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20278A5" w14:textId="77777777" w:rsidR="00952A61" w:rsidRPr="00B80513" w:rsidRDefault="00952A61" w:rsidP="00952A61">
      <w:pPr>
        <w:shd w:val="clear" w:color="auto" w:fill="DDD9C3"/>
        <w:spacing w:after="0" w:line="240" w:lineRule="auto"/>
        <w:jc w:val="center"/>
        <w:rPr>
          <w:rFonts w:ascii="Calibri" w:eastAsia="MS Mincho" w:hAnsi="Calibri" w:cs="Calibri"/>
          <w:b/>
          <w:sz w:val="24"/>
          <w:szCs w:val="24"/>
          <w:lang w:eastAsia="pt-BR"/>
        </w:rPr>
      </w:pPr>
      <w:r w:rsidRPr="00B80513">
        <w:rPr>
          <w:rFonts w:ascii="Calibri" w:eastAsia="MS Mincho" w:hAnsi="Calibri" w:cs="Calibri"/>
          <w:b/>
          <w:sz w:val="24"/>
          <w:szCs w:val="24"/>
          <w:lang w:eastAsia="pt-BR"/>
        </w:rPr>
        <w:t>PREFEITURA MUNICIPAL DE SANTA ERNESTINA</w:t>
      </w:r>
    </w:p>
    <w:p w14:paraId="13DB49FB" w14:textId="01C5550A" w:rsidR="00952A61" w:rsidRPr="00B80513" w:rsidRDefault="00952A61" w:rsidP="00952A61">
      <w:pPr>
        <w:shd w:val="clear" w:color="auto" w:fill="DDD9C3"/>
        <w:spacing w:after="0" w:line="240" w:lineRule="auto"/>
        <w:jc w:val="center"/>
        <w:rPr>
          <w:rFonts w:ascii="Calibri" w:eastAsia="MS Mincho" w:hAnsi="Calibri" w:cs="Calibri"/>
          <w:b/>
          <w:sz w:val="24"/>
          <w:szCs w:val="24"/>
          <w:lang w:eastAsia="pt-BR"/>
        </w:rPr>
      </w:pPr>
      <w:r w:rsidRPr="00B80513">
        <w:rPr>
          <w:rFonts w:ascii="Calibri" w:eastAsia="MS Mincho" w:hAnsi="Calibri" w:cs="Calibri"/>
          <w:b/>
          <w:sz w:val="24"/>
          <w:szCs w:val="24"/>
          <w:lang w:eastAsia="pt-BR"/>
        </w:rPr>
        <w:t xml:space="preserve">EDITAL Nº </w:t>
      </w:r>
      <w:r w:rsidR="00B80513" w:rsidRPr="00B80513">
        <w:rPr>
          <w:rFonts w:ascii="Calibri" w:eastAsia="MS Mincho" w:hAnsi="Calibri" w:cs="Calibri"/>
          <w:b/>
          <w:sz w:val="24"/>
          <w:szCs w:val="24"/>
          <w:lang w:eastAsia="pt-BR"/>
        </w:rPr>
        <w:t>028</w:t>
      </w:r>
      <w:r w:rsidRPr="00B80513">
        <w:rPr>
          <w:rFonts w:ascii="Calibri" w:eastAsia="MS Mincho" w:hAnsi="Calibri" w:cs="Calibri"/>
          <w:b/>
          <w:sz w:val="24"/>
          <w:szCs w:val="24"/>
          <w:lang w:eastAsia="pt-BR"/>
        </w:rPr>
        <w:t xml:space="preserve"> DE </w:t>
      </w:r>
      <w:r w:rsidR="00B80513" w:rsidRPr="00B80513">
        <w:rPr>
          <w:rFonts w:ascii="Calibri" w:eastAsia="MS Mincho" w:hAnsi="Calibri" w:cs="Calibri"/>
          <w:b/>
          <w:sz w:val="24"/>
          <w:szCs w:val="24"/>
          <w:lang w:eastAsia="pt-BR"/>
        </w:rPr>
        <w:t>28</w:t>
      </w:r>
      <w:r w:rsidRPr="00B80513">
        <w:rPr>
          <w:rFonts w:ascii="Calibri" w:eastAsia="MS Mincho" w:hAnsi="Calibri" w:cs="Calibri"/>
          <w:b/>
          <w:sz w:val="24"/>
          <w:szCs w:val="24"/>
          <w:lang w:eastAsia="pt-BR"/>
        </w:rPr>
        <w:t xml:space="preserve"> DE </w:t>
      </w:r>
      <w:r w:rsidR="00B80513" w:rsidRPr="00B80513">
        <w:rPr>
          <w:rFonts w:ascii="Calibri" w:eastAsia="MS Mincho" w:hAnsi="Calibri" w:cs="Calibri"/>
          <w:b/>
          <w:sz w:val="24"/>
          <w:szCs w:val="24"/>
          <w:lang w:eastAsia="pt-BR"/>
        </w:rPr>
        <w:t>AGOSTO</w:t>
      </w:r>
      <w:r w:rsidRPr="00B80513">
        <w:rPr>
          <w:rFonts w:ascii="Calibri" w:eastAsia="MS Mincho" w:hAnsi="Calibri" w:cs="Calibri"/>
          <w:b/>
          <w:sz w:val="24"/>
          <w:szCs w:val="24"/>
          <w:lang w:eastAsia="pt-BR"/>
        </w:rPr>
        <w:t xml:space="preserve"> DE 2026 – CONCORRÊNCIA ELETRÔNICA Nº </w:t>
      </w:r>
      <w:r w:rsidR="00B80513" w:rsidRPr="00B80513">
        <w:rPr>
          <w:rFonts w:ascii="Calibri" w:eastAsia="MS Mincho" w:hAnsi="Calibri" w:cs="Calibri"/>
          <w:b/>
          <w:sz w:val="24"/>
          <w:szCs w:val="24"/>
          <w:lang w:eastAsia="pt-BR"/>
        </w:rPr>
        <w:t>007</w:t>
      </w:r>
      <w:r w:rsidRPr="00B80513">
        <w:rPr>
          <w:rFonts w:ascii="Calibri" w:eastAsia="MS Mincho" w:hAnsi="Calibri" w:cs="Calibri"/>
          <w:b/>
          <w:sz w:val="24"/>
          <w:szCs w:val="24"/>
          <w:lang w:eastAsia="pt-BR"/>
        </w:rPr>
        <w:t>/2026</w:t>
      </w:r>
    </w:p>
    <w:p w14:paraId="5EB1D535" w14:textId="3DCED1F4" w:rsidR="00952A61" w:rsidRPr="00B80513" w:rsidRDefault="00952A61" w:rsidP="00952A61">
      <w:pPr>
        <w:shd w:val="clear" w:color="auto" w:fill="DDD9C3"/>
        <w:spacing w:after="0" w:line="240" w:lineRule="auto"/>
        <w:jc w:val="center"/>
        <w:rPr>
          <w:rFonts w:ascii="Calibri" w:eastAsia="MS Mincho" w:hAnsi="Calibri" w:cs="Calibri"/>
          <w:b/>
          <w:sz w:val="24"/>
          <w:szCs w:val="24"/>
          <w:lang w:eastAsia="pt-BR"/>
        </w:rPr>
      </w:pPr>
      <w:r w:rsidRPr="00B80513">
        <w:rPr>
          <w:rFonts w:ascii="Calibri" w:eastAsia="MS Mincho" w:hAnsi="Calibri" w:cs="Calibri"/>
          <w:b/>
          <w:sz w:val="24"/>
          <w:szCs w:val="24"/>
          <w:lang w:eastAsia="pt-BR"/>
        </w:rPr>
        <w:t xml:space="preserve">PROCESSO LICITATÓRIO Nº </w:t>
      </w:r>
      <w:r w:rsidR="00B80513" w:rsidRPr="00B80513">
        <w:rPr>
          <w:rFonts w:ascii="Calibri" w:eastAsia="MS Mincho" w:hAnsi="Calibri" w:cs="Calibri"/>
          <w:b/>
          <w:sz w:val="24"/>
          <w:szCs w:val="24"/>
          <w:lang w:eastAsia="pt-BR"/>
        </w:rPr>
        <w:t>129</w:t>
      </w:r>
      <w:r w:rsidRPr="00B80513">
        <w:rPr>
          <w:rFonts w:ascii="Calibri" w:eastAsia="MS Mincho" w:hAnsi="Calibri" w:cs="Calibri"/>
          <w:b/>
          <w:sz w:val="24"/>
          <w:szCs w:val="24"/>
          <w:lang w:eastAsia="pt-BR"/>
        </w:rPr>
        <w:t>/2026</w:t>
      </w:r>
    </w:p>
    <w:p w14:paraId="1C138E42" w14:textId="6D8321D2" w:rsidR="00434A75" w:rsidRPr="00B80513" w:rsidRDefault="00434A75" w:rsidP="00952A61"/>
    <w:p w14:paraId="00B28498" w14:textId="4919527F" w:rsidR="00952A61" w:rsidRPr="00B80513" w:rsidRDefault="00952A61" w:rsidP="00952A61">
      <w:pPr>
        <w:spacing w:after="0" w:line="360" w:lineRule="auto"/>
        <w:jc w:val="both"/>
        <w:rPr>
          <w:rFonts w:ascii="Calibri" w:eastAsiaTheme="minorEastAsia" w:hAnsi="Calibri" w:cs="Calibri"/>
          <w:sz w:val="24"/>
          <w:szCs w:val="24"/>
          <w:lang w:eastAsia="pt-BR"/>
        </w:rPr>
      </w:pPr>
      <w:r w:rsidRPr="00B80513">
        <w:rPr>
          <w:rFonts w:ascii="Calibri" w:eastAsiaTheme="minorEastAsia" w:hAnsi="Calibri" w:cs="Calibri"/>
          <w:sz w:val="24"/>
          <w:szCs w:val="24"/>
          <w:lang w:eastAsia="pt-BR"/>
        </w:rPr>
        <w:t>Torna-se público que o MUNICÍPIO DE SANTA ERNESTINA, por meio do Sr. Prefeito Municipal JOSÉ CARLOS SIMÃO, sediado na Rua Vinte e Um de Março, 384, Centro, CEP 15970-009</w:t>
      </w:r>
      <w:r w:rsidR="006F271B" w:rsidRPr="00B80513">
        <w:rPr>
          <w:rFonts w:ascii="Calibri" w:eastAsiaTheme="minorEastAsia" w:hAnsi="Calibri" w:cs="Calibri"/>
          <w:sz w:val="24"/>
          <w:szCs w:val="24"/>
          <w:lang w:eastAsia="pt-BR"/>
        </w:rPr>
        <w:t>, realizará licitação</w:t>
      </w:r>
      <w:r w:rsidRPr="00B80513">
        <w:rPr>
          <w:rFonts w:ascii="Calibri" w:eastAsiaTheme="minorEastAsia" w:hAnsi="Calibri" w:cs="Calibri"/>
          <w:sz w:val="24"/>
          <w:szCs w:val="24"/>
          <w:lang w:eastAsia="pt-BR"/>
        </w:rPr>
        <w:t xml:space="preserve">, na modalidade </w:t>
      </w:r>
      <w:r w:rsidR="006F271B" w:rsidRPr="00B80513">
        <w:rPr>
          <w:rFonts w:ascii="Calibri" w:eastAsiaTheme="minorEastAsia" w:hAnsi="Calibri" w:cs="Calibri"/>
          <w:b/>
          <w:sz w:val="24"/>
          <w:szCs w:val="24"/>
          <w:lang w:eastAsia="pt-BR"/>
        </w:rPr>
        <w:t>CONCORRÊNCIA</w:t>
      </w:r>
      <w:r w:rsidRPr="00B80513">
        <w:rPr>
          <w:rFonts w:ascii="Calibri" w:eastAsiaTheme="minorEastAsia" w:hAnsi="Calibri" w:cs="Calibri"/>
          <w:sz w:val="24"/>
          <w:szCs w:val="24"/>
          <w:lang w:eastAsia="pt-BR"/>
        </w:rPr>
        <w:t>, na forma ELETRÔNICA, nos termos da Lei nº 14.133, de 1º de abril de 2021, do Decreto Municipal nº 2.385, de 20 de fevereiro de 2024, e demais legislação aplicável e, ainda, de acordo com as condi</w:t>
      </w:r>
      <w:r w:rsidR="006F271B" w:rsidRPr="00B80513">
        <w:rPr>
          <w:rFonts w:ascii="Calibri" w:eastAsiaTheme="minorEastAsia" w:hAnsi="Calibri" w:cs="Calibri"/>
          <w:sz w:val="24"/>
          <w:szCs w:val="24"/>
          <w:lang w:eastAsia="pt-BR"/>
        </w:rPr>
        <w:t>ções estabelecidas neste Edital e em seus anexos.</w:t>
      </w:r>
    </w:p>
    <w:p w14:paraId="1FB49D64" w14:textId="77777777" w:rsidR="006F271B" w:rsidRPr="00B80513" w:rsidRDefault="006F271B" w:rsidP="00952A61">
      <w:pPr>
        <w:spacing w:after="0" w:line="360" w:lineRule="auto"/>
        <w:jc w:val="both"/>
        <w:rPr>
          <w:rFonts w:ascii="Calibri" w:eastAsiaTheme="minorEastAsia" w:hAnsi="Calibri" w:cs="Calibri"/>
          <w:sz w:val="24"/>
          <w:szCs w:val="24"/>
          <w:lang w:eastAsia="pt-BR"/>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10"/>
        <w:gridCol w:w="6871"/>
      </w:tblGrid>
      <w:tr w:rsidR="006F271B" w:rsidRPr="006F271B" w14:paraId="15CCD73B" w14:textId="77777777" w:rsidTr="006F271B">
        <w:trPr>
          <w:trHeight w:val="20"/>
        </w:trPr>
        <w:tc>
          <w:tcPr>
            <w:tcW w:w="2910" w:type="dxa"/>
            <w:tcBorders>
              <w:top w:val="single" w:sz="4" w:space="0" w:color="auto"/>
              <w:left w:val="single" w:sz="4" w:space="0" w:color="auto"/>
              <w:bottom w:val="single" w:sz="4" w:space="0" w:color="auto"/>
              <w:right w:val="single" w:sz="4" w:space="0" w:color="auto"/>
            </w:tcBorders>
            <w:shd w:val="clear" w:color="auto" w:fill="DDD9C3"/>
            <w:vAlign w:val="center"/>
          </w:tcPr>
          <w:p w14:paraId="5664100B" w14:textId="77777777" w:rsidR="006F271B" w:rsidRPr="00B80513" w:rsidRDefault="006F271B" w:rsidP="006F271B">
            <w:pPr>
              <w:spacing w:after="0" w:line="360" w:lineRule="auto"/>
              <w:jc w:val="center"/>
              <w:rPr>
                <w:rFonts w:ascii="Calibri" w:eastAsia="MS Mincho" w:hAnsi="Calibri" w:cs="Calibri"/>
                <w:b/>
                <w:sz w:val="24"/>
                <w:szCs w:val="24"/>
                <w:lang w:eastAsia="pt-BR"/>
              </w:rPr>
            </w:pPr>
            <w:r w:rsidRPr="00B80513">
              <w:rPr>
                <w:rFonts w:ascii="Calibri" w:eastAsia="MS Mincho" w:hAnsi="Calibri" w:cs="Calibri"/>
                <w:b/>
                <w:sz w:val="24"/>
                <w:szCs w:val="24"/>
                <w:lang w:eastAsia="pt-BR"/>
              </w:rPr>
              <w:t>DATA DE ABERTURA DAS PROPOSTAS – SESSÃO PÚBLICA</w:t>
            </w:r>
          </w:p>
        </w:tc>
        <w:tc>
          <w:tcPr>
            <w:tcW w:w="6871" w:type="dxa"/>
            <w:tcBorders>
              <w:top w:val="single" w:sz="4" w:space="0" w:color="auto"/>
              <w:left w:val="single" w:sz="4" w:space="0" w:color="auto"/>
              <w:bottom w:val="single" w:sz="4" w:space="0" w:color="auto"/>
              <w:right w:val="single" w:sz="4" w:space="0" w:color="auto"/>
            </w:tcBorders>
          </w:tcPr>
          <w:p w14:paraId="42A807AB" w14:textId="4B1D995A" w:rsidR="00427178" w:rsidRPr="00B80513" w:rsidRDefault="00427178" w:rsidP="00427178">
            <w:pPr>
              <w:spacing w:after="0" w:line="276" w:lineRule="auto"/>
              <w:jc w:val="both"/>
              <w:rPr>
                <w:rFonts w:ascii="Calibri" w:eastAsia="MS Mincho" w:hAnsi="Calibri" w:cs="Calibri"/>
                <w:sz w:val="24"/>
                <w:szCs w:val="24"/>
                <w:lang w:eastAsia="pt-BR"/>
              </w:rPr>
            </w:pPr>
            <w:r w:rsidRPr="00B80513">
              <w:rPr>
                <w:rFonts w:ascii="Calibri" w:eastAsia="MS Mincho" w:hAnsi="Calibri" w:cs="Calibri"/>
                <w:sz w:val="24"/>
                <w:szCs w:val="24"/>
                <w:lang w:eastAsia="pt-BR"/>
              </w:rPr>
              <w:t>Fim do recebimento d</w:t>
            </w:r>
            <w:r w:rsidR="00B80513">
              <w:rPr>
                <w:rFonts w:ascii="Calibri" w:eastAsia="MS Mincho" w:hAnsi="Calibri" w:cs="Calibri"/>
                <w:sz w:val="24"/>
                <w:szCs w:val="24"/>
                <w:lang w:eastAsia="pt-BR"/>
              </w:rPr>
              <w:t>os documentos</w:t>
            </w:r>
            <w:r w:rsidRPr="00B80513">
              <w:rPr>
                <w:rFonts w:ascii="Calibri" w:eastAsia="MS Mincho" w:hAnsi="Calibri" w:cs="Calibri"/>
                <w:sz w:val="24"/>
                <w:szCs w:val="24"/>
                <w:lang w:eastAsia="pt-BR"/>
              </w:rPr>
              <w:t xml:space="preserve">: </w:t>
            </w:r>
            <w:r w:rsidR="00B80513" w:rsidRPr="00B80513">
              <w:rPr>
                <w:rFonts w:ascii="Calibri" w:eastAsia="MS Mincho" w:hAnsi="Calibri" w:cs="Calibri"/>
                <w:b/>
                <w:sz w:val="24"/>
                <w:szCs w:val="24"/>
                <w:lang w:eastAsia="pt-BR"/>
              </w:rPr>
              <w:t>16/09/2026</w:t>
            </w:r>
            <w:r w:rsidRPr="00B80513">
              <w:rPr>
                <w:rFonts w:ascii="Calibri" w:eastAsia="MS Mincho" w:hAnsi="Calibri" w:cs="Calibri"/>
                <w:b/>
                <w:sz w:val="24"/>
                <w:szCs w:val="24"/>
                <w:lang w:eastAsia="pt-BR"/>
              </w:rPr>
              <w:t xml:space="preserve"> às </w:t>
            </w:r>
            <w:r w:rsidR="00B80513" w:rsidRPr="00B80513">
              <w:rPr>
                <w:rFonts w:ascii="Calibri" w:eastAsia="MS Mincho" w:hAnsi="Calibri" w:cs="Calibri"/>
                <w:b/>
                <w:sz w:val="24"/>
                <w:szCs w:val="24"/>
                <w:lang w:eastAsia="pt-BR"/>
              </w:rPr>
              <w:t>8h</w:t>
            </w:r>
            <w:r w:rsidR="00B80513">
              <w:rPr>
                <w:rFonts w:ascii="Calibri" w:eastAsia="MS Mincho" w:hAnsi="Calibri" w:cs="Calibri"/>
                <w:b/>
                <w:sz w:val="24"/>
                <w:szCs w:val="24"/>
                <w:lang w:eastAsia="pt-BR"/>
              </w:rPr>
              <w:t>5</w:t>
            </w:r>
            <w:r w:rsidR="00B80513" w:rsidRPr="00B80513">
              <w:rPr>
                <w:rFonts w:ascii="Calibri" w:eastAsia="MS Mincho" w:hAnsi="Calibri" w:cs="Calibri"/>
                <w:b/>
                <w:sz w:val="24"/>
                <w:szCs w:val="24"/>
                <w:lang w:eastAsia="pt-BR"/>
              </w:rPr>
              <w:t>9</w:t>
            </w:r>
            <w:r w:rsidR="00BA588C">
              <w:rPr>
                <w:rFonts w:ascii="Calibri" w:eastAsia="MS Mincho" w:hAnsi="Calibri" w:cs="Calibri"/>
                <w:b/>
                <w:sz w:val="24"/>
                <w:szCs w:val="24"/>
                <w:lang w:eastAsia="pt-BR"/>
              </w:rPr>
              <w:t>min</w:t>
            </w:r>
          </w:p>
          <w:p w14:paraId="433B0A6E" w14:textId="08794EFA" w:rsidR="00427178" w:rsidRPr="00B80513" w:rsidRDefault="00427178" w:rsidP="00427178">
            <w:pPr>
              <w:spacing w:after="0" w:line="276" w:lineRule="auto"/>
              <w:jc w:val="both"/>
              <w:rPr>
                <w:rFonts w:ascii="Calibri" w:eastAsia="MS Mincho" w:hAnsi="Calibri" w:cs="Calibri"/>
                <w:sz w:val="24"/>
                <w:szCs w:val="24"/>
                <w:lang w:eastAsia="pt-BR"/>
              </w:rPr>
            </w:pPr>
            <w:r w:rsidRPr="00B80513">
              <w:rPr>
                <w:rFonts w:ascii="Calibri" w:eastAsia="MS Mincho" w:hAnsi="Calibri" w:cs="Calibri"/>
                <w:sz w:val="24"/>
                <w:szCs w:val="24"/>
                <w:lang w:eastAsia="pt-BR"/>
              </w:rPr>
              <w:t>Início da análise da</w:t>
            </w:r>
            <w:r w:rsidR="00B80513">
              <w:rPr>
                <w:rFonts w:ascii="Calibri" w:eastAsia="MS Mincho" w:hAnsi="Calibri" w:cs="Calibri"/>
                <w:sz w:val="24"/>
                <w:szCs w:val="24"/>
                <w:lang w:eastAsia="pt-BR"/>
              </w:rPr>
              <w:t xml:space="preserve"> habilitação</w:t>
            </w:r>
            <w:r w:rsidRPr="00B80513">
              <w:rPr>
                <w:rFonts w:ascii="Calibri" w:eastAsia="MS Mincho" w:hAnsi="Calibri" w:cs="Calibri"/>
                <w:sz w:val="24"/>
                <w:szCs w:val="24"/>
                <w:lang w:eastAsia="pt-BR"/>
              </w:rPr>
              <w:t xml:space="preserve">: </w:t>
            </w:r>
            <w:r w:rsidR="00B80513" w:rsidRPr="00B80513">
              <w:rPr>
                <w:rFonts w:ascii="Calibri" w:eastAsia="MS Mincho" w:hAnsi="Calibri" w:cs="Calibri"/>
                <w:b/>
                <w:sz w:val="24"/>
                <w:szCs w:val="24"/>
                <w:lang w:eastAsia="pt-BR"/>
              </w:rPr>
              <w:t xml:space="preserve">16/09/2026 às </w:t>
            </w:r>
            <w:r w:rsidR="00B80513">
              <w:rPr>
                <w:rFonts w:ascii="Calibri" w:eastAsia="MS Mincho" w:hAnsi="Calibri" w:cs="Calibri"/>
                <w:b/>
                <w:sz w:val="24"/>
                <w:szCs w:val="24"/>
                <w:lang w:eastAsia="pt-BR"/>
              </w:rPr>
              <w:t>9</w:t>
            </w:r>
            <w:r w:rsidR="00B80513" w:rsidRPr="00B80513">
              <w:rPr>
                <w:rFonts w:ascii="Calibri" w:eastAsia="MS Mincho" w:hAnsi="Calibri" w:cs="Calibri"/>
                <w:b/>
                <w:sz w:val="24"/>
                <w:szCs w:val="24"/>
                <w:lang w:eastAsia="pt-BR"/>
              </w:rPr>
              <w:t>h</w:t>
            </w:r>
            <w:r w:rsidR="00B80513">
              <w:rPr>
                <w:rFonts w:ascii="Calibri" w:eastAsia="MS Mincho" w:hAnsi="Calibri" w:cs="Calibri"/>
                <w:b/>
                <w:sz w:val="24"/>
                <w:szCs w:val="24"/>
                <w:lang w:eastAsia="pt-BR"/>
              </w:rPr>
              <w:t>0</w:t>
            </w:r>
            <w:r w:rsidR="00B80513" w:rsidRPr="00B80513">
              <w:rPr>
                <w:rFonts w:ascii="Calibri" w:eastAsia="MS Mincho" w:hAnsi="Calibri" w:cs="Calibri"/>
                <w:b/>
                <w:sz w:val="24"/>
                <w:szCs w:val="24"/>
                <w:lang w:eastAsia="pt-BR"/>
              </w:rPr>
              <w:t>0</w:t>
            </w:r>
            <w:r w:rsidR="00BA588C">
              <w:rPr>
                <w:rFonts w:ascii="Calibri" w:eastAsia="MS Mincho" w:hAnsi="Calibri" w:cs="Calibri"/>
                <w:b/>
                <w:sz w:val="24"/>
                <w:szCs w:val="24"/>
                <w:lang w:eastAsia="pt-BR"/>
              </w:rPr>
              <w:t>min</w:t>
            </w:r>
          </w:p>
          <w:p w14:paraId="2573420B" w14:textId="6D70FE38" w:rsidR="00427178" w:rsidRPr="00B80513" w:rsidRDefault="00427178" w:rsidP="00427178">
            <w:pPr>
              <w:spacing w:after="0" w:line="276" w:lineRule="auto"/>
              <w:jc w:val="both"/>
              <w:rPr>
                <w:rFonts w:ascii="Calibri" w:eastAsia="MS Mincho" w:hAnsi="Calibri" w:cs="Calibri"/>
                <w:sz w:val="24"/>
                <w:szCs w:val="24"/>
                <w:lang w:eastAsia="pt-BR"/>
              </w:rPr>
            </w:pPr>
            <w:r w:rsidRPr="00B80513">
              <w:rPr>
                <w:rFonts w:ascii="Calibri" w:eastAsia="MS Mincho" w:hAnsi="Calibri" w:cs="Calibri"/>
                <w:sz w:val="24"/>
                <w:szCs w:val="24"/>
                <w:lang w:eastAsia="pt-BR"/>
              </w:rPr>
              <w:t xml:space="preserve">SESSÃO PÚBLICA: </w:t>
            </w:r>
            <w:r w:rsidR="00B80513" w:rsidRPr="00B80513">
              <w:rPr>
                <w:rFonts w:ascii="Calibri" w:eastAsia="MS Mincho" w:hAnsi="Calibri" w:cs="Calibri"/>
                <w:b/>
                <w:sz w:val="24"/>
                <w:szCs w:val="24"/>
                <w:lang w:eastAsia="pt-BR"/>
              </w:rPr>
              <w:t>16 DE SETEMBRO DE 2026</w:t>
            </w:r>
          </w:p>
          <w:p w14:paraId="51B96335" w14:textId="6995B028" w:rsidR="00427178" w:rsidRPr="00B80513" w:rsidRDefault="00427178" w:rsidP="00427178">
            <w:pPr>
              <w:spacing w:after="0" w:line="276" w:lineRule="auto"/>
              <w:jc w:val="both"/>
              <w:rPr>
                <w:rFonts w:ascii="Calibri" w:eastAsia="MS Mincho" w:hAnsi="Calibri" w:cs="Calibri"/>
                <w:b/>
                <w:sz w:val="24"/>
                <w:szCs w:val="24"/>
                <w:lang w:eastAsia="pt-BR"/>
              </w:rPr>
            </w:pPr>
            <w:r w:rsidRPr="00B80513">
              <w:rPr>
                <w:rFonts w:ascii="Calibri" w:eastAsia="MS Mincho" w:hAnsi="Calibri" w:cs="Calibri"/>
                <w:sz w:val="24"/>
                <w:szCs w:val="24"/>
                <w:lang w:eastAsia="pt-BR"/>
              </w:rPr>
              <w:t xml:space="preserve">HORÁRIO INÍCIO DISPUTA: </w:t>
            </w:r>
            <w:r w:rsidR="00B80513" w:rsidRPr="00B80513">
              <w:rPr>
                <w:rFonts w:ascii="Calibri" w:eastAsia="MS Mincho" w:hAnsi="Calibri" w:cs="Calibri"/>
                <w:b/>
                <w:sz w:val="24"/>
                <w:szCs w:val="24"/>
                <w:lang w:eastAsia="pt-BR"/>
              </w:rPr>
              <w:t>9h00</w:t>
            </w:r>
            <w:r w:rsidR="00BA588C">
              <w:rPr>
                <w:rFonts w:ascii="Calibri" w:eastAsia="MS Mincho" w:hAnsi="Calibri" w:cs="Calibri"/>
                <w:b/>
                <w:sz w:val="24"/>
                <w:szCs w:val="24"/>
                <w:lang w:eastAsia="pt-BR"/>
              </w:rPr>
              <w:t>min</w:t>
            </w:r>
          </w:p>
          <w:p w14:paraId="7D433172" w14:textId="501FBF78" w:rsidR="006F271B" w:rsidRPr="006F271B" w:rsidRDefault="00427178" w:rsidP="00427178">
            <w:pPr>
              <w:spacing w:after="0" w:line="276" w:lineRule="auto"/>
              <w:jc w:val="both"/>
              <w:rPr>
                <w:rFonts w:ascii="Calibri" w:eastAsia="MS Mincho" w:hAnsi="Calibri" w:cs="Calibri"/>
                <w:sz w:val="24"/>
                <w:szCs w:val="24"/>
                <w:lang w:eastAsia="pt-BR"/>
              </w:rPr>
            </w:pPr>
            <w:r w:rsidRPr="00B80513">
              <w:rPr>
                <w:rFonts w:ascii="Calibri" w:eastAsia="MS Mincho" w:hAnsi="Calibri" w:cs="Calibri"/>
                <w:sz w:val="24"/>
                <w:szCs w:val="24"/>
                <w:lang w:eastAsia="pt-BR"/>
              </w:rPr>
              <w:t>Referência de Tempo: HORA DE BRASÍLIA</w:t>
            </w:r>
          </w:p>
        </w:tc>
      </w:tr>
      <w:tr w:rsidR="006F271B" w:rsidRPr="006F271B" w14:paraId="7D69E3E7" w14:textId="77777777" w:rsidTr="006F271B">
        <w:trPr>
          <w:trHeight w:val="373"/>
        </w:trPr>
        <w:tc>
          <w:tcPr>
            <w:tcW w:w="2910" w:type="dxa"/>
            <w:tcBorders>
              <w:top w:val="single" w:sz="4" w:space="0" w:color="auto"/>
              <w:left w:val="single" w:sz="4" w:space="0" w:color="auto"/>
              <w:bottom w:val="single" w:sz="4" w:space="0" w:color="auto"/>
              <w:right w:val="single" w:sz="4" w:space="0" w:color="auto"/>
            </w:tcBorders>
            <w:shd w:val="clear" w:color="auto" w:fill="DDD9C3"/>
            <w:vAlign w:val="center"/>
          </w:tcPr>
          <w:p w14:paraId="6E69ACCD" w14:textId="77777777" w:rsidR="006F271B" w:rsidRPr="006F271B" w:rsidRDefault="006F271B" w:rsidP="006F271B">
            <w:pPr>
              <w:spacing w:after="0" w:line="240" w:lineRule="auto"/>
              <w:jc w:val="center"/>
              <w:rPr>
                <w:rFonts w:ascii="Calibri" w:eastAsia="MS Mincho" w:hAnsi="Calibri" w:cs="Calibri"/>
                <w:b/>
                <w:sz w:val="24"/>
                <w:szCs w:val="24"/>
                <w:lang w:eastAsia="pt-BR"/>
              </w:rPr>
            </w:pPr>
            <w:r w:rsidRPr="006F271B">
              <w:rPr>
                <w:rFonts w:ascii="Calibri" w:eastAsia="MS Mincho" w:hAnsi="Calibri" w:cs="Calibri"/>
                <w:b/>
                <w:sz w:val="24"/>
                <w:szCs w:val="24"/>
                <w:lang w:eastAsia="pt-BR"/>
              </w:rPr>
              <w:t>LOCAL</w:t>
            </w:r>
          </w:p>
        </w:tc>
        <w:tc>
          <w:tcPr>
            <w:tcW w:w="6871" w:type="dxa"/>
            <w:tcBorders>
              <w:top w:val="single" w:sz="4" w:space="0" w:color="auto"/>
              <w:left w:val="single" w:sz="4" w:space="0" w:color="auto"/>
              <w:bottom w:val="single" w:sz="4" w:space="0" w:color="auto"/>
              <w:right w:val="single" w:sz="4" w:space="0" w:color="auto"/>
            </w:tcBorders>
            <w:vAlign w:val="center"/>
          </w:tcPr>
          <w:p w14:paraId="6717216B" w14:textId="77777777" w:rsidR="006F271B" w:rsidRPr="006F271B" w:rsidRDefault="006F271B" w:rsidP="006F271B">
            <w:pPr>
              <w:spacing w:after="0" w:line="240" w:lineRule="auto"/>
              <w:jc w:val="center"/>
              <w:rPr>
                <w:rFonts w:ascii="Calibri" w:eastAsia="MS Mincho" w:hAnsi="Calibri" w:cs="Calibri"/>
                <w:sz w:val="24"/>
                <w:szCs w:val="24"/>
                <w:lang w:eastAsia="pt-BR"/>
              </w:rPr>
            </w:pPr>
            <w:r w:rsidRPr="006F271B">
              <w:rPr>
                <w:rFonts w:ascii="Calibri" w:eastAsia="MS Mincho" w:hAnsi="Calibri" w:cs="Calibri"/>
                <w:color w:val="000080"/>
                <w:sz w:val="24"/>
                <w:szCs w:val="24"/>
                <w:u w:val="single"/>
                <w:lang w:eastAsia="pt-BR"/>
              </w:rPr>
              <w:t>bbmnet.com.br</w:t>
            </w:r>
          </w:p>
        </w:tc>
      </w:tr>
      <w:tr w:rsidR="006F271B" w:rsidRPr="006F271B" w14:paraId="23BE1541" w14:textId="77777777" w:rsidTr="006F271B">
        <w:trPr>
          <w:trHeight w:val="20"/>
        </w:trPr>
        <w:tc>
          <w:tcPr>
            <w:tcW w:w="2910" w:type="dxa"/>
            <w:tcBorders>
              <w:top w:val="single" w:sz="4" w:space="0" w:color="auto"/>
              <w:left w:val="single" w:sz="4" w:space="0" w:color="auto"/>
              <w:bottom w:val="single" w:sz="4" w:space="0" w:color="auto"/>
              <w:right w:val="single" w:sz="4" w:space="0" w:color="auto"/>
            </w:tcBorders>
            <w:shd w:val="clear" w:color="auto" w:fill="DDD9C3"/>
            <w:vAlign w:val="center"/>
          </w:tcPr>
          <w:p w14:paraId="6259138C" w14:textId="77777777" w:rsidR="006F271B" w:rsidRPr="006F271B" w:rsidRDefault="006F271B" w:rsidP="006F271B">
            <w:pPr>
              <w:spacing w:after="0" w:line="240" w:lineRule="auto"/>
              <w:jc w:val="center"/>
              <w:rPr>
                <w:rFonts w:ascii="Calibri" w:eastAsia="MS Mincho" w:hAnsi="Calibri" w:cs="Calibri"/>
                <w:b/>
                <w:sz w:val="24"/>
                <w:szCs w:val="24"/>
                <w:lang w:eastAsia="pt-BR"/>
              </w:rPr>
            </w:pPr>
            <w:r w:rsidRPr="006F271B">
              <w:rPr>
                <w:rFonts w:ascii="Calibri" w:eastAsia="MS Mincho" w:hAnsi="Calibri" w:cs="Calibri"/>
                <w:b/>
                <w:sz w:val="24"/>
                <w:szCs w:val="24"/>
                <w:lang w:eastAsia="pt-BR"/>
              </w:rPr>
              <w:t>MODO DE DISPUTA</w:t>
            </w:r>
          </w:p>
        </w:tc>
        <w:tc>
          <w:tcPr>
            <w:tcW w:w="6871" w:type="dxa"/>
            <w:tcBorders>
              <w:top w:val="single" w:sz="4" w:space="0" w:color="auto"/>
              <w:left w:val="single" w:sz="4" w:space="0" w:color="auto"/>
              <w:bottom w:val="single" w:sz="4" w:space="0" w:color="auto"/>
              <w:right w:val="single" w:sz="4" w:space="0" w:color="auto"/>
            </w:tcBorders>
            <w:vAlign w:val="center"/>
          </w:tcPr>
          <w:p w14:paraId="0E4FBACD" w14:textId="50987275" w:rsidR="006F271B" w:rsidRPr="006F271B" w:rsidRDefault="006F271B" w:rsidP="006F271B">
            <w:pPr>
              <w:spacing w:after="0" w:line="240" w:lineRule="auto"/>
              <w:jc w:val="center"/>
              <w:rPr>
                <w:rFonts w:ascii="Calibri" w:eastAsia="MS Mincho" w:hAnsi="Calibri" w:cs="Calibri"/>
                <w:sz w:val="24"/>
                <w:szCs w:val="24"/>
                <w:lang w:eastAsia="pt-BR"/>
              </w:rPr>
            </w:pPr>
            <w:r w:rsidRPr="00344653">
              <w:rPr>
                <w:rFonts w:ascii="Calibri" w:eastAsia="MS Mincho" w:hAnsi="Calibri" w:cs="Calibri"/>
                <w:sz w:val="24"/>
                <w:szCs w:val="24"/>
                <w:lang w:eastAsia="pt-BR"/>
              </w:rPr>
              <w:t>ABERTO</w:t>
            </w:r>
            <w:r w:rsidRPr="006F271B">
              <w:rPr>
                <w:rFonts w:ascii="Calibri" w:eastAsia="MS Mincho" w:hAnsi="Calibri" w:cs="Calibri"/>
                <w:sz w:val="24"/>
                <w:szCs w:val="24"/>
                <w:lang w:eastAsia="pt-BR"/>
              </w:rPr>
              <w:t xml:space="preserve"> </w:t>
            </w:r>
          </w:p>
        </w:tc>
      </w:tr>
    </w:tbl>
    <w:p w14:paraId="6F06D9C5" w14:textId="77777777" w:rsidR="006F271B" w:rsidRDefault="006F271B" w:rsidP="00952A61">
      <w:pPr>
        <w:spacing w:after="0" w:line="360" w:lineRule="auto"/>
        <w:jc w:val="both"/>
        <w:rPr>
          <w:rFonts w:ascii="Calibri" w:eastAsiaTheme="minorEastAsia" w:hAnsi="Calibri" w:cs="Calibri"/>
          <w:sz w:val="24"/>
          <w:szCs w:val="24"/>
          <w:lang w:eastAsia="pt-BR"/>
        </w:rPr>
      </w:pPr>
    </w:p>
    <w:p w14:paraId="7A4CFD27" w14:textId="77777777" w:rsidR="006F271B" w:rsidRPr="006F271B" w:rsidRDefault="006F271B" w:rsidP="006F271B">
      <w:pPr>
        <w:numPr>
          <w:ilvl w:val="0"/>
          <w:numId w:val="16"/>
        </w:numPr>
        <w:shd w:val="clear" w:color="auto" w:fill="DDD9C3"/>
        <w:spacing w:after="0" w:line="240" w:lineRule="auto"/>
        <w:ind w:left="426" w:hanging="426"/>
        <w:jc w:val="center"/>
        <w:outlineLvl w:val="0"/>
        <w:rPr>
          <w:rFonts w:ascii="Calibri" w:eastAsia="MS Mincho" w:hAnsi="Calibri" w:cs="Calibri"/>
          <w:b/>
          <w:sz w:val="24"/>
          <w:szCs w:val="24"/>
          <w:lang w:eastAsia="pt-BR"/>
        </w:rPr>
      </w:pPr>
      <w:r w:rsidRPr="006F271B">
        <w:rPr>
          <w:rFonts w:ascii="Calibri" w:eastAsia="MS Mincho" w:hAnsi="Calibri" w:cs="Calibri"/>
          <w:b/>
          <w:sz w:val="24"/>
          <w:szCs w:val="24"/>
          <w:lang w:eastAsia="pt-BR"/>
        </w:rPr>
        <w:t>DO OBJETO</w:t>
      </w:r>
    </w:p>
    <w:p w14:paraId="7698BE12" w14:textId="77777777" w:rsidR="006F271B" w:rsidRPr="006F271B" w:rsidRDefault="006F271B" w:rsidP="006F271B">
      <w:pPr>
        <w:spacing w:after="0" w:line="360" w:lineRule="auto"/>
        <w:jc w:val="both"/>
        <w:rPr>
          <w:rFonts w:ascii="Calibri" w:eastAsia="MS Mincho" w:hAnsi="Calibri" w:cs="Calibri"/>
          <w:sz w:val="24"/>
          <w:szCs w:val="24"/>
          <w:lang w:eastAsia="pt-BR"/>
        </w:rPr>
      </w:pPr>
    </w:p>
    <w:p w14:paraId="7408B9E6" w14:textId="744C1223" w:rsidR="006F271B" w:rsidRPr="006E11DD" w:rsidRDefault="006F271B" w:rsidP="003F21C8">
      <w:pPr>
        <w:pStyle w:val="Subttulo1"/>
        <w:ind w:left="0" w:firstLine="0"/>
        <w:rPr>
          <w:b w:val="0"/>
        </w:rPr>
      </w:pPr>
      <w:r w:rsidRPr="006F271B">
        <w:rPr>
          <w:b w:val="0"/>
        </w:rPr>
        <w:t xml:space="preserve">O objeto da presente licitação é a </w:t>
      </w:r>
      <w:r w:rsidR="006E11DD" w:rsidRPr="00051A45">
        <w:t>CONTRATAÇÃO DE EMPRESA ESPECIALIZADA PARA EXECUÇÃO DE OBRA DE ENGENHARIA</w:t>
      </w:r>
      <w:r w:rsidR="006E11DD">
        <w:t xml:space="preserve"> </w:t>
      </w:r>
      <w:r w:rsidR="006E11DD" w:rsidRPr="00051A45">
        <w:t>DESTINADA À CONSTRUÇÃO DE DUAS SALAS DE AULA E COBERTURA DO PÁTIO DA ESCOLA MUNICIPAL DONA JOANINA CAPORICCI NOGUEIRA, NO MUNICÍPIO DE SANTA ERNESTINA/SP, INCLUIN</w:t>
      </w:r>
      <w:r w:rsidR="006E11DD">
        <w:t xml:space="preserve">DO O FORNECIMENTO DE MATERIAIS E </w:t>
      </w:r>
      <w:r w:rsidR="006E11DD" w:rsidRPr="00051A45">
        <w:t xml:space="preserve">MÃO DE </w:t>
      </w:r>
      <w:r w:rsidR="006E11DD" w:rsidRPr="006E11DD">
        <w:t>OBRA</w:t>
      </w:r>
      <w:r w:rsidRPr="006E11DD">
        <w:rPr>
          <w:b w:val="0"/>
          <w:bCs/>
        </w:rPr>
        <w:t xml:space="preserve">, </w:t>
      </w:r>
      <w:r w:rsidRPr="006E11DD">
        <w:rPr>
          <w:b w:val="0"/>
        </w:rPr>
        <w:t>conforme condições, quantidades e exigências estabelecidas neste Edital e seus anexos.</w:t>
      </w:r>
    </w:p>
    <w:p w14:paraId="135B4776" w14:textId="77777777" w:rsidR="006F271B" w:rsidRPr="006E11DD" w:rsidRDefault="006F271B" w:rsidP="003F21C8">
      <w:pPr>
        <w:pStyle w:val="Subttulo1"/>
        <w:ind w:left="0" w:firstLine="0"/>
        <w:rPr>
          <w:b w:val="0"/>
        </w:rPr>
      </w:pPr>
      <w:r w:rsidRPr="006E11DD">
        <w:rPr>
          <w:b w:val="0"/>
        </w:rPr>
        <w:t>A licitação será realizada em único item.</w:t>
      </w:r>
    </w:p>
    <w:p w14:paraId="203E8A08" w14:textId="3D9FCF3F" w:rsidR="003F21C8" w:rsidRPr="006E11DD" w:rsidRDefault="003F21C8" w:rsidP="003F21C8">
      <w:pPr>
        <w:pStyle w:val="Subttulo1"/>
        <w:ind w:left="0" w:firstLine="0"/>
        <w:rPr>
          <w:b w:val="0"/>
        </w:rPr>
      </w:pPr>
      <w:r w:rsidRPr="006E11DD">
        <w:rPr>
          <w:b w:val="0"/>
        </w:rPr>
        <w:t xml:space="preserve">O critério de julgamento adotado será o </w:t>
      </w:r>
      <w:r w:rsidRPr="006E11DD">
        <w:t>MENOR PREÇO GLOBAL</w:t>
      </w:r>
      <w:r w:rsidRPr="006E11DD">
        <w:rPr>
          <w:b w:val="0"/>
        </w:rPr>
        <w:t>.</w:t>
      </w:r>
    </w:p>
    <w:p w14:paraId="49CB4C29" w14:textId="77777777" w:rsidR="003F21C8" w:rsidRDefault="003F21C8" w:rsidP="003F21C8">
      <w:pPr>
        <w:rPr>
          <w:lang w:eastAsia="pt-BR"/>
        </w:rPr>
      </w:pPr>
    </w:p>
    <w:p w14:paraId="3C6853F7" w14:textId="77777777" w:rsidR="003F21C8" w:rsidRPr="003F21C8" w:rsidRDefault="003F21C8" w:rsidP="003F21C8">
      <w:pPr>
        <w:numPr>
          <w:ilvl w:val="0"/>
          <w:numId w:val="16"/>
        </w:numPr>
        <w:shd w:val="clear" w:color="auto" w:fill="DDD9C3"/>
        <w:spacing w:after="0" w:line="240" w:lineRule="auto"/>
        <w:ind w:left="426" w:hanging="426"/>
        <w:jc w:val="center"/>
        <w:outlineLvl w:val="0"/>
        <w:rPr>
          <w:rFonts w:ascii="Calibri" w:eastAsia="MS Mincho" w:hAnsi="Calibri" w:cs="Calibri"/>
          <w:b/>
          <w:sz w:val="24"/>
          <w:szCs w:val="24"/>
          <w:lang w:eastAsia="pt-BR"/>
        </w:rPr>
      </w:pPr>
      <w:r w:rsidRPr="003F21C8">
        <w:rPr>
          <w:rFonts w:ascii="Calibri" w:eastAsia="MS Mincho" w:hAnsi="Calibri" w:cs="Calibri"/>
          <w:b/>
          <w:sz w:val="24"/>
          <w:szCs w:val="24"/>
          <w:lang w:eastAsia="pt-BR"/>
        </w:rPr>
        <w:t xml:space="preserve">DAS DISPOSIÇÕES PRELIMINARES </w:t>
      </w:r>
    </w:p>
    <w:p w14:paraId="0969FAD5" w14:textId="77777777" w:rsidR="003F21C8" w:rsidRPr="003F21C8" w:rsidRDefault="003F21C8" w:rsidP="003F21C8">
      <w:pPr>
        <w:spacing w:after="0" w:line="360" w:lineRule="auto"/>
        <w:jc w:val="both"/>
        <w:rPr>
          <w:rFonts w:ascii="Calibri" w:eastAsia="MS Mincho" w:hAnsi="Calibri" w:cs="Calibri"/>
          <w:sz w:val="24"/>
          <w:szCs w:val="24"/>
          <w:lang w:eastAsia="pt-BR"/>
        </w:rPr>
      </w:pPr>
    </w:p>
    <w:p w14:paraId="41C87786" w14:textId="77777777" w:rsidR="003F21C8" w:rsidRPr="003F21C8" w:rsidRDefault="003F21C8" w:rsidP="003F21C8">
      <w:pPr>
        <w:pStyle w:val="Subttulo1"/>
        <w:ind w:left="0" w:firstLine="0"/>
        <w:rPr>
          <w:b w:val="0"/>
        </w:rPr>
      </w:pPr>
      <w:r w:rsidRPr="003F21C8">
        <w:rPr>
          <w:b w:val="0"/>
        </w:rPr>
        <w:lastRenderedPageBreak/>
        <w:t>A CONCORRÊNCIA, na forma ELETRÔNICA será realizada em sessão pública, por meio da INTERNET, mediante condições de segurança - criptografia e autenticação - em todas as suas fases através do Sistema de Concorrência, na Forma Eletrônica da Bolsa Brasileira de Mercadorias-BBM (bbmnet.com.br).</w:t>
      </w:r>
    </w:p>
    <w:p w14:paraId="429E27B8" w14:textId="77777777" w:rsidR="003F21C8" w:rsidRPr="003F21C8" w:rsidRDefault="003F21C8" w:rsidP="003F21C8">
      <w:pPr>
        <w:pStyle w:val="Subttulo1"/>
        <w:ind w:left="0" w:firstLine="0"/>
        <w:rPr>
          <w:b w:val="0"/>
        </w:rPr>
      </w:pPr>
      <w:r w:rsidRPr="003F21C8">
        <w:rPr>
          <w:b w:val="0"/>
        </w:rPr>
        <w:t>Os trabalhos serão conduzidos por funcionária da Prefeitura Municipal de Santa Ernestina, denominada Agente de Contratação, mediante a inserção e monitoramento de dados gerados ou transferidos via internet constante da página eletrônica da Bolsa Brasileira de Mercadorias-BBM (bbmnet.com.br).</w:t>
      </w:r>
    </w:p>
    <w:p w14:paraId="1735A06E" w14:textId="77777777" w:rsidR="003F21C8" w:rsidRDefault="003F21C8" w:rsidP="003F21C8">
      <w:pPr>
        <w:rPr>
          <w:lang w:eastAsia="pt-BR"/>
        </w:rPr>
      </w:pPr>
    </w:p>
    <w:p w14:paraId="15D84964" w14:textId="77777777" w:rsidR="003F21C8" w:rsidRPr="003F21C8" w:rsidRDefault="003F21C8" w:rsidP="003F21C8">
      <w:pPr>
        <w:numPr>
          <w:ilvl w:val="0"/>
          <w:numId w:val="16"/>
        </w:numPr>
        <w:shd w:val="clear" w:color="auto" w:fill="DDD9C3"/>
        <w:spacing w:after="0" w:line="240" w:lineRule="auto"/>
        <w:ind w:left="426" w:hanging="426"/>
        <w:jc w:val="center"/>
        <w:outlineLvl w:val="0"/>
        <w:rPr>
          <w:rFonts w:ascii="Calibri" w:eastAsia="MS Mincho" w:hAnsi="Calibri" w:cs="Calibri"/>
          <w:b/>
          <w:sz w:val="24"/>
          <w:szCs w:val="24"/>
          <w:lang w:eastAsia="pt-BR"/>
        </w:rPr>
      </w:pPr>
      <w:r w:rsidRPr="003F21C8">
        <w:rPr>
          <w:rFonts w:ascii="Calibri" w:eastAsia="MS Mincho" w:hAnsi="Calibri" w:cs="Calibri"/>
          <w:b/>
          <w:sz w:val="24"/>
          <w:szCs w:val="24"/>
          <w:lang w:eastAsia="pt-BR"/>
        </w:rPr>
        <w:t xml:space="preserve">DO CREDENCIAMENTO NO SISTEMA DE LICITAÇÕES DA BBMNET </w:t>
      </w:r>
    </w:p>
    <w:p w14:paraId="25843960" w14:textId="77777777" w:rsidR="003F21C8" w:rsidRPr="003F21C8" w:rsidRDefault="003F21C8" w:rsidP="003F21C8">
      <w:pPr>
        <w:spacing w:after="0" w:line="360" w:lineRule="auto"/>
        <w:jc w:val="both"/>
        <w:rPr>
          <w:rFonts w:ascii="Calibri" w:eastAsia="MS Mincho" w:hAnsi="Calibri" w:cs="Calibri"/>
          <w:sz w:val="24"/>
          <w:szCs w:val="24"/>
          <w:lang w:eastAsia="pt-BR"/>
        </w:rPr>
      </w:pPr>
    </w:p>
    <w:p w14:paraId="5C99EC9E" w14:textId="77777777" w:rsidR="003F21C8" w:rsidRPr="003F21C8" w:rsidRDefault="003F21C8" w:rsidP="003F21C8">
      <w:pPr>
        <w:numPr>
          <w:ilvl w:val="1"/>
          <w:numId w:val="16"/>
        </w:numPr>
        <w:spacing w:after="0" w:line="360" w:lineRule="auto"/>
        <w:ind w:left="0" w:firstLine="0"/>
        <w:jc w:val="both"/>
        <w:rPr>
          <w:rFonts w:ascii="Calibri" w:eastAsia="MS Mincho" w:hAnsi="Calibri" w:cs="Calibri"/>
          <w:sz w:val="24"/>
          <w:szCs w:val="24"/>
          <w:lang w:eastAsia="pt-BR"/>
        </w:rPr>
      </w:pPr>
      <w:r w:rsidRPr="003F21C8">
        <w:rPr>
          <w:rFonts w:ascii="Calibri" w:eastAsia="MS Mincho" w:hAnsi="Calibri" w:cs="Calibri"/>
          <w:sz w:val="24"/>
          <w:szCs w:val="24"/>
          <w:lang w:eastAsia="pt-BR"/>
        </w:rPr>
        <w:t>O Credenciamento é o nível básico do Registro Cadastral no PORTAL BBMNET que permite a participação dos interessados na modalidade licitatória CONCORRÊNCIA, em sua forma ELETRÔNICA.</w:t>
      </w:r>
    </w:p>
    <w:p w14:paraId="181753F3" w14:textId="77777777" w:rsidR="003F21C8" w:rsidRPr="003F21C8" w:rsidRDefault="003F21C8" w:rsidP="003F21C8">
      <w:pPr>
        <w:numPr>
          <w:ilvl w:val="1"/>
          <w:numId w:val="0"/>
        </w:numPr>
        <w:spacing w:after="0" w:line="360" w:lineRule="auto"/>
        <w:contextualSpacing/>
        <w:jc w:val="both"/>
        <w:rPr>
          <w:rFonts w:ascii="Calibri" w:eastAsia="MS Mincho" w:hAnsi="Calibri" w:cs="Calibri"/>
          <w:b/>
          <w:sz w:val="24"/>
          <w:szCs w:val="24"/>
          <w:lang w:eastAsia="pt-BR"/>
        </w:rPr>
      </w:pPr>
      <w:r w:rsidRPr="003F21C8">
        <w:rPr>
          <w:rFonts w:ascii="Calibri" w:eastAsia="MS Mincho" w:hAnsi="Calibri" w:cs="Calibri"/>
          <w:sz w:val="24"/>
          <w:szCs w:val="24"/>
          <w:lang w:eastAsia="pt-BR"/>
        </w:rPr>
        <w:t xml:space="preserve">O cadastro deverá ser feito no Portal BBMNET, no sítio eletrônico </w:t>
      </w:r>
      <w:r w:rsidRPr="003F21C8">
        <w:rPr>
          <w:rFonts w:ascii="Calibri" w:eastAsia="MS Mincho" w:hAnsi="Calibri" w:cs="Calibri"/>
          <w:sz w:val="24"/>
          <w:szCs w:val="24"/>
          <w:u w:val="single"/>
          <w:lang w:eastAsia="pt-BR"/>
        </w:rPr>
        <w:t>bbmnet.com.br</w:t>
      </w:r>
      <w:r w:rsidRPr="003F21C8">
        <w:rPr>
          <w:rFonts w:ascii="Calibri" w:eastAsia="MS Mincho" w:hAnsi="Calibri" w:cs="Calibri"/>
          <w:b/>
          <w:sz w:val="24"/>
          <w:szCs w:val="24"/>
          <w:lang w:eastAsia="pt-BR"/>
        </w:rPr>
        <w:t>.</w:t>
      </w:r>
    </w:p>
    <w:p w14:paraId="51FC4FFE" w14:textId="185C4E86" w:rsidR="003F21C8" w:rsidRPr="003F21C8" w:rsidRDefault="003F21C8" w:rsidP="003F21C8">
      <w:pPr>
        <w:numPr>
          <w:ilvl w:val="1"/>
          <w:numId w:val="16"/>
        </w:numPr>
        <w:spacing w:after="0" w:line="360" w:lineRule="auto"/>
        <w:ind w:left="0" w:firstLine="0"/>
        <w:jc w:val="both"/>
        <w:rPr>
          <w:rFonts w:ascii="Calibri" w:eastAsia="MS Mincho" w:hAnsi="Calibri" w:cs="Calibri"/>
          <w:sz w:val="24"/>
          <w:szCs w:val="24"/>
          <w:lang w:eastAsia="pt-BR"/>
        </w:rPr>
      </w:pPr>
      <w:r w:rsidRPr="003F21C8">
        <w:rPr>
          <w:rFonts w:ascii="Calibri" w:eastAsia="MS Mincho" w:hAnsi="Calibri" w:cs="Calibri"/>
          <w:sz w:val="24"/>
          <w:szCs w:val="24"/>
          <w:lang w:eastAsia="pt-BR"/>
        </w:rPr>
        <w:t>O credenciamento junto ao provedor do sistema implica a responsabilidade do licitante ou de seu representante legal e a presunção de sua capacidade técnica para realização das transações inerente</w:t>
      </w:r>
      <w:r w:rsidR="00EC36C8">
        <w:rPr>
          <w:rFonts w:ascii="Calibri" w:eastAsia="MS Mincho" w:hAnsi="Calibri" w:cs="Calibri"/>
          <w:sz w:val="24"/>
          <w:szCs w:val="24"/>
          <w:lang w:eastAsia="pt-BR"/>
        </w:rPr>
        <w:t>s a esta Concorrência</w:t>
      </w:r>
      <w:r w:rsidRPr="003F21C8">
        <w:rPr>
          <w:rFonts w:ascii="Calibri" w:eastAsia="MS Mincho" w:hAnsi="Calibri" w:cs="Calibri"/>
          <w:sz w:val="24"/>
          <w:szCs w:val="24"/>
          <w:lang w:eastAsia="pt-BR"/>
        </w:rPr>
        <w:t>.</w:t>
      </w:r>
    </w:p>
    <w:p w14:paraId="57959E63" w14:textId="77777777" w:rsidR="003F21C8" w:rsidRPr="003F21C8" w:rsidRDefault="003F21C8" w:rsidP="003F21C8">
      <w:pPr>
        <w:numPr>
          <w:ilvl w:val="1"/>
          <w:numId w:val="16"/>
        </w:numPr>
        <w:spacing w:after="0" w:line="360" w:lineRule="auto"/>
        <w:ind w:left="0" w:firstLine="0"/>
        <w:jc w:val="both"/>
        <w:rPr>
          <w:rFonts w:ascii="Calibri" w:eastAsia="MS Mincho" w:hAnsi="Calibri" w:cs="Calibri"/>
          <w:sz w:val="24"/>
          <w:szCs w:val="24"/>
          <w:lang w:eastAsia="pt-BR"/>
        </w:rPr>
      </w:pPr>
      <w:r w:rsidRPr="003F21C8">
        <w:rPr>
          <w:rFonts w:ascii="Calibri" w:eastAsia="MS Mincho" w:hAnsi="Calibri" w:cs="Calibri"/>
          <w:sz w:val="24"/>
          <w:szCs w:val="24"/>
          <w:lang w:eastAsia="pt-BR"/>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1EA1103" w14:textId="77777777" w:rsidR="003F21C8" w:rsidRPr="003F21C8" w:rsidRDefault="003F21C8" w:rsidP="003F21C8">
      <w:pPr>
        <w:numPr>
          <w:ilvl w:val="1"/>
          <w:numId w:val="16"/>
        </w:numPr>
        <w:spacing w:after="0" w:line="360" w:lineRule="auto"/>
        <w:ind w:left="0" w:firstLine="0"/>
        <w:jc w:val="both"/>
        <w:rPr>
          <w:rFonts w:ascii="Calibri" w:eastAsia="MS Mincho" w:hAnsi="Calibri" w:cs="Calibri"/>
          <w:sz w:val="24"/>
          <w:szCs w:val="24"/>
          <w:lang w:eastAsia="pt-BR"/>
        </w:rPr>
      </w:pPr>
      <w:r w:rsidRPr="003F21C8">
        <w:rPr>
          <w:rFonts w:ascii="Calibri" w:eastAsia="MS Mincho" w:hAnsi="Calibri" w:cs="Calibri"/>
          <w:sz w:val="24"/>
          <w:szCs w:val="24"/>
          <w:lang w:eastAsia="pt-BR"/>
        </w:rPr>
        <w:t>É de responsabilidade do cadastrado conferir a exatidão dos seus dados cadastrais no PORTAL BBMNET e mantê-los atualizados junto aos órgãos responsáveis pela informação, devendo proceder, imediatamente, à correção ou à alteração dos registros tão logo identifique incorreção ou aqueles se tornem desatualizados.</w:t>
      </w:r>
    </w:p>
    <w:p w14:paraId="2B9B59C9" w14:textId="77777777" w:rsidR="003F21C8" w:rsidRPr="003F21C8" w:rsidRDefault="003F21C8" w:rsidP="003626CC">
      <w:pPr>
        <w:numPr>
          <w:ilvl w:val="1"/>
          <w:numId w:val="16"/>
        </w:numPr>
        <w:spacing w:after="0" w:line="360" w:lineRule="auto"/>
        <w:ind w:left="0" w:firstLine="0"/>
        <w:jc w:val="both"/>
        <w:rPr>
          <w:rFonts w:ascii="Calibri" w:eastAsia="MS Mincho" w:hAnsi="Calibri" w:cs="Calibri"/>
          <w:sz w:val="24"/>
          <w:szCs w:val="24"/>
          <w:lang w:eastAsia="pt-BR"/>
        </w:rPr>
      </w:pPr>
      <w:r w:rsidRPr="003F21C8">
        <w:rPr>
          <w:rFonts w:ascii="Calibri" w:eastAsia="MS Mincho" w:hAnsi="Calibri" w:cs="Calibri"/>
          <w:sz w:val="24"/>
          <w:szCs w:val="24"/>
          <w:lang w:eastAsia="pt-BR"/>
        </w:rPr>
        <w:lastRenderedPageBreak/>
        <w:t xml:space="preserve">As pessoas jurídicas ou firmas individuais interessadas deverão nomear através do instrumento de mandato, com firma reconhecida, operador devidamente credenciado em qualquer empresa associada à Bolsa de Licitações do Brasil, atribuindo poderes para formular lances de preços e praticar todos os demais atos e operações no site:  </w:t>
      </w:r>
      <w:r w:rsidRPr="003F21C8">
        <w:rPr>
          <w:rFonts w:ascii="Calibri" w:eastAsia="MS Mincho" w:hAnsi="Calibri" w:cs="Calibri"/>
          <w:sz w:val="24"/>
          <w:szCs w:val="24"/>
          <w:u w:val="single"/>
          <w:lang w:eastAsia="pt-BR"/>
        </w:rPr>
        <w:t>bbmnet.com.br</w:t>
      </w:r>
      <w:r w:rsidRPr="003F21C8">
        <w:rPr>
          <w:rFonts w:ascii="Calibri" w:eastAsia="MS Mincho" w:hAnsi="Calibri" w:cs="Calibri"/>
          <w:sz w:val="24"/>
          <w:szCs w:val="24"/>
          <w:lang w:eastAsia="pt-BR"/>
        </w:rPr>
        <w:t>.</w:t>
      </w:r>
    </w:p>
    <w:p w14:paraId="01D0489E" w14:textId="77777777" w:rsidR="003F21C8" w:rsidRPr="003F21C8" w:rsidRDefault="003F21C8" w:rsidP="003F21C8">
      <w:pPr>
        <w:numPr>
          <w:ilvl w:val="1"/>
          <w:numId w:val="16"/>
        </w:numPr>
        <w:spacing w:after="0" w:line="360" w:lineRule="auto"/>
        <w:ind w:left="0" w:firstLine="0"/>
        <w:jc w:val="both"/>
        <w:rPr>
          <w:rFonts w:ascii="Calibri" w:eastAsia="MS Mincho" w:hAnsi="Calibri" w:cs="Calibri"/>
          <w:sz w:val="24"/>
          <w:szCs w:val="24"/>
          <w:lang w:eastAsia="pt-BR"/>
        </w:rPr>
      </w:pPr>
      <w:r w:rsidRPr="003F21C8">
        <w:rPr>
          <w:rFonts w:ascii="Calibri" w:eastAsia="MS Mincho" w:hAnsi="Calibri" w:cs="Calibri"/>
          <w:sz w:val="24"/>
          <w:szCs w:val="24"/>
          <w:lang w:eastAsia="pt-BR"/>
        </w:rPr>
        <w:t>A participação do licitante se dará por meio de participação direta, a qual deverá manifestar, por meio de seu operador designado, em campo próprio do sistema, pleno conhecimento, aceitação e atendimento às exigências de habilitação previstas no Edital.</w:t>
      </w:r>
    </w:p>
    <w:p w14:paraId="2E7E8BA6" w14:textId="77777777" w:rsidR="003F21C8" w:rsidRPr="003F21C8" w:rsidRDefault="003F21C8" w:rsidP="003F21C8">
      <w:pPr>
        <w:numPr>
          <w:ilvl w:val="1"/>
          <w:numId w:val="16"/>
        </w:numPr>
        <w:spacing w:after="0" w:line="360" w:lineRule="auto"/>
        <w:ind w:left="0" w:firstLine="0"/>
        <w:jc w:val="both"/>
        <w:rPr>
          <w:rFonts w:ascii="Calibri" w:eastAsia="MS Mincho" w:hAnsi="Calibri" w:cs="Calibri"/>
          <w:sz w:val="24"/>
          <w:szCs w:val="24"/>
          <w:lang w:eastAsia="pt-BR"/>
        </w:rPr>
      </w:pPr>
      <w:r w:rsidRPr="003F21C8">
        <w:rPr>
          <w:rFonts w:ascii="Calibri" w:eastAsia="MS Mincho" w:hAnsi="Calibri" w:cs="Calibri"/>
          <w:sz w:val="24"/>
          <w:szCs w:val="24"/>
          <w:lang w:eastAsia="pt-BR"/>
        </w:rPr>
        <w:t>O acesso do operador a concorrência, para efeito de encaminhamento de proposta de preço e lances sucessivos de preços, em nome do licitante, somente se dará mediante prévia definição de senha privativa.</w:t>
      </w:r>
    </w:p>
    <w:p w14:paraId="47C02644" w14:textId="77777777" w:rsidR="003F21C8" w:rsidRPr="003F21C8" w:rsidRDefault="003F21C8" w:rsidP="003F21C8">
      <w:pPr>
        <w:numPr>
          <w:ilvl w:val="1"/>
          <w:numId w:val="16"/>
        </w:numPr>
        <w:spacing w:after="0" w:line="360" w:lineRule="auto"/>
        <w:ind w:left="0" w:firstLine="0"/>
        <w:jc w:val="both"/>
        <w:rPr>
          <w:rFonts w:ascii="Calibri" w:eastAsia="MS Mincho" w:hAnsi="Calibri" w:cs="Calibri"/>
          <w:sz w:val="24"/>
          <w:szCs w:val="24"/>
          <w:lang w:eastAsia="pt-BR"/>
        </w:rPr>
      </w:pPr>
      <w:r w:rsidRPr="003F21C8">
        <w:rPr>
          <w:rFonts w:ascii="Calibri" w:eastAsia="MS Mincho" w:hAnsi="Calibri" w:cs="Calibri"/>
          <w:sz w:val="24"/>
          <w:szCs w:val="24"/>
          <w:lang w:eastAsia="pt-BR"/>
        </w:rPr>
        <w:t xml:space="preserve">É de exclusiva responsabilidade do usuário o sigilo da senha, bem como seu uso em qualquer transação efetuada diretamente ou por seu representante, não cabendo a </w:t>
      </w:r>
      <w:proofErr w:type="spellStart"/>
      <w:r w:rsidRPr="003F21C8">
        <w:rPr>
          <w:rFonts w:ascii="Calibri" w:eastAsia="MS Mincho" w:hAnsi="Calibri" w:cs="Calibri"/>
          <w:sz w:val="24"/>
          <w:szCs w:val="24"/>
          <w:lang w:eastAsia="pt-BR"/>
        </w:rPr>
        <w:t>BBMNet</w:t>
      </w:r>
      <w:proofErr w:type="spellEnd"/>
      <w:r w:rsidRPr="003F21C8">
        <w:rPr>
          <w:rFonts w:ascii="Calibri" w:eastAsia="MS Mincho" w:hAnsi="Calibri" w:cs="Calibri"/>
          <w:sz w:val="24"/>
          <w:szCs w:val="24"/>
          <w:lang w:eastAsia="pt-BR"/>
        </w:rPr>
        <w:t xml:space="preserve"> a responsabilidade por eventuais danos decorrentes de uso indevido da senha, ainda que por terceiros.</w:t>
      </w:r>
    </w:p>
    <w:p w14:paraId="3188C9B5" w14:textId="77777777" w:rsidR="003F21C8" w:rsidRPr="003F21C8" w:rsidRDefault="003F21C8" w:rsidP="003F21C8">
      <w:pPr>
        <w:numPr>
          <w:ilvl w:val="1"/>
          <w:numId w:val="16"/>
        </w:numPr>
        <w:spacing w:after="0" w:line="360" w:lineRule="auto"/>
        <w:ind w:left="0" w:firstLine="0"/>
        <w:jc w:val="both"/>
        <w:rPr>
          <w:rFonts w:ascii="Calibri" w:eastAsia="MS Mincho" w:hAnsi="Calibri" w:cs="Calibri"/>
          <w:sz w:val="24"/>
          <w:szCs w:val="24"/>
          <w:lang w:eastAsia="pt-BR"/>
        </w:rPr>
      </w:pPr>
      <w:r w:rsidRPr="003F21C8">
        <w:rPr>
          <w:rFonts w:ascii="Calibri" w:eastAsia="MS Mincho" w:hAnsi="Calibri" w:cs="Calibri"/>
          <w:sz w:val="24"/>
          <w:szCs w:val="24"/>
          <w:lang w:eastAsia="pt-BR"/>
        </w:rPr>
        <w:t>O credenciamento do fornecedor e de seu representante legal junto ao sistema eletrônico implica a responsabilidade legal pelos atos praticados e a presunção de capacidade técnica para realização das transações inerentes a concorrência eletrônica.</w:t>
      </w:r>
    </w:p>
    <w:p w14:paraId="67AEF7C6" w14:textId="77777777" w:rsidR="003F21C8" w:rsidRPr="003F21C8" w:rsidRDefault="003F21C8" w:rsidP="003F21C8">
      <w:pPr>
        <w:numPr>
          <w:ilvl w:val="1"/>
          <w:numId w:val="16"/>
        </w:numPr>
        <w:spacing w:after="0" w:line="360" w:lineRule="auto"/>
        <w:ind w:left="0" w:firstLine="0"/>
        <w:jc w:val="both"/>
        <w:rPr>
          <w:rFonts w:ascii="Calibri" w:eastAsia="MS Mincho" w:hAnsi="Calibri" w:cs="Calibri"/>
          <w:sz w:val="24"/>
          <w:szCs w:val="24"/>
          <w:lang w:eastAsia="pt-BR"/>
        </w:rPr>
      </w:pPr>
      <w:r w:rsidRPr="003F21C8">
        <w:rPr>
          <w:rFonts w:ascii="Calibri" w:eastAsia="MS Mincho" w:hAnsi="Calibri" w:cs="Calibri"/>
          <w:sz w:val="24"/>
          <w:szCs w:val="24"/>
          <w:lang w:eastAsia="pt-BR"/>
        </w:rPr>
        <w:t>Caberá ao fornecedor acompanhar as operações no sistema eletrônico durante a sessão pública, ficando responsável pelo ônus decorrente da perda de negócios diante da inobservância de quaisquer mensagens emitidas pelo sistema ou da desconexão do seu representante.</w:t>
      </w:r>
    </w:p>
    <w:p w14:paraId="2891062B" w14:textId="77777777" w:rsidR="003F21C8" w:rsidRPr="003F21C8" w:rsidRDefault="003F21C8" w:rsidP="003F21C8">
      <w:pPr>
        <w:numPr>
          <w:ilvl w:val="1"/>
          <w:numId w:val="16"/>
        </w:numPr>
        <w:spacing w:after="0" w:line="360" w:lineRule="auto"/>
        <w:ind w:left="0" w:firstLine="0"/>
        <w:jc w:val="both"/>
        <w:rPr>
          <w:rFonts w:ascii="Calibri" w:eastAsia="MS Mincho" w:hAnsi="Calibri" w:cs="Calibri"/>
          <w:sz w:val="24"/>
          <w:szCs w:val="24"/>
          <w:lang w:eastAsia="pt-BR"/>
        </w:rPr>
      </w:pPr>
      <w:r w:rsidRPr="003F21C8">
        <w:rPr>
          <w:rFonts w:ascii="Calibri" w:eastAsia="MS Mincho" w:hAnsi="Calibri" w:cs="Calibri"/>
          <w:sz w:val="24"/>
          <w:szCs w:val="24"/>
          <w:lang w:eastAsia="pt-BR"/>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C3B1DC1" w14:textId="5F9A20BF" w:rsidR="006F271B" w:rsidRPr="003626CC" w:rsidRDefault="003F21C8" w:rsidP="00B11927">
      <w:pPr>
        <w:numPr>
          <w:ilvl w:val="1"/>
          <w:numId w:val="16"/>
        </w:numPr>
        <w:spacing w:after="0" w:line="360" w:lineRule="auto"/>
        <w:ind w:left="0" w:firstLine="0"/>
        <w:jc w:val="both"/>
        <w:rPr>
          <w:rFonts w:ascii="Calibri" w:eastAsiaTheme="minorEastAsia" w:hAnsi="Calibri" w:cs="Calibri"/>
          <w:sz w:val="24"/>
          <w:szCs w:val="24"/>
          <w:lang w:eastAsia="pt-BR"/>
        </w:rPr>
      </w:pPr>
      <w:r w:rsidRPr="003F21C8">
        <w:rPr>
          <w:rFonts w:ascii="Calibri" w:eastAsia="MS Mincho" w:hAnsi="Calibri" w:cs="Calibri"/>
          <w:sz w:val="24"/>
          <w:szCs w:val="24"/>
          <w:lang w:eastAsia="pt-BR"/>
        </w:rPr>
        <w:t xml:space="preserve">Qualquer dúvida em relação ao acesso no sistema operacional poderá ser esclarecida diretamente junto a plataforma </w:t>
      </w:r>
      <w:proofErr w:type="spellStart"/>
      <w:r w:rsidRPr="003F21C8">
        <w:rPr>
          <w:rFonts w:ascii="Calibri" w:eastAsia="MS Mincho" w:hAnsi="Calibri" w:cs="Calibri"/>
          <w:sz w:val="24"/>
          <w:szCs w:val="24"/>
          <w:lang w:eastAsia="pt-BR"/>
        </w:rPr>
        <w:t>BBMNet</w:t>
      </w:r>
      <w:proofErr w:type="spellEnd"/>
      <w:r w:rsidRPr="003F21C8">
        <w:rPr>
          <w:rFonts w:ascii="Calibri" w:eastAsia="MS Mincho" w:hAnsi="Calibri" w:cs="Calibri"/>
          <w:sz w:val="24"/>
          <w:szCs w:val="24"/>
          <w:lang w:eastAsia="pt-BR"/>
        </w:rPr>
        <w:t>.</w:t>
      </w:r>
    </w:p>
    <w:p w14:paraId="200B9821" w14:textId="77777777" w:rsidR="003626CC" w:rsidRDefault="003626CC" w:rsidP="003626CC">
      <w:pPr>
        <w:spacing w:after="0" w:line="360" w:lineRule="auto"/>
        <w:jc w:val="both"/>
        <w:rPr>
          <w:rFonts w:ascii="Calibri" w:eastAsia="MS Mincho" w:hAnsi="Calibri" w:cs="Calibri"/>
          <w:sz w:val="24"/>
          <w:szCs w:val="24"/>
          <w:lang w:eastAsia="pt-BR"/>
        </w:rPr>
      </w:pPr>
    </w:p>
    <w:p w14:paraId="29C207E7" w14:textId="77777777" w:rsidR="003626CC" w:rsidRPr="003626CC" w:rsidRDefault="003626CC" w:rsidP="003626CC">
      <w:pPr>
        <w:numPr>
          <w:ilvl w:val="0"/>
          <w:numId w:val="16"/>
        </w:numPr>
        <w:shd w:val="clear" w:color="auto" w:fill="DDD9C3"/>
        <w:spacing w:after="0" w:line="240" w:lineRule="auto"/>
        <w:ind w:left="426" w:hanging="426"/>
        <w:jc w:val="center"/>
        <w:outlineLvl w:val="0"/>
        <w:rPr>
          <w:rFonts w:ascii="Calibri" w:eastAsia="MS Mincho" w:hAnsi="Calibri" w:cs="Calibri"/>
          <w:b/>
          <w:sz w:val="24"/>
          <w:szCs w:val="24"/>
          <w:lang w:eastAsia="pt-BR"/>
        </w:rPr>
      </w:pPr>
      <w:r w:rsidRPr="003626CC">
        <w:rPr>
          <w:rFonts w:ascii="Calibri" w:eastAsia="MS Mincho" w:hAnsi="Calibri" w:cs="Calibri"/>
          <w:b/>
          <w:sz w:val="24"/>
          <w:szCs w:val="24"/>
          <w:lang w:eastAsia="pt-BR"/>
        </w:rPr>
        <w:lastRenderedPageBreak/>
        <w:t xml:space="preserve">DAS CONDIÇÕES DE PARTICIPAÇÃO </w:t>
      </w:r>
    </w:p>
    <w:p w14:paraId="13B6042F" w14:textId="77777777" w:rsidR="003626CC" w:rsidRPr="003626CC" w:rsidRDefault="003626CC" w:rsidP="003626CC">
      <w:pPr>
        <w:spacing w:after="0" w:line="360" w:lineRule="auto"/>
        <w:jc w:val="both"/>
        <w:rPr>
          <w:rFonts w:ascii="Calibri" w:eastAsia="MS Mincho" w:hAnsi="Calibri" w:cs="Calibri"/>
          <w:sz w:val="24"/>
          <w:szCs w:val="24"/>
          <w:lang w:eastAsia="pt-BR"/>
        </w:rPr>
      </w:pPr>
    </w:p>
    <w:p w14:paraId="48CB3BB1" w14:textId="68F59722" w:rsidR="003626CC" w:rsidRPr="003626CC" w:rsidRDefault="003626CC" w:rsidP="003626CC">
      <w:pPr>
        <w:numPr>
          <w:ilvl w:val="1"/>
          <w:numId w:val="16"/>
        </w:numPr>
        <w:spacing w:after="0" w:line="360" w:lineRule="auto"/>
        <w:ind w:left="0" w:firstLine="0"/>
        <w:jc w:val="both"/>
        <w:rPr>
          <w:rFonts w:ascii="Calibri" w:eastAsia="MS Mincho" w:hAnsi="Calibri" w:cs="Calibri"/>
          <w:sz w:val="24"/>
          <w:szCs w:val="24"/>
          <w:lang w:eastAsia="pt-BR"/>
        </w:rPr>
      </w:pPr>
      <w:r w:rsidRPr="003626CC">
        <w:rPr>
          <w:rFonts w:ascii="Calibri" w:eastAsia="MS Mincho" w:hAnsi="Calibri" w:cs="Calibri"/>
          <w:sz w:val="24"/>
          <w:szCs w:val="24"/>
          <w:lang w:eastAsia="pt-BR"/>
        </w:rPr>
        <w:t xml:space="preserve">Poderão participar desta CONCORRÊNCIA, as empresas legalmente constituídas, </w:t>
      </w:r>
      <w:r w:rsidR="00BA588C" w:rsidRPr="003626CC">
        <w:rPr>
          <w:rFonts w:ascii="Calibri" w:eastAsia="MS Mincho" w:hAnsi="Calibri" w:cs="Calibri"/>
          <w:sz w:val="24"/>
          <w:szCs w:val="24"/>
          <w:lang w:eastAsia="pt-BR"/>
        </w:rPr>
        <w:t>interessadas</w:t>
      </w:r>
      <w:r w:rsidRPr="003626CC">
        <w:rPr>
          <w:rFonts w:ascii="Calibri" w:eastAsia="MS Mincho" w:hAnsi="Calibri" w:cs="Calibri"/>
          <w:sz w:val="24"/>
          <w:szCs w:val="24"/>
          <w:lang w:eastAsia="pt-BR"/>
        </w:rPr>
        <w:t>, cujo ramo de atividade seja</w:t>
      </w:r>
      <w:r w:rsidR="00BA588C">
        <w:rPr>
          <w:rFonts w:ascii="Calibri" w:eastAsia="MS Mincho" w:hAnsi="Calibri" w:cs="Calibri"/>
          <w:sz w:val="24"/>
          <w:szCs w:val="24"/>
          <w:lang w:eastAsia="pt-BR"/>
        </w:rPr>
        <w:t>m</w:t>
      </w:r>
      <w:r w:rsidRPr="003626CC">
        <w:rPr>
          <w:rFonts w:ascii="Calibri" w:eastAsia="MS Mincho" w:hAnsi="Calibri" w:cs="Calibri"/>
          <w:sz w:val="24"/>
          <w:szCs w:val="24"/>
          <w:lang w:eastAsia="pt-BR"/>
        </w:rPr>
        <w:t xml:space="preserve"> compatíve</w:t>
      </w:r>
      <w:r w:rsidR="00BA588C">
        <w:rPr>
          <w:rFonts w:ascii="Calibri" w:eastAsia="MS Mincho" w:hAnsi="Calibri" w:cs="Calibri"/>
          <w:sz w:val="24"/>
          <w:szCs w:val="24"/>
          <w:lang w:eastAsia="pt-BR"/>
        </w:rPr>
        <w:t xml:space="preserve">is </w:t>
      </w:r>
      <w:r w:rsidRPr="003626CC">
        <w:rPr>
          <w:rFonts w:ascii="Calibri" w:eastAsia="MS Mincho" w:hAnsi="Calibri" w:cs="Calibri"/>
          <w:sz w:val="24"/>
          <w:szCs w:val="24"/>
          <w:lang w:eastAsia="pt-BR"/>
        </w:rPr>
        <w:t xml:space="preserve">com o objeto desta licitação, e que estejam com o Credenciamento regular no Portal da </w:t>
      </w:r>
      <w:proofErr w:type="spellStart"/>
      <w:r w:rsidRPr="003626CC">
        <w:rPr>
          <w:rFonts w:ascii="Calibri" w:eastAsia="MS Mincho" w:hAnsi="Calibri" w:cs="Calibri"/>
          <w:sz w:val="24"/>
          <w:szCs w:val="24"/>
          <w:lang w:eastAsia="pt-BR"/>
        </w:rPr>
        <w:t>BBMNet</w:t>
      </w:r>
      <w:proofErr w:type="spellEnd"/>
      <w:r w:rsidRPr="003626CC">
        <w:rPr>
          <w:rFonts w:ascii="Calibri" w:eastAsia="MS Mincho" w:hAnsi="Calibri" w:cs="Calibri"/>
          <w:sz w:val="24"/>
          <w:szCs w:val="24"/>
          <w:lang w:eastAsia="pt-BR"/>
        </w:rPr>
        <w:t xml:space="preserve"> e que comprovem possuir os requisitos mínimos de qualificação exigidos neste Edital e seus Anexos.</w:t>
      </w:r>
    </w:p>
    <w:p w14:paraId="37BDCD1E" w14:textId="77777777" w:rsidR="003626CC" w:rsidRPr="003626CC" w:rsidRDefault="003626CC" w:rsidP="003626CC">
      <w:pPr>
        <w:numPr>
          <w:ilvl w:val="1"/>
          <w:numId w:val="16"/>
        </w:numPr>
        <w:spacing w:after="0" w:line="360" w:lineRule="auto"/>
        <w:ind w:left="0" w:firstLine="0"/>
        <w:jc w:val="both"/>
        <w:rPr>
          <w:rFonts w:ascii="Calibri" w:eastAsia="MS Mincho" w:hAnsi="Calibri" w:cs="Calibri"/>
          <w:sz w:val="24"/>
          <w:szCs w:val="24"/>
          <w:lang w:eastAsia="pt-BR"/>
        </w:rPr>
      </w:pPr>
      <w:r w:rsidRPr="003626CC">
        <w:rPr>
          <w:rFonts w:ascii="Calibri" w:eastAsia="MS Mincho" w:hAnsi="Calibri" w:cs="Calibri"/>
          <w:sz w:val="24"/>
          <w:szCs w:val="24"/>
          <w:lang w:eastAsia="pt-BR"/>
        </w:rPr>
        <w:t>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w:t>
      </w:r>
    </w:p>
    <w:p w14:paraId="0772CD3F" w14:textId="77777777" w:rsidR="003626CC" w:rsidRPr="003626CC" w:rsidRDefault="003626CC" w:rsidP="003626CC">
      <w:pPr>
        <w:numPr>
          <w:ilvl w:val="1"/>
          <w:numId w:val="16"/>
        </w:numPr>
        <w:spacing w:after="0" w:line="360" w:lineRule="auto"/>
        <w:ind w:left="0" w:firstLine="0"/>
        <w:jc w:val="both"/>
        <w:rPr>
          <w:rFonts w:ascii="Calibri" w:eastAsia="MS Mincho" w:hAnsi="Calibri" w:cs="Calibri"/>
          <w:sz w:val="24"/>
          <w:szCs w:val="24"/>
          <w:lang w:eastAsia="pt-BR"/>
        </w:rPr>
      </w:pPr>
      <w:r w:rsidRPr="003626CC">
        <w:rPr>
          <w:rFonts w:ascii="Calibri" w:eastAsia="MS Mincho" w:hAnsi="Calibri" w:cs="Calibri"/>
          <w:sz w:val="24"/>
          <w:szCs w:val="24"/>
          <w:lang w:eastAsia="pt-BR"/>
        </w:rPr>
        <w:t>A obtenção de benefícios a que se refere o item 4.2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A389917" w14:textId="77777777" w:rsidR="003626CC" w:rsidRPr="003626CC" w:rsidRDefault="003626CC" w:rsidP="003626CC">
      <w:pPr>
        <w:numPr>
          <w:ilvl w:val="1"/>
          <w:numId w:val="16"/>
        </w:numPr>
        <w:spacing w:after="0" w:line="360" w:lineRule="auto"/>
        <w:ind w:left="0" w:firstLine="0"/>
        <w:jc w:val="both"/>
        <w:rPr>
          <w:rFonts w:ascii="Calibri" w:eastAsia="MS Mincho" w:hAnsi="Calibri" w:cs="Calibri"/>
          <w:sz w:val="24"/>
          <w:szCs w:val="24"/>
          <w:lang w:eastAsia="pt-BR"/>
        </w:rPr>
      </w:pPr>
      <w:r w:rsidRPr="003626CC">
        <w:rPr>
          <w:rFonts w:ascii="Calibri" w:eastAsia="MS Mincho" w:hAnsi="Calibri" w:cs="Calibri"/>
          <w:sz w:val="24"/>
          <w:szCs w:val="24"/>
          <w:lang w:eastAsia="pt-BR"/>
        </w:rPr>
        <w:t>As licitantes enquadradas como Microempresa ou empresa de pequeno porte deverão apresentar declaração de que preenche os requisitos estabelecidos na LC 123/2006 e que no ano-calendário da licitação, ainda não tenham celebrado contratos com a Administração Pública cujos valores somados extrapolem a receita bruta máxima admitida para fins de enquadramento como empresa de pequeno porte.</w:t>
      </w:r>
    </w:p>
    <w:p w14:paraId="4855F1D4" w14:textId="77777777" w:rsidR="003626CC" w:rsidRPr="003626CC" w:rsidRDefault="003626CC" w:rsidP="003626CC">
      <w:pPr>
        <w:numPr>
          <w:ilvl w:val="1"/>
          <w:numId w:val="16"/>
        </w:numPr>
        <w:spacing w:after="0" w:line="360" w:lineRule="auto"/>
        <w:ind w:left="0" w:firstLine="0"/>
        <w:jc w:val="both"/>
        <w:rPr>
          <w:rFonts w:ascii="Calibri" w:eastAsia="MS Mincho" w:hAnsi="Calibri" w:cs="Calibri"/>
          <w:sz w:val="24"/>
          <w:szCs w:val="24"/>
          <w:lang w:eastAsia="pt-BR"/>
        </w:rPr>
      </w:pPr>
      <w:r w:rsidRPr="003626CC">
        <w:rPr>
          <w:rFonts w:ascii="Calibri" w:eastAsia="MS Mincho" w:hAnsi="Calibri" w:cs="Calibri"/>
          <w:sz w:val="24"/>
          <w:szCs w:val="24"/>
          <w:lang w:eastAsia="pt-BR"/>
        </w:rPr>
        <w:t>Não poderão participar do presente certame a empresa:</w:t>
      </w:r>
    </w:p>
    <w:p w14:paraId="242B3021" w14:textId="77777777" w:rsidR="003626CC" w:rsidRPr="003626CC" w:rsidRDefault="003626CC" w:rsidP="00BA588C">
      <w:pPr>
        <w:numPr>
          <w:ilvl w:val="2"/>
          <w:numId w:val="16"/>
        </w:numPr>
        <w:spacing w:after="0" w:line="360" w:lineRule="auto"/>
        <w:ind w:left="0" w:firstLine="567"/>
        <w:jc w:val="both"/>
        <w:rPr>
          <w:rFonts w:ascii="Calibri" w:eastAsia="MS Mincho" w:hAnsi="Calibri" w:cs="Calibri"/>
          <w:sz w:val="24"/>
          <w:szCs w:val="24"/>
          <w:lang w:eastAsia="pt-BR"/>
        </w:rPr>
      </w:pPr>
      <w:r w:rsidRPr="003626CC">
        <w:rPr>
          <w:rFonts w:ascii="Calibri" w:eastAsia="MS Mincho" w:hAnsi="Calibri" w:cs="Calibri"/>
          <w:sz w:val="24"/>
          <w:szCs w:val="24"/>
          <w:lang w:eastAsia="pt-BR"/>
        </w:rPr>
        <w:t>Empresa suspensa de participar de licitação e impedida de contratar com o Município, durante o prazo da sanção aplicada;</w:t>
      </w:r>
    </w:p>
    <w:p w14:paraId="27E21ADC" w14:textId="77777777" w:rsidR="003626CC" w:rsidRPr="003626CC" w:rsidRDefault="003626CC" w:rsidP="00BA588C">
      <w:pPr>
        <w:numPr>
          <w:ilvl w:val="2"/>
          <w:numId w:val="16"/>
        </w:numPr>
        <w:spacing w:after="0" w:line="360" w:lineRule="auto"/>
        <w:ind w:left="0" w:firstLine="567"/>
        <w:jc w:val="both"/>
        <w:rPr>
          <w:rFonts w:ascii="Calibri" w:eastAsia="MS Mincho" w:hAnsi="Calibri" w:cs="Calibri"/>
          <w:sz w:val="24"/>
          <w:szCs w:val="24"/>
          <w:lang w:eastAsia="pt-BR"/>
        </w:rPr>
      </w:pPr>
      <w:r w:rsidRPr="003626CC">
        <w:rPr>
          <w:rFonts w:ascii="Calibri" w:eastAsia="MS Mincho" w:hAnsi="Calibri" w:cs="Calibri"/>
          <w:sz w:val="24"/>
          <w:szCs w:val="24"/>
          <w:lang w:eastAsia="pt-BR"/>
        </w:rPr>
        <w:t>Que possuam em seu quadro societário sócios com condenação pelos crimes mencionados na Lei Municipal nº 2.272 de 11 de maio de 2021 (disponível no sítio eletrônico do município).</w:t>
      </w:r>
    </w:p>
    <w:p w14:paraId="282D3E98" w14:textId="77777777" w:rsidR="003626CC" w:rsidRPr="003626CC" w:rsidRDefault="003626CC" w:rsidP="00BA588C">
      <w:pPr>
        <w:numPr>
          <w:ilvl w:val="2"/>
          <w:numId w:val="16"/>
        </w:numPr>
        <w:spacing w:after="0" w:line="360" w:lineRule="auto"/>
        <w:ind w:left="0" w:firstLine="567"/>
        <w:jc w:val="both"/>
        <w:rPr>
          <w:rFonts w:ascii="Calibri" w:eastAsia="MS Mincho" w:hAnsi="Calibri" w:cs="Calibri"/>
          <w:sz w:val="24"/>
          <w:szCs w:val="24"/>
          <w:lang w:eastAsia="pt-BR"/>
        </w:rPr>
      </w:pPr>
      <w:r w:rsidRPr="003626CC">
        <w:rPr>
          <w:rFonts w:ascii="Calibri" w:eastAsia="MS Mincho" w:hAnsi="Calibri" w:cs="Calibri"/>
          <w:sz w:val="24"/>
          <w:szCs w:val="24"/>
          <w:lang w:eastAsia="pt-BR"/>
        </w:rPr>
        <w:lastRenderedPageBreak/>
        <w:t>Empresa declarada inidônea para licitar ou contratar com a Administração Pública, enquanto perdurarem os motivos determinantes da punição ou até que seja promovida sua reabilitação;</w:t>
      </w:r>
    </w:p>
    <w:p w14:paraId="6AC70A6F" w14:textId="77777777" w:rsidR="003626CC" w:rsidRPr="003626CC" w:rsidRDefault="003626CC" w:rsidP="00BA588C">
      <w:pPr>
        <w:numPr>
          <w:ilvl w:val="2"/>
          <w:numId w:val="16"/>
        </w:numPr>
        <w:spacing w:after="0" w:line="360" w:lineRule="auto"/>
        <w:ind w:left="0" w:firstLine="567"/>
        <w:jc w:val="both"/>
        <w:rPr>
          <w:rFonts w:ascii="Calibri" w:eastAsia="MS Mincho" w:hAnsi="Calibri" w:cs="Calibri"/>
          <w:sz w:val="24"/>
          <w:szCs w:val="24"/>
          <w:lang w:eastAsia="pt-BR"/>
        </w:rPr>
      </w:pPr>
      <w:r w:rsidRPr="003626CC">
        <w:rPr>
          <w:rFonts w:ascii="Calibri" w:eastAsia="MS Mincho" w:hAnsi="Calibri" w:cs="Calibri"/>
          <w:sz w:val="24"/>
          <w:szCs w:val="24"/>
          <w:lang w:eastAsia="pt-BR"/>
        </w:rPr>
        <w:t>Empresa impedida de licitar e contratar com o Município, durante o prazo da sanção aplicada;</w:t>
      </w:r>
    </w:p>
    <w:p w14:paraId="70E82D85" w14:textId="77777777" w:rsidR="003626CC" w:rsidRPr="003626CC" w:rsidRDefault="003626CC" w:rsidP="00BA588C">
      <w:pPr>
        <w:numPr>
          <w:ilvl w:val="2"/>
          <w:numId w:val="16"/>
        </w:numPr>
        <w:spacing w:after="0" w:line="360" w:lineRule="auto"/>
        <w:ind w:left="0" w:firstLine="567"/>
        <w:jc w:val="both"/>
        <w:rPr>
          <w:rFonts w:ascii="Calibri" w:eastAsia="MS Mincho" w:hAnsi="Calibri" w:cs="Calibri"/>
          <w:sz w:val="24"/>
          <w:szCs w:val="24"/>
          <w:lang w:eastAsia="pt-BR"/>
        </w:rPr>
      </w:pPr>
      <w:r w:rsidRPr="003626CC">
        <w:rPr>
          <w:rFonts w:ascii="Calibri" w:eastAsia="MS Mincho" w:hAnsi="Calibri" w:cs="Calibri"/>
          <w:sz w:val="24"/>
          <w:szCs w:val="24"/>
          <w:lang w:eastAsia="pt-BR"/>
        </w:rPr>
        <w:t>Empresa proibida de contratar com o Poder Público, em razão do disposto no art. 72, § 8º, V, da Lei n.º 9.605/1998;</w:t>
      </w:r>
    </w:p>
    <w:p w14:paraId="1627486C" w14:textId="77777777" w:rsidR="003626CC" w:rsidRPr="003626CC" w:rsidRDefault="003626CC" w:rsidP="00BA588C">
      <w:pPr>
        <w:numPr>
          <w:ilvl w:val="2"/>
          <w:numId w:val="16"/>
        </w:numPr>
        <w:spacing w:after="0" w:line="360" w:lineRule="auto"/>
        <w:ind w:left="0" w:firstLine="567"/>
        <w:jc w:val="both"/>
        <w:rPr>
          <w:rFonts w:ascii="Calibri" w:eastAsia="MS Mincho" w:hAnsi="Calibri" w:cs="Calibri"/>
          <w:sz w:val="24"/>
          <w:szCs w:val="24"/>
          <w:lang w:eastAsia="pt-BR"/>
        </w:rPr>
      </w:pPr>
      <w:r w:rsidRPr="003626CC">
        <w:rPr>
          <w:rFonts w:ascii="Calibri" w:eastAsia="MS Mincho" w:hAnsi="Calibri" w:cs="Calibri"/>
          <w:sz w:val="24"/>
          <w:szCs w:val="24"/>
          <w:lang w:eastAsia="pt-BR"/>
        </w:rPr>
        <w:t>Empresa proibida de contratar com o Poder Público, nos termos do art. 12 da Lei n.º 8.429/1992;</w:t>
      </w:r>
    </w:p>
    <w:p w14:paraId="7C120982" w14:textId="77777777" w:rsidR="003626CC" w:rsidRPr="003626CC" w:rsidRDefault="003626CC" w:rsidP="00BA588C">
      <w:pPr>
        <w:numPr>
          <w:ilvl w:val="2"/>
          <w:numId w:val="16"/>
        </w:numPr>
        <w:spacing w:after="0" w:line="360" w:lineRule="auto"/>
        <w:ind w:left="0" w:firstLine="567"/>
        <w:jc w:val="both"/>
        <w:rPr>
          <w:rFonts w:ascii="Calibri" w:eastAsia="MS Mincho" w:hAnsi="Calibri" w:cs="Calibri"/>
          <w:sz w:val="24"/>
          <w:szCs w:val="24"/>
          <w:lang w:eastAsia="pt-BR"/>
        </w:rPr>
      </w:pPr>
      <w:r w:rsidRPr="003626CC">
        <w:rPr>
          <w:rFonts w:ascii="Calibri" w:eastAsia="MS Mincho" w:hAnsi="Calibri" w:cs="Calibri"/>
          <w:sz w:val="24"/>
          <w:szCs w:val="24"/>
          <w:lang w:eastAsia="pt-BR"/>
        </w:rPr>
        <w:t>Quaisquer interessados enquadrados nas vedações previstas no art. 9º, §1º, da Lei n.º 14.133/2021;</w:t>
      </w:r>
    </w:p>
    <w:p w14:paraId="5B03BBDB" w14:textId="77777777" w:rsidR="003626CC" w:rsidRPr="003626CC" w:rsidRDefault="003626CC" w:rsidP="00BA588C">
      <w:pPr>
        <w:numPr>
          <w:ilvl w:val="3"/>
          <w:numId w:val="16"/>
        </w:numPr>
        <w:spacing w:after="0" w:line="360" w:lineRule="auto"/>
        <w:ind w:left="0" w:firstLine="1134"/>
        <w:jc w:val="both"/>
        <w:rPr>
          <w:rFonts w:ascii="Calibri" w:eastAsia="MS Mincho" w:hAnsi="Calibri" w:cs="Calibri"/>
          <w:sz w:val="24"/>
          <w:szCs w:val="24"/>
          <w:lang w:eastAsia="pt-BR"/>
        </w:rPr>
      </w:pPr>
      <w:r w:rsidRPr="003626CC">
        <w:rPr>
          <w:rFonts w:ascii="Calibri" w:eastAsia="MS Mincho" w:hAnsi="Calibri" w:cs="Calibri"/>
          <w:sz w:val="24"/>
          <w:szCs w:val="24"/>
          <w:lang w:eastAsia="pt-BR"/>
        </w:rPr>
        <w:t>Entende-se por “participação indireta” a que alude o art. 9º §1º, da Lei n.º 14.133/2021 a participação no certame de empresa em que uma das pessoas listadas no mencionado dispositivo legal figure como sócia, pouco importando o seu conhecimento técnico acerca do objeto da licitação ou mesmo a atuação no processo licitatório.</w:t>
      </w:r>
    </w:p>
    <w:p w14:paraId="394AB5AC" w14:textId="77777777" w:rsidR="003626CC" w:rsidRPr="003626CC" w:rsidRDefault="003626CC" w:rsidP="00BA588C">
      <w:pPr>
        <w:numPr>
          <w:ilvl w:val="2"/>
          <w:numId w:val="16"/>
        </w:numPr>
        <w:spacing w:after="0" w:line="360" w:lineRule="auto"/>
        <w:ind w:left="0" w:firstLine="1134"/>
        <w:jc w:val="both"/>
        <w:rPr>
          <w:rFonts w:ascii="Calibri" w:eastAsia="MS Mincho" w:hAnsi="Calibri" w:cs="Calibri"/>
          <w:sz w:val="24"/>
          <w:szCs w:val="24"/>
          <w:lang w:eastAsia="pt-BR"/>
        </w:rPr>
      </w:pPr>
      <w:r w:rsidRPr="003626CC">
        <w:rPr>
          <w:rFonts w:ascii="Calibri" w:eastAsia="MS Mincho" w:hAnsi="Calibri" w:cs="Calibri"/>
          <w:sz w:val="24"/>
          <w:szCs w:val="24"/>
          <w:lang w:eastAsia="pt-BR"/>
        </w:rPr>
        <w:t>Sociedade estrangeira não autorizada a funcionar no País;</w:t>
      </w:r>
    </w:p>
    <w:p w14:paraId="02285DA8" w14:textId="77777777" w:rsidR="003626CC" w:rsidRPr="003626CC" w:rsidRDefault="003626CC" w:rsidP="00BA588C">
      <w:pPr>
        <w:numPr>
          <w:ilvl w:val="2"/>
          <w:numId w:val="16"/>
        </w:numPr>
        <w:spacing w:after="0" w:line="360" w:lineRule="auto"/>
        <w:ind w:left="0" w:firstLine="1134"/>
        <w:jc w:val="both"/>
        <w:rPr>
          <w:rFonts w:ascii="Calibri" w:eastAsia="MS Mincho" w:hAnsi="Calibri" w:cs="Calibri"/>
          <w:sz w:val="24"/>
          <w:szCs w:val="24"/>
          <w:lang w:eastAsia="pt-BR"/>
        </w:rPr>
      </w:pPr>
      <w:r w:rsidRPr="003626CC">
        <w:rPr>
          <w:rFonts w:ascii="Calibri" w:eastAsia="MS Mincho" w:hAnsi="Calibri" w:cs="Calibri"/>
          <w:sz w:val="24"/>
          <w:szCs w:val="24"/>
          <w:lang w:eastAsia="pt-BR"/>
        </w:rPr>
        <w:t xml:space="preserve">Empresa cujo estatuto ou contrato social não seja pertinente e compatível com o objeto desta CONCORRÊNCIA; </w:t>
      </w:r>
    </w:p>
    <w:p w14:paraId="619DA529" w14:textId="77777777" w:rsidR="003626CC" w:rsidRPr="003626CC" w:rsidRDefault="003626CC" w:rsidP="00BA588C">
      <w:pPr>
        <w:numPr>
          <w:ilvl w:val="2"/>
          <w:numId w:val="16"/>
        </w:numPr>
        <w:spacing w:after="0" w:line="360" w:lineRule="auto"/>
        <w:ind w:left="0" w:firstLine="1134"/>
        <w:jc w:val="both"/>
        <w:rPr>
          <w:rFonts w:ascii="Calibri" w:eastAsia="MS Mincho" w:hAnsi="Calibri" w:cs="Calibri"/>
          <w:sz w:val="24"/>
          <w:szCs w:val="24"/>
          <w:lang w:eastAsia="pt-BR"/>
        </w:rPr>
      </w:pPr>
      <w:r w:rsidRPr="003626CC">
        <w:rPr>
          <w:rFonts w:ascii="Calibri" w:eastAsia="MS Mincho" w:hAnsi="Calibri" w:cs="Calibri"/>
          <w:sz w:val="24"/>
          <w:szCs w:val="24"/>
          <w:lang w:eastAsia="pt-BR"/>
        </w:rPr>
        <w:t>Empresa que se encontre em processo de dissolução ou falência;</w:t>
      </w:r>
    </w:p>
    <w:p w14:paraId="77D5F966" w14:textId="77777777" w:rsidR="003626CC" w:rsidRPr="003626CC" w:rsidRDefault="003626CC" w:rsidP="00BA588C">
      <w:pPr>
        <w:numPr>
          <w:ilvl w:val="2"/>
          <w:numId w:val="16"/>
        </w:numPr>
        <w:spacing w:after="0" w:line="360" w:lineRule="auto"/>
        <w:ind w:left="0" w:firstLine="1134"/>
        <w:jc w:val="both"/>
        <w:rPr>
          <w:rFonts w:ascii="Calibri" w:eastAsia="MS Mincho" w:hAnsi="Calibri" w:cs="Calibri"/>
          <w:sz w:val="24"/>
          <w:szCs w:val="24"/>
          <w:lang w:eastAsia="pt-BR"/>
        </w:rPr>
      </w:pPr>
      <w:r w:rsidRPr="003626CC">
        <w:rPr>
          <w:rFonts w:ascii="Calibri" w:eastAsia="MS Mincho" w:hAnsi="Calibri" w:cs="Calibri"/>
          <w:sz w:val="24"/>
          <w:szCs w:val="24"/>
          <w:lang w:eastAsia="pt-BR"/>
        </w:rPr>
        <w:t>Será vedada a participação de empresas em consórcios na licitação, com as seguintes justificativas:</w:t>
      </w:r>
    </w:p>
    <w:p w14:paraId="66CDB749" w14:textId="77777777" w:rsidR="003626CC" w:rsidRPr="003626CC" w:rsidRDefault="003626CC" w:rsidP="00BA588C">
      <w:pPr>
        <w:numPr>
          <w:ilvl w:val="3"/>
          <w:numId w:val="16"/>
        </w:numPr>
        <w:spacing w:after="0" w:line="360" w:lineRule="auto"/>
        <w:ind w:left="0" w:firstLine="1134"/>
        <w:jc w:val="both"/>
        <w:rPr>
          <w:rFonts w:ascii="Calibri" w:eastAsia="MS Mincho" w:hAnsi="Calibri" w:cs="Calibri"/>
          <w:sz w:val="24"/>
          <w:szCs w:val="24"/>
          <w:lang w:eastAsia="pt-BR"/>
        </w:rPr>
      </w:pPr>
      <w:r w:rsidRPr="003626CC">
        <w:rPr>
          <w:rFonts w:ascii="Calibri" w:eastAsia="MS Mincho" w:hAnsi="Calibri" w:cs="Calibri"/>
          <w:sz w:val="24"/>
          <w:szCs w:val="24"/>
          <w:lang w:eastAsia="pt-BR"/>
        </w:rPr>
        <w:t>A vedação quanto à participação de empresas em consórcio não limitará a competitividade da licitação;</w:t>
      </w:r>
    </w:p>
    <w:p w14:paraId="7CFD67D2" w14:textId="77777777" w:rsidR="003626CC" w:rsidRPr="003626CC" w:rsidRDefault="003626CC" w:rsidP="00BA588C">
      <w:pPr>
        <w:numPr>
          <w:ilvl w:val="3"/>
          <w:numId w:val="16"/>
        </w:numPr>
        <w:spacing w:after="0" w:line="360" w:lineRule="auto"/>
        <w:ind w:left="0" w:firstLine="1134"/>
        <w:jc w:val="both"/>
        <w:rPr>
          <w:rFonts w:ascii="Calibri" w:eastAsia="MS Mincho" w:hAnsi="Calibri" w:cs="Calibri"/>
          <w:sz w:val="24"/>
          <w:szCs w:val="24"/>
          <w:lang w:eastAsia="pt-BR"/>
        </w:rPr>
      </w:pPr>
      <w:r w:rsidRPr="003626CC">
        <w:rPr>
          <w:rFonts w:ascii="Calibri" w:eastAsia="MS Mincho" w:hAnsi="Calibri" w:cs="Calibri"/>
          <w:sz w:val="24"/>
          <w:szCs w:val="24"/>
          <w:lang w:eastAsia="pt-BR"/>
        </w:rPr>
        <w:t>A participação de empresas em consórcio somente é recomendável quando o objeto for “de alta complexidade ou de grande vulto econômico”, situações em que empresas isoladamente não teriam condições de atender aos requisitos de habilitação técnica ou de qualificação econômico-financeira.</w:t>
      </w:r>
    </w:p>
    <w:p w14:paraId="2084F09B" w14:textId="77777777" w:rsidR="003626CC" w:rsidRPr="003626CC" w:rsidRDefault="003626CC" w:rsidP="00BA588C">
      <w:pPr>
        <w:numPr>
          <w:ilvl w:val="2"/>
          <w:numId w:val="16"/>
        </w:numPr>
        <w:spacing w:after="0" w:line="360" w:lineRule="auto"/>
        <w:ind w:left="0" w:firstLine="567"/>
        <w:jc w:val="both"/>
        <w:rPr>
          <w:rFonts w:ascii="Calibri" w:eastAsia="MS Mincho" w:hAnsi="Calibri" w:cs="Calibri"/>
          <w:sz w:val="24"/>
          <w:szCs w:val="24"/>
          <w:lang w:eastAsia="pt-BR"/>
        </w:rPr>
      </w:pPr>
      <w:r w:rsidRPr="003626CC">
        <w:rPr>
          <w:rFonts w:ascii="Calibri" w:eastAsia="MS Mincho" w:hAnsi="Calibri" w:cs="Calibri"/>
          <w:sz w:val="24"/>
          <w:szCs w:val="24"/>
          <w:lang w:eastAsia="pt-BR"/>
        </w:rPr>
        <w:lastRenderedPageBreak/>
        <w:t>Organizações da Sociedade Civil de Interesse Público - OSCIP, atuando nessa condição;</w:t>
      </w:r>
    </w:p>
    <w:p w14:paraId="270F33F7" w14:textId="77777777" w:rsidR="003626CC" w:rsidRPr="003626CC" w:rsidRDefault="003626CC" w:rsidP="00BA588C">
      <w:pPr>
        <w:numPr>
          <w:ilvl w:val="2"/>
          <w:numId w:val="16"/>
        </w:numPr>
        <w:spacing w:after="0" w:line="360" w:lineRule="auto"/>
        <w:ind w:left="0" w:firstLine="567"/>
        <w:jc w:val="both"/>
        <w:rPr>
          <w:rFonts w:ascii="Calibri" w:eastAsia="MS Mincho" w:hAnsi="Calibri" w:cs="Calibri"/>
          <w:sz w:val="24"/>
          <w:szCs w:val="24"/>
          <w:lang w:eastAsia="pt-BR"/>
        </w:rPr>
      </w:pPr>
      <w:r w:rsidRPr="003626CC">
        <w:rPr>
          <w:rFonts w:ascii="Calibri" w:eastAsia="MS Mincho" w:hAnsi="Calibri" w:cs="Calibri"/>
          <w:sz w:val="24"/>
          <w:szCs w:val="24"/>
          <w:lang w:eastAsia="pt-BR"/>
        </w:rPr>
        <w:t>Empresas com falências decretadas ou concordatárias;</w:t>
      </w:r>
    </w:p>
    <w:p w14:paraId="0D49536A" w14:textId="77777777" w:rsidR="003626CC" w:rsidRPr="003626CC" w:rsidRDefault="003626CC" w:rsidP="00BA588C">
      <w:pPr>
        <w:numPr>
          <w:ilvl w:val="2"/>
          <w:numId w:val="16"/>
        </w:numPr>
        <w:spacing w:after="0" w:line="360" w:lineRule="auto"/>
        <w:ind w:left="0" w:firstLine="567"/>
        <w:jc w:val="both"/>
        <w:rPr>
          <w:rFonts w:ascii="Calibri" w:eastAsia="MS Mincho" w:hAnsi="Calibri" w:cs="Calibri"/>
          <w:sz w:val="24"/>
          <w:szCs w:val="24"/>
          <w:lang w:eastAsia="pt-BR"/>
        </w:rPr>
      </w:pPr>
      <w:r w:rsidRPr="003626CC">
        <w:rPr>
          <w:rFonts w:ascii="Calibri" w:eastAsia="MS Mincho" w:hAnsi="Calibri" w:cs="Calibri"/>
          <w:sz w:val="24"/>
          <w:szCs w:val="24"/>
          <w:lang w:eastAsia="pt-BR"/>
        </w:rPr>
        <w:t>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77D7EEB2" w14:textId="22ACFFEC" w:rsidR="003626CC" w:rsidRDefault="003626CC" w:rsidP="00B11927">
      <w:pPr>
        <w:numPr>
          <w:ilvl w:val="1"/>
          <w:numId w:val="16"/>
        </w:numPr>
        <w:spacing w:after="0" w:line="360" w:lineRule="auto"/>
        <w:ind w:left="0" w:firstLine="0"/>
        <w:jc w:val="both"/>
        <w:rPr>
          <w:rFonts w:ascii="Calibri" w:eastAsia="MS Mincho" w:hAnsi="Calibri" w:cs="Calibri"/>
          <w:sz w:val="24"/>
          <w:szCs w:val="24"/>
          <w:lang w:eastAsia="pt-BR"/>
        </w:rPr>
      </w:pPr>
      <w:r w:rsidRPr="003626CC">
        <w:rPr>
          <w:rFonts w:ascii="Calibri" w:eastAsia="MS Mincho" w:hAnsi="Calibri" w:cs="Calibri"/>
          <w:sz w:val="24"/>
          <w:szCs w:val="24"/>
          <w:lang w:eastAsia="pt-BR"/>
        </w:rPr>
        <w:t>A observância das vedações supra é de inteira responsabilidade da licitante que, pelo descumprimento, se sujeita às penalidades cabíveis.</w:t>
      </w:r>
    </w:p>
    <w:p w14:paraId="5CB5D7FA" w14:textId="77777777" w:rsidR="00DA69BA" w:rsidRDefault="00DA69BA" w:rsidP="00DA69BA">
      <w:pPr>
        <w:spacing w:after="0" w:line="360" w:lineRule="auto"/>
        <w:jc w:val="both"/>
        <w:rPr>
          <w:rFonts w:ascii="Calibri" w:eastAsia="MS Mincho" w:hAnsi="Calibri" w:cs="Calibri"/>
          <w:sz w:val="24"/>
          <w:szCs w:val="24"/>
          <w:lang w:eastAsia="pt-BR"/>
        </w:rPr>
      </w:pPr>
    </w:p>
    <w:p w14:paraId="28388ED8" w14:textId="77777777" w:rsidR="00DA69BA" w:rsidRPr="00DA69BA" w:rsidRDefault="00DA69BA" w:rsidP="00DA69BA">
      <w:pPr>
        <w:numPr>
          <w:ilvl w:val="0"/>
          <w:numId w:val="16"/>
        </w:numPr>
        <w:shd w:val="clear" w:color="auto" w:fill="DDD9C3"/>
        <w:spacing w:after="0" w:line="240" w:lineRule="auto"/>
        <w:ind w:left="426" w:hanging="426"/>
        <w:jc w:val="center"/>
        <w:outlineLvl w:val="0"/>
        <w:rPr>
          <w:rFonts w:ascii="Calibri" w:eastAsia="MS Mincho" w:hAnsi="Calibri" w:cs="Calibri"/>
          <w:b/>
          <w:sz w:val="24"/>
          <w:szCs w:val="24"/>
          <w:lang w:eastAsia="pt-BR"/>
        </w:rPr>
      </w:pPr>
      <w:r w:rsidRPr="00DA69BA">
        <w:rPr>
          <w:rFonts w:ascii="Calibri" w:eastAsia="MS Mincho" w:hAnsi="Calibri" w:cs="Calibri"/>
          <w:b/>
          <w:sz w:val="24"/>
          <w:szCs w:val="24"/>
          <w:lang w:eastAsia="pt-BR"/>
        </w:rPr>
        <w:t xml:space="preserve">DO REGULAMENTO OPERACIONAL DO CERTAME </w:t>
      </w:r>
    </w:p>
    <w:p w14:paraId="1CCCAF97" w14:textId="77777777" w:rsidR="00DA69BA" w:rsidRPr="00DA69BA" w:rsidRDefault="00DA69BA" w:rsidP="00DA69BA">
      <w:pPr>
        <w:spacing w:after="0" w:line="360" w:lineRule="auto"/>
        <w:jc w:val="both"/>
        <w:rPr>
          <w:rFonts w:ascii="Calibri" w:eastAsia="MS Mincho" w:hAnsi="Calibri" w:cs="Calibri"/>
          <w:sz w:val="24"/>
          <w:szCs w:val="24"/>
          <w:lang w:eastAsia="pt-BR"/>
        </w:rPr>
      </w:pPr>
    </w:p>
    <w:p w14:paraId="7378F364" w14:textId="77777777" w:rsidR="00DA69BA" w:rsidRPr="00DA69BA" w:rsidRDefault="00DA69BA" w:rsidP="00DA69BA">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DA69BA">
        <w:rPr>
          <w:rFonts w:ascii="Calibri" w:eastAsia="MS Mincho" w:hAnsi="Calibri" w:cs="Calibri"/>
          <w:sz w:val="24"/>
          <w:szCs w:val="24"/>
          <w:lang w:eastAsia="pt-BR"/>
        </w:rPr>
        <w:t>O Certame será conduzido pela AGENTE DE CONTRATAÇÃO, com o auxílio da comissão, que terá, em especial, as seguintes atribuições:</w:t>
      </w:r>
    </w:p>
    <w:p w14:paraId="021E44BC" w14:textId="77777777" w:rsidR="00DA69BA" w:rsidRPr="00DA69BA" w:rsidRDefault="00DA69BA" w:rsidP="00841946">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DA69BA">
        <w:rPr>
          <w:rFonts w:ascii="Calibri" w:eastAsia="MS Mincho" w:hAnsi="Calibri" w:cs="Calibri"/>
          <w:sz w:val="24"/>
          <w:szCs w:val="24"/>
          <w:lang w:eastAsia="pt-BR"/>
        </w:rPr>
        <w:t>conduzir a sessão pública;</w:t>
      </w:r>
    </w:p>
    <w:p w14:paraId="5E3F8815" w14:textId="77777777" w:rsidR="00DA69BA" w:rsidRPr="00DA69BA" w:rsidRDefault="00DA69BA" w:rsidP="00841946">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DA69BA">
        <w:rPr>
          <w:rFonts w:ascii="Calibri" w:eastAsia="MS Mincho" w:hAnsi="Calibri" w:cs="Calibri"/>
          <w:sz w:val="24"/>
          <w:szCs w:val="24"/>
          <w:lang w:eastAsia="pt-BR"/>
        </w:rPr>
        <w:t>receber, examinar e decidir as impugnações e os pedidos de esclarecimentos ao edital e aos anexos, além de poder requisitar subsídios formais aos responsáveis pela elaboração desses documentos;</w:t>
      </w:r>
    </w:p>
    <w:p w14:paraId="465478C7" w14:textId="77777777" w:rsidR="00DA69BA" w:rsidRPr="00DA69BA" w:rsidRDefault="00DA69BA" w:rsidP="00841946">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DA69BA">
        <w:rPr>
          <w:rFonts w:ascii="Calibri" w:eastAsia="MS Mincho" w:hAnsi="Calibri" w:cs="Calibri"/>
          <w:sz w:val="24"/>
          <w:szCs w:val="24"/>
          <w:lang w:eastAsia="pt-BR"/>
        </w:rPr>
        <w:t>verificar a conformidade da proposta em relação aos requisitos estabelecidos no edital;</w:t>
      </w:r>
    </w:p>
    <w:p w14:paraId="31AA5165" w14:textId="77777777" w:rsidR="00DA69BA" w:rsidRPr="00DA69BA" w:rsidRDefault="00DA69BA" w:rsidP="00841946">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DA69BA">
        <w:rPr>
          <w:rFonts w:ascii="Calibri" w:eastAsia="MS Mincho" w:hAnsi="Calibri" w:cs="Calibri"/>
          <w:sz w:val="24"/>
          <w:szCs w:val="24"/>
          <w:lang w:eastAsia="pt-BR"/>
        </w:rPr>
        <w:t>coordenar a sessão pública e o envio de lances, quando for o caso;</w:t>
      </w:r>
    </w:p>
    <w:p w14:paraId="6E016721" w14:textId="77777777" w:rsidR="00DA69BA" w:rsidRPr="00DA69BA" w:rsidRDefault="00DA69BA" w:rsidP="00841946">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DA69BA">
        <w:rPr>
          <w:rFonts w:ascii="Calibri" w:eastAsia="MS Mincho" w:hAnsi="Calibri" w:cs="Calibri"/>
          <w:sz w:val="24"/>
          <w:szCs w:val="24"/>
          <w:lang w:eastAsia="pt-BR"/>
        </w:rPr>
        <w:t>verificar e julgar as condições de habilitação;</w:t>
      </w:r>
    </w:p>
    <w:p w14:paraId="46DE5C37" w14:textId="77777777" w:rsidR="00DA69BA" w:rsidRPr="00DA69BA" w:rsidRDefault="00DA69BA" w:rsidP="00841946">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DA69BA">
        <w:rPr>
          <w:rFonts w:ascii="Calibri" w:eastAsia="MS Mincho" w:hAnsi="Calibri" w:cs="Calibri"/>
          <w:sz w:val="24"/>
          <w:szCs w:val="24"/>
          <w:lang w:eastAsia="pt-BR"/>
        </w:rPr>
        <w:t>sanear erros ou falhas que não alterem a substância das propostas, dos documentos de habilitação e sua validade jurídica;</w:t>
      </w:r>
    </w:p>
    <w:p w14:paraId="5B84944D" w14:textId="77777777" w:rsidR="00DA69BA" w:rsidRPr="00DA69BA" w:rsidRDefault="00DA69BA" w:rsidP="00841946">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DA69BA">
        <w:rPr>
          <w:rFonts w:ascii="Calibri" w:eastAsia="MS Mincho" w:hAnsi="Calibri" w:cs="Calibri"/>
          <w:sz w:val="24"/>
          <w:szCs w:val="24"/>
          <w:lang w:eastAsia="pt-BR"/>
        </w:rPr>
        <w:t>Promover diligências com relação aos documentos de habilitação e proposta de preços, caso verifique a possibilidade de sanear erros ou falhas que não alterem a substância dos documentos e sua validade jurídica;</w:t>
      </w:r>
    </w:p>
    <w:p w14:paraId="083A4483" w14:textId="77777777" w:rsidR="00DA69BA" w:rsidRPr="00DA69BA" w:rsidRDefault="00DA69BA" w:rsidP="00841946">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DA69BA">
        <w:rPr>
          <w:rFonts w:ascii="Calibri" w:eastAsia="MS Mincho" w:hAnsi="Calibri" w:cs="Calibri"/>
          <w:sz w:val="24"/>
          <w:szCs w:val="24"/>
          <w:lang w:eastAsia="pt-BR"/>
        </w:rPr>
        <w:lastRenderedPageBreak/>
        <w:t>receber, examinar e decidir os recursos e encaminhá-los à autoridade competente quando mantiver sua decisão;</w:t>
      </w:r>
    </w:p>
    <w:p w14:paraId="3E6316B4" w14:textId="77777777" w:rsidR="00DA69BA" w:rsidRPr="00DA69BA" w:rsidRDefault="00DA69BA" w:rsidP="00841946">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DA69BA">
        <w:rPr>
          <w:rFonts w:ascii="Calibri" w:eastAsia="MS Mincho" w:hAnsi="Calibri" w:cs="Calibri"/>
          <w:sz w:val="24"/>
          <w:szCs w:val="24"/>
          <w:lang w:eastAsia="pt-BR"/>
        </w:rPr>
        <w:t>indicar o vencedor do certame;</w:t>
      </w:r>
    </w:p>
    <w:p w14:paraId="7A6ACB4F" w14:textId="77777777" w:rsidR="00DA69BA" w:rsidRPr="00DA69BA" w:rsidRDefault="00DA69BA" w:rsidP="00841946">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DA69BA">
        <w:rPr>
          <w:rFonts w:ascii="Calibri" w:eastAsia="MS Mincho" w:hAnsi="Calibri" w:cs="Calibri"/>
          <w:sz w:val="24"/>
          <w:szCs w:val="24"/>
          <w:lang w:eastAsia="pt-BR"/>
        </w:rPr>
        <w:t>conduzir os trabalhos da equipe de apoio;</w:t>
      </w:r>
    </w:p>
    <w:p w14:paraId="6E068052" w14:textId="77777777" w:rsidR="00DA69BA" w:rsidRPr="00DA69BA" w:rsidRDefault="00DA69BA" w:rsidP="00841946">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DA69BA">
        <w:rPr>
          <w:rFonts w:ascii="Calibri" w:eastAsia="MS Mincho" w:hAnsi="Calibri" w:cs="Calibri"/>
          <w:sz w:val="24"/>
          <w:szCs w:val="24"/>
          <w:lang w:eastAsia="pt-BR"/>
        </w:rPr>
        <w:t>propor ao Prefeito Municipal a revogação ou a anulação da licitação;</w:t>
      </w:r>
    </w:p>
    <w:p w14:paraId="0A75B5EA" w14:textId="77777777" w:rsidR="00DA69BA" w:rsidRPr="00DA69BA" w:rsidRDefault="00DA69BA" w:rsidP="00841946">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DA69BA">
        <w:rPr>
          <w:rFonts w:ascii="Calibri" w:eastAsia="MS Mincho" w:hAnsi="Calibri" w:cs="Calibri"/>
          <w:sz w:val="24"/>
          <w:szCs w:val="24"/>
          <w:lang w:eastAsia="pt-BR"/>
        </w:rPr>
        <w:t>encaminhar o processo devidamente instruído, após encerradas as fases de julgamento e habilitação, e exauridos os recursos administrativos, à autoridade superior para adjudicação e homologação.</w:t>
      </w:r>
    </w:p>
    <w:p w14:paraId="472B8AC1" w14:textId="77777777" w:rsidR="00DA69BA" w:rsidRDefault="00DA69BA" w:rsidP="00DA69BA">
      <w:pPr>
        <w:spacing w:after="0" w:line="360" w:lineRule="auto"/>
        <w:jc w:val="both"/>
        <w:rPr>
          <w:rFonts w:ascii="Calibri" w:eastAsia="MS Mincho" w:hAnsi="Calibri" w:cs="Calibri"/>
          <w:sz w:val="24"/>
          <w:szCs w:val="24"/>
          <w:lang w:eastAsia="pt-BR"/>
        </w:rPr>
      </w:pPr>
    </w:p>
    <w:p w14:paraId="43345CCF" w14:textId="77777777" w:rsidR="001019BE" w:rsidRPr="001019BE" w:rsidRDefault="001019BE" w:rsidP="001019BE">
      <w:pPr>
        <w:numPr>
          <w:ilvl w:val="0"/>
          <w:numId w:val="16"/>
        </w:numPr>
        <w:shd w:val="clear" w:color="auto" w:fill="DDD9C3"/>
        <w:spacing w:after="0" w:line="240" w:lineRule="auto"/>
        <w:ind w:left="426" w:hanging="426"/>
        <w:jc w:val="center"/>
        <w:outlineLvl w:val="0"/>
        <w:rPr>
          <w:rFonts w:ascii="Calibri" w:eastAsia="MS Mincho" w:hAnsi="Calibri" w:cs="Calibri"/>
          <w:b/>
          <w:sz w:val="24"/>
          <w:szCs w:val="24"/>
          <w:lang w:eastAsia="pt-BR"/>
        </w:rPr>
      </w:pPr>
      <w:r w:rsidRPr="001019BE">
        <w:rPr>
          <w:rFonts w:ascii="Calibri" w:eastAsia="MS Mincho" w:hAnsi="Calibri" w:cs="Calibri"/>
          <w:b/>
          <w:sz w:val="24"/>
          <w:szCs w:val="24"/>
          <w:lang w:eastAsia="pt-BR"/>
        </w:rPr>
        <w:t>DA GARANTIA DE PROPOSTA</w:t>
      </w:r>
    </w:p>
    <w:p w14:paraId="4AD93981" w14:textId="77777777" w:rsidR="001019BE" w:rsidRPr="001019BE" w:rsidRDefault="001019BE" w:rsidP="001019BE">
      <w:pPr>
        <w:spacing w:after="0" w:line="360" w:lineRule="auto"/>
        <w:jc w:val="both"/>
        <w:rPr>
          <w:rFonts w:ascii="Calibri" w:eastAsia="MS Mincho" w:hAnsi="Calibri" w:cs="Calibri"/>
          <w:sz w:val="24"/>
          <w:szCs w:val="24"/>
          <w:lang w:eastAsia="pt-BR"/>
        </w:rPr>
      </w:pPr>
    </w:p>
    <w:p w14:paraId="05A3D668" w14:textId="3BA6BD5C" w:rsidR="001019BE" w:rsidRPr="005F35C5" w:rsidRDefault="001019BE" w:rsidP="00FE580F">
      <w:pPr>
        <w:numPr>
          <w:ilvl w:val="1"/>
          <w:numId w:val="16"/>
        </w:numPr>
        <w:spacing w:after="0" w:line="360" w:lineRule="auto"/>
        <w:ind w:left="0" w:firstLine="0"/>
        <w:contextualSpacing/>
        <w:jc w:val="both"/>
        <w:rPr>
          <w:rFonts w:eastAsia="MS Mincho" w:cstheme="minorHAnsi"/>
          <w:sz w:val="24"/>
          <w:szCs w:val="24"/>
          <w:lang w:eastAsia="pt-BR"/>
        </w:rPr>
      </w:pPr>
      <w:r w:rsidRPr="005F35C5">
        <w:rPr>
          <w:rFonts w:eastAsia="MS Mincho" w:cstheme="minorHAnsi"/>
          <w:sz w:val="24"/>
          <w:szCs w:val="24"/>
          <w:lang w:eastAsia="pt-BR"/>
        </w:rPr>
        <w:t xml:space="preserve">Será exigida dos licitantes garantia de proposta, como requisito de </w:t>
      </w:r>
      <w:proofErr w:type="spellStart"/>
      <w:r w:rsidRPr="005F35C5">
        <w:rPr>
          <w:rFonts w:eastAsia="MS Mincho" w:cstheme="minorHAnsi"/>
          <w:sz w:val="24"/>
          <w:szCs w:val="24"/>
          <w:lang w:eastAsia="pt-BR"/>
        </w:rPr>
        <w:t>pré</w:t>
      </w:r>
      <w:proofErr w:type="spellEnd"/>
      <w:r w:rsidRPr="005F35C5">
        <w:rPr>
          <w:rFonts w:eastAsia="MS Mincho" w:cstheme="minorHAnsi"/>
          <w:sz w:val="24"/>
          <w:szCs w:val="24"/>
          <w:lang w:eastAsia="pt-BR"/>
        </w:rPr>
        <w:t xml:space="preserve">-habilitação, </w:t>
      </w:r>
      <w:r w:rsidR="002F0E6F">
        <w:rPr>
          <w:rFonts w:eastAsia="MS Mincho" w:cstheme="minorHAnsi"/>
          <w:sz w:val="24"/>
          <w:szCs w:val="24"/>
          <w:lang w:eastAsia="pt-BR"/>
        </w:rPr>
        <w:t xml:space="preserve">mediante </w:t>
      </w:r>
      <w:r w:rsidR="005F35C5" w:rsidRPr="005F35C5">
        <w:rPr>
          <w:rFonts w:cstheme="minorHAnsi"/>
          <w:sz w:val="24"/>
          <w:szCs w:val="24"/>
        </w:rPr>
        <w:t xml:space="preserve">comprovante de recolhimento a título de </w:t>
      </w:r>
      <w:r w:rsidR="005F35C5" w:rsidRPr="005F35C5">
        <w:rPr>
          <w:rFonts w:cstheme="minorHAnsi"/>
          <w:b/>
          <w:sz w:val="24"/>
          <w:szCs w:val="24"/>
        </w:rPr>
        <w:t>garantia de proposta/caução</w:t>
      </w:r>
      <w:r w:rsidR="005F35C5" w:rsidRPr="005F35C5">
        <w:rPr>
          <w:rFonts w:cstheme="minorHAnsi"/>
          <w:sz w:val="24"/>
          <w:szCs w:val="24"/>
        </w:rPr>
        <w:t xml:space="preserve"> no valor de </w:t>
      </w:r>
      <w:r w:rsidR="005F35C5" w:rsidRPr="005F35C5">
        <w:rPr>
          <w:rFonts w:cstheme="minorHAnsi"/>
          <w:b/>
          <w:sz w:val="24"/>
          <w:szCs w:val="24"/>
        </w:rPr>
        <w:t xml:space="preserve">R$ </w:t>
      </w:r>
      <w:r w:rsidR="005F35C5" w:rsidRPr="005F35C5">
        <w:rPr>
          <w:rFonts w:cstheme="minorHAnsi"/>
          <w:b/>
          <w:sz w:val="24"/>
          <w:szCs w:val="24"/>
        </w:rPr>
        <w:t xml:space="preserve">3.099,20 </w:t>
      </w:r>
      <w:r w:rsidR="005F35C5" w:rsidRPr="005F35C5">
        <w:rPr>
          <w:rFonts w:cstheme="minorHAnsi"/>
          <w:b/>
          <w:sz w:val="24"/>
          <w:szCs w:val="24"/>
        </w:rPr>
        <w:t>(</w:t>
      </w:r>
      <w:r w:rsidR="005F35C5" w:rsidRPr="005F35C5">
        <w:rPr>
          <w:rFonts w:cstheme="minorHAnsi"/>
          <w:b/>
          <w:sz w:val="24"/>
          <w:szCs w:val="24"/>
        </w:rPr>
        <w:t>três mil, noventa e nove reais e vinte centavos)</w:t>
      </w:r>
      <w:r w:rsidR="005F35C5" w:rsidRPr="005F35C5">
        <w:rPr>
          <w:rFonts w:cstheme="minorHAnsi"/>
          <w:sz w:val="24"/>
          <w:szCs w:val="24"/>
        </w:rPr>
        <w:t xml:space="preserve">, </w:t>
      </w:r>
      <w:r w:rsidR="005F35C5" w:rsidRPr="005F35C5">
        <w:rPr>
          <w:rFonts w:cstheme="minorHAnsi"/>
          <w:sz w:val="24"/>
          <w:szCs w:val="24"/>
        </w:rPr>
        <w:t xml:space="preserve">ou seja, </w:t>
      </w:r>
      <w:r w:rsidRPr="005F35C5">
        <w:rPr>
          <w:rFonts w:eastAsia="MS Mincho" w:cstheme="minorHAnsi"/>
          <w:b/>
          <w:sz w:val="24"/>
          <w:szCs w:val="24"/>
          <w:lang w:eastAsia="pt-BR"/>
        </w:rPr>
        <w:t>1% (um por cento) do valor estimado da contratação</w:t>
      </w:r>
      <w:r w:rsidRPr="005F35C5">
        <w:rPr>
          <w:rFonts w:eastAsia="MS Mincho" w:cstheme="minorHAnsi"/>
          <w:sz w:val="24"/>
          <w:szCs w:val="24"/>
          <w:lang w:eastAsia="pt-BR"/>
        </w:rPr>
        <w:t>, nos termos do art. 58 da Lei Federal nº 14.133/2021</w:t>
      </w:r>
      <w:r w:rsidR="005F35C5">
        <w:rPr>
          <w:rFonts w:eastAsia="MS Mincho" w:cstheme="minorHAnsi"/>
          <w:sz w:val="24"/>
          <w:szCs w:val="24"/>
          <w:lang w:eastAsia="pt-BR"/>
        </w:rPr>
        <w:t>.</w:t>
      </w:r>
    </w:p>
    <w:p w14:paraId="48678962" w14:textId="77A2699C" w:rsidR="00FE580F" w:rsidRPr="002F0E6F" w:rsidRDefault="00FE580F" w:rsidP="00FE580F">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2F0E6F">
        <w:rPr>
          <w:rFonts w:ascii="Calibri" w:eastAsia="MS Mincho" w:hAnsi="Calibri" w:cs="Calibri"/>
          <w:sz w:val="24"/>
          <w:szCs w:val="24"/>
          <w:lang w:eastAsia="pt-BR"/>
        </w:rPr>
        <w:t xml:space="preserve">A garantia de proposta constitui requisito de </w:t>
      </w:r>
      <w:proofErr w:type="spellStart"/>
      <w:r w:rsidRPr="002F0E6F">
        <w:rPr>
          <w:rFonts w:ascii="Calibri" w:eastAsia="MS Mincho" w:hAnsi="Calibri" w:cs="Calibri"/>
          <w:sz w:val="24"/>
          <w:szCs w:val="24"/>
          <w:lang w:eastAsia="pt-BR"/>
        </w:rPr>
        <w:t>pré</w:t>
      </w:r>
      <w:proofErr w:type="spellEnd"/>
      <w:r w:rsidRPr="002F0E6F">
        <w:rPr>
          <w:rFonts w:ascii="Calibri" w:eastAsia="MS Mincho" w:hAnsi="Calibri" w:cs="Calibri"/>
          <w:sz w:val="24"/>
          <w:szCs w:val="24"/>
          <w:lang w:eastAsia="pt-BR"/>
        </w:rPr>
        <w:t>-habilitação e será verificada previamente ao exame dos documentos de habilitação</w:t>
      </w:r>
      <w:r w:rsidR="006E11DD" w:rsidRPr="002F0E6F">
        <w:rPr>
          <w:rFonts w:ascii="Calibri" w:eastAsia="MS Mincho" w:hAnsi="Calibri" w:cs="Calibri"/>
          <w:sz w:val="24"/>
          <w:szCs w:val="24"/>
          <w:lang w:eastAsia="pt-BR"/>
        </w:rPr>
        <w:t>.</w:t>
      </w:r>
    </w:p>
    <w:p w14:paraId="0B7AFFE6" w14:textId="2B74E4F9" w:rsidR="00FE580F" w:rsidRPr="002F0E6F" w:rsidRDefault="00FE580F" w:rsidP="00FE580F">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2F0E6F">
        <w:rPr>
          <w:rFonts w:ascii="Calibri" w:eastAsia="MS Mincho" w:hAnsi="Calibri" w:cs="Calibri"/>
          <w:sz w:val="24"/>
          <w:szCs w:val="24"/>
          <w:lang w:eastAsia="pt-BR"/>
        </w:rPr>
        <w:t>Somente os licitantes que comprovarem o recolhimento da garantia de proposta nas condições estabelecidas neste Edital estarão aptos a prosseguir para a fase de habilitação.</w:t>
      </w:r>
    </w:p>
    <w:p w14:paraId="0FE34983" w14:textId="3E80F4B5" w:rsidR="00FE580F" w:rsidRPr="00FE580F" w:rsidRDefault="00FE580F" w:rsidP="00FE580F">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FE580F">
        <w:rPr>
          <w:rFonts w:ascii="Calibri" w:eastAsia="MS Mincho" w:hAnsi="Calibri" w:cs="Calibri"/>
          <w:sz w:val="24"/>
          <w:szCs w:val="24"/>
          <w:lang w:eastAsia="pt-BR"/>
        </w:rPr>
        <w:t>A ausência da garantia de proposta ou sua apresentação em valor ou condições incompatíveis com as exigências deste Edital impedirá o prosseguimento do licitante no certame, observadas as disposições da Lei Federal nº 14.133/2021.</w:t>
      </w:r>
    </w:p>
    <w:p w14:paraId="7EABDC85" w14:textId="293C9C1B" w:rsidR="00FE580F" w:rsidRDefault="00FE580F" w:rsidP="00FE580F">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FE580F">
        <w:rPr>
          <w:rFonts w:ascii="Calibri" w:eastAsia="MS Mincho" w:hAnsi="Calibri" w:cs="Calibri"/>
          <w:sz w:val="24"/>
          <w:szCs w:val="24"/>
          <w:lang w:eastAsia="pt-BR"/>
        </w:rPr>
        <w:t>A garantia poderá ser prestada nas modalidades previstas no § 4º do art. 58 c/c § 1º do art. 9</w:t>
      </w:r>
      <w:r>
        <w:rPr>
          <w:rFonts w:ascii="Calibri" w:eastAsia="MS Mincho" w:hAnsi="Calibri" w:cs="Calibri"/>
          <w:sz w:val="24"/>
          <w:szCs w:val="24"/>
          <w:lang w:eastAsia="pt-BR"/>
        </w:rPr>
        <w:t>6 da Lei Federal nº 14.133/2021:</w:t>
      </w:r>
    </w:p>
    <w:p w14:paraId="1BAFCF52" w14:textId="7E400F64" w:rsidR="00FE580F" w:rsidRDefault="00FE580F" w:rsidP="00841946">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17313F">
        <w:rPr>
          <w:rFonts w:ascii="Calibri" w:eastAsia="MS Mincho" w:hAnsi="Calibri" w:cs="Calibri"/>
          <w:b/>
          <w:bCs/>
          <w:sz w:val="24"/>
          <w:szCs w:val="24"/>
          <w:lang w:eastAsia="pt-BR"/>
        </w:rPr>
        <w:t>Caução em dinheiro ou em títulos da dívida pública</w:t>
      </w:r>
      <w:r w:rsidRPr="00FE580F">
        <w:rPr>
          <w:rFonts w:ascii="Calibri" w:eastAsia="MS Mincho" w:hAnsi="Calibri" w:cs="Calibri"/>
          <w:sz w:val="24"/>
          <w:szCs w:val="24"/>
          <w:lang w:eastAsia="pt-BR"/>
        </w:rPr>
        <w:t xml:space="preserve"> emitidos sob a forma escritural, mediante registro em sistema centralizado de liquidação e de custódia autorizado pelo Banco Central do Brasil, e avaliados por seus valores econômicos, conforme definido pelo Ministério da Economia;</w:t>
      </w:r>
    </w:p>
    <w:p w14:paraId="22E93256" w14:textId="089EC73B" w:rsidR="005F35C5" w:rsidRPr="0017313F" w:rsidRDefault="005F35C5" w:rsidP="005F35C5">
      <w:pPr>
        <w:pStyle w:val="PargrafodaLista"/>
        <w:numPr>
          <w:ilvl w:val="3"/>
          <w:numId w:val="16"/>
        </w:numPr>
        <w:tabs>
          <w:tab w:val="left" w:pos="2410"/>
        </w:tabs>
        <w:spacing w:after="0" w:line="360" w:lineRule="auto"/>
        <w:ind w:left="0" w:firstLine="1418"/>
        <w:jc w:val="both"/>
        <w:rPr>
          <w:rFonts w:cstheme="minorHAnsi"/>
          <w:sz w:val="24"/>
          <w:szCs w:val="24"/>
        </w:rPr>
      </w:pPr>
      <w:r w:rsidRPr="0017313F">
        <w:rPr>
          <w:rFonts w:cstheme="minorHAnsi"/>
          <w:sz w:val="24"/>
          <w:szCs w:val="24"/>
        </w:rPr>
        <w:lastRenderedPageBreak/>
        <w:t>Caso a garantia prestada seja efetuada em dinheiro, o recolhimento far-se-á por depósito bancário</w:t>
      </w:r>
      <w:r w:rsidR="0017313F" w:rsidRPr="0017313F">
        <w:rPr>
          <w:rFonts w:cstheme="minorHAnsi"/>
          <w:sz w:val="24"/>
          <w:szCs w:val="24"/>
        </w:rPr>
        <w:t xml:space="preserve"> em conta do município, </w:t>
      </w:r>
      <w:r w:rsidR="002F0E6F" w:rsidRPr="0017313F">
        <w:rPr>
          <w:rFonts w:cstheme="minorHAnsi"/>
          <w:sz w:val="24"/>
          <w:szCs w:val="24"/>
        </w:rPr>
        <w:t xml:space="preserve">na </w:t>
      </w:r>
      <w:r w:rsidR="0017313F" w:rsidRPr="0017313F">
        <w:rPr>
          <w:rFonts w:cstheme="minorHAnsi"/>
          <w:sz w:val="24"/>
          <w:szCs w:val="24"/>
        </w:rPr>
        <w:t xml:space="preserve">Caixa Econômica Federal, </w:t>
      </w:r>
      <w:proofErr w:type="gramStart"/>
      <w:r w:rsidR="002F0E6F" w:rsidRPr="0017313F">
        <w:rPr>
          <w:rFonts w:cstheme="minorHAnsi"/>
          <w:sz w:val="24"/>
          <w:szCs w:val="24"/>
        </w:rPr>
        <w:t>Agencia</w:t>
      </w:r>
      <w:proofErr w:type="gramEnd"/>
      <w:r w:rsidR="002F0E6F" w:rsidRPr="0017313F">
        <w:rPr>
          <w:rFonts w:cstheme="minorHAnsi"/>
          <w:sz w:val="24"/>
          <w:szCs w:val="24"/>
        </w:rPr>
        <w:t xml:space="preserve">: </w:t>
      </w:r>
      <w:proofErr w:type="gramStart"/>
      <w:r w:rsidR="002F0E6F" w:rsidRPr="0017313F">
        <w:rPr>
          <w:rFonts w:cstheme="minorHAnsi"/>
          <w:sz w:val="24"/>
          <w:szCs w:val="24"/>
        </w:rPr>
        <w:t>2140</w:t>
      </w:r>
      <w:r w:rsidR="0017313F" w:rsidRPr="0017313F">
        <w:rPr>
          <w:rFonts w:cstheme="minorHAnsi"/>
          <w:sz w:val="24"/>
          <w:szCs w:val="24"/>
        </w:rPr>
        <w:t xml:space="preserve">, </w:t>
      </w:r>
      <w:r w:rsidR="002F0E6F" w:rsidRPr="0017313F">
        <w:rPr>
          <w:rFonts w:cstheme="minorHAnsi"/>
          <w:sz w:val="24"/>
          <w:szCs w:val="24"/>
        </w:rPr>
        <w:t xml:space="preserve"> </w:t>
      </w:r>
      <w:r w:rsidRPr="0017313F">
        <w:rPr>
          <w:rFonts w:cstheme="minorHAnsi"/>
          <w:sz w:val="24"/>
          <w:szCs w:val="24"/>
        </w:rPr>
        <w:t>Conta</w:t>
      </w:r>
      <w:proofErr w:type="gramEnd"/>
      <w:r w:rsidR="002F0E6F" w:rsidRPr="0017313F">
        <w:rPr>
          <w:rFonts w:cstheme="minorHAnsi"/>
          <w:sz w:val="24"/>
          <w:szCs w:val="24"/>
        </w:rPr>
        <w:t xml:space="preserve"> Pública</w:t>
      </w:r>
      <w:r w:rsidR="0017313F" w:rsidRPr="0017313F">
        <w:rPr>
          <w:rFonts w:cstheme="minorHAnsi"/>
          <w:sz w:val="24"/>
          <w:szCs w:val="24"/>
        </w:rPr>
        <w:t xml:space="preserve"> Código</w:t>
      </w:r>
      <w:r w:rsidR="002F0E6F" w:rsidRPr="0017313F">
        <w:rPr>
          <w:rFonts w:cstheme="minorHAnsi"/>
          <w:sz w:val="24"/>
          <w:szCs w:val="24"/>
        </w:rPr>
        <w:t>:</w:t>
      </w:r>
      <w:r w:rsidR="0017313F" w:rsidRPr="0017313F">
        <w:rPr>
          <w:rFonts w:cstheme="minorHAnsi"/>
          <w:sz w:val="24"/>
          <w:szCs w:val="24"/>
        </w:rPr>
        <w:t xml:space="preserve"> 3703, </w:t>
      </w:r>
      <w:proofErr w:type="gramStart"/>
      <w:r w:rsidR="0017313F" w:rsidRPr="0017313F">
        <w:rPr>
          <w:rFonts w:cstheme="minorHAnsi"/>
          <w:sz w:val="24"/>
          <w:szCs w:val="24"/>
        </w:rPr>
        <w:t>Numero</w:t>
      </w:r>
      <w:proofErr w:type="gramEnd"/>
      <w:r w:rsidR="0017313F" w:rsidRPr="0017313F">
        <w:rPr>
          <w:rFonts w:cstheme="minorHAnsi"/>
          <w:sz w:val="24"/>
          <w:szCs w:val="24"/>
        </w:rPr>
        <w:t xml:space="preserve"> 575233834-0</w:t>
      </w:r>
      <w:r w:rsidRPr="0017313F">
        <w:rPr>
          <w:rFonts w:cstheme="minorHAnsi"/>
          <w:sz w:val="24"/>
          <w:szCs w:val="24"/>
        </w:rPr>
        <w:t xml:space="preserve">, e se dará </w:t>
      </w:r>
      <w:r w:rsidRPr="0017313F">
        <w:rPr>
          <w:rFonts w:cstheme="minorHAnsi"/>
          <w:sz w:val="24"/>
          <w:szCs w:val="24"/>
        </w:rPr>
        <w:t>até o limite da data marcada para a</w:t>
      </w:r>
      <w:r w:rsidRPr="0017313F">
        <w:rPr>
          <w:rFonts w:cstheme="minorHAnsi"/>
          <w:sz w:val="24"/>
          <w:szCs w:val="24"/>
        </w:rPr>
        <w:t xml:space="preserve"> </w:t>
      </w:r>
      <w:r w:rsidRPr="0017313F">
        <w:rPr>
          <w:rFonts w:cstheme="minorHAnsi"/>
          <w:sz w:val="24"/>
          <w:szCs w:val="24"/>
        </w:rPr>
        <w:t>apresentação da proposta readequada, sob pena de ineficácia e não aceite da prestação da garantia</w:t>
      </w:r>
      <w:r w:rsidRPr="0017313F">
        <w:rPr>
          <w:rFonts w:cstheme="minorHAnsi"/>
          <w:sz w:val="24"/>
          <w:szCs w:val="24"/>
        </w:rPr>
        <w:t>;</w:t>
      </w:r>
    </w:p>
    <w:p w14:paraId="54083863" w14:textId="3D6DD686" w:rsidR="00283A72" w:rsidRPr="0017313F" w:rsidRDefault="00283A72" w:rsidP="00283A72">
      <w:pPr>
        <w:pStyle w:val="PargrafodaLista"/>
        <w:numPr>
          <w:ilvl w:val="3"/>
          <w:numId w:val="16"/>
        </w:numPr>
        <w:tabs>
          <w:tab w:val="left" w:pos="2410"/>
        </w:tabs>
        <w:spacing w:after="0" w:line="360" w:lineRule="auto"/>
        <w:ind w:left="0" w:firstLine="1418"/>
        <w:jc w:val="both"/>
        <w:rPr>
          <w:rFonts w:cstheme="minorHAnsi"/>
          <w:sz w:val="24"/>
          <w:szCs w:val="24"/>
        </w:rPr>
      </w:pPr>
      <w:r w:rsidRPr="0017313F">
        <w:rPr>
          <w:rFonts w:cstheme="minorHAnsi"/>
          <w:sz w:val="24"/>
          <w:szCs w:val="24"/>
        </w:rPr>
        <w:t>A prova de prestação da Garantia de Proposta prestada em moeda corrente nacional se dará via</w:t>
      </w:r>
      <w:r w:rsidRPr="0017313F">
        <w:rPr>
          <w:rFonts w:cstheme="minorHAnsi"/>
          <w:sz w:val="24"/>
          <w:szCs w:val="24"/>
        </w:rPr>
        <w:t xml:space="preserve"> </w:t>
      </w:r>
      <w:r w:rsidRPr="0017313F">
        <w:rPr>
          <w:rFonts w:cstheme="minorHAnsi"/>
          <w:sz w:val="24"/>
          <w:szCs w:val="24"/>
        </w:rPr>
        <w:t>comprovante de realização do depósito bancário identificado e devidamente autenticado pelo Banco</w:t>
      </w:r>
      <w:r w:rsidRPr="0017313F">
        <w:rPr>
          <w:rFonts w:cstheme="minorHAnsi"/>
          <w:sz w:val="24"/>
          <w:szCs w:val="24"/>
        </w:rPr>
        <w:t xml:space="preserve"> recebedor, não sendo </w:t>
      </w:r>
      <w:r w:rsidRPr="0017313F">
        <w:rPr>
          <w:rFonts w:cstheme="minorHAnsi"/>
          <w:sz w:val="24"/>
          <w:szCs w:val="24"/>
        </w:rPr>
        <w:t>aceitos agendamentos de depósitos ou congêneres</w:t>
      </w:r>
      <w:r w:rsidRPr="0017313F">
        <w:rPr>
          <w:rFonts w:ascii="Times New Roman" w:hAnsi="Times New Roman" w:cs="Times New Roman"/>
          <w:color w:val="000000"/>
        </w:rPr>
        <w:t>.</w:t>
      </w:r>
    </w:p>
    <w:p w14:paraId="42B13F53" w14:textId="012AF616" w:rsidR="00FE580F" w:rsidRPr="00FE580F" w:rsidRDefault="00FE580F" w:rsidP="00FE580F">
      <w:pPr>
        <w:numPr>
          <w:ilvl w:val="2"/>
          <w:numId w:val="16"/>
        </w:numPr>
        <w:spacing w:after="0" w:line="360" w:lineRule="auto"/>
        <w:ind w:left="567" w:firstLine="0"/>
        <w:contextualSpacing/>
        <w:jc w:val="both"/>
        <w:rPr>
          <w:rFonts w:ascii="Calibri" w:eastAsia="MS Mincho" w:hAnsi="Calibri" w:cs="Calibri"/>
          <w:sz w:val="24"/>
          <w:szCs w:val="24"/>
          <w:lang w:eastAsia="pt-BR"/>
        </w:rPr>
      </w:pPr>
      <w:bookmarkStart w:id="0" w:name="art96§1ii"/>
      <w:bookmarkEnd w:id="0"/>
      <w:r w:rsidRPr="0017313F">
        <w:rPr>
          <w:rFonts w:ascii="Calibri" w:eastAsia="MS Mincho" w:hAnsi="Calibri" w:cs="Calibri"/>
          <w:b/>
          <w:bCs/>
          <w:sz w:val="24"/>
          <w:szCs w:val="24"/>
          <w:lang w:eastAsia="pt-BR"/>
        </w:rPr>
        <w:t>Seguro-garantia</w:t>
      </w:r>
      <w:r w:rsidRPr="00FE580F">
        <w:rPr>
          <w:rFonts w:ascii="Calibri" w:eastAsia="MS Mincho" w:hAnsi="Calibri" w:cs="Calibri"/>
          <w:sz w:val="24"/>
          <w:szCs w:val="24"/>
          <w:lang w:eastAsia="pt-BR"/>
        </w:rPr>
        <w:t>;</w:t>
      </w:r>
    </w:p>
    <w:p w14:paraId="24D73862" w14:textId="158E57A7" w:rsidR="00FE580F" w:rsidRPr="00FE580F" w:rsidRDefault="00FE580F" w:rsidP="00841946">
      <w:pPr>
        <w:numPr>
          <w:ilvl w:val="2"/>
          <w:numId w:val="16"/>
        </w:numPr>
        <w:spacing w:after="0" w:line="360" w:lineRule="auto"/>
        <w:ind w:left="0" w:firstLine="567"/>
        <w:contextualSpacing/>
        <w:jc w:val="both"/>
        <w:rPr>
          <w:rFonts w:ascii="Calibri" w:eastAsia="MS Mincho" w:hAnsi="Calibri" w:cs="Calibri"/>
          <w:sz w:val="24"/>
          <w:szCs w:val="24"/>
          <w:lang w:eastAsia="pt-BR"/>
        </w:rPr>
      </w:pPr>
      <w:bookmarkStart w:id="1" w:name="art96§1iii"/>
      <w:bookmarkEnd w:id="1"/>
      <w:r w:rsidRPr="0017313F">
        <w:rPr>
          <w:rFonts w:ascii="Calibri" w:eastAsia="MS Mincho" w:hAnsi="Calibri" w:cs="Calibri"/>
          <w:b/>
          <w:bCs/>
          <w:sz w:val="24"/>
          <w:szCs w:val="24"/>
          <w:lang w:eastAsia="pt-BR"/>
        </w:rPr>
        <w:t>Fiança bancária</w:t>
      </w:r>
      <w:r w:rsidRPr="00FE580F">
        <w:rPr>
          <w:rFonts w:ascii="Calibri" w:eastAsia="MS Mincho" w:hAnsi="Calibri" w:cs="Calibri"/>
          <w:sz w:val="24"/>
          <w:szCs w:val="24"/>
          <w:lang w:eastAsia="pt-BR"/>
        </w:rPr>
        <w:t xml:space="preserve"> emitida por banco ou instituição financeira devidamente autorizada a operar no País pelo Banco Central do Brasil.</w:t>
      </w:r>
    </w:p>
    <w:p w14:paraId="153D800B" w14:textId="0DD72ECA" w:rsidR="00FE580F" w:rsidRPr="00FE580F" w:rsidRDefault="00FE580F" w:rsidP="00841946">
      <w:pPr>
        <w:numPr>
          <w:ilvl w:val="2"/>
          <w:numId w:val="16"/>
        </w:numPr>
        <w:spacing w:after="0" w:line="360" w:lineRule="auto"/>
        <w:ind w:left="0" w:firstLine="567"/>
        <w:contextualSpacing/>
        <w:jc w:val="both"/>
        <w:rPr>
          <w:rFonts w:ascii="Calibri" w:eastAsia="MS Mincho" w:hAnsi="Calibri" w:cs="Calibri"/>
          <w:sz w:val="24"/>
          <w:szCs w:val="24"/>
          <w:lang w:eastAsia="pt-BR"/>
        </w:rPr>
      </w:pPr>
      <w:bookmarkStart w:id="2" w:name="art96§1iv"/>
      <w:bookmarkEnd w:id="2"/>
      <w:r w:rsidRPr="0017313F">
        <w:rPr>
          <w:rFonts w:ascii="Calibri" w:eastAsia="MS Mincho" w:hAnsi="Calibri" w:cs="Calibri"/>
          <w:b/>
          <w:bCs/>
          <w:sz w:val="24"/>
          <w:szCs w:val="24"/>
          <w:lang w:eastAsia="pt-BR"/>
        </w:rPr>
        <w:t>Título de capitalização</w:t>
      </w:r>
      <w:r w:rsidRPr="00FE580F">
        <w:rPr>
          <w:rFonts w:ascii="Calibri" w:eastAsia="MS Mincho" w:hAnsi="Calibri" w:cs="Calibri"/>
          <w:sz w:val="24"/>
          <w:szCs w:val="24"/>
          <w:lang w:eastAsia="pt-BR"/>
        </w:rPr>
        <w:t xml:space="preserve"> custeado por pagamento único, com resgate pelo valor total.</w:t>
      </w:r>
    </w:p>
    <w:p w14:paraId="50FE1223" w14:textId="3859608B" w:rsidR="00FE580F" w:rsidRPr="00FE580F" w:rsidRDefault="00FE580F" w:rsidP="00FE580F">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FE580F">
        <w:rPr>
          <w:rFonts w:ascii="Calibri" w:eastAsia="MS Mincho" w:hAnsi="Calibri" w:cs="Calibri"/>
          <w:sz w:val="24"/>
          <w:szCs w:val="24"/>
          <w:lang w:eastAsia="pt-BR"/>
        </w:rPr>
        <w:t>A garantia de proposta será devolvida aos licitantes no prazo de 10 (dez) dias úteis, contado da assinatura do contrato ou da data em que for declarada fracassada a licitação, conforme art. 58, § 2º, da Lei Federal nº 14.133/2021.</w:t>
      </w:r>
    </w:p>
    <w:p w14:paraId="178A3A5D" w14:textId="03151828" w:rsidR="00AC2E9F" w:rsidRDefault="00FE580F" w:rsidP="00FE580F">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FA3217">
        <w:rPr>
          <w:rFonts w:ascii="Calibri" w:eastAsia="MS Mincho" w:hAnsi="Calibri" w:cs="Calibri"/>
          <w:sz w:val="24"/>
          <w:szCs w:val="24"/>
          <w:lang w:eastAsia="pt-BR"/>
        </w:rPr>
        <w:t>A garantia de proposta será executada nas hipóteses previstas no § 3º do art. 5</w:t>
      </w:r>
      <w:r w:rsidR="00FA3217" w:rsidRPr="00FA3217">
        <w:rPr>
          <w:rFonts w:ascii="Calibri" w:eastAsia="MS Mincho" w:hAnsi="Calibri" w:cs="Calibri"/>
          <w:sz w:val="24"/>
          <w:szCs w:val="24"/>
          <w:lang w:eastAsia="pt-BR"/>
        </w:rPr>
        <w:t>8 da Lei Federal nº 14.133/2021, nos casos de recusa em assinar o contrato ou na hipótese de não apresentação dos documentos para a contratação.</w:t>
      </w:r>
    </w:p>
    <w:p w14:paraId="1E8B74E5" w14:textId="77777777" w:rsidR="00283A72" w:rsidRPr="00283A72" w:rsidRDefault="00283A72" w:rsidP="00283A72">
      <w:pPr>
        <w:spacing w:after="0" w:line="360" w:lineRule="auto"/>
        <w:contextualSpacing/>
        <w:jc w:val="both"/>
        <w:rPr>
          <w:rFonts w:ascii="Calibri" w:eastAsia="MS Mincho" w:hAnsi="Calibri" w:cs="Calibri"/>
          <w:sz w:val="24"/>
          <w:szCs w:val="24"/>
          <w:lang w:eastAsia="pt-BR"/>
        </w:rPr>
      </w:pPr>
    </w:p>
    <w:p w14:paraId="27975820" w14:textId="77777777" w:rsidR="00DA69BA" w:rsidRPr="00DA69BA" w:rsidRDefault="00DA69BA" w:rsidP="00DA69BA">
      <w:pPr>
        <w:numPr>
          <w:ilvl w:val="0"/>
          <w:numId w:val="16"/>
        </w:numPr>
        <w:shd w:val="clear" w:color="auto" w:fill="DDD9C3"/>
        <w:spacing w:after="0" w:line="240" w:lineRule="auto"/>
        <w:ind w:left="426" w:hanging="426"/>
        <w:jc w:val="center"/>
        <w:outlineLvl w:val="0"/>
        <w:rPr>
          <w:rFonts w:ascii="Calibri" w:eastAsia="MS Mincho" w:hAnsi="Calibri" w:cs="Calibri"/>
          <w:b/>
          <w:sz w:val="24"/>
          <w:szCs w:val="24"/>
          <w:lang w:eastAsia="pt-BR"/>
        </w:rPr>
      </w:pPr>
      <w:r w:rsidRPr="00DA69BA">
        <w:rPr>
          <w:rFonts w:ascii="Calibri" w:eastAsia="MS Mincho" w:hAnsi="Calibri" w:cs="Calibri"/>
          <w:b/>
          <w:sz w:val="24"/>
          <w:szCs w:val="24"/>
          <w:lang w:eastAsia="pt-BR"/>
        </w:rPr>
        <w:t xml:space="preserve">DA APRESENTAÇÃO DA PROPOSTA E DOS DOCUMENTOS DE HABILITAÇÃO  </w:t>
      </w:r>
    </w:p>
    <w:p w14:paraId="741C8423" w14:textId="77777777" w:rsidR="00DA69BA" w:rsidRPr="00DA69BA" w:rsidRDefault="00DA69BA" w:rsidP="00DA69BA">
      <w:pPr>
        <w:spacing w:after="0" w:line="360" w:lineRule="auto"/>
        <w:jc w:val="both"/>
        <w:rPr>
          <w:rFonts w:ascii="Calibri" w:eastAsia="MS Mincho" w:hAnsi="Calibri" w:cs="Calibri"/>
          <w:sz w:val="24"/>
          <w:szCs w:val="24"/>
          <w:lang w:eastAsia="pt-BR"/>
        </w:rPr>
      </w:pPr>
    </w:p>
    <w:p w14:paraId="044B094A" w14:textId="51CE0BE2" w:rsidR="00AD57AE" w:rsidRPr="00B36B1B" w:rsidRDefault="00AD57AE" w:rsidP="00B36B1B">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B36B1B">
        <w:rPr>
          <w:rFonts w:ascii="Calibri" w:eastAsia="MS Mincho" w:hAnsi="Calibri" w:cs="Calibri"/>
          <w:sz w:val="24"/>
          <w:szCs w:val="24"/>
          <w:lang w:eastAsia="pt-BR"/>
        </w:rPr>
        <w:t>Os licitantes encaminharão, exclusivamente por meio do sistema eletrônico, a proposta com a descrição do objeto ofertado e o preço, bem como os documentos de habilitação exigidos neste Edital, até a data e o horário estabelecidos para abertura da sessão pública.</w:t>
      </w:r>
    </w:p>
    <w:p w14:paraId="4DB00EE9" w14:textId="7E589683" w:rsidR="00AD57AE" w:rsidRPr="00B36B1B" w:rsidRDefault="00AD57AE" w:rsidP="00B36B1B">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B36B1B">
        <w:rPr>
          <w:rFonts w:ascii="Calibri" w:eastAsia="MS Mincho" w:hAnsi="Calibri" w:cs="Calibri"/>
          <w:sz w:val="24"/>
          <w:szCs w:val="24"/>
          <w:lang w:eastAsia="pt-BR"/>
        </w:rPr>
        <w:t>Em razão da adoção da inversão das fases, a documentação de habilitação será analisada previamente à fase de julgamento das propostas, observadas as disposições deste Edital e da Lei Federal nº 14.133/2021.</w:t>
      </w:r>
    </w:p>
    <w:p w14:paraId="7638CEDE" w14:textId="58987F62" w:rsidR="00AD57AE" w:rsidRPr="00B36B1B" w:rsidRDefault="00AD57AE" w:rsidP="00B36B1B">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B36B1B">
        <w:rPr>
          <w:rFonts w:ascii="Calibri" w:eastAsia="MS Mincho" w:hAnsi="Calibri" w:cs="Calibri"/>
          <w:sz w:val="24"/>
          <w:szCs w:val="24"/>
          <w:lang w:eastAsia="pt-BR"/>
        </w:rPr>
        <w:lastRenderedPageBreak/>
        <w:t>A documentação de habilitação será analisada na forma e na ordem estabelecidas neste Edital, sendo considerados habilitados os licitantes que comprovarem o atendimento integral às condições exigidas.</w:t>
      </w:r>
    </w:p>
    <w:p w14:paraId="7C650CC3" w14:textId="6E83C06D" w:rsidR="00AD57AE" w:rsidRPr="00B36B1B" w:rsidRDefault="00AD57AE" w:rsidP="00B36B1B">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B36B1B">
        <w:rPr>
          <w:rFonts w:ascii="Calibri" w:eastAsia="MS Mincho" w:hAnsi="Calibri" w:cs="Calibri"/>
          <w:sz w:val="24"/>
          <w:szCs w:val="24"/>
          <w:lang w:eastAsia="pt-BR"/>
        </w:rPr>
        <w:t>Somente os licitantes habilitados participarão da fase subsequente de julgamento e disputa de propostas, observadas as regras estabelecidas neste Edital e no sistema eletrônico.</w:t>
      </w:r>
    </w:p>
    <w:p w14:paraId="4BA78741" w14:textId="710167A5" w:rsidR="00AD57AE" w:rsidRPr="00B36B1B" w:rsidRDefault="00AD57AE" w:rsidP="00B36B1B">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B36B1B">
        <w:rPr>
          <w:rFonts w:ascii="Calibri" w:eastAsia="MS Mincho" w:hAnsi="Calibri" w:cs="Calibri"/>
          <w:sz w:val="24"/>
          <w:szCs w:val="24"/>
          <w:lang w:eastAsia="pt-BR"/>
        </w:rPr>
        <w:t>Até a abertura da sessão pública, os licitantes poderão retirar ou substituir a proposta e os documentos de habilitação anteriormente inseridos no sistema.</w:t>
      </w:r>
    </w:p>
    <w:p w14:paraId="74FCB089" w14:textId="4953A256" w:rsidR="00AD57AE" w:rsidRDefault="00AD57AE" w:rsidP="00B36B1B">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B36B1B">
        <w:rPr>
          <w:rFonts w:ascii="Calibri" w:eastAsia="MS Mincho" w:hAnsi="Calibri" w:cs="Calibri"/>
          <w:sz w:val="24"/>
          <w:szCs w:val="24"/>
          <w:lang w:eastAsia="pt-BR"/>
        </w:rPr>
        <w:t>Os licitantes deverão acompanhar as operações no sistema eletrônico durante todo o procedimento, ficando responsáveis pelos ônus decorrentes da perda de negócios diante da inobservância de quaisquer mensagens emitidas pelo sistema ou de sua desconexão.</w:t>
      </w:r>
    </w:p>
    <w:p w14:paraId="31BB1611" w14:textId="77777777" w:rsidR="00FF4A6F" w:rsidRPr="00603C51" w:rsidRDefault="00FF4A6F" w:rsidP="00FF4A6F">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603C51">
        <w:rPr>
          <w:rFonts w:ascii="Calibri" w:eastAsia="MS Mincho" w:hAnsi="Calibri" w:cs="Calibri"/>
          <w:sz w:val="24"/>
          <w:szCs w:val="24"/>
          <w:lang w:eastAsia="pt-BR"/>
        </w:rPr>
        <w:t>O licitante deverá enviar sua proposta mediante o preenchimento, no sistema eletrônico, dos seguintes campos:</w:t>
      </w:r>
    </w:p>
    <w:p w14:paraId="714A606A" w14:textId="77777777" w:rsidR="00FF4A6F" w:rsidRPr="00603C51" w:rsidRDefault="00FF4A6F" w:rsidP="00FF4A6F">
      <w:pPr>
        <w:numPr>
          <w:ilvl w:val="2"/>
          <w:numId w:val="16"/>
        </w:numPr>
        <w:spacing w:after="0" w:line="360" w:lineRule="auto"/>
        <w:ind w:left="567" w:firstLine="0"/>
        <w:contextualSpacing/>
        <w:jc w:val="both"/>
        <w:rPr>
          <w:rFonts w:ascii="Calibri" w:eastAsia="MS Mincho" w:hAnsi="Calibri" w:cs="Calibri"/>
          <w:sz w:val="24"/>
          <w:szCs w:val="24"/>
          <w:lang w:eastAsia="pt-BR"/>
        </w:rPr>
      </w:pPr>
      <w:r w:rsidRPr="00603C51">
        <w:rPr>
          <w:rFonts w:ascii="Calibri" w:eastAsia="MS Mincho" w:hAnsi="Calibri" w:cs="Calibri"/>
          <w:sz w:val="24"/>
          <w:szCs w:val="24"/>
          <w:lang w:eastAsia="pt-BR"/>
        </w:rPr>
        <w:t>Valor da proposta expresso em reais;</w:t>
      </w:r>
    </w:p>
    <w:p w14:paraId="4D61C555" w14:textId="77777777" w:rsidR="00FF4A6F" w:rsidRPr="00603C51" w:rsidRDefault="00FF4A6F" w:rsidP="00FF4A6F">
      <w:pPr>
        <w:numPr>
          <w:ilvl w:val="2"/>
          <w:numId w:val="16"/>
        </w:numPr>
        <w:spacing w:after="0" w:line="360" w:lineRule="auto"/>
        <w:ind w:left="567" w:firstLine="0"/>
        <w:contextualSpacing/>
        <w:jc w:val="both"/>
        <w:rPr>
          <w:rFonts w:ascii="Calibri" w:eastAsia="MS Mincho" w:hAnsi="Calibri" w:cs="Calibri"/>
          <w:sz w:val="24"/>
          <w:szCs w:val="24"/>
          <w:lang w:eastAsia="pt-BR"/>
        </w:rPr>
      </w:pPr>
      <w:r w:rsidRPr="00603C51">
        <w:rPr>
          <w:rFonts w:ascii="Calibri" w:eastAsia="MS Mincho" w:hAnsi="Calibri" w:cs="Calibri"/>
          <w:sz w:val="24"/>
          <w:szCs w:val="24"/>
          <w:lang w:eastAsia="pt-BR"/>
        </w:rPr>
        <w:t>Descrição detalhada do objeto, contendo as informações similares à especificação do Projeto Básico, Memorial Descritivo, Planilha de Quantitativos e Preços Orientativos e Cronograma Físico financeiro.</w:t>
      </w:r>
    </w:p>
    <w:p w14:paraId="3ADC2D6A" w14:textId="77777777" w:rsidR="00FF4A6F" w:rsidRPr="00603C51" w:rsidRDefault="00FF4A6F" w:rsidP="00FF4A6F">
      <w:pPr>
        <w:numPr>
          <w:ilvl w:val="2"/>
          <w:numId w:val="16"/>
        </w:numPr>
        <w:spacing w:after="0" w:line="360" w:lineRule="auto"/>
        <w:ind w:left="567" w:firstLine="0"/>
        <w:contextualSpacing/>
        <w:jc w:val="both"/>
        <w:rPr>
          <w:rFonts w:ascii="Calibri" w:eastAsia="MS Mincho" w:hAnsi="Calibri" w:cs="Calibri"/>
          <w:sz w:val="24"/>
          <w:szCs w:val="24"/>
          <w:lang w:eastAsia="pt-BR"/>
        </w:rPr>
      </w:pPr>
      <w:r w:rsidRPr="00603C51">
        <w:rPr>
          <w:rFonts w:ascii="Calibri" w:eastAsia="MS Mincho" w:hAnsi="Calibri" w:cs="Calibri"/>
          <w:sz w:val="24"/>
          <w:szCs w:val="24"/>
          <w:lang w:eastAsia="pt-BR"/>
        </w:rPr>
        <w:t>Declaração em campo próprio do sistema de que sua proposta atende plenamente as condições previstas no Memorial Descritivo, Projetos e demais anexos que integram o presente edital.</w:t>
      </w:r>
    </w:p>
    <w:p w14:paraId="2BC705B0" w14:textId="77777777" w:rsidR="00FF4A6F" w:rsidRPr="00603C51" w:rsidRDefault="00FF4A6F" w:rsidP="00FF4A6F">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603C51">
        <w:rPr>
          <w:rFonts w:ascii="Calibri" w:eastAsia="MS Mincho" w:hAnsi="Calibri" w:cs="Calibri"/>
          <w:sz w:val="24"/>
          <w:szCs w:val="24"/>
          <w:lang w:eastAsia="pt-BR"/>
        </w:rPr>
        <w:t>Todas as especificações do objeto contidas na proposta vinculam à Contratada.</w:t>
      </w:r>
    </w:p>
    <w:p w14:paraId="0D320409" w14:textId="77777777" w:rsidR="00FF4A6F" w:rsidRPr="00603C51" w:rsidRDefault="00FF4A6F" w:rsidP="00FF4A6F">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603C51">
        <w:rPr>
          <w:rFonts w:ascii="Calibri" w:eastAsia="MS Mincho" w:hAnsi="Calibri" w:cs="Calibri"/>
          <w:sz w:val="24"/>
          <w:szCs w:val="24"/>
          <w:lang w:eastAsia="pt-BR"/>
        </w:rPr>
        <w:t>Nos valores propostos estarão inclusos todos os custos operacionais, encargos previdenciários, trabalhistas, tributários, comerciais e quaisquer outros que incidam direta ou indiretamente no fornecimento dos bens ou serviços.</w:t>
      </w:r>
    </w:p>
    <w:p w14:paraId="52D1919A" w14:textId="77777777" w:rsidR="00FF4A6F" w:rsidRPr="00603C51" w:rsidRDefault="00FF4A6F" w:rsidP="00FF4A6F">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603C51">
        <w:rPr>
          <w:rFonts w:ascii="Calibri" w:eastAsia="MS Mincho" w:hAnsi="Calibri" w:cs="Calibri"/>
          <w:sz w:val="24"/>
          <w:szCs w:val="24"/>
          <w:lang w:eastAsia="pt-BR"/>
        </w:rPr>
        <w:t>Os preços ofertados, tanto na proposta inicial, quanto na etapa de lances, serão de exclusiva responsabilidade do licitante, não lhe assistindo o direito de pleitear qualquer alteração sob alegação de erro, omissão ou qualquer outro pretexto.</w:t>
      </w:r>
    </w:p>
    <w:p w14:paraId="4CCBB3F6" w14:textId="77777777" w:rsidR="00FF4A6F" w:rsidRPr="00603C51" w:rsidRDefault="00FF4A6F" w:rsidP="00FF4A6F">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603C51">
        <w:rPr>
          <w:rFonts w:ascii="Calibri" w:eastAsia="MS Mincho" w:hAnsi="Calibri" w:cs="Calibri"/>
          <w:sz w:val="24"/>
          <w:szCs w:val="24"/>
          <w:lang w:eastAsia="pt-BR"/>
        </w:rPr>
        <w:lastRenderedPageBreak/>
        <w:t>O prazo de validade da proposta é fixado em 60 (sessenta) dias, a contar da data de sua apresentação.</w:t>
      </w:r>
    </w:p>
    <w:p w14:paraId="3CB61E74" w14:textId="157ADD0F" w:rsidR="00FF4A6F" w:rsidRPr="00FF4A6F" w:rsidRDefault="00FF4A6F" w:rsidP="00FF4A6F">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603C51">
        <w:rPr>
          <w:rFonts w:ascii="Calibri" w:eastAsia="MS Mincho" w:hAnsi="Calibri" w:cs="Calibri"/>
          <w:sz w:val="24"/>
          <w:szCs w:val="24"/>
          <w:lang w:eastAsia="pt-BR"/>
        </w:rPr>
        <w:t>No caso de alguma inconsistência no descritivo dos itens entre o Edital e o constante na plataforma da Concorrência Eletrônica, deverá ser considerado o descritivo do Edital.</w:t>
      </w:r>
    </w:p>
    <w:p w14:paraId="655EC055" w14:textId="77777777" w:rsidR="00DA69BA" w:rsidRPr="00DA69BA" w:rsidRDefault="00DA69BA" w:rsidP="00DA69BA">
      <w:pPr>
        <w:spacing w:after="0" w:line="360" w:lineRule="auto"/>
        <w:contextualSpacing/>
        <w:jc w:val="both"/>
        <w:rPr>
          <w:rFonts w:ascii="Calibri" w:eastAsia="MS Mincho" w:hAnsi="Calibri" w:cs="Calibri"/>
          <w:sz w:val="24"/>
          <w:szCs w:val="24"/>
          <w:lang w:eastAsia="pt-BR"/>
        </w:rPr>
      </w:pPr>
    </w:p>
    <w:p w14:paraId="7F055AB0" w14:textId="77777777" w:rsidR="00DA69BA" w:rsidRPr="00DA69BA" w:rsidRDefault="00DA69BA" w:rsidP="00DA69BA">
      <w:pPr>
        <w:spacing w:after="0" w:line="360" w:lineRule="auto"/>
        <w:contextualSpacing/>
        <w:jc w:val="both"/>
        <w:rPr>
          <w:rFonts w:ascii="Calibri" w:eastAsia="MS Mincho" w:hAnsi="Calibri" w:cs="Calibri"/>
          <w:b/>
          <w:sz w:val="24"/>
          <w:szCs w:val="24"/>
          <w:lang w:eastAsia="pt-BR"/>
        </w:rPr>
      </w:pPr>
      <w:r w:rsidRPr="00DA69BA">
        <w:rPr>
          <w:rFonts w:ascii="Calibri" w:eastAsia="MS Mincho" w:hAnsi="Calibri" w:cs="Calibri"/>
          <w:b/>
          <w:sz w:val="24"/>
          <w:szCs w:val="24"/>
          <w:lang w:eastAsia="pt-BR"/>
        </w:rPr>
        <w:t>DA VISITA TÉCNICA:</w:t>
      </w:r>
    </w:p>
    <w:p w14:paraId="0B74FBAA" w14:textId="77777777" w:rsidR="00DA69BA" w:rsidRPr="00DA69BA" w:rsidRDefault="00DA69BA" w:rsidP="00DA69BA">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DA69BA">
        <w:rPr>
          <w:rFonts w:ascii="Calibri" w:eastAsia="MS Mincho" w:hAnsi="Calibri" w:cs="Calibri"/>
          <w:sz w:val="24"/>
          <w:szCs w:val="24"/>
          <w:lang w:eastAsia="pt-BR"/>
        </w:rPr>
        <w:t xml:space="preserve">É </w:t>
      </w:r>
      <w:r w:rsidRPr="006E11DD">
        <w:rPr>
          <w:rFonts w:ascii="Calibri" w:eastAsia="MS Mincho" w:hAnsi="Calibri" w:cs="Calibri"/>
          <w:b/>
          <w:bCs/>
          <w:sz w:val="24"/>
          <w:szCs w:val="24"/>
          <w:lang w:eastAsia="pt-BR"/>
        </w:rPr>
        <w:t>facultada</w:t>
      </w:r>
      <w:r w:rsidRPr="00DA69BA">
        <w:rPr>
          <w:rFonts w:ascii="Calibri" w:eastAsia="MS Mincho" w:hAnsi="Calibri" w:cs="Calibri"/>
          <w:sz w:val="24"/>
          <w:szCs w:val="24"/>
          <w:lang w:eastAsia="pt-BR"/>
        </w:rPr>
        <w:t xml:space="preserve"> às empresas realizarem visita ao município de Santa Ernestina/SP, para que as licitantes possam conhecer seu ambiente físico, dimensionar os serviços, verificar suas condições técnicas, planejar a execução do objeto desta licitação e formular sua proposta comercial.</w:t>
      </w:r>
    </w:p>
    <w:p w14:paraId="21E767A0" w14:textId="77777777" w:rsidR="00DA69BA" w:rsidRPr="00DA69BA" w:rsidRDefault="00DA69BA" w:rsidP="00DA69BA">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DA69BA">
        <w:rPr>
          <w:rFonts w:ascii="Calibri" w:eastAsia="MS Mincho" w:hAnsi="Calibri" w:cs="Calibri"/>
          <w:sz w:val="24"/>
          <w:szCs w:val="24"/>
          <w:lang w:eastAsia="pt-BR"/>
        </w:rPr>
        <w:t>As empresas interessadas em realizar a visita técnica por um profissional de nível superior ou outro devidamente reconhecido pela entidade competente, onde deverão apresentar-se para credenciamento junto ao responsável pela Divisão Planejamento, Projeto, Obras e Serviços Urbanos, portando os seguintes documentos:</w:t>
      </w:r>
    </w:p>
    <w:p w14:paraId="457F27D0" w14:textId="77777777" w:rsidR="00DA69BA" w:rsidRPr="00DA69BA" w:rsidRDefault="00DA69BA" w:rsidP="00DA69BA">
      <w:pPr>
        <w:numPr>
          <w:ilvl w:val="2"/>
          <w:numId w:val="16"/>
        </w:numPr>
        <w:spacing w:after="0" w:line="360" w:lineRule="auto"/>
        <w:ind w:left="567" w:firstLine="0"/>
        <w:contextualSpacing/>
        <w:jc w:val="both"/>
        <w:rPr>
          <w:rFonts w:ascii="Calibri" w:eastAsia="MS Mincho" w:hAnsi="Calibri" w:cs="Calibri"/>
          <w:sz w:val="24"/>
          <w:szCs w:val="24"/>
          <w:lang w:eastAsia="pt-BR"/>
        </w:rPr>
      </w:pPr>
      <w:r w:rsidRPr="00DA69BA">
        <w:rPr>
          <w:rFonts w:ascii="Calibri" w:eastAsia="MS Mincho" w:hAnsi="Calibri" w:cs="Calibri"/>
          <w:sz w:val="24"/>
          <w:szCs w:val="24"/>
          <w:lang w:eastAsia="pt-BR"/>
        </w:rPr>
        <w:t xml:space="preserve">Carteira do profissional que realizará a visita técnica; </w:t>
      </w:r>
    </w:p>
    <w:p w14:paraId="3A27235D" w14:textId="77777777" w:rsidR="00DA69BA" w:rsidRPr="00DA69BA" w:rsidRDefault="00DA69BA" w:rsidP="00DA69BA">
      <w:pPr>
        <w:numPr>
          <w:ilvl w:val="2"/>
          <w:numId w:val="16"/>
        </w:numPr>
        <w:spacing w:after="0" w:line="360" w:lineRule="auto"/>
        <w:ind w:left="567" w:firstLine="0"/>
        <w:contextualSpacing/>
        <w:jc w:val="both"/>
        <w:rPr>
          <w:rFonts w:ascii="Calibri" w:eastAsia="MS Mincho" w:hAnsi="Calibri" w:cs="Calibri"/>
          <w:sz w:val="24"/>
          <w:szCs w:val="24"/>
          <w:lang w:eastAsia="pt-BR"/>
        </w:rPr>
      </w:pPr>
      <w:r w:rsidRPr="00DA69BA">
        <w:rPr>
          <w:rFonts w:ascii="Calibri" w:eastAsia="MS Mincho" w:hAnsi="Calibri" w:cs="Calibri"/>
          <w:sz w:val="24"/>
          <w:szCs w:val="24"/>
          <w:lang w:eastAsia="pt-BR"/>
        </w:rPr>
        <w:t xml:space="preserve">Contrato Social e a última alteração da empresa licitante; </w:t>
      </w:r>
    </w:p>
    <w:p w14:paraId="0A848799" w14:textId="77777777" w:rsidR="00DA69BA" w:rsidRPr="00DA69BA" w:rsidRDefault="00DA69BA" w:rsidP="00DA69BA">
      <w:pPr>
        <w:numPr>
          <w:ilvl w:val="2"/>
          <w:numId w:val="16"/>
        </w:numPr>
        <w:spacing w:after="0" w:line="360" w:lineRule="auto"/>
        <w:ind w:left="567" w:firstLine="0"/>
        <w:contextualSpacing/>
        <w:jc w:val="both"/>
        <w:rPr>
          <w:rFonts w:ascii="Calibri" w:eastAsia="MS Mincho" w:hAnsi="Calibri" w:cs="Calibri"/>
          <w:sz w:val="24"/>
          <w:szCs w:val="24"/>
          <w:lang w:eastAsia="pt-BR"/>
        </w:rPr>
      </w:pPr>
      <w:r w:rsidRPr="00DA69BA">
        <w:rPr>
          <w:rFonts w:ascii="Calibri" w:eastAsia="MS Mincho" w:hAnsi="Calibri" w:cs="Calibri"/>
          <w:sz w:val="24"/>
          <w:szCs w:val="24"/>
          <w:lang w:eastAsia="pt-BR"/>
        </w:rPr>
        <w:t>Procuração pública ou Carta de credenciamento assinada pelo representante legal da empresa outorgando poderes para o representar perante o município;</w:t>
      </w:r>
    </w:p>
    <w:p w14:paraId="19529FC6" w14:textId="77777777" w:rsidR="00DA69BA" w:rsidRPr="00DA69BA" w:rsidRDefault="00DA69BA" w:rsidP="00DA69BA">
      <w:pPr>
        <w:numPr>
          <w:ilvl w:val="2"/>
          <w:numId w:val="16"/>
        </w:numPr>
        <w:spacing w:after="0" w:line="360" w:lineRule="auto"/>
        <w:ind w:left="567" w:firstLine="0"/>
        <w:contextualSpacing/>
        <w:jc w:val="both"/>
        <w:rPr>
          <w:rFonts w:ascii="Calibri" w:eastAsia="MS Mincho" w:hAnsi="Calibri" w:cs="Calibri"/>
          <w:sz w:val="24"/>
          <w:szCs w:val="24"/>
          <w:lang w:eastAsia="pt-BR"/>
        </w:rPr>
      </w:pPr>
      <w:r w:rsidRPr="00DA69BA">
        <w:rPr>
          <w:rFonts w:ascii="Calibri" w:eastAsia="MS Mincho" w:hAnsi="Calibri" w:cs="Calibri"/>
          <w:sz w:val="24"/>
          <w:szCs w:val="24"/>
          <w:lang w:eastAsia="pt-BR"/>
        </w:rPr>
        <w:t>Certidão do conselho profissional da empresa licitante.</w:t>
      </w:r>
    </w:p>
    <w:p w14:paraId="11C82255" w14:textId="7AFA038D" w:rsidR="00DA69BA" w:rsidRPr="00DA69BA" w:rsidRDefault="00DA69BA" w:rsidP="00DA69BA">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DA69BA">
        <w:rPr>
          <w:rFonts w:ascii="Calibri" w:eastAsia="MS Mincho" w:hAnsi="Calibri" w:cs="Calibri"/>
          <w:sz w:val="24"/>
          <w:szCs w:val="24"/>
          <w:lang w:eastAsia="pt-BR"/>
        </w:rPr>
        <w:t>A visita técnica para conhecimento das condições locais das futuras obras, deverá ser realizada em até 02 (dois) dias úteis anteriores a data de realização do processo licitatório, devendo esta ser agendada através do telefo</w:t>
      </w:r>
      <w:r w:rsidR="00603C51">
        <w:rPr>
          <w:rFonts w:ascii="Calibri" w:eastAsia="MS Mincho" w:hAnsi="Calibri" w:cs="Calibri"/>
          <w:sz w:val="24"/>
          <w:szCs w:val="24"/>
          <w:lang w:eastAsia="pt-BR"/>
        </w:rPr>
        <w:t>ne (16) 3256-9100; de segunda a sexta-feira</w:t>
      </w:r>
      <w:r w:rsidRPr="00DA69BA">
        <w:rPr>
          <w:rFonts w:ascii="Calibri" w:eastAsia="MS Mincho" w:hAnsi="Calibri" w:cs="Calibri"/>
          <w:sz w:val="24"/>
          <w:szCs w:val="24"/>
          <w:lang w:eastAsia="pt-BR"/>
        </w:rPr>
        <w:t xml:space="preserve"> das 8h00min </w:t>
      </w:r>
      <w:proofErr w:type="gramStart"/>
      <w:r w:rsidRPr="00DA69BA">
        <w:rPr>
          <w:rFonts w:ascii="Calibri" w:eastAsia="MS Mincho" w:hAnsi="Calibri" w:cs="Calibri"/>
          <w:sz w:val="24"/>
          <w:szCs w:val="24"/>
          <w:lang w:eastAsia="pt-BR"/>
        </w:rPr>
        <w:t>ás</w:t>
      </w:r>
      <w:proofErr w:type="gramEnd"/>
      <w:r w:rsidRPr="00DA69BA">
        <w:rPr>
          <w:rFonts w:ascii="Calibri" w:eastAsia="MS Mincho" w:hAnsi="Calibri" w:cs="Calibri"/>
          <w:sz w:val="24"/>
          <w:szCs w:val="24"/>
          <w:lang w:eastAsia="pt-BR"/>
        </w:rPr>
        <w:t xml:space="preserve"> 12h00min</w:t>
      </w:r>
      <w:r w:rsidR="00603C51">
        <w:rPr>
          <w:rFonts w:ascii="Calibri" w:eastAsia="MS Mincho" w:hAnsi="Calibri" w:cs="Calibri"/>
          <w:sz w:val="24"/>
          <w:szCs w:val="24"/>
          <w:lang w:eastAsia="pt-BR"/>
        </w:rPr>
        <w:t>.</w:t>
      </w:r>
    </w:p>
    <w:p w14:paraId="45D9E195" w14:textId="77777777" w:rsidR="00DA69BA" w:rsidRPr="00DA69BA" w:rsidRDefault="00DA69BA" w:rsidP="00DA69BA">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DA69BA">
        <w:rPr>
          <w:rFonts w:ascii="Calibri" w:eastAsia="MS Mincho" w:hAnsi="Calibri" w:cs="Calibri"/>
          <w:sz w:val="24"/>
          <w:szCs w:val="24"/>
          <w:lang w:eastAsia="pt-BR"/>
        </w:rPr>
        <w:t>As proponentes que assim procederem receberão um Atestado de Visita Técnica, que deverá ser entregue juntamente com os documentos de Habilitação.</w:t>
      </w:r>
    </w:p>
    <w:p w14:paraId="52AFEEA3" w14:textId="77777777" w:rsidR="00DA69BA" w:rsidRDefault="00DA69BA" w:rsidP="00DA69BA">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DA69BA">
        <w:rPr>
          <w:rFonts w:ascii="Calibri" w:eastAsia="MS Mincho" w:hAnsi="Calibri" w:cs="Calibri"/>
          <w:sz w:val="24"/>
          <w:szCs w:val="24"/>
          <w:lang w:eastAsia="pt-BR"/>
        </w:rPr>
        <w:t>A visita técnica é opcional, mas, não poderá o Licitante vencedor alegar posteriormente desconhecimento do local objeto da licitação, para se furtar às suas obrigações contratuais.</w:t>
      </w:r>
    </w:p>
    <w:p w14:paraId="646742D7" w14:textId="77777777" w:rsidR="00603C51" w:rsidRDefault="00603C51" w:rsidP="00603C51">
      <w:pPr>
        <w:spacing w:after="0" w:line="360" w:lineRule="auto"/>
        <w:contextualSpacing/>
        <w:jc w:val="both"/>
        <w:rPr>
          <w:rFonts w:ascii="Calibri" w:eastAsia="MS Mincho" w:hAnsi="Calibri" w:cs="Calibri"/>
          <w:sz w:val="24"/>
          <w:szCs w:val="24"/>
          <w:lang w:eastAsia="pt-BR"/>
        </w:rPr>
      </w:pPr>
    </w:p>
    <w:p w14:paraId="5A37387E" w14:textId="1AD6EEDF" w:rsidR="00603C51" w:rsidRPr="00603C51" w:rsidRDefault="009629E5" w:rsidP="00603C51">
      <w:pPr>
        <w:numPr>
          <w:ilvl w:val="0"/>
          <w:numId w:val="16"/>
        </w:numPr>
        <w:shd w:val="clear" w:color="auto" w:fill="DDD9C3"/>
        <w:spacing w:after="0" w:line="240" w:lineRule="auto"/>
        <w:ind w:left="426" w:hanging="426"/>
        <w:jc w:val="center"/>
        <w:outlineLvl w:val="0"/>
        <w:rPr>
          <w:rFonts w:ascii="Calibri" w:eastAsia="MS Mincho" w:hAnsi="Calibri" w:cs="Calibri"/>
          <w:b/>
          <w:sz w:val="24"/>
          <w:szCs w:val="24"/>
          <w:lang w:eastAsia="pt-BR"/>
        </w:rPr>
      </w:pPr>
      <w:r>
        <w:rPr>
          <w:rFonts w:ascii="Calibri" w:eastAsia="MS Mincho" w:hAnsi="Calibri" w:cs="Calibri"/>
          <w:b/>
          <w:sz w:val="24"/>
          <w:szCs w:val="24"/>
          <w:lang w:eastAsia="pt-BR"/>
        </w:rPr>
        <w:lastRenderedPageBreak/>
        <w:t>DA ABERTURA DA SESSÃO</w:t>
      </w:r>
    </w:p>
    <w:p w14:paraId="137F1018" w14:textId="77777777" w:rsidR="00603C51" w:rsidRPr="00603C51" w:rsidRDefault="00603C51" w:rsidP="00603C51">
      <w:pPr>
        <w:spacing w:after="0" w:line="360" w:lineRule="auto"/>
        <w:jc w:val="both"/>
        <w:rPr>
          <w:rFonts w:ascii="Calibri" w:eastAsia="MS Mincho" w:hAnsi="Calibri" w:cs="Calibri"/>
          <w:sz w:val="24"/>
          <w:szCs w:val="24"/>
          <w:lang w:eastAsia="pt-BR"/>
        </w:rPr>
      </w:pPr>
    </w:p>
    <w:p w14:paraId="0F77EA26" w14:textId="42F2F088" w:rsidR="00472B27" w:rsidRPr="00472B27" w:rsidRDefault="00472B27" w:rsidP="00472B27">
      <w:pPr>
        <w:numPr>
          <w:ilvl w:val="1"/>
          <w:numId w:val="16"/>
        </w:numPr>
        <w:spacing w:after="0" w:line="360" w:lineRule="auto"/>
        <w:ind w:left="0" w:firstLine="0"/>
        <w:contextualSpacing/>
        <w:jc w:val="both"/>
        <w:rPr>
          <w:rFonts w:ascii="Calibri" w:eastAsia="MS Mincho" w:hAnsi="Calibri" w:cs="Calibri"/>
          <w:sz w:val="24"/>
          <w:szCs w:val="24"/>
          <w:lang w:eastAsia="pt-BR"/>
        </w:rPr>
      </w:pPr>
      <w:r>
        <w:rPr>
          <w:rFonts w:ascii="Calibri" w:eastAsia="MS Mincho" w:hAnsi="Calibri" w:cs="Calibri"/>
          <w:sz w:val="24"/>
          <w:szCs w:val="24"/>
          <w:lang w:eastAsia="pt-BR"/>
        </w:rPr>
        <w:t>Mediante</w:t>
      </w:r>
      <w:r w:rsidRPr="00472B27">
        <w:rPr>
          <w:rFonts w:ascii="Calibri" w:eastAsia="MS Mincho" w:hAnsi="Calibri" w:cs="Calibri"/>
          <w:sz w:val="24"/>
          <w:szCs w:val="24"/>
          <w:lang w:eastAsia="pt-BR"/>
        </w:rPr>
        <w:t xml:space="preserve"> justificativa constante dos autos do processo licitatório, será adotada a inversão das fases de habilitação e julgamento, de modo que a fase de habilitação será realizada previamente à fase de julgamento das propostas, nos termos da Lei Federal nº 14.133/2021.</w:t>
      </w:r>
    </w:p>
    <w:p w14:paraId="065E5B72" w14:textId="097D73D8" w:rsidR="00472B27" w:rsidRPr="00472B27" w:rsidRDefault="00472B27" w:rsidP="00472B27">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472B27">
        <w:rPr>
          <w:rFonts w:ascii="Calibri" w:eastAsia="MS Mincho" w:hAnsi="Calibri" w:cs="Calibri"/>
          <w:sz w:val="24"/>
          <w:szCs w:val="24"/>
          <w:lang w:eastAsia="pt-BR"/>
        </w:rPr>
        <w:t>A inversão das fases tem por finalidade conferir maior segurança e eficiência ao procedimento, permitindo que a Administração verifique previamente o atendimento das condições de habilitação pelos licitantes, evitando o prosseguimento da análise de propostas de participantes que não reúnam as condições necessárias para a execução do objeto.</w:t>
      </w:r>
    </w:p>
    <w:p w14:paraId="6CE6DB42" w14:textId="33210AF4" w:rsidR="00472B27" w:rsidRPr="00472B27" w:rsidRDefault="00472B27" w:rsidP="00472B27">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472B27">
        <w:rPr>
          <w:rFonts w:ascii="Calibri" w:eastAsia="MS Mincho" w:hAnsi="Calibri" w:cs="Calibri"/>
          <w:sz w:val="24"/>
          <w:szCs w:val="24"/>
          <w:lang w:eastAsia="pt-BR"/>
        </w:rPr>
        <w:t>Concluída a fase de habilitação, somente os licitantes habilitados participarão da fase de julgamento das propost</w:t>
      </w:r>
      <w:r>
        <w:rPr>
          <w:rFonts w:ascii="Calibri" w:eastAsia="MS Mincho" w:hAnsi="Calibri" w:cs="Calibri"/>
          <w:sz w:val="24"/>
          <w:szCs w:val="24"/>
          <w:lang w:eastAsia="pt-BR"/>
        </w:rPr>
        <w:t>as e da etapa de lances</w:t>
      </w:r>
      <w:r w:rsidRPr="00472B27">
        <w:rPr>
          <w:rFonts w:ascii="Calibri" w:eastAsia="MS Mincho" w:hAnsi="Calibri" w:cs="Calibri"/>
          <w:sz w:val="24"/>
          <w:szCs w:val="24"/>
          <w:lang w:eastAsia="pt-BR"/>
        </w:rPr>
        <w:t>.</w:t>
      </w:r>
    </w:p>
    <w:p w14:paraId="61108644" w14:textId="3C112882" w:rsidR="00472B27" w:rsidRPr="009629E5" w:rsidRDefault="00472B27" w:rsidP="00C74CA5">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9629E5">
        <w:rPr>
          <w:rFonts w:ascii="Calibri" w:eastAsia="MS Mincho" w:hAnsi="Calibri" w:cs="Calibri"/>
          <w:sz w:val="24"/>
          <w:szCs w:val="24"/>
          <w:lang w:eastAsia="pt-BR"/>
        </w:rPr>
        <w:t>A inversão das fases não implicará restrição indevida à competitividade, devendo ser observados os princípios da isonomia, legalidade, julgamento objetivo, razoabilidade, proporcionalidade e seleção da proposta mais vantajosa.</w:t>
      </w:r>
    </w:p>
    <w:p w14:paraId="0C9925CA" w14:textId="1E81877A" w:rsidR="00603C51" w:rsidRDefault="00603C51" w:rsidP="00603C51">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603C51">
        <w:rPr>
          <w:rFonts w:ascii="Calibri" w:eastAsia="MS Mincho" w:hAnsi="Calibri" w:cs="Calibri"/>
          <w:sz w:val="24"/>
          <w:szCs w:val="24"/>
          <w:lang w:eastAsia="pt-BR"/>
        </w:rPr>
        <w:t xml:space="preserve">A abertura da presente licitação dar-se-á em sessão pública, por meio de sistema eletrônico, na data, horário e local indicados </w:t>
      </w:r>
      <w:r>
        <w:rPr>
          <w:rFonts w:ascii="Calibri" w:eastAsia="MS Mincho" w:hAnsi="Calibri" w:cs="Calibri"/>
          <w:sz w:val="24"/>
          <w:szCs w:val="24"/>
          <w:lang w:eastAsia="pt-BR"/>
        </w:rPr>
        <w:t>no preâmbulo d</w:t>
      </w:r>
      <w:r w:rsidRPr="00603C51">
        <w:rPr>
          <w:rFonts w:ascii="Calibri" w:eastAsia="MS Mincho" w:hAnsi="Calibri" w:cs="Calibri"/>
          <w:sz w:val="24"/>
          <w:szCs w:val="24"/>
          <w:lang w:eastAsia="pt-BR"/>
        </w:rPr>
        <w:t>este Edital.</w:t>
      </w:r>
    </w:p>
    <w:p w14:paraId="4296A4E6" w14:textId="77777777" w:rsidR="009629E5" w:rsidRDefault="009629E5" w:rsidP="009629E5">
      <w:pPr>
        <w:spacing w:after="0" w:line="360" w:lineRule="auto"/>
        <w:contextualSpacing/>
        <w:jc w:val="both"/>
        <w:rPr>
          <w:rFonts w:ascii="Calibri" w:eastAsia="MS Mincho" w:hAnsi="Calibri" w:cs="Calibri"/>
          <w:sz w:val="24"/>
          <w:szCs w:val="24"/>
          <w:lang w:eastAsia="pt-BR"/>
        </w:rPr>
      </w:pPr>
    </w:p>
    <w:p w14:paraId="38BD890D" w14:textId="77777777" w:rsidR="00E43078" w:rsidRPr="002327ED" w:rsidRDefault="00E43078" w:rsidP="00E43078">
      <w:pPr>
        <w:numPr>
          <w:ilvl w:val="0"/>
          <w:numId w:val="16"/>
        </w:numPr>
        <w:shd w:val="clear" w:color="auto" w:fill="DDD9C3"/>
        <w:spacing w:after="0" w:line="240" w:lineRule="auto"/>
        <w:ind w:left="426" w:hanging="426"/>
        <w:jc w:val="center"/>
        <w:outlineLvl w:val="0"/>
        <w:rPr>
          <w:rFonts w:ascii="Calibri" w:eastAsia="MS Mincho" w:hAnsi="Calibri" w:cs="Calibri"/>
          <w:b/>
          <w:sz w:val="24"/>
          <w:szCs w:val="24"/>
          <w:lang w:eastAsia="pt-BR"/>
        </w:rPr>
      </w:pPr>
      <w:r w:rsidRPr="002327ED">
        <w:rPr>
          <w:rFonts w:ascii="Calibri" w:eastAsia="MS Mincho" w:hAnsi="Calibri" w:cs="Calibri"/>
          <w:b/>
          <w:sz w:val="24"/>
          <w:szCs w:val="24"/>
          <w:lang w:eastAsia="pt-BR"/>
        </w:rPr>
        <w:t xml:space="preserve">DA HABILITAÇÃO </w:t>
      </w:r>
    </w:p>
    <w:p w14:paraId="5A3F9BFA" w14:textId="77777777" w:rsidR="00E43078" w:rsidRDefault="00E43078" w:rsidP="00E43078">
      <w:pPr>
        <w:spacing w:after="0" w:line="360" w:lineRule="auto"/>
        <w:contextualSpacing/>
        <w:jc w:val="both"/>
        <w:rPr>
          <w:rFonts w:ascii="Calibri" w:eastAsia="MS Mincho" w:hAnsi="Calibri" w:cs="Calibri"/>
          <w:sz w:val="24"/>
          <w:szCs w:val="24"/>
          <w:lang w:eastAsia="pt-BR"/>
        </w:rPr>
      </w:pPr>
    </w:p>
    <w:p w14:paraId="554FB803" w14:textId="77777777" w:rsidR="00E43078" w:rsidRPr="00472B27" w:rsidRDefault="00E43078" w:rsidP="00E43078">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472B27">
        <w:rPr>
          <w:rFonts w:ascii="Calibri" w:eastAsia="MS Mincho" w:hAnsi="Calibri" w:cs="Calibri"/>
          <w:sz w:val="24"/>
          <w:szCs w:val="24"/>
          <w:lang w:eastAsia="pt-BR"/>
        </w:rPr>
        <w:t>Em razão da inversão das fases prevista neste Edital, a habilitação dos licitantes será processada previamente à fase de julgamento das propostas.</w:t>
      </w:r>
    </w:p>
    <w:p w14:paraId="6E531E08" w14:textId="77777777" w:rsidR="00E43078" w:rsidRPr="00472B27" w:rsidRDefault="00E43078" w:rsidP="00E43078">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472B27">
        <w:rPr>
          <w:rFonts w:ascii="Calibri" w:eastAsia="MS Mincho" w:hAnsi="Calibri" w:cs="Calibri"/>
          <w:sz w:val="24"/>
          <w:szCs w:val="24"/>
          <w:lang w:eastAsia="pt-BR"/>
        </w:rPr>
        <w:t>Serão analisados os documentos relativos à habilitação jurídica, regularidade fiscal, social e trabalhista, qualificação econômico-financeira e qualificação técnica, conforme as exigências estabelecidas neste Edital e no Termo de Referência.</w:t>
      </w:r>
    </w:p>
    <w:p w14:paraId="05B41C09" w14:textId="77777777" w:rsidR="00E43078" w:rsidRPr="00472B27" w:rsidRDefault="00E43078" w:rsidP="00E43078">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472B27">
        <w:rPr>
          <w:rFonts w:ascii="Calibri" w:eastAsia="MS Mincho" w:hAnsi="Calibri" w:cs="Calibri"/>
          <w:sz w:val="24"/>
          <w:szCs w:val="24"/>
          <w:lang w:eastAsia="pt-BR"/>
        </w:rPr>
        <w:t>Será inabilitado o licitante que deixar de apresentar qualquer dos documentos exigidos ou que não comprovar o atendimento aos requisitos de habilitação estabelecidos neste Edital, ressalvadas as hipóteses de saneamento admitidas pela legislação.</w:t>
      </w:r>
    </w:p>
    <w:p w14:paraId="69A433F3" w14:textId="77777777" w:rsidR="00E43078" w:rsidRPr="00472B27" w:rsidRDefault="00E43078" w:rsidP="00E43078">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472B27">
        <w:rPr>
          <w:rFonts w:ascii="Calibri" w:eastAsia="MS Mincho" w:hAnsi="Calibri" w:cs="Calibri"/>
          <w:sz w:val="24"/>
          <w:szCs w:val="24"/>
          <w:lang w:eastAsia="pt-BR"/>
        </w:rPr>
        <w:lastRenderedPageBreak/>
        <w:t>Encerrada a fase de habilitação, serão considerados aptos a prosseguir para a fase de julgamento somente os licitantes regularmente habilitados.</w:t>
      </w:r>
    </w:p>
    <w:p w14:paraId="5B69D156" w14:textId="77777777" w:rsidR="00E43078" w:rsidRPr="00472B27" w:rsidRDefault="00E43078" w:rsidP="00E43078">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472B27">
        <w:rPr>
          <w:rFonts w:ascii="Calibri" w:eastAsia="MS Mincho" w:hAnsi="Calibri" w:cs="Calibri"/>
          <w:sz w:val="24"/>
          <w:szCs w:val="24"/>
          <w:lang w:eastAsia="pt-BR"/>
        </w:rPr>
        <w:t>A decisão quanto à habilitação será fundamentada e registrada no sistema eletrônico, assegurada a publicidade dos atos e o exercício do direito de recurso na forma prevista neste Edital e na legislação aplicável.</w:t>
      </w:r>
    </w:p>
    <w:p w14:paraId="0590A4D7" w14:textId="77777777" w:rsidR="00E43078" w:rsidRPr="002327ED" w:rsidRDefault="00E43078" w:rsidP="00E43078">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 xml:space="preserve">Como condição prévia ao exame da documentação de habilitação do licitante, o agente de contratação verificará o eventual descumprimento das condições de participação, especialmente quanto à existência de sanção que impeça a participação no certame ou a futura contratação, mediante a consulta aos documentos inseridos no Portal </w:t>
      </w:r>
      <w:proofErr w:type="spellStart"/>
      <w:r w:rsidRPr="002327ED">
        <w:rPr>
          <w:rFonts w:ascii="Calibri" w:eastAsia="MS Mincho" w:hAnsi="Calibri" w:cs="Calibri"/>
          <w:sz w:val="24"/>
          <w:szCs w:val="24"/>
          <w:lang w:eastAsia="pt-BR"/>
        </w:rPr>
        <w:t>BBMNet</w:t>
      </w:r>
      <w:proofErr w:type="spellEnd"/>
      <w:r w:rsidRPr="002327ED">
        <w:rPr>
          <w:rFonts w:ascii="Calibri" w:eastAsia="MS Mincho" w:hAnsi="Calibri" w:cs="Calibri"/>
          <w:sz w:val="24"/>
          <w:szCs w:val="24"/>
          <w:lang w:eastAsia="pt-BR"/>
        </w:rPr>
        <w:t>, e ainda nos seguintes cadastros:</w:t>
      </w:r>
    </w:p>
    <w:p w14:paraId="1910825B" w14:textId="6D437C4C" w:rsidR="00E43078" w:rsidRPr="002327ED" w:rsidRDefault="00E43078" w:rsidP="00E43078">
      <w:pPr>
        <w:numPr>
          <w:ilvl w:val="2"/>
          <w:numId w:val="16"/>
        </w:numPr>
        <w:spacing w:after="0" w:line="360" w:lineRule="auto"/>
        <w:ind w:left="567"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Cadastro Nacional de Empres</w:t>
      </w:r>
      <w:r w:rsidR="002961E0">
        <w:rPr>
          <w:rFonts w:ascii="Calibri" w:eastAsia="MS Mincho" w:hAnsi="Calibri" w:cs="Calibri"/>
          <w:sz w:val="24"/>
          <w:szCs w:val="24"/>
          <w:lang w:eastAsia="pt-BR"/>
        </w:rPr>
        <w:t>as Inidôneas e Suspensas – CEIS</w:t>
      </w:r>
      <w:r w:rsidRPr="002327ED">
        <w:rPr>
          <w:rFonts w:ascii="Calibri" w:eastAsia="MS Mincho" w:hAnsi="Calibri" w:cs="Calibri"/>
          <w:sz w:val="24"/>
          <w:szCs w:val="24"/>
          <w:lang w:eastAsia="pt-BR"/>
        </w:rPr>
        <w:t xml:space="preserve"> e o Cadastro Nacional de Empresas Punidas – CNEP (</w:t>
      </w:r>
      <w:hyperlink r:id="rId7" w:history="1">
        <w:r w:rsidRPr="002327ED">
          <w:rPr>
            <w:rFonts w:ascii="Calibri" w:eastAsia="MS Mincho" w:hAnsi="Calibri" w:cs="Calibri"/>
            <w:sz w:val="24"/>
            <w:szCs w:val="24"/>
            <w:lang w:eastAsia="pt-BR"/>
          </w:rPr>
          <w:t>www.portaldatransparencia.gov.br/</w:t>
        </w:r>
      </w:hyperlink>
      <w:r w:rsidRPr="002327ED">
        <w:rPr>
          <w:rFonts w:ascii="Calibri" w:eastAsia="MS Mincho" w:hAnsi="Calibri" w:cs="Calibri"/>
          <w:sz w:val="24"/>
          <w:szCs w:val="24"/>
          <w:lang w:eastAsia="pt-BR"/>
        </w:rPr>
        <w:t>);</w:t>
      </w:r>
    </w:p>
    <w:p w14:paraId="2965A404" w14:textId="77777777" w:rsidR="00E43078" w:rsidRPr="002327ED" w:rsidRDefault="00E43078" w:rsidP="00E43078">
      <w:pPr>
        <w:numPr>
          <w:ilvl w:val="2"/>
          <w:numId w:val="16"/>
        </w:numPr>
        <w:spacing w:after="0" w:line="360" w:lineRule="auto"/>
        <w:ind w:left="567"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Cadastro Nacional de Condenações Cíveis por Atos de Improbidade Administrativa, mantido pelo Conselho Nacional de Justiça (</w:t>
      </w:r>
      <w:hyperlink r:id="rId8">
        <w:r w:rsidRPr="002327ED">
          <w:rPr>
            <w:rFonts w:ascii="Calibri" w:eastAsia="MS Mincho" w:hAnsi="Calibri" w:cs="Calibri"/>
            <w:sz w:val="24"/>
            <w:szCs w:val="24"/>
            <w:lang w:eastAsia="pt-BR"/>
          </w:rPr>
          <w:t>www.cnj.jus.br/improbidade_adm/consultar_requerido.php</w:t>
        </w:r>
      </w:hyperlink>
      <w:r w:rsidRPr="002327ED">
        <w:rPr>
          <w:rFonts w:ascii="Calibri" w:eastAsia="MS Mincho" w:hAnsi="Calibri" w:cs="Calibri"/>
          <w:sz w:val="24"/>
          <w:szCs w:val="24"/>
          <w:lang w:eastAsia="pt-BR"/>
        </w:rPr>
        <w:t>).</w:t>
      </w:r>
    </w:p>
    <w:p w14:paraId="3B5207D1" w14:textId="38F5B713" w:rsidR="00E43078" w:rsidRPr="00283A72" w:rsidRDefault="00283A72" w:rsidP="00E43078">
      <w:pPr>
        <w:numPr>
          <w:ilvl w:val="2"/>
          <w:numId w:val="16"/>
        </w:numPr>
        <w:spacing w:after="0" w:line="360" w:lineRule="auto"/>
        <w:ind w:left="567" w:firstLine="0"/>
        <w:contextualSpacing/>
        <w:jc w:val="both"/>
        <w:rPr>
          <w:rFonts w:eastAsia="MS Mincho" w:cstheme="minorHAnsi"/>
          <w:sz w:val="24"/>
          <w:szCs w:val="24"/>
          <w:lang w:eastAsia="pt-BR"/>
        </w:rPr>
      </w:pPr>
      <w:r w:rsidRPr="00283A72">
        <w:rPr>
          <w:rFonts w:cstheme="minorHAnsi"/>
          <w:sz w:val="24"/>
          <w:szCs w:val="24"/>
        </w:rPr>
        <w:t>Lista de Inidôneos, mantida pelo Tribunal de Contas da União – TCU (</w:t>
      </w:r>
      <w:hyperlink r:id="rId9" w:history="1">
        <w:r w:rsidRPr="00283A72">
          <w:rPr>
            <w:rStyle w:val="Hyperlink"/>
            <w:rFonts w:cstheme="minorHAnsi"/>
            <w:sz w:val="24"/>
            <w:szCs w:val="24"/>
          </w:rPr>
          <w:t>https://certidoes.apps.tcu.gov.br/emitir-certidao-inidoneos</w:t>
        </w:r>
      </w:hyperlink>
      <w:r w:rsidRPr="00283A72">
        <w:rPr>
          <w:rFonts w:cstheme="minorHAnsi"/>
          <w:sz w:val="24"/>
          <w:szCs w:val="24"/>
        </w:rPr>
        <w:t>)</w:t>
      </w:r>
      <w:r w:rsidRPr="00283A72">
        <w:rPr>
          <w:rFonts w:cstheme="minorHAnsi"/>
          <w:sz w:val="24"/>
          <w:szCs w:val="24"/>
        </w:rPr>
        <w:t>.</w:t>
      </w:r>
    </w:p>
    <w:p w14:paraId="5502B903" w14:textId="77777777" w:rsidR="00E43078" w:rsidRPr="002327ED" w:rsidRDefault="00E43078" w:rsidP="00E43078">
      <w:pPr>
        <w:numPr>
          <w:ilvl w:val="2"/>
          <w:numId w:val="16"/>
        </w:numPr>
        <w:spacing w:after="0" w:line="360" w:lineRule="auto"/>
        <w:ind w:left="567"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Lista de Apenados, mantida pelo Tribunal de Contas do Estado de São Paulo – TCE/SP (</w:t>
      </w:r>
      <w:hyperlink r:id="rId10" w:history="1">
        <w:r w:rsidRPr="002327ED">
          <w:rPr>
            <w:rFonts w:ascii="Calibri" w:eastAsia="MS Mincho" w:hAnsi="Calibri" w:cs="Calibri"/>
            <w:sz w:val="24"/>
            <w:szCs w:val="24"/>
            <w:lang w:eastAsia="pt-BR"/>
          </w:rPr>
          <w:t>https://www.tce.sp.gov.br/pesquisa-relacao-apenados</w:t>
        </w:r>
      </w:hyperlink>
      <w:r w:rsidRPr="002327ED">
        <w:rPr>
          <w:rFonts w:ascii="Calibri" w:eastAsia="MS Mincho" w:hAnsi="Calibri" w:cs="Calibri"/>
          <w:sz w:val="24"/>
          <w:szCs w:val="24"/>
          <w:lang w:eastAsia="pt-BR"/>
        </w:rPr>
        <w:t>).</w:t>
      </w:r>
    </w:p>
    <w:p w14:paraId="64808AFE" w14:textId="77777777" w:rsidR="00E43078" w:rsidRPr="002327ED" w:rsidRDefault="00E43078" w:rsidP="00E43078">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261297C" w14:textId="77777777" w:rsidR="00E43078" w:rsidRPr="002327ED" w:rsidRDefault="00E43078" w:rsidP="00E43078">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Caso conste na Consulta de Situação do Fornecedor a existência de Ocorrências Impeditivas Indiretas, o gestor diligenciará para verificar se houve fraude por parte das empresas apontadas no Relatório de Ocorrências Impeditivas Indiretas.</w:t>
      </w:r>
    </w:p>
    <w:p w14:paraId="54815383" w14:textId="77777777" w:rsidR="00E43078" w:rsidRPr="002327ED" w:rsidRDefault="00E43078" w:rsidP="00E43078">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A tentativa de burla será verificada por meio dos vínculos societários, linhas de fornecimento similares, dentre outros.</w:t>
      </w:r>
    </w:p>
    <w:p w14:paraId="006D9DCA" w14:textId="5D7F3C70" w:rsidR="00E43078" w:rsidRPr="002327ED" w:rsidRDefault="00E43078" w:rsidP="00E43078">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lastRenderedPageBreak/>
        <w:t xml:space="preserve">O licitante será convocado para manifestação previamente à sua </w:t>
      </w:r>
      <w:r w:rsidR="002961E0">
        <w:rPr>
          <w:rFonts w:ascii="Calibri" w:eastAsia="MS Mincho" w:hAnsi="Calibri" w:cs="Calibri"/>
          <w:sz w:val="24"/>
          <w:szCs w:val="24"/>
          <w:lang w:eastAsia="pt-BR"/>
        </w:rPr>
        <w:t>inabilitação</w:t>
      </w:r>
      <w:r w:rsidRPr="002327ED">
        <w:rPr>
          <w:rFonts w:ascii="Calibri" w:eastAsia="MS Mincho" w:hAnsi="Calibri" w:cs="Calibri"/>
          <w:sz w:val="24"/>
          <w:szCs w:val="24"/>
          <w:lang w:eastAsia="pt-BR"/>
        </w:rPr>
        <w:t>.</w:t>
      </w:r>
    </w:p>
    <w:p w14:paraId="084AEFA8" w14:textId="77777777" w:rsidR="00E43078" w:rsidRPr="002327ED" w:rsidRDefault="00E43078" w:rsidP="00E43078">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Constatada a existência de sanção, o Agente de Contratação reputará o licitante inabilitado, por falta de condição de participação.</w:t>
      </w:r>
    </w:p>
    <w:p w14:paraId="3DD8A606" w14:textId="77777777" w:rsidR="00E43078" w:rsidRPr="002327ED" w:rsidRDefault="00E43078" w:rsidP="00E43078">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 xml:space="preserve">Caso atendidas as condições de participação, a habilitação dos licitantes será verificada por meio do PORTAL </w:t>
      </w:r>
      <w:proofErr w:type="spellStart"/>
      <w:r w:rsidRPr="002327ED">
        <w:rPr>
          <w:rFonts w:ascii="Calibri" w:eastAsia="MS Mincho" w:hAnsi="Calibri" w:cs="Calibri"/>
          <w:sz w:val="24"/>
          <w:szCs w:val="24"/>
          <w:lang w:eastAsia="pt-BR"/>
        </w:rPr>
        <w:t>BBMNet</w:t>
      </w:r>
      <w:proofErr w:type="spellEnd"/>
      <w:r w:rsidRPr="002327ED">
        <w:rPr>
          <w:rFonts w:ascii="Calibri" w:eastAsia="MS Mincho" w:hAnsi="Calibri" w:cs="Calibri"/>
          <w:sz w:val="24"/>
          <w:szCs w:val="24"/>
          <w:lang w:eastAsia="pt-BR"/>
        </w:rPr>
        <w:t>, em relação à habilitação jurídica, à regularidade fiscal e trabalhista, à qualificação econômica financeira e habilitação técnica.</w:t>
      </w:r>
    </w:p>
    <w:p w14:paraId="3B65F6AE" w14:textId="77777777" w:rsidR="00E43078" w:rsidRPr="002327ED" w:rsidRDefault="00E43078" w:rsidP="00E43078">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 xml:space="preserve">É dever do licitante atualizar previamente as comprovações constantes do PORTAL </w:t>
      </w:r>
      <w:proofErr w:type="spellStart"/>
      <w:r w:rsidRPr="002327ED">
        <w:rPr>
          <w:rFonts w:ascii="Calibri" w:eastAsia="MS Mincho" w:hAnsi="Calibri" w:cs="Calibri"/>
          <w:sz w:val="24"/>
          <w:szCs w:val="24"/>
          <w:lang w:eastAsia="pt-BR"/>
        </w:rPr>
        <w:t>BBMNet</w:t>
      </w:r>
      <w:proofErr w:type="spellEnd"/>
      <w:r w:rsidRPr="002327ED">
        <w:rPr>
          <w:rFonts w:ascii="Calibri" w:eastAsia="MS Mincho" w:hAnsi="Calibri" w:cs="Calibri"/>
          <w:sz w:val="24"/>
          <w:szCs w:val="24"/>
          <w:lang w:eastAsia="pt-BR"/>
        </w:rPr>
        <w:t>, para que estejam vigentes na data da abertura da sessão pública, ou encaminhar, em conjunto com a apresentação da proposta, a respectiva documentação atualizada.</w:t>
      </w:r>
    </w:p>
    <w:p w14:paraId="51B53FBC" w14:textId="77777777" w:rsidR="00E43078" w:rsidRPr="002327ED" w:rsidRDefault="00E43078" w:rsidP="00E43078">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315AF6ED" w14:textId="77777777" w:rsidR="00E43078" w:rsidRPr="002327ED" w:rsidRDefault="00E43078" w:rsidP="00E43078">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Somente haverá a necessidade de comprovação do preenchimento de requisitos mediante apresentação dos documentos originais não-digitais quando houver dúvida em relação à integridade do documento digital.</w:t>
      </w:r>
    </w:p>
    <w:p w14:paraId="09BF9D98" w14:textId="77777777" w:rsidR="00E43078" w:rsidRPr="002327ED" w:rsidRDefault="00E43078" w:rsidP="00E43078">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Não serão aceitos documentos de habilitação com indicação de CNPJ/CPF diferentes, salvo aqueles legalmente permitidos.</w:t>
      </w:r>
    </w:p>
    <w:p w14:paraId="170D8C3D" w14:textId="77777777" w:rsidR="00E43078" w:rsidRPr="002327ED" w:rsidRDefault="00E43078" w:rsidP="00E43078">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Se o licitante for a matriz, todos os documentos deverão estar em nome da matriz, e se o licitante for a filial, todos os documentos deverão estar em nome da filial, exceto atestado de capacidade técnica e aqueles documentos que, pela própria natureza, comprovadamente, forem emitidos somente em nome da matriz.</w:t>
      </w:r>
    </w:p>
    <w:p w14:paraId="7DC9C697" w14:textId="77777777" w:rsidR="00E43078" w:rsidRPr="002327ED" w:rsidRDefault="00E43078" w:rsidP="00E43078">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Serão aceitos registros de CNPJ de licitante matriz e filial com diferenças de números de documentos pertinentes ao CND e ao CRF/FGTS, quando for comprovada a centralização do recolhimento dessas contribuições.</w:t>
      </w:r>
    </w:p>
    <w:p w14:paraId="34059545" w14:textId="77777777" w:rsidR="00E43078" w:rsidRPr="00DA69BA" w:rsidRDefault="00E43078" w:rsidP="00E43078">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DA69BA">
        <w:rPr>
          <w:rFonts w:ascii="Calibri" w:eastAsia="MS Mincho" w:hAnsi="Calibri" w:cs="Calibri"/>
          <w:sz w:val="24"/>
          <w:szCs w:val="24"/>
          <w:lang w:eastAsia="pt-BR"/>
        </w:rPr>
        <w:t xml:space="preserve">Todos os documentos emitidos em língua estrangeira deverão ser entregues acompanhados da tradução para língua portuguesa, efetuada por Tradutor Juramentado, ou de outro que venha a substituí-lo, ou </w:t>
      </w:r>
      <w:proofErr w:type="spellStart"/>
      <w:r w:rsidRPr="00DA69BA">
        <w:rPr>
          <w:rFonts w:ascii="Calibri" w:eastAsia="MS Mincho" w:hAnsi="Calibri" w:cs="Calibri"/>
          <w:sz w:val="24"/>
          <w:szCs w:val="24"/>
          <w:lang w:eastAsia="pt-BR"/>
        </w:rPr>
        <w:t>consularizados</w:t>
      </w:r>
      <w:proofErr w:type="spellEnd"/>
      <w:r w:rsidRPr="00DA69BA">
        <w:rPr>
          <w:rFonts w:ascii="Calibri" w:eastAsia="MS Mincho" w:hAnsi="Calibri" w:cs="Calibri"/>
          <w:sz w:val="24"/>
          <w:szCs w:val="24"/>
          <w:lang w:eastAsia="pt-BR"/>
        </w:rPr>
        <w:t xml:space="preserve"> pelos respectivos consulados ou embaixadas.</w:t>
      </w:r>
    </w:p>
    <w:p w14:paraId="553C38F4" w14:textId="77777777" w:rsidR="00E43078" w:rsidRPr="00DA69BA" w:rsidRDefault="00E43078" w:rsidP="00E43078">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DA69BA">
        <w:rPr>
          <w:rFonts w:ascii="Calibri" w:eastAsia="MS Mincho" w:hAnsi="Calibri" w:cs="Calibri"/>
          <w:sz w:val="24"/>
          <w:szCs w:val="24"/>
          <w:lang w:eastAsia="pt-BR"/>
        </w:rPr>
        <w:lastRenderedPageBreak/>
        <w:t>Havendo necessidade de analisar minuciosamente os documentos exigidos, o Agente de Contratação suspenderá a sessão, informando no “chat” a nova data e horário para a continuidade da mesma.</w:t>
      </w:r>
    </w:p>
    <w:p w14:paraId="0261CE06" w14:textId="77777777" w:rsidR="00E43078" w:rsidRDefault="00E43078" w:rsidP="00E43078">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DA69BA">
        <w:rPr>
          <w:rFonts w:ascii="Calibri" w:eastAsia="MS Mincho" w:hAnsi="Calibri" w:cs="Calibri"/>
          <w:sz w:val="24"/>
          <w:szCs w:val="24"/>
          <w:lang w:eastAsia="pt-BR"/>
        </w:rPr>
        <w:t>Será inabilitado o licitante que não comprovar sua habilitação, seja por não apresentar quaisquer dos documentos exigidos, ou apresentá-los em desacordo com o estabelecido neste Edital.</w:t>
      </w:r>
    </w:p>
    <w:p w14:paraId="51493494" w14:textId="7BB01190" w:rsidR="002961E0" w:rsidRPr="002961E0" w:rsidRDefault="002961E0" w:rsidP="002961E0">
      <w:pPr>
        <w:numPr>
          <w:ilvl w:val="1"/>
          <w:numId w:val="16"/>
        </w:numPr>
        <w:spacing w:after="0" w:line="360" w:lineRule="auto"/>
        <w:ind w:left="0" w:firstLine="0"/>
        <w:contextualSpacing/>
        <w:jc w:val="both"/>
        <w:rPr>
          <w:rFonts w:ascii="Calibri" w:eastAsia="MS Mincho" w:hAnsi="Calibri" w:cs="Calibri"/>
          <w:sz w:val="24"/>
          <w:szCs w:val="24"/>
          <w:lang w:eastAsia="pt-BR"/>
        </w:rPr>
      </w:pPr>
      <w:r>
        <w:rPr>
          <w:rFonts w:ascii="Calibri" w:eastAsia="MS Mincho" w:hAnsi="Calibri" w:cs="Calibri"/>
          <w:sz w:val="24"/>
          <w:szCs w:val="24"/>
          <w:lang w:eastAsia="pt-BR"/>
        </w:rPr>
        <w:t>O</w:t>
      </w:r>
      <w:r w:rsidRPr="002327ED">
        <w:rPr>
          <w:rFonts w:ascii="Calibri" w:eastAsia="MS Mincho" w:hAnsi="Calibri" w:cs="Calibri"/>
          <w:sz w:val="24"/>
          <w:szCs w:val="24"/>
          <w:lang w:eastAsia="pt-BR"/>
        </w:rPr>
        <w:t>s licitantes deverão encaminhar, nos termos deste Edital, a documentação relacionada nos itens a seguir, para fins de habilitação:</w:t>
      </w:r>
    </w:p>
    <w:p w14:paraId="7D296670" w14:textId="77777777" w:rsidR="00E43078" w:rsidRPr="002327ED" w:rsidRDefault="00E43078" w:rsidP="00E43078">
      <w:pPr>
        <w:spacing w:after="0" w:line="360" w:lineRule="auto"/>
        <w:contextualSpacing/>
        <w:jc w:val="both"/>
        <w:rPr>
          <w:rFonts w:ascii="Calibri" w:eastAsia="MS Mincho" w:hAnsi="Calibri" w:cs="Calibri"/>
          <w:sz w:val="24"/>
          <w:szCs w:val="24"/>
          <w:lang w:eastAsia="pt-BR"/>
        </w:rPr>
      </w:pPr>
    </w:p>
    <w:p w14:paraId="384BC19D" w14:textId="7B6E90D0" w:rsidR="00E43078" w:rsidRPr="002327ED" w:rsidRDefault="00E43078" w:rsidP="00E43078">
      <w:pPr>
        <w:numPr>
          <w:ilvl w:val="1"/>
          <w:numId w:val="16"/>
        </w:numPr>
        <w:spacing w:after="0" w:line="360" w:lineRule="auto"/>
        <w:ind w:left="0" w:firstLine="0"/>
        <w:contextualSpacing/>
        <w:jc w:val="both"/>
        <w:rPr>
          <w:rFonts w:ascii="Calibri" w:eastAsia="MS Mincho" w:hAnsi="Calibri" w:cs="Calibri"/>
          <w:b/>
          <w:sz w:val="24"/>
          <w:szCs w:val="24"/>
          <w:lang w:eastAsia="pt-BR"/>
        </w:rPr>
      </w:pPr>
      <w:r w:rsidRPr="002327ED">
        <w:rPr>
          <w:rFonts w:ascii="Calibri" w:eastAsia="MS Mincho" w:hAnsi="Calibri" w:cs="Calibri"/>
          <w:b/>
          <w:sz w:val="24"/>
          <w:szCs w:val="24"/>
          <w:lang w:eastAsia="pt-BR"/>
        </w:rPr>
        <w:t>DECLARAÇÕES:</w:t>
      </w:r>
    </w:p>
    <w:p w14:paraId="4D4F763B" w14:textId="77777777" w:rsidR="00E43078" w:rsidRPr="002327ED" w:rsidRDefault="00E43078" w:rsidP="00D152E4">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Declaração de não condenação por crimes mencionados na Lei Municipal nº 2.272, de 11 de maio de 2021, conforme ANEXO IV.</w:t>
      </w:r>
    </w:p>
    <w:p w14:paraId="7C77993C" w14:textId="77777777" w:rsidR="00E43078" w:rsidRPr="002327ED" w:rsidRDefault="00E43078" w:rsidP="00D152E4">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Declaro que não incorro nas condições impeditivas do art. 14 da Lei Federal nº 14.133/21, conforme ANEXO IV.</w:t>
      </w:r>
    </w:p>
    <w:p w14:paraId="133E90E7" w14:textId="77777777" w:rsidR="00E43078" w:rsidRPr="002327ED" w:rsidRDefault="00E43078" w:rsidP="00D152E4">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Declaro que atendo aos requisitos de habilitação, conforme disposto no art. 63, inciso I, da Lei Federal nº 14.133/21, conforme ANEXO IV.</w:t>
      </w:r>
    </w:p>
    <w:p w14:paraId="6249BC5E" w14:textId="77777777" w:rsidR="00E43078" w:rsidRPr="002327ED" w:rsidRDefault="00E43078" w:rsidP="00D152E4">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Declaro que cumpro as exigências de reserva de cargos para pessoa com deficiência e para reabilitado da Previdência Social, previstas em lei e em outras normas específicas, conforme art. 63, inciso IV, da Lei Federal nº 14.133/21, conforme ANEXO IV.</w:t>
      </w:r>
    </w:p>
    <w:p w14:paraId="41CC42CE" w14:textId="77777777" w:rsidR="00E43078" w:rsidRPr="002327ED" w:rsidRDefault="00E43078" w:rsidP="00D152E4">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Declaro que a proposta apresentada para essa licitação está em conformidade com as exigências do instrumento convocatório e me responsabilizo pela veracidade e autenticidade dos documentos apresentados, conforme ANEXO IV.</w:t>
      </w:r>
    </w:p>
    <w:p w14:paraId="542BBED0" w14:textId="77777777" w:rsidR="00E43078" w:rsidRPr="002327ED" w:rsidRDefault="00E43078" w:rsidP="00D152E4">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 conforme ANEXO IV.</w:t>
      </w:r>
    </w:p>
    <w:p w14:paraId="2D441392" w14:textId="77777777" w:rsidR="00E43078" w:rsidRPr="002327ED" w:rsidRDefault="00E43078" w:rsidP="00D152E4">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lastRenderedPageBreak/>
        <w:t>Declaro que estou ciente do edital e concordo com as condições locais para o cumprimento das obrigações objeto da licitação, conforme o art. 67, inciso VI, da Lei Federal nº 14.133/2, conforme ANEXO IV.</w:t>
      </w:r>
    </w:p>
    <w:p w14:paraId="27AF91FF" w14:textId="77777777" w:rsidR="00E43078" w:rsidRPr="002327ED" w:rsidRDefault="00E43078" w:rsidP="00D152E4">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 conforme ANEXO IV.</w:t>
      </w:r>
    </w:p>
    <w:p w14:paraId="1580A1D5" w14:textId="77777777" w:rsidR="00E43078" w:rsidRPr="002327ED" w:rsidRDefault="00E43078" w:rsidP="00D152E4">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Declaro que não possuo, em minha cadeia produtiva, empregados executando trabalho degradante ou forçado, observando o disposto nos incisos III e IV do art. 1º e no inciso III do art. 5º da Constituição Federal/88, conforme ANEXO IV.</w:t>
      </w:r>
    </w:p>
    <w:p w14:paraId="02CD12B8" w14:textId="77777777" w:rsidR="00E43078" w:rsidRPr="002327ED" w:rsidRDefault="00E43078" w:rsidP="00D152E4">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 xml:space="preserve">Declaração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conforme ANEXO III. </w:t>
      </w:r>
    </w:p>
    <w:p w14:paraId="1053C203" w14:textId="77777777" w:rsidR="00E43078" w:rsidRPr="002327ED" w:rsidRDefault="00E43078" w:rsidP="00E43078">
      <w:pPr>
        <w:spacing w:after="0" w:line="360" w:lineRule="auto"/>
        <w:contextualSpacing/>
        <w:jc w:val="both"/>
        <w:rPr>
          <w:rFonts w:ascii="Calibri" w:eastAsia="MS Mincho" w:hAnsi="Calibri" w:cs="Calibri"/>
          <w:sz w:val="24"/>
          <w:szCs w:val="24"/>
          <w:lang w:eastAsia="pt-BR"/>
        </w:rPr>
      </w:pPr>
    </w:p>
    <w:p w14:paraId="788050A1" w14:textId="0AD3646A" w:rsidR="006E11DD" w:rsidRPr="006E11DD" w:rsidRDefault="006E11DD" w:rsidP="006E11DD">
      <w:pPr>
        <w:numPr>
          <w:ilvl w:val="1"/>
          <w:numId w:val="16"/>
        </w:numPr>
        <w:spacing w:after="0" w:line="360" w:lineRule="auto"/>
        <w:ind w:left="0" w:firstLine="0"/>
        <w:contextualSpacing/>
        <w:jc w:val="both"/>
        <w:rPr>
          <w:rFonts w:ascii="Calibri" w:eastAsia="MS Mincho" w:hAnsi="Calibri" w:cs="Calibri"/>
          <w:b/>
          <w:sz w:val="24"/>
          <w:szCs w:val="24"/>
          <w:lang w:eastAsia="pt-BR"/>
        </w:rPr>
      </w:pPr>
      <w:r w:rsidRPr="006E11DD">
        <w:rPr>
          <w:rFonts w:ascii="Calibri" w:eastAsia="MS Mincho" w:hAnsi="Calibri" w:cs="Calibri"/>
          <w:b/>
          <w:sz w:val="24"/>
          <w:szCs w:val="24"/>
          <w:lang w:eastAsia="pt-BR"/>
        </w:rPr>
        <w:t>HABILITAÇÃO JURÍDICA</w:t>
      </w:r>
      <w:r w:rsidR="00283A72">
        <w:rPr>
          <w:rFonts w:ascii="Calibri" w:eastAsia="MS Mincho" w:hAnsi="Calibri" w:cs="Calibri"/>
          <w:b/>
          <w:sz w:val="24"/>
          <w:szCs w:val="24"/>
          <w:lang w:eastAsia="pt-BR"/>
        </w:rPr>
        <w:t>, conforme o caso</w:t>
      </w:r>
      <w:r>
        <w:rPr>
          <w:rFonts w:ascii="Calibri" w:eastAsia="MS Mincho" w:hAnsi="Calibri" w:cs="Calibri"/>
          <w:b/>
          <w:sz w:val="24"/>
          <w:szCs w:val="24"/>
          <w:lang w:eastAsia="pt-BR"/>
        </w:rPr>
        <w:t>:</w:t>
      </w:r>
    </w:p>
    <w:p w14:paraId="6DA22EAA" w14:textId="77777777" w:rsidR="006E11DD" w:rsidRPr="006E11DD" w:rsidRDefault="006E11DD" w:rsidP="00D152E4">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6E11DD">
        <w:rPr>
          <w:rFonts w:ascii="Calibri" w:eastAsia="MS Mincho" w:hAnsi="Calibri" w:cs="Calibri"/>
          <w:sz w:val="24"/>
          <w:szCs w:val="24"/>
          <w:lang w:eastAsia="pt-BR"/>
        </w:rPr>
        <w:t>Empresário individual: inscrição no Registro Público de Empresas Mercantis, a cargo da Junta Comercial da respectiva sede;</w:t>
      </w:r>
    </w:p>
    <w:p w14:paraId="01E52B78" w14:textId="77777777" w:rsidR="006E11DD" w:rsidRPr="006E11DD" w:rsidRDefault="006E11DD" w:rsidP="00D152E4">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6E11DD">
        <w:rPr>
          <w:rFonts w:ascii="Calibri" w:eastAsia="MS Mincho" w:hAnsi="Calibri" w:cs="Calibri"/>
          <w:sz w:val="24"/>
          <w:szCs w:val="24"/>
          <w:lang w:eastAsia="pt-BR"/>
        </w:rPr>
        <w:t>Microempreendedor Individual - MEI: Certificado da Condição de Microempreendedor Individual - CCMEI, cuja aceitação ficará condicionada à verificação da autenticidade no sítio https://www.gov.br/empresas-e-negocios/pt-br/empreendedor;</w:t>
      </w:r>
    </w:p>
    <w:p w14:paraId="4FC149DF" w14:textId="77777777" w:rsidR="006E11DD" w:rsidRPr="006E11DD" w:rsidRDefault="006E11DD" w:rsidP="00D152E4">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6E11DD">
        <w:rPr>
          <w:rFonts w:ascii="Calibri" w:eastAsia="MS Mincho" w:hAnsi="Calibri" w:cs="Calibri"/>
          <w:sz w:val="24"/>
          <w:szCs w:val="24"/>
          <w:lang w:eastAsia="pt-BR"/>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53BE175" w14:textId="77777777" w:rsidR="006E11DD" w:rsidRPr="006E11DD" w:rsidRDefault="006E11DD" w:rsidP="00D152E4">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6E11DD">
        <w:rPr>
          <w:rFonts w:ascii="Calibri" w:eastAsia="MS Mincho" w:hAnsi="Calibri" w:cs="Calibri"/>
          <w:sz w:val="24"/>
          <w:szCs w:val="24"/>
          <w:lang w:eastAsia="pt-BR"/>
        </w:rPr>
        <w:t>Sociedade simples: inscrição do ato constitutivo no Registro Civil de Pessoas Jurídicas do local de sua sede, acompanhada de documento comprobatório de seus administradores;</w:t>
      </w:r>
    </w:p>
    <w:p w14:paraId="25451022" w14:textId="77777777" w:rsidR="006E11DD" w:rsidRPr="006E11DD" w:rsidRDefault="006E11DD" w:rsidP="00D152E4">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6E11DD">
        <w:rPr>
          <w:rFonts w:ascii="Calibri" w:eastAsia="MS Mincho" w:hAnsi="Calibri" w:cs="Calibri"/>
          <w:sz w:val="24"/>
          <w:szCs w:val="24"/>
          <w:lang w:eastAsia="pt-BR"/>
        </w:rPr>
        <w:lastRenderedPageBreak/>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588BEE4" w14:textId="77777777" w:rsidR="006E11DD" w:rsidRPr="006E11DD" w:rsidRDefault="006E11DD" w:rsidP="00D152E4">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6E11DD">
        <w:rPr>
          <w:rFonts w:ascii="Calibri" w:eastAsia="MS Mincho" w:hAnsi="Calibri" w:cs="Calibri"/>
          <w:sz w:val="24"/>
          <w:szCs w:val="24"/>
          <w:lang w:eastAsia="pt-BR"/>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4A10292A" w14:textId="77777777" w:rsidR="006E11DD" w:rsidRPr="006E11DD" w:rsidRDefault="006E11DD" w:rsidP="00D152E4">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6E11DD">
        <w:rPr>
          <w:rFonts w:ascii="Calibri" w:eastAsia="MS Mincho" w:hAnsi="Calibri" w:cs="Calibri"/>
          <w:sz w:val="24"/>
          <w:szCs w:val="24"/>
          <w:lang w:eastAsia="pt-BR"/>
        </w:rPr>
        <w:t>Os documentos apresentados deverão estar acompanhados de todas as alterações ou da consolidação respectiva.</w:t>
      </w:r>
    </w:p>
    <w:p w14:paraId="6907FF28" w14:textId="77777777" w:rsidR="006E11DD" w:rsidRPr="004D0D93" w:rsidRDefault="006E11DD" w:rsidP="006E11DD">
      <w:pPr>
        <w:spacing w:after="0" w:line="276" w:lineRule="auto"/>
        <w:jc w:val="both"/>
        <w:rPr>
          <w:sz w:val="24"/>
          <w:szCs w:val="24"/>
        </w:rPr>
      </w:pPr>
    </w:p>
    <w:p w14:paraId="72D485A2" w14:textId="6106647A" w:rsidR="006E11DD" w:rsidRPr="006E11DD" w:rsidRDefault="006E11DD" w:rsidP="006E11DD">
      <w:pPr>
        <w:numPr>
          <w:ilvl w:val="1"/>
          <w:numId w:val="16"/>
        </w:numPr>
        <w:spacing w:after="0" w:line="360" w:lineRule="auto"/>
        <w:ind w:left="0" w:firstLine="0"/>
        <w:contextualSpacing/>
        <w:jc w:val="both"/>
        <w:rPr>
          <w:rFonts w:ascii="Calibri" w:eastAsia="MS Mincho" w:hAnsi="Calibri" w:cs="Calibri"/>
          <w:b/>
          <w:sz w:val="24"/>
          <w:szCs w:val="24"/>
          <w:lang w:eastAsia="pt-BR"/>
        </w:rPr>
      </w:pPr>
      <w:r w:rsidRPr="006E11DD">
        <w:rPr>
          <w:rFonts w:ascii="Calibri" w:eastAsia="MS Mincho" w:hAnsi="Calibri" w:cs="Calibri"/>
          <w:b/>
          <w:sz w:val="24"/>
          <w:szCs w:val="24"/>
          <w:lang w:eastAsia="pt-BR"/>
        </w:rPr>
        <w:t>HABILITAÇÃO FISCAL, SOCIAL E TRABALHISTA</w:t>
      </w:r>
      <w:r>
        <w:rPr>
          <w:rFonts w:ascii="Calibri" w:eastAsia="MS Mincho" w:hAnsi="Calibri" w:cs="Calibri"/>
          <w:b/>
          <w:sz w:val="24"/>
          <w:szCs w:val="24"/>
          <w:lang w:eastAsia="pt-BR"/>
        </w:rPr>
        <w:t>:</w:t>
      </w:r>
    </w:p>
    <w:p w14:paraId="5E178B77" w14:textId="77777777" w:rsidR="006E11DD" w:rsidRPr="006E11DD" w:rsidRDefault="006E11DD" w:rsidP="00D152E4">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6E11DD">
        <w:rPr>
          <w:rFonts w:ascii="Calibri" w:eastAsia="MS Mincho" w:hAnsi="Calibri" w:cs="Calibri"/>
          <w:sz w:val="24"/>
          <w:szCs w:val="24"/>
          <w:lang w:eastAsia="pt-BR"/>
        </w:rPr>
        <w:t>Prova de inscrição no Cadastro Nacional de Pessoas Jurídicas ou no Cadastro de Pessoas Físicas, conforme o caso;</w:t>
      </w:r>
    </w:p>
    <w:p w14:paraId="484E388F" w14:textId="77777777" w:rsidR="006E11DD" w:rsidRPr="006E11DD" w:rsidRDefault="006E11DD" w:rsidP="00D152E4">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6E11DD">
        <w:rPr>
          <w:rFonts w:ascii="Calibri" w:eastAsia="MS Mincho" w:hAnsi="Calibri" w:cs="Calibri"/>
          <w:sz w:val="24"/>
          <w:szCs w:val="24"/>
          <w:lang w:eastAsia="pt-BR"/>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BDCA81A" w14:textId="77777777" w:rsidR="006E11DD" w:rsidRPr="006E11DD" w:rsidRDefault="006E11DD" w:rsidP="00D152E4">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6E11DD">
        <w:rPr>
          <w:rFonts w:ascii="Calibri" w:eastAsia="MS Mincho" w:hAnsi="Calibri" w:cs="Calibri"/>
          <w:sz w:val="24"/>
          <w:szCs w:val="24"/>
          <w:lang w:eastAsia="pt-BR"/>
        </w:rPr>
        <w:t>Prova de regularidade com o Fundo de Garantia do Tempo de Serviço (FGTS);</w:t>
      </w:r>
    </w:p>
    <w:p w14:paraId="5B29EBB3" w14:textId="77777777" w:rsidR="006E11DD" w:rsidRPr="006E11DD" w:rsidRDefault="006E11DD" w:rsidP="00D152E4">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6E11DD">
        <w:rPr>
          <w:rFonts w:ascii="Calibri" w:eastAsia="MS Mincho" w:hAnsi="Calibri" w:cs="Calibri"/>
          <w:sz w:val="24"/>
          <w:szCs w:val="24"/>
          <w:lang w:eastAsia="pt-BR"/>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2440E69" w14:textId="77777777" w:rsidR="006E11DD" w:rsidRPr="006E11DD" w:rsidRDefault="006E11DD" w:rsidP="00D152E4">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6E11DD">
        <w:rPr>
          <w:rFonts w:ascii="Calibri" w:eastAsia="MS Mincho" w:hAnsi="Calibri" w:cs="Calibri"/>
          <w:sz w:val="24"/>
          <w:szCs w:val="24"/>
          <w:lang w:eastAsia="pt-BR"/>
        </w:rPr>
        <w:t>Prova de regularidade com a Fazenda Estadual ou Distrital do domicílio ou sede do fornecedor, relativa à atividade em cujo exercício contrata ou concorre;</w:t>
      </w:r>
    </w:p>
    <w:p w14:paraId="37E9D0ED" w14:textId="77777777" w:rsidR="006E11DD" w:rsidRPr="006E11DD" w:rsidRDefault="006E11DD" w:rsidP="00D152E4">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6E11DD">
        <w:rPr>
          <w:rFonts w:ascii="Calibri" w:eastAsia="MS Mincho" w:hAnsi="Calibri" w:cs="Calibri"/>
          <w:sz w:val="24"/>
          <w:szCs w:val="24"/>
          <w:lang w:eastAsia="pt-BR"/>
        </w:rPr>
        <w:lastRenderedPageBreak/>
        <w:t>Prova de regularidade com a Fazenda Municipal do domicílio ou sede do fornecedor, relativa à atividade em cujo exercício contrata ou concorre;</w:t>
      </w:r>
    </w:p>
    <w:p w14:paraId="2000D477" w14:textId="77777777" w:rsidR="006E11DD" w:rsidRPr="006E11DD" w:rsidRDefault="006E11DD" w:rsidP="00D152E4">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6E11DD">
        <w:rPr>
          <w:rFonts w:ascii="Calibri" w:eastAsia="MS Mincho" w:hAnsi="Calibri" w:cs="Calibri"/>
          <w:sz w:val="24"/>
          <w:szCs w:val="24"/>
          <w:lang w:eastAsia="pt-BR"/>
        </w:rPr>
        <w:t>Caso o fornecedor seja considerado isento dos tributos relacionados ao objeto contratual, deverá comprovar tal condição mediante a apresentação de declaração da Fazenda respectiva do seu domicílio ou sede, ou outra equivalente, na forma da lei.</w:t>
      </w:r>
    </w:p>
    <w:p w14:paraId="5AE38DD4" w14:textId="77777777" w:rsidR="006E11DD" w:rsidRDefault="006E11DD" w:rsidP="006E11DD">
      <w:pPr>
        <w:spacing w:after="0" w:line="276" w:lineRule="auto"/>
        <w:jc w:val="both"/>
        <w:rPr>
          <w:sz w:val="24"/>
          <w:szCs w:val="24"/>
        </w:rPr>
      </w:pPr>
    </w:p>
    <w:p w14:paraId="66C4EB7C" w14:textId="59ECB917" w:rsidR="006E11DD" w:rsidRPr="006E11DD" w:rsidRDefault="006E11DD" w:rsidP="006E11DD">
      <w:pPr>
        <w:numPr>
          <w:ilvl w:val="1"/>
          <w:numId w:val="16"/>
        </w:numPr>
        <w:spacing w:after="0" w:line="360" w:lineRule="auto"/>
        <w:ind w:left="0" w:firstLine="0"/>
        <w:contextualSpacing/>
        <w:jc w:val="both"/>
        <w:rPr>
          <w:rFonts w:ascii="Calibri" w:eastAsia="MS Mincho" w:hAnsi="Calibri" w:cs="Calibri"/>
          <w:b/>
          <w:sz w:val="24"/>
          <w:szCs w:val="24"/>
          <w:lang w:eastAsia="pt-BR"/>
        </w:rPr>
      </w:pPr>
      <w:r w:rsidRPr="006E11DD">
        <w:rPr>
          <w:rFonts w:ascii="Calibri" w:eastAsia="MS Mincho" w:hAnsi="Calibri" w:cs="Calibri"/>
          <w:b/>
          <w:sz w:val="24"/>
          <w:szCs w:val="24"/>
          <w:lang w:eastAsia="pt-BR"/>
        </w:rPr>
        <w:t>QUALIFICAÇÃO ECONÔMICO-FINANCEIRA</w:t>
      </w:r>
      <w:r>
        <w:rPr>
          <w:rFonts w:ascii="Calibri" w:eastAsia="MS Mincho" w:hAnsi="Calibri" w:cs="Calibri"/>
          <w:b/>
          <w:sz w:val="24"/>
          <w:szCs w:val="24"/>
          <w:lang w:eastAsia="pt-BR"/>
        </w:rPr>
        <w:t>:</w:t>
      </w:r>
    </w:p>
    <w:p w14:paraId="2B8ADC59" w14:textId="77777777" w:rsidR="006E11DD" w:rsidRPr="006E11DD" w:rsidRDefault="006E11DD" w:rsidP="00D152E4">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6E11DD">
        <w:rPr>
          <w:rFonts w:ascii="Calibri" w:eastAsia="MS Mincho" w:hAnsi="Calibri" w:cs="Calibri"/>
          <w:sz w:val="24"/>
          <w:szCs w:val="24"/>
          <w:lang w:eastAsia="pt-BR"/>
        </w:rPr>
        <w:t>Certidão negativa de falência expedida pelo distribuidor da sede do fornecedor;</w:t>
      </w:r>
    </w:p>
    <w:p w14:paraId="0934162E" w14:textId="77777777" w:rsidR="006E11DD" w:rsidRPr="006E11DD" w:rsidRDefault="006E11DD" w:rsidP="00D152E4">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6E11DD">
        <w:rPr>
          <w:rFonts w:ascii="Calibri" w:eastAsia="MS Mincho" w:hAnsi="Calibri" w:cs="Calibri"/>
          <w:sz w:val="24"/>
          <w:szCs w:val="24"/>
          <w:lang w:eastAsia="pt-BR"/>
        </w:rPr>
        <w:t xml:space="preserve">Balanço patrimonial, demonstração de resultado de exercício e demais demonstrações contábeis dos dois últimos exercícios sociais, já exigíveis e apresentados na forma da lei, comprovando, índices de Liquidez Geral (LG), Liquidez Corrente (LC), e Solvência Geral (SG) superiores a 1 (um), obtidos por meio da aplicação das seguintes fórmulas: </w:t>
      </w:r>
    </w:p>
    <w:p w14:paraId="2E43A001" w14:textId="77777777" w:rsidR="006E11DD" w:rsidRDefault="006E11DD" w:rsidP="006E11DD">
      <w:pPr>
        <w:pStyle w:val="PargrafodaLista"/>
        <w:spacing w:after="0" w:line="276" w:lineRule="auto"/>
        <w:ind w:left="0"/>
        <w:contextualSpacing w:val="0"/>
        <w:jc w:val="both"/>
        <w:rPr>
          <w:sz w:val="24"/>
          <w:szCs w:val="24"/>
        </w:rPr>
      </w:pPr>
    </w:p>
    <w:p w14:paraId="735E102A" w14:textId="77777777" w:rsidR="006E11DD" w:rsidRPr="00E766D4" w:rsidRDefault="006E11DD" w:rsidP="006E11DD">
      <w:pPr>
        <w:spacing w:after="0" w:line="276" w:lineRule="auto"/>
        <w:ind w:left="567"/>
        <w:contextualSpacing/>
        <w:jc w:val="both"/>
        <w:rPr>
          <w:rFonts w:ascii="Calibri" w:eastAsia="MS Mincho" w:hAnsi="Calibri" w:cs="Calibri"/>
          <w:sz w:val="24"/>
          <w:szCs w:val="24"/>
          <w:lang w:eastAsia="pt-BR"/>
        </w:rPr>
      </w:pPr>
      <w:r w:rsidRPr="00E766D4">
        <w:rPr>
          <w:rFonts w:ascii="Calibri" w:eastAsia="MS Mincho" w:hAnsi="Calibri" w:cs="Calibri"/>
          <w:sz w:val="24"/>
          <w:szCs w:val="24"/>
          <w:lang w:eastAsia="pt-BR"/>
        </w:rPr>
        <w:t>LG =</w:t>
      </w:r>
      <w:r w:rsidRPr="00E766D4">
        <w:rPr>
          <w:rFonts w:ascii="Calibri" w:eastAsia="MS Mincho" w:hAnsi="Calibri" w:cs="Calibri"/>
          <w:sz w:val="24"/>
          <w:szCs w:val="24"/>
          <w:lang w:eastAsia="pt-BR"/>
        </w:rPr>
        <w:tab/>
        <w:t>Ativo Circulante + Realizável a Longo Prazo /</w:t>
      </w:r>
    </w:p>
    <w:p w14:paraId="7A9F183C" w14:textId="34665DD2" w:rsidR="006E11DD" w:rsidRPr="00E766D4" w:rsidRDefault="006E11DD" w:rsidP="006E11DD">
      <w:pPr>
        <w:tabs>
          <w:tab w:val="left" w:pos="720"/>
        </w:tabs>
        <w:spacing w:after="0" w:line="276" w:lineRule="auto"/>
        <w:ind w:left="567"/>
        <w:contextualSpacing/>
        <w:jc w:val="both"/>
        <w:rPr>
          <w:rFonts w:ascii="Calibri" w:eastAsia="MS Mincho" w:hAnsi="Calibri" w:cs="Calibri"/>
          <w:sz w:val="24"/>
          <w:szCs w:val="24"/>
          <w:lang w:eastAsia="pt-BR"/>
        </w:rPr>
      </w:pPr>
      <w:r w:rsidRPr="00E766D4">
        <w:rPr>
          <w:rFonts w:ascii="Calibri" w:eastAsia="MS Mincho" w:hAnsi="Calibri" w:cs="Calibri"/>
          <w:sz w:val="24"/>
          <w:szCs w:val="24"/>
          <w:lang w:eastAsia="pt-BR"/>
        </w:rPr>
        <w:tab/>
      </w:r>
      <w:r>
        <w:rPr>
          <w:rFonts w:ascii="Calibri" w:eastAsia="MS Mincho" w:hAnsi="Calibri" w:cs="Calibri"/>
          <w:sz w:val="24"/>
          <w:szCs w:val="24"/>
          <w:lang w:eastAsia="pt-BR"/>
        </w:rPr>
        <w:tab/>
      </w:r>
      <w:r w:rsidRPr="00E766D4">
        <w:rPr>
          <w:rFonts w:ascii="Calibri" w:eastAsia="MS Mincho" w:hAnsi="Calibri" w:cs="Calibri"/>
          <w:sz w:val="24"/>
          <w:szCs w:val="24"/>
          <w:lang w:eastAsia="pt-BR"/>
        </w:rPr>
        <w:t>Passivo Circulante + Passivo Não Circulante</w:t>
      </w:r>
    </w:p>
    <w:p w14:paraId="4471B51A" w14:textId="77777777" w:rsidR="006E11DD" w:rsidRPr="00E766D4" w:rsidRDefault="006E11DD" w:rsidP="006E11DD">
      <w:pPr>
        <w:spacing w:after="0" w:line="276" w:lineRule="auto"/>
        <w:ind w:left="567"/>
        <w:contextualSpacing/>
        <w:jc w:val="both"/>
        <w:rPr>
          <w:rFonts w:ascii="Calibri" w:eastAsia="MS Mincho" w:hAnsi="Calibri" w:cs="Calibri"/>
          <w:sz w:val="24"/>
          <w:szCs w:val="24"/>
          <w:lang w:eastAsia="pt-BR"/>
        </w:rPr>
      </w:pPr>
    </w:p>
    <w:p w14:paraId="593D714C" w14:textId="77777777" w:rsidR="006E11DD" w:rsidRPr="00E766D4" w:rsidRDefault="006E11DD" w:rsidP="006E11DD">
      <w:pPr>
        <w:spacing w:after="0" w:line="276" w:lineRule="auto"/>
        <w:ind w:left="567"/>
        <w:contextualSpacing/>
        <w:jc w:val="both"/>
        <w:rPr>
          <w:rFonts w:ascii="Calibri" w:eastAsia="MS Mincho" w:hAnsi="Calibri" w:cs="Calibri"/>
          <w:sz w:val="24"/>
          <w:szCs w:val="24"/>
          <w:lang w:eastAsia="pt-BR"/>
        </w:rPr>
      </w:pPr>
      <w:r w:rsidRPr="00E766D4">
        <w:rPr>
          <w:rFonts w:ascii="Calibri" w:eastAsia="MS Mincho" w:hAnsi="Calibri" w:cs="Calibri"/>
          <w:sz w:val="24"/>
          <w:szCs w:val="24"/>
          <w:lang w:eastAsia="pt-BR"/>
        </w:rPr>
        <w:t>SG =</w:t>
      </w:r>
      <w:r w:rsidRPr="00E766D4">
        <w:rPr>
          <w:rFonts w:ascii="Calibri" w:eastAsia="MS Mincho" w:hAnsi="Calibri" w:cs="Calibri"/>
          <w:sz w:val="24"/>
          <w:szCs w:val="24"/>
          <w:lang w:eastAsia="pt-BR"/>
        </w:rPr>
        <w:tab/>
        <w:t>Ativo Total /</w:t>
      </w:r>
    </w:p>
    <w:p w14:paraId="25305C0F" w14:textId="562A174E" w:rsidR="006E11DD" w:rsidRPr="00E766D4" w:rsidRDefault="006E11DD" w:rsidP="006E11DD">
      <w:pPr>
        <w:spacing w:after="0" w:line="276" w:lineRule="auto"/>
        <w:ind w:left="567"/>
        <w:contextualSpacing/>
        <w:jc w:val="both"/>
        <w:rPr>
          <w:rFonts w:ascii="Calibri" w:eastAsia="MS Mincho" w:hAnsi="Calibri" w:cs="Calibri"/>
          <w:sz w:val="24"/>
          <w:szCs w:val="24"/>
          <w:lang w:eastAsia="pt-BR"/>
        </w:rPr>
      </w:pPr>
      <w:r>
        <w:rPr>
          <w:rFonts w:ascii="Calibri" w:eastAsia="MS Mincho" w:hAnsi="Calibri" w:cs="Calibri"/>
          <w:sz w:val="24"/>
          <w:szCs w:val="24"/>
          <w:lang w:eastAsia="pt-BR"/>
        </w:rPr>
        <w:tab/>
      </w:r>
      <w:r w:rsidRPr="00E766D4">
        <w:rPr>
          <w:rFonts w:ascii="Calibri" w:eastAsia="MS Mincho" w:hAnsi="Calibri" w:cs="Calibri"/>
          <w:sz w:val="24"/>
          <w:szCs w:val="24"/>
          <w:lang w:eastAsia="pt-BR"/>
        </w:rPr>
        <w:tab/>
        <w:t>Passivo Circulante + Passivo Não Circulante</w:t>
      </w:r>
    </w:p>
    <w:p w14:paraId="4B48710F" w14:textId="77777777" w:rsidR="006E11DD" w:rsidRPr="00E766D4" w:rsidRDefault="006E11DD" w:rsidP="006E11DD">
      <w:pPr>
        <w:spacing w:after="0" w:line="276" w:lineRule="auto"/>
        <w:ind w:left="567"/>
        <w:contextualSpacing/>
        <w:jc w:val="both"/>
        <w:rPr>
          <w:rFonts w:ascii="Calibri" w:eastAsia="MS Mincho" w:hAnsi="Calibri" w:cs="Calibri"/>
          <w:sz w:val="24"/>
          <w:szCs w:val="24"/>
          <w:lang w:eastAsia="pt-BR"/>
        </w:rPr>
      </w:pPr>
    </w:p>
    <w:p w14:paraId="35261C79" w14:textId="77777777" w:rsidR="006E11DD" w:rsidRPr="00E766D4" w:rsidRDefault="006E11DD" w:rsidP="006E11DD">
      <w:pPr>
        <w:spacing w:after="0" w:line="276" w:lineRule="auto"/>
        <w:ind w:left="567"/>
        <w:contextualSpacing/>
        <w:jc w:val="both"/>
        <w:rPr>
          <w:rFonts w:ascii="Calibri" w:eastAsia="MS Mincho" w:hAnsi="Calibri" w:cs="Calibri"/>
          <w:sz w:val="24"/>
          <w:szCs w:val="24"/>
          <w:lang w:eastAsia="pt-BR"/>
        </w:rPr>
      </w:pPr>
      <w:r w:rsidRPr="00E766D4">
        <w:rPr>
          <w:rFonts w:ascii="Calibri" w:eastAsia="MS Mincho" w:hAnsi="Calibri" w:cs="Calibri"/>
          <w:sz w:val="24"/>
          <w:szCs w:val="24"/>
          <w:lang w:eastAsia="pt-BR"/>
        </w:rPr>
        <w:t>LC =</w:t>
      </w:r>
      <w:r w:rsidRPr="00E766D4">
        <w:rPr>
          <w:rFonts w:ascii="Calibri" w:eastAsia="MS Mincho" w:hAnsi="Calibri" w:cs="Calibri"/>
          <w:sz w:val="24"/>
          <w:szCs w:val="24"/>
          <w:lang w:eastAsia="pt-BR"/>
        </w:rPr>
        <w:tab/>
        <w:t>Ativo Circulante /</w:t>
      </w:r>
    </w:p>
    <w:p w14:paraId="121F2780" w14:textId="27CCF942" w:rsidR="006E11DD" w:rsidRPr="00E766D4" w:rsidRDefault="006E11DD" w:rsidP="006E11DD">
      <w:pPr>
        <w:spacing w:after="0" w:line="276" w:lineRule="auto"/>
        <w:ind w:left="567"/>
        <w:contextualSpacing/>
        <w:jc w:val="both"/>
        <w:rPr>
          <w:rFonts w:ascii="Calibri" w:eastAsia="MS Mincho" w:hAnsi="Calibri" w:cs="Calibri"/>
          <w:sz w:val="24"/>
          <w:szCs w:val="24"/>
          <w:lang w:eastAsia="pt-BR"/>
        </w:rPr>
      </w:pPr>
      <w:r w:rsidRPr="00E766D4">
        <w:rPr>
          <w:rFonts w:ascii="Calibri" w:eastAsia="MS Mincho" w:hAnsi="Calibri" w:cs="Calibri"/>
          <w:sz w:val="24"/>
          <w:szCs w:val="24"/>
          <w:lang w:eastAsia="pt-BR"/>
        </w:rPr>
        <w:tab/>
      </w:r>
      <w:r>
        <w:rPr>
          <w:rFonts w:ascii="Calibri" w:eastAsia="MS Mincho" w:hAnsi="Calibri" w:cs="Calibri"/>
          <w:sz w:val="24"/>
          <w:szCs w:val="24"/>
          <w:lang w:eastAsia="pt-BR"/>
        </w:rPr>
        <w:tab/>
      </w:r>
      <w:r w:rsidRPr="00E766D4">
        <w:rPr>
          <w:rFonts w:ascii="Calibri" w:eastAsia="MS Mincho" w:hAnsi="Calibri" w:cs="Calibri"/>
          <w:sz w:val="24"/>
          <w:szCs w:val="24"/>
          <w:lang w:eastAsia="pt-BR"/>
        </w:rPr>
        <w:t>Passivo Circulante</w:t>
      </w:r>
    </w:p>
    <w:p w14:paraId="503B0F4C" w14:textId="77777777" w:rsidR="006E11DD" w:rsidRPr="00E766D4" w:rsidRDefault="006E11DD" w:rsidP="006E11DD">
      <w:pPr>
        <w:pStyle w:val="PargrafodaLista"/>
        <w:spacing w:after="0" w:line="276" w:lineRule="auto"/>
        <w:ind w:left="0"/>
        <w:contextualSpacing w:val="0"/>
        <w:jc w:val="both"/>
        <w:rPr>
          <w:sz w:val="24"/>
          <w:szCs w:val="24"/>
        </w:rPr>
      </w:pPr>
    </w:p>
    <w:p w14:paraId="57D321C6" w14:textId="77777777" w:rsidR="006E11DD" w:rsidRPr="006E11DD" w:rsidRDefault="006E11DD" w:rsidP="00D152E4">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6E11DD">
        <w:rPr>
          <w:rFonts w:ascii="Calibri" w:eastAsia="MS Mincho" w:hAnsi="Calibri" w:cs="Calibri"/>
          <w:sz w:val="24"/>
          <w:szCs w:val="24"/>
          <w:lang w:eastAsia="pt-BR"/>
        </w:rPr>
        <w:t>Os indicadores fixados acima deverão ser atingidos em cada um dos dois últimos exercícios sociais, sob pena de inabilitação.</w:t>
      </w:r>
    </w:p>
    <w:p w14:paraId="59C382C4" w14:textId="77777777" w:rsidR="006E11DD" w:rsidRPr="006E11DD" w:rsidRDefault="006E11DD" w:rsidP="00D152E4">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6E11DD">
        <w:rPr>
          <w:rFonts w:ascii="Calibri" w:eastAsia="MS Mincho" w:hAnsi="Calibri" w:cs="Calibri"/>
          <w:sz w:val="24"/>
          <w:szCs w:val="24"/>
          <w:lang w:eastAsia="pt-BR"/>
        </w:rPr>
        <w:t>Os documentos referidos acima limitar-se-ão ao último exercício no caso de a pessoa jurídica ter sido constituída há menos de 2 (dois) anos.</w:t>
      </w:r>
    </w:p>
    <w:p w14:paraId="3C7C913D" w14:textId="77777777" w:rsidR="006E11DD" w:rsidRPr="006E11DD" w:rsidRDefault="006E11DD" w:rsidP="00D152E4">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6E11DD">
        <w:rPr>
          <w:rFonts w:ascii="Calibri" w:eastAsia="MS Mincho" w:hAnsi="Calibri" w:cs="Calibri"/>
          <w:sz w:val="24"/>
          <w:szCs w:val="24"/>
          <w:lang w:eastAsia="pt-BR"/>
        </w:rPr>
        <w:t>O atendimento dos índices econômicos previstos neste termo de referência deverá ser atestado mediante declaração assinada por profissional habilitado da área contábil, apresentada pelo fornecedor.</w:t>
      </w:r>
    </w:p>
    <w:p w14:paraId="11DCAA8E" w14:textId="77777777" w:rsidR="006E11DD" w:rsidRPr="006E11DD" w:rsidRDefault="006E11DD" w:rsidP="00D152E4">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6E11DD">
        <w:rPr>
          <w:rFonts w:ascii="Calibri" w:eastAsia="MS Mincho" w:hAnsi="Calibri" w:cs="Calibri"/>
          <w:sz w:val="24"/>
          <w:szCs w:val="24"/>
          <w:lang w:eastAsia="pt-BR"/>
        </w:rPr>
        <w:lastRenderedPageBreak/>
        <w:t>As empresas criadas no exercício financeiro da licitação/contratação deverão atender a todas as exigências da habilitação e poderão substituir os demonstrativos contábeis pelo balanço de abertura.</w:t>
      </w:r>
    </w:p>
    <w:p w14:paraId="5987B172" w14:textId="77777777" w:rsidR="006E11DD" w:rsidRDefault="006E11DD" w:rsidP="00D152E4">
      <w:pPr>
        <w:pStyle w:val="PargrafodaLista"/>
        <w:spacing w:after="0" w:line="276" w:lineRule="auto"/>
        <w:ind w:left="0" w:firstLine="567"/>
        <w:contextualSpacing w:val="0"/>
        <w:jc w:val="both"/>
        <w:rPr>
          <w:sz w:val="24"/>
          <w:szCs w:val="24"/>
        </w:rPr>
      </w:pPr>
    </w:p>
    <w:p w14:paraId="45AF5488" w14:textId="0D67136B" w:rsidR="006E11DD" w:rsidRPr="006E11DD" w:rsidRDefault="006E11DD" w:rsidP="00D152E4">
      <w:pPr>
        <w:numPr>
          <w:ilvl w:val="1"/>
          <w:numId w:val="16"/>
        </w:numPr>
        <w:spacing w:after="0" w:line="360" w:lineRule="auto"/>
        <w:ind w:left="0" w:firstLine="567"/>
        <w:contextualSpacing/>
        <w:jc w:val="both"/>
        <w:rPr>
          <w:rFonts w:ascii="Calibri" w:eastAsia="MS Mincho" w:hAnsi="Calibri" w:cs="Calibri"/>
          <w:b/>
          <w:sz w:val="24"/>
          <w:szCs w:val="24"/>
          <w:lang w:eastAsia="pt-BR"/>
        </w:rPr>
      </w:pPr>
      <w:r w:rsidRPr="006E11DD">
        <w:rPr>
          <w:rFonts w:ascii="Calibri" w:eastAsia="MS Mincho" w:hAnsi="Calibri" w:cs="Calibri"/>
          <w:b/>
          <w:sz w:val="24"/>
          <w:szCs w:val="24"/>
          <w:lang w:eastAsia="pt-BR"/>
        </w:rPr>
        <w:t>QUALIFICAÇÃO TÉCNICA</w:t>
      </w:r>
      <w:r>
        <w:rPr>
          <w:rFonts w:ascii="Calibri" w:eastAsia="MS Mincho" w:hAnsi="Calibri" w:cs="Calibri"/>
          <w:b/>
          <w:sz w:val="24"/>
          <w:szCs w:val="24"/>
          <w:lang w:eastAsia="pt-BR"/>
        </w:rPr>
        <w:t>:</w:t>
      </w:r>
    </w:p>
    <w:p w14:paraId="724AB161" w14:textId="7F4D24F0" w:rsidR="006E11DD" w:rsidRPr="006E11DD" w:rsidRDefault="00A6404F" w:rsidP="00D152E4">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A6404F">
        <w:rPr>
          <w:rFonts w:ascii="Calibri" w:eastAsia="MS Mincho" w:hAnsi="Calibri" w:cs="Calibri"/>
          <w:sz w:val="24"/>
          <w:szCs w:val="24"/>
          <w:lang w:eastAsia="pt-BR"/>
        </w:rPr>
        <w:t>Certidão de Registro de Pessoa Jurídica com a regularidade da licitante junto ao Conselho Regional de Engenharia e Agronomia – CREA e/ou Conselho de Arquitetura e Urbanismo – CAU, e de seus responsáveis técnicos dentro de seu prazo de validade e com jurisdição na sua sede. Em se tratando de empresa não registrada no CREA e/ou no CAU do Estado de São Paulo, deverá apresentar o registro do CREA e/ou do CAU do Estado de origem, porém, se for vencedora da licitação, fica obrigada a apresentar o visto do CREA e/ou do CAU de São Paulo antes da assinatura do contrato</w:t>
      </w:r>
      <w:r w:rsidR="006E11DD" w:rsidRPr="006E11DD">
        <w:rPr>
          <w:rFonts w:ascii="Calibri" w:eastAsia="MS Mincho" w:hAnsi="Calibri" w:cs="Calibri"/>
          <w:sz w:val="24"/>
          <w:szCs w:val="24"/>
          <w:lang w:eastAsia="pt-BR"/>
        </w:rPr>
        <w:t>;</w:t>
      </w:r>
    </w:p>
    <w:p w14:paraId="3683DD7C" w14:textId="77777777" w:rsidR="006E11DD" w:rsidRPr="00A6404F" w:rsidRDefault="006E11DD" w:rsidP="00D152E4">
      <w:pPr>
        <w:spacing w:after="0" w:line="276" w:lineRule="auto"/>
        <w:ind w:firstLine="567"/>
        <w:jc w:val="both"/>
        <w:rPr>
          <w:rFonts w:ascii="Calibri" w:eastAsia="MS Mincho" w:hAnsi="Calibri" w:cs="Calibri"/>
          <w:sz w:val="24"/>
          <w:szCs w:val="24"/>
          <w:lang w:eastAsia="pt-BR"/>
        </w:rPr>
      </w:pPr>
    </w:p>
    <w:p w14:paraId="7BD4B2A3" w14:textId="77777777" w:rsidR="006E11DD" w:rsidRPr="00FE0050" w:rsidRDefault="006E11DD" w:rsidP="00D152E4">
      <w:pPr>
        <w:spacing w:after="0" w:line="276" w:lineRule="auto"/>
        <w:ind w:firstLine="567"/>
        <w:jc w:val="both"/>
        <w:rPr>
          <w:rFonts w:ascii="Calibri" w:eastAsia="MS Mincho" w:hAnsi="Calibri" w:cs="Calibri"/>
          <w:b/>
          <w:sz w:val="24"/>
          <w:szCs w:val="24"/>
          <w:lang w:eastAsia="pt-BR"/>
        </w:rPr>
      </w:pPr>
      <w:r w:rsidRPr="00FE0050">
        <w:rPr>
          <w:rFonts w:ascii="Calibri" w:eastAsia="MS Mincho" w:hAnsi="Calibri" w:cs="Calibri"/>
          <w:b/>
          <w:sz w:val="24"/>
          <w:szCs w:val="24"/>
          <w:lang w:eastAsia="pt-BR"/>
        </w:rPr>
        <w:t>Qualificação Técnico-Operacional</w:t>
      </w:r>
    </w:p>
    <w:p w14:paraId="29D61A31" w14:textId="7B490534" w:rsidR="00D152E4" w:rsidRPr="00D152E4" w:rsidRDefault="00D152E4" w:rsidP="00D152E4">
      <w:pPr>
        <w:numPr>
          <w:ilvl w:val="2"/>
          <w:numId w:val="16"/>
        </w:numPr>
        <w:spacing w:after="0" w:line="360" w:lineRule="auto"/>
        <w:ind w:left="0" w:firstLine="567"/>
        <w:contextualSpacing/>
        <w:jc w:val="both"/>
        <w:rPr>
          <w:rFonts w:eastAsia="MS Mincho" w:cstheme="minorHAnsi"/>
          <w:sz w:val="24"/>
          <w:szCs w:val="24"/>
          <w:lang w:eastAsia="pt-BR"/>
        </w:rPr>
      </w:pPr>
      <w:r w:rsidRPr="00D152E4">
        <w:rPr>
          <w:rFonts w:cstheme="minorHAnsi"/>
          <w:sz w:val="24"/>
          <w:szCs w:val="24"/>
        </w:rPr>
        <w:t xml:space="preserve">Atestado(s) de capacidade </w:t>
      </w:r>
      <w:r w:rsidRPr="00D152E4">
        <w:rPr>
          <w:rFonts w:cstheme="minorHAnsi"/>
          <w:b/>
          <w:bCs/>
          <w:sz w:val="24"/>
          <w:szCs w:val="24"/>
        </w:rPr>
        <w:t>TÉCNICA OPERACIONAL</w:t>
      </w:r>
      <w:r w:rsidRPr="00D152E4">
        <w:rPr>
          <w:rFonts w:cstheme="minorHAnsi"/>
          <w:sz w:val="24"/>
          <w:szCs w:val="24"/>
        </w:rPr>
        <w:t xml:space="preserve"> </w:t>
      </w:r>
      <w:r w:rsidRPr="00D152E4">
        <w:rPr>
          <w:rFonts w:cstheme="minorHAnsi"/>
          <w:sz w:val="24"/>
          <w:szCs w:val="24"/>
        </w:rPr>
        <w:t>devidamente registrado(s) no CREA ou CAU, que comprove aptidão do licitante na execução de obra com características compatíveis com o objeto da licitação. No atestado deverá constar informações suficientes para a identificação do serviço prestado e da parte declarante e declarada</w:t>
      </w:r>
      <w:r w:rsidRPr="00D152E4">
        <w:rPr>
          <w:rFonts w:cstheme="minorHAnsi"/>
          <w:sz w:val="24"/>
          <w:szCs w:val="24"/>
        </w:rPr>
        <w:t>.</w:t>
      </w:r>
    </w:p>
    <w:p w14:paraId="15B790C3" w14:textId="77777777" w:rsidR="006E11DD" w:rsidRPr="00D152E4" w:rsidRDefault="006E11DD" w:rsidP="00D152E4">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D152E4">
        <w:rPr>
          <w:rFonts w:ascii="Calibri" w:eastAsia="MS Mincho" w:hAnsi="Calibri" w:cs="Calibri"/>
          <w:sz w:val="24"/>
          <w:szCs w:val="24"/>
          <w:lang w:eastAsia="pt-BR"/>
        </w:rPr>
        <w:t>Para fins da comprovação de que trata este subitem, os atestados deverão dizer respeito a contrato(s) executado(s) com no mínimo de 50% da execução pretendida para atendimento ao objeto da presente licitação, com indicação do fornecimento, do atendimento e cumprimento de prazos, nos termos da Súmula 24 do TCE-SP, atendendo no mínimo os seguintes índices de maior relevância:</w:t>
      </w:r>
    </w:p>
    <w:p w14:paraId="3E393CD7" w14:textId="77777777" w:rsidR="006E11DD" w:rsidRPr="00FE0050" w:rsidRDefault="006E11DD" w:rsidP="006E11DD">
      <w:pPr>
        <w:spacing w:after="0" w:line="360" w:lineRule="auto"/>
        <w:ind w:left="567"/>
        <w:contextualSpacing/>
        <w:jc w:val="both"/>
        <w:rPr>
          <w:rFonts w:ascii="Calibri" w:eastAsia="MS Mincho" w:hAnsi="Calibri" w:cs="Calibri"/>
          <w:sz w:val="24"/>
          <w:szCs w:val="24"/>
          <w:lang w:eastAsia="pt-BR"/>
        </w:rPr>
      </w:pPr>
    </w:p>
    <w:p w14:paraId="34DFE031" w14:textId="77777777" w:rsidR="006E11DD" w:rsidRPr="00FE0050" w:rsidRDefault="006E11DD" w:rsidP="006E11DD">
      <w:pPr>
        <w:pBdr>
          <w:left w:val="single" w:sz="4" w:space="4" w:color="auto"/>
        </w:pBdr>
        <w:spacing w:after="0" w:line="240" w:lineRule="auto"/>
        <w:ind w:left="2268"/>
        <w:contextualSpacing/>
        <w:jc w:val="both"/>
        <w:rPr>
          <w:rFonts w:ascii="Calibri" w:eastAsia="MS Mincho" w:hAnsi="Calibri" w:cs="Calibri"/>
          <w:i/>
          <w:sz w:val="24"/>
          <w:szCs w:val="24"/>
          <w:lang w:eastAsia="pt-BR"/>
        </w:rPr>
      </w:pPr>
      <w:r w:rsidRPr="00C4553A">
        <w:rPr>
          <w:rFonts w:ascii="Calibri" w:eastAsia="MS Mincho" w:hAnsi="Calibri" w:cs="Calibri"/>
          <w:i/>
          <w:sz w:val="24"/>
          <w:szCs w:val="24"/>
          <w:lang w:eastAsia="pt-BR"/>
        </w:rPr>
        <w:t xml:space="preserve">CDHU </w:t>
      </w:r>
      <w:r>
        <w:rPr>
          <w:rFonts w:ascii="Calibri" w:eastAsia="MS Mincho" w:hAnsi="Calibri" w:cs="Calibri"/>
          <w:i/>
          <w:sz w:val="24"/>
          <w:szCs w:val="24"/>
          <w:lang w:eastAsia="pt-BR"/>
        </w:rPr>
        <w:t xml:space="preserve">- </w:t>
      </w:r>
      <w:r w:rsidRPr="00C4553A">
        <w:rPr>
          <w:rFonts w:ascii="Calibri" w:eastAsia="MS Mincho" w:hAnsi="Calibri" w:cs="Calibri"/>
          <w:i/>
          <w:sz w:val="24"/>
          <w:szCs w:val="24"/>
          <w:lang w:eastAsia="pt-BR"/>
        </w:rPr>
        <w:t xml:space="preserve">15.03.150 </w:t>
      </w:r>
      <w:r>
        <w:rPr>
          <w:rFonts w:ascii="Calibri" w:eastAsia="MS Mincho" w:hAnsi="Calibri" w:cs="Calibri"/>
          <w:i/>
          <w:sz w:val="24"/>
          <w:szCs w:val="24"/>
          <w:lang w:eastAsia="pt-BR"/>
        </w:rPr>
        <w:t xml:space="preserve">- </w:t>
      </w:r>
      <w:r w:rsidRPr="00C4553A">
        <w:rPr>
          <w:rFonts w:ascii="Calibri" w:eastAsia="MS Mincho" w:hAnsi="Calibri" w:cs="Calibri"/>
          <w:i/>
          <w:sz w:val="24"/>
          <w:szCs w:val="24"/>
          <w:lang w:eastAsia="pt-BR"/>
        </w:rPr>
        <w:t xml:space="preserve">Fornecimento e montagem de estrutura metálica em perfil </w:t>
      </w:r>
      <w:proofErr w:type="spellStart"/>
      <w:r w:rsidRPr="00C4553A">
        <w:rPr>
          <w:rFonts w:ascii="Calibri" w:eastAsia="MS Mincho" w:hAnsi="Calibri" w:cs="Calibri"/>
          <w:i/>
          <w:sz w:val="24"/>
          <w:szCs w:val="24"/>
          <w:lang w:eastAsia="pt-BR"/>
        </w:rPr>
        <w:t>metalon</w:t>
      </w:r>
      <w:proofErr w:type="spellEnd"/>
      <w:r w:rsidRPr="00C4553A">
        <w:rPr>
          <w:rFonts w:ascii="Calibri" w:eastAsia="MS Mincho" w:hAnsi="Calibri" w:cs="Calibri"/>
          <w:i/>
          <w:sz w:val="24"/>
          <w:szCs w:val="24"/>
          <w:lang w:eastAsia="pt-BR"/>
        </w:rPr>
        <w:t>, sem</w:t>
      </w:r>
      <w:r>
        <w:rPr>
          <w:rFonts w:ascii="Calibri" w:eastAsia="MS Mincho" w:hAnsi="Calibri" w:cs="Calibri"/>
          <w:i/>
          <w:sz w:val="24"/>
          <w:szCs w:val="24"/>
          <w:lang w:eastAsia="pt-BR"/>
        </w:rPr>
        <w:t xml:space="preserve"> </w:t>
      </w:r>
      <w:r w:rsidRPr="00C4553A">
        <w:rPr>
          <w:rFonts w:ascii="Calibri" w:eastAsia="MS Mincho" w:hAnsi="Calibri" w:cs="Calibri"/>
          <w:i/>
          <w:sz w:val="24"/>
          <w:szCs w:val="24"/>
          <w:lang w:eastAsia="pt-BR"/>
        </w:rPr>
        <w:t>pintura</w:t>
      </w:r>
      <w:r>
        <w:rPr>
          <w:rFonts w:ascii="Calibri" w:eastAsia="MS Mincho" w:hAnsi="Calibri" w:cs="Calibri"/>
          <w:i/>
          <w:sz w:val="24"/>
          <w:szCs w:val="24"/>
          <w:lang w:eastAsia="pt-BR"/>
        </w:rPr>
        <w:t>. (</w:t>
      </w:r>
      <w:r w:rsidRPr="00C4553A">
        <w:rPr>
          <w:rFonts w:ascii="Calibri" w:eastAsia="MS Mincho" w:hAnsi="Calibri" w:cs="Calibri"/>
          <w:b/>
          <w:bCs/>
          <w:i/>
          <w:sz w:val="24"/>
          <w:szCs w:val="24"/>
          <w:lang w:eastAsia="pt-BR"/>
        </w:rPr>
        <w:t>587,5 KG</w:t>
      </w:r>
      <w:r>
        <w:rPr>
          <w:rFonts w:ascii="Calibri" w:eastAsia="MS Mincho" w:hAnsi="Calibri" w:cs="Calibri"/>
          <w:i/>
          <w:sz w:val="24"/>
          <w:szCs w:val="24"/>
          <w:lang w:eastAsia="pt-BR"/>
        </w:rPr>
        <w:t xml:space="preserve"> – Equivalente a 50% da execução pretendida).</w:t>
      </w:r>
    </w:p>
    <w:p w14:paraId="0BA89AB6" w14:textId="77777777" w:rsidR="006E11DD" w:rsidRDefault="006E11DD" w:rsidP="006E11DD"/>
    <w:p w14:paraId="3CD19B11" w14:textId="56417AC8" w:rsidR="00D152E4" w:rsidRPr="00FE0050" w:rsidRDefault="00D152E4" w:rsidP="00D152E4">
      <w:pPr>
        <w:pBdr>
          <w:left w:val="single" w:sz="4" w:space="4" w:color="auto"/>
        </w:pBdr>
        <w:spacing w:after="0" w:line="240" w:lineRule="auto"/>
        <w:ind w:left="2268"/>
        <w:contextualSpacing/>
        <w:jc w:val="both"/>
        <w:rPr>
          <w:rFonts w:ascii="Calibri" w:eastAsia="MS Mincho" w:hAnsi="Calibri" w:cs="Calibri"/>
          <w:i/>
          <w:sz w:val="24"/>
          <w:szCs w:val="24"/>
          <w:lang w:eastAsia="pt-BR"/>
        </w:rPr>
      </w:pPr>
      <w:r w:rsidRPr="00C4553A">
        <w:rPr>
          <w:rFonts w:ascii="Calibri" w:eastAsia="MS Mincho" w:hAnsi="Calibri" w:cs="Calibri"/>
          <w:i/>
          <w:sz w:val="24"/>
          <w:szCs w:val="24"/>
          <w:lang w:eastAsia="pt-BR"/>
        </w:rPr>
        <w:lastRenderedPageBreak/>
        <w:t xml:space="preserve">CDHU </w:t>
      </w:r>
      <w:r>
        <w:rPr>
          <w:rFonts w:ascii="Calibri" w:eastAsia="MS Mincho" w:hAnsi="Calibri" w:cs="Calibri"/>
          <w:i/>
          <w:sz w:val="24"/>
          <w:szCs w:val="24"/>
          <w:lang w:eastAsia="pt-BR"/>
        </w:rPr>
        <w:t xml:space="preserve">- </w:t>
      </w:r>
      <w:r w:rsidRPr="00C4553A">
        <w:rPr>
          <w:rFonts w:ascii="Calibri" w:eastAsia="MS Mincho" w:hAnsi="Calibri" w:cs="Calibri"/>
          <w:i/>
          <w:sz w:val="24"/>
          <w:szCs w:val="24"/>
          <w:lang w:eastAsia="pt-BR"/>
        </w:rPr>
        <w:t>1</w:t>
      </w:r>
      <w:r>
        <w:rPr>
          <w:rFonts w:ascii="Calibri" w:eastAsia="MS Mincho" w:hAnsi="Calibri" w:cs="Calibri"/>
          <w:i/>
          <w:sz w:val="24"/>
          <w:szCs w:val="24"/>
          <w:lang w:eastAsia="pt-BR"/>
        </w:rPr>
        <w:t>4</w:t>
      </w:r>
      <w:r w:rsidRPr="00C4553A">
        <w:rPr>
          <w:rFonts w:ascii="Calibri" w:eastAsia="MS Mincho" w:hAnsi="Calibri" w:cs="Calibri"/>
          <w:i/>
          <w:sz w:val="24"/>
          <w:szCs w:val="24"/>
          <w:lang w:eastAsia="pt-BR"/>
        </w:rPr>
        <w:t>.</w:t>
      </w:r>
      <w:r>
        <w:rPr>
          <w:rFonts w:ascii="Calibri" w:eastAsia="MS Mincho" w:hAnsi="Calibri" w:cs="Calibri"/>
          <w:i/>
          <w:sz w:val="24"/>
          <w:szCs w:val="24"/>
          <w:lang w:eastAsia="pt-BR"/>
        </w:rPr>
        <w:t>20</w:t>
      </w:r>
      <w:r w:rsidRPr="00C4553A">
        <w:rPr>
          <w:rFonts w:ascii="Calibri" w:eastAsia="MS Mincho" w:hAnsi="Calibri" w:cs="Calibri"/>
          <w:i/>
          <w:sz w:val="24"/>
          <w:szCs w:val="24"/>
          <w:lang w:eastAsia="pt-BR"/>
        </w:rPr>
        <w:t>.</w:t>
      </w:r>
      <w:r>
        <w:rPr>
          <w:rFonts w:ascii="Calibri" w:eastAsia="MS Mincho" w:hAnsi="Calibri" w:cs="Calibri"/>
          <w:i/>
          <w:sz w:val="24"/>
          <w:szCs w:val="24"/>
          <w:lang w:eastAsia="pt-BR"/>
        </w:rPr>
        <w:t>010</w:t>
      </w:r>
      <w:r w:rsidRPr="00C4553A">
        <w:rPr>
          <w:rFonts w:ascii="Calibri" w:eastAsia="MS Mincho" w:hAnsi="Calibri" w:cs="Calibri"/>
          <w:i/>
          <w:sz w:val="24"/>
          <w:szCs w:val="24"/>
          <w:lang w:eastAsia="pt-BR"/>
        </w:rPr>
        <w:t xml:space="preserve"> </w:t>
      </w:r>
      <w:r>
        <w:rPr>
          <w:rFonts w:ascii="Calibri" w:eastAsia="MS Mincho" w:hAnsi="Calibri" w:cs="Calibri"/>
          <w:i/>
          <w:sz w:val="24"/>
          <w:szCs w:val="24"/>
          <w:lang w:eastAsia="pt-BR"/>
        </w:rPr>
        <w:t>–</w:t>
      </w:r>
      <w:r>
        <w:rPr>
          <w:rFonts w:ascii="Calibri" w:eastAsia="MS Mincho" w:hAnsi="Calibri" w:cs="Calibri"/>
          <w:i/>
          <w:sz w:val="24"/>
          <w:szCs w:val="24"/>
          <w:lang w:eastAsia="pt-BR"/>
        </w:rPr>
        <w:t xml:space="preserve"> </w:t>
      </w:r>
      <w:r>
        <w:rPr>
          <w:rFonts w:ascii="Calibri" w:eastAsia="MS Mincho" w:hAnsi="Calibri" w:cs="Calibri"/>
          <w:i/>
          <w:sz w:val="24"/>
          <w:szCs w:val="24"/>
          <w:lang w:eastAsia="pt-BR"/>
        </w:rPr>
        <w:t xml:space="preserve">Verga, </w:t>
      </w:r>
      <w:proofErr w:type="spellStart"/>
      <w:r>
        <w:rPr>
          <w:rFonts w:ascii="Calibri" w:eastAsia="MS Mincho" w:hAnsi="Calibri" w:cs="Calibri"/>
          <w:i/>
          <w:sz w:val="24"/>
          <w:szCs w:val="24"/>
          <w:lang w:eastAsia="pt-BR"/>
        </w:rPr>
        <w:t>contravergas</w:t>
      </w:r>
      <w:proofErr w:type="spellEnd"/>
      <w:r>
        <w:rPr>
          <w:rFonts w:ascii="Calibri" w:eastAsia="MS Mincho" w:hAnsi="Calibri" w:cs="Calibri"/>
          <w:i/>
          <w:sz w:val="24"/>
          <w:szCs w:val="24"/>
          <w:lang w:eastAsia="pt-BR"/>
        </w:rPr>
        <w:t xml:space="preserve"> e pilaretes de concreto armado</w:t>
      </w:r>
      <w:r>
        <w:rPr>
          <w:rFonts w:ascii="Calibri" w:eastAsia="MS Mincho" w:hAnsi="Calibri" w:cs="Calibri"/>
          <w:i/>
          <w:sz w:val="24"/>
          <w:szCs w:val="24"/>
          <w:lang w:eastAsia="pt-BR"/>
        </w:rPr>
        <w:t>. (</w:t>
      </w:r>
      <w:r>
        <w:rPr>
          <w:rFonts w:ascii="Calibri" w:eastAsia="MS Mincho" w:hAnsi="Calibri" w:cs="Calibri"/>
          <w:b/>
          <w:bCs/>
          <w:i/>
          <w:sz w:val="24"/>
          <w:szCs w:val="24"/>
          <w:lang w:eastAsia="pt-BR"/>
        </w:rPr>
        <w:t>4,14</w:t>
      </w:r>
      <w:r w:rsidRPr="00C4553A">
        <w:rPr>
          <w:rFonts w:ascii="Calibri" w:eastAsia="MS Mincho" w:hAnsi="Calibri" w:cs="Calibri"/>
          <w:b/>
          <w:bCs/>
          <w:i/>
          <w:sz w:val="24"/>
          <w:szCs w:val="24"/>
          <w:lang w:eastAsia="pt-BR"/>
        </w:rPr>
        <w:t xml:space="preserve"> </w:t>
      </w:r>
      <w:r>
        <w:rPr>
          <w:rFonts w:ascii="Calibri" w:eastAsia="MS Mincho" w:hAnsi="Calibri" w:cs="Calibri"/>
          <w:b/>
          <w:bCs/>
          <w:i/>
          <w:sz w:val="24"/>
          <w:szCs w:val="24"/>
          <w:lang w:eastAsia="pt-BR"/>
        </w:rPr>
        <w:t>M3</w:t>
      </w:r>
      <w:r>
        <w:rPr>
          <w:rFonts w:ascii="Calibri" w:eastAsia="MS Mincho" w:hAnsi="Calibri" w:cs="Calibri"/>
          <w:i/>
          <w:sz w:val="24"/>
          <w:szCs w:val="24"/>
          <w:lang w:eastAsia="pt-BR"/>
        </w:rPr>
        <w:t xml:space="preserve"> – Equivalente a 50% da execução pretendida).</w:t>
      </w:r>
    </w:p>
    <w:p w14:paraId="442439FE" w14:textId="77777777" w:rsidR="00D152E4" w:rsidRDefault="00D152E4" w:rsidP="006E11DD"/>
    <w:p w14:paraId="5E43E29A" w14:textId="77777777" w:rsidR="006E11DD" w:rsidRPr="006E11DD" w:rsidRDefault="006E11DD" w:rsidP="00D152E4">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6E11DD">
        <w:rPr>
          <w:rFonts w:ascii="Calibri" w:eastAsia="MS Mincho" w:hAnsi="Calibri" w:cs="Calibri"/>
          <w:sz w:val="24"/>
          <w:szCs w:val="24"/>
          <w:lang w:eastAsia="pt-BR"/>
        </w:rPr>
        <w:t>Serão admitidos, para fins de comprovação de quantitativo mínimo de serviço, a apresentação e o somatório de diferentes atestados de serviços executados de forma concomitante, pois essa situação equivale, para fins de comprovação de capacidade técnico-operacional, a uma única contratação;</w:t>
      </w:r>
    </w:p>
    <w:p w14:paraId="6D590768" w14:textId="77777777" w:rsidR="006E11DD" w:rsidRPr="006E11DD" w:rsidRDefault="006E11DD" w:rsidP="00D152E4">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6E11DD">
        <w:rPr>
          <w:rFonts w:ascii="Calibri" w:eastAsia="MS Mincho" w:hAnsi="Calibri" w:cs="Calibri"/>
          <w:sz w:val="24"/>
          <w:szCs w:val="24"/>
          <w:lang w:eastAsia="pt-BR"/>
        </w:rPr>
        <w:t>Os atestados de capacidade técnica poderão ser apresentados em nome da matriz ou da filial do fornecedor.</w:t>
      </w:r>
    </w:p>
    <w:p w14:paraId="0B7E1C57" w14:textId="77777777" w:rsidR="006E11DD" w:rsidRPr="006E11DD" w:rsidRDefault="006E11DD" w:rsidP="00D152E4">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6E11DD">
        <w:rPr>
          <w:rFonts w:ascii="Calibri" w:eastAsia="MS Mincho" w:hAnsi="Calibri" w:cs="Calibri"/>
          <w:sz w:val="24"/>
          <w:szCs w:val="24"/>
          <w:lang w:eastAsia="pt-BR"/>
        </w:rPr>
        <w:t>O fornecedor disponibilizará todas as informações necessárias à comprovação da legitimidade dos atestados, apresentando, quando solicitado pela Administração, cópia do contrato que deu suporte à contratação, endereço atual do Contratante e local em que foram prestados os serviços, entre outros documentos.</w:t>
      </w:r>
    </w:p>
    <w:p w14:paraId="0011FD51" w14:textId="77777777" w:rsidR="006E11DD" w:rsidRPr="006E11DD" w:rsidRDefault="006E11DD" w:rsidP="00D152E4">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6E11DD">
        <w:rPr>
          <w:rFonts w:ascii="Calibri" w:eastAsia="MS Mincho" w:hAnsi="Calibri" w:cs="Calibri"/>
          <w:sz w:val="24"/>
          <w:szCs w:val="24"/>
          <w:lang w:eastAsia="pt-BR"/>
        </w:rPr>
        <w:t>Os atestados deverão referir-se a serviços prestados no âmbito de sua atividade econômica principal ou secundária especificadas no contrato social vigente.</w:t>
      </w:r>
    </w:p>
    <w:p w14:paraId="4D2FB962" w14:textId="77777777" w:rsidR="006E11DD" w:rsidRPr="00FE0050" w:rsidRDefault="006E11DD" w:rsidP="006E11DD">
      <w:pPr>
        <w:spacing w:after="0" w:line="276" w:lineRule="auto"/>
        <w:jc w:val="both"/>
        <w:rPr>
          <w:rFonts w:ascii="Calibri" w:eastAsia="MS Mincho" w:hAnsi="Calibri" w:cs="Calibri"/>
          <w:sz w:val="24"/>
          <w:szCs w:val="24"/>
          <w:highlight w:val="yellow"/>
          <w:lang w:eastAsia="pt-BR"/>
        </w:rPr>
      </w:pPr>
    </w:p>
    <w:p w14:paraId="3AE7BDD8" w14:textId="77777777" w:rsidR="006E11DD" w:rsidRPr="00FE0050" w:rsidRDefault="006E11DD" w:rsidP="006E11DD">
      <w:pPr>
        <w:spacing w:after="0" w:line="276" w:lineRule="auto"/>
        <w:ind w:left="567"/>
        <w:jc w:val="both"/>
        <w:rPr>
          <w:rFonts w:ascii="Calibri" w:eastAsia="MS Mincho" w:hAnsi="Calibri" w:cs="Calibri"/>
          <w:b/>
          <w:sz w:val="24"/>
          <w:szCs w:val="24"/>
          <w:lang w:eastAsia="pt-BR"/>
        </w:rPr>
      </w:pPr>
      <w:r w:rsidRPr="00FE0050">
        <w:rPr>
          <w:rFonts w:ascii="Calibri" w:eastAsia="MS Mincho" w:hAnsi="Calibri" w:cs="Calibri"/>
          <w:b/>
          <w:sz w:val="24"/>
          <w:szCs w:val="24"/>
          <w:lang w:eastAsia="pt-BR"/>
        </w:rPr>
        <w:t>Qualificação Técnico-Profissional</w:t>
      </w:r>
    </w:p>
    <w:p w14:paraId="676AD564" w14:textId="77777777" w:rsidR="006E11DD" w:rsidRPr="006E11DD" w:rsidRDefault="006E11DD" w:rsidP="00D152E4">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6E11DD">
        <w:rPr>
          <w:rFonts w:ascii="Calibri" w:eastAsia="MS Mincho" w:hAnsi="Calibri" w:cs="Calibri"/>
          <w:sz w:val="24"/>
          <w:szCs w:val="24"/>
          <w:lang w:eastAsia="pt-BR"/>
        </w:rPr>
        <w:t>Comprovação do vínculo do profissional com a licitante, por todos os meios legalmente admitidos;</w:t>
      </w:r>
    </w:p>
    <w:p w14:paraId="088959F0" w14:textId="77777777" w:rsidR="006E11DD" w:rsidRPr="006E11DD" w:rsidRDefault="006E11DD" w:rsidP="00D152E4">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6E11DD">
        <w:rPr>
          <w:rFonts w:ascii="Calibri" w:eastAsia="MS Mincho" w:hAnsi="Calibri" w:cs="Calibri"/>
          <w:sz w:val="24"/>
          <w:szCs w:val="24"/>
          <w:lang w:eastAsia="pt-BR"/>
        </w:rPr>
        <w:t>Apresentação de profissional responsável compatível com a execução do objeto, devidamente registrado(s) no conselho profissional competente, detentor(es) de atestado de responsabilidade técnica por execução de serviço de características semelhantes, e apresentação de Atestado(s) expedido(s), por pessoa jurídica de direito público ou privado, comprovando o mínimo de 50% da execução pretendida, com indicação do fornecimento, do atendimento e cumprimento de prazos, nos termos da Súmula 24 do TCE-SP, atendendo no mínimo os seguintes índices de maior relevância:</w:t>
      </w:r>
    </w:p>
    <w:p w14:paraId="184C024A" w14:textId="77777777" w:rsidR="006E11DD" w:rsidRDefault="006E11DD" w:rsidP="006E11DD">
      <w:pPr>
        <w:spacing w:after="0" w:line="360" w:lineRule="auto"/>
        <w:contextualSpacing/>
        <w:jc w:val="both"/>
        <w:rPr>
          <w:rFonts w:ascii="Calibri" w:eastAsia="MS Mincho" w:hAnsi="Calibri" w:cs="Calibri"/>
          <w:sz w:val="24"/>
          <w:szCs w:val="24"/>
          <w:lang w:eastAsia="pt-BR"/>
        </w:rPr>
      </w:pPr>
    </w:p>
    <w:p w14:paraId="77883C20" w14:textId="77777777" w:rsidR="00D152E4" w:rsidRPr="00FE0050" w:rsidRDefault="00D152E4" w:rsidP="00D152E4">
      <w:pPr>
        <w:pBdr>
          <w:left w:val="single" w:sz="4" w:space="4" w:color="auto"/>
        </w:pBdr>
        <w:spacing w:after="0" w:line="240" w:lineRule="auto"/>
        <w:ind w:left="2268"/>
        <w:contextualSpacing/>
        <w:jc w:val="both"/>
        <w:rPr>
          <w:rFonts w:ascii="Calibri" w:eastAsia="MS Mincho" w:hAnsi="Calibri" w:cs="Calibri"/>
          <w:i/>
          <w:sz w:val="24"/>
          <w:szCs w:val="24"/>
          <w:lang w:eastAsia="pt-BR"/>
        </w:rPr>
      </w:pPr>
      <w:r w:rsidRPr="00C4553A">
        <w:rPr>
          <w:rFonts w:ascii="Calibri" w:eastAsia="MS Mincho" w:hAnsi="Calibri" w:cs="Calibri"/>
          <w:i/>
          <w:sz w:val="24"/>
          <w:szCs w:val="24"/>
          <w:lang w:eastAsia="pt-BR"/>
        </w:rPr>
        <w:lastRenderedPageBreak/>
        <w:t xml:space="preserve">CDHU </w:t>
      </w:r>
      <w:r>
        <w:rPr>
          <w:rFonts w:ascii="Calibri" w:eastAsia="MS Mincho" w:hAnsi="Calibri" w:cs="Calibri"/>
          <w:i/>
          <w:sz w:val="24"/>
          <w:szCs w:val="24"/>
          <w:lang w:eastAsia="pt-BR"/>
        </w:rPr>
        <w:t xml:space="preserve">- </w:t>
      </w:r>
      <w:r w:rsidRPr="00C4553A">
        <w:rPr>
          <w:rFonts w:ascii="Calibri" w:eastAsia="MS Mincho" w:hAnsi="Calibri" w:cs="Calibri"/>
          <w:i/>
          <w:sz w:val="24"/>
          <w:szCs w:val="24"/>
          <w:lang w:eastAsia="pt-BR"/>
        </w:rPr>
        <w:t xml:space="preserve">15.03.150 </w:t>
      </w:r>
      <w:r>
        <w:rPr>
          <w:rFonts w:ascii="Calibri" w:eastAsia="MS Mincho" w:hAnsi="Calibri" w:cs="Calibri"/>
          <w:i/>
          <w:sz w:val="24"/>
          <w:szCs w:val="24"/>
          <w:lang w:eastAsia="pt-BR"/>
        </w:rPr>
        <w:t xml:space="preserve">- </w:t>
      </w:r>
      <w:r w:rsidRPr="00C4553A">
        <w:rPr>
          <w:rFonts w:ascii="Calibri" w:eastAsia="MS Mincho" w:hAnsi="Calibri" w:cs="Calibri"/>
          <w:i/>
          <w:sz w:val="24"/>
          <w:szCs w:val="24"/>
          <w:lang w:eastAsia="pt-BR"/>
        </w:rPr>
        <w:t xml:space="preserve">Fornecimento e montagem de estrutura metálica em perfil </w:t>
      </w:r>
      <w:proofErr w:type="spellStart"/>
      <w:r w:rsidRPr="00C4553A">
        <w:rPr>
          <w:rFonts w:ascii="Calibri" w:eastAsia="MS Mincho" w:hAnsi="Calibri" w:cs="Calibri"/>
          <w:i/>
          <w:sz w:val="24"/>
          <w:szCs w:val="24"/>
          <w:lang w:eastAsia="pt-BR"/>
        </w:rPr>
        <w:t>metalon</w:t>
      </w:r>
      <w:proofErr w:type="spellEnd"/>
      <w:r w:rsidRPr="00C4553A">
        <w:rPr>
          <w:rFonts w:ascii="Calibri" w:eastAsia="MS Mincho" w:hAnsi="Calibri" w:cs="Calibri"/>
          <w:i/>
          <w:sz w:val="24"/>
          <w:szCs w:val="24"/>
          <w:lang w:eastAsia="pt-BR"/>
        </w:rPr>
        <w:t>, sem</w:t>
      </w:r>
      <w:r>
        <w:rPr>
          <w:rFonts w:ascii="Calibri" w:eastAsia="MS Mincho" w:hAnsi="Calibri" w:cs="Calibri"/>
          <w:i/>
          <w:sz w:val="24"/>
          <w:szCs w:val="24"/>
          <w:lang w:eastAsia="pt-BR"/>
        </w:rPr>
        <w:t xml:space="preserve"> </w:t>
      </w:r>
      <w:r w:rsidRPr="00C4553A">
        <w:rPr>
          <w:rFonts w:ascii="Calibri" w:eastAsia="MS Mincho" w:hAnsi="Calibri" w:cs="Calibri"/>
          <w:i/>
          <w:sz w:val="24"/>
          <w:szCs w:val="24"/>
          <w:lang w:eastAsia="pt-BR"/>
        </w:rPr>
        <w:t>pintura</w:t>
      </w:r>
      <w:r>
        <w:rPr>
          <w:rFonts w:ascii="Calibri" w:eastAsia="MS Mincho" w:hAnsi="Calibri" w:cs="Calibri"/>
          <w:i/>
          <w:sz w:val="24"/>
          <w:szCs w:val="24"/>
          <w:lang w:eastAsia="pt-BR"/>
        </w:rPr>
        <w:t>. (</w:t>
      </w:r>
      <w:r w:rsidRPr="00C4553A">
        <w:rPr>
          <w:rFonts w:ascii="Calibri" w:eastAsia="MS Mincho" w:hAnsi="Calibri" w:cs="Calibri"/>
          <w:b/>
          <w:bCs/>
          <w:i/>
          <w:sz w:val="24"/>
          <w:szCs w:val="24"/>
          <w:lang w:eastAsia="pt-BR"/>
        </w:rPr>
        <w:t>587,5 KG</w:t>
      </w:r>
      <w:r>
        <w:rPr>
          <w:rFonts w:ascii="Calibri" w:eastAsia="MS Mincho" w:hAnsi="Calibri" w:cs="Calibri"/>
          <w:i/>
          <w:sz w:val="24"/>
          <w:szCs w:val="24"/>
          <w:lang w:eastAsia="pt-BR"/>
        </w:rPr>
        <w:t xml:space="preserve"> – Equivalente a 50% da execução pretendida).</w:t>
      </w:r>
    </w:p>
    <w:p w14:paraId="4077A0AB" w14:textId="77777777" w:rsidR="00D152E4" w:rsidRDefault="00D152E4" w:rsidP="00D152E4"/>
    <w:p w14:paraId="485BA280" w14:textId="77777777" w:rsidR="00D152E4" w:rsidRPr="00FE0050" w:rsidRDefault="00D152E4" w:rsidP="00D152E4">
      <w:pPr>
        <w:pBdr>
          <w:left w:val="single" w:sz="4" w:space="4" w:color="auto"/>
        </w:pBdr>
        <w:spacing w:after="0" w:line="240" w:lineRule="auto"/>
        <w:ind w:left="2268"/>
        <w:contextualSpacing/>
        <w:jc w:val="both"/>
        <w:rPr>
          <w:rFonts w:ascii="Calibri" w:eastAsia="MS Mincho" w:hAnsi="Calibri" w:cs="Calibri"/>
          <w:i/>
          <w:sz w:val="24"/>
          <w:szCs w:val="24"/>
          <w:lang w:eastAsia="pt-BR"/>
        </w:rPr>
      </w:pPr>
      <w:r w:rsidRPr="00C4553A">
        <w:rPr>
          <w:rFonts w:ascii="Calibri" w:eastAsia="MS Mincho" w:hAnsi="Calibri" w:cs="Calibri"/>
          <w:i/>
          <w:sz w:val="24"/>
          <w:szCs w:val="24"/>
          <w:lang w:eastAsia="pt-BR"/>
        </w:rPr>
        <w:t xml:space="preserve">CDHU </w:t>
      </w:r>
      <w:r>
        <w:rPr>
          <w:rFonts w:ascii="Calibri" w:eastAsia="MS Mincho" w:hAnsi="Calibri" w:cs="Calibri"/>
          <w:i/>
          <w:sz w:val="24"/>
          <w:szCs w:val="24"/>
          <w:lang w:eastAsia="pt-BR"/>
        </w:rPr>
        <w:t xml:space="preserve">- </w:t>
      </w:r>
      <w:r w:rsidRPr="00C4553A">
        <w:rPr>
          <w:rFonts w:ascii="Calibri" w:eastAsia="MS Mincho" w:hAnsi="Calibri" w:cs="Calibri"/>
          <w:i/>
          <w:sz w:val="24"/>
          <w:szCs w:val="24"/>
          <w:lang w:eastAsia="pt-BR"/>
        </w:rPr>
        <w:t>1</w:t>
      </w:r>
      <w:r>
        <w:rPr>
          <w:rFonts w:ascii="Calibri" w:eastAsia="MS Mincho" w:hAnsi="Calibri" w:cs="Calibri"/>
          <w:i/>
          <w:sz w:val="24"/>
          <w:szCs w:val="24"/>
          <w:lang w:eastAsia="pt-BR"/>
        </w:rPr>
        <w:t>4</w:t>
      </w:r>
      <w:r w:rsidRPr="00C4553A">
        <w:rPr>
          <w:rFonts w:ascii="Calibri" w:eastAsia="MS Mincho" w:hAnsi="Calibri" w:cs="Calibri"/>
          <w:i/>
          <w:sz w:val="24"/>
          <w:szCs w:val="24"/>
          <w:lang w:eastAsia="pt-BR"/>
        </w:rPr>
        <w:t>.</w:t>
      </w:r>
      <w:r>
        <w:rPr>
          <w:rFonts w:ascii="Calibri" w:eastAsia="MS Mincho" w:hAnsi="Calibri" w:cs="Calibri"/>
          <w:i/>
          <w:sz w:val="24"/>
          <w:szCs w:val="24"/>
          <w:lang w:eastAsia="pt-BR"/>
        </w:rPr>
        <w:t>20</w:t>
      </w:r>
      <w:r w:rsidRPr="00C4553A">
        <w:rPr>
          <w:rFonts w:ascii="Calibri" w:eastAsia="MS Mincho" w:hAnsi="Calibri" w:cs="Calibri"/>
          <w:i/>
          <w:sz w:val="24"/>
          <w:szCs w:val="24"/>
          <w:lang w:eastAsia="pt-BR"/>
        </w:rPr>
        <w:t>.</w:t>
      </w:r>
      <w:r>
        <w:rPr>
          <w:rFonts w:ascii="Calibri" w:eastAsia="MS Mincho" w:hAnsi="Calibri" w:cs="Calibri"/>
          <w:i/>
          <w:sz w:val="24"/>
          <w:szCs w:val="24"/>
          <w:lang w:eastAsia="pt-BR"/>
        </w:rPr>
        <w:t>010</w:t>
      </w:r>
      <w:r w:rsidRPr="00C4553A">
        <w:rPr>
          <w:rFonts w:ascii="Calibri" w:eastAsia="MS Mincho" w:hAnsi="Calibri" w:cs="Calibri"/>
          <w:i/>
          <w:sz w:val="24"/>
          <w:szCs w:val="24"/>
          <w:lang w:eastAsia="pt-BR"/>
        </w:rPr>
        <w:t xml:space="preserve"> </w:t>
      </w:r>
      <w:r>
        <w:rPr>
          <w:rFonts w:ascii="Calibri" w:eastAsia="MS Mincho" w:hAnsi="Calibri" w:cs="Calibri"/>
          <w:i/>
          <w:sz w:val="24"/>
          <w:szCs w:val="24"/>
          <w:lang w:eastAsia="pt-BR"/>
        </w:rPr>
        <w:t xml:space="preserve">– Verga, </w:t>
      </w:r>
      <w:proofErr w:type="spellStart"/>
      <w:r>
        <w:rPr>
          <w:rFonts w:ascii="Calibri" w:eastAsia="MS Mincho" w:hAnsi="Calibri" w:cs="Calibri"/>
          <w:i/>
          <w:sz w:val="24"/>
          <w:szCs w:val="24"/>
          <w:lang w:eastAsia="pt-BR"/>
        </w:rPr>
        <w:t>contravergas</w:t>
      </w:r>
      <w:proofErr w:type="spellEnd"/>
      <w:r>
        <w:rPr>
          <w:rFonts w:ascii="Calibri" w:eastAsia="MS Mincho" w:hAnsi="Calibri" w:cs="Calibri"/>
          <w:i/>
          <w:sz w:val="24"/>
          <w:szCs w:val="24"/>
          <w:lang w:eastAsia="pt-BR"/>
        </w:rPr>
        <w:t xml:space="preserve"> e pilaretes de concreto armado. (</w:t>
      </w:r>
      <w:r>
        <w:rPr>
          <w:rFonts w:ascii="Calibri" w:eastAsia="MS Mincho" w:hAnsi="Calibri" w:cs="Calibri"/>
          <w:b/>
          <w:bCs/>
          <w:i/>
          <w:sz w:val="24"/>
          <w:szCs w:val="24"/>
          <w:lang w:eastAsia="pt-BR"/>
        </w:rPr>
        <w:t>4,14</w:t>
      </w:r>
      <w:r w:rsidRPr="00C4553A">
        <w:rPr>
          <w:rFonts w:ascii="Calibri" w:eastAsia="MS Mincho" w:hAnsi="Calibri" w:cs="Calibri"/>
          <w:b/>
          <w:bCs/>
          <w:i/>
          <w:sz w:val="24"/>
          <w:szCs w:val="24"/>
          <w:lang w:eastAsia="pt-BR"/>
        </w:rPr>
        <w:t xml:space="preserve"> </w:t>
      </w:r>
      <w:r>
        <w:rPr>
          <w:rFonts w:ascii="Calibri" w:eastAsia="MS Mincho" w:hAnsi="Calibri" w:cs="Calibri"/>
          <w:b/>
          <w:bCs/>
          <w:i/>
          <w:sz w:val="24"/>
          <w:szCs w:val="24"/>
          <w:lang w:eastAsia="pt-BR"/>
        </w:rPr>
        <w:t>M3</w:t>
      </w:r>
      <w:r>
        <w:rPr>
          <w:rFonts w:ascii="Calibri" w:eastAsia="MS Mincho" w:hAnsi="Calibri" w:cs="Calibri"/>
          <w:i/>
          <w:sz w:val="24"/>
          <w:szCs w:val="24"/>
          <w:lang w:eastAsia="pt-BR"/>
        </w:rPr>
        <w:t xml:space="preserve"> – Equivalente a 50% da execução pretendida).</w:t>
      </w:r>
    </w:p>
    <w:p w14:paraId="7E75F54B" w14:textId="77777777" w:rsidR="00D152E4" w:rsidRDefault="00D152E4" w:rsidP="00D152E4"/>
    <w:p w14:paraId="53F30104" w14:textId="77777777" w:rsidR="006E11DD" w:rsidRPr="006E11DD" w:rsidRDefault="006E11DD" w:rsidP="00D152E4">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6E11DD">
        <w:rPr>
          <w:rFonts w:ascii="Calibri" w:eastAsia="MS Mincho" w:hAnsi="Calibri" w:cs="Calibri"/>
          <w:sz w:val="24"/>
          <w:szCs w:val="24"/>
          <w:lang w:eastAsia="pt-BR"/>
        </w:rPr>
        <w:t>O(s) profissional(</w:t>
      </w:r>
      <w:proofErr w:type="spellStart"/>
      <w:r w:rsidRPr="006E11DD">
        <w:rPr>
          <w:rFonts w:ascii="Calibri" w:eastAsia="MS Mincho" w:hAnsi="Calibri" w:cs="Calibri"/>
          <w:sz w:val="24"/>
          <w:szCs w:val="24"/>
          <w:lang w:eastAsia="pt-BR"/>
        </w:rPr>
        <w:t>is</w:t>
      </w:r>
      <w:proofErr w:type="spellEnd"/>
      <w:r w:rsidRPr="006E11DD">
        <w:rPr>
          <w:rFonts w:ascii="Calibri" w:eastAsia="MS Mincho" w:hAnsi="Calibri" w:cs="Calibri"/>
          <w:sz w:val="24"/>
          <w:szCs w:val="24"/>
          <w:lang w:eastAsia="pt-BR"/>
        </w:rPr>
        <w:t>) acima indicado(s) deverá(</w:t>
      </w:r>
      <w:proofErr w:type="spellStart"/>
      <w:r w:rsidRPr="006E11DD">
        <w:rPr>
          <w:rFonts w:ascii="Calibri" w:eastAsia="MS Mincho" w:hAnsi="Calibri" w:cs="Calibri"/>
          <w:sz w:val="24"/>
          <w:szCs w:val="24"/>
          <w:lang w:eastAsia="pt-BR"/>
        </w:rPr>
        <w:t>ão</w:t>
      </w:r>
      <w:proofErr w:type="spellEnd"/>
      <w:r w:rsidRPr="006E11DD">
        <w:rPr>
          <w:rFonts w:ascii="Calibri" w:eastAsia="MS Mincho" w:hAnsi="Calibri" w:cs="Calibri"/>
          <w:sz w:val="24"/>
          <w:szCs w:val="24"/>
          <w:lang w:eastAsia="pt-BR"/>
        </w:rPr>
        <w:t>) participar do serviço objeto do contrato, e será admitida a sua substituição por profissionais de experiência equivalente ou superior, desde que aprovada pela Administração (§ 6º do art. 67 da Lei nº 14.133, de 2021).</w:t>
      </w:r>
    </w:p>
    <w:p w14:paraId="2C7AE067" w14:textId="77777777" w:rsidR="006E11DD" w:rsidRPr="006E11DD" w:rsidRDefault="006E11DD" w:rsidP="00D152E4">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6E11DD">
        <w:rPr>
          <w:rFonts w:ascii="Calibri" w:eastAsia="MS Mincho" w:hAnsi="Calibri" w:cs="Calibri"/>
          <w:sz w:val="24"/>
          <w:szCs w:val="24"/>
          <w:lang w:eastAsia="pt-BR"/>
        </w:rPr>
        <w:t>Não serão admitidos atestados de responsabilidade técnica de profissionais que, na forma de regulamento, tenham dado causa à aplicação das sanções previstas nos incisos III e IV do caput do art. 156 da Lei n.º 14.133, de 2021, em decorrência de orientação proposta, de prescrição técnica ou de qualquer ato profissional de sua responsabilidade.</w:t>
      </w:r>
    </w:p>
    <w:p w14:paraId="00FFA31E" w14:textId="77777777" w:rsidR="006E11DD" w:rsidRPr="006E11DD" w:rsidRDefault="006E11DD" w:rsidP="00D152E4">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6E11DD">
        <w:rPr>
          <w:rFonts w:ascii="Calibri" w:eastAsia="MS Mincho" w:hAnsi="Calibri" w:cs="Calibri"/>
          <w:sz w:val="24"/>
          <w:szCs w:val="24"/>
          <w:lang w:eastAsia="pt-BR"/>
        </w:rPr>
        <w:t xml:space="preserve">Os atestados deverão estar </w:t>
      </w:r>
      <w:proofErr w:type="gramStart"/>
      <w:r w:rsidRPr="006E11DD">
        <w:rPr>
          <w:rFonts w:ascii="Calibri" w:eastAsia="MS Mincho" w:hAnsi="Calibri" w:cs="Calibri"/>
          <w:sz w:val="24"/>
          <w:szCs w:val="24"/>
          <w:lang w:eastAsia="pt-BR"/>
        </w:rPr>
        <w:t>acompanhado</w:t>
      </w:r>
      <w:proofErr w:type="gramEnd"/>
      <w:r w:rsidRPr="006E11DD">
        <w:rPr>
          <w:rFonts w:ascii="Calibri" w:eastAsia="MS Mincho" w:hAnsi="Calibri" w:cs="Calibri"/>
          <w:sz w:val="24"/>
          <w:szCs w:val="24"/>
          <w:lang w:eastAsia="pt-BR"/>
        </w:rPr>
        <w:t>(s) da(s) respectiva(s) certidão(</w:t>
      </w:r>
      <w:proofErr w:type="spellStart"/>
      <w:r w:rsidRPr="006E11DD">
        <w:rPr>
          <w:rFonts w:ascii="Calibri" w:eastAsia="MS Mincho" w:hAnsi="Calibri" w:cs="Calibri"/>
          <w:sz w:val="24"/>
          <w:szCs w:val="24"/>
          <w:lang w:eastAsia="pt-BR"/>
        </w:rPr>
        <w:t>ões</w:t>
      </w:r>
      <w:proofErr w:type="spellEnd"/>
      <w:r w:rsidRPr="006E11DD">
        <w:rPr>
          <w:rFonts w:ascii="Calibri" w:eastAsia="MS Mincho" w:hAnsi="Calibri" w:cs="Calibri"/>
          <w:sz w:val="24"/>
          <w:szCs w:val="24"/>
          <w:lang w:eastAsia="pt-BR"/>
        </w:rPr>
        <w:t>) de acervo técnico (CAT), emitida(s) pelo conselho profissional da região em que foi realizada a obra.</w:t>
      </w:r>
    </w:p>
    <w:p w14:paraId="71A9C24D" w14:textId="77777777" w:rsidR="00E43078" w:rsidRPr="002327ED" w:rsidRDefault="00E43078" w:rsidP="00E43078">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Nos casos em que a certidão estiver positiva para recuperação judicial ou extrajudicial, a empresa deverá apresentar a comprovação de que o plano de recuperação foi homologado judicialmente, nos termos do art. 58 da Lei nº 11.101/2005, devendo ainda, demonstrar os demais requisitos para habilitação econômico-financeira como qualquer outro licitante.</w:t>
      </w:r>
    </w:p>
    <w:p w14:paraId="188FF92A" w14:textId="77777777" w:rsidR="00E43078" w:rsidRPr="002327ED" w:rsidRDefault="00E43078" w:rsidP="00E43078">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A verificação pelo órgão ou entidade promotora do certame nos sítios eletrônicos oficiais de órgãos e entidades emissores de certidões constitui meio legal de prova, para fins de habilitação.</w:t>
      </w:r>
    </w:p>
    <w:p w14:paraId="66567707" w14:textId="77777777" w:rsidR="00E43078" w:rsidRPr="002327ED" w:rsidRDefault="00E43078" w:rsidP="00E43078">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As certidões que não tenham o prazo de validade expresso no documento, ter-se-ão como válidas por 90 (noventa) dias a partir da data de sua emissão.</w:t>
      </w:r>
    </w:p>
    <w:p w14:paraId="1E213F48" w14:textId="77777777" w:rsidR="00E43078" w:rsidRDefault="00E43078" w:rsidP="00E43078">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A ausência de anexação de certidão fiscais que possam ser conferidas em meio eletrônico não será motivo único para inabilitação do fornecedor, podendo o Agente de Contratação realizar a pesquisa eletrônica para fins de análise da regularidade fiscal da empresa.</w:t>
      </w:r>
    </w:p>
    <w:p w14:paraId="10B43198" w14:textId="444B784A" w:rsidR="00B01DC0" w:rsidRPr="00B01DC0" w:rsidRDefault="00B01DC0" w:rsidP="00B01DC0">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B01DC0">
        <w:rPr>
          <w:rFonts w:ascii="Calibri" w:eastAsia="MS Mincho" w:hAnsi="Calibri" w:cs="Calibri"/>
          <w:sz w:val="24"/>
          <w:szCs w:val="24"/>
          <w:lang w:eastAsia="pt-BR"/>
        </w:rPr>
        <w:lastRenderedPageBreak/>
        <w:t>Concluída a fase de habilitação, o Agente de Contratação divulgará o resultado no sistema eletrônico, com a indicação dos licitantes habilitados e inabilitados, dando-se início, nesse momento, à Etapa de Manif</w:t>
      </w:r>
      <w:r>
        <w:rPr>
          <w:rFonts w:ascii="Calibri" w:eastAsia="MS Mincho" w:hAnsi="Calibri" w:cs="Calibri"/>
          <w:sz w:val="24"/>
          <w:szCs w:val="24"/>
          <w:lang w:eastAsia="pt-BR"/>
        </w:rPr>
        <w:t>estação da Intenção de Recurso</w:t>
      </w:r>
      <w:r w:rsidRPr="00B01DC0">
        <w:rPr>
          <w:rFonts w:ascii="Calibri" w:eastAsia="MS Mincho" w:hAnsi="Calibri" w:cs="Calibri"/>
          <w:sz w:val="24"/>
          <w:szCs w:val="24"/>
          <w:lang w:eastAsia="pt-BR"/>
        </w:rPr>
        <w:t>.</w:t>
      </w:r>
    </w:p>
    <w:p w14:paraId="37F2620C" w14:textId="77777777" w:rsidR="00E43078" w:rsidRDefault="00E43078" w:rsidP="009629E5">
      <w:pPr>
        <w:spacing w:after="0" w:line="360" w:lineRule="auto"/>
        <w:contextualSpacing/>
        <w:jc w:val="both"/>
        <w:rPr>
          <w:rFonts w:ascii="Calibri" w:eastAsia="MS Mincho" w:hAnsi="Calibri" w:cs="Calibri"/>
          <w:sz w:val="24"/>
          <w:szCs w:val="24"/>
          <w:lang w:eastAsia="pt-BR"/>
        </w:rPr>
      </w:pPr>
    </w:p>
    <w:p w14:paraId="37E71A8D" w14:textId="1557244A" w:rsidR="00E43078" w:rsidRPr="00E43078" w:rsidRDefault="00E43078" w:rsidP="00E43078">
      <w:pPr>
        <w:numPr>
          <w:ilvl w:val="0"/>
          <w:numId w:val="16"/>
        </w:numPr>
        <w:shd w:val="clear" w:color="auto" w:fill="DDD9C3"/>
        <w:spacing w:after="0" w:line="240" w:lineRule="auto"/>
        <w:ind w:left="426" w:hanging="426"/>
        <w:jc w:val="both"/>
        <w:outlineLvl w:val="0"/>
        <w:rPr>
          <w:rFonts w:ascii="Calibri" w:eastAsia="MS Mincho" w:hAnsi="Calibri" w:cs="Calibri"/>
          <w:b/>
          <w:sz w:val="24"/>
          <w:szCs w:val="24"/>
          <w:lang w:eastAsia="pt-BR"/>
        </w:rPr>
      </w:pPr>
      <w:r w:rsidRPr="00E43078">
        <w:rPr>
          <w:rFonts w:ascii="Calibri" w:eastAsia="MS Mincho" w:hAnsi="Calibri" w:cs="Calibri"/>
          <w:b/>
          <w:sz w:val="24"/>
          <w:szCs w:val="24"/>
          <w:lang w:eastAsia="pt-BR"/>
        </w:rPr>
        <w:t>CLASSIFICAÇÃO DAS PROPOSTAS, FORMULAÇÃO DE LANCES E ACEITABILIDADE DA PROPOSTA VENCEDORA</w:t>
      </w:r>
    </w:p>
    <w:p w14:paraId="7C856AAB" w14:textId="77777777" w:rsidR="00E43078" w:rsidRPr="00603C51" w:rsidRDefault="00E43078" w:rsidP="009629E5">
      <w:pPr>
        <w:spacing w:after="0" w:line="360" w:lineRule="auto"/>
        <w:contextualSpacing/>
        <w:jc w:val="both"/>
        <w:rPr>
          <w:rFonts w:ascii="Calibri" w:eastAsia="MS Mincho" w:hAnsi="Calibri" w:cs="Calibri"/>
          <w:sz w:val="24"/>
          <w:szCs w:val="24"/>
          <w:lang w:eastAsia="pt-BR"/>
        </w:rPr>
      </w:pPr>
    </w:p>
    <w:p w14:paraId="6A4B6B48" w14:textId="13AEC2EF" w:rsidR="00603C51" w:rsidRPr="00603C51" w:rsidRDefault="00E43078" w:rsidP="00603C51">
      <w:pPr>
        <w:numPr>
          <w:ilvl w:val="1"/>
          <w:numId w:val="16"/>
        </w:numPr>
        <w:spacing w:after="0" w:line="360" w:lineRule="auto"/>
        <w:ind w:left="0" w:firstLine="0"/>
        <w:contextualSpacing/>
        <w:jc w:val="both"/>
        <w:rPr>
          <w:rFonts w:ascii="Calibri" w:eastAsia="MS Mincho" w:hAnsi="Calibri" w:cs="Calibri"/>
          <w:sz w:val="24"/>
          <w:szCs w:val="24"/>
          <w:lang w:eastAsia="pt-BR"/>
        </w:rPr>
      </w:pPr>
      <w:r>
        <w:rPr>
          <w:rFonts w:ascii="Calibri" w:eastAsia="MS Mincho" w:hAnsi="Calibri" w:cs="Calibri"/>
          <w:sz w:val="24"/>
          <w:szCs w:val="24"/>
          <w:lang w:eastAsia="pt-BR"/>
        </w:rPr>
        <w:t>Finda a fase de habilitação, o</w:t>
      </w:r>
      <w:r w:rsidR="00603C51" w:rsidRPr="00603C51">
        <w:rPr>
          <w:rFonts w:ascii="Calibri" w:eastAsia="MS Mincho" w:hAnsi="Calibri" w:cs="Calibri"/>
          <w:sz w:val="24"/>
          <w:szCs w:val="24"/>
          <w:lang w:eastAsia="pt-BR"/>
        </w:rPr>
        <w:t xml:space="preserve"> Agente de Contratação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6E8FF287" w14:textId="77777777" w:rsidR="00603C51" w:rsidRPr="00603C51" w:rsidRDefault="00603C51" w:rsidP="00603C51">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603C51">
        <w:rPr>
          <w:rFonts w:ascii="Calibri" w:eastAsia="MS Mincho" w:hAnsi="Calibri" w:cs="Calibri"/>
          <w:sz w:val="24"/>
          <w:szCs w:val="24"/>
          <w:lang w:eastAsia="pt-BR"/>
        </w:rPr>
        <w:t>A desclassificação será sempre fundamentada e registrada no sistema, com acompanhamento em tempo real por todos os participantes.</w:t>
      </w:r>
    </w:p>
    <w:p w14:paraId="235820C0" w14:textId="77777777" w:rsidR="00603C51" w:rsidRPr="00603C51" w:rsidRDefault="00603C51" w:rsidP="00603C51">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603C51">
        <w:rPr>
          <w:rFonts w:ascii="Calibri" w:eastAsia="MS Mincho" w:hAnsi="Calibri" w:cs="Calibri"/>
          <w:sz w:val="24"/>
          <w:szCs w:val="24"/>
          <w:lang w:eastAsia="pt-BR"/>
        </w:rPr>
        <w:t>A não desclassificação da proposta não impede o seu julgamento definitivo em sentido contrário, levado a efeito na fase de aceitação.</w:t>
      </w:r>
    </w:p>
    <w:p w14:paraId="06ED3B66" w14:textId="77777777" w:rsidR="00603C51" w:rsidRPr="00603C51" w:rsidRDefault="00603C51" w:rsidP="00603C51">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603C51">
        <w:rPr>
          <w:rFonts w:ascii="Calibri" w:eastAsia="MS Mincho" w:hAnsi="Calibri" w:cs="Calibri"/>
          <w:sz w:val="24"/>
          <w:szCs w:val="24"/>
          <w:lang w:eastAsia="pt-BR"/>
        </w:rPr>
        <w:t>O sistema ordenará automaticamente as propostas classificadas, sendo que somente estas participarão da fase de lances.</w:t>
      </w:r>
    </w:p>
    <w:p w14:paraId="560C5CC5" w14:textId="77777777" w:rsidR="00603C51" w:rsidRPr="00603C51" w:rsidRDefault="00603C51" w:rsidP="00603C51">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603C51">
        <w:rPr>
          <w:rFonts w:ascii="Calibri" w:eastAsia="MS Mincho" w:hAnsi="Calibri" w:cs="Calibri"/>
          <w:sz w:val="24"/>
          <w:szCs w:val="24"/>
          <w:lang w:eastAsia="pt-BR"/>
        </w:rPr>
        <w:t>Iniciada a etapa competitiva, os licitantes deverão encaminhar lances exclusivamente por meio do sistema eletrônico, sendo imediatamente informados do seu recebimento e do valor consignado no registro.</w:t>
      </w:r>
    </w:p>
    <w:p w14:paraId="334FCB8E" w14:textId="77777777" w:rsidR="00603C51" w:rsidRPr="00603C51" w:rsidRDefault="00603C51" w:rsidP="00603C51">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603C51">
        <w:rPr>
          <w:rFonts w:ascii="Calibri" w:eastAsia="MS Mincho" w:hAnsi="Calibri" w:cs="Calibri"/>
          <w:sz w:val="24"/>
          <w:szCs w:val="24"/>
          <w:lang w:eastAsia="pt-BR"/>
        </w:rPr>
        <w:t>O lance deverá ser ofertado de acordo com o tipo de licitação indicada no preâmbulo.</w:t>
      </w:r>
    </w:p>
    <w:p w14:paraId="1740E632" w14:textId="77777777" w:rsidR="00603C51" w:rsidRPr="00603C51" w:rsidRDefault="00603C51" w:rsidP="00603C51">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603C51">
        <w:rPr>
          <w:rFonts w:ascii="Calibri" w:eastAsia="MS Mincho" w:hAnsi="Calibri" w:cs="Calibri"/>
          <w:sz w:val="24"/>
          <w:szCs w:val="24"/>
          <w:lang w:eastAsia="pt-BR"/>
        </w:rPr>
        <w:t>Os licitantes poderão oferecer lances sucessivos, observando o horário fixado para abertura da sessão e as regras estabelecidas no Edital.</w:t>
      </w:r>
    </w:p>
    <w:p w14:paraId="2FCBDD50" w14:textId="77777777" w:rsidR="00603C51" w:rsidRPr="00603C51" w:rsidRDefault="00603C51" w:rsidP="00603C51">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603C51">
        <w:rPr>
          <w:rFonts w:ascii="Calibri" w:eastAsia="MS Mincho" w:hAnsi="Calibri" w:cs="Calibri"/>
          <w:sz w:val="24"/>
          <w:szCs w:val="24"/>
          <w:lang w:eastAsia="pt-BR"/>
        </w:rPr>
        <w:t>O licitante somente poderá oferecer lance de valor inferior ou percentual de desconto superior ao último por ele ofertado e registrado pelo sistema.</w:t>
      </w:r>
    </w:p>
    <w:p w14:paraId="3AF6150A" w14:textId="77777777" w:rsidR="00603C51" w:rsidRPr="00603C51" w:rsidRDefault="00603C51" w:rsidP="00603C51">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603C51">
        <w:rPr>
          <w:rFonts w:ascii="Calibri" w:eastAsia="MS Mincho" w:hAnsi="Calibri" w:cs="Calibri"/>
          <w:sz w:val="24"/>
          <w:szCs w:val="24"/>
          <w:lang w:eastAsia="pt-BR"/>
        </w:rPr>
        <w:lastRenderedPageBreak/>
        <w:t xml:space="preserve">O intervalo mínimo de diferença de valores entre os lances, que incidirá tanto em relação aos lances intermediários quanto em relação à proposta que cobrir a melhor oferta deverá ser de </w:t>
      </w:r>
      <w:r w:rsidRPr="006E11DD">
        <w:rPr>
          <w:rFonts w:ascii="Calibri" w:eastAsia="MS Mincho" w:hAnsi="Calibri" w:cs="Calibri"/>
          <w:b/>
          <w:sz w:val="24"/>
          <w:szCs w:val="24"/>
          <w:lang w:eastAsia="pt-BR"/>
        </w:rPr>
        <w:t>1,00% (um por cento)</w:t>
      </w:r>
      <w:r w:rsidRPr="006E11DD">
        <w:rPr>
          <w:rFonts w:ascii="Calibri" w:eastAsia="MS Mincho" w:hAnsi="Calibri" w:cs="Calibri"/>
          <w:sz w:val="24"/>
          <w:szCs w:val="24"/>
          <w:lang w:eastAsia="pt-BR"/>
        </w:rPr>
        <w:t>.</w:t>
      </w:r>
    </w:p>
    <w:p w14:paraId="0D91E558" w14:textId="188EEBF4" w:rsidR="00603C51" w:rsidRDefault="00603C51" w:rsidP="00603C51">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603C51">
        <w:rPr>
          <w:rFonts w:ascii="Calibri" w:eastAsia="MS Mincho" w:hAnsi="Calibri" w:cs="Calibri"/>
          <w:sz w:val="24"/>
          <w:szCs w:val="24"/>
          <w:lang w:eastAsia="pt-BR"/>
        </w:rPr>
        <w:t>Será adotado para o envio de lances na concorrência eletrônica o modo de disputa “</w:t>
      </w:r>
      <w:r w:rsidRPr="00603C51">
        <w:rPr>
          <w:rFonts w:ascii="Calibri" w:eastAsia="MS Mincho" w:hAnsi="Calibri" w:cs="Calibri"/>
          <w:b/>
          <w:sz w:val="24"/>
          <w:szCs w:val="24"/>
          <w:lang w:eastAsia="pt-BR"/>
        </w:rPr>
        <w:t>ABERTO</w:t>
      </w:r>
      <w:r w:rsidRPr="00603C51">
        <w:rPr>
          <w:rFonts w:ascii="Calibri" w:eastAsia="MS Mincho" w:hAnsi="Calibri" w:cs="Calibri"/>
          <w:sz w:val="24"/>
          <w:szCs w:val="24"/>
          <w:lang w:eastAsia="pt-BR"/>
        </w:rPr>
        <w:t>”.</w:t>
      </w:r>
    </w:p>
    <w:p w14:paraId="2A0601CB" w14:textId="6261C20E" w:rsidR="007C0DB8" w:rsidRDefault="007C0DB8" w:rsidP="007C0DB8">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7C0DB8">
        <w:rPr>
          <w:rFonts w:ascii="Calibri" w:eastAsia="MS Mincho" w:hAnsi="Calibri" w:cs="Calibri"/>
          <w:sz w:val="24"/>
          <w:szCs w:val="24"/>
          <w:lang w:eastAsia="pt-BR"/>
        </w:rPr>
        <w:t xml:space="preserve">A etapa de lances da sessão pública terá duração de </w:t>
      </w:r>
      <w:r w:rsidRPr="007C0DB8">
        <w:rPr>
          <w:rFonts w:ascii="Calibri" w:eastAsia="MS Mincho" w:hAnsi="Calibri" w:cs="Calibri"/>
          <w:b/>
          <w:bCs/>
          <w:sz w:val="24"/>
          <w:szCs w:val="24"/>
          <w:lang w:eastAsia="pt-BR"/>
        </w:rPr>
        <w:t>10 (dez) minutos</w:t>
      </w:r>
      <w:r w:rsidRPr="007C0DB8">
        <w:rPr>
          <w:rFonts w:ascii="Calibri" w:eastAsia="MS Mincho" w:hAnsi="Calibri" w:cs="Calibri"/>
          <w:sz w:val="24"/>
          <w:szCs w:val="24"/>
          <w:lang w:eastAsia="pt-BR"/>
        </w:rPr>
        <w:t xml:space="preserve"> e, após isso, será prorrogada automaticamente pelo sistema quando houver lance ofertado nos últimos dois minutos do período de duração da sessão pública.</w:t>
      </w:r>
    </w:p>
    <w:p w14:paraId="4FB3D20B" w14:textId="47D37A30" w:rsidR="007C0DB8" w:rsidRDefault="007C0DB8" w:rsidP="007C0DB8">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7C0DB8">
        <w:rPr>
          <w:rFonts w:ascii="Calibri" w:eastAsia="MS Mincho" w:hAnsi="Calibri" w:cs="Calibri"/>
          <w:sz w:val="24"/>
          <w:szCs w:val="24"/>
          <w:lang w:eastAsia="pt-BR"/>
        </w:rPr>
        <w:t>A prorrogação automática da etapa de lances, de que trata o item anterior, será de 02 (dois) minutos e ocorrerá sucessivamente sempre que houver lances enviados nesse período de prorrogação, inclusive no caso de lances intermediários</w:t>
      </w:r>
      <w:r w:rsidRPr="007C0DB8">
        <w:rPr>
          <w:rFonts w:ascii="Calibri" w:eastAsia="MS Mincho" w:hAnsi="Calibri" w:cs="Calibri"/>
          <w:sz w:val="24"/>
          <w:szCs w:val="24"/>
          <w:lang w:eastAsia="pt-BR"/>
        </w:rPr>
        <w:t>.</w:t>
      </w:r>
    </w:p>
    <w:p w14:paraId="6F237F32" w14:textId="321AB154" w:rsidR="007C0DB8" w:rsidRDefault="007C0DB8" w:rsidP="007C0DB8">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7C0DB8">
        <w:rPr>
          <w:rFonts w:ascii="Calibri" w:eastAsia="MS Mincho" w:hAnsi="Calibri" w:cs="Calibri"/>
          <w:sz w:val="24"/>
          <w:szCs w:val="24"/>
          <w:lang w:eastAsia="pt-BR"/>
        </w:rPr>
        <w:t>Não havendo novos lances na forma estabelecida nos itens anteriores, a sessão pública encerrar-se-á automaticamente, e o sistema ordenará e divulgará os lances conforme a ordem final de classificação</w:t>
      </w:r>
      <w:r>
        <w:rPr>
          <w:rFonts w:ascii="Calibri" w:eastAsia="MS Mincho" w:hAnsi="Calibri" w:cs="Calibri"/>
          <w:sz w:val="24"/>
          <w:szCs w:val="24"/>
          <w:lang w:eastAsia="pt-BR"/>
        </w:rPr>
        <w:t>.</w:t>
      </w:r>
    </w:p>
    <w:p w14:paraId="53948980" w14:textId="68574DC3" w:rsidR="007C0DB8" w:rsidRPr="007C0DB8" w:rsidRDefault="007C0DB8" w:rsidP="007C0DB8">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7C0DB8">
        <w:rPr>
          <w:sz w:val="24"/>
          <w:szCs w:val="24"/>
        </w:rPr>
        <w:t>Definida a melhor proposta, se a diferença em relação à proposta classificada em segundo lugar for de pelo menos 5% (cinco por cento), a pregoeira, auxiliado pela equipe de apoio, poderá admitir o reinício da disputa aberta, para a definição das demais colocações</w:t>
      </w:r>
      <w:r>
        <w:rPr>
          <w:sz w:val="24"/>
          <w:szCs w:val="24"/>
        </w:rPr>
        <w:t>.</w:t>
      </w:r>
    </w:p>
    <w:p w14:paraId="0FC152DF" w14:textId="0E68080D" w:rsidR="007C0DB8" w:rsidRPr="007C0DB8" w:rsidRDefault="007C0DB8" w:rsidP="007C0DB8">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7C0DB8">
        <w:rPr>
          <w:sz w:val="24"/>
          <w:szCs w:val="24"/>
        </w:rPr>
        <w:t>Após o reinício previsto no item supra, os licitantes serão convocados para apresentar lances intermediários</w:t>
      </w:r>
      <w:r w:rsidRPr="007C0DB8">
        <w:rPr>
          <w:sz w:val="24"/>
          <w:szCs w:val="24"/>
        </w:rPr>
        <w:t>.</w:t>
      </w:r>
    </w:p>
    <w:p w14:paraId="068EB59C" w14:textId="46557F73" w:rsidR="00603C51" w:rsidRPr="00603C51" w:rsidRDefault="00603C51" w:rsidP="00603C51">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603C51">
        <w:rPr>
          <w:rFonts w:ascii="Calibri" w:eastAsia="MS Mincho" w:hAnsi="Calibri" w:cs="Calibri"/>
          <w:sz w:val="24"/>
          <w:szCs w:val="24"/>
          <w:lang w:eastAsia="pt-BR"/>
        </w:rPr>
        <w:t>Não serão aceitos dois ou mais lances de mesmo valor.</w:t>
      </w:r>
    </w:p>
    <w:p w14:paraId="2BD9C843" w14:textId="0AC110C1" w:rsidR="00603C51" w:rsidRPr="00603C51" w:rsidRDefault="00603C51" w:rsidP="00603C51">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603C51">
        <w:rPr>
          <w:rFonts w:ascii="Calibri" w:eastAsia="MS Mincho" w:hAnsi="Calibri" w:cs="Calibri"/>
          <w:sz w:val="24"/>
          <w:szCs w:val="24"/>
          <w:lang w:eastAsia="pt-BR"/>
        </w:rPr>
        <w:t>Durante o transcurso da sessão pública, os licitantes serão informados, em tempo real, do valor do menor lance registrado, vedad</w:t>
      </w:r>
      <w:r>
        <w:rPr>
          <w:rFonts w:ascii="Calibri" w:eastAsia="MS Mincho" w:hAnsi="Calibri" w:cs="Calibri"/>
          <w:sz w:val="24"/>
          <w:szCs w:val="24"/>
          <w:lang w:eastAsia="pt-BR"/>
        </w:rPr>
        <w:t>a a identificação do licitante.</w:t>
      </w:r>
    </w:p>
    <w:p w14:paraId="5CE47AB8" w14:textId="77777777" w:rsidR="00603C51" w:rsidRPr="00603C51" w:rsidRDefault="00603C51" w:rsidP="00603C51">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603C51">
        <w:rPr>
          <w:rFonts w:ascii="Calibri" w:eastAsia="MS Mincho" w:hAnsi="Calibri" w:cs="Calibri"/>
          <w:sz w:val="24"/>
          <w:szCs w:val="24"/>
          <w:lang w:eastAsia="pt-BR"/>
        </w:rPr>
        <w:t>No caso de desconexão com o Agente de Contratação, no decorrer da etapa competitiva da Concorrência, o sistema eletrônico poderá permanecer acessível aos licitantes para a recepção dos lances.</w:t>
      </w:r>
    </w:p>
    <w:p w14:paraId="4444D084" w14:textId="77777777" w:rsidR="00603C51" w:rsidRPr="00603C51" w:rsidRDefault="00603C51" w:rsidP="00603C51">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603C51">
        <w:rPr>
          <w:rFonts w:ascii="Calibri" w:eastAsia="MS Mincho" w:hAnsi="Calibri" w:cs="Calibri"/>
          <w:sz w:val="24"/>
          <w:szCs w:val="24"/>
          <w:lang w:eastAsia="pt-BR"/>
        </w:rPr>
        <w:t xml:space="preserve">Quando a desconexão do sistema eletrônico para o Agente de Contratação persistir por tempo superior a 10 (dez) minutos, a sessão pública será suspensa e reiniciada somente após </w:t>
      </w:r>
      <w:r w:rsidRPr="00603C51">
        <w:rPr>
          <w:rFonts w:ascii="Calibri" w:eastAsia="MS Mincho" w:hAnsi="Calibri" w:cs="Calibri"/>
          <w:sz w:val="24"/>
          <w:szCs w:val="24"/>
          <w:lang w:eastAsia="pt-BR"/>
        </w:rPr>
        <w:lastRenderedPageBreak/>
        <w:t>decorridas vinte e quatro horas da comunicação do fato pelo Agente de Contratação aos participantes, no sítio eletrônico utilizado para divulgação.</w:t>
      </w:r>
    </w:p>
    <w:p w14:paraId="1F003278" w14:textId="77777777" w:rsidR="00603C51" w:rsidRPr="00603C51" w:rsidRDefault="00603C51" w:rsidP="00603C51">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603C51">
        <w:rPr>
          <w:rFonts w:ascii="Calibri" w:eastAsia="MS Mincho" w:hAnsi="Calibri" w:cs="Calibri"/>
          <w:sz w:val="24"/>
          <w:szCs w:val="24"/>
          <w:lang w:eastAsia="pt-BR"/>
        </w:rPr>
        <w:t>Caso o licitante não apresente lances, concorrerá com o valor de sua proposta.</w:t>
      </w:r>
    </w:p>
    <w:p w14:paraId="659CE941" w14:textId="77777777" w:rsidR="00603C51" w:rsidRPr="00603C51" w:rsidRDefault="00603C51" w:rsidP="00603C51">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603C51">
        <w:rPr>
          <w:rFonts w:ascii="Calibri" w:eastAsia="MS Mincho" w:hAnsi="Calibri" w:cs="Calibri"/>
          <w:sz w:val="24"/>
          <w:szCs w:val="24"/>
          <w:lang w:eastAsia="pt-BR"/>
        </w:rPr>
        <w:t>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p>
    <w:p w14:paraId="4FAD3D47" w14:textId="77777777" w:rsidR="00603C51" w:rsidRPr="00603C51" w:rsidRDefault="00603C51" w:rsidP="00603C51">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603C51">
        <w:rPr>
          <w:rFonts w:ascii="Calibri" w:eastAsia="MS Mincho" w:hAnsi="Calibri" w:cs="Calibri"/>
          <w:sz w:val="24"/>
          <w:szCs w:val="24"/>
          <w:lang w:eastAsia="pt-BR"/>
        </w:rPr>
        <w:t>Nessas condições, as propostas de microempresas e empresas de pequeno porte que se encontrarem na faixa de até 10% (dez por cento) acima da melhor proposta ou melhor lance serão consideradas empatadas com a primeira colocada.</w:t>
      </w:r>
    </w:p>
    <w:p w14:paraId="44149E64" w14:textId="77777777" w:rsidR="00603C51" w:rsidRPr="00603C51" w:rsidRDefault="00603C51" w:rsidP="00603C51">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603C51">
        <w:rPr>
          <w:rFonts w:ascii="Calibri" w:eastAsia="MS Mincho" w:hAnsi="Calibri" w:cs="Calibri"/>
          <w:sz w:val="24"/>
          <w:szCs w:val="24"/>
          <w:lang w:eastAsia="pt-BR"/>
        </w:rPr>
        <w:t>A melhor classificada nos termos do item anterior terá o direito de encaminhar uma última oferta para desempate, obrigatoriamente em valor inferior ao da primeira colocada, no prazo de 03 (três) minutos controlados pelo sistema, contados após a comunicação automática para tanto.</w:t>
      </w:r>
    </w:p>
    <w:p w14:paraId="660D34BF" w14:textId="77777777" w:rsidR="00603C51" w:rsidRPr="00603C51" w:rsidRDefault="00603C51" w:rsidP="00603C51">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603C51">
        <w:rPr>
          <w:rFonts w:ascii="Calibri" w:eastAsia="MS Mincho" w:hAnsi="Calibri" w:cs="Calibri"/>
          <w:sz w:val="24"/>
          <w:szCs w:val="24"/>
          <w:lang w:eastAsia="pt-BR"/>
        </w:rPr>
        <w:t>Caso a microempresa ou a empresa de pequeno porte melhor classificada desista ou não se manifeste no prazo estabelecido, serão convocadas as demais licitantes microempresas e empresas de pequeno porte que se encontrem naquele intervalo de 10% (dez por cento), na ordem de classificação, para o exercício do mesmo direito, no prazo estabelecido no subitem anterior.</w:t>
      </w:r>
    </w:p>
    <w:p w14:paraId="23AD7C19" w14:textId="77777777" w:rsidR="00603C51" w:rsidRPr="00603C51" w:rsidRDefault="00603C51" w:rsidP="00603C51">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603C51">
        <w:rPr>
          <w:rFonts w:ascii="Calibri" w:eastAsia="MS Mincho" w:hAnsi="Calibri" w:cs="Calibri"/>
          <w:sz w:val="24"/>
          <w:szCs w:val="24"/>
          <w:lang w:eastAsia="pt-BR"/>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17E9676" w14:textId="77777777" w:rsidR="00603C51" w:rsidRPr="00603C51" w:rsidRDefault="00603C51" w:rsidP="00603C51">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603C51">
        <w:rPr>
          <w:rFonts w:ascii="Calibri" w:eastAsia="MS Mincho" w:hAnsi="Calibri" w:cs="Calibri"/>
          <w:sz w:val="24"/>
          <w:szCs w:val="24"/>
          <w:lang w:eastAsia="pt-BR"/>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005EFC5F" w14:textId="77777777" w:rsidR="00603C51" w:rsidRPr="00603C51" w:rsidRDefault="00603C51" w:rsidP="00603C51">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603C51">
        <w:rPr>
          <w:rFonts w:ascii="Calibri" w:eastAsia="MS Mincho" w:hAnsi="Calibri" w:cs="Calibri"/>
          <w:sz w:val="24"/>
          <w:szCs w:val="24"/>
          <w:lang w:eastAsia="pt-BR"/>
        </w:rPr>
        <w:t>Havendo eventual empate entre propostas ou lances, o critério de desempate será aquele previsto no art. 60, § 1º, da Lei nº 14.133/21, assegurando-se a preferência, sucessivamente, aos bens e serviços:</w:t>
      </w:r>
    </w:p>
    <w:p w14:paraId="57047146" w14:textId="77777777" w:rsidR="00603C51" w:rsidRPr="00603C51" w:rsidRDefault="00603C51" w:rsidP="00D152E4">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603C51">
        <w:rPr>
          <w:rFonts w:ascii="Calibri" w:eastAsia="MS Mincho" w:hAnsi="Calibri" w:cs="Calibri"/>
          <w:sz w:val="24"/>
          <w:szCs w:val="24"/>
          <w:lang w:eastAsia="pt-BR"/>
        </w:rPr>
        <w:lastRenderedPageBreak/>
        <w:t>empresas estabelecidas no Município de Santa Ernestina;</w:t>
      </w:r>
    </w:p>
    <w:p w14:paraId="607A5D13" w14:textId="77777777" w:rsidR="00603C51" w:rsidRPr="00603C51" w:rsidRDefault="00603C51" w:rsidP="00D152E4">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603C51">
        <w:rPr>
          <w:rFonts w:ascii="Calibri" w:eastAsia="MS Mincho" w:hAnsi="Calibri" w:cs="Calibri"/>
          <w:sz w:val="24"/>
          <w:szCs w:val="24"/>
          <w:lang w:eastAsia="pt-BR"/>
        </w:rPr>
        <w:t>empresas brasileiras;</w:t>
      </w:r>
    </w:p>
    <w:p w14:paraId="5151978A" w14:textId="77777777" w:rsidR="00603C51" w:rsidRPr="00603C51" w:rsidRDefault="00603C51" w:rsidP="00D152E4">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603C51">
        <w:rPr>
          <w:rFonts w:ascii="Calibri" w:eastAsia="MS Mincho" w:hAnsi="Calibri" w:cs="Calibri"/>
          <w:sz w:val="24"/>
          <w:szCs w:val="24"/>
          <w:lang w:eastAsia="pt-BR"/>
        </w:rPr>
        <w:t>empresas que invistam em pesquisa e no desenvolvimento de tecnologia no País;</w:t>
      </w:r>
    </w:p>
    <w:p w14:paraId="422F69B7" w14:textId="77777777" w:rsidR="00603C51" w:rsidRPr="00603C51" w:rsidRDefault="00603C51" w:rsidP="00D152E4">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603C51">
        <w:rPr>
          <w:rFonts w:ascii="Calibri" w:eastAsia="MS Mincho" w:hAnsi="Calibri" w:cs="Calibri"/>
          <w:sz w:val="24"/>
          <w:szCs w:val="24"/>
          <w:lang w:eastAsia="pt-BR"/>
        </w:rPr>
        <w:t>empresas que comprovem a prática de mitigação, nos termos da Lei nº 12.187, de 29 de dezembro de 2009.</w:t>
      </w:r>
    </w:p>
    <w:p w14:paraId="2FF7707E" w14:textId="77777777" w:rsidR="00603C51" w:rsidRPr="00603C51" w:rsidRDefault="00603C51" w:rsidP="00603C51">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603C51">
        <w:rPr>
          <w:rFonts w:ascii="Calibri" w:eastAsia="MS Mincho" w:hAnsi="Calibri" w:cs="Calibri"/>
          <w:sz w:val="24"/>
          <w:szCs w:val="24"/>
          <w:lang w:eastAsia="pt-BR"/>
        </w:rPr>
        <w:t>Persistindo o empate, a proposta vencedora será sorteada pelo sistema eletrônico dentre as propostas empatadas.</w:t>
      </w:r>
    </w:p>
    <w:p w14:paraId="42A3518A" w14:textId="77777777" w:rsidR="00603C51" w:rsidRPr="00603C51" w:rsidRDefault="00603C51" w:rsidP="00603C51">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603C51">
        <w:rPr>
          <w:rFonts w:ascii="Calibri" w:eastAsia="MS Mincho" w:hAnsi="Calibri" w:cs="Calibri"/>
          <w:sz w:val="24"/>
          <w:szCs w:val="24"/>
          <w:lang w:eastAsia="pt-BR"/>
        </w:rPr>
        <w:t>Encerrada a etapa de envio de lances da sessão pública, o Agente de Contratação deverá encaminhar, pelo sistema eletrônico, contraproposta ao licitante que tenha apresentado o melhor preço, para que seja obtida melhor proposta, vedada a negociação em condições diferentes das previstas neste Edital.</w:t>
      </w:r>
    </w:p>
    <w:p w14:paraId="0E7BE4B7" w14:textId="77777777" w:rsidR="00603C51" w:rsidRPr="00603C51" w:rsidRDefault="00603C51" w:rsidP="00603C51">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603C51">
        <w:rPr>
          <w:rFonts w:ascii="Calibri" w:eastAsia="MS Mincho" w:hAnsi="Calibri" w:cs="Calibri"/>
          <w:sz w:val="24"/>
          <w:szCs w:val="24"/>
          <w:lang w:eastAsia="pt-BR"/>
        </w:rPr>
        <w:t>A negociação será realizada por meio do sistema, podendo ser acompanhada pelos demais licitantes.</w:t>
      </w:r>
    </w:p>
    <w:p w14:paraId="42020231" w14:textId="77777777" w:rsidR="00603C51" w:rsidRPr="00603C51" w:rsidRDefault="00603C51" w:rsidP="00603C51">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603C51">
        <w:rPr>
          <w:rFonts w:ascii="Calibri" w:eastAsia="MS Mincho" w:hAnsi="Calibri" w:cs="Calibri"/>
          <w:sz w:val="24"/>
          <w:szCs w:val="24"/>
          <w:lang w:eastAsia="pt-BR"/>
        </w:rPr>
        <w:t xml:space="preserve">O Agente de Contratação solicitará ao licitante melhor classificado que, </w:t>
      </w:r>
      <w:r w:rsidRPr="00603C51">
        <w:rPr>
          <w:rFonts w:ascii="Calibri" w:eastAsia="MS Mincho" w:hAnsi="Calibri" w:cs="Calibri"/>
          <w:b/>
          <w:sz w:val="24"/>
          <w:szCs w:val="24"/>
          <w:lang w:eastAsia="pt-BR"/>
        </w:rPr>
        <w:t>no prazo de 02 (duas) horas, envie a proposta adequada ao último lance ofertado</w:t>
      </w:r>
      <w:r w:rsidRPr="00603C51">
        <w:rPr>
          <w:rFonts w:ascii="Calibri" w:eastAsia="MS Mincho" w:hAnsi="Calibri" w:cs="Calibri"/>
          <w:sz w:val="24"/>
          <w:szCs w:val="24"/>
          <w:lang w:eastAsia="pt-BR"/>
        </w:rPr>
        <w:t xml:space="preserve"> após a negociação realizada, acompanhada, se for o caso, dos documentos complementares, quando necessários à confirmação daqueles exigidos neste Edital e já apresentados.</w:t>
      </w:r>
    </w:p>
    <w:p w14:paraId="621AF71A" w14:textId="77777777" w:rsidR="00603C51" w:rsidRPr="00603C51" w:rsidRDefault="00603C51" w:rsidP="00603C51">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603C51">
        <w:rPr>
          <w:rFonts w:ascii="Calibri" w:eastAsia="MS Mincho" w:hAnsi="Calibri" w:cs="Calibri"/>
          <w:sz w:val="24"/>
          <w:szCs w:val="24"/>
          <w:lang w:eastAsia="pt-BR"/>
        </w:rPr>
        <w:t>Após a negociação do preço, o Agente de Contratação iniciará a fase de aceitação e julgamento da proposta.</w:t>
      </w:r>
    </w:p>
    <w:p w14:paraId="29BE630C" w14:textId="77777777" w:rsidR="00603C51" w:rsidRPr="00603C51" w:rsidRDefault="00603C51" w:rsidP="00603C51">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603C51">
        <w:rPr>
          <w:rFonts w:ascii="Calibri" w:eastAsia="MS Mincho" w:hAnsi="Calibri" w:cs="Calibri"/>
          <w:sz w:val="24"/>
          <w:szCs w:val="24"/>
          <w:lang w:eastAsia="pt-BR"/>
        </w:rPr>
        <w:t>Encerrada a etapa de negociação, o Agente de Contratação examinará a proposta classificada em primeiro lugar quanto à adequação ao objeto e à compatibilidade do preço em relação ao máximo estipulado para contratação neste Edital e em seus anexos.</w:t>
      </w:r>
    </w:p>
    <w:p w14:paraId="07EA8886" w14:textId="77777777" w:rsidR="00603C51" w:rsidRPr="00603C51" w:rsidRDefault="00603C51" w:rsidP="00603C51">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603C51">
        <w:rPr>
          <w:rFonts w:ascii="Calibri" w:eastAsia="MS Mincho" w:hAnsi="Calibri" w:cs="Calibri"/>
          <w:sz w:val="24"/>
          <w:szCs w:val="24"/>
          <w:lang w:eastAsia="pt-BR"/>
        </w:rPr>
        <w:t>Será desclassificada a proposta ou o lance vencedor, que apresentar preço final superior ao preço máximo fixado, ou que apresentar preço manifestamente inexequível.</w:t>
      </w:r>
    </w:p>
    <w:p w14:paraId="4B8422E5" w14:textId="77777777" w:rsidR="00603C51" w:rsidRPr="00603C51" w:rsidRDefault="00603C51" w:rsidP="00603C51">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603C51">
        <w:rPr>
          <w:rFonts w:ascii="Calibri" w:eastAsia="MS Mincho" w:hAnsi="Calibri" w:cs="Calibri"/>
          <w:sz w:val="24"/>
          <w:szCs w:val="24"/>
          <w:lang w:eastAsia="pt-BR"/>
        </w:rPr>
        <w:t>Qualquer interessado poderá requerer que se realizem diligências para aferir a exequibilidade e a legalidade das propostas, devendo apresentar as provas ou os indícios que fundamentam a suspeita.</w:t>
      </w:r>
    </w:p>
    <w:p w14:paraId="273B7718" w14:textId="77777777" w:rsidR="00603C51" w:rsidRPr="00603C51" w:rsidRDefault="00603C51" w:rsidP="00603C51">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603C51">
        <w:rPr>
          <w:rFonts w:ascii="Calibri" w:eastAsia="MS Mincho" w:hAnsi="Calibri" w:cs="Calibri"/>
          <w:sz w:val="24"/>
          <w:szCs w:val="24"/>
          <w:lang w:eastAsia="pt-BR"/>
        </w:rPr>
        <w:lastRenderedPageBreak/>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F54ADA2" w14:textId="77777777" w:rsidR="00603C51" w:rsidRPr="00603C51" w:rsidRDefault="00603C51" w:rsidP="00603C51">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603C51">
        <w:rPr>
          <w:rFonts w:ascii="Calibri" w:eastAsia="MS Mincho" w:hAnsi="Calibri" w:cs="Calibri"/>
          <w:sz w:val="24"/>
          <w:szCs w:val="24"/>
          <w:lang w:eastAsia="pt-BR"/>
        </w:rPr>
        <w:t>O Agente de Contratação poderá convocar o licitante para enviar documento digital complementar, por meio de funcionalidade disponível no sistema, no prazo de 02 (duas) horas, sob pena de não aceitação da proposta.</w:t>
      </w:r>
    </w:p>
    <w:p w14:paraId="5E95F87D" w14:textId="77777777" w:rsidR="00603C51" w:rsidRPr="00603C51" w:rsidRDefault="00603C51" w:rsidP="00603C51">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603C51">
        <w:rPr>
          <w:rFonts w:ascii="Calibri" w:eastAsia="MS Mincho" w:hAnsi="Calibri" w:cs="Calibri"/>
          <w:sz w:val="24"/>
          <w:szCs w:val="24"/>
          <w:lang w:eastAsia="pt-BR"/>
        </w:rPr>
        <w:t>O prazo estabelecido poderá ser prorrogado pelo Agente de Contratação por solicitação escrita e justificada do licitante, formulada antes de findo o prazo, e formalmente aceita pelo Agente de Contratação.</w:t>
      </w:r>
    </w:p>
    <w:p w14:paraId="3A6ACF0B" w14:textId="77777777" w:rsidR="00603C51" w:rsidRPr="00603C51" w:rsidRDefault="00603C51" w:rsidP="00603C51">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603C51">
        <w:rPr>
          <w:rFonts w:ascii="Calibri" w:eastAsia="MS Mincho" w:hAnsi="Calibri" w:cs="Calibri"/>
          <w:sz w:val="24"/>
          <w:szCs w:val="24"/>
          <w:lang w:eastAsia="pt-BR"/>
        </w:rPr>
        <w:t>Dentre os documentos passíveis de solicitação pelo Agente de Contratação,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Agente de Contratação, sem prejuízo do seu ulterior envio pelo sistema eletrônico, sob pena de não aceitação da proposta.</w:t>
      </w:r>
    </w:p>
    <w:p w14:paraId="2E95A799" w14:textId="77777777" w:rsidR="00603C51" w:rsidRPr="00603C51" w:rsidRDefault="00603C51" w:rsidP="00603C51">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603C51">
        <w:rPr>
          <w:rFonts w:ascii="Calibri" w:eastAsia="MS Mincho" w:hAnsi="Calibri" w:cs="Calibri"/>
          <w:sz w:val="24"/>
          <w:szCs w:val="24"/>
          <w:lang w:eastAsia="pt-BR"/>
        </w:rPr>
        <w:t>Se a proposta ou lance vencedor for desclassificado, o Agente de Contratação examinará a proposta ou lance subsequente, e, assim sucessivamente, na ordem de classificação.</w:t>
      </w:r>
    </w:p>
    <w:p w14:paraId="3E4B60D0" w14:textId="77777777" w:rsidR="00603C51" w:rsidRPr="00603C51" w:rsidRDefault="00603C51" w:rsidP="00603C51">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603C51">
        <w:rPr>
          <w:rFonts w:ascii="Calibri" w:eastAsia="MS Mincho" w:hAnsi="Calibri" w:cs="Calibri"/>
          <w:sz w:val="24"/>
          <w:szCs w:val="24"/>
          <w:lang w:eastAsia="pt-BR"/>
        </w:rPr>
        <w:t>Havendo necessidade, o Agente de Contratação suspenderá a sessão, informando no “</w:t>
      </w:r>
      <w:r w:rsidRPr="00603C51">
        <w:rPr>
          <w:rFonts w:ascii="Calibri" w:eastAsia="MS Mincho" w:hAnsi="Calibri" w:cs="Calibri"/>
          <w:i/>
          <w:sz w:val="24"/>
          <w:szCs w:val="24"/>
          <w:lang w:eastAsia="pt-BR"/>
        </w:rPr>
        <w:t>chat</w:t>
      </w:r>
      <w:r w:rsidRPr="00603C51">
        <w:rPr>
          <w:rFonts w:ascii="Calibri" w:eastAsia="MS Mincho" w:hAnsi="Calibri" w:cs="Calibri"/>
          <w:sz w:val="24"/>
          <w:szCs w:val="24"/>
          <w:lang w:eastAsia="pt-BR"/>
        </w:rPr>
        <w:t>” a nova data e horário para a sua continuidade.</w:t>
      </w:r>
    </w:p>
    <w:p w14:paraId="687C0D71" w14:textId="1E59F85A" w:rsidR="00603C51" w:rsidRDefault="00603C51" w:rsidP="00603C51">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603C51">
        <w:rPr>
          <w:rFonts w:ascii="Calibri" w:eastAsia="MS Mincho" w:hAnsi="Calibri" w:cs="Calibri"/>
          <w:sz w:val="24"/>
          <w:szCs w:val="24"/>
          <w:lang w:eastAsia="pt-BR"/>
        </w:rPr>
        <w:t>Também nas hipóteses em que o Agente de Contratação não aceitar a proposta e passar à subsequente, poderá negociar com o licitante para que seja obtido preço melhor.</w:t>
      </w:r>
    </w:p>
    <w:p w14:paraId="113F9E58" w14:textId="1A8B0CCF" w:rsidR="00E43078" w:rsidRPr="0011544E" w:rsidRDefault="0011544E" w:rsidP="0011544E">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11544E">
        <w:rPr>
          <w:rFonts w:ascii="Calibri" w:eastAsia="MS Mincho" w:hAnsi="Calibri" w:cs="Calibri"/>
          <w:sz w:val="24"/>
          <w:szCs w:val="24"/>
          <w:lang w:eastAsia="pt-BR"/>
        </w:rPr>
        <w:t>Encerrada a fase de aceitação e julgamento da proposta, com a confirmação da habilitação do licitante vencedor, o Agente de Contratação declarará o vencedor do certame, divulgando o resultado no sistema eletrônico, momento a partir do qual terá início o prazo para manifestação da intenção de interpor recurso</w:t>
      </w:r>
      <w:r>
        <w:rPr>
          <w:rFonts w:ascii="Calibri" w:eastAsia="MS Mincho" w:hAnsi="Calibri" w:cs="Calibri"/>
          <w:sz w:val="24"/>
          <w:szCs w:val="24"/>
          <w:lang w:eastAsia="pt-BR"/>
        </w:rPr>
        <w:t>.</w:t>
      </w:r>
    </w:p>
    <w:p w14:paraId="60D089AE" w14:textId="77777777" w:rsidR="00DA69BA" w:rsidRDefault="00DA69BA" w:rsidP="00DA69BA">
      <w:pPr>
        <w:spacing w:after="0" w:line="360" w:lineRule="auto"/>
        <w:jc w:val="both"/>
        <w:rPr>
          <w:rFonts w:ascii="Calibri" w:eastAsia="MS Mincho" w:hAnsi="Calibri" w:cs="Calibri"/>
          <w:sz w:val="24"/>
          <w:szCs w:val="24"/>
          <w:lang w:eastAsia="pt-BR"/>
        </w:rPr>
      </w:pPr>
    </w:p>
    <w:p w14:paraId="5D0ADD09" w14:textId="77777777" w:rsidR="002327ED" w:rsidRPr="002327ED" w:rsidRDefault="002327ED" w:rsidP="002327ED">
      <w:pPr>
        <w:numPr>
          <w:ilvl w:val="0"/>
          <w:numId w:val="16"/>
        </w:numPr>
        <w:shd w:val="clear" w:color="auto" w:fill="DDD9C3"/>
        <w:spacing w:after="0" w:line="240" w:lineRule="auto"/>
        <w:ind w:left="426" w:hanging="426"/>
        <w:jc w:val="center"/>
        <w:outlineLvl w:val="0"/>
        <w:rPr>
          <w:rFonts w:ascii="Calibri" w:eastAsia="MS Mincho" w:hAnsi="Calibri" w:cs="Calibri"/>
          <w:b/>
          <w:sz w:val="24"/>
          <w:szCs w:val="24"/>
          <w:lang w:eastAsia="pt-BR"/>
        </w:rPr>
      </w:pPr>
      <w:r w:rsidRPr="002327ED">
        <w:rPr>
          <w:rFonts w:ascii="Calibri" w:eastAsia="MS Mincho" w:hAnsi="Calibri" w:cs="Calibri"/>
          <w:b/>
          <w:sz w:val="24"/>
          <w:szCs w:val="24"/>
          <w:lang w:eastAsia="pt-BR"/>
        </w:rPr>
        <w:lastRenderedPageBreak/>
        <w:t xml:space="preserve">DOS RECURSOS  </w:t>
      </w:r>
    </w:p>
    <w:p w14:paraId="04CE7E10" w14:textId="77777777" w:rsidR="002327ED" w:rsidRPr="002327ED" w:rsidRDefault="002327ED" w:rsidP="0011544E">
      <w:pPr>
        <w:spacing w:after="0" w:line="360" w:lineRule="auto"/>
        <w:contextualSpacing/>
        <w:jc w:val="both"/>
        <w:rPr>
          <w:rFonts w:ascii="Calibri" w:eastAsia="MS Mincho" w:hAnsi="Calibri" w:cs="Calibri"/>
          <w:sz w:val="24"/>
          <w:szCs w:val="24"/>
          <w:lang w:eastAsia="pt-BR"/>
        </w:rPr>
      </w:pPr>
    </w:p>
    <w:p w14:paraId="36834DE0" w14:textId="77777777" w:rsidR="00EC36C8" w:rsidRPr="00EC36C8" w:rsidRDefault="00EC36C8" w:rsidP="00EC36C8">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EC36C8">
        <w:rPr>
          <w:rFonts w:ascii="Calibri" w:eastAsia="MS Mincho" w:hAnsi="Calibri" w:cs="Calibri"/>
          <w:sz w:val="24"/>
          <w:szCs w:val="24"/>
          <w:lang w:eastAsia="pt-BR"/>
        </w:rPr>
        <w:t>Caberá recurso nos casos previstos na Lei Federal nº 14.133/2021, não sendo exigida a apresentação de motivação para a manifestação da intenção de recorrer.</w:t>
      </w:r>
    </w:p>
    <w:p w14:paraId="0CB65B53" w14:textId="52CB8B13" w:rsidR="00EC36C8" w:rsidRPr="00EC36C8" w:rsidRDefault="00EC36C8" w:rsidP="00EC36C8">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EC36C8">
        <w:rPr>
          <w:rFonts w:ascii="Calibri" w:eastAsia="MS Mincho" w:hAnsi="Calibri" w:cs="Calibri"/>
          <w:sz w:val="24"/>
          <w:szCs w:val="24"/>
          <w:lang w:eastAsia="pt-BR"/>
        </w:rPr>
        <w:t xml:space="preserve">A Etapa de Manifestação da Intenção de Recurso ocorrerá em </w:t>
      </w:r>
      <w:r w:rsidR="00021B8D">
        <w:rPr>
          <w:rFonts w:ascii="Calibri" w:eastAsia="MS Mincho" w:hAnsi="Calibri" w:cs="Calibri"/>
          <w:sz w:val="24"/>
          <w:szCs w:val="24"/>
          <w:lang w:eastAsia="pt-BR"/>
        </w:rPr>
        <w:t>três</w:t>
      </w:r>
      <w:r w:rsidRPr="00EC36C8">
        <w:rPr>
          <w:rFonts w:ascii="Calibri" w:eastAsia="MS Mincho" w:hAnsi="Calibri" w:cs="Calibri"/>
          <w:sz w:val="24"/>
          <w:szCs w:val="24"/>
          <w:lang w:eastAsia="pt-BR"/>
        </w:rPr>
        <w:t xml:space="preserve"> momentos distintos: (i) após a etapa de habilitação, quando se verifica a regularidade jurídica, fiscal, trabalhista, econômica e técnica dos licitantes; (</w:t>
      </w:r>
      <w:proofErr w:type="spellStart"/>
      <w:r w:rsidRPr="00EC36C8">
        <w:rPr>
          <w:rFonts w:ascii="Calibri" w:eastAsia="MS Mincho" w:hAnsi="Calibri" w:cs="Calibri"/>
          <w:sz w:val="24"/>
          <w:szCs w:val="24"/>
          <w:lang w:eastAsia="pt-BR"/>
        </w:rPr>
        <w:t>ii</w:t>
      </w:r>
      <w:proofErr w:type="spellEnd"/>
      <w:r w:rsidRPr="00EC36C8">
        <w:rPr>
          <w:rFonts w:ascii="Calibri" w:eastAsia="MS Mincho" w:hAnsi="Calibri" w:cs="Calibri"/>
          <w:sz w:val="24"/>
          <w:szCs w:val="24"/>
          <w:lang w:eastAsia="pt-BR"/>
        </w:rPr>
        <w:t>) após o julgamento e aceitação das propostas, quando se avalia o mérito das ofertas apresentadas</w:t>
      </w:r>
      <w:r w:rsidR="00021B8D">
        <w:rPr>
          <w:rFonts w:ascii="Calibri" w:eastAsia="MS Mincho" w:hAnsi="Calibri" w:cs="Calibri"/>
          <w:sz w:val="24"/>
          <w:szCs w:val="24"/>
          <w:lang w:eastAsia="pt-BR"/>
        </w:rPr>
        <w:t>; e (</w:t>
      </w:r>
      <w:proofErr w:type="spellStart"/>
      <w:r w:rsidR="00021B8D">
        <w:rPr>
          <w:rFonts w:ascii="Calibri" w:eastAsia="MS Mincho" w:hAnsi="Calibri" w:cs="Calibri"/>
          <w:sz w:val="24"/>
          <w:szCs w:val="24"/>
          <w:lang w:eastAsia="pt-BR"/>
        </w:rPr>
        <w:t>iii</w:t>
      </w:r>
      <w:proofErr w:type="spellEnd"/>
      <w:r w:rsidR="00021B8D">
        <w:rPr>
          <w:rFonts w:ascii="Calibri" w:eastAsia="MS Mincho" w:hAnsi="Calibri" w:cs="Calibri"/>
          <w:sz w:val="24"/>
          <w:szCs w:val="24"/>
          <w:lang w:eastAsia="pt-BR"/>
        </w:rPr>
        <w:t>) após a declaração de vencedor pelo Agente de Contratação.</w:t>
      </w:r>
    </w:p>
    <w:p w14:paraId="2DCCD392" w14:textId="3D79C6DE" w:rsidR="00EC36C8" w:rsidRPr="00EC36C8" w:rsidRDefault="00EC36C8" w:rsidP="00EC36C8">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EC36C8">
        <w:rPr>
          <w:rFonts w:ascii="Calibri" w:eastAsia="MS Mincho" w:hAnsi="Calibri" w:cs="Calibri"/>
          <w:sz w:val="24"/>
          <w:szCs w:val="24"/>
          <w:lang w:eastAsia="pt-BR"/>
        </w:rPr>
        <w:t>O prazo para manifestação da intenção de recurso, em cada uma das Etapas de Manifestação da Intenção de Recurso referidas no item 11.2, será de 05 (cinco) minutos, contados a partir da divulgação do respectivo resultado no sistema eletrônico</w:t>
      </w:r>
      <w:r w:rsidR="00021B8D">
        <w:rPr>
          <w:rFonts w:ascii="Calibri" w:eastAsia="MS Mincho" w:hAnsi="Calibri" w:cs="Calibri"/>
          <w:sz w:val="24"/>
          <w:szCs w:val="24"/>
          <w:lang w:eastAsia="pt-BR"/>
        </w:rPr>
        <w:t>, exceto após a declaração de vencedor, que o prazo será de 10 (dez) minutos.</w:t>
      </w:r>
    </w:p>
    <w:p w14:paraId="35BC4C0B" w14:textId="2CF8D64B" w:rsidR="00EC36C8" w:rsidRPr="00EC36C8" w:rsidRDefault="00EC36C8" w:rsidP="00EC36C8">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EC36C8">
        <w:rPr>
          <w:rFonts w:ascii="Calibri" w:eastAsia="MS Mincho" w:hAnsi="Calibri" w:cs="Calibri"/>
          <w:sz w:val="24"/>
          <w:szCs w:val="24"/>
          <w:lang w:eastAsia="pt-BR"/>
        </w:rPr>
        <w:t>A manifestação da intenção de recurso, por si só, não implica a abertura imediata de prazo para razões ou contrarrazões, nem antecipa o processamento ou julgamento do recurso, que se dará exclusivamente na Etapa de Processamento Recursal, na forma dos itens seguintes.</w:t>
      </w:r>
    </w:p>
    <w:p w14:paraId="00ABC1FE" w14:textId="3E888AEE" w:rsidR="00EC36C8" w:rsidRPr="00EC36C8" w:rsidRDefault="00EC36C8" w:rsidP="00EC36C8">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EC36C8">
        <w:rPr>
          <w:rFonts w:ascii="Calibri" w:eastAsia="MS Mincho" w:hAnsi="Calibri" w:cs="Calibri"/>
          <w:sz w:val="24"/>
          <w:szCs w:val="24"/>
          <w:lang w:eastAsia="pt-BR"/>
        </w:rPr>
        <w:t>Em razão da necessidade de preservação da vedação à identificação dos licitantes durante a etapa de lances, a E</w:t>
      </w:r>
      <w:r>
        <w:rPr>
          <w:rFonts w:ascii="Calibri" w:eastAsia="MS Mincho" w:hAnsi="Calibri" w:cs="Calibri"/>
          <w:sz w:val="24"/>
          <w:szCs w:val="24"/>
          <w:lang w:eastAsia="pt-BR"/>
        </w:rPr>
        <w:t>tapa de Processamento Recursal,</w:t>
      </w:r>
      <w:r w:rsidRPr="00EC36C8">
        <w:rPr>
          <w:rFonts w:ascii="Calibri" w:eastAsia="MS Mincho" w:hAnsi="Calibri" w:cs="Calibri"/>
          <w:sz w:val="24"/>
          <w:szCs w:val="24"/>
          <w:lang w:eastAsia="pt-BR"/>
        </w:rPr>
        <w:t xml:space="preserve"> compreendendo a abertura de prazo para razões, a intimação par</w:t>
      </w:r>
      <w:r>
        <w:rPr>
          <w:rFonts w:ascii="Calibri" w:eastAsia="MS Mincho" w:hAnsi="Calibri" w:cs="Calibri"/>
          <w:sz w:val="24"/>
          <w:szCs w:val="24"/>
          <w:lang w:eastAsia="pt-BR"/>
        </w:rPr>
        <w:t>a contrarrazões e o julgamento,</w:t>
      </w:r>
      <w:r w:rsidRPr="00EC36C8">
        <w:rPr>
          <w:rFonts w:ascii="Calibri" w:eastAsia="MS Mincho" w:hAnsi="Calibri" w:cs="Calibri"/>
          <w:sz w:val="24"/>
          <w:szCs w:val="24"/>
          <w:lang w:eastAsia="pt-BR"/>
        </w:rPr>
        <w:t xml:space="preserve"> será aberta somente após o encerramento da etapa de lances e da fase de julgamento e aceitação da proposta vencedora, reunindo, nesse momento único, o processamento de eventuais recursos pendentes tanto contra a habilitação quanto contra o julgamento das propostas.</w:t>
      </w:r>
    </w:p>
    <w:p w14:paraId="5AE0C088" w14:textId="006D7454" w:rsidR="00EC36C8" w:rsidRPr="00EC36C8" w:rsidRDefault="00EC36C8" w:rsidP="00EC36C8">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EC36C8">
        <w:rPr>
          <w:rFonts w:ascii="Calibri" w:eastAsia="MS Mincho" w:hAnsi="Calibri" w:cs="Calibri"/>
          <w:sz w:val="24"/>
          <w:szCs w:val="24"/>
          <w:lang w:eastAsia="pt-BR"/>
        </w:rPr>
        <w:t>Aberta a Etapa de Processamento Recursal, o licitante que houver manifestado a intenção de recorrer disporá do prazo de 03 (três) dias úteis para apresentação das razões do recurso, por meio de campo próprio do sistema, disponibilizado a todos os participantes, ficando os demais desde logo intimados para apresentar contrarrazões em igual prazo.</w:t>
      </w:r>
    </w:p>
    <w:p w14:paraId="6EB3DF73" w14:textId="021459C4" w:rsidR="00EC36C8" w:rsidRPr="00EC36C8" w:rsidRDefault="00EC36C8" w:rsidP="00EC36C8">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EC36C8">
        <w:rPr>
          <w:rFonts w:ascii="Calibri" w:eastAsia="MS Mincho" w:hAnsi="Calibri" w:cs="Calibri"/>
          <w:sz w:val="24"/>
          <w:szCs w:val="24"/>
          <w:lang w:eastAsia="pt-BR"/>
        </w:rPr>
        <w:lastRenderedPageBreak/>
        <w:t>Os recursos e as respectivas contrarrazões deverão ser encaminhados exclusivamente em campo próprio do sistema, durante a Etapa de Processamento Recursal, pelos licitantes que houverem manifestado tempestivamente a intenção de recorrer, nos termos do item 11.2.</w:t>
      </w:r>
    </w:p>
    <w:p w14:paraId="0987F80A" w14:textId="61C45DDD" w:rsidR="00EC36C8" w:rsidRPr="00EC36C8" w:rsidRDefault="00EC36C8" w:rsidP="00EC36C8">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EC36C8">
        <w:rPr>
          <w:rFonts w:ascii="Calibri" w:eastAsia="MS Mincho" w:hAnsi="Calibri" w:cs="Calibri"/>
          <w:sz w:val="24"/>
          <w:szCs w:val="24"/>
          <w:lang w:eastAsia="pt-BR"/>
        </w:rPr>
        <w:t>O recurso será dirigido ao Agente de Contratação, que poderá reconsiderar sua decisão no prazo legal ou encaminhá-lo, devidamente instruído, à autoridade superior, para decisão.</w:t>
      </w:r>
    </w:p>
    <w:p w14:paraId="6F327386" w14:textId="4551CC53" w:rsidR="00EC36C8" w:rsidRPr="00EC36C8" w:rsidRDefault="00EC36C8" w:rsidP="00EC36C8">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EC36C8">
        <w:rPr>
          <w:rFonts w:ascii="Calibri" w:eastAsia="MS Mincho" w:hAnsi="Calibri" w:cs="Calibri"/>
          <w:sz w:val="24"/>
          <w:szCs w:val="24"/>
          <w:lang w:eastAsia="pt-BR"/>
        </w:rPr>
        <w:t>O recurso e o pedido de reconsideração terão efeito suspensivo do ato ou da decisão recorrida, até que sobrevenha decisão final da autoridade competente, nos termos do art. 168 da Lei Federal nº 14.133/2021.</w:t>
      </w:r>
    </w:p>
    <w:p w14:paraId="38CB28FE" w14:textId="6E185FFF" w:rsidR="00EC36C8" w:rsidRPr="00EC36C8" w:rsidRDefault="00EC36C8" w:rsidP="00EC36C8">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EC36C8">
        <w:rPr>
          <w:rFonts w:ascii="Calibri" w:eastAsia="MS Mincho" w:hAnsi="Calibri" w:cs="Calibri"/>
          <w:sz w:val="24"/>
          <w:szCs w:val="24"/>
          <w:lang w:eastAsia="pt-BR"/>
        </w:rPr>
        <w:t>O acolhimento do recurso importará a invalidação apenas dos atos insuscetíveis de aproveitamento, adotando-se as providências necessárias ao regular prosseguimento do certame, inclusive a retomada da sessão pública, na forma do item 12 deste Edital.</w:t>
      </w:r>
    </w:p>
    <w:p w14:paraId="745436DD" w14:textId="38279D4B" w:rsidR="00EC36C8" w:rsidRPr="00EC36C8" w:rsidRDefault="00EC36C8" w:rsidP="00EC36C8">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EC36C8">
        <w:rPr>
          <w:rFonts w:ascii="Calibri" w:eastAsia="MS Mincho" w:hAnsi="Calibri" w:cs="Calibri"/>
          <w:sz w:val="24"/>
          <w:szCs w:val="24"/>
          <w:lang w:eastAsia="pt-BR"/>
        </w:rPr>
        <w:t>Não serão conhecidos os recursos interpostos fora dos respectivos prazos, tampouco os encaminhados por fax, correio ou entregues pessoalmente.</w:t>
      </w:r>
    </w:p>
    <w:p w14:paraId="1E0927E7" w14:textId="62CA1033" w:rsidR="00EC36C8" w:rsidRPr="00EC36C8" w:rsidRDefault="00EC36C8" w:rsidP="00EC36C8">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EC36C8">
        <w:rPr>
          <w:rFonts w:ascii="Calibri" w:eastAsia="MS Mincho" w:hAnsi="Calibri" w:cs="Calibri"/>
          <w:sz w:val="24"/>
          <w:szCs w:val="24"/>
          <w:lang w:eastAsia="pt-BR"/>
        </w:rPr>
        <w:t>A falta de manifestação da intenção de recorrer dentro do prazo estabelecido no item 11.3 importará preclusão do direito de recurso quanto ao respectivo ato.</w:t>
      </w:r>
    </w:p>
    <w:p w14:paraId="252C0EB3" w14:textId="7CDC5914" w:rsidR="0028427C" w:rsidRDefault="00EC36C8" w:rsidP="00EC36C8">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EC36C8">
        <w:rPr>
          <w:rFonts w:ascii="Calibri" w:eastAsia="MS Mincho" w:hAnsi="Calibri" w:cs="Calibri"/>
          <w:sz w:val="24"/>
          <w:szCs w:val="24"/>
          <w:lang w:eastAsia="pt-BR"/>
        </w:rPr>
        <w:t>Decairá do direito de impugnar, perante a Administração, os termos desta licitação o licitante que, tendo-os aceitado sem objeção, venha a apontar, depois do julgamento, falhas ou irregularidades que os viciaram, hipótese em que tal comunicação não terá efeito de recurso.</w:t>
      </w:r>
    </w:p>
    <w:p w14:paraId="72A9E3E2" w14:textId="77777777" w:rsidR="00EC36C8" w:rsidRPr="002327ED" w:rsidRDefault="00EC36C8" w:rsidP="00EC36C8">
      <w:pPr>
        <w:spacing w:after="0" w:line="360" w:lineRule="auto"/>
        <w:contextualSpacing/>
        <w:jc w:val="both"/>
        <w:rPr>
          <w:rFonts w:ascii="Calibri" w:eastAsia="MS Mincho" w:hAnsi="Calibri" w:cs="Calibri"/>
          <w:sz w:val="24"/>
          <w:szCs w:val="24"/>
          <w:lang w:eastAsia="pt-BR"/>
        </w:rPr>
      </w:pPr>
    </w:p>
    <w:p w14:paraId="466446DE" w14:textId="77777777" w:rsidR="002327ED" w:rsidRPr="002327ED" w:rsidRDefault="002327ED" w:rsidP="002327ED">
      <w:pPr>
        <w:numPr>
          <w:ilvl w:val="0"/>
          <w:numId w:val="16"/>
        </w:numPr>
        <w:shd w:val="clear" w:color="auto" w:fill="DDD9C3"/>
        <w:spacing w:after="0" w:line="240" w:lineRule="auto"/>
        <w:ind w:left="426" w:hanging="426"/>
        <w:jc w:val="center"/>
        <w:outlineLvl w:val="0"/>
        <w:rPr>
          <w:rFonts w:ascii="Calibri" w:eastAsia="MS Mincho" w:hAnsi="Calibri" w:cs="Calibri"/>
          <w:b/>
          <w:sz w:val="24"/>
          <w:szCs w:val="24"/>
          <w:lang w:eastAsia="pt-BR"/>
        </w:rPr>
      </w:pPr>
      <w:r w:rsidRPr="002327ED">
        <w:rPr>
          <w:rFonts w:ascii="Calibri" w:eastAsia="MS Mincho" w:hAnsi="Calibri" w:cs="Calibri"/>
          <w:b/>
          <w:sz w:val="24"/>
          <w:szCs w:val="24"/>
          <w:lang w:eastAsia="pt-BR"/>
        </w:rPr>
        <w:t>DA REABERTURA DA SESSÃO PÚBLICA</w:t>
      </w:r>
    </w:p>
    <w:p w14:paraId="0FFF8B97" w14:textId="77777777" w:rsidR="002327ED" w:rsidRPr="002327ED" w:rsidRDefault="002327ED" w:rsidP="002327ED">
      <w:pPr>
        <w:spacing w:after="0" w:line="360" w:lineRule="auto"/>
        <w:jc w:val="both"/>
        <w:rPr>
          <w:rFonts w:ascii="Calibri" w:eastAsia="MS Mincho" w:hAnsi="Calibri" w:cs="Calibri"/>
          <w:sz w:val="24"/>
          <w:szCs w:val="24"/>
          <w:lang w:eastAsia="pt-BR"/>
        </w:rPr>
      </w:pPr>
    </w:p>
    <w:p w14:paraId="599AEAA2" w14:textId="77777777" w:rsidR="002327ED" w:rsidRPr="002327ED" w:rsidRDefault="002327ED" w:rsidP="002327ED">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A sessão pública poderá ser reaberta:</w:t>
      </w:r>
    </w:p>
    <w:p w14:paraId="27282D55" w14:textId="77777777" w:rsidR="002327ED" w:rsidRPr="002327ED" w:rsidRDefault="002327ED" w:rsidP="000F1C59">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4B5FDF9C" w14:textId="77777777" w:rsidR="002327ED" w:rsidRPr="002327ED" w:rsidRDefault="002327ED" w:rsidP="000F1C59">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 xml:space="preserve">Quando houver erro na aceitação do preço melhor classificado ou quando o licitante declarado vencedor não assinar o contrato, não retirar o instrumento equivalente ou não comprovar </w:t>
      </w:r>
      <w:r w:rsidRPr="002327ED">
        <w:rPr>
          <w:rFonts w:ascii="Calibri" w:eastAsia="MS Mincho" w:hAnsi="Calibri" w:cs="Calibri"/>
          <w:sz w:val="24"/>
          <w:szCs w:val="24"/>
          <w:lang w:eastAsia="pt-BR"/>
        </w:rPr>
        <w:lastRenderedPageBreak/>
        <w:t xml:space="preserve">a regularização fiscal e trabalhista, nos termos do art. 43, §1º da LC nº 123/2006. Nessas hipóteses, serão adotados os procedimentos imediatamente posteriores ao encerramento da etapa de lances. </w:t>
      </w:r>
    </w:p>
    <w:p w14:paraId="38123352" w14:textId="77777777" w:rsidR="002327ED" w:rsidRPr="002327ED" w:rsidRDefault="002327ED" w:rsidP="002327ED">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Todos os licitantes remanescentes deverão ser convocados para acompanhar a sessão reaberta.</w:t>
      </w:r>
    </w:p>
    <w:p w14:paraId="2D47ADDA" w14:textId="77777777" w:rsidR="002327ED" w:rsidRPr="002327ED" w:rsidRDefault="002327ED" w:rsidP="000F1C59">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A convocação se dará por meio do sistema eletrônico (“chat”), de acordo com a fase do procedimento licitatório.</w:t>
      </w:r>
    </w:p>
    <w:p w14:paraId="31E54E9A" w14:textId="77777777" w:rsidR="002327ED" w:rsidRPr="002327ED" w:rsidRDefault="002327ED" w:rsidP="000F1C59">
      <w:pPr>
        <w:spacing w:after="0" w:line="360" w:lineRule="auto"/>
        <w:ind w:firstLine="567"/>
        <w:jc w:val="both"/>
        <w:rPr>
          <w:rFonts w:ascii="Calibri" w:eastAsia="MS Mincho" w:hAnsi="Calibri" w:cs="Calibri"/>
          <w:sz w:val="24"/>
          <w:szCs w:val="24"/>
          <w:lang w:eastAsia="pt-BR"/>
        </w:rPr>
      </w:pPr>
    </w:p>
    <w:p w14:paraId="45052B95" w14:textId="77777777" w:rsidR="002327ED" w:rsidRPr="002327ED" w:rsidRDefault="002327ED" w:rsidP="002327ED">
      <w:pPr>
        <w:numPr>
          <w:ilvl w:val="0"/>
          <w:numId w:val="16"/>
        </w:numPr>
        <w:shd w:val="clear" w:color="auto" w:fill="DDD9C3"/>
        <w:spacing w:after="0" w:line="240" w:lineRule="auto"/>
        <w:ind w:left="426" w:hanging="426"/>
        <w:jc w:val="center"/>
        <w:outlineLvl w:val="0"/>
        <w:rPr>
          <w:rFonts w:ascii="Calibri" w:eastAsia="MS Mincho" w:hAnsi="Calibri" w:cs="Calibri"/>
          <w:b/>
          <w:sz w:val="24"/>
          <w:szCs w:val="24"/>
          <w:lang w:eastAsia="pt-BR"/>
        </w:rPr>
      </w:pPr>
      <w:r w:rsidRPr="002327ED">
        <w:rPr>
          <w:rFonts w:ascii="Calibri" w:eastAsia="MS Mincho" w:hAnsi="Calibri" w:cs="Calibri"/>
          <w:b/>
          <w:sz w:val="24"/>
          <w:szCs w:val="24"/>
          <w:lang w:eastAsia="pt-BR"/>
        </w:rPr>
        <w:t xml:space="preserve">DO ENCERRAMENTO DA LICITAÇÃO </w:t>
      </w:r>
    </w:p>
    <w:p w14:paraId="7265D176" w14:textId="77777777" w:rsidR="002327ED" w:rsidRPr="002327ED" w:rsidRDefault="002327ED" w:rsidP="002327ED">
      <w:pPr>
        <w:spacing w:after="0" w:line="360" w:lineRule="auto"/>
        <w:jc w:val="both"/>
        <w:rPr>
          <w:rFonts w:ascii="Calibri" w:eastAsia="MS Mincho" w:hAnsi="Calibri" w:cs="Calibri"/>
          <w:sz w:val="24"/>
          <w:szCs w:val="24"/>
          <w:lang w:eastAsia="pt-BR"/>
        </w:rPr>
      </w:pPr>
    </w:p>
    <w:p w14:paraId="47219002" w14:textId="6E7245D8" w:rsidR="002327ED" w:rsidRPr="00DB7B85" w:rsidRDefault="00DB7B85" w:rsidP="00DB7B85">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DB7B85">
        <w:rPr>
          <w:rFonts w:ascii="Calibri" w:eastAsia="MS Mincho" w:hAnsi="Calibri" w:cs="Calibri"/>
          <w:sz w:val="24"/>
          <w:szCs w:val="24"/>
          <w:lang w:eastAsia="pt-BR"/>
        </w:rPr>
        <w:t>Encerradas as fases de habilitação e julgamento, observada a inversão das fases prevista neste Edital, e exauridos os recursos administrativos, o processo licitatório será encaminhado à autoridade superior</w:t>
      </w:r>
      <w:r w:rsidR="002327ED" w:rsidRPr="00DB7B85">
        <w:rPr>
          <w:rFonts w:ascii="Calibri" w:eastAsia="MS Mincho" w:hAnsi="Calibri" w:cs="Calibri"/>
          <w:sz w:val="24"/>
          <w:szCs w:val="24"/>
          <w:lang w:eastAsia="pt-BR"/>
        </w:rPr>
        <w:t>, que poderá:</w:t>
      </w:r>
    </w:p>
    <w:p w14:paraId="6D9E652E" w14:textId="77777777" w:rsidR="002327ED" w:rsidRPr="002327ED" w:rsidRDefault="002327ED" w:rsidP="002327ED">
      <w:pPr>
        <w:numPr>
          <w:ilvl w:val="2"/>
          <w:numId w:val="16"/>
        </w:numPr>
        <w:spacing w:after="0" w:line="360" w:lineRule="auto"/>
        <w:ind w:left="567"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determinar o retorno dos autos para saneamento de irregularidades;</w:t>
      </w:r>
    </w:p>
    <w:p w14:paraId="709C8859" w14:textId="77777777" w:rsidR="002327ED" w:rsidRPr="002327ED" w:rsidRDefault="002327ED" w:rsidP="002327ED">
      <w:pPr>
        <w:numPr>
          <w:ilvl w:val="2"/>
          <w:numId w:val="16"/>
        </w:numPr>
        <w:spacing w:after="0" w:line="360" w:lineRule="auto"/>
        <w:ind w:left="567"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revogar a licitação por motivo de conveniência e oportunidade;</w:t>
      </w:r>
    </w:p>
    <w:p w14:paraId="4027BB3D" w14:textId="77777777" w:rsidR="002327ED" w:rsidRPr="002327ED" w:rsidRDefault="002327ED" w:rsidP="000F1C59">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proceder à anulação da licitação, de ofício ou mediante provocação de terceiros, sempre que presente ilegalidade insanável;</w:t>
      </w:r>
    </w:p>
    <w:p w14:paraId="4F46E535" w14:textId="77777777" w:rsidR="002327ED" w:rsidRPr="002327ED" w:rsidRDefault="002327ED" w:rsidP="000F1C59">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adjudicar o objeto e homologar a licitação.</w:t>
      </w:r>
    </w:p>
    <w:p w14:paraId="6DD3F81F" w14:textId="77777777" w:rsidR="002327ED" w:rsidRPr="002327ED" w:rsidRDefault="002327ED" w:rsidP="002327ED">
      <w:pPr>
        <w:spacing w:after="0" w:line="360" w:lineRule="auto"/>
        <w:jc w:val="both"/>
        <w:rPr>
          <w:rFonts w:ascii="Calibri" w:eastAsia="MS Mincho" w:hAnsi="Calibri" w:cs="Calibri"/>
          <w:sz w:val="24"/>
          <w:szCs w:val="24"/>
          <w:lang w:eastAsia="pt-BR"/>
        </w:rPr>
      </w:pPr>
    </w:p>
    <w:p w14:paraId="77E29D3E" w14:textId="77777777" w:rsidR="002327ED" w:rsidRPr="002327ED" w:rsidRDefault="002327ED" w:rsidP="002327ED">
      <w:pPr>
        <w:numPr>
          <w:ilvl w:val="0"/>
          <w:numId w:val="16"/>
        </w:numPr>
        <w:shd w:val="clear" w:color="auto" w:fill="DDD9C3"/>
        <w:spacing w:after="0" w:line="240" w:lineRule="auto"/>
        <w:ind w:left="426" w:hanging="426"/>
        <w:jc w:val="center"/>
        <w:outlineLvl w:val="0"/>
        <w:rPr>
          <w:rFonts w:ascii="Calibri" w:eastAsia="MS Mincho" w:hAnsi="Calibri" w:cs="Calibri"/>
          <w:b/>
          <w:sz w:val="24"/>
          <w:szCs w:val="24"/>
          <w:lang w:eastAsia="pt-BR"/>
        </w:rPr>
      </w:pPr>
      <w:r w:rsidRPr="002327ED">
        <w:rPr>
          <w:rFonts w:ascii="Calibri" w:eastAsia="MS Mincho" w:hAnsi="Calibri" w:cs="Calibri"/>
          <w:b/>
          <w:sz w:val="24"/>
          <w:szCs w:val="24"/>
          <w:lang w:eastAsia="pt-BR"/>
        </w:rPr>
        <w:t>DA GARANTIA DE EXECUÇÃO</w:t>
      </w:r>
    </w:p>
    <w:p w14:paraId="4BB74796" w14:textId="77777777" w:rsidR="002327ED" w:rsidRPr="002327ED" w:rsidRDefault="002327ED" w:rsidP="002327ED">
      <w:pPr>
        <w:spacing w:after="0" w:line="360" w:lineRule="auto"/>
        <w:jc w:val="both"/>
        <w:rPr>
          <w:rFonts w:ascii="Calibri" w:eastAsia="MS Mincho" w:hAnsi="Calibri" w:cs="Calibri"/>
          <w:sz w:val="24"/>
          <w:szCs w:val="24"/>
          <w:lang w:eastAsia="pt-BR"/>
        </w:rPr>
      </w:pPr>
    </w:p>
    <w:p w14:paraId="4973860D" w14:textId="6CEF5972" w:rsidR="002327ED" w:rsidRDefault="002327ED" w:rsidP="0075083C">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 xml:space="preserve">Será exigida a garantia da contratação de que tratam os </w:t>
      </w:r>
      <w:proofErr w:type="spellStart"/>
      <w:r w:rsidRPr="002327ED">
        <w:rPr>
          <w:rFonts w:ascii="Calibri" w:eastAsia="MS Mincho" w:hAnsi="Calibri" w:cs="Calibri"/>
          <w:sz w:val="24"/>
          <w:szCs w:val="24"/>
          <w:lang w:eastAsia="pt-BR"/>
        </w:rPr>
        <w:t>arts</w:t>
      </w:r>
      <w:proofErr w:type="spellEnd"/>
      <w:r w:rsidRPr="002327ED">
        <w:rPr>
          <w:rFonts w:ascii="Calibri" w:eastAsia="MS Mincho" w:hAnsi="Calibri" w:cs="Calibri"/>
          <w:sz w:val="24"/>
          <w:szCs w:val="24"/>
          <w:lang w:eastAsia="pt-BR"/>
        </w:rPr>
        <w:t xml:space="preserve">. 96 e seguintes da Lei nº 14.133, de 2021, </w:t>
      </w:r>
      <w:r w:rsidR="0075083C">
        <w:rPr>
          <w:rFonts w:ascii="Calibri" w:eastAsia="MS Mincho" w:hAnsi="Calibri" w:cs="Calibri"/>
          <w:sz w:val="24"/>
          <w:szCs w:val="24"/>
          <w:lang w:eastAsia="pt-BR"/>
        </w:rPr>
        <w:t>conforme estabelecido no Termo de Referência (ANEXO I).</w:t>
      </w:r>
    </w:p>
    <w:p w14:paraId="354753B0" w14:textId="77777777" w:rsidR="0075083C" w:rsidRPr="002327ED" w:rsidRDefault="0075083C" w:rsidP="0075083C">
      <w:pPr>
        <w:spacing w:after="0" w:line="360" w:lineRule="auto"/>
        <w:contextualSpacing/>
        <w:jc w:val="both"/>
        <w:rPr>
          <w:rFonts w:ascii="Calibri" w:eastAsia="MS Mincho" w:hAnsi="Calibri" w:cs="Calibri"/>
          <w:sz w:val="24"/>
          <w:szCs w:val="24"/>
          <w:lang w:eastAsia="pt-BR"/>
        </w:rPr>
      </w:pPr>
    </w:p>
    <w:p w14:paraId="6FEA7098" w14:textId="77777777" w:rsidR="002327ED" w:rsidRPr="002327ED" w:rsidRDefault="002327ED" w:rsidP="002327ED">
      <w:pPr>
        <w:numPr>
          <w:ilvl w:val="0"/>
          <w:numId w:val="16"/>
        </w:numPr>
        <w:shd w:val="clear" w:color="auto" w:fill="DDD9C3"/>
        <w:spacing w:after="0" w:line="240" w:lineRule="auto"/>
        <w:ind w:left="426" w:hanging="426"/>
        <w:jc w:val="center"/>
        <w:outlineLvl w:val="0"/>
        <w:rPr>
          <w:rFonts w:ascii="Calibri" w:eastAsia="MS Mincho" w:hAnsi="Calibri" w:cs="Calibri"/>
          <w:b/>
          <w:sz w:val="24"/>
          <w:szCs w:val="24"/>
          <w:lang w:eastAsia="pt-BR"/>
        </w:rPr>
      </w:pPr>
      <w:r w:rsidRPr="002327ED">
        <w:rPr>
          <w:rFonts w:ascii="Calibri" w:eastAsia="MS Mincho" w:hAnsi="Calibri" w:cs="Calibri"/>
          <w:b/>
          <w:sz w:val="24"/>
          <w:szCs w:val="24"/>
          <w:lang w:eastAsia="pt-BR"/>
        </w:rPr>
        <w:t>DO CONTRATO</w:t>
      </w:r>
    </w:p>
    <w:p w14:paraId="0FEE6930" w14:textId="77777777" w:rsidR="002327ED" w:rsidRPr="002327ED" w:rsidRDefault="002327ED" w:rsidP="002327ED">
      <w:pPr>
        <w:spacing w:after="0" w:line="360" w:lineRule="auto"/>
        <w:jc w:val="both"/>
        <w:rPr>
          <w:rFonts w:ascii="Calibri" w:eastAsia="MS Mincho" w:hAnsi="Calibri" w:cs="Calibri"/>
          <w:sz w:val="24"/>
          <w:szCs w:val="24"/>
          <w:lang w:eastAsia="pt-BR"/>
        </w:rPr>
      </w:pPr>
    </w:p>
    <w:p w14:paraId="4846148E" w14:textId="77777777" w:rsidR="002327ED" w:rsidRPr="002327ED" w:rsidRDefault="002327ED" w:rsidP="002327ED">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 xml:space="preserve">Homologado o resultado da licitação o vencedor terá o prazo de </w:t>
      </w:r>
      <w:r w:rsidRPr="002327ED">
        <w:rPr>
          <w:rFonts w:ascii="Calibri" w:eastAsia="MS Mincho" w:hAnsi="Calibri" w:cs="Calibri"/>
          <w:b/>
          <w:sz w:val="24"/>
          <w:szCs w:val="24"/>
          <w:lang w:eastAsia="pt-BR"/>
        </w:rPr>
        <w:t>05 (cinco) dias úteis</w:t>
      </w:r>
      <w:r w:rsidRPr="002327ED">
        <w:rPr>
          <w:rFonts w:ascii="Calibri" w:eastAsia="MS Mincho" w:hAnsi="Calibri" w:cs="Calibri"/>
          <w:sz w:val="24"/>
          <w:szCs w:val="24"/>
          <w:lang w:eastAsia="pt-BR"/>
        </w:rPr>
        <w:t xml:space="preserve">, a contar do recebimento da comunicação especifica, para assinar o contrato respectivo, que obedecerá às condições indicadas na minuta que acompanha o edital, na qual estão definidas as condições da </w:t>
      </w:r>
      <w:r w:rsidRPr="002327ED">
        <w:rPr>
          <w:rFonts w:ascii="Calibri" w:eastAsia="MS Mincho" w:hAnsi="Calibri" w:cs="Calibri"/>
          <w:sz w:val="24"/>
          <w:szCs w:val="24"/>
          <w:lang w:eastAsia="pt-BR"/>
        </w:rPr>
        <w:lastRenderedPageBreak/>
        <w:t>execução da obra e do pagamento dos preços, as obrigações da firma contratada e as penalidades a que estará sujeita peça eventual inobservância das condições ajustadas.</w:t>
      </w:r>
    </w:p>
    <w:p w14:paraId="438F5551" w14:textId="77777777" w:rsidR="002327ED" w:rsidRPr="002327ED" w:rsidRDefault="002327ED" w:rsidP="002327ED">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O prazo para assinatura do contrato poderá ser prorrogado, por uma vez, quando a adjudicatária comprovar ter ocorrido justo impedimento por motivo de força maior.</w:t>
      </w:r>
    </w:p>
    <w:p w14:paraId="6CC8D412" w14:textId="77777777" w:rsidR="002327ED" w:rsidRPr="002327ED" w:rsidRDefault="002327ED" w:rsidP="002327ED">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A empresa contratada executará a obra com observância rigorosa das especificações técnicas e demais condições deste Edital e de sua proposta, devendo concluí-los integralmente no prazo estabelecido no Termo de Referência.</w:t>
      </w:r>
    </w:p>
    <w:p w14:paraId="6F7CB9F6" w14:textId="77777777" w:rsidR="002327ED" w:rsidRPr="002327ED" w:rsidRDefault="002327ED" w:rsidP="002327ED">
      <w:pPr>
        <w:spacing w:after="0" w:line="360" w:lineRule="auto"/>
        <w:contextualSpacing/>
        <w:jc w:val="both"/>
        <w:rPr>
          <w:rFonts w:ascii="Calibri" w:eastAsia="MS Mincho" w:hAnsi="Calibri" w:cs="Calibri"/>
          <w:sz w:val="24"/>
          <w:szCs w:val="24"/>
          <w:lang w:eastAsia="pt-BR"/>
        </w:rPr>
      </w:pPr>
    </w:p>
    <w:p w14:paraId="1EF70349" w14:textId="77777777" w:rsidR="002327ED" w:rsidRPr="002327ED" w:rsidRDefault="002327ED" w:rsidP="002327ED">
      <w:pPr>
        <w:numPr>
          <w:ilvl w:val="0"/>
          <w:numId w:val="16"/>
        </w:numPr>
        <w:shd w:val="clear" w:color="auto" w:fill="DDD9C3"/>
        <w:spacing w:after="0" w:line="240" w:lineRule="auto"/>
        <w:ind w:left="426" w:hanging="426"/>
        <w:jc w:val="center"/>
        <w:outlineLvl w:val="0"/>
        <w:rPr>
          <w:rFonts w:ascii="Calibri" w:eastAsia="MS Mincho" w:hAnsi="Calibri" w:cs="Calibri"/>
          <w:b/>
          <w:sz w:val="24"/>
          <w:szCs w:val="24"/>
          <w:lang w:eastAsia="pt-BR"/>
        </w:rPr>
      </w:pPr>
      <w:r w:rsidRPr="002327ED">
        <w:rPr>
          <w:rFonts w:ascii="Calibri" w:eastAsia="MS Mincho" w:hAnsi="Calibri" w:cs="Calibri"/>
          <w:b/>
          <w:sz w:val="24"/>
          <w:szCs w:val="24"/>
          <w:lang w:eastAsia="pt-BR"/>
        </w:rPr>
        <w:t>DAS OBRIGAÇÕES DA CONTRATADA</w:t>
      </w:r>
    </w:p>
    <w:p w14:paraId="0545D72C" w14:textId="77777777" w:rsidR="002327ED" w:rsidRPr="002327ED" w:rsidRDefault="002327ED" w:rsidP="002327ED">
      <w:pPr>
        <w:spacing w:after="0" w:line="360" w:lineRule="auto"/>
        <w:jc w:val="both"/>
        <w:rPr>
          <w:rFonts w:ascii="Calibri" w:eastAsia="MS Mincho" w:hAnsi="Calibri" w:cs="Calibri"/>
          <w:sz w:val="24"/>
          <w:szCs w:val="24"/>
          <w:lang w:eastAsia="pt-BR"/>
        </w:rPr>
      </w:pPr>
    </w:p>
    <w:p w14:paraId="635C69AE" w14:textId="77777777" w:rsidR="002327ED" w:rsidRPr="002327ED" w:rsidRDefault="002327ED" w:rsidP="002327ED">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Além das obrigações legais, regulamentares e das demais constantes deste instrumento e seus anexos, obriga-se, ainda, a empresa vencedora a:</w:t>
      </w:r>
    </w:p>
    <w:p w14:paraId="6B4F28FA" w14:textId="77777777" w:rsidR="002327ED" w:rsidRPr="002327ED" w:rsidRDefault="002327ED" w:rsidP="000F1C59">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Manter durante o período de vigência do contrato/serviço, e-mail institucional, oficial, atualizado, vigente e operacional, para executar os contatos oficiais com o CONTRATANTE, para realização de contratos, adendos, renovações, notificações, ofícios e todos demais atos administrativos.</w:t>
      </w:r>
    </w:p>
    <w:p w14:paraId="56E3E6D2" w14:textId="0DE04817" w:rsidR="002327ED" w:rsidRPr="002327ED" w:rsidRDefault="002327ED" w:rsidP="000F1C59">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 xml:space="preserve">Assinar o contrato no prazo estabelecido no </w:t>
      </w:r>
      <w:r w:rsidR="0017482E">
        <w:rPr>
          <w:rFonts w:ascii="Calibri" w:eastAsia="MS Mincho" w:hAnsi="Calibri" w:cs="Calibri"/>
          <w:sz w:val="24"/>
          <w:szCs w:val="24"/>
          <w:lang w:eastAsia="pt-BR"/>
        </w:rPr>
        <w:t>edital</w:t>
      </w:r>
      <w:r w:rsidRPr="002327ED">
        <w:rPr>
          <w:rFonts w:ascii="Calibri" w:eastAsia="MS Mincho" w:hAnsi="Calibri" w:cs="Calibri"/>
          <w:sz w:val="24"/>
          <w:szCs w:val="24"/>
          <w:lang w:eastAsia="pt-BR"/>
        </w:rPr>
        <w:t>.</w:t>
      </w:r>
    </w:p>
    <w:p w14:paraId="001AE4A1" w14:textId="77777777" w:rsidR="002327ED" w:rsidRPr="002327ED" w:rsidRDefault="002327ED" w:rsidP="000F1C59">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Executar os serviços do objeto licitado no prazo e local informado, juntamente com a emissão da ordem de serviço.</w:t>
      </w:r>
    </w:p>
    <w:p w14:paraId="22C19BE7" w14:textId="77777777" w:rsidR="002327ED" w:rsidRPr="002327ED" w:rsidRDefault="002327ED" w:rsidP="000F1C59">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O recebimento dos materiais e serviços será provisório para posterior verificação de sua conformidade com as especificações da concorrência e da proposta.</w:t>
      </w:r>
    </w:p>
    <w:p w14:paraId="7886B539" w14:textId="77777777" w:rsidR="002327ED" w:rsidRPr="002327ED" w:rsidRDefault="002327ED" w:rsidP="000F1C59">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O pedido de prorrogação de prazo para entrega dos serviços somente será conhecido pelo CONTRATANTE, caso o mesmo seja devidamente fundamentado e entregue no Setor de Licitações, antes de expirar o prazo contratual inicialmente estabelecido.</w:t>
      </w:r>
    </w:p>
    <w:p w14:paraId="62E33ECC" w14:textId="77777777" w:rsidR="002327ED" w:rsidRPr="002327ED" w:rsidRDefault="002327ED" w:rsidP="000F1C59">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Garantir os serviços ou materiais contra defeitos de fabricação e também, contra vícios, defeitos ou incorreções, resultantes da entrega.</w:t>
      </w:r>
    </w:p>
    <w:p w14:paraId="42ECF1F3" w14:textId="77777777" w:rsidR="002327ED" w:rsidRPr="002327ED" w:rsidRDefault="002327ED" w:rsidP="000F1C59">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lastRenderedPageBreak/>
        <w:t xml:space="preserve">Arcar com todos os ônus necessários à completa execução do objeto, tais como transporte, encargos sociais, tributos e outras incidências, se ocorrerem. </w:t>
      </w:r>
    </w:p>
    <w:p w14:paraId="170AC8F4" w14:textId="77777777" w:rsidR="002327ED" w:rsidRPr="002327ED" w:rsidRDefault="002327ED" w:rsidP="000F1C59">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Substituir, no prazo de até 02 (dois) dias, às suas expensas, aquilo que estiver em desacordo com as condições necessárias estabelecidas neste instrumento, exceto, quando pela natureza do bem, origem do produto ou serviço e logística de sua entrega, for impossível substituir no prazo de 02 (dois) dias, podendo o CONTRATANTE conceder prazo maior.</w:t>
      </w:r>
    </w:p>
    <w:p w14:paraId="13CBEBAB" w14:textId="77777777" w:rsidR="002327ED" w:rsidRPr="002327ED" w:rsidRDefault="002327ED" w:rsidP="000F1C59">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Cumprir rigorosamente com o disposto no Edital e demais anexos.</w:t>
      </w:r>
    </w:p>
    <w:p w14:paraId="111CCD59" w14:textId="77777777" w:rsidR="002327ED" w:rsidRPr="002327ED" w:rsidRDefault="002327ED" w:rsidP="000F1C59">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Manter durante a execução deste contrato todas as condições de habilitação e qualificação exigidas na licitação.</w:t>
      </w:r>
    </w:p>
    <w:p w14:paraId="18FE9B16" w14:textId="77777777" w:rsidR="002327ED" w:rsidRPr="002327ED" w:rsidRDefault="002327ED" w:rsidP="000F1C59">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14:paraId="7A9066F7" w14:textId="77777777" w:rsidR="002327ED" w:rsidRPr="002327ED" w:rsidRDefault="002327ED" w:rsidP="000F1C59">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Responder por danos materiais ou físicos, causados por seus empregados, diretamente ao CONTRATANTE ou a terceiros, decorrente de sua culpa ou dolo.</w:t>
      </w:r>
    </w:p>
    <w:p w14:paraId="10CB18FB" w14:textId="77777777" w:rsidR="002327ED" w:rsidRPr="002327ED" w:rsidRDefault="002327ED" w:rsidP="000F1C59">
      <w:pPr>
        <w:numPr>
          <w:ilvl w:val="2"/>
          <w:numId w:val="16"/>
        </w:numPr>
        <w:spacing w:after="0" w:line="360" w:lineRule="auto"/>
        <w:ind w:left="0" w:firstLine="567"/>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Em tudo agir segundo as diretrizes da Administração.</w:t>
      </w:r>
    </w:p>
    <w:p w14:paraId="5A8A036A" w14:textId="77777777" w:rsidR="002327ED" w:rsidRPr="002327ED" w:rsidRDefault="002327ED" w:rsidP="002327ED">
      <w:pPr>
        <w:spacing w:after="0" w:line="360" w:lineRule="auto"/>
        <w:contextualSpacing/>
        <w:jc w:val="both"/>
        <w:rPr>
          <w:rFonts w:ascii="Calibri" w:eastAsia="MS Mincho" w:hAnsi="Calibri" w:cs="Calibri"/>
          <w:sz w:val="24"/>
          <w:szCs w:val="24"/>
          <w:lang w:eastAsia="pt-BR"/>
        </w:rPr>
      </w:pPr>
    </w:p>
    <w:p w14:paraId="7BB1D61E" w14:textId="77777777" w:rsidR="002327ED" w:rsidRPr="002327ED" w:rsidRDefault="002327ED" w:rsidP="002327ED">
      <w:pPr>
        <w:numPr>
          <w:ilvl w:val="0"/>
          <w:numId w:val="16"/>
        </w:numPr>
        <w:shd w:val="clear" w:color="auto" w:fill="DDD9C3"/>
        <w:spacing w:after="0" w:line="240" w:lineRule="auto"/>
        <w:ind w:left="426" w:hanging="426"/>
        <w:jc w:val="center"/>
        <w:outlineLvl w:val="0"/>
        <w:rPr>
          <w:rFonts w:ascii="Calibri" w:eastAsia="MS Mincho" w:hAnsi="Calibri" w:cs="Calibri"/>
          <w:b/>
          <w:sz w:val="24"/>
          <w:szCs w:val="24"/>
          <w:lang w:eastAsia="pt-BR"/>
        </w:rPr>
      </w:pPr>
      <w:r w:rsidRPr="002327ED">
        <w:rPr>
          <w:rFonts w:ascii="Calibri" w:eastAsia="MS Mincho" w:hAnsi="Calibri" w:cs="Calibri"/>
          <w:b/>
          <w:sz w:val="24"/>
          <w:szCs w:val="24"/>
          <w:lang w:eastAsia="pt-BR"/>
        </w:rPr>
        <w:t>DAS OBRIGAÇÕES DA CONTRATANTE</w:t>
      </w:r>
    </w:p>
    <w:p w14:paraId="70702A37" w14:textId="77777777" w:rsidR="002327ED" w:rsidRPr="002327ED" w:rsidRDefault="002327ED" w:rsidP="002327ED">
      <w:pPr>
        <w:spacing w:after="0" w:line="360" w:lineRule="auto"/>
        <w:jc w:val="both"/>
        <w:rPr>
          <w:rFonts w:ascii="Calibri" w:eastAsia="MS Mincho" w:hAnsi="Calibri" w:cs="Calibri"/>
          <w:sz w:val="24"/>
          <w:szCs w:val="24"/>
          <w:lang w:eastAsia="pt-BR"/>
        </w:rPr>
      </w:pPr>
    </w:p>
    <w:p w14:paraId="1A1080C9" w14:textId="77777777" w:rsidR="002327ED" w:rsidRPr="002327ED" w:rsidRDefault="002327ED" w:rsidP="002327ED">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 xml:space="preserve">O regime jurídico desta contratação confere ao contratante as prerrogativas do Art. 104 da Lei Federal n° 14.133/21. </w:t>
      </w:r>
    </w:p>
    <w:p w14:paraId="06295BCA" w14:textId="77777777" w:rsidR="002327ED" w:rsidRPr="002327ED" w:rsidRDefault="002327ED" w:rsidP="002327ED">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Constituem obrigações do contratante, além da constante do Art. 115 da Lei n.º 14.133/21, as especificadas no Edital e seus anexos.</w:t>
      </w:r>
    </w:p>
    <w:p w14:paraId="7BB313C5" w14:textId="77777777" w:rsidR="002327ED" w:rsidRPr="002327ED" w:rsidRDefault="002327ED" w:rsidP="002327ED">
      <w:pPr>
        <w:spacing w:after="0" w:line="360" w:lineRule="auto"/>
        <w:contextualSpacing/>
        <w:jc w:val="both"/>
        <w:rPr>
          <w:rFonts w:ascii="Calibri" w:eastAsia="MS Mincho" w:hAnsi="Calibri" w:cs="Calibri"/>
          <w:sz w:val="24"/>
          <w:szCs w:val="24"/>
          <w:lang w:eastAsia="pt-BR"/>
        </w:rPr>
      </w:pPr>
    </w:p>
    <w:p w14:paraId="200A6008" w14:textId="77777777" w:rsidR="002327ED" w:rsidRPr="002327ED" w:rsidRDefault="002327ED" w:rsidP="002327ED">
      <w:pPr>
        <w:numPr>
          <w:ilvl w:val="0"/>
          <w:numId w:val="16"/>
        </w:numPr>
        <w:shd w:val="clear" w:color="auto" w:fill="DDD9C3"/>
        <w:spacing w:after="0" w:line="240" w:lineRule="auto"/>
        <w:ind w:left="426" w:hanging="426"/>
        <w:jc w:val="center"/>
        <w:outlineLvl w:val="0"/>
        <w:rPr>
          <w:rFonts w:ascii="Calibri" w:eastAsia="MS Mincho" w:hAnsi="Calibri" w:cs="Calibri"/>
          <w:b/>
          <w:sz w:val="24"/>
          <w:szCs w:val="24"/>
          <w:lang w:eastAsia="pt-BR"/>
        </w:rPr>
      </w:pPr>
      <w:r w:rsidRPr="002327ED">
        <w:rPr>
          <w:rFonts w:ascii="Calibri" w:eastAsia="MS Mincho" w:hAnsi="Calibri" w:cs="Calibri"/>
          <w:b/>
          <w:sz w:val="24"/>
          <w:szCs w:val="24"/>
          <w:lang w:eastAsia="pt-BR"/>
        </w:rPr>
        <w:t>DA FISCALIZAÇÃO</w:t>
      </w:r>
    </w:p>
    <w:p w14:paraId="4912E94C" w14:textId="77777777" w:rsidR="002327ED" w:rsidRPr="002327ED" w:rsidRDefault="002327ED" w:rsidP="002327ED">
      <w:pPr>
        <w:spacing w:after="0" w:line="360" w:lineRule="auto"/>
        <w:jc w:val="both"/>
        <w:rPr>
          <w:rFonts w:ascii="Calibri" w:eastAsia="MS Mincho" w:hAnsi="Calibri" w:cs="Calibri"/>
          <w:sz w:val="24"/>
          <w:szCs w:val="24"/>
          <w:lang w:eastAsia="pt-BR"/>
        </w:rPr>
      </w:pPr>
    </w:p>
    <w:p w14:paraId="758CF301" w14:textId="77777777" w:rsidR="002327ED" w:rsidRPr="002327ED" w:rsidRDefault="002327ED" w:rsidP="002327ED">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lastRenderedPageBreak/>
        <w:t>As regras atinentes a fiscalização são aquelas estabelecidas no Termo de Referência.</w:t>
      </w:r>
    </w:p>
    <w:p w14:paraId="3B536ADE" w14:textId="77777777" w:rsidR="002327ED" w:rsidRPr="002327ED" w:rsidRDefault="002327ED" w:rsidP="002327ED">
      <w:pPr>
        <w:spacing w:after="0" w:line="360" w:lineRule="auto"/>
        <w:contextualSpacing/>
        <w:jc w:val="both"/>
        <w:rPr>
          <w:rFonts w:ascii="Calibri" w:eastAsia="MS Mincho" w:hAnsi="Calibri" w:cs="Calibri"/>
          <w:sz w:val="24"/>
          <w:szCs w:val="24"/>
          <w:lang w:eastAsia="pt-BR"/>
        </w:rPr>
      </w:pPr>
    </w:p>
    <w:p w14:paraId="0A37AA15" w14:textId="77777777" w:rsidR="002327ED" w:rsidRPr="002327ED" w:rsidRDefault="002327ED" w:rsidP="002327ED">
      <w:pPr>
        <w:numPr>
          <w:ilvl w:val="0"/>
          <w:numId w:val="16"/>
        </w:numPr>
        <w:shd w:val="clear" w:color="auto" w:fill="DDD9C3"/>
        <w:spacing w:after="0" w:line="240" w:lineRule="auto"/>
        <w:ind w:left="426" w:hanging="426"/>
        <w:jc w:val="center"/>
        <w:outlineLvl w:val="0"/>
        <w:rPr>
          <w:rFonts w:ascii="Calibri" w:eastAsia="MS Mincho" w:hAnsi="Calibri" w:cs="Calibri"/>
          <w:b/>
          <w:sz w:val="24"/>
          <w:szCs w:val="24"/>
          <w:lang w:eastAsia="pt-BR"/>
        </w:rPr>
      </w:pPr>
      <w:r w:rsidRPr="002327ED">
        <w:rPr>
          <w:rFonts w:ascii="Calibri" w:eastAsia="MS Mincho" w:hAnsi="Calibri" w:cs="Calibri"/>
          <w:b/>
          <w:sz w:val="24"/>
          <w:szCs w:val="24"/>
          <w:lang w:eastAsia="pt-BR"/>
        </w:rPr>
        <w:t>DOS PAGAMENTOS</w:t>
      </w:r>
    </w:p>
    <w:p w14:paraId="14849C88" w14:textId="77777777" w:rsidR="002327ED" w:rsidRPr="002327ED" w:rsidRDefault="002327ED" w:rsidP="002327ED">
      <w:pPr>
        <w:spacing w:after="0" w:line="360" w:lineRule="auto"/>
        <w:jc w:val="both"/>
        <w:rPr>
          <w:rFonts w:ascii="Calibri" w:eastAsia="MS Mincho" w:hAnsi="Calibri" w:cs="Calibri"/>
          <w:sz w:val="24"/>
          <w:szCs w:val="24"/>
          <w:lang w:eastAsia="pt-BR"/>
        </w:rPr>
      </w:pPr>
    </w:p>
    <w:p w14:paraId="3E75CA06" w14:textId="77777777" w:rsidR="002327ED" w:rsidRPr="002327ED" w:rsidRDefault="002327ED" w:rsidP="002327ED">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O pagamento pela efetiva entrega do objeto deste instrumento e serão efetuados de acordo com o estabelecido no Termo de Referência.</w:t>
      </w:r>
    </w:p>
    <w:p w14:paraId="47D41FFF" w14:textId="77777777" w:rsidR="002327ED" w:rsidRPr="002327ED" w:rsidRDefault="002327ED" w:rsidP="002327ED">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O encaminhamento da(s) nota(s) fiscal(</w:t>
      </w:r>
      <w:proofErr w:type="spellStart"/>
      <w:r w:rsidRPr="002327ED">
        <w:rPr>
          <w:rFonts w:ascii="Calibri" w:eastAsia="MS Mincho" w:hAnsi="Calibri" w:cs="Calibri"/>
          <w:sz w:val="24"/>
          <w:szCs w:val="24"/>
          <w:lang w:eastAsia="pt-BR"/>
        </w:rPr>
        <w:t>is</w:t>
      </w:r>
      <w:proofErr w:type="spellEnd"/>
      <w:r w:rsidRPr="002327ED">
        <w:rPr>
          <w:rFonts w:ascii="Calibri" w:eastAsia="MS Mincho" w:hAnsi="Calibri" w:cs="Calibri"/>
          <w:sz w:val="24"/>
          <w:szCs w:val="24"/>
          <w:lang w:eastAsia="pt-BR"/>
        </w:rPr>
        <w:t>) para pagamento(s) poderá(</w:t>
      </w:r>
      <w:proofErr w:type="spellStart"/>
      <w:r w:rsidRPr="002327ED">
        <w:rPr>
          <w:rFonts w:ascii="Calibri" w:eastAsia="MS Mincho" w:hAnsi="Calibri" w:cs="Calibri"/>
          <w:sz w:val="24"/>
          <w:szCs w:val="24"/>
          <w:lang w:eastAsia="pt-BR"/>
        </w:rPr>
        <w:t>ão</w:t>
      </w:r>
      <w:proofErr w:type="spellEnd"/>
      <w:r w:rsidRPr="002327ED">
        <w:rPr>
          <w:rFonts w:ascii="Calibri" w:eastAsia="MS Mincho" w:hAnsi="Calibri" w:cs="Calibri"/>
          <w:sz w:val="24"/>
          <w:szCs w:val="24"/>
          <w:lang w:eastAsia="pt-BR"/>
        </w:rPr>
        <w:t xml:space="preserve">) ser feito(s) através do envio dos documentos para o e-mail: </w:t>
      </w:r>
      <w:hyperlink r:id="rId11" w:history="1">
        <w:r w:rsidRPr="002327ED">
          <w:rPr>
            <w:rFonts w:ascii="Calibri" w:eastAsia="MS Mincho" w:hAnsi="Calibri" w:cs="Calibri"/>
            <w:b/>
            <w:sz w:val="24"/>
            <w:szCs w:val="24"/>
            <w:lang w:eastAsia="pt-BR"/>
          </w:rPr>
          <w:t>notafiscal@santaernestina.sp.gov.br</w:t>
        </w:r>
      </w:hyperlink>
      <w:r w:rsidRPr="002327ED">
        <w:rPr>
          <w:rFonts w:ascii="Calibri" w:eastAsia="MS Mincho" w:hAnsi="Calibri" w:cs="Calibri"/>
          <w:sz w:val="24"/>
          <w:szCs w:val="24"/>
          <w:lang w:eastAsia="pt-BR"/>
        </w:rPr>
        <w:t xml:space="preserve">. </w:t>
      </w:r>
    </w:p>
    <w:p w14:paraId="2FDC4EFB" w14:textId="77777777" w:rsidR="002327ED" w:rsidRPr="002327ED" w:rsidRDefault="002327ED" w:rsidP="002327ED">
      <w:pPr>
        <w:spacing w:after="0" w:line="360" w:lineRule="auto"/>
        <w:jc w:val="both"/>
        <w:rPr>
          <w:rFonts w:ascii="Calibri" w:eastAsia="MS Mincho" w:hAnsi="Calibri" w:cs="Calibri"/>
          <w:sz w:val="24"/>
          <w:szCs w:val="24"/>
          <w:lang w:eastAsia="pt-BR"/>
        </w:rPr>
      </w:pPr>
    </w:p>
    <w:p w14:paraId="31CEC8C1" w14:textId="77777777" w:rsidR="002327ED" w:rsidRPr="002327ED" w:rsidRDefault="002327ED" w:rsidP="002327ED">
      <w:pPr>
        <w:numPr>
          <w:ilvl w:val="0"/>
          <w:numId w:val="16"/>
        </w:numPr>
        <w:shd w:val="clear" w:color="auto" w:fill="DDD9C3"/>
        <w:spacing w:after="0" w:line="240" w:lineRule="auto"/>
        <w:ind w:left="426" w:hanging="426"/>
        <w:jc w:val="center"/>
        <w:outlineLvl w:val="0"/>
        <w:rPr>
          <w:rFonts w:ascii="Calibri" w:eastAsia="MS Mincho" w:hAnsi="Calibri" w:cs="Calibri"/>
          <w:b/>
          <w:sz w:val="24"/>
          <w:szCs w:val="24"/>
          <w:lang w:eastAsia="pt-BR"/>
        </w:rPr>
      </w:pPr>
      <w:r w:rsidRPr="002327ED">
        <w:rPr>
          <w:rFonts w:ascii="Calibri" w:eastAsia="MS Mincho" w:hAnsi="Calibri" w:cs="Calibri"/>
          <w:b/>
          <w:sz w:val="24"/>
          <w:szCs w:val="24"/>
          <w:lang w:eastAsia="pt-BR"/>
        </w:rPr>
        <w:t xml:space="preserve">DOS RECURSOS FINANCEIROS  </w:t>
      </w:r>
    </w:p>
    <w:p w14:paraId="64F85839" w14:textId="77777777" w:rsidR="002327ED" w:rsidRPr="002327ED" w:rsidRDefault="002327ED" w:rsidP="002327ED">
      <w:pPr>
        <w:spacing w:after="0" w:line="360" w:lineRule="auto"/>
        <w:jc w:val="both"/>
        <w:rPr>
          <w:rFonts w:ascii="Calibri" w:eastAsia="MS Mincho" w:hAnsi="Calibri" w:cs="Calibri"/>
          <w:sz w:val="24"/>
          <w:szCs w:val="24"/>
          <w:lang w:eastAsia="pt-BR"/>
        </w:rPr>
      </w:pPr>
    </w:p>
    <w:p w14:paraId="265D60D2" w14:textId="77777777" w:rsidR="002327ED" w:rsidRPr="002327ED" w:rsidRDefault="002327ED" w:rsidP="002327ED">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As despesas decorrentes da presente contratação correrão à conta de recursos específicos consignados no Orçamento Geral do Município.</w:t>
      </w:r>
    </w:p>
    <w:p w14:paraId="38972690" w14:textId="57181967" w:rsidR="002327ED" w:rsidRPr="00CF7C1B" w:rsidRDefault="002327ED" w:rsidP="00E26C04">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CF7C1B">
        <w:rPr>
          <w:rFonts w:ascii="Calibri" w:eastAsia="MS Mincho" w:hAnsi="Calibri" w:cs="Calibri"/>
          <w:sz w:val="24"/>
          <w:szCs w:val="24"/>
          <w:lang w:eastAsia="pt-BR"/>
        </w:rPr>
        <w:t>A contratação será atendida pela seguinte dotação:</w:t>
      </w:r>
    </w:p>
    <w:p w14:paraId="37AB0B54" w14:textId="7BDB8CE7" w:rsidR="00CF7C1B" w:rsidRPr="00CF7C1B" w:rsidRDefault="00CF7C1B" w:rsidP="00CF7C1B">
      <w:pPr>
        <w:spacing w:after="0" w:line="360" w:lineRule="auto"/>
        <w:jc w:val="center"/>
        <w:rPr>
          <w:rFonts w:ascii="Calibri" w:eastAsia="MS Mincho" w:hAnsi="Calibri" w:cs="Calibri"/>
          <w:b/>
          <w:sz w:val="24"/>
          <w:szCs w:val="24"/>
          <w:lang w:eastAsia="pt-BR"/>
        </w:rPr>
      </w:pPr>
      <w:r w:rsidRPr="00CF7C1B">
        <w:rPr>
          <w:rFonts w:ascii="Calibri" w:eastAsia="MS Mincho" w:hAnsi="Calibri" w:cs="Calibri"/>
          <w:b/>
          <w:sz w:val="24"/>
          <w:szCs w:val="24"/>
          <w:lang w:eastAsia="pt-BR"/>
        </w:rPr>
        <w:t>Ficha 409 – 12.365.0019.1191.0000 4.4.90.51.00 262 004 02 – OBRAS E INSTALAÇÕES</w:t>
      </w:r>
    </w:p>
    <w:p w14:paraId="527D9ACC" w14:textId="77777777" w:rsidR="002327ED" w:rsidRPr="002327ED" w:rsidRDefault="002327ED" w:rsidP="002327ED">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A dotação relativa aos exercícios financeiros subsequentes será indicada após aprovação da Lei Orçamentária respectiva e liberação dos créditos correspondentes.</w:t>
      </w:r>
    </w:p>
    <w:p w14:paraId="37A85961" w14:textId="77777777" w:rsidR="002327ED" w:rsidRPr="002327ED" w:rsidRDefault="002327ED" w:rsidP="002327ED">
      <w:pPr>
        <w:spacing w:after="0" w:line="360" w:lineRule="auto"/>
        <w:jc w:val="both"/>
        <w:rPr>
          <w:rFonts w:ascii="Calibri" w:eastAsia="MS Mincho" w:hAnsi="Calibri" w:cs="Calibri"/>
          <w:sz w:val="24"/>
          <w:szCs w:val="24"/>
          <w:lang w:eastAsia="pt-BR"/>
        </w:rPr>
      </w:pPr>
    </w:p>
    <w:p w14:paraId="5079ACD6" w14:textId="737DCFD4" w:rsidR="002327ED" w:rsidRPr="002327ED" w:rsidRDefault="002327ED" w:rsidP="002327ED">
      <w:pPr>
        <w:numPr>
          <w:ilvl w:val="0"/>
          <w:numId w:val="16"/>
        </w:numPr>
        <w:shd w:val="clear" w:color="auto" w:fill="DDD9C3"/>
        <w:spacing w:after="0" w:line="240" w:lineRule="auto"/>
        <w:ind w:left="426" w:hanging="426"/>
        <w:jc w:val="center"/>
        <w:outlineLvl w:val="0"/>
        <w:rPr>
          <w:rFonts w:ascii="Calibri" w:eastAsia="MS Mincho" w:hAnsi="Calibri" w:cs="Calibri"/>
          <w:b/>
          <w:sz w:val="24"/>
          <w:szCs w:val="24"/>
          <w:lang w:eastAsia="pt-BR"/>
        </w:rPr>
      </w:pPr>
      <w:r w:rsidRPr="002327ED">
        <w:rPr>
          <w:rFonts w:ascii="Calibri" w:eastAsia="MS Mincho" w:hAnsi="Calibri" w:cs="Calibri"/>
          <w:b/>
          <w:sz w:val="24"/>
          <w:szCs w:val="24"/>
          <w:lang w:eastAsia="pt-BR"/>
        </w:rPr>
        <w:t xml:space="preserve">DAS </w:t>
      </w:r>
      <w:r w:rsidR="000B556A">
        <w:rPr>
          <w:rFonts w:ascii="Calibri" w:eastAsia="MS Mincho" w:hAnsi="Calibri" w:cs="Calibri"/>
          <w:b/>
          <w:sz w:val="24"/>
          <w:szCs w:val="24"/>
          <w:lang w:eastAsia="pt-BR"/>
        </w:rPr>
        <w:t xml:space="preserve">INFRAÇÕES E </w:t>
      </w:r>
      <w:r w:rsidRPr="002327ED">
        <w:rPr>
          <w:rFonts w:ascii="Calibri" w:eastAsia="MS Mincho" w:hAnsi="Calibri" w:cs="Calibri"/>
          <w:b/>
          <w:sz w:val="24"/>
          <w:szCs w:val="24"/>
          <w:lang w:eastAsia="pt-BR"/>
        </w:rPr>
        <w:t>SANÇÕES ADMINISTRATIVAS</w:t>
      </w:r>
    </w:p>
    <w:p w14:paraId="66E87C56" w14:textId="77777777" w:rsidR="002327ED" w:rsidRPr="002327ED" w:rsidRDefault="002327ED" w:rsidP="002327ED">
      <w:pPr>
        <w:spacing w:after="0" w:line="360" w:lineRule="auto"/>
        <w:jc w:val="both"/>
        <w:rPr>
          <w:rFonts w:ascii="Calibri" w:eastAsia="MS Mincho" w:hAnsi="Calibri" w:cs="Calibri"/>
          <w:sz w:val="24"/>
          <w:szCs w:val="24"/>
          <w:lang w:eastAsia="pt-BR"/>
        </w:rPr>
      </w:pPr>
    </w:p>
    <w:p w14:paraId="7FF6CCF9" w14:textId="38F0DDC1" w:rsidR="002327ED" w:rsidRPr="002327ED" w:rsidRDefault="002327ED" w:rsidP="002327ED">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 xml:space="preserve">As </w:t>
      </w:r>
      <w:r w:rsidR="000B556A">
        <w:rPr>
          <w:rFonts w:ascii="Calibri" w:eastAsia="MS Mincho" w:hAnsi="Calibri" w:cs="Calibri"/>
          <w:sz w:val="24"/>
          <w:szCs w:val="24"/>
          <w:lang w:eastAsia="pt-BR"/>
        </w:rPr>
        <w:t xml:space="preserve">infrações e </w:t>
      </w:r>
      <w:r w:rsidRPr="002327ED">
        <w:rPr>
          <w:rFonts w:ascii="Calibri" w:eastAsia="MS Mincho" w:hAnsi="Calibri" w:cs="Calibri"/>
          <w:sz w:val="24"/>
          <w:szCs w:val="24"/>
          <w:lang w:eastAsia="pt-BR"/>
        </w:rPr>
        <w:t>sanções administrativas são aquelas especificadas no Termo de Referência.</w:t>
      </w:r>
    </w:p>
    <w:p w14:paraId="3A227594" w14:textId="77777777" w:rsidR="002327ED" w:rsidRPr="002327ED" w:rsidRDefault="002327ED" w:rsidP="002327ED">
      <w:pPr>
        <w:spacing w:after="0" w:line="360" w:lineRule="auto"/>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 xml:space="preserve"> </w:t>
      </w:r>
    </w:p>
    <w:p w14:paraId="570571D3" w14:textId="77777777" w:rsidR="002327ED" w:rsidRPr="002327ED" w:rsidRDefault="002327ED" w:rsidP="002327ED">
      <w:pPr>
        <w:numPr>
          <w:ilvl w:val="0"/>
          <w:numId w:val="16"/>
        </w:numPr>
        <w:shd w:val="clear" w:color="auto" w:fill="DDD9C3"/>
        <w:spacing w:after="0" w:line="240" w:lineRule="auto"/>
        <w:ind w:left="426" w:hanging="426"/>
        <w:jc w:val="center"/>
        <w:outlineLvl w:val="0"/>
        <w:rPr>
          <w:rFonts w:ascii="Calibri" w:eastAsia="MS Mincho" w:hAnsi="Calibri" w:cs="Calibri"/>
          <w:b/>
          <w:sz w:val="24"/>
          <w:szCs w:val="24"/>
          <w:lang w:eastAsia="pt-BR"/>
        </w:rPr>
      </w:pPr>
      <w:r w:rsidRPr="002327ED">
        <w:rPr>
          <w:rFonts w:ascii="Calibri" w:eastAsia="MS Mincho" w:hAnsi="Calibri" w:cs="Calibri"/>
          <w:b/>
          <w:sz w:val="24"/>
          <w:szCs w:val="24"/>
          <w:lang w:eastAsia="pt-BR"/>
        </w:rPr>
        <w:t>DA IMPUGNAÇÃO AO EDITAL E DO PEDIDO DE ESCLARECIMENTO</w:t>
      </w:r>
    </w:p>
    <w:p w14:paraId="06EC9B4D" w14:textId="77777777" w:rsidR="002327ED" w:rsidRPr="002327ED" w:rsidRDefault="002327ED" w:rsidP="002327ED">
      <w:pPr>
        <w:spacing w:after="0" w:line="360" w:lineRule="auto"/>
        <w:jc w:val="both"/>
        <w:rPr>
          <w:rFonts w:ascii="Calibri" w:eastAsia="MS Mincho" w:hAnsi="Calibri" w:cs="Calibri"/>
          <w:sz w:val="24"/>
          <w:szCs w:val="24"/>
          <w:lang w:eastAsia="pt-BR"/>
        </w:rPr>
      </w:pPr>
    </w:p>
    <w:p w14:paraId="3E0E7ED0" w14:textId="77777777" w:rsidR="002327ED" w:rsidRPr="002327ED" w:rsidRDefault="002327ED" w:rsidP="002327ED">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 xml:space="preserve">Até 03 (três) dias úteis antes da data fixada para recebimento das propostas, qualquer pessoa poderá solicitar esclarecimentos, providências ou impugnar o Ato Convocatório desta CONCORRÊNCIA, devendo protocolizar o pedido diretamente pelo site </w:t>
      </w:r>
      <w:hyperlink r:id="rId12" w:history="1">
        <w:r w:rsidRPr="002327ED">
          <w:rPr>
            <w:rFonts w:ascii="Calibri" w:eastAsia="MS Mincho" w:hAnsi="Calibri" w:cs="Calibri"/>
            <w:sz w:val="24"/>
            <w:szCs w:val="24"/>
            <w:u w:val="single"/>
            <w:lang w:eastAsia="pt-BR"/>
          </w:rPr>
          <w:t>bbmnet.com.br</w:t>
        </w:r>
      </w:hyperlink>
      <w:r w:rsidRPr="002327ED">
        <w:rPr>
          <w:rFonts w:ascii="Calibri" w:eastAsia="MS Mincho" w:hAnsi="Calibri" w:cs="Calibri"/>
          <w:sz w:val="24"/>
          <w:szCs w:val="24"/>
          <w:lang w:eastAsia="pt-BR"/>
        </w:rPr>
        <w:t xml:space="preserve"> no local específico dentro do processo licitatório em análise - cabendo ao Agente de Contratação decidir </w:t>
      </w:r>
      <w:r w:rsidRPr="002327ED">
        <w:rPr>
          <w:rFonts w:ascii="Calibri" w:eastAsia="MS Mincho" w:hAnsi="Calibri" w:cs="Calibri"/>
          <w:sz w:val="24"/>
          <w:szCs w:val="24"/>
          <w:lang w:eastAsia="pt-BR"/>
        </w:rPr>
        <w:lastRenderedPageBreak/>
        <w:t>sobre a petição no prazo de 03 (três) dias úteis, limitado ao último dia útil anterior à data da abertura do certame.</w:t>
      </w:r>
    </w:p>
    <w:p w14:paraId="4D23C0FC" w14:textId="77777777" w:rsidR="002327ED" w:rsidRPr="002327ED" w:rsidRDefault="002327ED" w:rsidP="002327ED">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 xml:space="preserve">Caso seja acolhida a impugnação contra o Ato Convocatório, será designada nova data para a realização do Certame.  </w:t>
      </w:r>
    </w:p>
    <w:p w14:paraId="6FAF7210" w14:textId="77777777" w:rsidR="002327ED" w:rsidRPr="002327ED" w:rsidRDefault="002327ED" w:rsidP="002327ED">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Decairá do direito de impugnar os termos deste edital, por falhas ou irregularidades, o proponente/licitante que não o fizer até o terceiro dia útil que anteceder à data de realização da sessão pública da CONCORRÊNCIA, hipótese em que tal comunicação não terá efeito de recurso.</w:t>
      </w:r>
    </w:p>
    <w:p w14:paraId="38B7CCF2" w14:textId="77777777" w:rsidR="002327ED" w:rsidRPr="002327ED" w:rsidRDefault="002327ED" w:rsidP="002327ED">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A impugnação feita tempestivamente pelo proponente/licitante não o impedirá de participar do Certame.</w:t>
      </w:r>
    </w:p>
    <w:p w14:paraId="7E3E2093" w14:textId="77777777" w:rsidR="002327ED" w:rsidRPr="002327ED" w:rsidRDefault="002327ED" w:rsidP="002327ED">
      <w:pPr>
        <w:spacing w:after="0" w:line="360" w:lineRule="auto"/>
        <w:jc w:val="both"/>
        <w:rPr>
          <w:rFonts w:ascii="Calibri" w:eastAsia="MS Mincho" w:hAnsi="Calibri" w:cs="Calibri"/>
          <w:sz w:val="24"/>
          <w:szCs w:val="24"/>
          <w:lang w:eastAsia="pt-BR"/>
        </w:rPr>
      </w:pPr>
    </w:p>
    <w:p w14:paraId="30749E3D" w14:textId="77777777" w:rsidR="002327ED" w:rsidRPr="002327ED" w:rsidRDefault="002327ED" w:rsidP="002327ED">
      <w:pPr>
        <w:numPr>
          <w:ilvl w:val="0"/>
          <w:numId w:val="16"/>
        </w:numPr>
        <w:shd w:val="clear" w:color="auto" w:fill="DDD9C3"/>
        <w:spacing w:after="0" w:line="240" w:lineRule="auto"/>
        <w:ind w:left="426" w:hanging="426"/>
        <w:jc w:val="center"/>
        <w:outlineLvl w:val="0"/>
        <w:rPr>
          <w:rFonts w:ascii="Calibri" w:eastAsia="MS Mincho" w:hAnsi="Calibri" w:cs="Calibri"/>
          <w:b/>
          <w:sz w:val="24"/>
          <w:szCs w:val="24"/>
          <w:lang w:eastAsia="pt-BR"/>
        </w:rPr>
      </w:pPr>
      <w:r w:rsidRPr="002327ED">
        <w:rPr>
          <w:rFonts w:ascii="Calibri" w:eastAsia="MS Mincho" w:hAnsi="Calibri" w:cs="Calibri"/>
          <w:b/>
          <w:sz w:val="24"/>
          <w:szCs w:val="24"/>
          <w:lang w:eastAsia="pt-BR"/>
        </w:rPr>
        <w:t xml:space="preserve">DO FORO </w:t>
      </w:r>
    </w:p>
    <w:p w14:paraId="04E7674D" w14:textId="77777777" w:rsidR="002327ED" w:rsidRPr="002327ED" w:rsidRDefault="002327ED" w:rsidP="002327ED">
      <w:pPr>
        <w:spacing w:after="0" w:line="360" w:lineRule="auto"/>
        <w:jc w:val="both"/>
        <w:rPr>
          <w:rFonts w:ascii="Calibri" w:eastAsia="MS Mincho" w:hAnsi="Calibri" w:cs="Calibri"/>
          <w:sz w:val="24"/>
          <w:szCs w:val="24"/>
          <w:lang w:eastAsia="pt-BR"/>
        </w:rPr>
      </w:pPr>
    </w:p>
    <w:p w14:paraId="3C729FFB" w14:textId="77777777" w:rsidR="002327ED" w:rsidRPr="002327ED" w:rsidRDefault="002327ED" w:rsidP="002327ED">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O Foro competente para dirimir quaisquer dúvidas surgidas em decorrência desta licitação é o da Comarca de Taquaritinga /SP, excluído qualquer outro por mais privilegiado que seja.</w:t>
      </w:r>
    </w:p>
    <w:p w14:paraId="14704411" w14:textId="77777777" w:rsidR="002327ED" w:rsidRPr="002327ED" w:rsidRDefault="002327ED" w:rsidP="002327ED">
      <w:pPr>
        <w:spacing w:after="0" w:line="360" w:lineRule="auto"/>
        <w:jc w:val="both"/>
        <w:rPr>
          <w:rFonts w:ascii="Calibri" w:eastAsia="MS Mincho" w:hAnsi="Calibri" w:cs="Calibri"/>
          <w:sz w:val="24"/>
          <w:szCs w:val="24"/>
          <w:lang w:eastAsia="pt-BR"/>
        </w:rPr>
      </w:pPr>
    </w:p>
    <w:p w14:paraId="31EFF886" w14:textId="77777777" w:rsidR="002327ED" w:rsidRPr="002327ED" w:rsidRDefault="002327ED" w:rsidP="002327ED">
      <w:pPr>
        <w:numPr>
          <w:ilvl w:val="0"/>
          <w:numId w:val="16"/>
        </w:numPr>
        <w:shd w:val="clear" w:color="auto" w:fill="DDD9C3"/>
        <w:spacing w:after="0" w:line="240" w:lineRule="auto"/>
        <w:ind w:left="426" w:hanging="426"/>
        <w:jc w:val="center"/>
        <w:outlineLvl w:val="0"/>
        <w:rPr>
          <w:rFonts w:ascii="Calibri" w:eastAsia="MS Mincho" w:hAnsi="Calibri" w:cs="Calibri"/>
          <w:b/>
          <w:sz w:val="24"/>
          <w:szCs w:val="24"/>
          <w:lang w:eastAsia="pt-BR"/>
        </w:rPr>
      </w:pPr>
      <w:r w:rsidRPr="002327ED">
        <w:rPr>
          <w:rFonts w:ascii="Calibri" w:eastAsia="MS Mincho" w:hAnsi="Calibri" w:cs="Calibri"/>
          <w:b/>
          <w:sz w:val="24"/>
          <w:szCs w:val="24"/>
          <w:lang w:eastAsia="pt-BR"/>
        </w:rPr>
        <w:t>DAS DISPOSIÇÕES GERAIS</w:t>
      </w:r>
    </w:p>
    <w:p w14:paraId="5E1DF6EF" w14:textId="77777777" w:rsidR="002327ED" w:rsidRPr="002327ED" w:rsidRDefault="002327ED" w:rsidP="002327ED">
      <w:pPr>
        <w:spacing w:after="0" w:line="360" w:lineRule="auto"/>
        <w:jc w:val="both"/>
        <w:rPr>
          <w:rFonts w:ascii="Calibri" w:eastAsia="MS Mincho" w:hAnsi="Calibri" w:cs="Calibri"/>
          <w:sz w:val="24"/>
          <w:szCs w:val="24"/>
          <w:lang w:eastAsia="pt-BR"/>
        </w:rPr>
      </w:pPr>
    </w:p>
    <w:p w14:paraId="3E9708E3" w14:textId="77777777" w:rsidR="002327ED" w:rsidRPr="002327ED" w:rsidRDefault="002327ED" w:rsidP="002327ED">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Caso o adjudicatário não preste o serviço ou forneça o(s) bem(s), objeto do certame, de acordo com a sua proposta, serão convocados os licitantes remanescentes, observada à ordem de classificação, para execução do serviço.</w:t>
      </w:r>
    </w:p>
    <w:p w14:paraId="433CD30B" w14:textId="77777777" w:rsidR="002327ED" w:rsidRPr="002327ED" w:rsidRDefault="002327ED" w:rsidP="002327ED">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É facultado ao AGENTE DE CONTRATAÇÃO ou a AUTORIDADE COMPETENTE,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0F791A07" w14:textId="77777777" w:rsidR="002327ED" w:rsidRPr="002327ED" w:rsidRDefault="002327ED" w:rsidP="002327ED">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Qualquer solicitação de prorrogação de prazo para execução dos serviços, decorrentes desta licitação, somente será analisada se apresentada antes do decurso do prazo para tal e devidamente fundamentada.</w:t>
      </w:r>
    </w:p>
    <w:p w14:paraId="33E82788" w14:textId="77777777" w:rsidR="002327ED" w:rsidRPr="002327ED" w:rsidRDefault="002327ED" w:rsidP="002327ED">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lastRenderedPageBreak/>
        <w:t>Uma vez convocado, a recusa injustificada do adjudicatário em prestar os serviços, dentro do prazo estabelecido neste edital, caracteriza o descumprimento total da obrigação assumida, sujeitando-o às penalidades legalmente estabelecidas.</w:t>
      </w:r>
    </w:p>
    <w:p w14:paraId="6C414D97" w14:textId="77777777" w:rsidR="002327ED" w:rsidRPr="002327ED" w:rsidRDefault="002327ED" w:rsidP="002327ED">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Na hipótese acima referida será convocado novo adjudicatário, observada a ordem de classificação nesta licitação.</w:t>
      </w:r>
    </w:p>
    <w:p w14:paraId="204A9B1C" w14:textId="77777777" w:rsidR="002327ED" w:rsidRPr="002327ED" w:rsidRDefault="002327ED" w:rsidP="002327ED">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Constituem motivos para rescisão do contrato ou instrumento equivalente, todos aqueles listados pela Lei Federal nº 14.133/21, nos artigos 137 a 139.</w:t>
      </w:r>
    </w:p>
    <w:p w14:paraId="692D4162" w14:textId="77777777" w:rsidR="002327ED" w:rsidRPr="002327ED" w:rsidRDefault="002327ED" w:rsidP="002327ED">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Será dada vista aos proponentes interessados tanto nas propostas comerciais como dos documentos de habilitação apresentados na sessão.</w:t>
      </w:r>
    </w:p>
    <w:p w14:paraId="08323FFF" w14:textId="77777777" w:rsidR="002327ED" w:rsidRPr="002327ED" w:rsidRDefault="002327ED" w:rsidP="002327ED">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É vedado à contratada subcontratar total ou parcialmente o fornecimento sem autorização expressa da Administração.</w:t>
      </w:r>
    </w:p>
    <w:p w14:paraId="0ACDC2A0" w14:textId="77777777" w:rsidR="002327ED" w:rsidRPr="002327ED" w:rsidRDefault="002327ED" w:rsidP="002327ED">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12B03551" w14:textId="77777777" w:rsidR="002327ED" w:rsidRPr="002327ED" w:rsidRDefault="002327ED" w:rsidP="002327ED">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O AGENTE DE CONTRATAÇÃO,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0CFA18F4" w14:textId="77777777" w:rsidR="002327ED" w:rsidRPr="002327ED" w:rsidRDefault="002327ED" w:rsidP="002327ED">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É vedado ao fornecedor retirar sua proposta ou parte dela após aberta a sessão da licitação.</w:t>
      </w:r>
    </w:p>
    <w:p w14:paraId="719C08C7" w14:textId="77777777" w:rsidR="002327ED" w:rsidRPr="002327ED" w:rsidRDefault="002327ED" w:rsidP="002327ED">
      <w:pPr>
        <w:numPr>
          <w:ilvl w:val="1"/>
          <w:numId w:val="0"/>
        </w:numPr>
        <w:spacing w:after="0" w:line="360" w:lineRule="auto"/>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 xml:space="preserve">Informações complementares que visam obter maiores esclarecimentos sobre a presente Licitação serão prestadas pelo AGENTE DE CONTRATAÇÃO de forma exclusiva pela Plataforma </w:t>
      </w:r>
      <w:proofErr w:type="spellStart"/>
      <w:r w:rsidRPr="002327ED">
        <w:rPr>
          <w:rFonts w:ascii="Calibri" w:eastAsia="MS Mincho" w:hAnsi="Calibri" w:cs="Calibri"/>
          <w:sz w:val="24"/>
          <w:szCs w:val="24"/>
          <w:lang w:eastAsia="pt-BR"/>
        </w:rPr>
        <w:t>BBMNet</w:t>
      </w:r>
      <w:proofErr w:type="spellEnd"/>
      <w:r w:rsidRPr="002327ED">
        <w:rPr>
          <w:rFonts w:ascii="Calibri" w:eastAsia="MS Mincho" w:hAnsi="Calibri" w:cs="Calibri"/>
          <w:sz w:val="24"/>
          <w:szCs w:val="24"/>
          <w:lang w:eastAsia="pt-BR"/>
        </w:rPr>
        <w:t xml:space="preserve"> (bbmnet.com.br).</w:t>
      </w:r>
    </w:p>
    <w:p w14:paraId="0A09A6B8" w14:textId="77777777" w:rsidR="002327ED" w:rsidRPr="002327ED" w:rsidRDefault="002327ED" w:rsidP="002327ED">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 xml:space="preserve">O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w:t>
      </w:r>
      <w:r w:rsidRPr="002327ED">
        <w:rPr>
          <w:rFonts w:ascii="Calibri" w:eastAsia="MS Mincho" w:hAnsi="Calibri" w:cs="Calibri"/>
          <w:sz w:val="24"/>
          <w:szCs w:val="24"/>
          <w:lang w:eastAsia="pt-BR"/>
        </w:rPr>
        <w:lastRenderedPageBreak/>
        <w:t>regulamentares que a regem, não sendo aceita alegação de desconhecimento de qualquer por menor.</w:t>
      </w:r>
    </w:p>
    <w:p w14:paraId="2F4D8E07" w14:textId="77777777" w:rsidR="002327ED" w:rsidRPr="002327ED" w:rsidRDefault="002327ED" w:rsidP="002327ED">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No caso de eventual divergência entre o Edital de Licitação e seus anexos, prevalecerão as disposições do primeiro.</w:t>
      </w:r>
    </w:p>
    <w:p w14:paraId="4D4E6A53" w14:textId="77777777" w:rsidR="002327ED" w:rsidRPr="002327ED" w:rsidRDefault="002327ED" w:rsidP="002327ED">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Na contagem dos prazos estabelecidos neste Edital e seus Anexos, excluir-se-á o dia do início e incluir-se-á o do vencimento. Só se iniciam e vencem os prazos em dias de expediente na Administração.</w:t>
      </w:r>
    </w:p>
    <w:p w14:paraId="5451CC71" w14:textId="77777777" w:rsidR="002327ED" w:rsidRPr="002327ED" w:rsidRDefault="002327ED" w:rsidP="002327ED">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 xml:space="preserve">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59, § 2º c/c art. 64 da Lei Federal nº 14.133/21. </w:t>
      </w:r>
    </w:p>
    <w:p w14:paraId="611CE02B" w14:textId="77777777" w:rsidR="002327ED" w:rsidRPr="002327ED" w:rsidRDefault="002327ED" w:rsidP="002327ED">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2BD0B8A6" w14:textId="77777777" w:rsidR="002327ED" w:rsidRPr="002327ED" w:rsidRDefault="002327ED" w:rsidP="002327ED">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O CONTRATANTE 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014888C8" w14:textId="77777777" w:rsidR="002327ED" w:rsidRPr="002327ED" w:rsidRDefault="002327ED" w:rsidP="002327ED">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56B41747" w14:textId="77777777" w:rsidR="002327ED" w:rsidRPr="002327ED" w:rsidRDefault="002327ED" w:rsidP="002327ED">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O Instrumento Convocatório é parte integrante do Contrato.</w:t>
      </w:r>
    </w:p>
    <w:p w14:paraId="55EDE898" w14:textId="77777777" w:rsidR="002327ED" w:rsidRPr="002327ED" w:rsidRDefault="002327ED" w:rsidP="002327ED">
      <w:pPr>
        <w:numPr>
          <w:ilvl w:val="1"/>
          <w:numId w:val="0"/>
        </w:numPr>
        <w:spacing w:after="0" w:line="360" w:lineRule="auto"/>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Informações sobre o andamento da licitação poderão ser obtidas junto ao Agente de Contratação, nos dias úteis, das 08h00min às 12h00min e das 13h00min às 17h00min ou pelo telefone (16) 3256-</w:t>
      </w:r>
      <w:r w:rsidRPr="002327ED">
        <w:rPr>
          <w:rFonts w:ascii="Calibri" w:eastAsia="MS Mincho" w:hAnsi="Calibri" w:cs="Calibri"/>
          <w:sz w:val="24"/>
          <w:szCs w:val="24"/>
          <w:lang w:eastAsia="pt-BR"/>
        </w:rPr>
        <w:lastRenderedPageBreak/>
        <w:t xml:space="preserve">9100 e e-mail: </w:t>
      </w:r>
      <w:hyperlink r:id="rId13" w:history="1">
        <w:r w:rsidRPr="002327ED">
          <w:rPr>
            <w:rFonts w:ascii="Calibri" w:eastAsia="MS Mincho" w:hAnsi="Calibri" w:cs="Calibri"/>
            <w:sz w:val="24"/>
            <w:szCs w:val="24"/>
            <w:lang w:eastAsia="pt-BR"/>
          </w:rPr>
          <w:t>licitacao@santaernestina.sp.gov.br</w:t>
        </w:r>
      </w:hyperlink>
      <w:r w:rsidRPr="002327ED">
        <w:rPr>
          <w:rFonts w:ascii="Calibri" w:eastAsia="MS Mincho" w:hAnsi="Calibri" w:cs="Calibri"/>
          <w:sz w:val="24"/>
          <w:szCs w:val="24"/>
          <w:lang w:eastAsia="pt-BR"/>
        </w:rPr>
        <w:t>. Ainda, poderão ser acompanhadas as fases através do Portal Eletrônico: bbmnet.com.br.</w:t>
      </w:r>
    </w:p>
    <w:p w14:paraId="2300E071" w14:textId="77777777" w:rsidR="002327ED" w:rsidRPr="002327ED" w:rsidRDefault="002327ED" w:rsidP="002327ED">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 xml:space="preserve">Os casos omissos da presente Concorrência serão solucionados pela Agente de Contratação. </w:t>
      </w:r>
    </w:p>
    <w:p w14:paraId="73AF24FE" w14:textId="77777777" w:rsidR="002327ED" w:rsidRPr="002327ED" w:rsidRDefault="002327ED" w:rsidP="002327ED">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O procedimento será divulgado no Diário Oficial do Município de Santa Ernestina, em Jornal de Grande Circulação Diária, Diário Oficial da União, no site oficial do município, e demais meios que possibilitem a transparência do certame.</w:t>
      </w:r>
    </w:p>
    <w:p w14:paraId="212B0B3A" w14:textId="77777777" w:rsidR="002327ED" w:rsidRPr="002327ED" w:rsidRDefault="002327ED" w:rsidP="002327ED">
      <w:pPr>
        <w:spacing w:after="0" w:line="360" w:lineRule="auto"/>
        <w:jc w:val="both"/>
        <w:rPr>
          <w:rFonts w:ascii="Calibri" w:eastAsia="MS Mincho" w:hAnsi="Calibri" w:cs="Calibri"/>
          <w:sz w:val="24"/>
          <w:szCs w:val="24"/>
          <w:lang w:eastAsia="pt-BR"/>
        </w:rPr>
      </w:pPr>
    </w:p>
    <w:p w14:paraId="0B5A79BA" w14:textId="77777777" w:rsidR="002327ED" w:rsidRPr="002327ED" w:rsidRDefault="002327ED" w:rsidP="002327ED">
      <w:pPr>
        <w:numPr>
          <w:ilvl w:val="0"/>
          <w:numId w:val="16"/>
        </w:numPr>
        <w:shd w:val="clear" w:color="auto" w:fill="DDD9C3"/>
        <w:spacing w:after="0" w:line="240" w:lineRule="auto"/>
        <w:ind w:left="426" w:hanging="426"/>
        <w:jc w:val="center"/>
        <w:outlineLvl w:val="0"/>
        <w:rPr>
          <w:rFonts w:ascii="Calibri" w:eastAsia="MS Mincho" w:hAnsi="Calibri" w:cs="Calibri"/>
          <w:b/>
          <w:sz w:val="24"/>
          <w:szCs w:val="24"/>
          <w:lang w:eastAsia="pt-BR"/>
        </w:rPr>
      </w:pPr>
      <w:r w:rsidRPr="002327ED">
        <w:rPr>
          <w:rFonts w:ascii="Calibri" w:eastAsia="MS Mincho" w:hAnsi="Calibri" w:cs="Calibri"/>
          <w:b/>
          <w:sz w:val="24"/>
          <w:szCs w:val="24"/>
          <w:lang w:eastAsia="pt-BR"/>
        </w:rPr>
        <w:t>DOS ANEXOS</w:t>
      </w:r>
    </w:p>
    <w:p w14:paraId="28FC9D41" w14:textId="77777777" w:rsidR="002327ED" w:rsidRPr="002327ED" w:rsidRDefault="002327ED" w:rsidP="002327ED">
      <w:pPr>
        <w:spacing w:after="0" w:line="360" w:lineRule="auto"/>
        <w:jc w:val="both"/>
        <w:rPr>
          <w:rFonts w:ascii="Calibri" w:eastAsia="MS Mincho" w:hAnsi="Calibri" w:cs="Calibri"/>
          <w:sz w:val="24"/>
          <w:szCs w:val="24"/>
          <w:lang w:eastAsia="pt-BR"/>
        </w:rPr>
      </w:pPr>
    </w:p>
    <w:p w14:paraId="7E29816E" w14:textId="77777777" w:rsidR="002327ED" w:rsidRPr="002327ED" w:rsidRDefault="002327ED" w:rsidP="002327ED">
      <w:pPr>
        <w:numPr>
          <w:ilvl w:val="1"/>
          <w:numId w:val="16"/>
        </w:numPr>
        <w:spacing w:after="0" w:line="360" w:lineRule="auto"/>
        <w:ind w:left="0"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Integram este Edital, para todos os fins e efeitos, os seguintes anexos:</w:t>
      </w:r>
    </w:p>
    <w:p w14:paraId="1957495B" w14:textId="77777777" w:rsidR="002327ED" w:rsidRPr="002327ED" w:rsidRDefault="002327ED" w:rsidP="002327ED">
      <w:pPr>
        <w:numPr>
          <w:ilvl w:val="2"/>
          <w:numId w:val="16"/>
        </w:numPr>
        <w:spacing w:after="0" w:line="360" w:lineRule="auto"/>
        <w:ind w:left="567"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ANEXO I – Termo de Referência;</w:t>
      </w:r>
    </w:p>
    <w:p w14:paraId="44A5ED38" w14:textId="77777777" w:rsidR="002327ED" w:rsidRPr="002327ED" w:rsidRDefault="002327ED" w:rsidP="002327ED">
      <w:pPr>
        <w:numPr>
          <w:ilvl w:val="2"/>
          <w:numId w:val="16"/>
        </w:numPr>
        <w:spacing w:after="0" w:line="360" w:lineRule="auto"/>
        <w:ind w:left="567"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ANEXO II – Modelo de proposta de preços;</w:t>
      </w:r>
    </w:p>
    <w:p w14:paraId="2C8A49EC" w14:textId="77777777" w:rsidR="002327ED" w:rsidRPr="002327ED" w:rsidRDefault="002327ED" w:rsidP="002327ED">
      <w:pPr>
        <w:numPr>
          <w:ilvl w:val="2"/>
          <w:numId w:val="16"/>
        </w:numPr>
        <w:spacing w:after="0" w:line="360" w:lineRule="auto"/>
        <w:ind w:left="567"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ANEXO III - Modelo de Declaração do Porte da empresa;</w:t>
      </w:r>
    </w:p>
    <w:p w14:paraId="5042AEA3" w14:textId="77777777" w:rsidR="002327ED" w:rsidRPr="002327ED" w:rsidRDefault="002327ED" w:rsidP="002327ED">
      <w:pPr>
        <w:numPr>
          <w:ilvl w:val="2"/>
          <w:numId w:val="16"/>
        </w:numPr>
        <w:spacing w:after="0" w:line="360" w:lineRule="auto"/>
        <w:ind w:left="567" w:firstLine="0"/>
        <w:contextualSpacing/>
        <w:jc w:val="both"/>
        <w:rPr>
          <w:rFonts w:ascii="Calibri" w:eastAsia="MS Mincho" w:hAnsi="Calibri" w:cs="Calibri"/>
          <w:sz w:val="24"/>
          <w:szCs w:val="24"/>
          <w:lang w:eastAsia="pt-BR"/>
        </w:rPr>
      </w:pPr>
      <w:r w:rsidRPr="002327ED">
        <w:rPr>
          <w:rFonts w:ascii="Calibri" w:eastAsia="MS Mincho" w:hAnsi="Calibri" w:cs="Calibri"/>
          <w:sz w:val="24"/>
          <w:szCs w:val="24"/>
          <w:lang w:eastAsia="pt-BR"/>
        </w:rPr>
        <w:t>ANEXO IV – Modelo de Declaração Conjunta;</w:t>
      </w:r>
    </w:p>
    <w:p w14:paraId="29327D21" w14:textId="77777777" w:rsidR="002327ED" w:rsidRPr="00CF7C1B" w:rsidRDefault="002327ED" w:rsidP="002327ED">
      <w:pPr>
        <w:numPr>
          <w:ilvl w:val="2"/>
          <w:numId w:val="16"/>
        </w:numPr>
        <w:spacing w:after="0" w:line="360" w:lineRule="auto"/>
        <w:ind w:left="567" w:firstLine="0"/>
        <w:contextualSpacing/>
        <w:jc w:val="both"/>
        <w:rPr>
          <w:rFonts w:ascii="Calibri" w:eastAsia="MS Mincho" w:hAnsi="Calibri" w:cs="Calibri"/>
          <w:sz w:val="24"/>
          <w:szCs w:val="24"/>
          <w:lang w:eastAsia="pt-BR"/>
        </w:rPr>
      </w:pPr>
      <w:r w:rsidRPr="00CF7C1B">
        <w:rPr>
          <w:rFonts w:ascii="Calibri" w:eastAsia="MS Mincho" w:hAnsi="Calibri" w:cs="Calibri"/>
          <w:sz w:val="24"/>
          <w:szCs w:val="24"/>
          <w:lang w:eastAsia="pt-BR"/>
        </w:rPr>
        <w:t>ANEXO V – Minuta do Contrato Administrativo;</w:t>
      </w:r>
    </w:p>
    <w:p w14:paraId="10F733A2" w14:textId="02AAE989" w:rsidR="002327ED" w:rsidRPr="00CF7C1B" w:rsidRDefault="002327ED" w:rsidP="002327ED">
      <w:pPr>
        <w:numPr>
          <w:ilvl w:val="2"/>
          <w:numId w:val="16"/>
        </w:numPr>
        <w:spacing w:after="0" w:line="360" w:lineRule="auto"/>
        <w:ind w:left="567" w:firstLine="0"/>
        <w:contextualSpacing/>
        <w:jc w:val="both"/>
        <w:rPr>
          <w:rFonts w:ascii="Calibri" w:eastAsia="MS Mincho" w:hAnsi="Calibri" w:cs="Calibri"/>
          <w:sz w:val="24"/>
          <w:szCs w:val="24"/>
          <w:lang w:eastAsia="pt-BR"/>
        </w:rPr>
      </w:pPr>
      <w:r w:rsidRPr="00CF7C1B">
        <w:rPr>
          <w:rFonts w:ascii="Calibri" w:eastAsia="MS Mincho" w:hAnsi="Calibri" w:cs="Calibri"/>
          <w:sz w:val="24"/>
          <w:szCs w:val="24"/>
          <w:lang w:eastAsia="pt-BR"/>
        </w:rPr>
        <w:t xml:space="preserve">ANEXO VI – </w:t>
      </w:r>
      <w:r w:rsidR="00CF7C1B" w:rsidRPr="00CF7C1B">
        <w:rPr>
          <w:rFonts w:ascii="Calibri" w:eastAsia="MS Mincho" w:hAnsi="Calibri" w:cs="Calibri"/>
          <w:sz w:val="24"/>
          <w:szCs w:val="24"/>
          <w:lang w:eastAsia="pt-BR"/>
        </w:rPr>
        <w:t>Projeto;</w:t>
      </w:r>
    </w:p>
    <w:p w14:paraId="76847CC1" w14:textId="3C768E2E" w:rsidR="002327ED" w:rsidRPr="00CF7C1B" w:rsidRDefault="002327ED" w:rsidP="002327ED">
      <w:pPr>
        <w:numPr>
          <w:ilvl w:val="2"/>
          <w:numId w:val="16"/>
        </w:numPr>
        <w:spacing w:after="0" w:line="360" w:lineRule="auto"/>
        <w:ind w:left="567" w:firstLine="0"/>
        <w:contextualSpacing/>
        <w:jc w:val="both"/>
        <w:rPr>
          <w:rFonts w:ascii="Calibri" w:eastAsia="MS Mincho" w:hAnsi="Calibri" w:cs="Calibri"/>
          <w:sz w:val="24"/>
          <w:szCs w:val="24"/>
          <w:lang w:eastAsia="pt-BR"/>
        </w:rPr>
      </w:pPr>
      <w:r w:rsidRPr="00CF7C1B">
        <w:rPr>
          <w:rFonts w:ascii="Calibri" w:eastAsia="MS Mincho" w:hAnsi="Calibri" w:cs="Calibri"/>
          <w:sz w:val="24"/>
          <w:szCs w:val="24"/>
          <w:lang w:eastAsia="pt-BR"/>
        </w:rPr>
        <w:t xml:space="preserve">ANEXO VII – </w:t>
      </w:r>
      <w:r w:rsidR="00CF7C1B" w:rsidRPr="00CF7C1B">
        <w:rPr>
          <w:rFonts w:ascii="Calibri" w:eastAsia="MS Mincho" w:hAnsi="Calibri" w:cs="Calibri"/>
          <w:sz w:val="24"/>
          <w:szCs w:val="24"/>
          <w:lang w:eastAsia="pt-BR"/>
        </w:rPr>
        <w:t>Orçamento Orientativo</w:t>
      </w:r>
      <w:r w:rsidRPr="00CF7C1B">
        <w:rPr>
          <w:rFonts w:ascii="Calibri" w:eastAsia="MS Mincho" w:hAnsi="Calibri" w:cs="Calibri"/>
          <w:sz w:val="24"/>
          <w:szCs w:val="24"/>
          <w:lang w:eastAsia="pt-BR"/>
        </w:rPr>
        <w:t>;</w:t>
      </w:r>
    </w:p>
    <w:p w14:paraId="53B2ED13" w14:textId="609069CE" w:rsidR="002327ED" w:rsidRPr="00CF7C1B" w:rsidRDefault="002327ED" w:rsidP="002327ED">
      <w:pPr>
        <w:numPr>
          <w:ilvl w:val="2"/>
          <w:numId w:val="16"/>
        </w:numPr>
        <w:spacing w:after="0" w:line="360" w:lineRule="auto"/>
        <w:ind w:left="567" w:firstLine="0"/>
        <w:contextualSpacing/>
        <w:jc w:val="both"/>
        <w:rPr>
          <w:rFonts w:ascii="Calibri" w:eastAsia="MS Mincho" w:hAnsi="Calibri" w:cs="Calibri"/>
          <w:sz w:val="24"/>
          <w:szCs w:val="24"/>
          <w:lang w:eastAsia="pt-BR"/>
        </w:rPr>
      </w:pPr>
      <w:r w:rsidRPr="00CF7C1B">
        <w:rPr>
          <w:rFonts w:ascii="Calibri" w:eastAsia="MS Mincho" w:hAnsi="Calibri" w:cs="Calibri"/>
          <w:sz w:val="24"/>
          <w:szCs w:val="24"/>
          <w:lang w:eastAsia="pt-BR"/>
        </w:rPr>
        <w:t>ANEXO VIII –</w:t>
      </w:r>
      <w:r w:rsidR="00CF7C1B" w:rsidRPr="00CF7C1B">
        <w:rPr>
          <w:rFonts w:ascii="Calibri" w:eastAsia="MS Mincho" w:hAnsi="Calibri" w:cs="Calibri"/>
          <w:sz w:val="24"/>
          <w:szCs w:val="24"/>
          <w:lang w:eastAsia="pt-BR"/>
        </w:rPr>
        <w:t xml:space="preserve"> Cronograma Físico-Financeiro</w:t>
      </w:r>
      <w:r w:rsidRPr="00CF7C1B">
        <w:rPr>
          <w:rFonts w:ascii="Calibri" w:eastAsia="MS Mincho" w:hAnsi="Calibri" w:cs="Calibri"/>
          <w:sz w:val="24"/>
          <w:szCs w:val="24"/>
          <w:lang w:eastAsia="pt-BR"/>
        </w:rPr>
        <w:t>;</w:t>
      </w:r>
    </w:p>
    <w:p w14:paraId="123DE093" w14:textId="05A63B0E" w:rsidR="002327ED" w:rsidRPr="00CF7C1B" w:rsidRDefault="002327ED" w:rsidP="002327ED">
      <w:pPr>
        <w:numPr>
          <w:ilvl w:val="2"/>
          <w:numId w:val="16"/>
        </w:numPr>
        <w:spacing w:after="0" w:line="360" w:lineRule="auto"/>
        <w:ind w:left="567" w:firstLine="0"/>
        <w:contextualSpacing/>
        <w:jc w:val="both"/>
        <w:rPr>
          <w:rFonts w:ascii="Calibri" w:eastAsia="MS Mincho" w:hAnsi="Calibri" w:cs="Calibri"/>
          <w:sz w:val="24"/>
          <w:szCs w:val="24"/>
          <w:lang w:eastAsia="pt-BR"/>
        </w:rPr>
      </w:pPr>
      <w:r w:rsidRPr="00CF7C1B">
        <w:rPr>
          <w:rFonts w:ascii="Calibri" w:eastAsia="MS Mincho" w:hAnsi="Calibri" w:cs="Calibri"/>
          <w:sz w:val="24"/>
          <w:szCs w:val="24"/>
          <w:lang w:eastAsia="pt-BR"/>
        </w:rPr>
        <w:t>ANEXO IX –</w:t>
      </w:r>
      <w:r w:rsidR="00CF7C1B" w:rsidRPr="00CF7C1B">
        <w:rPr>
          <w:rFonts w:ascii="Calibri" w:eastAsia="MS Mincho" w:hAnsi="Calibri" w:cs="Calibri"/>
          <w:sz w:val="24"/>
          <w:szCs w:val="24"/>
          <w:lang w:eastAsia="pt-BR"/>
        </w:rPr>
        <w:t xml:space="preserve"> Memorial Descritivo.</w:t>
      </w:r>
    </w:p>
    <w:p w14:paraId="40FDC8A8" w14:textId="77777777" w:rsidR="002327ED" w:rsidRPr="002327ED" w:rsidRDefault="002327ED" w:rsidP="002327ED">
      <w:pPr>
        <w:spacing w:after="0" w:line="360" w:lineRule="auto"/>
        <w:ind w:left="567"/>
        <w:contextualSpacing/>
        <w:jc w:val="both"/>
        <w:rPr>
          <w:rFonts w:ascii="Calibri" w:eastAsia="MS Mincho" w:hAnsi="Calibri" w:cs="Calibri"/>
          <w:sz w:val="24"/>
          <w:szCs w:val="24"/>
          <w:lang w:eastAsia="pt-BR"/>
        </w:rPr>
      </w:pPr>
    </w:p>
    <w:p w14:paraId="6307BEC1" w14:textId="27578746" w:rsidR="002327ED" w:rsidRPr="00CF7C1B" w:rsidRDefault="002327ED" w:rsidP="002327ED">
      <w:pPr>
        <w:spacing w:after="0" w:line="360" w:lineRule="auto"/>
        <w:jc w:val="center"/>
        <w:rPr>
          <w:rFonts w:ascii="Calibri" w:eastAsia="MS Mincho" w:hAnsi="Calibri" w:cs="Calibri"/>
          <w:sz w:val="24"/>
          <w:szCs w:val="24"/>
          <w:lang w:eastAsia="pt-BR"/>
        </w:rPr>
      </w:pPr>
      <w:r w:rsidRPr="00CF7C1B">
        <w:rPr>
          <w:rFonts w:ascii="Calibri" w:eastAsia="MS Mincho" w:hAnsi="Calibri" w:cs="Calibri"/>
          <w:sz w:val="24"/>
          <w:szCs w:val="24"/>
          <w:lang w:eastAsia="pt-BR"/>
        </w:rPr>
        <w:t xml:space="preserve">Santa Ernestina, aos </w:t>
      </w:r>
      <w:r w:rsidR="00CF7C1B" w:rsidRPr="00CF7C1B">
        <w:rPr>
          <w:rFonts w:ascii="Calibri" w:eastAsia="MS Mincho" w:hAnsi="Calibri" w:cs="Calibri"/>
          <w:sz w:val="24"/>
          <w:szCs w:val="24"/>
          <w:lang w:eastAsia="pt-BR"/>
        </w:rPr>
        <w:t>28</w:t>
      </w:r>
      <w:r w:rsidRPr="00CF7C1B">
        <w:rPr>
          <w:rFonts w:ascii="Calibri" w:eastAsia="MS Mincho" w:hAnsi="Calibri" w:cs="Calibri"/>
          <w:sz w:val="24"/>
          <w:szCs w:val="24"/>
          <w:lang w:eastAsia="pt-BR"/>
        </w:rPr>
        <w:t xml:space="preserve"> de </w:t>
      </w:r>
      <w:r w:rsidR="00CF7C1B" w:rsidRPr="00CF7C1B">
        <w:rPr>
          <w:rFonts w:ascii="Calibri" w:eastAsia="MS Mincho" w:hAnsi="Calibri" w:cs="Calibri"/>
          <w:sz w:val="24"/>
          <w:szCs w:val="24"/>
          <w:lang w:eastAsia="pt-BR"/>
        </w:rPr>
        <w:t>agosto</w:t>
      </w:r>
      <w:r w:rsidRPr="00CF7C1B">
        <w:rPr>
          <w:rFonts w:ascii="Calibri" w:eastAsia="MS Mincho" w:hAnsi="Calibri" w:cs="Calibri"/>
          <w:sz w:val="24"/>
          <w:szCs w:val="24"/>
          <w:lang w:eastAsia="pt-BR"/>
        </w:rPr>
        <w:t xml:space="preserve"> de </w:t>
      </w:r>
      <w:r w:rsidR="00CF7C1B" w:rsidRPr="00CF7C1B">
        <w:rPr>
          <w:rFonts w:ascii="Calibri" w:eastAsia="MS Mincho" w:hAnsi="Calibri" w:cs="Calibri"/>
          <w:sz w:val="24"/>
          <w:szCs w:val="24"/>
          <w:lang w:eastAsia="pt-BR"/>
        </w:rPr>
        <w:t>2026</w:t>
      </w:r>
      <w:r w:rsidRPr="00CF7C1B">
        <w:rPr>
          <w:rFonts w:ascii="Calibri" w:eastAsia="MS Mincho" w:hAnsi="Calibri" w:cs="Calibri"/>
          <w:sz w:val="24"/>
          <w:szCs w:val="24"/>
          <w:lang w:eastAsia="pt-BR"/>
        </w:rPr>
        <w:t>.</w:t>
      </w:r>
    </w:p>
    <w:p w14:paraId="3B2DD744" w14:textId="77777777" w:rsidR="002327ED" w:rsidRPr="002327ED" w:rsidRDefault="002327ED" w:rsidP="002327ED">
      <w:pPr>
        <w:spacing w:after="0" w:line="360" w:lineRule="auto"/>
        <w:jc w:val="center"/>
        <w:rPr>
          <w:rFonts w:ascii="Calibri" w:eastAsia="MS Mincho" w:hAnsi="Calibri" w:cs="Calibri"/>
          <w:sz w:val="24"/>
          <w:szCs w:val="24"/>
          <w:highlight w:val="yellow"/>
          <w:lang w:eastAsia="pt-BR"/>
        </w:rPr>
      </w:pPr>
    </w:p>
    <w:p w14:paraId="68A82DC8" w14:textId="77777777" w:rsidR="002327ED" w:rsidRPr="002327ED" w:rsidRDefault="002327ED" w:rsidP="002327ED">
      <w:pPr>
        <w:spacing w:after="0" w:line="360" w:lineRule="auto"/>
        <w:jc w:val="center"/>
        <w:rPr>
          <w:rFonts w:ascii="Calibri" w:eastAsia="MS Mincho" w:hAnsi="Calibri" w:cs="Calibri"/>
          <w:sz w:val="24"/>
          <w:szCs w:val="24"/>
          <w:highlight w:val="yellow"/>
          <w:lang w:eastAsia="pt-BR"/>
        </w:rPr>
      </w:pPr>
    </w:p>
    <w:p w14:paraId="16F148F2" w14:textId="77777777" w:rsidR="002327ED" w:rsidRPr="002327ED" w:rsidRDefault="002327ED" w:rsidP="002327ED">
      <w:pPr>
        <w:spacing w:after="0" w:line="276" w:lineRule="auto"/>
        <w:jc w:val="center"/>
        <w:rPr>
          <w:rFonts w:ascii="Calibri" w:eastAsia="MS Mincho" w:hAnsi="Calibri" w:cs="Calibri"/>
          <w:sz w:val="24"/>
          <w:szCs w:val="24"/>
          <w:lang w:eastAsia="pt-BR"/>
        </w:rPr>
      </w:pPr>
      <w:r w:rsidRPr="002327ED">
        <w:rPr>
          <w:rFonts w:ascii="Calibri" w:eastAsia="MS Mincho" w:hAnsi="Calibri" w:cs="Calibri"/>
          <w:sz w:val="24"/>
          <w:szCs w:val="24"/>
          <w:lang w:eastAsia="pt-BR"/>
        </w:rPr>
        <w:t>JOSÉ CARLOS SIMÃO</w:t>
      </w:r>
    </w:p>
    <w:p w14:paraId="418825FC" w14:textId="77777777" w:rsidR="002327ED" w:rsidRPr="002327ED" w:rsidRDefault="002327ED" w:rsidP="002327ED">
      <w:pPr>
        <w:spacing w:after="0" w:line="276" w:lineRule="auto"/>
        <w:jc w:val="center"/>
        <w:rPr>
          <w:rFonts w:ascii="Calibri" w:eastAsia="MS Mincho" w:hAnsi="Calibri" w:cs="Calibri"/>
          <w:sz w:val="24"/>
          <w:szCs w:val="24"/>
          <w:lang w:eastAsia="pt-BR"/>
        </w:rPr>
      </w:pPr>
      <w:r w:rsidRPr="002327ED">
        <w:rPr>
          <w:rFonts w:ascii="Calibri" w:eastAsia="MS Mincho" w:hAnsi="Calibri" w:cs="Calibri"/>
          <w:sz w:val="24"/>
          <w:szCs w:val="24"/>
          <w:lang w:eastAsia="pt-BR"/>
        </w:rPr>
        <w:t>Prefeito Municipal</w:t>
      </w:r>
    </w:p>
    <w:p w14:paraId="3342E29D" w14:textId="77777777" w:rsidR="00B11927" w:rsidRDefault="00B11927">
      <w:pPr>
        <w:rPr>
          <w:rFonts w:ascii="Calibri" w:eastAsia="MS Mincho" w:hAnsi="Calibri" w:cs="Calibri"/>
          <w:b/>
          <w:sz w:val="24"/>
          <w:szCs w:val="24"/>
          <w:lang w:eastAsia="pt-BR"/>
        </w:rPr>
      </w:pPr>
      <w:r>
        <w:rPr>
          <w:rFonts w:ascii="Calibri" w:eastAsia="MS Mincho" w:hAnsi="Calibri" w:cs="Calibri"/>
          <w:b/>
          <w:sz w:val="24"/>
          <w:szCs w:val="24"/>
          <w:lang w:eastAsia="pt-BR"/>
        </w:rPr>
        <w:br w:type="page"/>
      </w:r>
    </w:p>
    <w:p w14:paraId="3B9C4BA5" w14:textId="760EDD0B" w:rsidR="00B11927" w:rsidRPr="00B11927" w:rsidRDefault="00B11927" w:rsidP="00B11927">
      <w:pPr>
        <w:shd w:val="clear" w:color="auto" w:fill="DDD9C3"/>
        <w:spacing w:after="0" w:line="240" w:lineRule="auto"/>
        <w:jc w:val="center"/>
        <w:outlineLvl w:val="0"/>
        <w:rPr>
          <w:rFonts w:ascii="Calibri" w:eastAsia="MS Mincho" w:hAnsi="Calibri" w:cs="Calibri"/>
          <w:b/>
          <w:sz w:val="24"/>
          <w:szCs w:val="24"/>
          <w:lang w:eastAsia="pt-BR"/>
        </w:rPr>
      </w:pPr>
      <w:r w:rsidRPr="00B11927">
        <w:rPr>
          <w:rFonts w:ascii="Calibri" w:eastAsia="MS Mincho" w:hAnsi="Calibri" w:cs="Calibri"/>
          <w:b/>
          <w:sz w:val="24"/>
          <w:szCs w:val="24"/>
          <w:lang w:eastAsia="pt-BR"/>
        </w:rPr>
        <w:lastRenderedPageBreak/>
        <w:t>ANEXO I - TERMO DE REFERÊNCIA</w:t>
      </w:r>
    </w:p>
    <w:p w14:paraId="5B9A5EA9" w14:textId="77777777" w:rsidR="002327ED" w:rsidRDefault="002327ED" w:rsidP="00DA69BA">
      <w:pPr>
        <w:spacing w:after="0" w:line="360" w:lineRule="auto"/>
        <w:jc w:val="both"/>
        <w:rPr>
          <w:rFonts w:ascii="Calibri" w:eastAsia="MS Mincho" w:hAnsi="Calibri" w:cs="Calibri"/>
          <w:sz w:val="24"/>
          <w:szCs w:val="24"/>
          <w:lang w:eastAsia="pt-BR"/>
        </w:rPr>
      </w:pPr>
    </w:p>
    <w:p w14:paraId="48E6CAE1" w14:textId="77777777" w:rsidR="00CF7C1B" w:rsidRPr="009C0D63" w:rsidRDefault="00CF7C1B" w:rsidP="00CF7C1B">
      <w:pPr>
        <w:pStyle w:val="Ttulo1"/>
        <w:numPr>
          <w:ilvl w:val="0"/>
          <w:numId w:val="5"/>
        </w:numPr>
        <w:spacing w:before="0" w:line="276" w:lineRule="auto"/>
        <w:ind w:left="567" w:hanging="567"/>
        <w:jc w:val="both"/>
        <w:rPr>
          <w:rFonts w:asciiTheme="minorHAnsi" w:hAnsiTheme="minorHAnsi" w:cstheme="minorHAnsi"/>
          <w:b/>
          <w:color w:val="auto"/>
          <w:sz w:val="24"/>
          <w:szCs w:val="24"/>
        </w:rPr>
      </w:pPr>
      <w:r w:rsidRPr="009C0D63">
        <w:rPr>
          <w:rFonts w:asciiTheme="minorHAnsi" w:hAnsiTheme="minorHAnsi" w:cstheme="minorHAnsi"/>
          <w:b/>
          <w:color w:val="auto"/>
          <w:sz w:val="24"/>
          <w:szCs w:val="24"/>
        </w:rPr>
        <w:t>CONDIÇÕES GERAIS DA CONTRATAÇÃO</w:t>
      </w:r>
    </w:p>
    <w:p w14:paraId="5901F7FF" w14:textId="77777777" w:rsidR="00CF7C1B" w:rsidRPr="009C0D63" w:rsidRDefault="00CF7C1B" w:rsidP="00CF7C1B">
      <w:pPr>
        <w:spacing w:after="0" w:line="276" w:lineRule="auto"/>
        <w:ind w:left="567"/>
        <w:jc w:val="both"/>
        <w:rPr>
          <w:sz w:val="24"/>
          <w:szCs w:val="24"/>
        </w:rPr>
      </w:pPr>
    </w:p>
    <w:p w14:paraId="3B93DECF" w14:textId="77777777" w:rsidR="00CF7C1B" w:rsidRPr="00051A45" w:rsidRDefault="00CF7C1B" w:rsidP="00CF7C1B">
      <w:pPr>
        <w:pStyle w:val="PargrafodaLista"/>
        <w:numPr>
          <w:ilvl w:val="1"/>
          <w:numId w:val="5"/>
        </w:numPr>
        <w:spacing w:after="0" w:line="276" w:lineRule="auto"/>
        <w:ind w:left="0" w:firstLine="0"/>
        <w:contextualSpacing w:val="0"/>
        <w:jc w:val="both"/>
        <w:rPr>
          <w:sz w:val="24"/>
          <w:szCs w:val="24"/>
        </w:rPr>
      </w:pPr>
      <w:r w:rsidRPr="00051A45">
        <w:rPr>
          <w:sz w:val="24"/>
          <w:szCs w:val="24"/>
        </w:rPr>
        <w:t>CONTRATAÇÃO DE EMPRESA ESPECIALIZADA PARA EXECUÇÃO DE OBRA DE ENGENHARIA</w:t>
      </w:r>
      <w:r>
        <w:rPr>
          <w:sz w:val="24"/>
          <w:szCs w:val="24"/>
        </w:rPr>
        <w:t xml:space="preserve"> </w:t>
      </w:r>
      <w:r w:rsidRPr="00051A45">
        <w:rPr>
          <w:sz w:val="24"/>
          <w:szCs w:val="24"/>
        </w:rPr>
        <w:t>DESTINADA À CONSTRUÇÃO DE DUAS SALAS DE AULA E COBERTURA DO PÁTIO DA ESCOLA MUNICIPAL DONA JOANINA CAPORICCI NOGUEIRA, NO MUNICÍPIO DE SANTA ERNESTINA/SP, INCLUIN</w:t>
      </w:r>
      <w:r>
        <w:rPr>
          <w:sz w:val="24"/>
          <w:szCs w:val="24"/>
        </w:rPr>
        <w:t xml:space="preserve">DO O FORNECIMENTO DE MATERIAIS E </w:t>
      </w:r>
      <w:r w:rsidRPr="00051A45">
        <w:rPr>
          <w:sz w:val="24"/>
          <w:szCs w:val="24"/>
        </w:rPr>
        <w:t>MÃO DE OBRA, nos termos da tabela abaixo, conforme condições e exigências estabelecidas neste instrumento.</w:t>
      </w:r>
    </w:p>
    <w:p w14:paraId="32D777A1" w14:textId="77777777" w:rsidR="00CF7C1B" w:rsidRPr="009C0D63" w:rsidRDefault="00CF7C1B" w:rsidP="00CF7C1B">
      <w:pPr>
        <w:pStyle w:val="PargrafodaLista"/>
        <w:spacing w:after="0" w:line="276" w:lineRule="auto"/>
        <w:ind w:left="0"/>
        <w:contextualSpacing w:val="0"/>
        <w:jc w:val="both"/>
        <w:rPr>
          <w:sz w:val="24"/>
          <w:szCs w:val="24"/>
        </w:rPr>
      </w:pPr>
    </w:p>
    <w:tbl>
      <w:tblPr>
        <w:tblStyle w:val="Tabelacomgrade"/>
        <w:tblW w:w="9753" w:type="dxa"/>
        <w:tblLook w:val="04A0" w:firstRow="1" w:lastRow="0" w:firstColumn="1" w:lastColumn="0" w:noHBand="0" w:noVBand="1"/>
      </w:tblPr>
      <w:tblGrid>
        <w:gridCol w:w="726"/>
        <w:gridCol w:w="6499"/>
        <w:gridCol w:w="1134"/>
        <w:gridCol w:w="1394"/>
      </w:tblGrid>
      <w:tr w:rsidR="00CF7C1B" w:rsidRPr="009C0D63" w14:paraId="0BE0AF03" w14:textId="77777777" w:rsidTr="003E4BA3">
        <w:tc>
          <w:tcPr>
            <w:tcW w:w="726" w:type="dxa"/>
          </w:tcPr>
          <w:p w14:paraId="0F151975" w14:textId="77777777" w:rsidR="00CF7C1B" w:rsidRPr="009C0D63" w:rsidRDefault="00CF7C1B" w:rsidP="003E4BA3">
            <w:pPr>
              <w:pStyle w:val="PargrafodaLista"/>
              <w:spacing w:line="276" w:lineRule="auto"/>
              <w:ind w:left="0"/>
              <w:contextualSpacing w:val="0"/>
              <w:jc w:val="center"/>
              <w:rPr>
                <w:b/>
                <w:sz w:val="24"/>
                <w:szCs w:val="24"/>
              </w:rPr>
            </w:pPr>
            <w:r w:rsidRPr="009C0D63">
              <w:rPr>
                <w:b/>
                <w:sz w:val="24"/>
                <w:szCs w:val="24"/>
              </w:rPr>
              <w:t>ITEM</w:t>
            </w:r>
          </w:p>
        </w:tc>
        <w:tc>
          <w:tcPr>
            <w:tcW w:w="6499" w:type="dxa"/>
          </w:tcPr>
          <w:p w14:paraId="377E594C" w14:textId="77777777" w:rsidR="00CF7C1B" w:rsidRPr="009C0D63" w:rsidRDefault="00CF7C1B" w:rsidP="003E4BA3">
            <w:pPr>
              <w:pStyle w:val="PargrafodaLista"/>
              <w:spacing w:line="276" w:lineRule="auto"/>
              <w:ind w:left="0"/>
              <w:contextualSpacing w:val="0"/>
              <w:jc w:val="center"/>
              <w:rPr>
                <w:b/>
                <w:sz w:val="24"/>
                <w:szCs w:val="24"/>
              </w:rPr>
            </w:pPr>
            <w:r w:rsidRPr="009C0D63">
              <w:rPr>
                <w:b/>
                <w:sz w:val="24"/>
                <w:szCs w:val="24"/>
              </w:rPr>
              <w:t>DESCRIÇÃO</w:t>
            </w:r>
          </w:p>
        </w:tc>
        <w:tc>
          <w:tcPr>
            <w:tcW w:w="1134" w:type="dxa"/>
          </w:tcPr>
          <w:p w14:paraId="05349081" w14:textId="77777777" w:rsidR="00CF7C1B" w:rsidRPr="009C0D63" w:rsidRDefault="00CF7C1B" w:rsidP="003E4BA3">
            <w:pPr>
              <w:pStyle w:val="PargrafodaLista"/>
              <w:spacing w:line="276" w:lineRule="auto"/>
              <w:ind w:left="0"/>
              <w:contextualSpacing w:val="0"/>
              <w:jc w:val="center"/>
              <w:rPr>
                <w:b/>
                <w:sz w:val="24"/>
                <w:szCs w:val="24"/>
              </w:rPr>
            </w:pPr>
            <w:r w:rsidRPr="009C0D63">
              <w:rPr>
                <w:b/>
                <w:sz w:val="24"/>
                <w:szCs w:val="24"/>
              </w:rPr>
              <w:t>UNID.</w:t>
            </w:r>
          </w:p>
        </w:tc>
        <w:tc>
          <w:tcPr>
            <w:tcW w:w="1394" w:type="dxa"/>
          </w:tcPr>
          <w:p w14:paraId="4C985AD0" w14:textId="77777777" w:rsidR="00CF7C1B" w:rsidRPr="009C0D63" w:rsidRDefault="00CF7C1B" w:rsidP="003E4BA3">
            <w:pPr>
              <w:pStyle w:val="PargrafodaLista"/>
              <w:spacing w:line="276" w:lineRule="auto"/>
              <w:ind w:left="0"/>
              <w:contextualSpacing w:val="0"/>
              <w:jc w:val="center"/>
              <w:rPr>
                <w:b/>
                <w:sz w:val="24"/>
                <w:szCs w:val="24"/>
              </w:rPr>
            </w:pPr>
            <w:r w:rsidRPr="009C0D63">
              <w:rPr>
                <w:b/>
                <w:sz w:val="24"/>
                <w:szCs w:val="24"/>
              </w:rPr>
              <w:t>QTDE.</w:t>
            </w:r>
          </w:p>
        </w:tc>
      </w:tr>
      <w:tr w:rsidR="00CF7C1B" w:rsidRPr="009C0D63" w14:paraId="055A1DD8" w14:textId="77777777" w:rsidTr="003E4BA3">
        <w:tc>
          <w:tcPr>
            <w:tcW w:w="726" w:type="dxa"/>
          </w:tcPr>
          <w:p w14:paraId="45A6CA93" w14:textId="77777777" w:rsidR="00CF7C1B" w:rsidRPr="009C0D63" w:rsidRDefault="00CF7C1B" w:rsidP="003E4BA3">
            <w:pPr>
              <w:pStyle w:val="PargrafodaLista"/>
              <w:spacing w:line="276" w:lineRule="auto"/>
              <w:ind w:left="0"/>
              <w:contextualSpacing w:val="0"/>
              <w:jc w:val="center"/>
              <w:rPr>
                <w:sz w:val="24"/>
                <w:szCs w:val="24"/>
              </w:rPr>
            </w:pPr>
            <w:r w:rsidRPr="009C0D63">
              <w:rPr>
                <w:sz w:val="24"/>
                <w:szCs w:val="24"/>
              </w:rPr>
              <w:t>1</w:t>
            </w:r>
          </w:p>
        </w:tc>
        <w:tc>
          <w:tcPr>
            <w:tcW w:w="6499" w:type="dxa"/>
          </w:tcPr>
          <w:p w14:paraId="2AB643FE" w14:textId="77777777" w:rsidR="00CF7C1B" w:rsidRPr="009C0D63" w:rsidRDefault="00CF7C1B" w:rsidP="003E4BA3">
            <w:pPr>
              <w:pStyle w:val="PargrafodaLista"/>
              <w:spacing w:line="276" w:lineRule="auto"/>
              <w:ind w:left="0"/>
              <w:contextualSpacing w:val="0"/>
              <w:jc w:val="both"/>
              <w:rPr>
                <w:sz w:val="24"/>
                <w:szCs w:val="24"/>
              </w:rPr>
            </w:pPr>
            <w:r w:rsidRPr="00051A45">
              <w:rPr>
                <w:sz w:val="24"/>
                <w:szCs w:val="24"/>
              </w:rPr>
              <w:t>CONTRATAÇÃO DE EMPRESA ESPECIALIZADA PARA EXECUÇÃO DE OBRA DE ENGENHARIA DESTINADA À CONSTRUÇÃO DE DUAS SALAS DE AULA E COBERTURA DO PÁTIO DA ESCOLA MUNICIPAL DONA JOANINA CAPORICCI NOGUEIRA, NO MUNICÍPIO DE SANTA ERNESTINA/SP, INCLUINDO O FORNECIMENTO DE MATERIAIS E MÃO DE OBRA</w:t>
            </w:r>
            <w:r>
              <w:rPr>
                <w:sz w:val="24"/>
                <w:szCs w:val="24"/>
              </w:rPr>
              <w:t>.</w:t>
            </w:r>
          </w:p>
        </w:tc>
        <w:tc>
          <w:tcPr>
            <w:tcW w:w="1134" w:type="dxa"/>
          </w:tcPr>
          <w:p w14:paraId="2D5B31E7" w14:textId="77777777" w:rsidR="00CF7C1B" w:rsidRPr="009C0D63" w:rsidRDefault="00CF7C1B" w:rsidP="003E4BA3">
            <w:pPr>
              <w:pStyle w:val="PargrafodaLista"/>
              <w:spacing w:line="276" w:lineRule="auto"/>
              <w:ind w:left="0"/>
              <w:contextualSpacing w:val="0"/>
              <w:jc w:val="center"/>
              <w:rPr>
                <w:sz w:val="24"/>
                <w:szCs w:val="24"/>
              </w:rPr>
            </w:pPr>
            <w:r>
              <w:rPr>
                <w:sz w:val="24"/>
                <w:szCs w:val="24"/>
              </w:rPr>
              <w:t>SERV.</w:t>
            </w:r>
          </w:p>
        </w:tc>
        <w:tc>
          <w:tcPr>
            <w:tcW w:w="1394" w:type="dxa"/>
          </w:tcPr>
          <w:p w14:paraId="1E964176" w14:textId="77777777" w:rsidR="00CF7C1B" w:rsidRPr="009C0D63" w:rsidRDefault="00CF7C1B" w:rsidP="003E4BA3">
            <w:pPr>
              <w:pStyle w:val="PargrafodaLista"/>
              <w:spacing w:line="276" w:lineRule="auto"/>
              <w:ind w:left="0"/>
              <w:contextualSpacing w:val="0"/>
              <w:jc w:val="center"/>
              <w:rPr>
                <w:sz w:val="24"/>
                <w:szCs w:val="24"/>
              </w:rPr>
            </w:pPr>
            <w:r>
              <w:rPr>
                <w:sz w:val="24"/>
                <w:szCs w:val="24"/>
              </w:rPr>
              <w:t>1</w:t>
            </w:r>
          </w:p>
        </w:tc>
      </w:tr>
    </w:tbl>
    <w:p w14:paraId="6D379001" w14:textId="77777777" w:rsidR="00CF7C1B" w:rsidRPr="009C0D63" w:rsidRDefault="00CF7C1B" w:rsidP="00CF7C1B">
      <w:pPr>
        <w:pStyle w:val="PargrafodaLista"/>
        <w:spacing w:after="0" w:line="276" w:lineRule="auto"/>
        <w:ind w:left="0"/>
        <w:contextualSpacing w:val="0"/>
        <w:jc w:val="both"/>
        <w:rPr>
          <w:sz w:val="24"/>
          <w:szCs w:val="24"/>
        </w:rPr>
      </w:pPr>
    </w:p>
    <w:p w14:paraId="079C5A79" w14:textId="77777777" w:rsidR="00CF7C1B" w:rsidRPr="009C0D63" w:rsidRDefault="00CF7C1B" w:rsidP="00CF7C1B">
      <w:pPr>
        <w:pStyle w:val="PargrafodaLista"/>
        <w:numPr>
          <w:ilvl w:val="1"/>
          <w:numId w:val="5"/>
        </w:numPr>
        <w:spacing w:after="0" w:line="276" w:lineRule="auto"/>
        <w:ind w:left="0" w:firstLine="0"/>
        <w:contextualSpacing w:val="0"/>
        <w:jc w:val="both"/>
        <w:rPr>
          <w:sz w:val="24"/>
          <w:szCs w:val="24"/>
        </w:rPr>
      </w:pPr>
      <w:r w:rsidRPr="009C0D63">
        <w:rPr>
          <w:sz w:val="24"/>
          <w:szCs w:val="24"/>
        </w:rPr>
        <w:t xml:space="preserve">Os </w:t>
      </w:r>
      <w:r>
        <w:rPr>
          <w:sz w:val="24"/>
          <w:szCs w:val="24"/>
        </w:rPr>
        <w:t>serviços</w:t>
      </w:r>
      <w:r w:rsidRPr="009C0D63">
        <w:rPr>
          <w:sz w:val="24"/>
          <w:szCs w:val="24"/>
        </w:rPr>
        <w:t xml:space="preserve"> objeto desta contratação são caracterizados como </w:t>
      </w:r>
      <w:r>
        <w:rPr>
          <w:sz w:val="24"/>
          <w:szCs w:val="24"/>
        </w:rPr>
        <w:t>obra.</w:t>
      </w:r>
    </w:p>
    <w:p w14:paraId="14477AD9" w14:textId="77777777" w:rsidR="00CF7C1B" w:rsidRDefault="00CF7C1B" w:rsidP="00CF7C1B">
      <w:pPr>
        <w:pStyle w:val="PargrafodaLista"/>
        <w:numPr>
          <w:ilvl w:val="1"/>
          <w:numId w:val="5"/>
        </w:numPr>
        <w:spacing w:after="0" w:line="276" w:lineRule="auto"/>
        <w:ind w:left="0" w:firstLine="0"/>
        <w:contextualSpacing w:val="0"/>
        <w:jc w:val="both"/>
        <w:rPr>
          <w:sz w:val="24"/>
          <w:szCs w:val="24"/>
        </w:rPr>
      </w:pPr>
      <w:r w:rsidRPr="009C0D63">
        <w:rPr>
          <w:sz w:val="24"/>
          <w:szCs w:val="24"/>
        </w:rPr>
        <w:t xml:space="preserve">O prazo de vigência da contratação é de </w:t>
      </w:r>
      <w:r>
        <w:rPr>
          <w:sz w:val="24"/>
          <w:szCs w:val="24"/>
        </w:rPr>
        <w:t>90 (noventa)</w:t>
      </w:r>
      <w:r w:rsidRPr="009C0D63">
        <w:rPr>
          <w:sz w:val="24"/>
          <w:szCs w:val="24"/>
        </w:rPr>
        <w:t xml:space="preserve"> </w:t>
      </w:r>
      <w:r>
        <w:rPr>
          <w:sz w:val="24"/>
          <w:szCs w:val="24"/>
        </w:rPr>
        <w:t xml:space="preserve">dias </w:t>
      </w:r>
      <w:r w:rsidRPr="009C0D63">
        <w:rPr>
          <w:sz w:val="24"/>
          <w:szCs w:val="24"/>
        </w:rPr>
        <w:t xml:space="preserve">contados </w:t>
      </w:r>
      <w:r>
        <w:rPr>
          <w:sz w:val="24"/>
          <w:szCs w:val="24"/>
        </w:rPr>
        <w:t>da</w:t>
      </w:r>
      <w:r w:rsidRPr="009C0D63">
        <w:rPr>
          <w:sz w:val="24"/>
          <w:szCs w:val="24"/>
        </w:rPr>
        <w:t xml:space="preserve"> </w:t>
      </w:r>
      <w:r>
        <w:rPr>
          <w:sz w:val="24"/>
          <w:szCs w:val="24"/>
        </w:rPr>
        <w:t>emissão da ordem de serviço</w:t>
      </w:r>
      <w:r w:rsidRPr="009C0D63">
        <w:rPr>
          <w:sz w:val="24"/>
          <w:szCs w:val="24"/>
        </w:rPr>
        <w:t>, na forma do artigo 105 da Lei n° 14.133, de 2021.</w:t>
      </w:r>
    </w:p>
    <w:p w14:paraId="154094BA" w14:textId="77777777" w:rsidR="00CF7C1B" w:rsidRDefault="00CF7C1B" w:rsidP="00CF7C1B">
      <w:pPr>
        <w:pStyle w:val="PargrafodaLista"/>
        <w:numPr>
          <w:ilvl w:val="1"/>
          <w:numId w:val="5"/>
        </w:numPr>
        <w:spacing w:after="0" w:line="276" w:lineRule="auto"/>
        <w:ind w:left="0" w:firstLine="0"/>
        <w:contextualSpacing w:val="0"/>
        <w:jc w:val="both"/>
        <w:rPr>
          <w:sz w:val="24"/>
          <w:szCs w:val="24"/>
        </w:rPr>
      </w:pPr>
      <w:r w:rsidRPr="008D6DFC">
        <w:rPr>
          <w:sz w:val="24"/>
          <w:szCs w:val="24"/>
        </w:rPr>
        <w:t>O prazo de vigência será automaticamente prorrogado, independentemente de termo aditivo, quando o objeto não for concluído no período firmado acima, ressalvadas as providências cabíveis no caso de culpa do Contratado, previstas neste instrumento.</w:t>
      </w:r>
    </w:p>
    <w:p w14:paraId="69965864" w14:textId="77777777" w:rsidR="00CF7C1B" w:rsidRPr="00460992" w:rsidRDefault="00CF7C1B" w:rsidP="00CF7C1B">
      <w:pPr>
        <w:pStyle w:val="PargrafodaLista"/>
        <w:numPr>
          <w:ilvl w:val="1"/>
          <w:numId w:val="5"/>
        </w:numPr>
        <w:spacing w:after="0" w:line="276" w:lineRule="auto"/>
        <w:ind w:left="0" w:firstLine="0"/>
        <w:contextualSpacing w:val="0"/>
        <w:jc w:val="both"/>
        <w:rPr>
          <w:sz w:val="24"/>
          <w:szCs w:val="24"/>
        </w:rPr>
      </w:pPr>
      <w:r>
        <w:rPr>
          <w:sz w:val="24"/>
          <w:szCs w:val="24"/>
        </w:rPr>
        <w:t>Ressalvado o disposto no item 1.4, o prazo de vigência poderá ser prorrogado nos termos da legislação vigente, desde que comprovada a vantajosidade para a Administração.</w:t>
      </w:r>
    </w:p>
    <w:p w14:paraId="47C9F6B4" w14:textId="77777777" w:rsidR="00CF7C1B" w:rsidRDefault="00CF7C1B" w:rsidP="00CF7C1B">
      <w:pPr>
        <w:pStyle w:val="PargrafodaLista"/>
        <w:numPr>
          <w:ilvl w:val="1"/>
          <w:numId w:val="5"/>
        </w:numPr>
        <w:spacing w:after="0" w:line="276" w:lineRule="auto"/>
        <w:ind w:left="0" w:firstLine="0"/>
        <w:contextualSpacing w:val="0"/>
        <w:jc w:val="both"/>
        <w:rPr>
          <w:sz w:val="24"/>
          <w:szCs w:val="24"/>
        </w:rPr>
      </w:pPr>
      <w:r w:rsidRPr="009C0D63">
        <w:rPr>
          <w:sz w:val="24"/>
          <w:szCs w:val="24"/>
        </w:rPr>
        <w:t>O contrato ou outro instrumento hábil que o substitua oferece maior detalhamento das regras que serão aplicadas em relação à vigência da contratação.</w:t>
      </w:r>
    </w:p>
    <w:p w14:paraId="2A0A3354" w14:textId="77777777" w:rsidR="00CF7C1B" w:rsidRDefault="00CF7C1B" w:rsidP="00CF7C1B">
      <w:pPr>
        <w:spacing w:after="0" w:line="276" w:lineRule="auto"/>
        <w:jc w:val="both"/>
        <w:rPr>
          <w:sz w:val="24"/>
          <w:szCs w:val="24"/>
        </w:rPr>
      </w:pPr>
    </w:p>
    <w:p w14:paraId="645FF27B" w14:textId="77777777" w:rsidR="00CF7C1B" w:rsidRPr="005175BC" w:rsidRDefault="00CF7C1B" w:rsidP="00CF7C1B">
      <w:pPr>
        <w:pStyle w:val="Ttulo1"/>
        <w:numPr>
          <w:ilvl w:val="0"/>
          <w:numId w:val="5"/>
        </w:numPr>
        <w:spacing w:before="0" w:line="276" w:lineRule="auto"/>
        <w:ind w:left="567" w:hanging="567"/>
        <w:jc w:val="both"/>
        <w:rPr>
          <w:rFonts w:asciiTheme="minorHAnsi" w:hAnsiTheme="minorHAnsi" w:cstheme="minorHAnsi"/>
          <w:b/>
          <w:color w:val="auto"/>
          <w:sz w:val="24"/>
          <w:szCs w:val="24"/>
        </w:rPr>
      </w:pPr>
      <w:r w:rsidRPr="005175BC">
        <w:rPr>
          <w:rFonts w:asciiTheme="minorHAnsi" w:hAnsiTheme="minorHAnsi" w:cstheme="minorHAnsi"/>
          <w:b/>
          <w:color w:val="auto"/>
          <w:sz w:val="24"/>
          <w:szCs w:val="24"/>
        </w:rPr>
        <w:t>FUNDAMENTAÇÃO E DESCRIÇÃO DA NECESSIDADE DA CONTRATAÇÃO</w:t>
      </w:r>
    </w:p>
    <w:p w14:paraId="4FE65823" w14:textId="77777777" w:rsidR="00CF7C1B" w:rsidRPr="005175BC" w:rsidRDefault="00CF7C1B" w:rsidP="00CF7C1B">
      <w:pPr>
        <w:spacing w:after="0" w:line="276" w:lineRule="auto"/>
        <w:jc w:val="both"/>
        <w:rPr>
          <w:sz w:val="24"/>
          <w:szCs w:val="24"/>
        </w:rPr>
      </w:pPr>
    </w:p>
    <w:p w14:paraId="52D00F6E" w14:textId="77777777" w:rsidR="00CF7C1B" w:rsidRDefault="00CF7C1B" w:rsidP="00CF7C1B">
      <w:pPr>
        <w:pStyle w:val="PargrafodaLista"/>
        <w:numPr>
          <w:ilvl w:val="1"/>
          <w:numId w:val="5"/>
        </w:numPr>
        <w:spacing w:after="0" w:line="276" w:lineRule="auto"/>
        <w:ind w:left="0" w:firstLine="0"/>
        <w:contextualSpacing w:val="0"/>
        <w:jc w:val="both"/>
        <w:rPr>
          <w:sz w:val="24"/>
          <w:szCs w:val="24"/>
        </w:rPr>
      </w:pPr>
      <w:r w:rsidRPr="005175BC">
        <w:rPr>
          <w:sz w:val="24"/>
          <w:szCs w:val="24"/>
        </w:rPr>
        <w:t xml:space="preserve">A Fundamentação da Contratação e de seus quantitativos encontra-se pormenorizada </w:t>
      </w:r>
      <w:r>
        <w:rPr>
          <w:sz w:val="24"/>
          <w:szCs w:val="24"/>
        </w:rPr>
        <w:t>no Estudo Técnico Preliminar</w:t>
      </w:r>
      <w:r w:rsidRPr="005175BC">
        <w:rPr>
          <w:sz w:val="24"/>
          <w:szCs w:val="24"/>
        </w:rPr>
        <w:t>.</w:t>
      </w:r>
    </w:p>
    <w:p w14:paraId="12ECCB33" w14:textId="77777777" w:rsidR="00CF7C1B" w:rsidRDefault="00CF7C1B" w:rsidP="00CF7C1B">
      <w:pPr>
        <w:pStyle w:val="PargrafodaLista"/>
        <w:numPr>
          <w:ilvl w:val="1"/>
          <w:numId w:val="5"/>
        </w:numPr>
        <w:spacing w:after="0" w:line="276" w:lineRule="auto"/>
        <w:ind w:left="0" w:firstLine="0"/>
        <w:contextualSpacing w:val="0"/>
        <w:jc w:val="both"/>
        <w:rPr>
          <w:sz w:val="24"/>
          <w:szCs w:val="24"/>
        </w:rPr>
      </w:pPr>
      <w:r>
        <w:rPr>
          <w:sz w:val="24"/>
          <w:szCs w:val="24"/>
        </w:rPr>
        <w:t xml:space="preserve">Para o presente exercício não foi realizado </w:t>
      </w:r>
      <w:r w:rsidRPr="005175BC">
        <w:rPr>
          <w:sz w:val="24"/>
          <w:szCs w:val="24"/>
        </w:rPr>
        <w:t>Plano de Contratações Anual</w:t>
      </w:r>
      <w:r>
        <w:rPr>
          <w:sz w:val="24"/>
          <w:szCs w:val="24"/>
        </w:rPr>
        <w:t>, apesar disso existe no orçamento vigente dotação orçamentária para custear as despesas decorrentes da contratação.</w:t>
      </w:r>
    </w:p>
    <w:p w14:paraId="213C2E02" w14:textId="77777777" w:rsidR="00CF7C1B" w:rsidRDefault="00CF7C1B" w:rsidP="00CF7C1B">
      <w:pPr>
        <w:spacing w:after="0" w:line="276" w:lineRule="auto"/>
        <w:jc w:val="both"/>
        <w:rPr>
          <w:sz w:val="24"/>
          <w:szCs w:val="24"/>
        </w:rPr>
      </w:pPr>
    </w:p>
    <w:p w14:paraId="1CBDCB56" w14:textId="77777777" w:rsidR="00CF7C1B" w:rsidRPr="004E2569" w:rsidRDefault="00CF7C1B" w:rsidP="00CF7C1B">
      <w:pPr>
        <w:pStyle w:val="Ttulo1"/>
        <w:numPr>
          <w:ilvl w:val="0"/>
          <w:numId w:val="5"/>
        </w:numPr>
        <w:spacing w:before="0" w:line="276" w:lineRule="auto"/>
        <w:ind w:left="567" w:hanging="567"/>
        <w:jc w:val="both"/>
        <w:rPr>
          <w:rFonts w:asciiTheme="minorHAnsi" w:hAnsiTheme="minorHAnsi" w:cstheme="minorHAnsi"/>
          <w:b/>
          <w:color w:val="auto"/>
          <w:sz w:val="24"/>
          <w:szCs w:val="24"/>
        </w:rPr>
      </w:pPr>
      <w:r w:rsidRPr="004E2569">
        <w:rPr>
          <w:rFonts w:asciiTheme="minorHAnsi" w:hAnsiTheme="minorHAnsi" w:cstheme="minorHAnsi"/>
          <w:b/>
          <w:color w:val="auto"/>
          <w:sz w:val="24"/>
          <w:szCs w:val="24"/>
        </w:rPr>
        <w:t>REQUISITOS DA CONTRATAÇÃO</w:t>
      </w:r>
    </w:p>
    <w:p w14:paraId="382E5618" w14:textId="77777777" w:rsidR="00CF7C1B" w:rsidRPr="004E2569" w:rsidRDefault="00CF7C1B" w:rsidP="00CF7C1B">
      <w:pPr>
        <w:spacing w:after="0" w:line="276" w:lineRule="auto"/>
        <w:jc w:val="both"/>
        <w:rPr>
          <w:sz w:val="24"/>
          <w:szCs w:val="24"/>
        </w:rPr>
      </w:pPr>
    </w:p>
    <w:p w14:paraId="64A9A4DE" w14:textId="77777777" w:rsidR="00CF7C1B" w:rsidRPr="004E2569" w:rsidRDefault="00CF7C1B" w:rsidP="00CF7C1B">
      <w:pPr>
        <w:spacing w:after="0" w:line="276" w:lineRule="auto"/>
        <w:jc w:val="both"/>
        <w:rPr>
          <w:b/>
          <w:sz w:val="24"/>
          <w:szCs w:val="24"/>
        </w:rPr>
      </w:pPr>
      <w:r w:rsidRPr="004E2569">
        <w:rPr>
          <w:b/>
          <w:sz w:val="24"/>
          <w:szCs w:val="24"/>
        </w:rPr>
        <w:t>Sustentabilidade</w:t>
      </w:r>
    </w:p>
    <w:p w14:paraId="5B26C3CB" w14:textId="77777777" w:rsidR="00CF7C1B" w:rsidRPr="004E2569" w:rsidRDefault="00CF7C1B" w:rsidP="00CF7C1B">
      <w:pPr>
        <w:pStyle w:val="PargrafodaLista"/>
        <w:numPr>
          <w:ilvl w:val="1"/>
          <w:numId w:val="5"/>
        </w:numPr>
        <w:spacing w:after="0" w:line="276" w:lineRule="auto"/>
        <w:ind w:left="0" w:firstLine="0"/>
        <w:contextualSpacing w:val="0"/>
        <w:jc w:val="both"/>
        <w:rPr>
          <w:sz w:val="24"/>
          <w:szCs w:val="24"/>
        </w:rPr>
      </w:pPr>
      <w:r w:rsidRPr="004E2569">
        <w:rPr>
          <w:sz w:val="24"/>
          <w:szCs w:val="24"/>
        </w:rPr>
        <w:t>Devem ser atendidos os critérios de sustentabilidade eventualmente inseridos na descrição do objeto.</w:t>
      </w:r>
    </w:p>
    <w:p w14:paraId="79323934" w14:textId="77777777" w:rsidR="00CF7C1B" w:rsidRPr="004E2569" w:rsidRDefault="00CF7C1B" w:rsidP="00CF7C1B">
      <w:pPr>
        <w:spacing w:after="0" w:line="276" w:lineRule="auto"/>
        <w:jc w:val="both"/>
        <w:rPr>
          <w:sz w:val="24"/>
          <w:szCs w:val="24"/>
        </w:rPr>
      </w:pPr>
    </w:p>
    <w:p w14:paraId="16C986C4" w14:textId="77777777" w:rsidR="00CF7C1B" w:rsidRPr="00E65005" w:rsidRDefault="00CF7C1B" w:rsidP="00CF7C1B">
      <w:pPr>
        <w:spacing w:after="0" w:line="276" w:lineRule="auto"/>
        <w:jc w:val="both"/>
        <w:rPr>
          <w:b/>
          <w:sz w:val="24"/>
          <w:szCs w:val="24"/>
        </w:rPr>
      </w:pPr>
      <w:r w:rsidRPr="00E65005">
        <w:rPr>
          <w:b/>
          <w:sz w:val="24"/>
          <w:szCs w:val="24"/>
        </w:rPr>
        <w:t>Subcontratação</w:t>
      </w:r>
    </w:p>
    <w:p w14:paraId="4C43BEE1" w14:textId="77777777" w:rsidR="00CF7C1B" w:rsidRPr="00127360" w:rsidRDefault="00CF7C1B" w:rsidP="00CF7C1B">
      <w:pPr>
        <w:pStyle w:val="PargrafodaLista"/>
        <w:numPr>
          <w:ilvl w:val="1"/>
          <w:numId w:val="5"/>
        </w:numPr>
        <w:spacing w:after="0" w:line="276" w:lineRule="auto"/>
        <w:ind w:left="0" w:firstLine="0"/>
        <w:contextualSpacing w:val="0"/>
        <w:jc w:val="both"/>
        <w:rPr>
          <w:sz w:val="24"/>
          <w:szCs w:val="24"/>
        </w:rPr>
      </w:pPr>
      <w:r w:rsidRPr="00127360">
        <w:rPr>
          <w:sz w:val="24"/>
          <w:szCs w:val="24"/>
        </w:rPr>
        <w:t>Não será admitida a subcontratação do objeto contratual.</w:t>
      </w:r>
    </w:p>
    <w:p w14:paraId="5DFEA7FC" w14:textId="77777777" w:rsidR="00CF7C1B" w:rsidRPr="004E2569" w:rsidRDefault="00CF7C1B" w:rsidP="00CF7C1B">
      <w:pPr>
        <w:spacing w:after="0" w:line="276" w:lineRule="auto"/>
        <w:jc w:val="both"/>
        <w:rPr>
          <w:sz w:val="24"/>
          <w:szCs w:val="24"/>
        </w:rPr>
      </w:pPr>
    </w:p>
    <w:p w14:paraId="0D7F5E1E" w14:textId="77777777" w:rsidR="00CF7C1B" w:rsidRPr="00A9463B" w:rsidRDefault="00CF7C1B" w:rsidP="00CF7C1B">
      <w:pPr>
        <w:spacing w:after="0" w:line="276" w:lineRule="auto"/>
        <w:jc w:val="both"/>
        <w:rPr>
          <w:b/>
          <w:sz w:val="24"/>
          <w:szCs w:val="24"/>
        </w:rPr>
      </w:pPr>
      <w:r w:rsidRPr="00A9463B">
        <w:rPr>
          <w:b/>
          <w:sz w:val="24"/>
          <w:szCs w:val="24"/>
        </w:rPr>
        <w:t>Garantia da contratação</w:t>
      </w:r>
    </w:p>
    <w:p w14:paraId="6A4A6A21" w14:textId="77777777" w:rsidR="00CF7C1B" w:rsidRPr="00AC4379" w:rsidRDefault="00CF7C1B" w:rsidP="00CF7C1B">
      <w:pPr>
        <w:pStyle w:val="PargrafodaLista"/>
        <w:numPr>
          <w:ilvl w:val="1"/>
          <w:numId w:val="5"/>
        </w:numPr>
        <w:spacing w:after="0" w:line="276" w:lineRule="auto"/>
        <w:ind w:left="0" w:firstLine="0"/>
        <w:contextualSpacing w:val="0"/>
        <w:jc w:val="both"/>
        <w:rPr>
          <w:sz w:val="24"/>
          <w:szCs w:val="24"/>
        </w:rPr>
      </w:pPr>
      <w:r w:rsidRPr="00AC4379">
        <w:rPr>
          <w:sz w:val="24"/>
          <w:szCs w:val="24"/>
        </w:rPr>
        <w:t xml:space="preserve">Será exigida a garantia da contratação de que tratam os </w:t>
      </w:r>
      <w:proofErr w:type="spellStart"/>
      <w:r w:rsidRPr="00AC4379">
        <w:rPr>
          <w:sz w:val="24"/>
          <w:szCs w:val="24"/>
        </w:rPr>
        <w:t>arts</w:t>
      </w:r>
      <w:proofErr w:type="spellEnd"/>
      <w:r w:rsidRPr="00AC4379">
        <w:rPr>
          <w:sz w:val="24"/>
          <w:szCs w:val="24"/>
        </w:rPr>
        <w:t xml:space="preserve">. 96 e seguintes da Lei nº 14.133, de 2021, com validade durante a execução do contrato e 90 (noventa) dias após término da vigência contratual, podendo o Contratado optar pela caução em dinheiro ou em títulos da dívida pública, seguro-garantia, fiança bancária ou título de capitalização, em valor correspondente a 5% (cinco por cento) do valor total da contratação.  </w:t>
      </w:r>
    </w:p>
    <w:p w14:paraId="43D66DE6" w14:textId="77777777" w:rsidR="00CF7C1B" w:rsidRPr="00AC4379" w:rsidRDefault="00CF7C1B" w:rsidP="00CF7C1B">
      <w:pPr>
        <w:pStyle w:val="PargrafodaLista"/>
        <w:numPr>
          <w:ilvl w:val="1"/>
          <w:numId w:val="5"/>
        </w:numPr>
        <w:spacing w:after="0" w:line="276" w:lineRule="auto"/>
        <w:ind w:left="0" w:firstLine="0"/>
        <w:contextualSpacing w:val="0"/>
        <w:jc w:val="both"/>
        <w:rPr>
          <w:sz w:val="24"/>
          <w:szCs w:val="24"/>
        </w:rPr>
      </w:pPr>
      <w:r w:rsidRPr="00AC4379">
        <w:rPr>
          <w:sz w:val="24"/>
          <w:szCs w:val="24"/>
        </w:rPr>
        <w:t xml:space="preserve">Tratando-se de obra ou serviço de engenharia, será exigida garantia adicional do fornecedor cuja proposta for inferior a 85% (oitenta e cinco por cento) do valor orçado pela Administração, equivalente à diferença entre este último e o valor da proposta. </w:t>
      </w:r>
    </w:p>
    <w:p w14:paraId="1442D857" w14:textId="77777777" w:rsidR="00CF7C1B" w:rsidRPr="00AC4379" w:rsidRDefault="00CF7C1B" w:rsidP="00CF7C1B">
      <w:pPr>
        <w:pStyle w:val="PargrafodaLista"/>
        <w:numPr>
          <w:ilvl w:val="1"/>
          <w:numId w:val="5"/>
        </w:numPr>
        <w:spacing w:after="0" w:line="276" w:lineRule="auto"/>
        <w:ind w:left="0" w:firstLine="0"/>
        <w:contextualSpacing w:val="0"/>
        <w:jc w:val="both"/>
        <w:rPr>
          <w:sz w:val="24"/>
          <w:szCs w:val="24"/>
        </w:rPr>
      </w:pPr>
      <w:r w:rsidRPr="00AC4379">
        <w:rPr>
          <w:sz w:val="24"/>
          <w:szCs w:val="24"/>
        </w:rPr>
        <w:t xml:space="preserve">Em caso de opção pelo seguro-garantia, a parte adjudicatária deverá apresentá-la, no máximo, até a data de assinatura do contrato.  </w:t>
      </w:r>
    </w:p>
    <w:p w14:paraId="63723587" w14:textId="77777777" w:rsidR="00CF7C1B" w:rsidRPr="00AC4379" w:rsidRDefault="00CF7C1B" w:rsidP="00CF7C1B">
      <w:pPr>
        <w:pStyle w:val="PargrafodaLista"/>
        <w:numPr>
          <w:ilvl w:val="1"/>
          <w:numId w:val="5"/>
        </w:numPr>
        <w:spacing w:after="0" w:line="276" w:lineRule="auto"/>
        <w:ind w:left="0" w:firstLine="0"/>
        <w:contextualSpacing w:val="0"/>
        <w:jc w:val="both"/>
        <w:rPr>
          <w:sz w:val="24"/>
          <w:szCs w:val="24"/>
        </w:rPr>
      </w:pPr>
      <w:r w:rsidRPr="00AC4379">
        <w:rPr>
          <w:sz w:val="24"/>
          <w:szCs w:val="24"/>
        </w:rPr>
        <w:t>A apólice de seguro-garantia permanecerá em vigor mesmo que o Contratado não pague o prêmio nas datas convencionadas.</w:t>
      </w:r>
    </w:p>
    <w:p w14:paraId="2F7C7787" w14:textId="77777777" w:rsidR="00CF7C1B" w:rsidRPr="00AC4379" w:rsidRDefault="00CF7C1B" w:rsidP="00CF7C1B">
      <w:pPr>
        <w:pStyle w:val="PargrafodaLista"/>
        <w:numPr>
          <w:ilvl w:val="1"/>
          <w:numId w:val="5"/>
        </w:numPr>
        <w:spacing w:after="0" w:line="276" w:lineRule="auto"/>
        <w:ind w:left="0" w:firstLine="0"/>
        <w:contextualSpacing w:val="0"/>
        <w:jc w:val="both"/>
        <w:rPr>
          <w:sz w:val="24"/>
          <w:szCs w:val="24"/>
        </w:rPr>
      </w:pPr>
      <w:r w:rsidRPr="00AC4379">
        <w:rPr>
          <w:sz w:val="24"/>
          <w:szCs w:val="24"/>
        </w:rPr>
        <w:t>Caso o adjudicatário não apresente a apólice de seguro de garantia antes da assinatura do contrato, ocorrerá a preclusão do direito de escolha dessa modalidade de garantia.</w:t>
      </w:r>
    </w:p>
    <w:p w14:paraId="550236B5" w14:textId="77777777" w:rsidR="00CF7C1B" w:rsidRPr="00AC4379" w:rsidRDefault="00CF7C1B" w:rsidP="00CF7C1B">
      <w:pPr>
        <w:pStyle w:val="PargrafodaLista"/>
        <w:numPr>
          <w:ilvl w:val="1"/>
          <w:numId w:val="5"/>
        </w:numPr>
        <w:spacing w:after="0" w:line="276" w:lineRule="auto"/>
        <w:ind w:left="0" w:firstLine="0"/>
        <w:contextualSpacing w:val="0"/>
        <w:jc w:val="both"/>
        <w:rPr>
          <w:sz w:val="24"/>
          <w:szCs w:val="24"/>
        </w:rPr>
      </w:pPr>
      <w:r w:rsidRPr="00AC4379">
        <w:rPr>
          <w:sz w:val="24"/>
          <w:szCs w:val="24"/>
        </w:rPr>
        <w:t>A apólice de seguro-garantia deverá acompanhar as modificações referentes à vigência do contrato principal mediante a emissão do respectivo endosso pela seguradora. </w:t>
      </w:r>
    </w:p>
    <w:p w14:paraId="50F98E3A" w14:textId="77777777" w:rsidR="00CF7C1B" w:rsidRPr="00AC4379" w:rsidRDefault="00CF7C1B" w:rsidP="00CF7C1B">
      <w:pPr>
        <w:pStyle w:val="PargrafodaLista"/>
        <w:numPr>
          <w:ilvl w:val="1"/>
          <w:numId w:val="5"/>
        </w:numPr>
        <w:spacing w:after="0" w:line="276" w:lineRule="auto"/>
        <w:ind w:left="0" w:firstLine="0"/>
        <w:contextualSpacing w:val="0"/>
        <w:jc w:val="both"/>
        <w:rPr>
          <w:sz w:val="24"/>
          <w:szCs w:val="24"/>
        </w:rPr>
      </w:pPr>
      <w:r w:rsidRPr="00AC4379">
        <w:rPr>
          <w:sz w:val="24"/>
          <w:szCs w:val="24"/>
        </w:rPr>
        <w:t>Será permitida a substituição da apólice de seguro-garantia na data de renovação ou de aniversário, desde que mantidas as condições e coberturas da apólice vigente e nenhum período fique descoberto, ressalvados os períodos de suspensão contratual. </w:t>
      </w:r>
    </w:p>
    <w:p w14:paraId="10D2240F" w14:textId="77777777" w:rsidR="00CF7C1B" w:rsidRPr="00AC4379" w:rsidRDefault="00CF7C1B" w:rsidP="00CF7C1B">
      <w:pPr>
        <w:pStyle w:val="PargrafodaLista"/>
        <w:numPr>
          <w:ilvl w:val="1"/>
          <w:numId w:val="5"/>
        </w:numPr>
        <w:spacing w:after="0" w:line="276" w:lineRule="auto"/>
        <w:ind w:left="0" w:firstLine="0"/>
        <w:contextualSpacing w:val="0"/>
        <w:jc w:val="both"/>
        <w:rPr>
          <w:sz w:val="24"/>
          <w:szCs w:val="24"/>
        </w:rPr>
      </w:pPr>
      <w:r w:rsidRPr="00AC4379">
        <w:rPr>
          <w:sz w:val="24"/>
          <w:szCs w:val="24"/>
        </w:rPr>
        <w:t>Caso o adjudicatário não opte pelo seguro-garantia ou não apresente a apólice de seguro de garantia antes da assinatura do contrato, deverá apresentar, no prazo máximo de 10 (dez) dias úteis, prorrogáveis por igual período, a critério do Contratante, contado da assinatura do contrato, comprovante de prestação de garantia nas modalidades de caução em dinheiro ou títulos da dívida pública, fiança bancária ou títulos de capitalização.</w:t>
      </w:r>
    </w:p>
    <w:p w14:paraId="68BE16E2" w14:textId="77777777" w:rsidR="00CF7C1B" w:rsidRPr="00AC4379" w:rsidRDefault="00CF7C1B" w:rsidP="00CF7C1B">
      <w:pPr>
        <w:pStyle w:val="PargrafodaLista"/>
        <w:numPr>
          <w:ilvl w:val="1"/>
          <w:numId w:val="5"/>
        </w:numPr>
        <w:spacing w:after="0" w:line="276" w:lineRule="auto"/>
        <w:ind w:left="0" w:firstLine="0"/>
        <w:contextualSpacing w:val="0"/>
        <w:jc w:val="both"/>
        <w:rPr>
          <w:sz w:val="24"/>
          <w:szCs w:val="24"/>
        </w:rPr>
      </w:pPr>
      <w:r w:rsidRPr="00AC4379">
        <w:rPr>
          <w:sz w:val="24"/>
          <w:szCs w:val="24"/>
        </w:rPr>
        <w:lastRenderedPageBreak/>
        <w:t xml:space="preserve">Caso seja a garantia em dinheiro a modalidade de garantia escolhida pelo Contratado, deverá ser efetuada em favor do Contratante, em conta específica, com correção monetária. </w:t>
      </w:r>
    </w:p>
    <w:p w14:paraId="5F80C839" w14:textId="77777777" w:rsidR="00CF7C1B" w:rsidRPr="00AC4379" w:rsidRDefault="00CF7C1B" w:rsidP="00CF7C1B">
      <w:pPr>
        <w:pStyle w:val="PargrafodaLista"/>
        <w:numPr>
          <w:ilvl w:val="1"/>
          <w:numId w:val="5"/>
        </w:numPr>
        <w:spacing w:after="0" w:line="276" w:lineRule="auto"/>
        <w:ind w:left="0" w:firstLine="0"/>
        <w:contextualSpacing w:val="0"/>
        <w:jc w:val="both"/>
        <w:rPr>
          <w:sz w:val="24"/>
          <w:szCs w:val="24"/>
        </w:rPr>
      </w:pPr>
      <w:r w:rsidRPr="00AC4379">
        <w:rPr>
          <w:sz w:val="24"/>
          <w:szCs w:val="24"/>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6A8E10AA" w14:textId="77777777" w:rsidR="00CF7C1B" w:rsidRPr="00AC4379" w:rsidRDefault="00CF7C1B" w:rsidP="00CF7C1B">
      <w:pPr>
        <w:pStyle w:val="PargrafodaLista"/>
        <w:numPr>
          <w:ilvl w:val="1"/>
          <w:numId w:val="5"/>
        </w:numPr>
        <w:spacing w:after="0" w:line="276" w:lineRule="auto"/>
        <w:ind w:left="0" w:firstLine="0"/>
        <w:contextualSpacing w:val="0"/>
        <w:jc w:val="both"/>
        <w:rPr>
          <w:sz w:val="24"/>
          <w:szCs w:val="24"/>
        </w:rPr>
      </w:pPr>
      <w:r w:rsidRPr="00AC4379">
        <w:rPr>
          <w:sz w:val="24"/>
          <w:szCs w:val="24"/>
        </w:rPr>
        <w:t>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6722416B" w14:textId="77777777" w:rsidR="00CF7C1B" w:rsidRPr="00AC4379" w:rsidRDefault="00CF7C1B" w:rsidP="00CF7C1B">
      <w:pPr>
        <w:pStyle w:val="PargrafodaLista"/>
        <w:numPr>
          <w:ilvl w:val="1"/>
          <w:numId w:val="5"/>
        </w:numPr>
        <w:spacing w:after="0" w:line="276" w:lineRule="auto"/>
        <w:ind w:left="0" w:firstLine="0"/>
        <w:contextualSpacing w:val="0"/>
        <w:jc w:val="both"/>
        <w:rPr>
          <w:sz w:val="24"/>
          <w:szCs w:val="24"/>
        </w:rPr>
      </w:pPr>
      <w:r w:rsidRPr="00AC4379">
        <w:rPr>
          <w:sz w:val="24"/>
          <w:szCs w:val="24"/>
        </w:rPr>
        <w:t>Na hipótese de opção pelo título de capitalização, a garantia deverá ser custeada por pagamento único, com resgate pelo valor total, sob a modalidade de instrumento de garantia, emitido por sociedades de capitalização regulamente constituídas e autorizadas pelo Governo Federal.</w:t>
      </w:r>
    </w:p>
    <w:p w14:paraId="283482C9" w14:textId="77777777" w:rsidR="00CF7C1B" w:rsidRPr="00AC4379" w:rsidRDefault="00CF7C1B" w:rsidP="00CF7C1B">
      <w:pPr>
        <w:pStyle w:val="PargrafodaLista"/>
        <w:numPr>
          <w:ilvl w:val="1"/>
          <w:numId w:val="5"/>
        </w:numPr>
        <w:spacing w:after="0" w:line="276" w:lineRule="auto"/>
        <w:ind w:left="0" w:firstLine="0"/>
        <w:contextualSpacing w:val="0"/>
        <w:jc w:val="both"/>
        <w:rPr>
          <w:sz w:val="24"/>
          <w:szCs w:val="24"/>
        </w:rPr>
      </w:pPr>
      <w:r w:rsidRPr="00AC4379">
        <w:rPr>
          <w:sz w:val="24"/>
          <w:szCs w:val="24"/>
        </w:rPr>
        <w:t xml:space="preserve">O título de capitalização deverá ser apresentado ao Contratante juntamente com as condições gerais e o número do processo administrativo sob o qual o plano de capitalização foi aprovado pela Susep (art. 8º, III, da Circular SUSEP nº 656, de 11 de março de 2022). </w:t>
      </w:r>
    </w:p>
    <w:p w14:paraId="018A157E" w14:textId="77777777" w:rsidR="00CF7C1B" w:rsidRPr="00AC4379" w:rsidRDefault="00CF7C1B" w:rsidP="00CF7C1B">
      <w:pPr>
        <w:pStyle w:val="PargrafodaLista"/>
        <w:numPr>
          <w:ilvl w:val="1"/>
          <w:numId w:val="5"/>
        </w:numPr>
        <w:spacing w:after="0" w:line="276" w:lineRule="auto"/>
        <w:ind w:left="0" w:firstLine="0"/>
        <w:contextualSpacing w:val="0"/>
        <w:jc w:val="both"/>
        <w:rPr>
          <w:sz w:val="24"/>
          <w:szCs w:val="24"/>
        </w:rPr>
      </w:pPr>
      <w:r w:rsidRPr="00AC4379">
        <w:rPr>
          <w:sz w:val="24"/>
          <w:szCs w:val="24"/>
        </w:rPr>
        <w:t>A garantia assegurará, qualquer que seja a modalidade escolhida, sob pena de não aceitação, o pagamento de: </w:t>
      </w:r>
    </w:p>
    <w:p w14:paraId="2967264B" w14:textId="77777777" w:rsidR="00CF7C1B" w:rsidRPr="00AC4379" w:rsidRDefault="00CF7C1B" w:rsidP="00CF7C1B">
      <w:pPr>
        <w:pStyle w:val="PargrafodaLista"/>
        <w:numPr>
          <w:ilvl w:val="1"/>
          <w:numId w:val="23"/>
        </w:numPr>
        <w:spacing w:after="0" w:line="276" w:lineRule="auto"/>
        <w:ind w:left="567" w:firstLine="0"/>
        <w:contextualSpacing w:val="0"/>
        <w:jc w:val="both"/>
        <w:rPr>
          <w:sz w:val="24"/>
          <w:szCs w:val="24"/>
        </w:rPr>
      </w:pPr>
      <w:r w:rsidRPr="00AC4379">
        <w:rPr>
          <w:sz w:val="24"/>
          <w:szCs w:val="24"/>
        </w:rPr>
        <w:t xml:space="preserve">prejuízos advindos do não cumprimento do objeto do contrato e do não adimplemento das demais obrigações nele previstas;  </w:t>
      </w:r>
    </w:p>
    <w:p w14:paraId="7534C277" w14:textId="77777777" w:rsidR="00CF7C1B" w:rsidRPr="00AC4379" w:rsidRDefault="00CF7C1B" w:rsidP="00CF7C1B">
      <w:pPr>
        <w:pStyle w:val="PargrafodaLista"/>
        <w:numPr>
          <w:ilvl w:val="1"/>
          <w:numId w:val="23"/>
        </w:numPr>
        <w:spacing w:after="0" w:line="276" w:lineRule="auto"/>
        <w:ind w:left="567" w:firstLine="0"/>
        <w:contextualSpacing w:val="0"/>
        <w:jc w:val="both"/>
        <w:rPr>
          <w:sz w:val="24"/>
          <w:szCs w:val="24"/>
        </w:rPr>
      </w:pPr>
      <w:r w:rsidRPr="00AC4379">
        <w:rPr>
          <w:sz w:val="24"/>
          <w:szCs w:val="24"/>
        </w:rPr>
        <w:t>multas moratórias e punitivas aplicadas pela Administração à contratada; e </w:t>
      </w:r>
    </w:p>
    <w:p w14:paraId="041555EB" w14:textId="77777777" w:rsidR="00CF7C1B" w:rsidRPr="00AC4379" w:rsidRDefault="00CF7C1B" w:rsidP="00CF7C1B">
      <w:pPr>
        <w:pStyle w:val="PargrafodaLista"/>
        <w:numPr>
          <w:ilvl w:val="1"/>
          <w:numId w:val="23"/>
        </w:numPr>
        <w:spacing w:after="0" w:line="276" w:lineRule="auto"/>
        <w:ind w:left="567" w:firstLine="0"/>
        <w:contextualSpacing w:val="0"/>
        <w:jc w:val="both"/>
        <w:rPr>
          <w:sz w:val="24"/>
          <w:szCs w:val="24"/>
        </w:rPr>
      </w:pPr>
      <w:r w:rsidRPr="00AC4379">
        <w:rPr>
          <w:sz w:val="24"/>
          <w:szCs w:val="24"/>
        </w:rPr>
        <w:t>obrigações trabalhistas e previdenciárias de qualquer natureza e para com o FGTS, não adimplidas pelo Contratado. </w:t>
      </w:r>
    </w:p>
    <w:p w14:paraId="418DCBD9" w14:textId="77777777" w:rsidR="00CF7C1B" w:rsidRPr="00AC4379" w:rsidRDefault="00CF7C1B" w:rsidP="00CF7C1B">
      <w:pPr>
        <w:pStyle w:val="PargrafodaLista"/>
        <w:numPr>
          <w:ilvl w:val="1"/>
          <w:numId w:val="5"/>
        </w:numPr>
        <w:spacing w:after="0" w:line="276" w:lineRule="auto"/>
        <w:ind w:left="0" w:firstLine="0"/>
        <w:contextualSpacing w:val="0"/>
        <w:jc w:val="both"/>
        <w:rPr>
          <w:sz w:val="24"/>
          <w:szCs w:val="24"/>
        </w:rPr>
      </w:pPr>
      <w:r w:rsidRPr="00AC4379">
        <w:rPr>
          <w:sz w:val="24"/>
          <w:szCs w:val="24"/>
        </w:rPr>
        <w:t>A apólice do seguro-garantia ou a fiança bancária deverá ter cobertura para o pagamento direto ao empregado das verbas devidas em razão da inadimplência do Contratado.</w:t>
      </w:r>
    </w:p>
    <w:p w14:paraId="77D21580" w14:textId="77777777" w:rsidR="00CF7C1B" w:rsidRPr="00AC4379" w:rsidRDefault="00CF7C1B" w:rsidP="00CF7C1B">
      <w:pPr>
        <w:pStyle w:val="PargrafodaLista"/>
        <w:numPr>
          <w:ilvl w:val="1"/>
          <w:numId w:val="5"/>
        </w:numPr>
        <w:spacing w:after="0" w:line="276" w:lineRule="auto"/>
        <w:ind w:left="0" w:firstLine="0"/>
        <w:contextualSpacing w:val="0"/>
        <w:jc w:val="both"/>
        <w:rPr>
          <w:sz w:val="24"/>
          <w:szCs w:val="24"/>
        </w:rPr>
      </w:pPr>
      <w:r w:rsidRPr="00AC4379">
        <w:rPr>
          <w:sz w:val="24"/>
          <w:szCs w:val="24"/>
        </w:rPr>
        <w:t>O pagamento direto não pode estar condicionado ao trânsito em julgado de decisão judicial, sendo suficiente decisão definitiva em processo administrativo, que apure o montante devido.</w:t>
      </w:r>
    </w:p>
    <w:p w14:paraId="518FCF41" w14:textId="77777777" w:rsidR="00CF7C1B" w:rsidRPr="00AC4379" w:rsidRDefault="00CF7C1B" w:rsidP="00CF7C1B">
      <w:pPr>
        <w:pStyle w:val="PargrafodaLista"/>
        <w:numPr>
          <w:ilvl w:val="1"/>
          <w:numId w:val="5"/>
        </w:numPr>
        <w:spacing w:after="0" w:line="276" w:lineRule="auto"/>
        <w:ind w:left="0" w:firstLine="0"/>
        <w:contextualSpacing w:val="0"/>
        <w:jc w:val="both"/>
        <w:rPr>
          <w:sz w:val="24"/>
          <w:szCs w:val="24"/>
        </w:rPr>
      </w:pPr>
      <w:r w:rsidRPr="00AC4379">
        <w:rPr>
          <w:sz w:val="24"/>
          <w:szCs w:val="24"/>
        </w:rPr>
        <w:t>No caso de alteração do valor do contrato, ou prorrogação de sua vigência, a garantia deverá ser ajustada ou renovada, no prazo máximo de 10 (dez) dias úteis, prorrogáveis por igual período, contado da data de assinatura do termo aditivo ou da emissão do apostilamento, seguindo os mesmos parâmetros utilizados quando da contratação. </w:t>
      </w:r>
    </w:p>
    <w:p w14:paraId="150EBEEB" w14:textId="77777777" w:rsidR="00CF7C1B" w:rsidRPr="00AC4379" w:rsidRDefault="00CF7C1B" w:rsidP="00CF7C1B">
      <w:pPr>
        <w:pStyle w:val="PargrafodaLista"/>
        <w:numPr>
          <w:ilvl w:val="1"/>
          <w:numId w:val="5"/>
        </w:numPr>
        <w:spacing w:after="0" w:line="276" w:lineRule="auto"/>
        <w:ind w:left="0" w:firstLine="0"/>
        <w:contextualSpacing w:val="0"/>
        <w:jc w:val="both"/>
        <w:rPr>
          <w:sz w:val="24"/>
          <w:szCs w:val="24"/>
        </w:rPr>
      </w:pPr>
      <w:r w:rsidRPr="00AC4379">
        <w:rPr>
          <w:sz w:val="24"/>
          <w:szCs w:val="24"/>
        </w:rPr>
        <w:t>Na hipótese de suspensão do contrato por ordem ou inadimplemento da Administração, o Contratado ficará desobrigado de renovar a garantia ou de endossar a apólice de seguro até a ordem de reinício da execução ou o adimplemento pela Administração. </w:t>
      </w:r>
    </w:p>
    <w:p w14:paraId="71BEE9BA" w14:textId="77777777" w:rsidR="00CF7C1B" w:rsidRPr="00AC4379" w:rsidRDefault="00CF7C1B" w:rsidP="00CF7C1B">
      <w:pPr>
        <w:pStyle w:val="PargrafodaLista"/>
        <w:numPr>
          <w:ilvl w:val="1"/>
          <w:numId w:val="5"/>
        </w:numPr>
        <w:spacing w:after="0" w:line="276" w:lineRule="auto"/>
        <w:ind w:left="0" w:firstLine="0"/>
        <w:contextualSpacing w:val="0"/>
        <w:jc w:val="both"/>
        <w:rPr>
          <w:sz w:val="24"/>
          <w:szCs w:val="24"/>
        </w:rPr>
      </w:pPr>
      <w:r w:rsidRPr="00AC4379">
        <w:rPr>
          <w:sz w:val="24"/>
          <w:szCs w:val="24"/>
        </w:rPr>
        <w:lastRenderedPageBreak/>
        <w:t>Se o valor da garantia for utilizado total ou parcialmente em pagamento de qualquer obrigação, o Contratado obriga-se a fazer a respectiva reposição no prazo máximo de 10 (dez) dias úteis, prorrogáveis por igual período, a critério do Contratante, contados da data em que for notificada.</w:t>
      </w:r>
    </w:p>
    <w:p w14:paraId="441972CA" w14:textId="77777777" w:rsidR="00CF7C1B" w:rsidRPr="00AC4379" w:rsidRDefault="00CF7C1B" w:rsidP="00CF7C1B">
      <w:pPr>
        <w:pStyle w:val="PargrafodaLista"/>
        <w:numPr>
          <w:ilvl w:val="1"/>
          <w:numId w:val="5"/>
        </w:numPr>
        <w:spacing w:after="0" w:line="276" w:lineRule="auto"/>
        <w:ind w:left="0" w:firstLine="0"/>
        <w:contextualSpacing w:val="0"/>
        <w:jc w:val="both"/>
        <w:rPr>
          <w:sz w:val="24"/>
          <w:szCs w:val="24"/>
        </w:rPr>
      </w:pPr>
      <w:r w:rsidRPr="00AC4379">
        <w:rPr>
          <w:sz w:val="24"/>
          <w:szCs w:val="24"/>
        </w:rPr>
        <w:t>O Contratante executará a garantia na forma prevista na legislação que rege a matéria.</w:t>
      </w:r>
    </w:p>
    <w:p w14:paraId="1F5590B8" w14:textId="77777777" w:rsidR="00CF7C1B" w:rsidRPr="00AC4379" w:rsidRDefault="00CF7C1B" w:rsidP="00CF7C1B">
      <w:pPr>
        <w:pStyle w:val="PargrafodaLista"/>
        <w:numPr>
          <w:ilvl w:val="1"/>
          <w:numId w:val="5"/>
        </w:numPr>
        <w:spacing w:after="0" w:line="276" w:lineRule="auto"/>
        <w:ind w:left="0" w:firstLine="0"/>
        <w:contextualSpacing w:val="0"/>
        <w:jc w:val="both"/>
        <w:rPr>
          <w:sz w:val="24"/>
          <w:szCs w:val="24"/>
        </w:rPr>
      </w:pPr>
      <w:r w:rsidRPr="00AC4379">
        <w:rPr>
          <w:sz w:val="24"/>
          <w:szCs w:val="24"/>
        </w:rPr>
        <w:t>O emitente da garantia ofertada pelo Contratado deverá ser notificado pelo Contratante quanto ao início de processo administrativo para apuração de descumprimento de cláusulas contratuais.</w:t>
      </w:r>
    </w:p>
    <w:p w14:paraId="309D9473" w14:textId="77777777" w:rsidR="00CF7C1B" w:rsidRPr="00AC4379" w:rsidRDefault="00CF7C1B" w:rsidP="00CF7C1B">
      <w:pPr>
        <w:pStyle w:val="PargrafodaLista"/>
        <w:numPr>
          <w:ilvl w:val="1"/>
          <w:numId w:val="5"/>
        </w:numPr>
        <w:spacing w:after="0" w:line="276" w:lineRule="auto"/>
        <w:ind w:left="0" w:firstLine="0"/>
        <w:contextualSpacing w:val="0"/>
        <w:jc w:val="both"/>
        <w:rPr>
          <w:sz w:val="24"/>
          <w:szCs w:val="24"/>
        </w:rPr>
      </w:pPr>
      <w:r w:rsidRPr="00AC4379">
        <w:rPr>
          <w:sz w:val="24"/>
          <w:szCs w:val="24"/>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 </w:t>
      </w:r>
    </w:p>
    <w:p w14:paraId="2854BCB2" w14:textId="77777777" w:rsidR="00CF7C1B" w:rsidRPr="00AC4379" w:rsidRDefault="00CF7C1B" w:rsidP="00CF7C1B">
      <w:pPr>
        <w:pStyle w:val="PargrafodaLista"/>
        <w:numPr>
          <w:ilvl w:val="1"/>
          <w:numId w:val="5"/>
        </w:numPr>
        <w:spacing w:after="0" w:line="276" w:lineRule="auto"/>
        <w:ind w:left="0" w:firstLine="0"/>
        <w:contextualSpacing w:val="0"/>
        <w:jc w:val="both"/>
        <w:rPr>
          <w:sz w:val="24"/>
          <w:szCs w:val="24"/>
        </w:rPr>
      </w:pPr>
      <w:r w:rsidRPr="00AC4379">
        <w:rPr>
          <w:sz w:val="24"/>
          <w:szCs w:val="24"/>
        </w:rPr>
        <w:t>Extinguir-se-á a garantia com a restituição da carta fiança, autorização para a liberação de importâncias depositadas em dinheiro a título de garantia ou anuência ao resgate do título de capitalização, acompanhada de declaração do Contratante, mediante termo circunstanciado, de que o Contratado cumpriu todas as cláusulas do contrato. </w:t>
      </w:r>
    </w:p>
    <w:p w14:paraId="55D7C5FD" w14:textId="77777777" w:rsidR="00CF7C1B" w:rsidRPr="00AC4379" w:rsidRDefault="00CF7C1B" w:rsidP="00CF7C1B">
      <w:pPr>
        <w:pStyle w:val="PargrafodaLista"/>
        <w:numPr>
          <w:ilvl w:val="1"/>
          <w:numId w:val="5"/>
        </w:numPr>
        <w:spacing w:after="0" w:line="276" w:lineRule="auto"/>
        <w:ind w:left="0" w:firstLine="0"/>
        <w:contextualSpacing w:val="0"/>
        <w:jc w:val="both"/>
        <w:rPr>
          <w:sz w:val="24"/>
          <w:szCs w:val="24"/>
        </w:rPr>
      </w:pPr>
      <w:r w:rsidRPr="00AC4379">
        <w:rPr>
          <w:sz w:val="24"/>
          <w:szCs w:val="24"/>
        </w:rPr>
        <w:t>A extinção da garantia na modalidade seguro-garantia observará a regulamentação da Susep.</w:t>
      </w:r>
    </w:p>
    <w:p w14:paraId="51D36622" w14:textId="77777777" w:rsidR="00CF7C1B" w:rsidRPr="00AC4379" w:rsidRDefault="00CF7C1B" w:rsidP="00CF7C1B">
      <w:pPr>
        <w:pStyle w:val="PargrafodaLista"/>
        <w:numPr>
          <w:ilvl w:val="1"/>
          <w:numId w:val="5"/>
        </w:numPr>
        <w:spacing w:after="0" w:line="276" w:lineRule="auto"/>
        <w:ind w:left="0" w:firstLine="0"/>
        <w:contextualSpacing w:val="0"/>
        <w:jc w:val="both"/>
        <w:rPr>
          <w:sz w:val="24"/>
          <w:szCs w:val="24"/>
        </w:rPr>
      </w:pPr>
      <w:r w:rsidRPr="00AC4379">
        <w:rPr>
          <w:sz w:val="24"/>
          <w:szCs w:val="24"/>
        </w:rPr>
        <w:t xml:space="preserve">A Administração deverá apurar se há alguma pendência contratual antes do término da vigência da apólice.  </w:t>
      </w:r>
    </w:p>
    <w:p w14:paraId="3601FD6B" w14:textId="77777777" w:rsidR="00CF7C1B" w:rsidRPr="00AC4379" w:rsidRDefault="00CF7C1B" w:rsidP="00CF7C1B">
      <w:pPr>
        <w:pStyle w:val="PargrafodaLista"/>
        <w:numPr>
          <w:ilvl w:val="1"/>
          <w:numId w:val="5"/>
        </w:numPr>
        <w:spacing w:after="0" w:line="276" w:lineRule="auto"/>
        <w:ind w:left="0" w:firstLine="0"/>
        <w:contextualSpacing w:val="0"/>
        <w:jc w:val="both"/>
        <w:rPr>
          <w:sz w:val="24"/>
          <w:szCs w:val="24"/>
        </w:rPr>
      </w:pPr>
      <w:r w:rsidRPr="00AC4379">
        <w:rPr>
          <w:sz w:val="24"/>
          <w:szCs w:val="24"/>
        </w:rPr>
        <w:t>A garantia somente será liberada ou restituída após a fiel execução do contrato ou após a sua extinção por culpa exclusiva da Administração e, quando em dinheiro, será atualizada monetariamente.</w:t>
      </w:r>
    </w:p>
    <w:p w14:paraId="0563CE43" w14:textId="77777777" w:rsidR="00CF7C1B" w:rsidRPr="00AC4379" w:rsidRDefault="00CF7C1B" w:rsidP="00CF7C1B">
      <w:pPr>
        <w:pStyle w:val="PargrafodaLista"/>
        <w:numPr>
          <w:ilvl w:val="1"/>
          <w:numId w:val="5"/>
        </w:numPr>
        <w:spacing w:after="0" w:line="276" w:lineRule="auto"/>
        <w:ind w:left="0" w:firstLine="0"/>
        <w:contextualSpacing w:val="0"/>
        <w:jc w:val="both"/>
        <w:rPr>
          <w:sz w:val="24"/>
          <w:szCs w:val="24"/>
        </w:rPr>
      </w:pPr>
      <w:r w:rsidRPr="00AC4379">
        <w:rPr>
          <w:sz w:val="24"/>
          <w:szCs w:val="24"/>
        </w:rPr>
        <w:t>Por ocasião do encerramento da prestação dos serviços Contratados, a Administração Contratante poderá utilizar o valor da garantia prestada para o pagamento direto aos trabalhadores vinculados ao contrato no caso da não comprovação: (1) do pagamento das respectivas verbas rescisórias ou (2) da realocação dos trabalhadores em outra atividade de prestação de serviços.</w:t>
      </w:r>
    </w:p>
    <w:p w14:paraId="60EC9264" w14:textId="77777777" w:rsidR="00CF7C1B" w:rsidRPr="00AC4379" w:rsidRDefault="00CF7C1B" w:rsidP="00CF7C1B">
      <w:pPr>
        <w:pStyle w:val="PargrafodaLista"/>
        <w:numPr>
          <w:ilvl w:val="1"/>
          <w:numId w:val="5"/>
        </w:numPr>
        <w:spacing w:after="0" w:line="276" w:lineRule="auto"/>
        <w:ind w:left="0" w:firstLine="0"/>
        <w:contextualSpacing w:val="0"/>
        <w:jc w:val="both"/>
        <w:rPr>
          <w:sz w:val="24"/>
          <w:szCs w:val="24"/>
        </w:rPr>
      </w:pPr>
      <w:r w:rsidRPr="00AC4379">
        <w:rPr>
          <w:sz w:val="24"/>
          <w:szCs w:val="24"/>
        </w:rPr>
        <w:t>O Contratado autoriza o Contratante a reter, a qualquer tempo, a garantia, na forma prevista neste Termo de Referência.</w:t>
      </w:r>
    </w:p>
    <w:p w14:paraId="6EB8ED0D" w14:textId="77777777" w:rsidR="00CF7C1B" w:rsidRPr="00AC4379" w:rsidRDefault="00CF7C1B" w:rsidP="00CF7C1B">
      <w:pPr>
        <w:pStyle w:val="PargrafodaLista"/>
        <w:numPr>
          <w:ilvl w:val="1"/>
          <w:numId w:val="5"/>
        </w:numPr>
        <w:spacing w:after="0" w:line="276" w:lineRule="auto"/>
        <w:ind w:left="0" w:firstLine="0"/>
        <w:contextualSpacing w:val="0"/>
        <w:jc w:val="both"/>
        <w:rPr>
          <w:sz w:val="24"/>
          <w:szCs w:val="24"/>
        </w:rPr>
      </w:pPr>
      <w:r w:rsidRPr="00AC4379">
        <w:rPr>
          <w:sz w:val="24"/>
          <w:szCs w:val="24"/>
        </w:rPr>
        <w:t>O garantidor não é parte para figurar em processo administrativo instaurado pelo Contratante com o objetivo de apurar prejuízos e/ou aplicar sanções à contratada.</w:t>
      </w:r>
    </w:p>
    <w:p w14:paraId="476B0D0C" w14:textId="77777777" w:rsidR="00CF7C1B" w:rsidRPr="00AC4379" w:rsidRDefault="00CF7C1B" w:rsidP="00CF7C1B">
      <w:pPr>
        <w:pStyle w:val="PargrafodaLista"/>
        <w:numPr>
          <w:ilvl w:val="1"/>
          <w:numId w:val="5"/>
        </w:numPr>
        <w:spacing w:after="0" w:line="276" w:lineRule="auto"/>
        <w:ind w:left="0" w:firstLine="0"/>
        <w:contextualSpacing w:val="0"/>
        <w:jc w:val="both"/>
        <w:rPr>
          <w:sz w:val="24"/>
          <w:szCs w:val="24"/>
        </w:rPr>
      </w:pPr>
      <w:r w:rsidRPr="00AC4379">
        <w:rPr>
          <w:sz w:val="24"/>
          <w:szCs w:val="24"/>
        </w:rPr>
        <w:t>A garantia de execução é independente de eventual garantia do produto ou serviço prevista neste Termo de Referência.</w:t>
      </w:r>
    </w:p>
    <w:p w14:paraId="70E072FA" w14:textId="77777777" w:rsidR="00CF7C1B" w:rsidRDefault="00CF7C1B" w:rsidP="00CF7C1B">
      <w:pPr>
        <w:pStyle w:val="PargrafodaLista"/>
        <w:spacing w:after="0" w:line="276" w:lineRule="auto"/>
        <w:ind w:left="0"/>
        <w:contextualSpacing w:val="0"/>
        <w:jc w:val="both"/>
        <w:rPr>
          <w:sz w:val="24"/>
          <w:szCs w:val="24"/>
          <w:highlight w:val="yellow"/>
        </w:rPr>
      </w:pPr>
    </w:p>
    <w:p w14:paraId="6DA7D70E" w14:textId="77777777" w:rsidR="00CF7C1B" w:rsidRPr="0075736C" w:rsidRDefault="00CF7C1B" w:rsidP="00CF7C1B">
      <w:pPr>
        <w:spacing w:after="0" w:line="276" w:lineRule="auto"/>
        <w:jc w:val="both"/>
        <w:rPr>
          <w:b/>
          <w:sz w:val="24"/>
          <w:szCs w:val="24"/>
        </w:rPr>
      </w:pPr>
      <w:r w:rsidRPr="0075736C">
        <w:rPr>
          <w:b/>
          <w:sz w:val="24"/>
          <w:szCs w:val="24"/>
        </w:rPr>
        <w:t>Vistoria</w:t>
      </w:r>
    </w:p>
    <w:p w14:paraId="5AF22633" w14:textId="77777777" w:rsidR="00CF7C1B" w:rsidRPr="003065AB" w:rsidRDefault="00CF7C1B" w:rsidP="00CF7C1B">
      <w:pPr>
        <w:pStyle w:val="PargrafodaLista"/>
        <w:numPr>
          <w:ilvl w:val="1"/>
          <w:numId w:val="5"/>
        </w:numPr>
        <w:spacing w:after="0" w:line="276" w:lineRule="auto"/>
        <w:ind w:left="0" w:firstLine="0"/>
        <w:contextualSpacing w:val="0"/>
        <w:jc w:val="both"/>
        <w:rPr>
          <w:sz w:val="24"/>
          <w:szCs w:val="24"/>
        </w:rPr>
      </w:pPr>
      <w:r>
        <w:rPr>
          <w:sz w:val="24"/>
          <w:szCs w:val="24"/>
        </w:rPr>
        <w:t>É facultativa</w:t>
      </w:r>
      <w:r w:rsidRPr="003065AB">
        <w:rPr>
          <w:sz w:val="24"/>
          <w:szCs w:val="24"/>
        </w:rPr>
        <w:t xml:space="preserve"> </w:t>
      </w:r>
      <w:r>
        <w:rPr>
          <w:sz w:val="24"/>
          <w:szCs w:val="24"/>
        </w:rPr>
        <w:t xml:space="preserve">a </w:t>
      </w:r>
      <w:r w:rsidRPr="003065AB">
        <w:rPr>
          <w:sz w:val="24"/>
          <w:szCs w:val="24"/>
        </w:rPr>
        <w:t>realização de avaliação prévia do local de execução dos serviços.</w:t>
      </w:r>
    </w:p>
    <w:p w14:paraId="16B064F2" w14:textId="77777777" w:rsidR="00CF7C1B" w:rsidRPr="003065AB" w:rsidRDefault="00CF7C1B" w:rsidP="00CF7C1B">
      <w:pPr>
        <w:pStyle w:val="PargrafodaLista"/>
        <w:numPr>
          <w:ilvl w:val="1"/>
          <w:numId w:val="5"/>
        </w:numPr>
        <w:spacing w:after="0" w:line="276" w:lineRule="auto"/>
        <w:ind w:left="0" w:firstLine="0"/>
        <w:contextualSpacing w:val="0"/>
        <w:jc w:val="both"/>
        <w:rPr>
          <w:sz w:val="24"/>
          <w:szCs w:val="24"/>
        </w:rPr>
      </w:pPr>
      <w:r w:rsidRPr="003065AB">
        <w:rPr>
          <w:sz w:val="24"/>
          <w:szCs w:val="24"/>
        </w:rPr>
        <w:lastRenderedPageBreak/>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081D5968" w14:textId="77777777" w:rsidR="00CF7C1B" w:rsidRDefault="00CF7C1B" w:rsidP="00CF7C1B">
      <w:pPr>
        <w:pStyle w:val="PargrafodaLista"/>
        <w:spacing w:after="0" w:line="276" w:lineRule="auto"/>
        <w:ind w:left="0"/>
        <w:contextualSpacing w:val="0"/>
        <w:jc w:val="both"/>
        <w:rPr>
          <w:sz w:val="24"/>
          <w:szCs w:val="24"/>
          <w:highlight w:val="yellow"/>
        </w:rPr>
      </w:pPr>
    </w:p>
    <w:p w14:paraId="68FB94D0" w14:textId="77777777" w:rsidR="00CF7C1B" w:rsidRPr="00A9463B" w:rsidRDefault="00CF7C1B" w:rsidP="00CF7C1B">
      <w:pPr>
        <w:pStyle w:val="Ttulo1"/>
        <w:numPr>
          <w:ilvl w:val="0"/>
          <w:numId w:val="5"/>
        </w:numPr>
        <w:spacing w:before="0" w:line="276" w:lineRule="auto"/>
        <w:ind w:left="567" w:hanging="567"/>
        <w:jc w:val="both"/>
        <w:rPr>
          <w:rFonts w:asciiTheme="minorHAnsi" w:hAnsiTheme="minorHAnsi" w:cstheme="minorHAnsi"/>
          <w:b/>
          <w:color w:val="auto"/>
          <w:sz w:val="24"/>
          <w:szCs w:val="24"/>
        </w:rPr>
      </w:pPr>
      <w:r w:rsidRPr="00A9463B">
        <w:rPr>
          <w:rFonts w:asciiTheme="minorHAnsi" w:hAnsiTheme="minorHAnsi" w:cstheme="minorHAnsi"/>
          <w:b/>
          <w:color w:val="auto"/>
          <w:sz w:val="24"/>
          <w:szCs w:val="24"/>
        </w:rPr>
        <w:t>MODELO DE EXECUÇÃO DO OBJETO</w:t>
      </w:r>
    </w:p>
    <w:p w14:paraId="1688EBF2" w14:textId="77777777" w:rsidR="00CF7C1B" w:rsidRDefault="00CF7C1B" w:rsidP="00CF7C1B">
      <w:pPr>
        <w:pStyle w:val="PargrafodaLista"/>
        <w:spacing w:after="0" w:line="276" w:lineRule="auto"/>
        <w:jc w:val="both"/>
        <w:rPr>
          <w:sz w:val="24"/>
          <w:szCs w:val="24"/>
        </w:rPr>
      </w:pPr>
    </w:p>
    <w:p w14:paraId="1DD06A79" w14:textId="77777777" w:rsidR="00CF7C1B" w:rsidRPr="00A9463B" w:rsidRDefault="00CF7C1B" w:rsidP="00CF7C1B">
      <w:pPr>
        <w:pStyle w:val="PargrafodaLista"/>
        <w:spacing w:after="0" w:line="276" w:lineRule="auto"/>
        <w:ind w:left="0"/>
        <w:jc w:val="both"/>
        <w:rPr>
          <w:b/>
          <w:sz w:val="24"/>
          <w:szCs w:val="24"/>
        </w:rPr>
      </w:pPr>
      <w:r w:rsidRPr="00A9463B">
        <w:rPr>
          <w:b/>
          <w:sz w:val="24"/>
          <w:szCs w:val="24"/>
        </w:rPr>
        <w:t xml:space="preserve">Condições de </w:t>
      </w:r>
      <w:r>
        <w:rPr>
          <w:b/>
          <w:sz w:val="24"/>
          <w:szCs w:val="24"/>
        </w:rPr>
        <w:t>Execução</w:t>
      </w:r>
    </w:p>
    <w:p w14:paraId="5F916957" w14:textId="77777777" w:rsidR="00CF7C1B" w:rsidRDefault="00CF7C1B" w:rsidP="00CF7C1B">
      <w:pPr>
        <w:pStyle w:val="PargrafodaLista"/>
        <w:numPr>
          <w:ilvl w:val="1"/>
          <w:numId w:val="5"/>
        </w:numPr>
        <w:spacing w:after="0" w:line="276" w:lineRule="auto"/>
        <w:ind w:left="0" w:firstLine="0"/>
        <w:contextualSpacing w:val="0"/>
        <w:jc w:val="both"/>
        <w:rPr>
          <w:sz w:val="24"/>
          <w:szCs w:val="24"/>
        </w:rPr>
      </w:pPr>
      <w:r w:rsidRPr="00A9463B">
        <w:rPr>
          <w:sz w:val="24"/>
          <w:szCs w:val="24"/>
        </w:rPr>
        <w:t xml:space="preserve">O prazo de </w:t>
      </w:r>
      <w:r>
        <w:rPr>
          <w:sz w:val="24"/>
          <w:szCs w:val="24"/>
        </w:rPr>
        <w:t>para o início da prestação dos serviços</w:t>
      </w:r>
      <w:r w:rsidRPr="00A9463B">
        <w:rPr>
          <w:sz w:val="24"/>
          <w:szCs w:val="24"/>
        </w:rPr>
        <w:t xml:space="preserve"> é de </w:t>
      </w:r>
      <w:r w:rsidRPr="003065AB">
        <w:rPr>
          <w:b/>
          <w:sz w:val="24"/>
          <w:szCs w:val="24"/>
        </w:rPr>
        <w:t>10 (dez) dias úteis</w:t>
      </w:r>
      <w:r w:rsidRPr="00A9463B">
        <w:rPr>
          <w:sz w:val="24"/>
          <w:szCs w:val="24"/>
        </w:rPr>
        <w:t>, contados do recebimento da autorização de compra, nota de emp</w:t>
      </w:r>
      <w:r>
        <w:rPr>
          <w:sz w:val="24"/>
          <w:szCs w:val="24"/>
        </w:rPr>
        <w:t>enho ou instrumento equivalente.</w:t>
      </w:r>
    </w:p>
    <w:p w14:paraId="68831016" w14:textId="77777777" w:rsidR="00CF7C1B" w:rsidRDefault="00CF7C1B" w:rsidP="00CF7C1B">
      <w:pPr>
        <w:pStyle w:val="PargrafodaLista"/>
        <w:numPr>
          <w:ilvl w:val="1"/>
          <w:numId w:val="5"/>
        </w:numPr>
        <w:spacing w:after="0" w:line="276" w:lineRule="auto"/>
        <w:ind w:left="0" w:firstLine="0"/>
        <w:contextualSpacing w:val="0"/>
        <w:jc w:val="both"/>
        <w:rPr>
          <w:sz w:val="24"/>
          <w:szCs w:val="24"/>
        </w:rPr>
      </w:pPr>
      <w:r w:rsidRPr="00CF1890">
        <w:rPr>
          <w:sz w:val="24"/>
          <w:szCs w:val="24"/>
        </w:rPr>
        <w:t xml:space="preserve">Caso não seja possível </w:t>
      </w:r>
      <w:r>
        <w:rPr>
          <w:sz w:val="24"/>
          <w:szCs w:val="24"/>
        </w:rPr>
        <w:t>o início</w:t>
      </w:r>
      <w:r w:rsidRPr="00CF1890">
        <w:rPr>
          <w:sz w:val="24"/>
          <w:szCs w:val="24"/>
        </w:rPr>
        <w:t xml:space="preserve"> na data assinalada, a empresa deverá comunicar as razões </w:t>
      </w:r>
      <w:r>
        <w:rPr>
          <w:sz w:val="24"/>
          <w:szCs w:val="24"/>
        </w:rPr>
        <w:t>respectivas com pelo menos 2</w:t>
      </w:r>
      <w:r w:rsidRPr="00CF1890">
        <w:rPr>
          <w:sz w:val="24"/>
          <w:szCs w:val="24"/>
        </w:rPr>
        <w:t xml:space="preserve"> dias de antecedência para que qualquer pleito de prorrogação de prazo seja analisado, ressalvadas situações de caso fortuito e força maior.</w:t>
      </w:r>
    </w:p>
    <w:p w14:paraId="070D01E6" w14:textId="77777777" w:rsidR="00CF7C1B" w:rsidRDefault="00CF7C1B" w:rsidP="00CF7C1B">
      <w:pPr>
        <w:pStyle w:val="PargrafodaLista"/>
        <w:numPr>
          <w:ilvl w:val="1"/>
          <w:numId w:val="5"/>
        </w:numPr>
        <w:spacing w:after="0" w:line="276" w:lineRule="auto"/>
        <w:ind w:left="0" w:firstLine="0"/>
        <w:contextualSpacing w:val="0"/>
        <w:jc w:val="both"/>
        <w:rPr>
          <w:sz w:val="24"/>
          <w:szCs w:val="24"/>
        </w:rPr>
      </w:pPr>
      <w:r w:rsidRPr="00CF1890">
        <w:rPr>
          <w:sz w:val="24"/>
          <w:szCs w:val="24"/>
        </w:rPr>
        <w:t xml:space="preserve">Os </w:t>
      </w:r>
      <w:r>
        <w:rPr>
          <w:sz w:val="24"/>
          <w:szCs w:val="24"/>
        </w:rPr>
        <w:t>serviços</w:t>
      </w:r>
      <w:r w:rsidRPr="00CF1890">
        <w:rPr>
          <w:sz w:val="24"/>
          <w:szCs w:val="24"/>
        </w:rPr>
        <w:t xml:space="preserve"> deverão ser </w:t>
      </w:r>
      <w:r>
        <w:rPr>
          <w:sz w:val="24"/>
          <w:szCs w:val="24"/>
        </w:rPr>
        <w:t>executados</w:t>
      </w:r>
      <w:r w:rsidRPr="00CF1890">
        <w:rPr>
          <w:sz w:val="24"/>
          <w:szCs w:val="24"/>
        </w:rPr>
        <w:t xml:space="preserve"> no seguinte endereço</w:t>
      </w:r>
      <w:r>
        <w:rPr>
          <w:sz w:val="24"/>
          <w:szCs w:val="24"/>
        </w:rPr>
        <w:t>:</w:t>
      </w:r>
      <w:r w:rsidRPr="00CF1890">
        <w:rPr>
          <w:sz w:val="24"/>
          <w:szCs w:val="24"/>
        </w:rPr>
        <w:t xml:space="preserve"> </w:t>
      </w:r>
      <w:r w:rsidRPr="003065AB">
        <w:rPr>
          <w:sz w:val="24"/>
          <w:szCs w:val="24"/>
        </w:rPr>
        <w:t xml:space="preserve">Rua dos </w:t>
      </w:r>
      <w:proofErr w:type="spellStart"/>
      <w:r w:rsidRPr="003065AB">
        <w:rPr>
          <w:sz w:val="24"/>
          <w:szCs w:val="24"/>
        </w:rPr>
        <w:t>Cavichioli</w:t>
      </w:r>
      <w:proofErr w:type="spellEnd"/>
      <w:r w:rsidRPr="003065AB">
        <w:rPr>
          <w:sz w:val="24"/>
          <w:szCs w:val="24"/>
        </w:rPr>
        <w:t>, 300 - Jardim Bela Vista Santa Ernestina - SP</w:t>
      </w:r>
    </w:p>
    <w:p w14:paraId="190E893B" w14:textId="77777777" w:rsidR="00CF7C1B" w:rsidRPr="00054C43" w:rsidRDefault="00CF7C1B" w:rsidP="00CF7C1B">
      <w:pPr>
        <w:pStyle w:val="PargrafodaLista"/>
        <w:numPr>
          <w:ilvl w:val="1"/>
          <w:numId w:val="5"/>
        </w:numPr>
        <w:spacing w:after="0" w:line="276" w:lineRule="auto"/>
        <w:ind w:left="0" w:firstLine="0"/>
        <w:contextualSpacing w:val="0"/>
        <w:jc w:val="both"/>
        <w:rPr>
          <w:sz w:val="24"/>
          <w:szCs w:val="24"/>
        </w:rPr>
      </w:pPr>
      <w:r w:rsidRPr="00054C43">
        <w:rPr>
          <w:sz w:val="24"/>
          <w:szCs w:val="24"/>
        </w:rPr>
        <w:t>A descrição detalhada se encontra pormenorizada no memorial descritivo elaborado pelo Departamento de Engenharia.</w:t>
      </w:r>
    </w:p>
    <w:p w14:paraId="5DB36A82" w14:textId="77777777" w:rsidR="00CF7C1B" w:rsidRPr="004A5F75" w:rsidRDefault="00CF7C1B" w:rsidP="00CF7C1B">
      <w:pPr>
        <w:spacing w:after="0" w:line="276" w:lineRule="auto"/>
        <w:jc w:val="both"/>
        <w:rPr>
          <w:sz w:val="24"/>
          <w:szCs w:val="24"/>
        </w:rPr>
      </w:pPr>
    </w:p>
    <w:p w14:paraId="4709E168" w14:textId="77777777" w:rsidR="00CF7C1B" w:rsidRPr="00054C43" w:rsidRDefault="00CF7C1B" w:rsidP="00CF7C1B">
      <w:pPr>
        <w:pStyle w:val="PargrafodaLista"/>
        <w:spacing w:after="0" w:line="276" w:lineRule="auto"/>
        <w:ind w:left="0"/>
        <w:contextualSpacing w:val="0"/>
        <w:jc w:val="both"/>
        <w:rPr>
          <w:b/>
          <w:sz w:val="24"/>
          <w:szCs w:val="24"/>
        </w:rPr>
      </w:pPr>
      <w:r>
        <w:rPr>
          <w:b/>
          <w:sz w:val="24"/>
          <w:szCs w:val="24"/>
        </w:rPr>
        <w:t>Especificações da g</w:t>
      </w:r>
      <w:r w:rsidRPr="00CF1890">
        <w:rPr>
          <w:b/>
          <w:sz w:val="24"/>
          <w:szCs w:val="24"/>
        </w:rPr>
        <w:t>arantia</w:t>
      </w:r>
      <w:r>
        <w:rPr>
          <w:b/>
          <w:sz w:val="24"/>
          <w:szCs w:val="24"/>
        </w:rPr>
        <w:t xml:space="preserve"> do serviço</w:t>
      </w:r>
    </w:p>
    <w:p w14:paraId="61192700" w14:textId="77777777" w:rsidR="00CF7C1B" w:rsidRPr="00054C43" w:rsidRDefault="00CF7C1B" w:rsidP="00CF7C1B">
      <w:pPr>
        <w:pStyle w:val="PargrafodaLista"/>
        <w:numPr>
          <w:ilvl w:val="1"/>
          <w:numId w:val="5"/>
        </w:numPr>
        <w:spacing w:after="0" w:line="276" w:lineRule="auto"/>
        <w:ind w:left="0" w:firstLine="0"/>
        <w:contextualSpacing w:val="0"/>
        <w:jc w:val="both"/>
        <w:rPr>
          <w:sz w:val="24"/>
          <w:szCs w:val="24"/>
        </w:rPr>
      </w:pPr>
      <w:r w:rsidRPr="00054C43">
        <w:rPr>
          <w:sz w:val="24"/>
          <w:szCs w:val="24"/>
        </w:rPr>
        <w:t>O prazo de garantia contratual dos serviços, complementar à garantia legal da Lei nº 8.078, de 11 de setembro de 1990 (Código de Defesa do Consumidor), será de, no mínimo 12 (doze) meses, contado a partir do primeiro dia útil subsequente à data do recebimento definitivo do objeto.</w:t>
      </w:r>
    </w:p>
    <w:p w14:paraId="1CFA0B23" w14:textId="77777777" w:rsidR="00CF7C1B" w:rsidRPr="00054C43" w:rsidRDefault="00CF7C1B" w:rsidP="00CF7C1B">
      <w:pPr>
        <w:pStyle w:val="PargrafodaLista"/>
        <w:numPr>
          <w:ilvl w:val="1"/>
          <w:numId w:val="5"/>
        </w:numPr>
        <w:spacing w:after="0" w:line="276" w:lineRule="auto"/>
        <w:ind w:left="0" w:firstLine="0"/>
        <w:contextualSpacing w:val="0"/>
        <w:jc w:val="both"/>
        <w:rPr>
          <w:sz w:val="24"/>
          <w:szCs w:val="24"/>
        </w:rPr>
      </w:pPr>
      <w:r w:rsidRPr="00054C43">
        <w:rPr>
          <w:sz w:val="24"/>
          <w:szCs w:val="24"/>
        </w:rPr>
        <w:t>Nos termos do artigo 618, do Código Civil, a contratada responderá, durante o prazo irredutível de cinco anos, pela solidez e segurança do trabalho, assim em razão dos materiais, como do solo.</w:t>
      </w:r>
    </w:p>
    <w:p w14:paraId="3F89F2EA" w14:textId="77777777" w:rsidR="00CF7C1B" w:rsidRPr="00054C43" w:rsidRDefault="00CF7C1B" w:rsidP="00CF7C1B">
      <w:pPr>
        <w:pStyle w:val="PargrafodaLista"/>
        <w:numPr>
          <w:ilvl w:val="1"/>
          <w:numId w:val="5"/>
        </w:numPr>
        <w:spacing w:after="0" w:line="276" w:lineRule="auto"/>
        <w:ind w:left="0" w:firstLine="0"/>
        <w:contextualSpacing w:val="0"/>
        <w:jc w:val="both"/>
        <w:rPr>
          <w:sz w:val="24"/>
          <w:szCs w:val="24"/>
        </w:rPr>
      </w:pPr>
      <w:r w:rsidRPr="00054C43">
        <w:rPr>
          <w:sz w:val="24"/>
          <w:szCs w:val="24"/>
        </w:rPr>
        <w:t>A garantia legal ou contratual dos serviços tem prazo de vigência próprio e desvinculado daquele fixado no contrato, permitindo eventual aplicação de penalidades em caso de descumprimento de alguma de suas condições, mesmo depois de expirada a vigência contratual.</w:t>
      </w:r>
    </w:p>
    <w:p w14:paraId="2A38D380" w14:textId="77777777" w:rsidR="00CF7C1B" w:rsidRDefault="00CF7C1B" w:rsidP="00CF7C1B">
      <w:pPr>
        <w:pStyle w:val="PargrafodaLista"/>
        <w:spacing w:after="0" w:line="276" w:lineRule="auto"/>
        <w:ind w:left="0"/>
        <w:contextualSpacing w:val="0"/>
        <w:jc w:val="both"/>
        <w:rPr>
          <w:sz w:val="24"/>
          <w:szCs w:val="24"/>
          <w:highlight w:val="yellow"/>
        </w:rPr>
      </w:pPr>
    </w:p>
    <w:p w14:paraId="61169CD4" w14:textId="77777777" w:rsidR="00CF7C1B" w:rsidRDefault="00CF7C1B" w:rsidP="00CF7C1B">
      <w:pPr>
        <w:pStyle w:val="Ttulo1"/>
        <w:numPr>
          <w:ilvl w:val="0"/>
          <w:numId w:val="5"/>
        </w:numPr>
        <w:spacing w:before="0" w:line="276" w:lineRule="auto"/>
        <w:ind w:left="567" w:hanging="567"/>
        <w:jc w:val="both"/>
        <w:rPr>
          <w:rFonts w:asciiTheme="minorHAnsi" w:hAnsiTheme="minorHAnsi" w:cstheme="minorHAnsi"/>
          <w:b/>
          <w:color w:val="auto"/>
          <w:sz w:val="24"/>
          <w:szCs w:val="24"/>
        </w:rPr>
      </w:pPr>
      <w:r w:rsidRPr="00CF1890">
        <w:rPr>
          <w:rFonts w:asciiTheme="minorHAnsi" w:hAnsiTheme="minorHAnsi" w:cstheme="minorHAnsi"/>
          <w:b/>
          <w:color w:val="auto"/>
          <w:sz w:val="24"/>
          <w:szCs w:val="24"/>
        </w:rPr>
        <w:t>MODELO DE GESTÃO DO CONTRATO</w:t>
      </w:r>
    </w:p>
    <w:p w14:paraId="3B8B6E39" w14:textId="77777777" w:rsidR="00CF7C1B" w:rsidRDefault="00CF7C1B" w:rsidP="00CF7C1B">
      <w:pPr>
        <w:pStyle w:val="PargrafodaLista"/>
        <w:spacing w:after="0" w:line="276" w:lineRule="auto"/>
        <w:ind w:left="0"/>
        <w:contextualSpacing w:val="0"/>
        <w:jc w:val="both"/>
      </w:pPr>
    </w:p>
    <w:p w14:paraId="6F104830" w14:textId="77777777" w:rsidR="00CF7C1B" w:rsidRPr="004A5F75" w:rsidRDefault="00CF7C1B" w:rsidP="00CF7C1B">
      <w:pPr>
        <w:pStyle w:val="PargrafodaLista"/>
        <w:numPr>
          <w:ilvl w:val="1"/>
          <w:numId w:val="5"/>
        </w:numPr>
        <w:spacing w:after="0" w:line="276" w:lineRule="auto"/>
        <w:ind w:left="0" w:firstLine="0"/>
        <w:contextualSpacing w:val="0"/>
        <w:jc w:val="both"/>
        <w:rPr>
          <w:sz w:val="24"/>
          <w:szCs w:val="24"/>
        </w:rPr>
      </w:pPr>
      <w:r w:rsidRPr="004A5F75">
        <w:rPr>
          <w:sz w:val="24"/>
          <w:szCs w:val="24"/>
        </w:rPr>
        <w:t>O contrato deverá ser executado fielmente pelas partes, de acordo com as cláusulas avençadas e as normas da Lei nº 14.133, de 2021, e cada parte responderá pelas consequências de sua inexecução total ou parcial.</w:t>
      </w:r>
    </w:p>
    <w:p w14:paraId="5EAE3E37" w14:textId="77777777" w:rsidR="00CF7C1B" w:rsidRPr="004A5F75" w:rsidRDefault="00CF7C1B" w:rsidP="00CF7C1B">
      <w:pPr>
        <w:pStyle w:val="PargrafodaLista"/>
        <w:numPr>
          <w:ilvl w:val="1"/>
          <w:numId w:val="5"/>
        </w:numPr>
        <w:spacing w:after="0" w:line="276" w:lineRule="auto"/>
        <w:ind w:left="0" w:firstLine="0"/>
        <w:contextualSpacing w:val="0"/>
        <w:jc w:val="both"/>
        <w:rPr>
          <w:sz w:val="24"/>
          <w:szCs w:val="24"/>
        </w:rPr>
      </w:pPr>
      <w:r w:rsidRPr="004A5F75">
        <w:rPr>
          <w:sz w:val="24"/>
          <w:szCs w:val="24"/>
        </w:rPr>
        <w:lastRenderedPageBreak/>
        <w:t>Em caso de impedimento, ordem de paralisação ou suspensão do contrato, o cronograma de execução será prorrogado automaticamente pelo tempo correspondente, anotadas tais circunstâncias mediante simples apostila.</w:t>
      </w:r>
    </w:p>
    <w:p w14:paraId="5D95A9A8" w14:textId="77777777" w:rsidR="00CF7C1B" w:rsidRPr="004A5F75" w:rsidRDefault="00CF7C1B" w:rsidP="00CF7C1B">
      <w:pPr>
        <w:pStyle w:val="PargrafodaLista"/>
        <w:numPr>
          <w:ilvl w:val="1"/>
          <w:numId w:val="5"/>
        </w:numPr>
        <w:spacing w:after="0" w:line="276" w:lineRule="auto"/>
        <w:ind w:left="0" w:firstLine="0"/>
        <w:contextualSpacing w:val="0"/>
        <w:jc w:val="both"/>
        <w:rPr>
          <w:sz w:val="24"/>
          <w:szCs w:val="24"/>
        </w:rPr>
      </w:pPr>
      <w:r w:rsidRPr="004A5F75">
        <w:rPr>
          <w:sz w:val="24"/>
          <w:szCs w:val="24"/>
        </w:rPr>
        <w:t>As comunicações entre o órgão ou entidade e o Contratado devem ser realizadas por escrito sempre que o ato exigir tal formalidade, admitindo-se o uso de mensagem eletrônica para esse fim.</w:t>
      </w:r>
    </w:p>
    <w:p w14:paraId="519A7E87" w14:textId="77777777" w:rsidR="00CF7C1B" w:rsidRPr="004A5F75" w:rsidRDefault="00CF7C1B" w:rsidP="00CF7C1B">
      <w:pPr>
        <w:pStyle w:val="PargrafodaLista"/>
        <w:numPr>
          <w:ilvl w:val="1"/>
          <w:numId w:val="5"/>
        </w:numPr>
        <w:spacing w:after="0" w:line="276" w:lineRule="auto"/>
        <w:ind w:left="0" w:firstLine="0"/>
        <w:contextualSpacing w:val="0"/>
        <w:jc w:val="both"/>
        <w:rPr>
          <w:sz w:val="24"/>
          <w:szCs w:val="24"/>
        </w:rPr>
      </w:pPr>
      <w:r w:rsidRPr="004A5F75">
        <w:rPr>
          <w:sz w:val="24"/>
          <w:szCs w:val="24"/>
        </w:rPr>
        <w:t>O órgão ou entidade poderá convocar o preposto da empresa para adoção de providências que devam ser cumpridas de imediato.</w:t>
      </w:r>
    </w:p>
    <w:p w14:paraId="2EF4DB7C" w14:textId="77777777" w:rsidR="00CF7C1B" w:rsidRPr="004A5F75" w:rsidRDefault="00CF7C1B" w:rsidP="00CF7C1B">
      <w:pPr>
        <w:pStyle w:val="PargrafodaLista"/>
        <w:numPr>
          <w:ilvl w:val="1"/>
          <w:numId w:val="5"/>
        </w:numPr>
        <w:spacing w:after="0" w:line="276" w:lineRule="auto"/>
        <w:ind w:left="0" w:firstLine="0"/>
        <w:contextualSpacing w:val="0"/>
        <w:jc w:val="both"/>
        <w:rPr>
          <w:sz w:val="24"/>
          <w:szCs w:val="24"/>
        </w:rPr>
      </w:pPr>
      <w:r w:rsidRPr="004A5F75">
        <w:rPr>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w:t>
      </w:r>
    </w:p>
    <w:p w14:paraId="0294E0BE" w14:textId="77777777" w:rsidR="00CF7C1B" w:rsidRDefault="00CF7C1B" w:rsidP="00CF7C1B">
      <w:pPr>
        <w:pStyle w:val="PargrafodaLista"/>
        <w:spacing w:after="0" w:line="276" w:lineRule="auto"/>
        <w:ind w:left="0"/>
        <w:contextualSpacing w:val="0"/>
        <w:jc w:val="both"/>
        <w:rPr>
          <w:sz w:val="24"/>
          <w:szCs w:val="24"/>
        </w:rPr>
      </w:pPr>
    </w:p>
    <w:p w14:paraId="247E9172" w14:textId="77777777" w:rsidR="00CF7C1B" w:rsidRPr="004A5F75" w:rsidRDefault="00CF7C1B" w:rsidP="00CF7C1B">
      <w:pPr>
        <w:pStyle w:val="PargrafodaLista"/>
        <w:spacing w:after="0" w:line="276" w:lineRule="auto"/>
        <w:ind w:left="0"/>
        <w:contextualSpacing w:val="0"/>
        <w:jc w:val="both"/>
        <w:rPr>
          <w:b/>
          <w:sz w:val="24"/>
          <w:szCs w:val="24"/>
        </w:rPr>
      </w:pPr>
      <w:r w:rsidRPr="004A5F75">
        <w:rPr>
          <w:b/>
          <w:sz w:val="24"/>
          <w:szCs w:val="24"/>
        </w:rPr>
        <w:t>Preposto</w:t>
      </w:r>
    </w:p>
    <w:p w14:paraId="269E93A4" w14:textId="77777777" w:rsidR="00CF7C1B" w:rsidRPr="004A5F75" w:rsidRDefault="00CF7C1B" w:rsidP="00CF7C1B">
      <w:pPr>
        <w:pStyle w:val="PargrafodaLista"/>
        <w:numPr>
          <w:ilvl w:val="1"/>
          <w:numId w:val="5"/>
        </w:numPr>
        <w:spacing w:after="0" w:line="276" w:lineRule="auto"/>
        <w:ind w:left="0" w:firstLine="0"/>
        <w:contextualSpacing w:val="0"/>
        <w:jc w:val="both"/>
        <w:rPr>
          <w:sz w:val="24"/>
          <w:szCs w:val="24"/>
        </w:rPr>
      </w:pPr>
      <w:r w:rsidRPr="004A5F75">
        <w:rPr>
          <w:sz w:val="24"/>
          <w:szCs w:val="24"/>
        </w:rPr>
        <w:t>O Contratado designará formalmente o preposto da empresa, antes do início da prestação dos serviços, indicando no instrumento os poderes e deveres em relação à execução do objeto Contratado.</w:t>
      </w:r>
    </w:p>
    <w:p w14:paraId="2C92C129" w14:textId="77777777" w:rsidR="00CF7C1B" w:rsidRPr="004A5F75" w:rsidRDefault="00CF7C1B" w:rsidP="00CF7C1B">
      <w:pPr>
        <w:pStyle w:val="PargrafodaLista"/>
        <w:numPr>
          <w:ilvl w:val="1"/>
          <w:numId w:val="5"/>
        </w:numPr>
        <w:spacing w:after="0" w:line="276" w:lineRule="auto"/>
        <w:ind w:left="0" w:firstLine="0"/>
        <w:contextualSpacing w:val="0"/>
        <w:jc w:val="both"/>
        <w:rPr>
          <w:sz w:val="24"/>
          <w:szCs w:val="24"/>
        </w:rPr>
      </w:pPr>
      <w:r>
        <w:rPr>
          <w:sz w:val="24"/>
          <w:szCs w:val="24"/>
        </w:rPr>
        <w:t>O Contratado deverá</w:t>
      </w:r>
      <w:r w:rsidRPr="004A5F75">
        <w:rPr>
          <w:sz w:val="24"/>
          <w:szCs w:val="24"/>
        </w:rPr>
        <w:t xml:space="preserve"> manter preposto da empresa no local da execu</w:t>
      </w:r>
      <w:r>
        <w:rPr>
          <w:sz w:val="24"/>
          <w:szCs w:val="24"/>
        </w:rPr>
        <w:t>ção do objeto durante o período.</w:t>
      </w:r>
    </w:p>
    <w:p w14:paraId="15091FC8" w14:textId="77777777" w:rsidR="00CF7C1B" w:rsidRPr="004A5F75" w:rsidRDefault="00CF7C1B" w:rsidP="00CF7C1B">
      <w:pPr>
        <w:pStyle w:val="PargrafodaLista"/>
        <w:numPr>
          <w:ilvl w:val="1"/>
          <w:numId w:val="5"/>
        </w:numPr>
        <w:spacing w:after="0" w:line="276" w:lineRule="auto"/>
        <w:ind w:left="0" w:firstLine="0"/>
        <w:contextualSpacing w:val="0"/>
        <w:jc w:val="both"/>
        <w:rPr>
          <w:sz w:val="24"/>
          <w:szCs w:val="24"/>
        </w:rPr>
      </w:pPr>
      <w:r w:rsidRPr="004A5F75">
        <w:rPr>
          <w:sz w:val="24"/>
          <w:szCs w:val="24"/>
        </w:rPr>
        <w:t>O Contratante poderá recusar, desde que justificadamente, a indicação ou a manutenção do preposto da empresa, hipótese em que o Contratado designará outro para o exercício da atividade.</w:t>
      </w:r>
    </w:p>
    <w:p w14:paraId="1A1505FD" w14:textId="77777777" w:rsidR="00CF7C1B" w:rsidRPr="00CF1890" w:rsidRDefault="00CF7C1B" w:rsidP="00CF7C1B">
      <w:pPr>
        <w:pStyle w:val="PargrafodaLista"/>
        <w:spacing w:after="0" w:line="276" w:lineRule="auto"/>
        <w:ind w:left="0"/>
        <w:contextualSpacing w:val="0"/>
        <w:jc w:val="both"/>
        <w:rPr>
          <w:sz w:val="24"/>
          <w:szCs w:val="24"/>
        </w:rPr>
      </w:pPr>
    </w:p>
    <w:p w14:paraId="33937595" w14:textId="77777777" w:rsidR="00CF7C1B" w:rsidRPr="00FE278B" w:rsidRDefault="00CF7C1B" w:rsidP="00CF7C1B">
      <w:pPr>
        <w:pStyle w:val="PargrafodaLista"/>
        <w:spacing w:after="0" w:line="276" w:lineRule="auto"/>
        <w:ind w:left="0"/>
        <w:contextualSpacing w:val="0"/>
        <w:jc w:val="both"/>
        <w:rPr>
          <w:b/>
          <w:sz w:val="24"/>
          <w:szCs w:val="24"/>
        </w:rPr>
      </w:pPr>
      <w:r w:rsidRPr="00FE278B">
        <w:rPr>
          <w:b/>
          <w:sz w:val="24"/>
          <w:szCs w:val="24"/>
        </w:rPr>
        <w:t>Fiscalização</w:t>
      </w:r>
      <w:r>
        <w:rPr>
          <w:b/>
          <w:sz w:val="24"/>
          <w:szCs w:val="24"/>
        </w:rPr>
        <w:t xml:space="preserve"> do Contrato</w:t>
      </w:r>
    </w:p>
    <w:p w14:paraId="3B129139" w14:textId="77777777" w:rsidR="00CF7C1B" w:rsidRDefault="00CF7C1B" w:rsidP="00CF7C1B">
      <w:pPr>
        <w:pStyle w:val="PargrafodaLista"/>
        <w:numPr>
          <w:ilvl w:val="1"/>
          <w:numId w:val="5"/>
        </w:numPr>
        <w:spacing w:after="0" w:line="276" w:lineRule="auto"/>
        <w:ind w:left="0" w:firstLine="0"/>
        <w:contextualSpacing w:val="0"/>
        <w:jc w:val="both"/>
        <w:rPr>
          <w:sz w:val="24"/>
          <w:szCs w:val="24"/>
        </w:rPr>
      </w:pPr>
      <w:r w:rsidRPr="00FE278B">
        <w:rPr>
          <w:sz w:val="24"/>
          <w:szCs w:val="24"/>
        </w:rPr>
        <w:t>A execução do contrato deverá ser acompanhada e fiscalizada pelo(s) fiscal(</w:t>
      </w:r>
      <w:proofErr w:type="spellStart"/>
      <w:r w:rsidRPr="00FE278B">
        <w:rPr>
          <w:sz w:val="24"/>
          <w:szCs w:val="24"/>
        </w:rPr>
        <w:t>is</w:t>
      </w:r>
      <w:proofErr w:type="spellEnd"/>
      <w:r w:rsidRPr="00FE278B">
        <w:rPr>
          <w:sz w:val="24"/>
          <w:szCs w:val="24"/>
        </w:rPr>
        <w:t>) do contrato, ou pelos respectivos substitutos.</w:t>
      </w:r>
    </w:p>
    <w:p w14:paraId="525A051B" w14:textId="77777777" w:rsidR="00CF7C1B" w:rsidRPr="00FE278B" w:rsidRDefault="00CF7C1B" w:rsidP="00CF7C1B">
      <w:pPr>
        <w:pStyle w:val="PargrafodaLista"/>
        <w:numPr>
          <w:ilvl w:val="1"/>
          <w:numId w:val="5"/>
        </w:numPr>
        <w:spacing w:after="0" w:line="276" w:lineRule="auto"/>
        <w:ind w:left="0" w:firstLine="0"/>
        <w:contextualSpacing w:val="0"/>
        <w:jc w:val="both"/>
        <w:rPr>
          <w:sz w:val="24"/>
          <w:szCs w:val="24"/>
        </w:rPr>
      </w:pPr>
      <w:r w:rsidRPr="00FE278B">
        <w:rPr>
          <w:sz w:val="24"/>
          <w:szCs w:val="24"/>
        </w:rPr>
        <w:t>O fiscal do contrato acompanhará a execução do contrato, para que sejam cumpridas todas as condições estabelecidas no contrato, de modo a assegurar os melhores resultados para a Administração.</w:t>
      </w:r>
    </w:p>
    <w:p w14:paraId="6282CEFF" w14:textId="77777777" w:rsidR="00CF7C1B" w:rsidRPr="00FE278B" w:rsidRDefault="00CF7C1B" w:rsidP="00CF7C1B">
      <w:pPr>
        <w:pStyle w:val="PargrafodaLista"/>
        <w:numPr>
          <w:ilvl w:val="1"/>
          <w:numId w:val="5"/>
        </w:numPr>
        <w:spacing w:after="0" w:line="276" w:lineRule="auto"/>
        <w:ind w:left="0" w:firstLine="0"/>
        <w:contextualSpacing w:val="0"/>
        <w:jc w:val="both"/>
        <w:rPr>
          <w:sz w:val="24"/>
          <w:szCs w:val="24"/>
        </w:rPr>
      </w:pPr>
      <w:r w:rsidRPr="00FE278B">
        <w:rPr>
          <w:sz w:val="24"/>
          <w:szCs w:val="24"/>
        </w:rPr>
        <w:t>O fiscal do contrato anotará no histórico de gerenciamento do contrato todas as ocorrências relacionadas à execução do contrato, com a descrição do que for necessário para a regularização das faltas ou dos defeitos observados.</w:t>
      </w:r>
    </w:p>
    <w:p w14:paraId="4F4C05F2" w14:textId="77777777" w:rsidR="00CF7C1B" w:rsidRPr="00FE278B" w:rsidRDefault="00CF7C1B" w:rsidP="00CF7C1B">
      <w:pPr>
        <w:pStyle w:val="PargrafodaLista"/>
        <w:numPr>
          <w:ilvl w:val="1"/>
          <w:numId w:val="5"/>
        </w:numPr>
        <w:spacing w:after="0" w:line="276" w:lineRule="auto"/>
        <w:ind w:left="0" w:firstLine="0"/>
        <w:contextualSpacing w:val="0"/>
        <w:jc w:val="both"/>
        <w:rPr>
          <w:sz w:val="24"/>
          <w:szCs w:val="24"/>
        </w:rPr>
      </w:pPr>
      <w:r w:rsidRPr="00FE278B">
        <w:rPr>
          <w:sz w:val="24"/>
          <w:szCs w:val="24"/>
        </w:rPr>
        <w:t>Identificada qualquer inexatidão ou irregularidade, o fiscal do contrato emitirá notificações para a correção da execução do contrato, determinando prazo para a correção.</w:t>
      </w:r>
    </w:p>
    <w:p w14:paraId="328CF1AD" w14:textId="77777777" w:rsidR="00CF7C1B" w:rsidRPr="00FE278B" w:rsidRDefault="00CF7C1B" w:rsidP="00CF7C1B">
      <w:pPr>
        <w:pStyle w:val="PargrafodaLista"/>
        <w:numPr>
          <w:ilvl w:val="1"/>
          <w:numId w:val="5"/>
        </w:numPr>
        <w:spacing w:after="0" w:line="276" w:lineRule="auto"/>
        <w:ind w:left="0" w:firstLine="0"/>
        <w:contextualSpacing w:val="0"/>
        <w:jc w:val="both"/>
        <w:rPr>
          <w:sz w:val="24"/>
          <w:szCs w:val="24"/>
        </w:rPr>
      </w:pPr>
      <w:r w:rsidRPr="00FE278B">
        <w:rPr>
          <w:sz w:val="24"/>
          <w:szCs w:val="24"/>
        </w:rPr>
        <w:lastRenderedPageBreak/>
        <w:t>O fiscal do contrato informará ao gestor do contato, em tempo hábil, a situação que demandar decisão ou adoção de medidas que ultrapassem sua competência, para que adote as medidas necessárias e saneadoras, se for o caso.</w:t>
      </w:r>
    </w:p>
    <w:p w14:paraId="64204EBD" w14:textId="77777777" w:rsidR="00CF7C1B" w:rsidRPr="00FE278B" w:rsidRDefault="00CF7C1B" w:rsidP="00CF7C1B">
      <w:pPr>
        <w:pStyle w:val="PargrafodaLista"/>
        <w:numPr>
          <w:ilvl w:val="1"/>
          <w:numId w:val="5"/>
        </w:numPr>
        <w:spacing w:after="0" w:line="276" w:lineRule="auto"/>
        <w:ind w:left="0" w:firstLine="0"/>
        <w:contextualSpacing w:val="0"/>
        <w:jc w:val="both"/>
        <w:rPr>
          <w:sz w:val="24"/>
          <w:szCs w:val="24"/>
        </w:rPr>
      </w:pPr>
      <w:r w:rsidRPr="00FE278B">
        <w:rPr>
          <w:sz w:val="24"/>
          <w:szCs w:val="24"/>
        </w:rPr>
        <w:t>No caso de ocorrências que possam inviabilizar a execução do contrato nas datas aprazadas, o fiscal do contrato comunicará o fato imediatamente ao gestor do contrato.</w:t>
      </w:r>
    </w:p>
    <w:p w14:paraId="4679A125" w14:textId="77777777" w:rsidR="00CF7C1B" w:rsidRPr="00FE278B" w:rsidRDefault="00CF7C1B" w:rsidP="00CF7C1B">
      <w:pPr>
        <w:pStyle w:val="PargrafodaLista"/>
        <w:numPr>
          <w:ilvl w:val="1"/>
          <w:numId w:val="5"/>
        </w:numPr>
        <w:spacing w:after="0" w:line="276" w:lineRule="auto"/>
        <w:ind w:left="0" w:firstLine="0"/>
        <w:contextualSpacing w:val="0"/>
        <w:jc w:val="both"/>
        <w:rPr>
          <w:sz w:val="24"/>
          <w:szCs w:val="24"/>
        </w:rPr>
      </w:pPr>
      <w:r w:rsidRPr="00FE278B">
        <w:rPr>
          <w:sz w:val="24"/>
          <w:szCs w:val="24"/>
        </w:rPr>
        <w:t>O fiscal técnico do contrato comunicará ao gestor do contrato, em tempo hábil, o término do contrato sob sua responsabilidade, com vistas à renovação tempestiva ou à prorrogação contratual.</w:t>
      </w:r>
    </w:p>
    <w:p w14:paraId="4327E547" w14:textId="77777777" w:rsidR="00CF7C1B" w:rsidRPr="00FE278B" w:rsidRDefault="00CF7C1B" w:rsidP="00CF7C1B">
      <w:pPr>
        <w:pStyle w:val="PargrafodaLista"/>
        <w:numPr>
          <w:ilvl w:val="1"/>
          <w:numId w:val="5"/>
        </w:numPr>
        <w:spacing w:after="0" w:line="276" w:lineRule="auto"/>
        <w:ind w:left="0" w:firstLine="0"/>
        <w:contextualSpacing w:val="0"/>
        <w:jc w:val="both"/>
        <w:rPr>
          <w:sz w:val="24"/>
          <w:szCs w:val="24"/>
        </w:rPr>
      </w:pPr>
      <w:r w:rsidRPr="00FE278B">
        <w:rPr>
          <w:sz w:val="24"/>
          <w:szCs w:val="24"/>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C93B0A7" w14:textId="77777777" w:rsidR="00CF7C1B" w:rsidRPr="00FE278B" w:rsidRDefault="00CF7C1B" w:rsidP="00CF7C1B">
      <w:pPr>
        <w:pStyle w:val="PargrafodaLista"/>
        <w:numPr>
          <w:ilvl w:val="1"/>
          <w:numId w:val="5"/>
        </w:numPr>
        <w:spacing w:after="0" w:line="276" w:lineRule="auto"/>
        <w:ind w:left="0" w:firstLine="0"/>
        <w:contextualSpacing w:val="0"/>
        <w:jc w:val="both"/>
        <w:rPr>
          <w:sz w:val="24"/>
          <w:szCs w:val="24"/>
        </w:rPr>
      </w:pPr>
      <w:r w:rsidRPr="00FE278B">
        <w:rPr>
          <w:sz w:val="24"/>
          <w:szCs w:val="24"/>
        </w:rPr>
        <w:t>Caso ocorra descumprimento das obrigações contratuais, o fiscal do contrato atuará tempestivamente na solução do problema, reportando ao gestor do contrato para que tome as providências cabíveis, quando ultrapassar a sua competência.</w:t>
      </w:r>
    </w:p>
    <w:p w14:paraId="78ECEB07" w14:textId="77777777" w:rsidR="00CF7C1B" w:rsidRDefault="00CF7C1B" w:rsidP="00CF7C1B">
      <w:pPr>
        <w:pStyle w:val="PargrafodaLista"/>
        <w:numPr>
          <w:ilvl w:val="1"/>
          <w:numId w:val="5"/>
        </w:numPr>
        <w:spacing w:after="0" w:line="276" w:lineRule="auto"/>
        <w:ind w:left="0" w:firstLine="0"/>
        <w:contextualSpacing w:val="0"/>
        <w:jc w:val="both"/>
        <w:rPr>
          <w:sz w:val="24"/>
          <w:szCs w:val="24"/>
        </w:rPr>
      </w:pPr>
      <w:r w:rsidRPr="00FE278B">
        <w:rPr>
          <w:sz w:val="24"/>
          <w:szCs w:val="24"/>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w:t>
      </w:r>
      <w:r>
        <w:rPr>
          <w:sz w:val="24"/>
          <w:szCs w:val="24"/>
        </w:rPr>
        <w:t>res e fiscais, de conformidade.</w:t>
      </w:r>
    </w:p>
    <w:p w14:paraId="34016F31" w14:textId="77777777" w:rsidR="00CF7C1B" w:rsidRDefault="00CF7C1B" w:rsidP="00CF7C1B">
      <w:pPr>
        <w:pStyle w:val="PargrafodaLista"/>
        <w:spacing w:after="0" w:line="276" w:lineRule="auto"/>
        <w:ind w:left="0"/>
        <w:contextualSpacing w:val="0"/>
        <w:jc w:val="both"/>
        <w:rPr>
          <w:sz w:val="24"/>
          <w:szCs w:val="24"/>
        </w:rPr>
      </w:pPr>
    </w:p>
    <w:p w14:paraId="36138A2F" w14:textId="77777777" w:rsidR="00CF7C1B" w:rsidRPr="00C551D8" w:rsidRDefault="00CF7C1B" w:rsidP="00CF7C1B">
      <w:pPr>
        <w:pStyle w:val="PargrafodaLista"/>
        <w:spacing w:after="0" w:line="276" w:lineRule="auto"/>
        <w:ind w:left="0"/>
        <w:contextualSpacing w:val="0"/>
        <w:jc w:val="both"/>
        <w:rPr>
          <w:b/>
          <w:sz w:val="24"/>
          <w:szCs w:val="24"/>
        </w:rPr>
      </w:pPr>
      <w:r w:rsidRPr="00C551D8">
        <w:rPr>
          <w:b/>
          <w:sz w:val="24"/>
          <w:szCs w:val="24"/>
        </w:rPr>
        <w:t>Fiscalização Administrativa</w:t>
      </w:r>
    </w:p>
    <w:p w14:paraId="26A90FAF" w14:textId="77777777" w:rsidR="00CF7C1B" w:rsidRPr="00C551D8" w:rsidRDefault="00CF7C1B" w:rsidP="00CF7C1B">
      <w:pPr>
        <w:pStyle w:val="PargrafodaLista"/>
        <w:numPr>
          <w:ilvl w:val="1"/>
          <w:numId w:val="5"/>
        </w:numPr>
        <w:spacing w:after="0" w:line="276" w:lineRule="auto"/>
        <w:ind w:left="0" w:firstLine="0"/>
        <w:contextualSpacing w:val="0"/>
        <w:jc w:val="both"/>
        <w:rPr>
          <w:sz w:val="24"/>
          <w:szCs w:val="24"/>
        </w:rPr>
      </w:pPr>
      <w:r w:rsidRPr="00C551D8">
        <w:rPr>
          <w:sz w:val="24"/>
          <w:szCs w:val="24"/>
        </w:rPr>
        <w:t>A fiscalização administrativa poderá ser efetivada com base em critérios estatísticos, levando-se em consideração falhas que impactem o contrato como um todo e não apenas erros e falhas eventuais no pagamento de alguma vantagem a um determinado empregado.</w:t>
      </w:r>
    </w:p>
    <w:p w14:paraId="3ECB618D" w14:textId="77777777" w:rsidR="00CF7C1B" w:rsidRPr="00C551D8" w:rsidRDefault="00CF7C1B" w:rsidP="00CF7C1B">
      <w:pPr>
        <w:pStyle w:val="PargrafodaLista"/>
        <w:numPr>
          <w:ilvl w:val="1"/>
          <w:numId w:val="5"/>
        </w:numPr>
        <w:spacing w:after="0" w:line="276" w:lineRule="auto"/>
        <w:ind w:left="0" w:firstLine="0"/>
        <w:contextualSpacing w:val="0"/>
        <w:jc w:val="both"/>
        <w:rPr>
          <w:sz w:val="24"/>
          <w:szCs w:val="24"/>
        </w:rPr>
      </w:pPr>
      <w:r w:rsidRPr="00C551D8">
        <w:rPr>
          <w:sz w:val="24"/>
          <w:szCs w:val="24"/>
        </w:rPr>
        <w:t>Na fiscalização do cumprimento das obrigações trabalhistas e sociais exigir-se-á, dentre outras, as seguintes comprovações para as empresas regidas pela Consolidação das Leis do Trabalho (CLT):</w:t>
      </w:r>
    </w:p>
    <w:p w14:paraId="1B6A21CF" w14:textId="77777777" w:rsidR="00CF7C1B" w:rsidRPr="00C551D8" w:rsidRDefault="00CF7C1B" w:rsidP="00CF7C1B">
      <w:pPr>
        <w:pStyle w:val="PargrafodaLista"/>
        <w:numPr>
          <w:ilvl w:val="2"/>
          <w:numId w:val="5"/>
        </w:numPr>
        <w:spacing w:after="0" w:line="276" w:lineRule="auto"/>
        <w:ind w:left="567" w:firstLine="0"/>
        <w:contextualSpacing w:val="0"/>
        <w:jc w:val="both"/>
        <w:rPr>
          <w:sz w:val="24"/>
          <w:szCs w:val="24"/>
        </w:rPr>
      </w:pPr>
      <w:r w:rsidRPr="00C551D8">
        <w:rPr>
          <w:sz w:val="24"/>
          <w:szCs w:val="24"/>
        </w:rPr>
        <w:t xml:space="preserve">No </w:t>
      </w:r>
      <w:r w:rsidRPr="00343A4A">
        <w:rPr>
          <w:b/>
          <w:sz w:val="24"/>
          <w:szCs w:val="24"/>
        </w:rPr>
        <w:t>primeiro mês da prestação dos serviços</w:t>
      </w:r>
      <w:r w:rsidRPr="00C551D8">
        <w:rPr>
          <w:sz w:val="24"/>
          <w:szCs w:val="24"/>
        </w:rPr>
        <w:t>, a contratada deverá apresentar a seguinte documentação:</w:t>
      </w:r>
    </w:p>
    <w:p w14:paraId="519FD5E5" w14:textId="77777777" w:rsidR="00CF7C1B" w:rsidRPr="00C551D8" w:rsidRDefault="00CF7C1B" w:rsidP="00CF7C1B">
      <w:pPr>
        <w:pStyle w:val="PargrafodaLista"/>
        <w:numPr>
          <w:ilvl w:val="3"/>
          <w:numId w:val="5"/>
        </w:numPr>
        <w:spacing w:after="0" w:line="276" w:lineRule="auto"/>
        <w:ind w:left="1134" w:firstLine="0"/>
        <w:contextualSpacing w:val="0"/>
        <w:jc w:val="both"/>
        <w:rPr>
          <w:sz w:val="24"/>
          <w:szCs w:val="24"/>
        </w:rPr>
      </w:pPr>
      <w:r w:rsidRPr="00C551D8">
        <w:rPr>
          <w:sz w:val="24"/>
          <w:szCs w:val="24"/>
        </w:rPr>
        <w:t>Relação dos empregados, contendo nome completo, cargo ou função, horário do posto de trabalho, inscrição no Cadastro de Pessoas Físicas (CPF), com indicação dos responsáveis técnicos pela execução dos serviços, quando for o caso;</w:t>
      </w:r>
    </w:p>
    <w:p w14:paraId="7BDD87E8" w14:textId="77777777" w:rsidR="00CF7C1B" w:rsidRPr="00C551D8" w:rsidRDefault="00CF7C1B" w:rsidP="00CF7C1B">
      <w:pPr>
        <w:pStyle w:val="PargrafodaLista"/>
        <w:numPr>
          <w:ilvl w:val="3"/>
          <w:numId w:val="5"/>
        </w:numPr>
        <w:spacing w:after="0" w:line="276" w:lineRule="auto"/>
        <w:ind w:left="1134" w:firstLine="0"/>
        <w:contextualSpacing w:val="0"/>
        <w:jc w:val="both"/>
        <w:rPr>
          <w:sz w:val="24"/>
          <w:szCs w:val="24"/>
        </w:rPr>
      </w:pPr>
      <w:r w:rsidRPr="00C551D8">
        <w:rPr>
          <w:sz w:val="24"/>
          <w:szCs w:val="24"/>
        </w:rPr>
        <w:t>Carteira de Trabalho e Previdência Social (CTPS) dos empregados admitidos e dos responsáveis técnicos pela execução dos serviços, quando for o caso, devidamente assinada pela contratada;</w:t>
      </w:r>
    </w:p>
    <w:p w14:paraId="7CB3C7B0" w14:textId="77777777" w:rsidR="00CF7C1B" w:rsidRPr="00C551D8" w:rsidRDefault="00CF7C1B" w:rsidP="00CF7C1B">
      <w:pPr>
        <w:pStyle w:val="PargrafodaLista"/>
        <w:numPr>
          <w:ilvl w:val="3"/>
          <w:numId w:val="5"/>
        </w:numPr>
        <w:spacing w:after="0" w:line="276" w:lineRule="auto"/>
        <w:ind w:left="1134" w:firstLine="0"/>
        <w:contextualSpacing w:val="0"/>
        <w:jc w:val="both"/>
        <w:rPr>
          <w:sz w:val="24"/>
          <w:szCs w:val="24"/>
        </w:rPr>
      </w:pPr>
      <w:r w:rsidRPr="00C551D8">
        <w:rPr>
          <w:sz w:val="24"/>
          <w:szCs w:val="24"/>
        </w:rPr>
        <w:lastRenderedPageBreak/>
        <w:t>Exames médicos admissionais dos empregados da contrat</w:t>
      </w:r>
      <w:r>
        <w:rPr>
          <w:sz w:val="24"/>
          <w:szCs w:val="24"/>
        </w:rPr>
        <w:t>ada que prestarão os serviços.</w:t>
      </w:r>
    </w:p>
    <w:p w14:paraId="1800A73F" w14:textId="77777777" w:rsidR="00CF7C1B" w:rsidRPr="00C551D8" w:rsidRDefault="00CF7C1B" w:rsidP="00CF7C1B">
      <w:pPr>
        <w:pStyle w:val="PargrafodaLista"/>
        <w:numPr>
          <w:ilvl w:val="2"/>
          <w:numId w:val="5"/>
        </w:numPr>
        <w:spacing w:after="0" w:line="276" w:lineRule="auto"/>
        <w:ind w:left="567" w:firstLine="0"/>
        <w:contextualSpacing w:val="0"/>
        <w:jc w:val="both"/>
        <w:rPr>
          <w:sz w:val="24"/>
          <w:szCs w:val="24"/>
        </w:rPr>
      </w:pPr>
      <w:r w:rsidRPr="006415BC">
        <w:rPr>
          <w:b/>
          <w:sz w:val="24"/>
          <w:szCs w:val="24"/>
        </w:rPr>
        <w:t>Entregar até o dia 30 (trinta) do mês seguinte ao da prestação dos serviços</w:t>
      </w:r>
      <w:r w:rsidRPr="00C551D8">
        <w:rPr>
          <w:sz w:val="24"/>
          <w:szCs w:val="24"/>
        </w:rPr>
        <w:t xml:space="preserve"> ao setor responsável pela fiscalização do contrato dos seguintes documentos, quando não for possível a verificação da regularidade destes pela internet:</w:t>
      </w:r>
    </w:p>
    <w:p w14:paraId="6C1CDC8C" w14:textId="77777777" w:rsidR="00CF7C1B" w:rsidRPr="00C551D8" w:rsidRDefault="00CF7C1B" w:rsidP="00CF7C1B">
      <w:pPr>
        <w:pStyle w:val="PargrafodaLista"/>
        <w:numPr>
          <w:ilvl w:val="3"/>
          <w:numId w:val="5"/>
        </w:numPr>
        <w:spacing w:after="0" w:line="276" w:lineRule="auto"/>
        <w:ind w:left="1134" w:firstLine="0"/>
        <w:contextualSpacing w:val="0"/>
        <w:jc w:val="both"/>
        <w:rPr>
          <w:sz w:val="24"/>
          <w:szCs w:val="24"/>
        </w:rPr>
      </w:pPr>
      <w:r w:rsidRPr="00C551D8">
        <w:rPr>
          <w:sz w:val="24"/>
          <w:szCs w:val="24"/>
        </w:rPr>
        <w:t>Certidão Negativa de Débitos relativos a Créditos Tributários Federais e à Dívida Ativa da União (CND);</w:t>
      </w:r>
    </w:p>
    <w:p w14:paraId="2A45DDB3" w14:textId="77777777" w:rsidR="00CF7C1B" w:rsidRPr="00C551D8" w:rsidRDefault="00CF7C1B" w:rsidP="00CF7C1B">
      <w:pPr>
        <w:pStyle w:val="PargrafodaLista"/>
        <w:numPr>
          <w:ilvl w:val="3"/>
          <w:numId w:val="5"/>
        </w:numPr>
        <w:spacing w:after="0" w:line="276" w:lineRule="auto"/>
        <w:ind w:left="1134" w:firstLine="0"/>
        <w:contextualSpacing w:val="0"/>
        <w:jc w:val="both"/>
        <w:rPr>
          <w:sz w:val="24"/>
          <w:szCs w:val="24"/>
        </w:rPr>
      </w:pPr>
      <w:r w:rsidRPr="00C551D8">
        <w:rPr>
          <w:sz w:val="24"/>
          <w:szCs w:val="24"/>
        </w:rPr>
        <w:t>Certidões que comprovem a regularidade perante as Fazendas Estadual, Distrital e Municipal do domicílio ou sede do contratado;</w:t>
      </w:r>
    </w:p>
    <w:p w14:paraId="5556D2CD" w14:textId="77777777" w:rsidR="00CF7C1B" w:rsidRPr="00C551D8" w:rsidRDefault="00CF7C1B" w:rsidP="00CF7C1B">
      <w:pPr>
        <w:pStyle w:val="PargrafodaLista"/>
        <w:numPr>
          <w:ilvl w:val="3"/>
          <w:numId w:val="5"/>
        </w:numPr>
        <w:spacing w:after="0" w:line="276" w:lineRule="auto"/>
        <w:ind w:left="1134" w:firstLine="0"/>
        <w:contextualSpacing w:val="0"/>
        <w:jc w:val="both"/>
        <w:rPr>
          <w:sz w:val="24"/>
          <w:szCs w:val="24"/>
        </w:rPr>
      </w:pPr>
      <w:r w:rsidRPr="00C551D8">
        <w:rPr>
          <w:sz w:val="24"/>
          <w:szCs w:val="24"/>
        </w:rPr>
        <w:t>Certidão de Regularidade do FGTS (CRF); e</w:t>
      </w:r>
    </w:p>
    <w:p w14:paraId="7EE1D3D7" w14:textId="77777777" w:rsidR="00CF7C1B" w:rsidRPr="00C551D8" w:rsidRDefault="00CF7C1B" w:rsidP="00CF7C1B">
      <w:pPr>
        <w:pStyle w:val="PargrafodaLista"/>
        <w:numPr>
          <w:ilvl w:val="3"/>
          <w:numId w:val="5"/>
        </w:numPr>
        <w:spacing w:after="0" w:line="276" w:lineRule="auto"/>
        <w:ind w:left="1134" w:firstLine="0"/>
        <w:contextualSpacing w:val="0"/>
        <w:jc w:val="both"/>
        <w:rPr>
          <w:sz w:val="24"/>
          <w:szCs w:val="24"/>
        </w:rPr>
      </w:pPr>
      <w:r w:rsidRPr="00C551D8">
        <w:rPr>
          <w:sz w:val="24"/>
          <w:szCs w:val="24"/>
        </w:rPr>
        <w:t>Certidão Negativa de Débitos Trabalhistas (CNDT).</w:t>
      </w:r>
    </w:p>
    <w:p w14:paraId="3888E959" w14:textId="77777777" w:rsidR="00CF7C1B" w:rsidRPr="00C551D8" w:rsidRDefault="00CF7C1B" w:rsidP="00CF7C1B">
      <w:pPr>
        <w:pStyle w:val="PargrafodaLista"/>
        <w:numPr>
          <w:ilvl w:val="2"/>
          <w:numId w:val="5"/>
        </w:numPr>
        <w:spacing w:after="0" w:line="276" w:lineRule="auto"/>
        <w:ind w:left="567" w:firstLine="0"/>
        <w:contextualSpacing w:val="0"/>
        <w:jc w:val="both"/>
        <w:rPr>
          <w:sz w:val="24"/>
          <w:szCs w:val="24"/>
        </w:rPr>
      </w:pPr>
      <w:r w:rsidRPr="00C551D8">
        <w:rPr>
          <w:sz w:val="24"/>
          <w:szCs w:val="24"/>
        </w:rPr>
        <w:t>Entrega</w:t>
      </w:r>
      <w:r>
        <w:rPr>
          <w:sz w:val="24"/>
          <w:szCs w:val="24"/>
        </w:rPr>
        <w:t>r</w:t>
      </w:r>
      <w:r w:rsidRPr="00C551D8">
        <w:rPr>
          <w:sz w:val="24"/>
          <w:szCs w:val="24"/>
        </w:rPr>
        <w:t xml:space="preserve">, </w:t>
      </w:r>
      <w:r w:rsidRPr="006415BC">
        <w:rPr>
          <w:b/>
          <w:sz w:val="24"/>
          <w:szCs w:val="24"/>
        </w:rPr>
        <w:t>quando solicitado pelo Contratante</w:t>
      </w:r>
      <w:r>
        <w:rPr>
          <w:sz w:val="24"/>
          <w:szCs w:val="24"/>
        </w:rPr>
        <w:t xml:space="preserve">, </w:t>
      </w:r>
      <w:r w:rsidRPr="00C551D8">
        <w:rPr>
          <w:sz w:val="24"/>
          <w:szCs w:val="24"/>
        </w:rPr>
        <w:t>quaisquer dos seguintes documentos:</w:t>
      </w:r>
    </w:p>
    <w:p w14:paraId="776CDA1D" w14:textId="77777777" w:rsidR="00CF7C1B" w:rsidRPr="00C551D8" w:rsidRDefault="00CF7C1B" w:rsidP="00CF7C1B">
      <w:pPr>
        <w:pStyle w:val="PargrafodaLista"/>
        <w:numPr>
          <w:ilvl w:val="3"/>
          <w:numId w:val="5"/>
        </w:numPr>
        <w:spacing w:after="0" w:line="276" w:lineRule="auto"/>
        <w:ind w:left="1134" w:firstLine="0"/>
        <w:contextualSpacing w:val="0"/>
        <w:jc w:val="both"/>
        <w:rPr>
          <w:sz w:val="24"/>
          <w:szCs w:val="24"/>
        </w:rPr>
      </w:pPr>
      <w:r w:rsidRPr="00C551D8">
        <w:rPr>
          <w:sz w:val="24"/>
          <w:szCs w:val="24"/>
        </w:rPr>
        <w:t>Extrato da conta do INSS e do FGTS de qualquer empregado, a critério da Administração contratante;</w:t>
      </w:r>
    </w:p>
    <w:p w14:paraId="25F8821F" w14:textId="77777777" w:rsidR="00CF7C1B" w:rsidRPr="00C551D8" w:rsidRDefault="00CF7C1B" w:rsidP="00CF7C1B">
      <w:pPr>
        <w:pStyle w:val="PargrafodaLista"/>
        <w:numPr>
          <w:ilvl w:val="3"/>
          <w:numId w:val="5"/>
        </w:numPr>
        <w:spacing w:after="0" w:line="276" w:lineRule="auto"/>
        <w:ind w:left="1134" w:firstLine="0"/>
        <w:contextualSpacing w:val="0"/>
        <w:jc w:val="both"/>
        <w:rPr>
          <w:sz w:val="24"/>
          <w:szCs w:val="24"/>
        </w:rPr>
      </w:pPr>
      <w:r w:rsidRPr="00C551D8">
        <w:rPr>
          <w:sz w:val="24"/>
          <w:szCs w:val="24"/>
        </w:rPr>
        <w:t>Cópia da folha de pagamento analítica de qualquer mês da prestação dos serviços, em que conste como tomador a parte contratante;</w:t>
      </w:r>
    </w:p>
    <w:p w14:paraId="49A4B534" w14:textId="77777777" w:rsidR="00CF7C1B" w:rsidRPr="00C551D8" w:rsidRDefault="00CF7C1B" w:rsidP="00CF7C1B">
      <w:pPr>
        <w:pStyle w:val="PargrafodaLista"/>
        <w:numPr>
          <w:ilvl w:val="3"/>
          <w:numId w:val="5"/>
        </w:numPr>
        <w:spacing w:after="0" w:line="276" w:lineRule="auto"/>
        <w:ind w:left="1134" w:firstLine="0"/>
        <w:contextualSpacing w:val="0"/>
        <w:jc w:val="both"/>
        <w:rPr>
          <w:sz w:val="24"/>
          <w:szCs w:val="24"/>
        </w:rPr>
      </w:pPr>
      <w:r w:rsidRPr="00C551D8">
        <w:rPr>
          <w:sz w:val="24"/>
          <w:szCs w:val="24"/>
        </w:rPr>
        <w:t>Cópia dos contracheques dos empregados relativos a qualquer mês da prestação dos serviços ou, ainda, quando necessário, cópia de recibos de depósitos bancários;</w:t>
      </w:r>
    </w:p>
    <w:p w14:paraId="4EC872D7" w14:textId="77777777" w:rsidR="00CF7C1B" w:rsidRPr="00C551D8" w:rsidRDefault="00CF7C1B" w:rsidP="00CF7C1B">
      <w:pPr>
        <w:pStyle w:val="PargrafodaLista"/>
        <w:numPr>
          <w:ilvl w:val="3"/>
          <w:numId w:val="5"/>
        </w:numPr>
        <w:spacing w:after="0" w:line="276" w:lineRule="auto"/>
        <w:ind w:left="1134" w:firstLine="0"/>
        <w:contextualSpacing w:val="0"/>
        <w:jc w:val="both"/>
        <w:rPr>
          <w:sz w:val="24"/>
          <w:szCs w:val="24"/>
        </w:rPr>
      </w:pPr>
      <w:r w:rsidRPr="00C551D8">
        <w:rPr>
          <w:sz w:val="24"/>
          <w:szCs w:val="24"/>
        </w:rPr>
        <w:t>Comprovantes de entrega de benefícios suplementares (vale-transporte, vale-alimentação, entre outros), a que estiver obrigada por força de lei ou de Convenção ou Acordo Coletivo de Trabalho, relativos a qualquer mês da prestação dos serviços e de qualquer empregado; e</w:t>
      </w:r>
    </w:p>
    <w:p w14:paraId="7AEA91F8" w14:textId="77777777" w:rsidR="00CF7C1B" w:rsidRPr="00C551D8" w:rsidRDefault="00CF7C1B" w:rsidP="00CF7C1B">
      <w:pPr>
        <w:pStyle w:val="PargrafodaLista"/>
        <w:numPr>
          <w:ilvl w:val="3"/>
          <w:numId w:val="5"/>
        </w:numPr>
        <w:spacing w:after="0" w:line="276" w:lineRule="auto"/>
        <w:ind w:left="1134" w:firstLine="0"/>
        <w:contextualSpacing w:val="0"/>
        <w:jc w:val="both"/>
        <w:rPr>
          <w:sz w:val="24"/>
          <w:szCs w:val="24"/>
        </w:rPr>
      </w:pPr>
      <w:r w:rsidRPr="00C551D8">
        <w:rPr>
          <w:sz w:val="24"/>
          <w:szCs w:val="24"/>
        </w:rPr>
        <w:t>Comprovantes de realização de eventuais cursos de treinamento e reciclagem que forem exigidos por lei ou pelo contrato.</w:t>
      </w:r>
    </w:p>
    <w:p w14:paraId="13EEDE91" w14:textId="77777777" w:rsidR="00CF7C1B" w:rsidRPr="00C551D8" w:rsidRDefault="00CF7C1B" w:rsidP="00CF7C1B">
      <w:pPr>
        <w:pStyle w:val="PargrafodaLista"/>
        <w:numPr>
          <w:ilvl w:val="2"/>
          <w:numId w:val="5"/>
        </w:numPr>
        <w:spacing w:after="0" w:line="276" w:lineRule="auto"/>
        <w:ind w:left="567" w:firstLine="0"/>
        <w:contextualSpacing w:val="0"/>
        <w:jc w:val="both"/>
        <w:rPr>
          <w:sz w:val="24"/>
          <w:szCs w:val="24"/>
        </w:rPr>
      </w:pPr>
      <w:r w:rsidRPr="00C551D8">
        <w:rPr>
          <w:sz w:val="24"/>
          <w:szCs w:val="24"/>
        </w:rPr>
        <w:t>Entrega</w:t>
      </w:r>
      <w:r>
        <w:rPr>
          <w:sz w:val="24"/>
          <w:szCs w:val="24"/>
        </w:rPr>
        <w:t>r</w:t>
      </w:r>
      <w:r w:rsidRPr="00C551D8">
        <w:rPr>
          <w:sz w:val="24"/>
          <w:szCs w:val="24"/>
        </w:rPr>
        <w:t>, quando da extinção ou rescisão do contrato, após o último mês de prestação dos serviços, no prazo definido no contrato da seguinte documentação:</w:t>
      </w:r>
    </w:p>
    <w:p w14:paraId="4DDD23BC" w14:textId="77777777" w:rsidR="00CF7C1B" w:rsidRPr="00C551D8" w:rsidRDefault="00CF7C1B" w:rsidP="00CF7C1B">
      <w:pPr>
        <w:pStyle w:val="PargrafodaLista"/>
        <w:numPr>
          <w:ilvl w:val="3"/>
          <w:numId w:val="5"/>
        </w:numPr>
        <w:spacing w:after="0" w:line="276" w:lineRule="auto"/>
        <w:ind w:left="1134" w:firstLine="0"/>
        <w:contextualSpacing w:val="0"/>
        <w:jc w:val="both"/>
        <w:rPr>
          <w:sz w:val="24"/>
          <w:szCs w:val="24"/>
        </w:rPr>
      </w:pPr>
      <w:r w:rsidRPr="00C551D8">
        <w:rPr>
          <w:sz w:val="24"/>
          <w:szCs w:val="24"/>
        </w:rPr>
        <w:t>Termos de rescisão dos contratos de trabalho dos empregados prestadores de serviço, devidamente homologados, quando exigível pelo sindicato da categoria;</w:t>
      </w:r>
    </w:p>
    <w:p w14:paraId="37B0D2F1" w14:textId="77777777" w:rsidR="00CF7C1B" w:rsidRPr="00C551D8" w:rsidRDefault="00CF7C1B" w:rsidP="00CF7C1B">
      <w:pPr>
        <w:pStyle w:val="PargrafodaLista"/>
        <w:numPr>
          <w:ilvl w:val="3"/>
          <w:numId w:val="5"/>
        </w:numPr>
        <w:spacing w:after="0" w:line="276" w:lineRule="auto"/>
        <w:ind w:left="1134" w:firstLine="0"/>
        <w:contextualSpacing w:val="0"/>
        <w:jc w:val="both"/>
        <w:rPr>
          <w:sz w:val="24"/>
          <w:szCs w:val="24"/>
        </w:rPr>
      </w:pPr>
      <w:r w:rsidRPr="00C551D8">
        <w:rPr>
          <w:sz w:val="24"/>
          <w:szCs w:val="24"/>
        </w:rPr>
        <w:t>Guias de recolhimento da contribuição previdenciária e do FGTS, referentes às rescisões contratuais;</w:t>
      </w:r>
    </w:p>
    <w:p w14:paraId="159933C1" w14:textId="77777777" w:rsidR="00CF7C1B" w:rsidRPr="00C551D8" w:rsidRDefault="00CF7C1B" w:rsidP="00CF7C1B">
      <w:pPr>
        <w:pStyle w:val="PargrafodaLista"/>
        <w:numPr>
          <w:ilvl w:val="3"/>
          <w:numId w:val="5"/>
        </w:numPr>
        <w:spacing w:after="0" w:line="276" w:lineRule="auto"/>
        <w:ind w:left="1134" w:firstLine="0"/>
        <w:contextualSpacing w:val="0"/>
        <w:jc w:val="both"/>
        <w:rPr>
          <w:sz w:val="24"/>
          <w:szCs w:val="24"/>
        </w:rPr>
      </w:pPr>
      <w:r w:rsidRPr="00C551D8">
        <w:rPr>
          <w:sz w:val="24"/>
          <w:szCs w:val="24"/>
        </w:rPr>
        <w:t>Extratos dos depósitos efetuados nas contas vinculadas individuais do FGTS de cada empregado dispensado;</w:t>
      </w:r>
    </w:p>
    <w:p w14:paraId="3163428A" w14:textId="77777777" w:rsidR="00CF7C1B" w:rsidRPr="00C551D8" w:rsidRDefault="00CF7C1B" w:rsidP="00CF7C1B">
      <w:pPr>
        <w:pStyle w:val="PargrafodaLista"/>
        <w:numPr>
          <w:ilvl w:val="3"/>
          <w:numId w:val="5"/>
        </w:numPr>
        <w:spacing w:after="0" w:line="276" w:lineRule="auto"/>
        <w:ind w:left="1134" w:firstLine="0"/>
        <w:contextualSpacing w:val="0"/>
        <w:jc w:val="both"/>
        <w:rPr>
          <w:sz w:val="24"/>
          <w:szCs w:val="24"/>
        </w:rPr>
      </w:pPr>
      <w:r w:rsidRPr="00C551D8">
        <w:rPr>
          <w:sz w:val="24"/>
          <w:szCs w:val="24"/>
        </w:rPr>
        <w:t>Exames médicos demissionais dos empregados dispensados.</w:t>
      </w:r>
    </w:p>
    <w:p w14:paraId="47FC704A" w14:textId="77777777" w:rsidR="00CF7C1B" w:rsidRPr="00C551D8" w:rsidRDefault="00CF7C1B" w:rsidP="00CF7C1B">
      <w:pPr>
        <w:pStyle w:val="PargrafodaLista"/>
        <w:numPr>
          <w:ilvl w:val="1"/>
          <w:numId w:val="5"/>
        </w:numPr>
        <w:spacing w:after="0" w:line="276" w:lineRule="auto"/>
        <w:ind w:left="0" w:firstLine="0"/>
        <w:contextualSpacing w:val="0"/>
        <w:jc w:val="both"/>
        <w:rPr>
          <w:sz w:val="24"/>
          <w:szCs w:val="24"/>
        </w:rPr>
      </w:pPr>
      <w:r w:rsidRPr="00C551D8">
        <w:rPr>
          <w:sz w:val="24"/>
          <w:szCs w:val="24"/>
        </w:rPr>
        <w:lastRenderedPageBreak/>
        <w:t>Sempre que houver admissão de novos empregados pela contratada, os documentos elencados no</w:t>
      </w:r>
      <w:r>
        <w:rPr>
          <w:sz w:val="24"/>
          <w:szCs w:val="24"/>
        </w:rPr>
        <w:t>s itens</w:t>
      </w:r>
      <w:r w:rsidRPr="00C551D8">
        <w:rPr>
          <w:sz w:val="24"/>
          <w:szCs w:val="24"/>
        </w:rPr>
        <w:t xml:space="preserve"> acima deverão ser apresentados.</w:t>
      </w:r>
    </w:p>
    <w:p w14:paraId="3A6C9DA7" w14:textId="77777777" w:rsidR="00CF7C1B" w:rsidRPr="00C551D8" w:rsidRDefault="00CF7C1B" w:rsidP="00CF7C1B">
      <w:pPr>
        <w:pStyle w:val="PargrafodaLista"/>
        <w:numPr>
          <w:ilvl w:val="1"/>
          <w:numId w:val="5"/>
        </w:numPr>
        <w:spacing w:after="0" w:line="276" w:lineRule="auto"/>
        <w:ind w:left="0" w:firstLine="0"/>
        <w:contextualSpacing w:val="0"/>
        <w:jc w:val="both"/>
        <w:rPr>
          <w:sz w:val="24"/>
          <w:szCs w:val="24"/>
        </w:rPr>
      </w:pPr>
      <w:r w:rsidRPr="00C551D8">
        <w:rPr>
          <w:sz w:val="24"/>
          <w:szCs w:val="24"/>
        </w:rPr>
        <w:t>A Administração deverá analisar a documentação solicitada nos itens acima no prazo de 30 (trinta) dias após o recebimento dos documentos, prorrogáveis por mais 30 (trinta) dias, justificadamente.</w:t>
      </w:r>
    </w:p>
    <w:p w14:paraId="73E8D02E" w14:textId="77777777" w:rsidR="00CF7C1B" w:rsidRPr="00C551D8" w:rsidRDefault="00CF7C1B" w:rsidP="00CF7C1B">
      <w:pPr>
        <w:pStyle w:val="PargrafodaLista"/>
        <w:numPr>
          <w:ilvl w:val="1"/>
          <w:numId w:val="5"/>
        </w:numPr>
        <w:spacing w:after="0" w:line="276" w:lineRule="auto"/>
        <w:ind w:left="0" w:firstLine="0"/>
        <w:contextualSpacing w:val="0"/>
        <w:jc w:val="both"/>
        <w:rPr>
          <w:sz w:val="24"/>
          <w:szCs w:val="24"/>
        </w:rPr>
      </w:pPr>
      <w:r w:rsidRPr="00C551D8">
        <w:rPr>
          <w:sz w:val="24"/>
          <w:szCs w:val="24"/>
        </w:rPr>
        <w:t>A cada período de 12 (doze) meses de vigência do contrato de trabalho, a contratada deverá encaminhar termo de quitação anual das obrigações trabalhistas, na forma do art. 507-B da CLT, ou comprovar a adoção de providências voltadas à sua obtenção, relativamente aos empregados alocados, em dedicação exclusiva, na prestação de serviços contratados.</w:t>
      </w:r>
    </w:p>
    <w:p w14:paraId="45875D9C" w14:textId="77777777" w:rsidR="00CF7C1B" w:rsidRPr="00C551D8" w:rsidRDefault="00CF7C1B" w:rsidP="00CF7C1B">
      <w:pPr>
        <w:pStyle w:val="PargrafodaLista"/>
        <w:numPr>
          <w:ilvl w:val="1"/>
          <w:numId w:val="5"/>
        </w:numPr>
        <w:spacing w:after="0" w:line="276" w:lineRule="auto"/>
        <w:ind w:left="0" w:firstLine="0"/>
        <w:contextualSpacing w:val="0"/>
        <w:jc w:val="both"/>
        <w:rPr>
          <w:sz w:val="24"/>
          <w:szCs w:val="24"/>
        </w:rPr>
      </w:pPr>
      <w:r w:rsidRPr="00C551D8">
        <w:rPr>
          <w:sz w:val="24"/>
          <w:szCs w:val="24"/>
        </w:rPr>
        <w:t>O termo de quitação anual efetivado deverá ser firmado junto ao respectivo Sindicato dos Empregados e obedecerá ao disposto no art. 507-B, parágrafo único, da CLT.</w:t>
      </w:r>
    </w:p>
    <w:p w14:paraId="751F0EE6" w14:textId="77777777" w:rsidR="00CF7C1B" w:rsidRPr="00C551D8" w:rsidRDefault="00CF7C1B" w:rsidP="00CF7C1B">
      <w:pPr>
        <w:pStyle w:val="PargrafodaLista"/>
        <w:numPr>
          <w:ilvl w:val="1"/>
          <w:numId w:val="5"/>
        </w:numPr>
        <w:spacing w:after="0" w:line="276" w:lineRule="auto"/>
        <w:ind w:left="0" w:firstLine="0"/>
        <w:contextualSpacing w:val="0"/>
        <w:jc w:val="both"/>
        <w:rPr>
          <w:sz w:val="24"/>
          <w:szCs w:val="24"/>
        </w:rPr>
      </w:pPr>
      <w:r w:rsidRPr="00C551D8">
        <w:rPr>
          <w:sz w:val="24"/>
          <w:szCs w:val="24"/>
        </w:rPr>
        <w:t>Para fins de comprovação da adoção das providências a que se refere o presente item, será aceito qualquer meio de prova, tais como: recibo de convocação, declaração de negativa de negociação, ata de negociação, dentre outros.</w:t>
      </w:r>
    </w:p>
    <w:p w14:paraId="438B769B" w14:textId="77777777" w:rsidR="00CF7C1B" w:rsidRPr="00C551D8" w:rsidRDefault="00CF7C1B" w:rsidP="00CF7C1B">
      <w:pPr>
        <w:pStyle w:val="PargrafodaLista"/>
        <w:numPr>
          <w:ilvl w:val="1"/>
          <w:numId w:val="5"/>
        </w:numPr>
        <w:spacing w:after="0" w:line="276" w:lineRule="auto"/>
        <w:ind w:left="0" w:firstLine="0"/>
        <w:contextualSpacing w:val="0"/>
        <w:jc w:val="both"/>
        <w:rPr>
          <w:sz w:val="24"/>
          <w:szCs w:val="24"/>
        </w:rPr>
      </w:pPr>
      <w:r w:rsidRPr="00C551D8">
        <w:rPr>
          <w:sz w:val="24"/>
          <w:szCs w:val="24"/>
        </w:rPr>
        <w:t>Não haverá pagamento adicional pela Contratante à Contratada em razão do cumprimento das obrigações previstas neste item.</w:t>
      </w:r>
    </w:p>
    <w:p w14:paraId="5851E542" w14:textId="77777777" w:rsidR="00CF7C1B" w:rsidRPr="00C551D8" w:rsidRDefault="00CF7C1B" w:rsidP="00CF7C1B">
      <w:pPr>
        <w:pStyle w:val="PargrafodaLista"/>
        <w:numPr>
          <w:ilvl w:val="1"/>
          <w:numId w:val="5"/>
        </w:numPr>
        <w:spacing w:after="0" w:line="276" w:lineRule="auto"/>
        <w:ind w:left="0" w:firstLine="0"/>
        <w:contextualSpacing w:val="0"/>
        <w:jc w:val="both"/>
        <w:rPr>
          <w:sz w:val="24"/>
          <w:szCs w:val="24"/>
        </w:rPr>
      </w:pPr>
      <w:r w:rsidRPr="00C551D8">
        <w:rPr>
          <w:sz w:val="24"/>
          <w:szCs w:val="24"/>
        </w:rPr>
        <w:t>Os documentos necessários à comprovação do cumprimento das obrigações sociais trabalhistas poderão ser apresentados em original ou por qualquer processo de cópia autenticada por cartório competente ou por servidor da Administração.</w:t>
      </w:r>
    </w:p>
    <w:p w14:paraId="58D503B8" w14:textId="77777777" w:rsidR="00CF7C1B" w:rsidRPr="00C551D8" w:rsidRDefault="00CF7C1B" w:rsidP="00CF7C1B">
      <w:pPr>
        <w:pStyle w:val="PargrafodaLista"/>
        <w:numPr>
          <w:ilvl w:val="1"/>
          <w:numId w:val="5"/>
        </w:numPr>
        <w:spacing w:after="0" w:line="276" w:lineRule="auto"/>
        <w:ind w:left="0" w:firstLine="0"/>
        <w:contextualSpacing w:val="0"/>
        <w:jc w:val="both"/>
        <w:rPr>
          <w:sz w:val="24"/>
          <w:szCs w:val="24"/>
        </w:rPr>
      </w:pPr>
      <w:r w:rsidRPr="00C551D8">
        <w:rPr>
          <w:sz w:val="24"/>
          <w:szCs w:val="24"/>
        </w:rPr>
        <w:t>Em caso de indício de irregularidade no recolhimento das contribuições previdenciárias</w:t>
      </w:r>
      <w:r>
        <w:rPr>
          <w:sz w:val="24"/>
          <w:szCs w:val="24"/>
        </w:rPr>
        <w:t>, FGTS, e demais verbas de caráter cogente</w:t>
      </w:r>
      <w:r w:rsidRPr="00C551D8">
        <w:rPr>
          <w:sz w:val="24"/>
          <w:szCs w:val="24"/>
        </w:rPr>
        <w:t xml:space="preserve">, os fiscais ou gestores de contratos deverão oficiar à </w:t>
      </w:r>
      <w:r>
        <w:rPr>
          <w:sz w:val="24"/>
          <w:szCs w:val="24"/>
        </w:rPr>
        <w:t>Receita Federal do Brasil (RFB), o Ministério Público do Trabalho e demais órgãos de fiscalização competente, sob pena de responsabilização funcional.</w:t>
      </w:r>
    </w:p>
    <w:p w14:paraId="7EFC9583" w14:textId="77777777" w:rsidR="00CF7C1B" w:rsidRPr="00C551D8" w:rsidRDefault="00CF7C1B" w:rsidP="00CF7C1B">
      <w:pPr>
        <w:pStyle w:val="PargrafodaLista"/>
        <w:numPr>
          <w:ilvl w:val="1"/>
          <w:numId w:val="5"/>
        </w:numPr>
        <w:spacing w:after="0" w:line="276" w:lineRule="auto"/>
        <w:ind w:left="0" w:firstLine="0"/>
        <w:contextualSpacing w:val="0"/>
        <w:jc w:val="both"/>
        <w:rPr>
          <w:sz w:val="24"/>
          <w:szCs w:val="24"/>
        </w:rPr>
      </w:pPr>
      <w:r w:rsidRPr="00C551D8">
        <w:rPr>
          <w:sz w:val="24"/>
          <w:szCs w:val="24"/>
        </w:rPr>
        <w:t>O descumprimento das obrigações trabalhistas ou a não manutenção das condições de ha</w:t>
      </w:r>
      <w:r>
        <w:rPr>
          <w:sz w:val="24"/>
          <w:szCs w:val="24"/>
        </w:rPr>
        <w:t>bilitação pelo contratado poderão ensejar</w:t>
      </w:r>
      <w:r w:rsidRPr="00C551D8">
        <w:rPr>
          <w:sz w:val="24"/>
          <w:szCs w:val="24"/>
        </w:rPr>
        <w:t xml:space="preserve"> </w:t>
      </w:r>
      <w:r>
        <w:rPr>
          <w:sz w:val="24"/>
          <w:szCs w:val="24"/>
        </w:rPr>
        <w:t>a</w:t>
      </w:r>
      <w:r w:rsidRPr="00C551D8">
        <w:rPr>
          <w:sz w:val="24"/>
          <w:szCs w:val="24"/>
        </w:rPr>
        <w:t xml:space="preserve"> rescisão contratual, sem prejuízo das demais sanções</w:t>
      </w:r>
      <w:r>
        <w:rPr>
          <w:sz w:val="24"/>
          <w:szCs w:val="24"/>
        </w:rPr>
        <w:t xml:space="preserve"> aplicáveis</w:t>
      </w:r>
      <w:r w:rsidRPr="00C551D8">
        <w:rPr>
          <w:sz w:val="24"/>
          <w:szCs w:val="24"/>
        </w:rPr>
        <w:t>.</w:t>
      </w:r>
    </w:p>
    <w:p w14:paraId="3B00C378" w14:textId="77777777" w:rsidR="00CF7C1B" w:rsidRPr="00C551D8" w:rsidRDefault="00CF7C1B" w:rsidP="00CF7C1B">
      <w:pPr>
        <w:pStyle w:val="PargrafodaLista"/>
        <w:numPr>
          <w:ilvl w:val="1"/>
          <w:numId w:val="5"/>
        </w:numPr>
        <w:spacing w:after="0" w:line="276" w:lineRule="auto"/>
        <w:ind w:left="0" w:firstLine="0"/>
        <w:contextualSpacing w:val="0"/>
        <w:jc w:val="both"/>
        <w:rPr>
          <w:sz w:val="24"/>
          <w:szCs w:val="24"/>
        </w:rPr>
      </w:pPr>
      <w:r w:rsidRPr="00C551D8">
        <w:rPr>
          <w:sz w:val="24"/>
          <w:szCs w:val="24"/>
        </w:rPr>
        <w:t>A Administração contratante poderá conceder um prazo para que a contratada regularize suas obrigações trabalhistas ou suas condições de habilitação, sob pena de rescisão contratual, quando não identificar má-fé ou a incapacidade da empresa de corrigir.</w:t>
      </w:r>
    </w:p>
    <w:p w14:paraId="27579641" w14:textId="77777777" w:rsidR="00CF7C1B" w:rsidRPr="00C551D8" w:rsidRDefault="00CF7C1B" w:rsidP="00CF7C1B">
      <w:pPr>
        <w:pStyle w:val="PargrafodaLista"/>
        <w:numPr>
          <w:ilvl w:val="1"/>
          <w:numId w:val="5"/>
        </w:numPr>
        <w:spacing w:after="0" w:line="276" w:lineRule="auto"/>
        <w:ind w:left="0" w:firstLine="0"/>
        <w:contextualSpacing w:val="0"/>
        <w:jc w:val="both"/>
        <w:rPr>
          <w:sz w:val="24"/>
          <w:szCs w:val="24"/>
        </w:rPr>
      </w:pPr>
      <w:r w:rsidRPr="00C551D8">
        <w:rPr>
          <w:sz w:val="24"/>
          <w:szCs w:val="24"/>
        </w:rPr>
        <w:t>Caso não seja apresentada a documentação comprobatória do cumprimento das obrigações trabalhistas, previdenciárias e para com o FGTS, a CONTRATANTE comunicará o fato à CONTRATADA e poderá reter o pagamento da fatura mensal, em valor proporcional ao inadimplemento, até qu</w:t>
      </w:r>
      <w:r>
        <w:rPr>
          <w:sz w:val="24"/>
          <w:szCs w:val="24"/>
        </w:rPr>
        <w:t>e a situação seja regularizada.</w:t>
      </w:r>
    </w:p>
    <w:p w14:paraId="662C1646" w14:textId="77777777" w:rsidR="00CF7C1B" w:rsidRPr="00C551D8" w:rsidRDefault="00CF7C1B" w:rsidP="00CF7C1B">
      <w:pPr>
        <w:pStyle w:val="PargrafodaLista"/>
        <w:numPr>
          <w:ilvl w:val="1"/>
          <w:numId w:val="5"/>
        </w:numPr>
        <w:spacing w:after="0" w:line="276" w:lineRule="auto"/>
        <w:ind w:left="0" w:firstLine="0"/>
        <w:contextualSpacing w:val="0"/>
        <w:jc w:val="both"/>
        <w:rPr>
          <w:sz w:val="24"/>
          <w:szCs w:val="24"/>
        </w:rPr>
      </w:pPr>
      <w:r w:rsidRPr="00C551D8">
        <w:rPr>
          <w:sz w:val="24"/>
          <w:szCs w:val="24"/>
        </w:rPr>
        <w:lastRenderedPageBreak/>
        <w:t xml:space="preserve">Não havendo quitação das obrigações por parte da Contratada no prazo de 15 (quinze) dias, a Contratante poderá efetuar o pagamento das obrigações diretamente aos empregados da contratada que tenham participado da execução dos serviços objeto do contrato. </w:t>
      </w:r>
    </w:p>
    <w:p w14:paraId="445F7364" w14:textId="77777777" w:rsidR="00CF7C1B" w:rsidRPr="00C551D8" w:rsidRDefault="00CF7C1B" w:rsidP="00CF7C1B">
      <w:pPr>
        <w:pStyle w:val="PargrafodaLista"/>
        <w:numPr>
          <w:ilvl w:val="1"/>
          <w:numId w:val="5"/>
        </w:numPr>
        <w:spacing w:after="0" w:line="276" w:lineRule="auto"/>
        <w:ind w:left="0" w:firstLine="0"/>
        <w:contextualSpacing w:val="0"/>
        <w:jc w:val="both"/>
        <w:rPr>
          <w:sz w:val="24"/>
          <w:szCs w:val="24"/>
        </w:rPr>
      </w:pPr>
      <w:r w:rsidRPr="00C551D8">
        <w:rPr>
          <w:sz w:val="24"/>
          <w:szCs w:val="24"/>
        </w:rPr>
        <w:t>O sindicato representante da categoria do trabalhador deverá ser notificado pela Contratante para acompanhar o pa</w:t>
      </w:r>
      <w:r>
        <w:rPr>
          <w:sz w:val="24"/>
          <w:szCs w:val="24"/>
        </w:rPr>
        <w:t>gamento das verbas mencionadas.</w:t>
      </w:r>
    </w:p>
    <w:p w14:paraId="1CDA95C0" w14:textId="77777777" w:rsidR="00CF7C1B" w:rsidRPr="00C551D8" w:rsidRDefault="00CF7C1B" w:rsidP="00CF7C1B">
      <w:pPr>
        <w:pStyle w:val="PargrafodaLista"/>
        <w:numPr>
          <w:ilvl w:val="1"/>
          <w:numId w:val="5"/>
        </w:numPr>
        <w:spacing w:after="0" w:line="276" w:lineRule="auto"/>
        <w:ind w:left="0" w:firstLine="0"/>
        <w:contextualSpacing w:val="0"/>
        <w:jc w:val="both"/>
        <w:rPr>
          <w:sz w:val="24"/>
          <w:szCs w:val="24"/>
        </w:rPr>
      </w:pPr>
      <w:r w:rsidRPr="00C551D8">
        <w:rPr>
          <w:sz w:val="24"/>
          <w:szCs w:val="24"/>
        </w:rPr>
        <w:t>Tais pagamentos não configuram vínculo empregatício ou implicam a assunção de responsabilidade por quaisquer obrigações dele decorrentes entre a contratante e os empregados da Contratada.</w:t>
      </w:r>
    </w:p>
    <w:p w14:paraId="08AFB91A" w14:textId="77777777" w:rsidR="00CF7C1B" w:rsidRPr="00C551D8" w:rsidRDefault="00CF7C1B" w:rsidP="00CF7C1B">
      <w:pPr>
        <w:pStyle w:val="PargrafodaLista"/>
        <w:numPr>
          <w:ilvl w:val="1"/>
          <w:numId w:val="5"/>
        </w:numPr>
        <w:spacing w:after="0" w:line="276" w:lineRule="auto"/>
        <w:ind w:left="0" w:firstLine="0"/>
        <w:contextualSpacing w:val="0"/>
        <w:jc w:val="both"/>
        <w:rPr>
          <w:sz w:val="24"/>
          <w:szCs w:val="24"/>
        </w:rPr>
      </w:pPr>
      <w:r w:rsidRPr="00C551D8">
        <w:rPr>
          <w:sz w:val="24"/>
          <w:szCs w:val="24"/>
        </w:rPr>
        <w:t>O contrato só será considerado integralmente cumprido após a comprovação, pela Contratada, do pagamento de todas as obrigações trabalhistas, sociais e previdenciárias e para com o FGTS referentes à mão de obra alocada em sua execução, inclusive quanto às verbas rescisórias.</w:t>
      </w:r>
    </w:p>
    <w:p w14:paraId="585CBF75" w14:textId="77777777" w:rsidR="00CF7C1B" w:rsidRPr="00C551D8" w:rsidRDefault="00CF7C1B" w:rsidP="00CF7C1B">
      <w:pPr>
        <w:pStyle w:val="PargrafodaLista"/>
        <w:numPr>
          <w:ilvl w:val="1"/>
          <w:numId w:val="5"/>
        </w:numPr>
        <w:spacing w:after="0" w:line="276" w:lineRule="auto"/>
        <w:ind w:left="0" w:firstLine="0"/>
        <w:contextualSpacing w:val="0"/>
        <w:jc w:val="both"/>
        <w:rPr>
          <w:sz w:val="24"/>
          <w:szCs w:val="24"/>
        </w:rPr>
      </w:pPr>
      <w:r w:rsidRPr="00C551D8">
        <w:rPr>
          <w:sz w:val="24"/>
          <w:szCs w:val="24"/>
        </w:rPr>
        <w:t>A Contratada é responsável pelos encargos trabalhistas, previdenciários, fiscais e comerciais resultantes da execução do contrato.</w:t>
      </w:r>
    </w:p>
    <w:p w14:paraId="7929E15D" w14:textId="77777777" w:rsidR="00CF7C1B" w:rsidRPr="00C551D8" w:rsidRDefault="00CF7C1B" w:rsidP="00CF7C1B">
      <w:pPr>
        <w:pStyle w:val="PargrafodaLista"/>
        <w:numPr>
          <w:ilvl w:val="1"/>
          <w:numId w:val="5"/>
        </w:numPr>
        <w:spacing w:after="0" w:line="276" w:lineRule="auto"/>
        <w:ind w:left="0" w:firstLine="0"/>
        <w:contextualSpacing w:val="0"/>
        <w:jc w:val="both"/>
        <w:rPr>
          <w:sz w:val="24"/>
          <w:szCs w:val="24"/>
        </w:rPr>
      </w:pPr>
      <w:r w:rsidRPr="00C551D8">
        <w:rPr>
          <w:sz w:val="24"/>
          <w:szCs w:val="24"/>
        </w:rPr>
        <w:t>A inadimplência da Contratada, com referência aos encargos trabalhistas, fiscais e comerciais não transfere à Administração Pública a responsabilidade por seu pagamento.</w:t>
      </w:r>
    </w:p>
    <w:p w14:paraId="56B7A246" w14:textId="77777777" w:rsidR="00CF7C1B" w:rsidRPr="00C551D8" w:rsidRDefault="00CF7C1B" w:rsidP="00CF7C1B">
      <w:pPr>
        <w:pStyle w:val="PargrafodaLista"/>
        <w:numPr>
          <w:ilvl w:val="1"/>
          <w:numId w:val="5"/>
        </w:numPr>
        <w:spacing w:after="0" w:line="276" w:lineRule="auto"/>
        <w:ind w:left="0" w:firstLine="0"/>
        <w:contextualSpacing w:val="0"/>
        <w:jc w:val="both"/>
        <w:rPr>
          <w:sz w:val="24"/>
          <w:szCs w:val="24"/>
        </w:rPr>
      </w:pPr>
      <w:r w:rsidRPr="00C551D8">
        <w:rPr>
          <w:sz w:val="24"/>
          <w:szCs w:val="24"/>
        </w:rPr>
        <w:t>Para efeito de recebimento provisório, ao final de cada período mensal, o fiscal administrativo deverá verificar a efetiva realização dos dispêndios concernentes aos salários e às obrigações trabalhistas, previdenciárias e com o FGTS do mês anterior, dentre outros, emitindo relatório que será encaminhado ao gestor do contrato.</w:t>
      </w:r>
    </w:p>
    <w:p w14:paraId="5DD92A13" w14:textId="77777777" w:rsidR="00CF7C1B" w:rsidRDefault="00CF7C1B" w:rsidP="00CF7C1B">
      <w:pPr>
        <w:pStyle w:val="PargrafodaLista"/>
        <w:spacing w:after="0" w:line="276" w:lineRule="auto"/>
        <w:ind w:left="0"/>
        <w:contextualSpacing w:val="0"/>
        <w:jc w:val="both"/>
        <w:rPr>
          <w:sz w:val="24"/>
          <w:szCs w:val="24"/>
        </w:rPr>
      </w:pPr>
    </w:p>
    <w:p w14:paraId="6F300227" w14:textId="77777777" w:rsidR="00CF7C1B" w:rsidRPr="00FE278B" w:rsidRDefault="00CF7C1B" w:rsidP="00CF7C1B">
      <w:pPr>
        <w:pStyle w:val="PargrafodaLista"/>
        <w:spacing w:after="0" w:line="276" w:lineRule="auto"/>
        <w:ind w:left="0"/>
        <w:contextualSpacing w:val="0"/>
        <w:jc w:val="both"/>
        <w:rPr>
          <w:b/>
          <w:sz w:val="24"/>
          <w:szCs w:val="24"/>
        </w:rPr>
      </w:pPr>
      <w:r w:rsidRPr="00FE278B">
        <w:rPr>
          <w:b/>
          <w:sz w:val="24"/>
          <w:szCs w:val="24"/>
        </w:rPr>
        <w:t>Gestão</w:t>
      </w:r>
      <w:r>
        <w:rPr>
          <w:b/>
          <w:sz w:val="24"/>
          <w:szCs w:val="24"/>
        </w:rPr>
        <w:t xml:space="preserve"> do Contrato</w:t>
      </w:r>
    </w:p>
    <w:p w14:paraId="1FCF778C" w14:textId="77777777" w:rsidR="00CF7C1B" w:rsidRPr="00FE278B" w:rsidRDefault="00CF7C1B" w:rsidP="00CF7C1B">
      <w:pPr>
        <w:pStyle w:val="PargrafodaLista"/>
        <w:numPr>
          <w:ilvl w:val="1"/>
          <w:numId w:val="5"/>
        </w:numPr>
        <w:spacing w:after="0" w:line="276" w:lineRule="auto"/>
        <w:ind w:left="0" w:firstLine="0"/>
        <w:contextualSpacing w:val="0"/>
        <w:jc w:val="both"/>
        <w:rPr>
          <w:sz w:val="24"/>
          <w:szCs w:val="24"/>
        </w:rPr>
      </w:pPr>
      <w:r w:rsidRPr="00FE278B">
        <w:rPr>
          <w:sz w:val="24"/>
          <w:szCs w:val="24"/>
        </w:rPr>
        <w:t>Cabe ao gestor do contrato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52A068E" w14:textId="77777777" w:rsidR="00CF7C1B" w:rsidRPr="00FE278B" w:rsidRDefault="00CF7C1B" w:rsidP="00CF7C1B">
      <w:pPr>
        <w:pStyle w:val="PargrafodaLista"/>
        <w:numPr>
          <w:ilvl w:val="1"/>
          <w:numId w:val="5"/>
        </w:numPr>
        <w:spacing w:after="0" w:line="276" w:lineRule="auto"/>
        <w:ind w:left="0" w:firstLine="0"/>
        <w:contextualSpacing w:val="0"/>
        <w:jc w:val="both"/>
        <w:rPr>
          <w:sz w:val="24"/>
          <w:szCs w:val="24"/>
        </w:rPr>
      </w:pPr>
      <w:r>
        <w:rPr>
          <w:sz w:val="24"/>
          <w:szCs w:val="24"/>
        </w:rPr>
        <w:t xml:space="preserve">O gestor do contrato deverá </w:t>
      </w:r>
      <w:r w:rsidRPr="00FE278B">
        <w:rPr>
          <w:sz w:val="24"/>
          <w:szCs w:val="24"/>
        </w:rPr>
        <w:t>acompanhar os registros realizados pelos fiscais do contrato, de todas as ocorrências relacionadas à execução do contrato e as medidas adotadas, informando, se for o caso, à autoridade superior àquelas que ultrapassarem a sua competência.</w:t>
      </w:r>
    </w:p>
    <w:p w14:paraId="684A677A" w14:textId="77777777" w:rsidR="00CF7C1B" w:rsidRPr="00FE278B" w:rsidRDefault="00CF7C1B" w:rsidP="00CF7C1B">
      <w:pPr>
        <w:pStyle w:val="PargrafodaLista"/>
        <w:numPr>
          <w:ilvl w:val="1"/>
          <w:numId w:val="5"/>
        </w:numPr>
        <w:spacing w:after="0" w:line="276" w:lineRule="auto"/>
        <w:ind w:left="0" w:firstLine="0"/>
        <w:contextualSpacing w:val="0"/>
        <w:jc w:val="both"/>
        <w:rPr>
          <w:sz w:val="24"/>
          <w:szCs w:val="24"/>
        </w:rPr>
      </w:pPr>
      <w:r>
        <w:rPr>
          <w:sz w:val="24"/>
          <w:szCs w:val="24"/>
        </w:rPr>
        <w:t xml:space="preserve">O gestor do contrato </w:t>
      </w:r>
      <w:r w:rsidRPr="00FE278B">
        <w:rPr>
          <w:sz w:val="24"/>
          <w:szCs w:val="24"/>
        </w:rPr>
        <w:t>acompanhar</w:t>
      </w:r>
      <w:r>
        <w:rPr>
          <w:sz w:val="24"/>
          <w:szCs w:val="24"/>
        </w:rPr>
        <w:t>á</w:t>
      </w:r>
      <w:r w:rsidRPr="00FE278B">
        <w:rPr>
          <w:sz w:val="24"/>
          <w:szCs w:val="24"/>
        </w:rPr>
        <w:t xml:space="preserve"> a manutenção das condições de habilitação da contratada, para fins de empenho de despesa e pagamento, e anotará os problemas que obstem o fluxo normal da liquidação e do pagamento da despesa no relatório de riscos eventuais.</w:t>
      </w:r>
    </w:p>
    <w:p w14:paraId="097090C2" w14:textId="77777777" w:rsidR="00CF7C1B" w:rsidRPr="00FE278B" w:rsidRDefault="00CF7C1B" w:rsidP="00CF7C1B">
      <w:pPr>
        <w:pStyle w:val="PargrafodaLista"/>
        <w:numPr>
          <w:ilvl w:val="1"/>
          <w:numId w:val="5"/>
        </w:numPr>
        <w:spacing w:after="0" w:line="276" w:lineRule="auto"/>
        <w:ind w:left="0" w:firstLine="0"/>
        <w:contextualSpacing w:val="0"/>
        <w:jc w:val="both"/>
        <w:rPr>
          <w:sz w:val="24"/>
          <w:szCs w:val="24"/>
        </w:rPr>
      </w:pPr>
      <w:r>
        <w:rPr>
          <w:sz w:val="24"/>
          <w:szCs w:val="24"/>
        </w:rPr>
        <w:t xml:space="preserve">Deverá o gestor de contratos </w:t>
      </w:r>
      <w:r w:rsidRPr="00FE278B">
        <w:rPr>
          <w:sz w:val="24"/>
          <w:szCs w:val="24"/>
        </w:rPr>
        <w:t xml:space="preserve">tomar providências para a formalização de processo administrativo de responsabilização para fins de aplicação de sanções, a ser conduzido pela comissão </w:t>
      </w:r>
      <w:r w:rsidRPr="00FE278B">
        <w:rPr>
          <w:sz w:val="24"/>
          <w:szCs w:val="24"/>
        </w:rPr>
        <w:lastRenderedPageBreak/>
        <w:t>de que trata o art. 158 da Lei nº 14.133, de 2021, ou pelo agente ou pelo setor com competência para tal, conforme o caso.</w:t>
      </w:r>
    </w:p>
    <w:p w14:paraId="3E6E295C" w14:textId="77777777" w:rsidR="00CF7C1B" w:rsidRPr="00FE278B" w:rsidRDefault="00CF7C1B" w:rsidP="00CF7C1B">
      <w:pPr>
        <w:pStyle w:val="PargrafodaLista"/>
        <w:numPr>
          <w:ilvl w:val="1"/>
          <w:numId w:val="5"/>
        </w:numPr>
        <w:spacing w:after="0" w:line="276" w:lineRule="auto"/>
        <w:ind w:left="0" w:firstLine="0"/>
        <w:contextualSpacing w:val="0"/>
        <w:jc w:val="both"/>
        <w:rPr>
          <w:sz w:val="24"/>
          <w:szCs w:val="24"/>
        </w:rPr>
      </w:pPr>
      <w:r>
        <w:rPr>
          <w:sz w:val="24"/>
          <w:szCs w:val="24"/>
        </w:rPr>
        <w:t xml:space="preserve">O gestor do contrato deverá </w:t>
      </w:r>
      <w:r w:rsidRPr="00FE278B">
        <w:rPr>
          <w:sz w:val="24"/>
          <w:szCs w:val="24"/>
        </w:rPr>
        <w:t>elaborar relatório final com informações sobre a consecução dos objetivos que tenham justificado a contratação e eventuais condutas a serem adotadas para o aprimoramento das atividades da Administração.</w:t>
      </w:r>
    </w:p>
    <w:p w14:paraId="233581D2" w14:textId="77777777" w:rsidR="00CF7C1B" w:rsidRDefault="00CF7C1B" w:rsidP="00CF7C1B">
      <w:pPr>
        <w:pStyle w:val="PargrafodaLista"/>
        <w:numPr>
          <w:ilvl w:val="1"/>
          <w:numId w:val="5"/>
        </w:numPr>
        <w:spacing w:after="0" w:line="276" w:lineRule="auto"/>
        <w:ind w:left="0" w:firstLine="0"/>
        <w:contextualSpacing w:val="0"/>
        <w:jc w:val="both"/>
        <w:rPr>
          <w:sz w:val="24"/>
          <w:szCs w:val="24"/>
        </w:rPr>
      </w:pPr>
      <w:r w:rsidRPr="00FE278B">
        <w:rPr>
          <w:sz w:val="24"/>
          <w:szCs w:val="24"/>
        </w:rPr>
        <w:t>É de responsabilidade do gestor do contrato enviar a documentação pertinente ao setor de contratos para a formalização dos procedimentos de liquidação e pagamento, no valor dimensionado pela fiscalização e gestão nos termos do contrato.</w:t>
      </w:r>
    </w:p>
    <w:p w14:paraId="56C20F22" w14:textId="77777777" w:rsidR="00CF7C1B" w:rsidRDefault="00CF7C1B" w:rsidP="00CF7C1B">
      <w:pPr>
        <w:pStyle w:val="PargrafodaLista"/>
        <w:spacing w:after="0" w:line="276" w:lineRule="auto"/>
        <w:ind w:left="0"/>
        <w:contextualSpacing w:val="0"/>
        <w:jc w:val="both"/>
        <w:rPr>
          <w:sz w:val="24"/>
          <w:szCs w:val="24"/>
        </w:rPr>
      </w:pPr>
    </w:p>
    <w:p w14:paraId="6DCB6DE1" w14:textId="77777777" w:rsidR="00CF7C1B" w:rsidRPr="00FE278B" w:rsidRDefault="00CF7C1B" w:rsidP="00CF7C1B">
      <w:pPr>
        <w:pStyle w:val="Ttulo1"/>
        <w:numPr>
          <w:ilvl w:val="0"/>
          <w:numId w:val="5"/>
        </w:numPr>
        <w:spacing w:before="0" w:line="276" w:lineRule="auto"/>
        <w:ind w:left="567" w:hanging="567"/>
        <w:jc w:val="both"/>
        <w:rPr>
          <w:rFonts w:asciiTheme="minorHAnsi" w:hAnsiTheme="minorHAnsi" w:cstheme="minorHAnsi"/>
          <w:b/>
          <w:color w:val="auto"/>
          <w:sz w:val="24"/>
          <w:szCs w:val="24"/>
        </w:rPr>
      </w:pPr>
      <w:r w:rsidRPr="00FE278B">
        <w:rPr>
          <w:rFonts w:asciiTheme="minorHAnsi" w:hAnsiTheme="minorHAnsi" w:cstheme="minorHAnsi"/>
          <w:b/>
          <w:color w:val="auto"/>
          <w:sz w:val="24"/>
          <w:szCs w:val="24"/>
        </w:rPr>
        <w:t>INFRAÇÕES E SANÇÕES ADMINISTRATIVAS</w:t>
      </w:r>
    </w:p>
    <w:p w14:paraId="30434B79" w14:textId="77777777" w:rsidR="00CF7C1B" w:rsidRPr="00FE278B" w:rsidRDefault="00CF7C1B" w:rsidP="00CF7C1B">
      <w:pPr>
        <w:spacing w:after="0" w:line="276" w:lineRule="auto"/>
        <w:jc w:val="both"/>
        <w:rPr>
          <w:sz w:val="24"/>
          <w:szCs w:val="24"/>
        </w:rPr>
      </w:pPr>
    </w:p>
    <w:p w14:paraId="20B328D1" w14:textId="77777777" w:rsidR="00CF7C1B" w:rsidRPr="00FE278B" w:rsidRDefault="00CF7C1B" w:rsidP="00CF7C1B">
      <w:pPr>
        <w:pStyle w:val="PargrafodaLista"/>
        <w:numPr>
          <w:ilvl w:val="1"/>
          <w:numId w:val="5"/>
        </w:numPr>
        <w:spacing w:after="0" w:line="276" w:lineRule="auto"/>
        <w:ind w:left="0" w:firstLine="0"/>
        <w:contextualSpacing w:val="0"/>
        <w:jc w:val="both"/>
        <w:rPr>
          <w:sz w:val="24"/>
          <w:szCs w:val="24"/>
        </w:rPr>
      </w:pPr>
      <w:r w:rsidRPr="00FE278B">
        <w:rPr>
          <w:sz w:val="24"/>
          <w:szCs w:val="24"/>
        </w:rPr>
        <w:t>Comete infração administrativa, nos termos da Lei nº 14.133, de 2021, o Contratado que:</w:t>
      </w:r>
    </w:p>
    <w:p w14:paraId="143194D3" w14:textId="77777777" w:rsidR="00CF7C1B" w:rsidRPr="00FE278B" w:rsidRDefault="00CF7C1B" w:rsidP="00CF7C1B">
      <w:pPr>
        <w:pStyle w:val="PargrafodaLista"/>
        <w:numPr>
          <w:ilvl w:val="0"/>
          <w:numId w:val="6"/>
        </w:numPr>
        <w:spacing w:after="0" w:line="276" w:lineRule="auto"/>
        <w:ind w:left="567" w:firstLine="284"/>
        <w:jc w:val="both"/>
        <w:rPr>
          <w:sz w:val="24"/>
          <w:szCs w:val="24"/>
        </w:rPr>
      </w:pPr>
      <w:r w:rsidRPr="00FE278B">
        <w:rPr>
          <w:sz w:val="24"/>
          <w:szCs w:val="24"/>
        </w:rPr>
        <w:t>der causa à inexecução parcial do contrato;</w:t>
      </w:r>
    </w:p>
    <w:p w14:paraId="4D270D49" w14:textId="77777777" w:rsidR="00CF7C1B" w:rsidRPr="00FE278B" w:rsidRDefault="00CF7C1B" w:rsidP="00CF7C1B">
      <w:pPr>
        <w:pStyle w:val="PargrafodaLista"/>
        <w:numPr>
          <w:ilvl w:val="0"/>
          <w:numId w:val="6"/>
        </w:numPr>
        <w:spacing w:after="0" w:line="276" w:lineRule="auto"/>
        <w:ind w:left="567" w:firstLine="284"/>
        <w:jc w:val="both"/>
        <w:rPr>
          <w:sz w:val="24"/>
          <w:szCs w:val="24"/>
        </w:rPr>
      </w:pPr>
      <w:r w:rsidRPr="00FE278B">
        <w:rPr>
          <w:sz w:val="24"/>
          <w:szCs w:val="24"/>
        </w:rPr>
        <w:t>der causa à inexecução parcial do contrato que cause grave dano à Administração ou ao funcionamento dos serviços públicos ou ao interesse coletivo;</w:t>
      </w:r>
    </w:p>
    <w:p w14:paraId="6E3590EB" w14:textId="77777777" w:rsidR="00CF7C1B" w:rsidRPr="00FE278B" w:rsidRDefault="00CF7C1B" w:rsidP="00CF7C1B">
      <w:pPr>
        <w:pStyle w:val="PargrafodaLista"/>
        <w:numPr>
          <w:ilvl w:val="0"/>
          <w:numId w:val="6"/>
        </w:numPr>
        <w:spacing w:after="0" w:line="276" w:lineRule="auto"/>
        <w:ind w:left="567" w:firstLine="284"/>
        <w:jc w:val="both"/>
        <w:rPr>
          <w:sz w:val="24"/>
          <w:szCs w:val="24"/>
        </w:rPr>
      </w:pPr>
      <w:r w:rsidRPr="00FE278B">
        <w:rPr>
          <w:sz w:val="24"/>
          <w:szCs w:val="24"/>
        </w:rPr>
        <w:t>der causa à inexecução total do contrato;</w:t>
      </w:r>
    </w:p>
    <w:p w14:paraId="18057AB0" w14:textId="77777777" w:rsidR="00CF7C1B" w:rsidRPr="00FE278B" w:rsidRDefault="00CF7C1B" w:rsidP="00CF7C1B">
      <w:pPr>
        <w:pStyle w:val="PargrafodaLista"/>
        <w:numPr>
          <w:ilvl w:val="0"/>
          <w:numId w:val="6"/>
        </w:numPr>
        <w:spacing w:after="0" w:line="276" w:lineRule="auto"/>
        <w:ind w:left="567" w:firstLine="284"/>
        <w:jc w:val="both"/>
        <w:rPr>
          <w:sz w:val="24"/>
          <w:szCs w:val="24"/>
        </w:rPr>
      </w:pPr>
      <w:r w:rsidRPr="00FE278B">
        <w:rPr>
          <w:sz w:val="24"/>
          <w:szCs w:val="24"/>
        </w:rPr>
        <w:t>ensejar o retardamento da execução ou da entrega do objeto da contratação sem motivo justificado;</w:t>
      </w:r>
    </w:p>
    <w:p w14:paraId="25407A65" w14:textId="77777777" w:rsidR="00CF7C1B" w:rsidRPr="00FE278B" w:rsidRDefault="00CF7C1B" w:rsidP="00CF7C1B">
      <w:pPr>
        <w:pStyle w:val="PargrafodaLista"/>
        <w:numPr>
          <w:ilvl w:val="0"/>
          <w:numId w:val="6"/>
        </w:numPr>
        <w:spacing w:after="0" w:line="276" w:lineRule="auto"/>
        <w:ind w:left="567" w:firstLine="284"/>
        <w:jc w:val="both"/>
        <w:rPr>
          <w:sz w:val="24"/>
          <w:szCs w:val="24"/>
        </w:rPr>
      </w:pPr>
      <w:r w:rsidRPr="00FE278B">
        <w:rPr>
          <w:sz w:val="24"/>
          <w:szCs w:val="24"/>
        </w:rPr>
        <w:t>apresentar documentação falsa ou prestar declaração falsa durante a execução do contrato;</w:t>
      </w:r>
    </w:p>
    <w:p w14:paraId="35A440F8" w14:textId="77777777" w:rsidR="00CF7C1B" w:rsidRPr="00FE278B" w:rsidRDefault="00CF7C1B" w:rsidP="00CF7C1B">
      <w:pPr>
        <w:pStyle w:val="PargrafodaLista"/>
        <w:numPr>
          <w:ilvl w:val="0"/>
          <w:numId w:val="6"/>
        </w:numPr>
        <w:spacing w:after="0" w:line="276" w:lineRule="auto"/>
        <w:ind w:left="567" w:firstLine="284"/>
        <w:jc w:val="both"/>
        <w:rPr>
          <w:sz w:val="24"/>
          <w:szCs w:val="24"/>
        </w:rPr>
      </w:pPr>
      <w:r w:rsidRPr="00FE278B">
        <w:rPr>
          <w:sz w:val="24"/>
          <w:szCs w:val="24"/>
        </w:rPr>
        <w:t>praticar ato fraudulento na execução do contrato;</w:t>
      </w:r>
    </w:p>
    <w:p w14:paraId="795D407C" w14:textId="77777777" w:rsidR="00CF7C1B" w:rsidRPr="00FE278B" w:rsidRDefault="00CF7C1B" w:rsidP="00CF7C1B">
      <w:pPr>
        <w:pStyle w:val="PargrafodaLista"/>
        <w:numPr>
          <w:ilvl w:val="0"/>
          <w:numId w:val="6"/>
        </w:numPr>
        <w:spacing w:after="0" w:line="276" w:lineRule="auto"/>
        <w:ind w:left="567" w:firstLine="284"/>
        <w:jc w:val="both"/>
        <w:rPr>
          <w:sz w:val="24"/>
          <w:szCs w:val="24"/>
        </w:rPr>
      </w:pPr>
      <w:r w:rsidRPr="00FE278B">
        <w:rPr>
          <w:sz w:val="24"/>
          <w:szCs w:val="24"/>
        </w:rPr>
        <w:t>comportar-se de modo inidôneo ou cometer fraude de qualquer natureza;</w:t>
      </w:r>
    </w:p>
    <w:p w14:paraId="097FBF73" w14:textId="77777777" w:rsidR="00CF7C1B" w:rsidRDefault="00CF7C1B" w:rsidP="00CF7C1B">
      <w:pPr>
        <w:pStyle w:val="PargrafodaLista"/>
        <w:numPr>
          <w:ilvl w:val="0"/>
          <w:numId w:val="6"/>
        </w:numPr>
        <w:spacing w:after="0" w:line="276" w:lineRule="auto"/>
        <w:ind w:left="567" w:firstLine="284"/>
        <w:jc w:val="both"/>
        <w:rPr>
          <w:sz w:val="24"/>
          <w:szCs w:val="24"/>
        </w:rPr>
      </w:pPr>
      <w:r w:rsidRPr="00FE278B">
        <w:rPr>
          <w:sz w:val="24"/>
          <w:szCs w:val="24"/>
        </w:rPr>
        <w:t xml:space="preserve">praticar ato lesivo previsto no art. 5º da Lei nº </w:t>
      </w:r>
      <w:r>
        <w:rPr>
          <w:sz w:val="24"/>
          <w:szCs w:val="24"/>
        </w:rPr>
        <w:t>12.846, de 1º de agosto de 2013;</w:t>
      </w:r>
    </w:p>
    <w:p w14:paraId="04E04F8F" w14:textId="77777777" w:rsidR="00CF7C1B" w:rsidRPr="00FE278B" w:rsidRDefault="00CF7C1B" w:rsidP="00CF7C1B">
      <w:pPr>
        <w:pStyle w:val="PargrafodaLista"/>
        <w:numPr>
          <w:ilvl w:val="0"/>
          <w:numId w:val="6"/>
        </w:numPr>
        <w:spacing w:after="0" w:line="276" w:lineRule="auto"/>
        <w:ind w:left="567" w:firstLine="284"/>
        <w:jc w:val="both"/>
        <w:rPr>
          <w:sz w:val="24"/>
          <w:szCs w:val="24"/>
        </w:rPr>
      </w:pPr>
      <w:r>
        <w:rPr>
          <w:sz w:val="24"/>
          <w:szCs w:val="24"/>
        </w:rPr>
        <w:t>descumprir qualquer cláusula do edital, termo de referência, contrato, e seus anexos.</w:t>
      </w:r>
    </w:p>
    <w:p w14:paraId="2C58DDF1" w14:textId="77777777" w:rsidR="00CF7C1B" w:rsidRPr="00FE278B" w:rsidRDefault="00CF7C1B" w:rsidP="00CF7C1B">
      <w:pPr>
        <w:pStyle w:val="PargrafodaLista"/>
        <w:numPr>
          <w:ilvl w:val="1"/>
          <w:numId w:val="5"/>
        </w:numPr>
        <w:spacing w:after="0" w:line="276" w:lineRule="auto"/>
        <w:ind w:left="0" w:firstLine="0"/>
        <w:contextualSpacing w:val="0"/>
        <w:jc w:val="both"/>
        <w:rPr>
          <w:sz w:val="24"/>
          <w:szCs w:val="24"/>
        </w:rPr>
      </w:pPr>
      <w:r w:rsidRPr="00FE278B">
        <w:rPr>
          <w:sz w:val="24"/>
          <w:szCs w:val="24"/>
        </w:rPr>
        <w:t>Serão aplicadas ao Contratado que incorrer nas infrações acima descritas as seguintes sanções:</w:t>
      </w:r>
    </w:p>
    <w:p w14:paraId="68473AD8" w14:textId="77777777" w:rsidR="00CF7C1B" w:rsidRPr="00FE278B" w:rsidRDefault="00CF7C1B" w:rsidP="00CF7C1B">
      <w:pPr>
        <w:pStyle w:val="PargrafodaLista"/>
        <w:numPr>
          <w:ilvl w:val="0"/>
          <w:numId w:val="7"/>
        </w:numPr>
        <w:spacing w:after="0" w:line="276" w:lineRule="auto"/>
        <w:ind w:left="567" w:firstLine="0"/>
        <w:jc w:val="both"/>
        <w:rPr>
          <w:sz w:val="24"/>
          <w:szCs w:val="24"/>
        </w:rPr>
      </w:pPr>
      <w:r w:rsidRPr="00C03808">
        <w:rPr>
          <w:b/>
          <w:sz w:val="24"/>
          <w:szCs w:val="24"/>
        </w:rPr>
        <w:t>Advertência</w:t>
      </w:r>
      <w:r w:rsidRPr="00FE278B">
        <w:rPr>
          <w:sz w:val="24"/>
          <w:szCs w:val="24"/>
        </w:rPr>
        <w:t>, quando o Contratado der causa à inexecução parcial do contrato, sempre que não se justificar a imposição de penalidade mais grave;</w:t>
      </w:r>
    </w:p>
    <w:p w14:paraId="0FA95793" w14:textId="77777777" w:rsidR="00CF7C1B" w:rsidRPr="00FE278B" w:rsidRDefault="00CF7C1B" w:rsidP="00CF7C1B">
      <w:pPr>
        <w:pStyle w:val="PargrafodaLista"/>
        <w:numPr>
          <w:ilvl w:val="0"/>
          <w:numId w:val="7"/>
        </w:numPr>
        <w:spacing w:after="0" w:line="276" w:lineRule="auto"/>
        <w:ind w:left="567" w:firstLine="0"/>
        <w:jc w:val="both"/>
        <w:rPr>
          <w:sz w:val="24"/>
          <w:szCs w:val="24"/>
        </w:rPr>
      </w:pPr>
      <w:r w:rsidRPr="00C03808">
        <w:rPr>
          <w:b/>
          <w:sz w:val="24"/>
          <w:szCs w:val="24"/>
        </w:rPr>
        <w:t>Impedimento de licitar e contratar</w:t>
      </w:r>
      <w:r w:rsidRPr="00FE278B">
        <w:rPr>
          <w:sz w:val="24"/>
          <w:szCs w:val="24"/>
        </w:rPr>
        <w:t>, quando praticadas as condutas descritas nas alíneas “b”, “c” e “d” do subitem acima, sempre que não se justificar a imposição de penalidade mais grave;</w:t>
      </w:r>
    </w:p>
    <w:p w14:paraId="6E91537A" w14:textId="77777777" w:rsidR="00CF7C1B" w:rsidRPr="00FE278B" w:rsidRDefault="00CF7C1B" w:rsidP="00CF7C1B">
      <w:pPr>
        <w:pStyle w:val="PargrafodaLista"/>
        <w:numPr>
          <w:ilvl w:val="0"/>
          <w:numId w:val="7"/>
        </w:numPr>
        <w:spacing w:after="0" w:line="276" w:lineRule="auto"/>
        <w:ind w:left="567" w:firstLine="0"/>
        <w:jc w:val="both"/>
        <w:rPr>
          <w:sz w:val="24"/>
          <w:szCs w:val="24"/>
        </w:rPr>
      </w:pPr>
      <w:r w:rsidRPr="00C03808">
        <w:rPr>
          <w:b/>
          <w:sz w:val="24"/>
          <w:szCs w:val="24"/>
        </w:rPr>
        <w:t>Declaração de inidoneidade para licitar e contratar</w:t>
      </w:r>
      <w:r w:rsidRPr="00FE278B">
        <w:rPr>
          <w:sz w:val="24"/>
          <w:szCs w:val="24"/>
        </w:rPr>
        <w:t>, quando praticadas as condutas descritas nas alíneas “e”, “f”, “g” e “h” do subitem acima, bem como nas alíneas “b”, “c” e “d”, que justifiquem a imposição de penalidade mais grave.</w:t>
      </w:r>
    </w:p>
    <w:p w14:paraId="583C6E8C" w14:textId="77777777" w:rsidR="00CF7C1B" w:rsidRPr="00FE278B" w:rsidRDefault="00CF7C1B" w:rsidP="00CF7C1B">
      <w:pPr>
        <w:pStyle w:val="PargrafodaLista"/>
        <w:numPr>
          <w:ilvl w:val="0"/>
          <w:numId w:val="7"/>
        </w:numPr>
        <w:spacing w:after="0" w:line="276" w:lineRule="auto"/>
        <w:ind w:left="567" w:firstLine="0"/>
        <w:jc w:val="both"/>
        <w:rPr>
          <w:sz w:val="24"/>
          <w:szCs w:val="24"/>
        </w:rPr>
      </w:pPr>
      <w:r w:rsidRPr="00C03808">
        <w:rPr>
          <w:b/>
          <w:sz w:val="24"/>
          <w:szCs w:val="24"/>
        </w:rPr>
        <w:t>Multa</w:t>
      </w:r>
      <w:r w:rsidRPr="00FE278B">
        <w:rPr>
          <w:sz w:val="24"/>
          <w:szCs w:val="24"/>
        </w:rPr>
        <w:t>:</w:t>
      </w:r>
    </w:p>
    <w:p w14:paraId="2169DB2F" w14:textId="77777777" w:rsidR="00CF7C1B" w:rsidRPr="00FE278B" w:rsidRDefault="00CF7C1B" w:rsidP="00CF7C1B">
      <w:pPr>
        <w:pStyle w:val="PargrafodaLista"/>
        <w:numPr>
          <w:ilvl w:val="0"/>
          <w:numId w:val="9"/>
        </w:numPr>
        <w:spacing w:after="0" w:line="276" w:lineRule="auto"/>
        <w:ind w:left="1560" w:hanging="426"/>
        <w:jc w:val="both"/>
        <w:rPr>
          <w:sz w:val="24"/>
          <w:szCs w:val="24"/>
        </w:rPr>
      </w:pPr>
      <w:r w:rsidRPr="00FE278B">
        <w:rPr>
          <w:sz w:val="24"/>
          <w:szCs w:val="24"/>
        </w:rPr>
        <w:lastRenderedPageBreak/>
        <w:t>Moratória, para as infraç</w:t>
      </w:r>
      <w:r>
        <w:rPr>
          <w:sz w:val="24"/>
          <w:szCs w:val="24"/>
        </w:rPr>
        <w:t>ões descritas no item “d”, de 1</w:t>
      </w:r>
      <w:r w:rsidRPr="00FE278B">
        <w:rPr>
          <w:sz w:val="24"/>
          <w:szCs w:val="24"/>
        </w:rPr>
        <w:t>% (</w:t>
      </w:r>
      <w:r>
        <w:rPr>
          <w:sz w:val="24"/>
          <w:szCs w:val="24"/>
        </w:rPr>
        <w:t>um</w:t>
      </w:r>
      <w:r w:rsidRPr="00FE278B">
        <w:rPr>
          <w:sz w:val="24"/>
          <w:szCs w:val="24"/>
        </w:rPr>
        <w:t xml:space="preserve"> por cento) por dia de atraso injustificado sobre o valor da parcela inadimplida, até o limite de </w:t>
      </w:r>
      <w:r>
        <w:rPr>
          <w:sz w:val="24"/>
          <w:szCs w:val="24"/>
        </w:rPr>
        <w:t>20</w:t>
      </w:r>
      <w:r w:rsidRPr="00FE278B">
        <w:rPr>
          <w:sz w:val="24"/>
          <w:szCs w:val="24"/>
        </w:rPr>
        <w:t xml:space="preserve"> dias</w:t>
      </w:r>
      <w:r>
        <w:rPr>
          <w:sz w:val="24"/>
          <w:szCs w:val="24"/>
        </w:rPr>
        <w:t>;</w:t>
      </w:r>
    </w:p>
    <w:p w14:paraId="750A6A3F" w14:textId="77777777" w:rsidR="00CF7C1B" w:rsidRPr="00FE278B" w:rsidRDefault="00CF7C1B" w:rsidP="00CF7C1B">
      <w:pPr>
        <w:pStyle w:val="PargrafodaLista"/>
        <w:numPr>
          <w:ilvl w:val="0"/>
          <w:numId w:val="9"/>
        </w:numPr>
        <w:spacing w:after="0" w:line="276" w:lineRule="auto"/>
        <w:ind w:left="1560" w:hanging="426"/>
        <w:jc w:val="both"/>
        <w:rPr>
          <w:sz w:val="24"/>
          <w:szCs w:val="24"/>
        </w:rPr>
      </w:pPr>
      <w:r w:rsidRPr="00FE278B">
        <w:rPr>
          <w:sz w:val="24"/>
          <w:szCs w:val="24"/>
        </w:rPr>
        <w:t>Moratória de 0,07% (sete centésimos por cento) por dia de atraso injustificado sobre o valor total do contrato, até o máximo de 2% (dois por cento), pela inobservância do prazo fixado para apresentação, suplementação ou reposição da garantia;</w:t>
      </w:r>
    </w:p>
    <w:p w14:paraId="2B9ADA5D" w14:textId="77777777" w:rsidR="00CF7C1B" w:rsidRPr="00FE278B" w:rsidRDefault="00CF7C1B" w:rsidP="00CF7C1B">
      <w:pPr>
        <w:pStyle w:val="PargrafodaLista"/>
        <w:numPr>
          <w:ilvl w:val="0"/>
          <w:numId w:val="9"/>
        </w:numPr>
        <w:spacing w:after="0" w:line="276" w:lineRule="auto"/>
        <w:ind w:left="1560" w:hanging="426"/>
        <w:jc w:val="both"/>
        <w:rPr>
          <w:sz w:val="24"/>
          <w:szCs w:val="24"/>
        </w:rPr>
      </w:pPr>
      <w:r w:rsidRPr="00FE278B">
        <w:rPr>
          <w:sz w:val="24"/>
          <w:szCs w:val="24"/>
        </w:rPr>
        <w:t>O atraso superior a 25 (vinte e cinco) dias para apresentação, suplementação ou reposição da garantia autoriza a Administração a promover a extinção do contrato por descumprimento ou cumprimento irregular de suas cláusulas, conforme dispõe o inciso I do art. 137 da Lei n. 14.133, de 2021.</w:t>
      </w:r>
    </w:p>
    <w:p w14:paraId="6EB7F5C7" w14:textId="77777777" w:rsidR="00CF7C1B" w:rsidRPr="00FE278B" w:rsidRDefault="00CF7C1B" w:rsidP="00CF7C1B">
      <w:pPr>
        <w:pStyle w:val="PargrafodaLista"/>
        <w:numPr>
          <w:ilvl w:val="0"/>
          <w:numId w:val="9"/>
        </w:numPr>
        <w:spacing w:after="0" w:line="276" w:lineRule="auto"/>
        <w:ind w:left="1560" w:hanging="426"/>
        <w:jc w:val="both"/>
        <w:rPr>
          <w:sz w:val="24"/>
          <w:szCs w:val="24"/>
        </w:rPr>
      </w:pPr>
      <w:r w:rsidRPr="00FE278B">
        <w:rPr>
          <w:sz w:val="24"/>
          <w:szCs w:val="24"/>
        </w:rPr>
        <w:t xml:space="preserve">Compensatória, para as infrações descritas acima alíneas “e” a “h” de </w:t>
      </w:r>
      <w:r>
        <w:rPr>
          <w:sz w:val="24"/>
          <w:szCs w:val="24"/>
        </w:rPr>
        <w:t>10</w:t>
      </w:r>
      <w:r w:rsidRPr="00FE278B">
        <w:rPr>
          <w:sz w:val="24"/>
          <w:szCs w:val="24"/>
        </w:rPr>
        <w:t>% (</w:t>
      </w:r>
      <w:r>
        <w:rPr>
          <w:sz w:val="24"/>
          <w:szCs w:val="24"/>
        </w:rPr>
        <w:t>dez</w:t>
      </w:r>
      <w:r w:rsidRPr="00FE278B">
        <w:rPr>
          <w:sz w:val="24"/>
          <w:szCs w:val="24"/>
        </w:rPr>
        <w:t xml:space="preserve"> por cento</w:t>
      </w:r>
      <w:r>
        <w:rPr>
          <w:sz w:val="24"/>
          <w:szCs w:val="24"/>
        </w:rPr>
        <w:t>) a 20</w:t>
      </w:r>
      <w:r w:rsidRPr="00FE278B">
        <w:rPr>
          <w:sz w:val="24"/>
          <w:szCs w:val="24"/>
        </w:rPr>
        <w:t>% (</w:t>
      </w:r>
      <w:r>
        <w:rPr>
          <w:sz w:val="24"/>
          <w:szCs w:val="24"/>
        </w:rPr>
        <w:t>vinte</w:t>
      </w:r>
      <w:r w:rsidRPr="00FE278B">
        <w:rPr>
          <w:sz w:val="24"/>
          <w:szCs w:val="24"/>
        </w:rPr>
        <w:t xml:space="preserve"> por cento) do valor da contratação.</w:t>
      </w:r>
    </w:p>
    <w:p w14:paraId="225CC4E3" w14:textId="77777777" w:rsidR="00CF7C1B" w:rsidRPr="00FE278B" w:rsidRDefault="00CF7C1B" w:rsidP="00CF7C1B">
      <w:pPr>
        <w:pStyle w:val="PargrafodaLista"/>
        <w:numPr>
          <w:ilvl w:val="0"/>
          <w:numId w:val="9"/>
        </w:numPr>
        <w:spacing w:after="0" w:line="276" w:lineRule="auto"/>
        <w:ind w:left="1560" w:hanging="426"/>
        <w:jc w:val="both"/>
        <w:rPr>
          <w:sz w:val="24"/>
          <w:szCs w:val="24"/>
        </w:rPr>
      </w:pPr>
      <w:r w:rsidRPr="00FE278B">
        <w:rPr>
          <w:sz w:val="24"/>
          <w:szCs w:val="24"/>
        </w:rPr>
        <w:t xml:space="preserve">Compensatória, para a inexecução total do contrato prevista acima na alínea “c”, de </w:t>
      </w:r>
      <w:r>
        <w:rPr>
          <w:sz w:val="24"/>
          <w:szCs w:val="24"/>
        </w:rPr>
        <w:t>10</w:t>
      </w:r>
      <w:r w:rsidRPr="00FE278B">
        <w:rPr>
          <w:sz w:val="24"/>
          <w:szCs w:val="24"/>
        </w:rPr>
        <w:t>% (</w:t>
      </w:r>
      <w:r>
        <w:rPr>
          <w:sz w:val="24"/>
          <w:szCs w:val="24"/>
        </w:rPr>
        <w:t>dez</w:t>
      </w:r>
      <w:r w:rsidRPr="00FE278B">
        <w:rPr>
          <w:sz w:val="24"/>
          <w:szCs w:val="24"/>
        </w:rPr>
        <w:t xml:space="preserve"> por cento</w:t>
      </w:r>
      <w:r>
        <w:rPr>
          <w:sz w:val="24"/>
          <w:szCs w:val="24"/>
        </w:rPr>
        <w:t>) a 20</w:t>
      </w:r>
      <w:r w:rsidRPr="00FE278B">
        <w:rPr>
          <w:sz w:val="24"/>
          <w:szCs w:val="24"/>
        </w:rPr>
        <w:t>% (</w:t>
      </w:r>
      <w:r>
        <w:rPr>
          <w:sz w:val="24"/>
          <w:szCs w:val="24"/>
        </w:rPr>
        <w:t>vinte</w:t>
      </w:r>
      <w:r w:rsidRPr="00FE278B">
        <w:rPr>
          <w:sz w:val="24"/>
          <w:szCs w:val="24"/>
        </w:rPr>
        <w:t xml:space="preserve"> por cento) do valor da contratação.</w:t>
      </w:r>
    </w:p>
    <w:p w14:paraId="5BF9FA07" w14:textId="77777777" w:rsidR="00CF7C1B" w:rsidRPr="00FE278B" w:rsidRDefault="00CF7C1B" w:rsidP="00CF7C1B">
      <w:pPr>
        <w:pStyle w:val="PargrafodaLista"/>
        <w:numPr>
          <w:ilvl w:val="0"/>
          <w:numId w:val="9"/>
        </w:numPr>
        <w:spacing w:after="0" w:line="276" w:lineRule="auto"/>
        <w:ind w:left="1560" w:hanging="426"/>
        <w:jc w:val="both"/>
        <w:rPr>
          <w:sz w:val="24"/>
          <w:szCs w:val="24"/>
        </w:rPr>
      </w:pPr>
      <w:r w:rsidRPr="00FE278B">
        <w:rPr>
          <w:sz w:val="24"/>
          <w:szCs w:val="24"/>
        </w:rPr>
        <w:t xml:space="preserve">Compensatória, para a infração descrita acima na alínea “b”, de </w:t>
      </w:r>
      <w:r>
        <w:rPr>
          <w:sz w:val="24"/>
          <w:szCs w:val="24"/>
        </w:rPr>
        <w:t>10</w:t>
      </w:r>
      <w:r w:rsidRPr="00FE278B">
        <w:rPr>
          <w:sz w:val="24"/>
          <w:szCs w:val="24"/>
        </w:rPr>
        <w:t>% (</w:t>
      </w:r>
      <w:r>
        <w:rPr>
          <w:sz w:val="24"/>
          <w:szCs w:val="24"/>
        </w:rPr>
        <w:t>dez</w:t>
      </w:r>
      <w:r w:rsidRPr="00FE278B">
        <w:rPr>
          <w:sz w:val="24"/>
          <w:szCs w:val="24"/>
        </w:rPr>
        <w:t xml:space="preserve"> por cento</w:t>
      </w:r>
      <w:r>
        <w:rPr>
          <w:sz w:val="24"/>
          <w:szCs w:val="24"/>
        </w:rPr>
        <w:t>) a 20</w:t>
      </w:r>
      <w:r w:rsidRPr="00FE278B">
        <w:rPr>
          <w:sz w:val="24"/>
          <w:szCs w:val="24"/>
        </w:rPr>
        <w:t>% (</w:t>
      </w:r>
      <w:r>
        <w:rPr>
          <w:sz w:val="24"/>
          <w:szCs w:val="24"/>
        </w:rPr>
        <w:t>vinte</w:t>
      </w:r>
      <w:r w:rsidRPr="00FE278B">
        <w:rPr>
          <w:sz w:val="24"/>
          <w:szCs w:val="24"/>
        </w:rPr>
        <w:t xml:space="preserve"> por cento) do valor da contratação.</w:t>
      </w:r>
    </w:p>
    <w:p w14:paraId="1FF9B5E9" w14:textId="77777777" w:rsidR="00CF7C1B" w:rsidRPr="00FE278B" w:rsidRDefault="00CF7C1B" w:rsidP="00CF7C1B">
      <w:pPr>
        <w:pStyle w:val="PargrafodaLista"/>
        <w:numPr>
          <w:ilvl w:val="0"/>
          <w:numId w:val="9"/>
        </w:numPr>
        <w:spacing w:after="0" w:line="276" w:lineRule="auto"/>
        <w:ind w:left="1560" w:hanging="426"/>
        <w:jc w:val="both"/>
        <w:rPr>
          <w:sz w:val="24"/>
          <w:szCs w:val="24"/>
        </w:rPr>
      </w:pPr>
      <w:r w:rsidRPr="00FE278B">
        <w:rPr>
          <w:sz w:val="24"/>
          <w:szCs w:val="24"/>
        </w:rPr>
        <w:t xml:space="preserve">Compensatória, em substituição à multa moratória para a infração descrita acima na alínea “d”, de </w:t>
      </w:r>
      <w:r>
        <w:rPr>
          <w:sz w:val="24"/>
          <w:szCs w:val="24"/>
        </w:rPr>
        <w:t>10</w:t>
      </w:r>
      <w:r w:rsidRPr="00FE278B">
        <w:rPr>
          <w:sz w:val="24"/>
          <w:szCs w:val="24"/>
        </w:rPr>
        <w:t>% (</w:t>
      </w:r>
      <w:r>
        <w:rPr>
          <w:sz w:val="24"/>
          <w:szCs w:val="24"/>
        </w:rPr>
        <w:t>dez</w:t>
      </w:r>
      <w:r w:rsidRPr="00FE278B">
        <w:rPr>
          <w:sz w:val="24"/>
          <w:szCs w:val="24"/>
        </w:rPr>
        <w:t xml:space="preserve"> por cento</w:t>
      </w:r>
      <w:r>
        <w:rPr>
          <w:sz w:val="24"/>
          <w:szCs w:val="24"/>
        </w:rPr>
        <w:t>) a 20</w:t>
      </w:r>
      <w:r w:rsidRPr="00FE278B">
        <w:rPr>
          <w:sz w:val="24"/>
          <w:szCs w:val="24"/>
        </w:rPr>
        <w:t>% (</w:t>
      </w:r>
      <w:r>
        <w:rPr>
          <w:sz w:val="24"/>
          <w:szCs w:val="24"/>
        </w:rPr>
        <w:t>vinte</w:t>
      </w:r>
      <w:r w:rsidRPr="00FE278B">
        <w:rPr>
          <w:sz w:val="24"/>
          <w:szCs w:val="24"/>
        </w:rPr>
        <w:t xml:space="preserve"> por </w:t>
      </w:r>
      <w:proofErr w:type="gramStart"/>
      <w:r w:rsidRPr="00FE278B">
        <w:rPr>
          <w:sz w:val="24"/>
          <w:szCs w:val="24"/>
        </w:rPr>
        <w:t>cento)  do</w:t>
      </w:r>
      <w:proofErr w:type="gramEnd"/>
      <w:r w:rsidRPr="00FE278B">
        <w:rPr>
          <w:sz w:val="24"/>
          <w:szCs w:val="24"/>
        </w:rPr>
        <w:t xml:space="preserve"> valor da contratação.</w:t>
      </w:r>
    </w:p>
    <w:p w14:paraId="49C47D8A" w14:textId="190A4659" w:rsidR="00CF7C1B" w:rsidRPr="00FE278B" w:rsidRDefault="00CF7C1B" w:rsidP="00CF7C1B">
      <w:pPr>
        <w:pStyle w:val="PargrafodaLista"/>
        <w:numPr>
          <w:ilvl w:val="0"/>
          <w:numId w:val="9"/>
        </w:numPr>
        <w:spacing w:after="0" w:line="276" w:lineRule="auto"/>
        <w:ind w:left="1560" w:hanging="426"/>
        <w:jc w:val="both"/>
        <w:rPr>
          <w:sz w:val="24"/>
          <w:szCs w:val="24"/>
        </w:rPr>
      </w:pPr>
      <w:r w:rsidRPr="00FE278B">
        <w:rPr>
          <w:sz w:val="24"/>
          <w:szCs w:val="24"/>
        </w:rPr>
        <w:t xml:space="preserve">Compensatória, para a infração descrita acima na alínea “a”, de </w:t>
      </w:r>
      <w:r>
        <w:rPr>
          <w:sz w:val="24"/>
          <w:szCs w:val="24"/>
        </w:rPr>
        <w:t>10</w:t>
      </w:r>
      <w:r w:rsidRPr="00FE278B">
        <w:rPr>
          <w:sz w:val="24"/>
          <w:szCs w:val="24"/>
        </w:rPr>
        <w:t>% (</w:t>
      </w:r>
      <w:r>
        <w:rPr>
          <w:sz w:val="24"/>
          <w:szCs w:val="24"/>
        </w:rPr>
        <w:t>dez</w:t>
      </w:r>
      <w:r w:rsidRPr="00FE278B">
        <w:rPr>
          <w:sz w:val="24"/>
          <w:szCs w:val="24"/>
        </w:rPr>
        <w:t xml:space="preserve"> por cento</w:t>
      </w:r>
      <w:r>
        <w:rPr>
          <w:sz w:val="24"/>
          <w:szCs w:val="24"/>
        </w:rPr>
        <w:t>) a 20</w:t>
      </w:r>
      <w:r w:rsidRPr="00FE278B">
        <w:rPr>
          <w:sz w:val="24"/>
          <w:szCs w:val="24"/>
        </w:rPr>
        <w:t>% (</w:t>
      </w:r>
      <w:r>
        <w:rPr>
          <w:sz w:val="24"/>
          <w:szCs w:val="24"/>
        </w:rPr>
        <w:t>vinte</w:t>
      </w:r>
      <w:r w:rsidRPr="00FE278B">
        <w:rPr>
          <w:sz w:val="24"/>
          <w:szCs w:val="24"/>
        </w:rPr>
        <w:t xml:space="preserve"> por cento) </w:t>
      </w:r>
      <w:r>
        <w:rPr>
          <w:sz w:val="24"/>
          <w:szCs w:val="24"/>
        </w:rPr>
        <w:t>do valor da contratação.</w:t>
      </w:r>
    </w:p>
    <w:p w14:paraId="1211056E" w14:textId="77777777" w:rsidR="00CF7C1B" w:rsidRPr="00FE278B" w:rsidRDefault="00CF7C1B" w:rsidP="00CF7C1B">
      <w:pPr>
        <w:pStyle w:val="PargrafodaLista"/>
        <w:numPr>
          <w:ilvl w:val="1"/>
          <w:numId w:val="5"/>
        </w:numPr>
        <w:spacing w:after="0" w:line="276" w:lineRule="auto"/>
        <w:ind w:left="0" w:firstLine="0"/>
        <w:contextualSpacing w:val="0"/>
        <w:jc w:val="both"/>
        <w:rPr>
          <w:sz w:val="24"/>
          <w:szCs w:val="24"/>
        </w:rPr>
      </w:pPr>
      <w:r w:rsidRPr="00FE278B">
        <w:rPr>
          <w:sz w:val="24"/>
          <w:szCs w:val="24"/>
        </w:rPr>
        <w:t>A aplicação das sanções previstas neste Termo de Referência não exclui, em hipótese alguma, a obrigação de reparação integral do dano causado ao Contratante.</w:t>
      </w:r>
    </w:p>
    <w:p w14:paraId="320A0ED3" w14:textId="77777777" w:rsidR="00CF7C1B" w:rsidRPr="00FE278B" w:rsidRDefault="00CF7C1B" w:rsidP="00CF7C1B">
      <w:pPr>
        <w:pStyle w:val="PargrafodaLista"/>
        <w:numPr>
          <w:ilvl w:val="1"/>
          <w:numId w:val="5"/>
        </w:numPr>
        <w:spacing w:after="0" w:line="276" w:lineRule="auto"/>
        <w:ind w:left="0" w:firstLine="0"/>
        <w:contextualSpacing w:val="0"/>
        <w:jc w:val="both"/>
        <w:rPr>
          <w:sz w:val="24"/>
          <w:szCs w:val="24"/>
        </w:rPr>
      </w:pPr>
      <w:r w:rsidRPr="00FE278B">
        <w:rPr>
          <w:sz w:val="24"/>
          <w:szCs w:val="24"/>
        </w:rPr>
        <w:t>Todas as sanções previstas neste Termo de Referência poderão ser aplicadas cumulativamente com a multa.</w:t>
      </w:r>
    </w:p>
    <w:p w14:paraId="46E78187" w14:textId="77777777" w:rsidR="00CF7C1B" w:rsidRPr="00FE278B" w:rsidRDefault="00CF7C1B" w:rsidP="00CF7C1B">
      <w:pPr>
        <w:pStyle w:val="PargrafodaLista"/>
        <w:numPr>
          <w:ilvl w:val="1"/>
          <w:numId w:val="5"/>
        </w:numPr>
        <w:spacing w:after="0" w:line="276" w:lineRule="auto"/>
        <w:ind w:left="0" w:firstLine="0"/>
        <w:contextualSpacing w:val="0"/>
        <w:jc w:val="both"/>
        <w:rPr>
          <w:sz w:val="24"/>
          <w:szCs w:val="24"/>
        </w:rPr>
      </w:pPr>
      <w:r w:rsidRPr="00FE278B">
        <w:rPr>
          <w:sz w:val="24"/>
          <w:szCs w:val="24"/>
        </w:rPr>
        <w:t>Antes da aplicação da multa será facultada a defesa do interessado no prazo de 15 (quinze) dias úteis, contado da data de sua intimação.</w:t>
      </w:r>
    </w:p>
    <w:p w14:paraId="3A60FFD2" w14:textId="77777777" w:rsidR="00CF7C1B" w:rsidRPr="00FE278B" w:rsidRDefault="00CF7C1B" w:rsidP="00CF7C1B">
      <w:pPr>
        <w:pStyle w:val="PargrafodaLista"/>
        <w:numPr>
          <w:ilvl w:val="1"/>
          <w:numId w:val="5"/>
        </w:numPr>
        <w:spacing w:after="0" w:line="276" w:lineRule="auto"/>
        <w:ind w:left="0" w:firstLine="0"/>
        <w:contextualSpacing w:val="0"/>
        <w:jc w:val="both"/>
        <w:rPr>
          <w:sz w:val="24"/>
          <w:szCs w:val="24"/>
        </w:rPr>
      </w:pPr>
      <w:r w:rsidRPr="00FE278B">
        <w:rPr>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3642E4B8" w14:textId="77777777" w:rsidR="00CF7C1B" w:rsidRPr="00FE278B" w:rsidRDefault="00CF7C1B" w:rsidP="00CF7C1B">
      <w:pPr>
        <w:pStyle w:val="PargrafodaLista"/>
        <w:numPr>
          <w:ilvl w:val="1"/>
          <w:numId w:val="5"/>
        </w:numPr>
        <w:spacing w:after="0" w:line="276" w:lineRule="auto"/>
        <w:ind w:left="0" w:firstLine="0"/>
        <w:contextualSpacing w:val="0"/>
        <w:jc w:val="both"/>
        <w:rPr>
          <w:sz w:val="24"/>
          <w:szCs w:val="24"/>
        </w:rPr>
      </w:pPr>
      <w:r w:rsidRPr="00FE278B">
        <w:rPr>
          <w:sz w:val="24"/>
          <w:szCs w:val="24"/>
        </w:rPr>
        <w:t xml:space="preserve">A multa poderá ser recolhida administrativamente no prazo máximo de </w:t>
      </w:r>
      <w:r>
        <w:rPr>
          <w:sz w:val="24"/>
          <w:szCs w:val="24"/>
        </w:rPr>
        <w:t xml:space="preserve">15 (quinze) </w:t>
      </w:r>
      <w:r w:rsidRPr="00FE278B">
        <w:rPr>
          <w:sz w:val="24"/>
          <w:szCs w:val="24"/>
        </w:rPr>
        <w:t>dias</w:t>
      </w:r>
      <w:r>
        <w:rPr>
          <w:sz w:val="24"/>
          <w:szCs w:val="24"/>
        </w:rPr>
        <w:t xml:space="preserve"> úteis</w:t>
      </w:r>
      <w:r w:rsidRPr="00FE278B">
        <w:rPr>
          <w:sz w:val="24"/>
          <w:szCs w:val="24"/>
        </w:rPr>
        <w:t>, a contar da data do recebimento da comunicação enviada pela autoridade competente.</w:t>
      </w:r>
    </w:p>
    <w:p w14:paraId="3F4D40FC" w14:textId="77777777" w:rsidR="00CF7C1B" w:rsidRPr="00FE278B" w:rsidRDefault="00CF7C1B" w:rsidP="00CF7C1B">
      <w:pPr>
        <w:pStyle w:val="PargrafodaLista"/>
        <w:numPr>
          <w:ilvl w:val="1"/>
          <w:numId w:val="5"/>
        </w:numPr>
        <w:spacing w:after="0" w:line="276" w:lineRule="auto"/>
        <w:ind w:left="0" w:firstLine="0"/>
        <w:contextualSpacing w:val="0"/>
        <w:jc w:val="both"/>
        <w:rPr>
          <w:sz w:val="24"/>
          <w:szCs w:val="24"/>
        </w:rPr>
      </w:pPr>
      <w:r w:rsidRPr="00FE278B">
        <w:rPr>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11C2CABB" w14:textId="77777777" w:rsidR="00CF7C1B" w:rsidRPr="00FE278B" w:rsidRDefault="00CF7C1B" w:rsidP="00CF7C1B">
      <w:pPr>
        <w:pStyle w:val="PargrafodaLista"/>
        <w:numPr>
          <w:ilvl w:val="1"/>
          <w:numId w:val="5"/>
        </w:numPr>
        <w:spacing w:after="0" w:line="276" w:lineRule="auto"/>
        <w:ind w:left="0" w:firstLine="0"/>
        <w:contextualSpacing w:val="0"/>
        <w:jc w:val="both"/>
        <w:rPr>
          <w:sz w:val="24"/>
          <w:szCs w:val="24"/>
        </w:rPr>
      </w:pPr>
      <w:r w:rsidRPr="00FE278B">
        <w:rPr>
          <w:sz w:val="24"/>
          <w:szCs w:val="24"/>
        </w:rPr>
        <w:lastRenderedPageBreak/>
        <w:t>Para a garantia da ampla defesa e contraditório, as notificações serão enviadas eletronicamente para os endereços de e-mail informados na proposta comercial</w:t>
      </w:r>
      <w:r>
        <w:rPr>
          <w:sz w:val="24"/>
          <w:szCs w:val="24"/>
        </w:rPr>
        <w:t>.</w:t>
      </w:r>
    </w:p>
    <w:p w14:paraId="78E830D6" w14:textId="77777777" w:rsidR="00CF7C1B" w:rsidRPr="00FE278B" w:rsidRDefault="00CF7C1B" w:rsidP="00CF7C1B">
      <w:pPr>
        <w:pStyle w:val="PargrafodaLista"/>
        <w:numPr>
          <w:ilvl w:val="1"/>
          <w:numId w:val="5"/>
        </w:numPr>
        <w:spacing w:after="0" w:line="276" w:lineRule="auto"/>
        <w:ind w:left="0" w:firstLine="0"/>
        <w:contextualSpacing w:val="0"/>
        <w:jc w:val="both"/>
        <w:rPr>
          <w:sz w:val="24"/>
          <w:szCs w:val="24"/>
        </w:rPr>
      </w:pPr>
      <w:r w:rsidRPr="00FE278B">
        <w:rPr>
          <w:sz w:val="24"/>
          <w:szCs w:val="24"/>
        </w:rPr>
        <w:t>Os endereços de e-mail informados na proposta serão considerados de uso contínuo da empresa, não cabendo alegação de desconhecimento das comunicações a eles comprovadamente enviadas.</w:t>
      </w:r>
    </w:p>
    <w:p w14:paraId="7EA677D3" w14:textId="77777777" w:rsidR="00CF7C1B" w:rsidRPr="00C03808" w:rsidRDefault="00CF7C1B" w:rsidP="00CF7C1B">
      <w:pPr>
        <w:pStyle w:val="PargrafodaLista"/>
        <w:numPr>
          <w:ilvl w:val="0"/>
          <w:numId w:val="10"/>
        </w:numPr>
        <w:spacing w:after="0" w:line="276" w:lineRule="auto"/>
        <w:jc w:val="both"/>
        <w:rPr>
          <w:sz w:val="24"/>
          <w:szCs w:val="24"/>
        </w:rPr>
      </w:pPr>
      <w:r w:rsidRPr="00C03808">
        <w:rPr>
          <w:sz w:val="24"/>
          <w:szCs w:val="24"/>
        </w:rPr>
        <w:t>Na aplicação das sanções serão considerados:</w:t>
      </w:r>
    </w:p>
    <w:p w14:paraId="534FE40B" w14:textId="77777777" w:rsidR="00CF7C1B" w:rsidRPr="00C03808" w:rsidRDefault="00CF7C1B" w:rsidP="00CF7C1B">
      <w:pPr>
        <w:pStyle w:val="PargrafodaLista"/>
        <w:numPr>
          <w:ilvl w:val="0"/>
          <w:numId w:val="10"/>
        </w:numPr>
        <w:spacing w:after="0" w:line="276" w:lineRule="auto"/>
        <w:jc w:val="both"/>
        <w:rPr>
          <w:sz w:val="24"/>
          <w:szCs w:val="24"/>
        </w:rPr>
      </w:pPr>
      <w:r w:rsidRPr="00C03808">
        <w:rPr>
          <w:sz w:val="24"/>
          <w:szCs w:val="24"/>
        </w:rPr>
        <w:t>a natureza e a gravidade da infração cometida;</w:t>
      </w:r>
    </w:p>
    <w:p w14:paraId="3AEC66B8" w14:textId="77777777" w:rsidR="00CF7C1B" w:rsidRPr="00C03808" w:rsidRDefault="00CF7C1B" w:rsidP="00CF7C1B">
      <w:pPr>
        <w:pStyle w:val="PargrafodaLista"/>
        <w:numPr>
          <w:ilvl w:val="0"/>
          <w:numId w:val="10"/>
        </w:numPr>
        <w:spacing w:after="0" w:line="276" w:lineRule="auto"/>
        <w:jc w:val="both"/>
        <w:rPr>
          <w:sz w:val="24"/>
          <w:szCs w:val="24"/>
        </w:rPr>
      </w:pPr>
      <w:r w:rsidRPr="00C03808">
        <w:rPr>
          <w:sz w:val="24"/>
          <w:szCs w:val="24"/>
        </w:rPr>
        <w:t>as peculiaridades do caso concreto;</w:t>
      </w:r>
    </w:p>
    <w:p w14:paraId="1A2D69D4" w14:textId="77777777" w:rsidR="00CF7C1B" w:rsidRPr="00C03808" w:rsidRDefault="00CF7C1B" w:rsidP="00CF7C1B">
      <w:pPr>
        <w:pStyle w:val="PargrafodaLista"/>
        <w:numPr>
          <w:ilvl w:val="0"/>
          <w:numId w:val="10"/>
        </w:numPr>
        <w:spacing w:after="0" w:line="276" w:lineRule="auto"/>
        <w:jc w:val="both"/>
        <w:rPr>
          <w:sz w:val="24"/>
          <w:szCs w:val="24"/>
        </w:rPr>
      </w:pPr>
      <w:r w:rsidRPr="00C03808">
        <w:rPr>
          <w:sz w:val="24"/>
          <w:szCs w:val="24"/>
        </w:rPr>
        <w:t>as circunstâncias agravantes ou atenuantes;</w:t>
      </w:r>
    </w:p>
    <w:p w14:paraId="5B419A58" w14:textId="77777777" w:rsidR="00CF7C1B" w:rsidRPr="00C03808" w:rsidRDefault="00CF7C1B" w:rsidP="00CF7C1B">
      <w:pPr>
        <w:pStyle w:val="PargrafodaLista"/>
        <w:numPr>
          <w:ilvl w:val="0"/>
          <w:numId w:val="10"/>
        </w:numPr>
        <w:spacing w:after="0" w:line="276" w:lineRule="auto"/>
        <w:jc w:val="both"/>
        <w:rPr>
          <w:sz w:val="24"/>
          <w:szCs w:val="24"/>
        </w:rPr>
      </w:pPr>
      <w:r w:rsidRPr="00C03808">
        <w:rPr>
          <w:sz w:val="24"/>
          <w:szCs w:val="24"/>
        </w:rPr>
        <w:t>os danos que dela provierem para o Contratante; e</w:t>
      </w:r>
    </w:p>
    <w:p w14:paraId="7ECB01E0" w14:textId="77777777" w:rsidR="00CF7C1B" w:rsidRPr="00C03808" w:rsidRDefault="00CF7C1B" w:rsidP="00CF7C1B">
      <w:pPr>
        <w:pStyle w:val="PargrafodaLista"/>
        <w:numPr>
          <w:ilvl w:val="0"/>
          <w:numId w:val="10"/>
        </w:numPr>
        <w:spacing w:after="0" w:line="276" w:lineRule="auto"/>
        <w:jc w:val="both"/>
        <w:rPr>
          <w:sz w:val="24"/>
          <w:szCs w:val="24"/>
        </w:rPr>
      </w:pPr>
      <w:r w:rsidRPr="00C03808">
        <w:rPr>
          <w:sz w:val="24"/>
          <w:szCs w:val="24"/>
        </w:rPr>
        <w:t>a implantação ou o aperfeiçoamento de programa de integridade, conforme normas e orientações dos órgãos de controle.</w:t>
      </w:r>
    </w:p>
    <w:p w14:paraId="4D13DB65" w14:textId="77777777" w:rsidR="00CF7C1B" w:rsidRPr="00FE278B" w:rsidRDefault="00CF7C1B" w:rsidP="00CF7C1B">
      <w:pPr>
        <w:pStyle w:val="PargrafodaLista"/>
        <w:numPr>
          <w:ilvl w:val="1"/>
          <w:numId w:val="5"/>
        </w:numPr>
        <w:spacing w:after="0" w:line="276" w:lineRule="auto"/>
        <w:ind w:left="0" w:firstLine="0"/>
        <w:contextualSpacing w:val="0"/>
        <w:jc w:val="both"/>
        <w:rPr>
          <w:sz w:val="24"/>
          <w:szCs w:val="24"/>
        </w:rPr>
      </w:pPr>
      <w:r w:rsidRPr="00FE278B">
        <w:rPr>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0DD496A0" w14:textId="77777777" w:rsidR="00CF7C1B" w:rsidRPr="00FE278B" w:rsidRDefault="00CF7C1B" w:rsidP="00CF7C1B">
      <w:pPr>
        <w:pStyle w:val="PargrafodaLista"/>
        <w:numPr>
          <w:ilvl w:val="1"/>
          <w:numId w:val="5"/>
        </w:numPr>
        <w:spacing w:after="0" w:line="276" w:lineRule="auto"/>
        <w:ind w:left="0" w:firstLine="0"/>
        <w:contextualSpacing w:val="0"/>
        <w:jc w:val="both"/>
        <w:rPr>
          <w:sz w:val="24"/>
          <w:szCs w:val="24"/>
        </w:rPr>
      </w:pPr>
      <w:r w:rsidRPr="00FE278B">
        <w:rPr>
          <w:sz w:val="24"/>
          <w:szCs w:val="24"/>
        </w:rPr>
        <w:t>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2FA31EF0" w14:textId="77777777" w:rsidR="00CF7C1B" w:rsidRPr="00FE278B" w:rsidRDefault="00CF7C1B" w:rsidP="00CF7C1B">
      <w:pPr>
        <w:pStyle w:val="PargrafodaLista"/>
        <w:numPr>
          <w:ilvl w:val="1"/>
          <w:numId w:val="5"/>
        </w:numPr>
        <w:spacing w:after="0" w:line="276" w:lineRule="auto"/>
        <w:ind w:left="0" w:firstLine="0"/>
        <w:contextualSpacing w:val="0"/>
        <w:jc w:val="both"/>
        <w:rPr>
          <w:sz w:val="24"/>
          <w:szCs w:val="24"/>
        </w:rPr>
      </w:pPr>
      <w:r w:rsidRPr="00FE278B">
        <w:rPr>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1FE6BA7A" w14:textId="77777777" w:rsidR="00CF7C1B" w:rsidRPr="00FE278B" w:rsidRDefault="00CF7C1B" w:rsidP="00CF7C1B">
      <w:pPr>
        <w:pStyle w:val="PargrafodaLista"/>
        <w:numPr>
          <w:ilvl w:val="1"/>
          <w:numId w:val="5"/>
        </w:numPr>
        <w:spacing w:after="0" w:line="276" w:lineRule="auto"/>
        <w:ind w:left="0" w:firstLine="0"/>
        <w:contextualSpacing w:val="0"/>
        <w:jc w:val="both"/>
        <w:rPr>
          <w:sz w:val="24"/>
          <w:szCs w:val="24"/>
        </w:rPr>
      </w:pPr>
      <w:r w:rsidRPr="00FE278B">
        <w:rPr>
          <w:sz w:val="24"/>
          <w:szCs w:val="24"/>
        </w:rPr>
        <w:t>As sanções de impedimento de licitar e contratar e declaração de inidoneidade para licitar ou contratar são passíveis de reabilitação na forma do art. 163 da Lei nº 14.133, de 2021.</w:t>
      </w:r>
    </w:p>
    <w:p w14:paraId="718C9343" w14:textId="77777777" w:rsidR="00CF7C1B" w:rsidRDefault="00CF7C1B" w:rsidP="00CF7C1B">
      <w:pPr>
        <w:pStyle w:val="PargrafodaLista"/>
        <w:numPr>
          <w:ilvl w:val="1"/>
          <w:numId w:val="5"/>
        </w:numPr>
        <w:spacing w:after="0" w:line="276" w:lineRule="auto"/>
        <w:ind w:left="0" w:firstLine="0"/>
        <w:contextualSpacing w:val="0"/>
        <w:jc w:val="both"/>
        <w:rPr>
          <w:sz w:val="24"/>
          <w:szCs w:val="24"/>
        </w:rPr>
      </w:pPr>
      <w:r w:rsidRPr="00FE278B">
        <w:rPr>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w:t>
      </w:r>
      <w:r>
        <w:rPr>
          <w:sz w:val="24"/>
          <w:szCs w:val="24"/>
        </w:rPr>
        <w:t xml:space="preserve"> o mesmo órgão ora Contratante.</w:t>
      </w:r>
    </w:p>
    <w:p w14:paraId="38FA7357" w14:textId="77777777" w:rsidR="00CF7C1B" w:rsidRDefault="00CF7C1B" w:rsidP="00CF7C1B">
      <w:pPr>
        <w:pStyle w:val="PargrafodaLista"/>
        <w:spacing w:after="0" w:line="276" w:lineRule="auto"/>
        <w:ind w:left="0"/>
        <w:contextualSpacing w:val="0"/>
        <w:jc w:val="both"/>
        <w:rPr>
          <w:sz w:val="24"/>
          <w:szCs w:val="24"/>
        </w:rPr>
      </w:pPr>
    </w:p>
    <w:p w14:paraId="7B27B023" w14:textId="77777777" w:rsidR="00CF7C1B" w:rsidRDefault="00CF7C1B" w:rsidP="00CF7C1B">
      <w:pPr>
        <w:pStyle w:val="Ttulo1"/>
        <w:numPr>
          <w:ilvl w:val="0"/>
          <w:numId w:val="5"/>
        </w:numPr>
        <w:spacing w:before="0" w:line="276" w:lineRule="auto"/>
        <w:ind w:left="567" w:hanging="567"/>
        <w:jc w:val="both"/>
        <w:rPr>
          <w:rFonts w:asciiTheme="minorHAnsi" w:hAnsiTheme="minorHAnsi" w:cstheme="minorHAnsi"/>
          <w:b/>
          <w:color w:val="auto"/>
          <w:sz w:val="24"/>
          <w:szCs w:val="24"/>
        </w:rPr>
      </w:pPr>
      <w:r w:rsidRPr="001C237B">
        <w:rPr>
          <w:rFonts w:asciiTheme="minorHAnsi" w:hAnsiTheme="minorHAnsi" w:cstheme="minorHAnsi"/>
          <w:b/>
          <w:color w:val="auto"/>
          <w:sz w:val="24"/>
          <w:szCs w:val="24"/>
        </w:rPr>
        <w:lastRenderedPageBreak/>
        <w:t>CRITÉRIOS DE MEDIÇÃO E DE PAGAMENTO</w:t>
      </w:r>
    </w:p>
    <w:p w14:paraId="3C9D1F42" w14:textId="77777777" w:rsidR="00CF7C1B" w:rsidRDefault="00CF7C1B" w:rsidP="00CF7C1B">
      <w:pPr>
        <w:pStyle w:val="PargrafodaLista"/>
        <w:spacing w:after="0" w:line="276" w:lineRule="auto"/>
        <w:ind w:left="0"/>
        <w:contextualSpacing w:val="0"/>
        <w:jc w:val="both"/>
      </w:pPr>
    </w:p>
    <w:p w14:paraId="72C4FA38" w14:textId="77777777" w:rsidR="00CF7C1B" w:rsidRPr="00F251D8" w:rsidRDefault="00CF7C1B" w:rsidP="00CF7C1B">
      <w:pPr>
        <w:pStyle w:val="PargrafodaLista"/>
        <w:numPr>
          <w:ilvl w:val="1"/>
          <w:numId w:val="5"/>
        </w:numPr>
        <w:spacing w:after="0" w:line="276" w:lineRule="auto"/>
        <w:ind w:left="0" w:firstLine="0"/>
        <w:contextualSpacing w:val="0"/>
        <w:jc w:val="both"/>
        <w:rPr>
          <w:sz w:val="24"/>
          <w:szCs w:val="24"/>
        </w:rPr>
      </w:pPr>
      <w:r w:rsidRPr="00F251D8">
        <w:rPr>
          <w:sz w:val="24"/>
          <w:szCs w:val="24"/>
        </w:rPr>
        <w:t xml:space="preserve">A avaliação da execução do objeto </w:t>
      </w:r>
      <w:r>
        <w:rPr>
          <w:sz w:val="24"/>
          <w:szCs w:val="24"/>
        </w:rPr>
        <w:t>será atestada pelo gestor do contrato</w:t>
      </w:r>
    </w:p>
    <w:p w14:paraId="09C02EFB" w14:textId="77777777" w:rsidR="00CF7C1B" w:rsidRPr="00F251D8" w:rsidRDefault="00CF7C1B" w:rsidP="00CF7C1B">
      <w:pPr>
        <w:pStyle w:val="PargrafodaLista"/>
        <w:numPr>
          <w:ilvl w:val="1"/>
          <w:numId w:val="5"/>
        </w:numPr>
        <w:spacing w:after="0" w:line="276" w:lineRule="auto"/>
        <w:ind w:left="0" w:firstLine="0"/>
        <w:contextualSpacing w:val="0"/>
        <w:jc w:val="both"/>
        <w:rPr>
          <w:sz w:val="24"/>
          <w:szCs w:val="24"/>
        </w:rPr>
      </w:pPr>
      <w:r w:rsidRPr="00F251D8">
        <w:rPr>
          <w:sz w:val="24"/>
          <w:szCs w:val="24"/>
        </w:rPr>
        <w:t xml:space="preserve">Nos regimes de execução de empreitada por preço global, empreitada integral, contratação por tarefa, contratação integrada e contratação </w:t>
      </w:r>
      <w:proofErr w:type="spellStart"/>
      <w:r w:rsidRPr="00F251D8">
        <w:rPr>
          <w:sz w:val="24"/>
          <w:szCs w:val="24"/>
        </w:rPr>
        <w:t>semi-integrada</w:t>
      </w:r>
      <w:proofErr w:type="spellEnd"/>
      <w:r w:rsidRPr="00F251D8">
        <w:rPr>
          <w:sz w:val="24"/>
          <w:szCs w:val="24"/>
        </w:rPr>
        <w:t xml:space="preserve"> será adotada sistemática de medição e pagamento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2CD717BF" w14:textId="77777777" w:rsidR="00CF7C1B" w:rsidRPr="00F251D8" w:rsidRDefault="00CF7C1B" w:rsidP="00CF7C1B">
      <w:pPr>
        <w:pStyle w:val="PargrafodaLista"/>
        <w:numPr>
          <w:ilvl w:val="1"/>
          <w:numId w:val="5"/>
        </w:numPr>
        <w:spacing w:after="0" w:line="276" w:lineRule="auto"/>
        <w:ind w:left="0" w:firstLine="0"/>
        <w:contextualSpacing w:val="0"/>
        <w:jc w:val="both"/>
        <w:rPr>
          <w:sz w:val="24"/>
          <w:szCs w:val="24"/>
        </w:rPr>
      </w:pPr>
      <w:r w:rsidRPr="00F251D8">
        <w:rPr>
          <w:sz w:val="24"/>
          <w:szCs w:val="24"/>
        </w:rPr>
        <w:t>Será indicada a retenção ou glosa no pagamento, proporcional à irregularidade verificada, sem prejuízo das sanções cabíveis, caso se constate que o Contratado:</w:t>
      </w:r>
    </w:p>
    <w:p w14:paraId="52B6B594" w14:textId="77777777" w:rsidR="00CF7C1B" w:rsidRPr="00F251D8" w:rsidRDefault="00CF7C1B" w:rsidP="00CF7C1B">
      <w:pPr>
        <w:pStyle w:val="PargrafodaLista"/>
        <w:numPr>
          <w:ilvl w:val="1"/>
          <w:numId w:val="14"/>
        </w:numPr>
        <w:spacing w:after="0" w:line="276" w:lineRule="auto"/>
        <w:contextualSpacing w:val="0"/>
        <w:jc w:val="both"/>
        <w:rPr>
          <w:sz w:val="24"/>
          <w:szCs w:val="24"/>
        </w:rPr>
      </w:pPr>
      <w:r w:rsidRPr="00F251D8">
        <w:rPr>
          <w:sz w:val="24"/>
          <w:szCs w:val="24"/>
        </w:rPr>
        <w:t>não produziu os resultados acordados,</w:t>
      </w:r>
    </w:p>
    <w:p w14:paraId="4660DBA3" w14:textId="77777777" w:rsidR="00CF7C1B" w:rsidRPr="00F251D8" w:rsidRDefault="00CF7C1B" w:rsidP="00CF7C1B">
      <w:pPr>
        <w:pStyle w:val="PargrafodaLista"/>
        <w:numPr>
          <w:ilvl w:val="1"/>
          <w:numId w:val="14"/>
        </w:numPr>
        <w:spacing w:after="0" w:line="276" w:lineRule="auto"/>
        <w:contextualSpacing w:val="0"/>
        <w:jc w:val="both"/>
        <w:rPr>
          <w:sz w:val="24"/>
          <w:szCs w:val="24"/>
        </w:rPr>
      </w:pPr>
      <w:r w:rsidRPr="00F251D8">
        <w:rPr>
          <w:sz w:val="24"/>
          <w:szCs w:val="24"/>
        </w:rPr>
        <w:t>deixou de executar, ou não executou com a qualidade mínima exigida as atividades contratadas; ou</w:t>
      </w:r>
    </w:p>
    <w:p w14:paraId="0CD6D323" w14:textId="77777777" w:rsidR="00CF7C1B" w:rsidRPr="00F251D8" w:rsidRDefault="00CF7C1B" w:rsidP="00CF7C1B">
      <w:pPr>
        <w:pStyle w:val="PargrafodaLista"/>
        <w:numPr>
          <w:ilvl w:val="1"/>
          <w:numId w:val="14"/>
        </w:numPr>
        <w:spacing w:after="0" w:line="276" w:lineRule="auto"/>
        <w:contextualSpacing w:val="0"/>
        <w:jc w:val="both"/>
        <w:rPr>
          <w:sz w:val="24"/>
          <w:szCs w:val="24"/>
        </w:rPr>
      </w:pPr>
      <w:r w:rsidRPr="00F251D8">
        <w:rPr>
          <w:sz w:val="24"/>
          <w:szCs w:val="24"/>
        </w:rPr>
        <w:t>deixou de utilizar materiais e recursos humanos exigidos para a execução do serviço, ou os utilizou com qualidade ou quantidade inferior à demandada.</w:t>
      </w:r>
    </w:p>
    <w:p w14:paraId="286E8DCE" w14:textId="77777777" w:rsidR="00CF7C1B" w:rsidRPr="001C237B" w:rsidRDefault="00CF7C1B" w:rsidP="00CF7C1B">
      <w:pPr>
        <w:pStyle w:val="PargrafodaLista"/>
        <w:spacing w:after="0" w:line="276" w:lineRule="auto"/>
        <w:ind w:left="0"/>
        <w:contextualSpacing w:val="0"/>
        <w:jc w:val="both"/>
      </w:pPr>
    </w:p>
    <w:p w14:paraId="3442D222" w14:textId="77777777" w:rsidR="00CF7C1B" w:rsidRPr="001C237B" w:rsidRDefault="00CF7C1B" w:rsidP="00CF7C1B">
      <w:pPr>
        <w:pStyle w:val="PargrafodaLista"/>
        <w:spacing w:after="0" w:line="276" w:lineRule="auto"/>
        <w:ind w:left="0"/>
        <w:jc w:val="both"/>
        <w:rPr>
          <w:b/>
          <w:sz w:val="24"/>
          <w:szCs w:val="24"/>
        </w:rPr>
      </w:pPr>
      <w:r w:rsidRPr="001C237B">
        <w:rPr>
          <w:b/>
          <w:sz w:val="24"/>
          <w:szCs w:val="24"/>
        </w:rPr>
        <w:t>Recebimento</w:t>
      </w:r>
    </w:p>
    <w:p w14:paraId="028421F8" w14:textId="77777777" w:rsidR="00CF7C1B" w:rsidRPr="00054C43" w:rsidRDefault="00CF7C1B" w:rsidP="00CF7C1B">
      <w:pPr>
        <w:pStyle w:val="PargrafodaLista"/>
        <w:numPr>
          <w:ilvl w:val="1"/>
          <w:numId w:val="5"/>
        </w:numPr>
        <w:spacing w:after="0" w:line="276" w:lineRule="auto"/>
        <w:ind w:left="0" w:firstLine="0"/>
        <w:contextualSpacing w:val="0"/>
        <w:jc w:val="both"/>
        <w:rPr>
          <w:sz w:val="24"/>
          <w:szCs w:val="24"/>
        </w:rPr>
      </w:pPr>
      <w:r w:rsidRPr="00F251D8">
        <w:rPr>
          <w:sz w:val="24"/>
          <w:szCs w:val="24"/>
        </w:rPr>
        <w:t xml:space="preserve">Os serviços serão recebidos provisoriamente, no prazo de </w:t>
      </w:r>
      <w:r>
        <w:rPr>
          <w:sz w:val="24"/>
          <w:szCs w:val="24"/>
        </w:rPr>
        <w:t>2</w:t>
      </w:r>
      <w:r w:rsidRPr="00F251D8">
        <w:rPr>
          <w:sz w:val="24"/>
          <w:szCs w:val="24"/>
        </w:rPr>
        <w:t xml:space="preserve"> (</w:t>
      </w:r>
      <w:r>
        <w:rPr>
          <w:sz w:val="24"/>
          <w:szCs w:val="24"/>
        </w:rPr>
        <w:t>dois</w:t>
      </w:r>
      <w:r w:rsidRPr="00F251D8">
        <w:rPr>
          <w:sz w:val="24"/>
          <w:szCs w:val="24"/>
        </w:rPr>
        <w:t>) dias</w:t>
      </w:r>
      <w:r>
        <w:rPr>
          <w:sz w:val="24"/>
          <w:szCs w:val="24"/>
        </w:rPr>
        <w:t xml:space="preserve"> úteis</w:t>
      </w:r>
      <w:r w:rsidRPr="00F251D8">
        <w:rPr>
          <w:sz w:val="24"/>
          <w:szCs w:val="24"/>
        </w:rPr>
        <w:t>, pelo fisca</w:t>
      </w:r>
      <w:r>
        <w:rPr>
          <w:sz w:val="24"/>
          <w:szCs w:val="24"/>
        </w:rPr>
        <w:t>l do contrato</w:t>
      </w:r>
      <w:r w:rsidRPr="00F251D8">
        <w:rPr>
          <w:sz w:val="24"/>
          <w:szCs w:val="24"/>
        </w:rPr>
        <w:t xml:space="preserve">, mediante termos detalhados, quando verificado o cumprimento das exigências de caráter </w:t>
      </w:r>
      <w:r w:rsidRPr="00054C43">
        <w:rPr>
          <w:sz w:val="24"/>
          <w:szCs w:val="24"/>
        </w:rPr>
        <w:t>técnico e administrativo.</w:t>
      </w:r>
    </w:p>
    <w:p w14:paraId="2217E2BD" w14:textId="77777777" w:rsidR="00CF7C1B" w:rsidRPr="00054C43" w:rsidRDefault="00CF7C1B" w:rsidP="00CF7C1B">
      <w:pPr>
        <w:pStyle w:val="PargrafodaLista"/>
        <w:numPr>
          <w:ilvl w:val="1"/>
          <w:numId w:val="5"/>
        </w:numPr>
        <w:spacing w:after="0" w:line="276" w:lineRule="auto"/>
        <w:ind w:left="0" w:firstLine="0"/>
        <w:contextualSpacing w:val="0"/>
        <w:jc w:val="both"/>
        <w:rPr>
          <w:sz w:val="24"/>
          <w:szCs w:val="24"/>
        </w:rPr>
      </w:pPr>
      <w:r w:rsidRPr="00054C43">
        <w:rPr>
          <w:sz w:val="24"/>
          <w:szCs w:val="24"/>
        </w:rPr>
        <w:t>Tratando-se de obra ou serviço de engenharia, ao final de cada etapa da execução contratual, conforme previsto no Cronograma Físico-Financeiro, o Contratado apresentará a medição prévia dos serviços executados no período, por meio de planilha e memória de cálculo detalhada.</w:t>
      </w:r>
    </w:p>
    <w:p w14:paraId="0962369F" w14:textId="77777777" w:rsidR="00CF7C1B" w:rsidRPr="00054C43" w:rsidRDefault="00CF7C1B" w:rsidP="00CF7C1B">
      <w:pPr>
        <w:pStyle w:val="PargrafodaLista"/>
        <w:numPr>
          <w:ilvl w:val="1"/>
          <w:numId w:val="5"/>
        </w:numPr>
        <w:spacing w:after="0" w:line="276" w:lineRule="auto"/>
        <w:ind w:left="0" w:firstLine="0"/>
        <w:contextualSpacing w:val="0"/>
        <w:jc w:val="both"/>
        <w:rPr>
          <w:sz w:val="24"/>
          <w:szCs w:val="24"/>
        </w:rPr>
      </w:pPr>
      <w:r w:rsidRPr="00054C43">
        <w:rPr>
          <w:sz w:val="24"/>
          <w:szCs w:val="24"/>
        </w:rPr>
        <w:t>Uma etapa será considerada efetivamente concluída quando os serviços previstos para aquela etapa, no Cronograma Físico-Financeiro, estiverem executados em sua totalidade.</w:t>
      </w:r>
    </w:p>
    <w:p w14:paraId="17D62098" w14:textId="77777777" w:rsidR="00CF7C1B" w:rsidRPr="00C67BA4" w:rsidRDefault="00CF7C1B" w:rsidP="00CF7C1B">
      <w:pPr>
        <w:pStyle w:val="PargrafodaLista"/>
        <w:numPr>
          <w:ilvl w:val="1"/>
          <w:numId w:val="5"/>
        </w:numPr>
        <w:spacing w:after="0" w:line="276" w:lineRule="auto"/>
        <w:ind w:left="0" w:firstLine="0"/>
        <w:contextualSpacing w:val="0"/>
        <w:jc w:val="both"/>
        <w:rPr>
          <w:sz w:val="24"/>
          <w:szCs w:val="24"/>
        </w:rPr>
      </w:pPr>
      <w:r w:rsidRPr="00C67BA4">
        <w:rPr>
          <w:sz w:val="24"/>
          <w:szCs w:val="24"/>
        </w:rPr>
        <w:t xml:space="preserve">O recebimento definitivo ocorrerá no prazo de </w:t>
      </w:r>
      <w:r>
        <w:rPr>
          <w:sz w:val="24"/>
          <w:szCs w:val="24"/>
        </w:rPr>
        <w:t>5 (cinco)</w:t>
      </w:r>
      <w:r w:rsidRPr="00C67BA4">
        <w:rPr>
          <w:sz w:val="24"/>
          <w:szCs w:val="24"/>
        </w:rPr>
        <w:t xml:space="preserve"> dias úteis, a contar do recebimento da nota fiscal ou instrumento de cobrança equivalente pela Administração, após a verificação da qualidade e quantidade do</w:t>
      </w:r>
      <w:r>
        <w:rPr>
          <w:sz w:val="24"/>
          <w:szCs w:val="24"/>
        </w:rPr>
        <w:t>s</w:t>
      </w:r>
      <w:r w:rsidRPr="00C67BA4">
        <w:rPr>
          <w:sz w:val="24"/>
          <w:szCs w:val="24"/>
        </w:rPr>
        <w:t xml:space="preserve"> </w:t>
      </w:r>
      <w:r>
        <w:rPr>
          <w:sz w:val="24"/>
          <w:szCs w:val="24"/>
        </w:rPr>
        <w:t>serviços</w:t>
      </w:r>
      <w:r w:rsidRPr="00C67BA4">
        <w:rPr>
          <w:sz w:val="24"/>
          <w:szCs w:val="24"/>
        </w:rPr>
        <w:t xml:space="preserve"> e consequente aceitação mediante termo detalhado.</w:t>
      </w:r>
    </w:p>
    <w:p w14:paraId="0CAD2EDB" w14:textId="77777777" w:rsidR="00CF7C1B" w:rsidRPr="00085CE6" w:rsidRDefault="00CF7C1B" w:rsidP="00CF7C1B">
      <w:pPr>
        <w:pStyle w:val="PargrafodaLista"/>
        <w:numPr>
          <w:ilvl w:val="1"/>
          <w:numId w:val="5"/>
        </w:numPr>
        <w:spacing w:after="0" w:line="276" w:lineRule="auto"/>
        <w:ind w:left="0" w:firstLine="0"/>
        <w:contextualSpacing w:val="0"/>
        <w:jc w:val="both"/>
        <w:rPr>
          <w:sz w:val="24"/>
          <w:szCs w:val="24"/>
        </w:rPr>
      </w:pPr>
      <w:r w:rsidRPr="00085CE6">
        <w:rPr>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6AEB2D8C" w14:textId="77777777" w:rsidR="00CF7C1B" w:rsidRPr="00085CE6" w:rsidRDefault="00CF7C1B" w:rsidP="00CF7C1B">
      <w:pPr>
        <w:pStyle w:val="PargrafodaLista"/>
        <w:numPr>
          <w:ilvl w:val="1"/>
          <w:numId w:val="5"/>
        </w:numPr>
        <w:spacing w:after="0" w:line="276" w:lineRule="auto"/>
        <w:ind w:left="0" w:firstLine="0"/>
        <w:contextualSpacing w:val="0"/>
        <w:jc w:val="both"/>
        <w:rPr>
          <w:sz w:val="24"/>
          <w:szCs w:val="24"/>
        </w:rPr>
      </w:pPr>
      <w:r w:rsidRPr="00085CE6">
        <w:rPr>
          <w:sz w:val="24"/>
          <w:szCs w:val="24"/>
        </w:rPr>
        <w:t>A fiscalização não efetuará o ateste da última e/ou única medição de serviços até que sejam sanadas todas as eventuais pendências que possam vir a ser apontadas no recebimento provisório.</w:t>
      </w:r>
    </w:p>
    <w:p w14:paraId="5B3F3138" w14:textId="77777777" w:rsidR="00CF7C1B" w:rsidRPr="00085CE6" w:rsidRDefault="00CF7C1B" w:rsidP="00CF7C1B">
      <w:pPr>
        <w:pStyle w:val="PargrafodaLista"/>
        <w:numPr>
          <w:ilvl w:val="1"/>
          <w:numId w:val="5"/>
        </w:numPr>
        <w:spacing w:after="0" w:line="276" w:lineRule="auto"/>
        <w:ind w:left="0" w:firstLine="0"/>
        <w:contextualSpacing w:val="0"/>
        <w:jc w:val="both"/>
        <w:rPr>
          <w:sz w:val="24"/>
          <w:szCs w:val="24"/>
        </w:rPr>
      </w:pPr>
      <w:r w:rsidRPr="00085CE6">
        <w:rPr>
          <w:sz w:val="24"/>
          <w:szCs w:val="24"/>
        </w:rPr>
        <w:lastRenderedPageBreak/>
        <w:t>O recebimento provisório também ficará sujeito, quando cabível, à conclusão de todos os testes de campo e à entrega dos Manuais e Instruções exigíveis.</w:t>
      </w:r>
    </w:p>
    <w:p w14:paraId="225017C6" w14:textId="77777777" w:rsidR="00CF7C1B" w:rsidRPr="00085CE6" w:rsidRDefault="00CF7C1B" w:rsidP="00CF7C1B">
      <w:pPr>
        <w:pStyle w:val="PargrafodaLista"/>
        <w:numPr>
          <w:ilvl w:val="1"/>
          <w:numId w:val="5"/>
        </w:numPr>
        <w:spacing w:after="0" w:line="276" w:lineRule="auto"/>
        <w:ind w:left="0" w:firstLine="0"/>
        <w:contextualSpacing w:val="0"/>
        <w:jc w:val="both"/>
        <w:rPr>
          <w:sz w:val="24"/>
          <w:szCs w:val="24"/>
        </w:rPr>
      </w:pPr>
      <w:r w:rsidRPr="00085CE6">
        <w:rPr>
          <w:sz w:val="24"/>
          <w:szCs w:val="24"/>
        </w:rPr>
        <w:t>Os serviços poderão ser rejeitados, no todo ou em parte, quando em desacordo com as especificações constantes neste Termo de Referência e na proposta, sem prejuízo da aplicação das penalidades.</w:t>
      </w:r>
    </w:p>
    <w:p w14:paraId="75ACC604" w14:textId="77777777" w:rsidR="00CF7C1B" w:rsidRPr="00C67BA4" w:rsidRDefault="00CF7C1B" w:rsidP="00CF7C1B">
      <w:pPr>
        <w:pStyle w:val="PargrafodaLista"/>
        <w:spacing w:after="0" w:line="276" w:lineRule="auto"/>
        <w:ind w:left="0"/>
        <w:jc w:val="both"/>
        <w:rPr>
          <w:sz w:val="24"/>
          <w:szCs w:val="24"/>
        </w:rPr>
      </w:pPr>
    </w:p>
    <w:p w14:paraId="00358569" w14:textId="77777777" w:rsidR="00CF7C1B" w:rsidRPr="001C237B" w:rsidRDefault="00CF7C1B" w:rsidP="00CF7C1B">
      <w:pPr>
        <w:pStyle w:val="PargrafodaLista"/>
        <w:spacing w:after="0" w:line="276" w:lineRule="auto"/>
        <w:ind w:left="0"/>
        <w:jc w:val="both"/>
        <w:rPr>
          <w:b/>
          <w:sz w:val="24"/>
          <w:szCs w:val="24"/>
        </w:rPr>
      </w:pPr>
      <w:r w:rsidRPr="001C237B">
        <w:rPr>
          <w:b/>
          <w:sz w:val="24"/>
          <w:szCs w:val="24"/>
        </w:rPr>
        <w:t>Liquidação</w:t>
      </w:r>
    </w:p>
    <w:p w14:paraId="204BCDA9" w14:textId="77777777" w:rsidR="00CF7C1B" w:rsidRPr="00C67BA4" w:rsidRDefault="00CF7C1B" w:rsidP="00CF7C1B">
      <w:pPr>
        <w:pStyle w:val="PargrafodaLista"/>
        <w:numPr>
          <w:ilvl w:val="1"/>
          <w:numId w:val="5"/>
        </w:numPr>
        <w:spacing w:after="0" w:line="276" w:lineRule="auto"/>
        <w:ind w:left="0" w:firstLine="0"/>
        <w:contextualSpacing w:val="0"/>
        <w:jc w:val="both"/>
        <w:rPr>
          <w:sz w:val="24"/>
          <w:szCs w:val="24"/>
        </w:rPr>
      </w:pPr>
      <w:r w:rsidRPr="00C67BA4">
        <w:rPr>
          <w:sz w:val="24"/>
          <w:szCs w:val="24"/>
        </w:rPr>
        <w:t xml:space="preserve">Recebida a Nota Fiscal ou documento de cobrança equivalente, correrá o prazo de </w:t>
      </w:r>
      <w:r>
        <w:rPr>
          <w:sz w:val="24"/>
          <w:szCs w:val="24"/>
        </w:rPr>
        <w:t xml:space="preserve">10 (dez) </w:t>
      </w:r>
      <w:r w:rsidRPr="00C67BA4">
        <w:rPr>
          <w:sz w:val="24"/>
          <w:szCs w:val="24"/>
        </w:rPr>
        <w:t>dias úteis para fins de liquidação, na forma desta seção, prorrogáveis por igual período</w:t>
      </w:r>
      <w:r>
        <w:rPr>
          <w:sz w:val="24"/>
          <w:szCs w:val="24"/>
        </w:rPr>
        <w:t>.</w:t>
      </w:r>
    </w:p>
    <w:p w14:paraId="171D8EEF" w14:textId="77777777" w:rsidR="00CF7C1B" w:rsidRPr="00C67BA4" w:rsidRDefault="00CF7C1B" w:rsidP="00CF7C1B">
      <w:pPr>
        <w:pStyle w:val="PargrafodaLista"/>
        <w:numPr>
          <w:ilvl w:val="1"/>
          <w:numId w:val="5"/>
        </w:numPr>
        <w:spacing w:after="0" w:line="276" w:lineRule="auto"/>
        <w:ind w:left="0" w:firstLine="0"/>
        <w:contextualSpacing w:val="0"/>
        <w:jc w:val="both"/>
        <w:rPr>
          <w:sz w:val="24"/>
          <w:szCs w:val="24"/>
        </w:rPr>
      </w:pPr>
      <w:r w:rsidRPr="00C67BA4">
        <w:rPr>
          <w:sz w:val="24"/>
          <w:szCs w:val="24"/>
        </w:rP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64013413" w14:textId="77777777" w:rsidR="00CF7C1B" w:rsidRPr="00D6295C" w:rsidRDefault="00CF7C1B" w:rsidP="00CF7C1B">
      <w:pPr>
        <w:pStyle w:val="PargrafodaLista"/>
        <w:numPr>
          <w:ilvl w:val="1"/>
          <w:numId w:val="5"/>
        </w:numPr>
        <w:spacing w:after="0" w:line="276" w:lineRule="auto"/>
        <w:ind w:left="0" w:firstLine="0"/>
        <w:contextualSpacing w:val="0"/>
        <w:jc w:val="both"/>
        <w:rPr>
          <w:sz w:val="24"/>
          <w:szCs w:val="24"/>
        </w:rPr>
      </w:pPr>
      <w:r w:rsidRPr="00D6295C">
        <w:rPr>
          <w:sz w:val="24"/>
          <w:szCs w:val="24"/>
        </w:rPr>
        <w:t>Para fins de liquidação, o setor competente deverá verificar se a nota fiscal ou instrumento de cobrança equivalente apresentado expressa os elementos necessários e essenciais do documento, tais como: o prazo de validade; data da emissão; os dados do contrato e do órgão contratante; o período respectivo de execução do contrato; o valor a pagar; e eventual destaque do valor de retenções tributárias cabíveis.</w:t>
      </w:r>
    </w:p>
    <w:p w14:paraId="1D37A129" w14:textId="77777777" w:rsidR="00CF7C1B" w:rsidRPr="00C67BA4" w:rsidRDefault="00CF7C1B" w:rsidP="00CF7C1B">
      <w:pPr>
        <w:pStyle w:val="PargrafodaLista"/>
        <w:numPr>
          <w:ilvl w:val="1"/>
          <w:numId w:val="5"/>
        </w:numPr>
        <w:spacing w:after="0" w:line="276" w:lineRule="auto"/>
        <w:ind w:left="0" w:firstLine="0"/>
        <w:contextualSpacing w:val="0"/>
        <w:jc w:val="both"/>
        <w:rPr>
          <w:sz w:val="24"/>
          <w:szCs w:val="24"/>
        </w:rPr>
      </w:pPr>
      <w:r w:rsidRPr="00C67BA4">
        <w:rPr>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A2E56B7" w14:textId="77777777" w:rsidR="00CF7C1B" w:rsidRPr="00C67BA4" w:rsidRDefault="00CF7C1B" w:rsidP="00CF7C1B">
      <w:pPr>
        <w:pStyle w:val="PargrafodaLista"/>
        <w:numPr>
          <w:ilvl w:val="1"/>
          <w:numId w:val="5"/>
        </w:numPr>
        <w:spacing w:after="0" w:line="276" w:lineRule="auto"/>
        <w:ind w:left="0" w:firstLine="0"/>
        <w:contextualSpacing w:val="0"/>
        <w:jc w:val="both"/>
        <w:rPr>
          <w:sz w:val="24"/>
          <w:szCs w:val="24"/>
        </w:rPr>
      </w:pPr>
      <w:r w:rsidRPr="00C67BA4">
        <w:rPr>
          <w:sz w:val="24"/>
          <w:szCs w:val="24"/>
        </w:rPr>
        <w:t xml:space="preserve">A nota fiscal ou instrumento de cobrança equivalente deverá ser obrigatoriamente acompanhado da comprovação da regularidade fiscal, constatada </w:t>
      </w:r>
      <w:r>
        <w:rPr>
          <w:sz w:val="24"/>
          <w:szCs w:val="24"/>
        </w:rPr>
        <w:t xml:space="preserve">por meio de consulta on-line </w:t>
      </w:r>
      <w:r w:rsidRPr="00C67BA4">
        <w:rPr>
          <w:sz w:val="24"/>
          <w:szCs w:val="24"/>
        </w:rPr>
        <w:t>aos sítios eletrônicos oficiais ou à documentação mencionada no art. 68 da Lei nº 14.133, de 2021.</w:t>
      </w:r>
    </w:p>
    <w:p w14:paraId="5EC1ACDB" w14:textId="77777777" w:rsidR="00CF7C1B" w:rsidRDefault="00CF7C1B" w:rsidP="00CF7C1B">
      <w:pPr>
        <w:pStyle w:val="PargrafodaLista"/>
        <w:spacing w:after="0" w:line="276" w:lineRule="auto"/>
        <w:ind w:left="0"/>
        <w:jc w:val="both"/>
        <w:rPr>
          <w:sz w:val="24"/>
          <w:szCs w:val="24"/>
        </w:rPr>
      </w:pPr>
    </w:p>
    <w:p w14:paraId="4711297F" w14:textId="77777777" w:rsidR="00CF7C1B" w:rsidRPr="001C237B" w:rsidRDefault="00CF7C1B" w:rsidP="00CF7C1B">
      <w:pPr>
        <w:pStyle w:val="PargrafodaLista"/>
        <w:spacing w:after="0" w:line="276" w:lineRule="auto"/>
        <w:ind w:left="0"/>
        <w:jc w:val="both"/>
        <w:rPr>
          <w:b/>
          <w:sz w:val="24"/>
          <w:szCs w:val="24"/>
        </w:rPr>
      </w:pPr>
      <w:r w:rsidRPr="001C237B">
        <w:rPr>
          <w:b/>
          <w:sz w:val="24"/>
          <w:szCs w:val="24"/>
        </w:rPr>
        <w:t>Prazo de pagamento</w:t>
      </w:r>
    </w:p>
    <w:p w14:paraId="7871C21A" w14:textId="77777777" w:rsidR="00CF7C1B" w:rsidRPr="00C67BA4" w:rsidRDefault="00CF7C1B" w:rsidP="00CF7C1B">
      <w:pPr>
        <w:pStyle w:val="PargrafodaLista"/>
        <w:numPr>
          <w:ilvl w:val="1"/>
          <w:numId w:val="5"/>
        </w:numPr>
        <w:spacing w:after="0" w:line="276" w:lineRule="auto"/>
        <w:ind w:left="0" w:firstLine="0"/>
        <w:contextualSpacing w:val="0"/>
        <w:jc w:val="both"/>
        <w:rPr>
          <w:sz w:val="24"/>
          <w:szCs w:val="24"/>
        </w:rPr>
      </w:pPr>
      <w:r w:rsidRPr="00C67BA4">
        <w:rPr>
          <w:sz w:val="24"/>
          <w:szCs w:val="24"/>
        </w:rPr>
        <w:t>O pagamento</w:t>
      </w:r>
      <w:r>
        <w:rPr>
          <w:sz w:val="24"/>
          <w:szCs w:val="24"/>
        </w:rPr>
        <w:t xml:space="preserve"> será efetuado no prazo de até </w:t>
      </w:r>
      <w:r>
        <w:rPr>
          <w:b/>
          <w:sz w:val="24"/>
          <w:szCs w:val="24"/>
        </w:rPr>
        <w:t>15</w:t>
      </w:r>
      <w:r w:rsidRPr="001C237B">
        <w:rPr>
          <w:b/>
          <w:sz w:val="24"/>
          <w:szCs w:val="24"/>
        </w:rPr>
        <w:t xml:space="preserve"> (</w:t>
      </w:r>
      <w:r>
        <w:rPr>
          <w:b/>
          <w:sz w:val="24"/>
          <w:szCs w:val="24"/>
        </w:rPr>
        <w:t>quinze</w:t>
      </w:r>
      <w:r w:rsidRPr="001C237B">
        <w:rPr>
          <w:b/>
          <w:sz w:val="24"/>
          <w:szCs w:val="24"/>
        </w:rPr>
        <w:t>) dias</w:t>
      </w:r>
      <w:r w:rsidRPr="00C67BA4">
        <w:rPr>
          <w:sz w:val="24"/>
          <w:szCs w:val="24"/>
        </w:rPr>
        <w:t xml:space="preserve"> contados da finalização da liquidação da despesa, conforme seção anterior</w:t>
      </w:r>
      <w:r>
        <w:rPr>
          <w:sz w:val="24"/>
          <w:szCs w:val="24"/>
        </w:rPr>
        <w:t>.</w:t>
      </w:r>
    </w:p>
    <w:p w14:paraId="3F305EE6" w14:textId="77777777" w:rsidR="00CF7C1B" w:rsidRDefault="00CF7C1B" w:rsidP="00CF7C1B">
      <w:pPr>
        <w:pStyle w:val="PargrafodaLista"/>
        <w:numPr>
          <w:ilvl w:val="1"/>
          <w:numId w:val="5"/>
        </w:numPr>
        <w:spacing w:after="0" w:line="276" w:lineRule="auto"/>
        <w:ind w:left="0" w:firstLine="0"/>
        <w:contextualSpacing w:val="0"/>
        <w:jc w:val="both"/>
        <w:rPr>
          <w:sz w:val="24"/>
          <w:szCs w:val="24"/>
        </w:rPr>
      </w:pPr>
      <w:r w:rsidRPr="00C67BA4">
        <w:rPr>
          <w:sz w:val="24"/>
          <w:szCs w:val="24"/>
        </w:rPr>
        <w:t>No caso de atraso pelo Contratante, os valores devidos ao Contratado serão atualizados monetariamente entre o termo final do prazo de pagamento até a data de sua efetiva realização</w:t>
      </w:r>
      <w:r>
        <w:rPr>
          <w:sz w:val="24"/>
          <w:szCs w:val="24"/>
        </w:rPr>
        <w:t>, mediante aplicação do índice IPCA</w:t>
      </w:r>
      <w:r w:rsidRPr="00C67BA4">
        <w:rPr>
          <w:sz w:val="24"/>
          <w:szCs w:val="24"/>
        </w:rPr>
        <w:t xml:space="preserve"> de correção monetária.</w:t>
      </w:r>
    </w:p>
    <w:p w14:paraId="3DB57658" w14:textId="77777777" w:rsidR="00CF7C1B" w:rsidRPr="00C67BA4" w:rsidRDefault="00CF7C1B" w:rsidP="00CF7C1B">
      <w:pPr>
        <w:pStyle w:val="PargrafodaLista"/>
        <w:spacing w:after="0" w:line="276" w:lineRule="auto"/>
        <w:ind w:left="0"/>
        <w:jc w:val="both"/>
        <w:rPr>
          <w:sz w:val="24"/>
          <w:szCs w:val="24"/>
        </w:rPr>
      </w:pPr>
    </w:p>
    <w:p w14:paraId="7589F12C" w14:textId="77777777" w:rsidR="00CF7C1B" w:rsidRPr="001C237B" w:rsidRDefault="00CF7C1B" w:rsidP="00CF7C1B">
      <w:pPr>
        <w:pStyle w:val="PargrafodaLista"/>
        <w:spacing w:after="0" w:line="276" w:lineRule="auto"/>
        <w:ind w:left="0"/>
        <w:jc w:val="both"/>
        <w:rPr>
          <w:b/>
          <w:sz w:val="24"/>
          <w:szCs w:val="24"/>
        </w:rPr>
      </w:pPr>
      <w:r w:rsidRPr="001C237B">
        <w:rPr>
          <w:b/>
          <w:sz w:val="24"/>
          <w:szCs w:val="24"/>
        </w:rPr>
        <w:t>Forma de pagamento</w:t>
      </w:r>
    </w:p>
    <w:p w14:paraId="47F611B5" w14:textId="77777777" w:rsidR="00CF7C1B" w:rsidRPr="00C67BA4" w:rsidRDefault="00CF7C1B" w:rsidP="00CF7C1B">
      <w:pPr>
        <w:pStyle w:val="PargrafodaLista"/>
        <w:numPr>
          <w:ilvl w:val="1"/>
          <w:numId w:val="5"/>
        </w:numPr>
        <w:spacing w:after="0" w:line="276" w:lineRule="auto"/>
        <w:ind w:left="0" w:firstLine="0"/>
        <w:contextualSpacing w:val="0"/>
        <w:jc w:val="both"/>
        <w:rPr>
          <w:sz w:val="24"/>
          <w:szCs w:val="24"/>
        </w:rPr>
      </w:pPr>
      <w:r w:rsidRPr="00C67BA4">
        <w:rPr>
          <w:sz w:val="24"/>
          <w:szCs w:val="24"/>
        </w:rPr>
        <w:t>O pagamento será realizado por meio de ordem bancária, para crédito em banco, agência e conta corrente indicados pelo Contratado.</w:t>
      </w:r>
    </w:p>
    <w:p w14:paraId="461215CF" w14:textId="77777777" w:rsidR="00CF7C1B" w:rsidRPr="00C67BA4" w:rsidRDefault="00CF7C1B" w:rsidP="00CF7C1B">
      <w:pPr>
        <w:pStyle w:val="PargrafodaLista"/>
        <w:numPr>
          <w:ilvl w:val="1"/>
          <w:numId w:val="5"/>
        </w:numPr>
        <w:spacing w:after="0" w:line="276" w:lineRule="auto"/>
        <w:ind w:left="0" w:firstLine="0"/>
        <w:contextualSpacing w:val="0"/>
        <w:jc w:val="both"/>
        <w:rPr>
          <w:sz w:val="24"/>
          <w:szCs w:val="24"/>
        </w:rPr>
      </w:pPr>
      <w:r w:rsidRPr="00C67BA4">
        <w:rPr>
          <w:sz w:val="24"/>
          <w:szCs w:val="24"/>
        </w:rPr>
        <w:lastRenderedPageBreak/>
        <w:t>Será considerada data do pagamento o dia em que constar como emitida a ordem bancária para pagamento.</w:t>
      </w:r>
    </w:p>
    <w:p w14:paraId="3EDB83DC" w14:textId="77777777" w:rsidR="00CF7C1B" w:rsidRPr="00C67BA4" w:rsidRDefault="00CF7C1B" w:rsidP="00CF7C1B">
      <w:pPr>
        <w:pStyle w:val="PargrafodaLista"/>
        <w:numPr>
          <w:ilvl w:val="1"/>
          <w:numId w:val="5"/>
        </w:numPr>
        <w:spacing w:after="0" w:line="276" w:lineRule="auto"/>
        <w:ind w:left="0" w:firstLine="0"/>
        <w:contextualSpacing w:val="0"/>
        <w:jc w:val="both"/>
        <w:rPr>
          <w:sz w:val="24"/>
          <w:szCs w:val="24"/>
        </w:rPr>
      </w:pPr>
      <w:r w:rsidRPr="00C67BA4">
        <w:rPr>
          <w:sz w:val="24"/>
          <w:szCs w:val="24"/>
        </w:rPr>
        <w:t>Quando do pagamento, será efetuada a retenção tributária prevista na legislação aplicável.</w:t>
      </w:r>
    </w:p>
    <w:p w14:paraId="065E6AB6" w14:textId="77777777" w:rsidR="00CF7C1B" w:rsidRPr="00C67BA4" w:rsidRDefault="00CF7C1B" w:rsidP="00CF7C1B">
      <w:pPr>
        <w:pStyle w:val="PargrafodaLista"/>
        <w:numPr>
          <w:ilvl w:val="1"/>
          <w:numId w:val="5"/>
        </w:numPr>
        <w:spacing w:after="0" w:line="276" w:lineRule="auto"/>
        <w:ind w:left="0" w:firstLine="0"/>
        <w:contextualSpacing w:val="0"/>
        <w:jc w:val="both"/>
        <w:rPr>
          <w:sz w:val="24"/>
          <w:szCs w:val="24"/>
        </w:rPr>
      </w:pPr>
      <w:r w:rsidRPr="00C67BA4">
        <w:rPr>
          <w:sz w:val="24"/>
          <w:szCs w:val="24"/>
        </w:rPr>
        <w:t>Independentemente do percentual de tributo inserido na planilha, quando houver, serão retidos na fonte, quando da realização do pagamento, os percentuais estabelecidos na legislação vigente.</w:t>
      </w:r>
    </w:p>
    <w:p w14:paraId="6F308F26" w14:textId="77777777" w:rsidR="00CF7C1B" w:rsidRDefault="00CF7C1B" w:rsidP="00CF7C1B">
      <w:pPr>
        <w:pStyle w:val="PargrafodaLista"/>
        <w:numPr>
          <w:ilvl w:val="1"/>
          <w:numId w:val="5"/>
        </w:numPr>
        <w:spacing w:after="0" w:line="276" w:lineRule="auto"/>
        <w:ind w:left="0" w:firstLine="0"/>
        <w:contextualSpacing w:val="0"/>
        <w:jc w:val="both"/>
        <w:rPr>
          <w:sz w:val="24"/>
          <w:szCs w:val="24"/>
        </w:rPr>
      </w:pPr>
      <w:r w:rsidRPr="00C67BA4">
        <w:rPr>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4F08623" w14:textId="77777777" w:rsidR="00CF7C1B" w:rsidRDefault="00CF7C1B" w:rsidP="00CF7C1B">
      <w:pPr>
        <w:pStyle w:val="PargrafodaLista"/>
        <w:spacing w:after="0" w:line="276" w:lineRule="auto"/>
        <w:ind w:left="0"/>
        <w:contextualSpacing w:val="0"/>
        <w:jc w:val="both"/>
        <w:rPr>
          <w:sz w:val="24"/>
          <w:szCs w:val="24"/>
        </w:rPr>
      </w:pPr>
    </w:p>
    <w:p w14:paraId="0A56C4C2" w14:textId="77777777" w:rsidR="00CF7C1B" w:rsidRPr="001C237B" w:rsidRDefault="00CF7C1B" w:rsidP="00CF7C1B">
      <w:pPr>
        <w:pStyle w:val="PargrafodaLista"/>
        <w:spacing w:after="0" w:line="276" w:lineRule="auto"/>
        <w:ind w:left="0"/>
        <w:jc w:val="both"/>
        <w:rPr>
          <w:b/>
          <w:sz w:val="24"/>
          <w:szCs w:val="24"/>
        </w:rPr>
      </w:pPr>
      <w:r w:rsidRPr="001C237B">
        <w:rPr>
          <w:b/>
          <w:sz w:val="24"/>
          <w:szCs w:val="24"/>
        </w:rPr>
        <w:t>Reajuste</w:t>
      </w:r>
    </w:p>
    <w:p w14:paraId="3DC70A5D" w14:textId="77777777" w:rsidR="00CF7C1B" w:rsidRPr="001C237B" w:rsidRDefault="00CF7C1B" w:rsidP="00CF7C1B">
      <w:pPr>
        <w:pStyle w:val="PargrafodaLista"/>
        <w:numPr>
          <w:ilvl w:val="1"/>
          <w:numId w:val="5"/>
        </w:numPr>
        <w:spacing w:after="0" w:line="276" w:lineRule="auto"/>
        <w:ind w:left="0" w:firstLine="0"/>
        <w:contextualSpacing w:val="0"/>
        <w:jc w:val="both"/>
        <w:rPr>
          <w:sz w:val="24"/>
          <w:szCs w:val="24"/>
        </w:rPr>
      </w:pPr>
      <w:r w:rsidRPr="001C237B">
        <w:rPr>
          <w:sz w:val="24"/>
          <w:szCs w:val="24"/>
        </w:rPr>
        <w:t>Os preços inicialmente contratados são fixos e irreajustáveis no prazo de um ano contado da data do orçamento.</w:t>
      </w:r>
    </w:p>
    <w:p w14:paraId="17E55AFE" w14:textId="77777777" w:rsidR="00CF7C1B" w:rsidRPr="004D0D93" w:rsidRDefault="00CF7C1B" w:rsidP="00CF7C1B">
      <w:pPr>
        <w:pStyle w:val="PargrafodaLista"/>
        <w:numPr>
          <w:ilvl w:val="1"/>
          <w:numId w:val="5"/>
        </w:numPr>
        <w:spacing w:after="0" w:line="276" w:lineRule="auto"/>
        <w:ind w:left="0" w:firstLine="0"/>
        <w:contextualSpacing w:val="0"/>
        <w:jc w:val="both"/>
        <w:rPr>
          <w:sz w:val="24"/>
          <w:szCs w:val="24"/>
        </w:rPr>
      </w:pPr>
      <w:r w:rsidRPr="004D0D93">
        <w:rPr>
          <w:sz w:val="24"/>
          <w:szCs w:val="24"/>
        </w:rPr>
        <w:t xml:space="preserve">Após o interregno de um ano, e independentemente de pedido do Contratado, os preços iniciais serão reajustados, mediante a aplicação, pelo Contratante, do índice </w:t>
      </w:r>
      <w:r>
        <w:rPr>
          <w:sz w:val="24"/>
          <w:szCs w:val="24"/>
        </w:rPr>
        <w:t>IPCA</w:t>
      </w:r>
      <w:r w:rsidRPr="004D0D93">
        <w:rPr>
          <w:sz w:val="24"/>
          <w:szCs w:val="24"/>
        </w:rPr>
        <w:t>, exclusivamente para as obrigações iniciadas e concluídas após a ocorrência da anualidade.</w:t>
      </w:r>
    </w:p>
    <w:p w14:paraId="54E08782" w14:textId="77777777" w:rsidR="00CF7C1B" w:rsidRPr="004D0D93" w:rsidRDefault="00CF7C1B" w:rsidP="00CF7C1B">
      <w:pPr>
        <w:pStyle w:val="PargrafodaLista"/>
        <w:numPr>
          <w:ilvl w:val="1"/>
          <w:numId w:val="5"/>
        </w:numPr>
        <w:spacing w:after="0" w:line="276" w:lineRule="auto"/>
        <w:ind w:left="0" w:firstLine="0"/>
        <w:contextualSpacing w:val="0"/>
        <w:jc w:val="both"/>
        <w:rPr>
          <w:sz w:val="24"/>
          <w:szCs w:val="24"/>
        </w:rPr>
      </w:pPr>
      <w:r w:rsidRPr="004D0D93">
        <w:rPr>
          <w:sz w:val="24"/>
          <w:szCs w:val="24"/>
        </w:rPr>
        <w:t>Nos reajustes subsequentes ao primeiro, o interregno mínimo de um ano será contado a partir dos efeitos financeiros do último reajuste.</w:t>
      </w:r>
    </w:p>
    <w:p w14:paraId="44BB59C6" w14:textId="77777777" w:rsidR="00CF7C1B" w:rsidRPr="004D0D93" w:rsidRDefault="00CF7C1B" w:rsidP="00CF7C1B">
      <w:pPr>
        <w:pStyle w:val="PargrafodaLista"/>
        <w:numPr>
          <w:ilvl w:val="1"/>
          <w:numId w:val="5"/>
        </w:numPr>
        <w:spacing w:after="0" w:line="276" w:lineRule="auto"/>
        <w:ind w:left="0" w:firstLine="0"/>
        <w:contextualSpacing w:val="0"/>
        <w:jc w:val="both"/>
        <w:rPr>
          <w:sz w:val="24"/>
          <w:szCs w:val="24"/>
        </w:rPr>
      </w:pPr>
      <w:r w:rsidRPr="004D0D93">
        <w:rPr>
          <w:sz w:val="24"/>
          <w:szCs w:val="24"/>
        </w:rPr>
        <w:t>Caso o(s) índice(s) estabelecido(s) para reajustamento venha(m) a ser extinto(s) ou de qualquer forma não possa(m) mais ser utilizado(s), será(</w:t>
      </w:r>
      <w:proofErr w:type="spellStart"/>
      <w:r w:rsidRPr="004D0D93">
        <w:rPr>
          <w:sz w:val="24"/>
          <w:szCs w:val="24"/>
        </w:rPr>
        <w:t>ão</w:t>
      </w:r>
      <w:proofErr w:type="spellEnd"/>
      <w:r w:rsidRPr="004D0D93">
        <w:rPr>
          <w:sz w:val="24"/>
          <w:szCs w:val="24"/>
        </w:rPr>
        <w:t>) adotado(s), em substituição, o(s) que vier(em) a ser determinado(s) pela legislação então em vigor.</w:t>
      </w:r>
    </w:p>
    <w:p w14:paraId="626FC8B6" w14:textId="77777777" w:rsidR="00CF7C1B" w:rsidRPr="004D0D93" w:rsidRDefault="00CF7C1B" w:rsidP="00CF7C1B">
      <w:pPr>
        <w:pStyle w:val="PargrafodaLista"/>
        <w:numPr>
          <w:ilvl w:val="1"/>
          <w:numId w:val="5"/>
        </w:numPr>
        <w:spacing w:after="0" w:line="276" w:lineRule="auto"/>
        <w:ind w:left="0" w:firstLine="0"/>
        <w:contextualSpacing w:val="0"/>
        <w:jc w:val="both"/>
        <w:rPr>
          <w:sz w:val="24"/>
          <w:szCs w:val="24"/>
        </w:rPr>
      </w:pPr>
      <w:r w:rsidRPr="004D0D93">
        <w:rPr>
          <w:sz w:val="24"/>
          <w:szCs w:val="24"/>
        </w:rPr>
        <w:t>Na ausência de previsão legal quanto ao índice substituto, as partes elegerão novo índice oficial, para reajustamento do preço do valor remanescente, por meio de termo aditivo.</w:t>
      </w:r>
    </w:p>
    <w:p w14:paraId="7573C867" w14:textId="77777777" w:rsidR="00CF7C1B" w:rsidRDefault="00CF7C1B" w:rsidP="00CF7C1B">
      <w:pPr>
        <w:pStyle w:val="PargrafodaLista"/>
        <w:numPr>
          <w:ilvl w:val="1"/>
          <w:numId w:val="5"/>
        </w:numPr>
        <w:spacing w:after="0" w:line="276" w:lineRule="auto"/>
        <w:ind w:left="0" w:firstLine="0"/>
        <w:contextualSpacing w:val="0"/>
        <w:jc w:val="both"/>
        <w:rPr>
          <w:sz w:val="24"/>
          <w:szCs w:val="24"/>
        </w:rPr>
      </w:pPr>
      <w:r w:rsidRPr="001C237B">
        <w:rPr>
          <w:sz w:val="24"/>
          <w:szCs w:val="24"/>
        </w:rPr>
        <w:t>O reajuste será realizado por apostilamento.</w:t>
      </w:r>
    </w:p>
    <w:p w14:paraId="75DC12E6" w14:textId="77777777" w:rsidR="00CF7C1B" w:rsidRDefault="00CF7C1B" w:rsidP="00CF7C1B">
      <w:pPr>
        <w:spacing w:after="0" w:line="276" w:lineRule="auto"/>
        <w:jc w:val="both"/>
        <w:rPr>
          <w:sz w:val="24"/>
          <w:szCs w:val="24"/>
        </w:rPr>
      </w:pPr>
    </w:p>
    <w:p w14:paraId="16CDE895" w14:textId="77777777" w:rsidR="00CF7C1B" w:rsidRPr="00054C43" w:rsidRDefault="00CF7C1B" w:rsidP="00CF7C1B">
      <w:pPr>
        <w:pStyle w:val="PargrafodaLista"/>
        <w:spacing w:after="0" w:line="276" w:lineRule="auto"/>
        <w:ind w:left="0"/>
        <w:jc w:val="both"/>
        <w:rPr>
          <w:b/>
          <w:sz w:val="24"/>
          <w:szCs w:val="24"/>
        </w:rPr>
      </w:pPr>
      <w:r w:rsidRPr="00054C43">
        <w:rPr>
          <w:b/>
          <w:sz w:val="24"/>
          <w:szCs w:val="24"/>
        </w:rPr>
        <w:t>Alterações Contratuais</w:t>
      </w:r>
    </w:p>
    <w:p w14:paraId="74606CAD" w14:textId="77777777" w:rsidR="00CF7C1B" w:rsidRPr="00054C43" w:rsidRDefault="00CF7C1B" w:rsidP="00CF7C1B">
      <w:pPr>
        <w:pStyle w:val="PargrafodaLista"/>
        <w:numPr>
          <w:ilvl w:val="1"/>
          <w:numId w:val="5"/>
        </w:numPr>
        <w:spacing w:after="0" w:line="276" w:lineRule="auto"/>
        <w:ind w:left="0" w:firstLine="0"/>
        <w:contextualSpacing w:val="0"/>
        <w:jc w:val="both"/>
        <w:rPr>
          <w:sz w:val="24"/>
          <w:szCs w:val="24"/>
        </w:rPr>
      </w:pPr>
      <w:r w:rsidRPr="00054C43">
        <w:rPr>
          <w:bCs/>
          <w:sz w:val="24"/>
          <w:szCs w:val="24"/>
        </w:rPr>
        <w:t xml:space="preserve">A Administração poderá determinar, mediante justificativa técnica e nos termos dos </w:t>
      </w:r>
      <w:proofErr w:type="spellStart"/>
      <w:r w:rsidRPr="00054C43">
        <w:rPr>
          <w:bCs/>
          <w:sz w:val="24"/>
          <w:szCs w:val="24"/>
        </w:rPr>
        <w:t>arts</w:t>
      </w:r>
      <w:proofErr w:type="spellEnd"/>
      <w:r w:rsidRPr="00054C43">
        <w:rPr>
          <w:bCs/>
          <w:sz w:val="24"/>
          <w:szCs w:val="24"/>
        </w:rPr>
        <w:t>. 124 e seguintes da Lei nº 14.133/2021, alterações no projeto, nas especificações e nos quantitativos dos serviços, quando necessárias à adequada execução e ao atendimento do interesse público.</w:t>
      </w:r>
    </w:p>
    <w:p w14:paraId="32360CCE" w14:textId="77777777" w:rsidR="00CF7C1B" w:rsidRPr="00054C43" w:rsidRDefault="00CF7C1B" w:rsidP="00CF7C1B">
      <w:pPr>
        <w:pStyle w:val="PargrafodaLista"/>
        <w:numPr>
          <w:ilvl w:val="1"/>
          <w:numId w:val="5"/>
        </w:numPr>
        <w:spacing w:after="0" w:line="276" w:lineRule="auto"/>
        <w:ind w:left="0" w:firstLine="0"/>
        <w:contextualSpacing w:val="0"/>
        <w:jc w:val="both"/>
        <w:rPr>
          <w:sz w:val="24"/>
          <w:szCs w:val="24"/>
        </w:rPr>
      </w:pPr>
      <w:r w:rsidRPr="00054C43">
        <w:rPr>
          <w:bCs/>
          <w:sz w:val="24"/>
          <w:szCs w:val="24"/>
        </w:rPr>
        <w:t>Poderão ser incluídos ou suprimidos serviços e quantitativos necessários à completa execução do objeto, desde que as alterações observem os limites legais, não transfigurem o objeto originalmente contratado e sejam formalizadas na forma da legislação aplicável.</w:t>
      </w:r>
      <w:r w:rsidRPr="00054C43">
        <w:rPr>
          <w:sz w:val="24"/>
          <w:szCs w:val="24"/>
        </w:rPr>
        <w:t xml:space="preserve"> </w:t>
      </w:r>
    </w:p>
    <w:p w14:paraId="5E95FA4C" w14:textId="77777777" w:rsidR="00CF7C1B" w:rsidRPr="00054C43" w:rsidRDefault="00CF7C1B" w:rsidP="00CF7C1B">
      <w:pPr>
        <w:pStyle w:val="PargrafodaLista"/>
        <w:numPr>
          <w:ilvl w:val="1"/>
          <w:numId w:val="5"/>
        </w:numPr>
        <w:spacing w:after="0" w:line="276" w:lineRule="auto"/>
        <w:ind w:left="0" w:firstLine="0"/>
        <w:contextualSpacing w:val="0"/>
        <w:jc w:val="both"/>
        <w:rPr>
          <w:bCs/>
          <w:sz w:val="24"/>
          <w:szCs w:val="24"/>
        </w:rPr>
      </w:pPr>
      <w:r w:rsidRPr="00054C43">
        <w:rPr>
          <w:bCs/>
          <w:sz w:val="24"/>
          <w:szCs w:val="24"/>
        </w:rPr>
        <w:lastRenderedPageBreak/>
        <w:t xml:space="preserve">Nas alterações unilaterais, a contratada ficará obrigada a aceitar, nas mesmas condições contratuais, os acréscimos ou </w:t>
      </w:r>
      <w:proofErr w:type="gramStart"/>
      <w:r>
        <w:rPr>
          <w:bCs/>
          <w:sz w:val="24"/>
          <w:szCs w:val="24"/>
        </w:rPr>
        <w:t>supressões determinado</w:t>
      </w:r>
      <w:r w:rsidRPr="00054C43">
        <w:rPr>
          <w:bCs/>
          <w:sz w:val="24"/>
          <w:szCs w:val="24"/>
        </w:rPr>
        <w:t>s</w:t>
      </w:r>
      <w:proofErr w:type="gramEnd"/>
      <w:r w:rsidRPr="00054C43">
        <w:rPr>
          <w:bCs/>
          <w:sz w:val="24"/>
          <w:szCs w:val="24"/>
        </w:rPr>
        <w:t xml:space="preserve"> pela Administração, observado o limite de até 25% (vinte e cinco por cento) do valor inicial atualizado do contrato</w:t>
      </w:r>
      <w:r>
        <w:rPr>
          <w:bCs/>
          <w:sz w:val="24"/>
          <w:szCs w:val="24"/>
        </w:rPr>
        <w:t xml:space="preserve"> ou até </w:t>
      </w:r>
      <w:r w:rsidRPr="00054C43">
        <w:rPr>
          <w:bCs/>
          <w:sz w:val="24"/>
          <w:szCs w:val="24"/>
        </w:rPr>
        <w:t>5</w:t>
      </w:r>
      <w:r>
        <w:rPr>
          <w:bCs/>
          <w:sz w:val="24"/>
          <w:szCs w:val="24"/>
        </w:rPr>
        <w:t>0</w:t>
      </w:r>
      <w:r w:rsidRPr="00054C43">
        <w:rPr>
          <w:bCs/>
          <w:sz w:val="24"/>
          <w:szCs w:val="24"/>
        </w:rPr>
        <w:t>% (</w:t>
      </w:r>
      <w:r>
        <w:rPr>
          <w:bCs/>
          <w:sz w:val="24"/>
          <w:szCs w:val="24"/>
        </w:rPr>
        <w:t>cinquenta</w:t>
      </w:r>
      <w:r w:rsidRPr="00054C43">
        <w:rPr>
          <w:bCs/>
          <w:sz w:val="24"/>
          <w:szCs w:val="24"/>
        </w:rPr>
        <w:t xml:space="preserve"> por cento)</w:t>
      </w:r>
      <w:r>
        <w:rPr>
          <w:bCs/>
          <w:sz w:val="24"/>
          <w:szCs w:val="24"/>
        </w:rPr>
        <w:t xml:space="preserve"> no caso de </w:t>
      </w:r>
      <w:r w:rsidRPr="00054C43">
        <w:rPr>
          <w:bCs/>
          <w:sz w:val="24"/>
          <w:szCs w:val="24"/>
        </w:rPr>
        <w:t xml:space="preserve">no caso de reforma de edifício, ressalvadas as hipóteses e condições previstas em lei. </w:t>
      </w:r>
    </w:p>
    <w:p w14:paraId="3AB0300B" w14:textId="77777777" w:rsidR="00CF7C1B" w:rsidRPr="00054C43" w:rsidRDefault="00CF7C1B" w:rsidP="00CF7C1B">
      <w:pPr>
        <w:pStyle w:val="PargrafodaLista"/>
        <w:numPr>
          <w:ilvl w:val="1"/>
          <w:numId w:val="5"/>
        </w:numPr>
        <w:spacing w:after="0" w:line="276" w:lineRule="auto"/>
        <w:ind w:left="0" w:firstLine="0"/>
        <w:contextualSpacing w:val="0"/>
        <w:jc w:val="both"/>
        <w:rPr>
          <w:bCs/>
          <w:sz w:val="24"/>
          <w:szCs w:val="24"/>
        </w:rPr>
      </w:pPr>
      <w:r w:rsidRPr="00054C43">
        <w:rPr>
          <w:bCs/>
          <w:sz w:val="24"/>
          <w:szCs w:val="24"/>
        </w:rPr>
        <w:t>Os serviços eventualmente acrescidos deverão ter seus preços definidos na forma do art. 127 da Lei nº 14.133/2021, quando não houver preço unitário contratual correspondente</w:t>
      </w:r>
      <w:r>
        <w:rPr>
          <w:bCs/>
          <w:sz w:val="24"/>
          <w:szCs w:val="24"/>
        </w:rPr>
        <w:t>.</w:t>
      </w:r>
    </w:p>
    <w:p w14:paraId="142FE832" w14:textId="77777777" w:rsidR="00CF7C1B" w:rsidRDefault="00CF7C1B" w:rsidP="00CF7C1B">
      <w:pPr>
        <w:pStyle w:val="PargrafodaLista"/>
        <w:spacing w:after="0" w:line="276" w:lineRule="auto"/>
        <w:ind w:left="0"/>
        <w:contextualSpacing w:val="0"/>
        <w:jc w:val="both"/>
        <w:rPr>
          <w:sz w:val="24"/>
          <w:szCs w:val="24"/>
        </w:rPr>
      </w:pPr>
    </w:p>
    <w:p w14:paraId="0CEB839C" w14:textId="77777777" w:rsidR="00CF7C1B" w:rsidRPr="004D0D93" w:rsidRDefault="00CF7C1B" w:rsidP="00CF7C1B">
      <w:pPr>
        <w:pStyle w:val="Ttulo1"/>
        <w:numPr>
          <w:ilvl w:val="0"/>
          <w:numId w:val="5"/>
        </w:numPr>
        <w:spacing w:before="0" w:line="276" w:lineRule="auto"/>
        <w:ind w:left="567" w:hanging="567"/>
        <w:jc w:val="both"/>
        <w:rPr>
          <w:rFonts w:asciiTheme="minorHAnsi" w:hAnsiTheme="minorHAnsi" w:cstheme="minorHAnsi"/>
          <w:b/>
          <w:color w:val="auto"/>
          <w:sz w:val="24"/>
          <w:szCs w:val="24"/>
        </w:rPr>
      </w:pPr>
      <w:r w:rsidRPr="004D0D93">
        <w:rPr>
          <w:rFonts w:asciiTheme="minorHAnsi" w:hAnsiTheme="minorHAnsi" w:cstheme="minorHAnsi"/>
          <w:b/>
          <w:color w:val="auto"/>
          <w:sz w:val="24"/>
          <w:szCs w:val="24"/>
        </w:rPr>
        <w:t>FORMA E CRITÉRIOS DE SELEÇÃO DO FORNECEDOR E FORMA DE FORNECIMENTO</w:t>
      </w:r>
    </w:p>
    <w:p w14:paraId="4224A90D" w14:textId="77777777" w:rsidR="00CF7C1B" w:rsidRPr="004D0D93" w:rsidRDefault="00CF7C1B" w:rsidP="00CF7C1B">
      <w:pPr>
        <w:pStyle w:val="PargrafodaLista"/>
        <w:spacing w:after="0" w:line="276" w:lineRule="auto"/>
        <w:jc w:val="both"/>
        <w:rPr>
          <w:sz w:val="24"/>
          <w:szCs w:val="24"/>
        </w:rPr>
      </w:pPr>
    </w:p>
    <w:p w14:paraId="1376261A" w14:textId="77777777" w:rsidR="00CF7C1B" w:rsidRPr="004D0D93" w:rsidRDefault="00CF7C1B" w:rsidP="00CF7C1B">
      <w:pPr>
        <w:pStyle w:val="PargrafodaLista"/>
        <w:spacing w:after="0" w:line="276" w:lineRule="auto"/>
        <w:ind w:left="0"/>
        <w:jc w:val="both"/>
        <w:rPr>
          <w:b/>
          <w:sz w:val="24"/>
          <w:szCs w:val="24"/>
        </w:rPr>
      </w:pPr>
      <w:r w:rsidRPr="004D0D93">
        <w:rPr>
          <w:b/>
          <w:sz w:val="24"/>
          <w:szCs w:val="24"/>
        </w:rPr>
        <w:t>Forma de seleção e critério de julgamento da proposta</w:t>
      </w:r>
    </w:p>
    <w:p w14:paraId="36A066C6" w14:textId="77777777" w:rsidR="00CF7C1B" w:rsidRDefault="00CF7C1B" w:rsidP="00CF7C1B">
      <w:pPr>
        <w:pStyle w:val="PargrafodaLista"/>
        <w:numPr>
          <w:ilvl w:val="1"/>
          <w:numId w:val="5"/>
        </w:numPr>
        <w:spacing w:after="0" w:line="276" w:lineRule="auto"/>
        <w:ind w:left="0" w:firstLine="0"/>
        <w:contextualSpacing w:val="0"/>
        <w:jc w:val="both"/>
        <w:rPr>
          <w:sz w:val="24"/>
          <w:szCs w:val="24"/>
        </w:rPr>
      </w:pPr>
      <w:r w:rsidRPr="004D0D93">
        <w:rPr>
          <w:sz w:val="24"/>
          <w:szCs w:val="24"/>
        </w:rPr>
        <w:t xml:space="preserve">O fornecedor será selecionado por meio de </w:t>
      </w:r>
      <w:r>
        <w:rPr>
          <w:sz w:val="24"/>
          <w:szCs w:val="24"/>
        </w:rPr>
        <w:t>licitação, na modalidade de CONCORRÊNCIA, na forma ELETRÔNICA.</w:t>
      </w:r>
    </w:p>
    <w:p w14:paraId="42937DAA" w14:textId="77777777" w:rsidR="00CF7C1B" w:rsidRDefault="00CF7C1B" w:rsidP="00CF7C1B">
      <w:pPr>
        <w:spacing w:after="0" w:line="276" w:lineRule="auto"/>
        <w:jc w:val="both"/>
        <w:rPr>
          <w:sz w:val="24"/>
          <w:szCs w:val="24"/>
        </w:rPr>
      </w:pPr>
    </w:p>
    <w:p w14:paraId="2F48C464" w14:textId="77777777" w:rsidR="00CF7C1B" w:rsidRPr="00C4553A" w:rsidRDefault="00CF7C1B" w:rsidP="00CF7C1B">
      <w:pPr>
        <w:spacing w:after="0" w:line="276" w:lineRule="auto"/>
        <w:jc w:val="both"/>
        <w:rPr>
          <w:b/>
          <w:sz w:val="24"/>
          <w:szCs w:val="24"/>
        </w:rPr>
      </w:pPr>
      <w:r w:rsidRPr="00C4553A">
        <w:rPr>
          <w:b/>
          <w:sz w:val="24"/>
          <w:szCs w:val="24"/>
        </w:rPr>
        <w:t>Inversão das fases</w:t>
      </w:r>
    </w:p>
    <w:p w14:paraId="15A2FDCF" w14:textId="77777777" w:rsidR="00CF7C1B" w:rsidRPr="00C4553A" w:rsidRDefault="00CF7C1B" w:rsidP="00CF7C1B">
      <w:pPr>
        <w:pStyle w:val="PargrafodaLista"/>
        <w:numPr>
          <w:ilvl w:val="1"/>
          <w:numId w:val="5"/>
        </w:numPr>
        <w:spacing w:after="0" w:line="276" w:lineRule="auto"/>
        <w:ind w:left="0" w:firstLine="0"/>
        <w:contextualSpacing w:val="0"/>
        <w:jc w:val="both"/>
        <w:rPr>
          <w:sz w:val="24"/>
          <w:szCs w:val="24"/>
        </w:rPr>
      </w:pPr>
      <w:r w:rsidRPr="00C4553A">
        <w:rPr>
          <w:sz w:val="24"/>
          <w:szCs w:val="24"/>
        </w:rPr>
        <w:t>Em razão das características do objeto e visando conferir maior eficiência, segurança e racionalidade ao procedimento licitatório, será adotada a inversão das fases de julgamento e habilitação, nos termos da Lei nº 14.133/2021.</w:t>
      </w:r>
    </w:p>
    <w:p w14:paraId="28EF9AA2" w14:textId="77777777" w:rsidR="00CF7C1B" w:rsidRPr="00C4553A" w:rsidRDefault="00CF7C1B" w:rsidP="00CF7C1B">
      <w:pPr>
        <w:pStyle w:val="PargrafodaLista"/>
        <w:numPr>
          <w:ilvl w:val="1"/>
          <w:numId w:val="5"/>
        </w:numPr>
        <w:spacing w:after="0" w:line="276" w:lineRule="auto"/>
        <w:ind w:left="0" w:firstLine="0"/>
        <w:contextualSpacing w:val="0"/>
        <w:jc w:val="both"/>
        <w:rPr>
          <w:sz w:val="24"/>
          <w:szCs w:val="24"/>
        </w:rPr>
      </w:pPr>
      <w:r w:rsidRPr="00C4553A">
        <w:rPr>
          <w:sz w:val="24"/>
          <w:szCs w:val="24"/>
        </w:rPr>
        <w:t>Dessa forma, a fase de habilitação será realizada previamente ao julgamento das propostas, observados os princípios da legalidade, isonomia, competitividade, julgamento objetivo, razoabilidade e proporcionalidade.</w:t>
      </w:r>
    </w:p>
    <w:p w14:paraId="0B0C07AE" w14:textId="77777777" w:rsidR="00CF7C1B" w:rsidRPr="00C4553A" w:rsidRDefault="00CF7C1B" w:rsidP="00CF7C1B">
      <w:pPr>
        <w:pStyle w:val="PargrafodaLista"/>
        <w:numPr>
          <w:ilvl w:val="1"/>
          <w:numId w:val="5"/>
        </w:numPr>
        <w:spacing w:after="0" w:line="276" w:lineRule="auto"/>
        <w:ind w:left="0" w:firstLine="0"/>
        <w:contextualSpacing w:val="0"/>
        <w:jc w:val="both"/>
        <w:rPr>
          <w:sz w:val="24"/>
          <w:szCs w:val="24"/>
        </w:rPr>
      </w:pPr>
      <w:r w:rsidRPr="00C4553A">
        <w:rPr>
          <w:sz w:val="24"/>
          <w:szCs w:val="24"/>
        </w:rPr>
        <w:t>A medida tem por finalidade assegurar que somente licitantes que demonstrem previamente possuir as condições necessárias à execução do objeto tenham suas propostas submetidas à análise e julgamento, contribuindo para maior segurança e eficiência do procedimento.</w:t>
      </w:r>
    </w:p>
    <w:p w14:paraId="678F54FB" w14:textId="77777777" w:rsidR="00CF7C1B" w:rsidRPr="00C4553A" w:rsidRDefault="00CF7C1B" w:rsidP="00CF7C1B">
      <w:pPr>
        <w:pStyle w:val="PargrafodaLista"/>
        <w:numPr>
          <w:ilvl w:val="1"/>
          <w:numId w:val="5"/>
        </w:numPr>
        <w:spacing w:after="0" w:line="276" w:lineRule="auto"/>
        <w:ind w:left="0" w:firstLine="0"/>
        <w:contextualSpacing w:val="0"/>
        <w:jc w:val="both"/>
        <w:rPr>
          <w:sz w:val="24"/>
          <w:szCs w:val="24"/>
        </w:rPr>
      </w:pPr>
      <w:r w:rsidRPr="00C4553A">
        <w:rPr>
          <w:sz w:val="24"/>
          <w:szCs w:val="24"/>
        </w:rPr>
        <w:t>A medida mostra-se adequada ao presente procedimento em razão da necessidade de verificar previamente a capacidade jurídica, fiscal, trabalhista, econômico-financeira e técnica dos licitantes, reduzindo o risco de análise e classificação de propostas apresentadas por empresas que, posteriormente, não demonstrem reunir as condições necessárias para a execução do objeto.</w:t>
      </w:r>
    </w:p>
    <w:p w14:paraId="00BC18EC" w14:textId="77777777" w:rsidR="00CF7C1B" w:rsidRPr="00C4553A" w:rsidRDefault="00CF7C1B" w:rsidP="00CF7C1B">
      <w:pPr>
        <w:pStyle w:val="PargrafodaLista"/>
        <w:numPr>
          <w:ilvl w:val="1"/>
          <w:numId w:val="5"/>
        </w:numPr>
        <w:spacing w:after="0" w:line="276" w:lineRule="auto"/>
        <w:ind w:left="0" w:firstLine="0"/>
        <w:contextualSpacing w:val="0"/>
        <w:jc w:val="both"/>
        <w:rPr>
          <w:sz w:val="24"/>
          <w:szCs w:val="24"/>
        </w:rPr>
      </w:pPr>
      <w:r w:rsidRPr="00C4553A">
        <w:rPr>
          <w:sz w:val="24"/>
          <w:szCs w:val="24"/>
        </w:rPr>
        <w:t>A inversão de fases também contribui para conferir maior segurança à contratação, racionalizar os trabalhos da Administração e evitar a realização de etapas subsequentes em relação a licitantes que não atendam aos requisitos de habilitação estabelecidos no instrumento convocatório.</w:t>
      </w:r>
    </w:p>
    <w:p w14:paraId="4B14D340" w14:textId="77777777" w:rsidR="00CF7C1B" w:rsidRPr="00C4553A" w:rsidRDefault="00CF7C1B" w:rsidP="00CF7C1B">
      <w:pPr>
        <w:pStyle w:val="PargrafodaLista"/>
        <w:numPr>
          <w:ilvl w:val="1"/>
          <w:numId w:val="5"/>
        </w:numPr>
        <w:spacing w:after="0" w:line="276" w:lineRule="auto"/>
        <w:ind w:left="0" w:firstLine="0"/>
        <w:contextualSpacing w:val="0"/>
        <w:jc w:val="both"/>
        <w:rPr>
          <w:sz w:val="24"/>
          <w:szCs w:val="24"/>
        </w:rPr>
      </w:pPr>
      <w:r w:rsidRPr="00C4553A">
        <w:rPr>
          <w:sz w:val="24"/>
          <w:szCs w:val="24"/>
        </w:rPr>
        <w:t>Ressalta-se que a adoção da medida deverá observar os princípios da legalidade, isonomia, competitividade, julgamento objetivo, razoabilidade, proporcionalidade e seleção da proposta mais vantajosa.</w:t>
      </w:r>
    </w:p>
    <w:p w14:paraId="78F91CF5" w14:textId="77777777" w:rsidR="00CF7C1B" w:rsidRPr="00C4553A" w:rsidRDefault="00CF7C1B" w:rsidP="00CF7C1B">
      <w:pPr>
        <w:pStyle w:val="PargrafodaLista"/>
        <w:numPr>
          <w:ilvl w:val="1"/>
          <w:numId w:val="5"/>
        </w:numPr>
        <w:spacing w:after="0" w:line="276" w:lineRule="auto"/>
        <w:ind w:left="0" w:firstLine="0"/>
        <w:contextualSpacing w:val="0"/>
        <w:jc w:val="both"/>
        <w:rPr>
          <w:sz w:val="24"/>
          <w:szCs w:val="24"/>
        </w:rPr>
      </w:pPr>
      <w:r w:rsidRPr="00C4553A">
        <w:rPr>
          <w:sz w:val="24"/>
          <w:szCs w:val="24"/>
        </w:rPr>
        <w:lastRenderedPageBreak/>
        <w:t>Dessa forma, diante das particularidades da contratação e do interesse público envolvido, entende-se tecnicamente justificável a adoção da inversão das fases, como mecanismo de maior segurança e eficiência para o procedimento licitatório.</w:t>
      </w:r>
    </w:p>
    <w:p w14:paraId="07D8DF17" w14:textId="77777777" w:rsidR="00CF7C1B" w:rsidRPr="00C4553A" w:rsidRDefault="00CF7C1B" w:rsidP="00CF7C1B">
      <w:pPr>
        <w:spacing w:after="0" w:line="276" w:lineRule="auto"/>
        <w:jc w:val="both"/>
        <w:rPr>
          <w:sz w:val="24"/>
          <w:szCs w:val="24"/>
        </w:rPr>
      </w:pPr>
    </w:p>
    <w:p w14:paraId="25F3210A" w14:textId="77777777" w:rsidR="00CF7C1B" w:rsidRPr="00C4553A" w:rsidRDefault="00CF7C1B" w:rsidP="00CF7C1B">
      <w:pPr>
        <w:spacing w:after="0" w:line="276" w:lineRule="auto"/>
        <w:jc w:val="both"/>
        <w:rPr>
          <w:b/>
          <w:sz w:val="24"/>
          <w:szCs w:val="24"/>
        </w:rPr>
      </w:pPr>
      <w:r w:rsidRPr="00C4553A">
        <w:rPr>
          <w:b/>
          <w:sz w:val="24"/>
          <w:szCs w:val="24"/>
        </w:rPr>
        <w:t>Garantia de proposta</w:t>
      </w:r>
    </w:p>
    <w:p w14:paraId="7B47527F" w14:textId="77777777" w:rsidR="00CF7C1B" w:rsidRPr="00C4553A" w:rsidRDefault="00CF7C1B" w:rsidP="00CF7C1B">
      <w:pPr>
        <w:pStyle w:val="PargrafodaLista"/>
        <w:numPr>
          <w:ilvl w:val="1"/>
          <w:numId w:val="5"/>
        </w:numPr>
        <w:spacing w:after="0" w:line="276" w:lineRule="auto"/>
        <w:ind w:left="0" w:firstLine="0"/>
        <w:contextualSpacing w:val="0"/>
        <w:jc w:val="both"/>
        <w:rPr>
          <w:sz w:val="24"/>
          <w:szCs w:val="24"/>
        </w:rPr>
      </w:pPr>
      <w:r w:rsidRPr="00C4553A">
        <w:rPr>
          <w:sz w:val="24"/>
          <w:szCs w:val="24"/>
        </w:rPr>
        <w:t>Será exigida dos licitantes, no momento da apresentação da proposta, garantia de proposta correspondente a 1% (um por cento) do valor estimado da contratação, nos termos do art. 58 da Lei nº 14.133/2021.</w:t>
      </w:r>
    </w:p>
    <w:p w14:paraId="7A34D87B" w14:textId="77777777" w:rsidR="00CF7C1B" w:rsidRPr="00C4553A" w:rsidRDefault="00CF7C1B" w:rsidP="00CF7C1B">
      <w:pPr>
        <w:pStyle w:val="PargrafodaLista"/>
        <w:numPr>
          <w:ilvl w:val="1"/>
          <w:numId w:val="5"/>
        </w:numPr>
        <w:spacing w:after="0" w:line="276" w:lineRule="auto"/>
        <w:ind w:left="0" w:firstLine="0"/>
        <w:contextualSpacing w:val="0"/>
        <w:jc w:val="both"/>
        <w:rPr>
          <w:sz w:val="24"/>
          <w:szCs w:val="24"/>
        </w:rPr>
      </w:pPr>
      <w:r w:rsidRPr="00C4553A">
        <w:rPr>
          <w:sz w:val="24"/>
          <w:szCs w:val="24"/>
        </w:rPr>
        <w:t>A exigência justifica-se pela necessidade de assegurar maior seriedade e segurança ao procedimento licitatório, desestimulando a apresentação de propostas sem efetiva intenção de manutenção e reduzindo os riscos de desistência injustificada ou de recusa do licitante vencedor em celebrar o contrato.</w:t>
      </w:r>
    </w:p>
    <w:p w14:paraId="5861DABF" w14:textId="77777777" w:rsidR="00CF7C1B" w:rsidRPr="00C4553A" w:rsidRDefault="00CF7C1B" w:rsidP="00CF7C1B">
      <w:pPr>
        <w:pStyle w:val="PargrafodaLista"/>
        <w:numPr>
          <w:ilvl w:val="1"/>
          <w:numId w:val="5"/>
        </w:numPr>
        <w:spacing w:after="0" w:line="276" w:lineRule="auto"/>
        <w:ind w:left="0" w:firstLine="0"/>
        <w:contextualSpacing w:val="0"/>
        <w:jc w:val="both"/>
        <w:rPr>
          <w:sz w:val="24"/>
          <w:szCs w:val="24"/>
        </w:rPr>
      </w:pPr>
      <w:r w:rsidRPr="00C4553A">
        <w:rPr>
          <w:sz w:val="24"/>
          <w:szCs w:val="24"/>
        </w:rPr>
        <w:t>A garantia deverá observar as modalidades, condições, prazo de apresentação, devolução e demais requisitos estabelecidos na Lei nº 14.133/2021.</w:t>
      </w:r>
    </w:p>
    <w:p w14:paraId="3D11B92A" w14:textId="77777777" w:rsidR="00CF7C1B" w:rsidRPr="00C4553A" w:rsidRDefault="00CF7C1B" w:rsidP="00CF7C1B">
      <w:pPr>
        <w:pStyle w:val="PargrafodaLista"/>
        <w:numPr>
          <w:ilvl w:val="1"/>
          <w:numId w:val="5"/>
        </w:numPr>
        <w:spacing w:after="0" w:line="276" w:lineRule="auto"/>
        <w:ind w:left="0" w:firstLine="0"/>
        <w:contextualSpacing w:val="0"/>
        <w:jc w:val="both"/>
        <w:rPr>
          <w:sz w:val="24"/>
          <w:szCs w:val="24"/>
        </w:rPr>
      </w:pPr>
      <w:r w:rsidRPr="00C4553A">
        <w:rPr>
          <w:sz w:val="24"/>
          <w:szCs w:val="24"/>
        </w:rPr>
        <w:t>A não apresentação da garantia de proposta, nas condições e prazo estabelecidos, implicará a desclassificação da proposta, observadas as disposições legais aplicáveis.</w:t>
      </w:r>
    </w:p>
    <w:p w14:paraId="6BF949AF" w14:textId="77777777" w:rsidR="00CF7C1B" w:rsidRPr="00C4553A" w:rsidRDefault="00CF7C1B" w:rsidP="00CF7C1B">
      <w:pPr>
        <w:pStyle w:val="PargrafodaLista"/>
        <w:numPr>
          <w:ilvl w:val="1"/>
          <w:numId w:val="5"/>
        </w:numPr>
        <w:spacing w:after="0" w:line="276" w:lineRule="auto"/>
        <w:ind w:left="0" w:firstLine="0"/>
        <w:contextualSpacing w:val="0"/>
        <w:jc w:val="both"/>
        <w:rPr>
          <w:sz w:val="24"/>
          <w:szCs w:val="24"/>
        </w:rPr>
      </w:pPr>
      <w:r w:rsidRPr="00C4553A">
        <w:rPr>
          <w:sz w:val="24"/>
          <w:szCs w:val="24"/>
        </w:rPr>
        <w:t>A garantia constitui mecanismo de proteção do interesse público, contribuindo para desestimular a apresentação de propostas inexequíveis, aventureiras ou formuladas sem a necessária avaliação da capacidade de cumprimento das obrigações assumidas, bem como para reduzir o risco de desistência injustificada da proposta ou de recusa do licitante vencedor em celebrar o contrato.</w:t>
      </w:r>
    </w:p>
    <w:p w14:paraId="558CBF13" w14:textId="77777777" w:rsidR="00CF7C1B" w:rsidRPr="00C4553A" w:rsidRDefault="00CF7C1B" w:rsidP="00CF7C1B">
      <w:pPr>
        <w:pStyle w:val="PargrafodaLista"/>
        <w:numPr>
          <w:ilvl w:val="1"/>
          <w:numId w:val="5"/>
        </w:numPr>
        <w:spacing w:after="0" w:line="276" w:lineRule="auto"/>
        <w:ind w:left="0" w:firstLine="0"/>
        <w:contextualSpacing w:val="0"/>
        <w:jc w:val="both"/>
        <w:rPr>
          <w:sz w:val="24"/>
          <w:szCs w:val="24"/>
        </w:rPr>
      </w:pPr>
      <w:r w:rsidRPr="00C4553A">
        <w:rPr>
          <w:sz w:val="24"/>
          <w:szCs w:val="24"/>
        </w:rPr>
        <w:t>Sua exigência mostra-se compatível com a necessidade de assegurar maior confiabilidade ao certame, especialmente considerando os custos administrativos envolvidos na realização de uma nova licitação caso o licitante vencedor não mantenha sua proposta ou deixe de cumprir as condições necessárias à contratação.</w:t>
      </w:r>
    </w:p>
    <w:p w14:paraId="138B2987" w14:textId="77777777" w:rsidR="00CF7C1B" w:rsidRPr="00C4553A" w:rsidRDefault="00CF7C1B" w:rsidP="00CF7C1B">
      <w:pPr>
        <w:pStyle w:val="PargrafodaLista"/>
        <w:numPr>
          <w:ilvl w:val="1"/>
          <w:numId w:val="5"/>
        </w:numPr>
        <w:spacing w:after="0" w:line="276" w:lineRule="auto"/>
        <w:ind w:left="0" w:firstLine="0"/>
        <w:contextualSpacing w:val="0"/>
        <w:jc w:val="both"/>
        <w:rPr>
          <w:sz w:val="24"/>
          <w:szCs w:val="24"/>
        </w:rPr>
      </w:pPr>
      <w:r w:rsidRPr="00C4553A">
        <w:rPr>
          <w:sz w:val="24"/>
          <w:szCs w:val="24"/>
        </w:rPr>
        <w:t>A exigência foi estabelecida de forma proporcional e razoável, de modo a preservar o caráter competitivo da licitação e, simultaneamente, proporcionar à Administração mecanismo adequado de proteção contra comportamentos incompatíveis com a seriedade e a boa-fé esperadas dos participantes do certame.</w:t>
      </w:r>
    </w:p>
    <w:p w14:paraId="5CC4C98D" w14:textId="77777777" w:rsidR="00CF7C1B" w:rsidRPr="00C4553A" w:rsidRDefault="00CF7C1B" w:rsidP="00CF7C1B">
      <w:pPr>
        <w:pStyle w:val="PargrafodaLista"/>
        <w:numPr>
          <w:ilvl w:val="1"/>
          <w:numId w:val="5"/>
        </w:numPr>
        <w:spacing w:after="0" w:line="276" w:lineRule="auto"/>
        <w:ind w:left="0" w:firstLine="0"/>
        <w:contextualSpacing w:val="0"/>
        <w:jc w:val="both"/>
        <w:rPr>
          <w:sz w:val="24"/>
          <w:szCs w:val="24"/>
        </w:rPr>
      </w:pPr>
      <w:r w:rsidRPr="00C4553A">
        <w:rPr>
          <w:sz w:val="24"/>
          <w:szCs w:val="24"/>
        </w:rPr>
        <w:t>Assim, considerando os riscos identificados e a necessidade de assegurar maior segurança, efetividade e eficiência ao procedimento, mostra-se adequada e proporcional a exigência de garantia de proposta nas condições estabelecidas neste Termo de Referência e no instrumento convocatório.</w:t>
      </w:r>
    </w:p>
    <w:p w14:paraId="04751831" w14:textId="77777777" w:rsidR="00CF7C1B" w:rsidRDefault="00CF7C1B" w:rsidP="00CF7C1B">
      <w:pPr>
        <w:spacing w:after="0" w:line="276" w:lineRule="auto"/>
        <w:jc w:val="both"/>
        <w:rPr>
          <w:sz w:val="24"/>
          <w:szCs w:val="24"/>
        </w:rPr>
      </w:pPr>
    </w:p>
    <w:p w14:paraId="1B2DCDD8" w14:textId="77777777" w:rsidR="00CF7C1B" w:rsidRPr="004D0D93" w:rsidRDefault="00CF7C1B" w:rsidP="00CF7C1B">
      <w:pPr>
        <w:pStyle w:val="PargrafodaLista"/>
        <w:spacing w:after="0" w:line="276" w:lineRule="auto"/>
        <w:ind w:left="0"/>
        <w:jc w:val="both"/>
        <w:rPr>
          <w:b/>
          <w:sz w:val="24"/>
          <w:szCs w:val="24"/>
        </w:rPr>
      </w:pPr>
      <w:r w:rsidRPr="004D0D93">
        <w:rPr>
          <w:b/>
          <w:sz w:val="24"/>
          <w:szCs w:val="24"/>
        </w:rPr>
        <w:t>Exigências de habilitação</w:t>
      </w:r>
    </w:p>
    <w:p w14:paraId="473E9A3B" w14:textId="77777777" w:rsidR="00CF7C1B" w:rsidRPr="004D0D93" w:rsidRDefault="00CF7C1B" w:rsidP="00CF7C1B">
      <w:pPr>
        <w:pStyle w:val="PargrafodaLista"/>
        <w:numPr>
          <w:ilvl w:val="1"/>
          <w:numId w:val="5"/>
        </w:numPr>
        <w:spacing w:after="0" w:line="276" w:lineRule="auto"/>
        <w:ind w:left="0" w:firstLine="0"/>
        <w:contextualSpacing w:val="0"/>
        <w:jc w:val="both"/>
        <w:rPr>
          <w:sz w:val="24"/>
          <w:szCs w:val="24"/>
        </w:rPr>
      </w:pPr>
      <w:r w:rsidRPr="004D0D93">
        <w:rPr>
          <w:sz w:val="24"/>
          <w:szCs w:val="24"/>
        </w:rPr>
        <w:lastRenderedPageBreak/>
        <w:t>Para fins de habilitação, deverá o interessado comprovar os seguintes requisitos</w:t>
      </w:r>
      <w:r>
        <w:rPr>
          <w:sz w:val="24"/>
          <w:szCs w:val="24"/>
        </w:rPr>
        <w:t>, sem prejuízo dos demais requisitos de habilitação previstos em edital</w:t>
      </w:r>
      <w:r w:rsidRPr="004D0D93">
        <w:rPr>
          <w:sz w:val="24"/>
          <w:szCs w:val="24"/>
        </w:rPr>
        <w:t>:</w:t>
      </w:r>
    </w:p>
    <w:p w14:paraId="47AF9D34" w14:textId="77777777" w:rsidR="00CF7C1B" w:rsidRDefault="00CF7C1B" w:rsidP="00CF7C1B">
      <w:pPr>
        <w:spacing w:after="0" w:line="276" w:lineRule="auto"/>
        <w:jc w:val="both"/>
        <w:rPr>
          <w:sz w:val="24"/>
          <w:szCs w:val="24"/>
        </w:rPr>
      </w:pPr>
    </w:p>
    <w:p w14:paraId="372EB094" w14:textId="77777777" w:rsidR="00CF7C1B" w:rsidRPr="004D0D93" w:rsidRDefault="00CF7C1B" w:rsidP="00CF7C1B">
      <w:pPr>
        <w:spacing w:after="0" w:line="276" w:lineRule="auto"/>
        <w:jc w:val="both"/>
        <w:rPr>
          <w:b/>
          <w:sz w:val="24"/>
          <w:szCs w:val="24"/>
        </w:rPr>
      </w:pPr>
      <w:r w:rsidRPr="004D0D93">
        <w:rPr>
          <w:b/>
          <w:sz w:val="24"/>
          <w:szCs w:val="24"/>
        </w:rPr>
        <w:t>Habilitação jurídica</w:t>
      </w:r>
    </w:p>
    <w:p w14:paraId="1538EBB2" w14:textId="77777777" w:rsidR="00CF7C1B" w:rsidRPr="004D0D93" w:rsidRDefault="00CF7C1B" w:rsidP="00CF7C1B">
      <w:pPr>
        <w:pStyle w:val="PargrafodaLista"/>
        <w:numPr>
          <w:ilvl w:val="1"/>
          <w:numId w:val="5"/>
        </w:numPr>
        <w:spacing w:after="0" w:line="276" w:lineRule="auto"/>
        <w:ind w:left="0" w:firstLine="0"/>
        <w:contextualSpacing w:val="0"/>
        <w:jc w:val="both"/>
        <w:rPr>
          <w:sz w:val="24"/>
          <w:szCs w:val="24"/>
        </w:rPr>
      </w:pPr>
      <w:r w:rsidRPr="004D0D93">
        <w:rPr>
          <w:sz w:val="24"/>
          <w:szCs w:val="24"/>
        </w:rPr>
        <w:t>Empresário individual: inscrição no Registro Público de Empresas Mercantis, a cargo da Junta Comercial da respectiva sede;</w:t>
      </w:r>
    </w:p>
    <w:p w14:paraId="43B6BB8B" w14:textId="77777777" w:rsidR="00CF7C1B" w:rsidRPr="004D0D93" w:rsidRDefault="00CF7C1B" w:rsidP="00CF7C1B">
      <w:pPr>
        <w:pStyle w:val="PargrafodaLista"/>
        <w:numPr>
          <w:ilvl w:val="1"/>
          <w:numId w:val="5"/>
        </w:numPr>
        <w:spacing w:after="0" w:line="276" w:lineRule="auto"/>
        <w:ind w:left="0" w:firstLine="0"/>
        <w:contextualSpacing w:val="0"/>
        <w:jc w:val="both"/>
        <w:rPr>
          <w:sz w:val="24"/>
          <w:szCs w:val="24"/>
        </w:rPr>
      </w:pPr>
      <w:r w:rsidRPr="004D0D93">
        <w:rPr>
          <w:sz w:val="24"/>
          <w:szCs w:val="24"/>
        </w:rPr>
        <w:t>Microempreendedor Individual - MEI: Certificado da Condição de Microempreendedor Individual - CCMEI, cuja aceitação ficará condicionada à verificação da autenticidade no sítio https://www.gov.br/empresas-e-negocios/pt-br/empreendedor;</w:t>
      </w:r>
    </w:p>
    <w:p w14:paraId="54459FF5" w14:textId="77777777" w:rsidR="00CF7C1B" w:rsidRPr="004D0D93" w:rsidRDefault="00CF7C1B" w:rsidP="00CF7C1B">
      <w:pPr>
        <w:pStyle w:val="PargrafodaLista"/>
        <w:numPr>
          <w:ilvl w:val="1"/>
          <w:numId w:val="5"/>
        </w:numPr>
        <w:spacing w:after="0" w:line="276" w:lineRule="auto"/>
        <w:ind w:left="0" w:firstLine="0"/>
        <w:contextualSpacing w:val="0"/>
        <w:jc w:val="both"/>
        <w:rPr>
          <w:sz w:val="24"/>
          <w:szCs w:val="24"/>
        </w:rPr>
      </w:pPr>
      <w:r w:rsidRPr="004D0D93">
        <w:rPr>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E165964" w14:textId="77777777" w:rsidR="00CF7C1B" w:rsidRPr="004D0D93" w:rsidRDefault="00CF7C1B" w:rsidP="00CF7C1B">
      <w:pPr>
        <w:pStyle w:val="PargrafodaLista"/>
        <w:numPr>
          <w:ilvl w:val="1"/>
          <w:numId w:val="5"/>
        </w:numPr>
        <w:spacing w:after="0" w:line="276" w:lineRule="auto"/>
        <w:ind w:left="0" w:firstLine="0"/>
        <w:contextualSpacing w:val="0"/>
        <w:jc w:val="both"/>
        <w:rPr>
          <w:sz w:val="24"/>
          <w:szCs w:val="24"/>
        </w:rPr>
      </w:pPr>
      <w:r w:rsidRPr="004D0D93">
        <w:rPr>
          <w:sz w:val="24"/>
          <w:szCs w:val="24"/>
        </w:rPr>
        <w:t>Sociedade simples: inscrição do ato constitutivo no Registro Civil de Pessoas Jurídicas do local de sua sede, acompanhada de documento comprobatório de seus administradores;</w:t>
      </w:r>
    </w:p>
    <w:p w14:paraId="0A700D93" w14:textId="77777777" w:rsidR="00CF7C1B" w:rsidRPr="004D0D93" w:rsidRDefault="00CF7C1B" w:rsidP="00CF7C1B">
      <w:pPr>
        <w:pStyle w:val="PargrafodaLista"/>
        <w:numPr>
          <w:ilvl w:val="1"/>
          <w:numId w:val="5"/>
        </w:numPr>
        <w:spacing w:after="0" w:line="276" w:lineRule="auto"/>
        <w:ind w:left="0" w:firstLine="0"/>
        <w:contextualSpacing w:val="0"/>
        <w:jc w:val="both"/>
        <w:rPr>
          <w:sz w:val="24"/>
          <w:szCs w:val="24"/>
        </w:rPr>
      </w:pPr>
      <w:r w:rsidRPr="004D0D93">
        <w:rPr>
          <w:sz w:val="24"/>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7C57561" w14:textId="77777777" w:rsidR="00CF7C1B" w:rsidRPr="004D0D93" w:rsidRDefault="00CF7C1B" w:rsidP="00CF7C1B">
      <w:pPr>
        <w:pStyle w:val="PargrafodaLista"/>
        <w:numPr>
          <w:ilvl w:val="1"/>
          <w:numId w:val="5"/>
        </w:numPr>
        <w:spacing w:after="0" w:line="276" w:lineRule="auto"/>
        <w:ind w:left="0" w:firstLine="0"/>
        <w:contextualSpacing w:val="0"/>
        <w:jc w:val="both"/>
        <w:rPr>
          <w:sz w:val="24"/>
          <w:szCs w:val="24"/>
        </w:rPr>
      </w:pPr>
      <w:r w:rsidRPr="004D0D93">
        <w:rPr>
          <w:sz w:val="24"/>
          <w:szCs w:val="24"/>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D34CDD3" w14:textId="77777777" w:rsidR="00CF7C1B" w:rsidRDefault="00CF7C1B" w:rsidP="00CF7C1B">
      <w:pPr>
        <w:pStyle w:val="PargrafodaLista"/>
        <w:numPr>
          <w:ilvl w:val="1"/>
          <w:numId w:val="5"/>
        </w:numPr>
        <w:spacing w:after="0" w:line="276" w:lineRule="auto"/>
        <w:ind w:left="0" w:firstLine="0"/>
        <w:contextualSpacing w:val="0"/>
        <w:jc w:val="both"/>
        <w:rPr>
          <w:sz w:val="24"/>
          <w:szCs w:val="24"/>
        </w:rPr>
      </w:pPr>
      <w:r w:rsidRPr="004D0D93">
        <w:rPr>
          <w:sz w:val="24"/>
          <w:szCs w:val="24"/>
        </w:rPr>
        <w:t>Os documentos apresentados deverão estar acompanhados de todas as alterações ou da consolidação respectiva.</w:t>
      </w:r>
    </w:p>
    <w:p w14:paraId="2DC8EB59" w14:textId="77777777" w:rsidR="00CF7C1B" w:rsidRPr="004D0D93" w:rsidRDefault="00CF7C1B" w:rsidP="00CF7C1B">
      <w:pPr>
        <w:spacing w:after="0" w:line="276" w:lineRule="auto"/>
        <w:jc w:val="both"/>
        <w:rPr>
          <w:sz w:val="24"/>
          <w:szCs w:val="24"/>
        </w:rPr>
      </w:pPr>
    </w:p>
    <w:p w14:paraId="0FF98B0E" w14:textId="77777777" w:rsidR="00CF7C1B" w:rsidRPr="004D0D93" w:rsidRDefault="00CF7C1B" w:rsidP="00CF7C1B">
      <w:pPr>
        <w:spacing w:after="0" w:line="276" w:lineRule="auto"/>
        <w:jc w:val="both"/>
        <w:rPr>
          <w:b/>
          <w:sz w:val="24"/>
          <w:szCs w:val="24"/>
        </w:rPr>
      </w:pPr>
      <w:r w:rsidRPr="004D0D93">
        <w:rPr>
          <w:b/>
          <w:sz w:val="24"/>
          <w:szCs w:val="24"/>
        </w:rPr>
        <w:t>Habilitação fiscal, social e trabalhista</w:t>
      </w:r>
    </w:p>
    <w:p w14:paraId="735843C4" w14:textId="77777777" w:rsidR="00CF7C1B" w:rsidRPr="004D0D93" w:rsidRDefault="00CF7C1B" w:rsidP="00CF7C1B">
      <w:pPr>
        <w:pStyle w:val="PargrafodaLista"/>
        <w:numPr>
          <w:ilvl w:val="1"/>
          <w:numId w:val="5"/>
        </w:numPr>
        <w:spacing w:after="0" w:line="276" w:lineRule="auto"/>
        <w:ind w:left="0" w:firstLine="0"/>
        <w:contextualSpacing w:val="0"/>
        <w:jc w:val="both"/>
        <w:rPr>
          <w:sz w:val="24"/>
          <w:szCs w:val="24"/>
        </w:rPr>
      </w:pPr>
      <w:r w:rsidRPr="004D0D93">
        <w:rPr>
          <w:sz w:val="24"/>
          <w:szCs w:val="24"/>
        </w:rPr>
        <w:t>Prova de inscrição no Cadastro Nacional de Pessoas Jurídicas ou no Cadastro de Pessoas Físicas, conforme o caso;</w:t>
      </w:r>
    </w:p>
    <w:p w14:paraId="1C2CB270" w14:textId="2D4D0B2C" w:rsidR="00CF7C1B" w:rsidRPr="004D0D93" w:rsidRDefault="00CF7C1B" w:rsidP="00CF7C1B">
      <w:pPr>
        <w:pStyle w:val="PargrafodaLista"/>
        <w:numPr>
          <w:ilvl w:val="1"/>
          <w:numId w:val="5"/>
        </w:numPr>
        <w:spacing w:after="0" w:line="276" w:lineRule="auto"/>
        <w:ind w:left="0" w:firstLine="0"/>
        <w:contextualSpacing w:val="0"/>
        <w:jc w:val="both"/>
        <w:rPr>
          <w:sz w:val="24"/>
          <w:szCs w:val="24"/>
        </w:rPr>
      </w:pPr>
      <w:r w:rsidRPr="004D0D93">
        <w:rPr>
          <w:sz w:val="24"/>
          <w:szCs w:val="24"/>
        </w:rPr>
        <w:t>Prova de regularidade fiscal perante a Fazenda Nacional, mediante apresentação de certidão</w:t>
      </w:r>
      <w:r w:rsidR="00054BC7">
        <w:rPr>
          <w:sz w:val="24"/>
          <w:szCs w:val="24"/>
        </w:rPr>
        <w:t xml:space="preserve"> </w:t>
      </w:r>
      <w:r w:rsidRPr="004D0D93">
        <w:rPr>
          <w:sz w:val="24"/>
          <w:szCs w:val="24"/>
        </w:rPr>
        <w:t>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9C62C74" w14:textId="77777777" w:rsidR="00CF7C1B" w:rsidRPr="004D0D93" w:rsidRDefault="00CF7C1B" w:rsidP="00CF7C1B">
      <w:pPr>
        <w:pStyle w:val="PargrafodaLista"/>
        <w:numPr>
          <w:ilvl w:val="1"/>
          <w:numId w:val="5"/>
        </w:numPr>
        <w:spacing w:after="0" w:line="276" w:lineRule="auto"/>
        <w:ind w:left="0" w:firstLine="0"/>
        <w:contextualSpacing w:val="0"/>
        <w:jc w:val="both"/>
        <w:rPr>
          <w:sz w:val="24"/>
          <w:szCs w:val="24"/>
        </w:rPr>
      </w:pPr>
      <w:r w:rsidRPr="004D0D93">
        <w:rPr>
          <w:sz w:val="24"/>
          <w:szCs w:val="24"/>
        </w:rPr>
        <w:lastRenderedPageBreak/>
        <w:t>Prova de regularidade com o Fundo de Garantia do Tempo de Serviço (FGTS);</w:t>
      </w:r>
    </w:p>
    <w:p w14:paraId="42A46011" w14:textId="77777777" w:rsidR="00CF7C1B" w:rsidRPr="004D0D93" w:rsidRDefault="00CF7C1B" w:rsidP="00CF7C1B">
      <w:pPr>
        <w:pStyle w:val="PargrafodaLista"/>
        <w:numPr>
          <w:ilvl w:val="1"/>
          <w:numId w:val="5"/>
        </w:numPr>
        <w:spacing w:after="0" w:line="276" w:lineRule="auto"/>
        <w:ind w:left="0" w:firstLine="0"/>
        <w:contextualSpacing w:val="0"/>
        <w:jc w:val="both"/>
        <w:rPr>
          <w:sz w:val="24"/>
          <w:szCs w:val="24"/>
        </w:rPr>
      </w:pPr>
      <w:r w:rsidRPr="004D0D93">
        <w:rPr>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70644D1" w14:textId="77777777" w:rsidR="00CF7C1B" w:rsidRDefault="00CF7C1B" w:rsidP="00CF7C1B">
      <w:pPr>
        <w:pStyle w:val="PargrafodaLista"/>
        <w:numPr>
          <w:ilvl w:val="1"/>
          <w:numId w:val="5"/>
        </w:numPr>
        <w:spacing w:after="0" w:line="276" w:lineRule="auto"/>
        <w:ind w:left="0" w:firstLine="0"/>
        <w:contextualSpacing w:val="0"/>
        <w:jc w:val="both"/>
        <w:rPr>
          <w:sz w:val="24"/>
          <w:szCs w:val="24"/>
        </w:rPr>
      </w:pPr>
      <w:r w:rsidRPr="004D0D93">
        <w:rPr>
          <w:sz w:val="24"/>
          <w:szCs w:val="24"/>
        </w:rPr>
        <w:t>Prova de regularidade com a Fazenda Estadual ou Distrital do domicílio ou sede do fornecedor, relativa à atividade em cujo exercício contrata ou concorre;</w:t>
      </w:r>
    </w:p>
    <w:p w14:paraId="068ADB33" w14:textId="77777777" w:rsidR="00CF7C1B" w:rsidRPr="004D0D93" w:rsidRDefault="00CF7C1B" w:rsidP="00CF7C1B">
      <w:pPr>
        <w:pStyle w:val="PargrafodaLista"/>
        <w:numPr>
          <w:ilvl w:val="1"/>
          <w:numId w:val="5"/>
        </w:numPr>
        <w:spacing w:after="0" w:line="276" w:lineRule="auto"/>
        <w:ind w:left="0" w:firstLine="0"/>
        <w:contextualSpacing w:val="0"/>
        <w:jc w:val="both"/>
        <w:rPr>
          <w:sz w:val="24"/>
          <w:szCs w:val="24"/>
        </w:rPr>
      </w:pPr>
      <w:r w:rsidRPr="004D0D93">
        <w:rPr>
          <w:sz w:val="24"/>
          <w:szCs w:val="24"/>
        </w:rPr>
        <w:t xml:space="preserve">Prova de regularidade com a Fazenda </w:t>
      </w:r>
      <w:r>
        <w:rPr>
          <w:sz w:val="24"/>
          <w:szCs w:val="24"/>
        </w:rPr>
        <w:t>Municipal</w:t>
      </w:r>
      <w:r w:rsidRPr="004D0D93">
        <w:rPr>
          <w:sz w:val="24"/>
          <w:szCs w:val="24"/>
        </w:rPr>
        <w:t xml:space="preserve"> do domicílio ou sede do fornecedor, relativa à atividade em cujo exercício contrata ou concorre;</w:t>
      </w:r>
    </w:p>
    <w:p w14:paraId="1807DBC4" w14:textId="77777777" w:rsidR="00CF7C1B" w:rsidRDefault="00CF7C1B" w:rsidP="00CF7C1B">
      <w:pPr>
        <w:pStyle w:val="PargrafodaLista"/>
        <w:numPr>
          <w:ilvl w:val="1"/>
          <w:numId w:val="5"/>
        </w:numPr>
        <w:spacing w:after="0" w:line="276" w:lineRule="auto"/>
        <w:ind w:left="0" w:firstLine="0"/>
        <w:contextualSpacing w:val="0"/>
        <w:jc w:val="both"/>
        <w:rPr>
          <w:sz w:val="24"/>
          <w:szCs w:val="24"/>
        </w:rPr>
      </w:pPr>
      <w:r w:rsidRPr="004D0D93">
        <w:rPr>
          <w:sz w:val="24"/>
          <w:szCs w:val="24"/>
        </w:rPr>
        <w:t>Caso o fornecedor seja considerado isento dos tributos relacionados ao objeto contratual, deverá comprovar tal condição mediante a apresentação de declaração da Fazenda respectiva do seu domicílio ou sede, ou outra equivalente, na forma da lei.</w:t>
      </w:r>
    </w:p>
    <w:p w14:paraId="0086B670" w14:textId="77777777" w:rsidR="00CF7C1B" w:rsidRDefault="00CF7C1B" w:rsidP="00CF7C1B">
      <w:pPr>
        <w:spacing w:after="0" w:line="276" w:lineRule="auto"/>
        <w:jc w:val="both"/>
        <w:rPr>
          <w:sz w:val="24"/>
          <w:szCs w:val="24"/>
        </w:rPr>
      </w:pPr>
    </w:p>
    <w:p w14:paraId="4B119E0F" w14:textId="77777777" w:rsidR="00CF7C1B" w:rsidRPr="009A59E5" w:rsidRDefault="00CF7C1B" w:rsidP="00CF7C1B">
      <w:pPr>
        <w:spacing w:after="0" w:line="276" w:lineRule="auto"/>
        <w:jc w:val="both"/>
        <w:rPr>
          <w:sz w:val="24"/>
          <w:szCs w:val="24"/>
        </w:rPr>
      </w:pPr>
      <w:r w:rsidRPr="009A59E5">
        <w:rPr>
          <w:b/>
          <w:sz w:val="24"/>
          <w:szCs w:val="24"/>
        </w:rPr>
        <w:t>Qualificação Econômico-Financeira</w:t>
      </w:r>
    </w:p>
    <w:p w14:paraId="7DE98834" w14:textId="77777777" w:rsidR="00CF7C1B" w:rsidRDefault="00CF7C1B" w:rsidP="00CF7C1B">
      <w:pPr>
        <w:pStyle w:val="PargrafodaLista"/>
        <w:numPr>
          <w:ilvl w:val="1"/>
          <w:numId w:val="5"/>
        </w:numPr>
        <w:spacing w:after="0" w:line="276" w:lineRule="auto"/>
        <w:ind w:left="0" w:firstLine="0"/>
        <w:contextualSpacing w:val="0"/>
        <w:jc w:val="both"/>
        <w:rPr>
          <w:sz w:val="24"/>
          <w:szCs w:val="24"/>
        </w:rPr>
      </w:pPr>
      <w:r w:rsidRPr="004D0D93">
        <w:rPr>
          <w:sz w:val="24"/>
          <w:szCs w:val="24"/>
        </w:rPr>
        <w:t>Certidão negativa de falência expedida pelo dis</w:t>
      </w:r>
      <w:r>
        <w:rPr>
          <w:sz w:val="24"/>
          <w:szCs w:val="24"/>
        </w:rPr>
        <w:t>tribuidor da sede do fornecedor;</w:t>
      </w:r>
    </w:p>
    <w:p w14:paraId="031B27A2" w14:textId="77777777" w:rsidR="00CF7C1B" w:rsidRPr="00E766D4" w:rsidRDefault="00CF7C1B" w:rsidP="00CF7C1B">
      <w:pPr>
        <w:pStyle w:val="PargrafodaLista"/>
        <w:numPr>
          <w:ilvl w:val="1"/>
          <w:numId w:val="5"/>
        </w:numPr>
        <w:spacing w:after="0" w:line="276" w:lineRule="auto"/>
        <w:ind w:left="0" w:firstLine="0"/>
        <w:contextualSpacing w:val="0"/>
        <w:jc w:val="both"/>
        <w:rPr>
          <w:sz w:val="24"/>
          <w:szCs w:val="24"/>
        </w:rPr>
      </w:pPr>
      <w:r w:rsidRPr="00E766D4">
        <w:rPr>
          <w:sz w:val="24"/>
          <w:szCs w:val="24"/>
        </w:rPr>
        <w:t xml:space="preserve">Balanço patrimonial, demonstração de resultado de exercício e demais demonstrações contábeis dos dois últimos exercícios sociais, já exigíveis e apresentados na forma da lei, comprovando, índices de Liquidez Geral (LG), Liquidez Corrente (LC), e Solvência Geral (SG) superiores a 1 (um), obtidos por meio da aplicação das seguintes fórmulas: </w:t>
      </w:r>
    </w:p>
    <w:p w14:paraId="43CC2554" w14:textId="77777777" w:rsidR="00CF7C1B" w:rsidRDefault="00CF7C1B" w:rsidP="00CF7C1B">
      <w:pPr>
        <w:pStyle w:val="PargrafodaLista"/>
        <w:spacing w:after="0" w:line="276" w:lineRule="auto"/>
        <w:ind w:left="0"/>
        <w:contextualSpacing w:val="0"/>
        <w:jc w:val="both"/>
        <w:rPr>
          <w:sz w:val="24"/>
          <w:szCs w:val="24"/>
        </w:rPr>
      </w:pPr>
    </w:p>
    <w:p w14:paraId="09C0D932" w14:textId="77777777" w:rsidR="00CF7C1B" w:rsidRPr="00E766D4" w:rsidRDefault="00CF7C1B" w:rsidP="00CF7C1B">
      <w:pPr>
        <w:spacing w:after="0" w:line="276" w:lineRule="auto"/>
        <w:contextualSpacing/>
        <w:jc w:val="both"/>
        <w:rPr>
          <w:rFonts w:ascii="Calibri" w:eastAsia="MS Mincho" w:hAnsi="Calibri" w:cs="Calibri"/>
          <w:sz w:val="24"/>
          <w:szCs w:val="24"/>
          <w:lang w:eastAsia="pt-BR"/>
        </w:rPr>
      </w:pPr>
      <w:r w:rsidRPr="00E766D4">
        <w:rPr>
          <w:rFonts w:ascii="Calibri" w:eastAsia="MS Mincho" w:hAnsi="Calibri" w:cs="Calibri"/>
          <w:sz w:val="24"/>
          <w:szCs w:val="24"/>
          <w:lang w:eastAsia="pt-BR"/>
        </w:rPr>
        <w:t>LG =</w:t>
      </w:r>
      <w:r w:rsidRPr="00E766D4">
        <w:rPr>
          <w:rFonts w:ascii="Calibri" w:eastAsia="MS Mincho" w:hAnsi="Calibri" w:cs="Calibri"/>
          <w:sz w:val="24"/>
          <w:szCs w:val="24"/>
          <w:lang w:eastAsia="pt-BR"/>
        </w:rPr>
        <w:tab/>
        <w:t>Ativo Circulante + Realizável a Longo Prazo /</w:t>
      </w:r>
    </w:p>
    <w:p w14:paraId="4658F6D4" w14:textId="77777777" w:rsidR="00CF7C1B" w:rsidRPr="00E766D4" w:rsidRDefault="00CF7C1B" w:rsidP="00CF7C1B">
      <w:pPr>
        <w:tabs>
          <w:tab w:val="left" w:pos="720"/>
        </w:tabs>
        <w:spacing w:after="0" w:line="276" w:lineRule="auto"/>
        <w:contextualSpacing/>
        <w:jc w:val="both"/>
        <w:rPr>
          <w:rFonts w:ascii="Calibri" w:eastAsia="MS Mincho" w:hAnsi="Calibri" w:cs="Calibri"/>
          <w:sz w:val="24"/>
          <w:szCs w:val="24"/>
          <w:lang w:eastAsia="pt-BR"/>
        </w:rPr>
      </w:pPr>
      <w:r w:rsidRPr="00E766D4">
        <w:rPr>
          <w:rFonts w:ascii="Calibri" w:eastAsia="MS Mincho" w:hAnsi="Calibri" w:cs="Calibri"/>
          <w:sz w:val="24"/>
          <w:szCs w:val="24"/>
          <w:lang w:eastAsia="pt-BR"/>
        </w:rPr>
        <w:tab/>
        <w:t>Passivo Circulante + Passivo Não Circulante</w:t>
      </w:r>
    </w:p>
    <w:p w14:paraId="5E020E89" w14:textId="77777777" w:rsidR="00CF7C1B" w:rsidRPr="00E766D4" w:rsidRDefault="00CF7C1B" w:rsidP="00CF7C1B">
      <w:pPr>
        <w:spacing w:after="0" w:line="276" w:lineRule="auto"/>
        <w:contextualSpacing/>
        <w:jc w:val="both"/>
        <w:rPr>
          <w:rFonts w:ascii="Calibri" w:eastAsia="MS Mincho" w:hAnsi="Calibri" w:cs="Calibri"/>
          <w:sz w:val="24"/>
          <w:szCs w:val="24"/>
          <w:lang w:eastAsia="pt-BR"/>
        </w:rPr>
      </w:pPr>
    </w:p>
    <w:p w14:paraId="0FF490B6" w14:textId="77777777" w:rsidR="00CF7C1B" w:rsidRPr="00E766D4" w:rsidRDefault="00CF7C1B" w:rsidP="00CF7C1B">
      <w:pPr>
        <w:spacing w:after="0" w:line="276" w:lineRule="auto"/>
        <w:contextualSpacing/>
        <w:jc w:val="both"/>
        <w:rPr>
          <w:rFonts w:ascii="Calibri" w:eastAsia="MS Mincho" w:hAnsi="Calibri" w:cs="Calibri"/>
          <w:sz w:val="24"/>
          <w:szCs w:val="24"/>
          <w:lang w:eastAsia="pt-BR"/>
        </w:rPr>
      </w:pPr>
      <w:r w:rsidRPr="00E766D4">
        <w:rPr>
          <w:rFonts w:ascii="Calibri" w:eastAsia="MS Mincho" w:hAnsi="Calibri" w:cs="Calibri"/>
          <w:sz w:val="24"/>
          <w:szCs w:val="24"/>
          <w:lang w:eastAsia="pt-BR"/>
        </w:rPr>
        <w:t>SG =</w:t>
      </w:r>
      <w:r w:rsidRPr="00E766D4">
        <w:rPr>
          <w:rFonts w:ascii="Calibri" w:eastAsia="MS Mincho" w:hAnsi="Calibri" w:cs="Calibri"/>
          <w:sz w:val="24"/>
          <w:szCs w:val="24"/>
          <w:lang w:eastAsia="pt-BR"/>
        </w:rPr>
        <w:tab/>
        <w:t>Ativo Total /</w:t>
      </w:r>
    </w:p>
    <w:p w14:paraId="34606205" w14:textId="77777777" w:rsidR="00CF7C1B" w:rsidRPr="00E766D4" w:rsidRDefault="00CF7C1B" w:rsidP="00CF7C1B">
      <w:pPr>
        <w:spacing w:after="0" w:line="276" w:lineRule="auto"/>
        <w:contextualSpacing/>
        <w:jc w:val="both"/>
        <w:rPr>
          <w:rFonts w:ascii="Calibri" w:eastAsia="MS Mincho" w:hAnsi="Calibri" w:cs="Calibri"/>
          <w:sz w:val="24"/>
          <w:szCs w:val="24"/>
          <w:lang w:eastAsia="pt-BR"/>
        </w:rPr>
      </w:pPr>
      <w:r w:rsidRPr="00E766D4">
        <w:rPr>
          <w:rFonts w:ascii="Calibri" w:eastAsia="MS Mincho" w:hAnsi="Calibri" w:cs="Calibri"/>
          <w:sz w:val="24"/>
          <w:szCs w:val="24"/>
          <w:lang w:eastAsia="pt-BR"/>
        </w:rPr>
        <w:tab/>
        <w:t>Passivo Circulante + Passivo Não Circulante</w:t>
      </w:r>
    </w:p>
    <w:p w14:paraId="709D33BA" w14:textId="77777777" w:rsidR="00CF7C1B" w:rsidRPr="00E766D4" w:rsidRDefault="00CF7C1B" w:rsidP="00CF7C1B">
      <w:pPr>
        <w:spacing w:after="0" w:line="276" w:lineRule="auto"/>
        <w:contextualSpacing/>
        <w:jc w:val="both"/>
        <w:rPr>
          <w:rFonts w:ascii="Calibri" w:eastAsia="MS Mincho" w:hAnsi="Calibri" w:cs="Calibri"/>
          <w:sz w:val="24"/>
          <w:szCs w:val="24"/>
          <w:lang w:eastAsia="pt-BR"/>
        </w:rPr>
      </w:pPr>
    </w:p>
    <w:p w14:paraId="59D66593" w14:textId="77777777" w:rsidR="00CF7C1B" w:rsidRPr="00E766D4" w:rsidRDefault="00CF7C1B" w:rsidP="00CF7C1B">
      <w:pPr>
        <w:spacing w:after="0" w:line="276" w:lineRule="auto"/>
        <w:contextualSpacing/>
        <w:jc w:val="both"/>
        <w:rPr>
          <w:rFonts w:ascii="Calibri" w:eastAsia="MS Mincho" w:hAnsi="Calibri" w:cs="Calibri"/>
          <w:sz w:val="24"/>
          <w:szCs w:val="24"/>
          <w:lang w:eastAsia="pt-BR"/>
        </w:rPr>
      </w:pPr>
      <w:r w:rsidRPr="00E766D4">
        <w:rPr>
          <w:rFonts w:ascii="Calibri" w:eastAsia="MS Mincho" w:hAnsi="Calibri" w:cs="Calibri"/>
          <w:sz w:val="24"/>
          <w:szCs w:val="24"/>
          <w:lang w:eastAsia="pt-BR"/>
        </w:rPr>
        <w:t>LC =</w:t>
      </w:r>
      <w:r w:rsidRPr="00E766D4">
        <w:rPr>
          <w:rFonts w:ascii="Calibri" w:eastAsia="MS Mincho" w:hAnsi="Calibri" w:cs="Calibri"/>
          <w:sz w:val="24"/>
          <w:szCs w:val="24"/>
          <w:lang w:eastAsia="pt-BR"/>
        </w:rPr>
        <w:tab/>
        <w:t>Ativo Circulante /</w:t>
      </w:r>
    </w:p>
    <w:p w14:paraId="11038DC0" w14:textId="77777777" w:rsidR="00CF7C1B" w:rsidRPr="00E766D4" w:rsidRDefault="00CF7C1B" w:rsidP="00CF7C1B">
      <w:pPr>
        <w:spacing w:after="0" w:line="276" w:lineRule="auto"/>
        <w:contextualSpacing/>
        <w:jc w:val="both"/>
        <w:rPr>
          <w:rFonts w:ascii="Calibri" w:eastAsia="MS Mincho" w:hAnsi="Calibri" w:cs="Calibri"/>
          <w:sz w:val="24"/>
          <w:szCs w:val="24"/>
          <w:lang w:eastAsia="pt-BR"/>
        </w:rPr>
      </w:pPr>
      <w:r w:rsidRPr="00E766D4">
        <w:rPr>
          <w:rFonts w:ascii="Calibri" w:eastAsia="MS Mincho" w:hAnsi="Calibri" w:cs="Calibri"/>
          <w:sz w:val="24"/>
          <w:szCs w:val="24"/>
          <w:lang w:eastAsia="pt-BR"/>
        </w:rPr>
        <w:tab/>
        <w:t>Passivo Circulante</w:t>
      </w:r>
    </w:p>
    <w:p w14:paraId="5061ADF4" w14:textId="77777777" w:rsidR="00CF7C1B" w:rsidRPr="00E766D4" w:rsidRDefault="00CF7C1B" w:rsidP="00CF7C1B">
      <w:pPr>
        <w:pStyle w:val="PargrafodaLista"/>
        <w:spacing w:after="0" w:line="276" w:lineRule="auto"/>
        <w:ind w:left="0"/>
        <w:contextualSpacing w:val="0"/>
        <w:jc w:val="both"/>
        <w:rPr>
          <w:sz w:val="24"/>
          <w:szCs w:val="24"/>
        </w:rPr>
      </w:pPr>
    </w:p>
    <w:p w14:paraId="4E5B541D" w14:textId="77777777" w:rsidR="00CF7C1B" w:rsidRPr="00E766D4" w:rsidRDefault="00CF7C1B" w:rsidP="00CF7C1B">
      <w:pPr>
        <w:pStyle w:val="PargrafodaLista"/>
        <w:numPr>
          <w:ilvl w:val="1"/>
          <w:numId w:val="5"/>
        </w:numPr>
        <w:spacing w:after="0" w:line="276" w:lineRule="auto"/>
        <w:ind w:left="0" w:firstLine="0"/>
        <w:contextualSpacing w:val="0"/>
        <w:jc w:val="both"/>
        <w:rPr>
          <w:sz w:val="24"/>
          <w:szCs w:val="24"/>
        </w:rPr>
      </w:pPr>
      <w:r w:rsidRPr="00E766D4">
        <w:rPr>
          <w:sz w:val="24"/>
          <w:szCs w:val="24"/>
        </w:rPr>
        <w:t>Caso a empresa apresente resultado inferior ou igual a 1 (um) em qualquer dos índices de Liquidez Geral (LG), Solvência Geral (SG) e Liquidez Corrente (LC), será exigido, para fins de habilitação, capital mínimo de 10% (dez por cento) do valor total estimado da contratação.</w:t>
      </w:r>
    </w:p>
    <w:p w14:paraId="20B6BAA6" w14:textId="77777777" w:rsidR="00CF7C1B" w:rsidRPr="00E766D4" w:rsidRDefault="00CF7C1B" w:rsidP="00CF7C1B">
      <w:pPr>
        <w:pStyle w:val="PargrafodaLista"/>
        <w:numPr>
          <w:ilvl w:val="1"/>
          <w:numId w:val="5"/>
        </w:numPr>
        <w:spacing w:after="0" w:line="276" w:lineRule="auto"/>
        <w:ind w:left="0" w:firstLine="0"/>
        <w:contextualSpacing w:val="0"/>
        <w:jc w:val="both"/>
        <w:rPr>
          <w:sz w:val="24"/>
          <w:szCs w:val="24"/>
        </w:rPr>
      </w:pPr>
      <w:r w:rsidRPr="00E766D4">
        <w:rPr>
          <w:sz w:val="24"/>
          <w:szCs w:val="24"/>
        </w:rPr>
        <w:t>Os indicadores fixados acima deverão ser atingidos em cada um dos dois últimos exercícios sociais, sob pena de inabilitação.</w:t>
      </w:r>
    </w:p>
    <w:p w14:paraId="1D232B2D" w14:textId="77777777" w:rsidR="00CF7C1B" w:rsidRPr="00E766D4" w:rsidRDefault="00CF7C1B" w:rsidP="00CF7C1B">
      <w:pPr>
        <w:pStyle w:val="PargrafodaLista"/>
        <w:numPr>
          <w:ilvl w:val="1"/>
          <w:numId w:val="5"/>
        </w:numPr>
        <w:spacing w:after="0" w:line="276" w:lineRule="auto"/>
        <w:ind w:left="0" w:firstLine="0"/>
        <w:contextualSpacing w:val="0"/>
        <w:jc w:val="both"/>
        <w:rPr>
          <w:sz w:val="24"/>
          <w:szCs w:val="24"/>
        </w:rPr>
      </w:pPr>
      <w:r w:rsidRPr="00E766D4">
        <w:rPr>
          <w:sz w:val="24"/>
          <w:szCs w:val="24"/>
        </w:rPr>
        <w:t>Os documentos referidos acima limitar-se-ão ao último exercício no caso de a pessoa jurídica ter sido constituída há menos de 2 (dois) anos.</w:t>
      </w:r>
    </w:p>
    <w:p w14:paraId="693C3204" w14:textId="77777777" w:rsidR="00CF7C1B" w:rsidRPr="00E766D4" w:rsidRDefault="00CF7C1B" w:rsidP="00CF7C1B">
      <w:pPr>
        <w:pStyle w:val="PargrafodaLista"/>
        <w:numPr>
          <w:ilvl w:val="1"/>
          <w:numId w:val="5"/>
        </w:numPr>
        <w:spacing w:after="0" w:line="276" w:lineRule="auto"/>
        <w:ind w:left="0" w:firstLine="0"/>
        <w:contextualSpacing w:val="0"/>
        <w:jc w:val="both"/>
        <w:rPr>
          <w:sz w:val="24"/>
          <w:szCs w:val="24"/>
        </w:rPr>
      </w:pPr>
      <w:r w:rsidRPr="00E766D4">
        <w:rPr>
          <w:sz w:val="24"/>
          <w:szCs w:val="24"/>
        </w:rPr>
        <w:lastRenderedPageBreak/>
        <w:t>O atendimento dos índices econômicos previstos neste termo de referência deverá ser atestado mediante declaração assinada por profissional habilitado da área contábil, apresentada pelo fornecedor.</w:t>
      </w:r>
    </w:p>
    <w:p w14:paraId="4557A708" w14:textId="77777777" w:rsidR="00CF7C1B" w:rsidRPr="00E766D4" w:rsidRDefault="00CF7C1B" w:rsidP="00CF7C1B">
      <w:pPr>
        <w:pStyle w:val="PargrafodaLista"/>
        <w:numPr>
          <w:ilvl w:val="1"/>
          <w:numId w:val="5"/>
        </w:numPr>
        <w:spacing w:after="0" w:line="276" w:lineRule="auto"/>
        <w:ind w:left="0" w:firstLine="0"/>
        <w:contextualSpacing w:val="0"/>
        <w:jc w:val="both"/>
        <w:rPr>
          <w:sz w:val="24"/>
          <w:szCs w:val="24"/>
        </w:rPr>
      </w:pPr>
      <w:r w:rsidRPr="00E766D4">
        <w:rPr>
          <w:sz w:val="24"/>
          <w:szCs w:val="24"/>
        </w:rPr>
        <w:t>As empresas criadas no exercício financeiro da licitação/contratação deverão atender a todas as exigências da habilitação e poderão substituir os demonstrativos contábeis pelo balanço de abertura.</w:t>
      </w:r>
    </w:p>
    <w:p w14:paraId="4EAFC71B" w14:textId="77777777" w:rsidR="00CF7C1B" w:rsidRDefault="00CF7C1B" w:rsidP="00CF7C1B">
      <w:pPr>
        <w:pStyle w:val="PargrafodaLista"/>
        <w:spacing w:after="0" w:line="276" w:lineRule="auto"/>
        <w:ind w:left="0"/>
        <w:contextualSpacing w:val="0"/>
        <w:jc w:val="both"/>
        <w:rPr>
          <w:sz w:val="24"/>
          <w:szCs w:val="24"/>
        </w:rPr>
      </w:pPr>
    </w:p>
    <w:p w14:paraId="4876318C" w14:textId="77777777" w:rsidR="00CF7C1B" w:rsidRPr="00D00548" w:rsidRDefault="00CF7C1B" w:rsidP="00CF7C1B">
      <w:pPr>
        <w:spacing w:after="0" w:line="276" w:lineRule="auto"/>
        <w:jc w:val="both"/>
        <w:rPr>
          <w:b/>
          <w:sz w:val="24"/>
          <w:szCs w:val="24"/>
        </w:rPr>
      </w:pPr>
      <w:r w:rsidRPr="00D00548">
        <w:rPr>
          <w:b/>
          <w:sz w:val="24"/>
          <w:szCs w:val="24"/>
        </w:rPr>
        <w:t>Qualificação Técnica</w:t>
      </w:r>
    </w:p>
    <w:p w14:paraId="7957A06C" w14:textId="77777777" w:rsidR="00CF7C1B" w:rsidRPr="00E766D4" w:rsidRDefault="00CF7C1B" w:rsidP="00CF7C1B">
      <w:pPr>
        <w:pStyle w:val="PargrafodaLista"/>
        <w:numPr>
          <w:ilvl w:val="1"/>
          <w:numId w:val="5"/>
        </w:numPr>
        <w:spacing w:after="0" w:line="276" w:lineRule="auto"/>
        <w:ind w:left="0" w:firstLine="0"/>
        <w:contextualSpacing w:val="0"/>
        <w:jc w:val="both"/>
        <w:rPr>
          <w:sz w:val="24"/>
          <w:szCs w:val="24"/>
        </w:rPr>
      </w:pPr>
      <w:r w:rsidRPr="00E766D4">
        <w:rPr>
          <w:sz w:val="24"/>
          <w:szCs w:val="24"/>
        </w:rPr>
        <w:t>Registro ou inscrição da empresa na entidade profissional competente, em plena validade;</w:t>
      </w:r>
    </w:p>
    <w:p w14:paraId="31B243E6" w14:textId="77777777" w:rsidR="00CF7C1B" w:rsidRPr="003C4026" w:rsidRDefault="00CF7C1B" w:rsidP="00CF7C1B">
      <w:pPr>
        <w:spacing w:after="0" w:line="276" w:lineRule="auto"/>
        <w:jc w:val="both"/>
        <w:rPr>
          <w:sz w:val="24"/>
          <w:szCs w:val="24"/>
          <w:highlight w:val="yellow"/>
        </w:rPr>
      </w:pPr>
    </w:p>
    <w:p w14:paraId="1EE3A15A" w14:textId="77777777" w:rsidR="00CF7C1B" w:rsidRPr="00FE0050" w:rsidRDefault="00CF7C1B" w:rsidP="00CF7C1B">
      <w:pPr>
        <w:spacing w:after="0" w:line="276" w:lineRule="auto"/>
        <w:jc w:val="both"/>
        <w:rPr>
          <w:rFonts w:ascii="Calibri" w:eastAsia="MS Mincho" w:hAnsi="Calibri" w:cs="Calibri"/>
          <w:b/>
          <w:sz w:val="24"/>
          <w:szCs w:val="24"/>
          <w:lang w:eastAsia="pt-BR"/>
        </w:rPr>
      </w:pPr>
      <w:r w:rsidRPr="00FE0050">
        <w:rPr>
          <w:rFonts w:ascii="Calibri" w:eastAsia="MS Mincho" w:hAnsi="Calibri" w:cs="Calibri"/>
          <w:b/>
          <w:sz w:val="24"/>
          <w:szCs w:val="24"/>
          <w:lang w:eastAsia="pt-BR"/>
        </w:rPr>
        <w:t>Qualificação Técnico-Operacional</w:t>
      </w:r>
    </w:p>
    <w:p w14:paraId="1DB1C886" w14:textId="77777777" w:rsidR="00CF7C1B" w:rsidRPr="00FE0050" w:rsidRDefault="00CF7C1B" w:rsidP="00CF7C1B">
      <w:pPr>
        <w:pStyle w:val="PargrafodaLista"/>
        <w:numPr>
          <w:ilvl w:val="1"/>
          <w:numId w:val="5"/>
        </w:numPr>
        <w:spacing w:after="0" w:line="276" w:lineRule="auto"/>
        <w:ind w:left="0" w:firstLine="0"/>
        <w:contextualSpacing w:val="0"/>
        <w:jc w:val="both"/>
        <w:rPr>
          <w:sz w:val="24"/>
          <w:szCs w:val="24"/>
        </w:rPr>
      </w:pPr>
      <w:r w:rsidRPr="00FE0050">
        <w:rPr>
          <w:sz w:val="24"/>
          <w:szCs w:val="24"/>
        </w:rPr>
        <w:t>Comprovação de aptidão para execução de serviço similar, de complexidade tecnológica e operacional equivalente ou superior à do objeto desta contratação, ou do item pertinente, por meio da apresentação de certidões ou atestados emitidos por pessoas jurídicas de direito público ou privado, ou pelo conselho profissional competente, quando for o caso;</w:t>
      </w:r>
    </w:p>
    <w:p w14:paraId="48667374" w14:textId="77777777" w:rsidR="00CF7C1B" w:rsidRPr="00FE0050" w:rsidRDefault="00CF7C1B" w:rsidP="00CF7C1B">
      <w:pPr>
        <w:pStyle w:val="PargrafodaLista"/>
        <w:numPr>
          <w:ilvl w:val="1"/>
          <w:numId w:val="5"/>
        </w:numPr>
        <w:spacing w:after="0" w:line="276" w:lineRule="auto"/>
        <w:ind w:left="0" w:firstLine="0"/>
        <w:contextualSpacing w:val="0"/>
        <w:jc w:val="both"/>
        <w:rPr>
          <w:sz w:val="24"/>
          <w:szCs w:val="24"/>
        </w:rPr>
      </w:pPr>
      <w:r w:rsidRPr="00FE0050">
        <w:rPr>
          <w:sz w:val="24"/>
          <w:szCs w:val="24"/>
        </w:rPr>
        <w:t>Para fins da comprovação de que trata este subitem, os atestados deverão dizer respeito a contrato(s) executado(s) com no mínimo de 50% da execução pretendida para atendimento ao objeto da presente licitação, com indicação do fornecimento, do atendimento e cumprimento de prazos, nos termos da Súmula 24 do TCE-SP, atendendo no mínimo os seguintes índices de maior relevância:</w:t>
      </w:r>
    </w:p>
    <w:p w14:paraId="1D67FA84" w14:textId="77777777" w:rsidR="00CF7C1B" w:rsidRPr="00FE0050" w:rsidRDefault="00CF7C1B" w:rsidP="00CF7C1B">
      <w:pPr>
        <w:spacing w:after="0" w:line="360" w:lineRule="auto"/>
        <w:ind w:left="567"/>
        <w:contextualSpacing/>
        <w:jc w:val="both"/>
        <w:rPr>
          <w:rFonts w:ascii="Calibri" w:eastAsia="MS Mincho" w:hAnsi="Calibri" w:cs="Calibri"/>
          <w:sz w:val="24"/>
          <w:szCs w:val="24"/>
          <w:lang w:eastAsia="pt-BR"/>
        </w:rPr>
      </w:pPr>
    </w:p>
    <w:p w14:paraId="39025778" w14:textId="77777777" w:rsidR="00CF7C1B" w:rsidRPr="00FE0050" w:rsidRDefault="00CF7C1B" w:rsidP="00CF7C1B">
      <w:pPr>
        <w:pBdr>
          <w:left w:val="single" w:sz="4" w:space="4" w:color="auto"/>
        </w:pBdr>
        <w:spacing w:after="0" w:line="240" w:lineRule="auto"/>
        <w:ind w:left="2268"/>
        <w:contextualSpacing/>
        <w:jc w:val="both"/>
        <w:rPr>
          <w:rFonts w:ascii="Calibri" w:eastAsia="MS Mincho" w:hAnsi="Calibri" w:cs="Calibri"/>
          <w:i/>
          <w:sz w:val="24"/>
          <w:szCs w:val="24"/>
          <w:lang w:eastAsia="pt-BR"/>
        </w:rPr>
      </w:pPr>
      <w:r w:rsidRPr="00C4553A">
        <w:rPr>
          <w:rFonts w:ascii="Calibri" w:eastAsia="MS Mincho" w:hAnsi="Calibri" w:cs="Calibri"/>
          <w:i/>
          <w:sz w:val="24"/>
          <w:szCs w:val="24"/>
          <w:lang w:eastAsia="pt-BR"/>
        </w:rPr>
        <w:t xml:space="preserve">CDHU </w:t>
      </w:r>
      <w:r>
        <w:rPr>
          <w:rFonts w:ascii="Calibri" w:eastAsia="MS Mincho" w:hAnsi="Calibri" w:cs="Calibri"/>
          <w:i/>
          <w:sz w:val="24"/>
          <w:szCs w:val="24"/>
          <w:lang w:eastAsia="pt-BR"/>
        </w:rPr>
        <w:t xml:space="preserve">- </w:t>
      </w:r>
      <w:r w:rsidRPr="00C4553A">
        <w:rPr>
          <w:rFonts w:ascii="Calibri" w:eastAsia="MS Mincho" w:hAnsi="Calibri" w:cs="Calibri"/>
          <w:i/>
          <w:sz w:val="24"/>
          <w:szCs w:val="24"/>
          <w:lang w:eastAsia="pt-BR"/>
        </w:rPr>
        <w:t xml:space="preserve">15.03.150 </w:t>
      </w:r>
      <w:r>
        <w:rPr>
          <w:rFonts w:ascii="Calibri" w:eastAsia="MS Mincho" w:hAnsi="Calibri" w:cs="Calibri"/>
          <w:i/>
          <w:sz w:val="24"/>
          <w:szCs w:val="24"/>
          <w:lang w:eastAsia="pt-BR"/>
        </w:rPr>
        <w:t xml:space="preserve">- </w:t>
      </w:r>
      <w:r w:rsidRPr="00C4553A">
        <w:rPr>
          <w:rFonts w:ascii="Calibri" w:eastAsia="MS Mincho" w:hAnsi="Calibri" w:cs="Calibri"/>
          <w:i/>
          <w:sz w:val="24"/>
          <w:szCs w:val="24"/>
          <w:lang w:eastAsia="pt-BR"/>
        </w:rPr>
        <w:t xml:space="preserve">Fornecimento e montagem de estrutura metálica em perfil </w:t>
      </w:r>
      <w:proofErr w:type="spellStart"/>
      <w:r w:rsidRPr="00C4553A">
        <w:rPr>
          <w:rFonts w:ascii="Calibri" w:eastAsia="MS Mincho" w:hAnsi="Calibri" w:cs="Calibri"/>
          <w:i/>
          <w:sz w:val="24"/>
          <w:szCs w:val="24"/>
          <w:lang w:eastAsia="pt-BR"/>
        </w:rPr>
        <w:t>metalon</w:t>
      </w:r>
      <w:proofErr w:type="spellEnd"/>
      <w:r w:rsidRPr="00C4553A">
        <w:rPr>
          <w:rFonts w:ascii="Calibri" w:eastAsia="MS Mincho" w:hAnsi="Calibri" w:cs="Calibri"/>
          <w:i/>
          <w:sz w:val="24"/>
          <w:szCs w:val="24"/>
          <w:lang w:eastAsia="pt-BR"/>
        </w:rPr>
        <w:t>, sem</w:t>
      </w:r>
      <w:r>
        <w:rPr>
          <w:rFonts w:ascii="Calibri" w:eastAsia="MS Mincho" w:hAnsi="Calibri" w:cs="Calibri"/>
          <w:i/>
          <w:sz w:val="24"/>
          <w:szCs w:val="24"/>
          <w:lang w:eastAsia="pt-BR"/>
        </w:rPr>
        <w:t xml:space="preserve"> </w:t>
      </w:r>
      <w:r w:rsidRPr="00C4553A">
        <w:rPr>
          <w:rFonts w:ascii="Calibri" w:eastAsia="MS Mincho" w:hAnsi="Calibri" w:cs="Calibri"/>
          <w:i/>
          <w:sz w:val="24"/>
          <w:szCs w:val="24"/>
          <w:lang w:eastAsia="pt-BR"/>
        </w:rPr>
        <w:t>pintura</w:t>
      </w:r>
      <w:r>
        <w:rPr>
          <w:rFonts w:ascii="Calibri" w:eastAsia="MS Mincho" w:hAnsi="Calibri" w:cs="Calibri"/>
          <w:i/>
          <w:sz w:val="24"/>
          <w:szCs w:val="24"/>
          <w:lang w:eastAsia="pt-BR"/>
        </w:rPr>
        <w:t>. (</w:t>
      </w:r>
      <w:r w:rsidRPr="00C4553A">
        <w:rPr>
          <w:rFonts w:ascii="Calibri" w:eastAsia="MS Mincho" w:hAnsi="Calibri" w:cs="Calibri"/>
          <w:b/>
          <w:bCs/>
          <w:i/>
          <w:sz w:val="24"/>
          <w:szCs w:val="24"/>
          <w:lang w:eastAsia="pt-BR"/>
        </w:rPr>
        <w:t>587,5 KG</w:t>
      </w:r>
      <w:r>
        <w:rPr>
          <w:rFonts w:ascii="Calibri" w:eastAsia="MS Mincho" w:hAnsi="Calibri" w:cs="Calibri"/>
          <w:i/>
          <w:sz w:val="24"/>
          <w:szCs w:val="24"/>
          <w:lang w:eastAsia="pt-BR"/>
        </w:rPr>
        <w:t xml:space="preserve"> – Equivalente a 50% da execução pretendida).</w:t>
      </w:r>
    </w:p>
    <w:p w14:paraId="29E2754E" w14:textId="77777777" w:rsidR="00CF7C1B" w:rsidRPr="00FE0050" w:rsidRDefault="00CF7C1B" w:rsidP="00CF7C1B"/>
    <w:p w14:paraId="6FBAFB96" w14:textId="77777777" w:rsidR="00CF7C1B" w:rsidRPr="00FE0050" w:rsidRDefault="00CF7C1B" w:rsidP="00CF7C1B">
      <w:pPr>
        <w:pStyle w:val="PargrafodaLista"/>
        <w:numPr>
          <w:ilvl w:val="1"/>
          <w:numId w:val="5"/>
        </w:numPr>
        <w:spacing w:after="0" w:line="276" w:lineRule="auto"/>
        <w:ind w:left="0" w:firstLine="0"/>
        <w:contextualSpacing w:val="0"/>
        <w:jc w:val="both"/>
        <w:rPr>
          <w:sz w:val="24"/>
          <w:szCs w:val="24"/>
        </w:rPr>
      </w:pPr>
      <w:r w:rsidRPr="00FE0050">
        <w:rPr>
          <w:sz w:val="24"/>
          <w:szCs w:val="24"/>
        </w:rPr>
        <w:t>Serão admitidos, para fins de comprovação de quantitativo mínimo de serviço, a apresentação e o somatório de diferentes atestados de serviços executados de forma concomitante, pois essa situação equivale, para fins de comprovação de capacidade técnico-operacional, a uma única contratação;</w:t>
      </w:r>
    </w:p>
    <w:p w14:paraId="7352A9EB" w14:textId="77777777" w:rsidR="00CF7C1B" w:rsidRPr="00FE0050" w:rsidRDefault="00CF7C1B" w:rsidP="00CF7C1B">
      <w:pPr>
        <w:pStyle w:val="PargrafodaLista"/>
        <w:numPr>
          <w:ilvl w:val="1"/>
          <w:numId w:val="5"/>
        </w:numPr>
        <w:spacing w:after="0" w:line="276" w:lineRule="auto"/>
        <w:ind w:left="0" w:firstLine="0"/>
        <w:contextualSpacing w:val="0"/>
        <w:jc w:val="both"/>
        <w:rPr>
          <w:sz w:val="24"/>
          <w:szCs w:val="24"/>
        </w:rPr>
      </w:pPr>
      <w:r w:rsidRPr="00FE0050">
        <w:rPr>
          <w:sz w:val="24"/>
          <w:szCs w:val="24"/>
        </w:rPr>
        <w:t>Os atestados de capacidade técnica poderão ser apresentados em nome da matriz ou da filial do fornecedor.</w:t>
      </w:r>
    </w:p>
    <w:p w14:paraId="454D8319" w14:textId="77777777" w:rsidR="00CF7C1B" w:rsidRPr="00FE0050" w:rsidRDefault="00CF7C1B" w:rsidP="00CF7C1B">
      <w:pPr>
        <w:pStyle w:val="PargrafodaLista"/>
        <w:numPr>
          <w:ilvl w:val="1"/>
          <w:numId w:val="5"/>
        </w:numPr>
        <w:spacing w:after="0" w:line="276" w:lineRule="auto"/>
        <w:ind w:left="0" w:firstLine="0"/>
        <w:contextualSpacing w:val="0"/>
        <w:jc w:val="both"/>
        <w:rPr>
          <w:sz w:val="24"/>
          <w:szCs w:val="24"/>
        </w:rPr>
      </w:pPr>
      <w:r w:rsidRPr="00FE0050">
        <w:rPr>
          <w:sz w:val="24"/>
          <w:szCs w:val="24"/>
        </w:rPr>
        <w:t>O fornecedor disponibilizará todas as informações necessárias à comprovação da legitimidade dos atestados, apresentando, quando solicitado pela Administração, cópia do contrato que deu suporte à contratação, endereço atual do Contratante e local em que foram prestados os serviços, entre outros documentos.</w:t>
      </w:r>
    </w:p>
    <w:p w14:paraId="49AB311F" w14:textId="77777777" w:rsidR="00CF7C1B" w:rsidRPr="00FE0050" w:rsidRDefault="00CF7C1B" w:rsidP="00CF7C1B">
      <w:pPr>
        <w:pStyle w:val="PargrafodaLista"/>
        <w:numPr>
          <w:ilvl w:val="1"/>
          <w:numId w:val="5"/>
        </w:numPr>
        <w:spacing w:after="0" w:line="276" w:lineRule="auto"/>
        <w:ind w:left="0" w:firstLine="0"/>
        <w:contextualSpacing w:val="0"/>
        <w:jc w:val="both"/>
        <w:rPr>
          <w:sz w:val="24"/>
          <w:szCs w:val="24"/>
        </w:rPr>
      </w:pPr>
      <w:r w:rsidRPr="00FE0050">
        <w:rPr>
          <w:sz w:val="24"/>
          <w:szCs w:val="24"/>
        </w:rPr>
        <w:lastRenderedPageBreak/>
        <w:t>Os atestados deverão referir-se a serviços prestados no âmbito de sua atividade econômica principal ou secundária especificadas no contrato social vigente.</w:t>
      </w:r>
    </w:p>
    <w:p w14:paraId="47884056" w14:textId="77777777" w:rsidR="00CF7C1B" w:rsidRPr="00FE0050" w:rsidRDefault="00CF7C1B" w:rsidP="00CF7C1B">
      <w:pPr>
        <w:spacing w:after="0" w:line="276" w:lineRule="auto"/>
        <w:jc w:val="both"/>
        <w:rPr>
          <w:rFonts w:ascii="Calibri" w:eastAsia="MS Mincho" w:hAnsi="Calibri" w:cs="Calibri"/>
          <w:sz w:val="24"/>
          <w:szCs w:val="24"/>
          <w:highlight w:val="yellow"/>
          <w:lang w:eastAsia="pt-BR"/>
        </w:rPr>
      </w:pPr>
    </w:p>
    <w:p w14:paraId="5119076C" w14:textId="77777777" w:rsidR="00CF7C1B" w:rsidRPr="00FE0050" w:rsidRDefault="00CF7C1B" w:rsidP="00CF7C1B">
      <w:pPr>
        <w:spacing w:after="0" w:line="276" w:lineRule="auto"/>
        <w:jc w:val="both"/>
        <w:rPr>
          <w:rFonts w:ascii="Calibri" w:eastAsia="MS Mincho" w:hAnsi="Calibri" w:cs="Calibri"/>
          <w:b/>
          <w:sz w:val="24"/>
          <w:szCs w:val="24"/>
          <w:lang w:eastAsia="pt-BR"/>
        </w:rPr>
      </w:pPr>
      <w:r w:rsidRPr="00FE0050">
        <w:rPr>
          <w:rFonts w:ascii="Calibri" w:eastAsia="MS Mincho" w:hAnsi="Calibri" w:cs="Calibri"/>
          <w:b/>
          <w:sz w:val="24"/>
          <w:szCs w:val="24"/>
          <w:lang w:eastAsia="pt-BR"/>
        </w:rPr>
        <w:t>Qualificação Técnico-Profissional</w:t>
      </w:r>
    </w:p>
    <w:p w14:paraId="483E8E74" w14:textId="77777777" w:rsidR="00CF7C1B" w:rsidRDefault="00CF7C1B" w:rsidP="00CF7C1B">
      <w:pPr>
        <w:pStyle w:val="PargrafodaLista"/>
        <w:numPr>
          <w:ilvl w:val="1"/>
          <w:numId w:val="5"/>
        </w:numPr>
        <w:spacing w:after="0" w:line="276" w:lineRule="auto"/>
        <w:ind w:left="0" w:firstLine="0"/>
        <w:contextualSpacing w:val="0"/>
        <w:jc w:val="both"/>
        <w:rPr>
          <w:sz w:val="24"/>
          <w:szCs w:val="24"/>
        </w:rPr>
      </w:pPr>
      <w:r w:rsidRPr="003B7728">
        <w:rPr>
          <w:sz w:val="24"/>
          <w:szCs w:val="24"/>
        </w:rPr>
        <w:t>Comprovação do vínculo do profissional com a licitante</w:t>
      </w:r>
      <w:r>
        <w:rPr>
          <w:sz w:val="24"/>
          <w:szCs w:val="24"/>
        </w:rPr>
        <w:t>, por todos os meios legalmente admitidos;</w:t>
      </w:r>
    </w:p>
    <w:p w14:paraId="22EBD847" w14:textId="77777777" w:rsidR="00CF7C1B" w:rsidRPr="00FE0050" w:rsidRDefault="00CF7C1B" w:rsidP="00CF7C1B">
      <w:pPr>
        <w:pStyle w:val="PargrafodaLista"/>
        <w:numPr>
          <w:ilvl w:val="1"/>
          <w:numId w:val="5"/>
        </w:numPr>
        <w:spacing w:after="0" w:line="276" w:lineRule="auto"/>
        <w:ind w:left="0" w:firstLine="0"/>
        <w:contextualSpacing w:val="0"/>
        <w:jc w:val="both"/>
        <w:rPr>
          <w:sz w:val="24"/>
          <w:szCs w:val="24"/>
        </w:rPr>
      </w:pPr>
      <w:r w:rsidRPr="00FE0050">
        <w:rPr>
          <w:sz w:val="24"/>
          <w:szCs w:val="24"/>
        </w:rPr>
        <w:t>Apresentação de profissional responsável compatível com a execução do objeto, devidamente registrado(s) no conselho profissional competente, detentor(es) de atestado de responsabilidade técnica por execução de serviço de características semelhantes, e apresentação de Atestado(s) expedido(s), por pessoa jurídica de direito público ou privado, comprovando o mínimo de 50% da execução pretendida, com indicação do fornecimento, do atendimento e cumprimento de prazos, nos termos da Súmula 24 do TCE-SP, atendendo no mínimo os seguintes índices de maior relevância:</w:t>
      </w:r>
    </w:p>
    <w:p w14:paraId="4CD4D0FE" w14:textId="77777777" w:rsidR="00CF7C1B" w:rsidRDefault="00CF7C1B" w:rsidP="00CF7C1B">
      <w:pPr>
        <w:spacing w:after="0" w:line="360" w:lineRule="auto"/>
        <w:contextualSpacing/>
        <w:jc w:val="both"/>
        <w:rPr>
          <w:rFonts w:ascii="Calibri" w:eastAsia="MS Mincho" w:hAnsi="Calibri" w:cs="Calibri"/>
          <w:sz w:val="24"/>
          <w:szCs w:val="24"/>
          <w:lang w:eastAsia="pt-BR"/>
        </w:rPr>
      </w:pPr>
    </w:p>
    <w:p w14:paraId="1B6278C4" w14:textId="77777777" w:rsidR="00CF7C1B" w:rsidRDefault="00CF7C1B" w:rsidP="00CF7C1B">
      <w:pPr>
        <w:pBdr>
          <w:left w:val="single" w:sz="4" w:space="4" w:color="auto"/>
        </w:pBdr>
        <w:spacing w:after="0" w:line="240" w:lineRule="auto"/>
        <w:ind w:left="2268"/>
        <w:contextualSpacing/>
        <w:jc w:val="both"/>
        <w:rPr>
          <w:rFonts w:ascii="Calibri" w:eastAsia="MS Mincho" w:hAnsi="Calibri" w:cs="Calibri"/>
          <w:i/>
          <w:sz w:val="24"/>
          <w:szCs w:val="24"/>
          <w:lang w:eastAsia="pt-BR"/>
        </w:rPr>
      </w:pPr>
      <w:r w:rsidRPr="00C4553A">
        <w:rPr>
          <w:rFonts w:ascii="Calibri" w:eastAsia="MS Mincho" w:hAnsi="Calibri" w:cs="Calibri"/>
          <w:i/>
          <w:sz w:val="24"/>
          <w:szCs w:val="24"/>
          <w:lang w:eastAsia="pt-BR"/>
        </w:rPr>
        <w:t xml:space="preserve">CDHU - 15.03.150 - Fornecimento e montagem de estrutura metálica em perfil </w:t>
      </w:r>
      <w:proofErr w:type="spellStart"/>
      <w:r w:rsidRPr="00C4553A">
        <w:rPr>
          <w:rFonts w:ascii="Calibri" w:eastAsia="MS Mincho" w:hAnsi="Calibri" w:cs="Calibri"/>
          <w:i/>
          <w:sz w:val="24"/>
          <w:szCs w:val="24"/>
          <w:lang w:eastAsia="pt-BR"/>
        </w:rPr>
        <w:t>metalon</w:t>
      </w:r>
      <w:proofErr w:type="spellEnd"/>
      <w:r w:rsidRPr="00C4553A">
        <w:rPr>
          <w:rFonts w:ascii="Calibri" w:eastAsia="MS Mincho" w:hAnsi="Calibri" w:cs="Calibri"/>
          <w:i/>
          <w:sz w:val="24"/>
          <w:szCs w:val="24"/>
          <w:lang w:eastAsia="pt-BR"/>
        </w:rPr>
        <w:t>, sem pintura. (</w:t>
      </w:r>
      <w:r w:rsidRPr="00C4553A">
        <w:rPr>
          <w:rFonts w:ascii="Calibri" w:eastAsia="MS Mincho" w:hAnsi="Calibri" w:cs="Calibri"/>
          <w:b/>
          <w:bCs/>
          <w:i/>
          <w:sz w:val="24"/>
          <w:szCs w:val="24"/>
          <w:lang w:eastAsia="pt-BR"/>
        </w:rPr>
        <w:t>587,5 KG</w:t>
      </w:r>
      <w:r w:rsidRPr="00C4553A">
        <w:rPr>
          <w:rFonts w:ascii="Calibri" w:eastAsia="MS Mincho" w:hAnsi="Calibri" w:cs="Calibri"/>
          <w:i/>
          <w:sz w:val="24"/>
          <w:szCs w:val="24"/>
          <w:lang w:eastAsia="pt-BR"/>
        </w:rPr>
        <w:t xml:space="preserve"> – Equivalente a 50% da execução pretendida</w:t>
      </w:r>
      <w:r>
        <w:rPr>
          <w:rFonts w:ascii="Calibri" w:eastAsia="MS Mincho" w:hAnsi="Calibri" w:cs="Calibri"/>
          <w:i/>
          <w:sz w:val="24"/>
          <w:szCs w:val="24"/>
          <w:lang w:eastAsia="pt-BR"/>
        </w:rPr>
        <w:t>)</w:t>
      </w:r>
      <w:r w:rsidRPr="00C4553A">
        <w:rPr>
          <w:rFonts w:ascii="Calibri" w:eastAsia="MS Mincho" w:hAnsi="Calibri" w:cs="Calibri"/>
          <w:i/>
          <w:sz w:val="24"/>
          <w:szCs w:val="24"/>
          <w:lang w:eastAsia="pt-BR"/>
        </w:rPr>
        <w:t>.</w:t>
      </w:r>
    </w:p>
    <w:p w14:paraId="2BBFBE89" w14:textId="77777777" w:rsidR="00CF7C1B" w:rsidRPr="00FE0050" w:rsidRDefault="00CF7C1B" w:rsidP="00CF7C1B">
      <w:pPr>
        <w:spacing w:after="0" w:line="360" w:lineRule="auto"/>
        <w:contextualSpacing/>
        <w:jc w:val="both"/>
        <w:rPr>
          <w:rFonts w:ascii="Calibri" w:eastAsia="MS Mincho" w:hAnsi="Calibri" w:cs="Calibri"/>
          <w:sz w:val="24"/>
          <w:szCs w:val="24"/>
          <w:lang w:eastAsia="pt-BR"/>
        </w:rPr>
      </w:pPr>
    </w:p>
    <w:p w14:paraId="75FD649C" w14:textId="77777777" w:rsidR="00CF7C1B" w:rsidRPr="00FE0050" w:rsidRDefault="00CF7C1B" w:rsidP="00CF7C1B">
      <w:pPr>
        <w:pStyle w:val="PargrafodaLista"/>
        <w:numPr>
          <w:ilvl w:val="1"/>
          <w:numId w:val="5"/>
        </w:numPr>
        <w:spacing w:after="0" w:line="276" w:lineRule="auto"/>
        <w:ind w:left="0" w:firstLine="0"/>
        <w:contextualSpacing w:val="0"/>
        <w:jc w:val="both"/>
        <w:rPr>
          <w:sz w:val="24"/>
          <w:szCs w:val="24"/>
        </w:rPr>
      </w:pPr>
      <w:r w:rsidRPr="00FE0050">
        <w:rPr>
          <w:sz w:val="24"/>
          <w:szCs w:val="24"/>
        </w:rPr>
        <w:t>O(s) profissional(</w:t>
      </w:r>
      <w:proofErr w:type="spellStart"/>
      <w:r w:rsidRPr="00FE0050">
        <w:rPr>
          <w:sz w:val="24"/>
          <w:szCs w:val="24"/>
        </w:rPr>
        <w:t>is</w:t>
      </w:r>
      <w:proofErr w:type="spellEnd"/>
      <w:r w:rsidRPr="00FE0050">
        <w:rPr>
          <w:sz w:val="24"/>
          <w:szCs w:val="24"/>
        </w:rPr>
        <w:t>) acima indicado(s) deverá(</w:t>
      </w:r>
      <w:proofErr w:type="spellStart"/>
      <w:r w:rsidRPr="00FE0050">
        <w:rPr>
          <w:sz w:val="24"/>
          <w:szCs w:val="24"/>
        </w:rPr>
        <w:t>ão</w:t>
      </w:r>
      <w:proofErr w:type="spellEnd"/>
      <w:r w:rsidRPr="00FE0050">
        <w:rPr>
          <w:sz w:val="24"/>
          <w:szCs w:val="24"/>
        </w:rPr>
        <w:t>) participar do serviço objeto do contrato, e será admitida a sua substituição por profissionais de experiência equivalente ou superior, desde que aprovada pela Administração (§ 6º do art. 67 da Lei nº 14.133, de 2021).</w:t>
      </w:r>
    </w:p>
    <w:p w14:paraId="1509A285" w14:textId="77777777" w:rsidR="00CF7C1B" w:rsidRPr="00FE0050" w:rsidRDefault="00CF7C1B" w:rsidP="00CF7C1B">
      <w:pPr>
        <w:pStyle w:val="PargrafodaLista"/>
        <w:numPr>
          <w:ilvl w:val="1"/>
          <w:numId w:val="5"/>
        </w:numPr>
        <w:spacing w:after="0" w:line="276" w:lineRule="auto"/>
        <w:ind w:left="0" w:firstLine="0"/>
        <w:contextualSpacing w:val="0"/>
        <w:jc w:val="both"/>
        <w:rPr>
          <w:sz w:val="24"/>
          <w:szCs w:val="24"/>
        </w:rPr>
      </w:pPr>
      <w:r w:rsidRPr="00FE0050">
        <w:rPr>
          <w:sz w:val="24"/>
          <w:szCs w:val="24"/>
        </w:rPr>
        <w:t>Não serão admitidos atestados de responsabilidade técnica de profissionais que, na forma de regulamento, tenham dado causa à aplicação das sanções previstas nos incisos III e IV do caput do art. 156 da Lei n.º 14.133, de 2021, em decorrência de orientação proposta, de prescrição técnica ou de qualquer ato profissional de sua responsabilidade.</w:t>
      </w:r>
    </w:p>
    <w:p w14:paraId="2DAC86E2" w14:textId="77777777" w:rsidR="00CF7C1B" w:rsidRPr="00FE0050" w:rsidRDefault="00CF7C1B" w:rsidP="00CF7C1B">
      <w:pPr>
        <w:pStyle w:val="PargrafodaLista"/>
        <w:numPr>
          <w:ilvl w:val="1"/>
          <w:numId w:val="5"/>
        </w:numPr>
        <w:spacing w:after="0" w:line="276" w:lineRule="auto"/>
        <w:ind w:left="0" w:firstLine="0"/>
        <w:contextualSpacing w:val="0"/>
        <w:jc w:val="both"/>
        <w:rPr>
          <w:sz w:val="24"/>
          <w:szCs w:val="24"/>
        </w:rPr>
      </w:pPr>
      <w:r w:rsidRPr="00FE0050">
        <w:rPr>
          <w:sz w:val="24"/>
          <w:szCs w:val="24"/>
        </w:rPr>
        <w:t xml:space="preserve">Os atestados deverão estar </w:t>
      </w:r>
      <w:proofErr w:type="gramStart"/>
      <w:r w:rsidRPr="00FE0050">
        <w:rPr>
          <w:sz w:val="24"/>
          <w:szCs w:val="24"/>
        </w:rPr>
        <w:t>acompanhado</w:t>
      </w:r>
      <w:proofErr w:type="gramEnd"/>
      <w:r w:rsidRPr="00FE0050">
        <w:rPr>
          <w:sz w:val="24"/>
          <w:szCs w:val="24"/>
        </w:rPr>
        <w:t>(s) da(s) respectiva(s) certidão(</w:t>
      </w:r>
      <w:proofErr w:type="spellStart"/>
      <w:r w:rsidRPr="00FE0050">
        <w:rPr>
          <w:sz w:val="24"/>
          <w:szCs w:val="24"/>
        </w:rPr>
        <w:t>ões</w:t>
      </w:r>
      <w:proofErr w:type="spellEnd"/>
      <w:r w:rsidRPr="00FE0050">
        <w:rPr>
          <w:sz w:val="24"/>
          <w:szCs w:val="24"/>
        </w:rPr>
        <w:t>) de acervo técnico (CAT), emitida(s) pelo conselho profissional da região em que foi realizada a obra.</w:t>
      </w:r>
    </w:p>
    <w:p w14:paraId="4EBF5947" w14:textId="77777777" w:rsidR="00CF7C1B" w:rsidRPr="00D00548" w:rsidRDefault="00CF7C1B" w:rsidP="00CF7C1B">
      <w:pPr>
        <w:spacing w:after="0" w:line="276" w:lineRule="auto"/>
        <w:jc w:val="both"/>
        <w:rPr>
          <w:sz w:val="24"/>
          <w:szCs w:val="24"/>
        </w:rPr>
      </w:pPr>
    </w:p>
    <w:p w14:paraId="1DD0D615" w14:textId="77777777" w:rsidR="00CF7C1B" w:rsidRDefault="00CF7C1B" w:rsidP="00CF7C1B">
      <w:pPr>
        <w:pStyle w:val="Ttulo1"/>
        <w:numPr>
          <w:ilvl w:val="0"/>
          <w:numId w:val="5"/>
        </w:numPr>
        <w:spacing w:before="0" w:line="276" w:lineRule="auto"/>
        <w:ind w:left="567" w:hanging="567"/>
        <w:jc w:val="both"/>
        <w:rPr>
          <w:rFonts w:asciiTheme="minorHAnsi" w:hAnsiTheme="minorHAnsi" w:cstheme="minorHAnsi"/>
          <w:b/>
          <w:color w:val="auto"/>
          <w:sz w:val="24"/>
          <w:szCs w:val="24"/>
        </w:rPr>
      </w:pPr>
      <w:r w:rsidRPr="009A59E5">
        <w:rPr>
          <w:rFonts w:asciiTheme="minorHAnsi" w:hAnsiTheme="minorHAnsi" w:cstheme="minorHAnsi"/>
          <w:b/>
          <w:color w:val="auto"/>
          <w:sz w:val="24"/>
          <w:szCs w:val="24"/>
        </w:rPr>
        <w:t>ESTIMATIVAS DO VALOR DA CONTRATAÇÃO</w:t>
      </w:r>
    </w:p>
    <w:p w14:paraId="6FB19C92" w14:textId="77777777" w:rsidR="00CF7C1B" w:rsidRPr="001F38CC" w:rsidRDefault="00CF7C1B" w:rsidP="00CF7C1B">
      <w:pPr>
        <w:pStyle w:val="PargrafodaLista"/>
        <w:spacing w:after="0" w:line="276" w:lineRule="auto"/>
        <w:ind w:left="0"/>
        <w:contextualSpacing w:val="0"/>
        <w:jc w:val="both"/>
      </w:pPr>
    </w:p>
    <w:p w14:paraId="0BD08F0B" w14:textId="77777777" w:rsidR="00CF7C1B" w:rsidRDefault="00CF7C1B" w:rsidP="00CF7C1B">
      <w:pPr>
        <w:pStyle w:val="PargrafodaLista"/>
        <w:numPr>
          <w:ilvl w:val="1"/>
          <w:numId w:val="15"/>
        </w:numPr>
        <w:spacing w:after="0" w:line="276" w:lineRule="auto"/>
        <w:ind w:left="0" w:firstLine="0"/>
        <w:jc w:val="both"/>
        <w:rPr>
          <w:sz w:val="24"/>
          <w:szCs w:val="24"/>
        </w:rPr>
      </w:pPr>
      <w:r>
        <w:rPr>
          <w:sz w:val="24"/>
          <w:szCs w:val="24"/>
        </w:rPr>
        <w:t xml:space="preserve">O custo estimado total da contratação, que corresponde ao valor máximo aceitável, é de </w:t>
      </w:r>
      <w:r w:rsidRPr="0021001E">
        <w:rPr>
          <w:b/>
          <w:sz w:val="24"/>
          <w:szCs w:val="24"/>
        </w:rPr>
        <w:t>R$ 309.920,82 (trezentos e nove mil e novecentos e vinte reais e oitenta e dois centavos)</w:t>
      </w:r>
      <w:r>
        <w:rPr>
          <w:sz w:val="24"/>
          <w:szCs w:val="24"/>
        </w:rPr>
        <w:t>, cuja memória de cálculo, preços unitários e documentos de pesquisa se encontram nos autos do processo administrativo.</w:t>
      </w:r>
    </w:p>
    <w:p w14:paraId="5B0C522A" w14:textId="77777777" w:rsidR="00CF7C1B" w:rsidRDefault="00CF7C1B" w:rsidP="00CF7C1B">
      <w:pPr>
        <w:spacing w:after="0" w:line="276" w:lineRule="auto"/>
        <w:jc w:val="both"/>
        <w:rPr>
          <w:sz w:val="24"/>
          <w:szCs w:val="24"/>
        </w:rPr>
      </w:pPr>
    </w:p>
    <w:p w14:paraId="02B905CE" w14:textId="77777777" w:rsidR="00CF7C1B" w:rsidRPr="001F38CC" w:rsidRDefault="00CF7C1B" w:rsidP="00CF7C1B">
      <w:pPr>
        <w:pStyle w:val="Ttulo1"/>
        <w:numPr>
          <w:ilvl w:val="0"/>
          <w:numId w:val="5"/>
        </w:numPr>
        <w:spacing w:before="0" w:line="276" w:lineRule="auto"/>
        <w:ind w:left="567" w:hanging="567"/>
        <w:jc w:val="both"/>
        <w:rPr>
          <w:rFonts w:asciiTheme="minorHAnsi" w:hAnsiTheme="minorHAnsi" w:cstheme="minorHAnsi"/>
          <w:b/>
          <w:color w:val="auto"/>
          <w:sz w:val="24"/>
          <w:szCs w:val="24"/>
        </w:rPr>
      </w:pPr>
      <w:r w:rsidRPr="001F38CC">
        <w:rPr>
          <w:rFonts w:asciiTheme="minorHAnsi" w:hAnsiTheme="minorHAnsi" w:cstheme="minorHAnsi"/>
          <w:b/>
          <w:color w:val="auto"/>
          <w:sz w:val="24"/>
          <w:szCs w:val="24"/>
        </w:rPr>
        <w:lastRenderedPageBreak/>
        <w:t>ADEQUAÇÃO ORÇAMENTÁRIA</w:t>
      </w:r>
    </w:p>
    <w:p w14:paraId="0F205C92" w14:textId="77777777" w:rsidR="00CF7C1B" w:rsidRPr="001F38CC" w:rsidRDefault="00CF7C1B" w:rsidP="00CF7C1B">
      <w:pPr>
        <w:spacing w:after="0" w:line="276" w:lineRule="auto"/>
        <w:jc w:val="both"/>
        <w:rPr>
          <w:sz w:val="24"/>
          <w:szCs w:val="24"/>
        </w:rPr>
      </w:pPr>
    </w:p>
    <w:p w14:paraId="678C1160" w14:textId="77777777" w:rsidR="00CF7C1B" w:rsidRPr="007D5626" w:rsidRDefault="00CF7C1B" w:rsidP="00CF7C1B">
      <w:pPr>
        <w:pStyle w:val="PargrafodaLista"/>
        <w:numPr>
          <w:ilvl w:val="1"/>
          <w:numId w:val="5"/>
        </w:numPr>
        <w:spacing w:after="0" w:line="276" w:lineRule="auto"/>
        <w:ind w:left="0" w:firstLine="0"/>
        <w:contextualSpacing w:val="0"/>
        <w:jc w:val="both"/>
        <w:rPr>
          <w:sz w:val="24"/>
          <w:szCs w:val="24"/>
        </w:rPr>
      </w:pPr>
      <w:r w:rsidRPr="007D5626">
        <w:rPr>
          <w:sz w:val="24"/>
          <w:szCs w:val="24"/>
        </w:rPr>
        <w:t>As despesas decorrentes da presente contratação correrão à conta de recursos específicos consignados no Orçamento Geral do Município.</w:t>
      </w:r>
    </w:p>
    <w:p w14:paraId="03837389" w14:textId="77777777" w:rsidR="00CF7C1B" w:rsidRPr="007D5626" w:rsidRDefault="00CF7C1B" w:rsidP="00CF7C1B">
      <w:pPr>
        <w:pStyle w:val="PargrafodaLista"/>
        <w:numPr>
          <w:ilvl w:val="1"/>
          <w:numId w:val="5"/>
        </w:numPr>
        <w:spacing w:after="0" w:line="276" w:lineRule="auto"/>
        <w:ind w:left="0" w:firstLine="0"/>
        <w:contextualSpacing w:val="0"/>
        <w:jc w:val="both"/>
        <w:rPr>
          <w:sz w:val="24"/>
          <w:szCs w:val="24"/>
        </w:rPr>
      </w:pPr>
      <w:r w:rsidRPr="007D5626">
        <w:rPr>
          <w:sz w:val="24"/>
          <w:szCs w:val="24"/>
        </w:rPr>
        <w:t>A contratação será atendida por dotação orçamentária própria, cuja indicação e classificação serão devidamente informadas nos autos do processo, antes da formalização da contratação, observadas a disponibilidade orçamentária e as disposições legais aplicáveis.</w:t>
      </w:r>
    </w:p>
    <w:p w14:paraId="64F3F235" w14:textId="77777777" w:rsidR="00CF7C1B" w:rsidRDefault="00CF7C1B" w:rsidP="00CF7C1B">
      <w:pPr>
        <w:pStyle w:val="PargrafodaLista"/>
        <w:numPr>
          <w:ilvl w:val="1"/>
          <w:numId w:val="5"/>
        </w:numPr>
        <w:spacing w:after="0" w:line="276" w:lineRule="auto"/>
        <w:ind w:left="0" w:firstLine="0"/>
        <w:contextualSpacing w:val="0"/>
        <w:jc w:val="both"/>
        <w:rPr>
          <w:sz w:val="24"/>
          <w:szCs w:val="24"/>
        </w:rPr>
      </w:pPr>
      <w:r w:rsidRPr="007D5626">
        <w:rPr>
          <w:sz w:val="24"/>
          <w:szCs w:val="24"/>
        </w:rPr>
        <w:t>A dotação relativa aos exercícios financeiros subsequentes, quando for o caso, será indicada após a aprovação da respectiva Lei Orçamentária e a liberação dos créditos correspondentes, observada a disponibilidade orçamentária.</w:t>
      </w:r>
    </w:p>
    <w:p w14:paraId="7D9FD83B" w14:textId="77777777" w:rsidR="00CF7C1B" w:rsidRDefault="00CF7C1B" w:rsidP="00CF7C1B">
      <w:pPr>
        <w:pStyle w:val="PargrafodaLista"/>
        <w:spacing w:after="0" w:line="276" w:lineRule="auto"/>
        <w:ind w:left="0"/>
        <w:contextualSpacing w:val="0"/>
        <w:jc w:val="both"/>
        <w:rPr>
          <w:sz w:val="24"/>
          <w:szCs w:val="24"/>
        </w:rPr>
      </w:pPr>
    </w:p>
    <w:p w14:paraId="78374EBC" w14:textId="77777777" w:rsidR="00CF7C1B" w:rsidRPr="00D6295C" w:rsidRDefault="00CF7C1B" w:rsidP="00CF7C1B">
      <w:pPr>
        <w:pStyle w:val="Ttulo1"/>
        <w:numPr>
          <w:ilvl w:val="0"/>
          <w:numId w:val="5"/>
        </w:numPr>
        <w:spacing w:before="0" w:line="276" w:lineRule="auto"/>
        <w:ind w:left="567" w:hanging="567"/>
        <w:jc w:val="both"/>
        <w:rPr>
          <w:rFonts w:asciiTheme="minorHAnsi" w:hAnsiTheme="minorHAnsi" w:cstheme="minorHAnsi"/>
          <w:b/>
          <w:color w:val="auto"/>
          <w:sz w:val="24"/>
          <w:szCs w:val="24"/>
        </w:rPr>
      </w:pPr>
      <w:r w:rsidRPr="00D6295C">
        <w:rPr>
          <w:rFonts w:asciiTheme="minorHAnsi" w:hAnsiTheme="minorHAnsi" w:cstheme="minorHAnsi"/>
          <w:b/>
          <w:color w:val="auto"/>
          <w:sz w:val="24"/>
          <w:szCs w:val="24"/>
        </w:rPr>
        <w:t>OBRIGAÇÕES DO CONTRATANTE</w:t>
      </w:r>
    </w:p>
    <w:p w14:paraId="7CD47383" w14:textId="77777777" w:rsidR="00CF7C1B" w:rsidRPr="00D6295C" w:rsidRDefault="00CF7C1B" w:rsidP="00CF7C1B">
      <w:pPr>
        <w:pStyle w:val="PargrafodaLista"/>
        <w:spacing w:after="0" w:line="276" w:lineRule="auto"/>
        <w:jc w:val="both"/>
        <w:rPr>
          <w:sz w:val="24"/>
          <w:szCs w:val="24"/>
        </w:rPr>
      </w:pPr>
    </w:p>
    <w:p w14:paraId="7D60541C" w14:textId="77777777" w:rsidR="00CF7C1B" w:rsidRPr="00D6295C" w:rsidRDefault="00CF7C1B" w:rsidP="00CF7C1B">
      <w:pPr>
        <w:pStyle w:val="PargrafodaLista"/>
        <w:numPr>
          <w:ilvl w:val="1"/>
          <w:numId w:val="5"/>
        </w:numPr>
        <w:spacing w:after="0" w:line="276" w:lineRule="auto"/>
        <w:ind w:left="0" w:firstLine="0"/>
        <w:contextualSpacing w:val="0"/>
        <w:jc w:val="both"/>
        <w:rPr>
          <w:sz w:val="24"/>
          <w:szCs w:val="24"/>
        </w:rPr>
      </w:pPr>
      <w:r w:rsidRPr="00D6295C">
        <w:rPr>
          <w:sz w:val="24"/>
          <w:szCs w:val="24"/>
        </w:rPr>
        <w:t>Exigir o cumprimento de todas as obrigações assumidas pelo Contratado, de acordo com o Termo de Referência e seus anexos;</w:t>
      </w:r>
    </w:p>
    <w:p w14:paraId="7387A92F" w14:textId="77777777" w:rsidR="00CF7C1B" w:rsidRPr="00D6295C" w:rsidRDefault="00CF7C1B" w:rsidP="00CF7C1B">
      <w:pPr>
        <w:pStyle w:val="PargrafodaLista"/>
        <w:numPr>
          <w:ilvl w:val="1"/>
          <w:numId w:val="5"/>
        </w:numPr>
        <w:spacing w:after="0" w:line="276" w:lineRule="auto"/>
        <w:ind w:left="0" w:firstLine="0"/>
        <w:contextualSpacing w:val="0"/>
        <w:jc w:val="both"/>
        <w:rPr>
          <w:sz w:val="24"/>
          <w:szCs w:val="24"/>
        </w:rPr>
      </w:pPr>
      <w:r w:rsidRPr="00D6295C">
        <w:rPr>
          <w:sz w:val="24"/>
          <w:szCs w:val="24"/>
        </w:rPr>
        <w:t>Receber o objeto no prazo e condições estabelecidas neste Termo de Referência;</w:t>
      </w:r>
    </w:p>
    <w:p w14:paraId="36726962" w14:textId="77777777" w:rsidR="00CF7C1B" w:rsidRPr="00D6295C" w:rsidRDefault="00CF7C1B" w:rsidP="00CF7C1B">
      <w:pPr>
        <w:pStyle w:val="PargrafodaLista"/>
        <w:numPr>
          <w:ilvl w:val="1"/>
          <w:numId w:val="5"/>
        </w:numPr>
        <w:spacing w:after="0" w:line="276" w:lineRule="auto"/>
        <w:ind w:left="0" w:firstLine="0"/>
        <w:contextualSpacing w:val="0"/>
        <w:jc w:val="both"/>
        <w:rPr>
          <w:sz w:val="24"/>
          <w:szCs w:val="24"/>
        </w:rPr>
      </w:pPr>
      <w:r w:rsidRPr="00D6295C">
        <w:rPr>
          <w:sz w:val="24"/>
          <w:szCs w:val="24"/>
        </w:rPr>
        <w:t>Notificar o Contratado, por escrito, sobre vícios, defeitos ou incorreções verificadas no objeto fornecido, para que seja por ele substituído, reparado ou corrigido, no total ou em parte, às suas expensas;</w:t>
      </w:r>
    </w:p>
    <w:p w14:paraId="5E41B170" w14:textId="77777777" w:rsidR="00CF7C1B" w:rsidRPr="00D6295C" w:rsidRDefault="00CF7C1B" w:rsidP="00CF7C1B">
      <w:pPr>
        <w:pStyle w:val="PargrafodaLista"/>
        <w:numPr>
          <w:ilvl w:val="1"/>
          <w:numId w:val="5"/>
        </w:numPr>
        <w:spacing w:after="0" w:line="276" w:lineRule="auto"/>
        <w:ind w:left="0" w:firstLine="0"/>
        <w:contextualSpacing w:val="0"/>
        <w:jc w:val="both"/>
        <w:rPr>
          <w:sz w:val="24"/>
          <w:szCs w:val="24"/>
        </w:rPr>
      </w:pPr>
      <w:r w:rsidRPr="00D6295C">
        <w:rPr>
          <w:sz w:val="24"/>
          <w:szCs w:val="24"/>
        </w:rPr>
        <w:t>Acompanhar e fiscalizar a execução do contrato e o cumprimento das obrigações pelo Contratado;</w:t>
      </w:r>
    </w:p>
    <w:p w14:paraId="1940F18D" w14:textId="77777777" w:rsidR="00CF7C1B" w:rsidRPr="00D6295C" w:rsidRDefault="00CF7C1B" w:rsidP="00CF7C1B">
      <w:pPr>
        <w:pStyle w:val="PargrafodaLista"/>
        <w:numPr>
          <w:ilvl w:val="1"/>
          <w:numId w:val="5"/>
        </w:numPr>
        <w:spacing w:after="0" w:line="276" w:lineRule="auto"/>
        <w:ind w:left="0" w:firstLine="0"/>
        <w:contextualSpacing w:val="0"/>
        <w:jc w:val="both"/>
        <w:rPr>
          <w:sz w:val="24"/>
          <w:szCs w:val="24"/>
        </w:rPr>
      </w:pPr>
      <w:r w:rsidRPr="00D6295C">
        <w:rPr>
          <w:sz w:val="24"/>
          <w:szCs w:val="24"/>
        </w:rPr>
        <w:t xml:space="preserve">Comunicar a empresa para emissão de Nota Fiscal no que </w:t>
      </w:r>
      <w:proofErr w:type="spellStart"/>
      <w:r w:rsidRPr="00D6295C">
        <w:rPr>
          <w:sz w:val="24"/>
          <w:szCs w:val="24"/>
        </w:rPr>
        <w:t>pertine</w:t>
      </w:r>
      <w:proofErr w:type="spellEnd"/>
      <w:r w:rsidRPr="00D6295C">
        <w:rPr>
          <w:sz w:val="24"/>
          <w:szCs w:val="24"/>
        </w:rPr>
        <w:t xml:space="preserve"> à parcela incontroversa da execução do objeto, para efeito de liquidação e pagamento, quando houver controvérsia sobre a execução do objeto, quanto à dimensão, qualidade e quantidade, conforme o art. 143 da Lei nº 14.133, de 2021;</w:t>
      </w:r>
    </w:p>
    <w:p w14:paraId="6B7F7C38" w14:textId="77777777" w:rsidR="00CF7C1B" w:rsidRPr="00D6295C" w:rsidRDefault="00CF7C1B" w:rsidP="00CF7C1B">
      <w:pPr>
        <w:pStyle w:val="PargrafodaLista"/>
        <w:numPr>
          <w:ilvl w:val="1"/>
          <w:numId w:val="5"/>
        </w:numPr>
        <w:spacing w:after="0" w:line="276" w:lineRule="auto"/>
        <w:ind w:left="0" w:firstLine="0"/>
        <w:contextualSpacing w:val="0"/>
        <w:jc w:val="both"/>
        <w:rPr>
          <w:sz w:val="24"/>
          <w:szCs w:val="24"/>
        </w:rPr>
      </w:pPr>
      <w:r w:rsidRPr="00D6295C">
        <w:rPr>
          <w:sz w:val="24"/>
          <w:szCs w:val="24"/>
        </w:rPr>
        <w:t>Efetuar o pagamento ao Contratado do valor correspondente ao fornecimento do objeto, no prazo, forma e condições estabelecidos no presente Termo de Referência;</w:t>
      </w:r>
    </w:p>
    <w:p w14:paraId="14CD73EC" w14:textId="77777777" w:rsidR="00CF7C1B" w:rsidRPr="00D6295C" w:rsidRDefault="00CF7C1B" w:rsidP="00CF7C1B">
      <w:pPr>
        <w:pStyle w:val="PargrafodaLista"/>
        <w:numPr>
          <w:ilvl w:val="1"/>
          <w:numId w:val="5"/>
        </w:numPr>
        <w:spacing w:after="0" w:line="276" w:lineRule="auto"/>
        <w:ind w:left="0" w:firstLine="0"/>
        <w:contextualSpacing w:val="0"/>
        <w:jc w:val="both"/>
        <w:rPr>
          <w:sz w:val="24"/>
          <w:szCs w:val="24"/>
        </w:rPr>
      </w:pPr>
      <w:r w:rsidRPr="00D6295C">
        <w:rPr>
          <w:sz w:val="24"/>
          <w:szCs w:val="24"/>
        </w:rPr>
        <w:t>Aplicar ao Contratado as sanções previstas na lei e neste Termo de Referência;</w:t>
      </w:r>
    </w:p>
    <w:p w14:paraId="28E4D6B7" w14:textId="77777777" w:rsidR="00CF7C1B" w:rsidRPr="00D6295C" w:rsidRDefault="00CF7C1B" w:rsidP="00CF7C1B">
      <w:pPr>
        <w:pStyle w:val="PargrafodaLista"/>
        <w:numPr>
          <w:ilvl w:val="1"/>
          <w:numId w:val="5"/>
        </w:numPr>
        <w:spacing w:after="0" w:line="276" w:lineRule="auto"/>
        <w:ind w:left="0" w:firstLine="0"/>
        <w:contextualSpacing w:val="0"/>
        <w:jc w:val="both"/>
        <w:rPr>
          <w:sz w:val="24"/>
          <w:szCs w:val="24"/>
        </w:rPr>
      </w:pPr>
      <w:r w:rsidRPr="00D6295C">
        <w:rPr>
          <w:sz w:val="24"/>
          <w:szCs w:val="24"/>
        </w:rPr>
        <w:t xml:space="preserve">Responder eventuais pedidos de reestabelecimento do equilíbrio econômico-financeiro feitos pelo contratado no prazo máximo de 30 (trinta) dias. </w:t>
      </w:r>
    </w:p>
    <w:p w14:paraId="6E0DE3E0" w14:textId="77777777" w:rsidR="00CF7C1B" w:rsidRPr="00D6295C" w:rsidRDefault="00CF7C1B" w:rsidP="00CF7C1B">
      <w:pPr>
        <w:pStyle w:val="PargrafodaLista"/>
        <w:numPr>
          <w:ilvl w:val="1"/>
          <w:numId w:val="5"/>
        </w:numPr>
        <w:spacing w:after="0" w:line="276" w:lineRule="auto"/>
        <w:ind w:left="0" w:firstLine="0"/>
        <w:contextualSpacing w:val="0"/>
        <w:jc w:val="both"/>
        <w:rPr>
          <w:sz w:val="24"/>
          <w:szCs w:val="24"/>
        </w:rPr>
      </w:pPr>
      <w:r w:rsidRPr="00D6295C">
        <w:rPr>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5EBE776" w14:textId="77777777" w:rsidR="00CF7C1B" w:rsidRPr="00D6295C" w:rsidRDefault="00CF7C1B" w:rsidP="00CF7C1B">
      <w:pPr>
        <w:pStyle w:val="PargrafodaLista"/>
        <w:spacing w:after="0" w:line="276" w:lineRule="auto"/>
        <w:jc w:val="both"/>
        <w:rPr>
          <w:sz w:val="24"/>
          <w:szCs w:val="24"/>
        </w:rPr>
      </w:pPr>
    </w:p>
    <w:p w14:paraId="661B60AC" w14:textId="77777777" w:rsidR="00CF7C1B" w:rsidRPr="00D6295C" w:rsidRDefault="00CF7C1B" w:rsidP="00CF7C1B">
      <w:pPr>
        <w:pStyle w:val="Ttulo1"/>
        <w:numPr>
          <w:ilvl w:val="0"/>
          <w:numId w:val="5"/>
        </w:numPr>
        <w:spacing w:before="0" w:line="276" w:lineRule="auto"/>
        <w:ind w:left="567" w:hanging="567"/>
        <w:jc w:val="both"/>
        <w:rPr>
          <w:rFonts w:asciiTheme="minorHAnsi" w:hAnsiTheme="minorHAnsi" w:cstheme="minorHAnsi"/>
          <w:b/>
          <w:color w:val="auto"/>
          <w:sz w:val="24"/>
          <w:szCs w:val="24"/>
        </w:rPr>
      </w:pPr>
      <w:r w:rsidRPr="00D6295C">
        <w:rPr>
          <w:rFonts w:asciiTheme="minorHAnsi" w:hAnsiTheme="minorHAnsi" w:cstheme="minorHAnsi"/>
          <w:b/>
          <w:color w:val="auto"/>
          <w:sz w:val="24"/>
          <w:szCs w:val="24"/>
        </w:rPr>
        <w:lastRenderedPageBreak/>
        <w:t>OBRIGAÇÕES DO CONTRATADO</w:t>
      </w:r>
    </w:p>
    <w:p w14:paraId="43589946" w14:textId="77777777" w:rsidR="00CF7C1B" w:rsidRPr="00D6295C" w:rsidRDefault="00CF7C1B" w:rsidP="00CF7C1B">
      <w:pPr>
        <w:pStyle w:val="PargrafodaLista"/>
        <w:spacing w:after="0" w:line="276" w:lineRule="auto"/>
        <w:jc w:val="both"/>
        <w:rPr>
          <w:sz w:val="24"/>
          <w:szCs w:val="24"/>
        </w:rPr>
      </w:pPr>
    </w:p>
    <w:p w14:paraId="38FCF6C2" w14:textId="77777777" w:rsidR="00CF7C1B" w:rsidRPr="00D6295C" w:rsidRDefault="00CF7C1B" w:rsidP="00CF7C1B">
      <w:pPr>
        <w:pStyle w:val="PargrafodaLista"/>
        <w:numPr>
          <w:ilvl w:val="1"/>
          <w:numId w:val="5"/>
        </w:numPr>
        <w:spacing w:after="0" w:line="276" w:lineRule="auto"/>
        <w:ind w:left="0" w:firstLine="0"/>
        <w:contextualSpacing w:val="0"/>
        <w:jc w:val="both"/>
        <w:rPr>
          <w:sz w:val="24"/>
          <w:szCs w:val="24"/>
        </w:rPr>
      </w:pPr>
      <w:r w:rsidRPr="00D6295C">
        <w:rPr>
          <w:sz w:val="24"/>
          <w:szCs w:val="24"/>
        </w:rPr>
        <w:t>O Contratado deve cumprir todas as obrigações constantes deste Termo de Referência e em seus anexos, assumindo como exclusivamente seus os riscos e as despesas decorrentes da boa e perfeita execução do objeto, observando, ainda, as obrigações a seguir dispostas:</w:t>
      </w:r>
    </w:p>
    <w:p w14:paraId="5B9352A2" w14:textId="77777777" w:rsidR="00CF7C1B" w:rsidRPr="00D6295C" w:rsidRDefault="00CF7C1B" w:rsidP="00CF7C1B">
      <w:pPr>
        <w:pStyle w:val="PargrafodaLista"/>
        <w:numPr>
          <w:ilvl w:val="0"/>
          <w:numId w:val="11"/>
        </w:numPr>
        <w:spacing w:after="0" w:line="276" w:lineRule="auto"/>
        <w:ind w:left="993" w:hanging="426"/>
        <w:jc w:val="both"/>
        <w:rPr>
          <w:sz w:val="24"/>
          <w:szCs w:val="24"/>
        </w:rPr>
      </w:pPr>
      <w:r w:rsidRPr="00D6295C">
        <w:rPr>
          <w:sz w:val="24"/>
          <w:szCs w:val="24"/>
        </w:rPr>
        <w:t>Responsabilizar-se pelos vícios e danos decorrentes do objeto, de acordo com o Código de Defesa do Consumidor (Lei nº 8.078, de 1990);</w:t>
      </w:r>
    </w:p>
    <w:p w14:paraId="3DD5E8BE" w14:textId="77777777" w:rsidR="00CF7C1B" w:rsidRPr="00D6295C" w:rsidRDefault="00CF7C1B" w:rsidP="00CF7C1B">
      <w:pPr>
        <w:pStyle w:val="PargrafodaLista"/>
        <w:numPr>
          <w:ilvl w:val="0"/>
          <w:numId w:val="11"/>
        </w:numPr>
        <w:spacing w:after="0" w:line="276" w:lineRule="auto"/>
        <w:ind w:left="993" w:hanging="426"/>
        <w:jc w:val="both"/>
        <w:rPr>
          <w:sz w:val="24"/>
          <w:szCs w:val="24"/>
        </w:rPr>
      </w:pPr>
      <w:r w:rsidRPr="00D6295C">
        <w:rPr>
          <w:sz w:val="24"/>
          <w:szCs w:val="24"/>
        </w:rPr>
        <w:t>Comunicar ao contratante, no prazo máximo de 24 (vinte e quatro) horas que antecede a data da entrega, os motivos que impossibilitem o cumprimento do prazo previsto, com a devida comprovação;</w:t>
      </w:r>
    </w:p>
    <w:p w14:paraId="524E9D56" w14:textId="77777777" w:rsidR="00CF7C1B" w:rsidRPr="00D6295C" w:rsidRDefault="00CF7C1B" w:rsidP="00CF7C1B">
      <w:pPr>
        <w:pStyle w:val="PargrafodaLista"/>
        <w:numPr>
          <w:ilvl w:val="0"/>
          <w:numId w:val="11"/>
        </w:numPr>
        <w:spacing w:after="0" w:line="276" w:lineRule="auto"/>
        <w:ind w:left="993" w:hanging="426"/>
        <w:jc w:val="both"/>
        <w:rPr>
          <w:sz w:val="24"/>
          <w:szCs w:val="24"/>
        </w:rPr>
      </w:pPr>
      <w:r w:rsidRPr="00D6295C">
        <w:rPr>
          <w:sz w:val="24"/>
          <w:szCs w:val="24"/>
        </w:rPr>
        <w:t>Atender às determinações regulares emitidas pela contratante (art. 137, II, da Lei n.º 14.133, de 2021) e prestar todo esclarecimento ou informação por eles solicitados;</w:t>
      </w:r>
    </w:p>
    <w:p w14:paraId="2CF6BDB1" w14:textId="77777777" w:rsidR="00CF7C1B" w:rsidRPr="00D6295C" w:rsidRDefault="00CF7C1B" w:rsidP="00CF7C1B">
      <w:pPr>
        <w:pStyle w:val="PargrafodaLista"/>
        <w:numPr>
          <w:ilvl w:val="0"/>
          <w:numId w:val="11"/>
        </w:numPr>
        <w:spacing w:after="0" w:line="276" w:lineRule="auto"/>
        <w:ind w:left="993" w:hanging="426"/>
        <w:jc w:val="both"/>
        <w:rPr>
          <w:sz w:val="24"/>
          <w:szCs w:val="24"/>
        </w:rPr>
      </w:pPr>
      <w:r w:rsidRPr="00D6295C">
        <w:rPr>
          <w:sz w:val="24"/>
          <w:szCs w:val="24"/>
        </w:rPr>
        <w:t>Reparar, corrigir, remover, reconstruir ou substituir, às suas expensas, no total ou em parte, no prazo fixado pelo Termo de Referência, os bens nos quais se verificarem vícios, defeitos ou incorreções resultantes da execução ou dos materiais empregados;</w:t>
      </w:r>
    </w:p>
    <w:p w14:paraId="10D7F3CA" w14:textId="77777777" w:rsidR="00CF7C1B" w:rsidRPr="00D6295C" w:rsidRDefault="00CF7C1B" w:rsidP="00CF7C1B">
      <w:pPr>
        <w:pStyle w:val="PargrafodaLista"/>
        <w:numPr>
          <w:ilvl w:val="0"/>
          <w:numId w:val="11"/>
        </w:numPr>
        <w:spacing w:after="0" w:line="276" w:lineRule="auto"/>
        <w:ind w:left="993" w:hanging="426"/>
        <w:jc w:val="both"/>
        <w:rPr>
          <w:sz w:val="24"/>
          <w:szCs w:val="24"/>
        </w:rPr>
      </w:pPr>
      <w:r w:rsidRPr="00D6295C">
        <w:rPr>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7B0409C" w14:textId="77777777" w:rsidR="00CF7C1B" w:rsidRPr="00D6295C" w:rsidRDefault="00CF7C1B" w:rsidP="00CF7C1B">
      <w:pPr>
        <w:pStyle w:val="PargrafodaLista"/>
        <w:numPr>
          <w:ilvl w:val="0"/>
          <w:numId w:val="11"/>
        </w:numPr>
        <w:spacing w:after="0" w:line="276" w:lineRule="auto"/>
        <w:ind w:left="993" w:hanging="426"/>
        <w:jc w:val="both"/>
        <w:rPr>
          <w:sz w:val="24"/>
          <w:szCs w:val="24"/>
        </w:rPr>
      </w:pPr>
      <w:r w:rsidRPr="00D6295C">
        <w:rPr>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FAB6B4D" w14:textId="77777777" w:rsidR="00CF7C1B" w:rsidRPr="00D6295C" w:rsidRDefault="00CF7C1B" w:rsidP="00CF7C1B">
      <w:pPr>
        <w:pStyle w:val="PargrafodaLista"/>
        <w:numPr>
          <w:ilvl w:val="0"/>
          <w:numId w:val="11"/>
        </w:numPr>
        <w:spacing w:after="0" w:line="276" w:lineRule="auto"/>
        <w:ind w:left="993" w:hanging="426"/>
        <w:jc w:val="both"/>
        <w:rPr>
          <w:sz w:val="24"/>
          <w:szCs w:val="24"/>
        </w:rPr>
      </w:pPr>
      <w:r w:rsidRPr="00D6295C">
        <w:rPr>
          <w:sz w:val="24"/>
          <w:szCs w:val="24"/>
        </w:rPr>
        <w:t>Comunicar à contratante, no prazo de 24 (vinte e quatro) horas, qualquer ocorrência anormal ou acidente que se verifique no local da execução do objeto contratual.</w:t>
      </w:r>
    </w:p>
    <w:p w14:paraId="7E403F83" w14:textId="77777777" w:rsidR="00CF7C1B" w:rsidRPr="00D6295C" w:rsidRDefault="00CF7C1B" w:rsidP="00CF7C1B">
      <w:pPr>
        <w:pStyle w:val="PargrafodaLista"/>
        <w:numPr>
          <w:ilvl w:val="0"/>
          <w:numId w:val="11"/>
        </w:numPr>
        <w:spacing w:after="0" w:line="276" w:lineRule="auto"/>
        <w:ind w:left="993" w:hanging="426"/>
        <w:jc w:val="both"/>
        <w:rPr>
          <w:sz w:val="24"/>
          <w:szCs w:val="24"/>
        </w:rPr>
      </w:pPr>
      <w:r w:rsidRPr="00D6295C">
        <w:rPr>
          <w:sz w:val="24"/>
          <w:szCs w:val="24"/>
        </w:rPr>
        <w:t>Paralisar, por determinação do contratante, qualquer atividade que não esteja sendo executada de acordo com a boa técnica ou que ponha em risco a segurança de pessoas ou bens de terceiros.</w:t>
      </w:r>
    </w:p>
    <w:p w14:paraId="01D17CEE" w14:textId="77777777" w:rsidR="00CF7C1B" w:rsidRPr="00D6295C" w:rsidRDefault="00CF7C1B" w:rsidP="00CF7C1B">
      <w:pPr>
        <w:pStyle w:val="PargrafodaLista"/>
        <w:numPr>
          <w:ilvl w:val="0"/>
          <w:numId w:val="11"/>
        </w:numPr>
        <w:spacing w:after="0" w:line="276" w:lineRule="auto"/>
        <w:ind w:left="993" w:hanging="426"/>
        <w:jc w:val="both"/>
        <w:rPr>
          <w:sz w:val="24"/>
          <w:szCs w:val="24"/>
        </w:rPr>
      </w:pPr>
      <w:r w:rsidRPr="00D6295C">
        <w:rPr>
          <w:sz w:val="24"/>
          <w:szCs w:val="24"/>
        </w:rPr>
        <w:t>Manter durante toda a vigência da ata, em compatibilidade com as obrigações assumidas, todas as condições exigidas para habilitação na licitação;</w:t>
      </w:r>
    </w:p>
    <w:p w14:paraId="5CB25F25" w14:textId="77777777" w:rsidR="00CF7C1B" w:rsidRPr="00D6295C" w:rsidRDefault="00CF7C1B" w:rsidP="00CF7C1B">
      <w:pPr>
        <w:pStyle w:val="PargrafodaLista"/>
        <w:numPr>
          <w:ilvl w:val="0"/>
          <w:numId w:val="11"/>
        </w:numPr>
        <w:spacing w:after="0" w:line="276" w:lineRule="auto"/>
        <w:ind w:left="993" w:hanging="426"/>
        <w:jc w:val="both"/>
        <w:rPr>
          <w:sz w:val="24"/>
          <w:szCs w:val="24"/>
        </w:rPr>
      </w:pPr>
      <w:r w:rsidRPr="00D6295C">
        <w:rPr>
          <w:sz w:val="24"/>
          <w:szCs w:val="24"/>
        </w:rPr>
        <w:t>Guardar sigilo sobre todas as informações obtidas em decorrência do cumprimento da contratação;</w:t>
      </w:r>
    </w:p>
    <w:p w14:paraId="41F9007C" w14:textId="77777777" w:rsidR="00CF7C1B" w:rsidRPr="00D6295C" w:rsidRDefault="00CF7C1B" w:rsidP="00CF7C1B">
      <w:pPr>
        <w:pStyle w:val="PargrafodaLista"/>
        <w:numPr>
          <w:ilvl w:val="0"/>
          <w:numId w:val="11"/>
        </w:numPr>
        <w:spacing w:after="0" w:line="276" w:lineRule="auto"/>
        <w:ind w:left="993" w:hanging="426"/>
        <w:jc w:val="both"/>
        <w:rPr>
          <w:sz w:val="24"/>
          <w:szCs w:val="24"/>
        </w:rPr>
      </w:pPr>
      <w:r w:rsidRPr="00D6295C">
        <w:rPr>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w:t>
      </w:r>
      <w:r w:rsidRPr="00D6295C">
        <w:rPr>
          <w:sz w:val="24"/>
          <w:szCs w:val="24"/>
        </w:rPr>
        <w:lastRenderedPageBreak/>
        <w:t>satisfatório para o atendimento do objeto da contratação, exceto quando ocorrer algum dos eventos arrolados no art. 124, II, d, da Lei nº 14.133, de 2021.</w:t>
      </w:r>
    </w:p>
    <w:p w14:paraId="08947110" w14:textId="77777777" w:rsidR="00CF7C1B" w:rsidRPr="00D6295C" w:rsidRDefault="00CF7C1B" w:rsidP="00CF7C1B">
      <w:pPr>
        <w:pStyle w:val="PargrafodaLista"/>
        <w:numPr>
          <w:ilvl w:val="0"/>
          <w:numId w:val="11"/>
        </w:numPr>
        <w:spacing w:after="0" w:line="276" w:lineRule="auto"/>
        <w:ind w:left="993" w:hanging="426"/>
        <w:jc w:val="both"/>
        <w:rPr>
          <w:sz w:val="24"/>
          <w:szCs w:val="24"/>
        </w:rPr>
      </w:pPr>
      <w:r w:rsidRPr="00D6295C">
        <w:rPr>
          <w:sz w:val="24"/>
          <w:szCs w:val="24"/>
        </w:rPr>
        <w:t>Cumprir, além dos postulados legais vigentes de âmbito federal, estadual ou municipal, as normas de segurança do contratante.</w:t>
      </w:r>
    </w:p>
    <w:p w14:paraId="41C22863" w14:textId="77777777" w:rsidR="00CF7C1B" w:rsidRPr="00D6295C" w:rsidRDefault="00CF7C1B" w:rsidP="00CF7C1B">
      <w:pPr>
        <w:pStyle w:val="PargrafodaLista"/>
        <w:spacing w:after="0" w:line="276" w:lineRule="auto"/>
        <w:jc w:val="both"/>
        <w:rPr>
          <w:sz w:val="24"/>
          <w:szCs w:val="24"/>
        </w:rPr>
      </w:pPr>
    </w:p>
    <w:p w14:paraId="509432EF" w14:textId="77777777" w:rsidR="00CF7C1B" w:rsidRPr="00434A75" w:rsidRDefault="00CF7C1B" w:rsidP="00CF7C1B">
      <w:pPr>
        <w:pStyle w:val="Ttulo1"/>
        <w:numPr>
          <w:ilvl w:val="0"/>
          <w:numId w:val="5"/>
        </w:numPr>
        <w:spacing w:before="0" w:line="276" w:lineRule="auto"/>
        <w:ind w:left="567" w:hanging="567"/>
        <w:jc w:val="both"/>
        <w:rPr>
          <w:rFonts w:asciiTheme="minorHAnsi" w:hAnsiTheme="minorHAnsi" w:cstheme="minorHAnsi"/>
          <w:b/>
          <w:color w:val="auto"/>
          <w:sz w:val="24"/>
          <w:szCs w:val="24"/>
        </w:rPr>
      </w:pPr>
      <w:r w:rsidRPr="00434A75">
        <w:rPr>
          <w:rFonts w:asciiTheme="minorHAnsi" w:hAnsiTheme="minorHAnsi" w:cstheme="minorHAnsi"/>
          <w:b/>
          <w:color w:val="auto"/>
          <w:sz w:val="24"/>
          <w:szCs w:val="24"/>
        </w:rPr>
        <w:t>GESTÃO E FISCALIZAÇÃO</w:t>
      </w:r>
    </w:p>
    <w:p w14:paraId="6072D3EA" w14:textId="77777777" w:rsidR="00CF7C1B" w:rsidRPr="00D6295C" w:rsidRDefault="00CF7C1B" w:rsidP="00CF7C1B">
      <w:pPr>
        <w:pStyle w:val="PargrafodaLista"/>
        <w:spacing w:after="0" w:line="276" w:lineRule="auto"/>
        <w:jc w:val="both"/>
        <w:rPr>
          <w:sz w:val="24"/>
          <w:szCs w:val="24"/>
        </w:rPr>
      </w:pPr>
    </w:p>
    <w:p w14:paraId="303890B9" w14:textId="77777777" w:rsidR="00CF7C1B" w:rsidRPr="0072381A" w:rsidRDefault="00CF7C1B" w:rsidP="00CF7C1B">
      <w:pPr>
        <w:pStyle w:val="PargrafodaLista"/>
        <w:numPr>
          <w:ilvl w:val="1"/>
          <w:numId w:val="5"/>
        </w:numPr>
        <w:spacing w:after="0" w:line="276" w:lineRule="auto"/>
        <w:ind w:left="0" w:firstLine="0"/>
        <w:contextualSpacing w:val="0"/>
        <w:jc w:val="both"/>
        <w:rPr>
          <w:sz w:val="24"/>
          <w:szCs w:val="24"/>
        </w:rPr>
      </w:pPr>
      <w:r w:rsidRPr="0072381A">
        <w:rPr>
          <w:sz w:val="24"/>
          <w:szCs w:val="24"/>
        </w:rPr>
        <w:t>Será designado como gestor do contrato, o Sr. AURELIANO BIAGIONI JÚNIOR, nomeado através da Portaria nº 025 de 23 março de 2026.</w:t>
      </w:r>
    </w:p>
    <w:p w14:paraId="27FC5F01" w14:textId="0514E573" w:rsidR="00B11927" w:rsidRDefault="00CF7C1B" w:rsidP="00CF7C1B">
      <w:pPr>
        <w:spacing w:after="0" w:line="360" w:lineRule="auto"/>
        <w:jc w:val="both"/>
        <w:rPr>
          <w:rFonts w:ascii="Calibri" w:eastAsia="MS Mincho" w:hAnsi="Calibri" w:cs="Calibri"/>
          <w:sz w:val="24"/>
          <w:szCs w:val="24"/>
          <w:lang w:eastAsia="pt-BR"/>
        </w:rPr>
      </w:pPr>
      <w:r w:rsidRPr="00434A75">
        <w:rPr>
          <w:sz w:val="24"/>
          <w:szCs w:val="24"/>
        </w:rPr>
        <w:t xml:space="preserve">Será designado como fiscal do Contrato, </w:t>
      </w:r>
      <w:r w:rsidRPr="0072381A">
        <w:rPr>
          <w:sz w:val="24"/>
          <w:szCs w:val="24"/>
        </w:rPr>
        <w:t>o Sr. WILLIAN APARECIDO LUCINDO DA SILVA</w:t>
      </w:r>
      <w:r>
        <w:rPr>
          <w:sz w:val="24"/>
          <w:szCs w:val="24"/>
        </w:rPr>
        <w:t>.</w:t>
      </w:r>
    </w:p>
    <w:p w14:paraId="15FB4D79" w14:textId="77777777" w:rsidR="00B11927" w:rsidRDefault="00B11927">
      <w:pPr>
        <w:rPr>
          <w:rFonts w:ascii="Calibri" w:eastAsia="MS Mincho" w:hAnsi="Calibri" w:cs="Calibri"/>
          <w:b/>
          <w:sz w:val="24"/>
          <w:szCs w:val="24"/>
          <w:lang w:eastAsia="pt-BR"/>
        </w:rPr>
      </w:pPr>
      <w:r>
        <w:rPr>
          <w:rFonts w:ascii="Calibri" w:eastAsia="MS Mincho" w:hAnsi="Calibri" w:cs="Calibri"/>
          <w:b/>
          <w:sz w:val="24"/>
          <w:szCs w:val="24"/>
          <w:lang w:eastAsia="pt-BR"/>
        </w:rPr>
        <w:br w:type="page"/>
      </w:r>
    </w:p>
    <w:p w14:paraId="0F44FB22" w14:textId="656CB226" w:rsidR="00B11927" w:rsidRPr="00B11927" w:rsidRDefault="00B11927" w:rsidP="00B11927">
      <w:pPr>
        <w:shd w:val="clear" w:color="auto" w:fill="DDD9C3"/>
        <w:spacing w:after="0" w:line="240" w:lineRule="auto"/>
        <w:jc w:val="center"/>
        <w:outlineLvl w:val="0"/>
        <w:rPr>
          <w:rFonts w:ascii="Calibri" w:eastAsia="MS Mincho" w:hAnsi="Calibri" w:cs="Calibri"/>
          <w:b/>
          <w:sz w:val="24"/>
          <w:szCs w:val="24"/>
          <w:lang w:eastAsia="pt-BR"/>
        </w:rPr>
      </w:pPr>
      <w:r w:rsidRPr="00B11927">
        <w:rPr>
          <w:rFonts w:ascii="Calibri" w:eastAsia="MS Mincho" w:hAnsi="Calibri" w:cs="Calibri"/>
          <w:b/>
          <w:sz w:val="24"/>
          <w:szCs w:val="24"/>
          <w:lang w:eastAsia="pt-BR"/>
        </w:rPr>
        <w:lastRenderedPageBreak/>
        <w:t>ANEXO II – PROPOSTA DE PREÇOS (MODELO)</w:t>
      </w:r>
    </w:p>
    <w:p w14:paraId="646306AA" w14:textId="77777777" w:rsidR="00B11927" w:rsidRPr="00B11927" w:rsidRDefault="00B11927" w:rsidP="00B11927">
      <w:pPr>
        <w:spacing w:after="0" w:line="360" w:lineRule="auto"/>
        <w:jc w:val="both"/>
        <w:rPr>
          <w:rFonts w:ascii="Calibri" w:eastAsia="MS Mincho" w:hAnsi="Calibri" w:cs="Calibri"/>
          <w:sz w:val="24"/>
          <w:szCs w:val="24"/>
          <w:lang w:eastAsia="pt-BR"/>
        </w:rPr>
      </w:pPr>
    </w:p>
    <w:p w14:paraId="46039441" w14:textId="77777777" w:rsidR="00B11927" w:rsidRPr="00B11927" w:rsidRDefault="00B11927" w:rsidP="00B05C61">
      <w:pPr>
        <w:spacing w:after="0" w:line="240" w:lineRule="auto"/>
        <w:jc w:val="both"/>
        <w:rPr>
          <w:rFonts w:ascii="Calibri" w:eastAsia="MS Mincho" w:hAnsi="Calibri" w:cs="Calibri"/>
          <w:b/>
          <w:sz w:val="24"/>
          <w:szCs w:val="24"/>
          <w:lang w:eastAsia="pt-BR"/>
        </w:rPr>
      </w:pPr>
      <w:r w:rsidRPr="00B11927">
        <w:rPr>
          <w:rFonts w:ascii="Calibri" w:eastAsia="MS Mincho" w:hAnsi="Calibri" w:cs="Calibri"/>
          <w:b/>
          <w:sz w:val="24"/>
          <w:szCs w:val="24"/>
          <w:lang w:eastAsia="pt-BR"/>
        </w:rPr>
        <w:t xml:space="preserve">À </w:t>
      </w:r>
    </w:p>
    <w:p w14:paraId="125B5C0E" w14:textId="77777777" w:rsidR="00B11927" w:rsidRPr="00B11927" w:rsidRDefault="00B11927" w:rsidP="00B05C61">
      <w:pPr>
        <w:spacing w:after="0" w:line="240" w:lineRule="auto"/>
        <w:jc w:val="both"/>
        <w:rPr>
          <w:rFonts w:ascii="Calibri" w:eastAsia="MS Mincho" w:hAnsi="Calibri" w:cs="Calibri"/>
          <w:b/>
          <w:sz w:val="24"/>
          <w:szCs w:val="24"/>
          <w:lang w:eastAsia="pt-BR"/>
        </w:rPr>
      </w:pPr>
      <w:r w:rsidRPr="00B11927">
        <w:rPr>
          <w:rFonts w:ascii="Calibri" w:eastAsia="MS Mincho" w:hAnsi="Calibri" w:cs="Calibri"/>
          <w:b/>
          <w:sz w:val="24"/>
          <w:szCs w:val="24"/>
          <w:lang w:eastAsia="pt-BR"/>
        </w:rPr>
        <w:t xml:space="preserve">PREFEITURA MUNICIPAL DE SANTA ERNESTINA </w:t>
      </w:r>
    </w:p>
    <w:p w14:paraId="55E741C7" w14:textId="77777777" w:rsidR="00B11927" w:rsidRPr="00B11927" w:rsidRDefault="00B11927" w:rsidP="00B05C61">
      <w:pPr>
        <w:spacing w:after="0" w:line="240" w:lineRule="auto"/>
        <w:jc w:val="both"/>
        <w:rPr>
          <w:rFonts w:ascii="Calibri" w:eastAsia="MS Mincho" w:hAnsi="Calibri" w:cs="Calibri"/>
          <w:b/>
          <w:sz w:val="24"/>
          <w:szCs w:val="24"/>
          <w:lang w:eastAsia="pt-BR"/>
        </w:rPr>
      </w:pPr>
      <w:r w:rsidRPr="00B11927">
        <w:rPr>
          <w:rFonts w:ascii="Calibri" w:eastAsia="MS Mincho" w:hAnsi="Calibri" w:cs="Calibri"/>
          <w:b/>
          <w:sz w:val="24"/>
          <w:szCs w:val="24"/>
          <w:lang w:eastAsia="pt-BR"/>
        </w:rPr>
        <w:t>A AGENTE DE CONTRATAÇÃO</w:t>
      </w:r>
    </w:p>
    <w:p w14:paraId="23D34E14" w14:textId="77777777" w:rsidR="00B11927" w:rsidRPr="00B11927" w:rsidRDefault="00B11927" w:rsidP="00B05C61">
      <w:pPr>
        <w:spacing w:after="0" w:line="240" w:lineRule="auto"/>
        <w:jc w:val="both"/>
        <w:rPr>
          <w:rFonts w:ascii="Calibri" w:eastAsia="MS Mincho" w:hAnsi="Calibri" w:cs="Calibri"/>
          <w:b/>
          <w:sz w:val="24"/>
          <w:szCs w:val="24"/>
          <w:lang w:eastAsia="pt-BR"/>
        </w:rPr>
      </w:pPr>
    </w:p>
    <w:p w14:paraId="7C67267C" w14:textId="77DFFA01" w:rsidR="00B11927" w:rsidRPr="00CF7C1B" w:rsidRDefault="00B11927" w:rsidP="00B05C61">
      <w:pPr>
        <w:spacing w:after="0" w:line="240" w:lineRule="auto"/>
        <w:jc w:val="both"/>
        <w:rPr>
          <w:rFonts w:ascii="Calibri" w:eastAsia="MS Mincho" w:hAnsi="Calibri" w:cs="Calibri"/>
          <w:b/>
          <w:sz w:val="24"/>
          <w:szCs w:val="24"/>
          <w:lang w:eastAsia="pt-BR"/>
        </w:rPr>
      </w:pPr>
      <w:r w:rsidRPr="00CF7C1B">
        <w:rPr>
          <w:rFonts w:ascii="Calibri" w:eastAsia="MS Mincho" w:hAnsi="Calibri" w:cs="Calibri"/>
          <w:b/>
          <w:sz w:val="24"/>
          <w:szCs w:val="24"/>
          <w:lang w:eastAsia="pt-BR"/>
        </w:rPr>
        <w:t xml:space="preserve">CONCORRÊNCIA ELETRÔNICA Nº </w:t>
      </w:r>
      <w:r w:rsidR="00CF7C1B" w:rsidRPr="00CF7C1B">
        <w:rPr>
          <w:rFonts w:ascii="Calibri" w:eastAsia="MS Mincho" w:hAnsi="Calibri" w:cs="Calibri"/>
          <w:b/>
          <w:sz w:val="24"/>
          <w:szCs w:val="24"/>
          <w:lang w:eastAsia="pt-BR"/>
        </w:rPr>
        <w:t>007</w:t>
      </w:r>
      <w:r w:rsidRPr="00CF7C1B">
        <w:rPr>
          <w:rFonts w:ascii="Calibri" w:eastAsia="MS Mincho" w:hAnsi="Calibri" w:cs="Calibri"/>
          <w:b/>
          <w:sz w:val="24"/>
          <w:szCs w:val="24"/>
          <w:lang w:eastAsia="pt-BR"/>
        </w:rPr>
        <w:t>/</w:t>
      </w:r>
      <w:r w:rsidR="00CF7C1B" w:rsidRPr="00CF7C1B">
        <w:rPr>
          <w:rFonts w:ascii="Calibri" w:eastAsia="MS Mincho" w:hAnsi="Calibri" w:cs="Calibri"/>
          <w:b/>
          <w:sz w:val="24"/>
          <w:szCs w:val="24"/>
          <w:lang w:eastAsia="pt-BR"/>
        </w:rPr>
        <w:t>2026</w:t>
      </w:r>
    </w:p>
    <w:p w14:paraId="1C3C5F5B" w14:textId="6AC556F6" w:rsidR="00B11927" w:rsidRPr="00CF7C1B" w:rsidRDefault="00B11927" w:rsidP="00B05C61">
      <w:pPr>
        <w:spacing w:after="0" w:line="240" w:lineRule="auto"/>
        <w:jc w:val="both"/>
        <w:rPr>
          <w:rFonts w:ascii="Calibri" w:eastAsia="MS Mincho" w:hAnsi="Calibri" w:cs="Calibri"/>
          <w:b/>
          <w:sz w:val="24"/>
          <w:szCs w:val="24"/>
          <w:lang w:eastAsia="pt-BR"/>
        </w:rPr>
      </w:pPr>
      <w:r w:rsidRPr="00CF7C1B">
        <w:rPr>
          <w:rFonts w:ascii="Calibri" w:eastAsia="MS Mincho" w:hAnsi="Calibri" w:cs="Calibri"/>
          <w:b/>
          <w:sz w:val="24"/>
          <w:szCs w:val="24"/>
          <w:lang w:eastAsia="pt-BR"/>
        </w:rPr>
        <w:t xml:space="preserve">PROCESSO LICITATÓRIO Nº </w:t>
      </w:r>
      <w:r w:rsidR="00CF7C1B" w:rsidRPr="00CF7C1B">
        <w:rPr>
          <w:rFonts w:ascii="Calibri" w:eastAsia="MS Mincho" w:hAnsi="Calibri" w:cs="Calibri"/>
          <w:b/>
          <w:sz w:val="24"/>
          <w:szCs w:val="24"/>
          <w:lang w:eastAsia="pt-BR"/>
        </w:rPr>
        <w:t>129</w:t>
      </w:r>
      <w:r w:rsidRPr="00CF7C1B">
        <w:rPr>
          <w:rFonts w:ascii="Calibri" w:eastAsia="MS Mincho" w:hAnsi="Calibri" w:cs="Calibri"/>
          <w:b/>
          <w:sz w:val="24"/>
          <w:szCs w:val="24"/>
          <w:lang w:eastAsia="pt-BR"/>
        </w:rPr>
        <w:t>/</w:t>
      </w:r>
      <w:r w:rsidR="00CF7C1B" w:rsidRPr="00CF7C1B">
        <w:rPr>
          <w:rFonts w:ascii="Calibri" w:eastAsia="MS Mincho" w:hAnsi="Calibri" w:cs="Calibri"/>
          <w:b/>
          <w:sz w:val="24"/>
          <w:szCs w:val="24"/>
          <w:lang w:eastAsia="pt-BR"/>
        </w:rPr>
        <w:t>2026</w:t>
      </w:r>
    </w:p>
    <w:p w14:paraId="5322E6B9" w14:textId="747BFC31" w:rsidR="00B11927" w:rsidRPr="00CF7C1B" w:rsidRDefault="00B11927" w:rsidP="00B05C61">
      <w:pPr>
        <w:spacing w:after="0" w:line="240" w:lineRule="auto"/>
        <w:jc w:val="both"/>
        <w:rPr>
          <w:rFonts w:ascii="Calibri" w:eastAsia="MS Mincho" w:hAnsi="Calibri" w:cs="Calibri"/>
          <w:b/>
          <w:sz w:val="24"/>
          <w:szCs w:val="24"/>
          <w:lang w:eastAsia="pt-BR"/>
        </w:rPr>
      </w:pPr>
      <w:r w:rsidRPr="00CF7C1B">
        <w:rPr>
          <w:rFonts w:ascii="Calibri" w:eastAsia="MS Mincho" w:hAnsi="Calibri" w:cs="Calibri"/>
          <w:b/>
          <w:sz w:val="24"/>
          <w:szCs w:val="24"/>
          <w:lang w:eastAsia="pt-BR"/>
        </w:rPr>
        <w:t xml:space="preserve">EDITAL Nº </w:t>
      </w:r>
      <w:r w:rsidR="00CF7C1B" w:rsidRPr="00CF7C1B">
        <w:rPr>
          <w:rFonts w:ascii="Calibri" w:eastAsia="MS Mincho" w:hAnsi="Calibri" w:cs="Calibri"/>
          <w:b/>
          <w:sz w:val="24"/>
          <w:szCs w:val="24"/>
          <w:lang w:eastAsia="pt-BR"/>
        </w:rPr>
        <w:t>028</w:t>
      </w:r>
      <w:r w:rsidRPr="00CF7C1B">
        <w:rPr>
          <w:rFonts w:ascii="Calibri" w:eastAsia="MS Mincho" w:hAnsi="Calibri" w:cs="Calibri"/>
          <w:b/>
          <w:sz w:val="24"/>
          <w:szCs w:val="24"/>
          <w:lang w:eastAsia="pt-BR"/>
        </w:rPr>
        <w:t>/</w:t>
      </w:r>
      <w:r w:rsidR="00CF7C1B" w:rsidRPr="00CF7C1B">
        <w:rPr>
          <w:rFonts w:ascii="Calibri" w:eastAsia="MS Mincho" w:hAnsi="Calibri" w:cs="Calibri"/>
          <w:b/>
          <w:sz w:val="24"/>
          <w:szCs w:val="24"/>
          <w:lang w:eastAsia="pt-BR"/>
        </w:rPr>
        <w:t>2026</w:t>
      </w:r>
    </w:p>
    <w:p w14:paraId="7CFA17AD" w14:textId="77777777" w:rsidR="00B11927" w:rsidRPr="00B11927" w:rsidRDefault="00B11927" w:rsidP="00B05C61">
      <w:pPr>
        <w:spacing w:after="0" w:line="240" w:lineRule="auto"/>
        <w:jc w:val="both"/>
        <w:rPr>
          <w:rFonts w:ascii="Calibri" w:eastAsia="MS Mincho" w:hAnsi="Calibri" w:cs="Calibri"/>
          <w:sz w:val="24"/>
          <w:szCs w:val="24"/>
          <w:highlight w:val="yellow"/>
          <w:lang w:eastAsia="pt-BR"/>
        </w:rPr>
      </w:pPr>
    </w:p>
    <w:p w14:paraId="216B4B33" w14:textId="489EE969" w:rsidR="00B11927" w:rsidRPr="00B11927" w:rsidRDefault="00B11927" w:rsidP="00B05C61">
      <w:pPr>
        <w:spacing w:after="0" w:line="240" w:lineRule="auto"/>
        <w:jc w:val="both"/>
        <w:rPr>
          <w:rFonts w:ascii="Calibri" w:eastAsia="MS Mincho" w:hAnsi="Calibri" w:cs="Calibri"/>
          <w:sz w:val="24"/>
          <w:szCs w:val="24"/>
          <w:lang w:eastAsia="pt-BR"/>
        </w:rPr>
      </w:pPr>
      <w:r w:rsidRPr="00CF7C1B">
        <w:rPr>
          <w:rFonts w:ascii="Calibri" w:eastAsia="MS Mincho" w:hAnsi="Calibri" w:cs="Calibri"/>
          <w:b/>
          <w:sz w:val="24"/>
          <w:szCs w:val="24"/>
          <w:lang w:eastAsia="pt-BR"/>
        </w:rPr>
        <w:t>OBJETO:</w:t>
      </w:r>
      <w:r w:rsidRPr="00CF7C1B">
        <w:rPr>
          <w:rFonts w:ascii="Calibri" w:eastAsia="MS Mincho" w:hAnsi="Calibri" w:cs="Calibri"/>
          <w:sz w:val="24"/>
          <w:szCs w:val="24"/>
          <w:lang w:eastAsia="pt-BR"/>
        </w:rPr>
        <w:t xml:space="preserve"> </w:t>
      </w:r>
      <w:r w:rsidR="00CF7C1B" w:rsidRPr="00051A45">
        <w:rPr>
          <w:sz w:val="24"/>
          <w:szCs w:val="24"/>
        </w:rPr>
        <w:t>CONTRATAÇÃO DE EMPRESA ESPECIALIZADA PARA EXECUÇÃO DE OBRA DE ENGENHARIA</w:t>
      </w:r>
      <w:r w:rsidR="00CF7C1B">
        <w:rPr>
          <w:sz w:val="24"/>
          <w:szCs w:val="24"/>
        </w:rPr>
        <w:t xml:space="preserve"> </w:t>
      </w:r>
      <w:r w:rsidR="00CF7C1B" w:rsidRPr="00051A45">
        <w:rPr>
          <w:sz w:val="24"/>
          <w:szCs w:val="24"/>
        </w:rPr>
        <w:t>DESTINADA À CONSTRUÇÃO DE DUAS SALAS DE AULA E COBERTURA DO PÁTIO DA ESCOLA MUNICIPAL DONA JOANINA CAPORICCI NOGUEIRA, NO MUNICÍPIO DE SANTA ERNESTINA/SP, INCLUIN</w:t>
      </w:r>
      <w:r w:rsidR="00CF7C1B">
        <w:rPr>
          <w:sz w:val="24"/>
          <w:szCs w:val="24"/>
        </w:rPr>
        <w:t xml:space="preserve">DO O FORNECIMENTO DE MATERIAIS E </w:t>
      </w:r>
      <w:r w:rsidR="00CF7C1B" w:rsidRPr="00051A45">
        <w:rPr>
          <w:sz w:val="24"/>
          <w:szCs w:val="24"/>
        </w:rPr>
        <w:t>MÃO DE OBRA</w:t>
      </w:r>
      <w:r w:rsidR="00CF7C1B">
        <w:rPr>
          <w:sz w:val="24"/>
          <w:szCs w:val="24"/>
        </w:rPr>
        <w:t>.</w:t>
      </w:r>
    </w:p>
    <w:p w14:paraId="2C30A70A" w14:textId="77777777" w:rsidR="00B11927" w:rsidRPr="00B11927" w:rsidRDefault="00B11927" w:rsidP="00B05C61">
      <w:pPr>
        <w:spacing w:after="0" w:line="240" w:lineRule="auto"/>
        <w:jc w:val="both"/>
        <w:rPr>
          <w:rFonts w:ascii="Calibri" w:eastAsia="MS Mincho" w:hAnsi="Calibri" w:cs="Calibri"/>
          <w:sz w:val="24"/>
          <w:szCs w:val="24"/>
          <w:lang w:eastAsia="pt-BR"/>
        </w:rPr>
      </w:pPr>
    </w:p>
    <w:p w14:paraId="6184F75C" w14:textId="77777777" w:rsidR="00B11927" w:rsidRPr="00B11927" w:rsidRDefault="00B11927" w:rsidP="00B05C61">
      <w:pPr>
        <w:spacing w:after="0" w:line="240" w:lineRule="auto"/>
        <w:jc w:val="both"/>
        <w:rPr>
          <w:rFonts w:ascii="Calibri" w:eastAsia="MS Mincho" w:hAnsi="Calibri" w:cs="Calibri"/>
          <w:b/>
          <w:sz w:val="24"/>
          <w:szCs w:val="24"/>
          <w:u w:val="single"/>
          <w:lang w:eastAsia="pt-BR"/>
        </w:rPr>
      </w:pPr>
      <w:r w:rsidRPr="00B11927">
        <w:rPr>
          <w:rFonts w:ascii="Calibri" w:eastAsia="MS Mincho" w:hAnsi="Calibri" w:cs="Calibri"/>
          <w:b/>
          <w:sz w:val="24"/>
          <w:szCs w:val="24"/>
          <w:u w:val="single"/>
          <w:lang w:eastAsia="pt-BR"/>
        </w:rPr>
        <w:t>IDENTIFICAÇÃO DA PROPONENTE:</w:t>
      </w:r>
    </w:p>
    <w:p w14:paraId="6709C1F6" w14:textId="77777777" w:rsidR="00B11927" w:rsidRDefault="00B11927" w:rsidP="00B05C61">
      <w:pPr>
        <w:spacing w:after="0" w:line="240" w:lineRule="auto"/>
        <w:jc w:val="both"/>
        <w:rPr>
          <w:rFonts w:ascii="Calibri" w:eastAsia="MS Mincho" w:hAnsi="Calibri" w:cs="Calibri"/>
          <w:b/>
          <w:sz w:val="24"/>
          <w:szCs w:val="24"/>
          <w:lang w:eastAsia="pt-BR"/>
        </w:rPr>
      </w:pPr>
    </w:p>
    <w:p w14:paraId="7C62E1EA" w14:textId="52B54FF7" w:rsidR="00B11927" w:rsidRDefault="00B11927" w:rsidP="00B05C61">
      <w:pPr>
        <w:spacing w:after="0" w:line="240" w:lineRule="auto"/>
        <w:jc w:val="both"/>
        <w:rPr>
          <w:rFonts w:ascii="Calibri" w:eastAsia="MS Mincho" w:hAnsi="Calibri" w:cs="Calibri"/>
          <w:b/>
          <w:sz w:val="24"/>
          <w:szCs w:val="24"/>
          <w:lang w:eastAsia="pt-BR"/>
        </w:rPr>
      </w:pPr>
      <w:r>
        <w:rPr>
          <w:rFonts w:ascii="Calibri" w:eastAsia="MS Mincho" w:hAnsi="Calibri" w:cs="Calibri"/>
          <w:b/>
          <w:sz w:val="24"/>
          <w:szCs w:val="24"/>
          <w:lang w:eastAsia="pt-BR"/>
        </w:rPr>
        <w:t>RAZÃO SOCIAL:</w:t>
      </w:r>
    </w:p>
    <w:p w14:paraId="10C9A986" w14:textId="3B9572A5" w:rsidR="00B11927" w:rsidRDefault="00B11927" w:rsidP="00B05C61">
      <w:pPr>
        <w:spacing w:after="0" w:line="240" w:lineRule="auto"/>
        <w:jc w:val="both"/>
        <w:rPr>
          <w:rFonts w:ascii="Calibri" w:eastAsia="MS Mincho" w:hAnsi="Calibri" w:cs="Calibri"/>
          <w:b/>
          <w:sz w:val="24"/>
          <w:szCs w:val="24"/>
          <w:lang w:eastAsia="pt-BR"/>
        </w:rPr>
      </w:pPr>
      <w:r>
        <w:rPr>
          <w:rFonts w:ascii="Calibri" w:eastAsia="MS Mincho" w:hAnsi="Calibri" w:cs="Calibri"/>
          <w:b/>
          <w:sz w:val="24"/>
          <w:szCs w:val="24"/>
          <w:lang w:eastAsia="pt-BR"/>
        </w:rPr>
        <w:t>CNPJ:</w:t>
      </w:r>
    </w:p>
    <w:p w14:paraId="6F5C07BE" w14:textId="2FA1FB8C" w:rsidR="00B11927" w:rsidRDefault="00B11927" w:rsidP="00B05C61">
      <w:pPr>
        <w:spacing w:after="0" w:line="240" w:lineRule="auto"/>
        <w:jc w:val="both"/>
        <w:rPr>
          <w:rFonts w:ascii="Calibri" w:eastAsia="MS Mincho" w:hAnsi="Calibri" w:cs="Calibri"/>
          <w:b/>
          <w:sz w:val="24"/>
          <w:szCs w:val="24"/>
          <w:lang w:eastAsia="pt-BR"/>
        </w:rPr>
      </w:pPr>
      <w:r>
        <w:rPr>
          <w:rFonts w:ascii="Calibri" w:eastAsia="MS Mincho" w:hAnsi="Calibri" w:cs="Calibri"/>
          <w:b/>
          <w:sz w:val="24"/>
          <w:szCs w:val="24"/>
          <w:lang w:eastAsia="pt-BR"/>
        </w:rPr>
        <w:t>INSCRIÇÃO ESTADUAL:</w:t>
      </w:r>
    </w:p>
    <w:p w14:paraId="743C05A5" w14:textId="25E75160" w:rsidR="00B11927" w:rsidRDefault="00B05C61" w:rsidP="00B05C61">
      <w:pPr>
        <w:spacing w:after="0" w:line="240" w:lineRule="auto"/>
        <w:jc w:val="both"/>
        <w:rPr>
          <w:rFonts w:ascii="Calibri" w:eastAsia="MS Mincho" w:hAnsi="Calibri" w:cs="Calibri"/>
          <w:b/>
          <w:sz w:val="24"/>
          <w:szCs w:val="24"/>
          <w:lang w:eastAsia="pt-BR"/>
        </w:rPr>
      </w:pPr>
      <w:r>
        <w:rPr>
          <w:rFonts w:ascii="Calibri" w:eastAsia="MS Mincho" w:hAnsi="Calibri" w:cs="Calibri"/>
          <w:b/>
          <w:sz w:val="24"/>
          <w:szCs w:val="24"/>
          <w:lang w:eastAsia="pt-BR"/>
        </w:rPr>
        <w:t>ENDEREÇO:</w:t>
      </w:r>
    </w:p>
    <w:p w14:paraId="1DD24387" w14:textId="0320D3CB" w:rsidR="00B05C61" w:rsidRDefault="00B05C61" w:rsidP="00B05C61">
      <w:pPr>
        <w:spacing w:after="0" w:line="240" w:lineRule="auto"/>
        <w:jc w:val="both"/>
        <w:rPr>
          <w:rFonts w:ascii="Calibri" w:eastAsia="MS Mincho" w:hAnsi="Calibri" w:cs="Calibri"/>
          <w:b/>
          <w:sz w:val="24"/>
          <w:szCs w:val="24"/>
          <w:lang w:eastAsia="pt-BR"/>
        </w:rPr>
      </w:pPr>
      <w:r>
        <w:rPr>
          <w:rFonts w:ascii="Calibri" w:eastAsia="MS Mincho" w:hAnsi="Calibri" w:cs="Calibri"/>
          <w:b/>
          <w:sz w:val="24"/>
          <w:szCs w:val="24"/>
          <w:lang w:eastAsia="pt-BR"/>
        </w:rPr>
        <w:t>E-MAIL:</w:t>
      </w:r>
    </w:p>
    <w:p w14:paraId="1D69BD62" w14:textId="2B4E9643" w:rsidR="00B05C61" w:rsidRDefault="00B05C61" w:rsidP="00B05C61">
      <w:pPr>
        <w:spacing w:after="0" w:line="240" w:lineRule="auto"/>
        <w:jc w:val="both"/>
        <w:rPr>
          <w:rFonts w:ascii="Calibri" w:eastAsia="MS Mincho" w:hAnsi="Calibri" w:cs="Calibri"/>
          <w:b/>
          <w:sz w:val="24"/>
          <w:szCs w:val="24"/>
          <w:lang w:eastAsia="pt-BR"/>
        </w:rPr>
      </w:pPr>
      <w:r>
        <w:rPr>
          <w:rFonts w:ascii="Calibri" w:eastAsia="MS Mincho" w:hAnsi="Calibri" w:cs="Calibri"/>
          <w:b/>
          <w:sz w:val="24"/>
          <w:szCs w:val="24"/>
          <w:lang w:eastAsia="pt-BR"/>
        </w:rPr>
        <w:t>TELEFONE:</w:t>
      </w:r>
    </w:p>
    <w:p w14:paraId="00E75A17" w14:textId="77777777" w:rsidR="00B05C61" w:rsidRDefault="00B05C61" w:rsidP="00B11927">
      <w:pPr>
        <w:spacing w:after="0" w:line="360" w:lineRule="auto"/>
        <w:jc w:val="both"/>
        <w:rPr>
          <w:rFonts w:ascii="Calibri" w:eastAsia="MS Mincho" w:hAnsi="Calibri" w:cs="Calibri"/>
          <w:b/>
          <w:sz w:val="24"/>
          <w:szCs w:val="24"/>
          <w:lang w:eastAsia="pt-BR"/>
        </w:rPr>
      </w:pPr>
    </w:p>
    <w:tbl>
      <w:tblPr>
        <w:tblStyle w:val="Tabelacomgrade2"/>
        <w:tblW w:w="9777" w:type="dxa"/>
        <w:jc w:val="center"/>
        <w:tblLook w:val="04A0" w:firstRow="1" w:lastRow="0" w:firstColumn="1" w:lastColumn="0" w:noHBand="0" w:noVBand="1"/>
      </w:tblPr>
      <w:tblGrid>
        <w:gridCol w:w="1413"/>
        <w:gridCol w:w="4934"/>
        <w:gridCol w:w="980"/>
        <w:gridCol w:w="850"/>
        <w:gridCol w:w="1600"/>
      </w:tblGrid>
      <w:tr w:rsidR="00B05C61" w:rsidRPr="00B05C61" w14:paraId="4BB65B4C" w14:textId="77777777" w:rsidTr="004F14A2">
        <w:trPr>
          <w:jc w:val="center"/>
        </w:trPr>
        <w:tc>
          <w:tcPr>
            <w:tcW w:w="1413" w:type="dxa"/>
          </w:tcPr>
          <w:p w14:paraId="319C4CB1" w14:textId="77777777" w:rsidR="00B05C61" w:rsidRPr="00B05C61" w:rsidRDefault="00B05C61" w:rsidP="00B05C61">
            <w:pPr>
              <w:spacing w:line="276" w:lineRule="auto"/>
              <w:jc w:val="center"/>
              <w:rPr>
                <w:rFonts w:ascii="Calibri" w:hAnsi="Calibri" w:cs="Calibri"/>
                <w:b/>
                <w:sz w:val="24"/>
                <w:szCs w:val="24"/>
                <w:lang w:eastAsia="pt-BR"/>
              </w:rPr>
            </w:pPr>
            <w:r w:rsidRPr="00B05C61">
              <w:rPr>
                <w:rFonts w:ascii="Calibri" w:hAnsi="Calibri" w:cs="Calibri"/>
                <w:b/>
                <w:sz w:val="24"/>
                <w:szCs w:val="24"/>
                <w:lang w:eastAsia="pt-BR"/>
              </w:rPr>
              <w:t>ITEM</w:t>
            </w:r>
          </w:p>
        </w:tc>
        <w:tc>
          <w:tcPr>
            <w:tcW w:w="4934" w:type="dxa"/>
          </w:tcPr>
          <w:p w14:paraId="543702E2" w14:textId="77777777" w:rsidR="00B05C61" w:rsidRPr="00B05C61" w:rsidRDefault="00B05C61" w:rsidP="00B05C61">
            <w:pPr>
              <w:spacing w:line="276" w:lineRule="auto"/>
              <w:jc w:val="center"/>
              <w:rPr>
                <w:rFonts w:ascii="Calibri" w:hAnsi="Calibri" w:cs="Calibri"/>
                <w:b/>
                <w:sz w:val="24"/>
                <w:szCs w:val="24"/>
                <w:lang w:eastAsia="pt-BR"/>
              </w:rPr>
            </w:pPr>
            <w:r w:rsidRPr="00B05C61">
              <w:rPr>
                <w:rFonts w:ascii="Calibri" w:hAnsi="Calibri" w:cs="Calibri"/>
                <w:b/>
                <w:sz w:val="24"/>
                <w:szCs w:val="24"/>
                <w:lang w:eastAsia="pt-BR"/>
              </w:rPr>
              <w:t>DESCRIÇÃO</w:t>
            </w:r>
          </w:p>
        </w:tc>
        <w:tc>
          <w:tcPr>
            <w:tcW w:w="980" w:type="dxa"/>
          </w:tcPr>
          <w:p w14:paraId="5D76771C" w14:textId="77777777" w:rsidR="00B05C61" w:rsidRPr="00B05C61" w:rsidRDefault="00B05C61" w:rsidP="00B05C61">
            <w:pPr>
              <w:spacing w:line="276" w:lineRule="auto"/>
              <w:jc w:val="center"/>
              <w:rPr>
                <w:rFonts w:ascii="Calibri" w:hAnsi="Calibri" w:cs="Calibri"/>
                <w:b/>
                <w:sz w:val="24"/>
                <w:szCs w:val="24"/>
                <w:lang w:eastAsia="pt-BR"/>
              </w:rPr>
            </w:pPr>
            <w:r w:rsidRPr="00B05C61">
              <w:rPr>
                <w:rFonts w:ascii="Calibri" w:hAnsi="Calibri" w:cs="Calibri"/>
                <w:b/>
                <w:sz w:val="24"/>
                <w:szCs w:val="24"/>
                <w:lang w:eastAsia="pt-BR"/>
              </w:rPr>
              <w:t>UNID.</w:t>
            </w:r>
          </w:p>
        </w:tc>
        <w:tc>
          <w:tcPr>
            <w:tcW w:w="850" w:type="dxa"/>
          </w:tcPr>
          <w:p w14:paraId="24C4534D" w14:textId="77777777" w:rsidR="00B05C61" w:rsidRPr="00B05C61" w:rsidRDefault="00B05C61" w:rsidP="00B05C61">
            <w:pPr>
              <w:spacing w:line="276" w:lineRule="auto"/>
              <w:jc w:val="center"/>
              <w:rPr>
                <w:rFonts w:ascii="Calibri" w:hAnsi="Calibri" w:cs="Calibri"/>
                <w:b/>
                <w:sz w:val="24"/>
                <w:szCs w:val="24"/>
                <w:lang w:eastAsia="pt-BR"/>
              </w:rPr>
            </w:pPr>
            <w:r w:rsidRPr="00B05C61">
              <w:rPr>
                <w:rFonts w:ascii="Calibri" w:hAnsi="Calibri" w:cs="Calibri"/>
                <w:b/>
                <w:sz w:val="24"/>
                <w:szCs w:val="24"/>
                <w:lang w:eastAsia="pt-BR"/>
              </w:rPr>
              <w:t>QTDE.</w:t>
            </w:r>
          </w:p>
        </w:tc>
        <w:tc>
          <w:tcPr>
            <w:tcW w:w="1600" w:type="dxa"/>
          </w:tcPr>
          <w:p w14:paraId="1ABC7A8E" w14:textId="77777777" w:rsidR="00B05C61" w:rsidRPr="00B05C61" w:rsidRDefault="00B05C61" w:rsidP="00B05C61">
            <w:pPr>
              <w:spacing w:line="276" w:lineRule="auto"/>
              <w:jc w:val="center"/>
              <w:rPr>
                <w:rFonts w:ascii="Calibri" w:hAnsi="Calibri" w:cs="Calibri"/>
                <w:b/>
                <w:sz w:val="24"/>
                <w:szCs w:val="24"/>
                <w:lang w:eastAsia="pt-BR"/>
              </w:rPr>
            </w:pPr>
            <w:r w:rsidRPr="00B05C61">
              <w:rPr>
                <w:rFonts w:ascii="Calibri" w:hAnsi="Calibri" w:cs="Calibri"/>
                <w:b/>
                <w:sz w:val="24"/>
                <w:szCs w:val="24"/>
                <w:lang w:eastAsia="pt-BR"/>
              </w:rPr>
              <w:t>R$ TOTAL</w:t>
            </w:r>
          </w:p>
        </w:tc>
      </w:tr>
      <w:tr w:rsidR="00B05C61" w:rsidRPr="00B05C61" w14:paraId="51F70C06" w14:textId="77777777" w:rsidTr="004F14A2">
        <w:trPr>
          <w:jc w:val="center"/>
        </w:trPr>
        <w:tc>
          <w:tcPr>
            <w:tcW w:w="1413" w:type="dxa"/>
            <w:vAlign w:val="center"/>
          </w:tcPr>
          <w:p w14:paraId="2DD957EA" w14:textId="77777777" w:rsidR="00B05C61" w:rsidRPr="00B05C61" w:rsidRDefault="00B05C61" w:rsidP="00B05C61">
            <w:pPr>
              <w:spacing w:line="276" w:lineRule="auto"/>
              <w:jc w:val="center"/>
              <w:rPr>
                <w:rFonts w:ascii="Calibri" w:hAnsi="Calibri" w:cs="Calibri"/>
                <w:sz w:val="24"/>
                <w:szCs w:val="24"/>
                <w:lang w:eastAsia="pt-BR"/>
              </w:rPr>
            </w:pPr>
            <w:r w:rsidRPr="00B05C61">
              <w:rPr>
                <w:rFonts w:ascii="Calibri" w:hAnsi="Calibri" w:cs="Calibri"/>
                <w:sz w:val="24"/>
                <w:szCs w:val="24"/>
                <w:lang w:eastAsia="pt-BR"/>
              </w:rPr>
              <w:t>1</w:t>
            </w:r>
          </w:p>
        </w:tc>
        <w:tc>
          <w:tcPr>
            <w:tcW w:w="4934" w:type="dxa"/>
            <w:vAlign w:val="center"/>
          </w:tcPr>
          <w:p w14:paraId="060E75AB" w14:textId="11455B4A" w:rsidR="00B05C61" w:rsidRPr="00B05C61" w:rsidRDefault="00B05C61" w:rsidP="00B05C61">
            <w:pPr>
              <w:spacing w:line="276" w:lineRule="auto"/>
              <w:jc w:val="both"/>
              <w:rPr>
                <w:rFonts w:ascii="Calibri" w:hAnsi="Calibri" w:cs="Calibri"/>
                <w:sz w:val="24"/>
                <w:szCs w:val="24"/>
                <w:lang w:eastAsia="pt-BR"/>
              </w:rPr>
            </w:pPr>
            <w:r>
              <w:rPr>
                <w:rFonts w:ascii="Calibri" w:hAnsi="Calibri" w:cs="Calibri"/>
                <w:sz w:val="24"/>
                <w:szCs w:val="24"/>
                <w:lang w:eastAsia="pt-BR"/>
              </w:rPr>
              <w:t>XXXXXXXXXXXXXXXXXXXXXXXXXXXXXXX</w:t>
            </w:r>
          </w:p>
        </w:tc>
        <w:tc>
          <w:tcPr>
            <w:tcW w:w="980" w:type="dxa"/>
            <w:vAlign w:val="center"/>
          </w:tcPr>
          <w:p w14:paraId="73C4C36F" w14:textId="77777777" w:rsidR="00B05C61" w:rsidRPr="00B05C61" w:rsidRDefault="00B05C61" w:rsidP="00B05C61">
            <w:pPr>
              <w:spacing w:line="276" w:lineRule="auto"/>
              <w:jc w:val="center"/>
              <w:rPr>
                <w:rFonts w:ascii="Calibri" w:hAnsi="Calibri" w:cs="Calibri"/>
                <w:sz w:val="24"/>
                <w:szCs w:val="24"/>
                <w:lang w:eastAsia="pt-BR"/>
              </w:rPr>
            </w:pPr>
            <w:r w:rsidRPr="00B05C61">
              <w:rPr>
                <w:rFonts w:ascii="Calibri" w:hAnsi="Calibri" w:cs="Calibri"/>
                <w:sz w:val="24"/>
                <w:szCs w:val="24"/>
                <w:lang w:eastAsia="pt-BR"/>
              </w:rPr>
              <w:t>Serv.</w:t>
            </w:r>
          </w:p>
        </w:tc>
        <w:tc>
          <w:tcPr>
            <w:tcW w:w="850" w:type="dxa"/>
            <w:vAlign w:val="center"/>
          </w:tcPr>
          <w:p w14:paraId="5E8A80DE" w14:textId="77777777" w:rsidR="00B05C61" w:rsidRPr="00B05C61" w:rsidRDefault="00B05C61" w:rsidP="00B05C61">
            <w:pPr>
              <w:spacing w:line="276" w:lineRule="auto"/>
              <w:jc w:val="center"/>
              <w:rPr>
                <w:rFonts w:ascii="Calibri" w:hAnsi="Calibri" w:cs="Calibri"/>
                <w:sz w:val="24"/>
                <w:szCs w:val="24"/>
                <w:lang w:eastAsia="pt-BR"/>
              </w:rPr>
            </w:pPr>
            <w:r w:rsidRPr="00B05C61">
              <w:rPr>
                <w:rFonts w:ascii="Calibri" w:hAnsi="Calibri" w:cs="Calibri"/>
                <w:sz w:val="24"/>
                <w:szCs w:val="24"/>
                <w:lang w:eastAsia="pt-BR"/>
              </w:rPr>
              <w:t>1</w:t>
            </w:r>
          </w:p>
        </w:tc>
        <w:tc>
          <w:tcPr>
            <w:tcW w:w="1600" w:type="dxa"/>
          </w:tcPr>
          <w:p w14:paraId="027EB51F" w14:textId="77777777" w:rsidR="00B05C61" w:rsidRPr="00B05C61" w:rsidRDefault="00B05C61" w:rsidP="00B05C61">
            <w:pPr>
              <w:spacing w:line="276" w:lineRule="auto"/>
              <w:jc w:val="center"/>
              <w:rPr>
                <w:rFonts w:ascii="Calibri" w:hAnsi="Calibri" w:cs="Calibri"/>
                <w:sz w:val="24"/>
                <w:szCs w:val="24"/>
                <w:lang w:eastAsia="pt-BR"/>
              </w:rPr>
            </w:pPr>
          </w:p>
        </w:tc>
      </w:tr>
    </w:tbl>
    <w:p w14:paraId="2610662E" w14:textId="77777777" w:rsidR="00B11927" w:rsidRPr="00B11927" w:rsidRDefault="00B11927" w:rsidP="00B11927">
      <w:pPr>
        <w:spacing w:after="0" w:line="360" w:lineRule="auto"/>
        <w:jc w:val="both"/>
        <w:rPr>
          <w:rFonts w:ascii="Calibri" w:eastAsia="MS Mincho" w:hAnsi="Calibri" w:cs="Calibri"/>
          <w:sz w:val="24"/>
          <w:szCs w:val="24"/>
          <w:lang w:eastAsia="pt-BR"/>
        </w:rPr>
      </w:pPr>
    </w:p>
    <w:p w14:paraId="5E2CC7E7" w14:textId="77777777" w:rsidR="00B11927" w:rsidRPr="00B11927" w:rsidRDefault="00B11927" w:rsidP="00B11927">
      <w:pPr>
        <w:spacing w:after="0" w:line="276" w:lineRule="auto"/>
        <w:jc w:val="both"/>
        <w:rPr>
          <w:rFonts w:ascii="Calibri" w:eastAsia="MS Mincho" w:hAnsi="Calibri" w:cs="Calibri"/>
          <w:sz w:val="24"/>
          <w:szCs w:val="24"/>
          <w:lang w:eastAsia="pt-BR"/>
        </w:rPr>
      </w:pPr>
      <w:r w:rsidRPr="00B11927">
        <w:rPr>
          <w:rFonts w:ascii="Calibri" w:eastAsia="MS Mincho" w:hAnsi="Calibri" w:cs="Calibri"/>
          <w:sz w:val="24"/>
          <w:szCs w:val="24"/>
          <w:lang w:eastAsia="pt-BR"/>
        </w:rPr>
        <w:t>Valor Total por extenso: ________________________</w:t>
      </w:r>
    </w:p>
    <w:p w14:paraId="76FDD6E9" w14:textId="77777777" w:rsidR="00B11927" w:rsidRPr="00B11927" w:rsidRDefault="00B11927" w:rsidP="00B11927">
      <w:pPr>
        <w:spacing w:after="0" w:line="276" w:lineRule="auto"/>
        <w:jc w:val="both"/>
        <w:rPr>
          <w:rFonts w:ascii="Calibri" w:eastAsia="MS Mincho" w:hAnsi="Calibri" w:cs="Calibri"/>
          <w:sz w:val="24"/>
          <w:szCs w:val="24"/>
          <w:lang w:eastAsia="pt-BR"/>
        </w:rPr>
      </w:pPr>
      <w:r w:rsidRPr="00B11927">
        <w:rPr>
          <w:rFonts w:ascii="Calibri" w:eastAsia="MS Mincho" w:hAnsi="Calibri" w:cs="Calibri"/>
          <w:sz w:val="24"/>
          <w:szCs w:val="24"/>
          <w:lang w:eastAsia="pt-BR"/>
        </w:rPr>
        <w:t>Prazo de Conclusão: ___________________________</w:t>
      </w:r>
    </w:p>
    <w:p w14:paraId="032A9B5D" w14:textId="77777777" w:rsidR="00B11927" w:rsidRPr="00B11927" w:rsidRDefault="00B11927" w:rsidP="00B11927">
      <w:pPr>
        <w:spacing w:after="0" w:line="276" w:lineRule="auto"/>
        <w:jc w:val="both"/>
        <w:rPr>
          <w:rFonts w:ascii="Calibri" w:eastAsia="MS Mincho" w:hAnsi="Calibri" w:cs="Calibri"/>
          <w:sz w:val="24"/>
          <w:szCs w:val="24"/>
          <w:lang w:eastAsia="pt-BR"/>
        </w:rPr>
      </w:pPr>
      <w:r w:rsidRPr="00B11927">
        <w:rPr>
          <w:rFonts w:ascii="Calibri" w:eastAsia="MS Mincho" w:hAnsi="Calibri" w:cs="Calibri"/>
          <w:sz w:val="24"/>
          <w:szCs w:val="24"/>
          <w:lang w:eastAsia="pt-BR"/>
        </w:rPr>
        <w:t>Prazo de Validade da Proposta: __________________</w:t>
      </w:r>
    </w:p>
    <w:p w14:paraId="1496F5DC" w14:textId="77777777" w:rsidR="00B11927" w:rsidRPr="00B11927" w:rsidRDefault="00B11927" w:rsidP="00B11927">
      <w:pPr>
        <w:spacing w:after="0" w:line="276" w:lineRule="auto"/>
        <w:jc w:val="both"/>
        <w:rPr>
          <w:rFonts w:ascii="Calibri" w:eastAsia="MS Mincho" w:hAnsi="Calibri" w:cs="Calibri"/>
          <w:sz w:val="24"/>
          <w:szCs w:val="24"/>
          <w:lang w:eastAsia="pt-BR"/>
        </w:rPr>
      </w:pPr>
    </w:p>
    <w:p w14:paraId="7E62BFCE" w14:textId="77777777" w:rsidR="00B11927" w:rsidRDefault="00B11927" w:rsidP="00B11927">
      <w:pPr>
        <w:spacing w:after="0" w:line="276" w:lineRule="auto"/>
        <w:jc w:val="both"/>
        <w:rPr>
          <w:rFonts w:ascii="Calibri" w:eastAsia="MS Mincho" w:hAnsi="Calibri" w:cs="Calibri"/>
          <w:sz w:val="24"/>
          <w:szCs w:val="24"/>
          <w:lang w:eastAsia="pt-BR"/>
        </w:rPr>
      </w:pPr>
      <w:r w:rsidRPr="00B11927">
        <w:rPr>
          <w:rFonts w:ascii="Calibri" w:eastAsia="MS Mincho" w:hAnsi="Calibri" w:cs="Calibri"/>
          <w:sz w:val="24"/>
          <w:szCs w:val="24"/>
          <w:lang w:eastAsia="pt-BR"/>
        </w:rPr>
        <w:t>A empresa: ............................................ DECLARA QUE:</w:t>
      </w:r>
    </w:p>
    <w:p w14:paraId="45CCEF7C" w14:textId="77777777" w:rsidR="00B05C61" w:rsidRPr="00B11927" w:rsidRDefault="00B05C61" w:rsidP="00B11927">
      <w:pPr>
        <w:spacing w:after="0" w:line="276" w:lineRule="auto"/>
        <w:jc w:val="both"/>
        <w:rPr>
          <w:rFonts w:ascii="Calibri" w:eastAsia="MS Mincho" w:hAnsi="Calibri" w:cs="Calibri"/>
          <w:sz w:val="24"/>
          <w:szCs w:val="24"/>
          <w:lang w:eastAsia="pt-BR"/>
        </w:rPr>
      </w:pPr>
    </w:p>
    <w:p w14:paraId="1D5ED0F1" w14:textId="7B0DEE35" w:rsidR="00B11927" w:rsidRPr="00B11927" w:rsidRDefault="00B05C61" w:rsidP="00B05C61">
      <w:pPr>
        <w:spacing w:after="0" w:line="276" w:lineRule="auto"/>
        <w:jc w:val="both"/>
        <w:rPr>
          <w:rFonts w:ascii="Calibri" w:eastAsia="MS Mincho" w:hAnsi="Calibri" w:cs="Calibri"/>
          <w:sz w:val="24"/>
          <w:szCs w:val="24"/>
          <w:lang w:eastAsia="pt-BR"/>
        </w:rPr>
      </w:pPr>
      <w:r>
        <w:rPr>
          <w:rFonts w:ascii="Calibri" w:eastAsia="MS Mincho" w:hAnsi="Calibri" w:cs="Calibri"/>
          <w:sz w:val="24"/>
          <w:szCs w:val="24"/>
          <w:lang w:eastAsia="pt-BR"/>
        </w:rPr>
        <w:t>S</w:t>
      </w:r>
      <w:r w:rsidR="00B11927" w:rsidRPr="00B11927">
        <w:rPr>
          <w:rFonts w:ascii="Calibri" w:eastAsia="MS Mincho" w:hAnsi="Calibri" w:cs="Calibri"/>
          <w:sz w:val="24"/>
          <w:szCs w:val="24"/>
          <w:lang w:eastAsia="pt-BR"/>
        </w:rPr>
        <w:t>e vencedora desta licitação, compromete-se a entregar seu objeto dentro das condições, quantitativos e especificações e prazos estabelecidos neste Edital e no seu ANEXO I, sem a necessidade de aquisição de acessórios ou materiais suplementares.</w:t>
      </w:r>
    </w:p>
    <w:p w14:paraId="2CCBE127" w14:textId="77777777" w:rsidR="00B05C61" w:rsidRDefault="00B05C61" w:rsidP="00B05C61">
      <w:pPr>
        <w:spacing w:after="0" w:line="276" w:lineRule="auto"/>
        <w:jc w:val="both"/>
        <w:rPr>
          <w:rFonts w:ascii="Calibri" w:eastAsia="MS Mincho" w:hAnsi="Calibri" w:cs="Calibri"/>
          <w:sz w:val="24"/>
          <w:szCs w:val="24"/>
          <w:lang w:eastAsia="pt-BR"/>
        </w:rPr>
      </w:pPr>
    </w:p>
    <w:p w14:paraId="59826A8B" w14:textId="77777777" w:rsidR="00B11927" w:rsidRPr="00B11927" w:rsidRDefault="00B11927" w:rsidP="00B05C61">
      <w:pPr>
        <w:spacing w:after="0" w:line="276" w:lineRule="auto"/>
        <w:jc w:val="both"/>
        <w:rPr>
          <w:rFonts w:ascii="Calibri" w:eastAsia="MS Mincho" w:hAnsi="Calibri" w:cs="Calibri"/>
          <w:sz w:val="24"/>
          <w:szCs w:val="24"/>
          <w:lang w:eastAsia="pt-BR"/>
        </w:rPr>
      </w:pPr>
      <w:r w:rsidRPr="00B11927">
        <w:rPr>
          <w:rFonts w:ascii="Calibri" w:eastAsia="MS Mincho" w:hAnsi="Calibri" w:cs="Calibri"/>
          <w:sz w:val="24"/>
          <w:szCs w:val="24"/>
          <w:lang w:eastAsia="pt-BR"/>
        </w:rPr>
        <w:lastRenderedPageBreak/>
        <w:t>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7B3E2ACA" w14:textId="77777777" w:rsidR="00B11927" w:rsidRPr="00B11927" w:rsidRDefault="00B11927" w:rsidP="00B11927">
      <w:pPr>
        <w:spacing w:after="0" w:line="276" w:lineRule="auto"/>
        <w:jc w:val="both"/>
        <w:rPr>
          <w:rFonts w:ascii="Calibri" w:eastAsia="MS Mincho" w:hAnsi="Calibri" w:cs="Calibri"/>
          <w:sz w:val="24"/>
          <w:szCs w:val="24"/>
          <w:lang w:eastAsia="pt-BR"/>
        </w:rPr>
      </w:pPr>
    </w:p>
    <w:p w14:paraId="60785AB7" w14:textId="77777777" w:rsidR="00B05C61" w:rsidRPr="00B05C61" w:rsidRDefault="00B11927" w:rsidP="00B11927">
      <w:pPr>
        <w:spacing w:after="0" w:line="276" w:lineRule="auto"/>
        <w:jc w:val="both"/>
        <w:rPr>
          <w:rFonts w:ascii="Calibri" w:eastAsia="MS Mincho" w:hAnsi="Calibri" w:cs="Calibri"/>
          <w:b/>
          <w:sz w:val="24"/>
          <w:szCs w:val="24"/>
          <w:lang w:eastAsia="pt-BR"/>
        </w:rPr>
      </w:pPr>
      <w:r w:rsidRPr="00B05C61">
        <w:rPr>
          <w:rFonts w:ascii="Calibri" w:eastAsia="MS Mincho" w:hAnsi="Calibri" w:cs="Calibri"/>
          <w:b/>
          <w:sz w:val="24"/>
          <w:szCs w:val="24"/>
          <w:lang w:eastAsia="pt-BR"/>
        </w:rPr>
        <w:t xml:space="preserve">RESPONSÁVEL PELA ASSINATURA DO CONTRATO: </w:t>
      </w:r>
    </w:p>
    <w:p w14:paraId="120C1199" w14:textId="77777777" w:rsidR="00B05C61" w:rsidRDefault="00B05C61" w:rsidP="00B11927">
      <w:pPr>
        <w:spacing w:after="0" w:line="276" w:lineRule="auto"/>
        <w:jc w:val="both"/>
        <w:rPr>
          <w:rFonts w:ascii="Calibri" w:eastAsia="MS Mincho" w:hAnsi="Calibri" w:cs="Calibri"/>
          <w:sz w:val="24"/>
          <w:szCs w:val="24"/>
          <w:lang w:eastAsia="pt-BR"/>
        </w:rPr>
      </w:pPr>
      <w:r>
        <w:rPr>
          <w:rFonts w:ascii="Calibri" w:eastAsia="MS Mincho" w:hAnsi="Calibri" w:cs="Calibri"/>
          <w:sz w:val="24"/>
          <w:szCs w:val="24"/>
          <w:lang w:eastAsia="pt-BR"/>
        </w:rPr>
        <w:t>NOME:</w:t>
      </w:r>
    </w:p>
    <w:p w14:paraId="3D99E91E" w14:textId="77777777" w:rsidR="00B05C61" w:rsidRDefault="00B05C61" w:rsidP="00B11927">
      <w:pPr>
        <w:spacing w:after="0" w:line="276" w:lineRule="auto"/>
        <w:jc w:val="both"/>
        <w:rPr>
          <w:rFonts w:ascii="Calibri" w:eastAsia="MS Mincho" w:hAnsi="Calibri" w:cs="Calibri"/>
          <w:sz w:val="24"/>
          <w:szCs w:val="24"/>
          <w:lang w:eastAsia="pt-BR"/>
        </w:rPr>
      </w:pPr>
      <w:r>
        <w:rPr>
          <w:rFonts w:ascii="Calibri" w:eastAsia="MS Mincho" w:hAnsi="Calibri" w:cs="Calibri"/>
          <w:sz w:val="24"/>
          <w:szCs w:val="24"/>
          <w:lang w:eastAsia="pt-BR"/>
        </w:rPr>
        <w:t>CPF:</w:t>
      </w:r>
    </w:p>
    <w:p w14:paraId="3CA7337B" w14:textId="77777777" w:rsidR="00B05C61" w:rsidRDefault="00B05C61" w:rsidP="00B11927">
      <w:pPr>
        <w:spacing w:after="0" w:line="276" w:lineRule="auto"/>
        <w:jc w:val="both"/>
        <w:rPr>
          <w:rFonts w:ascii="Calibri" w:eastAsia="MS Mincho" w:hAnsi="Calibri" w:cs="Calibri"/>
          <w:sz w:val="24"/>
          <w:szCs w:val="24"/>
          <w:lang w:eastAsia="pt-BR"/>
        </w:rPr>
      </w:pPr>
      <w:r>
        <w:rPr>
          <w:rFonts w:ascii="Calibri" w:eastAsia="MS Mincho" w:hAnsi="Calibri" w:cs="Calibri"/>
          <w:sz w:val="24"/>
          <w:szCs w:val="24"/>
          <w:lang w:eastAsia="pt-BR"/>
        </w:rPr>
        <w:t>NACIONALIDADE:</w:t>
      </w:r>
    </w:p>
    <w:p w14:paraId="336E4425" w14:textId="77777777" w:rsidR="00B05C61" w:rsidRDefault="00B05C61" w:rsidP="00B11927">
      <w:pPr>
        <w:spacing w:after="0" w:line="276" w:lineRule="auto"/>
        <w:jc w:val="both"/>
        <w:rPr>
          <w:rFonts w:ascii="Calibri" w:eastAsia="MS Mincho" w:hAnsi="Calibri" w:cs="Calibri"/>
          <w:sz w:val="24"/>
          <w:szCs w:val="24"/>
          <w:lang w:eastAsia="pt-BR"/>
        </w:rPr>
      </w:pPr>
      <w:r>
        <w:rPr>
          <w:rFonts w:ascii="Calibri" w:eastAsia="MS Mincho" w:hAnsi="Calibri" w:cs="Calibri"/>
          <w:sz w:val="24"/>
          <w:szCs w:val="24"/>
          <w:lang w:eastAsia="pt-BR"/>
        </w:rPr>
        <w:t>ESTADO CIVIL:</w:t>
      </w:r>
      <w:r w:rsidR="00B11927" w:rsidRPr="00B11927">
        <w:rPr>
          <w:rFonts w:ascii="Calibri" w:eastAsia="MS Mincho" w:hAnsi="Calibri" w:cs="Calibri"/>
          <w:sz w:val="24"/>
          <w:szCs w:val="24"/>
          <w:lang w:eastAsia="pt-BR"/>
        </w:rPr>
        <w:t xml:space="preserve"> </w:t>
      </w:r>
    </w:p>
    <w:p w14:paraId="5114E144" w14:textId="77777777" w:rsidR="00B05C61" w:rsidRDefault="00B05C61" w:rsidP="00B11927">
      <w:pPr>
        <w:spacing w:after="0" w:line="276" w:lineRule="auto"/>
        <w:jc w:val="both"/>
        <w:rPr>
          <w:rFonts w:ascii="Calibri" w:eastAsia="MS Mincho" w:hAnsi="Calibri" w:cs="Calibri"/>
          <w:sz w:val="24"/>
          <w:szCs w:val="24"/>
          <w:lang w:eastAsia="pt-BR"/>
        </w:rPr>
      </w:pPr>
      <w:r>
        <w:rPr>
          <w:rFonts w:ascii="Calibri" w:eastAsia="MS Mincho" w:hAnsi="Calibri" w:cs="Calibri"/>
          <w:sz w:val="24"/>
          <w:szCs w:val="24"/>
          <w:lang w:eastAsia="pt-BR"/>
        </w:rPr>
        <w:t>PROFISSÃO:</w:t>
      </w:r>
      <w:r w:rsidR="00B11927" w:rsidRPr="00B11927">
        <w:rPr>
          <w:rFonts w:ascii="Calibri" w:eastAsia="MS Mincho" w:hAnsi="Calibri" w:cs="Calibri"/>
          <w:sz w:val="24"/>
          <w:szCs w:val="24"/>
          <w:lang w:eastAsia="pt-BR"/>
        </w:rPr>
        <w:t xml:space="preserve"> </w:t>
      </w:r>
    </w:p>
    <w:p w14:paraId="00462D26" w14:textId="77777777" w:rsidR="00B05C61" w:rsidRDefault="00B11927" w:rsidP="00B11927">
      <w:pPr>
        <w:spacing w:after="0" w:line="276" w:lineRule="auto"/>
        <w:jc w:val="both"/>
        <w:rPr>
          <w:rFonts w:ascii="Calibri" w:eastAsia="MS Mincho" w:hAnsi="Calibri" w:cs="Calibri"/>
          <w:sz w:val="24"/>
          <w:szCs w:val="24"/>
          <w:lang w:eastAsia="pt-BR"/>
        </w:rPr>
      </w:pPr>
      <w:r w:rsidRPr="00B11927">
        <w:rPr>
          <w:rFonts w:ascii="Calibri" w:eastAsia="MS Mincho" w:hAnsi="Calibri" w:cs="Calibri"/>
          <w:sz w:val="24"/>
          <w:szCs w:val="24"/>
          <w:lang w:eastAsia="pt-BR"/>
        </w:rPr>
        <w:t>END</w:t>
      </w:r>
      <w:r w:rsidR="00B05C61">
        <w:rPr>
          <w:rFonts w:ascii="Calibri" w:eastAsia="MS Mincho" w:hAnsi="Calibri" w:cs="Calibri"/>
          <w:sz w:val="24"/>
          <w:szCs w:val="24"/>
          <w:lang w:eastAsia="pt-BR"/>
        </w:rPr>
        <w:t>EREÇO COMPLETO:</w:t>
      </w:r>
      <w:r w:rsidRPr="00B11927">
        <w:rPr>
          <w:rFonts w:ascii="Calibri" w:eastAsia="MS Mincho" w:hAnsi="Calibri" w:cs="Calibri"/>
          <w:sz w:val="24"/>
          <w:szCs w:val="24"/>
          <w:lang w:eastAsia="pt-BR"/>
        </w:rPr>
        <w:t xml:space="preserve"> </w:t>
      </w:r>
    </w:p>
    <w:p w14:paraId="3F89A44B" w14:textId="77777777" w:rsidR="00B05C61" w:rsidRDefault="00B05C61" w:rsidP="00B11927">
      <w:pPr>
        <w:spacing w:after="0" w:line="276" w:lineRule="auto"/>
        <w:jc w:val="both"/>
        <w:rPr>
          <w:rFonts w:ascii="Calibri" w:eastAsia="MS Mincho" w:hAnsi="Calibri" w:cs="Calibri"/>
          <w:sz w:val="24"/>
          <w:szCs w:val="24"/>
          <w:lang w:eastAsia="pt-BR"/>
        </w:rPr>
      </w:pPr>
      <w:r>
        <w:rPr>
          <w:rFonts w:ascii="Calibri" w:eastAsia="MS Mincho" w:hAnsi="Calibri" w:cs="Calibri"/>
          <w:sz w:val="24"/>
          <w:szCs w:val="24"/>
          <w:lang w:eastAsia="pt-BR"/>
        </w:rPr>
        <w:t>TELEFONE PARA CONTATO:</w:t>
      </w:r>
    </w:p>
    <w:p w14:paraId="1AFC6E7D" w14:textId="3180E161" w:rsidR="00B11927" w:rsidRPr="00B11927" w:rsidRDefault="00B05C61" w:rsidP="00B11927">
      <w:pPr>
        <w:spacing w:after="0" w:line="276" w:lineRule="auto"/>
        <w:jc w:val="both"/>
        <w:rPr>
          <w:rFonts w:ascii="Calibri" w:eastAsia="MS Mincho" w:hAnsi="Calibri" w:cs="Calibri"/>
          <w:sz w:val="24"/>
          <w:szCs w:val="24"/>
          <w:lang w:eastAsia="pt-BR"/>
        </w:rPr>
      </w:pPr>
      <w:r>
        <w:rPr>
          <w:rFonts w:ascii="Calibri" w:eastAsia="MS Mincho" w:hAnsi="Calibri" w:cs="Calibri"/>
          <w:sz w:val="24"/>
          <w:szCs w:val="24"/>
          <w:lang w:eastAsia="pt-BR"/>
        </w:rPr>
        <w:t>E-MAIL:</w:t>
      </w:r>
    </w:p>
    <w:p w14:paraId="6127627D" w14:textId="77777777" w:rsidR="00B11927" w:rsidRPr="00B11927" w:rsidRDefault="00B11927" w:rsidP="00B11927">
      <w:pPr>
        <w:spacing w:after="0" w:line="276" w:lineRule="auto"/>
        <w:jc w:val="both"/>
        <w:rPr>
          <w:rFonts w:ascii="Calibri" w:eastAsia="MS Mincho" w:hAnsi="Calibri" w:cs="Calibri"/>
          <w:sz w:val="24"/>
          <w:szCs w:val="24"/>
          <w:lang w:eastAsia="pt-BR"/>
        </w:rPr>
      </w:pPr>
    </w:p>
    <w:p w14:paraId="3EFA2E47" w14:textId="77777777" w:rsidR="00B11927" w:rsidRPr="00B11927" w:rsidRDefault="00B11927" w:rsidP="00B11927">
      <w:pPr>
        <w:spacing w:after="0" w:line="276" w:lineRule="auto"/>
        <w:jc w:val="both"/>
        <w:rPr>
          <w:rFonts w:ascii="Calibri" w:eastAsia="MS Mincho" w:hAnsi="Calibri" w:cs="Calibri"/>
          <w:sz w:val="24"/>
          <w:szCs w:val="24"/>
          <w:lang w:eastAsia="pt-BR"/>
        </w:rPr>
      </w:pPr>
      <w:r w:rsidRPr="00B11927">
        <w:rPr>
          <w:rFonts w:ascii="Calibri" w:eastAsia="MS Mincho" w:hAnsi="Calibri" w:cs="Calibri"/>
          <w:sz w:val="24"/>
          <w:szCs w:val="24"/>
          <w:lang w:eastAsia="pt-BR"/>
        </w:rPr>
        <w:t>LOCAL E DATA.</w:t>
      </w:r>
    </w:p>
    <w:p w14:paraId="1ECE1D9B" w14:textId="77777777" w:rsidR="00B11927" w:rsidRPr="00B11927" w:rsidRDefault="00B11927" w:rsidP="00B11927">
      <w:pPr>
        <w:spacing w:after="0" w:line="276" w:lineRule="auto"/>
        <w:jc w:val="both"/>
        <w:rPr>
          <w:rFonts w:ascii="Calibri" w:eastAsia="MS Mincho" w:hAnsi="Calibri" w:cs="Calibri"/>
          <w:sz w:val="24"/>
          <w:szCs w:val="24"/>
          <w:lang w:eastAsia="pt-BR"/>
        </w:rPr>
      </w:pPr>
      <w:r w:rsidRPr="00B11927">
        <w:rPr>
          <w:rFonts w:ascii="Calibri" w:eastAsia="MS Mincho" w:hAnsi="Calibri" w:cs="Calibri"/>
          <w:sz w:val="24"/>
          <w:szCs w:val="24"/>
          <w:lang w:eastAsia="pt-BR"/>
        </w:rPr>
        <w:t>ASSINATURA DO REPRESENTANTE LEGAL</w:t>
      </w:r>
    </w:p>
    <w:p w14:paraId="6452858B" w14:textId="77777777" w:rsidR="00B11927" w:rsidRDefault="00B11927" w:rsidP="00B11927">
      <w:pPr>
        <w:spacing w:after="0" w:line="276" w:lineRule="auto"/>
        <w:jc w:val="both"/>
        <w:rPr>
          <w:rFonts w:ascii="Calibri" w:eastAsia="MS Mincho" w:hAnsi="Calibri" w:cs="Calibri"/>
          <w:sz w:val="24"/>
          <w:szCs w:val="24"/>
          <w:lang w:eastAsia="pt-BR"/>
        </w:rPr>
      </w:pPr>
    </w:p>
    <w:p w14:paraId="385323AD" w14:textId="77777777" w:rsidR="00B05C61" w:rsidRDefault="00B05C61" w:rsidP="00B11927">
      <w:pPr>
        <w:spacing w:after="0" w:line="276" w:lineRule="auto"/>
        <w:jc w:val="both"/>
        <w:rPr>
          <w:rFonts w:ascii="Calibri" w:eastAsia="MS Mincho" w:hAnsi="Calibri" w:cs="Calibri"/>
          <w:sz w:val="24"/>
          <w:szCs w:val="24"/>
          <w:lang w:eastAsia="pt-BR"/>
        </w:rPr>
      </w:pPr>
    </w:p>
    <w:p w14:paraId="688C6ABA" w14:textId="77777777" w:rsidR="00B05C61" w:rsidRPr="00B11927" w:rsidRDefault="00B05C61" w:rsidP="00B11927">
      <w:pPr>
        <w:spacing w:after="0" w:line="276" w:lineRule="auto"/>
        <w:jc w:val="both"/>
        <w:rPr>
          <w:rFonts w:ascii="Calibri" w:eastAsia="MS Mincho" w:hAnsi="Calibri" w:cs="Calibri"/>
          <w:sz w:val="24"/>
          <w:szCs w:val="24"/>
          <w:lang w:eastAsia="pt-BR"/>
        </w:rPr>
      </w:pPr>
    </w:p>
    <w:p w14:paraId="17D56529" w14:textId="4CDA1537" w:rsidR="00B11927" w:rsidRDefault="00B11927" w:rsidP="00B11927">
      <w:pPr>
        <w:spacing w:after="0" w:line="360" w:lineRule="auto"/>
        <w:jc w:val="both"/>
        <w:rPr>
          <w:rFonts w:ascii="Calibri" w:eastAsia="MS Mincho" w:hAnsi="Calibri" w:cs="Calibri"/>
          <w:sz w:val="20"/>
          <w:szCs w:val="24"/>
          <w:lang w:eastAsia="pt-BR"/>
        </w:rPr>
      </w:pPr>
      <w:r w:rsidRPr="00B05C61">
        <w:rPr>
          <w:rFonts w:ascii="Calibri" w:eastAsia="MS Mincho" w:hAnsi="Calibri" w:cs="Calibri"/>
          <w:sz w:val="20"/>
          <w:szCs w:val="24"/>
          <w:lang w:eastAsia="pt-BR"/>
        </w:rPr>
        <w:t>OBS. SERÃO DESCLASSIFICADAS AS PROPOSTAS QUE APRESENTAREM COTAÇÕES CONTENDO PREÇOS EXCESSIVOS, SIMBÓLICOS, DE VALOR ZERO OU INEXEQUÍVEIS, NA FORMA DA LEGISLAÇÃO EM VIGOR, OU AINDA, QUE OFEREÇAM PREÇOS OU VANTAGENS BASEADAS NAS OFERTAS DOS DEMAIS LICITANTES.</w:t>
      </w:r>
    </w:p>
    <w:p w14:paraId="5B8F7142" w14:textId="77777777" w:rsidR="00B05C61" w:rsidRDefault="00B05C61" w:rsidP="00B11927">
      <w:pPr>
        <w:spacing w:after="0" w:line="360" w:lineRule="auto"/>
        <w:jc w:val="both"/>
        <w:rPr>
          <w:rFonts w:ascii="Calibri" w:eastAsia="MS Mincho" w:hAnsi="Calibri" w:cs="Calibri"/>
          <w:sz w:val="20"/>
          <w:szCs w:val="24"/>
          <w:lang w:eastAsia="pt-BR"/>
        </w:rPr>
      </w:pPr>
    </w:p>
    <w:p w14:paraId="28F8C98B" w14:textId="77777777" w:rsidR="00B05C61" w:rsidRDefault="00B05C61" w:rsidP="00B11927">
      <w:pPr>
        <w:spacing w:after="0" w:line="360" w:lineRule="auto"/>
        <w:jc w:val="both"/>
        <w:rPr>
          <w:rFonts w:ascii="Calibri" w:eastAsia="MS Mincho" w:hAnsi="Calibri" w:cs="Calibri"/>
          <w:sz w:val="20"/>
          <w:szCs w:val="24"/>
          <w:lang w:eastAsia="pt-BR"/>
        </w:rPr>
      </w:pPr>
    </w:p>
    <w:p w14:paraId="6432E53D" w14:textId="77777777" w:rsidR="00B05C61" w:rsidRDefault="00B05C61">
      <w:pPr>
        <w:rPr>
          <w:rFonts w:ascii="Calibri" w:eastAsia="MS Mincho" w:hAnsi="Calibri" w:cs="Calibri"/>
          <w:b/>
          <w:sz w:val="24"/>
          <w:szCs w:val="24"/>
          <w:lang w:eastAsia="pt-BR"/>
        </w:rPr>
      </w:pPr>
      <w:r>
        <w:rPr>
          <w:rFonts w:ascii="Calibri" w:eastAsia="MS Mincho" w:hAnsi="Calibri" w:cs="Calibri"/>
          <w:b/>
          <w:sz w:val="24"/>
          <w:szCs w:val="24"/>
          <w:lang w:eastAsia="pt-BR"/>
        </w:rPr>
        <w:br w:type="page"/>
      </w:r>
    </w:p>
    <w:p w14:paraId="40BF58D8" w14:textId="7695999C" w:rsidR="00B05C61" w:rsidRPr="00B05C61" w:rsidRDefault="00B05C61" w:rsidP="00B05C61">
      <w:pPr>
        <w:shd w:val="clear" w:color="auto" w:fill="DDD9C3"/>
        <w:spacing w:after="0" w:line="240" w:lineRule="auto"/>
        <w:jc w:val="center"/>
        <w:outlineLvl w:val="0"/>
        <w:rPr>
          <w:rFonts w:ascii="Calibri" w:eastAsia="MS Mincho" w:hAnsi="Calibri" w:cs="Calibri"/>
          <w:b/>
          <w:sz w:val="24"/>
          <w:szCs w:val="24"/>
          <w:lang w:eastAsia="pt-BR"/>
        </w:rPr>
      </w:pPr>
      <w:r w:rsidRPr="00B05C61">
        <w:rPr>
          <w:rFonts w:ascii="Calibri" w:eastAsia="MS Mincho" w:hAnsi="Calibri" w:cs="Calibri"/>
          <w:b/>
          <w:sz w:val="24"/>
          <w:szCs w:val="24"/>
          <w:lang w:eastAsia="pt-BR"/>
        </w:rPr>
        <w:lastRenderedPageBreak/>
        <w:t>ANEXO III – DECLARAÇÃO ME/EPP (MODELO)</w:t>
      </w:r>
    </w:p>
    <w:p w14:paraId="07C03BA0" w14:textId="77777777" w:rsidR="00B05C61" w:rsidRPr="00B05C61" w:rsidRDefault="00B05C61" w:rsidP="00B05C61">
      <w:pPr>
        <w:spacing w:after="0" w:line="240" w:lineRule="auto"/>
        <w:jc w:val="both"/>
        <w:rPr>
          <w:rFonts w:ascii="Calibri" w:eastAsia="MS Mincho" w:hAnsi="Calibri" w:cs="Calibri"/>
          <w:sz w:val="24"/>
          <w:szCs w:val="24"/>
          <w:lang w:eastAsia="pt-BR"/>
        </w:rPr>
      </w:pPr>
    </w:p>
    <w:p w14:paraId="2526B6FD" w14:textId="77777777" w:rsidR="00CF7C1B" w:rsidRPr="00B11927" w:rsidRDefault="00CF7C1B" w:rsidP="00CF7C1B">
      <w:pPr>
        <w:spacing w:after="0" w:line="240" w:lineRule="auto"/>
        <w:jc w:val="both"/>
        <w:rPr>
          <w:rFonts w:ascii="Calibri" w:eastAsia="MS Mincho" w:hAnsi="Calibri" w:cs="Calibri"/>
          <w:b/>
          <w:sz w:val="24"/>
          <w:szCs w:val="24"/>
          <w:lang w:eastAsia="pt-BR"/>
        </w:rPr>
      </w:pPr>
      <w:r w:rsidRPr="00B11927">
        <w:rPr>
          <w:rFonts w:ascii="Calibri" w:eastAsia="MS Mincho" w:hAnsi="Calibri" w:cs="Calibri"/>
          <w:b/>
          <w:sz w:val="24"/>
          <w:szCs w:val="24"/>
          <w:lang w:eastAsia="pt-BR"/>
        </w:rPr>
        <w:t xml:space="preserve">À </w:t>
      </w:r>
    </w:p>
    <w:p w14:paraId="5946DD41" w14:textId="77777777" w:rsidR="00CF7C1B" w:rsidRPr="00B11927" w:rsidRDefault="00CF7C1B" w:rsidP="00CF7C1B">
      <w:pPr>
        <w:spacing w:after="0" w:line="240" w:lineRule="auto"/>
        <w:jc w:val="both"/>
        <w:rPr>
          <w:rFonts w:ascii="Calibri" w:eastAsia="MS Mincho" w:hAnsi="Calibri" w:cs="Calibri"/>
          <w:b/>
          <w:sz w:val="24"/>
          <w:szCs w:val="24"/>
          <w:lang w:eastAsia="pt-BR"/>
        </w:rPr>
      </w:pPr>
      <w:r w:rsidRPr="00B11927">
        <w:rPr>
          <w:rFonts w:ascii="Calibri" w:eastAsia="MS Mincho" w:hAnsi="Calibri" w:cs="Calibri"/>
          <w:b/>
          <w:sz w:val="24"/>
          <w:szCs w:val="24"/>
          <w:lang w:eastAsia="pt-BR"/>
        </w:rPr>
        <w:t xml:space="preserve">PREFEITURA MUNICIPAL DE SANTA ERNESTINA </w:t>
      </w:r>
    </w:p>
    <w:p w14:paraId="0EA2DC2F" w14:textId="77777777" w:rsidR="00CF7C1B" w:rsidRPr="00B11927" w:rsidRDefault="00CF7C1B" w:rsidP="00CF7C1B">
      <w:pPr>
        <w:spacing w:after="0" w:line="240" w:lineRule="auto"/>
        <w:jc w:val="both"/>
        <w:rPr>
          <w:rFonts w:ascii="Calibri" w:eastAsia="MS Mincho" w:hAnsi="Calibri" w:cs="Calibri"/>
          <w:b/>
          <w:sz w:val="24"/>
          <w:szCs w:val="24"/>
          <w:lang w:eastAsia="pt-BR"/>
        </w:rPr>
      </w:pPr>
      <w:r w:rsidRPr="00B11927">
        <w:rPr>
          <w:rFonts w:ascii="Calibri" w:eastAsia="MS Mincho" w:hAnsi="Calibri" w:cs="Calibri"/>
          <w:b/>
          <w:sz w:val="24"/>
          <w:szCs w:val="24"/>
          <w:lang w:eastAsia="pt-BR"/>
        </w:rPr>
        <w:t>A AGENTE DE CONTRATAÇÃO</w:t>
      </w:r>
    </w:p>
    <w:p w14:paraId="18E5BB30" w14:textId="77777777" w:rsidR="00CF7C1B" w:rsidRPr="00B11927" w:rsidRDefault="00CF7C1B" w:rsidP="00CF7C1B">
      <w:pPr>
        <w:spacing w:after="0" w:line="240" w:lineRule="auto"/>
        <w:jc w:val="both"/>
        <w:rPr>
          <w:rFonts w:ascii="Calibri" w:eastAsia="MS Mincho" w:hAnsi="Calibri" w:cs="Calibri"/>
          <w:b/>
          <w:sz w:val="24"/>
          <w:szCs w:val="24"/>
          <w:lang w:eastAsia="pt-BR"/>
        </w:rPr>
      </w:pPr>
    </w:p>
    <w:p w14:paraId="404AD82F" w14:textId="77777777" w:rsidR="00CF7C1B" w:rsidRPr="00CF7C1B" w:rsidRDefault="00CF7C1B" w:rsidP="00CF7C1B">
      <w:pPr>
        <w:spacing w:after="0" w:line="240" w:lineRule="auto"/>
        <w:jc w:val="both"/>
        <w:rPr>
          <w:rFonts w:ascii="Calibri" w:eastAsia="MS Mincho" w:hAnsi="Calibri" w:cs="Calibri"/>
          <w:b/>
          <w:sz w:val="24"/>
          <w:szCs w:val="24"/>
          <w:lang w:eastAsia="pt-BR"/>
        </w:rPr>
      </w:pPr>
      <w:r w:rsidRPr="00CF7C1B">
        <w:rPr>
          <w:rFonts w:ascii="Calibri" w:eastAsia="MS Mincho" w:hAnsi="Calibri" w:cs="Calibri"/>
          <w:b/>
          <w:sz w:val="24"/>
          <w:szCs w:val="24"/>
          <w:lang w:eastAsia="pt-BR"/>
        </w:rPr>
        <w:t>CONCORRÊNCIA ELETRÔNICA Nº 007/2026</w:t>
      </w:r>
    </w:p>
    <w:p w14:paraId="12546250" w14:textId="77777777" w:rsidR="00CF7C1B" w:rsidRPr="00CF7C1B" w:rsidRDefault="00CF7C1B" w:rsidP="00CF7C1B">
      <w:pPr>
        <w:spacing w:after="0" w:line="240" w:lineRule="auto"/>
        <w:jc w:val="both"/>
        <w:rPr>
          <w:rFonts w:ascii="Calibri" w:eastAsia="MS Mincho" w:hAnsi="Calibri" w:cs="Calibri"/>
          <w:b/>
          <w:sz w:val="24"/>
          <w:szCs w:val="24"/>
          <w:lang w:eastAsia="pt-BR"/>
        </w:rPr>
      </w:pPr>
      <w:r w:rsidRPr="00CF7C1B">
        <w:rPr>
          <w:rFonts w:ascii="Calibri" w:eastAsia="MS Mincho" w:hAnsi="Calibri" w:cs="Calibri"/>
          <w:b/>
          <w:sz w:val="24"/>
          <w:szCs w:val="24"/>
          <w:lang w:eastAsia="pt-BR"/>
        </w:rPr>
        <w:t>PROCESSO LICITATÓRIO Nº 129/2026</w:t>
      </w:r>
    </w:p>
    <w:p w14:paraId="4A4C455E" w14:textId="77777777" w:rsidR="00CF7C1B" w:rsidRPr="00CF7C1B" w:rsidRDefault="00CF7C1B" w:rsidP="00CF7C1B">
      <w:pPr>
        <w:spacing w:after="0" w:line="240" w:lineRule="auto"/>
        <w:jc w:val="both"/>
        <w:rPr>
          <w:rFonts w:ascii="Calibri" w:eastAsia="MS Mincho" w:hAnsi="Calibri" w:cs="Calibri"/>
          <w:b/>
          <w:sz w:val="24"/>
          <w:szCs w:val="24"/>
          <w:lang w:eastAsia="pt-BR"/>
        </w:rPr>
      </w:pPr>
      <w:r w:rsidRPr="00CF7C1B">
        <w:rPr>
          <w:rFonts w:ascii="Calibri" w:eastAsia="MS Mincho" w:hAnsi="Calibri" w:cs="Calibri"/>
          <w:b/>
          <w:sz w:val="24"/>
          <w:szCs w:val="24"/>
          <w:lang w:eastAsia="pt-BR"/>
        </w:rPr>
        <w:t>EDITAL Nº 028/2026</w:t>
      </w:r>
    </w:p>
    <w:p w14:paraId="6B0E0ABA" w14:textId="77777777" w:rsidR="00CF7C1B" w:rsidRPr="00B11927" w:rsidRDefault="00CF7C1B" w:rsidP="00CF7C1B">
      <w:pPr>
        <w:spacing w:after="0" w:line="240" w:lineRule="auto"/>
        <w:jc w:val="both"/>
        <w:rPr>
          <w:rFonts w:ascii="Calibri" w:eastAsia="MS Mincho" w:hAnsi="Calibri" w:cs="Calibri"/>
          <w:sz w:val="24"/>
          <w:szCs w:val="24"/>
          <w:highlight w:val="yellow"/>
          <w:lang w:eastAsia="pt-BR"/>
        </w:rPr>
      </w:pPr>
    </w:p>
    <w:p w14:paraId="14BE6AC6" w14:textId="77777777" w:rsidR="00CF7C1B" w:rsidRPr="00B11927" w:rsidRDefault="00CF7C1B" w:rsidP="00CF7C1B">
      <w:pPr>
        <w:spacing w:after="0" w:line="240" w:lineRule="auto"/>
        <w:jc w:val="both"/>
        <w:rPr>
          <w:rFonts w:ascii="Calibri" w:eastAsia="MS Mincho" w:hAnsi="Calibri" w:cs="Calibri"/>
          <w:sz w:val="24"/>
          <w:szCs w:val="24"/>
          <w:lang w:eastAsia="pt-BR"/>
        </w:rPr>
      </w:pPr>
      <w:r w:rsidRPr="00CF7C1B">
        <w:rPr>
          <w:rFonts w:ascii="Calibri" w:eastAsia="MS Mincho" w:hAnsi="Calibri" w:cs="Calibri"/>
          <w:b/>
          <w:sz w:val="24"/>
          <w:szCs w:val="24"/>
          <w:lang w:eastAsia="pt-BR"/>
        </w:rPr>
        <w:t>OBJETO:</w:t>
      </w:r>
      <w:r w:rsidRPr="00CF7C1B">
        <w:rPr>
          <w:rFonts w:ascii="Calibri" w:eastAsia="MS Mincho" w:hAnsi="Calibri" w:cs="Calibri"/>
          <w:sz w:val="24"/>
          <w:szCs w:val="24"/>
          <w:lang w:eastAsia="pt-BR"/>
        </w:rPr>
        <w:t xml:space="preserve"> </w:t>
      </w:r>
      <w:r w:rsidRPr="00051A45">
        <w:rPr>
          <w:sz w:val="24"/>
          <w:szCs w:val="24"/>
        </w:rPr>
        <w:t>CONTRATAÇÃO DE EMPRESA ESPECIALIZADA PARA EXECUÇÃO DE OBRA DE ENGENHARIA</w:t>
      </w:r>
      <w:r>
        <w:rPr>
          <w:sz w:val="24"/>
          <w:szCs w:val="24"/>
        </w:rPr>
        <w:t xml:space="preserve"> </w:t>
      </w:r>
      <w:r w:rsidRPr="00051A45">
        <w:rPr>
          <w:sz w:val="24"/>
          <w:szCs w:val="24"/>
        </w:rPr>
        <w:t>DESTINADA À CONSTRUÇÃO DE DUAS SALAS DE AULA E COBERTURA DO PÁTIO DA ESCOLA MUNICIPAL DONA JOANINA CAPORICCI NOGUEIRA, NO MUNICÍPIO DE SANTA ERNESTINA/SP, INCLUIN</w:t>
      </w:r>
      <w:r>
        <w:rPr>
          <w:sz w:val="24"/>
          <w:szCs w:val="24"/>
        </w:rPr>
        <w:t xml:space="preserve">DO O FORNECIMENTO DE MATERIAIS E </w:t>
      </w:r>
      <w:r w:rsidRPr="00051A45">
        <w:rPr>
          <w:sz w:val="24"/>
          <w:szCs w:val="24"/>
        </w:rPr>
        <w:t>MÃO DE OBRA</w:t>
      </w:r>
      <w:r>
        <w:rPr>
          <w:sz w:val="24"/>
          <w:szCs w:val="24"/>
        </w:rPr>
        <w:t>.</w:t>
      </w:r>
    </w:p>
    <w:p w14:paraId="47ADFC21" w14:textId="77777777" w:rsidR="00B05C61" w:rsidRPr="00B05C61" w:rsidRDefault="00B05C61" w:rsidP="00B05C61">
      <w:pPr>
        <w:spacing w:after="0" w:line="240" w:lineRule="auto"/>
        <w:jc w:val="both"/>
        <w:rPr>
          <w:rFonts w:ascii="Calibri" w:eastAsia="MS Mincho" w:hAnsi="Calibri" w:cs="Calibri"/>
          <w:sz w:val="24"/>
          <w:szCs w:val="24"/>
          <w:lang w:eastAsia="pt-BR"/>
        </w:rPr>
      </w:pPr>
    </w:p>
    <w:p w14:paraId="01811F9A" w14:textId="77777777" w:rsidR="00B05C61" w:rsidRPr="00B05C61" w:rsidRDefault="00B05C61" w:rsidP="00B05C61">
      <w:pPr>
        <w:spacing w:after="0" w:line="240" w:lineRule="auto"/>
        <w:jc w:val="both"/>
        <w:rPr>
          <w:rFonts w:ascii="Calibri" w:eastAsia="MS Mincho" w:hAnsi="Calibri" w:cs="Calibri"/>
          <w:sz w:val="24"/>
          <w:szCs w:val="24"/>
          <w:lang w:eastAsia="pt-BR"/>
        </w:rPr>
      </w:pPr>
      <w:r w:rsidRPr="00B05C61">
        <w:rPr>
          <w:rFonts w:ascii="Calibri" w:eastAsia="MS Mincho" w:hAnsi="Calibri" w:cs="Calibri"/>
          <w:sz w:val="24"/>
          <w:szCs w:val="24"/>
          <w:lang w:eastAsia="pt-BR"/>
        </w:rPr>
        <w:t>(Nome da empresa), CNPJ/MF nº ________________, sediada (endereço completo), por intermédio de seu representante legal o(a) Sr. (a) _________________, portador do Rg. nº ______________________________, CPF nº ________________________, DECLARA sob as penas da Lei:</w:t>
      </w:r>
    </w:p>
    <w:p w14:paraId="51A61A4E" w14:textId="77777777" w:rsidR="00B05C61" w:rsidRPr="00B05C61" w:rsidRDefault="00B05C61" w:rsidP="00B05C61">
      <w:pPr>
        <w:spacing w:after="0" w:line="240" w:lineRule="auto"/>
        <w:jc w:val="both"/>
        <w:rPr>
          <w:rFonts w:ascii="Calibri" w:eastAsia="MS Mincho" w:hAnsi="Calibri" w:cs="Calibri"/>
          <w:sz w:val="24"/>
          <w:szCs w:val="24"/>
          <w:lang w:eastAsia="pt-BR"/>
        </w:rPr>
      </w:pPr>
    </w:p>
    <w:p w14:paraId="6C4C077D" w14:textId="37EA672E" w:rsidR="00B05C61" w:rsidRPr="00B05C61" w:rsidRDefault="00B05C61" w:rsidP="00B05C61">
      <w:pPr>
        <w:spacing w:after="0" w:line="240" w:lineRule="auto"/>
        <w:jc w:val="both"/>
        <w:rPr>
          <w:rFonts w:ascii="Calibri" w:eastAsia="MS Mincho" w:hAnsi="Calibri" w:cs="Calibri"/>
          <w:sz w:val="24"/>
          <w:szCs w:val="24"/>
          <w:lang w:eastAsia="pt-BR"/>
        </w:rPr>
      </w:pPr>
      <w:r w:rsidRPr="00B05C61">
        <w:rPr>
          <w:rFonts w:ascii="Calibri" w:eastAsia="MS Mincho" w:hAnsi="Calibri" w:cs="Calibri"/>
          <w:sz w:val="24"/>
          <w:szCs w:val="24"/>
          <w:lang w:eastAsia="pt-BR"/>
        </w:rPr>
        <w:t xml:space="preserve">que cumpre 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w:t>
      </w:r>
      <w:proofErr w:type="spellStart"/>
      <w:r w:rsidRPr="00B05C61">
        <w:rPr>
          <w:rFonts w:ascii="Calibri" w:eastAsia="MS Mincho" w:hAnsi="Calibri" w:cs="Calibri"/>
          <w:sz w:val="24"/>
          <w:szCs w:val="24"/>
          <w:lang w:eastAsia="pt-BR"/>
        </w:rPr>
        <w:t>arts</w:t>
      </w:r>
      <w:proofErr w:type="spellEnd"/>
      <w:r w:rsidRPr="00B05C61">
        <w:rPr>
          <w:rFonts w:ascii="Calibri" w:eastAsia="MS Mincho" w:hAnsi="Calibri" w:cs="Calibri"/>
          <w:sz w:val="24"/>
          <w:szCs w:val="24"/>
          <w:lang w:eastAsia="pt-BR"/>
        </w:rPr>
        <w:t>. 42 a 49 da Lei Complementar federal nº 123 de</w:t>
      </w:r>
      <w:r w:rsidR="002961E0">
        <w:rPr>
          <w:rFonts w:ascii="Calibri" w:eastAsia="MS Mincho" w:hAnsi="Calibri" w:cs="Calibri"/>
          <w:sz w:val="24"/>
          <w:szCs w:val="24"/>
          <w:lang w:eastAsia="pt-BR"/>
        </w:rPr>
        <w:t xml:space="preserve"> 14 de dezembro de 2006</w:t>
      </w:r>
      <w:r w:rsidRPr="00B05C61">
        <w:rPr>
          <w:rFonts w:ascii="Calibri" w:eastAsia="MS Mincho" w:hAnsi="Calibri" w:cs="Calibri"/>
          <w:sz w:val="24"/>
          <w:szCs w:val="24"/>
          <w:lang w:eastAsia="pt-BR"/>
        </w:rPr>
        <w:t>, observado o disposto no art. 4º, § 1º, da Lei federal nº 14.133, de 2021;</w:t>
      </w:r>
    </w:p>
    <w:p w14:paraId="3BC833F5" w14:textId="77777777" w:rsidR="00B05C61" w:rsidRPr="00B05C61" w:rsidRDefault="00B05C61" w:rsidP="00B05C61">
      <w:pPr>
        <w:spacing w:after="0" w:line="240" w:lineRule="auto"/>
        <w:jc w:val="both"/>
        <w:rPr>
          <w:rFonts w:ascii="Calibri" w:eastAsia="MS Mincho" w:hAnsi="Calibri" w:cs="Calibri"/>
          <w:sz w:val="24"/>
          <w:szCs w:val="24"/>
          <w:lang w:eastAsia="pt-BR"/>
        </w:rPr>
      </w:pPr>
    </w:p>
    <w:p w14:paraId="0A7E0710" w14:textId="77777777" w:rsidR="00B05C61" w:rsidRPr="00B05C61" w:rsidRDefault="00B05C61" w:rsidP="00B05C61">
      <w:pPr>
        <w:spacing w:after="0" w:line="240" w:lineRule="auto"/>
        <w:jc w:val="both"/>
        <w:rPr>
          <w:rFonts w:ascii="Calibri" w:eastAsia="MS Mincho" w:hAnsi="Calibri" w:cs="Calibri"/>
          <w:sz w:val="24"/>
          <w:szCs w:val="24"/>
          <w:lang w:eastAsia="pt-BR"/>
        </w:rPr>
      </w:pPr>
      <w:r w:rsidRPr="00B05C61">
        <w:rPr>
          <w:rFonts w:ascii="Calibri" w:eastAsia="MS Mincho" w:hAnsi="Calibri" w:cs="Calibri"/>
          <w:sz w:val="24"/>
          <w:szCs w:val="24"/>
          <w:lang w:eastAsia="pt-BR"/>
        </w:rPr>
        <w:t>que em observância do limite de valores estabelecido em lei,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observado o disposto no art. 4º, § 2º, da Lei federal nº 14.133, de 2021.</w:t>
      </w:r>
    </w:p>
    <w:p w14:paraId="1FE1A81D" w14:textId="77777777" w:rsidR="00B05C61" w:rsidRPr="00B05C61" w:rsidRDefault="00B05C61" w:rsidP="00B05C61">
      <w:pPr>
        <w:spacing w:after="0" w:line="240" w:lineRule="auto"/>
        <w:jc w:val="both"/>
        <w:rPr>
          <w:rFonts w:ascii="Calibri" w:eastAsia="MS Mincho" w:hAnsi="Calibri" w:cs="Calibri"/>
          <w:sz w:val="24"/>
          <w:szCs w:val="24"/>
          <w:lang w:eastAsia="pt-BR"/>
        </w:rPr>
      </w:pPr>
    </w:p>
    <w:p w14:paraId="2EFB15F6" w14:textId="77777777" w:rsidR="00B05C61" w:rsidRPr="00B05C61" w:rsidRDefault="00B05C61" w:rsidP="00B05C61">
      <w:pPr>
        <w:spacing w:after="0" w:line="240" w:lineRule="auto"/>
        <w:jc w:val="both"/>
        <w:rPr>
          <w:rFonts w:ascii="Calibri" w:eastAsia="MS Mincho" w:hAnsi="Calibri" w:cs="Calibri"/>
          <w:sz w:val="24"/>
          <w:szCs w:val="24"/>
          <w:lang w:eastAsia="pt-BR"/>
        </w:rPr>
      </w:pPr>
      <w:r w:rsidRPr="00B05C61">
        <w:rPr>
          <w:rFonts w:ascii="Calibri" w:eastAsia="MS Mincho" w:hAnsi="Calibri" w:cs="Calibri"/>
          <w:sz w:val="24"/>
          <w:szCs w:val="24"/>
          <w:lang w:eastAsia="pt-BR"/>
        </w:rPr>
        <w:t>Local e Data</w:t>
      </w:r>
    </w:p>
    <w:p w14:paraId="71864566" w14:textId="77777777" w:rsidR="00B05C61" w:rsidRPr="00B05C61" w:rsidRDefault="00B05C61" w:rsidP="00B05C61">
      <w:pPr>
        <w:spacing w:after="0" w:line="240" w:lineRule="auto"/>
        <w:jc w:val="both"/>
        <w:rPr>
          <w:rFonts w:ascii="Calibri" w:eastAsia="MS Mincho" w:hAnsi="Calibri" w:cs="Calibri"/>
          <w:sz w:val="24"/>
          <w:szCs w:val="24"/>
          <w:lang w:eastAsia="pt-BR"/>
        </w:rPr>
      </w:pPr>
    </w:p>
    <w:p w14:paraId="47213B63" w14:textId="77777777" w:rsidR="00B05C61" w:rsidRPr="00B05C61" w:rsidRDefault="00B05C61" w:rsidP="00B05C61">
      <w:pPr>
        <w:spacing w:after="0" w:line="240" w:lineRule="auto"/>
        <w:jc w:val="both"/>
        <w:rPr>
          <w:rFonts w:ascii="Calibri" w:eastAsia="MS Mincho" w:hAnsi="Calibri" w:cs="Calibri"/>
          <w:sz w:val="24"/>
          <w:szCs w:val="24"/>
          <w:lang w:eastAsia="pt-BR"/>
        </w:rPr>
      </w:pPr>
      <w:r w:rsidRPr="00B05C61">
        <w:rPr>
          <w:rFonts w:ascii="Calibri" w:eastAsia="MS Mincho" w:hAnsi="Calibri" w:cs="Calibri"/>
          <w:sz w:val="24"/>
          <w:szCs w:val="24"/>
          <w:lang w:eastAsia="pt-BR"/>
        </w:rPr>
        <w:t>ASSINATURA DO REPRESENTANTE LEGAL</w:t>
      </w:r>
    </w:p>
    <w:p w14:paraId="60F01D01" w14:textId="77777777" w:rsidR="00B05C61" w:rsidRDefault="00B05C61" w:rsidP="00B05C61">
      <w:pPr>
        <w:spacing w:after="0" w:line="240" w:lineRule="auto"/>
        <w:jc w:val="both"/>
        <w:rPr>
          <w:rFonts w:ascii="Calibri" w:eastAsia="MS Mincho" w:hAnsi="Calibri" w:cs="Calibri"/>
          <w:sz w:val="24"/>
          <w:szCs w:val="24"/>
          <w:lang w:eastAsia="pt-BR"/>
        </w:rPr>
      </w:pPr>
      <w:r w:rsidRPr="00B05C61">
        <w:rPr>
          <w:rFonts w:ascii="Calibri" w:eastAsia="MS Mincho" w:hAnsi="Calibri" w:cs="Calibri"/>
          <w:sz w:val="24"/>
          <w:szCs w:val="24"/>
          <w:lang w:eastAsia="pt-BR"/>
        </w:rPr>
        <w:t xml:space="preserve">Nome e nº da cédula de identidade do declarante </w:t>
      </w:r>
    </w:p>
    <w:p w14:paraId="78AE629D" w14:textId="77777777" w:rsidR="00B05C61" w:rsidRDefault="00B05C61" w:rsidP="00B05C61">
      <w:pPr>
        <w:spacing w:after="0" w:line="240" w:lineRule="auto"/>
        <w:jc w:val="both"/>
        <w:rPr>
          <w:rFonts w:ascii="Calibri" w:eastAsia="MS Mincho" w:hAnsi="Calibri" w:cs="Calibri"/>
          <w:sz w:val="24"/>
          <w:szCs w:val="24"/>
          <w:lang w:eastAsia="pt-BR"/>
        </w:rPr>
      </w:pPr>
    </w:p>
    <w:p w14:paraId="550A1F10" w14:textId="77777777" w:rsidR="00B05C61" w:rsidRDefault="00B05C61" w:rsidP="00B05C61">
      <w:pPr>
        <w:spacing w:after="0" w:line="240" w:lineRule="auto"/>
        <w:jc w:val="both"/>
        <w:rPr>
          <w:rFonts w:ascii="Calibri" w:eastAsia="MS Mincho" w:hAnsi="Calibri" w:cs="Calibri"/>
          <w:sz w:val="24"/>
          <w:szCs w:val="24"/>
          <w:lang w:eastAsia="pt-BR"/>
        </w:rPr>
      </w:pPr>
    </w:p>
    <w:p w14:paraId="005696BD" w14:textId="77777777" w:rsidR="00B05C61" w:rsidRPr="00B05C61" w:rsidRDefault="00B05C61" w:rsidP="00B05C61">
      <w:pPr>
        <w:spacing w:after="0" w:line="240" w:lineRule="auto"/>
        <w:jc w:val="both"/>
        <w:rPr>
          <w:rFonts w:ascii="Calibri" w:eastAsia="MS Mincho" w:hAnsi="Calibri" w:cs="Calibri"/>
          <w:sz w:val="24"/>
          <w:szCs w:val="24"/>
          <w:lang w:eastAsia="pt-BR"/>
        </w:rPr>
      </w:pPr>
    </w:p>
    <w:p w14:paraId="2CEEDF10" w14:textId="77777777" w:rsidR="00B05C61" w:rsidRDefault="00B05C61">
      <w:pPr>
        <w:rPr>
          <w:rFonts w:ascii="Calibri" w:eastAsia="MS Mincho" w:hAnsi="Calibri" w:cs="Calibri"/>
          <w:b/>
          <w:sz w:val="24"/>
          <w:szCs w:val="24"/>
          <w:lang w:eastAsia="pt-BR"/>
        </w:rPr>
      </w:pPr>
      <w:r>
        <w:rPr>
          <w:rFonts w:ascii="Calibri" w:eastAsia="MS Mincho" w:hAnsi="Calibri" w:cs="Calibri"/>
          <w:b/>
          <w:sz w:val="24"/>
          <w:szCs w:val="24"/>
          <w:lang w:eastAsia="pt-BR"/>
        </w:rPr>
        <w:br w:type="page"/>
      </w:r>
    </w:p>
    <w:p w14:paraId="343C5A4B" w14:textId="187DCB59" w:rsidR="00B05C61" w:rsidRPr="00B05C61" w:rsidRDefault="00B05C61" w:rsidP="00B05C61">
      <w:pPr>
        <w:shd w:val="clear" w:color="auto" w:fill="DDD9C3"/>
        <w:spacing w:after="0" w:line="240" w:lineRule="auto"/>
        <w:jc w:val="center"/>
        <w:outlineLvl w:val="0"/>
        <w:rPr>
          <w:rFonts w:ascii="Calibri" w:eastAsia="MS Mincho" w:hAnsi="Calibri" w:cs="Calibri"/>
          <w:b/>
          <w:sz w:val="24"/>
          <w:szCs w:val="24"/>
          <w:lang w:eastAsia="pt-BR"/>
        </w:rPr>
      </w:pPr>
      <w:r w:rsidRPr="00B05C61">
        <w:rPr>
          <w:rFonts w:ascii="Calibri" w:eastAsia="MS Mincho" w:hAnsi="Calibri" w:cs="Calibri"/>
          <w:b/>
          <w:sz w:val="24"/>
          <w:szCs w:val="24"/>
          <w:lang w:eastAsia="pt-BR"/>
        </w:rPr>
        <w:lastRenderedPageBreak/>
        <w:t>ANEXO IV – DECLARAÇÃO CONJUNTA (MODELO)</w:t>
      </w:r>
    </w:p>
    <w:p w14:paraId="0A60CA70" w14:textId="77777777" w:rsidR="00B05C61" w:rsidRPr="00B05C61" w:rsidRDefault="00B05C61" w:rsidP="00B05C61">
      <w:pPr>
        <w:spacing w:after="0" w:line="360" w:lineRule="auto"/>
        <w:jc w:val="both"/>
        <w:rPr>
          <w:rFonts w:ascii="Calibri" w:eastAsia="MS Mincho" w:hAnsi="Calibri" w:cs="Calibri"/>
          <w:sz w:val="24"/>
          <w:szCs w:val="24"/>
          <w:lang w:eastAsia="pt-BR"/>
        </w:rPr>
      </w:pPr>
    </w:p>
    <w:p w14:paraId="45ED7F8C" w14:textId="77777777" w:rsidR="00CF7C1B" w:rsidRPr="00B11927" w:rsidRDefault="00CF7C1B" w:rsidP="00CF7C1B">
      <w:pPr>
        <w:spacing w:after="0" w:line="240" w:lineRule="auto"/>
        <w:jc w:val="both"/>
        <w:rPr>
          <w:rFonts w:ascii="Calibri" w:eastAsia="MS Mincho" w:hAnsi="Calibri" w:cs="Calibri"/>
          <w:b/>
          <w:sz w:val="24"/>
          <w:szCs w:val="24"/>
          <w:lang w:eastAsia="pt-BR"/>
        </w:rPr>
      </w:pPr>
      <w:r w:rsidRPr="00B11927">
        <w:rPr>
          <w:rFonts w:ascii="Calibri" w:eastAsia="MS Mincho" w:hAnsi="Calibri" w:cs="Calibri"/>
          <w:b/>
          <w:sz w:val="24"/>
          <w:szCs w:val="24"/>
          <w:lang w:eastAsia="pt-BR"/>
        </w:rPr>
        <w:t xml:space="preserve">À </w:t>
      </w:r>
    </w:p>
    <w:p w14:paraId="4342F2C1" w14:textId="77777777" w:rsidR="00CF7C1B" w:rsidRPr="00B11927" w:rsidRDefault="00CF7C1B" w:rsidP="00CF7C1B">
      <w:pPr>
        <w:spacing w:after="0" w:line="240" w:lineRule="auto"/>
        <w:jc w:val="both"/>
        <w:rPr>
          <w:rFonts w:ascii="Calibri" w:eastAsia="MS Mincho" w:hAnsi="Calibri" w:cs="Calibri"/>
          <w:b/>
          <w:sz w:val="24"/>
          <w:szCs w:val="24"/>
          <w:lang w:eastAsia="pt-BR"/>
        </w:rPr>
      </w:pPr>
      <w:r w:rsidRPr="00B11927">
        <w:rPr>
          <w:rFonts w:ascii="Calibri" w:eastAsia="MS Mincho" w:hAnsi="Calibri" w:cs="Calibri"/>
          <w:b/>
          <w:sz w:val="24"/>
          <w:szCs w:val="24"/>
          <w:lang w:eastAsia="pt-BR"/>
        </w:rPr>
        <w:t xml:space="preserve">PREFEITURA MUNICIPAL DE SANTA ERNESTINA </w:t>
      </w:r>
    </w:p>
    <w:p w14:paraId="7A67A83B" w14:textId="77777777" w:rsidR="00CF7C1B" w:rsidRPr="00B11927" w:rsidRDefault="00CF7C1B" w:rsidP="00CF7C1B">
      <w:pPr>
        <w:spacing w:after="0" w:line="240" w:lineRule="auto"/>
        <w:jc w:val="both"/>
        <w:rPr>
          <w:rFonts w:ascii="Calibri" w:eastAsia="MS Mincho" w:hAnsi="Calibri" w:cs="Calibri"/>
          <w:b/>
          <w:sz w:val="24"/>
          <w:szCs w:val="24"/>
          <w:lang w:eastAsia="pt-BR"/>
        </w:rPr>
      </w:pPr>
      <w:r w:rsidRPr="00B11927">
        <w:rPr>
          <w:rFonts w:ascii="Calibri" w:eastAsia="MS Mincho" w:hAnsi="Calibri" w:cs="Calibri"/>
          <w:b/>
          <w:sz w:val="24"/>
          <w:szCs w:val="24"/>
          <w:lang w:eastAsia="pt-BR"/>
        </w:rPr>
        <w:t>A AGENTE DE CONTRATAÇÃO</w:t>
      </w:r>
    </w:p>
    <w:p w14:paraId="75ADE2A1" w14:textId="77777777" w:rsidR="00CF7C1B" w:rsidRPr="00B11927" w:rsidRDefault="00CF7C1B" w:rsidP="00CF7C1B">
      <w:pPr>
        <w:spacing w:after="0" w:line="240" w:lineRule="auto"/>
        <w:jc w:val="both"/>
        <w:rPr>
          <w:rFonts w:ascii="Calibri" w:eastAsia="MS Mincho" w:hAnsi="Calibri" w:cs="Calibri"/>
          <w:b/>
          <w:sz w:val="24"/>
          <w:szCs w:val="24"/>
          <w:lang w:eastAsia="pt-BR"/>
        </w:rPr>
      </w:pPr>
    </w:p>
    <w:p w14:paraId="2ADC3CCA" w14:textId="77777777" w:rsidR="00CF7C1B" w:rsidRPr="00CF7C1B" w:rsidRDefault="00CF7C1B" w:rsidP="00CF7C1B">
      <w:pPr>
        <w:spacing w:after="0" w:line="240" w:lineRule="auto"/>
        <w:jc w:val="both"/>
        <w:rPr>
          <w:rFonts w:ascii="Calibri" w:eastAsia="MS Mincho" w:hAnsi="Calibri" w:cs="Calibri"/>
          <w:b/>
          <w:sz w:val="24"/>
          <w:szCs w:val="24"/>
          <w:lang w:eastAsia="pt-BR"/>
        </w:rPr>
      </w:pPr>
      <w:r w:rsidRPr="00CF7C1B">
        <w:rPr>
          <w:rFonts w:ascii="Calibri" w:eastAsia="MS Mincho" w:hAnsi="Calibri" w:cs="Calibri"/>
          <w:b/>
          <w:sz w:val="24"/>
          <w:szCs w:val="24"/>
          <w:lang w:eastAsia="pt-BR"/>
        </w:rPr>
        <w:t>CONCORRÊNCIA ELETRÔNICA Nº 007/2026</w:t>
      </w:r>
    </w:p>
    <w:p w14:paraId="5E14E66D" w14:textId="77777777" w:rsidR="00CF7C1B" w:rsidRPr="00CF7C1B" w:rsidRDefault="00CF7C1B" w:rsidP="00CF7C1B">
      <w:pPr>
        <w:spacing w:after="0" w:line="240" w:lineRule="auto"/>
        <w:jc w:val="both"/>
        <w:rPr>
          <w:rFonts w:ascii="Calibri" w:eastAsia="MS Mincho" w:hAnsi="Calibri" w:cs="Calibri"/>
          <w:b/>
          <w:sz w:val="24"/>
          <w:szCs w:val="24"/>
          <w:lang w:eastAsia="pt-BR"/>
        </w:rPr>
      </w:pPr>
      <w:r w:rsidRPr="00CF7C1B">
        <w:rPr>
          <w:rFonts w:ascii="Calibri" w:eastAsia="MS Mincho" w:hAnsi="Calibri" w:cs="Calibri"/>
          <w:b/>
          <w:sz w:val="24"/>
          <w:szCs w:val="24"/>
          <w:lang w:eastAsia="pt-BR"/>
        </w:rPr>
        <w:t>PROCESSO LICITATÓRIO Nº 129/2026</w:t>
      </w:r>
    </w:p>
    <w:p w14:paraId="62D8C3A7" w14:textId="77777777" w:rsidR="00CF7C1B" w:rsidRPr="00CF7C1B" w:rsidRDefault="00CF7C1B" w:rsidP="00CF7C1B">
      <w:pPr>
        <w:spacing w:after="0" w:line="240" w:lineRule="auto"/>
        <w:jc w:val="both"/>
        <w:rPr>
          <w:rFonts w:ascii="Calibri" w:eastAsia="MS Mincho" w:hAnsi="Calibri" w:cs="Calibri"/>
          <w:b/>
          <w:sz w:val="24"/>
          <w:szCs w:val="24"/>
          <w:lang w:eastAsia="pt-BR"/>
        </w:rPr>
      </w:pPr>
      <w:r w:rsidRPr="00CF7C1B">
        <w:rPr>
          <w:rFonts w:ascii="Calibri" w:eastAsia="MS Mincho" w:hAnsi="Calibri" w:cs="Calibri"/>
          <w:b/>
          <w:sz w:val="24"/>
          <w:szCs w:val="24"/>
          <w:lang w:eastAsia="pt-BR"/>
        </w:rPr>
        <w:t>EDITAL Nº 028/2026</w:t>
      </w:r>
    </w:p>
    <w:p w14:paraId="30D6D8A0" w14:textId="77777777" w:rsidR="00CF7C1B" w:rsidRPr="00B11927" w:rsidRDefault="00CF7C1B" w:rsidP="00CF7C1B">
      <w:pPr>
        <w:spacing w:after="0" w:line="240" w:lineRule="auto"/>
        <w:jc w:val="both"/>
        <w:rPr>
          <w:rFonts w:ascii="Calibri" w:eastAsia="MS Mincho" w:hAnsi="Calibri" w:cs="Calibri"/>
          <w:sz w:val="24"/>
          <w:szCs w:val="24"/>
          <w:highlight w:val="yellow"/>
          <w:lang w:eastAsia="pt-BR"/>
        </w:rPr>
      </w:pPr>
    </w:p>
    <w:p w14:paraId="3D414EBD" w14:textId="77777777" w:rsidR="00CF7C1B" w:rsidRPr="00B11927" w:rsidRDefault="00CF7C1B" w:rsidP="00CF7C1B">
      <w:pPr>
        <w:spacing w:after="0" w:line="240" w:lineRule="auto"/>
        <w:jc w:val="both"/>
        <w:rPr>
          <w:rFonts w:ascii="Calibri" w:eastAsia="MS Mincho" w:hAnsi="Calibri" w:cs="Calibri"/>
          <w:sz w:val="24"/>
          <w:szCs w:val="24"/>
          <w:lang w:eastAsia="pt-BR"/>
        </w:rPr>
      </w:pPr>
      <w:r w:rsidRPr="00CF7C1B">
        <w:rPr>
          <w:rFonts w:ascii="Calibri" w:eastAsia="MS Mincho" w:hAnsi="Calibri" w:cs="Calibri"/>
          <w:b/>
          <w:sz w:val="24"/>
          <w:szCs w:val="24"/>
          <w:lang w:eastAsia="pt-BR"/>
        </w:rPr>
        <w:t>OBJETO:</w:t>
      </w:r>
      <w:r w:rsidRPr="00CF7C1B">
        <w:rPr>
          <w:rFonts w:ascii="Calibri" w:eastAsia="MS Mincho" w:hAnsi="Calibri" w:cs="Calibri"/>
          <w:sz w:val="24"/>
          <w:szCs w:val="24"/>
          <w:lang w:eastAsia="pt-BR"/>
        </w:rPr>
        <w:t xml:space="preserve"> </w:t>
      </w:r>
      <w:r w:rsidRPr="00051A45">
        <w:rPr>
          <w:sz w:val="24"/>
          <w:szCs w:val="24"/>
        </w:rPr>
        <w:t>CONTRATAÇÃO DE EMPRESA ESPECIALIZADA PARA EXECUÇÃO DE OBRA DE ENGENHARIA</w:t>
      </w:r>
      <w:r>
        <w:rPr>
          <w:sz w:val="24"/>
          <w:szCs w:val="24"/>
        </w:rPr>
        <w:t xml:space="preserve"> </w:t>
      </w:r>
      <w:r w:rsidRPr="00051A45">
        <w:rPr>
          <w:sz w:val="24"/>
          <w:szCs w:val="24"/>
        </w:rPr>
        <w:t>DESTINADA À CONSTRUÇÃO DE DUAS SALAS DE AULA E COBERTURA DO PÁTIO DA ESCOLA MUNICIPAL DONA JOANINA CAPORICCI NOGUEIRA, NO MUNICÍPIO DE SANTA ERNESTINA/SP, INCLUIN</w:t>
      </w:r>
      <w:r>
        <w:rPr>
          <w:sz w:val="24"/>
          <w:szCs w:val="24"/>
        </w:rPr>
        <w:t xml:space="preserve">DO O FORNECIMENTO DE MATERIAIS E </w:t>
      </w:r>
      <w:r w:rsidRPr="00051A45">
        <w:rPr>
          <w:sz w:val="24"/>
          <w:szCs w:val="24"/>
        </w:rPr>
        <w:t>MÃO DE OBRA</w:t>
      </w:r>
      <w:r>
        <w:rPr>
          <w:sz w:val="24"/>
          <w:szCs w:val="24"/>
        </w:rPr>
        <w:t>.</w:t>
      </w:r>
    </w:p>
    <w:p w14:paraId="27763F78" w14:textId="77777777" w:rsidR="00B05C61" w:rsidRPr="00B05C61" w:rsidRDefault="00B05C61" w:rsidP="00B05C61">
      <w:pPr>
        <w:spacing w:after="0" w:line="240" w:lineRule="auto"/>
        <w:jc w:val="both"/>
        <w:rPr>
          <w:rFonts w:ascii="Calibri" w:eastAsia="MS Mincho" w:hAnsi="Calibri" w:cs="Calibri"/>
          <w:sz w:val="24"/>
          <w:szCs w:val="24"/>
          <w:lang w:eastAsia="pt-BR"/>
        </w:rPr>
      </w:pPr>
    </w:p>
    <w:p w14:paraId="454BFDA6" w14:textId="77777777" w:rsidR="00B05C61" w:rsidRPr="00B05C61" w:rsidRDefault="00B05C61" w:rsidP="00B05C61">
      <w:pPr>
        <w:spacing w:after="0" w:line="240" w:lineRule="auto"/>
        <w:jc w:val="both"/>
        <w:rPr>
          <w:rFonts w:ascii="Calibri" w:eastAsia="MS Mincho" w:hAnsi="Calibri" w:cs="Calibri"/>
          <w:sz w:val="24"/>
          <w:szCs w:val="24"/>
          <w:lang w:eastAsia="pt-BR"/>
        </w:rPr>
      </w:pPr>
      <w:r w:rsidRPr="00B05C61">
        <w:rPr>
          <w:rFonts w:ascii="Calibri" w:eastAsia="MS Mincho" w:hAnsi="Calibri" w:cs="Calibri"/>
          <w:sz w:val="24"/>
          <w:szCs w:val="24"/>
          <w:lang w:eastAsia="pt-BR"/>
        </w:rPr>
        <w:t>(Nome da empresa), CNPJ/MF nº ________________, sediada (endereço completo), por intermédio de seu representante legal o(a) Sr. (a) _________________, portador do Rg. nº ______________________________, CPF nº ________________________, DECLARA sob as penas da Lei:</w:t>
      </w:r>
    </w:p>
    <w:p w14:paraId="0F4E925D" w14:textId="77777777" w:rsidR="00B05C61" w:rsidRPr="00B05C61" w:rsidRDefault="00B05C61" w:rsidP="00B05C61">
      <w:pPr>
        <w:spacing w:after="0" w:line="360" w:lineRule="auto"/>
        <w:jc w:val="both"/>
        <w:rPr>
          <w:rFonts w:ascii="Calibri" w:eastAsia="MS Mincho" w:hAnsi="Calibri" w:cs="Calibri"/>
          <w:sz w:val="24"/>
          <w:szCs w:val="24"/>
          <w:lang w:eastAsia="pt-BR"/>
        </w:rPr>
      </w:pPr>
    </w:p>
    <w:p w14:paraId="5451B115" w14:textId="77777777" w:rsidR="00B05C61" w:rsidRPr="00B05C61" w:rsidRDefault="00B05C61" w:rsidP="00B05C61">
      <w:pPr>
        <w:spacing w:after="0" w:line="276" w:lineRule="auto"/>
        <w:contextualSpacing/>
        <w:jc w:val="both"/>
        <w:rPr>
          <w:rFonts w:ascii="Calibri" w:eastAsia="MS Mincho" w:hAnsi="Calibri" w:cs="Calibri"/>
          <w:sz w:val="24"/>
          <w:szCs w:val="24"/>
          <w:lang w:eastAsia="pt-BR"/>
        </w:rPr>
      </w:pPr>
      <w:r w:rsidRPr="00B05C61">
        <w:rPr>
          <w:rFonts w:ascii="Calibri" w:eastAsia="MS Mincho" w:hAnsi="Calibri" w:cs="Calibri"/>
          <w:sz w:val="24"/>
          <w:szCs w:val="24"/>
          <w:lang w:eastAsia="pt-BR"/>
        </w:rPr>
        <w:t>Que está ciente e concorda com as condições contidas no Edital e seus anexos;</w:t>
      </w:r>
    </w:p>
    <w:p w14:paraId="5D034E6A" w14:textId="77777777" w:rsidR="00B05C61" w:rsidRPr="00B05C61" w:rsidRDefault="00B05C61" w:rsidP="00B05C61">
      <w:pPr>
        <w:spacing w:after="0" w:line="276" w:lineRule="auto"/>
        <w:contextualSpacing/>
        <w:jc w:val="both"/>
        <w:rPr>
          <w:rFonts w:ascii="Calibri" w:eastAsia="MS Mincho" w:hAnsi="Calibri" w:cs="Calibri"/>
          <w:sz w:val="24"/>
          <w:szCs w:val="24"/>
          <w:lang w:eastAsia="pt-BR"/>
        </w:rPr>
      </w:pPr>
      <w:r w:rsidRPr="00B05C61">
        <w:rPr>
          <w:rFonts w:ascii="Calibri" w:eastAsia="MS Mincho" w:hAnsi="Calibri" w:cs="Calibri"/>
          <w:sz w:val="24"/>
          <w:szCs w:val="24"/>
          <w:lang w:eastAsia="pt-BR"/>
        </w:rPr>
        <w:t>Que cumpre os requisitos para a habilitação definidos no Edital e que a proposta apresentada está em conformidade com as exigências editalícias;</w:t>
      </w:r>
    </w:p>
    <w:p w14:paraId="62E425E7" w14:textId="77777777" w:rsidR="00B05C61" w:rsidRPr="00B05C61" w:rsidRDefault="00B05C61" w:rsidP="00B05C61">
      <w:pPr>
        <w:spacing w:after="0" w:line="276" w:lineRule="auto"/>
        <w:contextualSpacing/>
        <w:jc w:val="both"/>
        <w:rPr>
          <w:rFonts w:ascii="Calibri" w:eastAsia="MS Mincho" w:hAnsi="Calibri" w:cs="Calibri"/>
          <w:sz w:val="24"/>
          <w:szCs w:val="24"/>
          <w:lang w:eastAsia="pt-BR"/>
        </w:rPr>
      </w:pPr>
      <w:r w:rsidRPr="00B05C61">
        <w:rPr>
          <w:rFonts w:ascii="Calibri" w:eastAsia="MS Mincho" w:hAnsi="Calibri" w:cs="Calibri"/>
          <w:sz w:val="24"/>
          <w:szCs w:val="24"/>
          <w:lang w:eastAsia="pt-BR"/>
        </w:rPr>
        <w:t>Que inexistência de servidor público ou agente político no quadro funcional da empresa licitante;</w:t>
      </w:r>
    </w:p>
    <w:p w14:paraId="658EF03F" w14:textId="77777777" w:rsidR="00B05C61" w:rsidRPr="00B05C61" w:rsidRDefault="00B05C61" w:rsidP="00B05C61">
      <w:pPr>
        <w:spacing w:after="0" w:line="276" w:lineRule="auto"/>
        <w:contextualSpacing/>
        <w:jc w:val="both"/>
        <w:rPr>
          <w:rFonts w:ascii="Calibri" w:eastAsia="MS Mincho" w:hAnsi="Calibri" w:cs="Calibri"/>
          <w:sz w:val="24"/>
          <w:szCs w:val="24"/>
          <w:lang w:eastAsia="pt-BR"/>
        </w:rPr>
      </w:pPr>
      <w:r w:rsidRPr="00B05C61">
        <w:rPr>
          <w:rFonts w:ascii="Calibri" w:eastAsia="MS Mincho" w:hAnsi="Calibri" w:cs="Calibri"/>
          <w:sz w:val="24"/>
          <w:szCs w:val="24"/>
          <w:lang w:eastAsia="pt-BR"/>
        </w:rPr>
        <w:t>Que cumpre as exigências de reserva de cargos para pessoa com deficiência e para reabilitado da Previdência Social, previstas em lei e em outras normas específica;</w:t>
      </w:r>
    </w:p>
    <w:p w14:paraId="37A39F37" w14:textId="77777777" w:rsidR="00B05C61" w:rsidRPr="00B05C61" w:rsidRDefault="00B05C61" w:rsidP="00B05C61">
      <w:pPr>
        <w:spacing w:after="0" w:line="276" w:lineRule="auto"/>
        <w:contextualSpacing/>
        <w:jc w:val="both"/>
        <w:rPr>
          <w:rFonts w:ascii="Calibri" w:eastAsia="MS Mincho" w:hAnsi="Calibri" w:cs="Calibri"/>
          <w:sz w:val="24"/>
          <w:szCs w:val="24"/>
          <w:lang w:eastAsia="pt-BR"/>
        </w:rPr>
      </w:pPr>
      <w:r w:rsidRPr="00B05C61">
        <w:rPr>
          <w:rFonts w:ascii="Calibri" w:eastAsia="MS Mincho" w:hAnsi="Calibri" w:cs="Calibri"/>
          <w:sz w:val="24"/>
          <w:szCs w:val="24"/>
          <w:lang w:eastAsia="pt-BR"/>
        </w:rPr>
        <w:t>Que o licitante tomou conhecimento de todas as informações e das condições locais para o cumprimento das obrigações objeto da licitação.</w:t>
      </w:r>
    </w:p>
    <w:p w14:paraId="1B1FE443" w14:textId="77777777" w:rsidR="00B05C61" w:rsidRPr="00B05C61" w:rsidRDefault="00B05C61" w:rsidP="00B05C61">
      <w:pPr>
        <w:spacing w:after="0" w:line="276" w:lineRule="auto"/>
        <w:contextualSpacing/>
        <w:jc w:val="both"/>
        <w:rPr>
          <w:rFonts w:ascii="Calibri" w:eastAsia="MS Mincho" w:hAnsi="Calibri" w:cs="Calibri"/>
          <w:sz w:val="24"/>
          <w:szCs w:val="24"/>
          <w:lang w:eastAsia="pt-BR"/>
        </w:rPr>
      </w:pPr>
      <w:r w:rsidRPr="00B05C61">
        <w:rPr>
          <w:rFonts w:ascii="Calibri" w:eastAsia="MS Mincho" w:hAnsi="Calibri" w:cs="Calibri"/>
          <w:sz w:val="24"/>
          <w:szCs w:val="24"/>
          <w:lang w:eastAsia="pt-BR"/>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184ABAB" w14:textId="77777777" w:rsidR="00B05C61" w:rsidRPr="00B05C61" w:rsidRDefault="00B05C61" w:rsidP="00B05C61">
      <w:pPr>
        <w:spacing w:after="0" w:line="276" w:lineRule="auto"/>
        <w:contextualSpacing/>
        <w:jc w:val="both"/>
        <w:rPr>
          <w:rFonts w:ascii="Calibri" w:eastAsia="MS Mincho" w:hAnsi="Calibri" w:cs="Calibri"/>
          <w:sz w:val="24"/>
          <w:szCs w:val="24"/>
          <w:lang w:eastAsia="pt-BR"/>
        </w:rPr>
      </w:pPr>
      <w:r w:rsidRPr="00B05C61">
        <w:rPr>
          <w:rFonts w:ascii="Calibri" w:eastAsia="MS Mincho" w:hAnsi="Calibri" w:cs="Calibri"/>
          <w:sz w:val="24"/>
          <w:szCs w:val="24"/>
          <w:lang w:eastAsia="pt-BR"/>
        </w:rPr>
        <w:t>Que inexiste qualquer fato impeditivo à sua participação na licitação, que não foi declarada inidônea e não está impedida de contratar com o Poder Público, ou suspensa de contratar com a Administração, e que se compromete a comunicar ocorrência de fatos supervenientes,</w:t>
      </w:r>
    </w:p>
    <w:p w14:paraId="49BA83FB" w14:textId="77777777" w:rsidR="00B05C61" w:rsidRPr="00B05C61" w:rsidRDefault="00B05C61" w:rsidP="00B05C61">
      <w:pPr>
        <w:spacing w:after="0" w:line="276" w:lineRule="auto"/>
        <w:contextualSpacing/>
        <w:jc w:val="both"/>
        <w:rPr>
          <w:rFonts w:ascii="Calibri" w:eastAsia="MS Mincho" w:hAnsi="Calibri" w:cs="Calibri"/>
          <w:sz w:val="24"/>
          <w:szCs w:val="24"/>
          <w:lang w:eastAsia="pt-BR"/>
        </w:rPr>
      </w:pPr>
      <w:r w:rsidRPr="00B05C61">
        <w:rPr>
          <w:rFonts w:ascii="Calibri" w:eastAsia="MS Mincho" w:hAnsi="Calibri" w:cs="Calibri"/>
          <w:sz w:val="24"/>
          <w:szCs w:val="24"/>
          <w:lang w:eastAsia="pt-BR"/>
        </w:rPr>
        <w:lastRenderedPageBreak/>
        <w:t>Que não mantém em seu quadro de pessoal, menores de 18 (dezoito) anos, em horário noturno de trabalho ou em serviços perigosos ou insalubres, não possuindo ainda, qualquer trabalho de menores de 16 anos, salvo na condição de aprendiz a partir de 14 anos;</w:t>
      </w:r>
    </w:p>
    <w:p w14:paraId="13660B41" w14:textId="77777777" w:rsidR="00B05C61" w:rsidRPr="00B05C61" w:rsidRDefault="00B05C61" w:rsidP="00B05C61">
      <w:pPr>
        <w:spacing w:after="0" w:line="276" w:lineRule="auto"/>
        <w:contextualSpacing/>
        <w:jc w:val="both"/>
        <w:rPr>
          <w:rFonts w:ascii="Calibri" w:eastAsia="MS Mincho" w:hAnsi="Calibri" w:cs="Calibri"/>
          <w:sz w:val="24"/>
          <w:szCs w:val="24"/>
          <w:lang w:eastAsia="pt-BR"/>
        </w:rPr>
      </w:pPr>
      <w:r w:rsidRPr="00B05C61">
        <w:rPr>
          <w:rFonts w:ascii="Calibri" w:eastAsia="MS Mincho" w:hAnsi="Calibri" w:cs="Calibri"/>
          <w:sz w:val="24"/>
          <w:szCs w:val="24"/>
          <w:lang w:eastAsia="pt-BR"/>
        </w:rPr>
        <w:t>Ter recebido todos os documentos e informações, conhecer e acatar as condições para o cumprimento das obrigações objeto da Licitação;</w:t>
      </w:r>
    </w:p>
    <w:p w14:paraId="4CCA72A3" w14:textId="77777777" w:rsidR="00B05C61" w:rsidRPr="00B05C61" w:rsidRDefault="00B05C61" w:rsidP="00B05C61">
      <w:pPr>
        <w:spacing w:after="0" w:line="276" w:lineRule="auto"/>
        <w:contextualSpacing/>
        <w:jc w:val="both"/>
        <w:rPr>
          <w:rFonts w:ascii="Calibri" w:eastAsia="MS Mincho" w:hAnsi="Calibri" w:cs="Calibri"/>
          <w:sz w:val="24"/>
          <w:szCs w:val="24"/>
          <w:lang w:eastAsia="pt-BR"/>
        </w:rPr>
      </w:pPr>
      <w:r w:rsidRPr="00B05C61">
        <w:rPr>
          <w:rFonts w:ascii="Calibri" w:eastAsia="MS Mincho" w:hAnsi="Calibri" w:cs="Calibri"/>
          <w:sz w:val="24"/>
          <w:szCs w:val="24"/>
          <w:lang w:eastAsia="pt-BR"/>
        </w:rPr>
        <w:t>Que os documentos apresentados por meio do sistema eletrônico são autênticos aos originais;</w:t>
      </w:r>
    </w:p>
    <w:p w14:paraId="0D9CAFA2" w14:textId="77777777" w:rsidR="00B05C61" w:rsidRPr="00B05C61" w:rsidRDefault="00B05C61" w:rsidP="00B05C61">
      <w:pPr>
        <w:spacing w:after="0" w:line="276" w:lineRule="auto"/>
        <w:contextualSpacing/>
        <w:jc w:val="both"/>
        <w:rPr>
          <w:rFonts w:ascii="Calibri" w:eastAsia="MS Mincho" w:hAnsi="Calibri" w:cs="Calibri"/>
          <w:sz w:val="24"/>
          <w:szCs w:val="24"/>
          <w:lang w:eastAsia="pt-BR"/>
        </w:rPr>
      </w:pPr>
      <w:r w:rsidRPr="00B05C61">
        <w:rPr>
          <w:rFonts w:ascii="Calibri" w:eastAsia="MS Mincho" w:hAnsi="Calibri" w:cs="Calibri"/>
          <w:sz w:val="24"/>
          <w:szCs w:val="24"/>
          <w:lang w:eastAsia="pt-BR"/>
        </w:rPr>
        <w:t xml:space="preserve">Para fins de participação no processo licitatório em pauta, sob as penas da lei, que não possui sócios com condenação pelos crimes mencionados na Lei Municipal nº 2.272 de 11 de maio de 2021, conforme abaixo: </w:t>
      </w:r>
    </w:p>
    <w:p w14:paraId="4F0A9A37" w14:textId="77777777" w:rsidR="00B05C61" w:rsidRPr="00B05C61" w:rsidRDefault="00B05C61" w:rsidP="00B05C61">
      <w:pPr>
        <w:spacing w:after="0" w:line="276" w:lineRule="auto"/>
        <w:ind w:left="567"/>
        <w:jc w:val="both"/>
        <w:rPr>
          <w:rFonts w:ascii="Calibri" w:eastAsia="MS Mincho" w:hAnsi="Calibri" w:cs="Calibri"/>
          <w:sz w:val="24"/>
          <w:szCs w:val="24"/>
          <w:lang w:eastAsia="pt-BR"/>
        </w:rPr>
      </w:pPr>
      <w:r w:rsidRPr="00B05C61">
        <w:rPr>
          <w:rFonts w:ascii="Calibri" w:eastAsia="MS Mincho" w:hAnsi="Calibri" w:cs="Calibri"/>
          <w:sz w:val="24"/>
          <w:szCs w:val="24"/>
          <w:lang w:eastAsia="pt-BR"/>
        </w:rPr>
        <w:t xml:space="preserve">I – </w:t>
      </w:r>
      <w:proofErr w:type="gramStart"/>
      <w:r w:rsidRPr="00B05C61">
        <w:rPr>
          <w:rFonts w:ascii="Calibri" w:eastAsia="MS Mincho" w:hAnsi="Calibri" w:cs="Calibri"/>
          <w:sz w:val="24"/>
          <w:szCs w:val="24"/>
          <w:lang w:eastAsia="pt-BR"/>
        </w:rPr>
        <w:t>crime</w:t>
      </w:r>
      <w:proofErr w:type="gramEnd"/>
      <w:r w:rsidRPr="00B05C61">
        <w:rPr>
          <w:rFonts w:ascii="Calibri" w:eastAsia="MS Mincho" w:hAnsi="Calibri" w:cs="Calibri"/>
          <w:sz w:val="24"/>
          <w:szCs w:val="24"/>
          <w:lang w:eastAsia="pt-BR"/>
        </w:rPr>
        <w:t xml:space="preserve"> de violência doméstica e familiar contra a mulher, previsto na lei federal nº 11.340, de 07 de agosto de 2006 – Lei Maria da Penha;</w:t>
      </w:r>
    </w:p>
    <w:p w14:paraId="64CB0AF1" w14:textId="77777777" w:rsidR="00B05C61" w:rsidRPr="00B05C61" w:rsidRDefault="00B05C61" w:rsidP="00B05C61">
      <w:pPr>
        <w:spacing w:after="0" w:line="276" w:lineRule="auto"/>
        <w:ind w:left="567"/>
        <w:jc w:val="both"/>
        <w:rPr>
          <w:rFonts w:ascii="Calibri" w:eastAsia="MS Mincho" w:hAnsi="Calibri" w:cs="Calibri"/>
          <w:sz w:val="24"/>
          <w:szCs w:val="24"/>
          <w:lang w:eastAsia="pt-BR"/>
        </w:rPr>
      </w:pPr>
      <w:r w:rsidRPr="00B05C61">
        <w:rPr>
          <w:rFonts w:ascii="Calibri" w:eastAsia="MS Mincho" w:hAnsi="Calibri" w:cs="Calibri"/>
          <w:sz w:val="24"/>
          <w:szCs w:val="24"/>
          <w:lang w:eastAsia="pt-BR"/>
        </w:rPr>
        <w:t xml:space="preserve">II – </w:t>
      </w:r>
      <w:proofErr w:type="gramStart"/>
      <w:r w:rsidRPr="00B05C61">
        <w:rPr>
          <w:rFonts w:ascii="Calibri" w:eastAsia="MS Mincho" w:hAnsi="Calibri" w:cs="Calibri"/>
          <w:sz w:val="24"/>
          <w:szCs w:val="24"/>
          <w:lang w:eastAsia="pt-BR"/>
        </w:rPr>
        <w:t>crime</w:t>
      </w:r>
      <w:proofErr w:type="gramEnd"/>
      <w:r w:rsidRPr="00B05C61">
        <w:rPr>
          <w:rFonts w:ascii="Calibri" w:eastAsia="MS Mincho" w:hAnsi="Calibri" w:cs="Calibri"/>
          <w:sz w:val="24"/>
          <w:szCs w:val="24"/>
          <w:lang w:eastAsia="pt-BR"/>
        </w:rPr>
        <w:t xml:space="preserve"> de homicídio e feminicídio previstos no art. 121 do decreto-lei federal nº 2.848, de 07 de dezembro de 1940 – Código Penal Brasileiro; </w:t>
      </w:r>
    </w:p>
    <w:p w14:paraId="5C6FAD05" w14:textId="77777777" w:rsidR="00B05C61" w:rsidRPr="00B05C61" w:rsidRDefault="00B05C61" w:rsidP="00B05C61">
      <w:pPr>
        <w:spacing w:after="0" w:line="276" w:lineRule="auto"/>
        <w:ind w:left="567"/>
        <w:jc w:val="both"/>
        <w:rPr>
          <w:rFonts w:ascii="Calibri" w:eastAsia="MS Mincho" w:hAnsi="Calibri" w:cs="Calibri"/>
          <w:sz w:val="24"/>
          <w:szCs w:val="24"/>
          <w:lang w:eastAsia="pt-BR"/>
        </w:rPr>
      </w:pPr>
      <w:r w:rsidRPr="00B05C61">
        <w:rPr>
          <w:rFonts w:ascii="Calibri" w:eastAsia="MS Mincho" w:hAnsi="Calibri" w:cs="Calibri"/>
          <w:sz w:val="24"/>
          <w:szCs w:val="24"/>
          <w:lang w:eastAsia="pt-BR"/>
        </w:rPr>
        <w:t>III – crime de racismo, previsto na Lei Federal nº 7.716 de 5 de janeiro de 1989, define os crimes resultantes de preconceito de raça ou de cor;</w:t>
      </w:r>
    </w:p>
    <w:p w14:paraId="434D811E" w14:textId="77777777" w:rsidR="00B05C61" w:rsidRPr="00B05C61" w:rsidRDefault="00B05C61" w:rsidP="00B05C61">
      <w:pPr>
        <w:spacing w:after="0" w:line="276" w:lineRule="auto"/>
        <w:ind w:left="567"/>
        <w:jc w:val="both"/>
        <w:rPr>
          <w:rFonts w:ascii="Calibri" w:eastAsia="MS Mincho" w:hAnsi="Calibri" w:cs="Calibri"/>
          <w:sz w:val="24"/>
          <w:szCs w:val="24"/>
          <w:lang w:eastAsia="pt-BR"/>
        </w:rPr>
      </w:pPr>
      <w:r w:rsidRPr="00B05C61">
        <w:rPr>
          <w:rFonts w:ascii="Calibri" w:eastAsia="MS Mincho" w:hAnsi="Calibri" w:cs="Calibri"/>
          <w:sz w:val="24"/>
          <w:szCs w:val="24"/>
          <w:lang w:eastAsia="pt-BR"/>
        </w:rPr>
        <w:t xml:space="preserve">IV – </w:t>
      </w:r>
      <w:proofErr w:type="gramStart"/>
      <w:r w:rsidRPr="00B05C61">
        <w:rPr>
          <w:rFonts w:ascii="Calibri" w:eastAsia="MS Mincho" w:hAnsi="Calibri" w:cs="Calibri"/>
          <w:sz w:val="24"/>
          <w:szCs w:val="24"/>
          <w:lang w:eastAsia="pt-BR"/>
        </w:rPr>
        <w:t>crimes</w:t>
      </w:r>
      <w:proofErr w:type="gramEnd"/>
      <w:r w:rsidRPr="00B05C61">
        <w:rPr>
          <w:rFonts w:ascii="Calibri" w:eastAsia="MS Mincho" w:hAnsi="Calibri" w:cs="Calibri"/>
          <w:sz w:val="24"/>
          <w:szCs w:val="24"/>
          <w:lang w:eastAsia="pt-BR"/>
        </w:rPr>
        <w:t xml:space="preserve"> considerados contra a administração pública, previstos no título xi – dos crimes contra a administração pública, do Decreto-lei Federal nº 2.848, de 07 de dezembro de 1940 – Código Penal Brasileiro;</w:t>
      </w:r>
    </w:p>
    <w:p w14:paraId="0F5F2FBF" w14:textId="77777777" w:rsidR="00B05C61" w:rsidRPr="00B05C61" w:rsidRDefault="00B05C61" w:rsidP="00B05C61">
      <w:pPr>
        <w:spacing w:after="0" w:line="276" w:lineRule="auto"/>
        <w:ind w:left="567"/>
        <w:jc w:val="both"/>
        <w:rPr>
          <w:rFonts w:ascii="Calibri" w:eastAsia="MS Mincho" w:hAnsi="Calibri" w:cs="Calibri"/>
          <w:sz w:val="24"/>
          <w:szCs w:val="24"/>
          <w:lang w:eastAsia="pt-BR"/>
        </w:rPr>
      </w:pPr>
      <w:r w:rsidRPr="00B05C61">
        <w:rPr>
          <w:rFonts w:ascii="Calibri" w:eastAsia="MS Mincho" w:hAnsi="Calibri" w:cs="Calibri"/>
          <w:sz w:val="24"/>
          <w:szCs w:val="24"/>
          <w:lang w:eastAsia="pt-BR"/>
        </w:rPr>
        <w:t xml:space="preserve">V - </w:t>
      </w:r>
      <w:proofErr w:type="gramStart"/>
      <w:r w:rsidRPr="00B05C61">
        <w:rPr>
          <w:rFonts w:ascii="Calibri" w:eastAsia="MS Mincho" w:hAnsi="Calibri" w:cs="Calibri"/>
          <w:sz w:val="24"/>
          <w:szCs w:val="24"/>
          <w:lang w:eastAsia="pt-BR"/>
        </w:rPr>
        <w:t>crimes</w:t>
      </w:r>
      <w:proofErr w:type="gramEnd"/>
      <w:r w:rsidRPr="00B05C61">
        <w:rPr>
          <w:rFonts w:ascii="Calibri" w:eastAsia="MS Mincho" w:hAnsi="Calibri" w:cs="Calibri"/>
          <w:sz w:val="24"/>
          <w:szCs w:val="24"/>
          <w:lang w:eastAsia="pt-BR"/>
        </w:rPr>
        <w:t xml:space="preserve"> considerados hediondos, previstos na Lei Federal nº 8.072, de 25 de julho de 1.990.</w:t>
      </w:r>
    </w:p>
    <w:p w14:paraId="51B76FAD" w14:textId="77777777" w:rsidR="00B05C61" w:rsidRPr="00B05C61" w:rsidRDefault="00B05C61" w:rsidP="00B05C61">
      <w:pPr>
        <w:spacing w:after="0" w:line="240" w:lineRule="auto"/>
        <w:jc w:val="both"/>
        <w:rPr>
          <w:rFonts w:ascii="Calibri" w:eastAsia="MS Mincho" w:hAnsi="Calibri" w:cs="Calibri"/>
          <w:sz w:val="24"/>
          <w:szCs w:val="24"/>
          <w:lang w:eastAsia="pt-BR"/>
        </w:rPr>
      </w:pPr>
    </w:p>
    <w:p w14:paraId="05443005" w14:textId="77777777" w:rsidR="00B05C61" w:rsidRPr="00B05C61" w:rsidRDefault="00B05C61" w:rsidP="00B05C61">
      <w:pPr>
        <w:spacing w:after="0" w:line="240" w:lineRule="auto"/>
        <w:jc w:val="both"/>
        <w:rPr>
          <w:rFonts w:ascii="Calibri" w:eastAsia="MS Mincho" w:hAnsi="Calibri" w:cs="Calibri"/>
          <w:sz w:val="24"/>
          <w:szCs w:val="24"/>
          <w:lang w:eastAsia="pt-BR"/>
        </w:rPr>
      </w:pPr>
      <w:r w:rsidRPr="00B05C61">
        <w:rPr>
          <w:rFonts w:ascii="Calibri" w:eastAsia="MS Mincho" w:hAnsi="Calibri" w:cs="Calibri"/>
          <w:sz w:val="24"/>
          <w:szCs w:val="24"/>
          <w:lang w:eastAsia="pt-BR"/>
        </w:rPr>
        <w:t>Local e Data</w:t>
      </w:r>
    </w:p>
    <w:p w14:paraId="23F2E013" w14:textId="77777777" w:rsidR="00B05C61" w:rsidRPr="00B05C61" w:rsidRDefault="00B05C61" w:rsidP="00B05C61">
      <w:pPr>
        <w:spacing w:after="0" w:line="240" w:lineRule="auto"/>
        <w:jc w:val="both"/>
        <w:rPr>
          <w:rFonts w:ascii="Calibri" w:eastAsia="MS Mincho" w:hAnsi="Calibri" w:cs="Calibri"/>
          <w:sz w:val="24"/>
          <w:szCs w:val="24"/>
          <w:lang w:eastAsia="pt-BR"/>
        </w:rPr>
      </w:pPr>
    </w:p>
    <w:p w14:paraId="378AEB7B" w14:textId="77777777" w:rsidR="00B05C61" w:rsidRPr="00B05C61" w:rsidRDefault="00B05C61" w:rsidP="00B05C61">
      <w:pPr>
        <w:spacing w:after="0" w:line="240" w:lineRule="auto"/>
        <w:jc w:val="both"/>
        <w:rPr>
          <w:rFonts w:ascii="Calibri" w:eastAsia="MS Mincho" w:hAnsi="Calibri" w:cs="Calibri"/>
          <w:sz w:val="24"/>
          <w:szCs w:val="24"/>
          <w:lang w:eastAsia="pt-BR"/>
        </w:rPr>
      </w:pPr>
      <w:r w:rsidRPr="00B05C61">
        <w:rPr>
          <w:rFonts w:ascii="Calibri" w:eastAsia="MS Mincho" w:hAnsi="Calibri" w:cs="Calibri"/>
          <w:sz w:val="24"/>
          <w:szCs w:val="24"/>
          <w:lang w:eastAsia="pt-BR"/>
        </w:rPr>
        <w:t>ASSINATURA DO REPRESENTANTE LEGAL</w:t>
      </w:r>
    </w:p>
    <w:p w14:paraId="67789876" w14:textId="77777777" w:rsidR="00B05C61" w:rsidRPr="00B05C61" w:rsidRDefault="00B05C61" w:rsidP="00B05C61">
      <w:pPr>
        <w:spacing w:after="0" w:line="240" w:lineRule="auto"/>
        <w:jc w:val="both"/>
        <w:rPr>
          <w:rFonts w:ascii="Calibri" w:eastAsia="MS Mincho" w:hAnsi="Calibri" w:cs="Calibri"/>
          <w:sz w:val="24"/>
          <w:szCs w:val="24"/>
          <w:lang w:eastAsia="pt-BR"/>
        </w:rPr>
      </w:pPr>
      <w:r w:rsidRPr="00B05C61">
        <w:rPr>
          <w:rFonts w:ascii="Calibri" w:eastAsia="MS Mincho" w:hAnsi="Calibri" w:cs="Calibri"/>
          <w:sz w:val="24"/>
          <w:szCs w:val="24"/>
          <w:lang w:eastAsia="pt-BR"/>
        </w:rPr>
        <w:t xml:space="preserve">Nome e nº da cédula de identidade do declarante </w:t>
      </w:r>
    </w:p>
    <w:p w14:paraId="6B58A7CB" w14:textId="77777777" w:rsidR="00B05C61" w:rsidRDefault="00B05C61" w:rsidP="00B11927">
      <w:pPr>
        <w:spacing w:after="0" w:line="360" w:lineRule="auto"/>
        <w:jc w:val="both"/>
        <w:rPr>
          <w:rFonts w:ascii="Calibri" w:eastAsia="MS Mincho" w:hAnsi="Calibri" w:cs="Calibri"/>
          <w:szCs w:val="24"/>
          <w:lang w:eastAsia="pt-BR"/>
        </w:rPr>
      </w:pPr>
    </w:p>
    <w:p w14:paraId="01CADE4B" w14:textId="77777777" w:rsidR="00B05C61" w:rsidRDefault="00B05C61">
      <w:pPr>
        <w:rPr>
          <w:rFonts w:ascii="Calibri" w:eastAsia="MS Mincho" w:hAnsi="Calibri" w:cs="Calibri"/>
          <w:b/>
          <w:sz w:val="24"/>
          <w:szCs w:val="24"/>
          <w:lang w:eastAsia="pt-BR"/>
        </w:rPr>
      </w:pPr>
      <w:r>
        <w:rPr>
          <w:rFonts w:ascii="Calibri" w:eastAsia="MS Mincho" w:hAnsi="Calibri" w:cs="Calibri"/>
          <w:b/>
          <w:sz w:val="24"/>
          <w:szCs w:val="24"/>
          <w:lang w:eastAsia="pt-BR"/>
        </w:rPr>
        <w:br w:type="page"/>
      </w:r>
    </w:p>
    <w:p w14:paraId="327621D2" w14:textId="78FC4AB4" w:rsidR="00B05C61" w:rsidRPr="00B05C61" w:rsidRDefault="00B05C61" w:rsidP="00B05C61">
      <w:pPr>
        <w:shd w:val="clear" w:color="auto" w:fill="DDD9C3"/>
        <w:spacing w:after="0" w:line="240" w:lineRule="auto"/>
        <w:jc w:val="center"/>
        <w:outlineLvl w:val="0"/>
        <w:rPr>
          <w:rFonts w:ascii="Calibri" w:eastAsia="MS Mincho" w:hAnsi="Calibri" w:cs="Calibri"/>
          <w:b/>
          <w:sz w:val="24"/>
          <w:szCs w:val="24"/>
          <w:lang w:eastAsia="pt-BR"/>
        </w:rPr>
      </w:pPr>
      <w:r w:rsidRPr="00B05C61">
        <w:rPr>
          <w:rFonts w:ascii="Calibri" w:eastAsia="MS Mincho" w:hAnsi="Calibri" w:cs="Calibri"/>
          <w:b/>
          <w:sz w:val="24"/>
          <w:szCs w:val="24"/>
          <w:lang w:eastAsia="pt-BR"/>
        </w:rPr>
        <w:lastRenderedPageBreak/>
        <w:t>ANEXO V – MINUTA DO CONTRATO ADMINISTRATIVO</w:t>
      </w:r>
    </w:p>
    <w:p w14:paraId="4DB1A0E4" w14:textId="6A9EB5B5" w:rsidR="00B05C61" w:rsidRDefault="00B05C61" w:rsidP="00B11927">
      <w:pPr>
        <w:spacing w:after="0" w:line="360" w:lineRule="auto"/>
        <w:jc w:val="both"/>
        <w:rPr>
          <w:rFonts w:ascii="Calibri" w:eastAsia="MS Mincho" w:hAnsi="Calibri" w:cs="Calibri"/>
          <w:szCs w:val="24"/>
          <w:lang w:eastAsia="pt-BR"/>
        </w:rPr>
      </w:pPr>
    </w:p>
    <w:p w14:paraId="264202A7" w14:textId="77777777" w:rsidR="00CF7C1B" w:rsidRPr="002F53B1" w:rsidRDefault="00CF7C1B" w:rsidP="00CF7C1B">
      <w:pPr>
        <w:spacing w:after="0" w:line="276" w:lineRule="auto"/>
        <w:jc w:val="center"/>
        <w:rPr>
          <w:b/>
          <w:sz w:val="28"/>
        </w:rPr>
      </w:pPr>
      <w:r>
        <w:rPr>
          <w:b/>
          <w:sz w:val="28"/>
        </w:rPr>
        <w:t xml:space="preserve">CONTRATO ADMINISTRATIVO Nº </w:t>
      </w:r>
      <w:r w:rsidRPr="00CF7C1B">
        <w:rPr>
          <w:b/>
          <w:sz w:val="28"/>
        </w:rPr>
        <w:t>XXX/XXXX</w:t>
      </w:r>
    </w:p>
    <w:p w14:paraId="4D6C98EF" w14:textId="77777777" w:rsidR="00CF7C1B" w:rsidRPr="001336E3" w:rsidRDefault="00CF7C1B" w:rsidP="00CF7C1B">
      <w:pPr>
        <w:spacing w:after="0"/>
        <w:rPr>
          <w:b/>
          <w:sz w:val="24"/>
          <w:szCs w:val="24"/>
        </w:rPr>
      </w:pPr>
    </w:p>
    <w:p w14:paraId="5A33E19D" w14:textId="77777777" w:rsidR="00CF7C1B" w:rsidRPr="001336E3" w:rsidRDefault="00CF7C1B" w:rsidP="00CF7C1B">
      <w:pPr>
        <w:spacing w:after="0"/>
        <w:jc w:val="both"/>
        <w:rPr>
          <w:b/>
          <w:sz w:val="24"/>
          <w:szCs w:val="24"/>
        </w:rPr>
      </w:pPr>
      <w:r w:rsidRPr="001336E3">
        <w:rPr>
          <w:b/>
          <w:sz w:val="24"/>
          <w:szCs w:val="24"/>
        </w:rPr>
        <w:t xml:space="preserve">TERMO DE CONTRATO QUE ENTRE SI CELEBRAM O MUNICÍPIO DE SANTA ERNESTINA E A EMPRESA </w:t>
      </w:r>
      <w:r w:rsidRPr="00CF7C1B">
        <w:rPr>
          <w:b/>
          <w:sz w:val="24"/>
          <w:szCs w:val="24"/>
        </w:rPr>
        <w:t>XXXXXX PARA A AQUISIÇÃO DOS BENS QUE ESPECIFICA.</w:t>
      </w:r>
    </w:p>
    <w:p w14:paraId="1363273E" w14:textId="77777777" w:rsidR="00CF7C1B" w:rsidRDefault="00CF7C1B" w:rsidP="00CF7C1B">
      <w:pPr>
        <w:spacing w:after="0" w:line="276" w:lineRule="auto"/>
        <w:rPr>
          <w:sz w:val="24"/>
          <w:szCs w:val="24"/>
        </w:rPr>
      </w:pPr>
    </w:p>
    <w:p w14:paraId="5DE53BE1" w14:textId="45E3D686" w:rsidR="00CF7C1B" w:rsidRDefault="00CF7C1B" w:rsidP="00CF7C1B">
      <w:pPr>
        <w:spacing w:after="0" w:line="276" w:lineRule="auto"/>
        <w:jc w:val="both"/>
        <w:rPr>
          <w:sz w:val="24"/>
          <w:szCs w:val="24"/>
        </w:rPr>
      </w:pPr>
      <w:r>
        <w:rPr>
          <w:sz w:val="24"/>
          <w:szCs w:val="24"/>
        </w:rPr>
        <w:t xml:space="preserve">O </w:t>
      </w:r>
      <w:r w:rsidRPr="001336E3">
        <w:rPr>
          <w:b/>
          <w:sz w:val="24"/>
          <w:szCs w:val="24"/>
        </w:rPr>
        <w:t>MUNICÍPIO DE SANTA ERNESTINA</w:t>
      </w:r>
      <w:r w:rsidRPr="001336E3">
        <w:rPr>
          <w:sz w:val="24"/>
          <w:szCs w:val="24"/>
        </w:rPr>
        <w:t xml:space="preserve">, com sede </w:t>
      </w:r>
      <w:r>
        <w:rPr>
          <w:sz w:val="24"/>
          <w:szCs w:val="24"/>
        </w:rPr>
        <w:t>na Rua Vinte e Um de Março, n. 384, Centro, CEP 15970-009, na cidade de Santa Ernestina/SP, inscrito no CNPJ sob o nº 45.374.469/0001-29</w:t>
      </w:r>
      <w:r w:rsidRPr="001336E3">
        <w:rPr>
          <w:sz w:val="24"/>
          <w:szCs w:val="24"/>
        </w:rPr>
        <w:t>, neste ato representado</w:t>
      </w:r>
      <w:r>
        <w:rPr>
          <w:sz w:val="24"/>
          <w:szCs w:val="24"/>
        </w:rPr>
        <w:t xml:space="preserve"> pelo Prefeito Municipal, o Sr. JOSÉ CARLOS SIMÃO</w:t>
      </w:r>
      <w:r w:rsidRPr="001336E3">
        <w:rPr>
          <w:sz w:val="24"/>
          <w:szCs w:val="24"/>
        </w:rPr>
        <w:t>, doravante denominado CONTRATANTE, e</w:t>
      </w:r>
      <w:r>
        <w:rPr>
          <w:sz w:val="24"/>
          <w:szCs w:val="24"/>
        </w:rPr>
        <w:t xml:space="preserve"> a empresa </w:t>
      </w:r>
      <w:r w:rsidRPr="00CF7C1B">
        <w:rPr>
          <w:b/>
          <w:sz w:val="24"/>
          <w:szCs w:val="24"/>
        </w:rPr>
        <w:t>XXXXXXXXXXXXXXX</w:t>
      </w:r>
      <w:r w:rsidRPr="00CF7C1B">
        <w:rPr>
          <w:sz w:val="24"/>
          <w:szCs w:val="24"/>
        </w:rPr>
        <w:t xml:space="preserve">, com sede na Rua XXXXXXXXX, n. XXX, XXX, CEP XXXXX-XXX, na cidade de XXXXXXXXXX/XX, inscrito no CNPJ sob o nº XXXXXXXXXXX, neste ato representado pelo [cargo], o Sr. [NOME COMPLETO], tendo em vista o que consta no Processo nº </w:t>
      </w:r>
      <w:r w:rsidRPr="004F066A">
        <w:rPr>
          <w:bCs/>
          <w:sz w:val="24"/>
        </w:rPr>
        <w:t>129/2026</w:t>
      </w:r>
      <w:r w:rsidRPr="004F066A">
        <w:rPr>
          <w:sz w:val="24"/>
          <w:szCs w:val="24"/>
        </w:rPr>
        <w:t xml:space="preserve"> e em</w:t>
      </w:r>
      <w:r w:rsidRPr="00CF7C1B">
        <w:rPr>
          <w:sz w:val="24"/>
          <w:szCs w:val="24"/>
        </w:rPr>
        <w:t xml:space="preserve"> observância às disposições da Lei nº 14.133, de 1º de abril de 2021, e demais legislação aplicável, resolvem celebrar o presente Termo de Contrato, decorrente da Concorrência Eletrônica nº 007/2026, mediante as cláusulas e condições a seguir enunciadas.</w:t>
      </w:r>
    </w:p>
    <w:p w14:paraId="3E371615" w14:textId="77777777" w:rsidR="00CF7C1B" w:rsidRDefault="00CF7C1B" w:rsidP="00CF7C1B">
      <w:pPr>
        <w:spacing w:after="0" w:line="276" w:lineRule="auto"/>
        <w:rPr>
          <w:sz w:val="24"/>
          <w:szCs w:val="24"/>
        </w:rPr>
      </w:pPr>
    </w:p>
    <w:p w14:paraId="6256FA52" w14:textId="77777777" w:rsidR="00CF7C1B" w:rsidRPr="009C0D63" w:rsidRDefault="00CF7C1B" w:rsidP="00CF7C1B">
      <w:pPr>
        <w:pStyle w:val="Ttulo1"/>
        <w:numPr>
          <w:ilvl w:val="0"/>
          <w:numId w:val="30"/>
        </w:numPr>
        <w:spacing w:before="0" w:line="276" w:lineRule="auto"/>
        <w:ind w:left="0" w:firstLine="0"/>
        <w:jc w:val="both"/>
        <w:rPr>
          <w:rFonts w:asciiTheme="minorHAnsi" w:hAnsiTheme="minorHAnsi" w:cstheme="minorHAnsi"/>
          <w:b/>
          <w:color w:val="auto"/>
          <w:sz w:val="24"/>
          <w:szCs w:val="24"/>
        </w:rPr>
      </w:pPr>
      <w:r>
        <w:rPr>
          <w:rFonts w:asciiTheme="minorHAnsi" w:hAnsiTheme="minorHAnsi" w:cstheme="minorHAnsi"/>
          <w:b/>
          <w:color w:val="auto"/>
          <w:sz w:val="24"/>
          <w:szCs w:val="24"/>
        </w:rPr>
        <w:t>OBJETO</w:t>
      </w:r>
    </w:p>
    <w:p w14:paraId="3DCDFBB3" w14:textId="77777777" w:rsidR="00CF7C1B" w:rsidRPr="009C0D63" w:rsidRDefault="00CF7C1B" w:rsidP="00CF7C1B">
      <w:pPr>
        <w:spacing w:after="0" w:line="276" w:lineRule="auto"/>
        <w:ind w:left="567"/>
        <w:jc w:val="both"/>
        <w:rPr>
          <w:sz w:val="24"/>
          <w:szCs w:val="24"/>
        </w:rPr>
      </w:pPr>
    </w:p>
    <w:p w14:paraId="223DC8B0" w14:textId="15137C66" w:rsidR="00CF7C1B" w:rsidRPr="004109BD" w:rsidRDefault="00CF7C1B" w:rsidP="00CF7C1B">
      <w:pPr>
        <w:pStyle w:val="PargrafodaLista"/>
        <w:numPr>
          <w:ilvl w:val="1"/>
          <w:numId w:val="30"/>
        </w:numPr>
        <w:spacing w:after="0" w:line="276" w:lineRule="auto"/>
        <w:ind w:left="0" w:firstLine="0"/>
        <w:contextualSpacing w:val="0"/>
        <w:jc w:val="both"/>
        <w:rPr>
          <w:sz w:val="24"/>
          <w:szCs w:val="24"/>
        </w:rPr>
      </w:pPr>
      <w:r w:rsidRPr="004109BD">
        <w:rPr>
          <w:sz w:val="24"/>
          <w:szCs w:val="24"/>
        </w:rPr>
        <w:t>O objeto do presente</w:t>
      </w:r>
      <w:r>
        <w:rPr>
          <w:sz w:val="24"/>
          <w:szCs w:val="24"/>
        </w:rPr>
        <w:t xml:space="preserve"> instrumento é a </w:t>
      </w:r>
      <w:r w:rsidR="004F066A" w:rsidRPr="00051A45">
        <w:rPr>
          <w:sz w:val="24"/>
          <w:szCs w:val="24"/>
        </w:rPr>
        <w:t>CONTRATAÇÃO DE EMPRESA ESPECIALIZADA PARA EXECUÇÃO DE OBRA DE ENGENHARIA DESTINADA À CONSTRUÇÃO DE DUAS SALAS DE AULA E COBERTURA DO PÁTIO DA ESCOLA MUNICIPAL DONA JOANINA CAPORICCI NOGUEIRA, NO MUNICÍPIO DE SANTA ERNESTINA/SP, INCLUINDO O FORNECIMENTO DE MATERIAIS E MÃO DE OBRA</w:t>
      </w:r>
      <w:r w:rsidRPr="004109BD">
        <w:rPr>
          <w:sz w:val="24"/>
          <w:szCs w:val="24"/>
        </w:rPr>
        <w:t>, nas condições estabelecidas no Termo de Referência.</w:t>
      </w:r>
    </w:p>
    <w:p w14:paraId="3748C66E" w14:textId="77777777" w:rsidR="00CF7C1B" w:rsidRPr="009C0D63" w:rsidRDefault="00CF7C1B" w:rsidP="00CF7C1B">
      <w:pPr>
        <w:pStyle w:val="PargrafodaLista"/>
        <w:spacing w:after="0" w:line="276" w:lineRule="auto"/>
        <w:ind w:left="0"/>
        <w:contextualSpacing w:val="0"/>
        <w:jc w:val="both"/>
        <w:rPr>
          <w:sz w:val="24"/>
          <w:szCs w:val="24"/>
        </w:rPr>
      </w:pPr>
    </w:p>
    <w:tbl>
      <w:tblPr>
        <w:tblStyle w:val="Tabelacomgrade"/>
        <w:tblW w:w="9776" w:type="dxa"/>
        <w:tblLook w:val="04A0" w:firstRow="1" w:lastRow="0" w:firstColumn="1" w:lastColumn="0" w:noHBand="0" w:noVBand="1"/>
      </w:tblPr>
      <w:tblGrid>
        <w:gridCol w:w="726"/>
        <w:gridCol w:w="3805"/>
        <w:gridCol w:w="993"/>
        <w:gridCol w:w="992"/>
        <w:gridCol w:w="1701"/>
        <w:gridCol w:w="1559"/>
      </w:tblGrid>
      <w:tr w:rsidR="00CF7C1B" w:rsidRPr="009C0D63" w14:paraId="1DBD8ECD" w14:textId="77777777" w:rsidTr="003E4BA3">
        <w:tc>
          <w:tcPr>
            <w:tcW w:w="726" w:type="dxa"/>
          </w:tcPr>
          <w:p w14:paraId="7DF1302A" w14:textId="77777777" w:rsidR="00CF7C1B" w:rsidRPr="009C0D63" w:rsidRDefault="00CF7C1B" w:rsidP="003E4BA3">
            <w:pPr>
              <w:pStyle w:val="PargrafodaLista"/>
              <w:spacing w:line="276" w:lineRule="auto"/>
              <w:ind w:left="0"/>
              <w:contextualSpacing w:val="0"/>
              <w:jc w:val="center"/>
              <w:rPr>
                <w:b/>
                <w:sz w:val="24"/>
                <w:szCs w:val="24"/>
              </w:rPr>
            </w:pPr>
            <w:r w:rsidRPr="009C0D63">
              <w:rPr>
                <w:b/>
                <w:sz w:val="24"/>
                <w:szCs w:val="24"/>
              </w:rPr>
              <w:t>ITEM</w:t>
            </w:r>
          </w:p>
        </w:tc>
        <w:tc>
          <w:tcPr>
            <w:tcW w:w="3805" w:type="dxa"/>
          </w:tcPr>
          <w:p w14:paraId="28D1C308" w14:textId="77777777" w:rsidR="00CF7C1B" w:rsidRPr="009C0D63" w:rsidRDefault="00CF7C1B" w:rsidP="003E4BA3">
            <w:pPr>
              <w:pStyle w:val="PargrafodaLista"/>
              <w:spacing w:line="276" w:lineRule="auto"/>
              <w:ind w:left="0"/>
              <w:contextualSpacing w:val="0"/>
              <w:jc w:val="center"/>
              <w:rPr>
                <w:b/>
                <w:sz w:val="24"/>
                <w:szCs w:val="24"/>
              </w:rPr>
            </w:pPr>
            <w:r w:rsidRPr="009C0D63">
              <w:rPr>
                <w:b/>
                <w:sz w:val="24"/>
                <w:szCs w:val="24"/>
              </w:rPr>
              <w:t>DESCRIÇÃO</w:t>
            </w:r>
          </w:p>
        </w:tc>
        <w:tc>
          <w:tcPr>
            <w:tcW w:w="993" w:type="dxa"/>
          </w:tcPr>
          <w:p w14:paraId="1233C27B" w14:textId="77777777" w:rsidR="00CF7C1B" w:rsidRPr="009C0D63" w:rsidRDefault="00CF7C1B" w:rsidP="003E4BA3">
            <w:pPr>
              <w:pStyle w:val="PargrafodaLista"/>
              <w:spacing w:line="276" w:lineRule="auto"/>
              <w:ind w:left="0"/>
              <w:contextualSpacing w:val="0"/>
              <w:jc w:val="center"/>
              <w:rPr>
                <w:b/>
                <w:sz w:val="24"/>
                <w:szCs w:val="24"/>
              </w:rPr>
            </w:pPr>
            <w:r w:rsidRPr="009C0D63">
              <w:rPr>
                <w:b/>
                <w:sz w:val="24"/>
                <w:szCs w:val="24"/>
              </w:rPr>
              <w:t>UNID.</w:t>
            </w:r>
          </w:p>
        </w:tc>
        <w:tc>
          <w:tcPr>
            <w:tcW w:w="992" w:type="dxa"/>
          </w:tcPr>
          <w:p w14:paraId="66B8A17A" w14:textId="77777777" w:rsidR="00CF7C1B" w:rsidRPr="009C0D63" w:rsidRDefault="00CF7C1B" w:rsidP="003E4BA3">
            <w:pPr>
              <w:pStyle w:val="PargrafodaLista"/>
              <w:spacing w:line="276" w:lineRule="auto"/>
              <w:ind w:left="0"/>
              <w:contextualSpacing w:val="0"/>
              <w:jc w:val="center"/>
              <w:rPr>
                <w:b/>
                <w:sz w:val="24"/>
                <w:szCs w:val="24"/>
              </w:rPr>
            </w:pPr>
            <w:r w:rsidRPr="009C0D63">
              <w:rPr>
                <w:b/>
                <w:sz w:val="24"/>
                <w:szCs w:val="24"/>
              </w:rPr>
              <w:t>QTDE.</w:t>
            </w:r>
          </w:p>
        </w:tc>
        <w:tc>
          <w:tcPr>
            <w:tcW w:w="1701" w:type="dxa"/>
          </w:tcPr>
          <w:p w14:paraId="5417B962" w14:textId="77777777" w:rsidR="00CF7C1B" w:rsidRPr="009C0D63" w:rsidRDefault="00CF7C1B" w:rsidP="003E4BA3">
            <w:pPr>
              <w:pStyle w:val="PargrafodaLista"/>
              <w:spacing w:line="276" w:lineRule="auto"/>
              <w:ind w:left="0"/>
              <w:contextualSpacing w:val="0"/>
              <w:jc w:val="center"/>
              <w:rPr>
                <w:b/>
                <w:sz w:val="24"/>
                <w:szCs w:val="24"/>
              </w:rPr>
            </w:pPr>
            <w:r>
              <w:rPr>
                <w:b/>
                <w:sz w:val="24"/>
                <w:szCs w:val="24"/>
              </w:rPr>
              <w:t>R$ UNIT.</w:t>
            </w:r>
          </w:p>
        </w:tc>
        <w:tc>
          <w:tcPr>
            <w:tcW w:w="1559" w:type="dxa"/>
          </w:tcPr>
          <w:p w14:paraId="2D2FCC4E" w14:textId="77777777" w:rsidR="00CF7C1B" w:rsidRPr="009C0D63" w:rsidRDefault="00CF7C1B" w:rsidP="003E4BA3">
            <w:pPr>
              <w:pStyle w:val="PargrafodaLista"/>
              <w:spacing w:line="276" w:lineRule="auto"/>
              <w:ind w:left="0"/>
              <w:contextualSpacing w:val="0"/>
              <w:jc w:val="center"/>
              <w:rPr>
                <w:b/>
                <w:sz w:val="24"/>
                <w:szCs w:val="24"/>
              </w:rPr>
            </w:pPr>
            <w:r>
              <w:rPr>
                <w:b/>
                <w:sz w:val="24"/>
                <w:szCs w:val="24"/>
              </w:rPr>
              <w:t>R$ TOTAL</w:t>
            </w:r>
          </w:p>
        </w:tc>
      </w:tr>
      <w:tr w:rsidR="00CF7C1B" w:rsidRPr="009C0D63" w14:paraId="212BF217" w14:textId="77777777" w:rsidTr="003E4BA3">
        <w:tc>
          <w:tcPr>
            <w:tcW w:w="726" w:type="dxa"/>
          </w:tcPr>
          <w:p w14:paraId="0C1C065F" w14:textId="77777777" w:rsidR="00CF7C1B" w:rsidRPr="009C0D63" w:rsidRDefault="00CF7C1B" w:rsidP="003E4BA3">
            <w:pPr>
              <w:pStyle w:val="PargrafodaLista"/>
              <w:spacing w:line="276" w:lineRule="auto"/>
              <w:ind w:left="0"/>
              <w:contextualSpacing w:val="0"/>
              <w:jc w:val="center"/>
              <w:rPr>
                <w:sz w:val="24"/>
                <w:szCs w:val="24"/>
              </w:rPr>
            </w:pPr>
            <w:r w:rsidRPr="009C0D63">
              <w:rPr>
                <w:sz w:val="24"/>
                <w:szCs w:val="24"/>
              </w:rPr>
              <w:t>1</w:t>
            </w:r>
          </w:p>
        </w:tc>
        <w:tc>
          <w:tcPr>
            <w:tcW w:w="3805" w:type="dxa"/>
          </w:tcPr>
          <w:p w14:paraId="2A2D3152" w14:textId="4E968ECA" w:rsidR="00CF7C1B" w:rsidRPr="009C0D63" w:rsidRDefault="004F066A" w:rsidP="004F066A">
            <w:pPr>
              <w:pStyle w:val="PargrafodaLista"/>
              <w:spacing w:line="276" w:lineRule="auto"/>
              <w:ind w:left="0"/>
              <w:contextualSpacing w:val="0"/>
              <w:jc w:val="both"/>
              <w:rPr>
                <w:sz w:val="24"/>
                <w:szCs w:val="24"/>
              </w:rPr>
            </w:pPr>
            <w:r w:rsidRPr="00051A45">
              <w:rPr>
                <w:sz w:val="24"/>
                <w:szCs w:val="24"/>
              </w:rPr>
              <w:t xml:space="preserve">CONTRATAÇÃO DE EMPRESA ESPECIALIZADA PARA EXECUÇÃO DE OBRA DE ENGENHARIA DESTINADA À CONSTRUÇÃO DE DUAS SALAS DE AULA E COBERTURA DO PÁTIO DA ESCOLA MUNICIPAL DONA JOANINA CAPORICCI NOGUEIRA, NO MUNICÍPIO DE SANTA ERNESTINA/SP, INCLUINDO O </w:t>
            </w:r>
            <w:r w:rsidRPr="00051A45">
              <w:rPr>
                <w:sz w:val="24"/>
                <w:szCs w:val="24"/>
              </w:rPr>
              <w:lastRenderedPageBreak/>
              <w:t>FORNECIMENTO DE MATERIAIS E MÃO DE OBRA</w:t>
            </w:r>
            <w:r>
              <w:rPr>
                <w:sz w:val="24"/>
                <w:szCs w:val="24"/>
              </w:rPr>
              <w:t>.</w:t>
            </w:r>
          </w:p>
        </w:tc>
        <w:tc>
          <w:tcPr>
            <w:tcW w:w="993" w:type="dxa"/>
          </w:tcPr>
          <w:p w14:paraId="22C9E338" w14:textId="3D7FE7DF" w:rsidR="00CF7C1B" w:rsidRPr="009C0D63" w:rsidRDefault="004F066A" w:rsidP="003E4BA3">
            <w:pPr>
              <w:pStyle w:val="PargrafodaLista"/>
              <w:spacing w:line="276" w:lineRule="auto"/>
              <w:ind w:left="0"/>
              <w:contextualSpacing w:val="0"/>
              <w:jc w:val="center"/>
              <w:rPr>
                <w:sz w:val="24"/>
                <w:szCs w:val="24"/>
              </w:rPr>
            </w:pPr>
            <w:r>
              <w:rPr>
                <w:sz w:val="24"/>
                <w:szCs w:val="24"/>
              </w:rPr>
              <w:lastRenderedPageBreak/>
              <w:t>SERV.</w:t>
            </w:r>
          </w:p>
        </w:tc>
        <w:tc>
          <w:tcPr>
            <w:tcW w:w="992" w:type="dxa"/>
          </w:tcPr>
          <w:p w14:paraId="361E994F" w14:textId="6AB21CDB" w:rsidR="00CF7C1B" w:rsidRPr="009C0D63" w:rsidRDefault="004F066A" w:rsidP="003E4BA3">
            <w:pPr>
              <w:pStyle w:val="PargrafodaLista"/>
              <w:spacing w:line="276" w:lineRule="auto"/>
              <w:ind w:left="0"/>
              <w:contextualSpacing w:val="0"/>
              <w:jc w:val="center"/>
              <w:rPr>
                <w:sz w:val="24"/>
                <w:szCs w:val="24"/>
              </w:rPr>
            </w:pPr>
            <w:r>
              <w:rPr>
                <w:sz w:val="24"/>
                <w:szCs w:val="24"/>
              </w:rPr>
              <w:t>1</w:t>
            </w:r>
          </w:p>
        </w:tc>
        <w:tc>
          <w:tcPr>
            <w:tcW w:w="1701" w:type="dxa"/>
          </w:tcPr>
          <w:p w14:paraId="4EEC4DDB" w14:textId="77777777" w:rsidR="00CF7C1B" w:rsidRPr="009C0D63" w:rsidRDefault="00CF7C1B" w:rsidP="003E4BA3">
            <w:pPr>
              <w:pStyle w:val="PargrafodaLista"/>
              <w:spacing w:line="276" w:lineRule="auto"/>
              <w:ind w:left="0"/>
              <w:contextualSpacing w:val="0"/>
              <w:jc w:val="center"/>
              <w:rPr>
                <w:sz w:val="24"/>
                <w:szCs w:val="24"/>
                <w:highlight w:val="yellow"/>
              </w:rPr>
            </w:pPr>
            <w:r w:rsidRPr="004F066A">
              <w:rPr>
                <w:sz w:val="24"/>
                <w:szCs w:val="24"/>
              </w:rPr>
              <w:t>XX</w:t>
            </w:r>
          </w:p>
        </w:tc>
        <w:tc>
          <w:tcPr>
            <w:tcW w:w="1559" w:type="dxa"/>
          </w:tcPr>
          <w:p w14:paraId="5A73A273" w14:textId="77777777" w:rsidR="00CF7C1B" w:rsidRPr="009C0D63" w:rsidRDefault="00CF7C1B" w:rsidP="003E4BA3">
            <w:pPr>
              <w:pStyle w:val="PargrafodaLista"/>
              <w:spacing w:line="276" w:lineRule="auto"/>
              <w:ind w:left="0"/>
              <w:contextualSpacing w:val="0"/>
              <w:jc w:val="center"/>
              <w:rPr>
                <w:sz w:val="24"/>
                <w:szCs w:val="24"/>
                <w:highlight w:val="yellow"/>
              </w:rPr>
            </w:pPr>
            <w:r w:rsidRPr="004F066A">
              <w:rPr>
                <w:sz w:val="24"/>
                <w:szCs w:val="24"/>
              </w:rPr>
              <w:t>XX</w:t>
            </w:r>
          </w:p>
        </w:tc>
      </w:tr>
    </w:tbl>
    <w:p w14:paraId="2DF32DCE" w14:textId="77777777" w:rsidR="00CF7C1B" w:rsidRPr="009C0D63" w:rsidRDefault="00CF7C1B" w:rsidP="00CF7C1B">
      <w:pPr>
        <w:pStyle w:val="PargrafodaLista"/>
        <w:spacing w:after="0" w:line="276" w:lineRule="auto"/>
        <w:ind w:left="0"/>
        <w:contextualSpacing w:val="0"/>
        <w:jc w:val="both"/>
        <w:rPr>
          <w:sz w:val="24"/>
          <w:szCs w:val="24"/>
        </w:rPr>
      </w:pPr>
    </w:p>
    <w:p w14:paraId="6530FC52" w14:textId="77777777" w:rsidR="00CF7C1B" w:rsidRPr="008203B5" w:rsidRDefault="00CF7C1B" w:rsidP="00CF7C1B">
      <w:pPr>
        <w:pStyle w:val="PargrafodaLista"/>
        <w:numPr>
          <w:ilvl w:val="1"/>
          <w:numId w:val="30"/>
        </w:numPr>
        <w:spacing w:after="0" w:line="276" w:lineRule="auto"/>
        <w:ind w:left="0" w:firstLine="0"/>
        <w:contextualSpacing w:val="0"/>
        <w:jc w:val="both"/>
        <w:rPr>
          <w:sz w:val="24"/>
          <w:szCs w:val="24"/>
        </w:rPr>
      </w:pPr>
      <w:r w:rsidRPr="008203B5">
        <w:rPr>
          <w:sz w:val="24"/>
          <w:szCs w:val="24"/>
        </w:rPr>
        <w:t>Vinculam esta contratação, independentemente de transcrição:</w:t>
      </w:r>
    </w:p>
    <w:p w14:paraId="234CB061" w14:textId="77777777" w:rsidR="00CF7C1B" w:rsidRPr="004109BD" w:rsidRDefault="00CF7C1B" w:rsidP="00CF7C1B">
      <w:pPr>
        <w:spacing w:after="0" w:line="276" w:lineRule="auto"/>
        <w:ind w:left="567"/>
        <w:jc w:val="both"/>
        <w:rPr>
          <w:sz w:val="24"/>
          <w:szCs w:val="24"/>
        </w:rPr>
      </w:pPr>
      <w:r w:rsidRPr="004109BD">
        <w:rPr>
          <w:b/>
          <w:sz w:val="24"/>
          <w:szCs w:val="24"/>
        </w:rPr>
        <w:t>1.2.1.</w:t>
      </w:r>
      <w:r>
        <w:rPr>
          <w:sz w:val="24"/>
          <w:szCs w:val="24"/>
        </w:rPr>
        <w:t xml:space="preserve"> </w:t>
      </w:r>
      <w:r w:rsidRPr="004109BD">
        <w:rPr>
          <w:sz w:val="24"/>
          <w:szCs w:val="24"/>
        </w:rPr>
        <w:t>O Termo de Referência;</w:t>
      </w:r>
    </w:p>
    <w:p w14:paraId="501743DE" w14:textId="77777777" w:rsidR="00CF7C1B" w:rsidRDefault="00CF7C1B" w:rsidP="00CF7C1B">
      <w:pPr>
        <w:spacing w:after="0" w:line="276" w:lineRule="auto"/>
        <w:ind w:left="567"/>
        <w:jc w:val="both"/>
        <w:rPr>
          <w:sz w:val="24"/>
          <w:szCs w:val="24"/>
        </w:rPr>
      </w:pPr>
      <w:r w:rsidRPr="004109BD">
        <w:rPr>
          <w:b/>
          <w:sz w:val="24"/>
          <w:szCs w:val="24"/>
        </w:rPr>
        <w:t>1.2.2.</w:t>
      </w:r>
      <w:r>
        <w:rPr>
          <w:sz w:val="24"/>
          <w:szCs w:val="24"/>
        </w:rPr>
        <w:t xml:space="preserve"> </w:t>
      </w:r>
      <w:r w:rsidRPr="004109BD">
        <w:rPr>
          <w:sz w:val="24"/>
          <w:szCs w:val="24"/>
        </w:rPr>
        <w:t>A Aut</w:t>
      </w:r>
      <w:r>
        <w:rPr>
          <w:sz w:val="24"/>
          <w:szCs w:val="24"/>
        </w:rPr>
        <w:t>orização de Contratação Direta;</w:t>
      </w:r>
    </w:p>
    <w:p w14:paraId="27937231" w14:textId="77777777" w:rsidR="00CF7C1B" w:rsidRPr="004109BD" w:rsidRDefault="00CF7C1B" w:rsidP="00CF7C1B">
      <w:pPr>
        <w:spacing w:after="0" w:line="276" w:lineRule="auto"/>
        <w:ind w:left="567"/>
        <w:jc w:val="both"/>
        <w:rPr>
          <w:sz w:val="24"/>
          <w:szCs w:val="24"/>
        </w:rPr>
      </w:pPr>
      <w:r w:rsidRPr="004109BD">
        <w:rPr>
          <w:b/>
          <w:sz w:val="24"/>
          <w:szCs w:val="24"/>
        </w:rPr>
        <w:t>1.2.3.</w:t>
      </w:r>
      <w:r>
        <w:rPr>
          <w:sz w:val="24"/>
          <w:szCs w:val="24"/>
        </w:rPr>
        <w:t xml:space="preserve"> </w:t>
      </w:r>
      <w:r w:rsidRPr="004109BD">
        <w:rPr>
          <w:sz w:val="24"/>
          <w:szCs w:val="24"/>
        </w:rPr>
        <w:t>A Proposta do CONTRATADO;</w:t>
      </w:r>
    </w:p>
    <w:p w14:paraId="5E9093C5" w14:textId="77777777" w:rsidR="00CF7C1B" w:rsidRDefault="00CF7C1B" w:rsidP="00CF7C1B">
      <w:pPr>
        <w:spacing w:after="0" w:line="276" w:lineRule="auto"/>
        <w:ind w:left="567"/>
        <w:jc w:val="both"/>
        <w:rPr>
          <w:sz w:val="24"/>
          <w:szCs w:val="24"/>
        </w:rPr>
      </w:pPr>
      <w:r w:rsidRPr="004109BD">
        <w:rPr>
          <w:b/>
          <w:sz w:val="24"/>
          <w:szCs w:val="24"/>
        </w:rPr>
        <w:t>1.2.4.</w:t>
      </w:r>
      <w:r>
        <w:rPr>
          <w:sz w:val="24"/>
          <w:szCs w:val="24"/>
        </w:rPr>
        <w:t xml:space="preserve"> </w:t>
      </w:r>
      <w:r w:rsidRPr="004109BD">
        <w:rPr>
          <w:sz w:val="24"/>
          <w:szCs w:val="24"/>
        </w:rPr>
        <w:t>Eventuais anexos dos documentos supracitados.</w:t>
      </w:r>
    </w:p>
    <w:p w14:paraId="6B81E1D4" w14:textId="77777777" w:rsidR="00CF7C1B" w:rsidRDefault="00CF7C1B" w:rsidP="00CF7C1B">
      <w:pPr>
        <w:spacing w:after="0" w:line="276" w:lineRule="auto"/>
        <w:rPr>
          <w:sz w:val="24"/>
          <w:szCs w:val="24"/>
        </w:rPr>
      </w:pPr>
    </w:p>
    <w:p w14:paraId="70C1661E" w14:textId="77777777" w:rsidR="00CF7C1B" w:rsidRPr="004109BD" w:rsidRDefault="00CF7C1B" w:rsidP="00CF7C1B">
      <w:pPr>
        <w:pStyle w:val="Ttulo1"/>
        <w:numPr>
          <w:ilvl w:val="0"/>
          <w:numId w:val="30"/>
        </w:numPr>
        <w:spacing w:before="0" w:line="276" w:lineRule="auto"/>
        <w:ind w:left="567" w:hanging="567"/>
        <w:jc w:val="both"/>
        <w:rPr>
          <w:rFonts w:asciiTheme="minorHAnsi" w:hAnsiTheme="minorHAnsi" w:cstheme="minorHAnsi"/>
          <w:b/>
          <w:color w:val="auto"/>
          <w:sz w:val="24"/>
          <w:szCs w:val="24"/>
        </w:rPr>
      </w:pPr>
      <w:r w:rsidRPr="004109BD">
        <w:rPr>
          <w:rFonts w:asciiTheme="minorHAnsi" w:hAnsiTheme="minorHAnsi" w:cstheme="minorHAnsi"/>
          <w:b/>
          <w:color w:val="auto"/>
          <w:sz w:val="24"/>
          <w:szCs w:val="24"/>
        </w:rPr>
        <w:t>VIGÊNCIA E PRORROGAÇÃO</w:t>
      </w:r>
    </w:p>
    <w:p w14:paraId="46778083" w14:textId="77777777" w:rsidR="00CF7C1B" w:rsidRDefault="00CF7C1B" w:rsidP="00CF7C1B">
      <w:pPr>
        <w:spacing w:after="0" w:line="276" w:lineRule="auto"/>
        <w:jc w:val="both"/>
        <w:rPr>
          <w:sz w:val="24"/>
          <w:szCs w:val="24"/>
        </w:rPr>
      </w:pPr>
    </w:p>
    <w:p w14:paraId="718A05EB" w14:textId="6657FCFA" w:rsidR="00CF7C1B" w:rsidRPr="004109BD" w:rsidRDefault="00CF7C1B" w:rsidP="00CF7C1B">
      <w:pPr>
        <w:pStyle w:val="PargrafodaLista"/>
        <w:numPr>
          <w:ilvl w:val="1"/>
          <w:numId w:val="30"/>
        </w:numPr>
        <w:spacing w:after="0" w:line="276" w:lineRule="auto"/>
        <w:ind w:left="0" w:firstLine="0"/>
        <w:contextualSpacing w:val="0"/>
        <w:jc w:val="both"/>
        <w:rPr>
          <w:sz w:val="24"/>
          <w:szCs w:val="24"/>
        </w:rPr>
      </w:pPr>
      <w:r w:rsidRPr="004109BD">
        <w:rPr>
          <w:sz w:val="24"/>
          <w:szCs w:val="24"/>
        </w:rPr>
        <w:t xml:space="preserve">O prazo de vigência da contratação é de </w:t>
      </w:r>
      <w:r w:rsidR="004F066A">
        <w:rPr>
          <w:sz w:val="24"/>
          <w:szCs w:val="24"/>
        </w:rPr>
        <w:t>90 (NOVENTA) DIAS</w:t>
      </w:r>
      <w:r w:rsidRPr="004109BD">
        <w:rPr>
          <w:sz w:val="24"/>
          <w:szCs w:val="24"/>
        </w:rPr>
        <w:t xml:space="preserve"> contados do(a)</w:t>
      </w:r>
      <w:r w:rsidR="004F066A">
        <w:rPr>
          <w:sz w:val="24"/>
          <w:szCs w:val="24"/>
        </w:rPr>
        <w:t xml:space="preserve"> emissão da ordem de serviços</w:t>
      </w:r>
      <w:r w:rsidRPr="004109BD">
        <w:rPr>
          <w:sz w:val="24"/>
          <w:szCs w:val="24"/>
        </w:rPr>
        <w:t>, na forma do artig</w:t>
      </w:r>
      <w:r>
        <w:rPr>
          <w:sz w:val="24"/>
          <w:szCs w:val="24"/>
        </w:rPr>
        <w:t>o 105 da Lei n° 14.133, de 2021, prorrogável no termo da legislação vigente.</w:t>
      </w:r>
    </w:p>
    <w:p w14:paraId="5711EA87" w14:textId="77777777" w:rsidR="00CF7C1B" w:rsidRPr="004109BD" w:rsidRDefault="00CF7C1B" w:rsidP="00CF7C1B">
      <w:pPr>
        <w:pStyle w:val="PargrafodaLista"/>
        <w:numPr>
          <w:ilvl w:val="1"/>
          <w:numId w:val="30"/>
        </w:numPr>
        <w:spacing w:after="0" w:line="276" w:lineRule="auto"/>
        <w:ind w:left="0" w:firstLine="0"/>
        <w:contextualSpacing w:val="0"/>
        <w:jc w:val="both"/>
        <w:rPr>
          <w:sz w:val="24"/>
          <w:szCs w:val="24"/>
        </w:rPr>
      </w:pPr>
      <w:r w:rsidRPr="004109BD">
        <w:rPr>
          <w:sz w:val="24"/>
          <w:szCs w:val="24"/>
        </w:rPr>
        <w:t>O prazo de vigência será automaticamente prorrogado, independentemente de termo aditivo, quando o objeto não for concluído no período firmado acima, ressalvadas as providências cabíveis no caso de culpa do CONTRATADO, previstas neste instrumento.</w:t>
      </w:r>
    </w:p>
    <w:p w14:paraId="655F1515" w14:textId="77777777" w:rsidR="00CF7C1B" w:rsidRPr="004109BD" w:rsidRDefault="00CF7C1B" w:rsidP="00CF7C1B">
      <w:pPr>
        <w:pStyle w:val="PargrafodaLista"/>
        <w:numPr>
          <w:ilvl w:val="1"/>
          <w:numId w:val="30"/>
        </w:numPr>
        <w:spacing w:after="0" w:line="276" w:lineRule="auto"/>
        <w:ind w:left="0" w:firstLine="0"/>
        <w:contextualSpacing w:val="0"/>
        <w:jc w:val="both"/>
        <w:rPr>
          <w:sz w:val="24"/>
          <w:szCs w:val="24"/>
        </w:rPr>
      </w:pPr>
      <w:r w:rsidRPr="004109BD">
        <w:rPr>
          <w:sz w:val="24"/>
          <w:szCs w:val="24"/>
        </w:rPr>
        <w:t>A prorrogação de que trata este item é condicionada ao ateste, pela autoridade competente, de que as condições e os preços permanecem vantajosos para a Administração, permitida a negociação com o CONTRAT</w:t>
      </w:r>
      <w:r>
        <w:rPr>
          <w:sz w:val="24"/>
          <w:szCs w:val="24"/>
        </w:rPr>
        <w:t>ADO.</w:t>
      </w:r>
    </w:p>
    <w:p w14:paraId="0BB8B0E1" w14:textId="77777777" w:rsidR="00CF7C1B" w:rsidRPr="004109BD" w:rsidRDefault="00CF7C1B" w:rsidP="00CF7C1B">
      <w:pPr>
        <w:pStyle w:val="PargrafodaLista"/>
        <w:numPr>
          <w:ilvl w:val="1"/>
          <w:numId w:val="30"/>
        </w:numPr>
        <w:spacing w:after="0" w:line="276" w:lineRule="auto"/>
        <w:ind w:left="0" w:firstLine="0"/>
        <w:contextualSpacing w:val="0"/>
        <w:jc w:val="both"/>
        <w:rPr>
          <w:sz w:val="24"/>
          <w:szCs w:val="24"/>
        </w:rPr>
      </w:pPr>
      <w:r w:rsidRPr="004109BD">
        <w:rPr>
          <w:sz w:val="24"/>
          <w:szCs w:val="24"/>
        </w:rPr>
        <w:t>O CONTRATADO não tem direito subjetivo à prorrogação contratual.</w:t>
      </w:r>
    </w:p>
    <w:p w14:paraId="476670F1" w14:textId="77777777" w:rsidR="00CF7C1B" w:rsidRPr="004109BD" w:rsidRDefault="00CF7C1B" w:rsidP="00CF7C1B">
      <w:pPr>
        <w:pStyle w:val="PargrafodaLista"/>
        <w:numPr>
          <w:ilvl w:val="1"/>
          <w:numId w:val="30"/>
        </w:numPr>
        <w:spacing w:after="0" w:line="276" w:lineRule="auto"/>
        <w:ind w:left="0" w:firstLine="0"/>
        <w:contextualSpacing w:val="0"/>
        <w:jc w:val="both"/>
        <w:rPr>
          <w:sz w:val="24"/>
          <w:szCs w:val="24"/>
        </w:rPr>
      </w:pPr>
      <w:r w:rsidRPr="004109BD">
        <w:rPr>
          <w:sz w:val="24"/>
          <w:szCs w:val="24"/>
        </w:rPr>
        <w:t>A prorrogação de contrato deverá ser promovida mediante celebração de termo aditivo.</w:t>
      </w:r>
    </w:p>
    <w:p w14:paraId="4007B926" w14:textId="77777777" w:rsidR="00CF7C1B" w:rsidRDefault="00CF7C1B" w:rsidP="00CF7C1B">
      <w:pPr>
        <w:pStyle w:val="PargrafodaLista"/>
        <w:numPr>
          <w:ilvl w:val="1"/>
          <w:numId w:val="30"/>
        </w:numPr>
        <w:spacing w:after="0" w:line="276" w:lineRule="auto"/>
        <w:ind w:left="0" w:firstLine="0"/>
        <w:contextualSpacing w:val="0"/>
        <w:jc w:val="both"/>
        <w:rPr>
          <w:sz w:val="24"/>
          <w:szCs w:val="24"/>
        </w:rPr>
      </w:pPr>
      <w:r w:rsidRPr="004109BD">
        <w:rPr>
          <w:sz w:val="24"/>
          <w:szCs w:val="24"/>
        </w:rPr>
        <w:t>O contrato não poderá ser prorrogado quando o CONTRATADO tiver sido penalizado nas sanções de declaração de inidoneidade ou impedimento de licitar e contratar com poder público, observada</w:t>
      </w:r>
      <w:r>
        <w:rPr>
          <w:sz w:val="24"/>
          <w:szCs w:val="24"/>
        </w:rPr>
        <w:t>s as abrangências de aplicação.</w:t>
      </w:r>
    </w:p>
    <w:p w14:paraId="0356BA5B" w14:textId="77777777" w:rsidR="00CF7C1B" w:rsidRDefault="00CF7C1B" w:rsidP="00CF7C1B">
      <w:pPr>
        <w:spacing w:after="0" w:line="276" w:lineRule="auto"/>
        <w:jc w:val="both"/>
        <w:rPr>
          <w:sz w:val="24"/>
          <w:szCs w:val="24"/>
        </w:rPr>
      </w:pPr>
    </w:p>
    <w:p w14:paraId="3137D67A" w14:textId="77777777" w:rsidR="00CF7C1B" w:rsidRPr="009B2B71" w:rsidRDefault="00CF7C1B" w:rsidP="00CF7C1B">
      <w:pPr>
        <w:pStyle w:val="Ttulo1"/>
        <w:numPr>
          <w:ilvl w:val="0"/>
          <w:numId w:val="30"/>
        </w:numPr>
        <w:spacing w:before="0" w:line="276" w:lineRule="auto"/>
        <w:ind w:left="567" w:hanging="567"/>
        <w:jc w:val="both"/>
        <w:rPr>
          <w:rFonts w:asciiTheme="minorHAnsi" w:hAnsiTheme="minorHAnsi" w:cstheme="minorHAnsi"/>
          <w:b/>
          <w:color w:val="auto"/>
          <w:sz w:val="24"/>
          <w:szCs w:val="24"/>
        </w:rPr>
      </w:pPr>
      <w:r w:rsidRPr="009B2B71">
        <w:rPr>
          <w:rFonts w:asciiTheme="minorHAnsi" w:hAnsiTheme="minorHAnsi" w:cstheme="minorHAnsi"/>
          <w:b/>
          <w:color w:val="auto"/>
          <w:sz w:val="24"/>
          <w:szCs w:val="24"/>
        </w:rPr>
        <w:t>MODELOS DE EXECUÇÃO E GESTÃO CONTRATUAIS</w:t>
      </w:r>
    </w:p>
    <w:p w14:paraId="462BE09C" w14:textId="77777777" w:rsidR="00CF7C1B" w:rsidRPr="009B2B71" w:rsidRDefault="00CF7C1B" w:rsidP="00CF7C1B">
      <w:pPr>
        <w:spacing w:after="0" w:line="276" w:lineRule="auto"/>
        <w:jc w:val="both"/>
        <w:rPr>
          <w:sz w:val="24"/>
          <w:szCs w:val="24"/>
        </w:rPr>
      </w:pPr>
    </w:p>
    <w:p w14:paraId="1C5495CB" w14:textId="77777777" w:rsidR="00CF7C1B" w:rsidRDefault="00CF7C1B" w:rsidP="00CF7C1B">
      <w:pPr>
        <w:pStyle w:val="PargrafodaLista"/>
        <w:numPr>
          <w:ilvl w:val="1"/>
          <w:numId w:val="30"/>
        </w:numPr>
        <w:spacing w:after="0" w:line="276" w:lineRule="auto"/>
        <w:ind w:left="0" w:firstLine="0"/>
        <w:contextualSpacing w:val="0"/>
        <w:jc w:val="both"/>
        <w:rPr>
          <w:sz w:val="24"/>
          <w:szCs w:val="24"/>
        </w:rPr>
      </w:pPr>
      <w:r w:rsidRPr="009B2B71">
        <w:rPr>
          <w:sz w:val="24"/>
          <w:szCs w:val="24"/>
        </w:rPr>
        <w:t>O regime de execução contratual, os modelos de gestão e de execução, assim como os prazos e condições de conclusão, entrega, observação e recebimento do objeto constam no Termo de Referência, anexo a este Contrato.</w:t>
      </w:r>
    </w:p>
    <w:p w14:paraId="74034D68" w14:textId="77777777" w:rsidR="00CF7C1B" w:rsidRPr="009B2B71" w:rsidRDefault="00CF7C1B" w:rsidP="00CF7C1B">
      <w:pPr>
        <w:spacing w:after="0" w:line="276" w:lineRule="auto"/>
        <w:jc w:val="both"/>
        <w:rPr>
          <w:sz w:val="24"/>
          <w:szCs w:val="24"/>
        </w:rPr>
      </w:pPr>
    </w:p>
    <w:p w14:paraId="3DBD859E" w14:textId="77777777" w:rsidR="00CF7C1B" w:rsidRPr="009B2B71" w:rsidRDefault="00CF7C1B" w:rsidP="00CF7C1B">
      <w:pPr>
        <w:pStyle w:val="Ttulo1"/>
        <w:numPr>
          <w:ilvl w:val="0"/>
          <w:numId w:val="30"/>
        </w:numPr>
        <w:spacing w:before="0" w:line="276" w:lineRule="auto"/>
        <w:ind w:left="567" w:hanging="567"/>
        <w:jc w:val="both"/>
        <w:rPr>
          <w:rFonts w:asciiTheme="minorHAnsi" w:hAnsiTheme="minorHAnsi" w:cstheme="minorHAnsi"/>
          <w:b/>
          <w:color w:val="auto"/>
          <w:sz w:val="24"/>
          <w:szCs w:val="24"/>
        </w:rPr>
      </w:pPr>
      <w:r w:rsidRPr="009B2B71">
        <w:rPr>
          <w:rFonts w:asciiTheme="minorHAnsi" w:hAnsiTheme="minorHAnsi" w:cstheme="minorHAnsi"/>
          <w:b/>
          <w:color w:val="auto"/>
          <w:sz w:val="24"/>
          <w:szCs w:val="24"/>
        </w:rPr>
        <w:t>SUBCONTRATAÇÃO</w:t>
      </w:r>
    </w:p>
    <w:p w14:paraId="2ABBDB89" w14:textId="77777777" w:rsidR="00CF7C1B" w:rsidRDefault="00CF7C1B" w:rsidP="00CF7C1B">
      <w:pPr>
        <w:spacing w:after="0" w:line="276" w:lineRule="auto"/>
        <w:jc w:val="both"/>
        <w:rPr>
          <w:sz w:val="24"/>
          <w:szCs w:val="24"/>
        </w:rPr>
      </w:pPr>
    </w:p>
    <w:p w14:paraId="03E1E825" w14:textId="77777777" w:rsidR="00CF7C1B" w:rsidRDefault="00CF7C1B" w:rsidP="00CF7C1B">
      <w:pPr>
        <w:pStyle w:val="PargrafodaLista"/>
        <w:numPr>
          <w:ilvl w:val="1"/>
          <w:numId w:val="30"/>
        </w:numPr>
        <w:spacing w:after="0" w:line="276" w:lineRule="auto"/>
        <w:ind w:left="0" w:firstLine="0"/>
        <w:contextualSpacing w:val="0"/>
        <w:jc w:val="both"/>
        <w:rPr>
          <w:sz w:val="24"/>
          <w:szCs w:val="24"/>
        </w:rPr>
      </w:pPr>
      <w:r w:rsidRPr="009B2B71">
        <w:rPr>
          <w:sz w:val="24"/>
          <w:szCs w:val="24"/>
        </w:rPr>
        <w:lastRenderedPageBreak/>
        <w:t>As regras sobre a subcontratação do objeto são aquelas estabelecidas no Termo de Referência, anexo a este Contrato.</w:t>
      </w:r>
    </w:p>
    <w:p w14:paraId="0C9390F6" w14:textId="77777777" w:rsidR="00CF7C1B" w:rsidRDefault="00CF7C1B" w:rsidP="00CF7C1B">
      <w:pPr>
        <w:pStyle w:val="PargrafodaLista"/>
        <w:spacing w:after="0" w:line="276" w:lineRule="auto"/>
        <w:ind w:left="0"/>
        <w:contextualSpacing w:val="0"/>
        <w:jc w:val="both"/>
        <w:rPr>
          <w:sz w:val="24"/>
          <w:szCs w:val="24"/>
        </w:rPr>
      </w:pPr>
    </w:p>
    <w:p w14:paraId="142CE5B7" w14:textId="77777777" w:rsidR="00CF7C1B" w:rsidRPr="005B4960" w:rsidRDefault="00CF7C1B" w:rsidP="00CF7C1B">
      <w:pPr>
        <w:pStyle w:val="Ttulo1"/>
        <w:numPr>
          <w:ilvl w:val="0"/>
          <w:numId w:val="30"/>
        </w:numPr>
        <w:spacing w:before="0" w:line="276" w:lineRule="auto"/>
        <w:ind w:left="567" w:hanging="567"/>
        <w:jc w:val="both"/>
        <w:rPr>
          <w:rFonts w:asciiTheme="minorHAnsi" w:hAnsiTheme="minorHAnsi" w:cstheme="minorHAnsi"/>
          <w:b/>
          <w:color w:val="auto"/>
          <w:sz w:val="24"/>
          <w:szCs w:val="24"/>
        </w:rPr>
      </w:pPr>
      <w:r w:rsidRPr="005B4960">
        <w:rPr>
          <w:rFonts w:asciiTheme="minorHAnsi" w:hAnsiTheme="minorHAnsi" w:cstheme="minorHAnsi"/>
          <w:b/>
          <w:color w:val="auto"/>
          <w:sz w:val="24"/>
          <w:szCs w:val="24"/>
        </w:rPr>
        <w:t>PREÇO</w:t>
      </w:r>
    </w:p>
    <w:p w14:paraId="197567BD" w14:textId="77777777" w:rsidR="00CF7C1B" w:rsidRDefault="00CF7C1B" w:rsidP="00CF7C1B">
      <w:pPr>
        <w:spacing w:after="0" w:line="276" w:lineRule="auto"/>
        <w:jc w:val="both"/>
        <w:rPr>
          <w:sz w:val="24"/>
          <w:szCs w:val="24"/>
        </w:rPr>
      </w:pPr>
    </w:p>
    <w:p w14:paraId="4819715C" w14:textId="5890F1B7" w:rsidR="00CF7C1B" w:rsidRPr="004F066A" w:rsidRDefault="00CF7C1B" w:rsidP="00CF7C1B">
      <w:pPr>
        <w:pStyle w:val="PargrafodaLista"/>
        <w:numPr>
          <w:ilvl w:val="1"/>
          <w:numId w:val="30"/>
        </w:numPr>
        <w:spacing w:after="0" w:line="276" w:lineRule="auto"/>
        <w:ind w:left="0" w:firstLine="0"/>
        <w:contextualSpacing w:val="0"/>
        <w:jc w:val="both"/>
        <w:rPr>
          <w:sz w:val="24"/>
          <w:szCs w:val="24"/>
        </w:rPr>
      </w:pPr>
      <w:r w:rsidRPr="004F066A">
        <w:rPr>
          <w:sz w:val="24"/>
          <w:szCs w:val="24"/>
        </w:rPr>
        <w:t xml:space="preserve">O valor total da contratação é de R$ </w:t>
      </w:r>
      <w:proofErr w:type="spellStart"/>
      <w:r w:rsidRPr="004F066A">
        <w:rPr>
          <w:sz w:val="24"/>
          <w:szCs w:val="24"/>
        </w:rPr>
        <w:t>xxxxxx</w:t>
      </w:r>
      <w:proofErr w:type="spellEnd"/>
      <w:r w:rsidRPr="004F066A">
        <w:rPr>
          <w:sz w:val="24"/>
          <w:szCs w:val="24"/>
        </w:rPr>
        <w:t xml:space="preserve"> (</w:t>
      </w:r>
      <w:proofErr w:type="spellStart"/>
      <w:r w:rsidRPr="004F066A">
        <w:rPr>
          <w:sz w:val="24"/>
          <w:szCs w:val="24"/>
        </w:rPr>
        <w:t>xxxxxxxxx</w:t>
      </w:r>
      <w:proofErr w:type="spellEnd"/>
      <w:r w:rsidRPr="004F066A">
        <w:rPr>
          <w:sz w:val="24"/>
          <w:szCs w:val="24"/>
        </w:rPr>
        <w:t>).</w:t>
      </w:r>
    </w:p>
    <w:p w14:paraId="131EBD00" w14:textId="77777777" w:rsidR="00CF7C1B" w:rsidRPr="005B4960" w:rsidRDefault="00CF7C1B" w:rsidP="00CF7C1B">
      <w:pPr>
        <w:pStyle w:val="PargrafodaLista"/>
        <w:numPr>
          <w:ilvl w:val="1"/>
          <w:numId w:val="30"/>
        </w:numPr>
        <w:spacing w:after="0" w:line="276" w:lineRule="auto"/>
        <w:ind w:left="0" w:firstLine="0"/>
        <w:contextualSpacing w:val="0"/>
        <w:jc w:val="both"/>
        <w:rPr>
          <w:sz w:val="24"/>
          <w:szCs w:val="24"/>
        </w:rPr>
      </w:pPr>
      <w:r w:rsidRPr="005B4960">
        <w:rPr>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CCDB9E5" w14:textId="77777777" w:rsidR="00CF7C1B" w:rsidRDefault="00CF7C1B" w:rsidP="00CF7C1B">
      <w:pPr>
        <w:pStyle w:val="PargrafodaLista"/>
        <w:spacing w:after="0" w:line="276" w:lineRule="auto"/>
        <w:ind w:left="0"/>
        <w:contextualSpacing w:val="0"/>
        <w:jc w:val="both"/>
        <w:rPr>
          <w:sz w:val="24"/>
          <w:szCs w:val="24"/>
        </w:rPr>
      </w:pPr>
    </w:p>
    <w:p w14:paraId="4B614761" w14:textId="77777777" w:rsidR="00CF7C1B" w:rsidRPr="005B4960" w:rsidRDefault="00CF7C1B" w:rsidP="00CF7C1B">
      <w:pPr>
        <w:pStyle w:val="Ttulo1"/>
        <w:numPr>
          <w:ilvl w:val="0"/>
          <w:numId w:val="30"/>
        </w:numPr>
        <w:spacing w:before="0" w:line="276" w:lineRule="auto"/>
        <w:ind w:left="567" w:hanging="567"/>
        <w:jc w:val="both"/>
        <w:rPr>
          <w:rFonts w:asciiTheme="minorHAnsi" w:hAnsiTheme="minorHAnsi" w:cstheme="minorHAnsi"/>
          <w:b/>
          <w:color w:val="auto"/>
          <w:sz w:val="24"/>
          <w:szCs w:val="24"/>
        </w:rPr>
      </w:pPr>
      <w:r w:rsidRPr="005B4960">
        <w:rPr>
          <w:rFonts w:asciiTheme="minorHAnsi" w:hAnsiTheme="minorHAnsi" w:cstheme="minorHAnsi"/>
          <w:b/>
          <w:color w:val="auto"/>
          <w:sz w:val="24"/>
          <w:szCs w:val="24"/>
        </w:rPr>
        <w:t>PAGAMENTO</w:t>
      </w:r>
    </w:p>
    <w:p w14:paraId="6DFC2F20" w14:textId="77777777" w:rsidR="00CF7C1B" w:rsidRDefault="00CF7C1B" w:rsidP="00CF7C1B">
      <w:pPr>
        <w:spacing w:after="0" w:line="276" w:lineRule="auto"/>
        <w:jc w:val="both"/>
        <w:rPr>
          <w:sz w:val="24"/>
          <w:szCs w:val="24"/>
        </w:rPr>
      </w:pPr>
    </w:p>
    <w:p w14:paraId="7EA8C520" w14:textId="77777777" w:rsidR="00CF7C1B" w:rsidRDefault="00CF7C1B" w:rsidP="00CF7C1B">
      <w:pPr>
        <w:pStyle w:val="PargrafodaLista"/>
        <w:numPr>
          <w:ilvl w:val="1"/>
          <w:numId w:val="30"/>
        </w:numPr>
        <w:spacing w:after="0" w:line="276" w:lineRule="auto"/>
        <w:ind w:left="0" w:firstLine="0"/>
        <w:contextualSpacing w:val="0"/>
        <w:jc w:val="both"/>
        <w:rPr>
          <w:sz w:val="24"/>
          <w:szCs w:val="24"/>
        </w:rPr>
      </w:pPr>
      <w:r w:rsidRPr="005B4960">
        <w:rPr>
          <w:sz w:val="24"/>
          <w:szCs w:val="24"/>
        </w:rPr>
        <w:t>O prazo para pagamento ao CONTRATADO e demais condições a ele referentes encontram-se definidos no Termo de Referência, anexo a este Contrato.</w:t>
      </w:r>
    </w:p>
    <w:p w14:paraId="2B9F490C" w14:textId="77777777" w:rsidR="00CF7C1B" w:rsidRDefault="00CF7C1B" w:rsidP="00CF7C1B">
      <w:pPr>
        <w:spacing w:after="0" w:line="276" w:lineRule="auto"/>
        <w:jc w:val="both"/>
        <w:rPr>
          <w:sz w:val="24"/>
          <w:szCs w:val="24"/>
        </w:rPr>
      </w:pPr>
    </w:p>
    <w:p w14:paraId="18C224E8" w14:textId="77777777" w:rsidR="00CF7C1B" w:rsidRPr="005B4960" w:rsidRDefault="00CF7C1B" w:rsidP="00CF7C1B">
      <w:pPr>
        <w:pStyle w:val="Ttulo1"/>
        <w:numPr>
          <w:ilvl w:val="0"/>
          <w:numId w:val="30"/>
        </w:numPr>
        <w:spacing w:before="0" w:line="276" w:lineRule="auto"/>
        <w:ind w:left="567" w:hanging="567"/>
        <w:jc w:val="both"/>
        <w:rPr>
          <w:rFonts w:asciiTheme="minorHAnsi" w:hAnsiTheme="minorHAnsi" w:cstheme="minorHAnsi"/>
          <w:b/>
          <w:color w:val="auto"/>
          <w:sz w:val="24"/>
          <w:szCs w:val="24"/>
        </w:rPr>
      </w:pPr>
      <w:r w:rsidRPr="005B4960">
        <w:rPr>
          <w:rFonts w:asciiTheme="minorHAnsi" w:hAnsiTheme="minorHAnsi" w:cstheme="minorHAnsi"/>
          <w:b/>
          <w:color w:val="auto"/>
          <w:sz w:val="24"/>
          <w:szCs w:val="24"/>
        </w:rPr>
        <w:t xml:space="preserve">REAJUSTE </w:t>
      </w:r>
    </w:p>
    <w:p w14:paraId="6B0EA00F" w14:textId="77777777" w:rsidR="00CF7C1B" w:rsidRPr="005B4960" w:rsidRDefault="00CF7C1B" w:rsidP="00CF7C1B">
      <w:pPr>
        <w:spacing w:after="0" w:line="276" w:lineRule="auto"/>
        <w:jc w:val="both"/>
        <w:rPr>
          <w:sz w:val="24"/>
          <w:szCs w:val="24"/>
        </w:rPr>
      </w:pPr>
    </w:p>
    <w:p w14:paraId="2B1F601A" w14:textId="77777777" w:rsidR="00CF7C1B" w:rsidRDefault="00CF7C1B" w:rsidP="00CF7C1B">
      <w:pPr>
        <w:pStyle w:val="PargrafodaLista"/>
        <w:numPr>
          <w:ilvl w:val="1"/>
          <w:numId w:val="30"/>
        </w:numPr>
        <w:spacing w:after="0" w:line="276" w:lineRule="auto"/>
        <w:ind w:left="0" w:firstLine="0"/>
        <w:contextualSpacing w:val="0"/>
        <w:jc w:val="both"/>
        <w:rPr>
          <w:sz w:val="24"/>
          <w:szCs w:val="24"/>
        </w:rPr>
      </w:pPr>
      <w:r w:rsidRPr="005B4960">
        <w:rPr>
          <w:sz w:val="24"/>
          <w:szCs w:val="24"/>
        </w:rPr>
        <w:t>As regras acerca do reajuste do valor contratual são aquelas definidas no Termo de Referência, anexo a este Contrato.</w:t>
      </w:r>
    </w:p>
    <w:p w14:paraId="6DB69AA3" w14:textId="77777777" w:rsidR="00CF7C1B" w:rsidRDefault="00CF7C1B" w:rsidP="00CF7C1B">
      <w:pPr>
        <w:pStyle w:val="PargrafodaLista"/>
        <w:spacing w:after="0" w:line="276" w:lineRule="auto"/>
        <w:ind w:left="0"/>
        <w:contextualSpacing w:val="0"/>
        <w:jc w:val="both"/>
        <w:rPr>
          <w:sz w:val="24"/>
          <w:szCs w:val="24"/>
        </w:rPr>
      </w:pPr>
    </w:p>
    <w:p w14:paraId="11574D36" w14:textId="77777777" w:rsidR="00CF7C1B" w:rsidRPr="005B4960" w:rsidRDefault="00CF7C1B" w:rsidP="00CF7C1B">
      <w:pPr>
        <w:pStyle w:val="Ttulo1"/>
        <w:numPr>
          <w:ilvl w:val="0"/>
          <w:numId w:val="30"/>
        </w:numPr>
        <w:spacing w:before="0" w:line="276" w:lineRule="auto"/>
        <w:ind w:left="567" w:hanging="567"/>
        <w:jc w:val="both"/>
        <w:rPr>
          <w:rFonts w:asciiTheme="minorHAnsi" w:hAnsiTheme="minorHAnsi" w:cstheme="minorHAnsi"/>
          <w:b/>
          <w:color w:val="auto"/>
          <w:sz w:val="24"/>
          <w:szCs w:val="24"/>
        </w:rPr>
      </w:pPr>
      <w:r w:rsidRPr="005B4960">
        <w:rPr>
          <w:rFonts w:asciiTheme="minorHAnsi" w:hAnsiTheme="minorHAnsi" w:cstheme="minorHAnsi"/>
          <w:b/>
          <w:color w:val="auto"/>
          <w:sz w:val="24"/>
          <w:szCs w:val="24"/>
        </w:rPr>
        <w:t>OBRIGAÇÕES DO CONTRATANTE</w:t>
      </w:r>
    </w:p>
    <w:p w14:paraId="5D39DCF8" w14:textId="77777777" w:rsidR="00CF7C1B" w:rsidRPr="005B4960" w:rsidRDefault="00CF7C1B" w:rsidP="00CF7C1B">
      <w:pPr>
        <w:spacing w:after="0" w:line="276" w:lineRule="auto"/>
        <w:jc w:val="both"/>
        <w:rPr>
          <w:sz w:val="24"/>
          <w:szCs w:val="24"/>
        </w:rPr>
      </w:pPr>
    </w:p>
    <w:p w14:paraId="0FDEF375" w14:textId="77777777" w:rsidR="00CF7C1B" w:rsidRDefault="00CF7C1B" w:rsidP="00CF7C1B">
      <w:pPr>
        <w:pStyle w:val="PargrafodaLista"/>
        <w:numPr>
          <w:ilvl w:val="1"/>
          <w:numId w:val="30"/>
        </w:numPr>
        <w:spacing w:after="0" w:line="276" w:lineRule="auto"/>
        <w:ind w:left="0" w:firstLine="0"/>
        <w:contextualSpacing w:val="0"/>
        <w:jc w:val="both"/>
        <w:rPr>
          <w:sz w:val="24"/>
          <w:szCs w:val="24"/>
        </w:rPr>
      </w:pPr>
      <w:r w:rsidRPr="005B4960">
        <w:rPr>
          <w:sz w:val="24"/>
          <w:szCs w:val="24"/>
        </w:rPr>
        <w:t>São obrigações do CONTRATANTE:</w:t>
      </w:r>
    </w:p>
    <w:p w14:paraId="772E8F6A" w14:textId="77777777" w:rsidR="00CF7C1B" w:rsidRPr="005B4960" w:rsidRDefault="00CF7C1B" w:rsidP="00CF7C1B">
      <w:pPr>
        <w:spacing w:after="0" w:line="276" w:lineRule="auto"/>
        <w:jc w:val="both"/>
        <w:rPr>
          <w:sz w:val="24"/>
          <w:szCs w:val="24"/>
        </w:rPr>
      </w:pPr>
    </w:p>
    <w:p w14:paraId="5040D363" w14:textId="77777777" w:rsidR="00CF7C1B" w:rsidRPr="00BC08D3" w:rsidRDefault="00CF7C1B" w:rsidP="00CF7C1B">
      <w:pPr>
        <w:pStyle w:val="PargrafodaLista"/>
        <w:numPr>
          <w:ilvl w:val="0"/>
          <w:numId w:val="26"/>
        </w:numPr>
        <w:spacing w:after="0" w:line="276" w:lineRule="auto"/>
        <w:ind w:left="993" w:hanging="142"/>
        <w:jc w:val="both"/>
        <w:rPr>
          <w:sz w:val="24"/>
          <w:szCs w:val="24"/>
        </w:rPr>
      </w:pPr>
      <w:r w:rsidRPr="00BC08D3">
        <w:rPr>
          <w:sz w:val="24"/>
          <w:szCs w:val="24"/>
        </w:rPr>
        <w:t>Exigir o cumprimento de todas as obrigações assumidas pelo CONTRATADO, de acordo com o contrato e seus anexos;</w:t>
      </w:r>
    </w:p>
    <w:p w14:paraId="61FA5CCC" w14:textId="77777777" w:rsidR="00CF7C1B" w:rsidRPr="00BC08D3" w:rsidRDefault="00CF7C1B" w:rsidP="00CF7C1B">
      <w:pPr>
        <w:pStyle w:val="PargrafodaLista"/>
        <w:numPr>
          <w:ilvl w:val="0"/>
          <w:numId w:val="26"/>
        </w:numPr>
        <w:spacing w:after="0" w:line="276" w:lineRule="auto"/>
        <w:ind w:left="993" w:hanging="142"/>
        <w:jc w:val="both"/>
        <w:rPr>
          <w:sz w:val="24"/>
          <w:szCs w:val="24"/>
        </w:rPr>
      </w:pPr>
      <w:r w:rsidRPr="00BC08D3">
        <w:rPr>
          <w:sz w:val="24"/>
          <w:szCs w:val="24"/>
        </w:rPr>
        <w:t>Receber o objeto no prazo e condições estabelecidas no Termo de Referência;</w:t>
      </w:r>
    </w:p>
    <w:p w14:paraId="5CC6E429" w14:textId="77777777" w:rsidR="00CF7C1B" w:rsidRPr="00BC08D3" w:rsidRDefault="00CF7C1B" w:rsidP="00CF7C1B">
      <w:pPr>
        <w:pStyle w:val="PargrafodaLista"/>
        <w:numPr>
          <w:ilvl w:val="0"/>
          <w:numId w:val="26"/>
        </w:numPr>
        <w:spacing w:after="0" w:line="276" w:lineRule="auto"/>
        <w:ind w:left="993" w:hanging="142"/>
        <w:jc w:val="both"/>
        <w:rPr>
          <w:sz w:val="24"/>
          <w:szCs w:val="24"/>
        </w:rPr>
      </w:pPr>
      <w:r w:rsidRPr="00BC08D3">
        <w:rPr>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552BE1DE" w14:textId="77777777" w:rsidR="00CF7C1B" w:rsidRPr="00BC08D3" w:rsidRDefault="00CF7C1B" w:rsidP="00CF7C1B">
      <w:pPr>
        <w:pStyle w:val="PargrafodaLista"/>
        <w:numPr>
          <w:ilvl w:val="0"/>
          <w:numId w:val="26"/>
        </w:numPr>
        <w:spacing w:after="0" w:line="276" w:lineRule="auto"/>
        <w:ind w:left="993" w:hanging="142"/>
        <w:jc w:val="both"/>
        <w:rPr>
          <w:sz w:val="24"/>
          <w:szCs w:val="24"/>
        </w:rPr>
      </w:pPr>
      <w:r w:rsidRPr="00BC08D3">
        <w:rPr>
          <w:sz w:val="24"/>
          <w:szCs w:val="24"/>
        </w:rPr>
        <w:t>Acompanhar e fiscalizar a execução do contrato e o cumprimento das obrigações pelo CONTRATADO;</w:t>
      </w:r>
    </w:p>
    <w:p w14:paraId="0F84EDD9" w14:textId="77777777" w:rsidR="00CF7C1B" w:rsidRPr="00BC08D3" w:rsidRDefault="00CF7C1B" w:rsidP="00CF7C1B">
      <w:pPr>
        <w:pStyle w:val="PargrafodaLista"/>
        <w:numPr>
          <w:ilvl w:val="0"/>
          <w:numId w:val="26"/>
        </w:numPr>
        <w:spacing w:after="0" w:line="276" w:lineRule="auto"/>
        <w:ind w:left="993" w:hanging="142"/>
        <w:jc w:val="both"/>
        <w:rPr>
          <w:sz w:val="24"/>
          <w:szCs w:val="24"/>
        </w:rPr>
      </w:pPr>
      <w:r w:rsidRPr="00BC08D3">
        <w:rPr>
          <w:sz w:val="24"/>
          <w:szCs w:val="24"/>
        </w:rPr>
        <w:lastRenderedPageBreak/>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79A55C65" w14:textId="77777777" w:rsidR="00CF7C1B" w:rsidRPr="00BC08D3" w:rsidRDefault="00CF7C1B" w:rsidP="00CF7C1B">
      <w:pPr>
        <w:pStyle w:val="PargrafodaLista"/>
        <w:numPr>
          <w:ilvl w:val="0"/>
          <w:numId w:val="26"/>
        </w:numPr>
        <w:spacing w:after="0" w:line="276" w:lineRule="auto"/>
        <w:ind w:left="993" w:hanging="142"/>
        <w:jc w:val="both"/>
        <w:rPr>
          <w:sz w:val="24"/>
          <w:szCs w:val="24"/>
        </w:rPr>
      </w:pPr>
      <w:r w:rsidRPr="00BC08D3">
        <w:rPr>
          <w:sz w:val="24"/>
          <w:szCs w:val="24"/>
        </w:rPr>
        <w:t>Efetuar o pagamento ao CONTRATADO do valor correspondente à execução do objeto, no prazo, forma e condições estabelecidos no presente Contrato e no Termo de Referência;</w:t>
      </w:r>
    </w:p>
    <w:p w14:paraId="57D6823B" w14:textId="77777777" w:rsidR="00CF7C1B" w:rsidRPr="00BC08D3" w:rsidRDefault="00CF7C1B" w:rsidP="00CF7C1B">
      <w:pPr>
        <w:pStyle w:val="PargrafodaLista"/>
        <w:numPr>
          <w:ilvl w:val="0"/>
          <w:numId w:val="26"/>
        </w:numPr>
        <w:spacing w:after="0" w:line="276" w:lineRule="auto"/>
        <w:ind w:left="993" w:hanging="142"/>
        <w:jc w:val="both"/>
        <w:rPr>
          <w:sz w:val="24"/>
          <w:szCs w:val="24"/>
        </w:rPr>
      </w:pPr>
      <w:r w:rsidRPr="00BC08D3">
        <w:rPr>
          <w:sz w:val="24"/>
          <w:szCs w:val="24"/>
        </w:rPr>
        <w:t>Aplicar ao CONTRATADO as sanções previstas na lei e neste Contrato;</w:t>
      </w:r>
    </w:p>
    <w:p w14:paraId="5B4EEEDE" w14:textId="77777777" w:rsidR="00CF7C1B" w:rsidRPr="00BC08D3" w:rsidRDefault="00CF7C1B" w:rsidP="00CF7C1B">
      <w:pPr>
        <w:pStyle w:val="PargrafodaLista"/>
        <w:numPr>
          <w:ilvl w:val="0"/>
          <w:numId w:val="26"/>
        </w:numPr>
        <w:spacing w:after="0" w:line="276" w:lineRule="auto"/>
        <w:ind w:left="993" w:hanging="142"/>
        <w:jc w:val="both"/>
        <w:rPr>
          <w:sz w:val="24"/>
          <w:szCs w:val="24"/>
        </w:rPr>
      </w:pPr>
      <w:r w:rsidRPr="00BC08D3">
        <w:rPr>
          <w:sz w:val="24"/>
          <w:szCs w:val="24"/>
        </w:rPr>
        <w:t>Não praticar atos de ingerência na administração do CONTRATADO, tais como:</w:t>
      </w:r>
    </w:p>
    <w:p w14:paraId="7E2EA7E4" w14:textId="77777777" w:rsidR="00CF7C1B" w:rsidRPr="00BC08D3" w:rsidRDefault="00CF7C1B" w:rsidP="00CF7C1B">
      <w:pPr>
        <w:pStyle w:val="PargrafodaLista"/>
        <w:numPr>
          <w:ilvl w:val="0"/>
          <w:numId w:val="27"/>
        </w:numPr>
        <w:ind w:left="1560" w:hanging="284"/>
        <w:rPr>
          <w:sz w:val="24"/>
          <w:szCs w:val="24"/>
        </w:rPr>
      </w:pPr>
      <w:r w:rsidRPr="00BC08D3">
        <w:rPr>
          <w:sz w:val="24"/>
          <w:szCs w:val="24"/>
        </w:rPr>
        <w:t>indicar pessoas expressamente nominadas para executar direta ou indiretamente o objeto contratado;</w:t>
      </w:r>
    </w:p>
    <w:p w14:paraId="5EEBCF96" w14:textId="77777777" w:rsidR="00CF7C1B" w:rsidRPr="00BC08D3" w:rsidRDefault="00CF7C1B" w:rsidP="00CF7C1B">
      <w:pPr>
        <w:pStyle w:val="PargrafodaLista"/>
        <w:numPr>
          <w:ilvl w:val="0"/>
          <w:numId w:val="27"/>
        </w:numPr>
        <w:ind w:left="1560" w:hanging="284"/>
        <w:rPr>
          <w:sz w:val="24"/>
          <w:szCs w:val="24"/>
        </w:rPr>
      </w:pPr>
      <w:r w:rsidRPr="00BC08D3">
        <w:rPr>
          <w:sz w:val="24"/>
          <w:szCs w:val="24"/>
        </w:rPr>
        <w:t>fixar salário inferior ao definido em lei ou em ato normativo a ser pago pelo CONTRATADO;</w:t>
      </w:r>
    </w:p>
    <w:p w14:paraId="17878DC7" w14:textId="77777777" w:rsidR="00CF7C1B" w:rsidRPr="00BC08D3" w:rsidRDefault="00CF7C1B" w:rsidP="00CF7C1B">
      <w:pPr>
        <w:pStyle w:val="PargrafodaLista"/>
        <w:numPr>
          <w:ilvl w:val="0"/>
          <w:numId w:val="27"/>
        </w:numPr>
        <w:ind w:left="1560" w:hanging="284"/>
        <w:rPr>
          <w:sz w:val="24"/>
          <w:szCs w:val="24"/>
        </w:rPr>
      </w:pPr>
      <w:r w:rsidRPr="00BC08D3">
        <w:rPr>
          <w:sz w:val="24"/>
          <w:szCs w:val="24"/>
        </w:rPr>
        <w:t>estabelecer vínculo de subordinação com funcionário do CONTRATADO;</w:t>
      </w:r>
    </w:p>
    <w:p w14:paraId="4656CE6E" w14:textId="77777777" w:rsidR="00CF7C1B" w:rsidRPr="00BC08D3" w:rsidRDefault="00CF7C1B" w:rsidP="00CF7C1B">
      <w:pPr>
        <w:pStyle w:val="PargrafodaLista"/>
        <w:numPr>
          <w:ilvl w:val="0"/>
          <w:numId w:val="27"/>
        </w:numPr>
        <w:ind w:left="1560" w:hanging="284"/>
        <w:rPr>
          <w:sz w:val="24"/>
          <w:szCs w:val="24"/>
        </w:rPr>
      </w:pPr>
      <w:r w:rsidRPr="00BC08D3">
        <w:rPr>
          <w:sz w:val="24"/>
          <w:szCs w:val="24"/>
        </w:rPr>
        <w:t>definir forma de pagamento mediante exclusivo reembolso dos salários pagos;</w:t>
      </w:r>
    </w:p>
    <w:p w14:paraId="0B3A2236" w14:textId="77777777" w:rsidR="00CF7C1B" w:rsidRPr="00BC08D3" w:rsidRDefault="00CF7C1B" w:rsidP="00CF7C1B">
      <w:pPr>
        <w:pStyle w:val="PargrafodaLista"/>
        <w:numPr>
          <w:ilvl w:val="0"/>
          <w:numId w:val="27"/>
        </w:numPr>
        <w:ind w:left="1560" w:hanging="284"/>
        <w:rPr>
          <w:sz w:val="24"/>
          <w:szCs w:val="24"/>
        </w:rPr>
      </w:pPr>
      <w:r w:rsidRPr="00BC08D3">
        <w:rPr>
          <w:sz w:val="24"/>
          <w:szCs w:val="24"/>
        </w:rPr>
        <w:t>demandar a funcionário do CONTRATADO a execução de tarefas fora do escopo do objeto da contratação; e</w:t>
      </w:r>
    </w:p>
    <w:p w14:paraId="503F39B3" w14:textId="77777777" w:rsidR="00CF7C1B" w:rsidRPr="00BC08D3" w:rsidRDefault="00CF7C1B" w:rsidP="00CF7C1B">
      <w:pPr>
        <w:pStyle w:val="PargrafodaLista"/>
        <w:numPr>
          <w:ilvl w:val="0"/>
          <w:numId w:val="27"/>
        </w:numPr>
        <w:ind w:left="1560" w:hanging="284"/>
        <w:rPr>
          <w:sz w:val="24"/>
          <w:szCs w:val="24"/>
        </w:rPr>
      </w:pPr>
      <w:r w:rsidRPr="00BC08D3">
        <w:rPr>
          <w:sz w:val="24"/>
          <w:szCs w:val="24"/>
        </w:rPr>
        <w:t>prever exigências que constituam intervenção indevida da Administração na gestão interna do CONTRATADO.</w:t>
      </w:r>
    </w:p>
    <w:p w14:paraId="249557D4" w14:textId="77777777" w:rsidR="00CF7C1B" w:rsidRPr="00BC08D3" w:rsidRDefault="00CF7C1B" w:rsidP="00CF7C1B">
      <w:pPr>
        <w:pStyle w:val="PargrafodaLista"/>
        <w:numPr>
          <w:ilvl w:val="0"/>
          <w:numId w:val="26"/>
        </w:numPr>
        <w:spacing w:after="0" w:line="276" w:lineRule="auto"/>
        <w:ind w:left="993" w:hanging="142"/>
        <w:jc w:val="both"/>
        <w:rPr>
          <w:sz w:val="24"/>
          <w:szCs w:val="24"/>
        </w:rPr>
      </w:pPr>
      <w:r w:rsidRPr="00BC08D3">
        <w:rPr>
          <w:sz w:val="24"/>
          <w:szCs w:val="24"/>
        </w:rPr>
        <w:t>Cientificar o órgão de representação judicial para adoção das medidas cabíveis quando do descumprimento de obrigações pelo CONTRATADO;</w:t>
      </w:r>
    </w:p>
    <w:p w14:paraId="105724A7" w14:textId="77777777" w:rsidR="00CF7C1B" w:rsidRPr="00BC08D3" w:rsidRDefault="00CF7C1B" w:rsidP="00CF7C1B">
      <w:pPr>
        <w:pStyle w:val="PargrafodaLista"/>
        <w:numPr>
          <w:ilvl w:val="0"/>
          <w:numId w:val="26"/>
        </w:numPr>
        <w:spacing w:after="0" w:line="276" w:lineRule="auto"/>
        <w:ind w:left="993" w:hanging="142"/>
        <w:jc w:val="both"/>
        <w:rPr>
          <w:sz w:val="24"/>
          <w:szCs w:val="24"/>
        </w:rPr>
      </w:pPr>
      <w:r w:rsidRPr="00BC08D3">
        <w:rPr>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A25DCD4" w14:textId="77777777" w:rsidR="00CF7C1B" w:rsidRPr="00BC08D3" w:rsidRDefault="00CF7C1B" w:rsidP="00CF7C1B">
      <w:pPr>
        <w:pStyle w:val="PargrafodaLista"/>
        <w:numPr>
          <w:ilvl w:val="0"/>
          <w:numId w:val="26"/>
        </w:numPr>
        <w:spacing w:after="0" w:line="276" w:lineRule="auto"/>
        <w:ind w:left="993" w:hanging="142"/>
        <w:jc w:val="both"/>
        <w:rPr>
          <w:sz w:val="24"/>
          <w:szCs w:val="24"/>
        </w:rPr>
      </w:pPr>
      <w:r w:rsidRPr="00BC08D3">
        <w:rPr>
          <w:sz w:val="24"/>
          <w:szCs w:val="24"/>
        </w:rPr>
        <w:t xml:space="preserve">A Administração terá o prazo de </w:t>
      </w:r>
      <w:r>
        <w:rPr>
          <w:sz w:val="24"/>
          <w:szCs w:val="24"/>
        </w:rPr>
        <w:t>5 (CINCO) DIAS ÚTEIS</w:t>
      </w:r>
      <w:r w:rsidRPr="00BC08D3">
        <w:rPr>
          <w:sz w:val="24"/>
          <w:szCs w:val="24"/>
        </w:rPr>
        <w:t>, a contar da data do protocolo do requerimento para decidir, admitida a prorrogação motivada, por igual período.</w:t>
      </w:r>
    </w:p>
    <w:p w14:paraId="199599C5" w14:textId="77777777" w:rsidR="00CF7C1B" w:rsidRPr="00BC08D3" w:rsidRDefault="00CF7C1B" w:rsidP="00CF7C1B">
      <w:pPr>
        <w:pStyle w:val="PargrafodaLista"/>
        <w:numPr>
          <w:ilvl w:val="0"/>
          <w:numId w:val="26"/>
        </w:numPr>
        <w:spacing w:after="0" w:line="276" w:lineRule="auto"/>
        <w:ind w:left="993" w:hanging="142"/>
        <w:jc w:val="both"/>
        <w:rPr>
          <w:sz w:val="24"/>
          <w:szCs w:val="24"/>
        </w:rPr>
      </w:pPr>
      <w:r w:rsidRPr="00BC08D3">
        <w:rPr>
          <w:sz w:val="24"/>
          <w:szCs w:val="24"/>
        </w:rPr>
        <w:t xml:space="preserve">Responder eventuais pedidos de reestabelecimento do equilíbrio econômico-financeiro feitos pelo CONTRATADO no prazo máximo de </w:t>
      </w:r>
      <w:r>
        <w:rPr>
          <w:sz w:val="24"/>
          <w:szCs w:val="24"/>
        </w:rPr>
        <w:t>5 (CINCO) DIAS ÚTEIS</w:t>
      </w:r>
      <w:r w:rsidRPr="00BC08D3">
        <w:rPr>
          <w:sz w:val="24"/>
          <w:szCs w:val="24"/>
        </w:rPr>
        <w:t>;</w:t>
      </w:r>
    </w:p>
    <w:p w14:paraId="1B38CBA6" w14:textId="77777777" w:rsidR="00CF7C1B" w:rsidRPr="00BC08D3" w:rsidRDefault="00CF7C1B" w:rsidP="00CF7C1B">
      <w:pPr>
        <w:pStyle w:val="PargrafodaLista"/>
        <w:numPr>
          <w:ilvl w:val="0"/>
          <w:numId w:val="26"/>
        </w:numPr>
        <w:spacing w:after="0" w:line="276" w:lineRule="auto"/>
        <w:ind w:left="993" w:hanging="142"/>
        <w:jc w:val="both"/>
        <w:rPr>
          <w:sz w:val="24"/>
          <w:szCs w:val="24"/>
        </w:rPr>
      </w:pPr>
      <w:r w:rsidRPr="00BC08D3">
        <w:rPr>
          <w:sz w:val="24"/>
          <w:szCs w:val="24"/>
        </w:rPr>
        <w:t>Notificar os emitentes das garantias quanto ao início de processo administrativo para apuração de descumprimento de cláusulas contratuais;</w:t>
      </w:r>
    </w:p>
    <w:p w14:paraId="6CE951CE" w14:textId="77777777" w:rsidR="00CF7C1B" w:rsidRPr="00BC08D3" w:rsidRDefault="00CF7C1B" w:rsidP="00CF7C1B">
      <w:pPr>
        <w:pStyle w:val="PargrafodaLista"/>
        <w:numPr>
          <w:ilvl w:val="0"/>
          <w:numId w:val="26"/>
        </w:numPr>
        <w:spacing w:after="0" w:line="276" w:lineRule="auto"/>
        <w:ind w:left="993" w:hanging="142"/>
        <w:jc w:val="both"/>
        <w:rPr>
          <w:sz w:val="24"/>
          <w:szCs w:val="24"/>
        </w:rPr>
      </w:pPr>
      <w:r w:rsidRPr="00BC08D3">
        <w:rPr>
          <w:sz w:val="24"/>
          <w:szCs w:val="24"/>
        </w:rPr>
        <w:t>Comunicar o CONTRATADO na hipótese de posterior alteração do projeto pelo CONTRATANTE, no caso do art. 93, §2º, da Lei nº 14.133, de 2021.</w:t>
      </w:r>
    </w:p>
    <w:p w14:paraId="4DF43602" w14:textId="77777777" w:rsidR="00CF7C1B" w:rsidRPr="00BC08D3" w:rsidRDefault="00CF7C1B" w:rsidP="00CF7C1B">
      <w:pPr>
        <w:pStyle w:val="PargrafodaLista"/>
        <w:numPr>
          <w:ilvl w:val="0"/>
          <w:numId w:val="26"/>
        </w:numPr>
        <w:spacing w:after="0" w:line="276" w:lineRule="auto"/>
        <w:ind w:left="993" w:hanging="142"/>
        <w:jc w:val="both"/>
        <w:rPr>
          <w:sz w:val="24"/>
          <w:szCs w:val="24"/>
        </w:rPr>
      </w:pPr>
      <w:r w:rsidRPr="00BC08D3">
        <w:rPr>
          <w:sz w:val="24"/>
          <w:szCs w:val="24"/>
        </w:rPr>
        <w:t xml:space="preserve">A Administração não responderá por quaisquer compromissos assumidos pelo CONTRATADO com terceiros, ainda que vinculados à execução do contrato, bem como por </w:t>
      </w:r>
      <w:r w:rsidRPr="00BC08D3">
        <w:rPr>
          <w:sz w:val="24"/>
          <w:szCs w:val="24"/>
        </w:rPr>
        <w:lastRenderedPageBreak/>
        <w:t>qualquer dano causado a terceiros em decorrência de ato do CONTRATADO, de seus empregados, prepostos ou subordinados.</w:t>
      </w:r>
    </w:p>
    <w:p w14:paraId="2CC8D367" w14:textId="77777777" w:rsidR="00CF7C1B" w:rsidRPr="005B4960" w:rsidRDefault="00CF7C1B" w:rsidP="00CF7C1B">
      <w:pPr>
        <w:pStyle w:val="PargrafodaLista"/>
        <w:spacing w:after="0" w:line="276" w:lineRule="auto"/>
        <w:jc w:val="both"/>
        <w:rPr>
          <w:sz w:val="24"/>
          <w:szCs w:val="24"/>
        </w:rPr>
      </w:pPr>
    </w:p>
    <w:p w14:paraId="2F62E6BE" w14:textId="77777777" w:rsidR="00CF7C1B" w:rsidRDefault="00CF7C1B" w:rsidP="00CF7C1B">
      <w:pPr>
        <w:pStyle w:val="PargrafodaLista"/>
        <w:numPr>
          <w:ilvl w:val="1"/>
          <w:numId w:val="30"/>
        </w:numPr>
        <w:spacing w:after="0" w:line="276" w:lineRule="auto"/>
        <w:ind w:left="0" w:firstLine="0"/>
        <w:contextualSpacing w:val="0"/>
        <w:jc w:val="both"/>
        <w:rPr>
          <w:sz w:val="24"/>
          <w:szCs w:val="24"/>
        </w:rPr>
      </w:pPr>
      <w:r w:rsidRPr="005B4960">
        <w:rPr>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03AD614" w14:textId="77777777" w:rsidR="00CF7C1B" w:rsidRPr="005B4960" w:rsidRDefault="00CF7C1B" w:rsidP="00CF7C1B">
      <w:pPr>
        <w:spacing w:after="0" w:line="276" w:lineRule="auto"/>
        <w:jc w:val="both"/>
        <w:rPr>
          <w:sz w:val="24"/>
          <w:szCs w:val="24"/>
        </w:rPr>
      </w:pPr>
    </w:p>
    <w:p w14:paraId="6C336294" w14:textId="77777777" w:rsidR="00CF7C1B" w:rsidRPr="005B4960" w:rsidRDefault="00CF7C1B" w:rsidP="00CF7C1B">
      <w:pPr>
        <w:pStyle w:val="Ttulo1"/>
        <w:numPr>
          <w:ilvl w:val="0"/>
          <w:numId w:val="30"/>
        </w:numPr>
        <w:spacing w:before="0" w:line="276" w:lineRule="auto"/>
        <w:ind w:left="567" w:hanging="567"/>
        <w:jc w:val="both"/>
        <w:rPr>
          <w:rFonts w:asciiTheme="minorHAnsi" w:hAnsiTheme="minorHAnsi" w:cstheme="minorHAnsi"/>
          <w:b/>
          <w:color w:val="auto"/>
          <w:sz w:val="24"/>
          <w:szCs w:val="24"/>
        </w:rPr>
      </w:pPr>
      <w:r w:rsidRPr="005B4960">
        <w:rPr>
          <w:rFonts w:asciiTheme="minorHAnsi" w:hAnsiTheme="minorHAnsi" w:cstheme="minorHAnsi"/>
          <w:b/>
          <w:color w:val="auto"/>
          <w:sz w:val="24"/>
          <w:szCs w:val="24"/>
        </w:rPr>
        <w:t xml:space="preserve">OBRIGAÇÕES DO CONTRATADO </w:t>
      </w:r>
    </w:p>
    <w:p w14:paraId="0A59B325" w14:textId="77777777" w:rsidR="00CF7C1B" w:rsidRPr="005B4960" w:rsidRDefault="00CF7C1B" w:rsidP="00CF7C1B">
      <w:pPr>
        <w:spacing w:after="0" w:line="276" w:lineRule="auto"/>
        <w:jc w:val="both"/>
        <w:rPr>
          <w:sz w:val="24"/>
          <w:szCs w:val="24"/>
        </w:rPr>
      </w:pPr>
    </w:p>
    <w:p w14:paraId="2E3A392E" w14:textId="77777777" w:rsidR="00CF7C1B" w:rsidRDefault="00CF7C1B" w:rsidP="00CF7C1B">
      <w:pPr>
        <w:pStyle w:val="PargrafodaLista"/>
        <w:numPr>
          <w:ilvl w:val="1"/>
          <w:numId w:val="30"/>
        </w:numPr>
        <w:spacing w:after="0" w:line="276" w:lineRule="auto"/>
        <w:ind w:left="0" w:firstLine="0"/>
        <w:contextualSpacing w:val="0"/>
        <w:jc w:val="both"/>
        <w:rPr>
          <w:sz w:val="24"/>
          <w:szCs w:val="24"/>
        </w:rPr>
      </w:pPr>
      <w:r w:rsidRPr="0084046C">
        <w:rPr>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0AB07008" w14:textId="77777777" w:rsidR="00CF7C1B" w:rsidRPr="0084046C" w:rsidRDefault="00CF7C1B" w:rsidP="00CF7C1B">
      <w:pPr>
        <w:spacing w:after="0" w:line="276" w:lineRule="auto"/>
        <w:jc w:val="both"/>
        <w:rPr>
          <w:sz w:val="24"/>
          <w:szCs w:val="24"/>
        </w:rPr>
      </w:pPr>
    </w:p>
    <w:p w14:paraId="2DC69FF9" w14:textId="77777777" w:rsidR="00CF7C1B" w:rsidRPr="00032096" w:rsidRDefault="00CF7C1B" w:rsidP="00CF7C1B">
      <w:pPr>
        <w:pStyle w:val="PargrafodaLista"/>
        <w:numPr>
          <w:ilvl w:val="0"/>
          <w:numId w:val="28"/>
        </w:numPr>
        <w:spacing w:after="0" w:line="276" w:lineRule="auto"/>
        <w:ind w:left="993" w:hanging="284"/>
        <w:jc w:val="both"/>
        <w:rPr>
          <w:sz w:val="24"/>
          <w:szCs w:val="24"/>
        </w:rPr>
      </w:pPr>
      <w:r w:rsidRPr="00032096">
        <w:rPr>
          <w:sz w:val="24"/>
          <w:szCs w:val="24"/>
        </w:rPr>
        <w:t>Atender às determinações regulares emitidas pelo fiscal ou gestor do contrato ou autoridade superior e prestar todo esclarecimento ou informação por eles solicitados;</w:t>
      </w:r>
    </w:p>
    <w:p w14:paraId="37F3EEB8" w14:textId="77777777" w:rsidR="00CF7C1B" w:rsidRPr="00032096" w:rsidRDefault="00CF7C1B" w:rsidP="00CF7C1B">
      <w:pPr>
        <w:pStyle w:val="PargrafodaLista"/>
        <w:numPr>
          <w:ilvl w:val="0"/>
          <w:numId w:val="28"/>
        </w:numPr>
        <w:spacing w:after="0" w:line="276" w:lineRule="auto"/>
        <w:ind w:left="993" w:hanging="284"/>
        <w:jc w:val="both"/>
        <w:rPr>
          <w:sz w:val="24"/>
          <w:szCs w:val="24"/>
        </w:rPr>
      </w:pPr>
      <w:r w:rsidRPr="00032096">
        <w:rPr>
          <w:sz w:val="24"/>
          <w:szCs w:val="24"/>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2419EBD3" w14:textId="77777777" w:rsidR="00CF7C1B" w:rsidRPr="00032096" w:rsidRDefault="00CF7C1B" w:rsidP="00CF7C1B">
      <w:pPr>
        <w:pStyle w:val="PargrafodaLista"/>
        <w:numPr>
          <w:ilvl w:val="0"/>
          <w:numId w:val="28"/>
        </w:numPr>
        <w:spacing w:after="0" w:line="276" w:lineRule="auto"/>
        <w:ind w:left="993" w:hanging="284"/>
        <w:jc w:val="both"/>
        <w:rPr>
          <w:sz w:val="24"/>
          <w:szCs w:val="24"/>
        </w:rPr>
      </w:pPr>
      <w:r w:rsidRPr="00032096">
        <w:rPr>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178D579" w14:textId="77777777" w:rsidR="00CF7C1B" w:rsidRPr="00032096" w:rsidRDefault="00CF7C1B" w:rsidP="00CF7C1B">
      <w:pPr>
        <w:pStyle w:val="PargrafodaLista"/>
        <w:numPr>
          <w:ilvl w:val="0"/>
          <w:numId w:val="28"/>
        </w:numPr>
        <w:spacing w:after="0" w:line="276" w:lineRule="auto"/>
        <w:ind w:left="993" w:hanging="284"/>
        <w:jc w:val="both"/>
        <w:rPr>
          <w:sz w:val="24"/>
          <w:szCs w:val="24"/>
        </w:rPr>
      </w:pPr>
      <w:r w:rsidRPr="00032096">
        <w:rPr>
          <w:sz w:val="24"/>
          <w:szCs w:val="24"/>
        </w:rPr>
        <w:t>Quando não for possíve</w:t>
      </w:r>
      <w:r>
        <w:rPr>
          <w:sz w:val="24"/>
          <w:szCs w:val="24"/>
        </w:rPr>
        <w:t>l a verificação da regularidade</w:t>
      </w:r>
      <w:r w:rsidRPr="00032096">
        <w:rPr>
          <w:sz w:val="24"/>
          <w:szCs w:val="24"/>
        </w:rPr>
        <w:t xml:space="preserve"> deverá entregar ao setor responsável pela fiscalização do contrato, até o dia trinta do mês seguinte ao da prestação dos serviços, os seguintes documentos:</w:t>
      </w:r>
    </w:p>
    <w:p w14:paraId="63A231EF" w14:textId="77777777" w:rsidR="00CF7C1B" w:rsidRPr="00032096" w:rsidRDefault="00CF7C1B" w:rsidP="00CF7C1B">
      <w:pPr>
        <w:pStyle w:val="PargrafodaLista"/>
        <w:numPr>
          <w:ilvl w:val="0"/>
          <w:numId w:val="29"/>
        </w:numPr>
        <w:spacing w:after="0" w:line="276" w:lineRule="auto"/>
        <w:ind w:left="1985" w:hanging="284"/>
        <w:jc w:val="both"/>
        <w:rPr>
          <w:sz w:val="24"/>
          <w:szCs w:val="24"/>
        </w:rPr>
      </w:pPr>
      <w:r w:rsidRPr="00032096">
        <w:rPr>
          <w:sz w:val="24"/>
          <w:szCs w:val="24"/>
        </w:rPr>
        <w:t>prova de regularidade relativa à Seguridade Social;</w:t>
      </w:r>
    </w:p>
    <w:p w14:paraId="606299C1" w14:textId="77777777" w:rsidR="00CF7C1B" w:rsidRPr="00032096" w:rsidRDefault="00CF7C1B" w:rsidP="00CF7C1B">
      <w:pPr>
        <w:pStyle w:val="PargrafodaLista"/>
        <w:numPr>
          <w:ilvl w:val="0"/>
          <w:numId w:val="29"/>
        </w:numPr>
        <w:spacing w:after="0" w:line="276" w:lineRule="auto"/>
        <w:ind w:left="1985" w:hanging="284"/>
        <w:jc w:val="both"/>
        <w:rPr>
          <w:sz w:val="24"/>
          <w:szCs w:val="24"/>
        </w:rPr>
      </w:pPr>
      <w:r w:rsidRPr="00032096">
        <w:rPr>
          <w:sz w:val="24"/>
          <w:szCs w:val="24"/>
        </w:rPr>
        <w:t>certidão conjunta relativa aos tributos federais e à Dívida Ativa da União;</w:t>
      </w:r>
    </w:p>
    <w:p w14:paraId="41B16B96" w14:textId="77777777" w:rsidR="00CF7C1B" w:rsidRPr="00032096" w:rsidRDefault="00CF7C1B" w:rsidP="00CF7C1B">
      <w:pPr>
        <w:pStyle w:val="PargrafodaLista"/>
        <w:numPr>
          <w:ilvl w:val="0"/>
          <w:numId w:val="29"/>
        </w:numPr>
        <w:spacing w:after="0" w:line="276" w:lineRule="auto"/>
        <w:ind w:left="1985" w:hanging="284"/>
        <w:jc w:val="both"/>
        <w:rPr>
          <w:sz w:val="24"/>
          <w:szCs w:val="24"/>
        </w:rPr>
      </w:pPr>
      <w:r w:rsidRPr="00032096">
        <w:rPr>
          <w:sz w:val="24"/>
          <w:szCs w:val="24"/>
        </w:rPr>
        <w:t>certidões que comprovem a regularidade perante a Fazenda Municipal ou Distrital do domicílio ou sede do CONTRATADO;</w:t>
      </w:r>
    </w:p>
    <w:p w14:paraId="4E79379A" w14:textId="77777777" w:rsidR="00CF7C1B" w:rsidRPr="00032096" w:rsidRDefault="00CF7C1B" w:rsidP="00CF7C1B">
      <w:pPr>
        <w:pStyle w:val="PargrafodaLista"/>
        <w:numPr>
          <w:ilvl w:val="0"/>
          <w:numId w:val="29"/>
        </w:numPr>
        <w:spacing w:after="0" w:line="276" w:lineRule="auto"/>
        <w:ind w:left="1985" w:hanging="284"/>
        <w:jc w:val="both"/>
        <w:rPr>
          <w:sz w:val="24"/>
          <w:szCs w:val="24"/>
        </w:rPr>
      </w:pPr>
      <w:r w:rsidRPr="00032096">
        <w:rPr>
          <w:sz w:val="24"/>
          <w:szCs w:val="24"/>
        </w:rPr>
        <w:t>Certidão de Regularidade do FGTS – CRF; e</w:t>
      </w:r>
    </w:p>
    <w:p w14:paraId="1B56EE2F" w14:textId="77777777" w:rsidR="00CF7C1B" w:rsidRPr="00032096" w:rsidRDefault="00CF7C1B" w:rsidP="00CF7C1B">
      <w:pPr>
        <w:pStyle w:val="PargrafodaLista"/>
        <w:numPr>
          <w:ilvl w:val="0"/>
          <w:numId w:val="29"/>
        </w:numPr>
        <w:spacing w:after="0" w:line="276" w:lineRule="auto"/>
        <w:ind w:left="1985" w:hanging="284"/>
        <w:jc w:val="both"/>
        <w:rPr>
          <w:sz w:val="24"/>
          <w:szCs w:val="24"/>
        </w:rPr>
      </w:pPr>
      <w:r w:rsidRPr="00032096">
        <w:rPr>
          <w:sz w:val="24"/>
          <w:szCs w:val="24"/>
        </w:rPr>
        <w:t>Certidão Negativa de Débitos Trabalhistas – CNDT.</w:t>
      </w:r>
    </w:p>
    <w:p w14:paraId="70FC2F61" w14:textId="77777777" w:rsidR="00CF7C1B" w:rsidRPr="00032096" w:rsidRDefault="00CF7C1B" w:rsidP="00CF7C1B">
      <w:pPr>
        <w:pStyle w:val="PargrafodaLista"/>
        <w:numPr>
          <w:ilvl w:val="0"/>
          <w:numId w:val="28"/>
        </w:numPr>
        <w:spacing w:after="0" w:line="276" w:lineRule="auto"/>
        <w:ind w:left="993" w:hanging="284"/>
        <w:jc w:val="both"/>
        <w:rPr>
          <w:sz w:val="24"/>
          <w:szCs w:val="24"/>
        </w:rPr>
      </w:pPr>
      <w:r w:rsidRPr="00032096">
        <w:rPr>
          <w:sz w:val="24"/>
          <w:szCs w:val="24"/>
        </w:rPr>
        <w:t xml:space="preserve">Responsabilizar-se pelo cumprimento das obrigações previstas em Acordo, Convenção, Dissídio Coletivo de Trabalho ou equivalentes das categorias abrangidas pelo contrato, por </w:t>
      </w:r>
      <w:r w:rsidRPr="00032096">
        <w:rPr>
          <w:sz w:val="24"/>
          <w:szCs w:val="24"/>
        </w:rPr>
        <w:lastRenderedPageBreak/>
        <w:t>todas as obrigações trabalhistas, sociais, previdenciárias, tributárias, fiscais, comerciais e as demais previstas em legislação específica, cuja inadimplência não transfere a responsabilidade ao CONTRATANTE e não poderá onerar o objeto do contrato;</w:t>
      </w:r>
    </w:p>
    <w:p w14:paraId="15B27FD2" w14:textId="77777777" w:rsidR="00CF7C1B" w:rsidRPr="00032096" w:rsidRDefault="00CF7C1B" w:rsidP="00CF7C1B">
      <w:pPr>
        <w:pStyle w:val="PargrafodaLista"/>
        <w:numPr>
          <w:ilvl w:val="0"/>
          <w:numId w:val="28"/>
        </w:numPr>
        <w:spacing w:after="0" w:line="276" w:lineRule="auto"/>
        <w:ind w:left="993" w:hanging="284"/>
        <w:jc w:val="both"/>
        <w:rPr>
          <w:sz w:val="24"/>
          <w:szCs w:val="24"/>
        </w:rPr>
      </w:pPr>
      <w:r w:rsidRPr="00032096">
        <w:rPr>
          <w:sz w:val="24"/>
          <w:szCs w:val="24"/>
        </w:rPr>
        <w:t>Comunicar ao Fiscal do contrato tempestivamente, observada a urgência da situação, qualquer ocorrência anormal ou acidente que se verifique no local da execução do objeto contratual, não ultrapassando o prazo de 24 (vinte e quatro) horas;</w:t>
      </w:r>
    </w:p>
    <w:p w14:paraId="7BDE5E32" w14:textId="77777777" w:rsidR="00CF7C1B" w:rsidRPr="00032096" w:rsidRDefault="00CF7C1B" w:rsidP="00CF7C1B">
      <w:pPr>
        <w:pStyle w:val="PargrafodaLista"/>
        <w:numPr>
          <w:ilvl w:val="0"/>
          <w:numId w:val="28"/>
        </w:numPr>
        <w:spacing w:after="0" w:line="276" w:lineRule="auto"/>
        <w:ind w:left="993" w:hanging="284"/>
        <w:jc w:val="both"/>
        <w:rPr>
          <w:sz w:val="24"/>
          <w:szCs w:val="24"/>
        </w:rPr>
      </w:pPr>
      <w:r w:rsidRPr="00032096">
        <w:rPr>
          <w:sz w:val="24"/>
          <w:szCs w:val="24"/>
        </w:rPr>
        <w:t>Paralisar, por determinação do CONTRATANTE, qualquer atividade que não esteja sendo executada de acordo com a boa técnica ou que ponha em risco a segurança de pessoas ou bens de terceiros;</w:t>
      </w:r>
    </w:p>
    <w:p w14:paraId="1CD0AC3C" w14:textId="77777777" w:rsidR="00CF7C1B" w:rsidRPr="00032096" w:rsidRDefault="00CF7C1B" w:rsidP="00CF7C1B">
      <w:pPr>
        <w:pStyle w:val="PargrafodaLista"/>
        <w:numPr>
          <w:ilvl w:val="0"/>
          <w:numId w:val="28"/>
        </w:numPr>
        <w:spacing w:after="0" w:line="276" w:lineRule="auto"/>
        <w:ind w:left="993" w:hanging="284"/>
        <w:jc w:val="both"/>
        <w:rPr>
          <w:sz w:val="24"/>
          <w:szCs w:val="24"/>
        </w:rPr>
      </w:pPr>
      <w:r w:rsidRPr="00032096">
        <w:rPr>
          <w:sz w:val="24"/>
          <w:szCs w:val="24"/>
        </w:rPr>
        <w:t>Manter, durante toda a vigência do contrato, em compatibilidade com as obrigações assumidas, todas as condições exigidas para habilitação na licitação ou para qualificação na contratação direta;</w:t>
      </w:r>
    </w:p>
    <w:p w14:paraId="0C6C4E3F" w14:textId="77777777" w:rsidR="00CF7C1B" w:rsidRPr="00032096" w:rsidRDefault="00CF7C1B" w:rsidP="00CF7C1B">
      <w:pPr>
        <w:pStyle w:val="PargrafodaLista"/>
        <w:numPr>
          <w:ilvl w:val="0"/>
          <w:numId w:val="28"/>
        </w:numPr>
        <w:spacing w:after="0" w:line="276" w:lineRule="auto"/>
        <w:ind w:left="993" w:hanging="284"/>
        <w:jc w:val="both"/>
        <w:rPr>
          <w:sz w:val="24"/>
          <w:szCs w:val="24"/>
        </w:rPr>
      </w:pPr>
      <w:r w:rsidRPr="00032096">
        <w:rPr>
          <w:sz w:val="24"/>
          <w:szCs w:val="24"/>
        </w:rPr>
        <w:t>Guardar sigilo sobre todas as informações obtidas em decorrência do cumprimento do contrato;</w:t>
      </w:r>
    </w:p>
    <w:p w14:paraId="32026F33" w14:textId="77777777" w:rsidR="00CF7C1B" w:rsidRPr="00032096" w:rsidRDefault="00CF7C1B" w:rsidP="00CF7C1B">
      <w:pPr>
        <w:pStyle w:val="PargrafodaLista"/>
        <w:numPr>
          <w:ilvl w:val="0"/>
          <w:numId w:val="28"/>
        </w:numPr>
        <w:spacing w:after="0" w:line="276" w:lineRule="auto"/>
        <w:ind w:left="993" w:hanging="284"/>
        <w:jc w:val="both"/>
        <w:rPr>
          <w:sz w:val="24"/>
          <w:szCs w:val="24"/>
        </w:rPr>
      </w:pPr>
      <w:r w:rsidRPr="00032096">
        <w:rPr>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270C6BB" w14:textId="77777777" w:rsidR="00CF7C1B" w:rsidRPr="00032096" w:rsidRDefault="00CF7C1B" w:rsidP="00CF7C1B">
      <w:pPr>
        <w:pStyle w:val="PargrafodaLista"/>
        <w:numPr>
          <w:ilvl w:val="0"/>
          <w:numId w:val="28"/>
        </w:numPr>
        <w:spacing w:after="0" w:line="276" w:lineRule="auto"/>
        <w:ind w:left="993" w:hanging="284"/>
        <w:jc w:val="both"/>
        <w:rPr>
          <w:sz w:val="24"/>
          <w:szCs w:val="24"/>
        </w:rPr>
      </w:pPr>
      <w:r w:rsidRPr="00032096">
        <w:rPr>
          <w:sz w:val="24"/>
          <w:szCs w:val="24"/>
        </w:rPr>
        <w:t>Cumprir, além dos postulados legais vigentes de âmbito federal, estadual ou municipal, as normas de segurança do CONTRATANTE;</w:t>
      </w:r>
    </w:p>
    <w:p w14:paraId="5B84A72F" w14:textId="77777777" w:rsidR="00CF7C1B" w:rsidRPr="00032096" w:rsidRDefault="00CF7C1B" w:rsidP="00CF7C1B">
      <w:pPr>
        <w:pStyle w:val="PargrafodaLista"/>
        <w:numPr>
          <w:ilvl w:val="0"/>
          <w:numId w:val="28"/>
        </w:numPr>
        <w:spacing w:after="0" w:line="276" w:lineRule="auto"/>
        <w:ind w:left="993" w:hanging="284"/>
        <w:jc w:val="both"/>
        <w:rPr>
          <w:sz w:val="24"/>
          <w:szCs w:val="24"/>
        </w:rPr>
      </w:pPr>
      <w:r w:rsidRPr="00032096">
        <w:rPr>
          <w:sz w:val="24"/>
          <w:szCs w:val="24"/>
        </w:rPr>
        <w:t>Alocar os empregados necessários ao perfeito cumprimento das cláusulas deste contrato, com habilitação e conhecimento adequados;</w:t>
      </w:r>
    </w:p>
    <w:p w14:paraId="0B0E9935" w14:textId="77777777" w:rsidR="00CF7C1B" w:rsidRPr="00032096" w:rsidRDefault="00CF7C1B" w:rsidP="00CF7C1B">
      <w:pPr>
        <w:pStyle w:val="PargrafodaLista"/>
        <w:numPr>
          <w:ilvl w:val="0"/>
          <w:numId w:val="28"/>
        </w:numPr>
        <w:spacing w:after="0" w:line="276" w:lineRule="auto"/>
        <w:ind w:left="993" w:hanging="284"/>
        <w:jc w:val="both"/>
        <w:rPr>
          <w:sz w:val="24"/>
          <w:szCs w:val="24"/>
        </w:rPr>
      </w:pPr>
      <w:r w:rsidRPr="00032096">
        <w:rPr>
          <w:sz w:val="24"/>
          <w:szCs w:val="24"/>
        </w:rPr>
        <w:t>Prestar os serviços dentro dos parâmetros e rotinas estabelecidos;</w:t>
      </w:r>
    </w:p>
    <w:p w14:paraId="4A1845A5" w14:textId="77777777" w:rsidR="00CF7C1B" w:rsidRPr="00032096" w:rsidRDefault="00CF7C1B" w:rsidP="00CF7C1B">
      <w:pPr>
        <w:pStyle w:val="PargrafodaLista"/>
        <w:numPr>
          <w:ilvl w:val="0"/>
          <w:numId w:val="28"/>
        </w:numPr>
        <w:spacing w:after="0" w:line="276" w:lineRule="auto"/>
        <w:ind w:left="993" w:hanging="284"/>
        <w:jc w:val="both"/>
        <w:rPr>
          <w:sz w:val="24"/>
          <w:szCs w:val="24"/>
        </w:rPr>
      </w:pPr>
      <w:r w:rsidRPr="00032096">
        <w:rPr>
          <w:sz w:val="24"/>
          <w:szCs w:val="24"/>
        </w:rPr>
        <w:t>Fornecer todos os materiais, equipamentos, ferramentas e utensílios demandados, em quantidade, qualidade e tecnologia adequadas, com a observância às recomendações aceitas pela boa técnica, normas e legislação de regência;</w:t>
      </w:r>
    </w:p>
    <w:p w14:paraId="2034980B" w14:textId="77777777" w:rsidR="00CF7C1B" w:rsidRPr="00032096" w:rsidRDefault="00CF7C1B" w:rsidP="00CF7C1B">
      <w:pPr>
        <w:pStyle w:val="PargrafodaLista"/>
        <w:numPr>
          <w:ilvl w:val="0"/>
          <w:numId w:val="28"/>
        </w:numPr>
        <w:spacing w:after="0" w:line="276" w:lineRule="auto"/>
        <w:ind w:left="993" w:hanging="284"/>
        <w:jc w:val="both"/>
        <w:rPr>
          <w:sz w:val="24"/>
          <w:szCs w:val="24"/>
        </w:rPr>
      </w:pPr>
      <w:r w:rsidRPr="00032096">
        <w:rPr>
          <w:sz w:val="24"/>
          <w:szCs w:val="24"/>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1CB9B451" w14:textId="77777777" w:rsidR="00CF7C1B" w:rsidRPr="00032096" w:rsidRDefault="00CF7C1B" w:rsidP="00CF7C1B">
      <w:pPr>
        <w:pStyle w:val="PargrafodaLista"/>
        <w:numPr>
          <w:ilvl w:val="0"/>
          <w:numId w:val="28"/>
        </w:numPr>
        <w:spacing w:after="0" w:line="276" w:lineRule="auto"/>
        <w:ind w:left="993" w:hanging="284"/>
        <w:jc w:val="both"/>
        <w:rPr>
          <w:sz w:val="24"/>
          <w:szCs w:val="24"/>
        </w:rPr>
      </w:pPr>
      <w:r w:rsidRPr="00032096">
        <w:rPr>
          <w:sz w:val="24"/>
          <w:szCs w:val="24"/>
        </w:rPr>
        <w:t>Submeter previamente, por escrito, ao CONTRATANTE, para análise e aprovação, quaisquer mudanças nos métodos executivos que fujam às especificações do memorial descritivo ou instrumento congênere;</w:t>
      </w:r>
    </w:p>
    <w:p w14:paraId="1B47447F" w14:textId="77777777" w:rsidR="00CF7C1B" w:rsidRPr="00032096" w:rsidRDefault="00CF7C1B" w:rsidP="00CF7C1B">
      <w:pPr>
        <w:pStyle w:val="PargrafodaLista"/>
        <w:numPr>
          <w:ilvl w:val="0"/>
          <w:numId w:val="28"/>
        </w:numPr>
        <w:spacing w:after="0" w:line="276" w:lineRule="auto"/>
        <w:ind w:left="993" w:hanging="284"/>
        <w:jc w:val="both"/>
        <w:rPr>
          <w:sz w:val="24"/>
          <w:szCs w:val="24"/>
        </w:rPr>
      </w:pPr>
      <w:r w:rsidRPr="00032096">
        <w:rPr>
          <w:sz w:val="24"/>
          <w:szCs w:val="24"/>
        </w:rPr>
        <w:t>Cumprir as normas de proteção ao trabalho, inclusive aquelas relativas à segurança e à saúde no trabalho;</w:t>
      </w:r>
    </w:p>
    <w:p w14:paraId="181B710A" w14:textId="77777777" w:rsidR="00CF7C1B" w:rsidRPr="00032096" w:rsidRDefault="00CF7C1B" w:rsidP="00CF7C1B">
      <w:pPr>
        <w:pStyle w:val="PargrafodaLista"/>
        <w:numPr>
          <w:ilvl w:val="0"/>
          <w:numId w:val="28"/>
        </w:numPr>
        <w:spacing w:after="0" w:line="276" w:lineRule="auto"/>
        <w:ind w:left="993" w:hanging="284"/>
        <w:jc w:val="both"/>
        <w:rPr>
          <w:sz w:val="24"/>
          <w:szCs w:val="24"/>
        </w:rPr>
      </w:pPr>
      <w:r w:rsidRPr="00032096">
        <w:rPr>
          <w:sz w:val="24"/>
          <w:szCs w:val="24"/>
        </w:rPr>
        <w:lastRenderedPageBreak/>
        <w:t>Não submeter os trabalhadores a condições degradantes de trabalho, jornadas exaustivas, servidão por dívida ou trabalhos forçados;</w:t>
      </w:r>
    </w:p>
    <w:p w14:paraId="6FCC493F" w14:textId="77777777" w:rsidR="00CF7C1B" w:rsidRPr="00032096" w:rsidRDefault="00CF7C1B" w:rsidP="00CF7C1B">
      <w:pPr>
        <w:pStyle w:val="PargrafodaLista"/>
        <w:numPr>
          <w:ilvl w:val="0"/>
          <w:numId w:val="28"/>
        </w:numPr>
        <w:spacing w:after="0" w:line="276" w:lineRule="auto"/>
        <w:ind w:left="993" w:hanging="284"/>
        <w:jc w:val="both"/>
        <w:rPr>
          <w:sz w:val="24"/>
          <w:szCs w:val="24"/>
        </w:rPr>
      </w:pPr>
      <w:r w:rsidRPr="00032096">
        <w:rPr>
          <w:sz w:val="24"/>
          <w:szCs w:val="24"/>
        </w:rPr>
        <w:t>Não permitir a utilização de qualquer trabalho do menor de dezesseis anos de idade, exceto na condição de aprendiz para os maiores de quatorze anos de idade, observada a legislação pertinente;</w:t>
      </w:r>
    </w:p>
    <w:p w14:paraId="0B22F412" w14:textId="77777777" w:rsidR="00CF7C1B" w:rsidRPr="00032096" w:rsidRDefault="00CF7C1B" w:rsidP="00CF7C1B">
      <w:pPr>
        <w:pStyle w:val="PargrafodaLista"/>
        <w:numPr>
          <w:ilvl w:val="0"/>
          <w:numId w:val="28"/>
        </w:numPr>
        <w:spacing w:after="0" w:line="276" w:lineRule="auto"/>
        <w:ind w:left="993" w:hanging="284"/>
        <w:jc w:val="both"/>
        <w:rPr>
          <w:sz w:val="24"/>
          <w:szCs w:val="24"/>
        </w:rPr>
      </w:pPr>
      <w:r w:rsidRPr="00032096">
        <w:rPr>
          <w:sz w:val="24"/>
          <w:szCs w:val="24"/>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56FA0585" w14:textId="77777777" w:rsidR="00CF7C1B" w:rsidRPr="00032096" w:rsidRDefault="00CF7C1B" w:rsidP="00CF7C1B">
      <w:pPr>
        <w:pStyle w:val="PargrafodaLista"/>
        <w:numPr>
          <w:ilvl w:val="0"/>
          <w:numId w:val="28"/>
        </w:numPr>
        <w:spacing w:after="0" w:line="276" w:lineRule="auto"/>
        <w:ind w:left="993" w:hanging="284"/>
        <w:jc w:val="both"/>
        <w:rPr>
          <w:sz w:val="24"/>
          <w:szCs w:val="24"/>
        </w:rPr>
      </w:pPr>
      <w:r w:rsidRPr="00032096">
        <w:rPr>
          <w:sz w:val="24"/>
          <w:szCs w:val="24"/>
        </w:rPr>
        <w:t>Receber e dar o tratamento adequado a denúncias de discriminação, violência e assédio no ambiente de trabalho;</w:t>
      </w:r>
    </w:p>
    <w:p w14:paraId="50B294E2" w14:textId="77777777" w:rsidR="00CF7C1B" w:rsidRPr="00032096" w:rsidRDefault="00CF7C1B" w:rsidP="00CF7C1B">
      <w:pPr>
        <w:pStyle w:val="PargrafodaLista"/>
        <w:numPr>
          <w:ilvl w:val="0"/>
          <w:numId w:val="28"/>
        </w:numPr>
        <w:spacing w:after="0" w:line="276" w:lineRule="auto"/>
        <w:ind w:left="993" w:hanging="284"/>
        <w:jc w:val="both"/>
        <w:rPr>
          <w:sz w:val="24"/>
          <w:szCs w:val="24"/>
        </w:rPr>
      </w:pPr>
      <w:r w:rsidRPr="00032096">
        <w:rPr>
          <w:sz w:val="24"/>
          <w:szCs w:val="24"/>
        </w:rPr>
        <w:t>Manter preposto aceito pela Administração no local do serviço para representá-lo na execução do contrato;</w:t>
      </w:r>
    </w:p>
    <w:p w14:paraId="6E068C92" w14:textId="77777777" w:rsidR="00CF7C1B" w:rsidRPr="00032096" w:rsidRDefault="00CF7C1B" w:rsidP="00CF7C1B">
      <w:pPr>
        <w:pStyle w:val="PargrafodaLista"/>
        <w:numPr>
          <w:ilvl w:val="0"/>
          <w:numId w:val="28"/>
        </w:numPr>
        <w:spacing w:after="0" w:line="276" w:lineRule="auto"/>
        <w:ind w:left="993" w:hanging="284"/>
        <w:jc w:val="both"/>
        <w:rPr>
          <w:sz w:val="24"/>
          <w:szCs w:val="24"/>
        </w:rPr>
      </w:pPr>
      <w:r w:rsidRPr="00032096">
        <w:rPr>
          <w:sz w:val="24"/>
          <w:szCs w:val="24"/>
        </w:rPr>
        <w:t>A indicação ou a manutenção do preposto da empresa poderá ser recusada pelo órgão ou entidade, desde que devidamente justificada, devendo a empresa designar outro para o exercício da atividade.</w:t>
      </w:r>
    </w:p>
    <w:p w14:paraId="0C4BC184" w14:textId="77777777" w:rsidR="00CF7C1B" w:rsidRPr="00032096" w:rsidRDefault="00CF7C1B" w:rsidP="00CF7C1B">
      <w:pPr>
        <w:pStyle w:val="PargrafodaLista"/>
        <w:numPr>
          <w:ilvl w:val="0"/>
          <w:numId w:val="28"/>
        </w:numPr>
        <w:spacing w:after="0" w:line="276" w:lineRule="auto"/>
        <w:ind w:left="993" w:hanging="284"/>
        <w:jc w:val="both"/>
        <w:rPr>
          <w:sz w:val="24"/>
          <w:szCs w:val="24"/>
        </w:rPr>
      </w:pPr>
      <w:r w:rsidRPr="00032096">
        <w:rPr>
          <w:sz w:val="24"/>
          <w:szCs w:val="24"/>
        </w:rPr>
        <w:t>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514B9DD3" w14:textId="77777777" w:rsidR="00CF7C1B" w:rsidRPr="00032096" w:rsidRDefault="00CF7C1B" w:rsidP="00CF7C1B">
      <w:pPr>
        <w:pStyle w:val="PargrafodaLista"/>
        <w:numPr>
          <w:ilvl w:val="0"/>
          <w:numId w:val="28"/>
        </w:numPr>
        <w:spacing w:after="0" w:line="276" w:lineRule="auto"/>
        <w:ind w:left="993" w:hanging="284"/>
        <w:jc w:val="both"/>
        <w:rPr>
          <w:sz w:val="24"/>
          <w:szCs w:val="24"/>
        </w:rPr>
      </w:pPr>
      <w:r w:rsidRPr="00032096">
        <w:rPr>
          <w:sz w:val="24"/>
          <w:szCs w:val="24"/>
        </w:rPr>
        <w:t>Prestar todo esclarecimento ou informação solicitada pelo CONTRATANTE ou por seus prepostos, garantindo-lhes o acesso, a qualquer tempo, ao local dos trabalhos, bem como aos documentos relativos à execução do contrato;</w:t>
      </w:r>
    </w:p>
    <w:p w14:paraId="5CF27C52" w14:textId="77777777" w:rsidR="00CF7C1B" w:rsidRPr="00032096" w:rsidRDefault="00CF7C1B" w:rsidP="00CF7C1B">
      <w:pPr>
        <w:pStyle w:val="PargrafodaLista"/>
        <w:numPr>
          <w:ilvl w:val="0"/>
          <w:numId w:val="28"/>
        </w:numPr>
        <w:spacing w:after="0" w:line="276" w:lineRule="auto"/>
        <w:ind w:left="993" w:hanging="284"/>
        <w:jc w:val="both"/>
        <w:rPr>
          <w:sz w:val="24"/>
          <w:szCs w:val="24"/>
        </w:rPr>
      </w:pPr>
      <w:r w:rsidRPr="00032096">
        <w:rPr>
          <w:sz w:val="24"/>
          <w:szCs w:val="24"/>
        </w:rPr>
        <w:t>Promover a guarda, manutenção e vigilância de materiais, ferramentas, e tudo o que for necessário à execução do objeto, durante a vigência do contrato;</w:t>
      </w:r>
    </w:p>
    <w:p w14:paraId="5D98395E" w14:textId="77777777" w:rsidR="00CF7C1B" w:rsidRPr="00032096" w:rsidRDefault="00CF7C1B" w:rsidP="00CF7C1B">
      <w:pPr>
        <w:pStyle w:val="PargrafodaLista"/>
        <w:numPr>
          <w:ilvl w:val="0"/>
          <w:numId w:val="28"/>
        </w:numPr>
        <w:spacing w:after="0" w:line="276" w:lineRule="auto"/>
        <w:ind w:left="993" w:hanging="284"/>
        <w:jc w:val="both"/>
        <w:rPr>
          <w:sz w:val="24"/>
          <w:szCs w:val="24"/>
        </w:rPr>
      </w:pPr>
      <w:r w:rsidRPr="00032096">
        <w:rPr>
          <w:sz w:val="24"/>
          <w:szCs w:val="24"/>
        </w:rPr>
        <w:t>Assegurar aos seus trabalhadores ambiente de trabalho e instalações em condições adequadas ao cumprimento das normas de saúde, segurança e bem-estar no trabalho;</w:t>
      </w:r>
    </w:p>
    <w:p w14:paraId="33DDB459" w14:textId="77777777" w:rsidR="00CF7C1B" w:rsidRPr="00032096" w:rsidRDefault="00CF7C1B" w:rsidP="00CF7C1B">
      <w:pPr>
        <w:pStyle w:val="PargrafodaLista"/>
        <w:numPr>
          <w:ilvl w:val="0"/>
          <w:numId w:val="28"/>
        </w:numPr>
        <w:spacing w:after="0" w:line="276" w:lineRule="auto"/>
        <w:ind w:left="993" w:hanging="284"/>
        <w:jc w:val="both"/>
        <w:rPr>
          <w:sz w:val="24"/>
          <w:szCs w:val="24"/>
        </w:rPr>
      </w:pPr>
      <w:r w:rsidRPr="00032096">
        <w:rPr>
          <w:sz w:val="24"/>
          <w:szCs w:val="24"/>
        </w:rPr>
        <w:t>Fornecer equipamentos de proteção individual (EPI) e equipamentos de proteção coletiva (EPC),</w:t>
      </w:r>
      <w:r>
        <w:rPr>
          <w:sz w:val="24"/>
          <w:szCs w:val="24"/>
        </w:rPr>
        <w:t xml:space="preserve"> </w:t>
      </w:r>
      <w:r w:rsidRPr="00032096">
        <w:rPr>
          <w:sz w:val="24"/>
          <w:szCs w:val="24"/>
        </w:rPr>
        <w:t>quando for o caso;</w:t>
      </w:r>
    </w:p>
    <w:p w14:paraId="5B5C9512" w14:textId="77777777" w:rsidR="00CF7C1B" w:rsidRPr="00032096" w:rsidRDefault="00CF7C1B" w:rsidP="00CF7C1B">
      <w:pPr>
        <w:pStyle w:val="PargrafodaLista"/>
        <w:numPr>
          <w:ilvl w:val="0"/>
          <w:numId w:val="28"/>
        </w:numPr>
        <w:spacing w:after="0" w:line="276" w:lineRule="auto"/>
        <w:ind w:left="993" w:hanging="284"/>
        <w:jc w:val="both"/>
        <w:rPr>
          <w:sz w:val="24"/>
          <w:szCs w:val="24"/>
        </w:rPr>
      </w:pPr>
      <w:r w:rsidRPr="00032096">
        <w:rPr>
          <w:sz w:val="24"/>
          <w:szCs w:val="24"/>
        </w:rPr>
        <w:t>Garantir o acesso do CONTRATANTE, a qualquer tempo, ao local dos trabalhos, bem como aos documentos relativos à execução do contrato;</w:t>
      </w:r>
    </w:p>
    <w:p w14:paraId="09CFAC1C" w14:textId="77777777" w:rsidR="00CF7C1B" w:rsidRPr="00032096" w:rsidRDefault="00CF7C1B" w:rsidP="00CF7C1B">
      <w:pPr>
        <w:pStyle w:val="PargrafodaLista"/>
        <w:numPr>
          <w:ilvl w:val="0"/>
          <w:numId w:val="28"/>
        </w:numPr>
        <w:spacing w:after="0" w:line="276" w:lineRule="auto"/>
        <w:ind w:left="993" w:hanging="284"/>
        <w:jc w:val="both"/>
        <w:rPr>
          <w:sz w:val="24"/>
          <w:szCs w:val="24"/>
        </w:rPr>
      </w:pPr>
      <w:r w:rsidRPr="00032096">
        <w:rPr>
          <w:sz w:val="24"/>
          <w:szCs w:val="24"/>
        </w:rPr>
        <w:t>Promover a organização técnica e administrativa dos serviços, de modo a conduzi-los eficaz e eficientemente, de acordo com os documentos e especificações que integram o Termo de Referência, no prazo determinado;</w:t>
      </w:r>
    </w:p>
    <w:p w14:paraId="7F0A561B" w14:textId="77777777" w:rsidR="00CF7C1B" w:rsidRPr="00032096" w:rsidRDefault="00CF7C1B" w:rsidP="00CF7C1B">
      <w:pPr>
        <w:pStyle w:val="PargrafodaLista"/>
        <w:numPr>
          <w:ilvl w:val="0"/>
          <w:numId w:val="28"/>
        </w:numPr>
        <w:spacing w:after="0" w:line="276" w:lineRule="auto"/>
        <w:ind w:left="993" w:hanging="284"/>
        <w:jc w:val="both"/>
        <w:rPr>
          <w:sz w:val="24"/>
          <w:szCs w:val="24"/>
        </w:rPr>
      </w:pPr>
      <w:r w:rsidRPr="00032096">
        <w:rPr>
          <w:sz w:val="24"/>
          <w:szCs w:val="24"/>
        </w:rPr>
        <w:t>Instruir seus empregados quanto à necessidade de acatar as normas internas da Administração;</w:t>
      </w:r>
    </w:p>
    <w:p w14:paraId="4A9642E4" w14:textId="77777777" w:rsidR="00CF7C1B" w:rsidRPr="00032096" w:rsidRDefault="00CF7C1B" w:rsidP="00CF7C1B">
      <w:pPr>
        <w:pStyle w:val="PargrafodaLista"/>
        <w:numPr>
          <w:ilvl w:val="0"/>
          <w:numId w:val="28"/>
        </w:numPr>
        <w:spacing w:after="0" w:line="276" w:lineRule="auto"/>
        <w:ind w:left="993" w:hanging="284"/>
        <w:jc w:val="both"/>
        <w:rPr>
          <w:sz w:val="24"/>
          <w:szCs w:val="24"/>
        </w:rPr>
      </w:pPr>
      <w:r w:rsidRPr="00032096">
        <w:rPr>
          <w:sz w:val="24"/>
          <w:szCs w:val="24"/>
        </w:rPr>
        <w:lastRenderedPageBreak/>
        <w:t>Instruir seus empregados a respeito das atividades a serem desempenhadas, alertando-os a não executar atividades não abrangidas pelo contrato, devendo o CONTRATADO relatar ao CONTRATANTE toda e qualquer ocorrência neste sentido, a fim de evitar desvio de função;</w:t>
      </w:r>
    </w:p>
    <w:p w14:paraId="0191130D" w14:textId="77777777" w:rsidR="00CF7C1B" w:rsidRPr="00032096" w:rsidRDefault="00CF7C1B" w:rsidP="00CF7C1B">
      <w:pPr>
        <w:pStyle w:val="PargrafodaLista"/>
        <w:numPr>
          <w:ilvl w:val="0"/>
          <w:numId w:val="28"/>
        </w:numPr>
        <w:spacing w:after="0" w:line="276" w:lineRule="auto"/>
        <w:ind w:left="993" w:hanging="284"/>
        <w:jc w:val="both"/>
        <w:rPr>
          <w:sz w:val="24"/>
          <w:szCs w:val="24"/>
        </w:rPr>
      </w:pPr>
      <w:r w:rsidRPr="00032096">
        <w:rPr>
          <w:sz w:val="24"/>
          <w:szCs w:val="24"/>
        </w:rPr>
        <w:t xml:space="preserve">Realizar os serviços de manutenção e assistência técnica </w:t>
      </w:r>
      <w:r>
        <w:rPr>
          <w:sz w:val="24"/>
          <w:szCs w:val="24"/>
        </w:rPr>
        <w:t>nos locais indicados pela CONTRATANTE;</w:t>
      </w:r>
    </w:p>
    <w:p w14:paraId="3594949E" w14:textId="77777777" w:rsidR="00CF7C1B" w:rsidRPr="00032096" w:rsidRDefault="00CF7C1B" w:rsidP="00CF7C1B">
      <w:pPr>
        <w:pStyle w:val="PargrafodaLista"/>
        <w:numPr>
          <w:ilvl w:val="0"/>
          <w:numId w:val="28"/>
        </w:numPr>
        <w:spacing w:after="0" w:line="276" w:lineRule="auto"/>
        <w:ind w:left="993" w:hanging="284"/>
        <w:jc w:val="both"/>
        <w:rPr>
          <w:sz w:val="24"/>
          <w:szCs w:val="24"/>
        </w:rPr>
      </w:pPr>
      <w:r w:rsidRPr="00032096">
        <w:rPr>
          <w:sz w:val="24"/>
          <w:szCs w:val="24"/>
        </w:rPr>
        <w:t>Realizar a transição contratual com transferência de conhecimento, tecnologia e técnicas empregadas, sem perda de informações, podendo exigir, inclusiv</w:t>
      </w:r>
      <w:r>
        <w:rPr>
          <w:sz w:val="24"/>
          <w:szCs w:val="24"/>
        </w:rPr>
        <w:t>e, a capacitação dos técnicos da</w:t>
      </w:r>
      <w:r w:rsidRPr="00032096">
        <w:rPr>
          <w:sz w:val="24"/>
          <w:szCs w:val="24"/>
        </w:rPr>
        <w:t xml:space="preserve"> CONTRATANTE ou da nova empresa que continuará a execução dos serviços;</w:t>
      </w:r>
    </w:p>
    <w:p w14:paraId="20164266" w14:textId="77777777" w:rsidR="00CF7C1B" w:rsidRPr="00032096" w:rsidRDefault="00CF7C1B" w:rsidP="00CF7C1B">
      <w:pPr>
        <w:pStyle w:val="PargrafodaLista"/>
        <w:numPr>
          <w:ilvl w:val="0"/>
          <w:numId w:val="28"/>
        </w:numPr>
        <w:spacing w:after="0" w:line="276" w:lineRule="auto"/>
        <w:ind w:left="993" w:hanging="284"/>
        <w:jc w:val="both"/>
        <w:rPr>
          <w:sz w:val="24"/>
          <w:szCs w:val="24"/>
        </w:rPr>
      </w:pPr>
      <w:r w:rsidRPr="00032096">
        <w:rPr>
          <w:sz w:val="24"/>
          <w:szCs w:val="24"/>
        </w:rPr>
        <w:t>Ceder ao CONTRATANTE todos os direitos patrimoniais relativos ao objeto contratado, o qual poderá ser livremente utilizado e/ou alterado em outras ocasiões, sem necessidade de nova autorização do CONTRATADO.</w:t>
      </w:r>
    </w:p>
    <w:p w14:paraId="10FE0F8F" w14:textId="77777777" w:rsidR="00CF7C1B" w:rsidRDefault="00CF7C1B" w:rsidP="00CF7C1B">
      <w:pPr>
        <w:pStyle w:val="PargrafodaLista"/>
        <w:spacing w:after="0" w:line="276" w:lineRule="auto"/>
        <w:ind w:left="0"/>
        <w:contextualSpacing w:val="0"/>
        <w:jc w:val="both"/>
        <w:rPr>
          <w:sz w:val="24"/>
          <w:szCs w:val="24"/>
        </w:rPr>
      </w:pPr>
    </w:p>
    <w:p w14:paraId="7DA7A5E1" w14:textId="77777777" w:rsidR="00CF7C1B" w:rsidRPr="0084046C" w:rsidRDefault="00CF7C1B" w:rsidP="00CF7C1B">
      <w:pPr>
        <w:pStyle w:val="Ttulo1"/>
        <w:numPr>
          <w:ilvl w:val="0"/>
          <w:numId w:val="30"/>
        </w:numPr>
        <w:spacing w:before="0" w:line="276" w:lineRule="auto"/>
        <w:ind w:left="567" w:hanging="567"/>
        <w:jc w:val="both"/>
        <w:rPr>
          <w:rFonts w:asciiTheme="minorHAnsi" w:hAnsiTheme="minorHAnsi" w:cstheme="minorHAnsi"/>
          <w:b/>
          <w:color w:val="auto"/>
          <w:sz w:val="24"/>
          <w:szCs w:val="24"/>
        </w:rPr>
      </w:pPr>
      <w:r w:rsidRPr="0084046C">
        <w:rPr>
          <w:rFonts w:asciiTheme="minorHAnsi" w:hAnsiTheme="minorHAnsi" w:cstheme="minorHAnsi"/>
          <w:b/>
          <w:color w:val="auto"/>
          <w:sz w:val="24"/>
          <w:szCs w:val="24"/>
        </w:rPr>
        <w:t>OBRIGAÇÕES PERTINENTES À LGPD</w:t>
      </w:r>
    </w:p>
    <w:p w14:paraId="2393AD23" w14:textId="77777777" w:rsidR="00CF7C1B" w:rsidRDefault="00CF7C1B" w:rsidP="00CF7C1B">
      <w:pPr>
        <w:pStyle w:val="PargrafodaLista"/>
        <w:spacing w:after="0" w:line="276" w:lineRule="auto"/>
        <w:jc w:val="both"/>
        <w:rPr>
          <w:sz w:val="24"/>
          <w:szCs w:val="24"/>
        </w:rPr>
      </w:pPr>
    </w:p>
    <w:p w14:paraId="7365F00D" w14:textId="77777777" w:rsidR="00CF7C1B" w:rsidRPr="0084046C" w:rsidRDefault="00CF7C1B" w:rsidP="00CF7C1B">
      <w:pPr>
        <w:pStyle w:val="PargrafodaLista"/>
        <w:numPr>
          <w:ilvl w:val="1"/>
          <w:numId w:val="30"/>
        </w:numPr>
        <w:spacing w:after="0" w:line="276" w:lineRule="auto"/>
        <w:ind w:left="0" w:firstLine="0"/>
        <w:contextualSpacing w:val="0"/>
        <w:jc w:val="both"/>
        <w:rPr>
          <w:sz w:val="24"/>
          <w:szCs w:val="24"/>
        </w:rPr>
      </w:pPr>
      <w:r w:rsidRPr="0084046C">
        <w:rPr>
          <w:sz w:val="24"/>
          <w:szCs w:val="24"/>
        </w:rPr>
        <w:t>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8B728D9" w14:textId="77777777" w:rsidR="00CF7C1B" w:rsidRPr="0084046C" w:rsidRDefault="00CF7C1B" w:rsidP="00CF7C1B">
      <w:pPr>
        <w:pStyle w:val="PargrafodaLista"/>
        <w:numPr>
          <w:ilvl w:val="1"/>
          <w:numId w:val="30"/>
        </w:numPr>
        <w:spacing w:after="0" w:line="276" w:lineRule="auto"/>
        <w:ind w:left="0" w:firstLine="0"/>
        <w:contextualSpacing w:val="0"/>
        <w:jc w:val="both"/>
        <w:rPr>
          <w:sz w:val="24"/>
          <w:szCs w:val="24"/>
        </w:rPr>
      </w:pPr>
      <w:r w:rsidRPr="0084046C">
        <w:rPr>
          <w:sz w:val="24"/>
          <w:szCs w:val="24"/>
        </w:rPr>
        <w:t>Os dados obtidos somente poderão ser utilizados para as finalidades que justificaram seu acesso e de acordo com a boa-fé e com os princípios do art. 6º da LGPD.</w:t>
      </w:r>
    </w:p>
    <w:p w14:paraId="15A6C5B5" w14:textId="77777777" w:rsidR="00CF7C1B" w:rsidRPr="0084046C" w:rsidRDefault="00CF7C1B" w:rsidP="00CF7C1B">
      <w:pPr>
        <w:pStyle w:val="PargrafodaLista"/>
        <w:numPr>
          <w:ilvl w:val="1"/>
          <w:numId w:val="30"/>
        </w:numPr>
        <w:spacing w:after="0" w:line="276" w:lineRule="auto"/>
        <w:ind w:left="0" w:firstLine="0"/>
        <w:contextualSpacing w:val="0"/>
        <w:jc w:val="both"/>
        <w:rPr>
          <w:sz w:val="24"/>
          <w:szCs w:val="24"/>
        </w:rPr>
      </w:pPr>
      <w:r w:rsidRPr="0084046C">
        <w:rPr>
          <w:sz w:val="24"/>
          <w:szCs w:val="24"/>
        </w:rPr>
        <w:t>É vedado o compartilhamento com terceiros dos dados obtidos fora das hipóteses permitidas em Lei.</w:t>
      </w:r>
    </w:p>
    <w:p w14:paraId="39FB5F0F" w14:textId="77777777" w:rsidR="00CF7C1B" w:rsidRPr="0084046C" w:rsidRDefault="00CF7C1B" w:rsidP="00CF7C1B">
      <w:pPr>
        <w:pStyle w:val="PargrafodaLista"/>
        <w:numPr>
          <w:ilvl w:val="1"/>
          <w:numId w:val="30"/>
        </w:numPr>
        <w:spacing w:after="0" w:line="276" w:lineRule="auto"/>
        <w:ind w:left="0" w:firstLine="0"/>
        <w:contextualSpacing w:val="0"/>
        <w:jc w:val="both"/>
        <w:rPr>
          <w:sz w:val="24"/>
          <w:szCs w:val="24"/>
        </w:rPr>
      </w:pPr>
      <w:r w:rsidRPr="0084046C">
        <w:rPr>
          <w:sz w:val="24"/>
          <w:szCs w:val="24"/>
        </w:rPr>
        <w:t xml:space="preserve">A Administração deverá ser informada no prazo de 5 (cinco) dias úteis sobre todos os contratos de </w:t>
      </w:r>
      <w:proofErr w:type="spellStart"/>
      <w:r w:rsidRPr="0084046C">
        <w:rPr>
          <w:sz w:val="24"/>
          <w:szCs w:val="24"/>
        </w:rPr>
        <w:t>suboperação</w:t>
      </w:r>
      <w:proofErr w:type="spellEnd"/>
      <w:r w:rsidRPr="0084046C">
        <w:rPr>
          <w:sz w:val="24"/>
          <w:szCs w:val="24"/>
        </w:rPr>
        <w:t xml:space="preserve"> firmados ou que venham a ser celebrados pelo CONTRATADO.</w:t>
      </w:r>
    </w:p>
    <w:p w14:paraId="7B7AA607" w14:textId="77777777" w:rsidR="00CF7C1B" w:rsidRPr="0084046C" w:rsidRDefault="00CF7C1B" w:rsidP="00CF7C1B">
      <w:pPr>
        <w:pStyle w:val="PargrafodaLista"/>
        <w:numPr>
          <w:ilvl w:val="1"/>
          <w:numId w:val="30"/>
        </w:numPr>
        <w:spacing w:after="0" w:line="276" w:lineRule="auto"/>
        <w:ind w:left="0" w:firstLine="0"/>
        <w:contextualSpacing w:val="0"/>
        <w:jc w:val="both"/>
        <w:rPr>
          <w:sz w:val="24"/>
          <w:szCs w:val="24"/>
        </w:rPr>
      </w:pPr>
      <w:r w:rsidRPr="0084046C">
        <w:rPr>
          <w:sz w:val="24"/>
          <w:szCs w:val="24"/>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2B4043BE" w14:textId="77777777" w:rsidR="00CF7C1B" w:rsidRPr="0084046C" w:rsidRDefault="00CF7C1B" w:rsidP="00CF7C1B">
      <w:pPr>
        <w:pStyle w:val="PargrafodaLista"/>
        <w:numPr>
          <w:ilvl w:val="1"/>
          <w:numId w:val="30"/>
        </w:numPr>
        <w:spacing w:after="0" w:line="276" w:lineRule="auto"/>
        <w:ind w:left="0" w:firstLine="0"/>
        <w:contextualSpacing w:val="0"/>
        <w:jc w:val="both"/>
        <w:rPr>
          <w:sz w:val="24"/>
          <w:szCs w:val="24"/>
        </w:rPr>
      </w:pPr>
      <w:r w:rsidRPr="0084046C">
        <w:rPr>
          <w:sz w:val="24"/>
          <w:szCs w:val="24"/>
        </w:rPr>
        <w:t xml:space="preserve">É dever do CONTRATADO orientar e treinar seus empregados sobre os deveres, requisitos e responsabilidades decorrentes da LGPD. </w:t>
      </w:r>
    </w:p>
    <w:p w14:paraId="5B73AAC3" w14:textId="77777777" w:rsidR="00CF7C1B" w:rsidRPr="0084046C" w:rsidRDefault="00CF7C1B" w:rsidP="00CF7C1B">
      <w:pPr>
        <w:pStyle w:val="PargrafodaLista"/>
        <w:numPr>
          <w:ilvl w:val="1"/>
          <w:numId w:val="30"/>
        </w:numPr>
        <w:spacing w:after="0" w:line="276" w:lineRule="auto"/>
        <w:ind w:left="0" w:firstLine="0"/>
        <w:contextualSpacing w:val="0"/>
        <w:jc w:val="both"/>
        <w:rPr>
          <w:sz w:val="24"/>
          <w:szCs w:val="24"/>
        </w:rPr>
      </w:pPr>
      <w:r w:rsidRPr="0084046C">
        <w:rPr>
          <w:sz w:val="24"/>
          <w:szCs w:val="24"/>
        </w:rPr>
        <w:t>O CONTRATADO deverá exigir de SUBOPERADORES e SUBCONTRATADOS o cumprimento dos deveres da presente cláusula, permanecendo integralmente responsável por garantir sua observância.</w:t>
      </w:r>
    </w:p>
    <w:p w14:paraId="7F6AD367" w14:textId="77777777" w:rsidR="00CF7C1B" w:rsidRPr="0084046C" w:rsidRDefault="00CF7C1B" w:rsidP="00CF7C1B">
      <w:pPr>
        <w:pStyle w:val="PargrafodaLista"/>
        <w:numPr>
          <w:ilvl w:val="1"/>
          <w:numId w:val="30"/>
        </w:numPr>
        <w:spacing w:after="0" w:line="276" w:lineRule="auto"/>
        <w:ind w:left="0" w:firstLine="0"/>
        <w:contextualSpacing w:val="0"/>
        <w:jc w:val="both"/>
        <w:rPr>
          <w:sz w:val="24"/>
          <w:szCs w:val="24"/>
        </w:rPr>
      </w:pPr>
      <w:r w:rsidRPr="0084046C">
        <w:rPr>
          <w:sz w:val="24"/>
          <w:szCs w:val="24"/>
        </w:rPr>
        <w:lastRenderedPageBreak/>
        <w:t xml:space="preserve">O CONTRATANTE poderá realizar diligência para aferir o cumprimento dessa cláusula, devendo o CONTRATADO atender prontamente eventuais pedidos de comprovação formulados. </w:t>
      </w:r>
    </w:p>
    <w:p w14:paraId="403D0B15" w14:textId="77777777" w:rsidR="00CF7C1B" w:rsidRPr="0084046C" w:rsidRDefault="00CF7C1B" w:rsidP="00CF7C1B">
      <w:pPr>
        <w:pStyle w:val="PargrafodaLista"/>
        <w:numPr>
          <w:ilvl w:val="1"/>
          <w:numId w:val="30"/>
        </w:numPr>
        <w:spacing w:after="0" w:line="276" w:lineRule="auto"/>
        <w:ind w:left="0" w:firstLine="0"/>
        <w:contextualSpacing w:val="0"/>
        <w:jc w:val="both"/>
        <w:rPr>
          <w:sz w:val="24"/>
          <w:szCs w:val="24"/>
        </w:rPr>
      </w:pPr>
      <w:r w:rsidRPr="0084046C">
        <w:rPr>
          <w:sz w:val="24"/>
          <w:szCs w:val="24"/>
        </w:rPr>
        <w:t xml:space="preserve">O CONTRATADO deverá prestar, no prazo fixado pelo CONTRATANTE, prorrogável justificadamente, quaisquer informações acerca dos dados pessoais para cumprimento da LGPD, inclusive quanto a eventual descarte realizado. </w:t>
      </w:r>
    </w:p>
    <w:p w14:paraId="00DEF76E" w14:textId="77777777" w:rsidR="00CF7C1B" w:rsidRPr="0084046C" w:rsidRDefault="00CF7C1B" w:rsidP="00CF7C1B">
      <w:pPr>
        <w:pStyle w:val="PargrafodaLista"/>
        <w:numPr>
          <w:ilvl w:val="1"/>
          <w:numId w:val="30"/>
        </w:numPr>
        <w:spacing w:after="0" w:line="276" w:lineRule="auto"/>
        <w:ind w:left="0" w:firstLine="0"/>
        <w:contextualSpacing w:val="0"/>
        <w:jc w:val="both"/>
        <w:rPr>
          <w:sz w:val="24"/>
          <w:szCs w:val="24"/>
        </w:rPr>
      </w:pPr>
      <w:r w:rsidRPr="0084046C">
        <w:rPr>
          <w:sz w:val="24"/>
          <w:szCs w:val="24"/>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04C6DF6D" w14:textId="77777777" w:rsidR="00CF7C1B" w:rsidRPr="0084046C" w:rsidRDefault="00CF7C1B" w:rsidP="00CF7C1B">
      <w:pPr>
        <w:pStyle w:val="PargrafodaLista"/>
        <w:numPr>
          <w:ilvl w:val="1"/>
          <w:numId w:val="30"/>
        </w:numPr>
        <w:spacing w:after="0" w:line="276" w:lineRule="auto"/>
        <w:ind w:left="0" w:firstLine="0"/>
        <w:contextualSpacing w:val="0"/>
        <w:jc w:val="both"/>
        <w:rPr>
          <w:sz w:val="24"/>
          <w:szCs w:val="24"/>
        </w:rPr>
      </w:pPr>
      <w:r w:rsidRPr="0084046C">
        <w:rPr>
          <w:sz w:val="24"/>
          <w:szCs w:val="24"/>
        </w:rPr>
        <w:t>Os referidos bancos de dados devem ser desenvolvidos em formato interoperável, a fim de garantir a reutilização desses dados pela Administração nas hipóteses previstas na LGPD.</w:t>
      </w:r>
    </w:p>
    <w:p w14:paraId="5C760F5F" w14:textId="77777777" w:rsidR="00CF7C1B" w:rsidRDefault="00CF7C1B" w:rsidP="00CF7C1B">
      <w:pPr>
        <w:pStyle w:val="PargrafodaLista"/>
        <w:numPr>
          <w:ilvl w:val="1"/>
          <w:numId w:val="30"/>
        </w:numPr>
        <w:spacing w:after="0" w:line="276" w:lineRule="auto"/>
        <w:ind w:left="0" w:firstLine="0"/>
        <w:contextualSpacing w:val="0"/>
        <w:jc w:val="both"/>
        <w:rPr>
          <w:sz w:val="24"/>
          <w:szCs w:val="24"/>
        </w:rPr>
      </w:pPr>
      <w:r w:rsidRPr="007D2548">
        <w:rPr>
          <w:sz w:val="24"/>
          <w:szCs w:val="24"/>
        </w:rPr>
        <w:t>O contrato está sujeito a ser alterado nos procedimentos pertinentes ao tratamento de dados pessoais, quando indicado pela autoridade competente, em especial a ANPD por meio de opiniões técnicas ou recomendações, editadas na forma da LGPD.</w:t>
      </w:r>
    </w:p>
    <w:p w14:paraId="38388C62" w14:textId="77777777" w:rsidR="00CF7C1B" w:rsidRDefault="00CF7C1B" w:rsidP="00CF7C1B">
      <w:pPr>
        <w:pStyle w:val="PargrafodaLista"/>
        <w:spacing w:after="0" w:line="276" w:lineRule="auto"/>
        <w:ind w:left="0"/>
        <w:contextualSpacing w:val="0"/>
        <w:jc w:val="both"/>
        <w:rPr>
          <w:sz w:val="24"/>
          <w:szCs w:val="24"/>
        </w:rPr>
      </w:pPr>
    </w:p>
    <w:p w14:paraId="6C6E5029" w14:textId="77777777" w:rsidR="00CF7C1B" w:rsidRPr="007D2548" w:rsidRDefault="00CF7C1B" w:rsidP="00CF7C1B">
      <w:pPr>
        <w:pStyle w:val="Ttulo1"/>
        <w:numPr>
          <w:ilvl w:val="0"/>
          <w:numId w:val="30"/>
        </w:numPr>
        <w:spacing w:before="0" w:line="276" w:lineRule="auto"/>
        <w:ind w:left="567" w:hanging="567"/>
        <w:jc w:val="both"/>
        <w:rPr>
          <w:rFonts w:asciiTheme="minorHAnsi" w:hAnsiTheme="minorHAnsi" w:cstheme="minorHAnsi"/>
          <w:b/>
          <w:color w:val="auto"/>
          <w:sz w:val="24"/>
          <w:szCs w:val="24"/>
        </w:rPr>
      </w:pPr>
      <w:r w:rsidRPr="007D2548">
        <w:rPr>
          <w:rFonts w:asciiTheme="minorHAnsi" w:hAnsiTheme="minorHAnsi" w:cstheme="minorHAnsi"/>
          <w:b/>
          <w:color w:val="auto"/>
          <w:sz w:val="24"/>
          <w:szCs w:val="24"/>
        </w:rPr>
        <w:t>GARANTIA DE EXECUÇÃO</w:t>
      </w:r>
    </w:p>
    <w:p w14:paraId="5F061673" w14:textId="77777777" w:rsidR="00CF7C1B" w:rsidRDefault="00CF7C1B" w:rsidP="00CF7C1B">
      <w:pPr>
        <w:pStyle w:val="PargrafodaLista"/>
        <w:spacing w:after="0" w:line="276" w:lineRule="auto"/>
        <w:ind w:left="0"/>
        <w:contextualSpacing w:val="0"/>
        <w:jc w:val="both"/>
        <w:rPr>
          <w:sz w:val="24"/>
          <w:szCs w:val="24"/>
        </w:rPr>
      </w:pPr>
    </w:p>
    <w:p w14:paraId="079826CD" w14:textId="19A1CA2D" w:rsidR="00CF7C1B" w:rsidRPr="004F066A" w:rsidRDefault="004F066A" w:rsidP="00CF7C1B">
      <w:pPr>
        <w:pStyle w:val="PargrafodaLista"/>
        <w:numPr>
          <w:ilvl w:val="1"/>
          <w:numId w:val="30"/>
        </w:numPr>
        <w:spacing w:after="0" w:line="276" w:lineRule="auto"/>
        <w:ind w:left="0" w:firstLine="0"/>
        <w:contextualSpacing w:val="0"/>
        <w:jc w:val="both"/>
        <w:rPr>
          <w:sz w:val="24"/>
          <w:szCs w:val="24"/>
        </w:rPr>
      </w:pPr>
      <w:r w:rsidRPr="004F066A">
        <w:rPr>
          <w:sz w:val="24"/>
          <w:szCs w:val="24"/>
        </w:rPr>
        <w:t>Será</w:t>
      </w:r>
      <w:r w:rsidR="00CF7C1B" w:rsidRPr="004F066A">
        <w:rPr>
          <w:sz w:val="24"/>
          <w:szCs w:val="24"/>
        </w:rPr>
        <w:t xml:space="preserve"> exigida a prestação de garantia na presente contratação, conforme regras constantes do Termo de Referência.</w:t>
      </w:r>
    </w:p>
    <w:p w14:paraId="731544F6" w14:textId="77777777" w:rsidR="00CF7C1B" w:rsidRDefault="00CF7C1B" w:rsidP="00CF7C1B">
      <w:pPr>
        <w:pStyle w:val="PargrafodaLista"/>
        <w:spacing w:after="0" w:line="276" w:lineRule="auto"/>
        <w:ind w:left="0"/>
        <w:contextualSpacing w:val="0"/>
        <w:jc w:val="both"/>
        <w:rPr>
          <w:sz w:val="24"/>
          <w:szCs w:val="24"/>
        </w:rPr>
      </w:pPr>
    </w:p>
    <w:p w14:paraId="12037DF1" w14:textId="77777777" w:rsidR="00CF7C1B" w:rsidRPr="007D2548" w:rsidRDefault="00CF7C1B" w:rsidP="00CF7C1B">
      <w:pPr>
        <w:pStyle w:val="Ttulo1"/>
        <w:numPr>
          <w:ilvl w:val="0"/>
          <w:numId w:val="30"/>
        </w:numPr>
        <w:spacing w:before="0" w:line="276" w:lineRule="auto"/>
        <w:ind w:left="567" w:hanging="567"/>
        <w:jc w:val="both"/>
        <w:rPr>
          <w:rFonts w:asciiTheme="minorHAnsi" w:hAnsiTheme="minorHAnsi" w:cstheme="minorHAnsi"/>
          <w:b/>
          <w:color w:val="auto"/>
          <w:sz w:val="24"/>
          <w:szCs w:val="24"/>
        </w:rPr>
      </w:pPr>
      <w:r w:rsidRPr="007D2548">
        <w:rPr>
          <w:rFonts w:asciiTheme="minorHAnsi" w:hAnsiTheme="minorHAnsi" w:cstheme="minorHAnsi"/>
          <w:b/>
          <w:color w:val="auto"/>
          <w:sz w:val="24"/>
          <w:szCs w:val="24"/>
        </w:rPr>
        <w:t>INFRAÇÕES E SANÇÕES ADMINISTRATIVAS</w:t>
      </w:r>
    </w:p>
    <w:p w14:paraId="2B0341AC" w14:textId="77777777" w:rsidR="00CF7C1B" w:rsidRDefault="00CF7C1B" w:rsidP="00CF7C1B">
      <w:pPr>
        <w:pStyle w:val="PargrafodaLista"/>
        <w:spacing w:after="0" w:line="276" w:lineRule="auto"/>
        <w:ind w:left="0"/>
        <w:contextualSpacing w:val="0"/>
        <w:jc w:val="both"/>
        <w:rPr>
          <w:sz w:val="24"/>
          <w:szCs w:val="24"/>
        </w:rPr>
      </w:pPr>
    </w:p>
    <w:p w14:paraId="36FB2306" w14:textId="77777777" w:rsidR="00CF7C1B" w:rsidRDefault="00CF7C1B" w:rsidP="00CF7C1B">
      <w:pPr>
        <w:pStyle w:val="PargrafodaLista"/>
        <w:numPr>
          <w:ilvl w:val="1"/>
          <w:numId w:val="30"/>
        </w:numPr>
        <w:spacing w:after="0" w:line="276" w:lineRule="auto"/>
        <w:ind w:left="0" w:firstLine="0"/>
        <w:contextualSpacing w:val="0"/>
        <w:jc w:val="both"/>
        <w:rPr>
          <w:sz w:val="24"/>
          <w:szCs w:val="24"/>
        </w:rPr>
      </w:pPr>
      <w:r w:rsidRPr="007D2548">
        <w:rPr>
          <w:sz w:val="24"/>
          <w:szCs w:val="24"/>
        </w:rPr>
        <w:t>As regras acerca de infrações e sanções administrativas referentes à execução do contrato são aquelas definidas no Termo de Referência, anexo a este Contrato.</w:t>
      </w:r>
    </w:p>
    <w:p w14:paraId="5B7B7837" w14:textId="77777777" w:rsidR="00CF7C1B" w:rsidRDefault="00CF7C1B" w:rsidP="00CF7C1B">
      <w:pPr>
        <w:pStyle w:val="PargrafodaLista"/>
        <w:spacing w:after="0" w:line="276" w:lineRule="auto"/>
        <w:ind w:left="0"/>
        <w:contextualSpacing w:val="0"/>
        <w:jc w:val="both"/>
        <w:rPr>
          <w:sz w:val="24"/>
          <w:szCs w:val="24"/>
        </w:rPr>
      </w:pPr>
    </w:p>
    <w:p w14:paraId="2ABFCA6C" w14:textId="77777777" w:rsidR="00CF7C1B" w:rsidRPr="007D2548" w:rsidRDefault="00CF7C1B" w:rsidP="00CF7C1B">
      <w:pPr>
        <w:pStyle w:val="Ttulo1"/>
        <w:numPr>
          <w:ilvl w:val="0"/>
          <w:numId w:val="30"/>
        </w:numPr>
        <w:spacing w:before="0" w:line="276" w:lineRule="auto"/>
        <w:ind w:left="567" w:hanging="567"/>
        <w:jc w:val="both"/>
        <w:rPr>
          <w:rFonts w:asciiTheme="minorHAnsi" w:hAnsiTheme="minorHAnsi" w:cstheme="minorHAnsi"/>
          <w:b/>
          <w:color w:val="auto"/>
          <w:sz w:val="24"/>
          <w:szCs w:val="24"/>
        </w:rPr>
      </w:pPr>
      <w:r w:rsidRPr="007D2548">
        <w:rPr>
          <w:rFonts w:asciiTheme="minorHAnsi" w:hAnsiTheme="minorHAnsi" w:cstheme="minorHAnsi"/>
          <w:b/>
          <w:color w:val="auto"/>
          <w:sz w:val="24"/>
          <w:szCs w:val="24"/>
        </w:rPr>
        <w:t>EXTINÇÃO CONTRATUAL</w:t>
      </w:r>
    </w:p>
    <w:p w14:paraId="1AC54F0E" w14:textId="77777777" w:rsidR="00CF7C1B" w:rsidRDefault="00CF7C1B" w:rsidP="00CF7C1B">
      <w:pPr>
        <w:pStyle w:val="PargrafodaLista"/>
        <w:spacing w:after="0" w:line="276" w:lineRule="auto"/>
        <w:ind w:left="0"/>
        <w:contextualSpacing w:val="0"/>
        <w:jc w:val="both"/>
        <w:rPr>
          <w:sz w:val="24"/>
          <w:szCs w:val="24"/>
        </w:rPr>
      </w:pPr>
    </w:p>
    <w:p w14:paraId="1E7679F2" w14:textId="77777777" w:rsidR="00CF7C1B" w:rsidRPr="007D2548" w:rsidRDefault="00CF7C1B" w:rsidP="00CF7C1B">
      <w:pPr>
        <w:pStyle w:val="PargrafodaLista"/>
        <w:numPr>
          <w:ilvl w:val="1"/>
          <w:numId w:val="30"/>
        </w:numPr>
        <w:spacing w:after="0" w:line="276" w:lineRule="auto"/>
        <w:ind w:left="0" w:firstLine="0"/>
        <w:contextualSpacing w:val="0"/>
        <w:jc w:val="both"/>
        <w:rPr>
          <w:sz w:val="24"/>
          <w:szCs w:val="24"/>
        </w:rPr>
      </w:pPr>
      <w:r w:rsidRPr="007D2548">
        <w:rPr>
          <w:sz w:val="24"/>
          <w:szCs w:val="24"/>
        </w:rPr>
        <w:t>O contrato será extinto quando cumpridas as obrigações de ambas as partes, ainda que isso ocorra antes do prazo estipulado para tanto.</w:t>
      </w:r>
    </w:p>
    <w:p w14:paraId="4230F2AF" w14:textId="77777777" w:rsidR="00CF7C1B" w:rsidRPr="007D2548" w:rsidRDefault="00CF7C1B" w:rsidP="00CF7C1B">
      <w:pPr>
        <w:pStyle w:val="PargrafodaLista"/>
        <w:numPr>
          <w:ilvl w:val="1"/>
          <w:numId w:val="30"/>
        </w:numPr>
        <w:spacing w:after="0" w:line="276" w:lineRule="auto"/>
        <w:ind w:left="0" w:firstLine="0"/>
        <w:contextualSpacing w:val="0"/>
        <w:jc w:val="both"/>
        <w:rPr>
          <w:sz w:val="24"/>
          <w:szCs w:val="24"/>
        </w:rPr>
      </w:pPr>
      <w:r w:rsidRPr="007D2548">
        <w:rPr>
          <w:sz w:val="24"/>
          <w:szCs w:val="24"/>
        </w:rPr>
        <w:t>Se as obrigações não forem cumpridas no prazo estipulado, a vigência ficará prorrogada até a conclusão do objeto, caso em que deverá a Administração providenciar a readequação do cronograma fixado para o contrato.</w:t>
      </w:r>
    </w:p>
    <w:p w14:paraId="6ADAFF22" w14:textId="77777777" w:rsidR="00CF7C1B" w:rsidRPr="007D2548" w:rsidRDefault="00CF7C1B" w:rsidP="00CF7C1B">
      <w:pPr>
        <w:pStyle w:val="PargrafodaLista"/>
        <w:numPr>
          <w:ilvl w:val="1"/>
          <w:numId w:val="30"/>
        </w:numPr>
        <w:spacing w:after="0" w:line="276" w:lineRule="auto"/>
        <w:ind w:left="0" w:firstLine="0"/>
        <w:contextualSpacing w:val="0"/>
        <w:jc w:val="both"/>
        <w:rPr>
          <w:sz w:val="24"/>
          <w:szCs w:val="24"/>
        </w:rPr>
      </w:pPr>
      <w:r w:rsidRPr="007D2548">
        <w:rPr>
          <w:sz w:val="24"/>
          <w:szCs w:val="24"/>
        </w:rPr>
        <w:t>Quando a não conclusão do contrato referida no item anterior decorrer de culpa do CONTRATADO:</w:t>
      </w:r>
    </w:p>
    <w:p w14:paraId="6E7ABA34" w14:textId="77777777" w:rsidR="00CF7C1B" w:rsidRPr="007D2548" w:rsidRDefault="00CF7C1B" w:rsidP="00CF7C1B">
      <w:pPr>
        <w:pStyle w:val="PargrafodaLista"/>
        <w:numPr>
          <w:ilvl w:val="0"/>
          <w:numId w:val="24"/>
        </w:numPr>
        <w:spacing w:after="0" w:line="276" w:lineRule="auto"/>
        <w:ind w:left="851" w:hanging="142"/>
        <w:jc w:val="both"/>
        <w:rPr>
          <w:sz w:val="24"/>
          <w:szCs w:val="24"/>
        </w:rPr>
      </w:pPr>
      <w:r w:rsidRPr="007D2548">
        <w:rPr>
          <w:sz w:val="24"/>
          <w:szCs w:val="24"/>
        </w:rPr>
        <w:lastRenderedPageBreak/>
        <w:t>ficará ele constituído em mora, sendo-lhe aplicáveis as respectivas sanções administrativas; e</w:t>
      </w:r>
    </w:p>
    <w:p w14:paraId="75464AA8" w14:textId="77777777" w:rsidR="00CF7C1B" w:rsidRDefault="00CF7C1B" w:rsidP="00CF7C1B">
      <w:pPr>
        <w:pStyle w:val="PargrafodaLista"/>
        <w:numPr>
          <w:ilvl w:val="0"/>
          <w:numId w:val="24"/>
        </w:numPr>
        <w:spacing w:after="0" w:line="276" w:lineRule="auto"/>
        <w:ind w:left="851" w:hanging="142"/>
        <w:contextualSpacing w:val="0"/>
        <w:jc w:val="both"/>
        <w:rPr>
          <w:sz w:val="24"/>
          <w:szCs w:val="24"/>
        </w:rPr>
      </w:pPr>
      <w:r w:rsidRPr="007D2548">
        <w:rPr>
          <w:sz w:val="24"/>
          <w:szCs w:val="24"/>
        </w:rPr>
        <w:t>poderá a Administração optar pela extinção do contrato e, nesse caso, adotará as medidas admitidas em lei para a continuidade da execução contratual.</w:t>
      </w:r>
    </w:p>
    <w:p w14:paraId="24AB1348" w14:textId="77777777" w:rsidR="00CF7C1B" w:rsidRPr="007D2548" w:rsidRDefault="00CF7C1B" w:rsidP="00CF7C1B">
      <w:pPr>
        <w:pStyle w:val="PargrafodaLista"/>
        <w:numPr>
          <w:ilvl w:val="1"/>
          <w:numId w:val="30"/>
        </w:numPr>
        <w:spacing w:after="0" w:line="276" w:lineRule="auto"/>
        <w:ind w:left="0" w:firstLine="0"/>
        <w:contextualSpacing w:val="0"/>
        <w:jc w:val="both"/>
        <w:rPr>
          <w:sz w:val="24"/>
          <w:szCs w:val="24"/>
        </w:rPr>
      </w:pPr>
      <w:r w:rsidRPr="007D2548">
        <w:rPr>
          <w:sz w:val="24"/>
          <w:szCs w:val="24"/>
        </w:rPr>
        <w:t>O contrato poderá ser extinto antes de cumpridas as obrigações nele estipuladas, ou antes do prazo nele fixado, por algum dos motivos previstos no artigo 137 da Lei nº 14.133, de 2021, bem como amigavelmente, assegurados o contraditório e a ampla defesa.</w:t>
      </w:r>
    </w:p>
    <w:p w14:paraId="520F7B8F" w14:textId="77777777" w:rsidR="00CF7C1B" w:rsidRDefault="00CF7C1B" w:rsidP="00CF7C1B">
      <w:pPr>
        <w:pStyle w:val="PargrafodaLista"/>
        <w:numPr>
          <w:ilvl w:val="1"/>
          <w:numId w:val="30"/>
        </w:numPr>
        <w:spacing w:after="0" w:line="276" w:lineRule="auto"/>
        <w:ind w:left="0" w:firstLine="0"/>
        <w:contextualSpacing w:val="0"/>
        <w:jc w:val="both"/>
        <w:rPr>
          <w:sz w:val="24"/>
          <w:szCs w:val="24"/>
        </w:rPr>
      </w:pPr>
      <w:r w:rsidRPr="007D2548">
        <w:rPr>
          <w:sz w:val="24"/>
          <w:szCs w:val="24"/>
        </w:rPr>
        <w:t>A alteração social ou a modificação da finalidade ou da estrutura da empresa não ensejará a extinção se não restringir sua capacidade de concluir o contrato.</w:t>
      </w:r>
    </w:p>
    <w:p w14:paraId="370404F3" w14:textId="77777777" w:rsidR="00CF7C1B" w:rsidRDefault="00CF7C1B" w:rsidP="00CF7C1B">
      <w:pPr>
        <w:pStyle w:val="PargrafodaLista"/>
        <w:spacing w:after="0" w:line="276" w:lineRule="auto"/>
        <w:ind w:left="0"/>
        <w:contextualSpacing w:val="0"/>
        <w:jc w:val="both"/>
        <w:rPr>
          <w:sz w:val="24"/>
          <w:szCs w:val="24"/>
        </w:rPr>
      </w:pPr>
    </w:p>
    <w:p w14:paraId="303EBC9D" w14:textId="77777777" w:rsidR="00CF7C1B" w:rsidRPr="007D2548" w:rsidRDefault="00CF7C1B" w:rsidP="00CF7C1B">
      <w:pPr>
        <w:pStyle w:val="Ttulo1"/>
        <w:numPr>
          <w:ilvl w:val="0"/>
          <w:numId w:val="30"/>
        </w:numPr>
        <w:spacing w:before="0" w:line="276" w:lineRule="auto"/>
        <w:ind w:left="567" w:hanging="567"/>
        <w:jc w:val="both"/>
        <w:rPr>
          <w:rFonts w:asciiTheme="minorHAnsi" w:hAnsiTheme="minorHAnsi" w:cstheme="minorHAnsi"/>
          <w:b/>
          <w:color w:val="auto"/>
          <w:sz w:val="24"/>
          <w:szCs w:val="24"/>
        </w:rPr>
      </w:pPr>
      <w:r w:rsidRPr="007D2548">
        <w:rPr>
          <w:rFonts w:asciiTheme="minorHAnsi" w:hAnsiTheme="minorHAnsi" w:cstheme="minorHAnsi"/>
          <w:b/>
          <w:color w:val="auto"/>
          <w:sz w:val="24"/>
          <w:szCs w:val="24"/>
        </w:rPr>
        <w:t>ALTERAÇÕES</w:t>
      </w:r>
    </w:p>
    <w:p w14:paraId="71D6A0CF" w14:textId="77777777" w:rsidR="00CF7C1B" w:rsidRDefault="00CF7C1B" w:rsidP="00CF7C1B">
      <w:pPr>
        <w:pStyle w:val="PargrafodaLista"/>
        <w:spacing w:after="0" w:line="276" w:lineRule="auto"/>
        <w:ind w:left="0"/>
        <w:contextualSpacing w:val="0"/>
        <w:jc w:val="both"/>
        <w:rPr>
          <w:sz w:val="24"/>
          <w:szCs w:val="24"/>
        </w:rPr>
      </w:pPr>
    </w:p>
    <w:p w14:paraId="51E413DE" w14:textId="77777777" w:rsidR="00CF7C1B" w:rsidRPr="007D2548" w:rsidRDefault="00CF7C1B" w:rsidP="00CF7C1B">
      <w:pPr>
        <w:pStyle w:val="PargrafodaLista"/>
        <w:numPr>
          <w:ilvl w:val="1"/>
          <w:numId w:val="30"/>
        </w:numPr>
        <w:spacing w:after="0" w:line="276" w:lineRule="auto"/>
        <w:ind w:left="0" w:firstLine="0"/>
        <w:contextualSpacing w:val="0"/>
        <w:jc w:val="both"/>
        <w:rPr>
          <w:sz w:val="24"/>
          <w:szCs w:val="24"/>
        </w:rPr>
      </w:pPr>
      <w:r w:rsidRPr="007D2548">
        <w:rPr>
          <w:sz w:val="24"/>
          <w:szCs w:val="24"/>
        </w:rPr>
        <w:t xml:space="preserve">Eventuais alterações contratuais reger-se-ão pela disciplina dos </w:t>
      </w:r>
      <w:proofErr w:type="spellStart"/>
      <w:r w:rsidRPr="007D2548">
        <w:rPr>
          <w:sz w:val="24"/>
          <w:szCs w:val="24"/>
        </w:rPr>
        <w:t>arts</w:t>
      </w:r>
      <w:proofErr w:type="spellEnd"/>
      <w:r w:rsidRPr="007D2548">
        <w:rPr>
          <w:sz w:val="24"/>
          <w:szCs w:val="24"/>
        </w:rPr>
        <w:t>. 124 e seguintes da Lei nº 14.133, de 2021.</w:t>
      </w:r>
    </w:p>
    <w:p w14:paraId="35DB106E" w14:textId="1FD3508E" w:rsidR="00CF7C1B" w:rsidRPr="007D2548" w:rsidRDefault="00CF7C1B" w:rsidP="00CF7C1B">
      <w:pPr>
        <w:pStyle w:val="PargrafodaLista"/>
        <w:numPr>
          <w:ilvl w:val="1"/>
          <w:numId w:val="30"/>
        </w:numPr>
        <w:spacing w:after="0" w:line="276" w:lineRule="auto"/>
        <w:ind w:left="0" w:firstLine="0"/>
        <w:contextualSpacing w:val="0"/>
        <w:jc w:val="both"/>
        <w:rPr>
          <w:sz w:val="24"/>
          <w:szCs w:val="24"/>
        </w:rPr>
      </w:pPr>
      <w:r w:rsidRPr="007D2548">
        <w:rPr>
          <w:sz w:val="24"/>
          <w:szCs w:val="24"/>
        </w:rPr>
        <w:t>O CONTRATADO é obrigado a aceitar, nas mesmas condições contratuais, os acréscimos ou supressões que se fizerem necessários, até o limite de 25% (vinte e cinco por cento) do valor inicial atualizado do contrato</w:t>
      </w:r>
      <w:r w:rsidR="004F066A">
        <w:rPr>
          <w:sz w:val="24"/>
          <w:szCs w:val="24"/>
        </w:rPr>
        <w:t xml:space="preserve">, </w:t>
      </w:r>
      <w:r w:rsidR="004F066A">
        <w:rPr>
          <w:bCs/>
          <w:sz w:val="24"/>
          <w:szCs w:val="24"/>
        </w:rPr>
        <w:t xml:space="preserve">ou até </w:t>
      </w:r>
      <w:r w:rsidR="004F066A" w:rsidRPr="00054C43">
        <w:rPr>
          <w:bCs/>
          <w:sz w:val="24"/>
          <w:szCs w:val="24"/>
        </w:rPr>
        <w:t>5</w:t>
      </w:r>
      <w:r w:rsidR="004F066A">
        <w:rPr>
          <w:bCs/>
          <w:sz w:val="24"/>
          <w:szCs w:val="24"/>
        </w:rPr>
        <w:t>0</w:t>
      </w:r>
      <w:r w:rsidR="004F066A" w:rsidRPr="00054C43">
        <w:rPr>
          <w:bCs/>
          <w:sz w:val="24"/>
          <w:szCs w:val="24"/>
        </w:rPr>
        <w:t>% (</w:t>
      </w:r>
      <w:r w:rsidR="004F066A">
        <w:rPr>
          <w:bCs/>
          <w:sz w:val="24"/>
          <w:szCs w:val="24"/>
        </w:rPr>
        <w:t>cinquenta</w:t>
      </w:r>
      <w:r w:rsidR="004F066A" w:rsidRPr="00054C43">
        <w:rPr>
          <w:bCs/>
          <w:sz w:val="24"/>
          <w:szCs w:val="24"/>
        </w:rPr>
        <w:t xml:space="preserve"> por cento)</w:t>
      </w:r>
      <w:r w:rsidR="004F066A">
        <w:rPr>
          <w:bCs/>
          <w:sz w:val="24"/>
          <w:szCs w:val="24"/>
        </w:rPr>
        <w:t xml:space="preserve"> no caso de </w:t>
      </w:r>
      <w:r w:rsidR="004F066A" w:rsidRPr="00054C43">
        <w:rPr>
          <w:bCs/>
          <w:sz w:val="24"/>
          <w:szCs w:val="24"/>
        </w:rPr>
        <w:t>no caso de reforma de edifício</w:t>
      </w:r>
      <w:r w:rsidR="004F066A">
        <w:rPr>
          <w:bCs/>
          <w:sz w:val="24"/>
          <w:szCs w:val="24"/>
        </w:rPr>
        <w:t>.</w:t>
      </w:r>
    </w:p>
    <w:p w14:paraId="30120B34" w14:textId="77777777" w:rsidR="00CF7C1B" w:rsidRPr="007D2548" w:rsidRDefault="00CF7C1B" w:rsidP="00CF7C1B">
      <w:pPr>
        <w:pStyle w:val="PargrafodaLista"/>
        <w:numPr>
          <w:ilvl w:val="1"/>
          <w:numId w:val="30"/>
        </w:numPr>
        <w:spacing w:after="0" w:line="276" w:lineRule="auto"/>
        <w:ind w:left="0" w:firstLine="0"/>
        <w:contextualSpacing w:val="0"/>
        <w:jc w:val="both"/>
        <w:rPr>
          <w:sz w:val="24"/>
          <w:szCs w:val="24"/>
        </w:rPr>
      </w:pPr>
      <w:r w:rsidRPr="007D2548">
        <w:rPr>
          <w:sz w:val="24"/>
          <w:szCs w:val="24"/>
        </w:rPr>
        <w:t>As supressões resultantes de acordo celebrado entre as partes contratantes poderão exceder o limite de 25% (vinte e cinco por cento) do valor inicial atualizado do contrato.</w:t>
      </w:r>
    </w:p>
    <w:p w14:paraId="3F44890E" w14:textId="77777777" w:rsidR="00CF7C1B" w:rsidRPr="007D2548" w:rsidRDefault="00CF7C1B" w:rsidP="00CF7C1B">
      <w:pPr>
        <w:pStyle w:val="PargrafodaLista"/>
        <w:numPr>
          <w:ilvl w:val="1"/>
          <w:numId w:val="30"/>
        </w:numPr>
        <w:spacing w:after="0" w:line="276" w:lineRule="auto"/>
        <w:ind w:left="0" w:firstLine="0"/>
        <w:contextualSpacing w:val="0"/>
        <w:jc w:val="both"/>
        <w:rPr>
          <w:sz w:val="24"/>
          <w:szCs w:val="24"/>
        </w:rPr>
      </w:pPr>
      <w:r w:rsidRPr="007D2548">
        <w:rPr>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434ABCA5" w14:textId="77777777" w:rsidR="00CF7C1B" w:rsidRDefault="00CF7C1B" w:rsidP="00CF7C1B">
      <w:pPr>
        <w:pStyle w:val="PargrafodaLista"/>
        <w:numPr>
          <w:ilvl w:val="1"/>
          <w:numId w:val="30"/>
        </w:numPr>
        <w:spacing w:after="0" w:line="276" w:lineRule="auto"/>
        <w:ind w:left="0" w:firstLine="0"/>
        <w:contextualSpacing w:val="0"/>
        <w:jc w:val="both"/>
        <w:rPr>
          <w:sz w:val="24"/>
          <w:szCs w:val="24"/>
        </w:rPr>
      </w:pPr>
      <w:r w:rsidRPr="007D2548">
        <w:rPr>
          <w:sz w:val="24"/>
          <w:szCs w:val="24"/>
        </w:rPr>
        <w:t>Registros que não caracterizam alteração do contrato podem ser realizados por simples apostila, dispensada a celebração de termo aditivo, na forma do art. 136 da Lei nº 14.133, de 2021.</w:t>
      </w:r>
    </w:p>
    <w:p w14:paraId="2533E8A0" w14:textId="77777777" w:rsidR="00CF7C1B" w:rsidRDefault="00CF7C1B" w:rsidP="00CF7C1B">
      <w:pPr>
        <w:pStyle w:val="PargrafodaLista"/>
        <w:spacing w:after="0" w:line="276" w:lineRule="auto"/>
        <w:ind w:left="0"/>
        <w:contextualSpacing w:val="0"/>
        <w:jc w:val="both"/>
        <w:rPr>
          <w:sz w:val="24"/>
          <w:szCs w:val="24"/>
        </w:rPr>
      </w:pPr>
    </w:p>
    <w:p w14:paraId="536FFE11" w14:textId="77777777" w:rsidR="00CF7C1B" w:rsidRPr="007D2548" w:rsidRDefault="00CF7C1B" w:rsidP="00CF7C1B">
      <w:pPr>
        <w:pStyle w:val="Ttulo1"/>
        <w:numPr>
          <w:ilvl w:val="0"/>
          <w:numId w:val="30"/>
        </w:numPr>
        <w:spacing w:before="0" w:line="276" w:lineRule="auto"/>
        <w:ind w:left="567" w:hanging="567"/>
        <w:jc w:val="both"/>
        <w:rPr>
          <w:rFonts w:asciiTheme="minorHAnsi" w:hAnsiTheme="minorHAnsi" w:cstheme="minorHAnsi"/>
          <w:b/>
          <w:color w:val="auto"/>
          <w:sz w:val="24"/>
          <w:szCs w:val="24"/>
        </w:rPr>
      </w:pPr>
      <w:r w:rsidRPr="007D2548">
        <w:rPr>
          <w:rFonts w:asciiTheme="minorHAnsi" w:hAnsiTheme="minorHAnsi" w:cstheme="minorHAnsi"/>
          <w:b/>
          <w:color w:val="auto"/>
          <w:sz w:val="24"/>
          <w:szCs w:val="24"/>
        </w:rPr>
        <w:t>DOTAÇÃO ORÇAMENTÁRIA</w:t>
      </w:r>
    </w:p>
    <w:p w14:paraId="0A72B802" w14:textId="77777777" w:rsidR="00CF7C1B" w:rsidRDefault="00CF7C1B" w:rsidP="00CF7C1B">
      <w:pPr>
        <w:pStyle w:val="PargrafodaLista"/>
        <w:spacing w:after="0" w:line="276" w:lineRule="auto"/>
        <w:ind w:left="0"/>
        <w:contextualSpacing w:val="0"/>
        <w:jc w:val="both"/>
        <w:rPr>
          <w:sz w:val="24"/>
          <w:szCs w:val="24"/>
        </w:rPr>
      </w:pPr>
    </w:p>
    <w:p w14:paraId="6E09D26E" w14:textId="77777777" w:rsidR="00CF7C1B" w:rsidRPr="007D2548" w:rsidRDefault="00CF7C1B" w:rsidP="00CF7C1B">
      <w:pPr>
        <w:pStyle w:val="PargrafodaLista"/>
        <w:numPr>
          <w:ilvl w:val="1"/>
          <w:numId w:val="30"/>
        </w:numPr>
        <w:spacing w:after="0" w:line="276" w:lineRule="auto"/>
        <w:ind w:left="0" w:firstLine="0"/>
        <w:contextualSpacing w:val="0"/>
        <w:jc w:val="both"/>
        <w:rPr>
          <w:sz w:val="24"/>
          <w:szCs w:val="24"/>
        </w:rPr>
      </w:pPr>
      <w:r w:rsidRPr="007D2548">
        <w:rPr>
          <w:sz w:val="24"/>
          <w:szCs w:val="24"/>
        </w:rPr>
        <w:t>As despesas decorrentes da presente contratação correrão à conta de recursos específicos consignados no Orçamento Geral d</w:t>
      </w:r>
      <w:r>
        <w:rPr>
          <w:sz w:val="24"/>
          <w:szCs w:val="24"/>
        </w:rPr>
        <w:t>o</w:t>
      </w:r>
      <w:r w:rsidRPr="007D2548">
        <w:rPr>
          <w:sz w:val="24"/>
          <w:szCs w:val="24"/>
        </w:rPr>
        <w:t xml:space="preserve"> </w:t>
      </w:r>
      <w:r>
        <w:rPr>
          <w:sz w:val="24"/>
          <w:szCs w:val="24"/>
        </w:rPr>
        <w:t>Município</w:t>
      </w:r>
      <w:r w:rsidRPr="007D2548">
        <w:rPr>
          <w:sz w:val="24"/>
          <w:szCs w:val="24"/>
        </w:rPr>
        <w:t xml:space="preserve"> deste exercício, na dotação abaixo discriminada:</w:t>
      </w:r>
    </w:p>
    <w:p w14:paraId="09DABE86" w14:textId="77777777" w:rsidR="00CF7C1B" w:rsidRDefault="00CF7C1B" w:rsidP="00CF7C1B">
      <w:pPr>
        <w:pStyle w:val="PargrafodaLista"/>
        <w:spacing w:after="0" w:line="276" w:lineRule="auto"/>
        <w:ind w:left="0"/>
        <w:contextualSpacing w:val="0"/>
        <w:jc w:val="both"/>
        <w:rPr>
          <w:sz w:val="24"/>
          <w:szCs w:val="24"/>
        </w:rPr>
      </w:pPr>
    </w:p>
    <w:p w14:paraId="470D5FF9" w14:textId="77777777" w:rsidR="004F066A" w:rsidRPr="00CF7C1B" w:rsidRDefault="004F066A" w:rsidP="004F066A">
      <w:pPr>
        <w:spacing w:after="0" w:line="360" w:lineRule="auto"/>
        <w:jc w:val="center"/>
        <w:rPr>
          <w:rFonts w:ascii="Calibri" w:eastAsia="MS Mincho" w:hAnsi="Calibri" w:cs="Calibri"/>
          <w:b/>
          <w:sz w:val="24"/>
          <w:szCs w:val="24"/>
          <w:lang w:eastAsia="pt-BR"/>
        </w:rPr>
      </w:pPr>
      <w:r w:rsidRPr="00CF7C1B">
        <w:rPr>
          <w:rFonts w:ascii="Calibri" w:eastAsia="MS Mincho" w:hAnsi="Calibri" w:cs="Calibri"/>
          <w:b/>
          <w:sz w:val="24"/>
          <w:szCs w:val="24"/>
          <w:lang w:eastAsia="pt-BR"/>
        </w:rPr>
        <w:t>Ficha 409 – 12.365.0019.1191.0000 4.4.90.51.00 262 004 02 – OBRAS E INSTALAÇÕES</w:t>
      </w:r>
    </w:p>
    <w:p w14:paraId="5231D4DF" w14:textId="77777777" w:rsidR="00CF7C1B" w:rsidRDefault="00CF7C1B" w:rsidP="00CF7C1B">
      <w:pPr>
        <w:pStyle w:val="PargrafodaLista"/>
        <w:spacing w:after="0" w:line="276" w:lineRule="auto"/>
        <w:ind w:left="0"/>
        <w:contextualSpacing w:val="0"/>
        <w:jc w:val="both"/>
        <w:rPr>
          <w:sz w:val="24"/>
          <w:szCs w:val="24"/>
        </w:rPr>
      </w:pPr>
    </w:p>
    <w:p w14:paraId="5CC05FA1" w14:textId="77777777" w:rsidR="00CF7C1B" w:rsidRDefault="00CF7C1B" w:rsidP="00CF7C1B">
      <w:pPr>
        <w:pStyle w:val="PargrafodaLista"/>
        <w:numPr>
          <w:ilvl w:val="1"/>
          <w:numId w:val="30"/>
        </w:numPr>
        <w:spacing w:after="0" w:line="276" w:lineRule="auto"/>
        <w:ind w:left="0" w:firstLine="0"/>
        <w:contextualSpacing w:val="0"/>
        <w:jc w:val="both"/>
        <w:rPr>
          <w:sz w:val="24"/>
          <w:szCs w:val="24"/>
        </w:rPr>
      </w:pPr>
      <w:r w:rsidRPr="007D2548">
        <w:rPr>
          <w:sz w:val="24"/>
          <w:szCs w:val="24"/>
        </w:rPr>
        <w:lastRenderedPageBreak/>
        <w:t>A dotação relativa aos exercícios financeiros subsequentes será indicada após aprovação da Lei Orçamentária respectiva e liberação dos créditos correspondentes, mediante apostilamento.</w:t>
      </w:r>
    </w:p>
    <w:p w14:paraId="5B217D8D" w14:textId="77777777" w:rsidR="00CF7C1B" w:rsidRDefault="00CF7C1B" w:rsidP="00CF7C1B">
      <w:pPr>
        <w:pStyle w:val="PargrafodaLista"/>
        <w:spacing w:after="0" w:line="276" w:lineRule="auto"/>
        <w:ind w:left="0"/>
        <w:contextualSpacing w:val="0"/>
        <w:jc w:val="both"/>
        <w:rPr>
          <w:sz w:val="24"/>
          <w:szCs w:val="24"/>
        </w:rPr>
      </w:pPr>
    </w:p>
    <w:p w14:paraId="2EDA70CD" w14:textId="77777777" w:rsidR="00CF7C1B" w:rsidRPr="00DB627D" w:rsidRDefault="00CF7C1B" w:rsidP="00CF7C1B">
      <w:pPr>
        <w:pStyle w:val="Ttulo1"/>
        <w:numPr>
          <w:ilvl w:val="0"/>
          <w:numId w:val="30"/>
        </w:numPr>
        <w:spacing w:before="0" w:line="276" w:lineRule="auto"/>
        <w:ind w:left="567" w:hanging="567"/>
        <w:jc w:val="both"/>
        <w:rPr>
          <w:rFonts w:asciiTheme="minorHAnsi" w:hAnsiTheme="minorHAnsi" w:cstheme="minorHAnsi"/>
          <w:b/>
          <w:color w:val="auto"/>
          <w:sz w:val="24"/>
          <w:szCs w:val="24"/>
        </w:rPr>
      </w:pPr>
      <w:r w:rsidRPr="00DB627D">
        <w:rPr>
          <w:rFonts w:asciiTheme="minorHAnsi" w:hAnsiTheme="minorHAnsi" w:cstheme="minorHAnsi"/>
          <w:b/>
          <w:color w:val="auto"/>
          <w:sz w:val="24"/>
          <w:szCs w:val="24"/>
        </w:rPr>
        <w:t>CASOS OMISSOS</w:t>
      </w:r>
    </w:p>
    <w:p w14:paraId="0D263581" w14:textId="77777777" w:rsidR="00CF7C1B" w:rsidRPr="00DB627D" w:rsidRDefault="00CF7C1B" w:rsidP="00CF7C1B">
      <w:pPr>
        <w:spacing w:after="0" w:line="276" w:lineRule="auto"/>
        <w:jc w:val="both"/>
        <w:rPr>
          <w:sz w:val="24"/>
          <w:szCs w:val="24"/>
        </w:rPr>
      </w:pPr>
    </w:p>
    <w:p w14:paraId="0DDF3EDA" w14:textId="77777777" w:rsidR="00CF7C1B" w:rsidRDefault="00CF7C1B" w:rsidP="00CF7C1B">
      <w:pPr>
        <w:pStyle w:val="PargrafodaLista"/>
        <w:numPr>
          <w:ilvl w:val="1"/>
          <w:numId w:val="30"/>
        </w:numPr>
        <w:spacing w:after="0" w:line="276" w:lineRule="auto"/>
        <w:ind w:left="0" w:firstLine="0"/>
        <w:contextualSpacing w:val="0"/>
        <w:jc w:val="both"/>
        <w:rPr>
          <w:sz w:val="24"/>
          <w:szCs w:val="24"/>
        </w:rPr>
      </w:pPr>
      <w:r w:rsidRPr="00DB627D">
        <w:rPr>
          <w:sz w:val="24"/>
          <w:szCs w:val="24"/>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487AF262" w14:textId="77777777" w:rsidR="00CF7C1B" w:rsidRDefault="00CF7C1B" w:rsidP="00CF7C1B">
      <w:pPr>
        <w:spacing w:after="0" w:line="276" w:lineRule="auto"/>
        <w:jc w:val="both"/>
        <w:rPr>
          <w:sz w:val="24"/>
          <w:szCs w:val="24"/>
        </w:rPr>
      </w:pPr>
    </w:p>
    <w:p w14:paraId="2FB1747E" w14:textId="77777777" w:rsidR="00CF7C1B" w:rsidRPr="00DB627D" w:rsidRDefault="00CF7C1B" w:rsidP="00CF7C1B">
      <w:pPr>
        <w:pStyle w:val="Ttulo1"/>
        <w:numPr>
          <w:ilvl w:val="0"/>
          <w:numId w:val="30"/>
        </w:numPr>
        <w:spacing w:before="0" w:line="276" w:lineRule="auto"/>
        <w:ind w:left="567" w:hanging="567"/>
        <w:jc w:val="both"/>
        <w:rPr>
          <w:rFonts w:asciiTheme="minorHAnsi" w:hAnsiTheme="minorHAnsi" w:cstheme="minorHAnsi"/>
          <w:b/>
          <w:color w:val="auto"/>
          <w:sz w:val="24"/>
          <w:szCs w:val="24"/>
        </w:rPr>
      </w:pPr>
      <w:r w:rsidRPr="00DB627D">
        <w:rPr>
          <w:rFonts w:asciiTheme="minorHAnsi" w:hAnsiTheme="minorHAnsi" w:cstheme="minorHAnsi"/>
          <w:b/>
          <w:color w:val="auto"/>
          <w:sz w:val="24"/>
          <w:szCs w:val="24"/>
        </w:rPr>
        <w:t>PUBLICAÇÃO</w:t>
      </w:r>
    </w:p>
    <w:p w14:paraId="45CEC5E9" w14:textId="77777777" w:rsidR="00CF7C1B" w:rsidRPr="00DB627D" w:rsidRDefault="00CF7C1B" w:rsidP="00CF7C1B">
      <w:pPr>
        <w:spacing w:after="0" w:line="276" w:lineRule="auto"/>
        <w:jc w:val="both"/>
        <w:rPr>
          <w:sz w:val="24"/>
          <w:szCs w:val="24"/>
        </w:rPr>
      </w:pPr>
    </w:p>
    <w:p w14:paraId="288B6811" w14:textId="77777777" w:rsidR="00CF7C1B" w:rsidRPr="00DB627D" w:rsidRDefault="00CF7C1B" w:rsidP="00CF7C1B">
      <w:pPr>
        <w:pStyle w:val="PargrafodaLista"/>
        <w:numPr>
          <w:ilvl w:val="1"/>
          <w:numId w:val="30"/>
        </w:numPr>
        <w:spacing w:after="0" w:line="276" w:lineRule="auto"/>
        <w:ind w:left="0" w:firstLine="0"/>
        <w:contextualSpacing w:val="0"/>
        <w:jc w:val="both"/>
        <w:rPr>
          <w:sz w:val="24"/>
          <w:szCs w:val="24"/>
        </w:rPr>
      </w:pPr>
      <w:r w:rsidRPr="00DB627D">
        <w:rPr>
          <w:sz w:val="24"/>
          <w:szCs w:val="24"/>
        </w:rPr>
        <w:t xml:space="preserve">Incumbirá ao CONTRATANTE </w:t>
      </w:r>
      <w:r>
        <w:rPr>
          <w:sz w:val="24"/>
          <w:szCs w:val="24"/>
        </w:rPr>
        <w:t>dar publicidade a</w:t>
      </w:r>
      <w:r w:rsidRPr="00DB627D">
        <w:rPr>
          <w:sz w:val="24"/>
          <w:szCs w:val="24"/>
        </w:rPr>
        <w:t xml:space="preserve">o presente instrumento na forma prevista </w:t>
      </w:r>
      <w:r>
        <w:rPr>
          <w:sz w:val="24"/>
          <w:szCs w:val="24"/>
        </w:rPr>
        <w:t>na</w:t>
      </w:r>
      <w:r w:rsidRPr="00DB627D">
        <w:rPr>
          <w:sz w:val="24"/>
          <w:szCs w:val="24"/>
        </w:rPr>
        <w:t xml:space="preserve"> Lei 14.133, de 2021</w:t>
      </w:r>
      <w:r>
        <w:rPr>
          <w:sz w:val="24"/>
          <w:szCs w:val="24"/>
        </w:rPr>
        <w:t>.</w:t>
      </w:r>
    </w:p>
    <w:p w14:paraId="072427A6" w14:textId="77777777" w:rsidR="00CF7C1B" w:rsidRDefault="00CF7C1B" w:rsidP="00CF7C1B">
      <w:pPr>
        <w:spacing w:after="0" w:line="276" w:lineRule="auto"/>
        <w:jc w:val="both"/>
        <w:rPr>
          <w:sz w:val="24"/>
          <w:szCs w:val="24"/>
        </w:rPr>
      </w:pPr>
    </w:p>
    <w:p w14:paraId="1111CC1F" w14:textId="77777777" w:rsidR="00CF7C1B" w:rsidRPr="00DB627D" w:rsidRDefault="00CF7C1B" w:rsidP="00CF7C1B">
      <w:pPr>
        <w:pStyle w:val="Ttulo1"/>
        <w:numPr>
          <w:ilvl w:val="0"/>
          <w:numId w:val="30"/>
        </w:numPr>
        <w:spacing w:before="0" w:line="276" w:lineRule="auto"/>
        <w:ind w:left="567" w:hanging="567"/>
        <w:jc w:val="both"/>
        <w:rPr>
          <w:rFonts w:asciiTheme="minorHAnsi" w:hAnsiTheme="minorHAnsi" w:cstheme="minorHAnsi"/>
          <w:b/>
          <w:color w:val="auto"/>
          <w:sz w:val="24"/>
          <w:szCs w:val="24"/>
        </w:rPr>
      </w:pPr>
      <w:r w:rsidRPr="00DB627D">
        <w:rPr>
          <w:rFonts w:asciiTheme="minorHAnsi" w:hAnsiTheme="minorHAnsi" w:cstheme="minorHAnsi"/>
          <w:b/>
          <w:color w:val="auto"/>
          <w:sz w:val="24"/>
          <w:szCs w:val="24"/>
        </w:rPr>
        <w:t>FORO</w:t>
      </w:r>
    </w:p>
    <w:p w14:paraId="72D0794E" w14:textId="77777777" w:rsidR="00CF7C1B" w:rsidRPr="00DB627D" w:rsidRDefault="00CF7C1B" w:rsidP="00CF7C1B">
      <w:pPr>
        <w:spacing w:after="0" w:line="276" w:lineRule="auto"/>
        <w:jc w:val="both"/>
        <w:rPr>
          <w:sz w:val="24"/>
          <w:szCs w:val="24"/>
        </w:rPr>
      </w:pPr>
    </w:p>
    <w:p w14:paraId="42CAA071" w14:textId="77777777" w:rsidR="00CF7C1B" w:rsidRDefault="00CF7C1B" w:rsidP="00CF7C1B">
      <w:pPr>
        <w:pStyle w:val="PargrafodaLista"/>
        <w:numPr>
          <w:ilvl w:val="1"/>
          <w:numId w:val="30"/>
        </w:numPr>
        <w:spacing w:after="0" w:line="276" w:lineRule="auto"/>
        <w:ind w:left="0" w:firstLine="0"/>
        <w:contextualSpacing w:val="0"/>
        <w:jc w:val="both"/>
        <w:rPr>
          <w:sz w:val="24"/>
          <w:szCs w:val="24"/>
        </w:rPr>
      </w:pPr>
      <w:r w:rsidRPr="00DB627D">
        <w:rPr>
          <w:sz w:val="24"/>
          <w:szCs w:val="24"/>
        </w:rPr>
        <w:t xml:space="preserve">Fica eleito o Foro da </w:t>
      </w:r>
      <w:r>
        <w:rPr>
          <w:sz w:val="24"/>
          <w:szCs w:val="24"/>
        </w:rPr>
        <w:t>Comarca de Taquaritinga/SP</w:t>
      </w:r>
      <w:r w:rsidRPr="00DB627D">
        <w:rPr>
          <w:sz w:val="24"/>
          <w:szCs w:val="24"/>
        </w:rPr>
        <w:t xml:space="preserve"> para dirimir os litígios que decorrerem da execução deste Termo de Contrato que não puderem ser compostos pela conciliação, conforme art. 92, §1º, da Lei nº 14.133, de 2021.</w:t>
      </w:r>
    </w:p>
    <w:p w14:paraId="7279F9AC" w14:textId="77777777" w:rsidR="00CF7C1B" w:rsidRDefault="00CF7C1B" w:rsidP="00CF7C1B">
      <w:pPr>
        <w:pStyle w:val="PargrafodaLista"/>
        <w:spacing w:after="0" w:line="276" w:lineRule="auto"/>
        <w:ind w:left="0"/>
        <w:contextualSpacing w:val="0"/>
        <w:jc w:val="both"/>
        <w:rPr>
          <w:sz w:val="24"/>
          <w:szCs w:val="24"/>
        </w:rPr>
      </w:pPr>
    </w:p>
    <w:p w14:paraId="4C6C2788" w14:textId="77777777" w:rsidR="00CF7C1B" w:rsidRPr="004F066A" w:rsidRDefault="00CF7C1B" w:rsidP="00CF7C1B">
      <w:pPr>
        <w:spacing w:after="0" w:line="276" w:lineRule="auto"/>
        <w:jc w:val="both"/>
        <w:rPr>
          <w:sz w:val="24"/>
          <w:szCs w:val="24"/>
        </w:rPr>
      </w:pPr>
      <w:r w:rsidRPr="00434A75">
        <w:rPr>
          <w:sz w:val="24"/>
          <w:szCs w:val="24"/>
        </w:rPr>
        <w:t xml:space="preserve">Santa Ernestina, </w:t>
      </w:r>
      <w:r w:rsidRPr="004F066A">
        <w:rPr>
          <w:sz w:val="24"/>
          <w:szCs w:val="24"/>
        </w:rPr>
        <w:t xml:space="preserve">X de </w:t>
      </w:r>
      <w:proofErr w:type="spellStart"/>
      <w:r w:rsidRPr="004F066A">
        <w:rPr>
          <w:sz w:val="24"/>
          <w:szCs w:val="24"/>
        </w:rPr>
        <w:t>xxxxxxxxx</w:t>
      </w:r>
      <w:proofErr w:type="spellEnd"/>
      <w:r w:rsidRPr="004F066A">
        <w:rPr>
          <w:sz w:val="24"/>
          <w:szCs w:val="24"/>
        </w:rPr>
        <w:t xml:space="preserve"> de XXXX.</w:t>
      </w:r>
    </w:p>
    <w:p w14:paraId="6C35638C" w14:textId="77777777" w:rsidR="00CF7C1B" w:rsidRPr="004F066A" w:rsidRDefault="00CF7C1B" w:rsidP="00CF7C1B">
      <w:pPr>
        <w:spacing w:after="0" w:line="276" w:lineRule="auto"/>
        <w:jc w:val="both"/>
        <w:rPr>
          <w:sz w:val="24"/>
          <w:szCs w:val="24"/>
        </w:rPr>
      </w:pPr>
    </w:p>
    <w:p w14:paraId="5738D537" w14:textId="77777777" w:rsidR="00CF7C1B" w:rsidRPr="004F066A" w:rsidRDefault="00CF7C1B" w:rsidP="00CF7C1B">
      <w:pPr>
        <w:spacing w:after="0" w:line="276" w:lineRule="auto"/>
        <w:jc w:val="both"/>
        <w:rPr>
          <w:sz w:val="24"/>
          <w:szCs w:val="24"/>
        </w:rPr>
      </w:pPr>
    </w:p>
    <w:p w14:paraId="3A58736D" w14:textId="77777777" w:rsidR="00CF7C1B" w:rsidRPr="004F066A" w:rsidRDefault="00CF7C1B" w:rsidP="00CF7C1B">
      <w:pPr>
        <w:spacing w:after="0" w:line="276" w:lineRule="auto"/>
        <w:jc w:val="both"/>
        <w:rPr>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8"/>
        <w:gridCol w:w="4868"/>
      </w:tblGrid>
      <w:tr w:rsidR="00CF7C1B" w14:paraId="5C3DA00B" w14:textId="77777777" w:rsidTr="003E4BA3">
        <w:tc>
          <w:tcPr>
            <w:tcW w:w="4868" w:type="dxa"/>
          </w:tcPr>
          <w:p w14:paraId="6E50EB45" w14:textId="77777777" w:rsidR="00CF7C1B" w:rsidRPr="004F066A" w:rsidRDefault="00CF7C1B" w:rsidP="003E4BA3">
            <w:pPr>
              <w:spacing w:line="276" w:lineRule="auto"/>
              <w:jc w:val="center"/>
              <w:rPr>
                <w:sz w:val="24"/>
                <w:szCs w:val="24"/>
              </w:rPr>
            </w:pPr>
            <w:r w:rsidRPr="004F066A">
              <w:rPr>
                <w:sz w:val="24"/>
                <w:szCs w:val="24"/>
              </w:rPr>
              <w:t>JOSÉ CARLOS SIMÃO</w:t>
            </w:r>
          </w:p>
          <w:p w14:paraId="315EABA1" w14:textId="77777777" w:rsidR="00CF7C1B" w:rsidRPr="004F066A" w:rsidRDefault="00CF7C1B" w:rsidP="003E4BA3">
            <w:pPr>
              <w:spacing w:line="276" w:lineRule="auto"/>
              <w:jc w:val="center"/>
              <w:rPr>
                <w:sz w:val="24"/>
                <w:szCs w:val="24"/>
              </w:rPr>
            </w:pPr>
            <w:r w:rsidRPr="004F066A">
              <w:rPr>
                <w:sz w:val="24"/>
                <w:szCs w:val="24"/>
              </w:rPr>
              <w:t>Contratante</w:t>
            </w:r>
          </w:p>
        </w:tc>
        <w:tc>
          <w:tcPr>
            <w:tcW w:w="4868" w:type="dxa"/>
          </w:tcPr>
          <w:p w14:paraId="17EB192E" w14:textId="77777777" w:rsidR="00CF7C1B" w:rsidRPr="004F066A" w:rsidRDefault="00CF7C1B" w:rsidP="003E4BA3">
            <w:pPr>
              <w:spacing w:line="276" w:lineRule="auto"/>
              <w:jc w:val="center"/>
              <w:rPr>
                <w:sz w:val="24"/>
                <w:szCs w:val="24"/>
              </w:rPr>
            </w:pPr>
            <w:r w:rsidRPr="004F066A">
              <w:rPr>
                <w:sz w:val="24"/>
                <w:szCs w:val="24"/>
              </w:rPr>
              <w:t>XXXXXXXXXXXXXXXXXXXXX</w:t>
            </w:r>
          </w:p>
          <w:p w14:paraId="3131BD73" w14:textId="77777777" w:rsidR="00CF7C1B" w:rsidRDefault="00CF7C1B" w:rsidP="003E4BA3">
            <w:pPr>
              <w:spacing w:line="276" w:lineRule="auto"/>
              <w:jc w:val="center"/>
              <w:rPr>
                <w:sz w:val="24"/>
                <w:szCs w:val="24"/>
              </w:rPr>
            </w:pPr>
            <w:r w:rsidRPr="004F066A">
              <w:rPr>
                <w:sz w:val="24"/>
                <w:szCs w:val="24"/>
              </w:rPr>
              <w:t>Contratada</w:t>
            </w:r>
          </w:p>
        </w:tc>
      </w:tr>
      <w:tr w:rsidR="00CF7C1B" w14:paraId="28D74124" w14:textId="77777777" w:rsidTr="003E4BA3">
        <w:tc>
          <w:tcPr>
            <w:tcW w:w="4868" w:type="dxa"/>
          </w:tcPr>
          <w:p w14:paraId="4331B9D6" w14:textId="77777777" w:rsidR="00CF7C1B" w:rsidRDefault="00CF7C1B" w:rsidP="003E4BA3">
            <w:pPr>
              <w:spacing w:line="276" w:lineRule="auto"/>
              <w:jc w:val="both"/>
              <w:rPr>
                <w:sz w:val="24"/>
                <w:szCs w:val="24"/>
              </w:rPr>
            </w:pPr>
          </w:p>
          <w:p w14:paraId="343DECF9" w14:textId="77777777" w:rsidR="00CF7C1B" w:rsidRDefault="00CF7C1B" w:rsidP="003E4BA3">
            <w:pPr>
              <w:spacing w:line="276" w:lineRule="auto"/>
              <w:jc w:val="both"/>
              <w:rPr>
                <w:sz w:val="24"/>
                <w:szCs w:val="24"/>
              </w:rPr>
            </w:pPr>
            <w:r>
              <w:rPr>
                <w:sz w:val="24"/>
                <w:szCs w:val="24"/>
              </w:rPr>
              <w:t>Testemunhas:</w:t>
            </w:r>
          </w:p>
          <w:p w14:paraId="65B31989" w14:textId="08C6231E" w:rsidR="004F066A" w:rsidRDefault="004F066A" w:rsidP="003E4BA3">
            <w:pPr>
              <w:spacing w:line="276" w:lineRule="auto"/>
              <w:jc w:val="both"/>
              <w:rPr>
                <w:sz w:val="24"/>
                <w:szCs w:val="24"/>
              </w:rPr>
            </w:pPr>
          </w:p>
        </w:tc>
        <w:tc>
          <w:tcPr>
            <w:tcW w:w="4868" w:type="dxa"/>
          </w:tcPr>
          <w:p w14:paraId="22E791F6" w14:textId="77777777" w:rsidR="00CF7C1B" w:rsidRDefault="00CF7C1B" w:rsidP="003E4BA3">
            <w:pPr>
              <w:spacing w:line="276" w:lineRule="auto"/>
              <w:jc w:val="both"/>
              <w:rPr>
                <w:sz w:val="24"/>
                <w:szCs w:val="24"/>
              </w:rPr>
            </w:pPr>
          </w:p>
        </w:tc>
      </w:tr>
      <w:tr w:rsidR="00CF7C1B" w14:paraId="78A60AA1" w14:textId="77777777" w:rsidTr="003E4BA3">
        <w:tc>
          <w:tcPr>
            <w:tcW w:w="4868" w:type="dxa"/>
          </w:tcPr>
          <w:p w14:paraId="64EAD373" w14:textId="77777777" w:rsidR="00CF7C1B" w:rsidRDefault="00CF7C1B" w:rsidP="003E4BA3">
            <w:pPr>
              <w:spacing w:line="276" w:lineRule="auto"/>
              <w:jc w:val="center"/>
              <w:rPr>
                <w:sz w:val="24"/>
                <w:szCs w:val="24"/>
              </w:rPr>
            </w:pPr>
          </w:p>
          <w:p w14:paraId="1FBEC6A9" w14:textId="77777777" w:rsidR="00CF7C1B" w:rsidRDefault="00CF7C1B" w:rsidP="003E4BA3">
            <w:pPr>
              <w:spacing w:line="276" w:lineRule="auto"/>
              <w:jc w:val="center"/>
              <w:rPr>
                <w:sz w:val="24"/>
                <w:szCs w:val="24"/>
              </w:rPr>
            </w:pPr>
          </w:p>
          <w:p w14:paraId="74D7F9BD" w14:textId="416A74DF" w:rsidR="00CF7C1B" w:rsidRDefault="004F066A" w:rsidP="003E4BA3">
            <w:pPr>
              <w:spacing w:line="276" w:lineRule="auto"/>
              <w:jc w:val="center"/>
              <w:rPr>
                <w:sz w:val="24"/>
                <w:szCs w:val="24"/>
              </w:rPr>
            </w:pPr>
            <w:r>
              <w:rPr>
                <w:sz w:val="24"/>
                <w:szCs w:val="24"/>
              </w:rPr>
              <w:t>Juliana Cristina Teixeira dos Santos</w:t>
            </w:r>
          </w:p>
        </w:tc>
        <w:tc>
          <w:tcPr>
            <w:tcW w:w="4868" w:type="dxa"/>
          </w:tcPr>
          <w:p w14:paraId="1C94B848" w14:textId="77777777" w:rsidR="00CF7C1B" w:rsidRDefault="00CF7C1B" w:rsidP="003E4BA3">
            <w:pPr>
              <w:spacing w:line="276" w:lineRule="auto"/>
              <w:jc w:val="center"/>
              <w:rPr>
                <w:sz w:val="24"/>
                <w:szCs w:val="24"/>
              </w:rPr>
            </w:pPr>
          </w:p>
          <w:p w14:paraId="106E55EF" w14:textId="77777777" w:rsidR="00CF7C1B" w:rsidRDefault="00CF7C1B" w:rsidP="003E4BA3">
            <w:pPr>
              <w:spacing w:line="276" w:lineRule="auto"/>
              <w:jc w:val="center"/>
              <w:rPr>
                <w:sz w:val="24"/>
                <w:szCs w:val="24"/>
              </w:rPr>
            </w:pPr>
          </w:p>
          <w:p w14:paraId="73E37901" w14:textId="77777777" w:rsidR="00CF7C1B" w:rsidRPr="00DB627D" w:rsidRDefault="00CF7C1B" w:rsidP="003E4BA3">
            <w:pPr>
              <w:jc w:val="center"/>
              <w:rPr>
                <w:rFonts w:ascii="Calibri" w:hAnsi="Calibri" w:cs="Calibri"/>
                <w:sz w:val="24"/>
                <w:szCs w:val="24"/>
              </w:rPr>
            </w:pPr>
            <w:r w:rsidRPr="00062C7E">
              <w:rPr>
                <w:rFonts w:ascii="Calibri" w:hAnsi="Calibri" w:cs="Calibri"/>
                <w:sz w:val="24"/>
                <w:szCs w:val="24"/>
              </w:rPr>
              <w:t>Luana Aparecida Aquino Ramos</w:t>
            </w:r>
          </w:p>
        </w:tc>
      </w:tr>
    </w:tbl>
    <w:p w14:paraId="14F2B8A7" w14:textId="77777777" w:rsidR="00CF7C1B" w:rsidRDefault="00CF7C1B" w:rsidP="00CF7C1B">
      <w:pPr>
        <w:spacing w:after="0" w:line="276" w:lineRule="auto"/>
        <w:jc w:val="both"/>
        <w:rPr>
          <w:sz w:val="24"/>
          <w:szCs w:val="24"/>
        </w:rPr>
      </w:pPr>
    </w:p>
    <w:p w14:paraId="3EA2A361" w14:textId="77777777" w:rsidR="00CF7C1B" w:rsidRDefault="00CF7C1B" w:rsidP="00CF7C1B">
      <w:pPr>
        <w:pStyle w:val="PargrafodaLista"/>
        <w:spacing w:after="0" w:line="276" w:lineRule="auto"/>
        <w:ind w:left="0"/>
        <w:contextualSpacing w:val="0"/>
        <w:jc w:val="both"/>
        <w:rPr>
          <w:sz w:val="24"/>
          <w:szCs w:val="24"/>
        </w:rPr>
      </w:pPr>
    </w:p>
    <w:p w14:paraId="38960CF6" w14:textId="77777777" w:rsidR="00CF7C1B" w:rsidRPr="00BA5F59" w:rsidRDefault="00CF7C1B" w:rsidP="00CF7C1B">
      <w:pPr>
        <w:pStyle w:val="PargrafodaLista"/>
        <w:spacing w:after="0" w:line="276" w:lineRule="auto"/>
        <w:ind w:left="0"/>
        <w:jc w:val="center"/>
        <w:rPr>
          <w:b/>
          <w:sz w:val="24"/>
          <w:szCs w:val="24"/>
        </w:rPr>
      </w:pPr>
      <w:r w:rsidRPr="00BA5F59">
        <w:rPr>
          <w:b/>
          <w:sz w:val="24"/>
          <w:szCs w:val="24"/>
        </w:rPr>
        <w:lastRenderedPageBreak/>
        <w:t>TERMO DE CIÊNCIA E DE NOTIFICAÇÃO</w:t>
      </w:r>
    </w:p>
    <w:p w14:paraId="6F7C0F28" w14:textId="77777777" w:rsidR="00CF7C1B" w:rsidRPr="00BA5F59" w:rsidRDefault="00CF7C1B" w:rsidP="00CF7C1B">
      <w:pPr>
        <w:pStyle w:val="PargrafodaLista"/>
        <w:spacing w:after="0" w:line="276" w:lineRule="auto"/>
        <w:jc w:val="both"/>
        <w:rPr>
          <w:sz w:val="24"/>
          <w:szCs w:val="24"/>
        </w:rPr>
      </w:pPr>
    </w:p>
    <w:p w14:paraId="055E70EA" w14:textId="77777777" w:rsidR="00CF7C1B" w:rsidRDefault="00CF7C1B" w:rsidP="00CF7C1B">
      <w:pPr>
        <w:pStyle w:val="PargrafodaLista"/>
        <w:spacing w:after="0" w:line="276" w:lineRule="auto"/>
        <w:ind w:left="0"/>
        <w:jc w:val="both"/>
        <w:rPr>
          <w:sz w:val="24"/>
          <w:szCs w:val="24"/>
        </w:rPr>
      </w:pPr>
      <w:r w:rsidRPr="00BA5F59">
        <w:rPr>
          <w:b/>
          <w:sz w:val="24"/>
          <w:szCs w:val="24"/>
        </w:rPr>
        <w:t>CONTRATANTE</w:t>
      </w:r>
      <w:r w:rsidRPr="00BA5F59">
        <w:rPr>
          <w:sz w:val="24"/>
          <w:szCs w:val="24"/>
        </w:rPr>
        <w:t>:</w:t>
      </w:r>
      <w:r>
        <w:rPr>
          <w:sz w:val="24"/>
          <w:szCs w:val="24"/>
        </w:rPr>
        <w:t xml:space="preserve"> MUNICÍPIO DE SANTA ERNESTINA</w:t>
      </w:r>
    </w:p>
    <w:p w14:paraId="131E6C65" w14:textId="77777777" w:rsidR="00CF7C1B" w:rsidRPr="004F066A" w:rsidRDefault="00CF7C1B" w:rsidP="00CF7C1B">
      <w:pPr>
        <w:pStyle w:val="PargrafodaLista"/>
        <w:spacing w:after="0" w:line="276" w:lineRule="auto"/>
        <w:ind w:left="0"/>
        <w:jc w:val="both"/>
        <w:rPr>
          <w:sz w:val="24"/>
          <w:szCs w:val="24"/>
        </w:rPr>
      </w:pPr>
      <w:r w:rsidRPr="004F066A">
        <w:rPr>
          <w:b/>
          <w:sz w:val="24"/>
          <w:szCs w:val="24"/>
        </w:rPr>
        <w:t>CONTRATADO</w:t>
      </w:r>
      <w:r w:rsidRPr="004F066A">
        <w:rPr>
          <w:sz w:val="24"/>
          <w:szCs w:val="24"/>
        </w:rPr>
        <w:t>: XXXXXXXXXXXXXXXXXXX</w:t>
      </w:r>
    </w:p>
    <w:p w14:paraId="113118B0" w14:textId="77777777" w:rsidR="00CF7C1B" w:rsidRPr="004F066A" w:rsidRDefault="00CF7C1B" w:rsidP="00CF7C1B">
      <w:pPr>
        <w:pStyle w:val="PargrafodaLista"/>
        <w:spacing w:after="0" w:line="276" w:lineRule="auto"/>
        <w:ind w:left="0"/>
        <w:jc w:val="both"/>
        <w:rPr>
          <w:sz w:val="24"/>
          <w:szCs w:val="24"/>
        </w:rPr>
      </w:pPr>
      <w:r w:rsidRPr="004F066A">
        <w:rPr>
          <w:b/>
          <w:sz w:val="24"/>
          <w:szCs w:val="24"/>
        </w:rPr>
        <w:t>CONTRATO Nº (DE ORIGEM)</w:t>
      </w:r>
      <w:r w:rsidRPr="004F066A">
        <w:rPr>
          <w:sz w:val="24"/>
          <w:szCs w:val="24"/>
        </w:rPr>
        <w:t>: XXX/XXXX</w:t>
      </w:r>
    </w:p>
    <w:p w14:paraId="238CE20B" w14:textId="00C514CA" w:rsidR="00CF7C1B" w:rsidRDefault="00CF7C1B" w:rsidP="00CF7C1B">
      <w:pPr>
        <w:pStyle w:val="PargrafodaLista"/>
        <w:spacing w:after="0" w:line="276" w:lineRule="auto"/>
        <w:ind w:left="0"/>
        <w:jc w:val="both"/>
        <w:rPr>
          <w:sz w:val="24"/>
          <w:szCs w:val="24"/>
        </w:rPr>
      </w:pPr>
      <w:r w:rsidRPr="004F066A">
        <w:rPr>
          <w:b/>
          <w:sz w:val="24"/>
          <w:szCs w:val="24"/>
        </w:rPr>
        <w:t>OBJETO</w:t>
      </w:r>
      <w:r w:rsidRPr="004F066A">
        <w:rPr>
          <w:sz w:val="24"/>
          <w:szCs w:val="24"/>
        </w:rPr>
        <w:t xml:space="preserve">: </w:t>
      </w:r>
      <w:r w:rsidR="004F066A" w:rsidRPr="00051A45">
        <w:rPr>
          <w:sz w:val="24"/>
          <w:szCs w:val="24"/>
        </w:rPr>
        <w:t>CONTRATAÇÃO DE EMPRESA ESPECIALIZADA PARA EXECUÇÃO DE OBRA DE ENGENHARIA DESTINADA À CONSTRUÇÃO DE DUAS SALAS DE AULA E COBERTURA DO PÁTIO DA ESCOLA MUNICIPAL DONA JOANINA CAPORICCI NOGUEIRA, NO MUNICÍPIO DE SANTA ERNESTINA/SP, INCLUINDO O FORNECIMENTO DE MATERIAIS E MÃO DE OBRA</w:t>
      </w:r>
      <w:r w:rsidR="004F066A">
        <w:rPr>
          <w:sz w:val="24"/>
          <w:szCs w:val="24"/>
        </w:rPr>
        <w:t>.</w:t>
      </w:r>
    </w:p>
    <w:p w14:paraId="6EC88C1F" w14:textId="77777777" w:rsidR="00CF7C1B" w:rsidRPr="00BA5F59" w:rsidRDefault="00CF7C1B" w:rsidP="00CF7C1B">
      <w:pPr>
        <w:pStyle w:val="PargrafodaLista"/>
        <w:spacing w:after="0" w:line="276" w:lineRule="auto"/>
        <w:ind w:left="0"/>
        <w:jc w:val="both"/>
        <w:rPr>
          <w:sz w:val="24"/>
          <w:szCs w:val="24"/>
        </w:rPr>
      </w:pPr>
    </w:p>
    <w:p w14:paraId="1EB47015" w14:textId="77777777" w:rsidR="00CF7C1B" w:rsidRDefault="00CF7C1B" w:rsidP="00CF7C1B">
      <w:pPr>
        <w:pStyle w:val="PargrafodaLista"/>
        <w:spacing w:after="0" w:line="276" w:lineRule="auto"/>
        <w:ind w:left="0"/>
        <w:jc w:val="both"/>
        <w:rPr>
          <w:sz w:val="24"/>
          <w:szCs w:val="24"/>
        </w:rPr>
      </w:pPr>
      <w:r w:rsidRPr="00BA5F59">
        <w:rPr>
          <w:sz w:val="24"/>
          <w:szCs w:val="24"/>
        </w:rPr>
        <w:t>Pelo presente TERMO, nós, abaixo identificados:</w:t>
      </w:r>
    </w:p>
    <w:p w14:paraId="0B3CA1FC" w14:textId="77777777" w:rsidR="00CF7C1B" w:rsidRPr="00BA5F59" w:rsidRDefault="00CF7C1B" w:rsidP="00CF7C1B">
      <w:pPr>
        <w:pStyle w:val="PargrafodaLista"/>
        <w:spacing w:after="0" w:line="276" w:lineRule="auto"/>
        <w:ind w:left="0"/>
        <w:jc w:val="both"/>
        <w:rPr>
          <w:sz w:val="24"/>
          <w:szCs w:val="24"/>
        </w:rPr>
      </w:pPr>
    </w:p>
    <w:p w14:paraId="301EF78C" w14:textId="77777777" w:rsidR="00CF7C1B" w:rsidRPr="00BA5F59" w:rsidRDefault="00CF7C1B" w:rsidP="00CF7C1B">
      <w:pPr>
        <w:pStyle w:val="PargrafodaLista"/>
        <w:spacing w:after="0" w:line="276" w:lineRule="auto"/>
        <w:ind w:left="0"/>
        <w:jc w:val="both"/>
        <w:rPr>
          <w:sz w:val="24"/>
          <w:szCs w:val="24"/>
        </w:rPr>
      </w:pPr>
      <w:r w:rsidRPr="00BA5F59">
        <w:rPr>
          <w:sz w:val="24"/>
          <w:szCs w:val="24"/>
        </w:rPr>
        <w:t>1.</w:t>
      </w:r>
      <w:r w:rsidRPr="00BA5F59">
        <w:rPr>
          <w:sz w:val="24"/>
          <w:szCs w:val="24"/>
        </w:rPr>
        <w:tab/>
        <w:t>Estamos CIENTES de que:</w:t>
      </w:r>
    </w:p>
    <w:p w14:paraId="2F0B75C6" w14:textId="77777777" w:rsidR="00CF7C1B" w:rsidRPr="00BA5F59" w:rsidRDefault="00CF7C1B" w:rsidP="00CF7C1B">
      <w:pPr>
        <w:pStyle w:val="PargrafodaLista"/>
        <w:spacing w:after="0" w:line="276" w:lineRule="auto"/>
        <w:ind w:left="0"/>
        <w:jc w:val="both"/>
        <w:rPr>
          <w:sz w:val="24"/>
          <w:szCs w:val="24"/>
        </w:rPr>
      </w:pPr>
      <w:r w:rsidRPr="00BA5F59">
        <w:rPr>
          <w:sz w:val="24"/>
          <w:szCs w:val="24"/>
        </w:rPr>
        <w:t>a)</w:t>
      </w:r>
      <w:r w:rsidRPr="00BA5F59">
        <w:rPr>
          <w:sz w:val="24"/>
          <w:szCs w:val="24"/>
        </w:rPr>
        <w:tab/>
        <w:t>o ajuste acima referido, seus aditamentos, bem como o acompanhamento de sua execução contratual, estarão sujeitos a análise e julgamento pelo Tribunal de Contas do Estado de São Paulo, cujo trâmite processual ocorrerá pelo sistema eletrônico;</w:t>
      </w:r>
    </w:p>
    <w:p w14:paraId="65B20472" w14:textId="77777777" w:rsidR="00CF7C1B" w:rsidRPr="00BA5F59" w:rsidRDefault="00CF7C1B" w:rsidP="00CF7C1B">
      <w:pPr>
        <w:pStyle w:val="PargrafodaLista"/>
        <w:spacing w:after="0" w:line="276" w:lineRule="auto"/>
        <w:ind w:left="0"/>
        <w:jc w:val="both"/>
        <w:rPr>
          <w:sz w:val="24"/>
          <w:szCs w:val="24"/>
        </w:rPr>
      </w:pPr>
      <w:r w:rsidRPr="00BA5F59">
        <w:rPr>
          <w:sz w:val="24"/>
          <w:szCs w:val="24"/>
        </w:rPr>
        <w:t>b)</w:t>
      </w:r>
      <w:r w:rsidRPr="00BA5F59">
        <w:rPr>
          <w:sz w:val="24"/>
          <w:szCs w:val="24"/>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7961693F" w14:textId="77777777" w:rsidR="00CF7C1B" w:rsidRPr="00BA5F59" w:rsidRDefault="00CF7C1B" w:rsidP="00CF7C1B">
      <w:pPr>
        <w:pStyle w:val="PargrafodaLista"/>
        <w:spacing w:after="0" w:line="276" w:lineRule="auto"/>
        <w:ind w:left="0"/>
        <w:jc w:val="both"/>
        <w:rPr>
          <w:sz w:val="24"/>
          <w:szCs w:val="24"/>
        </w:rPr>
      </w:pPr>
      <w:r w:rsidRPr="00BA5F59">
        <w:rPr>
          <w:sz w:val="24"/>
          <w:szCs w:val="24"/>
        </w:rPr>
        <w:t>c)</w:t>
      </w:r>
      <w:r w:rsidRPr="00BA5F59">
        <w:rPr>
          <w:sz w:val="24"/>
          <w:szCs w:val="24"/>
        </w:rPr>
        <w:tab/>
        <w:t>além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290F7BF1" w14:textId="77777777" w:rsidR="00CF7C1B" w:rsidRPr="00BA5F59" w:rsidRDefault="00CF7C1B" w:rsidP="00CF7C1B">
      <w:pPr>
        <w:pStyle w:val="PargrafodaLista"/>
        <w:spacing w:after="0" w:line="276" w:lineRule="auto"/>
        <w:ind w:left="0"/>
        <w:jc w:val="both"/>
        <w:rPr>
          <w:sz w:val="24"/>
          <w:szCs w:val="24"/>
        </w:rPr>
      </w:pPr>
      <w:r w:rsidRPr="00BA5F59">
        <w:rPr>
          <w:sz w:val="24"/>
          <w:szCs w:val="24"/>
        </w:rPr>
        <w:t>d)</w:t>
      </w:r>
      <w:r w:rsidRPr="00BA5F59">
        <w:rPr>
          <w:sz w:val="24"/>
          <w:szCs w:val="24"/>
        </w:rPr>
        <w:tab/>
        <w:t xml:space="preserve">as informações pessoais dos responsáveis pela contratante e interessados estão cadastradas no módulo eletrônico do “Cadastro Corporativo TCESP – </w:t>
      </w:r>
      <w:proofErr w:type="spellStart"/>
      <w:r w:rsidRPr="00BA5F59">
        <w:rPr>
          <w:sz w:val="24"/>
          <w:szCs w:val="24"/>
        </w:rPr>
        <w:t>CadTCESP</w:t>
      </w:r>
      <w:proofErr w:type="spellEnd"/>
      <w:r w:rsidRPr="00BA5F59">
        <w:rPr>
          <w:sz w:val="24"/>
          <w:szCs w:val="24"/>
        </w:rPr>
        <w:t>”, nos termos previstos no Artigo 2º das Instruções nº01/2024, conforme “Declaração(</w:t>
      </w:r>
      <w:proofErr w:type="spellStart"/>
      <w:r w:rsidRPr="00BA5F59">
        <w:rPr>
          <w:sz w:val="24"/>
          <w:szCs w:val="24"/>
        </w:rPr>
        <w:t>ões</w:t>
      </w:r>
      <w:proofErr w:type="spellEnd"/>
      <w:r w:rsidRPr="00BA5F59">
        <w:rPr>
          <w:sz w:val="24"/>
          <w:szCs w:val="24"/>
        </w:rPr>
        <w:t>) de Atualização Cadastral” anexa (s);</w:t>
      </w:r>
    </w:p>
    <w:p w14:paraId="52128F50" w14:textId="77777777" w:rsidR="00CF7C1B" w:rsidRPr="00BA5F59" w:rsidRDefault="00CF7C1B" w:rsidP="00CF7C1B">
      <w:pPr>
        <w:pStyle w:val="PargrafodaLista"/>
        <w:spacing w:after="0" w:line="276" w:lineRule="auto"/>
        <w:ind w:left="0"/>
        <w:jc w:val="both"/>
        <w:rPr>
          <w:sz w:val="24"/>
          <w:szCs w:val="24"/>
        </w:rPr>
      </w:pPr>
      <w:r w:rsidRPr="00BA5F59">
        <w:rPr>
          <w:sz w:val="24"/>
          <w:szCs w:val="24"/>
        </w:rPr>
        <w:t>e)</w:t>
      </w:r>
      <w:r w:rsidRPr="00BA5F59">
        <w:rPr>
          <w:sz w:val="24"/>
          <w:szCs w:val="24"/>
        </w:rPr>
        <w:tab/>
        <w:t>é de exclusiva responsabilidade do contratado manter seus dados sempre atualizados.</w:t>
      </w:r>
    </w:p>
    <w:p w14:paraId="2D10C3D5" w14:textId="77777777" w:rsidR="00CF7C1B" w:rsidRPr="00BA5F59" w:rsidRDefault="00CF7C1B" w:rsidP="00CF7C1B">
      <w:pPr>
        <w:pStyle w:val="PargrafodaLista"/>
        <w:spacing w:after="0" w:line="276" w:lineRule="auto"/>
        <w:ind w:left="0"/>
        <w:jc w:val="both"/>
        <w:rPr>
          <w:sz w:val="24"/>
          <w:szCs w:val="24"/>
        </w:rPr>
      </w:pPr>
      <w:r w:rsidRPr="00BA5F59">
        <w:rPr>
          <w:sz w:val="24"/>
          <w:szCs w:val="24"/>
        </w:rPr>
        <w:t>2.</w:t>
      </w:r>
      <w:r w:rsidRPr="00BA5F59">
        <w:rPr>
          <w:sz w:val="24"/>
          <w:szCs w:val="24"/>
        </w:rPr>
        <w:tab/>
        <w:t>Damo-nos por NOTIFICADOS para:</w:t>
      </w:r>
    </w:p>
    <w:p w14:paraId="77359F10" w14:textId="77777777" w:rsidR="00CF7C1B" w:rsidRPr="00BA5F59" w:rsidRDefault="00CF7C1B" w:rsidP="00CF7C1B">
      <w:pPr>
        <w:pStyle w:val="PargrafodaLista"/>
        <w:spacing w:after="0" w:line="276" w:lineRule="auto"/>
        <w:ind w:left="0"/>
        <w:jc w:val="both"/>
        <w:rPr>
          <w:sz w:val="24"/>
          <w:szCs w:val="24"/>
        </w:rPr>
      </w:pPr>
      <w:r w:rsidRPr="00BA5F59">
        <w:rPr>
          <w:sz w:val="24"/>
          <w:szCs w:val="24"/>
        </w:rPr>
        <w:t>a)</w:t>
      </w:r>
      <w:r w:rsidRPr="00BA5F59">
        <w:rPr>
          <w:sz w:val="24"/>
          <w:szCs w:val="24"/>
        </w:rPr>
        <w:tab/>
        <w:t>O acompanhamento dos atos do processo até seu julgamento final e consequente publicação;</w:t>
      </w:r>
    </w:p>
    <w:p w14:paraId="5F241D1A" w14:textId="77777777" w:rsidR="00CF7C1B" w:rsidRPr="00BA5F59" w:rsidRDefault="00CF7C1B" w:rsidP="00CF7C1B">
      <w:pPr>
        <w:pStyle w:val="PargrafodaLista"/>
        <w:spacing w:after="0" w:line="276" w:lineRule="auto"/>
        <w:ind w:left="0"/>
        <w:jc w:val="both"/>
        <w:rPr>
          <w:sz w:val="24"/>
          <w:szCs w:val="24"/>
        </w:rPr>
      </w:pPr>
      <w:r w:rsidRPr="00BA5F59">
        <w:rPr>
          <w:sz w:val="24"/>
          <w:szCs w:val="24"/>
        </w:rPr>
        <w:t>b)</w:t>
      </w:r>
      <w:r w:rsidRPr="00BA5F59">
        <w:rPr>
          <w:sz w:val="24"/>
          <w:szCs w:val="24"/>
        </w:rPr>
        <w:tab/>
        <w:t>Se for o caso e de nosso interesse, nos prazos e nas formas legais e regimentais, exercer o direito de defesa, interpor recursos e o que mais couber.</w:t>
      </w:r>
    </w:p>
    <w:p w14:paraId="077D44B1" w14:textId="77777777" w:rsidR="00CF7C1B" w:rsidRPr="00BA5F59" w:rsidRDefault="00CF7C1B" w:rsidP="00CF7C1B">
      <w:pPr>
        <w:pStyle w:val="PargrafodaLista"/>
        <w:spacing w:after="0" w:line="276" w:lineRule="auto"/>
        <w:jc w:val="both"/>
        <w:rPr>
          <w:sz w:val="24"/>
          <w:szCs w:val="24"/>
        </w:rPr>
      </w:pPr>
    </w:p>
    <w:p w14:paraId="6BC0F066" w14:textId="77777777" w:rsidR="00CF7C1B" w:rsidRDefault="00CF7C1B" w:rsidP="00CF7C1B">
      <w:pPr>
        <w:spacing w:after="0" w:line="276" w:lineRule="auto"/>
        <w:jc w:val="both"/>
        <w:rPr>
          <w:sz w:val="24"/>
          <w:szCs w:val="24"/>
        </w:rPr>
      </w:pPr>
      <w:r w:rsidRPr="00434A75">
        <w:rPr>
          <w:sz w:val="24"/>
          <w:szCs w:val="24"/>
        </w:rPr>
        <w:t xml:space="preserve">Santa Ernestina, </w:t>
      </w:r>
      <w:r w:rsidRPr="004F066A">
        <w:rPr>
          <w:sz w:val="24"/>
          <w:szCs w:val="24"/>
        </w:rPr>
        <w:t xml:space="preserve">X de </w:t>
      </w:r>
      <w:proofErr w:type="spellStart"/>
      <w:r w:rsidRPr="004F066A">
        <w:rPr>
          <w:sz w:val="24"/>
          <w:szCs w:val="24"/>
        </w:rPr>
        <w:t>xxxxxxxxx</w:t>
      </w:r>
      <w:proofErr w:type="spellEnd"/>
      <w:r w:rsidRPr="004F066A">
        <w:rPr>
          <w:sz w:val="24"/>
          <w:szCs w:val="24"/>
        </w:rPr>
        <w:t xml:space="preserve"> de XXXX.</w:t>
      </w:r>
    </w:p>
    <w:p w14:paraId="63D35870" w14:textId="77777777" w:rsidR="00CF7C1B" w:rsidRPr="00BA5F59" w:rsidRDefault="00CF7C1B" w:rsidP="00CF7C1B">
      <w:pPr>
        <w:pStyle w:val="PargrafodaLista"/>
        <w:spacing w:after="0" w:line="276" w:lineRule="auto"/>
        <w:jc w:val="both"/>
        <w:rPr>
          <w:sz w:val="24"/>
          <w:szCs w:val="24"/>
        </w:rPr>
      </w:pPr>
      <w:r>
        <w:rPr>
          <w:sz w:val="24"/>
          <w:szCs w:val="24"/>
        </w:rPr>
        <w:tab/>
      </w:r>
    </w:p>
    <w:p w14:paraId="1281DA3D" w14:textId="77777777" w:rsidR="004F066A" w:rsidRDefault="004F066A" w:rsidP="00CF7C1B">
      <w:pPr>
        <w:spacing w:after="0" w:line="276" w:lineRule="auto"/>
        <w:jc w:val="both"/>
        <w:rPr>
          <w:b/>
          <w:sz w:val="24"/>
          <w:szCs w:val="24"/>
        </w:rPr>
      </w:pPr>
    </w:p>
    <w:p w14:paraId="3A40D6C5" w14:textId="77777777" w:rsidR="004F066A" w:rsidRDefault="004F066A" w:rsidP="00CF7C1B">
      <w:pPr>
        <w:spacing w:after="0" w:line="276" w:lineRule="auto"/>
        <w:jc w:val="both"/>
        <w:rPr>
          <w:b/>
          <w:sz w:val="24"/>
          <w:szCs w:val="24"/>
        </w:rPr>
      </w:pPr>
    </w:p>
    <w:p w14:paraId="069E062F" w14:textId="77777777" w:rsidR="004F066A" w:rsidRDefault="004F066A" w:rsidP="00CF7C1B">
      <w:pPr>
        <w:spacing w:after="0" w:line="276" w:lineRule="auto"/>
        <w:jc w:val="both"/>
        <w:rPr>
          <w:b/>
          <w:sz w:val="24"/>
          <w:szCs w:val="24"/>
        </w:rPr>
      </w:pPr>
    </w:p>
    <w:p w14:paraId="3DF4A35E" w14:textId="647C10D1" w:rsidR="00CF7C1B" w:rsidRPr="00BA5F59" w:rsidRDefault="00CF7C1B" w:rsidP="00CF7C1B">
      <w:pPr>
        <w:spacing w:after="0" w:line="276" w:lineRule="auto"/>
        <w:jc w:val="both"/>
        <w:rPr>
          <w:sz w:val="24"/>
          <w:szCs w:val="24"/>
        </w:rPr>
      </w:pPr>
      <w:r w:rsidRPr="0004443F">
        <w:rPr>
          <w:b/>
          <w:sz w:val="24"/>
          <w:szCs w:val="24"/>
        </w:rPr>
        <w:t>AUTORIDADE MÁXIMA DO ÓRGÃO/ENTIDADE</w:t>
      </w:r>
      <w:r w:rsidRPr="00BA5F59">
        <w:rPr>
          <w:sz w:val="24"/>
          <w:szCs w:val="24"/>
        </w:rPr>
        <w:t>:</w:t>
      </w:r>
    </w:p>
    <w:p w14:paraId="6D2C2F74" w14:textId="77777777" w:rsidR="00CF7C1B" w:rsidRDefault="00CF7C1B" w:rsidP="00CF7C1B">
      <w:pPr>
        <w:spacing w:after="0" w:line="276" w:lineRule="auto"/>
        <w:jc w:val="both"/>
        <w:rPr>
          <w:sz w:val="24"/>
          <w:szCs w:val="24"/>
        </w:rPr>
      </w:pPr>
      <w:r>
        <w:rPr>
          <w:sz w:val="24"/>
          <w:szCs w:val="24"/>
        </w:rPr>
        <w:t>Nome: José Carlos Simão</w:t>
      </w:r>
    </w:p>
    <w:p w14:paraId="53255AF8" w14:textId="77777777" w:rsidR="00CF7C1B" w:rsidRDefault="00CF7C1B" w:rsidP="00CF7C1B">
      <w:pPr>
        <w:spacing w:after="0" w:line="276" w:lineRule="auto"/>
        <w:jc w:val="both"/>
        <w:rPr>
          <w:sz w:val="24"/>
          <w:szCs w:val="24"/>
        </w:rPr>
      </w:pPr>
      <w:r>
        <w:rPr>
          <w:sz w:val="24"/>
          <w:szCs w:val="24"/>
        </w:rPr>
        <w:t>Cargo: Prefeito Municipal</w:t>
      </w:r>
    </w:p>
    <w:p w14:paraId="5B1FB03D" w14:textId="714E3BBF" w:rsidR="00CF7C1B" w:rsidRPr="00BA5F59" w:rsidRDefault="00CF7C1B" w:rsidP="00CF7C1B">
      <w:pPr>
        <w:spacing w:after="0" w:line="276" w:lineRule="auto"/>
        <w:jc w:val="both"/>
        <w:rPr>
          <w:sz w:val="24"/>
          <w:szCs w:val="24"/>
        </w:rPr>
      </w:pPr>
      <w:r>
        <w:rPr>
          <w:sz w:val="24"/>
          <w:szCs w:val="24"/>
        </w:rPr>
        <w:t xml:space="preserve">CPF: </w:t>
      </w:r>
      <w:r w:rsidRPr="00BA5F59">
        <w:rPr>
          <w:sz w:val="24"/>
          <w:szCs w:val="24"/>
        </w:rPr>
        <w:t>864.</w:t>
      </w:r>
      <w:r w:rsidR="004F066A">
        <w:rPr>
          <w:sz w:val="24"/>
          <w:szCs w:val="24"/>
        </w:rPr>
        <w:t>XXX</w:t>
      </w:r>
      <w:r w:rsidRPr="00BA5F59">
        <w:rPr>
          <w:sz w:val="24"/>
          <w:szCs w:val="24"/>
        </w:rPr>
        <w:t>.</w:t>
      </w:r>
      <w:r w:rsidR="004F066A">
        <w:rPr>
          <w:sz w:val="24"/>
          <w:szCs w:val="24"/>
        </w:rPr>
        <w:t>XXX</w:t>
      </w:r>
      <w:r w:rsidRPr="00BA5F59">
        <w:rPr>
          <w:sz w:val="24"/>
          <w:szCs w:val="24"/>
        </w:rPr>
        <w:t>-04</w:t>
      </w:r>
    </w:p>
    <w:p w14:paraId="69B8ED53" w14:textId="77777777" w:rsidR="00CF7C1B" w:rsidRPr="00BA5F59" w:rsidRDefault="00CF7C1B" w:rsidP="00CF7C1B">
      <w:pPr>
        <w:pStyle w:val="PargrafodaLista"/>
        <w:spacing w:after="0" w:line="276" w:lineRule="auto"/>
        <w:jc w:val="both"/>
        <w:rPr>
          <w:sz w:val="24"/>
          <w:szCs w:val="24"/>
        </w:rPr>
      </w:pPr>
    </w:p>
    <w:p w14:paraId="767568D5" w14:textId="77777777" w:rsidR="00CF7C1B" w:rsidRPr="0004443F" w:rsidRDefault="00CF7C1B" w:rsidP="00CF7C1B">
      <w:pPr>
        <w:spacing w:after="0" w:line="276" w:lineRule="auto"/>
        <w:jc w:val="both"/>
        <w:rPr>
          <w:sz w:val="24"/>
          <w:szCs w:val="24"/>
        </w:rPr>
      </w:pPr>
      <w:r w:rsidRPr="0004443F">
        <w:rPr>
          <w:b/>
          <w:sz w:val="24"/>
          <w:szCs w:val="24"/>
        </w:rPr>
        <w:t>RESPONSÁVEIS PELA HOMOLOGAÇÃO DO CERTAME OU RATIFICAÇÃO DA DISPENSA/INEXIGIBILIDADE DE LICITAÇÃO</w:t>
      </w:r>
      <w:r w:rsidRPr="0004443F">
        <w:rPr>
          <w:sz w:val="24"/>
          <w:szCs w:val="24"/>
        </w:rPr>
        <w:t>:</w:t>
      </w:r>
    </w:p>
    <w:p w14:paraId="1143B1DC" w14:textId="77777777" w:rsidR="00CF7C1B" w:rsidRDefault="00CF7C1B" w:rsidP="00CF7C1B">
      <w:pPr>
        <w:spacing w:after="0" w:line="276" w:lineRule="auto"/>
        <w:jc w:val="both"/>
        <w:rPr>
          <w:sz w:val="24"/>
          <w:szCs w:val="24"/>
        </w:rPr>
      </w:pPr>
      <w:r>
        <w:rPr>
          <w:sz w:val="24"/>
          <w:szCs w:val="24"/>
        </w:rPr>
        <w:t>Nome: José Carlos Simão</w:t>
      </w:r>
    </w:p>
    <w:p w14:paraId="6D0B0FC6" w14:textId="77777777" w:rsidR="00CF7C1B" w:rsidRDefault="00CF7C1B" w:rsidP="00CF7C1B">
      <w:pPr>
        <w:spacing w:after="0" w:line="276" w:lineRule="auto"/>
        <w:jc w:val="both"/>
        <w:rPr>
          <w:sz w:val="24"/>
          <w:szCs w:val="24"/>
        </w:rPr>
      </w:pPr>
      <w:r>
        <w:rPr>
          <w:sz w:val="24"/>
          <w:szCs w:val="24"/>
        </w:rPr>
        <w:t>Cargo: Prefeito Municipal</w:t>
      </w:r>
    </w:p>
    <w:p w14:paraId="5C690A60" w14:textId="50CF4BB7" w:rsidR="00CF7C1B" w:rsidRPr="00BA5F59" w:rsidRDefault="00CF7C1B" w:rsidP="00CF7C1B">
      <w:pPr>
        <w:spacing w:after="0" w:line="276" w:lineRule="auto"/>
        <w:jc w:val="both"/>
        <w:rPr>
          <w:sz w:val="24"/>
          <w:szCs w:val="24"/>
        </w:rPr>
      </w:pPr>
      <w:r>
        <w:rPr>
          <w:sz w:val="24"/>
          <w:szCs w:val="24"/>
        </w:rPr>
        <w:t xml:space="preserve">CPF: </w:t>
      </w:r>
      <w:r w:rsidRPr="00BA5F59">
        <w:rPr>
          <w:sz w:val="24"/>
          <w:szCs w:val="24"/>
        </w:rPr>
        <w:t>864.</w:t>
      </w:r>
      <w:r w:rsidR="004F066A">
        <w:rPr>
          <w:sz w:val="24"/>
          <w:szCs w:val="24"/>
        </w:rPr>
        <w:t>XXX</w:t>
      </w:r>
      <w:r w:rsidRPr="00BA5F59">
        <w:rPr>
          <w:sz w:val="24"/>
          <w:szCs w:val="24"/>
        </w:rPr>
        <w:t>.</w:t>
      </w:r>
      <w:r w:rsidR="004F066A">
        <w:rPr>
          <w:sz w:val="24"/>
          <w:szCs w:val="24"/>
        </w:rPr>
        <w:t>XXX</w:t>
      </w:r>
      <w:r w:rsidRPr="00BA5F59">
        <w:rPr>
          <w:sz w:val="24"/>
          <w:szCs w:val="24"/>
        </w:rPr>
        <w:t>-04</w:t>
      </w:r>
    </w:p>
    <w:p w14:paraId="44BFF0FF" w14:textId="77777777" w:rsidR="00CF7C1B" w:rsidRPr="0004443F" w:rsidRDefault="00CF7C1B" w:rsidP="00CF7C1B">
      <w:pPr>
        <w:spacing w:after="0" w:line="276" w:lineRule="auto"/>
        <w:jc w:val="both"/>
        <w:rPr>
          <w:sz w:val="24"/>
          <w:szCs w:val="24"/>
        </w:rPr>
      </w:pPr>
    </w:p>
    <w:p w14:paraId="128D449A" w14:textId="77777777" w:rsidR="00CF7C1B" w:rsidRPr="0004443F" w:rsidRDefault="00CF7C1B" w:rsidP="00CF7C1B">
      <w:pPr>
        <w:spacing w:after="0" w:line="276" w:lineRule="auto"/>
        <w:jc w:val="both"/>
        <w:rPr>
          <w:sz w:val="24"/>
          <w:szCs w:val="24"/>
        </w:rPr>
      </w:pPr>
      <w:r w:rsidRPr="0004443F">
        <w:rPr>
          <w:b/>
          <w:sz w:val="24"/>
          <w:szCs w:val="24"/>
        </w:rPr>
        <w:t>RESPONSÁVEIS QUE ASSINARAM O AJUSTE</w:t>
      </w:r>
      <w:r w:rsidRPr="0004443F">
        <w:rPr>
          <w:sz w:val="24"/>
          <w:szCs w:val="24"/>
        </w:rPr>
        <w:t>:</w:t>
      </w:r>
    </w:p>
    <w:p w14:paraId="508D72E1" w14:textId="77777777" w:rsidR="00CF7C1B" w:rsidRPr="0004443F" w:rsidRDefault="00CF7C1B" w:rsidP="00CF7C1B">
      <w:pPr>
        <w:spacing w:after="0" w:line="276" w:lineRule="auto"/>
        <w:jc w:val="both"/>
        <w:rPr>
          <w:sz w:val="24"/>
          <w:szCs w:val="24"/>
        </w:rPr>
      </w:pPr>
      <w:r w:rsidRPr="0004443F">
        <w:rPr>
          <w:sz w:val="24"/>
          <w:szCs w:val="24"/>
        </w:rPr>
        <w:t>Pelo contratante:</w:t>
      </w:r>
    </w:p>
    <w:p w14:paraId="5D7CFEA6" w14:textId="77777777" w:rsidR="00CF7C1B" w:rsidRDefault="00CF7C1B" w:rsidP="00CF7C1B">
      <w:pPr>
        <w:spacing w:after="0" w:line="276" w:lineRule="auto"/>
        <w:jc w:val="both"/>
        <w:rPr>
          <w:sz w:val="24"/>
          <w:szCs w:val="24"/>
        </w:rPr>
      </w:pPr>
      <w:r>
        <w:rPr>
          <w:sz w:val="24"/>
          <w:szCs w:val="24"/>
        </w:rPr>
        <w:t>Nome: José Carlos Simão</w:t>
      </w:r>
    </w:p>
    <w:p w14:paraId="1F420923" w14:textId="77777777" w:rsidR="00CF7C1B" w:rsidRDefault="00CF7C1B" w:rsidP="00CF7C1B">
      <w:pPr>
        <w:spacing w:after="0" w:line="276" w:lineRule="auto"/>
        <w:jc w:val="both"/>
        <w:rPr>
          <w:sz w:val="24"/>
          <w:szCs w:val="24"/>
        </w:rPr>
      </w:pPr>
      <w:r>
        <w:rPr>
          <w:sz w:val="24"/>
          <w:szCs w:val="24"/>
        </w:rPr>
        <w:t>Cargo: Prefeito Municipal</w:t>
      </w:r>
    </w:p>
    <w:p w14:paraId="43654D98" w14:textId="24D801A5" w:rsidR="00CF7C1B" w:rsidRPr="00BA5F59" w:rsidRDefault="00CF7C1B" w:rsidP="00CF7C1B">
      <w:pPr>
        <w:spacing w:after="0" w:line="276" w:lineRule="auto"/>
        <w:jc w:val="both"/>
        <w:rPr>
          <w:sz w:val="24"/>
          <w:szCs w:val="24"/>
        </w:rPr>
      </w:pPr>
      <w:r>
        <w:rPr>
          <w:sz w:val="24"/>
          <w:szCs w:val="24"/>
        </w:rPr>
        <w:t xml:space="preserve">CPF: </w:t>
      </w:r>
      <w:r w:rsidRPr="00BA5F59">
        <w:rPr>
          <w:sz w:val="24"/>
          <w:szCs w:val="24"/>
        </w:rPr>
        <w:t>864.</w:t>
      </w:r>
      <w:r w:rsidR="004F066A">
        <w:rPr>
          <w:sz w:val="24"/>
          <w:szCs w:val="24"/>
        </w:rPr>
        <w:t>XXX</w:t>
      </w:r>
      <w:r w:rsidRPr="00BA5F59">
        <w:rPr>
          <w:sz w:val="24"/>
          <w:szCs w:val="24"/>
        </w:rPr>
        <w:t>.</w:t>
      </w:r>
      <w:r w:rsidR="004F066A">
        <w:rPr>
          <w:sz w:val="24"/>
          <w:szCs w:val="24"/>
        </w:rPr>
        <w:t>XXX</w:t>
      </w:r>
      <w:r w:rsidRPr="00BA5F59">
        <w:rPr>
          <w:sz w:val="24"/>
          <w:szCs w:val="24"/>
        </w:rPr>
        <w:t>-04</w:t>
      </w:r>
    </w:p>
    <w:p w14:paraId="205E9DCE" w14:textId="77777777" w:rsidR="00CF7C1B" w:rsidRPr="0004443F" w:rsidRDefault="00CF7C1B" w:rsidP="00CF7C1B">
      <w:pPr>
        <w:spacing w:after="0" w:line="276" w:lineRule="auto"/>
        <w:jc w:val="both"/>
        <w:rPr>
          <w:sz w:val="24"/>
          <w:szCs w:val="24"/>
        </w:rPr>
      </w:pPr>
      <w:r w:rsidRPr="0004443F">
        <w:rPr>
          <w:sz w:val="24"/>
          <w:szCs w:val="24"/>
        </w:rPr>
        <w:tab/>
      </w:r>
    </w:p>
    <w:p w14:paraId="68D8BCA7" w14:textId="77777777" w:rsidR="00CF7C1B" w:rsidRPr="0004443F" w:rsidRDefault="00CF7C1B" w:rsidP="00CF7C1B">
      <w:pPr>
        <w:spacing w:after="0" w:line="276" w:lineRule="auto"/>
        <w:jc w:val="both"/>
        <w:rPr>
          <w:sz w:val="24"/>
          <w:szCs w:val="24"/>
        </w:rPr>
      </w:pPr>
      <w:r w:rsidRPr="0004443F">
        <w:rPr>
          <w:sz w:val="24"/>
          <w:szCs w:val="24"/>
        </w:rPr>
        <w:t>Pela contratada:</w:t>
      </w:r>
    </w:p>
    <w:p w14:paraId="5DCA442F" w14:textId="293FACC3" w:rsidR="00CF7C1B" w:rsidRDefault="00CF7C1B" w:rsidP="00CF7C1B">
      <w:pPr>
        <w:spacing w:after="0" w:line="276" w:lineRule="auto"/>
        <w:jc w:val="both"/>
        <w:rPr>
          <w:sz w:val="24"/>
          <w:szCs w:val="24"/>
        </w:rPr>
      </w:pPr>
      <w:r>
        <w:rPr>
          <w:sz w:val="24"/>
          <w:szCs w:val="24"/>
        </w:rPr>
        <w:t xml:space="preserve">Nome: </w:t>
      </w:r>
      <w:r w:rsidR="004F066A">
        <w:rPr>
          <w:sz w:val="24"/>
          <w:szCs w:val="24"/>
        </w:rPr>
        <w:t>XXXXXXXXXX</w:t>
      </w:r>
    </w:p>
    <w:p w14:paraId="33A6A008" w14:textId="15CDE3F6" w:rsidR="00CF7C1B" w:rsidRDefault="00CF7C1B" w:rsidP="00CF7C1B">
      <w:pPr>
        <w:spacing w:after="0" w:line="276" w:lineRule="auto"/>
        <w:jc w:val="both"/>
        <w:rPr>
          <w:sz w:val="24"/>
          <w:szCs w:val="24"/>
        </w:rPr>
      </w:pPr>
      <w:r>
        <w:rPr>
          <w:sz w:val="24"/>
          <w:szCs w:val="24"/>
        </w:rPr>
        <w:t xml:space="preserve">Cargo: </w:t>
      </w:r>
      <w:r w:rsidR="004F066A">
        <w:rPr>
          <w:sz w:val="24"/>
          <w:szCs w:val="24"/>
        </w:rPr>
        <w:t>XXXXXXXXXXXXXXX</w:t>
      </w:r>
    </w:p>
    <w:p w14:paraId="1A562E65" w14:textId="1A1B92AC" w:rsidR="00CF7C1B" w:rsidRPr="00BA5F59" w:rsidRDefault="00CF7C1B" w:rsidP="00CF7C1B">
      <w:pPr>
        <w:spacing w:after="0" w:line="276" w:lineRule="auto"/>
        <w:jc w:val="both"/>
        <w:rPr>
          <w:sz w:val="24"/>
          <w:szCs w:val="24"/>
        </w:rPr>
      </w:pPr>
      <w:r>
        <w:rPr>
          <w:sz w:val="24"/>
          <w:szCs w:val="24"/>
        </w:rPr>
        <w:t xml:space="preserve">CPF: </w:t>
      </w:r>
      <w:r w:rsidR="004F066A">
        <w:rPr>
          <w:sz w:val="24"/>
          <w:szCs w:val="24"/>
        </w:rPr>
        <w:t>XXXXXXXXXXXXXXXX</w:t>
      </w:r>
    </w:p>
    <w:p w14:paraId="773EAA36" w14:textId="77777777" w:rsidR="00CF7C1B" w:rsidRPr="0004443F" w:rsidRDefault="00CF7C1B" w:rsidP="00CF7C1B">
      <w:pPr>
        <w:spacing w:after="0" w:line="276" w:lineRule="auto"/>
        <w:jc w:val="both"/>
        <w:rPr>
          <w:sz w:val="24"/>
          <w:szCs w:val="24"/>
        </w:rPr>
      </w:pPr>
    </w:p>
    <w:p w14:paraId="3A14CB6F" w14:textId="77777777" w:rsidR="00CF7C1B" w:rsidRPr="0004443F" w:rsidRDefault="00CF7C1B" w:rsidP="00CF7C1B">
      <w:pPr>
        <w:spacing w:after="0" w:line="276" w:lineRule="auto"/>
        <w:jc w:val="both"/>
        <w:rPr>
          <w:sz w:val="24"/>
          <w:szCs w:val="24"/>
        </w:rPr>
      </w:pPr>
      <w:r w:rsidRPr="0004443F">
        <w:rPr>
          <w:b/>
          <w:sz w:val="24"/>
          <w:szCs w:val="24"/>
        </w:rPr>
        <w:t>ORDENADOR DE DESPESAS DA CONTRATANTE</w:t>
      </w:r>
      <w:r w:rsidRPr="0004443F">
        <w:rPr>
          <w:sz w:val="24"/>
          <w:szCs w:val="24"/>
        </w:rPr>
        <w:t>:</w:t>
      </w:r>
    </w:p>
    <w:p w14:paraId="4ACD37DE" w14:textId="77777777" w:rsidR="00CF7C1B" w:rsidRDefault="00CF7C1B" w:rsidP="00CF7C1B">
      <w:pPr>
        <w:spacing w:after="0" w:line="276" w:lineRule="auto"/>
        <w:jc w:val="both"/>
        <w:rPr>
          <w:sz w:val="24"/>
          <w:szCs w:val="24"/>
        </w:rPr>
      </w:pPr>
      <w:r>
        <w:rPr>
          <w:sz w:val="24"/>
          <w:szCs w:val="24"/>
        </w:rPr>
        <w:t>Nome: José Carlos Simão</w:t>
      </w:r>
    </w:p>
    <w:p w14:paraId="3DE5119F" w14:textId="77777777" w:rsidR="00CF7C1B" w:rsidRDefault="00CF7C1B" w:rsidP="00CF7C1B">
      <w:pPr>
        <w:spacing w:after="0" w:line="276" w:lineRule="auto"/>
        <w:jc w:val="both"/>
        <w:rPr>
          <w:sz w:val="24"/>
          <w:szCs w:val="24"/>
        </w:rPr>
      </w:pPr>
      <w:r>
        <w:rPr>
          <w:sz w:val="24"/>
          <w:szCs w:val="24"/>
        </w:rPr>
        <w:t>Cargo: Prefeito Municipal</w:t>
      </w:r>
    </w:p>
    <w:p w14:paraId="17E1CFAA" w14:textId="6EE2B8CE" w:rsidR="00CF7C1B" w:rsidRPr="00BA5F59" w:rsidRDefault="00CF7C1B" w:rsidP="00CF7C1B">
      <w:pPr>
        <w:spacing w:after="0" w:line="276" w:lineRule="auto"/>
        <w:jc w:val="both"/>
        <w:rPr>
          <w:sz w:val="24"/>
          <w:szCs w:val="24"/>
        </w:rPr>
      </w:pPr>
      <w:r>
        <w:rPr>
          <w:sz w:val="24"/>
          <w:szCs w:val="24"/>
        </w:rPr>
        <w:t xml:space="preserve">CPF: </w:t>
      </w:r>
      <w:r w:rsidRPr="00BA5F59">
        <w:rPr>
          <w:sz w:val="24"/>
          <w:szCs w:val="24"/>
        </w:rPr>
        <w:t>864.</w:t>
      </w:r>
      <w:r w:rsidR="004F066A">
        <w:rPr>
          <w:sz w:val="24"/>
          <w:szCs w:val="24"/>
        </w:rPr>
        <w:t>XXX</w:t>
      </w:r>
      <w:r w:rsidRPr="00BA5F59">
        <w:rPr>
          <w:sz w:val="24"/>
          <w:szCs w:val="24"/>
        </w:rPr>
        <w:t>.</w:t>
      </w:r>
      <w:r w:rsidR="004F066A">
        <w:rPr>
          <w:sz w:val="24"/>
          <w:szCs w:val="24"/>
        </w:rPr>
        <w:t>XXX</w:t>
      </w:r>
      <w:r w:rsidRPr="00BA5F59">
        <w:rPr>
          <w:sz w:val="24"/>
          <w:szCs w:val="24"/>
        </w:rPr>
        <w:t>-04</w:t>
      </w:r>
    </w:p>
    <w:p w14:paraId="4CE86A80" w14:textId="77777777" w:rsidR="00CF7C1B" w:rsidRPr="0004443F" w:rsidRDefault="00CF7C1B" w:rsidP="00CF7C1B">
      <w:pPr>
        <w:spacing w:after="0" w:line="276" w:lineRule="auto"/>
        <w:jc w:val="both"/>
        <w:rPr>
          <w:sz w:val="24"/>
          <w:szCs w:val="24"/>
        </w:rPr>
      </w:pPr>
    </w:p>
    <w:p w14:paraId="0B4A7DC1" w14:textId="77777777" w:rsidR="00CF7C1B" w:rsidRPr="0004443F" w:rsidRDefault="00CF7C1B" w:rsidP="00CF7C1B">
      <w:pPr>
        <w:spacing w:after="0" w:line="276" w:lineRule="auto"/>
        <w:jc w:val="both"/>
        <w:rPr>
          <w:sz w:val="24"/>
          <w:szCs w:val="24"/>
        </w:rPr>
      </w:pPr>
      <w:r w:rsidRPr="0004443F">
        <w:rPr>
          <w:b/>
          <w:sz w:val="24"/>
          <w:szCs w:val="24"/>
        </w:rPr>
        <w:t>GESTOR(ES) DO CONTRATO</w:t>
      </w:r>
      <w:r w:rsidRPr="0004443F">
        <w:rPr>
          <w:sz w:val="24"/>
          <w:szCs w:val="24"/>
        </w:rPr>
        <w:t>:</w:t>
      </w:r>
    </w:p>
    <w:p w14:paraId="43C71301" w14:textId="0069060B" w:rsidR="00CF7C1B" w:rsidRDefault="00CF7C1B" w:rsidP="00CF7C1B">
      <w:pPr>
        <w:spacing w:after="0" w:line="276" w:lineRule="auto"/>
        <w:jc w:val="both"/>
        <w:rPr>
          <w:sz w:val="24"/>
          <w:szCs w:val="24"/>
        </w:rPr>
      </w:pPr>
      <w:r>
        <w:rPr>
          <w:sz w:val="24"/>
          <w:szCs w:val="24"/>
        </w:rPr>
        <w:t xml:space="preserve">Nome: </w:t>
      </w:r>
      <w:r w:rsidR="004F066A">
        <w:rPr>
          <w:sz w:val="24"/>
          <w:szCs w:val="24"/>
        </w:rPr>
        <w:t>XXXXXXXXXXXXXXXXXXXX</w:t>
      </w:r>
    </w:p>
    <w:p w14:paraId="4730E88D" w14:textId="46E59DBE" w:rsidR="00CF7C1B" w:rsidRDefault="00CF7C1B" w:rsidP="00CF7C1B">
      <w:pPr>
        <w:spacing w:after="0" w:line="276" w:lineRule="auto"/>
        <w:jc w:val="both"/>
        <w:rPr>
          <w:sz w:val="24"/>
          <w:szCs w:val="24"/>
        </w:rPr>
      </w:pPr>
      <w:r>
        <w:rPr>
          <w:sz w:val="24"/>
          <w:szCs w:val="24"/>
        </w:rPr>
        <w:t xml:space="preserve">Cargo: </w:t>
      </w:r>
      <w:r w:rsidR="004F066A">
        <w:rPr>
          <w:sz w:val="24"/>
          <w:szCs w:val="24"/>
        </w:rPr>
        <w:t>XXXXXXXXXXXXXXX</w:t>
      </w:r>
    </w:p>
    <w:p w14:paraId="3A56453C" w14:textId="02FBE882" w:rsidR="00CF7C1B" w:rsidRDefault="00CF7C1B" w:rsidP="00CF7C1B">
      <w:pPr>
        <w:spacing w:after="0" w:line="276" w:lineRule="auto"/>
        <w:jc w:val="both"/>
        <w:rPr>
          <w:sz w:val="24"/>
          <w:szCs w:val="24"/>
        </w:rPr>
      </w:pPr>
      <w:r>
        <w:rPr>
          <w:sz w:val="24"/>
          <w:szCs w:val="24"/>
        </w:rPr>
        <w:t>CPF</w:t>
      </w:r>
      <w:r w:rsidRPr="004F066A">
        <w:rPr>
          <w:sz w:val="24"/>
          <w:szCs w:val="24"/>
        </w:rPr>
        <w:t>: 864.</w:t>
      </w:r>
      <w:r w:rsidR="004F066A" w:rsidRPr="004F066A">
        <w:rPr>
          <w:sz w:val="24"/>
          <w:szCs w:val="24"/>
        </w:rPr>
        <w:t>XXX</w:t>
      </w:r>
      <w:r w:rsidRPr="004F066A">
        <w:rPr>
          <w:sz w:val="24"/>
          <w:szCs w:val="24"/>
        </w:rPr>
        <w:t>.</w:t>
      </w:r>
      <w:r w:rsidR="004F066A" w:rsidRPr="004F066A">
        <w:rPr>
          <w:sz w:val="24"/>
          <w:szCs w:val="24"/>
        </w:rPr>
        <w:t>XXX</w:t>
      </w:r>
      <w:r w:rsidRPr="004F066A">
        <w:rPr>
          <w:sz w:val="24"/>
          <w:szCs w:val="24"/>
        </w:rPr>
        <w:t>-04</w:t>
      </w:r>
    </w:p>
    <w:p w14:paraId="1AAAEABD" w14:textId="77777777" w:rsidR="00CF7C1B" w:rsidRDefault="00CF7C1B" w:rsidP="00CF7C1B">
      <w:pPr>
        <w:spacing w:after="0" w:line="276" w:lineRule="auto"/>
        <w:jc w:val="both"/>
        <w:rPr>
          <w:sz w:val="24"/>
          <w:szCs w:val="24"/>
        </w:rPr>
      </w:pPr>
    </w:p>
    <w:p w14:paraId="441620CB" w14:textId="77777777" w:rsidR="00CF7C1B" w:rsidRPr="0004443F" w:rsidRDefault="00CF7C1B" w:rsidP="00CF7C1B">
      <w:pPr>
        <w:pStyle w:val="PargrafodaLista"/>
        <w:spacing w:after="0" w:line="276" w:lineRule="auto"/>
        <w:ind w:left="0"/>
        <w:jc w:val="center"/>
        <w:rPr>
          <w:b/>
          <w:sz w:val="24"/>
          <w:szCs w:val="24"/>
        </w:rPr>
      </w:pPr>
      <w:r w:rsidRPr="0004443F">
        <w:rPr>
          <w:b/>
          <w:sz w:val="24"/>
          <w:szCs w:val="24"/>
        </w:rPr>
        <w:lastRenderedPageBreak/>
        <w:t>DECLARAÇÃO DE DOCUMENTOS À DISPOSIÇÃO DO TCE-SP</w:t>
      </w:r>
    </w:p>
    <w:p w14:paraId="1FF4E477" w14:textId="77777777" w:rsidR="00CF7C1B" w:rsidRPr="0004443F" w:rsidRDefault="00CF7C1B" w:rsidP="00CF7C1B">
      <w:pPr>
        <w:pStyle w:val="PargrafodaLista"/>
        <w:spacing w:after="0" w:line="276" w:lineRule="auto"/>
        <w:ind w:left="0"/>
        <w:jc w:val="both"/>
        <w:rPr>
          <w:sz w:val="24"/>
          <w:szCs w:val="24"/>
        </w:rPr>
      </w:pPr>
    </w:p>
    <w:p w14:paraId="10ED5F1B" w14:textId="77777777" w:rsidR="00CF7C1B" w:rsidRPr="0004443F" w:rsidRDefault="00CF7C1B" w:rsidP="00CF7C1B">
      <w:pPr>
        <w:pStyle w:val="PargrafodaLista"/>
        <w:spacing w:after="0" w:line="276" w:lineRule="auto"/>
        <w:ind w:left="0"/>
        <w:jc w:val="both"/>
        <w:rPr>
          <w:sz w:val="24"/>
          <w:szCs w:val="24"/>
        </w:rPr>
      </w:pPr>
      <w:r w:rsidRPr="0004443F">
        <w:rPr>
          <w:b/>
          <w:sz w:val="24"/>
          <w:szCs w:val="24"/>
        </w:rPr>
        <w:t>CONTRATANTE</w:t>
      </w:r>
      <w:r w:rsidRPr="0004443F">
        <w:rPr>
          <w:sz w:val="24"/>
          <w:szCs w:val="24"/>
        </w:rPr>
        <w:t xml:space="preserve">: </w:t>
      </w:r>
      <w:r>
        <w:rPr>
          <w:sz w:val="24"/>
          <w:szCs w:val="24"/>
        </w:rPr>
        <w:t>MUNICÍPIO DE SANTA ERNESTINA</w:t>
      </w:r>
    </w:p>
    <w:p w14:paraId="7D665949" w14:textId="77777777" w:rsidR="00CF7C1B" w:rsidRPr="004F066A" w:rsidRDefault="00CF7C1B" w:rsidP="00CF7C1B">
      <w:pPr>
        <w:pStyle w:val="PargrafodaLista"/>
        <w:spacing w:after="0" w:line="276" w:lineRule="auto"/>
        <w:ind w:left="0"/>
        <w:jc w:val="both"/>
        <w:rPr>
          <w:sz w:val="24"/>
          <w:szCs w:val="24"/>
        </w:rPr>
      </w:pPr>
      <w:r w:rsidRPr="0004443F">
        <w:rPr>
          <w:b/>
          <w:sz w:val="24"/>
          <w:szCs w:val="24"/>
        </w:rPr>
        <w:t>CNPJ Nº</w:t>
      </w:r>
      <w:r w:rsidRPr="0004443F">
        <w:rPr>
          <w:sz w:val="24"/>
          <w:szCs w:val="24"/>
        </w:rPr>
        <w:t xml:space="preserve">: </w:t>
      </w:r>
      <w:r w:rsidRPr="004F066A">
        <w:rPr>
          <w:sz w:val="24"/>
          <w:szCs w:val="24"/>
        </w:rPr>
        <w:t>45.374.469/0001-29</w:t>
      </w:r>
    </w:p>
    <w:p w14:paraId="5A7C347D" w14:textId="77777777" w:rsidR="00CF7C1B" w:rsidRPr="004F066A" w:rsidRDefault="00CF7C1B" w:rsidP="00CF7C1B">
      <w:pPr>
        <w:pStyle w:val="PargrafodaLista"/>
        <w:spacing w:after="0" w:line="276" w:lineRule="auto"/>
        <w:ind w:left="0"/>
        <w:jc w:val="both"/>
        <w:rPr>
          <w:sz w:val="24"/>
          <w:szCs w:val="24"/>
        </w:rPr>
      </w:pPr>
      <w:r w:rsidRPr="004F066A">
        <w:rPr>
          <w:b/>
          <w:sz w:val="24"/>
          <w:szCs w:val="24"/>
        </w:rPr>
        <w:t>CONTRATADA</w:t>
      </w:r>
      <w:r w:rsidRPr="004F066A">
        <w:rPr>
          <w:sz w:val="24"/>
          <w:szCs w:val="24"/>
        </w:rPr>
        <w:t>: XXXXXXXXXXXXXXXXXXX</w:t>
      </w:r>
    </w:p>
    <w:p w14:paraId="69F679B2" w14:textId="77777777" w:rsidR="00CF7C1B" w:rsidRPr="004F066A" w:rsidRDefault="00CF7C1B" w:rsidP="00CF7C1B">
      <w:pPr>
        <w:pStyle w:val="PargrafodaLista"/>
        <w:spacing w:after="0" w:line="276" w:lineRule="auto"/>
        <w:ind w:left="0"/>
        <w:jc w:val="both"/>
        <w:rPr>
          <w:sz w:val="24"/>
          <w:szCs w:val="24"/>
        </w:rPr>
      </w:pPr>
      <w:r w:rsidRPr="004F066A">
        <w:rPr>
          <w:b/>
          <w:sz w:val="24"/>
          <w:szCs w:val="24"/>
        </w:rPr>
        <w:t>CNPJ Nº</w:t>
      </w:r>
      <w:r w:rsidRPr="004F066A">
        <w:rPr>
          <w:sz w:val="24"/>
          <w:szCs w:val="24"/>
        </w:rPr>
        <w:t>: XXXXXXXXXXXXXXXXXXX</w:t>
      </w:r>
    </w:p>
    <w:p w14:paraId="2FA79D26" w14:textId="77777777" w:rsidR="00CF7C1B" w:rsidRPr="004F066A" w:rsidRDefault="00CF7C1B" w:rsidP="00CF7C1B">
      <w:pPr>
        <w:pStyle w:val="PargrafodaLista"/>
        <w:spacing w:after="0" w:line="276" w:lineRule="auto"/>
        <w:ind w:left="0"/>
        <w:jc w:val="both"/>
        <w:rPr>
          <w:sz w:val="24"/>
          <w:szCs w:val="24"/>
        </w:rPr>
      </w:pPr>
      <w:r w:rsidRPr="004F066A">
        <w:rPr>
          <w:b/>
          <w:sz w:val="24"/>
          <w:szCs w:val="24"/>
        </w:rPr>
        <w:t>CONTRATO N° (DE ORIGEM)</w:t>
      </w:r>
      <w:r w:rsidRPr="004F066A">
        <w:rPr>
          <w:sz w:val="24"/>
          <w:szCs w:val="24"/>
        </w:rPr>
        <w:t>: XXX/XXXX</w:t>
      </w:r>
    </w:p>
    <w:p w14:paraId="4C447B78" w14:textId="77777777" w:rsidR="00CF7C1B" w:rsidRPr="004F066A" w:rsidRDefault="00CF7C1B" w:rsidP="00CF7C1B">
      <w:pPr>
        <w:pStyle w:val="PargrafodaLista"/>
        <w:spacing w:after="0" w:line="276" w:lineRule="auto"/>
        <w:ind w:left="0"/>
        <w:jc w:val="both"/>
        <w:rPr>
          <w:sz w:val="24"/>
          <w:szCs w:val="24"/>
        </w:rPr>
      </w:pPr>
      <w:r w:rsidRPr="004F066A">
        <w:rPr>
          <w:b/>
          <w:sz w:val="24"/>
          <w:szCs w:val="24"/>
        </w:rPr>
        <w:t>DATA DA ASSINATURA</w:t>
      </w:r>
      <w:r w:rsidRPr="004F066A">
        <w:rPr>
          <w:sz w:val="24"/>
          <w:szCs w:val="24"/>
        </w:rPr>
        <w:t>: XX/XX/XXXX</w:t>
      </w:r>
    </w:p>
    <w:p w14:paraId="7A417B10" w14:textId="4487A3CA" w:rsidR="00CF7C1B" w:rsidRPr="004F066A" w:rsidRDefault="00CF7C1B" w:rsidP="00CF7C1B">
      <w:pPr>
        <w:pStyle w:val="PargrafodaLista"/>
        <w:spacing w:after="0" w:line="276" w:lineRule="auto"/>
        <w:ind w:left="0"/>
        <w:jc w:val="both"/>
        <w:rPr>
          <w:sz w:val="24"/>
          <w:szCs w:val="24"/>
        </w:rPr>
      </w:pPr>
      <w:r w:rsidRPr="004F066A">
        <w:rPr>
          <w:b/>
          <w:sz w:val="24"/>
          <w:szCs w:val="24"/>
        </w:rPr>
        <w:t>VIGÊNCIA</w:t>
      </w:r>
      <w:r w:rsidRPr="004F066A">
        <w:rPr>
          <w:sz w:val="24"/>
          <w:szCs w:val="24"/>
        </w:rPr>
        <w:t xml:space="preserve">: </w:t>
      </w:r>
      <w:r w:rsidR="004F066A" w:rsidRPr="004F066A">
        <w:rPr>
          <w:sz w:val="24"/>
          <w:szCs w:val="24"/>
        </w:rPr>
        <w:t>90 (noventa) dias.</w:t>
      </w:r>
    </w:p>
    <w:p w14:paraId="3D1B182A" w14:textId="69E8CA7A" w:rsidR="00CF7C1B" w:rsidRPr="004F066A" w:rsidRDefault="00CF7C1B" w:rsidP="00CF7C1B">
      <w:pPr>
        <w:pStyle w:val="PargrafodaLista"/>
        <w:spacing w:after="0" w:line="276" w:lineRule="auto"/>
        <w:ind w:left="0"/>
        <w:jc w:val="both"/>
        <w:rPr>
          <w:sz w:val="24"/>
          <w:szCs w:val="24"/>
        </w:rPr>
      </w:pPr>
      <w:r w:rsidRPr="004F066A">
        <w:rPr>
          <w:b/>
          <w:sz w:val="24"/>
          <w:szCs w:val="24"/>
        </w:rPr>
        <w:t>OBJETO</w:t>
      </w:r>
      <w:r w:rsidRPr="004F066A">
        <w:rPr>
          <w:sz w:val="24"/>
          <w:szCs w:val="24"/>
        </w:rPr>
        <w:t xml:space="preserve">: </w:t>
      </w:r>
      <w:r w:rsidR="004F066A" w:rsidRPr="004F066A">
        <w:rPr>
          <w:sz w:val="24"/>
          <w:szCs w:val="24"/>
        </w:rPr>
        <w:t>CONTRATAÇÃO DE EMPRESA ESPECIALIZADA PARA EXECUÇÃO DE OBRA DE ENGENHARIA DESTINADA À CONSTRUÇÃO DE DUAS SALAS DE AULA E COBERTURA DO PÁTIO DA ESCOLA MUNICIPAL DONA JOANINA CAPORICCI NOGUEIRA, NO MUNICÍPIO DE SANTA ERNESTINA/SP, INCLUINDO O FORNECIMENTO DE MATERIAIS E MÃO DE OBRA.</w:t>
      </w:r>
    </w:p>
    <w:p w14:paraId="2828404B" w14:textId="22A36369" w:rsidR="00CF7C1B" w:rsidRPr="0004443F" w:rsidRDefault="00CF7C1B" w:rsidP="00CF7C1B">
      <w:pPr>
        <w:pStyle w:val="PargrafodaLista"/>
        <w:spacing w:after="0" w:line="276" w:lineRule="auto"/>
        <w:ind w:left="0"/>
        <w:jc w:val="both"/>
        <w:rPr>
          <w:sz w:val="24"/>
          <w:szCs w:val="24"/>
        </w:rPr>
      </w:pPr>
      <w:r w:rsidRPr="004F066A">
        <w:rPr>
          <w:b/>
          <w:sz w:val="24"/>
          <w:szCs w:val="24"/>
        </w:rPr>
        <w:t>VALOR (R$)</w:t>
      </w:r>
      <w:r w:rsidRPr="004F066A">
        <w:rPr>
          <w:sz w:val="24"/>
          <w:szCs w:val="24"/>
        </w:rPr>
        <w:t>: XXXXXX</w:t>
      </w:r>
    </w:p>
    <w:p w14:paraId="2B375716" w14:textId="77777777" w:rsidR="00CF7C1B" w:rsidRPr="0004443F" w:rsidRDefault="00CF7C1B" w:rsidP="00CF7C1B">
      <w:pPr>
        <w:pStyle w:val="PargrafodaLista"/>
        <w:spacing w:after="0" w:line="276" w:lineRule="auto"/>
        <w:ind w:left="0"/>
        <w:jc w:val="both"/>
        <w:rPr>
          <w:sz w:val="24"/>
          <w:szCs w:val="24"/>
        </w:rPr>
      </w:pPr>
      <w:r w:rsidRPr="0004443F">
        <w:rPr>
          <w:sz w:val="24"/>
          <w:szCs w:val="24"/>
        </w:rPr>
        <w:t>Declaro(amos), na qualidade de responsável(</w:t>
      </w:r>
      <w:proofErr w:type="spellStart"/>
      <w:r w:rsidRPr="0004443F">
        <w:rPr>
          <w:sz w:val="24"/>
          <w:szCs w:val="24"/>
        </w:rPr>
        <w:t>is</w:t>
      </w:r>
      <w:proofErr w:type="spellEnd"/>
      <w:r w:rsidRPr="0004443F">
        <w:rPr>
          <w:sz w:val="24"/>
          <w:szCs w:val="24"/>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0514B8AB" w14:textId="77777777" w:rsidR="00CF7C1B" w:rsidRPr="004F066A" w:rsidRDefault="00CF7C1B" w:rsidP="00CF7C1B">
      <w:pPr>
        <w:pStyle w:val="PargrafodaLista"/>
        <w:spacing w:after="0" w:line="276" w:lineRule="auto"/>
        <w:ind w:left="0"/>
        <w:jc w:val="both"/>
        <w:rPr>
          <w:sz w:val="24"/>
          <w:szCs w:val="24"/>
        </w:rPr>
      </w:pPr>
      <w:r w:rsidRPr="004F066A">
        <w:rPr>
          <w:sz w:val="24"/>
          <w:szCs w:val="24"/>
        </w:rPr>
        <w:t>Em se tratando de obras/serviços de engenharia:</w:t>
      </w:r>
    </w:p>
    <w:p w14:paraId="06FD2B27" w14:textId="77777777" w:rsidR="00CF7C1B" w:rsidRPr="004F066A" w:rsidRDefault="00CF7C1B" w:rsidP="00CF7C1B">
      <w:pPr>
        <w:pStyle w:val="PargrafodaLista"/>
        <w:spacing w:after="0" w:line="276" w:lineRule="auto"/>
        <w:ind w:left="0"/>
        <w:jc w:val="both"/>
        <w:rPr>
          <w:sz w:val="24"/>
          <w:szCs w:val="24"/>
        </w:rPr>
      </w:pPr>
      <w:r w:rsidRPr="004F066A">
        <w:rPr>
          <w:sz w:val="24"/>
          <w:szCs w:val="24"/>
        </w:rPr>
        <w:t>Declaro(amos), na qualidade de responsável(</w:t>
      </w:r>
      <w:proofErr w:type="spellStart"/>
      <w:r w:rsidRPr="004F066A">
        <w:rPr>
          <w:sz w:val="24"/>
          <w:szCs w:val="24"/>
        </w:rPr>
        <w:t>is</w:t>
      </w:r>
      <w:proofErr w:type="spellEnd"/>
      <w:r w:rsidRPr="004F066A">
        <w:rPr>
          <w:sz w:val="24"/>
          <w:szCs w:val="24"/>
        </w:rPr>
        <w:t>)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w:t>
      </w:r>
    </w:p>
    <w:p w14:paraId="396D1F08" w14:textId="77777777" w:rsidR="00CF7C1B" w:rsidRPr="004F066A" w:rsidRDefault="00CF7C1B" w:rsidP="00CF7C1B">
      <w:pPr>
        <w:pStyle w:val="PargrafodaLista"/>
        <w:numPr>
          <w:ilvl w:val="0"/>
          <w:numId w:val="25"/>
        </w:numPr>
        <w:spacing w:after="0" w:line="276" w:lineRule="auto"/>
        <w:ind w:left="284" w:hanging="284"/>
        <w:jc w:val="both"/>
        <w:rPr>
          <w:sz w:val="24"/>
          <w:szCs w:val="24"/>
        </w:rPr>
      </w:pPr>
      <w:r w:rsidRPr="004F066A">
        <w:rPr>
          <w:sz w:val="24"/>
          <w:szCs w:val="24"/>
        </w:rPr>
        <w:t>memorial descritivo dos trabalhos e respectivo cronograma físico-financeiro;</w:t>
      </w:r>
    </w:p>
    <w:p w14:paraId="2A4C41A9" w14:textId="77777777" w:rsidR="00CF7C1B" w:rsidRPr="004F066A" w:rsidRDefault="00CF7C1B" w:rsidP="00CF7C1B">
      <w:pPr>
        <w:pStyle w:val="PargrafodaLista"/>
        <w:numPr>
          <w:ilvl w:val="0"/>
          <w:numId w:val="25"/>
        </w:numPr>
        <w:spacing w:after="0" w:line="276" w:lineRule="auto"/>
        <w:ind w:left="284" w:hanging="284"/>
        <w:jc w:val="both"/>
        <w:rPr>
          <w:sz w:val="24"/>
          <w:szCs w:val="24"/>
        </w:rPr>
      </w:pPr>
      <w:r w:rsidRPr="004F066A">
        <w:rPr>
          <w:sz w:val="24"/>
          <w:szCs w:val="24"/>
        </w:rPr>
        <w:t>orçamento detalhado em planilhas que expressem a composição de todos os seus custos unitários;</w:t>
      </w:r>
    </w:p>
    <w:p w14:paraId="4A7FBC5F" w14:textId="77777777" w:rsidR="00CF7C1B" w:rsidRPr="004F066A" w:rsidRDefault="00CF7C1B" w:rsidP="00CF7C1B">
      <w:pPr>
        <w:pStyle w:val="PargrafodaLista"/>
        <w:numPr>
          <w:ilvl w:val="0"/>
          <w:numId w:val="25"/>
        </w:numPr>
        <w:spacing w:after="0" w:line="276" w:lineRule="auto"/>
        <w:ind w:left="284" w:hanging="284"/>
        <w:jc w:val="both"/>
        <w:rPr>
          <w:sz w:val="24"/>
          <w:szCs w:val="24"/>
        </w:rPr>
      </w:pPr>
      <w:r w:rsidRPr="004F066A">
        <w:rPr>
          <w:sz w:val="24"/>
          <w:szCs w:val="24"/>
        </w:rPr>
        <w:t>previsão de recursos orçamentários que assegurem o pagamento das obrigações decorrentes de obras ou serviços a serem executados no exercício financeiro em curso, de acordo com o respectivo cronograma;</w:t>
      </w:r>
    </w:p>
    <w:p w14:paraId="216A6965" w14:textId="77777777" w:rsidR="00CF7C1B" w:rsidRPr="004F066A" w:rsidRDefault="00CF7C1B" w:rsidP="00CF7C1B">
      <w:pPr>
        <w:pStyle w:val="PargrafodaLista"/>
        <w:numPr>
          <w:ilvl w:val="0"/>
          <w:numId w:val="25"/>
        </w:numPr>
        <w:spacing w:after="0" w:line="276" w:lineRule="auto"/>
        <w:ind w:left="284" w:hanging="284"/>
        <w:jc w:val="both"/>
        <w:rPr>
          <w:sz w:val="24"/>
          <w:szCs w:val="24"/>
        </w:rPr>
      </w:pPr>
      <w:r w:rsidRPr="004F066A">
        <w:rPr>
          <w:sz w:val="24"/>
          <w:szCs w:val="24"/>
        </w:rPr>
        <w:t>comprovação no Plano Plurianual de que o produto das obras ou serviços foi contemplado em suas metas;</w:t>
      </w:r>
    </w:p>
    <w:p w14:paraId="3DF91943" w14:textId="45759A56" w:rsidR="00CF7C1B" w:rsidRPr="004F066A" w:rsidRDefault="00CF7C1B" w:rsidP="002C6994">
      <w:pPr>
        <w:pStyle w:val="PargrafodaLista"/>
        <w:numPr>
          <w:ilvl w:val="0"/>
          <w:numId w:val="25"/>
        </w:numPr>
        <w:spacing w:after="0" w:line="276" w:lineRule="auto"/>
        <w:ind w:left="284" w:hanging="284"/>
        <w:jc w:val="both"/>
        <w:rPr>
          <w:sz w:val="24"/>
          <w:szCs w:val="24"/>
        </w:rPr>
      </w:pPr>
      <w:r w:rsidRPr="004F066A">
        <w:rPr>
          <w:sz w:val="24"/>
          <w:szCs w:val="24"/>
        </w:rPr>
        <w:t xml:space="preserve">as plantas e projetos de engenharia e arquitetura. </w:t>
      </w:r>
    </w:p>
    <w:p w14:paraId="0D0FE4DD" w14:textId="4BAEA14B" w:rsidR="00CF7C1B" w:rsidRDefault="00CF7C1B" w:rsidP="00CF7C1B">
      <w:pPr>
        <w:spacing w:after="0" w:line="276" w:lineRule="auto"/>
        <w:jc w:val="both"/>
        <w:rPr>
          <w:sz w:val="24"/>
          <w:szCs w:val="24"/>
        </w:rPr>
      </w:pPr>
      <w:r w:rsidRPr="004F066A">
        <w:rPr>
          <w:sz w:val="24"/>
          <w:szCs w:val="24"/>
        </w:rPr>
        <w:t xml:space="preserve">Santa Ernestina, X de </w:t>
      </w:r>
      <w:proofErr w:type="spellStart"/>
      <w:r w:rsidRPr="004F066A">
        <w:rPr>
          <w:sz w:val="24"/>
          <w:szCs w:val="24"/>
        </w:rPr>
        <w:t>xxxxxxxxx</w:t>
      </w:r>
      <w:proofErr w:type="spellEnd"/>
      <w:r w:rsidRPr="004F066A">
        <w:rPr>
          <w:sz w:val="24"/>
          <w:szCs w:val="24"/>
        </w:rPr>
        <w:t xml:space="preserve"> de XXXX.</w:t>
      </w:r>
    </w:p>
    <w:p w14:paraId="35CBAB88" w14:textId="77777777" w:rsidR="00CF7C1B" w:rsidRDefault="00CF7C1B" w:rsidP="00CF7C1B">
      <w:pPr>
        <w:spacing w:after="0" w:line="276" w:lineRule="auto"/>
        <w:jc w:val="center"/>
        <w:rPr>
          <w:sz w:val="24"/>
          <w:szCs w:val="24"/>
        </w:rPr>
      </w:pPr>
      <w:r>
        <w:rPr>
          <w:sz w:val="24"/>
          <w:szCs w:val="24"/>
        </w:rPr>
        <w:t>José Carlos Simão</w:t>
      </w:r>
    </w:p>
    <w:p w14:paraId="65ADCD19" w14:textId="2FB6A331" w:rsidR="00CF7C1B" w:rsidRPr="00CF7C1B" w:rsidRDefault="00CF7C1B" w:rsidP="00CF7C1B">
      <w:pPr>
        <w:spacing w:after="0" w:line="276" w:lineRule="auto"/>
        <w:jc w:val="center"/>
        <w:rPr>
          <w:sz w:val="24"/>
          <w:szCs w:val="24"/>
        </w:rPr>
      </w:pPr>
      <w:r>
        <w:rPr>
          <w:sz w:val="24"/>
          <w:szCs w:val="24"/>
        </w:rPr>
        <w:t>Prefeito Municipal</w:t>
      </w:r>
    </w:p>
    <w:sectPr w:rsidR="00CF7C1B" w:rsidRPr="00CF7C1B" w:rsidSect="00B451A4">
      <w:headerReference w:type="default" r:id="rId14"/>
      <w:footerReference w:type="default" r:id="rId1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8C6D78E" w14:textId="77777777" w:rsidR="00B3327F" w:rsidRDefault="00B3327F" w:rsidP="002F53B1">
      <w:pPr>
        <w:spacing w:after="0" w:line="240" w:lineRule="auto"/>
      </w:pPr>
      <w:r>
        <w:separator/>
      </w:r>
    </w:p>
  </w:endnote>
  <w:endnote w:type="continuationSeparator" w:id="0">
    <w:p w14:paraId="3ECD6F98" w14:textId="77777777" w:rsidR="00B3327F" w:rsidRDefault="00B3327F" w:rsidP="002F53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Ecofont_Spranq_eco_Sans">
    <w:altName w:val="Calibri"/>
    <w:panose1 w:val="020B0604020202020204"/>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56B20CF" w14:textId="77777777" w:rsidR="00C74CA5" w:rsidRPr="00952A61" w:rsidRDefault="00C74CA5" w:rsidP="002F53B1">
    <w:pPr>
      <w:pStyle w:val="Rodap"/>
      <w:jc w:val="center"/>
      <w:rPr>
        <w:color w:val="808080"/>
      </w:rPr>
    </w:pPr>
  </w:p>
  <w:p w14:paraId="39D67081" w14:textId="77777777" w:rsidR="00C74CA5" w:rsidRPr="00952A61" w:rsidRDefault="00C74CA5" w:rsidP="002F53B1">
    <w:pPr>
      <w:pStyle w:val="Rodap"/>
      <w:jc w:val="center"/>
      <w:rPr>
        <w:color w:val="808080"/>
      </w:rPr>
    </w:pPr>
    <w:r w:rsidRPr="00952A61">
      <w:rPr>
        <w:color w:val="808080"/>
      </w:rPr>
      <w:t>Rua Vinte e Um de Março, 384 - Centro - Santa Ernestina/SP - CEP: 15970-009</w:t>
    </w:r>
  </w:p>
  <w:p w14:paraId="72A6CD64" w14:textId="77777777" w:rsidR="00C74CA5" w:rsidRPr="00952A61" w:rsidRDefault="00C74CA5" w:rsidP="002F53B1">
    <w:pPr>
      <w:pStyle w:val="Rodap"/>
      <w:jc w:val="center"/>
      <w:rPr>
        <w:color w:val="808080"/>
      </w:rPr>
    </w:pPr>
    <w:r w:rsidRPr="00952A61">
      <w:rPr>
        <w:color w:val="808080"/>
      </w:rPr>
      <w:t>Telefax: (16) 3256-9100 - E-mail: prefeitura@santaernestina.sp.gov.br</w:t>
    </w:r>
  </w:p>
  <w:p w14:paraId="04226EF1" w14:textId="77777777" w:rsidR="00C74CA5" w:rsidRPr="00952A61" w:rsidRDefault="00C74CA5" w:rsidP="002F53B1">
    <w:pPr>
      <w:pStyle w:val="Rodap"/>
      <w:jc w:val="center"/>
      <w:rPr>
        <w:color w:val="808080"/>
      </w:rPr>
    </w:pPr>
    <w:r w:rsidRPr="00952A61">
      <w:rPr>
        <w:color w:val="808080"/>
      </w:rPr>
      <w:t xml:space="preserve"> CNPJ: 45.374.469/0001-29</w:t>
    </w:r>
    <w:r w:rsidRPr="00952A61">
      <w:rPr>
        <w:color w:val="808080"/>
      </w:rPr>
      <w:br/>
    </w:r>
    <w:r w:rsidRPr="00952A61">
      <w:rPr>
        <w:b/>
        <w:color w:val="808080"/>
        <w:sz w:val="26"/>
        <w:szCs w:val="26"/>
      </w:rPr>
      <w:t>www.santaernestina.sp.gov.br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7B94486" w14:textId="77777777" w:rsidR="00B3327F" w:rsidRDefault="00B3327F" w:rsidP="002F53B1">
      <w:pPr>
        <w:spacing w:after="0" w:line="240" w:lineRule="auto"/>
      </w:pPr>
      <w:r>
        <w:separator/>
      </w:r>
    </w:p>
  </w:footnote>
  <w:footnote w:type="continuationSeparator" w:id="0">
    <w:p w14:paraId="502656AE" w14:textId="77777777" w:rsidR="00B3327F" w:rsidRDefault="00B3327F" w:rsidP="002F53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C997844" w14:textId="77777777" w:rsidR="00C74CA5" w:rsidRDefault="00C74CA5" w:rsidP="002F53B1">
    <w:pPr>
      <w:pStyle w:val="Cabealho"/>
      <w:jc w:val="right"/>
    </w:pPr>
    <w:r>
      <w:rPr>
        <w:b/>
        <w:noProof/>
        <w:lang w:eastAsia="pt-BR"/>
      </w:rPr>
      <w:drawing>
        <wp:anchor distT="0" distB="0" distL="114300" distR="114300" simplePos="0" relativeHeight="251659264" behindDoc="1" locked="0" layoutInCell="1" allowOverlap="1" wp14:anchorId="61CE9F4D" wp14:editId="4EC24289">
          <wp:simplePos x="0" y="0"/>
          <wp:positionH relativeFrom="column">
            <wp:posOffset>0</wp:posOffset>
          </wp:positionH>
          <wp:positionV relativeFrom="paragraph">
            <wp:posOffset>-635</wp:posOffset>
          </wp:positionV>
          <wp:extent cx="1213485" cy="1232392"/>
          <wp:effectExtent l="0" t="0" r="0" b="0"/>
          <wp:wrapNone/>
          <wp:docPr id="14" name="Imagem 14" descr="http://www.sensacaotermica.com.br/brasoes/sp/santa-ernesti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sensacaotermica.com.br/brasoes/sp/santa-ernestina.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18076" cy="12370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noProof/>
        <w:lang w:eastAsia="pt-BR"/>
      </w:rPr>
      <w:drawing>
        <wp:inline distT="0" distB="0" distL="0" distR="0" wp14:anchorId="0D7F5B63" wp14:editId="69E1A1BB">
          <wp:extent cx="1209675" cy="1209675"/>
          <wp:effectExtent l="0" t="0" r="9525" b="9525"/>
          <wp:docPr id="15" name="Imagem 1" descr="Logotipo, nome da empres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648999" name="Imagem 1" descr="Logotipo, nome da empresa&#10;&#10;O conteúdo gerado por IA pode estar incorreto."/>
                  <pic:cNvPicPr/>
                </pic:nvPicPr>
                <pic:blipFill>
                  <a:blip r:embed="rId2">
                    <a:extLst>
                      <a:ext uri="{28A0092B-C50C-407E-A947-70E740481C1C}">
                        <a14:useLocalDpi xmlns:a14="http://schemas.microsoft.com/office/drawing/2010/main" val="0"/>
                      </a:ext>
                    </a:extLst>
                  </a:blip>
                  <a:stretch>
                    <a:fillRect/>
                  </a:stretch>
                </pic:blipFill>
                <pic:spPr>
                  <a:xfrm>
                    <a:off x="0" y="0"/>
                    <a:ext cx="1209675" cy="1209675"/>
                  </a:xfrm>
                  <a:prstGeom prst="rect">
                    <a:avLst/>
                  </a:prstGeom>
                </pic:spPr>
              </pic:pic>
            </a:graphicData>
          </a:graphic>
        </wp:inline>
      </w:drawing>
    </w:r>
  </w:p>
  <w:p w14:paraId="26A7B2F4" w14:textId="77777777" w:rsidR="00C74CA5" w:rsidRDefault="00C74CA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80F4AB9"/>
    <w:multiLevelType w:val="multilevel"/>
    <w:tmpl w:val="2FA4298A"/>
    <w:lvl w:ilvl="0">
      <w:start w:val="1"/>
      <w:numFmt w:val="decimal"/>
      <w:pStyle w:val="Nivel01"/>
      <w:lvlText w:val="%1."/>
      <w:lvlJc w:val="left"/>
      <w:pPr>
        <w:ind w:left="360" w:hanging="360"/>
      </w:pPr>
      <w:rPr>
        <w:rFonts w:hint="default"/>
        <w:b/>
      </w:rPr>
    </w:lvl>
    <w:lvl w:ilvl="1">
      <w:start w:val="1"/>
      <w:numFmt w:val="decimal"/>
      <w:pStyle w:val="Nivel2-Opcional"/>
      <w:lvlText w:val="%1.%2."/>
      <w:lvlJc w:val="left"/>
      <w:pPr>
        <w:ind w:left="9363" w:hanging="432"/>
      </w:pPr>
      <w:rPr>
        <w:rFonts w:hint="default"/>
        <w:b w:val="0"/>
        <w:i w:val="0"/>
        <w:strike w:val="0"/>
        <w:color w:val="auto"/>
        <w:sz w:val="20"/>
        <w:szCs w:val="20"/>
        <w:u w:val="none"/>
      </w:rPr>
    </w:lvl>
    <w:lvl w:ilvl="2">
      <w:start w:val="1"/>
      <w:numFmt w:val="decimal"/>
      <w:pStyle w:val="Nivel3"/>
      <w:lvlText w:val="%1.%2.%3"/>
      <w:lvlJc w:val="left"/>
      <w:pPr>
        <w:ind w:left="6175" w:hanging="504"/>
      </w:pPr>
      <w:rPr>
        <w:rFonts w:hint="default"/>
        <w:b w:val="0"/>
        <w:i w:val="0"/>
        <w:strike w:val="0"/>
        <w:color w:val="000000" w:themeColor="text1"/>
        <w:sz w:val="20"/>
        <w:szCs w:val="20"/>
      </w:rPr>
    </w:lvl>
    <w:lvl w:ilvl="3">
      <w:start w:val="1"/>
      <w:numFmt w:val="decimal"/>
      <w:pStyle w:val="Nvel4-R"/>
      <w:lvlText w:val="%1.%2.%3.%4."/>
      <w:lvlJc w:val="left"/>
      <w:pPr>
        <w:ind w:left="2491" w:hanging="648"/>
      </w:p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C9F5824"/>
    <w:multiLevelType w:val="multilevel"/>
    <w:tmpl w:val="841805A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EE05D1A"/>
    <w:multiLevelType w:val="hybridMultilevel"/>
    <w:tmpl w:val="B9AC8B3A"/>
    <w:lvl w:ilvl="0" w:tplc="C04A6476">
      <w:start w:val="1"/>
      <w:numFmt w:val="upperRoman"/>
      <w:lvlText w:val="%1."/>
      <w:lvlJc w:val="right"/>
      <w:pPr>
        <w:ind w:left="1440" w:hanging="360"/>
      </w:pPr>
      <w:rPr>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 w15:restartNumberingAfterBreak="0">
    <w:nsid w:val="0EEC3311"/>
    <w:multiLevelType w:val="hybridMultilevel"/>
    <w:tmpl w:val="7966D99A"/>
    <w:lvl w:ilvl="0" w:tplc="7D62AA1A">
      <w:start w:val="1"/>
      <w:numFmt w:val="lowerLetter"/>
      <w:lvlText w:val="%1."/>
      <w:lvlJc w:val="left"/>
      <w:pPr>
        <w:ind w:left="1854" w:hanging="360"/>
      </w:pPr>
      <w:rPr>
        <w:b/>
      </w:r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4" w15:restartNumberingAfterBreak="0">
    <w:nsid w:val="111B668B"/>
    <w:multiLevelType w:val="hybridMultilevel"/>
    <w:tmpl w:val="191A6970"/>
    <w:lvl w:ilvl="0" w:tplc="8B0A6BC2">
      <w:start w:val="1"/>
      <w:numFmt w:val="lowerRoman"/>
      <w:lvlText w:val="%1."/>
      <w:lvlJc w:val="right"/>
      <w:pPr>
        <w:ind w:left="720" w:hanging="360"/>
      </w:pPr>
      <w:rPr>
        <w:b/>
      </w:rPr>
    </w:lvl>
    <w:lvl w:ilvl="1" w:tplc="04160019" w:tentative="1">
      <w:start w:val="1"/>
      <w:numFmt w:val="lowerLetter"/>
      <w:pStyle w:val="Nvel2-Opcional"/>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14D7CD9"/>
    <w:multiLevelType w:val="hybridMultilevel"/>
    <w:tmpl w:val="636EF254"/>
    <w:lvl w:ilvl="0" w:tplc="2A6A8A7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8327E28"/>
    <w:multiLevelType w:val="hybridMultilevel"/>
    <w:tmpl w:val="7310B504"/>
    <w:lvl w:ilvl="0" w:tplc="F70876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D5C100D"/>
    <w:multiLevelType w:val="multilevel"/>
    <w:tmpl w:val="D134490A"/>
    <w:lvl w:ilvl="0">
      <w:start w:val="1"/>
      <w:numFmt w:val="decimal"/>
      <w:lvlText w:val="%1."/>
      <w:lvlJc w:val="left"/>
      <w:pPr>
        <w:ind w:left="360" w:hanging="360"/>
      </w:pPr>
      <w:rPr>
        <w:b/>
      </w:rPr>
    </w:lvl>
    <w:lvl w:ilvl="1">
      <w:start w:val="1"/>
      <w:numFmt w:val="decimal"/>
      <w:lvlText w:val="%1.%2."/>
      <w:lvlJc w:val="left"/>
      <w:pPr>
        <w:ind w:left="4117" w:hanging="432"/>
      </w:pPr>
      <w:rPr>
        <w:b w:val="0"/>
        <w:i w:val="0"/>
        <w:strike w:val="0"/>
        <w:color w:val="auto"/>
        <w:sz w:val="20"/>
        <w:szCs w:val="20"/>
        <w:u w:val="none"/>
      </w:rPr>
    </w:lvl>
    <w:lvl w:ilvl="2">
      <w:start w:val="1"/>
      <w:numFmt w:val="decimal"/>
      <w:lvlText w:val="%1.%2."/>
      <w:lvlJc w:val="left"/>
      <w:pPr>
        <w:ind w:left="1638"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FAE7FC5"/>
    <w:multiLevelType w:val="hybridMultilevel"/>
    <w:tmpl w:val="F7DE9DE2"/>
    <w:lvl w:ilvl="0" w:tplc="04160017">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1637CB3"/>
    <w:multiLevelType w:val="hybridMultilevel"/>
    <w:tmpl w:val="F8768A66"/>
    <w:lvl w:ilvl="0" w:tplc="DCCE66D2">
      <w:start w:val="1"/>
      <w:numFmt w:val="lowerLetter"/>
      <w:lvlText w:val="%1."/>
      <w:lvlJc w:val="left"/>
      <w:pPr>
        <w:ind w:left="2705" w:hanging="360"/>
      </w:pPr>
      <w:rPr>
        <w:b/>
      </w:rPr>
    </w:lvl>
    <w:lvl w:ilvl="1" w:tplc="04160019" w:tentative="1">
      <w:start w:val="1"/>
      <w:numFmt w:val="lowerLetter"/>
      <w:lvlText w:val="%2."/>
      <w:lvlJc w:val="left"/>
      <w:pPr>
        <w:ind w:left="3425" w:hanging="360"/>
      </w:pPr>
    </w:lvl>
    <w:lvl w:ilvl="2" w:tplc="0416001B" w:tentative="1">
      <w:start w:val="1"/>
      <w:numFmt w:val="lowerRoman"/>
      <w:lvlText w:val="%3."/>
      <w:lvlJc w:val="right"/>
      <w:pPr>
        <w:ind w:left="4145" w:hanging="180"/>
      </w:pPr>
    </w:lvl>
    <w:lvl w:ilvl="3" w:tplc="0416000F" w:tentative="1">
      <w:start w:val="1"/>
      <w:numFmt w:val="decimal"/>
      <w:lvlText w:val="%4."/>
      <w:lvlJc w:val="left"/>
      <w:pPr>
        <w:ind w:left="4865" w:hanging="360"/>
      </w:pPr>
    </w:lvl>
    <w:lvl w:ilvl="4" w:tplc="04160019" w:tentative="1">
      <w:start w:val="1"/>
      <w:numFmt w:val="lowerLetter"/>
      <w:lvlText w:val="%5."/>
      <w:lvlJc w:val="left"/>
      <w:pPr>
        <w:ind w:left="5585" w:hanging="360"/>
      </w:pPr>
    </w:lvl>
    <w:lvl w:ilvl="5" w:tplc="0416001B" w:tentative="1">
      <w:start w:val="1"/>
      <w:numFmt w:val="lowerRoman"/>
      <w:lvlText w:val="%6."/>
      <w:lvlJc w:val="right"/>
      <w:pPr>
        <w:ind w:left="6305" w:hanging="180"/>
      </w:pPr>
    </w:lvl>
    <w:lvl w:ilvl="6" w:tplc="0416000F" w:tentative="1">
      <w:start w:val="1"/>
      <w:numFmt w:val="decimal"/>
      <w:lvlText w:val="%7."/>
      <w:lvlJc w:val="left"/>
      <w:pPr>
        <w:ind w:left="7025" w:hanging="360"/>
      </w:pPr>
    </w:lvl>
    <w:lvl w:ilvl="7" w:tplc="04160019" w:tentative="1">
      <w:start w:val="1"/>
      <w:numFmt w:val="lowerLetter"/>
      <w:lvlText w:val="%8."/>
      <w:lvlJc w:val="left"/>
      <w:pPr>
        <w:ind w:left="7745" w:hanging="360"/>
      </w:pPr>
    </w:lvl>
    <w:lvl w:ilvl="8" w:tplc="0416001B" w:tentative="1">
      <w:start w:val="1"/>
      <w:numFmt w:val="lowerRoman"/>
      <w:lvlText w:val="%9."/>
      <w:lvlJc w:val="right"/>
      <w:pPr>
        <w:ind w:left="8465" w:hanging="180"/>
      </w:pPr>
    </w:lvl>
  </w:abstractNum>
  <w:abstractNum w:abstractNumId="10" w15:restartNumberingAfterBreak="0">
    <w:nsid w:val="27B04C54"/>
    <w:multiLevelType w:val="multilevel"/>
    <w:tmpl w:val="E42E5E16"/>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BDD0AF6"/>
    <w:multiLevelType w:val="hybridMultilevel"/>
    <w:tmpl w:val="4E2AF196"/>
    <w:lvl w:ilvl="0" w:tplc="CE2CE2EC">
      <w:start w:val="1"/>
      <w:numFmt w:val="upperRoman"/>
      <w:lvlText w:val="%1."/>
      <w:lvlJc w:val="right"/>
      <w:pPr>
        <w:ind w:left="1287" w:hanging="360"/>
      </w:pPr>
      <w:rPr>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2" w15:restartNumberingAfterBreak="0">
    <w:nsid w:val="40BF0E12"/>
    <w:multiLevelType w:val="multilevel"/>
    <w:tmpl w:val="437A1286"/>
    <w:lvl w:ilvl="0">
      <w:start w:val="1"/>
      <w:numFmt w:val="decimal"/>
      <w:lvlText w:val="%1."/>
      <w:lvlJc w:val="left"/>
      <w:pPr>
        <w:ind w:left="720" w:hanging="360"/>
      </w:pPr>
      <w:rPr>
        <w:rFonts w:hint="default"/>
        <w:b/>
      </w:rPr>
    </w:lvl>
    <w:lvl w:ilvl="1">
      <w:start w:val="1"/>
      <w:numFmt w:val="decimal"/>
      <w:pStyle w:val="Subttulo1"/>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366736A"/>
    <w:multiLevelType w:val="multilevel"/>
    <w:tmpl w:val="EAA6A420"/>
    <w:lvl w:ilvl="0">
      <w:start w:val="12"/>
      <w:numFmt w:val="decimal"/>
      <w:lvlText w:val="%1"/>
      <w:lvlJc w:val="left"/>
      <w:pPr>
        <w:ind w:left="756" w:hanging="555"/>
      </w:pPr>
      <w:rPr>
        <w:rFonts w:hint="default"/>
        <w:lang w:val="pt-PT" w:eastAsia="en-US" w:bidi="ar-SA"/>
      </w:rPr>
    </w:lvl>
    <w:lvl w:ilvl="1">
      <w:start w:val="1"/>
      <w:numFmt w:val="decimal"/>
      <w:lvlText w:val="%1.%2."/>
      <w:lvlJc w:val="left"/>
      <w:pPr>
        <w:ind w:left="756" w:hanging="555"/>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201" w:hanging="735"/>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622" w:hanging="735"/>
      </w:pPr>
      <w:rPr>
        <w:rFonts w:hint="default"/>
        <w:lang w:val="pt-PT" w:eastAsia="en-US" w:bidi="ar-SA"/>
      </w:rPr>
    </w:lvl>
    <w:lvl w:ilvl="4">
      <w:numFmt w:val="bullet"/>
      <w:lvlText w:val="•"/>
      <w:lvlJc w:val="left"/>
      <w:pPr>
        <w:ind w:left="3553" w:hanging="735"/>
      </w:pPr>
      <w:rPr>
        <w:rFonts w:hint="default"/>
        <w:lang w:val="pt-PT" w:eastAsia="en-US" w:bidi="ar-SA"/>
      </w:rPr>
    </w:lvl>
    <w:lvl w:ilvl="5">
      <w:numFmt w:val="bullet"/>
      <w:lvlText w:val="•"/>
      <w:lvlJc w:val="left"/>
      <w:pPr>
        <w:ind w:left="4484" w:hanging="735"/>
      </w:pPr>
      <w:rPr>
        <w:rFonts w:hint="default"/>
        <w:lang w:val="pt-PT" w:eastAsia="en-US" w:bidi="ar-SA"/>
      </w:rPr>
    </w:lvl>
    <w:lvl w:ilvl="6">
      <w:numFmt w:val="bullet"/>
      <w:lvlText w:val="•"/>
      <w:lvlJc w:val="left"/>
      <w:pPr>
        <w:ind w:left="5415" w:hanging="735"/>
      </w:pPr>
      <w:rPr>
        <w:rFonts w:hint="default"/>
        <w:lang w:val="pt-PT" w:eastAsia="en-US" w:bidi="ar-SA"/>
      </w:rPr>
    </w:lvl>
    <w:lvl w:ilvl="7">
      <w:numFmt w:val="bullet"/>
      <w:lvlText w:val="•"/>
      <w:lvlJc w:val="left"/>
      <w:pPr>
        <w:ind w:left="6346" w:hanging="735"/>
      </w:pPr>
      <w:rPr>
        <w:rFonts w:hint="default"/>
        <w:lang w:val="pt-PT" w:eastAsia="en-US" w:bidi="ar-SA"/>
      </w:rPr>
    </w:lvl>
    <w:lvl w:ilvl="8">
      <w:numFmt w:val="bullet"/>
      <w:lvlText w:val="•"/>
      <w:lvlJc w:val="left"/>
      <w:pPr>
        <w:ind w:left="7277" w:hanging="735"/>
      </w:pPr>
      <w:rPr>
        <w:rFonts w:hint="default"/>
        <w:lang w:val="pt-PT" w:eastAsia="en-US" w:bidi="ar-SA"/>
      </w:rPr>
    </w:lvl>
  </w:abstractNum>
  <w:abstractNum w:abstractNumId="14" w15:restartNumberingAfterBreak="0">
    <w:nsid w:val="475F51C1"/>
    <w:multiLevelType w:val="multilevel"/>
    <w:tmpl w:val="841805A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BF06CFF"/>
    <w:multiLevelType w:val="hybridMultilevel"/>
    <w:tmpl w:val="9B8CBBF4"/>
    <w:lvl w:ilvl="0" w:tplc="27345D46">
      <w:start w:val="1"/>
      <w:numFmt w:val="upperRoman"/>
      <w:lvlText w:val="%1."/>
      <w:lvlJc w:val="right"/>
      <w:pPr>
        <w:ind w:left="1440" w:hanging="360"/>
      </w:pPr>
      <w:rPr>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6" w15:restartNumberingAfterBreak="0">
    <w:nsid w:val="4D224B4C"/>
    <w:multiLevelType w:val="multilevel"/>
    <w:tmpl w:val="EBC445BA"/>
    <w:lvl w:ilvl="0">
      <w:start w:val="1"/>
      <w:numFmt w:val="decimal"/>
      <w:lvlText w:val="%1."/>
      <w:lvlJc w:val="left"/>
      <w:pPr>
        <w:ind w:left="780" w:hanging="780"/>
      </w:pPr>
      <w:rPr>
        <w:rFonts w:hint="default"/>
      </w:rPr>
    </w:lvl>
    <w:lvl w:ilvl="1">
      <w:start w:val="1"/>
      <w:numFmt w:val="decimal"/>
      <w:lvlText w:val="%1.%2."/>
      <w:lvlJc w:val="left"/>
      <w:pPr>
        <w:ind w:left="1080" w:hanging="1080"/>
      </w:pPr>
      <w:rPr>
        <w:rFonts w:hint="default"/>
      </w:rPr>
    </w:lvl>
    <w:lvl w:ilvl="2">
      <w:start w:val="1"/>
      <w:numFmt w:val="decimal"/>
      <w:lvlText w:val="%1.%2.%3."/>
      <w:lvlJc w:val="left"/>
      <w:pPr>
        <w:ind w:left="1440" w:hanging="1440"/>
      </w:pPr>
      <w:rPr>
        <w:rFonts w:hint="default"/>
      </w:rPr>
    </w:lvl>
    <w:lvl w:ilvl="3">
      <w:start w:val="1"/>
      <w:numFmt w:val="decimal"/>
      <w:lvlText w:val="%1.%2.%3.%4."/>
      <w:lvlJc w:val="left"/>
      <w:pPr>
        <w:ind w:left="1800" w:hanging="1800"/>
      </w:pPr>
      <w:rPr>
        <w:rFonts w:hint="default"/>
      </w:rPr>
    </w:lvl>
    <w:lvl w:ilvl="4">
      <w:start w:val="1"/>
      <w:numFmt w:val="decimal"/>
      <w:lvlText w:val="%1.%2.%3.%4.%5."/>
      <w:lvlJc w:val="left"/>
      <w:pPr>
        <w:ind w:left="2160" w:hanging="2160"/>
      </w:pPr>
      <w:rPr>
        <w:rFonts w:hint="default"/>
      </w:rPr>
    </w:lvl>
    <w:lvl w:ilvl="5">
      <w:start w:val="1"/>
      <w:numFmt w:val="decimal"/>
      <w:lvlText w:val="%1.%2.%3.%4.%5.%6."/>
      <w:lvlJc w:val="left"/>
      <w:pPr>
        <w:ind w:left="2520" w:hanging="2520"/>
      </w:pPr>
      <w:rPr>
        <w:rFonts w:hint="default"/>
      </w:rPr>
    </w:lvl>
    <w:lvl w:ilvl="6">
      <w:start w:val="1"/>
      <w:numFmt w:val="decimal"/>
      <w:lvlText w:val="%1.%2.%3.%4.%5.%6.%7."/>
      <w:lvlJc w:val="left"/>
      <w:pPr>
        <w:ind w:left="2880" w:hanging="2880"/>
      </w:pPr>
      <w:rPr>
        <w:rFonts w:hint="default"/>
      </w:rPr>
    </w:lvl>
    <w:lvl w:ilvl="7">
      <w:start w:val="1"/>
      <w:numFmt w:val="decimal"/>
      <w:lvlText w:val="%1.%2.%3.%4.%5.%6.%7.%8."/>
      <w:lvlJc w:val="left"/>
      <w:pPr>
        <w:ind w:left="3240" w:hanging="3240"/>
      </w:pPr>
      <w:rPr>
        <w:rFonts w:hint="default"/>
      </w:rPr>
    </w:lvl>
    <w:lvl w:ilvl="8">
      <w:start w:val="1"/>
      <w:numFmt w:val="decimal"/>
      <w:lvlText w:val="%1.%2.%3.%4.%5.%6.%7.%8.%9."/>
      <w:lvlJc w:val="left"/>
      <w:pPr>
        <w:ind w:left="3600" w:hanging="3600"/>
      </w:pPr>
      <w:rPr>
        <w:rFonts w:hint="default"/>
      </w:rPr>
    </w:lvl>
  </w:abstractNum>
  <w:abstractNum w:abstractNumId="17" w15:restartNumberingAfterBreak="0">
    <w:nsid w:val="53C27E12"/>
    <w:multiLevelType w:val="hybridMultilevel"/>
    <w:tmpl w:val="1F346B30"/>
    <w:lvl w:ilvl="0" w:tplc="9B1E6EC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4C3119C"/>
    <w:multiLevelType w:val="hybridMultilevel"/>
    <w:tmpl w:val="125CC498"/>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9" w15:restartNumberingAfterBreak="0">
    <w:nsid w:val="5DD16858"/>
    <w:multiLevelType w:val="multilevel"/>
    <w:tmpl w:val="9D068B20"/>
    <w:lvl w:ilvl="0">
      <w:start w:val="1"/>
      <w:numFmt w:val="decimal"/>
      <w:lvlText w:val="%1."/>
      <w:lvlJc w:val="left"/>
      <w:pPr>
        <w:ind w:left="720" w:hanging="360"/>
      </w:pPr>
      <w:rPr>
        <w:rFonts w:hint="default"/>
      </w:rPr>
    </w:lvl>
    <w:lvl w:ilvl="1">
      <w:start w:val="1"/>
      <w:numFmt w:val="lowerLetter"/>
      <w:lvlText w:val="%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61F70E59"/>
    <w:multiLevelType w:val="multilevel"/>
    <w:tmpl w:val="2E1E7FF4"/>
    <w:lvl w:ilvl="0">
      <w:start w:val="1"/>
      <w:numFmt w:val="decimal"/>
      <w:lvlText w:val="%1."/>
      <w:lvlJc w:val="left"/>
      <w:pPr>
        <w:ind w:left="720" w:hanging="360"/>
      </w:pPr>
      <w:rPr>
        <w:rFonts w:hint="default"/>
      </w:rPr>
    </w:lvl>
    <w:lvl w:ilvl="1">
      <w:start w:val="1"/>
      <w:numFmt w:val="lowerLetter"/>
      <w:lvlText w:val="%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645A194A"/>
    <w:multiLevelType w:val="multilevel"/>
    <w:tmpl w:val="BFD4C6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BC35606"/>
    <w:multiLevelType w:val="hybridMultilevel"/>
    <w:tmpl w:val="2D22010C"/>
    <w:lvl w:ilvl="0" w:tplc="81621038">
      <w:start w:val="1"/>
      <w:numFmt w:val="lowerLetter"/>
      <w:lvlText w:val="%1)"/>
      <w:lvlJc w:val="left"/>
      <w:pPr>
        <w:ind w:left="1440" w:hanging="360"/>
      </w:pPr>
      <w:rPr>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3" w15:restartNumberingAfterBreak="0">
    <w:nsid w:val="7A5E351C"/>
    <w:multiLevelType w:val="multilevel"/>
    <w:tmpl w:val="79F2DF98"/>
    <w:lvl w:ilvl="0">
      <w:start w:val="1"/>
      <w:numFmt w:val="decimal"/>
      <w:lvlText w:val="%1."/>
      <w:lvlJc w:val="left"/>
      <w:pPr>
        <w:ind w:left="720" w:hanging="360"/>
      </w:pPr>
      <w:rPr>
        <w:rFonts w:hint="default"/>
      </w:rPr>
    </w:lvl>
    <w:lvl w:ilvl="1">
      <w:start w:val="1"/>
      <w:numFmt w:val="lowerLetter"/>
      <w:lvlText w:val="%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7C48329F"/>
    <w:multiLevelType w:val="multilevel"/>
    <w:tmpl w:val="50B6B090"/>
    <w:lvl w:ilvl="0">
      <w:start w:val="1"/>
      <w:numFmt w:val="decimal"/>
      <w:lvlText w:val="%1."/>
      <w:lvlJc w:val="left"/>
      <w:pPr>
        <w:ind w:left="720" w:hanging="360"/>
      </w:pPr>
      <w:rPr>
        <w:rFonts w:hint="default"/>
      </w:rPr>
    </w:lvl>
    <w:lvl w:ilvl="1">
      <w:start w:val="1"/>
      <w:numFmt w:val="decimal"/>
      <w:pStyle w:val="Nvel2-Red"/>
      <w:isLgl/>
      <w:lvlText w:val="%1.%2."/>
      <w:lvlJc w:val="left"/>
      <w:pPr>
        <w:ind w:left="1211"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ED5126F"/>
    <w:multiLevelType w:val="hybridMultilevel"/>
    <w:tmpl w:val="C3A62F7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507475632">
    <w:abstractNumId w:val="24"/>
  </w:num>
  <w:num w:numId="2" w16cid:durableId="275454141">
    <w:abstractNumId w:val="21"/>
  </w:num>
  <w:num w:numId="3" w16cid:durableId="1210145300">
    <w:abstractNumId w:val="16"/>
  </w:num>
  <w:num w:numId="4" w16cid:durableId="1432118725">
    <w:abstractNumId w:val="10"/>
  </w:num>
  <w:num w:numId="5" w16cid:durableId="243532012">
    <w:abstractNumId w:val="14"/>
  </w:num>
  <w:num w:numId="6" w16cid:durableId="432211049">
    <w:abstractNumId w:val="5"/>
  </w:num>
  <w:num w:numId="7" w16cid:durableId="792939034">
    <w:abstractNumId w:val="17"/>
  </w:num>
  <w:num w:numId="8" w16cid:durableId="1081873549">
    <w:abstractNumId w:val="25"/>
  </w:num>
  <w:num w:numId="9" w16cid:durableId="1006519133">
    <w:abstractNumId w:val="4"/>
  </w:num>
  <w:num w:numId="10" w16cid:durableId="1671634676">
    <w:abstractNumId w:val="8"/>
  </w:num>
  <w:num w:numId="11" w16cid:durableId="1486121312">
    <w:abstractNumId w:val="22"/>
  </w:num>
  <w:num w:numId="12" w16cid:durableId="551888945">
    <w:abstractNumId w:val="0"/>
  </w:num>
  <w:num w:numId="13" w16cid:durableId="1565096847">
    <w:abstractNumId w:val="19"/>
  </w:num>
  <w:num w:numId="14" w16cid:durableId="1631017101">
    <w:abstractNumId w:val="23"/>
  </w:num>
  <w:num w:numId="15" w16cid:durableId="184060955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08728828">
    <w:abstractNumId w:val="12"/>
  </w:num>
  <w:num w:numId="17" w16cid:durableId="994262364">
    <w:abstractNumId w:val="7"/>
  </w:num>
  <w:num w:numId="18" w16cid:durableId="1773210074">
    <w:abstractNumId w:val="7"/>
    <w:lvlOverride w:ilvl="0">
      <w:lvl w:ilvl="0">
        <w:start w:val="1"/>
        <w:numFmt w:val="decimal"/>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lvlText w:val="%1.%2.%3"/>
        <w:lvlJc w:val="left"/>
        <w:pPr>
          <w:ind w:left="1638"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2017265738">
    <w:abstractNumId w:val="12"/>
  </w:num>
  <w:num w:numId="20" w16cid:durableId="1783308009">
    <w:abstractNumId w:val="12"/>
  </w:num>
  <w:num w:numId="21" w16cid:durableId="1112171630">
    <w:abstractNumId w:val="13"/>
  </w:num>
  <w:num w:numId="22" w16cid:durableId="1862930474">
    <w:abstractNumId w:val="6"/>
  </w:num>
  <w:num w:numId="23" w16cid:durableId="642077117">
    <w:abstractNumId w:val="20"/>
  </w:num>
  <w:num w:numId="24" w16cid:durableId="411436139">
    <w:abstractNumId w:val="11"/>
  </w:num>
  <w:num w:numId="25" w16cid:durableId="310404366">
    <w:abstractNumId w:val="18"/>
  </w:num>
  <w:num w:numId="26" w16cid:durableId="815141989">
    <w:abstractNumId w:val="15"/>
  </w:num>
  <w:num w:numId="27" w16cid:durableId="1260258648">
    <w:abstractNumId w:val="3"/>
  </w:num>
  <w:num w:numId="28" w16cid:durableId="1100834960">
    <w:abstractNumId w:val="2"/>
  </w:num>
  <w:num w:numId="29" w16cid:durableId="761488268">
    <w:abstractNumId w:val="9"/>
  </w:num>
  <w:num w:numId="30" w16cid:durableId="2068913478">
    <w:abstractNumId w:val="1"/>
  </w:num>
  <w:num w:numId="31" w16cid:durableId="163258706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49CC"/>
    <w:rsid w:val="000065C6"/>
    <w:rsid w:val="00021B8D"/>
    <w:rsid w:val="00054BC7"/>
    <w:rsid w:val="00071C2D"/>
    <w:rsid w:val="0008559A"/>
    <w:rsid w:val="00085CE6"/>
    <w:rsid w:val="00097FFD"/>
    <w:rsid w:val="000A323A"/>
    <w:rsid w:val="000B556A"/>
    <w:rsid w:val="000C18DF"/>
    <w:rsid w:val="000F1C59"/>
    <w:rsid w:val="001019BE"/>
    <w:rsid w:val="0011544E"/>
    <w:rsid w:val="001249CC"/>
    <w:rsid w:val="001309AE"/>
    <w:rsid w:val="00136DD3"/>
    <w:rsid w:val="0016050F"/>
    <w:rsid w:val="0017313F"/>
    <w:rsid w:val="0017482E"/>
    <w:rsid w:val="001C237B"/>
    <w:rsid w:val="001D0ADE"/>
    <w:rsid w:val="001D3ABB"/>
    <w:rsid w:val="001F38CC"/>
    <w:rsid w:val="002146F9"/>
    <w:rsid w:val="00226777"/>
    <w:rsid w:val="002327ED"/>
    <w:rsid w:val="0025125C"/>
    <w:rsid w:val="00283A72"/>
    <w:rsid w:val="0028427C"/>
    <w:rsid w:val="002961E0"/>
    <w:rsid w:val="002D75D9"/>
    <w:rsid w:val="002F0E6F"/>
    <w:rsid w:val="002F53B1"/>
    <w:rsid w:val="002F6CDA"/>
    <w:rsid w:val="00344653"/>
    <w:rsid w:val="003626CC"/>
    <w:rsid w:val="00390104"/>
    <w:rsid w:val="003C4026"/>
    <w:rsid w:val="003F21C8"/>
    <w:rsid w:val="00421655"/>
    <w:rsid w:val="00424262"/>
    <w:rsid w:val="00427178"/>
    <w:rsid w:val="00434A75"/>
    <w:rsid w:val="004350EC"/>
    <w:rsid w:val="00460992"/>
    <w:rsid w:val="00472B27"/>
    <w:rsid w:val="004A5F75"/>
    <w:rsid w:val="004D0D93"/>
    <w:rsid w:val="004E2569"/>
    <w:rsid w:val="004F066A"/>
    <w:rsid w:val="004F14A2"/>
    <w:rsid w:val="005175BC"/>
    <w:rsid w:val="005F35C5"/>
    <w:rsid w:val="00603C51"/>
    <w:rsid w:val="006436BA"/>
    <w:rsid w:val="006D3B49"/>
    <w:rsid w:val="006E11DD"/>
    <w:rsid w:val="006F271B"/>
    <w:rsid w:val="0070217B"/>
    <w:rsid w:val="007251B4"/>
    <w:rsid w:val="0075083C"/>
    <w:rsid w:val="0075736C"/>
    <w:rsid w:val="007C0DB8"/>
    <w:rsid w:val="00821BCF"/>
    <w:rsid w:val="00841946"/>
    <w:rsid w:val="00846383"/>
    <w:rsid w:val="008D6DFC"/>
    <w:rsid w:val="009014C0"/>
    <w:rsid w:val="00927C9A"/>
    <w:rsid w:val="009353DC"/>
    <w:rsid w:val="00952A61"/>
    <w:rsid w:val="009629E5"/>
    <w:rsid w:val="0098245F"/>
    <w:rsid w:val="009A59E5"/>
    <w:rsid w:val="009C0D63"/>
    <w:rsid w:val="00A6404F"/>
    <w:rsid w:val="00A9463B"/>
    <w:rsid w:val="00A97590"/>
    <w:rsid w:val="00AC2E9F"/>
    <w:rsid w:val="00AD57AE"/>
    <w:rsid w:val="00B01DC0"/>
    <w:rsid w:val="00B05C61"/>
    <w:rsid w:val="00B11927"/>
    <w:rsid w:val="00B3327F"/>
    <w:rsid w:val="00B36B1B"/>
    <w:rsid w:val="00B451A4"/>
    <w:rsid w:val="00B51A20"/>
    <w:rsid w:val="00B80513"/>
    <w:rsid w:val="00BA588C"/>
    <w:rsid w:val="00C03808"/>
    <w:rsid w:val="00C61F18"/>
    <w:rsid w:val="00C67BA4"/>
    <w:rsid w:val="00C74CA5"/>
    <w:rsid w:val="00C8494D"/>
    <w:rsid w:val="00CF1890"/>
    <w:rsid w:val="00CF7C1B"/>
    <w:rsid w:val="00D00548"/>
    <w:rsid w:val="00D152E4"/>
    <w:rsid w:val="00D50607"/>
    <w:rsid w:val="00D6295C"/>
    <w:rsid w:val="00D62993"/>
    <w:rsid w:val="00DA69BA"/>
    <w:rsid w:val="00DB7B85"/>
    <w:rsid w:val="00E12380"/>
    <w:rsid w:val="00E43078"/>
    <w:rsid w:val="00E65005"/>
    <w:rsid w:val="00EC36C8"/>
    <w:rsid w:val="00F251D8"/>
    <w:rsid w:val="00FA3217"/>
    <w:rsid w:val="00FE278B"/>
    <w:rsid w:val="00FE580F"/>
    <w:rsid w:val="00FF410A"/>
    <w:rsid w:val="00FF4A6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89A09"/>
  <w15:chartTrackingRefBased/>
  <w15:docId w15:val="{E2F49DBC-E69C-4C11-B2F8-64D620CC3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53B1"/>
  </w:style>
  <w:style w:type="paragraph" w:styleId="Ttulo1">
    <w:name w:val="heading 1"/>
    <w:basedOn w:val="Normal"/>
    <w:next w:val="Normal"/>
    <w:link w:val="Ttulo1Char"/>
    <w:uiPriority w:val="9"/>
    <w:qFormat/>
    <w:rsid w:val="002F53B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F53B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F53B1"/>
  </w:style>
  <w:style w:type="paragraph" w:styleId="Rodap">
    <w:name w:val="footer"/>
    <w:basedOn w:val="Normal"/>
    <w:link w:val="RodapChar"/>
    <w:uiPriority w:val="99"/>
    <w:unhideWhenUsed/>
    <w:rsid w:val="002F53B1"/>
    <w:pPr>
      <w:tabs>
        <w:tab w:val="center" w:pos="4252"/>
        <w:tab w:val="right" w:pos="8504"/>
      </w:tabs>
      <w:spacing w:after="0" w:line="240" w:lineRule="auto"/>
    </w:pPr>
  </w:style>
  <w:style w:type="character" w:customStyle="1" w:styleId="RodapChar">
    <w:name w:val="Rodapé Char"/>
    <w:basedOn w:val="Fontepargpadro"/>
    <w:link w:val="Rodap"/>
    <w:uiPriority w:val="99"/>
    <w:rsid w:val="002F53B1"/>
  </w:style>
  <w:style w:type="character" w:customStyle="1" w:styleId="Ttulo1Char">
    <w:name w:val="Título 1 Char"/>
    <w:basedOn w:val="Fontepargpadro"/>
    <w:link w:val="Ttulo1"/>
    <w:uiPriority w:val="9"/>
    <w:rsid w:val="002F53B1"/>
    <w:rPr>
      <w:rFonts w:asciiTheme="majorHAnsi" w:eastAsiaTheme="majorEastAsia" w:hAnsiTheme="majorHAnsi" w:cstheme="majorBidi"/>
      <w:color w:val="2E74B5" w:themeColor="accent1" w:themeShade="BF"/>
      <w:sz w:val="32"/>
      <w:szCs w:val="32"/>
    </w:rPr>
  </w:style>
  <w:style w:type="paragraph" w:styleId="PargrafodaLista">
    <w:name w:val="List Paragraph"/>
    <w:aliases w:val="List I Paragraph"/>
    <w:basedOn w:val="Normal"/>
    <w:link w:val="PargrafodaListaChar"/>
    <w:uiPriority w:val="34"/>
    <w:qFormat/>
    <w:rsid w:val="002F53B1"/>
    <w:pPr>
      <w:ind w:left="720"/>
      <w:contextualSpacing/>
    </w:pPr>
  </w:style>
  <w:style w:type="paragraph" w:styleId="Ttulo">
    <w:name w:val="Title"/>
    <w:basedOn w:val="Normal"/>
    <w:next w:val="Normal"/>
    <w:link w:val="TtuloChar"/>
    <w:uiPriority w:val="10"/>
    <w:qFormat/>
    <w:rsid w:val="002F53B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2F53B1"/>
    <w:rPr>
      <w:rFonts w:asciiTheme="majorHAnsi" w:eastAsiaTheme="majorEastAsia" w:hAnsiTheme="majorHAnsi" w:cstheme="majorBidi"/>
      <w:spacing w:val="-10"/>
      <w:kern w:val="28"/>
      <w:sz w:val="56"/>
      <w:szCs w:val="56"/>
    </w:rPr>
  </w:style>
  <w:style w:type="table" w:styleId="Tabelacomgrade">
    <w:name w:val="Table Grid"/>
    <w:basedOn w:val="Tabelanormal"/>
    <w:uiPriority w:val="39"/>
    <w:rsid w:val="002F53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75736C"/>
    <w:rPr>
      <w:color w:val="000080"/>
      <w:u w:val="single"/>
    </w:rPr>
  </w:style>
  <w:style w:type="character" w:styleId="Refdecomentrio">
    <w:name w:val="annotation reference"/>
    <w:basedOn w:val="Fontepargpadro"/>
    <w:unhideWhenUsed/>
    <w:qFormat/>
    <w:rsid w:val="0075736C"/>
    <w:rPr>
      <w:sz w:val="16"/>
      <w:szCs w:val="16"/>
    </w:rPr>
  </w:style>
  <w:style w:type="paragraph" w:styleId="Textodecomentrio">
    <w:name w:val="annotation text"/>
    <w:basedOn w:val="Normal"/>
    <w:link w:val="TextodecomentrioChar"/>
    <w:unhideWhenUsed/>
    <w:qFormat/>
    <w:rsid w:val="0075736C"/>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75736C"/>
    <w:rPr>
      <w:rFonts w:ascii="Ecofont_Spranq_eco_Sans" w:eastAsiaTheme="minorEastAsia" w:hAnsi="Ecofont_Spranq_eco_Sans" w:cs="Tahoma"/>
      <w:sz w:val="20"/>
      <w:szCs w:val="20"/>
      <w:lang w:eastAsia="pt-BR"/>
    </w:rPr>
  </w:style>
  <w:style w:type="paragraph" w:customStyle="1" w:styleId="Nivel01">
    <w:name w:val="Nivel 01"/>
    <w:basedOn w:val="Normal"/>
    <w:next w:val="Normal"/>
    <w:qFormat/>
    <w:rsid w:val="0075736C"/>
    <w:pPr>
      <w:numPr>
        <w:numId w:val="12"/>
      </w:numPr>
      <w:spacing w:before="120" w:after="120" w:line="276" w:lineRule="auto"/>
      <w:ind w:left="357" w:hanging="357"/>
      <w:jc w:val="both"/>
      <w:outlineLvl w:val="0"/>
    </w:pPr>
    <w:rPr>
      <w:rFonts w:ascii="Arial" w:eastAsia="Arial" w:hAnsi="Arial" w:cs="Arial"/>
      <w:b/>
      <w:iCs/>
      <w:sz w:val="20"/>
      <w:szCs w:val="20"/>
      <w:lang w:eastAsia="pt-BR"/>
    </w:rPr>
  </w:style>
  <w:style w:type="paragraph" w:customStyle="1" w:styleId="Nivel2-Opcional">
    <w:name w:val="Nivel 2-Opcional"/>
    <w:basedOn w:val="Normal"/>
    <w:autoRedefine/>
    <w:rsid w:val="0075736C"/>
    <w:pPr>
      <w:numPr>
        <w:ilvl w:val="1"/>
        <w:numId w:val="12"/>
      </w:numPr>
      <w:shd w:val="clear" w:color="auto" w:fill="7B7B7B" w:themeFill="accent3" w:themeFillShade="BF"/>
      <w:spacing w:before="120" w:after="120" w:line="276" w:lineRule="auto"/>
      <w:ind w:left="0" w:firstLine="0"/>
      <w:jc w:val="both"/>
    </w:pPr>
    <w:rPr>
      <w:rFonts w:ascii="Arial" w:eastAsia="Arial" w:hAnsi="Arial" w:cs="Arial"/>
      <w:i/>
      <w:color w:val="FF0000"/>
      <w:sz w:val="20"/>
      <w:szCs w:val="20"/>
      <w:lang w:eastAsia="pt-BR"/>
    </w:rPr>
  </w:style>
  <w:style w:type="paragraph" w:customStyle="1" w:styleId="Nivel5">
    <w:name w:val="Nivel 5"/>
    <w:basedOn w:val="Nvel4-R"/>
    <w:qFormat/>
    <w:rsid w:val="0075736C"/>
    <w:pPr>
      <w:numPr>
        <w:ilvl w:val="4"/>
      </w:numPr>
      <w:ind w:left="851" w:firstLine="0"/>
    </w:pPr>
  </w:style>
  <w:style w:type="paragraph" w:customStyle="1" w:styleId="ou">
    <w:name w:val="ou"/>
    <w:basedOn w:val="PargrafodaLista"/>
    <w:link w:val="ouChar"/>
    <w:qFormat/>
    <w:rsid w:val="0075736C"/>
    <w:pPr>
      <w:spacing w:before="60" w:after="60"/>
      <w:ind w:left="0"/>
      <w:contextualSpacing w:val="0"/>
      <w:jc w:val="center"/>
    </w:pPr>
    <w:rPr>
      <w:rFonts w:ascii="Arial" w:hAnsi="Arial" w:cs="Arial"/>
      <w:b/>
      <w:bCs/>
      <w:i/>
      <w:iCs/>
      <w:color w:val="FF0000"/>
      <w:sz w:val="20"/>
      <w:szCs w:val="24"/>
      <w:lang w:eastAsia="pt-BR"/>
    </w:rPr>
  </w:style>
  <w:style w:type="character" w:customStyle="1" w:styleId="ouChar">
    <w:name w:val="ou Char"/>
    <w:basedOn w:val="Fontepargpadro"/>
    <w:link w:val="ou"/>
    <w:rsid w:val="0075736C"/>
    <w:rPr>
      <w:rFonts w:ascii="Arial" w:hAnsi="Arial" w:cs="Arial"/>
      <w:b/>
      <w:bCs/>
      <w:i/>
      <w:iCs/>
      <w:color w:val="FF0000"/>
      <w:sz w:val="20"/>
      <w:szCs w:val="24"/>
      <w:lang w:eastAsia="pt-BR"/>
    </w:rPr>
  </w:style>
  <w:style w:type="paragraph" w:customStyle="1" w:styleId="Nvel4-R">
    <w:name w:val="Nível 4-R"/>
    <w:basedOn w:val="Nvel3-Opcional"/>
    <w:qFormat/>
    <w:rsid w:val="0075736C"/>
    <w:pPr>
      <w:numPr>
        <w:ilvl w:val="3"/>
      </w:numPr>
      <w:ind w:left="567" w:firstLine="0"/>
    </w:pPr>
    <w:rPr>
      <w:rFonts w:cs="Arial"/>
      <w:bCs/>
      <w:szCs w:val="20"/>
    </w:rPr>
  </w:style>
  <w:style w:type="paragraph" w:customStyle="1" w:styleId="Nivel3">
    <w:name w:val="Nivel 3"/>
    <w:basedOn w:val="Normal"/>
    <w:link w:val="Nivel3Char"/>
    <w:qFormat/>
    <w:rsid w:val="0075736C"/>
    <w:pPr>
      <w:numPr>
        <w:ilvl w:val="2"/>
        <w:numId w:val="12"/>
      </w:numPr>
      <w:spacing w:before="120" w:after="120" w:line="276" w:lineRule="auto"/>
      <w:ind w:left="284" w:firstLine="0"/>
      <w:jc w:val="both"/>
    </w:pPr>
    <w:rPr>
      <w:rFonts w:ascii="Arial" w:eastAsiaTheme="minorEastAsia" w:hAnsi="Arial" w:cs="Tahoma"/>
      <w:sz w:val="20"/>
      <w:szCs w:val="24"/>
      <w:lang w:eastAsia="pt-BR"/>
    </w:rPr>
  </w:style>
  <w:style w:type="paragraph" w:customStyle="1" w:styleId="Nvel2-Opcional">
    <w:name w:val="Nível 2-Opcional"/>
    <w:basedOn w:val="Normal"/>
    <w:link w:val="Nvel2-OpcionalChar"/>
    <w:qFormat/>
    <w:rsid w:val="0075736C"/>
    <w:pPr>
      <w:numPr>
        <w:ilvl w:val="1"/>
        <w:numId w:val="9"/>
      </w:numPr>
      <w:spacing w:before="120" w:after="120" w:line="276" w:lineRule="auto"/>
      <w:ind w:left="0" w:firstLine="0"/>
      <w:jc w:val="both"/>
    </w:pPr>
    <w:rPr>
      <w:rFonts w:ascii="Arial" w:eastAsia="Arial" w:hAnsi="Arial" w:cs="Arial"/>
      <w:i/>
      <w:iCs/>
      <w:color w:val="FF0000"/>
      <w:sz w:val="20"/>
      <w:szCs w:val="20"/>
      <w:lang w:eastAsia="pt-BR"/>
    </w:rPr>
  </w:style>
  <w:style w:type="character" w:customStyle="1" w:styleId="Nvel2-OpcionalChar">
    <w:name w:val="Nível 2-Opcional Char"/>
    <w:basedOn w:val="Fontepargpadro"/>
    <w:link w:val="Nvel2-Opcional"/>
    <w:rsid w:val="0075736C"/>
    <w:rPr>
      <w:rFonts w:ascii="Arial" w:eastAsia="Arial" w:hAnsi="Arial" w:cs="Arial"/>
      <w:i/>
      <w:iCs/>
      <w:color w:val="FF0000"/>
      <w:sz w:val="20"/>
      <w:szCs w:val="20"/>
      <w:lang w:eastAsia="pt-BR"/>
    </w:rPr>
  </w:style>
  <w:style w:type="paragraph" w:customStyle="1" w:styleId="Nvel3-Opcional">
    <w:name w:val="Nível 3-Opcional"/>
    <w:basedOn w:val="Nivel3"/>
    <w:link w:val="Nvel3-OpcionalChar"/>
    <w:qFormat/>
    <w:rsid w:val="0075736C"/>
    <w:rPr>
      <w:i/>
      <w:color w:val="FF0000"/>
    </w:rPr>
  </w:style>
  <w:style w:type="character" w:customStyle="1" w:styleId="Nvel3-OpcionalChar">
    <w:name w:val="Nível 3-Opcional Char"/>
    <w:basedOn w:val="Fontepargpadro"/>
    <w:link w:val="Nvel3-Opcional"/>
    <w:rsid w:val="0075736C"/>
    <w:rPr>
      <w:rFonts w:ascii="Arial" w:eastAsiaTheme="minorEastAsia" w:hAnsi="Arial" w:cs="Tahoma"/>
      <w:i/>
      <w:color w:val="FF0000"/>
      <w:sz w:val="20"/>
      <w:szCs w:val="24"/>
      <w:lang w:eastAsia="pt-BR"/>
    </w:rPr>
  </w:style>
  <w:style w:type="paragraph" w:customStyle="1" w:styleId="Nvel02">
    <w:name w:val="Nível 02"/>
    <w:basedOn w:val="Nivel2-Opcional"/>
    <w:link w:val="Nvel02Char"/>
    <w:qFormat/>
    <w:rsid w:val="00F251D8"/>
    <w:pPr>
      <w:numPr>
        <w:ilvl w:val="0"/>
        <w:numId w:val="0"/>
      </w:numPr>
      <w:shd w:val="clear" w:color="auto" w:fill="auto"/>
    </w:pPr>
    <w:rPr>
      <w:i w:val="0"/>
      <w:iCs/>
      <w:color w:val="auto"/>
    </w:rPr>
  </w:style>
  <w:style w:type="character" w:customStyle="1" w:styleId="Nvel02Char">
    <w:name w:val="Nível 02 Char"/>
    <w:basedOn w:val="Fontepargpadro"/>
    <w:link w:val="Nvel02"/>
    <w:rsid w:val="00F251D8"/>
    <w:rPr>
      <w:rFonts w:ascii="Arial" w:eastAsia="Arial" w:hAnsi="Arial" w:cs="Arial"/>
      <w:iCs/>
      <w:sz w:val="20"/>
      <w:szCs w:val="20"/>
      <w:lang w:eastAsia="pt-BR"/>
    </w:rPr>
  </w:style>
  <w:style w:type="character" w:customStyle="1" w:styleId="Nivel3Char">
    <w:name w:val="Nivel 3 Char"/>
    <w:basedOn w:val="Fontepargpadro"/>
    <w:link w:val="Nivel3"/>
    <w:rsid w:val="00F251D8"/>
    <w:rPr>
      <w:rFonts w:ascii="Arial" w:eastAsiaTheme="minorEastAsia" w:hAnsi="Arial" w:cs="Tahoma"/>
      <w:sz w:val="20"/>
      <w:szCs w:val="24"/>
      <w:lang w:eastAsia="pt-BR"/>
    </w:rPr>
  </w:style>
  <w:style w:type="paragraph" w:styleId="Textodebalo">
    <w:name w:val="Balloon Text"/>
    <w:basedOn w:val="Normal"/>
    <w:link w:val="TextodebaloChar"/>
    <w:uiPriority w:val="99"/>
    <w:semiHidden/>
    <w:unhideWhenUsed/>
    <w:rsid w:val="000A323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A323A"/>
    <w:rPr>
      <w:rFonts w:ascii="Segoe UI" w:hAnsi="Segoe UI" w:cs="Segoe UI"/>
      <w:sz w:val="18"/>
      <w:szCs w:val="18"/>
    </w:rPr>
  </w:style>
  <w:style w:type="paragraph" w:customStyle="1" w:styleId="Subttulo1">
    <w:name w:val="Subtítulo1"/>
    <w:basedOn w:val="PargrafodaLista"/>
    <w:next w:val="Normal"/>
    <w:uiPriority w:val="11"/>
    <w:qFormat/>
    <w:rsid w:val="006F271B"/>
    <w:pPr>
      <w:numPr>
        <w:ilvl w:val="1"/>
        <w:numId w:val="16"/>
      </w:numPr>
      <w:spacing w:after="0" w:line="360" w:lineRule="auto"/>
      <w:jc w:val="both"/>
    </w:pPr>
    <w:rPr>
      <w:rFonts w:ascii="Calibri" w:eastAsia="MS Mincho" w:hAnsi="Calibri" w:cs="Calibri"/>
      <w:b/>
      <w:sz w:val="24"/>
      <w:szCs w:val="24"/>
      <w:lang w:eastAsia="pt-BR"/>
    </w:rPr>
  </w:style>
  <w:style w:type="paragraph" w:customStyle="1" w:styleId="Nivel2">
    <w:name w:val="Nivel 2"/>
    <w:basedOn w:val="Normal"/>
    <w:link w:val="Nivel2Char"/>
    <w:qFormat/>
    <w:rsid w:val="006F271B"/>
    <w:pPr>
      <w:spacing w:before="120" w:after="120" w:line="276" w:lineRule="auto"/>
      <w:jc w:val="both"/>
    </w:pPr>
    <w:rPr>
      <w:rFonts w:ascii="Arial" w:eastAsiaTheme="minorEastAsia" w:hAnsi="Arial" w:cs="Arial"/>
      <w:color w:val="000000"/>
      <w:sz w:val="20"/>
      <w:szCs w:val="20"/>
      <w:lang w:eastAsia="pt-BR"/>
    </w:rPr>
  </w:style>
  <w:style w:type="paragraph" w:customStyle="1" w:styleId="Nivel4">
    <w:name w:val="Nivel 4"/>
    <w:basedOn w:val="Nivel3"/>
    <w:qFormat/>
    <w:rsid w:val="006F271B"/>
    <w:pPr>
      <w:numPr>
        <w:ilvl w:val="0"/>
        <w:numId w:val="0"/>
      </w:numPr>
      <w:ind w:left="567"/>
    </w:pPr>
    <w:rPr>
      <w:rFonts w:cs="Arial"/>
      <w:szCs w:val="20"/>
    </w:rPr>
  </w:style>
  <w:style w:type="character" w:customStyle="1" w:styleId="Nivel2Char">
    <w:name w:val="Nivel 2 Char"/>
    <w:basedOn w:val="Fontepargpadro"/>
    <w:link w:val="Nivel2"/>
    <w:locked/>
    <w:rsid w:val="006F271B"/>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6F271B"/>
    <w:pPr>
      <w:numPr>
        <w:ilvl w:val="1"/>
        <w:numId w:val="1"/>
      </w:numPr>
      <w:ind w:left="0" w:firstLine="0"/>
    </w:pPr>
    <w:rPr>
      <w:i/>
      <w:iCs/>
      <w:color w:val="FF0000"/>
    </w:rPr>
  </w:style>
  <w:style w:type="character" w:customStyle="1" w:styleId="Nvel2-RedChar">
    <w:name w:val="Nível 2 -Red Char"/>
    <w:basedOn w:val="Nivel2Char"/>
    <w:link w:val="Nvel2-Red"/>
    <w:rsid w:val="006F271B"/>
    <w:rPr>
      <w:rFonts w:ascii="Arial" w:eastAsiaTheme="minorEastAsia" w:hAnsi="Arial" w:cs="Arial"/>
      <w:i/>
      <w:iCs/>
      <w:color w:val="FF0000"/>
      <w:sz w:val="20"/>
      <w:szCs w:val="20"/>
      <w:lang w:eastAsia="pt-BR"/>
    </w:rPr>
  </w:style>
  <w:style w:type="paragraph" w:styleId="Subttulo">
    <w:name w:val="Subtitle"/>
    <w:basedOn w:val="PargrafodaLista"/>
    <w:next w:val="Normal"/>
    <w:link w:val="SubttuloChar"/>
    <w:uiPriority w:val="11"/>
    <w:qFormat/>
    <w:rsid w:val="003F21C8"/>
    <w:pPr>
      <w:spacing w:after="0" w:line="360" w:lineRule="auto"/>
      <w:ind w:left="0"/>
      <w:jc w:val="both"/>
    </w:pPr>
    <w:rPr>
      <w:rFonts w:asciiTheme="majorHAnsi" w:eastAsiaTheme="minorEastAsia" w:hAnsiTheme="majorHAnsi" w:cstheme="majorHAnsi"/>
      <w:b/>
      <w:sz w:val="24"/>
      <w:szCs w:val="24"/>
      <w:lang w:eastAsia="pt-BR"/>
    </w:rPr>
  </w:style>
  <w:style w:type="character" w:customStyle="1" w:styleId="SubttuloChar">
    <w:name w:val="Subtítulo Char"/>
    <w:basedOn w:val="Fontepargpadro"/>
    <w:link w:val="Subttulo"/>
    <w:uiPriority w:val="11"/>
    <w:qFormat/>
    <w:rsid w:val="003F21C8"/>
    <w:rPr>
      <w:rFonts w:asciiTheme="majorHAnsi" w:eastAsiaTheme="minorEastAsia" w:hAnsiTheme="majorHAnsi" w:cstheme="majorHAnsi"/>
      <w:b/>
      <w:sz w:val="24"/>
      <w:szCs w:val="24"/>
      <w:lang w:eastAsia="pt-BR"/>
    </w:rPr>
  </w:style>
  <w:style w:type="character" w:customStyle="1" w:styleId="PargrafodaListaChar">
    <w:name w:val="Parágrafo da Lista Char"/>
    <w:aliases w:val="List I Paragraph Char"/>
    <w:link w:val="PargrafodaLista"/>
    <w:uiPriority w:val="34"/>
    <w:qFormat/>
    <w:locked/>
    <w:rsid w:val="002327ED"/>
  </w:style>
  <w:style w:type="table" w:customStyle="1" w:styleId="Tabelacomgrade1">
    <w:name w:val="Tabela com grade1"/>
    <w:basedOn w:val="Tabelanormal"/>
    <w:next w:val="Tabelacomgrade"/>
    <w:uiPriority w:val="39"/>
    <w:rsid w:val="00B11927"/>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B05C61"/>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AD57A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AD57AE"/>
    <w:rPr>
      <w:b/>
      <w:bCs/>
    </w:rPr>
  </w:style>
  <w:style w:type="paragraph" w:styleId="NormalWeb">
    <w:name w:val="Normal (Web)"/>
    <w:basedOn w:val="Normal"/>
    <w:uiPriority w:val="99"/>
    <w:unhideWhenUsed/>
    <w:rsid w:val="00AD57AE"/>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07168786">
      <w:bodyDiv w:val="1"/>
      <w:marLeft w:val="0"/>
      <w:marRight w:val="0"/>
      <w:marTop w:val="0"/>
      <w:marBottom w:val="0"/>
      <w:divBdr>
        <w:top w:val="none" w:sz="0" w:space="0" w:color="auto"/>
        <w:left w:val="none" w:sz="0" w:space="0" w:color="auto"/>
        <w:bottom w:val="none" w:sz="0" w:space="0" w:color="auto"/>
        <w:right w:val="none" w:sz="0" w:space="0" w:color="auto"/>
      </w:divBdr>
    </w:div>
    <w:div w:id="426191879">
      <w:bodyDiv w:val="1"/>
      <w:marLeft w:val="0"/>
      <w:marRight w:val="0"/>
      <w:marTop w:val="0"/>
      <w:marBottom w:val="0"/>
      <w:divBdr>
        <w:top w:val="none" w:sz="0" w:space="0" w:color="auto"/>
        <w:left w:val="none" w:sz="0" w:space="0" w:color="auto"/>
        <w:bottom w:val="none" w:sz="0" w:space="0" w:color="auto"/>
        <w:right w:val="none" w:sz="0" w:space="0" w:color="auto"/>
      </w:divBdr>
    </w:div>
    <w:div w:id="538662997">
      <w:bodyDiv w:val="1"/>
      <w:marLeft w:val="0"/>
      <w:marRight w:val="0"/>
      <w:marTop w:val="0"/>
      <w:marBottom w:val="0"/>
      <w:divBdr>
        <w:top w:val="none" w:sz="0" w:space="0" w:color="auto"/>
        <w:left w:val="none" w:sz="0" w:space="0" w:color="auto"/>
        <w:bottom w:val="none" w:sz="0" w:space="0" w:color="auto"/>
        <w:right w:val="none" w:sz="0" w:space="0" w:color="auto"/>
      </w:divBdr>
    </w:div>
    <w:div w:id="653147986">
      <w:bodyDiv w:val="1"/>
      <w:marLeft w:val="0"/>
      <w:marRight w:val="0"/>
      <w:marTop w:val="0"/>
      <w:marBottom w:val="0"/>
      <w:divBdr>
        <w:top w:val="none" w:sz="0" w:space="0" w:color="auto"/>
        <w:left w:val="none" w:sz="0" w:space="0" w:color="auto"/>
        <w:bottom w:val="none" w:sz="0" w:space="0" w:color="auto"/>
        <w:right w:val="none" w:sz="0" w:space="0" w:color="auto"/>
      </w:divBdr>
    </w:div>
    <w:div w:id="738944615">
      <w:bodyDiv w:val="1"/>
      <w:marLeft w:val="0"/>
      <w:marRight w:val="0"/>
      <w:marTop w:val="0"/>
      <w:marBottom w:val="0"/>
      <w:divBdr>
        <w:top w:val="none" w:sz="0" w:space="0" w:color="auto"/>
        <w:left w:val="none" w:sz="0" w:space="0" w:color="auto"/>
        <w:bottom w:val="none" w:sz="0" w:space="0" w:color="auto"/>
        <w:right w:val="none" w:sz="0" w:space="0" w:color="auto"/>
      </w:divBdr>
    </w:div>
    <w:div w:id="869491206">
      <w:bodyDiv w:val="1"/>
      <w:marLeft w:val="0"/>
      <w:marRight w:val="0"/>
      <w:marTop w:val="0"/>
      <w:marBottom w:val="0"/>
      <w:divBdr>
        <w:top w:val="none" w:sz="0" w:space="0" w:color="auto"/>
        <w:left w:val="none" w:sz="0" w:space="0" w:color="auto"/>
        <w:bottom w:val="none" w:sz="0" w:space="0" w:color="auto"/>
        <w:right w:val="none" w:sz="0" w:space="0" w:color="auto"/>
      </w:divBdr>
    </w:div>
    <w:div w:id="1149590162">
      <w:bodyDiv w:val="1"/>
      <w:marLeft w:val="0"/>
      <w:marRight w:val="0"/>
      <w:marTop w:val="0"/>
      <w:marBottom w:val="0"/>
      <w:divBdr>
        <w:top w:val="none" w:sz="0" w:space="0" w:color="auto"/>
        <w:left w:val="none" w:sz="0" w:space="0" w:color="auto"/>
        <w:bottom w:val="none" w:sz="0" w:space="0" w:color="auto"/>
        <w:right w:val="none" w:sz="0" w:space="0" w:color="auto"/>
      </w:divBdr>
    </w:div>
    <w:div w:id="1338655355">
      <w:bodyDiv w:val="1"/>
      <w:marLeft w:val="0"/>
      <w:marRight w:val="0"/>
      <w:marTop w:val="0"/>
      <w:marBottom w:val="0"/>
      <w:divBdr>
        <w:top w:val="none" w:sz="0" w:space="0" w:color="auto"/>
        <w:left w:val="none" w:sz="0" w:space="0" w:color="auto"/>
        <w:bottom w:val="none" w:sz="0" w:space="0" w:color="auto"/>
        <w:right w:val="none" w:sz="0" w:space="0" w:color="auto"/>
      </w:divBdr>
    </w:div>
    <w:div w:id="1394693102">
      <w:bodyDiv w:val="1"/>
      <w:marLeft w:val="0"/>
      <w:marRight w:val="0"/>
      <w:marTop w:val="0"/>
      <w:marBottom w:val="0"/>
      <w:divBdr>
        <w:top w:val="none" w:sz="0" w:space="0" w:color="auto"/>
        <w:left w:val="none" w:sz="0" w:space="0" w:color="auto"/>
        <w:bottom w:val="none" w:sz="0" w:space="0" w:color="auto"/>
        <w:right w:val="none" w:sz="0" w:space="0" w:color="auto"/>
      </w:divBdr>
    </w:div>
    <w:div w:id="1488862027">
      <w:bodyDiv w:val="1"/>
      <w:marLeft w:val="0"/>
      <w:marRight w:val="0"/>
      <w:marTop w:val="0"/>
      <w:marBottom w:val="0"/>
      <w:divBdr>
        <w:top w:val="none" w:sz="0" w:space="0" w:color="auto"/>
        <w:left w:val="none" w:sz="0" w:space="0" w:color="auto"/>
        <w:bottom w:val="none" w:sz="0" w:space="0" w:color="auto"/>
        <w:right w:val="none" w:sz="0" w:space="0" w:color="auto"/>
      </w:divBdr>
    </w:div>
    <w:div w:id="1523085891">
      <w:bodyDiv w:val="1"/>
      <w:marLeft w:val="0"/>
      <w:marRight w:val="0"/>
      <w:marTop w:val="0"/>
      <w:marBottom w:val="0"/>
      <w:divBdr>
        <w:top w:val="none" w:sz="0" w:space="0" w:color="auto"/>
        <w:left w:val="none" w:sz="0" w:space="0" w:color="auto"/>
        <w:bottom w:val="none" w:sz="0" w:space="0" w:color="auto"/>
        <w:right w:val="none" w:sz="0" w:space="0" w:color="auto"/>
      </w:divBdr>
    </w:div>
    <w:div w:id="1568608214">
      <w:bodyDiv w:val="1"/>
      <w:marLeft w:val="0"/>
      <w:marRight w:val="0"/>
      <w:marTop w:val="0"/>
      <w:marBottom w:val="0"/>
      <w:divBdr>
        <w:top w:val="none" w:sz="0" w:space="0" w:color="auto"/>
        <w:left w:val="none" w:sz="0" w:space="0" w:color="auto"/>
        <w:bottom w:val="none" w:sz="0" w:space="0" w:color="auto"/>
        <w:right w:val="none" w:sz="0" w:space="0" w:color="auto"/>
      </w:divBdr>
    </w:div>
    <w:div w:id="1870145887">
      <w:bodyDiv w:val="1"/>
      <w:marLeft w:val="0"/>
      <w:marRight w:val="0"/>
      <w:marTop w:val="0"/>
      <w:marBottom w:val="0"/>
      <w:divBdr>
        <w:top w:val="none" w:sz="0" w:space="0" w:color="auto"/>
        <w:left w:val="none" w:sz="0" w:space="0" w:color="auto"/>
        <w:bottom w:val="none" w:sz="0" w:space="0" w:color="auto"/>
        <w:right w:val="none" w:sz="0" w:space="0" w:color="auto"/>
      </w:divBdr>
    </w:div>
    <w:div w:id="2013288647">
      <w:bodyDiv w:val="1"/>
      <w:marLeft w:val="0"/>
      <w:marRight w:val="0"/>
      <w:marTop w:val="0"/>
      <w:marBottom w:val="0"/>
      <w:divBdr>
        <w:top w:val="none" w:sz="0" w:space="0" w:color="auto"/>
        <w:left w:val="none" w:sz="0" w:space="0" w:color="auto"/>
        <w:bottom w:val="none" w:sz="0" w:space="0" w:color="auto"/>
        <w:right w:val="none" w:sz="0" w:space="0" w:color="auto"/>
      </w:divBdr>
    </w:div>
    <w:div w:id="2104448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nj.jus.br/improbidade_adm/consultar_requerido.php" TargetMode="External"/><Relationship Id="rId13" Type="http://schemas.openxmlformats.org/officeDocument/2006/relationships/hyperlink" Target="mailto:licitacao@santaernestina.sp.gov.br" TargetMode="External"/><Relationship Id="rId3" Type="http://schemas.openxmlformats.org/officeDocument/2006/relationships/settings" Target="settings.xml"/><Relationship Id="rId7" Type="http://schemas.openxmlformats.org/officeDocument/2006/relationships/hyperlink" Target="http://www.portaldatransparencia.gov.br/" TargetMode="External"/><Relationship Id="rId12" Type="http://schemas.openxmlformats.org/officeDocument/2006/relationships/hyperlink" Target="http://www.bll.org.b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notafiscal@santaernestina.sp.gov.br"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tce.sp.gov.br/pesquisa-relacao-apenados" TargetMode="External"/><Relationship Id="rId4" Type="http://schemas.openxmlformats.org/officeDocument/2006/relationships/webSettings" Target="webSettings.xml"/><Relationship Id="rId9" Type="http://schemas.openxmlformats.org/officeDocument/2006/relationships/hyperlink" Target="https://certidoes.apps.tcu.gov.br/emitir-certidao-inidoneo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79</Pages>
  <Words>22673</Words>
  <Characters>130371</Characters>
  <Application>Microsoft Office Word</Application>
  <DocSecurity>0</DocSecurity>
  <Lines>2247</Lines>
  <Paragraphs>1027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dc:creator>
  <cp:keywords/>
  <dc:description/>
  <cp:lastModifiedBy>Cristiane Oliveira de Souza</cp:lastModifiedBy>
  <cp:revision>2</cp:revision>
  <dcterms:created xsi:type="dcterms:W3CDTF">2026-08-31T19:34:00Z</dcterms:created>
  <dcterms:modified xsi:type="dcterms:W3CDTF">2026-08-31T19:34:00Z</dcterms:modified>
</cp:coreProperties>
</file>