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A5BF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noProof/>
        </w:rPr>
        <w:pict>
          <v:rect id="_x0000_s1026" style="position:absolute;margin-left:28.35pt;margin-top:28.35pt;width:555.05pt;height:114.05pt;z-index:-251668480;mso-position-horizontal-relative:page;mso-position-vertical-relative:page" o:allowincell="f" filled="f">
            <w10:wrap anchorx="page" anchory="page"/>
          </v:rect>
        </w:pict>
      </w:r>
    </w:p>
    <w:p w:rsidR="00000000" w:rsidRDefault="006461B0">
      <w:pPr>
        <w:framePr w:wrap="auto" w:vAnchor="page" w:hAnchor="page" w:x="688" w:y="68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drawing>
          <wp:inline distT="0" distB="0" distL="0" distR="0">
            <wp:extent cx="1219200" cy="1295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A5BFD">
      <w:pPr>
        <w:framePr w:w="8760" w:h="420" w:wrap="auto" w:vAnchor="page" w:hAnchor="page" w:x="2773" w:y="98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Prefeitura Municipal de Araçatuba </w:t>
      </w:r>
    </w:p>
    <w:p w:rsidR="00000000" w:rsidRDefault="00FA5BFD">
      <w:pPr>
        <w:framePr w:w="8760" w:wrap="auto" w:vAnchor="page" w:hAnchor="page" w:x="2788" w:y="146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CNPJ 45.511.847/0001-79 </w:t>
      </w:r>
    </w:p>
    <w:p w:rsidR="00000000" w:rsidRDefault="00FA5BFD">
      <w:pPr>
        <w:framePr w:w="8760" w:h="300" w:wrap="auto" w:vAnchor="page" w:hAnchor="page" w:x="2773" w:y="1858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Telefone: (18) 3607 - 6500 </w:t>
      </w:r>
    </w:p>
    <w:p w:rsidR="00000000" w:rsidRDefault="00FA5BFD">
      <w:pPr>
        <w:framePr w:w="8760" w:h="300" w:wrap="auto" w:vAnchor="page" w:hAnchor="page" w:x="2773" w:y="2203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b/>
          <w:bCs/>
          <w:color w:val="000000"/>
          <w:sz w:val="18"/>
          <w:szCs w:val="18"/>
        </w:rPr>
        <w:t xml:space="preserve">Endereço: RUA COELHO NETO, 73, VILA SÃO PAULO, ARAÇATUBA - SP, 16.015-920 </w:t>
      </w:r>
      <w:r>
        <w:rPr>
          <w:noProof/>
        </w:rPr>
        <w:pict>
          <v:line id="_x0000_s1027" style="position:absolute;z-index:-251667456;mso-position-horizontal-relative:page;mso-position-vertical-relative:page" from="583.35pt,142.3pt" to="583.4pt,554.85pt" o:allowincell="f">
            <w10:wrap anchorx="page" anchory="page"/>
          </v:line>
        </w:pict>
      </w:r>
      <w:r>
        <w:rPr>
          <w:noProof/>
        </w:rPr>
        <w:pict>
          <v:line id="_x0000_s1028" style="position:absolute;z-index:-251666432;mso-position-horizontal-relative:page;mso-position-vertical-relative:page" from="28.35pt,142.3pt" to="28.4pt,554.85pt" o:allowincell="f">
            <w10:wrap anchorx="page" anchory="page"/>
          </v:line>
        </w:pict>
      </w:r>
    </w:p>
    <w:p w:rsidR="00000000" w:rsidRDefault="00FA5BFD">
      <w:pPr>
        <w:framePr w:wrap="auto" w:vAnchor="page" w:hAnchor="page" w:x="3568" w:y="356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DISPENSA DE LICITAÇÃO - ELETRÔNICA </w:t>
      </w:r>
    </w:p>
    <w:p w:rsidR="00000000" w:rsidRDefault="00FA5BFD">
      <w:pPr>
        <w:framePr w:w="1320" w:h="300" w:wrap="auto" w:vAnchor="page" w:hAnchor="page" w:x="628" w:y="39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Processo: </w:t>
      </w:r>
    </w:p>
    <w:p w:rsidR="00000000" w:rsidRDefault="00FA5BFD">
      <w:pPr>
        <w:framePr w:w="855" w:wrap="auto" w:vAnchor="page" w:hAnchor="page" w:x="2008" w:y="401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285/2024</w:t>
      </w:r>
    </w:p>
    <w:p w:rsidR="00000000" w:rsidRDefault="00FA5BFD">
      <w:pPr>
        <w:framePr w:w="4500" w:h="300" w:wrap="auto" w:vAnchor="page" w:hAnchor="page" w:x="6238" w:y="39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Preferências ME/EPP/Equiparadas:  </w:t>
      </w:r>
    </w:p>
    <w:p w:rsidR="00000000" w:rsidRDefault="00FA5BFD">
      <w:pPr>
        <w:framePr w:w="780" w:wrap="auto" w:vAnchor="page" w:hAnchor="page" w:x="10828" w:y="401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NÃO</w:t>
      </w:r>
    </w:p>
    <w:p w:rsidR="00000000" w:rsidRDefault="00FA5BFD">
      <w:pPr>
        <w:framePr w:h="300" w:wrap="auto" w:vAnchor="page" w:hAnchor="page" w:x="628" w:y="434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Fundamento Legal:  </w:t>
      </w:r>
    </w:p>
    <w:p w:rsidR="00000000" w:rsidRDefault="00FA5BFD">
      <w:pPr>
        <w:framePr w:w="3615" w:wrap="auto" w:vAnchor="page" w:hAnchor="page" w:x="3088" w:y="437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ART.75, INC II, LEI 14133/21</w:t>
      </w:r>
    </w:p>
    <w:p w:rsidR="00000000" w:rsidRDefault="00FA5BFD">
      <w:pPr>
        <w:framePr w:w="3300" w:h="300" w:wrap="auto" w:vAnchor="page" w:hAnchor="page" w:x="628" w:y="497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Critério de Julgamento:  </w:t>
      </w:r>
    </w:p>
    <w:p w:rsidR="00000000" w:rsidRDefault="00FA5BFD">
      <w:pPr>
        <w:framePr w:w="4980" w:wrap="auto" w:vAnchor="page" w:hAnchor="page" w:x="3808" w:y="50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MENOR PREÇO POR ITEM</w:t>
      </w:r>
    </w:p>
    <w:p w:rsidR="00000000" w:rsidRDefault="00FA5BFD">
      <w:pPr>
        <w:framePr w:h="300" w:wrap="auto" w:vAnchor="page" w:hAnchor="page" w:x="7528" w:y="53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Cotação de Preço: </w:t>
      </w:r>
    </w:p>
    <w:p w:rsidR="00000000" w:rsidRDefault="00FA5BFD">
      <w:pPr>
        <w:framePr w:w="1560" w:wrap="auto" w:vAnchor="page" w:hAnchor="page" w:x="9898" w:y="53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000000" w:rsidRDefault="00FA5BFD">
      <w:pPr>
        <w:framePr w:h="300" w:wrap="auto" w:vAnchor="page" w:hAnchor="page" w:x="628" w:y="568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Tipo De Objeto:  </w:t>
      </w:r>
    </w:p>
    <w:p w:rsidR="00000000" w:rsidRDefault="00FA5BFD">
      <w:pPr>
        <w:framePr w:w="8700" w:wrap="auto" w:vAnchor="page" w:hAnchor="page" w:x="2848" w:y="572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OUTROS MATERIAIS DE CONSUMO PEÇAS DE REPOSIÇAO </w:t>
      </w:r>
    </w:p>
    <w:p w:rsidR="00000000" w:rsidRDefault="00FA5BFD">
      <w:pPr>
        <w:framePr w:h="300" w:wrap="auto" w:vAnchor="page" w:hAnchor="page" w:x="628" w:y="68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Objeto: </w:t>
      </w:r>
    </w:p>
    <w:p w:rsidR="00000000" w:rsidRDefault="00FA5BFD">
      <w:pPr>
        <w:framePr w:w="9840" w:wrap="auto" w:vAnchor="page" w:hAnchor="page" w:x="1648" w:y="68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AQUISIÇAO DE TRANSDUTOR CONVEXO 4C-RS  PARA APARELHO DE ULTRASSOM TIPO 4C-RS FREQUÊNCIA: 2.0 </w:t>
      </w:r>
    </w:p>
    <w:p w:rsidR="00000000" w:rsidRDefault="00FA5BFD">
      <w:pPr>
        <w:framePr w:w="9840" w:wrap="auto" w:vAnchor="page" w:hAnchor="page" w:x="1648" w:y="68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À 5.0MHZ;</w:t>
      </w:r>
    </w:p>
    <w:p w:rsidR="00000000" w:rsidRDefault="00FA5BFD">
      <w:pPr>
        <w:framePr w:h="300" w:wrap="auto" w:vAnchor="page" w:hAnchor="page" w:x="628" w:y="890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Valor Estimado: </w:t>
      </w:r>
    </w:p>
    <w:p w:rsidR="00000000" w:rsidRDefault="00FA5BFD">
      <w:pPr>
        <w:framePr w:w="8850" w:wrap="auto" w:vAnchor="page" w:hAnchor="page" w:x="2728" w:y="89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R$ 13.961,6600   (treze mil e novecentos e sessenta e um reais e sessenta e seis </w:t>
      </w:r>
    </w:p>
    <w:p w:rsidR="00000000" w:rsidRDefault="00FA5BFD">
      <w:pPr>
        <w:framePr w:w="8850" w:wrap="auto" w:vAnchor="page" w:hAnchor="page" w:x="2728" w:y="893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centavos)</w:t>
      </w:r>
    </w:p>
    <w:p w:rsidR="00000000" w:rsidRDefault="00FA5BFD">
      <w:pPr>
        <w:framePr w:h="300" w:wrap="auto" w:vAnchor="page" w:hAnchor="page" w:x="628" w:y="935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Recebimento das Propostas: </w:t>
      </w:r>
    </w:p>
    <w:p w:rsidR="00000000" w:rsidRDefault="00FA5BFD">
      <w:pPr>
        <w:framePr w:w="7425" w:wrap="auto" w:vAnchor="page" w:hAnchor="page" w:x="4168" w:y="937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27/03/2024 08:0</w:t>
      </w:r>
      <w:r>
        <w:rPr>
          <w:rFonts w:ascii="Courier New" w:hAnsi="Courier New" w:cs="Courier New"/>
          <w:color w:val="000000"/>
          <w:sz w:val="18"/>
          <w:szCs w:val="18"/>
        </w:rPr>
        <w:t>0:00 ás 03/04/2024 09:00:00</w:t>
      </w:r>
    </w:p>
    <w:p w:rsidR="00000000" w:rsidRDefault="00FA5BFD">
      <w:pPr>
        <w:framePr w:h="300" w:wrap="auto" w:vAnchor="page" w:hAnchor="page" w:x="658" w:y="1003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Unidades Solicitantes: </w:t>
      </w:r>
    </w:p>
    <w:p w:rsidR="00000000" w:rsidRDefault="00FA5BFD">
      <w:pPr>
        <w:framePr w:w="2295" w:wrap="auto" w:vAnchor="page" w:hAnchor="page" w:x="808" w:y="1033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Pedidos de Compras:</w:t>
      </w:r>
    </w:p>
    <w:p w:rsidR="00000000" w:rsidRDefault="00FA5BFD">
      <w:pPr>
        <w:framePr w:w="7425" w:wrap="auto" w:vAnchor="page" w:hAnchor="page" w:x="2413" w:y="305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Aviso de Contratação Direta </w:t>
      </w:r>
    </w:p>
    <w:p w:rsidR="00000000" w:rsidRDefault="00FA5BFD">
      <w:pPr>
        <w:framePr w:w="5820" w:h="300" w:wrap="auto" w:vAnchor="page" w:hAnchor="page" w:x="808" w:y="9687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https://aracatuba.sp.gov.br/compra-direta</w:t>
      </w:r>
      <w:r>
        <w:rPr>
          <w:noProof/>
        </w:rPr>
        <w:pict>
          <v:line id="_x0000_s1029" style="position:absolute;z-index:-251665408;mso-position-horizontal-relative:page;mso-position-vertical-relative:page" from="583.35pt,554.75pt" to="583.4pt,572.8pt" o:allowincell="f">
            <w10:wrap anchorx="page" anchory="page"/>
          </v:line>
        </w:pict>
      </w:r>
      <w:r>
        <w:rPr>
          <w:noProof/>
        </w:rPr>
        <w:pict>
          <v:line id="_x0000_s1030" style="position:absolute;z-index:-251664384;mso-position-horizontal-relative:page;mso-position-vertical-relative:page" from="28.35pt,554.75pt" to="28.4pt,572.8pt" o:allowincell="f">
            <w10:wrap anchorx="page" anchory="page"/>
          </v:line>
        </w:pict>
      </w:r>
    </w:p>
    <w:p w:rsidR="00000000" w:rsidRDefault="00FA5BFD">
      <w:pPr>
        <w:framePr w:w="10725" w:wrap="auto" w:vAnchor="page" w:hAnchor="page" w:x="830" w:y="11156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769/2024 - 022002 - DEPARTAMENTO DE ASSISTÊNCIA ESPECIALIZADA</w:t>
      </w:r>
      <w:r>
        <w:rPr>
          <w:noProof/>
        </w:rPr>
        <w:pict>
          <v:line id="_x0000_s1031" style="position:absolute;z-index:-251663360;mso-position-horizontal-relative:page;mso-position-vertical-relative:page" from="583.35pt,572.9pt" to="583.4pt,620.95pt" o:allowincell="f">
            <w10:wrap anchorx="page" anchory="page"/>
          </v:line>
        </w:pict>
      </w:r>
      <w:r>
        <w:rPr>
          <w:noProof/>
        </w:rPr>
        <w:pict>
          <v:line id="_x0000_s1032" style="position:absolute;z-index:-251662336;mso-position-horizontal-relative:page;mso-position-vertical-relative:page" from="28.35pt,572.9pt" to="28.4pt,620.95pt" o:allowincell="f">
            <w10:wrap anchorx="page" anchory="page"/>
          </v:line>
        </w:pict>
      </w:r>
    </w:p>
    <w:p w:rsidR="00000000" w:rsidRDefault="00FA5BFD">
      <w:pPr>
        <w:framePr w:h="300" w:wrap="auto" w:vAnchor="page" w:hAnchor="page" w:x="628" w:y="1151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A contratação ocorrera conforme tabela abaixo:</w:t>
      </w:r>
      <w:r>
        <w:rPr>
          <w:noProof/>
        </w:rPr>
        <w:pict>
          <v:line id="_x0000_s1033" style="position:absolute;z-index:-251661312;mso-position-horizontal-relative:page;mso-position-vertical-relative:page" from="28.35pt,595.75pt" to="583.4pt,595.8pt" o:allowincell="f">
            <w10:wrap anchorx="page" anchory="page"/>
          </v:line>
        </w:pict>
      </w:r>
      <w:r>
        <w:rPr>
          <w:noProof/>
        </w:rPr>
        <w:pict>
          <v:line id="_x0000_s1034" style="position:absolute;z-index:-251660288;mso-position-horizontal-relative:page;mso-position-vertical-relative:page" from="28.35pt,618.25pt" to="583.4pt,618.3pt" o:allowincell="f">
            <w10:wrap anchorx="page" anchory="page"/>
          </v:line>
        </w:pict>
      </w:r>
    </w:p>
    <w:p w:rsidR="00000000" w:rsidRDefault="00FA5BFD">
      <w:pPr>
        <w:framePr w:h="300" w:wrap="auto" w:vAnchor="page" w:hAnchor="page" w:x="628" w:y="1199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Item/Lote </w:t>
      </w:r>
    </w:p>
    <w:p w:rsidR="00000000" w:rsidRDefault="00FA5BFD">
      <w:pPr>
        <w:framePr w:h="300" w:wrap="auto" w:vAnchor="page" w:hAnchor="page" w:x="1918" w:y="1199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Descrição </w:t>
      </w:r>
    </w:p>
    <w:p w:rsidR="00000000" w:rsidRDefault="00FA5BFD">
      <w:pPr>
        <w:framePr w:h="300" w:wrap="auto" w:vAnchor="page" w:hAnchor="page" w:x="7768" w:y="1199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Quantidade </w:t>
      </w:r>
      <w:r>
        <w:rPr>
          <w:noProof/>
        </w:rPr>
        <w:pict>
          <v:line id="_x0000_s1035" style="position:absolute;z-index:-251659264;mso-position-horizontal-relative:page;mso-position-vertical-relative:page" from="92.45pt,596.15pt" to="92.5pt,618.7pt" o:allowincell="f">
            <w10:wrap anchorx="page" anchory="page"/>
          </v:line>
        </w:pict>
      </w:r>
      <w:r>
        <w:rPr>
          <w:noProof/>
        </w:rPr>
        <w:pict>
          <v:line id="_x0000_s1036" style="position:absolute;z-index:-251658240;mso-position-horizontal-relative:page;mso-position-vertical-relative:page" from="384.2pt,596.15pt" to="384.25pt,618.7pt" o:allowincell="f">
            <w10:wrap anchorx="page" anchory="page"/>
          </v:line>
        </w:pict>
      </w:r>
      <w:r>
        <w:rPr>
          <w:noProof/>
        </w:rPr>
        <w:pict>
          <v:line id="_x0000_s1037" style="position:absolute;z-index:-251657216;mso-position-horizontal-relative:page;mso-position-vertical-relative:page" from="454.7pt,596.15pt" to="454.75pt,618.7pt" o:allowincell="f">
            <w10:wrap anchorx="page" anchory="page"/>
          </v:line>
        </w:pict>
      </w:r>
      <w:r>
        <w:rPr>
          <w:noProof/>
        </w:rPr>
        <w:pict>
          <v:line id="_x0000_s1038" style="position:absolute;z-index:-251656192;mso-position-horizontal-relative:page;mso-position-vertical-relative:page" from="508.35pt,596.15pt" to="508.4pt,618.7pt" o:allowincell="f">
            <w10:wrap anchorx="page" anchory="page"/>
          </v:line>
        </w:pict>
      </w:r>
    </w:p>
    <w:p w:rsidR="00000000" w:rsidRDefault="00FA5BFD">
      <w:pPr>
        <w:framePr w:h="300" w:wrap="auto" w:vAnchor="page" w:hAnchor="page" w:x="9208" w:y="1199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Unidade </w:t>
      </w:r>
    </w:p>
    <w:p w:rsidR="00000000" w:rsidRDefault="00FA5BFD">
      <w:pPr>
        <w:framePr w:h="300" w:wrap="auto" w:vAnchor="page" w:hAnchor="page" w:x="10243" w:y="1199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Sustentável </w:t>
      </w:r>
      <w:r>
        <w:rPr>
          <w:noProof/>
        </w:rPr>
        <w:pict>
          <v:line id="_x0000_s1039" style="position:absolute;z-index:-251655168;mso-position-horizontal-relative:page;mso-position-vertical-relative:page" from="583.35pt,620.8pt" to="583.4pt,644.85pt" o:allowincell="f">
            <w10:wrap anchorx="page" anchory="page"/>
          </v:line>
        </w:pict>
      </w:r>
      <w:r>
        <w:rPr>
          <w:noProof/>
        </w:rPr>
        <w:pict>
          <v:line id="_x0000_s1040" style="position:absolute;z-index:-251654144;mso-position-horizontal-relative:page;mso-position-vertical-relative:page" from="28.35pt,620.8pt" to="28.4pt,644.85pt" o:allowincell="f">
            <w10:wrap anchorx="page" anchory="page"/>
          </v:line>
        </w:pict>
      </w:r>
      <w:r>
        <w:rPr>
          <w:noProof/>
        </w:rPr>
        <w:pict>
          <v:line id="_x0000_s1041" style="position:absolute;z-index:-251653120;mso-position-horizontal-relative:page;mso-position-vertical-relative:page" from="92.45pt,620.8pt" to="92.5pt,644.85pt" o:allowincell="f">
            <w10:wrap anchorx="page" anchory="page"/>
          </v:line>
        </w:pict>
      </w:r>
      <w:r>
        <w:rPr>
          <w:noProof/>
        </w:rPr>
        <w:pict>
          <v:line id="_x0000_s1042" style="position:absolute;z-index:-251652096;mso-position-horizontal-relative:page;mso-position-vertical-relative:page" from="384.2pt,620.8pt" to="384.25pt,644.85pt" o:allowincell="f">
            <w10:wrap anchorx="page" anchory="page"/>
          </v:line>
        </w:pict>
      </w:r>
      <w:r>
        <w:rPr>
          <w:noProof/>
        </w:rPr>
        <w:pict>
          <v:line id="_x0000_s1043" style="position:absolute;z-index:-251651072;mso-position-horizontal-relative:page;mso-position-vertical-relative:page" from="454.7pt,620.05pt" to="454.75pt,644.85pt" o:allowincell="f">
            <w10:wrap anchorx="page" anchory="page"/>
          </v:line>
        </w:pict>
      </w:r>
      <w:r>
        <w:rPr>
          <w:noProof/>
        </w:rPr>
        <w:pict>
          <v:line id="_x0000_s1044" style="position:absolute;z-index:-251650048;mso-position-horizontal-relative:page;mso-position-vertical-relative:page" from="507.95pt,620.05pt" to="508pt,644.85pt" o:allowincell="f">
            <w10:wrap anchorx="page" anchory="page"/>
          </v:line>
        </w:pict>
      </w:r>
    </w:p>
    <w:p w:rsidR="00000000" w:rsidRDefault="00FA5BFD">
      <w:pPr>
        <w:framePr w:h="300" w:wrap="auto" w:vAnchor="page" w:hAnchor="page" w:x="733" w:y="1252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</w:t>
      </w:r>
    </w:p>
    <w:p w:rsidR="00000000" w:rsidRDefault="00FA5BFD">
      <w:pPr>
        <w:framePr w:w="5700" w:h="300" w:wrap="auto" w:vAnchor="page" w:hAnchor="page" w:x="1918" w:y="1252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51433 - TRANSDUTOR CONVEXO 4C-RS  PARA APARELHO DE </w:t>
      </w:r>
    </w:p>
    <w:p w:rsidR="00000000" w:rsidRDefault="00FA5BFD">
      <w:pPr>
        <w:framePr w:h="300" w:wrap="auto" w:vAnchor="page" w:hAnchor="page" w:x="7843" w:y="1252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</w:t>
      </w:r>
    </w:p>
    <w:p w:rsidR="00000000" w:rsidRDefault="00FA5BFD">
      <w:pPr>
        <w:framePr w:h="300" w:wrap="auto" w:vAnchor="page" w:hAnchor="page" w:x="9253" w:y="1252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UN</w:t>
      </w:r>
    </w:p>
    <w:p w:rsidR="00000000" w:rsidRDefault="00FA5BFD">
      <w:pPr>
        <w:framePr w:h="300" w:wrap="auto" w:vAnchor="page" w:hAnchor="page" w:x="10333" w:y="12522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NÃO</w:t>
      </w:r>
      <w:r>
        <w:rPr>
          <w:noProof/>
        </w:rPr>
        <w:pict>
          <v:rect id="_x0000_s1045" style="position:absolute;margin-left:28.35pt;margin-top:644.9pt;width:555.05pt;height:75.05pt;z-index:-251649024;mso-position-horizontal-relative:page;mso-position-vertical-relative:page" o:allowincell="f" filled="f">
            <w10:wrap anchorx="page" anchory="page"/>
          </v:rect>
        </w:pict>
      </w:r>
    </w:p>
    <w:p w:rsidR="00000000" w:rsidRDefault="00FA5BFD">
      <w:pPr>
        <w:framePr w:h="300" w:wrap="auto" w:vAnchor="page" w:hAnchor="page" w:x="628" w:y="1295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Condição de Entrega: </w:t>
      </w:r>
    </w:p>
    <w:p w:rsidR="00000000" w:rsidRDefault="00FA5BFD">
      <w:pPr>
        <w:framePr w:h="300" w:wrap="auto" w:vAnchor="page" w:hAnchor="page" w:x="628" w:y="13319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 xml:space="preserve">Condição de Pagamento:  </w:t>
      </w:r>
    </w:p>
    <w:p w:rsidR="00000000" w:rsidRDefault="00FA5BFD">
      <w:pPr>
        <w:framePr w:w="8160" w:wrap="auto" w:vAnchor="page" w:hAnchor="page" w:x="3388" w:y="1300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IMEDIATA</w:t>
      </w:r>
    </w:p>
    <w:p w:rsidR="00000000" w:rsidRDefault="00FA5BFD">
      <w:pPr>
        <w:framePr w:w="7740" w:wrap="auto" w:vAnchor="page" w:hAnchor="page" w:x="3808" w:y="13364"/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ATÉ 30 DIAS</w:t>
      </w:r>
    </w:p>
    <w:p w:rsidR="00FA5BFD" w:rsidRDefault="00FA5BFD">
      <w:pPr>
        <w:framePr w:w="9120" w:h="300" w:wrap="auto" w:vAnchor="page" w:hAnchor="page" w:x="2488" w:y="139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ARAÇATUBA - SP, 26 de março de 2024.</w:t>
      </w:r>
    </w:p>
    <w:sectPr w:rsidR="00FA5BFD">
      <w:pgSz w:w="12240" w:h="15840"/>
      <w:pgMar w:top="567" w:right="567" w:bottom="567" w:left="567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012F"/>
    <w:rsid w:val="0041012F"/>
    <w:rsid w:val="006461B0"/>
    <w:rsid w:val="00FA5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Pragnaan</dc:creator>
  <cp:keywords>QuickReport, Export, Filters</cp:keywords>
  <dc:description>Produced by: PsQRFilters V2.1 for QuickReport (www.pragnaan.com)</dc:description>
  <cp:lastModifiedBy>erivaldo</cp:lastModifiedBy>
  <cp:revision>2</cp:revision>
  <dcterms:created xsi:type="dcterms:W3CDTF">2024-03-26T12:25:00Z</dcterms:created>
  <dcterms:modified xsi:type="dcterms:W3CDTF">2024-03-26T12:25:00Z</dcterms:modified>
</cp:coreProperties>
</file>