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left="2838" w:right="992" w:firstLine="921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  </w:t>
      </w:r>
    </w:p>
    <w:p w:rsidR="00BA2BDD" w:rsidRPr="009F3674" w:rsidRDefault="008A546F" w:rsidP="009F3674">
      <w:pPr>
        <w:pStyle w:val="Ttulo11"/>
        <w:tabs>
          <w:tab w:val="left" w:pos="8931"/>
        </w:tabs>
        <w:spacing w:line="360" w:lineRule="auto"/>
        <w:ind w:right="992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                                                     </w:t>
      </w:r>
      <w:r w:rsidR="00422634" w:rsidRPr="009F3674">
        <w:rPr>
          <w:rFonts w:ascii="Calibri" w:hAnsi="Calibri" w:cs="Calibri"/>
          <w:color w:val="000000" w:themeColor="text1"/>
        </w:rPr>
        <w:t>CONTRATO Nº 0XX</w:t>
      </w:r>
      <w:r w:rsidR="00011870" w:rsidRPr="009F3674">
        <w:rPr>
          <w:rFonts w:ascii="Calibri" w:hAnsi="Calibri" w:cs="Calibri"/>
          <w:color w:val="000000" w:themeColor="text1"/>
        </w:rPr>
        <w:t>/2026</w:t>
      </w:r>
    </w:p>
    <w:p w:rsidR="00BA2BDD" w:rsidRPr="009F3674" w:rsidRDefault="00F858FD" w:rsidP="009F3674">
      <w:pPr>
        <w:pStyle w:val="PargrafodaLista"/>
        <w:tabs>
          <w:tab w:val="left" w:pos="8931"/>
        </w:tabs>
        <w:spacing w:before="0" w:line="360" w:lineRule="auto"/>
        <w:ind w:right="992"/>
        <w:jc w:val="center"/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</w:pPr>
      <w:r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 xml:space="preserve">  PROCESSO ADMINISTRATIVO N° 006</w:t>
      </w:r>
      <w:r w:rsidR="00FF6624" w:rsidRPr="009F3674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/2026</w:t>
      </w:r>
    </w:p>
    <w:p w:rsidR="00BA2BDD" w:rsidRPr="009F3674" w:rsidRDefault="00FF6624" w:rsidP="009F3674">
      <w:pPr>
        <w:pStyle w:val="PargrafodaLista"/>
        <w:tabs>
          <w:tab w:val="left" w:pos="8931"/>
        </w:tabs>
        <w:spacing w:before="0" w:line="360" w:lineRule="auto"/>
        <w:ind w:right="992"/>
        <w:jc w:val="center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DISP</w:t>
      </w:r>
      <w:r w:rsidR="00F858FD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ENSA DE LICITAÇÃO ELETRÔNICA 007</w:t>
      </w:r>
      <w:r w:rsidRPr="009F3674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/2026</w:t>
      </w:r>
    </w:p>
    <w:p w:rsidR="00BA2BDD" w:rsidRPr="009F3674" w:rsidRDefault="00BA2BDD" w:rsidP="009F3674">
      <w:pPr>
        <w:pStyle w:val="Ttulo11"/>
        <w:tabs>
          <w:tab w:val="left" w:pos="8931"/>
        </w:tabs>
        <w:spacing w:line="360" w:lineRule="auto"/>
        <w:ind w:left="2838" w:right="992" w:firstLine="921"/>
        <w:jc w:val="both"/>
        <w:rPr>
          <w:rFonts w:ascii="Calibri" w:hAnsi="Calibri" w:cs="Calibri"/>
          <w:color w:val="000000" w:themeColor="text1"/>
        </w:rPr>
      </w:pPr>
    </w:p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b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tabs>
          <w:tab w:val="left" w:pos="8931"/>
        </w:tabs>
        <w:spacing w:line="360" w:lineRule="auto"/>
        <w:ind w:left="5665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CONTRATO</w:t>
      </w:r>
      <w:r w:rsidRPr="009F3674">
        <w:rPr>
          <w:rFonts w:ascii="Calibri" w:hAnsi="Calibri" w:cs="Calibri"/>
          <w:b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CELEBRADO</w:t>
      </w:r>
      <w:r w:rsidRPr="009F3674">
        <w:rPr>
          <w:rFonts w:ascii="Calibri" w:hAnsi="Calibri" w:cs="Calibri"/>
          <w:b/>
          <w:color w:val="000000" w:themeColor="text1"/>
          <w:spacing w:val="-11"/>
          <w:sz w:val="24"/>
          <w:szCs w:val="24"/>
        </w:rPr>
        <w:t xml:space="preserve">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ENTRE</w:t>
      </w:r>
      <w:r w:rsidRPr="009F3674">
        <w:rPr>
          <w:rFonts w:ascii="Calibri" w:hAnsi="Calibri" w:cs="Calibri"/>
          <w:b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O</w:t>
      </w:r>
      <w:r w:rsidRPr="009F3674">
        <w:rPr>
          <w:rFonts w:ascii="Calibri" w:hAnsi="Calibri" w:cs="Calibri"/>
          <w:b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INSTITUTO DE PREVIDENCIA SOCIAL DOS SERVIDORES MUNICIPAIS DE SÃO ROQUE – SÃO ROQUE PREV E A</w:t>
      </w:r>
      <w:r w:rsidRPr="009F3674">
        <w:rPr>
          <w:rFonts w:ascii="Calibri" w:hAnsi="Calibri" w:cs="Calibri"/>
          <w:b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EMPRESA</w:t>
      </w:r>
      <w:r w:rsidRPr="009F3674">
        <w:rPr>
          <w:rFonts w:ascii="Calibri" w:hAnsi="Calibri" w:cs="Calibri"/>
          <w:b/>
          <w:color w:val="000000" w:themeColor="text1"/>
          <w:spacing w:val="-14"/>
          <w:sz w:val="24"/>
          <w:szCs w:val="24"/>
        </w:rPr>
        <w:t xml:space="preserve"> </w:t>
      </w:r>
      <w:r w:rsidR="00F82644" w:rsidRPr="009F3674">
        <w:rPr>
          <w:rFonts w:ascii="Calibri" w:hAnsi="Calibri" w:cs="Calibri"/>
          <w:b/>
          <w:color w:val="000000" w:themeColor="text1"/>
          <w:sz w:val="24"/>
          <w:szCs w:val="24"/>
        </w:rPr>
        <w:t>XXXXX</w:t>
      </w:r>
      <w:r w:rsidRPr="009F3674"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  <w:t>.</w:t>
      </w:r>
    </w:p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O INSTITUTO DE PREVIDENCIA SOCIAL DOS SERVIDORES MUNICIPAIS DE</w:t>
      </w:r>
      <w:r w:rsidRPr="009F3674">
        <w:rPr>
          <w:rFonts w:ascii="Calibri" w:hAnsi="Calibri" w:cs="Calibri"/>
          <w:b/>
          <w:color w:val="000000" w:themeColor="text1"/>
          <w:spacing w:val="40"/>
          <w:sz w:val="24"/>
          <w:szCs w:val="24"/>
        </w:rPr>
        <w:t xml:space="preserve">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SAO</w:t>
      </w:r>
      <w:r w:rsidRPr="009F3674">
        <w:rPr>
          <w:rFonts w:ascii="Calibri" w:hAnsi="Calibri" w:cs="Calibri"/>
          <w:b/>
          <w:color w:val="000000" w:themeColor="text1"/>
          <w:spacing w:val="10"/>
          <w:sz w:val="24"/>
          <w:szCs w:val="24"/>
        </w:rPr>
        <w:t xml:space="preserve">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ROQUE</w:t>
      </w:r>
      <w:r w:rsidRPr="009F3674">
        <w:rPr>
          <w:rFonts w:ascii="Calibri" w:hAnsi="Calibri" w:cs="Calibri"/>
          <w:b/>
          <w:color w:val="000000" w:themeColor="text1"/>
          <w:spacing w:val="13"/>
          <w:sz w:val="24"/>
          <w:szCs w:val="24"/>
        </w:rPr>
        <w:t xml:space="preserve">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-</w:t>
      </w:r>
      <w:r w:rsidRPr="009F3674">
        <w:rPr>
          <w:rFonts w:ascii="Calibri" w:hAnsi="Calibri" w:cs="Calibri"/>
          <w:b/>
          <w:color w:val="000000" w:themeColor="text1"/>
          <w:spacing w:val="11"/>
          <w:sz w:val="24"/>
          <w:szCs w:val="24"/>
        </w:rPr>
        <w:t xml:space="preserve">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SÃO</w:t>
      </w:r>
      <w:r w:rsidRPr="009F3674">
        <w:rPr>
          <w:rFonts w:ascii="Calibri" w:hAnsi="Calibri" w:cs="Calibri"/>
          <w:b/>
          <w:color w:val="000000" w:themeColor="text1"/>
          <w:spacing w:val="11"/>
          <w:sz w:val="24"/>
          <w:szCs w:val="24"/>
        </w:rPr>
        <w:t xml:space="preserve">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ROQUE</w:t>
      </w:r>
      <w:r w:rsidRPr="009F3674">
        <w:rPr>
          <w:rFonts w:ascii="Calibri" w:hAnsi="Calibri" w:cs="Calibri"/>
          <w:b/>
          <w:color w:val="000000" w:themeColor="text1"/>
          <w:spacing w:val="12"/>
          <w:sz w:val="24"/>
          <w:szCs w:val="24"/>
        </w:rPr>
        <w:t xml:space="preserve">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PREV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,</w:t>
      </w:r>
      <w:r w:rsidRPr="009F3674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inscrito</w:t>
      </w:r>
      <w:r w:rsidRPr="009F3674">
        <w:rPr>
          <w:rFonts w:ascii="Calibri" w:hAnsi="Calibri" w:cs="Calibri"/>
          <w:color w:val="000000" w:themeColor="text1"/>
          <w:spacing w:val="42"/>
          <w:sz w:val="24"/>
          <w:szCs w:val="24"/>
        </w:rPr>
        <w:t xml:space="preserve"> 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no</w:t>
      </w:r>
      <w:r w:rsidRPr="009F3674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CNPJ</w:t>
      </w:r>
      <w:r w:rsidRPr="009F3674">
        <w:rPr>
          <w:rFonts w:ascii="Calibri" w:hAnsi="Calibri" w:cs="Calibri"/>
          <w:color w:val="000000" w:themeColor="text1"/>
          <w:spacing w:val="42"/>
          <w:sz w:val="24"/>
          <w:szCs w:val="24"/>
        </w:rPr>
        <w:t xml:space="preserve"> 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sob</w:t>
      </w:r>
      <w:r w:rsidRPr="009F3674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 </w:t>
      </w:r>
      <w:r w:rsidRPr="009F3674">
        <w:rPr>
          <w:rFonts w:ascii="Calibri" w:hAnsi="Calibri" w:cs="Calibri"/>
          <w:color w:val="000000" w:themeColor="text1"/>
          <w:spacing w:val="21"/>
          <w:sz w:val="24"/>
          <w:szCs w:val="24"/>
        </w:rPr>
        <w:t>CNPJ:</w:t>
      </w:r>
      <w:r w:rsidRPr="009F3674">
        <w:rPr>
          <w:rFonts w:ascii="Calibri" w:hAnsi="Calibri" w:cs="Calibri"/>
          <w:color w:val="000000" w:themeColor="text1"/>
          <w:spacing w:val="7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45.664.616/0001-03,</w:t>
      </w:r>
      <w:r w:rsidRPr="009F3674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Rua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Marechal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Deodoro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da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Fonseca,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119,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Centro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CEP: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18130-070,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neste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ato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representada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por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seu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Direto-Presidente Bruno César Octávio Caparelli, portador da cédula de identidade RG </w:t>
      </w:r>
      <w:r w:rsidR="00E172F2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nº </w:t>
      </w:r>
      <w:r w:rsidR="00F82644" w:rsidRPr="009F3674">
        <w:rPr>
          <w:rFonts w:ascii="Calibri" w:hAnsi="Calibri" w:cs="Calibri"/>
          <w:color w:val="000000" w:themeColor="text1"/>
          <w:sz w:val="24"/>
          <w:szCs w:val="24"/>
        </w:rPr>
        <w:t>XXX</w:t>
      </w:r>
      <w:r w:rsidR="00E172F2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SSP/SP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, inscrito no CPF/MF sob nº </w:t>
      </w:r>
      <w:r w:rsidR="00F82644" w:rsidRPr="009F3674">
        <w:rPr>
          <w:rFonts w:ascii="Calibri" w:hAnsi="Calibri" w:cs="Calibri"/>
          <w:color w:val="000000" w:themeColor="text1"/>
          <w:sz w:val="24"/>
          <w:szCs w:val="24"/>
        </w:rPr>
        <w:t>XXX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, doravante denominado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CONTRATANTE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outro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lado,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empresa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="00F82644" w:rsidRPr="009F3674">
        <w:rPr>
          <w:rFonts w:ascii="Calibri" w:hAnsi="Calibri" w:cs="Calibri"/>
          <w:b/>
          <w:color w:val="000000" w:themeColor="text1"/>
          <w:sz w:val="24"/>
          <w:szCs w:val="24"/>
        </w:rPr>
        <w:t>XXX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, CNPJ sob o nº. </w:t>
      </w:r>
      <w:r w:rsidR="00F82644" w:rsidRPr="009F3674">
        <w:rPr>
          <w:rFonts w:ascii="Calibri" w:hAnsi="Calibri" w:cs="Calibri"/>
          <w:color w:val="000000" w:themeColor="text1"/>
          <w:sz w:val="24"/>
          <w:szCs w:val="24"/>
        </w:rPr>
        <w:t>XXX</w:t>
      </w:r>
      <w:r w:rsidR="00FB7AA7" w:rsidRPr="009F3674">
        <w:rPr>
          <w:rFonts w:ascii="Calibri" w:hAnsi="Calibri" w:cs="Calibri"/>
          <w:color w:val="000000" w:themeColor="text1"/>
          <w:sz w:val="24"/>
          <w:szCs w:val="24"/>
        </w:rPr>
        <w:t>, sediada na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F82644" w:rsidRPr="009F3674">
        <w:rPr>
          <w:rFonts w:ascii="Calibri" w:hAnsi="Calibri" w:cs="Calibri"/>
          <w:color w:val="000000" w:themeColor="text1"/>
          <w:sz w:val="24"/>
          <w:szCs w:val="24"/>
        </w:rPr>
        <w:t>XXX</w:t>
      </w:r>
      <w:r w:rsidR="00E172F2" w:rsidRPr="009F3674">
        <w:rPr>
          <w:rFonts w:ascii="Calibri" w:hAnsi="Calibri" w:cs="Calibri"/>
          <w:bCs/>
          <w:color w:val="000000" w:themeColor="text1"/>
          <w:sz w:val="24"/>
          <w:szCs w:val="24"/>
          <w:shd w:val="clear" w:color="auto" w:fill="FFFFFF"/>
        </w:rPr>
        <w:t xml:space="preserve">, </w:t>
      </w:r>
      <w:r w:rsidR="00F82644" w:rsidRPr="009F3674">
        <w:rPr>
          <w:rFonts w:ascii="Calibri" w:hAnsi="Calibri" w:cs="Calibri"/>
          <w:bCs/>
          <w:color w:val="000000" w:themeColor="text1"/>
          <w:sz w:val="24"/>
          <w:szCs w:val="24"/>
          <w:shd w:val="clear" w:color="auto" w:fill="FFFFFF"/>
        </w:rPr>
        <w:t>XX</w:t>
      </w:r>
      <w:r w:rsidR="00E172F2" w:rsidRPr="009F3674">
        <w:rPr>
          <w:rFonts w:ascii="Calibri" w:hAnsi="Calibri" w:cs="Calibri"/>
          <w:bCs/>
          <w:color w:val="000000" w:themeColor="text1"/>
          <w:sz w:val="24"/>
          <w:szCs w:val="24"/>
          <w:shd w:val="clear" w:color="auto" w:fill="FFFFFF"/>
        </w:rPr>
        <w:t xml:space="preserve"> – </w:t>
      </w:r>
      <w:r w:rsidR="00F82644" w:rsidRPr="009F3674">
        <w:rPr>
          <w:rFonts w:ascii="Calibri" w:hAnsi="Calibri" w:cs="Calibri"/>
          <w:bCs/>
          <w:color w:val="000000" w:themeColor="text1"/>
          <w:sz w:val="24"/>
          <w:szCs w:val="24"/>
          <w:shd w:val="clear" w:color="auto" w:fill="FFFFFF"/>
        </w:rPr>
        <w:t>XXX</w:t>
      </w:r>
      <w:r w:rsidR="00E172F2" w:rsidRPr="009F3674">
        <w:rPr>
          <w:rFonts w:ascii="Calibri" w:hAnsi="Calibri" w:cs="Calibri"/>
          <w:bCs/>
          <w:color w:val="000000" w:themeColor="text1"/>
          <w:sz w:val="24"/>
          <w:szCs w:val="24"/>
          <w:shd w:val="clear" w:color="auto" w:fill="FFFFFF"/>
        </w:rPr>
        <w:t xml:space="preserve"> – </w:t>
      </w:r>
      <w:r w:rsidR="00F82644" w:rsidRPr="009F3674">
        <w:rPr>
          <w:rFonts w:ascii="Calibri" w:hAnsi="Calibri" w:cs="Calibri"/>
          <w:bCs/>
          <w:color w:val="000000" w:themeColor="text1"/>
          <w:sz w:val="24"/>
          <w:szCs w:val="24"/>
          <w:shd w:val="clear" w:color="auto" w:fill="FFFFFF"/>
        </w:rPr>
        <w:t>XXX</w:t>
      </w:r>
      <w:r w:rsidR="00BE424B" w:rsidRPr="009F3674">
        <w:rPr>
          <w:rFonts w:ascii="Calibri" w:hAnsi="Calibri" w:cs="Calibri"/>
          <w:bCs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representada</w:t>
      </w:r>
      <w:r w:rsidR="001D674E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por </w:t>
      </w:r>
      <w:r w:rsidR="00F82644" w:rsidRPr="009F3674">
        <w:rPr>
          <w:rFonts w:ascii="Calibri" w:hAnsi="Calibri" w:cs="Calibri"/>
          <w:color w:val="000000" w:themeColor="text1"/>
          <w:sz w:val="24"/>
          <w:szCs w:val="24"/>
        </w:rPr>
        <w:t>XXX</w:t>
      </w:r>
      <w:r w:rsidR="00FB7AA7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, inscrito no CPF/MF sob nº </w:t>
      </w:r>
      <w:r w:rsidR="00F82644" w:rsidRPr="009F3674">
        <w:rPr>
          <w:rFonts w:ascii="Calibri" w:hAnsi="Calibri" w:cs="Calibri"/>
          <w:color w:val="000000" w:themeColor="text1"/>
          <w:sz w:val="24"/>
          <w:szCs w:val="24"/>
        </w:rPr>
        <w:t>XXXX</w:t>
      </w:r>
      <w:r w:rsidR="00AE2777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e por </w:t>
      </w:r>
      <w:r w:rsidR="00F82644" w:rsidRPr="009F3674">
        <w:rPr>
          <w:rFonts w:ascii="Calibri" w:hAnsi="Calibri" w:cs="Calibri"/>
          <w:color w:val="000000" w:themeColor="text1"/>
          <w:sz w:val="24"/>
          <w:szCs w:val="24"/>
        </w:rPr>
        <w:t>XXX</w:t>
      </w:r>
      <w:r w:rsidR="00AE2777" w:rsidRPr="009F3674">
        <w:rPr>
          <w:rFonts w:ascii="Calibri" w:hAnsi="Calibri" w:cs="Calibri"/>
          <w:color w:val="000000" w:themeColor="text1"/>
          <w:sz w:val="24"/>
          <w:szCs w:val="24"/>
        </w:rPr>
        <w:t>,</w:t>
      </w:r>
      <w:r w:rsidR="007B2EE3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E10DD1" w:rsidRPr="009F3674">
        <w:rPr>
          <w:rFonts w:ascii="Calibri" w:hAnsi="Calibri" w:cs="Calibri"/>
          <w:color w:val="000000" w:themeColor="text1"/>
          <w:sz w:val="24"/>
          <w:szCs w:val="24"/>
        </w:rPr>
        <w:t>inscrita</w:t>
      </w:r>
      <w:r w:rsidR="00AE2777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no CPF/MF sob nº </w:t>
      </w:r>
      <w:r w:rsidR="00F82644" w:rsidRPr="009F3674">
        <w:rPr>
          <w:rFonts w:ascii="Calibri" w:hAnsi="Calibri" w:cs="Calibri"/>
          <w:color w:val="000000" w:themeColor="text1"/>
          <w:sz w:val="24"/>
          <w:szCs w:val="24"/>
        </w:rPr>
        <w:t>XXX</w:t>
      </w:r>
      <w:r w:rsidR="00AE2777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, </w:t>
      </w:r>
      <w:r w:rsidR="007B2EE3" w:rsidRPr="009F3674">
        <w:rPr>
          <w:rFonts w:ascii="Calibri" w:hAnsi="Calibri" w:cs="Calibri"/>
          <w:color w:val="000000" w:themeColor="text1"/>
          <w:sz w:val="24"/>
          <w:szCs w:val="24"/>
        </w:rPr>
        <w:t>doravante denominada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FB7AA7" w:rsidRPr="009F3674">
        <w:rPr>
          <w:rFonts w:ascii="Calibri" w:hAnsi="Calibri" w:cs="Calibri"/>
          <w:b/>
          <w:color w:val="000000" w:themeColor="text1"/>
          <w:sz w:val="24"/>
          <w:szCs w:val="24"/>
        </w:rPr>
        <w:t>CONTRATADA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, </w:t>
      </w:r>
      <w:r w:rsidR="00FB7AA7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e em observância às disposições da Lei nº 14.133, de 2021, demais normas aplicáveis e normativas referidas no presente contrato, resolvem celebrar o </w:t>
      </w:r>
      <w:r w:rsidR="000E4CEB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presente </w:t>
      </w:r>
      <w:r w:rsidR="000E4CEB" w:rsidRPr="009F3674">
        <w:rPr>
          <w:rFonts w:ascii="Calibri" w:hAnsi="Calibri" w:cs="Calibri"/>
          <w:b/>
          <w:color w:val="000000" w:themeColor="text1"/>
          <w:sz w:val="24"/>
          <w:szCs w:val="24"/>
        </w:rPr>
        <w:t>CONTRATO</w:t>
      </w:r>
      <w:r w:rsidR="000E4CEB" w:rsidRPr="009F3674">
        <w:rPr>
          <w:rFonts w:ascii="Calibri" w:hAnsi="Calibri" w:cs="Calibri"/>
          <w:color w:val="000000" w:themeColor="text1"/>
          <w:sz w:val="24"/>
          <w:szCs w:val="24"/>
        </w:rPr>
        <w:t>, decorrente da</w:t>
      </w:r>
      <w:r w:rsidR="00FB7AA7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422634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Dispensa de Licitação Eletrônica </w:t>
      </w:r>
      <w:r w:rsidR="00F858FD">
        <w:rPr>
          <w:rFonts w:ascii="Calibri" w:hAnsi="Calibri" w:cs="Calibri"/>
          <w:b/>
          <w:color w:val="000000" w:themeColor="text1"/>
          <w:sz w:val="24"/>
          <w:szCs w:val="24"/>
        </w:rPr>
        <w:t>007</w:t>
      </w:r>
      <w:r w:rsidR="000E4CEB" w:rsidRPr="009F3674">
        <w:rPr>
          <w:rFonts w:ascii="Calibri" w:hAnsi="Calibri" w:cs="Calibri"/>
          <w:b/>
          <w:color w:val="000000" w:themeColor="text1"/>
          <w:sz w:val="24"/>
          <w:szCs w:val="24"/>
        </w:rPr>
        <w:t>/2026</w:t>
      </w:r>
      <w:r w:rsidR="00FB7AA7" w:rsidRPr="009F3674">
        <w:rPr>
          <w:rFonts w:ascii="Calibri" w:hAnsi="Calibri" w:cs="Calibri"/>
          <w:b/>
          <w:color w:val="000000" w:themeColor="text1"/>
          <w:sz w:val="24"/>
          <w:szCs w:val="24"/>
        </w:rPr>
        <w:t>,</w:t>
      </w:r>
      <w:r w:rsidR="00FB7AA7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nos termos da Lei nº 14.133, de 2021, mediante as cláusulas e condições a seguir enunciadas.</w:t>
      </w:r>
    </w:p>
    <w:p w:rsidR="00FB7AA7" w:rsidRPr="009F3674" w:rsidRDefault="00FB7AA7" w:rsidP="009F3674">
      <w:p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lastRenderedPageBreak/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PRIMEIRA</w:t>
      </w:r>
      <w:r w:rsidRPr="009F3674">
        <w:rPr>
          <w:rFonts w:ascii="Calibri" w:hAnsi="Calibri" w:cs="Calibri"/>
          <w:color w:val="000000" w:themeColor="text1"/>
          <w:spacing w:val="-7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</w:rPr>
        <w:t>OBJETO</w:t>
      </w:r>
    </w:p>
    <w:p w:rsidR="00BA2BDD" w:rsidRPr="009F3674" w:rsidRDefault="00422634" w:rsidP="009F3674">
      <w:pPr>
        <w:pStyle w:val="PargrafodaLista"/>
        <w:numPr>
          <w:ilvl w:val="1"/>
          <w:numId w:val="11"/>
        </w:numPr>
        <w:tabs>
          <w:tab w:val="left" w:pos="1228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Contratação de </w:t>
      </w:r>
      <w:r w:rsidR="0035111F">
        <w:rPr>
          <w:rFonts w:ascii="Calibri" w:hAnsi="Calibri" w:cs="Calibri"/>
          <w:color w:val="000000" w:themeColor="text1"/>
          <w:sz w:val="24"/>
          <w:szCs w:val="24"/>
        </w:rPr>
        <w:t xml:space="preserve">uma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empresa especializada para prestação de serviço de controle de pragas urbanas, compreendendo dedetização, desratização </w:t>
      </w:r>
      <w:r w:rsidR="00B80E16">
        <w:rPr>
          <w:rFonts w:ascii="Calibri" w:hAnsi="Calibri" w:cs="Calibri"/>
          <w:color w:val="000000" w:themeColor="text1"/>
          <w:sz w:val="24"/>
          <w:szCs w:val="24"/>
        </w:rPr>
        <w:t xml:space="preserve">e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desinsetização dos ambientes do Instituto de Previdência Social dos Servidores Municipais de São Roque – São Roque Prev</w:t>
      </w:r>
      <w:r w:rsidR="00011870" w:rsidRPr="009F3674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:rsidR="00BA2BDD" w:rsidRPr="009F3674" w:rsidRDefault="00BA2BDD" w:rsidP="009F3674">
      <w:pPr>
        <w:tabs>
          <w:tab w:val="left" w:pos="8931"/>
        </w:tabs>
        <w:spacing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  <w:sectPr w:rsidR="00BA2BDD" w:rsidRPr="009F3674" w:rsidSect="007124D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2660" w:right="708" w:bottom="1380" w:left="1275" w:header="510" w:footer="283" w:gutter="0"/>
          <w:cols w:space="720"/>
          <w:formProt w:val="0"/>
          <w:docGrid w:linePitch="299"/>
        </w:sectPr>
      </w:pPr>
    </w:p>
    <w:p w:rsidR="00BA2BDD" w:rsidRPr="009F3674" w:rsidRDefault="00BA2BDD" w:rsidP="009F3674">
      <w:pPr>
        <w:pStyle w:val="PargrafodaLista"/>
        <w:tabs>
          <w:tab w:val="left" w:pos="1136"/>
          <w:tab w:val="left" w:pos="8931"/>
        </w:tabs>
        <w:spacing w:before="0" w:line="360" w:lineRule="auto"/>
        <w:ind w:left="0" w:right="992"/>
        <w:rPr>
          <w:rFonts w:ascii="Calibri" w:hAnsi="Calibri" w:cs="Calibri"/>
          <w:color w:val="000000" w:themeColor="text1"/>
          <w:sz w:val="24"/>
          <w:szCs w:val="24"/>
        </w:rPr>
      </w:pPr>
    </w:p>
    <w:p w:rsidR="00F76ED4" w:rsidRPr="009F3674" w:rsidRDefault="00E32B93" w:rsidP="009F3674">
      <w:pPr>
        <w:pStyle w:val="PargrafodaLista"/>
        <w:tabs>
          <w:tab w:val="left" w:pos="1136"/>
          <w:tab w:val="left" w:pos="8931"/>
        </w:tabs>
        <w:spacing w:before="0" w:line="360" w:lineRule="auto"/>
        <w:ind w:left="0" w:right="992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Tabela I:</w:t>
      </w:r>
    </w:p>
    <w:tbl>
      <w:tblPr>
        <w:tblStyle w:val="TableNormal"/>
        <w:tblW w:w="9640" w:type="dxa"/>
        <w:tblInd w:w="-279" w:type="dxa"/>
        <w:tblLayout w:type="fixed"/>
        <w:tblCellMar>
          <w:left w:w="5" w:type="dxa"/>
          <w:right w:w="5" w:type="dxa"/>
        </w:tblCellMar>
        <w:tblLook w:val="01E0"/>
      </w:tblPr>
      <w:tblGrid>
        <w:gridCol w:w="710"/>
        <w:gridCol w:w="2976"/>
        <w:gridCol w:w="1276"/>
        <w:gridCol w:w="709"/>
        <w:gridCol w:w="1276"/>
        <w:gridCol w:w="1275"/>
        <w:gridCol w:w="1418"/>
      </w:tblGrid>
      <w:tr w:rsidR="00422634" w:rsidRPr="009F3674" w:rsidTr="0012595F">
        <w:trPr>
          <w:trHeight w:val="68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F3674">
              <w:rPr>
                <w:rFonts w:ascii="Calibri" w:hAnsi="Calibri" w:cs="Calibri"/>
                <w:b/>
                <w:sz w:val="24"/>
                <w:szCs w:val="24"/>
              </w:rPr>
              <w:t>ITEM</w:t>
            </w: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F3674">
              <w:rPr>
                <w:rFonts w:ascii="Calibri" w:hAnsi="Calibri" w:cs="Calibri"/>
                <w:b/>
                <w:sz w:val="24"/>
                <w:szCs w:val="24"/>
              </w:rPr>
              <w:t>DESCRIÇÃO</w:t>
            </w: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F3674">
              <w:rPr>
                <w:rFonts w:ascii="Calibri" w:hAnsi="Calibri" w:cs="Calibri"/>
                <w:b/>
                <w:sz w:val="24"/>
                <w:szCs w:val="24"/>
              </w:rPr>
              <w:t>CATMAT</w:t>
            </w: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F3674">
              <w:rPr>
                <w:rFonts w:ascii="Calibri" w:hAnsi="Calibri" w:cs="Calibri"/>
                <w:b/>
                <w:sz w:val="24"/>
                <w:szCs w:val="24"/>
              </w:rPr>
              <w:t>CATSER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F3674">
              <w:rPr>
                <w:rFonts w:ascii="Calibri" w:hAnsi="Calibri" w:cs="Calibri"/>
                <w:b/>
                <w:sz w:val="24"/>
                <w:szCs w:val="24"/>
              </w:rPr>
              <w:t>QTD</w:t>
            </w: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634" w:rsidRPr="009F3674" w:rsidRDefault="00422634" w:rsidP="009F3674">
            <w:pPr>
              <w:spacing w:line="360" w:lineRule="auto"/>
              <w:rPr>
                <w:rFonts w:ascii="Calibri" w:hAnsi="Calibri" w:cs="Calibri"/>
                <w:b/>
                <w:sz w:val="24"/>
                <w:szCs w:val="24"/>
              </w:rPr>
            </w:pPr>
            <w:r w:rsidRPr="009F3674">
              <w:rPr>
                <w:rFonts w:ascii="Calibri" w:hAnsi="Calibri" w:cs="Calibri"/>
                <w:b/>
                <w:sz w:val="24"/>
                <w:szCs w:val="24"/>
              </w:rPr>
              <w:t>UNIDADE DE MEDIDA</w:t>
            </w: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F3674">
              <w:rPr>
                <w:rFonts w:ascii="Calibri" w:hAnsi="Calibri" w:cs="Calibri"/>
                <w:b/>
                <w:sz w:val="24"/>
                <w:szCs w:val="24"/>
              </w:rPr>
              <w:t xml:space="preserve">VALOR </w:t>
            </w: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F3674">
              <w:rPr>
                <w:rFonts w:ascii="Calibri" w:hAnsi="Calibri" w:cs="Calibri"/>
                <w:b/>
                <w:sz w:val="24"/>
                <w:szCs w:val="24"/>
              </w:rPr>
              <w:t>UNITÁRIO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F3674">
              <w:rPr>
                <w:rFonts w:ascii="Calibri" w:hAnsi="Calibri" w:cs="Calibri"/>
                <w:b/>
                <w:sz w:val="24"/>
                <w:szCs w:val="24"/>
              </w:rPr>
              <w:t>VALOR</w:t>
            </w: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F3674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</w:tc>
      </w:tr>
      <w:tr w:rsidR="00422634" w:rsidRPr="009F3674" w:rsidTr="0012595F">
        <w:trPr>
          <w:trHeight w:val="79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2634" w:rsidRPr="009F3674" w:rsidRDefault="00422634" w:rsidP="009F3674">
            <w:pPr>
              <w:spacing w:line="360" w:lineRule="auto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9F3674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01</w:t>
            </w: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2634" w:rsidRPr="009F3674" w:rsidRDefault="00422634" w:rsidP="009F3674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9F3674">
              <w:rPr>
                <w:rFonts w:ascii="Calibri" w:hAnsi="Calibri" w:cs="Calibri"/>
                <w:sz w:val="24"/>
                <w:szCs w:val="24"/>
              </w:rPr>
              <w:t>Serviço de controle de pragas urbanas, compreendendo: Dedetização, desratização e desinsetização.</w:t>
            </w:r>
          </w:p>
          <w:p w:rsidR="009F3674" w:rsidRPr="009F3674" w:rsidRDefault="009F3674" w:rsidP="009F3674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9F3674">
              <w:rPr>
                <w:rFonts w:ascii="Calibri" w:hAnsi="Calibri" w:cs="Calibri"/>
                <w:sz w:val="24"/>
                <w:szCs w:val="24"/>
              </w:rPr>
              <w:t>Area de abrangência: Todas as áreas internas e externas da Autarquia, incluindo salas administrativas, arquivos, depósitos, tetos, forros, banheiros, jardins, áreas comuns, dentre outras.</w:t>
            </w:r>
          </w:p>
          <w:p w:rsidR="00422634" w:rsidRPr="009F3674" w:rsidRDefault="00422634" w:rsidP="009F3674">
            <w:pPr>
              <w:spacing w:line="360" w:lineRule="auto"/>
              <w:jc w:val="both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9F3674">
              <w:rPr>
                <w:rFonts w:ascii="Calibri" w:hAnsi="Calibri" w:cs="Calibri"/>
                <w:sz w:val="24"/>
                <w:szCs w:val="24"/>
              </w:rPr>
              <w:t>Periodicidade: Semestral ou menos tempo caso seja necessário.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F3674">
              <w:rPr>
                <w:rFonts w:ascii="Calibri" w:hAnsi="Calibri" w:cs="Calibri"/>
                <w:sz w:val="24"/>
                <w:szCs w:val="24"/>
              </w:rPr>
              <w:t>3417</w:t>
            </w: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22634" w:rsidRPr="009F3674" w:rsidRDefault="00422634" w:rsidP="009F3674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2634" w:rsidRPr="009F3674" w:rsidRDefault="00422634" w:rsidP="009F3674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9F3674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:rsidR="00422634" w:rsidRPr="009F3674" w:rsidRDefault="00422634" w:rsidP="009F3674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22634" w:rsidRPr="009F3674" w:rsidRDefault="00F858FD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01</w:t>
            </w: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F3674">
              <w:rPr>
                <w:rFonts w:ascii="Calibri" w:hAnsi="Calibri" w:cs="Calibri"/>
                <w:sz w:val="24"/>
                <w:szCs w:val="24"/>
              </w:rPr>
              <w:t>Serviço</w:t>
            </w: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F3674">
              <w:rPr>
                <w:rFonts w:ascii="Calibri" w:hAnsi="Calibri" w:cs="Calibri"/>
                <w:sz w:val="24"/>
                <w:szCs w:val="24"/>
              </w:rPr>
              <w:t>R$</w:t>
            </w:r>
            <w:r w:rsidR="0012595F" w:rsidRPr="009F3674">
              <w:rPr>
                <w:rFonts w:ascii="Calibri" w:hAnsi="Calibri" w:cs="Calibri"/>
                <w:sz w:val="24"/>
                <w:szCs w:val="24"/>
              </w:rPr>
              <w:t xml:space="preserve"> XX</w:t>
            </w:r>
            <w:r w:rsidRPr="009F3674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9F3674" w:rsidRDefault="009F367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F3674">
              <w:rPr>
                <w:rFonts w:ascii="Calibri" w:hAnsi="Calibri" w:cs="Calibri"/>
                <w:sz w:val="24"/>
                <w:szCs w:val="24"/>
              </w:rPr>
              <w:t xml:space="preserve">R$ </w:t>
            </w:r>
            <w:r w:rsidR="0012595F" w:rsidRPr="009F3674">
              <w:rPr>
                <w:rFonts w:ascii="Calibri" w:eastAsia="Calibri" w:hAnsi="Calibri" w:cs="Calibri"/>
                <w:sz w:val="24"/>
                <w:szCs w:val="24"/>
              </w:rPr>
              <w:t>XX</w:t>
            </w:r>
          </w:p>
          <w:p w:rsidR="00422634" w:rsidRPr="009F3674" w:rsidRDefault="00422634" w:rsidP="009F3674">
            <w:pPr>
              <w:spacing w:line="36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0E4CEB" w:rsidRPr="009F3674" w:rsidRDefault="000E4CEB" w:rsidP="009F3674">
      <w:pPr>
        <w:pStyle w:val="PargrafodaLista"/>
        <w:tabs>
          <w:tab w:val="left" w:pos="1136"/>
          <w:tab w:val="left" w:pos="8931"/>
        </w:tabs>
        <w:spacing w:before="0" w:line="360" w:lineRule="auto"/>
        <w:ind w:left="0" w:right="992"/>
        <w:rPr>
          <w:rFonts w:ascii="Calibri" w:hAnsi="Calibri" w:cs="Calibri"/>
          <w:color w:val="000000" w:themeColor="text1"/>
          <w:sz w:val="24"/>
          <w:szCs w:val="24"/>
        </w:rPr>
      </w:pPr>
    </w:p>
    <w:p w:rsidR="00F82644" w:rsidRPr="009F3674" w:rsidRDefault="00F82644" w:rsidP="009F3674">
      <w:pPr>
        <w:pStyle w:val="PargrafodaLista"/>
        <w:tabs>
          <w:tab w:val="left" w:pos="1136"/>
          <w:tab w:val="left" w:pos="8931"/>
        </w:tabs>
        <w:spacing w:before="0" w:line="360" w:lineRule="auto"/>
        <w:ind w:left="0" w:right="992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PargrafodaLista"/>
        <w:tabs>
          <w:tab w:val="left" w:pos="1136"/>
          <w:tab w:val="left" w:pos="8931"/>
        </w:tabs>
        <w:spacing w:before="0" w:line="360" w:lineRule="auto"/>
        <w:ind w:left="0"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           1.2. Vinculam-se</w:t>
      </w:r>
      <w:r w:rsidRPr="009F3674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esta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contratação,</w:t>
      </w:r>
      <w:r w:rsidRPr="009F3674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independente</w:t>
      </w:r>
      <w:r w:rsidRPr="009F3674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transcrição:</w:t>
      </w:r>
    </w:p>
    <w:p w:rsidR="00BA2BDD" w:rsidRPr="009F3674" w:rsidRDefault="00B5515B" w:rsidP="009F3674">
      <w:pPr>
        <w:pStyle w:val="PargrafodaLista"/>
        <w:numPr>
          <w:ilvl w:val="2"/>
          <w:numId w:val="11"/>
        </w:numPr>
        <w:tabs>
          <w:tab w:val="left" w:pos="2149"/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O</w:t>
      </w:r>
      <w:r w:rsidR="00011870"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011870" w:rsidRPr="009F3674">
        <w:rPr>
          <w:rFonts w:ascii="Calibri" w:hAnsi="Calibri" w:cs="Calibri"/>
          <w:color w:val="000000" w:themeColor="text1"/>
          <w:sz w:val="24"/>
          <w:szCs w:val="24"/>
        </w:rPr>
        <w:t>Termo</w:t>
      </w:r>
      <w:r w:rsidR="00011870"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011870"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="00011870"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011870"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Referência;</w:t>
      </w:r>
    </w:p>
    <w:p w:rsidR="0012595F" w:rsidRPr="009F3674" w:rsidRDefault="0012595F" w:rsidP="009F3674">
      <w:pPr>
        <w:pStyle w:val="PargrafodaLista"/>
        <w:numPr>
          <w:ilvl w:val="2"/>
          <w:numId w:val="11"/>
        </w:numPr>
        <w:tabs>
          <w:tab w:val="left" w:pos="2149"/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Estudo Técnico Preliminar;</w:t>
      </w:r>
    </w:p>
    <w:p w:rsidR="00BA2BDD" w:rsidRPr="009F3674" w:rsidRDefault="00B5515B" w:rsidP="009F3674">
      <w:pPr>
        <w:pStyle w:val="PargrafodaLista"/>
        <w:numPr>
          <w:ilvl w:val="2"/>
          <w:numId w:val="11"/>
        </w:numPr>
        <w:tabs>
          <w:tab w:val="left" w:pos="2149"/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lastRenderedPageBreak/>
        <w:t>O</w:t>
      </w:r>
      <w:r w:rsidR="00011870"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011870" w:rsidRPr="009F3674">
        <w:rPr>
          <w:rFonts w:ascii="Calibri" w:hAnsi="Calibri" w:cs="Calibri"/>
          <w:color w:val="000000" w:themeColor="text1"/>
          <w:sz w:val="24"/>
          <w:szCs w:val="24"/>
        </w:rPr>
        <w:t>Edital</w:t>
      </w:r>
      <w:r w:rsidR="00011870" w:rsidRPr="009F3674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="00011870" w:rsidRPr="009F3674">
        <w:rPr>
          <w:rFonts w:ascii="Calibri" w:hAnsi="Calibri" w:cs="Calibri"/>
          <w:color w:val="000000" w:themeColor="text1"/>
          <w:sz w:val="24"/>
          <w:szCs w:val="24"/>
        </w:rPr>
        <w:t>da</w:t>
      </w:r>
      <w:r w:rsidR="00011870" w:rsidRPr="009F3674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="00011870"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licitação;</w:t>
      </w:r>
    </w:p>
    <w:p w:rsidR="00BA2BDD" w:rsidRPr="009F3674" w:rsidRDefault="00B5515B" w:rsidP="009F3674">
      <w:pPr>
        <w:pStyle w:val="PargrafodaLista"/>
        <w:numPr>
          <w:ilvl w:val="2"/>
          <w:numId w:val="11"/>
        </w:numPr>
        <w:tabs>
          <w:tab w:val="left" w:pos="2149"/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="00011870"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011870" w:rsidRPr="009F3674">
        <w:rPr>
          <w:rFonts w:ascii="Calibri" w:hAnsi="Calibri" w:cs="Calibri"/>
          <w:color w:val="000000" w:themeColor="text1"/>
          <w:sz w:val="24"/>
          <w:szCs w:val="24"/>
        </w:rPr>
        <w:t>proposta</w:t>
      </w:r>
      <w:r w:rsidR="00011870"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011870" w:rsidRPr="009F3674">
        <w:rPr>
          <w:rFonts w:ascii="Calibri" w:hAnsi="Calibri" w:cs="Calibri"/>
          <w:color w:val="000000" w:themeColor="text1"/>
          <w:sz w:val="24"/>
          <w:szCs w:val="24"/>
        </w:rPr>
        <w:t>da</w:t>
      </w:r>
      <w:r w:rsidR="00011870"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02505"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c</w:t>
      </w:r>
      <w:r w:rsidR="00011870"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ontratada</w:t>
      </w:r>
      <w:r w:rsidR="0012595F"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;</w:t>
      </w:r>
    </w:p>
    <w:p w:rsidR="00BA2BDD" w:rsidRPr="009F3674" w:rsidRDefault="00011870" w:rsidP="009F3674">
      <w:pPr>
        <w:pStyle w:val="PargrafodaLista"/>
        <w:numPr>
          <w:ilvl w:val="2"/>
          <w:numId w:val="11"/>
        </w:numPr>
        <w:tabs>
          <w:tab w:val="left" w:pos="2149"/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Eventuais</w:t>
      </w:r>
      <w:r w:rsidRPr="009F3674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anexos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dos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documentos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supracitados.</w:t>
      </w:r>
    </w:p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CLÁUSULA</w:t>
      </w:r>
      <w:r w:rsidRPr="009F3674">
        <w:rPr>
          <w:rFonts w:ascii="Calibri" w:hAnsi="Calibri" w:cs="Calibri"/>
          <w:color w:val="000000" w:themeColor="text1"/>
          <w:spacing w:val="-2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SEGUNDA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VIGÊNCIA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E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</w:rPr>
        <w:t>PRORROGAÇÃO</w:t>
      </w:r>
    </w:p>
    <w:p w:rsidR="00002505" w:rsidRPr="009F3674" w:rsidRDefault="00251FA4" w:rsidP="009F3674">
      <w:p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2.1. </w:t>
      </w:r>
      <w:r w:rsidR="000E4CEB" w:rsidRPr="009F3674">
        <w:rPr>
          <w:rFonts w:ascii="Calibri" w:hAnsi="Calibri" w:cs="Calibri"/>
          <w:color w:val="000000" w:themeColor="text1"/>
          <w:sz w:val="24"/>
          <w:szCs w:val="24"/>
        </w:rPr>
        <w:t>O prazo de vigência da</w:t>
      </w:r>
      <w:r w:rsidR="00002505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contratação será de 1 (um) ano</w:t>
      </w:r>
      <w:r w:rsidR="000E4CEB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con</w:t>
      </w:r>
      <w:r w:rsidR="00002505" w:rsidRPr="009F3674">
        <w:rPr>
          <w:rFonts w:ascii="Calibri" w:hAnsi="Calibri" w:cs="Calibri"/>
          <w:color w:val="000000" w:themeColor="text1"/>
          <w:sz w:val="24"/>
          <w:szCs w:val="24"/>
        </w:rPr>
        <w:t>tado a partir de sua assinatura</w:t>
      </w:r>
      <w:r w:rsidR="000E4CEB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nos termos do artigo 107 da Lei nº 14.133/2021. </w:t>
      </w:r>
    </w:p>
    <w:p w:rsidR="00251FA4" w:rsidRPr="009F3674" w:rsidRDefault="00002505" w:rsidP="009F3674">
      <w:p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2.2. </w:t>
      </w:r>
      <w:r w:rsidR="000E4CEB" w:rsidRPr="009F3674">
        <w:rPr>
          <w:rFonts w:ascii="Calibri" w:hAnsi="Calibri" w:cs="Calibri"/>
          <w:color w:val="000000" w:themeColor="text1"/>
          <w:sz w:val="24"/>
          <w:szCs w:val="24"/>
        </w:rPr>
        <w:t>Esse prazo poderá ser prorrogado sucessivamente, desde que devidamente justificado, até o limite máximo de 10 (dez) anos</w:t>
      </w:r>
      <w:r w:rsidR="00011870" w:rsidRPr="009F3674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:rsidR="000E4CEB" w:rsidRPr="009F3674" w:rsidRDefault="00002505" w:rsidP="009F3674">
      <w:p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2.3</w:t>
      </w:r>
      <w:r w:rsidR="00251FA4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.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A prorrogação </w:t>
      </w:r>
      <w:r w:rsidR="000E4CEB" w:rsidRPr="009F3674">
        <w:rPr>
          <w:rFonts w:ascii="Calibri" w:hAnsi="Calibri" w:cs="Calibri"/>
          <w:color w:val="000000" w:themeColor="text1"/>
          <w:sz w:val="24"/>
          <w:szCs w:val="24"/>
        </w:rPr>
        <w:t>dependerá de autorização formal da autoridade competente e do atendimento cumulativo dos seguintes requisitos:</w:t>
      </w:r>
    </w:p>
    <w:p w:rsidR="000E4CEB" w:rsidRPr="009F3674" w:rsidRDefault="000E4CEB" w:rsidP="009F3674">
      <w:pPr>
        <w:pStyle w:val="PargrafodaLista"/>
        <w:numPr>
          <w:ilvl w:val="0"/>
          <w:numId w:val="16"/>
        </w:numPr>
        <w:tabs>
          <w:tab w:val="left" w:pos="1069"/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Os serviços tenham sido prestados de forma regular, contínua e satisfatória, em conformidade com as especificações técnicas e condições estabelecidas no Termo de Referência; </w:t>
      </w:r>
    </w:p>
    <w:p w:rsidR="000E4CEB" w:rsidRPr="009F3674" w:rsidRDefault="000E4CEB" w:rsidP="009F3674">
      <w:pPr>
        <w:pStyle w:val="PargrafodaLista"/>
        <w:numPr>
          <w:ilvl w:val="0"/>
          <w:numId w:val="16"/>
        </w:numPr>
        <w:tabs>
          <w:tab w:val="left" w:pos="1069"/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A Administração manifeste, de forma expressa, interesse na continuidade da execução contratual, considerando a conveniência e a oportunidade da prorrogação; </w:t>
      </w:r>
    </w:p>
    <w:p w:rsidR="000E4CEB" w:rsidRPr="009F3674" w:rsidRDefault="00002505" w:rsidP="009F3674">
      <w:pPr>
        <w:pStyle w:val="PargrafodaLista"/>
        <w:numPr>
          <w:ilvl w:val="0"/>
          <w:numId w:val="16"/>
        </w:numPr>
        <w:tabs>
          <w:tab w:val="left" w:pos="1069"/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O valor do c</w:t>
      </w:r>
      <w:r w:rsidR="000E4CEB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ontrato permaneça economicamente vantajoso para a Administração, observados os parâmetros de mercado e os princípios da economicidade e da eficiência; </w:t>
      </w:r>
    </w:p>
    <w:p w:rsidR="00002505" w:rsidRPr="009F3674" w:rsidRDefault="000E4CEB" w:rsidP="009F3674">
      <w:pPr>
        <w:pStyle w:val="PargrafodaLista"/>
        <w:numPr>
          <w:ilvl w:val="0"/>
          <w:numId w:val="16"/>
        </w:numPr>
        <w:tabs>
          <w:tab w:val="left" w:pos="1069"/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Haja disponibilidade orçamentária suficiente para suportar as despesas decorrentes da prorrogação, devidamente consignada em dotação específica; </w:t>
      </w:r>
    </w:p>
    <w:p w:rsidR="000E4CEB" w:rsidRPr="009F3674" w:rsidRDefault="000E4CEB" w:rsidP="009F3674">
      <w:pPr>
        <w:pStyle w:val="PargrafodaLista"/>
        <w:numPr>
          <w:ilvl w:val="0"/>
          <w:numId w:val="16"/>
        </w:numPr>
        <w:tabs>
          <w:tab w:val="left" w:pos="1069"/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Sejam observados os limites e condições estabelecidos pela Lei nº 14.133/2021 e demais normas aplicáveis à contratação pública.</w:t>
      </w:r>
    </w:p>
    <w:p w:rsidR="000E4CEB" w:rsidRPr="009F3674" w:rsidRDefault="000E4CEB" w:rsidP="009F3674">
      <w:pPr>
        <w:pStyle w:val="PargrafodaLista"/>
        <w:tabs>
          <w:tab w:val="left" w:pos="1069"/>
          <w:tab w:val="left" w:pos="8931"/>
        </w:tabs>
        <w:spacing w:before="0" w:line="360" w:lineRule="auto"/>
        <w:ind w:left="1429" w:right="992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6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TERCEIRA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5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MODELOS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DE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EXECUÇÃO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E</w:t>
      </w:r>
      <w:r w:rsidRPr="009F3674">
        <w:rPr>
          <w:rFonts w:ascii="Calibri" w:hAnsi="Calibri" w:cs="Calibri"/>
          <w:color w:val="000000" w:themeColor="text1"/>
          <w:spacing w:val="-5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GESTÃO</w:t>
      </w:r>
      <w:r w:rsidRPr="009F3674">
        <w:rPr>
          <w:rFonts w:ascii="Calibri" w:hAnsi="Calibri" w:cs="Calibri"/>
          <w:color w:val="000000" w:themeColor="text1"/>
          <w:spacing w:val="-1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</w:rPr>
        <w:t>CONTRATUAIS</w:t>
      </w:r>
    </w:p>
    <w:p w:rsidR="00BA2BDD" w:rsidRPr="009F3674" w:rsidRDefault="00011870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3.1. O regime de execução contratual, os modelos de gestão e de execução, assim como os prazos e condições de conclusão, entrega, observação e recebimento do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lastRenderedPageBreak/>
        <w:t>objeto constam no Ter</w:t>
      </w:r>
      <w:r w:rsidR="000E4CEB" w:rsidRPr="009F3674">
        <w:rPr>
          <w:rFonts w:ascii="Calibri" w:hAnsi="Calibri" w:cs="Calibri"/>
          <w:color w:val="000000" w:themeColor="text1"/>
          <w:sz w:val="24"/>
          <w:szCs w:val="24"/>
        </w:rPr>
        <w:t>mo de Referência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QUARTA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</w:rPr>
        <w:t>SUBCONTRATAÇÃO</w:t>
      </w:r>
    </w:p>
    <w:p w:rsidR="00BA2BDD" w:rsidRPr="009F3674" w:rsidRDefault="0012595F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4.1. É vedada a subcontratação parcial ou total dos serviços, salvo contratação de fornecedores de materiais/equipamentos certificados, sob responsabilidade integral da contratada.</w:t>
      </w:r>
    </w:p>
    <w:p w:rsidR="00BA2BDD" w:rsidRPr="009F3674" w:rsidRDefault="00BA2BDD" w:rsidP="009F3674">
      <w:pPr>
        <w:tabs>
          <w:tab w:val="left" w:pos="1136"/>
          <w:tab w:val="left" w:pos="8931"/>
        </w:tabs>
        <w:spacing w:line="360" w:lineRule="auto"/>
        <w:ind w:left="709" w:right="992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QUINTA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</w:rPr>
        <w:t>PREÇO</w:t>
      </w:r>
    </w:p>
    <w:p w:rsidR="00BA2BDD" w:rsidRPr="009F3674" w:rsidRDefault="00011870" w:rsidP="009F3674">
      <w:pPr>
        <w:pStyle w:val="PargrafodaLista"/>
        <w:numPr>
          <w:ilvl w:val="1"/>
          <w:numId w:val="8"/>
        </w:numPr>
        <w:tabs>
          <w:tab w:val="left" w:pos="1139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O valor total</w:t>
      </w:r>
      <w:r w:rsidR="00F82644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previsto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da contratação é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="002650B8" w:rsidRPr="00F858FD">
        <w:rPr>
          <w:rFonts w:ascii="Calibri" w:hAnsi="Calibri" w:cs="Calibri"/>
          <w:b/>
          <w:color w:val="000000" w:themeColor="text1"/>
          <w:sz w:val="24"/>
          <w:szCs w:val="24"/>
        </w:rPr>
        <w:t xml:space="preserve">R$ </w:t>
      </w:r>
      <w:r w:rsidR="00F82644" w:rsidRPr="00F858FD">
        <w:rPr>
          <w:rFonts w:ascii="Calibri" w:hAnsi="Calibri" w:cs="Calibri"/>
          <w:b/>
          <w:color w:val="000000" w:themeColor="text1"/>
          <w:sz w:val="24"/>
          <w:szCs w:val="24"/>
        </w:rPr>
        <w:t>XXX</w:t>
      </w:r>
      <w:r w:rsidR="002650B8" w:rsidRPr="00F858FD">
        <w:rPr>
          <w:rFonts w:ascii="Calibri" w:hAnsi="Calibri" w:cs="Calibri"/>
          <w:b/>
          <w:color w:val="000000" w:themeColor="text1"/>
          <w:sz w:val="24"/>
          <w:szCs w:val="24"/>
        </w:rPr>
        <w:t xml:space="preserve"> (</w:t>
      </w:r>
      <w:r w:rsidR="00F82644" w:rsidRPr="00F858FD">
        <w:rPr>
          <w:rFonts w:ascii="Calibri" w:hAnsi="Calibri" w:cs="Calibri"/>
          <w:b/>
          <w:color w:val="000000" w:themeColor="text1"/>
          <w:sz w:val="24"/>
          <w:szCs w:val="24"/>
        </w:rPr>
        <w:t>XXXX</w:t>
      </w:r>
      <w:r w:rsidR="00F858FD" w:rsidRPr="00F858FD">
        <w:rPr>
          <w:rFonts w:ascii="Calibri" w:hAnsi="Calibri" w:cs="Calibri"/>
          <w:b/>
          <w:color w:val="000000" w:themeColor="text1"/>
          <w:sz w:val="24"/>
          <w:szCs w:val="24"/>
        </w:rPr>
        <w:t>).</w:t>
      </w:r>
    </w:p>
    <w:p w:rsidR="00BA2BDD" w:rsidRPr="009F3674" w:rsidRDefault="00011870" w:rsidP="009F3674">
      <w:pPr>
        <w:pStyle w:val="PargrafodaLista"/>
        <w:numPr>
          <w:ilvl w:val="1"/>
          <w:numId w:val="8"/>
        </w:numPr>
        <w:tabs>
          <w:tab w:val="left" w:pos="1136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No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valor</w:t>
      </w:r>
      <w:r w:rsidRPr="009F3674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acima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estão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incluídas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todas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as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despesas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ordinárias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diretas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indiretas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02505"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correntes</w:t>
      </w:r>
      <w:r w:rsidRPr="009F3674">
        <w:rPr>
          <w:rFonts w:ascii="Calibri" w:hAnsi="Calibri" w:cs="Calibri"/>
          <w:color w:val="000000" w:themeColor="text1"/>
          <w:spacing w:val="2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9F3674">
        <w:rPr>
          <w:rFonts w:ascii="Calibri" w:hAnsi="Calibri" w:cs="Calibri"/>
          <w:color w:val="000000" w:themeColor="text1"/>
          <w:spacing w:val="2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execução</w:t>
      </w:r>
      <w:r w:rsidRPr="009F3674">
        <w:rPr>
          <w:rFonts w:ascii="Calibri" w:hAnsi="Calibri" w:cs="Calibri"/>
          <w:color w:val="000000" w:themeColor="text1"/>
          <w:spacing w:val="2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do</w:t>
      </w:r>
      <w:r w:rsidRPr="009F3674">
        <w:rPr>
          <w:rFonts w:ascii="Calibri" w:hAnsi="Calibri" w:cs="Calibri"/>
          <w:color w:val="000000" w:themeColor="text1"/>
          <w:spacing w:val="2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objeto,</w:t>
      </w:r>
      <w:r w:rsidRPr="009F3674">
        <w:rPr>
          <w:rFonts w:ascii="Calibri" w:hAnsi="Calibri" w:cs="Calibri"/>
          <w:color w:val="000000" w:themeColor="text1"/>
          <w:spacing w:val="2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inclusive</w:t>
      </w:r>
      <w:r w:rsidRPr="009F3674">
        <w:rPr>
          <w:rFonts w:ascii="Calibri" w:hAnsi="Calibri" w:cs="Calibri"/>
          <w:color w:val="000000" w:themeColor="text1"/>
          <w:spacing w:val="2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tributos</w:t>
      </w:r>
      <w:r w:rsidRPr="009F3674">
        <w:rPr>
          <w:rFonts w:ascii="Calibri" w:hAnsi="Calibri" w:cs="Calibri"/>
          <w:color w:val="000000" w:themeColor="text1"/>
          <w:spacing w:val="2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e/ou</w:t>
      </w:r>
      <w:r w:rsidRPr="009F3674">
        <w:rPr>
          <w:rFonts w:ascii="Calibri" w:hAnsi="Calibri" w:cs="Calibri"/>
          <w:color w:val="000000" w:themeColor="text1"/>
          <w:spacing w:val="2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impostos,</w:t>
      </w:r>
      <w:r w:rsidRPr="009F3674">
        <w:rPr>
          <w:rFonts w:ascii="Calibri" w:hAnsi="Calibri" w:cs="Calibri"/>
          <w:color w:val="000000" w:themeColor="text1"/>
          <w:spacing w:val="2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encargos</w:t>
      </w:r>
      <w:r w:rsidRPr="009F3674">
        <w:rPr>
          <w:rFonts w:ascii="Calibri" w:hAnsi="Calibri" w:cs="Calibri"/>
          <w:color w:val="000000" w:themeColor="text1"/>
          <w:spacing w:val="2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sociais,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trabalhistas,</w:t>
      </w:r>
      <w:r w:rsidRPr="009F3674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previdenciários,</w:t>
      </w:r>
      <w:r w:rsidRPr="009F3674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fiscais</w:t>
      </w:r>
      <w:r w:rsidRPr="009F3674">
        <w:rPr>
          <w:rFonts w:ascii="Calibri" w:hAnsi="Calibri" w:cs="Calibri"/>
          <w:color w:val="000000" w:themeColor="text1"/>
          <w:spacing w:val="3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9F3674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comerciais</w:t>
      </w:r>
      <w:r w:rsidRPr="009F3674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incidentes,</w:t>
      </w:r>
      <w:r w:rsidRPr="009F3674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taxa</w:t>
      </w:r>
      <w:r w:rsidRPr="009F3674">
        <w:rPr>
          <w:rFonts w:ascii="Calibri" w:hAnsi="Calibri" w:cs="Calibri"/>
          <w:color w:val="000000" w:themeColor="text1"/>
          <w:spacing w:val="3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3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administração, frete, seguro e outros necessários ao cumprimento integral do objeto da contratação.</w:t>
      </w:r>
    </w:p>
    <w:p w:rsidR="00D265C4" w:rsidRPr="009F3674" w:rsidRDefault="00D265C4" w:rsidP="009F3674">
      <w:pPr>
        <w:pStyle w:val="PargrafodaLista"/>
        <w:numPr>
          <w:ilvl w:val="1"/>
          <w:numId w:val="8"/>
        </w:numPr>
        <w:tabs>
          <w:tab w:val="left" w:pos="1136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A contratação ocorrerá sob demanda, de acordo com as necessidades do São Roque Prev, o qual se reserva o direito de utilizar, integralmente ou não, as quantidades estimadas na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Tabela I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deste contrato.</w:t>
      </w:r>
    </w:p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SEXTA</w:t>
      </w:r>
      <w:r w:rsidRPr="009F3674">
        <w:rPr>
          <w:rFonts w:ascii="Calibri" w:hAnsi="Calibri" w:cs="Calibri"/>
          <w:color w:val="000000" w:themeColor="text1"/>
          <w:spacing w:val="-2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5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</w:rPr>
        <w:t>PAGAMENTO</w:t>
      </w:r>
    </w:p>
    <w:p w:rsidR="0012595F" w:rsidRPr="009F3674" w:rsidRDefault="00011870" w:rsidP="009F3674">
      <w:pPr>
        <w:pStyle w:val="PargrafodaLista"/>
        <w:tabs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6.1. </w:t>
      </w:r>
      <w:r w:rsidR="0012595F" w:rsidRPr="009F3674">
        <w:rPr>
          <w:rFonts w:ascii="Calibri" w:hAnsi="Calibri" w:cs="Calibri"/>
          <w:color w:val="000000" w:themeColor="text1"/>
          <w:sz w:val="24"/>
          <w:szCs w:val="24"/>
        </w:rPr>
        <w:t>Os pagamentos serão efetuados em favor da empresa CONTRATADA após a execução dos serviços no prazo máximo de 10 (dez) dias úteis, contados a partir do recebimento definitivo do objeto. O pagamento será realizado mediante apresentação da Nota Fiscal Eletrônica, devidamente emitida e entregue na sede da CONTRATANTE, observadas todas as condições estabelecidas neste Termo de Referência</w:t>
      </w:r>
      <w:r w:rsidR="00FC7189" w:rsidRPr="009F3674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:rsidR="0012595F" w:rsidRPr="009F3674" w:rsidRDefault="0012595F" w:rsidP="009F3674">
      <w:pPr>
        <w:pStyle w:val="PargrafodaLista"/>
        <w:tabs>
          <w:tab w:val="left" w:pos="8931"/>
        </w:tabs>
        <w:spacing w:before="0" w:line="360" w:lineRule="auto"/>
        <w:ind w:right="992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 xml:space="preserve">6.2. A quitação será por meio de Boleto Bancário ou Transferência, ambos emitidos pela CONTRATADA. Ressalta-se que o recebimento definitivo do objeto está condicionado à verificação da conformidade dos itens entregues com as especificações contratuais, sendo que eventuais pendências ou irregularidades </w:t>
      </w:r>
      <w:r w:rsidRPr="009F3674">
        <w:rPr>
          <w:rFonts w:ascii="Calibri" w:hAnsi="Calibri" w:cs="Calibri"/>
          <w:sz w:val="24"/>
          <w:szCs w:val="24"/>
        </w:rPr>
        <w:lastRenderedPageBreak/>
        <w:t xml:space="preserve">poderão suspender o prazo de pagamento até a devida regularização. </w:t>
      </w:r>
    </w:p>
    <w:p w:rsidR="0012595F" w:rsidRPr="009F3674" w:rsidRDefault="0012595F" w:rsidP="009F3674">
      <w:pPr>
        <w:pStyle w:val="PargrafodaLista"/>
        <w:tabs>
          <w:tab w:val="left" w:pos="8931"/>
        </w:tabs>
        <w:spacing w:before="0" w:line="360" w:lineRule="auto"/>
        <w:ind w:right="992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>6.3. O pagamento não implica em renúncia de direitos da CONTRATANTE quanto à responsabilização da CONTRATADA por vícios, defeitos ou descumprimento das obrigações assumidas.</w:t>
      </w:r>
    </w:p>
    <w:p w:rsidR="0012595F" w:rsidRPr="009F3674" w:rsidRDefault="0012595F" w:rsidP="009F3674">
      <w:pPr>
        <w:pStyle w:val="PargrafodaLista"/>
        <w:tabs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>6.4. Havendo erro na apresentação da Nota Fiscal, ou circunstância que impeça aliquidação da despesa, o pagamento ficará suspenso até que o contratado providencie as medidas corretivas. Nessa hipótese o prazo para o pagamento será contado a partir da data de apresentação da nova nota fiscal.</w:t>
      </w:r>
    </w:p>
    <w:p w:rsidR="00FC7189" w:rsidRPr="009F3674" w:rsidRDefault="0012595F" w:rsidP="009F3674">
      <w:pPr>
        <w:pStyle w:val="PargrafodaLista"/>
        <w:tabs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6.5</w:t>
      </w:r>
      <w:r w:rsidR="00FC7189" w:rsidRPr="009F3674">
        <w:rPr>
          <w:rFonts w:ascii="Calibri" w:hAnsi="Calibri" w:cs="Calibri"/>
          <w:color w:val="000000" w:themeColor="text1"/>
          <w:sz w:val="24"/>
          <w:szCs w:val="24"/>
        </w:rPr>
        <w:t>. A avaliação da execução do objeto será realizada mediante verificação do cumprimento com os prazos estipulados para implantação dos serviços.</w:t>
      </w:r>
    </w:p>
    <w:p w:rsidR="00FC7189" w:rsidRPr="009F3674" w:rsidRDefault="0012595F" w:rsidP="009F3674">
      <w:pPr>
        <w:pStyle w:val="PargrafodaLista"/>
        <w:tabs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6.6</w:t>
      </w:r>
      <w:r w:rsidR="00FC7189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. Será indicada a retenção ou glosa no pagamento, proporcional à irregularidade verificada, sem prejuízo das sanções cabíveis, caso se constate que a Contratada: </w:t>
      </w:r>
    </w:p>
    <w:p w:rsidR="00FC7189" w:rsidRPr="009F3674" w:rsidRDefault="00FC7189" w:rsidP="009F3674">
      <w:pPr>
        <w:pStyle w:val="PargrafodaLista"/>
        <w:numPr>
          <w:ilvl w:val="0"/>
          <w:numId w:val="17"/>
        </w:numPr>
        <w:tabs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Não produzir os resultados acordados; </w:t>
      </w:r>
    </w:p>
    <w:p w:rsidR="00FC7189" w:rsidRPr="009F3674" w:rsidRDefault="00FC7189" w:rsidP="009F3674">
      <w:pPr>
        <w:pStyle w:val="PargrafodaLista"/>
        <w:numPr>
          <w:ilvl w:val="0"/>
          <w:numId w:val="17"/>
        </w:numPr>
        <w:tabs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Deixar de executar, ou não executar com a qualidade mínima exigida as atividades contratadas</w:t>
      </w:r>
      <w:r w:rsidR="004C78F0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ou deixar de utilizar materiais e recursos humanos exigidos para a execução do serviço, ou utilizá-los com qualidade ou quantidade inferior à demandada.</w:t>
      </w:r>
    </w:p>
    <w:p w:rsidR="00FC7189" w:rsidRPr="009F3674" w:rsidRDefault="00FC7189" w:rsidP="009F3674">
      <w:pPr>
        <w:tabs>
          <w:tab w:val="left" w:pos="8931"/>
        </w:tabs>
        <w:spacing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</w:p>
    <w:p w:rsidR="00826B4E" w:rsidRPr="009F3674" w:rsidRDefault="00FC7189" w:rsidP="009F3674">
      <w:p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6.</w:t>
      </w:r>
      <w:r w:rsidR="00826B4E" w:rsidRPr="009F3674">
        <w:rPr>
          <w:rFonts w:ascii="Calibri" w:hAnsi="Calibri" w:cs="Calibri"/>
          <w:color w:val="000000" w:themeColor="text1"/>
          <w:sz w:val="24"/>
          <w:szCs w:val="24"/>
        </w:rPr>
        <w:t>7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. No caso de atraso pelo Contratante, os valores devidos ao contratado serão atualizados monetariamente entre o termo final do prazo de pagamento até a data de sua efetiva realização, mediante aplicação do IPCA para correção monetária.</w:t>
      </w:r>
    </w:p>
    <w:p w:rsidR="00FC7189" w:rsidRPr="009F3674" w:rsidRDefault="004C78F0" w:rsidP="009F3674">
      <w:p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6</w:t>
      </w:r>
      <w:r w:rsidR="00826B4E" w:rsidRPr="009F3674">
        <w:rPr>
          <w:rFonts w:ascii="Calibri" w:hAnsi="Calibri" w:cs="Calibri"/>
          <w:color w:val="000000" w:themeColor="text1"/>
          <w:sz w:val="24"/>
          <w:szCs w:val="24"/>
        </w:rPr>
        <w:t>.8</w:t>
      </w:r>
      <w:r w:rsidR="00FC7189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. Será considerada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a </w:t>
      </w:r>
      <w:r w:rsidR="00FC7189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data do pagamento o dia em que constar como emitida a ordem bancária para pagamento. </w:t>
      </w:r>
    </w:p>
    <w:p w:rsidR="00FC7189" w:rsidRPr="009F3674" w:rsidRDefault="00826B4E" w:rsidP="009F3674">
      <w:p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6.9</w:t>
      </w:r>
      <w:r w:rsidR="00FC7189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. Quando do pagamento, será efetuada a retenção tributária prevista na legislação aplicável. </w:t>
      </w:r>
    </w:p>
    <w:p w:rsidR="00FC7189" w:rsidRPr="009F3674" w:rsidRDefault="00826B4E" w:rsidP="009F3674">
      <w:p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6.10</w:t>
      </w:r>
      <w:r w:rsidR="00FC7189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. Independentemente do percentual de tributo inserido na planilha, quando houver, serão retidos na fonte, quando da realização do pagamento, os percentuais estabelecidos na legislação vigente. </w:t>
      </w:r>
    </w:p>
    <w:p w:rsidR="00FC7189" w:rsidRPr="009F3674" w:rsidRDefault="00826B4E" w:rsidP="009F3674">
      <w:p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6.11</w:t>
      </w:r>
      <w:r w:rsidR="00FC7189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. O contratado regularmente optante pelo Simples Nacional, nos termos da Lei </w:t>
      </w:r>
      <w:r w:rsidR="00FC7189" w:rsidRPr="009F3674">
        <w:rPr>
          <w:rFonts w:ascii="Calibri" w:hAnsi="Calibri" w:cs="Calibri"/>
          <w:color w:val="000000" w:themeColor="text1"/>
          <w:sz w:val="24"/>
          <w:szCs w:val="24"/>
        </w:rPr>
        <w:lastRenderedPageBreak/>
        <w:t>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:rsidR="00FC7189" w:rsidRPr="009F3674" w:rsidRDefault="00FC7189" w:rsidP="009F3674">
      <w:pPr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SÉTIMA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5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</w:rPr>
        <w:t>REAJUSTE</w:t>
      </w:r>
    </w:p>
    <w:p w:rsidR="00FC7189" w:rsidRPr="009F3674" w:rsidRDefault="00FC7189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7.1. Os preços contratados permanecerão fixos e irreajustáveis pelo prazo de 1 (um) ano, contado da data limite para a apresentação das propostas. </w:t>
      </w:r>
    </w:p>
    <w:p w:rsidR="00FC7189" w:rsidRPr="009F3674" w:rsidRDefault="00FC7189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7.2. Decorr</w:t>
      </w:r>
      <w:r w:rsidR="003D7F4E" w:rsidRPr="009F3674">
        <w:rPr>
          <w:rFonts w:ascii="Calibri" w:hAnsi="Calibri" w:cs="Calibri"/>
          <w:color w:val="000000" w:themeColor="text1"/>
          <w:sz w:val="24"/>
          <w:szCs w:val="24"/>
        </w:rPr>
        <w:t>ido o período de 1 (um) ano, o c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ontrato poderá ser reajustado, aplicando-se o IPCA – Índice Nacional de Preços ao Consumidor Amplo acumulado no período. O reajuste incidirá exclusivamente sobre as obrigações iniciadas e concluídas após a ocorrência da anualidade. </w:t>
      </w:r>
    </w:p>
    <w:p w:rsidR="00FC7189" w:rsidRPr="009F3674" w:rsidRDefault="00FC7189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7.3. Nos reajustes subsequentes ao primeiro, o interregno mínimo de um ano será contado a partir dos efeitos financeiros do último reajuste. </w:t>
      </w:r>
    </w:p>
    <w:p w:rsidR="00FC7189" w:rsidRPr="009F3674" w:rsidRDefault="00FC7189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7.4.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:rsidR="00FC7189" w:rsidRPr="009F3674" w:rsidRDefault="00FC7189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7.5. Nas aferições finais, o índice utilizado para reajuste será, obrigatoriamente, o definitivo. Caso o índice estabelecido para reajustamento venha a ser extinto ou de qualquer forma não possa mais ser utilizado, será adotado, em substituição, o que vier a ser determinado pela legislação então em vigor. </w:t>
      </w:r>
    </w:p>
    <w:p w:rsidR="00FC7189" w:rsidRPr="009F3674" w:rsidRDefault="00FC7189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7.6. Na ausência de previsão legal quanto ao índice substituto, as partes elegerão novo índice oficial, para reajustamento do preço do valor remanescente, por meio de termo aditivo.</w:t>
      </w:r>
    </w:p>
    <w:p w:rsidR="00FC7189" w:rsidRPr="009F3674" w:rsidRDefault="00FC7189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6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OITAVA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="00344DEE" w:rsidRPr="009F3674">
        <w:rPr>
          <w:rFonts w:ascii="Calibri" w:hAnsi="Calibri" w:cs="Calibri"/>
          <w:color w:val="000000" w:themeColor="text1"/>
        </w:rPr>
        <w:t>–</w:t>
      </w:r>
      <w:r w:rsidR="00344DEE" w:rsidRPr="009F3674">
        <w:rPr>
          <w:rFonts w:ascii="Calibri" w:hAnsi="Calibri" w:cs="Calibri"/>
          <w:color w:val="000000" w:themeColor="text1"/>
          <w:spacing w:val="-6"/>
        </w:rPr>
        <w:t xml:space="preserve"> </w:t>
      </w:r>
      <w:r w:rsidR="00344DEE" w:rsidRPr="009F3674">
        <w:rPr>
          <w:rFonts w:ascii="Calibri" w:hAnsi="Calibri" w:cs="Calibri"/>
          <w:color w:val="000000" w:themeColor="text1"/>
        </w:rPr>
        <w:t>DAS RESPONSABILIDADES E OBRIGAÇÕES DAS PARTES</w:t>
      </w:r>
    </w:p>
    <w:p w:rsidR="00747EAD" w:rsidRPr="009F3674" w:rsidRDefault="00011870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b/>
          <w:bCs/>
          <w:color w:val="000000" w:themeColor="text1"/>
          <w:sz w:val="24"/>
          <w:szCs w:val="24"/>
        </w:rPr>
        <w:lastRenderedPageBreak/>
        <w:t xml:space="preserve">Das obrigações da contratada </w:t>
      </w:r>
    </w:p>
    <w:p w:rsidR="00FF7A52" w:rsidRPr="009F3674" w:rsidRDefault="00FF7A52" w:rsidP="009F3674">
      <w:pPr>
        <w:pStyle w:val="PargrafodaLista"/>
        <w:numPr>
          <w:ilvl w:val="0"/>
          <w:numId w:val="29"/>
        </w:numPr>
        <w:spacing w:before="0" w:line="360" w:lineRule="auto"/>
        <w:ind w:right="1134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 xml:space="preserve">A Contratada deve cumprir todas as obrigações constantes neste Contrato e no Termo de Referência e </w:t>
      </w:r>
      <w:r w:rsidR="00B306E4">
        <w:rPr>
          <w:rFonts w:ascii="Calibri" w:hAnsi="Calibri" w:cs="Calibri"/>
          <w:sz w:val="24"/>
          <w:szCs w:val="24"/>
        </w:rPr>
        <w:t xml:space="preserve">na </w:t>
      </w:r>
      <w:r w:rsidRPr="009F3674">
        <w:rPr>
          <w:rFonts w:ascii="Calibri" w:hAnsi="Calibri" w:cs="Calibri"/>
          <w:sz w:val="24"/>
          <w:szCs w:val="24"/>
        </w:rPr>
        <w:t>sua proposta, assumindo como exclusivamente seus os riscos e as despesas decorrentes da boa e perfeita execução do objeto e, ainda:</w:t>
      </w:r>
    </w:p>
    <w:p w:rsidR="00FF7A52" w:rsidRPr="009F3674" w:rsidRDefault="00FF7A52" w:rsidP="009F3674">
      <w:pPr>
        <w:pStyle w:val="PargrafodaLista"/>
        <w:numPr>
          <w:ilvl w:val="0"/>
          <w:numId w:val="29"/>
        </w:numPr>
        <w:spacing w:before="0" w:line="360" w:lineRule="auto"/>
        <w:ind w:right="1134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>Efetuar a execução do objeto, conforme especificações, prazo e local constantes no TR, acompanhado da respectiva nota fiscal;</w:t>
      </w:r>
    </w:p>
    <w:p w:rsidR="00FF7A52" w:rsidRPr="009F3674" w:rsidRDefault="00FF7A52" w:rsidP="009F3674">
      <w:pPr>
        <w:pStyle w:val="PargrafodaLista"/>
        <w:numPr>
          <w:ilvl w:val="0"/>
          <w:numId w:val="29"/>
        </w:numPr>
        <w:spacing w:before="0" w:line="360" w:lineRule="auto"/>
        <w:ind w:right="1134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>Responsabilizar-se pelos vícios e danos decorrentes do objeto, de acordo com o Código de Defesa do Consumidor (Lei nº 8.078, de 1990);</w:t>
      </w:r>
    </w:p>
    <w:p w:rsidR="00FF7A52" w:rsidRPr="009F3674" w:rsidRDefault="00FF7A52" w:rsidP="009F3674">
      <w:pPr>
        <w:pStyle w:val="PargrafodaLista"/>
        <w:numPr>
          <w:ilvl w:val="0"/>
          <w:numId w:val="29"/>
        </w:numPr>
        <w:spacing w:before="0" w:line="360" w:lineRule="auto"/>
        <w:ind w:right="1134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>Manter, durante toda a execução do contrato, em compatibilidade com as obrigações assumidas, todas as condições de habilitação e qualificação exigidas;</w:t>
      </w:r>
    </w:p>
    <w:p w:rsidR="00FF7A52" w:rsidRPr="009F3674" w:rsidRDefault="00FF7A52" w:rsidP="009F3674">
      <w:pPr>
        <w:pStyle w:val="PargrafodaLista"/>
        <w:numPr>
          <w:ilvl w:val="0"/>
          <w:numId w:val="29"/>
        </w:numPr>
        <w:spacing w:before="0" w:line="360" w:lineRule="auto"/>
        <w:ind w:right="1134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>Atender os encargos trabalhistas, previdenciários, fiscais e comerciais decorrentes da execução do objeto do Contrato;</w:t>
      </w:r>
    </w:p>
    <w:p w:rsidR="00FF7A52" w:rsidRPr="009F3674" w:rsidRDefault="00FF7A52" w:rsidP="009F3674">
      <w:pPr>
        <w:pStyle w:val="PargrafodaLista"/>
        <w:numPr>
          <w:ilvl w:val="0"/>
          <w:numId w:val="29"/>
        </w:numPr>
        <w:spacing w:before="0" w:line="360" w:lineRule="auto"/>
        <w:ind w:right="1134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>Adotar práticas e critérios de sustentabilidade para a execução do objeto;</w:t>
      </w:r>
    </w:p>
    <w:p w:rsidR="00FF7A52" w:rsidRPr="009F3674" w:rsidRDefault="00FF7A52" w:rsidP="009F3674">
      <w:pPr>
        <w:pStyle w:val="Corpodetexto"/>
        <w:numPr>
          <w:ilvl w:val="0"/>
          <w:numId w:val="29"/>
        </w:numPr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Executar integralmente, sem qualquer resistência ou obstáculo, com zelo e dedicação as atribuições inerentes ao objeto do contrato, por sua conta e risco, sob sua total responsabilidade.</w:t>
      </w:r>
    </w:p>
    <w:p w:rsidR="00FF7A52" w:rsidRPr="009F3674" w:rsidRDefault="00FF7A52" w:rsidP="009F3674">
      <w:pPr>
        <w:pStyle w:val="Corpodetexto"/>
        <w:numPr>
          <w:ilvl w:val="0"/>
          <w:numId w:val="29"/>
        </w:numPr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Observar as normas legais e regulamentares pertinentes, quando aplicáveis a execução do objeto contratado.</w:t>
      </w:r>
    </w:p>
    <w:p w:rsidR="00FF7A52" w:rsidRPr="009F3674" w:rsidRDefault="00FF7A52" w:rsidP="009F3674">
      <w:pPr>
        <w:pStyle w:val="Corpodetexto"/>
        <w:numPr>
          <w:ilvl w:val="0"/>
          <w:numId w:val="29"/>
        </w:numPr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Guardar sigilo quanto aos dados e informações que lhe forem fornecidos e que sejam necessários ao desempenho das atividades previstas.</w:t>
      </w:r>
    </w:p>
    <w:p w:rsidR="00FF7A52" w:rsidRPr="009F3674" w:rsidRDefault="00FF7A52" w:rsidP="009F3674">
      <w:pPr>
        <w:pStyle w:val="Corpodetexto"/>
        <w:numPr>
          <w:ilvl w:val="0"/>
          <w:numId w:val="29"/>
        </w:numPr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Prestar pronto atendimento na execução dos serviços dentro das especificações e/ou condições previstas e supervisionadas pelo Fiscal do Contrato, comunicando ao São Roque Prev qualquer anormalidade de caráter urgente prestando os esclarecimentos necessários.</w:t>
      </w:r>
    </w:p>
    <w:p w:rsidR="008E484E" w:rsidRPr="009F3674" w:rsidRDefault="008E484E" w:rsidP="009F3674">
      <w:pPr>
        <w:pStyle w:val="Corpodetexto"/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pacing w:val="-2"/>
          <w:sz w:val="24"/>
          <w:szCs w:val="24"/>
        </w:rPr>
      </w:pPr>
    </w:p>
    <w:p w:rsidR="00BA2BDD" w:rsidRPr="009F3674" w:rsidRDefault="00011870" w:rsidP="009F3674">
      <w:pPr>
        <w:pStyle w:val="PargrafodaLista"/>
        <w:tabs>
          <w:tab w:val="left" w:pos="8931"/>
        </w:tabs>
        <w:spacing w:before="0"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Das obrigações da contratante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</w:p>
    <w:p w:rsidR="008C0F10" w:rsidRPr="009F3674" w:rsidRDefault="008C0F10" w:rsidP="009F3674">
      <w:pPr>
        <w:pStyle w:val="PargrafodaLista"/>
        <w:numPr>
          <w:ilvl w:val="0"/>
          <w:numId w:val="27"/>
        </w:numPr>
        <w:spacing w:before="0" w:line="360" w:lineRule="auto"/>
        <w:ind w:right="1134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>Receber o objeto no prazo</w:t>
      </w:r>
      <w:r w:rsidR="00FF7A52" w:rsidRPr="009F3674">
        <w:rPr>
          <w:rFonts w:ascii="Calibri" w:hAnsi="Calibri" w:cs="Calibri"/>
          <w:sz w:val="24"/>
          <w:szCs w:val="24"/>
        </w:rPr>
        <w:t xml:space="preserve"> e condições estabelecidas neste Contrato e no</w:t>
      </w:r>
      <w:r w:rsidRPr="009F3674">
        <w:rPr>
          <w:rFonts w:ascii="Calibri" w:hAnsi="Calibri" w:cs="Calibri"/>
          <w:sz w:val="24"/>
          <w:szCs w:val="24"/>
        </w:rPr>
        <w:t xml:space="preserve"> </w:t>
      </w:r>
      <w:r w:rsidRPr="009F3674">
        <w:rPr>
          <w:rFonts w:ascii="Calibri" w:hAnsi="Calibri" w:cs="Calibri"/>
          <w:sz w:val="24"/>
          <w:szCs w:val="24"/>
        </w:rPr>
        <w:lastRenderedPageBreak/>
        <w:t>Termo de Referência;</w:t>
      </w:r>
    </w:p>
    <w:p w:rsidR="008C0F10" w:rsidRPr="009F3674" w:rsidRDefault="008C0F10" w:rsidP="009F3674">
      <w:pPr>
        <w:pStyle w:val="PargrafodaLista"/>
        <w:numPr>
          <w:ilvl w:val="0"/>
          <w:numId w:val="27"/>
        </w:numPr>
        <w:spacing w:before="0" w:line="360" w:lineRule="auto"/>
        <w:ind w:right="1134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>Verificar minuciosamente, no prazo fixado, a conformidade do objeto recebido provisoriamente com</w:t>
      </w:r>
      <w:r w:rsidR="00FF7A52" w:rsidRPr="009F3674">
        <w:rPr>
          <w:rFonts w:ascii="Calibri" w:hAnsi="Calibri" w:cs="Calibri"/>
          <w:sz w:val="24"/>
          <w:szCs w:val="24"/>
        </w:rPr>
        <w:t xml:space="preserve"> as especificações constantes no</w:t>
      </w:r>
      <w:r w:rsidRPr="009F3674">
        <w:rPr>
          <w:rFonts w:ascii="Calibri" w:hAnsi="Calibri" w:cs="Calibri"/>
          <w:sz w:val="24"/>
          <w:szCs w:val="24"/>
        </w:rPr>
        <w:t xml:space="preserve"> </w:t>
      </w:r>
      <w:r w:rsidR="00FF7A52" w:rsidRPr="009F3674">
        <w:rPr>
          <w:rFonts w:ascii="Calibri" w:hAnsi="Calibri" w:cs="Calibri"/>
          <w:sz w:val="24"/>
          <w:szCs w:val="24"/>
        </w:rPr>
        <w:t xml:space="preserve">Termo de Referência </w:t>
      </w:r>
      <w:r w:rsidRPr="009F3674">
        <w:rPr>
          <w:rFonts w:ascii="Calibri" w:hAnsi="Calibri" w:cs="Calibri"/>
          <w:sz w:val="24"/>
          <w:szCs w:val="24"/>
        </w:rPr>
        <w:t>e da proposta, para fins de aceitação e recebimento definitivo;</w:t>
      </w:r>
    </w:p>
    <w:p w:rsidR="008C0F10" w:rsidRPr="009F3674" w:rsidRDefault="008C0F10" w:rsidP="009F3674">
      <w:pPr>
        <w:pStyle w:val="PargrafodaLista"/>
        <w:numPr>
          <w:ilvl w:val="0"/>
          <w:numId w:val="27"/>
        </w:numPr>
        <w:spacing w:before="0" w:line="360" w:lineRule="auto"/>
        <w:ind w:right="1134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>Comunicar à Contratada, sobre imperfeições, falhas ou irregularidades verificadas no objeto fornecido, para que seja substituído, reparado ou corrigido;</w:t>
      </w:r>
    </w:p>
    <w:p w:rsidR="008C0F10" w:rsidRPr="009F3674" w:rsidRDefault="008C0F10" w:rsidP="009F3674">
      <w:pPr>
        <w:pStyle w:val="PargrafodaLista"/>
        <w:numPr>
          <w:ilvl w:val="0"/>
          <w:numId w:val="27"/>
        </w:numPr>
        <w:spacing w:before="0" w:line="360" w:lineRule="auto"/>
        <w:ind w:right="1134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>Acompanhar e fiscalizar o cumprimento das obrigações da Contratada, através de comissão/servidor especialmente designado;</w:t>
      </w:r>
    </w:p>
    <w:p w:rsidR="008C0F10" w:rsidRPr="009F3674" w:rsidRDefault="008C0F10" w:rsidP="009F3674">
      <w:pPr>
        <w:pStyle w:val="PargrafodaLista"/>
        <w:numPr>
          <w:ilvl w:val="0"/>
          <w:numId w:val="27"/>
        </w:numPr>
        <w:spacing w:before="0" w:line="360" w:lineRule="auto"/>
        <w:ind w:right="1134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 xml:space="preserve">Efetuar o pagamento à Contratada no valor correspondente ao fornecimento do objeto, no prazo e forma estabelecidos neste </w:t>
      </w:r>
      <w:r w:rsidR="00FF7A52" w:rsidRPr="009F3674">
        <w:rPr>
          <w:rFonts w:ascii="Calibri" w:hAnsi="Calibri" w:cs="Calibri"/>
          <w:sz w:val="24"/>
          <w:szCs w:val="24"/>
        </w:rPr>
        <w:t>Contrato e no Termo de Referência</w:t>
      </w:r>
      <w:r w:rsidRPr="009F3674">
        <w:rPr>
          <w:rFonts w:ascii="Calibri" w:hAnsi="Calibri" w:cs="Calibri"/>
          <w:sz w:val="24"/>
          <w:szCs w:val="24"/>
        </w:rPr>
        <w:t>;</w:t>
      </w:r>
    </w:p>
    <w:p w:rsidR="008C0F10" w:rsidRPr="009F3674" w:rsidRDefault="008C0F10" w:rsidP="009F3674">
      <w:pPr>
        <w:pStyle w:val="PargrafodaLista"/>
        <w:numPr>
          <w:ilvl w:val="0"/>
          <w:numId w:val="27"/>
        </w:numPr>
        <w:spacing w:before="0" w:line="360" w:lineRule="auto"/>
        <w:ind w:right="1134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>A Administração não responderá por quaisquer compromissos assumidos pela Contratada com terceiros, ainda que vinculados à execução do Contrato, bem como por qualquer dano causado a terceiros em decorrência de ato da Contratada, de seus empregados, prepostos ou subordinados;</w:t>
      </w:r>
    </w:p>
    <w:p w:rsidR="00344DEE" w:rsidRPr="009F3674" w:rsidRDefault="008C0F10" w:rsidP="009F3674">
      <w:pPr>
        <w:pStyle w:val="PargrafodaLista"/>
        <w:numPr>
          <w:ilvl w:val="0"/>
          <w:numId w:val="27"/>
        </w:numPr>
        <w:spacing w:before="0" w:line="360" w:lineRule="auto"/>
        <w:ind w:right="1134"/>
        <w:rPr>
          <w:rFonts w:ascii="Calibri" w:hAnsi="Calibri" w:cs="Calibri"/>
          <w:sz w:val="24"/>
          <w:szCs w:val="24"/>
        </w:rPr>
      </w:pPr>
      <w:r w:rsidRPr="009F3674">
        <w:rPr>
          <w:rFonts w:ascii="Calibri" w:hAnsi="Calibri" w:cs="Calibri"/>
          <w:sz w:val="24"/>
          <w:szCs w:val="24"/>
        </w:rPr>
        <w:t xml:space="preserve">Emitir solicitação com demanda dos </w:t>
      </w:r>
      <w:r w:rsidR="00FF7A52" w:rsidRPr="009F3674">
        <w:rPr>
          <w:rFonts w:ascii="Calibri" w:hAnsi="Calibri" w:cs="Calibri"/>
          <w:sz w:val="24"/>
          <w:szCs w:val="24"/>
        </w:rPr>
        <w:t>serviços</w:t>
      </w:r>
      <w:r w:rsidRPr="009F3674">
        <w:rPr>
          <w:rFonts w:ascii="Calibri" w:hAnsi="Calibri" w:cs="Calibri"/>
          <w:sz w:val="24"/>
          <w:szCs w:val="24"/>
        </w:rPr>
        <w:t xml:space="preserve"> conforme necessidade identificada.</w:t>
      </w:r>
    </w:p>
    <w:p w:rsidR="00747EAD" w:rsidRPr="009F3674" w:rsidRDefault="00747EAD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</w:t>
      </w:r>
      <w:r w:rsidR="00747EAD" w:rsidRPr="009F3674">
        <w:rPr>
          <w:rFonts w:ascii="Calibri" w:hAnsi="Calibri" w:cs="Calibri"/>
          <w:color w:val="000000" w:themeColor="text1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CLÁUSULA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NONA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5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OBRIGAÇÕES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PERTINENTES</w:t>
      </w:r>
      <w:r w:rsidRPr="009F3674">
        <w:rPr>
          <w:rFonts w:ascii="Calibri" w:hAnsi="Calibri" w:cs="Calibri"/>
          <w:color w:val="000000" w:themeColor="text1"/>
          <w:spacing w:val="-6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À</w:t>
      </w:r>
      <w:r w:rsidRPr="009F3674">
        <w:rPr>
          <w:rFonts w:ascii="Calibri" w:hAnsi="Calibri" w:cs="Calibri"/>
          <w:color w:val="000000" w:themeColor="text1"/>
          <w:spacing w:val="-2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4"/>
        </w:rPr>
        <w:t>LGPD</w:t>
      </w:r>
    </w:p>
    <w:p w:rsidR="00BA2BDD" w:rsidRPr="009F3674" w:rsidRDefault="00011870" w:rsidP="009F3674">
      <w:pPr>
        <w:pStyle w:val="PargrafodaLista"/>
        <w:numPr>
          <w:ilvl w:val="1"/>
          <w:numId w:val="7"/>
        </w:numPr>
        <w:tabs>
          <w:tab w:val="left" w:pos="1124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As</w:t>
      </w:r>
      <w:r w:rsidRPr="009F3674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partes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deverão</w:t>
      </w:r>
      <w:r w:rsidRPr="009F3674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cumprir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Lei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  <w:u w:val="single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nº</w:t>
      </w:r>
      <w:r w:rsidRPr="009F3674">
        <w:rPr>
          <w:rFonts w:ascii="Calibri" w:hAnsi="Calibri" w:cs="Calibri"/>
          <w:color w:val="000000" w:themeColor="text1"/>
          <w:spacing w:val="-15"/>
          <w:sz w:val="24"/>
          <w:szCs w:val="24"/>
          <w:u w:val="single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13.709,</w:t>
      </w:r>
      <w:r w:rsidRPr="009F3674">
        <w:rPr>
          <w:rFonts w:ascii="Calibri" w:hAnsi="Calibri" w:cs="Calibri"/>
          <w:color w:val="000000" w:themeColor="text1"/>
          <w:spacing w:val="-15"/>
          <w:sz w:val="24"/>
          <w:szCs w:val="24"/>
          <w:u w:val="single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de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  <w:u w:val="single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14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  <w:u w:val="single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de</w:t>
      </w:r>
      <w:r w:rsidRPr="009F3674">
        <w:rPr>
          <w:rFonts w:ascii="Calibri" w:hAnsi="Calibri" w:cs="Calibri"/>
          <w:color w:val="000000" w:themeColor="text1"/>
          <w:spacing w:val="-16"/>
          <w:sz w:val="24"/>
          <w:szCs w:val="24"/>
          <w:u w:val="single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agosto</w:t>
      </w:r>
      <w:r w:rsidRPr="009F3674">
        <w:rPr>
          <w:rFonts w:ascii="Calibri" w:hAnsi="Calibri" w:cs="Calibri"/>
          <w:color w:val="000000" w:themeColor="text1"/>
          <w:spacing w:val="-15"/>
          <w:sz w:val="24"/>
          <w:szCs w:val="24"/>
          <w:u w:val="single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de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  <w:u w:val="single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2018</w:t>
      </w:r>
      <w:r w:rsidRPr="009F3674">
        <w:rPr>
          <w:rFonts w:ascii="Calibri" w:hAnsi="Calibri" w:cs="Calibri"/>
          <w:color w:val="000000" w:themeColor="text1"/>
          <w:spacing w:val="-16"/>
          <w:sz w:val="24"/>
          <w:szCs w:val="24"/>
          <w:u w:val="single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(LGPD)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,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quanto a todos os dados pessoais a que tenham acesso em razão do certame ou do contrato administrativo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eventualmente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venha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ser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firmado,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partir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apresentação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pro- posta no procedimento de contratação, independentemente de declaração ou de acei- tação expressa.</w:t>
      </w:r>
    </w:p>
    <w:p w:rsidR="00BA2BDD" w:rsidRPr="009F3674" w:rsidRDefault="00011870" w:rsidP="009F3674">
      <w:pPr>
        <w:pStyle w:val="PargrafodaLista"/>
        <w:numPr>
          <w:ilvl w:val="1"/>
          <w:numId w:val="7"/>
        </w:numPr>
        <w:tabs>
          <w:tab w:val="left" w:pos="1139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Os dados obtidos somente poderão ser utilizados para as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DB1C22" w:rsidRPr="009F3674">
        <w:rPr>
          <w:rFonts w:ascii="Calibri" w:hAnsi="Calibri" w:cs="Calibri"/>
          <w:color w:val="000000" w:themeColor="text1"/>
          <w:sz w:val="24"/>
          <w:szCs w:val="24"/>
        </w:rPr>
        <w:t>finalidades que justifica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ram seu acesso e de acordo com a boa-fé e com os princípios do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art. 6º da LGPD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:rsidR="00BA2BDD" w:rsidRPr="009F3674" w:rsidRDefault="00011870" w:rsidP="009F3674">
      <w:pPr>
        <w:pStyle w:val="PargrafodaLista"/>
        <w:numPr>
          <w:ilvl w:val="1"/>
          <w:numId w:val="7"/>
        </w:numPr>
        <w:tabs>
          <w:tab w:val="left" w:pos="1144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lastRenderedPageBreak/>
        <w:t>É</w:t>
      </w:r>
      <w:r w:rsidRPr="009F3674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vedado o compartilhamento com terceiros dos dados obtidos fora das hipóteses permitidas em Lei.</w:t>
      </w:r>
    </w:p>
    <w:p w:rsidR="00BA2BDD" w:rsidRPr="009F3674" w:rsidRDefault="00011870" w:rsidP="009F3674">
      <w:pPr>
        <w:pStyle w:val="PargrafodaLista"/>
        <w:numPr>
          <w:ilvl w:val="1"/>
          <w:numId w:val="7"/>
        </w:numPr>
        <w:tabs>
          <w:tab w:val="left" w:pos="1139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Administração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deverá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ser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informada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no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prazo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5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(cinco)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dias</w:t>
      </w:r>
      <w:r w:rsidRPr="009F3674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úteis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sobre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todos os contratos de suboperação firmados ou que venham a ser celebrados pela Contra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tada.</w:t>
      </w:r>
    </w:p>
    <w:p w:rsidR="00BA2BDD" w:rsidRPr="009F3674" w:rsidRDefault="00011870" w:rsidP="009F3674">
      <w:pPr>
        <w:pStyle w:val="PargrafodaLista"/>
        <w:numPr>
          <w:ilvl w:val="1"/>
          <w:numId w:val="7"/>
        </w:numPr>
        <w:tabs>
          <w:tab w:val="left" w:pos="1163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Terminado o tratamento dos dados nos termos do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art. 15 da LGPD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, é dever da Contratada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eliminá-los,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com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exceção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das</w:t>
      </w:r>
      <w:r w:rsidRPr="009F3674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hipóteses</w:t>
      </w:r>
      <w:r w:rsidRPr="009F3674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do</w:t>
      </w:r>
      <w:r w:rsidRPr="009F3674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art.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  <w:u w:val="single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16</w:t>
      </w:r>
      <w:r w:rsidRPr="009F3674">
        <w:rPr>
          <w:rFonts w:ascii="Calibri" w:hAnsi="Calibri" w:cs="Calibri"/>
          <w:color w:val="000000" w:themeColor="text1"/>
          <w:spacing w:val="-11"/>
          <w:sz w:val="24"/>
          <w:szCs w:val="24"/>
          <w:u w:val="single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da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  <w:u w:val="single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LGPD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,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incluindo</w:t>
      </w:r>
      <w:r w:rsidRPr="009F3674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aque- las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houver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necessidade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guarda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documentação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fins</w:t>
      </w:r>
      <w:r w:rsidRPr="009F3674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comprovação do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cumprimento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obrigações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legais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ou</w:t>
      </w:r>
      <w:r w:rsidRPr="009F3674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contratuais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somente</w:t>
      </w:r>
      <w:r w:rsidRPr="009F3674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enquanto</w:t>
      </w:r>
      <w:r w:rsidRPr="009F3674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não</w:t>
      </w:r>
      <w:r w:rsidRPr="009F3674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prescritas essas obrigações.</w:t>
      </w:r>
    </w:p>
    <w:p w:rsidR="00BA2BDD" w:rsidRPr="009F3674" w:rsidRDefault="00011870" w:rsidP="009F3674">
      <w:pPr>
        <w:pStyle w:val="PargrafodaLista"/>
        <w:numPr>
          <w:ilvl w:val="1"/>
          <w:numId w:val="7"/>
        </w:numPr>
        <w:tabs>
          <w:tab w:val="left" w:pos="1134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É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dever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Contratada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orientar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treinar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seus</w:t>
      </w:r>
      <w:r w:rsidRPr="009F3674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empregados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sobre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deveres,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requi- sitos e responsabilidades decorrentes da LGPD.</w:t>
      </w:r>
    </w:p>
    <w:p w:rsidR="00BA2BDD" w:rsidRPr="009F3674" w:rsidRDefault="00011870" w:rsidP="009F3674">
      <w:pPr>
        <w:pStyle w:val="PargrafodaLista"/>
        <w:numPr>
          <w:ilvl w:val="1"/>
          <w:numId w:val="7"/>
        </w:numPr>
        <w:tabs>
          <w:tab w:val="left" w:pos="1134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Contratada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deverá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exigir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suboperadores</w:t>
      </w:r>
      <w:r w:rsidRPr="009F3674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subcontratados</w:t>
      </w:r>
      <w:r w:rsidRPr="009F3674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cumprimento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dos deveres da presente cláusula, permanecendo integralmente responsável por garantir sua observância.</w:t>
      </w:r>
    </w:p>
    <w:p w:rsidR="00BA2BDD" w:rsidRPr="009F3674" w:rsidRDefault="00BA2BDD" w:rsidP="009F3674">
      <w:pPr>
        <w:tabs>
          <w:tab w:val="left" w:pos="8931"/>
        </w:tabs>
        <w:spacing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  <w:sectPr w:rsidR="00BA2BDD" w:rsidRPr="009F3674" w:rsidSect="007124D6">
          <w:type w:val="continuous"/>
          <w:pgSz w:w="11906" w:h="16838"/>
          <w:pgMar w:top="2660" w:right="708" w:bottom="1380" w:left="1275" w:header="510" w:footer="283" w:gutter="0"/>
          <w:cols w:space="720"/>
          <w:formProt w:val="0"/>
          <w:docGrid w:linePitch="299"/>
        </w:sectPr>
      </w:pPr>
    </w:p>
    <w:p w:rsidR="00BA2BDD" w:rsidRPr="009F3674" w:rsidRDefault="00011870" w:rsidP="009F3674">
      <w:pPr>
        <w:pStyle w:val="PargrafodaLista"/>
        <w:numPr>
          <w:ilvl w:val="1"/>
          <w:numId w:val="7"/>
        </w:numPr>
        <w:tabs>
          <w:tab w:val="left" w:pos="1139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lastRenderedPageBreak/>
        <w:t>O</w:t>
      </w:r>
      <w:r w:rsidRPr="009F3674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Contratante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poderá realizar diligência para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aferir o cumprimento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dessa cláusula, devendo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Contratada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atender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prontamente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eventuais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pedidos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comprovação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formu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lados.</w:t>
      </w:r>
    </w:p>
    <w:p w:rsidR="00BA2BDD" w:rsidRPr="009F3674" w:rsidRDefault="00011870" w:rsidP="009F3674">
      <w:pPr>
        <w:pStyle w:val="PargrafodaLista"/>
        <w:numPr>
          <w:ilvl w:val="1"/>
          <w:numId w:val="7"/>
        </w:numPr>
        <w:tabs>
          <w:tab w:val="left" w:pos="1148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A Contratada deverá prestar, no prazo fixado pelo Contratante, prorrogável justifi- cadamente, quaisquer informações acerca dos dados pessoais para cumprimento da LGPD, inclusive quanto a eventual descarte realizado.</w:t>
      </w:r>
    </w:p>
    <w:p w:rsidR="00BA2BDD" w:rsidRPr="009F3674" w:rsidRDefault="00011870" w:rsidP="009F3674">
      <w:pPr>
        <w:pStyle w:val="PargrafodaLista"/>
        <w:numPr>
          <w:ilvl w:val="1"/>
          <w:numId w:val="6"/>
        </w:numPr>
        <w:tabs>
          <w:tab w:val="left" w:pos="1237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Bancos de dados formados a partir de contratos administrativos, notadamente aqueles que se proponham a armazenar dados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pessoais, devem ser</w:t>
      </w:r>
      <w:r w:rsidRPr="009F3674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="00DB1C22" w:rsidRPr="009F3674">
        <w:rPr>
          <w:rFonts w:ascii="Calibri" w:hAnsi="Calibri" w:cs="Calibri"/>
          <w:color w:val="000000" w:themeColor="text1"/>
          <w:sz w:val="24"/>
          <w:szCs w:val="24"/>
        </w:rPr>
        <w:t>mantidos em am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biente virtual controlado, com registro individual rastreável de tratamentos realizados (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LGPD, art. 37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), com cada acesso, data, horário e registro da finalidade, para efeito de responsabilização, em caso de eventuais omissões, desvios ou abusos.</w:t>
      </w:r>
    </w:p>
    <w:p w:rsidR="00BA2BDD" w:rsidRPr="009F3674" w:rsidRDefault="00011870" w:rsidP="009F3674">
      <w:pPr>
        <w:pStyle w:val="PargrafodaLista"/>
        <w:numPr>
          <w:ilvl w:val="2"/>
          <w:numId w:val="6"/>
        </w:numPr>
        <w:tabs>
          <w:tab w:val="left" w:pos="1658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referidos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bancos</w:t>
      </w:r>
      <w:r w:rsidRPr="009F3674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dados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devem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ser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desenvolvidos</w:t>
      </w:r>
      <w:r w:rsidRPr="009F3674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formato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DB1C22" w:rsidRPr="009F3674">
        <w:rPr>
          <w:rFonts w:ascii="Calibri" w:hAnsi="Calibri" w:cs="Calibri"/>
          <w:color w:val="000000" w:themeColor="text1"/>
          <w:sz w:val="24"/>
          <w:szCs w:val="24"/>
        </w:rPr>
        <w:t>interope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rável,</w:t>
      </w:r>
      <w:r w:rsidRPr="009F3674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fim</w:t>
      </w:r>
      <w:r w:rsidRPr="009F3674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garantir</w:t>
      </w:r>
      <w:r w:rsidRPr="009F3674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reutilização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desses</w:t>
      </w:r>
      <w:r w:rsidRPr="009F3674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dados</w:t>
      </w:r>
      <w:r w:rsidRPr="009F3674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pela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Administração</w:t>
      </w:r>
      <w:r w:rsidRPr="009F3674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lastRenderedPageBreak/>
        <w:t>nas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hipóteses previstas na LGPD.</w:t>
      </w:r>
    </w:p>
    <w:p w:rsidR="00BA2BDD" w:rsidRPr="009F3674" w:rsidRDefault="00011870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9.11.</w:t>
      </w:r>
      <w:r w:rsidRPr="009F3674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9F3674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contrato</w:t>
      </w:r>
      <w:r w:rsidRPr="009F3674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está</w:t>
      </w:r>
      <w:r w:rsidRPr="009F3674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sujeito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ser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alterado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nos</w:t>
      </w:r>
      <w:r w:rsidRPr="009F3674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procedimentos</w:t>
      </w:r>
      <w:r w:rsidRPr="009F3674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pertinentes</w:t>
      </w:r>
      <w:r w:rsidRPr="009F3674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ao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tratamento de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dados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pessoais,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quando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indicado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pela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autoridade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competente,</w:t>
      </w:r>
      <w:r w:rsidRPr="009F3674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9F3674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especial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ANPD por meio de opiniões técnicas ou recomendações, editadas na forma da LGPD.</w:t>
      </w:r>
    </w:p>
    <w:p w:rsidR="00BA2BDD" w:rsidRPr="009F3674" w:rsidRDefault="00011870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9.12. Os contratos e convênios de que trata o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/>
        </w:rPr>
        <w:t>§ 1º do art. 26 da LGPD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deverão ser comunicados à autoridade nacional.</w:t>
      </w:r>
    </w:p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2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DÉCIMA</w:t>
      </w:r>
      <w:r w:rsidRPr="009F3674">
        <w:rPr>
          <w:rFonts w:ascii="Calibri" w:hAnsi="Calibri" w:cs="Calibri"/>
          <w:color w:val="000000" w:themeColor="text1"/>
          <w:spacing w:val="-2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8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GARANTIA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DA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</w:rPr>
        <w:t>EXECUÇÃO</w:t>
      </w:r>
    </w:p>
    <w:p w:rsidR="00BA2BDD" w:rsidRPr="009F3674" w:rsidRDefault="00011870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10.1. </w:t>
      </w:r>
      <w:r w:rsidR="00305CD4" w:rsidRPr="009F3674">
        <w:rPr>
          <w:rFonts w:ascii="Calibri" w:hAnsi="Calibri" w:cs="Calibri"/>
          <w:color w:val="000000" w:themeColor="text1"/>
          <w:sz w:val="24"/>
          <w:szCs w:val="24"/>
        </w:rPr>
        <w:t>Considerando o baixo valor estimado da contratação e a baixa complexidade do objeto, não será exigida a prestação de garantia prevista nos arts. 96 e seguintes da Lei nº 14.133/2021. A dispensa se justifica pela ausência de riscos relevantes que possam comprometer a execução contratual, tornando desnecessária a imposição de ônus adicional ao contratado.</w:t>
      </w:r>
    </w:p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011870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pacing w:val="-2"/>
        </w:rPr>
      </w:pPr>
      <w:r w:rsidRPr="009F3674">
        <w:rPr>
          <w:rFonts w:ascii="Calibri" w:hAnsi="Calibri" w:cs="Calibri"/>
          <w:color w:val="000000" w:themeColor="text1"/>
        </w:rPr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5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DÉCIMA</w:t>
      </w:r>
      <w:r w:rsidRPr="009F3674">
        <w:rPr>
          <w:rFonts w:ascii="Calibri" w:hAnsi="Calibri" w:cs="Calibri"/>
          <w:color w:val="000000" w:themeColor="text1"/>
          <w:spacing w:val="-2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PRIMEIRA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8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INFRAÇÕES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E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SANÇÕES</w:t>
      </w:r>
      <w:r w:rsidRPr="009F3674">
        <w:rPr>
          <w:rFonts w:ascii="Calibri" w:hAnsi="Calibri" w:cs="Calibri"/>
          <w:color w:val="000000" w:themeColor="text1"/>
          <w:spacing w:val="-6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</w:rPr>
        <w:t>ADMINISTRATIVAS</w:t>
      </w:r>
    </w:p>
    <w:p w:rsidR="00F76ED4" w:rsidRPr="009F3674" w:rsidRDefault="00011870" w:rsidP="009F3674">
      <w:pPr>
        <w:pStyle w:val="Ttulo11"/>
        <w:tabs>
          <w:tab w:val="left" w:pos="8931"/>
        </w:tabs>
        <w:spacing w:line="360" w:lineRule="auto"/>
        <w:ind w:left="709" w:right="992" w:hanging="567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  <w:spacing w:val="-2"/>
        </w:rPr>
        <w:t xml:space="preserve">           </w:t>
      </w:r>
      <w:r w:rsidRPr="009F3674">
        <w:rPr>
          <w:rFonts w:ascii="Calibri" w:hAnsi="Calibri" w:cs="Calibri"/>
          <w:b w:val="0"/>
          <w:color w:val="000000" w:themeColor="text1"/>
        </w:rPr>
        <w:t>11.1.</w:t>
      </w:r>
      <w:r w:rsidR="00F76ED4" w:rsidRPr="009F3674">
        <w:rPr>
          <w:rFonts w:ascii="Calibri" w:hAnsi="Calibri" w:cs="Calibri"/>
          <w:b w:val="0"/>
          <w:color w:val="000000" w:themeColor="text1"/>
        </w:rPr>
        <w:t xml:space="preserve"> Comete infração administrativa nos termos da legislação vigente, a     Contratada que:</w:t>
      </w:r>
    </w:p>
    <w:p w:rsidR="00F76ED4" w:rsidRPr="009F3674" w:rsidRDefault="00F76ED4" w:rsidP="009F3674">
      <w:pPr>
        <w:pStyle w:val="Ttulo11"/>
        <w:numPr>
          <w:ilvl w:val="1"/>
          <w:numId w:val="23"/>
        </w:numPr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der causa à inexecução parcial do contrato;</w:t>
      </w:r>
    </w:p>
    <w:p w:rsidR="00F76ED4" w:rsidRPr="009F3674" w:rsidRDefault="00F76ED4" w:rsidP="009F3674">
      <w:pPr>
        <w:pStyle w:val="Ttulo11"/>
        <w:numPr>
          <w:ilvl w:val="0"/>
          <w:numId w:val="23"/>
        </w:numPr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der causa à inexecução parcial do contrato que cause grave dano à Administração ou ao funcionamento dos serviços públicos ou ao interesse coletivo;</w:t>
      </w:r>
    </w:p>
    <w:p w:rsidR="00F76ED4" w:rsidRPr="009F3674" w:rsidRDefault="00F76ED4" w:rsidP="009F3674">
      <w:pPr>
        <w:pStyle w:val="Ttulo11"/>
        <w:numPr>
          <w:ilvl w:val="0"/>
          <w:numId w:val="23"/>
        </w:numPr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der causa à inexecução total do contrato;</w:t>
      </w:r>
    </w:p>
    <w:p w:rsidR="00F76ED4" w:rsidRPr="009F3674" w:rsidRDefault="00F76ED4" w:rsidP="009F3674">
      <w:pPr>
        <w:pStyle w:val="Ttulo11"/>
        <w:numPr>
          <w:ilvl w:val="0"/>
          <w:numId w:val="23"/>
        </w:numPr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ensejar o retardamento da execução ou da entrega do objeto da contratação sem motivo justificado;</w:t>
      </w:r>
    </w:p>
    <w:p w:rsidR="00F76ED4" w:rsidRPr="009F3674" w:rsidRDefault="00F76ED4" w:rsidP="009F3674">
      <w:pPr>
        <w:pStyle w:val="Ttulo11"/>
        <w:numPr>
          <w:ilvl w:val="0"/>
          <w:numId w:val="23"/>
        </w:numPr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apresentar documentação falsa ou prestar declaração falsa durante a execução do contrato;</w:t>
      </w:r>
    </w:p>
    <w:p w:rsidR="00F76ED4" w:rsidRPr="009F3674" w:rsidRDefault="00F76ED4" w:rsidP="009F3674">
      <w:pPr>
        <w:pStyle w:val="Ttulo11"/>
        <w:numPr>
          <w:ilvl w:val="0"/>
          <w:numId w:val="23"/>
        </w:numPr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praticar ato fraudulento na execução do contrato;</w:t>
      </w:r>
    </w:p>
    <w:p w:rsidR="00F76ED4" w:rsidRPr="009F3674" w:rsidRDefault="00F76ED4" w:rsidP="009F3674">
      <w:pPr>
        <w:pStyle w:val="Ttulo11"/>
        <w:numPr>
          <w:ilvl w:val="0"/>
          <w:numId w:val="23"/>
        </w:numPr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comportar-se de modo inidôneo ou cometer fraude de qualquer natureza;</w:t>
      </w:r>
    </w:p>
    <w:p w:rsidR="00F76ED4" w:rsidRPr="009F3674" w:rsidRDefault="00F76ED4" w:rsidP="009F3674">
      <w:pPr>
        <w:pStyle w:val="Ttulo11"/>
        <w:numPr>
          <w:ilvl w:val="0"/>
          <w:numId w:val="23"/>
        </w:numPr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praticar ato lesivo previsto no art. 5º da Lei nº 12.846, de 1º de agosto de 2013.</w:t>
      </w:r>
    </w:p>
    <w:p w:rsidR="00F76ED4" w:rsidRPr="009F3674" w:rsidRDefault="00F76ED4" w:rsidP="009F3674">
      <w:pPr>
        <w:pStyle w:val="Ttulo11"/>
        <w:tabs>
          <w:tab w:val="left" w:pos="8931"/>
        </w:tabs>
        <w:spacing w:line="360" w:lineRule="auto"/>
        <w:ind w:right="992" w:hanging="143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lastRenderedPageBreak/>
        <w:t>11.2. Serão aplicadas ao Contratado que incorrer nas infrações acima descritas as seguintes sanções:</w:t>
      </w:r>
    </w:p>
    <w:p w:rsidR="00F76ED4" w:rsidRPr="009F3674" w:rsidRDefault="00F76ED4" w:rsidP="009F3674">
      <w:pPr>
        <w:pStyle w:val="Ttulo11"/>
        <w:numPr>
          <w:ilvl w:val="0"/>
          <w:numId w:val="24"/>
        </w:num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Advertência, quando o Contratado der causa à inexecução parcial do contrato, sempre que não se justificar a imposição de penalidade mais grave;</w:t>
      </w:r>
    </w:p>
    <w:p w:rsidR="00F76ED4" w:rsidRPr="009F3674" w:rsidRDefault="00F76ED4" w:rsidP="009F3674">
      <w:pPr>
        <w:pStyle w:val="Ttulo11"/>
        <w:numPr>
          <w:ilvl w:val="0"/>
          <w:numId w:val="24"/>
        </w:num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Impedimento de licitar e contratar, quando praticadas as condutas descritas nas alíneas “b”, “c” e “d” do subitem acima, sempre que não se justificar a imposição de penalidade mais grave;</w:t>
      </w:r>
    </w:p>
    <w:p w:rsidR="00F76ED4" w:rsidRPr="009F3674" w:rsidRDefault="00F76ED4" w:rsidP="009F3674">
      <w:pPr>
        <w:pStyle w:val="Ttulo11"/>
        <w:numPr>
          <w:ilvl w:val="0"/>
          <w:numId w:val="24"/>
        </w:num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Declaração de inidoneidade para licitar e contratar, quando praticadas as condutas descritas nas alíneas “e”, “f”, “g” e “h” do subitem acima, bem como nas alíneas “b”, “c” e “d”, que justifiquem a imposição de penalidade mais grave.</w:t>
      </w:r>
    </w:p>
    <w:p w:rsidR="00F76ED4" w:rsidRPr="009F3674" w:rsidRDefault="00F76ED4" w:rsidP="009F3674">
      <w:pPr>
        <w:pStyle w:val="Ttulo11"/>
        <w:numPr>
          <w:ilvl w:val="0"/>
          <w:numId w:val="24"/>
        </w:num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Multa:</w:t>
      </w:r>
    </w:p>
    <w:p w:rsidR="00F76ED4" w:rsidRPr="009F3674" w:rsidRDefault="00F76ED4" w:rsidP="009F3674">
      <w:pPr>
        <w:pStyle w:val="Ttulo11"/>
        <w:numPr>
          <w:ilvl w:val="0"/>
          <w:numId w:val="24"/>
        </w:num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Moratória de 0,5% (meio por cento) por dia de atraso injustificado sobre o valor da parcela inadimplida, até 15% (quinze por cento), no limite de 30 (trinta) dias.</w:t>
      </w:r>
    </w:p>
    <w:p w:rsidR="00F76ED4" w:rsidRPr="009F3674" w:rsidRDefault="00F76ED4" w:rsidP="009F3674">
      <w:pPr>
        <w:pStyle w:val="Ttulo11"/>
        <w:numPr>
          <w:ilvl w:val="0"/>
          <w:numId w:val="24"/>
        </w:num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Compensatória, para as infrações descritas acima alíneas “e” a “h” de 15% (quinze por cento) a 30% (trinta por cento) do valor da contratação.</w:t>
      </w:r>
    </w:p>
    <w:p w:rsidR="00F76ED4" w:rsidRPr="009F3674" w:rsidRDefault="00F76ED4" w:rsidP="009F3674">
      <w:pPr>
        <w:pStyle w:val="Ttulo11"/>
        <w:numPr>
          <w:ilvl w:val="0"/>
          <w:numId w:val="24"/>
        </w:num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Compensatória, para a inexecução total do contrato prevista acima na alínea “c”, de 15% (quinze por cento), configurada para o atraso superior a trinta dias.</w:t>
      </w:r>
    </w:p>
    <w:p w:rsidR="00F76ED4" w:rsidRPr="009F3674" w:rsidRDefault="00F76ED4" w:rsidP="009F3674">
      <w:pPr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11.3. A aplicação das sanções previstas neste Termo de Referência não exclui, em hipótese alguma, a obrigação de reparação integral do dano causado ao Contratante.</w:t>
      </w:r>
    </w:p>
    <w:p w:rsidR="00F76ED4" w:rsidRPr="009F3674" w:rsidRDefault="00F76ED4" w:rsidP="009F3674">
      <w:pPr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11.4. Todas as sanções previstas neste Termo de Referência poderão ser aplicadas cumulativamente com a multa.</w:t>
      </w:r>
    </w:p>
    <w:p w:rsidR="00F76ED4" w:rsidRPr="009F3674" w:rsidRDefault="00F76ED4" w:rsidP="009F3674">
      <w:pPr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11.5. Antes da aplicação da multa será facultada a defesa do interessado no prazo de 15 (quinze) dias úteis, contado da data de sua intimação.</w:t>
      </w:r>
    </w:p>
    <w:p w:rsidR="00F76ED4" w:rsidRPr="009F3674" w:rsidRDefault="00F76ED4" w:rsidP="009F3674">
      <w:pPr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11.6. Se a multa aplicada e as indenizações cabíveis forem superiores ao valor do pagamento eventualmente devido pelo Contratante ao Contratado, além da perda desse valor, a diferença será descontada da garantia prestada ou será cobrada judicialmente.</w:t>
      </w:r>
    </w:p>
    <w:p w:rsidR="00F76ED4" w:rsidRPr="009F3674" w:rsidRDefault="00F76ED4" w:rsidP="009F3674">
      <w:pPr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11.7. A multa poderá ser recolhida administrativamente no prazo máximo de 15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lastRenderedPageBreak/>
        <w:t>(quinze) dias, a contar da data do recebimento da comunicação enviada pela autoridade competente.</w:t>
      </w:r>
    </w:p>
    <w:p w:rsidR="00F76ED4" w:rsidRPr="009F3674" w:rsidRDefault="00F76ED4" w:rsidP="009F3674">
      <w:pPr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11.8. 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</w:t>
      </w:r>
    </w:p>
    <w:p w:rsidR="00F76ED4" w:rsidRPr="009F3674" w:rsidRDefault="00F76ED4" w:rsidP="009F3674">
      <w:pPr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11.9. Para a garantia da ampla defesa e contraditório, as notificações serão enviadas eletronicamente para os endereços de e-mail informados na proposta comercial.</w:t>
      </w:r>
    </w:p>
    <w:p w:rsidR="00F76ED4" w:rsidRPr="009F3674" w:rsidRDefault="00F76ED4" w:rsidP="009F3674">
      <w:pPr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11.10. Os endereços de e-mail informados na proposta comercial e/ou cadastrados serão considerados de uso contínuo da empresa, não cabendo alegação de desconhecimento das comunicações a eles comprovadamente enviadas.</w:t>
      </w:r>
    </w:p>
    <w:p w:rsidR="00F76ED4" w:rsidRPr="009F3674" w:rsidRDefault="00F76ED4" w:rsidP="009F3674">
      <w:pPr>
        <w:pStyle w:val="Ttulo11"/>
        <w:tabs>
          <w:tab w:val="left" w:pos="8931"/>
        </w:tabs>
        <w:spacing w:line="360" w:lineRule="auto"/>
        <w:ind w:right="992" w:hanging="143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11.11. Na aplicação das sanções serão considerados:</w:t>
      </w:r>
    </w:p>
    <w:p w:rsidR="00F76ED4" w:rsidRPr="009F3674" w:rsidRDefault="00F76ED4" w:rsidP="009F3674">
      <w:pPr>
        <w:pStyle w:val="Ttulo11"/>
        <w:numPr>
          <w:ilvl w:val="0"/>
          <w:numId w:val="25"/>
        </w:num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a natureza e a gravidade da infração cometida;</w:t>
      </w:r>
    </w:p>
    <w:p w:rsidR="00F76ED4" w:rsidRPr="009F3674" w:rsidRDefault="00F76ED4" w:rsidP="009F3674">
      <w:pPr>
        <w:pStyle w:val="Ttulo11"/>
        <w:numPr>
          <w:ilvl w:val="0"/>
          <w:numId w:val="25"/>
        </w:num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as peculiaridades do caso concreto;</w:t>
      </w:r>
    </w:p>
    <w:p w:rsidR="00F76ED4" w:rsidRPr="009F3674" w:rsidRDefault="00F76ED4" w:rsidP="009F3674">
      <w:pPr>
        <w:pStyle w:val="Ttulo11"/>
        <w:numPr>
          <w:ilvl w:val="0"/>
          <w:numId w:val="25"/>
        </w:num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as circunstâncias agravantes ou atenuantes;</w:t>
      </w:r>
    </w:p>
    <w:p w:rsidR="00F76ED4" w:rsidRPr="009F3674" w:rsidRDefault="00F76ED4" w:rsidP="009F3674">
      <w:pPr>
        <w:pStyle w:val="Ttulo11"/>
        <w:numPr>
          <w:ilvl w:val="0"/>
          <w:numId w:val="25"/>
        </w:num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os danos que dela provierem para o Contratante; e</w:t>
      </w:r>
    </w:p>
    <w:p w:rsidR="00F76ED4" w:rsidRPr="009F3674" w:rsidRDefault="00F76ED4" w:rsidP="009F3674">
      <w:pPr>
        <w:pStyle w:val="Ttulo11"/>
        <w:numPr>
          <w:ilvl w:val="0"/>
          <w:numId w:val="25"/>
        </w:numPr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b w:val="0"/>
          <w:color w:val="000000" w:themeColor="text1"/>
        </w:rPr>
      </w:pPr>
      <w:r w:rsidRPr="009F3674">
        <w:rPr>
          <w:rFonts w:ascii="Calibri" w:hAnsi="Calibri" w:cs="Calibri"/>
          <w:b w:val="0"/>
          <w:color w:val="000000" w:themeColor="text1"/>
        </w:rPr>
        <w:t>a implantação ou o aperfeiçoamento de programa de integridade, conforme normas e orientações dos órgãos de controle.</w:t>
      </w:r>
    </w:p>
    <w:p w:rsidR="00F76ED4" w:rsidRPr="009F3674" w:rsidRDefault="00464570" w:rsidP="009F3674">
      <w:pPr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11.12.</w:t>
      </w:r>
      <w:r w:rsidR="00F76ED4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competente definidos na referida Lei.</w:t>
      </w:r>
    </w:p>
    <w:p w:rsidR="00F76ED4" w:rsidRPr="009F3674" w:rsidRDefault="00464570" w:rsidP="009F3674">
      <w:pPr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11.13</w:t>
      </w:r>
      <w:r w:rsidR="00F76ED4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. A personalidade jurídica do Contratado poderá ser desconsiderada sempre que utilizada com abuso do direito para facilitar, encobrir ou dissimular a prática dos atos ilícitos previstos neste Termo de Referência ou para provocar confusão patrimonial, e, nesse caso, todos os efeitos das sanções aplicadas à pessoa jurídica </w:t>
      </w:r>
      <w:r w:rsidR="00F76ED4" w:rsidRPr="009F3674">
        <w:rPr>
          <w:rFonts w:ascii="Calibri" w:hAnsi="Calibri" w:cs="Calibri"/>
          <w:color w:val="000000" w:themeColor="text1"/>
          <w:sz w:val="24"/>
          <w:szCs w:val="24"/>
        </w:rPr>
        <w:lastRenderedPageBreak/>
        <w:t>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prévia.</w:t>
      </w:r>
    </w:p>
    <w:p w:rsidR="00BA2BDD" w:rsidRPr="009F3674" w:rsidRDefault="00464570" w:rsidP="009F3674">
      <w:pPr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11.14</w:t>
      </w:r>
      <w:r w:rsidR="00F76ED4" w:rsidRPr="009F3674">
        <w:rPr>
          <w:rFonts w:ascii="Calibri" w:hAnsi="Calibri" w:cs="Calibri"/>
          <w:color w:val="000000" w:themeColor="text1"/>
          <w:sz w:val="24"/>
          <w:szCs w:val="24"/>
        </w:rPr>
        <w:t>. As sanções de impedimento de licitar e contratar e declaração de inidoneidade para licitar ou contratar são passíveis de reabilitação na forma do art. 163 da Lei nº 14.133, de 2021.</w:t>
      </w:r>
    </w:p>
    <w:p w:rsidR="00BA2BDD" w:rsidRPr="009F3674" w:rsidRDefault="00011870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5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DÉCIMA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SEGUNDA</w:t>
      </w:r>
      <w:r w:rsidRPr="009F3674">
        <w:rPr>
          <w:rFonts w:ascii="Calibri" w:hAnsi="Calibri" w:cs="Calibri"/>
          <w:color w:val="000000" w:themeColor="text1"/>
          <w:spacing w:val="-2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7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DA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EXTINÇÃO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</w:rPr>
        <w:t>CONTRATUAL</w:t>
      </w:r>
    </w:p>
    <w:p w:rsidR="00BA2BDD" w:rsidRPr="009F3674" w:rsidRDefault="00011870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12.1. </w:t>
      </w:r>
      <w:r w:rsidR="007B0CE6" w:rsidRPr="009F3674">
        <w:rPr>
          <w:rFonts w:ascii="Calibri" w:hAnsi="Calibri" w:cs="Calibri"/>
          <w:color w:val="000000" w:themeColor="text1"/>
          <w:sz w:val="24"/>
          <w:szCs w:val="24"/>
        </w:rPr>
        <w:t>O contrato se extingue quando cumpridas as obrigações de ambas as partes, ainda que isso ocorra antes do prazo estipulado para tanto.</w:t>
      </w:r>
    </w:p>
    <w:p w:rsidR="007B0CE6" w:rsidRPr="009F3674" w:rsidRDefault="007B0CE6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12.2. Se as obrigações não forem cumpridas no prazo estipulado, a vigência ficará prorrogada até a conclusão do objeto, caso em que deverá a Administração providenciar a readequação do cronograma fixado para o contrato.</w:t>
      </w:r>
    </w:p>
    <w:p w:rsidR="007B0CE6" w:rsidRPr="009F3674" w:rsidRDefault="007B0CE6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12.3. Quando a não conclusão do contrato referida no item anterior decorrer de culpa do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>CONTRATADO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:</w:t>
      </w:r>
    </w:p>
    <w:p w:rsidR="007B0CE6" w:rsidRPr="009F3674" w:rsidRDefault="00E67143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12.3</w:t>
      </w:r>
      <w:r w:rsidR="007B0CE6" w:rsidRPr="009F3674">
        <w:rPr>
          <w:rFonts w:ascii="Calibri" w:hAnsi="Calibri" w:cs="Calibri"/>
          <w:color w:val="000000" w:themeColor="text1"/>
          <w:sz w:val="24"/>
          <w:szCs w:val="24"/>
        </w:rPr>
        <w:t>.1. Ficará ele constituído em mora, sendo-lhe aplicáveis as respectivas sanções administrativas; e</w:t>
      </w:r>
    </w:p>
    <w:p w:rsidR="007B0CE6" w:rsidRPr="009F3674" w:rsidRDefault="00E67143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12.3</w:t>
      </w:r>
      <w:r w:rsidR="007B0CE6" w:rsidRPr="009F3674">
        <w:rPr>
          <w:rFonts w:ascii="Calibri" w:hAnsi="Calibri" w:cs="Calibri"/>
          <w:color w:val="000000" w:themeColor="text1"/>
          <w:sz w:val="24"/>
          <w:szCs w:val="24"/>
        </w:rPr>
        <w:t>.2 Poderá a Administração optar pela extinção do contrato e, nesse caso, adotará as medidas admitidas em lei para a continuidade da execução contratual.</w:t>
      </w:r>
    </w:p>
    <w:p w:rsidR="007B0CE6" w:rsidRPr="009F3674" w:rsidRDefault="00E67143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12.5</w:t>
      </w:r>
      <w:r w:rsidR="007B0CE6" w:rsidRPr="009F3674">
        <w:rPr>
          <w:rFonts w:ascii="Calibri" w:hAnsi="Calibri" w:cs="Calibri"/>
          <w:color w:val="000000" w:themeColor="text1"/>
          <w:sz w:val="24"/>
          <w:szCs w:val="24"/>
        </w:rPr>
        <w:t>. O contrato pode ser extinto antes de cumpridas as obrigações nele estipuladas, ou antes do prazo nele fixado, por algum dos motivos previstos no artigo 137 da Lei nº 14.133/2021, assegurados o contraditório e a ampla defesa, bem como consensualmente, desde que haja interesse da Administração.</w:t>
      </w:r>
    </w:p>
    <w:p w:rsidR="007B0CE6" w:rsidRPr="009F3674" w:rsidRDefault="00E67143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12.6. </w:t>
      </w:r>
      <w:r w:rsidR="007B0CE6" w:rsidRPr="009F3674">
        <w:rPr>
          <w:rFonts w:ascii="Calibri" w:hAnsi="Calibri" w:cs="Calibri"/>
          <w:color w:val="000000" w:themeColor="text1"/>
          <w:sz w:val="24"/>
          <w:szCs w:val="24"/>
        </w:rPr>
        <w:t>Nesta hipótese, aplicam-se também os artigos 138 e 139 da mesma Lei.</w:t>
      </w:r>
    </w:p>
    <w:p w:rsidR="007B0CE6" w:rsidRPr="009F3674" w:rsidRDefault="00E67143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12.7. </w:t>
      </w:r>
      <w:r w:rsidR="007B0CE6" w:rsidRPr="009F3674">
        <w:rPr>
          <w:rFonts w:ascii="Calibri" w:hAnsi="Calibri" w:cs="Calibri"/>
          <w:color w:val="000000" w:themeColor="text1"/>
          <w:sz w:val="24"/>
          <w:szCs w:val="24"/>
        </w:rPr>
        <w:t>A alteração social ou a modificação da finalidade ou da estrutura da empresa não ensejará a rescisão se não restringir sua capacidade de concluir o contrato.</w:t>
      </w:r>
    </w:p>
    <w:p w:rsidR="007B0CE6" w:rsidRPr="009F3674" w:rsidRDefault="00E67143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12.8. </w:t>
      </w:r>
      <w:r w:rsidR="007B0CE6" w:rsidRPr="009F3674">
        <w:rPr>
          <w:rFonts w:ascii="Calibri" w:hAnsi="Calibri" w:cs="Calibri"/>
          <w:color w:val="000000" w:themeColor="text1"/>
          <w:sz w:val="24"/>
          <w:szCs w:val="24"/>
        </w:rPr>
        <w:t>Se a operação implicar mudança da pessoa jurídica contratada, deverá ser formalizado termo aditivo para alteração subjetiva.</w:t>
      </w:r>
    </w:p>
    <w:p w:rsidR="007B0CE6" w:rsidRPr="009F3674" w:rsidRDefault="00E67143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lastRenderedPageBreak/>
        <w:t xml:space="preserve">12.9. </w:t>
      </w:r>
      <w:r w:rsidR="007B0CE6" w:rsidRPr="009F3674">
        <w:rPr>
          <w:rFonts w:ascii="Calibri" w:hAnsi="Calibri" w:cs="Calibri"/>
          <w:color w:val="000000" w:themeColor="text1"/>
          <w:sz w:val="24"/>
          <w:szCs w:val="24"/>
        </w:rPr>
        <w:t>O termo de extinção, sempre que possível, será precedido:</w:t>
      </w:r>
    </w:p>
    <w:p w:rsidR="007B0CE6" w:rsidRPr="009F3674" w:rsidRDefault="00E67143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12.9.1. </w:t>
      </w:r>
      <w:r w:rsidR="007B0CE6" w:rsidRPr="009F3674">
        <w:rPr>
          <w:rFonts w:ascii="Calibri" w:hAnsi="Calibri" w:cs="Calibri"/>
          <w:color w:val="000000" w:themeColor="text1"/>
          <w:sz w:val="24"/>
          <w:szCs w:val="24"/>
        </w:rPr>
        <w:t>Balanço dos eventos contratuais já cumpridos ou parcialmente cumpridos;</w:t>
      </w:r>
    </w:p>
    <w:p w:rsidR="007B0CE6" w:rsidRPr="009F3674" w:rsidRDefault="00E67143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12.9.2. </w:t>
      </w:r>
      <w:r w:rsidR="007B0CE6"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Relação dos pagamentos já efetuados e ainda devidos; </w:t>
      </w:r>
    </w:p>
    <w:p w:rsidR="007B0CE6" w:rsidRPr="009F3674" w:rsidRDefault="007B0CE6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Indenizações e multas.</w:t>
      </w:r>
    </w:p>
    <w:p w:rsidR="007B0CE6" w:rsidRPr="009F3674" w:rsidRDefault="00E67143" w:rsidP="009F3674">
      <w:pPr>
        <w:pStyle w:val="Corpodetexto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12.10. </w:t>
      </w:r>
      <w:r w:rsidR="007B0CE6" w:rsidRPr="009F3674">
        <w:rPr>
          <w:rFonts w:ascii="Calibri" w:hAnsi="Calibri" w:cs="Calibri"/>
          <w:color w:val="000000" w:themeColor="text1"/>
          <w:sz w:val="24"/>
          <w:szCs w:val="24"/>
        </w:rPr>
        <w:t>A extinção do contrato não configura óbice para o reconhecimento do desequilíbrio econômicofinanceiro, hipótese em que será concedida indenização por meio de termo indenizatório (art. 131, caput, da Lei n.º 14.133/2021).</w:t>
      </w:r>
    </w:p>
    <w:p w:rsidR="007B0CE6" w:rsidRPr="009F3674" w:rsidRDefault="007B0CE6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6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DÉCIMA</w:t>
      </w:r>
      <w:r w:rsidRPr="009F3674">
        <w:rPr>
          <w:rFonts w:ascii="Calibri" w:hAnsi="Calibri" w:cs="Calibri"/>
          <w:color w:val="000000" w:themeColor="text1"/>
          <w:spacing w:val="-5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TERCEIRA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5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DOTAÇÃO</w:t>
      </w:r>
      <w:r w:rsidRPr="009F3674">
        <w:rPr>
          <w:rFonts w:ascii="Calibri" w:hAnsi="Calibri" w:cs="Calibri"/>
          <w:color w:val="000000" w:themeColor="text1"/>
          <w:spacing w:val="-7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</w:rPr>
        <w:t>ORÇAMENTÁRIA</w:t>
      </w:r>
    </w:p>
    <w:p w:rsidR="00BA2BDD" w:rsidRPr="009F3674" w:rsidRDefault="00011870" w:rsidP="009F3674">
      <w:pPr>
        <w:pStyle w:val="PargrafodaLista"/>
        <w:numPr>
          <w:ilvl w:val="1"/>
          <w:numId w:val="5"/>
        </w:numPr>
        <w:tabs>
          <w:tab w:val="left" w:pos="1274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As despesas decorrentes da presente contratação correrão à conta de recursos específicos, pre</w:t>
      </w:r>
      <w:r w:rsidR="000863DF" w:rsidRPr="009F3674">
        <w:rPr>
          <w:rFonts w:ascii="Calibri" w:hAnsi="Calibri" w:cs="Calibri"/>
          <w:color w:val="000000" w:themeColor="text1"/>
          <w:sz w:val="24"/>
          <w:szCs w:val="24"/>
        </w:rPr>
        <w:t>vistos no orçamento do São Roque Prev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, por conta do Elemento de Despesa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: </w:t>
      </w:r>
      <w:r w:rsidR="00305CD4" w:rsidRPr="009F3674">
        <w:rPr>
          <w:rFonts w:ascii="Calibri" w:hAnsi="Calibri" w:cs="Calibri"/>
          <w:b/>
          <w:sz w:val="24"/>
          <w:szCs w:val="24"/>
        </w:rPr>
        <w:t>3.3.90.39.78 - LIMPEZA E CONSERVAÇÃO</w:t>
      </w:r>
      <w:r w:rsidR="007B0CE6" w:rsidRPr="009F3674"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  <w:t>.</w:t>
      </w:r>
    </w:p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DÉCIMA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QUARTA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5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</w:rPr>
        <w:t>ALTERAÇÕES</w:t>
      </w:r>
    </w:p>
    <w:p w:rsidR="00BA2BDD" w:rsidRPr="009F3674" w:rsidRDefault="00011870" w:rsidP="009F3674">
      <w:pPr>
        <w:pStyle w:val="PargrafodaLista"/>
        <w:numPr>
          <w:ilvl w:val="1"/>
          <w:numId w:val="4"/>
        </w:numPr>
        <w:tabs>
          <w:tab w:val="left" w:pos="1281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Eventuais alterações contratuais reger-se-ão pela disciplina dos arts. 124 e seguintes da Lei nº 14.133, de 2021.</w:t>
      </w:r>
    </w:p>
    <w:p w:rsidR="00BA2BDD" w:rsidRPr="009F3674" w:rsidRDefault="00011870" w:rsidP="009F3674">
      <w:pPr>
        <w:pStyle w:val="PargrafodaLista"/>
        <w:numPr>
          <w:ilvl w:val="1"/>
          <w:numId w:val="4"/>
        </w:numPr>
        <w:tabs>
          <w:tab w:val="left" w:pos="1255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contratada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é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obrigada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aceitar,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nas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mesmas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condições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contratuais,</w:t>
      </w:r>
      <w:r w:rsidRPr="009F3674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acréscimos ou supressões que se fizerem necessários, até o limite de 25% (vinte e cinco por cento) do valor inicial atualizado do contrato.</w:t>
      </w:r>
    </w:p>
    <w:p w:rsidR="00BA2BDD" w:rsidRPr="009F3674" w:rsidRDefault="00011870" w:rsidP="009F3674">
      <w:pPr>
        <w:pStyle w:val="PargrafodaLista"/>
        <w:numPr>
          <w:ilvl w:val="1"/>
          <w:numId w:val="4"/>
        </w:numPr>
        <w:tabs>
          <w:tab w:val="left" w:pos="1262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As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alterações contratuais deverão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ser</w:t>
      </w:r>
      <w:r w:rsidRPr="009F3674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promovidas mediante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celebração de termo aditivo, submetido à prévia apro</w:t>
      </w:r>
      <w:r w:rsidR="00DB1C22" w:rsidRPr="009F3674">
        <w:rPr>
          <w:rFonts w:ascii="Calibri" w:hAnsi="Calibri" w:cs="Calibri"/>
          <w:color w:val="000000" w:themeColor="text1"/>
          <w:sz w:val="24"/>
          <w:szCs w:val="24"/>
        </w:rPr>
        <w:t>vação da consultoria jurídica da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contratante, salvo nos casos de justificada necessidade de antecipação de seus efeitos, hipótese em que a formalização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do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aditivo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deverá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ocorrer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no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prazo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máximo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1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(um)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mês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(art. 132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Lei nº 14.133, de 2021).</w:t>
      </w:r>
    </w:p>
    <w:p w:rsidR="00BA2BDD" w:rsidRPr="009F3674" w:rsidRDefault="00011870" w:rsidP="009F3674">
      <w:pPr>
        <w:pStyle w:val="PargrafodaLista"/>
        <w:numPr>
          <w:ilvl w:val="1"/>
          <w:numId w:val="4"/>
        </w:numPr>
        <w:tabs>
          <w:tab w:val="left" w:pos="1274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Registros que não caracterizam alteração do contrato podem ser realizados por simples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apostila,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dispensada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celebração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termo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aditivo,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na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forma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do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 w:color="00007F"/>
        </w:rPr>
        <w:t>art.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  <w:u w:val="single" w:color="00007F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 w:color="00007F"/>
        </w:rPr>
        <w:t>136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  <w:u w:val="single" w:color="00007F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 w:color="00007F"/>
        </w:rPr>
        <w:t>da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  <w:u w:val="single" w:color="00007F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 w:color="00007F"/>
        </w:rPr>
        <w:t>Lei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  <w:u w:val="single" w:color="00007F"/>
        </w:rPr>
        <w:t>nº 14.133, de 2021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2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DÉCIMA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QUINTA</w:t>
      </w:r>
      <w:r w:rsidRPr="009F3674">
        <w:rPr>
          <w:rFonts w:ascii="Calibri" w:hAnsi="Calibri" w:cs="Calibri"/>
          <w:color w:val="000000" w:themeColor="text1"/>
          <w:spacing w:val="-1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5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DOS</w:t>
      </w:r>
      <w:r w:rsidRPr="009F3674">
        <w:rPr>
          <w:rFonts w:ascii="Calibri" w:hAnsi="Calibri" w:cs="Calibri"/>
          <w:color w:val="000000" w:themeColor="text1"/>
          <w:spacing w:val="-5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CASOS</w:t>
      </w:r>
      <w:r w:rsidRPr="009F3674">
        <w:rPr>
          <w:rFonts w:ascii="Calibri" w:hAnsi="Calibri" w:cs="Calibri"/>
          <w:color w:val="000000" w:themeColor="text1"/>
          <w:spacing w:val="-5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</w:rPr>
        <w:t>OMISSOS</w:t>
      </w:r>
    </w:p>
    <w:p w:rsidR="00BA2BDD" w:rsidRPr="009F3674" w:rsidRDefault="00011870" w:rsidP="009F3674">
      <w:pPr>
        <w:pStyle w:val="PargrafodaLista"/>
        <w:numPr>
          <w:ilvl w:val="1"/>
          <w:numId w:val="3"/>
        </w:numPr>
        <w:tabs>
          <w:tab w:val="left" w:pos="1299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lastRenderedPageBreak/>
        <w:t>Os casos omissos serão decididos pelo Contratante, segundo as disposições contidas na Lei nº 14.133, de 2021, e demais normas federais aplicáveis e, subsidiariamente, segundo as disposições contidas na Lei nº 8.078, de 1990 – Código de Defesa do Consumidor e normas e princípios gerais dos contratos.</w:t>
      </w:r>
    </w:p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DÉCIMA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SEXTA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6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</w:rPr>
        <w:t>PUBLICAÇÃO</w:t>
      </w:r>
    </w:p>
    <w:p w:rsidR="00BA2BDD" w:rsidRPr="009F3674" w:rsidRDefault="00011870" w:rsidP="009F3674">
      <w:pPr>
        <w:pStyle w:val="PargrafodaLista"/>
        <w:numPr>
          <w:ilvl w:val="1"/>
          <w:numId w:val="2"/>
        </w:numPr>
        <w:tabs>
          <w:tab w:val="left" w:pos="1272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Incumbirá ao Contratante divulgar o presente instrumento no Portal Nacional de Contratações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(PNPC),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na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forma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prevista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no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art.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94</w:t>
      </w:r>
      <w:r w:rsidRPr="009F3674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Lei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nº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14.133,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2021,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bem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como no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respectivo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sítio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oficial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na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Internet,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atenção</w:t>
      </w:r>
      <w:r w:rsidRPr="009F3674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ao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art.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91,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i/>
          <w:color w:val="000000" w:themeColor="text1"/>
          <w:sz w:val="24"/>
          <w:szCs w:val="24"/>
        </w:rPr>
        <w:t>caput¸</w:t>
      </w:r>
      <w:r w:rsidRPr="009F3674">
        <w:rPr>
          <w:rFonts w:ascii="Calibri" w:hAnsi="Calibri" w:cs="Calibri"/>
          <w:i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9F3674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Lei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nº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14.133,</w:t>
      </w:r>
      <w:r w:rsidRPr="009F3674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 2021, e ao art. 8º, §2º, da Lei nº 12.527, de 2011, c/c art. 7º, §3º, inciso V, do Decreto nº 7.724, de 2012.</w:t>
      </w:r>
    </w:p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BA2BDD" w:rsidRPr="009F3674" w:rsidRDefault="00011870" w:rsidP="009F3674">
      <w:pPr>
        <w:pStyle w:val="Ttulo11"/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hAnsi="Calibri" w:cs="Calibri"/>
          <w:color w:val="000000" w:themeColor="text1"/>
        </w:rPr>
        <w:t xml:space="preserve">             CLÁUSULA</w:t>
      </w:r>
      <w:r w:rsidRPr="009F3674">
        <w:rPr>
          <w:rFonts w:ascii="Calibri" w:hAnsi="Calibri" w:cs="Calibri"/>
          <w:color w:val="000000" w:themeColor="text1"/>
          <w:spacing w:val="-4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DÉCIMA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SÉTIMA</w:t>
      </w:r>
      <w:r w:rsidRPr="009F3674">
        <w:rPr>
          <w:rFonts w:ascii="Calibri" w:hAnsi="Calibri" w:cs="Calibri"/>
          <w:color w:val="000000" w:themeColor="text1"/>
          <w:spacing w:val="-3"/>
        </w:rPr>
        <w:t xml:space="preserve"> </w:t>
      </w:r>
      <w:r w:rsidRPr="009F3674">
        <w:rPr>
          <w:rFonts w:ascii="Calibri" w:hAnsi="Calibri" w:cs="Calibri"/>
          <w:color w:val="000000" w:themeColor="text1"/>
        </w:rPr>
        <w:t>–</w:t>
      </w:r>
      <w:r w:rsidRPr="009F3674">
        <w:rPr>
          <w:rFonts w:ascii="Calibri" w:hAnsi="Calibri" w:cs="Calibri"/>
          <w:color w:val="000000" w:themeColor="text1"/>
          <w:spacing w:val="-6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4"/>
        </w:rPr>
        <w:t>FORO</w:t>
      </w:r>
    </w:p>
    <w:p w:rsidR="00BA2BDD" w:rsidRPr="009F3674" w:rsidRDefault="00011870" w:rsidP="009F3674">
      <w:pPr>
        <w:pStyle w:val="PargrafodaLista"/>
        <w:numPr>
          <w:ilvl w:val="1"/>
          <w:numId w:val="1"/>
        </w:numPr>
        <w:tabs>
          <w:tab w:val="left" w:pos="1250"/>
          <w:tab w:val="left" w:pos="8931"/>
        </w:tabs>
        <w:spacing w:before="0" w:line="360" w:lineRule="auto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>É</w:t>
      </w:r>
      <w:r w:rsidRPr="009F3674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eleito</w:t>
      </w:r>
      <w:r w:rsidRPr="009F3674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9F3674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Foro</w:t>
      </w:r>
      <w:r w:rsidRPr="009F3674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da Comarca de São Roque-SP para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dirimir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litígios</w:t>
      </w:r>
      <w:r w:rsidRPr="009F3674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decorrerem</w:t>
      </w:r>
      <w:r w:rsidRPr="009F3674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execução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deste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Termo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9F3674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Contrato que não possam ser compostos pela conciliação, conforme art. 92, §2º da Lei nº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14.133/21.</w:t>
      </w:r>
    </w:p>
    <w:p w:rsidR="00BA2BDD" w:rsidRPr="009F3674" w:rsidRDefault="00011870" w:rsidP="009F3674">
      <w:pPr>
        <w:pStyle w:val="Corpodetexto"/>
        <w:tabs>
          <w:tab w:val="left" w:pos="8931"/>
        </w:tabs>
        <w:spacing w:line="360" w:lineRule="auto"/>
        <w:ind w:left="285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color w:val="000000" w:themeColor="text1"/>
          <w:sz w:val="24"/>
          <w:szCs w:val="24"/>
        </w:rPr>
        <w:t xml:space="preserve">         E,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por</w:t>
      </w:r>
      <w:r w:rsidRPr="009F3674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estarem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justas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9F3674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contratadas,</w:t>
      </w:r>
      <w:r w:rsidRPr="009F3674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as</w:t>
      </w:r>
      <w:r w:rsidRPr="009F3674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partes</w:t>
      </w:r>
      <w:r w:rsidRPr="009F3674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assinam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9F3674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z w:val="24"/>
          <w:szCs w:val="24"/>
        </w:rPr>
        <w:t>presente</w:t>
      </w:r>
      <w:r w:rsidRPr="009F3674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9F3674">
        <w:rPr>
          <w:rFonts w:ascii="Calibri" w:hAnsi="Calibri" w:cs="Calibri"/>
          <w:color w:val="000000" w:themeColor="text1"/>
          <w:spacing w:val="-2"/>
          <w:sz w:val="24"/>
          <w:szCs w:val="24"/>
        </w:rPr>
        <w:t>contrato.</w:t>
      </w:r>
    </w:p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right="992"/>
        <w:rPr>
          <w:rFonts w:ascii="Calibri" w:hAnsi="Calibri" w:cs="Calibri"/>
          <w:color w:val="000000" w:themeColor="text1"/>
          <w:sz w:val="24"/>
          <w:szCs w:val="24"/>
        </w:rPr>
      </w:pPr>
    </w:p>
    <w:p w:rsidR="001E60B3" w:rsidRPr="009F3674" w:rsidRDefault="001E60B3" w:rsidP="009F3674">
      <w:pPr>
        <w:pStyle w:val="Standard"/>
        <w:tabs>
          <w:tab w:val="left" w:pos="7733"/>
          <w:tab w:val="left" w:pos="8931"/>
          <w:tab w:val="left" w:pos="9072"/>
        </w:tabs>
        <w:spacing w:line="360" w:lineRule="auto"/>
        <w:ind w:left="709" w:right="992"/>
        <w:jc w:val="right"/>
        <w:rPr>
          <w:rFonts w:ascii="Calibri" w:hAnsi="Calibri" w:cs="Calibri"/>
          <w:b/>
          <w:color w:val="000000" w:themeColor="text1"/>
        </w:rPr>
      </w:pPr>
    </w:p>
    <w:p w:rsidR="00BD74A3" w:rsidRPr="009F3674" w:rsidRDefault="00E32B93" w:rsidP="009F3674">
      <w:pPr>
        <w:pStyle w:val="Standard"/>
        <w:tabs>
          <w:tab w:val="left" w:pos="7733"/>
          <w:tab w:val="left" w:pos="8931"/>
          <w:tab w:val="left" w:pos="9072"/>
        </w:tabs>
        <w:spacing w:line="360" w:lineRule="auto"/>
        <w:ind w:left="709" w:right="992"/>
        <w:jc w:val="right"/>
        <w:rPr>
          <w:rFonts w:ascii="Calibri" w:eastAsia="Arial" w:hAnsi="Calibri" w:cs="Calibri"/>
          <w:b/>
          <w:iCs/>
          <w:color w:val="000000" w:themeColor="text1"/>
          <w:lang w:eastAsia="pt-BR"/>
        </w:rPr>
      </w:pPr>
      <w:r w:rsidRPr="009F3674">
        <w:rPr>
          <w:rFonts w:ascii="Calibri" w:hAnsi="Calibri" w:cs="Calibri"/>
          <w:b/>
          <w:color w:val="000000" w:themeColor="text1"/>
        </w:rPr>
        <w:t>São Roque-SP, xx</w:t>
      </w:r>
      <w:r w:rsidR="00BD74A3" w:rsidRPr="009F3674">
        <w:rPr>
          <w:rFonts w:ascii="Calibri" w:hAnsi="Calibri" w:cs="Calibri"/>
          <w:b/>
          <w:color w:val="000000" w:themeColor="text1"/>
        </w:rPr>
        <w:t xml:space="preserve"> de </w:t>
      </w:r>
      <w:r w:rsidRPr="009F3674">
        <w:rPr>
          <w:rFonts w:ascii="Calibri" w:hAnsi="Calibri" w:cs="Calibri"/>
          <w:b/>
          <w:color w:val="000000" w:themeColor="text1"/>
        </w:rPr>
        <w:t>xxx</w:t>
      </w:r>
      <w:r w:rsidR="006430FD" w:rsidRPr="009F3674">
        <w:rPr>
          <w:rFonts w:ascii="Calibri" w:hAnsi="Calibri" w:cs="Calibri"/>
          <w:b/>
          <w:color w:val="000000" w:themeColor="text1"/>
        </w:rPr>
        <w:t xml:space="preserve"> </w:t>
      </w:r>
      <w:r w:rsidR="00BD74A3" w:rsidRPr="009F3674">
        <w:rPr>
          <w:rFonts w:ascii="Calibri" w:hAnsi="Calibri" w:cs="Calibri"/>
          <w:b/>
          <w:color w:val="000000" w:themeColor="text1"/>
        </w:rPr>
        <w:t>de 2026</w:t>
      </w:r>
      <w:r w:rsidR="00BD74A3" w:rsidRPr="009F3674">
        <w:rPr>
          <w:rFonts w:ascii="Calibri" w:eastAsia="Arial" w:hAnsi="Calibri" w:cs="Calibri"/>
          <w:b/>
          <w:iCs/>
          <w:color w:val="000000" w:themeColor="text1"/>
          <w:lang w:eastAsia="pt-BR"/>
        </w:rPr>
        <w:t>.</w:t>
      </w:r>
    </w:p>
    <w:p w:rsidR="00BD74A3" w:rsidRPr="009F3674" w:rsidRDefault="00011870" w:rsidP="009F3674">
      <w:pPr>
        <w:tabs>
          <w:tab w:val="left" w:pos="8931"/>
        </w:tabs>
        <w:spacing w:line="360" w:lineRule="auto"/>
        <w:ind w:left="709" w:right="992"/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</w:pPr>
      <w:r w:rsidRPr="009F3674"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  <w:t xml:space="preserve">         </w:t>
      </w:r>
    </w:p>
    <w:p w:rsidR="00BD74A3" w:rsidRPr="009F3674" w:rsidRDefault="00BD74A3" w:rsidP="009F3674">
      <w:pPr>
        <w:tabs>
          <w:tab w:val="left" w:pos="3221"/>
        </w:tabs>
        <w:spacing w:line="360" w:lineRule="auto"/>
        <w:rPr>
          <w:rFonts w:ascii="Calibri" w:hAnsi="Calibri" w:cs="Calibri"/>
          <w:sz w:val="24"/>
          <w:szCs w:val="24"/>
        </w:rPr>
      </w:pPr>
    </w:p>
    <w:p w:rsidR="001E60B3" w:rsidRPr="009F3674" w:rsidRDefault="00BD74A3" w:rsidP="009F3674">
      <w:pPr>
        <w:tabs>
          <w:tab w:val="left" w:pos="8931"/>
        </w:tabs>
        <w:spacing w:line="360" w:lineRule="auto"/>
        <w:ind w:left="709" w:right="992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  <w:t xml:space="preserve">   </w:t>
      </w:r>
      <w:r w:rsidR="00011870" w:rsidRPr="009F3674"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  <w:t>Contratante</w:t>
      </w:r>
    </w:p>
    <w:p w:rsidR="00AE18B7" w:rsidRPr="00B306E4" w:rsidRDefault="00B306E4" w:rsidP="00B306E4">
      <w:pPr>
        <w:tabs>
          <w:tab w:val="left" w:pos="9214"/>
        </w:tabs>
        <w:ind w:left="567" w:right="430"/>
        <w:jc w:val="center"/>
        <w:rPr>
          <w:rFonts w:ascii="Calibri" w:eastAsia="Calibri" w:hAnsi="Calibri" w:cs="Calibri"/>
          <w:b/>
          <w:sz w:val="24"/>
          <w:szCs w:val="24"/>
        </w:rPr>
      </w:pPr>
      <w:r w:rsidRPr="00DA45D4">
        <w:rPr>
          <w:rFonts w:ascii="Calibri" w:eastAsia="Calibri" w:hAnsi="Calibri" w:cs="Calibri"/>
          <w:b/>
          <w:sz w:val="24"/>
          <w:szCs w:val="24"/>
        </w:rPr>
        <w:t>_________________________________</w:t>
      </w:r>
      <w:r w:rsidR="00011870" w:rsidRPr="009F3674">
        <w:rPr>
          <w:rFonts w:ascii="Calibri" w:hAnsi="Calibri" w:cs="Calibri"/>
          <w:b/>
          <w:color w:val="000000" w:themeColor="text1"/>
          <w:sz w:val="24"/>
          <w:szCs w:val="24"/>
        </w:rPr>
        <w:t xml:space="preserve">      </w:t>
      </w:r>
    </w:p>
    <w:p w:rsidR="007521D7" w:rsidRPr="009F3674" w:rsidRDefault="00AE18B7" w:rsidP="009F3674">
      <w:pPr>
        <w:tabs>
          <w:tab w:val="left" w:pos="8931"/>
        </w:tabs>
        <w:spacing w:line="360" w:lineRule="auto"/>
        <w:ind w:right="992"/>
        <w:jc w:val="center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 xml:space="preserve">       </w:t>
      </w:r>
      <w:r w:rsidR="00B306E4">
        <w:rPr>
          <w:rFonts w:ascii="Calibri" w:hAnsi="Calibri" w:cs="Calibri"/>
          <w:b/>
          <w:color w:val="000000" w:themeColor="text1"/>
          <w:sz w:val="24"/>
          <w:szCs w:val="24"/>
        </w:rPr>
        <w:t xml:space="preserve">   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 xml:space="preserve">  </w:t>
      </w:r>
      <w:r w:rsidR="00B306E4">
        <w:rPr>
          <w:rFonts w:ascii="Calibri" w:hAnsi="Calibri" w:cs="Calibri"/>
          <w:b/>
          <w:color w:val="000000" w:themeColor="text1"/>
          <w:sz w:val="24"/>
          <w:szCs w:val="24"/>
        </w:rPr>
        <w:t xml:space="preserve">    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="00011870" w:rsidRPr="009F3674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="007521D7" w:rsidRPr="009F3674">
        <w:rPr>
          <w:rFonts w:ascii="Calibri" w:hAnsi="Calibri" w:cs="Calibri"/>
          <w:b/>
          <w:color w:val="000000" w:themeColor="text1"/>
          <w:sz w:val="24"/>
          <w:szCs w:val="24"/>
        </w:rPr>
        <w:t xml:space="preserve">Bruno César Octávio Caparelli </w:t>
      </w:r>
    </w:p>
    <w:p w:rsidR="00BA2BDD" w:rsidRPr="009F3674" w:rsidRDefault="007521D7" w:rsidP="009F3674">
      <w:pPr>
        <w:tabs>
          <w:tab w:val="left" w:pos="8931"/>
        </w:tabs>
        <w:spacing w:line="360" w:lineRule="auto"/>
        <w:ind w:right="992"/>
        <w:jc w:val="center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 xml:space="preserve">           </w:t>
      </w:r>
      <w:r w:rsidR="00B306E4">
        <w:rPr>
          <w:rFonts w:ascii="Calibri" w:hAnsi="Calibri" w:cs="Calibri"/>
          <w:b/>
          <w:color w:val="000000" w:themeColor="text1"/>
          <w:sz w:val="24"/>
          <w:szCs w:val="24"/>
        </w:rPr>
        <w:t xml:space="preserve">          </w:t>
      </w:r>
      <w:r w:rsidRPr="009F3674">
        <w:rPr>
          <w:rFonts w:ascii="Calibri" w:hAnsi="Calibri" w:cs="Calibri"/>
          <w:b/>
          <w:color w:val="000000" w:themeColor="text1"/>
          <w:sz w:val="24"/>
          <w:szCs w:val="24"/>
        </w:rPr>
        <w:t xml:space="preserve">  Diretor-Presidente do São Roque Prev</w:t>
      </w:r>
    </w:p>
    <w:p w:rsidR="007521D7" w:rsidRPr="009F3674" w:rsidRDefault="007521D7" w:rsidP="009F3674">
      <w:pPr>
        <w:tabs>
          <w:tab w:val="left" w:pos="8931"/>
        </w:tabs>
        <w:spacing w:line="360" w:lineRule="auto"/>
        <w:ind w:right="992"/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</w:pPr>
    </w:p>
    <w:p w:rsidR="007521D7" w:rsidRPr="009F3674" w:rsidRDefault="007521D7" w:rsidP="009F3674">
      <w:pPr>
        <w:tabs>
          <w:tab w:val="left" w:pos="8931"/>
        </w:tabs>
        <w:spacing w:line="360" w:lineRule="auto"/>
        <w:ind w:left="709" w:right="992"/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</w:pPr>
    </w:p>
    <w:p w:rsidR="00BA2BDD" w:rsidRDefault="00011870" w:rsidP="009F3674">
      <w:pPr>
        <w:tabs>
          <w:tab w:val="left" w:pos="8931"/>
        </w:tabs>
        <w:spacing w:line="360" w:lineRule="auto"/>
        <w:ind w:left="709" w:right="992"/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</w:pPr>
      <w:r w:rsidRPr="009F3674"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  <w:t>Contratada</w:t>
      </w:r>
    </w:p>
    <w:p w:rsidR="00B306E4" w:rsidRPr="00DA45D4" w:rsidRDefault="00B306E4" w:rsidP="00B306E4">
      <w:pPr>
        <w:tabs>
          <w:tab w:val="left" w:pos="9214"/>
        </w:tabs>
        <w:ind w:left="567" w:right="430"/>
        <w:jc w:val="center"/>
        <w:rPr>
          <w:rFonts w:ascii="Calibri" w:eastAsia="Calibri" w:hAnsi="Calibri" w:cs="Calibri"/>
          <w:b/>
          <w:sz w:val="24"/>
          <w:szCs w:val="24"/>
        </w:rPr>
      </w:pPr>
      <w:r w:rsidRPr="00DA45D4">
        <w:rPr>
          <w:rFonts w:ascii="Calibri" w:eastAsia="Calibri" w:hAnsi="Calibri" w:cs="Calibri"/>
          <w:b/>
          <w:sz w:val="24"/>
          <w:szCs w:val="24"/>
        </w:rPr>
        <w:lastRenderedPageBreak/>
        <w:t>_________________________________</w:t>
      </w:r>
    </w:p>
    <w:p w:rsidR="00B306E4" w:rsidRDefault="00B306E4" w:rsidP="00B306E4">
      <w:pPr>
        <w:tabs>
          <w:tab w:val="left" w:pos="8931"/>
        </w:tabs>
        <w:spacing w:line="360" w:lineRule="auto"/>
        <w:ind w:left="709" w:right="992"/>
        <w:jc w:val="center"/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  <w:t>XXXXXX</w:t>
      </w:r>
    </w:p>
    <w:p w:rsidR="00B306E4" w:rsidRPr="009F3674" w:rsidRDefault="00B306E4" w:rsidP="009F3674">
      <w:pPr>
        <w:tabs>
          <w:tab w:val="left" w:pos="8931"/>
        </w:tabs>
        <w:spacing w:line="360" w:lineRule="auto"/>
        <w:ind w:left="709" w:right="992"/>
        <w:rPr>
          <w:rFonts w:ascii="Calibri" w:hAnsi="Calibri" w:cs="Calibri"/>
          <w:b/>
          <w:color w:val="000000" w:themeColor="text1"/>
          <w:sz w:val="24"/>
          <w:szCs w:val="24"/>
        </w:rPr>
      </w:pPr>
    </w:p>
    <w:p w:rsidR="00BA2BDD" w:rsidRPr="009F3674" w:rsidRDefault="00BA2BDD" w:rsidP="009F3674">
      <w:pPr>
        <w:pStyle w:val="Corpodetexto"/>
        <w:tabs>
          <w:tab w:val="left" w:pos="8931"/>
        </w:tabs>
        <w:spacing w:line="360" w:lineRule="auto"/>
        <w:ind w:right="992"/>
        <w:rPr>
          <w:rFonts w:ascii="Calibri" w:hAnsi="Calibri" w:cs="Calibri"/>
          <w:b/>
          <w:color w:val="000000" w:themeColor="text1"/>
          <w:sz w:val="24"/>
          <w:szCs w:val="24"/>
        </w:rPr>
      </w:pPr>
    </w:p>
    <w:p w:rsidR="00C07943" w:rsidRPr="009F3674" w:rsidRDefault="00C07943" w:rsidP="009F3674">
      <w:pPr>
        <w:pStyle w:val="Standard"/>
        <w:tabs>
          <w:tab w:val="left" w:pos="8505"/>
          <w:tab w:val="left" w:pos="8931"/>
        </w:tabs>
        <w:spacing w:line="360" w:lineRule="auto"/>
        <w:ind w:right="992"/>
        <w:rPr>
          <w:rFonts w:ascii="Calibri" w:eastAsia="Arial" w:hAnsi="Calibri" w:cs="Calibri"/>
          <w:b/>
          <w:bCs/>
          <w:color w:val="000000" w:themeColor="text1"/>
        </w:rPr>
      </w:pPr>
    </w:p>
    <w:p w:rsidR="00BA2BDD" w:rsidRPr="009F3674" w:rsidRDefault="00011870" w:rsidP="009F3674">
      <w:pPr>
        <w:pStyle w:val="Standard"/>
        <w:tabs>
          <w:tab w:val="left" w:pos="8505"/>
          <w:tab w:val="left" w:pos="8931"/>
        </w:tabs>
        <w:spacing w:line="360" w:lineRule="auto"/>
        <w:ind w:left="709" w:right="992"/>
        <w:jc w:val="center"/>
        <w:rPr>
          <w:rFonts w:ascii="Calibri" w:eastAsia="Arial" w:hAnsi="Calibri" w:cs="Calibri"/>
          <w:b/>
          <w:bCs/>
          <w:color w:val="000000" w:themeColor="text1"/>
        </w:rPr>
      </w:pPr>
      <w:r w:rsidRPr="009F3674">
        <w:rPr>
          <w:rFonts w:ascii="Calibri" w:eastAsia="Arial" w:hAnsi="Calibri" w:cs="Calibri"/>
          <w:b/>
          <w:bCs/>
          <w:color w:val="000000" w:themeColor="text1"/>
        </w:rPr>
        <w:t>TERMO DE CIÊNCIA E DE NOTIFICAÇÃO CONTRATOS OU ATOS JURÍDICOS ANÁLOGOS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b/>
          <w:bCs/>
          <w:color w:val="000000" w:themeColor="text1"/>
        </w:rPr>
        <w:t xml:space="preserve">CONTRATANTE: </w:t>
      </w:r>
      <w:r w:rsidRPr="009F3674">
        <w:rPr>
          <w:rFonts w:ascii="Calibri" w:eastAsia="Arial" w:hAnsi="Calibri" w:cs="Calibri"/>
          <w:bCs/>
          <w:color w:val="000000" w:themeColor="text1"/>
        </w:rPr>
        <w:t>INSTITUTO DE PREVIDÊNCIA SOCIAL DOS SERVIDORES MUNICIPAIS DE SÃO ROQUE – SÃO ROQUE PREV.</w:t>
      </w:r>
    </w:p>
    <w:p w:rsidR="00BA2BDD" w:rsidRPr="009F3674" w:rsidRDefault="00011870" w:rsidP="009F3674">
      <w:pPr>
        <w:pStyle w:val="Ttulo11"/>
        <w:tabs>
          <w:tab w:val="left" w:pos="8931"/>
          <w:tab w:val="left" w:pos="9072"/>
        </w:tabs>
        <w:spacing w:line="360" w:lineRule="auto"/>
        <w:ind w:left="709" w:right="992" w:firstLine="0"/>
        <w:jc w:val="both"/>
        <w:rPr>
          <w:rFonts w:ascii="Calibri" w:hAnsi="Calibri" w:cs="Calibri"/>
          <w:b w:val="0"/>
          <w:color w:val="000000" w:themeColor="text1"/>
          <w:lang w:val="pt-BR"/>
        </w:rPr>
      </w:pPr>
      <w:r w:rsidRPr="009F3674">
        <w:rPr>
          <w:rFonts w:ascii="Calibri" w:eastAsia="Arial" w:hAnsi="Calibri" w:cs="Calibri"/>
          <w:color w:val="000000" w:themeColor="text1"/>
          <w:kern w:val="2"/>
          <w:lang w:val="pt-BR" w:eastAsia="zh-CN" w:bidi="hi-IN"/>
        </w:rPr>
        <w:t>CONTRATADA</w:t>
      </w:r>
      <w:r w:rsidRPr="009F3674">
        <w:rPr>
          <w:rFonts w:ascii="Calibri" w:eastAsia="Arial" w:hAnsi="Calibri" w:cs="Calibri"/>
          <w:color w:val="000000" w:themeColor="text1"/>
        </w:rPr>
        <w:t xml:space="preserve">: </w:t>
      </w:r>
      <w:r w:rsidR="00E32B93" w:rsidRPr="009F3674">
        <w:rPr>
          <w:rFonts w:ascii="Calibri" w:eastAsia="Arial" w:hAnsi="Calibri" w:cs="Calibri"/>
          <w:b w:val="0"/>
          <w:color w:val="000000" w:themeColor="text1"/>
        </w:rPr>
        <w:t>xxx</w:t>
      </w:r>
    </w:p>
    <w:p w:rsidR="00BA2BDD" w:rsidRPr="009F3674" w:rsidRDefault="00011870" w:rsidP="009F3674">
      <w:pPr>
        <w:pStyle w:val="Ttulo11"/>
        <w:tabs>
          <w:tab w:val="left" w:pos="8931"/>
          <w:tab w:val="left" w:pos="9072"/>
        </w:tabs>
        <w:spacing w:line="360" w:lineRule="auto"/>
        <w:ind w:left="709" w:right="992" w:firstLine="0"/>
        <w:jc w:val="both"/>
        <w:rPr>
          <w:rFonts w:ascii="Calibri" w:eastAsia="Arial" w:hAnsi="Calibri" w:cs="Calibri"/>
          <w:b w:val="0"/>
          <w:bCs w:val="0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CONTRATO Nº (DE ORIGEM): </w:t>
      </w:r>
      <w:r w:rsidR="00E32B93" w:rsidRPr="009F3674">
        <w:rPr>
          <w:rFonts w:ascii="Calibri" w:eastAsia="Arial" w:hAnsi="Calibri" w:cs="Calibri"/>
          <w:b w:val="0"/>
          <w:color w:val="000000" w:themeColor="text1"/>
        </w:rPr>
        <w:t>0XX</w:t>
      </w:r>
      <w:r w:rsidR="00723A1F" w:rsidRPr="009F3674">
        <w:rPr>
          <w:rFonts w:ascii="Calibri" w:eastAsia="Arial" w:hAnsi="Calibri" w:cs="Calibri"/>
          <w:b w:val="0"/>
          <w:color w:val="000000" w:themeColor="text1"/>
        </w:rPr>
        <w:t>/2026</w:t>
      </w:r>
      <w:r w:rsidRPr="009F3674">
        <w:rPr>
          <w:rFonts w:ascii="Calibri" w:eastAsia="Arial" w:hAnsi="Calibri" w:cs="Calibri"/>
          <w:b w:val="0"/>
          <w:color w:val="000000" w:themeColor="text1"/>
        </w:rPr>
        <w:t xml:space="preserve"> – </w:t>
      </w:r>
      <w:r w:rsidR="00E32B93" w:rsidRPr="009F3674">
        <w:rPr>
          <w:rFonts w:ascii="Calibri" w:hAnsi="Calibri" w:cs="Calibri"/>
          <w:b w:val="0"/>
          <w:color w:val="000000" w:themeColor="text1"/>
        </w:rPr>
        <w:t>XXXXX</w:t>
      </w:r>
      <w:r w:rsidR="00DE71AC" w:rsidRPr="009F3674">
        <w:rPr>
          <w:rFonts w:ascii="Calibri" w:hAnsi="Calibri" w:cs="Calibri"/>
          <w:b w:val="0"/>
          <w:color w:val="000000" w:themeColor="text1"/>
        </w:rPr>
        <w:t>.</w:t>
      </w:r>
    </w:p>
    <w:p w:rsidR="00BA2BDD" w:rsidRPr="009F3674" w:rsidRDefault="00011870" w:rsidP="009F3674">
      <w:pPr>
        <w:pStyle w:val="Textbody"/>
        <w:tabs>
          <w:tab w:val="left" w:pos="8931"/>
          <w:tab w:val="left" w:pos="9072"/>
        </w:tabs>
        <w:spacing w:after="0"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b/>
          <w:color w:val="000000" w:themeColor="text1"/>
        </w:rPr>
        <w:t>OBJETO:</w:t>
      </w:r>
      <w:r w:rsidRPr="009F3674">
        <w:rPr>
          <w:rFonts w:ascii="Calibri" w:eastAsia="Arial" w:hAnsi="Calibri" w:cs="Calibri"/>
          <w:color w:val="000000" w:themeColor="text1"/>
        </w:rPr>
        <w:t xml:space="preserve"> </w:t>
      </w:r>
      <w:r w:rsidR="00305CD4" w:rsidRPr="009F3674">
        <w:rPr>
          <w:rFonts w:ascii="Calibri" w:hAnsi="Calibri" w:cs="Calibri"/>
          <w:color w:val="000000" w:themeColor="text1"/>
        </w:rPr>
        <w:t xml:space="preserve">Contratação de empresa especializada para prestação de serviço de controle de pragas urbanas, compreendendo dedetização, desratização </w:t>
      </w:r>
      <w:proofErr w:type="spellStart"/>
      <w:r w:rsidR="00305CD4" w:rsidRPr="009F3674">
        <w:rPr>
          <w:rFonts w:ascii="Calibri" w:hAnsi="Calibri" w:cs="Calibri"/>
          <w:color w:val="000000" w:themeColor="text1"/>
        </w:rPr>
        <w:t>desinsetização</w:t>
      </w:r>
      <w:proofErr w:type="spellEnd"/>
      <w:r w:rsidR="00305CD4" w:rsidRPr="009F3674">
        <w:rPr>
          <w:rFonts w:ascii="Calibri" w:hAnsi="Calibri" w:cs="Calibri"/>
          <w:color w:val="000000" w:themeColor="text1"/>
        </w:rPr>
        <w:t xml:space="preserve"> dos ambientes do Instituto de Previdência Social dos Servidores Municipais de São Roque – São Roque Prev</w:t>
      </w:r>
      <w:r w:rsidRPr="009F3674">
        <w:rPr>
          <w:rFonts w:ascii="Calibri" w:eastAsia="Arial" w:hAnsi="Calibri" w:cs="Calibri"/>
          <w:color w:val="000000" w:themeColor="text1"/>
        </w:rPr>
        <w:t>.</w:t>
      </w:r>
    </w:p>
    <w:p w:rsidR="00BA2BDD" w:rsidRPr="009F3674" w:rsidRDefault="00011870" w:rsidP="009F3674">
      <w:pPr>
        <w:pStyle w:val="Textbody"/>
        <w:tabs>
          <w:tab w:val="left" w:pos="8931"/>
          <w:tab w:val="left" w:pos="9072"/>
        </w:tabs>
        <w:spacing w:after="0" w:line="360" w:lineRule="auto"/>
        <w:ind w:left="709"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b/>
          <w:color w:val="000000" w:themeColor="text1"/>
        </w:rPr>
        <w:t>ADVOGADO (S): (*)</w:t>
      </w:r>
      <w:r w:rsidRPr="009F3674">
        <w:rPr>
          <w:rFonts w:ascii="Calibri" w:eastAsia="Arial" w:hAnsi="Calibri" w:cs="Calibri"/>
          <w:color w:val="000000" w:themeColor="text1"/>
        </w:rPr>
        <w:t xml:space="preserve"> ______________________________________________</w:t>
      </w:r>
      <w:r w:rsidRPr="009F3674">
        <w:rPr>
          <w:rFonts w:ascii="Calibri" w:eastAsia="Arial" w:hAnsi="Calibri" w:cs="Calibri"/>
          <w:color w:val="000000" w:themeColor="text1"/>
        </w:rPr>
        <w:tab/>
      </w:r>
    </w:p>
    <w:p w:rsidR="00BA2BDD" w:rsidRPr="009F3674" w:rsidRDefault="00011870" w:rsidP="009F3674">
      <w:pPr>
        <w:pStyle w:val="Textbody"/>
        <w:tabs>
          <w:tab w:val="left" w:pos="8931"/>
          <w:tab w:val="left" w:pos="9072"/>
        </w:tabs>
        <w:spacing w:after="0"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Pelo presente TERMO, nós, abaixo identificados:</w:t>
      </w:r>
    </w:p>
    <w:p w:rsidR="00BA2BDD" w:rsidRPr="009F3674" w:rsidRDefault="00011870" w:rsidP="009F3674">
      <w:pPr>
        <w:pStyle w:val="PargrafodaLista"/>
        <w:tabs>
          <w:tab w:val="left" w:pos="142"/>
          <w:tab w:val="left" w:pos="360"/>
          <w:tab w:val="left" w:pos="8931"/>
        </w:tabs>
        <w:spacing w:before="0" w:line="360" w:lineRule="auto"/>
        <w:ind w:right="992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9F3674">
        <w:rPr>
          <w:rFonts w:ascii="Calibri" w:eastAsia="Arial" w:hAnsi="Calibri" w:cs="Calibri"/>
          <w:color w:val="000000" w:themeColor="text1"/>
          <w:sz w:val="24"/>
          <w:szCs w:val="24"/>
        </w:rPr>
        <w:t>Estamos CIENTES de que:</w:t>
      </w:r>
    </w:p>
    <w:p w:rsidR="00DE71AC" w:rsidRPr="009F3674" w:rsidRDefault="00DE71AC" w:rsidP="009F3674">
      <w:pPr>
        <w:pStyle w:val="PargrafodaLista"/>
        <w:numPr>
          <w:ilvl w:val="0"/>
          <w:numId w:val="22"/>
        </w:numPr>
        <w:tabs>
          <w:tab w:val="left" w:pos="142"/>
          <w:tab w:val="left" w:pos="8931"/>
        </w:tabs>
        <w:spacing w:before="0" w:line="360" w:lineRule="auto"/>
        <w:ind w:right="992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9F3674">
        <w:rPr>
          <w:rFonts w:ascii="Calibri" w:eastAsia="Arial" w:hAnsi="Calibri" w:cs="Calibri"/>
          <w:color w:val="000000" w:themeColor="text1"/>
          <w:sz w:val="24"/>
          <w:szCs w:val="24"/>
        </w:rPr>
        <w:t xml:space="preserve">O </w:t>
      </w:r>
      <w:r w:rsidR="00011870" w:rsidRPr="009F3674">
        <w:rPr>
          <w:rFonts w:ascii="Calibri" w:eastAsia="Arial" w:hAnsi="Calibri" w:cs="Calibri"/>
          <w:color w:val="000000" w:themeColor="text1"/>
          <w:sz w:val="24"/>
          <w:szCs w:val="24"/>
        </w:rPr>
        <w:t>ajuste acima referido, seus aditamentos, bem como o acompanhamento de sua execução contratual estarão sujeitos a análise e julgamento pelo Tribunal de Contas do Estado de São Paulo, cujo trâmite processual ocorrerá pelo sistema eletrônico;</w:t>
      </w:r>
    </w:p>
    <w:p w:rsidR="00DE71AC" w:rsidRPr="009F3674" w:rsidRDefault="00DE71AC" w:rsidP="009F3674">
      <w:pPr>
        <w:pStyle w:val="PargrafodaLista"/>
        <w:numPr>
          <w:ilvl w:val="0"/>
          <w:numId w:val="22"/>
        </w:numPr>
        <w:tabs>
          <w:tab w:val="left" w:pos="142"/>
          <w:tab w:val="left" w:pos="8931"/>
        </w:tabs>
        <w:spacing w:before="0" w:line="360" w:lineRule="auto"/>
        <w:ind w:right="992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9F3674">
        <w:rPr>
          <w:rFonts w:ascii="Calibri" w:eastAsia="Arial" w:hAnsi="Calibri" w:cs="Calibri"/>
          <w:color w:val="000000" w:themeColor="text1"/>
          <w:sz w:val="24"/>
          <w:szCs w:val="24"/>
        </w:rPr>
        <w:t>P</w:t>
      </w:r>
      <w:r w:rsidR="00011870" w:rsidRPr="009F3674">
        <w:rPr>
          <w:rFonts w:ascii="Calibri" w:eastAsia="Arial" w:hAnsi="Calibri" w:cs="Calibri"/>
          <w:color w:val="000000" w:themeColor="text1"/>
          <w:sz w:val="24"/>
          <w:szCs w:val="24"/>
        </w:rPr>
        <w:t>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DE71AC" w:rsidRPr="009F3674" w:rsidRDefault="003F5CF1" w:rsidP="009F3674">
      <w:pPr>
        <w:pStyle w:val="PargrafodaLista"/>
        <w:numPr>
          <w:ilvl w:val="0"/>
          <w:numId w:val="22"/>
        </w:numPr>
        <w:tabs>
          <w:tab w:val="left" w:pos="142"/>
          <w:tab w:val="left" w:pos="8931"/>
        </w:tabs>
        <w:spacing w:before="0" w:line="360" w:lineRule="auto"/>
        <w:ind w:right="992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9F3674">
        <w:rPr>
          <w:rFonts w:ascii="Calibri" w:eastAsia="Arial" w:hAnsi="Calibri" w:cs="Calibri"/>
          <w:color w:val="000000" w:themeColor="text1"/>
          <w:sz w:val="24"/>
          <w:szCs w:val="24"/>
        </w:rPr>
        <w:t>A</w:t>
      </w:r>
      <w:r w:rsidR="00011870" w:rsidRPr="009F3674">
        <w:rPr>
          <w:rFonts w:ascii="Calibri" w:eastAsia="Arial" w:hAnsi="Calibri" w:cs="Calibri"/>
          <w:color w:val="000000" w:themeColor="text1"/>
          <w:sz w:val="24"/>
          <w:szCs w:val="24"/>
        </w:rPr>
        <w:t xml:space="preserve">lém de disponíveis no processo eletrônico, todos os Despachos e Decisões que vierem a ser tomados, relativamente ao aludido processo, serão publicados no Diário Oficial do Estado, Caderno do Poder Legislativo, parte do Tribunal de </w:t>
      </w:r>
      <w:r w:rsidR="00011870" w:rsidRPr="009F3674">
        <w:rPr>
          <w:rFonts w:ascii="Calibri" w:eastAsia="Arial" w:hAnsi="Calibri" w:cs="Calibri"/>
          <w:color w:val="000000" w:themeColor="text1"/>
          <w:sz w:val="24"/>
          <w:szCs w:val="24"/>
        </w:rPr>
        <w:lastRenderedPageBreak/>
        <w:t>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DE71AC" w:rsidRPr="009F3674" w:rsidRDefault="003F5CF1" w:rsidP="009F3674">
      <w:pPr>
        <w:pStyle w:val="PargrafodaLista"/>
        <w:numPr>
          <w:ilvl w:val="0"/>
          <w:numId w:val="22"/>
        </w:numPr>
        <w:tabs>
          <w:tab w:val="left" w:pos="142"/>
          <w:tab w:val="left" w:pos="8931"/>
        </w:tabs>
        <w:spacing w:before="0" w:line="360" w:lineRule="auto"/>
        <w:ind w:right="992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9F3674">
        <w:rPr>
          <w:rFonts w:ascii="Calibri" w:eastAsia="Arial" w:hAnsi="Calibri" w:cs="Calibri"/>
          <w:color w:val="000000" w:themeColor="text1"/>
          <w:sz w:val="24"/>
          <w:szCs w:val="24"/>
        </w:rPr>
        <w:t>A</w:t>
      </w:r>
      <w:r w:rsidR="00011870" w:rsidRPr="009F3674">
        <w:rPr>
          <w:rFonts w:ascii="Calibri" w:eastAsia="Arial" w:hAnsi="Calibri" w:cs="Calibri"/>
          <w:color w:val="000000" w:themeColor="text1"/>
          <w:sz w:val="24"/>
          <w:szCs w:val="24"/>
        </w:rPr>
        <w:t>s informações pessoais dos responsáveis pela contratante estão cadastradas no módulo eletrônico do “Cadastro Corporativo TCESP – CadTCESP”, nos termos previstos no Artigo 2º das Instruções nº01/2020, conforme “Declaração(ões) de Atualização Cadastral” anexa (s);</w:t>
      </w:r>
    </w:p>
    <w:p w:rsidR="00DE71AC" w:rsidRPr="009F3674" w:rsidRDefault="003F5CF1" w:rsidP="009F3674">
      <w:pPr>
        <w:pStyle w:val="PargrafodaLista"/>
        <w:numPr>
          <w:ilvl w:val="0"/>
          <w:numId w:val="22"/>
        </w:numPr>
        <w:tabs>
          <w:tab w:val="left" w:pos="142"/>
          <w:tab w:val="left" w:pos="8931"/>
        </w:tabs>
        <w:spacing w:before="0" w:line="360" w:lineRule="auto"/>
        <w:ind w:right="992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9F3674">
        <w:rPr>
          <w:rFonts w:ascii="Calibri" w:eastAsia="Arial" w:hAnsi="Calibri" w:cs="Calibri"/>
          <w:color w:val="000000" w:themeColor="text1"/>
          <w:sz w:val="24"/>
          <w:szCs w:val="24"/>
        </w:rPr>
        <w:t>É</w:t>
      </w:r>
      <w:r w:rsidR="00011870" w:rsidRPr="009F3674">
        <w:rPr>
          <w:rFonts w:ascii="Calibri" w:eastAsia="Arial" w:hAnsi="Calibri" w:cs="Calibri"/>
          <w:color w:val="000000" w:themeColor="text1"/>
          <w:sz w:val="24"/>
          <w:szCs w:val="24"/>
        </w:rPr>
        <w:t xml:space="preserve"> de exclusiva responsabilidade do contratado manter seus dados sempre atualizados.</w:t>
      </w:r>
    </w:p>
    <w:p w:rsidR="00DE71AC" w:rsidRPr="009F3674" w:rsidRDefault="00011870" w:rsidP="009F3674">
      <w:pPr>
        <w:pStyle w:val="PargrafodaLista"/>
        <w:numPr>
          <w:ilvl w:val="0"/>
          <w:numId w:val="22"/>
        </w:numPr>
        <w:tabs>
          <w:tab w:val="left" w:pos="142"/>
          <w:tab w:val="left" w:pos="8931"/>
        </w:tabs>
        <w:spacing w:before="0" w:line="360" w:lineRule="auto"/>
        <w:ind w:right="992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9F3674">
        <w:rPr>
          <w:rFonts w:ascii="Calibri" w:eastAsia="Arial" w:hAnsi="Calibri" w:cs="Calibri"/>
          <w:color w:val="000000" w:themeColor="text1"/>
          <w:sz w:val="24"/>
          <w:szCs w:val="24"/>
        </w:rPr>
        <w:t>Damo-nos por NOTIFICADOS para:</w:t>
      </w:r>
    </w:p>
    <w:p w:rsidR="00DE71AC" w:rsidRPr="009F3674" w:rsidRDefault="00011870" w:rsidP="009F3674">
      <w:pPr>
        <w:pStyle w:val="PargrafodaLista"/>
        <w:numPr>
          <w:ilvl w:val="0"/>
          <w:numId w:val="22"/>
        </w:numPr>
        <w:tabs>
          <w:tab w:val="left" w:pos="142"/>
          <w:tab w:val="left" w:pos="8931"/>
        </w:tabs>
        <w:spacing w:before="0" w:line="360" w:lineRule="auto"/>
        <w:ind w:right="992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9F3674">
        <w:rPr>
          <w:rFonts w:ascii="Calibri" w:eastAsia="Arial" w:hAnsi="Calibri" w:cs="Calibri"/>
          <w:color w:val="000000" w:themeColor="text1"/>
          <w:sz w:val="24"/>
          <w:szCs w:val="24"/>
        </w:rPr>
        <w:t>O acompanhamento dos atos do processo até seu julgamento final e consequente publicação;</w:t>
      </w:r>
    </w:p>
    <w:p w:rsidR="00BA2BDD" w:rsidRPr="009F3674" w:rsidRDefault="00011870" w:rsidP="009F3674">
      <w:pPr>
        <w:pStyle w:val="PargrafodaLista"/>
        <w:numPr>
          <w:ilvl w:val="0"/>
          <w:numId w:val="22"/>
        </w:numPr>
        <w:tabs>
          <w:tab w:val="left" w:pos="142"/>
          <w:tab w:val="left" w:pos="8931"/>
        </w:tabs>
        <w:spacing w:before="0" w:line="360" w:lineRule="auto"/>
        <w:ind w:right="992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9F3674">
        <w:rPr>
          <w:rFonts w:ascii="Calibri" w:eastAsia="Arial" w:hAnsi="Calibri" w:cs="Calibri"/>
          <w:color w:val="000000" w:themeColor="text1"/>
          <w:sz w:val="24"/>
          <w:szCs w:val="24"/>
        </w:rPr>
        <w:t>Se for o caso e de nosso interesse, nos prazos e nas formas legais e regimentais, exercer o direito de defesa, interpor recursos e o que mais couber.</w:t>
      </w:r>
    </w:p>
    <w:p w:rsidR="00BA2BDD" w:rsidRPr="009F3674" w:rsidRDefault="00BA2BDD" w:rsidP="009F3674">
      <w:pPr>
        <w:pStyle w:val="Ttulo11"/>
        <w:tabs>
          <w:tab w:val="left" w:pos="7733"/>
          <w:tab w:val="left" w:pos="8931"/>
          <w:tab w:val="left" w:pos="9072"/>
        </w:tabs>
        <w:spacing w:line="360" w:lineRule="auto"/>
        <w:ind w:left="709" w:right="992"/>
        <w:rPr>
          <w:rFonts w:ascii="Calibri" w:eastAsia="Arial" w:hAnsi="Calibri" w:cs="Calibri"/>
          <w:b w:val="0"/>
          <w:bCs w:val="0"/>
          <w:color w:val="000000" w:themeColor="text1"/>
        </w:rPr>
      </w:pPr>
    </w:p>
    <w:p w:rsidR="00BA2BDD" w:rsidRPr="009F3674" w:rsidRDefault="00BA2BDD" w:rsidP="009F3674">
      <w:pPr>
        <w:pStyle w:val="Ttulo11"/>
        <w:tabs>
          <w:tab w:val="left" w:pos="7733"/>
          <w:tab w:val="left" w:pos="8931"/>
          <w:tab w:val="left" w:pos="9072"/>
        </w:tabs>
        <w:spacing w:line="360" w:lineRule="auto"/>
        <w:ind w:left="709" w:right="992"/>
        <w:rPr>
          <w:rFonts w:ascii="Calibri" w:eastAsia="Arial" w:hAnsi="Calibri" w:cs="Calibri"/>
          <w:b w:val="0"/>
          <w:bCs w:val="0"/>
          <w:color w:val="000000" w:themeColor="text1"/>
        </w:rPr>
      </w:pPr>
    </w:p>
    <w:p w:rsidR="00BA2BDD" w:rsidRPr="009F3674" w:rsidRDefault="008654C6" w:rsidP="009F3674">
      <w:pPr>
        <w:pStyle w:val="Standard"/>
        <w:tabs>
          <w:tab w:val="left" w:pos="7733"/>
          <w:tab w:val="left" w:pos="8931"/>
          <w:tab w:val="left" w:pos="9072"/>
        </w:tabs>
        <w:spacing w:line="360" w:lineRule="auto"/>
        <w:ind w:left="709" w:right="992"/>
        <w:jc w:val="right"/>
        <w:rPr>
          <w:rFonts w:ascii="Calibri" w:eastAsia="Arial" w:hAnsi="Calibri" w:cs="Calibri"/>
          <w:b/>
          <w:iCs/>
          <w:color w:val="000000" w:themeColor="text1"/>
          <w:lang w:eastAsia="pt-BR"/>
        </w:rPr>
      </w:pPr>
      <w:r w:rsidRPr="009F3674">
        <w:rPr>
          <w:rFonts w:ascii="Calibri" w:hAnsi="Calibri" w:cs="Calibri"/>
          <w:b/>
          <w:color w:val="000000" w:themeColor="text1"/>
        </w:rPr>
        <w:t xml:space="preserve">São Roque-SP, </w:t>
      </w:r>
      <w:r w:rsidR="00E32B93" w:rsidRPr="009F3674">
        <w:rPr>
          <w:rFonts w:ascii="Calibri" w:hAnsi="Calibri" w:cs="Calibri"/>
          <w:b/>
          <w:color w:val="000000" w:themeColor="text1"/>
        </w:rPr>
        <w:t>XX</w:t>
      </w:r>
      <w:r w:rsidR="00BD74A3" w:rsidRPr="009F3674">
        <w:rPr>
          <w:rFonts w:ascii="Calibri" w:hAnsi="Calibri" w:cs="Calibri"/>
          <w:b/>
          <w:color w:val="000000" w:themeColor="text1"/>
        </w:rPr>
        <w:t xml:space="preserve"> de </w:t>
      </w:r>
      <w:r w:rsidR="00E32B93" w:rsidRPr="009F3674">
        <w:rPr>
          <w:rFonts w:ascii="Calibri" w:hAnsi="Calibri" w:cs="Calibri"/>
          <w:b/>
          <w:color w:val="000000" w:themeColor="text1"/>
        </w:rPr>
        <w:t>XX</w:t>
      </w:r>
      <w:r w:rsidR="00723A1F" w:rsidRPr="009F3674">
        <w:rPr>
          <w:rFonts w:ascii="Calibri" w:hAnsi="Calibri" w:cs="Calibri"/>
          <w:b/>
          <w:color w:val="000000" w:themeColor="text1"/>
        </w:rPr>
        <w:t xml:space="preserve"> </w:t>
      </w:r>
      <w:r w:rsidR="00BD74A3" w:rsidRPr="009F3674">
        <w:rPr>
          <w:rFonts w:ascii="Calibri" w:hAnsi="Calibri" w:cs="Calibri"/>
          <w:b/>
          <w:color w:val="000000" w:themeColor="text1"/>
        </w:rPr>
        <w:t>de 2026</w:t>
      </w:r>
      <w:r w:rsidR="00011870" w:rsidRPr="009F3674">
        <w:rPr>
          <w:rFonts w:ascii="Calibri" w:eastAsia="Arial" w:hAnsi="Calibri" w:cs="Calibri"/>
          <w:b/>
          <w:iCs/>
          <w:color w:val="000000" w:themeColor="text1"/>
          <w:lang w:eastAsia="pt-BR"/>
        </w:rPr>
        <w:t>.</w:t>
      </w:r>
    </w:p>
    <w:p w:rsidR="00BA2BDD" w:rsidRPr="009F3674" w:rsidRDefault="00BA2BDD" w:rsidP="009F3674">
      <w:pPr>
        <w:pStyle w:val="Standard"/>
        <w:tabs>
          <w:tab w:val="left" w:pos="7733"/>
          <w:tab w:val="left" w:pos="8931"/>
          <w:tab w:val="left" w:pos="9072"/>
        </w:tabs>
        <w:spacing w:line="360" w:lineRule="auto"/>
        <w:ind w:left="709" w:right="992"/>
        <w:jc w:val="right"/>
        <w:rPr>
          <w:rFonts w:ascii="Calibri" w:eastAsia="Arial" w:hAnsi="Calibri" w:cs="Calibri"/>
          <w:color w:val="000000" w:themeColor="text1"/>
        </w:rPr>
      </w:pP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r w:rsidRPr="009F3674">
        <w:rPr>
          <w:rFonts w:ascii="Calibri" w:eastAsia="Arial" w:hAnsi="Calibri" w:cs="Calibri"/>
          <w:b/>
          <w:color w:val="000000" w:themeColor="text1"/>
        </w:rPr>
        <w:t>AUTORIDADE MÁXIMA DO ÓRGÃO/ENTIDADE: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Nome: Bruno César Octávio </w:t>
      </w:r>
      <w:proofErr w:type="spellStart"/>
      <w:r w:rsidRPr="009F3674">
        <w:rPr>
          <w:rFonts w:ascii="Calibri" w:eastAsia="Arial" w:hAnsi="Calibri" w:cs="Calibri"/>
          <w:color w:val="000000" w:themeColor="text1"/>
        </w:rPr>
        <w:t>Caparelli</w:t>
      </w:r>
      <w:proofErr w:type="spellEnd"/>
      <w:r w:rsidRPr="009F3674">
        <w:rPr>
          <w:rFonts w:ascii="Calibri" w:eastAsia="Arial" w:hAnsi="Calibri" w:cs="Calibri"/>
          <w:color w:val="000000" w:themeColor="text1"/>
        </w:rPr>
        <w:t xml:space="preserve"> 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Cargo: Diretor-Presidente do São Roque </w:t>
      </w:r>
      <w:proofErr w:type="spellStart"/>
      <w:r w:rsidRPr="009F3674">
        <w:rPr>
          <w:rFonts w:ascii="Calibri" w:eastAsia="Arial" w:hAnsi="Calibri" w:cs="Calibri"/>
          <w:color w:val="000000" w:themeColor="text1"/>
        </w:rPr>
        <w:t>Prev</w:t>
      </w:r>
      <w:proofErr w:type="spellEnd"/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CPF: </w:t>
      </w:r>
      <w:r w:rsidR="00E32B93" w:rsidRPr="009F3674">
        <w:rPr>
          <w:rFonts w:ascii="Calibri" w:hAnsi="Calibri" w:cs="Calibri"/>
          <w:color w:val="000000" w:themeColor="text1"/>
        </w:rPr>
        <w:t>XXX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Assinatura: ____________________________________________________</w:t>
      </w:r>
    </w:p>
    <w:p w:rsidR="00BA2BDD" w:rsidRPr="009F3674" w:rsidRDefault="00BA2BDD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r w:rsidRPr="009F3674">
        <w:rPr>
          <w:rFonts w:ascii="Calibri" w:eastAsia="Arial" w:hAnsi="Calibri" w:cs="Calibri"/>
          <w:b/>
          <w:color w:val="000000" w:themeColor="text1"/>
        </w:rPr>
        <w:t>RESPONSÁVEIS PELA HOMOLOGAÇÃO DO CERTAME OU RATIFICAÇÃO DA DISPENSA/INEXIGIBILIDADE DE LICITAÇÃO: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Nome: Bruno César Octávio </w:t>
      </w:r>
      <w:proofErr w:type="spellStart"/>
      <w:r w:rsidRPr="009F3674">
        <w:rPr>
          <w:rFonts w:ascii="Calibri" w:eastAsia="Arial" w:hAnsi="Calibri" w:cs="Calibri"/>
          <w:color w:val="000000" w:themeColor="text1"/>
        </w:rPr>
        <w:t>Caparelli</w:t>
      </w:r>
      <w:proofErr w:type="spellEnd"/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Cargo: Diretor Presidente do São Roque </w:t>
      </w:r>
      <w:proofErr w:type="spellStart"/>
      <w:r w:rsidRPr="009F3674">
        <w:rPr>
          <w:rFonts w:ascii="Calibri" w:eastAsia="Arial" w:hAnsi="Calibri" w:cs="Calibri"/>
          <w:color w:val="000000" w:themeColor="text1"/>
        </w:rPr>
        <w:t>Prev</w:t>
      </w:r>
      <w:proofErr w:type="spellEnd"/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lastRenderedPageBreak/>
        <w:t xml:space="preserve">CPF: </w:t>
      </w:r>
      <w:r w:rsidR="00E32B93" w:rsidRPr="009F3674">
        <w:rPr>
          <w:rFonts w:ascii="Calibri" w:hAnsi="Calibri" w:cs="Calibri"/>
          <w:color w:val="000000" w:themeColor="text1"/>
        </w:rPr>
        <w:t>XXX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Assinatura: ____________________________________________________</w:t>
      </w:r>
    </w:p>
    <w:p w:rsidR="00BA2BDD" w:rsidRPr="009F3674" w:rsidRDefault="00BA2BDD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r w:rsidRPr="009F3674">
        <w:rPr>
          <w:rFonts w:ascii="Calibri" w:eastAsia="Arial" w:hAnsi="Calibri" w:cs="Calibri"/>
          <w:b/>
          <w:color w:val="000000" w:themeColor="text1"/>
        </w:rPr>
        <w:t>RESPONSÁVEIS QUE ASSINARAM O AJUSTE: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r w:rsidRPr="009F3674">
        <w:rPr>
          <w:rFonts w:ascii="Calibri" w:eastAsia="Arial" w:hAnsi="Calibri" w:cs="Calibri"/>
          <w:b/>
          <w:color w:val="000000" w:themeColor="text1"/>
        </w:rPr>
        <w:t>Pelo contratante: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Nome: Bruno César Octávio </w:t>
      </w:r>
      <w:proofErr w:type="spellStart"/>
      <w:r w:rsidRPr="009F3674">
        <w:rPr>
          <w:rFonts w:ascii="Calibri" w:eastAsia="Arial" w:hAnsi="Calibri" w:cs="Calibri"/>
          <w:color w:val="000000" w:themeColor="text1"/>
        </w:rPr>
        <w:t>Caparelli</w:t>
      </w:r>
      <w:proofErr w:type="spellEnd"/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Cargo: Diretor-Presidente do São Roque </w:t>
      </w:r>
      <w:proofErr w:type="spellStart"/>
      <w:r w:rsidRPr="009F3674">
        <w:rPr>
          <w:rFonts w:ascii="Calibri" w:eastAsia="Arial" w:hAnsi="Calibri" w:cs="Calibri"/>
          <w:color w:val="000000" w:themeColor="text1"/>
        </w:rPr>
        <w:t>Prev</w:t>
      </w:r>
      <w:proofErr w:type="spellEnd"/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CPF: </w:t>
      </w:r>
      <w:r w:rsidR="00E32B93" w:rsidRPr="009F3674">
        <w:rPr>
          <w:rFonts w:ascii="Calibri" w:hAnsi="Calibri" w:cs="Calibri"/>
          <w:color w:val="000000" w:themeColor="text1"/>
        </w:rPr>
        <w:t>XXX</w:t>
      </w:r>
    </w:p>
    <w:p w:rsidR="00BA2BDD" w:rsidRPr="009F3674" w:rsidRDefault="00011870" w:rsidP="009F3674">
      <w:pPr>
        <w:pStyle w:val="Standard"/>
        <w:tabs>
          <w:tab w:val="left" w:pos="8505"/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proofErr w:type="gramStart"/>
      <w:r w:rsidRPr="009F3674">
        <w:rPr>
          <w:rFonts w:ascii="Calibri" w:eastAsia="Arial" w:hAnsi="Calibri" w:cs="Calibri"/>
          <w:color w:val="000000" w:themeColor="text1"/>
        </w:rPr>
        <w:t>e-mail</w:t>
      </w:r>
      <w:proofErr w:type="gramEnd"/>
      <w:r w:rsidRPr="009F3674">
        <w:rPr>
          <w:rFonts w:ascii="Calibri" w:eastAsia="Arial" w:hAnsi="Calibri" w:cs="Calibri"/>
          <w:color w:val="000000" w:themeColor="text1"/>
        </w:rPr>
        <w:t>: bocaparelli@saoroque.sp.gov.br</w:t>
      </w:r>
    </w:p>
    <w:p w:rsidR="00BA2BDD" w:rsidRPr="009F3674" w:rsidRDefault="00011870" w:rsidP="009F3674">
      <w:pPr>
        <w:pStyle w:val="Standard"/>
        <w:tabs>
          <w:tab w:val="left" w:pos="8505"/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Telefone: (11) 2222-7210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Assinatura: _____________________________________________________</w:t>
      </w:r>
    </w:p>
    <w:p w:rsidR="00BA2BDD" w:rsidRPr="009F3674" w:rsidRDefault="00BA2BDD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:rsidR="00BA2BDD" w:rsidRPr="009F3674" w:rsidRDefault="00BA2BDD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:rsidR="00DD535F" w:rsidRPr="009F3674" w:rsidRDefault="00DD535F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r w:rsidRPr="009F3674">
        <w:rPr>
          <w:rFonts w:ascii="Calibri" w:eastAsia="Arial" w:hAnsi="Calibri" w:cs="Calibri"/>
          <w:b/>
          <w:color w:val="000000" w:themeColor="text1"/>
        </w:rPr>
        <w:t>Pela contratada:</w:t>
      </w:r>
    </w:p>
    <w:p w:rsidR="00DD535F" w:rsidRPr="009F3674" w:rsidRDefault="00DD535F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Nome:</w:t>
      </w:r>
      <w:r w:rsidRPr="009F3674">
        <w:rPr>
          <w:rFonts w:ascii="Calibri" w:hAnsi="Calibri" w:cs="Calibri"/>
          <w:color w:val="000000" w:themeColor="text1"/>
        </w:rPr>
        <w:t xml:space="preserve"> </w:t>
      </w:r>
      <w:r w:rsidR="00E32B93" w:rsidRPr="009F3674">
        <w:rPr>
          <w:rFonts w:ascii="Calibri" w:hAnsi="Calibri" w:cs="Calibri"/>
          <w:color w:val="000000" w:themeColor="text1"/>
        </w:rPr>
        <w:t>XXX</w:t>
      </w:r>
      <w:r w:rsidRPr="009F3674">
        <w:rPr>
          <w:rFonts w:ascii="Calibri" w:hAnsi="Calibri" w:cs="Calibri"/>
          <w:color w:val="000000" w:themeColor="text1"/>
        </w:rPr>
        <w:t xml:space="preserve"> </w:t>
      </w:r>
    </w:p>
    <w:p w:rsidR="00E32B93" w:rsidRPr="009F3674" w:rsidRDefault="00DD535F" w:rsidP="009F3674">
      <w:pPr>
        <w:pStyle w:val="Standard"/>
        <w:tabs>
          <w:tab w:val="left" w:pos="4511"/>
          <w:tab w:val="left" w:pos="8548"/>
          <w:tab w:val="left" w:pos="8618"/>
          <w:tab w:val="left" w:pos="8931"/>
        </w:tabs>
        <w:spacing w:line="360" w:lineRule="auto"/>
        <w:ind w:left="709" w:right="992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Cargo: </w:t>
      </w:r>
      <w:r w:rsidR="00E32B93" w:rsidRPr="009F3674">
        <w:rPr>
          <w:rFonts w:ascii="Calibri" w:hAnsi="Calibri" w:cs="Calibri"/>
          <w:color w:val="000000" w:themeColor="text1"/>
        </w:rPr>
        <w:t>XXX</w:t>
      </w:r>
      <w:r w:rsidR="00E32B93" w:rsidRPr="009F3674">
        <w:rPr>
          <w:rFonts w:ascii="Calibri" w:eastAsia="Arial" w:hAnsi="Calibri" w:cs="Calibri"/>
          <w:color w:val="000000" w:themeColor="text1"/>
        </w:rPr>
        <w:t xml:space="preserve"> </w:t>
      </w:r>
    </w:p>
    <w:p w:rsidR="00DD535F" w:rsidRPr="009F3674" w:rsidRDefault="00DD535F" w:rsidP="009F3674">
      <w:pPr>
        <w:pStyle w:val="Standard"/>
        <w:tabs>
          <w:tab w:val="left" w:pos="4511"/>
          <w:tab w:val="left" w:pos="8548"/>
          <w:tab w:val="left" w:pos="8618"/>
          <w:tab w:val="left" w:pos="8931"/>
        </w:tabs>
        <w:spacing w:line="360" w:lineRule="auto"/>
        <w:ind w:left="709" w:right="992"/>
        <w:rPr>
          <w:rFonts w:ascii="Calibri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CPF:</w:t>
      </w:r>
      <w:r w:rsidRPr="009F3674">
        <w:rPr>
          <w:rFonts w:ascii="Calibri" w:hAnsi="Calibri" w:cs="Calibri"/>
          <w:color w:val="000000" w:themeColor="text1"/>
        </w:rPr>
        <w:t xml:space="preserve"> </w:t>
      </w:r>
      <w:r w:rsidR="00E32B93" w:rsidRPr="009F3674">
        <w:rPr>
          <w:rFonts w:ascii="Calibri" w:hAnsi="Calibri" w:cs="Calibri"/>
          <w:color w:val="000000" w:themeColor="text1"/>
        </w:rPr>
        <w:t>XXX</w:t>
      </w:r>
    </w:p>
    <w:p w:rsidR="00DD535F" w:rsidRPr="009F3674" w:rsidRDefault="00E32B93" w:rsidP="009F3674">
      <w:pPr>
        <w:pStyle w:val="Standard"/>
        <w:tabs>
          <w:tab w:val="left" w:pos="8505"/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E</w:t>
      </w:r>
      <w:r w:rsidR="00DD535F" w:rsidRPr="009F3674">
        <w:rPr>
          <w:rFonts w:ascii="Calibri" w:eastAsia="Arial" w:hAnsi="Calibri" w:cs="Calibri"/>
          <w:color w:val="000000" w:themeColor="text1"/>
        </w:rPr>
        <w:t xml:space="preserve">-mail: </w:t>
      </w:r>
      <w:r w:rsidRPr="009F3674">
        <w:rPr>
          <w:rFonts w:ascii="Calibri" w:hAnsi="Calibri" w:cs="Calibri"/>
          <w:color w:val="000000" w:themeColor="text1"/>
        </w:rPr>
        <w:t>XXX</w:t>
      </w:r>
    </w:p>
    <w:p w:rsidR="00DD535F" w:rsidRPr="009F3674" w:rsidRDefault="00DD535F" w:rsidP="009F3674">
      <w:pPr>
        <w:pStyle w:val="Standard"/>
        <w:tabs>
          <w:tab w:val="left" w:pos="8505"/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Assinatura: _____________________________________________________</w:t>
      </w:r>
    </w:p>
    <w:p w:rsidR="00DD535F" w:rsidRPr="009F3674" w:rsidRDefault="00DD535F" w:rsidP="009F3674">
      <w:pPr>
        <w:pStyle w:val="Standard"/>
        <w:tabs>
          <w:tab w:val="left" w:pos="8931"/>
          <w:tab w:val="left" w:pos="9072"/>
        </w:tabs>
        <w:spacing w:line="360" w:lineRule="auto"/>
        <w:ind w:right="992"/>
        <w:jc w:val="both"/>
        <w:rPr>
          <w:rFonts w:ascii="Calibri" w:eastAsia="Arial" w:hAnsi="Calibri" w:cs="Calibri"/>
          <w:color w:val="000000" w:themeColor="text1"/>
        </w:rPr>
      </w:pPr>
    </w:p>
    <w:p w:rsidR="00DD535F" w:rsidRPr="009F3674" w:rsidRDefault="00DD535F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r w:rsidRPr="009F3674">
        <w:rPr>
          <w:rFonts w:ascii="Calibri" w:eastAsia="Arial" w:hAnsi="Calibri" w:cs="Calibri"/>
          <w:b/>
          <w:color w:val="000000" w:themeColor="text1"/>
        </w:rPr>
        <w:t>ORDENADOR DE DESPESAS DA CONTRATANTE: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Nome: Bruno César Octávio </w:t>
      </w:r>
      <w:proofErr w:type="spellStart"/>
      <w:r w:rsidRPr="009F3674">
        <w:rPr>
          <w:rFonts w:ascii="Calibri" w:eastAsia="Arial" w:hAnsi="Calibri" w:cs="Calibri"/>
          <w:color w:val="000000" w:themeColor="text1"/>
        </w:rPr>
        <w:t>Caparelli</w:t>
      </w:r>
      <w:proofErr w:type="spellEnd"/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Cargo: Diretor-Presidente do São Roque </w:t>
      </w:r>
      <w:proofErr w:type="spellStart"/>
      <w:r w:rsidRPr="009F3674">
        <w:rPr>
          <w:rFonts w:ascii="Calibri" w:eastAsia="Arial" w:hAnsi="Calibri" w:cs="Calibri"/>
          <w:color w:val="000000" w:themeColor="text1"/>
        </w:rPr>
        <w:t>Prev</w:t>
      </w:r>
      <w:proofErr w:type="spellEnd"/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CPF: </w:t>
      </w:r>
      <w:r w:rsidR="00E32B93" w:rsidRPr="009F3674">
        <w:rPr>
          <w:rFonts w:ascii="Calibri" w:hAnsi="Calibri" w:cs="Calibri"/>
          <w:color w:val="000000" w:themeColor="text1"/>
        </w:rPr>
        <w:t>XXX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Assinatura: _____________________________________________________</w:t>
      </w:r>
    </w:p>
    <w:p w:rsidR="00BA2BDD" w:rsidRPr="009F3674" w:rsidRDefault="00BA2BDD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proofErr w:type="gramStart"/>
      <w:r w:rsidRPr="009F3674">
        <w:rPr>
          <w:rFonts w:ascii="Calibri" w:eastAsia="Arial" w:hAnsi="Calibri" w:cs="Calibri"/>
          <w:b/>
          <w:color w:val="000000" w:themeColor="text1"/>
        </w:rPr>
        <w:t>GESTOR(</w:t>
      </w:r>
      <w:proofErr w:type="gramEnd"/>
      <w:r w:rsidRPr="009F3674">
        <w:rPr>
          <w:rFonts w:ascii="Calibri" w:eastAsia="Arial" w:hAnsi="Calibri" w:cs="Calibri"/>
          <w:b/>
          <w:color w:val="000000" w:themeColor="text1"/>
        </w:rPr>
        <w:t>ES) DO CONTRATO: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Nome: Gabriela </w:t>
      </w:r>
      <w:proofErr w:type="spellStart"/>
      <w:r w:rsidRPr="009F3674">
        <w:rPr>
          <w:rFonts w:ascii="Calibri" w:eastAsia="Arial" w:hAnsi="Calibri" w:cs="Calibri"/>
          <w:color w:val="000000" w:themeColor="text1"/>
        </w:rPr>
        <w:t>Thays</w:t>
      </w:r>
      <w:proofErr w:type="spellEnd"/>
      <w:r w:rsidRPr="009F3674">
        <w:rPr>
          <w:rFonts w:ascii="Calibri" w:eastAsia="Arial" w:hAnsi="Calibri" w:cs="Calibri"/>
          <w:color w:val="000000" w:themeColor="text1"/>
        </w:rPr>
        <w:t xml:space="preserve"> de Moraes Agostinho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lastRenderedPageBreak/>
        <w:t xml:space="preserve">Cargo: Diretora Administrativa Financeiro do São Roque </w:t>
      </w:r>
      <w:proofErr w:type="spellStart"/>
      <w:r w:rsidRPr="009F3674">
        <w:rPr>
          <w:rFonts w:ascii="Calibri" w:eastAsia="Arial" w:hAnsi="Calibri" w:cs="Calibri"/>
          <w:color w:val="000000" w:themeColor="text1"/>
        </w:rPr>
        <w:t>Prev</w:t>
      </w:r>
      <w:proofErr w:type="spellEnd"/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CPF: </w:t>
      </w:r>
      <w:r w:rsidR="00E32B93" w:rsidRPr="009F3674">
        <w:rPr>
          <w:rFonts w:ascii="Calibri" w:hAnsi="Calibri" w:cs="Calibri"/>
          <w:color w:val="000000" w:themeColor="text1"/>
        </w:rPr>
        <w:t>XXX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Assinatura: _____________________________________________________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r w:rsidRPr="009F3674">
        <w:rPr>
          <w:rFonts w:ascii="Calibri" w:eastAsia="Arial" w:hAnsi="Calibri" w:cs="Calibri"/>
          <w:b/>
          <w:color w:val="000000" w:themeColor="text1"/>
        </w:rPr>
        <w:t>DEMAIS RESPONSÁVEIS (*):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Tipo de ato sob sua responsabilidade: ________________________________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Nome: _________________________________________________________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Cargo:_________________________________________________________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CPF: __________________________________________________________</w:t>
      </w: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Assinatura: _____________________________________________________</w:t>
      </w:r>
    </w:p>
    <w:p w:rsidR="00BA2BDD" w:rsidRPr="009F3674" w:rsidRDefault="00BA2BDD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:rsidR="00BA2BDD" w:rsidRPr="009F3674" w:rsidRDefault="00011870" w:rsidP="009F3674">
      <w:pPr>
        <w:pStyle w:val="Standard"/>
        <w:widowControl w:val="0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 xml:space="preserve">(*) - O Termo de Ciência e Notificação e/ou Cadastro do(s) </w:t>
      </w:r>
      <w:proofErr w:type="gramStart"/>
      <w:r w:rsidRPr="009F3674">
        <w:rPr>
          <w:rFonts w:ascii="Calibri" w:eastAsia="Arial" w:hAnsi="Calibri" w:cs="Calibri"/>
          <w:color w:val="000000" w:themeColor="text1"/>
        </w:rPr>
        <w:t>Responsável(</w:t>
      </w:r>
      <w:proofErr w:type="gramEnd"/>
      <w:r w:rsidRPr="009F3674">
        <w:rPr>
          <w:rFonts w:ascii="Calibri" w:eastAsia="Arial" w:hAnsi="Calibri" w:cs="Calibri"/>
          <w:color w:val="000000" w:themeColor="text1"/>
        </w:rPr>
        <w:t>is) deve identificar as pessoas físicas que tenham concorrido para a prática do ato jurídico, na  condição  de  ordenador  da  despesa;  de  partes  contratantes; de responsáveis por ações de acompanhamento, monitoramento e avaliação; de responsáveis por processos licitatórios; de responsáveis por prestações de contas; de responsáveis com atribuições previstas em atos legais ou administrativos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(inciso acrescido pela Resolução nº 11/2021)</w:t>
      </w:r>
    </w:p>
    <w:p w:rsidR="00BA2BDD" w:rsidRPr="009F3674" w:rsidRDefault="00BA2BDD" w:rsidP="009F3674">
      <w:pPr>
        <w:pStyle w:val="Standard"/>
        <w:widowControl w:val="0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:rsidR="00BA2BDD" w:rsidRPr="009F3674" w:rsidRDefault="00011870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color w:val="000000" w:themeColor="text1"/>
        </w:rPr>
        <w:t>(*) Facultativo. Indicar quando já constituído, informando, inclusive, o endereço eletrônico.</w:t>
      </w:r>
    </w:p>
    <w:p w:rsidR="00BA2BDD" w:rsidRPr="009F3674" w:rsidRDefault="00BA2BDD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:rsidR="00BA2BDD" w:rsidRPr="009F3674" w:rsidRDefault="00BA2BDD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:rsidR="00BA2BDD" w:rsidRPr="009F3674" w:rsidRDefault="00BA2BDD" w:rsidP="009F3674">
      <w:pPr>
        <w:pStyle w:val="Standard"/>
        <w:tabs>
          <w:tab w:val="left" w:pos="8931"/>
          <w:tab w:val="left" w:pos="9072"/>
        </w:tabs>
        <w:spacing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:rsidR="00BA2BDD" w:rsidRPr="009F3674" w:rsidRDefault="00BA2BDD" w:rsidP="009F3674">
      <w:pPr>
        <w:pStyle w:val="Standard"/>
        <w:tabs>
          <w:tab w:val="left" w:pos="8931"/>
        </w:tabs>
        <w:spacing w:line="360" w:lineRule="auto"/>
        <w:ind w:right="992"/>
        <w:rPr>
          <w:rFonts w:ascii="Calibri" w:eastAsia="Arial" w:hAnsi="Calibri" w:cs="Calibri"/>
          <w:b/>
          <w:bCs/>
          <w:iCs/>
          <w:color w:val="000000" w:themeColor="text1"/>
        </w:rPr>
      </w:pPr>
    </w:p>
    <w:p w:rsidR="007734DF" w:rsidRPr="009F3674" w:rsidRDefault="007734DF" w:rsidP="009F3674">
      <w:pPr>
        <w:pStyle w:val="Standard"/>
        <w:tabs>
          <w:tab w:val="left" w:pos="8931"/>
        </w:tabs>
        <w:spacing w:line="360" w:lineRule="auto"/>
        <w:ind w:left="709" w:right="992"/>
        <w:jc w:val="center"/>
        <w:rPr>
          <w:rFonts w:ascii="Calibri" w:eastAsia="Arial" w:hAnsi="Calibri" w:cs="Calibri"/>
          <w:b/>
          <w:bCs/>
          <w:iCs/>
          <w:color w:val="000000" w:themeColor="text1"/>
        </w:rPr>
      </w:pPr>
    </w:p>
    <w:p w:rsidR="00B306E4" w:rsidRPr="009F3674" w:rsidRDefault="00B306E4" w:rsidP="009F3674">
      <w:pPr>
        <w:pStyle w:val="Standard"/>
        <w:tabs>
          <w:tab w:val="left" w:pos="3924"/>
        </w:tabs>
        <w:spacing w:line="360" w:lineRule="auto"/>
        <w:ind w:right="992"/>
        <w:rPr>
          <w:rFonts w:ascii="Calibri" w:eastAsia="Arial" w:hAnsi="Calibri" w:cs="Calibri"/>
          <w:b/>
          <w:bCs/>
          <w:iCs/>
          <w:color w:val="000000" w:themeColor="text1"/>
        </w:rPr>
      </w:pPr>
    </w:p>
    <w:p w:rsidR="00BA2BDD" w:rsidRPr="009F3674" w:rsidRDefault="00011870" w:rsidP="009F3674">
      <w:pPr>
        <w:pStyle w:val="Standard"/>
        <w:tabs>
          <w:tab w:val="left" w:pos="8931"/>
        </w:tabs>
        <w:spacing w:line="360" w:lineRule="auto"/>
        <w:ind w:left="709" w:right="992"/>
        <w:jc w:val="center"/>
        <w:rPr>
          <w:rFonts w:ascii="Calibri" w:eastAsia="Arial" w:hAnsi="Calibri" w:cs="Calibri"/>
          <w:b/>
          <w:bCs/>
          <w:iCs/>
          <w:color w:val="000000" w:themeColor="text1"/>
        </w:rPr>
      </w:pPr>
      <w:r w:rsidRPr="009F3674">
        <w:rPr>
          <w:rFonts w:ascii="Calibri" w:eastAsia="Arial" w:hAnsi="Calibri" w:cs="Calibri"/>
          <w:b/>
          <w:bCs/>
          <w:iCs/>
          <w:color w:val="000000" w:themeColor="text1"/>
        </w:rPr>
        <w:lastRenderedPageBreak/>
        <w:t>DECLARAÇÃO DE DOCUMENTOS À DISPOSIÇÃO DO TCE-SP</w:t>
      </w:r>
    </w:p>
    <w:p w:rsidR="00BA2BDD" w:rsidRPr="009F3674" w:rsidRDefault="00011870" w:rsidP="009F3674">
      <w:pPr>
        <w:pStyle w:val="Standard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b/>
          <w:iCs/>
          <w:color w:val="000000" w:themeColor="text1"/>
        </w:rPr>
        <w:t>CONTRATANTE:</w:t>
      </w:r>
      <w:r w:rsidRPr="009F3674">
        <w:rPr>
          <w:rFonts w:ascii="Calibri" w:eastAsia="Arial" w:hAnsi="Calibri" w:cs="Calibri"/>
          <w:iCs/>
          <w:color w:val="000000" w:themeColor="text1"/>
        </w:rPr>
        <w:t xml:space="preserve"> </w:t>
      </w:r>
      <w:r w:rsidRPr="009F3674">
        <w:rPr>
          <w:rFonts w:ascii="Calibri" w:hAnsi="Calibri" w:cs="Calibri"/>
          <w:bCs/>
          <w:color w:val="000000" w:themeColor="text1"/>
        </w:rPr>
        <w:t>INSTITUTO DE PREVIDÊNCIA SOCIAL DOS SERVIDORES MUNICIPAIS DE SÃO ROQUE – SÃO ROQUE PREV.</w:t>
      </w:r>
    </w:p>
    <w:p w:rsidR="00BA2BDD" w:rsidRPr="009F3674" w:rsidRDefault="00011870" w:rsidP="009F3674">
      <w:pPr>
        <w:pStyle w:val="Standard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b/>
          <w:iCs/>
          <w:color w:val="000000" w:themeColor="text1"/>
        </w:rPr>
        <w:t>CNPJ Nº:</w:t>
      </w:r>
      <w:r w:rsidRPr="009F3674">
        <w:rPr>
          <w:rFonts w:ascii="Calibri" w:eastAsia="Arial" w:hAnsi="Calibri" w:cs="Calibri"/>
          <w:iCs/>
          <w:color w:val="000000" w:themeColor="text1"/>
        </w:rPr>
        <w:t xml:space="preserve"> </w:t>
      </w:r>
      <w:r w:rsidRPr="009F3674">
        <w:rPr>
          <w:rFonts w:ascii="Calibri" w:hAnsi="Calibri" w:cs="Calibri"/>
          <w:bCs/>
          <w:color w:val="000000" w:themeColor="text1"/>
        </w:rPr>
        <w:t>45.664.616/0001-03.</w:t>
      </w:r>
    </w:p>
    <w:p w:rsidR="00BA2BDD" w:rsidRPr="009F3674" w:rsidRDefault="00011870" w:rsidP="009F3674">
      <w:pPr>
        <w:pStyle w:val="Standard"/>
        <w:tabs>
          <w:tab w:val="left" w:pos="288"/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b/>
          <w:iCs/>
          <w:color w:val="000000" w:themeColor="text1"/>
        </w:rPr>
        <w:t xml:space="preserve">CONTRATADA: </w:t>
      </w:r>
      <w:r w:rsidR="00E32B93" w:rsidRPr="009F3674">
        <w:rPr>
          <w:rFonts w:ascii="Calibri" w:eastAsia="Arial" w:hAnsi="Calibri" w:cs="Calibri"/>
          <w:iCs/>
          <w:color w:val="000000" w:themeColor="text1"/>
        </w:rPr>
        <w:t>XXX</w:t>
      </w:r>
      <w:r w:rsidR="00DD535F" w:rsidRPr="009F3674">
        <w:rPr>
          <w:rFonts w:ascii="Calibri" w:eastAsia="Arial" w:hAnsi="Calibri" w:cs="Calibri"/>
          <w:iCs/>
          <w:color w:val="000000" w:themeColor="text1"/>
        </w:rPr>
        <w:t>.</w:t>
      </w:r>
    </w:p>
    <w:p w:rsidR="00BA2BDD" w:rsidRPr="009F3674" w:rsidRDefault="00011870" w:rsidP="009F3674">
      <w:pPr>
        <w:pStyle w:val="Standard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b/>
          <w:iCs/>
          <w:color w:val="000000" w:themeColor="text1"/>
        </w:rPr>
        <w:t>CNPJ Nº:</w:t>
      </w:r>
      <w:r w:rsidRPr="009F3674">
        <w:rPr>
          <w:rFonts w:ascii="Calibri" w:hAnsi="Calibri" w:cs="Calibri"/>
          <w:bCs/>
          <w:color w:val="000000" w:themeColor="text1"/>
        </w:rPr>
        <w:t xml:space="preserve"> </w:t>
      </w:r>
      <w:r w:rsidR="00E32B93" w:rsidRPr="009F3674">
        <w:rPr>
          <w:rFonts w:ascii="Calibri" w:hAnsi="Calibri" w:cs="Calibri"/>
          <w:bCs/>
          <w:color w:val="000000" w:themeColor="text1"/>
        </w:rPr>
        <w:t>XXX</w:t>
      </w:r>
      <w:r w:rsidRPr="009F3674">
        <w:rPr>
          <w:rFonts w:ascii="Calibri" w:hAnsi="Calibri" w:cs="Calibri"/>
          <w:bCs/>
          <w:color w:val="000000" w:themeColor="text1"/>
        </w:rPr>
        <w:t>.</w:t>
      </w:r>
    </w:p>
    <w:p w:rsidR="00BA2BDD" w:rsidRPr="009F3674" w:rsidRDefault="00011870" w:rsidP="009F3674">
      <w:pPr>
        <w:pStyle w:val="Standard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b/>
          <w:iCs/>
          <w:color w:val="000000" w:themeColor="text1"/>
        </w:rPr>
        <w:t>CONTRATO N°</w:t>
      </w:r>
      <w:r w:rsidRPr="009F3674">
        <w:rPr>
          <w:rFonts w:ascii="Calibri" w:hAnsi="Calibri" w:cs="Calibri"/>
          <w:bCs/>
          <w:color w:val="000000" w:themeColor="text1"/>
        </w:rPr>
        <w:t xml:space="preserve"> </w:t>
      </w:r>
      <w:r w:rsidRPr="009F3674">
        <w:rPr>
          <w:rFonts w:ascii="Calibri" w:eastAsia="Arial" w:hAnsi="Calibri" w:cs="Calibri"/>
          <w:b/>
          <w:iCs/>
          <w:color w:val="000000" w:themeColor="text1"/>
        </w:rPr>
        <w:t>(DE ORIGEM):</w:t>
      </w:r>
      <w:r w:rsidR="00DD535F" w:rsidRPr="009F3674">
        <w:rPr>
          <w:rFonts w:ascii="Calibri" w:hAnsi="Calibri" w:cs="Calibri"/>
          <w:bCs/>
          <w:color w:val="000000" w:themeColor="text1"/>
        </w:rPr>
        <w:t xml:space="preserve"> 0</w:t>
      </w:r>
      <w:r w:rsidR="00E32B93" w:rsidRPr="009F3674">
        <w:rPr>
          <w:rFonts w:ascii="Calibri" w:hAnsi="Calibri" w:cs="Calibri"/>
          <w:bCs/>
          <w:color w:val="000000" w:themeColor="text1"/>
        </w:rPr>
        <w:t>XX</w:t>
      </w:r>
      <w:r w:rsidR="00292FD8" w:rsidRPr="009F3674">
        <w:rPr>
          <w:rFonts w:ascii="Calibri" w:hAnsi="Calibri" w:cs="Calibri"/>
          <w:bCs/>
          <w:color w:val="000000" w:themeColor="text1"/>
        </w:rPr>
        <w:t>/2026</w:t>
      </w:r>
      <w:r w:rsidRPr="009F3674">
        <w:rPr>
          <w:rFonts w:ascii="Calibri" w:hAnsi="Calibri" w:cs="Calibri"/>
          <w:bCs/>
          <w:color w:val="000000" w:themeColor="text1"/>
        </w:rPr>
        <w:t>.</w:t>
      </w:r>
    </w:p>
    <w:p w:rsidR="00BA2BDD" w:rsidRPr="009F3674" w:rsidRDefault="00011870" w:rsidP="009F3674">
      <w:pPr>
        <w:pStyle w:val="Standard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b/>
          <w:iCs/>
          <w:color w:val="000000" w:themeColor="text1"/>
        </w:rPr>
        <w:t xml:space="preserve">DATA DA ASSINATURA: </w:t>
      </w:r>
      <w:r w:rsidR="00E32B93" w:rsidRPr="009F3674">
        <w:rPr>
          <w:rFonts w:ascii="Calibri" w:hAnsi="Calibri" w:cs="Calibri"/>
          <w:bCs/>
          <w:color w:val="000000" w:themeColor="text1"/>
        </w:rPr>
        <w:t>XX</w:t>
      </w:r>
      <w:r w:rsidR="00DD535F" w:rsidRPr="009F3674">
        <w:rPr>
          <w:rFonts w:ascii="Calibri" w:hAnsi="Calibri" w:cs="Calibri"/>
          <w:bCs/>
          <w:color w:val="000000" w:themeColor="text1"/>
        </w:rPr>
        <w:t>/</w:t>
      </w:r>
      <w:r w:rsidR="00E32B93" w:rsidRPr="009F3674">
        <w:rPr>
          <w:rFonts w:ascii="Calibri" w:hAnsi="Calibri" w:cs="Calibri"/>
          <w:bCs/>
          <w:color w:val="000000" w:themeColor="text1"/>
        </w:rPr>
        <w:t>XX</w:t>
      </w:r>
      <w:r w:rsidR="00DD535F" w:rsidRPr="009F3674">
        <w:rPr>
          <w:rFonts w:ascii="Calibri" w:hAnsi="Calibri" w:cs="Calibri"/>
          <w:bCs/>
          <w:color w:val="000000" w:themeColor="text1"/>
        </w:rPr>
        <w:t>/2026.</w:t>
      </w:r>
    </w:p>
    <w:p w:rsidR="00BA2BDD" w:rsidRPr="009F3674" w:rsidRDefault="00011870" w:rsidP="009F3674">
      <w:pPr>
        <w:pStyle w:val="Standard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b/>
          <w:iCs/>
          <w:color w:val="000000" w:themeColor="text1"/>
        </w:rPr>
        <w:t>VIGÊNCIA:</w:t>
      </w:r>
      <w:r w:rsidR="00FE10BB" w:rsidRPr="009F3674">
        <w:rPr>
          <w:rFonts w:ascii="Calibri" w:hAnsi="Calibri" w:cs="Calibri"/>
          <w:bCs/>
          <w:color w:val="000000" w:themeColor="text1"/>
        </w:rPr>
        <w:t xml:space="preserve"> </w:t>
      </w:r>
      <w:r w:rsidR="00E32B93" w:rsidRPr="009F3674">
        <w:rPr>
          <w:rFonts w:ascii="Calibri" w:hAnsi="Calibri" w:cs="Calibri"/>
          <w:bCs/>
          <w:color w:val="000000" w:themeColor="text1"/>
        </w:rPr>
        <w:t>XX</w:t>
      </w:r>
      <w:r w:rsidR="008E47F8" w:rsidRPr="009F3674">
        <w:rPr>
          <w:rFonts w:ascii="Calibri" w:hAnsi="Calibri" w:cs="Calibri"/>
          <w:bCs/>
          <w:color w:val="000000" w:themeColor="text1"/>
        </w:rPr>
        <w:t>/</w:t>
      </w:r>
      <w:r w:rsidR="00E32B93" w:rsidRPr="009F3674">
        <w:rPr>
          <w:rFonts w:ascii="Calibri" w:hAnsi="Calibri" w:cs="Calibri"/>
          <w:bCs/>
          <w:color w:val="000000" w:themeColor="text1"/>
        </w:rPr>
        <w:t>XX</w:t>
      </w:r>
      <w:r w:rsidR="008E47F8" w:rsidRPr="009F3674">
        <w:rPr>
          <w:rFonts w:ascii="Calibri" w:hAnsi="Calibri" w:cs="Calibri"/>
          <w:bCs/>
          <w:color w:val="000000" w:themeColor="text1"/>
        </w:rPr>
        <w:t xml:space="preserve">/2026 a </w:t>
      </w:r>
      <w:r w:rsidR="00E32B93" w:rsidRPr="009F3674">
        <w:rPr>
          <w:rFonts w:ascii="Calibri" w:hAnsi="Calibri" w:cs="Calibri"/>
          <w:bCs/>
          <w:color w:val="000000" w:themeColor="text1"/>
        </w:rPr>
        <w:t>XX</w:t>
      </w:r>
      <w:r w:rsidR="00DD535F" w:rsidRPr="009F3674">
        <w:rPr>
          <w:rFonts w:ascii="Calibri" w:hAnsi="Calibri" w:cs="Calibri"/>
          <w:bCs/>
          <w:color w:val="000000" w:themeColor="text1"/>
        </w:rPr>
        <w:t>/</w:t>
      </w:r>
      <w:r w:rsidR="00E32B93" w:rsidRPr="009F3674">
        <w:rPr>
          <w:rFonts w:ascii="Calibri" w:hAnsi="Calibri" w:cs="Calibri"/>
          <w:bCs/>
          <w:color w:val="000000" w:themeColor="text1"/>
        </w:rPr>
        <w:t>XX</w:t>
      </w:r>
      <w:r w:rsidR="00DD535F" w:rsidRPr="009F3674">
        <w:rPr>
          <w:rFonts w:ascii="Calibri" w:hAnsi="Calibri" w:cs="Calibri"/>
          <w:bCs/>
          <w:color w:val="000000" w:themeColor="text1"/>
        </w:rPr>
        <w:t>/2027.</w:t>
      </w:r>
    </w:p>
    <w:p w:rsidR="00BA2BDD" w:rsidRPr="009F3674" w:rsidRDefault="00011870" w:rsidP="009F3674">
      <w:pPr>
        <w:pStyle w:val="Textbody"/>
        <w:tabs>
          <w:tab w:val="left" w:pos="8931"/>
          <w:tab w:val="left" w:pos="9072"/>
        </w:tabs>
        <w:spacing w:after="0" w:line="36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b/>
          <w:iCs/>
          <w:color w:val="000000" w:themeColor="text1"/>
        </w:rPr>
        <w:t>OBJETO:</w:t>
      </w:r>
      <w:r w:rsidRPr="009F3674">
        <w:rPr>
          <w:rFonts w:ascii="Calibri" w:eastAsia="Arial" w:hAnsi="Calibri" w:cs="Calibri"/>
          <w:iCs/>
          <w:color w:val="000000" w:themeColor="text1"/>
        </w:rPr>
        <w:t xml:space="preserve"> </w:t>
      </w:r>
      <w:r w:rsidR="00305CD4" w:rsidRPr="009F3674">
        <w:rPr>
          <w:rFonts w:ascii="Calibri" w:hAnsi="Calibri" w:cs="Calibri"/>
          <w:color w:val="000000" w:themeColor="text1"/>
        </w:rPr>
        <w:t xml:space="preserve">Contratação de empresa especializada para prestação de serviço de controle de pragas urbanas, compreendendo dedetização, desratização </w:t>
      </w:r>
      <w:proofErr w:type="spellStart"/>
      <w:r w:rsidR="00305CD4" w:rsidRPr="009F3674">
        <w:rPr>
          <w:rFonts w:ascii="Calibri" w:hAnsi="Calibri" w:cs="Calibri"/>
          <w:color w:val="000000" w:themeColor="text1"/>
        </w:rPr>
        <w:t>desinsetização</w:t>
      </w:r>
      <w:proofErr w:type="spellEnd"/>
      <w:r w:rsidR="00305CD4" w:rsidRPr="009F3674">
        <w:rPr>
          <w:rFonts w:ascii="Calibri" w:hAnsi="Calibri" w:cs="Calibri"/>
          <w:color w:val="000000" w:themeColor="text1"/>
        </w:rPr>
        <w:t xml:space="preserve"> dos ambientes do Instituto de Previdência Social dos Servidores Municipais de São Roque – São Roque Prev</w:t>
      </w:r>
      <w:r w:rsidR="00723A1F" w:rsidRPr="009F3674">
        <w:rPr>
          <w:rFonts w:ascii="Calibri" w:eastAsia="Arial" w:hAnsi="Calibri" w:cs="Calibri"/>
          <w:color w:val="000000" w:themeColor="text1"/>
        </w:rPr>
        <w:t>.</w:t>
      </w:r>
    </w:p>
    <w:p w:rsidR="00BA2BDD" w:rsidRPr="009F3674" w:rsidRDefault="00011870" w:rsidP="009F3674">
      <w:pPr>
        <w:pStyle w:val="Textbody"/>
        <w:tabs>
          <w:tab w:val="left" w:pos="8931"/>
          <w:tab w:val="left" w:pos="9072"/>
        </w:tabs>
        <w:spacing w:after="0" w:line="360" w:lineRule="auto"/>
        <w:ind w:left="709" w:right="992"/>
        <w:jc w:val="both"/>
        <w:rPr>
          <w:rFonts w:ascii="Calibri" w:hAnsi="Calibri" w:cs="Calibri"/>
          <w:color w:val="000000" w:themeColor="text1"/>
        </w:rPr>
      </w:pPr>
      <w:r w:rsidRPr="009F3674">
        <w:rPr>
          <w:rFonts w:ascii="Calibri" w:eastAsia="Arial" w:hAnsi="Calibri" w:cs="Calibri"/>
          <w:b/>
          <w:iCs/>
          <w:color w:val="000000" w:themeColor="text1"/>
        </w:rPr>
        <w:t>VALOR</w:t>
      </w:r>
      <w:r w:rsidR="00122F28" w:rsidRPr="009F3674">
        <w:rPr>
          <w:rFonts w:ascii="Calibri" w:eastAsia="Arial" w:hAnsi="Calibri" w:cs="Calibri"/>
          <w:iCs/>
          <w:color w:val="000000" w:themeColor="text1"/>
        </w:rPr>
        <w:t xml:space="preserve">: </w:t>
      </w:r>
      <w:r w:rsidR="00E32B93" w:rsidRPr="009F3674">
        <w:rPr>
          <w:rFonts w:ascii="Calibri" w:hAnsi="Calibri" w:cs="Calibri"/>
          <w:color w:val="000000" w:themeColor="text1"/>
        </w:rPr>
        <w:t>XXXX</w:t>
      </w:r>
    </w:p>
    <w:p w:rsidR="00BA2BDD" w:rsidRPr="009F3674" w:rsidRDefault="00011870" w:rsidP="009F3674">
      <w:pPr>
        <w:pStyle w:val="Standard"/>
        <w:tabs>
          <w:tab w:val="left" w:pos="8931"/>
        </w:tabs>
        <w:spacing w:line="360" w:lineRule="auto"/>
        <w:ind w:left="709" w:right="992"/>
        <w:jc w:val="both"/>
        <w:rPr>
          <w:rFonts w:ascii="Calibri" w:hAnsi="Calibri" w:cs="Calibri"/>
          <w:color w:val="000000" w:themeColor="text1"/>
        </w:rPr>
      </w:pPr>
      <w:proofErr w:type="gramStart"/>
      <w:r w:rsidRPr="009F3674">
        <w:rPr>
          <w:rFonts w:ascii="Calibri" w:eastAsia="Arial" w:hAnsi="Calibri" w:cs="Calibri"/>
          <w:iCs/>
          <w:color w:val="000000" w:themeColor="text1"/>
        </w:rPr>
        <w:t>Declaro(</w:t>
      </w:r>
      <w:proofErr w:type="gramEnd"/>
      <w:r w:rsidRPr="009F3674">
        <w:rPr>
          <w:rFonts w:ascii="Calibri" w:eastAsia="Arial" w:hAnsi="Calibri" w:cs="Calibri"/>
          <w:iCs/>
          <w:color w:val="000000" w:themeColor="text1"/>
        </w:rPr>
        <w:t>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</w:t>
      </w:r>
      <w:r w:rsidRPr="009F3674">
        <w:rPr>
          <w:rFonts w:ascii="Calibri" w:eastAsia="Arial" w:hAnsi="Calibri" w:cs="Calibri"/>
          <w:iCs/>
          <w:color w:val="000000" w:themeColor="text1"/>
          <w:spacing w:val="-22"/>
        </w:rPr>
        <w:t xml:space="preserve"> </w:t>
      </w:r>
      <w:r w:rsidRPr="009F3674">
        <w:rPr>
          <w:rFonts w:ascii="Calibri" w:eastAsia="Arial" w:hAnsi="Calibri" w:cs="Calibri"/>
          <w:iCs/>
          <w:color w:val="000000" w:themeColor="text1"/>
        </w:rPr>
        <w:t>requisitados.</w:t>
      </w:r>
    </w:p>
    <w:p w:rsidR="00BA2BDD" w:rsidRPr="009F3674" w:rsidRDefault="00BA2BDD" w:rsidP="009F3674">
      <w:pPr>
        <w:pStyle w:val="Heading11"/>
        <w:tabs>
          <w:tab w:val="left" w:pos="7733"/>
          <w:tab w:val="left" w:pos="8931"/>
          <w:tab w:val="left" w:pos="9072"/>
        </w:tabs>
        <w:spacing w:line="360" w:lineRule="auto"/>
        <w:ind w:left="709" w:right="992"/>
        <w:jc w:val="right"/>
        <w:rPr>
          <w:rFonts w:ascii="Calibri" w:hAnsi="Calibri" w:cs="Calibri"/>
          <w:color w:val="000000" w:themeColor="text1"/>
          <w:sz w:val="24"/>
        </w:rPr>
      </w:pPr>
    </w:p>
    <w:p w:rsidR="00BA2BDD" w:rsidRPr="009F3674" w:rsidRDefault="00BA2BDD" w:rsidP="009F3674">
      <w:pPr>
        <w:pStyle w:val="Heading11"/>
        <w:tabs>
          <w:tab w:val="left" w:pos="7733"/>
          <w:tab w:val="left" w:pos="8931"/>
          <w:tab w:val="left" w:pos="9072"/>
        </w:tabs>
        <w:spacing w:line="360" w:lineRule="auto"/>
        <w:ind w:left="0" w:right="992"/>
        <w:rPr>
          <w:rFonts w:ascii="Calibri" w:hAnsi="Calibri" w:cs="Calibri"/>
          <w:color w:val="000000" w:themeColor="text1"/>
          <w:sz w:val="24"/>
        </w:rPr>
      </w:pPr>
    </w:p>
    <w:p w:rsidR="00BD74A3" w:rsidRPr="009F3674" w:rsidRDefault="00BD74A3" w:rsidP="009F3674">
      <w:pPr>
        <w:pStyle w:val="Standard"/>
        <w:tabs>
          <w:tab w:val="left" w:pos="7733"/>
          <w:tab w:val="left" w:pos="8931"/>
          <w:tab w:val="left" w:pos="9072"/>
        </w:tabs>
        <w:spacing w:line="360" w:lineRule="auto"/>
        <w:ind w:left="709" w:right="992"/>
        <w:jc w:val="right"/>
        <w:rPr>
          <w:rFonts w:ascii="Calibri" w:eastAsia="Arial" w:hAnsi="Calibri" w:cs="Calibri"/>
          <w:b/>
          <w:iCs/>
          <w:color w:val="000000" w:themeColor="text1"/>
          <w:lang w:eastAsia="pt-BR"/>
        </w:rPr>
      </w:pPr>
      <w:r w:rsidRPr="009F3674">
        <w:rPr>
          <w:rFonts w:ascii="Calibri" w:hAnsi="Calibri" w:cs="Calibri"/>
          <w:b/>
          <w:color w:val="000000" w:themeColor="text1"/>
        </w:rPr>
        <w:t>São Roque-SP,</w:t>
      </w:r>
      <w:r w:rsidR="008654C6" w:rsidRPr="009F3674">
        <w:rPr>
          <w:rFonts w:ascii="Calibri" w:hAnsi="Calibri" w:cs="Calibri"/>
          <w:b/>
          <w:color w:val="000000" w:themeColor="text1"/>
        </w:rPr>
        <w:t xml:space="preserve"> </w:t>
      </w:r>
      <w:r w:rsidR="00E32B93" w:rsidRPr="009F3674">
        <w:rPr>
          <w:rFonts w:ascii="Calibri" w:hAnsi="Calibri" w:cs="Calibri"/>
          <w:b/>
          <w:color w:val="000000" w:themeColor="text1"/>
        </w:rPr>
        <w:t xml:space="preserve">XXX </w:t>
      </w:r>
      <w:r w:rsidRPr="009F3674">
        <w:rPr>
          <w:rFonts w:ascii="Calibri" w:hAnsi="Calibri" w:cs="Calibri"/>
          <w:b/>
          <w:color w:val="000000" w:themeColor="text1"/>
        </w:rPr>
        <w:t xml:space="preserve">de </w:t>
      </w:r>
      <w:r w:rsidR="00E32B93" w:rsidRPr="009F3674">
        <w:rPr>
          <w:rFonts w:ascii="Calibri" w:hAnsi="Calibri" w:cs="Calibri"/>
          <w:b/>
          <w:color w:val="000000" w:themeColor="text1"/>
        </w:rPr>
        <w:t>XX</w:t>
      </w:r>
      <w:r w:rsidR="00DD535F" w:rsidRPr="009F3674">
        <w:rPr>
          <w:rFonts w:ascii="Calibri" w:hAnsi="Calibri" w:cs="Calibri"/>
          <w:b/>
          <w:color w:val="000000" w:themeColor="text1"/>
        </w:rPr>
        <w:t xml:space="preserve"> </w:t>
      </w:r>
      <w:r w:rsidRPr="009F3674">
        <w:rPr>
          <w:rFonts w:ascii="Calibri" w:hAnsi="Calibri" w:cs="Calibri"/>
          <w:b/>
          <w:color w:val="000000" w:themeColor="text1"/>
        </w:rPr>
        <w:t>de 2026</w:t>
      </w:r>
      <w:r w:rsidRPr="009F3674">
        <w:rPr>
          <w:rFonts w:ascii="Calibri" w:eastAsia="Arial" w:hAnsi="Calibri" w:cs="Calibri"/>
          <w:b/>
          <w:iCs/>
          <w:color w:val="000000" w:themeColor="text1"/>
          <w:lang w:eastAsia="pt-BR"/>
        </w:rPr>
        <w:t>.</w:t>
      </w:r>
    </w:p>
    <w:p w:rsidR="00BA2BDD" w:rsidRPr="009F3674" w:rsidRDefault="00BA2BDD" w:rsidP="009F3674">
      <w:pPr>
        <w:pStyle w:val="SemEspaamento"/>
        <w:tabs>
          <w:tab w:val="left" w:pos="8931"/>
        </w:tabs>
        <w:spacing w:line="360" w:lineRule="auto"/>
        <w:ind w:left="709" w:right="992"/>
        <w:rPr>
          <w:rFonts w:ascii="Calibri" w:hAnsi="Calibri" w:cs="Calibri"/>
          <w:iCs/>
          <w:color w:val="000000" w:themeColor="text1"/>
          <w:sz w:val="24"/>
          <w:szCs w:val="24"/>
        </w:rPr>
      </w:pPr>
    </w:p>
    <w:p w:rsidR="00BA2BDD" w:rsidRPr="009F3674" w:rsidRDefault="00BA2BDD" w:rsidP="00B306E4">
      <w:pPr>
        <w:pStyle w:val="SemEspaamento"/>
        <w:tabs>
          <w:tab w:val="left" w:pos="8931"/>
        </w:tabs>
        <w:spacing w:line="360" w:lineRule="auto"/>
        <w:ind w:right="992"/>
        <w:rPr>
          <w:rFonts w:ascii="Calibri" w:hAnsi="Calibri" w:cs="Calibri"/>
          <w:iCs/>
          <w:color w:val="000000" w:themeColor="text1"/>
          <w:sz w:val="24"/>
          <w:szCs w:val="24"/>
        </w:rPr>
      </w:pPr>
    </w:p>
    <w:p w:rsidR="00E34419" w:rsidRPr="009F3674" w:rsidRDefault="00122F28" w:rsidP="00B306E4">
      <w:pPr>
        <w:pStyle w:val="Standard"/>
        <w:widowControl w:val="0"/>
        <w:tabs>
          <w:tab w:val="left" w:pos="8931"/>
        </w:tabs>
        <w:spacing w:line="360" w:lineRule="auto"/>
        <w:ind w:left="709" w:right="992"/>
        <w:jc w:val="center"/>
        <w:rPr>
          <w:rFonts w:ascii="Calibri" w:hAnsi="Calibri" w:cs="Calibri"/>
          <w:color w:val="000000" w:themeColor="text1"/>
          <w:lang w:eastAsia="hi-IN"/>
        </w:rPr>
      </w:pPr>
      <w:r w:rsidRPr="009F3674">
        <w:rPr>
          <w:rFonts w:ascii="Calibri" w:hAnsi="Calibri" w:cs="Calibri"/>
          <w:color w:val="000000" w:themeColor="text1"/>
          <w:lang w:eastAsia="hi-IN"/>
        </w:rPr>
        <w:t xml:space="preserve"> </w:t>
      </w:r>
      <w:r w:rsidR="00B306E4">
        <w:rPr>
          <w:rFonts w:ascii="Calibri" w:hAnsi="Calibri" w:cs="Calibri"/>
          <w:color w:val="000000" w:themeColor="text1"/>
          <w:lang w:eastAsia="hi-IN"/>
        </w:rPr>
        <w:t xml:space="preserve"> </w:t>
      </w:r>
    </w:p>
    <w:p w:rsidR="00BA2BDD" w:rsidRPr="00B306E4" w:rsidRDefault="00E34419" w:rsidP="009F3674">
      <w:pPr>
        <w:pStyle w:val="Standard"/>
        <w:widowControl w:val="0"/>
        <w:tabs>
          <w:tab w:val="left" w:pos="8931"/>
        </w:tabs>
        <w:spacing w:line="360" w:lineRule="auto"/>
        <w:ind w:left="709" w:right="992"/>
        <w:jc w:val="center"/>
        <w:rPr>
          <w:rFonts w:ascii="Calibri" w:hAnsi="Calibri" w:cs="Calibri"/>
          <w:b/>
          <w:color w:val="000000" w:themeColor="text1"/>
          <w:lang w:eastAsia="hi-IN"/>
        </w:rPr>
      </w:pPr>
      <w:r w:rsidRPr="009F3674">
        <w:rPr>
          <w:rFonts w:ascii="Calibri" w:hAnsi="Calibri" w:cs="Calibri"/>
          <w:color w:val="000000" w:themeColor="text1"/>
          <w:lang w:eastAsia="hi-IN"/>
        </w:rPr>
        <w:t xml:space="preserve">  </w:t>
      </w:r>
      <w:r w:rsidR="00011870" w:rsidRPr="009F3674">
        <w:rPr>
          <w:rFonts w:ascii="Calibri" w:hAnsi="Calibri" w:cs="Calibri"/>
          <w:color w:val="000000" w:themeColor="text1"/>
          <w:lang w:eastAsia="hi-IN"/>
        </w:rPr>
        <w:t xml:space="preserve"> </w:t>
      </w:r>
      <w:r w:rsidR="00FD5831" w:rsidRPr="009F3674">
        <w:rPr>
          <w:rFonts w:ascii="Calibri" w:hAnsi="Calibri" w:cs="Calibri"/>
          <w:color w:val="000000" w:themeColor="text1"/>
          <w:lang w:eastAsia="hi-IN"/>
        </w:rPr>
        <w:t xml:space="preserve"> </w:t>
      </w:r>
      <w:r w:rsidR="00011870" w:rsidRPr="00B306E4">
        <w:rPr>
          <w:rFonts w:ascii="Calibri" w:hAnsi="Calibri" w:cs="Calibri"/>
          <w:b/>
          <w:color w:val="000000" w:themeColor="text1"/>
          <w:lang w:eastAsia="hi-IN"/>
        </w:rPr>
        <w:t>_________________________________</w:t>
      </w:r>
    </w:p>
    <w:p w:rsidR="00BA2BDD" w:rsidRPr="00B306E4" w:rsidRDefault="00011870" w:rsidP="009F3674">
      <w:pPr>
        <w:pStyle w:val="Standard"/>
        <w:widowControl w:val="0"/>
        <w:tabs>
          <w:tab w:val="left" w:pos="8931"/>
        </w:tabs>
        <w:spacing w:line="360" w:lineRule="auto"/>
        <w:ind w:left="709" w:right="992"/>
        <w:jc w:val="center"/>
        <w:rPr>
          <w:rFonts w:ascii="Calibri" w:hAnsi="Calibri" w:cs="Calibri"/>
          <w:b/>
          <w:color w:val="000000" w:themeColor="text1"/>
          <w:lang w:eastAsia="hi-IN"/>
        </w:rPr>
      </w:pPr>
      <w:r w:rsidRPr="00B306E4">
        <w:rPr>
          <w:rFonts w:ascii="Calibri" w:hAnsi="Calibri" w:cs="Calibri"/>
          <w:b/>
          <w:color w:val="000000" w:themeColor="text1"/>
          <w:lang w:eastAsia="hi-IN"/>
        </w:rPr>
        <w:t xml:space="preserve">     Bruno César Octávio </w:t>
      </w:r>
      <w:proofErr w:type="spellStart"/>
      <w:r w:rsidRPr="00B306E4">
        <w:rPr>
          <w:rFonts w:ascii="Calibri" w:hAnsi="Calibri" w:cs="Calibri"/>
          <w:b/>
          <w:color w:val="000000" w:themeColor="text1"/>
          <w:lang w:eastAsia="hi-IN"/>
        </w:rPr>
        <w:t>Caparelli</w:t>
      </w:r>
      <w:proofErr w:type="spellEnd"/>
    </w:p>
    <w:p w:rsidR="00BA2BDD" w:rsidRPr="00B306E4" w:rsidRDefault="00011870" w:rsidP="00B306E4">
      <w:pPr>
        <w:pStyle w:val="Standard"/>
        <w:widowControl w:val="0"/>
        <w:tabs>
          <w:tab w:val="left" w:pos="8931"/>
        </w:tabs>
        <w:spacing w:line="360" w:lineRule="auto"/>
        <w:ind w:left="709" w:right="992"/>
        <w:jc w:val="center"/>
        <w:rPr>
          <w:rFonts w:ascii="Calibri" w:hAnsi="Calibri" w:cs="Calibri"/>
          <w:b/>
          <w:color w:val="000000" w:themeColor="text1"/>
        </w:rPr>
        <w:sectPr w:rsidR="00BA2BDD" w:rsidRPr="00B306E4" w:rsidSect="007124D6">
          <w:type w:val="continuous"/>
          <w:pgSz w:w="11906" w:h="16838"/>
          <w:pgMar w:top="2660" w:right="708" w:bottom="1380" w:left="1275" w:header="510" w:footer="283" w:gutter="0"/>
          <w:cols w:space="720"/>
          <w:formProt w:val="0"/>
          <w:docGrid w:linePitch="299"/>
        </w:sectPr>
      </w:pPr>
      <w:r w:rsidRPr="00B306E4">
        <w:rPr>
          <w:rFonts w:ascii="Calibri" w:hAnsi="Calibri" w:cs="Calibri"/>
          <w:b/>
          <w:color w:val="000000" w:themeColor="text1"/>
          <w:lang w:eastAsia="hi-IN"/>
        </w:rPr>
        <w:t xml:space="preserve">       Diretor-Presidente do São Roque </w:t>
      </w:r>
      <w:proofErr w:type="spellStart"/>
      <w:r w:rsidRPr="00B306E4">
        <w:rPr>
          <w:rFonts w:ascii="Calibri" w:hAnsi="Calibri" w:cs="Calibri"/>
          <w:b/>
          <w:color w:val="000000" w:themeColor="text1"/>
          <w:lang w:eastAsia="hi-IN"/>
        </w:rPr>
        <w:t>Prev</w:t>
      </w:r>
      <w:proofErr w:type="spellEnd"/>
    </w:p>
    <w:p w:rsidR="00BA2BDD" w:rsidRPr="009F3674" w:rsidRDefault="00BA2BDD" w:rsidP="009F3674">
      <w:pPr>
        <w:tabs>
          <w:tab w:val="left" w:pos="8931"/>
        </w:tabs>
        <w:spacing w:line="360" w:lineRule="auto"/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sectPr w:rsidR="00BA2BDD" w:rsidRPr="009F3674" w:rsidSect="00BA2BDD">
      <w:type w:val="continuous"/>
      <w:pgSz w:w="11906" w:h="16838"/>
      <w:pgMar w:top="2660" w:right="708" w:bottom="1380" w:left="1275" w:header="510" w:footer="624" w:gutter="0"/>
      <w:cols w:space="720"/>
      <w:formProt w:val="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8FD" w:rsidRDefault="00F858FD" w:rsidP="00BA2BDD">
      <w:r>
        <w:separator/>
      </w:r>
    </w:p>
  </w:endnote>
  <w:endnote w:type="continuationSeparator" w:id="1">
    <w:p w:rsidR="00F858FD" w:rsidRDefault="00F858FD" w:rsidP="00BA2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8FD" w:rsidRDefault="00F858F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8FD" w:rsidRDefault="00FE226B">
    <w:pPr>
      <w:pStyle w:val="Rodap"/>
      <w:tabs>
        <w:tab w:val="clear" w:pos="8504"/>
        <w:tab w:val="right" w:pos="8505"/>
      </w:tabs>
      <w:rPr>
        <w:rFonts w:ascii="Calibri" w:hAnsi="Calibri" w:cs="Calibri"/>
        <w:sz w:val="24"/>
        <w:szCs w:val="24"/>
      </w:rPr>
    </w:pPr>
    <w:r w:rsidRPr="00FE226B">
      <w:rPr>
        <w:rFonts w:ascii="Calibri" w:hAnsi="Calibri" w:cs="Calibri"/>
        <w:sz w:val="24"/>
        <w:szCs w:val="24"/>
      </w:rPr>
      <w:pict>
        <v:rect id="_x0000_s1030" style="position:absolute;margin-left:-37.05pt;margin-top:4.25pt;width:518.85pt;height:0;z-index:251664896;mso-wrap-style:none;v-text-anchor:middle" o:allowincell="f" filled="f" strokecolor="blue" strokeweight=".71mm">
          <v:fill o:detectmouseclick="t"/>
          <v:stroke joinstyle="round"/>
        </v:rect>
      </w:pict>
    </w:r>
    <w:r w:rsidRPr="00FE226B">
      <w:rPr>
        <w:rFonts w:ascii="Calibri" w:hAnsi="Calibri" w:cs="Calibri"/>
        <w:sz w:val="24"/>
        <w:szCs w:val="24"/>
      </w:rPr>
      <w:pict>
        <v:rect id="_x0000_s1029" style="position:absolute;margin-left:-37.05pt;margin-top:8.75pt;width:518.85pt;height:0;z-index:251665920;mso-wrap-style:none;v-text-anchor:middle" o:allowincell="f" filled="f" strokecolor="#00b0f0" strokeweight=".71mm">
          <v:fill o:detectmouseclick="t"/>
          <v:stroke joinstyle="round"/>
        </v:rect>
      </w:pict>
    </w:r>
  </w:p>
  <w:p w:rsidR="00F858FD" w:rsidRDefault="00F858FD">
    <w:pPr>
      <w:pStyle w:val="Rodap"/>
      <w:tabs>
        <w:tab w:val="clear" w:pos="8504"/>
        <w:tab w:val="right" w:pos="8505"/>
      </w:tabs>
      <w:jc w:val="center"/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t>Rua Marechal Deodoro da Fonseca, 119 – Centro, São Roque/SP – CEP: 18130-070</w:t>
    </w:r>
  </w:p>
  <w:p w:rsidR="00F858FD" w:rsidRDefault="00F858FD">
    <w:pPr>
      <w:pStyle w:val="Rodap"/>
      <w:tabs>
        <w:tab w:val="clear" w:pos="8504"/>
        <w:tab w:val="left" w:pos="4320"/>
        <w:tab w:val="left" w:pos="5040"/>
      </w:tabs>
      <w:rPr>
        <w:rFonts w:ascii="Cambria" w:hAnsi="Cambria"/>
        <w:sz w:val="20"/>
        <w:szCs w:val="20"/>
      </w:rPr>
    </w:pP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</w:rPr>
      <w:tab/>
    </w:r>
  </w:p>
  <w:p w:rsidR="00F858FD" w:rsidRDefault="00F858FD">
    <w:pPr>
      <w:pStyle w:val="Rodap"/>
      <w:tabs>
        <w:tab w:val="clear" w:pos="8504"/>
        <w:tab w:val="right" w:pos="8505"/>
      </w:tabs>
      <w:jc w:val="center"/>
      <w:rPr>
        <w:rFonts w:ascii="Arial" w:hAnsi="Arial" w:cs="Arial"/>
      </w:rPr>
    </w:pPr>
    <w:r>
      <w:rPr>
        <w:rFonts w:ascii="Cambria" w:hAnsi="Cambria"/>
      </w:rPr>
      <w:t>Telefone: (011) 2222 - 7210</w:t>
    </w:r>
  </w:p>
  <w:p w:rsidR="00F858FD" w:rsidRDefault="00FE226B">
    <w:pPr>
      <w:pStyle w:val="Corpodetexto"/>
      <w:spacing w:line="14" w:lineRule="auto"/>
      <w:rPr>
        <w:sz w:val="20"/>
      </w:rPr>
    </w:pPr>
    <w:r w:rsidRPr="00FE226B">
      <w:pict>
        <v:rect id="_x0000_s1028" style="position:absolute;margin-left:542.65pt;margin-top:775.55pt;width:18pt;height:13.45pt;z-index:251666944;mso-position-horizontal-relative:page;mso-position-vertical-relative:page" stroked="f" strokeweight="0">
          <v:textbox style="mso-next-textbox:#_x0000_s1028">
            <w:txbxContent>
              <w:p w:rsidR="00F858FD" w:rsidRDefault="00F858FD">
                <w:pPr>
                  <w:pStyle w:val="Contedodoquadro"/>
                  <w:spacing w:before="19"/>
                  <w:ind w:left="60"/>
                  <w:rPr>
                    <w:sz w:val="20"/>
                  </w:rPr>
                </w:pPr>
              </w:p>
            </w:txbxContent>
          </v:textbox>
          <w10:wrap anchorx="page" anchory="page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8FD" w:rsidRDefault="00FE226B">
    <w:pPr>
      <w:pStyle w:val="Rodap"/>
      <w:tabs>
        <w:tab w:val="clear" w:pos="8504"/>
        <w:tab w:val="right" w:pos="8505"/>
      </w:tabs>
      <w:rPr>
        <w:rFonts w:ascii="Calibri" w:hAnsi="Calibri" w:cs="Calibri"/>
        <w:sz w:val="24"/>
        <w:szCs w:val="24"/>
      </w:rPr>
    </w:pPr>
    <w:r w:rsidRPr="00FE226B">
      <w:rPr>
        <w:rFonts w:ascii="Calibri" w:hAnsi="Calibri" w:cs="Calibri"/>
        <w:sz w:val="24"/>
        <w:szCs w:val="24"/>
      </w:rPr>
      <w:pict>
        <v:rect id="_x0000_s1027" style="position:absolute;margin-left:-37.05pt;margin-top:4.25pt;width:518.85pt;height:0;z-index:251667968;mso-wrap-style:none;v-text-anchor:middle" o:allowincell="f" filled="f" strokecolor="blue" strokeweight=".71mm">
          <v:fill o:detectmouseclick="t"/>
          <v:stroke joinstyle="round"/>
        </v:rect>
      </w:pict>
    </w:r>
    <w:r w:rsidRPr="00FE226B">
      <w:rPr>
        <w:rFonts w:ascii="Calibri" w:hAnsi="Calibri" w:cs="Calibri"/>
        <w:sz w:val="24"/>
        <w:szCs w:val="24"/>
      </w:rPr>
      <w:pict>
        <v:rect id="_x0000_s1026" style="position:absolute;margin-left:-37.05pt;margin-top:8.75pt;width:518.85pt;height:0;z-index:251668992;mso-wrap-style:none;v-text-anchor:middle" o:allowincell="f" filled="f" strokecolor="#00b0f0" strokeweight=".71mm">
          <v:fill o:detectmouseclick="t"/>
          <v:stroke joinstyle="round"/>
        </v:rect>
      </w:pict>
    </w:r>
  </w:p>
  <w:p w:rsidR="00F858FD" w:rsidRDefault="00F858FD">
    <w:pPr>
      <w:pStyle w:val="Rodap"/>
      <w:tabs>
        <w:tab w:val="clear" w:pos="8504"/>
        <w:tab w:val="right" w:pos="8505"/>
      </w:tabs>
      <w:jc w:val="center"/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t>Rua Marechal Deodoro da Fonseca, 119 – Centro, São Roque/SP – CEP: 18130-070</w:t>
    </w:r>
  </w:p>
  <w:p w:rsidR="00F858FD" w:rsidRDefault="00F858FD">
    <w:pPr>
      <w:pStyle w:val="Rodap"/>
      <w:tabs>
        <w:tab w:val="clear" w:pos="8504"/>
        <w:tab w:val="left" w:pos="4320"/>
        <w:tab w:val="left" w:pos="5040"/>
      </w:tabs>
      <w:rPr>
        <w:rFonts w:ascii="Cambria" w:hAnsi="Cambria"/>
        <w:sz w:val="20"/>
        <w:szCs w:val="20"/>
      </w:rPr>
    </w:pP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</w:rPr>
      <w:tab/>
    </w:r>
  </w:p>
  <w:p w:rsidR="00F858FD" w:rsidRDefault="00F858FD">
    <w:pPr>
      <w:pStyle w:val="Rodap"/>
      <w:tabs>
        <w:tab w:val="clear" w:pos="8504"/>
        <w:tab w:val="right" w:pos="8505"/>
      </w:tabs>
      <w:jc w:val="center"/>
      <w:rPr>
        <w:rFonts w:ascii="Arial" w:hAnsi="Arial" w:cs="Arial"/>
      </w:rPr>
    </w:pPr>
    <w:r>
      <w:rPr>
        <w:rFonts w:ascii="Cambria" w:hAnsi="Cambria"/>
      </w:rPr>
      <w:t>Telefone: (011) 2222 - 7210</w:t>
    </w:r>
  </w:p>
  <w:p w:rsidR="00F858FD" w:rsidRDefault="00FE226B">
    <w:pPr>
      <w:pStyle w:val="Corpodetexto"/>
      <w:spacing w:line="14" w:lineRule="auto"/>
      <w:rPr>
        <w:sz w:val="20"/>
      </w:rPr>
    </w:pPr>
    <w:r w:rsidRPr="00FE226B">
      <w:pict>
        <v:rect id="_x0000_s1025" style="position:absolute;margin-left:542.65pt;margin-top:775.55pt;width:18pt;height:13.45pt;z-index:251670016;mso-position-horizontal-relative:page;mso-position-vertical-relative:page" stroked="f" strokeweight="0">
          <v:textbox style="mso-next-textbox:#_x0000_s1025">
            <w:txbxContent>
              <w:p w:rsidR="00F858FD" w:rsidRDefault="00F858FD">
                <w:pPr>
                  <w:pStyle w:val="Contedodoquadro"/>
                  <w:spacing w:before="19"/>
                  <w:ind w:left="60"/>
                  <w:rPr>
                    <w:sz w:val="20"/>
                  </w:rPr>
                </w:pP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8FD" w:rsidRDefault="00F858FD" w:rsidP="00BA2BDD">
      <w:r>
        <w:separator/>
      </w:r>
    </w:p>
  </w:footnote>
  <w:footnote w:type="continuationSeparator" w:id="1">
    <w:p w:rsidR="00F858FD" w:rsidRDefault="00F858FD" w:rsidP="00BA2B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8FD" w:rsidRDefault="00FE226B">
    <w:pPr>
      <w:pStyle w:val="Cabealho"/>
    </w:pPr>
    <w:r w:rsidRPr="00FE226B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3780485" o:spid="_x0000_s1065" type="#_x0000_t136" style="position:absolute;margin-left:0;margin-top:0;width:559.6pt;height:139.9pt;rotation:315;z-index:-251636224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 "/>
          <w10:wrap anchorx="margin" anchory="margin"/>
        </v:shape>
      </w:pict>
    </w:r>
    <w:r w:rsidRPr="00FE226B">
      <w:rPr>
        <w:noProof/>
      </w:rPr>
      <w:pict>
        <v:shape id="_x0000_s1052" type="#_x0000_t136" style="position:absolute;margin-left:0;margin-top:0;width:544.1pt;height:155.45pt;rotation:315;z-index:-251642368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8FD" w:rsidRPr="00657DF6" w:rsidRDefault="00FE226B" w:rsidP="007124D6">
    <w:pPr>
      <w:pStyle w:val="Ttulo1"/>
      <w:spacing w:line="276" w:lineRule="auto"/>
      <w:jc w:val="center"/>
      <w:rPr>
        <w:rFonts w:ascii="Arial Black" w:hAnsi="Arial Black"/>
        <w:noProof/>
        <w:sz w:val="22"/>
        <w:szCs w:val="22"/>
        <w:u w:val="none"/>
      </w:rPr>
    </w:pPr>
    <w:r w:rsidRPr="00FE226B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3780486" o:spid="_x0000_s1066" type="#_x0000_t136" style="position:absolute;left:0;text-align:left;margin-left:0;margin-top:0;width:559.6pt;height:139.9pt;rotation:315;z-index:-251634176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 "/>
          <w10:wrap anchorx="margin" anchory="margin"/>
        </v:shape>
      </w:pict>
    </w:r>
    <w:r w:rsidR="00F858FD">
      <w:rPr>
        <w:noProof/>
      </w:rPr>
      <w:drawing>
        <wp:anchor distT="0" distB="0" distL="114300" distR="114300" simplePos="0" relativeHeight="251676160" behindDoc="1" locked="0" layoutInCell="1" allowOverlap="1">
          <wp:simplePos x="0" y="0"/>
          <wp:positionH relativeFrom="column">
            <wp:posOffset>-537210</wp:posOffset>
          </wp:positionH>
          <wp:positionV relativeFrom="paragraph">
            <wp:posOffset>-108585</wp:posOffset>
          </wp:positionV>
          <wp:extent cx="1704975" cy="863600"/>
          <wp:effectExtent l="19050" t="0" r="9525" b="0"/>
          <wp:wrapNone/>
          <wp:docPr id="4" name="Imagem 7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863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858FD">
      <w:rPr>
        <w:rFonts w:ascii="Arial Black" w:hAnsi="Arial Black"/>
        <w:noProof/>
        <w:sz w:val="22"/>
        <w:szCs w:val="22"/>
        <w:u w:val="none"/>
      </w:rPr>
      <w:t xml:space="preserve">                            INSTITUTO DE PREVIDÊNCIA </w:t>
    </w:r>
    <w:r w:rsidR="00F858FD" w:rsidRPr="00657DF6">
      <w:rPr>
        <w:rFonts w:ascii="Arial Black" w:hAnsi="Arial Black"/>
        <w:noProof/>
        <w:sz w:val="22"/>
        <w:szCs w:val="22"/>
        <w:u w:val="none"/>
      </w:rPr>
      <w:t>SOCIAL</w:t>
    </w:r>
  </w:p>
  <w:p w:rsidR="00F858FD" w:rsidRPr="00657DF6" w:rsidRDefault="00F858FD" w:rsidP="007124D6">
    <w:pPr>
      <w:pStyle w:val="Ttulo1"/>
      <w:spacing w:line="276" w:lineRule="auto"/>
      <w:ind w:left="708"/>
      <w:jc w:val="center"/>
      <w:rPr>
        <w:rFonts w:ascii="Arial Black" w:hAnsi="Arial Black"/>
        <w:noProof/>
        <w:sz w:val="27"/>
        <w:szCs w:val="27"/>
        <w:u w:val="none"/>
      </w:rPr>
    </w:pPr>
    <w:r>
      <w:rPr>
        <w:rFonts w:ascii="Arial Black" w:hAnsi="Arial Black"/>
        <w:noProof/>
        <w:sz w:val="22"/>
        <w:szCs w:val="22"/>
        <w:u w:val="none"/>
      </w:rPr>
      <w:t xml:space="preserve">                   </w:t>
    </w:r>
    <w:r w:rsidRPr="00657DF6">
      <w:rPr>
        <w:rFonts w:ascii="Arial Black" w:hAnsi="Arial Black"/>
        <w:noProof/>
        <w:sz w:val="22"/>
        <w:szCs w:val="22"/>
        <w:u w:val="none"/>
      </w:rPr>
      <w:t>DOS</w:t>
    </w:r>
    <w:r>
      <w:rPr>
        <w:rFonts w:ascii="Arial Black" w:hAnsi="Arial Black"/>
        <w:noProof/>
        <w:sz w:val="22"/>
        <w:szCs w:val="22"/>
        <w:u w:val="none"/>
      </w:rPr>
      <w:t xml:space="preserve"> </w:t>
    </w:r>
    <w:r w:rsidRPr="00657DF6">
      <w:rPr>
        <w:rFonts w:ascii="Arial Black" w:hAnsi="Arial Black"/>
        <w:noProof/>
        <w:sz w:val="22"/>
        <w:szCs w:val="22"/>
        <w:u w:val="none"/>
      </w:rPr>
      <w:t>SERVIDORES</w:t>
    </w:r>
    <w:r>
      <w:rPr>
        <w:rFonts w:ascii="Arial Black" w:hAnsi="Arial Black"/>
        <w:noProof/>
        <w:sz w:val="22"/>
        <w:szCs w:val="22"/>
        <w:u w:val="none"/>
      </w:rPr>
      <w:t xml:space="preserve"> </w:t>
    </w:r>
    <w:r w:rsidRPr="00657DF6">
      <w:rPr>
        <w:rFonts w:ascii="Arial Black" w:hAnsi="Arial Black"/>
        <w:noProof/>
        <w:sz w:val="22"/>
        <w:szCs w:val="22"/>
        <w:u w:val="none"/>
      </w:rPr>
      <w:t>MUNICIPAIS</w:t>
    </w:r>
    <w:r>
      <w:rPr>
        <w:rFonts w:ascii="Arial Black" w:hAnsi="Arial Black"/>
        <w:noProof/>
        <w:sz w:val="22"/>
        <w:szCs w:val="22"/>
        <w:u w:val="none"/>
      </w:rPr>
      <w:t xml:space="preserve"> </w:t>
    </w:r>
    <w:r w:rsidRPr="00657DF6">
      <w:rPr>
        <w:rFonts w:ascii="Arial Black" w:hAnsi="Arial Black"/>
        <w:noProof/>
        <w:sz w:val="22"/>
        <w:szCs w:val="22"/>
        <w:u w:val="none"/>
      </w:rPr>
      <w:t>DE</w:t>
    </w:r>
    <w:r>
      <w:rPr>
        <w:rFonts w:ascii="Arial Black" w:hAnsi="Arial Black"/>
        <w:noProof/>
        <w:sz w:val="22"/>
        <w:szCs w:val="22"/>
        <w:u w:val="none"/>
      </w:rPr>
      <w:t xml:space="preserve"> </w:t>
    </w:r>
    <w:r w:rsidRPr="00657DF6">
      <w:rPr>
        <w:rFonts w:ascii="Arial Black" w:hAnsi="Arial Black"/>
        <w:noProof/>
        <w:sz w:val="22"/>
        <w:szCs w:val="22"/>
        <w:u w:val="none"/>
      </w:rPr>
      <w:t>SÃO</w:t>
    </w:r>
    <w:r>
      <w:rPr>
        <w:rFonts w:ascii="Arial Black" w:hAnsi="Arial Black"/>
        <w:noProof/>
        <w:sz w:val="22"/>
        <w:szCs w:val="22"/>
        <w:u w:val="none"/>
      </w:rPr>
      <w:t xml:space="preserve"> </w:t>
    </w:r>
    <w:r w:rsidRPr="00657DF6">
      <w:rPr>
        <w:rFonts w:ascii="Arial Black" w:hAnsi="Arial Black"/>
        <w:noProof/>
        <w:sz w:val="22"/>
        <w:szCs w:val="22"/>
        <w:u w:val="none"/>
      </w:rPr>
      <w:t>ROQUE</w:t>
    </w:r>
  </w:p>
  <w:p w:rsidR="00F858FD" w:rsidRPr="00657DF6" w:rsidRDefault="00F858FD" w:rsidP="007124D6">
    <w:pPr>
      <w:pStyle w:val="Ttulo1"/>
      <w:ind w:firstLine="708"/>
      <w:jc w:val="center"/>
      <w:rPr>
        <w:rFonts w:ascii="Arial" w:hAnsi="Arial"/>
        <w:b w:val="0"/>
        <w:sz w:val="20"/>
        <w:szCs w:val="20"/>
        <w:u w:val="none"/>
      </w:rPr>
    </w:pPr>
    <w:r>
      <w:rPr>
        <w:rFonts w:ascii="Arial Black" w:hAnsi="Arial Black"/>
        <w:noProof/>
        <w:sz w:val="20"/>
        <w:szCs w:val="20"/>
        <w:u w:val="none"/>
      </w:rPr>
      <w:t xml:space="preserve">                   SÃ</w:t>
    </w:r>
    <w:r w:rsidRPr="00657DF6">
      <w:rPr>
        <w:rFonts w:ascii="Arial Black" w:hAnsi="Arial Black"/>
        <w:noProof/>
        <w:sz w:val="20"/>
        <w:szCs w:val="20"/>
        <w:u w:val="none"/>
      </w:rPr>
      <w:t>O</w:t>
    </w:r>
    <w:r>
      <w:rPr>
        <w:rFonts w:ascii="Arial Black" w:hAnsi="Arial Black"/>
        <w:noProof/>
        <w:sz w:val="20"/>
        <w:szCs w:val="20"/>
        <w:u w:val="none"/>
      </w:rPr>
      <w:t xml:space="preserve"> ROQUE PRE</w:t>
    </w:r>
    <w:r w:rsidRPr="00657DF6">
      <w:rPr>
        <w:rFonts w:ascii="Arial Black" w:hAnsi="Arial Black"/>
        <w:noProof/>
        <w:sz w:val="20"/>
        <w:szCs w:val="20"/>
        <w:u w:val="none"/>
      </w:rPr>
      <w:t>V</w:t>
    </w:r>
  </w:p>
  <w:p w:rsidR="00F858FD" w:rsidRPr="00657DF6" w:rsidRDefault="00F858FD" w:rsidP="007124D6">
    <w:pPr>
      <w:jc w:val="center"/>
      <w:rPr>
        <w:i/>
        <w:sz w:val="20"/>
        <w:szCs w:val="20"/>
      </w:rPr>
    </w:pPr>
  </w:p>
  <w:p w:rsidR="00F858FD" w:rsidRPr="00657DF6" w:rsidRDefault="00F858FD" w:rsidP="007124D6">
    <w:pPr>
      <w:ind w:firstLine="708"/>
      <w:jc w:val="center"/>
      <w:rPr>
        <w:i/>
      </w:rPr>
    </w:pPr>
    <w:r>
      <w:rPr>
        <w:i/>
        <w:sz w:val="20"/>
        <w:szCs w:val="20"/>
      </w:rPr>
      <w:t xml:space="preserve">                     </w:t>
    </w:r>
    <w:r w:rsidRPr="00657DF6">
      <w:rPr>
        <w:i/>
        <w:sz w:val="20"/>
        <w:szCs w:val="20"/>
      </w:rPr>
      <w:t>– São Roque – a Terra do Vinho e Bonita por Natureza –</w:t>
    </w:r>
  </w:p>
  <w:p w:rsidR="00F858FD" w:rsidRDefault="00F858FD" w:rsidP="007124D6">
    <w:pPr>
      <w:pStyle w:val="Ttulo11"/>
      <w:spacing w:line="276" w:lineRule="auto"/>
      <w:ind w:left="708"/>
      <w:jc w:val="center"/>
      <w:rPr>
        <w:i/>
      </w:rPr>
    </w:pPr>
    <w:r>
      <w:rPr>
        <w:rFonts w:ascii="Arial Black" w:hAnsi="Arial Black"/>
      </w:rPr>
      <w:t xml:space="preserve">                              </w:t>
    </w:r>
  </w:p>
  <w:p w:rsidR="00F858FD" w:rsidRDefault="00FE226B">
    <w:pPr>
      <w:pStyle w:val="Corpodetexto"/>
      <w:spacing w:line="14" w:lineRule="auto"/>
      <w:rPr>
        <w:sz w:val="20"/>
      </w:rPr>
    </w:pPr>
    <w:r w:rsidRPr="00FE226B">
      <w:pict>
        <v:rect id="_x0000_s1039" style="position:absolute;margin-left:113.5pt;margin-top:105.75pt;width:396.85pt;height:28.55pt;z-index:251655680;mso-position-horizontal-relative:page;mso-position-vertical-relative:page" stroked="f" strokeweight="0">
          <v:textbox style="mso-next-textbox:#_x0000_s1039" inset="0,0,0,0">
            <w:txbxContent>
              <w:p w:rsidR="00F858FD" w:rsidRDefault="00F858FD">
                <w:pPr>
                  <w:pStyle w:val="Contedodoquadro"/>
                  <w:spacing w:line="253" w:lineRule="exact"/>
                  <w:ind w:left="2"/>
                  <w:jc w:val="center"/>
                  <w:rPr>
                    <w:rFonts w:ascii="Arial" w:hAnsi="Arial"/>
                    <w:b/>
                  </w:rPr>
                </w:pPr>
              </w:p>
            </w:txbxContent>
          </v:textbox>
          <w10:wrap anchorx="page" anchory="page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8FD" w:rsidRDefault="00FE226B">
    <w:pPr>
      <w:pStyle w:val="Ttulo11"/>
      <w:spacing w:line="276" w:lineRule="auto"/>
      <w:jc w:val="center"/>
      <w:rPr>
        <w:rFonts w:ascii="Arial Black" w:hAnsi="Arial Black"/>
      </w:rPr>
    </w:pPr>
    <w:r w:rsidRPr="00FE226B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3780484" o:spid="_x0000_s1064" type="#_x0000_t136" style="position:absolute;left:0;text-align:left;margin-left:0;margin-top:0;width:559.6pt;height:139.9pt;rotation:315;z-index:-251638272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 "/>
          <w10:wrap anchorx="margin" anchory="margin"/>
        </v:shape>
      </w:pict>
    </w:r>
    <w:r w:rsidR="00F858FD">
      <w:rPr>
        <w:noProof/>
        <w:lang w:val="pt-BR" w:eastAsia="pt-BR"/>
      </w:rPr>
      <w:drawing>
        <wp:anchor distT="0" distB="0" distL="0" distR="0" simplePos="0" relativeHeight="251646464" behindDoc="1" locked="0" layoutInCell="1" allowOverlap="1">
          <wp:simplePos x="0" y="0"/>
          <wp:positionH relativeFrom="column">
            <wp:posOffset>-537210</wp:posOffset>
          </wp:positionH>
          <wp:positionV relativeFrom="paragraph">
            <wp:posOffset>-108585</wp:posOffset>
          </wp:positionV>
          <wp:extent cx="1704975" cy="863600"/>
          <wp:effectExtent l="0" t="0" r="0" b="0"/>
          <wp:wrapNone/>
          <wp:docPr id="15" name="Imagem 2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m 2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8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E226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7" type="#_x0000_t75" style="position:absolute;left:0;text-align:left;margin-left:-42.3pt;margin-top:-8.55pt;width:134.1pt;height:67.85pt;z-index:251657728;mso-wrap-style:none;mso-position-horizontal-relative:text;mso-position-vertical-relative:text;v-text-anchor:middle" o:allowincell="f" strokecolor="#3465a4">
          <v:stroke joinstyle="round"/>
          <v:imagedata r:id="rId2" o:title="image1"/>
        </v:shape>
      </w:pict>
    </w:r>
    <w:r w:rsidRPr="00FE226B">
      <w:pict>
        <v:shape id="_x0000_s1036" type="#_x0000_t75" style="position:absolute;left:0;text-align:left;margin-left:-42.3pt;margin-top:-8.55pt;width:134.1pt;height:67.85pt;z-index:251658752;mso-wrap-style:none;mso-position-horizontal-relative:text;mso-position-vertical-relative:text;v-text-anchor:middle" o:allowincell="f" strokecolor="#3465a4">
          <v:stroke joinstyle="round"/>
          <v:imagedata r:id="rId2" o:title="image1"/>
        </v:shape>
      </w:pict>
    </w:r>
    <w:r w:rsidRPr="00FE226B">
      <w:pict>
        <v:shape id="_x0000_s1035" type="#_x0000_t75" style="position:absolute;left:0;text-align:left;margin-left:-42.3pt;margin-top:-8.55pt;width:134.1pt;height:67.85pt;z-index:251659776;mso-wrap-style:none;mso-position-horizontal-relative:text;mso-position-vertical-relative:text;v-text-anchor:middle" o:allowincell="f" strokecolor="#3465a4">
          <v:stroke joinstyle="round"/>
          <v:imagedata r:id="rId2" o:title="image1"/>
        </v:shape>
      </w:pict>
    </w:r>
    <w:r w:rsidRPr="00FE226B">
      <w:pict>
        <v:shape id="_x0000_s1034" type="#_x0000_t75" style="position:absolute;left:0;text-align:left;margin-left:-42.3pt;margin-top:-8.55pt;width:134.1pt;height:67.85pt;z-index:251660800;mso-wrap-style:none;mso-position-horizontal-relative:text;mso-position-vertical-relative:text;v-text-anchor:middle" o:allowincell="f" strokecolor="#3465a4">
          <v:stroke joinstyle="round"/>
          <v:imagedata r:id="rId2" o:title="image1"/>
        </v:shape>
      </w:pict>
    </w:r>
    <w:r w:rsidRPr="00FE226B">
      <w:pict>
        <v:shape id="_x0000_s1033" type="#_x0000_t75" style="position:absolute;left:0;text-align:left;margin-left:-42.3pt;margin-top:-8.55pt;width:134.1pt;height:67.85pt;z-index:251661824;mso-wrap-style:none;mso-position-horizontal-relative:text;mso-position-vertical-relative:text;v-text-anchor:middle" o:allowincell="f" strokecolor="#3465a4">
          <v:stroke joinstyle="round"/>
          <v:imagedata r:id="rId2" o:title="image1"/>
        </v:shape>
      </w:pict>
    </w:r>
    <w:r w:rsidRPr="00FE226B">
      <w:pict>
        <v:shape id="_x0000_s1032" type="#_x0000_t75" style="position:absolute;left:0;text-align:left;margin-left:-42.3pt;margin-top:-8.55pt;width:134.1pt;height:67.85pt;z-index:251662848;mso-wrap-style:none;mso-position-horizontal-relative:text;mso-position-vertical-relative:text;v-text-anchor:middle" o:allowincell="f" strokecolor="#3465a4">
          <v:stroke joinstyle="round"/>
          <v:imagedata r:id="rId2" o:title="image1"/>
        </v:shape>
      </w:pict>
    </w:r>
    <w:r w:rsidR="00F858FD">
      <w:rPr>
        <w:rFonts w:ascii="Arial Black" w:hAnsi="Arial Black"/>
      </w:rPr>
      <w:t xml:space="preserve">                            INSTITUTO DE PREVIDÊNCIA SOCIAL</w:t>
    </w:r>
  </w:p>
  <w:p w:rsidR="00F858FD" w:rsidRDefault="00F858FD">
    <w:pPr>
      <w:pStyle w:val="Ttulo11"/>
      <w:spacing w:line="276" w:lineRule="auto"/>
      <w:ind w:left="708"/>
      <w:jc w:val="center"/>
      <w:rPr>
        <w:rFonts w:ascii="Arial Black" w:hAnsi="Arial Black"/>
        <w:sz w:val="27"/>
        <w:szCs w:val="27"/>
      </w:rPr>
    </w:pPr>
    <w:r>
      <w:rPr>
        <w:rFonts w:ascii="Arial Black" w:hAnsi="Arial Black"/>
      </w:rPr>
      <w:t xml:space="preserve">                   DOS SERVIDORES MUNICIPAIS DE SÃO ROQUE</w:t>
    </w:r>
  </w:p>
  <w:p w:rsidR="00F858FD" w:rsidRDefault="00F858FD">
    <w:pPr>
      <w:pStyle w:val="Ttulo11"/>
      <w:ind w:left="709" w:firstLine="708"/>
      <w:jc w:val="center"/>
      <w:rPr>
        <w:b w:val="0"/>
        <w:sz w:val="20"/>
        <w:szCs w:val="20"/>
      </w:rPr>
    </w:pPr>
    <w:r>
      <w:rPr>
        <w:rFonts w:ascii="Arial Black" w:hAnsi="Arial Black"/>
        <w:sz w:val="20"/>
        <w:szCs w:val="20"/>
      </w:rPr>
      <w:t xml:space="preserve">                   SÃO   ROQUE   PREV</w:t>
    </w:r>
  </w:p>
  <w:p w:rsidR="00F858FD" w:rsidRDefault="00F858FD">
    <w:pPr>
      <w:jc w:val="center"/>
      <w:rPr>
        <w:rFonts w:ascii="Times New Roman" w:hAnsi="Times New Roman"/>
        <w:i/>
        <w:sz w:val="20"/>
        <w:szCs w:val="20"/>
      </w:rPr>
    </w:pPr>
  </w:p>
  <w:p w:rsidR="00F858FD" w:rsidRDefault="00F858FD">
    <w:pPr>
      <w:ind w:firstLine="708"/>
      <w:jc w:val="center"/>
      <w:rPr>
        <w:i/>
      </w:rPr>
    </w:pPr>
    <w:r>
      <w:rPr>
        <w:i/>
        <w:sz w:val="20"/>
        <w:szCs w:val="20"/>
      </w:rPr>
      <w:t xml:space="preserve">                     – São Roque – a Terra do Vinho e Bonita por Natureza –</w:t>
    </w:r>
  </w:p>
  <w:p w:rsidR="00F858FD" w:rsidRDefault="00FE226B">
    <w:pPr>
      <w:pStyle w:val="Corpodetexto"/>
      <w:spacing w:line="14" w:lineRule="auto"/>
      <w:rPr>
        <w:sz w:val="20"/>
      </w:rPr>
    </w:pPr>
    <w:r w:rsidRPr="00FE226B">
      <w:pict>
        <v:rect id="_x0000_s1031" style="position:absolute;margin-left:113.5pt;margin-top:105.75pt;width:396.85pt;height:28.55pt;z-index:251663872;mso-position-horizontal-relative:page;mso-position-vertical-relative:page" stroked="f" strokeweight="0">
          <v:textbox style="mso-next-textbox:#_x0000_s1031" inset="0,0,0,0">
            <w:txbxContent>
              <w:p w:rsidR="00F858FD" w:rsidRDefault="00F858FD">
                <w:pPr>
                  <w:pStyle w:val="Contedodoquadro"/>
                  <w:spacing w:line="253" w:lineRule="exact"/>
                  <w:ind w:left="2"/>
                  <w:jc w:val="center"/>
                  <w:rPr>
                    <w:rFonts w:ascii="Arial" w:hAnsi="Arial"/>
                    <w:b/>
                  </w:rPr>
                </w:pPr>
              </w:p>
            </w:txbxContent>
          </v:textbox>
          <w10:wrap anchorx="page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44E4B"/>
    <w:multiLevelType w:val="multilevel"/>
    <w:tmpl w:val="9CF02DA4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">
    <w:nsid w:val="08265482"/>
    <w:multiLevelType w:val="multilevel"/>
    <w:tmpl w:val="8AC8AB82"/>
    <w:lvl w:ilvl="0">
      <w:start w:val="9"/>
      <w:numFmt w:val="decimal"/>
      <w:lvlText w:val="%1"/>
      <w:lvlJc w:val="left"/>
      <w:pPr>
        <w:tabs>
          <w:tab w:val="num" w:pos="0"/>
        </w:tabs>
        <w:ind w:left="709" w:hanging="531"/>
      </w:pPr>
      <w:rPr>
        <w:lang w:val="pt-PT" w:eastAsia="en-US" w:bidi="ar-SA"/>
      </w:rPr>
    </w:lvl>
    <w:lvl w:ilvl="1">
      <w:start w:val="10"/>
      <w:numFmt w:val="decimal"/>
      <w:lvlText w:val="%1.%2"/>
      <w:lvlJc w:val="left"/>
      <w:pPr>
        <w:tabs>
          <w:tab w:val="num" w:pos="0"/>
        </w:tabs>
        <w:ind w:left="709" w:hanging="531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992" w:hanging="670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81" w:hanging="67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72" w:hanging="67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63" w:hanging="67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53" w:hanging="67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67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35" w:hanging="670"/>
      </w:pPr>
      <w:rPr>
        <w:rFonts w:ascii="Symbol" w:hAnsi="Symbol" w:cs="Symbol" w:hint="default"/>
        <w:lang w:val="pt-PT" w:eastAsia="en-US" w:bidi="ar-SA"/>
      </w:rPr>
    </w:lvl>
  </w:abstractNum>
  <w:abstractNum w:abstractNumId="2">
    <w:nsid w:val="0D1B0962"/>
    <w:multiLevelType w:val="multilevel"/>
    <w:tmpl w:val="6254C86A"/>
    <w:lvl w:ilvl="0">
      <w:start w:val="16"/>
      <w:numFmt w:val="decimal"/>
      <w:lvlText w:val="%1"/>
      <w:lvlJc w:val="left"/>
      <w:pPr>
        <w:tabs>
          <w:tab w:val="num" w:pos="0"/>
        </w:tabs>
        <w:ind w:left="709" w:hanging="567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567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567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56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56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56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56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56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567"/>
      </w:pPr>
      <w:rPr>
        <w:rFonts w:ascii="Symbol" w:hAnsi="Symbol" w:cs="Symbol" w:hint="default"/>
        <w:lang w:val="pt-PT" w:eastAsia="en-US" w:bidi="ar-SA"/>
      </w:rPr>
    </w:lvl>
  </w:abstractNum>
  <w:abstractNum w:abstractNumId="3">
    <w:nsid w:val="0F416817"/>
    <w:multiLevelType w:val="multilevel"/>
    <w:tmpl w:val="1BAC18C4"/>
    <w:lvl w:ilvl="0">
      <w:start w:val="15"/>
      <w:numFmt w:val="decimal"/>
      <w:lvlText w:val="%1"/>
      <w:lvlJc w:val="left"/>
      <w:pPr>
        <w:tabs>
          <w:tab w:val="num" w:pos="0"/>
        </w:tabs>
        <w:ind w:left="709" w:hanging="593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593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59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59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59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59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59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59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593"/>
      </w:pPr>
      <w:rPr>
        <w:rFonts w:ascii="Symbol" w:hAnsi="Symbol" w:cs="Symbol" w:hint="default"/>
        <w:lang w:val="pt-PT" w:eastAsia="en-US" w:bidi="ar-SA"/>
      </w:rPr>
    </w:lvl>
  </w:abstractNum>
  <w:abstractNum w:abstractNumId="4">
    <w:nsid w:val="13C05040"/>
    <w:multiLevelType w:val="multilevel"/>
    <w:tmpl w:val="E722B1C6"/>
    <w:lvl w:ilvl="0">
      <w:start w:val="2"/>
      <w:numFmt w:val="decimal"/>
      <w:lvlText w:val="%1"/>
      <w:lvlJc w:val="left"/>
      <w:pPr>
        <w:tabs>
          <w:tab w:val="num" w:pos="0"/>
        </w:tabs>
        <w:ind w:left="709" w:hanging="363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09" w:hanging="363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36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36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36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36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36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36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363"/>
      </w:pPr>
      <w:rPr>
        <w:rFonts w:ascii="Symbol" w:hAnsi="Symbol" w:cs="Symbol" w:hint="default"/>
        <w:lang w:val="pt-PT" w:eastAsia="en-US" w:bidi="ar-SA"/>
      </w:rPr>
    </w:lvl>
  </w:abstractNum>
  <w:abstractNum w:abstractNumId="5">
    <w:nsid w:val="153D74D6"/>
    <w:multiLevelType w:val="multilevel"/>
    <w:tmpl w:val="F830EBA8"/>
    <w:lvl w:ilvl="0">
      <w:start w:val="17"/>
      <w:numFmt w:val="decimal"/>
      <w:lvlText w:val="%1"/>
      <w:lvlJc w:val="left"/>
      <w:pPr>
        <w:tabs>
          <w:tab w:val="num" w:pos="0"/>
        </w:tabs>
        <w:ind w:left="709" w:hanging="545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545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545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545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54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54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54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54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545"/>
      </w:pPr>
      <w:rPr>
        <w:rFonts w:ascii="Symbol" w:hAnsi="Symbol" w:cs="Symbol" w:hint="default"/>
        <w:lang w:val="pt-PT" w:eastAsia="en-US" w:bidi="ar-SA"/>
      </w:rPr>
    </w:lvl>
  </w:abstractNum>
  <w:abstractNum w:abstractNumId="6">
    <w:nsid w:val="197F5BA5"/>
    <w:multiLevelType w:val="multilevel"/>
    <w:tmpl w:val="15CCB6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1A9A2B79"/>
    <w:multiLevelType w:val="multilevel"/>
    <w:tmpl w:val="DA78ADFA"/>
    <w:lvl w:ilvl="0">
      <w:start w:val="1"/>
      <w:numFmt w:val="upperLetter"/>
      <w:lvlText w:val="%1.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8">
    <w:nsid w:val="1D267C10"/>
    <w:multiLevelType w:val="multilevel"/>
    <w:tmpl w:val="895882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1FA23E95"/>
    <w:multiLevelType w:val="hybridMultilevel"/>
    <w:tmpl w:val="24ECB732"/>
    <w:lvl w:ilvl="0" w:tplc="792E6042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6EB3881"/>
    <w:multiLevelType w:val="multilevel"/>
    <w:tmpl w:val="DF92A4D2"/>
    <w:lvl w:ilvl="0">
      <w:start w:val="9"/>
      <w:numFmt w:val="decimal"/>
      <w:lvlText w:val="%1"/>
      <w:lvlJc w:val="left"/>
      <w:pPr>
        <w:tabs>
          <w:tab w:val="num" w:pos="0"/>
        </w:tabs>
        <w:ind w:left="709" w:hanging="418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418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41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41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41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41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41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41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418"/>
      </w:pPr>
      <w:rPr>
        <w:rFonts w:ascii="Symbol" w:hAnsi="Symbol" w:cs="Symbol" w:hint="default"/>
        <w:lang w:val="pt-PT" w:eastAsia="en-US" w:bidi="ar-SA"/>
      </w:rPr>
    </w:lvl>
  </w:abstractNum>
  <w:abstractNum w:abstractNumId="11">
    <w:nsid w:val="309B77EA"/>
    <w:multiLevelType w:val="multilevel"/>
    <w:tmpl w:val="5A108816"/>
    <w:lvl w:ilvl="0">
      <w:start w:val="4"/>
      <w:numFmt w:val="decimal"/>
      <w:lvlText w:val="%1"/>
      <w:lvlJc w:val="left"/>
      <w:pPr>
        <w:tabs>
          <w:tab w:val="num" w:pos="0"/>
        </w:tabs>
        <w:ind w:left="1139" w:hanging="430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9" w:hanging="430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95" w:hanging="43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73" w:hanging="43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50" w:hanging="43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28" w:hanging="43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6" w:hanging="43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83" w:hanging="43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61" w:hanging="430"/>
      </w:pPr>
      <w:rPr>
        <w:rFonts w:ascii="Symbol" w:hAnsi="Symbol" w:cs="Symbol" w:hint="default"/>
        <w:lang w:val="pt-PT" w:eastAsia="en-US" w:bidi="ar-SA"/>
      </w:rPr>
    </w:lvl>
  </w:abstractNum>
  <w:abstractNum w:abstractNumId="12">
    <w:nsid w:val="32B90D7D"/>
    <w:multiLevelType w:val="hybridMultilevel"/>
    <w:tmpl w:val="5E44BF36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5E0415"/>
    <w:multiLevelType w:val="multilevel"/>
    <w:tmpl w:val="8FDEE1F8"/>
    <w:lvl w:ilvl="0">
      <w:start w:val="1"/>
      <w:numFmt w:val="decimal"/>
      <w:lvlText w:val="%1"/>
      <w:lvlJc w:val="left"/>
      <w:pPr>
        <w:tabs>
          <w:tab w:val="num" w:pos="0"/>
        </w:tabs>
        <w:ind w:left="709" w:hanging="521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521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49" w:hanging="720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868" w:hanging="72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732" w:hanging="72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96" w:hanging="72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60" w:hanging="72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24" w:hanging="72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88" w:hanging="720"/>
      </w:pPr>
      <w:rPr>
        <w:rFonts w:ascii="Symbol" w:hAnsi="Symbol" w:cs="Symbol" w:hint="default"/>
        <w:lang w:val="pt-PT" w:eastAsia="en-US" w:bidi="ar-SA"/>
      </w:rPr>
    </w:lvl>
  </w:abstractNum>
  <w:abstractNum w:abstractNumId="14">
    <w:nsid w:val="378B107F"/>
    <w:multiLevelType w:val="multilevel"/>
    <w:tmpl w:val="FB4C5674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5">
    <w:nsid w:val="37FC091C"/>
    <w:multiLevelType w:val="hybridMultilevel"/>
    <w:tmpl w:val="6DC0EF9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F36DDF"/>
    <w:multiLevelType w:val="multilevel"/>
    <w:tmpl w:val="C6E8240A"/>
    <w:lvl w:ilvl="0">
      <w:start w:val="13"/>
      <w:numFmt w:val="decimal"/>
      <w:lvlText w:val="%1"/>
      <w:lvlJc w:val="left"/>
      <w:pPr>
        <w:tabs>
          <w:tab w:val="num" w:pos="0"/>
        </w:tabs>
        <w:ind w:left="709" w:hanging="569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569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17">
    <w:nsid w:val="3AC13C24"/>
    <w:multiLevelType w:val="hybridMultilevel"/>
    <w:tmpl w:val="CC94CC7C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CA012D9"/>
    <w:multiLevelType w:val="hybridMultilevel"/>
    <w:tmpl w:val="391421E6"/>
    <w:lvl w:ilvl="0" w:tplc="F656D060">
      <w:start w:val="1"/>
      <w:numFmt w:val="upperLetter"/>
      <w:lvlText w:val="%1."/>
      <w:lvlJc w:val="left"/>
      <w:pPr>
        <w:ind w:left="3054" w:hanging="360"/>
      </w:pPr>
      <w:rPr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9">
    <w:nsid w:val="44506F6D"/>
    <w:multiLevelType w:val="multilevel"/>
    <w:tmpl w:val="CD9C8568"/>
    <w:lvl w:ilvl="0">
      <w:start w:val="14"/>
      <w:numFmt w:val="decimal"/>
      <w:lvlText w:val="%1"/>
      <w:lvlJc w:val="left"/>
      <w:pPr>
        <w:tabs>
          <w:tab w:val="num" w:pos="0"/>
        </w:tabs>
        <w:ind w:left="709" w:hanging="576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576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57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57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57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57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57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57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576"/>
      </w:pPr>
      <w:rPr>
        <w:rFonts w:ascii="Symbol" w:hAnsi="Symbol" w:cs="Symbol" w:hint="default"/>
        <w:lang w:val="pt-PT" w:eastAsia="en-US" w:bidi="ar-SA"/>
      </w:rPr>
    </w:lvl>
  </w:abstractNum>
  <w:abstractNum w:abstractNumId="20">
    <w:nsid w:val="457D7F12"/>
    <w:multiLevelType w:val="multilevel"/>
    <w:tmpl w:val="A41EABEE"/>
    <w:lvl w:ilvl="0">
      <w:start w:val="1"/>
      <w:numFmt w:val="upperLetter"/>
      <w:lvlText w:val="%1."/>
      <w:lvlJc w:val="left"/>
      <w:pPr>
        <w:tabs>
          <w:tab w:val="num" w:pos="0"/>
        </w:tabs>
        <w:ind w:left="1571" w:hanging="360"/>
      </w:pPr>
      <w:rPr>
        <w:rFonts w:ascii="Calibri" w:hAnsi="Calibri"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21">
    <w:nsid w:val="47443003"/>
    <w:multiLevelType w:val="hybridMultilevel"/>
    <w:tmpl w:val="5836765C"/>
    <w:lvl w:ilvl="0" w:tplc="0416001B">
      <w:start w:val="1"/>
      <w:numFmt w:val="lowerRoman"/>
      <w:lvlText w:val="%1."/>
      <w:lvlJc w:val="righ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51D0965"/>
    <w:multiLevelType w:val="hybridMultilevel"/>
    <w:tmpl w:val="290407A0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FDE0ED5"/>
    <w:multiLevelType w:val="multilevel"/>
    <w:tmpl w:val="730AAD5E"/>
    <w:lvl w:ilvl="0">
      <w:start w:val="5"/>
      <w:numFmt w:val="decimal"/>
      <w:lvlText w:val="%1"/>
      <w:lvlJc w:val="left"/>
      <w:pPr>
        <w:tabs>
          <w:tab w:val="num" w:pos="0"/>
        </w:tabs>
        <w:ind w:left="709" w:hanging="432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432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432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43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43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43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43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43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432"/>
      </w:pPr>
      <w:rPr>
        <w:rFonts w:ascii="Symbol" w:hAnsi="Symbol" w:cs="Symbol" w:hint="default"/>
        <w:lang w:val="pt-PT" w:eastAsia="en-US" w:bidi="ar-SA"/>
      </w:rPr>
    </w:lvl>
  </w:abstractNum>
  <w:abstractNum w:abstractNumId="24">
    <w:nsid w:val="63A03C15"/>
    <w:multiLevelType w:val="hybridMultilevel"/>
    <w:tmpl w:val="3F82CFA2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78093846"/>
    <w:multiLevelType w:val="hybridMultilevel"/>
    <w:tmpl w:val="15408DFA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C4E0FA5"/>
    <w:multiLevelType w:val="hybridMultilevel"/>
    <w:tmpl w:val="D5386692"/>
    <w:lvl w:ilvl="0" w:tplc="0416001B">
      <w:start w:val="1"/>
      <w:numFmt w:val="lowerRoman"/>
      <w:lvlText w:val="%1."/>
      <w:lvlJc w:val="righ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CBB78AF"/>
    <w:multiLevelType w:val="hybridMultilevel"/>
    <w:tmpl w:val="AC5005E2"/>
    <w:lvl w:ilvl="0" w:tplc="49B893EE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9"/>
  </w:num>
  <w:num w:numId="5">
    <w:abstractNumId w:val="16"/>
  </w:num>
  <w:num w:numId="6">
    <w:abstractNumId w:val="1"/>
  </w:num>
  <w:num w:numId="7">
    <w:abstractNumId w:val="10"/>
  </w:num>
  <w:num w:numId="8">
    <w:abstractNumId w:val="23"/>
  </w:num>
  <w:num w:numId="9">
    <w:abstractNumId w:val="11"/>
  </w:num>
  <w:num w:numId="10">
    <w:abstractNumId w:val="4"/>
  </w:num>
  <w:num w:numId="11">
    <w:abstractNumId w:val="13"/>
  </w:num>
  <w:num w:numId="12">
    <w:abstractNumId w:val="14"/>
  </w:num>
  <w:num w:numId="13">
    <w:abstractNumId w:val="0"/>
  </w:num>
  <w:num w:numId="14">
    <w:abstractNumId w:val="6"/>
  </w:num>
  <w:num w:numId="15">
    <w:abstractNumId w:val="14"/>
  </w:num>
  <w:num w:numId="16">
    <w:abstractNumId w:val="24"/>
  </w:num>
  <w:num w:numId="17">
    <w:abstractNumId w:val="17"/>
  </w:num>
  <w:num w:numId="18">
    <w:abstractNumId w:val="9"/>
  </w:num>
  <w:num w:numId="19">
    <w:abstractNumId w:val="18"/>
  </w:num>
  <w:num w:numId="20">
    <w:abstractNumId w:val="12"/>
  </w:num>
  <w:num w:numId="21">
    <w:abstractNumId w:val="8"/>
  </w:num>
  <w:num w:numId="22">
    <w:abstractNumId w:val="27"/>
  </w:num>
  <w:num w:numId="23">
    <w:abstractNumId w:val="15"/>
  </w:num>
  <w:num w:numId="24">
    <w:abstractNumId w:val="21"/>
  </w:num>
  <w:num w:numId="25">
    <w:abstractNumId w:val="26"/>
  </w:num>
  <w:num w:numId="26">
    <w:abstractNumId w:val="25"/>
  </w:num>
  <w:num w:numId="27">
    <w:abstractNumId w:val="22"/>
  </w:num>
  <w:num w:numId="28">
    <w:abstractNumId w:val="20"/>
  </w:num>
  <w:num w:numId="2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20"/>
  <w:autoHyphenation/>
  <w:hyphenationZone w:val="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doNotBreakWrappedTables/>
  </w:compat>
  <w:rsids>
    <w:rsidRoot w:val="00BA2BDD"/>
    <w:rsid w:val="00002505"/>
    <w:rsid w:val="00011870"/>
    <w:rsid w:val="00017239"/>
    <w:rsid w:val="000278F0"/>
    <w:rsid w:val="0004123A"/>
    <w:rsid w:val="000863DF"/>
    <w:rsid w:val="000B1224"/>
    <w:rsid w:val="000E4CEB"/>
    <w:rsid w:val="00120589"/>
    <w:rsid w:val="00122F28"/>
    <w:rsid w:val="0012595F"/>
    <w:rsid w:val="0014150A"/>
    <w:rsid w:val="001A359E"/>
    <w:rsid w:val="001C415B"/>
    <w:rsid w:val="001D674E"/>
    <w:rsid w:val="001E60B3"/>
    <w:rsid w:val="00211B2C"/>
    <w:rsid w:val="002476DF"/>
    <w:rsid w:val="00251FA4"/>
    <w:rsid w:val="002650B8"/>
    <w:rsid w:val="0029184B"/>
    <w:rsid w:val="00292FD8"/>
    <w:rsid w:val="00305CD4"/>
    <w:rsid w:val="003103A7"/>
    <w:rsid w:val="00344DEE"/>
    <w:rsid w:val="0035111F"/>
    <w:rsid w:val="0035645B"/>
    <w:rsid w:val="00394E39"/>
    <w:rsid w:val="003D13A7"/>
    <w:rsid w:val="003D41B5"/>
    <w:rsid w:val="003D7F4E"/>
    <w:rsid w:val="003E166C"/>
    <w:rsid w:val="003F3CB0"/>
    <w:rsid w:val="003F5CF1"/>
    <w:rsid w:val="00422634"/>
    <w:rsid w:val="004266AA"/>
    <w:rsid w:val="0042753E"/>
    <w:rsid w:val="004439E8"/>
    <w:rsid w:val="00453163"/>
    <w:rsid w:val="00464570"/>
    <w:rsid w:val="004C78F0"/>
    <w:rsid w:val="004F2073"/>
    <w:rsid w:val="005002E8"/>
    <w:rsid w:val="005125F9"/>
    <w:rsid w:val="00534A0A"/>
    <w:rsid w:val="0054687B"/>
    <w:rsid w:val="00606765"/>
    <w:rsid w:val="00640F1C"/>
    <w:rsid w:val="006430FD"/>
    <w:rsid w:val="00661E7D"/>
    <w:rsid w:val="0066726A"/>
    <w:rsid w:val="00707BC5"/>
    <w:rsid w:val="007124D6"/>
    <w:rsid w:val="00723A1F"/>
    <w:rsid w:val="0074136F"/>
    <w:rsid w:val="00747EAD"/>
    <w:rsid w:val="007521D7"/>
    <w:rsid w:val="00762A0B"/>
    <w:rsid w:val="007734DF"/>
    <w:rsid w:val="007B0CE6"/>
    <w:rsid w:val="007B2EE3"/>
    <w:rsid w:val="007F4164"/>
    <w:rsid w:val="0080687E"/>
    <w:rsid w:val="00826B4E"/>
    <w:rsid w:val="00832401"/>
    <w:rsid w:val="00846278"/>
    <w:rsid w:val="008654C6"/>
    <w:rsid w:val="00866207"/>
    <w:rsid w:val="008671EE"/>
    <w:rsid w:val="00867890"/>
    <w:rsid w:val="008A546F"/>
    <w:rsid w:val="008C0F10"/>
    <w:rsid w:val="008C122F"/>
    <w:rsid w:val="008E47F8"/>
    <w:rsid w:val="008E484E"/>
    <w:rsid w:val="0091136A"/>
    <w:rsid w:val="009835D3"/>
    <w:rsid w:val="00986B40"/>
    <w:rsid w:val="00992B31"/>
    <w:rsid w:val="009A7B2D"/>
    <w:rsid w:val="009E5B4C"/>
    <w:rsid w:val="009F3674"/>
    <w:rsid w:val="00A21CF7"/>
    <w:rsid w:val="00A30B8A"/>
    <w:rsid w:val="00A76AA4"/>
    <w:rsid w:val="00AC1529"/>
    <w:rsid w:val="00AD1F66"/>
    <w:rsid w:val="00AE18B7"/>
    <w:rsid w:val="00AE2777"/>
    <w:rsid w:val="00AF167D"/>
    <w:rsid w:val="00AF2808"/>
    <w:rsid w:val="00AF3EDF"/>
    <w:rsid w:val="00B15938"/>
    <w:rsid w:val="00B306E4"/>
    <w:rsid w:val="00B5515B"/>
    <w:rsid w:val="00B71EF6"/>
    <w:rsid w:val="00B80E16"/>
    <w:rsid w:val="00B839B1"/>
    <w:rsid w:val="00BA2BDD"/>
    <w:rsid w:val="00BC573D"/>
    <w:rsid w:val="00BD2A9B"/>
    <w:rsid w:val="00BD74A3"/>
    <w:rsid w:val="00BE424B"/>
    <w:rsid w:val="00C07943"/>
    <w:rsid w:val="00C13567"/>
    <w:rsid w:val="00C41CF2"/>
    <w:rsid w:val="00CB3160"/>
    <w:rsid w:val="00D265C4"/>
    <w:rsid w:val="00DB1C22"/>
    <w:rsid w:val="00DD431D"/>
    <w:rsid w:val="00DD535F"/>
    <w:rsid w:val="00DE71AC"/>
    <w:rsid w:val="00E03EC5"/>
    <w:rsid w:val="00E054F7"/>
    <w:rsid w:val="00E10DD1"/>
    <w:rsid w:val="00E172F2"/>
    <w:rsid w:val="00E32B93"/>
    <w:rsid w:val="00E34419"/>
    <w:rsid w:val="00E67143"/>
    <w:rsid w:val="00F4395C"/>
    <w:rsid w:val="00F5720D"/>
    <w:rsid w:val="00F61E15"/>
    <w:rsid w:val="00F703F0"/>
    <w:rsid w:val="00F76ED4"/>
    <w:rsid w:val="00F82644"/>
    <w:rsid w:val="00F858FD"/>
    <w:rsid w:val="00FB3F70"/>
    <w:rsid w:val="00FB409B"/>
    <w:rsid w:val="00FB7AA7"/>
    <w:rsid w:val="00FC2A69"/>
    <w:rsid w:val="00FC45E6"/>
    <w:rsid w:val="00FC7189"/>
    <w:rsid w:val="00FD5831"/>
    <w:rsid w:val="00FE10BB"/>
    <w:rsid w:val="00FE226B"/>
    <w:rsid w:val="00FF6624"/>
    <w:rsid w:val="00FF7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616B1"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next w:val="Normal"/>
    <w:link w:val="Ttulo1Char2"/>
    <w:qFormat/>
    <w:rsid w:val="007124D6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b/>
      <w:bCs/>
      <w:sz w:val="28"/>
      <w:szCs w:val="24"/>
      <w:u w:val="single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semiHidden/>
    <w:qFormat/>
    <w:rsid w:val="00770805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770805"/>
    <w:rPr>
      <w:rFonts w:ascii="Arial MT" w:eastAsia="Arial MT" w:hAnsi="Arial MT" w:cs="Arial MT"/>
      <w:lang w:val="pt-PT"/>
    </w:rPr>
  </w:style>
  <w:style w:type="character" w:customStyle="1" w:styleId="PargrafodaListaChar">
    <w:name w:val="Parágrafo da Lista Char"/>
    <w:link w:val="PargrafodaLista"/>
    <w:uiPriority w:val="1"/>
    <w:qFormat/>
    <w:locked/>
    <w:rsid w:val="00770805"/>
    <w:rPr>
      <w:rFonts w:ascii="Arial MT" w:eastAsia="Arial MT" w:hAnsi="Arial MT" w:cs="Arial MT"/>
      <w:lang w:val="pt-PT"/>
    </w:rPr>
  </w:style>
  <w:style w:type="character" w:customStyle="1" w:styleId="Ttulo1Char">
    <w:name w:val="Título 1 Char"/>
    <w:basedOn w:val="Fontepargpadro"/>
    <w:uiPriority w:val="9"/>
    <w:qFormat/>
    <w:rsid w:val="001F4A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PT"/>
    </w:rPr>
  </w:style>
  <w:style w:type="character" w:customStyle="1" w:styleId="Ttulo1Char1">
    <w:name w:val="Título 1 Char1"/>
    <w:basedOn w:val="Fontepargpadro"/>
    <w:link w:val="Ttulo11"/>
    <w:qFormat/>
    <w:rsid w:val="001F4ACB"/>
    <w:rPr>
      <w:rFonts w:ascii="Times New Roman" w:eastAsia="Times New Roman" w:hAnsi="Times New Roman" w:cs="Times New Roman"/>
      <w:b/>
      <w:bCs/>
      <w:sz w:val="28"/>
      <w:szCs w:val="24"/>
      <w:u w:val="single"/>
      <w:lang w:val="pt-BR" w:eastAsia="pt-BR"/>
    </w:rPr>
  </w:style>
  <w:style w:type="character" w:customStyle="1" w:styleId="Smbolosdenumerao">
    <w:name w:val="Símbolos de numeração"/>
    <w:qFormat/>
    <w:rsid w:val="00ED745A"/>
  </w:style>
  <w:style w:type="character" w:customStyle="1" w:styleId="Marcadores">
    <w:name w:val="Marcadores"/>
    <w:qFormat/>
    <w:rsid w:val="00ED745A"/>
    <w:rPr>
      <w:rFonts w:ascii="OpenSymbol" w:eastAsia="OpenSymbol" w:hAnsi="OpenSymbol" w:cs="OpenSymbol"/>
    </w:rPr>
  </w:style>
  <w:style w:type="character" w:customStyle="1" w:styleId="CorpodetextoChar">
    <w:name w:val="Corpo de texto Char"/>
    <w:basedOn w:val="Fontepargpadro"/>
    <w:uiPriority w:val="1"/>
    <w:qFormat/>
    <w:rsid w:val="00ED745A"/>
    <w:rPr>
      <w:rFonts w:ascii="Times New Roman" w:hAnsi="Times New Roman" w:cs="Times New Roman"/>
      <w:sz w:val="24"/>
      <w:szCs w:val="24"/>
      <w:lang w:val="pt-PT" w:eastAsia="pt-BR"/>
    </w:rPr>
  </w:style>
  <w:style w:type="character" w:customStyle="1" w:styleId="CabealhoChar1">
    <w:name w:val="Cabeçalho Char1"/>
    <w:basedOn w:val="Fontepargpadro"/>
    <w:qFormat/>
    <w:rsid w:val="00ED745A"/>
    <w:rPr>
      <w:rFonts w:ascii="Times New Roman" w:hAnsi="Times New Roman" w:cs="Times New Roman"/>
      <w:lang w:val="pt-PT" w:eastAsia="pt-BR"/>
    </w:rPr>
  </w:style>
  <w:style w:type="character" w:customStyle="1" w:styleId="RodapChar1">
    <w:name w:val="Rodapé Char1"/>
    <w:basedOn w:val="Fontepargpadro"/>
    <w:qFormat/>
    <w:rsid w:val="00ED745A"/>
    <w:rPr>
      <w:rFonts w:ascii="Times New Roman" w:hAnsi="Times New Roman" w:cs="Times New Roman"/>
      <w:lang w:val="pt-PT" w:eastAsia="pt-BR"/>
    </w:rPr>
  </w:style>
  <w:style w:type="character" w:styleId="Hyperlink">
    <w:name w:val="Hyperlink"/>
    <w:rsid w:val="00ED745A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ED745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sid w:val="000616B1"/>
  </w:style>
  <w:style w:type="paragraph" w:styleId="Lista">
    <w:name w:val="List"/>
    <w:basedOn w:val="Corpodetexto"/>
    <w:rsid w:val="00ED745A"/>
    <w:rPr>
      <w:rFonts w:cs="Lucida Sans"/>
    </w:rPr>
  </w:style>
  <w:style w:type="paragraph" w:styleId="Legenda">
    <w:name w:val="caption"/>
    <w:basedOn w:val="Normal"/>
    <w:qFormat/>
    <w:rsid w:val="00ED745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ED745A"/>
    <w:pPr>
      <w:suppressLineNumbers/>
    </w:pPr>
    <w:rPr>
      <w:rFonts w:cs="Lucida Sans"/>
    </w:rPr>
  </w:style>
  <w:style w:type="paragraph" w:customStyle="1" w:styleId="ndiceuser">
    <w:name w:val="Índice (user)"/>
    <w:basedOn w:val="Normal"/>
    <w:qFormat/>
    <w:rsid w:val="00AC353C"/>
    <w:pPr>
      <w:suppressLineNumbers/>
    </w:pPr>
    <w:rPr>
      <w:rFonts w:cs="Lucida Sans"/>
    </w:rPr>
  </w:style>
  <w:style w:type="paragraph" w:customStyle="1" w:styleId="Ttulo11">
    <w:name w:val="Título 11"/>
    <w:basedOn w:val="Normal"/>
    <w:next w:val="Normal"/>
    <w:link w:val="Ttulo1Char1"/>
    <w:qFormat/>
    <w:rsid w:val="00ED745A"/>
    <w:pPr>
      <w:ind w:left="852" w:hanging="852"/>
      <w:outlineLvl w:val="1"/>
    </w:pPr>
    <w:rPr>
      <w:rFonts w:cs="Times New Roman"/>
      <w:b/>
      <w:bCs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0616B1"/>
    <w:pPr>
      <w:spacing w:before="157"/>
      <w:ind w:left="709" w:right="696"/>
      <w:jc w:val="both"/>
    </w:pPr>
  </w:style>
  <w:style w:type="paragraph" w:customStyle="1" w:styleId="TableParagraph">
    <w:name w:val="Table Paragraph"/>
    <w:basedOn w:val="Normal"/>
    <w:uiPriority w:val="1"/>
    <w:qFormat/>
    <w:rsid w:val="000616B1"/>
  </w:style>
  <w:style w:type="paragraph" w:customStyle="1" w:styleId="Cabealhoerodap">
    <w:name w:val="Cabeçalho e rodapé"/>
    <w:basedOn w:val="Normal"/>
    <w:qFormat/>
    <w:rsid w:val="00ED745A"/>
  </w:style>
  <w:style w:type="paragraph" w:customStyle="1" w:styleId="Cabealhoerodapuser">
    <w:name w:val="Cabeçalho e rodapé (user)"/>
    <w:basedOn w:val="Normal"/>
    <w:qFormat/>
    <w:rsid w:val="00AC353C"/>
  </w:style>
  <w:style w:type="paragraph" w:styleId="Cabealho">
    <w:name w:val="header"/>
    <w:basedOn w:val="Normal"/>
    <w:link w:val="CabealhoChar"/>
    <w:uiPriority w:val="99"/>
    <w:semiHidden/>
    <w:unhideWhenUsed/>
    <w:rsid w:val="0077080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770805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  <w:rsid w:val="00ED745A"/>
  </w:style>
  <w:style w:type="paragraph" w:customStyle="1" w:styleId="Contedodatabela">
    <w:name w:val="Conteúdo da tabela"/>
    <w:basedOn w:val="Normal"/>
    <w:qFormat/>
    <w:rsid w:val="00ED745A"/>
    <w:pPr>
      <w:suppressLineNumbers/>
    </w:pPr>
  </w:style>
  <w:style w:type="paragraph" w:styleId="SemEspaamento">
    <w:name w:val="No Spacing"/>
    <w:qFormat/>
    <w:rsid w:val="00ED745A"/>
    <w:rPr>
      <w:rFonts w:eastAsia="Symbol" w:cs="Times New Roman"/>
      <w:lang w:val="pt-BR"/>
    </w:rPr>
  </w:style>
  <w:style w:type="paragraph" w:customStyle="1" w:styleId="Standard">
    <w:name w:val="Standard"/>
    <w:qFormat/>
    <w:rsid w:val="00ED745A"/>
    <w:pPr>
      <w:textAlignment w:val="baseline"/>
    </w:pPr>
    <w:rPr>
      <w:rFonts w:ascii="Liberation Serif" w:eastAsia="NSimSun" w:hAnsi="Liberation Serif" w:cs="Arial Unicode MS"/>
      <w:kern w:val="2"/>
      <w:sz w:val="24"/>
      <w:szCs w:val="24"/>
      <w:lang w:val="pt-BR" w:eastAsia="zh-CN" w:bidi="hi-IN"/>
    </w:rPr>
  </w:style>
  <w:style w:type="paragraph" w:customStyle="1" w:styleId="Textbody">
    <w:name w:val="Text body"/>
    <w:basedOn w:val="Standard"/>
    <w:qFormat/>
    <w:rsid w:val="00ED745A"/>
    <w:pPr>
      <w:spacing w:after="140" w:line="276" w:lineRule="auto"/>
    </w:pPr>
  </w:style>
  <w:style w:type="paragraph" w:customStyle="1" w:styleId="Heading11">
    <w:name w:val="Heading 11"/>
    <w:basedOn w:val="Standard"/>
    <w:qFormat/>
    <w:rsid w:val="00ED745A"/>
    <w:pPr>
      <w:widowControl w:val="0"/>
      <w:ind w:left="283"/>
      <w:outlineLvl w:val="1"/>
    </w:pPr>
    <w:rPr>
      <w:rFonts w:cs="Times New Roman"/>
      <w:b/>
      <w:bCs/>
      <w:sz w:val="28"/>
      <w:u w:val="single"/>
      <w:lang w:eastAsia="pt-BR" w:bidi="ar-SA"/>
    </w:rPr>
  </w:style>
  <w:style w:type="paragraph" w:customStyle="1" w:styleId="Contedodoquadrouser">
    <w:name w:val="Conteúdo do quadro (user)"/>
    <w:basedOn w:val="Normal"/>
    <w:qFormat/>
    <w:rsid w:val="00AC353C"/>
  </w:style>
  <w:style w:type="table" w:customStyle="1" w:styleId="TableNormal">
    <w:name w:val="Table Normal"/>
    <w:uiPriority w:val="2"/>
    <w:semiHidden/>
    <w:unhideWhenUsed/>
    <w:qFormat/>
    <w:rsid w:val="000616B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2">
    <w:name w:val="Título 1 Char2"/>
    <w:basedOn w:val="Fontepargpadro"/>
    <w:link w:val="Ttulo1"/>
    <w:rsid w:val="007124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PT"/>
    </w:rPr>
  </w:style>
  <w:style w:type="table" w:styleId="Tabelacomgrade">
    <w:name w:val="Table Grid"/>
    <w:basedOn w:val="Tabelanormal"/>
    <w:uiPriority w:val="59"/>
    <w:rsid w:val="00F76ED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56D86B0-23C3-4934-87DE-5D4336AF3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20</Pages>
  <Words>4754</Words>
  <Characters>25674</Characters>
  <Application>Microsoft Office Word</Application>
  <DocSecurity>0</DocSecurity>
  <Lines>213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Nº 14-25 - RAUL MACIEL REDISS</vt:lpstr>
    </vt:vector>
  </TitlesOfParts>
  <Company/>
  <LinksUpToDate>false</LinksUpToDate>
  <CharactersWithSpaces>30368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Nº 14-25 - RAUL MACIEL REDISS</dc:title>
  <dc:subject/>
  <dc:creator>lucas.criscuoli</dc:creator>
  <dc:description/>
  <cp:lastModifiedBy>jmalbuquerque</cp:lastModifiedBy>
  <cp:revision>151</cp:revision>
  <cp:lastPrinted>2026-04-01T18:05:00Z</cp:lastPrinted>
  <dcterms:created xsi:type="dcterms:W3CDTF">2025-10-17T15:36:00Z</dcterms:created>
  <dcterms:modified xsi:type="dcterms:W3CDTF">2026-05-04T18:57:00Z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Creator">
    <vt:lpwstr>PDFCreator Free 5.3.1</vt:lpwstr>
  </property>
  <property fmtid="{D5CDD505-2E9C-101B-9397-08002B2CF9AE}" pid="4" name="LastSaved">
    <vt:filetime>2025-10-17T00:00:00Z</vt:filetime>
  </property>
  <property fmtid="{D5CDD505-2E9C-101B-9397-08002B2CF9AE}" pid="5" name="Producer">
    <vt:lpwstr>GPL Ghostscript 10.03.1</vt:lpwstr>
  </property>
</Properties>
</file>