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AF0" w:rsidRDefault="00F7721A" w:rsidP="00F7721A">
      <w:pPr>
        <w:jc w:val="center"/>
        <w:rPr>
          <w:rFonts w:cstheme="minorHAnsi"/>
          <w:b/>
        </w:rPr>
      </w:pPr>
      <w:bookmarkStart w:id="0" w:name="_GoBack"/>
      <w:bookmarkEnd w:id="0"/>
      <w:r w:rsidRPr="00485F4C">
        <w:rPr>
          <w:rFonts w:cstheme="minorHAnsi"/>
          <w:b/>
        </w:rPr>
        <w:t>TERMO DE REFERÊNCIA</w:t>
      </w:r>
    </w:p>
    <w:p w:rsidR="004B3AEA" w:rsidRPr="00485F4C" w:rsidRDefault="004B3AEA" w:rsidP="00F7721A">
      <w:pPr>
        <w:jc w:val="center"/>
        <w:rPr>
          <w:rFonts w:cstheme="minorHAnsi"/>
          <w:b/>
        </w:rPr>
      </w:pPr>
    </w:p>
    <w:p w:rsidR="00F7721A" w:rsidRPr="00485F4C" w:rsidRDefault="00F7721A" w:rsidP="003E3490">
      <w:pPr>
        <w:pStyle w:val="PargrafodaLista"/>
        <w:numPr>
          <w:ilvl w:val="0"/>
          <w:numId w:val="5"/>
        </w:numPr>
        <w:jc w:val="both"/>
        <w:rPr>
          <w:rFonts w:cstheme="minorHAnsi"/>
          <w:b/>
        </w:rPr>
      </w:pPr>
      <w:r w:rsidRPr="00485F4C">
        <w:rPr>
          <w:rFonts w:cstheme="minorHAnsi"/>
          <w:b/>
        </w:rPr>
        <w:t>OBJETO:</w:t>
      </w:r>
    </w:p>
    <w:p w:rsidR="00C24428" w:rsidRPr="00485F4C" w:rsidRDefault="00C24428" w:rsidP="00C24428">
      <w:pPr>
        <w:pStyle w:val="PargrafodaLista"/>
        <w:spacing w:after="0"/>
        <w:jc w:val="both"/>
        <w:rPr>
          <w:rFonts w:cstheme="minorHAnsi"/>
          <w:color w:val="000000"/>
          <w:shd w:val="clear" w:color="auto" w:fill="FFFFFF"/>
        </w:rPr>
      </w:pPr>
    </w:p>
    <w:p w:rsidR="00C24428" w:rsidRPr="00485F4C" w:rsidRDefault="00F762EF" w:rsidP="00C24428">
      <w:pPr>
        <w:pStyle w:val="PargrafodaLista"/>
        <w:spacing w:after="0"/>
        <w:ind w:left="0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CONTRATAÇÃO DE EMPRESA PARA LOCAÇÃO DE BELICHES PARA OS JOGOS REGIONAIS DE MOCOCA-SP.</w:t>
      </w:r>
    </w:p>
    <w:p w:rsidR="00C24428" w:rsidRPr="00485F4C" w:rsidRDefault="00C24428" w:rsidP="00C24428">
      <w:pPr>
        <w:jc w:val="both"/>
        <w:rPr>
          <w:rFonts w:cstheme="minorHAnsi"/>
          <w:b/>
        </w:rPr>
      </w:pPr>
    </w:p>
    <w:p w:rsidR="00F7721A" w:rsidRDefault="00F7721A" w:rsidP="003E3490">
      <w:pPr>
        <w:pStyle w:val="PargrafodaLista"/>
        <w:numPr>
          <w:ilvl w:val="0"/>
          <w:numId w:val="5"/>
        </w:numPr>
        <w:jc w:val="both"/>
        <w:rPr>
          <w:rFonts w:cstheme="minorHAnsi"/>
          <w:b/>
        </w:rPr>
      </w:pPr>
      <w:r w:rsidRPr="00485F4C">
        <w:rPr>
          <w:rFonts w:cstheme="minorHAnsi"/>
          <w:b/>
        </w:rPr>
        <w:t>JUSTIFICATIVA:</w:t>
      </w:r>
    </w:p>
    <w:p w:rsidR="00F762EF" w:rsidRPr="00485F4C" w:rsidRDefault="00F762EF" w:rsidP="00F762EF">
      <w:pPr>
        <w:pStyle w:val="PargrafodaLista"/>
        <w:jc w:val="both"/>
        <w:rPr>
          <w:rFonts w:cstheme="minorHAnsi"/>
          <w:b/>
        </w:rPr>
      </w:pPr>
    </w:p>
    <w:p w:rsidR="00F762EF" w:rsidRPr="00F762EF" w:rsidRDefault="00F762EF" w:rsidP="00F762EF">
      <w:pPr>
        <w:spacing w:after="0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SERVIÇOS DE</w:t>
      </w:r>
      <w:r w:rsidRPr="00F762EF">
        <w:rPr>
          <w:rFonts w:cstheme="minorHAnsi"/>
          <w:color w:val="000000"/>
          <w:shd w:val="clear" w:color="auto" w:fill="FFFFFF"/>
        </w:rPr>
        <w:t xml:space="preserve"> LOCAÇÃO DE BELICHES PARA</w:t>
      </w:r>
      <w:r>
        <w:rPr>
          <w:rFonts w:cstheme="minorHAnsi"/>
          <w:color w:val="000000"/>
          <w:shd w:val="clear" w:color="auto" w:fill="FFFFFF"/>
        </w:rPr>
        <w:t xml:space="preserve"> PARTICIPAÇÃO DO MUNICÍPIO DE PAULÍNIA</w:t>
      </w:r>
      <w:r w:rsidRPr="00F762EF">
        <w:rPr>
          <w:rFonts w:cstheme="minorHAnsi"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NOS JOGOS REGIONAIS DE MOCOCA-SP, </w:t>
      </w:r>
      <w:r w:rsidR="001B65AE">
        <w:rPr>
          <w:rFonts w:cstheme="minorHAnsi"/>
          <w:color w:val="000000"/>
          <w:shd w:val="clear" w:color="auto" w:fill="FFFFFF"/>
        </w:rPr>
        <w:t xml:space="preserve">QUE ACONTECERÃO NO MÊS DE JULHO, NO PERÍODO </w:t>
      </w:r>
      <w:r>
        <w:rPr>
          <w:rFonts w:cstheme="minorHAnsi"/>
          <w:color w:val="000000"/>
          <w:shd w:val="clear" w:color="auto" w:fill="FFFFFF"/>
        </w:rPr>
        <w:t xml:space="preserve">DE </w:t>
      </w:r>
      <w:r w:rsidR="001B65AE">
        <w:rPr>
          <w:rFonts w:cstheme="minorHAnsi"/>
          <w:color w:val="000000"/>
          <w:shd w:val="clear" w:color="auto" w:fill="FFFFFF"/>
        </w:rPr>
        <w:t>03/07/2023 A 12/07/2023, PODENDO OCORRER MUDANÇAS, DE ACORDO COM A ORGANIZAÇÃO DO EVENTO</w:t>
      </w:r>
      <w:r>
        <w:rPr>
          <w:rFonts w:cstheme="minorHAnsi"/>
          <w:color w:val="000000"/>
          <w:shd w:val="clear" w:color="auto" w:fill="FFFFFF"/>
        </w:rPr>
        <w:t>.</w:t>
      </w:r>
    </w:p>
    <w:p w:rsidR="009D7546" w:rsidRPr="001B65AE" w:rsidRDefault="009D7546" w:rsidP="001B65AE">
      <w:pPr>
        <w:jc w:val="both"/>
        <w:rPr>
          <w:rFonts w:cstheme="minorHAnsi"/>
          <w:b/>
        </w:rPr>
      </w:pPr>
    </w:p>
    <w:p w:rsidR="00F7721A" w:rsidRDefault="00F7721A" w:rsidP="003E3490">
      <w:pPr>
        <w:pStyle w:val="PargrafodaLista"/>
        <w:numPr>
          <w:ilvl w:val="0"/>
          <w:numId w:val="5"/>
        </w:numPr>
        <w:jc w:val="both"/>
        <w:rPr>
          <w:rFonts w:cstheme="minorHAnsi"/>
          <w:b/>
        </w:rPr>
      </w:pPr>
      <w:r w:rsidRPr="00485F4C">
        <w:rPr>
          <w:rFonts w:cstheme="minorHAnsi"/>
          <w:b/>
        </w:rPr>
        <w:t>ESPECIFICAÇÕES</w:t>
      </w:r>
      <w:r w:rsidR="009D7546" w:rsidRPr="00485F4C">
        <w:rPr>
          <w:rFonts w:cstheme="minorHAnsi"/>
          <w:b/>
        </w:rPr>
        <w:t xml:space="preserve"> DOS SERVIÇOS</w:t>
      </w:r>
      <w:r w:rsidRPr="00485F4C">
        <w:rPr>
          <w:rFonts w:cstheme="minorHAnsi"/>
          <w:b/>
        </w:rPr>
        <w:t>:</w:t>
      </w:r>
    </w:p>
    <w:p w:rsidR="00283137" w:rsidRPr="00283137" w:rsidRDefault="00255655" w:rsidP="00283137">
      <w:pPr>
        <w:pStyle w:val="PargrafodaLista"/>
        <w:numPr>
          <w:ilvl w:val="1"/>
          <w:numId w:val="5"/>
        </w:numPr>
        <w:tabs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noProof/>
        </w:rPr>
      </w:pPr>
      <w:r w:rsidRPr="00283137">
        <w:rPr>
          <w:rFonts w:ascii="Calibri" w:hAnsi="Calibri" w:cs="Calibri"/>
          <w:noProof/>
        </w:rPr>
        <w:t>LOCAÇÃO DE 50 (CINQUENTA) BELICHES METÁLICOS COM 100 (CEM)</w:t>
      </w:r>
      <w:r w:rsidR="00F762EF" w:rsidRPr="00283137">
        <w:rPr>
          <w:rFonts w:ascii="Calibri" w:hAnsi="Calibri" w:cs="Calibri"/>
          <w:noProof/>
        </w:rPr>
        <w:t xml:space="preserve"> COLCHÕES REVESTIDOS EM TECIDO, COM DENSIDADE 28 E 14 CM DE ALTURA, EM MATERIAL DE BOA QUALIDADE, HIGIENIZADOS E EMBALADOS, E EM CONFORMIDADE COM AS LEIS VIGENTES. </w:t>
      </w:r>
    </w:p>
    <w:p w:rsidR="00F762EF" w:rsidRDefault="00F762EF" w:rsidP="00283137">
      <w:pPr>
        <w:pStyle w:val="PargrafodaLista"/>
        <w:numPr>
          <w:ilvl w:val="1"/>
          <w:numId w:val="5"/>
        </w:numPr>
        <w:tabs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noProof/>
        </w:rPr>
      </w:pPr>
      <w:r w:rsidRPr="00283137">
        <w:rPr>
          <w:rFonts w:ascii="Calibri" w:hAnsi="Calibri" w:cs="Calibri"/>
          <w:noProof/>
        </w:rPr>
        <w:t>A EMPRESA DEVERÁ SER RESPONSÁVEL PELO TRANSPORTE, CARGA E DESCARGA, MONTAGEM E DESMONTAGEM E MANUSEIO NO LOCAL.</w:t>
      </w:r>
    </w:p>
    <w:p w:rsidR="00283137" w:rsidRPr="00283137" w:rsidRDefault="00283137" w:rsidP="00283137">
      <w:pPr>
        <w:pStyle w:val="PargrafodaLista"/>
        <w:numPr>
          <w:ilvl w:val="1"/>
          <w:numId w:val="5"/>
        </w:numPr>
        <w:tabs>
          <w:tab w:val="center" w:pos="4252"/>
          <w:tab w:val="right" w:pos="8504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noProof/>
        </w:rPr>
      </w:pPr>
      <w:r>
        <w:rPr>
          <w:rFonts w:ascii="Calibri" w:hAnsi="Calibri" w:cs="Calibri"/>
          <w:noProof/>
        </w:rPr>
        <w:t>A EMPRESA DEVERÁ ENTREGAR OS BELICHES MONTADOS COM UM DIA DE ANTECEDÊNCIA AO INÍCIO DO EVENTO E REALIZAR A DESMONTAGEM UM DIA APÓS O TÉRMINO DO EVENTO.</w:t>
      </w:r>
    </w:p>
    <w:p w:rsidR="009D7546" w:rsidRPr="001B65AE" w:rsidRDefault="009D7546" w:rsidP="001B65AE">
      <w:pPr>
        <w:jc w:val="both"/>
        <w:rPr>
          <w:rFonts w:ascii="Calibri" w:hAnsi="Calibri" w:cs="Calibri"/>
          <w:b/>
        </w:rPr>
      </w:pPr>
    </w:p>
    <w:p w:rsidR="00781BED" w:rsidRPr="001B65AE" w:rsidRDefault="00781BED" w:rsidP="001B65AE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cstheme="minorHAnsi"/>
          <w:b/>
        </w:rPr>
      </w:pPr>
      <w:r w:rsidRPr="001B65AE">
        <w:rPr>
          <w:rFonts w:cstheme="minorHAnsi"/>
          <w:b/>
        </w:rPr>
        <w:t>OBRIGAÇÕES E RESPONSABILIDADES DA CONTRATADA:</w:t>
      </w:r>
    </w:p>
    <w:p w:rsidR="00781BED" w:rsidRPr="00863002" w:rsidRDefault="00781BED" w:rsidP="00781BED">
      <w:pPr>
        <w:ind w:left="720"/>
        <w:contextualSpacing/>
        <w:jc w:val="both"/>
        <w:rPr>
          <w:rFonts w:cstheme="minorHAnsi"/>
        </w:rPr>
      </w:pPr>
    </w:p>
    <w:p w:rsidR="00781BED" w:rsidRPr="00863002" w:rsidRDefault="00A3795F" w:rsidP="008370C5">
      <w:pPr>
        <w:pStyle w:val="PargrafodaLista"/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jc w:val="both"/>
        <w:rPr>
          <w:rFonts w:cstheme="minorHAnsi"/>
        </w:rPr>
      </w:pPr>
      <w:r w:rsidRPr="00863002">
        <w:rPr>
          <w:rFonts w:cstheme="minorHAnsi"/>
        </w:rPr>
        <w:t xml:space="preserve">FORNECER TODOS OS </w:t>
      </w:r>
      <w:r w:rsidR="00781BED" w:rsidRPr="00863002">
        <w:rPr>
          <w:rFonts w:cstheme="minorHAnsi"/>
        </w:rPr>
        <w:t>EQUIPAMENTOS, FERRAMEN</w:t>
      </w:r>
      <w:r w:rsidRPr="00863002">
        <w:rPr>
          <w:rFonts w:cstheme="minorHAnsi"/>
        </w:rPr>
        <w:t xml:space="preserve">TAS, UTENSÍLIOS </w:t>
      </w:r>
      <w:r w:rsidR="00781BED" w:rsidRPr="00863002">
        <w:rPr>
          <w:rFonts w:cstheme="minorHAnsi"/>
        </w:rPr>
        <w:t>NECESSÁRIOS, E MÃO DE OBR</w:t>
      </w:r>
      <w:r w:rsidR="00255655">
        <w:rPr>
          <w:rFonts w:cstheme="minorHAnsi"/>
        </w:rPr>
        <w:t>A PARA A MONTAGEM DOS BELICHES</w:t>
      </w:r>
      <w:r w:rsidR="00781BED" w:rsidRPr="00863002">
        <w:rPr>
          <w:rFonts w:cstheme="minorHAnsi"/>
        </w:rPr>
        <w:t>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OS PROFISSIONAIS DEVEM OBRIGATÓRIAMENTE FAZER USO DOS EQUIPAMENTOS DE PROTEÇÃO INDIVIDUAIS NECESSÁRIOS PARA A MONTAGEM, MANUTENÇÃO E DEMAIS SERVIÇOS A SEREM REALIZADOS;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SELECIONAR E PREPARAR RIGOROSAMENTE OS EMPREGADOS QUE IRÃO PRESTAR OS SERVIÇOS, ENCAMINHANDO ELEMENTOS PORTADORES DE ATESTADOS DE BOA CONDUTA E DEMAIS REFERÊNCIAS, TENDO FUNÇÕES PROFISSIONAIS LEGALMENTE REGISTRADAS EM SUAS CARTEIRAS DE TRABALHO;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40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MANTER A DISCIPLINA NOS LOCAIS DOS SERVIÇOS, RETIRANDO IMEDIATAMENTE APÓS NOTIFICAÇÃO, QUALQUER EMPREGADO COM CONDUTA INADEQUADA;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MANTER SEU PESSOAL UNIFORMIZADO, IDENTIFICANDO-O ATRAVÉS DE CRACHÁS, COM FOTOGRAFIA RECENTE, E PROVENDO-OS DE EQUIPAMENTOS DE PROTEÇÃO INDIVIDUAL – EPI’S;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FORNECER OS EQUIPAMENTOS A SEREM UTILIZADOS NA EXECUÇÃO DOS SERVIÇOS, QUE DEVERÃO SER COMPATÍVEIS COM OS SERVIÇOS A SEREM EXECUTADOS;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lastRenderedPageBreak/>
        <w:t>RESPONSABILIZAR-SE PELO CUMPRIMENTO, POR PARTE DE SEUS EMPREGADOS, DAS NORMAS DISCIPLINARES DETERMINADAS PELA ADMINISTRAÇÃO;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ASSUMIR TODAS AS RESPONSABILIDADES E TOMAR AS MEDIDAS NECESSÁRIAS AO ATENDIMENTO DOS SEUS EMPREGADOS ACIDENTADOS OU COM MAL SÚBITO, POR MEIO DE SEUS ENCARREGADOS;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ARCAR COM TODAS AS DESPESAS DESTINADAS AO TRANSPORTE E ALIMENTAÇÃO DO PESSOAL ENCARREGADO DOS SERVIÇOS;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RESPONSABILIZAR-SE POR QUAISQUER DANOS OU PREJUIZOS PESSOAIS OU MATERIAIS OU À TERCEIROS, CAUSADOS POR SEUS EMPREGADOS, QUANDO EM SERVIÇO NOS LOCAIS DOS EVENTOS, SENDO POR AÇÃO OU OMISSÃO DOS MESMOS NO DESEMPENHO DE SUAS ATIVIDADES;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ASSUMIR TODAS AS RESPONSABILIDADES E ÔNUS, NO QUE SE REFEREM AOS SEUS EMPREGADOS, TAIS COMO: SALÁRIOS, ENCARGOS SOCIAIS, ASSISTÊNCIA MÉDICA, SEGUROS, AUXILIOS TRANSPORTES E ALIMENTAÇÃO, IMPOSTOS E DEMAIS OBRIGAÇÕES TRABALHISTAS, TAXAS E TRIBUTOS QUE RECAIAM SOBRE A ATUAÇÃO LABORAL, INCLUSIVE DE SEUS PREPOSTOS E REPRESENTANTES, FICANDO A ADMINISTRAÇÃO ISENTA DE QUALQUER DESPESA DESTE TIPO;</w:t>
      </w:r>
    </w:p>
    <w:p w:rsidR="00781BED" w:rsidRPr="00863002" w:rsidRDefault="00781BED" w:rsidP="00AB7B74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ATENDER A LEGISLAÇÃO FEDERAL, ESTADUAL E MUNICIPAL A RESPEITO DA ATIVIDADE A SER EXERCIDA PELA CONTRATADA.</w:t>
      </w:r>
    </w:p>
    <w:p w:rsidR="00781BED" w:rsidRPr="00863002" w:rsidRDefault="00781BED" w:rsidP="008370C5">
      <w:pPr>
        <w:spacing w:after="0" w:line="276" w:lineRule="auto"/>
        <w:ind w:left="1080"/>
        <w:contextualSpacing/>
        <w:jc w:val="both"/>
        <w:rPr>
          <w:rFonts w:cstheme="minorHAnsi"/>
        </w:rPr>
      </w:pPr>
    </w:p>
    <w:p w:rsidR="00781BED" w:rsidRDefault="00781BED" w:rsidP="008370C5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  <w:b/>
        </w:rPr>
      </w:pPr>
      <w:r w:rsidRPr="00863002">
        <w:rPr>
          <w:rFonts w:cstheme="minorHAnsi"/>
          <w:b/>
        </w:rPr>
        <w:t>OBRIGAÇÕES DA ADMINISTRAÇÃO</w:t>
      </w:r>
    </w:p>
    <w:p w:rsidR="006B46F8" w:rsidRPr="00863002" w:rsidRDefault="006B46F8" w:rsidP="006B46F8">
      <w:pPr>
        <w:widowControl w:val="0"/>
        <w:autoSpaceDE w:val="0"/>
        <w:autoSpaceDN w:val="0"/>
        <w:spacing w:after="0" w:line="276" w:lineRule="auto"/>
        <w:ind w:left="720"/>
        <w:contextualSpacing/>
        <w:jc w:val="both"/>
        <w:rPr>
          <w:rFonts w:cstheme="minorHAnsi"/>
          <w:b/>
        </w:rPr>
      </w:pP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ASSEGURAR</w:t>
      </w:r>
      <w:r w:rsidR="00AB7B74" w:rsidRPr="00863002">
        <w:rPr>
          <w:rFonts w:cstheme="minorHAnsi"/>
        </w:rPr>
        <w:t xml:space="preserve"> AOS ENCARREGADOS DOS SERVIÇOS DE MANUTENÇÃO</w:t>
      </w:r>
      <w:r w:rsidRPr="00863002">
        <w:rPr>
          <w:rFonts w:cstheme="minorHAnsi"/>
        </w:rPr>
        <w:t xml:space="preserve"> </w:t>
      </w:r>
      <w:r w:rsidR="00AB7B74" w:rsidRPr="00863002">
        <w:rPr>
          <w:rFonts w:cstheme="minorHAnsi"/>
        </w:rPr>
        <w:t>DA CONTRATADA,</w:t>
      </w:r>
      <w:r w:rsidRPr="00863002">
        <w:rPr>
          <w:rFonts w:cstheme="minorHAnsi"/>
        </w:rPr>
        <w:t xml:space="preserve"> LIVRE ACESSO, EM HORÁRIO</w:t>
      </w:r>
      <w:r w:rsidR="00AB7B74" w:rsidRPr="00863002">
        <w:rPr>
          <w:rFonts w:cstheme="minorHAnsi"/>
        </w:rPr>
        <w:t>S</w:t>
      </w:r>
      <w:r w:rsidRPr="00863002">
        <w:rPr>
          <w:rFonts w:cstheme="minorHAnsi"/>
        </w:rPr>
        <w:t xml:space="preserve"> PREVIAMENTE ESTABELECIDOS;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AUTORIZAR A ENTRADA DE EQUIPA</w:t>
      </w:r>
      <w:r w:rsidR="003E3490" w:rsidRPr="00863002">
        <w:rPr>
          <w:rFonts w:cstheme="minorHAnsi"/>
        </w:rPr>
        <w:t>MENTO</w:t>
      </w:r>
      <w:r w:rsidR="001B65AE">
        <w:rPr>
          <w:rFonts w:cstheme="minorHAnsi"/>
        </w:rPr>
        <w:t>S</w:t>
      </w:r>
      <w:r w:rsidR="003E3490" w:rsidRPr="00863002">
        <w:rPr>
          <w:rFonts w:cstheme="minorHAnsi"/>
        </w:rPr>
        <w:t xml:space="preserve"> PERTENCENTE</w:t>
      </w:r>
      <w:r w:rsidR="001B65AE">
        <w:rPr>
          <w:rFonts w:cstheme="minorHAnsi"/>
        </w:rPr>
        <w:t>S</w:t>
      </w:r>
      <w:r w:rsidR="003E3490" w:rsidRPr="00863002">
        <w:rPr>
          <w:rFonts w:cstheme="minorHAnsi"/>
        </w:rPr>
        <w:t xml:space="preserve"> A CONTRATADA</w:t>
      </w:r>
      <w:r w:rsidRPr="00863002">
        <w:rPr>
          <w:rFonts w:cstheme="minorHAnsi"/>
        </w:rPr>
        <w:t>;</w:t>
      </w:r>
    </w:p>
    <w:p w:rsidR="00781BED" w:rsidRPr="00863002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ACOMPANHAR E SUPERVISIONAR OS SERVIÇOS A SEREM EXECUTADOS E DAR AS DEVIDAS ORIENTAÇÕES;</w:t>
      </w:r>
    </w:p>
    <w:p w:rsidR="00781BED" w:rsidRDefault="00781BED" w:rsidP="008370C5">
      <w:pPr>
        <w:widowControl w:val="0"/>
        <w:numPr>
          <w:ilvl w:val="1"/>
          <w:numId w:val="2"/>
        </w:numPr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  <w:r w:rsidRPr="00863002">
        <w:rPr>
          <w:rFonts w:cstheme="minorHAnsi"/>
        </w:rPr>
        <w:t>EXERCER A FISCALIZAÇÃO DOS SERVIÇOS ATRAVÉS DE SERVIDORES ESPECIALMENTE DESIGNADOS PARA ESTE FIM;</w:t>
      </w:r>
    </w:p>
    <w:p w:rsidR="0006585A" w:rsidRPr="00863002" w:rsidRDefault="0006585A" w:rsidP="0006585A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</w:p>
    <w:p w:rsidR="0006585A" w:rsidRPr="00863002" w:rsidRDefault="0006585A" w:rsidP="0006585A">
      <w:pPr>
        <w:pStyle w:val="PargrafodaLista"/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cstheme="minorHAnsi"/>
          <w:b/>
        </w:rPr>
      </w:pPr>
      <w:r w:rsidRPr="00863002">
        <w:rPr>
          <w:rFonts w:cstheme="minorHAnsi"/>
          <w:b/>
        </w:rPr>
        <w:t>FORMA DE PAGAMENTO:</w:t>
      </w:r>
    </w:p>
    <w:p w:rsidR="00863002" w:rsidRPr="00863002" w:rsidRDefault="00863002" w:rsidP="00863002">
      <w:pPr>
        <w:pStyle w:val="PargrafodaLista"/>
        <w:widowControl w:val="0"/>
        <w:autoSpaceDE w:val="0"/>
        <w:autoSpaceDN w:val="0"/>
        <w:spacing w:after="0" w:line="276" w:lineRule="auto"/>
        <w:jc w:val="both"/>
        <w:rPr>
          <w:rFonts w:cstheme="minorHAnsi"/>
          <w:b/>
        </w:rPr>
      </w:pPr>
    </w:p>
    <w:p w:rsidR="0006585A" w:rsidRPr="00863002" w:rsidRDefault="00283137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PAGAMENTO</w:t>
      </w:r>
      <w:r w:rsidR="0006585A" w:rsidRPr="00863002">
        <w:rPr>
          <w:rFonts w:cstheme="minorHAnsi"/>
        </w:rPr>
        <w:t xml:space="preserve"> </w:t>
      </w:r>
      <w:r>
        <w:rPr>
          <w:rFonts w:cstheme="minorHAnsi"/>
        </w:rPr>
        <w:t>COM VENCIMENTO PARA 05 (CINCO</w:t>
      </w:r>
      <w:r w:rsidR="00863002" w:rsidRPr="00863002">
        <w:rPr>
          <w:rFonts w:cstheme="minorHAnsi"/>
        </w:rPr>
        <w:t xml:space="preserve">) DIAS, </w:t>
      </w:r>
      <w:r w:rsidR="0006585A" w:rsidRPr="00863002">
        <w:rPr>
          <w:rFonts w:cstheme="minorHAnsi"/>
        </w:rPr>
        <w:t>APÓS CONCLUSÃO DOS SERVIÇOS.</w:t>
      </w:r>
    </w:p>
    <w:p w:rsidR="0006585A" w:rsidRPr="00863002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06585A" w:rsidRPr="00485F4C" w:rsidRDefault="001B65AE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  <w:r>
        <w:rPr>
          <w:rFonts w:cstheme="minorHAnsi"/>
        </w:rPr>
        <w:t>SMECULTE, 25/04/2023</w:t>
      </w:r>
    </w:p>
    <w:p w:rsidR="0006585A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863002" w:rsidRDefault="00863002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863002" w:rsidRPr="00485F4C" w:rsidRDefault="00863002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center"/>
        <w:rPr>
          <w:rFonts w:cstheme="minorHAnsi"/>
          <w:b/>
        </w:rPr>
      </w:pPr>
      <w:r w:rsidRPr="00485F4C">
        <w:rPr>
          <w:rFonts w:cstheme="minorHAnsi"/>
          <w:b/>
        </w:rPr>
        <w:t>ALEXANDRE FÁVARO CORRÊA</w:t>
      </w: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center"/>
        <w:rPr>
          <w:rFonts w:cstheme="minorHAnsi"/>
          <w:b/>
        </w:rPr>
      </w:pPr>
      <w:r w:rsidRPr="00485F4C">
        <w:rPr>
          <w:rFonts w:cstheme="minorHAnsi"/>
          <w:b/>
        </w:rPr>
        <w:t>SECRETÁRIO DE ESPORTES,</w:t>
      </w: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center"/>
        <w:rPr>
          <w:rFonts w:cstheme="minorHAnsi"/>
          <w:b/>
        </w:rPr>
      </w:pPr>
      <w:r w:rsidRPr="00485F4C">
        <w:rPr>
          <w:rFonts w:cstheme="minorHAnsi"/>
          <w:b/>
        </w:rPr>
        <w:t>CULTURA, TURISMO E EVENTOS</w:t>
      </w:r>
    </w:p>
    <w:p w:rsidR="0006585A" w:rsidRPr="00485F4C" w:rsidRDefault="0006585A" w:rsidP="0006585A">
      <w:pPr>
        <w:widowControl w:val="0"/>
        <w:autoSpaceDE w:val="0"/>
        <w:autoSpaceDN w:val="0"/>
        <w:spacing w:after="0" w:line="276" w:lineRule="auto"/>
        <w:jc w:val="both"/>
        <w:rPr>
          <w:rFonts w:cstheme="minorHAnsi"/>
        </w:rPr>
      </w:pPr>
    </w:p>
    <w:p w:rsidR="003E3490" w:rsidRPr="00485F4C" w:rsidRDefault="003E3490" w:rsidP="003E3490">
      <w:pPr>
        <w:widowControl w:val="0"/>
        <w:autoSpaceDE w:val="0"/>
        <w:autoSpaceDN w:val="0"/>
        <w:spacing w:after="0" w:line="276" w:lineRule="auto"/>
        <w:contextualSpacing/>
        <w:jc w:val="both"/>
        <w:rPr>
          <w:rFonts w:cstheme="minorHAnsi"/>
        </w:rPr>
      </w:pPr>
    </w:p>
    <w:p w:rsidR="00781BED" w:rsidRPr="00485F4C" w:rsidRDefault="00781BED" w:rsidP="008370C5">
      <w:pPr>
        <w:rPr>
          <w:rFonts w:cstheme="minorHAnsi"/>
        </w:rPr>
      </w:pPr>
    </w:p>
    <w:p w:rsidR="00AF273B" w:rsidRPr="00485F4C" w:rsidRDefault="00AF273B" w:rsidP="008370C5">
      <w:pPr>
        <w:rPr>
          <w:rFonts w:cstheme="minorHAnsi"/>
        </w:rPr>
      </w:pPr>
    </w:p>
    <w:p w:rsidR="00AF273B" w:rsidRPr="00485F4C" w:rsidRDefault="00AF273B" w:rsidP="008370C5">
      <w:pPr>
        <w:rPr>
          <w:rFonts w:cstheme="minorHAnsi"/>
        </w:rPr>
      </w:pPr>
    </w:p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p w:rsidR="00AF273B" w:rsidRDefault="00AF273B" w:rsidP="008370C5"/>
    <w:sectPr w:rsidR="00AF273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3D5" w:rsidRDefault="006B53D5" w:rsidP="00F7721A">
      <w:pPr>
        <w:spacing w:after="0" w:line="240" w:lineRule="auto"/>
      </w:pPr>
      <w:r>
        <w:separator/>
      </w:r>
    </w:p>
  </w:endnote>
  <w:endnote w:type="continuationSeparator" w:id="0">
    <w:p w:rsidR="006B53D5" w:rsidRDefault="006B53D5" w:rsidP="00F7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3D5" w:rsidRDefault="006B53D5" w:rsidP="00F7721A">
      <w:pPr>
        <w:spacing w:after="0" w:line="240" w:lineRule="auto"/>
      </w:pPr>
      <w:r>
        <w:separator/>
      </w:r>
    </w:p>
  </w:footnote>
  <w:footnote w:type="continuationSeparator" w:id="0">
    <w:p w:rsidR="006B53D5" w:rsidRDefault="006B53D5" w:rsidP="00F77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3D5" w:rsidRPr="007A00C0" w:rsidRDefault="0088319A" w:rsidP="00F7721A">
    <w:pPr>
      <w:pStyle w:val="Cabealho"/>
      <w:jc w:val="center"/>
      <w:rPr>
        <w:b/>
        <w:caps/>
        <w:spacing w:val="40"/>
        <w:szCs w:val="28"/>
        <w:u w:val="single"/>
      </w:rPr>
    </w:pPr>
    <w:r>
      <w:rPr>
        <w:b/>
        <w:caps/>
        <w:noProof/>
        <w:spacing w:val="40"/>
        <w:szCs w:val="28"/>
        <w:u w:val="single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9.45pt;margin-top:-13.3pt;width:57.7pt;height:58pt;z-index:251659264">
          <v:imagedata r:id="rId1" o:title=""/>
          <w10:wrap type="square"/>
        </v:shape>
        <o:OLEObject Type="Embed" ProgID="CorelDRAW.Graphic.11" ShapeID="_x0000_s1025" DrawAspect="Content" ObjectID="_1744719902" r:id="rId2"/>
      </w:object>
    </w:r>
    <w:r w:rsidR="006B53D5" w:rsidRPr="007A00C0">
      <w:rPr>
        <w:b/>
        <w:caps/>
        <w:spacing w:val="40"/>
        <w:szCs w:val="28"/>
        <w:u w:val="single"/>
      </w:rPr>
      <w:t>Prefeitura municipal de Paulínia</w:t>
    </w:r>
  </w:p>
  <w:p w:rsidR="006B53D5" w:rsidRDefault="006B53D5" w:rsidP="00F7721A">
    <w:pPr>
      <w:pStyle w:val="Cabealho"/>
      <w:jc w:val="center"/>
      <w:rPr>
        <w:caps/>
      </w:rPr>
    </w:pPr>
    <w:r w:rsidRPr="007A00C0">
      <w:rPr>
        <w:b/>
        <w:caps/>
      </w:rPr>
      <w:t xml:space="preserve">– </w:t>
    </w:r>
    <w:r w:rsidRPr="007A00C0">
      <w:rPr>
        <w:caps/>
      </w:rPr>
      <w:t xml:space="preserve">Estado de São paulo – </w:t>
    </w:r>
  </w:p>
  <w:p w:rsidR="006B53D5" w:rsidRPr="00212831" w:rsidRDefault="006B53D5" w:rsidP="00F7721A">
    <w:pPr>
      <w:pStyle w:val="Cabealho"/>
    </w:pPr>
  </w:p>
  <w:p w:rsidR="006B53D5" w:rsidRDefault="006B53D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121B"/>
    <w:multiLevelType w:val="multilevel"/>
    <w:tmpl w:val="47D29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1B77DE0"/>
    <w:multiLevelType w:val="hybridMultilevel"/>
    <w:tmpl w:val="AADC57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74EEB"/>
    <w:multiLevelType w:val="multilevel"/>
    <w:tmpl w:val="D76E1D0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080038C"/>
    <w:multiLevelType w:val="hybridMultilevel"/>
    <w:tmpl w:val="919A55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369CB"/>
    <w:multiLevelType w:val="multilevel"/>
    <w:tmpl w:val="F1E80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A583CC3"/>
    <w:multiLevelType w:val="hybridMultilevel"/>
    <w:tmpl w:val="4D9246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E4181"/>
    <w:multiLevelType w:val="hybridMultilevel"/>
    <w:tmpl w:val="7EA61A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700D5E"/>
    <w:multiLevelType w:val="multilevel"/>
    <w:tmpl w:val="1C8C6F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76667C92"/>
    <w:multiLevelType w:val="hybridMultilevel"/>
    <w:tmpl w:val="20141D5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1A"/>
    <w:rsid w:val="00010EFF"/>
    <w:rsid w:val="0006585A"/>
    <w:rsid w:val="000A3494"/>
    <w:rsid w:val="000C53F5"/>
    <w:rsid w:val="001178B2"/>
    <w:rsid w:val="00172AF0"/>
    <w:rsid w:val="00180800"/>
    <w:rsid w:val="00182EF8"/>
    <w:rsid w:val="001950A9"/>
    <w:rsid w:val="001B0282"/>
    <w:rsid w:val="001B65AE"/>
    <w:rsid w:val="001D7A73"/>
    <w:rsid w:val="00216E23"/>
    <w:rsid w:val="00233434"/>
    <w:rsid w:val="00255655"/>
    <w:rsid w:val="00257CE3"/>
    <w:rsid w:val="00274B3A"/>
    <w:rsid w:val="00283137"/>
    <w:rsid w:val="002A754C"/>
    <w:rsid w:val="002B0578"/>
    <w:rsid w:val="00313487"/>
    <w:rsid w:val="00343F11"/>
    <w:rsid w:val="00364016"/>
    <w:rsid w:val="003E3490"/>
    <w:rsid w:val="00463304"/>
    <w:rsid w:val="00485F4C"/>
    <w:rsid w:val="004A1E37"/>
    <w:rsid w:val="004B3AEA"/>
    <w:rsid w:val="005518FE"/>
    <w:rsid w:val="005A0A27"/>
    <w:rsid w:val="00617E01"/>
    <w:rsid w:val="00693435"/>
    <w:rsid w:val="006B3053"/>
    <w:rsid w:val="006B46F8"/>
    <w:rsid w:val="006B53D5"/>
    <w:rsid w:val="00747907"/>
    <w:rsid w:val="007719A8"/>
    <w:rsid w:val="00781BED"/>
    <w:rsid w:val="008136F5"/>
    <w:rsid w:val="008370C5"/>
    <w:rsid w:val="00863002"/>
    <w:rsid w:val="00875F0F"/>
    <w:rsid w:val="0088319A"/>
    <w:rsid w:val="009871B7"/>
    <w:rsid w:val="009D7546"/>
    <w:rsid w:val="00A2201E"/>
    <w:rsid w:val="00A364DE"/>
    <w:rsid w:val="00A3795F"/>
    <w:rsid w:val="00AB7B74"/>
    <w:rsid w:val="00AF2518"/>
    <w:rsid w:val="00AF273B"/>
    <w:rsid w:val="00C24428"/>
    <w:rsid w:val="00C27C0D"/>
    <w:rsid w:val="00E2184D"/>
    <w:rsid w:val="00E30D15"/>
    <w:rsid w:val="00E65083"/>
    <w:rsid w:val="00E66B18"/>
    <w:rsid w:val="00E81403"/>
    <w:rsid w:val="00EA38B6"/>
    <w:rsid w:val="00ED3875"/>
    <w:rsid w:val="00EE54BB"/>
    <w:rsid w:val="00EE6FA3"/>
    <w:rsid w:val="00F11721"/>
    <w:rsid w:val="00F51A9B"/>
    <w:rsid w:val="00F57CD3"/>
    <w:rsid w:val="00F762EF"/>
    <w:rsid w:val="00F7721A"/>
    <w:rsid w:val="00FA049D"/>
    <w:rsid w:val="00FF6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0F0810-8D89-4558-8E4D-D548558E6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21A"/>
  </w:style>
  <w:style w:type="paragraph" w:styleId="Ttulo1">
    <w:name w:val="heading 1"/>
    <w:next w:val="Normal"/>
    <w:link w:val="Ttulo1Char"/>
    <w:uiPriority w:val="9"/>
    <w:unhideWhenUsed/>
    <w:qFormat/>
    <w:rsid w:val="006B46F8"/>
    <w:pPr>
      <w:keepNext/>
      <w:keepLines/>
      <w:spacing w:after="5" w:line="269" w:lineRule="auto"/>
      <w:ind w:left="272" w:hanging="10"/>
      <w:jc w:val="both"/>
      <w:outlineLvl w:val="0"/>
    </w:pPr>
    <w:rPr>
      <w:rFonts w:ascii="Verdana" w:eastAsia="Verdana" w:hAnsi="Verdana" w:cs="Verdana"/>
      <w:b/>
      <w:color w:val="00000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77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gkelc">
    <w:name w:val="hgkelc"/>
    <w:basedOn w:val="Fontepargpadro"/>
    <w:rsid w:val="00F7721A"/>
  </w:style>
  <w:style w:type="paragraph" w:styleId="Cabealho">
    <w:name w:val="header"/>
    <w:basedOn w:val="Normal"/>
    <w:link w:val="CabealhoChar"/>
    <w:unhideWhenUsed/>
    <w:rsid w:val="00F772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7721A"/>
  </w:style>
  <w:style w:type="paragraph" w:styleId="Rodap">
    <w:name w:val="footer"/>
    <w:basedOn w:val="Normal"/>
    <w:link w:val="RodapChar"/>
    <w:uiPriority w:val="99"/>
    <w:unhideWhenUsed/>
    <w:rsid w:val="00F772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721A"/>
  </w:style>
  <w:style w:type="paragraph" w:styleId="Textodebalo">
    <w:name w:val="Balloon Text"/>
    <w:basedOn w:val="Normal"/>
    <w:link w:val="TextodebaloChar"/>
    <w:uiPriority w:val="99"/>
    <w:semiHidden/>
    <w:unhideWhenUsed/>
    <w:rsid w:val="00274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4B3A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781BE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6B46F8"/>
    <w:rPr>
      <w:rFonts w:ascii="Verdana" w:eastAsia="Verdana" w:hAnsi="Verdana" w:cs="Verdana"/>
      <w:b/>
      <w:color w:val="000000"/>
      <w:sz w:val="20"/>
      <w:lang w:eastAsia="pt-BR"/>
    </w:rPr>
  </w:style>
  <w:style w:type="character" w:customStyle="1" w:styleId="markedcontent">
    <w:name w:val="markedcontent"/>
    <w:rsid w:val="006B4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4B91-9761-4C11-8BF0-2581BDC7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José Breda Júnior</dc:creator>
  <cp:keywords/>
  <dc:description/>
  <cp:lastModifiedBy>Rafael Motta</cp:lastModifiedBy>
  <cp:revision>2</cp:revision>
  <cp:lastPrinted>2023-02-08T11:19:00Z</cp:lastPrinted>
  <dcterms:created xsi:type="dcterms:W3CDTF">2023-05-04T18:39:00Z</dcterms:created>
  <dcterms:modified xsi:type="dcterms:W3CDTF">2023-05-04T18:39:00Z</dcterms:modified>
</cp:coreProperties>
</file>