
<file path=[Content_Types].xml><?xml version="1.0" encoding="utf-8"?>
<Types xmlns="http://schemas.openxmlformats.org/package/2006/content-types">
  <Default Extension="jpg" ContentType="image/jpe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09180338">
      <w:pPr>
        <w:pStyle w:val="1018"/>
        <w:pBdr/>
        <w:spacing w:after="0" w:afterAutospacing="0" w:before="0" w:beforeAutospacing="0" w:line="480" w:lineRule="auto"/>
        <w:ind w:right="-1"/>
        <w:jc w:val="center"/>
        <w:rPr>
          <w:rFonts w:ascii="Arial" w:hAnsi="Arial" w:cs="Arial"/>
          <w:b/>
          <w:bCs/>
          <w:caps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  <w:highlight w:val="none"/>
        </w:rPr>
        <w:t xml:space="preserve">AVISO DE ADIAMENTO</w:t>
      </w:r>
      <w:r>
        <w:rPr>
          <w:rFonts w:ascii="Arial" w:hAnsi="Arial" w:cs="Arial"/>
          <w:b/>
          <w:caps/>
          <w:sz w:val="22"/>
          <w:szCs w:val="22"/>
          <w:highlight w:val="none"/>
        </w:rPr>
      </w:r>
      <w:r>
        <w:rPr>
          <w:rFonts w:ascii="Arial" w:hAnsi="Arial" w:cs="Arial"/>
          <w:b/>
          <w:bCs/>
          <w:caps/>
          <w:sz w:val="22"/>
          <w:szCs w:val="22"/>
        </w:rPr>
      </w:r>
    </w:p>
    <w:p>
      <w:pPr>
        <w:pStyle w:val="1018"/>
        <w:pBdr/>
        <w:spacing w:after="0" w:afterAutospacing="0" w:before="0" w:beforeAutospacing="0" w:line="480" w:lineRule="auto"/>
        <w:ind w:right="-1"/>
        <w:jc w:val="center"/>
        <w:rPr>
          <w:rFonts w:ascii="Arial" w:hAnsi="Arial" w:cs="Arial"/>
          <w:b/>
          <w:bCs/>
          <w:caps/>
          <w:sz w:val="22"/>
          <w:szCs w:val="22"/>
          <w:highlight w:val="none"/>
        </w:rPr>
      </w:pPr>
      <w:r>
        <w:rPr>
          <w:rFonts w:ascii="Arial" w:hAnsi="Arial" w:cs="Arial"/>
          <w:b/>
          <w:caps/>
          <w:sz w:val="22"/>
          <w:szCs w:val="22"/>
        </w:rPr>
        <w:t xml:space="preserve">CONTRATAÇÃO DIRETA</w:t>
      </w:r>
      <w:r>
        <w:rPr>
          <w:rFonts w:ascii="Arial" w:hAnsi="Arial" w:cs="Arial"/>
          <w:b/>
          <w:caps/>
          <w:sz w:val="22"/>
          <w:szCs w:val="22"/>
        </w:rPr>
        <w:t xml:space="preserve"> </w:t>
      </w:r>
      <w:r>
        <w:rPr>
          <w:rFonts w:ascii="Arial" w:hAnsi="Arial" w:cs="Arial"/>
          <w:b/>
          <w:caps/>
          <w:sz w:val="22"/>
          <w:szCs w:val="22"/>
        </w:rPr>
        <w:t xml:space="preserve">Nº </w:t>
      </w:r>
      <w:r>
        <w:rPr>
          <w:rFonts w:ascii="Arial" w:hAnsi="Arial" w:cs="Arial"/>
          <w:b/>
          <w:caps/>
          <w:sz w:val="22"/>
          <w:szCs w:val="22"/>
        </w:rPr>
        <w:t xml:space="preserve">002</w:t>
      </w:r>
      <w:r>
        <w:rPr>
          <w:rFonts w:ascii="Arial" w:hAnsi="Arial" w:cs="Arial"/>
          <w:b/>
          <w:caps/>
          <w:sz w:val="22"/>
          <w:szCs w:val="22"/>
        </w:rPr>
        <w:t xml:space="preserve">/202</w:t>
      </w:r>
      <w:r>
        <w:rPr>
          <w:rFonts w:ascii="Arial" w:hAnsi="Arial" w:cs="Arial"/>
          <w:b/>
          <w:caps/>
          <w:sz w:val="22"/>
          <w:szCs w:val="22"/>
        </w:rPr>
        <w:t xml:space="preserve">6</w:t>
      </w:r>
      <w:r>
        <w:rPr>
          <w:rFonts w:ascii="Arial" w:hAnsi="Arial" w:cs="Arial"/>
          <w:b/>
          <w:caps/>
          <w:sz w:val="22"/>
          <w:szCs w:val="22"/>
        </w:rPr>
      </w:r>
      <w:r>
        <w:rPr>
          <w:rFonts w:ascii="Arial" w:hAnsi="Arial" w:cs="Arial"/>
          <w:b/>
          <w:bCs/>
          <w:caps/>
          <w:sz w:val="22"/>
          <w:szCs w:val="22"/>
          <w:highlight w:val="none"/>
        </w:rPr>
      </w:r>
    </w:p>
    <w:p>
      <w:pPr>
        <w:pStyle w:val="1018"/>
        <w:pBdr/>
        <w:spacing w:after="0" w:afterAutospacing="0" w:before="0" w:beforeAutospacing="0" w:line="480" w:lineRule="auto"/>
        <w:ind w:right="-143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87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 Município de Itupeva</w:t>
      </w:r>
      <w:r>
        <w:rPr>
          <w:rFonts w:ascii="Arial" w:hAnsi="Arial" w:cs="Arial"/>
          <w:bCs/>
        </w:rPr>
        <w:t xml:space="preserve"> torna público para conhecimento dos interessados o adiamento da Dispensa Eletrônica, que tem como objeto</w:t>
      </w:r>
      <w:r>
        <w:rPr>
          <w:rFonts w:ascii="Arial" w:hAnsi="Arial" w:cs="Arial"/>
          <w:bCs/>
        </w:rPr>
        <w:t xml:space="preserve"> a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color w:val="000000"/>
          <w:u w:val="single"/>
          <w:shd w:val="clear" w:color="auto" w:fill="ffffff"/>
        </w:rPr>
      </w:r>
      <w:r>
        <w:rPr>
          <w:rFonts w:ascii="Arial" w:hAnsi="Arial" w:cs="Arial"/>
          <w:color w:val="000000"/>
          <w:u w:val="single"/>
          <w:shd w:val="clear" w:color="auto" w:fill="ffffff"/>
        </w:rPr>
        <w:t xml:space="preserve">AQUISIÇÃO DE BEBEDOUROS DE COLUNA REFRIGERADOS PARA ATENDIMENTO DA SECRETARIA MUNICIPAL DE DESENVOLVIMENTO SOCIAL</w:t>
      </w:r>
      <w:r>
        <w:rPr>
          <w:rFonts w:ascii="Arial" w:hAnsi="Arial" w:cs="Arial"/>
          <w:bCs/>
        </w:rPr>
        <w:t xml:space="preserve">.</w:t>
      </w:r>
      <w:r/>
      <w:r>
        <w:rPr>
          <w:rFonts w:ascii="Arial" w:hAnsi="Arial" w:cs="Arial"/>
          <w:color w:val="000000"/>
          <w:u w:val="single"/>
          <w:shd w:val="clear" w:color="auto" w:fill="ffffff"/>
        </w:rPr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 xml:space="preserve">DISPONIBILIDADE DO </w:t>
      </w:r>
      <w:r>
        <w:rPr>
          <w:rFonts w:ascii="Arial" w:hAnsi="Arial" w:cs="Arial"/>
          <w:b/>
          <w:bCs/>
        </w:rPr>
        <w:t xml:space="preserve">TERMO DE REFERÊNCIA</w:t>
      </w:r>
      <w:r>
        <w:rPr>
          <w:rFonts w:ascii="Arial" w:hAnsi="Arial" w:cs="Arial"/>
          <w:b/>
          <w:bCs/>
        </w:rPr>
        <w:t xml:space="preserve">: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 xml:space="preserve">Portal Nacional de Contratações Públicas – PNCP</w:t>
      </w:r>
      <w:r>
        <w:rPr>
          <w:rFonts w:ascii="Arial" w:hAnsi="Arial" w:cs="Arial"/>
          <w:bCs/>
        </w:rPr>
        <w:t xml:space="preserve">,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fldChar w:fldCharType="begin"/>
      </w:r>
      <w:r>
        <w:rPr>
          <w:rFonts w:ascii="Arial" w:hAnsi="Arial" w:cs="Arial"/>
          <w:bCs/>
        </w:rPr>
        <w:instrText xml:space="preserve"> HYPERLINK "http://www.itupeva.sp.gov.br" </w:instrText>
      </w:r>
      <w:r>
        <w:rPr>
          <w:rFonts w:ascii="Arial" w:hAnsi="Arial" w:cs="Arial"/>
          <w:bCs/>
        </w:rPr>
        <w:fldChar w:fldCharType="separate"/>
      </w:r>
      <w:r>
        <w:rPr>
          <w:rStyle w:val="1014"/>
          <w:rFonts w:ascii="Arial" w:hAnsi="Arial" w:cs="Arial"/>
          <w:bCs/>
        </w:rPr>
        <w:t xml:space="preserve">www.itupeva.sp.gov.br</w:t>
      </w:r>
      <w:r>
        <w:rPr>
          <w:rFonts w:ascii="Arial" w:hAnsi="Arial" w:cs="Arial"/>
          <w:bCs/>
        </w:rPr>
        <w:fldChar w:fldCharType="end"/>
      </w:r>
      <w:r>
        <w:rPr>
          <w:rFonts w:ascii="Arial" w:hAnsi="Arial" w:cs="Arial"/>
          <w:bCs/>
        </w:rPr>
        <w:t xml:space="preserve"> e </w:t>
      </w:r>
      <w:r>
        <w:rPr>
          <w:rFonts w:ascii="Arial" w:hAnsi="Arial" w:cs="Arial"/>
          <w:bCs/>
        </w:rPr>
        <w:fldChar w:fldCharType="begin"/>
      </w:r>
      <w:r>
        <w:rPr>
          <w:rFonts w:ascii="Arial" w:hAnsi="Arial" w:cs="Arial"/>
          <w:bCs/>
        </w:rPr>
        <w:instrText xml:space="preserve"> HYPERLINK "http://www.novobbmnet.com.br" </w:instrText>
      </w:r>
      <w:r>
        <w:rPr>
          <w:rFonts w:ascii="Arial" w:hAnsi="Arial" w:cs="Arial"/>
          <w:bCs/>
        </w:rPr>
        <w:fldChar w:fldCharType="separate"/>
      </w:r>
      <w:r>
        <w:rPr>
          <w:rStyle w:val="1014"/>
          <w:rFonts w:ascii="Arial" w:hAnsi="Arial" w:cs="Arial"/>
          <w:bCs/>
        </w:rPr>
        <w:t xml:space="preserve">www.novobbmnet.com.br</w:t>
      </w:r>
      <w:r>
        <w:rPr>
          <w:rFonts w:ascii="Arial" w:hAnsi="Arial" w:cs="Arial"/>
          <w:bCs/>
        </w:rPr>
        <w:fldChar w:fldCharType="end"/>
      </w:r>
      <w:r>
        <w:rPr>
          <w:rFonts w:ascii="Arial" w:hAnsi="Arial" w:cs="Arial"/>
          <w:bCs/>
        </w:rPr>
        <w:t xml:space="preserve">.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/>
          <w:bCs/>
        </w:rPr>
        <w:t xml:space="preserve">RECEBIMENTO DAS PROPOSTAS</w:t>
      </w:r>
      <w:r>
        <w:rPr>
          <w:rFonts w:ascii="Arial" w:hAnsi="Arial" w:cs="Arial"/>
          <w:b/>
          <w:bCs/>
        </w:rPr>
        <w:t xml:space="preserve">: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até </w:t>
      </w:r>
      <w:r>
        <w:rPr>
          <w:rFonts w:ascii="Arial" w:hAnsi="Arial" w:cs="Arial"/>
          <w:bCs/>
        </w:rPr>
        <w:t xml:space="preserve">às 08:30 horas do dia 20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de maio</w:t>
      </w:r>
      <w:r>
        <w:rPr>
          <w:rFonts w:ascii="Arial" w:hAnsi="Arial" w:cs="Arial"/>
          <w:bCs/>
        </w:rPr>
        <w:t xml:space="preserve"> de 2026</w:t>
      </w:r>
      <w:r>
        <w:rPr>
          <w:rFonts w:ascii="Arial" w:hAnsi="Arial" w:cs="Arial"/>
          <w:bCs/>
        </w:rPr>
        <w:t xml:space="preserve">. </w:t>
      </w:r>
      <w:r>
        <w:rPr>
          <w:rFonts w:ascii="Arial" w:hAnsi="Arial" w:cs="Arial"/>
          <w:b/>
          <w:bCs/>
        </w:rPr>
        <w:t xml:space="preserve">FICA ADIADO O INÍCIO DOS LANCES PARA</w:t>
      </w:r>
      <w:r>
        <w:rPr>
          <w:rFonts w:ascii="Arial" w:hAnsi="Arial" w:cs="Arial"/>
          <w:b/>
          <w:bCs/>
        </w:rPr>
        <w:t xml:space="preserve">: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dia 20</w:t>
      </w:r>
      <w:r>
        <w:rPr>
          <w:rFonts w:ascii="Arial" w:hAnsi="Arial" w:cs="Arial"/>
          <w:bCs/>
        </w:rPr>
        <w:t xml:space="preserve"> de maio</w:t>
      </w:r>
      <w:r>
        <w:rPr>
          <w:rFonts w:ascii="Arial" w:hAnsi="Arial" w:cs="Arial"/>
          <w:bCs/>
        </w:rPr>
        <w:t xml:space="preserve"> de 2026</w:t>
      </w:r>
      <w:r>
        <w:rPr>
          <w:rFonts w:ascii="Arial" w:hAnsi="Arial" w:cs="Arial"/>
          <w:bCs/>
        </w:rPr>
        <w:t xml:space="preserve">, às 09:00</w:t>
      </w:r>
      <w:r>
        <w:rPr>
          <w:rFonts w:ascii="Arial" w:hAnsi="Arial" w:cs="Arial"/>
          <w:bCs/>
        </w:rPr>
        <w:t xml:space="preserve"> horas.</w:t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7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7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Itupeva, 14 </w:t>
      </w:r>
      <w:r>
        <w:rPr>
          <w:rFonts w:ascii="Arial" w:hAnsi="Arial" w:cs="Arial"/>
          <w:bCs/>
        </w:rPr>
        <w:t xml:space="preserve">de maio</w:t>
      </w:r>
      <w:r>
        <w:rPr>
          <w:rFonts w:ascii="Arial" w:hAnsi="Arial" w:cs="Arial"/>
          <w:bCs/>
        </w:rPr>
        <w:t xml:space="preserve"> de 2026</w:t>
      </w:r>
      <w:r>
        <w:rPr>
          <w:rFonts w:ascii="Arial" w:hAnsi="Arial" w:cs="Arial"/>
          <w:bCs/>
        </w:rPr>
        <w:t xml:space="preserve">.</w:t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7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7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7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7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7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7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7"/>
        <w:pBdr/>
        <w:spacing w:after="0" w:line="240" w:lineRule="auto"/>
        <w:ind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RAFAEL CARBONARI BATISTA</w:t>
      </w:r>
      <w:r>
        <w:rPr>
          <w:rFonts w:ascii="Arial" w:hAnsi="Arial" w:cs="Arial"/>
          <w:b/>
        </w:rPr>
      </w:r>
      <w:r>
        <w:rPr>
          <w:rFonts w:ascii="Arial" w:hAnsi="Arial" w:cs="Arial"/>
          <w:b/>
        </w:rPr>
      </w:r>
    </w:p>
    <w:p>
      <w:pPr>
        <w:pStyle w:val="987"/>
        <w:pBdr/>
        <w:spacing w:after="0" w:line="240" w:lineRule="auto"/>
        <w:ind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Secretário Municipal de Gestão Pública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sectPr>
      <w:headerReference w:type="default" r:id="rId9"/>
      <w:footerReference w:type="default" r:id="rId10"/>
      <w:footnotePr/>
      <w:endnotePr>
        <w:numFmt w:val="decimal"/>
      </w:endnotePr>
      <w:type w:val="nextPage"/>
      <w:pgSz w:h="16838" w:orient="portrait" w:w="11906"/>
      <w:pgMar w:top="2127" w:right="1134" w:bottom="1418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SimSun">
    <w:panose1 w:val="02010600030101010101"/>
  </w:font>
  <w:font w:name="Lucida Grande">
    <w:panose1 w:val="05040102010807070707"/>
  </w:font>
  <w:font w:name="Arial Unicode MS">
    <w:panose1 w:val="020B0604020202020204"/>
  </w:font>
  <w:font w:name="font218">
    <w:panose1 w:val="05040102010807070707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6"/>
      <w:pBdr/>
      <w:spacing/>
      <w:ind/>
      <w:jc w:val="center"/>
      <w:rPr/>
    </w:pPr>
    <w:r/>
    <w:r/>
  </w:p>
  <w:p>
    <w:pPr>
      <w:pStyle w:val="996"/>
      <w:pBdr>
        <w:top w:val="single" w:color="000000" w:sz="4" w:space="1"/>
      </w:pBdr>
      <w:spacing/>
      <w:ind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 xml:space="preserve">AV. Eduardo Aníbal Lourençon, 15 – Pq. Das Vinhas – Itupeva-SP – CEP:13.295-</w:t>
    </w:r>
    <w:r>
      <w:rPr>
        <w:i/>
        <w:iCs/>
        <w:sz w:val="20"/>
        <w:szCs w:val="20"/>
      </w:rPr>
      <w:t xml:space="preserve">522</w:t>
    </w:r>
    <w:r>
      <w:rPr>
        <w:i/>
        <w:iCs/>
        <w:sz w:val="20"/>
        <w:szCs w:val="20"/>
      </w:rPr>
      <w:t xml:space="preserve"> – Fone: 11 4591-8100</w:t>
    </w:r>
    <w:r>
      <w:rPr>
        <w:i/>
        <w:iCs/>
        <w:sz w:val="20"/>
        <w:szCs w:val="20"/>
      </w:rPr>
    </w:r>
    <w:r>
      <w:rPr>
        <w:i/>
        <w:iCs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4"/>
      <w:pBdr/>
      <w:spacing/>
      <w:ind/>
      <w:rPr>
        <w:lang w:eastAsia="pt-BR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1" locked="0" layoutInCell="1" allowOverlap="1">
              <wp:simplePos x="0" y="0"/>
              <wp:positionH relativeFrom="column">
                <wp:posOffset>289560</wp:posOffset>
              </wp:positionH>
              <wp:positionV relativeFrom="paragraph">
                <wp:posOffset>-288289</wp:posOffset>
              </wp:positionV>
              <wp:extent cx="5386705" cy="1028700"/>
              <wp:effectExtent l="0" t="0" r="0" b="0"/>
              <wp:wrapNone/>
              <wp:docPr id="1" name="_x0000_s2052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Uma imagem contendo Interface gráfica do usuário&#10;&#10;Descrição gerada automaticamente"/>
                      <pic:cNvPicPr/>
                      <pic:nvPr/>
                    </pic:nvPicPr>
                    <pic:blipFill rotWithShape="1">
                      <a:blip r:embed="rId1"/>
                      <a:srcRect l="0" t="33302" r="0" b="36218"/>
                      <a:stretch/>
                    </pic:blipFill>
                    <pic:spPr bwMode="auto">
                      <a:xfrm>
                        <a:off x="289560" y="-288289"/>
                        <a:ext cx="5386705" cy="10287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524288;o:allowoverlap:true;o:allowincell:true;mso-position-horizontal-relative:text;margin-left:22.80pt;mso-position-horizontal:absolute;mso-position-vertical-relative:text;margin-top:-22.70pt;mso-position-vertical:absolute;width:424.15pt;height:81.00pt;mso-wrap-distance-left:9.00pt;mso-wrap-distance-top:0.00pt;mso-wrap-distance-right:9.00pt;mso-wrap-distance-bottom:0.00pt;z-index:1;" stroked="false">
              <v:imagedata r:id="rId1" o:title="" croptop="21825f" cropleft="0f" cropbottom="23736f" cropright="0f"/>
              <o:lock v:ext="edit" rotation="t"/>
            </v:shape>
          </w:pict>
        </mc:Fallback>
      </mc:AlternateContent>
    </w:r>
    <w:r>
      <w:rPr>
        <w:lang w:eastAsia="pt-BR"/>
      </w:rPr>
    </w:r>
    <w:r>
      <w:rPr>
        <w:lang w:eastAsia="pt-BR"/>
      </w:rPr>
    </w:r>
  </w:p>
  <w:p>
    <w:pPr>
      <w:pStyle w:val="994"/>
      <w:pBdr/>
      <w:spacing/>
      <w:ind/>
      <w:rPr>
        <w:lang w:eastAsia="pt-BR"/>
      </w:rPr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389601" cy="7623493"/>
              <wp:effectExtent l="0" t="0" r="0" b="0"/>
              <wp:docPr id="2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TIMBRADOS PREFEITURA DE ITUPEVA_2017-05"/>
                      <pic:cNvPicPr/>
                      <pic:nvPr/>
                    </pic:nvPicPr>
                    <pic:blipFill rotWithShape="1">
                      <a:blip r:embed="rId2"/>
                      <a:stretch/>
                    </pic:blipFill>
                    <pic:spPr bwMode="auto">
                      <a:xfrm>
                        <a:off x="0" y="0"/>
                        <a:ext cx="5389601" cy="7623493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424.38pt;height:600.28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389601" cy="7623493"/>
              <wp:effectExtent l="0" t="0" r="0" b="0"/>
              <wp:docPr id="3" name="_x0000_i102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TIMBRADOS PREFEITURA DE ITUPEVA_2017-03"/>
                      <pic:cNvPicPr/>
                      <pic:nvPr/>
                    </pic:nvPicPr>
                    <pic:blipFill rotWithShape="1">
                      <a:blip r:embed="rId3"/>
                      <a:stretch/>
                    </pic:blipFill>
                    <pic:spPr bwMode="auto">
                      <a:xfrm>
                        <a:off x="0" y="0"/>
                        <a:ext cx="5389601" cy="7623493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424.38pt;height:600.28pt;mso-wrap-distance-left:0.00pt;mso-wrap-distance-top:0.00pt;mso-wrap-distance-right:0.00pt;mso-wrap-distance-bottom:0.00pt;z-index:1;" stroked="false">
              <v:imagedata r:id="rId3" o:title=""/>
              <o:lock v:ext="edit" rotation="t"/>
            </v:shape>
          </w:pict>
        </mc:Fallback>
      </mc:AlternateContent>
    </w:r>
    <w:r>
      <w:rPr>
        <w:lang w:eastAsia="pt-BR"/>
      </w:rPr>
    </w:r>
    <w:r>
      <w:rPr>
        <w:lang w:eastAsia="pt-BR"/>
      </w:rPr>
    </w:r>
  </w:p>
  <w:p>
    <w:pPr>
      <w:pStyle w:val="994"/>
      <w:pBdr/>
      <w:spacing/>
      <w:ind/>
      <w:rPr>
        <w:lang w:eastAsia="pt-BR"/>
      </w:rPr>
    </w:pPr>
    <w:r>
      <w:rPr>
        <w:lang w:eastAsia="pt-BR"/>
      </w:rPr>
      <w:t xml:space="preserve">v</w:t>
    </w:r>
    <w:r>
      <w:rPr>
        <w:lang w:eastAsia="pt-BR"/>
      </w:rPr>
    </w:r>
    <w:r>
      <w:rPr>
        <w:lang w:eastAsia="pt-BR"/>
      </w:rPr>
    </w:r>
  </w:p>
  <w:p>
    <w:pPr>
      <w:pStyle w:val="994"/>
      <w:pBdr/>
      <w:spacing/>
      <w:ind/>
      <w:rPr>
        <w:lang w:eastAsia="pt-BR"/>
      </w:rPr>
    </w:pPr>
    <w:r>
      <w:rPr>
        <w:lang w:eastAsia="pt-BR"/>
      </w:rPr>
    </w:r>
    <w:r>
      <w:rPr>
        <w:lang w:eastAsia="pt-BR"/>
      </w:rPr>
    </w:r>
    <w:r>
      <w:rPr>
        <w:lang w:eastAsia="pt-BR"/>
      </w:rPr>
    </w:r>
  </w:p>
  <w:p>
    <w:pPr>
      <w:pStyle w:val="994"/>
      <w:pBdr/>
      <w:spacing/>
      <w:ind/>
      <w:rPr>
        <w:lang w:eastAsia="pt-BR"/>
      </w:rPr>
    </w:pPr>
    <w:r>
      <w:rPr>
        <w:lang w:eastAsia="pt-BR"/>
      </w:rPr>
      <w:tab/>
    </w:r>
    <w:r>
      <w:rPr>
        <w:lang w:eastAsia="pt-BR"/>
      </w:rPr>
    </w:r>
    <w:r>
      <w:rPr>
        <w:lang w:eastAsia="pt-BR"/>
      </w:rPr>
    </w:r>
  </w:p>
  <w:p>
    <w:pPr>
      <w:pStyle w:val="994"/>
      <w:pBdr/>
      <w:spacing/>
      <w:ind/>
      <w:rPr>
        <w:rFonts w:ascii="Arial" w:hAnsi="Arial" w:cs="Arial"/>
      </w:rPr>
    </w:pPr>
    <w:r>
      <w:rPr>
        <w:rFonts w:ascii="Arial" w:hAnsi="Arial" w:cs="Arial"/>
      </w:rPr>
    </w:r>
    <w:r>
      <w:rPr>
        <w:rFonts w:ascii="Arial" w:hAnsi="Arial" w:cs="Arial"/>
      </w:rPr>
    </w:r>
    <w:r>
      <w:rPr>
        <w:rFonts w:ascii="Arial" w:hAnsi="Arial" w:cs="Arial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4008C5"/>
    <w:lvl w:ilvl="0">
      <w:isLgl w:val="false"/>
      <w:lvlJc w:val="left"/>
      <w:lvlText w:val="%1"/>
      <w:numFmt w:val="decimal"/>
      <w:pPr>
        <w:pBdr/>
        <w:tabs>
          <w:tab w:val="num" w:leader="none" w:pos="360"/>
        </w:tabs>
        <w:spacing/>
        <w:ind w:firstLine="0" w:left="0"/>
      </w:pPr>
      <w:rPr>
        <w:rFonts w:ascii="Arial" w:hAnsi="Arial" w:cs="Times New Roman"/>
        <w:b/>
        <w:i w:val="0"/>
        <w:sz w:val="18"/>
      </w:rPr>
      <w:start w:val="1"/>
      <w:suff w:val="tab"/>
    </w:lvl>
    <w:lvl w:ilvl="1">
      <w:isLgl w:val="false"/>
      <w:lvlJc w:val="left"/>
      <w:lvlText w:val="%1.%2  "/>
      <w:numFmt w:val="decimal"/>
      <w:pPr>
        <w:pBdr/>
        <w:tabs>
          <w:tab w:val="num" w:leader="none" w:pos="720"/>
        </w:tabs>
        <w:spacing/>
        <w:ind w:firstLine="0" w:left="0"/>
      </w:pPr>
      <w:pStyle w:val="1009"/>
      <w:rPr>
        <w:rFonts w:ascii="Arial" w:hAnsi="Arial" w:cs="Times New Roman"/>
        <w:b/>
        <w:i w:val="0"/>
        <w:sz w:val="18"/>
      </w:rPr>
      <w:start w:val="1"/>
      <w:suff w:val="tab"/>
    </w:lvl>
    <w:lvl w:ilvl="2">
      <w:isLgl w:val="false"/>
      <w:lvlJc w:val="left"/>
      <w:lvlText w:val="%1.%2.%3  "/>
      <w:numFmt w:val="decimal"/>
      <w:pPr>
        <w:pBdr/>
        <w:tabs>
          <w:tab w:val="num" w:leader="none" w:pos="720"/>
        </w:tabs>
        <w:spacing/>
        <w:ind w:firstLine="0" w:left="0"/>
      </w:pPr>
      <w:pStyle w:val="1010"/>
      <w:rPr>
        <w:rFonts w:ascii="Arial" w:hAnsi="Arial" w:cs="Times New Roman"/>
        <w:b/>
        <w:i w:val="0"/>
        <w:sz w:val="18"/>
      </w:rPr>
      <w:start w:val="1"/>
      <w:suff w:val="tab"/>
    </w:lvl>
    <w:lvl w:ilvl="3">
      <w:isLgl w:val="false"/>
      <w:lvlJc w:val="left"/>
      <w:lvlText w:val="%1.%2.%3.%4  "/>
      <w:numFmt w:val="decimal"/>
      <w:pPr>
        <w:pBdr/>
        <w:tabs>
          <w:tab w:val="num" w:leader="none" w:pos="1080"/>
        </w:tabs>
        <w:spacing/>
        <w:ind w:firstLine="0" w:left="0"/>
      </w:pPr>
      <w:pStyle w:val="1011"/>
      <w:rPr>
        <w:rFonts w:ascii="Arial" w:hAnsi="Arial" w:cs="Times New Roman"/>
        <w:b/>
        <w:i w:val="0"/>
        <w:sz w:val="18"/>
      </w:rPr>
      <w:start w:val="1"/>
      <w:suff w:val="tab"/>
    </w:lvl>
    <w:lvl w:ilvl="4">
      <w:isLgl w:val="false"/>
      <w:lvlJc w:val="left"/>
      <w:lvlText w:val="%1.%2.%3.%4.%5  "/>
      <w:numFmt w:val="decimal"/>
      <w:pPr>
        <w:pBdr/>
        <w:tabs>
          <w:tab w:val="num" w:leader="none" w:pos="1080"/>
        </w:tabs>
        <w:spacing/>
        <w:ind w:firstLine="0" w:left="0"/>
      </w:pPr>
      <w:pStyle w:val="1012"/>
      <w:rPr>
        <w:rFonts w:ascii="Arial" w:hAnsi="Arial" w:cs="Times New Roman"/>
        <w:b/>
        <w:i w:val="0"/>
        <w:sz w:val="18"/>
      </w:rPr>
      <w:start w:val="1"/>
      <w:suff w:val="tab"/>
    </w:lvl>
    <w:lvl w:ilvl="5">
      <w:isLgl w:val="false"/>
      <w:lvlJc w:val="left"/>
      <w:lvlText w:val="%1.%2.%3.%4.%5.%6  "/>
      <w:numFmt w:val="decimal"/>
      <w:pPr>
        <w:pBdr/>
        <w:tabs>
          <w:tab w:val="num" w:leader="none" w:pos="1080"/>
        </w:tabs>
        <w:spacing/>
        <w:ind w:firstLine="0" w:left="0"/>
      </w:pPr>
      <w:pStyle w:val="1013"/>
      <w:rPr>
        <w:rFonts w:ascii="Arial" w:hAnsi="Arial" w:cs="Times New Roman"/>
        <w:b/>
        <w:i w:val="0"/>
        <w:sz w:val="18"/>
      </w:rPr>
      <w:start w:val="1"/>
      <w:suff w:val="tab"/>
    </w:lvl>
    <w:lvl w:ilvl="6">
      <w:isLgl w:val="false"/>
      <w:lvlJc w:val="left"/>
      <w:lvlText w:val=""/>
      <w:numFmt w:val="decimal"/>
      <w:pPr>
        <w:pBdr/>
        <w:spacing/>
        <w:ind w:firstLine="0" w:left="0"/>
      </w:pPr>
      <w:rPr/>
      <w:start w:val="1"/>
      <w:suff w:val="nothing"/>
    </w:lvl>
    <w:lvl w:ilvl="7">
      <w:isLgl w:val="false"/>
      <w:lvlJc w:val="left"/>
      <w:lvlText w:val=""/>
      <w:numFmt w:val="decimal"/>
      <w:pPr>
        <w:pBdr/>
        <w:spacing/>
        <w:ind w:firstLine="0" w:left="0"/>
      </w:pPr>
      <w:rPr/>
      <w:start w:val="1"/>
      <w:suff w:val="nothing"/>
    </w:lvl>
    <w:lvl w:ilvl="8">
      <w:isLgl w:val="false"/>
      <w:lvlJc w:val="left"/>
      <w:lvlText w:val=""/>
      <w:numFmt w:val="decimal"/>
      <w:pPr>
        <w:pBdr/>
        <w:spacing/>
        <w:ind w:firstLine="0" w:left="0"/>
      </w:pPr>
      <w:rPr/>
      <w:start w:val="1"/>
      <w:suff w:val="nothing"/>
    </w:lvl>
  </w:abstractNum>
  <w:abstractNum w:abstractNumId="1">
    <w:nsid w:val="2BC426B9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99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Table Grid"/>
    <w:basedOn w:val="79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Table Grid Light"/>
    <w:basedOn w:val="79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Plain Table 1"/>
    <w:basedOn w:val="79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Plain Table 2"/>
    <w:basedOn w:val="79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Plain Table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Plain Table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Plain Table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1 Light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1 Light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1 Light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1 Light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1 Light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1 Light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1 Light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2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2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2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2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2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2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3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3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3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3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3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3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4"/>
    <w:basedOn w:val="7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4 - Accent 1"/>
    <w:basedOn w:val="7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4 - Accent 2"/>
    <w:basedOn w:val="7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4 - Accent 3"/>
    <w:basedOn w:val="7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4 - Accent 4"/>
    <w:basedOn w:val="7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4 - Accent 5"/>
    <w:basedOn w:val="7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4 - Accent 6"/>
    <w:basedOn w:val="7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5 Dark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5 Dark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5 Dark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5 Dark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5 Dark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5 Dark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5 Dark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6 Colorful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6 Colorful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6 Colorful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6 Colorful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6 Colorful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6 Colorful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6 Colorful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7 Colorful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7 Colorful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7 Colorful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7 Colorful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7 Colorful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7 Colorful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7 Colorful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1 Light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1 Light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1 Light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1 Light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1 Light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1 Light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1 Light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2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2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2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2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2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2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3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3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3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3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3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3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4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4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4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4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4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4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5 Dark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5 Dark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5 Dark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5 Dark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5 Dark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5 Dark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5 Dark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6 Colorful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6 Colorful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6 Colorful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6 Colorful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6 Colorful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6 Colorful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6 Colorful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7 Colorful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7 Colorful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7 Colorful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7 Colorful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7 Colorful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7 Colorful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7 Colorful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ned - Accent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ned - Accent 1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ned - Accent 2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ned - Accent 3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ned - Accent 4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ned - Accent 5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ned - Accent 6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Bordered &amp; Lined - Accent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Bordered &amp; Lined - Accent 1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Bordered &amp; Lined - Accent 2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Bordered &amp; Lined - Accent 3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Bordered &amp; Lined - Accent 4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Bordered &amp; Lined - Accent 5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Bordered &amp; Lined - Accent 6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Bordered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Bordered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Bordered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Bordered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Bordered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Bordered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Bordered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26">
    <w:name w:val="Heading 1"/>
    <w:basedOn w:val="987"/>
    <w:next w:val="987"/>
    <w:link w:val="93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927">
    <w:name w:val="Heading 2"/>
    <w:basedOn w:val="987"/>
    <w:next w:val="987"/>
    <w:link w:val="93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928">
    <w:name w:val="Heading 3"/>
    <w:basedOn w:val="987"/>
    <w:next w:val="987"/>
    <w:link w:val="93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929">
    <w:name w:val="Heading 4"/>
    <w:basedOn w:val="987"/>
    <w:next w:val="987"/>
    <w:link w:val="94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930">
    <w:name w:val="Heading 5"/>
    <w:basedOn w:val="987"/>
    <w:next w:val="987"/>
    <w:link w:val="94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931">
    <w:name w:val="Heading 6"/>
    <w:basedOn w:val="987"/>
    <w:next w:val="987"/>
    <w:link w:val="94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932">
    <w:name w:val="Heading 7"/>
    <w:basedOn w:val="987"/>
    <w:next w:val="987"/>
    <w:link w:val="94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933">
    <w:name w:val="Heading 8"/>
    <w:basedOn w:val="987"/>
    <w:next w:val="987"/>
    <w:link w:val="94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934">
    <w:name w:val="Heading 9"/>
    <w:basedOn w:val="987"/>
    <w:next w:val="987"/>
    <w:link w:val="94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935" w:default="1">
    <w:name w:val="Default Paragraph Font"/>
    <w:uiPriority w:val="1"/>
    <w:semiHidden/>
    <w:unhideWhenUsed/>
    <w:pPr>
      <w:pBdr/>
      <w:spacing/>
      <w:ind/>
    </w:pPr>
  </w:style>
  <w:style w:type="numbering" w:styleId="936" w:default="1">
    <w:name w:val="No List"/>
    <w:uiPriority w:val="99"/>
    <w:semiHidden/>
    <w:unhideWhenUsed/>
    <w:pPr>
      <w:pBdr/>
      <w:spacing/>
      <w:ind/>
    </w:pPr>
  </w:style>
  <w:style w:type="character" w:styleId="937">
    <w:name w:val="Heading 1 Char"/>
    <w:basedOn w:val="935"/>
    <w:link w:val="92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938">
    <w:name w:val="Heading 2 Char"/>
    <w:basedOn w:val="935"/>
    <w:link w:val="92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939">
    <w:name w:val="Heading 3 Char"/>
    <w:basedOn w:val="935"/>
    <w:link w:val="92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940">
    <w:name w:val="Heading 4 Char"/>
    <w:basedOn w:val="935"/>
    <w:link w:val="929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41">
    <w:name w:val="Heading 5 Char"/>
    <w:basedOn w:val="935"/>
    <w:link w:val="93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42">
    <w:name w:val="Heading 6 Char"/>
    <w:basedOn w:val="935"/>
    <w:link w:val="93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43">
    <w:name w:val="Heading 7 Char"/>
    <w:basedOn w:val="935"/>
    <w:link w:val="93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44">
    <w:name w:val="Heading 8 Char"/>
    <w:basedOn w:val="935"/>
    <w:link w:val="93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45">
    <w:name w:val="Heading 9 Char"/>
    <w:basedOn w:val="935"/>
    <w:link w:val="93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46">
    <w:name w:val="Title"/>
    <w:basedOn w:val="987"/>
    <w:next w:val="987"/>
    <w:link w:val="94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47">
    <w:name w:val="Title Char"/>
    <w:basedOn w:val="935"/>
    <w:link w:val="94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48">
    <w:name w:val="Subtitle"/>
    <w:basedOn w:val="987"/>
    <w:next w:val="987"/>
    <w:link w:val="94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49">
    <w:name w:val="Subtitle Char"/>
    <w:basedOn w:val="935"/>
    <w:link w:val="94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50">
    <w:name w:val="Quote"/>
    <w:basedOn w:val="987"/>
    <w:next w:val="987"/>
    <w:link w:val="95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51">
    <w:name w:val="Quote Char"/>
    <w:basedOn w:val="935"/>
    <w:link w:val="950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52">
    <w:name w:val="List Paragraph"/>
    <w:basedOn w:val="987"/>
    <w:uiPriority w:val="34"/>
    <w:qFormat/>
    <w:pPr>
      <w:pBdr/>
      <w:spacing/>
      <w:ind w:left="720"/>
      <w:contextualSpacing w:val="true"/>
    </w:pPr>
  </w:style>
  <w:style w:type="character" w:styleId="953">
    <w:name w:val="Intense Emphasis"/>
    <w:basedOn w:val="93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54">
    <w:name w:val="Intense Quote"/>
    <w:basedOn w:val="987"/>
    <w:next w:val="987"/>
    <w:link w:val="955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55">
    <w:name w:val="Intense Quote Char"/>
    <w:basedOn w:val="935"/>
    <w:link w:val="954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56">
    <w:name w:val="Intense Reference"/>
    <w:basedOn w:val="93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57">
    <w:name w:val="No Spacing"/>
    <w:basedOn w:val="987"/>
    <w:uiPriority w:val="1"/>
    <w:qFormat/>
    <w:pPr>
      <w:pBdr/>
      <w:spacing w:after="0" w:line="240" w:lineRule="auto"/>
      <w:ind/>
    </w:pPr>
  </w:style>
  <w:style w:type="character" w:styleId="958">
    <w:name w:val="Subtle Emphasis"/>
    <w:basedOn w:val="93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59">
    <w:name w:val="Emphasis"/>
    <w:basedOn w:val="935"/>
    <w:uiPriority w:val="20"/>
    <w:qFormat/>
    <w:pPr>
      <w:pBdr/>
      <w:spacing/>
      <w:ind/>
    </w:pPr>
    <w:rPr>
      <w:i/>
      <w:iCs/>
    </w:rPr>
  </w:style>
  <w:style w:type="character" w:styleId="960">
    <w:name w:val="Strong"/>
    <w:basedOn w:val="935"/>
    <w:uiPriority w:val="22"/>
    <w:qFormat/>
    <w:pPr>
      <w:pBdr/>
      <w:spacing/>
      <w:ind/>
    </w:pPr>
    <w:rPr>
      <w:b/>
      <w:bCs/>
    </w:rPr>
  </w:style>
  <w:style w:type="character" w:styleId="961">
    <w:name w:val="Subtle Reference"/>
    <w:basedOn w:val="93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62">
    <w:name w:val="Book Title"/>
    <w:basedOn w:val="93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63">
    <w:name w:val="Header"/>
    <w:basedOn w:val="987"/>
    <w:link w:val="96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64">
    <w:name w:val="Header Char"/>
    <w:basedOn w:val="935"/>
    <w:link w:val="963"/>
    <w:uiPriority w:val="99"/>
    <w:pPr>
      <w:pBdr/>
      <w:spacing/>
      <w:ind/>
    </w:pPr>
  </w:style>
  <w:style w:type="paragraph" w:styleId="965">
    <w:name w:val="Footer"/>
    <w:basedOn w:val="987"/>
    <w:link w:val="96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66">
    <w:name w:val="Footer Char"/>
    <w:basedOn w:val="935"/>
    <w:link w:val="965"/>
    <w:uiPriority w:val="99"/>
    <w:pPr>
      <w:pBdr/>
      <w:spacing/>
      <w:ind/>
    </w:pPr>
  </w:style>
  <w:style w:type="paragraph" w:styleId="967">
    <w:name w:val="Caption"/>
    <w:basedOn w:val="987"/>
    <w:next w:val="98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68">
    <w:name w:val="footnote text"/>
    <w:basedOn w:val="987"/>
    <w:link w:val="96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69">
    <w:name w:val="Footnote Text Char"/>
    <w:basedOn w:val="935"/>
    <w:link w:val="968"/>
    <w:uiPriority w:val="99"/>
    <w:semiHidden/>
    <w:pPr>
      <w:pBdr/>
      <w:spacing/>
      <w:ind/>
    </w:pPr>
    <w:rPr>
      <w:sz w:val="20"/>
      <w:szCs w:val="20"/>
    </w:rPr>
  </w:style>
  <w:style w:type="character" w:styleId="970">
    <w:name w:val="footnote reference"/>
    <w:basedOn w:val="935"/>
    <w:uiPriority w:val="99"/>
    <w:semiHidden/>
    <w:unhideWhenUsed/>
    <w:pPr>
      <w:pBdr/>
      <w:spacing/>
      <w:ind/>
    </w:pPr>
    <w:rPr>
      <w:vertAlign w:val="superscript"/>
    </w:rPr>
  </w:style>
  <w:style w:type="paragraph" w:styleId="971">
    <w:name w:val="endnote text"/>
    <w:basedOn w:val="987"/>
    <w:link w:val="97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72">
    <w:name w:val="Endnote Text Char"/>
    <w:basedOn w:val="935"/>
    <w:link w:val="971"/>
    <w:uiPriority w:val="99"/>
    <w:semiHidden/>
    <w:pPr>
      <w:pBdr/>
      <w:spacing/>
      <w:ind/>
    </w:pPr>
    <w:rPr>
      <w:sz w:val="20"/>
      <w:szCs w:val="20"/>
    </w:rPr>
  </w:style>
  <w:style w:type="character" w:styleId="973">
    <w:name w:val="endnote reference"/>
    <w:basedOn w:val="935"/>
    <w:uiPriority w:val="99"/>
    <w:semiHidden/>
    <w:unhideWhenUsed/>
    <w:pPr>
      <w:pBdr/>
      <w:spacing/>
      <w:ind/>
    </w:pPr>
    <w:rPr>
      <w:vertAlign w:val="superscript"/>
    </w:rPr>
  </w:style>
  <w:style w:type="character" w:styleId="974">
    <w:name w:val="FollowedHyperlink"/>
    <w:basedOn w:val="93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75">
    <w:name w:val="toc 1"/>
    <w:basedOn w:val="987"/>
    <w:next w:val="987"/>
    <w:uiPriority w:val="39"/>
    <w:unhideWhenUsed/>
    <w:pPr>
      <w:pBdr/>
      <w:spacing w:after="100"/>
      <w:ind/>
    </w:pPr>
  </w:style>
  <w:style w:type="paragraph" w:styleId="976">
    <w:name w:val="toc 2"/>
    <w:basedOn w:val="987"/>
    <w:next w:val="987"/>
    <w:uiPriority w:val="39"/>
    <w:unhideWhenUsed/>
    <w:pPr>
      <w:pBdr/>
      <w:spacing w:after="100"/>
      <w:ind w:left="220"/>
    </w:pPr>
  </w:style>
  <w:style w:type="paragraph" w:styleId="977">
    <w:name w:val="toc 3"/>
    <w:basedOn w:val="987"/>
    <w:next w:val="987"/>
    <w:uiPriority w:val="39"/>
    <w:unhideWhenUsed/>
    <w:pPr>
      <w:pBdr/>
      <w:spacing w:after="100"/>
      <w:ind w:left="440"/>
    </w:pPr>
  </w:style>
  <w:style w:type="paragraph" w:styleId="978">
    <w:name w:val="toc 4"/>
    <w:basedOn w:val="987"/>
    <w:next w:val="987"/>
    <w:uiPriority w:val="39"/>
    <w:unhideWhenUsed/>
    <w:pPr>
      <w:pBdr/>
      <w:spacing w:after="100"/>
      <w:ind w:left="660"/>
    </w:pPr>
  </w:style>
  <w:style w:type="paragraph" w:styleId="979">
    <w:name w:val="toc 5"/>
    <w:basedOn w:val="987"/>
    <w:next w:val="987"/>
    <w:uiPriority w:val="39"/>
    <w:unhideWhenUsed/>
    <w:pPr>
      <w:pBdr/>
      <w:spacing w:after="100"/>
      <w:ind w:left="880"/>
    </w:pPr>
  </w:style>
  <w:style w:type="paragraph" w:styleId="980">
    <w:name w:val="toc 6"/>
    <w:basedOn w:val="987"/>
    <w:next w:val="987"/>
    <w:uiPriority w:val="39"/>
    <w:unhideWhenUsed/>
    <w:pPr>
      <w:pBdr/>
      <w:spacing w:after="100"/>
      <w:ind w:left="1100"/>
    </w:pPr>
  </w:style>
  <w:style w:type="paragraph" w:styleId="981">
    <w:name w:val="toc 7"/>
    <w:basedOn w:val="987"/>
    <w:next w:val="987"/>
    <w:uiPriority w:val="39"/>
    <w:unhideWhenUsed/>
    <w:pPr>
      <w:pBdr/>
      <w:spacing w:after="100"/>
      <w:ind w:left="1320"/>
    </w:pPr>
  </w:style>
  <w:style w:type="paragraph" w:styleId="982">
    <w:name w:val="toc 8"/>
    <w:basedOn w:val="987"/>
    <w:next w:val="987"/>
    <w:uiPriority w:val="39"/>
    <w:unhideWhenUsed/>
    <w:pPr>
      <w:pBdr/>
      <w:spacing w:after="100"/>
      <w:ind w:left="1540"/>
    </w:pPr>
  </w:style>
  <w:style w:type="paragraph" w:styleId="983">
    <w:name w:val="toc 9"/>
    <w:basedOn w:val="987"/>
    <w:next w:val="987"/>
    <w:uiPriority w:val="39"/>
    <w:unhideWhenUsed/>
    <w:pPr>
      <w:pBdr/>
      <w:spacing w:after="100"/>
      <w:ind w:left="1760"/>
    </w:pPr>
  </w:style>
  <w:style w:type="character" w:styleId="984">
    <w:name w:val="Placeholder Text"/>
    <w:basedOn w:val="935"/>
    <w:uiPriority w:val="99"/>
    <w:semiHidden/>
    <w:pPr>
      <w:pBdr/>
      <w:spacing/>
      <w:ind/>
    </w:pPr>
    <w:rPr>
      <w:color w:val="666666"/>
    </w:rPr>
  </w:style>
  <w:style w:type="paragraph" w:styleId="985">
    <w:name w:val="TOC Heading"/>
    <w:uiPriority w:val="39"/>
    <w:unhideWhenUsed/>
    <w:pPr>
      <w:pBdr/>
      <w:spacing/>
      <w:ind/>
    </w:pPr>
  </w:style>
  <w:style w:type="paragraph" w:styleId="986">
    <w:name w:val="table of figures"/>
    <w:basedOn w:val="987"/>
    <w:next w:val="987"/>
    <w:uiPriority w:val="99"/>
    <w:unhideWhenUsed/>
    <w:pPr>
      <w:pBdr/>
      <w:spacing w:after="0" w:afterAutospacing="0"/>
      <w:ind/>
    </w:pPr>
  </w:style>
  <w:style w:type="paragraph" w:styleId="987" w:default="1">
    <w:name w:val="Normal"/>
    <w:next w:val="987"/>
    <w:link w:val="987"/>
    <w:qFormat/>
    <w:pPr>
      <w:pBdr/>
      <w:spacing w:after="160" w:line="259" w:lineRule="auto"/>
      <w:ind/>
    </w:pPr>
    <w:rPr>
      <w:sz w:val="22"/>
      <w:szCs w:val="22"/>
      <w:lang w:val="pt-BR" w:eastAsia="en-US" w:bidi="ar-SA"/>
    </w:rPr>
  </w:style>
  <w:style w:type="paragraph" w:styleId="988">
    <w:name w:val="Título 3"/>
    <w:basedOn w:val="987"/>
    <w:next w:val="987"/>
    <w:link w:val="1000"/>
    <w:qFormat/>
    <w:pPr>
      <w:keepNext w:val="true"/>
      <w:pBdr/>
      <w:spacing w:after="0" w:line="240" w:lineRule="auto"/>
      <w:ind/>
      <w:outlineLvl w:val="2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paragraph" w:styleId="989">
    <w:name w:val="Título 4"/>
    <w:basedOn w:val="987"/>
    <w:next w:val="987"/>
    <w:link w:val="1001"/>
    <w:qFormat/>
    <w:pPr>
      <w:keepNext w:val="true"/>
      <w:pBdr/>
      <w:spacing w:after="0" w:line="240" w:lineRule="auto"/>
      <w:ind/>
      <w:jc w:val="both"/>
      <w:outlineLvl w:val="3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paragraph" w:styleId="990">
    <w:name w:val="Título 6"/>
    <w:basedOn w:val="987"/>
    <w:next w:val="987"/>
    <w:link w:val="1002"/>
    <w:qFormat/>
    <w:pPr>
      <w:keepNext w:val="true"/>
      <w:pBdr/>
      <w:spacing w:after="0" w:line="240" w:lineRule="auto"/>
      <w:ind w:left="708"/>
      <w:jc w:val="center"/>
      <w:outlineLvl w:val="5"/>
    </w:pPr>
    <w:rPr>
      <w:rFonts w:ascii="Arial" w:hAnsi="Arial" w:eastAsia="Times New Roman" w:cs="Arial"/>
      <w:b/>
      <w:bCs/>
      <w:i/>
      <w:iCs/>
      <w:sz w:val="24"/>
      <w:szCs w:val="24"/>
      <w:lang w:eastAsia="pt-BR"/>
    </w:rPr>
  </w:style>
  <w:style w:type="character" w:styleId="991">
    <w:name w:val="Fonte parág. padrão"/>
    <w:next w:val="991"/>
    <w:link w:val="987"/>
    <w:uiPriority w:val="1"/>
    <w:semiHidden/>
    <w:unhideWhenUsed/>
    <w:pPr>
      <w:pBdr/>
      <w:spacing/>
      <w:ind/>
    </w:pPr>
  </w:style>
  <w:style w:type="table" w:styleId="992">
    <w:name w:val="Tabela normal"/>
    <w:next w:val="992"/>
    <w:link w:val="987"/>
    <w:uiPriority w:val="99"/>
    <w:semiHidden/>
    <w:unhideWhenUsed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93">
    <w:name w:val="Sem lista"/>
    <w:next w:val="993"/>
    <w:link w:val="987"/>
    <w:uiPriority w:val="99"/>
    <w:semiHidden/>
    <w:unhideWhenUsed/>
    <w:pPr>
      <w:pBdr/>
      <w:spacing/>
      <w:ind/>
    </w:pPr>
  </w:style>
  <w:style w:type="paragraph" w:styleId="994">
    <w:name w:val="Cabeçalho"/>
    <w:basedOn w:val="987"/>
    <w:next w:val="994"/>
    <w:link w:val="995"/>
    <w:uiPriority w:val="99"/>
    <w:unhideWhenUsed/>
    <w:pPr>
      <w:pBdr/>
      <w:tabs>
        <w:tab w:val="center" w:leader="none" w:pos="4252"/>
        <w:tab w:val="right" w:leader="none" w:pos="8504"/>
      </w:tabs>
      <w:spacing w:after="0" w:line="240" w:lineRule="auto"/>
      <w:ind/>
    </w:pPr>
  </w:style>
  <w:style w:type="character" w:styleId="995">
    <w:name w:val="Cabeçalho Char"/>
    <w:basedOn w:val="991"/>
    <w:next w:val="995"/>
    <w:link w:val="994"/>
    <w:uiPriority w:val="99"/>
    <w:pPr>
      <w:pBdr/>
      <w:spacing/>
      <w:ind/>
    </w:pPr>
  </w:style>
  <w:style w:type="paragraph" w:styleId="996">
    <w:name w:val="Rodapé"/>
    <w:basedOn w:val="987"/>
    <w:next w:val="996"/>
    <w:link w:val="997"/>
    <w:uiPriority w:val="99"/>
    <w:unhideWhenUsed/>
    <w:pPr>
      <w:pBdr/>
      <w:tabs>
        <w:tab w:val="center" w:leader="none" w:pos="4252"/>
        <w:tab w:val="right" w:leader="none" w:pos="8504"/>
      </w:tabs>
      <w:spacing w:after="0" w:line="240" w:lineRule="auto"/>
      <w:ind/>
    </w:pPr>
  </w:style>
  <w:style w:type="character" w:styleId="997">
    <w:name w:val="Rodapé Char"/>
    <w:basedOn w:val="991"/>
    <w:next w:val="997"/>
    <w:link w:val="996"/>
    <w:uiPriority w:val="99"/>
    <w:pPr>
      <w:pBdr/>
      <w:spacing/>
      <w:ind/>
    </w:pPr>
  </w:style>
  <w:style w:type="paragraph" w:styleId="998">
    <w:name w:val="Texto de balão"/>
    <w:basedOn w:val="987"/>
    <w:next w:val="998"/>
    <w:link w:val="999"/>
    <w:uiPriority w:val="99"/>
    <w:semiHidden/>
    <w:unhideWhenUsed/>
    <w:pPr>
      <w:pBdr/>
      <w:spacing w:after="0" w:line="240" w:lineRule="auto"/>
      <w:ind/>
    </w:pPr>
    <w:rPr>
      <w:rFonts w:ascii="Lucida Grande" w:hAnsi="Lucida Grande" w:cs="Lucida Grande"/>
      <w:sz w:val="18"/>
      <w:szCs w:val="18"/>
    </w:rPr>
  </w:style>
  <w:style w:type="character" w:styleId="999">
    <w:name w:val="Texto de balão Char"/>
    <w:next w:val="999"/>
    <w:link w:val="998"/>
    <w:uiPriority w:val="99"/>
    <w:semiHidden/>
    <w:pPr>
      <w:pBdr/>
      <w:spacing/>
      <w:ind/>
    </w:pPr>
    <w:rPr>
      <w:rFonts w:ascii="Lucida Grande" w:hAnsi="Lucida Grande" w:cs="Lucida Grande"/>
      <w:sz w:val="18"/>
      <w:szCs w:val="18"/>
    </w:rPr>
  </w:style>
  <w:style w:type="character" w:styleId="1000">
    <w:name w:val="Título 3 Char"/>
    <w:next w:val="1000"/>
    <w:link w:val="988"/>
    <w:pPr>
      <w:pBdr/>
      <w:spacing/>
      <w:ind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styleId="1001">
    <w:name w:val="Título 4 Char"/>
    <w:next w:val="1001"/>
    <w:link w:val="989"/>
    <w:pPr>
      <w:pBdr/>
      <w:spacing/>
      <w:ind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styleId="1002">
    <w:name w:val="Título 6 Char"/>
    <w:next w:val="1002"/>
    <w:link w:val="990"/>
    <w:pPr>
      <w:pBdr/>
      <w:spacing/>
      <w:ind/>
    </w:pPr>
    <w:rPr>
      <w:rFonts w:ascii="Arial" w:hAnsi="Arial" w:eastAsia="Times New Roman" w:cs="Arial"/>
      <w:b/>
      <w:bCs/>
      <w:i/>
      <w:iCs/>
      <w:sz w:val="24"/>
      <w:szCs w:val="24"/>
      <w:lang w:eastAsia="pt-BR"/>
    </w:rPr>
  </w:style>
  <w:style w:type="paragraph" w:styleId="1003">
    <w:name w:val="Corpo de texto"/>
    <w:basedOn w:val="987"/>
    <w:next w:val="1003"/>
    <w:link w:val="1004"/>
    <w:pPr>
      <w:pBdr/>
      <w:spacing w:after="120" w:line="276" w:lineRule="auto"/>
      <w:ind/>
    </w:pPr>
    <w:rPr>
      <w:rFonts w:eastAsia="SimSun" w:cs="font218"/>
      <w:lang w:eastAsia="ar-SA"/>
    </w:rPr>
  </w:style>
  <w:style w:type="character" w:styleId="1004">
    <w:name w:val="Corpo de texto Char"/>
    <w:next w:val="1004"/>
    <w:link w:val="1003"/>
    <w:pPr>
      <w:pBdr/>
      <w:spacing/>
      <w:ind/>
    </w:pPr>
    <w:rPr>
      <w:rFonts w:eastAsia="SimSun" w:cs="font218"/>
      <w:sz w:val="22"/>
      <w:szCs w:val="22"/>
      <w:lang w:eastAsia="ar-SA"/>
    </w:rPr>
  </w:style>
  <w:style w:type="paragraph" w:styleId="1005">
    <w:name w:val="western"/>
    <w:basedOn w:val="987"/>
    <w:next w:val="1005"/>
    <w:link w:val="987"/>
    <w:pPr>
      <w:pBdr/>
      <w:spacing w:after="119" w:before="280" w:line="240" w:lineRule="auto"/>
      <w:ind/>
    </w:pPr>
    <w:rPr>
      <w:rFonts w:ascii="Arial Unicode MS" w:hAnsi="Arial Unicode MS" w:eastAsia="Arial Unicode MS" w:cs="Arial Unicode MS"/>
      <w:sz w:val="24"/>
      <w:szCs w:val="24"/>
      <w:lang w:eastAsia="zh-CN"/>
    </w:rPr>
  </w:style>
  <w:style w:type="paragraph" w:styleId="1006">
    <w:name w:val="Recuo de corpo de texto 3"/>
    <w:basedOn w:val="987"/>
    <w:next w:val="1006"/>
    <w:link w:val="1007"/>
    <w:uiPriority w:val="99"/>
    <w:semiHidden/>
    <w:unhideWhenUsed/>
    <w:pPr>
      <w:pBdr/>
      <w:spacing w:after="120"/>
      <w:ind w:left="283"/>
    </w:pPr>
    <w:rPr>
      <w:sz w:val="16"/>
      <w:szCs w:val="16"/>
    </w:rPr>
  </w:style>
  <w:style w:type="character" w:styleId="1007">
    <w:name w:val="Recuo de corpo de texto 3 Char"/>
    <w:next w:val="1007"/>
    <w:link w:val="1006"/>
    <w:uiPriority w:val="99"/>
    <w:semiHidden/>
    <w:pPr>
      <w:pBdr/>
      <w:spacing/>
      <w:ind/>
    </w:pPr>
    <w:rPr>
      <w:sz w:val="16"/>
      <w:szCs w:val="16"/>
      <w:lang w:eastAsia="en-US"/>
    </w:rPr>
  </w:style>
  <w:style w:type="paragraph" w:styleId="1008">
    <w:name w:val="Normal 1"/>
    <w:basedOn w:val="987"/>
    <w:next w:val="987"/>
    <w:link w:val="987"/>
    <w:pPr>
      <w:keepLines w:val="true"/>
      <w:pBdr/>
      <w:tabs>
        <w:tab w:val="left" w:leader="none" w:pos="8505"/>
      </w:tabs>
      <w:spacing w:after="0" w:line="240" w:lineRule="auto"/>
      <w:ind/>
      <w:outlineLvl w:val="0"/>
    </w:pPr>
    <w:rPr>
      <w:rFonts w:ascii="Arial" w:hAnsi="Arial" w:eastAsia="Times New Roman"/>
      <w:b/>
      <w:color w:val="000000"/>
      <w:sz w:val="18"/>
      <w:szCs w:val="20"/>
      <w:lang w:eastAsia="pt-BR"/>
    </w:rPr>
  </w:style>
  <w:style w:type="paragraph" w:styleId="1009">
    <w:name w:val="Normal 2"/>
    <w:basedOn w:val="987"/>
    <w:next w:val="1009"/>
    <w:link w:val="987"/>
    <w:pPr>
      <w:keepLines w:val="true"/>
      <w:numPr>
        <w:ilvl w:val="1"/>
        <w:numId w:val="1"/>
      </w:numPr>
      <w:pBdr/>
      <w:spacing w:after="0" w:before="120" w:line="240" w:lineRule="auto"/>
      <w:ind/>
      <w:jc w:val="both"/>
      <w:outlineLvl w:val="1"/>
    </w:pPr>
    <w:rPr>
      <w:rFonts w:ascii="Arial" w:hAnsi="Arial" w:eastAsia="Times New Roman"/>
      <w:spacing w:val="10"/>
      <w:sz w:val="18"/>
      <w:szCs w:val="20"/>
      <w:lang w:eastAsia="pt-BR"/>
    </w:rPr>
  </w:style>
  <w:style w:type="paragraph" w:styleId="1010">
    <w:name w:val="Normal 3"/>
    <w:basedOn w:val="987"/>
    <w:next w:val="1010"/>
    <w:link w:val="987"/>
    <w:pPr>
      <w:keepLines w:val="true"/>
      <w:numPr>
        <w:ilvl w:val="2"/>
        <w:numId w:val="1"/>
      </w:numPr>
      <w:pBdr/>
      <w:spacing w:after="0" w:before="120" w:line="240" w:lineRule="auto"/>
      <w:ind/>
      <w:jc w:val="both"/>
      <w:outlineLvl w:val="2"/>
    </w:pPr>
    <w:rPr>
      <w:rFonts w:ascii="Arial" w:hAnsi="Arial" w:eastAsia="Times New Roman"/>
      <w:spacing w:val="10"/>
      <w:sz w:val="18"/>
      <w:szCs w:val="20"/>
      <w:lang w:eastAsia="pt-BR"/>
    </w:rPr>
  </w:style>
  <w:style w:type="paragraph" w:styleId="1011">
    <w:name w:val="Normal 4"/>
    <w:basedOn w:val="987"/>
    <w:next w:val="1011"/>
    <w:link w:val="987"/>
    <w:pPr>
      <w:keepLines w:val="true"/>
      <w:numPr>
        <w:ilvl w:val="3"/>
        <w:numId w:val="1"/>
      </w:numPr>
      <w:pBdr/>
      <w:spacing w:after="0" w:before="120" w:line="240" w:lineRule="auto"/>
      <w:ind/>
      <w:jc w:val="both"/>
      <w:outlineLvl w:val="3"/>
    </w:pPr>
    <w:rPr>
      <w:rFonts w:ascii="Arial" w:hAnsi="Arial" w:eastAsia="Times New Roman"/>
      <w:spacing w:val="10"/>
      <w:sz w:val="18"/>
      <w:szCs w:val="20"/>
      <w:lang w:eastAsia="pt-BR"/>
    </w:rPr>
  </w:style>
  <w:style w:type="paragraph" w:styleId="1012">
    <w:name w:val="Normal 5"/>
    <w:basedOn w:val="987"/>
    <w:next w:val="1012"/>
    <w:link w:val="987"/>
    <w:pPr>
      <w:keepLines w:val="true"/>
      <w:numPr>
        <w:ilvl w:val="4"/>
        <w:numId w:val="1"/>
      </w:numPr>
      <w:pBdr/>
      <w:spacing w:after="0" w:before="120" w:line="240" w:lineRule="auto"/>
      <w:ind/>
      <w:jc w:val="both"/>
      <w:outlineLvl w:val="4"/>
    </w:pPr>
    <w:rPr>
      <w:rFonts w:ascii="Arial" w:hAnsi="Arial" w:eastAsia="Times New Roman"/>
      <w:spacing w:val="10"/>
      <w:sz w:val="18"/>
      <w:szCs w:val="20"/>
      <w:lang w:eastAsia="pt-BR"/>
    </w:rPr>
  </w:style>
  <w:style w:type="paragraph" w:styleId="1013">
    <w:name w:val="Normal 6"/>
    <w:basedOn w:val="987"/>
    <w:next w:val="1013"/>
    <w:link w:val="987"/>
    <w:pPr>
      <w:keepLines w:val="true"/>
      <w:numPr>
        <w:ilvl w:val="5"/>
        <w:numId w:val="1"/>
      </w:numPr>
      <w:pBdr/>
      <w:spacing w:after="0" w:before="120" w:line="240" w:lineRule="auto"/>
      <w:ind/>
      <w:jc w:val="both"/>
      <w:outlineLvl w:val="5"/>
    </w:pPr>
    <w:rPr>
      <w:rFonts w:ascii="Arial" w:hAnsi="Arial" w:eastAsia="Times New Roman"/>
      <w:spacing w:val="10"/>
      <w:sz w:val="18"/>
      <w:szCs w:val="20"/>
      <w:lang w:eastAsia="pt-BR"/>
    </w:rPr>
  </w:style>
  <w:style w:type="character" w:styleId="1014">
    <w:name w:val="Hyperlink"/>
    <w:next w:val="1014"/>
    <w:link w:val="987"/>
    <w:uiPriority w:val="99"/>
    <w:unhideWhenUsed/>
    <w:pPr>
      <w:pBdr/>
      <w:spacing/>
      <w:ind/>
    </w:pPr>
    <w:rPr>
      <w:color w:val="0563c1"/>
      <w:u w:val="single"/>
    </w:rPr>
  </w:style>
  <w:style w:type="character" w:styleId="1015">
    <w:name w:val="Menção Pendente"/>
    <w:next w:val="1015"/>
    <w:link w:val="987"/>
    <w:uiPriority w:val="99"/>
    <w:semiHidden/>
    <w:unhideWhenUsed/>
    <w:pPr>
      <w:pBdr/>
      <w:spacing/>
      <w:ind/>
    </w:pPr>
    <w:rPr>
      <w:color w:val="808080"/>
      <w:shd w:val="clear" w:color="auto" w:fill="e6e6e6"/>
    </w:rPr>
  </w:style>
  <w:style w:type="paragraph" w:styleId="1016">
    <w:name w:val="Texto sem Formatação"/>
    <w:basedOn w:val="987"/>
    <w:next w:val="1016"/>
    <w:link w:val="1017"/>
    <w:pPr>
      <w:pBdr/>
      <w:spacing w:after="0" w:line="240" w:lineRule="auto"/>
      <w:ind/>
    </w:pPr>
    <w:rPr>
      <w:rFonts w:ascii="Courier New" w:hAnsi="Courier New" w:eastAsia="Times New Roman"/>
      <w:sz w:val="20"/>
      <w:szCs w:val="20"/>
      <w:lang w:eastAsia="pt-BR"/>
    </w:rPr>
  </w:style>
  <w:style w:type="character" w:styleId="1017">
    <w:name w:val="Texto sem Formatação Char"/>
    <w:next w:val="1017"/>
    <w:link w:val="1016"/>
    <w:pPr>
      <w:pBdr/>
      <w:spacing/>
      <w:ind/>
    </w:pPr>
    <w:rPr>
      <w:rFonts w:ascii="Courier New" w:hAnsi="Courier New" w:eastAsia="Times New Roman"/>
    </w:rPr>
  </w:style>
  <w:style w:type="paragraph" w:styleId="1018">
    <w:name w:val="Normal (Web)"/>
    <w:basedOn w:val="987"/>
    <w:next w:val="1018"/>
    <w:link w:val="987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/>
      <w:sz w:val="24"/>
      <w:szCs w:val="24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g"/><Relationship Id="rId3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Emerson Leite</dc:creator>
  <cp:revision>7</cp:revision>
  <dcterms:created xsi:type="dcterms:W3CDTF">2025-11-17T12:45:00Z</dcterms:created>
  <dcterms:modified xsi:type="dcterms:W3CDTF">2026-05-14T18:40:53Z</dcterms:modified>
  <cp:version>1048576</cp:version>
</cp:coreProperties>
</file>