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14"/>
        <w:pBdr/>
        <w:spacing w:after="0" w:afterAutospacing="0" w:before="0" w:beforeAutospacing="0" w:line="480" w:lineRule="auto"/>
        <w:ind w:right="-1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AVISO DE </w:t>
      </w:r>
      <w:r>
        <w:rPr>
          <w:rFonts w:ascii="Arial" w:hAnsi="Arial" w:cs="Arial"/>
          <w:b/>
          <w:caps/>
          <w:sz w:val="22"/>
          <w:szCs w:val="22"/>
        </w:rPr>
        <w:t xml:space="preserve">CONTRATAÇÃO DIRETA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caps/>
          <w:sz w:val="22"/>
          <w:szCs w:val="22"/>
        </w:rPr>
        <w:t xml:space="preserve">Nº </w:t>
      </w:r>
      <w:r>
        <w:rPr>
          <w:rFonts w:ascii="Arial" w:hAnsi="Arial" w:cs="Arial"/>
          <w:b/>
          <w:caps/>
          <w:sz w:val="22"/>
          <w:szCs w:val="22"/>
        </w:rPr>
        <w:t xml:space="preserve">0</w:t>
      </w:r>
      <w:r>
        <w:rPr>
          <w:rFonts w:ascii="Arial" w:hAnsi="Arial" w:cs="Arial"/>
          <w:b/>
          <w:caps/>
          <w:sz w:val="22"/>
          <w:szCs w:val="22"/>
        </w:rPr>
        <w:t xml:space="preserve">03</w:t>
      </w:r>
      <w:r>
        <w:rPr>
          <w:rFonts w:ascii="Arial" w:hAnsi="Arial" w:cs="Arial"/>
          <w:b/>
          <w:caps/>
          <w:sz w:val="22"/>
          <w:szCs w:val="22"/>
        </w:rPr>
        <w:t xml:space="preserve">/202</w:t>
      </w:r>
      <w:r>
        <w:rPr>
          <w:rFonts w:ascii="Arial" w:hAnsi="Arial" w:cs="Arial"/>
          <w:b/>
          <w:caps/>
          <w:sz w:val="22"/>
          <w:szCs w:val="22"/>
        </w:rPr>
        <w:t xml:space="preserve">6</w:t>
      </w:r>
      <w:r>
        <w:rPr>
          <w:rFonts w:ascii="Arial" w:hAnsi="Arial" w:cs="Arial"/>
          <w:b/>
          <w:caps/>
          <w:sz w:val="22"/>
          <w:szCs w:val="22"/>
        </w:rPr>
      </w:r>
      <w:r>
        <w:rPr>
          <w:rFonts w:ascii="Arial" w:hAnsi="Arial" w:cs="Arial"/>
          <w:b/>
          <w:caps/>
          <w:sz w:val="22"/>
          <w:szCs w:val="22"/>
        </w:rPr>
      </w:r>
    </w:p>
    <w:p>
      <w:pPr>
        <w:pStyle w:val="1014"/>
        <w:pBdr/>
        <w:spacing w:after="0" w:afterAutospacing="0" w:before="0" w:beforeAutospacing="0" w:line="480" w:lineRule="auto"/>
        <w:ind w:right="-14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 w14:paraId="5DF81FC6"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Município de Itupeva</w:t>
      </w:r>
      <w:r>
        <w:rPr>
          <w:rFonts w:ascii="Arial" w:hAnsi="Arial" w:cs="Arial"/>
          <w:bCs/>
        </w:rPr>
        <w:t xml:space="preserve"> torna público para conhecimento dos interessados que realizará Dispensa Eletrônica, com critério de julgamento </w:t>
      </w:r>
      <w:r>
        <w:rPr>
          <w:rFonts w:ascii="Arial" w:hAnsi="Arial" w:cs="Arial"/>
          <w:bCs/>
        </w:rPr>
        <w:t xml:space="preserve">pelo</w:t>
      </w:r>
      <w:r>
        <w:rPr>
          <w:rFonts w:ascii="Arial" w:hAnsi="Arial" w:cs="Arial"/>
          <w:bCs/>
        </w:rPr>
        <w:t xml:space="preserve"> menor preço,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na hipótese do art. 75, inciso II, nos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termos da Lei nº 14.133, de 1º de abril de 2021, e demais normas aplicáveis</w:t>
      </w:r>
      <w:r>
        <w:rPr>
          <w:rFonts w:ascii="Arial" w:hAnsi="Arial" w:cs="Arial"/>
          <w:bCs/>
        </w:rPr>
        <w:t xml:space="preserve">,</w:t>
      </w:r>
      <w:r>
        <w:rPr>
          <w:rFonts w:ascii="Arial" w:hAnsi="Arial" w:cs="Arial"/>
          <w:bCs/>
        </w:rPr>
        <w:t xml:space="preserve"> tendo por objeto 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color w:val="000000"/>
          <w:u w:val="single"/>
          <w:shd w:val="clear" w:color="auto" w:fill="ffffff"/>
        </w:rPr>
        <w:t xml:space="preserve">AQUISIÇÃO DE CADEIRINHAS AUTOMOTIVAS INFANTIS, DESTINADAS AO CONSELHO TUTELAR E CENTRO DE REFERÊNCIA ESPECIALIZADO DE ASSITÊNCIA SOCIAL – CREAS.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DISPONIBILIDADE DO </w:t>
      </w:r>
      <w:r>
        <w:rPr>
          <w:rFonts w:ascii="Arial" w:hAnsi="Arial" w:cs="Arial"/>
          <w:b/>
          <w:bCs/>
        </w:rPr>
        <w:t xml:space="preserve">TERMO DE REFERÊNCIA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Portal Nacional de Contratações Públicas – PNCP</w:t>
      </w:r>
      <w:r>
        <w:rPr>
          <w:rFonts w:ascii="Arial" w:hAnsi="Arial" w:cs="Arial"/>
          <w:bCs/>
        </w:rPr>
        <w:t xml:space="preserve">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"http://www.itupeva.sp.gov.br"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0"/>
          <w:rFonts w:ascii="Arial" w:hAnsi="Arial" w:cs="Arial"/>
          <w:bCs/>
        </w:rPr>
        <w:t xml:space="preserve">www.itupeva.sp.gov.br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e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"http://www.novobbmnet.com.br"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0"/>
          <w:rFonts w:ascii="Arial" w:hAnsi="Arial" w:cs="Arial"/>
          <w:bCs/>
        </w:rPr>
        <w:t xml:space="preserve">www.novobbmnet.com.br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RECEBIMENTO DAS PROPOSTAS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até </w:t>
      </w:r>
      <w:r>
        <w:rPr>
          <w:rFonts w:ascii="Arial" w:hAnsi="Arial" w:cs="Arial"/>
          <w:bCs/>
        </w:rPr>
        <w:t xml:space="preserve">às 08:30 horas do dia </w:t>
      </w:r>
      <w:r>
        <w:rPr>
          <w:rFonts w:ascii="Arial" w:hAnsi="Arial" w:cs="Arial"/>
          <w:bCs/>
        </w:rPr>
        <w:t xml:space="preserve">17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de junho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/>
          <w:bCs/>
        </w:rPr>
        <w:t xml:space="preserve">INÍCIO DOS LANCES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dia </w:t>
      </w:r>
      <w:r>
        <w:rPr>
          <w:rFonts w:ascii="Arial" w:hAnsi="Arial" w:cs="Arial"/>
          <w:bCs/>
        </w:rPr>
        <w:t xml:space="preserve">17</w:t>
      </w:r>
      <w:r>
        <w:rPr>
          <w:rFonts w:ascii="Arial" w:hAnsi="Arial" w:cs="Arial"/>
          <w:bCs/>
        </w:rPr>
        <w:t xml:space="preserve"> de junho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, às 09:00</w:t>
      </w:r>
      <w:r>
        <w:rPr>
          <w:rFonts w:ascii="Arial" w:hAnsi="Arial" w:cs="Arial"/>
          <w:bCs/>
        </w:rPr>
        <w:t xml:space="preserve"> horas. </w:t>
      </w:r>
      <w:r>
        <w:rPr>
          <w:rFonts w:ascii="Arial" w:hAnsi="Arial" w:cs="Arial"/>
          <w:b/>
          <w:bCs/>
        </w:rPr>
        <w:t xml:space="preserve">LOCAL DA SESSÃO PÚBLICA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"http://www.novobbmnet.com.br"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0"/>
          <w:rFonts w:ascii="Arial" w:hAnsi="Arial" w:cs="Arial"/>
          <w:bCs/>
        </w:rPr>
        <w:t xml:space="preserve">www.novobbmnet.com.br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  <w:caps/>
        </w:rPr>
        <w:t xml:space="preserve">Modo de Disputa:</w:t>
      </w:r>
      <w:r>
        <w:rPr>
          <w:rFonts w:ascii="Arial" w:hAnsi="Arial" w:cs="Arial"/>
          <w:bCs/>
        </w:rPr>
        <w:t xml:space="preserve"> prorrogação automática. </w:t>
      </w:r>
      <w:r>
        <w:rPr>
          <w:rFonts w:ascii="Arial" w:hAnsi="Arial" w:cs="Arial"/>
          <w:b/>
          <w:bCs/>
          <w:caps/>
        </w:rPr>
        <w:t xml:space="preserve">Tempo de duração:</w:t>
      </w:r>
      <w:r>
        <w:rPr>
          <w:rFonts w:ascii="Arial" w:hAnsi="Arial" w:cs="Arial"/>
          <w:bCs/>
        </w:rPr>
        <w:t xml:space="preserve"> 06 horas.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 w14:paraId="25C55DCF"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 w14:paraId="1F02C5CE"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Itupeva, 11 </w:t>
      </w:r>
      <w:r>
        <w:rPr>
          <w:rFonts w:ascii="Arial" w:hAnsi="Arial" w:cs="Arial"/>
          <w:bCs/>
        </w:rPr>
        <w:t xml:space="preserve">de junho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3"/>
        <w:pBdr/>
        <w:spacing w:after="0" w:line="240" w:lineRule="auto"/>
        <w:ind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RAFAEL CARBONARI BATISTA</w: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</w:p>
    <w:p>
      <w:pPr>
        <w:pStyle w:val="983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Secretário Municipal de Gestão Pública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sectPr>
      <w:headerReference w:type="default" r:id="rId9"/>
      <w:footerReference w:type="default" r:id="rId10"/>
      <w:footnotePr/>
      <w:endnotePr>
        <w:numFmt w:val="decimal"/>
      </w:endnotePr>
      <w:type w:val="nextPage"/>
      <w:pgSz w:h="16838" w:orient="portrait" w:w="11906"/>
      <w:pgMar w:top="2127" w:right="1134" w:bottom="1418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imSun">
    <w:panose1 w:val="02010600030101010101"/>
  </w:font>
  <w:font w:name="Lucida Grande">
    <w:panose1 w:val="05040102010807070707"/>
  </w:font>
  <w:font w:name="Arial Unicode MS">
    <w:panose1 w:val="020B0604020202020204"/>
  </w:font>
  <w:font w:name="font218">
    <w:panose1 w:val="05040102010807070707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2"/>
      <w:pBdr/>
      <w:spacing/>
      <w:ind/>
      <w:jc w:val="center"/>
      <w:rPr/>
    </w:pPr>
    <w:r/>
    <w:r/>
  </w:p>
  <w:p>
    <w:pPr>
      <w:pStyle w:val="992"/>
      <w:pBdr>
        <w:top w:val="single" w:color="000000" w:sz="4" w:space="1"/>
      </w:pBdr>
      <w:spacing/>
      <w:ind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AV. Eduardo Aníbal Lourençon, 15 – Pq. Das Vinhas – Itupeva-SP – CEP:13.295-</w:t>
    </w:r>
    <w:r>
      <w:rPr>
        <w:i/>
        <w:iCs/>
        <w:sz w:val="20"/>
        <w:szCs w:val="20"/>
      </w:rPr>
      <w:t xml:space="preserve">522</w:t>
    </w:r>
    <w:r>
      <w:rPr>
        <w:i/>
        <w:iCs/>
        <w:sz w:val="20"/>
        <w:szCs w:val="20"/>
      </w:rPr>
      <w:t xml:space="preserve"> – Fone: 11 4591-8100</w:t>
    </w:r>
    <w:r>
      <w:rPr>
        <w:i/>
        <w:iCs/>
        <w:sz w:val="20"/>
        <w:szCs w:val="20"/>
      </w:rPr>
    </w:r>
    <w:r>
      <w:rPr>
        <w:i/>
        <w:iCs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pBdr/>
      <w:spacing/>
      <w:ind/>
      <w:rPr>
        <w:lang w:eastAsia="pt-BR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<wp:simplePos x="0" y="0"/>
              <wp:positionH relativeFrom="column">
                <wp:posOffset>289560</wp:posOffset>
              </wp:positionH>
              <wp:positionV relativeFrom="paragraph">
                <wp:posOffset>-288289</wp:posOffset>
              </wp:positionV>
              <wp:extent cx="5386705" cy="1028700"/>
              <wp:effectExtent l="0" t="0" r="0" b="0"/>
              <wp:wrapNone/>
              <wp:docPr id="1" name="_x0000_s205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Uma imagem contendo Interface gráfica do usuário&#10;&#10;Descrição gerada automaticamente"/>
                      <pic:cNvPicPr/>
                      <pic:nvPr/>
                    </pic:nvPicPr>
                    <pic:blipFill rotWithShape="1">
                      <a:blip r:embed="rId1"/>
                      <a:srcRect l="0" t="33302" r="0" b="36218"/>
                      <a:stretch/>
                    </pic:blipFill>
                    <pic:spPr bwMode="auto">
                      <a:xfrm>
                        <a:off x="289560" y="-288289"/>
                        <a:ext cx="5386705" cy="10287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524288;o:allowoverlap:true;o:allowincell:true;mso-position-horizontal-relative:text;margin-left:22.80pt;mso-position-horizontal:absolute;mso-position-vertical-relative:text;margin-top:-22.70pt;mso-position-vertical:absolute;width:424.15pt;height:81.00pt;mso-wrap-distance-left:9.00pt;mso-wrap-distance-top:0.00pt;mso-wrap-distance-right:9.00pt;mso-wrap-distance-bottom:0.00pt;z-index:1;" stroked="false">
              <v:imagedata r:id="rId1" o:title="" croptop="21825f" cropleft="0f" cropbottom="23736f" cropright="0f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lang w:eastAsia="pt-BR"/>
      </w:rPr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5"/>
                      <pic:cNvPicPr/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24.38pt;height:600.28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3"/>
                      <pic:cNvPicPr/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424.38pt;height:600.28pt;mso-wrap-distance-left:0.00pt;mso-wrap-distance-top:0.00pt;mso-wrap-distance-right:0.00pt;mso-wrap-distance-bottom:0.00pt;z-index:1;" stroked="false">
              <v:imagedata r:id="rId3" o:title="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lang w:eastAsia="pt-BR"/>
      </w:rPr>
    </w:pPr>
    <w:r>
      <w:rPr>
        <w:lang w:eastAsia="pt-BR"/>
      </w:rPr>
      <w:t xml:space="preserve">v</w:t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lang w:eastAsia="pt-BR"/>
      </w:rPr>
    </w:pPr>
    <w:r>
      <w:rPr>
        <w:lang w:eastAsia="pt-BR"/>
      </w:rPr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lang w:eastAsia="pt-BR"/>
      </w:rPr>
    </w:pPr>
    <w:r>
      <w:rPr>
        <w:lang w:eastAsia="pt-BR"/>
      </w:rPr>
      <w:tab/>
    </w:r>
    <w:r>
      <w:rPr>
        <w:lang w:eastAsia="pt-BR"/>
      </w:rPr>
    </w:r>
    <w:r>
      <w:rPr>
        <w:lang w:eastAsia="pt-BR"/>
      </w:rPr>
    </w:r>
  </w:p>
  <w:p>
    <w:pPr>
      <w:pStyle w:val="990"/>
      <w:pBdr/>
      <w:spacing/>
      <w:ind/>
      <w:rPr>
        <w:rFonts w:ascii="Arial" w:hAnsi="Arial" w:cs="Arial"/>
      </w:rPr>
    </w:pPr>
    <w:r>
      <w:rPr>
        <w:rFonts w:ascii="Arial" w:hAnsi="Arial" w:cs="Arial"/>
      </w:rPr>
    </w:r>
    <w:r>
      <w:rPr>
        <w:rFonts w:ascii="Arial" w:hAnsi="Arial" w:cs="Arial"/>
      </w:rPr>
    </w:r>
    <w:r>
      <w:rPr>
        <w:rFonts w:ascii="Arial" w:hAnsi="Arial" w:cs="Arial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008C5"/>
    <w:lvl w:ilvl="0">
      <w:isLgl w:val="false"/>
      <w:lvlJc w:val="left"/>
      <w:lvlText w:val="%1"/>
      <w:numFmt w:val="decimal"/>
      <w:pPr>
        <w:pBdr/>
        <w:tabs>
          <w:tab w:val="num" w:leader="none" w:pos="360"/>
        </w:tabs>
        <w:spacing/>
        <w:ind w:firstLine="0" w:left="0"/>
      </w:pPr>
      <w:rPr>
        <w:rFonts w:ascii="Arial" w:hAnsi="Arial" w:cs="Times New Roman"/>
        <w:b/>
        <w:i w:val="0"/>
        <w:sz w:val="18"/>
      </w:rPr>
      <w:start w:val="1"/>
      <w:suff w:val="tab"/>
    </w:lvl>
    <w:lvl w:ilvl="1">
      <w:isLgl w:val="false"/>
      <w:lvlJc w:val="left"/>
      <w:lvlText w:val="%1.%2  "/>
      <w:numFmt w:val="decimal"/>
      <w:pPr>
        <w:pBdr/>
        <w:tabs>
          <w:tab w:val="num" w:leader="none" w:pos="720"/>
        </w:tabs>
        <w:spacing/>
        <w:ind w:firstLine="0" w:left="0"/>
      </w:pPr>
      <w:pStyle w:val="1005"/>
      <w:rPr>
        <w:rFonts w:ascii="Arial" w:hAnsi="Arial" w:cs="Times New Roman"/>
        <w:b/>
        <w:i w:val="0"/>
        <w:sz w:val="18"/>
      </w:rPr>
      <w:start w:val="1"/>
      <w:suff w:val="tab"/>
    </w:lvl>
    <w:lvl w:ilvl="2">
      <w:isLgl w:val="false"/>
      <w:lvlJc w:val="left"/>
      <w:lvlText w:val="%1.%2.%3  "/>
      <w:numFmt w:val="decimal"/>
      <w:pPr>
        <w:pBdr/>
        <w:tabs>
          <w:tab w:val="num" w:leader="none" w:pos="720"/>
        </w:tabs>
        <w:spacing/>
        <w:ind w:firstLine="0" w:left="0"/>
      </w:pPr>
      <w:pStyle w:val="1006"/>
      <w:rPr>
        <w:rFonts w:ascii="Arial" w:hAnsi="Arial" w:cs="Times New Roman"/>
        <w:b/>
        <w:i w:val="0"/>
        <w:sz w:val="18"/>
      </w:rPr>
      <w:start w:val="1"/>
      <w:suff w:val="tab"/>
    </w:lvl>
    <w:lvl w:ilvl="3">
      <w:isLgl w:val="false"/>
      <w:lvlJc w:val="left"/>
      <w:lvlText w:val="%1.%2.%3.%4  "/>
      <w:numFmt w:val="decimal"/>
      <w:pPr>
        <w:pBdr/>
        <w:tabs>
          <w:tab w:val="num" w:leader="none" w:pos="1080"/>
        </w:tabs>
        <w:spacing/>
        <w:ind w:firstLine="0" w:left="0"/>
      </w:pPr>
      <w:pStyle w:val="1007"/>
      <w:rPr>
        <w:rFonts w:ascii="Arial" w:hAnsi="Arial" w:cs="Times New Roman"/>
        <w:b/>
        <w:i w:val="0"/>
        <w:sz w:val="18"/>
      </w:rPr>
      <w:start w:val="1"/>
      <w:suff w:val="tab"/>
    </w:lvl>
    <w:lvl w:ilvl="4">
      <w:isLgl w:val="false"/>
      <w:lvlJc w:val="left"/>
      <w:lvlText w:val="%1.%2.%3.%4.%5  "/>
      <w:numFmt w:val="decimal"/>
      <w:pPr>
        <w:pBdr/>
        <w:tabs>
          <w:tab w:val="num" w:leader="none" w:pos="1080"/>
        </w:tabs>
        <w:spacing/>
        <w:ind w:firstLine="0" w:left="0"/>
      </w:pPr>
      <w:pStyle w:val="1008"/>
      <w:rPr>
        <w:rFonts w:ascii="Arial" w:hAnsi="Arial" w:cs="Times New Roman"/>
        <w:b/>
        <w:i w:val="0"/>
        <w:sz w:val="18"/>
      </w:rPr>
      <w:start w:val="1"/>
      <w:suff w:val="tab"/>
    </w:lvl>
    <w:lvl w:ilvl="5">
      <w:isLgl w:val="false"/>
      <w:lvlJc w:val="left"/>
      <w:lvlText w:val="%1.%2.%3.%4.%5.%6  "/>
      <w:numFmt w:val="decimal"/>
      <w:pPr>
        <w:pBdr/>
        <w:tabs>
          <w:tab w:val="num" w:leader="none" w:pos="1080"/>
        </w:tabs>
        <w:spacing/>
        <w:ind w:firstLine="0" w:left="0"/>
      </w:pPr>
      <w:pStyle w:val="1009"/>
      <w:rPr>
        <w:rFonts w:ascii="Arial" w:hAnsi="Arial" w:cs="Times New Roman"/>
        <w:b/>
        <w:i w:val="0"/>
        <w:sz w:val="18"/>
      </w:rPr>
      <w:start w:val="1"/>
      <w:suff w:val="tab"/>
    </w:lvl>
    <w:lvl w:ilvl="6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7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8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</w:abstractNum>
  <w:abstractNum w:abstractNumId="1">
    <w:nsid w:val="2BC426B9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9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Table Grid"/>
    <w:basedOn w:val="7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Table Grid Light"/>
    <w:basedOn w:val="7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1"/>
    <w:basedOn w:val="7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2"/>
    <w:basedOn w:val="7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1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2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3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4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5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6"/>
    <w:basedOn w:val="7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1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2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3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4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5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6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1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2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3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4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5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6"/>
    <w:basedOn w:val="7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1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2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3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4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5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6"/>
    <w:basedOn w:val="7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2">
    <w:name w:val="Heading 1"/>
    <w:basedOn w:val="983"/>
    <w:next w:val="983"/>
    <w:link w:val="93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23">
    <w:name w:val="Heading 2"/>
    <w:basedOn w:val="983"/>
    <w:next w:val="983"/>
    <w:link w:val="93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924">
    <w:name w:val="Heading 3"/>
    <w:basedOn w:val="983"/>
    <w:next w:val="983"/>
    <w:link w:val="93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25">
    <w:name w:val="Heading 4"/>
    <w:basedOn w:val="983"/>
    <w:next w:val="983"/>
    <w:link w:val="93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26">
    <w:name w:val="Heading 5"/>
    <w:basedOn w:val="983"/>
    <w:next w:val="983"/>
    <w:link w:val="93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27">
    <w:name w:val="Heading 6"/>
    <w:basedOn w:val="983"/>
    <w:next w:val="983"/>
    <w:link w:val="93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28">
    <w:name w:val="Heading 7"/>
    <w:basedOn w:val="983"/>
    <w:next w:val="983"/>
    <w:link w:val="93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29">
    <w:name w:val="Heading 8"/>
    <w:basedOn w:val="983"/>
    <w:next w:val="983"/>
    <w:link w:val="94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30">
    <w:name w:val="Heading 9"/>
    <w:basedOn w:val="983"/>
    <w:next w:val="983"/>
    <w:link w:val="94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31" w:default="1">
    <w:name w:val="Default Paragraph Font"/>
    <w:uiPriority w:val="1"/>
    <w:semiHidden/>
    <w:unhideWhenUsed/>
    <w:pPr>
      <w:pBdr/>
      <w:spacing/>
      <w:ind/>
    </w:pPr>
  </w:style>
  <w:style w:type="numbering" w:styleId="932" w:default="1">
    <w:name w:val="No List"/>
    <w:uiPriority w:val="99"/>
    <w:semiHidden/>
    <w:unhideWhenUsed/>
    <w:pPr>
      <w:pBdr/>
      <w:spacing/>
      <w:ind/>
    </w:pPr>
  </w:style>
  <w:style w:type="character" w:styleId="933">
    <w:name w:val="Heading 1 Char"/>
    <w:basedOn w:val="931"/>
    <w:link w:val="92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34">
    <w:name w:val="Heading 2 Char"/>
    <w:basedOn w:val="931"/>
    <w:link w:val="9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35">
    <w:name w:val="Heading 3 Char"/>
    <w:basedOn w:val="931"/>
    <w:link w:val="92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36">
    <w:name w:val="Heading 4 Char"/>
    <w:basedOn w:val="931"/>
    <w:link w:val="92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37">
    <w:name w:val="Heading 5 Char"/>
    <w:basedOn w:val="931"/>
    <w:link w:val="92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38">
    <w:name w:val="Heading 6 Char"/>
    <w:basedOn w:val="931"/>
    <w:link w:val="92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39">
    <w:name w:val="Heading 7 Char"/>
    <w:basedOn w:val="931"/>
    <w:link w:val="92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0">
    <w:name w:val="Heading 8 Char"/>
    <w:basedOn w:val="931"/>
    <w:link w:val="92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1">
    <w:name w:val="Heading 9 Char"/>
    <w:basedOn w:val="931"/>
    <w:link w:val="93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2">
    <w:name w:val="Title"/>
    <w:basedOn w:val="983"/>
    <w:next w:val="983"/>
    <w:link w:val="94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3">
    <w:name w:val="Title Char"/>
    <w:basedOn w:val="931"/>
    <w:link w:val="94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4">
    <w:name w:val="Subtitle"/>
    <w:basedOn w:val="983"/>
    <w:next w:val="983"/>
    <w:link w:val="94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5">
    <w:name w:val="Subtitle Char"/>
    <w:basedOn w:val="931"/>
    <w:link w:val="94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6">
    <w:name w:val="Quote"/>
    <w:basedOn w:val="983"/>
    <w:next w:val="983"/>
    <w:link w:val="94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47">
    <w:name w:val="Quote Char"/>
    <w:basedOn w:val="931"/>
    <w:link w:val="94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48">
    <w:name w:val="List Paragraph"/>
    <w:basedOn w:val="983"/>
    <w:uiPriority w:val="34"/>
    <w:qFormat/>
    <w:pPr>
      <w:pBdr/>
      <w:spacing/>
      <w:ind w:left="720"/>
      <w:contextualSpacing w:val="true"/>
    </w:pPr>
  </w:style>
  <w:style w:type="character" w:styleId="949">
    <w:name w:val="Intense Emphasis"/>
    <w:basedOn w:val="93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50">
    <w:name w:val="Intense Quote"/>
    <w:basedOn w:val="983"/>
    <w:next w:val="983"/>
    <w:link w:val="95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51">
    <w:name w:val="Intense Quote Char"/>
    <w:basedOn w:val="931"/>
    <w:link w:val="95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52">
    <w:name w:val="Intense Reference"/>
    <w:basedOn w:val="93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53">
    <w:name w:val="No Spacing"/>
    <w:basedOn w:val="983"/>
    <w:uiPriority w:val="1"/>
    <w:qFormat/>
    <w:pPr>
      <w:pBdr/>
      <w:spacing w:after="0" w:line="240" w:lineRule="auto"/>
      <w:ind/>
    </w:pPr>
  </w:style>
  <w:style w:type="character" w:styleId="954">
    <w:name w:val="Subtle Emphasis"/>
    <w:basedOn w:val="93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5">
    <w:name w:val="Emphasis"/>
    <w:basedOn w:val="931"/>
    <w:uiPriority w:val="20"/>
    <w:qFormat/>
    <w:pPr>
      <w:pBdr/>
      <w:spacing/>
      <w:ind/>
    </w:pPr>
    <w:rPr>
      <w:i/>
      <w:iCs/>
    </w:rPr>
  </w:style>
  <w:style w:type="character" w:styleId="956">
    <w:name w:val="Strong"/>
    <w:basedOn w:val="931"/>
    <w:uiPriority w:val="22"/>
    <w:qFormat/>
    <w:pPr>
      <w:pBdr/>
      <w:spacing/>
      <w:ind/>
    </w:pPr>
    <w:rPr>
      <w:b/>
      <w:bCs/>
    </w:rPr>
  </w:style>
  <w:style w:type="character" w:styleId="957">
    <w:name w:val="Subtle Reference"/>
    <w:basedOn w:val="93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58">
    <w:name w:val="Book Title"/>
    <w:basedOn w:val="93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59">
    <w:name w:val="Header"/>
    <w:basedOn w:val="983"/>
    <w:link w:val="96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60">
    <w:name w:val="Header Char"/>
    <w:basedOn w:val="931"/>
    <w:link w:val="959"/>
    <w:uiPriority w:val="99"/>
    <w:pPr>
      <w:pBdr/>
      <w:spacing/>
      <w:ind/>
    </w:pPr>
  </w:style>
  <w:style w:type="paragraph" w:styleId="961">
    <w:name w:val="Footer"/>
    <w:basedOn w:val="983"/>
    <w:link w:val="9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62">
    <w:name w:val="Footer Char"/>
    <w:basedOn w:val="931"/>
    <w:link w:val="961"/>
    <w:uiPriority w:val="99"/>
    <w:pPr>
      <w:pBdr/>
      <w:spacing/>
      <w:ind/>
    </w:pPr>
  </w:style>
  <w:style w:type="paragraph" w:styleId="963">
    <w:name w:val="Caption"/>
    <w:basedOn w:val="983"/>
    <w:next w:val="98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64">
    <w:name w:val="footnote text"/>
    <w:basedOn w:val="983"/>
    <w:link w:val="96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5">
    <w:name w:val="Footnote Text Char"/>
    <w:basedOn w:val="931"/>
    <w:link w:val="964"/>
    <w:uiPriority w:val="99"/>
    <w:semiHidden/>
    <w:pPr>
      <w:pBdr/>
      <w:spacing/>
      <w:ind/>
    </w:pPr>
    <w:rPr>
      <w:sz w:val="20"/>
      <w:szCs w:val="20"/>
    </w:rPr>
  </w:style>
  <w:style w:type="character" w:styleId="966">
    <w:name w:val="footnote reference"/>
    <w:basedOn w:val="931"/>
    <w:uiPriority w:val="99"/>
    <w:semiHidden/>
    <w:unhideWhenUsed/>
    <w:pPr>
      <w:pBdr/>
      <w:spacing/>
      <w:ind/>
    </w:pPr>
    <w:rPr>
      <w:vertAlign w:val="superscript"/>
    </w:rPr>
  </w:style>
  <w:style w:type="paragraph" w:styleId="967">
    <w:name w:val="endnote text"/>
    <w:basedOn w:val="983"/>
    <w:link w:val="96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8">
    <w:name w:val="Endnote Text Char"/>
    <w:basedOn w:val="931"/>
    <w:link w:val="967"/>
    <w:uiPriority w:val="99"/>
    <w:semiHidden/>
    <w:pPr>
      <w:pBdr/>
      <w:spacing/>
      <w:ind/>
    </w:pPr>
    <w:rPr>
      <w:sz w:val="20"/>
      <w:szCs w:val="20"/>
    </w:rPr>
  </w:style>
  <w:style w:type="character" w:styleId="969">
    <w:name w:val="endnote reference"/>
    <w:basedOn w:val="931"/>
    <w:uiPriority w:val="99"/>
    <w:semiHidden/>
    <w:unhideWhenUsed/>
    <w:pPr>
      <w:pBdr/>
      <w:spacing/>
      <w:ind/>
    </w:pPr>
    <w:rPr>
      <w:vertAlign w:val="superscript"/>
    </w:rPr>
  </w:style>
  <w:style w:type="character" w:styleId="970">
    <w:name w:val="FollowedHyperlink"/>
    <w:basedOn w:val="93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1">
    <w:name w:val="toc 1"/>
    <w:basedOn w:val="983"/>
    <w:next w:val="983"/>
    <w:uiPriority w:val="39"/>
    <w:unhideWhenUsed/>
    <w:pPr>
      <w:pBdr/>
      <w:spacing w:after="100"/>
      <w:ind/>
    </w:pPr>
  </w:style>
  <w:style w:type="paragraph" w:styleId="972">
    <w:name w:val="toc 2"/>
    <w:basedOn w:val="983"/>
    <w:next w:val="983"/>
    <w:uiPriority w:val="39"/>
    <w:unhideWhenUsed/>
    <w:pPr>
      <w:pBdr/>
      <w:spacing w:after="100"/>
      <w:ind w:left="220"/>
    </w:pPr>
  </w:style>
  <w:style w:type="paragraph" w:styleId="973">
    <w:name w:val="toc 3"/>
    <w:basedOn w:val="983"/>
    <w:next w:val="983"/>
    <w:uiPriority w:val="39"/>
    <w:unhideWhenUsed/>
    <w:pPr>
      <w:pBdr/>
      <w:spacing w:after="100"/>
      <w:ind w:left="440"/>
    </w:pPr>
  </w:style>
  <w:style w:type="paragraph" w:styleId="974">
    <w:name w:val="toc 4"/>
    <w:basedOn w:val="983"/>
    <w:next w:val="983"/>
    <w:uiPriority w:val="39"/>
    <w:unhideWhenUsed/>
    <w:pPr>
      <w:pBdr/>
      <w:spacing w:after="100"/>
      <w:ind w:left="660"/>
    </w:pPr>
  </w:style>
  <w:style w:type="paragraph" w:styleId="975">
    <w:name w:val="toc 5"/>
    <w:basedOn w:val="983"/>
    <w:next w:val="983"/>
    <w:uiPriority w:val="39"/>
    <w:unhideWhenUsed/>
    <w:pPr>
      <w:pBdr/>
      <w:spacing w:after="100"/>
      <w:ind w:left="880"/>
    </w:pPr>
  </w:style>
  <w:style w:type="paragraph" w:styleId="976">
    <w:name w:val="toc 6"/>
    <w:basedOn w:val="983"/>
    <w:next w:val="983"/>
    <w:uiPriority w:val="39"/>
    <w:unhideWhenUsed/>
    <w:pPr>
      <w:pBdr/>
      <w:spacing w:after="100"/>
      <w:ind w:left="1100"/>
    </w:pPr>
  </w:style>
  <w:style w:type="paragraph" w:styleId="977">
    <w:name w:val="toc 7"/>
    <w:basedOn w:val="983"/>
    <w:next w:val="983"/>
    <w:uiPriority w:val="39"/>
    <w:unhideWhenUsed/>
    <w:pPr>
      <w:pBdr/>
      <w:spacing w:after="100"/>
      <w:ind w:left="1320"/>
    </w:pPr>
  </w:style>
  <w:style w:type="paragraph" w:styleId="978">
    <w:name w:val="toc 8"/>
    <w:basedOn w:val="983"/>
    <w:next w:val="983"/>
    <w:uiPriority w:val="39"/>
    <w:unhideWhenUsed/>
    <w:pPr>
      <w:pBdr/>
      <w:spacing w:after="100"/>
      <w:ind w:left="1540"/>
    </w:pPr>
  </w:style>
  <w:style w:type="paragraph" w:styleId="979">
    <w:name w:val="toc 9"/>
    <w:basedOn w:val="983"/>
    <w:next w:val="983"/>
    <w:uiPriority w:val="39"/>
    <w:unhideWhenUsed/>
    <w:pPr>
      <w:pBdr/>
      <w:spacing w:after="100"/>
      <w:ind w:left="1760"/>
    </w:pPr>
  </w:style>
  <w:style w:type="character" w:styleId="980">
    <w:name w:val="Placeholder Text"/>
    <w:basedOn w:val="931"/>
    <w:uiPriority w:val="99"/>
    <w:semiHidden/>
    <w:pPr>
      <w:pBdr/>
      <w:spacing/>
      <w:ind/>
    </w:pPr>
    <w:rPr>
      <w:color w:val="666666"/>
    </w:rPr>
  </w:style>
  <w:style w:type="paragraph" w:styleId="981">
    <w:name w:val="TOC Heading"/>
    <w:uiPriority w:val="39"/>
    <w:unhideWhenUsed/>
    <w:pPr>
      <w:pBdr/>
      <w:spacing/>
      <w:ind/>
    </w:pPr>
  </w:style>
  <w:style w:type="paragraph" w:styleId="982">
    <w:name w:val="table of figures"/>
    <w:basedOn w:val="983"/>
    <w:next w:val="983"/>
    <w:uiPriority w:val="99"/>
    <w:unhideWhenUsed/>
    <w:pPr>
      <w:pBdr/>
      <w:spacing w:after="0" w:afterAutospacing="0"/>
      <w:ind/>
    </w:pPr>
  </w:style>
  <w:style w:type="paragraph" w:styleId="983" w:default="1">
    <w:name w:val="Normal"/>
    <w:next w:val="983"/>
    <w:link w:val="983"/>
    <w:qFormat/>
    <w:pPr>
      <w:pBdr/>
      <w:spacing w:after="160" w:line="259" w:lineRule="auto"/>
      <w:ind/>
    </w:pPr>
    <w:rPr>
      <w:sz w:val="22"/>
      <w:szCs w:val="22"/>
      <w:lang w:val="pt-BR" w:eastAsia="en-US" w:bidi="ar-SA"/>
    </w:rPr>
  </w:style>
  <w:style w:type="paragraph" w:styleId="984">
    <w:name w:val="Título 3"/>
    <w:basedOn w:val="983"/>
    <w:next w:val="983"/>
    <w:link w:val="996"/>
    <w:qFormat/>
    <w:pPr>
      <w:keepNext w:val="true"/>
      <w:pBdr/>
      <w:spacing w:after="0" w:line="240" w:lineRule="auto"/>
      <w:ind/>
      <w:outlineLvl w:val="2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985">
    <w:name w:val="Título 4"/>
    <w:basedOn w:val="983"/>
    <w:next w:val="983"/>
    <w:link w:val="997"/>
    <w:qFormat/>
    <w:pPr>
      <w:keepNext w:val="true"/>
      <w:pBdr/>
      <w:spacing w:after="0" w:line="240" w:lineRule="auto"/>
      <w:ind/>
      <w:jc w:val="both"/>
      <w:outlineLvl w:val="3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986">
    <w:name w:val="Título 6"/>
    <w:basedOn w:val="983"/>
    <w:next w:val="983"/>
    <w:link w:val="998"/>
    <w:qFormat/>
    <w:pPr>
      <w:keepNext w:val="true"/>
      <w:pBdr/>
      <w:spacing w:after="0" w:line="240" w:lineRule="auto"/>
      <w:ind w:left="708"/>
      <w:jc w:val="center"/>
      <w:outlineLvl w:val="5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character" w:styleId="987">
    <w:name w:val="Fonte parág. padrão"/>
    <w:next w:val="987"/>
    <w:link w:val="983"/>
    <w:uiPriority w:val="1"/>
    <w:semiHidden/>
    <w:unhideWhenUsed/>
    <w:pPr>
      <w:pBdr/>
      <w:spacing/>
      <w:ind/>
    </w:pPr>
  </w:style>
  <w:style w:type="table" w:styleId="988">
    <w:name w:val="Tabela normal"/>
    <w:next w:val="988"/>
    <w:link w:val="983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89">
    <w:name w:val="Sem lista"/>
    <w:next w:val="989"/>
    <w:link w:val="983"/>
    <w:uiPriority w:val="99"/>
    <w:semiHidden/>
    <w:unhideWhenUsed/>
    <w:pPr>
      <w:pBdr/>
      <w:spacing/>
      <w:ind/>
    </w:pPr>
  </w:style>
  <w:style w:type="paragraph" w:styleId="990">
    <w:name w:val="Cabeçalho"/>
    <w:basedOn w:val="983"/>
    <w:next w:val="990"/>
    <w:link w:val="991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91">
    <w:name w:val="Cabeçalho Char"/>
    <w:basedOn w:val="987"/>
    <w:next w:val="991"/>
    <w:link w:val="990"/>
    <w:uiPriority w:val="99"/>
    <w:pPr>
      <w:pBdr/>
      <w:spacing/>
      <w:ind/>
    </w:pPr>
  </w:style>
  <w:style w:type="paragraph" w:styleId="992">
    <w:name w:val="Rodapé"/>
    <w:basedOn w:val="983"/>
    <w:next w:val="992"/>
    <w:link w:val="993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93">
    <w:name w:val="Rodapé Char"/>
    <w:basedOn w:val="987"/>
    <w:next w:val="993"/>
    <w:link w:val="992"/>
    <w:uiPriority w:val="99"/>
    <w:pPr>
      <w:pBdr/>
      <w:spacing/>
      <w:ind/>
    </w:pPr>
  </w:style>
  <w:style w:type="paragraph" w:styleId="994">
    <w:name w:val="Texto de balão"/>
    <w:basedOn w:val="983"/>
    <w:next w:val="994"/>
    <w:link w:val="995"/>
    <w:uiPriority w:val="99"/>
    <w:semiHidden/>
    <w:unhideWhenUsed/>
    <w:pPr>
      <w:pBdr/>
      <w:spacing w:after="0" w:line="240" w:lineRule="auto"/>
      <w:ind/>
    </w:pPr>
    <w:rPr>
      <w:rFonts w:ascii="Lucida Grande" w:hAnsi="Lucida Grande" w:cs="Lucida Grande"/>
      <w:sz w:val="18"/>
      <w:szCs w:val="18"/>
    </w:rPr>
  </w:style>
  <w:style w:type="character" w:styleId="995">
    <w:name w:val="Texto de balão Char"/>
    <w:next w:val="995"/>
    <w:link w:val="994"/>
    <w:uiPriority w:val="99"/>
    <w:semiHidden/>
    <w:pPr>
      <w:pBdr/>
      <w:spacing/>
      <w:ind/>
    </w:pPr>
    <w:rPr>
      <w:rFonts w:ascii="Lucida Grande" w:hAnsi="Lucida Grande" w:cs="Lucida Grande"/>
      <w:sz w:val="18"/>
      <w:szCs w:val="18"/>
    </w:rPr>
  </w:style>
  <w:style w:type="character" w:styleId="996">
    <w:name w:val="Título 3 Char"/>
    <w:next w:val="996"/>
    <w:link w:val="984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997">
    <w:name w:val="Título 4 Char"/>
    <w:next w:val="997"/>
    <w:link w:val="985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998">
    <w:name w:val="Título 6 Char"/>
    <w:next w:val="998"/>
    <w:link w:val="986"/>
    <w:pPr>
      <w:pBdr/>
      <w:spacing/>
      <w:ind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999">
    <w:name w:val="Corpo de texto"/>
    <w:basedOn w:val="983"/>
    <w:next w:val="999"/>
    <w:link w:val="1000"/>
    <w:pPr>
      <w:pBdr/>
      <w:spacing w:after="120" w:line="276" w:lineRule="auto"/>
      <w:ind/>
    </w:pPr>
    <w:rPr>
      <w:rFonts w:eastAsia="SimSun" w:cs="font218"/>
      <w:lang w:eastAsia="ar-SA"/>
    </w:rPr>
  </w:style>
  <w:style w:type="character" w:styleId="1000">
    <w:name w:val="Corpo de texto Char"/>
    <w:next w:val="1000"/>
    <w:link w:val="999"/>
    <w:pPr>
      <w:pBdr/>
      <w:spacing/>
      <w:ind/>
    </w:pPr>
    <w:rPr>
      <w:rFonts w:eastAsia="SimSun" w:cs="font218"/>
      <w:sz w:val="22"/>
      <w:szCs w:val="22"/>
      <w:lang w:eastAsia="ar-SA"/>
    </w:rPr>
  </w:style>
  <w:style w:type="paragraph" w:styleId="1001">
    <w:name w:val="western"/>
    <w:basedOn w:val="983"/>
    <w:next w:val="1001"/>
    <w:link w:val="983"/>
    <w:pPr>
      <w:pBdr/>
      <w:spacing w:after="119" w:before="280" w:line="240" w:lineRule="auto"/>
      <w:ind/>
    </w:pPr>
    <w:rPr>
      <w:rFonts w:ascii="Arial Unicode MS" w:hAnsi="Arial Unicode MS" w:eastAsia="Arial Unicode MS" w:cs="Arial Unicode MS"/>
      <w:sz w:val="24"/>
      <w:szCs w:val="24"/>
      <w:lang w:eastAsia="zh-CN"/>
    </w:rPr>
  </w:style>
  <w:style w:type="paragraph" w:styleId="1002">
    <w:name w:val="Recuo de corpo de texto 3"/>
    <w:basedOn w:val="983"/>
    <w:next w:val="1002"/>
    <w:link w:val="1003"/>
    <w:uiPriority w:val="99"/>
    <w:semiHidden/>
    <w:unhideWhenUsed/>
    <w:pPr>
      <w:pBdr/>
      <w:spacing w:after="120"/>
      <w:ind w:left="283"/>
    </w:pPr>
    <w:rPr>
      <w:sz w:val="16"/>
      <w:szCs w:val="16"/>
    </w:rPr>
  </w:style>
  <w:style w:type="character" w:styleId="1003">
    <w:name w:val="Recuo de corpo de texto 3 Char"/>
    <w:next w:val="1003"/>
    <w:link w:val="1002"/>
    <w:uiPriority w:val="99"/>
    <w:semiHidden/>
    <w:pPr>
      <w:pBdr/>
      <w:spacing/>
      <w:ind/>
    </w:pPr>
    <w:rPr>
      <w:sz w:val="16"/>
      <w:szCs w:val="16"/>
      <w:lang w:eastAsia="en-US"/>
    </w:rPr>
  </w:style>
  <w:style w:type="paragraph" w:styleId="1004">
    <w:name w:val="Normal 1"/>
    <w:basedOn w:val="983"/>
    <w:next w:val="983"/>
    <w:link w:val="983"/>
    <w:pPr>
      <w:keepLines w:val="true"/>
      <w:pBdr/>
      <w:tabs>
        <w:tab w:val="left" w:leader="none" w:pos="8505"/>
      </w:tabs>
      <w:spacing w:after="0" w:line="240" w:lineRule="auto"/>
      <w:ind/>
      <w:outlineLvl w:val="0"/>
    </w:pPr>
    <w:rPr>
      <w:rFonts w:ascii="Arial" w:hAnsi="Arial" w:eastAsia="Times New Roman"/>
      <w:b/>
      <w:color w:val="000000"/>
      <w:sz w:val="18"/>
      <w:szCs w:val="20"/>
      <w:lang w:eastAsia="pt-BR"/>
    </w:rPr>
  </w:style>
  <w:style w:type="paragraph" w:styleId="1005">
    <w:name w:val="Normal 2"/>
    <w:basedOn w:val="983"/>
    <w:next w:val="1005"/>
    <w:link w:val="983"/>
    <w:pPr>
      <w:keepLines w:val="true"/>
      <w:numPr>
        <w:ilvl w:val="1"/>
        <w:numId w:val="1"/>
      </w:numPr>
      <w:pBdr/>
      <w:spacing w:after="0" w:before="120" w:line="240" w:lineRule="auto"/>
      <w:ind/>
      <w:jc w:val="both"/>
      <w:outlineLvl w:val="1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06">
    <w:name w:val="Normal 3"/>
    <w:basedOn w:val="983"/>
    <w:next w:val="1006"/>
    <w:link w:val="983"/>
    <w:pPr>
      <w:keepLines w:val="true"/>
      <w:numPr>
        <w:ilvl w:val="2"/>
        <w:numId w:val="1"/>
      </w:numPr>
      <w:pBdr/>
      <w:spacing w:after="0" w:before="120" w:line="240" w:lineRule="auto"/>
      <w:ind/>
      <w:jc w:val="both"/>
      <w:outlineLvl w:val="2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07">
    <w:name w:val="Normal 4"/>
    <w:basedOn w:val="983"/>
    <w:next w:val="1007"/>
    <w:link w:val="983"/>
    <w:pPr>
      <w:keepLines w:val="true"/>
      <w:numPr>
        <w:ilvl w:val="3"/>
        <w:numId w:val="1"/>
      </w:numPr>
      <w:pBdr/>
      <w:spacing w:after="0" w:before="120" w:line="240" w:lineRule="auto"/>
      <w:ind/>
      <w:jc w:val="both"/>
      <w:outlineLvl w:val="3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08">
    <w:name w:val="Normal 5"/>
    <w:basedOn w:val="983"/>
    <w:next w:val="1008"/>
    <w:link w:val="983"/>
    <w:pPr>
      <w:keepLines w:val="true"/>
      <w:numPr>
        <w:ilvl w:val="4"/>
        <w:numId w:val="1"/>
      </w:numPr>
      <w:pBdr/>
      <w:spacing w:after="0" w:before="120" w:line="240" w:lineRule="auto"/>
      <w:ind/>
      <w:jc w:val="both"/>
      <w:outlineLvl w:val="4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09">
    <w:name w:val="Normal 6"/>
    <w:basedOn w:val="983"/>
    <w:next w:val="1009"/>
    <w:link w:val="983"/>
    <w:pPr>
      <w:keepLines w:val="true"/>
      <w:numPr>
        <w:ilvl w:val="5"/>
        <w:numId w:val="1"/>
      </w:numPr>
      <w:pBdr/>
      <w:spacing w:after="0" w:before="120" w:line="240" w:lineRule="auto"/>
      <w:ind/>
      <w:jc w:val="both"/>
      <w:outlineLvl w:val="5"/>
    </w:pPr>
    <w:rPr>
      <w:rFonts w:ascii="Arial" w:hAnsi="Arial" w:eastAsia="Times New Roman"/>
      <w:spacing w:val="10"/>
      <w:sz w:val="18"/>
      <w:szCs w:val="20"/>
      <w:lang w:eastAsia="pt-BR"/>
    </w:rPr>
  </w:style>
  <w:style w:type="character" w:styleId="1010">
    <w:name w:val="Hyperlink"/>
    <w:next w:val="1010"/>
    <w:link w:val="983"/>
    <w:uiPriority w:val="99"/>
    <w:unhideWhenUsed/>
    <w:pPr>
      <w:pBdr/>
      <w:spacing/>
      <w:ind/>
    </w:pPr>
    <w:rPr>
      <w:color w:val="0563c1"/>
      <w:u w:val="single"/>
    </w:rPr>
  </w:style>
  <w:style w:type="character" w:styleId="1011">
    <w:name w:val="Menção Pendente"/>
    <w:next w:val="1011"/>
    <w:link w:val="983"/>
    <w:uiPriority w:val="99"/>
    <w:semiHidden/>
    <w:unhideWhenUsed/>
    <w:pPr>
      <w:pBdr/>
      <w:spacing/>
      <w:ind/>
    </w:pPr>
    <w:rPr>
      <w:color w:val="808080"/>
      <w:shd w:val="clear" w:color="auto" w:fill="e6e6e6"/>
    </w:rPr>
  </w:style>
  <w:style w:type="paragraph" w:styleId="1012">
    <w:name w:val="Texto sem Formatação"/>
    <w:basedOn w:val="983"/>
    <w:next w:val="1012"/>
    <w:link w:val="1013"/>
    <w:pPr>
      <w:pBdr/>
      <w:spacing w:after="0" w:line="240" w:lineRule="auto"/>
      <w:ind/>
    </w:pPr>
    <w:rPr>
      <w:rFonts w:ascii="Courier New" w:hAnsi="Courier New" w:eastAsia="Times New Roman"/>
      <w:sz w:val="20"/>
      <w:szCs w:val="20"/>
      <w:lang w:eastAsia="pt-BR"/>
    </w:rPr>
  </w:style>
  <w:style w:type="character" w:styleId="1013">
    <w:name w:val="Texto sem Formatação Char"/>
    <w:next w:val="1013"/>
    <w:link w:val="1012"/>
    <w:pPr>
      <w:pBdr/>
      <w:spacing/>
      <w:ind/>
    </w:pPr>
    <w:rPr>
      <w:rFonts w:ascii="Courier New" w:hAnsi="Courier New" w:eastAsia="Times New Roman"/>
    </w:rPr>
  </w:style>
  <w:style w:type="paragraph" w:styleId="1014">
    <w:name w:val="Normal (Web)"/>
    <w:basedOn w:val="983"/>
    <w:next w:val="1014"/>
    <w:link w:val="983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Relationship Id="rId3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Leite</dc:creator>
  <cp:revision>5</cp:revision>
  <dcterms:created xsi:type="dcterms:W3CDTF">2025-11-17T12:45:00Z</dcterms:created>
  <dcterms:modified xsi:type="dcterms:W3CDTF">2026-06-11T14:43:59Z</dcterms:modified>
  <cp:version>1048576</cp:version>
</cp:coreProperties>
</file>