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C9A32" w14:textId="77777777" w:rsidR="00845CF1" w:rsidRDefault="00845CF1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C5A5DE1" w14:textId="68566990" w:rsidR="00EE5606" w:rsidRDefault="00910DB8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DD62DE">
        <w:rPr>
          <w:rFonts w:cstheme="minorHAnsi"/>
          <w:b/>
          <w:bCs/>
          <w:sz w:val="24"/>
          <w:szCs w:val="24"/>
        </w:rPr>
        <w:t>AUTORIZAÇÃ</w:t>
      </w:r>
      <w:r w:rsidR="00EE5606" w:rsidRPr="00DD62DE">
        <w:rPr>
          <w:rFonts w:cstheme="minorHAnsi"/>
          <w:b/>
          <w:bCs/>
          <w:sz w:val="24"/>
          <w:szCs w:val="24"/>
        </w:rPr>
        <w:t>O E RATIFICAÇÃO DE DISPENSA</w:t>
      </w:r>
    </w:p>
    <w:p w14:paraId="171B797B" w14:textId="77777777" w:rsidR="00DD62DE" w:rsidRPr="00D06D24" w:rsidRDefault="00DD62DE" w:rsidP="00910DB8">
      <w:pPr>
        <w:pStyle w:val="Corpodetexto2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4678C74" w14:textId="01CB8B49" w:rsidR="00EE5606" w:rsidRPr="00D6521A" w:rsidRDefault="00EE5606" w:rsidP="00DD62DE">
      <w:pPr>
        <w:pStyle w:val="Corpodetexto2"/>
        <w:numPr>
          <w:ilvl w:val="0"/>
          <w:numId w:val="4"/>
        </w:numPr>
        <w:tabs>
          <w:tab w:val="left" w:pos="66"/>
        </w:tabs>
        <w:spacing w:after="0" w:line="276" w:lineRule="auto"/>
        <w:ind w:left="0" w:firstLine="66"/>
        <w:jc w:val="both"/>
        <w:rPr>
          <w:rFonts w:cstheme="minorHAnsi"/>
          <w:b/>
          <w:bCs/>
          <w:sz w:val="24"/>
          <w:szCs w:val="24"/>
        </w:rPr>
      </w:pPr>
      <w:r w:rsidRPr="00D06D24">
        <w:rPr>
          <w:rFonts w:cstheme="minorHAnsi"/>
          <w:sz w:val="24"/>
          <w:szCs w:val="24"/>
        </w:rPr>
        <w:t xml:space="preserve">A Prefeita Municipal de Iracemápolis, Estado de São Paulo, Sra. Nelita Cristina Michel </w:t>
      </w:r>
      <w:r w:rsidR="00910DB8" w:rsidRPr="00D06D24">
        <w:rPr>
          <w:rFonts w:cstheme="minorHAnsi"/>
          <w:sz w:val="24"/>
          <w:szCs w:val="24"/>
        </w:rPr>
        <w:t>Franceschini, A</w:t>
      </w:r>
      <w:r w:rsidR="00910DB8" w:rsidRPr="00D6521A">
        <w:rPr>
          <w:rFonts w:cstheme="minorHAnsi"/>
          <w:sz w:val="24"/>
          <w:szCs w:val="24"/>
        </w:rPr>
        <w:t>UTORIZA e</w:t>
      </w:r>
      <w:r w:rsidR="00BE1049" w:rsidRPr="00D6521A">
        <w:rPr>
          <w:rFonts w:cstheme="minorHAnsi"/>
          <w:sz w:val="24"/>
          <w:szCs w:val="24"/>
        </w:rPr>
        <w:t xml:space="preserve"> RATIFICA </w:t>
      </w:r>
      <w:r w:rsidRPr="00D6521A">
        <w:rPr>
          <w:rFonts w:cstheme="minorHAnsi"/>
          <w:sz w:val="24"/>
          <w:szCs w:val="24"/>
        </w:rPr>
        <w:t xml:space="preserve">a situação de </w:t>
      </w:r>
      <w:r w:rsidRPr="00D6521A">
        <w:rPr>
          <w:rFonts w:cstheme="minorHAnsi"/>
          <w:b/>
          <w:bCs/>
          <w:sz w:val="24"/>
          <w:szCs w:val="24"/>
        </w:rPr>
        <w:t>DISPENSA DE LICITAÇÃO</w:t>
      </w:r>
      <w:r w:rsidR="00910DB8" w:rsidRPr="00D6521A">
        <w:rPr>
          <w:rFonts w:cstheme="minorHAnsi"/>
          <w:b/>
          <w:bCs/>
          <w:sz w:val="24"/>
          <w:szCs w:val="24"/>
        </w:rPr>
        <w:t xml:space="preserve"> </w:t>
      </w:r>
      <w:r w:rsidR="00A903B6">
        <w:rPr>
          <w:rFonts w:cstheme="minorHAnsi"/>
          <w:b/>
          <w:bCs/>
          <w:sz w:val="24"/>
          <w:szCs w:val="24"/>
        </w:rPr>
        <w:t>70</w:t>
      </w:r>
      <w:r w:rsidR="00910DB8" w:rsidRPr="00D6521A">
        <w:rPr>
          <w:rFonts w:cstheme="minorHAnsi"/>
          <w:b/>
          <w:bCs/>
          <w:sz w:val="24"/>
          <w:szCs w:val="24"/>
        </w:rPr>
        <w:t>/202</w:t>
      </w:r>
      <w:r w:rsidR="00845CF1" w:rsidRPr="00D6521A">
        <w:rPr>
          <w:rFonts w:cstheme="minorHAnsi"/>
          <w:b/>
          <w:bCs/>
          <w:sz w:val="24"/>
          <w:szCs w:val="24"/>
        </w:rPr>
        <w:t>6</w:t>
      </w:r>
      <w:r w:rsidRPr="00D6521A">
        <w:rPr>
          <w:rFonts w:cstheme="minorHAnsi"/>
          <w:sz w:val="24"/>
          <w:szCs w:val="24"/>
        </w:rPr>
        <w:t xml:space="preserve">, fundamentado no inciso </w:t>
      </w:r>
      <w:r w:rsidR="000A2947" w:rsidRPr="00D6521A">
        <w:rPr>
          <w:rFonts w:cstheme="minorHAnsi"/>
          <w:sz w:val="24"/>
          <w:szCs w:val="24"/>
        </w:rPr>
        <w:t>II</w:t>
      </w:r>
      <w:r w:rsidRPr="00D6521A">
        <w:rPr>
          <w:rFonts w:cstheme="minorHAnsi"/>
          <w:sz w:val="24"/>
          <w:szCs w:val="24"/>
        </w:rPr>
        <w:t xml:space="preserve"> do art. 75 da Lei nº 14.133, de 2021, conforme Documento de Formalização de Demanda</w:t>
      </w:r>
      <w:r w:rsidR="00910DB8" w:rsidRPr="00D6521A">
        <w:rPr>
          <w:rFonts w:cstheme="minorHAnsi"/>
          <w:sz w:val="24"/>
          <w:szCs w:val="24"/>
        </w:rPr>
        <w:t xml:space="preserve">, decorrente do </w:t>
      </w:r>
      <w:r w:rsidR="00910DB8" w:rsidRPr="00D6521A">
        <w:rPr>
          <w:rFonts w:cstheme="minorHAnsi"/>
          <w:b/>
          <w:bCs/>
          <w:sz w:val="24"/>
          <w:szCs w:val="24"/>
        </w:rPr>
        <w:t>Processo</w:t>
      </w:r>
      <w:r w:rsidR="00A903B6">
        <w:rPr>
          <w:rFonts w:cstheme="minorHAnsi"/>
          <w:b/>
          <w:bCs/>
          <w:sz w:val="24"/>
          <w:szCs w:val="24"/>
        </w:rPr>
        <w:t xml:space="preserve"> 92</w:t>
      </w:r>
      <w:r w:rsidR="00910DB8" w:rsidRPr="00D6521A">
        <w:rPr>
          <w:rFonts w:cstheme="minorHAnsi"/>
          <w:b/>
          <w:bCs/>
          <w:sz w:val="24"/>
          <w:szCs w:val="24"/>
        </w:rPr>
        <w:t>/202</w:t>
      </w:r>
      <w:r w:rsidR="00845CF1" w:rsidRPr="00D6521A">
        <w:rPr>
          <w:rFonts w:cstheme="minorHAnsi"/>
          <w:b/>
          <w:bCs/>
          <w:sz w:val="24"/>
          <w:szCs w:val="24"/>
        </w:rPr>
        <w:t>6</w:t>
      </w:r>
      <w:r w:rsidR="00910DB8" w:rsidRPr="00D6521A">
        <w:rPr>
          <w:rFonts w:cstheme="minorHAnsi"/>
          <w:b/>
          <w:bCs/>
          <w:sz w:val="24"/>
          <w:szCs w:val="24"/>
        </w:rPr>
        <w:t>.</w:t>
      </w:r>
    </w:p>
    <w:p w14:paraId="07C998C0" w14:textId="77777777" w:rsidR="00DD62DE" w:rsidRPr="00D6521A" w:rsidRDefault="00DD62DE" w:rsidP="00DD62DE">
      <w:pPr>
        <w:pStyle w:val="Corpodetexto2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207AB3B7" w14:textId="66AB9AAB" w:rsidR="00E35FE7" w:rsidRPr="004F3DF0" w:rsidRDefault="00EE5606" w:rsidP="004805E6">
      <w:pPr>
        <w:pStyle w:val="Corpodetexto2"/>
        <w:numPr>
          <w:ilvl w:val="0"/>
          <w:numId w:val="4"/>
        </w:numPr>
        <w:spacing w:after="0" w:line="276" w:lineRule="auto"/>
        <w:ind w:left="0" w:firstLine="0"/>
        <w:jc w:val="both"/>
        <w:rPr>
          <w:rFonts w:cstheme="minorHAnsi"/>
          <w:sz w:val="24"/>
          <w:szCs w:val="24"/>
        </w:rPr>
      </w:pPr>
      <w:r w:rsidRPr="004F3DF0">
        <w:rPr>
          <w:rFonts w:cstheme="minorHAnsi"/>
          <w:sz w:val="24"/>
          <w:szCs w:val="24"/>
        </w:rPr>
        <w:t xml:space="preserve">Do Objeto: </w:t>
      </w:r>
      <w:r w:rsidR="00407B16" w:rsidRPr="004F3DF0">
        <w:rPr>
          <w:rFonts w:cstheme="minorHAnsi"/>
          <w:sz w:val="24"/>
          <w:szCs w:val="24"/>
        </w:rPr>
        <w:t>Aquisição de gêneros estocáveis</w:t>
      </w:r>
      <w:r w:rsidR="004F3DF0" w:rsidRPr="004F3DF0">
        <w:rPr>
          <w:rFonts w:cstheme="minorHAnsi"/>
          <w:sz w:val="24"/>
          <w:szCs w:val="24"/>
        </w:rPr>
        <w:t xml:space="preserve"> para atender a demanda do setor de Alimentação Escolar.</w:t>
      </w:r>
    </w:p>
    <w:p w14:paraId="4B48CEF1" w14:textId="231DC1FA" w:rsidR="003E1EBE" w:rsidRPr="00D6521A" w:rsidRDefault="00910DB8" w:rsidP="00DD62DE">
      <w:pPr>
        <w:spacing w:before="100" w:beforeAutospacing="1" w:after="100" w:afterAutospacing="1"/>
        <w:rPr>
          <w:rFonts w:cstheme="minorHAnsi"/>
          <w:sz w:val="24"/>
          <w:szCs w:val="24"/>
        </w:rPr>
      </w:pPr>
      <w:r w:rsidRPr="00D6521A">
        <w:rPr>
          <w:rFonts w:cstheme="minorHAnsi"/>
          <w:sz w:val="24"/>
          <w:szCs w:val="24"/>
        </w:rPr>
        <w:t>3</w:t>
      </w:r>
      <w:r w:rsidR="00EE5606" w:rsidRPr="00D6521A">
        <w:rPr>
          <w:rFonts w:cstheme="minorHAnsi"/>
          <w:sz w:val="24"/>
          <w:szCs w:val="24"/>
        </w:rPr>
        <w:t>. Justificativa e razão da escolha do fornecedor</w:t>
      </w:r>
      <w:r w:rsidR="00D06D24" w:rsidRPr="00D6521A">
        <w:rPr>
          <w:rFonts w:cstheme="minorHAnsi"/>
          <w:sz w:val="24"/>
          <w:szCs w:val="24"/>
        </w:rPr>
        <w:t xml:space="preserve">: </w:t>
      </w:r>
      <w:r w:rsidR="00D3364D">
        <w:rPr>
          <w:rFonts w:cstheme="minorHAnsi"/>
          <w:sz w:val="24"/>
          <w:szCs w:val="24"/>
        </w:rPr>
        <w:t>A aquisição emergencial de produtos</w:t>
      </w:r>
      <w:r w:rsidR="00954707">
        <w:rPr>
          <w:rFonts w:cstheme="minorHAnsi"/>
          <w:sz w:val="24"/>
          <w:szCs w:val="24"/>
        </w:rPr>
        <w:t xml:space="preserve"> por meio de compra direta, justifica-se, por alguns itens </w:t>
      </w:r>
      <w:r w:rsidR="003E277E">
        <w:rPr>
          <w:rFonts w:cstheme="minorHAnsi"/>
          <w:sz w:val="24"/>
          <w:szCs w:val="24"/>
        </w:rPr>
        <w:t xml:space="preserve">previstos no cardápio da alimentação escolar tiveram seu saldo </w:t>
      </w:r>
      <w:r w:rsidR="00881575">
        <w:rPr>
          <w:rFonts w:cstheme="minorHAnsi"/>
          <w:sz w:val="24"/>
          <w:szCs w:val="24"/>
        </w:rPr>
        <w:t>contratual esgotado no pregão vigente, enquanto outros não foram contemplados</w:t>
      </w:r>
      <w:r w:rsidR="004D11B6">
        <w:rPr>
          <w:rFonts w:cstheme="minorHAnsi"/>
          <w:sz w:val="24"/>
          <w:szCs w:val="24"/>
        </w:rPr>
        <w:t xml:space="preserve"> no último processo licitatório realizado.</w:t>
      </w:r>
      <w:r w:rsidR="006A1688">
        <w:rPr>
          <w:rFonts w:cstheme="minorHAnsi"/>
          <w:sz w:val="24"/>
          <w:szCs w:val="24"/>
        </w:rPr>
        <w:t xml:space="preserve"> Menor Preço.</w:t>
      </w:r>
    </w:p>
    <w:p w14:paraId="35EBF4B8" w14:textId="6F390BE0" w:rsidR="00BE1049" w:rsidRPr="00D6521A" w:rsidRDefault="00910DB8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D6521A">
        <w:rPr>
          <w:rFonts w:cstheme="minorHAnsi"/>
          <w:sz w:val="24"/>
          <w:szCs w:val="24"/>
        </w:rPr>
        <w:t>4</w:t>
      </w:r>
      <w:r w:rsidR="00EE5606" w:rsidRPr="00D6521A">
        <w:rPr>
          <w:rFonts w:cstheme="minorHAnsi"/>
          <w:sz w:val="24"/>
          <w:szCs w:val="24"/>
        </w:rPr>
        <w:t xml:space="preserve">. Contratada: </w:t>
      </w:r>
    </w:p>
    <w:p w14:paraId="0D762402" w14:textId="787B12B6" w:rsidR="00DD62DE" w:rsidRPr="00D6521A" w:rsidRDefault="00EE5606" w:rsidP="00DD62DE">
      <w:pPr>
        <w:pStyle w:val="Corpodetexto2"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D6521A">
        <w:rPr>
          <w:rFonts w:cstheme="minorHAnsi"/>
          <w:sz w:val="24"/>
          <w:szCs w:val="24"/>
        </w:rPr>
        <w:t xml:space="preserve">EMPRESA: </w:t>
      </w:r>
      <w:r w:rsidR="003E26C8">
        <w:rPr>
          <w:rFonts w:cstheme="minorHAnsi"/>
          <w:b/>
          <w:bCs/>
          <w:sz w:val="24"/>
          <w:szCs w:val="24"/>
        </w:rPr>
        <w:t>NUTRICIONA</w:t>
      </w:r>
      <w:r w:rsidR="008F14D5">
        <w:rPr>
          <w:rFonts w:cstheme="minorHAnsi"/>
          <w:b/>
          <w:bCs/>
          <w:sz w:val="24"/>
          <w:szCs w:val="24"/>
        </w:rPr>
        <w:t xml:space="preserve">LE COMERCIO DE ALIMENTOS LTDA – CNPJ: </w:t>
      </w:r>
      <w:r w:rsidR="0044012B">
        <w:rPr>
          <w:rFonts w:cstheme="minorHAnsi"/>
          <w:b/>
          <w:bCs/>
          <w:sz w:val="24"/>
          <w:szCs w:val="24"/>
        </w:rPr>
        <w:t>08.528</w:t>
      </w:r>
      <w:r w:rsidR="00C4221E">
        <w:rPr>
          <w:rFonts w:cstheme="minorHAnsi"/>
          <w:b/>
          <w:bCs/>
          <w:sz w:val="24"/>
          <w:szCs w:val="24"/>
        </w:rPr>
        <w:t>442/0001-17</w:t>
      </w:r>
    </w:p>
    <w:p w14:paraId="6BCF6FE8" w14:textId="37E0130D" w:rsidR="00BE1049" w:rsidRPr="00D6521A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bookmarkStart w:id="0" w:name="_Hlk210303204"/>
      <w:r w:rsidRPr="00D6521A">
        <w:rPr>
          <w:rFonts w:cstheme="minorHAnsi"/>
          <w:sz w:val="24"/>
          <w:szCs w:val="24"/>
        </w:rPr>
        <w:t xml:space="preserve">Valor Total da Contratação: </w:t>
      </w:r>
      <w:r w:rsidRPr="00D6521A">
        <w:rPr>
          <w:rFonts w:cstheme="minorHAnsi"/>
          <w:b/>
          <w:bCs/>
          <w:sz w:val="24"/>
          <w:szCs w:val="24"/>
        </w:rPr>
        <w:t xml:space="preserve">R$ </w:t>
      </w:r>
      <w:r w:rsidR="00754038">
        <w:rPr>
          <w:rFonts w:cstheme="minorHAnsi"/>
          <w:b/>
          <w:bCs/>
          <w:sz w:val="24"/>
          <w:szCs w:val="24"/>
        </w:rPr>
        <w:t>1.120</w:t>
      </w:r>
      <w:r w:rsidR="00D6521A" w:rsidRPr="00D6521A">
        <w:rPr>
          <w:rFonts w:cstheme="minorHAnsi"/>
          <w:b/>
          <w:bCs/>
          <w:sz w:val="24"/>
          <w:szCs w:val="24"/>
        </w:rPr>
        <w:t>,00</w:t>
      </w:r>
      <w:r w:rsidR="00C1516B" w:rsidRPr="00D6521A">
        <w:rPr>
          <w:rFonts w:cstheme="minorHAnsi"/>
          <w:sz w:val="24"/>
          <w:szCs w:val="24"/>
        </w:rPr>
        <w:t xml:space="preserve"> (</w:t>
      </w:r>
      <w:r w:rsidR="00DD62DE" w:rsidRPr="00D6521A">
        <w:rPr>
          <w:rFonts w:cstheme="minorHAnsi"/>
          <w:sz w:val="24"/>
          <w:szCs w:val="24"/>
        </w:rPr>
        <w:t xml:space="preserve">mil </w:t>
      </w:r>
      <w:r w:rsidR="00754038">
        <w:rPr>
          <w:rFonts w:cstheme="minorHAnsi"/>
          <w:sz w:val="24"/>
          <w:szCs w:val="24"/>
        </w:rPr>
        <w:t>cento e vinte</w:t>
      </w:r>
      <w:r w:rsidR="00D93708">
        <w:rPr>
          <w:rFonts w:cstheme="minorHAnsi"/>
          <w:sz w:val="24"/>
          <w:szCs w:val="24"/>
        </w:rPr>
        <w:t xml:space="preserve"> </w:t>
      </w:r>
      <w:r w:rsidR="00CD4EF4">
        <w:rPr>
          <w:rFonts w:cstheme="minorHAnsi"/>
          <w:sz w:val="24"/>
          <w:szCs w:val="24"/>
        </w:rPr>
        <w:t>reais</w:t>
      </w:r>
      <w:r w:rsidRPr="00D6521A">
        <w:rPr>
          <w:rFonts w:cstheme="minorHAnsi"/>
          <w:sz w:val="24"/>
          <w:szCs w:val="24"/>
        </w:rPr>
        <w:t xml:space="preserve">). </w:t>
      </w:r>
    </w:p>
    <w:bookmarkEnd w:id="0"/>
    <w:p w14:paraId="549D69E8" w14:textId="77777777" w:rsidR="00BF1B1F" w:rsidRDefault="00BF1B1F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38E2A6C" w14:textId="20255E3F" w:rsidR="00BE1049" w:rsidRPr="00D06D24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D6521A">
        <w:rPr>
          <w:rFonts w:cstheme="minorHAnsi"/>
          <w:sz w:val="24"/>
          <w:szCs w:val="24"/>
        </w:rPr>
        <w:t>3. DA EXEQUIBILIDADE DO ATO</w:t>
      </w:r>
      <w:r w:rsidRPr="00D06D24">
        <w:rPr>
          <w:rFonts w:cstheme="minorHAnsi"/>
          <w:sz w:val="24"/>
          <w:szCs w:val="24"/>
        </w:rPr>
        <w:t xml:space="preserve"> </w:t>
      </w:r>
    </w:p>
    <w:p w14:paraId="784115F9" w14:textId="6E36647D" w:rsidR="00635B83" w:rsidRPr="00D06D24" w:rsidRDefault="00EE5606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D06D24">
        <w:rPr>
          <w:rFonts w:cstheme="minorHAnsi"/>
          <w:sz w:val="24"/>
          <w:szCs w:val="24"/>
        </w:rPr>
        <w:t>3.1. Objetivando à exequibilidade deste Ato composto, com vistas a torná-lo apto e disponível para produzir seus regulares efeitos, o mesmo é assinado pela autoridade que procede</w:t>
      </w:r>
      <w:r w:rsidR="00BE1049" w:rsidRPr="00D06D24">
        <w:rPr>
          <w:rFonts w:cstheme="minorHAnsi"/>
          <w:sz w:val="24"/>
          <w:szCs w:val="24"/>
        </w:rPr>
        <w:t>u</w:t>
      </w:r>
      <w:r w:rsidRPr="00D06D24">
        <w:rPr>
          <w:rFonts w:cstheme="minorHAnsi"/>
          <w:sz w:val="24"/>
          <w:szCs w:val="24"/>
        </w:rPr>
        <w:t xml:space="preserve"> </w:t>
      </w:r>
      <w:r w:rsidR="00910DB8" w:rsidRPr="00D06D24">
        <w:rPr>
          <w:rFonts w:cstheme="minorHAnsi"/>
          <w:sz w:val="24"/>
          <w:szCs w:val="24"/>
        </w:rPr>
        <w:t>à autorização</w:t>
      </w:r>
      <w:r w:rsidRPr="00D06D24">
        <w:rPr>
          <w:rFonts w:cstheme="minorHAnsi"/>
          <w:sz w:val="24"/>
          <w:szCs w:val="24"/>
        </w:rPr>
        <w:t xml:space="preserve"> e à ratificação acima. </w:t>
      </w:r>
    </w:p>
    <w:p w14:paraId="784EE884" w14:textId="78DF36A3" w:rsidR="00910DB8" w:rsidRPr="00D06D24" w:rsidRDefault="00910DB8" w:rsidP="00DD62DE">
      <w:pPr>
        <w:pStyle w:val="Corpodetexto2"/>
        <w:spacing w:after="0" w:line="276" w:lineRule="auto"/>
        <w:jc w:val="both"/>
        <w:rPr>
          <w:rFonts w:cstheme="minorHAnsi"/>
          <w:sz w:val="24"/>
          <w:szCs w:val="24"/>
        </w:rPr>
      </w:pPr>
      <w:r w:rsidRPr="00D06D24">
        <w:rPr>
          <w:rFonts w:cstheme="minorHAnsi"/>
          <w:sz w:val="24"/>
          <w:szCs w:val="24"/>
        </w:rPr>
        <w:t xml:space="preserve">3.2. O presente ato que autoriza a contratação direta será divulgado e mantido à disposição do público em sítio eletrônico oficial da Prefeitura Municipal de Iracemápolis. </w:t>
      </w:r>
    </w:p>
    <w:p w14:paraId="15B9DFCC" w14:textId="77777777" w:rsidR="00635B83" w:rsidRPr="00D06D24" w:rsidRDefault="00635B83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56E0EF91" w14:textId="77777777" w:rsidR="00777867" w:rsidRPr="00DD62DE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32D08C71" w14:textId="040F8AB7" w:rsidR="00777867" w:rsidRPr="00DD62DE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  <w:r w:rsidRPr="00D6521A">
        <w:rPr>
          <w:rFonts w:cstheme="minorHAnsi"/>
          <w:sz w:val="24"/>
          <w:szCs w:val="24"/>
        </w:rPr>
        <w:t xml:space="preserve">Iracemápolis/SP, </w:t>
      </w:r>
      <w:r w:rsidR="00B44782">
        <w:rPr>
          <w:rFonts w:cstheme="minorHAnsi"/>
          <w:sz w:val="24"/>
          <w:szCs w:val="24"/>
        </w:rPr>
        <w:t>1</w:t>
      </w:r>
      <w:r w:rsidR="007E741E">
        <w:rPr>
          <w:rFonts w:cstheme="minorHAnsi"/>
          <w:sz w:val="24"/>
          <w:szCs w:val="24"/>
        </w:rPr>
        <w:t>3</w:t>
      </w:r>
      <w:r w:rsidRPr="00D6521A">
        <w:rPr>
          <w:rFonts w:cstheme="minorHAnsi"/>
          <w:sz w:val="24"/>
          <w:szCs w:val="24"/>
        </w:rPr>
        <w:t xml:space="preserve"> de </w:t>
      </w:r>
      <w:r w:rsidR="00D6521A" w:rsidRPr="00D6521A">
        <w:rPr>
          <w:rFonts w:cstheme="minorHAnsi"/>
          <w:sz w:val="24"/>
          <w:szCs w:val="24"/>
        </w:rPr>
        <w:t xml:space="preserve">Março </w:t>
      </w:r>
      <w:r w:rsidRPr="00D6521A">
        <w:rPr>
          <w:rFonts w:cstheme="minorHAnsi"/>
          <w:sz w:val="24"/>
          <w:szCs w:val="24"/>
        </w:rPr>
        <w:t>de 202</w:t>
      </w:r>
      <w:r w:rsidR="00845CF1" w:rsidRPr="00D6521A">
        <w:rPr>
          <w:rFonts w:cstheme="minorHAnsi"/>
          <w:sz w:val="24"/>
          <w:szCs w:val="24"/>
        </w:rPr>
        <w:t>6</w:t>
      </w:r>
      <w:r w:rsidRPr="00D6521A">
        <w:rPr>
          <w:rFonts w:cstheme="minorHAnsi"/>
          <w:sz w:val="24"/>
          <w:szCs w:val="24"/>
        </w:rPr>
        <w:t>.</w:t>
      </w:r>
    </w:p>
    <w:p w14:paraId="36028B10" w14:textId="77777777" w:rsidR="001936AC" w:rsidRPr="00DD62DE" w:rsidRDefault="001936AC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74DB71D4" w14:textId="77777777" w:rsidR="00777867" w:rsidRDefault="00777867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60F2E6A0" w14:textId="77777777" w:rsidR="00D06D24" w:rsidRPr="00DD62DE" w:rsidRDefault="00D06D24" w:rsidP="00DD62DE">
      <w:pPr>
        <w:pStyle w:val="Corpodetexto2"/>
        <w:spacing w:after="0" w:line="276" w:lineRule="auto"/>
        <w:rPr>
          <w:rFonts w:cstheme="minorHAnsi"/>
          <w:sz w:val="24"/>
          <w:szCs w:val="24"/>
        </w:rPr>
      </w:pPr>
    </w:p>
    <w:p w14:paraId="7300822F" w14:textId="77777777" w:rsidR="00777867" w:rsidRPr="00DD62DE" w:rsidRDefault="00777867" w:rsidP="00DD62DE">
      <w:pPr>
        <w:pStyle w:val="Corpodetexto2"/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DD62DE">
        <w:rPr>
          <w:rFonts w:cstheme="minorHAnsi"/>
          <w:sz w:val="24"/>
          <w:szCs w:val="24"/>
        </w:rPr>
        <w:t>___________________________________________</w:t>
      </w:r>
    </w:p>
    <w:p w14:paraId="758F297A" w14:textId="77777777" w:rsidR="00777867" w:rsidRPr="00DD62DE" w:rsidRDefault="00777867" w:rsidP="00DD62DE">
      <w:pPr>
        <w:pStyle w:val="Corpodetexto2"/>
        <w:spacing w:after="0" w:line="276" w:lineRule="auto"/>
        <w:jc w:val="center"/>
        <w:rPr>
          <w:rFonts w:cstheme="minorHAnsi"/>
          <w:sz w:val="24"/>
          <w:szCs w:val="24"/>
        </w:rPr>
      </w:pPr>
      <w:r w:rsidRPr="00DD62DE">
        <w:rPr>
          <w:rFonts w:cstheme="minorHAnsi"/>
          <w:sz w:val="24"/>
          <w:szCs w:val="24"/>
        </w:rPr>
        <w:t>Nelita Cristina Michel Franceschini</w:t>
      </w:r>
    </w:p>
    <w:p w14:paraId="30BCE69D" w14:textId="264008DF" w:rsidR="00777867" w:rsidRPr="00910DB8" w:rsidRDefault="00777867" w:rsidP="00DD62DE">
      <w:pPr>
        <w:pStyle w:val="Corpodetexto2"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DD62DE">
        <w:rPr>
          <w:rFonts w:cstheme="minorHAnsi"/>
          <w:sz w:val="24"/>
          <w:szCs w:val="24"/>
        </w:rPr>
        <w:t>Prefeita Municipal</w:t>
      </w:r>
    </w:p>
    <w:sectPr w:rsidR="00777867" w:rsidRPr="00910DB8">
      <w:headerReference w:type="default" r:id="rId11"/>
      <w:footerReference w:type="default" r:id="rId12"/>
      <w:pgSz w:w="11906" w:h="16838"/>
      <w:pgMar w:top="1418" w:right="1418" w:bottom="1418" w:left="1418" w:header="624" w:footer="45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2ECAC" w14:textId="77777777" w:rsidR="00825D1A" w:rsidRDefault="00825D1A">
      <w:pPr>
        <w:spacing w:after="0" w:line="240" w:lineRule="auto"/>
      </w:pPr>
      <w:r>
        <w:separator/>
      </w:r>
    </w:p>
  </w:endnote>
  <w:endnote w:type="continuationSeparator" w:id="0">
    <w:p w14:paraId="1AA178F3" w14:textId="77777777" w:rsidR="00825D1A" w:rsidRDefault="0082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F85C" w14:textId="77777777" w:rsidR="000E7DB8" w:rsidRDefault="00201F14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fldChar w:fldCharType="end"/>
    </w:r>
  </w:p>
  <w:p w14:paraId="78CF8F93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Rua Antônio Joaquim Fagundes, 237 – Centro – Iracemápolis/SP – CEP: 13.495-047</w:t>
    </w:r>
  </w:p>
  <w:p w14:paraId="4DC3F668" w14:textId="77777777" w:rsidR="000E7DB8" w:rsidRDefault="00201F14">
    <w:pPr>
      <w:pStyle w:val="Rodap1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Telefones: (19) 3456-9226 e (19) 3456-9248</w:t>
    </w:r>
  </w:p>
  <w:p w14:paraId="71D0E54B" w14:textId="77777777" w:rsidR="000E7DB8" w:rsidRDefault="00201F14">
    <w:pPr>
      <w:pStyle w:val="Rodap1"/>
      <w:jc w:val="center"/>
    </w:pPr>
    <w:hyperlink r:id="rId1">
      <w:r>
        <w:rPr>
          <w:rStyle w:val="Hyperlink"/>
          <w:rFonts w:ascii="Arial" w:hAnsi="Arial" w:cs="Arial"/>
          <w:sz w:val="20"/>
          <w:szCs w:val="20"/>
        </w:rPr>
        <w:t>licitacoes@iracemapolis.sp.gov.br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0C654" w14:textId="77777777" w:rsidR="00825D1A" w:rsidRDefault="00825D1A">
      <w:pPr>
        <w:spacing w:after="0" w:line="240" w:lineRule="auto"/>
      </w:pPr>
      <w:r>
        <w:separator/>
      </w:r>
    </w:p>
  </w:footnote>
  <w:footnote w:type="continuationSeparator" w:id="0">
    <w:p w14:paraId="0B94EAD5" w14:textId="77777777" w:rsidR="00825D1A" w:rsidRDefault="0082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5E3B" w14:textId="77777777" w:rsidR="000E7DB8" w:rsidRDefault="00201F14">
    <w:pPr>
      <w:pStyle w:val="Cabealho"/>
      <w:tabs>
        <w:tab w:val="clear" w:pos="8504"/>
        <w:tab w:val="left" w:pos="9704"/>
      </w:tabs>
      <w:ind w:left="142" w:right="-427"/>
      <w:jc w:val="center"/>
      <w:rPr>
        <w:rFonts w:ascii="Arial" w:hAnsi="Arial" w:cs="Arial"/>
        <w:sz w:val="40"/>
        <w:szCs w:val="40"/>
      </w:rPr>
    </w:pPr>
    <w:r>
      <w:rPr>
        <w:noProof/>
      </w:rPr>
      <w:drawing>
        <wp:anchor distT="0" distB="0" distL="0" distR="0" simplePos="0" relativeHeight="4" behindDoc="1" locked="0" layoutInCell="0" allowOverlap="1" wp14:anchorId="302B3799" wp14:editId="0500B2D7">
          <wp:simplePos x="0" y="0"/>
          <wp:positionH relativeFrom="column">
            <wp:posOffset>57150</wp:posOffset>
          </wp:positionH>
          <wp:positionV relativeFrom="paragraph">
            <wp:posOffset>-154305</wp:posOffset>
          </wp:positionV>
          <wp:extent cx="828675" cy="775970"/>
          <wp:effectExtent l="0" t="0" r="0" b="0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40"/>
        <w:szCs w:val="40"/>
      </w:rPr>
      <w:t>Prefeitura Municipal de Iracemápolis</w:t>
    </w:r>
  </w:p>
  <w:p w14:paraId="3F82F206" w14:textId="77777777" w:rsidR="000E7DB8" w:rsidRDefault="00201F14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  <w:r>
      <w:rPr>
        <w:rFonts w:ascii="Arial" w:hAnsi="Arial" w:cs="Arial"/>
        <w:sz w:val="25"/>
        <w:szCs w:val="25"/>
      </w:rPr>
      <w:t>Coordenadoria de Compras Públicas</w:t>
    </w:r>
  </w:p>
  <w:p w14:paraId="1D8B9BEF" w14:textId="77777777" w:rsidR="000E7DB8" w:rsidRDefault="000E7DB8">
    <w:pPr>
      <w:pStyle w:val="Cabealho"/>
      <w:tabs>
        <w:tab w:val="clear" w:pos="8504"/>
        <w:tab w:val="left" w:pos="125"/>
        <w:tab w:val="center" w:pos="4182"/>
      </w:tabs>
      <w:ind w:left="142" w:right="-427" w:hanging="709"/>
      <w:jc w:val="center"/>
      <w:rPr>
        <w:rFonts w:ascii="Arial" w:hAnsi="Arial" w:cs="Arial"/>
        <w:sz w:val="25"/>
        <w:szCs w:val="2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102A6"/>
    <w:multiLevelType w:val="multilevel"/>
    <w:tmpl w:val="A5761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22307E"/>
    <w:multiLevelType w:val="hybridMultilevel"/>
    <w:tmpl w:val="F9EA17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D76CD"/>
    <w:multiLevelType w:val="multilevel"/>
    <w:tmpl w:val="C638E72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0942DEC"/>
    <w:multiLevelType w:val="multilevel"/>
    <w:tmpl w:val="C8306676"/>
    <w:lvl w:ilvl="0">
      <w:start w:val="1"/>
      <w:numFmt w:val="decimal"/>
      <w:lvlText w:val="%1."/>
      <w:lvlJc w:val="left"/>
      <w:pPr>
        <w:tabs>
          <w:tab w:val="num" w:pos="0"/>
        </w:tabs>
        <w:ind w:left="881" w:hanging="178"/>
      </w:pPr>
      <w:rPr>
        <w:rFonts w:ascii="Calibri" w:eastAsia="Calibri" w:hAnsi="Calibri" w:cs="Calibri"/>
        <w:w w:val="100"/>
        <w:sz w:val="18"/>
        <w:szCs w:val="18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38" w:hanging="17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97" w:hanging="17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55" w:hanging="17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14" w:hanging="17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3" w:hanging="17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31" w:hanging="17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90" w:hanging="17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9" w:hanging="178"/>
      </w:pPr>
      <w:rPr>
        <w:rFonts w:ascii="Symbol" w:hAnsi="Symbol" w:cs="Symbol" w:hint="default"/>
        <w:lang w:val="pt-PT" w:eastAsia="en-US" w:bidi="ar-SA"/>
      </w:rPr>
    </w:lvl>
  </w:abstractNum>
  <w:num w:numId="1" w16cid:durableId="159085254">
    <w:abstractNumId w:val="2"/>
  </w:num>
  <w:num w:numId="2" w16cid:durableId="1684088121">
    <w:abstractNumId w:val="3"/>
  </w:num>
  <w:num w:numId="3" w16cid:durableId="1447238968">
    <w:abstractNumId w:val="0"/>
  </w:num>
  <w:num w:numId="4" w16cid:durableId="575019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B8"/>
    <w:rsid w:val="000007BB"/>
    <w:rsid w:val="0001707C"/>
    <w:rsid w:val="00021B7D"/>
    <w:rsid w:val="00044697"/>
    <w:rsid w:val="00053B15"/>
    <w:rsid w:val="00077F9D"/>
    <w:rsid w:val="000A07F5"/>
    <w:rsid w:val="000A2947"/>
    <w:rsid w:val="000C223F"/>
    <w:rsid w:val="000D5D94"/>
    <w:rsid w:val="000E7DB8"/>
    <w:rsid w:val="001318AB"/>
    <w:rsid w:val="001752C6"/>
    <w:rsid w:val="00181B34"/>
    <w:rsid w:val="0018639E"/>
    <w:rsid w:val="001936AC"/>
    <w:rsid w:val="001A165D"/>
    <w:rsid w:val="00201F14"/>
    <w:rsid w:val="00221668"/>
    <w:rsid w:val="002228AA"/>
    <w:rsid w:val="002405F0"/>
    <w:rsid w:val="00273DD3"/>
    <w:rsid w:val="002C725E"/>
    <w:rsid w:val="002E7E0A"/>
    <w:rsid w:val="00352C3D"/>
    <w:rsid w:val="00371B95"/>
    <w:rsid w:val="003A4FFD"/>
    <w:rsid w:val="003B6930"/>
    <w:rsid w:val="003E1EBE"/>
    <w:rsid w:val="003E26C8"/>
    <w:rsid w:val="003E277E"/>
    <w:rsid w:val="00407B16"/>
    <w:rsid w:val="004143F5"/>
    <w:rsid w:val="0044012B"/>
    <w:rsid w:val="00445C3E"/>
    <w:rsid w:val="004A3F50"/>
    <w:rsid w:val="004D11B6"/>
    <w:rsid w:val="004E020F"/>
    <w:rsid w:val="004E460F"/>
    <w:rsid w:val="004F3DF0"/>
    <w:rsid w:val="0053253B"/>
    <w:rsid w:val="00547983"/>
    <w:rsid w:val="005716D5"/>
    <w:rsid w:val="00592BCC"/>
    <w:rsid w:val="005B1683"/>
    <w:rsid w:val="00610D70"/>
    <w:rsid w:val="0062757F"/>
    <w:rsid w:val="00635B83"/>
    <w:rsid w:val="006524D5"/>
    <w:rsid w:val="00653813"/>
    <w:rsid w:val="00692D05"/>
    <w:rsid w:val="006A1688"/>
    <w:rsid w:val="006B0E9D"/>
    <w:rsid w:val="006B71C0"/>
    <w:rsid w:val="007160DB"/>
    <w:rsid w:val="00751005"/>
    <w:rsid w:val="00754038"/>
    <w:rsid w:val="0075507D"/>
    <w:rsid w:val="00777867"/>
    <w:rsid w:val="00793AA2"/>
    <w:rsid w:val="007A6803"/>
    <w:rsid w:val="007E741E"/>
    <w:rsid w:val="008001B8"/>
    <w:rsid w:val="0080067D"/>
    <w:rsid w:val="00825D1A"/>
    <w:rsid w:val="00842366"/>
    <w:rsid w:val="00845CF1"/>
    <w:rsid w:val="00862CBD"/>
    <w:rsid w:val="00881575"/>
    <w:rsid w:val="008D455C"/>
    <w:rsid w:val="008F14D5"/>
    <w:rsid w:val="00907645"/>
    <w:rsid w:val="00910DB8"/>
    <w:rsid w:val="00930D54"/>
    <w:rsid w:val="00944704"/>
    <w:rsid w:val="00954707"/>
    <w:rsid w:val="009944B3"/>
    <w:rsid w:val="009B277A"/>
    <w:rsid w:val="009D57F4"/>
    <w:rsid w:val="009F7667"/>
    <w:rsid w:val="00A00442"/>
    <w:rsid w:val="00A122F5"/>
    <w:rsid w:val="00A12AE3"/>
    <w:rsid w:val="00A569FE"/>
    <w:rsid w:val="00A56AAF"/>
    <w:rsid w:val="00A903B6"/>
    <w:rsid w:val="00AA3319"/>
    <w:rsid w:val="00AC3D70"/>
    <w:rsid w:val="00B44782"/>
    <w:rsid w:val="00BE1049"/>
    <w:rsid w:val="00BF1B1F"/>
    <w:rsid w:val="00C05B9C"/>
    <w:rsid w:val="00C1516B"/>
    <w:rsid w:val="00C23EED"/>
    <w:rsid w:val="00C366B0"/>
    <w:rsid w:val="00C4221E"/>
    <w:rsid w:val="00C7124F"/>
    <w:rsid w:val="00C9490E"/>
    <w:rsid w:val="00CA4CA4"/>
    <w:rsid w:val="00CD4EF4"/>
    <w:rsid w:val="00D04699"/>
    <w:rsid w:val="00D06D24"/>
    <w:rsid w:val="00D3364D"/>
    <w:rsid w:val="00D6521A"/>
    <w:rsid w:val="00D93708"/>
    <w:rsid w:val="00DB606B"/>
    <w:rsid w:val="00DD62DE"/>
    <w:rsid w:val="00E01E48"/>
    <w:rsid w:val="00E35FE7"/>
    <w:rsid w:val="00E3636D"/>
    <w:rsid w:val="00E64287"/>
    <w:rsid w:val="00E71967"/>
    <w:rsid w:val="00E75F4A"/>
    <w:rsid w:val="00E870C7"/>
    <w:rsid w:val="00ED6DA0"/>
    <w:rsid w:val="00EE4741"/>
    <w:rsid w:val="00EE5606"/>
    <w:rsid w:val="00F11778"/>
    <w:rsid w:val="00FB0FAE"/>
    <w:rsid w:val="00FD27D7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E669"/>
  <w15:docId w15:val="{5A2E5A50-D08D-46F8-B6B9-6CAC44D4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FA7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link w:val="Ttulo1Char"/>
    <w:qFormat/>
    <w:rsid w:val="00DF69AF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A09A3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7D43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8A09A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30FA3"/>
    <w:pPr>
      <w:keepNext/>
      <w:spacing w:after="0" w:line="240" w:lineRule="auto"/>
      <w:jc w:val="center"/>
      <w:outlineLvl w:val="4"/>
    </w:pPr>
    <w:rPr>
      <w:rFonts w:ascii="Arial" w:eastAsia="Times New Roman" w:hAnsi="Arial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D43E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430FA3"/>
    <w:pPr>
      <w:keepNext/>
      <w:spacing w:after="0" w:line="240" w:lineRule="auto"/>
      <w:outlineLvl w:val="6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30FA3"/>
    <w:pPr>
      <w:keepNext/>
      <w:spacing w:after="0" w:line="280" w:lineRule="atLeast"/>
      <w:jc w:val="center"/>
      <w:outlineLvl w:val="7"/>
    </w:pPr>
    <w:rPr>
      <w:rFonts w:ascii="Arial" w:eastAsia="Times New Roman" w:hAnsi="Arial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30FA3"/>
    <w:pPr>
      <w:keepNext/>
      <w:spacing w:after="0" w:line="240" w:lineRule="auto"/>
      <w:jc w:val="both"/>
      <w:outlineLvl w:val="8"/>
    </w:pPr>
    <w:rPr>
      <w:rFonts w:ascii="Arial" w:eastAsia="Times New Roman" w:hAnsi="Arial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833D9"/>
  </w:style>
  <w:style w:type="character" w:customStyle="1" w:styleId="RodapChar">
    <w:name w:val="Rodapé Char"/>
    <w:basedOn w:val="Fontepargpadro"/>
    <w:link w:val="Rodap"/>
    <w:qFormat/>
    <w:rsid w:val="005833D9"/>
  </w:style>
  <w:style w:type="character" w:customStyle="1" w:styleId="TextodebaloChar">
    <w:name w:val="Texto de balão Char"/>
    <w:basedOn w:val="Fontepargpadro"/>
    <w:link w:val="Textodebalo"/>
    <w:semiHidden/>
    <w:qFormat/>
    <w:rsid w:val="005833D9"/>
    <w:rPr>
      <w:rFonts w:ascii="Tahoma" w:hAnsi="Tahoma" w:cs="Tahoma"/>
      <w:sz w:val="16"/>
      <w:szCs w:val="16"/>
    </w:rPr>
  </w:style>
  <w:style w:type="character" w:customStyle="1" w:styleId="Normal1Char">
    <w:name w:val="Normal1 Char"/>
    <w:link w:val="Normal1"/>
    <w:qFormat/>
    <w:rsid w:val="00302067"/>
    <w:rPr>
      <w:rFonts w:ascii="Times New Roman" w:eastAsia="Times New Roman" w:hAnsi="Times New Roman" w:cs="Times New Roman"/>
      <w:sz w:val="24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25068"/>
    <w:rPr>
      <w:rFonts w:ascii="Consolas" w:hAnsi="Consolas"/>
      <w:sz w:val="21"/>
      <w:szCs w:val="21"/>
    </w:rPr>
  </w:style>
  <w:style w:type="character" w:customStyle="1" w:styleId="Ttulo2Char">
    <w:name w:val="Título 2 Char"/>
    <w:basedOn w:val="Fontepargpadro"/>
    <w:link w:val="Ttulo2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8A09A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1"/>
    <w:qFormat/>
    <w:rsid w:val="00B51718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qFormat/>
    <w:rsid w:val="00DF69AF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NormalWebChar">
    <w:name w:val="Normal (Web) Char"/>
    <w:link w:val="NormalWeb"/>
    <w:qFormat/>
    <w:rsid w:val="00DF69A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69A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qFormat/>
    <w:rsid w:val="00DF69AF"/>
  </w:style>
  <w:style w:type="character" w:styleId="Forte">
    <w:name w:val="Strong"/>
    <w:basedOn w:val="Fontepargpadro"/>
    <w:uiPriority w:val="22"/>
    <w:qFormat/>
    <w:rsid w:val="00DF69AF"/>
    <w:rPr>
      <w:b/>
      <w:bCs/>
    </w:rPr>
  </w:style>
  <w:style w:type="character" w:customStyle="1" w:styleId="TtuloChar">
    <w:name w:val="Título Char"/>
    <w:basedOn w:val="Fontepargpadro"/>
    <w:link w:val="Ttulo"/>
    <w:qFormat/>
    <w:rsid w:val="00DF69AF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7D43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6Char">
    <w:name w:val="Título 6 Char"/>
    <w:basedOn w:val="Fontepargpadro"/>
    <w:link w:val="Ttulo6"/>
    <w:qFormat/>
    <w:rsid w:val="007D43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D43EF"/>
    <w:rPr>
      <w:rFonts w:ascii="Calibri" w:eastAsia="Calibri" w:hAnsi="Calibri" w:cs="Times New Roman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D43EF"/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qFormat/>
    <w:rsid w:val="007D43EF"/>
    <w:rPr>
      <w:rFonts w:ascii="Calibri" w:eastAsia="Calibri" w:hAnsi="Calibri" w:cs="Times New Roman"/>
    </w:rPr>
  </w:style>
  <w:style w:type="character" w:customStyle="1" w:styleId="N">
    <w:name w:val="N"/>
    <w:qFormat/>
    <w:rsid w:val="007D43EF"/>
    <w:rPr>
      <w:b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C1537B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C1537B"/>
    <w:rPr>
      <w:rFonts w:ascii="Calibri" w:eastAsia="Calibri" w:hAnsi="Calibri" w:cs="Times New Roman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1537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pidedesc1">
    <w:name w:val="fpide_desc1"/>
    <w:uiPriority w:val="99"/>
    <w:qFormat/>
    <w:rsid w:val="00E51520"/>
  </w:style>
  <w:style w:type="character" w:styleId="TextodoEspaoReservado">
    <w:name w:val="Placeholder Text"/>
    <w:basedOn w:val="Fontepargpadro"/>
    <w:uiPriority w:val="99"/>
    <w:semiHidden/>
    <w:qFormat/>
    <w:rsid w:val="00604B2C"/>
    <w:rPr>
      <w:color w:val="808080"/>
    </w:rPr>
  </w:style>
  <w:style w:type="character" w:customStyle="1" w:styleId="Ttulo5Char">
    <w:name w:val="Título 5 Char"/>
    <w:basedOn w:val="Fontepargpadro"/>
    <w:link w:val="Ttulo5"/>
    <w:qFormat/>
    <w:rsid w:val="00430FA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430FA3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430FA3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430FA3"/>
    <w:rPr>
      <w:rFonts w:ascii="Arial" w:eastAsia="Times New Roman" w:hAnsi="Arial" w:cs="Times New Roman"/>
      <w:b/>
      <w:sz w:val="24"/>
      <w:szCs w:val="20"/>
      <w:u w:val="single"/>
      <w:lang w:eastAsia="pt-BR"/>
    </w:rPr>
  </w:style>
  <w:style w:type="character" w:styleId="nfase">
    <w:name w:val="Emphasis"/>
    <w:uiPriority w:val="20"/>
    <w:qFormat/>
    <w:rsid w:val="00430FA3"/>
    <w:rPr>
      <w:i/>
      <w:iCs/>
    </w:rPr>
  </w:style>
  <w:style w:type="character" w:customStyle="1" w:styleId="posttip">
    <w:name w:val="posttip"/>
    <w:qFormat/>
    <w:rsid w:val="00430FA3"/>
  </w:style>
  <w:style w:type="character" w:styleId="Nmerodepgina">
    <w:name w:val="page number"/>
    <w:qFormat/>
    <w:rsid w:val="00430FA3"/>
  </w:style>
  <w:style w:type="character" w:customStyle="1" w:styleId="TextodenotaderodapChar">
    <w:name w:val="Texto de nota de rodapé Char"/>
    <w:link w:val="Textodenotaderodap"/>
    <w:semiHidden/>
    <w:qFormat/>
    <w:rsid w:val="00430FA3"/>
    <w:rPr>
      <w:rFonts w:ascii="Times New Roman" w:eastAsia="Times New Roman" w:hAnsi="Times New Roma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430FA3"/>
    <w:rPr>
      <w:rFonts w:ascii="Calibri" w:eastAsia="Calibri" w:hAnsi="Calibri" w:cs="Times New Roman"/>
      <w:sz w:val="20"/>
      <w:szCs w:val="20"/>
    </w:rPr>
  </w:style>
  <w:style w:type="character" w:styleId="HiperlinkVisitado">
    <w:name w:val="FollowedHyperlink"/>
    <w:rsid w:val="00430FA3"/>
    <w:rPr>
      <w:color w:val="800080"/>
      <w:u w:val="single"/>
    </w:rPr>
  </w:style>
  <w:style w:type="character" w:styleId="Nmerodelinha">
    <w:name w:val="line number"/>
    <w:qFormat/>
    <w:rsid w:val="00430FA3"/>
  </w:style>
  <w:style w:type="paragraph" w:styleId="Ttulo">
    <w:name w:val="Title"/>
    <w:basedOn w:val="Normal"/>
    <w:next w:val="Corpodetexto1"/>
    <w:link w:val="TtuloChar"/>
    <w:qFormat/>
    <w:rsid w:val="00DF69AF"/>
    <w:pPr>
      <w:spacing w:after="0" w:line="240" w:lineRule="auto"/>
      <w:ind w:left="708"/>
      <w:jc w:val="center"/>
    </w:pPr>
    <w:rPr>
      <w:rFonts w:ascii="Times New Roman" w:eastAsia="Times New Roman" w:hAnsi="Times New Roman"/>
      <w:b/>
      <w:i/>
      <w:sz w:val="20"/>
      <w:szCs w:val="20"/>
      <w:lang w:eastAsia="pt-BR"/>
    </w:rPr>
  </w:style>
  <w:style w:type="paragraph" w:customStyle="1" w:styleId="Corpodetexto1">
    <w:name w:val="Corpo de texto1"/>
    <w:basedOn w:val="Normal"/>
    <w:link w:val="CorpodetextoChar"/>
    <w:uiPriority w:val="99"/>
    <w:rsid w:val="00E51520"/>
    <w:pPr>
      <w:spacing w:after="283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">
    <w:name w:val="List"/>
    <w:basedOn w:val="Corpodetexto1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Rodap">
    <w:name w:val="footer"/>
    <w:basedOn w:val="Normal"/>
    <w:link w:val="RodapChar"/>
    <w:unhideWhenUsed/>
    <w:rsid w:val="005833D9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paragraph" w:styleId="Textodebalo">
    <w:name w:val="Balloon Text"/>
    <w:basedOn w:val="Normal"/>
    <w:link w:val="TextodebaloChar"/>
    <w:semiHidden/>
    <w:unhideWhenUsed/>
    <w:qFormat/>
    <w:rsid w:val="005833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link w:val="Normal1Char"/>
    <w:qFormat/>
    <w:rsid w:val="00302067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02067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25068"/>
    <w:pPr>
      <w:spacing w:after="0" w:line="240" w:lineRule="auto"/>
    </w:pPr>
    <w:rPr>
      <w:rFonts w:ascii="Consolas" w:hAnsi="Consolas" w:cstheme="minorBidi"/>
      <w:sz w:val="21"/>
      <w:szCs w:val="21"/>
    </w:rPr>
  </w:style>
  <w:style w:type="paragraph" w:styleId="Recuodecorpodetexto">
    <w:name w:val="Body Text Indent"/>
    <w:basedOn w:val="Normal"/>
    <w:link w:val="RecuodecorpodetextoChar"/>
    <w:rsid w:val="008A09A3"/>
    <w:pPr>
      <w:spacing w:after="0" w:line="240" w:lineRule="auto"/>
      <w:ind w:left="425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8A09A3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F69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F69AF"/>
    <w:rPr>
      <w:rFonts w:ascii="Calibri" w:eastAsiaTheme="minorEastAsia" w:hAnsi="Calibri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qFormat/>
    <w:rsid w:val="007D43EF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7D43EF"/>
    <w:pPr>
      <w:spacing w:after="120" w:line="480" w:lineRule="auto"/>
      <w:ind w:left="283"/>
    </w:pPr>
  </w:style>
  <w:style w:type="paragraph" w:styleId="Corpodetexto2">
    <w:name w:val="Body Text 2"/>
    <w:basedOn w:val="Normal"/>
    <w:link w:val="Corpodetexto2Char"/>
    <w:unhideWhenUsed/>
    <w:qFormat/>
    <w:rsid w:val="007D43EF"/>
    <w:pPr>
      <w:spacing w:after="120" w:line="480" w:lineRule="auto"/>
    </w:pPr>
  </w:style>
  <w:style w:type="paragraph" w:customStyle="1" w:styleId="Estilo1">
    <w:name w:val="Estilo1"/>
    <w:basedOn w:val="Normal"/>
    <w:qFormat/>
    <w:rsid w:val="007D43EF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C1537B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1537B"/>
    <w:rPr>
      <w:b/>
      <w:bCs/>
    </w:rPr>
  </w:style>
  <w:style w:type="paragraph" w:styleId="Reviso">
    <w:name w:val="Revision"/>
    <w:uiPriority w:val="99"/>
    <w:semiHidden/>
    <w:qFormat/>
    <w:rsid w:val="00BC4B48"/>
    <w:rPr>
      <w:rFonts w:cs="Times New Roman"/>
    </w:rPr>
  </w:style>
  <w:style w:type="paragraph" w:customStyle="1" w:styleId="Padro">
    <w:name w:val="Padrão"/>
    <w:uiPriority w:val="99"/>
    <w:qFormat/>
    <w:rsid w:val="00E5152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daLista1">
    <w:name w:val="Parágrafo da Lista1"/>
    <w:basedOn w:val="Normal"/>
    <w:uiPriority w:val="99"/>
    <w:qFormat/>
    <w:rsid w:val="00E51520"/>
    <w:pPr>
      <w:spacing w:after="0" w:line="240" w:lineRule="auto"/>
      <w:ind w:left="708"/>
    </w:pPr>
    <w:rPr>
      <w:rFonts w:ascii="Times New Roman" w:eastAsia="Courier New" w:hAnsi="Times New Roman" w:cs="Courier New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E51520"/>
    <w:pPr>
      <w:widowControl w:val="0"/>
      <w:numPr>
        <w:numId w:val="1"/>
      </w:numPr>
      <w:spacing w:after="0" w:line="240" w:lineRule="auto"/>
      <w:contextualSpacing/>
    </w:pPr>
    <w:rPr>
      <w:rFonts w:ascii="Courier New" w:eastAsia="Courier New" w:hAnsi="Courier New" w:cs="Courier New"/>
      <w:color w:val="000000"/>
      <w:sz w:val="24"/>
      <w:szCs w:val="24"/>
      <w:lang w:eastAsia="pt-BR"/>
    </w:rPr>
  </w:style>
  <w:style w:type="paragraph" w:customStyle="1" w:styleId="Default">
    <w:name w:val="Default"/>
    <w:qFormat/>
    <w:rsid w:val="00FC0833"/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30FA3"/>
    <w:pPr>
      <w:widowControl w:val="0"/>
      <w:spacing w:before="60" w:after="0" w:line="240" w:lineRule="auto"/>
    </w:pPr>
    <w:rPr>
      <w:rFonts w:ascii="Verdana" w:eastAsia="Verdana" w:hAnsi="Verdana" w:cs="Verdana"/>
      <w:lang w:val="en-US"/>
    </w:rPr>
  </w:style>
  <w:style w:type="paragraph" w:customStyle="1" w:styleId="WW-NormalWeb">
    <w:name w:val="WW-Normal (Web)"/>
    <w:basedOn w:val="Normal"/>
    <w:uiPriority w:val="99"/>
    <w:qFormat/>
    <w:rsid w:val="00430FA3"/>
    <w:pPr>
      <w:spacing w:before="100" w:after="10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C1">
    <w:name w:val="C1"/>
    <w:qFormat/>
    <w:rsid w:val="00430FA3"/>
    <w:pPr>
      <w:jc w:val="center"/>
    </w:pPr>
    <w:rPr>
      <w:rFonts w:ascii="Courier" w:eastAsia="Times New Roman" w:hAnsi="Courier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430FA3"/>
    <w:pPr>
      <w:spacing w:after="0" w:line="240" w:lineRule="auto"/>
    </w:pPr>
    <w:rPr>
      <w:rFonts w:ascii="Times New Roman" w:eastAsia="Times New Roman" w:hAnsi="Times New Roman" w:cstheme="minorBidi"/>
    </w:rPr>
  </w:style>
  <w:style w:type="paragraph" w:customStyle="1" w:styleId="P30">
    <w:name w:val="P30"/>
    <w:basedOn w:val="Normal"/>
    <w:qFormat/>
    <w:rsid w:val="00430FA3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customStyle="1" w:styleId="Blockquote">
    <w:name w:val="Blockquote"/>
    <w:basedOn w:val="Normal"/>
    <w:qFormat/>
    <w:rsid w:val="00430FA3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2">
    <w:name w:val="Estilo2"/>
    <w:basedOn w:val="Normal"/>
    <w:qFormat/>
    <w:rsid w:val="00430FA3"/>
    <w:pPr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Estilo4">
    <w:name w:val="Estilo4"/>
    <w:basedOn w:val="Normal"/>
    <w:qFormat/>
    <w:rsid w:val="00430FA3"/>
    <w:pPr>
      <w:tabs>
        <w:tab w:val="left" w:pos="709"/>
      </w:tabs>
      <w:spacing w:after="0" w:line="240" w:lineRule="auto"/>
      <w:ind w:left="851" w:hanging="851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rpodetexto21">
    <w:name w:val="Corpo de texto 21"/>
    <w:basedOn w:val="Normal1"/>
    <w:qFormat/>
    <w:rsid w:val="00430FA3"/>
    <w:pPr>
      <w:jc w:val="both"/>
    </w:pPr>
    <w:rPr>
      <w:rFonts w:ascii="Arial" w:hAnsi="Arial"/>
      <w:color w:val="FF0000"/>
      <w:lang w:eastAsia="pt-BR"/>
    </w:rPr>
  </w:style>
  <w:style w:type="paragraph" w:customStyle="1" w:styleId="modelo">
    <w:name w:val="modelo"/>
    <w:basedOn w:val="Normal"/>
    <w:next w:val="Normal"/>
    <w:qFormat/>
    <w:rsid w:val="00430FA3"/>
    <w:pPr>
      <w:widowControl w:val="0"/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val="pt-PT" w:eastAsia="pt-BR"/>
    </w:rPr>
  </w:style>
  <w:style w:type="paragraph" w:customStyle="1" w:styleId="Recuodecorpodetexto21">
    <w:name w:val="Recuo de corpo de texto 21"/>
    <w:basedOn w:val="Normal1"/>
    <w:qFormat/>
    <w:rsid w:val="00430FA3"/>
    <w:pPr>
      <w:ind w:left="709"/>
      <w:jc w:val="both"/>
    </w:pPr>
    <w:rPr>
      <w:rFonts w:ascii="Arial" w:hAnsi="Arial"/>
      <w:lang w:eastAsia="pt-BR"/>
    </w:rPr>
  </w:style>
  <w:style w:type="paragraph" w:customStyle="1" w:styleId="Ttulo11">
    <w:name w:val="Título 11"/>
    <w:basedOn w:val="Normal1"/>
    <w:next w:val="Normal1"/>
    <w:qFormat/>
    <w:rsid w:val="00430FA3"/>
    <w:pPr>
      <w:keepNext/>
      <w:jc w:val="center"/>
    </w:pPr>
    <w:rPr>
      <w:rFonts w:ascii="Arial" w:hAnsi="Arial"/>
      <w:b/>
      <w:sz w:val="28"/>
      <w:lang w:eastAsia="pt-BR"/>
    </w:rPr>
  </w:style>
  <w:style w:type="paragraph" w:customStyle="1" w:styleId="Cabealho1">
    <w:name w:val="Cabeçalho1"/>
    <w:basedOn w:val="Normal1"/>
    <w:qFormat/>
    <w:rsid w:val="00430FA3"/>
    <w:pPr>
      <w:tabs>
        <w:tab w:val="center" w:pos="4419"/>
        <w:tab w:val="right" w:pos="8838"/>
      </w:tabs>
    </w:pPr>
    <w:rPr>
      <w:lang w:eastAsia="pt-BR"/>
    </w:rPr>
  </w:style>
  <w:style w:type="paragraph" w:styleId="Textoembloco">
    <w:name w:val="Block Text"/>
    <w:basedOn w:val="Normal"/>
    <w:qFormat/>
    <w:rsid w:val="00430FA3"/>
    <w:pPr>
      <w:tabs>
        <w:tab w:val="left" w:pos="1134"/>
      </w:tabs>
      <w:spacing w:after="0" w:line="240" w:lineRule="auto"/>
      <w:ind w:left="1134" w:right="595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430FA3"/>
    <w:pPr>
      <w:widowControl w:val="0"/>
      <w:spacing w:after="0" w:line="240" w:lineRule="auto"/>
      <w:ind w:left="1418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Ttulo21">
    <w:name w:val="Título 21"/>
    <w:basedOn w:val="Normal"/>
    <w:uiPriority w:val="1"/>
    <w:qFormat/>
    <w:rsid w:val="003C33BF"/>
    <w:pPr>
      <w:widowControl w:val="0"/>
      <w:spacing w:after="0" w:line="240" w:lineRule="auto"/>
      <w:ind w:left="512"/>
      <w:outlineLvl w:val="2"/>
    </w:pPr>
    <w:rPr>
      <w:rFonts w:ascii="Times New Roman" w:eastAsia="Times New Roman" w:hAnsi="Times New Roman"/>
      <w:b/>
      <w:bCs/>
      <w:lang w:val="en-US"/>
    </w:rPr>
  </w:style>
  <w:style w:type="paragraph" w:customStyle="1" w:styleId="Rodap1">
    <w:name w:val="Rodapé1"/>
    <w:basedOn w:val="Normal"/>
    <w:next w:val="Rodap"/>
    <w:unhideWhenUsed/>
    <w:qFormat/>
    <w:rsid w:val="00EE6D5C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table" w:styleId="Tabelacomgrade">
    <w:name w:val="Table Grid"/>
    <w:basedOn w:val="Tabelanormal"/>
    <w:rsid w:val="00583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30FA3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D92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827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A7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iracemapoli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CDD772AF59B047A5B804B64E141DA8" ma:contentTypeVersion="10" ma:contentTypeDescription="Crie um novo documento." ma:contentTypeScope="" ma:versionID="9a1fee5003f80e8e1871917a23ca423e">
  <xsd:schema xmlns:xsd="http://www.w3.org/2001/XMLSchema" xmlns:xs="http://www.w3.org/2001/XMLSchema" xmlns:p="http://schemas.microsoft.com/office/2006/metadata/properties" xmlns:ns3="86e76717-eb37-44e0-8694-ba297d2f50c7" targetNamespace="http://schemas.microsoft.com/office/2006/metadata/properties" ma:root="true" ma:fieldsID="39cd53e4aae968cd42dd4d8823cee518" ns3:_="">
    <xsd:import namespace="86e76717-eb37-44e0-8694-ba297d2f5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76717-eb37-44e0-8694-ba297d2f5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65064D-EB6F-4896-8CAD-645D74174B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A95C46-FA8B-47B9-9346-10AE4EAD9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76717-eb37-44e0-8694-ba297d2f5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D7BA90-3EE5-48F7-B054-5C6749CB89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ADED74-D72B-4826-A393-86FDC4CB98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1290</Characters>
  <Application>Microsoft Office Word</Application>
  <DocSecurity>0</DocSecurity>
  <Lines>32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dc:description/>
  <cp:lastModifiedBy>Eduardo Pardial</cp:lastModifiedBy>
  <cp:revision>24</cp:revision>
  <cp:lastPrinted>2025-10-03T12:13:00Z</cp:lastPrinted>
  <dcterms:created xsi:type="dcterms:W3CDTF">2026-03-12T17:27:00Z</dcterms:created>
  <dcterms:modified xsi:type="dcterms:W3CDTF">2026-03-19T14:54:00Z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0x010100BCCDD772AF59B047A5B804B64E141DA8</vt:lpwstr>
  </property>
</Properties>
</file>