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42FEA94D" w:rsidR="002A3A04" w:rsidRPr="009D53FE" w:rsidRDefault="002A3A04" w:rsidP="002871AE">
      <w:pPr>
        <w:jc w:val="center"/>
        <w:rPr>
          <w:b/>
          <w:bCs/>
          <w:sz w:val="28"/>
          <w:szCs w:val="28"/>
        </w:rPr>
      </w:pPr>
      <w:r w:rsidRPr="009D53FE">
        <w:rPr>
          <w:b/>
          <w:bCs/>
          <w:sz w:val="28"/>
          <w:szCs w:val="28"/>
        </w:rPr>
        <w:t xml:space="preserve">PROCESSO ADMINISTRATIVO N° </w:t>
      </w:r>
      <w:r w:rsidR="00FA4156">
        <w:rPr>
          <w:b/>
          <w:bCs/>
          <w:sz w:val="28"/>
          <w:szCs w:val="28"/>
        </w:rPr>
        <w:t>055/2025</w:t>
      </w:r>
    </w:p>
    <w:p w14:paraId="345BED3A" w14:textId="0AD8DAE5" w:rsidR="002A3A04" w:rsidRPr="009D53FE" w:rsidRDefault="002A3A04" w:rsidP="002A3A04">
      <w:pPr>
        <w:ind w:right="-1"/>
        <w:jc w:val="center"/>
        <w:rPr>
          <w:b/>
          <w:bCs/>
          <w:sz w:val="28"/>
          <w:szCs w:val="28"/>
        </w:rPr>
      </w:pPr>
      <w:r w:rsidRPr="009D53FE">
        <w:rPr>
          <w:b/>
          <w:bCs/>
          <w:sz w:val="28"/>
          <w:szCs w:val="28"/>
        </w:rPr>
        <w:t xml:space="preserve">PREGÃO ELETRÔNICO Nº </w:t>
      </w:r>
      <w:r w:rsidR="00FA4156">
        <w:rPr>
          <w:b/>
          <w:bCs/>
          <w:sz w:val="28"/>
          <w:szCs w:val="28"/>
        </w:rPr>
        <w:t>035/2025</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40C1B9E3"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B861D7" w:rsidRPr="00A575F7">
        <w:rPr>
          <w:bCs/>
          <w:sz w:val="28"/>
          <w:szCs w:val="28"/>
        </w:rPr>
        <w:t xml:space="preserve">Aquisição de Gás Liquefeito de Petróleo – GLP </w:t>
      </w:r>
      <w:r w:rsidR="00B861D7">
        <w:rPr>
          <w:bCs/>
          <w:sz w:val="28"/>
          <w:szCs w:val="28"/>
        </w:rPr>
        <w:t>(</w:t>
      </w:r>
      <w:r w:rsidR="00B861D7" w:rsidRPr="00A575F7">
        <w:rPr>
          <w:bCs/>
          <w:sz w:val="28"/>
          <w:szCs w:val="28"/>
        </w:rPr>
        <w:t>P-45</w:t>
      </w:r>
      <w:r w:rsidR="00B861D7">
        <w:rPr>
          <w:bCs/>
          <w:sz w:val="28"/>
          <w:szCs w:val="28"/>
        </w:rPr>
        <w:t xml:space="preserve"> e</w:t>
      </w:r>
      <w:r w:rsidR="00B861D7" w:rsidRPr="00A575F7">
        <w:rPr>
          <w:bCs/>
          <w:sz w:val="28"/>
          <w:szCs w:val="28"/>
        </w:rPr>
        <w:t xml:space="preserve"> P-13</w:t>
      </w:r>
      <w:r w:rsidR="00B861D7">
        <w:rPr>
          <w:bCs/>
          <w:sz w:val="28"/>
          <w:szCs w:val="28"/>
        </w:rPr>
        <w:t>) e Água Mineral</w:t>
      </w:r>
      <w:r w:rsidR="00584B9C" w:rsidRPr="009D53FE">
        <w:rPr>
          <w:sz w:val="28"/>
          <w:szCs w:val="28"/>
        </w:rPr>
        <w:t>, conforme especificações constantes do Termo de Referência, que integra este Edital como Anexo I</w:t>
      </w:r>
      <w:r w:rsidRPr="009D53FE">
        <w:rPr>
          <w:sz w:val="28"/>
          <w:szCs w:val="28"/>
        </w:rPr>
        <w:t>.</w:t>
      </w:r>
    </w:p>
    <w:p w14:paraId="45AD4A78" w14:textId="77777777" w:rsidR="002A3A04" w:rsidRPr="009D53FE" w:rsidRDefault="002A3A04" w:rsidP="002A3A04">
      <w:pPr>
        <w:ind w:right="-1"/>
        <w:jc w:val="both"/>
        <w:rPr>
          <w:sz w:val="28"/>
          <w:szCs w:val="28"/>
        </w:rPr>
      </w:pP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1B828329"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r w:rsidR="00B861D7" w:rsidRPr="00B861D7">
        <w:rPr>
          <w:b/>
          <w:bCs/>
          <w:color w:val="000000" w:themeColor="text1"/>
          <w:sz w:val="28"/>
          <w:szCs w:val="28"/>
        </w:rPr>
        <w:t xml:space="preserve">52.259,57 </w:t>
      </w:r>
      <w:r w:rsidR="00584B9C" w:rsidRPr="008871EF">
        <w:rPr>
          <w:b/>
          <w:bCs/>
          <w:color w:val="000000" w:themeColor="text1"/>
          <w:sz w:val="28"/>
          <w:szCs w:val="28"/>
        </w:rPr>
        <w:t>(</w:t>
      </w:r>
      <w:bookmarkEnd w:id="0"/>
      <w:r w:rsidR="00B861D7" w:rsidRPr="00B861D7">
        <w:rPr>
          <w:b/>
          <w:bCs/>
          <w:color w:val="000000" w:themeColor="text1"/>
          <w:sz w:val="28"/>
          <w:szCs w:val="28"/>
        </w:rPr>
        <w:t xml:space="preserve">CINQUENTA E DOIS MIL </w:t>
      </w:r>
      <w:r w:rsidR="00B861D7">
        <w:rPr>
          <w:b/>
          <w:bCs/>
          <w:color w:val="000000" w:themeColor="text1"/>
          <w:sz w:val="28"/>
          <w:szCs w:val="28"/>
        </w:rPr>
        <w:t xml:space="preserve">E </w:t>
      </w:r>
      <w:r w:rsidR="00B861D7" w:rsidRPr="00B861D7">
        <w:rPr>
          <w:b/>
          <w:bCs/>
          <w:color w:val="000000" w:themeColor="text1"/>
          <w:sz w:val="28"/>
          <w:szCs w:val="28"/>
        </w:rPr>
        <w:t>DUZENTOS E CINQUENTA E NOVE REAIS E CINQUENTA E SETE CENTAVOS</w:t>
      </w:r>
      <w:r w:rsidR="00921C62" w:rsidRPr="008871EF">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09490CEF"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FA4156">
        <w:rPr>
          <w:bCs/>
          <w:sz w:val="28"/>
          <w:szCs w:val="28"/>
        </w:rPr>
        <w:t>26</w:t>
      </w:r>
      <w:r w:rsidR="00584B9C" w:rsidRPr="00536DF8">
        <w:rPr>
          <w:bCs/>
          <w:sz w:val="28"/>
          <w:szCs w:val="28"/>
        </w:rPr>
        <w:t>/0</w:t>
      </w:r>
      <w:r w:rsidR="00FA4156">
        <w:rPr>
          <w:bCs/>
          <w:sz w:val="28"/>
          <w:szCs w:val="28"/>
        </w:rPr>
        <w:t>6</w:t>
      </w:r>
      <w:r w:rsidR="00584B9C" w:rsidRPr="00536DF8">
        <w:rPr>
          <w:bCs/>
          <w:sz w:val="28"/>
          <w:szCs w:val="28"/>
        </w:rPr>
        <w:t xml:space="preserve">/2025 </w:t>
      </w:r>
      <w:r w:rsidR="00584B9C" w:rsidRPr="00536DF8">
        <w:rPr>
          <w:sz w:val="28"/>
          <w:szCs w:val="28"/>
        </w:rPr>
        <w:t xml:space="preserve">às </w:t>
      </w:r>
      <w:r w:rsidR="006104B4">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Pr="009D53FE"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C6C9FB6" w14:textId="77777777" w:rsidR="002A3A04" w:rsidRPr="009D53FE" w:rsidRDefault="002A3A0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4651DB26" w:rsidR="002A3A04" w:rsidRPr="009D53FE" w:rsidRDefault="002A3A04" w:rsidP="002A3A04">
      <w:pPr>
        <w:jc w:val="center"/>
        <w:rPr>
          <w:b/>
          <w:bCs/>
          <w:sz w:val="28"/>
          <w:szCs w:val="28"/>
        </w:rPr>
      </w:pPr>
      <w:r w:rsidRPr="009D53FE">
        <w:rPr>
          <w:b/>
          <w:bCs/>
          <w:sz w:val="28"/>
          <w:szCs w:val="28"/>
        </w:rPr>
        <w:lastRenderedPageBreak/>
        <w:t xml:space="preserve">PROCESSO ADMINISTRATIVO N° </w:t>
      </w:r>
      <w:r w:rsidR="00FA4156">
        <w:rPr>
          <w:b/>
          <w:bCs/>
          <w:sz w:val="28"/>
          <w:szCs w:val="28"/>
        </w:rPr>
        <w:t>055/2025</w:t>
      </w:r>
    </w:p>
    <w:p w14:paraId="6E279DB3" w14:textId="3A0AC427" w:rsidR="002A3A04" w:rsidRPr="009D53FE" w:rsidRDefault="002A3A04" w:rsidP="002A3A04">
      <w:pPr>
        <w:jc w:val="center"/>
        <w:rPr>
          <w:b/>
          <w:bCs/>
          <w:sz w:val="28"/>
          <w:szCs w:val="28"/>
        </w:rPr>
      </w:pPr>
      <w:r w:rsidRPr="009D53FE">
        <w:rPr>
          <w:b/>
          <w:bCs/>
          <w:sz w:val="28"/>
          <w:szCs w:val="28"/>
        </w:rPr>
        <w:t xml:space="preserve">PREGÃO ELETRÔNICO Nº </w:t>
      </w:r>
      <w:r w:rsidR="00FA4156">
        <w:rPr>
          <w:b/>
          <w:bCs/>
          <w:sz w:val="28"/>
          <w:szCs w:val="28"/>
        </w:rPr>
        <w:t>035/2025</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6DEE44CA"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B861D7" w:rsidRPr="00A575F7">
        <w:rPr>
          <w:bCs/>
          <w:sz w:val="28"/>
          <w:szCs w:val="28"/>
        </w:rPr>
        <w:t xml:space="preserve">Aquisição de Gás Liquefeito de Petróleo – GLP </w:t>
      </w:r>
      <w:r w:rsidR="00B861D7">
        <w:rPr>
          <w:bCs/>
          <w:sz w:val="28"/>
          <w:szCs w:val="28"/>
        </w:rPr>
        <w:t>(</w:t>
      </w:r>
      <w:r w:rsidR="00B861D7" w:rsidRPr="00A575F7">
        <w:rPr>
          <w:bCs/>
          <w:sz w:val="28"/>
          <w:szCs w:val="28"/>
        </w:rPr>
        <w:t>P-45</w:t>
      </w:r>
      <w:r w:rsidR="00B861D7">
        <w:rPr>
          <w:bCs/>
          <w:sz w:val="28"/>
          <w:szCs w:val="28"/>
        </w:rPr>
        <w:t xml:space="preserve"> e</w:t>
      </w:r>
      <w:r w:rsidR="00B861D7" w:rsidRPr="00A575F7">
        <w:rPr>
          <w:bCs/>
          <w:sz w:val="28"/>
          <w:szCs w:val="28"/>
        </w:rPr>
        <w:t xml:space="preserve"> P-13</w:t>
      </w:r>
      <w:r w:rsidR="00B861D7">
        <w:rPr>
          <w:bCs/>
          <w:sz w:val="28"/>
          <w:szCs w:val="28"/>
        </w:rPr>
        <w:t>) e Água Mineral</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4E997AEC" w14:textId="603A1495" w:rsidR="002A3A04" w:rsidRPr="009D53FE" w:rsidRDefault="00584B9C" w:rsidP="002A3A04">
      <w:pPr>
        <w:widowControl w:val="0"/>
        <w:ind w:right="-1"/>
        <w:jc w:val="both"/>
        <w:rPr>
          <w:sz w:val="28"/>
          <w:szCs w:val="28"/>
        </w:rPr>
      </w:pPr>
      <w:r w:rsidRPr="009D53FE">
        <w:rPr>
          <w:sz w:val="28"/>
          <w:szCs w:val="28"/>
        </w:rPr>
        <w:t>A licitação será dividida em itens, conforme tabela constante do Termo de Referência, facultando-se ao licitante a participação em quantos itens forem de seu interesse</w:t>
      </w:r>
      <w:r w:rsidR="002A3A04" w:rsidRPr="009D53FE">
        <w:rPr>
          <w:sz w:val="28"/>
          <w:szCs w:val="28"/>
        </w:rPr>
        <w:t>.</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46AF8C95" w14:textId="77777777" w:rsidR="002A3A04" w:rsidRPr="00846AA3" w:rsidRDefault="002A3A04" w:rsidP="002A3A04">
      <w:pPr>
        <w:jc w:val="both"/>
        <w:rPr>
          <w:bCs/>
          <w:sz w:val="28"/>
          <w:szCs w:val="28"/>
        </w:rPr>
      </w:pPr>
    </w:p>
    <w:p w14:paraId="75D28137" w14:textId="77777777" w:rsidR="00B861D7" w:rsidRPr="00846AA3" w:rsidRDefault="00B861D7" w:rsidP="00B861D7">
      <w:pPr>
        <w:autoSpaceDE w:val="0"/>
        <w:autoSpaceDN w:val="0"/>
        <w:adjustRightInd w:val="0"/>
        <w:jc w:val="both"/>
        <w:rPr>
          <w:bCs/>
          <w:sz w:val="28"/>
          <w:szCs w:val="28"/>
        </w:rPr>
      </w:pPr>
      <w:r w:rsidRPr="00846AA3">
        <w:rPr>
          <w:bCs/>
          <w:sz w:val="28"/>
          <w:szCs w:val="28"/>
        </w:rPr>
        <w:t xml:space="preserve">2.5. </w:t>
      </w:r>
      <w:r w:rsidRPr="00846AA3">
        <w:rPr>
          <w:sz w:val="28"/>
          <w:szCs w:val="28"/>
        </w:rPr>
        <w:t>A participação é exclusiva a microempresas e empresas de pequeno porte, nos termos do art. 48 da Lei Complementar nº 123, de 14 de dezembro de 2006</w:t>
      </w:r>
      <w:r w:rsidRPr="00846AA3">
        <w:rPr>
          <w:bCs/>
          <w:sz w:val="28"/>
          <w:szCs w:val="28"/>
        </w:rPr>
        <w:t>.</w:t>
      </w:r>
    </w:p>
    <w:p w14:paraId="28327F46" w14:textId="77777777" w:rsidR="00B861D7" w:rsidRPr="00B861D7" w:rsidRDefault="00B861D7" w:rsidP="00B861D7">
      <w:pPr>
        <w:autoSpaceDE w:val="0"/>
        <w:autoSpaceDN w:val="0"/>
        <w:adjustRightInd w:val="0"/>
        <w:jc w:val="both"/>
        <w:rPr>
          <w:bCs/>
          <w:sz w:val="28"/>
          <w:szCs w:val="28"/>
        </w:rPr>
      </w:pPr>
    </w:p>
    <w:p w14:paraId="27B404B5" w14:textId="77777777" w:rsidR="00B861D7" w:rsidRDefault="00B861D7" w:rsidP="00B861D7">
      <w:pPr>
        <w:jc w:val="both"/>
        <w:rPr>
          <w:bCs/>
          <w:sz w:val="28"/>
          <w:szCs w:val="28"/>
        </w:rPr>
      </w:pPr>
      <w:r w:rsidRPr="00B861D7">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CAF2EB" w14:textId="77777777" w:rsidR="00B861D7" w:rsidRPr="00B861D7" w:rsidRDefault="00B861D7" w:rsidP="00B861D7">
      <w:pPr>
        <w:jc w:val="both"/>
        <w:rPr>
          <w:bCs/>
          <w:sz w:val="28"/>
          <w:szCs w:val="28"/>
        </w:rPr>
      </w:pPr>
    </w:p>
    <w:p w14:paraId="4025529E" w14:textId="77777777" w:rsidR="00B861D7" w:rsidRPr="00B861D7" w:rsidRDefault="00B861D7" w:rsidP="00B861D7">
      <w:pPr>
        <w:jc w:val="both"/>
        <w:rPr>
          <w:sz w:val="28"/>
          <w:szCs w:val="28"/>
        </w:rPr>
      </w:pPr>
      <w:r w:rsidRPr="00B861D7">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77777777" w:rsidR="002A3A04" w:rsidRPr="009D53FE" w:rsidRDefault="002A3A04" w:rsidP="002A3A04">
      <w:pPr>
        <w:autoSpaceDE w:val="0"/>
        <w:autoSpaceDN w:val="0"/>
        <w:adjustRightInd w:val="0"/>
        <w:jc w:val="both"/>
        <w:rPr>
          <w:sz w:val="28"/>
          <w:szCs w:val="28"/>
        </w:rPr>
      </w:pPr>
      <w:r w:rsidRPr="009D53FE">
        <w:rPr>
          <w:sz w:val="28"/>
          <w:szCs w:val="28"/>
        </w:rPr>
        <w:t>2.6.3. sociedades cooperativas;</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320EF889" w14:textId="101ADBE5" w:rsidR="002A3A04"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4011AB21" w14:textId="77777777" w:rsidR="002A3A04" w:rsidRPr="009D53FE"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00DEDB2C" w14:textId="77777777" w:rsidR="002A3A04" w:rsidRPr="009D53FE" w:rsidRDefault="002A3A04"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III 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056B9BB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3.7.</w:t>
      </w:r>
      <w:r w:rsidRPr="009D53FE">
        <w:rPr>
          <w:b/>
          <w:bCs/>
          <w:sz w:val="28"/>
          <w:szCs w:val="28"/>
        </w:rPr>
        <w:t xml:space="preserve"> </w:t>
      </w:r>
      <w:r w:rsidRPr="009D53FE">
        <w:rPr>
          <w:sz w:val="28"/>
          <w:szCs w:val="28"/>
        </w:rPr>
        <w:t xml:space="preserve">O licitante organizado em cooperativa deverá declarar, ainda, que cumpre os requisitos estabelecidos no </w:t>
      </w:r>
      <w:hyperlink r:id="rId12"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0C42263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0C18258"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3.8.</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deverá declarar, ainda, que cumpre os requisitos estabelecidos no </w:t>
      </w:r>
      <w:hyperlink r:id="rId13"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14"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15" w:anchor="art4§1" w:history="1">
        <w:r w:rsidRPr="009D53FE">
          <w:rPr>
            <w:rStyle w:val="Hyperlink"/>
            <w:color w:val="auto"/>
            <w:sz w:val="28"/>
            <w:szCs w:val="28"/>
            <w:u w:val="none"/>
          </w:rPr>
          <w:t>§§ 1º ao 3º do art. 4º, da Lei n.º 14.133, de 2021.</w:t>
        </w:r>
      </w:hyperlink>
    </w:p>
    <w:p w14:paraId="49C747E2" w14:textId="77777777" w:rsidR="001C161A" w:rsidRPr="009D53FE" w:rsidRDefault="001C161A" w:rsidP="002A3A04">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25391E5B" w14:textId="465519B0"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3.8.1. No</w:t>
      </w:r>
      <w:r w:rsidRPr="009D53F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40A9EB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3.8.2. N</w:t>
      </w:r>
      <w:r w:rsidRPr="009D53F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mesmo que microempresa, empresa de pequeno porte ou sociedade cooperativa.</w:t>
      </w:r>
    </w:p>
    <w:p w14:paraId="4677BBC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A6ABCD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3.9. Não poderá se beneficiar do tratamento jurídico diferenciado estabelecido nos arts. 42 a 49 da Lei Complementar nº 123, de 2006, a pessoa jurídica:</w:t>
      </w:r>
    </w:p>
    <w:p w14:paraId="6BDA98BB"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3C22330C" w14:textId="2B63CB5C"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D</w:t>
      </w:r>
      <w:r w:rsidR="002A3A04" w:rsidRPr="009D53FE">
        <w:rPr>
          <w:rFonts w:ascii="Times New Roman" w:hAnsi="Times New Roman" w:cs="Times New Roman"/>
          <w:sz w:val="28"/>
          <w:szCs w:val="28"/>
        </w:rPr>
        <w:t>e cujo capital participe outra pessoa jurídica;</w:t>
      </w:r>
    </w:p>
    <w:p w14:paraId="070D299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F01D569" w14:textId="1849D761"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seja filial, sucursal, agência ou representação, no País, de pessoa jurídica com sede no exterior;</w:t>
      </w:r>
    </w:p>
    <w:p w14:paraId="2464D62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336D6395" w14:textId="0102D4D0" w:rsidR="00921C62" w:rsidRPr="006464C8" w:rsidRDefault="00F75274" w:rsidP="006464C8">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D</w:t>
      </w:r>
      <w:r w:rsidR="002A3A04" w:rsidRPr="009D53FE">
        <w:rPr>
          <w:rFonts w:ascii="Times New Roman" w:hAnsi="Times New Roman"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FD589F" w14:textId="5113B32C"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3.9.4.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C70DAF7" w14:textId="15B1C00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3.9.5.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2A53F6FC" w14:textId="010F2120"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3.9.6.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onstituída sob a forma de cooperativas, salvo as de consumo;</w:t>
      </w:r>
    </w:p>
    <w:p w14:paraId="7236F829"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41DB3C33" w14:textId="276FCF89"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participe do capital de outra pessoa jurídica;</w:t>
      </w:r>
    </w:p>
    <w:p w14:paraId="12A13B62"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4E6FE3AF" w14:textId="5BF9B0DB"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554876E2" w14:textId="201EC915"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R</w:t>
      </w:r>
      <w:r w:rsidR="002A3A04" w:rsidRPr="009D53FE">
        <w:rPr>
          <w:rFonts w:ascii="Times New Roman" w:hAnsi="Times New Roman"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694A90BD" w14:textId="3631859B" w:rsidR="002A3A04" w:rsidRPr="009D53FE"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onstituída sob a forma de sociedade por ações.</w:t>
      </w:r>
    </w:p>
    <w:p w14:paraId="6C9F8C88" w14:textId="77777777" w:rsidR="002A3A04" w:rsidRPr="009D53FE" w:rsidRDefault="002A3A04" w:rsidP="009D53FE">
      <w:pPr>
        <w:pStyle w:val="Nivel3"/>
        <w:numPr>
          <w:ilvl w:val="0"/>
          <w:numId w:val="0"/>
        </w:numPr>
        <w:tabs>
          <w:tab w:val="left" w:pos="993"/>
        </w:tabs>
        <w:spacing w:before="0" w:after="0" w:line="240" w:lineRule="auto"/>
        <w:rPr>
          <w:rFonts w:ascii="Times New Roman" w:hAnsi="Times New Roman" w:cs="Times New Roman"/>
          <w:sz w:val="28"/>
          <w:szCs w:val="28"/>
        </w:rPr>
      </w:pPr>
    </w:p>
    <w:p w14:paraId="705451F9" w14:textId="3036E251" w:rsidR="002A3A04"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ujos titulares ou sócios guardem, cumulativamente, com o contratante do serviço, relação de pessoalidade, subordinação e habitualidade.</w:t>
      </w:r>
    </w:p>
    <w:p w14:paraId="37BB33D0" w14:textId="77777777" w:rsidR="00225B92" w:rsidRPr="009D53FE" w:rsidRDefault="00225B92" w:rsidP="00225B92">
      <w:pPr>
        <w:pStyle w:val="Nivel3"/>
        <w:numPr>
          <w:ilvl w:val="0"/>
          <w:numId w:val="0"/>
        </w:numPr>
        <w:tabs>
          <w:tab w:val="left" w:pos="993"/>
        </w:tabs>
        <w:spacing w:before="0" w:after="0" w:line="240" w:lineRule="auto"/>
        <w:rPr>
          <w:rFonts w:ascii="Times New Roman" w:hAnsi="Times New Roman" w:cs="Times New Roman"/>
          <w:sz w:val="28"/>
          <w:szCs w:val="28"/>
        </w:rPr>
      </w:pPr>
    </w:p>
    <w:p w14:paraId="6DD9B57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3.10.</w:t>
      </w:r>
      <w:r w:rsidRPr="009D53FE">
        <w:rPr>
          <w:b/>
          <w:bCs/>
          <w:sz w:val="28"/>
          <w:szCs w:val="28"/>
        </w:rPr>
        <w:t xml:space="preserve"> </w:t>
      </w:r>
      <w:r w:rsidRPr="009D53FE">
        <w:rPr>
          <w:sz w:val="28"/>
          <w:szCs w:val="28"/>
        </w:rPr>
        <w:t xml:space="preserve">A falsidade da declaração de que trata os itens 3.2 ou 3.8 sujeitará o licitante às sanções previstas na </w:t>
      </w:r>
      <w:hyperlink r:id="rId17" w:history="1">
        <w:r w:rsidRPr="009D53FE">
          <w:rPr>
            <w:rStyle w:val="Hyperlink"/>
            <w:color w:val="auto"/>
            <w:sz w:val="28"/>
            <w:szCs w:val="28"/>
            <w:u w:val="none"/>
          </w:rPr>
          <w:t>Lei nº 14.133, de 2021</w:t>
        </w:r>
      </w:hyperlink>
      <w:r w:rsidRPr="009D53FE">
        <w:rPr>
          <w:sz w:val="28"/>
          <w:szCs w:val="28"/>
        </w:rPr>
        <w:t>, e neste Edital.</w:t>
      </w:r>
    </w:p>
    <w:p w14:paraId="54147C50" w14:textId="77777777" w:rsidR="002A3A04" w:rsidRPr="009D53FE" w:rsidRDefault="002A3A04" w:rsidP="002A3A04">
      <w:pPr>
        <w:tabs>
          <w:tab w:val="left" w:pos="-1701"/>
        </w:tabs>
        <w:autoSpaceDE w:val="0"/>
        <w:autoSpaceDN w:val="0"/>
        <w:adjustRightInd w:val="0"/>
        <w:jc w:val="both"/>
        <w:rPr>
          <w:sz w:val="28"/>
          <w:szCs w:val="28"/>
        </w:rPr>
      </w:pPr>
    </w:p>
    <w:p w14:paraId="30F1E5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3.11.</w:t>
      </w:r>
      <w:r w:rsidRPr="009D53F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6A7BB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3.12.</w:t>
      </w:r>
      <w:r w:rsidRPr="009D53F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946A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3.13.</w:t>
      </w:r>
      <w:r w:rsidRPr="009D53F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468E5B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9D53FE">
        <w:rPr>
          <w:rFonts w:ascii="Times New Roman" w:hAnsi="Times New Roman" w:cs="Times New Roman"/>
          <w:bCs/>
          <w:color w:val="auto"/>
          <w:sz w:val="28"/>
          <w:szCs w:val="28"/>
        </w:rPr>
        <w:t>3.14.</w:t>
      </w:r>
      <w:r w:rsidRPr="009D53F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8919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3.14.1. A</w:t>
      </w:r>
      <w:r w:rsidRPr="009D53F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ACDC0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3.14.2. O</w:t>
      </w:r>
      <w:r w:rsidRPr="009D53F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40F6760"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9D53FE" w:rsidRDefault="003E046E" w:rsidP="002A3A04">
      <w:pPr>
        <w:pStyle w:val="Nivel2"/>
        <w:numPr>
          <w:ilvl w:val="0"/>
          <w:numId w:val="0"/>
        </w:numPr>
        <w:spacing w:before="0" w:after="0" w:line="240" w:lineRule="auto"/>
        <w:rPr>
          <w:rFonts w:ascii="Times New Roman" w:hAnsi="Times New Roman" w:cs="Times New Roman"/>
          <w:sz w:val="28"/>
          <w:szCs w:val="28"/>
        </w:rPr>
      </w:pPr>
    </w:p>
    <w:p w14:paraId="14632853" w14:textId="77777777" w:rsidR="002A3A0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40AD8F8" w14:textId="64AAF0E6"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5F3286F2"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ABCF1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552F1B" w14:textId="2D8787F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9D53FE" w:rsidRDefault="00921C62"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4ED3AFB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D53FE">
        <w:rPr>
          <w:rFonts w:ascii="Times New Roman" w:hAnsi="Times New Roman" w:cs="Times New Roman"/>
          <w:sz w:val="28"/>
          <w:szCs w:val="28"/>
        </w:rPr>
        <w:t>O lance deverá ser ofertado pelo valor</w:t>
      </w:r>
      <w:r w:rsidR="00F75274" w:rsidRPr="009D53FE">
        <w:rPr>
          <w:rFonts w:ascii="Times New Roman" w:hAnsi="Times New Roman" w:cs="Times New Roman"/>
          <w:sz w:val="28"/>
          <w:szCs w:val="28"/>
        </w:rPr>
        <w:t xml:space="preserve"> unitário</w:t>
      </w:r>
      <w:r w:rsidRPr="009D53FE">
        <w:rPr>
          <w:rFonts w:ascii="Times New Roman" w:hAnsi="Times New Roman" w:cs="Times New Roman"/>
          <w:sz w:val="28"/>
          <w:szCs w:val="28"/>
        </w:rPr>
        <w:t xml:space="preserve"> </w:t>
      </w:r>
      <w:r w:rsidR="00884DCA" w:rsidRPr="009D53FE">
        <w:rPr>
          <w:rFonts w:ascii="Times New Roman" w:hAnsi="Times New Roman" w:cs="Times New Roman"/>
          <w:sz w:val="28"/>
          <w:szCs w:val="28"/>
        </w:rPr>
        <w:t>do</w:t>
      </w:r>
      <w:r w:rsidR="00D34B2A" w:rsidRPr="009D53FE">
        <w:rPr>
          <w:rFonts w:ascii="Times New Roman" w:hAnsi="Times New Roman" w:cs="Times New Roman"/>
          <w:sz w:val="28"/>
          <w:szCs w:val="28"/>
        </w:rPr>
        <w:t>s</w:t>
      </w:r>
      <w:r w:rsidR="00884DCA" w:rsidRPr="009D53FE">
        <w:rPr>
          <w:rFonts w:ascii="Times New Roman" w:hAnsi="Times New Roman" w:cs="Times New Roman"/>
          <w:sz w:val="28"/>
          <w:szCs w:val="28"/>
        </w:rPr>
        <w:t xml:space="preserve"> ite</w:t>
      </w:r>
      <w:r w:rsidR="00D34B2A" w:rsidRPr="009D53FE">
        <w:rPr>
          <w:rFonts w:ascii="Times New Roman" w:hAnsi="Times New Roman" w:cs="Times New Roman"/>
          <w:sz w:val="28"/>
          <w:szCs w:val="28"/>
        </w:rPr>
        <w:t>ns</w:t>
      </w:r>
      <w:r w:rsidRPr="009D53FE">
        <w:rPr>
          <w:rFonts w:ascii="Times New Roman" w:hAnsi="Times New Roman" w:cs="Times New Roman"/>
          <w:sz w:val="28"/>
          <w:szCs w:val="28"/>
        </w:rPr>
        <w:t>.</w:t>
      </w:r>
    </w:p>
    <w:p w14:paraId="1427EA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0BE568" w14:textId="0CE89062" w:rsidR="001C161A"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75FFC4" w14:textId="37E46246" w:rsidR="00445B92" w:rsidRPr="009D53FE"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5414098E" w14:textId="77777777" w:rsidR="00C1763A" w:rsidRPr="009D53FE" w:rsidRDefault="00C1763A"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83FB43" w14:textId="77777777" w:rsidR="002A3A04" w:rsidRPr="009D53FE"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9D53FE">
          <w:rPr>
            <w:rStyle w:val="Hyperlink"/>
            <w:rFonts w:ascii="Times New Roman" w:eastAsia="Zurich BT" w:hAnsi="Times New Roman" w:cs="Times New Roman"/>
            <w:color w:val="auto"/>
            <w:sz w:val="28"/>
            <w:szCs w:val="28"/>
            <w:u w:val="none"/>
          </w:rPr>
          <w:t>arts. 44 e 45 da Lei Complementar nº 123, de 2006</w:t>
        </w:r>
      </w:hyperlink>
      <w:r w:rsidRPr="009D53FE">
        <w:rPr>
          <w:rFonts w:ascii="Times New Roman" w:eastAsia="Zurich BT" w:hAnsi="Times New Roman" w:cs="Times New Roman"/>
          <w:color w:val="auto"/>
          <w:sz w:val="28"/>
          <w:szCs w:val="28"/>
        </w:rPr>
        <w:t>.</w:t>
      </w:r>
    </w:p>
    <w:p w14:paraId="68C8DFFC" w14:textId="77777777" w:rsidR="00F75274" w:rsidRPr="009D53FE" w:rsidRDefault="00F75274"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92AB2FE" w14:textId="50F7C2F6" w:rsidR="00877940"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73D65053"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7FD47AA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15727EA3" w14:textId="77777777" w:rsidR="002A3A04" w:rsidRPr="009D53FE" w:rsidRDefault="002A3A04" w:rsidP="002A3A04">
      <w:pPr>
        <w:jc w:val="both"/>
        <w:rPr>
          <w:sz w:val="28"/>
          <w:szCs w:val="28"/>
        </w:rPr>
      </w:pPr>
      <w:r w:rsidRPr="009D53FE">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C4E7E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5164B65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030590A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078A4F2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0FB4788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2"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197FBC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1FAEA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767B5EDB"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75F2FE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0628D9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828176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6516E1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7349C50" w14:textId="28DE1F9C"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6998ABAD" w14:textId="77777777" w:rsidR="00225B92" w:rsidRPr="009D53FE" w:rsidRDefault="00225B92"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F05D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9D53FE">
          <w:rPr>
            <w:rStyle w:val="Hyperlink"/>
            <w:rFonts w:ascii="Times New Roman" w:hAnsi="Times New Roman" w:cs="Times New Roman"/>
            <w:color w:val="auto"/>
            <w:sz w:val="28"/>
            <w:szCs w:val="28"/>
            <w:u w:val="none"/>
          </w:rPr>
          <w:t>arts.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314DB9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3EE39C" w14:textId="2D4CE84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4D05C0"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90CA5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3D39A7D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DF36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7.12.2. Atualização de documentos cuja validade tenha expirado após a data de recebimento das propostas;</w:t>
      </w:r>
    </w:p>
    <w:p w14:paraId="622836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B27C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19" w:name="_Ref114670319"/>
      <w:r w:rsidRPr="009D53FE">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1EE48EB" w14:textId="003D534E" w:rsidR="00445B92"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20" w:name="_Ref114665528"/>
      <w:r w:rsidRPr="009D53FE">
        <w:rPr>
          <w:rFonts w:ascii="Times New Roman" w:hAnsi="Times New Roman"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3C16E5F2"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19A9A169" w14:textId="3BDE805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9D53FE">
        <w:rPr>
          <w:rFonts w:ascii="Times New Roman" w:hAnsi="Times New Roman" w:cs="Times New Roman"/>
          <w:color w:val="auto"/>
          <w:sz w:val="28"/>
          <w:szCs w:val="28"/>
        </w:rPr>
        <w:t>.</w:t>
      </w:r>
    </w:p>
    <w:p w14:paraId="1BA1F4B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F35D3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7.16.</w:t>
      </w:r>
      <w:r w:rsidRPr="009D53FE">
        <w:rPr>
          <w:rFonts w:ascii="Times New Roman" w:hAnsi="Times New Roman"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2" w:name="_Toc135469233"/>
      <w:r w:rsidRPr="009D53FE">
        <w:rPr>
          <w:rFonts w:ascii="Times New Roman" w:hAnsi="Times New Roman" w:cs="Times New Roman"/>
          <w:sz w:val="28"/>
          <w:szCs w:val="28"/>
        </w:rPr>
        <w:t>8. DOS RECURSOS</w:t>
      </w:r>
      <w:bookmarkEnd w:id="22"/>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3" w:name="_Hlk135318381"/>
      <w:bookmarkStart w:id="24"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3"/>
      <w:bookmarkEnd w:id="24"/>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7"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D6DD7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5" w:name="_Toc135469234"/>
      <w:r w:rsidRPr="009D53FE">
        <w:rPr>
          <w:rFonts w:ascii="Times New Roman" w:hAnsi="Times New Roman" w:cs="Times New Roman"/>
          <w:sz w:val="28"/>
          <w:szCs w:val="28"/>
        </w:rPr>
        <w:t>DAS INFRAÇÕES ADMINISTRATIVAS E SANÇÕES</w:t>
      </w:r>
      <w:bookmarkEnd w:id="25"/>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6" w:name="_Ref114668085"/>
      <w:bookmarkStart w:id="27"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8"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8"/>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39"/>
      <w:r w:rsidRPr="009D53F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B67754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D98C7D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249"/>
      <w:r w:rsidRPr="009D53FE">
        <w:rPr>
          <w:rFonts w:ascii="Times New Roman" w:hAnsi="Times New Roman" w:cs="Times New Roman"/>
          <w:color w:val="auto"/>
          <w:sz w:val="28"/>
          <w:szCs w:val="28"/>
        </w:rPr>
        <w:t>9.1.4. Apresentar declaração ou documentação falsa exigida para o certame ou prestar declaração falsa durante a licitação</w:t>
      </w:r>
      <w:bookmarkEnd w:id="30"/>
      <w:r w:rsidRPr="009D53FE">
        <w:rPr>
          <w:rFonts w:ascii="Times New Roman" w:hAnsi="Times New Roman" w:cs="Times New Roman"/>
          <w:color w:val="auto"/>
          <w:sz w:val="28"/>
          <w:szCs w:val="28"/>
        </w:rPr>
        <w:t>;</w:t>
      </w:r>
    </w:p>
    <w:p w14:paraId="5936365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1" w:name="_Ref114668245"/>
      <w:r w:rsidRPr="009D53FE">
        <w:rPr>
          <w:rFonts w:ascii="Times New Roman" w:hAnsi="Times New Roman" w:cs="Times New Roman"/>
          <w:color w:val="auto"/>
          <w:sz w:val="28"/>
          <w:szCs w:val="28"/>
        </w:rPr>
        <w:t>9.1.5. Fraudar a licitação</w:t>
      </w:r>
      <w:bookmarkEnd w:id="31"/>
      <w:r w:rsidRPr="009D53FE">
        <w:rPr>
          <w:rFonts w:ascii="Times New Roman" w:hAnsi="Times New Roman" w:cs="Times New Roman"/>
          <w:color w:val="auto"/>
          <w:sz w:val="28"/>
          <w:szCs w:val="28"/>
        </w:rPr>
        <w:t>;</w:t>
      </w:r>
      <w:bookmarkStart w:id="32" w:name="_Ref114668247"/>
    </w:p>
    <w:p w14:paraId="792EB83C"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20353F0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9.1.6. Comportar-se de modo inidôneo ou cometer fraude de qualquer natureza, em especial quando:</w:t>
      </w:r>
      <w:bookmarkEnd w:id="32"/>
    </w:p>
    <w:p w14:paraId="35C09F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9AF14EB"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9.1.6.1. Agir em conluio ou em desconformidade com a lei; </w:t>
      </w:r>
    </w:p>
    <w:p w14:paraId="0CC25C8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17657D9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9.1.6.2. Induzir deliberadamente a erro no julgamento; </w:t>
      </w:r>
    </w:p>
    <w:p w14:paraId="2B90DB8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F43C98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9.1.6.3. Apresentar amostra falsificada ou deteriorada; </w:t>
      </w:r>
    </w:p>
    <w:p w14:paraId="16970BF3"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3BB21CE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3" w:name="_Ref114668251"/>
      <w:r w:rsidRPr="009D53FE">
        <w:rPr>
          <w:rFonts w:ascii="Times New Roman" w:hAnsi="Times New Roman" w:cs="Times New Roman"/>
          <w:color w:val="auto"/>
          <w:sz w:val="28"/>
          <w:szCs w:val="28"/>
        </w:rPr>
        <w:t>9.1.7. Praticar atos ilícitos com vistas a frustrar os objetivos da licitação</w:t>
      </w:r>
      <w:bookmarkEnd w:id="33"/>
      <w:r w:rsidRPr="009D53FE">
        <w:rPr>
          <w:rFonts w:ascii="Times New Roman" w:hAnsi="Times New Roman" w:cs="Times New Roman"/>
          <w:color w:val="auto"/>
          <w:sz w:val="28"/>
          <w:szCs w:val="28"/>
        </w:rPr>
        <w:t>.</w:t>
      </w:r>
    </w:p>
    <w:p w14:paraId="3B0BA98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973713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4" w:name="_Ref114668252"/>
      <w:r w:rsidRPr="009D53FE">
        <w:rPr>
          <w:rFonts w:ascii="Times New Roman" w:hAnsi="Times New Roman" w:cs="Times New Roman"/>
          <w:color w:val="auto"/>
          <w:sz w:val="28"/>
          <w:szCs w:val="28"/>
        </w:rPr>
        <w:t xml:space="preserve">9.1.8. Praticar ato lesivo previsto no </w:t>
      </w:r>
      <w:hyperlink r:id="rId28" w:anchor="art5" w:history="1">
        <w:r w:rsidRPr="009D53FE">
          <w:rPr>
            <w:rStyle w:val="Hyperlink"/>
            <w:rFonts w:ascii="Times New Roman" w:hAnsi="Times New Roman" w:cs="Times New Roman"/>
            <w:color w:val="auto"/>
            <w:sz w:val="28"/>
            <w:szCs w:val="28"/>
            <w:u w:val="none"/>
          </w:rPr>
          <w:t>art. 5º da Lei n.º 12.846, de 2013</w:t>
        </w:r>
      </w:hyperlink>
      <w:r w:rsidRPr="009D53FE">
        <w:rPr>
          <w:rFonts w:ascii="Times New Roman" w:hAnsi="Times New Roman" w:cs="Times New Roman"/>
          <w:color w:val="auto"/>
          <w:sz w:val="28"/>
          <w:szCs w:val="28"/>
        </w:rPr>
        <w:t>.</w:t>
      </w:r>
      <w:bookmarkEnd w:id="34"/>
    </w:p>
    <w:bookmarkEnd w:id="27"/>
    <w:p w14:paraId="6CCA33C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311E0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Com fulcro na </w:t>
      </w:r>
      <w:hyperlink r:id="rId2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a Administração poderá, </w:t>
      </w:r>
      <w:r w:rsidRPr="009D53FE">
        <w:rPr>
          <w:rFonts w:ascii="Times New Roman" w:hAnsi="Times New Roman" w:cs="Times New Roman"/>
          <w:sz w:val="28"/>
          <w:szCs w:val="28"/>
        </w:rPr>
        <w:t xml:space="preserve">após regular processo administrativo, </w:t>
      </w:r>
      <w:r w:rsidRPr="009D53FE">
        <w:rPr>
          <w:rFonts w:ascii="Times New Roman" w:hAnsi="Times New Roman"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06074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9.2.1. Advertência; </w:t>
      </w:r>
    </w:p>
    <w:p w14:paraId="0451DB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370CD9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9.2.2. Multa;</w:t>
      </w:r>
    </w:p>
    <w:p w14:paraId="298C67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613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9.2.3. Impedimento de licitar e contratar e</w:t>
      </w:r>
    </w:p>
    <w:p w14:paraId="4F912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AD26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9D53FE" w:rsidRDefault="00D04EB5" w:rsidP="002A3A04">
      <w:pPr>
        <w:pStyle w:val="Nivel3"/>
        <w:numPr>
          <w:ilvl w:val="0"/>
          <w:numId w:val="0"/>
        </w:numPr>
        <w:spacing w:before="0" w:after="0" w:line="240" w:lineRule="auto"/>
        <w:rPr>
          <w:rFonts w:ascii="Times New Roman" w:hAnsi="Times New Roman" w:cs="Times New Roman"/>
          <w:color w:val="auto"/>
          <w:sz w:val="28"/>
          <w:szCs w:val="28"/>
        </w:rPr>
      </w:pPr>
    </w:p>
    <w:p w14:paraId="07D64A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Na aplicação das sanções serão considerados:</w:t>
      </w:r>
    </w:p>
    <w:p w14:paraId="42F5E2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0AB06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9.3.1. A natureza e a gravidade da infração cometida;</w:t>
      </w:r>
    </w:p>
    <w:p w14:paraId="2B1F639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E3DA7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9.3.2. As peculiaridades do caso concreto;</w:t>
      </w:r>
    </w:p>
    <w:p w14:paraId="4E59342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9.3.3. As circunstâncias agravantes ou atenuantes;</w:t>
      </w:r>
    </w:p>
    <w:p w14:paraId="1FE5DF87"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5484FBEC" w14:textId="5D16F88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9.3.4. Os danos que dela provierem para a Administração Pública</w:t>
      </w:r>
      <w:r w:rsidR="00E17586" w:rsidRPr="009D53FE">
        <w:rPr>
          <w:rFonts w:ascii="Times New Roman" w:hAnsi="Times New Roman" w:cs="Times New Roman"/>
          <w:color w:val="auto"/>
          <w:sz w:val="28"/>
          <w:szCs w:val="28"/>
        </w:rPr>
        <w:t>;</w:t>
      </w:r>
    </w:p>
    <w:p w14:paraId="0CC169A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2FEC1C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9.3.5. A implantação ou o aperfeiçoamento de programa de integridade, conforme normas e orientações dos órgãos de controle.</w:t>
      </w:r>
    </w:p>
    <w:p w14:paraId="325C92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78EC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A multa será recolhida no prazo máximo de </w:t>
      </w:r>
      <w:r w:rsidRPr="009D53FE">
        <w:rPr>
          <w:rFonts w:ascii="Times New Roman" w:hAnsi="Times New Roman" w:cs="Times New Roman"/>
          <w:b/>
          <w:bCs/>
          <w:color w:val="auto"/>
          <w:sz w:val="28"/>
          <w:szCs w:val="28"/>
        </w:rPr>
        <w:t>10 (dez) dias</w:t>
      </w:r>
      <w:r w:rsidRPr="009D53FE">
        <w:rPr>
          <w:rFonts w:ascii="Times New Roman" w:hAnsi="Times New Roman" w:cs="Times New Roman"/>
          <w:color w:val="auto"/>
          <w:sz w:val="28"/>
          <w:szCs w:val="28"/>
        </w:rPr>
        <w:t xml:space="preserve"> úteis, a contar da comunicação oficial. </w:t>
      </w:r>
    </w:p>
    <w:p w14:paraId="4E266F9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936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5" w:name="_Hlk113876035"/>
      <w:r w:rsidRPr="009D53FE">
        <w:rPr>
          <w:rFonts w:ascii="Times New Roman" w:hAnsi="Times New Roman" w:cs="Times New Roman"/>
          <w:color w:val="auto"/>
          <w:sz w:val="28"/>
          <w:szCs w:val="28"/>
        </w:rPr>
        <w:t>9.4.1. Para as infrações previstas nos itens 9.1.1, 9.1.2 e 9.1.3, a multa será de 0,5% a 15% do valor do contrato licitado.</w:t>
      </w:r>
    </w:p>
    <w:bookmarkEnd w:id="35"/>
    <w:p w14:paraId="3957E35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BB9550C" w14:textId="4A6C495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9.4.2. Para as infrações previstas nos itens 9.1.</w:t>
      </w:r>
      <w:r w:rsidR="00E17586"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e 9.1.</w:t>
      </w:r>
      <w:r w:rsidR="00E17586"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 a multa será de 15% a 30% do valor do contrato licitado.</w:t>
      </w:r>
    </w:p>
    <w:p w14:paraId="1000A26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362F26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C9B44F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0F20F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7B4FB" w14:textId="249F52C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9.1.8</w:t>
      </w:r>
      <w:r w:rsidR="00112E34" w:rsidRPr="009D53FE">
        <w:rPr>
          <w:rFonts w:ascii="Times New Roman" w:hAnsi="Times New Roman" w:cs="Times New Roman"/>
          <w:color w:val="auto"/>
          <w:sz w:val="28"/>
          <w:szCs w:val="28"/>
        </w:rPr>
        <w:t xml:space="preserve"> e 9.1.9</w:t>
      </w:r>
      <w:r w:rsidRPr="009D53FE">
        <w:rPr>
          <w:rFonts w:ascii="Times New Roman" w:hAnsi="Times New Roman"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9D53FE">
          <w:rPr>
            <w:rStyle w:val="Hyperlink"/>
            <w:rFonts w:ascii="Times New Roman" w:hAnsi="Times New Roman" w:cs="Times New Roman"/>
            <w:color w:val="auto"/>
            <w:sz w:val="28"/>
            <w:szCs w:val="28"/>
            <w:u w:val="none"/>
          </w:rPr>
          <w:t>art. 156, §5º, da Lei n.º 14.133/2021</w:t>
        </w:r>
      </w:hyperlink>
      <w:r w:rsidRPr="009D53FE">
        <w:rPr>
          <w:rFonts w:ascii="Times New Roman" w:hAnsi="Times New Roman" w:cs="Times New Roman"/>
          <w:color w:val="auto"/>
          <w:sz w:val="28"/>
          <w:szCs w:val="28"/>
        </w:rPr>
        <w:t>.</w:t>
      </w:r>
    </w:p>
    <w:p w14:paraId="400705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5FEF5F0" w14:textId="5CE188D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9D53FE">
          <w:rPr>
            <w:rStyle w:val="Hyperlink"/>
            <w:rFonts w:ascii="Times New Roman" w:hAnsi="Times New Roman" w:cs="Times New Roman"/>
            <w:color w:val="auto"/>
            <w:sz w:val="28"/>
            <w:szCs w:val="28"/>
            <w:u w:val="none"/>
          </w:rPr>
          <w:t>art. 45, §4º da IN SEGES/ME n.º 73, de 2022</w:t>
        </w:r>
      </w:hyperlink>
      <w:r w:rsidRPr="009D53FE">
        <w:rPr>
          <w:rFonts w:ascii="Times New Roman" w:hAnsi="Times New Roman" w:cs="Times New Roman"/>
          <w:color w:val="auto"/>
          <w:sz w:val="28"/>
          <w:szCs w:val="28"/>
        </w:rPr>
        <w:t xml:space="preserve">. </w:t>
      </w:r>
    </w:p>
    <w:p w14:paraId="212DB6E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84E2F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332FEBB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D89D3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8A12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66E569"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198E3143"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9.15.1. Os endereços de e-mail informados na proposta comercial e/ou cadastrados no </w:t>
      </w:r>
      <w:proofErr w:type="spellStart"/>
      <w:r w:rsidRPr="009D53FE">
        <w:rPr>
          <w:rFonts w:ascii="Times New Roman" w:hAnsi="Times New Roman" w:cs="Times New Roman"/>
          <w:sz w:val="28"/>
          <w:szCs w:val="28"/>
        </w:rPr>
        <w:t>Sicaf</w:t>
      </w:r>
      <w:proofErr w:type="spellEnd"/>
      <w:r w:rsidRPr="009D53FE">
        <w:rPr>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10. </w:t>
      </w:r>
      <w:bookmarkStart w:id="36" w:name="_Toc135469235"/>
      <w:r w:rsidRPr="009D53FE">
        <w:rPr>
          <w:rFonts w:ascii="Times New Roman" w:hAnsi="Times New Roman" w:cs="Times New Roman"/>
          <w:sz w:val="28"/>
          <w:szCs w:val="28"/>
        </w:rPr>
        <w:t>DA IMPUGNAÇÃO AO EDITAL E DO PEDIDO DE ESCLARECIMENTO</w:t>
      </w:r>
      <w:bookmarkEnd w:id="36"/>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2"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7"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7"/>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8" w:name="_Toc180399230"/>
      <w:r w:rsidRPr="009D53FE">
        <w:rPr>
          <w:rFonts w:ascii="Times New Roman" w:hAnsi="Times New Roman" w:cs="Times New Roman"/>
          <w:sz w:val="28"/>
          <w:szCs w:val="28"/>
        </w:rPr>
        <w:t>11. DO TERMO DE CONTRATO</w:t>
      </w:r>
      <w:bookmarkEnd w:id="38"/>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39"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5E444CDA" w14:textId="701512B6" w:rsidR="002A3A04"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5E82FB7" w14:textId="77777777" w:rsidR="006B7D41" w:rsidRPr="009D53FE" w:rsidRDefault="006B7D41"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0"/>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6AD68217" w14:textId="634C09E2" w:rsidR="004844FE"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Pr="009D53FE">
        <w:rPr>
          <w:rFonts w:ascii="Times New Roman" w:eastAsia="Arial" w:hAnsi="Times New Roman" w:cs="Times New Roman"/>
          <w:color w:val="000000" w:themeColor="text1"/>
          <w:sz w:val="28"/>
          <w:szCs w:val="28"/>
        </w:rPr>
        <w:fldChar w:fldCharType="begin"/>
      </w:r>
      <w:r w:rsidRPr="009D53FE">
        <w:rPr>
          <w:rFonts w:ascii="Times New Roman" w:eastAsia="Arial" w:hAnsi="Times New Roman" w:cs="Times New Roman"/>
          <w:color w:val="000000" w:themeColor="text1"/>
          <w:sz w:val="28"/>
          <w:szCs w:val="28"/>
        </w:rPr>
        <w:instrText xml:space="preserve"> REF _Ref167884937 \r \h  \* MERGEFORMAT </w:instrText>
      </w:r>
      <w:r w:rsidRPr="009D53FE">
        <w:rPr>
          <w:rFonts w:ascii="Times New Roman" w:eastAsia="Arial" w:hAnsi="Times New Roman" w:cs="Times New Roman"/>
          <w:color w:val="000000" w:themeColor="text1"/>
          <w:sz w:val="28"/>
          <w:szCs w:val="28"/>
        </w:rPr>
      </w:r>
      <w:r w:rsidRPr="009D53FE">
        <w:rPr>
          <w:rFonts w:ascii="Times New Roman" w:eastAsia="Arial" w:hAnsi="Times New Roman" w:cs="Times New Roman"/>
          <w:color w:val="000000" w:themeColor="text1"/>
          <w:sz w:val="28"/>
          <w:szCs w:val="28"/>
        </w:rPr>
        <w:fldChar w:fldCharType="separate"/>
      </w:r>
      <w:r w:rsidR="00140FCB">
        <w:rPr>
          <w:rFonts w:ascii="Times New Roman" w:eastAsia="Arial" w:hAnsi="Times New Roman" w:cs="Times New Roman"/>
          <w:color w:val="000000" w:themeColor="text1"/>
          <w:sz w:val="28"/>
          <w:szCs w:val="28"/>
        </w:rPr>
        <w:t>0</w:t>
      </w:r>
      <w:r w:rsidRPr="009D53FE">
        <w:rPr>
          <w:rFonts w:ascii="Times New Roman" w:eastAsia="Arial" w:hAnsi="Times New Roman" w:cs="Times New Roman"/>
          <w:color w:val="000000" w:themeColor="text1"/>
          <w:sz w:val="28"/>
          <w:szCs w:val="28"/>
        </w:rPr>
        <w:fldChar w:fldCharType="end"/>
      </w:r>
      <w:r w:rsidRPr="009D53FE">
        <w:rPr>
          <w:rFonts w:ascii="Times New Roman" w:eastAsia="Arial" w:hAnsi="Times New Roman" w:cs="Times New Roman"/>
          <w:color w:val="000000" w:themeColor="text1"/>
          <w:sz w:val="28"/>
          <w:szCs w:val="28"/>
        </w:rPr>
        <w:t xml:space="preserve"> e </w:t>
      </w:r>
      <w:r w:rsidRPr="009D53FE">
        <w:rPr>
          <w:rFonts w:ascii="Times New Roman" w:eastAsia="Arial" w:hAnsi="Times New Roman" w:cs="Times New Roman"/>
          <w:color w:val="000000" w:themeColor="text1"/>
          <w:sz w:val="28"/>
          <w:szCs w:val="28"/>
        </w:rPr>
        <w:fldChar w:fldCharType="begin"/>
      </w:r>
      <w:r w:rsidRPr="009D53FE">
        <w:rPr>
          <w:rFonts w:ascii="Times New Roman" w:eastAsia="Arial" w:hAnsi="Times New Roman" w:cs="Times New Roman"/>
          <w:color w:val="000000" w:themeColor="text1"/>
          <w:sz w:val="28"/>
          <w:szCs w:val="28"/>
        </w:rPr>
        <w:instrText xml:space="preserve"> REF _Ref167884958 \r \h  \* MERGEFORMAT </w:instrText>
      </w:r>
      <w:r w:rsidRPr="009D53FE">
        <w:rPr>
          <w:rFonts w:ascii="Times New Roman" w:eastAsia="Arial" w:hAnsi="Times New Roman" w:cs="Times New Roman"/>
          <w:color w:val="000000" w:themeColor="text1"/>
          <w:sz w:val="28"/>
          <w:szCs w:val="28"/>
        </w:rPr>
      </w:r>
      <w:r w:rsidRPr="009D53FE">
        <w:rPr>
          <w:rFonts w:ascii="Times New Roman" w:eastAsia="Arial" w:hAnsi="Times New Roman" w:cs="Times New Roman"/>
          <w:color w:val="000000" w:themeColor="text1"/>
          <w:sz w:val="28"/>
          <w:szCs w:val="28"/>
        </w:rPr>
        <w:fldChar w:fldCharType="separate"/>
      </w:r>
      <w:r w:rsidR="00140FCB">
        <w:rPr>
          <w:rFonts w:ascii="Times New Roman" w:eastAsia="Arial" w:hAnsi="Times New Roman" w:cs="Times New Roman"/>
          <w:color w:val="000000" w:themeColor="text1"/>
          <w:sz w:val="28"/>
          <w:szCs w:val="28"/>
        </w:rPr>
        <w:t>0</w:t>
      </w:r>
      <w:r w:rsidRPr="009D53FE">
        <w:rPr>
          <w:rFonts w:ascii="Times New Roman" w:eastAsia="Arial" w:hAnsi="Times New Roman" w:cs="Times New Roman"/>
          <w:color w:val="000000" w:themeColor="text1"/>
          <w:sz w:val="28"/>
          <w:szCs w:val="28"/>
        </w:rPr>
        <w:fldChar w:fldCharType="end"/>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1" w:name="_Toc135469231"/>
      <w:r w:rsidRPr="009D53FE">
        <w:rPr>
          <w:rFonts w:ascii="Times New Roman" w:hAnsi="Times New Roman" w:cs="Times New Roman"/>
          <w:sz w:val="28"/>
          <w:szCs w:val="28"/>
        </w:rPr>
        <w:t>12. DA ATA DE REGISTRO DE PREÇOS</w:t>
      </w:r>
      <w:bookmarkEnd w:id="41"/>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9D53FE">
        <w:rPr>
          <w:rFonts w:ascii="Times New Roman" w:hAnsi="Times New Roman" w:cs="Times New Roman"/>
          <w:color w:val="auto"/>
          <w:sz w:val="28"/>
          <w:szCs w:val="28"/>
        </w:rPr>
        <w:t>ns</w:t>
      </w:r>
      <w:proofErr w:type="spellEnd"/>
      <w:r w:rsidRPr="009D53FE">
        <w:rPr>
          <w:rFonts w:ascii="Times New Roman" w:hAnsi="Times New Roman" w:cs="Times New Roman"/>
          <w:color w:val="auto"/>
          <w:sz w:val="28"/>
          <w:szCs w:val="28"/>
        </w:rPr>
        <w:t>),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5544CA6D" w14:textId="47633E8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9D53FE" w:rsidRDefault="00584B9C" w:rsidP="00584B9C">
      <w:pPr>
        <w:pStyle w:val="Nivel01"/>
        <w:rPr>
          <w:rFonts w:ascii="Times New Roman" w:hAnsi="Times New Roman" w:cs="Times New Roman"/>
          <w:sz w:val="28"/>
          <w:szCs w:val="28"/>
        </w:rPr>
      </w:pPr>
      <w:bookmarkStart w:id="42" w:name="_Toc135469232"/>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2"/>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3" w:name="_Hlk132991372"/>
      <w:r w:rsidRPr="009D53FE">
        <w:rPr>
          <w:rFonts w:ascii="Times New Roman" w:hAnsi="Times New Roman" w:cs="Times New Roman"/>
          <w:color w:val="auto"/>
          <w:sz w:val="28"/>
          <w:szCs w:val="28"/>
        </w:rPr>
        <w:t xml:space="preserve">que </w:t>
      </w:r>
      <w:bookmarkStart w:id="44" w:name="_Hlk132989696"/>
      <w:r w:rsidRPr="009D53FE">
        <w:rPr>
          <w:rFonts w:ascii="Times New Roman" w:hAnsi="Times New Roman" w:cs="Times New Roman"/>
          <w:color w:val="auto"/>
          <w:sz w:val="28"/>
          <w:szCs w:val="28"/>
        </w:rPr>
        <w:t>aceitarem cotar o objeto com preço igual ao do adjudicatári</w:t>
      </w:r>
      <w:bookmarkEnd w:id="43"/>
      <w:r w:rsidRPr="009D53FE">
        <w:rPr>
          <w:rFonts w:ascii="Times New Roman" w:hAnsi="Times New Roman" w:cs="Times New Roman"/>
          <w:color w:val="auto"/>
          <w:sz w:val="28"/>
          <w:szCs w:val="28"/>
        </w:rPr>
        <w:t>o</w:t>
      </w:r>
      <w:bookmarkEnd w:id="44"/>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29849249" w14:textId="3771048F"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75F96E6" w14:textId="615C7B54"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5"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5"/>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F6FE31" w14:textId="2D67D6A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48EADB" w14:textId="2A8688E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4E698DB0" w14:textId="59649437" w:rsidR="00770851" w:rsidRPr="00F20DCD" w:rsidRDefault="00770851" w:rsidP="00770851">
      <w:pPr>
        <w:jc w:val="center"/>
        <w:rPr>
          <w:rFonts w:eastAsia="MS Mincho"/>
          <w:b/>
          <w:bCs/>
          <w:sz w:val="28"/>
          <w:szCs w:val="28"/>
        </w:rPr>
      </w:pPr>
      <w:r w:rsidRPr="00F20DCD">
        <w:rPr>
          <w:rFonts w:eastAsia="MS Mincho"/>
          <w:b/>
          <w:bCs/>
          <w:sz w:val="28"/>
          <w:szCs w:val="28"/>
        </w:rPr>
        <w:t xml:space="preserve">AREALVA, </w:t>
      </w:r>
      <w:r w:rsidR="00A906EC">
        <w:rPr>
          <w:rFonts w:eastAsia="MS Mincho"/>
          <w:b/>
          <w:bCs/>
          <w:sz w:val="28"/>
          <w:szCs w:val="28"/>
        </w:rPr>
        <w:t>0</w:t>
      </w:r>
      <w:r w:rsidR="00FA4156">
        <w:rPr>
          <w:rFonts w:eastAsia="MS Mincho"/>
          <w:b/>
          <w:bCs/>
          <w:sz w:val="28"/>
          <w:szCs w:val="28"/>
        </w:rPr>
        <w:t>9</w:t>
      </w:r>
      <w:r w:rsidRPr="00F20DCD">
        <w:rPr>
          <w:rFonts w:eastAsia="MS Mincho"/>
          <w:b/>
          <w:bCs/>
          <w:sz w:val="28"/>
          <w:szCs w:val="28"/>
        </w:rPr>
        <w:t xml:space="preserve"> DE</w:t>
      </w:r>
      <w:r>
        <w:rPr>
          <w:rFonts w:eastAsia="MS Mincho"/>
          <w:b/>
          <w:bCs/>
          <w:sz w:val="28"/>
          <w:szCs w:val="28"/>
        </w:rPr>
        <w:t xml:space="preserve"> </w:t>
      </w:r>
      <w:r w:rsidR="00A906EC">
        <w:rPr>
          <w:rFonts w:eastAsia="MS Mincho"/>
          <w:b/>
          <w:bCs/>
          <w:sz w:val="28"/>
          <w:szCs w:val="28"/>
        </w:rPr>
        <w:t>JUNHO</w:t>
      </w:r>
      <w:r w:rsidRPr="00F20DCD">
        <w:rPr>
          <w:rFonts w:eastAsia="MS Mincho"/>
          <w:b/>
          <w:bCs/>
          <w:sz w:val="28"/>
          <w:szCs w:val="28"/>
        </w:rPr>
        <w:t xml:space="preserve"> DE 2025.</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3939177B" w:rsidR="002A3A04" w:rsidRPr="009D53FE" w:rsidRDefault="002A3A04" w:rsidP="004844FE">
      <w:pPr>
        <w:jc w:val="center"/>
        <w:rPr>
          <w:b/>
          <w:bCs/>
          <w:sz w:val="28"/>
          <w:szCs w:val="28"/>
        </w:rPr>
      </w:pPr>
      <w:r w:rsidRPr="009D53FE">
        <w:rPr>
          <w:b/>
          <w:bCs/>
          <w:sz w:val="28"/>
          <w:szCs w:val="28"/>
        </w:rPr>
        <w:br w:type="page"/>
      </w:r>
      <w:bookmarkStart w:id="46" w:name="_Hlk82471863"/>
      <w:r w:rsidRPr="009D53FE">
        <w:rPr>
          <w:b/>
          <w:sz w:val="28"/>
          <w:szCs w:val="28"/>
        </w:rPr>
        <w:t>PROCESSO ADMINISTRATIVO N</w:t>
      </w:r>
      <w:r w:rsidRPr="009D53FE">
        <w:rPr>
          <w:b/>
          <w:bCs/>
          <w:sz w:val="28"/>
          <w:szCs w:val="28"/>
        </w:rPr>
        <w:t xml:space="preserve">º </w:t>
      </w:r>
      <w:r w:rsidR="00FA4156">
        <w:rPr>
          <w:b/>
          <w:bCs/>
          <w:sz w:val="28"/>
          <w:szCs w:val="28"/>
        </w:rPr>
        <w:t>055/2025</w:t>
      </w:r>
    </w:p>
    <w:p w14:paraId="759BE40C" w14:textId="7A431730" w:rsidR="002A3A04" w:rsidRPr="009D53FE" w:rsidRDefault="002A3A04" w:rsidP="002A3A04">
      <w:pPr>
        <w:jc w:val="center"/>
        <w:rPr>
          <w:b/>
          <w:bCs/>
          <w:sz w:val="28"/>
          <w:szCs w:val="28"/>
        </w:rPr>
      </w:pPr>
      <w:r w:rsidRPr="009D53FE">
        <w:rPr>
          <w:b/>
          <w:bCs/>
          <w:sz w:val="28"/>
          <w:szCs w:val="28"/>
        </w:rPr>
        <w:t xml:space="preserve">PREGÃO ELETRÔNICO Nº </w:t>
      </w:r>
      <w:r w:rsidR="00FA4156">
        <w:rPr>
          <w:b/>
          <w:bCs/>
          <w:sz w:val="28"/>
          <w:szCs w:val="28"/>
        </w:rPr>
        <w:t>035/2025</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1ED497F5" w14:textId="4B62049F"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B861D7" w:rsidRPr="00A575F7">
        <w:rPr>
          <w:rFonts w:ascii="Times New Roman" w:hAnsi="Times New Roman" w:cs="Times New Roman"/>
          <w:bCs/>
          <w:sz w:val="28"/>
          <w:szCs w:val="28"/>
        </w:rPr>
        <w:t xml:space="preserve">Aquisição de Gás Liquefeito de Petróleo – GLP </w:t>
      </w:r>
      <w:r w:rsidR="00B861D7">
        <w:rPr>
          <w:rFonts w:ascii="Times New Roman" w:hAnsi="Times New Roman" w:cs="Times New Roman"/>
          <w:bCs/>
          <w:sz w:val="28"/>
          <w:szCs w:val="28"/>
        </w:rPr>
        <w:t>(</w:t>
      </w:r>
      <w:r w:rsidR="00B861D7" w:rsidRPr="00A575F7">
        <w:rPr>
          <w:rFonts w:ascii="Times New Roman" w:hAnsi="Times New Roman" w:cs="Times New Roman"/>
          <w:bCs/>
          <w:sz w:val="28"/>
          <w:szCs w:val="28"/>
        </w:rPr>
        <w:t>P-45</w:t>
      </w:r>
      <w:r w:rsidR="00B861D7">
        <w:rPr>
          <w:rFonts w:ascii="Times New Roman" w:hAnsi="Times New Roman" w:cs="Times New Roman"/>
          <w:bCs/>
          <w:sz w:val="28"/>
          <w:szCs w:val="28"/>
        </w:rPr>
        <w:t xml:space="preserve"> e</w:t>
      </w:r>
      <w:r w:rsidR="00B861D7" w:rsidRPr="00A575F7">
        <w:rPr>
          <w:rFonts w:ascii="Times New Roman" w:hAnsi="Times New Roman" w:cs="Times New Roman"/>
          <w:bCs/>
          <w:sz w:val="28"/>
          <w:szCs w:val="28"/>
        </w:rPr>
        <w:t xml:space="preserve"> P-13</w:t>
      </w:r>
      <w:r w:rsidR="00B861D7">
        <w:rPr>
          <w:rFonts w:ascii="Times New Roman" w:hAnsi="Times New Roman" w:cs="Times New Roman"/>
          <w:bCs/>
          <w:sz w:val="28"/>
          <w:szCs w:val="28"/>
        </w:rPr>
        <w:t>) e Água Mineral</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5CD6652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940"/>
        <w:gridCol w:w="3875"/>
        <w:gridCol w:w="995"/>
        <w:gridCol w:w="1277"/>
        <w:gridCol w:w="1025"/>
        <w:gridCol w:w="950"/>
      </w:tblGrid>
      <w:tr w:rsidR="00663344" w:rsidRPr="00121B29" w14:paraId="49D26279" w14:textId="77777777" w:rsidTr="004F5FE8">
        <w:trPr>
          <w:trHeight w:val="20"/>
          <w:jc w:val="center"/>
        </w:trPr>
        <w:tc>
          <w:tcPr>
            <w:tcW w:w="567" w:type="dxa"/>
            <w:shd w:val="clear" w:color="auto" w:fill="D0CECE" w:themeFill="background2" w:themeFillShade="E6"/>
            <w:noWrap/>
          </w:tcPr>
          <w:p w14:paraId="360AE95E" w14:textId="1A15FB6B" w:rsidR="007876E1" w:rsidRPr="00121B29" w:rsidRDefault="006A721C" w:rsidP="00364E7E">
            <w:pPr>
              <w:jc w:val="center"/>
              <w:rPr>
                <w:color w:val="000000"/>
                <w:sz w:val="16"/>
                <w:szCs w:val="16"/>
              </w:rPr>
            </w:pPr>
            <w:r w:rsidRPr="00121B29">
              <w:rPr>
                <w:rFonts w:eastAsia="Arial"/>
                <w:b/>
                <w:bCs/>
                <w:sz w:val="16"/>
                <w:szCs w:val="16"/>
              </w:rPr>
              <w:t>ITEM</w:t>
            </w:r>
          </w:p>
        </w:tc>
        <w:tc>
          <w:tcPr>
            <w:tcW w:w="940" w:type="dxa"/>
            <w:shd w:val="clear" w:color="auto" w:fill="D0CECE" w:themeFill="background2" w:themeFillShade="E6"/>
          </w:tcPr>
          <w:p w14:paraId="5BA77C1C" w14:textId="343FB8C7" w:rsidR="007876E1" w:rsidRPr="00121B29" w:rsidRDefault="006A721C" w:rsidP="00364E7E">
            <w:pPr>
              <w:jc w:val="center"/>
              <w:rPr>
                <w:rFonts w:eastAsia="Arial"/>
                <w:b/>
                <w:bCs/>
                <w:sz w:val="16"/>
                <w:szCs w:val="16"/>
              </w:rPr>
            </w:pPr>
            <w:r w:rsidRPr="00121B29">
              <w:rPr>
                <w:rFonts w:eastAsia="Arial"/>
                <w:b/>
                <w:bCs/>
                <w:sz w:val="16"/>
                <w:szCs w:val="16"/>
              </w:rPr>
              <w:t>CÓDIGO</w:t>
            </w:r>
          </w:p>
        </w:tc>
        <w:tc>
          <w:tcPr>
            <w:tcW w:w="3875" w:type="dxa"/>
            <w:shd w:val="clear" w:color="auto" w:fill="D0CECE" w:themeFill="background2" w:themeFillShade="E6"/>
            <w:noWrap/>
          </w:tcPr>
          <w:p w14:paraId="43512A85" w14:textId="28F6D2A5" w:rsidR="007876E1" w:rsidRPr="00121B29" w:rsidRDefault="006A721C" w:rsidP="00364E7E">
            <w:pPr>
              <w:jc w:val="center"/>
              <w:rPr>
                <w:b/>
                <w:bCs/>
                <w:color w:val="000000"/>
                <w:sz w:val="16"/>
                <w:szCs w:val="16"/>
              </w:rPr>
            </w:pPr>
            <w:r w:rsidRPr="00121B29">
              <w:rPr>
                <w:rFonts w:eastAsia="Arial"/>
                <w:b/>
                <w:bCs/>
                <w:sz w:val="16"/>
                <w:szCs w:val="16"/>
              </w:rPr>
              <w:t>ESPECIFICAÇÃO</w:t>
            </w:r>
          </w:p>
        </w:tc>
        <w:tc>
          <w:tcPr>
            <w:tcW w:w="995" w:type="dxa"/>
            <w:shd w:val="clear" w:color="auto" w:fill="D0CECE" w:themeFill="background2" w:themeFillShade="E6"/>
            <w:noWrap/>
          </w:tcPr>
          <w:p w14:paraId="1BD8FCD2" w14:textId="19CBF21C" w:rsidR="007876E1" w:rsidRPr="00121B29" w:rsidRDefault="006A721C" w:rsidP="00364E7E">
            <w:pPr>
              <w:jc w:val="center"/>
              <w:rPr>
                <w:b/>
                <w:bCs/>
                <w:color w:val="000000"/>
                <w:sz w:val="16"/>
                <w:szCs w:val="16"/>
              </w:rPr>
            </w:pPr>
            <w:r w:rsidRPr="00121B29">
              <w:rPr>
                <w:b/>
                <w:bCs/>
                <w:color w:val="000000"/>
                <w:sz w:val="16"/>
                <w:szCs w:val="16"/>
              </w:rPr>
              <w:t>UNIDADE</w:t>
            </w:r>
          </w:p>
        </w:tc>
        <w:tc>
          <w:tcPr>
            <w:tcW w:w="1277" w:type="dxa"/>
            <w:shd w:val="clear" w:color="auto" w:fill="D0CECE" w:themeFill="background2" w:themeFillShade="E6"/>
            <w:noWrap/>
          </w:tcPr>
          <w:p w14:paraId="6E67C938" w14:textId="5642403F" w:rsidR="007876E1" w:rsidRPr="00121B29" w:rsidRDefault="006A721C" w:rsidP="00364E7E">
            <w:pPr>
              <w:jc w:val="center"/>
              <w:rPr>
                <w:color w:val="000000"/>
                <w:sz w:val="16"/>
                <w:szCs w:val="16"/>
              </w:rPr>
            </w:pPr>
            <w:r w:rsidRPr="00121B29">
              <w:rPr>
                <w:b/>
                <w:bCs/>
                <w:color w:val="000000"/>
                <w:sz w:val="16"/>
                <w:szCs w:val="16"/>
              </w:rPr>
              <w:t>QUANTIDADE</w:t>
            </w:r>
          </w:p>
        </w:tc>
        <w:tc>
          <w:tcPr>
            <w:tcW w:w="1025" w:type="dxa"/>
            <w:shd w:val="clear" w:color="auto" w:fill="D0CECE" w:themeFill="background2" w:themeFillShade="E6"/>
          </w:tcPr>
          <w:p w14:paraId="1E9F6DBF" w14:textId="2744F36E" w:rsidR="007876E1" w:rsidRPr="00121B29" w:rsidRDefault="006A721C" w:rsidP="00364E7E">
            <w:pPr>
              <w:jc w:val="center"/>
              <w:rPr>
                <w:rFonts w:eastAsia="Arial"/>
                <w:b/>
                <w:bCs/>
                <w:sz w:val="16"/>
                <w:szCs w:val="16"/>
              </w:rPr>
            </w:pPr>
            <w:r w:rsidRPr="00121B29">
              <w:rPr>
                <w:rFonts w:eastAsia="Arial"/>
                <w:b/>
                <w:bCs/>
                <w:sz w:val="16"/>
                <w:szCs w:val="16"/>
              </w:rPr>
              <w:t>VALOR</w:t>
            </w:r>
          </w:p>
          <w:p w14:paraId="6541EA5D" w14:textId="5677531D" w:rsidR="007876E1" w:rsidRPr="00121B29" w:rsidRDefault="006A721C" w:rsidP="00364E7E">
            <w:pPr>
              <w:jc w:val="center"/>
              <w:rPr>
                <w:rFonts w:eastAsia="Arial"/>
                <w:b/>
                <w:bCs/>
                <w:sz w:val="16"/>
                <w:szCs w:val="16"/>
              </w:rPr>
            </w:pPr>
            <w:r w:rsidRPr="00121B29">
              <w:rPr>
                <w:rFonts w:eastAsia="Arial"/>
                <w:b/>
                <w:bCs/>
                <w:sz w:val="16"/>
                <w:szCs w:val="16"/>
              </w:rPr>
              <w:t>UNITÁRIO</w:t>
            </w:r>
          </w:p>
          <w:p w14:paraId="2CC8D18C" w14:textId="6708462F" w:rsidR="007876E1" w:rsidRPr="00121B29" w:rsidRDefault="006A721C" w:rsidP="00364E7E">
            <w:pPr>
              <w:jc w:val="center"/>
              <w:rPr>
                <w:rFonts w:eastAsia="Arial"/>
                <w:b/>
                <w:bCs/>
                <w:sz w:val="16"/>
                <w:szCs w:val="16"/>
              </w:rPr>
            </w:pPr>
            <w:r w:rsidRPr="00121B29">
              <w:rPr>
                <w:rFonts w:eastAsia="Arial"/>
                <w:b/>
                <w:bCs/>
                <w:sz w:val="16"/>
                <w:szCs w:val="16"/>
              </w:rPr>
              <w:t>R$</w:t>
            </w:r>
          </w:p>
        </w:tc>
        <w:tc>
          <w:tcPr>
            <w:tcW w:w="950" w:type="dxa"/>
            <w:shd w:val="clear" w:color="auto" w:fill="D0CECE" w:themeFill="background2" w:themeFillShade="E6"/>
            <w:noWrap/>
          </w:tcPr>
          <w:p w14:paraId="2F1BA095" w14:textId="218E1FC0" w:rsidR="007876E1" w:rsidRPr="00121B29" w:rsidRDefault="006A721C" w:rsidP="00364E7E">
            <w:pPr>
              <w:jc w:val="center"/>
              <w:rPr>
                <w:rFonts w:eastAsia="Arial"/>
                <w:b/>
                <w:bCs/>
                <w:sz w:val="16"/>
                <w:szCs w:val="16"/>
              </w:rPr>
            </w:pPr>
            <w:r w:rsidRPr="00121B29">
              <w:rPr>
                <w:rFonts w:eastAsia="Arial"/>
                <w:b/>
                <w:bCs/>
                <w:sz w:val="16"/>
                <w:szCs w:val="16"/>
              </w:rPr>
              <w:t>VALOR</w:t>
            </w:r>
          </w:p>
          <w:p w14:paraId="51EC3ADC" w14:textId="08FFFE73" w:rsidR="007876E1" w:rsidRPr="00121B29" w:rsidRDefault="006A721C" w:rsidP="00364E7E">
            <w:pPr>
              <w:jc w:val="center"/>
              <w:rPr>
                <w:rFonts w:eastAsia="Arial"/>
                <w:b/>
                <w:bCs/>
                <w:sz w:val="16"/>
                <w:szCs w:val="16"/>
              </w:rPr>
            </w:pPr>
            <w:r w:rsidRPr="00121B29">
              <w:rPr>
                <w:rFonts w:eastAsia="Arial"/>
                <w:b/>
                <w:bCs/>
                <w:sz w:val="16"/>
                <w:szCs w:val="16"/>
              </w:rPr>
              <w:t>TOTAL</w:t>
            </w:r>
          </w:p>
          <w:p w14:paraId="6E9AF5BE" w14:textId="7A8FB247" w:rsidR="007876E1" w:rsidRPr="00121B29" w:rsidRDefault="006A721C" w:rsidP="00364E7E">
            <w:pPr>
              <w:jc w:val="center"/>
              <w:rPr>
                <w:color w:val="000000"/>
                <w:sz w:val="16"/>
                <w:szCs w:val="16"/>
              </w:rPr>
            </w:pPr>
            <w:r w:rsidRPr="00121B29">
              <w:rPr>
                <w:rFonts w:eastAsia="Arial"/>
                <w:b/>
                <w:bCs/>
                <w:sz w:val="16"/>
                <w:szCs w:val="16"/>
              </w:rPr>
              <w:t>R$</w:t>
            </w:r>
          </w:p>
        </w:tc>
      </w:tr>
      <w:tr w:rsidR="00121B29" w:rsidRPr="00121B29" w14:paraId="234E629B" w14:textId="77777777" w:rsidTr="00121B29">
        <w:trPr>
          <w:trHeight w:val="20"/>
          <w:jc w:val="center"/>
        </w:trPr>
        <w:tc>
          <w:tcPr>
            <w:tcW w:w="567" w:type="dxa"/>
            <w:shd w:val="clear" w:color="auto" w:fill="auto"/>
            <w:noWrap/>
            <w:vAlign w:val="bottom"/>
          </w:tcPr>
          <w:p w14:paraId="43DC7B0C" w14:textId="00EFA2ED" w:rsidR="00121B29" w:rsidRPr="00121B29" w:rsidRDefault="00121B29" w:rsidP="00121B29">
            <w:pPr>
              <w:jc w:val="center"/>
              <w:rPr>
                <w:color w:val="000000"/>
                <w:sz w:val="16"/>
                <w:szCs w:val="16"/>
              </w:rPr>
            </w:pPr>
            <w:r w:rsidRPr="00121B29">
              <w:rPr>
                <w:color w:val="000000"/>
                <w:sz w:val="16"/>
                <w:szCs w:val="16"/>
              </w:rPr>
              <w:t>1</w:t>
            </w:r>
          </w:p>
        </w:tc>
        <w:tc>
          <w:tcPr>
            <w:tcW w:w="940" w:type="dxa"/>
            <w:vAlign w:val="bottom"/>
          </w:tcPr>
          <w:p w14:paraId="7C69429D" w14:textId="280FABE6" w:rsidR="00121B29" w:rsidRPr="00121B29" w:rsidRDefault="00121B29" w:rsidP="00121B29">
            <w:pPr>
              <w:jc w:val="center"/>
              <w:rPr>
                <w:color w:val="000000"/>
                <w:sz w:val="16"/>
                <w:szCs w:val="16"/>
              </w:rPr>
            </w:pPr>
            <w:r w:rsidRPr="00121B29">
              <w:rPr>
                <w:color w:val="000000"/>
                <w:sz w:val="16"/>
                <w:szCs w:val="16"/>
              </w:rPr>
              <w:t>035.002.067</w:t>
            </w:r>
          </w:p>
        </w:tc>
        <w:tc>
          <w:tcPr>
            <w:tcW w:w="3875" w:type="dxa"/>
            <w:shd w:val="clear" w:color="auto" w:fill="auto"/>
            <w:noWrap/>
          </w:tcPr>
          <w:p w14:paraId="6D2D7745" w14:textId="01924488" w:rsidR="00121B29" w:rsidRPr="00121B29" w:rsidRDefault="00121B29" w:rsidP="00121B29">
            <w:pPr>
              <w:jc w:val="both"/>
              <w:rPr>
                <w:color w:val="000000"/>
                <w:sz w:val="16"/>
                <w:szCs w:val="16"/>
              </w:rPr>
            </w:pPr>
            <w:r w:rsidRPr="00121B29">
              <w:rPr>
                <w:color w:val="000000"/>
                <w:sz w:val="16"/>
                <w:szCs w:val="16"/>
              </w:rPr>
              <w:t>GLP EM BOTIJAO DE 45 KG - LIQUEFEITO DE PETROLEO GLP, MATERIAL CHAPA DE AÇO,</w:t>
            </w:r>
            <w:r>
              <w:rPr>
                <w:color w:val="000000"/>
                <w:sz w:val="16"/>
                <w:szCs w:val="16"/>
              </w:rPr>
              <w:t xml:space="preserve"> </w:t>
            </w:r>
            <w:r w:rsidRPr="00121B29">
              <w:rPr>
                <w:color w:val="000000"/>
                <w:sz w:val="16"/>
                <w:szCs w:val="16"/>
              </w:rPr>
              <w:t>TIPO GÁS PROPANOBUTANO,</w:t>
            </w:r>
            <w:r>
              <w:rPr>
                <w:color w:val="000000"/>
                <w:sz w:val="16"/>
                <w:szCs w:val="16"/>
              </w:rPr>
              <w:t xml:space="preserve"> </w:t>
            </w:r>
            <w:r w:rsidRPr="00121B29">
              <w:rPr>
                <w:color w:val="000000"/>
                <w:sz w:val="16"/>
                <w:szCs w:val="16"/>
              </w:rPr>
              <w:t>CAPACIDADE BOTIJÃO 45 KG, NORMAS TECNICAS ABNT 8.460</w:t>
            </w:r>
          </w:p>
        </w:tc>
        <w:tc>
          <w:tcPr>
            <w:tcW w:w="995" w:type="dxa"/>
            <w:shd w:val="clear" w:color="auto" w:fill="auto"/>
            <w:noWrap/>
            <w:vAlign w:val="bottom"/>
          </w:tcPr>
          <w:p w14:paraId="04458430" w14:textId="032AD95F" w:rsidR="00121B29" w:rsidRPr="00121B29" w:rsidRDefault="00121B29" w:rsidP="00121B29">
            <w:pPr>
              <w:jc w:val="center"/>
              <w:rPr>
                <w:color w:val="000000"/>
                <w:sz w:val="16"/>
                <w:szCs w:val="16"/>
              </w:rPr>
            </w:pPr>
            <w:r w:rsidRPr="00121B29">
              <w:rPr>
                <w:color w:val="000000"/>
                <w:sz w:val="16"/>
                <w:szCs w:val="16"/>
              </w:rPr>
              <w:t>UN.</w:t>
            </w:r>
          </w:p>
        </w:tc>
        <w:tc>
          <w:tcPr>
            <w:tcW w:w="1277" w:type="dxa"/>
            <w:shd w:val="clear" w:color="auto" w:fill="auto"/>
            <w:noWrap/>
            <w:vAlign w:val="bottom"/>
          </w:tcPr>
          <w:p w14:paraId="79ECCB20" w14:textId="7AAD9FCE" w:rsidR="00121B29" w:rsidRPr="00121B29" w:rsidRDefault="00121B29" w:rsidP="00121B29">
            <w:pPr>
              <w:jc w:val="center"/>
              <w:rPr>
                <w:color w:val="000000"/>
                <w:sz w:val="16"/>
                <w:szCs w:val="16"/>
              </w:rPr>
            </w:pPr>
            <w:r w:rsidRPr="00121B29">
              <w:rPr>
                <w:color w:val="000000"/>
                <w:sz w:val="16"/>
                <w:szCs w:val="16"/>
              </w:rPr>
              <w:t>94,</w:t>
            </w:r>
          </w:p>
        </w:tc>
        <w:tc>
          <w:tcPr>
            <w:tcW w:w="1025" w:type="dxa"/>
            <w:vAlign w:val="bottom"/>
          </w:tcPr>
          <w:p w14:paraId="0C39727B" w14:textId="1BD36DBA" w:rsidR="00121B29" w:rsidRPr="00121B29" w:rsidRDefault="00121B29" w:rsidP="00121B29">
            <w:pPr>
              <w:jc w:val="right"/>
              <w:rPr>
                <w:color w:val="000000"/>
                <w:sz w:val="16"/>
                <w:szCs w:val="16"/>
              </w:rPr>
            </w:pPr>
            <w:r w:rsidRPr="00121B29">
              <w:rPr>
                <w:color w:val="000000"/>
                <w:sz w:val="16"/>
                <w:szCs w:val="16"/>
              </w:rPr>
              <w:t>359,03</w:t>
            </w:r>
          </w:p>
        </w:tc>
        <w:tc>
          <w:tcPr>
            <w:tcW w:w="950" w:type="dxa"/>
            <w:shd w:val="clear" w:color="auto" w:fill="auto"/>
            <w:noWrap/>
            <w:vAlign w:val="bottom"/>
          </w:tcPr>
          <w:p w14:paraId="12E982DF" w14:textId="46CEE3B7" w:rsidR="00121B29" w:rsidRPr="00121B29" w:rsidRDefault="00121B29" w:rsidP="00121B29">
            <w:pPr>
              <w:jc w:val="right"/>
              <w:rPr>
                <w:color w:val="000000"/>
                <w:sz w:val="16"/>
                <w:szCs w:val="16"/>
              </w:rPr>
            </w:pPr>
            <w:r w:rsidRPr="00121B29">
              <w:rPr>
                <w:color w:val="000000"/>
                <w:sz w:val="16"/>
                <w:szCs w:val="16"/>
              </w:rPr>
              <w:t>33.748,82</w:t>
            </w:r>
          </w:p>
        </w:tc>
      </w:tr>
      <w:tr w:rsidR="00121B29" w:rsidRPr="00121B29" w14:paraId="76217140" w14:textId="77777777" w:rsidTr="00121B29">
        <w:trPr>
          <w:trHeight w:val="20"/>
          <w:jc w:val="center"/>
        </w:trPr>
        <w:tc>
          <w:tcPr>
            <w:tcW w:w="567" w:type="dxa"/>
            <w:shd w:val="clear" w:color="auto" w:fill="auto"/>
            <w:noWrap/>
            <w:vAlign w:val="bottom"/>
          </w:tcPr>
          <w:p w14:paraId="0D860204" w14:textId="25680D00" w:rsidR="00121B29" w:rsidRPr="00121B29" w:rsidRDefault="00121B29" w:rsidP="00121B29">
            <w:pPr>
              <w:jc w:val="center"/>
              <w:rPr>
                <w:color w:val="000000"/>
                <w:sz w:val="16"/>
                <w:szCs w:val="16"/>
              </w:rPr>
            </w:pPr>
            <w:r w:rsidRPr="00121B29">
              <w:rPr>
                <w:color w:val="000000"/>
                <w:sz w:val="16"/>
                <w:szCs w:val="16"/>
              </w:rPr>
              <w:t>2</w:t>
            </w:r>
          </w:p>
        </w:tc>
        <w:tc>
          <w:tcPr>
            <w:tcW w:w="940" w:type="dxa"/>
            <w:vAlign w:val="bottom"/>
          </w:tcPr>
          <w:p w14:paraId="69081743" w14:textId="350C50D2" w:rsidR="00121B29" w:rsidRPr="00121B29" w:rsidRDefault="00121B29" w:rsidP="00121B29">
            <w:pPr>
              <w:jc w:val="center"/>
              <w:rPr>
                <w:color w:val="000000"/>
                <w:sz w:val="16"/>
                <w:szCs w:val="16"/>
              </w:rPr>
            </w:pPr>
            <w:r w:rsidRPr="00121B29">
              <w:rPr>
                <w:color w:val="000000"/>
                <w:sz w:val="16"/>
                <w:szCs w:val="16"/>
              </w:rPr>
              <w:t>035.002.066</w:t>
            </w:r>
          </w:p>
        </w:tc>
        <w:tc>
          <w:tcPr>
            <w:tcW w:w="3875" w:type="dxa"/>
            <w:shd w:val="clear" w:color="auto" w:fill="auto"/>
            <w:noWrap/>
          </w:tcPr>
          <w:p w14:paraId="76714DF0" w14:textId="712E6BD9" w:rsidR="00121B29" w:rsidRPr="00121B29" w:rsidRDefault="00121B29" w:rsidP="00121B29">
            <w:pPr>
              <w:jc w:val="both"/>
              <w:rPr>
                <w:color w:val="000000"/>
                <w:sz w:val="16"/>
                <w:szCs w:val="16"/>
              </w:rPr>
            </w:pPr>
            <w:r w:rsidRPr="00121B29">
              <w:rPr>
                <w:color w:val="000000"/>
                <w:sz w:val="16"/>
                <w:szCs w:val="16"/>
              </w:rPr>
              <w:t>GLP EM BOTIJAO DE 13 KG - LIQUEFEITO DE PETRÓLEO GLP,</w:t>
            </w:r>
            <w:r>
              <w:rPr>
                <w:color w:val="000000"/>
                <w:sz w:val="16"/>
                <w:szCs w:val="16"/>
              </w:rPr>
              <w:t xml:space="preserve"> </w:t>
            </w:r>
            <w:r w:rsidRPr="00121B29">
              <w:rPr>
                <w:color w:val="000000"/>
                <w:sz w:val="16"/>
                <w:szCs w:val="16"/>
              </w:rPr>
              <w:t>MATERIAL CHAPA AÇO,</w:t>
            </w:r>
            <w:r>
              <w:rPr>
                <w:color w:val="000000"/>
                <w:sz w:val="16"/>
                <w:szCs w:val="16"/>
              </w:rPr>
              <w:t xml:space="preserve"> </w:t>
            </w:r>
            <w:r w:rsidRPr="00121B29">
              <w:rPr>
                <w:color w:val="000000"/>
                <w:sz w:val="16"/>
                <w:szCs w:val="16"/>
              </w:rPr>
              <w:t>TIPO GÁS PROPANOBUTANO,</w:t>
            </w:r>
            <w:r>
              <w:rPr>
                <w:color w:val="000000"/>
                <w:sz w:val="16"/>
                <w:szCs w:val="16"/>
              </w:rPr>
              <w:t xml:space="preserve"> </w:t>
            </w:r>
            <w:r w:rsidRPr="00121B29">
              <w:rPr>
                <w:color w:val="000000"/>
                <w:sz w:val="16"/>
                <w:szCs w:val="16"/>
              </w:rPr>
              <w:t>CAPACIDADE BOTIJÃO 13 KG NORMAS ABNT 8.460</w:t>
            </w:r>
          </w:p>
        </w:tc>
        <w:tc>
          <w:tcPr>
            <w:tcW w:w="995" w:type="dxa"/>
            <w:shd w:val="clear" w:color="auto" w:fill="auto"/>
            <w:noWrap/>
            <w:vAlign w:val="bottom"/>
          </w:tcPr>
          <w:p w14:paraId="73C7DFE7" w14:textId="758B6E48" w:rsidR="00121B29" w:rsidRPr="00121B29" w:rsidRDefault="00121B29" w:rsidP="00121B29">
            <w:pPr>
              <w:jc w:val="center"/>
              <w:rPr>
                <w:color w:val="000000"/>
                <w:sz w:val="16"/>
                <w:szCs w:val="16"/>
              </w:rPr>
            </w:pPr>
            <w:r w:rsidRPr="00121B29">
              <w:rPr>
                <w:color w:val="000000"/>
                <w:sz w:val="16"/>
                <w:szCs w:val="16"/>
              </w:rPr>
              <w:t>UN.</w:t>
            </w:r>
          </w:p>
        </w:tc>
        <w:tc>
          <w:tcPr>
            <w:tcW w:w="1277" w:type="dxa"/>
            <w:shd w:val="clear" w:color="auto" w:fill="auto"/>
            <w:noWrap/>
            <w:vAlign w:val="bottom"/>
          </w:tcPr>
          <w:p w14:paraId="55E59A87" w14:textId="437F2861" w:rsidR="00121B29" w:rsidRPr="00121B29" w:rsidRDefault="00121B29" w:rsidP="00121B29">
            <w:pPr>
              <w:jc w:val="center"/>
              <w:rPr>
                <w:color w:val="000000"/>
                <w:sz w:val="16"/>
                <w:szCs w:val="16"/>
              </w:rPr>
            </w:pPr>
            <w:r w:rsidRPr="00121B29">
              <w:rPr>
                <w:color w:val="000000"/>
                <w:sz w:val="16"/>
                <w:szCs w:val="16"/>
              </w:rPr>
              <w:t>147,</w:t>
            </w:r>
          </w:p>
        </w:tc>
        <w:tc>
          <w:tcPr>
            <w:tcW w:w="1025" w:type="dxa"/>
            <w:vAlign w:val="bottom"/>
          </w:tcPr>
          <w:p w14:paraId="6465FF63" w14:textId="3B2A65E1" w:rsidR="00121B29" w:rsidRPr="00121B29" w:rsidRDefault="00121B29" w:rsidP="00121B29">
            <w:pPr>
              <w:jc w:val="right"/>
              <w:rPr>
                <w:color w:val="000000"/>
                <w:sz w:val="16"/>
                <w:szCs w:val="16"/>
              </w:rPr>
            </w:pPr>
            <w:r w:rsidRPr="00121B29">
              <w:rPr>
                <w:color w:val="000000"/>
                <w:sz w:val="16"/>
                <w:szCs w:val="16"/>
              </w:rPr>
              <w:t>109,75</w:t>
            </w:r>
          </w:p>
        </w:tc>
        <w:tc>
          <w:tcPr>
            <w:tcW w:w="950" w:type="dxa"/>
            <w:shd w:val="clear" w:color="auto" w:fill="auto"/>
            <w:noWrap/>
            <w:vAlign w:val="bottom"/>
          </w:tcPr>
          <w:p w14:paraId="38036AB5" w14:textId="7D716A39" w:rsidR="00121B29" w:rsidRPr="00121B29" w:rsidRDefault="00121B29" w:rsidP="00121B29">
            <w:pPr>
              <w:jc w:val="right"/>
              <w:rPr>
                <w:color w:val="000000"/>
                <w:sz w:val="16"/>
                <w:szCs w:val="16"/>
              </w:rPr>
            </w:pPr>
            <w:r w:rsidRPr="00121B29">
              <w:rPr>
                <w:color w:val="000000"/>
                <w:sz w:val="16"/>
                <w:szCs w:val="16"/>
              </w:rPr>
              <w:t>16.133,25</w:t>
            </w:r>
          </w:p>
        </w:tc>
      </w:tr>
      <w:tr w:rsidR="00121B29" w:rsidRPr="00121B29" w14:paraId="24BAB1AE" w14:textId="77777777" w:rsidTr="00121B29">
        <w:trPr>
          <w:trHeight w:val="20"/>
          <w:jc w:val="center"/>
        </w:trPr>
        <w:tc>
          <w:tcPr>
            <w:tcW w:w="567" w:type="dxa"/>
            <w:shd w:val="clear" w:color="auto" w:fill="auto"/>
            <w:noWrap/>
            <w:vAlign w:val="bottom"/>
          </w:tcPr>
          <w:p w14:paraId="6DD28BB6" w14:textId="70913DA2" w:rsidR="00121B29" w:rsidRPr="00121B29" w:rsidRDefault="00121B29" w:rsidP="00121B29">
            <w:pPr>
              <w:jc w:val="center"/>
              <w:rPr>
                <w:color w:val="000000"/>
                <w:sz w:val="16"/>
                <w:szCs w:val="16"/>
              </w:rPr>
            </w:pPr>
            <w:r w:rsidRPr="00121B29">
              <w:rPr>
                <w:color w:val="000000"/>
                <w:sz w:val="16"/>
                <w:szCs w:val="16"/>
              </w:rPr>
              <w:t>3</w:t>
            </w:r>
          </w:p>
        </w:tc>
        <w:tc>
          <w:tcPr>
            <w:tcW w:w="940" w:type="dxa"/>
            <w:vAlign w:val="bottom"/>
          </w:tcPr>
          <w:p w14:paraId="4146C4A5" w14:textId="1FD3CABA" w:rsidR="00121B29" w:rsidRPr="00121B29" w:rsidRDefault="00121B29" w:rsidP="00121B29">
            <w:pPr>
              <w:jc w:val="center"/>
              <w:rPr>
                <w:color w:val="000000"/>
                <w:sz w:val="16"/>
                <w:szCs w:val="16"/>
              </w:rPr>
            </w:pPr>
            <w:r w:rsidRPr="00121B29">
              <w:rPr>
                <w:color w:val="000000"/>
                <w:sz w:val="16"/>
                <w:szCs w:val="16"/>
              </w:rPr>
              <w:t>020.002.187</w:t>
            </w:r>
          </w:p>
        </w:tc>
        <w:tc>
          <w:tcPr>
            <w:tcW w:w="3875" w:type="dxa"/>
            <w:shd w:val="clear" w:color="auto" w:fill="auto"/>
            <w:noWrap/>
          </w:tcPr>
          <w:p w14:paraId="52F2CDC6" w14:textId="0E2EFD5A" w:rsidR="00121B29" w:rsidRPr="00121B29" w:rsidRDefault="00121B29" w:rsidP="00121B29">
            <w:pPr>
              <w:jc w:val="both"/>
              <w:rPr>
                <w:color w:val="000000"/>
                <w:sz w:val="16"/>
                <w:szCs w:val="16"/>
              </w:rPr>
            </w:pPr>
            <w:r w:rsidRPr="00121B29">
              <w:rPr>
                <w:color w:val="000000"/>
                <w:sz w:val="16"/>
                <w:szCs w:val="16"/>
              </w:rPr>
              <w:t>ÁGUA MINERAL 20L - DESCRIÇÃO: NATURAL TIPO: SEM GÁS EMBALAGEM: BOMBONA PLÁSTICA DE 20 LITROS RETORNÁVEL ÁGUA MINERAL EM BOMBONAS DE 20L COM CASCO EM COMODATO.</w:t>
            </w:r>
          </w:p>
        </w:tc>
        <w:tc>
          <w:tcPr>
            <w:tcW w:w="995" w:type="dxa"/>
            <w:shd w:val="clear" w:color="auto" w:fill="auto"/>
            <w:noWrap/>
            <w:vAlign w:val="bottom"/>
          </w:tcPr>
          <w:p w14:paraId="47CD0AFB" w14:textId="70CB7778" w:rsidR="00121B29" w:rsidRPr="00121B29" w:rsidRDefault="00121B29" w:rsidP="00121B29">
            <w:pPr>
              <w:jc w:val="center"/>
              <w:rPr>
                <w:color w:val="000000"/>
                <w:sz w:val="16"/>
                <w:szCs w:val="16"/>
              </w:rPr>
            </w:pPr>
            <w:r w:rsidRPr="00121B29">
              <w:rPr>
                <w:color w:val="000000"/>
                <w:sz w:val="16"/>
                <w:szCs w:val="16"/>
              </w:rPr>
              <w:t>UN</w:t>
            </w:r>
          </w:p>
        </w:tc>
        <w:tc>
          <w:tcPr>
            <w:tcW w:w="1277" w:type="dxa"/>
            <w:shd w:val="clear" w:color="auto" w:fill="auto"/>
            <w:noWrap/>
            <w:vAlign w:val="bottom"/>
          </w:tcPr>
          <w:p w14:paraId="202B2829" w14:textId="1B1106E6" w:rsidR="00121B29" w:rsidRPr="00121B29" w:rsidRDefault="00121B29" w:rsidP="00121B29">
            <w:pPr>
              <w:jc w:val="center"/>
              <w:rPr>
                <w:color w:val="000000"/>
                <w:sz w:val="16"/>
                <w:szCs w:val="16"/>
              </w:rPr>
            </w:pPr>
            <w:r w:rsidRPr="00121B29">
              <w:rPr>
                <w:color w:val="000000"/>
                <w:sz w:val="16"/>
                <w:szCs w:val="16"/>
              </w:rPr>
              <w:t>150,</w:t>
            </w:r>
          </w:p>
        </w:tc>
        <w:tc>
          <w:tcPr>
            <w:tcW w:w="1025" w:type="dxa"/>
            <w:vAlign w:val="bottom"/>
          </w:tcPr>
          <w:p w14:paraId="32B072BB" w14:textId="4C12C364" w:rsidR="00121B29" w:rsidRPr="00121B29" w:rsidRDefault="00121B29" w:rsidP="00121B29">
            <w:pPr>
              <w:jc w:val="right"/>
              <w:rPr>
                <w:color w:val="000000"/>
                <w:sz w:val="16"/>
                <w:szCs w:val="16"/>
              </w:rPr>
            </w:pPr>
            <w:r w:rsidRPr="00121B29">
              <w:rPr>
                <w:color w:val="000000"/>
                <w:sz w:val="16"/>
                <w:szCs w:val="16"/>
              </w:rPr>
              <w:t>15,85</w:t>
            </w:r>
          </w:p>
        </w:tc>
        <w:tc>
          <w:tcPr>
            <w:tcW w:w="950" w:type="dxa"/>
            <w:shd w:val="clear" w:color="auto" w:fill="auto"/>
            <w:noWrap/>
            <w:vAlign w:val="bottom"/>
          </w:tcPr>
          <w:p w14:paraId="362E2E80" w14:textId="27895D97" w:rsidR="00121B29" w:rsidRPr="00121B29" w:rsidRDefault="00121B29" w:rsidP="00121B29">
            <w:pPr>
              <w:jc w:val="right"/>
              <w:rPr>
                <w:color w:val="000000"/>
                <w:sz w:val="16"/>
                <w:szCs w:val="16"/>
              </w:rPr>
            </w:pPr>
            <w:r w:rsidRPr="00121B29">
              <w:rPr>
                <w:color w:val="000000"/>
                <w:sz w:val="16"/>
                <w:szCs w:val="16"/>
              </w:rPr>
              <w:t>2.377,50</w:t>
            </w:r>
          </w:p>
        </w:tc>
      </w:tr>
    </w:tbl>
    <w:p w14:paraId="5D2ABE3E" w14:textId="660F44CE" w:rsidR="000A4597" w:rsidRPr="009D53FE" w:rsidRDefault="001C6496" w:rsidP="0072557E">
      <w:pPr>
        <w:pStyle w:val="Nivel2"/>
        <w:numPr>
          <w:ilvl w:val="0"/>
          <w:numId w:val="0"/>
        </w:numPr>
        <w:tabs>
          <w:tab w:val="left" w:pos="222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b/>
      </w:r>
    </w:p>
    <w:p w14:paraId="0F1159E7" w14:textId="2F8BBA1E" w:rsidR="00C56AB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7DE23729" w14:textId="77777777" w:rsidR="00683746" w:rsidRPr="009D53FE" w:rsidRDefault="00683746" w:rsidP="002A3A04">
      <w:pPr>
        <w:pStyle w:val="Nivel2"/>
        <w:numPr>
          <w:ilvl w:val="0"/>
          <w:numId w:val="0"/>
        </w:numPr>
        <w:spacing w:before="0" w:after="0" w:line="240" w:lineRule="auto"/>
        <w:rPr>
          <w:rFonts w:ascii="Times New Roman" w:hAnsi="Times New Roman" w:cs="Times New Roman"/>
          <w:color w:val="auto"/>
          <w:sz w:val="28"/>
          <w:szCs w:val="28"/>
        </w:rPr>
      </w:pPr>
    </w:p>
    <w:p w14:paraId="77154C38" w14:textId="20F0C1EF" w:rsidR="00AE0278"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 14.133, de 2021.</w:t>
      </w:r>
    </w:p>
    <w:p w14:paraId="3C980B70" w14:textId="77777777" w:rsidR="00F01410" w:rsidRPr="009D53FE" w:rsidRDefault="00F01410"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555EC39" w14:textId="4A41C8EC"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6D033FD3" w14:textId="77777777" w:rsidR="004C50CE" w:rsidRPr="009D53FE" w:rsidRDefault="004C50CE"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F4F2897" w14:textId="570B61BB"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3ED06DA6" w14:textId="2FE262B9" w:rsidR="00425730" w:rsidRDefault="00425730"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AF21359" w14:textId="77777777" w:rsidR="00846AA3" w:rsidRPr="009D53FE" w:rsidRDefault="00846AA3"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26EA9D0F" w14:textId="3D614E70"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03CF709D" w14:textId="77777777" w:rsidR="00230866" w:rsidRPr="006A721C" w:rsidRDefault="00230866"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D53FE">
        <w:rPr>
          <w:rFonts w:ascii="Times New Roman" w:hAnsi="Times New Roman" w:cs="Times New Roman"/>
          <w:sz w:val="28"/>
          <w:szCs w:val="28"/>
        </w:rPr>
        <w:t>4. REQUISITOS DA CONTRATAÇÃO:</w:t>
      </w:r>
    </w:p>
    <w:p w14:paraId="65521990" w14:textId="77777777" w:rsidR="00230866" w:rsidRPr="00230866" w:rsidRDefault="00230866" w:rsidP="00230866">
      <w:pPr>
        <w:rPr>
          <w:lang w:eastAsia="en-US"/>
        </w:rPr>
      </w:pPr>
    </w:p>
    <w:p w14:paraId="2F2632EB"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GARANTIA DA CONTRATAÇÃO</w:t>
      </w:r>
    </w:p>
    <w:p w14:paraId="677C37B0" w14:textId="77777777" w:rsidR="004C50CE" w:rsidRPr="009D53FE" w:rsidRDefault="004C50CE" w:rsidP="004C50CE">
      <w:pPr>
        <w:jc w:val="both"/>
        <w:rPr>
          <w:sz w:val="28"/>
          <w:szCs w:val="28"/>
        </w:rPr>
      </w:pPr>
    </w:p>
    <w:p w14:paraId="23713E5F" w14:textId="0CA8076D" w:rsidR="004C50CE" w:rsidRPr="009D53F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230866">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A727769" w14:textId="77777777" w:rsidR="004C50CE" w:rsidRPr="009D53F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45BDA20" w14:textId="78D77D20" w:rsidR="004C50CE" w:rsidRPr="009D53F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230866">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2596900C" w14:textId="77777777" w:rsidR="006A6E6E" w:rsidRPr="009D53FE" w:rsidRDefault="006A6E6E" w:rsidP="004C50CE">
      <w:pPr>
        <w:jc w:val="both"/>
        <w:rPr>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1689D1A7"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230866">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4C50CE">
      <w:pPr>
        <w:pStyle w:val="Nvel1-SemNumPreto"/>
        <w:rPr>
          <w:rFonts w:ascii="Times New Roman" w:hAnsi="Times New Roman" w:cs="Times New Roman"/>
          <w:sz w:val="28"/>
          <w:szCs w:val="28"/>
        </w:rPr>
      </w:pPr>
    </w:p>
    <w:p w14:paraId="60B313E6"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SUBCONTRATAÇÃO</w:t>
      </w:r>
    </w:p>
    <w:p w14:paraId="510F5611" w14:textId="77777777" w:rsidR="004C50CE" w:rsidRPr="009D53FE" w:rsidRDefault="004C50CE" w:rsidP="004C50CE">
      <w:pPr>
        <w:pStyle w:val="Nvel1-SemNumPreto"/>
        <w:rPr>
          <w:rFonts w:ascii="Times New Roman" w:hAnsi="Times New Roman" w:cs="Times New Roman"/>
          <w:sz w:val="28"/>
          <w:szCs w:val="28"/>
        </w:rPr>
      </w:pPr>
    </w:p>
    <w:p w14:paraId="54659926" w14:textId="1D4CB49C"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230866">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32007A9" w14:textId="77777777" w:rsidR="00663344" w:rsidRPr="009D53FE" w:rsidRDefault="00663344"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584B9C">
      <w:pPr>
        <w:pStyle w:val="Nvel1-SemNum"/>
        <w:rPr>
          <w:rFonts w:ascii="Times New Roman" w:hAnsi="Times New Roman" w:cs="Times New Roman"/>
          <w:sz w:val="28"/>
          <w:szCs w:val="28"/>
        </w:rPr>
      </w:pPr>
    </w:p>
    <w:p w14:paraId="4ED29877" w14:textId="77777777" w:rsidR="00663344" w:rsidRPr="009D53FE" w:rsidRDefault="00663344" w:rsidP="00663344">
      <w:pPr>
        <w:pStyle w:val="Nvel1-SemNum"/>
        <w:rPr>
          <w:rFonts w:ascii="Times New Roman" w:hAnsi="Times New Roman" w:cs="Times New Roman"/>
          <w:sz w:val="28"/>
          <w:szCs w:val="28"/>
        </w:rPr>
      </w:pPr>
      <w:r w:rsidRPr="009D53FE">
        <w:rPr>
          <w:rFonts w:ascii="Times New Roman" w:hAnsi="Times New Roman" w:cs="Times New Roman"/>
          <w:sz w:val="28"/>
          <w:szCs w:val="28"/>
        </w:rPr>
        <w:t>CONDIÇÕES DE ENTREGA</w:t>
      </w:r>
    </w:p>
    <w:p w14:paraId="002FDE4F" w14:textId="77777777" w:rsidR="00663344" w:rsidRPr="009D53FE" w:rsidRDefault="00663344" w:rsidP="00663344">
      <w:pPr>
        <w:pStyle w:val="Nvel1-SemNum"/>
        <w:rPr>
          <w:rFonts w:ascii="Times New Roman" w:hAnsi="Times New Roman" w:cs="Times New Roman"/>
          <w:sz w:val="28"/>
          <w:szCs w:val="28"/>
        </w:rPr>
      </w:pPr>
    </w:p>
    <w:p w14:paraId="1692C87B" w14:textId="77777777" w:rsidR="00121B29" w:rsidRPr="00121B29" w:rsidRDefault="00121B29" w:rsidP="00121B29">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121B29">
        <w:rPr>
          <w:rFonts w:ascii="Times New Roman" w:hAnsi="Times New Roman" w:cs="Times New Roman"/>
          <w:bCs/>
          <w:i w:val="0"/>
          <w:iCs w:val="0"/>
          <w:color w:val="auto"/>
          <w:sz w:val="28"/>
          <w:szCs w:val="28"/>
        </w:rPr>
        <w:t>5.1. O prazo de entrega do(s) item(</w:t>
      </w:r>
      <w:proofErr w:type="spellStart"/>
      <w:r w:rsidRPr="00121B29">
        <w:rPr>
          <w:rFonts w:ascii="Times New Roman" w:hAnsi="Times New Roman" w:cs="Times New Roman"/>
          <w:bCs/>
          <w:i w:val="0"/>
          <w:iCs w:val="0"/>
          <w:color w:val="auto"/>
          <w:sz w:val="28"/>
          <w:szCs w:val="28"/>
        </w:rPr>
        <w:t>ns</w:t>
      </w:r>
      <w:proofErr w:type="spellEnd"/>
      <w:r w:rsidRPr="00121B29">
        <w:rPr>
          <w:rFonts w:ascii="Times New Roman" w:hAnsi="Times New Roman" w:cs="Times New Roman"/>
          <w:bCs/>
          <w:i w:val="0"/>
          <w:iCs w:val="0"/>
          <w:color w:val="auto"/>
          <w:sz w:val="28"/>
          <w:szCs w:val="28"/>
        </w:rPr>
        <w:t xml:space="preserve">) é de </w:t>
      </w:r>
      <w:r w:rsidRPr="00846AA3">
        <w:rPr>
          <w:rFonts w:ascii="Times New Roman" w:hAnsi="Times New Roman" w:cs="Times New Roman"/>
          <w:bCs/>
          <w:i w:val="0"/>
          <w:iCs w:val="0"/>
          <w:sz w:val="28"/>
          <w:szCs w:val="28"/>
        </w:rPr>
        <w:t>24 (vinte e quatro) horas</w:t>
      </w:r>
      <w:r w:rsidRPr="00121B29">
        <w:rPr>
          <w:rFonts w:ascii="Times New Roman" w:hAnsi="Times New Roman" w:cs="Times New Roman"/>
          <w:bCs/>
          <w:i w:val="0"/>
          <w:iCs w:val="0"/>
          <w:color w:val="auto"/>
          <w:sz w:val="28"/>
          <w:szCs w:val="28"/>
        </w:rPr>
        <w:t>, contado da emissão da Ordem de Fornecimento formalizada pelo Contratante, em quantitativo especificado pelo Contratante</w:t>
      </w:r>
      <w:r w:rsidRPr="00121B29">
        <w:rPr>
          <w:rFonts w:ascii="Times New Roman" w:hAnsi="Times New Roman" w:cs="Times New Roman"/>
          <w:i w:val="0"/>
          <w:iCs w:val="0"/>
          <w:color w:val="auto"/>
          <w:sz w:val="28"/>
          <w:szCs w:val="28"/>
        </w:rPr>
        <w:t>.</w:t>
      </w:r>
    </w:p>
    <w:p w14:paraId="1821E49D" w14:textId="77777777" w:rsidR="00121B29" w:rsidRPr="00121B29" w:rsidRDefault="00121B29" w:rsidP="00121B29">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74C0AEA" w14:textId="77777777" w:rsidR="00121B29" w:rsidRPr="00121B29" w:rsidRDefault="00121B29" w:rsidP="00121B29">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121B29">
        <w:rPr>
          <w:rFonts w:ascii="Times New Roman" w:hAnsi="Times New Roman" w:cs="Times New Roman"/>
          <w:i w:val="0"/>
          <w:iCs w:val="0"/>
          <w:color w:val="auto"/>
          <w:sz w:val="28"/>
          <w:szCs w:val="28"/>
        </w:rPr>
        <w:t xml:space="preserve">5.2. Caso não seja possível a entrega na data assinalada, a empresa deverá comunicar as razões respectivas com pelo menos </w:t>
      </w:r>
      <w:r w:rsidRPr="00846AA3">
        <w:rPr>
          <w:rFonts w:ascii="Times New Roman" w:hAnsi="Times New Roman" w:cs="Times New Roman"/>
          <w:i w:val="0"/>
          <w:iCs w:val="0"/>
          <w:sz w:val="28"/>
          <w:szCs w:val="28"/>
        </w:rPr>
        <w:t>12 (doze) horas</w:t>
      </w:r>
      <w:r w:rsidRPr="00121B29">
        <w:rPr>
          <w:rFonts w:ascii="Times New Roman" w:hAnsi="Times New Roman" w:cs="Times New Roman"/>
          <w:i w:val="0"/>
          <w:iCs w:val="0"/>
          <w:color w:val="auto"/>
          <w:sz w:val="28"/>
          <w:szCs w:val="28"/>
        </w:rPr>
        <w:t xml:space="preserve"> de antecedência para que qualquer pleito de prorrogação de prazo seja analisado, ressalvadas situações de caso fortuito e força maior.</w:t>
      </w:r>
    </w:p>
    <w:p w14:paraId="7D5E0C90" w14:textId="77777777" w:rsidR="00690FEB" w:rsidRPr="00445B92" w:rsidRDefault="00690FEB" w:rsidP="00663344">
      <w:pPr>
        <w:pStyle w:val="Nivel2"/>
        <w:numPr>
          <w:ilvl w:val="0"/>
          <w:numId w:val="0"/>
        </w:numPr>
        <w:spacing w:before="0" w:after="0" w:line="240" w:lineRule="auto"/>
        <w:rPr>
          <w:rFonts w:ascii="Times New Roman" w:hAnsi="Times New Roman" w:cs="Times New Roman"/>
          <w:color w:val="auto"/>
          <w:sz w:val="28"/>
          <w:szCs w:val="28"/>
        </w:rPr>
      </w:pPr>
    </w:p>
    <w:p w14:paraId="75B4EF9F" w14:textId="692DF75A" w:rsidR="00663344" w:rsidRPr="00445B92" w:rsidRDefault="00663344" w:rsidP="00663344">
      <w:pPr>
        <w:tabs>
          <w:tab w:val="left" w:pos="0"/>
        </w:tabs>
        <w:ind w:right="-1"/>
        <w:jc w:val="both"/>
        <w:rPr>
          <w:sz w:val="28"/>
          <w:szCs w:val="28"/>
        </w:rPr>
      </w:pPr>
      <w:r w:rsidRPr="00445B92">
        <w:rPr>
          <w:sz w:val="28"/>
          <w:szCs w:val="28"/>
        </w:rPr>
        <w:t>5.</w:t>
      </w:r>
      <w:r w:rsidR="00690FEB">
        <w:rPr>
          <w:sz w:val="28"/>
          <w:szCs w:val="28"/>
        </w:rPr>
        <w:t>3</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39598DDD" w14:textId="77777777" w:rsidR="00663344" w:rsidRPr="00445B92" w:rsidRDefault="00663344" w:rsidP="00663344">
      <w:pPr>
        <w:tabs>
          <w:tab w:val="left" w:pos="0"/>
        </w:tabs>
        <w:ind w:right="-1"/>
        <w:jc w:val="both"/>
        <w:rPr>
          <w:sz w:val="28"/>
          <w:szCs w:val="28"/>
        </w:rPr>
      </w:pPr>
    </w:p>
    <w:p w14:paraId="03243AD4" w14:textId="76B0FA22" w:rsidR="00A800F3" w:rsidRDefault="00663344" w:rsidP="00663344">
      <w:pPr>
        <w:tabs>
          <w:tab w:val="left" w:pos="0"/>
        </w:tabs>
        <w:ind w:right="-1"/>
        <w:jc w:val="both"/>
        <w:rPr>
          <w:sz w:val="28"/>
          <w:szCs w:val="28"/>
        </w:rPr>
      </w:pPr>
      <w:r w:rsidRPr="00445B92">
        <w:rPr>
          <w:sz w:val="28"/>
          <w:szCs w:val="28"/>
        </w:rPr>
        <w:t>5.</w:t>
      </w:r>
      <w:r w:rsidR="00690FEB">
        <w:rPr>
          <w:sz w:val="28"/>
          <w:szCs w:val="28"/>
        </w:rPr>
        <w:t>4</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0921F683" w14:textId="77777777" w:rsidR="00121B29" w:rsidRPr="00445B92" w:rsidRDefault="00121B29" w:rsidP="00663344">
      <w:pPr>
        <w:tabs>
          <w:tab w:val="left" w:pos="0"/>
        </w:tabs>
        <w:ind w:right="-1"/>
        <w:jc w:val="both"/>
        <w:rPr>
          <w:sz w:val="28"/>
          <w:szCs w:val="28"/>
        </w:rPr>
      </w:pPr>
    </w:p>
    <w:p w14:paraId="6016827F" w14:textId="1667CCC6" w:rsidR="00663344" w:rsidRPr="00445B92" w:rsidRDefault="00663344" w:rsidP="00663344">
      <w:pPr>
        <w:tabs>
          <w:tab w:val="left" w:pos="0"/>
        </w:tabs>
        <w:ind w:right="-1"/>
        <w:jc w:val="both"/>
        <w:rPr>
          <w:sz w:val="28"/>
          <w:szCs w:val="28"/>
        </w:rPr>
      </w:pPr>
      <w:r w:rsidRPr="00445B92">
        <w:rPr>
          <w:sz w:val="28"/>
          <w:szCs w:val="28"/>
        </w:rPr>
        <w:t>5.</w:t>
      </w:r>
      <w:r w:rsidR="00690FEB">
        <w:rPr>
          <w:sz w:val="28"/>
          <w:szCs w:val="28"/>
        </w:rPr>
        <w:t>5</w:t>
      </w:r>
      <w:r w:rsidRPr="00445B92">
        <w:rPr>
          <w:sz w:val="28"/>
          <w:szCs w:val="28"/>
        </w:rPr>
        <w:t>. Atender a toda a legislação vigente (no âmbito federal, estadual e municipal) durante o fornecimento do objeto deste instrumento;</w:t>
      </w:r>
    </w:p>
    <w:p w14:paraId="5A992ABC" w14:textId="77777777" w:rsidR="00663344" w:rsidRPr="00445B92" w:rsidRDefault="00663344" w:rsidP="00663344">
      <w:pPr>
        <w:tabs>
          <w:tab w:val="left" w:pos="0"/>
        </w:tabs>
        <w:ind w:right="-1"/>
        <w:jc w:val="both"/>
        <w:rPr>
          <w:sz w:val="28"/>
          <w:szCs w:val="28"/>
        </w:rPr>
      </w:pPr>
    </w:p>
    <w:p w14:paraId="41095E04" w14:textId="309F177D" w:rsidR="00663344" w:rsidRDefault="00663344" w:rsidP="00663344">
      <w:pPr>
        <w:tabs>
          <w:tab w:val="left" w:pos="0"/>
        </w:tabs>
        <w:ind w:right="-1"/>
        <w:jc w:val="both"/>
        <w:rPr>
          <w:sz w:val="28"/>
          <w:szCs w:val="28"/>
        </w:rPr>
      </w:pPr>
      <w:r w:rsidRPr="00445B92">
        <w:rPr>
          <w:sz w:val="28"/>
          <w:szCs w:val="28"/>
        </w:rPr>
        <w:t>5.</w:t>
      </w:r>
      <w:r w:rsidR="00690FEB">
        <w:rPr>
          <w:sz w:val="28"/>
          <w:szCs w:val="28"/>
        </w:rPr>
        <w:t>6</w:t>
      </w:r>
      <w:r w:rsidRPr="00445B92">
        <w:rPr>
          <w:sz w:val="28"/>
          <w:szCs w:val="28"/>
        </w:rPr>
        <w:t>. Disponibilizar pessoal suficiente e adequado para a descarga, para a movimentação e para a efetiva entrega</w:t>
      </w:r>
      <w:r w:rsidR="00D4379C">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1F6892A0" w14:textId="77777777" w:rsidR="00663344" w:rsidRPr="00445B92" w:rsidRDefault="00663344" w:rsidP="00663344">
      <w:pPr>
        <w:tabs>
          <w:tab w:val="left" w:pos="0"/>
        </w:tabs>
        <w:ind w:right="-1"/>
        <w:jc w:val="both"/>
        <w:rPr>
          <w:sz w:val="28"/>
          <w:szCs w:val="28"/>
        </w:rPr>
      </w:pPr>
    </w:p>
    <w:p w14:paraId="3A3C9A52" w14:textId="0FAC1D1A" w:rsidR="00663344"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 xml:space="preserve">. Entregar os </w:t>
      </w:r>
      <w:r w:rsidRPr="00445B92">
        <w:rPr>
          <w:rFonts w:eastAsia="MS Mincho"/>
          <w:bCs/>
          <w:iCs/>
          <w:sz w:val="28"/>
          <w:szCs w:val="28"/>
        </w:rPr>
        <w:t xml:space="preserve">bens </w:t>
      </w:r>
      <w:r w:rsidRPr="00445B92">
        <w:rPr>
          <w:sz w:val="28"/>
          <w:szCs w:val="28"/>
        </w:rPr>
        <w:t>nos exatos termos constantes no edital e na proposta ofertada, principalmente no tocante à unidade de fornecimento e à marca indicada durante o certame licitatório, sob pena de recusa de recebimento.</w:t>
      </w:r>
    </w:p>
    <w:p w14:paraId="46E36274" w14:textId="77777777" w:rsidR="001B2992" w:rsidRPr="00445B92" w:rsidRDefault="001B2992" w:rsidP="00663344">
      <w:pPr>
        <w:ind w:right="-1"/>
        <w:jc w:val="both"/>
        <w:rPr>
          <w:sz w:val="28"/>
          <w:szCs w:val="28"/>
        </w:rPr>
      </w:pPr>
    </w:p>
    <w:p w14:paraId="379B777E" w14:textId="3757740A" w:rsidR="00663344" w:rsidRPr="00445B92"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6243F004" w14:textId="77777777" w:rsidR="00663344" w:rsidRPr="00445B92" w:rsidRDefault="00663344" w:rsidP="00663344">
      <w:pPr>
        <w:ind w:right="-1"/>
        <w:jc w:val="both"/>
        <w:rPr>
          <w:sz w:val="28"/>
          <w:szCs w:val="28"/>
        </w:rPr>
      </w:pPr>
    </w:p>
    <w:p w14:paraId="17FD648E" w14:textId="1FF17F67" w:rsidR="00683746"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33893DBD" w14:textId="77777777" w:rsidR="00230866" w:rsidRPr="00434B60" w:rsidRDefault="00230866" w:rsidP="00663344">
      <w:pPr>
        <w:ind w:right="-1"/>
        <w:jc w:val="both"/>
        <w:rPr>
          <w:sz w:val="28"/>
          <w:szCs w:val="28"/>
        </w:rPr>
      </w:pPr>
    </w:p>
    <w:p w14:paraId="575722D2" w14:textId="12841B5A" w:rsidR="00663344" w:rsidRPr="00445B92" w:rsidRDefault="00663344" w:rsidP="00663344">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t>5.</w:t>
      </w:r>
      <w:r w:rsidR="00690FEB">
        <w:rPr>
          <w:rFonts w:ascii="Times New Roman" w:hAnsi="Times New Roman" w:cs="Times New Roman"/>
          <w:sz w:val="28"/>
          <w:szCs w:val="28"/>
        </w:rPr>
        <w:t>8</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44DFC767" w14:textId="77777777" w:rsidR="00663344" w:rsidRPr="00445B92" w:rsidRDefault="00663344" w:rsidP="00663344">
      <w:pPr>
        <w:pStyle w:val="Nivel2"/>
        <w:numPr>
          <w:ilvl w:val="0"/>
          <w:numId w:val="0"/>
        </w:numPr>
        <w:spacing w:before="0" w:after="0" w:line="240" w:lineRule="auto"/>
        <w:rPr>
          <w:rFonts w:ascii="Times New Roman" w:hAnsi="Times New Roman" w:cs="Times New Roman"/>
          <w:color w:val="auto"/>
          <w:sz w:val="28"/>
          <w:szCs w:val="28"/>
        </w:rPr>
      </w:pPr>
    </w:p>
    <w:p w14:paraId="3A5EBAB3" w14:textId="77777777" w:rsidR="00CD378D" w:rsidRPr="00CD378D" w:rsidRDefault="00CD378D" w:rsidP="00CD378D">
      <w:pPr>
        <w:tabs>
          <w:tab w:val="left" w:pos="0"/>
        </w:tabs>
        <w:ind w:right="-1"/>
        <w:jc w:val="both"/>
        <w:rPr>
          <w:sz w:val="28"/>
          <w:szCs w:val="28"/>
        </w:rPr>
      </w:pPr>
      <w:r w:rsidRPr="00CD378D">
        <w:rPr>
          <w:bCs/>
          <w:sz w:val="28"/>
          <w:szCs w:val="28"/>
        </w:rPr>
        <w:t>a)</w:t>
      </w:r>
      <w:r w:rsidRPr="00CD378D">
        <w:rPr>
          <w:sz w:val="28"/>
          <w:szCs w:val="28"/>
        </w:rPr>
        <w:t xml:space="preserve"> Locais de entrega: </w:t>
      </w:r>
    </w:p>
    <w:p w14:paraId="5F2D3E7D" w14:textId="611ECF0D" w:rsidR="00CD378D" w:rsidRPr="00CD378D" w:rsidRDefault="00CD378D" w:rsidP="00CD378D">
      <w:pPr>
        <w:tabs>
          <w:tab w:val="left" w:pos="0"/>
        </w:tabs>
        <w:ind w:right="-1"/>
        <w:jc w:val="both"/>
        <w:rPr>
          <w:sz w:val="28"/>
          <w:szCs w:val="28"/>
          <w:shd w:val="clear" w:color="auto" w:fill="FFFFFF"/>
        </w:rPr>
      </w:pPr>
      <w:r w:rsidRPr="00CD378D">
        <w:rPr>
          <w:sz w:val="28"/>
          <w:szCs w:val="28"/>
        </w:rPr>
        <w:t xml:space="preserve">1. </w:t>
      </w:r>
      <w:r w:rsidRPr="00CD378D">
        <w:rPr>
          <w:rFonts w:eastAsia="Calibri"/>
          <w:bCs/>
          <w:iCs/>
          <w:sz w:val="28"/>
          <w:szCs w:val="28"/>
        </w:rPr>
        <w:t xml:space="preserve">Rua Colombo </w:t>
      </w:r>
      <w:proofErr w:type="spellStart"/>
      <w:r w:rsidRPr="00CD378D">
        <w:rPr>
          <w:rFonts w:eastAsia="Calibri"/>
          <w:bCs/>
          <w:iCs/>
          <w:sz w:val="28"/>
          <w:szCs w:val="28"/>
        </w:rPr>
        <w:t>Roversi</w:t>
      </w:r>
      <w:proofErr w:type="spellEnd"/>
      <w:r w:rsidRPr="00CD378D">
        <w:rPr>
          <w:rFonts w:eastAsia="Calibri"/>
          <w:bCs/>
          <w:iCs/>
          <w:sz w:val="28"/>
          <w:szCs w:val="28"/>
        </w:rPr>
        <w:t xml:space="preserve"> nº 30</w:t>
      </w:r>
      <w:r>
        <w:rPr>
          <w:rFonts w:eastAsia="Calibri"/>
          <w:bCs/>
          <w:iCs/>
          <w:sz w:val="28"/>
          <w:szCs w:val="28"/>
        </w:rPr>
        <w:t xml:space="preserve"> </w:t>
      </w:r>
      <w:r w:rsidRPr="00CD378D">
        <w:rPr>
          <w:rFonts w:eastAsia="Calibri"/>
          <w:bCs/>
          <w:iCs/>
          <w:sz w:val="28"/>
          <w:szCs w:val="28"/>
        </w:rPr>
        <w:t>–</w:t>
      </w:r>
      <w:r>
        <w:rPr>
          <w:rFonts w:eastAsia="Calibri"/>
          <w:bCs/>
          <w:iCs/>
          <w:sz w:val="28"/>
          <w:szCs w:val="28"/>
        </w:rPr>
        <w:t xml:space="preserve"> Bairro Núcleo Habitacional Damacena</w:t>
      </w:r>
      <w:r w:rsidRPr="00CD378D">
        <w:rPr>
          <w:sz w:val="28"/>
          <w:szCs w:val="28"/>
          <w:shd w:val="clear" w:color="auto" w:fill="FFFFFF"/>
        </w:rPr>
        <w:t>;</w:t>
      </w:r>
    </w:p>
    <w:p w14:paraId="65C33CF7" w14:textId="467492B7" w:rsidR="00CD378D" w:rsidRPr="00CD378D" w:rsidRDefault="00CD378D" w:rsidP="00CD378D">
      <w:pPr>
        <w:tabs>
          <w:tab w:val="left" w:pos="0"/>
        </w:tabs>
        <w:ind w:right="-1"/>
        <w:jc w:val="both"/>
        <w:rPr>
          <w:rFonts w:eastAsia="Calibri"/>
          <w:bCs/>
          <w:iCs/>
          <w:sz w:val="28"/>
          <w:szCs w:val="28"/>
        </w:rPr>
      </w:pPr>
      <w:r w:rsidRPr="00CD378D">
        <w:rPr>
          <w:sz w:val="28"/>
          <w:szCs w:val="28"/>
          <w:shd w:val="clear" w:color="auto" w:fill="FFFFFF"/>
        </w:rPr>
        <w:t xml:space="preserve">2. </w:t>
      </w:r>
      <w:r w:rsidRPr="00CD378D">
        <w:rPr>
          <w:rFonts w:eastAsia="Calibri"/>
          <w:bCs/>
          <w:iCs/>
          <w:sz w:val="28"/>
          <w:szCs w:val="28"/>
        </w:rPr>
        <w:t xml:space="preserve">Rua João Gomes de Souza </w:t>
      </w:r>
      <w:r>
        <w:rPr>
          <w:rFonts w:eastAsia="Calibri"/>
          <w:bCs/>
          <w:iCs/>
          <w:sz w:val="28"/>
          <w:szCs w:val="28"/>
        </w:rPr>
        <w:t xml:space="preserve">nº </w:t>
      </w:r>
      <w:r w:rsidRPr="00CD378D">
        <w:rPr>
          <w:rFonts w:eastAsia="Calibri"/>
          <w:bCs/>
          <w:iCs/>
          <w:sz w:val="28"/>
          <w:szCs w:val="28"/>
        </w:rPr>
        <w:t>200</w:t>
      </w:r>
      <w:r>
        <w:rPr>
          <w:rFonts w:eastAsia="Calibri"/>
          <w:bCs/>
          <w:iCs/>
          <w:sz w:val="28"/>
          <w:szCs w:val="28"/>
        </w:rPr>
        <w:t xml:space="preserve"> – Bairro Centro</w:t>
      </w:r>
      <w:r w:rsidRPr="00CD378D">
        <w:rPr>
          <w:rFonts w:eastAsia="Calibri"/>
          <w:bCs/>
          <w:iCs/>
          <w:sz w:val="28"/>
          <w:szCs w:val="28"/>
        </w:rPr>
        <w:t>;</w:t>
      </w:r>
    </w:p>
    <w:p w14:paraId="0E06BDBB" w14:textId="3141345A"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3. Rua Antônio Ferreira nº 798</w:t>
      </w:r>
      <w:r>
        <w:rPr>
          <w:rFonts w:eastAsia="Calibri"/>
          <w:bCs/>
          <w:iCs/>
          <w:sz w:val="28"/>
          <w:szCs w:val="28"/>
        </w:rPr>
        <w:t xml:space="preserve"> – Bairro</w:t>
      </w:r>
      <w:r w:rsidRPr="00CD378D">
        <w:rPr>
          <w:rFonts w:eastAsia="Calibri"/>
          <w:bCs/>
          <w:iCs/>
          <w:sz w:val="28"/>
          <w:szCs w:val="28"/>
        </w:rPr>
        <w:t xml:space="preserve"> Centro;</w:t>
      </w:r>
    </w:p>
    <w:p w14:paraId="33A954EC" w14:textId="66A9FAA8"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4. Avenida Prefeito Adelino Mendonça s/n</w:t>
      </w:r>
      <w:r w:rsidR="00557D6D">
        <w:rPr>
          <w:rFonts w:eastAsia="Calibri"/>
          <w:bCs/>
          <w:iCs/>
          <w:sz w:val="28"/>
          <w:szCs w:val="28"/>
        </w:rPr>
        <w:t>º</w:t>
      </w:r>
      <w:r w:rsidRPr="00CD378D">
        <w:rPr>
          <w:rFonts w:eastAsia="Calibri"/>
          <w:bCs/>
          <w:iCs/>
          <w:sz w:val="28"/>
          <w:szCs w:val="28"/>
        </w:rPr>
        <w:t xml:space="preserve"> - Bosque Municipal Octávio </w:t>
      </w:r>
      <w:proofErr w:type="spellStart"/>
      <w:r w:rsidRPr="00CD378D">
        <w:rPr>
          <w:rFonts w:eastAsia="Calibri"/>
          <w:bCs/>
          <w:iCs/>
          <w:sz w:val="28"/>
          <w:szCs w:val="28"/>
        </w:rPr>
        <w:t>Loge</w:t>
      </w:r>
      <w:proofErr w:type="spellEnd"/>
      <w:r w:rsidRPr="00CD378D">
        <w:rPr>
          <w:rFonts w:eastAsia="Calibri"/>
          <w:bCs/>
          <w:iCs/>
          <w:sz w:val="28"/>
          <w:szCs w:val="28"/>
        </w:rPr>
        <w:t>;</w:t>
      </w:r>
    </w:p>
    <w:p w14:paraId="022BBF19" w14:textId="08EA2B76"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5. Rua Eleazar Braga n</w:t>
      </w:r>
      <w:r>
        <w:rPr>
          <w:rFonts w:eastAsia="Calibri"/>
          <w:bCs/>
          <w:iCs/>
          <w:sz w:val="28"/>
          <w:szCs w:val="28"/>
        </w:rPr>
        <w:t xml:space="preserve">º </w:t>
      </w:r>
      <w:r w:rsidRPr="00CD378D">
        <w:rPr>
          <w:rFonts w:eastAsia="Calibri"/>
          <w:bCs/>
          <w:iCs/>
          <w:sz w:val="28"/>
          <w:szCs w:val="28"/>
        </w:rPr>
        <w:t>117</w:t>
      </w:r>
      <w:r>
        <w:rPr>
          <w:rFonts w:eastAsia="Calibri"/>
          <w:bCs/>
          <w:iCs/>
          <w:sz w:val="28"/>
          <w:szCs w:val="28"/>
        </w:rPr>
        <w:t xml:space="preserve"> - Bairro</w:t>
      </w:r>
      <w:r w:rsidRPr="00CD378D">
        <w:rPr>
          <w:rFonts w:eastAsia="Calibri"/>
          <w:bCs/>
          <w:iCs/>
          <w:sz w:val="28"/>
          <w:szCs w:val="28"/>
        </w:rPr>
        <w:t xml:space="preserve"> Centro;</w:t>
      </w:r>
    </w:p>
    <w:p w14:paraId="634EE1FE" w14:textId="376368FC"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6. Avenida da Saudade </w:t>
      </w:r>
      <w:r>
        <w:rPr>
          <w:rFonts w:eastAsia="Calibri"/>
          <w:bCs/>
          <w:iCs/>
          <w:sz w:val="28"/>
          <w:szCs w:val="28"/>
        </w:rPr>
        <w:t xml:space="preserve">nº </w:t>
      </w:r>
      <w:r w:rsidRPr="00CD378D">
        <w:rPr>
          <w:rFonts w:eastAsia="Calibri"/>
          <w:bCs/>
          <w:iCs/>
          <w:sz w:val="28"/>
          <w:szCs w:val="28"/>
        </w:rPr>
        <w:t xml:space="preserve">494 – </w:t>
      </w:r>
      <w:r>
        <w:rPr>
          <w:rFonts w:eastAsia="Calibri"/>
          <w:bCs/>
          <w:iCs/>
          <w:sz w:val="28"/>
          <w:szCs w:val="28"/>
        </w:rPr>
        <w:t xml:space="preserve">Bairro </w:t>
      </w:r>
      <w:r w:rsidRPr="00CD378D">
        <w:rPr>
          <w:rFonts w:eastAsia="Calibri"/>
          <w:bCs/>
          <w:iCs/>
          <w:sz w:val="28"/>
          <w:szCs w:val="28"/>
        </w:rPr>
        <w:t>Centro;</w:t>
      </w:r>
    </w:p>
    <w:p w14:paraId="6440CB27" w14:textId="0158DAC7" w:rsidR="00CD378D" w:rsidRPr="00CD378D" w:rsidRDefault="00CD378D" w:rsidP="00CD378D">
      <w:pPr>
        <w:tabs>
          <w:tab w:val="left" w:pos="0"/>
        </w:tabs>
        <w:ind w:right="-1"/>
        <w:jc w:val="both"/>
        <w:rPr>
          <w:sz w:val="28"/>
          <w:szCs w:val="28"/>
        </w:rPr>
      </w:pPr>
      <w:r w:rsidRPr="00CD378D">
        <w:rPr>
          <w:rFonts w:eastAsia="Calibri"/>
          <w:bCs/>
          <w:iCs/>
          <w:sz w:val="28"/>
          <w:szCs w:val="28"/>
        </w:rPr>
        <w:t xml:space="preserve">7. </w:t>
      </w:r>
      <w:r w:rsidRPr="00CD378D">
        <w:rPr>
          <w:sz w:val="28"/>
          <w:szCs w:val="28"/>
        </w:rPr>
        <w:t xml:space="preserve">Rua Antônio Ferreira nº 564 – </w:t>
      </w:r>
      <w:r>
        <w:rPr>
          <w:sz w:val="28"/>
          <w:szCs w:val="28"/>
        </w:rPr>
        <w:t xml:space="preserve">Bairro </w:t>
      </w:r>
      <w:r w:rsidRPr="00CD378D">
        <w:rPr>
          <w:sz w:val="28"/>
          <w:szCs w:val="28"/>
        </w:rPr>
        <w:t>C</w:t>
      </w:r>
      <w:r>
        <w:rPr>
          <w:sz w:val="28"/>
          <w:szCs w:val="28"/>
        </w:rPr>
        <w:t>entro</w:t>
      </w:r>
      <w:r w:rsidRPr="00CD378D">
        <w:rPr>
          <w:sz w:val="28"/>
          <w:szCs w:val="28"/>
        </w:rPr>
        <w:t>;</w:t>
      </w:r>
    </w:p>
    <w:p w14:paraId="24BE8E02" w14:textId="48CDAAE1" w:rsidR="00CD378D" w:rsidRPr="00CD378D" w:rsidRDefault="00CD378D" w:rsidP="00CD378D">
      <w:pPr>
        <w:tabs>
          <w:tab w:val="left" w:pos="0"/>
        </w:tabs>
        <w:ind w:right="-1"/>
        <w:jc w:val="both"/>
        <w:rPr>
          <w:sz w:val="28"/>
          <w:szCs w:val="28"/>
        </w:rPr>
      </w:pPr>
      <w:r w:rsidRPr="00CD378D">
        <w:rPr>
          <w:sz w:val="28"/>
          <w:szCs w:val="28"/>
        </w:rPr>
        <w:t xml:space="preserve">8. Rua Pedro </w:t>
      </w:r>
      <w:proofErr w:type="spellStart"/>
      <w:r w:rsidRPr="00CD378D">
        <w:rPr>
          <w:sz w:val="28"/>
          <w:szCs w:val="28"/>
        </w:rPr>
        <w:t>Calandrin</w:t>
      </w:r>
      <w:proofErr w:type="spellEnd"/>
      <w:r w:rsidRPr="00CD378D">
        <w:rPr>
          <w:sz w:val="28"/>
          <w:szCs w:val="28"/>
        </w:rPr>
        <w:t xml:space="preserve"> nº 280 – Bairro Dona Lazara;</w:t>
      </w:r>
    </w:p>
    <w:p w14:paraId="3D5A995A" w14:textId="1521687D" w:rsidR="00CD378D" w:rsidRPr="00CD378D" w:rsidRDefault="00CD378D" w:rsidP="00CD378D">
      <w:pPr>
        <w:tabs>
          <w:tab w:val="left" w:pos="0"/>
        </w:tabs>
        <w:ind w:right="-1"/>
        <w:jc w:val="both"/>
        <w:rPr>
          <w:sz w:val="28"/>
          <w:szCs w:val="28"/>
        </w:rPr>
      </w:pPr>
      <w:r w:rsidRPr="00CD378D">
        <w:rPr>
          <w:sz w:val="28"/>
          <w:szCs w:val="28"/>
        </w:rPr>
        <w:t>9. Rua Vitorio Giatti nº 315 – Bairro Jardim Vitoria;</w:t>
      </w:r>
    </w:p>
    <w:p w14:paraId="57B9D521" w14:textId="680DF262" w:rsidR="00CD378D" w:rsidRPr="00CD378D" w:rsidRDefault="00CD378D" w:rsidP="00CD378D">
      <w:pPr>
        <w:tabs>
          <w:tab w:val="left" w:pos="0"/>
        </w:tabs>
        <w:ind w:right="-1"/>
        <w:jc w:val="both"/>
        <w:rPr>
          <w:rFonts w:eastAsia="Calibri"/>
          <w:bCs/>
          <w:iCs/>
          <w:sz w:val="28"/>
          <w:szCs w:val="28"/>
        </w:rPr>
      </w:pPr>
      <w:r w:rsidRPr="00CD378D">
        <w:rPr>
          <w:sz w:val="28"/>
          <w:szCs w:val="28"/>
        </w:rPr>
        <w:t xml:space="preserve">10. </w:t>
      </w:r>
      <w:r w:rsidRPr="00CD378D">
        <w:rPr>
          <w:rFonts w:eastAsia="Calibri"/>
          <w:bCs/>
          <w:iCs/>
          <w:sz w:val="28"/>
          <w:szCs w:val="28"/>
        </w:rPr>
        <w:t xml:space="preserve">Rua Pedro </w:t>
      </w:r>
      <w:proofErr w:type="spellStart"/>
      <w:r w:rsidRPr="00CD378D">
        <w:rPr>
          <w:rFonts w:eastAsia="Calibri"/>
          <w:bCs/>
          <w:iCs/>
          <w:sz w:val="28"/>
          <w:szCs w:val="28"/>
        </w:rPr>
        <w:t>Calandrin</w:t>
      </w:r>
      <w:proofErr w:type="spellEnd"/>
      <w:r w:rsidRPr="00CD378D">
        <w:rPr>
          <w:rFonts w:eastAsia="Calibri"/>
          <w:bCs/>
          <w:iCs/>
          <w:sz w:val="28"/>
          <w:szCs w:val="28"/>
        </w:rPr>
        <w:t xml:space="preserve"> </w:t>
      </w:r>
      <w:r>
        <w:rPr>
          <w:rFonts w:eastAsia="Calibri"/>
          <w:bCs/>
          <w:iCs/>
          <w:sz w:val="28"/>
          <w:szCs w:val="28"/>
        </w:rPr>
        <w:t xml:space="preserve">nº </w:t>
      </w:r>
      <w:r w:rsidRPr="00CD378D">
        <w:rPr>
          <w:rFonts w:eastAsia="Calibri"/>
          <w:bCs/>
          <w:iCs/>
          <w:sz w:val="28"/>
          <w:szCs w:val="28"/>
        </w:rPr>
        <w:t>315</w:t>
      </w:r>
      <w:r>
        <w:rPr>
          <w:rFonts w:eastAsia="Calibri"/>
          <w:bCs/>
          <w:iCs/>
          <w:sz w:val="28"/>
          <w:szCs w:val="28"/>
        </w:rPr>
        <w:t xml:space="preserve"> – Bairro Núcleo Habitacional Dona Lázara</w:t>
      </w:r>
      <w:r w:rsidRPr="00CD378D">
        <w:rPr>
          <w:rFonts w:eastAsia="Calibri"/>
          <w:bCs/>
          <w:iCs/>
          <w:sz w:val="28"/>
          <w:szCs w:val="28"/>
        </w:rPr>
        <w:t>;</w:t>
      </w:r>
    </w:p>
    <w:p w14:paraId="39A9B972" w14:textId="77777777"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11. Rua </w:t>
      </w:r>
      <w:proofErr w:type="spellStart"/>
      <w:r w:rsidRPr="00CD378D">
        <w:rPr>
          <w:rFonts w:eastAsia="Calibri"/>
          <w:bCs/>
          <w:iCs/>
          <w:sz w:val="28"/>
          <w:szCs w:val="28"/>
        </w:rPr>
        <w:t>Mamedi</w:t>
      </w:r>
      <w:proofErr w:type="spellEnd"/>
      <w:r w:rsidRPr="00CD378D">
        <w:rPr>
          <w:rFonts w:eastAsia="Calibri"/>
          <w:bCs/>
          <w:iCs/>
          <w:sz w:val="28"/>
          <w:szCs w:val="28"/>
        </w:rPr>
        <w:t xml:space="preserve"> Pereira de Lima </w:t>
      </w:r>
      <w:r>
        <w:rPr>
          <w:rFonts w:eastAsia="Calibri"/>
          <w:bCs/>
          <w:iCs/>
          <w:sz w:val="28"/>
          <w:szCs w:val="28"/>
        </w:rPr>
        <w:t xml:space="preserve">nº </w:t>
      </w:r>
      <w:r w:rsidRPr="00CD378D">
        <w:rPr>
          <w:rFonts w:eastAsia="Calibri"/>
          <w:bCs/>
          <w:iCs/>
          <w:sz w:val="28"/>
          <w:szCs w:val="28"/>
        </w:rPr>
        <w:t>450</w:t>
      </w:r>
      <w:r>
        <w:rPr>
          <w:rFonts w:eastAsia="Calibri"/>
          <w:bCs/>
          <w:iCs/>
          <w:sz w:val="28"/>
          <w:szCs w:val="28"/>
        </w:rPr>
        <w:t xml:space="preserve"> - Bairro Núcleo Habitacional Dona Lázara</w:t>
      </w:r>
      <w:r w:rsidRPr="00CD378D">
        <w:rPr>
          <w:rFonts w:eastAsia="Calibri"/>
          <w:bCs/>
          <w:iCs/>
          <w:sz w:val="28"/>
          <w:szCs w:val="28"/>
        </w:rPr>
        <w:t>;</w:t>
      </w:r>
    </w:p>
    <w:p w14:paraId="15ABF323" w14:textId="3E4CB145"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12. Avenida da Saudade </w:t>
      </w:r>
      <w:r>
        <w:rPr>
          <w:rFonts w:eastAsia="Calibri"/>
          <w:bCs/>
          <w:iCs/>
          <w:sz w:val="28"/>
          <w:szCs w:val="28"/>
        </w:rPr>
        <w:t xml:space="preserve">nº </w:t>
      </w:r>
      <w:r w:rsidRPr="00CD378D">
        <w:rPr>
          <w:rFonts w:eastAsia="Calibri"/>
          <w:bCs/>
          <w:iCs/>
          <w:sz w:val="28"/>
          <w:szCs w:val="28"/>
        </w:rPr>
        <w:t xml:space="preserve">494 – </w:t>
      </w:r>
      <w:r>
        <w:rPr>
          <w:rFonts w:eastAsia="Calibri"/>
          <w:bCs/>
          <w:iCs/>
          <w:sz w:val="28"/>
          <w:szCs w:val="28"/>
        </w:rPr>
        <w:t xml:space="preserve">Bairro </w:t>
      </w:r>
      <w:r w:rsidRPr="00CD378D">
        <w:rPr>
          <w:rFonts w:eastAsia="Calibri"/>
          <w:bCs/>
          <w:iCs/>
          <w:sz w:val="28"/>
          <w:szCs w:val="28"/>
        </w:rPr>
        <w:t>Centro;</w:t>
      </w:r>
    </w:p>
    <w:p w14:paraId="009B30A7" w14:textId="77777777"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13. Avenida Prefeito Adelino Mendonça s/n - Bosque Municipal Octávio </w:t>
      </w:r>
      <w:proofErr w:type="spellStart"/>
      <w:r w:rsidRPr="00CD378D">
        <w:rPr>
          <w:rFonts w:eastAsia="Calibri"/>
          <w:bCs/>
          <w:iCs/>
          <w:sz w:val="28"/>
          <w:szCs w:val="28"/>
        </w:rPr>
        <w:t>Loge</w:t>
      </w:r>
      <w:proofErr w:type="spellEnd"/>
      <w:r w:rsidRPr="00CD378D">
        <w:rPr>
          <w:rFonts w:eastAsia="Calibri"/>
          <w:bCs/>
          <w:iCs/>
          <w:sz w:val="28"/>
          <w:szCs w:val="28"/>
        </w:rPr>
        <w:t>;</w:t>
      </w:r>
    </w:p>
    <w:p w14:paraId="5CA62D37" w14:textId="7F753203"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14. Avenida da Saudade </w:t>
      </w:r>
      <w:r>
        <w:rPr>
          <w:rFonts w:eastAsia="Calibri"/>
          <w:bCs/>
          <w:iCs/>
          <w:sz w:val="28"/>
          <w:szCs w:val="28"/>
        </w:rPr>
        <w:t xml:space="preserve">nº </w:t>
      </w:r>
      <w:r w:rsidRPr="00CD378D">
        <w:rPr>
          <w:rFonts w:eastAsia="Calibri"/>
          <w:bCs/>
          <w:iCs/>
          <w:sz w:val="28"/>
          <w:szCs w:val="28"/>
        </w:rPr>
        <w:t xml:space="preserve">494 – </w:t>
      </w:r>
      <w:r>
        <w:rPr>
          <w:rFonts w:eastAsia="Calibri"/>
          <w:bCs/>
          <w:iCs/>
          <w:sz w:val="28"/>
          <w:szCs w:val="28"/>
        </w:rPr>
        <w:t xml:space="preserve">Bairro </w:t>
      </w:r>
      <w:r w:rsidRPr="00CD378D">
        <w:rPr>
          <w:rFonts w:eastAsia="Calibri"/>
          <w:bCs/>
          <w:iCs/>
          <w:sz w:val="28"/>
          <w:szCs w:val="28"/>
        </w:rPr>
        <w:t>Centro;</w:t>
      </w:r>
    </w:p>
    <w:p w14:paraId="6E2179CF" w14:textId="7B57DA1E"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15. Rua Jacinto Ribeiro de Barros </w:t>
      </w:r>
      <w:r>
        <w:rPr>
          <w:rFonts w:eastAsia="Calibri"/>
          <w:bCs/>
          <w:iCs/>
          <w:sz w:val="28"/>
          <w:szCs w:val="28"/>
        </w:rPr>
        <w:t xml:space="preserve">nº </w:t>
      </w:r>
      <w:r w:rsidRPr="00CD378D">
        <w:rPr>
          <w:rFonts w:eastAsia="Calibri"/>
          <w:bCs/>
          <w:iCs/>
          <w:sz w:val="28"/>
          <w:szCs w:val="28"/>
        </w:rPr>
        <w:t>488</w:t>
      </w:r>
      <w:r>
        <w:rPr>
          <w:rFonts w:eastAsia="Calibri"/>
          <w:bCs/>
          <w:iCs/>
          <w:sz w:val="28"/>
          <w:szCs w:val="28"/>
        </w:rPr>
        <w:t xml:space="preserve"> – Bairro Centro</w:t>
      </w:r>
      <w:r w:rsidRPr="00CD378D">
        <w:rPr>
          <w:rFonts w:eastAsia="Calibri"/>
          <w:bCs/>
          <w:iCs/>
          <w:sz w:val="28"/>
          <w:szCs w:val="28"/>
        </w:rPr>
        <w:t>;</w:t>
      </w:r>
    </w:p>
    <w:p w14:paraId="154AF5E9" w14:textId="4AFD7B81"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16. Rua Jacinto Ribeiro Barros </w:t>
      </w:r>
      <w:r>
        <w:rPr>
          <w:rFonts w:eastAsia="Calibri"/>
          <w:bCs/>
          <w:iCs/>
          <w:sz w:val="28"/>
          <w:szCs w:val="28"/>
        </w:rPr>
        <w:t xml:space="preserve">nº </w:t>
      </w:r>
      <w:r w:rsidRPr="00CD378D">
        <w:rPr>
          <w:rFonts w:eastAsia="Calibri"/>
          <w:bCs/>
          <w:iCs/>
          <w:sz w:val="28"/>
          <w:szCs w:val="28"/>
        </w:rPr>
        <w:t>509</w:t>
      </w:r>
      <w:r>
        <w:rPr>
          <w:rFonts w:eastAsia="Calibri"/>
          <w:bCs/>
          <w:iCs/>
          <w:sz w:val="28"/>
          <w:szCs w:val="28"/>
        </w:rPr>
        <w:t xml:space="preserve"> – Bairro Centro</w:t>
      </w:r>
      <w:r w:rsidRPr="00CD378D">
        <w:rPr>
          <w:rFonts w:eastAsia="Calibri"/>
          <w:bCs/>
          <w:iCs/>
          <w:sz w:val="28"/>
          <w:szCs w:val="28"/>
        </w:rPr>
        <w:t>;</w:t>
      </w:r>
    </w:p>
    <w:p w14:paraId="77C89AEC" w14:textId="337205AD"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17. Rua </w:t>
      </w:r>
      <w:proofErr w:type="spellStart"/>
      <w:r w:rsidRPr="00CD378D">
        <w:rPr>
          <w:rFonts w:eastAsia="Calibri"/>
          <w:bCs/>
          <w:iCs/>
          <w:sz w:val="28"/>
          <w:szCs w:val="28"/>
        </w:rPr>
        <w:t>Eufrosino</w:t>
      </w:r>
      <w:proofErr w:type="spellEnd"/>
      <w:r w:rsidRPr="00CD378D">
        <w:rPr>
          <w:rFonts w:eastAsia="Calibri"/>
          <w:bCs/>
          <w:iCs/>
          <w:sz w:val="28"/>
          <w:szCs w:val="28"/>
        </w:rPr>
        <w:t xml:space="preserve"> Fernandes do Prado </w:t>
      </w:r>
      <w:r w:rsidR="00CA5B96">
        <w:rPr>
          <w:rFonts w:eastAsia="Calibri"/>
          <w:bCs/>
          <w:iCs/>
          <w:sz w:val="28"/>
          <w:szCs w:val="28"/>
        </w:rPr>
        <w:t xml:space="preserve">nº </w:t>
      </w:r>
      <w:r w:rsidRPr="00CD378D">
        <w:rPr>
          <w:rFonts w:eastAsia="Calibri"/>
          <w:bCs/>
          <w:iCs/>
          <w:sz w:val="28"/>
          <w:szCs w:val="28"/>
        </w:rPr>
        <w:t>455;</w:t>
      </w:r>
    </w:p>
    <w:p w14:paraId="65EC412D" w14:textId="4D3904E1"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18. Rua Eleazar Braga n°117</w:t>
      </w:r>
      <w:r w:rsidR="00CA5B96">
        <w:rPr>
          <w:rFonts w:eastAsia="Calibri"/>
          <w:bCs/>
          <w:iCs/>
          <w:sz w:val="28"/>
          <w:szCs w:val="28"/>
        </w:rPr>
        <w:t xml:space="preserve"> –</w:t>
      </w:r>
      <w:r w:rsidRPr="00CD378D">
        <w:rPr>
          <w:rFonts w:eastAsia="Calibri"/>
          <w:bCs/>
          <w:iCs/>
          <w:sz w:val="28"/>
          <w:szCs w:val="28"/>
        </w:rPr>
        <w:t xml:space="preserve"> </w:t>
      </w:r>
      <w:r w:rsidR="00CA5B96">
        <w:rPr>
          <w:rFonts w:eastAsia="Calibri"/>
          <w:bCs/>
          <w:iCs/>
          <w:sz w:val="28"/>
          <w:szCs w:val="28"/>
        </w:rPr>
        <w:t xml:space="preserve">Bairro </w:t>
      </w:r>
      <w:r w:rsidRPr="00CD378D">
        <w:rPr>
          <w:rFonts w:eastAsia="Calibri"/>
          <w:bCs/>
          <w:iCs/>
          <w:sz w:val="28"/>
          <w:szCs w:val="28"/>
        </w:rPr>
        <w:t>Centro;</w:t>
      </w:r>
    </w:p>
    <w:p w14:paraId="338D357D" w14:textId="3151AF1A"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19. Rua Jacinto Ribeiro Barros </w:t>
      </w:r>
      <w:r w:rsidR="00CA5B96">
        <w:rPr>
          <w:rFonts w:eastAsia="Calibri"/>
          <w:bCs/>
          <w:iCs/>
          <w:sz w:val="28"/>
          <w:szCs w:val="28"/>
        </w:rPr>
        <w:t xml:space="preserve">nº </w:t>
      </w:r>
      <w:r w:rsidRPr="00CD378D">
        <w:rPr>
          <w:rFonts w:eastAsia="Calibri"/>
          <w:bCs/>
          <w:iCs/>
          <w:sz w:val="28"/>
          <w:szCs w:val="28"/>
        </w:rPr>
        <w:t>509</w:t>
      </w:r>
      <w:r w:rsidR="00CA5B96">
        <w:rPr>
          <w:rFonts w:eastAsia="Calibri"/>
          <w:bCs/>
          <w:iCs/>
          <w:sz w:val="28"/>
          <w:szCs w:val="28"/>
        </w:rPr>
        <w:t xml:space="preserve"> – Bairro Centro</w:t>
      </w:r>
      <w:r w:rsidRPr="00CD378D">
        <w:rPr>
          <w:rFonts w:eastAsia="Calibri"/>
          <w:bCs/>
          <w:iCs/>
          <w:sz w:val="28"/>
          <w:szCs w:val="28"/>
        </w:rPr>
        <w:t>;</w:t>
      </w:r>
    </w:p>
    <w:p w14:paraId="4B49C397" w14:textId="23A2C7BD" w:rsidR="00CD378D" w:rsidRPr="00CD378D" w:rsidRDefault="00CD378D" w:rsidP="00CD378D">
      <w:pPr>
        <w:tabs>
          <w:tab w:val="left" w:pos="0"/>
        </w:tabs>
        <w:ind w:right="-1"/>
        <w:jc w:val="both"/>
        <w:rPr>
          <w:rFonts w:eastAsia="Calibri"/>
          <w:bCs/>
          <w:iCs/>
          <w:sz w:val="28"/>
          <w:szCs w:val="28"/>
        </w:rPr>
      </w:pPr>
      <w:r w:rsidRPr="00557D6D">
        <w:rPr>
          <w:rFonts w:eastAsia="Calibri"/>
          <w:bCs/>
          <w:iCs/>
          <w:color w:val="FF0000"/>
          <w:sz w:val="28"/>
          <w:szCs w:val="28"/>
        </w:rPr>
        <w:t xml:space="preserve">20. Rua </w:t>
      </w:r>
      <w:proofErr w:type="spellStart"/>
      <w:r w:rsidRPr="00557D6D">
        <w:rPr>
          <w:rFonts w:eastAsia="Calibri"/>
          <w:bCs/>
          <w:iCs/>
          <w:color w:val="FF0000"/>
          <w:sz w:val="28"/>
          <w:szCs w:val="28"/>
        </w:rPr>
        <w:t>Eufrosino</w:t>
      </w:r>
      <w:proofErr w:type="spellEnd"/>
      <w:r w:rsidRPr="00557D6D">
        <w:rPr>
          <w:rFonts w:eastAsia="Calibri"/>
          <w:bCs/>
          <w:iCs/>
          <w:color w:val="FF0000"/>
          <w:sz w:val="28"/>
          <w:szCs w:val="28"/>
        </w:rPr>
        <w:t xml:space="preserve"> Fernandes do Prado</w:t>
      </w:r>
      <w:r w:rsidR="00B632B7" w:rsidRPr="00557D6D">
        <w:rPr>
          <w:rFonts w:eastAsia="Calibri"/>
          <w:bCs/>
          <w:iCs/>
          <w:color w:val="FF0000"/>
          <w:sz w:val="28"/>
          <w:szCs w:val="28"/>
        </w:rPr>
        <w:t>;</w:t>
      </w:r>
    </w:p>
    <w:p w14:paraId="67E1671F" w14:textId="0EC26341"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21. Rua Mario Rodrigues </w:t>
      </w:r>
      <w:r w:rsidR="00B632B7">
        <w:rPr>
          <w:rFonts w:eastAsia="Calibri"/>
          <w:bCs/>
          <w:iCs/>
          <w:sz w:val="28"/>
          <w:szCs w:val="28"/>
        </w:rPr>
        <w:t xml:space="preserve">nº </w:t>
      </w:r>
      <w:r w:rsidRPr="00CD378D">
        <w:rPr>
          <w:rFonts w:eastAsia="Calibri"/>
          <w:bCs/>
          <w:iCs/>
          <w:sz w:val="28"/>
          <w:szCs w:val="28"/>
        </w:rPr>
        <w:t>300;</w:t>
      </w:r>
    </w:p>
    <w:p w14:paraId="4D3E0659" w14:textId="10106601"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22. Rua Amaro Sardinha</w:t>
      </w:r>
      <w:r w:rsidR="00B632B7">
        <w:rPr>
          <w:rFonts w:eastAsia="Calibri"/>
          <w:bCs/>
          <w:iCs/>
          <w:sz w:val="28"/>
          <w:szCs w:val="28"/>
        </w:rPr>
        <w:t xml:space="preserve"> s/nº -</w:t>
      </w:r>
      <w:r w:rsidRPr="00CD378D">
        <w:rPr>
          <w:rFonts w:eastAsia="Calibri"/>
          <w:bCs/>
          <w:iCs/>
          <w:sz w:val="28"/>
          <w:szCs w:val="28"/>
        </w:rPr>
        <w:t xml:space="preserve"> Bairro Santa Isabel;</w:t>
      </w:r>
    </w:p>
    <w:p w14:paraId="5F86685C" w14:textId="54E4BD47"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 xml:space="preserve">23. Rua Pedro </w:t>
      </w:r>
      <w:proofErr w:type="spellStart"/>
      <w:r w:rsidRPr="00CD378D">
        <w:rPr>
          <w:rFonts w:eastAsia="Calibri"/>
          <w:bCs/>
          <w:iCs/>
          <w:sz w:val="28"/>
          <w:szCs w:val="28"/>
        </w:rPr>
        <w:t>Calandrin</w:t>
      </w:r>
      <w:proofErr w:type="spellEnd"/>
      <w:r w:rsidRPr="00CD378D">
        <w:rPr>
          <w:rFonts w:eastAsia="Calibri"/>
          <w:bCs/>
          <w:iCs/>
          <w:sz w:val="28"/>
          <w:szCs w:val="28"/>
        </w:rPr>
        <w:t xml:space="preserve"> </w:t>
      </w:r>
      <w:r w:rsidR="00B632B7">
        <w:rPr>
          <w:rFonts w:eastAsia="Calibri"/>
          <w:bCs/>
          <w:iCs/>
          <w:sz w:val="28"/>
          <w:szCs w:val="28"/>
        </w:rPr>
        <w:t xml:space="preserve">nº </w:t>
      </w:r>
      <w:r w:rsidRPr="00CD378D">
        <w:rPr>
          <w:rFonts w:eastAsia="Calibri"/>
          <w:bCs/>
          <w:iCs/>
          <w:sz w:val="28"/>
          <w:szCs w:val="28"/>
        </w:rPr>
        <w:t>315;</w:t>
      </w:r>
    </w:p>
    <w:p w14:paraId="425E7E11" w14:textId="2201FD83" w:rsidR="00CD378D" w:rsidRPr="00CD378D" w:rsidRDefault="00CD378D" w:rsidP="00CD378D">
      <w:pPr>
        <w:tabs>
          <w:tab w:val="left" w:pos="0"/>
        </w:tabs>
        <w:ind w:right="-1"/>
        <w:jc w:val="both"/>
        <w:rPr>
          <w:rFonts w:eastAsia="Calibri"/>
          <w:bCs/>
          <w:iCs/>
          <w:sz w:val="28"/>
          <w:szCs w:val="28"/>
        </w:rPr>
      </w:pPr>
      <w:r w:rsidRPr="00CD378D">
        <w:rPr>
          <w:rFonts w:eastAsia="Calibri"/>
          <w:bCs/>
          <w:iCs/>
          <w:sz w:val="28"/>
          <w:szCs w:val="28"/>
        </w:rPr>
        <w:t>24. Avenida Prefeito Adelino Mendonça s/n</w:t>
      </w:r>
      <w:r w:rsidR="00557D6D">
        <w:rPr>
          <w:rFonts w:eastAsia="Calibri"/>
          <w:bCs/>
          <w:iCs/>
          <w:sz w:val="28"/>
          <w:szCs w:val="28"/>
        </w:rPr>
        <w:t>º</w:t>
      </w:r>
      <w:r w:rsidRPr="00CD378D">
        <w:rPr>
          <w:rFonts w:eastAsia="Calibri"/>
          <w:bCs/>
          <w:iCs/>
          <w:sz w:val="28"/>
          <w:szCs w:val="28"/>
        </w:rPr>
        <w:t xml:space="preserve"> - Bosque Municipal Octávio </w:t>
      </w:r>
      <w:proofErr w:type="spellStart"/>
      <w:r w:rsidRPr="00CD378D">
        <w:rPr>
          <w:rFonts w:eastAsia="Calibri"/>
          <w:bCs/>
          <w:iCs/>
          <w:sz w:val="28"/>
          <w:szCs w:val="28"/>
        </w:rPr>
        <w:t>Loge</w:t>
      </w:r>
      <w:proofErr w:type="spellEnd"/>
      <w:r w:rsidRPr="00CD378D">
        <w:rPr>
          <w:rFonts w:eastAsia="Calibri"/>
          <w:bCs/>
          <w:iCs/>
          <w:sz w:val="28"/>
          <w:szCs w:val="28"/>
        </w:rPr>
        <w:t>;</w:t>
      </w:r>
    </w:p>
    <w:p w14:paraId="3E173A8D" w14:textId="371C7ED2" w:rsidR="00CD378D" w:rsidRPr="00CD378D" w:rsidRDefault="00CD378D" w:rsidP="00CD378D">
      <w:pPr>
        <w:rPr>
          <w:sz w:val="28"/>
          <w:szCs w:val="28"/>
        </w:rPr>
      </w:pPr>
      <w:r w:rsidRPr="00CD378D">
        <w:rPr>
          <w:rFonts w:eastAsia="Calibri"/>
          <w:bCs/>
          <w:iCs/>
          <w:sz w:val="28"/>
          <w:szCs w:val="28"/>
        </w:rPr>
        <w:t xml:space="preserve">25. </w:t>
      </w:r>
      <w:r w:rsidRPr="00CD378D">
        <w:rPr>
          <w:sz w:val="28"/>
          <w:szCs w:val="28"/>
        </w:rPr>
        <w:t>Rua Eufrazino Fernandes do Prado</w:t>
      </w:r>
      <w:r w:rsidR="00B632B7">
        <w:rPr>
          <w:sz w:val="28"/>
          <w:szCs w:val="28"/>
        </w:rPr>
        <w:t xml:space="preserve"> nº</w:t>
      </w:r>
      <w:r w:rsidRPr="00CD378D">
        <w:rPr>
          <w:sz w:val="28"/>
          <w:szCs w:val="28"/>
        </w:rPr>
        <w:t xml:space="preserve"> 475 - Núcleo Habitacional Job Garcia;</w:t>
      </w:r>
    </w:p>
    <w:p w14:paraId="1C2E0E0A" w14:textId="53A453A7" w:rsidR="00CD378D" w:rsidRPr="00CD378D" w:rsidRDefault="00CD378D" w:rsidP="00CD378D">
      <w:pPr>
        <w:rPr>
          <w:sz w:val="28"/>
          <w:szCs w:val="28"/>
        </w:rPr>
      </w:pPr>
      <w:r w:rsidRPr="00CD378D">
        <w:rPr>
          <w:sz w:val="28"/>
          <w:szCs w:val="28"/>
        </w:rPr>
        <w:t>26. Rua José Gonçalves de Mendonça</w:t>
      </w:r>
      <w:r w:rsidR="00B632B7">
        <w:rPr>
          <w:sz w:val="28"/>
          <w:szCs w:val="28"/>
        </w:rPr>
        <w:t xml:space="preserve"> nº</w:t>
      </w:r>
      <w:r w:rsidRPr="00CD378D">
        <w:rPr>
          <w:sz w:val="28"/>
          <w:szCs w:val="28"/>
        </w:rPr>
        <w:t xml:space="preserve"> 30 - Distrito de Jacuba;</w:t>
      </w:r>
    </w:p>
    <w:p w14:paraId="2DDD4ECE" w14:textId="434F74E6" w:rsidR="00CD378D" w:rsidRPr="00CD378D" w:rsidRDefault="00CD378D" w:rsidP="00CD378D">
      <w:pPr>
        <w:rPr>
          <w:sz w:val="28"/>
          <w:szCs w:val="28"/>
        </w:rPr>
      </w:pPr>
      <w:r w:rsidRPr="00CD378D">
        <w:rPr>
          <w:sz w:val="28"/>
          <w:szCs w:val="28"/>
        </w:rPr>
        <w:t xml:space="preserve">27. Rua Jacinto Ribeiro de Barros </w:t>
      </w:r>
      <w:r w:rsidR="00B632B7">
        <w:rPr>
          <w:sz w:val="28"/>
          <w:szCs w:val="28"/>
        </w:rPr>
        <w:t xml:space="preserve">nº </w:t>
      </w:r>
      <w:r w:rsidRPr="00CD378D">
        <w:rPr>
          <w:sz w:val="28"/>
          <w:szCs w:val="28"/>
        </w:rPr>
        <w:t xml:space="preserve">380 – </w:t>
      </w:r>
      <w:r w:rsidR="00B632B7">
        <w:rPr>
          <w:sz w:val="28"/>
          <w:szCs w:val="28"/>
        </w:rPr>
        <w:t xml:space="preserve">Bairro </w:t>
      </w:r>
      <w:r w:rsidRPr="00CD378D">
        <w:rPr>
          <w:sz w:val="28"/>
          <w:szCs w:val="28"/>
        </w:rPr>
        <w:t>Centro;</w:t>
      </w:r>
    </w:p>
    <w:p w14:paraId="1E24FF04" w14:textId="77777777" w:rsidR="00CD378D" w:rsidRPr="00557D6D" w:rsidRDefault="00CD378D" w:rsidP="00CD378D">
      <w:pPr>
        <w:rPr>
          <w:color w:val="FF0000"/>
          <w:sz w:val="28"/>
          <w:szCs w:val="28"/>
        </w:rPr>
      </w:pPr>
      <w:r w:rsidRPr="00557D6D">
        <w:rPr>
          <w:color w:val="FF0000"/>
          <w:sz w:val="28"/>
          <w:szCs w:val="28"/>
        </w:rPr>
        <w:t>28. Rua Joao Evangelista;</w:t>
      </w:r>
    </w:p>
    <w:p w14:paraId="0C580F8D" w14:textId="77777777" w:rsidR="00CD378D" w:rsidRPr="00CD378D" w:rsidRDefault="00CD378D" w:rsidP="00CD378D">
      <w:pPr>
        <w:rPr>
          <w:sz w:val="28"/>
          <w:szCs w:val="28"/>
        </w:rPr>
      </w:pPr>
      <w:r w:rsidRPr="00557D6D">
        <w:rPr>
          <w:color w:val="FF0000"/>
          <w:sz w:val="28"/>
          <w:szCs w:val="28"/>
        </w:rPr>
        <w:t>29. Rua Jacinto Ribeiro de Barros;</w:t>
      </w:r>
    </w:p>
    <w:p w14:paraId="2959588F" w14:textId="38C0FB8E" w:rsidR="00CD378D" w:rsidRPr="00CD378D" w:rsidRDefault="00CD378D" w:rsidP="00CD378D">
      <w:pPr>
        <w:rPr>
          <w:sz w:val="28"/>
          <w:szCs w:val="28"/>
        </w:rPr>
      </w:pPr>
      <w:r w:rsidRPr="00CD378D">
        <w:rPr>
          <w:sz w:val="28"/>
          <w:szCs w:val="28"/>
        </w:rPr>
        <w:t xml:space="preserve">30. Avenida. Saudade </w:t>
      </w:r>
      <w:r w:rsidR="00B632B7">
        <w:rPr>
          <w:sz w:val="28"/>
          <w:szCs w:val="28"/>
        </w:rPr>
        <w:t xml:space="preserve">n º </w:t>
      </w:r>
      <w:r w:rsidRPr="00CD378D">
        <w:rPr>
          <w:sz w:val="28"/>
          <w:szCs w:val="28"/>
        </w:rPr>
        <w:t xml:space="preserve">85 – </w:t>
      </w:r>
      <w:r w:rsidR="00B632B7">
        <w:rPr>
          <w:sz w:val="28"/>
          <w:szCs w:val="28"/>
        </w:rPr>
        <w:t xml:space="preserve">Bairro </w:t>
      </w:r>
      <w:r w:rsidRPr="00CD378D">
        <w:rPr>
          <w:sz w:val="28"/>
          <w:szCs w:val="28"/>
        </w:rPr>
        <w:t>Centro;</w:t>
      </w:r>
    </w:p>
    <w:p w14:paraId="63A73299" w14:textId="77777777" w:rsidR="00CD378D" w:rsidRPr="00557D6D" w:rsidRDefault="00CD378D" w:rsidP="00CD378D">
      <w:pPr>
        <w:rPr>
          <w:color w:val="FF0000"/>
          <w:sz w:val="28"/>
          <w:szCs w:val="28"/>
        </w:rPr>
      </w:pPr>
      <w:r w:rsidRPr="00557D6D">
        <w:rPr>
          <w:color w:val="FF0000"/>
          <w:sz w:val="28"/>
          <w:szCs w:val="28"/>
        </w:rPr>
        <w:t>31. Estr. Santa Isabel;</w:t>
      </w:r>
    </w:p>
    <w:p w14:paraId="204D10D1" w14:textId="30E83284" w:rsidR="00CD378D" w:rsidRPr="00CD378D" w:rsidRDefault="00CD378D" w:rsidP="00CD378D">
      <w:pPr>
        <w:rPr>
          <w:rFonts w:eastAsia="Calibri"/>
          <w:bCs/>
          <w:iCs/>
          <w:sz w:val="28"/>
          <w:szCs w:val="28"/>
        </w:rPr>
      </w:pPr>
      <w:r w:rsidRPr="00CD378D">
        <w:rPr>
          <w:sz w:val="28"/>
          <w:szCs w:val="28"/>
        </w:rPr>
        <w:t xml:space="preserve">32. </w:t>
      </w:r>
      <w:r w:rsidRPr="00CD378D">
        <w:rPr>
          <w:rFonts w:eastAsia="Calibri"/>
          <w:bCs/>
          <w:iCs/>
          <w:sz w:val="28"/>
          <w:szCs w:val="28"/>
        </w:rPr>
        <w:t xml:space="preserve">Rua Antônio Ferreira </w:t>
      </w:r>
      <w:r w:rsidR="00B632B7">
        <w:rPr>
          <w:rFonts w:eastAsia="Calibri"/>
          <w:bCs/>
          <w:iCs/>
          <w:sz w:val="28"/>
          <w:szCs w:val="28"/>
        </w:rPr>
        <w:t>–</w:t>
      </w:r>
      <w:r w:rsidRPr="00CD378D">
        <w:rPr>
          <w:rFonts w:eastAsia="Calibri"/>
          <w:bCs/>
          <w:iCs/>
          <w:sz w:val="28"/>
          <w:szCs w:val="28"/>
        </w:rPr>
        <w:t xml:space="preserve"> </w:t>
      </w:r>
      <w:r w:rsidR="00B632B7">
        <w:rPr>
          <w:rFonts w:eastAsia="Calibri"/>
          <w:bCs/>
          <w:iCs/>
          <w:sz w:val="28"/>
          <w:szCs w:val="28"/>
        </w:rPr>
        <w:t xml:space="preserve">Bairro </w:t>
      </w:r>
      <w:r w:rsidRPr="00CD378D">
        <w:rPr>
          <w:rFonts w:eastAsia="Calibri"/>
          <w:bCs/>
          <w:iCs/>
          <w:sz w:val="28"/>
          <w:szCs w:val="28"/>
        </w:rPr>
        <w:t>Centro;</w:t>
      </w:r>
    </w:p>
    <w:p w14:paraId="478AF7B8" w14:textId="2CFB9398" w:rsidR="00CD378D" w:rsidRPr="00CD378D" w:rsidRDefault="00CD378D" w:rsidP="00CD378D">
      <w:pPr>
        <w:rPr>
          <w:sz w:val="28"/>
          <w:szCs w:val="28"/>
        </w:rPr>
      </w:pPr>
      <w:r w:rsidRPr="00CD378D">
        <w:rPr>
          <w:rFonts w:eastAsia="Calibri"/>
          <w:bCs/>
          <w:iCs/>
          <w:sz w:val="28"/>
          <w:szCs w:val="28"/>
        </w:rPr>
        <w:t xml:space="preserve">33. Abraão Carolino Carneiro </w:t>
      </w:r>
      <w:r w:rsidR="00B632B7">
        <w:rPr>
          <w:rFonts w:eastAsia="Calibri"/>
          <w:bCs/>
          <w:iCs/>
          <w:sz w:val="28"/>
          <w:szCs w:val="28"/>
        </w:rPr>
        <w:t>–</w:t>
      </w:r>
      <w:r w:rsidRPr="00CD378D">
        <w:rPr>
          <w:rFonts w:eastAsia="Calibri"/>
          <w:bCs/>
          <w:iCs/>
          <w:sz w:val="28"/>
          <w:szCs w:val="28"/>
        </w:rPr>
        <w:t xml:space="preserve"> </w:t>
      </w:r>
      <w:r w:rsidR="00B632B7">
        <w:rPr>
          <w:rFonts w:eastAsia="Calibri"/>
          <w:bCs/>
          <w:iCs/>
          <w:sz w:val="28"/>
          <w:szCs w:val="28"/>
        </w:rPr>
        <w:t xml:space="preserve">Distrito de </w:t>
      </w:r>
      <w:r w:rsidRPr="00CD378D">
        <w:rPr>
          <w:rFonts w:eastAsia="Calibri"/>
          <w:bCs/>
          <w:iCs/>
          <w:sz w:val="28"/>
          <w:szCs w:val="28"/>
        </w:rPr>
        <w:t>Jacuba,</w:t>
      </w:r>
    </w:p>
    <w:p w14:paraId="15D05F14" w14:textId="1453EB9B" w:rsidR="00A800F3" w:rsidRPr="00FC00BC" w:rsidRDefault="00A800F3" w:rsidP="00663344">
      <w:pPr>
        <w:tabs>
          <w:tab w:val="left" w:pos="0"/>
        </w:tabs>
        <w:ind w:right="-1"/>
        <w:jc w:val="both"/>
        <w:rPr>
          <w:rFonts w:eastAsia="Calibri"/>
          <w:bCs/>
          <w:iCs/>
          <w:sz w:val="28"/>
          <w:szCs w:val="28"/>
        </w:rPr>
      </w:pPr>
    </w:p>
    <w:p w14:paraId="08BA6A0E" w14:textId="365724D2" w:rsidR="00663344" w:rsidRDefault="00663344" w:rsidP="00663344">
      <w:pPr>
        <w:pStyle w:val="Nivel01"/>
        <w:rPr>
          <w:rFonts w:ascii="Times New Roman" w:eastAsia="Arial Unicode MS" w:hAnsi="Times New Roman" w:cs="Times New Roman"/>
          <w:b w:val="0"/>
          <w:bCs w:val="0"/>
          <w:sz w:val="28"/>
          <w:szCs w:val="28"/>
        </w:rPr>
      </w:pPr>
      <w:r w:rsidRPr="00445B92">
        <w:rPr>
          <w:rFonts w:ascii="Times New Roman" w:hAnsi="Times New Roman" w:cs="Times New Roman"/>
          <w:b w:val="0"/>
          <w:bCs w:val="0"/>
          <w:sz w:val="28"/>
          <w:szCs w:val="28"/>
        </w:rPr>
        <w:t xml:space="preserve">b) Horário de recebimento: </w:t>
      </w:r>
      <w:r w:rsidRPr="00445B92">
        <w:rPr>
          <w:rFonts w:ascii="Times New Roman" w:eastAsia="Arial Unicode MS" w:hAnsi="Times New Roman" w:cs="Times New Roman"/>
          <w:b w:val="0"/>
          <w:bCs w:val="0"/>
          <w:sz w:val="28"/>
          <w:szCs w:val="28"/>
        </w:rPr>
        <w:t xml:space="preserve">das </w:t>
      </w:r>
      <w:r w:rsidR="00557D6D" w:rsidRPr="00557D6D">
        <w:rPr>
          <w:rFonts w:ascii="Times New Roman" w:hAnsi="Times New Roman" w:cs="Times New Roman"/>
          <w:b w:val="0"/>
          <w:bCs w:val="0"/>
          <w:sz w:val="28"/>
          <w:szCs w:val="28"/>
        </w:rPr>
        <w:t>07h00 às 11h00 e das 13h00 às 16h00</w:t>
      </w:r>
      <w:r w:rsidRPr="00445B92">
        <w:rPr>
          <w:rFonts w:ascii="Times New Roman" w:eastAsia="Arial Unicode MS" w:hAnsi="Times New Roman" w:cs="Times New Roman"/>
          <w:b w:val="0"/>
          <w:bCs w:val="0"/>
          <w:sz w:val="28"/>
          <w:szCs w:val="28"/>
        </w:rPr>
        <w:t>.</w:t>
      </w:r>
    </w:p>
    <w:p w14:paraId="0EC80514" w14:textId="77777777" w:rsidR="0042617F" w:rsidRPr="006A721C" w:rsidRDefault="0042617F" w:rsidP="0042617F">
      <w:pPr>
        <w:rPr>
          <w:sz w:val="28"/>
          <w:szCs w:val="28"/>
          <w:lang w:eastAsia="en-US"/>
        </w:rPr>
      </w:pPr>
    </w:p>
    <w:p w14:paraId="6458277E" w14:textId="77777777" w:rsidR="002A3A04" w:rsidRPr="006A721C" w:rsidRDefault="002A3A04" w:rsidP="00584B9C">
      <w:pPr>
        <w:pStyle w:val="Nvel1-SemNumPreto"/>
        <w:rPr>
          <w:rFonts w:ascii="Times New Roman" w:hAnsi="Times New Roman" w:cs="Times New Roman"/>
          <w:sz w:val="28"/>
          <w:szCs w:val="28"/>
        </w:rPr>
      </w:pPr>
      <w:r w:rsidRPr="006A721C">
        <w:rPr>
          <w:rFonts w:ascii="Times New Roman" w:hAnsi="Times New Roman" w:cs="Times New Roman"/>
          <w:sz w:val="28"/>
          <w:szCs w:val="28"/>
        </w:rPr>
        <w:t>GARANTIA</w:t>
      </w:r>
    </w:p>
    <w:p w14:paraId="24EFE9B0" w14:textId="77777777" w:rsidR="002A3A04" w:rsidRPr="009D53FE" w:rsidRDefault="002A3A04" w:rsidP="00584B9C">
      <w:pPr>
        <w:pStyle w:val="Nvel1-SemNumPreto"/>
        <w:rPr>
          <w:rFonts w:ascii="Times New Roman" w:hAnsi="Times New Roman" w:cs="Times New Roman"/>
          <w:sz w:val="28"/>
          <w:szCs w:val="28"/>
        </w:rPr>
      </w:pPr>
    </w:p>
    <w:p w14:paraId="22E4C168" w14:textId="10F12389"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690FEB">
        <w:rPr>
          <w:rFonts w:ascii="Times New Roman" w:hAnsi="Times New Roman" w:cs="Times New Roman"/>
          <w:i w:val="0"/>
          <w:iCs w:val="0"/>
          <w:color w:val="auto"/>
          <w:sz w:val="28"/>
          <w:szCs w:val="28"/>
        </w:rPr>
        <w:t>9</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3CDC7CA9"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7FF49" w14:textId="7216C0C2" w:rsidR="00CD378D"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9C2F3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77B14C3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BFCF39" w14:textId="77777777" w:rsidR="00FC00BC" w:rsidRPr="009D53FE" w:rsidRDefault="00FC00BC"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25705B3" w14:textId="2156497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064D6A8C" w14:textId="77777777" w:rsidR="002666CA" w:rsidRPr="009D53FE" w:rsidRDefault="002666CA"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FISCALIZAÇÃO TÉCNICA</w:t>
      </w:r>
    </w:p>
    <w:p w14:paraId="5D2073F0" w14:textId="77777777" w:rsidR="002A3A04" w:rsidRPr="009D53FE" w:rsidRDefault="002A3A04" w:rsidP="00584B9C">
      <w:pPr>
        <w:pStyle w:val="Nvel1-SemNumPreto"/>
        <w:rPr>
          <w:rFonts w:ascii="Times New Roman" w:hAnsi="Times New Roman" w:cs="Times New Roman"/>
          <w:sz w:val="28"/>
          <w:szCs w:val="28"/>
        </w:rPr>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9D53FE" w:rsidRDefault="003A651F"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5A681CFA" w14:textId="0B45AEFD" w:rsidR="0049789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0B56E140" w14:textId="77777777" w:rsidR="004B35DD" w:rsidRPr="009D53FE" w:rsidRDefault="004B35DD"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GESTOR DO CONTRATO</w:t>
      </w:r>
    </w:p>
    <w:p w14:paraId="26F485FD" w14:textId="77777777" w:rsidR="002A3A04" w:rsidRPr="009D53FE" w:rsidRDefault="002A3A04" w:rsidP="00584B9C">
      <w:pPr>
        <w:pStyle w:val="Nvel1-SemNumPreto"/>
        <w:rPr>
          <w:rFonts w:ascii="Times New Roman" w:hAnsi="Times New Roman" w:cs="Times New Roman"/>
          <w:sz w:val="28"/>
          <w:szCs w:val="28"/>
        </w:rPr>
      </w:pPr>
    </w:p>
    <w:p w14:paraId="435BEAA6" w14:textId="19AAC674" w:rsidR="00FE455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04D351F3" w14:textId="77777777" w:rsidR="00434B60" w:rsidRPr="00133884" w:rsidRDefault="00434B60"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F7F22AA" w14:textId="77777777" w:rsidR="004C50C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2EE206" w14:textId="77777777" w:rsidR="00310713" w:rsidRDefault="00310713" w:rsidP="002A3A04">
      <w:pPr>
        <w:pStyle w:val="Nivel2"/>
        <w:numPr>
          <w:ilvl w:val="0"/>
          <w:numId w:val="0"/>
        </w:numPr>
        <w:spacing w:before="0" w:after="0" w:line="240" w:lineRule="auto"/>
        <w:rPr>
          <w:rFonts w:ascii="Times New Roman" w:hAnsi="Times New Roman" w:cs="Times New Roman"/>
          <w:bCs/>
          <w:color w:val="auto"/>
          <w:sz w:val="28"/>
          <w:szCs w:val="28"/>
          <w:lang w:eastAsia="zh-CN" w:bidi="hi-IN"/>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RECEBIMENTO</w:t>
      </w:r>
    </w:p>
    <w:p w14:paraId="07A186FE" w14:textId="77777777" w:rsidR="002A3A04" w:rsidRPr="009D53FE" w:rsidRDefault="002A3A04" w:rsidP="00584B9C">
      <w:pPr>
        <w:pStyle w:val="Nvel1-SemNumPreto"/>
        <w:rPr>
          <w:rFonts w:ascii="Times New Roman" w:hAnsi="Times New Roman" w:cs="Times New Roman"/>
          <w:sz w:val="28"/>
          <w:szCs w:val="28"/>
        </w:rPr>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1544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3"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44C6A1" w14:textId="64A1C7A9" w:rsidR="0049789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D75832D" w14:textId="77777777" w:rsidR="00310713" w:rsidRDefault="00310713"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LIQUIDAÇÃO</w:t>
      </w:r>
    </w:p>
    <w:p w14:paraId="40A67CFF" w14:textId="77777777" w:rsidR="002A3A04" w:rsidRPr="009D53FE" w:rsidRDefault="002A3A04" w:rsidP="00584B9C">
      <w:pPr>
        <w:pStyle w:val="Nvel1-SemNumPreto"/>
        <w:rPr>
          <w:rFonts w:ascii="Times New Roman" w:hAnsi="Times New Roman" w:cs="Times New Roman"/>
          <w:sz w:val="28"/>
          <w:szCs w:val="28"/>
        </w:rPr>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755C4F3" w14:textId="33824E7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5B662A6" w14:textId="1BB5FD74"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6FEE243" w14:textId="77777777" w:rsidR="00CB0D2B" w:rsidRPr="009D53FE" w:rsidRDefault="00CB0D2B"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PRAZO DE PAGAMENTO</w:t>
      </w:r>
    </w:p>
    <w:p w14:paraId="04EF2876" w14:textId="77777777" w:rsidR="002A3A04" w:rsidRPr="009D53FE" w:rsidRDefault="002A3A04" w:rsidP="00584B9C">
      <w:pPr>
        <w:pStyle w:val="Nvel1-SemNumPreto"/>
        <w:rPr>
          <w:rFonts w:ascii="Times New Roman" w:hAnsi="Times New Roman" w:cs="Times New Roman"/>
          <w:sz w:val="28"/>
          <w:szCs w:val="28"/>
        </w:rPr>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PAGAMENTO</w:t>
      </w:r>
    </w:p>
    <w:p w14:paraId="48728EA3" w14:textId="77777777" w:rsidR="002A3A04" w:rsidRPr="009D53FE" w:rsidRDefault="002A3A04" w:rsidP="00584B9C">
      <w:pPr>
        <w:pStyle w:val="Nvel1-SemNumPreto"/>
        <w:rPr>
          <w:rFonts w:ascii="Times New Roman" w:hAnsi="Times New Roman" w:cs="Times New Roman"/>
          <w:sz w:val="28"/>
          <w:szCs w:val="28"/>
        </w:rPr>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4DD3F9F3" w14:textId="04007AA4" w:rsidR="00FC00BC"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15F8A7F1" w14:textId="77777777" w:rsidR="00A800F3" w:rsidRDefault="00A800F3"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7"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CESSÃO DE CRÉDITO</w:t>
      </w:r>
    </w:p>
    <w:p w14:paraId="7ADFDAAC" w14:textId="77777777" w:rsidR="002A3A04" w:rsidRPr="009D53FE" w:rsidRDefault="002A3A04" w:rsidP="00584B9C">
      <w:pPr>
        <w:pStyle w:val="Nvel1-SemNumPreto"/>
        <w:rPr>
          <w:rFonts w:ascii="Times New Roman" w:hAnsi="Times New Roman" w:cs="Times New Roman"/>
          <w:sz w:val="28"/>
          <w:szCs w:val="28"/>
        </w:rPr>
      </w:pPr>
    </w:p>
    <w:p w14:paraId="78D4EB32" w14:textId="6F3BDF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8"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1B4FE0F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7"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7"/>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09C50D3" w14:textId="695F9B56" w:rsidR="002A3A04"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40" w:history="1">
        <w:r w:rsidRPr="009D53FE">
          <w:rPr>
            <w:rStyle w:val="Hyperlink"/>
            <w:rFonts w:ascii="Times New Roman" w:hAnsi="Times New Roman" w:cs="Times New Roman"/>
            <w:color w:val="auto"/>
            <w:sz w:val="28"/>
            <w:szCs w:val="28"/>
            <w:u w:val="none"/>
          </w:rPr>
          <w:t>Parecer JL-01, de 18 de maio de 2020.</w:t>
        </w:r>
      </w:hyperlink>
      <w:bookmarkStart w:id="48" w:name="_Hlk114498447"/>
      <w:bookmarkEnd w:id="48"/>
    </w:p>
    <w:p w14:paraId="284FFEF7" w14:textId="77777777" w:rsidR="00A800F3" w:rsidRPr="009D53FE" w:rsidRDefault="00A800F3"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584B9C">
      <w:pPr>
        <w:pStyle w:val="Nvel1-SemNumPreto"/>
        <w:rPr>
          <w:rFonts w:ascii="Times New Roman" w:hAnsi="Times New Roman" w:cs="Times New Roman"/>
          <w:sz w:val="28"/>
          <w:szCs w:val="28"/>
        </w:rPr>
      </w:pPr>
    </w:p>
    <w:p w14:paraId="640BAAB7"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SELEÇÃO E CRITÉRIO DE JULGAMENTO DA PROPOSTA</w:t>
      </w:r>
    </w:p>
    <w:p w14:paraId="2EA10A58" w14:textId="77777777" w:rsidR="002A3A04" w:rsidRPr="009D53FE" w:rsidRDefault="002A3A04" w:rsidP="00584B9C">
      <w:pPr>
        <w:pStyle w:val="Nvel1-SemNumPreto"/>
        <w:rPr>
          <w:rFonts w:ascii="Times New Roman" w:hAnsi="Times New Roman" w:cs="Times New Roman"/>
          <w:sz w:val="28"/>
          <w:szCs w:val="28"/>
        </w:rPr>
      </w:pPr>
    </w:p>
    <w:p w14:paraId="4603CA4E" w14:textId="7D1F07D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7E50438F" w14:textId="77777777" w:rsidR="00434B60" w:rsidRPr="009D53FE" w:rsidRDefault="00434B60"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FORNECIMENTO</w:t>
      </w:r>
    </w:p>
    <w:p w14:paraId="125BCE9C" w14:textId="77777777" w:rsidR="002A3A04" w:rsidRPr="009D53FE" w:rsidRDefault="002A3A04" w:rsidP="00584B9C">
      <w:pPr>
        <w:pStyle w:val="Nvel1-SemNumPreto"/>
        <w:rPr>
          <w:rFonts w:ascii="Times New Roman" w:hAnsi="Times New Roman" w:cs="Times New Roman"/>
          <w:sz w:val="28"/>
          <w:szCs w:val="28"/>
        </w:rPr>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EXIGÊNCIAS DE HABILITAÇÃO</w:t>
      </w:r>
    </w:p>
    <w:p w14:paraId="04A46C8A" w14:textId="77777777" w:rsidR="002A3A04" w:rsidRPr="009D53FE" w:rsidRDefault="002A3A04" w:rsidP="00584B9C">
      <w:pPr>
        <w:pStyle w:val="Nvel1-SemNumPreto"/>
        <w:rPr>
          <w:rFonts w:ascii="Times New Roman" w:hAnsi="Times New Roman" w:cs="Times New Roman"/>
          <w:sz w:val="28"/>
          <w:szCs w:val="28"/>
        </w:rPr>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JURÍDICA</w:t>
      </w:r>
    </w:p>
    <w:p w14:paraId="04F36525" w14:textId="77777777" w:rsidR="002A3A04" w:rsidRPr="009D53FE" w:rsidRDefault="002A3A04" w:rsidP="00584B9C">
      <w:pPr>
        <w:pStyle w:val="Nvel1-SemNumPreto"/>
        <w:rPr>
          <w:rFonts w:ascii="Times New Roman" w:hAnsi="Times New Roman" w:cs="Times New Roman"/>
          <w:sz w:val="28"/>
          <w:szCs w:val="28"/>
        </w:rPr>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9D53FE">
        <w:rPr>
          <w:rFonts w:ascii="Times New Roman" w:hAnsi="Times New Roman" w:cs="Times New Roman"/>
          <w:color w:val="auto"/>
          <w:sz w:val="28"/>
          <w:szCs w:val="28"/>
        </w:rPr>
        <w:t>Mercantis onde</w:t>
      </w:r>
      <w:bookmarkEnd w:id="49"/>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FISCAL, SOCIAL E TRABALHISTA</w:t>
      </w:r>
    </w:p>
    <w:p w14:paraId="623E58CA" w14:textId="77777777" w:rsidR="002A3A04" w:rsidRPr="009D53FE" w:rsidRDefault="002A3A04" w:rsidP="00584B9C">
      <w:pPr>
        <w:pStyle w:val="Nvel1-SemNumPreto"/>
        <w:rPr>
          <w:rFonts w:ascii="Times New Roman" w:hAnsi="Times New Roman" w:cs="Times New Roman"/>
          <w:sz w:val="28"/>
          <w:szCs w:val="28"/>
        </w:rPr>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E29620" w14:textId="5E420562" w:rsidR="00FC00BC"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QUALIFICAÇÃO ECONÔMICO-FINANCEIRA</w:t>
      </w:r>
    </w:p>
    <w:p w14:paraId="2A0E319A" w14:textId="77777777" w:rsidR="002A3A04" w:rsidRPr="009D53FE" w:rsidRDefault="002A3A04" w:rsidP="00584B9C">
      <w:pPr>
        <w:pStyle w:val="Nvel1-SemNumPreto"/>
        <w:rPr>
          <w:rFonts w:ascii="Times New Roman" w:hAnsi="Times New Roman" w:cs="Times New Roman"/>
          <w:sz w:val="28"/>
          <w:szCs w:val="28"/>
        </w:rPr>
      </w:pPr>
    </w:p>
    <w:p w14:paraId="0DD66F8F" w14:textId="74169592" w:rsidR="00310713" w:rsidRDefault="002A3A04" w:rsidP="00E952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23BA74B7" w14:textId="77777777" w:rsidR="00C32C48" w:rsidRPr="009D53FE" w:rsidRDefault="00C32C48"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6F36430" w14:textId="13D71227" w:rsidR="00FE42A7"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18574140" w14:textId="77777777" w:rsidR="00A800F3" w:rsidRPr="009D53FE" w:rsidRDefault="00A800F3" w:rsidP="00FE42A7">
      <w:pPr>
        <w:pStyle w:val="Nvel02"/>
        <w:numPr>
          <w:ilvl w:val="0"/>
          <w:numId w:val="0"/>
        </w:numPr>
        <w:spacing w:before="0" w:after="0" w:line="240" w:lineRule="auto"/>
        <w:rPr>
          <w:rFonts w:ascii="Times New Roman" w:hAnsi="Times New Roman" w:cs="Times New Roman"/>
          <w:sz w:val="28"/>
          <w:szCs w:val="28"/>
        </w:rPr>
      </w:pPr>
    </w:p>
    <w:p w14:paraId="352A2F3C" w14:textId="3723FDA3" w:rsidR="00FC00BC"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28F5509" w14:textId="77777777" w:rsidR="001B2992" w:rsidRDefault="001B2992" w:rsidP="00434B60">
      <w:pPr>
        <w:pStyle w:val="Nvel02"/>
        <w:numPr>
          <w:ilvl w:val="0"/>
          <w:numId w:val="0"/>
        </w:numPr>
        <w:spacing w:before="0" w:after="0" w:line="240" w:lineRule="auto"/>
        <w:rPr>
          <w:rFonts w:ascii="Times New Roman" w:hAnsi="Times New Roman" w:cs="Times New Roman"/>
          <w:sz w:val="28"/>
          <w:szCs w:val="28"/>
        </w:rPr>
      </w:pPr>
    </w:p>
    <w:p w14:paraId="055D2E54" w14:textId="101D8698" w:rsidR="00230866"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39FC06D0" w14:textId="77777777" w:rsidR="004F5FE8" w:rsidRPr="009D53FE" w:rsidRDefault="004F5FE8"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283CA05B"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 xml:space="preserve">R$ </w:t>
      </w:r>
      <w:r w:rsidR="00B861D7" w:rsidRPr="00B861D7">
        <w:rPr>
          <w:color w:val="000000" w:themeColor="text1"/>
          <w:sz w:val="28"/>
          <w:szCs w:val="28"/>
        </w:rPr>
        <w:t>52.259,57 (cinquenta e dois mil e duzentos e cinquenta e nove reais e cinquenta e sete centavos)</w:t>
      </w:r>
      <w:r w:rsidR="00C13D76"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131F5960" w14:textId="5D9E2D2D"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59AE8E70" w14:textId="77777777" w:rsidR="00230866" w:rsidRDefault="00230866" w:rsidP="002A3A04">
      <w:pPr>
        <w:jc w:val="both"/>
        <w:rPr>
          <w:iCs/>
          <w:sz w:val="28"/>
          <w:szCs w:val="28"/>
        </w:rPr>
      </w:pPr>
    </w:p>
    <w:p w14:paraId="1474649A" w14:textId="77777777" w:rsidR="004F5FE8" w:rsidRDefault="004F5FE8" w:rsidP="002A3A04">
      <w:pPr>
        <w:jc w:val="both"/>
        <w:rPr>
          <w:iCs/>
          <w:sz w:val="28"/>
          <w:szCs w:val="28"/>
        </w:rPr>
      </w:pPr>
    </w:p>
    <w:p w14:paraId="605E2A16" w14:textId="77777777" w:rsidR="004F5FE8" w:rsidRPr="009D53FE" w:rsidRDefault="004F5FE8" w:rsidP="002A3A04">
      <w:pPr>
        <w:jc w:val="both"/>
        <w:rPr>
          <w:iCs/>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49D0F7B3"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A046CA">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A046CA">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A046CA">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0" w:name="_Hlk189055485"/>
    </w:p>
    <w:bookmarkEnd w:id="50"/>
    <w:p w14:paraId="40E6DF3F" w14:textId="0F556CBC" w:rsidR="00F70DAF" w:rsidRDefault="00F70DAF"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02.02.03.3.3.90.30.00.04.122.0046.2005.0000 – FI</w:t>
      </w:r>
      <w:r w:rsidR="005F1351">
        <w:rPr>
          <w:rFonts w:ascii="Times New Roman" w:eastAsia="MS Mincho" w:hAnsi="Times New Roman" w:cs="Times New Roman"/>
          <w:b/>
          <w:bCs/>
          <w:sz w:val="28"/>
          <w:szCs w:val="28"/>
        </w:rPr>
        <w:t>C</w:t>
      </w:r>
      <w:r>
        <w:rPr>
          <w:rFonts w:ascii="Times New Roman" w:eastAsia="MS Mincho" w:hAnsi="Times New Roman" w:cs="Times New Roman"/>
          <w:b/>
          <w:bCs/>
          <w:sz w:val="28"/>
          <w:szCs w:val="28"/>
        </w:rPr>
        <w:t>HA 046;</w:t>
      </w:r>
    </w:p>
    <w:p w14:paraId="0B53B178" w14:textId="50424CF3" w:rsidR="00F70DAF" w:rsidRDefault="00F70DAF"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02.03.01.3.3.90.30.00.12.361.0150.2015.0000 – FICHA 073;</w:t>
      </w:r>
    </w:p>
    <w:p w14:paraId="786EF717" w14:textId="51EABC89" w:rsidR="00F70DAF" w:rsidRDefault="00F70DAF"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02.03.02.3.3.90.30.00.12.365.0160.2014.0000 – FICHA 099;</w:t>
      </w:r>
    </w:p>
    <w:p w14:paraId="4B90792E" w14:textId="78057FFE" w:rsidR="00F70DAF" w:rsidRDefault="00F70DAF"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 xml:space="preserve">02.03.02.3.3.90.30.00.12.365.0160.2081.0000 – FICHA </w:t>
      </w:r>
      <w:r w:rsidR="005F1351">
        <w:rPr>
          <w:rFonts w:ascii="Times New Roman" w:eastAsia="MS Mincho" w:hAnsi="Times New Roman" w:cs="Times New Roman"/>
          <w:b/>
          <w:bCs/>
          <w:sz w:val="28"/>
          <w:szCs w:val="28"/>
        </w:rPr>
        <w:t>108;</w:t>
      </w:r>
    </w:p>
    <w:p w14:paraId="1A8D5EC3" w14:textId="6DE76BDB" w:rsidR="005F1351" w:rsidRDefault="005F1351"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02.03.03.3.3.90.30.00.12.361.0142.2020.0001 – FICHA 115;</w:t>
      </w:r>
    </w:p>
    <w:p w14:paraId="3F5393EF" w14:textId="498ADB98" w:rsidR="005F1351" w:rsidRDefault="005F1351"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02.04.01.3.3.90.30.00.08.244.0106.2023.0000 – FICHA 165;</w:t>
      </w:r>
    </w:p>
    <w:p w14:paraId="67F77CFB" w14:textId="7DDA1C46" w:rsidR="005F1351" w:rsidRDefault="005F1351"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02.05.01.3.3.90.30.00.15.452.0180.2280.0000 – FICHA 213;</w:t>
      </w:r>
    </w:p>
    <w:p w14:paraId="26F44288" w14:textId="3B76A8EB" w:rsidR="005F1351" w:rsidRDefault="005F1351"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02.05.03.3.3.90.30.00.15.452.0180.2108.0000 – FICHA 239;</w:t>
      </w:r>
    </w:p>
    <w:p w14:paraId="3E127782" w14:textId="66BDAD11" w:rsidR="005F1351" w:rsidRDefault="005F1351"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02.06.01.3.3.90.30.00.20.606.0210.2007.0000 – FICHA 245;</w:t>
      </w:r>
    </w:p>
    <w:p w14:paraId="014C78A9" w14:textId="6DE4ACDC" w:rsidR="005F1351" w:rsidRDefault="005F1351" w:rsidP="00B94FD0">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02.08.01.3.3.90.30.00.10.301.0120.2025.0000 – FICHA 268.</w:t>
      </w:r>
    </w:p>
    <w:p w14:paraId="50821E84" w14:textId="77777777" w:rsidR="002A3A04" w:rsidRPr="009D53FE" w:rsidRDefault="002A3A04" w:rsidP="002A3A04">
      <w:pPr>
        <w:pStyle w:val="PargrafodaLista"/>
        <w:spacing w:after="0" w:line="240" w:lineRule="auto"/>
        <w:ind w:left="0"/>
        <w:jc w:val="both"/>
        <w:rPr>
          <w:rFonts w:ascii="Times New Roman" w:eastAsia="MS Mincho" w:hAnsi="Times New Roman" w:cs="Times New Roman"/>
          <w:sz w:val="28"/>
          <w:szCs w:val="28"/>
        </w:rPr>
      </w:pPr>
    </w:p>
    <w:p w14:paraId="6F785405" w14:textId="7AC62A35" w:rsidR="00AA030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6"/>
    <w:p w14:paraId="610E3504" w14:textId="77777777" w:rsidR="000226AA" w:rsidRDefault="000226AA" w:rsidP="00890CF8">
      <w:pPr>
        <w:jc w:val="center"/>
        <w:rPr>
          <w:b/>
          <w:bCs/>
          <w:sz w:val="28"/>
          <w:szCs w:val="28"/>
        </w:rPr>
      </w:pPr>
    </w:p>
    <w:p w14:paraId="2AEAEC32" w14:textId="77777777" w:rsidR="000226AA" w:rsidRDefault="000226AA" w:rsidP="00890CF8">
      <w:pPr>
        <w:jc w:val="center"/>
        <w:rPr>
          <w:b/>
          <w:bCs/>
          <w:sz w:val="28"/>
          <w:szCs w:val="28"/>
        </w:rPr>
      </w:pPr>
    </w:p>
    <w:p w14:paraId="29C6635A" w14:textId="77777777" w:rsidR="000226AA" w:rsidRDefault="000226AA" w:rsidP="00890CF8">
      <w:pPr>
        <w:jc w:val="center"/>
        <w:rPr>
          <w:b/>
          <w:bCs/>
          <w:sz w:val="28"/>
          <w:szCs w:val="28"/>
        </w:rPr>
      </w:pPr>
    </w:p>
    <w:p w14:paraId="7B4629FA" w14:textId="77777777" w:rsidR="000226AA" w:rsidRDefault="000226AA" w:rsidP="00890CF8">
      <w:pPr>
        <w:jc w:val="center"/>
        <w:rPr>
          <w:b/>
          <w:bCs/>
          <w:sz w:val="28"/>
          <w:szCs w:val="28"/>
        </w:rPr>
      </w:pPr>
    </w:p>
    <w:p w14:paraId="24C1C273" w14:textId="77777777" w:rsidR="000226AA" w:rsidRDefault="000226AA" w:rsidP="00890CF8">
      <w:pPr>
        <w:jc w:val="center"/>
        <w:rPr>
          <w:b/>
          <w:bCs/>
          <w:sz w:val="28"/>
          <w:szCs w:val="28"/>
        </w:rPr>
      </w:pPr>
    </w:p>
    <w:p w14:paraId="14EE6F10" w14:textId="77777777" w:rsidR="00230866" w:rsidRDefault="00230866" w:rsidP="00890CF8">
      <w:pPr>
        <w:jc w:val="center"/>
        <w:rPr>
          <w:b/>
          <w:bCs/>
          <w:sz w:val="28"/>
          <w:szCs w:val="28"/>
        </w:rPr>
      </w:pPr>
    </w:p>
    <w:p w14:paraId="78CABE03" w14:textId="77777777" w:rsidR="00230866" w:rsidRDefault="00230866" w:rsidP="00890CF8">
      <w:pPr>
        <w:jc w:val="center"/>
        <w:rPr>
          <w:b/>
          <w:bCs/>
          <w:sz w:val="28"/>
          <w:szCs w:val="28"/>
        </w:rPr>
      </w:pPr>
    </w:p>
    <w:p w14:paraId="355F858C" w14:textId="77777777" w:rsidR="00230866" w:rsidRDefault="00230866" w:rsidP="00890CF8">
      <w:pPr>
        <w:jc w:val="center"/>
        <w:rPr>
          <w:b/>
          <w:bCs/>
          <w:sz w:val="28"/>
          <w:szCs w:val="28"/>
        </w:rPr>
      </w:pPr>
    </w:p>
    <w:p w14:paraId="20FDD986" w14:textId="77777777" w:rsidR="00230866" w:rsidRDefault="00230866" w:rsidP="00890CF8">
      <w:pPr>
        <w:jc w:val="center"/>
        <w:rPr>
          <w:b/>
          <w:bCs/>
          <w:sz w:val="28"/>
          <w:szCs w:val="28"/>
        </w:rPr>
      </w:pPr>
    </w:p>
    <w:p w14:paraId="0F7707EF" w14:textId="77777777" w:rsidR="00230866" w:rsidRDefault="00230866" w:rsidP="00890CF8">
      <w:pPr>
        <w:jc w:val="center"/>
        <w:rPr>
          <w:b/>
          <w:bCs/>
          <w:sz w:val="28"/>
          <w:szCs w:val="28"/>
        </w:rPr>
      </w:pPr>
    </w:p>
    <w:p w14:paraId="6D48EAA2" w14:textId="77777777" w:rsidR="00230866" w:rsidRDefault="00230866" w:rsidP="00890CF8">
      <w:pPr>
        <w:jc w:val="center"/>
        <w:rPr>
          <w:b/>
          <w:bCs/>
          <w:sz w:val="28"/>
          <w:szCs w:val="28"/>
        </w:rPr>
      </w:pPr>
    </w:p>
    <w:p w14:paraId="372E6664" w14:textId="77777777" w:rsidR="00230866" w:rsidRDefault="00230866" w:rsidP="00890CF8">
      <w:pPr>
        <w:jc w:val="center"/>
        <w:rPr>
          <w:b/>
          <w:bCs/>
          <w:sz w:val="28"/>
          <w:szCs w:val="28"/>
        </w:rPr>
      </w:pPr>
    </w:p>
    <w:p w14:paraId="4376C564" w14:textId="77777777" w:rsidR="00230866" w:rsidRDefault="00230866" w:rsidP="00890CF8">
      <w:pPr>
        <w:jc w:val="center"/>
        <w:rPr>
          <w:b/>
          <w:bCs/>
          <w:sz w:val="28"/>
          <w:szCs w:val="28"/>
        </w:rPr>
      </w:pPr>
    </w:p>
    <w:p w14:paraId="36E82257" w14:textId="77777777" w:rsidR="00230866" w:rsidRDefault="00230866" w:rsidP="00890CF8">
      <w:pPr>
        <w:jc w:val="center"/>
        <w:rPr>
          <w:b/>
          <w:bCs/>
          <w:sz w:val="28"/>
          <w:szCs w:val="28"/>
        </w:rPr>
      </w:pPr>
    </w:p>
    <w:p w14:paraId="24804803" w14:textId="77777777" w:rsidR="00230866" w:rsidRDefault="00230866" w:rsidP="00890CF8">
      <w:pPr>
        <w:jc w:val="center"/>
        <w:rPr>
          <w:b/>
          <w:bCs/>
          <w:sz w:val="28"/>
          <w:szCs w:val="28"/>
        </w:rPr>
      </w:pPr>
    </w:p>
    <w:p w14:paraId="7D61A051" w14:textId="77777777" w:rsidR="00230866" w:rsidRDefault="00230866" w:rsidP="00890CF8">
      <w:pPr>
        <w:jc w:val="center"/>
        <w:rPr>
          <w:b/>
          <w:bCs/>
          <w:sz w:val="28"/>
          <w:szCs w:val="28"/>
        </w:rPr>
      </w:pPr>
    </w:p>
    <w:p w14:paraId="0FAD325D" w14:textId="77777777" w:rsidR="00230866" w:rsidRDefault="00230866" w:rsidP="00890CF8">
      <w:pPr>
        <w:jc w:val="center"/>
        <w:rPr>
          <w:b/>
          <w:bCs/>
          <w:sz w:val="28"/>
          <w:szCs w:val="28"/>
        </w:rPr>
      </w:pPr>
    </w:p>
    <w:p w14:paraId="64C21F27" w14:textId="77777777" w:rsidR="00230866" w:rsidRDefault="00230866" w:rsidP="00890CF8">
      <w:pPr>
        <w:jc w:val="center"/>
        <w:rPr>
          <w:b/>
          <w:bCs/>
          <w:sz w:val="28"/>
          <w:szCs w:val="28"/>
        </w:rPr>
      </w:pPr>
    </w:p>
    <w:p w14:paraId="363FF4AA" w14:textId="77777777" w:rsidR="00230866" w:rsidRDefault="00230866" w:rsidP="00FF028F">
      <w:pPr>
        <w:rPr>
          <w:b/>
          <w:bCs/>
          <w:sz w:val="28"/>
          <w:szCs w:val="28"/>
        </w:rPr>
      </w:pPr>
    </w:p>
    <w:p w14:paraId="3F4EB8D2" w14:textId="77777777" w:rsidR="00FF028F" w:rsidRDefault="00FF028F" w:rsidP="00FF028F">
      <w:pPr>
        <w:rPr>
          <w:b/>
          <w:bCs/>
          <w:sz w:val="28"/>
          <w:szCs w:val="28"/>
        </w:rPr>
      </w:pPr>
    </w:p>
    <w:p w14:paraId="512E1DEE" w14:textId="77777777" w:rsidR="00A4065C" w:rsidRDefault="00A4065C" w:rsidP="00FF028F">
      <w:pPr>
        <w:rPr>
          <w:b/>
          <w:bCs/>
          <w:sz w:val="28"/>
          <w:szCs w:val="28"/>
        </w:rPr>
      </w:pPr>
    </w:p>
    <w:p w14:paraId="4BB52850" w14:textId="77777777" w:rsidR="005F1351" w:rsidRDefault="005F1351" w:rsidP="00FF028F">
      <w:pPr>
        <w:rPr>
          <w:b/>
          <w:bCs/>
          <w:sz w:val="28"/>
          <w:szCs w:val="28"/>
        </w:rPr>
      </w:pPr>
    </w:p>
    <w:p w14:paraId="1089E9A1" w14:textId="49E79378" w:rsidR="002A3A04" w:rsidRPr="009D53FE" w:rsidRDefault="002A3A04" w:rsidP="00890CF8">
      <w:pPr>
        <w:jc w:val="center"/>
        <w:rPr>
          <w:b/>
          <w:bCs/>
          <w:sz w:val="28"/>
          <w:szCs w:val="28"/>
        </w:rPr>
      </w:pPr>
      <w:r w:rsidRPr="009D53FE">
        <w:rPr>
          <w:b/>
          <w:bCs/>
          <w:sz w:val="28"/>
          <w:szCs w:val="28"/>
        </w:rPr>
        <w:t xml:space="preserve">PROCESSO ADMINISTRATIVO N° </w:t>
      </w:r>
      <w:r w:rsidR="00FA4156">
        <w:rPr>
          <w:b/>
          <w:bCs/>
          <w:sz w:val="28"/>
          <w:szCs w:val="28"/>
        </w:rPr>
        <w:t>055/2025</w:t>
      </w:r>
    </w:p>
    <w:p w14:paraId="15D47C30" w14:textId="748DF1DD" w:rsidR="002A3A04" w:rsidRPr="009D53FE" w:rsidRDefault="002A3A04" w:rsidP="002A3A04">
      <w:pPr>
        <w:jc w:val="center"/>
        <w:rPr>
          <w:b/>
          <w:bCs/>
          <w:sz w:val="28"/>
          <w:szCs w:val="28"/>
        </w:rPr>
      </w:pPr>
      <w:r w:rsidRPr="009D53FE">
        <w:rPr>
          <w:b/>
          <w:bCs/>
          <w:sz w:val="28"/>
          <w:szCs w:val="28"/>
        </w:rPr>
        <w:t xml:space="preserve">PREGÃO ELETRÔNICO Nº </w:t>
      </w:r>
      <w:r w:rsidR="00FA4156">
        <w:rPr>
          <w:b/>
          <w:bCs/>
          <w:sz w:val="28"/>
          <w:szCs w:val="28"/>
        </w:rPr>
        <w:t>035/2025</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051ED5E6"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080460" w:rsidRPr="009D53FE">
        <w:rPr>
          <w:rFonts w:ascii="Times New Roman" w:hAnsi="Times New Roman" w:cs="Times New Roman"/>
          <w:bCs w:val="0"/>
          <w:sz w:val="28"/>
          <w:szCs w:val="28"/>
        </w:rPr>
        <w:t>5</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6DDC6CF3"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FA4156">
        <w:rPr>
          <w:rFonts w:eastAsia="Arial"/>
          <w:sz w:val="28"/>
          <w:szCs w:val="28"/>
        </w:rPr>
        <w:t>055/2025</w:t>
      </w:r>
      <w:r w:rsidR="002A3A04" w:rsidRPr="009D53FE">
        <w:rPr>
          <w:rFonts w:eastAsia="Arial"/>
          <w:sz w:val="28"/>
          <w:szCs w:val="28"/>
        </w:rPr>
        <w:t xml:space="preserve"> e em observância às disposições da </w:t>
      </w:r>
      <w:hyperlink r:id="rId44"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FA4156">
        <w:rPr>
          <w:rFonts w:eastAsia="Arial"/>
          <w:sz w:val="28"/>
          <w:szCs w:val="28"/>
        </w:rPr>
        <w:t>035/2025</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5"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5E0E720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B861D7" w:rsidRPr="00A575F7">
        <w:rPr>
          <w:rFonts w:ascii="Times New Roman" w:hAnsi="Times New Roman" w:cs="Times New Roman"/>
          <w:bCs/>
          <w:sz w:val="28"/>
          <w:szCs w:val="28"/>
        </w:rPr>
        <w:t xml:space="preserve">Aquisição de Gás Liquefeito de Petróleo – GLP </w:t>
      </w:r>
      <w:r w:rsidR="00B861D7">
        <w:rPr>
          <w:rFonts w:ascii="Times New Roman" w:hAnsi="Times New Roman" w:cs="Times New Roman"/>
          <w:bCs/>
          <w:sz w:val="28"/>
          <w:szCs w:val="28"/>
        </w:rPr>
        <w:t>(</w:t>
      </w:r>
      <w:r w:rsidR="00B861D7" w:rsidRPr="00A575F7">
        <w:rPr>
          <w:rFonts w:ascii="Times New Roman" w:hAnsi="Times New Roman" w:cs="Times New Roman"/>
          <w:bCs/>
          <w:sz w:val="28"/>
          <w:szCs w:val="28"/>
        </w:rPr>
        <w:t>P-45</w:t>
      </w:r>
      <w:r w:rsidR="00B861D7">
        <w:rPr>
          <w:rFonts w:ascii="Times New Roman" w:hAnsi="Times New Roman" w:cs="Times New Roman"/>
          <w:bCs/>
          <w:sz w:val="28"/>
          <w:szCs w:val="28"/>
        </w:rPr>
        <w:t xml:space="preserve"> e</w:t>
      </w:r>
      <w:r w:rsidR="00B861D7" w:rsidRPr="00A575F7">
        <w:rPr>
          <w:rFonts w:ascii="Times New Roman" w:hAnsi="Times New Roman" w:cs="Times New Roman"/>
          <w:bCs/>
          <w:sz w:val="28"/>
          <w:szCs w:val="28"/>
        </w:rPr>
        <w:t xml:space="preserve"> P-13</w:t>
      </w:r>
      <w:r w:rsidR="00B861D7">
        <w:rPr>
          <w:rFonts w:ascii="Times New Roman" w:hAnsi="Times New Roman" w:cs="Times New Roman"/>
          <w:bCs/>
          <w:sz w:val="28"/>
          <w:szCs w:val="28"/>
        </w:rPr>
        <w:t>) e Água Mineral</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7CA1D0D6" w14:textId="77777777" w:rsidR="007259A2" w:rsidRPr="009D53FE" w:rsidRDefault="007259A2"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9D53FE"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5BC0A88F" w14:textId="4A152B40" w:rsidR="007275B9"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Proposta do contratado; e</w:t>
      </w:r>
    </w:p>
    <w:p w14:paraId="29BAE13B" w14:textId="77777777" w:rsidR="005F1351" w:rsidRPr="009D53FE" w:rsidRDefault="005F1351"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633428"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6" w:anchor="art105" w:history="1">
        <w:r w:rsidRPr="009D53FE">
          <w:rPr>
            <w:rStyle w:val="Hyperlink"/>
            <w:rFonts w:ascii="Times New Roman" w:hAnsi="Times New Roman" w:cs="Times New Roman"/>
            <w:i w:val="0"/>
            <w:iCs w:val="0"/>
            <w:color w:val="auto"/>
            <w:sz w:val="28"/>
            <w:szCs w:val="28"/>
            <w:u w:val="none"/>
          </w:rPr>
          <w:t>artigo 105 da Lei n°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7"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D53FE" w:rsidRDefault="008E15A0"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1"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1"/>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8"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482C8949" w14:textId="77777777" w:rsidR="00FF028F" w:rsidRDefault="00FF028F" w:rsidP="00964748">
      <w:pPr>
        <w:pStyle w:val="Nivel2"/>
        <w:numPr>
          <w:ilvl w:val="0"/>
          <w:numId w:val="0"/>
        </w:numPr>
        <w:spacing w:before="0" w:after="0" w:line="240" w:lineRule="auto"/>
        <w:rPr>
          <w:rFonts w:ascii="Times New Roman" w:hAnsi="Times New Roman" w:cs="Times New Roman"/>
          <w:color w:val="auto"/>
          <w:sz w:val="28"/>
          <w:szCs w:val="28"/>
        </w:rPr>
      </w:pPr>
    </w:p>
    <w:p w14:paraId="431C5BDD" w14:textId="77777777" w:rsidR="005F1351" w:rsidRDefault="005F1351" w:rsidP="00964748">
      <w:pPr>
        <w:pStyle w:val="Nivel2"/>
        <w:numPr>
          <w:ilvl w:val="0"/>
          <w:numId w:val="0"/>
        </w:numPr>
        <w:spacing w:before="0" w:after="0" w:line="240" w:lineRule="auto"/>
        <w:rPr>
          <w:rFonts w:ascii="Times New Roman" w:hAnsi="Times New Roman" w:cs="Times New Roman"/>
          <w:color w:val="auto"/>
          <w:sz w:val="28"/>
          <w:szCs w:val="28"/>
        </w:rPr>
      </w:pPr>
    </w:p>
    <w:p w14:paraId="526BFABE" w14:textId="77777777" w:rsidR="005F1351" w:rsidRPr="009D53FE" w:rsidRDefault="005F1351"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CLÁUSULA SEXTA - PAGAMENTO (</w:t>
      </w:r>
      <w:hyperlink r:id="rId49"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50"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1"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9CFCA1F" w14:textId="293EF63F" w:rsidR="00FF028F"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9. CLÁUSULA NONA - OBRIGAÇÕES DO CONTRATADO (</w:t>
      </w:r>
      <w:hyperlink r:id="rId52"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3"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4"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5"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11. CLÁUSULA DÉCIMA PRIMEIRA – INFRAÇÕES E SANÇÕES ADMINISTRATIVAS (</w:t>
      </w:r>
      <w:hyperlink r:id="rId56"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7"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8"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60"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4"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6"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7"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6D6EE4E4"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9F2104">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9F2104">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discriminada</w:t>
      </w:r>
      <w:r w:rsidR="009F2104">
        <w:rPr>
          <w:rFonts w:ascii="Times New Roman" w:hAnsi="Times New Roman" w:cs="Times New Roman"/>
          <w:color w:val="auto"/>
          <w:sz w:val="28"/>
          <w:szCs w:val="28"/>
        </w:rPr>
        <w:t>s</w:t>
      </w:r>
      <w:r w:rsidRPr="009D53FE">
        <w:rPr>
          <w:rFonts w:ascii="Times New Roman" w:hAnsi="Times New Roman" w:cs="Times New Roman"/>
          <w:color w:val="auto"/>
          <w:sz w:val="28"/>
          <w:szCs w:val="28"/>
        </w:rPr>
        <w:t>:</w:t>
      </w:r>
    </w:p>
    <w:p w14:paraId="5B3927FC"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02.02.03.3.3.90.30.00.04.122.0046.2005.0000 – FCIHA 046;</w:t>
      </w:r>
    </w:p>
    <w:p w14:paraId="3ABFD786"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02.03.01.3.3.90.30.00.12.361.0150.2015.0000 – FICHA 073;</w:t>
      </w:r>
    </w:p>
    <w:p w14:paraId="6CBBF583"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02.03.02.3.3.90.30.00.12.365.0160.2014.0000 – FICHA 099;</w:t>
      </w:r>
    </w:p>
    <w:p w14:paraId="01C68786"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02.03.02.3.3.90.30.00.12.365.0160.2081.0000 – FICHA 108;</w:t>
      </w:r>
    </w:p>
    <w:p w14:paraId="3849C691"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02.03.03.3.3.90.30.00.12.361.0142.2020.0001 – FICHA 115;</w:t>
      </w:r>
    </w:p>
    <w:p w14:paraId="01538CF0"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02.04.01.3.3.90.30.00.08.244.0106.2023.0000 – FICHA 165;</w:t>
      </w:r>
    </w:p>
    <w:p w14:paraId="7D5278A6"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02.05.01.3.3.90.30.00.15.452.0180.2280.0000 – FICHA 213;</w:t>
      </w:r>
    </w:p>
    <w:p w14:paraId="5FEB719D"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02.05.03.3.3.90.30.00.15.452.0180.2108.0000 – FICHA 239;</w:t>
      </w:r>
    </w:p>
    <w:p w14:paraId="66727C69"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02.06.01.3.3.90.30.00.20.606.0210.2007.0000 – FICHA 245;</w:t>
      </w:r>
    </w:p>
    <w:p w14:paraId="511BA2F5" w14:textId="77777777" w:rsidR="005F1351" w:rsidRDefault="005F1351" w:rsidP="005F1351">
      <w:pPr>
        <w:pStyle w:val="PargrafodaLista"/>
        <w:spacing w:after="0" w:line="240" w:lineRule="auto"/>
        <w:ind w:left="0"/>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02.08.01.3.3.90.30.00.10.301.0120.2025.0000 – FICHA 268.</w:t>
      </w:r>
    </w:p>
    <w:p w14:paraId="3EB86489" w14:textId="77777777" w:rsidR="00C740FE" w:rsidRPr="009D53FE" w:rsidRDefault="00C740FE" w:rsidP="00C740FE">
      <w:pPr>
        <w:jc w:val="both"/>
        <w:rPr>
          <w:b/>
          <w:bCs/>
          <w:sz w:val="28"/>
          <w:szCs w:val="28"/>
        </w:rPr>
      </w:pPr>
    </w:p>
    <w:p w14:paraId="39702662" w14:textId="77777777" w:rsidR="00FE42A7" w:rsidRPr="009D53FE" w:rsidRDefault="00FE42A7" w:rsidP="00FE42A7">
      <w:pPr>
        <w:jc w:val="both"/>
        <w:rPr>
          <w:b/>
          <w:bCs/>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6C8BC737" w14:textId="77777777" w:rsidR="003A32A8" w:rsidRPr="009D53FE" w:rsidRDefault="003A32A8"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8"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466FB24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461750D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1" w:anchor="art124" w:history="1">
        <w:r w:rsidRPr="009D53FE">
          <w:rPr>
            <w:rStyle w:val="Hyperlink"/>
            <w:rFonts w:ascii="Times New Roman" w:hAnsi="Times New Roman" w:cs="Times New Roman"/>
            <w:color w:val="auto"/>
            <w:sz w:val="28"/>
            <w:szCs w:val="28"/>
            <w:u w:val="none"/>
          </w:rPr>
          <w:t>arts.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4"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5"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1B9FF301" w14:textId="49668210" w:rsidR="00A84118" w:rsidRDefault="00964748" w:rsidP="003A32A8">
      <w:pPr>
        <w:jc w:val="both"/>
        <w:rPr>
          <w:sz w:val="28"/>
          <w:szCs w:val="28"/>
        </w:rPr>
      </w:pPr>
      <w:bookmarkStart w:id="53" w:name="_Hlk158021690"/>
      <w:r w:rsidRPr="00445B92">
        <w:rPr>
          <w:sz w:val="28"/>
          <w:szCs w:val="28"/>
          <w:lang w:eastAsia="en-US"/>
        </w:rPr>
        <w:t xml:space="preserve">Fica eleito o </w:t>
      </w:r>
      <w:r w:rsidRPr="00445B92">
        <w:rPr>
          <w:sz w:val="28"/>
          <w:szCs w:val="28"/>
        </w:rPr>
        <w:t xml:space="preserve">Foro da Comarca de Bauru, Estado de São Paulo, para dirimir os litígios que decorrerem da execução deste Termo de Contrato que não puderem ser compostos pela conciliação, conforme </w:t>
      </w:r>
      <w:hyperlink r:id="rId76" w:anchor="art92§1" w:history="1">
        <w:r w:rsidRPr="00445B92">
          <w:rPr>
            <w:rStyle w:val="Hyperlink"/>
            <w:color w:val="auto"/>
            <w:sz w:val="28"/>
            <w:szCs w:val="28"/>
            <w:u w:val="none"/>
          </w:rPr>
          <w:t>art. 92, §1º, da Lei nº 14.133/21</w:t>
        </w:r>
      </w:hyperlink>
      <w:r w:rsidRPr="00445B92">
        <w:rPr>
          <w:sz w:val="28"/>
          <w:szCs w:val="28"/>
        </w:rPr>
        <w:t>.</w:t>
      </w:r>
      <w:bookmarkEnd w:id="53"/>
    </w:p>
    <w:p w14:paraId="76DE4916" w14:textId="77777777" w:rsidR="007275B9" w:rsidRDefault="007275B9" w:rsidP="003312BE">
      <w:pPr>
        <w:jc w:val="center"/>
        <w:rPr>
          <w:sz w:val="28"/>
          <w:szCs w:val="28"/>
        </w:rPr>
      </w:pPr>
    </w:p>
    <w:p w14:paraId="54EA294F" w14:textId="5B521436" w:rsidR="003312BE" w:rsidRPr="009D53FE" w:rsidRDefault="003312BE" w:rsidP="003312BE">
      <w:pPr>
        <w:jc w:val="center"/>
        <w:rPr>
          <w:sz w:val="28"/>
          <w:szCs w:val="28"/>
        </w:rPr>
      </w:pPr>
      <w:r>
        <w:rPr>
          <w:sz w:val="28"/>
          <w:szCs w:val="28"/>
        </w:rPr>
        <w:t>Arealva</w:t>
      </w:r>
      <w:r w:rsidRPr="009D53FE">
        <w:rPr>
          <w:sz w:val="28"/>
          <w:szCs w:val="28"/>
        </w:rPr>
        <w:t>, XX (dia), de XXX (mês) de 2025.</w:t>
      </w:r>
    </w:p>
    <w:p w14:paraId="363FADE4" w14:textId="77777777" w:rsidR="003312BE" w:rsidRPr="009D53FE" w:rsidRDefault="003312BE" w:rsidP="003312BE">
      <w:pPr>
        <w:jc w:val="both"/>
        <w:rPr>
          <w:sz w:val="28"/>
          <w:szCs w:val="28"/>
        </w:rPr>
      </w:pPr>
    </w:p>
    <w:p w14:paraId="43FED6C6" w14:textId="77777777" w:rsidR="003312BE" w:rsidRPr="009D53FE" w:rsidRDefault="003312BE" w:rsidP="003312BE">
      <w:pPr>
        <w:jc w:val="both"/>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4FD95549" w14:textId="77777777" w:rsidR="003312BE" w:rsidRDefault="003312BE" w:rsidP="003312BE">
      <w:pPr>
        <w:jc w:val="center"/>
        <w:rPr>
          <w:sz w:val="28"/>
          <w:szCs w:val="28"/>
        </w:rPr>
      </w:pPr>
    </w:p>
    <w:p w14:paraId="5FA9AE5B" w14:textId="77777777" w:rsidR="003312BE" w:rsidRDefault="003312BE" w:rsidP="003312BE">
      <w:pPr>
        <w:jc w:val="center"/>
        <w:rPr>
          <w:sz w:val="28"/>
          <w:szCs w:val="28"/>
        </w:rPr>
      </w:pPr>
    </w:p>
    <w:p w14:paraId="0B92B4ED" w14:textId="77777777" w:rsidR="003312BE" w:rsidRPr="009D53FE" w:rsidRDefault="003312BE" w:rsidP="003312BE">
      <w:pPr>
        <w:jc w:val="center"/>
        <w:rPr>
          <w:sz w:val="28"/>
          <w:szCs w:val="28"/>
        </w:rPr>
      </w:pPr>
    </w:p>
    <w:p w14:paraId="16338FBD" w14:textId="5516FA3F" w:rsidR="003312BE" w:rsidRPr="001720B3" w:rsidRDefault="003312BE" w:rsidP="003312BE">
      <w:pPr>
        <w:jc w:val="cente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Pr="009D53FE" w:rsidRDefault="003312BE"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40E9E7E4" w14:textId="77777777" w:rsidR="00DA3BEA" w:rsidRDefault="00DA3BEA" w:rsidP="006B771C">
      <w:pPr>
        <w:spacing w:line="259" w:lineRule="auto"/>
        <w:rPr>
          <w:bCs/>
          <w:sz w:val="28"/>
          <w:szCs w:val="28"/>
        </w:rPr>
      </w:pPr>
    </w:p>
    <w:p w14:paraId="76EFFA2F" w14:textId="77777777" w:rsidR="00DA3BEA" w:rsidRDefault="00DA3BEA" w:rsidP="006B771C">
      <w:pPr>
        <w:spacing w:line="259" w:lineRule="auto"/>
        <w:rPr>
          <w:bCs/>
          <w:sz w:val="28"/>
          <w:szCs w:val="28"/>
        </w:rPr>
      </w:pPr>
    </w:p>
    <w:p w14:paraId="000732A5" w14:textId="77777777" w:rsidR="00DA3BEA" w:rsidRDefault="00DA3BEA" w:rsidP="006B771C">
      <w:pPr>
        <w:spacing w:line="259" w:lineRule="auto"/>
        <w:rPr>
          <w:bCs/>
          <w:sz w:val="28"/>
          <w:szCs w:val="28"/>
        </w:rPr>
      </w:pPr>
    </w:p>
    <w:p w14:paraId="2B1D2268" w14:textId="77777777" w:rsidR="00DA3BEA" w:rsidRDefault="00DA3BEA" w:rsidP="006B771C">
      <w:pPr>
        <w:spacing w:line="259" w:lineRule="auto"/>
        <w:rPr>
          <w:bCs/>
          <w:sz w:val="28"/>
          <w:szCs w:val="28"/>
        </w:rPr>
      </w:pPr>
    </w:p>
    <w:p w14:paraId="63BC4F29" w14:textId="77777777" w:rsidR="00DA3BEA" w:rsidRDefault="00DA3BEA" w:rsidP="006B771C">
      <w:pPr>
        <w:spacing w:line="259" w:lineRule="auto"/>
        <w:rPr>
          <w:bCs/>
          <w:sz w:val="28"/>
          <w:szCs w:val="28"/>
        </w:rPr>
      </w:pPr>
    </w:p>
    <w:p w14:paraId="0BCA6A20" w14:textId="77777777" w:rsidR="00DA3BEA" w:rsidRDefault="00DA3BEA" w:rsidP="006B771C">
      <w:pPr>
        <w:spacing w:line="259" w:lineRule="auto"/>
        <w:rPr>
          <w:bCs/>
          <w:sz w:val="28"/>
          <w:szCs w:val="28"/>
        </w:rPr>
      </w:pPr>
    </w:p>
    <w:p w14:paraId="0F7A7EFC" w14:textId="77777777" w:rsidR="00A32095" w:rsidRDefault="00A32095" w:rsidP="006B771C">
      <w:pPr>
        <w:spacing w:line="259" w:lineRule="auto"/>
        <w:rPr>
          <w:bCs/>
          <w:sz w:val="28"/>
          <w:szCs w:val="28"/>
        </w:rPr>
      </w:pPr>
    </w:p>
    <w:p w14:paraId="11656AAF" w14:textId="77777777" w:rsidR="00A32095" w:rsidRDefault="00A32095" w:rsidP="006B771C">
      <w:pPr>
        <w:spacing w:line="259" w:lineRule="auto"/>
        <w:rPr>
          <w:bCs/>
          <w:sz w:val="28"/>
          <w:szCs w:val="28"/>
        </w:rPr>
      </w:pPr>
    </w:p>
    <w:p w14:paraId="5E234D4E" w14:textId="77777777" w:rsidR="00A32095" w:rsidRDefault="00A32095" w:rsidP="006B771C">
      <w:pPr>
        <w:spacing w:line="259" w:lineRule="auto"/>
        <w:rPr>
          <w:bCs/>
          <w:sz w:val="28"/>
          <w:szCs w:val="28"/>
        </w:rPr>
      </w:pPr>
    </w:p>
    <w:p w14:paraId="078AFEAC" w14:textId="77777777" w:rsidR="00A32095" w:rsidRDefault="00A32095" w:rsidP="006B771C">
      <w:pPr>
        <w:spacing w:line="259" w:lineRule="auto"/>
        <w:rPr>
          <w:bCs/>
          <w:sz w:val="28"/>
          <w:szCs w:val="28"/>
        </w:rPr>
      </w:pPr>
    </w:p>
    <w:p w14:paraId="3C80B2BE" w14:textId="77777777" w:rsidR="00A32095" w:rsidRDefault="00A32095" w:rsidP="006B771C">
      <w:pPr>
        <w:spacing w:line="259" w:lineRule="auto"/>
        <w:rPr>
          <w:bCs/>
          <w:sz w:val="28"/>
          <w:szCs w:val="28"/>
        </w:rPr>
      </w:pPr>
    </w:p>
    <w:p w14:paraId="6DC6FC79" w14:textId="77777777" w:rsidR="00A32095" w:rsidRDefault="00A32095" w:rsidP="006B771C">
      <w:pPr>
        <w:spacing w:line="259" w:lineRule="auto"/>
        <w:rPr>
          <w:bCs/>
          <w:sz w:val="28"/>
          <w:szCs w:val="28"/>
        </w:rPr>
      </w:pPr>
    </w:p>
    <w:p w14:paraId="49937956" w14:textId="77777777" w:rsidR="003A32A8" w:rsidRDefault="003A32A8"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7777777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N.º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60E6CDAC"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FA4156">
        <w:rPr>
          <w:sz w:val="28"/>
          <w:szCs w:val="28"/>
        </w:rPr>
        <w:t>035/2025</w:t>
      </w:r>
      <w:r w:rsidR="007876E1" w:rsidRPr="009D53FE">
        <w:rPr>
          <w:sz w:val="28"/>
          <w:szCs w:val="28"/>
        </w:rPr>
        <w:t xml:space="preserve">, processo administrativo n.º </w:t>
      </w:r>
      <w:r w:rsidR="00FA4156">
        <w:rPr>
          <w:sz w:val="28"/>
          <w:szCs w:val="28"/>
        </w:rPr>
        <w:t>055/2025</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702EFB20" w14:textId="22D2E6EB"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B861D7" w:rsidRPr="00A575F7">
        <w:rPr>
          <w:rFonts w:ascii="Times New Roman" w:hAnsi="Times New Roman" w:cs="Times New Roman"/>
          <w:bCs/>
          <w:sz w:val="28"/>
          <w:szCs w:val="28"/>
        </w:rPr>
        <w:t xml:space="preserve">Aquisição de Gás Liquefeito de Petróleo – GLP </w:t>
      </w:r>
      <w:r w:rsidR="00B861D7">
        <w:rPr>
          <w:rFonts w:ascii="Times New Roman" w:hAnsi="Times New Roman" w:cs="Times New Roman"/>
          <w:bCs/>
          <w:sz w:val="28"/>
          <w:szCs w:val="28"/>
        </w:rPr>
        <w:t>(</w:t>
      </w:r>
      <w:r w:rsidR="00B861D7" w:rsidRPr="00A575F7">
        <w:rPr>
          <w:rFonts w:ascii="Times New Roman" w:hAnsi="Times New Roman" w:cs="Times New Roman"/>
          <w:bCs/>
          <w:sz w:val="28"/>
          <w:szCs w:val="28"/>
        </w:rPr>
        <w:t>P-45</w:t>
      </w:r>
      <w:r w:rsidR="00B861D7">
        <w:rPr>
          <w:rFonts w:ascii="Times New Roman" w:hAnsi="Times New Roman" w:cs="Times New Roman"/>
          <w:bCs/>
          <w:sz w:val="28"/>
          <w:szCs w:val="28"/>
        </w:rPr>
        <w:t xml:space="preserve"> e</w:t>
      </w:r>
      <w:r w:rsidR="00B861D7" w:rsidRPr="00A575F7">
        <w:rPr>
          <w:rFonts w:ascii="Times New Roman" w:hAnsi="Times New Roman" w:cs="Times New Roman"/>
          <w:bCs/>
          <w:sz w:val="28"/>
          <w:szCs w:val="28"/>
        </w:rPr>
        <w:t xml:space="preserve"> P-13</w:t>
      </w:r>
      <w:r w:rsidR="00B861D7">
        <w:rPr>
          <w:rFonts w:ascii="Times New Roman" w:hAnsi="Times New Roman" w:cs="Times New Roman"/>
          <w:bCs/>
          <w:sz w:val="28"/>
          <w:szCs w:val="28"/>
        </w:rPr>
        <w:t>) e Água Mineral</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especificado(s) no(s) item(</w:t>
      </w:r>
      <w:proofErr w:type="spellStart"/>
      <w:r w:rsidRPr="009D53FE">
        <w:rPr>
          <w:rFonts w:ascii="Times New Roman" w:hAnsi="Times New Roman" w:cs="Times New Roman"/>
          <w:color w:val="auto"/>
          <w:sz w:val="28"/>
          <w:szCs w:val="28"/>
        </w:rPr>
        <w:t>ns</w:t>
      </w:r>
      <w:proofErr w:type="spellEnd"/>
      <w:r w:rsidRPr="009D53FE">
        <w:rPr>
          <w:rFonts w:ascii="Times New Roman" w:hAnsi="Times New Roman" w:cs="Times New Roman"/>
          <w:color w:val="auto"/>
          <w:sz w:val="28"/>
          <w:szCs w:val="28"/>
        </w:rPr>
        <w:t xml:space="preserve">).......... do .......... Termo de Referência, anexo I do edital de Licitação nº </w:t>
      </w:r>
      <w:r w:rsidR="00FA4156">
        <w:rPr>
          <w:rFonts w:ascii="Times New Roman" w:hAnsi="Times New Roman" w:cs="Times New Roman"/>
          <w:color w:val="auto"/>
          <w:sz w:val="28"/>
          <w:szCs w:val="28"/>
        </w:rPr>
        <w:t>035/2025</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5564F78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E15E9D" w14:textId="77777777" w:rsidR="00E52706" w:rsidRDefault="00E5270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4" w:name="cadastro_reserva"/>
      <w:bookmarkEnd w:id="54"/>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59" w:name="prova_preco_mercado_maior"/>
      <w:bookmarkEnd w:id="59"/>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2" w:name="cancelamento"/>
      <w:bookmarkEnd w:id="62"/>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3" w:name="cancelamento_do_fornecedor"/>
      <w:bookmarkEnd w:id="63"/>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w:t>
      </w:r>
      <w:proofErr w:type="gramStart"/>
      <w:r w:rsidRPr="00D36662">
        <w:rPr>
          <w:rFonts w:ascii="Times New Roman" w:hAnsi="Times New Roman" w:cs="Times New Roman"/>
          <w:color w:val="auto"/>
          <w:sz w:val="28"/>
          <w:szCs w:val="28"/>
        </w:rPr>
        <w:t>tornar-se</w:t>
      </w:r>
      <w:proofErr w:type="gramEnd"/>
      <w:r w:rsidRPr="00D36662">
        <w:rPr>
          <w:rFonts w:ascii="Times New Roman" w:hAnsi="Times New Roman" w:cs="Times New Roman"/>
          <w:color w:val="auto"/>
          <w:sz w:val="28"/>
          <w:szCs w:val="28"/>
        </w:rPr>
        <w:t xml:space="preserve"> superior ou inferior ao preço registrado, nos termos do artigos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74188AEE"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2025.</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145BE74D" w:rsidR="007876E1" w:rsidRPr="009D53FE" w:rsidRDefault="007876E1" w:rsidP="00890CF8">
      <w:pPr>
        <w:widowControl w:val="0"/>
        <w:autoSpaceDE w:val="0"/>
        <w:autoSpaceDN w:val="0"/>
        <w:adjustRightInd w:val="0"/>
        <w:jc w:val="center"/>
        <w:rPr>
          <w:sz w:val="28"/>
          <w:szCs w:val="28"/>
        </w:rPr>
      </w:pPr>
      <w:r w:rsidRPr="009D53FE">
        <w:rPr>
          <w:b/>
          <w:bCs/>
          <w:sz w:val="28"/>
          <w:szCs w:val="28"/>
        </w:rPr>
        <w:t>ANEXO</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66A2F20B" w:rsidR="002A3A04" w:rsidRPr="009D53FE" w:rsidRDefault="002A3A04" w:rsidP="002A3A04">
      <w:pPr>
        <w:jc w:val="center"/>
        <w:rPr>
          <w:b/>
          <w:bCs/>
          <w:sz w:val="28"/>
          <w:szCs w:val="28"/>
        </w:rPr>
      </w:pPr>
      <w:r w:rsidRPr="009D53FE">
        <w:rPr>
          <w:b/>
          <w:bCs/>
          <w:sz w:val="28"/>
          <w:szCs w:val="28"/>
        </w:rPr>
        <w:t xml:space="preserve">PROCESSO ADMINISTRATIVO N° </w:t>
      </w:r>
      <w:r w:rsidR="00FA4156">
        <w:rPr>
          <w:b/>
          <w:bCs/>
          <w:sz w:val="28"/>
          <w:szCs w:val="28"/>
        </w:rPr>
        <w:t>055/2025</w:t>
      </w:r>
    </w:p>
    <w:p w14:paraId="3B3BC3F8" w14:textId="422B1B29" w:rsidR="002A3A04" w:rsidRPr="009D53FE" w:rsidRDefault="002A3A04" w:rsidP="002A3A04">
      <w:pPr>
        <w:jc w:val="center"/>
        <w:rPr>
          <w:b/>
          <w:bCs/>
          <w:sz w:val="28"/>
          <w:szCs w:val="28"/>
        </w:rPr>
      </w:pPr>
      <w:r w:rsidRPr="009D53FE">
        <w:rPr>
          <w:b/>
          <w:bCs/>
          <w:sz w:val="28"/>
          <w:szCs w:val="28"/>
        </w:rPr>
        <w:t xml:space="preserve">PREGÃO ELETRÔNICO Nº </w:t>
      </w:r>
      <w:r w:rsidR="00FA4156">
        <w:rPr>
          <w:b/>
          <w:bCs/>
          <w:sz w:val="28"/>
          <w:szCs w:val="28"/>
        </w:rPr>
        <w:t>035/2025</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6AB6C8E7" w14:textId="30818057" w:rsidR="002A3A04" w:rsidRPr="009D53FE" w:rsidRDefault="002A3A04" w:rsidP="002A3A04">
      <w:pPr>
        <w:tabs>
          <w:tab w:val="left" w:pos="-1701"/>
        </w:tabs>
        <w:autoSpaceDE w:val="0"/>
        <w:autoSpaceDN w:val="0"/>
        <w:adjustRightInd w:val="0"/>
        <w:jc w:val="both"/>
        <w:rPr>
          <w:sz w:val="28"/>
          <w:szCs w:val="28"/>
        </w:rPr>
      </w:pPr>
      <w:r w:rsidRPr="0093380A">
        <w:rPr>
          <w:sz w:val="28"/>
          <w:szCs w:val="28"/>
        </w:rPr>
        <w:t>Eu __________________</w:t>
      </w:r>
      <w:r w:rsidR="00577D94" w:rsidRPr="0093380A">
        <w:rPr>
          <w:sz w:val="28"/>
          <w:szCs w:val="28"/>
        </w:rPr>
        <w:t>_</w:t>
      </w:r>
      <w:r w:rsidR="00577D94" w:rsidRPr="009D53FE">
        <w:rPr>
          <w:sz w:val="28"/>
          <w:szCs w:val="28"/>
        </w:rPr>
        <w:t xml:space="preserve"> (</w:t>
      </w:r>
      <w:r w:rsidRPr="009D53FE">
        <w:rPr>
          <w:sz w:val="28"/>
          <w:szCs w:val="28"/>
        </w:rPr>
        <w:t xml:space="preserve">nome completo), representante legal da empresa </w:t>
      </w:r>
      <w:r w:rsidRPr="009E7A0F">
        <w:rPr>
          <w:sz w:val="28"/>
          <w:szCs w:val="28"/>
        </w:rPr>
        <w:t xml:space="preserve">_____________________ </w:t>
      </w:r>
      <w:r w:rsidRPr="009D53FE">
        <w:rPr>
          <w:sz w:val="28"/>
          <w:szCs w:val="28"/>
        </w:rPr>
        <w:t xml:space="preserve">(denominação da pessoa jurídica), participante do Pregão Eletrônico nº </w:t>
      </w:r>
      <w:r w:rsidR="00FA4156">
        <w:rPr>
          <w:sz w:val="28"/>
          <w:szCs w:val="28"/>
        </w:rPr>
        <w:t>035/2025</w:t>
      </w:r>
      <w:r w:rsidRPr="009D53FE">
        <w:rPr>
          <w:sz w:val="28"/>
          <w:szCs w:val="28"/>
        </w:rPr>
        <w:t xml:space="preserve">, realizado pelo Município de </w:t>
      </w:r>
      <w:r w:rsidR="009C650E">
        <w:rPr>
          <w:sz w:val="28"/>
          <w:szCs w:val="28"/>
        </w:rPr>
        <w:t>Arealva</w:t>
      </w:r>
      <w:r w:rsidRPr="009D53FE">
        <w:rPr>
          <w:sz w:val="28"/>
          <w:szCs w:val="28"/>
        </w:rPr>
        <w:t xml:space="preserve">, </w:t>
      </w:r>
      <w:r w:rsidRPr="009D53FE">
        <w:rPr>
          <w:b/>
          <w:sz w:val="28"/>
          <w:szCs w:val="28"/>
        </w:rPr>
        <w:t>DECLARO</w:t>
      </w:r>
      <w:r w:rsidRPr="009D53FE">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8"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9"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80"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1"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82"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982C9E6" w:rsidR="002A3A04" w:rsidRPr="009D53FE" w:rsidRDefault="009C650E" w:rsidP="002A3A04">
      <w:pPr>
        <w:tabs>
          <w:tab w:val="left" w:pos="-1701"/>
        </w:tabs>
        <w:autoSpaceDE w:val="0"/>
        <w:autoSpaceDN w:val="0"/>
        <w:adjustRightInd w:val="0"/>
        <w:jc w:val="center"/>
        <w:rPr>
          <w:sz w:val="28"/>
          <w:szCs w:val="28"/>
        </w:rPr>
      </w:pPr>
      <w:r>
        <w:rPr>
          <w:sz w:val="28"/>
          <w:szCs w:val="28"/>
        </w:rPr>
        <w:t>Arealva</w:t>
      </w:r>
      <w:r w:rsidR="002A3A04" w:rsidRPr="009D53FE">
        <w:rPr>
          <w:sz w:val="28"/>
          <w:szCs w:val="28"/>
        </w:rPr>
        <w:t>, XX (dia), de XXX (mês) de 2025.</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BA6E3" w14:textId="77777777" w:rsidR="0064650F" w:rsidRDefault="0064650F">
      <w:r>
        <w:separator/>
      </w:r>
    </w:p>
  </w:endnote>
  <w:endnote w:type="continuationSeparator" w:id="0">
    <w:p w14:paraId="13C85EF9" w14:textId="77777777" w:rsidR="0064650F" w:rsidRDefault="00646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65215" w14:textId="77777777" w:rsidR="0064650F" w:rsidRDefault="0064650F">
      <w:r>
        <w:separator/>
      </w:r>
    </w:p>
  </w:footnote>
  <w:footnote w:type="continuationSeparator" w:id="0">
    <w:p w14:paraId="1E3F54DB" w14:textId="77777777" w:rsidR="0064650F" w:rsidRDefault="00646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46AA3" w:rsidRPr="00A864B3" w:rsidRDefault="00846AA3"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46AA3" w:rsidRDefault="00846AA3" w:rsidP="001C161A">
    <w:pPr>
      <w:pStyle w:val="Cabealho"/>
    </w:pPr>
  </w:p>
  <w:p w14:paraId="50FCB19B" w14:textId="09366220" w:rsidR="00846AA3" w:rsidRPr="00D36662" w:rsidRDefault="00846AA3"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46AA3" w:rsidRDefault="00846AA3"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4045958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7795570">
    <w:abstractNumId w:val="0"/>
  </w:num>
  <w:num w:numId="3" w16cid:durableId="962463195">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015751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9645298">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08464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89947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95598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80529">
    <w:abstractNumId w:val="18"/>
  </w:num>
  <w:num w:numId="10" w16cid:durableId="2067801481">
    <w:abstractNumId w:val="13"/>
  </w:num>
  <w:num w:numId="11" w16cid:durableId="1072235589">
    <w:abstractNumId w:val="9"/>
  </w:num>
  <w:num w:numId="12" w16cid:durableId="1083917334">
    <w:abstractNumId w:val="7"/>
  </w:num>
  <w:num w:numId="13" w16cid:durableId="676154468">
    <w:abstractNumId w:val="19"/>
  </w:num>
  <w:num w:numId="14" w16cid:durableId="1238594638">
    <w:abstractNumId w:val="6"/>
  </w:num>
  <w:num w:numId="15" w16cid:durableId="732969273">
    <w:abstractNumId w:val="14"/>
  </w:num>
  <w:num w:numId="16" w16cid:durableId="857813433">
    <w:abstractNumId w:val="20"/>
  </w:num>
  <w:num w:numId="17" w16cid:durableId="1883324763">
    <w:abstractNumId w:val="15"/>
  </w:num>
  <w:num w:numId="18" w16cid:durableId="607585363">
    <w:abstractNumId w:val="10"/>
  </w:num>
  <w:num w:numId="19" w16cid:durableId="24840802">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444836141">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805150216">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17264760">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4458869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7768810">
    <w:abstractNumId w:val="17"/>
  </w:num>
  <w:num w:numId="25" w16cid:durableId="16059140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238827">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679310121">
    <w:abstractNumId w:val="2"/>
  </w:num>
  <w:num w:numId="28" w16cid:durableId="37364083">
    <w:abstractNumId w:val="11"/>
  </w:num>
  <w:num w:numId="29" w16cid:durableId="403335446">
    <w:abstractNumId w:val="4"/>
  </w:num>
  <w:num w:numId="30" w16cid:durableId="291060859">
    <w:abstractNumId w:val="9"/>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11834962">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61196904">
    <w:abstractNumId w:val="8"/>
  </w:num>
  <w:num w:numId="33" w16cid:durableId="1277131455">
    <w:abstractNumId w:val="21"/>
  </w:num>
  <w:num w:numId="34" w16cid:durableId="18055393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226AA"/>
    <w:rsid w:val="000237B4"/>
    <w:rsid w:val="0005094B"/>
    <w:rsid w:val="0005209A"/>
    <w:rsid w:val="00062086"/>
    <w:rsid w:val="00072CD6"/>
    <w:rsid w:val="00073C76"/>
    <w:rsid w:val="00080460"/>
    <w:rsid w:val="00080C8C"/>
    <w:rsid w:val="00081877"/>
    <w:rsid w:val="00085980"/>
    <w:rsid w:val="00085A79"/>
    <w:rsid w:val="00090986"/>
    <w:rsid w:val="00093D03"/>
    <w:rsid w:val="000956C9"/>
    <w:rsid w:val="00096B8F"/>
    <w:rsid w:val="000A05C3"/>
    <w:rsid w:val="000A074B"/>
    <w:rsid w:val="000A147C"/>
    <w:rsid w:val="000A2313"/>
    <w:rsid w:val="000A4597"/>
    <w:rsid w:val="000A4A0B"/>
    <w:rsid w:val="000C6FC6"/>
    <w:rsid w:val="000D330C"/>
    <w:rsid w:val="000D6052"/>
    <w:rsid w:val="000E757E"/>
    <w:rsid w:val="000F0840"/>
    <w:rsid w:val="000F22BD"/>
    <w:rsid w:val="000F4690"/>
    <w:rsid w:val="00104E19"/>
    <w:rsid w:val="00112E34"/>
    <w:rsid w:val="00121B29"/>
    <w:rsid w:val="001244CD"/>
    <w:rsid w:val="00133884"/>
    <w:rsid w:val="00135436"/>
    <w:rsid w:val="00140FCB"/>
    <w:rsid w:val="00143C13"/>
    <w:rsid w:val="00167A5B"/>
    <w:rsid w:val="00185F0B"/>
    <w:rsid w:val="001B2992"/>
    <w:rsid w:val="001B6B70"/>
    <w:rsid w:val="001C161A"/>
    <w:rsid w:val="001C6496"/>
    <w:rsid w:val="001F7445"/>
    <w:rsid w:val="001F7E55"/>
    <w:rsid w:val="001F7F2F"/>
    <w:rsid w:val="00222971"/>
    <w:rsid w:val="00225B92"/>
    <w:rsid w:val="00230866"/>
    <w:rsid w:val="00232D42"/>
    <w:rsid w:val="00235281"/>
    <w:rsid w:val="002531E7"/>
    <w:rsid w:val="002653E0"/>
    <w:rsid w:val="002666CA"/>
    <w:rsid w:val="00274493"/>
    <w:rsid w:val="00280976"/>
    <w:rsid w:val="002871AE"/>
    <w:rsid w:val="00291B6D"/>
    <w:rsid w:val="00295039"/>
    <w:rsid w:val="002A3A04"/>
    <w:rsid w:val="002A3DFC"/>
    <w:rsid w:val="002A7B7B"/>
    <w:rsid w:val="002D2754"/>
    <w:rsid w:val="002E5397"/>
    <w:rsid w:val="002E68BA"/>
    <w:rsid w:val="002F1E38"/>
    <w:rsid w:val="00301C67"/>
    <w:rsid w:val="00310713"/>
    <w:rsid w:val="0032078D"/>
    <w:rsid w:val="0033129A"/>
    <w:rsid w:val="003312BE"/>
    <w:rsid w:val="00334CB4"/>
    <w:rsid w:val="00335B58"/>
    <w:rsid w:val="00340863"/>
    <w:rsid w:val="0034392E"/>
    <w:rsid w:val="00355170"/>
    <w:rsid w:val="00364E7E"/>
    <w:rsid w:val="00367EDF"/>
    <w:rsid w:val="00370E19"/>
    <w:rsid w:val="00374476"/>
    <w:rsid w:val="00375133"/>
    <w:rsid w:val="003801DB"/>
    <w:rsid w:val="0039374E"/>
    <w:rsid w:val="003A09AC"/>
    <w:rsid w:val="003A32A8"/>
    <w:rsid w:val="003A4246"/>
    <w:rsid w:val="003A651F"/>
    <w:rsid w:val="003B564A"/>
    <w:rsid w:val="003D17BA"/>
    <w:rsid w:val="003D1D6F"/>
    <w:rsid w:val="003D6778"/>
    <w:rsid w:val="003D68E0"/>
    <w:rsid w:val="003D78B3"/>
    <w:rsid w:val="003E046E"/>
    <w:rsid w:val="003E257B"/>
    <w:rsid w:val="003E7C98"/>
    <w:rsid w:val="003F2FFA"/>
    <w:rsid w:val="0040364C"/>
    <w:rsid w:val="00406058"/>
    <w:rsid w:val="00406C7B"/>
    <w:rsid w:val="00425730"/>
    <w:rsid w:val="0042617F"/>
    <w:rsid w:val="00427BC2"/>
    <w:rsid w:val="00434B60"/>
    <w:rsid w:val="00434C54"/>
    <w:rsid w:val="00445B92"/>
    <w:rsid w:val="00477316"/>
    <w:rsid w:val="004844FE"/>
    <w:rsid w:val="004938C8"/>
    <w:rsid w:val="00496997"/>
    <w:rsid w:val="0049789A"/>
    <w:rsid w:val="004A3A9B"/>
    <w:rsid w:val="004B35DD"/>
    <w:rsid w:val="004B486A"/>
    <w:rsid w:val="004C50CE"/>
    <w:rsid w:val="004D5477"/>
    <w:rsid w:val="004D736F"/>
    <w:rsid w:val="004F47C9"/>
    <w:rsid w:val="004F5FE8"/>
    <w:rsid w:val="005053A4"/>
    <w:rsid w:val="005156FB"/>
    <w:rsid w:val="00535784"/>
    <w:rsid w:val="00536DF8"/>
    <w:rsid w:val="00537423"/>
    <w:rsid w:val="00554E19"/>
    <w:rsid w:val="00557D6D"/>
    <w:rsid w:val="00565C9C"/>
    <w:rsid w:val="00577D94"/>
    <w:rsid w:val="00584B9C"/>
    <w:rsid w:val="00590890"/>
    <w:rsid w:val="005A179B"/>
    <w:rsid w:val="005A4626"/>
    <w:rsid w:val="005B1FDE"/>
    <w:rsid w:val="005B6A22"/>
    <w:rsid w:val="005B7695"/>
    <w:rsid w:val="005C3487"/>
    <w:rsid w:val="005C3798"/>
    <w:rsid w:val="005E4B9F"/>
    <w:rsid w:val="005F1351"/>
    <w:rsid w:val="005F1E93"/>
    <w:rsid w:val="00606839"/>
    <w:rsid w:val="006104B4"/>
    <w:rsid w:val="006211B5"/>
    <w:rsid w:val="0062283D"/>
    <w:rsid w:val="0062544E"/>
    <w:rsid w:val="00636202"/>
    <w:rsid w:val="006442BF"/>
    <w:rsid w:val="006464C8"/>
    <w:rsid w:val="0064650F"/>
    <w:rsid w:val="00654745"/>
    <w:rsid w:val="00655BF0"/>
    <w:rsid w:val="0065663C"/>
    <w:rsid w:val="00663344"/>
    <w:rsid w:val="006660E9"/>
    <w:rsid w:val="006661C6"/>
    <w:rsid w:val="00677D83"/>
    <w:rsid w:val="00683746"/>
    <w:rsid w:val="00690FEB"/>
    <w:rsid w:val="00694E5A"/>
    <w:rsid w:val="006A6E6E"/>
    <w:rsid w:val="006A721C"/>
    <w:rsid w:val="006B771C"/>
    <w:rsid w:val="006B7D41"/>
    <w:rsid w:val="006C2584"/>
    <w:rsid w:val="00700BD3"/>
    <w:rsid w:val="00701F0E"/>
    <w:rsid w:val="00712B0C"/>
    <w:rsid w:val="00713DA3"/>
    <w:rsid w:val="0071744A"/>
    <w:rsid w:val="00722EE8"/>
    <w:rsid w:val="00724721"/>
    <w:rsid w:val="0072557E"/>
    <w:rsid w:val="007259A2"/>
    <w:rsid w:val="007275B9"/>
    <w:rsid w:val="00734D32"/>
    <w:rsid w:val="00736615"/>
    <w:rsid w:val="007426C4"/>
    <w:rsid w:val="007507FB"/>
    <w:rsid w:val="007518C3"/>
    <w:rsid w:val="0076312D"/>
    <w:rsid w:val="007633C0"/>
    <w:rsid w:val="00770851"/>
    <w:rsid w:val="00783CE7"/>
    <w:rsid w:val="007876E1"/>
    <w:rsid w:val="00791D8D"/>
    <w:rsid w:val="007B1F6F"/>
    <w:rsid w:val="007C44C7"/>
    <w:rsid w:val="007C61D9"/>
    <w:rsid w:val="007E04B5"/>
    <w:rsid w:val="007E2874"/>
    <w:rsid w:val="007E3AA0"/>
    <w:rsid w:val="007F3636"/>
    <w:rsid w:val="0080497F"/>
    <w:rsid w:val="00807ABE"/>
    <w:rsid w:val="00811442"/>
    <w:rsid w:val="00811846"/>
    <w:rsid w:val="00812578"/>
    <w:rsid w:val="008135BF"/>
    <w:rsid w:val="00815360"/>
    <w:rsid w:val="00815BCF"/>
    <w:rsid w:val="00816724"/>
    <w:rsid w:val="008206D4"/>
    <w:rsid w:val="008221F6"/>
    <w:rsid w:val="00822490"/>
    <w:rsid w:val="00822939"/>
    <w:rsid w:val="008247C9"/>
    <w:rsid w:val="0083550F"/>
    <w:rsid w:val="0084600C"/>
    <w:rsid w:val="00846AA3"/>
    <w:rsid w:val="00851FF7"/>
    <w:rsid w:val="00852749"/>
    <w:rsid w:val="00855AA8"/>
    <w:rsid w:val="00856162"/>
    <w:rsid w:val="0086260E"/>
    <w:rsid w:val="00863D01"/>
    <w:rsid w:val="0086418F"/>
    <w:rsid w:val="0087307A"/>
    <w:rsid w:val="0087410F"/>
    <w:rsid w:val="00875991"/>
    <w:rsid w:val="00877252"/>
    <w:rsid w:val="00877940"/>
    <w:rsid w:val="00884DCA"/>
    <w:rsid w:val="008871EF"/>
    <w:rsid w:val="00890CF8"/>
    <w:rsid w:val="00896E96"/>
    <w:rsid w:val="008A2EC8"/>
    <w:rsid w:val="008B7586"/>
    <w:rsid w:val="008C4A00"/>
    <w:rsid w:val="008D10A4"/>
    <w:rsid w:val="008D52DE"/>
    <w:rsid w:val="008E15A0"/>
    <w:rsid w:val="008E5971"/>
    <w:rsid w:val="00921C62"/>
    <w:rsid w:val="009275F7"/>
    <w:rsid w:val="00931D90"/>
    <w:rsid w:val="0093380A"/>
    <w:rsid w:val="009514F6"/>
    <w:rsid w:val="00952626"/>
    <w:rsid w:val="00953414"/>
    <w:rsid w:val="0095611D"/>
    <w:rsid w:val="00964748"/>
    <w:rsid w:val="009668FB"/>
    <w:rsid w:val="009718F4"/>
    <w:rsid w:val="00982483"/>
    <w:rsid w:val="009A3147"/>
    <w:rsid w:val="009A63C3"/>
    <w:rsid w:val="009C650E"/>
    <w:rsid w:val="009C6A4B"/>
    <w:rsid w:val="009D1034"/>
    <w:rsid w:val="009D53FE"/>
    <w:rsid w:val="009E1561"/>
    <w:rsid w:val="009E2F44"/>
    <w:rsid w:val="009E4CEA"/>
    <w:rsid w:val="009E518D"/>
    <w:rsid w:val="009E7A0F"/>
    <w:rsid w:val="009F2104"/>
    <w:rsid w:val="00A046CA"/>
    <w:rsid w:val="00A10158"/>
    <w:rsid w:val="00A11B19"/>
    <w:rsid w:val="00A2664C"/>
    <w:rsid w:val="00A32095"/>
    <w:rsid w:val="00A4065C"/>
    <w:rsid w:val="00A41BD0"/>
    <w:rsid w:val="00A50185"/>
    <w:rsid w:val="00A623E7"/>
    <w:rsid w:val="00A64743"/>
    <w:rsid w:val="00A76201"/>
    <w:rsid w:val="00A800F3"/>
    <w:rsid w:val="00A84118"/>
    <w:rsid w:val="00A84E32"/>
    <w:rsid w:val="00A877D7"/>
    <w:rsid w:val="00A906EC"/>
    <w:rsid w:val="00AA030E"/>
    <w:rsid w:val="00AC5307"/>
    <w:rsid w:val="00AD654C"/>
    <w:rsid w:val="00AE0278"/>
    <w:rsid w:val="00AE2358"/>
    <w:rsid w:val="00B10EDB"/>
    <w:rsid w:val="00B117A3"/>
    <w:rsid w:val="00B3438C"/>
    <w:rsid w:val="00B45C03"/>
    <w:rsid w:val="00B632B7"/>
    <w:rsid w:val="00B70689"/>
    <w:rsid w:val="00B75DB8"/>
    <w:rsid w:val="00B82D02"/>
    <w:rsid w:val="00B85757"/>
    <w:rsid w:val="00B861D7"/>
    <w:rsid w:val="00B86BEF"/>
    <w:rsid w:val="00B87EEC"/>
    <w:rsid w:val="00B912A4"/>
    <w:rsid w:val="00B94FD0"/>
    <w:rsid w:val="00BB00A6"/>
    <w:rsid w:val="00BD1550"/>
    <w:rsid w:val="00BD3CF6"/>
    <w:rsid w:val="00BD3CFA"/>
    <w:rsid w:val="00BD4414"/>
    <w:rsid w:val="00BD489B"/>
    <w:rsid w:val="00BE05AA"/>
    <w:rsid w:val="00BE353C"/>
    <w:rsid w:val="00C054DE"/>
    <w:rsid w:val="00C05B3B"/>
    <w:rsid w:val="00C0749D"/>
    <w:rsid w:val="00C13D76"/>
    <w:rsid w:val="00C17107"/>
    <w:rsid w:val="00C1763A"/>
    <w:rsid w:val="00C222B0"/>
    <w:rsid w:val="00C32C48"/>
    <w:rsid w:val="00C45FE3"/>
    <w:rsid w:val="00C52800"/>
    <w:rsid w:val="00C5380D"/>
    <w:rsid w:val="00C53B48"/>
    <w:rsid w:val="00C56ABE"/>
    <w:rsid w:val="00C65C8B"/>
    <w:rsid w:val="00C740FE"/>
    <w:rsid w:val="00C769AE"/>
    <w:rsid w:val="00C81530"/>
    <w:rsid w:val="00CA5B96"/>
    <w:rsid w:val="00CA715C"/>
    <w:rsid w:val="00CB0D2B"/>
    <w:rsid w:val="00CB6739"/>
    <w:rsid w:val="00CB70B5"/>
    <w:rsid w:val="00CC42C3"/>
    <w:rsid w:val="00CC6FE3"/>
    <w:rsid w:val="00CD378D"/>
    <w:rsid w:val="00CE12D3"/>
    <w:rsid w:val="00CE47C5"/>
    <w:rsid w:val="00D04EB5"/>
    <w:rsid w:val="00D07F4E"/>
    <w:rsid w:val="00D34B2A"/>
    <w:rsid w:val="00D36662"/>
    <w:rsid w:val="00D36B04"/>
    <w:rsid w:val="00D4379C"/>
    <w:rsid w:val="00D43E73"/>
    <w:rsid w:val="00D47937"/>
    <w:rsid w:val="00D53863"/>
    <w:rsid w:val="00D566CE"/>
    <w:rsid w:val="00D709A5"/>
    <w:rsid w:val="00D77C9D"/>
    <w:rsid w:val="00D93FF4"/>
    <w:rsid w:val="00DA3BEA"/>
    <w:rsid w:val="00DA414E"/>
    <w:rsid w:val="00DB0679"/>
    <w:rsid w:val="00DC0A94"/>
    <w:rsid w:val="00DD02B1"/>
    <w:rsid w:val="00DD06A5"/>
    <w:rsid w:val="00DE7C6D"/>
    <w:rsid w:val="00DF3A6B"/>
    <w:rsid w:val="00E071CD"/>
    <w:rsid w:val="00E148E0"/>
    <w:rsid w:val="00E17586"/>
    <w:rsid w:val="00E30973"/>
    <w:rsid w:val="00E47193"/>
    <w:rsid w:val="00E51921"/>
    <w:rsid w:val="00E52706"/>
    <w:rsid w:val="00E53B5B"/>
    <w:rsid w:val="00E702BB"/>
    <w:rsid w:val="00E70697"/>
    <w:rsid w:val="00E7474E"/>
    <w:rsid w:val="00E805BD"/>
    <w:rsid w:val="00E82F45"/>
    <w:rsid w:val="00E85125"/>
    <w:rsid w:val="00E87391"/>
    <w:rsid w:val="00E916CB"/>
    <w:rsid w:val="00E94DE3"/>
    <w:rsid w:val="00E95250"/>
    <w:rsid w:val="00EA4335"/>
    <w:rsid w:val="00EB78F6"/>
    <w:rsid w:val="00EC0F68"/>
    <w:rsid w:val="00EC27B9"/>
    <w:rsid w:val="00ED2567"/>
    <w:rsid w:val="00ED7C03"/>
    <w:rsid w:val="00EE26DA"/>
    <w:rsid w:val="00EF5CF5"/>
    <w:rsid w:val="00F01410"/>
    <w:rsid w:val="00F36D0D"/>
    <w:rsid w:val="00F70DAF"/>
    <w:rsid w:val="00F7116D"/>
    <w:rsid w:val="00F71E1A"/>
    <w:rsid w:val="00F75274"/>
    <w:rsid w:val="00F75AFB"/>
    <w:rsid w:val="00F831B6"/>
    <w:rsid w:val="00F97883"/>
    <w:rsid w:val="00FA37F5"/>
    <w:rsid w:val="00FA40C6"/>
    <w:rsid w:val="00FA4156"/>
    <w:rsid w:val="00FA64A4"/>
    <w:rsid w:val="00FC00BC"/>
    <w:rsid w:val="00FC5334"/>
    <w:rsid w:val="00FD72F0"/>
    <w:rsid w:val="00FE18B8"/>
    <w:rsid w:val="00FE42A7"/>
    <w:rsid w:val="00FE455E"/>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2A3A04"/>
    <w:rPr>
      <w:rFonts w:ascii="Arial" w:hAnsi="Arial" w:cs="Arial"/>
      <w:i/>
      <w:iCs/>
      <w:color w:val="FF0000"/>
    </w:rPr>
  </w:style>
  <w:style w:type="paragraph" w:customStyle="1" w:styleId="Nvel2-Red">
    <w:name w:val="Nível 2 -Red"/>
    <w:basedOn w:val="Nivel2"/>
    <w:link w:val="Nvel2-RedChar"/>
    <w:uiPriority w:val="99"/>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68</Pages>
  <Words>21164</Words>
  <Characters>114286</Characters>
  <Application>Microsoft Office Word</Application>
  <DocSecurity>0</DocSecurity>
  <Lines>952</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cp:lastPrinted>2025-03-06T18:08:00Z</cp:lastPrinted>
  <dcterms:created xsi:type="dcterms:W3CDTF">2025-06-10T18:54:00Z</dcterms:created>
  <dcterms:modified xsi:type="dcterms:W3CDTF">2025-06-10T18:54:00Z</dcterms:modified>
</cp:coreProperties>
</file>