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744D95B5" w:rsidR="00C921B3" w:rsidRDefault="00C921B3" w:rsidP="00C921B3">
      <w:pPr>
        <w:spacing w:line="360" w:lineRule="auto"/>
        <w:jc w:val="center"/>
        <w:rPr>
          <w:b/>
          <w:sz w:val="22"/>
          <w:szCs w:val="22"/>
        </w:rPr>
      </w:pPr>
      <w:bookmarkStart w:id="0" w:name="_GoBack"/>
      <w:bookmarkEnd w:id="0"/>
      <w:r w:rsidRPr="0019518F">
        <w:rPr>
          <w:b/>
          <w:sz w:val="22"/>
          <w:szCs w:val="22"/>
        </w:rPr>
        <w:t xml:space="preserve">ANEXO I </w:t>
      </w:r>
      <w:r w:rsidR="005C7E43">
        <w:rPr>
          <w:b/>
          <w:sz w:val="22"/>
          <w:szCs w:val="22"/>
        </w:rPr>
        <w:t>-</w:t>
      </w:r>
      <w:r w:rsidRPr="0019518F">
        <w:rPr>
          <w:b/>
          <w:sz w:val="22"/>
          <w:szCs w:val="22"/>
        </w:rPr>
        <w:t xml:space="preserve"> TERMO DE REFERÊNCIA </w:t>
      </w:r>
    </w:p>
    <w:p w14:paraId="1E297239" w14:textId="2E16621A" w:rsidR="00C921B3" w:rsidRPr="0019518F" w:rsidRDefault="00C921B3" w:rsidP="00C921B3">
      <w:pPr>
        <w:autoSpaceDE w:val="0"/>
        <w:spacing w:after="120" w:line="276" w:lineRule="auto"/>
        <w:jc w:val="center"/>
        <w:rPr>
          <w:b/>
          <w:bCs/>
          <w:sz w:val="22"/>
          <w:szCs w:val="22"/>
        </w:rPr>
      </w:pPr>
      <w:r w:rsidRPr="0019518F">
        <w:rPr>
          <w:b/>
          <w:bCs/>
          <w:sz w:val="22"/>
          <w:szCs w:val="22"/>
        </w:rPr>
        <w:t>PREGÃO ELETRÔNICO N</w:t>
      </w:r>
      <w:r w:rsidRPr="0019518F">
        <w:rPr>
          <w:b/>
          <w:bCs/>
          <w:sz w:val="22"/>
          <w:szCs w:val="22"/>
          <w:u w:val="single"/>
          <w:vertAlign w:val="superscript"/>
        </w:rPr>
        <w:t>o</w:t>
      </w:r>
      <w:r w:rsidR="0048019C">
        <w:rPr>
          <w:b/>
          <w:bCs/>
          <w:sz w:val="22"/>
          <w:szCs w:val="22"/>
        </w:rPr>
        <w:t xml:space="preserve"> </w:t>
      </w:r>
      <w:r w:rsidR="005C7E43">
        <w:rPr>
          <w:b/>
          <w:bCs/>
          <w:sz w:val="22"/>
          <w:szCs w:val="22"/>
        </w:rPr>
        <w:t>107</w:t>
      </w:r>
      <w:r w:rsidRPr="0019518F">
        <w:rPr>
          <w:b/>
          <w:bCs/>
          <w:sz w:val="22"/>
          <w:szCs w:val="22"/>
        </w:rPr>
        <w:t>/</w:t>
      </w:r>
      <w:r w:rsidR="00783D3F">
        <w:rPr>
          <w:b/>
          <w:bCs/>
          <w:sz w:val="22"/>
          <w:szCs w:val="22"/>
        </w:rPr>
        <w:t>202</w:t>
      </w:r>
      <w:r w:rsidR="00DF5C11">
        <w:rPr>
          <w:b/>
          <w:bCs/>
          <w:sz w:val="22"/>
          <w:szCs w:val="22"/>
        </w:rPr>
        <w:t>3</w:t>
      </w:r>
    </w:p>
    <w:p w14:paraId="370FC448" w14:textId="3BFEEA89" w:rsidR="00F4768F" w:rsidRDefault="00C921B3" w:rsidP="00C921B3">
      <w:pPr>
        <w:widowControl w:val="0"/>
        <w:suppressAutoHyphens w:val="0"/>
        <w:spacing w:line="360" w:lineRule="auto"/>
        <w:jc w:val="center"/>
        <w:rPr>
          <w:b/>
          <w:bCs/>
          <w:sz w:val="22"/>
          <w:szCs w:val="22"/>
        </w:rPr>
      </w:pPr>
      <w:r w:rsidRPr="0019518F">
        <w:rPr>
          <w:b/>
          <w:bCs/>
          <w:sz w:val="22"/>
          <w:szCs w:val="22"/>
        </w:rPr>
        <w:t>EDITAL N</w:t>
      </w:r>
      <w:r w:rsidRPr="0019518F">
        <w:rPr>
          <w:b/>
          <w:bCs/>
          <w:sz w:val="22"/>
          <w:szCs w:val="22"/>
          <w:u w:val="single"/>
          <w:vertAlign w:val="superscript"/>
        </w:rPr>
        <w:t>o</w:t>
      </w:r>
      <w:r w:rsidRPr="0019518F">
        <w:rPr>
          <w:b/>
          <w:bCs/>
          <w:sz w:val="22"/>
          <w:szCs w:val="22"/>
        </w:rPr>
        <w:t xml:space="preserve"> </w:t>
      </w:r>
      <w:r w:rsidR="005C7E43">
        <w:rPr>
          <w:b/>
          <w:bCs/>
          <w:sz w:val="22"/>
          <w:szCs w:val="22"/>
        </w:rPr>
        <w:t>131</w:t>
      </w:r>
      <w:r w:rsidRPr="0019518F">
        <w:rPr>
          <w:b/>
          <w:bCs/>
          <w:sz w:val="22"/>
          <w:szCs w:val="22"/>
        </w:rPr>
        <w:t>/</w:t>
      </w:r>
      <w:r w:rsidR="00783D3F">
        <w:rPr>
          <w:b/>
          <w:bCs/>
          <w:sz w:val="22"/>
          <w:szCs w:val="22"/>
        </w:rPr>
        <w:t>202</w:t>
      </w:r>
      <w:r w:rsidR="00DF5C11">
        <w:rPr>
          <w:b/>
          <w:bCs/>
          <w:sz w:val="22"/>
          <w:szCs w:val="22"/>
        </w:rPr>
        <w:t>3</w:t>
      </w:r>
    </w:p>
    <w:p w14:paraId="39959C3F" w14:textId="77777777" w:rsidR="001B1A6D" w:rsidRPr="00D539A5" w:rsidRDefault="001B1A6D" w:rsidP="00C921B3">
      <w:pPr>
        <w:widowControl w:val="0"/>
        <w:suppressAutoHyphens w:val="0"/>
        <w:spacing w:line="360" w:lineRule="auto"/>
        <w:jc w:val="center"/>
        <w:rPr>
          <w:b/>
          <w:bCs/>
          <w:sz w:val="23"/>
          <w:szCs w:val="23"/>
        </w:rPr>
      </w:pPr>
    </w:p>
    <w:tbl>
      <w:tblPr>
        <w:tblW w:w="8647" w:type="dxa"/>
        <w:tblInd w:w="-147" w:type="dxa"/>
        <w:tblLayout w:type="fixed"/>
        <w:tblLook w:val="0000" w:firstRow="0" w:lastRow="0" w:firstColumn="0" w:lastColumn="0" w:noHBand="0" w:noVBand="0"/>
      </w:tblPr>
      <w:tblGrid>
        <w:gridCol w:w="709"/>
        <w:gridCol w:w="709"/>
        <w:gridCol w:w="1134"/>
        <w:gridCol w:w="851"/>
        <w:gridCol w:w="5244"/>
      </w:tblGrid>
      <w:tr w:rsidR="00BA1722" w14:paraId="6D7001B2" w14:textId="77777777" w:rsidTr="00BA1722">
        <w:trPr>
          <w:trHeight w:val="510"/>
        </w:trPr>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4BDB9D7A" w14:textId="77777777" w:rsidR="0066011A" w:rsidRDefault="0066011A" w:rsidP="00BA1722">
            <w:pPr>
              <w:pStyle w:val="xl42"/>
              <w:snapToGrid w:val="0"/>
              <w:spacing w:before="0" w:after="0" w:line="360" w:lineRule="auto"/>
              <w:rPr>
                <w:rFonts w:ascii="Times New Roman" w:hAnsi="Times New Roman" w:cs="Times New Roman"/>
              </w:rPr>
            </w:pPr>
            <w:r>
              <w:rPr>
                <w:rFonts w:ascii="Times New Roman" w:hAnsi="Times New Roman" w:cs="Times New Roman"/>
              </w:rPr>
              <w:t>Lote</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43352491" w14:textId="77777777" w:rsidR="0066011A" w:rsidRDefault="0066011A" w:rsidP="00BA1722">
            <w:pPr>
              <w:pStyle w:val="xl42"/>
              <w:snapToGrid w:val="0"/>
              <w:spacing w:before="0" w:after="0" w:line="360" w:lineRule="auto"/>
              <w:rPr>
                <w:rFonts w:ascii="Times New Roman" w:hAnsi="Times New Roman" w:cs="Times New Roman"/>
              </w:rPr>
            </w:pPr>
            <w:r>
              <w:rPr>
                <w:rFonts w:ascii="Times New Roman" w:hAnsi="Times New Roman" w:cs="Times New Roman"/>
              </w:rPr>
              <w:t>Item</w:t>
            </w:r>
          </w:p>
        </w:tc>
        <w:tc>
          <w:tcPr>
            <w:tcW w:w="1134" w:type="dxa"/>
            <w:tcBorders>
              <w:top w:val="single" w:sz="4" w:space="0" w:color="auto"/>
              <w:left w:val="single" w:sz="4" w:space="0" w:color="auto"/>
              <w:bottom w:val="single" w:sz="4" w:space="0" w:color="auto"/>
              <w:right w:val="single" w:sz="4" w:space="0" w:color="auto"/>
            </w:tcBorders>
            <w:shd w:val="clear" w:color="auto" w:fill="C6D9F1"/>
            <w:vAlign w:val="center"/>
          </w:tcPr>
          <w:p w14:paraId="68C8A0F2" w14:textId="77777777" w:rsidR="0066011A" w:rsidRDefault="0066011A" w:rsidP="00BA1722">
            <w:pPr>
              <w:pStyle w:val="xl42"/>
              <w:snapToGrid w:val="0"/>
              <w:spacing w:before="0" w:after="0" w:line="360" w:lineRule="auto"/>
              <w:rPr>
                <w:rFonts w:ascii="Times New Roman" w:hAnsi="Times New Roman" w:cs="Times New Roman"/>
              </w:rPr>
            </w:pPr>
            <w:r>
              <w:rPr>
                <w:rFonts w:ascii="Times New Roman" w:hAnsi="Times New Roman" w:cs="Times New Roman"/>
              </w:rPr>
              <w:t>Unidade</w:t>
            </w:r>
          </w:p>
        </w:tc>
        <w:tc>
          <w:tcPr>
            <w:tcW w:w="851" w:type="dxa"/>
            <w:tcBorders>
              <w:top w:val="single" w:sz="4" w:space="0" w:color="auto"/>
              <w:left w:val="single" w:sz="4" w:space="0" w:color="auto"/>
              <w:bottom w:val="single" w:sz="4" w:space="0" w:color="auto"/>
              <w:right w:val="single" w:sz="4" w:space="0" w:color="auto"/>
            </w:tcBorders>
            <w:shd w:val="clear" w:color="auto" w:fill="C6D9F1"/>
            <w:vAlign w:val="center"/>
          </w:tcPr>
          <w:p w14:paraId="73D34EAF" w14:textId="77777777" w:rsidR="0066011A" w:rsidRDefault="0066011A" w:rsidP="00BA1722">
            <w:pPr>
              <w:pStyle w:val="xl42"/>
              <w:snapToGrid w:val="0"/>
              <w:spacing w:before="0" w:after="0" w:line="360" w:lineRule="auto"/>
              <w:rPr>
                <w:rFonts w:ascii="Times New Roman" w:hAnsi="Times New Roman" w:cs="Times New Roman"/>
              </w:rPr>
            </w:pPr>
            <w:r>
              <w:rPr>
                <w:rFonts w:ascii="Times New Roman" w:hAnsi="Times New Roman" w:cs="Times New Roman"/>
              </w:rPr>
              <w:t>Qtde.</w:t>
            </w:r>
          </w:p>
        </w:tc>
        <w:tc>
          <w:tcPr>
            <w:tcW w:w="5244" w:type="dxa"/>
            <w:tcBorders>
              <w:top w:val="single" w:sz="4" w:space="0" w:color="auto"/>
              <w:left w:val="single" w:sz="4" w:space="0" w:color="auto"/>
              <w:bottom w:val="single" w:sz="4" w:space="0" w:color="auto"/>
              <w:right w:val="single" w:sz="4" w:space="0" w:color="auto"/>
            </w:tcBorders>
            <w:shd w:val="clear" w:color="auto" w:fill="C6D9F1"/>
            <w:vAlign w:val="center"/>
          </w:tcPr>
          <w:p w14:paraId="0C7E8990" w14:textId="77777777" w:rsidR="0066011A" w:rsidRDefault="0066011A" w:rsidP="00BA1722">
            <w:pPr>
              <w:pStyle w:val="xl42"/>
              <w:snapToGrid w:val="0"/>
              <w:spacing w:before="0" w:after="0" w:line="360" w:lineRule="auto"/>
              <w:rPr>
                <w:rFonts w:ascii="Times New Roman" w:hAnsi="Times New Roman" w:cs="Times New Roman"/>
              </w:rPr>
            </w:pPr>
            <w:r>
              <w:rPr>
                <w:rFonts w:ascii="Times New Roman" w:hAnsi="Times New Roman" w:cs="Times New Roman"/>
              </w:rPr>
              <w:t>Descrição</w:t>
            </w:r>
          </w:p>
        </w:tc>
      </w:tr>
      <w:tr w:rsidR="00BA1722" w14:paraId="6BA9500D" w14:textId="77777777" w:rsidTr="00BA1722">
        <w:tc>
          <w:tcPr>
            <w:tcW w:w="709" w:type="dxa"/>
            <w:tcBorders>
              <w:top w:val="single" w:sz="4" w:space="0" w:color="auto"/>
              <w:left w:val="single" w:sz="4" w:space="0" w:color="auto"/>
              <w:bottom w:val="single" w:sz="4" w:space="0" w:color="auto"/>
              <w:right w:val="single" w:sz="4" w:space="0" w:color="auto"/>
            </w:tcBorders>
            <w:vAlign w:val="center"/>
          </w:tcPr>
          <w:p w14:paraId="7CFE0631" w14:textId="7A44C76B" w:rsidR="0066011A" w:rsidRPr="00BA1722" w:rsidRDefault="0066011A" w:rsidP="00CD6F4D">
            <w:pPr>
              <w:pStyle w:val="xl42"/>
              <w:snapToGrid w:val="0"/>
              <w:spacing w:before="0" w:after="0" w:line="360" w:lineRule="auto"/>
              <w:ind w:left="708" w:hanging="708"/>
              <w:rPr>
                <w:rFonts w:ascii="Times New Roman" w:hAnsi="Times New Roman" w:cs="Times New Roman"/>
                <w:b w:val="0"/>
                <w:bCs w:val="0"/>
                <w:szCs w:val="18"/>
              </w:rPr>
            </w:pPr>
            <w:r w:rsidRPr="00BA1722">
              <w:rPr>
                <w:rFonts w:ascii="Times New Roman" w:hAnsi="Times New Roman" w:cs="Times New Roman"/>
                <w:b w:val="0"/>
                <w:bCs w:val="0"/>
                <w:szCs w:val="18"/>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4081CF" w14:textId="3F035B9A"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C0AD5B"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sv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736A8"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0C888029" w14:textId="77777777" w:rsidR="0066011A" w:rsidRPr="00BA1722" w:rsidRDefault="0066011A" w:rsidP="0066011A">
            <w:pPr>
              <w:snapToGrid w:val="0"/>
              <w:spacing w:line="360" w:lineRule="auto"/>
              <w:ind w:left="34"/>
              <w:jc w:val="both"/>
              <w:rPr>
                <w:szCs w:val="16"/>
              </w:rPr>
            </w:pPr>
            <w:r w:rsidRPr="00BA1722">
              <w:rPr>
                <w:szCs w:val="16"/>
              </w:rPr>
              <w:t>Aquisição  de sistema de gestão de laboratórios e de seus resultados (LIMS - LABORATORY INFORMATION MANAGEMENT SYSTEM). Aquisição  de sistema de gestão de laboratórios e de seus resultados (LIMS - LABORATORY INFORMATION MANAGEMENT SYSTEM) para o controle de Serviços do Laboratório de Controle de Qualidade do SAAE INDAIATUBA, para até 15 usuários simultâneos, de acordo com termo de referencia anexo. Esse sistema deverá atender aos requisitos da norma ABNT ISO/IEC 17.025. A contratada deverá comprovar sua implantação do Sistema LIMS de Automação de Laboratórios em empresas que possuam acreditação na ISO 17.025.</w:t>
            </w:r>
            <w:r w:rsidRPr="00BA1722">
              <w:rPr>
                <w:szCs w:val="16"/>
              </w:rPr>
              <w:cr/>
              <w:t xml:space="preserve"> Devendo incluir no mínimo: Custo da Implantação (investimento necessário para implantar o sistema, incluindo horas de serviço, km rodados, diarias técnicas, eslocamento, hospedagem entre outras, prazo estimado de impantação de 30 dias.</w:t>
            </w:r>
            <w:r w:rsidRPr="00BA1722">
              <w:rPr>
                <w:szCs w:val="16"/>
              </w:rPr>
              <w:cr/>
              <w:t xml:space="preserve"> Custo dos treinamentos (investimento necessário para treinar os tecnicos do Laboratório de Águas SAAE Indaiatuba, incluindo horas de serviço, km rodados, diarias técnicas, deslocamento, hospedagem entre outros prazo estimado de conclusão de 30 dias.</w:t>
            </w:r>
            <w:r w:rsidRPr="00BA1722">
              <w:rPr>
                <w:szCs w:val="16"/>
              </w:rPr>
              <w:cr/>
              <w:t xml:space="preserve"> Custo da Operação assistida, incluindo horas de serviço, km rodados, diárias técnicas, deslocamento, </w:t>
            </w:r>
            <w:r w:rsidRPr="00BA1722">
              <w:rPr>
                <w:szCs w:val="16"/>
              </w:rPr>
              <w:lastRenderedPageBreak/>
              <w:t xml:space="preserve">hospedagem entre outras, prazo estimado de conclusão de 30 dias.                </w:t>
            </w:r>
          </w:p>
        </w:tc>
      </w:tr>
      <w:tr w:rsidR="00BA1722" w14:paraId="0D265FC0" w14:textId="77777777" w:rsidTr="00BA1722">
        <w:tc>
          <w:tcPr>
            <w:tcW w:w="709" w:type="dxa"/>
            <w:tcBorders>
              <w:top w:val="single" w:sz="4" w:space="0" w:color="auto"/>
              <w:left w:val="single" w:sz="4" w:space="0" w:color="auto"/>
              <w:bottom w:val="single" w:sz="4" w:space="0" w:color="auto"/>
              <w:right w:val="single" w:sz="4" w:space="0" w:color="auto"/>
            </w:tcBorders>
            <w:vAlign w:val="center"/>
          </w:tcPr>
          <w:p w14:paraId="5970F48A" w14:textId="04A0A5DC" w:rsidR="0066011A" w:rsidRPr="00BA1722" w:rsidRDefault="0066011A" w:rsidP="00CD6F4D">
            <w:pPr>
              <w:pStyle w:val="xl42"/>
              <w:snapToGrid w:val="0"/>
              <w:spacing w:before="0" w:after="0" w:line="360" w:lineRule="auto"/>
              <w:ind w:left="708" w:hanging="708"/>
              <w:rPr>
                <w:rFonts w:ascii="Times New Roman" w:hAnsi="Times New Roman" w:cs="Times New Roman"/>
                <w:b w:val="0"/>
                <w:bCs w:val="0"/>
                <w:szCs w:val="18"/>
              </w:rPr>
            </w:pPr>
            <w:r w:rsidRPr="00BA1722">
              <w:rPr>
                <w:rFonts w:ascii="Times New Roman" w:hAnsi="Times New Roman" w:cs="Times New Roman"/>
                <w:b w:val="0"/>
                <w:bCs w:val="0"/>
                <w:szCs w:val="18"/>
              </w:rPr>
              <w:lastRenderedPageBreak/>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8AC" w14:textId="7EDDFB82"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BF46D2"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sv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0CB530"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12</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348FD68B" w14:textId="77777777" w:rsidR="0066011A" w:rsidRPr="00BA1722" w:rsidRDefault="0066011A" w:rsidP="0066011A">
            <w:pPr>
              <w:snapToGrid w:val="0"/>
              <w:spacing w:line="360" w:lineRule="auto"/>
              <w:ind w:left="34"/>
              <w:jc w:val="both"/>
              <w:rPr>
                <w:szCs w:val="16"/>
              </w:rPr>
            </w:pPr>
            <w:r w:rsidRPr="00BA1722">
              <w:rPr>
                <w:szCs w:val="16"/>
              </w:rPr>
              <w:t xml:space="preserve">Licença mensal, incluindo todas licenças necessárias correspondentes ao direito de uso do sistema. Licença mensal, incluindo todas licenças necessárias correspondentes ao direito de uso do sistema, com opção de pagamento parcelado em 12 meses após recebimento e conferência das devidas notas fiscais.                    </w:t>
            </w:r>
          </w:p>
        </w:tc>
      </w:tr>
      <w:tr w:rsidR="00BA1722" w14:paraId="37A962B2" w14:textId="77777777" w:rsidTr="00BA1722">
        <w:tc>
          <w:tcPr>
            <w:tcW w:w="709" w:type="dxa"/>
            <w:tcBorders>
              <w:top w:val="single" w:sz="4" w:space="0" w:color="auto"/>
              <w:left w:val="single" w:sz="4" w:space="0" w:color="auto"/>
              <w:bottom w:val="single" w:sz="4" w:space="0" w:color="auto"/>
              <w:right w:val="single" w:sz="4" w:space="0" w:color="auto"/>
            </w:tcBorders>
            <w:vAlign w:val="center"/>
          </w:tcPr>
          <w:p w14:paraId="143406A5" w14:textId="18416FA7" w:rsidR="0066011A" w:rsidRPr="00BA1722" w:rsidRDefault="0066011A" w:rsidP="00CD6F4D">
            <w:pPr>
              <w:pStyle w:val="xl42"/>
              <w:snapToGrid w:val="0"/>
              <w:spacing w:before="0" w:after="0" w:line="360" w:lineRule="auto"/>
              <w:ind w:left="708" w:hanging="708"/>
              <w:rPr>
                <w:rFonts w:ascii="Times New Roman" w:hAnsi="Times New Roman" w:cs="Times New Roman"/>
                <w:b w:val="0"/>
                <w:bCs w:val="0"/>
                <w:szCs w:val="18"/>
              </w:rPr>
            </w:pPr>
            <w:r w:rsidRPr="00BA1722">
              <w:rPr>
                <w:rFonts w:ascii="Times New Roman" w:hAnsi="Times New Roman" w:cs="Times New Roman"/>
                <w:b w:val="0"/>
                <w:bCs w:val="0"/>
                <w:szCs w:val="18"/>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EF9CC4" w14:textId="21651C82"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DE737"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sv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7C04EB" w14:textId="77777777" w:rsidR="0066011A" w:rsidRPr="00BA1722" w:rsidRDefault="0066011A" w:rsidP="00CD6F4D">
            <w:pPr>
              <w:pStyle w:val="xl42"/>
              <w:snapToGrid w:val="0"/>
              <w:spacing w:before="0" w:after="0" w:line="360" w:lineRule="auto"/>
              <w:rPr>
                <w:rFonts w:ascii="Times New Roman" w:hAnsi="Times New Roman" w:cs="Times New Roman"/>
                <w:b w:val="0"/>
                <w:bCs w:val="0"/>
                <w:szCs w:val="18"/>
              </w:rPr>
            </w:pPr>
            <w:r w:rsidRPr="00BA1722">
              <w:rPr>
                <w:rFonts w:ascii="Times New Roman" w:hAnsi="Times New Roman" w:cs="Times New Roman"/>
                <w:b w:val="0"/>
                <w:bCs w:val="0"/>
                <w:szCs w:val="18"/>
              </w:rPr>
              <w:t>1</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36D58057" w14:textId="77777777" w:rsidR="0066011A" w:rsidRPr="00BA1722" w:rsidRDefault="0066011A" w:rsidP="0066011A">
            <w:pPr>
              <w:snapToGrid w:val="0"/>
              <w:spacing w:line="360" w:lineRule="auto"/>
              <w:ind w:left="34"/>
              <w:jc w:val="both"/>
              <w:rPr>
                <w:szCs w:val="16"/>
              </w:rPr>
            </w:pPr>
            <w:r w:rsidRPr="00BA1722">
              <w:rPr>
                <w:szCs w:val="16"/>
              </w:rPr>
              <w:t xml:space="preserve">Pacote anual de no mínimo 50 horas, para assistencias técnicas necessárias. pacote anual de no mínimo 50 horas, para assistencias técnicas necessárias                    </w:t>
            </w:r>
          </w:p>
        </w:tc>
      </w:tr>
    </w:tbl>
    <w:p w14:paraId="4A8B2469" w14:textId="77777777" w:rsidR="000F016B" w:rsidRDefault="00974622" w:rsidP="00DF0C7D">
      <w:pPr>
        <w:pStyle w:val="Corpodetexto3"/>
        <w:spacing w:after="0" w:line="360" w:lineRule="auto"/>
        <w:jc w:val="both"/>
        <w:rPr>
          <w:sz w:val="22"/>
          <w:szCs w:val="22"/>
        </w:rPr>
      </w:pPr>
      <w:r>
        <w:br w:type="textWrapping" w:clear="all"/>
      </w:r>
    </w:p>
    <w:p w14:paraId="4D2D353F" w14:textId="77777777" w:rsidR="00DF0C7D" w:rsidRPr="00BC072F" w:rsidRDefault="00DF0C7D" w:rsidP="00DF0C7D">
      <w:pPr>
        <w:pStyle w:val="Corpodetexto3"/>
        <w:spacing w:after="0"/>
        <w:jc w:val="both"/>
        <w:rPr>
          <w:b/>
          <w:sz w:val="24"/>
          <w:szCs w:val="24"/>
        </w:rPr>
      </w:pPr>
    </w:p>
    <w:p w14:paraId="5A609C95" w14:textId="77777777" w:rsidR="00DF0C7D" w:rsidRPr="00BC072F" w:rsidRDefault="00DF0C7D" w:rsidP="00DF0C7D">
      <w:pPr>
        <w:autoSpaceDE w:val="0"/>
        <w:autoSpaceDN w:val="0"/>
        <w:adjustRightInd w:val="0"/>
        <w:spacing w:line="360" w:lineRule="auto"/>
        <w:jc w:val="both"/>
        <w:rPr>
          <w:bCs/>
        </w:rPr>
      </w:pPr>
      <w:r w:rsidRPr="00BC072F">
        <w:rPr>
          <w:b/>
        </w:rPr>
        <w:t>Prazo de validade da proposta:</w:t>
      </w:r>
      <w:r w:rsidRPr="00BC072F">
        <w:t xml:space="preserve"> _________ dias (mínimo de </w:t>
      </w:r>
      <w:r w:rsidRPr="00BC072F">
        <w:rPr>
          <w:b/>
        </w:rPr>
        <w:t>90</w:t>
      </w:r>
      <w:r w:rsidRPr="00BC072F">
        <w:t xml:space="preserve"> dias contados </w:t>
      </w:r>
      <w:r w:rsidRPr="00BC072F">
        <w:rPr>
          <w:color w:val="000000"/>
        </w:rPr>
        <w:t>da data estipulada para entrega das propostas</w:t>
      </w:r>
      <w:r w:rsidRPr="00BC072F">
        <w:t>).</w:t>
      </w:r>
      <w:r w:rsidRPr="00BC072F">
        <w:rPr>
          <w:bCs/>
        </w:rPr>
        <w:t xml:space="preserve"> </w:t>
      </w:r>
    </w:p>
    <w:p w14:paraId="4763F325" w14:textId="77777777" w:rsidR="00DF0C7D" w:rsidRPr="00BC072F" w:rsidRDefault="00DF0C7D" w:rsidP="00DF0C7D">
      <w:pPr>
        <w:autoSpaceDE w:val="0"/>
        <w:autoSpaceDN w:val="0"/>
        <w:adjustRightInd w:val="0"/>
        <w:spacing w:line="360" w:lineRule="auto"/>
        <w:jc w:val="both"/>
        <w:rPr>
          <w:bCs/>
        </w:rPr>
      </w:pPr>
    </w:p>
    <w:p w14:paraId="6073A54F" w14:textId="158397BE" w:rsidR="00F25786" w:rsidRPr="00BC072F" w:rsidRDefault="00F25786" w:rsidP="00F25786">
      <w:pPr>
        <w:spacing w:line="360" w:lineRule="auto"/>
        <w:jc w:val="both"/>
      </w:pPr>
      <w:r w:rsidRPr="00BC072F">
        <w:rPr>
          <w:b/>
        </w:rPr>
        <w:t>DECLARO</w:t>
      </w:r>
      <w:r w:rsidRPr="00BC072F">
        <w:t xml:space="preserve">, sob as penas da lei, que </w:t>
      </w:r>
      <w:r w:rsidR="00DF0C7D" w:rsidRPr="00BC072F">
        <w:t xml:space="preserve">o </w:t>
      </w:r>
      <w:r w:rsidR="00BA1722">
        <w:t>serviço</w:t>
      </w:r>
      <w:r w:rsidRPr="00BC072F">
        <w:t xml:space="preserve"> ofertado atende todas as especificações exigidas no Edital e seus anexos.</w:t>
      </w:r>
    </w:p>
    <w:p w14:paraId="4F99C3DB" w14:textId="77777777" w:rsidR="00F25786" w:rsidRPr="00BC072F" w:rsidRDefault="00F25786" w:rsidP="00F25786">
      <w:pPr>
        <w:spacing w:line="360" w:lineRule="auto"/>
        <w:jc w:val="both"/>
      </w:pPr>
    </w:p>
    <w:p w14:paraId="58FB8192" w14:textId="52F50FF9" w:rsidR="00F25786" w:rsidRPr="00BC072F" w:rsidRDefault="00F25786" w:rsidP="00F25786">
      <w:pPr>
        <w:spacing w:line="360" w:lineRule="auto"/>
        <w:jc w:val="both"/>
      </w:pPr>
      <w:r w:rsidRPr="00BC072F">
        <w:rPr>
          <w:b/>
        </w:rPr>
        <w:t>DECLARO</w:t>
      </w:r>
      <w:r w:rsidRPr="00BC072F">
        <w:t xml:space="preserve"> que o preço indicado contempla todos os custos diretos e indiretos incorridos na data da apresentação desta proposta, incluindo entre outros: tributos, encargos sociais, material, despesas administrativas, seguro, frete </w:t>
      </w:r>
      <w:r w:rsidR="00252134" w:rsidRPr="00BC072F">
        <w:t xml:space="preserve">CIF </w:t>
      </w:r>
      <w:r w:rsidRPr="00BC072F">
        <w:t>e lucro.</w:t>
      </w:r>
    </w:p>
    <w:p w14:paraId="43A6B626" w14:textId="77777777" w:rsidR="00F25786" w:rsidRPr="00BC072F" w:rsidRDefault="00F25786" w:rsidP="00F25786">
      <w:pPr>
        <w:spacing w:line="360" w:lineRule="auto"/>
        <w:jc w:val="both"/>
      </w:pPr>
    </w:p>
    <w:p w14:paraId="276D2462" w14:textId="1B47609E" w:rsidR="00252134" w:rsidRDefault="00F25786" w:rsidP="00494592">
      <w:pPr>
        <w:suppressAutoHyphens w:val="0"/>
        <w:spacing w:line="360" w:lineRule="auto"/>
        <w:jc w:val="both"/>
        <w:rPr>
          <w:bCs/>
          <w:sz w:val="22"/>
          <w:szCs w:val="22"/>
          <w:highlight w:val="yellow"/>
        </w:rPr>
      </w:pPr>
      <w:r w:rsidRPr="00BC072F">
        <w:rPr>
          <w:b/>
        </w:rPr>
        <w:t>DECLARO</w:t>
      </w:r>
      <w:r w:rsidRPr="00BC072F">
        <w:t xml:space="preserve"> que correm por conta do fornecedor as despesas decorrentes do transporte, carregamento, </w:t>
      </w:r>
      <w:r w:rsidR="00524271" w:rsidRPr="00BC072F">
        <w:t>descarregamento, entrega do material e prestação de serviços</w:t>
      </w:r>
      <w:r w:rsidRPr="00BC072F">
        <w:t xml:space="preserve">, nos locais determinados pelo gestor, nos limites desta </w:t>
      </w:r>
      <w:r w:rsidR="0041597F" w:rsidRPr="00BC072F">
        <w:t>municipalidade para a prestação dos serviços objeto deste certame.</w:t>
      </w:r>
    </w:p>
    <w:p w14:paraId="6C9EE839" w14:textId="77777777" w:rsidR="00CA2FCE" w:rsidRDefault="00CA2FCE" w:rsidP="002331FE">
      <w:pPr>
        <w:autoSpaceDE w:val="0"/>
        <w:spacing w:line="360" w:lineRule="auto"/>
        <w:rPr>
          <w:bCs/>
          <w:sz w:val="22"/>
          <w:szCs w:val="22"/>
          <w:highlight w:val="yellow"/>
        </w:rPr>
      </w:pPr>
    </w:p>
    <w:p w14:paraId="1EF2E641" w14:textId="77777777" w:rsidR="00D40BAF" w:rsidRDefault="00D40BAF" w:rsidP="002331FE">
      <w:pPr>
        <w:autoSpaceDE w:val="0"/>
        <w:spacing w:line="360" w:lineRule="auto"/>
        <w:rPr>
          <w:bCs/>
          <w:sz w:val="22"/>
          <w:szCs w:val="22"/>
          <w:highlight w:val="yellow"/>
        </w:rPr>
      </w:pPr>
    </w:p>
    <w:p w14:paraId="6777FF63" w14:textId="77777777" w:rsidR="00D40BAF" w:rsidRDefault="00D40BAF" w:rsidP="002331FE">
      <w:pPr>
        <w:autoSpaceDE w:val="0"/>
        <w:spacing w:line="360" w:lineRule="auto"/>
        <w:rPr>
          <w:bCs/>
          <w:sz w:val="22"/>
          <w:szCs w:val="22"/>
          <w:highlight w:val="yellow"/>
        </w:rPr>
      </w:pPr>
    </w:p>
    <w:p w14:paraId="16B6B172" w14:textId="77777777" w:rsidR="00BA1722" w:rsidRPr="00BA1722" w:rsidRDefault="00BA1722" w:rsidP="00BA1722">
      <w:pPr>
        <w:autoSpaceDE w:val="0"/>
        <w:spacing w:line="360" w:lineRule="auto"/>
        <w:rPr>
          <w:b/>
          <w:bCs/>
          <w:sz w:val="22"/>
          <w:szCs w:val="22"/>
          <w:highlight w:val="yellow"/>
          <w:lang w:bidi="pt-PT"/>
        </w:rPr>
      </w:pPr>
    </w:p>
    <w:p w14:paraId="309AEB2A" w14:textId="77777777" w:rsidR="00BA1722" w:rsidRDefault="00BA1722" w:rsidP="00BA1722">
      <w:pPr>
        <w:autoSpaceDE w:val="0"/>
        <w:spacing w:line="360" w:lineRule="auto"/>
        <w:rPr>
          <w:b/>
          <w:bCs/>
          <w:sz w:val="22"/>
          <w:szCs w:val="22"/>
          <w:highlight w:val="yellow"/>
          <w:lang w:bidi="pt-PT"/>
        </w:rPr>
      </w:pPr>
    </w:p>
    <w:p w14:paraId="0F4DF103" w14:textId="77777777" w:rsidR="00BA1722" w:rsidRDefault="00BA1722" w:rsidP="00BA1722">
      <w:pPr>
        <w:autoSpaceDE w:val="0"/>
        <w:spacing w:line="360" w:lineRule="auto"/>
        <w:rPr>
          <w:b/>
          <w:bCs/>
          <w:sz w:val="22"/>
          <w:szCs w:val="22"/>
          <w:highlight w:val="yellow"/>
          <w:lang w:bidi="pt-PT"/>
        </w:rPr>
      </w:pPr>
    </w:p>
    <w:p w14:paraId="423C68F9" w14:textId="77777777" w:rsidR="00BA1722" w:rsidRDefault="00BA1722" w:rsidP="00BA1722">
      <w:pPr>
        <w:autoSpaceDE w:val="0"/>
        <w:spacing w:line="360" w:lineRule="auto"/>
        <w:rPr>
          <w:b/>
          <w:bCs/>
          <w:sz w:val="22"/>
          <w:szCs w:val="22"/>
          <w:highlight w:val="yellow"/>
          <w:lang w:bidi="pt-PT"/>
        </w:rPr>
      </w:pPr>
    </w:p>
    <w:p w14:paraId="2293F392" w14:textId="77777777" w:rsidR="00BA1722" w:rsidRDefault="00BA1722" w:rsidP="00BA1722">
      <w:pPr>
        <w:autoSpaceDE w:val="0"/>
        <w:spacing w:line="360" w:lineRule="auto"/>
        <w:rPr>
          <w:b/>
          <w:bCs/>
          <w:sz w:val="22"/>
          <w:szCs w:val="22"/>
          <w:highlight w:val="yellow"/>
          <w:lang w:bidi="pt-PT"/>
        </w:rPr>
      </w:pPr>
    </w:p>
    <w:p w14:paraId="20F3FD16" w14:textId="77777777" w:rsidR="00BA1722" w:rsidRDefault="00BA1722" w:rsidP="00BA1722">
      <w:pPr>
        <w:autoSpaceDE w:val="0"/>
        <w:spacing w:line="360" w:lineRule="auto"/>
        <w:rPr>
          <w:b/>
          <w:bCs/>
          <w:sz w:val="22"/>
          <w:szCs w:val="22"/>
          <w:highlight w:val="yellow"/>
          <w:lang w:bidi="pt-PT"/>
        </w:rPr>
      </w:pPr>
    </w:p>
    <w:p w14:paraId="4B40EEB0" w14:textId="77777777" w:rsidR="00BA1722" w:rsidRDefault="00BA1722" w:rsidP="00BA1722">
      <w:pPr>
        <w:autoSpaceDE w:val="0"/>
        <w:spacing w:line="360" w:lineRule="auto"/>
        <w:rPr>
          <w:b/>
          <w:bCs/>
          <w:sz w:val="22"/>
          <w:szCs w:val="22"/>
          <w:highlight w:val="yellow"/>
          <w:lang w:bidi="pt-PT"/>
        </w:rPr>
      </w:pPr>
    </w:p>
    <w:p w14:paraId="1511AA89" w14:textId="77777777" w:rsidR="00BA1722" w:rsidRDefault="00BA1722" w:rsidP="00BA1722">
      <w:pPr>
        <w:autoSpaceDE w:val="0"/>
        <w:spacing w:line="360" w:lineRule="auto"/>
        <w:rPr>
          <w:b/>
          <w:bCs/>
          <w:sz w:val="22"/>
          <w:szCs w:val="22"/>
          <w:highlight w:val="yellow"/>
          <w:lang w:bidi="pt-PT"/>
        </w:rPr>
      </w:pPr>
    </w:p>
    <w:p w14:paraId="61C80004" w14:textId="77777777" w:rsidR="00BA1722" w:rsidRDefault="00BA1722" w:rsidP="00BA1722">
      <w:pPr>
        <w:autoSpaceDE w:val="0"/>
        <w:spacing w:line="360" w:lineRule="auto"/>
        <w:rPr>
          <w:b/>
          <w:bCs/>
          <w:sz w:val="22"/>
          <w:szCs w:val="22"/>
          <w:highlight w:val="yellow"/>
          <w:lang w:bidi="pt-PT"/>
        </w:rPr>
      </w:pPr>
    </w:p>
    <w:p w14:paraId="189042D5" w14:textId="77777777" w:rsidR="00BA1722" w:rsidRDefault="00BA1722" w:rsidP="00BA1722">
      <w:pPr>
        <w:autoSpaceDE w:val="0"/>
        <w:spacing w:line="360" w:lineRule="auto"/>
        <w:rPr>
          <w:b/>
          <w:bCs/>
          <w:sz w:val="22"/>
          <w:szCs w:val="22"/>
          <w:highlight w:val="yellow"/>
          <w:lang w:bidi="pt-PT"/>
        </w:rPr>
      </w:pPr>
    </w:p>
    <w:p w14:paraId="0D04E18F" w14:textId="77777777" w:rsidR="00BA1722" w:rsidRPr="00BA1722" w:rsidRDefault="00BA1722" w:rsidP="00BA1722">
      <w:pPr>
        <w:autoSpaceDE w:val="0"/>
        <w:spacing w:line="360" w:lineRule="auto"/>
        <w:rPr>
          <w:b/>
          <w:bCs/>
          <w:sz w:val="22"/>
          <w:szCs w:val="22"/>
          <w:highlight w:val="yellow"/>
          <w:lang w:bidi="pt-PT"/>
        </w:rPr>
      </w:pPr>
    </w:p>
    <w:p w14:paraId="7EB2270C" w14:textId="77777777" w:rsidR="00BA1722" w:rsidRPr="00BA1722" w:rsidRDefault="00BA1722" w:rsidP="00BA1722">
      <w:pPr>
        <w:autoSpaceDE w:val="0"/>
        <w:spacing w:line="360" w:lineRule="auto"/>
        <w:rPr>
          <w:bCs/>
          <w:sz w:val="22"/>
          <w:szCs w:val="22"/>
          <w:highlight w:val="yellow"/>
        </w:rPr>
      </w:pPr>
    </w:p>
    <w:p w14:paraId="1390FB3C" w14:textId="60F47F7A" w:rsidR="00BA1722" w:rsidRPr="00BA1722" w:rsidRDefault="00BA1722" w:rsidP="00BA1722">
      <w:pPr>
        <w:autoSpaceDE w:val="0"/>
        <w:spacing w:line="360" w:lineRule="auto"/>
        <w:jc w:val="both"/>
        <w:rPr>
          <w:b/>
          <w:bCs/>
          <w:sz w:val="22"/>
          <w:szCs w:val="22"/>
        </w:rPr>
      </w:pPr>
      <w:r w:rsidRPr="00BA1722">
        <w:rPr>
          <w:bCs/>
          <w:sz w:val="22"/>
          <w:szCs w:val="22"/>
        </w:rPr>
        <w:t xml:space="preserve"> ********************************************************************************** </w:t>
      </w:r>
      <w:r w:rsidRPr="00BA1722">
        <w:rPr>
          <w:b/>
          <w:bCs/>
          <w:szCs w:val="22"/>
        </w:rPr>
        <w:t>AQUISIÇÃO DE SISTEMA DE GESTÃO DE LABORATÓRIOS E DE SEUS RESULTADOS (LIMS - LABORATORY INFORMATION MANAGEMENT SYSTEM) PARA O CONTROLE DE SERVIÇOS DO LABORATÓRIO DE CONTROLE DE QUALIDADE DO SAAE INDAIATUBA</w:t>
      </w:r>
    </w:p>
    <w:p w14:paraId="6C129457" w14:textId="164E1CAD" w:rsidR="00BA1722" w:rsidRPr="00BA1722" w:rsidRDefault="00BA1722" w:rsidP="00BA1722">
      <w:pPr>
        <w:autoSpaceDE w:val="0"/>
        <w:spacing w:line="360" w:lineRule="auto"/>
        <w:rPr>
          <w:b/>
          <w:bCs/>
          <w:sz w:val="22"/>
          <w:szCs w:val="22"/>
          <w:highlight w:val="yellow"/>
          <w:lang w:bidi="pt-PT"/>
        </w:rPr>
      </w:pPr>
      <w:r w:rsidRPr="00BA1722">
        <w:rPr>
          <w:bCs/>
          <w:sz w:val="22"/>
          <w:szCs w:val="22"/>
        </w:rPr>
        <w:t xml:space="preserve">********************************************************************************** </w:t>
      </w:r>
    </w:p>
    <w:p w14:paraId="1FD1B3BC" w14:textId="77777777" w:rsidR="00BA1722" w:rsidRPr="00BA1722" w:rsidRDefault="00BA1722" w:rsidP="00BA1722">
      <w:pPr>
        <w:autoSpaceDE w:val="0"/>
        <w:spacing w:line="360" w:lineRule="auto"/>
        <w:rPr>
          <w:b/>
          <w:bCs/>
          <w:sz w:val="22"/>
          <w:szCs w:val="22"/>
          <w:highlight w:val="yellow"/>
          <w:lang w:bidi="pt-PT"/>
        </w:rPr>
      </w:pPr>
    </w:p>
    <w:p w14:paraId="4AE8FCF3" w14:textId="77777777" w:rsidR="00BA1722" w:rsidRPr="00BA1722" w:rsidRDefault="00BA1722" w:rsidP="00BA1722">
      <w:pPr>
        <w:autoSpaceDE w:val="0"/>
        <w:spacing w:line="360" w:lineRule="auto"/>
        <w:rPr>
          <w:b/>
          <w:bCs/>
          <w:sz w:val="22"/>
          <w:szCs w:val="22"/>
          <w:highlight w:val="yellow"/>
          <w:lang w:bidi="pt-PT"/>
        </w:rPr>
      </w:pPr>
    </w:p>
    <w:p w14:paraId="673CE552" w14:textId="77777777" w:rsidR="00BA1722" w:rsidRPr="00BA1722" w:rsidRDefault="00BA1722" w:rsidP="00BA1722">
      <w:pPr>
        <w:autoSpaceDE w:val="0"/>
        <w:spacing w:line="360" w:lineRule="auto"/>
        <w:rPr>
          <w:b/>
          <w:bCs/>
          <w:sz w:val="22"/>
          <w:szCs w:val="22"/>
          <w:highlight w:val="yellow"/>
          <w:lang w:bidi="pt-PT"/>
        </w:rPr>
      </w:pPr>
    </w:p>
    <w:p w14:paraId="26365BF9" w14:textId="77777777" w:rsidR="00BA1722" w:rsidRPr="00BA1722" w:rsidRDefault="00BA1722" w:rsidP="00BA1722">
      <w:pPr>
        <w:autoSpaceDE w:val="0"/>
        <w:spacing w:line="360" w:lineRule="auto"/>
        <w:rPr>
          <w:b/>
          <w:bCs/>
          <w:sz w:val="22"/>
          <w:szCs w:val="22"/>
          <w:highlight w:val="yellow"/>
          <w:lang w:bidi="pt-PT"/>
        </w:rPr>
      </w:pPr>
    </w:p>
    <w:p w14:paraId="0E73297D" w14:textId="77777777" w:rsidR="00BA1722" w:rsidRPr="00BA1722" w:rsidRDefault="00BA1722" w:rsidP="00BA1722">
      <w:pPr>
        <w:autoSpaceDE w:val="0"/>
        <w:spacing w:line="360" w:lineRule="auto"/>
        <w:rPr>
          <w:b/>
          <w:bCs/>
          <w:sz w:val="22"/>
          <w:szCs w:val="22"/>
          <w:highlight w:val="yellow"/>
          <w:lang w:bidi="pt-PT"/>
        </w:rPr>
      </w:pPr>
    </w:p>
    <w:p w14:paraId="730B6591" w14:textId="77777777" w:rsidR="00BA1722" w:rsidRPr="00BA1722" w:rsidRDefault="00BA1722" w:rsidP="00BA1722">
      <w:pPr>
        <w:autoSpaceDE w:val="0"/>
        <w:spacing w:line="360" w:lineRule="auto"/>
        <w:rPr>
          <w:b/>
          <w:bCs/>
          <w:sz w:val="22"/>
          <w:szCs w:val="22"/>
          <w:highlight w:val="yellow"/>
          <w:lang w:bidi="pt-PT"/>
        </w:rPr>
      </w:pPr>
    </w:p>
    <w:p w14:paraId="17445E9E" w14:textId="77777777" w:rsidR="00BA1722" w:rsidRPr="00BA1722" w:rsidRDefault="00BA1722" w:rsidP="00BA1722">
      <w:pPr>
        <w:autoSpaceDE w:val="0"/>
        <w:spacing w:line="360" w:lineRule="auto"/>
        <w:rPr>
          <w:b/>
          <w:bCs/>
          <w:sz w:val="22"/>
          <w:szCs w:val="22"/>
          <w:highlight w:val="yellow"/>
          <w:lang w:bidi="pt-PT"/>
        </w:rPr>
      </w:pPr>
    </w:p>
    <w:p w14:paraId="34EE9F74" w14:textId="77777777" w:rsidR="00BA1722" w:rsidRPr="00BA1722" w:rsidRDefault="00BA1722" w:rsidP="00BA1722">
      <w:pPr>
        <w:autoSpaceDE w:val="0"/>
        <w:spacing w:line="360" w:lineRule="auto"/>
        <w:rPr>
          <w:b/>
          <w:bCs/>
          <w:sz w:val="22"/>
          <w:szCs w:val="22"/>
          <w:highlight w:val="yellow"/>
          <w:lang w:bidi="pt-PT"/>
        </w:rPr>
      </w:pPr>
    </w:p>
    <w:p w14:paraId="4167E6A1" w14:textId="77777777" w:rsidR="00BA1722" w:rsidRPr="00BA1722" w:rsidRDefault="00BA1722" w:rsidP="00BA1722">
      <w:pPr>
        <w:autoSpaceDE w:val="0"/>
        <w:spacing w:line="360" w:lineRule="auto"/>
        <w:rPr>
          <w:b/>
          <w:bCs/>
          <w:sz w:val="22"/>
          <w:szCs w:val="22"/>
          <w:highlight w:val="yellow"/>
          <w:lang w:bidi="pt-PT"/>
        </w:rPr>
      </w:pPr>
    </w:p>
    <w:p w14:paraId="4A077EE3" w14:textId="77777777" w:rsidR="00BA1722" w:rsidRPr="00BA1722" w:rsidRDefault="00BA1722" w:rsidP="00BA1722">
      <w:pPr>
        <w:autoSpaceDE w:val="0"/>
        <w:spacing w:line="360" w:lineRule="auto"/>
        <w:rPr>
          <w:b/>
          <w:bCs/>
          <w:sz w:val="22"/>
          <w:szCs w:val="22"/>
          <w:highlight w:val="yellow"/>
          <w:lang w:bidi="pt-PT"/>
        </w:rPr>
      </w:pPr>
    </w:p>
    <w:p w14:paraId="1C9BA07C" w14:textId="77777777" w:rsidR="00BA1722" w:rsidRDefault="00BA1722" w:rsidP="00BA1722">
      <w:pPr>
        <w:autoSpaceDE w:val="0"/>
        <w:spacing w:line="360" w:lineRule="auto"/>
        <w:rPr>
          <w:b/>
          <w:bCs/>
          <w:sz w:val="22"/>
          <w:szCs w:val="22"/>
          <w:highlight w:val="yellow"/>
          <w:lang w:bidi="pt-PT"/>
        </w:rPr>
      </w:pPr>
    </w:p>
    <w:p w14:paraId="4DAECA26" w14:textId="77777777" w:rsidR="00BA1722" w:rsidRDefault="00BA1722" w:rsidP="00BA1722">
      <w:pPr>
        <w:autoSpaceDE w:val="0"/>
        <w:spacing w:line="360" w:lineRule="auto"/>
        <w:rPr>
          <w:b/>
          <w:bCs/>
          <w:sz w:val="22"/>
          <w:szCs w:val="22"/>
          <w:highlight w:val="yellow"/>
          <w:lang w:bidi="pt-PT"/>
        </w:rPr>
      </w:pPr>
    </w:p>
    <w:p w14:paraId="458E0193" w14:textId="77777777" w:rsidR="00BA1722" w:rsidRDefault="00BA1722" w:rsidP="00BA1722">
      <w:pPr>
        <w:autoSpaceDE w:val="0"/>
        <w:spacing w:line="360" w:lineRule="auto"/>
        <w:rPr>
          <w:b/>
          <w:bCs/>
          <w:sz w:val="22"/>
          <w:szCs w:val="22"/>
          <w:highlight w:val="yellow"/>
          <w:lang w:bidi="pt-PT"/>
        </w:rPr>
      </w:pPr>
    </w:p>
    <w:p w14:paraId="73DF4236" w14:textId="77777777" w:rsidR="00BA1722" w:rsidRDefault="00BA1722" w:rsidP="00BA1722">
      <w:pPr>
        <w:autoSpaceDE w:val="0"/>
        <w:spacing w:line="360" w:lineRule="auto"/>
        <w:rPr>
          <w:b/>
          <w:bCs/>
          <w:sz w:val="22"/>
          <w:szCs w:val="22"/>
          <w:highlight w:val="yellow"/>
          <w:lang w:bidi="pt-PT"/>
        </w:rPr>
      </w:pPr>
    </w:p>
    <w:p w14:paraId="56FBFB57" w14:textId="77777777" w:rsidR="00BA1722" w:rsidRPr="00BA1722" w:rsidRDefault="00BA1722" w:rsidP="00BA1722">
      <w:pPr>
        <w:autoSpaceDE w:val="0"/>
        <w:spacing w:line="360" w:lineRule="auto"/>
        <w:rPr>
          <w:b/>
          <w:bCs/>
          <w:sz w:val="22"/>
          <w:szCs w:val="22"/>
          <w:highlight w:val="yellow"/>
          <w:lang w:bidi="pt-PT"/>
        </w:rPr>
      </w:pPr>
    </w:p>
    <w:p w14:paraId="1B7E8021" w14:textId="77777777" w:rsidR="00E907BC" w:rsidRDefault="00E907BC" w:rsidP="00E907BC">
      <w:pPr>
        <w:spacing w:before="92"/>
        <w:ind w:left="130"/>
        <w:jc w:val="center"/>
        <w:rPr>
          <w:rFonts w:ascii="Arial" w:hAnsi="Arial" w:cs="Arial"/>
          <w:b/>
          <w:sz w:val="28"/>
        </w:rPr>
      </w:pPr>
    </w:p>
    <w:p w14:paraId="5A2EFCE7" w14:textId="77777777" w:rsidR="00E907BC" w:rsidRPr="004465B4" w:rsidRDefault="00E907BC" w:rsidP="00E907BC">
      <w:pPr>
        <w:spacing w:before="92"/>
        <w:ind w:left="130"/>
        <w:jc w:val="center"/>
        <w:rPr>
          <w:rFonts w:ascii="Arial" w:hAnsi="Arial" w:cs="Arial"/>
          <w:b/>
          <w:sz w:val="28"/>
        </w:rPr>
      </w:pPr>
      <w:r w:rsidRPr="004465B4">
        <w:rPr>
          <w:rFonts w:ascii="Arial" w:hAnsi="Arial" w:cs="Arial"/>
          <w:b/>
          <w:sz w:val="28"/>
        </w:rPr>
        <w:lastRenderedPageBreak/>
        <w:t xml:space="preserve">ANEXO 1- Termo de Referência </w:t>
      </w:r>
    </w:p>
    <w:p w14:paraId="57A91597" w14:textId="77777777" w:rsidR="00E907BC" w:rsidRPr="004465B4" w:rsidRDefault="00E907BC"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r w:rsidRPr="004465B4">
        <w:rPr>
          <w:rFonts w:ascii="Arial" w:hAnsi="Arial"/>
          <w:sz w:val="16"/>
          <w:szCs w:val="16"/>
        </w:rPr>
        <w:fldChar w:fldCharType="begin"/>
      </w:r>
      <w:r w:rsidRPr="004465B4">
        <w:rPr>
          <w:rFonts w:ascii="Arial" w:hAnsi="Arial"/>
          <w:sz w:val="16"/>
          <w:szCs w:val="16"/>
        </w:rPr>
        <w:instrText xml:space="preserve"> TOC \o "1-3" \h \z \u </w:instrText>
      </w:r>
      <w:r w:rsidRPr="004465B4">
        <w:rPr>
          <w:rFonts w:ascii="Arial" w:hAnsi="Arial"/>
          <w:sz w:val="16"/>
          <w:szCs w:val="16"/>
        </w:rPr>
        <w:fldChar w:fldCharType="separate"/>
      </w:r>
      <w:hyperlink w:anchor="_Toc144103604" w:history="1">
        <w:r w:rsidRPr="004465B4">
          <w:rPr>
            <w:rStyle w:val="Hyperlink"/>
            <w:rFonts w:ascii="Arial" w:hAnsi="Arial"/>
            <w:noProof/>
            <w:sz w:val="18"/>
            <w:szCs w:val="18"/>
          </w:rPr>
          <w:t>1</w:t>
        </w:r>
        <w:r w:rsidRPr="004465B4">
          <w:rPr>
            <w:rFonts w:ascii="Arial" w:eastAsiaTheme="minorEastAsia" w:hAnsi="Arial"/>
            <w:b w:val="0"/>
            <w:bCs w:val="0"/>
            <w:caps w:val="0"/>
            <w:noProof/>
            <w:sz w:val="18"/>
            <w:szCs w:val="18"/>
            <w:lang w:val="pt-BR" w:eastAsia="pt-BR" w:bidi="ar-SA"/>
          </w:rPr>
          <w:tab/>
        </w:r>
        <w:r w:rsidRPr="004465B4">
          <w:rPr>
            <w:rStyle w:val="Hyperlink"/>
            <w:rFonts w:ascii="Arial" w:hAnsi="Arial"/>
            <w:noProof/>
            <w:sz w:val="18"/>
            <w:szCs w:val="18"/>
          </w:rPr>
          <w:t>Objeto</w:t>
        </w:r>
        <w:r w:rsidRPr="004465B4">
          <w:rPr>
            <w:rFonts w:ascii="Arial" w:hAnsi="Arial"/>
            <w:noProof/>
            <w:webHidden/>
            <w:sz w:val="18"/>
            <w:szCs w:val="18"/>
          </w:rPr>
          <w:tab/>
        </w:r>
        <w:r w:rsidRPr="004465B4">
          <w:rPr>
            <w:rFonts w:ascii="Arial" w:hAnsi="Arial"/>
            <w:noProof/>
            <w:webHidden/>
            <w:sz w:val="18"/>
            <w:szCs w:val="18"/>
          </w:rPr>
          <w:fldChar w:fldCharType="begin"/>
        </w:r>
        <w:r w:rsidRPr="004465B4">
          <w:rPr>
            <w:rFonts w:ascii="Arial" w:hAnsi="Arial"/>
            <w:noProof/>
            <w:webHidden/>
            <w:sz w:val="18"/>
            <w:szCs w:val="18"/>
          </w:rPr>
          <w:instrText xml:space="preserve"> PAGEREF _Toc144103604 \h </w:instrText>
        </w:r>
        <w:r w:rsidRPr="004465B4">
          <w:rPr>
            <w:rFonts w:ascii="Arial" w:hAnsi="Arial"/>
            <w:noProof/>
            <w:webHidden/>
            <w:sz w:val="18"/>
            <w:szCs w:val="18"/>
          </w:rPr>
        </w:r>
        <w:r w:rsidRPr="004465B4">
          <w:rPr>
            <w:rFonts w:ascii="Arial" w:hAnsi="Arial"/>
            <w:noProof/>
            <w:webHidden/>
            <w:sz w:val="18"/>
            <w:szCs w:val="18"/>
          </w:rPr>
          <w:fldChar w:fldCharType="separate"/>
        </w:r>
        <w:r w:rsidR="00D474EB">
          <w:rPr>
            <w:rFonts w:ascii="Arial" w:hAnsi="Arial"/>
            <w:noProof/>
            <w:webHidden/>
            <w:sz w:val="18"/>
            <w:szCs w:val="18"/>
          </w:rPr>
          <w:t>34</w:t>
        </w:r>
        <w:r w:rsidRPr="004465B4">
          <w:rPr>
            <w:rFonts w:ascii="Arial" w:hAnsi="Arial"/>
            <w:noProof/>
            <w:webHidden/>
            <w:sz w:val="18"/>
            <w:szCs w:val="18"/>
          </w:rPr>
          <w:fldChar w:fldCharType="end"/>
        </w:r>
      </w:hyperlink>
    </w:p>
    <w:p w14:paraId="0CAE1C5F"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05" w:history="1">
        <w:r w:rsidR="00E907BC" w:rsidRPr="004465B4">
          <w:rPr>
            <w:rStyle w:val="Hyperlink"/>
            <w:rFonts w:ascii="Arial" w:hAnsi="Arial"/>
            <w:noProof/>
            <w:sz w:val="18"/>
            <w:szCs w:val="18"/>
          </w:rPr>
          <w:t>2</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rPr>
          <w:t>Contextualização e justificativa da contratação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_Toc144103605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34</w:t>
        </w:r>
        <w:r w:rsidR="00E907BC" w:rsidRPr="004465B4">
          <w:rPr>
            <w:rFonts w:ascii="Arial" w:hAnsi="Arial"/>
            <w:noProof/>
            <w:webHidden/>
            <w:sz w:val="18"/>
            <w:szCs w:val="18"/>
          </w:rPr>
          <w:fldChar w:fldCharType="end"/>
        </w:r>
      </w:hyperlink>
    </w:p>
    <w:p w14:paraId="0E832C2D"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06" w:history="1">
        <w:r w:rsidR="00E907BC" w:rsidRPr="004465B4">
          <w:rPr>
            <w:rStyle w:val="Hyperlink"/>
            <w:rFonts w:ascii="Arial" w:hAnsi="Arial"/>
            <w:noProof/>
            <w:sz w:val="18"/>
            <w:szCs w:val="18"/>
          </w:rPr>
          <w:t>3</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rPr>
          <w:t>Escopo do fornecimento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_Toc144103606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35</w:t>
        </w:r>
        <w:r w:rsidR="00E907BC" w:rsidRPr="004465B4">
          <w:rPr>
            <w:rFonts w:ascii="Arial" w:hAnsi="Arial"/>
            <w:noProof/>
            <w:webHidden/>
            <w:sz w:val="18"/>
            <w:szCs w:val="18"/>
          </w:rPr>
          <w:fldChar w:fldCharType="end"/>
        </w:r>
      </w:hyperlink>
    </w:p>
    <w:p w14:paraId="59426EA5"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07" w:history="1">
        <w:r w:rsidR="00E907BC" w:rsidRPr="004465B4">
          <w:rPr>
            <w:rStyle w:val="Hyperlink"/>
            <w:rFonts w:ascii="Arial" w:hAnsi="Arial"/>
            <w:noProof/>
            <w:sz w:val="18"/>
            <w:szCs w:val="18"/>
          </w:rPr>
          <w:t>4</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eastAsiaTheme="minorHAnsi" w:hAnsi="Arial"/>
            <w:noProof/>
            <w:sz w:val="18"/>
            <w:szCs w:val="18"/>
            <w:lang w:val="pt-BR" w:eastAsia="en-US"/>
          </w:rPr>
          <w:t>Especificações comerciais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_Toc144103607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37</w:t>
        </w:r>
        <w:r w:rsidR="00E907BC" w:rsidRPr="004465B4">
          <w:rPr>
            <w:rFonts w:ascii="Arial" w:hAnsi="Arial"/>
            <w:noProof/>
            <w:webHidden/>
            <w:sz w:val="18"/>
            <w:szCs w:val="18"/>
          </w:rPr>
          <w:fldChar w:fldCharType="end"/>
        </w:r>
      </w:hyperlink>
    </w:p>
    <w:p w14:paraId="649BA7E6"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08" w:history="1">
        <w:r w:rsidR="00E907BC" w:rsidRPr="004465B4">
          <w:rPr>
            <w:rStyle w:val="Hyperlink"/>
            <w:rFonts w:ascii="Arial" w:hAnsi="Arial"/>
            <w:noProof/>
            <w:sz w:val="18"/>
            <w:szCs w:val="18"/>
            <w:lang w:val="pt-BR" w:eastAsia="en-US"/>
          </w:rPr>
          <w:t>4.1</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lang w:val="pt-BR" w:eastAsia="en-US"/>
          </w:rPr>
          <w:t>Proposta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_Toc144103608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37</w:t>
        </w:r>
        <w:r w:rsidR="00E907BC" w:rsidRPr="004465B4">
          <w:rPr>
            <w:rFonts w:ascii="Arial" w:hAnsi="Arial"/>
            <w:noProof/>
            <w:webHidden/>
            <w:sz w:val="18"/>
            <w:szCs w:val="18"/>
          </w:rPr>
          <w:fldChar w:fldCharType="end"/>
        </w:r>
      </w:hyperlink>
    </w:p>
    <w:p w14:paraId="42851B57"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09" w:history="1">
        <w:r w:rsidR="00E907BC" w:rsidRPr="004465B4">
          <w:rPr>
            <w:rStyle w:val="Hyperlink"/>
            <w:rFonts w:ascii="Arial" w:hAnsi="Arial"/>
            <w:noProof/>
            <w:sz w:val="18"/>
            <w:szCs w:val="18"/>
            <w:lang w:val="pt-BR" w:eastAsia="en-US"/>
          </w:rPr>
          <w:t>4.2</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lang w:val="pt-BR" w:eastAsia="en-US"/>
          </w:rPr>
          <w:t>Produtos/Prazos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_Toc144103609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39</w:t>
        </w:r>
        <w:r w:rsidR="00E907BC" w:rsidRPr="004465B4">
          <w:rPr>
            <w:rFonts w:ascii="Arial" w:hAnsi="Arial"/>
            <w:noProof/>
            <w:webHidden/>
            <w:sz w:val="18"/>
            <w:szCs w:val="18"/>
          </w:rPr>
          <w:fldChar w:fldCharType="end"/>
        </w:r>
      </w:hyperlink>
    </w:p>
    <w:p w14:paraId="0776AAF5"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0" w:history="1">
        <w:r w:rsidR="00E907BC" w:rsidRPr="004465B4">
          <w:rPr>
            <w:rStyle w:val="Hyperlink"/>
            <w:rFonts w:ascii="Arial" w:hAnsi="Arial"/>
            <w:noProof/>
            <w:sz w:val="18"/>
            <w:szCs w:val="18"/>
          </w:rPr>
          <w:t>4.3</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lang w:val="pt-BR" w:eastAsia="en-US"/>
          </w:rPr>
          <w:t>Pagamentos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_Toc144103610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39</w:t>
        </w:r>
        <w:r w:rsidR="00E907BC" w:rsidRPr="004465B4">
          <w:rPr>
            <w:rFonts w:ascii="Arial" w:hAnsi="Arial"/>
            <w:noProof/>
            <w:webHidden/>
            <w:sz w:val="18"/>
            <w:szCs w:val="18"/>
          </w:rPr>
          <w:fldChar w:fldCharType="end"/>
        </w:r>
      </w:hyperlink>
    </w:p>
    <w:p w14:paraId="6E891E04"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1" w:history="1">
        <w:r w:rsidR="00E907BC" w:rsidRPr="004465B4">
          <w:rPr>
            <w:rStyle w:val="Hyperlink"/>
            <w:rFonts w:ascii="Arial" w:hAnsi="Arial"/>
            <w:noProof/>
            <w:sz w:val="18"/>
            <w:szCs w:val="18"/>
          </w:rPr>
          <w:t>4.4</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lang w:val="pt-BR" w:eastAsia="en-US"/>
          </w:rPr>
          <w:t>Suporte Técnico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_Toc144103611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40</w:t>
        </w:r>
        <w:r w:rsidR="00E907BC" w:rsidRPr="004465B4">
          <w:rPr>
            <w:rFonts w:ascii="Arial" w:hAnsi="Arial"/>
            <w:noProof/>
            <w:webHidden/>
            <w:sz w:val="18"/>
            <w:szCs w:val="18"/>
          </w:rPr>
          <w:fldChar w:fldCharType="end"/>
        </w:r>
      </w:hyperlink>
    </w:p>
    <w:p w14:paraId="1D517551"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12" w:history="1">
        <w:r w:rsidR="00E907BC" w:rsidRPr="004465B4">
          <w:rPr>
            <w:rStyle w:val="Hyperlink"/>
            <w:rFonts w:ascii="Arial" w:hAnsi="Arial"/>
            <w:noProof/>
            <w:sz w:val="18"/>
            <w:szCs w:val="18"/>
          </w:rPr>
          <w:t>5</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rPr>
          <w:t>Descrição dos serviços e sistema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_Toc144103612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41</w:t>
        </w:r>
        <w:r w:rsidR="00E907BC" w:rsidRPr="004465B4">
          <w:rPr>
            <w:rFonts w:ascii="Arial" w:hAnsi="Arial"/>
            <w:noProof/>
            <w:webHidden/>
            <w:sz w:val="18"/>
            <w:szCs w:val="18"/>
          </w:rPr>
          <w:fldChar w:fldCharType="end"/>
        </w:r>
      </w:hyperlink>
    </w:p>
    <w:p w14:paraId="590E73A0"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3" w:history="1">
        <w:r w:rsidR="00E907BC" w:rsidRPr="004465B4">
          <w:rPr>
            <w:rStyle w:val="Hyperlink"/>
            <w:rFonts w:ascii="Arial" w:hAnsi="Arial"/>
            <w:noProof/>
            <w:sz w:val="18"/>
            <w:szCs w:val="18"/>
          </w:rPr>
          <w:t>5.1</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Características Gerais do Sistema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_Toc144103613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41</w:t>
        </w:r>
        <w:r w:rsidR="00E907BC" w:rsidRPr="004465B4">
          <w:rPr>
            <w:rFonts w:ascii="Arial" w:hAnsi="Arial"/>
            <w:noProof/>
            <w:webHidden/>
            <w:sz w:val="18"/>
            <w:szCs w:val="18"/>
          </w:rPr>
          <w:fldChar w:fldCharType="end"/>
        </w:r>
      </w:hyperlink>
    </w:p>
    <w:p w14:paraId="1A769ABE"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4" w:history="1">
        <w:r w:rsidR="00E907BC" w:rsidRPr="004465B4">
          <w:rPr>
            <w:rStyle w:val="Hyperlink"/>
            <w:rFonts w:ascii="Arial" w:hAnsi="Arial"/>
            <w:noProof/>
            <w:sz w:val="18"/>
            <w:szCs w:val="18"/>
          </w:rPr>
          <w:t>5.2</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Estrutura do Sistema Computacional</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_Toc144103614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42</w:t>
        </w:r>
        <w:r w:rsidR="00E907BC" w:rsidRPr="004465B4">
          <w:rPr>
            <w:rFonts w:ascii="Arial" w:hAnsi="Arial"/>
            <w:noProof/>
            <w:webHidden/>
            <w:sz w:val="18"/>
            <w:szCs w:val="18"/>
          </w:rPr>
          <w:fldChar w:fldCharType="end"/>
        </w:r>
      </w:hyperlink>
    </w:p>
    <w:p w14:paraId="531B27CA"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5" w:history="1">
        <w:r w:rsidR="00E907BC" w:rsidRPr="004465B4">
          <w:rPr>
            <w:rStyle w:val="Hyperlink"/>
            <w:rFonts w:ascii="Arial" w:hAnsi="Arial"/>
            <w:noProof/>
            <w:sz w:val="18"/>
            <w:szCs w:val="18"/>
          </w:rPr>
          <w:t>5.3</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Rastreabilidade em atendimento a ISO/IEC 17.025</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_Toc144103615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43</w:t>
        </w:r>
        <w:r w:rsidR="00E907BC" w:rsidRPr="004465B4">
          <w:rPr>
            <w:rFonts w:ascii="Arial" w:hAnsi="Arial"/>
            <w:noProof/>
            <w:webHidden/>
            <w:sz w:val="18"/>
            <w:szCs w:val="18"/>
          </w:rPr>
          <w:fldChar w:fldCharType="end"/>
        </w:r>
      </w:hyperlink>
    </w:p>
    <w:p w14:paraId="53D25622"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6" w:history="1">
        <w:r w:rsidR="00E907BC" w:rsidRPr="004465B4">
          <w:rPr>
            <w:rStyle w:val="Hyperlink"/>
            <w:rFonts w:ascii="Arial" w:hAnsi="Arial"/>
            <w:noProof/>
            <w:sz w:val="18"/>
            <w:szCs w:val="18"/>
          </w:rPr>
          <w:t>5.4</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Cadastro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_Toc144103616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45</w:t>
        </w:r>
        <w:r w:rsidR="00E907BC" w:rsidRPr="004465B4">
          <w:rPr>
            <w:rFonts w:ascii="Arial" w:hAnsi="Arial"/>
            <w:noProof/>
            <w:webHidden/>
            <w:sz w:val="18"/>
            <w:szCs w:val="18"/>
          </w:rPr>
          <w:fldChar w:fldCharType="end"/>
        </w:r>
      </w:hyperlink>
    </w:p>
    <w:p w14:paraId="473F49D1"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7" w:history="1">
        <w:r w:rsidR="00E907BC" w:rsidRPr="004465B4">
          <w:rPr>
            <w:rStyle w:val="Hyperlink"/>
            <w:rFonts w:ascii="Arial" w:hAnsi="Arial"/>
            <w:noProof/>
            <w:sz w:val="18"/>
            <w:szCs w:val="18"/>
          </w:rPr>
          <w:t>5.5</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Programação e Geração de amostras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_Toc144103617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46</w:t>
        </w:r>
        <w:r w:rsidR="00E907BC" w:rsidRPr="004465B4">
          <w:rPr>
            <w:rFonts w:ascii="Arial" w:hAnsi="Arial"/>
            <w:noProof/>
            <w:webHidden/>
            <w:sz w:val="18"/>
            <w:szCs w:val="18"/>
          </w:rPr>
          <w:fldChar w:fldCharType="end"/>
        </w:r>
      </w:hyperlink>
    </w:p>
    <w:p w14:paraId="61FFAD3E"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8" w:history="1">
        <w:r w:rsidR="00E907BC" w:rsidRPr="004465B4">
          <w:rPr>
            <w:rStyle w:val="Hyperlink"/>
            <w:rFonts w:ascii="Arial" w:eastAsiaTheme="minorHAnsi" w:hAnsi="Arial"/>
            <w:noProof/>
            <w:sz w:val="18"/>
            <w:szCs w:val="18"/>
            <w:lang w:val="pt-BR" w:eastAsia="en-US"/>
          </w:rPr>
          <w:t>5.6</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Plano de Amostragem</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_Toc144103618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48</w:t>
        </w:r>
        <w:r w:rsidR="00E907BC" w:rsidRPr="004465B4">
          <w:rPr>
            <w:rFonts w:ascii="Arial" w:hAnsi="Arial"/>
            <w:noProof/>
            <w:webHidden/>
            <w:sz w:val="18"/>
            <w:szCs w:val="18"/>
          </w:rPr>
          <w:fldChar w:fldCharType="end"/>
        </w:r>
      </w:hyperlink>
    </w:p>
    <w:p w14:paraId="28A606F4"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19" w:history="1">
        <w:r w:rsidR="00E907BC" w:rsidRPr="004465B4">
          <w:rPr>
            <w:rStyle w:val="Hyperlink"/>
            <w:rFonts w:ascii="Arial" w:eastAsiaTheme="minorHAnsi" w:hAnsi="Arial"/>
            <w:noProof/>
            <w:sz w:val="18"/>
            <w:szCs w:val="18"/>
            <w:lang w:val="pt-BR" w:eastAsia="en-US"/>
          </w:rPr>
          <w:t>5.7</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eastAsiaTheme="minorHAnsi" w:hAnsi="Arial"/>
            <w:noProof/>
            <w:sz w:val="18"/>
            <w:szCs w:val="18"/>
            <w:lang w:val="pt-BR" w:eastAsia="en-US"/>
          </w:rPr>
          <w:t>Etiquetas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_Toc144103619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50</w:t>
        </w:r>
        <w:r w:rsidR="00E907BC" w:rsidRPr="004465B4">
          <w:rPr>
            <w:rFonts w:ascii="Arial" w:hAnsi="Arial"/>
            <w:noProof/>
            <w:webHidden/>
            <w:sz w:val="18"/>
            <w:szCs w:val="18"/>
          </w:rPr>
          <w:fldChar w:fldCharType="end"/>
        </w:r>
      </w:hyperlink>
    </w:p>
    <w:p w14:paraId="046599E8"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0" w:history="1">
        <w:r w:rsidR="00E907BC" w:rsidRPr="004465B4">
          <w:rPr>
            <w:rStyle w:val="Hyperlink"/>
            <w:rFonts w:ascii="Arial" w:hAnsi="Arial"/>
            <w:noProof/>
            <w:sz w:val="18"/>
            <w:szCs w:val="18"/>
          </w:rPr>
          <w:t>5.8</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Inspeção e Recebimento de Amostras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_Toc144103620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51</w:t>
        </w:r>
        <w:r w:rsidR="00E907BC" w:rsidRPr="004465B4">
          <w:rPr>
            <w:rFonts w:ascii="Arial" w:hAnsi="Arial"/>
            <w:noProof/>
            <w:webHidden/>
            <w:sz w:val="18"/>
            <w:szCs w:val="18"/>
          </w:rPr>
          <w:fldChar w:fldCharType="end"/>
        </w:r>
      </w:hyperlink>
    </w:p>
    <w:p w14:paraId="48CE15E6"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1" w:history="1">
        <w:r w:rsidR="00E907BC" w:rsidRPr="004465B4">
          <w:rPr>
            <w:rStyle w:val="Hyperlink"/>
            <w:rFonts w:ascii="Arial" w:hAnsi="Arial"/>
            <w:noProof/>
            <w:sz w:val="18"/>
            <w:szCs w:val="18"/>
          </w:rPr>
          <w:t>5.9</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Custódia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_Toc144103621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53</w:t>
        </w:r>
        <w:r w:rsidR="00E907BC" w:rsidRPr="004465B4">
          <w:rPr>
            <w:rFonts w:ascii="Arial" w:hAnsi="Arial"/>
            <w:noProof/>
            <w:webHidden/>
            <w:sz w:val="18"/>
            <w:szCs w:val="18"/>
          </w:rPr>
          <w:fldChar w:fldCharType="end"/>
        </w:r>
      </w:hyperlink>
    </w:p>
    <w:p w14:paraId="252AF05F" w14:textId="77777777" w:rsidR="00E907BC" w:rsidRPr="004465B4" w:rsidRDefault="00D474EB" w:rsidP="00E907BC">
      <w:pPr>
        <w:pStyle w:val="Sumrio2"/>
        <w:tabs>
          <w:tab w:val="right" w:leader="dot" w:pos="9632"/>
        </w:tabs>
        <w:rPr>
          <w:rFonts w:ascii="Arial" w:eastAsiaTheme="minorEastAsia" w:hAnsi="Arial"/>
          <w:smallCaps w:val="0"/>
          <w:noProof/>
          <w:sz w:val="18"/>
          <w:szCs w:val="18"/>
          <w:lang w:val="pt-BR" w:eastAsia="pt-BR" w:bidi="ar-SA"/>
        </w:rPr>
      </w:pPr>
      <w:hyperlink w:anchor="_Toc144103622" w:history="1">
        <w:r w:rsidR="00E907BC" w:rsidRPr="004465B4">
          <w:rPr>
            <w:rStyle w:val="Hyperlink"/>
            <w:rFonts w:ascii="Arial" w:hAnsi="Arial"/>
            <w:noProof/>
            <w:sz w:val="18"/>
            <w:szCs w:val="18"/>
          </w:rPr>
          <w:t>O Sistema deverá garantir a identidade e integridade de uma amostra (ou resultado) desde a amostragem até a emissão do relatório de ensaio. A transferência de custódia das amostras para outro laboratório/seção/grupo implica na transferência da responsabilidade pela sua integridade.</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_Toc144103622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53</w:t>
        </w:r>
        <w:r w:rsidR="00E907BC" w:rsidRPr="004465B4">
          <w:rPr>
            <w:rFonts w:ascii="Arial" w:hAnsi="Arial"/>
            <w:noProof/>
            <w:webHidden/>
            <w:sz w:val="18"/>
            <w:szCs w:val="18"/>
          </w:rPr>
          <w:fldChar w:fldCharType="end"/>
        </w:r>
      </w:hyperlink>
    </w:p>
    <w:p w14:paraId="7B5441DA" w14:textId="77777777" w:rsidR="00E907BC" w:rsidRPr="004465B4" w:rsidRDefault="00D474EB" w:rsidP="00E907BC">
      <w:pPr>
        <w:pStyle w:val="Sumrio2"/>
        <w:tabs>
          <w:tab w:val="right" w:leader="dot" w:pos="9632"/>
        </w:tabs>
        <w:rPr>
          <w:rFonts w:ascii="Arial" w:eastAsiaTheme="minorEastAsia" w:hAnsi="Arial"/>
          <w:smallCaps w:val="0"/>
          <w:noProof/>
          <w:sz w:val="18"/>
          <w:szCs w:val="18"/>
          <w:lang w:val="pt-BR" w:eastAsia="pt-BR" w:bidi="ar-SA"/>
        </w:rPr>
      </w:pPr>
      <w:hyperlink w:anchor="_Toc144103623" w:history="1">
        <w:r w:rsidR="00E907BC" w:rsidRPr="004465B4">
          <w:rPr>
            <w:rStyle w:val="Hyperlink"/>
            <w:rFonts w:ascii="Arial" w:hAnsi="Arial"/>
            <w:noProof/>
            <w:sz w:val="18"/>
            <w:szCs w:val="18"/>
          </w:rPr>
          <w:t>Esse processo deverá armazenar dados sobre o registro de cadeia de custódia das amostras.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_Toc144103623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53</w:t>
        </w:r>
        <w:r w:rsidR="00E907BC" w:rsidRPr="004465B4">
          <w:rPr>
            <w:rFonts w:ascii="Arial" w:hAnsi="Arial"/>
            <w:noProof/>
            <w:webHidden/>
            <w:sz w:val="18"/>
            <w:szCs w:val="18"/>
          </w:rPr>
          <w:fldChar w:fldCharType="end"/>
        </w:r>
      </w:hyperlink>
    </w:p>
    <w:p w14:paraId="6A6F4420"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4" w:history="1">
        <w:r w:rsidR="00E907BC" w:rsidRPr="004465B4">
          <w:rPr>
            <w:rStyle w:val="Hyperlink"/>
            <w:rFonts w:ascii="Arial" w:hAnsi="Arial"/>
            <w:noProof/>
            <w:sz w:val="18"/>
            <w:szCs w:val="18"/>
          </w:rPr>
          <w:t>5.10</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Distribuição de tarefas de análise</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_Toc144103624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53</w:t>
        </w:r>
        <w:r w:rsidR="00E907BC" w:rsidRPr="004465B4">
          <w:rPr>
            <w:rFonts w:ascii="Arial" w:hAnsi="Arial"/>
            <w:noProof/>
            <w:webHidden/>
            <w:sz w:val="18"/>
            <w:szCs w:val="18"/>
          </w:rPr>
          <w:fldChar w:fldCharType="end"/>
        </w:r>
      </w:hyperlink>
    </w:p>
    <w:p w14:paraId="49956A3F"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5" w:history="1">
        <w:r w:rsidR="00E907BC" w:rsidRPr="004465B4">
          <w:rPr>
            <w:rStyle w:val="Hyperlink"/>
            <w:rFonts w:ascii="Arial" w:hAnsi="Arial"/>
            <w:noProof/>
            <w:sz w:val="18"/>
            <w:szCs w:val="18"/>
          </w:rPr>
          <w:t>5.11</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Gerenciamento do processo de análise</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_Toc144103625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54</w:t>
        </w:r>
        <w:r w:rsidR="00E907BC" w:rsidRPr="004465B4">
          <w:rPr>
            <w:rFonts w:ascii="Arial" w:hAnsi="Arial"/>
            <w:noProof/>
            <w:webHidden/>
            <w:sz w:val="18"/>
            <w:szCs w:val="18"/>
          </w:rPr>
          <w:fldChar w:fldCharType="end"/>
        </w:r>
      </w:hyperlink>
    </w:p>
    <w:p w14:paraId="0419DEF0"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6" w:history="1">
        <w:r w:rsidR="00E907BC" w:rsidRPr="004465B4">
          <w:rPr>
            <w:rStyle w:val="Hyperlink"/>
            <w:rFonts w:ascii="Arial" w:hAnsi="Arial"/>
            <w:noProof/>
            <w:sz w:val="18"/>
            <w:szCs w:val="18"/>
          </w:rPr>
          <w:t>5.12</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Alarmes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_Toc144103626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55</w:t>
        </w:r>
        <w:r w:rsidR="00E907BC" w:rsidRPr="004465B4">
          <w:rPr>
            <w:rFonts w:ascii="Arial" w:hAnsi="Arial"/>
            <w:noProof/>
            <w:webHidden/>
            <w:sz w:val="18"/>
            <w:szCs w:val="18"/>
          </w:rPr>
          <w:fldChar w:fldCharType="end"/>
        </w:r>
      </w:hyperlink>
    </w:p>
    <w:p w14:paraId="6F8A4DD0"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7" w:history="1">
        <w:r w:rsidR="00E907BC" w:rsidRPr="004465B4">
          <w:rPr>
            <w:rStyle w:val="Hyperlink"/>
            <w:rFonts w:ascii="Arial" w:hAnsi="Arial"/>
            <w:noProof/>
            <w:sz w:val="18"/>
            <w:szCs w:val="18"/>
          </w:rPr>
          <w:t>5.13</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Controle de Acesso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_Toc144103627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56</w:t>
        </w:r>
        <w:r w:rsidR="00E907BC" w:rsidRPr="004465B4">
          <w:rPr>
            <w:rFonts w:ascii="Arial" w:hAnsi="Arial"/>
            <w:noProof/>
            <w:webHidden/>
            <w:sz w:val="18"/>
            <w:szCs w:val="18"/>
          </w:rPr>
          <w:fldChar w:fldCharType="end"/>
        </w:r>
      </w:hyperlink>
    </w:p>
    <w:p w14:paraId="27D82059"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8" w:history="1">
        <w:r w:rsidR="00E907BC" w:rsidRPr="004465B4">
          <w:rPr>
            <w:rStyle w:val="Hyperlink"/>
            <w:rFonts w:ascii="Arial" w:hAnsi="Arial"/>
            <w:noProof/>
            <w:sz w:val="18"/>
            <w:szCs w:val="18"/>
          </w:rPr>
          <w:t>5.14</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Registro e Cálculo dos Resultados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_Toc144103628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56</w:t>
        </w:r>
        <w:r w:rsidR="00E907BC" w:rsidRPr="004465B4">
          <w:rPr>
            <w:rFonts w:ascii="Arial" w:hAnsi="Arial"/>
            <w:noProof/>
            <w:webHidden/>
            <w:sz w:val="18"/>
            <w:szCs w:val="18"/>
          </w:rPr>
          <w:fldChar w:fldCharType="end"/>
        </w:r>
      </w:hyperlink>
    </w:p>
    <w:p w14:paraId="295DAC82"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29" w:history="1">
        <w:r w:rsidR="00E907BC" w:rsidRPr="004465B4">
          <w:rPr>
            <w:rStyle w:val="Hyperlink"/>
            <w:rFonts w:ascii="Arial" w:hAnsi="Arial"/>
            <w:noProof/>
            <w:sz w:val="18"/>
            <w:szCs w:val="18"/>
          </w:rPr>
          <w:t>5.15</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Aquisição automática de dados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_Toc144103629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59</w:t>
        </w:r>
        <w:r w:rsidR="00E907BC" w:rsidRPr="004465B4">
          <w:rPr>
            <w:rFonts w:ascii="Arial" w:hAnsi="Arial"/>
            <w:noProof/>
            <w:webHidden/>
            <w:sz w:val="18"/>
            <w:szCs w:val="18"/>
          </w:rPr>
          <w:fldChar w:fldCharType="end"/>
        </w:r>
      </w:hyperlink>
    </w:p>
    <w:p w14:paraId="09AFB738"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0" w:history="1">
        <w:r w:rsidR="00E907BC" w:rsidRPr="004465B4">
          <w:rPr>
            <w:rStyle w:val="Hyperlink"/>
            <w:rFonts w:ascii="Arial" w:hAnsi="Arial"/>
            <w:noProof/>
            <w:sz w:val="18"/>
            <w:szCs w:val="18"/>
          </w:rPr>
          <w:t>5.16</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Histórico dos resultados das análises com gráfico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_Toc144103630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59</w:t>
        </w:r>
        <w:r w:rsidR="00E907BC" w:rsidRPr="004465B4">
          <w:rPr>
            <w:rFonts w:ascii="Arial" w:hAnsi="Arial"/>
            <w:noProof/>
            <w:webHidden/>
            <w:sz w:val="18"/>
            <w:szCs w:val="18"/>
          </w:rPr>
          <w:fldChar w:fldCharType="end"/>
        </w:r>
      </w:hyperlink>
    </w:p>
    <w:p w14:paraId="35149777"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1" w:history="1">
        <w:r w:rsidR="00E907BC" w:rsidRPr="004465B4">
          <w:rPr>
            <w:rStyle w:val="Hyperlink"/>
            <w:rFonts w:ascii="Arial" w:hAnsi="Arial"/>
            <w:noProof/>
            <w:sz w:val="18"/>
            <w:szCs w:val="18"/>
          </w:rPr>
          <w:t>5.17</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Criação de Relatórios Gerenciais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_Toc144103631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60</w:t>
        </w:r>
        <w:r w:rsidR="00E907BC" w:rsidRPr="004465B4">
          <w:rPr>
            <w:rFonts w:ascii="Arial" w:hAnsi="Arial"/>
            <w:noProof/>
            <w:webHidden/>
            <w:sz w:val="18"/>
            <w:szCs w:val="18"/>
          </w:rPr>
          <w:fldChar w:fldCharType="end"/>
        </w:r>
      </w:hyperlink>
    </w:p>
    <w:p w14:paraId="72038BF1"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2" w:history="1">
        <w:r w:rsidR="00E907BC" w:rsidRPr="004465B4">
          <w:rPr>
            <w:rStyle w:val="Hyperlink"/>
            <w:rFonts w:ascii="Arial" w:hAnsi="Arial"/>
            <w:noProof/>
            <w:sz w:val="18"/>
            <w:szCs w:val="18"/>
          </w:rPr>
          <w:t>5.18</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Comunicação – Envio de mensagens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_Toc144103632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60</w:t>
        </w:r>
        <w:r w:rsidR="00E907BC" w:rsidRPr="004465B4">
          <w:rPr>
            <w:rFonts w:ascii="Arial" w:hAnsi="Arial"/>
            <w:noProof/>
            <w:webHidden/>
            <w:sz w:val="18"/>
            <w:szCs w:val="18"/>
          </w:rPr>
          <w:fldChar w:fldCharType="end"/>
        </w:r>
      </w:hyperlink>
    </w:p>
    <w:p w14:paraId="0D1C82FB"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3" w:history="1">
        <w:r w:rsidR="00E907BC" w:rsidRPr="004465B4">
          <w:rPr>
            <w:rStyle w:val="Hyperlink"/>
            <w:rFonts w:ascii="Arial" w:hAnsi="Arial"/>
            <w:noProof/>
            <w:sz w:val="18"/>
            <w:szCs w:val="18"/>
          </w:rPr>
          <w:t>5.19</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Comparações com Portaria e Legislações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_Toc144103633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61</w:t>
        </w:r>
        <w:r w:rsidR="00E907BC" w:rsidRPr="004465B4">
          <w:rPr>
            <w:rFonts w:ascii="Arial" w:hAnsi="Arial"/>
            <w:noProof/>
            <w:webHidden/>
            <w:sz w:val="18"/>
            <w:szCs w:val="18"/>
          </w:rPr>
          <w:fldChar w:fldCharType="end"/>
        </w:r>
      </w:hyperlink>
    </w:p>
    <w:p w14:paraId="19D9965A"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4" w:history="1">
        <w:r w:rsidR="00E907BC" w:rsidRPr="004465B4">
          <w:rPr>
            <w:rStyle w:val="Hyperlink"/>
            <w:rFonts w:ascii="Arial" w:hAnsi="Arial"/>
            <w:noProof/>
            <w:sz w:val="18"/>
            <w:szCs w:val="18"/>
          </w:rPr>
          <w:t>5.20</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Gerenciamento de Equipamentos/Vidrarias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_Toc144103634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61</w:t>
        </w:r>
        <w:r w:rsidR="00E907BC" w:rsidRPr="004465B4">
          <w:rPr>
            <w:rFonts w:ascii="Arial" w:hAnsi="Arial"/>
            <w:noProof/>
            <w:webHidden/>
            <w:sz w:val="18"/>
            <w:szCs w:val="18"/>
          </w:rPr>
          <w:fldChar w:fldCharType="end"/>
        </w:r>
      </w:hyperlink>
    </w:p>
    <w:p w14:paraId="4B69B2E4"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5" w:history="1">
        <w:r w:rsidR="00E907BC" w:rsidRPr="004465B4">
          <w:rPr>
            <w:rStyle w:val="Hyperlink"/>
            <w:rFonts w:ascii="Arial" w:hAnsi="Arial"/>
            <w:noProof/>
            <w:sz w:val="18"/>
            <w:szCs w:val="18"/>
          </w:rPr>
          <w:t>5.21</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Gerenciamento de Embalagens e Preservantes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_Toc144103635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62</w:t>
        </w:r>
        <w:r w:rsidR="00E907BC" w:rsidRPr="004465B4">
          <w:rPr>
            <w:rFonts w:ascii="Arial" w:hAnsi="Arial"/>
            <w:noProof/>
            <w:webHidden/>
            <w:sz w:val="18"/>
            <w:szCs w:val="18"/>
          </w:rPr>
          <w:fldChar w:fldCharType="end"/>
        </w:r>
      </w:hyperlink>
    </w:p>
    <w:p w14:paraId="3100B783"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6" w:history="1">
        <w:r w:rsidR="00E907BC" w:rsidRPr="004465B4">
          <w:rPr>
            <w:rStyle w:val="Hyperlink"/>
            <w:rFonts w:ascii="Arial" w:hAnsi="Arial"/>
            <w:noProof/>
            <w:sz w:val="18"/>
            <w:szCs w:val="18"/>
          </w:rPr>
          <w:t>5.22</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Controle de Qualidade Analítica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_Toc144103636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63</w:t>
        </w:r>
        <w:r w:rsidR="00E907BC" w:rsidRPr="004465B4">
          <w:rPr>
            <w:rFonts w:ascii="Arial" w:hAnsi="Arial"/>
            <w:noProof/>
            <w:webHidden/>
            <w:sz w:val="18"/>
            <w:szCs w:val="18"/>
          </w:rPr>
          <w:fldChar w:fldCharType="end"/>
        </w:r>
      </w:hyperlink>
    </w:p>
    <w:p w14:paraId="038CD889"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7" w:history="1">
        <w:r w:rsidR="00E907BC" w:rsidRPr="004465B4">
          <w:rPr>
            <w:rStyle w:val="Hyperlink"/>
            <w:rFonts w:ascii="Arial" w:hAnsi="Arial"/>
            <w:noProof/>
            <w:sz w:val="18"/>
            <w:szCs w:val="18"/>
          </w:rPr>
          <w:t>5.23</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Controle de Documentos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_Toc144103637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63</w:t>
        </w:r>
        <w:r w:rsidR="00E907BC" w:rsidRPr="004465B4">
          <w:rPr>
            <w:rFonts w:ascii="Arial" w:hAnsi="Arial"/>
            <w:noProof/>
            <w:webHidden/>
            <w:sz w:val="18"/>
            <w:szCs w:val="18"/>
          </w:rPr>
          <w:fldChar w:fldCharType="end"/>
        </w:r>
      </w:hyperlink>
    </w:p>
    <w:p w14:paraId="4D5BBF3C"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8" w:history="1">
        <w:r w:rsidR="00E907BC" w:rsidRPr="004465B4">
          <w:rPr>
            <w:rStyle w:val="Hyperlink"/>
            <w:rFonts w:ascii="Arial" w:hAnsi="Arial"/>
            <w:noProof/>
            <w:sz w:val="18"/>
            <w:szCs w:val="18"/>
          </w:rPr>
          <w:t>5.24</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Apresentação via WEB</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_Toc144103638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64</w:t>
        </w:r>
        <w:r w:rsidR="00E907BC" w:rsidRPr="004465B4">
          <w:rPr>
            <w:rFonts w:ascii="Arial" w:hAnsi="Arial"/>
            <w:noProof/>
            <w:webHidden/>
            <w:sz w:val="18"/>
            <w:szCs w:val="18"/>
          </w:rPr>
          <w:fldChar w:fldCharType="end"/>
        </w:r>
      </w:hyperlink>
    </w:p>
    <w:p w14:paraId="53C434DE"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39" w:history="1">
        <w:r w:rsidR="00E907BC" w:rsidRPr="004465B4">
          <w:rPr>
            <w:rStyle w:val="Hyperlink"/>
            <w:rFonts w:ascii="Arial" w:hAnsi="Arial"/>
            <w:noProof/>
            <w:sz w:val="18"/>
            <w:szCs w:val="18"/>
          </w:rPr>
          <w:t>5.25</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Controle Estatístico de Processo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_Toc144103639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64</w:t>
        </w:r>
        <w:r w:rsidR="00E907BC" w:rsidRPr="004465B4">
          <w:rPr>
            <w:rFonts w:ascii="Arial" w:hAnsi="Arial"/>
            <w:noProof/>
            <w:webHidden/>
            <w:sz w:val="18"/>
            <w:szCs w:val="18"/>
          </w:rPr>
          <w:fldChar w:fldCharType="end"/>
        </w:r>
      </w:hyperlink>
    </w:p>
    <w:p w14:paraId="292CFAD9"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40" w:history="1">
        <w:r w:rsidR="00E907BC" w:rsidRPr="004465B4">
          <w:rPr>
            <w:rStyle w:val="Hyperlink"/>
            <w:rFonts w:ascii="Arial" w:hAnsi="Arial"/>
            <w:noProof/>
            <w:sz w:val="18"/>
            <w:szCs w:val="18"/>
          </w:rPr>
          <w:t>5.26</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Migração de Dados do LIMS atual</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_Toc144103640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65</w:t>
        </w:r>
        <w:r w:rsidR="00E907BC" w:rsidRPr="004465B4">
          <w:rPr>
            <w:rFonts w:ascii="Arial" w:hAnsi="Arial"/>
            <w:noProof/>
            <w:webHidden/>
            <w:sz w:val="18"/>
            <w:szCs w:val="18"/>
          </w:rPr>
          <w:fldChar w:fldCharType="end"/>
        </w:r>
      </w:hyperlink>
    </w:p>
    <w:p w14:paraId="3DA01446"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41" w:history="1">
        <w:r w:rsidR="00E907BC" w:rsidRPr="004465B4">
          <w:rPr>
            <w:rStyle w:val="Hyperlink"/>
            <w:rFonts w:ascii="Arial" w:hAnsi="Arial"/>
            <w:noProof/>
            <w:sz w:val="18"/>
            <w:szCs w:val="18"/>
          </w:rPr>
          <w:t>5.27</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Ambiente de Simulação e Testes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_Toc144103641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65</w:t>
        </w:r>
        <w:r w:rsidR="00E907BC" w:rsidRPr="004465B4">
          <w:rPr>
            <w:rFonts w:ascii="Arial" w:hAnsi="Arial"/>
            <w:noProof/>
            <w:webHidden/>
            <w:sz w:val="18"/>
            <w:szCs w:val="18"/>
          </w:rPr>
          <w:fldChar w:fldCharType="end"/>
        </w:r>
      </w:hyperlink>
    </w:p>
    <w:p w14:paraId="4136992C"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42" w:history="1">
        <w:r w:rsidR="00E907BC" w:rsidRPr="004465B4">
          <w:rPr>
            <w:rStyle w:val="Hyperlink"/>
            <w:rFonts w:ascii="Arial" w:hAnsi="Arial"/>
            <w:noProof/>
            <w:sz w:val="18"/>
            <w:szCs w:val="18"/>
          </w:rPr>
          <w:t>5.28</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rPr>
          <w:t>Controle de Estoque de Reagentes, Soluções e Insumos</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_Toc144103642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66</w:t>
        </w:r>
        <w:r w:rsidR="00E907BC" w:rsidRPr="004465B4">
          <w:rPr>
            <w:rFonts w:ascii="Arial" w:hAnsi="Arial"/>
            <w:noProof/>
            <w:webHidden/>
            <w:sz w:val="18"/>
            <w:szCs w:val="18"/>
          </w:rPr>
          <w:fldChar w:fldCharType="end"/>
        </w:r>
      </w:hyperlink>
    </w:p>
    <w:p w14:paraId="669EFB5B" w14:textId="77777777" w:rsidR="00E907BC" w:rsidRPr="004465B4" w:rsidRDefault="00D474EB" w:rsidP="00E907BC">
      <w:pPr>
        <w:pStyle w:val="Sumrio2"/>
        <w:tabs>
          <w:tab w:val="left" w:pos="880"/>
          <w:tab w:val="right" w:leader="dot" w:pos="9632"/>
        </w:tabs>
        <w:rPr>
          <w:rFonts w:ascii="Arial" w:eastAsiaTheme="minorEastAsia" w:hAnsi="Arial"/>
          <w:smallCaps w:val="0"/>
          <w:noProof/>
          <w:sz w:val="18"/>
          <w:szCs w:val="18"/>
          <w:lang w:val="pt-BR" w:eastAsia="pt-BR" w:bidi="ar-SA"/>
        </w:rPr>
      </w:pPr>
      <w:hyperlink w:anchor="_Toc144103643" w:history="1">
        <w:r w:rsidR="00E907BC" w:rsidRPr="004465B4">
          <w:rPr>
            <w:rStyle w:val="Hyperlink"/>
            <w:rFonts w:ascii="Arial" w:hAnsi="Arial"/>
            <w:noProof/>
            <w:sz w:val="18"/>
            <w:szCs w:val="18"/>
          </w:rPr>
          <w:t>5.29</w:t>
        </w:r>
        <w:r w:rsidR="00E907BC" w:rsidRPr="004465B4">
          <w:rPr>
            <w:rFonts w:ascii="Arial" w:eastAsiaTheme="minorEastAsia" w:hAnsi="Arial"/>
            <w:smallCaps w:val="0"/>
            <w:noProof/>
            <w:sz w:val="18"/>
            <w:szCs w:val="18"/>
            <w:lang w:val="pt-BR" w:eastAsia="pt-BR" w:bidi="ar-SA"/>
          </w:rPr>
          <w:tab/>
        </w:r>
        <w:r w:rsidR="00E907BC" w:rsidRPr="004465B4">
          <w:rPr>
            <w:rStyle w:val="Hyperlink"/>
            <w:rFonts w:ascii="Arial" w:hAnsi="Arial"/>
            <w:noProof/>
            <w:sz w:val="18"/>
            <w:szCs w:val="18"/>
            <w:lang w:eastAsia="pt-BR"/>
          </w:rPr>
          <w:t>Gestão de relatório de ensaio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_Toc144103643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66</w:t>
        </w:r>
        <w:r w:rsidR="00E907BC" w:rsidRPr="004465B4">
          <w:rPr>
            <w:rFonts w:ascii="Arial" w:hAnsi="Arial"/>
            <w:noProof/>
            <w:webHidden/>
            <w:sz w:val="18"/>
            <w:szCs w:val="18"/>
          </w:rPr>
          <w:fldChar w:fldCharType="end"/>
        </w:r>
      </w:hyperlink>
    </w:p>
    <w:p w14:paraId="7C1DD21C"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44" w:history="1">
        <w:r w:rsidR="00E907BC" w:rsidRPr="004465B4">
          <w:rPr>
            <w:rStyle w:val="Hyperlink"/>
            <w:rFonts w:ascii="Arial" w:hAnsi="Arial"/>
            <w:noProof/>
            <w:sz w:val="18"/>
            <w:szCs w:val="18"/>
          </w:rPr>
          <w:t>6</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rPr>
          <w:t>Requisitos da proposta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_Toc144103644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70</w:t>
        </w:r>
        <w:r w:rsidR="00E907BC" w:rsidRPr="004465B4">
          <w:rPr>
            <w:rFonts w:ascii="Arial" w:hAnsi="Arial"/>
            <w:noProof/>
            <w:webHidden/>
            <w:sz w:val="18"/>
            <w:szCs w:val="18"/>
          </w:rPr>
          <w:fldChar w:fldCharType="end"/>
        </w:r>
      </w:hyperlink>
    </w:p>
    <w:p w14:paraId="1F126646"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45" w:history="1">
        <w:r w:rsidR="00E907BC" w:rsidRPr="004465B4">
          <w:rPr>
            <w:rStyle w:val="Hyperlink"/>
            <w:rFonts w:ascii="Arial" w:hAnsi="Arial"/>
            <w:noProof/>
            <w:sz w:val="18"/>
            <w:szCs w:val="18"/>
            <w:lang w:eastAsia="pt-BR"/>
          </w:rPr>
          <w:t>7</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Fornecimento de Licença de Software</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_Toc144103645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71</w:t>
        </w:r>
        <w:r w:rsidR="00E907BC" w:rsidRPr="004465B4">
          <w:rPr>
            <w:rFonts w:ascii="Arial" w:hAnsi="Arial"/>
            <w:noProof/>
            <w:webHidden/>
            <w:sz w:val="18"/>
            <w:szCs w:val="18"/>
          </w:rPr>
          <w:fldChar w:fldCharType="end"/>
        </w:r>
      </w:hyperlink>
    </w:p>
    <w:p w14:paraId="1FEA46B3"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46" w:history="1">
        <w:r w:rsidR="00E907BC" w:rsidRPr="004465B4">
          <w:rPr>
            <w:rStyle w:val="Hyperlink"/>
            <w:rFonts w:ascii="Arial" w:hAnsi="Arial"/>
            <w:noProof/>
            <w:sz w:val="18"/>
            <w:szCs w:val="18"/>
            <w:lang w:eastAsia="pt-BR"/>
          </w:rPr>
          <w:t>8</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Prazo de Execução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_Toc144103646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71</w:t>
        </w:r>
        <w:r w:rsidR="00E907BC" w:rsidRPr="004465B4">
          <w:rPr>
            <w:rFonts w:ascii="Arial" w:hAnsi="Arial"/>
            <w:noProof/>
            <w:webHidden/>
            <w:sz w:val="18"/>
            <w:szCs w:val="18"/>
          </w:rPr>
          <w:fldChar w:fldCharType="end"/>
        </w:r>
      </w:hyperlink>
    </w:p>
    <w:p w14:paraId="79A70E80" w14:textId="77777777" w:rsidR="00E907BC" w:rsidRPr="004465B4" w:rsidRDefault="00D474EB" w:rsidP="00E907BC">
      <w:pPr>
        <w:pStyle w:val="Sumrio1"/>
        <w:tabs>
          <w:tab w:val="left" w:pos="440"/>
          <w:tab w:val="right" w:leader="dot" w:pos="9632"/>
        </w:tabs>
        <w:rPr>
          <w:rFonts w:ascii="Arial" w:eastAsiaTheme="minorEastAsia" w:hAnsi="Arial"/>
          <w:b w:val="0"/>
          <w:bCs w:val="0"/>
          <w:caps w:val="0"/>
          <w:noProof/>
          <w:sz w:val="18"/>
          <w:szCs w:val="18"/>
          <w:lang w:val="pt-BR" w:eastAsia="pt-BR" w:bidi="ar-SA"/>
        </w:rPr>
      </w:pPr>
      <w:hyperlink w:anchor="_Toc144103647" w:history="1">
        <w:r w:rsidR="00E907BC" w:rsidRPr="004465B4">
          <w:rPr>
            <w:rStyle w:val="Hyperlink"/>
            <w:rFonts w:ascii="Arial" w:hAnsi="Arial"/>
            <w:noProof/>
            <w:sz w:val="18"/>
            <w:szCs w:val="18"/>
            <w:lang w:eastAsia="pt-BR"/>
          </w:rPr>
          <w:t>9</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Mapeamento dos processos, instalação e implantação da solução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_Toc144103647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72</w:t>
        </w:r>
        <w:r w:rsidR="00E907BC" w:rsidRPr="004465B4">
          <w:rPr>
            <w:rFonts w:ascii="Arial" w:hAnsi="Arial"/>
            <w:noProof/>
            <w:webHidden/>
            <w:sz w:val="18"/>
            <w:szCs w:val="18"/>
          </w:rPr>
          <w:fldChar w:fldCharType="end"/>
        </w:r>
      </w:hyperlink>
    </w:p>
    <w:p w14:paraId="18E43DA9" w14:textId="77777777" w:rsidR="00E907BC" w:rsidRPr="004465B4" w:rsidRDefault="00D474EB" w:rsidP="00E907BC">
      <w:pPr>
        <w:pStyle w:val="Sumrio1"/>
        <w:tabs>
          <w:tab w:val="left" w:pos="660"/>
          <w:tab w:val="right" w:leader="dot" w:pos="9632"/>
        </w:tabs>
        <w:rPr>
          <w:rFonts w:ascii="Arial" w:eastAsiaTheme="minorEastAsia" w:hAnsi="Arial"/>
          <w:b w:val="0"/>
          <w:bCs w:val="0"/>
          <w:caps w:val="0"/>
          <w:noProof/>
          <w:sz w:val="18"/>
          <w:szCs w:val="18"/>
          <w:lang w:val="pt-BR" w:eastAsia="pt-BR" w:bidi="ar-SA"/>
        </w:rPr>
      </w:pPr>
      <w:hyperlink w:anchor="_Toc144103648" w:history="1">
        <w:r w:rsidR="00E907BC" w:rsidRPr="004465B4">
          <w:rPr>
            <w:rStyle w:val="Hyperlink"/>
            <w:rFonts w:ascii="Arial" w:hAnsi="Arial"/>
            <w:noProof/>
            <w:sz w:val="18"/>
            <w:szCs w:val="18"/>
            <w:lang w:eastAsia="pt-BR"/>
          </w:rPr>
          <w:t>10</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Manutenção e suporte técnico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_Toc144103648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73</w:t>
        </w:r>
        <w:r w:rsidR="00E907BC" w:rsidRPr="004465B4">
          <w:rPr>
            <w:rFonts w:ascii="Arial" w:hAnsi="Arial"/>
            <w:noProof/>
            <w:webHidden/>
            <w:sz w:val="18"/>
            <w:szCs w:val="18"/>
          </w:rPr>
          <w:fldChar w:fldCharType="end"/>
        </w:r>
      </w:hyperlink>
    </w:p>
    <w:p w14:paraId="071E4B4C" w14:textId="77777777" w:rsidR="00E907BC" w:rsidRPr="004465B4" w:rsidRDefault="00D474EB" w:rsidP="00E907BC">
      <w:pPr>
        <w:pStyle w:val="Sumrio1"/>
        <w:tabs>
          <w:tab w:val="left" w:pos="660"/>
          <w:tab w:val="right" w:leader="dot" w:pos="9632"/>
        </w:tabs>
        <w:rPr>
          <w:rFonts w:ascii="Arial" w:eastAsiaTheme="minorEastAsia" w:hAnsi="Arial"/>
          <w:b w:val="0"/>
          <w:bCs w:val="0"/>
          <w:caps w:val="0"/>
          <w:noProof/>
          <w:sz w:val="18"/>
          <w:szCs w:val="18"/>
          <w:lang w:val="pt-BR" w:eastAsia="pt-BR" w:bidi="ar-SA"/>
        </w:rPr>
      </w:pPr>
      <w:hyperlink w:anchor="_Toc144103649" w:history="1">
        <w:r w:rsidR="00E907BC" w:rsidRPr="004465B4">
          <w:rPr>
            <w:rStyle w:val="Hyperlink"/>
            <w:rFonts w:ascii="Arial" w:hAnsi="Arial"/>
            <w:noProof/>
            <w:sz w:val="18"/>
            <w:szCs w:val="18"/>
            <w:lang w:eastAsia="pt-BR"/>
          </w:rPr>
          <w:t>11</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Treinamento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_Toc144103649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74</w:t>
        </w:r>
        <w:r w:rsidR="00E907BC" w:rsidRPr="004465B4">
          <w:rPr>
            <w:rFonts w:ascii="Arial" w:hAnsi="Arial"/>
            <w:noProof/>
            <w:webHidden/>
            <w:sz w:val="18"/>
            <w:szCs w:val="18"/>
          </w:rPr>
          <w:fldChar w:fldCharType="end"/>
        </w:r>
      </w:hyperlink>
    </w:p>
    <w:p w14:paraId="303B605A" w14:textId="77777777" w:rsidR="00E907BC" w:rsidRPr="004465B4" w:rsidRDefault="00D474EB" w:rsidP="00E907BC">
      <w:pPr>
        <w:pStyle w:val="Sumrio1"/>
        <w:tabs>
          <w:tab w:val="left" w:pos="660"/>
          <w:tab w:val="right" w:leader="dot" w:pos="9632"/>
        </w:tabs>
        <w:rPr>
          <w:rFonts w:ascii="Arial" w:eastAsiaTheme="minorEastAsia" w:hAnsi="Arial"/>
          <w:b w:val="0"/>
          <w:bCs w:val="0"/>
          <w:caps w:val="0"/>
          <w:noProof/>
          <w:sz w:val="18"/>
          <w:szCs w:val="18"/>
          <w:lang w:val="pt-BR" w:eastAsia="pt-BR" w:bidi="ar-SA"/>
        </w:rPr>
      </w:pPr>
      <w:hyperlink w:anchor="_Toc144103650" w:history="1">
        <w:r w:rsidR="00E907BC" w:rsidRPr="004465B4">
          <w:rPr>
            <w:rStyle w:val="Hyperlink"/>
            <w:rFonts w:ascii="Arial" w:hAnsi="Arial"/>
            <w:noProof/>
            <w:sz w:val="18"/>
            <w:szCs w:val="18"/>
            <w:lang w:eastAsia="pt-BR"/>
          </w:rPr>
          <w:t>12</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Operação assistida</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_Toc144103650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75</w:t>
        </w:r>
        <w:r w:rsidR="00E907BC" w:rsidRPr="004465B4">
          <w:rPr>
            <w:rFonts w:ascii="Arial" w:hAnsi="Arial"/>
            <w:noProof/>
            <w:webHidden/>
            <w:sz w:val="18"/>
            <w:szCs w:val="18"/>
          </w:rPr>
          <w:fldChar w:fldCharType="end"/>
        </w:r>
      </w:hyperlink>
    </w:p>
    <w:p w14:paraId="70EC29F2" w14:textId="77777777" w:rsidR="00E907BC" w:rsidRPr="004465B4" w:rsidRDefault="00D474EB" w:rsidP="00E907BC">
      <w:pPr>
        <w:pStyle w:val="Sumrio1"/>
        <w:tabs>
          <w:tab w:val="left" w:pos="660"/>
          <w:tab w:val="right" w:leader="dot" w:pos="9632"/>
        </w:tabs>
        <w:rPr>
          <w:rFonts w:ascii="Arial" w:eastAsiaTheme="minorEastAsia" w:hAnsi="Arial"/>
          <w:b w:val="0"/>
          <w:bCs w:val="0"/>
          <w:caps w:val="0"/>
          <w:noProof/>
          <w:sz w:val="16"/>
          <w:szCs w:val="16"/>
          <w:lang w:val="pt-BR" w:eastAsia="pt-BR" w:bidi="ar-SA"/>
        </w:rPr>
      </w:pPr>
      <w:hyperlink w:anchor="_Toc144103651" w:history="1">
        <w:r w:rsidR="00E907BC" w:rsidRPr="004465B4">
          <w:rPr>
            <w:rStyle w:val="Hyperlink"/>
            <w:rFonts w:ascii="Arial" w:hAnsi="Arial"/>
            <w:noProof/>
            <w:sz w:val="18"/>
            <w:szCs w:val="18"/>
            <w:lang w:eastAsia="pt-BR"/>
          </w:rPr>
          <w:t>13</w:t>
        </w:r>
        <w:r w:rsidR="00E907BC" w:rsidRPr="004465B4">
          <w:rPr>
            <w:rFonts w:ascii="Arial" w:eastAsiaTheme="minorEastAsia" w:hAnsi="Arial"/>
            <w:b w:val="0"/>
            <w:bCs w:val="0"/>
            <w:caps w:val="0"/>
            <w:noProof/>
            <w:sz w:val="18"/>
            <w:szCs w:val="18"/>
            <w:lang w:val="pt-BR" w:eastAsia="pt-BR" w:bidi="ar-SA"/>
          </w:rPr>
          <w:tab/>
        </w:r>
        <w:r w:rsidR="00E907BC" w:rsidRPr="004465B4">
          <w:rPr>
            <w:rStyle w:val="Hyperlink"/>
            <w:rFonts w:ascii="Arial" w:hAnsi="Arial"/>
            <w:noProof/>
            <w:sz w:val="18"/>
            <w:szCs w:val="18"/>
            <w:lang w:eastAsia="pt-BR"/>
          </w:rPr>
          <w:t>Gestão do contrato:</w:t>
        </w:r>
        <w:r w:rsidR="00E907BC" w:rsidRPr="004465B4">
          <w:rPr>
            <w:rFonts w:ascii="Arial" w:hAnsi="Arial"/>
            <w:noProof/>
            <w:webHidden/>
            <w:sz w:val="18"/>
            <w:szCs w:val="18"/>
          </w:rPr>
          <w:tab/>
        </w:r>
        <w:r w:rsidR="00E907BC" w:rsidRPr="004465B4">
          <w:rPr>
            <w:rFonts w:ascii="Arial" w:hAnsi="Arial"/>
            <w:noProof/>
            <w:webHidden/>
            <w:sz w:val="18"/>
            <w:szCs w:val="18"/>
          </w:rPr>
          <w:fldChar w:fldCharType="begin"/>
        </w:r>
        <w:r w:rsidR="00E907BC" w:rsidRPr="004465B4">
          <w:rPr>
            <w:rFonts w:ascii="Arial" w:hAnsi="Arial"/>
            <w:noProof/>
            <w:webHidden/>
            <w:sz w:val="18"/>
            <w:szCs w:val="18"/>
          </w:rPr>
          <w:instrText xml:space="preserve"> PAGEREF _Toc144103651 \h </w:instrText>
        </w:r>
        <w:r w:rsidR="00E907BC" w:rsidRPr="004465B4">
          <w:rPr>
            <w:rFonts w:ascii="Arial" w:hAnsi="Arial"/>
            <w:noProof/>
            <w:webHidden/>
            <w:sz w:val="18"/>
            <w:szCs w:val="18"/>
          </w:rPr>
        </w:r>
        <w:r w:rsidR="00E907BC" w:rsidRPr="004465B4">
          <w:rPr>
            <w:rFonts w:ascii="Arial" w:hAnsi="Arial"/>
            <w:noProof/>
            <w:webHidden/>
            <w:sz w:val="18"/>
            <w:szCs w:val="18"/>
          </w:rPr>
          <w:fldChar w:fldCharType="separate"/>
        </w:r>
        <w:r>
          <w:rPr>
            <w:rFonts w:ascii="Arial" w:hAnsi="Arial"/>
            <w:noProof/>
            <w:webHidden/>
            <w:sz w:val="18"/>
            <w:szCs w:val="18"/>
          </w:rPr>
          <w:t>75</w:t>
        </w:r>
        <w:r w:rsidR="00E907BC" w:rsidRPr="004465B4">
          <w:rPr>
            <w:rFonts w:ascii="Arial" w:hAnsi="Arial"/>
            <w:noProof/>
            <w:webHidden/>
            <w:sz w:val="18"/>
            <w:szCs w:val="18"/>
          </w:rPr>
          <w:fldChar w:fldCharType="end"/>
        </w:r>
      </w:hyperlink>
    </w:p>
    <w:p w14:paraId="2F120D2B" w14:textId="77777777" w:rsidR="00E907BC" w:rsidRPr="004465B4" w:rsidRDefault="00E907BC" w:rsidP="00E907BC">
      <w:pPr>
        <w:pStyle w:val="Corpodetexto"/>
        <w:spacing w:line="360" w:lineRule="auto"/>
        <w:ind w:left="822" w:right="3" w:firstLine="1132"/>
        <w:jc w:val="both"/>
        <w:rPr>
          <w:rFonts w:ascii="Arial" w:hAnsi="Arial" w:cs="Arial"/>
          <w:sz w:val="16"/>
          <w:szCs w:val="16"/>
        </w:rPr>
      </w:pPr>
      <w:r w:rsidRPr="004465B4">
        <w:rPr>
          <w:rFonts w:ascii="Arial" w:hAnsi="Arial" w:cs="Arial"/>
          <w:sz w:val="16"/>
          <w:szCs w:val="16"/>
        </w:rPr>
        <w:fldChar w:fldCharType="end"/>
      </w:r>
    </w:p>
    <w:p w14:paraId="629005F5" w14:textId="77777777" w:rsidR="00E907BC" w:rsidRPr="004465B4" w:rsidRDefault="00E907BC" w:rsidP="00E907BC">
      <w:pPr>
        <w:pStyle w:val="Corpodetexto"/>
        <w:spacing w:line="360" w:lineRule="auto"/>
        <w:ind w:left="822" w:right="3" w:firstLine="1132"/>
        <w:jc w:val="both"/>
        <w:rPr>
          <w:rFonts w:ascii="Arial" w:hAnsi="Arial" w:cs="Arial"/>
        </w:rPr>
      </w:pPr>
    </w:p>
    <w:p w14:paraId="4A4171F4"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ind w:left="851"/>
      </w:pPr>
      <w:bookmarkStart w:id="1" w:name="_TOC_250033"/>
      <w:bookmarkStart w:id="2" w:name="_Toc144103604"/>
      <w:bookmarkEnd w:id="1"/>
      <w:r w:rsidRPr="004465B4">
        <w:lastRenderedPageBreak/>
        <w:t>Objeto</w:t>
      </w:r>
      <w:bookmarkEnd w:id="2"/>
    </w:p>
    <w:p w14:paraId="4BBD7156" w14:textId="77777777" w:rsidR="00E907BC" w:rsidRPr="004465B4" w:rsidRDefault="00E907BC" w:rsidP="00E907BC">
      <w:pPr>
        <w:pStyle w:val="Corpodetexto"/>
        <w:spacing w:line="360" w:lineRule="auto"/>
        <w:ind w:right="3" w:firstLine="419"/>
        <w:jc w:val="both"/>
        <w:rPr>
          <w:rFonts w:ascii="Arial" w:hAnsi="Arial" w:cs="Arial"/>
        </w:rPr>
      </w:pPr>
    </w:p>
    <w:p w14:paraId="3DB1C5F6" w14:textId="472EFB25"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 xml:space="preserve">Aquisição de sistema de gestão de laboratórios e de seus resultados (LIMS - LABORATORY INFORMATION MANAGEMENT SYSTEM) para o controle de Serviços do Laboratório de Controle de Qualidade do SAAE INDAIATUBA, para até 15 usuários </w:t>
      </w:r>
      <w:r w:rsidRPr="004465B4">
        <w:rPr>
          <w:rFonts w:ascii="Arial" w:hAnsi="Arial" w:cs="Arial"/>
          <w:color w:val="000000" w:themeColor="text1"/>
        </w:rPr>
        <w:t>simultâneos</w:t>
      </w:r>
      <w:r w:rsidRPr="004465B4">
        <w:rPr>
          <w:rFonts w:ascii="Arial" w:hAnsi="Arial" w:cs="Arial"/>
        </w:rPr>
        <w:t xml:space="preserve"> juntamente com suporte técnico, treinamentos e operação assistida.</w:t>
      </w:r>
    </w:p>
    <w:p w14:paraId="68044069"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b/>
          <w:highlight w:val="yellow"/>
        </w:rPr>
        <w:t>O sistema não poderá ser desenvolvido para esta necessidade, o mesmo deverá estar pronto, e poderá ter funções a mais ao solicitado, porém nunca a menos, pois este documento trata do escopo mínimo</w:t>
      </w:r>
      <w:r w:rsidRPr="004465B4">
        <w:rPr>
          <w:rFonts w:ascii="Arial" w:hAnsi="Arial" w:cs="Arial"/>
          <w:b/>
        </w:rPr>
        <w:t>.</w:t>
      </w:r>
      <w:r w:rsidRPr="004465B4">
        <w:rPr>
          <w:rFonts w:ascii="Arial" w:hAnsi="Arial" w:cs="Arial"/>
        </w:rPr>
        <w:t xml:space="preserve"> </w:t>
      </w:r>
    </w:p>
    <w:p w14:paraId="0627F861"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Esse sistema deverá atender aos requisitos da norma ABNT ISO/IEC</w:t>
      </w:r>
      <w:r w:rsidRPr="004465B4">
        <w:rPr>
          <w:rFonts w:ascii="Arial" w:hAnsi="Arial" w:cs="Arial"/>
          <w:spacing w:val="-15"/>
        </w:rPr>
        <w:t xml:space="preserve"> </w:t>
      </w:r>
      <w:r w:rsidRPr="004465B4">
        <w:rPr>
          <w:rFonts w:ascii="Arial" w:hAnsi="Arial" w:cs="Arial"/>
        </w:rPr>
        <w:t>17.025.</w:t>
      </w:r>
    </w:p>
    <w:p w14:paraId="46705ADC"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A contratada deverá comprovar sua implantação do Sistema LIMS de Automação de Laboratórios em empresas que possuam acreditação na ISO 17.025.</w:t>
      </w:r>
    </w:p>
    <w:p w14:paraId="5F5A778C" w14:textId="77777777" w:rsidR="00E907BC" w:rsidRPr="004465B4" w:rsidRDefault="00E907BC" w:rsidP="00E907BC">
      <w:pPr>
        <w:pStyle w:val="Corpodetexto"/>
        <w:spacing w:line="360" w:lineRule="auto"/>
        <w:ind w:left="822" w:right="3" w:firstLine="1132"/>
        <w:jc w:val="both"/>
        <w:rPr>
          <w:rFonts w:ascii="Arial" w:hAnsi="Arial" w:cs="Arial"/>
        </w:rPr>
      </w:pPr>
    </w:p>
    <w:p w14:paraId="2CA91698"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ind w:left="851"/>
      </w:pPr>
      <w:bookmarkStart w:id="3" w:name="_TOC_250032"/>
      <w:bookmarkStart w:id="4" w:name="_Toc144103605"/>
      <w:bookmarkEnd w:id="3"/>
      <w:r w:rsidRPr="004465B4">
        <w:t>Contextualização e justificativa da contratação</w:t>
      </w:r>
      <w:bookmarkEnd w:id="4"/>
      <w:r w:rsidRPr="004465B4">
        <w:rPr>
          <w:b w:val="0"/>
          <w:bCs w:val="0"/>
        </w:rPr>
        <w:t xml:space="preserve"> </w:t>
      </w:r>
    </w:p>
    <w:p w14:paraId="6DD48BCC" w14:textId="77777777" w:rsidR="00E907BC" w:rsidRPr="004465B4" w:rsidRDefault="00E907BC" w:rsidP="00E907BC">
      <w:pPr>
        <w:pStyle w:val="Corpodetexto"/>
        <w:spacing w:line="360" w:lineRule="auto"/>
        <w:ind w:right="3" w:firstLine="419"/>
        <w:jc w:val="both"/>
        <w:rPr>
          <w:rFonts w:ascii="Arial" w:hAnsi="Arial" w:cs="Arial"/>
          <w:sz w:val="22"/>
          <w:szCs w:val="22"/>
          <w:lang w:eastAsia="pt-BR"/>
        </w:rPr>
      </w:pPr>
    </w:p>
    <w:p w14:paraId="0E04155C"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 xml:space="preserve">Atualmente o laboratório de águas do SAAE Indaiatuba, possui um software de gerenciamento laboratorial com vigência até 12/2023, o qual é especializado no gerenciamento e cadastramento dos usuários, coleta de amostras, impressão de etiquetas, mapa de lançamentos, emissão de resultados, controle de estoque, backups automáticos, entre outras dezenas de funções que otimizam a rotina administrativa e operacional do laboratório e fazem com que o Laboratório atenda as exigências contidas na norma ISO 17025  a qual é acreditado desde 2010. </w:t>
      </w:r>
    </w:p>
    <w:p w14:paraId="4DB434D3"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Não há como prescindir de um sistema informatizado, amplo e moderno, que integre os dados laboratoriais de forma a associar o maior número de variáveis que possibilitem a obtenção de informações com rapidez e eficiência, para que haja atividade de Gestão Laboratorial.</w:t>
      </w:r>
    </w:p>
    <w:p w14:paraId="155B6AA8"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A obtenção da acreditação da ISO/IEC 17.025:2017 dedicada a laboratórios de ensaios e calibração exige o uso de um Sistema de Gestão para garantir total rastreabilidade dos processos de realização das</w:t>
      </w:r>
      <w:r w:rsidRPr="004465B4">
        <w:rPr>
          <w:rFonts w:ascii="Arial" w:hAnsi="Arial" w:cs="Arial"/>
          <w:spacing w:val="-3"/>
        </w:rPr>
        <w:t xml:space="preserve"> </w:t>
      </w:r>
      <w:r w:rsidRPr="004465B4">
        <w:rPr>
          <w:rFonts w:ascii="Arial" w:hAnsi="Arial" w:cs="Arial"/>
        </w:rPr>
        <w:t>análises.</w:t>
      </w:r>
    </w:p>
    <w:p w14:paraId="6F176700"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lastRenderedPageBreak/>
        <w:t xml:space="preserve"> As dificuldades decorrentes do gerenciamento das informações dos laboratórios podem ser superadas através de um sistema informatizado, com acesso e consulta ágil que integre as diversas atividades envolvidas nos processos de controle de qualidade.</w:t>
      </w:r>
    </w:p>
    <w:p w14:paraId="6FD75F23"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 xml:space="preserve">Desta forma, a contratação visa manter a continuidade do andamento do trabalho. Sendo que, a falta desse serviço poderá acarretar prejuízos ao laboratório e consequentemente à autarquia. </w:t>
      </w:r>
    </w:p>
    <w:p w14:paraId="3469B089"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 xml:space="preserve"> A contratação objetiva, por fim, respeitada a isonomia entre os Licitantes e o desenvolvimento nacional sustentável, selecionar a proposta mais vantajosa para a Administração, que garanta a boa qualidade dos serviços prestados a custos mais reduzidos, contribuindo para a manutenção, padronização e diminuição dos gastos governamentais. </w:t>
      </w:r>
    </w:p>
    <w:p w14:paraId="55A6441F" w14:textId="77777777" w:rsidR="00E907BC" w:rsidRPr="004465B4" w:rsidRDefault="00E907BC" w:rsidP="00E907BC">
      <w:pPr>
        <w:pStyle w:val="Corpodetexto"/>
        <w:spacing w:line="360" w:lineRule="auto"/>
        <w:ind w:left="822" w:right="3" w:firstLine="1132"/>
        <w:jc w:val="both"/>
        <w:rPr>
          <w:rFonts w:ascii="Arial" w:hAnsi="Arial" w:cs="Arial"/>
        </w:rPr>
      </w:pPr>
    </w:p>
    <w:p w14:paraId="6690369F"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ind w:left="851"/>
      </w:pPr>
      <w:bookmarkStart w:id="5" w:name="_TOC_250028"/>
      <w:bookmarkStart w:id="6" w:name="_Toc144103606"/>
      <w:r w:rsidRPr="004465B4">
        <w:t xml:space="preserve">Escopo do </w:t>
      </w:r>
      <w:bookmarkEnd w:id="5"/>
      <w:r w:rsidRPr="004465B4">
        <w:t>fornecimento</w:t>
      </w:r>
      <w:bookmarkEnd w:id="6"/>
    </w:p>
    <w:p w14:paraId="458C580A" w14:textId="77777777" w:rsidR="00E907BC" w:rsidRPr="004465B4" w:rsidRDefault="00E907BC" w:rsidP="00E907BC">
      <w:pPr>
        <w:pStyle w:val="Ttulo1"/>
        <w:numPr>
          <w:ilvl w:val="0"/>
          <w:numId w:val="0"/>
        </w:numPr>
        <w:ind w:left="851"/>
      </w:pPr>
    </w:p>
    <w:p w14:paraId="341A4F26" w14:textId="77777777" w:rsidR="00E907BC" w:rsidRPr="004465B4" w:rsidRDefault="00E907BC" w:rsidP="00E907BC">
      <w:pPr>
        <w:pStyle w:val="Corpodetexto"/>
        <w:spacing w:line="360" w:lineRule="auto"/>
        <w:ind w:right="3" w:firstLine="419"/>
        <w:jc w:val="both"/>
        <w:rPr>
          <w:rFonts w:ascii="Arial" w:hAnsi="Arial" w:cs="Arial"/>
        </w:rPr>
      </w:pPr>
      <w:r w:rsidRPr="004465B4">
        <w:rPr>
          <w:rFonts w:ascii="Arial" w:hAnsi="Arial" w:cs="Arial"/>
        </w:rPr>
        <w:t>Fornecimento de Serviços Especializados de Engenharia para a implantação de sistema corporativo para automação e gestão de laboratórios de análises físico-químicas, biológicas e processos de amostragem ambientais, para atender às necessidades do Laboratório de Águas do Controle de Qualidade do SAAE de Indaiatuba, composto no mínimo pelos modulos, funcionalidades e serviços descritos abaixo:</w:t>
      </w:r>
    </w:p>
    <w:p w14:paraId="705B44A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Registrar e manter a rastreabilidade de todas as amostras recebidas, bem como das análises</w:t>
      </w:r>
      <w:r w:rsidRPr="004465B4">
        <w:rPr>
          <w:rFonts w:ascii="Arial" w:hAnsi="Arial" w:cs="Arial"/>
          <w:spacing w:val="-1"/>
        </w:rPr>
        <w:t xml:space="preserve"> </w:t>
      </w:r>
      <w:r w:rsidRPr="004465B4">
        <w:rPr>
          <w:rFonts w:ascii="Arial" w:hAnsi="Arial" w:cs="Arial"/>
        </w:rPr>
        <w:t>realizadas;</w:t>
      </w:r>
    </w:p>
    <w:p w14:paraId="7865074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Distribuir automaticamente as tarefas analíticas para os responsáveis pela sua realização;</w:t>
      </w:r>
    </w:p>
    <w:p w14:paraId="56D4A4D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Garantir a confidencialidade das informações relevantes das</w:t>
      </w:r>
      <w:r w:rsidRPr="004465B4">
        <w:rPr>
          <w:rFonts w:ascii="Arial" w:hAnsi="Arial" w:cs="Arial"/>
          <w:spacing w:val="-2"/>
        </w:rPr>
        <w:t xml:space="preserve"> </w:t>
      </w:r>
      <w:r w:rsidRPr="004465B4">
        <w:rPr>
          <w:rFonts w:ascii="Arial" w:hAnsi="Arial" w:cs="Arial"/>
        </w:rPr>
        <w:t>amostras;</w:t>
      </w:r>
    </w:p>
    <w:p w14:paraId="36C42CD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Garantir a autenticidade das informações das amostras após a publicação e emissão do certificado de</w:t>
      </w:r>
      <w:r w:rsidRPr="004465B4">
        <w:rPr>
          <w:rFonts w:ascii="Arial" w:hAnsi="Arial" w:cs="Arial"/>
          <w:spacing w:val="-3"/>
        </w:rPr>
        <w:t xml:space="preserve"> </w:t>
      </w:r>
      <w:r w:rsidRPr="004465B4">
        <w:rPr>
          <w:rFonts w:ascii="Arial" w:hAnsi="Arial" w:cs="Arial"/>
        </w:rPr>
        <w:t>análise.</w:t>
      </w:r>
    </w:p>
    <w:p w14:paraId="1EF9D79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Garantir a integridade das informações da amostra de forma que se houver algum registro no banco de dados que tenha sido alterado não pelas telas do sistema, onde é possível rastrear o autor, data e hora, e </w:t>
      </w:r>
      <w:r w:rsidRPr="004465B4">
        <w:rPr>
          <w:rFonts w:ascii="Arial" w:hAnsi="Arial" w:cs="Arial"/>
        </w:rPr>
        <w:lastRenderedPageBreak/>
        <w:t>se diretamente no banco de dados (invasão), o registro da amostra onde houve a alteração indevida seja invalidado e informado na tela ao técnico que estiver tentando trabalhar com suas</w:t>
      </w:r>
      <w:r w:rsidRPr="004465B4">
        <w:rPr>
          <w:rFonts w:ascii="Arial" w:hAnsi="Arial" w:cs="Arial"/>
          <w:spacing w:val="-4"/>
        </w:rPr>
        <w:t xml:space="preserve"> </w:t>
      </w:r>
      <w:r w:rsidRPr="004465B4">
        <w:rPr>
          <w:rFonts w:ascii="Arial" w:hAnsi="Arial" w:cs="Arial"/>
        </w:rPr>
        <w:t>informações.</w:t>
      </w:r>
    </w:p>
    <w:p w14:paraId="71D0129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Emitir relatórios de gestão</w:t>
      </w:r>
      <w:r w:rsidRPr="004465B4">
        <w:rPr>
          <w:rFonts w:ascii="Arial" w:hAnsi="Arial" w:cs="Arial"/>
          <w:spacing w:val="-1"/>
        </w:rPr>
        <w:t xml:space="preserve"> </w:t>
      </w:r>
      <w:r w:rsidRPr="004465B4">
        <w:rPr>
          <w:rFonts w:ascii="Arial" w:hAnsi="Arial" w:cs="Arial"/>
        </w:rPr>
        <w:t>padronizados.</w:t>
      </w:r>
    </w:p>
    <w:p w14:paraId="566541A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Possibilitar a tomada de ações corretivas e fornecimento dos resultados imediatos á gerência, pela automação das informações e aumento da qualidade de registro dos parâmetros/mês analisados pelos laboratórios.</w:t>
      </w:r>
    </w:p>
    <w:p w14:paraId="0594A2F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Levantamento de dados dos processos padrão dos laboratórios.</w:t>
      </w:r>
    </w:p>
    <w:p w14:paraId="323CF53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Especificações técnicas da infra-estrutura de TI (redes locais e computadores do tipo estações de trabalho).</w:t>
      </w:r>
    </w:p>
    <w:p w14:paraId="6798E34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Especificações de características técnicas da rede elétrica do laboratório, considerando que os equipamentos eletrônicos estarão conectados elétricamente com os computadores que farão a comunicação com estes instrumentos.</w:t>
      </w:r>
    </w:p>
    <w:p w14:paraId="6F53E48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Especificação técnica, desenvolvimento, implantação e testes de interfaces de aquisição de dados dos equipamentos eletrônicos de ensaios utilizados nos processos de análises, do tipo: RS-232C, USB, RS-485, GPIB, IEE488.</w:t>
      </w:r>
    </w:p>
    <w:p w14:paraId="0072B85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Especificação técnica, desenvolvimento, implantação e testes de protocolos de comunicação para dos equipamentos eletônicos de ensaios analíticos.</w:t>
      </w:r>
    </w:p>
    <w:p w14:paraId="4C164BA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Serviços de implementação, ajuste, calibração e testes de protocolos dos equipamentos analíticos para assegurar a exatidão das equações, fórmulas e algoritmos de determinação dos resultados das análises.</w:t>
      </w:r>
    </w:p>
    <w:p w14:paraId="0E61170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Migração de todos os dados de amostras e resultados da atual base de dados do LIMS utilizado pelo SAAE atualmente.</w:t>
      </w:r>
    </w:p>
    <w:p w14:paraId="3DBDC9F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Validação da rotina do Laboratório de</w:t>
      </w:r>
      <w:r w:rsidRPr="004465B4">
        <w:rPr>
          <w:rFonts w:ascii="Arial" w:hAnsi="Arial" w:cs="Arial"/>
          <w:spacing w:val="-3"/>
        </w:rPr>
        <w:t xml:space="preserve"> </w:t>
      </w:r>
      <w:r w:rsidRPr="004465B4">
        <w:rPr>
          <w:rFonts w:ascii="Arial" w:hAnsi="Arial" w:cs="Arial"/>
        </w:rPr>
        <w:t>Águas.</w:t>
      </w:r>
    </w:p>
    <w:p w14:paraId="34FA528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Implantação do ambiente de simulação e</w:t>
      </w:r>
      <w:r w:rsidRPr="004465B4">
        <w:rPr>
          <w:rFonts w:ascii="Arial" w:hAnsi="Arial" w:cs="Arial"/>
          <w:spacing w:val="-3"/>
        </w:rPr>
        <w:t xml:space="preserve"> </w:t>
      </w:r>
      <w:r w:rsidRPr="004465B4">
        <w:rPr>
          <w:rFonts w:ascii="Arial" w:hAnsi="Arial" w:cs="Arial"/>
        </w:rPr>
        <w:t>testes.</w:t>
      </w:r>
    </w:p>
    <w:p w14:paraId="023C4B8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Licença de uso do Sistema de Gestão e</w:t>
      </w:r>
      <w:r w:rsidRPr="004465B4">
        <w:rPr>
          <w:rFonts w:ascii="Arial" w:hAnsi="Arial" w:cs="Arial"/>
          <w:spacing w:val="-2"/>
        </w:rPr>
        <w:t xml:space="preserve"> </w:t>
      </w:r>
      <w:r w:rsidRPr="004465B4">
        <w:rPr>
          <w:rFonts w:ascii="Arial" w:hAnsi="Arial" w:cs="Arial"/>
        </w:rPr>
        <w:t>Automação.</w:t>
      </w:r>
    </w:p>
    <w:p w14:paraId="5E29342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Licenças de acesso ao sistema para 15 (quinze) usuários</w:t>
      </w:r>
      <w:r w:rsidRPr="004465B4">
        <w:rPr>
          <w:rFonts w:ascii="Arial" w:hAnsi="Arial" w:cs="Arial"/>
          <w:spacing w:val="-5"/>
        </w:rPr>
        <w:t xml:space="preserve"> </w:t>
      </w:r>
      <w:r w:rsidRPr="004465B4">
        <w:rPr>
          <w:rFonts w:ascii="Arial" w:hAnsi="Arial" w:cs="Arial"/>
        </w:rPr>
        <w:t>simultâneos.</w:t>
      </w:r>
    </w:p>
    <w:p w14:paraId="6DC2C76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Licenças de acesso a coletas com SmartPhones para 02 usuários.</w:t>
      </w:r>
    </w:p>
    <w:p w14:paraId="6467FE2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Envio e consulta de relatórios das amostras na</w:t>
      </w:r>
      <w:r w:rsidRPr="004465B4">
        <w:rPr>
          <w:rFonts w:ascii="Arial" w:hAnsi="Arial" w:cs="Arial"/>
          <w:spacing w:val="-5"/>
        </w:rPr>
        <w:t xml:space="preserve"> </w:t>
      </w:r>
      <w:r w:rsidRPr="004465B4">
        <w:rPr>
          <w:rFonts w:ascii="Arial" w:hAnsi="Arial" w:cs="Arial"/>
        </w:rPr>
        <w:t>WEB.</w:t>
      </w:r>
    </w:p>
    <w:p w14:paraId="048EDCB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Configuração do sistema para que permita o cadastro dos processos de análises com descrição das equações para cada método de análise, fórmulas de determinação dos resultados das análises, incluindo a criação de algoritmos. Através do sistema, estas equações (fórmulas) poderão ser definidas por análises, método, insumos, instrumentos e laboratórios. Tais fórmulas deverão ser detectadas automaticamente pelo sistema de automação</w:t>
      </w:r>
      <w:r w:rsidRPr="004465B4">
        <w:rPr>
          <w:rFonts w:ascii="Arial" w:hAnsi="Arial" w:cs="Arial"/>
          <w:spacing w:val="-7"/>
        </w:rPr>
        <w:t xml:space="preserve"> </w:t>
      </w:r>
      <w:r w:rsidRPr="004465B4">
        <w:rPr>
          <w:rFonts w:ascii="Arial" w:hAnsi="Arial" w:cs="Arial"/>
        </w:rPr>
        <w:t>fornecido.</w:t>
      </w:r>
    </w:p>
    <w:p w14:paraId="77B52BB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Implantação, treinamento e operação assistida do Sistema de Gestão e Automação dos Laboratórios. O treinamento da equipe do laboratório deve proceder sem custos adicionais às citadas na licitação. O treinamento da equipe termina após a avaliação do gestor do contrato definir seu</w:t>
      </w:r>
      <w:r w:rsidRPr="004465B4">
        <w:rPr>
          <w:rFonts w:ascii="Arial" w:hAnsi="Arial" w:cs="Arial"/>
          <w:spacing w:val="-2"/>
        </w:rPr>
        <w:t xml:space="preserve"> </w:t>
      </w:r>
      <w:r w:rsidRPr="004465B4">
        <w:rPr>
          <w:rFonts w:ascii="Arial" w:hAnsi="Arial" w:cs="Arial"/>
        </w:rPr>
        <w:t>término.</w:t>
      </w:r>
    </w:p>
    <w:p w14:paraId="7C5A2AB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O sistema deverá permitir que possa ser utilizado de forma remota, ou seja, todas as funções estarão</w:t>
      </w:r>
      <w:r w:rsidRPr="004465B4">
        <w:rPr>
          <w:rFonts w:ascii="Arial" w:hAnsi="Arial" w:cs="Arial"/>
          <w:color w:val="000000" w:themeColor="text1"/>
          <w:spacing w:val="8"/>
        </w:rPr>
        <w:t xml:space="preserve"> </w:t>
      </w:r>
      <w:r w:rsidRPr="004465B4">
        <w:rPr>
          <w:rFonts w:ascii="Arial" w:hAnsi="Arial" w:cs="Arial"/>
          <w:color w:val="000000" w:themeColor="text1"/>
        </w:rPr>
        <w:t>disponíveis</w:t>
      </w:r>
      <w:r w:rsidRPr="004465B4">
        <w:rPr>
          <w:rFonts w:ascii="Arial" w:hAnsi="Arial" w:cs="Arial"/>
          <w:color w:val="000000" w:themeColor="text1"/>
          <w:spacing w:val="10"/>
        </w:rPr>
        <w:t xml:space="preserve"> </w:t>
      </w:r>
      <w:r w:rsidRPr="004465B4">
        <w:rPr>
          <w:rFonts w:ascii="Arial" w:hAnsi="Arial" w:cs="Arial"/>
          <w:color w:val="000000" w:themeColor="text1"/>
        </w:rPr>
        <w:t>em</w:t>
      </w:r>
      <w:r w:rsidRPr="004465B4">
        <w:rPr>
          <w:rFonts w:ascii="Arial" w:hAnsi="Arial" w:cs="Arial"/>
          <w:color w:val="000000" w:themeColor="text1"/>
          <w:spacing w:val="13"/>
        </w:rPr>
        <w:t xml:space="preserve"> </w:t>
      </w:r>
      <w:r w:rsidRPr="004465B4">
        <w:rPr>
          <w:rFonts w:ascii="Arial" w:hAnsi="Arial" w:cs="Arial"/>
          <w:color w:val="000000" w:themeColor="text1"/>
        </w:rPr>
        <w:t>qualquer</w:t>
      </w:r>
      <w:r w:rsidRPr="004465B4">
        <w:rPr>
          <w:rFonts w:ascii="Arial" w:hAnsi="Arial" w:cs="Arial"/>
          <w:color w:val="000000" w:themeColor="text1"/>
          <w:spacing w:val="9"/>
        </w:rPr>
        <w:t xml:space="preserve"> </w:t>
      </w:r>
      <w:r w:rsidRPr="004465B4">
        <w:rPr>
          <w:rFonts w:ascii="Arial" w:hAnsi="Arial" w:cs="Arial"/>
          <w:color w:val="000000" w:themeColor="text1"/>
        </w:rPr>
        <w:t>ponto</w:t>
      </w:r>
      <w:r w:rsidRPr="004465B4">
        <w:rPr>
          <w:rFonts w:ascii="Arial" w:hAnsi="Arial" w:cs="Arial"/>
          <w:color w:val="000000" w:themeColor="text1"/>
          <w:spacing w:val="10"/>
        </w:rPr>
        <w:t xml:space="preserve"> </w:t>
      </w:r>
      <w:r w:rsidRPr="004465B4">
        <w:rPr>
          <w:rFonts w:ascii="Arial" w:hAnsi="Arial" w:cs="Arial"/>
          <w:color w:val="000000" w:themeColor="text1"/>
        </w:rPr>
        <w:t>da</w:t>
      </w:r>
      <w:r w:rsidRPr="004465B4">
        <w:rPr>
          <w:rFonts w:ascii="Arial" w:hAnsi="Arial" w:cs="Arial"/>
          <w:color w:val="000000" w:themeColor="text1"/>
          <w:spacing w:val="8"/>
        </w:rPr>
        <w:t xml:space="preserve"> </w:t>
      </w:r>
      <w:r w:rsidRPr="004465B4">
        <w:rPr>
          <w:rFonts w:ascii="Arial" w:hAnsi="Arial" w:cs="Arial"/>
          <w:color w:val="000000" w:themeColor="text1"/>
        </w:rPr>
        <w:t>empresa</w:t>
      </w:r>
      <w:r w:rsidRPr="004465B4">
        <w:rPr>
          <w:rFonts w:ascii="Arial" w:hAnsi="Arial" w:cs="Arial"/>
          <w:color w:val="000000" w:themeColor="text1"/>
          <w:spacing w:val="9"/>
        </w:rPr>
        <w:t xml:space="preserve"> </w:t>
      </w:r>
      <w:r w:rsidRPr="004465B4">
        <w:rPr>
          <w:rFonts w:ascii="Arial" w:hAnsi="Arial" w:cs="Arial"/>
          <w:color w:val="000000" w:themeColor="text1"/>
        </w:rPr>
        <w:t>que</w:t>
      </w:r>
      <w:r w:rsidRPr="004465B4">
        <w:rPr>
          <w:rFonts w:ascii="Arial" w:hAnsi="Arial" w:cs="Arial"/>
          <w:color w:val="000000" w:themeColor="text1"/>
          <w:spacing w:val="9"/>
        </w:rPr>
        <w:t xml:space="preserve"> </w:t>
      </w:r>
      <w:r w:rsidRPr="004465B4">
        <w:rPr>
          <w:rFonts w:ascii="Arial" w:hAnsi="Arial" w:cs="Arial"/>
          <w:color w:val="000000" w:themeColor="text1"/>
        </w:rPr>
        <w:t>possua</w:t>
      </w:r>
      <w:r w:rsidRPr="004465B4">
        <w:rPr>
          <w:rFonts w:ascii="Arial" w:hAnsi="Arial" w:cs="Arial"/>
          <w:color w:val="000000" w:themeColor="text1"/>
          <w:spacing w:val="10"/>
        </w:rPr>
        <w:t xml:space="preserve"> </w:t>
      </w:r>
      <w:r w:rsidRPr="004465B4">
        <w:rPr>
          <w:rFonts w:ascii="Arial" w:hAnsi="Arial" w:cs="Arial"/>
          <w:color w:val="000000" w:themeColor="text1"/>
        </w:rPr>
        <w:t>uma</w:t>
      </w:r>
      <w:r w:rsidRPr="004465B4">
        <w:rPr>
          <w:rFonts w:ascii="Arial" w:hAnsi="Arial" w:cs="Arial"/>
          <w:color w:val="000000" w:themeColor="text1"/>
          <w:spacing w:val="9"/>
        </w:rPr>
        <w:t xml:space="preserve"> </w:t>
      </w:r>
      <w:r w:rsidRPr="004465B4">
        <w:rPr>
          <w:rFonts w:ascii="Arial" w:hAnsi="Arial" w:cs="Arial"/>
          <w:color w:val="000000" w:themeColor="text1"/>
        </w:rPr>
        <w:t>conexão</w:t>
      </w:r>
      <w:r w:rsidRPr="004465B4">
        <w:rPr>
          <w:rFonts w:ascii="Arial" w:hAnsi="Arial" w:cs="Arial"/>
          <w:color w:val="000000" w:themeColor="text1"/>
          <w:spacing w:val="9"/>
        </w:rPr>
        <w:t xml:space="preserve"> </w:t>
      </w:r>
      <w:r w:rsidRPr="004465B4">
        <w:rPr>
          <w:rFonts w:ascii="Arial" w:hAnsi="Arial" w:cs="Arial"/>
          <w:color w:val="000000" w:themeColor="text1"/>
        </w:rPr>
        <w:t>com</w:t>
      </w:r>
      <w:r w:rsidRPr="004465B4">
        <w:rPr>
          <w:rFonts w:ascii="Arial" w:hAnsi="Arial" w:cs="Arial"/>
          <w:color w:val="000000" w:themeColor="text1"/>
          <w:spacing w:val="12"/>
        </w:rPr>
        <w:t xml:space="preserve"> </w:t>
      </w:r>
      <w:r w:rsidRPr="004465B4">
        <w:rPr>
          <w:rFonts w:ascii="Arial" w:hAnsi="Arial" w:cs="Arial"/>
          <w:color w:val="000000" w:themeColor="text1"/>
        </w:rPr>
        <w:t>o</w:t>
      </w:r>
      <w:r w:rsidRPr="004465B4">
        <w:rPr>
          <w:rFonts w:ascii="Arial" w:hAnsi="Arial" w:cs="Arial"/>
          <w:color w:val="000000" w:themeColor="text1"/>
          <w:spacing w:val="10"/>
        </w:rPr>
        <w:t xml:space="preserve"> </w:t>
      </w:r>
      <w:r w:rsidRPr="004465B4">
        <w:rPr>
          <w:rFonts w:ascii="Arial" w:hAnsi="Arial" w:cs="Arial"/>
          <w:color w:val="000000" w:themeColor="text1"/>
        </w:rPr>
        <w:t>servidor</w:t>
      </w:r>
      <w:r w:rsidRPr="004465B4">
        <w:rPr>
          <w:rFonts w:ascii="Arial" w:hAnsi="Arial" w:cs="Arial"/>
          <w:color w:val="000000" w:themeColor="text1"/>
          <w:spacing w:val="9"/>
        </w:rPr>
        <w:t xml:space="preserve"> </w:t>
      </w:r>
      <w:r w:rsidRPr="004465B4">
        <w:rPr>
          <w:rFonts w:ascii="Arial" w:hAnsi="Arial" w:cs="Arial"/>
          <w:color w:val="000000" w:themeColor="text1"/>
        </w:rPr>
        <w:t>do Sistema de Gestão aqui especificado, desde que a velocidade de comunicação da conexão seja adequada à operação do sistema. O SAAE disponibilizará e manterá a infra-estrutura mínima necessária.</w:t>
      </w:r>
    </w:p>
    <w:p w14:paraId="2A26CE8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spacing w:val="-23"/>
        </w:rPr>
        <w:t xml:space="preserve"> </w:t>
      </w:r>
      <w:r w:rsidRPr="004465B4">
        <w:rPr>
          <w:rFonts w:ascii="Arial" w:hAnsi="Arial" w:cs="Arial"/>
        </w:rPr>
        <w:t>Gerenciamento de Embalagens</w:t>
      </w:r>
      <w:r w:rsidRPr="004465B4">
        <w:rPr>
          <w:rFonts w:ascii="Arial" w:hAnsi="Arial" w:cs="Arial"/>
          <w:spacing w:val="-10"/>
        </w:rPr>
        <w:t xml:space="preserve"> </w:t>
      </w:r>
      <w:r w:rsidRPr="004465B4">
        <w:rPr>
          <w:rFonts w:ascii="Arial" w:hAnsi="Arial" w:cs="Arial"/>
        </w:rPr>
        <w:t>e</w:t>
      </w:r>
      <w:r w:rsidRPr="004465B4">
        <w:rPr>
          <w:rFonts w:ascii="Arial" w:hAnsi="Arial" w:cs="Arial"/>
          <w:spacing w:val="-2"/>
        </w:rPr>
        <w:t xml:space="preserve">  </w:t>
      </w:r>
      <w:r w:rsidRPr="004465B4">
        <w:rPr>
          <w:rFonts w:ascii="Arial" w:hAnsi="Arial" w:cs="Arial"/>
        </w:rPr>
        <w:t>preservantes.</w:t>
      </w:r>
    </w:p>
    <w:p w14:paraId="2DCF107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Controles dos padrões de qualidade</w:t>
      </w:r>
      <w:r w:rsidRPr="004465B4">
        <w:rPr>
          <w:rFonts w:ascii="Arial" w:hAnsi="Arial" w:cs="Arial"/>
          <w:spacing w:val="-6"/>
        </w:rPr>
        <w:t xml:space="preserve"> </w:t>
      </w:r>
      <w:r w:rsidRPr="004465B4">
        <w:rPr>
          <w:rFonts w:ascii="Arial" w:hAnsi="Arial" w:cs="Arial"/>
        </w:rPr>
        <w:t>analítica.</w:t>
      </w:r>
    </w:p>
    <w:p w14:paraId="7BB6F71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documentos (GED).Visualização de cartas de Controle (controle estatístico de processo).</w:t>
      </w:r>
    </w:p>
    <w:p w14:paraId="353171F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Controle de insumos e reagentes. </w:t>
      </w:r>
    </w:p>
    <w:p w14:paraId="44ECDC8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equipamentos.</w:t>
      </w:r>
    </w:p>
    <w:p w14:paraId="4DD506C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Cronograma e agenda para planejamento da geração das amostras automaticamente.</w:t>
      </w:r>
    </w:p>
    <w:p w14:paraId="0072C590" w14:textId="77777777" w:rsidR="00E907BC" w:rsidRPr="004465B4" w:rsidRDefault="00E907BC" w:rsidP="00E907BC">
      <w:pPr>
        <w:pStyle w:val="Corpodetexto"/>
        <w:rPr>
          <w:rFonts w:ascii="Arial" w:hAnsi="Arial" w:cs="Arial"/>
        </w:rPr>
      </w:pPr>
    </w:p>
    <w:p w14:paraId="4E11C5AE"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ind w:left="851"/>
      </w:pPr>
      <w:bookmarkStart w:id="7" w:name="_Toc144103607"/>
      <w:r w:rsidRPr="004465B4">
        <w:rPr>
          <w:rFonts w:eastAsiaTheme="minorHAnsi"/>
          <w:lang w:eastAsia="en-US"/>
        </w:rPr>
        <w:t>Especificações comerciais</w:t>
      </w:r>
      <w:bookmarkEnd w:id="7"/>
    </w:p>
    <w:p w14:paraId="1AD99009"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576"/>
        <w:rPr>
          <w:rFonts w:ascii="Arial" w:hAnsi="Arial" w:cs="Arial"/>
          <w:lang w:eastAsia="en-US"/>
        </w:rPr>
      </w:pPr>
      <w:bookmarkStart w:id="8" w:name="_Toc144103608"/>
      <w:r w:rsidRPr="004465B4">
        <w:rPr>
          <w:rFonts w:ascii="Arial" w:hAnsi="Arial" w:cs="Arial"/>
          <w:lang w:eastAsia="en-US"/>
        </w:rPr>
        <w:t>Proposta</w:t>
      </w:r>
      <w:bookmarkEnd w:id="8"/>
      <w:r w:rsidRPr="004465B4">
        <w:rPr>
          <w:rFonts w:ascii="Arial" w:hAnsi="Arial" w:cs="Arial"/>
          <w:lang w:eastAsia="en-US"/>
        </w:rPr>
        <w:t xml:space="preserve"> </w:t>
      </w:r>
    </w:p>
    <w:p w14:paraId="277776D2" w14:textId="77777777" w:rsidR="00E907BC" w:rsidRPr="004465B4" w:rsidRDefault="00E907BC" w:rsidP="00E907BC">
      <w:pPr>
        <w:pStyle w:val="Ttulo1"/>
        <w:numPr>
          <w:ilvl w:val="0"/>
          <w:numId w:val="0"/>
        </w:numPr>
        <w:ind w:left="432"/>
        <w:rPr>
          <w:lang w:eastAsia="en-US"/>
        </w:rPr>
      </w:pPr>
    </w:p>
    <w:p w14:paraId="2D16300E" w14:textId="77777777" w:rsidR="00E907BC" w:rsidRPr="004465B4" w:rsidRDefault="00E907BC" w:rsidP="00E907BC">
      <w:pPr>
        <w:pStyle w:val="Corpodetexto"/>
        <w:spacing w:line="360" w:lineRule="auto"/>
        <w:ind w:left="822" w:right="3" w:firstLine="618"/>
        <w:jc w:val="both"/>
        <w:rPr>
          <w:rFonts w:ascii="Arial" w:hAnsi="Arial" w:cs="Arial"/>
          <w:color w:val="000000" w:themeColor="text1"/>
        </w:rPr>
      </w:pPr>
      <w:r w:rsidRPr="004465B4">
        <w:rPr>
          <w:rFonts w:ascii="Arial" w:hAnsi="Arial" w:cs="Arial"/>
          <w:color w:val="000000" w:themeColor="text1"/>
        </w:rPr>
        <w:t>A proposta comercial, deverá conter as especificações e valores descritos claramente da seguinte forma:</w:t>
      </w:r>
    </w:p>
    <w:p w14:paraId="473E53C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lastRenderedPageBreak/>
        <w:t>Custo da Implantação (investimento necessário para implantar o sistema, incluindo horas de serviço, km rodados, diarias técnicas, eslocamento, hospedagem entre outras.</w:t>
      </w:r>
    </w:p>
    <w:p w14:paraId="3D2149E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Custo dos treinamentos (investimento necessário para treinar os tecnicos do Laboratório de Águas SAAE Indaiatuba, incluindo horas de serviço, km rodados, diarias técnicas, deslocamento, hospedagem entre outros.</w:t>
      </w:r>
    </w:p>
    <w:p w14:paraId="411CA40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Custo da Operação assistida, incluindo horas de serviço, km rodados, diarias técnicas, deslocamento, hospedagem entre outras.</w:t>
      </w:r>
    </w:p>
    <w:p w14:paraId="02CE094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 xml:space="preserve"> Custo das mensalidades, incluindo todas licenças necessárias correspondentes ao direito de uso do sistema.</w:t>
      </w:r>
    </w:p>
    <w:p w14:paraId="35467CA6" w14:textId="77777777" w:rsidR="00E907BC" w:rsidRPr="004465B4" w:rsidRDefault="00E907BC" w:rsidP="00E907BC">
      <w:pPr>
        <w:pStyle w:val="Corpodetexto"/>
        <w:spacing w:line="360" w:lineRule="auto"/>
        <w:ind w:right="3"/>
        <w:jc w:val="both"/>
        <w:rPr>
          <w:rFonts w:ascii="Arial" w:hAnsi="Arial" w:cs="Arial"/>
          <w:color w:val="FF0000"/>
        </w:rPr>
      </w:pPr>
    </w:p>
    <w:tbl>
      <w:tblPr>
        <w:tblStyle w:val="Tabelacomgrade"/>
        <w:tblW w:w="0" w:type="auto"/>
        <w:jc w:val="center"/>
        <w:tblLook w:val="04A0" w:firstRow="1" w:lastRow="0" w:firstColumn="1" w:lastColumn="0" w:noHBand="0" w:noVBand="1"/>
      </w:tblPr>
      <w:tblGrid>
        <w:gridCol w:w="2794"/>
        <w:gridCol w:w="3127"/>
        <w:gridCol w:w="3140"/>
      </w:tblGrid>
      <w:tr w:rsidR="00E907BC" w:rsidRPr="004465B4" w14:paraId="740CB931" w14:textId="77777777" w:rsidTr="00F5302D">
        <w:trPr>
          <w:jc w:val="center"/>
        </w:trPr>
        <w:tc>
          <w:tcPr>
            <w:tcW w:w="9632" w:type="dxa"/>
            <w:gridSpan w:val="3"/>
            <w:shd w:val="clear" w:color="auto" w:fill="B8CCE4" w:themeFill="accent1" w:themeFillTint="66"/>
          </w:tcPr>
          <w:p w14:paraId="6C28CB50"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Produto 1</w:t>
            </w:r>
          </w:p>
        </w:tc>
      </w:tr>
      <w:tr w:rsidR="00E907BC" w:rsidRPr="004465B4" w14:paraId="6E15EA87" w14:textId="77777777" w:rsidTr="00F5302D">
        <w:trPr>
          <w:trHeight w:val="283"/>
          <w:jc w:val="center"/>
        </w:trPr>
        <w:tc>
          <w:tcPr>
            <w:tcW w:w="2830" w:type="dxa"/>
          </w:tcPr>
          <w:p w14:paraId="272973D4"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Fase</w:t>
            </w:r>
          </w:p>
        </w:tc>
        <w:tc>
          <w:tcPr>
            <w:tcW w:w="3371" w:type="dxa"/>
          </w:tcPr>
          <w:p w14:paraId="7C4D5C8F"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Duração</w:t>
            </w:r>
          </w:p>
        </w:tc>
        <w:tc>
          <w:tcPr>
            <w:tcW w:w="3431" w:type="dxa"/>
          </w:tcPr>
          <w:p w14:paraId="3EE4E444"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Valor R$</w:t>
            </w:r>
          </w:p>
        </w:tc>
      </w:tr>
      <w:tr w:rsidR="00E907BC" w:rsidRPr="004465B4" w14:paraId="0D377B46" w14:textId="77777777" w:rsidTr="00F5302D">
        <w:trPr>
          <w:trHeight w:val="283"/>
          <w:jc w:val="center"/>
        </w:trPr>
        <w:tc>
          <w:tcPr>
            <w:tcW w:w="2830" w:type="dxa"/>
            <w:vAlign w:val="center"/>
          </w:tcPr>
          <w:p w14:paraId="59D33779" w14:textId="77777777" w:rsidR="00E907BC" w:rsidRPr="004465B4" w:rsidRDefault="00E907BC" w:rsidP="00F5302D">
            <w:pPr>
              <w:pStyle w:val="Corpodetexto"/>
              <w:spacing w:line="360" w:lineRule="auto"/>
              <w:ind w:left="720" w:right="3"/>
              <w:rPr>
                <w:rFonts w:ascii="Arial" w:hAnsi="Arial" w:cs="Arial"/>
                <w:color w:val="000000" w:themeColor="text1"/>
              </w:rPr>
            </w:pPr>
          </w:p>
          <w:p w14:paraId="170415AB" w14:textId="77777777" w:rsidR="00E907BC" w:rsidRPr="004465B4" w:rsidRDefault="00E907BC" w:rsidP="00D90D45">
            <w:pPr>
              <w:pStyle w:val="Corpodetexto"/>
              <w:widowControl w:val="0"/>
              <w:numPr>
                <w:ilvl w:val="0"/>
                <w:numId w:val="43"/>
              </w:numPr>
              <w:suppressAutoHyphens w:val="0"/>
              <w:autoSpaceDE w:val="0"/>
              <w:autoSpaceDN w:val="0"/>
              <w:spacing w:after="0" w:line="360" w:lineRule="auto"/>
              <w:ind w:right="3"/>
              <w:rPr>
                <w:rFonts w:ascii="Arial" w:hAnsi="Arial" w:cs="Arial"/>
                <w:color w:val="000000" w:themeColor="text1"/>
              </w:rPr>
            </w:pPr>
            <w:r w:rsidRPr="004465B4">
              <w:rPr>
                <w:rFonts w:ascii="Arial" w:hAnsi="Arial" w:cs="Arial"/>
                <w:b/>
                <w:color w:val="000000" w:themeColor="text1"/>
              </w:rPr>
              <w:t>Implantação</w:t>
            </w:r>
          </w:p>
        </w:tc>
        <w:tc>
          <w:tcPr>
            <w:tcW w:w="3371" w:type="dxa"/>
            <w:vAlign w:val="center"/>
          </w:tcPr>
          <w:p w14:paraId="12C00C81" w14:textId="77777777" w:rsidR="00E907BC" w:rsidRPr="004465B4" w:rsidRDefault="00E907BC" w:rsidP="00F5302D">
            <w:pPr>
              <w:pStyle w:val="Corpodetexto"/>
              <w:spacing w:line="360" w:lineRule="auto"/>
              <w:ind w:right="3"/>
              <w:jc w:val="center"/>
              <w:rPr>
                <w:rFonts w:ascii="Arial" w:hAnsi="Arial" w:cs="Arial"/>
                <w:color w:val="000000" w:themeColor="text1"/>
              </w:rPr>
            </w:pPr>
          </w:p>
          <w:p w14:paraId="6CAC59FF"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Até 30 dias</w:t>
            </w:r>
          </w:p>
        </w:tc>
        <w:tc>
          <w:tcPr>
            <w:tcW w:w="3431" w:type="dxa"/>
            <w:vAlign w:val="center"/>
          </w:tcPr>
          <w:p w14:paraId="2B058120" w14:textId="77777777" w:rsidR="00E907BC" w:rsidRPr="004465B4" w:rsidRDefault="00E907BC" w:rsidP="00F5302D">
            <w:pPr>
              <w:pStyle w:val="Corpodetexto"/>
              <w:spacing w:line="360" w:lineRule="auto"/>
              <w:ind w:right="3"/>
              <w:rPr>
                <w:rFonts w:ascii="Arial" w:hAnsi="Arial" w:cs="Arial"/>
                <w:color w:val="000000" w:themeColor="text1"/>
              </w:rPr>
            </w:pPr>
          </w:p>
        </w:tc>
      </w:tr>
      <w:tr w:rsidR="00E907BC" w:rsidRPr="004465B4" w14:paraId="06023355" w14:textId="77777777" w:rsidTr="00F5302D">
        <w:trPr>
          <w:trHeight w:val="283"/>
          <w:jc w:val="center"/>
        </w:trPr>
        <w:tc>
          <w:tcPr>
            <w:tcW w:w="2830" w:type="dxa"/>
            <w:vAlign w:val="center"/>
          </w:tcPr>
          <w:p w14:paraId="2480ED52" w14:textId="77777777" w:rsidR="00E907BC" w:rsidRPr="004465B4" w:rsidRDefault="00E907BC" w:rsidP="00F5302D">
            <w:pPr>
              <w:pStyle w:val="Corpodetexto"/>
              <w:spacing w:line="360" w:lineRule="auto"/>
              <w:ind w:left="720" w:right="3"/>
              <w:rPr>
                <w:rFonts w:ascii="Arial" w:hAnsi="Arial" w:cs="Arial"/>
                <w:b/>
                <w:color w:val="000000" w:themeColor="text1"/>
              </w:rPr>
            </w:pPr>
          </w:p>
          <w:p w14:paraId="011D21CF" w14:textId="77777777" w:rsidR="00E907BC" w:rsidRPr="004465B4" w:rsidRDefault="00E907BC" w:rsidP="00D90D45">
            <w:pPr>
              <w:pStyle w:val="Corpodetexto"/>
              <w:widowControl w:val="0"/>
              <w:numPr>
                <w:ilvl w:val="0"/>
                <w:numId w:val="43"/>
              </w:numPr>
              <w:suppressAutoHyphens w:val="0"/>
              <w:autoSpaceDE w:val="0"/>
              <w:autoSpaceDN w:val="0"/>
              <w:spacing w:after="0" w:line="360" w:lineRule="auto"/>
              <w:ind w:right="3"/>
              <w:rPr>
                <w:rFonts w:ascii="Arial" w:hAnsi="Arial" w:cs="Arial"/>
                <w:b/>
                <w:color w:val="000000" w:themeColor="text1"/>
              </w:rPr>
            </w:pPr>
            <w:r w:rsidRPr="004465B4">
              <w:rPr>
                <w:rFonts w:ascii="Arial" w:hAnsi="Arial" w:cs="Arial"/>
                <w:b/>
                <w:color w:val="000000" w:themeColor="text1"/>
              </w:rPr>
              <w:t>Treinamentos</w:t>
            </w:r>
          </w:p>
        </w:tc>
        <w:tc>
          <w:tcPr>
            <w:tcW w:w="3371" w:type="dxa"/>
            <w:vAlign w:val="center"/>
          </w:tcPr>
          <w:p w14:paraId="55A6AC75" w14:textId="77777777" w:rsidR="00E907BC" w:rsidRPr="004465B4" w:rsidRDefault="00E907BC" w:rsidP="00F5302D">
            <w:pPr>
              <w:pStyle w:val="Corpodetexto"/>
              <w:spacing w:line="360" w:lineRule="auto"/>
              <w:ind w:right="3"/>
              <w:jc w:val="center"/>
              <w:rPr>
                <w:rFonts w:ascii="Arial" w:hAnsi="Arial" w:cs="Arial"/>
                <w:color w:val="000000" w:themeColor="text1"/>
              </w:rPr>
            </w:pPr>
          </w:p>
          <w:p w14:paraId="7632EF6D"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Até 30 dias</w:t>
            </w:r>
          </w:p>
        </w:tc>
        <w:tc>
          <w:tcPr>
            <w:tcW w:w="3431" w:type="dxa"/>
            <w:vAlign w:val="center"/>
          </w:tcPr>
          <w:p w14:paraId="1B18159F" w14:textId="77777777" w:rsidR="00E907BC" w:rsidRPr="004465B4" w:rsidRDefault="00E907BC" w:rsidP="00F5302D">
            <w:pPr>
              <w:pStyle w:val="Corpodetexto"/>
              <w:spacing w:line="360" w:lineRule="auto"/>
              <w:ind w:right="3"/>
              <w:rPr>
                <w:rFonts w:ascii="Arial" w:hAnsi="Arial" w:cs="Arial"/>
                <w:color w:val="000000" w:themeColor="text1"/>
              </w:rPr>
            </w:pPr>
          </w:p>
        </w:tc>
      </w:tr>
      <w:tr w:rsidR="00E907BC" w:rsidRPr="004465B4" w14:paraId="2E6A9D10" w14:textId="77777777" w:rsidTr="00F5302D">
        <w:trPr>
          <w:trHeight w:val="283"/>
          <w:jc w:val="center"/>
        </w:trPr>
        <w:tc>
          <w:tcPr>
            <w:tcW w:w="2830" w:type="dxa"/>
            <w:vAlign w:val="center"/>
          </w:tcPr>
          <w:p w14:paraId="1D77EAB2" w14:textId="77777777" w:rsidR="00E907BC" w:rsidRPr="004465B4" w:rsidRDefault="00E907BC" w:rsidP="00F5302D">
            <w:pPr>
              <w:pStyle w:val="Corpodetexto"/>
              <w:spacing w:line="360" w:lineRule="auto"/>
              <w:ind w:left="720" w:right="3"/>
              <w:rPr>
                <w:rFonts w:ascii="Arial" w:hAnsi="Arial" w:cs="Arial"/>
                <w:b/>
                <w:color w:val="000000" w:themeColor="text1"/>
              </w:rPr>
            </w:pPr>
          </w:p>
          <w:p w14:paraId="1C736597" w14:textId="77777777" w:rsidR="00E907BC" w:rsidRPr="004465B4" w:rsidRDefault="00E907BC" w:rsidP="00D90D45">
            <w:pPr>
              <w:pStyle w:val="Corpodetexto"/>
              <w:widowControl w:val="0"/>
              <w:numPr>
                <w:ilvl w:val="0"/>
                <w:numId w:val="43"/>
              </w:numPr>
              <w:suppressAutoHyphens w:val="0"/>
              <w:autoSpaceDE w:val="0"/>
              <w:autoSpaceDN w:val="0"/>
              <w:spacing w:after="0" w:line="360" w:lineRule="auto"/>
              <w:ind w:right="3"/>
              <w:rPr>
                <w:rFonts w:ascii="Arial" w:hAnsi="Arial" w:cs="Arial"/>
                <w:b/>
                <w:color w:val="000000" w:themeColor="text1"/>
              </w:rPr>
            </w:pPr>
            <w:r w:rsidRPr="004465B4">
              <w:rPr>
                <w:rFonts w:ascii="Arial" w:hAnsi="Arial" w:cs="Arial"/>
                <w:b/>
                <w:color w:val="000000" w:themeColor="text1"/>
              </w:rPr>
              <w:t>Operação assistida</w:t>
            </w:r>
          </w:p>
        </w:tc>
        <w:tc>
          <w:tcPr>
            <w:tcW w:w="3371" w:type="dxa"/>
            <w:vAlign w:val="center"/>
          </w:tcPr>
          <w:p w14:paraId="120D0ACE" w14:textId="77777777" w:rsidR="00E907BC" w:rsidRPr="004465B4" w:rsidRDefault="00E907BC" w:rsidP="00F5302D">
            <w:pPr>
              <w:pStyle w:val="Corpodetexto"/>
              <w:spacing w:line="360" w:lineRule="auto"/>
              <w:ind w:right="3"/>
              <w:jc w:val="center"/>
              <w:rPr>
                <w:rFonts w:ascii="Arial" w:hAnsi="Arial" w:cs="Arial"/>
                <w:color w:val="000000" w:themeColor="text1"/>
              </w:rPr>
            </w:pPr>
          </w:p>
          <w:p w14:paraId="1964361D"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Até 30 dias</w:t>
            </w:r>
          </w:p>
        </w:tc>
        <w:tc>
          <w:tcPr>
            <w:tcW w:w="3431" w:type="dxa"/>
            <w:vAlign w:val="center"/>
          </w:tcPr>
          <w:p w14:paraId="347CAFA2" w14:textId="77777777" w:rsidR="00E907BC" w:rsidRPr="004465B4" w:rsidRDefault="00E907BC" w:rsidP="00F5302D">
            <w:pPr>
              <w:pStyle w:val="Corpodetexto"/>
              <w:spacing w:line="360" w:lineRule="auto"/>
              <w:ind w:right="3"/>
              <w:rPr>
                <w:rFonts w:ascii="Arial" w:hAnsi="Arial" w:cs="Arial"/>
                <w:color w:val="000000" w:themeColor="text1"/>
              </w:rPr>
            </w:pPr>
          </w:p>
        </w:tc>
      </w:tr>
    </w:tbl>
    <w:p w14:paraId="4B184607" w14:textId="77777777" w:rsidR="00E907BC" w:rsidRPr="004465B4" w:rsidRDefault="00E907BC" w:rsidP="00E907BC">
      <w:pPr>
        <w:pStyle w:val="Corpodetexto"/>
        <w:spacing w:line="360" w:lineRule="auto"/>
        <w:ind w:left="822" w:right="3" w:firstLine="1132"/>
        <w:jc w:val="both"/>
        <w:rPr>
          <w:rFonts w:ascii="Arial" w:hAnsi="Arial" w:cs="Arial"/>
          <w:color w:val="000000" w:themeColor="text1"/>
        </w:rPr>
      </w:pPr>
    </w:p>
    <w:tbl>
      <w:tblPr>
        <w:tblStyle w:val="Tabelacomgrade"/>
        <w:tblW w:w="0" w:type="auto"/>
        <w:jc w:val="center"/>
        <w:tblLook w:val="04A0" w:firstRow="1" w:lastRow="0" w:firstColumn="1" w:lastColumn="0" w:noHBand="0" w:noVBand="1"/>
      </w:tblPr>
      <w:tblGrid>
        <w:gridCol w:w="2659"/>
        <w:gridCol w:w="3343"/>
        <w:gridCol w:w="3059"/>
      </w:tblGrid>
      <w:tr w:rsidR="00E907BC" w:rsidRPr="004465B4" w14:paraId="1D8168D3" w14:textId="77777777" w:rsidTr="00F5302D">
        <w:trPr>
          <w:jc w:val="center"/>
        </w:trPr>
        <w:tc>
          <w:tcPr>
            <w:tcW w:w="9632" w:type="dxa"/>
            <w:gridSpan w:val="3"/>
            <w:shd w:val="clear" w:color="auto" w:fill="B8CCE4" w:themeFill="accent1" w:themeFillTint="66"/>
          </w:tcPr>
          <w:p w14:paraId="7D4364DD"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Produto 2</w:t>
            </w:r>
          </w:p>
        </w:tc>
      </w:tr>
      <w:tr w:rsidR="00E907BC" w:rsidRPr="004465B4" w14:paraId="41BF2B8E" w14:textId="77777777" w:rsidTr="00F5302D">
        <w:trPr>
          <w:jc w:val="center"/>
        </w:trPr>
        <w:tc>
          <w:tcPr>
            <w:tcW w:w="2751" w:type="dxa"/>
            <w:vAlign w:val="center"/>
          </w:tcPr>
          <w:p w14:paraId="089F27EB"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Licenciamento mensal</w:t>
            </w:r>
          </w:p>
        </w:tc>
        <w:tc>
          <w:tcPr>
            <w:tcW w:w="3551" w:type="dxa"/>
            <w:vAlign w:val="center"/>
          </w:tcPr>
          <w:p w14:paraId="5CCB1DDD"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Quantitativo</w:t>
            </w:r>
          </w:p>
        </w:tc>
        <w:tc>
          <w:tcPr>
            <w:tcW w:w="3330" w:type="dxa"/>
            <w:vAlign w:val="center"/>
          </w:tcPr>
          <w:p w14:paraId="774589AA"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Valor R$</w:t>
            </w:r>
          </w:p>
        </w:tc>
      </w:tr>
      <w:tr w:rsidR="00E907BC" w:rsidRPr="004465B4" w14:paraId="3277A657" w14:textId="77777777" w:rsidTr="00F5302D">
        <w:trPr>
          <w:trHeight w:val="286"/>
          <w:jc w:val="center"/>
        </w:trPr>
        <w:tc>
          <w:tcPr>
            <w:tcW w:w="2751" w:type="dxa"/>
          </w:tcPr>
          <w:p w14:paraId="5DF6B688" w14:textId="77777777" w:rsidR="00E907BC" w:rsidRPr="004465B4" w:rsidRDefault="00E907BC" w:rsidP="00F5302D">
            <w:pPr>
              <w:pStyle w:val="Corpodetexto"/>
              <w:spacing w:line="360" w:lineRule="auto"/>
              <w:ind w:right="3"/>
              <w:jc w:val="center"/>
              <w:rPr>
                <w:rFonts w:ascii="Arial" w:hAnsi="Arial" w:cs="Arial"/>
                <w:b/>
                <w:color w:val="000000" w:themeColor="text1"/>
              </w:rPr>
            </w:pPr>
          </w:p>
          <w:p w14:paraId="5CC57857"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t>Licenças</w:t>
            </w:r>
          </w:p>
        </w:tc>
        <w:tc>
          <w:tcPr>
            <w:tcW w:w="3551" w:type="dxa"/>
            <w:vAlign w:val="center"/>
          </w:tcPr>
          <w:p w14:paraId="1EA681E4" w14:textId="77777777" w:rsidR="00E907BC" w:rsidRPr="004465B4" w:rsidRDefault="00E907BC" w:rsidP="00F5302D">
            <w:pPr>
              <w:pStyle w:val="Corpodetexto"/>
              <w:spacing w:line="360" w:lineRule="auto"/>
              <w:ind w:right="3"/>
              <w:jc w:val="center"/>
              <w:rPr>
                <w:rFonts w:ascii="Arial" w:hAnsi="Arial" w:cs="Arial"/>
                <w:color w:val="000000" w:themeColor="text1"/>
              </w:rPr>
            </w:pPr>
          </w:p>
          <w:p w14:paraId="74D1CAF6"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12 meses</w:t>
            </w:r>
          </w:p>
        </w:tc>
        <w:tc>
          <w:tcPr>
            <w:tcW w:w="3330" w:type="dxa"/>
            <w:vAlign w:val="center"/>
          </w:tcPr>
          <w:p w14:paraId="2F6435FB" w14:textId="77777777" w:rsidR="00E907BC" w:rsidRPr="004465B4" w:rsidRDefault="00E907BC" w:rsidP="00F5302D">
            <w:pPr>
              <w:pStyle w:val="Corpodetexto"/>
              <w:spacing w:line="360" w:lineRule="auto"/>
              <w:ind w:right="3"/>
              <w:jc w:val="center"/>
              <w:rPr>
                <w:rFonts w:ascii="Arial" w:hAnsi="Arial" w:cs="Arial"/>
                <w:color w:val="000000" w:themeColor="text1"/>
              </w:rPr>
            </w:pPr>
          </w:p>
        </w:tc>
      </w:tr>
    </w:tbl>
    <w:p w14:paraId="33352E60" w14:textId="77777777" w:rsidR="00E907BC" w:rsidRPr="004465B4" w:rsidRDefault="00E907BC" w:rsidP="00E907BC">
      <w:pPr>
        <w:pStyle w:val="Corpodetexto"/>
        <w:spacing w:line="360" w:lineRule="auto"/>
        <w:ind w:right="3"/>
        <w:jc w:val="both"/>
        <w:rPr>
          <w:rFonts w:ascii="Arial" w:hAnsi="Arial" w:cs="Arial"/>
        </w:rPr>
      </w:pPr>
      <w:bookmarkStart w:id="9" w:name="_TOC_250026"/>
    </w:p>
    <w:tbl>
      <w:tblPr>
        <w:tblStyle w:val="Tabelacomgrade"/>
        <w:tblW w:w="0" w:type="auto"/>
        <w:jc w:val="center"/>
        <w:tblLook w:val="04A0" w:firstRow="1" w:lastRow="0" w:firstColumn="1" w:lastColumn="0" w:noHBand="0" w:noVBand="1"/>
      </w:tblPr>
      <w:tblGrid>
        <w:gridCol w:w="3381"/>
        <w:gridCol w:w="5680"/>
      </w:tblGrid>
      <w:tr w:rsidR="00E907BC" w:rsidRPr="004465B4" w14:paraId="44E093DD" w14:textId="77777777" w:rsidTr="00F5302D">
        <w:trPr>
          <w:jc w:val="center"/>
        </w:trPr>
        <w:tc>
          <w:tcPr>
            <w:tcW w:w="9632" w:type="dxa"/>
            <w:gridSpan w:val="2"/>
            <w:shd w:val="clear" w:color="auto" w:fill="B8CCE4" w:themeFill="accent1" w:themeFillTint="66"/>
          </w:tcPr>
          <w:p w14:paraId="1A40D964" w14:textId="77777777" w:rsidR="00E907BC" w:rsidRPr="004465B4" w:rsidRDefault="00E907BC" w:rsidP="00F5302D">
            <w:pPr>
              <w:pStyle w:val="Corpodetexto"/>
              <w:spacing w:line="360" w:lineRule="auto"/>
              <w:ind w:right="3"/>
              <w:jc w:val="center"/>
              <w:rPr>
                <w:rFonts w:ascii="Arial" w:hAnsi="Arial" w:cs="Arial"/>
                <w:b/>
                <w:color w:val="000000" w:themeColor="text1"/>
              </w:rPr>
            </w:pPr>
            <w:r w:rsidRPr="004465B4">
              <w:rPr>
                <w:rFonts w:ascii="Arial" w:hAnsi="Arial" w:cs="Arial"/>
                <w:b/>
                <w:color w:val="000000" w:themeColor="text1"/>
              </w:rPr>
              <w:lastRenderedPageBreak/>
              <w:t>Valor total</w:t>
            </w:r>
          </w:p>
        </w:tc>
      </w:tr>
      <w:tr w:rsidR="00E907BC" w:rsidRPr="004465B4" w14:paraId="361E75CA" w14:textId="77777777" w:rsidTr="00F5302D">
        <w:trPr>
          <w:jc w:val="center"/>
        </w:trPr>
        <w:tc>
          <w:tcPr>
            <w:tcW w:w="3551" w:type="dxa"/>
            <w:vAlign w:val="center"/>
          </w:tcPr>
          <w:p w14:paraId="76956A83" w14:textId="77777777" w:rsidR="00E907BC" w:rsidRPr="004465B4" w:rsidRDefault="00E907BC" w:rsidP="00F5302D">
            <w:pPr>
              <w:pStyle w:val="Corpodetexto"/>
              <w:spacing w:line="360" w:lineRule="auto"/>
              <w:ind w:right="3"/>
              <w:jc w:val="center"/>
              <w:rPr>
                <w:rFonts w:ascii="Arial" w:hAnsi="Arial" w:cs="Arial"/>
                <w:b/>
                <w:color w:val="000000" w:themeColor="text1"/>
              </w:rPr>
            </w:pPr>
          </w:p>
          <w:p w14:paraId="5D240CA3"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Produto  1</w:t>
            </w:r>
          </w:p>
        </w:tc>
        <w:tc>
          <w:tcPr>
            <w:tcW w:w="6081" w:type="dxa"/>
            <w:vAlign w:val="center"/>
          </w:tcPr>
          <w:p w14:paraId="4B05BC87" w14:textId="77777777" w:rsidR="00E907BC" w:rsidRPr="004465B4" w:rsidRDefault="00E907BC" w:rsidP="00F5302D">
            <w:pPr>
              <w:pStyle w:val="Corpodetexto"/>
              <w:spacing w:line="360" w:lineRule="auto"/>
              <w:ind w:right="3"/>
              <w:jc w:val="center"/>
              <w:rPr>
                <w:rFonts w:ascii="Arial" w:hAnsi="Arial" w:cs="Arial"/>
                <w:b/>
                <w:color w:val="000000" w:themeColor="text1"/>
              </w:rPr>
            </w:pPr>
          </w:p>
        </w:tc>
      </w:tr>
      <w:tr w:rsidR="00E907BC" w:rsidRPr="004465B4" w14:paraId="7EA70D27" w14:textId="77777777" w:rsidTr="00F5302D">
        <w:trPr>
          <w:trHeight w:val="700"/>
          <w:jc w:val="center"/>
        </w:trPr>
        <w:tc>
          <w:tcPr>
            <w:tcW w:w="3551" w:type="dxa"/>
            <w:vAlign w:val="center"/>
          </w:tcPr>
          <w:p w14:paraId="49998BB1" w14:textId="77777777" w:rsidR="00E907BC" w:rsidRPr="004465B4" w:rsidRDefault="00E907BC" w:rsidP="00F5302D">
            <w:pPr>
              <w:pStyle w:val="Corpodetexto"/>
              <w:spacing w:line="360" w:lineRule="auto"/>
              <w:ind w:right="3"/>
              <w:jc w:val="center"/>
              <w:rPr>
                <w:rFonts w:ascii="Arial" w:hAnsi="Arial" w:cs="Arial"/>
                <w:color w:val="000000" w:themeColor="text1"/>
              </w:rPr>
            </w:pPr>
          </w:p>
          <w:p w14:paraId="2290DFD1" w14:textId="77777777" w:rsidR="00E907BC" w:rsidRPr="004465B4" w:rsidRDefault="00E907BC" w:rsidP="00F5302D">
            <w:pPr>
              <w:pStyle w:val="Corpodetexto"/>
              <w:spacing w:line="360" w:lineRule="auto"/>
              <w:ind w:right="3"/>
              <w:jc w:val="center"/>
              <w:rPr>
                <w:rFonts w:ascii="Arial" w:hAnsi="Arial" w:cs="Arial"/>
                <w:color w:val="000000" w:themeColor="text1"/>
              </w:rPr>
            </w:pPr>
            <w:r w:rsidRPr="004465B4">
              <w:rPr>
                <w:rFonts w:ascii="Arial" w:hAnsi="Arial" w:cs="Arial"/>
                <w:color w:val="000000" w:themeColor="text1"/>
              </w:rPr>
              <w:t>Produto 2</w:t>
            </w:r>
          </w:p>
        </w:tc>
        <w:tc>
          <w:tcPr>
            <w:tcW w:w="6081" w:type="dxa"/>
            <w:vAlign w:val="center"/>
          </w:tcPr>
          <w:p w14:paraId="2AE71896" w14:textId="77777777" w:rsidR="00E907BC" w:rsidRPr="004465B4" w:rsidRDefault="00E907BC" w:rsidP="00F5302D">
            <w:pPr>
              <w:pStyle w:val="Corpodetexto"/>
              <w:spacing w:line="360" w:lineRule="auto"/>
              <w:ind w:right="3"/>
              <w:jc w:val="center"/>
              <w:rPr>
                <w:rFonts w:ascii="Arial" w:hAnsi="Arial" w:cs="Arial"/>
                <w:color w:val="000000" w:themeColor="text1"/>
              </w:rPr>
            </w:pPr>
          </w:p>
        </w:tc>
      </w:tr>
    </w:tbl>
    <w:p w14:paraId="69B08920" w14:textId="77777777" w:rsidR="00E907BC" w:rsidRPr="004465B4" w:rsidRDefault="00E907BC" w:rsidP="00E907BC">
      <w:pPr>
        <w:pStyle w:val="Corpodetexto"/>
        <w:spacing w:line="360" w:lineRule="auto"/>
        <w:ind w:right="3"/>
        <w:jc w:val="both"/>
        <w:rPr>
          <w:rFonts w:ascii="Arial" w:hAnsi="Arial" w:cs="Arial"/>
        </w:rPr>
      </w:pPr>
    </w:p>
    <w:p w14:paraId="3489897C"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576"/>
        <w:rPr>
          <w:rFonts w:ascii="Arial" w:hAnsi="Arial" w:cs="Arial"/>
          <w:lang w:eastAsia="en-US"/>
        </w:rPr>
      </w:pPr>
      <w:bookmarkStart w:id="10" w:name="_Toc144103609"/>
      <w:r w:rsidRPr="004465B4">
        <w:rPr>
          <w:rFonts w:ascii="Arial" w:hAnsi="Arial" w:cs="Arial"/>
          <w:lang w:eastAsia="en-US"/>
        </w:rPr>
        <w:t>Produtos/Prazos</w:t>
      </w:r>
      <w:bookmarkEnd w:id="10"/>
    </w:p>
    <w:p w14:paraId="1B6C335D" w14:textId="77777777" w:rsidR="00E907BC" w:rsidRPr="004465B4" w:rsidRDefault="00E907BC" w:rsidP="00E907BC">
      <w:pPr>
        <w:pStyle w:val="Ttulo2"/>
        <w:ind w:left="576"/>
        <w:rPr>
          <w:rFonts w:ascii="Arial" w:hAnsi="Arial" w:cs="Arial"/>
        </w:rPr>
      </w:pPr>
    </w:p>
    <w:p w14:paraId="20FB3E0B" w14:textId="69D70576"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Para o PRODUTO 1 serão emitidas três Ordens de Serviço, a primeira para autorizar a implantação do sistema, após análise pela equipe técnica do SAAE e realizados os ajustes que porventura forem necessários, será emitida uma segunda Ordem de Serviço para autorizando os treinamentos, após concluída, uma terceira ordem será emitida para os serviços de operação assistida.</w:t>
      </w:r>
    </w:p>
    <w:p w14:paraId="6187FBDE" w14:textId="6B95F583"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A contratada deverá apresentar Cronograma Físico-Financeiro do produto 1, atendendo ao prazo máximo de três meses.</w:t>
      </w:r>
    </w:p>
    <w:p w14:paraId="38D6659D" w14:textId="0897291A"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Para o PRODUTO 2, será emitida uma ordem para dar início ás cobranças mensais das licenças.</w:t>
      </w:r>
    </w:p>
    <w:p w14:paraId="14051C71"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O valor da mensalidade somente será devido após o término da implantação do sistema e aceitação expressa dos gestores, proporcionalmente aos dias do mês, que serão utilizados.</w:t>
      </w:r>
    </w:p>
    <w:p w14:paraId="2320DDD0" w14:textId="77777777" w:rsidR="00E907BC" w:rsidRPr="004465B4" w:rsidRDefault="00E907BC" w:rsidP="00E907BC">
      <w:pPr>
        <w:pStyle w:val="Corpodetexto"/>
        <w:spacing w:line="360" w:lineRule="auto"/>
        <w:ind w:left="821" w:right="3"/>
        <w:jc w:val="both"/>
        <w:rPr>
          <w:rFonts w:ascii="Arial" w:hAnsi="Arial" w:cs="Arial"/>
        </w:rPr>
      </w:pPr>
    </w:p>
    <w:p w14:paraId="3EEA4855"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576"/>
        <w:rPr>
          <w:rFonts w:ascii="Arial" w:hAnsi="Arial" w:cs="Arial"/>
        </w:rPr>
      </w:pPr>
      <w:bookmarkStart w:id="11" w:name="_Toc144103610"/>
      <w:r w:rsidRPr="004465B4">
        <w:rPr>
          <w:rFonts w:ascii="Arial" w:hAnsi="Arial" w:cs="Arial"/>
          <w:lang w:eastAsia="en-US"/>
        </w:rPr>
        <w:t>Pagamentos</w:t>
      </w:r>
      <w:bookmarkEnd w:id="11"/>
      <w:r w:rsidRPr="004465B4">
        <w:rPr>
          <w:rFonts w:ascii="Arial" w:hAnsi="Arial" w:cs="Arial"/>
          <w:lang w:eastAsia="en-US"/>
        </w:rPr>
        <w:t xml:space="preserve"> </w:t>
      </w:r>
    </w:p>
    <w:p w14:paraId="3CE5C191" w14:textId="77777777" w:rsidR="00E907BC" w:rsidRPr="004465B4" w:rsidRDefault="00E907BC" w:rsidP="00E907BC">
      <w:pPr>
        <w:pStyle w:val="Ttulo2"/>
        <w:ind w:left="576"/>
        <w:rPr>
          <w:rFonts w:ascii="Arial" w:hAnsi="Arial" w:cs="Arial"/>
        </w:rPr>
      </w:pPr>
    </w:p>
    <w:p w14:paraId="553FA59A"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As notas fiscais referentes aos serviços só poderão ser emitidas após a conferência e aprovação, pelo Gestor, do Relatório de Horas/Serviços executados no período de 30 dias.</w:t>
      </w:r>
    </w:p>
    <w:p w14:paraId="05C0DB31"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lang w:eastAsia="en-US"/>
        </w:rPr>
        <w:lastRenderedPageBreak/>
        <w:t>O prazo para o pagamento será de até 28 (vinte e oito) dias, preferencialmente por meio de depósito em conta bancária, após a entrega dos itens e conferência da respectiva nota fiscal, devidamente discriminada e atestada pelo(s) Gestor(es);</w:t>
      </w:r>
    </w:p>
    <w:p w14:paraId="52A59CE6"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O valor contratado inclui todas as despesas diretas, indiretas, mão de obra e encargos tributários e trabalhistas incidentes sobre a prestação dos serviços, estando a CONTRATANTE isenta de quaisquer outros pagamentos.</w:t>
      </w:r>
    </w:p>
    <w:p w14:paraId="368102F0"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color w:val="000000" w:themeColor="text1"/>
        </w:rPr>
        <w:t>Nenhum pagamento antecipado será efetuado à CONTRATADA, ou enquanto pendente de liquidação qualquer obrigação financeira que lhe foi imposta, em virtude de penalidade ou inadimplência, a qual poderá ser compensada com o pagamento pendente, sem que isso gere direito a acréscimos de qualquer natureza.</w:t>
      </w:r>
    </w:p>
    <w:p w14:paraId="0E5A93CC" w14:textId="77777777" w:rsidR="00E907BC" w:rsidRPr="004465B4" w:rsidRDefault="00E907BC" w:rsidP="00E907BC">
      <w:pPr>
        <w:pStyle w:val="Corpodetexto"/>
        <w:spacing w:line="360" w:lineRule="auto"/>
        <w:ind w:right="3" w:firstLine="576"/>
        <w:jc w:val="both"/>
        <w:rPr>
          <w:rFonts w:ascii="Arial" w:hAnsi="Arial" w:cs="Arial"/>
          <w:color w:val="000000" w:themeColor="text1"/>
        </w:rPr>
      </w:pPr>
      <w:r w:rsidRPr="004465B4">
        <w:rPr>
          <w:rFonts w:ascii="Arial" w:hAnsi="Arial" w:cs="Arial"/>
          <w:lang w:eastAsia="en-US"/>
        </w:rPr>
        <w:t>Não serão aceitas notas fiscais emitidas diretamente de fabricantes e/ou fornecedores para o SAAE.</w:t>
      </w:r>
    </w:p>
    <w:p w14:paraId="43E4AE15" w14:textId="77777777" w:rsidR="00E907BC" w:rsidRPr="004465B4" w:rsidRDefault="00E907BC" w:rsidP="00E907BC">
      <w:pPr>
        <w:pStyle w:val="Corpodetexto"/>
        <w:spacing w:line="360" w:lineRule="auto"/>
        <w:ind w:right="3"/>
        <w:jc w:val="both"/>
        <w:rPr>
          <w:rFonts w:ascii="Arial" w:hAnsi="Arial" w:cs="Arial"/>
          <w:color w:val="000000" w:themeColor="text1"/>
        </w:rPr>
      </w:pPr>
    </w:p>
    <w:p w14:paraId="36F74594"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576"/>
        <w:rPr>
          <w:rFonts w:ascii="Arial" w:hAnsi="Arial" w:cs="Arial"/>
          <w:color w:val="000000" w:themeColor="text1"/>
        </w:rPr>
      </w:pPr>
      <w:bookmarkStart w:id="12" w:name="_Toc144103611"/>
      <w:r w:rsidRPr="004465B4">
        <w:rPr>
          <w:rFonts w:ascii="Arial" w:hAnsi="Arial" w:cs="Arial"/>
          <w:lang w:eastAsia="en-US"/>
        </w:rPr>
        <w:t>Suporte Técnico</w:t>
      </w:r>
      <w:bookmarkEnd w:id="12"/>
    </w:p>
    <w:p w14:paraId="47351276" w14:textId="77777777" w:rsidR="00E907BC" w:rsidRPr="004465B4" w:rsidRDefault="00E907BC" w:rsidP="00E907BC">
      <w:pPr>
        <w:pStyle w:val="Ttulo2"/>
        <w:ind w:left="576"/>
        <w:rPr>
          <w:rFonts w:ascii="Arial" w:hAnsi="Arial" w:cs="Arial"/>
          <w:color w:val="000000" w:themeColor="text1"/>
        </w:rPr>
      </w:pPr>
    </w:p>
    <w:p w14:paraId="5A120E95" w14:textId="77777777" w:rsidR="00E907BC" w:rsidRPr="004465B4" w:rsidRDefault="00E907BC" w:rsidP="00E907BC">
      <w:pPr>
        <w:pStyle w:val="Corpodetexto"/>
        <w:spacing w:line="360" w:lineRule="auto"/>
        <w:ind w:right="3" w:firstLine="576"/>
        <w:jc w:val="both"/>
        <w:rPr>
          <w:rFonts w:ascii="Arial" w:hAnsi="Arial" w:cs="Arial"/>
        </w:rPr>
      </w:pPr>
      <w:r w:rsidRPr="004465B4">
        <w:rPr>
          <w:rFonts w:ascii="Arial" w:hAnsi="Arial" w:cs="Arial"/>
        </w:rPr>
        <w:t>A contratada deverá fornecer suporte e atualização das novas versões do software durante todo o tempo de vigência do contrato.</w:t>
      </w:r>
    </w:p>
    <w:p w14:paraId="01C6628B" w14:textId="77777777" w:rsidR="00E907BC" w:rsidRPr="004465B4" w:rsidRDefault="00E907BC" w:rsidP="00E907BC">
      <w:pPr>
        <w:pStyle w:val="Corpodetexto"/>
        <w:spacing w:line="360" w:lineRule="auto"/>
        <w:ind w:right="3" w:firstLine="576"/>
        <w:jc w:val="both"/>
        <w:rPr>
          <w:rFonts w:ascii="Arial" w:hAnsi="Arial" w:cs="Arial"/>
        </w:rPr>
      </w:pPr>
      <w:r w:rsidRPr="004465B4">
        <w:rPr>
          <w:rFonts w:ascii="Arial" w:hAnsi="Arial" w:cs="Arial"/>
        </w:rPr>
        <w:t>Serviço de suporte técnico via telefone e Internet: São todos os serviços técnicos de atendimento via chamado telefônico e e-mail, utilizados na solução de dúvidas operacionais.</w:t>
      </w:r>
    </w:p>
    <w:p w14:paraId="32BF1E00" w14:textId="77777777" w:rsidR="00E907BC" w:rsidRPr="004465B4" w:rsidRDefault="00E907BC" w:rsidP="00E907BC">
      <w:pPr>
        <w:pStyle w:val="Corpodetexto"/>
        <w:spacing w:line="360" w:lineRule="auto"/>
        <w:ind w:right="3" w:firstLine="576"/>
        <w:jc w:val="both"/>
        <w:rPr>
          <w:rFonts w:ascii="Arial" w:hAnsi="Arial" w:cs="Arial"/>
        </w:rPr>
      </w:pPr>
      <w:r w:rsidRPr="004465B4">
        <w:rPr>
          <w:rFonts w:ascii="Arial" w:hAnsi="Arial" w:cs="Arial"/>
        </w:rPr>
        <w:t>Todos esses serviços deverão ser fornecidos em horário comercial de segunda a sexta-feira, exceto em feridos, por via remota, via Telefone e/ou Internet. Havendo a necessidade de atendimento no local, os custos com horas do técnico e despesas operacionais (transporte e estadia) serão pagos pela empresa contratada.</w:t>
      </w:r>
    </w:p>
    <w:p w14:paraId="68EEC5FC" w14:textId="77777777" w:rsidR="00E907BC" w:rsidRPr="004465B4" w:rsidRDefault="00E907BC" w:rsidP="00E907BC">
      <w:pPr>
        <w:pStyle w:val="Corpodetexto"/>
        <w:spacing w:line="360" w:lineRule="auto"/>
        <w:ind w:right="3" w:firstLine="576"/>
        <w:jc w:val="both"/>
        <w:rPr>
          <w:rFonts w:ascii="Arial" w:hAnsi="Arial" w:cs="Arial"/>
        </w:rPr>
      </w:pPr>
      <w:r w:rsidRPr="004465B4">
        <w:rPr>
          <w:rFonts w:ascii="Arial" w:hAnsi="Arial" w:cs="Arial"/>
        </w:rPr>
        <w:t>O tempo de resposta para os suportes técnicos enviados deve ser de no máximo:</w:t>
      </w:r>
    </w:p>
    <w:p w14:paraId="2B2E392D" w14:textId="77777777" w:rsidR="00E907BC" w:rsidRPr="004465B4" w:rsidRDefault="00E907BC" w:rsidP="00D90D45">
      <w:pPr>
        <w:pStyle w:val="PargrafodaLista"/>
        <w:widowControl w:val="0"/>
        <w:numPr>
          <w:ilvl w:val="0"/>
          <w:numId w:val="14"/>
        </w:numPr>
        <w:tabs>
          <w:tab w:val="left" w:pos="1902"/>
        </w:tabs>
        <w:suppressAutoHyphens w:val="0"/>
        <w:autoSpaceDE w:val="0"/>
        <w:autoSpaceDN w:val="0"/>
        <w:spacing w:line="355" w:lineRule="auto"/>
        <w:ind w:right="691"/>
        <w:jc w:val="both"/>
        <w:rPr>
          <w:rFonts w:ascii="Arial" w:hAnsi="Arial" w:cs="Arial"/>
          <w:sz w:val="20"/>
        </w:rPr>
      </w:pPr>
      <w:r w:rsidRPr="004465B4">
        <w:rPr>
          <w:rFonts w:ascii="Arial" w:hAnsi="Arial" w:cs="Arial"/>
          <w:sz w:val="20"/>
        </w:rPr>
        <w:t xml:space="preserve">Atendimento imediato e resolução em até 24 horas corridas quando as dúvidas ou problemas podem </w:t>
      </w:r>
      <w:r w:rsidRPr="004465B4">
        <w:rPr>
          <w:rFonts w:ascii="Arial" w:hAnsi="Arial" w:cs="Arial"/>
          <w:b/>
          <w:sz w:val="20"/>
        </w:rPr>
        <w:t>Impedir a</w:t>
      </w:r>
      <w:r w:rsidRPr="004465B4">
        <w:rPr>
          <w:rFonts w:ascii="Arial" w:hAnsi="Arial" w:cs="Arial"/>
          <w:b/>
          <w:spacing w:val="1"/>
          <w:sz w:val="20"/>
        </w:rPr>
        <w:t xml:space="preserve"> </w:t>
      </w:r>
      <w:r w:rsidRPr="004465B4">
        <w:rPr>
          <w:rFonts w:ascii="Arial" w:hAnsi="Arial" w:cs="Arial"/>
          <w:b/>
          <w:sz w:val="20"/>
        </w:rPr>
        <w:t>Operação</w:t>
      </w:r>
      <w:r w:rsidRPr="004465B4">
        <w:rPr>
          <w:rFonts w:ascii="Arial" w:hAnsi="Arial" w:cs="Arial"/>
          <w:sz w:val="20"/>
        </w:rPr>
        <w:t>;</w:t>
      </w:r>
    </w:p>
    <w:p w14:paraId="27544B04" w14:textId="77777777" w:rsidR="00E907BC" w:rsidRPr="004465B4" w:rsidRDefault="00E907BC" w:rsidP="00D90D45">
      <w:pPr>
        <w:pStyle w:val="PargrafodaLista"/>
        <w:widowControl w:val="0"/>
        <w:numPr>
          <w:ilvl w:val="0"/>
          <w:numId w:val="14"/>
        </w:numPr>
        <w:tabs>
          <w:tab w:val="left" w:pos="1902"/>
        </w:tabs>
        <w:suppressAutoHyphens w:val="0"/>
        <w:autoSpaceDE w:val="0"/>
        <w:autoSpaceDN w:val="0"/>
        <w:spacing w:before="5" w:line="360" w:lineRule="auto"/>
        <w:ind w:right="686"/>
        <w:jc w:val="both"/>
        <w:rPr>
          <w:rFonts w:ascii="Arial" w:hAnsi="Arial" w:cs="Arial"/>
          <w:sz w:val="20"/>
        </w:rPr>
      </w:pPr>
      <w:r w:rsidRPr="004465B4">
        <w:rPr>
          <w:rFonts w:ascii="Arial" w:hAnsi="Arial" w:cs="Arial"/>
          <w:sz w:val="20"/>
        </w:rPr>
        <w:t xml:space="preserve">Atendimento e resolução em até 3 dias úteis quando as dúvidas ou problemas </w:t>
      </w:r>
      <w:r w:rsidRPr="004465B4">
        <w:rPr>
          <w:rFonts w:ascii="Arial" w:hAnsi="Arial" w:cs="Arial"/>
          <w:b/>
          <w:sz w:val="20"/>
        </w:rPr>
        <w:t>Não Impedem a Operação</w:t>
      </w:r>
      <w:r w:rsidRPr="004465B4">
        <w:rPr>
          <w:rFonts w:ascii="Arial" w:hAnsi="Arial" w:cs="Arial"/>
          <w:sz w:val="20"/>
        </w:rPr>
        <w:t>;</w:t>
      </w:r>
    </w:p>
    <w:p w14:paraId="67CE9FDC" w14:textId="77777777" w:rsidR="00E907BC" w:rsidRPr="004465B4" w:rsidRDefault="00E907BC" w:rsidP="00E907BC">
      <w:pPr>
        <w:pStyle w:val="Corpodetexto"/>
        <w:spacing w:line="360" w:lineRule="auto"/>
        <w:ind w:right="3" w:firstLine="720"/>
        <w:jc w:val="both"/>
        <w:rPr>
          <w:rFonts w:ascii="Arial" w:hAnsi="Arial" w:cs="Arial"/>
        </w:rPr>
      </w:pPr>
      <w:r w:rsidRPr="004465B4">
        <w:rPr>
          <w:rFonts w:ascii="Arial" w:hAnsi="Arial" w:cs="Arial"/>
        </w:rPr>
        <w:lastRenderedPageBreak/>
        <w:t>A empresa deve se comprometer a liberar para o SAAE, no mínimo, uma nova versão a cada ano com atualizações e novas funcionalidades.</w:t>
      </w:r>
    </w:p>
    <w:p w14:paraId="7CD798BB" w14:textId="77777777" w:rsidR="00E907BC" w:rsidRPr="004465B4" w:rsidRDefault="00E907BC" w:rsidP="00E907BC">
      <w:pPr>
        <w:pStyle w:val="Corpodetexto"/>
        <w:spacing w:line="360" w:lineRule="auto"/>
        <w:ind w:right="3" w:firstLine="720"/>
        <w:jc w:val="both"/>
        <w:rPr>
          <w:rFonts w:ascii="Arial" w:hAnsi="Arial" w:cs="Arial"/>
        </w:rPr>
      </w:pPr>
      <w:r w:rsidRPr="004465B4">
        <w:rPr>
          <w:rFonts w:ascii="Arial" w:hAnsi="Arial" w:cs="Arial"/>
        </w:rPr>
        <w:t>O preço apresentado deverá abranger todas as despesas incidentes dos serviços acima descritos.</w:t>
      </w:r>
    </w:p>
    <w:p w14:paraId="760B27A8" w14:textId="77777777" w:rsidR="00E907BC" w:rsidRPr="004465B4" w:rsidRDefault="00E907BC" w:rsidP="00E907BC">
      <w:pPr>
        <w:pStyle w:val="Corpodetexto"/>
        <w:spacing w:line="360" w:lineRule="auto"/>
        <w:ind w:left="821" w:right="3"/>
        <w:jc w:val="both"/>
        <w:rPr>
          <w:rFonts w:ascii="Arial" w:hAnsi="Arial" w:cs="Arial"/>
        </w:rPr>
      </w:pPr>
    </w:p>
    <w:p w14:paraId="24FD3D43"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ind w:left="851"/>
      </w:pPr>
      <w:bookmarkStart w:id="13" w:name="_Toc144103612"/>
      <w:r w:rsidRPr="004465B4">
        <w:t xml:space="preserve">Descrição dos serviços e </w:t>
      </w:r>
      <w:bookmarkEnd w:id="9"/>
      <w:r w:rsidRPr="004465B4">
        <w:t>sistema</w:t>
      </w:r>
      <w:bookmarkEnd w:id="13"/>
    </w:p>
    <w:p w14:paraId="2223F61A" w14:textId="77777777" w:rsidR="00E907BC" w:rsidRPr="004465B4" w:rsidRDefault="00E907BC" w:rsidP="00E907BC">
      <w:pPr>
        <w:pStyle w:val="Corpodetexto"/>
        <w:spacing w:line="360" w:lineRule="auto"/>
        <w:ind w:right="3" w:firstLine="720"/>
        <w:jc w:val="both"/>
        <w:rPr>
          <w:rFonts w:ascii="Arial" w:hAnsi="Arial" w:cs="Arial"/>
        </w:rPr>
      </w:pPr>
    </w:p>
    <w:p w14:paraId="58A51737" w14:textId="77777777" w:rsidR="00E907BC" w:rsidRPr="004465B4" w:rsidRDefault="00E907BC" w:rsidP="00E907BC">
      <w:pPr>
        <w:pStyle w:val="Corpodetexto"/>
        <w:spacing w:line="360" w:lineRule="auto"/>
        <w:ind w:right="3" w:firstLine="720"/>
        <w:jc w:val="both"/>
        <w:rPr>
          <w:rFonts w:ascii="Arial" w:hAnsi="Arial" w:cs="Arial"/>
        </w:rPr>
      </w:pPr>
      <w:r w:rsidRPr="004465B4">
        <w:rPr>
          <w:rFonts w:ascii="Arial" w:hAnsi="Arial" w:cs="Arial"/>
        </w:rPr>
        <w:t>O Sistema deverá ser implementado no prazo máximo de 03 meses, de forma estruturada e atender a todas as especificações das funções listadas e descritas neste capítulo, devendo estar totalmente integrados através de uma única Base de Dados.</w:t>
      </w:r>
    </w:p>
    <w:p w14:paraId="507875AB" w14:textId="77777777" w:rsidR="00E907BC" w:rsidRPr="004465B4" w:rsidRDefault="00E907BC" w:rsidP="00E907BC">
      <w:pPr>
        <w:pStyle w:val="Corpodetexto"/>
        <w:spacing w:line="360" w:lineRule="auto"/>
        <w:ind w:right="3" w:firstLine="720"/>
        <w:jc w:val="both"/>
        <w:rPr>
          <w:rFonts w:ascii="Arial" w:hAnsi="Arial" w:cs="Arial"/>
        </w:rPr>
      </w:pPr>
      <w:r w:rsidRPr="004465B4">
        <w:rPr>
          <w:rFonts w:ascii="Arial" w:hAnsi="Arial" w:cs="Arial"/>
        </w:rPr>
        <w:t>Tais funções estão especificadas nos itens a seguir:</w:t>
      </w:r>
    </w:p>
    <w:p w14:paraId="3846EF0C" w14:textId="77777777" w:rsidR="00E907BC" w:rsidRPr="004465B4" w:rsidRDefault="00E907BC" w:rsidP="00E907BC">
      <w:pPr>
        <w:pStyle w:val="Corpodetexto"/>
        <w:spacing w:line="360" w:lineRule="auto"/>
        <w:ind w:left="822" w:right="3" w:firstLine="1132"/>
        <w:rPr>
          <w:rFonts w:ascii="Arial" w:hAnsi="Arial" w:cs="Arial"/>
        </w:rPr>
      </w:pPr>
    </w:p>
    <w:p w14:paraId="144D759B"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14" w:name="_TOC_250025"/>
      <w:bookmarkStart w:id="15" w:name="_Toc144103613"/>
      <w:r w:rsidRPr="004465B4">
        <w:rPr>
          <w:rFonts w:ascii="Arial" w:hAnsi="Arial" w:cs="Arial"/>
        </w:rPr>
        <w:t xml:space="preserve">Características Gerais do </w:t>
      </w:r>
      <w:bookmarkEnd w:id="14"/>
      <w:r w:rsidRPr="004465B4">
        <w:rPr>
          <w:rFonts w:ascii="Arial" w:hAnsi="Arial" w:cs="Arial"/>
        </w:rPr>
        <w:t>Sistema</w:t>
      </w:r>
      <w:bookmarkEnd w:id="15"/>
    </w:p>
    <w:p w14:paraId="7AA5716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Não deverá existir limitação na quantidade de amostras e análises a serem realizadas diariamente no</w:t>
      </w:r>
      <w:r w:rsidRPr="004465B4">
        <w:rPr>
          <w:rFonts w:ascii="Arial" w:hAnsi="Arial" w:cs="Arial"/>
          <w:spacing w:val="-3"/>
        </w:rPr>
        <w:t xml:space="preserve"> </w:t>
      </w:r>
      <w:r w:rsidRPr="004465B4">
        <w:rPr>
          <w:rFonts w:ascii="Arial" w:hAnsi="Arial" w:cs="Arial"/>
        </w:rPr>
        <w:t>sistema.</w:t>
      </w:r>
    </w:p>
    <w:p w14:paraId="37FC822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sistema a ser implantado, deverá ter sido desenvolvido para garantir a facilidade de atendimento às necessidades locais, práticas regionais e acessibilidade a futuros ajustes específicos caso</w:t>
      </w:r>
      <w:r w:rsidRPr="004465B4">
        <w:rPr>
          <w:rFonts w:ascii="Arial" w:hAnsi="Arial" w:cs="Arial"/>
          <w:spacing w:val="-2"/>
        </w:rPr>
        <w:t xml:space="preserve"> </w:t>
      </w:r>
      <w:r w:rsidRPr="004465B4">
        <w:rPr>
          <w:rFonts w:ascii="Arial" w:hAnsi="Arial" w:cs="Arial"/>
        </w:rPr>
        <w:t>necessário.</w:t>
      </w:r>
    </w:p>
    <w:p w14:paraId="6D1A67F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Com relação aos tipos de análises (ensaios) realizadas pelo Laboratório de Águas do Controle de Qualidade do SAAE-Indaiatuba, não deverá existir nenhuma limitação no Sistema a ser fornecido, ou seja, qualquer análise cujo processo de realização e cálculo pode ser traduzido numa seqüência de entrada de dados e em uma equação lógica e matemática poderá ser configurada no Sistema fornecido incluindo a exportação</w:t>
      </w:r>
      <w:r w:rsidRPr="004465B4">
        <w:rPr>
          <w:rFonts w:ascii="Arial" w:hAnsi="Arial" w:cs="Arial"/>
          <w:spacing w:val="27"/>
        </w:rPr>
        <w:t xml:space="preserve"> </w:t>
      </w:r>
      <w:r w:rsidRPr="004465B4">
        <w:rPr>
          <w:rFonts w:ascii="Arial" w:hAnsi="Arial" w:cs="Arial"/>
        </w:rPr>
        <w:t>e importação de resultados parciais e finais de outras análises, da mesma amostra, como um componente da fórmula de cálculo de uma determinada análise. Esta capacidade de configuração de fórmulas é</w:t>
      </w:r>
      <w:r w:rsidRPr="004465B4">
        <w:rPr>
          <w:rFonts w:ascii="Arial" w:hAnsi="Arial" w:cs="Arial"/>
          <w:spacing w:val="-2"/>
        </w:rPr>
        <w:t xml:space="preserve"> </w:t>
      </w:r>
      <w:r w:rsidRPr="004465B4">
        <w:rPr>
          <w:rFonts w:ascii="Arial" w:hAnsi="Arial" w:cs="Arial"/>
        </w:rPr>
        <w:t>imprescindível.</w:t>
      </w:r>
    </w:p>
    <w:p w14:paraId="2912447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Esta capacidade de configuração de fórmulas permite o atendimento às normas: ABNT e </w:t>
      </w:r>
      <w:r w:rsidRPr="004465B4">
        <w:rPr>
          <w:rFonts w:ascii="Arial" w:hAnsi="Arial" w:cs="Arial"/>
          <w:i/>
        </w:rPr>
        <w:t>Standard Methods for Examination of Water and</w:t>
      </w:r>
      <w:r w:rsidRPr="004465B4">
        <w:rPr>
          <w:rFonts w:ascii="Arial" w:hAnsi="Arial" w:cs="Arial"/>
          <w:i/>
          <w:spacing w:val="-1"/>
        </w:rPr>
        <w:t xml:space="preserve"> </w:t>
      </w:r>
      <w:r w:rsidRPr="004465B4">
        <w:rPr>
          <w:rFonts w:ascii="Arial" w:hAnsi="Arial" w:cs="Arial"/>
          <w:i/>
        </w:rPr>
        <w:t>Wastewater</w:t>
      </w:r>
      <w:r w:rsidRPr="004465B4">
        <w:rPr>
          <w:rFonts w:ascii="Arial" w:hAnsi="Arial" w:cs="Arial"/>
        </w:rPr>
        <w:t>.</w:t>
      </w:r>
    </w:p>
    <w:p w14:paraId="24C49704"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color w:val="000000" w:themeColor="text1"/>
        </w:rPr>
      </w:pPr>
      <w:bookmarkStart w:id="16" w:name="_TOC_250024"/>
      <w:bookmarkStart w:id="17" w:name="_Toc144103614"/>
      <w:r w:rsidRPr="004465B4">
        <w:rPr>
          <w:rFonts w:ascii="Arial" w:hAnsi="Arial" w:cs="Arial"/>
          <w:color w:val="000000" w:themeColor="text1"/>
        </w:rPr>
        <w:lastRenderedPageBreak/>
        <w:t xml:space="preserve">Estrutura do Sistema </w:t>
      </w:r>
      <w:bookmarkEnd w:id="16"/>
      <w:r w:rsidRPr="004465B4">
        <w:rPr>
          <w:rFonts w:ascii="Arial" w:hAnsi="Arial" w:cs="Arial"/>
          <w:color w:val="000000" w:themeColor="text1"/>
        </w:rPr>
        <w:t>Computacional</w:t>
      </w:r>
      <w:bookmarkEnd w:id="17"/>
    </w:p>
    <w:p w14:paraId="24E246A7"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color w:val="000000" w:themeColor="text1"/>
          <w:sz w:val="20"/>
          <w:szCs w:val="20"/>
          <w:lang w:eastAsia="pt-BR"/>
        </w:rPr>
        <w:t>O LIMS deve ser uma solução flexível (facilmente adaptável aos processos de laboratório existentes e a qualquer novo ensaio em desenvolvimento) e configurável (mínimas necessidades de programação), o qual possa rapidamente adaptar-se ao funcionamento específico de cada laboratório.</w:t>
      </w:r>
    </w:p>
    <w:p w14:paraId="17BD321D"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color w:val="000000" w:themeColor="text1"/>
          <w:sz w:val="20"/>
          <w:szCs w:val="20"/>
          <w:lang w:eastAsia="pt-BR"/>
        </w:rPr>
        <w:t xml:space="preserve">A arquitetura básica do LIMS deve possibilitar sua utilização e apresentação em ambiente Microsoft Windows, mantendo os níveis de segurança, rastreabilidade e integridade que oferece as plataformas baseadas em sistemas operacionais multiusuários. </w:t>
      </w:r>
    </w:p>
    <w:p w14:paraId="503833EA"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color w:val="000000" w:themeColor="text1"/>
          <w:sz w:val="20"/>
          <w:szCs w:val="20"/>
          <w:lang w:eastAsia="pt-BR"/>
        </w:rPr>
        <w:t>O LIMS a ser contratado deverá possuir um nível de maturidade o qual assegure plenamente a sua estabilidade e confiabilidade bem como a segurança e integridade dos dados e registros por ele geridos, devendo já ter sido amplamente testado em condições reais de operação a partir de uma lista de ensaios a ser apresentado para a empresa visando os testes das funcionalidades mínimas.</w:t>
      </w:r>
    </w:p>
    <w:p w14:paraId="172C6663"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color w:val="000000" w:themeColor="text1"/>
          <w:sz w:val="20"/>
          <w:szCs w:val="20"/>
        </w:rPr>
        <w:t>O banco de dados existente não pode ser descartado e todas as suas informações podem ser resgatadas a qualquer instante em que se fizerem necessárias.</w:t>
      </w:r>
    </w:p>
    <w:p w14:paraId="1D60974B"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color w:val="000000" w:themeColor="text1"/>
          <w:sz w:val="20"/>
          <w:szCs w:val="20"/>
        </w:rPr>
        <w:t>Durante a implantação do sistema, o ritmo de trabalho não deve sofrer atraso, interrupções, perda de dados ou qualquer prejuízo. Todo histórico de resultado do banco de dados do atual sistema LIMS do Laboratório de Águas do SAAE-Indaiatuba deverá ser migrado pela contratada para o sistema implantado, permitindo que os relatórios gerenciais ou relatórios específicos sejam gerados considerando os novos dados inseridos e os dados migrados do software</w:t>
      </w:r>
      <w:r w:rsidRPr="004465B4">
        <w:rPr>
          <w:rFonts w:ascii="Arial" w:hAnsi="Arial" w:cs="Arial"/>
          <w:color w:val="000000" w:themeColor="text1"/>
          <w:spacing w:val="-3"/>
          <w:sz w:val="20"/>
          <w:szCs w:val="20"/>
        </w:rPr>
        <w:t xml:space="preserve"> </w:t>
      </w:r>
      <w:r w:rsidRPr="004465B4">
        <w:rPr>
          <w:rFonts w:ascii="Arial" w:hAnsi="Arial" w:cs="Arial"/>
          <w:color w:val="000000" w:themeColor="text1"/>
          <w:sz w:val="20"/>
          <w:szCs w:val="20"/>
        </w:rPr>
        <w:t>atual.</w:t>
      </w:r>
    </w:p>
    <w:p w14:paraId="1D98DBFC" w14:textId="77777777" w:rsidR="00E907BC" w:rsidRPr="004465B4" w:rsidRDefault="00E907BC" w:rsidP="00D90D45">
      <w:pPr>
        <w:numPr>
          <w:ilvl w:val="0"/>
          <w:numId w:val="21"/>
        </w:numPr>
        <w:suppressAutoHyphens w:val="0"/>
        <w:spacing w:before="100" w:beforeAutospacing="1" w:after="100" w:afterAutospacing="1" w:line="360" w:lineRule="auto"/>
        <w:ind w:left="714" w:hanging="357"/>
        <w:rPr>
          <w:rFonts w:ascii="Arial" w:hAnsi="Arial" w:cs="Arial"/>
          <w:color w:val="000000" w:themeColor="text1"/>
          <w:sz w:val="20"/>
          <w:szCs w:val="20"/>
          <w:lang w:eastAsia="pt-BR"/>
        </w:rPr>
      </w:pPr>
      <w:r w:rsidRPr="004465B4">
        <w:rPr>
          <w:rFonts w:ascii="Arial" w:hAnsi="Arial" w:cs="Arial"/>
          <w:sz w:val="20"/>
          <w:szCs w:val="20"/>
        </w:rPr>
        <w:t>O software adquirido tem que ser compatível com a plataforma do software atual.</w:t>
      </w:r>
    </w:p>
    <w:p w14:paraId="0C3C0DD2"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A.           Estação cliente:</w:t>
      </w:r>
    </w:p>
    <w:p w14:paraId="76EAD866"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Processador: Dual-Core (32 e 64 bits); 2.4 GHz;</w:t>
      </w:r>
    </w:p>
    <w:p w14:paraId="2A7CBA37"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Memória RAM mínima: 4 GB;</w:t>
      </w:r>
    </w:p>
    <w:p w14:paraId="0E009EE2"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Espaço livre em HD: 80 GB;</w:t>
      </w:r>
    </w:p>
    <w:p w14:paraId="48DC01D8"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Sistema operacional: Microsoft Windows™ 7 Professional (32 ou 64 Bits) ou Microsoft Windows™ 10 Professional (32 ou 64 Bits)</w:t>
      </w:r>
    </w:p>
    <w:p w14:paraId="3B3F88B8"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B.            Sistemas auxiliares:</w:t>
      </w:r>
    </w:p>
    <w:p w14:paraId="0F6CDF1A"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lang w:val="en-US"/>
        </w:rPr>
      </w:pPr>
      <w:r w:rsidRPr="004465B4">
        <w:rPr>
          <w:rFonts w:ascii="Arial" w:hAnsi="Arial" w:cs="Arial"/>
          <w:lang w:val="en-US"/>
        </w:rPr>
        <w:t>Microsoft Office™ Home &amp; Business 2013 ou Microsoft Office™ Home &amp; Business 2016</w:t>
      </w:r>
    </w:p>
    <w:p w14:paraId="5EB79D45"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C.           Servidor de aplicação e de banco de dados</w:t>
      </w:r>
    </w:p>
    <w:p w14:paraId="45193C14"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Processador: Quad-Core (64 bits), 2.93 GHz, 8MB cache;</w:t>
      </w:r>
    </w:p>
    <w:p w14:paraId="7422A733"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Memória mínima RAM: 16 GB;</w:t>
      </w:r>
    </w:p>
    <w:p w14:paraId="70754ADB"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Espaço livre mínimo em disco: 120 GB;</w:t>
      </w:r>
    </w:p>
    <w:p w14:paraId="5EC5B329"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D.           Sistema operacional:</w:t>
      </w:r>
    </w:p>
    <w:p w14:paraId="6177129F"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Microsoft Windows™ Server 2008 R2 Standard em português (64 bits) e/ou Inglês (EUA);</w:t>
      </w:r>
    </w:p>
    <w:p w14:paraId="301238BA"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 xml:space="preserve">E.          Sistema gerenciador de banco de dados – SGDB: </w:t>
      </w:r>
    </w:p>
    <w:p w14:paraId="4616FEAD"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Microsoft SQL Server 2008 R2;</w:t>
      </w:r>
    </w:p>
    <w:p w14:paraId="7B351B25"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Outro SGBD desde que não haja custo ao SAAE.</w:t>
      </w:r>
    </w:p>
    <w:p w14:paraId="3F5F54A6"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F.            Sistemas auxiliares:</w:t>
      </w:r>
    </w:p>
    <w:p w14:paraId="473F4809"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lang w:val="en-US"/>
        </w:rPr>
      </w:pPr>
      <w:r w:rsidRPr="004465B4">
        <w:rPr>
          <w:rFonts w:ascii="Arial" w:hAnsi="Arial" w:cs="Arial"/>
          <w:lang w:val="en-US"/>
        </w:rPr>
        <w:t>Microsoft Office™ Home &amp; Business 2013 ou Microsoft Office™ Home &amp; Business 2016;</w:t>
      </w:r>
    </w:p>
    <w:p w14:paraId="61BB520A"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Sistema gerenciador de banco de dados – SGDB: Microsoft SQL Server 2008 R2;</w:t>
      </w:r>
    </w:p>
    <w:p w14:paraId="6A47427D"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Dispositivo e política de backup implementada (fita DAT ou outro dispositivo adequado);</w:t>
      </w:r>
    </w:p>
    <w:p w14:paraId="4ACEB516"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No Break (dispositivos para prevenção de quedas de energia).</w:t>
      </w:r>
    </w:p>
    <w:p w14:paraId="7705FA9C" w14:textId="77777777" w:rsidR="00E907BC" w:rsidRPr="004465B4" w:rsidRDefault="00E907BC" w:rsidP="00E907BC">
      <w:pPr>
        <w:ind w:left="851"/>
        <w:rPr>
          <w:rFonts w:ascii="Arial" w:hAnsi="Arial" w:cs="Arial"/>
          <w:b/>
          <w:sz w:val="20"/>
          <w:szCs w:val="20"/>
        </w:rPr>
      </w:pPr>
    </w:p>
    <w:p w14:paraId="3B6C28E9" w14:textId="77777777" w:rsidR="00E907BC" w:rsidRPr="004465B4" w:rsidRDefault="00E907BC" w:rsidP="00E907BC">
      <w:pPr>
        <w:ind w:left="851"/>
        <w:rPr>
          <w:rFonts w:ascii="Arial" w:hAnsi="Arial" w:cs="Arial"/>
          <w:b/>
          <w:sz w:val="20"/>
          <w:szCs w:val="20"/>
        </w:rPr>
      </w:pPr>
      <w:r w:rsidRPr="004465B4">
        <w:rPr>
          <w:rFonts w:ascii="Arial" w:hAnsi="Arial" w:cs="Arial"/>
          <w:b/>
          <w:sz w:val="20"/>
          <w:szCs w:val="20"/>
        </w:rPr>
        <w:t>G.            Banco de dados:</w:t>
      </w:r>
    </w:p>
    <w:p w14:paraId="3F6A3E66"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Os dados da base de dados do sistema atual deverão ser migrados para o banco de dados do novo sistema automaticamente, através de ferramenta desenvolvida pela empresa vencedora do pregão. Toda a conversão de dados é de responsabilidade da empresa vencedora e  os dados antigos devem estar disponíveis para consultas e/ou alterações no novo sistema.</w:t>
      </w:r>
    </w:p>
    <w:p w14:paraId="69E89B08" w14:textId="77777777" w:rsidR="00E907BC" w:rsidRPr="004465B4" w:rsidRDefault="00E907BC" w:rsidP="00D90D45">
      <w:pPr>
        <w:pStyle w:val="Corpodetexto"/>
        <w:widowControl w:val="0"/>
        <w:numPr>
          <w:ilvl w:val="1"/>
          <w:numId w:val="44"/>
        </w:numPr>
        <w:suppressAutoHyphens w:val="0"/>
        <w:autoSpaceDE w:val="0"/>
        <w:autoSpaceDN w:val="0"/>
        <w:spacing w:after="0" w:line="360" w:lineRule="auto"/>
        <w:ind w:right="3"/>
        <w:jc w:val="both"/>
        <w:rPr>
          <w:rFonts w:ascii="Arial" w:hAnsi="Arial" w:cs="Arial"/>
        </w:rPr>
      </w:pPr>
      <w:r w:rsidRPr="004465B4">
        <w:rPr>
          <w:rFonts w:ascii="Arial" w:hAnsi="Arial" w:cs="Arial"/>
        </w:rPr>
        <w:t>O ritmo de implantação do software não deve sofrer atraso, interrupções ou perda de dados com e durante sua implantação.</w:t>
      </w:r>
    </w:p>
    <w:p w14:paraId="1B9062CB"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18" w:name="_TOC_250023"/>
      <w:bookmarkStart w:id="19" w:name="_Toc144103615"/>
      <w:r w:rsidRPr="004465B4">
        <w:rPr>
          <w:rFonts w:ascii="Arial" w:hAnsi="Arial" w:cs="Arial"/>
        </w:rPr>
        <w:t xml:space="preserve">Rastreabilidade em atendimento a ISO/IEC </w:t>
      </w:r>
      <w:bookmarkEnd w:id="18"/>
      <w:r w:rsidRPr="004465B4">
        <w:rPr>
          <w:rFonts w:ascii="Arial" w:hAnsi="Arial" w:cs="Arial"/>
        </w:rPr>
        <w:t>17.025</w:t>
      </w:r>
      <w:bookmarkEnd w:id="19"/>
    </w:p>
    <w:p w14:paraId="0D2AB3E8" w14:textId="77777777" w:rsidR="00E907BC" w:rsidRPr="004465B4" w:rsidRDefault="00E907BC" w:rsidP="00E907BC">
      <w:pPr>
        <w:pStyle w:val="Ttulo2"/>
        <w:ind w:left="993"/>
        <w:rPr>
          <w:rFonts w:ascii="Arial" w:hAnsi="Arial" w:cs="Arial"/>
        </w:rPr>
      </w:pPr>
    </w:p>
    <w:p w14:paraId="3A447A90" w14:textId="77777777" w:rsidR="00E907BC" w:rsidRPr="004465B4" w:rsidRDefault="00E907BC" w:rsidP="00E907BC">
      <w:pPr>
        <w:pStyle w:val="Corpodetexto"/>
        <w:spacing w:line="360" w:lineRule="auto"/>
        <w:ind w:left="822" w:right="3" w:firstLine="171"/>
        <w:jc w:val="both"/>
        <w:rPr>
          <w:rFonts w:ascii="Arial" w:hAnsi="Arial" w:cs="Arial"/>
        </w:rPr>
      </w:pPr>
      <w:r w:rsidRPr="004465B4">
        <w:rPr>
          <w:rFonts w:ascii="Arial" w:hAnsi="Arial" w:cs="Arial"/>
        </w:rPr>
        <w:t>O Sistema deverá permitir o rastreamento de todas as etapas do processo de realização das análises bem como dos recursos humanos e materiais utilizados. Desta forma, o sistema deverá registrar e armazenar no mínimo os seguintes dados:</w:t>
      </w:r>
    </w:p>
    <w:p w14:paraId="701EB16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lang w:eastAsia="pt-BR"/>
        </w:rPr>
      </w:pPr>
      <w:r w:rsidRPr="004465B4">
        <w:rPr>
          <w:rFonts w:ascii="Arial" w:hAnsi="Arial" w:cs="Arial"/>
          <w:lang w:eastAsia="pt-BR"/>
        </w:rPr>
        <w:t>A SOLUÇÃO deverá oferecer os níveis mais elevados a todos os regulamentos do laboratório, incluindo a ABNT ISO/IEC 17.025 na sua versão mais atual;</w:t>
      </w:r>
    </w:p>
    <w:p w14:paraId="6488235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lang w:eastAsia="pt-BR"/>
        </w:rPr>
        <w:t xml:space="preserve">Controle de todas as ações efetuadas na SOLUÇÃO através de controle </w:t>
      </w:r>
      <w:r w:rsidRPr="004465B4">
        <w:rPr>
          <w:rFonts w:ascii="Arial" w:hAnsi="Arial" w:cs="Arial"/>
          <w:lang w:eastAsia="pt-BR"/>
        </w:rPr>
        <w:lastRenderedPageBreak/>
        <w:t>de auditoria de SOLUÇÃO e dados;</w:t>
      </w:r>
    </w:p>
    <w:p w14:paraId="55BFBA1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pela coleta de</w:t>
      </w:r>
      <w:r w:rsidRPr="004465B4">
        <w:rPr>
          <w:rFonts w:ascii="Arial" w:hAnsi="Arial" w:cs="Arial"/>
          <w:spacing w:val="-16"/>
        </w:rPr>
        <w:t xml:space="preserve"> </w:t>
      </w:r>
      <w:r w:rsidRPr="004465B4">
        <w:rPr>
          <w:rFonts w:ascii="Arial" w:hAnsi="Arial" w:cs="Arial"/>
        </w:rPr>
        <w:t>cada</w:t>
      </w:r>
      <w:r w:rsidRPr="004465B4">
        <w:rPr>
          <w:rFonts w:ascii="Arial" w:hAnsi="Arial" w:cs="Arial"/>
          <w:spacing w:val="-1"/>
        </w:rPr>
        <w:t xml:space="preserve"> </w:t>
      </w:r>
      <w:r w:rsidRPr="004465B4">
        <w:rPr>
          <w:rFonts w:ascii="Arial" w:hAnsi="Arial" w:cs="Arial"/>
        </w:rPr>
        <w:t>amostra.</w:t>
      </w:r>
    </w:p>
    <w:p w14:paraId="37539C4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Identificação completa do local de coleta</w:t>
      </w:r>
      <w:r w:rsidRPr="004465B4">
        <w:rPr>
          <w:rFonts w:ascii="Arial" w:hAnsi="Arial" w:cs="Arial"/>
          <w:spacing w:val="-11"/>
        </w:rPr>
        <w:t xml:space="preserve"> </w:t>
      </w:r>
      <w:r w:rsidRPr="004465B4">
        <w:rPr>
          <w:rFonts w:ascii="Arial" w:hAnsi="Arial" w:cs="Arial"/>
        </w:rPr>
        <w:t>das</w:t>
      </w:r>
      <w:r w:rsidRPr="004465B4">
        <w:rPr>
          <w:rFonts w:ascii="Arial" w:hAnsi="Arial" w:cs="Arial"/>
          <w:spacing w:val="2"/>
        </w:rPr>
        <w:t xml:space="preserve"> </w:t>
      </w:r>
      <w:r w:rsidRPr="004465B4">
        <w:rPr>
          <w:rFonts w:ascii="Arial" w:hAnsi="Arial" w:cs="Arial"/>
        </w:rPr>
        <w:t>amostras.</w:t>
      </w:r>
      <w:r w:rsidRPr="004465B4">
        <w:rPr>
          <w:rFonts w:ascii="Arial" w:hAnsi="Arial" w:cs="Arial"/>
          <w:w w:val="99"/>
        </w:rPr>
        <w:t xml:space="preserve"> </w:t>
      </w:r>
    </w:p>
    <w:p w14:paraId="1D9F8DB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Condições de temperatura no</w:t>
      </w:r>
      <w:r w:rsidRPr="004465B4">
        <w:rPr>
          <w:rFonts w:ascii="Arial" w:hAnsi="Arial" w:cs="Arial"/>
          <w:spacing w:val="-3"/>
        </w:rPr>
        <w:t xml:space="preserve"> </w:t>
      </w:r>
      <w:r w:rsidRPr="004465B4">
        <w:rPr>
          <w:rFonts w:ascii="Arial" w:hAnsi="Arial" w:cs="Arial"/>
        </w:rPr>
        <w:t>recebimento.</w:t>
      </w:r>
    </w:p>
    <w:p w14:paraId="0D0D50B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pelo registro (inspeção) de cada amostra ao chegar no Laboratório de Águas.</w:t>
      </w:r>
    </w:p>
    <w:p w14:paraId="52DF74F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pelo recebimento de cada amostra ao chegar</w:t>
      </w:r>
      <w:r w:rsidRPr="004465B4">
        <w:rPr>
          <w:rFonts w:ascii="Arial" w:hAnsi="Arial" w:cs="Arial"/>
          <w:spacing w:val="-27"/>
        </w:rPr>
        <w:t xml:space="preserve"> </w:t>
      </w:r>
      <w:r w:rsidRPr="004465B4">
        <w:rPr>
          <w:rFonts w:ascii="Arial" w:hAnsi="Arial" w:cs="Arial"/>
        </w:rPr>
        <w:t>ao</w:t>
      </w:r>
      <w:r w:rsidRPr="004465B4">
        <w:rPr>
          <w:rFonts w:ascii="Arial" w:hAnsi="Arial" w:cs="Arial"/>
          <w:spacing w:val="-1"/>
        </w:rPr>
        <w:t xml:space="preserve"> </w:t>
      </w:r>
      <w:r w:rsidRPr="004465B4">
        <w:rPr>
          <w:rFonts w:ascii="Arial" w:hAnsi="Arial" w:cs="Arial"/>
        </w:rPr>
        <w:t>Laboratório.</w:t>
      </w:r>
      <w:r w:rsidRPr="004465B4">
        <w:rPr>
          <w:rFonts w:ascii="Arial" w:hAnsi="Arial" w:cs="Arial"/>
          <w:w w:val="99"/>
        </w:rPr>
        <w:t xml:space="preserve">    </w:t>
      </w:r>
      <w:r w:rsidRPr="004465B4">
        <w:rPr>
          <w:rFonts w:ascii="Arial" w:hAnsi="Arial" w:cs="Arial"/>
          <w:spacing w:val="-22"/>
          <w:w w:val="99"/>
        </w:rPr>
        <w:t xml:space="preserve"> </w:t>
      </w:r>
    </w:p>
    <w:p w14:paraId="61982AA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Outras informações contidas no item 5.6 (Inspeção e Recebimento de amostras).</w:t>
      </w:r>
    </w:p>
    <w:p w14:paraId="25A96EF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 análise realizada, em cada amostra, deverá</w:t>
      </w:r>
      <w:r w:rsidRPr="004465B4">
        <w:rPr>
          <w:rFonts w:ascii="Arial" w:hAnsi="Arial" w:cs="Arial"/>
          <w:spacing w:val="-1"/>
        </w:rPr>
        <w:t xml:space="preserve"> </w:t>
      </w:r>
      <w:r w:rsidRPr="004465B4">
        <w:rPr>
          <w:rFonts w:ascii="Arial" w:hAnsi="Arial" w:cs="Arial"/>
        </w:rPr>
        <w:t>registrar:</w:t>
      </w:r>
    </w:p>
    <w:p w14:paraId="7011A2FC" w14:textId="77777777" w:rsidR="00E907BC" w:rsidRPr="004465B4" w:rsidRDefault="00E907BC" w:rsidP="00D90D45">
      <w:pPr>
        <w:pStyle w:val="PargrafodaLista"/>
        <w:widowControl w:val="0"/>
        <w:numPr>
          <w:ilvl w:val="2"/>
          <w:numId w:val="15"/>
        </w:numPr>
        <w:tabs>
          <w:tab w:val="left" w:pos="1902"/>
        </w:tabs>
        <w:suppressAutoHyphens w:val="0"/>
        <w:autoSpaceDE w:val="0"/>
        <w:autoSpaceDN w:val="0"/>
        <w:jc w:val="both"/>
        <w:rPr>
          <w:rFonts w:ascii="Arial" w:hAnsi="Arial" w:cs="Arial"/>
          <w:sz w:val="20"/>
        </w:rPr>
      </w:pPr>
      <w:r w:rsidRPr="004465B4">
        <w:rPr>
          <w:rFonts w:ascii="Arial" w:hAnsi="Arial" w:cs="Arial"/>
          <w:sz w:val="20"/>
        </w:rPr>
        <w:t>Parâmetro a ser analisado e Método de análise para cada</w:t>
      </w:r>
      <w:r w:rsidRPr="004465B4">
        <w:rPr>
          <w:rFonts w:ascii="Arial" w:hAnsi="Arial" w:cs="Arial"/>
          <w:spacing w:val="-1"/>
          <w:sz w:val="20"/>
        </w:rPr>
        <w:t xml:space="preserve"> </w:t>
      </w:r>
      <w:r w:rsidRPr="004465B4">
        <w:rPr>
          <w:rFonts w:ascii="Arial" w:hAnsi="Arial" w:cs="Arial"/>
          <w:sz w:val="20"/>
        </w:rPr>
        <w:t>parâmetro.</w:t>
      </w:r>
    </w:p>
    <w:p w14:paraId="6FA6876B" w14:textId="77777777" w:rsidR="00E907BC" w:rsidRPr="004465B4" w:rsidRDefault="00E907BC" w:rsidP="00D90D45">
      <w:pPr>
        <w:pStyle w:val="PargrafodaLista"/>
        <w:widowControl w:val="0"/>
        <w:numPr>
          <w:ilvl w:val="2"/>
          <w:numId w:val="15"/>
        </w:numPr>
        <w:tabs>
          <w:tab w:val="left" w:pos="1902"/>
        </w:tabs>
        <w:suppressAutoHyphens w:val="0"/>
        <w:autoSpaceDE w:val="0"/>
        <w:autoSpaceDN w:val="0"/>
        <w:spacing w:before="115"/>
        <w:jc w:val="both"/>
        <w:rPr>
          <w:rFonts w:ascii="Arial" w:hAnsi="Arial" w:cs="Arial"/>
          <w:sz w:val="20"/>
        </w:rPr>
      </w:pPr>
      <w:r w:rsidRPr="004465B4">
        <w:rPr>
          <w:rFonts w:ascii="Arial" w:hAnsi="Arial" w:cs="Arial"/>
          <w:sz w:val="20"/>
        </w:rPr>
        <w:t>Nível de garantia para cada</w:t>
      </w:r>
      <w:r w:rsidRPr="004465B4">
        <w:rPr>
          <w:rFonts w:ascii="Arial" w:hAnsi="Arial" w:cs="Arial"/>
          <w:spacing w:val="-5"/>
          <w:sz w:val="20"/>
        </w:rPr>
        <w:t xml:space="preserve"> </w:t>
      </w:r>
      <w:r w:rsidRPr="004465B4">
        <w:rPr>
          <w:rFonts w:ascii="Arial" w:hAnsi="Arial" w:cs="Arial"/>
          <w:sz w:val="20"/>
        </w:rPr>
        <w:t>parâmetro.</w:t>
      </w:r>
    </w:p>
    <w:p w14:paraId="62A60709" w14:textId="77777777" w:rsidR="00E907BC" w:rsidRPr="004465B4" w:rsidRDefault="00E907BC" w:rsidP="00D90D45">
      <w:pPr>
        <w:pStyle w:val="PargrafodaLista"/>
        <w:widowControl w:val="0"/>
        <w:numPr>
          <w:ilvl w:val="2"/>
          <w:numId w:val="15"/>
        </w:numPr>
        <w:tabs>
          <w:tab w:val="left" w:pos="1902"/>
        </w:tabs>
        <w:suppressAutoHyphens w:val="0"/>
        <w:autoSpaceDE w:val="0"/>
        <w:autoSpaceDN w:val="0"/>
        <w:spacing w:before="116" w:line="360" w:lineRule="auto"/>
        <w:ind w:right="699"/>
        <w:jc w:val="both"/>
        <w:rPr>
          <w:rFonts w:ascii="Arial" w:hAnsi="Arial" w:cs="Arial"/>
          <w:sz w:val="20"/>
        </w:rPr>
      </w:pPr>
      <w:r w:rsidRPr="004465B4">
        <w:rPr>
          <w:rFonts w:ascii="Arial" w:hAnsi="Arial" w:cs="Arial"/>
          <w:sz w:val="20"/>
        </w:rPr>
        <w:t>Roteiro analítico configurável no método, podendo passar por pelo menos as seguintes etapas: preparação, análise, revisão e revisão final antes da emissão do certificado de análises.</w:t>
      </w:r>
    </w:p>
    <w:p w14:paraId="1668C528" w14:textId="77777777" w:rsidR="00E907BC" w:rsidRPr="004465B4" w:rsidRDefault="00E907BC" w:rsidP="00D90D45">
      <w:pPr>
        <w:pStyle w:val="PargrafodaLista"/>
        <w:widowControl w:val="0"/>
        <w:numPr>
          <w:ilvl w:val="2"/>
          <w:numId w:val="15"/>
        </w:numPr>
        <w:tabs>
          <w:tab w:val="left" w:pos="1902"/>
        </w:tabs>
        <w:suppressAutoHyphens w:val="0"/>
        <w:autoSpaceDE w:val="0"/>
        <w:autoSpaceDN w:val="0"/>
        <w:spacing w:line="360" w:lineRule="auto"/>
        <w:ind w:right="695"/>
        <w:jc w:val="both"/>
        <w:rPr>
          <w:rFonts w:ascii="Arial" w:hAnsi="Arial" w:cs="Arial"/>
          <w:sz w:val="20"/>
        </w:rPr>
      </w:pPr>
      <w:r w:rsidRPr="004465B4">
        <w:rPr>
          <w:rFonts w:ascii="Arial" w:hAnsi="Arial" w:cs="Arial"/>
          <w:sz w:val="20"/>
        </w:rPr>
        <w:t>Identificação completa do instrumento na análise, incluindo órgão calibrador e número do certificado.</w:t>
      </w:r>
    </w:p>
    <w:p w14:paraId="4C603DB0" w14:textId="77777777" w:rsidR="00E907BC" w:rsidRPr="004465B4" w:rsidRDefault="00E907BC" w:rsidP="00D90D45">
      <w:pPr>
        <w:pStyle w:val="PargrafodaLista"/>
        <w:widowControl w:val="0"/>
        <w:numPr>
          <w:ilvl w:val="2"/>
          <w:numId w:val="15"/>
        </w:numPr>
        <w:tabs>
          <w:tab w:val="left" w:pos="1902"/>
        </w:tabs>
        <w:suppressAutoHyphens w:val="0"/>
        <w:autoSpaceDE w:val="0"/>
        <w:autoSpaceDN w:val="0"/>
        <w:spacing w:before="1"/>
        <w:jc w:val="both"/>
        <w:rPr>
          <w:rFonts w:ascii="Arial" w:hAnsi="Arial" w:cs="Arial"/>
          <w:sz w:val="20"/>
        </w:rPr>
      </w:pPr>
      <w:r w:rsidRPr="004465B4">
        <w:rPr>
          <w:rFonts w:ascii="Arial" w:hAnsi="Arial" w:cs="Arial"/>
          <w:sz w:val="20"/>
        </w:rPr>
        <w:t>O prazo de validade da calibração do</w:t>
      </w:r>
      <w:r w:rsidRPr="004465B4">
        <w:rPr>
          <w:rFonts w:ascii="Arial" w:hAnsi="Arial" w:cs="Arial"/>
          <w:spacing w:val="-4"/>
          <w:sz w:val="20"/>
        </w:rPr>
        <w:t xml:space="preserve"> </w:t>
      </w:r>
      <w:r w:rsidRPr="004465B4">
        <w:rPr>
          <w:rFonts w:ascii="Arial" w:hAnsi="Arial" w:cs="Arial"/>
          <w:sz w:val="20"/>
        </w:rPr>
        <w:t>instrumento.</w:t>
      </w:r>
    </w:p>
    <w:p w14:paraId="232B5E95"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13" w:line="360" w:lineRule="auto"/>
        <w:ind w:right="701"/>
        <w:rPr>
          <w:rFonts w:ascii="Arial" w:hAnsi="Arial" w:cs="Arial"/>
          <w:sz w:val="20"/>
        </w:rPr>
      </w:pPr>
      <w:r w:rsidRPr="004465B4">
        <w:rPr>
          <w:rFonts w:ascii="Arial" w:hAnsi="Arial" w:cs="Arial"/>
          <w:sz w:val="20"/>
        </w:rPr>
        <w:t>Identificação de cada reagente usado no processo de análise, incluindo o lote, marca e o prazo de validade de cada produto químico que foi utilizado na fabricação do</w:t>
      </w:r>
      <w:r w:rsidRPr="004465B4">
        <w:rPr>
          <w:rFonts w:ascii="Arial" w:hAnsi="Arial" w:cs="Arial"/>
          <w:spacing w:val="-18"/>
          <w:sz w:val="20"/>
        </w:rPr>
        <w:t xml:space="preserve"> </w:t>
      </w:r>
      <w:r w:rsidRPr="004465B4">
        <w:rPr>
          <w:rFonts w:ascii="Arial" w:hAnsi="Arial" w:cs="Arial"/>
          <w:sz w:val="20"/>
        </w:rPr>
        <w:t>reagente.</w:t>
      </w:r>
    </w:p>
    <w:p w14:paraId="51D84535"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
        <w:rPr>
          <w:rFonts w:ascii="Arial" w:hAnsi="Arial" w:cs="Arial"/>
          <w:sz w:val="20"/>
        </w:rPr>
      </w:pPr>
      <w:r w:rsidRPr="004465B4">
        <w:rPr>
          <w:rFonts w:ascii="Arial" w:hAnsi="Arial" w:cs="Arial"/>
          <w:sz w:val="20"/>
        </w:rPr>
        <w:t>Identificação do fabricante de cada componente do</w:t>
      </w:r>
      <w:r w:rsidRPr="004465B4">
        <w:rPr>
          <w:rFonts w:ascii="Arial" w:hAnsi="Arial" w:cs="Arial"/>
          <w:spacing w:val="-5"/>
          <w:sz w:val="20"/>
        </w:rPr>
        <w:t xml:space="preserve"> </w:t>
      </w:r>
      <w:r w:rsidRPr="004465B4">
        <w:rPr>
          <w:rFonts w:ascii="Arial" w:hAnsi="Arial" w:cs="Arial"/>
          <w:sz w:val="20"/>
        </w:rPr>
        <w:t>reagente.</w:t>
      </w:r>
    </w:p>
    <w:p w14:paraId="70E3DC3D"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14"/>
        <w:rPr>
          <w:rFonts w:ascii="Arial" w:hAnsi="Arial" w:cs="Arial"/>
          <w:sz w:val="20"/>
        </w:rPr>
      </w:pPr>
      <w:r w:rsidRPr="004465B4">
        <w:rPr>
          <w:rFonts w:ascii="Arial" w:hAnsi="Arial" w:cs="Arial"/>
          <w:sz w:val="20"/>
        </w:rPr>
        <w:t>Os dados brutos registrados em cada análise, bem como, autor, data e hora do</w:t>
      </w:r>
      <w:r w:rsidRPr="004465B4">
        <w:rPr>
          <w:rFonts w:ascii="Arial" w:hAnsi="Arial" w:cs="Arial"/>
          <w:spacing w:val="-13"/>
          <w:sz w:val="20"/>
        </w:rPr>
        <w:t xml:space="preserve"> </w:t>
      </w:r>
      <w:r w:rsidRPr="004465B4">
        <w:rPr>
          <w:rFonts w:ascii="Arial" w:hAnsi="Arial" w:cs="Arial"/>
          <w:sz w:val="20"/>
        </w:rPr>
        <w:t>registro.</w:t>
      </w:r>
    </w:p>
    <w:p w14:paraId="70851621"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15" w:line="360" w:lineRule="auto"/>
        <w:ind w:right="694"/>
        <w:rPr>
          <w:rFonts w:ascii="Arial" w:hAnsi="Arial" w:cs="Arial"/>
          <w:sz w:val="20"/>
        </w:rPr>
      </w:pPr>
      <w:r w:rsidRPr="004465B4">
        <w:rPr>
          <w:rFonts w:ascii="Arial" w:hAnsi="Arial" w:cs="Arial"/>
          <w:sz w:val="20"/>
        </w:rPr>
        <w:t>O valor, a data e a hora do resultado de cada valor intermediário que compõe a fórmula de cálculo do resultado final da</w:t>
      </w:r>
      <w:r w:rsidRPr="004465B4">
        <w:rPr>
          <w:rFonts w:ascii="Arial" w:hAnsi="Arial" w:cs="Arial"/>
          <w:spacing w:val="-4"/>
          <w:sz w:val="20"/>
        </w:rPr>
        <w:t xml:space="preserve"> </w:t>
      </w:r>
      <w:r w:rsidRPr="004465B4">
        <w:rPr>
          <w:rFonts w:ascii="Arial" w:hAnsi="Arial" w:cs="Arial"/>
          <w:sz w:val="20"/>
        </w:rPr>
        <w:t>análise.</w:t>
      </w:r>
    </w:p>
    <w:p w14:paraId="3CAEE780"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7" w:line="360" w:lineRule="auto"/>
        <w:ind w:right="3"/>
        <w:rPr>
          <w:rFonts w:ascii="Arial" w:hAnsi="Arial" w:cs="Arial"/>
          <w:sz w:val="15"/>
        </w:rPr>
      </w:pPr>
      <w:r w:rsidRPr="004465B4">
        <w:rPr>
          <w:rFonts w:ascii="Arial" w:hAnsi="Arial" w:cs="Arial"/>
          <w:sz w:val="20"/>
        </w:rPr>
        <w:t>Parecer automático através da comparação com os níveis de garantia (limites de especificação): Conforme, Não conforme, ou Aprovado ou Não aprovado,</w:t>
      </w:r>
      <w:r w:rsidRPr="004465B4">
        <w:rPr>
          <w:rFonts w:ascii="Arial" w:hAnsi="Arial" w:cs="Arial"/>
          <w:spacing w:val="-11"/>
          <w:sz w:val="20"/>
        </w:rPr>
        <w:t xml:space="preserve"> </w:t>
      </w:r>
      <w:r w:rsidRPr="004465B4">
        <w:rPr>
          <w:rFonts w:ascii="Arial" w:hAnsi="Arial" w:cs="Arial"/>
          <w:sz w:val="20"/>
        </w:rPr>
        <w:t>etc.</w:t>
      </w:r>
    </w:p>
    <w:p w14:paraId="1CF3E88D"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4"/>
        <w:rPr>
          <w:rFonts w:ascii="Arial" w:hAnsi="Arial" w:cs="Arial"/>
          <w:sz w:val="20"/>
        </w:rPr>
      </w:pPr>
      <w:r w:rsidRPr="004465B4">
        <w:rPr>
          <w:rFonts w:ascii="Arial" w:hAnsi="Arial" w:cs="Arial"/>
          <w:sz w:val="20"/>
        </w:rPr>
        <w:t>O método analítico utilizado, bem como o número de sua revisão.</w:t>
      </w:r>
    </w:p>
    <w:p w14:paraId="542D34E6"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16"/>
        <w:ind w:right="3"/>
        <w:rPr>
          <w:rFonts w:ascii="Arial" w:hAnsi="Arial" w:cs="Arial"/>
          <w:sz w:val="20"/>
        </w:rPr>
      </w:pPr>
      <w:r w:rsidRPr="004465B4">
        <w:rPr>
          <w:rFonts w:ascii="Arial" w:hAnsi="Arial" w:cs="Arial"/>
          <w:sz w:val="20"/>
        </w:rPr>
        <w:t>A descrição da fórmula de cálculo</w:t>
      </w:r>
      <w:r w:rsidRPr="004465B4">
        <w:rPr>
          <w:rFonts w:ascii="Arial" w:hAnsi="Arial" w:cs="Arial"/>
          <w:spacing w:val="-1"/>
          <w:sz w:val="20"/>
        </w:rPr>
        <w:t xml:space="preserve"> </w:t>
      </w:r>
      <w:r w:rsidRPr="004465B4">
        <w:rPr>
          <w:rFonts w:ascii="Arial" w:hAnsi="Arial" w:cs="Arial"/>
          <w:sz w:val="20"/>
        </w:rPr>
        <w:t>utilizada.</w:t>
      </w:r>
    </w:p>
    <w:p w14:paraId="655346ED" w14:textId="77777777" w:rsidR="00E907BC" w:rsidRPr="004465B4" w:rsidRDefault="00E907BC" w:rsidP="00D90D45">
      <w:pPr>
        <w:pStyle w:val="PargrafodaLista"/>
        <w:widowControl w:val="0"/>
        <w:numPr>
          <w:ilvl w:val="2"/>
          <w:numId w:val="15"/>
        </w:numPr>
        <w:tabs>
          <w:tab w:val="left" w:pos="1901"/>
          <w:tab w:val="left" w:pos="1902"/>
        </w:tabs>
        <w:suppressAutoHyphens w:val="0"/>
        <w:autoSpaceDE w:val="0"/>
        <w:autoSpaceDN w:val="0"/>
        <w:spacing w:before="116"/>
        <w:ind w:right="3"/>
        <w:rPr>
          <w:rFonts w:ascii="Arial" w:hAnsi="Arial" w:cs="Arial"/>
          <w:sz w:val="20"/>
        </w:rPr>
      </w:pPr>
      <w:r w:rsidRPr="004465B4">
        <w:rPr>
          <w:rFonts w:ascii="Arial" w:hAnsi="Arial" w:cs="Arial"/>
          <w:sz w:val="20"/>
        </w:rPr>
        <w:t>Observação da</w:t>
      </w:r>
      <w:r w:rsidRPr="004465B4">
        <w:rPr>
          <w:rFonts w:ascii="Arial" w:hAnsi="Arial" w:cs="Arial"/>
          <w:spacing w:val="1"/>
          <w:sz w:val="20"/>
        </w:rPr>
        <w:t xml:space="preserve"> </w:t>
      </w:r>
      <w:r w:rsidRPr="004465B4">
        <w:rPr>
          <w:rFonts w:ascii="Arial" w:hAnsi="Arial" w:cs="Arial"/>
          <w:sz w:val="20"/>
        </w:rPr>
        <w:t>análise.</w:t>
      </w:r>
    </w:p>
    <w:p w14:paraId="46D4D71A" w14:textId="77777777" w:rsidR="00E907BC" w:rsidRDefault="00E907BC" w:rsidP="00E907BC">
      <w:pPr>
        <w:tabs>
          <w:tab w:val="left" w:pos="1901"/>
          <w:tab w:val="left" w:pos="1902"/>
        </w:tabs>
        <w:spacing w:before="7" w:line="360" w:lineRule="auto"/>
        <w:ind w:right="688"/>
        <w:rPr>
          <w:rFonts w:ascii="Arial" w:hAnsi="Arial" w:cs="Arial"/>
          <w:sz w:val="20"/>
        </w:rPr>
      </w:pPr>
    </w:p>
    <w:p w14:paraId="3E2C0D94" w14:textId="77777777" w:rsidR="00B64B69" w:rsidRDefault="00B64B69" w:rsidP="00E907BC">
      <w:pPr>
        <w:tabs>
          <w:tab w:val="left" w:pos="1901"/>
          <w:tab w:val="left" w:pos="1902"/>
        </w:tabs>
        <w:spacing w:before="7" w:line="360" w:lineRule="auto"/>
        <w:ind w:right="688"/>
        <w:rPr>
          <w:rFonts w:ascii="Arial" w:hAnsi="Arial" w:cs="Arial"/>
          <w:sz w:val="20"/>
        </w:rPr>
      </w:pPr>
    </w:p>
    <w:p w14:paraId="42456C54" w14:textId="77777777" w:rsidR="00B64B69" w:rsidRDefault="00B64B69" w:rsidP="00E907BC">
      <w:pPr>
        <w:tabs>
          <w:tab w:val="left" w:pos="1901"/>
          <w:tab w:val="left" w:pos="1902"/>
        </w:tabs>
        <w:spacing w:before="7" w:line="360" w:lineRule="auto"/>
        <w:ind w:right="688"/>
        <w:rPr>
          <w:rFonts w:ascii="Arial" w:hAnsi="Arial" w:cs="Arial"/>
          <w:sz w:val="20"/>
        </w:rPr>
      </w:pPr>
    </w:p>
    <w:p w14:paraId="7C59B14C" w14:textId="77777777" w:rsidR="00B64B69" w:rsidRPr="004465B4" w:rsidRDefault="00B64B69" w:rsidP="00E907BC">
      <w:pPr>
        <w:tabs>
          <w:tab w:val="left" w:pos="1901"/>
          <w:tab w:val="left" w:pos="1902"/>
        </w:tabs>
        <w:spacing w:before="7" w:line="360" w:lineRule="auto"/>
        <w:ind w:right="688"/>
        <w:rPr>
          <w:rFonts w:ascii="Arial" w:hAnsi="Arial" w:cs="Arial"/>
          <w:sz w:val="20"/>
        </w:rPr>
      </w:pPr>
    </w:p>
    <w:p w14:paraId="6E4CD496"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20" w:name="_TOC_250022"/>
      <w:bookmarkStart w:id="21" w:name="_Toc144103616"/>
      <w:bookmarkEnd w:id="20"/>
      <w:r w:rsidRPr="004465B4">
        <w:rPr>
          <w:rFonts w:ascii="Arial" w:hAnsi="Arial" w:cs="Arial"/>
        </w:rPr>
        <w:lastRenderedPageBreak/>
        <w:t>Cadastro</w:t>
      </w:r>
      <w:bookmarkEnd w:id="21"/>
    </w:p>
    <w:p w14:paraId="14847E06" w14:textId="77777777" w:rsidR="00E907BC" w:rsidRPr="004465B4" w:rsidRDefault="00E907BC" w:rsidP="00E907BC">
      <w:pPr>
        <w:pStyle w:val="Corpodetexto"/>
        <w:spacing w:line="360" w:lineRule="auto"/>
        <w:ind w:left="822" w:right="3" w:firstLine="171"/>
        <w:jc w:val="both"/>
        <w:rPr>
          <w:rFonts w:ascii="Arial" w:hAnsi="Arial" w:cs="Arial"/>
        </w:rPr>
      </w:pPr>
    </w:p>
    <w:p w14:paraId="39E365A6" w14:textId="77777777" w:rsidR="00E907BC" w:rsidRPr="004465B4" w:rsidRDefault="00E907BC" w:rsidP="00E907BC">
      <w:pPr>
        <w:pStyle w:val="Corpodetexto"/>
        <w:spacing w:line="360" w:lineRule="auto"/>
        <w:ind w:left="822" w:right="3" w:firstLine="171"/>
        <w:jc w:val="both"/>
        <w:rPr>
          <w:rFonts w:ascii="Arial" w:hAnsi="Arial" w:cs="Arial"/>
        </w:rPr>
      </w:pPr>
      <w:r w:rsidRPr="004465B4">
        <w:rPr>
          <w:rFonts w:ascii="Arial" w:hAnsi="Arial" w:cs="Arial"/>
        </w:rPr>
        <w:t>O Sistema deverá permitir a completa parametrização dos vários subsistemas implantados, de forma a garantir que o sistema seja amplamente configurável sem a necessidade de alterações nos programas. Essa flexibilidade é exigida para garantir que o sistema fornecido ao Laboratório de Águas do Controle de Qualidade do SAAE-Indaiatuba, seja padrão de mercado e que esteja pronto para ser instalado e implantado.</w:t>
      </w:r>
    </w:p>
    <w:p w14:paraId="63BF775B" w14:textId="77777777" w:rsidR="00E907BC" w:rsidRPr="004465B4" w:rsidRDefault="00E907BC" w:rsidP="00E907BC">
      <w:pPr>
        <w:pStyle w:val="Corpodetexto"/>
        <w:spacing w:line="360" w:lineRule="auto"/>
        <w:ind w:left="273" w:right="3" w:firstLine="720"/>
        <w:jc w:val="both"/>
        <w:rPr>
          <w:rFonts w:ascii="Arial" w:hAnsi="Arial" w:cs="Arial"/>
        </w:rPr>
      </w:pPr>
      <w:r w:rsidRPr="004465B4">
        <w:rPr>
          <w:rFonts w:ascii="Arial" w:hAnsi="Arial" w:cs="Arial"/>
        </w:rPr>
        <w:t>Os seguintes recursos mínimos deverão estar disponíveis no sistema fornecido:</w:t>
      </w:r>
    </w:p>
    <w:p w14:paraId="4352C70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usuários e grupos de usuários com direitos de acesso selecionado pro ítem de menu, permitindo também definir direitos de acesso para todas as funções estratégias de supervisão como exclusão de amostra, exclusão de análises, liberação de análises, inclusão de observações e alteração das amostras e análises.</w:t>
      </w:r>
    </w:p>
    <w:p w14:paraId="59AA6A1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restrições de acesso permitindo controlar o acesso por ítem de menu e por ações de inclusão, exclusão, consulta e acesso negado.</w:t>
      </w:r>
    </w:p>
    <w:p w14:paraId="79B54C5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métodos de análises, incluindo informações de custos, abreviaturas, tempo para análises e tempo do analista:</w:t>
      </w:r>
    </w:p>
    <w:p w14:paraId="3B3FCC0D"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Configuração para cada método de análise, equação e fórmulas de determinação dos resultados das análises, incluindo a criação de</w:t>
      </w:r>
      <w:r w:rsidRPr="004465B4">
        <w:rPr>
          <w:rFonts w:ascii="Arial" w:hAnsi="Arial" w:cs="Arial"/>
          <w:spacing w:val="-16"/>
          <w:sz w:val="20"/>
        </w:rPr>
        <w:t xml:space="preserve"> </w:t>
      </w:r>
      <w:r w:rsidRPr="004465B4">
        <w:rPr>
          <w:rFonts w:ascii="Arial" w:hAnsi="Arial" w:cs="Arial"/>
          <w:sz w:val="20"/>
        </w:rPr>
        <w:t>algoritmo.</w:t>
      </w:r>
    </w:p>
    <w:p w14:paraId="1983EC29" w14:textId="77777777" w:rsidR="00E907BC" w:rsidRPr="004465B4" w:rsidRDefault="00E907BC" w:rsidP="00D90D45">
      <w:pPr>
        <w:pStyle w:val="PargrafodaLista"/>
        <w:widowControl w:val="0"/>
        <w:numPr>
          <w:ilvl w:val="0"/>
          <w:numId w:val="13"/>
        </w:numPr>
        <w:suppressAutoHyphens w:val="0"/>
        <w:autoSpaceDE w:val="0"/>
        <w:autoSpaceDN w:val="0"/>
        <w:spacing w:before="1" w:line="360" w:lineRule="auto"/>
        <w:ind w:left="2268" w:right="694" w:hanging="531"/>
        <w:jc w:val="both"/>
        <w:rPr>
          <w:rFonts w:ascii="Arial" w:hAnsi="Arial" w:cs="Arial"/>
          <w:sz w:val="20"/>
        </w:rPr>
      </w:pPr>
      <w:r w:rsidRPr="004465B4">
        <w:rPr>
          <w:rFonts w:ascii="Arial" w:hAnsi="Arial" w:cs="Arial"/>
          <w:sz w:val="20"/>
        </w:rPr>
        <w:t>Estas fórmulas poderão ser definidas livremente pelos usuários (várias equações para a mesma análise) por análise, método, insumos, instrumentos e laboratórios. Estas equações e fórmulas deverão ser detectadas automaticamente pelo sistema de automação</w:t>
      </w:r>
      <w:r w:rsidRPr="004465B4">
        <w:rPr>
          <w:rFonts w:ascii="Arial" w:hAnsi="Arial" w:cs="Arial"/>
          <w:spacing w:val="-6"/>
          <w:sz w:val="20"/>
        </w:rPr>
        <w:t xml:space="preserve"> </w:t>
      </w:r>
      <w:r w:rsidRPr="004465B4">
        <w:rPr>
          <w:rFonts w:ascii="Arial" w:hAnsi="Arial" w:cs="Arial"/>
          <w:sz w:val="20"/>
        </w:rPr>
        <w:t>fornecido.</w:t>
      </w:r>
    </w:p>
    <w:p w14:paraId="7507A7C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Cadastros de sistemas de regulamentação, como: portarias, legislações, normativas, etc.</w:t>
      </w:r>
    </w:p>
    <w:p w14:paraId="41BC50B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completo dos Fornecedores, bem como o controle de revisões realizadas em cada fornecedor, de forma que seja garantida a rastreabilidade de todas as alterações realizadas.</w:t>
      </w:r>
    </w:p>
    <w:p w14:paraId="7070503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Produtos Químicos.</w:t>
      </w:r>
    </w:p>
    <w:p w14:paraId="1FC25DD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Cadastro de Laboratórios da empresa.</w:t>
      </w:r>
    </w:p>
    <w:p w14:paraId="7E96F7B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Fórmulas permitindo a definição de todas as etapas dos processos de análises e com todas as informações de rastreamento destas etapas (data, hora e responsável). Deverá permitir a definição de várias fórmulas para a mesma análise, de acordo com o método e o instrumento selecionado. Deverá cadastrar se a análise é importada ou exportada, se a análise será impressa ou não no certificado de</w:t>
      </w:r>
      <w:r w:rsidRPr="004465B4">
        <w:rPr>
          <w:rFonts w:ascii="Arial" w:hAnsi="Arial" w:cs="Arial"/>
          <w:spacing w:val="-13"/>
        </w:rPr>
        <w:t xml:space="preserve"> </w:t>
      </w:r>
      <w:r w:rsidRPr="004465B4">
        <w:rPr>
          <w:rFonts w:ascii="Arial" w:hAnsi="Arial" w:cs="Arial"/>
        </w:rPr>
        <w:t>análise.</w:t>
      </w:r>
    </w:p>
    <w:p w14:paraId="00AA15E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dos níveis de garantia (inferior e superior da carta-controle).</w:t>
      </w:r>
    </w:p>
    <w:p w14:paraId="1817F50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Observações.</w:t>
      </w:r>
    </w:p>
    <w:p w14:paraId="6A209FE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Grupo de Observações.</w:t>
      </w:r>
    </w:p>
    <w:p w14:paraId="00A4594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Valores Intermediários dos processos</w:t>
      </w:r>
      <w:r w:rsidRPr="004465B4">
        <w:rPr>
          <w:rFonts w:ascii="Arial" w:hAnsi="Arial" w:cs="Arial"/>
          <w:spacing w:val="-14"/>
        </w:rPr>
        <w:t xml:space="preserve"> </w:t>
      </w:r>
      <w:r w:rsidRPr="004465B4">
        <w:rPr>
          <w:rFonts w:ascii="Arial" w:hAnsi="Arial" w:cs="Arial"/>
        </w:rPr>
        <w:t>de análises.</w:t>
      </w:r>
    </w:p>
    <w:p w14:paraId="3C0097B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Grupo de Análises para Relatórios Gerenciais.</w:t>
      </w:r>
    </w:p>
    <w:p w14:paraId="7DC8E21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Modelos de Relatórios Gerenciais com definição de filtros pelo próprio usuário e possibilidade de gravar o filtro.</w:t>
      </w:r>
    </w:p>
    <w:p w14:paraId="1E96111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amostras permitindo o registro de subamostras, isto porque, as amostras “reservas” do tipo investigação (branco de campo) e contraprova devem ser armazenadas sob o mesmo número, porém através de identificação única, pois serão avaliadas em caso de necessidade.</w:t>
      </w:r>
    </w:p>
    <w:p w14:paraId="7E19F0D2" w14:textId="77777777" w:rsidR="00E907BC" w:rsidRPr="004465B4" w:rsidRDefault="00E907BC" w:rsidP="00E907BC">
      <w:pPr>
        <w:pStyle w:val="Corpodetexto"/>
        <w:spacing w:line="360" w:lineRule="auto"/>
        <w:ind w:left="821" w:right="3"/>
        <w:jc w:val="both"/>
        <w:rPr>
          <w:rFonts w:ascii="Arial" w:hAnsi="Arial" w:cs="Arial"/>
        </w:rPr>
      </w:pPr>
    </w:p>
    <w:p w14:paraId="4438B036"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22" w:name="_Toc144103617"/>
      <w:r w:rsidRPr="004465B4">
        <w:rPr>
          <w:rFonts w:ascii="Arial" w:hAnsi="Arial" w:cs="Arial"/>
        </w:rPr>
        <w:t>Programação e Geração de amostras</w:t>
      </w:r>
      <w:bookmarkEnd w:id="22"/>
    </w:p>
    <w:p w14:paraId="4DCCCE46" w14:textId="77777777" w:rsidR="00E907BC" w:rsidRPr="004465B4" w:rsidRDefault="00E907BC" w:rsidP="00E907BC">
      <w:pPr>
        <w:pStyle w:val="Corpodetexto"/>
        <w:spacing w:line="360" w:lineRule="auto"/>
        <w:ind w:left="822" w:right="3" w:firstLine="171"/>
        <w:jc w:val="both"/>
        <w:rPr>
          <w:rFonts w:ascii="Arial" w:hAnsi="Arial" w:cs="Arial"/>
        </w:rPr>
      </w:pPr>
    </w:p>
    <w:p w14:paraId="45123848"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A Programação e Geração de Amostras do Sistema fornecido deverá permitir a criação de grupos de pontos de coleta, organizados em rotas, onde serão definidas as seguintes características principais:</w:t>
      </w:r>
    </w:p>
    <w:p w14:paraId="67060EB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Identificação da Planilha de Coleta.</w:t>
      </w:r>
    </w:p>
    <w:p w14:paraId="6E6FD6F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Agrupamento de diferentes Pontos de Coleta (Mananciais, ETA’s, Reservatórios, Adutora, Rede, Caixa, Cavalete, ETE, Filtros, Aerador, etc.).</w:t>
      </w:r>
    </w:p>
    <w:p w14:paraId="539713C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Escolha da Equipe de Coleta.</w:t>
      </w:r>
    </w:p>
    <w:p w14:paraId="65DDB25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Definição da Quantidade de Pontos e a Data Prevista da Coleta.</w:t>
      </w:r>
    </w:p>
    <w:p w14:paraId="050FD50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Definição do Grupo de Análises para uma ou mais Amostras (ponto de coleta).</w:t>
      </w:r>
    </w:p>
    <w:p w14:paraId="4B6B449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Inserção de Observações de Campo (observações para os agentes coletores).</w:t>
      </w:r>
    </w:p>
    <w:p w14:paraId="6D32CAF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Definição do tipo e quantidade de Frascos e os respectivos tipos de Preservação.</w:t>
      </w:r>
    </w:p>
    <w:p w14:paraId="50A1407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Relatório com a lista de Frascos a serem levados para campo.</w:t>
      </w:r>
    </w:p>
    <w:p w14:paraId="5533143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Geração automática das Amostras com numeração controlada pelo sistema.</w:t>
      </w:r>
    </w:p>
    <w:p w14:paraId="239C171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Permitir gerar as etiquetas, com e sem código de barras, para amostras programadas e amostras extras (fora da Portaria, reclamações, especiais e outros).  Possuir recursos que permitam a seleção da quantidade de etiquetas por amostras e uma definição automática dos laboratórios que receberão as amostras.</w:t>
      </w:r>
    </w:p>
    <w:p w14:paraId="362DB5C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Sistema deverá permitir a criação de vários Modelos de Etiquetas, com conteúdo variado e que poderão ser selecionadas diretamente pelo usuário.</w:t>
      </w:r>
    </w:p>
    <w:p w14:paraId="12A35B8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Permitir o planejamento eficiente das equipes de campo (coletas), otimizando as rotas e os trechos percorridos.</w:t>
      </w:r>
    </w:p>
    <w:p w14:paraId="1FFB016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Programação automática das coletas permitindo gerar planilhas e roteiros para o futuro e por um grande período.</w:t>
      </w:r>
    </w:p>
    <w:p w14:paraId="7B72224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Facilitar e garantir o atendimento às exigências governamentais.</w:t>
      </w:r>
    </w:p>
    <w:p w14:paraId="64994D9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definição da frequência da amostragem (diária, mensal, semestral, dia da semana, dia do mês).</w:t>
      </w:r>
    </w:p>
    <w:p w14:paraId="684361D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definição da origem da Amostra (vários tipos de água, vários tipos de esgoto, produtos químicos, particulares, extras, pesquisa e monitoramento, etc.).</w:t>
      </w:r>
    </w:p>
    <w:p w14:paraId="7C0C6A5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A definição da sua localização (endereço completo, incluindo as informações de Cadastro de Logradouros e Coordenadas GPS, Fotos do Local, etc.). A identificação do endereço deverá estar divida em vários campos e não poderá estar em um campo único visando integração com sistemas GIS e deverá ter ao menos os seguintes </w:t>
      </w:r>
      <w:r w:rsidRPr="004465B4">
        <w:rPr>
          <w:rFonts w:ascii="Arial" w:hAnsi="Arial" w:cs="Arial"/>
        </w:rPr>
        <w:lastRenderedPageBreak/>
        <w:t>campos de logradouros: Tipo de logradouro, Título, preposição e Nome de Logradouro, sendo os números, bairros e complementos em outros campos nomeados para estas funções.</w:t>
      </w:r>
    </w:p>
    <w:p w14:paraId="0358562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Programação deverá permitir o redirecionamento do número da amostra para outro ponto de coleta (edição de endereço de amostra programada e não coletada).</w:t>
      </w:r>
    </w:p>
    <w:p w14:paraId="6EEE328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Programação de Amostra deverá ser realizada sobre o calendário (dia, mês, ano), seguindo as regras quantitativas e frequências de amostragem estabelecidas no plano de amostregem do laboratório.</w:t>
      </w:r>
    </w:p>
    <w:p w14:paraId="4315DB8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Criar amostras de acordo com os grupos de pontos definidos para a Coleta do dia.</w:t>
      </w:r>
    </w:p>
    <w:p w14:paraId="3894C781" w14:textId="7F425EC2"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Agrupar </w:t>
      </w:r>
      <w:r w:rsidR="00B64B69" w:rsidRPr="004465B4">
        <w:rPr>
          <w:rFonts w:ascii="Arial" w:hAnsi="Arial" w:cs="Arial"/>
        </w:rPr>
        <w:t>as análises</w:t>
      </w:r>
      <w:r w:rsidRPr="004465B4">
        <w:rPr>
          <w:rFonts w:ascii="Arial" w:hAnsi="Arial" w:cs="Arial"/>
        </w:rPr>
        <w:t xml:space="preserve"> correspondente às necessidades da Programação, para um Ponto de Coleta ou um Grupo de Pontos.</w:t>
      </w:r>
    </w:p>
    <w:p w14:paraId="3EB66F7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Definir Grupos de Análises padrão.</w:t>
      </w:r>
    </w:p>
    <w:p w14:paraId="77DDF1C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Utilização automática da última programação utilizada por um determinado Ponto de Coleta.</w:t>
      </w:r>
    </w:p>
    <w:p w14:paraId="1891542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Incluir análises não previstas nos Grupos de Análises, no instante da Geração das Amostras.</w:t>
      </w:r>
    </w:p>
    <w:p w14:paraId="1A57505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A Preservação da Amostra deverá ser definida na Programação de Coleta. Esta informação aparece opcionalmente na Etiqueta dos Frascos de Coleta. Caso uma amostra fora da programação seja enviada para o laboratório, o responsável pelo recebimento pode informar ao sistema que há a necessidade de preservação. O Sistema deverá permitir o armazenamento de uma série de informações codificadas denominadas IP – Inspeção de Recebimento, que são exigidas pela Norma ISO-17025. </w:t>
      </w:r>
    </w:p>
    <w:p w14:paraId="22B1D51A" w14:textId="77777777" w:rsidR="00E907BC" w:rsidRPr="004465B4" w:rsidRDefault="00E907BC" w:rsidP="00E907BC">
      <w:pPr>
        <w:pStyle w:val="Corpodetexto"/>
        <w:spacing w:line="360" w:lineRule="auto"/>
        <w:ind w:left="1495" w:right="3"/>
        <w:jc w:val="both"/>
        <w:rPr>
          <w:rFonts w:ascii="Arial" w:hAnsi="Arial" w:cs="Arial"/>
        </w:rPr>
      </w:pPr>
    </w:p>
    <w:p w14:paraId="1B490277"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eastAsiaTheme="minorHAnsi" w:hAnsi="Arial" w:cs="Arial"/>
          <w:lang w:eastAsia="en-US"/>
        </w:rPr>
      </w:pPr>
      <w:bookmarkStart w:id="23" w:name="_Toc144103618"/>
      <w:r w:rsidRPr="004465B4">
        <w:rPr>
          <w:rFonts w:ascii="Arial" w:hAnsi="Arial" w:cs="Arial"/>
        </w:rPr>
        <w:t>Plano de Amostragem</w:t>
      </w:r>
      <w:bookmarkEnd w:id="23"/>
    </w:p>
    <w:p w14:paraId="5AF055A9" w14:textId="77777777" w:rsidR="00E907BC" w:rsidRPr="004465B4" w:rsidRDefault="00E907BC" w:rsidP="00E907BC">
      <w:pPr>
        <w:pStyle w:val="Corpodetexto"/>
        <w:spacing w:line="360" w:lineRule="auto"/>
        <w:ind w:right="3" w:firstLine="417"/>
        <w:jc w:val="both"/>
        <w:rPr>
          <w:rFonts w:ascii="Arial" w:hAnsi="Arial" w:cs="Arial"/>
        </w:rPr>
      </w:pPr>
    </w:p>
    <w:p w14:paraId="51132AB5" w14:textId="423058E4"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O Plano de </w:t>
      </w:r>
      <w:r w:rsidR="00B64B69" w:rsidRPr="004465B4">
        <w:rPr>
          <w:rFonts w:ascii="Arial" w:hAnsi="Arial" w:cs="Arial"/>
        </w:rPr>
        <w:t>Amostragem deve</w:t>
      </w:r>
      <w:r w:rsidRPr="004465B4">
        <w:rPr>
          <w:rFonts w:ascii="Arial" w:hAnsi="Arial" w:cs="Arial"/>
        </w:rPr>
        <w:t xml:space="preserve"> ser realizado por cliente e conter no mínimo os requisitos da norma ISO17025.</w:t>
      </w:r>
    </w:p>
    <w:p w14:paraId="675A3453"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lastRenderedPageBreak/>
        <w:t>Ao selecionar as amostras a serem coletadas, o sistema deve gerar o plano de amostragem.</w:t>
      </w:r>
    </w:p>
    <w:p w14:paraId="0A963470"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Abaixo, modelo com as informações mínimas necessárias:</w:t>
      </w:r>
    </w:p>
    <w:p w14:paraId="3F666FD3" w14:textId="77777777" w:rsidR="00E907BC" w:rsidRPr="004465B4" w:rsidRDefault="00E907BC" w:rsidP="00E907BC">
      <w:pPr>
        <w:pStyle w:val="Corpodetexto"/>
        <w:spacing w:line="360" w:lineRule="auto"/>
        <w:ind w:right="3" w:firstLine="417"/>
        <w:jc w:val="both"/>
        <w:rPr>
          <w:rFonts w:ascii="Arial" w:hAnsi="Arial" w:cs="Arial"/>
        </w:rPr>
      </w:pPr>
    </w:p>
    <w:p w14:paraId="57DCC1E6" w14:textId="77777777" w:rsidR="00E907BC" w:rsidRPr="004465B4" w:rsidRDefault="00E907BC" w:rsidP="00D90D45">
      <w:pPr>
        <w:pStyle w:val="Corpodetexto"/>
        <w:widowControl w:val="0"/>
        <w:numPr>
          <w:ilvl w:val="0"/>
          <w:numId w:val="40"/>
        </w:numPr>
        <w:suppressAutoHyphens w:val="0"/>
        <w:autoSpaceDE w:val="0"/>
        <w:autoSpaceDN w:val="0"/>
        <w:spacing w:after="0" w:line="360" w:lineRule="auto"/>
        <w:ind w:right="3"/>
        <w:jc w:val="both"/>
        <w:rPr>
          <w:rFonts w:ascii="Arial" w:hAnsi="Arial" w:cs="Arial"/>
        </w:rPr>
      </w:pPr>
      <w:r w:rsidRPr="004465B4">
        <w:rPr>
          <w:rFonts w:ascii="Arial" w:hAnsi="Arial" w:cs="Arial"/>
        </w:rPr>
        <w:t>As informações que estão sublinhadas devem ser geradas automaticamente, com algumas resalvas que estão indicadas:</w:t>
      </w:r>
    </w:p>
    <w:p w14:paraId="4B078300" w14:textId="77777777" w:rsidR="00E907BC" w:rsidRPr="004465B4" w:rsidRDefault="00E907BC" w:rsidP="00D90D45">
      <w:pPr>
        <w:pStyle w:val="Corpodetexto"/>
        <w:widowControl w:val="0"/>
        <w:numPr>
          <w:ilvl w:val="0"/>
          <w:numId w:val="40"/>
        </w:numPr>
        <w:suppressAutoHyphens w:val="0"/>
        <w:autoSpaceDE w:val="0"/>
        <w:autoSpaceDN w:val="0"/>
        <w:spacing w:after="0" w:line="360" w:lineRule="auto"/>
        <w:ind w:right="3"/>
        <w:jc w:val="both"/>
        <w:rPr>
          <w:rFonts w:ascii="Arial" w:hAnsi="Arial" w:cs="Arial"/>
        </w:rPr>
      </w:pPr>
      <w:r w:rsidRPr="004465B4">
        <w:rPr>
          <w:rFonts w:ascii="Arial" w:hAnsi="Arial" w:cs="Arial"/>
        </w:rPr>
        <w:t>Informaçoes gerais</w:t>
      </w:r>
    </w:p>
    <w:p w14:paraId="7A3966CC"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u w:val="single"/>
        </w:rPr>
      </w:pPr>
      <w:r w:rsidRPr="004465B4">
        <w:rPr>
          <w:rFonts w:ascii="Arial" w:hAnsi="Arial" w:cs="Arial"/>
          <w:sz w:val="20"/>
          <w:szCs w:val="20"/>
          <w:u w:val="single"/>
        </w:rPr>
        <w:t xml:space="preserve">Número sequencial / Ano </w:t>
      </w:r>
    </w:p>
    <w:p w14:paraId="07298B1C"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u w:val="single"/>
        </w:rPr>
      </w:pPr>
      <w:r w:rsidRPr="004465B4">
        <w:rPr>
          <w:rFonts w:ascii="Arial" w:hAnsi="Arial" w:cs="Arial"/>
          <w:sz w:val="20"/>
          <w:szCs w:val="20"/>
          <w:u w:val="single"/>
        </w:rPr>
        <w:t>Cliente</w:t>
      </w:r>
    </w:p>
    <w:p w14:paraId="5FCA7355"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u w:val="single"/>
        </w:rPr>
      </w:pPr>
      <w:r w:rsidRPr="004465B4">
        <w:rPr>
          <w:rFonts w:ascii="Arial" w:hAnsi="Arial" w:cs="Arial"/>
          <w:sz w:val="20"/>
          <w:szCs w:val="20"/>
          <w:u w:val="single"/>
        </w:rPr>
        <w:t>Endereço</w:t>
      </w:r>
    </w:p>
    <w:p w14:paraId="74B76CA0"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u w:val="single"/>
        </w:rPr>
      </w:pPr>
      <w:r w:rsidRPr="004465B4">
        <w:rPr>
          <w:rFonts w:ascii="Arial" w:hAnsi="Arial" w:cs="Arial"/>
          <w:sz w:val="20"/>
          <w:szCs w:val="20"/>
          <w:u w:val="single"/>
        </w:rPr>
        <w:t xml:space="preserve">Contato </w:t>
      </w:r>
    </w:p>
    <w:p w14:paraId="3BCF33C8"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rPr>
      </w:pPr>
      <w:r w:rsidRPr="004465B4">
        <w:rPr>
          <w:rFonts w:ascii="Arial" w:hAnsi="Arial" w:cs="Arial"/>
          <w:sz w:val="20"/>
          <w:szCs w:val="20"/>
          <w:u w:val="single"/>
        </w:rPr>
        <w:t>Telefone</w:t>
      </w:r>
    </w:p>
    <w:p w14:paraId="17024AAA" w14:textId="77777777" w:rsidR="00E907BC" w:rsidRPr="004465B4" w:rsidRDefault="00E907BC" w:rsidP="00D90D45">
      <w:pPr>
        <w:pStyle w:val="PargrafodaLista"/>
        <w:numPr>
          <w:ilvl w:val="0"/>
          <w:numId w:val="41"/>
        </w:numPr>
        <w:suppressAutoHyphens w:val="0"/>
        <w:spacing w:after="160" w:line="256" w:lineRule="auto"/>
        <w:contextualSpacing/>
        <w:rPr>
          <w:rFonts w:ascii="Arial" w:hAnsi="Arial" w:cs="Arial"/>
          <w:sz w:val="20"/>
          <w:szCs w:val="20"/>
        </w:rPr>
      </w:pPr>
      <w:r w:rsidRPr="004465B4">
        <w:rPr>
          <w:rFonts w:ascii="Arial" w:hAnsi="Arial" w:cs="Arial"/>
          <w:sz w:val="20"/>
          <w:szCs w:val="20"/>
        </w:rPr>
        <w:t>Acesso as Instalações (Preenchimento manual)</w:t>
      </w:r>
    </w:p>
    <w:p w14:paraId="4DF7086A" w14:textId="77777777" w:rsidR="00E907BC" w:rsidRPr="004465B4" w:rsidRDefault="00E907BC" w:rsidP="00D90D45">
      <w:pPr>
        <w:pStyle w:val="Corpodetexto"/>
        <w:widowControl w:val="0"/>
        <w:numPr>
          <w:ilvl w:val="0"/>
          <w:numId w:val="40"/>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Transporte </w:t>
      </w:r>
    </w:p>
    <w:p w14:paraId="190AAE3D" w14:textId="77777777" w:rsidR="00E907BC" w:rsidRPr="004465B4" w:rsidRDefault="00E907BC" w:rsidP="00D90D45">
      <w:pPr>
        <w:pStyle w:val="PargrafodaLista"/>
        <w:numPr>
          <w:ilvl w:val="0"/>
          <w:numId w:val="35"/>
        </w:numPr>
        <w:suppressAutoHyphens w:val="0"/>
        <w:spacing w:after="160" w:line="256" w:lineRule="auto"/>
        <w:contextualSpacing/>
        <w:rPr>
          <w:rFonts w:ascii="Arial" w:hAnsi="Arial" w:cs="Arial"/>
          <w:sz w:val="20"/>
          <w:szCs w:val="20"/>
          <w:u w:val="single"/>
        </w:rPr>
      </w:pPr>
      <w:r w:rsidRPr="004465B4">
        <w:rPr>
          <w:rFonts w:ascii="Arial" w:hAnsi="Arial" w:cs="Arial"/>
          <w:sz w:val="20"/>
          <w:szCs w:val="20"/>
        </w:rPr>
        <w:t>Transporte até o local</w:t>
      </w:r>
      <w:r w:rsidRPr="004465B4">
        <w:rPr>
          <w:rFonts w:ascii="Arial" w:hAnsi="Arial" w:cs="Arial"/>
          <w:sz w:val="20"/>
          <w:szCs w:val="20"/>
          <w:u w:val="single"/>
        </w:rPr>
        <w:t xml:space="preserve"> </w:t>
      </w:r>
      <w:r w:rsidRPr="004465B4">
        <w:rPr>
          <w:rFonts w:ascii="Arial" w:hAnsi="Arial" w:cs="Arial"/>
          <w:color w:val="000000"/>
          <w:sz w:val="20"/>
          <w:szCs w:val="20"/>
        </w:rPr>
        <w:t>(Pasta suspensacom opção de preenchimento Manual)</w:t>
      </w:r>
    </w:p>
    <w:p w14:paraId="49CB2AEF" w14:textId="77777777" w:rsidR="00E907BC" w:rsidRPr="004465B4" w:rsidRDefault="00E907BC" w:rsidP="00D90D45">
      <w:pPr>
        <w:pStyle w:val="PargrafodaLista"/>
        <w:numPr>
          <w:ilvl w:val="0"/>
          <w:numId w:val="35"/>
        </w:numPr>
        <w:suppressAutoHyphens w:val="0"/>
        <w:spacing w:after="160" w:line="256" w:lineRule="auto"/>
        <w:contextualSpacing/>
        <w:rPr>
          <w:rFonts w:ascii="Arial" w:hAnsi="Arial" w:cs="Arial"/>
          <w:sz w:val="20"/>
          <w:szCs w:val="20"/>
        </w:rPr>
      </w:pPr>
      <w:r w:rsidRPr="004465B4">
        <w:rPr>
          <w:rFonts w:ascii="Arial" w:hAnsi="Arial" w:cs="Arial"/>
          <w:sz w:val="20"/>
          <w:szCs w:val="20"/>
          <w:u w:val="single"/>
        </w:rPr>
        <w:t>Transporte da amostra</w:t>
      </w:r>
    </w:p>
    <w:p w14:paraId="123AE553" w14:textId="77777777" w:rsidR="00E907BC" w:rsidRPr="004465B4" w:rsidRDefault="00E907BC" w:rsidP="00D90D45">
      <w:pPr>
        <w:pStyle w:val="Corpodetexto"/>
        <w:widowControl w:val="0"/>
        <w:numPr>
          <w:ilvl w:val="0"/>
          <w:numId w:val="40"/>
        </w:numPr>
        <w:suppressAutoHyphens w:val="0"/>
        <w:autoSpaceDE w:val="0"/>
        <w:autoSpaceDN w:val="0"/>
        <w:spacing w:after="0" w:line="360" w:lineRule="auto"/>
        <w:ind w:right="3"/>
        <w:jc w:val="both"/>
        <w:rPr>
          <w:rFonts w:ascii="Arial" w:hAnsi="Arial" w:cs="Arial"/>
        </w:rPr>
      </w:pPr>
      <w:r w:rsidRPr="004465B4">
        <w:rPr>
          <w:rFonts w:ascii="Arial" w:hAnsi="Arial" w:cs="Arial"/>
        </w:rPr>
        <w:t>Equipamentos, Reagentes e Materiais Utilizados na Amostragem</w:t>
      </w:r>
    </w:p>
    <w:p w14:paraId="787C541A" w14:textId="77777777" w:rsidR="00E907BC" w:rsidRPr="004465B4" w:rsidRDefault="00E907BC" w:rsidP="00D90D45">
      <w:pPr>
        <w:pStyle w:val="PargrafodaLista"/>
        <w:numPr>
          <w:ilvl w:val="0"/>
          <w:numId w:val="36"/>
        </w:numPr>
        <w:suppressAutoHyphens w:val="0"/>
        <w:spacing w:after="160" w:line="256" w:lineRule="auto"/>
        <w:contextualSpacing/>
        <w:rPr>
          <w:rFonts w:ascii="Arial" w:hAnsi="Arial" w:cs="Arial"/>
          <w:u w:val="single"/>
        </w:rPr>
      </w:pPr>
      <w:r w:rsidRPr="004465B4">
        <w:rPr>
          <w:rFonts w:ascii="Arial" w:hAnsi="Arial" w:cs="Arial"/>
          <w:u w:val="single"/>
        </w:rPr>
        <w:t>Equipamentos</w:t>
      </w:r>
    </w:p>
    <w:p w14:paraId="54B35711" w14:textId="77777777" w:rsidR="00E907BC" w:rsidRPr="004465B4" w:rsidRDefault="00E907BC" w:rsidP="00D90D45">
      <w:pPr>
        <w:pStyle w:val="PargrafodaLista"/>
        <w:numPr>
          <w:ilvl w:val="0"/>
          <w:numId w:val="36"/>
        </w:numPr>
        <w:suppressAutoHyphens w:val="0"/>
        <w:spacing w:after="160" w:line="256" w:lineRule="auto"/>
        <w:contextualSpacing/>
        <w:rPr>
          <w:rFonts w:ascii="Arial" w:hAnsi="Arial" w:cs="Arial"/>
          <w:u w:val="single"/>
        </w:rPr>
      </w:pPr>
      <w:r w:rsidRPr="004465B4">
        <w:rPr>
          <w:rFonts w:ascii="Arial" w:hAnsi="Arial" w:cs="Arial"/>
          <w:u w:val="single"/>
        </w:rPr>
        <w:t>Reagentes</w:t>
      </w:r>
    </w:p>
    <w:p w14:paraId="7F1FF71F" w14:textId="77777777" w:rsidR="00E907BC" w:rsidRPr="004465B4" w:rsidRDefault="00E907BC" w:rsidP="00D90D45">
      <w:pPr>
        <w:pStyle w:val="PargrafodaLista"/>
        <w:numPr>
          <w:ilvl w:val="0"/>
          <w:numId w:val="36"/>
        </w:numPr>
        <w:suppressAutoHyphens w:val="0"/>
        <w:spacing w:after="160" w:line="256" w:lineRule="auto"/>
        <w:contextualSpacing/>
        <w:rPr>
          <w:rFonts w:ascii="Arial" w:hAnsi="Arial" w:cs="Arial"/>
        </w:rPr>
      </w:pPr>
      <w:r w:rsidRPr="004465B4">
        <w:rPr>
          <w:rFonts w:ascii="Arial" w:hAnsi="Arial" w:cs="Arial"/>
          <w:u w:val="single"/>
        </w:rPr>
        <w:t>Materiais</w:t>
      </w:r>
    </w:p>
    <w:p w14:paraId="08585933" w14:textId="77777777" w:rsidR="00E907BC" w:rsidRPr="004465B4" w:rsidRDefault="00E907BC" w:rsidP="00E907BC">
      <w:pPr>
        <w:pStyle w:val="PargrafodaLista"/>
        <w:spacing w:after="160" w:line="256" w:lineRule="auto"/>
        <w:ind w:left="1080"/>
        <w:contextualSpacing/>
        <w:rPr>
          <w:rFonts w:ascii="Arial" w:hAnsi="Arial" w:cs="Arial"/>
        </w:rPr>
      </w:pPr>
    </w:p>
    <w:p w14:paraId="4062B399" w14:textId="77777777" w:rsidR="00E907BC" w:rsidRPr="004465B4" w:rsidRDefault="00E907BC" w:rsidP="00D90D45">
      <w:pPr>
        <w:pStyle w:val="PargrafodaLista"/>
        <w:widowControl w:val="0"/>
        <w:numPr>
          <w:ilvl w:val="0"/>
          <w:numId w:val="40"/>
        </w:numPr>
        <w:suppressAutoHyphens w:val="0"/>
        <w:autoSpaceDE w:val="0"/>
        <w:autoSpaceDN w:val="0"/>
        <w:rPr>
          <w:rFonts w:ascii="Arial" w:hAnsi="Arial" w:cs="Arial"/>
        </w:rPr>
      </w:pPr>
      <w:r w:rsidRPr="004465B4">
        <w:rPr>
          <w:rFonts w:ascii="Arial" w:hAnsi="Arial" w:cs="Arial"/>
        </w:rPr>
        <w:t>Campo com Informação (Estas informações seram fixas)</w:t>
      </w:r>
    </w:p>
    <w:p w14:paraId="2590C5A8" w14:textId="77777777" w:rsidR="00E907BC" w:rsidRPr="004465B4" w:rsidRDefault="00E907BC" w:rsidP="00E907BC">
      <w:pPr>
        <w:pStyle w:val="PargrafodaLista"/>
        <w:ind w:left="1137"/>
        <w:rPr>
          <w:rFonts w:ascii="Arial" w:hAnsi="Arial" w:cs="Arial"/>
        </w:rPr>
      </w:pPr>
    </w:p>
    <w:p w14:paraId="3DFB860A" w14:textId="77777777" w:rsidR="00E907BC" w:rsidRPr="004465B4" w:rsidRDefault="00E907BC" w:rsidP="00D90D45">
      <w:pPr>
        <w:pStyle w:val="PargrafodaLista"/>
        <w:numPr>
          <w:ilvl w:val="0"/>
          <w:numId w:val="37"/>
        </w:numPr>
        <w:suppressAutoHyphens w:val="0"/>
        <w:spacing w:line="360" w:lineRule="auto"/>
        <w:contextualSpacing/>
        <w:rPr>
          <w:rFonts w:ascii="Arial" w:hAnsi="Arial" w:cs="Arial"/>
          <w:color w:val="000000"/>
          <w:sz w:val="20"/>
          <w:szCs w:val="20"/>
        </w:rPr>
      </w:pPr>
      <w:r w:rsidRPr="004465B4">
        <w:rPr>
          <w:rFonts w:ascii="Arial" w:hAnsi="Arial" w:cs="Arial"/>
          <w:b/>
          <w:bCs/>
          <w:color w:val="000000"/>
          <w:sz w:val="20"/>
          <w:szCs w:val="20"/>
        </w:rPr>
        <w:t xml:space="preserve">Nota 1: </w:t>
      </w:r>
      <w:r w:rsidRPr="004465B4">
        <w:rPr>
          <w:rFonts w:ascii="Arial" w:hAnsi="Arial" w:cs="Arial"/>
          <w:color w:val="000000"/>
          <w:sz w:val="20"/>
          <w:szCs w:val="20"/>
        </w:rPr>
        <w:t xml:space="preserve">Validade das amostras descrito no formulário F-POPLAAM-01-A </w:t>
      </w:r>
    </w:p>
    <w:p w14:paraId="7551F676" w14:textId="77777777" w:rsidR="00E907BC" w:rsidRPr="004465B4" w:rsidRDefault="00E907BC" w:rsidP="00D90D45">
      <w:pPr>
        <w:pStyle w:val="PargrafodaLista"/>
        <w:numPr>
          <w:ilvl w:val="0"/>
          <w:numId w:val="37"/>
        </w:numPr>
        <w:suppressAutoHyphens w:val="0"/>
        <w:autoSpaceDE w:val="0"/>
        <w:autoSpaceDN w:val="0"/>
        <w:adjustRightInd w:val="0"/>
        <w:spacing w:line="360" w:lineRule="auto"/>
        <w:contextualSpacing/>
        <w:rPr>
          <w:rFonts w:ascii="Arial" w:hAnsi="Arial" w:cs="Arial"/>
          <w:color w:val="000000"/>
          <w:sz w:val="20"/>
          <w:szCs w:val="20"/>
        </w:rPr>
      </w:pPr>
      <w:r w:rsidRPr="004465B4">
        <w:rPr>
          <w:rFonts w:ascii="Arial" w:hAnsi="Arial" w:cs="Arial"/>
          <w:color w:val="000000"/>
          <w:sz w:val="20"/>
          <w:szCs w:val="20"/>
        </w:rPr>
        <w:t xml:space="preserve">Procedimento de manuseio e armazenamento das amostras descrito no POPLAAM-01 </w:t>
      </w:r>
    </w:p>
    <w:p w14:paraId="6468FBFC" w14:textId="77777777" w:rsidR="00E907BC" w:rsidRPr="004465B4" w:rsidRDefault="00E907BC" w:rsidP="00D90D45">
      <w:pPr>
        <w:pStyle w:val="PargrafodaLista"/>
        <w:numPr>
          <w:ilvl w:val="0"/>
          <w:numId w:val="37"/>
        </w:numPr>
        <w:suppressAutoHyphens w:val="0"/>
        <w:autoSpaceDE w:val="0"/>
        <w:autoSpaceDN w:val="0"/>
        <w:adjustRightInd w:val="0"/>
        <w:spacing w:line="360" w:lineRule="auto"/>
        <w:contextualSpacing/>
        <w:rPr>
          <w:rFonts w:ascii="Arial" w:hAnsi="Arial" w:cs="Arial"/>
          <w:color w:val="000000"/>
          <w:sz w:val="20"/>
          <w:szCs w:val="20"/>
        </w:rPr>
      </w:pPr>
      <w:r w:rsidRPr="004465B4">
        <w:rPr>
          <w:rFonts w:ascii="Arial" w:hAnsi="Arial" w:cs="Arial"/>
          <w:color w:val="000000"/>
          <w:sz w:val="20"/>
          <w:szCs w:val="20"/>
        </w:rPr>
        <w:t xml:space="preserve">Procedimento de Controle de Qualidade da Amostragem descrito no POPAT-09 </w:t>
      </w:r>
    </w:p>
    <w:p w14:paraId="2A97DAC6" w14:textId="77777777" w:rsidR="00E907BC" w:rsidRPr="004465B4" w:rsidRDefault="00E907BC" w:rsidP="00D90D45">
      <w:pPr>
        <w:pStyle w:val="PargrafodaLista"/>
        <w:numPr>
          <w:ilvl w:val="0"/>
          <w:numId w:val="37"/>
        </w:numPr>
        <w:suppressAutoHyphens w:val="0"/>
        <w:autoSpaceDE w:val="0"/>
        <w:autoSpaceDN w:val="0"/>
        <w:adjustRightInd w:val="0"/>
        <w:spacing w:line="360" w:lineRule="auto"/>
        <w:contextualSpacing/>
        <w:rPr>
          <w:rFonts w:ascii="Arial" w:hAnsi="Arial" w:cs="Arial"/>
          <w:color w:val="000000"/>
          <w:sz w:val="20"/>
          <w:szCs w:val="20"/>
        </w:rPr>
      </w:pPr>
      <w:r w:rsidRPr="004465B4">
        <w:rPr>
          <w:rFonts w:ascii="Arial" w:hAnsi="Arial" w:cs="Arial"/>
          <w:color w:val="000000"/>
          <w:sz w:val="20"/>
          <w:szCs w:val="20"/>
        </w:rPr>
        <w:t xml:space="preserve">Procedimento de Recebimento e Custódia descrito no POPLAAM-02 </w:t>
      </w:r>
    </w:p>
    <w:p w14:paraId="1EB0AACF" w14:textId="77777777" w:rsidR="00E907BC" w:rsidRPr="004465B4" w:rsidRDefault="00E907BC" w:rsidP="00E907BC">
      <w:pPr>
        <w:pStyle w:val="PargrafodaLista"/>
        <w:adjustRightInd w:val="0"/>
        <w:spacing w:line="360" w:lineRule="auto"/>
        <w:ind w:left="1080"/>
        <w:contextualSpacing/>
        <w:rPr>
          <w:rFonts w:ascii="Arial" w:hAnsi="Arial" w:cs="Arial"/>
          <w:color w:val="000000"/>
          <w:sz w:val="20"/>
          <w:szCs w:val="20"/>
        </w:rPr>
      </w:pPr>
    </w:p>
    <w:p w14:paraId="7A95889C" w14:textId="77777777" w:rsidR="00E907BC" w:rsidRPr="004465B4" w:rsidRDefault="00E907BC" w:rsidP="00D90D45">
      <w:pPr>
        <w:pStyle w:val="PargrafodaLista"/>
        <w:widowControl w:val="0"/>
        <w:numPr>
          <w:ilvl w:val="0"/>
          <w:numId w:val="40"/>
        </w:numPr>
        <w:suppressAutoHyphens w:val="0"/>
        <w:autoSpaceDE w:val="0"/>
        <w:autoSpaceDN w:val="0"/>
        <w:adjustRightInd w:val="0"/>
        <w:spacing w:line="360" w:lineRule="auto"/>
        <w:rPr>
          <w:rFonts w:ascii="Arial" w:hAnsi="Arial" w:cs="Arial"/>
          <w:color w:val="000000"/>
          <w:sz w:val="20"/>
          <w:szCs w:val="20"/>
        </w:rPr>
      </w:pPr>
      <w:r w:rsidRPr="004465B4">
        <w:rPr>
          <w:rFonts w:ascii="Arial" w:hAnsi="Arial" w:cs="Arial"/>
          <w:color w:val="000000"/>
          <w:sz w:val="20"/>
          <w:szCs w:val="20"/>
        </w:rPr>
        <w:t>Equipe responsável</w:t>
      </w:r>
    </w:p>
    <w:p w14:paraId="55A6B877" w14:textId="77777777" w:rsidR="00E907BC" w:rsidRPr="004465B4" w:rsidRDefault="00E907BC" w:rsidP="00D90D45">
      <w:pPr>
        <w:pStyle w:val="PargrafodaLista"/>
        <w:numPr>
          <w:ilvl w:val="0"/>
          <w:numId w:val="42"/>
        </w:numPr>
        <w:suppressAutoHyphens w:val="0"/>
        <w:spacing w:after="160" w:line="360" w:lineRule="auto"/>
        <w:contextualSpacing/>
        <w:rPr>
          <w:rFonts w:ascii="Arial" w:hAnsi="Arial" w:cs="Arial"/>
        </w:rPr>
      </w:pPr>
      <w:r w:rsidRPr="004465B4">
        <w:rPr>
          <w:rFonts w:ascii="Arial" w:hAnsi="Arial" w:cs="Arial"/>
          <w:color w:val="000000"/>
          <w:sz w:val="20"/>
          <w:szCs w:val="20"/>
        </w:rPr>
        <w:t xml:space="preserve">Responsável pelo Plano de Amostragem </w:t>
      </w:r>
      <w:r w:rsidRPr="004465B4">
        <w:rPr>
          <w:rFonts w:ascii="Arial" w:hAnsi="Arial" w:cs="Arial"/>
        </w:rPr>
        <w:t>(Preenchimento manual)</w:t>
      </w:r>
    </w:p>
    <w:p w14:paraId="77FF875E" w14:textId="77777777" w:rsidR="00E907BC" w:rsidRPr="004465B4" w:rsidRDefault="00E907BC" w:rsidP="00D90D45">
      <w:pPr>
        <w:pStyle w:val="PargrafodaLista"/>
        <w:numPr>
          <w:ilvl w:val="0"/>
          <w:numId w:val="42"/>
        </w:numPr>
        <w:suppressAutoHyphens w:val="0"/>
        <w:spacing w:after="160" w:line="360" w:lineRule="auto"/>
        <w:contextualSpacing/>
        <w:rPr>
          <w:rFonts w:ascii="Arial" w:hAnsi="Arial" w:cs="Arial"/>
        </w:rPr>
      </w:pPr>
      <w:r w:rsidRPr="004465B4">
        <w:rPr>
          <w:rFonts w:ascii="Arial" w:hAnsi="Arial" w:cs="Arial"/>
          <w:color w:val="000000"/>
          <w:sz w:val="20"/>
          <w:szCs w:val="20"/>
        </w:rPr>
        <w:t xml:space="preserve">Responsável pela Análise </w:t>
      </w:r>
      <w:r w:rsidRPr="004465B4">
        <w:rPr>
          <w:rFonts w:ascii="Arial" w:hAnsi="Arial" w:cs="Arial"/>
        </w:rPr>
        <w:t>(Preenchimento manual)</w:t>
      </w:r>
    </w:p>
    <w:p w14:paraId="20F90EB2" w14:textId="77777777" w:rsidR="00E907BC" w:rsidRPr="004465B4" w:rsidRDefault="00E907BC" w:rsidP="00D90D45">
      <w:pPr>
        <w:pStyle w:val="PargrafodaLista"/>
        <w:numPr>
          <w:ilvl w:val="0"/>
          <w:numId w:val="42"/>
        </w:numPr>
        <w:suppressAutoHyphens w:val="0"/>
        <w:spacing w:after="160" w:line="360" w:lineRule="auto"/>
        <w:contextualSpacing/>
        <w:rPr>
          <w:rFonts w:ascii="Arial" w:hAnsi="Arial" w:cs="Arial"/>
        </w:rPr>
      </w:pPr>
      <w:r w:rsidRPr="004465B4">
        <w:rPr>
          <w:rFonts w:ascii="Arial" w:hAnsi="Arial" w:cs="Arial"/>
          <w:color w:val="000000"/>
          <w:sz w:val="20"/>
          <w:szCs w:val="20"/>
        </w:rPr>
        <w:t xml:space="preserve">Responsavel pela coleta </w:t>
      </w:r>
      <w:r w:rsidRPr="004465B4">
        <w:rPr>
          <w:rFonts w:ascii="Arial" w:hAnsi="Arial" w:cs="Arial"/>
        </w:rPr>
        <w:t>(Preenchimento manual)</w:t>
      </w:r>
    </w:p>
    <w:p w14:paraId="0DB58BB9" w14:textId="77777777" w:rsidR="00E907BC" w:rsidRPr="004465B4" w:rsidRDefault="00E907BC" w:rsidP="00E907BC">
      <w:pPr>
        <w:pStyle w:val="PargrafodaLista"/>
        <w:spacing w:after="160" w:line="360" w:lineRule="auto"/>
        <w:ind w:left="1497"/>
        <w:contextualSpacing/>
        <w:rPr>
          <w:rFonts w:ascii="Arial" w:hAnsi="Arial" w:cs="Arial"/>
        </w:rPr>
      </w:pPr>
    </w:p>
    <w:p w14:paraId="08BDEF82" w14:textId="38DA12C8" w:rsidR="00E907BC" w:rsidRPr="004465B4" w:rsidRDefault="00E907BC" w:rsidP="00D90D45">
      <w:pPr>
        <w:pStyle w:val="PargrafodaLista"/>
        <w:numPr>
          <w:ilvl w:val="0"/>
          <w:numId w:val="34"/>
        </w:numPr>
        <w:suppressAutoHyphens w:val="0"/>
        <w:spacing w:after="160" w:line="360" w:lineRule="auto"/>
        <w:ind w:left="714" w:hanging="357"/>
        <w:contextualSpacing/>
        <w:rPr>
          <w:rFonts w:ascii="Arial" w:hAnsi="Arial" w:cs="Arial"/>
        </w:rPr>
      </w:pPr>
      <w:r w:rsidRPr="004465B4">
        <w:rPr>
          <w:rFonts w:ascii="Arial" w:hAnsi="Arial" w:cs="Arial"/>
          <w:color w:val="000000"/>
          <w:sz w:val="20"/>
          <w:szCs w:val="20"/>
        </w:rPr>
        <w:t xml:space="preserve">Previsão da </w:t>
      </w:r>
      <w:r w:rsidR="00B64B69" w:rsidRPr="004465B4">
        <w:rPr>
          <w:rFonts w:ascii="Arial" w:hAnsi="Arial" w:cs="Arial"/>
          <w:color w:val="000000"/>
          <w:sz w:val="20"/>
          <w:szCs w:val="20"/>
        </w:rPr>
        <w:t>Coleta</w:t>
      </w:r>
      <w:r w:rsidR="00B64B69" w:rsidRPr="004465B4">
        <w:rPr>
          <w:rFonts w:ascii="Arial" w:hAnsi="Arial" w:cs="Arial"/>
        </w:rPr>
        <w:t xml:space="preserve"> (</w:t>
      </w:r>
      <w:r w:rsidRPr="004465B4">
        <w:rPr>
          <w:rFonts w:ascii="Arial" w:hAnsi="Arial" w:cs="Arial"/>
        </w:rPr>
        <w:t>Preenchimento manual)</w:t>
      </w:r>
    </w:p>
    <w:p w14:paraId="799A03A6" w14:textId="022A675B" w:rsidR="00E907BC" w:rsidRPr="004465B4" w:rsidRDefault="00E907BC" w:rsidP="00D90D45">
      <w:pPr>
        <w:pStyle w:val="PargrafodaLista"/>
        <w:numPr>
          <w:ilvl w:val="0"/>
          <w:numId w:val="34"/>
        </w:numPr>
        <w:suppressAutoHyphens w:val="0"/>
        <w:spacing w:after="160" w:line="360" w:lineRule="auto"/>
        <w:ind w:left="714" w:hanging="357"/>
        <w:contextualSpacing/>
        <w:rPr>
          <w:rFonts w:ascii="Arial" w:hAnsi="Arial" w:cs="Arial"/>
        </w:rPr>
      </w:pPr>
      <w:r w:rsidRPr="004465B4">
        <w:rPr>
          <w:rFonts w:ascii="Arial" w:hAnsi="Arial" w:cs="Arial"/>
          <w:color w:val="000000"/>
          <w:sz w:val="20"/>
          <w:szCs w:val="20"/>
        </w:rPr>
        <w:t xml:space="preserve">Período da </w:t>
      </w:r>
      <w:r w:rsidR="00B64B69" w:rsidRPr="004465B4">
        <w:rPr>
          <w:rFonts w:ascii="Arial" w:hAnsi="Arial" w:cs="Arial"/>
          <w:color w:val="000000"/>
          <w:sz w:val="20"/>
          <w:szCs w:val="20"/>
        </w:rPr>
        <w:t>Coleta</w:t>
      </w:r>
      <w:r w:rsidR="00B64B69" w:rsidRPr="004465B4">
        <w:rPr>
          <w:rFonts w:ascii="Arial" w:hAnsi="Arial" w:cs="Arial"/>
        </w:rPr>
        <w:t xml:space="preserve"> (</w:t>
      </w:r>
      <w:r w:rsidRPr="004465B4">
        <w:rPr>
          <w:rFonts w:ascii="Arial" w:hAnsi="Arial" w:cs="Arial"/>
        </w:rPr>
        <w:t>Preenchimento manual)</w:t>
      </w:r>
    </w:p>
    <w:p w14:paraId="248AE4B4" w14:textId="77777777" w:rsidR="00E907BC" w:rsidRPr="004465B4" w:rsidRDefault="00E907BC" w:rsidP="00D90D45">
      <w:pPr>
        <w:pStyle w:val="PargrafodaLista"/>
        <w:numPr>
          <w:ilvl w:val="0"/>
          <w:numId w:val="38"/>
        </w:numPr>
        <w:suppressAutoHyphens w:val="0"/>
        <w:autoSpaceDE w:val="0"/>
        <w:autoSpaceDN w:val="0"/>
        <w:adjustRightInd w:val="0"/>
        <w:spacing w:line="360" w:lineRule="auto"/>
        <w:ind w:left="714" w:hanging="357"/>
        <w:contextualSpacing/>
        <w:rPr>
          <w:rFonts w:ascii="Arial" w:hAnsi="Arial" w:cs="Arial"/>
          <w:color w:val="000000"/>
          <w:sz w:val="20"/>
          <w:szCs w:val="20"/>
          <w:u w:val="single"/>
        </w:rPr>
      </w:pPr>
      <w:r w:rsidRPr="004465B4">
        <w:rPr>
          <w:rFonts w:ascii="Arial" w:hAnsi="Arial" w:cs="Arial"/>
          <w:color w:val="000000"/>
          <w:sz w:val="20"/>
          <w:szCs w:val="20"/>
          <w:u w:val="single"/>
        </w:rPr>
        <w:t>Código da Amostra</w:t>
      </w:r>
    </w:p>
    <w:p w14:paraId="7F74885B" w14:textId="77777777" w:rsidR="00E907BC" w:rsidRPr="004465B4" w:rsidRDefault="00E907BC" w:rsidP="00D90D45">
      <w:pPr>
        <w:pStyle w:val="PargrafodaLista"/>
        <w:numPr>
          <w:ilvl w:val="0"/>
          <w:numId w:val="38"/>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lastRenderedPageBreak/>
        <w:t>Tipo de Amostra</w:t>
      </w:r>
    </w:p>
    <w:p w14:paraId="34A00964" w14:textId="3836A626" w:rsidR="00E907BC" w:rsidRPr="004465B4" w:rsidRDefault="00E907BC" w:rsidP="00D90D45">
      <w:pPr>
        <w:pStyle w:val="PargrafodaLista"/>
        <w:numPr>
          <w:ilvl w:val="0"/>
          <w:numId w:val="38"/>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 xml:space="preserve">Matriz </w:t>
      </w:r>
      <w:r w:rsidR="00B64B69" w:rsidRPr="004465B4">
        <w:rPr>
          <w:rFonts w:ascii="Arial" w:hAnsi="Arial" w:cs="Arial"/>
          <w:color w:val="000000"/>
          <w:sz w:val="20"/>
          <w:szCs w:val="20"/>
        </w:rPr>
        <w:t>(Com</w:t>
      </w:r>
      <w:r w:rsidRPr="004465B4">
        <w:rPr>
          <w:rFonts w:ascii="Arial" w:hAnsi="Arial" w:cs="Arial"/>
          <w:color w:val="000000"/>
          <w:sz w:val="20"/>
          <w:szCs w:val="20"/>
        </w:rPr>
        <w:t xml:space="preserve"> opção de pasta suspensa)</w:t>
      </w:r>
    </w:p>
    <w:p w14:paraId="7A94FE64" w14:textId="77777777" w:rsidR="00E907BC" w:rsidRPr="004465B4" w:rsidRDefault="00E907BC" w:rsidP="00D90D45">
      <w:pPr>
        <w:pStyle w:val="PargrafodaLista"/>
        <w:numPr>
          <w:ilvl w:val="0"/>
          <w:numId w:val="38"/>
        </w:numPr>
        <w:suppressAutoHyphens w:val="0"/>
        <w:autoSpaceDE w:val="0"/>
        <w:autoSpaceDN w:val="0"/>
        <w:adjustRightInd w:val="0"/>
        <w:spacing w:line="360" w:lineRule="auto"/>
        <w:contextualSpacing/>
        <w:rPr>
          <w:rFonts w:ascii="Arial" w:hAnsi="Arial" w:cs="Arial"/>
          <w:color w:val="000000"/>
          <w:sz w:val="20"/>
          <w:szCs w:val="20"/>
        </w:rPr>
      </w:pPr>
      <w:r w:rsidRPr="004465B4">
        <w:rPr>
          <w:rFonts w:ascii="Arial" w:hAnsi="Arial" w:cs="Arial"/>
          <w:color w:val="000000"/>
          <w:sz w:val="20"/>
          <w:szCs w:val="20"/>
        </w:rPr>
        <w:t>Ponto de Coleta (Pasta suspensa com opção de preenchimento Manual)</w:t>
      </w:r>
    </w:p>
    <w:p w14:paraId="40F043F4" w14:textId="77777777" w:rsidR="00E907BC" w:rsidRPr="004465B4" w:rsidRDefault="00E907BC" w:rsidP="00D90D45">
      <w:pPr>
        <w:pStyle w:val="PargrafodaLista"/>
        <w:numPr>
          <w:ilvl w:val="0"/>
          <w:numId w:val="38"/>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Endereço da Coleta</w:t>
      </w:r>
    </w:p>
    <w:p w14:paraId="5C6BCAC5" w14:textId="77777777" w:rsidR="00E907BC" w:rsidRPr="004465B4" w:rsidRDefault="00E907BC" w:rsidP="00D90D45">
      <w:pPr>
        <w:pStyle w:val="PargrafodaLista"/>
        <w:numPr>
          <w:ilvl w:val="0"/>
          <w:numId w:val="38"/>
        </w:numPr>
        <w:suppressAutoHyphens w:val="0"/>
        <w:autoSpaceDE w:val="0"/>
        <w:autoSpaceDN w:val="0"/>
        <w:adjustRightInd w:val="0"/>
        <w:spacing w:line="360" w:lineRule="auto"/>
        <w:contextualSpacing/>
        <w:rPr>
          <w:rFonts w:ascii="Arial" w:hAnsi="Arial" w:cs="Arial"/>
          <w:color w:val="000000"/>
          <w:sz w:val="20"/>
          <w:szCs w:val="20"/>
        </w:rPr>
      </w:pPr>
      <w:r w:rsidRPr="004465B4">
        <w:rPr>
          <w:rFonts w:ascii="Arial" w:hAnsi="Arial" w:cs="Arial"/>
          <w:color w:val="000000"/>
          <w:sz w:val="20"/>
          <w:szCs w:val="20"/>
          <w:u w:val="single"/>
        </w:rPr>
        <w:t xml:space="preserve">Método de Amostragem </w:t>
      </w:r>
      <w:r w:rsidRPr="004465B4">
        <w:rPr>
          <w:rFonts w:ascii="Arial" w:hAnsi="Arial" w:cs="Arial"/>
          <w:color w:val="000000"/>
          <w:sz w:val="20"/>
          <w:szCs w:val="20"/>
        </w:rPr>
        <w:t>(Pasta suspensa com opção de preenchimento Manual)</w:t>
      </w:r>
    </w:p>
    <w:p w14:paraId="2E4ECD52"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Tipo de Frasco</w:t>
      </w:r>
    </w:p>
    <w:p w14:paraId="20278FE4"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Volume (Unidade de medida)</w:t>
      </w:r>
    </w:p>
    <w:p w14:paraId="28C7F426"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Preservação</w:t>
      </w:r>
    </w:p>
    <w:p w14:paraId="19EE12E0"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Laboratório</w:t>
      </w:r>
    </w:p>
    <w:p w14:paraId="5D56D046"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Parâmetros</w:t>
      </w:r>
    </w:p>
    <w:p w14:paraId="6680F068" w14:textId="77777777" w:rsidR="00E907BC" w:rsidRPr="004465B4" w:rsidRDefault="00E907BC" w:rsidP="00D90D45">
      <w:pPr>
        <w:pStyle w:val="PargrafodaLista"/>
        <w:numPr>
          <w:ilvl w:val="0"/>
          <w:numId w:val="39"/>
        </w:numPr>
        <w:suppressAutoHyphens w:val="0"/>
        <w:autoSpaceDE w:val="0"/>
        <w:autoSpaceDN w:val="0"/>
        <w:adjustRightInd w:val="0"/>
        <w:spacing w:line="360" w:lineRule="auto"/>
        <w:contextualSpacing/>
        <w:rPr>
          <w:rFonts w:ascii="Arial" w:hAnsi="Arial" w:cs="Arial"/>
          <w:color w:val="000000"/>
          <w:sz w:val="20"/>
          <w:szCs w:val="20"/>
          <w:u w:val="single"/>
        </w:rPr>
      </w:pPr>
      <w:r w:rsidRPr="004465B4">
        <w:rPr>
          <w:rFonts w:ascii="Arial" w:hAnsi="Arial" w:cs="Arial"/>
          <w:color w:val="000000"/>
          <w:sz w:val="20"/>
          <w:szCs w:val="20"/>
          <w:u w:val="single"/>
        </w:rPr>
        <w:t>Análises realizadas em campo</w:t>
      </w:r>
    </w:p>
    <w:p w14:paraId="7B93C3F5" w14:textId="77777777" w:rsidR="00E907BC" w:rsidRPr="004465B4" w:rsidRDefault="00E907BC" w:rsidP="00D90D45">
      <w:pPr>
        <w:pStyle w:val="PargrafodaLista"/>
        <w:widowControl w:val="0"/>
        <w:numPr>
          <w:ilvl w:val="0"/>
          <w:numId w:val="39"/>
        </w:numPr>
        <w:suppressAutoHyphens w:val="0"/>
        <w:autoSpaceDE w:val="0"/>
        <w:autoSpaceDN w:val="0"/>
        <w:adjustRightInd w:val="0"/>
        <w:spacing w:line="360" w:lineRule="auto"/>
        <w:rPr>
          <w:rFonts w:ascii="Arial" w:hAnsi="Arial" w:cs="Arial"/>
          <w:color w:val="000000"/>
          <w:sz w:val="20"/>
          <w:szCs w:val="20"/>
        </w:rPr>
      </w:pPr>
      <w:r w:rsidRPr="004465B4">
        <w:rPr>
          <w:rFonts w:ascii="Arial" w:hAnsi="Arial" w:cs="Arial"/>
          <w:color w:val="000000"/>
          <w:sz w:val="20"/>
          <w:szCs w:val="20"/>
        </w:rPr>
        <w:t xml:space="preserve">Procedimentos Utilizados em Campo </w:t>
      </w:r>
      <w:r w:rsidRPr="004465B4">
        <w:rPr>
          <w:rFonts w:ascii="Arial" w:hAnsi="Arial" w:cs="Arial"/>
        </w:rPr>
        <w:t>(informação fixa)</w:t>
      </w:r>
    </w:p>
    <w:p w14:paraId="6ED189B5" w14:textId="233E1872" w:rsidR="00E907BC" w:rsidRPr="004465B4" w:rsidRDefault="00E907BC" w:rsidP="00D90D45">
      <w:pPr>
        <w:pStyle w:val="PargrafodaLista"/>
        <w:widowControl w:val="0"/>
        <w:numPr>
          <w:ilvl w:val="0"/>
          <w:numId w:val="39"/>
        </w:numPr>
        <w:suppressAutoHyphens w:val="0"/>
        <w:autoSpaceDE w:val="0"/>
        <w:autoSpaceDN w:val="0"/>
        <w:adjustRightInd w:val="0"/>
        <w:spacing w:line="360" w:lineRule="auto"/>
        <w:rPr>
          <w:rFonts w:ascii="Arial" w:hAnsi="Arial" w:cs="Arial"/>
          <w:color w:val="000000"/>
          <w:sz w:val="20"/>
          <w:szCs w:val="20"/>
        </w:rPr>
      </w:pPr>
      <w:r w:rsidRPr="004465B4">
        <w:rPr>
          <w:rFonts w:ascii="Arial" w:hAnsi="Arial" w:cs="Arial"/>
          <w:color w:val="000000"/>
          <w:sz w:val="20"/>
          <w:szCs w:val="20"/>
        </w:rPr>
        <w:t xml:space="preserve">Formulários </w:t>
      </w:r>
      <w:r w:rsidR="00B64B69" w:rsidRPr="004465B4">
        <w:rPr>
          <w:rFonts w:ascii="Arial" w:hAnsi="Arial" w:cs="Arial"/>
          <w:color w:val="000000"/>
          <w:sz w:val="20"/>
          <w:szCs w:val="20"/>
        </w:rPr>
        <w:t>(informações fixa</w:t>
      </w:r>
      <w:r w:rsidRPr="004465B4">
        <w:rPr>
          <w:rFonts w:ascii="Arial" w:hAnsi="Arial" w:cs="Arial"/>
          <w:color w:val="000000"/>
          <w:sz w:val="20"/>
          <w:szCs w:val="20"/>
        </w:rPr>
        <w:t>)</w:t>
      </w:r>
    </w:p>
    <w:p w14:paraId="779CE0C2" w14:textId="77777777" w:rsidR="00E907BC" w:rsidRPr="004465B4" w:rsidRDefault="00E907BC" w:rsidP="00D90D45">
      <w:pPr>
        <w:pStyle w:val="PargrafodaLista"/>
        <w:widowControl w:val="0"/>
        <w:numPr>
          <w:ilvl w:val="0"/>
          <w:numId w:val="39"/>
        </w:numPr>
        <w:suppressAutoHyphens w:val="0"/>
        <w:autoSpaceDE w:val="0"/>
        <w:autoSpaceDN w:val="0"/>
        <w:adjustRightInd w:val="0"/>
        <w:spacing w:line="360" w:lineRule="auto"/>
        <w:rPr>
          <w:rFonts w:ascii="Arial" w:hAnsi="Arial" w:cs="Arial"/>
          <w:color w:val="000000"/>
          <w:sz w:val="20"/>
          <w:szCs w:val="20"/>
        </w:rPr>
      </w:pPr>
      <w:r w:rsidRPr="004465B4">
        <w:rPr>
          <w:rFonts w:ascii="Arial" w:hAnsi="Arial" w:cs="Arial"/>
          <w:color w:val="000000"/>
          <w:sz w:val="20"/>
          <w:szCs w:val="20"/>
        </w:rPr>
        <w:t xml:space="preserve">Formulários na Ausência do Sistema Informatizado </w:t>
      </w:r>
      <w:r w:rsidRPr="004465B4">
        <w:rPr>
          <w:rFonts w:ascii="Arial" w:hAnsi="Arial" w:cs="Arial"/>
        </w:rPr>
        <w:t>(informação fixa)</w:t>
      </w:r>
    </w:p>
    <w:p w14:paraId="586763FE" w14:textId="77777777" w:rsidR="00E907BC" w:rsidRPr="004465B4" w:rsidRDefault="00E907BC" w:rsidP="00D90D45">
      <w:pPr>
        <w:pStyle w:val="PargrafodaLista"/>
        <w:widowControl w:val="0"/>
        <w:numPr>
          <w:ilvl w:val="0"/>
          <w:numId w:val="39"/>
        </w:numPr>
        <w:suppressAutoHyphens w:val="0"/>
        <w:autoSpaceDE w:val="0"/>
        <w:autoSpaceDN w:val="0"/>
        <w:adjustRightInd w:val="0"/>
        <w:spacing w:line="360" w:lineRule="auto"/>
        <w:rPr>
          <w:rFonts w:ascii="Arial" w:hAnsi="Arial" w:cs="Arial"/>
          <w:color w:val="000000"/>
          <w:sz w:val="20"/>
          <w:szCs w:val="20"/>
        </w:rPr>
      </w:pPr>
      <w:r w:rsidRPr="004465B4">
        <w:rPr>
          <w:rFonts w:ascii="Arial" w:hAnsi="Arial" w:cs="Arial"/>
          <w:color w:val="000000"/>
          <w:sz w:val="20"/>
          <w:szCs w:val="20"/>
        </w:rPr>
        <w:t>Observações</w:t>
      </w:r>
    </w:p>
    <w:p w14:paraId="1173E84F" w14:textId="77777777" w:rsidR="00E907BC" w:rsidRPr="004465B4" w:rsidRDefault="00E907BC" w:rsidP="00E907BC">
      <w:pPr>
        <w:pStyle w:val="Corpodetexto"/>
        <w:spacing w:line="360" w:lineRule="auto"/>
        <w:ind w:right="3" w:firstLine="360"/>
        <w:jc w:val="both"/>
        <w:rPr>
          <w:rFonts w:ascii="Arial" w:hAnsi="Arial" w:cs="Arial"/>
        </w:rPr>
      </w:pPr>
      <w:r w:rsidRPr="004465B4">
        <w:rPr>
          <w:rFonts w:ascii="Arial" w:hAnsi="Arial" w:cs="Arial"/>
        </w:rPr>
        <w:t>O Sistema deverá gerar etiquetas, em impressoras de transferência térmica (com e sem código de barras) para as e com recursos para permitir a seleção da quantidade de etiquetas por amostras.</w:t>
      </w:r>
    </w:p>
    <w:p w14:paraId="26A3DACB" w14:textId="77777777" w:rsidR="00E907BC" w:rsidRPr="004465B4" w:rsidRDefault="00E907BC" w:rsidP="00E907BC">
      <w:pPr>
        <w:pStyle w:val="Corpodetexto"/>
        <w:spacing w:line="360" w:lineRule="auto"/>
        <w:ind w:right="3" w:firstLine="360"/>
        <w:jc w:val="both"/>
        <w:rPr>
          <w:rFonts w:ascii="Arial" w:hAnsi="Arial" w:cs="Arial"/>
        </w:rPr>
      </w:pPr>
      <w:r w:rsidRPr="004465B4">
        <w:rPr>
          <w:rFonts w:ascii="Arial" w:hAnsi="Arial" w:cs="Arial"/>
        </w:rPr>
        <w:t>O sistema deverá permitir o uso de vários modelos de lay-out de etiquetas, que poderão ser selecionadas no momento da impressão.</w:t>
      </w:r>
    </w:p>
    <w:p w14:paraId="770D6B25" w14:textId="77777777" w:rsidR="00E907BC" w:rsidRPr="004465B4" w:rsidRDefault="00E907BC" w:rsidP="00E907BC">
      <w:pPr>
        <w:pStyle w:val="Corpodetexto"/>
        <w:spacing w:line="360" w:lineRule="auto"/>
        <w:ind w:right="3" w:firstLine="360"/>
        <w:jc w:val="both"/>
        <w:rPr>
          <w:rFonts w:ascii="Arial" w:hAnsi="Arial" w:cs="Arial"/>
        </w:rPr>
      </w:pPr>
      <w:r w:rsidRPr="004465B4">
        <w:rPr>
          <w:rFonts w:ascii="Arial" w:hAnsi="Arial" w:cs="Arial"/>
        </w:rPr>
        <w:t xml:space="preserve"> O formato suportado pelo sistema deverá ser o da impressora tipo:</w:t>
      </w:r>
    </w:p>
    <w:p w14:paraId="58D45CA2" w14:textId="77777777" w:rsidR="00E907BC" w:rsidRPr="004465B4" w:rsidRDefault="00E907BC" w:rsidP="00E907BC">
      <w:pPr>
        <w:pStyle w:val="Corpodetexto"/>
        <w:spacing w:line="360" w:lineRule="auto"/>
        <w:ind w:right="3"/>
        <w:jc w:val="both"/>
        <w:rPr>
          <w:rFonts w:ascii="Arial" w:hAnsi="Arial" w:cs="Arial"/>
        </w:rPr>
      </w:pPr>
      <w:r w:rsidRPr="004465B4">
        <w:rPr>
          <w:rFonts w:ascii="Arial" w:hAnsi="Arial" w:cs="Arial"/>
        </w:rPr>
        <w:t></w:t>
      </w:r>
      <w:r w:rsidRPr="004465B4">
        <w:rPr>
          <w:rFonts w:ascii="Arial" w:hAnsi="Arial" w:cs="Arial"/>
        </w:rPr>
        <w:tab/>
        <w:t>Impressora Argox modelo Rabbit OS-214 plus</w:t>
      </w:r>
    </w:p>
    <w:p w14:paraId="65F285CC" w14:textId="77777777" w:rsidR="00E907BC" w:rsidRPr="004465B4" w:rsidRDefault="00E907BC" w:rsidP="00E907BC">
      <w:pPr>
        <w:pStyle w:val="Corpodetexto"/>
        <w:spacing w:line="360" w:lineRule="auto"/>
        <w:ind w:right="3"/>
        <w:jc w:val="both"/>
        <w:rPr>
          <w:rFonts w:ascii="Arial" w:hAnsi="Arial" w:cs="Arial"/>
        </w:rPr>
      </w:pPr>
      <w:r w:rsidRPr="004465B4">
        <w:rPr>
          <w:rFonts w:ascii="Arial" w:hAnsi="Arial" w:cs="Arial"/>
        </w:rPr>
        <w:t></w:t>
      </w:r>
      <w:r w:rsidRPr="004465B4">
        <w:rPr>
          <w:rFonts w:ascii="Arial" w:hAnsi="Arial" w:cs="Arial"/>
        </w:rPr>
        <w:tab/>
        <w:t>A linguagem da impressora deve ser PPLA</w:t>
      </w:r>
    </w:p>
    <w:p w14:paraId="2403BFDF" w14:textId="77777777" w:rsidR="00E907BC" w:rsidRPr="004465B4" w:rsidRDefault="00E907BC" w:rsidP="00E907BC">
      <w:pPr>
        <w:pStyle w:val="Corpodetexto"/>
        <w:spacing w:line="360" w:lineRule="auto"/>
        <w:ind w:right="3"/>
        <w:jc w:val="both"/>
        <w:rPr>
          <w:rFonts w:ascii="Arial" w:hAnsi="Arial" w:cs="Arial"/>
        </w:rPr>
      </w:pPr>
      <w:r w:rsidRPr="004465B4">
        <w:rPr>
          <w:rFonts w:ascii="Arial" w:hAnsi="Arial" w:cs="Arial"/>
        </w:rPr>
        <w:t>Os modelos de etiquetas fornecidos pela contratada devem atender as necessidades do laboratório de Águas.</w:t>
      </w:r>
    </w:p>
    <w:p w14:paraId="3EE4A2E8" w14:textId="77777777" w:rsidR="00E907BC" w:rsidRPr="004465B4" w:rsidRDefault="00E907BC" w:rsidP="00E907BC">
      <w:pPr>
        <w:pStyle w:val="Corpodetexto"/>
        <w:spacing w:line="360" w:lineRule="auto"/>
        <w:ind w:right="3"/>
        <w:jc w:val="both"/>
        <w:rPr>
          <w:rFonts w:ascii="Arial" w:hAnsi="Arial" w:cs="Arial"/>
        </w:rPr>
      </w:pPr>
    </w:p>
    <w:p w14:paraId="644A7067"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eastAsiaTheme="minorHAnsi" w:hAnsi="Arial" w:cs="Arial"/>
          <w:lang w:eastAsia="en-US"/>
        </w:rPr>
      </w:pPr>
      <w:bookmarkStart w:id="24" w:name="_Toc144103619"/>
      <w:r w:rsidRPr="004465B4">
        <w:rPr>
          <w:rFonts w:ascii="Arial" w:eastAsiaTheme="minorHAnsi" w:hAnsi="Arial" w:cs="Arial"/>
          <w:lang w:eastAsia="en-US"/>
        </w:rPr>
        <w:t>Etiquetas</w:t>
      </w:r>
      <w:bookmarkEnd w:id="24"/>
    </w:p>
    <w:p w14:paraId="16C6FC42" w14:textId="77777777" w:rsidR="00E907BC" w:rsidRPr="004465B4" w:rsidRDefault="00E907BC" w:rsidP="00E907BC">
      <w:pPr>
        <w:pStyle w:val="Corpodetexto"/>
        <w:spacing w:line="360" w:lineRule="auto"/>
        <w:ind w:right="3" w:firstLine="417"/>
        <w:jc w:val="both"/>
        <w:rPr>
          <w:rFonts w:ascii="Arial" w:hAnsi="Arial" w:cs="Arial"/>
        </w:rPr>
      </w:pPr>
    </w:p>
    <w:p w14:paraId="6AC82579"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Sistema deverá gerar etiquetas, em impressoras de transferência térmica (com e sem código de barras) para as e com recursos para permitir a seleção da quantidade de etiquetas por amostras.</w:t>
      </w:r>
    </w:p>
    <w:p w14:paraId="1B528753"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lastRenderedPageBreak/>
        <w:t>O sistema deverá permitir o uso de vários modelos de lay-out de etiquetas, que poderão ser selecionadas no momento da impressão.</w:t>
      </w:r>
    </w:p>
    <w:p w14:paraId="481E3213"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 O formato suportado pelo sistema deverá ser o da impressora tipo:</w:t>
      </w:r>
    </w:p>
    <w:p w14:paraId="4973E236"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Impressora Argox modelo Rabbit OS-214 plus</w:t>
      </w:r>
    </w:p>
    <w:p w14:paraId="7DBA0D40"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A linguagem da impressora deve ser PPLA</w:t>
      </w:r>
    </w:p>
    <w:p w14:paraId="659B5612"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Os modelos de etiquetas fornecidos pela contratada devem atender as necessidades do laboratório de Águas.</w:t>
      </w:r>
    </w:p>
    <w:p w14:paraId="1341DA44" w14:textId="77777777" w:rsidR="00E907BC" w:rsidRPr="004465B4" w:rsidRDefault="00E907BC" w:rsidP="00E907BC">
      <w:pPr>
        <w:pStyle w:val="Corpodetexto"/>
        <w:spacing w:line="360" w:lineRule="auto"/>
        <w:ind w:left="822" w:right="3" w:firstLine="1132"/>
        <w:jc w:val="both"/>
        <w:rPr>
          <w:rFonts w:ascii="Arial" w:hAnsi="Arial" w:cs="Arial"/>
        </w:rPr>
      </w:pPr>
    </w:p>
    <w:p w14:paraId="605F217E"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25" w:name="_TOC_250021"/>
      <w:bookmarkStart w:id="26" w:name="_Toc144103620"/>
      <w:r w:rsidRPr="004465B4">
        <w:rPr>
          <w:rFonts w:ascii="Arial" w:hAnsi="Arial" w:cs="Arial"/>
        </w:rPr>
        <w:t xml:space="preserve">Inspeção e Recebimento de </w:t>
      </w:r>
      <w:bookmarkEnd w:id="25"/>
      <w:r w:rsidRPr="004465B4">
        <w:rPr>
          <w:rFonts w:ascii="Arial" w:hAnsi="Arial" w:cs="Arial"/>
        </w:rPr>
        <w:t>Amostras</w:t>
      </w:r>
      <w:bookmarkEnd w:id="26"/>
    </w:p>
    <w:p w14:paraId="3C94C0DB" w14:textId="77777777" w:rsidR="00E907BC" w:rsidRPr="004465B4" w:rsidRDefault="00E907BC" w:rsidP="00E907BC">
      <w:pPr>
        <w:pStyle w:val="Corpodetexto"/>
        <w:spacing w:line="360" w:lineRule="auto"/>
        <w:ind w:right="3" w:firstLine="417"/>
        <w:jc w:val="both"/>
        <w:rPr>
          <w:rFonts w:ascii="Arial" w:hAnsi="Arial" w:cs="Arial"/>
        </w:rPr>
      </w:pPr>
    </w:p>
    <w:p w14:paraId="31B7627B"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sistema deverá permitir:</w:t>
      </w:r>
    </w:p>
    <w:p w14:paraId="6349E91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inspeção do Recebimento de Amostras, permitindo a inclusão de todas as informações de rastreamento.</w:t>
      </w:r>
    </w:p>
    <w:p w14:paraId="2580F4F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Atualizar automaticamente o status das amostras coletadas.</w:t>
      </w:r>
    </w:p>
    <w:p w14:paraId="5F42BC7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pela coleta de cada amostra.</w:t>
      </w:r>
    </w:p>
    <w:p w14:paraId="1E44EA1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Identificação completa do local de coleta das amostras.</w:t>
      </w:r>
    </w:p>
    <w:p w14:paraId="54D4309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Condições de temperatura no recebimento.</w:t>
      </w:r>
    </w:p>
    <w:p w14:paraId="6B5812D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pelo registro (inspeção) de cada amostra.</w:t>
      </w:r>
    </w:p>
    <w:p w14:paraId="2CD714E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hora e responsável pelo recebimento de cada amostra ao chegar ao laboratório.</w:t>
      </w:r>
    </w:p>
    <w:p w14:paraId="524A8DB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Condições das embalagens das amostras no recebimento, identificando os tipos de problemas e as possíveis irregularidades.</w:t>
      </w:r>
    </w:p>
    <w:p w14:paraId="112B28C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Data de fabricação.</w:t>
      </w:r>
    </w:p>
    <w:p w14:paraId="3FC833D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Código da amostra no cliente.</w:t>
      </w:r>
    </w:p>
    <w:p w14:paraId="7E794E8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Número do registro.</w:t>
      </w:r>
    </w:p>
    <w:p w14:paraId="0EC6EE0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Transportador.</w:t>
      </w:r>
    </w:p>
    <w:p w14:paraId="00A58F8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Observação relacionada à coleta. Quantidade de cada amostra.</w:t>
      </w:r>
    </w:p>
    <w:p w14:paraId="6A800ED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Quantidade em dias para descarte da amostra.</w:t>
      </w:r>
    </w:p>
    <w:p w14:paraId="4DC68EB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Identificação dos laboratórios que receberão as amostras.</w:t>
      </w:r>
    </w:p>
    <w:p w14:paraId="555F1A9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Escolha do tipo da amostra ou produto ou matriz que está sendo </w:t>
      </w:r>
      <w:r w:rsidRPr="004465B4">
        <w:rPr>
          <w:rFonts w:ascii="Arial" w:hAnsi="Arial" w:cs="Arial"/>
        </w:rPr>
        <w:lastRenderedPageBreak/>
        <w:t>recebida.</w:t>
      </w:r>
    </w:p>
    <w:p w14:paraId="3C8CE21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Lista das análises que serão realizadas em cada amostra vinculada ou não ao tipo de amostra.</w:t>
      </w:r>
    </w:p>
    <w:p w14:paraId="03CA32C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As informações do registro da amostra, quando necessário, deverão ser possíveis transportá-la para o cálculo da análise, por exemplo, amostra sólida ou líquida, esta informação deverá estar disponível durante o cálculo do método.</w:t>
      </w:r>
    </w:p>
    <w:p w14:paraId="7F0B768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Deverá ser possível vincular à amostra qualquer tipo de arquivo e quantos necessários: documento, planilhas, e-mail, imagens, etc.</w:t>
      </w:r>
    </w:p>
    <w:p w14:paraId="75CFF32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Acompanhar através do cadastro todos os passos da amostra dentro do laboratório (ciclo de vida) desde o registro, recebimento, até a emissão do certificado de análise. O registro deverá informar: autor, data e hora que cada ação ocorreu.</w:t>
      </w:r>
    </w:p>
    <w:p w14:paraId="45AF5F8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registro do tempo de descarte da amostra do sistema disponibilizará aviso automático de quando a amostra poderá ser descartada.</w:t>
      </w:r>
    </w:p>
    <w:p w14:paraId="73F19C5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sistema deverá permitir o cadastro de informações de preenchimento obrigatório que possibilitará ao Laboratório a manutenção de informações importantes para a rastreabilidade.</w:t>
      </w:r>
    </w:p>
    <w:p w14:paraId="1707493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Para atender a norma ISO/IEC 17.025 o cadastro de amostra deverá permitir a geração de amostras substitutivas quando alguma informação necessitar de correção e o relatório de análises já tiver sido emitido.</w:t>
      </w:r>
    </w:p>
    <w:p w14:paraId="0D91736B" w14:textId="77777777" w:rsidR="00E907BC" w:rsidRPr="004465B4" w:rsidRDefault="00E907BC" w:rsidP="00D90D45">
      <w:pPr>
        <w:pStyle w:val="Corpodetexto"/>
        <w:widowControl w:val="0"/>
        <w:numPr>
          <w:ilvl w:val="0"/>
          <w:numId w:val="16"/>
        </w:numPr>
        <w:tabs>
          <w:tab w:val="left" w:pos="1902"/>
        </w:tabs>
        <w:suppressAutoHyphens w:val="0"/>
        <w:autoSpaceDE w:val="0"/>
        <w:autoSpaceDN w:val="0"/>
        <w:spacing w:before="115" w:after="0" w:line="360" w:lineRule="auto"/>
        <w:ind w:right="3"/>
        <w:jc w:val="both"/>
        <w:rPr>
          <w:rFonts w:ascii="Arial" w:hAnsi="Arial" w:cs="Arial"/>
          <w:color w:val="548DD4" w:themeColor="text2" w:themeTint="99"/>
        </w:rPr>
      </w:pPr>
      <w:r w:rsidRPr="004465B4">
        <w:rPr>
          <w:rFonts w:ascii="Arial" w:hAnsi="Arial" w:cs="Arial"/>
        </w:rPr>
        <w:t>Liberação das amostras para os laboratórios, de forma automática, permitindo que a Agenda do Laboratório seja atualizada automaticamente em todos os postos de trabalho.</w:t>
      </w:r>
    </w:p>
    <w:p w14:paraId="2005839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procura por amostras registradas deve ser rápida e eficiente, para isso o sistema deverá permitir o uso de filtros de pesquisa por código de barra, faixa de número de amostra, número do certificado de análise, ano, item, identificação da amostra e do tipo de amostra. Além disso, deverá ser utilizado um caractere coringa para obter todas as informações que tenham a condição procurada.</w:t>
      </w:r>
    </w:p>
    <w:p w14:paraId="0E955E9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resultado da procura de amostras deverá ter a possibilidade de exportar as informações para uma planilha de Excel.</w:t>
      </w:r>
    </w:p>
    <w:p w14:paraId="135BA06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A partir do cadastro da amostra deverá ser possível pesquisar todas as informações de rastreabilidade registrada durante seu ciclo de vida dentro do laboratório como:</w:t>
      </w:r>
    </w:p>
    <w:p w14:paraId="3D2644F2"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Data, hora responsável por: registro, recebimento, análise, re-análise (quando ocorrer), revisão e publicação.</w:t>
      </w:r>
    </w:p>
    <w:p w14:paraId="002FDF78"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Data, hora, responsável pelo registro dos resultados de cada análise.</w:t>
      </w:r>
    </w:p>
    <w:p w14:paraId="479CB31E"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Arquivos vinculados à amostra, por exemplo: imagens, documentos, planilhas, e-mail, etc.</w:t>
      </w:r>
    </w:p>
    <w:p w14:paraId="61906C6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Histórico dos substitutos registrados para a amostra.</w:t>
      </w:r>
    </w:p>
    <w:p w14:paraId="7C9B7FDC" w14:textId="3C1B51D5"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O sistema deverá trabalhar com situações de amostra e fluxo de tarefas de métodos de análises para permitir melhor gerenciamento das pendências laboratoriais, rastreabilidade das amostras e análises realizadas, bem como medição de </w:t>
      </w:r>
      <w:r w:rsidR="00B64B69" w:rsidRPr="004465B4">
        <w:rPr>
          <w:rFonts w:ascii="Arial" w:hAnsi="Arial" w:cs="Arial"/>
        </w:rPr>
        <w:t>tempos entre</w:t>
      </w:r>
      <w:r w:rsidRPr="004465B4">
        <w:rPr>
          <w:rFonts w:ascii="Arial" w:hAnsi="Arial" w:cs="Arial"/>
        </w:rPr>
        <w:t xml:space="preserve"> as etapas do processo para proporcionar informações para a melhoria contínua. A alteração da etapa da situação da amostra deverá ser automática.</w:t>
      </w:r>
    </w:p>
    <w:p w14:paraId="74850FF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Registro das alterações de resultados com motivo de correção.</w:t>
      </w:r>
    </w:p>
    <w:p w14:paraId="2FC21FB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Histórico das situações das amostras e das tarefas dos métodos de análises com a identificação de usuário, data e hora permitindo rastreabilidade de todos os passos da amostra no sistema.</w:t>
      </w:r>
      <w:bookmarkStart w:id="27" w:name="_TOC_250020"/>
      <w:bookmarkEnd w:id="27"/>
    </w:p>
    <w:p w14:paraId="4547971B" w14:textId="77777777" w:rsidR="00E907BC" w:rsidRPr="004465B4" w:rsidRDefault="00E907BC" w:rsidP="00E907BC">
      <w:pPr>
        <w:pStyle w:val="Ttulo1"/>
        <w:numPr>
          <w:ilvl w:val="0"/>
          <w:numId w:val="0"/>
        </w:numPr>
        <w:ind w:left="432" w:hanging="432"/>
      </w:pPr>
    </w:p>
    <w:p w14:paraId="667CC8AA"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line="276" w:lineRule="auto"/>
        <w:ind w:left="993"/>
        <w:rPr>
          <w:rFonts w:ascii="Arial" w:hAnsi="Arial" w:cs="Arial"/>
        </w:rPr>
      </w:pPr>
      <w:bookmarkStart w:id="28" w:name="_Toc144103621"/>
      <w:r w:rsidRPr="004465B4">
        <w:rPr>
          <w:rFonts w:ascii="Arial" w:hAnsi="Arial" w:cs="Arial"/>
        </w:rPr>
        <w:t>Custódia</w:t>
      </w:r>
      <w:bookmarkEnd w:id="28"/>
    </w:p>
    <w:p w14:paraId="5C2B0423" w14:textId="77777777" w:rsidR="00E907BC" w:rsidRPr="004465B4" w:rsidRDefault="00E907BC" w:rsidP="00E907BC">
      <w:pPr>
        <w:pStyle w:val="Ttulo2"/>
        <w:spacing w:line="276" w:lineRule="auto"/>
        <w:ind w:left="993"/>
        <w:rPr>
          <w:rFonts w:ascii="Arial" w:hAnsi="Arial" w:cs="Arial"/>
        </w:rPr>
      </w:pPr>
    </w:p>
    <w:p w14:paraId="794A9F82" w14:textId="77777777" w:rsidR="00E907BC" w:rsidRPr="004465B4" w:rsidRDefault="00E907BC" w:rsidP="00E907BC">
      <w:pPr>
        <w:pStyle w:val="Ttulo2"/>
        <w:spacing w:line="276" w:lineRule="auto"/>
        <w:ind w:left="417" w:firstLine="303"/>
        <w:rPr>
          <w:rFonts w:ascii="Arial" w:hAnsi="Arial" w:cs="Arial"/>
          <w:b w:val="0"/>
          <w:color w:val="000000" w:themeColor="text1"/>
          <w:sz w:val="20"/>
          <w:szCs w:val="20"/>
        </w:rPr>
      </w:pPr>
      <w:bookmarkStart w:id="29" w:name="_Toc144103622"/>
      <w:r w:rsidRPr="004465B4">
        <w:rPr>
          <w:rFonts w:ascii="Arial" w:hAnsi="Arial" w:cs="Arial"/>
          <w:b w:val="0"/>
          <w:color w:val="000000" w:themeColor="text1"/>
          <w:sz w:val="20"/>
          <w:szCs w:val="20"/>
        </w:rPr>
        <w:t>O Sistema deverá garantir a identidade e integridade de uma amostra (ou resultado) desde a amostragem até a emissão do relatório de ensaio. A transferência de custódia das amostras para outro laboratório/seção/grupo implica na transferência da responsabilidade pela sua integridade.</w:t>
      </w:r>
      <w:bookmarkEnd w:id="29"/>
    </w:p>
    <w:p w14:paraId="3ED6348A" w14:textId="77777777" w:rsidR="00E907BC" w:rsidRPr="004465B4" w:rsidRDefault="00E907BC" w:rsidP="00E907BC">
      <w:pPr>
        <w:pStyle w:val="Ttulo2"/>
        <w:spacing w:line="276" w:lineRule="auto"/>
        <w:ind w:left="417" w:firstLine="303"/>
        <w:rPr>
          <w:rFonts w:ascii="Arial" w:hAnsi="Arial" w:cs="Arial"/>
          <w:b w:val="0"/>
          <w:color w:val="000000" w:themeColor="text1"/>
          <w:sz w:val="20"/>
          <w:szCs w:val="20"/>
        </w:rPr>
      </w:pPr>
      <w:bookmarkStart w:id="30" w:name="_Toc144103623"/>
      <w:r w:rsidRPr="004465B4">
        <w:rPr>
          <w:rFonts w:ascii="Arial" w:hAnsi="Arial" w:cs="Arial"/>
          <w:b w:val="0"/>
          <w:color w:val="000000" w:themeColor="text1"/>
          <w:sz w:val="20"/>
          <w:szCs w:val="20"/>
        </w:rPr>
        <w:t>Esse processo deverá armazenar dados sobre o registro de cadeia de custódia das amostras.</w:t>
      </w:r>
      <w:bookmarkEnd w:id="30"/>
    </w:p>
    <w:p w14:paraId="3AAA64C8" w14:textId="77777777" w:rsidR="00E907BC" w:rsidRPr="004465B4" w:rsidRDefault="00E907BC" w:rsidP="00E907BC">
      <w:pPr>
        <w:pStyle w:val="Ttulo1"/>
        <w:numPr>
          <w:ilvl w:val="0"/>
          <w:numId w:val="0"/>
        </w:numPr>
        <w:ind w:left="432" w:hanging="432"/>
      </w:pPr>
    </w:p>
    <w:p w14:paraId="35E90D8C"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31" w:name="_TOC_250019"/>
      <w:bookmarkStart w:id="32" w:name="_Toc144103624"/>
      <w:r w:rsidRPr="004465B4">
        <w:rPr>
          <w:rFonts w:ascii="Arial" w:hAnsi="Arial" w:cs="Arial"/>
        </w:rPr>
        <w:t xml:space="preserve">Distribuição de tarefas de </w:t>
      </w:r>
      <w:bookmarkEnd w:id="31"/>
      <w:r w:rsidRPr="004465B4">
        <w:rPr>
          <w:rFonts w:ascii="Arial" w:hAnsi="Arial" w:cs="Arial"/>
        </w:rPr>
        <w:t>análise</w:t>
      </w:r>
      <w:bookmarkEnd w:id="32"/>
    </w:p>
    <w:p w14:paraId="48B972E0" w14:textId="77777777" w:rsidR="00E907BC" w:rsidRPr="004465B4" w:rsidRDefault="00E907BC" w:rsidP="00E907BC">
      <w:pPr>
        <w:pStyle w:val="Corpodetexto"/>
        <w:spacing w:line="360" w:lineRule="auto"/>
        <w:ind w:right="3"/>
        <w:jc w:val="both"/>
        <w:rPr>
          <w:rFonts w:ascii="Arial" w:hAnsi="Arial" w:cs="Arial"/>
        </w:rPr>
      </w:pPr>
    </w:p>
    <w:p w14:paraId="0D78CC00"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Sistema deverá realizar a distribuição de tarefas aos analistas dos laboratórios de acordo com os métodos de análise vinculados à amostra, deverá levar em conta os laboratórios vinculados aos métodos, tarefa a realizar e qualificação dos analistas.</w:t>
      </w:r>
    </w:p>
    <w:p w14:paraId="6E36E08F"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lastRenderedPageBreak/>
        <w:t>A distribuição deve ocorrer de forma automática através de configurações (laboratórios e tarefas dos métodos de análise) ou ainda de forma manual onde um profissional do laboratório faz a distribuição de tarefas entre os analistas, sendo que o sistema deve garantir rastreabilidade na distribuição manual de tarefas.</w:t>
      </w:r>
    </w:p>
    <w:p w14:paraId="4A51AF81" w14:textId="77777777" w:rsidR="00E907BC" w:rsidRPr="004465B4" w:rsidRDefault="00E907BC" w:rsidP="00E907BC">
      <w:pPr>
        <w:pStyle w:val="Corpodetexto"/>
        <w:ind w:left="822" w:right="3" w:firstLine="1132"/>
        <w:jc w:val="both"/>
        <w:rPr>
          <w:rFonts w:ascii="Arial" w:hAnsi="Arial" w:cs="Arial"/>
        </w:rPr>
      </w:pPr>
    </w:p>
    <w:p w14:paraId="3AC6D4E2"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33" w:name="_TOC_250018"/>
      <w:bookmarkStart w:id="34" w:name="_Toc144103625"/>
      <w:r w:rsidRPr="004465B4">
        <w:rPr>
          <w:rFonts w:ascii="Arial" w:hAnsi="Arial" w:cs="Arial"/>
        </w:rPr>
        <w:t xml:space="preserve">Gerenciamento do processo de </w:t>
      </w:r>
      <w:bookmarkEnd w:id="33"/>
      <w:r w:rsidRPr="004465B4">
        <w:rPr>
          <w:rFonts w:ascii="Arial" w:hAnsi="Arial" w:cs="Arial"/>
        </w:rPr>
        <w:t>análise</w:t>
      </w:r>
      <w:bookmarkEnd w:id="34"/>
    </w:p>
    <w:p w14:paraId="78E1C6F4" w14:textId="77777777" w:rsidR="00E907BC" w:rsidRPr="004465B4" w:rsidRDefault="00E907BC" w:rsidP="00E907BC">
      <w:pPr>
        <w:pStyle w:val="Corpodetexto"/>
        <w:spacing w:line="360" w:lineRule="auto"/>
        <w:ind w:right="3" w:firstLine="417"/>
        <w:jc w:val="both"/>
        <w:rPr>
          <w:rFonts w:ascii="Arial" w:hAnsi="Arial" w:cs="Arial"/>
        </w:rPr>
      </w:pPr>
    </w:p>
    <w:p w14:paraId="089A6B37"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Sistema deverá permitir o gerenciamento das tarefas a serem executadas nas bancadas dos laboratórios. Deverá possuir os recursos e funcionalidades:</w:t>
      </w:r>
    </w:p>
    <w:p w14:paraId="270FD81A" w14:textId="16417330"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Nas estações de trabalho deverá ser processado, de forma simultânea, o mesmo recurso do Módulo de Gerenciamento e/ou de qualquer módulo do </w:t>
      </w:r>
      <w:r w:rsidR="00B64B69" w:rsidRPr="004465B4">
        <w:rPr>
          <w:rFonts w:ascii="Arial" w:hAnsi="Arial" w:cs="Arial"/>
        </w:rPr>
        <w:t>sistema, para</w:t>
      </w:r>
      <w:r w:rsidRPr="004465B4">
        <w:rPr>
          <w:rFonts w:ascii="Arial" w:hAnsi="Arial" w:cs="Arial"/>
        </w:rPr>
        <w:t xml:space="preserve"> facilitar a distribuição de serviços.</w:t>
      </w:r>
    </w:p>
    <w:p w14:paraId="25E21CFD" w14:textId="7C780E1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Armazenamento dos dados brutos, resultados intermediários e finais das análises, diretamente no banco de dados, com todas as informações necessárias a total rastreabilidade referente à: analista, Métodos de Análise, analista responsável, informações temporais por um período longo (mais de cinco anos), garantido </w:t>
      </w:r>
      <w:r w:rsidR="00B64B69" w:rsidRPr="004465B4">
        <w:rPr>
          <w:rFonts w:ascii="Arial" w:hAnsi="Arial" w:cs="Arial"/>
        </w:rPr>
        <w:t>o histórico</w:t>
      </w:r>
      <w:r w:rsidRPr="004465B4">
        <w:rPr>
          <w:rFonts w:ascii="Arial" w:hAnsi="Arial" w:cs="Arial"/>
        </w:rPr>
        <w:t xml:space="preserve"> da base de dados.</w:t>
      </w:r>
    </w:p>
    <w:p w14:paraId="6E7ECA95" w14:textId="315B53C8"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Permitir, listar e controlar as amostras a serem analisadas, por Posto de Trabalho, de acordo com perfil de cada usuário, por exemplo: a lista de análises da seção </w:t>
      </w:r>
      <w:r w:rsidR="00B64B69" w:rsidRPr="004465B4">
        <w:rPr>
          <w:rFonts w:ascii="Arial" w:hAnsi="Arial" w:cs="Arial"/>
        </w:rPr>
        <w:t>Físico-Química</w:t>
      </w:r>
      <w:r w:rsidRPr="004465B4">
        <w:rPr>
          <w:rFonts w:ascii="Arial" w:hAnsi="Arial" w:cs="Arial"/>
        </w:rPr>
        <w:t xml:space="preserve"> só deve ser possível ser consultada pelas pessoas daquela seção ou pelo responsável técnico, Gerente da Qualidade ou por quem for designado por ele.</w:t>
      </w:r>
    </w:p>
    <w:p w14:paraId="112EAA9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Gerenciar por completo todas as etapas dos processos de realização das análises (preparação, análise, re-análise, revisão e liberação). Deve permitir selecionar as fórmulas utilizadas nos cálculos, os valores, todos os registros devem ter o autor, data e hora gravados de forma automática, sem que o usuário possa selecionar esta informação no momento da digitação.</w:t>
      </w:r>
    </w:p>
    <w:p w14:paraId="46526101"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Qualquer alteração no dado bruto de uma análise deverá ser registrada: autor, data, valor anterior, valor atual, motivo da correção e </w:t>
      </w:r>
      <w:r w:rsidRPr="004465B4">
        <w:rPr>
          <w:rFonts w:ascii="Arial" w:hAnsi="Arial" w:cs="Arial"/>
        </w:rPr>
        <w:lastRenderedPageBreak/>
        <w:t>observações.</w:t>
      </w:r>
    </w:p>
    <w:p w14:paraId="6160458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As fórmulas devem permitir a inclusão de resultados finais de outras análises (importação de resultados de uma análise para ser utilizado em outra), enviarem automaticamente seus resultados para outras análises (exportação de resultados para outras análises), receber resultados dos equipamentos e insumos vinculados à análise, por exemplo: quando informado o equipamento, resgatar a incerteza de medição, tudo de forma automática.</w:t>
      </w:r>
    </w:p>
    <w:p w14:paraId="4557D73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sistema deverá permitir o cadastro e a utilização de qualquer quantidade de fórmulas para a mesma análise e com os seguintes recursos para a criação de fórmulas:</w:t>
      </w:r>
    </w:p>
    <w:p w14:paraId="55E7E891"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Operações básicas: raiz quadrada, subtração, adição, multiplicação, divisão, valor absoluto, resto da divisão, arredondamento para inteiro, somente parte inteira.</w:t>
      </w:r>
    </w:p>
    <w:p w14:paraId="3CD1D420"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Operações exponenciais e logarítmicas (EXP, LN, LOG, X elevado a Y).</w:t>
      </w:r>
    </w:p>
    <w:p w14:paraId="58C3941C"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Funções trigonométricas.</w:t>
      </w:r>
    </w:p>
    <w:p w14:paraId="6215D0C2"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Interface com procedimentos operacionais (POP) e o cadastro de análises. O conteúdo da instrução de trabalho será elaborado e atualizado pelo Laboratório de Águas. O sistema deverá possuir os recursos para vincular o arquivo em formato Word, pdf, imagens ou filmes e exibir seu conteúdo correspondente à análise em curso, por uma solicitação do usuário.</w:t>
      </w:r>
    </w:p>
    <w:p w14:paraId="79F69377" w14:textId="6CB04782"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 xml:space="preserve">Deverá ser possível vincular arquivos: imagens documentos, planilhas, e- mails, etc, à análise que estiver sendo realizada e também configurar </w:t>
      </w:r>
      <w:r w:rsidR="00B64B69" w:rsidRPr="004465B4">
        <w:rPr>
          <w:rFonts w:ascii="Arial" w:hAnsi="Arial" w:cs="Arial"/>
          <w:sz w:val="20"/>
        </w:rPr>
        <w:t>se estes</w:t>
      </w:r>
      <w:r w:rsidRPr="004465B4">
        <w:rPr>
          <w:rFonts w:ascii="Arial" w:hAnsi="Arial" w:cs="Arial"/>
          <w:sz w:val="20"/>
        </w:rPr>
        <w:t xml:space="preserve"> arquivos serão impressos no relatório de análise.</w:t>
      </w:r>
    </w:p>
    <w:p w14:paraId="03843924"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1843" w:right="691" w:hanging="283"/>
        <w:jc w:val="both"/>
        <w:rPr>
          <w:rFonts w:ascii="Arial" w:hAnsi="Arial" w:cs="Arial"/>
          <w:sz w:val="20"/>
        </w:rPr>
      </w:pPr>
      <w:r w:rsidRPr="004465B4">
        <w:rPr>
          <w:rFonts w:ascii="Arial" w:hAnsi="Arial" w:cs="Arial"/>
          <w:sz w:val="20"/>
        </w:rPr>
        <w:t>Informação do nível de garantia para comparar o resultado final e gerar o parecer automático da análise, por exemplo: valor máximo para o Flúor é de 0,8mg/L, se o resultado obtido foi de 1,2mg/L, o parecer deve ser não conforme ou não aprovado ou termo que for definido como mais apropriado.</w:t>
      </w:r>
    </w:p>
    <w:p w14:paraId="0290C5C4" w14:textId="77777777" w:rsidR="00E907BC" w:rsidRPr="004465B4" w:rsidRDefault="00E907BC" w:rsidP="00E907BC">
      <w:pPr>
        <w:pStyle w:val="Corpodetexto"/>
        <w:spacing w:before="2"/>
        <w:rPr>
          <w:rFonts w:ascii="Arial" w:hAnsi="Arial" w:cs="Arial"/>
          <w:sz w:val="21"/>
        </w:rPr>
      </w:pPr>
    </w:p>
    <w:p w14:paraId="06FF9FB6"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35" w:name="_TOC_250017"/>
      <w:bookmarkStart w:id="36" w:name="_Toc144103626"/>
      <w:bookmarkEnd w:id="35"/>
      <w:r w:rsidRPr="004465B4">
        <w:rPr>
          <w:rFonts w:ascii="Arial" w:hAnsi="Arial" w:cs="Arial"/>
        </w:rPr>
        <w:t>Alarmes</w:t>
      </w:r>
      <w:bookmarkEnd w:id="36"/>
    </w:p>
    <w:p w14:paraId="179EC2BE" w14:textId="77777777" w:rsidR="00E907BC" w:rsidRPr="004465B4" w:rsidRDefault="00E907BC" w:rsidP="00E907BC">
      <w:pPr>
        <w:pStyle w:val="Corpodetexto"/>
        <w:spacing w:line="360" w:lineRule="auto"/>
        <w:ind w:right="3" w:firstLine="417"/>
        <w:jc w:val="both"/>
        <w:rPr>
          <w:rFonts w:ascii="Arial" w:hAnsi="Arial" w:cs="Arial"/>
        </w:rPr>
      </w:pPr>
    </w:p>
    <w:p w14:paraId="40A1B148"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O Sistema deverá detectar (simultaneamente) as anomalias e valores lidos incorretamente pelo instrumento, a partir da crítica imediata dos resultados. Deverá prover os recursos para criticar e gerar alarmes para os valores lidos, com base nos </w:t>
      </w:r>
      <w:r w:rsidRPr="004465B4">
        <w:rPr>
          <w:rFonts w:ascii="Arial" w:hAnsi="Arial" w:cs="Arial"/>
        </w:rPr>
        <w:lastRenderedPageBreak/>
        <w:t xml:space="preserve">níveis de garantia (limites estabelecidos), nas regulamentações internas do Laboratório de Águas, nos limites </w:t>
      </w:r>
      <w:r w:rsidRPr="004465B4">
        <w:rPr>
          <w:rFonts w:ascii="Arial" w:hAnsi="Arial" w:cs="Arial"/>
          <w:color w:val="000000" w:themeColor="text1"/>
        </w:rPr>
        <w:t xml:space="preserve">de quantificação </w:t>
      </w:r>
      <w:r w:rsidRPr="004465B4">
        <w:rPr>
          <w:rFonts w:ascii="Arial" w:hAnsi="Arial" w:cs="Arial"/>
        </w:rPr>
        <w:t>dos métodos analíticos estabelecidos pelos respectivos laboratórios e pelos fabricantes dos instrumentos, sempre de forma simultânea, identificando o tipo de alarme.</w:t>
      </w:r>
    </w:p>
    <w:p w14:paraId="161ADF94"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Essa análise crítica deverá considerar o tipo de análise e a origem da amostra de tal forma que uma mesma análise possua diferentes limites se essa amostra possuir diferentes origens ou características (ex.: água, efluentes), o sistema de Gestão não poderá fixar / limitar a quantidade dos limites de alarmes definidos para cada análise, bem como limitar a quantidade de regulamentações a serem cadastradas.</w:t>
      </w:r>
    </w:p>
    <w:p w14:paraId="1FFFE66B" w14:textId="77777777" w:rsidR="00E907BC" w:rsidRPr="004465B4" w:rsidRDefault="00E907BC" w:rsidP="00E907BC">
      <w:pPr>
        <w:pStyle w:val="Corpodetexto"/>
        <w:spacing w:line="360" w:lineRule="auto"/>
        <w:ind w:left="822" w:right="3" w:firstLine="1132"/>
        <w:jc w:val="both"/>
        <w:rPr>
          <w:rFonts w:ascii="Arial" w:hAnsi="Arial" w:cs="Arial"/>
        </w:rPr>
      </w:pPr>
    </w:p>
    <w:p w14:paraId="37374C72"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37" w:name="_TOC_250016"/>
      <w:bookmarkStart w:id="38" w:name="_Toc144103627"/>
      <w:r w:rsidRPr="004465B4">
        <w:rPr>
          <w:rFonts w:ascii="Arial" w:hAnsi="Arial" w:cs="Arial"/>
        </w:rPr>
        <w:t xml:space="preserve">Controle de </w:t>
      </w:r>
      <w:bookmarkEnd w:id="37"/>
      <w:r w:rsidRPr="004465B4">
        <w:rPr>
          <w:rFonts w:ascii="Arial" w:hAnsi="Arial" w:cs="Arial"/>
        </w:rPr>
        <w:t>Acesso</w:t>
      </w:r>
      <w:bookmarkEnd w:id="38"/>
    </w:p>
    <w:p w14:paraId="5F7C8662" w14:textId="77777777" w:rsidR="00E907BC" w:rsidRPr="004465B4" w:rsidRDefault="00E907BC" w:rsidP="00E907BC">
      <w:pPr>
        <w:pStyle w:val="Corpodetexto"/>
        <w:spacing w:line="360" w:lineRule="auto"/>
        <w:ind w:right="3" w:firstLine="417"/>
        <w:jc w:val="both"/>
        <w:rPr>
          <w:rFonts w:ascii="Arial" w:hAnsi="Arial" w:cs="Arial"/>
        </w:rPr>
      </w:pPr>
    </w:p>
    <w:p w14:paraId="473C36B1"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O Sistema tem que ter no mínimo, um eficiente controle de acesso aos seus usuários permitindo o agrupamento dos profissionais por perfil de acesso. </w:t>
      </w:r>
    </w:p>
    <w:p w14:paraId="6C0AFD03" w14:textId="39277C81"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Deverá possibilitar definir diferentes níveis de acesso ao sistema, através do controle de acesso ao seu menu e a algumas ações </w:t>
      </w:r>
      <w:r w:rsidR="00B64B69" w:rsidRPr="004465B4">
        <w:rPr>
          <w:rFonts w:ascii="Arial" w:hAnsi="Arial" w:cs="Arial"/>
        </w:rPr>
        <w:t>funcionais, permitindo</w:t>
      </w:r>
      <w:r w:rsidRPr="004465B4">
        <w:rPr>
          <w:rFonts w:ascii="Arial" w:hAnsi="Arial" w:cs="Arial"/>
        </w:rPr>
        <w:t xml:space="preserve"> atribuir níveis de responsabilidade de acordo com a própria estrutura do atual organograma do Laboratório de Águas, ou seja, manter a mesma estrutura de atribuições e responsabilidades definidas no laboratório de Águas.</w:t>
      </w:r>
    </w:p>
    <w:p w14:paraId="7C995EB0"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controle de acesso dos usuários deverá permitir definir por perfil de usuários quais são os menus que podem ser acessados e para algumas funções críticas, o controle deverá ser efetuado também sobre as consultas, as entradas de dados e as exclusões.</w:t>
      </w:r>
    </w:p>
    <w:p w14:paraId="22D276DB" w14:textId="77777777" w:rsidR="00E907BC" w:rsidRPr="004465B4" w:rsidRDefault="00E907BC" w:rsidP="00E907BC">
      <w:pPr>
        <w:pStyle w:val="Corpodetexto"/>
        <w:spacing w:line="360" w:lineRule="auto"/>
        <w:ind w:left="822" w:right="3" w:firstLine="1132"/>
        <w:jc w:val="both"/>
        <w:rPr>
          <w:rFonts w:ascii="Arial" w:hAnsi="Arial" w:cs="Arial"/>
        </w:rPr>
      </w:pPr>
    </w:p>
    <w:p w14:paraId="7F267F34"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39" w:name="_TOC_250015"/>
      <w:bookmarkStart w:id="40" w:name="_Toc144103628"/>
      <w:r w:rsidRPr="004465B4">
        <w:rPr>
          <w:rFonts w:ascii="Arial" w:hAnsi="Arial" w:cs="Arial"/>
        </w:rPr>
        <w:t xml:space="preserve">Registro e Cálculo dos </w:t>
      </w:r>
      <w:bookmarkEnd w:id="39"/>
      <w:r w:rsidRPr="004465B4">
        <w:rPr>
          <w:rFonts w:ascii="Arial" w:hAnsi="Arial" w:cs="Arial"/>
        </w:rPr>
        <w:t>Resultados</w:t>
      </w:r>
      <w:bookmarkEnd w:id="40"/>
    </w:p>
    <w:p w14:paraId="02EAF152" w14:textId="77777777" w:rsidR="00E907BC" w:rsidRPr="004465B4" w:rsidRDefault="00E907BC" w:rsidP="00E907BC">
      <w:pPr>
        <w:pStyle w:val="Ttulo2"/>
        <w:ind w:left="993"/>
        <w:rPr>
          <w:rFonts w:ascii="Arial" w:hAnsi="Arial" w:cs="Arial"/>
        </w:rPr>
      </w:pPr>
    </w:p>
    <w:p w14:paraId="0A387AFC"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 xml:space="preserve">O Sistema deverá permitir o gerenciamento das tarefas a serem executadas nas bancadas dos Laboratórios como um todo e um específico para cada Posto de Trabalho (Estação de Análise), onde estarão conectados diversos tipos de </w:t>
      </w:r>
      <w:r w:rsidRPr="004465B4">
        <w:rPr>
          <w:rFonts w:ascii="Arial" w:hAnsi="Arial" w:cs="Arial"/>
        </w:rPr>
        <w:lastRenderedPageBreak/>
        <w:t>instrumentos de análises físico-químicas e bacteriológicas. Este módulo possui, além de outros, os seguintes recursos e funcionalidades:</w:t>
      </w:r>
    </w:p>
    <w:p w14:paraId="33D2BEC3" w14:textId="77777777" w:rsidR="00E907BC" w:rsidRPr="004465B4" w:rsidRDefault="00E907BC" w:rsidP="00D90D45">
      <w:pPr>
        <w:pStyle w:val="Corpodetexto"/>
        <w:widowControl w:val="0"/>
        <w:numPr>
          <w:ilvl w:val="4"/>
          <w:numId w:val="18"/>
        </w:numPr>
        <w:tabs>
          <w:tab w:val="left" w:pos="1007"/>
        </w:tabs>
        <w:suppressAutoHyphens w:val="0"/>
        <w:spacing w:before="11" w:after="0" w:line="359" w:lineRule="auto"/>
        <w:ind w:right="365"/>
        <w:jc w:val="both"/>
        <w:rPr>
          <w:rFonts w:ascii="Arial" w:hAnsi="Arial" w:cs="Arial"/>
        </w:rPr>
      </w:pPr>
      <w:r w:rsidRPr="004465B4">
        <w:rPr>
          <w:rFonts w:ascii="Arial" w:hAnsi="Arial" w:cs="Arial"/>
        </w:rPr>
        <w:t>Armazenamento dos resultados intermediários (resultados parciais) e finais, das análises, diretamente no Servidor Principal (servidor centralizador), com todas as informações necessárias a total rastreabilidade (identificação do Posto de Trabalho (bancada),</w:t>
      </w:r>
      <w:r w:rsidRPr="004465B4">
        <w:rPr>
          <w:rFonts w:ascii="Arial" w:hAnsi="Arial" w:cs="Arial"/>
          <w:spacing w:val="42"/>
        </w:rPr>
        <w:t xml:space="preserve"> </w:t>
      </w:r>
      <w:r w:rsidRPr="004465B4">
        <w:rPr>
          <w:rFonts w:ascii="Arial" w:hAnsi="Arial" w:cs="Arial"/>
          <w:spacing w:val="-1"/>
        </w:rPr>
        <w:t>Instrumento,</w:t>
      </w:r>
      <w:r w:rsidRPr="004465B4">
        <w:rPr>
          <w:rFonts w:ascii="Arial" w:hAnsi="Arial" w:cs="Arial"/>
          <w:spacing w:val="38"/>
        </w:rPr>
        <w:t xml:space="preserve"> </w:t>
      </w:r>
      <w:r w:rsidRPr="004465B4">
        <w:rPr>
          <w:rFonts w:ascii="Arial" w:hAnsi="Arial" w:cs="Arial"/>
          <w:spacing w:val="-1"/>
        </w:rPr>
        <w:t>Analista,</w:t>
      </w:r>
      <w:r w:rsidRPr="004465B4">
        <w:rPr>
          <w:rFonts w:ascii="Arial" w:hAnsi="Arial" w:cs="Arial"/>
          <w:spacing w:val="93"/>
        </w:rPr>
        <w:t xml:space="preserve"> </w:t>
      </w:r>
      <w:r w:rsidRPr="004465B4">
        <w:rPr>
          <w:rFonts w:ascii="Arial" w:hAnsi="Arial" w:cs="Arial"/>
          <w:spacing w:val="-1"/>
        </w:rPr>
        <w:t>Métodos</w:t>
      </w:r>
      <w:r w:rsidRPr="004465B4">
        <w:rPr>
          <w:rFonts w:ascii="Arial" w:hAnsi="Arial" w:cs="Arial"/>
          <w:spacing w:val="45"/>
        </w:rPr>
        <w:t xml:space="preserve"> </w:t>
      </w:r>
      <w:r w:rsidRPr="004465B4">
        <w:rPr>
          <w:rFonts w:ascii="Arial" w:hAnsi="Arial" w:cs="Arial"/>
        </w:rPr>
        <w:t>de</w:t>
      </w:r>
      <w:r w:rsidRPr="004465B4">
        <w:rPr>
          <w:rFonts w:ascii="Arial" w:hAnsi="Arial" w:cs="Arial"/>
          <w:spacing w:val="44"/>
        </w:rPr>
        <w:t xml:space="preserve"> </w:t>
      </w:r>
      <w:r w:rsidRPr="004465B4">
        <w:rPr>
          <w:rFonts w:ascii="Arial" w:hAnsi="Arial" w:cs="Arial"/>
          <w:spacing w:val="-1"/>
        </w:rPr>
        <w:t>Análise,</w:t>
      </w:r>
      <w:r w:rsidRPr="004465B4">
        <w:rPr>
          <w:rFonts w:ascii="Arial" w:hAnsi="Arial" w:cs="Arial"/>
          <w:spacing w:val="47"/>
        </w:rPr>
        <w:t xml:space="preserve"> </w:t>
      </w:r>
      <w:r w:rsidRPr="004465B4">
        <w:rPr>
          <w:rFonts w:ascii="Arial" w:hAnsi="Arial" w:cs="Arial"/>
          <w:spacing w:val="-1"/>
        </w:rPr>
        <w:t>Vidraria,</w:t>
      </w:r>
      <w:r w:rsidRPr="004465B4">
        <w:rPr>
          <w:rFonts w:ascii="Arial" w:hAnsi="Arial" w:cs="Arial"/>
          <w:spacing w:val="45"/>
        </w:rPr>
        <w:t xml:space="preserve"> </w:t>
      </w:r>
      <w:r w:rsidRPr="004465B4">
        <w:rPr>
          <w:rFonts w:ascii="Arial" w:hAnsi="Arial" w:cs="Arial"/>
          <w:spacing w:val="-1"/>
        </w:rPr>
        <w:t>Reagentes,</w:t>
      </w:r>
      <w:r w:rsidRPr="004465B4">
        <w:rPr>
          <w:rFonts w:ascii="Arial" w:hAnsi="Arial" w:cs="Arial"/>
          <w:spacing w:val="47"/>
        </w:rPr>
        <w:t xml:space="preserve"> </w:t>
      </w:r>
      <w:r w:rsidRPr="004465B4">
        <w:rPr>
          <w:rFonts w:ascii="Arial" w:hAnsi="Arial" w:cs="Arial"/>
        </w:rPr>
        <w:t>analista</w:t>
      </w:r>
      <w:r w:rsidRPr="004465B4">
        <w:rPr>
          <w:rFonts w:ascii="Arial" w:hAnsi="Arial" w:cs="Arial"/>
          <w:spacing w:val="45"/>
        </w:rPr>
        <w:t xml:space="preserve"> </w:t>
      </w:r>
      <w:r w:rsidRPr="004465B4">
        <w:rPr>
          <w:rFonts w:ascii="Arial" w:hAnsi="Arial" w:cs="Arial"/>
          <w:spacing w:val="-1"/>
        </w:rPr>
        <w:t>responsável,</w:t>
      </w:r>
      <w:r w:rsidRPr="004465B4">
        <w:rPr>
          <w:rFonts w:ascii="Arial" w:hAnsi="Arial" w:cs="Arial"/>
          <w:spacing w:val="45"/>
        </w:rPr>
        <w:t xml:space="preserve"> </w:t>
      </w:r>
      <w:r w:rsidRPr="004465B4">
        <w:rPr>
          <w:rFonts w:ascii="Arial" w:hAnsi="Arial" w:cs="Arial"/>
          <w:spacing w:val="-1"/>
        </w:rPr>
        <w:t>informações</w:t>
      </w:r>
      <w:r w:rsidRPr="004465B4">
        <w:rPr>
          <w:rFonts w:ascii="Arial" w:hAnsi="Arial" w:cs="Arial"/>
          <w:spacing w:val="45"/>
        </w:rPr>
        <w:t xml:space="preserve"> </w:t>
      </w:r>
      <w:r w:rsidRPr="004465B4">
        <w:rPr>
          <w:rFonts w:ascii="Arial" w:hAnsi="Arial" w:cs="Arial"/>
          <w:spacing w:val="-1"/>
        </w:rPr>
        <w:t>temporais,</w:t>
      </w:r>
      <w:r w:rsidRPr="004465B4">
        <w:rPr>
          <w:rFonts w:ascii="Arial" w:hAnsi="Arial" w:cs="Arial"/>
          <w:spacing w:val="103"/>
        </w:rPr>
        <w:t xml:space="preserve"> </w:t>
      </w:r>
      <w:r w:rsidRPr="004465B4">
        <w:rPr>
          <w:rFonts w:ascii="Arial" w:hAnsi="Arial" w:cs="Arial"/>
          <w:spacing w:val="-1"/>
        </w:rPr>
        <w:t>regulamentações</w:t>
      </w:r>
      <w:r w:rsidRPr="004465B4">
        <w:rPr>
          <w:rFonts w:ascii="Arial" w:hAnsi="Arial" w:cs="Arial"/>
          <w:spacing w:val="33"/>
        </w:rPr>
        <w:t xml:space="preserve"> </w:t>
      </w:r>
      <w:r w:rsidRPr="004465B4">
        <w:rPr>
          <w:rFonts w:ascii="Arial" w:hAnsi="Arial" w:cs="Arial"/>
          <w:spacing w:val="-1"/>
        </w:rPr>
        <w:t>governamentais,</w:t>
      </w:r>
      <w:r w:rsidRPr="004465B4">
        <w:rPr>
          <w:rFonts w:ascii="Arial" w:hAnsi="Arial" w:cs="Arial"/>
          <w:spacing w:val="31"/>
        </w:rPr>
        <w:t xml:space="preserve"> </w:t>
      </w:r>
      <w:r w:rsidRPr="004465B4">
        <w:rPr>
          <w:rFonts w:ascii="Arial" w:hAnsi="Arial" w:cs="Arial"/>
          <w:spacing w:val="-1"/>
        </w:rPr>
        <w:t>custos</w:t>
      </w:r>
      <w:r w:rsidRPr="004465B4">
        <w:rPr>
          <w:rFonts w:ascii="Arial" w:hAnsi="Arial" w:cs="Arial"/>
          <w:spacing w:val="31"/>
        </w:rPr>
        <w:t xml:space="preserve"> </w:t>
      </w:r>
      <w:r w:rsidRPr="004465B4">
        <w:rPr>
          <w:rFonts w:ascii="Arial" w:hAnsi="Arial" w:cs="Arial"/>
        </w:rPr>
        <w:t>das</w:t>
      </w:r>
      <w:r w:rsidRPr="004465B4">
        <w:rPr>
          <w:rFonts w:ascii="Arial" w:hAnsi="Arial" w:cs="Arial"/>
          <w:spacing w:val="31"/>
        </w:rPr>
        <w:t xml:space="preserve"> </w:t>
      </w:r>
      <w:r w:rsidRPr="004465B4">
        <w:rPr>
          <w:rFonts w:ascii="Arial" w:hAnsi="Arial" w:cs="Arial"/>
        </w:rPr>
        <w:t>análises),</w:t>
      </w:r>
      <w:r w:rsidRPr="004465B4">
        <w:rPr>
          <w:rFonts w:ascii="Arial" w:hAnsi="Arial" w:cs="Arial"/>
          <w:spacing w:val="30"/>
        </w:rPr>
        <w:t xml:space="preserve"> </w:t>
      </w:r>
      <w:r w:rsidRPr="004465B4">
        <w:rPr>
          <w:rFonts w:ascii="Arial" w:hAnsi="Arial" w:cs="Arial"/>
        </w:rPr>
        <w:t>por</w:t>
      </w:r>
      <w:r w:rsidRPr="004465B4">
        <w:rPr>
          <w:rFonts w:ascii="Arial" w:hAnsi="Arial" w:cs="Arial"/>
          <w:spacing w:val="30"/>
        </w:rPr>
        <w:t xml:space="preserve"> </w:t>
      </w:r>
      <w:r w:rsidRPr="004465B4">
        <w:rPr>
          <w:rFonts w:ascii="Arial" w:hAnsi="Arial" w:cs="Arial"/>
        </w:rPr>
        <w:t>um</w:t>
      </w:r>
      <w:r w:rsidRPr="004465B4">
        <w:rPr>
          <w:rFonts w:ascii="Arial" w:hAnsi="Arial" w:cs="Arial"/>
          <w:spacing w:val="33"/>
        </w:rPr>
        <w:t xml:space="preserve"> </w:t>
      </w:r>
      <w:r w:rsidRPr="004465B4">
        <w:rPr>
          <w:rFonts w:ascii="Arial" w:hAnsi="Arial" w:cs="Arial"/>
          <w:spacing w:val="-1"/>
        </w:rPr>
        <w:t>período</w:t>
      </w:r>
      <w:r w:rsidRPr="004465B4">
        <w:rPr>
          <w:rFonts w:ascii="Arial" w:hAnsi="Arial" w:cs="Arial"/>
          <w:spacing w:val="30"/>
        </w:rPr>
        <w:t xml:space="preserve"> </w:t>
      </w:r>
      <w:r w:rsidRPr="004465B4">
        <w:rPr>
          <w:rFonts w:ascii="Arial" w:hAnsi="Arial" w:cs="Arial"/>
          <w:spacing w:val="-1"/>
        </w:rPr>
        <w:t>longo</w:t>
      </w:r>
      <w:r w:rsidRPr="004465B4">
        <w:rPr>
          <w:rFonts w:ascii="Arial" w:hAnsi="Arial" w:cs="Arial"/>
          <w:spacing w:val="33"/>
        </w:rPr>
        <w:t xml:space="preserve"> </w:t>
      </w:r>
      <w:r w:rsidRPr="004465B4">
        <w:rPr>
          <w:rFonts w:ascii="Arial" w:hAnsi="Arial" w:cs="Arial"/>
          <w:spacing w:val="-1"/>
        </w:rPr>
        <w:t>(mais</w:t>
      </w:r>
      <w:r w:rsidRPr="004465B4">
        <w:rPr>
          <w:rFonts w:ascii="Arial" w:hAnsi="Arial" w:cs="Arial"/>
          <w:spacing w:val="31"/>
        </w:rPr>
        <w:t xml:space="preserve"> </w:t>
      </w:r>
      <w:r w:rsidRPr="004465B4">
        <w:rPr>
          <w:rFonts w:ascii="Arial" w:hAnsi="Arial" w:cs="Arial"/>
        </w:rPr>
        <w:t>de</w:t>
      </w:r>
      <w:r w:rsidRPr="004465B4">
        <w:rPr>
          <w:rFonts w:ascii="Arial" w:hAnsi="Arial" w:cs="Arial"/>
          <w:spacing w:val="32"/>
        </w:rPr>
        <w:t xml:space="preserve"> </w:t>
      </w:r>
      <w:r w:rsidRPr="004465B4">
        <w:rPr>
          <w:rFonts w:ascii="Arial" w:hAnsi="Arial" w:cs="Arial"/>
          <w:spacing w:val="-1"/>
        </w:rPr>
        <w:t>cinco</w:t>
      </w:r>
      <w:r w:rsidRPr="004465B4">
        <w:rPr>
          <w:rFonts w:ascii="Arial" w:hAnsi="Arial" w:cs="Arial"/>
          <w:spacing w:val="93"/>
        </w:rPr>
        <w:t xml:space="preserve"> </w:t>
      </w:r>
      <w:r w:rsidRPr="004465B4">
        <w:rPr>
          <w:rFonts w:ascii="Arial" w:hAnsi="Arial" w:cs="Arial"/>
          <w:spacing w:val="-1"/>
        </w:rPr>
        <w:t>anos),</w:t>
      </w:r>
      <w:r w:rsidRPr="004465B4">
        <w:rPr>
          <w:rFonts w:ascii="Arial" w:hAnsi="Arial" w:cs="Arial"/>
          <w:spacing w:val="20"/>
        </w:rPr>
        <w:t xml:space="preserve"> </w:t>
      </w:r>
      <w:r w:rsidRPr="004465B4">
        <w:rPr>
          <w:rFonts w:ascii="Arial" w:hAnsi="Arial" w:cs="Arial"/>
          <w:spacing w:val="-1"/>
        </w:rPr>
        <w:t>garantido</w:t>
      </w:r>
      <w:r w:rsidRPr="004465B4">
        <w:rPr>
          <w:rFonts w:ascii="Arial" w:hAnsi="Arial" w:cs="Arial"/>
          <w:spacing w:val="18"/>
        </w:rPr>
        <w:t xml:space="preserve"> </w:t>
      </w:r>
      <w:r w:rsidRPr="004465B4">
        <w:rPr>
          <w:rFonts w:ascii="Arial" w:hAnsi="Arial" w:cs="Arial"/>
        </w:rPr>
        <w:t>o</w:t>
      </w:r>
      <w:r w:rsidRPr="004465B4">
        <w:rPr>
          <w:rFonts w:ascii="Arial" w:hAnsi="Arial" w:cs="Arial"/>
          <w:spacing w:val="18"/>
        </w:rPr>
        <w:t xml:space="preserve"> </w:t>
      </w:r>
      <w:r w:rsidRPr="004465B4">
        <w:rPr>
          <w:rFonts w:ascii="Arial" w:hAnsi="Arial" w:cs="Arial"/>
          <w:spacing w:val="-1"/>
        </w:rPr>
        <w:t>histórico</w:t>
      </w:r>
      <w:r w:rsidRPr="004465B4">
        <w:rPr>
          <w:rFonts w:ascii="Arial" w:hAnsi="Arial" w:cs="Arial"/>
          <w:spacing w:val="18"/>
        </w:rPr>
        <w:t xml:space="preserve"> </w:t>
      </w:r>
      <w:r w:rsidRPr="004465B4">
        <w:rPr>
          <w:rFonts w:ascii="Arial" w:hAnsi="Arial" w:cs="Arial"/>
        </w:rPr>
        <w:t>da</w:t>
      </w:r>
      <w:r w:rsidRPr="004465B4">
        <w:rPr>
          <w:rFonts w:ascii="Arial" w:hAnsi="Arial" w:cs="Arial"/>
          <w:spacing w:val="18"/>
        </w:rPr>
        <w:t xml:space="preserve"> </w:t>
      </w:r>
      <w:r w:rsidRPr="004465B4">
        <w:rPr>
          <w:rFonts w:ascii="Arial" w:hAnsi="Arial" w:cs="Arial"/>
          <w:spacing w:val="-1"/>
        </w:rPr>
        <w:t>Base</w:t>
      </w:r>
      <w:r w:rsidRPr="004465B4">
        <w:rPr>
          <w:rFonts w:ascii="Arial" w:hAnsi="Arial" w:cs="Arial"/>
          <w:spacing w:val="21"/>
        </w:rPr>
        <w:t xml:space="preserve"> </w:t>
      </w:r>
      <w:r w:rsidRPr="004465B4">
        <w:rPr>
          <w:rFonts w:ascii="Arial" w:hAnsi="Arial" w:cs="Arial"/>
        </w:rPr>
        <w:t>de</w:t>
      </w:r>
      <w:r w:rsidRPr="004465B4">
        <w:rPr>
          <w:rFonts w:ascii="Arial" w:hAnsi="Arial" w:cs="Arial"/>
          <w:spacing w:val="20"/>
        </w:rPr>
        <w:t xml:space="preserve"> </w:t>
      </w:r>
      <w:r w:rsidRPr="004465B4">
        <w:rPr>
          <w:rFonts w:ascii="Arial" w:hAnsi="Arial" w:cs="Arial"/>
          <w:spacing w:val="-1"/>
        </w:rPr>
        <w:t>Dados.</w:t>
      </w:r>
      <w:r w:rsidRPr="004465B4">
        <w:rPr>
          <w:rFonts w:ascii="Arial" w:hAnsi="Arial" w:cs="Arial"/>
          <w:spacing w:val="19"/>
        </w:rPr>
        <w:t xml:space="preserve"> </w:t>
      </w:r>
      <w:r w:rsidRPr="004465B4">
        <w:rPr>
          <w:rFonts w:ascii="Arial" w:hAnsi="Arial" w:cs="Arial"/>
        </w:rPr>
        <w:t>O</w:t>
      </w:r>
      <w:r w:rsidRPr="004465B4">
        <w:rPr>
          <w:rFonts w:ascii="Arial" w:hAnsi="Arial" w:cs="Arial"/>
          <w:spacing w:val="20"/>
        </w:rPr>
        <w:t xml:space="preserve"> </w:t>
      </w:r>
      <w:r w:rsidRPr="004465B4">
        <w:rPr>
          <w:rFonts w:ascii="Arial" w:hAnsi="Arial" w:cs="Arial"/>
        </w:rPr>
        <w:t>sistema</w:t>
      </w:r>
      <w:r w:rsidRPr="004465B4">
        <w:rPr>
          <w:rFonts w:ascii="Arial" w:hAnsi="Arial" w:cs="Arial"/>
          <w:spacing w:val="18"/>
        </w:rPr>
        <w:t xml:space="preserve"> deverá </w:t>
      </w:r>
      <w:r w:rsidRPr="004465B4">
        <w:rPr>
          <w:rFonts w:ascii="Arial" w:hAnsi="Arial" w:cs="Arial"/>
        </w:rPr>
        <w:t>possuir</w:t>
      </w:r>
      <w:r w:rsidRPr="004465B4">
        <w:rPr>
          <w:rFonts w:ascii="Arial" w:hAnsi="Arial" w:cs="Arial"/>
          <w:spacing w:val="22"/>
        </w:rPr>
        <w:t xml:space="preserve"> </w:t>
      </w:r>
      <w:r w:rsidRPr="004465B4">
        <w:rPr>
          <w:rFonts w:ascii="Arial" w:hAnsi="Arial" w:cs="Arial"/>
          <w:spacing w:val="-1"/>
        </w:rPr>
        <w:t>recursos</w:t>
      </w:r>
      <w:r w:rsidRPr="004465B4">
        <w:rPr>
          <w:rFonts w:ascii="Arial" w:hAnsi="Arial" w:cs="Arial"/>
          <w:spacing w:val="21"/>
        </w:rPr>
        <w:t xml:space="preserve"> </w:t>
      </w:r>
      <w:r w:rsidRPr="004465B4">
        <w:rPr>
          <w:rFonts w:ascii="Arial" w:hAnsi="Arial" w:cs="Arial"/>
          <w:spacing w:val="-1"/>
        </w:rPr>
        <w:t>para</w:t>
      </w:r>
      <w:r w:rsidRPr="004465B4">
        <w:rPr>
          <w:rFonts w:ascii="Arial" w:hAnsi="Arial" w:cs="Arial"/>
          <w:spacing w:val="17"/>
        </w:rPr>
        <w:t xml:space="preserve"> </w:t>
      </w:r>
      <w:r w:rsidRPr="004465B4">
        <w:rPr>
          <w:rFonts w:ascii="Arial" w:hAnsi="Arial" w:cs="Arial"/>
        </w:rPr>
        <w:t>a</w:t>
      </w:r>
      <w:r w:rsidRPr="004465B4">
        <w:rPr>
          <w:rFonts w:ascii="Arial" w:hAnsi="Arial" w:cs="Arial"/>
          <w:spacing w:val="18"/>
        </w:rPr>
        <w:t xml:space="preserve"> </w:t>
      </w:r>
      <w:r w:rsidRPr="004465B4">
        <w:rPr>
          <w:rFonts w:ascii="Arial" w:hAnsi="Arial" w:cs="Arial"/>
          <w:spacing w:val="-1"/>
        </w:rPr>
        <w:t>identificação</w:t>
      </w:r>
      <w:r w:rsidRPr="004465B4">
        <w:rPr>
          <w:rFonts w:ascii="Arial" w:hAnsi="Arial" w:cs="Arial"/>
          <w:spacing w:val="87"/>
        </w:rPr>
        <w:t xml:space="preserve"> </w:t>
      </w:r>
      <w:r w:rsidRPr="004465B4">
        <w:rPr>
          <w:rFonts w:ascii="Arial" w:hAnsi="Arial" w:cs="Arial"/>
          <w:spacing w:val="-1"/>
        </w:rPr>
        <w:t>destas</w:t>
      </w:r>
      <w:r w:rsidRPr="004465B4">
        <w:rPr>
          <w:rFonts w:ascii="Arial" w:hAnsi="Arial" w:cs="Arial"/>
          <w:spacing w:val="-5"/>
        </w:rPr>
        <w:t xml:space="preserve"> </w:t>
      </w:r>
      <w:r w:rsidRPr="004465B4">
        <w:rPr>
          <w:rFonts w:ascii="Arial" w:hAnsi="Arial" w:cs="Arial"/>
          <w:spacing w:val="-1"/>
        </w:rPr>
        <w:t>informações,</w:t>
      </w:r>
      <w:r w:rsidRPr="004465B4">
        <w:rPr>
          <w:rFonts w:ascii="Arial" w:hAnsi="Arial" w:cs="Arial"/>
          <w:spacing w:val="-5"/>
        </w:rPr>
        <w:t xml:space="preserve"> </w:t>
      </w:r>
      <w:r w:rsidRPr="004465B4">
        <w:rPr>
          <w:rFonts w:ascii="Arial" w:hAnsi="Arial" w:cs="Arial"/>
        </w:rPr>
        <w:t>de</w:t>
      </w:r>
      <w:r w:rsidRPr="004465B4">
        <w:rPr>
          <w:rFonts w:ascii="Arial" w:hAnsi="Arial" w:cs="Arial"/>
          <w:spacing w:val="-6"/>
        </w:rPr>
        <w:t xml:space="preserve"> </w:t>
      </w:r>
      <w:r w:rsidRPr="004465B4">
        <w:rPr>
          <w:rFonts w:ascii="Arial" w:hAnsi="Arial" w:cs="Arial"/>
        </w:rPr>
        <w:t>forma</w:t>
      </w:r>
      <w:r w:rsidRPr="004465B4">
        <w:rPr>
          <w:rFonts w:ascii="Arial" w:hAnsi="Arial" w:cs="Arial"/>
          <w:spacing w:val="-6"/>
        </w:rPr>
        <w:t xml:space="preserve"> </w:t>
      </w:r>
      <w:r w:rsidRPr="004465B4">
        <w:rPr>
          <w:rFonts w:ascii="Arial" w:hAnsi="Arial" w:cs="Arial"/>
          <w:spacing w:val="-1"/>
        </w:rPr>
        <w:t>automática,</w:t>
      </w:r>
      <w:r w:rsidRPr="004465B4">
        <w:rPr>
          <w:rFonts w:ascii="Arial" w:hAnsi="Arial" w:cs="Arial"/>
          <w:spacing w:val="-5"/>
        </w:rPr>
        <w:t xml:space="preserve"> </w:t>
      </w:r>
      <w:r w:rsidRPr="004465B4">
        <w:rPr>
          <w:rFonts w:ascii="Arial" w:hAnsi="Arial" w:cs="Arial"/>
          <w:spacing w:val="-1"/>
        </w:rPr>
        <w:t>sem</w:t>
      </w:r>
      <w:r w:rsidRPr="004465B4">
        <w:rPr>
          <w:rFonts w:ascii="Arial" w:hAnsi="Arial" w:cs="Arial"/>
          <w:spacing w:val="-5"/>
        </w:rPr>
        <w:t xml:space="preserve"> </w:t>
      </w:r>
      <w:r w:rsidRPr="004465B4">
        <w:rPr>
          <w:rFonts w:ascii="Arial" w:hAnsi="Arial" w:cs="Arial"/>
        </w:rPr>
        <w:t>a</w:t>
      </w:r>
      <w:r w:rsidRPr="004465B4">
        <w:rPr>
          <w:rFonts w:ascii="Arial" w:hAnsi="Arial" w:cs="Arial"/>
          <w:spacing w:val="-6"/>
        </w:rPr>
        <w:t xml:space="preserve"> </w:t>
      </w:r>
      <w:r w:rsidRPr="004465B4">
        <w:rPr>
          <w:rFonts w:ascii="Arial" w:hAnsi="Arial" w:cs="Arial"/>
          <w:spacing w:val="-1"/>
        </w:rPr>
        <w:t>necessidade</w:t>
      </w:r>
      <w:r w:rsidRPr="004465B4">
        <w:rPr>
          <w:rFonts w:ascii="Arial" w:hAnsi="Arial" w:cs="Arial"/>
          <w:spacing w:val="-6"/>
        </w:rPr>
        <w:t xml:space="preserve"> </w:t>
      </w:r>
      <w:r w:rsidRPr="004465B4">
        <w:rPr>
          <w:rFonts w:ascii="Arial" w:hAnsi="Arial" w:cs="Arial"/>
        </w:rPr>
        <w:t>de</w:t>
      </w:r>
      <w:r w:rsidRPr="004465B4">
        <w:rPr>
          <w:rFonts w:ascii="Arial" w:hAnsi="Arial" w:cs="Arial"/>
          <w:spacing w:val="-6"/>
        </w:rPr>
        <w:t xml:space="preserve"> </w:t>
      </w:r>
      <w:r w:rsidRPr="004465B4">
        <w:rPr>
          <w:rFonts w:ascii="Arial" w:hAnsi="Arial" w:cs="Arial"/>
          <w:spacing w:val="-1"/>
        </w:rPr>
        <w:t>definição</w:t>
      </w:r>
      <w:r w:rsidRPr="004465B4">
        <w:rPr>
          <w:rFonts w:ascii="Arial" w:hAnsi="Arial" w:cs="Arial"/>
          <w:spacing w:val="-5"/>
        </w:rPr>
        <w:t xml:space="preserve"> </w:t>
      </w:r>
      <w:r w:rsidRPr="004465B4">
        <w:rPr>
          <w:rFonts w:ascii="Arial" w:hAnsi="Arial" w:cs="Arial"/>
        </w:rPr>
        <w:t>e</w:t>
      </w:r>
      <w:r w:rsidRPr="004465B4">
        <w:rPr>
          <w:rFonts w:ascii="Arial" w:hAnsi="Arial" w:cs="Arial"/>
          <w:spacing w:val="-4"/>
        </w:rPr>
        <w:t xml:space="preserve"> </w:t>
      </w:r>
      <w:r w:rsidRPr="004465B4">
        <w:rPr>
          <w:rFonts w:ascii="Arial" w:hAnsi="Arial" w:cs="Arial"/>
          <w:spacing w:val="-1"/>
        </w:rPr>
        <w:t>seleção</w:t>
      </w:r>
      <w:r w:rsidRPr="004465B4">
        <w:rPr>
          <w:rFonts w:ascii="Arial" w:hAnsi="Arial" w:cs="Arial"/>
          <w:spacing w:val="-5"/>
        </w:rPr>
        <w:t xml:space="preserve"> </w:t>
      </w:r>
      <w:r w:rsidRPr="004465B4">
        <w:rPr>
          <w:rFonts w:ascii="Arial" w:hAnsi="Arial" w:cs="Arial"/>
        </w:rPr>
        <w:t>por</w:t>
      </w:r>
      <w:r w:rsidRPr="004465B4">
        <w:rPr>
          <w:rFonts w:ascii="Arial" w:hAnsi="Arial" w:cs="Arial"/>
          <w:spacing w:val="-6"/>
        </w:rPr>
        <w:t xml:space="preserve"> </w:t>
      </w:r>
      <w:r w:rsidRPr="004465B4">
        <w:rPr>
          <w:rFonts w:ascii="Arial" w:hAnsi="Arial" w:cs="Arial"/>
        </w:rPr>
        <w:t>parte</w:t>
      </w:r>
      <w:r w:rsidRPr="004465B4">
        <w:rPr>
          <w:rFonts w:ascii="Arial" w:hAnsi="Arial" w:cs="Arial"/>
          <w:spacing w:val="-6"/>
        </w:rPr>
        <w:t xml:space="preserve"> </w:t>
      </w:r>
      <w:r w:rsidRPr="004465B4">
        <w:rPr>
          <w:rFonts w:ascii="Arial" w:hAnsi="Arial" w:cs="Arial"/>
        </w:rPr>
        <w:t>dos</w:t>
      </w:r>
      <w:r w:rsidRPr="004465B4">
        <w:rPr>
          <w:rFonts w:ascii="Arial" w:hAnsi="Arial" w:cs="Arial"/>
          <w:spacing w:val="89"/>
        </w:rPr>
        <w:t xml:space="preserve"> </w:t>
      </w:r>
      <w:r w:rsidRPr="004465B4">
        <w:rPr>
          <w:rFonts w:ascii="Arial" w:hAnsi="Arial" w:cs="Arial"/>
          <w:spacing w:val="-1"/>
        </w:rPr>
        <w:t>usuários,</w:t>
      </w:r>
      <w:r w:rsidRPr="004465B4">
        <w:rPr>
          <w:rFonts w:ascii="Arial" w:hAnsi="Arial" w:cs="Arial"/>
        </w:rPr>
        <w:t xml:space="preserve"> </w:t>
      </w:r>
      <w:r w:rsidRPr="004465B4">
        <w:rPr>
          <w:rFonts w:ascii="Arial" w:hAnsi="Arial" w:cs="Arial"/>
          <w:spacing w:val="-1"/>
        </w:rPr>
        <w:t>durante</w:t>
      </w:r>
      <w:r w:rsidRPr="004465B4">
        <w:rPr>
          <w:rFonts w:ascii="Arial" w:hAnsi="Arial" w:cs="Arial"/>
        </w:rPr>
        <w:t xml:space="preserve"> o processo de </w:t>
      </w:r>
      <w:r w:rsidRPr="004465B4">
        <w:rPr>
          <w:rFonts w:ascii="Arial" w:hAnsi="Arial" w:cs="Arial"/>
          <w:spacing w:val="-1"/>
        </w:rPr>
        <w:t>realização</w:t>
      </w:r>
      <w:r w:rsidRPr="004465B4">
        <w:rPr>
          <w:rFonts w:ascii="Arial" w:hAnsi="Arial" w:cs="Arial"/>
        </w:rPr>
        <w:t xml:space="preserve"> das</w:t>
      </w:r>
      <w:r w:rsidRPr="004465B4">
        <w:rPr>
          <w:rFonts w:ascii="Arial" w:hAnsi="Arial" w:cs="Arial"/>
          <w:spacing w:val="1"/>
        </w:rPr>
        <w:t xml:space="preserve"> </w:t>
      </w:r>
      <w:r w:rsidRPr="004465B4">
        <w:rPr>
          <w:rFonts w:ascii="Arial" w:hAnsi="Arial" w:cs="Arial"/>
        </w:rPr>
        <w:t>análises.</w:t>
      </w:r>
    </w:p>
    <w:p w14:paraId="36ED0590" w14:textId="77777777" w:rsidR="00E907BC" w:rsidRPr="004465B4" w:rsidRDefault="00E907BC" w:rsidP="00D90D45">
      <w:pPr>
        <w:pStyle w:val="Corpodetexto"/>
        <w:widowControl w:val="0"/>
        <w:numPr>
          <w:ilvl w:val="4"/>
          <w:numId w:val="18"/>
        </w:numPr>
        <w:tabs>
          <w:tab w:val="left" w:pos="1007"/>
        </w:tabs>
        <w:suppressAutoHyphens w:val="0"/>
        <w:spacing w:before="4" w:after="0" w:line="355" w:lineRule="auto"/>
        <w:ind w:right="365"/>
        <w:jc w:val="both"/>
        <w:rPr>
          <w:rFonts w:ascii="Arial" w:hAnsi="Arial" w:cs="Arial"/>
        </w:rPr>
      </w:pPr>
      <w:r w:rsidRPr="004465B4">
        <w:rPr>
          <w:rFonts w:ascii="Arial" w:hAnsi="Arial" w:cs="Arial"/>
          <w:spacing w:val="-1"/>
        </w:rPr>
        <w:t>Permitir</w:t>
      </w:r>
      <w:r w:rsidRPr="004465B4">
        <w:rPr>
          <w:rFonts w:ascii="Arial" w:hAnsi="Arial" w:cs="Arial"/>
          <w:spacing w:val="2"/>
        </w:rPr>
        <w:t xml:space="preserve"> </w:t>
      </w:r>
      <w:r w:rsidRPr="004465B4">
        <w:rPr>
          <w:rFonts w:ascii="Arial" w:hAnsi="Arial" w:cs="Arial"/>
        </w:rPr>
        <w:t>listar</w:t>
      </w:r>
      <w:r w:rsidRPr="004465B4">
        <w:rPr>
          <w:rFonts w:ascii="Arial" w:hAnsi="Arial" w:cs="Arial"/>
          <w:spacing w:val="1"/>
        </w:rPr>
        <w:t xml:space="preserve"> </w:t>
      </w:r>
      <w:r w:rsidRPr="004465B4">
        <w:rPr>
          <w:rFonts w:ascii="Arial" w:hAnsi="Arial" w:cs="Arial"/>
        </w:rPr>
        <w:t>e</w:t>
      </w:r>
      <w:r w:rsidRPr="004465B4">
        <w:rPr>
          <w:rFonts w:ascii="Arial" w:hAnsi="Arial" w:cs="Arial"/>
          <w:spacing w:val="1"/>
        </w:rPr>
        <w:t xml:space="preserve"> </w:t>
      </w:r>
      <w:r w:rsidRPr="004465B4">
        <w:rPr>
          <w:rFonts w:ascii="Arial" w:hAnsi="Arial" w:cs="Arial"/>
          <w:spacing w:val="-1"/>
        </w:rPr>
        <w:t>controlar</w:t>
      </w:r>
      <w:r w:rsidRPr="004465B4">
        <w:rPr>
          <w:rFonts w:ascii="Arial" w:hAnsi="Arial" w:cs="Arial"/>
          <w:spacing w:val="3"/>
        </w:rPr>
        <w:t xml:space="preserve"> </w:t>
      </w:r>
      <w:r w:rsidRPr="004465B4">
        <w:rPr>
          <w:rFonts w:ascii="Arial" w:hAnsi="Arial" w:cs="Arial"/>
          <w:spacing w:val="-1"/>
        </w:rPr>
        <w:t>as</w:t>
      </w:r>
      <w:r w:rsidRPr="004465B4">
        <w:rPr>
          <w:rFonts w:ascii="Arial" w:hAnsi="Arial" w:cs="Arial"/>
          <w:spacing w:val="2"/>
        </w:rPr>
        <w:t xml:space="preserve"> </w:t>
      </w:r>
      <w:r w:rsidRPr="004465B4">
        <w:rPr>
          <w:rFonts w:ascii="Arial" w:hAnsi="Arial" w:cs="Arial"/>
          <w:spacing w:val="-1"/>
        </w:rPr>
        <w:t>amostras</w:t>
      </w:r>
      <w:r w:rsidRPr="004465B4">
        <w:rPr>
          <w:rFonts w:ascii="Arial" w:hAnsi="Arial" w:cs="Arial"/>
          <w:spacing w:val="2"/>
        </w:rPr>
        <w:t xml:space="preserve"> </w:t>
      </w:r>
      <w:r w:rsidRPr="004465B4">
        <w:rPr>
          <w:rFonts w:ascii="Arial" w:hAnsi="Arial" w:cs="Arial"/>
        </w:rPr>
        <w:t>a</w:t>
      </w:r>
      <w:r w:rsidRPr="004465B4">
        <w:rPr>
          <w:rFonts w:ascii="Arial" w:hAnsi="Arial" w:cs="Arial"/>
          <w:spacing w:val="1"/>
        </w:rPr>
        <w:t xml:space="preserve"> </w:t>
      </w:r>
      <w:r w:rsidRPr="004465B4">
        <w:rPr>
          <w:rFonts w:ascii="Arial" w:hAnsi="Arial" w:cs="Arial"/>
          <w:spacing w:val="-1"/>
        </w:rPr>
        <w:t>serem</w:t>
      </w:r>
      <w:r w:rsidRPr="004465B4">
        <w:rPr>
          <w:rFonts w:ascii="Arial" w:hAnsi="Arial" w:cs="Arial"/>
          <w:spacing w:val="5"/>
        </w:rPr>
        <w:t xml:space="preserve"> </w:t>
      </w:r>
      <w:r w:rsidRPr="004465B4">
        <w:rPr>
          <w:rFonts w:ascii="Arial" w:hAnsi="Arial" w:cs="Arial"/>
          <w:spacing w:val="-1"/>
        </w:rPr>
        <w:t>analisadas,</w:t>
      </w:r>
      <w:r w:rsidRPr="004465B4">
        <w:rPr>
          <w:rFonts w:ascii="Arial" w:hAnsi="Arial" w:cs="Arial"/>
          <w:spacing w:val="2"/>
        </w:rPr>
        <w:t xml:space="preserve"> </w:t>
      </w:r>
      <w:r w:rsidRPr="004465B4">
        <w:rPr>
          <w:rFonts w:ascii="Arial" w:hAnsi="Arial" w:cs="Arial"/>
        </w:rPr>
        <w:t>por</w:t>
      </w:r>
      <w:r w:rsidRPr="004465B4">
        <w:rPr>
          <w:rFonts w:ascii="Arial" w:hAnsi="Arial" w:cs="Arial"/>
          <w:spacing w:val="1"/>
        </w:rPr>
        <w:t xml:space="preserve"> </w:t>
      </w:r>
      <w:r w:rsidRPr="004465B4">
        <w:rPr>
          <w:rFonts w:ascii="Arial" w:hAnsi="Arial" w:cs="Arial"/>
        </w:rPr>
        <w:t>Posto</w:t>
      </w:r>
      <w:r w:rsidRPr="004465B4">
        <w:rPr>
          <w:rFonts w:ascii="Arial" w:hAnsi="Arial" w:cs="Arial"/>
          <w:spacing w:val="2"/>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spacing w:val="-1"/>
        </w:rPr>
        <w:t>Trabalho,</w:t>
      </w:r>
      <w:r w:rsidRPr="004465B4">
        <w:rPr>
          <w:rFonts w:ascii="Arial" w:hAnsi="Arial" w:cs="Arial"/>
          <w:spacing w:val="2"/>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rPr>
        <w:t>acordo</w:t>
      </w:r>
      <w:r w:rsidRPr="004465B4">
        <w:rPr>
          <w:rFonts w:ascii="Arial" w:hAnsi="Arial" w:cs="Arial"/>
          <w:spacing w:val="1"/>
        </w:rPr>
        <w:t xml:space="preserve"> </w:t>
      </w:r>
      <w:r w:rsidRPr="004465B4">
        <w:rPr>
          <w:rFonts w:ascii="Arial" w:hAnsi="Arial" w:cs="Arial"/>
          <w:spacing w:val="-1"/>
        </w:rPr>
        <w:t>com</w:t>
      </w:r>
      <w:r w:rsidRPr="004465B4">
        <w:rPr>
          <w:rFonts w:ascii="Arial" w:hAnsi="Arial" w:cs="Arial"/>
          <w:spacing w:val="87"/>
        </w:rPr>
        <w:t xml:space="preserve"> </w:t>
      </w:r>
      <w:r w:rsidRPr="004465B4">
        <w:rPr>
          <w:rFonts w:ascii="Arial" w:hAnsi="Arial" w:cs="Arial"/>
        </w:rPr>
        <w:t>os</w:t>
      </w:r>
      <w:r w:rsidRPr="004465B4">
        <w:rPr>
          <w:rFonts w:ascii="Arial" w:hAnsi="Arial" w:cs="Arial"/>
          <w:spacing w:val="21"/>
        </w:rPr>
        <w:t xml:space="preserve"> </w:t>
      </w:r>
      <w:r w:rsidRPr="004465B4">
        <w:rPr>
          <w:rFonts w:ascii="Arial" w:hAnsi="Arial" w:cs="Arial"/>
          <w:spacing w:val="-1"/>
        </w:rPr>
        <w:t>instrumentos</w:t>
      </w:r>
      <w:r w:rsidRPr="004465B4">
        <w:rPr>
          <w:rFonts w:ascii="Arial" w:hAnsi="Arial" w:cs="Arial"/>
          <w:spacing w:val="22"/>
        </w:rPr>
        <w:t xml:space="preserve"> </w:t>
      </w:r>
      <w:r w:rsidRPr="004465B4">
        <w:rPr>
          <w:rFonts w:ascii="Arial" w:hAnsi="Arial" w:cs="Arial"/>
        </w:rPr>
        <w:t>que</w:t>
      </w:r>
      <w:r w:rsidRPr="004465B4">
        <w:rPr>
          <w:rFonts w:ascii="Arial" w:hAnsi="Arial" w:cs="Arial"/>
          <w:spacing w:val="20"/>
        </w:rPr>
        <w:t xml:space="preserve"> </w:t>
      </w:r>
      <w:r w:rsidRPr="004465B4">
        <w:rPr>
          <w:rFonts w:ascii="Arial" w:hAnsi="Arial" w:cs="Arial"/>
        </w:rPr>
        <w:t>estão</w:t>
      </w:r>
      <w:r w:rsidRPr="004465B4">
        <w:rPr>
          <w:rFonts w:ascii="Arial" w:hAnsi="Arial" w:cs="Arial"/>
          <w:spacing w:val="21"/>
        </w:rPr>
        <w:t xml:space="preserve"> </w:t>
      </w:r>
      <w:r w:rsidRPr="004465B4">
        <w:rPr>
          <w:rFonts w:ascii="Arial" w:hAnsi="Arial" w:cs="Arial"/>
        </w:rPr>
        <w:t>a</w:t>
      </w:r>
      <w:r w:rsidRPr="004465B4">
        <w:rPr>
          <w:rFonts w:ascii="Arial" w:hAnsi="Arial" w:cs="Arial"/>
          <w:spacing w:val="20"/>
        </w:rPr>
        <w:t xml:space="preserve"> </w:t>
      </w:r>
      <w:r w:rsidRPr="004465B4">
        <w:rPr>
          <w:rFonts w:ascii="Arial" w:hAnsi="Arial" w:cs="Arial"/>
          <w:spacing w:val="-1"/>
        </w:rPr>
        <w:t>ele</w:t>
      </w:r>
      <w:r w:rsidRPr="004465B4">
        <w:rPr>
          <w:rFonts w:ascii="Arial" w:hAnsi="Arial" w:cs="Arial"/>
          <w:spacing w:val="23"/>
        </w:rPr>
        <w:t xml:space="preserve"> </w:t>
      </w:r>
      <w:r w:rsidRPr="004465B4">
        <w:rPr>
          <w:rFonts w:ascii="Arial" w:hAnsi="Arial" w:cs="Arial"/>
          <w:spacing w:val="-1"/>
        </w:rPr>
        <w:t>conectados</w:t>
      </w:r>
      <w:r w:rsidRPr="004465B4">
        <w:rPr>
          <w:rFonts w:ascii="Arial" w:hAnsi="Arial" w:cs="Arial"/>
          <w:spacing w:val="23"/>
        </w:rPr>
        <w:t xml:space="preserve"> </w:t>
      </w:r>
      <w:r w:rsidRPr="004465B4">
        <w:rPr>
          <w:rFonts w:ascii="Arial" w:hAnsi="Arial" w:cs="Arial"/>
        </w:rPr>
        <w:t>e</w:t>
      </w:r>
      <w:r w:rsidRPr="004465B4">
        <w:rPr>
          <w:rFonts w:ascii="Arial" w:hAnsi="Arial" w:cs="Arial"/>
          <w:spacing w:val="20"/>
        </w:rPr>
        <w:t xml:space="preserve"> </w:t>
      </w:r>
      <w:r w:rsidRPr="004465B4">
        <w:rPr>
          <w:rFonts w:ascii="Arial" w:hAnsi="Arial" w:cs="Arial"/>
          <w:spacing w:val="-1"/>
        </w:rPr>
        <w:t>conforme</w:t>
      </w:r>
      <w:r w:rsidRPr="004465B4">
        <w:rPr>
          <w:rFonts w:ascii="Arial" w:hAnsi="Arial" w:cs="Arial"/>
          <w:spacing w:val="20"/>
        </w:rPr>
        <w:t xml:space="preserve"> </w:t>
      </w:r>
      <w:r w:rsidRPr="004465B4">
        <w:rPr>
          <w:rFonts w:ascii="Arial" w:hAnsi="Arial" w:cs="Arial"/>
          <w:spacing w:val="-1"/>
        </w:rPr>
        <w:t>as</w:t>
      </w:r>
      <w:r w:rsidRPr="004465B4">
        <w:rPr>
          <w:rFonts w:ascii="Arial" w:hAnsi="Arial" w:cs="Arial"/>
          <w:spacing w:val="23"/>
        </w:rPr>
        <w:t xml:space="preserve"> </w:t>
      </w:r>
      <w:r w:rsidRPr="004465B4">
        <w:rPr>
          <w:rFonts w:ascii="Arial" w:hAnsi="Arial" w:cs="Arial"/>
          <w:spacing w:val="-1"/>
        </w:rPr>
        <w:t>análises</w:t>
      </w:r>
      <w:r w:rsidRPr="004465B4">
        <w:rPr>
          <w:rFonts w:ascii="Arial" w:hAnsi="Arial" w:cs="Arial"/>
          <w:spacing w:val="24"/>
        </w:rPr>
        <w:t xml:space="preserve"> </w:t>
      </w:r>
      <w:r w:rsidRPr="004465B4">
        <w:rPr>
          <w:rFonts w:ascii="Arial" w:hAnsi="Arial" w:cs="Arial"/>
        </w:rPr>
        <w:t>e</w:t>
      </w:r>
      <w:r w:rsidRPr="004465B4">
        <w:rPr>
          <w:rFonts w:ascii="Arial" w:hAnsi="Arial" w:cs="Arial"/>
          <w:spacing w:val="20"/>
        </w:rPr>
        <w:t xml:space="preserve"> </w:t>
      </w:r>
      <w:r w:rsidRPr="004465B4">
        <w:rPr>
          <w:rFonts w:ascii="Arial" w:hAnsi="Arial" w:cs="Arial"/>
        </w:rPr>
        <w:t>métodos</w:t>
      </w:r>
      <w:r w:rsidRPr="004465B4">
        <w:rPr>
          <w:rFonts w:ascii="Arial" w:hAnsi="Arial" w:cs="Arial"/>
          <w:spacing w:val="21"/>
        </w:rPr>
        <w:t xml:space="preserve"> </w:t>
      </w:r>
      <w:r w:rsidRPr="004465B4">
        <w:rPr>
          <w:rFonts w:ascii="Arial" w:hAnsi="Arial" w:cs="Arial"/>
        </w:rPr>
        <w:t>físico-químicos</w:t>
      </w:r>
      <w:r w:rsidRPr="004465B4">
        <w:rPr>
          <w:rFonts w:ascii="Arial" w:hAnsi="Arial" w:cs="Arial"/>
          <w:spacing w:val="82"/>
        </w:rPr>
        <w:t xml:space="preserve"> </w:t>
      </w:r>
      <w:r w:rsidRPr="004465B4">
        <w:rPr>
          <w:rFonts w:ascii="Arial" w:hAnsi="Arial" w:cs="Arial"/>
          <w:spacing w:val="-1"/>
        </w:rPr>
        <w:t>configurados,</w:t>
      </w:r>
      <w:r w:rsidRPr="004465B4">
        <w:rPr>
          <w:rFonts w:ascii="Arial" w:hAnsi="Arial" w:cs="Arial"/>
        </w:rPr>
        <w:t xml:space="preserve"> </w:t>
      </w:r>
      <w:r w:rsidRPr="004465B4">
        <w:rPr>
          <w:rFonts w:ascii="Arial" w:hAnsi="Arial" w:cs="Arial"/>
          <w:spacing w:val="-1"/>
        </w:rPr>
        <w:t>vidrarias</w:t>
      </w:r>
      <w:r w:rsidRPr="004465B4">
        <w:rPr>
          <w:rFonts w:ascii="Arial" w:hAnsi="Arial" w:cs="Arial"/>
        </w:rPr>
        <w:t xml:space="preserve"> e</w:t>
      </w:r>
      <w:r w:rsidRPr="004465B4">
        <w:rPr>
          <w:rFonts w:ascii="Arial" w:hAnsi="Arial" w:cs="Arial"/>
          <w:spacing w:val="1"/>
        </w:rPr>
        <w:t xml:space="preserve"> </w:t>
      </w:r>
      <w:r w:rsidRPr="004465B4">
        <w:rPr>
          <w:rFonts w:ascii="Arial" w:hAnsi="Arial" w:cs="Arial"/>
          <w:spacing w:val="-1"/>
        </w:rPr>
        <w:t>reagentes,</w:t>
      </w:r>
      <w:r w:rsidRPr="004465B4">
        <w:rPr>
          <w:rFonts w:ascii="Arial" w:hAnsi="Arial" w:cs="Arial"/>
        </w:rPr>
        <w:t xml:space="preserve"> de</w:t>
      </w:r>
      <w:r w:rsidRPr="004465B4">
        <w:rPr>
          <w:rFonts w:ascii="Arial" w:hAnsi="Arial" w:cs="Arial"/>
          <w:spacing w:val="-1"/>
        </w:rPr>
        <w:t xml:space="preserve"> </w:t>
      </w:r>
      <w:r w:rsidRPr="004465B4">
        <w:rPr>
          <w:rFonts w:ascii="Arial" w:hAnsi="Arial" w:cs="Arial"/>
        </w:rPr>
        <w:t>forma</w:t>
      </w:r>
      <w:r w:rsidRPr="004465B4">
        <w:rPr>
          <w:rFonts w:ascii="Arial" w:hAnsi="Arial" w:cs="Arial"/>
          <w:spacing w:val="-2"/>
        </w:rPr>
        <w:t xml:space="preserve"> </w:t>
      </w:r>
      <w:r w:rsidRPr="004465B4">
        <w:rPr>
          <w:rFonts w:ascii="Arial" w:hAnsi="Arial" w:cs="Arial"/>
        </w:rPr>
        <w:t>automática.</w:t>
      </w:r>
    </w:p>
    <w:p w14:paraId="3DFB41E3" w14:textId="77777777" w:rsidR="00E907BC" w:rsidRPr="004465B4" w:rsidRDefault="00E907BC" w:rsidP="00D90D45">
      <w:pPr>
        <w:pStyle w:val="Corpodetexto"/>
        <w:widowControl w:val="0"/>
        <w:numPr>
          <w:ilvl w:val="4"/>
          <w:numId w:val="18"/>
        </w:numPr>
        <w:tabs>
          <w:tab w:val="left" w:pos="1007"/>
        </w:tabs>
        <w:suppressAutoHyphens w:val="0"/>
        <w:spacing w:before="68" w:after="0" w:line="360" w:lineRule="auto"/>
        <w:ind w:right="365"/>
        <w:jc w:val="both"/>
        <w:rPr>
          <w:rFonts w:ascii="Arial" w:hAnsi="Arial" w:cs="Arial"/>
        </w:rPr>
      </w:pPr>
      <w:r w:rsidRPr="004465B4">
        <w:rPr>
          <w:rFonts w:ascii="Arial" w:hAnsi="Arial" w:cs="Arial"/>
          <w:spacing w:val="-1"/>
        </w:rPr>
        <w:t>Gerenciamento</w:t>
      </w:r>
      <w:r w:rsidRPr="004465B4">
        <w:rPr>
          <w:rFonts w:ascii="Arial" w:hAnsi="Arial" w:cs="Arial"/>
          <w:spacing w:val="3"/>
        </w:rPr>
        <w:t xml:space="preserve"> </w:t>
      </w:r>
      <w:r w:rsidRPr="004465B4">
        <w:rPr>
          <w:rFonts w:ascii="Arial" w:hAnsi="Arial" w:cs="Arial"/>
        </w:rPr>
        <w:t>por</w:t>
      </w:r>
      <w:r w:rsidRPr="004465B4">
        <w:rPr>
          <w:rFonts w:ascii="Arial" w:hAnsi="Arial" w:cs="Arial"/>
          <w:spacing w:val="1"/>
        </w:rPr>
        <w:t xml:space="preserve"> </w:t>
      </w:r>
      <w:r w:rsidRPr="004465B4">
        <w:rPr>
          <w:rFonts w:ascii="Arial" w:hAnsi="Arial" w:cs="Arial"/>
          <w:spacing w:val="-1"/>
        </w:rPr>
        <w:t>completo</w:t>
      </w:r>
      <w:r w:rsidRPr="004465B4">
        <w:rPr>
          <w:rFonts w:ascii="Arial" w:hAnsi="Arial" w:cs="Arial"/>
          <w:spacing w:val="3"/>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rPr>
        <w:t>todas</w:t>
      </w:r>
      <w:r w:rsidRPr="004465B4">
        <w:rPr>
          <w:rFonts w:ascii="Arial" w:hAnsi="Arial" w:cs="Arial"/>
          <w:spacing w:val="1"/>
        </w:rPr>
        <w:t xml:space="preserve"> </w:t>
      </w:r>
      <w:r w:rsidRPr="004465B4">
        <w:rPr>
          <w:rFonts w:ascii="Arial" w:hAnsi="Arial" w:cs="Arial"/>
          <w:spacing w:val="-1"/>
        </w:rPr>
        <w:t>as</w:t>
      </w:r>
      <w:r w:rsidRPr="004465B4">
        <w:rPr>
          <w:rFonts w:ascii="Arial" w:hAnsi="Arial" w:cs="Arial"/>
          <w:spacing w:val="2"/>
        </w:rPr>
        <w:t xml:space="preserve"> </w:t>
      </w:r>
      <w:r w:rsidRPr="004465B4">
        <w:rPr>
          <w:rFonts w:ascii="Arial" w:hAnsi="Arial" w:cs="Arial"/>
          <w:spacing w:val="-1"/>
        </w:rPr>
        <w:t>etapas</w:t>
      </w:r>
      <w:r w:rsidRPr="004465B4">
        <w:rPr>
          <w:rFonts w:ascii="Arial" w:hAnsi="Arial" w:cs="Arial"/>
          <w:spacing w:val="2"/>
        </w:rPr>
        <w:t xml:space="preserve"> </w:t>
      </w:r>
      <w:r w:rsidRPr="004465B4">
        <w:rPr>
          <w:rFonts w:ascii="Arial" w:hAnsi="Arial" w:cs="Arial"/>
        </w:rPr>
        <w:t>dos</w:t>
      </w:r>
      <w:r w:rsidRPr="004465B4">
        <w:rPr>
          <w:rFonts w:ascii="Arial" w:hAnsi="Arial" w:cs="Arial"/>
          <w:spacing w:val="3"/>
        </w:rPr>
        <w:t xml:space="preserve"> </w:t>
      </w:r>
      <w:r w:rsidRPr="004465B4">
        <w:rPr>
          <w:rFonts w:ascii="Arial" w:hAnsi="Arial" w:cs="Arial"/>
          <w:spacing w:val="-1"/>
        </w:rPr>
        <w:t>processos</w:t>
      </w:r>
      <w:r w:rsidRPr="004465B4">
        <w:rPr>
          <w:rFonts w:ascii="Arial" w:hAnsi="Arial" w:cs="Arial"/>
          <w:spacing w:val="2"/>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spacing w:val="-1"/>
        </w:rPr>
        <w:t>realização</w:t>
      </w:r>
      <w:r w:rsidRPr="004465B4">
        <w:rPr>
          <w:rFonts w:ascii="Arial" w:hAnsi="Arial" w:cs="Arial"/>
          <w:spacing w:val="2"/>
        </w:rPr>
        <w:t xml:space="preserve"> </w:t>
      </w:r>
      <w:r w:rsidRPr="004465B4">
        <w:rPr>
          <w:rFonts w:ascii="Arial" w:hAnsi="Arial" w:cs="Arial"/>
          <w:spacing w:val="-1"/>
        </w:rPr>
        <w:t>das</w:t>
      </w:r>
      <w:r w:rsidRPr="004465B4">
        <w:rPr>
          <w:rFonts w:ascii="Arial" w:hAnsi="Arial" w:cs="Arial"/>
          <w:spacing w:val="2"/>
        </w:rPr>
        <w:t xml:space="preserve"> </w:t>
      </w:r>
      <w:r w:rsidRPr="004465B4">
        <w:rPr>
          <w:rFonts w:ascii="Arial" w:hAnsi="Arial" w:cs="Arial"/>
          <w:spacing w:val="-1"/>
        </w:rPr>
        <w:t>análises</w:t>
      </w:r>
      <w:r w:rsidRPr="004465B4">
        <w:rPr>
          <w:rFonts w:ascii="Arial" w:hAnsi="Arial" w:cs="Arial"/>
          <w:spacing w:val="75"/>
        </w:rPr>
        <w:t xml:space="preserve"> </w:t>
      </w:r>
      <w:r w:rsidRPr="004465B4">
        <w:rPr>
          <w:rFonts w:ascii="Arial" w:hAnsi="Arial" w:cs="Arial"/>
          <w:spacing w:val="-1"/>
        </w:rPr>
        <w:t>(exemplo:</w:t>
      </w:r>
      <w:r w:rsidRPr="004465B4">
        <w:rPr>
          <w:rFonts w:ascii="Arial" w:hAnsi="Arial" w:cs="Arial"/>
        </w:rPr>
        <w:t xml:space="preserve"> </w:t>
      </w:r>
      <w:r w:rsidRPr="004465B4">
        <w:rPr>
          <w:rFonts w:ascii="Arial" w:hAnsi="Arial" w:cs="Arial"/>
          <w:spacing w:val="-1"/>
        </w:rPr>
        <w:t>DBO5).</w:t>
      </w:r>
      <w:r w:rsidRPr="004465B4">
        <w:rPr>
          <w:rFonts w:ascii="Arial" w:hAnsi="Arial" w:cs="Arial"/>
        </w:rPr>
        <w:t xml:space="preserve"> </w:t>
      </w:r>
      <w:r w:rsidRPr="004465B4">
        <w:rPr>
          <w:rFonts w:ascii="Arial" w:hAnsi="Arial" w:cs="Arial"/>
          <w:spacing w:val="-1"/>
        </w:rPr>
        <w:t>Permitir</w:t>
      </w:r>
      <w:r w:rsidRPr="004465B4">
        <w:rPr>
          <w:rFonts w:ascii="Arial" w:hAnsi="Arial" w:cs="Arial"/>
        </w:rPr>
        <w:t xml:space="preserve"> </w:t>
      </w:r>
      <w:r w:rsidRPr="004465B4">
        <w:rPr>
          <w:rFonts w:ascii="Arial" w:hAnsi="Arial" w:cs="Arial"/>
          <w:spacing w:val="-1"/>
        </w:rPr>
        <w:t>selecionar:</w:t>
      </w:r>
      <w:r w:rsidRPr="004465B4">
        <w:rPr>
          <w:rFonts w:ascii="Arial" w:hAnsi="Arial" w:cs="Arial"/>
        </w:rPr>
        <w:t xml:space="preserve"> as </w:t>
      </w:r>
      <w:r w:rsidRPr="004465B4">
        <w:rPr>
          <w:rFonts w:ascii="Arial" w:hAnsi="Arial" w:cs="Arial"/>
          <w:spacing w:val="-1"/>
        </w:rPr>
        <w:t>fórmulas</w:t>
      </w:r>
      <w:r w:rsidRPr="004465B4">
        <w:rPr>
          <w:rFonts w:ascii="Arial" w:hAnsi="Arial" w:cs="Arial"/>
          <w:spacing w:val="1"/>
        </w:rPr>
        <w:t xml:space="preserve"> </w:t>
      </w:r>
      <w:r w:rsidRPr="004465B4">
        <w:rPr>
          <w:rFonts w:ascii="Arial" w:hAnsi="Arial" w:cs="Arial"/>
          <w:spacing w:val="-1"/>
        </w:rPr>
        <w:t>utilizadas</w:t>
      </w:r>
      <w:r w:rsidRPr="004465B4">
        <w:rPr>
          <w:rFonts w:ascii="Arial" w:hAnsi="Arial" w:cs="Arial"/>
        </w:rPr>
        <w:t xml:space="preserve"> nos </w:t>
      </w:r>
      <w:r w:rsidRPr="004465B4">
        <w:rPr>
          <w:rFonts w:ascii="Arial" w:hAnsi="Arial" w:cs="Arial"/>
          <w:spacing w:val="-1"/>
        </w:rPr>
        <w:t>cálculos,</w:t>
      </w:r>
      <w:r w:rsidRPr="004465B4">
        <w:rPr>
          <w:rFonts w:ascii="Arial" w:hAnsi="Arial" w:cs="Arial"/>
        </w:rPr>
        <w:t xml:space="preserve"> </w:t>
      </w:r>
      <w:r w:rsidRPr="004465B4">
        <w:rPr>
          <w:rFonts w:ascii="Arial" w:hAnsi="Arial" w:cs="Arial"/>
          <w:spacing w:val="-2"/>
        </w:rPr>
        <w:t>os</w:t>
      </w:r>
      <w:r w:rsidRPr="004465B4">
        <w:rPr>
          <w:rFonts w:ascii="Arial" w:hAnsi="Arial" w:cs="Arial"/>
        </w:rPr>
        <w:t xml:space="preserve"> </w:t>
      </w:r>
      <w:r w:rsidRPr="004465B4">
        <w:rPr>
          <w:rFonts w:ascii="Arial" w:hAnsi="Arial" w:cs="Arial"/>
          <w:spacing w:val="-1"/>
        </w:rPr>
        <w:t>valores,</w:t>
      </w:r>
      <w:r w:rsidRPr="004465B4">
        <w:rPr>
          <w:rFonts w:ascii="Arial" w:hAnsi="Arial" w:cs="Arial"/>
        </w:rPr>
        <w:t xml:space="preserve"> </w:t>
      </w:r>
      <w:r w:rsidRPr="004465B4">
        <w:rPr>
          <w:rFonts w:ascii="Arial" w:hAnsi="Arial" w:cs="Arial"/>
          <w:spacing w:val="-1"/>
        </w:rPr>
        <w:t>as</w:t>
      </w:r>
      <w:r w:rsidRPr="004465B4">
        <w:rPr>
          <w:rFonts w:ascii="Arial" w:hAnsi="Arial" w:cs="Arial"/>
        </w:rPr>
        <w:t xml:space="preserve"> </w:t>
      </w:r>
      <w:r w:rsidRPr="004465B4">
        <w:rPr>
          <w:rFonts w:ascii="Arial" w:hAnsi="Arial" w:cs="Arial"/>
          <w:spacing w:val="-1"/>
        </w:rPr>
        <w:t>datas</w:t>
      </w:r>
      <w:r w:rsidRPr="004465B4">
        <w:rPr>
          <w:rFonts w:ascii="Arial" w:hAnsi="Arial" w:cs="Arial"/>
        </w:rPr>
        <w:t xml:space="preserve"> e </w:t>
      </w:r>
      <w:r w:rsidRPr="004465B4">
        <w:rPr>
          <w:rFonts w:ascii="Arial" w:hAnsi="Arial" w:cs="Arial"/>
          <w:spacing w:val="-1"/>
        </w:rPr>
        <w:t>horas</w:t>
      </w:r>
      <w:r w:rsidRPr="004465B4">
        <w:rPr>
          <w:rFonts w:ascii="Arial" w:hAnsi="Arial" w:cs="Arial"/>
          <w:spacing w:val="2"/>
        </w:rPr>
        <w:t xml:space="preserve"> </w:t>
      </w:r>
      <w:r w:rsidRPr="004465B4">
        <w:rPr>
          <w:rFonts w:ascii="Arial" w:hAnsi="Arial" w:cs="Arial"/>
        </w:rPr>
        <w:t>dos</w:t>
      </w:r>
      <w:r w:rsidRPr="004465B4">
        <w:rPr>
          <w:rFonts w:ascii="Arial" w:hAnsi="Arial" w:cs="Arial"/>
          <w:spacing w:val="2"/>
        </w:rPr>
        <w:t xml:space="preserve"> </w:t>
      </w:r>
      <w:r w:rsidRPr="004465B4">
        <w:rPr>
          <w:rFonts w:ascii="Arial" w:hAnsi="Arial" w:cs="Arial"/>
          <w:spacing w:val="-1"/>
        </w:rPr>
        <w:t>seus</w:t>
      </w:r>
      <w:r w:rsidRPr="004465B4">
        <w:rPr>
          <w:rFonts w:ascii="Arial" w:hAnsi="Arial" w:cs="Arial"/>
          <w:spacing w:val="2"/>
        </w:rPr>
        <w:t xml:space="preserve"> </w:t>
      </w:r>
      <w:r w:rsidRPr="004465B4">
        <w:rPr>
          <w:rFonts w:ascii="Arial" w:hAnsi="Arial" w:cs="Arial"/>
          <w:spacing w:val="-1"/>
        </w:rPr>
        <w:t>respectivos</w:t>
      </w:r>
      <w:r w:rsidRPr="004465B4">
        <w:rPr>
          <w:rFonts w:ascii="Arial" w:hAnsi="Arial" w:cs="Arial"/>
          <w:spacing w:val="2"/>
        </w:rPr>
        <w:t xml:space="preserve"> </w:t>
      </w:r>
      <w:r w:rsidRPr="004465B4">
        <w:rPr>
          <w:rFonts w:ascii="Arial" w:hAnsi="Arial" w:cs="Arial"/>
          <w:spacing w:val="-1"/>
        </w:rPr>
        <w:t>componentes</w:t>
      </w:r>
      <w:r w:rsidRPr="004465B4">
        <w:rPr>
          <w:rFonts w:ascii="Arial" w:hAnsi="Arial" w:cs="Arial"/>
          <w:spacing w:val="2"/>
        </w:rPr>
        <w:t xml:space="preserve"> </w:t>
      </w:r>
      <w:r w:rsidRPr="004465B4">
        <w:rPr>
          <w:rFonts w:ascii="Arial" w:hAnsi="Arial" w:cs="Arial"/>
          <w:spacing w:val="-1"/>
        </w:rPr>
        <w:t>(exemplo:</w:t>
      </w:r>
      <w:r w:rsidRPr="004465B4">
        <w:rPr>
          <w:rFonts w:ascii="Arial" w:hAnsi="Arial" w:cs="Arial"/>
          <w:spacing w:val="2"/>
        </w:rPr>
        <w:t xml:space="preserve"> </w:t>
      </w:r>
      <w:r w:rsidRPr="004465B4">
        <w:rPr>
          <w:rFonts w:ascii="Arial" w:hAnsi="Arial" w:cs="Arial"/>
        </w:rPr>
        <w:t>OD-inicial,</w:t>
      </w:r>
      <w:r w:rsidRPr="004465B4">
        <w:rPr>
          <w:rFonts w:ascii="Arial" w:hAnsi="Arial" w:cs="Arial"/>
          <w:spacing w:val="2"/>
        </w:rPr>
        <w:t xml:space="preserve"> </w:t>
      </w:r>
      <w:r w:rsidRPr="004465B4">
        <w:rPr>
          <w:rFonts w:ascii="Arial" w:hAnsi="Arial" w:cs="Arial"/>
          <w:spacing w:val="-1"/>
        </w:rPr>
        <w:t>OD-final,</w:t>
      </w:r>
      <w:r w:rsidRPr="004465B4">
        <w:rPr>
          <w:rFonts w:ascii="Arial" w:hAnsi="Arial" w:cs="Arial"/>
          <w:spacing w:val="2"/>
        </w:rPr>
        <w:t xml:space="preserve"> </w:t>
      </w:r>
      <w:r w:rsidRPr="004465B4">
        <w:rPr>
          <w:rFonts w:ascii="Arial" w:hAnsi="Arial" w:cs="Arial"/>
        </w:rPr>
        <w:t>Volumes</w:t>
      </w:r>
      <w:r w:rsidRPr="004465B4">
        <w:rPr>
          <w:rFonts w:ascii="Arial" w:hAnsi="Arial" w:cs="Arial"/>
          <w:spacing w:val="2"/>
        </w:rPr>
        <w:t xml:space="preserve"> </w:t>
      </w:r>
      <w:r w:rsidRPr="004465B4">
        <w:rPr>
          <w:rFonts w:ascii="Arial" w:hAnsi="Arial" w:cs="Arial"/>
        </w:rPr>
        <w:t>dos</w:t>
      </w:r>
      <w:r w:rsidRPr="004465B4">
        <w:rPr>
          <w:rFonts w:ascii="Arial" w:hAnsi="Arial" w:cs="Arial"/>
          <w:spacing w:val="2"/>
        </w:rPr>
        <w:t xml:space="preserve"> </w:t>
      </w:r>
      <w:r w:rsidRPr="004465B4">
        <w:rPr>
          <w:rFonts w:ascii="Arial" w:hAnsi="Arial" w:cs="Arial"/>
          <w:spacing w:val="-1"/>
        </w:rPr>
        <w:t>Frascos,</w:t>
      </w:r>
      <w:r w:rsidRPr="004465B4">
        <w:rPr>
          <w:rFonts w:ascii="Arial" w:hAnsi="Arial" w:cs="Arial"/>
          <w:spacing w:val="81"/>
        </w:rPr>
        <w:t xml:space="preserve"> </w:t>
      </w:r>
      <w:r w:rsidRPr="004465B4">
        <w:rPr>
          <w:rFonts w:ascii="Arial" w:hAnsi="Arial" w:cs="Arial"/>
          <w:spacing w:val="-1"/>
        </w:rPr>
        <w:t>Fatores</w:t>
      </w:r>
      <w:r w:rsidRPr="004465B4">
        <w:rPr>
          <w:rFonts w:ascii="Arial" w:hAnsi="Arial" w:cs="Arial"/>
          <w:spacing w:val="-5"/>
        </w:rPr>
        <w:t xml:space="preserve"> </w:t>
      </w:r>
      <w:r w:rsidRPr="004465B4">
        <w:rPr>
          <w:rFonts w:ascii="Arial" w:hAnsi="Arial" w:cs="Arial"/>
          <w:spacing w:val="1"/>
        </w:rPr>
        <w:t>de</w:t>
      </w:r>
      <w:r w:rsidRPr="004465B4">
        <w:rPr>
          <w:rFonts w:ascii="Arial" w:hAnsi="Arial" w:cs="Arial"/>
          <w:spacing w:val="-6"/>
        </w:rPr>
        <w:t xml:space="preserve"> </w:t>
      </w:r>
      <w:r w:rsidRPr="004465B4">
        <w:rPr>
          <w:rFonts w:ascii="Arial" w:hAnsi="Arial" w:cs="Arial"/>
          <w:spacing w:val="-1"/>
        </w:rPr>
        <w:t>Diluição,</w:t>
      </w:r>
      <w:r w:rsidRPr="004465B4">
        <w:rPr>
          <w:rFonts w:ascii="Arial" w:hAnsi="Arial" w:cs="Arial"/>
          <w:spacing w:val="-2"/>
        </w:rPr>
        <w:t xml:space="preserve"> </w:t>
      </w:r>
      <w:r w:rsidRPr="004465B4">
        <w:rPr>
          <w:rFonts w:ascii="Arial" w:hAnsi="Arial" w:cs="Arial"/>
        </w:rPr>
        <w:t>Volume</w:t>
      </w:r>
      <w:r w:rsidRPr="004465B4">
        <w:rPr>
          <w:rFonts w:ascii="Arial" w:hAnsi="Arial" w:cs="Arial"/>
          <w:spacing w:val="-6"/>
        </w:rPr>
        <w:t xml:space="preserve"> </w:t>
      </w:r>
      <w:r w:rsidRPr="004465B4">
        <w:rPr>
          <w:rFonts w:ascii="Arial" w:hAnsi="Arial" w:cs="Arial"/>
        </w:rPr>
        <w:t>da</w:t>
      </w:r>
      <w:r w:rsidRPr="004465B4">
        <w:rPr>
          <w:rFonts w:ascii="Arial" w:hAnsi="Arial" w:cs="Arial"/>
          <w:spacing w:val="-6"/>
        </w:rPr>
        <w:t xml:space="preserve"> </w:t>
      </w:r>
      <w:r w:rsidRPr="004465B4">
        <w:rPr>
          <w:rFonts w:ascii="Arial" w:hAnsi="Arial" w:cs="Arial"/>
          <w:spacing w:val="-1"/>
        </w:rPr>
        <w:t>Amostra,</w:t>
      </w:r>
      <w:r w:rsidRPr="004465B4">
        <w:rPr>
          <w:rFonts w:ascii="Arial" w:hAnsi="Arial" w:cs="Arial"/>
          <w:spacing w:val="-5"/>
        </w:rPr>
        <w:t xml:space="preserve"> </w:t>
      </w:r>
      <w:r w:rsidRPr="004465B4">
        <w:rPr>
          <w:rFonts w:ascii="Arial" w:hAnsi="Arial" w:cs="Arial"/>
        </w:rPr>
        <w:t>Volume</w:t>
      </w:r>
      <w:r w:rsidRPr="004465B4">
        <w:rPr>
          <w:rFonts w:ascii="Arial" w:hAnsi="Arial" w:cs="Arial"/>
          <w:spacing w:val="-6"/>
        </w:rPr>
        <w:t xml:space="preserve"> </w:t>
      </w:r>
      <w:r w:rsidRPr="004465B4">
        <w:rPr>
          <w:rFonts w:ascii="Arial" w:hAnsi="Arial" w:cs="Arial"/>
        </w:rPr>
        <w:t>da</w:t>
      </w:r>
      <w:r w:rsidRPr="004465B4">
        <w:rPr>
          <w:rFonts w:ascii="Arial" w:hAnsi="Arial" w:cs="Arial"/>
          <w:spacing w:val="-6"/>
        </w:rPr>
        <w:t xml:space="preserve"> </w:t>
      </w:r>
      <w:r w:rsidRPr="004465B4">
        <w:rPr>
          <w:rFonts w:ascii="Arial" w:hAnsi="Arial" w:cs="Arial"/>
          <w:spacing w:val="-1"/>
        </w:rPr>
        <w:t>Semente,</w:t>
      </w:r>
      <w:r w:rsidRPr="004465B4">
        <w:rPr>
          <w:rFonts w:ascii="Arial" w:hAnsi="Arial" w:cs="Arial"/>
          <w:spacing w:val="-2"/>
        </w:rPr>
        <w:t xml:space="preserve"> </w:t>
      </w:r>
      <w:r w:rsidRPr="004465B4">
        <w:rPr>
          <w:rFonts w:ascii="Arial" w:hAnsi="Arial" w:cs="Arial"/>
          <w:spacing w:val="-1"/>
        </w:rPr>
        <w:t>etc.)</w:t>
      </w:r>
      <w:r w:rsidRPr="004465B4">
        <w:rPr>
          <w:rFonts w:ascii="Arial" w:hAnsi="Arial" w:cs="Arial"/>
          <w:spacing w:val="-6"/>
        </w:rPr>
        <w:t xml:space="preserve"> </w:t>
      </w:r>
      <w:r w:rsidRPr="004465B4">
        <w:rPr>
          <w:rFonts w:ascii="Arial" w:hAnsi="Arial" w:cs="Arial"/>
        </w:rPr>
        <w:t>que</w:t>
      </w:r>
      <w:r w:rsidRPr="004465B4">
        <w:rPr>
          <w:rFonts w:ascii="Arial" w:hAnsi="Arial" w:cs="Arial"/>
          <w:spacing w:val="-6"/>
        </w:rPr>
        <w:t xml:space="preserve"> </w:t>
      </w:r>
      <w:r w:rsidRPr="004465B4">
        <w:rPr>
          <w:rFonts w:ascii="Arial" w:hAnsi="Arial" w:cs="Arial"/>
        </w:rPr>
        <w:t>são</w:t>
      </w:r>
      <w:r w:rsidRPr="004465B4">
        <w:rPr>
          <w:rFonts w:ascii="Arial" w:hAnsi="Arial" w:cs="Arial"/>
          <w:spacing w:val="-4"/>
        </w:rPr>
        <w:t xml:space="preserve"> </w:t>
      </w:r>
      <w:r w:rsidRPr="004465B4">
        <w:rPr>
          <w:rFonts w:ascii="Arial" w:hAnsi="Arial" w:cs="Arial"/>
        </w:rPr>
        <w:t>visualizados</w:t>
      </w:r>
      <w:r w:rsidRPr="004465B4">
        <w:rPr>
          <w:rFonts w:ascii="Arial" w:hAnsi="Arial" w:cs="Arial"/>
          <w:spacing w:val="-5"/>
        </w:rPr>
        <w:t xml:space="preserve"> </w:t>
      </w:r>
      <w:r w:rsidRPr="004465B4">
        <w:rPr>
          <w:rFonts w:ascii="Arial" w:hAnsi="Arial" w:cs="Arial"/>
        </w:rPr>
        <w:t>na</w:t>
      </w:r>
      <w:r w:rsidRPr="004465B4">
        <w:rPr>
          <w:rFonts w:ascii="Arial" w:hAnsi="Arial" w:cs="Arial"/>
          <w:spacing w:val="-6"/>
        </w:rPr>
        <w:t xml:space="preserve"> </w:t>
      </w:r>
      <w:r w:rsidRPr="004465B4">
        <w:rPr>
          <w:rFonts w:ascii="Arial" w:hAnsi="Arial" w:cs="Arial"/>
        </w:rPr>
        <w:t>tela</w:t>
      </w:r>
      <w:r w:rsidRPr="004465B4">
        <w:rPr>
          <w:rFonts w:ascii="Arial" w:hAnsi="Arial" w:cs="Arial"/>
          <w:spacing w:val="61"/>
        </w:rPr>
        <w:t xml:space="preserve"> </w:t>
      </w:r>
      <w:r w:rsidRPr="004465B4">
        <w:rPr>
          <w:rFonts w:ascii="Arial" w:hAnsi="Arial" w:cs="Arial"/>
          <w:spacing w:val="-1"/>
        </w:rPr>
        <w:t>durante</w:t>
      </w:r>
      <w:r w:rsidRPr="004465B4">
        <w:rPr>
          <w:rFonts w:ascii="Arial" w:hAnsi="Arial" w:cs="Arial"/>
        </w:rPr>
        <w:t xml:space="preserve"> todo o </w:t>
      </w:r>
      <w:r w:rsidRPr="004465B4">
        <w:rPr>
          <w:rFonts w:ascii="Arial" w:hAnsi="Arial" w:cs="Arial"/>
          <w:spacing w:val="-1"/>
        </w:rPr>
        <w:t>processo</w:t>
      </w:r>
      <w:r w:rsidRPr="004465B4">
        <w:rPr>
          <w:rFonts w:ascii="Arial" w:hAnsi="Arial" w:cs="Arial"/>
          <w:spacing w:val="2"/>
        </w:rPr>
        <w:t xml:space="preserve"> </w:t>
      </w:r>
      <w:r w:rsidRPr="004465B4">
        <w:rPr>
          <w:rFonts w:ascii="Arial" w:hAnsi="Arial" w:cs="Arial"/>
        </w:rPr>
        <w:t>de</w:t>
      </w:r>
      <w:r w:rsidRPr="004465B4">
        <w:rPr>
          <w:rFonts w:ascii="Arial" w:hAnsi="Arial" w:cs="Arial"/>
          <w:spacing w:val="-1"/>
        </w:rPr>
        <w:t xml:space="preserve"> análise,</w:t>
      </w:r>
      <w:r w:rsidRPr="004465B4">
        <w:rPr>
          <w:rFonts w:ascii="Arial" w:hAnsi="Arial" w:cs="Arial"/>
        </w:rPr>
        <w:t xml:space="preserve"> </w:t>
      </w:r>
      <w:r w:rsidRPr="004465B4">
        <w:rPr>
          <w:rFonts w:ascii="Arial" w:hAnsi="Arial" w:cs="Arial"/>
          <w:spacing w:val="-1"/>
        </w:rPr>
        <w:t>independentemente</w:t>
      </w:r>
      <w:r w:rsidRPr="004465B4">
        <w:rPr>
          <w:rFonts w:ascii="Arial" w:hAnsi="Arial" w:cs="Arial"/>
          <w:spacing w:val="1"/>
        </w:rPr>
        <w:t xml:space="preserve"> </w:t>
      </w:r>
      <w:r w:rsidRPr="004465B4">
        <w:rPr>
          <w:rFonts w:ascii="Arial" w:hAnsi="Arial" w:cs="Arial"/>
        </w:rPr>
        <w:t>do tempo de</w:t>
      </w:r>
      <w:r w:rsidRPr="004465B4">
        <w:rPr>
          <w:rFonts w:ascii="Arial" w:hAnsi="Arial" w:cs="Arial"/>
          <w:spacing w:val="-1"/>
        </w:rPr>
        <w:t xml:space="preserve"> duração</w:t>
      </w:r>
      <w:r w:rsidRPr="004465B4">
        <w:rPr>
          <w:rFonts w:ascii="Arial" w:hAnsi="Arial" w:cs="Arial"/>
          <w:spacing w:val="2"/>
        </w:rPr>
        <w:t xml:space="preserve"> </w:t>
      </w:r>
      <w:r w:rsidRPr="004465B4">
        <w:rPr>
          <w:rFonts w:ascii="Arial" w:hAnsi="Arial" w:cs="Arial"/>
        </w:rPr>
        <w:t>deste</w:t>
      </w:r>
      <w:r w:rsidRPr="004465B4">
        <w:rPr>
          <w:rFonts w:ascii="Arial" w:hAnsi="Arial" w:cs="Arial"/>
          <w:spacing w:val="-1"/>
        </w:rPr>
        <w:t xml:space="preserve"> processo.</w:t>
      </w:r>
    </w:p>
    <w:p w14:paraId="6B1B7814" w14:textId="77777777" w:rsidR="00E907BC" w:rsidRPr="004465B4" w:rsidRDefault="00E907BC" w:rsidP="00D90D45">
      <w:pPr>
        <w:pStyle w:val="Corpodetexto"/>
        <w:widowControl w:val="0"/>
        <w:numPr>
          <w:ilvl w:val="4"/>
          <w:numId w:val="18"/>
        </w:numPr>
        <w:tabs>
          <w:tab w:val="left" w:pos="1007"/>
        </w:tabs>
        <w:suppressAutoHyphens w:val="0"/>
        <w:spacing w:before="6" w:after="0" w:line="359" w:lineRule="auto"/>
        <w:ind w:right="365"/>
        <w:jc w:val="both"/>
        <w:rPr>
          <w:rFonts w:ascii="Arial" w:hAnsi="Arial" w:cs="Arial"/>
        </w:rPr>
      </w:pPr>
      <w:r w:rsidRPr="004465B4">
        <w:rPr>
          <w:rFonts w:ascii="Arial" w:hAnsi="Arial" w:cs="Arial"/>
          <w:spacing w:val="-1"/>
        </w:rPr>
        <w:t>Funções</w:t>
      </w:r>
      <w:r w:rsidRPr="004465B4">
        <w:rPr>
          <w:rFonts w:ascii="Arial" w:hAnsi="Arial" w:cs="Arial"/>
          <w:spacing w:val="6"/>
        </w:rPr>
        <w:t xml:space="preserve"> </w:t>
      </w:r>
      <w:r w:rsidRPr="004465B4">
        <w:rPr>
          <w:rFonts w:ascii="Arial" w:hAnsi="Arial" w:cs="Arial"/>
        </w:rPr>
        <w:t>de</w:t>
      </w:r>
      <w:r w:rsidRPr="004465B4">
        <w:rPr>
          <w:rFonts w:ascii="Arial" w:hAnsi="Arial" w:cs="Arial"/>
          <w:spacing w:val="8"/>
        </w:rPr>
        <w:t xml:space="preserve"> </w:t>
      </w:r>
      <w:r w:rsidRPr="004465B4">
        <w:rPr>
          <w:rFonts w:ascii="Arial" w:hAnsi="Arial" w:cs="Arial"/>
          <w:spacing w:val="-1"/>
        </w:rPr>
        <w:t>Interpretação</w:t>
      </w:r>
      <w:r w:rsidRPr="004465B4">
        <w:rPr>
          <w:rFonts w:ascii="Arial" w:hAnsi="Arial" w:cs="Arial"/>
          <w:spacing w:val="6"/>
        </w:rPr>
        <w:t xml:space="preserve"> </w:t>
      </w:r>
      <w:r w:rsidRPr="004465B4">
        <w:rPr>
          <w:rFonts w:ascii="Arial" w:hAnsi="Arial" w:cs="Arial"/>
        </w:rPr>
        <w:t>de</w:t>
      </w:r>
      <w:r w:rsidRPr="004465B4">
        <w:rPr>
          <w:rFonts w:ascii="Arial" w:hAnsi="Arial" w:cs="Arial"/>
          <w:spacing w:val="6"/>
        </w:rPr>
        <w:t xml:space="preserve"> </w:t>
      </w:r>
      <w:r w:rsidRPr="004465B4">
        <w:rPr>
          <w:rFonts w:ascii="Arial" w:hAnsi="Arial" w:cs="Arial"/>
          <w:spacing w:val="-1"/>
        </w:rPr>
        <w:t>Fórmulas</w:t>
      </w:r>
      <w:r w:rsidRPr="004465B4">
        <w:rPr>
          <w:rFonts w:ascii="Arial" w:hAnsi="Arial" w:cs="Arial"/>
          <w:spacing w:val="6"/>
        </w:rPr>
        <w:t xml:space="preserve"> </w:t>
      </w:r>
      <w:r w:rsidRPr="004465B4">
        <w:rPr>
          <w:rFonts w:ascii="Arial" w:hAnsi="Arial" w:cs="Arial"/>
        </w:rPr>
        <w:t>e</w:t>
      </w:r>
      <w:r w:rsidRPr="004465B4">
        <w:rPr>
          <w:rFonts w:ascii="Arial" w:hAnsi="Arial" w:cs="Arial"/>
          <w:spacing w:val="3"/>
        </w:rPr>
        <w:t xml:space="preserve"> </w:t>
      </w:r>
      <w:r w:rsidRPr="004465B4">
        <w:rPr>
          <w:rFonts w:ascii="Arial" w:hAnsi="Arial" w:cs="Arial"/>
          <w:spacing w:val="-1"/>
        </w:rPr>
        <w:t>Equações</w:t>
      </w:r>
      <w:r w:rsidRPr="004465B4">
        <w:rPr>
          <w:rFonts w:ascii="Arial" w:hAnsi="Arial" w:cs="Arial"/>
          <w:spacing w:val="6"/>
        </w:rPr>
        <w:t xml:space="preserve"> </w:t>
      </w:r>
      <w:r w:rsidRPr="004465B4">
        <w:rPr>
          <w:rFonts w:ascii="Arial" w:hAnsi="Arial" w:cs="Arial"/>
          <w:spacing w:val="-1"/>
        </w:rPr>
        <w:t>Matemáticas</w:t>
      </w:r>
      <w:r w:rsidRPr="004465B4">
        <w:rPr>
          <w:rFonts w:ascii="Arial" w:hAnsi="Arial" w:cs="Arial"/>
          <w:spacing w:val="6"/>
        </w:rPr>
        <w:t xml:space="preserve"> </w:t>
      </w:r>
      <w:r w:rsidRPr="004465B4">
        <w:rPr>
          <w:rFonts w:ascii="Arial" w:hAnsi="Arial" w:cs="Arial"/>
          <w:spacing w:val="-1"/>
        </w:rPr>
        <w:t>Genéricas</w:t>
      </w:r>
      <w:r w:rsidRPr="004465B4">
        <w:rPr>
          <w:rFonts w:ascii="Arial" w:hAnsi="Arial" w:cs="Arial"/>
          <w:spacing w:val="7"/>
        </w:rPr>
        <w:t xml:space="preserve"> </w:t>
      </w:r>
      <w:r w:rsidRPr="004465B4">
        <w:rPr>
          <w:rFonts w:ascii="Arial" w:hAnsi="Arial" w:cs="Arial"/>
        </w:rPr>
        <w:t>de</w:t>
      </w:r>
      <w:r w:rsidRPr="004465B4">
        <w:rPr>
          <w:rFonts w:ascii="Arial" w:hAnsi="Arial" w:cs="Arial"/>
          <w:spacing w:val="3"/>
        </w:rPr>
        <w:t xml:space="preserve"> </w:t>
      </w:r>
      <w:r w:rsidRPr="004465B4">
        <w:rPr>
          <w:rFonts w:ascii="Arial" w:hAnsi="Arial" w:cs="Arial"/>
          <w:spacing w:val="-1"/>
        </w:rPr>
        <w:t>determinação</w:t>
      </w:r>
      <w:r w:rsidRPr="004465B4">
        <w:rPr>
          <w:rFonts w:ascii="Arial" w:hAnsi="Arial" w:cs="Arial"/>
          <w:spacing w:val="6"/>
        </w:rPr>
        <w:t xml:space="preserve"> </w:t>
      </w:r>
      <w:r w:rsidRPr="004465B4">
        <w:rPr>
          <w:rFonts w:ascii="Arial" w:hAnsi="Arial" w:cs="Arial"/>
        </w:rPr>
        <w:t>dos</w:t>
      </w:r>
      <w:r w:rsidRPr="004465B4">
        <w:rPr>
          <w:rFonts w:ascii="Arial" w:hAnsi="Arial" w:cs="Arial"/>
          <w:spacing w:val="89"/>
        </w:rPr>
        <w:t xml:space="preserve"> </w:t>
      </w:r>
      <w:r w:rsidRPr="004465B4">
        <w:rPr>
          <w:rFonts w:ascii="Arial" w:hAnsi="Arial" w:cs="Arial"/>
          <w:spacing w:val="-1"/>
        </w:rPr>
        <w:t>resultados</w:t>
      </w:r>
      <w:r w:rsidRPr="004465B4">
        <w:rPr>
          <w:rFonts w:ascii="Arial" w:hAnsi="Arial" w:cs="Arial"/>
          <w:spacing w:val="24"/>
        </w:rPr>
        <w:t xml:space="preserve"> </w:t>
      </w:r>
      <w:r w:rsidRPr="004465B4">
        <w:rPr>
          <w:rFonts w:ascii="Arial" w:hAnsi="Arial" w:cs="Arial"/>
          <w:spacing w:val="-1"/>
        </w:rPr>
        <w:t>das</w:t>
      </w:r>
      <w:r w:rsidRPr="004465B4">
        <w:rPr>
          <w:rFonts w:ascii="Arial" w:hAnsi="Arial" w:cs="Arial"/>
          <w:spacing w:val="24"/>
        </w:rPr>
        <w:t xml:space="preserve"> </w:t>
      </w:r>
      <w:r w:rsidRPr="004465B4">
        <w:rPr>
          <w:rFonts w:ascii="Arial" w:hAnsi="Arial" w:cs="Arial"/>
          <w:spacing w:val="-1"/>
        </w:rPr>
        <w:t>análises,</w:t>
      </w:r>
      <w:r w:rsidRPr="004465B4">
        <w:rPr>
          <w:rFonts w:ascii="Arial" w:hAnsi="Arial" w:cs="Arial"/>
          <w:spacing w:val="25"/>
        </w:rPr>
        <w:t xml:space="preserve"> </w:t>
      </w:r>
      <w:r w:rsidRPr="004465B4">
        <w:rPr>
          <w:rFonts w:ascii="Arial" w:hAnsi="Arial" w:cs="Arial"/>
          <w:spacing w:val="-1"/>
        </w:rPr>
        <w:t>com</w:t>
      </w:r>
      <w:r w:rsidRPr="004465B4">
        <w:rPr>
          <w:rFonts w:ascii="Arial" w:hAnsi="Arial" w:cs="Arial"/>
          <w:spacing w:val="24"/>
        </w:rPr>
        <w:t xml:space="preserve"> </w:t>
      </w:r>
      <w:r w:rsidRPr="004465B4">
        <w:rPr>
          <w:rFonts w:ascii="Arial" w:hAnsi="Arial" w:cs="Arial"/>
        </w:rPr>
        <w:t>a</w:t>
      </w:r>
      <w:r w:rsidRPr="004465B4">
        <w:rPr>
          <w:rFonts w:ascii="Arial" w:hAnsi="Arial" w:cs="Arial"/>
          <w:spacing w:val="22"/>
        </w:rPr>
        <w:t xml:space="preserve"> </w:t>
      </w:r>
      <w:r w:rsidRPr="004465B4">
        <w:rPr>
          <w:rFonts w:ascii="Arial" w:hAnsi="Arial" w:cs="Arial"/>
          <w:spacing w:val="-1"/>
        </w:rPr>
        <w:t>execução</w:t>
      </w:r>
      <w:r w:rsidRPr="004465B4">
        <w:rPr>
          <w:rFonts w:ascii="Arial" w:hAnsi="Arial" w:cs="Arial"/>
          <w:spacing w:val="23"/>
        </w:rPr>
        <w:t xml:space="preserve"> </w:t>
      </w:r>
      <w:r w:rsidRPr="004465B4">
        <w:rPr>
          <w:rFonts w:ascii="Arial" w:hAnsi="Arial" w:cs="Arial"/>
        </w:rPr>
        <w:t>de</w:t>
      </w:r>
      <w:r w:rsidRPr="004465B4">
        <w:rPr>
          <w:rFonts w:ascii="Arial" w:hAnsi="Arial" w:cs="Arial"/>
          <w:spacing w:val="24"/>
        </w:rPr>
        <w:t xml:space="preserve"> </w:t>
      </w:r>
      <w:r w:rsidRPr="004465B4">
        <w:rPr>
          <w:rFonts w:ascii="Arial" w:hAnsi="Arial" w:cs="Arial"/>
        </w:rPr>
        <w:t>algoritmos</w:t>
      </w:r>
      <w:r w:rsidRPr="004465B4">
        <w:rPr>
          <w:rFonts w:ascii="Arial" w:hAnsi="Arial" w:cs="Arial"/>
          <w:spacing w:val="24"/>
        </w:rPr>
        <w:t xml:space="preserve"> </w:t>
      </w:r>
      <w:r w:rsidRPr="004465B4">
        <w:rPr>
          <w:rFonts w:ascii="Arial" w:hAnsi="Arial" w:cs="Arial"/>
          <w:spacing w:val="-1"/>
        </w:rPr>
        <w:t>especiais</w:t>
      </w:r>
      <w:r w:rsidRPr="004465B4">
        <w:rPr>
          <w:rFonts w:ascii="Arial" w:hAnsi="Arial" w:cs="Arial"/>
          <w:b/>
          <w:spacing w:val="-1"/>
        </w:rPr>
        <w:t>.</w:t>
      </w:r>
      <w:r w:rsidRPr="004465B4">
        <w:rPr>
          <w:rFonts w:ascii="Arial" w:hAnsi="Arial" w:cs="Arial"/>
          <w:b/>
          <w:spacing w:val="24"/>
        </w:rPr>
        <w:t xml:space="preserve"> </w:t>
      </w:r>
      <w:r w:rsidRPr="004465B4">
        <w:rPr>
          <w:rFonts w:ascii="Arial" w:hAnsi="Arial" w:cs="Arial"/>
        </w:rPr>
        <w:t>As</w:t>
      </w:r>
      <w:r w:rsidRPr="004465B4">
        <w:rPr>
          <w:rFonts w:ascii="Arial" w:hAnsi="Arial" w:cs="Arial"/>
          <w:spacing w:val="23"/>
        </w:rPr>
        <w:t xml:space="preserve"> </w:t>
      </w:r>
      <w:r w:rsidRPr="004465B4">
        <w:rPr>
          <w:rFonts w:ascii="Arial" w:hAnsi="Arial" w:cs="Arial"/>
          <w:spacing w:val="-1"/>
        </w:rPr>
        <w:t>fórmulas</w:t>
      </w:r>
      <w:r w:rsidRPr="004465B4">
        <w:rPr>
          <w:rFonts w:ascii="Arial" w:hAnsi="Arial" w:cs="Arial"/>
          <w:spacing w:val="24"/>
        </w:rPr>
        <w:t xml:space="preserve"> </w:t>
      </w:r>
      <w:r w:rsidRPr="004465B4">
        <w:rPr>
          <w:rFonts w:ascii="Arial" w:hAnsi="Arial" w:cs="Arial"/>
        </w:rPr>
        <w:t>e</w:t>
      </w:r>
      <w:r w:rsidRPr="004465B4">
        <w:rPr>
          <w:rFonts w:ascii="Arial" w:hAnsi="Arial" w:cs="Arial"/>
          <w:spacing w:val="24"/>
        </w:rPr>
        <w:t xml:space="preserve"> </w:t>
      </w:r>
      <w:r w:rsidRPr="004465B4">
        <w:rPr>
          <w:rFonts w:ascii="Arial" w:hAnsi="Arial" w:cs="Arial"/>
          <w:spacing w:val="-1"/>
        </w:rPr>
        <w:t>equações</w:t>
      </w:r>
      <w:r w:rsidRPr="004465B4">
        <w:rPr>
          <w:rFonts w:ascii="Arial" w:hAnsi="Arial" w:cs="Arial"/>
          <w:spacing w:val="24"/>
        </w:rPr>
        <w:t xml:space="preserve"> devem ser </w:t>
      </w:r>
      <w:r w:rsidRPr="004465B4">
        <w:rPr>
          <w:rFonts w:ascii="Arial" w:hAnsi="Arial" w:cs="Arial"/>
          <w:spacing w:val="-1"/>
        </w:rPr>
        <w:t>configuráveis</w:t>
      </w:r>
      <w:r w:rsidRPr="004465B4">
        <w:rPr>
          <w:rFonts w:ascii="Arial" w:hAnsi="Arial" w:cs="Arial"/>
          <w:spacing w:val="-5"/>
        </w:rPr>
        <w:t xml:space="preserve"> </w:t>
      </w:r>
      <w:r w:rsidRPr="004465B4">
        <w:rPr>
          <w:rFonts w:ascii="Arial" w:hAnsi="Arial" w:cs="Arial"/>
          <w:spacing w:val="-1"/>
        </w:rPr>
        <w:t>pelos</w:t>
      </w:r>
      <w:r w:rsidRPr="004465B4">
        <w:rPr>
          <w:rFonts w:ascii="Arial" w:hAnsi="Arial" w:cs="Arial"/>
          <w:spacing w:val="-5"/>
        </w:rPr>
        <w:t xml:space="preserve"> </w:t>
      </w:r>
      <w:r w:rsidRPr="004465B4">
        <w:rPr>
          <w:rFonts w:ascii="Arial" w:hAnsi="Arial" w:cs="Arial"/>
        </w:rPr>
        <w:t>usuários</w:t>
      </w:r>
      <w:r w:rsidRPr="004465B4">
        <w:rPr>
          <w:rFonts w:ascii="Arial" w:hAnsi="Arial" w:cs="Arial"/>
          <w:spacing w:val="-5"/>
        </w:rPr>
        <w:t xml:space="preserve"> </w:t>
      </w:r>
      <w:r w:rsidRPr="004465B4">
        <w:rPr>
          <w:rFonts w:ascii="Arial" w:hAnsi="Arial" w:cs="Arial"/>
          <w:spacing w:val="-1"/>
        </w:rPr>
        <w:t>através</w:t>
      </w:r>
      <w:r w:rsidRPr="004465B4">
        <w:rPr>
          <w:rFonts w:ascii="Arial" w:hAnsi="Arial" w:cs="Arial"/>
          <w:spacing w:val="-3"/>
        </w:rPr>
        <w:t xml:space="preserve"> do </w:t>
      </w:r>
      <w:r w:rsidRPr="004465B4">
        <w:rPr>
          <w:rFonts w:ascii="Arial" w:hAnsi="Arial" w:cs="Arial"/>
          <w:spacing w:val="-1"/>
        </w:rPr>
        <w:t>Cadastro do Sistema,</w:t>
      </w:r>
      <w:r w:rsidRPr="004465B4">
        <w:rPr>
          <w:rFonts w:ascii="Arial" w:hAnsi="Arial" w:cs="Arial"/>
          <w:spacing w:val="-5"/>
        </w:rPr>
        <w:t xml:space="preserve"> </w:t>
      </w:r>
      <w:r w:rsidRPr="004465B4">
        <w:rPr>
          <w:rFonts w:ascii="Arial" w:hAnsi="Arial" w:cs="Arial"/>
        </w:rPr>
        <w:t>Módulo</w:t>
      </w:r>
      <w:r w:rsidRPr="004465B4">
        <w:rPr>
          <w:rFonts w:ascii="Arial" w:hAnsi="Arial" w:cs="Arial"/>
          <w:spacing w:val="-5"/>
        </w:rPr>
        <w:t xml:space="preserve"> </w:t>
      </w:r>
      <w:r w:rsidRPr="004465B4">
        <w:rPr>
          <w:rFonts w:ascii="Arial" w:hAnsi="Arial" w:cs="Arial"/>
          <w:spacing w:val="1"/>
        </w:rPr>
        <w:t>de</w:t>
      </w:r>
      <w:r w:rsidRPr="004465B4">
        <w:rPr>
          <w:rFonts w:ascii="Arial" w:hAnsi="Arial" w:cs="Arial"/>
          <w:spacing w:val="-6"/>
        </w:rPr>
        <w:t xml:space="preserve"> </w:t>
      </w:r>
      <w:r w:rsidRPr="004465B4">
        <w:rPr>
          <w:rFonts w:ascii="Arial" w:hAnsi="Arial" w:cs="Arial"/>
          <w:spacing w:val="-1"/>
        </w:rPr>
        <w:t>Programação</w:t>
      </w:r>
      <w:r w:rsidRPr="004465B4">
        <w:rPr>
          <w:rFonts w:ascii="Arial" w:hAnsi="Arial" w:cs="Arial"/>
          <w:spacing w:val="-5"/>
        </w:rPr>
        <w:t xml:space="preserve"> </w:t>
      </w:r>
      <w:r w:rsidRPr="004465B4">
        <w:rPr>
          <w:rFonts w:ascii="Arial" w:hAnsi="Arial" w:cs="Arial"/>
        </w:rPr>
        <w:t>de</w:t>
      </w:r>
      <w:r w:rsidRPr="004465B4">
        <w:rPr>
          <w:rFonts w:ascii="Arial" w:hAnsi="Arial" w:cs="Arial"/>
          <w:spacing w:val="-4"/>
        </w:rPr>
        <w:t xml:space="preserve"> </w:t>
      </w:r>
      <w:r w:rsidRPr="004465B4">
        <w:rPr>
          <w:rFonts w:ascii="Arial" w:hAnsi="Arial" w:cs="Arial"/>
        </w:rPr>
        <w:t>Coleta</w:t>
      </w:r>
      <w:r w:rsidRPr="004465B4">
        <w:rPr>
          <w:rFonts w:ascii="Arial" w:hAnsi="Arial" w:cs="Arial"/>
          <w:spacing w:val="71"/>
        </w:rPr>
        <w:t xml:space="preserve"> </w:t>
      </w:r>
      <w:r w:rsidRPr="004465B4">
        <w:rPr>
          <w:rFonts w:ascii="Arial" w:hAnsi="Arial" w:cs="Arial"/>
        </w:rPr>
        <w:t>e</w:t>
      </w:r>
      <w:r w:rsidRPr="004465B4">
        <w:rPr>
          <w:rFonts w:ascii="Arial" w:hAnsi="Arial" w:cs="Arial"/>
          <w:spacing w:val="-6"/>
        </w:rPr>
        <w:t xml:space="preserve"> </w:t>
      </w:r>
      <w:r w:rsidRPr="004465B4">
        <w:rPr>
          <w:rFonts w:ascii="Arial" w:hAnsi="Arial" w:cs="Arial"/>
        </w:rPr>
        <w:t>sempre</w:t>
      </w:r>
      <w:r w:rsidRPr="004465B4">
        <w:rPr>
          <w:rFonts w:ascii="Arial" w:hAnsi="Arial" w:cs="Arial"/>
          <w:spacing w:val="-6"/>
        </w:rPr>
        <w:t xml:space="preserve"> </w:t>
      </w:r>
      <w:r w:rsidRPr="004465B4">
        <w:rPr>
          <w:rFonts w:ascii="Arial" w:hAnsi="Arial" w:cs="Arial"/>
          <w:spacing w:val="-1"/>
        </w:rPr>
        <w:t>em</w:t>
      </w:r>
      <w:r w:rsidRPr="004465B4">
        <w:rPr>
          <w:rFonts w:ascii="Arial" w:hAnsi="Arial" w:cs="Arial"/>
          <w:spacing w:val="-2"/>
        </w:rPr>
        <w:t xml:space="preserve"> </w:t>
      </w:r>
      <w:r w:rsidRPr="004465B4">
        <w:rPr>
          <w:rFonts w:ascii="Arial" w:hAnsi="Arial" w:cs="Arial"/>
          <w:spacing w:val="-1"/>
        </w:rPr>
        <w:t>conformidade</w:t>
      </w:r>
      <w:r w:rsidRPr="004465B4">
        <w:rPr>
          <w:rFonts w:ascii="Arial" w:hAnsi="Arial" w:cs="Arial"/>
          <w:spacing w:val="-6"/>
        </w:rPr>
        <w:t xml:space="preserve"> </w:t>
      </w:r>
      <w:r w:rsidRPr="004465B4">
        <w:rPr>
          <w:rFonts w:ascii="Arial" w:hAnsi="Arial" w:cs="Arial"/>
          <w:spacing w:val="-1"/>
        </w:rPr>
        <w:t>com</w:t>
      </w:r>
      <w:r w:rsidRPr="004465B4">
        <w:rPr>
          <w:rFonts w:ascii="Arial" w:hAnsi="Arial" w:cs="Arial"/>
          <w:spacing w:val="-5"/>
        </w:rPr>
        <w:t xml:space="preserve"> </w:t>
      </w:r>
      <w:r w:rsidRPr="004465B4">
        <w:rPr>
          <w:rFonts w:ascii="Arial" w:hAnsi="Arial" w:cs="Arial"/>
        </w:rPr>
        <w:t>o</w:t>
      </w:r>
      <w:r w:rsidRPr="004465B4">
        <w:rPr>
          <w:rFonts w:ascii="Arial" w:hAnsi="Arial" w:cs="Arial"/>
          <w:spacing w:val="-3"/>
        </w:rPr>
        <w:t xml:space="preserve"> </w:t>
      </w:r>
      <w:r w:rsidRPr="004465B4">
        <w:rPr>
          <w:rFonts w:ascii="Arial" w:hAnsi="Arial" w:cs="Arial"/>
          <w:i/>
          <w:spacing w:val="-1"/>
        </w:rPr>
        <w:t>Standard</w:t>
      </w:r>
      <w:r w:rsidRPr="004465B4">
        <w:rPr>
          <w:rFonts w:ascii="Arial" w:hAnsi="Arial" w:cs="Arial"/>
          <w:i/>
          <w:spacing w:val="-4"/>
        </w:rPr>
        <w:t xml:space="preserve"> </w:t>
      </w:r>
      <w:r w:rsidRPr="004465B4">
        <w:rPr>
          <w:rFonts w:ascii="Arial" w:hAnsi="Arial" w:cs="Arial"/>
          <w:i/>
        </w:rPr>
        <w:t>Methods</w:t>
      </w:r>
      <w:r w:rsidRPr="004465B4">
        <w:rPr>
          <w:rFonts w:ascii="Arial" w:hAnsi="Arial" w:cs="Arial"/>
          <w:i/>
          <w:spacing w:val="-5"/>
        </w:rPr>
        <w:t xml:space="preserve"> </w:t>
      </w:r>
      <w:r w:rsidRPr="004465B4">
        <w:rPr>
          <w:rFonts w:ascii="Arial" w:hAnsi="Arial" w:cs="Arial"/>
          <w:i/>
        </w:rPr>
        <w:t>for</w:t>
      </w:r>
      <w:r w:rsidRPr="004465B4">
        <w:rPr>
          <w:rFonts w:ascii="Arial" w:hAnsi="Arial" w:cs="Arial"/>
          <w:i/>
          <w:spacing w:val="-7"/>
        </w:rPr>
        <w:t xml:space="preserve"> </w:t>
      </w:r>
      <w:r w:rsidRPr="004465B4">
        <w:rPr>
          <w:rFonts w:ascii="Arial" w:hAnsi="Arial" w:cs="Arial"/>
          <w:i/>
          <w:spacing w:val="-1"/>
        </w:rPr>
        <w:t>Examination</w:t>
      </w:r>
      <w:r w:rsidRPr="004465B4">
        <w:rPr>
          <w:rFonts w:ascii="Arial" w:hAnsi="Arial" w:cs="Arial"/>
          <w:i/>
          <w:spacing w:val="-5"/>
        </w:rPr>
        <w:t xml:space="preserve"> </w:t>
      </w:r>
      <w:r w:rsidRPr="004465B4">
        <w:rPr>
          <w:rFonts w:ascii="Arial" w:hAnsi="Arial" w:cs="Arial"/>
          <w:i/>
        </w:rPr>
        <w:t>of</w:t>
      </w:r>
      <w:r w:rsidRPr="004465B4">
        <w:rPr>
          <w:rFonts w:ascii="Arial" w:hAnsi="Arial" w:cs="Arial"/>
          <w:i/>
          <w:spacing w:val="-4"/>
        </w:rPr>
        <w:t xml:space="preserve"> </w:t>
      </w:r>
      <w:r w:rsidRPr="004465B4">
        <w:rPr>
          <w:rFonts w:ascii="Arial" w:hAnsi="Arial" w:cs="Arial"/>
          <w:i/>
        </w:rPr>
        <w:t>Water</w:t>
      </w:r>
      <w:r w:rsidRPr="004465B4">
        <w:rPr>
          <w:rFonts w:ascii="Arial" w:hAnsi="Arial" w:cs="Arial"/>
          <w:i/>
          <w:spacing w:val="-6"/>
        </w:rPr>
        <w:t xml:space="preserve"> </w:t>
      </w:r>
      <w:r w:rsidRPr="004465B4">
        <w:rPr>
          <w:rFonts w:ascii="Arial" w:hAnsi="Arial" w:cs="Arial"/>
          <w:i/>
          <w:spacing w:val="-1"/>
        </w:rPr>
        <w:t>and</w:t>
      </w:r>
      <w:r w:rsidRPr="004465B4">
        <w:rPr>
          <w:rFonts w:ascii="Arial" w:hAnsi="Arial" w:cs="Arial"/>
          <w:i/>
          <w:spacing w:val="-5"/>
        </w:rPr>
        <w:t xml:space="preserve"> </w:t>
      </w:r>
      <w:r w:rsidRPr="004465B4">
        <w:rPr>
          <w:rFonts w:ascii="Arial" w:hAnsi="Arial" w:cs="Arial"/>
          <w:i/>
          <w:spacing w:val="-1"/>
        </w:rPr>
        <w:t>Wastewater.</w:t>
      </w:r>
      <w:r w:rsidRPr="004465B4">
        <w:rPr>
          <w:rFonts w:ascii="Arial" w:hAnsi="Arial" w:cs="Arial"/>
          <w:spacing w:val="83"/>
        </w:rPr>
        <w:t xml:space="preserve"> </w:t>
      </w:r>
      <w:r w:rsidRPr="004465B4">
        <w:rPr>
          <w:rFonts w:ascii="Arial" w:hAnsi="Arial" w:cs="Arial"/>
        </w:rPr>
        <w:t>As</w:t>
      </w:r>
      <w:r w:rsidRPr="004465B4">
        <w:rPr>
          <w:rFonts w:ascii="Arial" w:hAnsi="Arial" w:cs="Arial"/>
          <w:spacing w:val="16"/>
        </w:rPr>
        <w:t xml:space="preserve"> </w:t>
      </w:r>
      <w:r w:rsidRPr="004465B4">
        <w:rPr>
          <w:rFonts w:ascii="Arial" w:hAnsi="Arial" w:cs="Arial"/>
          <w:spacing w:val="-1"/>
        </w:rPr>
        <w:t>fórmulas</w:t>
      </w:r>
      <w:r w:rsidRPr="004465B4">
        <w:rPr>
          <w:rFonts w:ascii="Arial" w:hAnsi="Arial" w:cs="Arial"/>
          <w:spacing w:val="18"/>
        </w:rPr>
        <w:t xml:space="preserve"> </w:t>
      </w:r>
      <w:r w:rsidRPr="004465B4">
        <w:rPr>
          <w:rFonts w:ascii="Arial" w:hAnsi="Arial" w:cs="Arial"/>
          <w:spacing w:val="-1"/>
        </w:rPr>
        <w:t>deverão permitir</w:t>
      </w:r>
      <w:r w:rsidRPr="004465B4">
        <w:rPr>
          <w:rFonts w:ascii="Arial" w:hAnsi="Arial" w:cs="Arial"/>
          <w:spacing w:val="20"/>
        </w:rPr>
        <w:t xml:space="preserve"> </w:t>
      </w:r>
      <w:r w:rsidRPr="004465B4">
        <w:rPr>
          <w:rFonts w:ascii="Arial" w:hAnsi="Arial" w:cs="Arial"/>
        </w:rPr>
        <w:t>a</w:t>
      </w:r>
      <w:r w:rsidRPr="004465B4">
        <w:rPr>
          <w:rFonts w:ascii="Arial" w:hAnsi="Arial" w:cs="Arial"/>
          <w:spacing w:val="17"/>
        </w:rPr>
        <w:t xml:space="preserve"> </w:t>
      </w:r>
      <w:r w:rsidRPr="004465B4">
        <w:rPr>
          <w:rFonts w:ascii="Arial" w:hAnsi="Arial" w:cs="Arial"/>
          <w:spacing w:val="-1"/>
        </w:rPr>
        <w:t>inclusão</w:t>
      </w:r>
      <w:r w:rsidRPr="004465B4">
        <w:rPr>
          <w:rFonts w:ascii="Arial" w:hAnsi="Arial" w:cs="Arial"/>
          <w:spacing w:val="16"/>
        </w:rPr>
        <w:t xml:space="preserve"> </w:t>
      </w:r>
      <w:r w:rsidRPr="004465B4">
        <w:rPr>
          <w:rFonts w:ascii="Arial" w:hAnsi="Arial" w:cs="Arial"/>
          <w:spacing w:val="1"/>
        </w:rPr>
        <w:t>de</w:t>
      </w:r>
      <w:r w:rsidRPr="004465B4">
        <w:rPr>
          <w:rFonts w:ascii="Arial" w:hAnsi="Arial" w:cs="Arial"/>
          <w:spacing w:val="15"/>
        </w:rPr>
        <w:t xml:space="preserve"> </w:t>
      </w:r>
      <w:r w:rsidRPr="004465B4">
        <w:rPr>
          <w:rFonts w:ascii="Arial" w:hAnsi="Arial" w:cs="Arial"/>
          <w:spacing w:val="-1"/>
        </w:rPr>
        <w:t>resultados</w:t>
      </w:r>
      <w:r w:rsidRPr="004465B4">
        <w:rPr>
          <w:rFonts w:ascii="Arial" w:hAnsi="Arial" w:cs="Arial"/>
          <w:spacing w:val="16"/>
        </w:rPr>
        <w:t xml:space="preserve"> </w:t>
      </w:r>
      <w:r w:rsidRPr="004465B4">
        <w:rPr>
          <w:rFonts w:ascii="Arial" w:hAnsi="Arial" w:cs="Arial"/>
          <w:spacing w:val="-1"/>
        </w:rPr>
        <w:t>intermediários</w:t>
      </w:r>
      <w:r w:rsidRPr="004465B4">
        <w:rPr>
          <w:rFonts w:ascii="Arial" w:hAnsi="Arial" w:cs="Arial"/>
          <w:spacing w:val="21"/>
        </w:rPr>
        <w:t xml:space="preserve"> </w:t>
      </w:r>
      <w:r w:rsidRPr="004465B4">
        <w:rPr>
          <w:rFonts w:ascii="Arial" w:hAnsi="Arial" w:cs="Arial"/>
          <w:spacing w:val="-1"/>
        </w:rPr>
        <w:t>(resultados</w:t>
      </w:r>
      <w:r w:rsidRPr="004465B4">
        <w:rPr>
          <w:rFonts w:ascii="Arial" w:hAnsi="Arial" w:cs="Arial"/>
          <w:spacing w:val="18"/>
        </w:rPr>
        <w:t xml:space="preserve"> </w:t>
      </w:r>
      <w:r w:rsidRPr="004465B4">
        <w:rPr>
          <w:rFonts w:ascii="Arial" w:hAnsi="Arial" w:cs="Arial"/>
          <w:spacing w:val="-1"/>
        </w:rPr>
        <w:t>parciais)</w:t>
      </w:r>
      <w:r w:rsidRPr="004465B4">
        <w:rPr>
          <w:rFonts w:ascii="Arial" w:hAnsi="Arial" w:cs="Arial"/>
          <w:spacing w:val="20"/>
        </w:rPr>
        <w:t xml:space="preserve"> </w:t>
      </w:r>
      <w:r w:rsidRPr="004465B4">
        <w:rPr>
          <w:rFonts w:ascii="Arial" w:hAnsi="Arial" w:cs="Arial"/>
        </w:rPr>
        <w:t>e</w:t>
      </w:r>
      <w:r w:rsidRPr="004465B4">
        <w:rPr>
          <w:rFonts w:ascii="Arial" w:hAnsi="Arial" w:cs="Arial"/>
          <w:spacing w:val="15"/>
        </w:rPr>
        <w:t xml:space="preserve"> </w:t>
      </w:r>
      <w:r w:rsidRPr="004465B4">
        <w:rPr>
          <w:rFonts w:ascii="Arial" w:hAnsi="Arial" w:cs="Arial"/>
        </w:rPr>
        <w:t>finais</w:t>
      </w:r>
      <w:r w:rsidRPr="004465B4">
        <w:rPr>
          <w:rFonts w:ascii="Arial" w:hAnsi="Arial" w:cs="Arial"/>
          <w:spacing w:val="17"/>
        </w:rPr>
        <w:t xml:space="preserve"> </w:t>
      </w:r>
      <w:r w:rsidRPr="004465B4">
        <w:rPr>
          <w:rFonts w:ascii="Arial" w:hAnsi="Arial" w:cs="Arial"/>
        </w:rPr>
        <w:t>de</w:t>
      </w:r>
      <w:r w:rsidRPr="004465B4">
        <w:rPr>
          <w:rFonts w:ascii="Arial" w:hAnsi="Arial" w:cs="Arial"/>
          <w:spacing w:val="113"/>
        </w:rPr>
        <w:t xml:space="preserve"> </w:t>
      </w:r>
      <w:r w:rsidRPr="004465B4">
        <w:rPr>
          <w:rFonts w:ascii="Arial" w:hAnsi="Arial" w:cs="Arial"/>
          <w:spacing w:val="-1"/>
        </w:rPr>
        <w:t>outras</w:t>
      </w:r>
      <w:r w:rsidRPr="004465B4">
        <w:rPr>
          <w:rFonts w:ascii="Arial" w:hAnsi="Arial" w:cs="Arial"/>
          <w:spacing w:val="-3"/>
        </w:rPr>
        <w:t xml:space="preserve"> </w:t>
      </w:r>
      <w:r w:rsidRPr="004465B4">
        <w:rPr>
          <w:rFonts w:ascii="Arial" w:hAnsi="Arial" w:cs="Arial"/>
          <w:spacing w:val="-1"/>
        </w:rPr>
        <w:t>análises</w:t>
      </w:r>
      <w:r w:rsidRPr="004465B4">
        <w:rPr>
          <w:rFonts w:ascii="Arial" w:hAnsi="Arial" w:cs="Arial"/>
          <w:spacing w:val="-3"/>
        </w:rPr>
        <w:t xml:space="preserve"> </w:t>
      </w:r>
      <w:r w:rsidRPr="004465B4">
        <w:rPr>
          <w:rFonts w:ascii="Arial" w:hAnsi="Arial" w:cs="Arial"/>
          <w:spacing w:val="-1"/>
        </w:rPr>
        <w:t>(importação</w:t>
      </w:r>
      <w:r w:rsidRPr="004465B4">
        <w:rPr>
          <w:rFonts w:ascii="Arial" w:hAnsi="Arial" w:cs="Arial"/>
          <w:spacing w:val="-3"/>
        </w:rPr>
        <w:t xml:space="preserve"> </w:t>
      </w:r>
      <w:r w:rsidRPr="004465B4">
        <w:rPr>
          <w:rFonts w:ascii="Arial" w:hAnsi="Arial" w:cs="Arial"/>
        </w:rPr>
        <w:t>de</w:t>
      </w:r>
      <w:r w:rsidRPr="004465B4">
        <w:rPr>
          <w:rFonts w:ascii="Arial" w:hAnsi="Arial" w:cs="Arial"/>
          <w:spacing w:val="-4"/>
        </w:rPr>
        <w:t xml:space="preserve"> </w:t>
      </w:r>
      <w:r w:rsidRPr="004465B4">
        <w:rPr>
          <w:rFonts w:ascii="Arial" w:hAnsi="Arial" w:cs="Arial"/>
          <w:spacing w:val="-1"/>
        </w:rPr>
        <w:t>resultados</w:t>
      </w:r>
      <w:r w:rsidRPr="004465B4">
        <w:rPr>
          <w:rFonts w:ascii="Arial" w:hAnsi="Arial" w:cs="Arial"/>
          <w:spacing w:val="-3"/>
        </w:rPr>
        <w:t xml:space="preserve"> </w:t>
      </w:r>
      <w:r w:rsidRPr="004465B4">
        <w:rPr>
          <w:rFonts w:ascii="Arial" w:hAnsi="Arial" w:cs="Arial"/>
        </w:rPr>
        <w:t>de</w:t>
      </w:r>
      <w:r w:rsidRPr="004465B4">
        <w:rPr>
          <w:rFonts w:ascii="Arial" w:hAnsi="Arial" w:cs="Arial"/>
          <w:spacing w:val="-4"/>
        </w:rPr>
        <w:t xml:space="preserve"> </w:t>
      </w:r>
      <w:r w:rsidRPr="004465B4">
        <w:rPr>
          <w:rFonts w:ascii="Arial" w:hAnsi="Arial" w:cs="Arial"/>
        </w:rPr>
        <w:t>uma</w:t>
      </w:r>
      <w:r w:rsidRPr="004465B4">
        <w:rPr>
          <w:rFonts w:ascii="Arial" w:hAnsi="Arial" w:cs="Arial"/>
          <w:spacing w:val="-3"/>
        </w:rPr>
        <w:t xml:space="preserve"> </w:t>
      </w:r>
      <w:r w:rsidRPr="004465B4">
        <w:rPr>
          <w:rFonts w:ascii="Arial" w:hAnsi="Arial" w:cs="Arial"/>
          <w:spacing w:val="-1"/>
        </w:rPr>
        <w:t>análise</w:t>
      </w:r>
      <w:r w:rsidRPr="004465B4">
        <w:rPr>
          <w:rFonts w:ascii="Arial" w:hAnsi="Arial" w:cs="Arial"/>
          <w:spacing w:val="-4"/>
        </w:rPr>
        <w:t xml:space="preserve"> </w:t>
      </w:r>
      <w:r w:rsidRPr="004465B4">
        <w:rPr>
          <w:rFonts w:ascii="Arial" w:hAnsi="Arial" w:cs="Arial"/>
          <w:spacing w:val="-1"/>
        </w:rPr>
        <w:t>para</w:t>
      </w:r>
      <w:r w:rsidRPr="004465B4">
        <w:rPr>
          <w:rFonts w:ascii="Arial" w:hAnsi="Arial" w:cs="Arial"/>
          <w:spacing w:val="-5"/>
        </w:rPr>
        <w:t xml:space="preserve"> </w:t>
      </w:r>
      <w:r w:rsidRPr="004465B4">
        <w:rPr>
          <w:rFonts w:ascii="Arial" w:hAnsi="Arial" w:cs="Arial"/>
        </w:rPr>
        <w:lastRenderedPageBreak/>
        <w:t>ser</w:t>
      </w:r>
      <w:r w:rsidRPr="004465B4">
        <w:rPr>
          <w:rFonts w:ascii="Arial" w:hAnsi="Arial" w:cs="Arial"/>
          <w:spacing w:val="-4"/>
        </w:rPr>
        <w:t xml:space="preserve"> </w:t>
      </w:r>
      <w:r w:rsidRPr="004465B4">
        <w:rPr>
          <w:rFonts w:ascii="Arial" w:hAnsi="Arial" w:cs="Arial"/>
        </w:rPr>
        <w:t>utilizado</w:t>
      </w:r>
      <w:r w:rsidRPr="004465B4">
        <w:rPr>
          <w:rFonts w:ascii="Arial" w:hAnsi="Arial" w:cs="Arial"/>
          <w:spacing w:val="-5"/>
        </w:rPr>
        <w:t xml:space="preserve"> </w:t>
      </w:r>
      <w:r w:rsidRPr="004465B4">
        <w:rPr>
          <w:rFonts w:ascii="Arial" w:hAnsi="Arial" w:cs="Arial"/>
          <w:spacing w:val="-1"/>
        </w:rPr>
        <w:t>em</w:t>
      </w:r>
      <w:r w:rsidRPr="004465B4">
        <w:rPr>
          <w:rFonts w:ascii="Arial" w:hAnsi="Arial" w:cs="Arial"/>
          <w:spacing w:val="-2"/>
        </w:rPr>
        <w:t xml:space="preserve"> </w:t>
      </w:r>
      <w:r w:rsidRPr="004465B4">
        <w:rPr>
          <w:rFonts w:ascii="Arial" w:hAnsi="Arial" w:cs="Arial"/>
          <w:spacing w:val="-1"/>
        </w:rPr>
        <w:t>outra),</w:t>
      </w:r>
      <w:r w:rsidRPr="004465B4">
        <w:rPr>
          <w:rFonts w:ascii="Arial" w:hAnsi="Arial" w:cs="Arial"/>
          <w:spacing w:val="-4"/>
        </w:rPr>
        <w:t xml:space="preserve"> </w:t>
      </w:r>
      <w:r w:rsidRPr="004465B4">
        <w:rPr>
          <w:rFonts w:ascii="Arial" w:hAnsi="Arial" w:cs="Arial"/>
          <w:spacing w:val="-1"/>
        </w:rPr>
        <w:t>bem</w:t>
      </w:r>
      <w:r w:rsidRPr="004465B4">
        <w:rPr>
          <w:rFonts w:ascii="Arial" w:hAnsi="Arial" w:cs="Arial"/>
          <w:spacing w:val="-2"/>
        </w:rPr>
        <w:t xml:space="preserve"> </w:t>
      </w:r>
      <w:r w:rsidRPr="004465B4">
        <w:rPr>
          <w:rFonts w:ascii="Arial" w:hAnsi="Arial" w:cs="Arial"/>
          <w:spacing w:val="-1"/>
        </w:rPr>
        <w:t>como</w:t>
      </w:r>
      <w:r w:rsidRPr="004465B4">
        <w:rPr>
          <w:rFonts w:ascii="Arial" w:hAnsi="Arial" w:cs="Arial"/>
          <w:spacing w:val="93"/>
        </w:rPr>
        <w:t xml:space="preserve"> </w:t>
      </w:r>
      <w:r w:rsidRPr="004465B4">
        <w:rPr>
          <w:rFonts w:ascii="Arial" w:hAnsi="Arial" w:cs="Arial"/>
          <w:spacing w:val="-1"/>
        </w:rPr>
        <w:t>enviar</w:t>
      </w:r>
      <w:r w:rsidRPr="004465B4">
        <w:rPr>
          <w:rFonts w:ascii="Arial" w:hAnsi="Arial" w:cs="Arial"/>
          <w:spacing w:val="-16"/>
        </w:rPr>
        <w:t xml:space="preserve"> </w:t>
      </w:r>
      <w:r w:rsidRPr="004465B4">
        <w:rPr>
          <w:rFonts w:ascii="Arial" w:hAnsi="Arial" w:cs="Arial"/>
          <w:spacing w:val="-1"/>
        </w:rPr>
        <w:t>automaticamente</w:t>
      </w:r>
      <w:r w:rsidRPr="004465B4">
        <w:rPr>
          <w:rFonts w:ascii="Arial" w:hAnsi="Arial" w:cs="Arial"/>
          <w:spacing w:val="-15"/>
        </w:rPr>
        <w:t xml:space="preserve"> </w:t>
      </w:r>
      <w:r w:rsidRPr="004465B4">
        <w:rPr>
          <w:rFonts w:ascii="Arial" w:hAnsi="Arial" w:cs="Arial"/>
          <w:spacing w:val="-1"/>
        </w:rPr>
        <w:t>seus</w:t>
      </w:r>
      <w:r w:rsidRPr="004465B4">
        <w:rPr>
          <w:rFonts w:ascii="Arial" w:hAnsi="Arial" w:cs="Arial"/>
          <w:spacing w:val="-15"/>
        </w:rPr>
        <w:t xml:space="preserve"> </w:t>
      </w:r>
      <w:r w:rsidRPr="004465B4">
        <w:rPr>
          <w:rFonts w:ascii="Arial" w:hAnsi="Arial" w:cs="Arial"/>
          <w:spacing w:val="-1"/>
        </w:rPr>
        <w:t>resultados</w:t>
      </w:r>
      <w:r w:rsidRPr="004465B4">
        <w:rPr>
          <w:rFonts w:ascii="Arial" w:hAnsi="Arial" w:cs="Arial"/>
          <w:spacing w:val="-15"/>
        </w:rPr>
        <w:t xml:space="preserve"> </w:t>
      </w:r>
      <w:r w:rsidRPr="004465B4">
        <w:rPr>
          <w:rFonts w:ascii="Arial" w:hAnsi="Arial" w:cs="Arial"/>
          <w:spacing w:val="-1"/>
        </w:rPr>
        <w:t>para</w:t>
      </w:r>
      <w:r w:rsidRPr="004465B4">
        <w:rPr>
          <w:rFonts w:ascii="Arial" w:hAnsi="Arial" w:cs="Arial"/>
          <w:spacing w:val="-17"/>
        </w:rPr>
        <w:t xml:space="preserve"> </w:t>
      </w:r>
      <w:r w:rsidRPr="004465B4">
        <w:rPr>
          <w:rFonts w:ascii="Arial" w:hAnsi="Arial" w:cs="Arial"/>
        </w:rPr>
        <w:t>outras</w:t>
      </w:r>
      <w:r w:rsidRPr="004465B4">
        <w:rPr>
          <w:rFonts w:ascii="Arial" w:hAnsi="Arial" w:cs="Arial"/>
          <w:spacing w:val="-12"/>
        </w:rPr>
        <w:t xml:space="preserve"> </w:t>
      </w:r>
      <w:r w:rsidRPr="004465B4">
        <w:rPr>
          <w:rFonts w:ascii="Arial" w:hAnsi="Arial" w:cs="Arial"/>
          <w:spacing w:val="-1"/>
        </w:rPr>
        <w:t>análises</w:t>
      </w:r>
      <w:r w:rsidRPr="004465B4">
        <w:rPr>
          <w:rFonts w:ascii="Arial" w:hAnsi="Arial" w:cs="Arial"/>
          <w:spacing w:val="-15"/>
        </w:rPr>
        <w:t xml:space="preserve"> </w:t>
      </w:r>
      <w:r w:rsidRPr="004465B4">
        <w:rPr>
          <w:rFonts w:ascii="Arial" w:hAnsi="Arial" w:cs="Arial"/>
          <w:spacing w:val="-1"/>
        </w:rPr>
        <w:t>(exportação</w:t>
      </w:r>
      <w:r w:rsidRPr="004465B4">
        <w:rPr>
          <w:rFonts w:ascii="Arial" w:hAnsi="Arial" w:cs="Arial"/>
          <w:spacing w:val="-15"/>
        </w:rPr>
        <w:t xml:space="preserve"> </w:t>
      </w:r>
      <w:r w:rsidRPr="004465B4">
        <w:rPr>
          <w:rFonts w:ascii="Arial" w:hAnsi="Arial" w:cs="Arial"/>
        </w:rPr>
        <w:t>de</w:t>
      </w:r>
      <w:r w:rsidRPr="004465B4">
        <w:rPr>
          <w:rFonts w:ascii="Arial" w:hAnsi="Arial" w:cs="Arial"/>
          <w:spacing w:val="-16"/>
        </w:rPr>
        <w:t xml:space="preserve"> </w:t>
      </w:r>
      <w:r w:rsidRPr="004465B4">
        <w:rPr>
          <w:rFonts w:ascii="Arial" w:hAnsi="Arial" w:cs="Arial"/>
          <w:spacing w:val="-1"/>
        </w:rPr>
        <w:t>resultados</w:t>
      </w:r>
      <w:r w:rsidRPr="004465B4">
        <w:rPr>
          <w:rFonts w:ascii="Arial" w:hAnsi="Arial" w:cs="Arial"/>
          <w:spacing w:val="-15"/>
        </w:rPr>
        <w:t xml:space="preserve"> </w:t>
      </w:r>
      <w:r w:rsidRPr="004465B4">
        <w:rPr>
          <w:rFonts w:ascii="Arial" w:hAnsi="Arial" w:cs="Arial"/>
          <w:spacing w:val="-1"/>
        </w:rPr>
        <w:t>para</w:t>
      </w:r>
      <w:r w:rsidRPr="004465B4">
        <w:rPr>
          <w:rFonts w:ascii="Arial" w:hAnsi="Arial" w:cs="Arial"/>
          <w:spacing w:val="-17"/>
        </w:rPr>
        <w:t xml:space="preserve"> </w:t>
      </w:r>
      <w:r w:rsidRPr="004465B4">
        <w:rPr>
          <w:rFonts w:ascii="Arial" w:hAnsi="Arial" w:cs="Arial"/>
          <w:spacing w:val="-1"/>
        </w:rPr>
        <w:t>outras</w:t>
      </w:r>
      <w:r w:rsidRPr="004465B4">
        <w:rPr>
          <w:rFonts w:ascii="Arial" w:hAnsi="Arial" w:cs="Arial"/>
          <w:spacing w:val="121"/>
        </w:rPr>
        <w:t xml:space="preserve"> </w:t>
      </w:r>
      <w:r w:rsidRPr="004465B4">
        <w:rPr>
          <w:rFonts w:ascii="Arial" w:hAnsi="Arial" w:cs="Arial"/>
          <w:spacing w:val="-1"/>
        </w:rPr>
        <w:t>análises),</w:t>
      </w:r>
      <w:r w:rsidRPr="004465B4">
        <w:rPr>
          <w:rFonts w:ascii="Arial" w:hAnsi="Arial" w:cs="Arial"/>
          <w:spacing w:val="13"/>
        </w:rPr>
        <w:t xml:space="preserve"> </w:t>
      </w:r>
      <w:r w:rsidRPr="004465B4">
        <w:rPr>
          <w:rFonts w:ascii="Arial" w:hAnsi="Arial" w:cs="Arial"/>
        </w:rPr>
        <w:t>tudo</w:t>
      </w:r>
      <w:r w:rsidRPr="004465B4">
        <w:rPr>
          <w:rFonts w:ascii="Arial" w:hAnsi="Arial" w:cs="Arial"/>
          <w:spacing w:val="14"/>
        </w:rPr>
        <w:t xml:space="preserve"> </w:t>
      </w:r>
      <w:r w:rsidRPr="004465B4">
        <w:rPr>
          <w:rFonts w:ascii="Arial" w:hAnsi="Arial" w:cs="Arial"/>
        </w:rPr>
        <w:t>de</w:t>
      </w:r>
      <w:r w:rsidRPr="004465B4">
        <w:rPr>
          <w:rFonts w:ascii="Arial" w:hAnsi="Arial" w:cs="Arial"/>
          <w:spacing w:val="13"/>
        </w:rPr>
        <w:t xml:space="preserve"> </w:t>
      </w:r>
      <w:r w:rsidRPr="004465B4">
        <w:rPr>
          <w:rFonts w:ascii="Arial" w:hAnsi="Arial" w:cs="Arial"/>
          <w:spacing w:val="-1"/>
        </w:rPr>
        <w:t>forma</w:t>
      </w:r>
      <w:r w:rsidRPr="004465B4">
        <w:rPr>
          <w:rFonts w:ascii="Arial" w:hAnsi="Arial" w:cs="Arial"/>
          <w:spacing w:val="13"/>
        </w:rPr>
        <w:t xml:space="preserve"> </w:t>
      </w:r>
      <w:r w:rsidRPr="004465B4">
        <w:rPr>
          <w:rFonts w:ascii="Arial" w:hAnsi="Arial" w:cs="Arial"/>
          <w:spacing w:val="-1"/>
        </w:rPr>
        <w:t>automática.</w:t>
      </w:r>
      <w:r w:rsidRPr="004465B4">
        <w:rPr>
          <w:rFonts w:ascii="Arial" w:hAnsi="Arial" w:cs="Arial"/>
          <w:spacing w:val="16"/>
        </w:rPr>
        <w:t xml:space="preserve"> </w:t>
      </w:r>
    </w:p>
    <w:p w14:paraId="17DA9692" w14:textId="77777777" w:rsidR="00E907BC" w:rsidRPr="004465B4" w:rsidRDefault="00E907BC" w:rsidP="00D90D45">
      <w:pPr>
        <w:pStyle w:val="Corpodetexto"/>
        <w:widowControl w:val="0"/>
        <w:numPr>
          <w:ilvl w:val="4"/>
          <w:numId w:val="18"/>
        </w:numPr>
        <w:tabs>
          <w:tab w:val="left" w:pos="1007"/>
        </w:tabs>
        <w:suppressAutoHyphens w:val="0"/>
        <w:spacing w:before="6" w:after="0" w:line="359" w:lineRule="auto"/>
        <w:ind w:right="365"/>
        <w:jc w:val="both"/>
        <w:rPr>
          <w:rFonts w:ascii="Arial" w:hAnsi="Arial" w:cs="Arial"/>
        </w:rPr>
      </w:pPr>
      <w:r w:rsidRPr="004465B4">
        <w:rPr>
          <w:rFonts w:ascii="Arial" w:hAnsi="Arial" w:cs="Arial"/>
        </w:rPr>
        <w:t>O</w:t>
      </w:r>
      <w:r w:rsidRPr="004465B4">
        <w:rPr>
          <w:rFonts w:ascii="Arial" w:hAnsi="Arial" w:cs="Arial"/>
          <w:spacing w:val="13"/>
        </w:rPr>
        <w:t xml:space="preserve"> </w:t>
      </w:r>
      <w:r w:rsidRPr="004465B4">
        <w:rPr>
          <w:rFonts w:ascii="Arial" w:hAnsi="Arial" w:cs="Arial"/>
          <w:spacing w:val="-1"/>
        </w:rPr>
        <w:t>Sistema</w:t>
      </w:r>
      <w:r w:rsidRPr="004465B4">
        <w:rPr>
          <w:rFonts w:ascii="Arial" w:hAnsi="Arial" w:cs="Arial"/>
          <w:spacing w:val="15"/>
        </w:rPr>
        <w:t xml:space="preserve"> </w:t>
      </w:r>
      <w:r w:rsidRPr="004465B4">
        <w:rPr>
          <w:rFonts w:ascii="Arial" w:hAnsi="Arial" w:cs="Arial"/>
          <w:bCs/>
          <w:spacing w:val="-1"/>
        </w:rPr>
        <w:t>deverá</w:t>
      </w:r>
      <w:r w:rsidRPr="004465B4">
        <w:rPr>
          <w:rFonts w:ascii="Arial" w:hAnsi="Arial" w:cs="Arial"/>
          <w:b/>
          <w:spacing w:val="15"/>
        </w:rPr>
        <w:t xml:space="preserve"> </w:t>
      </w:r>
      <w:r w:rsidRPr="004465B4">
        <w:rPr>
          <w:rFonts w:ascii="Arial" w:hAnsi="Arial" w:cs="Arial"/>
          <w:spacing w:val="-1"/>
        </w:rPr>
        <w:t>permitir</w:t>
      </w:r>
      <w:r w:rsidRPr="004465B4">
        <w:rPr>
          <w:rFonts w:ascii="Arial" w:hAnsi="Arial" w:cs="Arial"/>
          <w:spacing w:val="14"/>
        </w:rPr>
        <w:t xml:space="preserve"> </w:t>
      </w:r>
      <w:r w:rsidRPr="004465B4">
        <w:rPr>
          <w:rFonts w:ascii="Arial" w:hAnsi="Arial" w:cs="Arial"/>
        </w:rPr>
        <w:t>o</w:t>
      </w:r>
      <w:r w:rsidRPr="004465B4">
        <w:rPr>
          <w:rFonts w:ascii="Arial" w:hAnsi="Arial" w:cs="Arial"/>
          <w:spacing w:val="11"/>
        </w:rPr>
        <w:t xml:space="preserve"> </w:t>
      </w:r>
      <w:r w:rsidRPr="004465B4">
        <w:rPr>
          <w:rFonts w:ascii="Arial" w:hAnsi="Arial" w:cs="Arial"/>
          <w:spacing w:val="-1"/>
        </w:rPr>
        <w:t>cadastro</w:t>
      </w:r>
      <w:r w:rsidRPr="004465B4">
        <w:rPr>
          <w:rFonts w:ascii="Arial" w:hAnsi="Arial" w:cs="Arial"/>
          <w:spacing w:val="14"/>
        </w:rPr>
        <w:t xml:space="preserve"> </w:t>
      </w:r>
      <w:r w:rsidRPr="004465B4">
        <w:rPr>
          <w:rFonts w:ascii="Arial" w:hAnsi="Arial" w:cs="Arial"/>
        </w:rPr>
        <w:t>e</w:t>
      </w:r>
      <w:r w:rsidRPr="004465B4">
        <w:rPr>
          <w:rFonts w:ascii="Arial" w:hAnsi="Arial" w:cs="Arial"/>
          <w:spacing w:val="13"/>
        </w:rPr>
        <w:t xml:space="preserve"> </w:t>
      </w:r>
      <w:r w:rsidRPr="004465B4">
        <w:rPr>
          <w:rFonts w:ascii="Arial" w:hAnsi="Arial" w:cs="Arial"/>
        </w:rPr>
        <w:t>a</w:t>
      </w:r>
      <w:r w:rsidRPr="004465B4">
        <w:rPr>
          <w:rFonts w:ascii="Arial" w:hAnsi="Arial" w:cs="Arial"/>
          <w:spacing w:val="13"/>
        </w:rPr>
        <w:t xml:space="preserve"> </w:t>
      </w:r>
      <w:r w:rsidRPr="004465B4">
        <w:rPr>
          <w:rFonts w:ascii="Arial" w:hAnsi="Arial" w:cs="Arial"/>
          <w:spacing w:val="-1"/>
        </w:rPr>
        <w:t>utilização</w:t>
      </w:r>
      <w:r w:rsidRPr="004465B4">
        <w:rPr>
          <w:rFonts w:ascii="Arial" w:hAnsi="Arial" w:cs="Arial"/>
          <w:spacing w:val="14"/>
        </w:rPr>
        <w:t xml:space="preserve"> </w:t>
      </w:r>
      <w:r w:rsidRPr="004465B4">
        <w:rPr>
          <w:rFonts w:ascii="Arial" w:hAnsi="Arial" w:cs="Arial"/>
        </w:rPr>
        <w:t>de</w:t>
      </w:r>
      <w:r w:rsidRPr="004465B4">
        <w:rPr>
          <w:rFonts w:ascii="Arial" w:hAnsi="Arial" w:cs="Arial"/>
          <w:spacing w:val="93"/>
        </w:rPr>
        <w:t xml:space="preserve"> </w:t>
      </w:r>
      <w:r w:rsidRPr="004465B4">
        <w:rPr>
          <w:rFonts w:ascii="Arial" w:hAnsi="Arial" w:cs="Arial"/>
          <w:spacing w:val="-1"/>
        </w:rPr>
        <w:t>qualquer</w:t>
      </w:r>
      <w:r w:rsidRPr="004465B4">
        <w:rPr>
          <w:rFonts w:ascii="Arial" w:hAnsi="Arial" w:cs="Arial"/>
          <w:spacing w:val="-14"/>
        </w:rPr>
        <w:t xml:space="preserve"> </w:t>
      </w:r>
      <w:r w:rsidRPr="004465B4">
        <w:rPr>
          <w:rFonts w:ascii="Arial" w:hAnsi="Arial" w:cs="Arial"/>
        </w:rPr>
        <w:t>quantidade</w:t>
      </w:r>
      <w:r w:rsidRPr="004465B4">
        <w:rPr>
          <w:rFonts w:ascii="Arial" w:hAnsi="Arial" w:cs="Arial"/>
          <w:spacing w:val="-11"/>
        </w:rPr>
        <w:t xml:space="preserve"> </w:t>
      </w:r>
      <w:r w:rsidRPr="004465B4">
        <w:rPr>
          <w:rFonts w:ascii="Arial" w:hAnsi="Arial" w:cs="Arial"/>
        </w:rPr>
        <w:t>de</w:t>
      </w:r>
      <w:r w:rsidRPr="004465B4">
        <w:rPr>
          <w:rFonts w:ascii="Arial" w:hAnsi="Arial" w:cs="Arial"/>
          <w:spacing w:val="-11"/>
        </w:rPr>
        <w:t xml:space="preserve"> </w:t>
      </w:r>
      <w:r w:rsidRPr="004465B4">
        <w:rPr>
          <w:rFonts w:ascii="Arial" w:hAnsi="Arial" w:cs="Arial"/>
        </w:rPr>
        <w:t>fórmulas</w:t>
      </w:r>
      <w:r w:rsidRPr="004465B4">
        <w:rPr>
          <w:rFonts w:ascii="Arial" w:hAnsi="Arial" w:cs="Arial"/>
          <w:spacing w:val="-13"/>
        </w:rPr>
        <w:t xml:space="preserve"> </w:t>
      </w:r>
      <w:r w:rsidRPr="004465B4">
        <w:rPr>
          <w:rFonts w:ascii="Arial" w:hAnsi="Arial" w:cs="Arial"/>
        </w:rPr>
        <w:t>para</w:t>
      </w:r>
      <w:r w:rsidRPr="004465B4">
        <w:rPr>
          <w:rFonts w:ascii="Arial" w:hAnsi="Arial" w:cs="Arial"/>
          <w:spacing w:val="-11"/>
        </w:rPr>
        <w:t xml:space="preserve"> </w:t>
      </w:r>
      <w:r w:rsidRPr="004465B4">
        <w:rPr>
          <w:rFonts w:ascii="Arial" w:hAnsi="Arial" w:cs="Arial"/>
        </w:rPr>
        <w:t>a</w:t>
      </w:r>
      <w:r w:rsidRPr="004465B4">
        <w:rPr>
          <w:rFonts w:ascii="Arial" w:hAnsi="Arial" w:cs="Arial"/>
          <w:spacing w:val="-13"/>
        </w:rPr>
        <w:t xml:space="preserve"> </w:t>
      </w:r>
      <w:r w:rsidRPr="004465B4">
        <w:rPr>
          <w:rFonts w:ascii="Arial" w:hAnsi="Arial" w:cs="Arial"/>
        </w:rPr>
        <w:t>mesma</w:t>
      </w:r>
      <w:r w:rsidRPr="004465B4">
        <w:rPr>
          <w:rFonts w:ascii="Arial" w:hAnsi="Arial" w:cs="Arial"/>
          <w:spacing w:val="-11"/>
        </w:rPr>
        <w:t xml:space="preserve"> </w:t>
      </w:r>
      <w:r w:rsidRPr="004465B4">
        <w:rPr>
          <w:rFonts w:ascii="Arial" w:hAnsi="Arial" w:cs="Arial"/>
        </w:rPr>
        <w:t>análise</w:t>
      </w:r>
      <w:r w:rsidRPr="004465B4">
        <w:rPr>
          <w:rFonts w:ascii="Arial" w:hAnsi="Arial" w:cs="Arial"/>
          <w:spacing w:val="-13"/>
        </w:rPr>
        <w:t xml:space="preserve"> </w:t>
      </w:r>
      <w:r w:rsidRPr="004465B4">
        <w:rPr>
          <w:rFonts w:ascii="Arial" w:hAnsi="Arial" w:cs="Arial"/>
        </w:rPr>
        <w:t>e</w:t>
      </w:r>
      <w:r w:rsidRPr="004465B4">
        <w:rPr>
          <w:rFonts w:ascii="Arial" w:hAnsi="Arial" w:cs="Arial"/>
          <w:spacing w:val="-11"/>
        </w:rPr>
        <w:t xml:space="preserve"> </w:t>
      </w:r>
      <w:r w:rsidRPr="004465B4">
        <w:rPr>
          <w:rFonts w:ascii="Arial" w:hAnsi="Arial" w:cs="Arial"/>
          <w:spacing w:val="-1"/>
        </w:rPr>
        <w:t>com</w:t>
      </w:r>
      <w:r w:rsidRPr="004465B4">
        <w:rPr>
          <w:rFonts w:ascii="Arial" w:hAnsi="Arial" w:cs="Arial"/>
          <w:spacing w:val="-12"/>
        </w:rPr>
        <w:t xml:space="preserve"> </w:t>
      </w:r>
      <w:r w:rsidRPr="004465B4">
        <w:rPr>
          <w:rFonts w:ascii="Arial" w:hAnsi="Arial" w:cs="Arial"/>
        </w:rPr>
        <w:t>os</w:t>
      </w:r>
      <w:r w:rsidRPr="004465B4">
        <w:rPr>
          <w:rFonts w:ascii="Arial" w:hAnsi="Arial" w:cs="Arial"/>
          <w:spacing w:val="-10"/>
        </w:rPr>
        <w:t xml:space="preserve"> </w:t>
      </w:r>
      <w:r w:rsidRPr="004465B4">
        <w:rPr>
          <w:rFonts w:ascii="Arial" w:hAnsi="Arial" w:cs="Arial"/>
          <w:spacing w:val="-1"/>
        </w:rPr>
        <w:t>seguintes</w:t>
      </w:r>
      <w:r w:rsidRPr="004465B4">
        <w:rPr>
          <w:rFonts w:ascii="Arial" w:hAnsi="Arial" w:cs="Arial"/>
          <w:spacing w:val="-12"/>
        </w:rPr>
        <w:t xml:space="preserve"> </w:t>
      </w:r>
      <w:r w:rsidRPr="004465B4">
        <w:rPr>
          <w:rFonts w:ascii="Arial" w:hAnsi="Arial" w:cs="Arial"/>
          <w:spacing w:val="-1"/>
        </w:rPr>
        <w:t>recursos</w:t>
      </w:r>
      <w:r w:rsidRPr="004465B4">
        <w:rPr>
          <w:rFonts w:ascii="Arial" w:hAnsi="Arial" w:cs="Arial"/>
          <w:spacing w:val="-13"/>
        </w:rPr>
        <w:t xml:space="preserve"> </w:t>
      </w:r>
      <w:r w:rsidRPr="004465B4">
        <w:rPr>
          <w:rFonts w:ascii="Arial" w:hAnsi="Arial" w:cs="Arial"/>
        </w:rPr>
        <w:t>para</w:t>
      </w:r>
      <w:r w:rsidRPr="004465B4">
        <w:rPr>
          <w:rFonts w:ascii="Arial" w:hAnsi="Arial" w:cs="Arial"/>
          <w:spacing w:val="-12"/>
        </w:rPr>
        <w:t xml:space="preserve"> </w:t>
      </w:r>
      <w:r w:rsidRPr="004465B4">
        <w:rPr>
          <w:rFonts w:ascii="Arial" w:hAnsi="Arial" w:cs="Arial"/>
        </w:rPr>
        <w:t>a</w:t>
      </w:r>
      <w:r w:rsidRPr="004465B4">
        <w:rPr>
          <w:rFonts w:ascii="Arial" w:hAnsi="Arial" w:cs="Arial"/>
          <w:spacing w:val="-11"/>
        </w:rPr>
        <w:t xml:space="preserve"> </w:t>
      </w:r>
      <w:r w:rsidRPr="004465B4">
        <w:rPr>
          <w:rFonts w:ascii="Arial" w:hAnsi="Arial" w:cs="Arial"/>
          <w:spacing w:val="-1"/>
        </w:rPr>
        <w:t>criação</w:t>
      </w:r>
      <w:r w:rsidRPr="004465B4">
        <w:rPr>
          <w:rFonts w:ascii="Arial" w:hAnsi="Arial" w:cs="Arial"/>
          <w:spacing w:val="57"/>
        </w:rPr>
        <w:t xml:space="preserve"> </w:t>
      </w:r>
      <w:r w:rsidRPr="004465B4">
        <w:rPr>
          <w:rFonts w:ascii="Arial" w:hAnsi="Arial" w:cs="Arial"/>
          <w:spacing w:val="-1"/>
        </w:rPr>
        <w:t>das</w:t>
      </w:r>
      <w:r w:rsidRPr="004465B4">
        <w:rPr>
          <w:rFonts w:ascii="Arial" w:hAnsi="Arial" w:cs="Arial"/>
        </w:rPr>
        <w:t xml:space="preserve"> </w:t>
      </w:r>
      <w:r w:rsidRPr="004465B4">
        <w:rPr>
          <w:rFonts w:ascii="Arial" w:hAnsi="Arial" w:cs="Arial"/>
          <w:spacing w:val="-1"/>
        </w:rPr>
        <w:t>fórmulas:</w:t>
      </w:r>
    </w:p>
    <w:p w14:paraId="37CF29E5" w14:textId="6906B50C" w:rsidR="00E907BC" w:rsidRPr="004465B4" w:rsidRDefault="00E907BC" w:rsidP="00D90D45">
      <w:pPr>
        <w:pStyle w:val="Corpodetexto"/>
        <w:widowControl w:val="0"/>
        <w:numPr>
          <w:ilvl w:val="5"/>
          <w:numId w:val="19"/>
        </w:numPr>
        <w:tabs>
          <w:tab w:val="left" w:pos="1712"/>
        </w:tabs>
        <w:suppressAutoHyphens w:val="0"/>
        <w:spacing w:before="7" w:after="0" w:line="351" w:lineRule="auto"/>
        <w:ind w:right="376"/>
        <w:rPr>
          <w:rFonts w:ascii="Arial" w:hAnsi="Arial" w:cs="Arial"/>
        </w:rPr>
      </w:pPr>
      <w:r w:rsidRPr="004465B4">
        <w:rPr>
          <w:rFonts w:ascii="Arial" w:hAnsi="Arial" w:cs="Arial"/>
          <w:spacing w:val="-1"/>
        </w:rPr>
        <w:t>Operações</w:t>
      </w:r>
      <w:r w:rsidRPr="004465B4">
        <w:rPr>
          <w:rFonts w:ascii="Arial" w:hAnsi="Arial" w:cs="Arial"/>
          <w:spacing w:val="24"/>
        </w:rPr>
        <w:t xml:space="preserve"> </w:t>
      </w:r>
      <w:r w:rsidRPr="004465B4">
        <w:rPr>
          <w:rFonts w:ascii="Arial" w:hAnsi="Arial" w:cs="Arial"/>
          <w:spacing w:val="-1"/>
        </w:rPr>
        <w:t>básicas:</w:t>
      </w:r>
      <w:r w:rsidRPr="004465B4">
        <w:rPr>
          <w:rFonts w:ascii="Arial" w:hAnsi="Arial" w:cs="Arial"/>
        </w:rPr>
        <w:t xml:space="preserve"> </w:t>
      </w:r>
      <w:r w:rsidRPr="004465B4">
        <w:rPr>
          <w:rFonts w:ascii="Arial" w:hAnsi="Arial" w:cs="Arial"/>
          <w:spacing w:val="24"/>
        </w:rPr>
        <w:t xml:space="preserve"> </w:t>
      </w:r>
      <w:r w:rsidR="00B64B69" w:rsidRPr="004465B4">
        <w:rPr>
          <w:rFonts w:ascii="Arial" w:hAnsi="Arial" w:cs="Arial"/>
          <w:spacing w:val="-1"/>
        </w:rPr>
        <w:t>raiz</w:t>
      </w:r>
      <w:r w:rsidR="00B64B69" w:rsidRPr="004465B4">
        <w:rPr>
          <w:rFonts w:ascii="Arial" w:hAnsi="Arial" w:cs="Arial"/>
        </w:rPr>
        <w:t xml:space="preserve"> </w:t>
      </w:r>
      <w:r w:rsidR="00B64B69" w:rsidRPr="004465B4">
        <w:rPr>
          <w:rFonts w:ascii="Arial" w:hAnsi="Arial" w:cs="Arial"/>
          <w:spacing w:val="27"/>
        </w:rPr>
        <w:t>quadrada</w:t>
      </w:r>
      <w:r w:rsidR="00B64B69" w:rsidRPr="004465B4">
        <w:rPr>
          <w:rFonts w:ascii="Arial" w:hAnsi="Arial" w:cs="Arial"/>
          <w:spacing w:val="-1"/>
        </w:rPr>
        <w:t>,</w:t>
      </w:r>
      <w:r w:rsidR="00B64B69" w:rsidRPr="004465B4">
        <w:rPr>
          <w:rFonts w:ascii="Arial" w:hAnsi="Arial" w:cs="Arial"/>
        </w:rPr>
        <w:t xml:space="preserve"> </w:t>
      </w:r>
      <w:r w:rsidR="00B64B69" w:rsidRPr="004465B4">
        <w:rPr>
          <w:rFonts w:ascii="Arial" w:hAnsi="Arial" w:cs="Arial"/>
          <w:spacing w:val="23"/>
        </w:rPr>
        <w:t>subtração</w:t>
      </w:r>
      <w:r w:rsidR="00B64B69" w:rsidRPr="004465B4">
        <w:rPr>
          <w:rFonts w:ascii="Arial" w:hAnsi="Arial" w:cs="Arial"/>
          <w:spacing w:val="-1"/>
        </w:rPr>
        <w:t>,</w:t>
      </w:r>
      <w:r w:rsidR="00B64B69" w:rsidRPr="004465B4">
        <w:rPr>
          <w:rFonts w:ascii="Arial" w:hAnsi="Arial" w:cs="Arial"/>
        </w:rPr>
        <w:t xml:space="preserve"> </w:t>
      </w:r>
      <w:r w:rsidR="00B64B69" w:rsidRPr="004465B4">
        <w:rPr>
          <w:rFonts w:ascii="Arial" w:hAnsi="Arial" w:cs="Arial"/>
          <w:spacing w:val="26"/>
        </w:rPr>
        <w:t>adição</w:t>
      </w:r>
      <w:r w:rsidR="00B64B69" w:rsidRPr="004465B4">
        <w:rPr>
          <w:rFonts w:ascii="Arial" w:hAnsi="Arial" w:cs="Arial"/>
          <w:spacing w:val="-1"/>
        </w:rPr>
        <w:t>,</w:t>
      </w:r>
      <w:r w:rsidR="00B64B69" w:rsidRPr="004465B4">
        <w:rPr>
          <w:rFonts w:ascii="Arial" w:hAnsi="Arial" w:cs="Arial"/>
        </w:rPr>
        <w:t xml:space="preserve"> </w:t>
      </w:r>
      <w:r w:rsidR="00B64B69" w:rsidRPr="004465B4">
        <w:rPr>
          <w:rFonts w:ascii="Arial" w:hAnsi="Arial" w:cs="Arial"/>
          <w:spacing w:val="23"/>
        </w:rPr>
        <w:t>multiplicação</w:t>
      </w:r>
      <w:r w:rsidR="00B64B69" w:rsidRPr="004465B4">
        <w:rPr>
          <w:rFonts w:ascii="Arial" w:hAnsi="Arial" w:cs="Arial"/>
          <w:spacing w:val="-1"/>
        </w:rPr>
        <w:t>,</w:t>
      </w:r>
      <w:r w:rsidR="00B64B69" w:rsidRPr="004465B4">
        <w:rPr>
          <w:rFonts w:ascii="Arial" w:hAnsi="Arial" w:cs="Arial"/>
        </w:rPr>
        <w:t xml:space="preserve"> </w:t>
      </w:r>
      <w:r w:rsidR="00B64B69" w:rsidRPr="004465B4">
        <w:rPr>
          <w:rFonts w:ascii="Arial" w:hAnsi="Arial" w:cs="Arial"/>
          <w:spacing w:val="26"/>
        </w:rPr>
        <w:t>divisão</w:t>
      </w:r>
      <w:r w:rsidR="00B64B69" w:rsidRPr="004465B4">
        <w:rPr>
          <w:rFonts w:ascii="Arial" w:hAnsi="Arial" w:cs="Arial"/>
          <w:spacing w:val="-1"/>
        </w:rPr>
        <w:t>,</w:t>
      </w:r>
      <w:r w:rsidR="00B64B69" w:rsidRPr="004465B4">
        <w:rPr>
          <w:rFonts w:ascii="Arial" w:hAnsi="Arial" w:cs="Arial"/>
        </w:rPr>
        <w:t xml:space="preserve"> </w:t>
      </w:r>
      <w:r w:rsidR="00B64B69" w:rsidRPr="004465B4">
        <w:rPr>
          <w:rFonts w:ascii="Arial" w:hAnsi="Arial" w:cs="Arial"/>
          <w:spacing w:val="23"/>
        </w:rPr>
        <w:t>valor</w:t>
      </w:r>
      <w:r w:rsidRPr="004465B4">
        <w:rPr>
          <w:rFonts w:ascii="Arial" w:hAnsi="Arial" w:cs="Arial"/>
          <w:spacing w:val="111"/>
        </w:rPr>
        <w:t xml:space="preserve"> </w:t>
      </w:r>
      <w:r w:rsidRPr="004465B4">
        <w:rPr>
          <w:rFonts w:ascii="Arial" w:hAnsi="Arial" w:cs="Arial"/>
          <w:spacing w:val="-1"/>
        </w:rPr>
        <w:t>absoluto,</w:t>
      </w:r>
      <w:r w:rsidRPr="004465B4">
        <w:rPr>
          <w:rFonts w:ascii="Arial" w:hAnsi="Arial" w:cs="Arial"/>
        </w:rPr>
        <w:t xml:space="preserve"> </w:t>
      </w:r>
      <w:r w:rsidRPr="004465B4">
        <w:rPr>
          <w:rFonts w:ascii="Arial" w:hAnsi="Arial" w:cs="Arial"/>
          <w:spacing w:val="-1"/>
        </w:rPr>
        <w:t>resto</w:t>
      </w:r>
      <w:r w:rsidRPr="004465B4">
        <w:rPr>
          <w:rFonts w:ascii="Arial" w:hAnsi="Arial" w:cs="Arial"/>
        </w:rPr>
        <w:t xml:space="preserve"> da divisão, </w:t>
      </w:r>
      <w:r w:rsidRPr="004465B4">
        <w:rPr>
          <w:rFonts w:ascii="Arial" w:hAnsi="Arial" w:cs="Arial"/>
          <w:spacing w:val="-1"/>
        </w:rPr>
        <w:t>arredondamento</w:t>
      </w:r>
      <w:r w:rsidRPr="004465B4">
        <w:rPr>
          <w:rFonts w:ascii="Arial" w:hAnsi="Arial" w:cs="Arial"/>
        </w:rPr>
        <w:t xml:space="preserve"> para</w:t>
      </w:r>
      <w:r w:rsidRPr="004465B4">
        <w:rPr>
          <w:rFonts w:ascii="Arial" w:hAnsi="Arial" w:cs="Arial"/>
          <w:spacing w:val="-1"/>
        </w:rPr>
        <w:t xml:space="preserve"> </w:t>
      </w:r>
      <w:r w:rsidRPr="004465B4">
        <w:rPr>
          <w:rFonts w:ascii="Arial" w:hAnsi="Arial" w:cs="Arial"/>
        </w:rPr>
        <w:t>inteiro,</w:t>
      </w:r>
      <w:r w:rsidRPr="004465B4">
        <w:rPr>
          <w:rFonts w:ascii="Arial" w:hAnsi="Arial" w:cs="Arial"/>
          <w:spacing w:val="-1"/>
        </w:rPr>
        <w:t xml:space="preserve"> somente</w:t>
      </w:r>
      <w:r w:rsidRPr="004465B4">
        <w:rPr>
          <w:rFonts w:ascii="Arial" w:hAnsi="Arial" w:cs="Arial"/>
        </w:rPr>
        <w:t xml:space="preserve"> </w:t>
      </w:r>
      <w:r w:rsidRPr="004465B4">
        <w:rPr>
          <w:rFonts w:ascii="Arial" w:hAnsi="Arial" w:cs="Arial"/>
          <w:spacing w:val="-1"/>
        </w:rPr>
        <w:t>parte</w:t>
      </w:r>
      <w:r w:rsidRPr="004465B4">
        <w:rPr>
          <w:rFonts w:ascii="Arial" w:hAnsi="Arial" w:cs="Arial"/>
          <w:spacing w:val="-2"/>
        </w:rPr>
        <w:t xml:space="preserve"> </w:t>
      </w:r>
      <w:r w:rsidRPr="004465B4">
        <w:rPr>
          <w:rFonts w:ascii="Arial" w:hAnsi="Arial" w:cs="Arial"/>
        </w:rPr>
        <w:t>inteira.</w:t>
      </w:r>
    </w:p>
    <w:p w14:paraId="2186FB47" w14:textId="77777777" w:rsidR="00E907BC" w:rsidRPr="004465B4" w:rsidRDefault="00E907BC" w:rsidP="00D90D45">
      <w:pPr>
        <w:pStyle w:val="Corpodetexto"/>
        <w:widowControl w:val="0"/>
        <w:numPr>
          <w:ilvl w:val="5"/>
          <w:numId w:val="19"/>
        </w:numPr>
        <w:tabs>
          <w:tab w:val="left" w:pos="1712"/>
        </w:tabs>
        <w:suppressAutoHyphens w:val="0"/>
        <w:spacing w:before="15" w:after="0"/>
        <w:rPr>
          <w:rFonts w:ascii="Arial" w:hAnsi="Arial" w:cs="Arial"/>
        </w:rPr>
      </w:pPr>
      <w:r w:rsidRPr="004465B4">
        <w:rPr>
          <w:rFonts w:ascii="Arial" w:hAnsi="Arial" w:cs="Arial"/>
          <w:spacing w:val="-1"/>
        </w:rPr>
        <w:t>Operações</w:t>
      </w:r>
      <w:r w:rsidRPr="004465B4">
        <w:rPr>
          <w:rFonts w:ascii="Arial" w:hAnsi="Arial" w:cs="Arial"/>
        </w:rPr>
        <w:t xml:space="preserve"> </w:t>
      </w:r>
      <w:r w:rsidRPr="004465B4">
        <w:rPr>
          <w:rFonts w:ascii="Arial" w:hAnsi="Arial" w:cs="Arial"/>
          <w:spacing w:val="-1"/>
        </w:rPr>
        <w:t>exponenciais</w:t>
      </w:r>
      <w:r w:rsidRPr="004465B4">
        <w:rPr>
          <w:rFonts w:ascii="Arial" w:hAnsi="Arial" w:cs="Arial"/>
          <w:spacing w:val="2"/>
        </w:rPr>
        <w:t xml:space="preserve"> </w:t>
      </w:r>
      <w:r w:rsidRPr="004465B4">
        <w:rPr>
          <w:rFonts w:ascii="Arial" w:hAnsi="Arial" w:cs="Arial"/>
        </w:rPr>
        <w:t>e</w:t>
      </w:r>
      <w:r w:rsidRPr="004465B4">
        <w:rPr>
          <w:rFonts w:ascii="Arial" w:hAnsi="Arial" w:cs="Arial"/>
          <w:spacing w:val="-1"/>
        </w:rPr>
        <w:t xml:space="preserve"> logarítmicas</w:t>
      </w:r>
      <w:r w:rsidRPr="004465B4">
        <w:rPr>
          <w:rFonts w:ascii="Arial" w:hAnsi="Arial" w:cs="Arial"/>
        </w:rPr>
        <w:t xml:space="preserve"> </w:t>
      </w:r>
      <w:r w:rsidRPr="004465B4">
        <w:rPr>
          <w:rFonts w:ascii="Arial" w:hAnsi="Arial" w:cs="Arial"/>
          <w:spacing w:val="-1"/>
        </w:rPr>
        <w:t>(EXP,</w:t>
      </w:r>
      <w:r w:rsidRPr="004465B4">
        <w:rPr>
          <w:rFonts w:ascii="Arial" w:hAnsi="Arial" w:cs="Arial"/>
          <w:spacing w:val="2"/>
        </w:rPr>
        <w:t xml:space="preserve"> </w:t>
      </w:r>
      <w:r w:rsidRPr="004465B4">
        <w:rPr>
          <w:rFonts w:ascii="Arial" w:hAnsi="Arial" w:cs="Arial"/>
          <w:spacing w:val="-1"/>
        </w:rPr>
        <w:t>LN,</w:t>
      </w:r>
      <w:r w:rsidRPr="004465B4">
        <w:rPr>
          <w:rFonts w:ascii="Arial" w:hAnsi="Arial" w:cs="Arial"/>
          <w:spacing w:val="3"/>
        </w:rPr>
        <w:t xml:space="preserve"> </w:t>
      </w:r>
      <w:r w:rsidRPr="004465B4">
        <w:rPr>
          <w:rFonts w:ascii="Arial" w:hAnsi="Arial" w:cs="Arial"/>
          <w:spacing w:val="-2"/>
        </w:rPr>
        <w:t>LOG,</w:t>
      </w:r>
      <w:r w:rsidRPr="004465B4">
        <w:rPr>
          <w:rFonts w:ascii="Arial" w:hAnsi="Arial" w:cs="Arial"/>
        </w:rPr>
        <w:t xml:space="preserve"> X</w:t>
      </w:r>
      <w:r w:rsidRPr="004465B4">
        <w:rPr>
          <w:rFonts w:ascii="Arial" w:hAnsi="Arial" w:cs="Arial"/>
          <w:spacing w:val="-1"/>
        </w:rPr>
        <w:t xml:space="preserve"> elevado</w:t>
      </w:r>
      <w:r w:rsidRPr="004465B4">
        <w:rPr>
          <w:rFonts w:ascii="Arial" w:hAnsi="Arial" w:cs="Arial"/>
        </w:rPr>
        <w:t xml:space="preserve"> a</w:t>
      </w:r>
      <w:r w:rsidRPr="004465B4">
        <w:rPr>
          <w:rFonts w:ascii="Arial" w:hAnsi="Arial" w:cs="Arial"/>
          <w:spacing w:val="-1"/>
        </w:rPr>
        <w:t xml:space="preserve"> </w:t>
      </w:r>
      <w:r w:rsidRPr="004465B4">
        <w:rPr>
          <w:rFonts w:ascii="Arial" w:hAnsi="Arial" w:cs="Arial"/>
          <w:spacing w:val="1"/>
        </w:rPr>
        <w:t>Y).</w:t>
      </w:r>
    </w:p>
    <w:p w14:paraId="52629867" w14:textId="77777777" w:rsidR="00E907BC" w:rsidRPr="004465B4" w:rsidRDefault="00E907BC" w:rsidP="00D90D45">
      <w:pPr>
        <w:pStyle w:val="Corpodetexto"/>
        <w:widowControl w:val="0"/>
        <w:numPr>
          <w:ilvl w:val="5"/>
          <w:numId w:val="19"/>
        </w:numPr>
        <w:tabs>
          <w:tab w:val="left" w:pos="1712"/>
        </w:tabs>
        <w:suppressAutoHyphens w:val="0"/>
        <w:spacing w:before="138" w:after="0" w:line="351" w:lineRule="auto"/>
        <w:ind w:right="376"/>
        <w:rPr>
          <w:rFonts w:ascii="Arial" w:hAnsi="Arial" w:cs="Arial"/>
        </w:rPr>
      </w:pPr>
      <w:r w:rsidRPr="004465B4">
        <w:rPr>
          <w:rFonts w:ascii="Arial" w:hAnsi="Arial" w:cs="Arial"/>
          <w:spacing w:val="-1"/>
        </w:rPr>
        <w:t>Funções</w:t>
      </w:r>
      <w:r w:rsidRPr="004465B4">
        <w:rPr>
          <w:rFonts w:ascii="Arial" w:hAnsi="Arial" w:cs="Arial"/>
          <w:spacing w:val="31"/>
        </w:rPr>
        <w:t xml:space="preserve"> </w:t>
      </w:r>
      <w:r w:rsidRPr="004465B4">
        <w:rPr>
          <w:rFonts w:ascii="Arial" w:hAnsi="Arial" w:cs="Arial"/>
          <w:spacing w:val="-1"/>
        </w:rPr>
        <w:t>trigonométricas</w:t>
      </w:r>
      <w:r w:rsidRPr="004465B4">
        <w:rPr>
          <w:rFonts w:ascii="Arial" w:hAnsi="Arial" w:cs="Arial"/>
          <w:spacing w:val="33"/>
        </w:rPr>
        <w:t xml:space="preserve"> </w:t>
      </w:r>
      <w:r w:rsidRPr="004465B4">
        <w:rPr>
          <w:rFonts w:ascii="Arial" w:hAnsi="Arial" w:cs="Arial"/>
          <w:spacing w:val="-1"/>
        </w:rPr>
        <w:t>(ACOS,</w:t>
      </w:r>
      <w:r w:rsidRPr="004465B4">
        <w:rPr>
          <w:rFonts w:ascii="Arial" w:hAnsi="Arial" w:cs="Arial"/>
          <w:spacing w:val="31"/>
        </w:rPr>
        <w:t xml:space="preserve"> </w:t>
      </w:r>
      <w:r w:rsidRPr="004465B4">
        <w:rPr>
          <w:rFonts w:ascii="Arial" w:hAnsi="Arial" w:cs="Arial"/>
          <w:spacing w:val="-1"/>
        </w:rPr>
        <w:t>ASIN,</w:t>
      </w:r>
      <w:r w:rsidRPr="004465B4">
        <w:rPr>
          <w:rFonts w:ascii="Arial" w:hAnsi="Arial" w:cs="Arial"/>
          <w:spacing w:val="30"/>
        </w:rPr>
        <w:t xml:space="preserve"> </w:t>
      </w:r>
      <w:r w:rsidRPr="004465B4">
        <w:rPr>
          <w:rFonts w:ascii="Arial" w:hAnsi="Arial" w:cs="Arial"/>
          <w:spacing w:val="-1"/>
        </w:rPr>
        <w:t>ATAN,</w:t>
      </w:r>
      <w:r w:rsidRPr="004465B4">
        <w:rPr>
          <w:rFonts w:ascii="Arial" w:hAnsi="Arial" w:cs="Arial"/>
          <w:spacing w:val="33"/>
        </w:rPr>
        <w:t xml:space="preserve"> </w:t>
      </w:r>
      <w:r w:rsidRPr="004465B4">
        <w:rPr>
          <w:rFonts w:ascii="Arial" w:hAnsi="Arial" w:cs="Arial"/>
          <w:spacing w:val="-1"/>
        </w:rPr>
        <w:t>BITAND,</w:t>
      </w:r>
      <w:r w:rsidRPr="004465B4">
        <w:rPr>
          <w:rFonts w:ascii="Arial" w:hAnsi="Arial" w:cs="Arial"/>
          <w:spacing w:val="30"/>
        </w:rPr>
        <w:t xml:space="preserve"> </w:t>
      </w:r>
      <w:r w:rsidRPr="004465B4">
        <w:rPr>
          <w:rFonts w:ascii="Arial" w:hAnsi="Arial" w:cs="Arial"/>
        </w:rPr>
        <w:t>COS,</w:t>
      </w:r>
      <w:r w:rsidRPr="004465B4">
        <w:rPr>
          <w:rFonts w:ascii="Arial" w:hAnsi="Arial" w:cs="Arial"/>
          <w:spacing w:val="31"/>
        </w:rPr>
        <w:t xml:space="preserve"> </w:t>
      </w:r>
      <w:r w:rsidRPr="004465B4">
        <w:rPr>
          <w:rFonts w:ascii="Arial" w:hAnsi="Arial" w:cs="Arial"/>
        </w:rPr>
        <w:t>COSH,</w:t>
      </w:r>
      <w:r w:rsidRPr="004465B4">
        <w:rPr>
          <w:rFonts w:ascii="Arial" w:hAnsi="Arial" w:cs="Arial"/>
          <w:spacing w:val="30"/>
        </w:rPr>
        <w:t xml:space="preserve"> </w:t>
      </w:r>
      <w:r w:rsidRPr="004465B4">
        <w:rPr>
          <w:rFonts w:ascii="Arial" w:hAnsi="Arial" w:cs="Arial"/>
          <w:spacing w:val="-1"/>
        </w:rPr>
        <w:t>SIGN,</w:t>
      </w:r>
      <w:r w:rsidRPr="004465B4">
        <w:rPr>
          <w:rFonts w:ascii="Arial" w:hAnsi="Arial" w:cs="Arial"/>
          <w:spacing w:val="30"/>
        </w:rPr>
        <w:t xml:space="preserve"> </w:t>
      </w:r>
      <w:r w:rsidRPr="004465B4">
        <w:rPr>
          <w:rFonts w:ascii="Arial" w:hAnsi="Arial" w:cs="Arial"/>
          <w:spacing w:val="-1"/>
        </w:rPr>
        <w:t>SIN,</w:t>
      </w:r>
      <w:r w:rsidRPr="004465B4">
        <w:rPr>
          <w:rFonts w:ascii="Arial" w:hAnsi="Arial" w:cs="Arial"/>
          <w:spacing w:val="59"/>
        </w:rPr>
        <w:t xml:space="preserve"> </w:t>
      </w:r>
      <w:r w:rsidRPr="004465B4">
        <w:rPr>
          <w:rFonts w:ascii="Arial" w:hAnsi="Arial" w:cs="Arial"/>
          <w:spacing w:val="-1"/>
        </w:rPr>
        <w:t>SINH,</w:t>
      </w:r>
      <w:r w:rsidRPr="004465B4">
        <w:rPr>
          <w:rFonts w:ascii="Arial" w:hAnsi="Arial" w:cs="Arial"/>
        </w:rPr>
        <w:t xml:space="preserve"> TAN, </w:t>
      </w:r>
      <w:r w:rsidRPr="004465B4">
        <w:rPr>
          <w:rFonts w:ascii="Arial" w:hAnsi="Arial" w:cs="Arial"/>
          <w:spacing w:val="-1"/>
        </w:rPr>
        <w:t>TANH).</w:t>
      </w:r>
    </w:p>
    <w:p w14:paraId="2B7D7771" w14:textId="77777777" w:rsidR="00E907BC" w:rsidRPr="004465B4" w:rsidRDefault="00E907BC" w:rsidP="00D90D45">
      <w:pPr>
        <w:pStyle w:val="Corpodetexto"/>
        <w:widowControl w:val="0"/>
        <w:numPr>
          <w:ilvl w:val="4"/>
          <w:numId w:val="18"/>
        </w:numPr>
        <w:tabs>
          <w:tab w:val="left" w:pos="1007"/>
        </w:tabs>
        <w:suppressAutoHyphens w:val="0"/>
        <w:spacing w:before="15" w:after="0" w:line="356" w:lineRule="auto"/>
        <w:ind w:right="366"/>
        <w:jc w:val="both"/>
        <w:rPr>
          <w:rFonts w:ascii="Arial" w:hAnsi="Arial" w:cs="Arial"/>
        </w:rPr>
      </w:pPr>
      <w:r w:rsidRPr="004465B4">
        <w:rPr>
          <w:rFonts w:ascii="Arial" w:hAnsi="Arial" w:cs="Arial"/>
          <w:spacing w:val="-1"/>
        </w:rPr>
        <w:t>Rejeição</w:t>
      </w:r>
      <w:r w:rsidRPr="004465B4">
        <w:rPr>
          <w:rFonts w:ascii="Arial" w:hAnsi="Arial" w:cs="Arial"/>
        </w:rPr>
        <w:t xml:space="preserve"> </w:t>
      </w:r>
      <w:r w:rsidRPr="004465B4">
        <w:rPr>
          <w:rFonts w:ascii="Arial" w:hAnsi="Arial" w:cs="Arial"/>
          <w:spacing w:val="-1"/>
        </w:rPr>
        <w:t xml:space="preserve">automática </w:t>
      </w:r>
      <w:r w:rsidRPr="004465B4">
        <w:rPr>
          <w:rFonts w:ascii="Arial" w:hAnsi="Arial" w:cs="Arial"/>
        </w:rPr>
        <w:t xml:space="preserve">das </w:t>
      </w:r>
      <w:r w:rsidRPr="004465B4">
        <w:rPr>
          <w:rFonts w:ascii="Arial" w:hAnsi="Arial" w:cs="Arial"/>
          <w:spacing w:val="-1"/>
        </w:rPr>
        <w:t>amostras</w:t>
      </w:r>
      <w:r w:rsidRPr="004465B4">
        <w:rPr>
          <w:rFonts w:ascii="Arial" w:hAnsi="Arial" w:cs="Arial"/>
        </w:rPr>
        <w:t xml:space="preserve"> </w:t>
      </w:r>
      <w:r w:rsidRPr="004465B4">
        <w:rPr>
          <w:rFonts w:ascii="Arial" w:hAnsi="Arial" w:cs="Arial"/>
          <w:spacing w:val="-1"/>
        </w:rPr>
        <w:t>não</w:t>
      </w:r>
      <w:r w:rsidRPr="004465B4">
        <w:rPr>
          <w:rFonts w:ascii="Arial" w:hAnsi="Arial" w:cs="Arial"/>
        </w:rPr>
        <w:t xml:space="preserve"> </w:t>
      </w:r>
      <w:r w:rsidRPr="004465B4">
        <w:rPr>
          <w:rFonts w:ascii="Arial" w:hAnsi="Arial" w:cs="Arial"/>
          <w:spacing w:val="-1"/>
        </w:rPr>
        <w:t>programadas</w:t>
      </w:r>
      <w:r w:rsidRPr="004465B4">
        <w:rPr>
          <w:rFonts w:ascii="Arial" w:hAnsi="Arial" w:cs="Arial"/>
        </w:rPr>
        <w:t xml:space="preserve"> </w:t>
      </w:r>
      <w:r w:rsidRPr="004465B4">
        <w:rPr>
          <w:rFonts w:ascii="Arial" w:hAnsi="Arial" w:cs="Arial"/>
          <w:spacing w:val="-1"/>
        </w:rPr>
        <w:t>para</w:t>
      </w:r>
      <w:r w:rsidRPr="004465B4">
        <w:rPr>
          <w:rFonts w:ascii="Arial" w:hAnsi="Arial" w:cs="Arial"/>
          <w:spacing w:val="-2"/>
        </w:rPr>
        <w:t xml:space="preserve"> </w:t>
      </w:r>
      <w:r w:rsidRPr="004465B4">
        <w:rPr>
          <w:rFonts w:ascii="Arial" w:hAnsi="Arial" w:cs="Arial"/>
        </w:rPr>
        <w:t>um determinado Posto de</w:t>
      </w:r>
      <w:r w:rsidRPr="004465B4">
        <w:rPr>
          <w:rFonts w:ascii="Arial" w:hAnsi="Arial" w:cs="Arial"/>
          <w:spacing w:val="-1"/>
        </w:rPr>
        <w:t xml:space="preserve"> Trabalho,</w:t>
      </w:r>
      <w:r w:rsidRPr="004465B4">
        <w:rPr>
          <w:rFonts w:ascii="Arial" w:hAnsi="Arial" w:cs="Arial"/>
        </w:rPr>
        <w:t xml:space="preserve"> ou</w:t>
      </w:r>
      <w:r w:rsidRPr="004465B4">
        <w:rPr>
          <w:rFonts w:ascii="Arial" w:hAnsi="Arial" w:cs="Arial"/>
          <w:spacing w:val="77"/>
        </w:rPr>
        <w:t xml:space="preserve"> </w:t>
      </w:r>
      <w:r w:rsidRPr="004465B4">
        <w:rPr>
          <w:rFonts w:ascii="Arial" w:hAnsi="Arial" w:cs="Arial"/>
          <w:spacing w:val="-1"/>
        </w:rPr>
        <w:t>amostras</w:t>
      </w:r>
      <w:r w:rsidRPr="004465B4">
        <w:rPr>
          <w:rFonts w:ascii="Arial" w:hAnsi="Arial" w:cs="Arial"/>
          <w:spacing w:val="14"/>
        </w:rPr>
        <w:t xml:space="preserve"> </w:t>
      </w:r>
      <w:r w:rsidRPr="004465B4">
        <w:rPr>
          <w:rFonts w:ascii="Arial" w:hAnsi="Arial" w:cs="Arial"/>
        </w:rPr>
        <w:t>que</w:t>
      </w:r>
      <w:r w:rsidRPr="004465B4">
        <w:rPr>
          <w:rFonts w:ascii="Arial" w:hAnsi="Arial" w:cs="Arial"/>
          <w:spacing w:val="15"/>
        </w:rPr>
        <w:t xml:space="preserve"> </w:t>
      </w:r>
      <w:r w:rsidRPr="004465B4">
        <w:rPr>
          <w:rFonts w:ascii="Arial" w:hAnsi="Arial" w:cs="Arial"/>
          <w:spacing w:val="-1"/>
        </w:rPr>
        <w:t>não</w:t>
      </w:r>
      <w:r w:rsidRPr="004465B4">
        <w:rPr>
          <w:rFonts w:ascii="Arial" w:hAnsi="Arial" w:cs="Arial"/>
          <w:spacing w:val="16"/>
        </w:rPr>
        <w:t xml:space="preserve"> </w:t>
      </w:r>
      <w:r w:rsidRPr="004465B4">
        <w:rPr>
          <w:rFonts w:ascii="Arial" w:hAnsi="Arial" w:cs="Arial"/>
          <w:spacing w:val="-1"/>
        </w:rPr>
        <w:t>foram</w:t>
      </w:r>
      <w:r w:rsidRPr="004465B4">
        <w:rPr>
          <w:rFonts w:ascii="Arial" w:hAnsi="Arial" w:cs="Arial"/>
          <w:spacing w:val="17"/>
        </w:rPr>
        <w:t xml:space="preserve"> </w:t>
      </w:r>
      <w:r w:rsidRPr="004465B4">
        <w:rPr>
          <w:rFonts w:ascii="Arial" w:hAnsi="Arial" w:cs="Arial"/>
          <w:spacing w:val="-1"/>
        </w:rPr>
        <w:t>programadas</w:t>
      </w:r>
      <w:r w:rsidRPr="004465B4">
        <w:rPr>
          <w:rFonts w:ascii="Arial" w:hAnsi="Arial" w:cs="Arial"/>
          <w:spacing w:val="14"/>
        </w:rPr>
        <w:t xml:space="preserve"> </w:t>
      </w:r>
      <w:r w:rsidRPr="004465B4">
        <w:rPr>
          <w:rFonts w:ascii="Arial" w:hAnsi="Arial" w:cs="Arial"/>
        </w:rPr>
        <w:t>para</w:t>
      </w:r>
      <w:r w:rsidRPr="004465B4">
        <w:rPr>
          <w:rFonts w:ascii="Arial" w:hAnsi="Arial" w:cs="Arial"/>
          <w:spacing w:val="12"/>
        </w:rPr>
        <w:t xml:space="preserve"> </w:t>
      </w:r>
      <w:r w:rsidRPr="004465B4">
        <w:rPr>
          <w:rFonts w:ascii="Arial" w:hAnsi="Arial" w:cs="Arial"/>
        </w:rPr>
        <w:t>um</w:t>
      </w:r>
      <w:r w:rsidRPr="004465B4">
        <w:rPr>
          <w:rFonts w:ascii="Arial" w:hAnsi="Arial" w:cs="Arial"/>
          <w:spacing w:val="14"/>
        </w:rPr>
        <w:t xml:space="preserve"> </w:t>
      </w:r>
      <w:r w:rsidRPr="004465B4">
        <w:rPr>
          <w:rFonts w:ascii="Arial" w:hAnsi="Arial" w:cs="Arial"/>
        </w:rPr>
        <w:t>determinado</w:t>
      </w:r>
      <w:r w:rsidRPr="004465B4">
        <w:rPr>
          <w:rFonts w:ascii="Arial" w:hAnsi="Arial" w:cs="Arial"/>
          <w:spacing w:val="14"/>
        </w:rPr>
        <w:t xml:space="preserve"> </w:t>
      </w:r>
      <w:r w:rsidRPr="004465B4">
        <w:rPr>
          <w:rFonts w:ascii="Arial" w:hAnsi="Arial" w:cs="Arial"/>
          <w:spacing w:val="-1"/>
        </w:rPr>
        <w:t>laboratório,</w:t>
      </w:r>
      <w:r w:rsidRPr="004465B4">
        <w:rPr>
          <w:rFonts w:ascii="Arial" w:hAnsi="Arial" w:cs="Arial"/>
          <w:spacing w:val="14"/>
        </w:rPr>
        <w:t xml:space="preserve"> </w:t>
      </w:r>
      <w:r w:rsidRPr="004465B4">
        <w:rPr>
          <w:rFonts w:ascii="Arial" w:hAnsi="Arial" w:cs="Arial"/>
        </w:rPr>
        <w:t>a</w:t>
      </w:r>
      <w:r w:rsidRPr="004465B4">
        <w:rPr>
          <w:rFonts w:ascii="Arial" w:hAnsi="Arial" w:cs="Arial"/>
          <w:spacing w:val="17"/>
        </w:rPr>
        <w:t xml:space="preserve"> </w:t>
      </w:r>
      <w:r w:rsidRPr="004465B4">
        <w:rPr>
          <w:rFonts w:ascii="Arial" w:hAnsi="Arial" w:cs="Arial"/>
          <w:spacing w:val="-1"/>
        </w:rPr>
        <w:t>partir</w:t>
      </w:r>
      <w:r w:rsidRPr="004465B4">
        <w:rPr>
          <w:rFonts w:ascii="Arial" w:hAnsi="Arial" w:cs="Arial"/>
          <w:spacing w:val="13"/>
        </w:rPr>
        <w:t xml:space="preserve"> </w:t>
      </w:r>
      <w:r w:rsidRPr="004465B4">
        <w:rPr>
          <w:rFonts w:ascii="Arial" w:hAnsi="Arial" w:cs="Arial"/>
        </w:rPr>
        <w:t>da</w:t>
      </w:r>
      <w:r w:rsidRPr="004465B4">
        <w:rPr>
          <w:rFonts w:ascii="Arial" w:hAnsi="Arial" w:cs="Arial"/>
          <w:spacing w:val="15"/>
        </w:rPr>
        <w:t xml:space="preserve"> </w:t>
      </w:r>
      <w:r w:rsidRPr="004465B4">
        <w:rPr>
          <w:rFonts w:ascii="Arial" w:hAnsi="Arial" w:cs="Arial"/>
        </w:rPr>
        <w:t>verificação</w:t>
      </w:r>
      <w:r w:rsidRPr="004465B4">
        <w:rPr>
          <w:rFonts w:ascii="Arial" w:hAnsi="Arial" w:cs="Arial"/>
          <w:spacing w:val="77"/>
        </w:rPr>
        <w:t xml:space="preserve"> </w:t>
      </w:r>
      <w:r w:rsidRPr="004465B4">
        <w:rPr>
          <w:rFonts w:ascii="Arial" w:hAnsi="Arial" w:cs="Arial"/>
        </w:rPr>
        <w:t>na</w:t>
      </w:r>
      <w:r w:rsidRPr="004465B4">
        <w:rPr>
          <w:rFonts w:ascii="Arial" w:hAnsi="Arial" w:cs="Arial"/>
          <w:spacing w:val="-1"/>
        </w:rPr>
        <w:t xml:space="preserve"> </w:t>
      </w:r>
      <w:r w:rsidRPr="004465B4">
        <w:rPr>
          <w:rFonts w:ascii="Arial" w:hAnsi="Arial" w:cs="Arial"/>
        </w:rPr>
        <w:t>lista de</w:t>
      </w:r>
      <w:r w:rsidRPr="004465B4">
        <w:rPr>
          <w:rFonts w:ascii="Arial" w:hAnsi="Arial" w:cs="Arial"/>
          <w:spacing w:val="-2"/>
        </w:rPr>
        <w:t xml:space="preserve"> </w:t>
      </w:r>
      <w:r w:rsidRPr="004465B4">
        <w:rPr>
          <w:rFonts w:ascii="Arial" w:hAnsi="Arial" w:cs="Arial"/>
          <w:spacing w:val="-1"/>
        </w:rPr>
        <w:t>tarefas</w:t>
      </w:r>
      <w:r w:rsidRPr="004465B4">
        <w:rPr>
          <w:rFonts w:ascii="Arial" w:hAnsi="Arial" w:cs="Arial"/>
        </w:rPr>
        <w:t xml:space="preserve"> associadas </w:t>
      </w:r>
      <w:r w:rsidRPr="004465B4">
        <w:rPr>
          <w:rFonts w:ascii="Arial" w:hAnsi="Arial" w:cs="Arial"/>
          <w:spacing w:val="-1"/>
        </w:rPr>
        <w:t>ao</w:t>
      </w:r>
      <w:r w:rsidRPr="004465B4">
        <w:rPr>
          <w:rFonts w:ascii="Arial" w:hAnsi="Arial" w:cs="Arial"/>
        </w:rPr>
        <w:t xml:space="preserve"> posto.</w:t>
      </w:r>
    </w:p>
    <w:p w14:paraId="075C0398" w14:textId="77777777" w:rsidR="00E907BC" w:rsidRPr="004465B4" w:rsidRDefault="00E907BC" w:rsidP="00D90D45">
      <w:pPr>
        <w:pStyle w:val="Corpodetexto"/>
        <w:widowControl w:val="0"/>
        <w:numPr>
          <w:ilvl w:val="4"/>
          <w:numId w:val="18"/>
        </w:numPr>
        <w:tabs>
          <w:tab w:val="left" w:pos="1007"/>
        </w:tabs>
        <w:suppressAutoHyphens w:val="0"/>
        <w:spacing w:before="7" w:after="0" w:line="355" w:lineRule="auto"/>
        <w:ind w:right="366"/>
        <w:jc w:val="both"/>
        <w:rPr>
          <w:rFonts w:ascii="Arial" w:hAnsi="Arial" w:cs="Arial"/>
        </w:rPr>
      </w:pPr>
      <w:r w:rsidRPr="004465B4">
        <w:rPr>
          <w:rFonts w:ascii="Arial" w:hAnsi="Arial" w:cs="Arial"/>
          <w:spacing w:val="-1"/>
        </w:rPr>
        <w:t>Função</w:t>
      </w:r>
      <w:r w:rsidRPr="004465B4">
        <w:rPr>
          <w:rFonts w:ascii="Arial" w:hAnsi="Arial" w:cs="Arial"/>
          <w:spacing w:val="2"/>
        </w:rPr>
        <w:t xml:space="preserve"> </w:t>
      </w:r>
      <w:r w:rsidRPr="004465B4">
        <w:rPr>
          <w:rFonts w:ascii="Arial" w:hAnsi="Arial" w:cs="Arial"/>
        </w:rPr>
        <w:t>para</w:t>
      </w:r>
      <w:r w:rsidRPr="004465B4">
        <w:rPr>
          <w:rFonts w:ascii="Arial" w:hAnsi="Arial" w:cs="Arial"/>
          <w:spacing w:val="-1"/>
        </w:rPr>
        <w:t xml:space="preserve"> as</w:t>
      </w:r>
      <w:r w:rsidRPr="004465B4">
        <w:rPr>
          <w:rFonts w:ascii="Arial" w:hAnsi="Arial" w:cs="Arial"/>
          <w:spacing w:val="2"/>
        </w:rPr>
        <w:t xml:space="preserve"> </w:t>
      </w:r>
      <w:r w:rsidRPr="004465B4">
        <w:rPr>
          <w:rFonts w:ascii="Arial" w:hAnsi="Arial" w:cs="Arial"/>
          <w:spacing w:val="-1"/>
        </w:rPr>
        <w:t>Análises</w:t>
      </w:r>
      <w:r w:rsidRPr="004465B4">
        <w:rPr>
          <w:rFonts w:ascii="Arial" w:hAnsi="Arial" w:cs="Arial"/>
          <w:spacing w:val="2"/>
        </w:rPr>
        <w:t xml:space="preserve"> </w:t>
      </w:r>
      <w:r w:rsidRPr="004465B4">
        <w:rPr>
          <w:rFonts w:ascii="Arial" w:hAnsi="Arial" w:cs="Arial"/>
          <w:spacing w:val="-1"/>
        </w:rPr>
        <w:t>Microbiológicas</w:t>
      </w:r>
      <w:r w:rsidRPr="004465B4">
        <w:rPr>
          <w:rFonts w:ascii="Arial" w:hAnsi="Arial" w:cs="Arial"/>
        </w:rPr>
        <w:t xml:space="preserve"> </w:t>
      </w:r>
      <w:r w:rsidRPr="004465B4">
        <w:rPr>
          <w:rFonts w:ascii="Arial" w:hAnsi="Arial" w:cs="Arial"/>
          <w:spacing w:val="-1"/>
        </w:rPr>
        <w:t>(Bacteriológicas</w:t>
      </w:r>
      <w:r w:rsidRPr="004465B4">
        <w:rPr>
          <w:rFonts w:ascii="Arial" w:hAnsi="Arial" w:cs="Arial"/>
          <w:spacing w:val="2"/>
        </w:rPr>
        <w:t xml:space="preserve"> </w:t>
      </w:r>
      <w:r w:rsidRPr="004465B4">
        <w:rPr>
          <w:rFonts w:ascii="Arial" w:hAnsi="Arial" w:cs="Arial"/>
        </w:rPr>
        <w:t>e</w:t>
      </w:r>
      <w:r w:rsidRPr="004465B4">
        <w:rPr>
          <w:rFonts w:ascii="Arial" w:hAnsi="Arial" w:cs="Arial"/>
          <w:spacing w:val="-1"/>
        </w:rPr>
        <w:t xml:space="preserve"> Hidrobiológicas)</w:t>
      </w:r>
      <w:r w:rsidRPr="004465B4">
        <w:rPr>
          <w:rFonts w:ascii="Arial" w:hAnsi="Arial" w:cs="Arial"/>
        </w:rPr>
        <w:t xml:space="preserve"> de </w:t>
      </w:r>
      <w:r w:rsidRPr="004465B4">
        <w:rPr>
          <w:rFonts w:ascii="Arial" w:hAnsi="Arial" w:cs="Arial"/>
          <w:spacing w:val="-1"/>
        </w:rPr>
        <w:t>Água</w:t>
      </w:r>
      <w:r w:rsidRPr="004465B4">
        <w:rPr>
          <w:rFonts w:ascii="Arial" w:hAnsi="Arial" w:cs="Arial"/>
          <w:spacing w:val="1"/>
        </w:rPr>
        <w:t xml:space="preserve"> </w:t>
      </w:r>
      <w:r w:rsidRPr="004465B4">
        <w:rPr>
          <w:rFonts w:ascii="Arial" w:hAnsi="Arial" w:cs="Arial"/>
        </w:rPr>
        <w:t>e</w:t>
      </w:r>
      <w:r w:rsidRPr="004465B4">
        <w:rPr>
          <w:rFonts w:ascii="Arial" w:hAnsi="Arial" w:cs="Arial"/>
          <w:spacing w:val="-1"/>
        </w:rPr>
        <w:t xml:space="preserve"> Esgoto</w:t>
      </w:r>
      <w:r w:rsidRPr="004465B4">
        <w:rPr>
          <w:rFonts w:ascii="Arial" w:hAnsi="Arial" w:cs="Arial"/>
          <w:spacing w:val="105"/>
        </w:rPr>
        <w:t xml:space="preserve"> </w:t>
      </w:r>
      <w:r w:rsidRPr="004465B4">
        <w:rPr>
          <w:rFonts w:ascii="Arial" w:hAnsi="Arial" w:cs="Arial"/>
          <w:spacing w:val="-1"/>
        </w:rPr>
        <w:t>com</w:t>
      </w:r>
      <w:r w:rsidRPr="004465B4">
        <w:rPr>
          <w:rFonts w:ascii="Arial" w:hAnsi="Arial" w:cs="Arial"/>
          <w:spacing w:val="-10"/>
        </w:rPr>
        <w:t xml:space="preserve"> </w:t>
      </w:r>
      <w:r w:rsidRPr="004465B4">
        <w:rPr>
          <w:rFonts w:ascii="Arial" w:hAnsi="Arial" w:cs="Arial"/>
          <w:spacing w:val="-1"/>
        </w:rPr>
        <w:t>entrada</w:t>
      </w:r>
      <w:r w:rsidRPr="004465B4">
        <w:rPr>
          <w:rFonts w:ascii="Arial" w:hAnsi="Arial" w:cs="Arial"/>
          <w:spacing w:val="-11"/>
        </w:rPr>
        <w:t xml:space="preserve"> </w:t>
      </w:r>
      <w:r w:rsidRPr="004465B4">
        <w:rPr>
          <w:rFonts w:ascii="Arial" w:hAnsi="Arial" w:cs="Arial"/>
        </w:rPr>
        <w:t>de</w:t>
      </w:r>
      <w:r w:rsidRPr="004465B4">
        <w:rPr>
          <w:rFonts w:ascii="Arial" w:hAnsi="Arial" w:cs="Arial"/>
          <w:spacing w:val="-11"/>
        </w:rPr>
        <w:t xml:space="preserve"> </w:t>
      </w:r>
      <w:r w:rsidRPr="004465B4">
        <w:rPr>
          <w:rFonts w:ascii="Arial" w:hAnsi="Arial" w:cs="Arial"/>
          <w:spacing w:val="-1"/>
        </w:rPr>
        <w:t>dados,</w:t>
      </w:r>
      <w:r w:rsidRPr="004465B4">
        <w:rPr>
          <w:rFonts w:ascii="Arial" w:hAnsi="Arial" w:cs="Arial"/>
          <w:spacing w:val="-10"/>
        </w:rPr>
        <w:t xml:space="preserve"> </w:t>
      </w:r>
      <w:r w:rsidRPr="004465B4">
        <w:rPr>
          <w:rFonts w:ascii="Arial" w:hAnsi="Arial" w:cs="Arial"/>
        </w:rPr>
        <w:t>acompanhamento,</w:t>
      </w:r>
      <w:r w:rsidRPr="004465B4">
        <w:rPr>
          <w:rFonts w:ascii="Arial" w:hAnsi="Arial" w:cs="Arial"/>
          <w:spacing w:val="-10"/>
        </w:rPr>
        <w:t xml:space="preserve"> </w:t>
      </w:r>
      <w:r w:rsidRPr="004465B4">
        <w:rPr>
          <w:rFonts w:ascii="Arial" w:hAnsi="Arial" w:cs="Arial"/>
          <w:spacing w:val="-1"/>
        </w:rPr>
        <w:t>cálculo</w:t>
      </w:r>
      <w:r w:rsidRPr="004465B4">
        <w:rPr>
          <w:rFonts w:ascii="Arial" w:hAnsi="Arial" w:cs="Arial"/>
          <w:spacing w:val="-10"/>
        </w:rPr>
        <w:t xml:space="preserve"> </w:t>
      </w:r>
      <w:r w:rsidRPr="004465B4">
        <w:rPr>
          <w:rFonts w:ascii="Arial" w:hAnsi="Arial" w:cs="Arial"/>
        </w:rPr>
        <w:t>e</w:t>
      </w:r>
      <w:r w:rsidRPr="004465B4">
        <w:rPr>
          <w:rFonts w:ascii="Arial" w:hAnsi="Arial" w:cs="Arial"/>
          <w:spacing w:val="-9"/>
        </w:rPr>
        <w:t xml:space="preserve"> </w:t>
      </w:r>
      <w:r w:rsidRPr="004465B4">
        <w:rPr>
          <w:rFonts w:ascii="Arial" w:hAnsi="Arial" w:cs="Arial"/>
          <w:spacing w:val="-1"/>
        </w:rPr>
        <w:t>crítica</w:t>
      </w:r>
      <w:r w:rsidRPr="004465B4">
        <w:rPr>
          <w:rFonts w:ascii="Arial" w:hAnsi="Arial" w:cs="Arial"/>
          <w:spacing w:val="-11"/>
        </w:rPr>
        <w:t xml:space="preserve"> </w:t>
      </w:r>
      <w:r w:rsidRPr="004465B4">
        <w:rPr>
          <w:rFonts w:ascii="Arial" w:hAnsi="Arial" w:cs="Arial"/>
        </w:rPr>
        <w:t>dos</w:t>
      </w:r>
      <w:r w:rsidRPr="004465B4">
        <w:rPr>
          <w:rFonts w:ascii="Arial" w:hAnsi="Arial" w:cs="Arial"/>
          <w:spacing w:val="-10"/>
        </w:rPr>
        <w:t xml:space="preserve"> </w:t>
      </w:r>
      <w:r w:rsidRPr="004465B4">
        <w:rPr>
          <w:rFonts w:ascii="Arial" w:hAnsi="Arial" w:cs="Arial"/>
          <w:spacing w:val="-1"/>
        </w:rPr>
        <w:t>procedimentos</w:t>
      </w:r>
      <w:r w:rsidRPr="004465B4">
        <w:rPr>
          <w:rFonts w:ascii="Arial" w:hAnsi="Arial" w:cs="Arial"/>
          <w:spacing w:val="-10"/>
        </w:rPr>
        <w:t xml:space="preserve"> </w:t>
      </w:r>
      <w:r w:rsidRPr="004465B4">
        <w:rPr>
          <w:rFonts w:ascii="Arial" w:hAnsi="Arial" w:cs="Arial"/>
          <w:spacing w:val="-1"/>
        </w:rPr>
        <w:t>analíticos,</w:t>
      </w:r>
      <w:r w:rsidRPr="004465B4">
        <w:rPr>
          <w:rFonts w:ascii="Arial" w:hAnsi="Arial" w:cs="Arial"/>
          <w:spacing w:val="-10"/>
        </w:rPr>
        <w:t xml:space="preserve"> </w:t>
      </w:r>
      <w:r w:rsidRPr="004465B4">
        <w:rPr>
          <w:rFonts w:ascii="Arial" w:hAnsi="Arial" w:cs="Arial"/>
          <w:spacing w:val="-1"/>
        </w:rPr>
        <w:t>ao</w:t>
      </w:r>
      <w:r w:rsidRPr="004465B4">
        <w:rPr>
          <w:rFonts w:ascii="Arial" w:hAnsi="Arial" w:cs="Arial"/>
          <w:spacing w:val="-10"/>
        </w:rPr>
        <w:t xml:space="preserve"> </w:t>
      </w:r>
      <w:r w:rsidRPr="004465B4">
        <w:rPr>
          <w:rFonts w:ascii="Arial" w:hAnsi="Arial" w:cs="Arial"/>
          <w:spacing w:val="-1"/>
        </w:rPr>
        <w:t>longo</w:t>
      </w:r>
      <w:r w:rsidRPr="004465B4">
        <w:rPr>
          <w:rFonts w:ascii="Arial" w:hAnsi="Arial" w:cs="Arial"/>
          <w:spacing w:val="91"/>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rPr>
        <w:t xml:space="preserve">todo o </w:t>
      </w:r>
      <w:r w:rsidRPr="004465B4">
        <w:rPr>
          <w:rFonts w:ascii="Arial" w:hAnsi="Arial" w:cs="Arial"/>
          <w:spacing w:val="-1"/>
        </w:rPr>
        <w:t>processo</w:t>
      </w:r>
      <w:r w:rsidRPr="004465B4">
        <w:rPr>
          <w:rFonts w:ascii="Arial" w:hAnsi="Arial" w:cs="Arial"/>
        </w:rPr>
        <w:t xml:space="preserve"> </w:t>
      </w:r>
      <w:r w:rsidRPr="004465B4">
        <w:rPr>
          <w:rFonts w:ascii="Arial" w:hAnsi="Arial" w:cs="Arial"/>
          <w:spacing w:val="1"/>
        </w:rPr>
        <w:t>de</w:t>
      </w:r>
      <w:r w:rsidRPr="004465B4">
        <w:rPr>
          <w:rFonts w:ascii="Arial" w:hAnsi="Arial" w:cs="Arial"/>
          <w:spacing w:val="-1"/>
        </w:rPr>
        <w:t xml:space="preserve"> análise,</w:t>
      </w:r>
      <w:r w:rsidRPr="004465B4">
        <w:rPr>
          <w:rFonts w:ascii="Arial" w:hAnsi="Arial" w:cs="Arial"/>
        </w:rPr>
        <w:t xml:space="preserve"> que</w:t>
      </w:r>
      <w:r w:rsidRPr="004465B4">
        <w:rPr>
          <w:rFonts w:ascii="Arial" w:hAnsi="Arial" w:cs="Arial"/>
          <w:spacing w:val="-1"/>
        </w:rPr>
        <w:t xml:space="preserve"> </w:t>
      </w:r>
      <w:r w:rsidRPr="004465B4">
        <w:rPr>
          <w:rFonts w:ascii="Arial" w:hAnsi="Arial" w:cs="Arial"/>
        </w:rPr>
        <w:t>poderá</w:t>
      </w:r>
      <w:r w:rsidRPr="004465B4">
        <w:rPr>
          <w:rFonts w:ascii="Arial" w:hAnsi="Arial" w:cs="Arial"/>
          <w:spacing w:val="-1"/>
        </w:rPr>
        <w:t xml:space="preserve"> </w:t>
      </w:r>
      <w:r w:rsidRPr="004465B4">
        <w:rPr>
          <w:rFonts w:ascii="Arial" w:hAnsi="Arial" w:cs="Arial"/>
        </w:rPr>
        <w:t xml:space="preserve">durar uma </w:t>
      </w:r>
      <w:r w:rsidRPr="004465B4">
        <w:rPr>
          <w:rFonts w:ascii="Arial" w:hAnsi="Arial" w:cs="Arial"/>
          <w:spacing w:val="-1"/>
        </w:rPr>
        <w:t>semana</w:t>
      </w:r>
      <w:r w:rsidRPr="004465B4">
        <w:rPr>
          <w:rFonts w:ascii="Arial" w:hAnsi="Arial" w:cs="Arial"/>
          <w:spacing w:val="1"/>
        </w:rPr>
        <w:t xml:space="preserve"> </w:t>
      </w:r>
      <w:r w:rsidRPr="004465B4">
        <w:rPr>
          <w:rFonts w:ascii="Arial" w:hAnsi="Arial" w:cs="Arial"/>
        </w:rPr>
        <w:t>ou mais para se</w:t>
      </w:r>
      <w:r w:rsidRPr="004465B4">
        <w:rPr>
          <w:rFonts w:ascii="Arial" w:hAnsi="Arial" w:cs="Arial"/>
          <w:spacing w:val="-1"/>
        </w:rPr>
        <w:t xml:space="preserve"> completar.</w:t>
      </w:r>
    </w:p>
    <w:p w14:paraId="70029404" w14:textId="77777777" w:rsidR="00E907BC" w:rsidRPr="004465B4" w:rsidRDefault="00E907BC" w:rsidP="00D90D45">
      <w:pPr>
        <w:pStyle w:val="Corpodetexto"/>
        <w:widowControl w:val="0"/>
        <w:numPr>
          <w:ilvl w:val="4"/>
          <w:numId w:val="18"/>
        </w:numPr>
        <w:tabs>
          <w:tab w:val="left" w:pos="1007"/>
        </w:tabs>
        <w:suppressAutoHyphens w:val="0"/>
        <w:spacing w:before="11" w:after="0" w:line="355" w:lineRule="auto"/>
        <w:ind w:right="369"/>
        <w:jc w:val="both"/>
        <w:rPr>
          <w:rFonts w:ascii="Arial" w:hAnsi="Arial" w:cs="Arial"/>
        </w:rPr>
      </w:pPr>
      <w:r w:rsidRPr="004465B4">
        <w:rPr>
          <w:rFonts w:ascii="Arial" w:hAnsi="Arial" w:cs="Arial"/>
        </w:rPr>
        <w:t>As</w:t>
      </w:r>
      <w:r w:rsidRPr="004465B4">
        <w:rPr>
          <w:rFonts w:ascii="Arial" w:hAnsi="Arial" w:cs="Arial"/>
          <w:spacing w:val="1"/>
        </w:rPr>
        <w:t xml:space="preserve"> </w:t>
      </w:r>
      <w:r w:rsidRPr="004465B4">
        <w:rPr>
          <w:rFonts w:ascii="Arial" w:hAnsi="Arial" w:cs="Arial"/>
          <w:spacing w:val="-1"/>
        </w:rPr>
        <w:t>análises</w:t>
      </w:r>
      <w:r w:rsidRPr="004465B4">
        <w:rPr>
          <w:rFonts w:ascii="Arial" w:hAnsi="Arial" w:cs="Arial"/>
          <w:spacing w:val="2"/>
        </w:rPr>
        <w:t xml:space="preserve"> </w:t>
      </w:r>
      <w:r w:rsidRPr="004465B4">
        <w:rPr>
          <w:rFonts w:ascii="Arial" w:hAnsi="Arial" w:cs="Arial"/>
          <w:spacing w:val="-1"/>
        </w:rPr>
        <w:t>programadas</w:t>
      </w:r>
      <w:r w:rsidRPr="004465B4">
        <w:rPr>
          <w:rFonts w:ascii="Arial" w:hAnsi="Arial" w:cs="Arial"/>
          <w:spacing w:val="4"/>
        </w:rPr>
        <w:t xml:space="preserve"> </w:t>
      </w:r>
      <w:r w:rsidRPr="004465B4">
        <w:rPr>
          <w:rFonts w:ascii="Arial" w:hAnsi="Arial" w:cs="Arial"/>
        </w:rPr>
        <w:t>deverão ser</w:t>
      </w:r>
      <w:r w:rsidRPr="004465B4">
        <w:rPr>
          <w:rFonts w:ascii="Arial" w:hAnsi="Arial" w:cs="Arial"/>
          <w:spacing w:val="2"/>
        </w:rPr>
        <w:t xml:space="preserve"> </w:t>
      </w:r>
      <w:r w:rsidRPr="004465B4">
        <w:rPr>
          <w:rFonts w:ascii="Arial" w:hAnsi="Arial" w:cs="Arial"/>
          <w:spacing w:val="-1"/>
        </w:rPr>
        <w:t>consideradas</w:t>
      </w:r>
      <w:r w:rsidRPr="004465B4">
        <w:rPr>
          <w:rFonts w:ascii="Arial" w:hAnsi="Arial" w:cs="Arial"/>
          <w:spacing w:val="4"/>
        </w:rPr>
        <w:t xml:space="preserve"> </w:t>
      </w:r>
      <w:r w:rsidRPr="004465B4">
        <w:rPr>
          <w:rFonts w:ascii="Arial" w:hAnsi="Arial" w:cs="Arial"/>
        </w:rPr>
        <w:t>pendentes,</w:t>
      </w:r>
      <w:r w:rsidRPr="004465B4">
        <w:rPr>
          <w:rFonts w:ascii="Arial" w:hAnsi="Arial" w:cs="Arial"/>
          <w:spacing w:val="4"/>
        </w:rPr>
        <w:t xml:space="preserve"> </w:t>
      </w:r>
      <w:r w:rsidRPr="004465B4">
        <w:rPr>
          <w:rFonts w:ascii="Arial" w:hAnsi="Arial" w:cs="Arial"/>
          <w:spacing w:val="-1"/>
        </w:rPr>
        <w:t>em</w:t>
      </w:r>
      <w:r w:rsidRPr="004465B4">
        <w:rPr>
          <w:rFonts w:ascii="Arial" w:hAnsi="Arial" w:cs="Arial"/>
          <w:spacing w:val="2"/>
        </w:rPr>
        <w:t xml:space="preserve"> </w:t>
      </w:r>
      <w:r w:rsidRPr="004465B4">
        <w:rPr>
          <w:rFonts w:ascii="Arial" w:hAnsi="Arial" w:cs="Arial"/>
          <w:spacing w:val="-1"/>
        </w:rPr>
        <w:t>caso</w:t>
      </w:r>
      <w:r w:rsidRPr="004465B4">
        <w:rPr>
          <w:rFonts w:ascii="Arial" w:hAnsi="Arial" w:cs="Arial"/>
          <w:spacing w:val="4"/>
        </w:rPr>
        <w:t xml:space="preserve"> </w:t>
      </w:r>
      <w:r w:rsidRPr="004465B4">
        <w:rPr>
          <w:rFonts w:ascii="Arial" w:hAnsi="Arial" w:cs="Arial"/>
        </w:rPr>
        <w:t>de</w:t>
      </w:r>
      <w:r w:rsidRPr="004465B4">
        <w:rPr>
          <w:rFonts w:ascii="Arial" w:hAnsi="Arial" w:cs="Arial"/>
          <w:spacing w:val="1"/>
        </w:rPr>
        <w:t xml:space="preserve"> </w:t>
      </w:r>
      <w:r w:rsidRPr="004465B4">
        <w:rPr>
          <w:rFonts w:ascii="Arial" w:hAnsi="Arial" w:cs="Arial"/>
        </w:rPr>
        <w:t>problemas</w:t>
      </w:r>
      <w:r w:rsidRPr="004465B4">
        <w:rPr>
          <w:rFonts w:ascii="Arial" w:hAnsi="Arial" w:cs="Arial"/>
          <w:spacing w:val="2"/>
        </w:rPr>
        <w:t xml:space="preserve"> </w:t>
      </w:r>
      <w:r w:rsidRPr="004465B4">
        <w:rPr>
          <w:rFonts w:ascii="Arial" w:hAnsi="Arial" w:cs="Arial"/>
          <w:spacing w:val="-1"/>
        </w:rPr>
        <w:t>com</w:t>
      </w:r>
      <w:r w:rsidRPr="004465B4">
        <w:rPr>
          <w:rFonts w:ascii="Arial" w:hAnsi="Arial" w:cs="Arial"/>
          <w:spacing w:val="2"/>
        </w:rPr>
        <w:t xml:space="preserve"> </w:t>
      </w:r>
      <w:r w:rsidRPr="004465B4">
        <w:rPr>
          <w:rFonts w:ascii="Arial" w:hAnsi="Arial" w:cs="Arial"/>
        </w:rPr>
        <w:t>o</w:t>
      </w:r>
      <w:r w:rsidRPr="004465B4">
        <w:rPr>
          <w:rFonts w:ascii="Arial" w:hAnsi="Arial" w:cs="Arial"/>
          <w:spacing w:val="2"/>
        </w:rPr>
        <w:t xml:space="preserve"> </w:t>
      </w:r>
      <w:r w:rsidRPr="004465B4">
        <w:rPr>
          <w:rFonts w:ascii="Arial" w:hAnsi="Arial" w:cs="Arial"/>
        </w:rPr>
        <w:t>Posto</w:t>
      </w:r>
      <w:r w:rsidRPr="004465B4">
        <w:rPr>
          <w:rFonts w:ascii="Arial" w:hAnsi="Arial" w:cs="Arial"/>
          <w:spacing w:val="69"/>
        </w:rPr>
        <w:t xml:space="preserve"> </w:t>
      </w:r>
      <w:r w:rsidRPr="004465B4">
        <w:rPr>
          <w:rFonts w:ascii="Arial" w:hAnsi="Arial" w:cs="Arial"/>
        </w:rPr>
        <w:t>de</w:t>
      </w:r>
      <w:r w:rsidRPr="004465B4">
        <w:rPr>
          <w:rFonts w:ascii="Arial" w:hAnsi="Arial" w:cs="Arial"/>
          <w:spacing w:val="37"/>
        </w:rPr>
        <w:t xml:space="preserve"> </w:t>
      </w:r>
      <w:r w:rsidRPr="004465B4">
        <w:rPr>
          <w:rFonts w:ascii="Arial" w:hAnsi="Arial" w:cs="Arial"/>
          <w:spacing w:val="-1"/>
        </w:rPr>
        <w:t>Trabalho</w:t>
      </w:r>
      <w:r w:rsidRPr="004465B4">
        <w:rPr>
          <w:rFonts w:ascii="Arial" w:hAnsi="Arial" w:cs="Arial"/>
          <w:spacing w:val="39"/>
        </w:rPr>
        <w:t xml:space="preserve"> </w:t>
      </w:r>
      <w:r w:rsidRPr="004465B4">
        <w:rPr>
          <w:rFonts w:ascii="Arial" w:hAnsi="Arial" w:cs="Arial"/>
          <w:spacing w:val="-1"/>
        </w:rPr>
        <w:t>(bancada)</w:t>
      </w:r>
      <w:r w:rsidRPr="004465B4">
        <w:rPr>
          <w:rFonts w:ascii="Arial" w:hAnsi="Arial" w:cs="Arial"/>
          <w:spacing w:val="41"/>
        </w:rPr>
        <w:t xml:space="preserve"> </w:t>
      </w:r>
      <w:r w:rsidRPr="004465B4">
        <w:rPr>
          <w:rFonts w:ascii="Arial" w:hAnsi="Arial" w:cs="Arial"/>
          <w:spacing w:val="-1"/>
        </w:rPr>
        <w:t>até</w:t>
      </w:r>
      <w:r w:rsidRPr="004465B4">
        <w:rPr>
          <w:rFonts w:ascii="Arial" w:hAnsi="Arial" w:cs="Arial"/>
          <w:spacing w:val="37"/>
        </w:rPr>
        <w:t xml:space="preserve"> </w:t>
      </w:r>
      <w:r w:rsidRPr="004465B4">
        <w:rPr>
          <w:rFonts w:ascii="Arial" w:hAnsi="Arial" w:cs="Arial"/>
          <w:spacing w:val="-1"/>
        </w:rPr>
        <w:t>que:</w:t>
      </w:r>
      <w:r w:rsidRPr="004465B4">
        <w:rPr>
          <w:rFonts w:ascii="Arial" w:hAnsi="Arial" w:cs="Arial"/>
          <w:spacing w:val="38"/>
        </w:rPr>
        <w:t xml:space="preserve"> </w:t>
      </w:r>
      <w:r w:rsidRPr="004465B4">
        <w:rPr>
          <w:rFonts w:ascii="Arial" w:hAnsi="Arial" w:cs="Arial"/>
        </w:rPr>
        <w:t>outro</w:t>
      </w:r>
      <w:r w:rsidRPr="004465B4">
        <w:rPr>
          <w:rFonts w:ascii="Arial" w:hAnsi="Arial" w:cs="Arial"/>
          <w:spacing w:val="37"/>
        </w:rPr>
        <w:t xml:space="preserve"> </w:t>
      </w:r>
      <w:r w:rsidRPr="004465B4">
        <w:rPr>
          <w:rFonts w:ascii="Arial" w:hAnsi="Arial" w:cs="Arial"/>
          <w:spacing w:val="-1"/>
        </w:rPr>
        <w:t>Posto</w:t>
      </w:r>
      <w:r w:rsidRPr="004465B4">
        <w:rPr>
          <w:rFonts w:ascii="Arial" w:hAnsi="Arial" w:cs="Arial"/>
          <w:spacing w:val="36"/>
        </w:rPr>
        <w:t xml:space="preserve"> </w:t>
      </w:r>
      <w:r w:rsidRPr="004465B4">
        <w:rPr>
          <w:rFonts w:ascii="Arial" w:hAnsi="Arial" w:cs="Arial"/>
        </w:rPr>
        <w:t>de</w:t>
      </w:r>
      <w:r w:rsidRPr="004465B4">
        <w:rPr>
          <w:rFonts w:ascii="Arial" w:hAnsi="Arial" w:cs="Arial"/>
          <w:spacing w:val="37"/>
        </w:rPr>
        <w:t xml:space="preserve"> </w:t>
      </w:r>
      <w:r w:rsidRPr="004465B4">
        <w:rPr>
          <w:rFonts w:ascii="Arial" w:hAnsi="Arial" w:cs="Arial"/>
          <w:spacing w:val="-1"/>
        </w:rPr>
        <w:t>Trabalho</w:t>
      </w:r>
      <w:r w:rsidRPr="004465B4">
        <w:rPr>
          <w:rFonts w:ascii="Arial" w:hAnsi="Arial" w:cs="Arial"/>
          <w:spacing w:val="38"/>
        </w:rPr>
        <w:t xml:space="preserve"> </w:t>
      </w:r>
      <w:r w:rsidRPr="004465B4">
        <w:rPr>
          <w:rFonts w:ascii="Arial" w:hAnsi="Arial" w:cs="Arial"/>
          <w:spacing w:val="-1"/>
        </w:rPr>
        <w:t>realize</w:t>
      </w:r>
      <w:r w:rsidRPr="004465B4">
        <w:rPr>
          <w:rFonts w:ascii="Arial" w:hAnsi="Arial" w:cs="Arial"/>
          <w:spacing w:val="37"/>
        </w:rPr>
        <w:t xml:space="preserve"> </w:t>
      </w:r>
      <w:r w:rsidRPr="004465B4">
        <w:rPr>
          <w:rFonts w:ascii="Arial" w:hAnsi="Arial" w:cs="Arial"/>
          <w:spacing w:val="-1"/>
        </w:rPr>
        <w:t>essas</w:t>
      </w:r>
      <w:r w:rsidRPr="004465B4">
        <w:rPr>
          <w:rFonts w:ascii="Arial" w:hAnsi="Arial" w:cs="Arial"/>
          <w:spacing w:val="37"/>
        </w:rPr>
        <w:t xml:space="preserve"> </w:t>
      </w:r>
      <w:r w:rsidRPr="004465B4">
        <w:rPr>
          <w:rFonts w:ascii="Arial" w:hAnsi="Arial" w:cs="Arial"/>
          <w:spacing w:val="-1"/>
        </w:rPr>
        <w:t>análises,</w:t>
      </w:r>
      <w:r w:rsidRPr="004465B4">
        <w:rPr>
          <w:rFonts w:ascii="Arial" w:hAnsi="Arial" w:cs="Arial"/>
          <w:spacing w:val="38"/>
        </w:rPr>
        <w:t xml:space="preserve"> </w:t>
      </w:r>
      <w:r w:rsidRPr="004465B4">
        <w:rPr>
          <w:rFonts w:ascii="Arial" w:hAnsi="Arial" w:cs="Arial"/>
        </w:rPr>
        <w:t>outro</w:t>
      </w:r>
      <w:r w:rsidRPr="004465B4">
        <w:rPr>
          <w:rFonts w:ascii="Arial" w:hAnsi="Arial" w:cs="Arial"/>
          <w:spacing w:val="81"/>
        </w:rPr>
        <w:t xml:space="preserve"> </w:t>
      </w:r>
      <w:r w:rsidRPr="004465B4">
        <w:rPr>
          <w:rFonts w:ascii="Arial" w:hAnsi="Arial" w:cs="Arial"/>
          <w:spacing w:val="-1"/>
        </w:rPr>
        <w:t>microcomputador</w:t>
      </w:r>
      <w:r w:rsidRPr="004465B4">
        <w:rPr>
          <w:rFonts w:ascii="Arial" w:hAnsi="Arial" w:cs="Arial"/>
        </w:rPr>
        <w:t xml:space="preserve"> </w:t>
      </w:r>
      <w:r w:rsidRPr="004465B4">
        <w:rPr>
          <w:rFonts w:ascii="Arial" w:hAnsi="Arial" w:cs="Arial"/>
          <w:spacing w:val="-1"/>
        </w:rPr>
        <w:t>seja</w:t>
      </w:r>
      <w:r w:rsidRPr="004465B4">
        <w:rPr>
          <w:rFonts w:ascii="Arial" w:hAnsi="Arial" w:cs="Arial"/>
          <w:spacing w:val="1"/>
        </w:rPr>
        <w:t xml:space="preserve"> </w:t>
      </w:r>
      <w:r w:rsidRPr="004465B4">
        <w:rPr>
          <w:rFonts w:ascii="Arial" w:hAnsi="Arial" w:cs="Arial"/>
          <w:spacing w:val="-1"/>
        </w:rPr>
        <w:t>conectado</w:t>
      </w:r>
      <w:r w:rsidRPr="004465B4">
        <w:rPr>
          <w:rFonts w:ascii="Arial" w:hAnsi="Arial" w:cs="Arial"/>
        </w:rPr>
        <w:t xml:space="preserve"> </w:t>
      </w:r>
      <w:r w:rsidRPr="004465B4">
        <w:rPr>
          <w:rFonts w:ascii="Arial" w:hAnsi="Arial" w:cs="Arial"/>
          <w:spacing w:val="-1"/>
        </w:rPr>
        <w:t>ao</w:t>
      </w:r>
      <w:r w:rsidRPr="004465B4">
        <w:rPr>
          <w:rFonts w:ascii="Arial" w:hAnsi="Arial" w:cs="Arial"/>
        </w:rPr>
        <w:t xml:space="preserve"> sistema</w:t>
      </w:r>
      <w:r w:rsidRPr="004465B4">
        <w:rPr>
          <w:rFonts w:ascii="Arial" w:hAnsi="Arial" w:cs="Arial"/>
          <w:spacing w:val="-1"/>
        </w:rPr>
        <w:t xml:space="preserve"> </w:t>
      </w:r>
      <w:r w:rsidRPr="004465B4">
        <w:rPr>
          <w:rFonts w:ascii="Arial" w:hAnsi="Arial" w:cs="Arial"/>
        </w:rPr>
        <w:t>ou</w:t>
      </w:r>
      <w:r w:rsidRPr="004465B4">
        <w:rPr>
          <w:rFonts w:ascii="Arial" w:hAnsi="Arial" w:cs="Arial"/>
          <w:spacing w:val="1"/>
        </w:rPr>
        <w:t xml:space="preserve"> </w:t>
      </w:r>
      <w:r w:rsidRPr="004465B4">
        <w:rPr>
          <w:rFonts w:ascii="Arial" w:hAnsi="Arial" w:cs="Arial"/>
        </w:rPr>
        <w:t xml:space="preserve">quando o </w:t>
      </w:r>
      <w:r w:rsidRPr="004465B4">
        <w:rPr>
          <w:rFonts w:ascii="Arial" w:hAnsi="Arial" w:cs="Arial"/>
          <w:spacing w:val="-1"/>
        </w:rPr>
        <w:t xml:space="preserve">problema </w:t>
      </w:r>
      <w:r w:rsidRPr="004465B4">
        <w:rPr>
          <w:rFonts w:ascii="Arial" w:hAnsi="Arial" w:cs="Arial"/>
        </w:rPr>
        <w:t>for</w:t>
      </w:r>
      <w:r w:rsidRPr="004465B4">
        <w:rPr>
          <w:rFonts w:ascii="Arial" w:hAnsi="Arial" w:cs="Arial"/>
          <w:spacing w:val="-1"/>
        </w:rPr>
        <w:t xml:space="preserve"> </w:t>
      </w:r>
      <w:r w:rsidRPr="004465B4">
        <w:rPr>
          <w:rFonts w:ascii="Arial" w:hAnsi="Arial" w:cs="Arial"/>
        </w:rPr>
        <w:t>sanado.</w:t>
      </w:r>
    </w:p>
    <w:p w14:paraId="2DF54754" w14:textId="77777777" w:rsidR="00E907BC" w:rsidRPr="004465B4" w:rsidRDefault="00E907BC" w:rsidP="00D90D45">
      <w:pPr>
        <w:pStyle w:val="Corpodetexto"/>
        <w:widowControl w:val="0"/>
        <w:numPr>
          <w:ilvl w:val="4"/>
          <w:numId w:val="18"/>
        </w:numPr>
        <w:tabs>
          <w:tab w:val="left" w:pos="1007"/>
        </w:tabs>
        <w:suppressAutoHyphens w:val="0"/>
        <w:spacing w:before="10" w:after="0" w:line="356" w:lineRule="auto"/>
        <w:ind w:right="373"/>
        <w:jc w:val="both"/>
        <w:rPr>
          <w:rFonts w:ascii="Arial" w:hAnsi="Arial" w:cs="Arial"/>
        </w:rPr>
      </w:pPr>
      <w:r w:rsidRPr="004465B4">
        <w:rPr>
          <w:rFonts w:ascii="Arial" w:hAnsi="Arial" w:cs="Arial"/>
          <w:spacing w:val="-1"/>
        </w:rPr>
        <w:t>Reconhecimento</w:t>
      </w:r>
      <w:r w:rsidRPr="004465B4">
        <w:rPr>
          <w:rFonts w:ascii="Arial" w:hAnsi="Arial" w:cs="Arial"/>
          <w:spacing w:val="19"/>
        </w:rPr>
        <w:t xml:space="preserve"> </w:t>
      </w:r>
      <w:r w:rsidRPr="004465B4">
        <w:rPr>
          <w:rFonts w:ascii="Arial" w:hAnsi="Arial" w:cs="Arial"/>
          <w:spacing w:val="-1"/>
        </w:rPr>
        <w:t>automático</w:t>
      </w:r>
      <w:r w:rsidRPr="004465B4">
        <w:rPr>
          <w:rFonts w:ascii="Arial" w:hAnsi="Arial" w:cs="Arial"/>
          <w:spacing w:val="16"/>
        </w:rPr>
        <w:t xml:space="preserve"> </w:t>
      </w:r>
      <w:r w:rsidRPr="004465B4">
        <w:rPr>
          <w:rFonts w:ascii="Arial" w:hAnsi="Arial" w:cs="Arial"/>
        </w:rPr>
        <w:t>dos</w:t>
      </w:r>
      <w:r w:rsidRPr="004465B4">
        <w:rPr>
          <w:rFonts w:ascii="Arial" w:hAnsi="Arial" w:cs="Arial"/>
          <w:spacing w:val="16"/>
        </w:rPr>
        <w:t xml:space="preserve"> </w:t>
      </w:r>
      <w:r w:rsidRPr="004465B4">
        <w:rPr>
          <w:rFonts w:ascii="Arial" w:hAnsi="Arial" w:cs="Arial"/>
          <w:spacing w:val="-1"/>
        </w:rPr>
        <w:t>instrumentos</w:t>
      </w:r>
      <w:r w:rsidRPr="004465B4">
        <w:rPr>
          <w:rFonts w:ascii="Arial" w:hAnsi="Arial" w:cs="Arial"/>
          <w:spacing w:val="19"/>
        </w:rPr>
        <w:t xml:space="preserve"> </w:t>
      </w:r>
      <w:r w:rsidRPr="004465B4">
        <w:rPr>
          <w:rFonts w:ascii="Arial" w:hAnsi="Arial" w:cs="Arial"/>
          <w:spacing w:val="-1"/>
        </w:rPr>
        <w:t>conectados</w:t>
      </w:r>
      <w:r w:rsidRPr="004465B4">
        <w:rPr>
          <w:rFonts w:ascii="Arial" w:hAnsi="Arial" w:cs="Arial"/>
          <w:spacing w:val="18"/>
        </w:rPr>
        <w:t xml:space="preserve"> </w:t>
      </w:r>
      <w:r w:rsidRPr="004465B4">
        <w:rPr>
          <w:rFonts w:ascii="Arial" w:hAnsi="Arial" w:cs="Arial"/>
          <w:spacing w:val="-1"/>
        </w:rPr>
        <w:t>pela</w:t>
      </w:r>
      <w:r w:rsidRPr="004465B4">
        <w:rPr>
          <w:rFonts w:ascii="Arial" w:hAnsi="Arial" w:cs="Arial"/>
          <w:spacing w:val="18"/>
        </w:rPr>
        <w:t xml:space="preserve"> </w:t>
      </w:r>
      <w:r w:rsidRPr="004465B4">
        <w:rPr>
          <w:rFonts w:ascii="Arial" w:hAnsi="Arial" w:cs="Arial"/>
          <w:spacing w:val="-1"/>
        </w:rPr>
        <w:t>interface</w:t>
      </w:r>
      <w:r w:rsidRPr="004465B4">
        <w:rPr>
          <w:rFonts w:ascii="Arial" w:hAnsi="Arial" w:cs="Arial"/>
          <w:spacing w:val="15"/>
        </w:rPr>
        <w:t xml:space="preserve"> </w:t>
      </w:r>
      <w:r w:rsidRPr="004465B4">
        <w:rPr>
          <w:rFonts w:ascii="Arial" w:hAnsi="Arial" w:cs="Arial"/>
          <w:spacing w:val="1"/>
        </w:rPr>
        <w:t>de</w:t>
      </w:r>
      <w:r w:rsidRPr="004465B4">
        <w:rPr>
          <w:rFonts w:ascii="Arial" w:hAnsi="Arial" w:cs="Arial"/>
          <w:spacing w:val="15"/>
        </w:rPr>
        <w:t xml:space="preserve"> </w:t>
      </w:r>
      <w:r w:rsidRPr="004465B4">
        <w:rPr>
          <w:rFonts w:ascii="Arial" w:hAnsi="Arial" w:cs="Arial"/>
          <w:spacing w:val="-1"/>
        </w:rPr>
        <w:t>comunicação,</w:t>
      </w:r>
      <w:r w:rsidRPr="004465B4">
        <w:rPr>
          <w:rFonts w:ascii="Arial" w:hAnsi="Arial" w:cs="Arial"/>
          <w:spacing w:val="107"/>
        </w:rPr>
        <w:t xml:space="preserve"> </w:t>
      </w:r>
      <w:r w:rsidRPr="004465B4">
        <w:rPr>
          <w:rFonts w:ascii="Arial" w:hAnsi="Arial" w:cs="Arial"/>
          <w:spacing w:val="-1"/>
        </w:rPr>
        <w:t>seleção</w:t>
      </w:r>
      <w:r w:rsidRPr="004465B4">
        <w:rPr>
          <w:rFonts w:ascii="Arial" w:hAnsi="Arial" w:cs="Arial"/>
          <w:spacing w:val="30"/>
        </w:rPr>
        <w:t xml:space="preserve"> </w:t>
      </w:r>
      <w:r w:rsidRPr="004465B4">
        <w:rPr>
          <w:rFonts w:ascii="Arial" w:hAnsi="Arial" w:cs="Arial"/>
          <w:spacing w:val="-1"/>
        </w:rPr>
        <w:t>automática</w:t>
      </w:r>
      <w:r w:rsidRPr="004465B4">
        <w:rPr>
          <w:rFonts w:ascii="Arial" w:hAnsi="Arial" w:cs="Arial"/>
          <w:spacing w:val="29"/>
        </w:rPr>
        <w:t xml:space="preserve"> </w:t>
      </w:r>
      <w:r w:rsidRPr="004465B4">
        <w:rPr>
          <w:rFonts w:ascii="Arial" w:hAnsi="Arial" w:cs="Arial"/>
        </w:rPr>
        <w:t>do</w:t>
      </w:r>
      <w:r w:rsidRPr="004465B4">
        <w:rPr>
          <w:rFonts w:ascii="Arial" w:hAnsi="Arial" w:cs="Arial"/>
          <w:spacing w:val="28"/>
        </w:rPr>
        <w:t xml:space="preserve"> </w:t>
      </w:r>
      <w:r w:rsidRPr="004465B4">
        <w:rPr>
          <w:rFonts w:ascii="Arial" w:hAnsi="Arial" w:cs="Arial"/>
        </w:rPr>
        <w:t>protocolo</w:t>
      </w:r>
      <w:r w:rsidRPr="004465B4">
        <w:rPr>
          <w:rFonts w:ascii="Arial" w:hAnsi="Arial" w:cs="Arial"/>
          <w:spacing w:val="29"/>
        </w:rPr>
        <w:t xml:space="preserve"> </w:t>
      </w:r>
      <w:r w:rsidRPr="004465B4">
        <w:rPr>
          <w:rFonts w:ascii="Arial" w:hAnsi="Arial" w:cs="Arial"/>
        </w:rPr>
        <w:t>de</w:t>
      </w:r>
      <w:r w:rsidRPr="004465B4">
        <w:rPr>
          <w:rFonts w:ascii="Arial" w:hAnsi="Arial" w:cs="Arial"/>
          <w:spacing w:val="29"/>
        </w:rPr>
        <w:t xml:space="preserve"> </w:t>
      </w:r>
      <w:r w:rsidRPr="004465B4">
        <w:rPr>
          <w:rFonts w:ascii="Arial" w:hAnsi="Arial" w:cs="Arial"/>
          <w:spacing w:val="-1"/>
        </w:rPr>
        <w:t>comunicação</w:t>
      </w:r>
      <w:r w:rsidRPr="004465B4">
        <w:rPr>
          <w:rFonts w:ascii="Arial" w:hAnsi="Arial" w:cs="Arial"/>
          <w:spacing w:val="28"/>
        </w:rPr>
        <w:t xml:space="preserve"> </w:t>
      </w:r>
      <w:r w:rsidRPr="004465B4">
        <w:rPr>
          <w:rFonts w:ascii="Arial" w:hAnsi="Arial" w:cs="Arial"/>
          <w:spacing w:val="-1"/>
        </w:rPr>
        <w:t>específico</w:t>
      </w:r>
      <w:r w:rsidRPr="004465B4">
        <w:rPr>
          <w:rFonts w:ascii="Arial" w:hAnsi="Arial" w:cs="Arial"/>
          <w:spacing w:val="30"/>
        </w:rPr>
        <w:t xml:space="preserve"> </w:t>
      </w:r>
      <w:r w:rsidRPr="004465B4">
        <w:rPr>
          <w:rFonts w:ascii="Arial" w:hAnsi="Arial" w:cs="Arial"/>
          <w:spacing w:val="-1"/>
        </w:rPr>
        <w:t>com</w:t>
      </w:r>
      <w:r w:rsidRPr="004465B4">
        <w:rPr>
          <w:rFonts w:ascii="Arial" w:hAnsi="Arial" w:cs="Arial"/>
          <w:spacing w:val="29"/>
        </w:rPr>
        <w:t xml:space="preserve"> </w:t>
      </w:r>
      <w:r w:rsidRPr="004465B4">
        <w:rPr>
          <w:rFonts w:ascii="Arial" w:hAnsi="Arial" w:cs="Arial"/>
          <w:spacing w:val="-1"/>
        </w:rPr>
        <w:t>estes</w:t>
      </w:r>
      <w:r w:rsidRPr="004465B4">
        <w:rPr>
          <w:rFonts w:ascii="Arial" w:hAnsi="Arial" w:cs="Arial"/>
          <w:spacing w:val="30"/>
        </w:rPr>
        <w:t xml:space="preserve"> </w:t>
      </w:r>
      <w:r w:rsidRPr="004465B4">
        <w:rPr>
          <w:rFonts w:ascii="Arial" w:hAnsi="Arial" w:cs="Arial"/>
        </w:rPr>
        <w:t>instrumentos</w:t>
      </w:r>
      <w:r w:rsidRPr="004465B4">
        <w:rPr>
          <w:rFonts w:ascii="Arial" w:hAnsi="Arial" w:cs="Arial"/>
          <w:spacing w:val="28"/>
        </w:rPr>
        <w:t xml:space="preserve"> </w:t>
      </w:r>
      <w:r w:rsidRPr="004465B4">
        <w:rPr>
          <w:rFonts w:ascii="Arial" w:hAnsi="Arial" w:cs="Arial"/>
        </w:rPr>
        <w:t>e</w:t>
      </w:r>
      <w:r w:rsidRPr="004465B4">
        <w:rPr>
          <w:rFonts w:ascii="Arial" w:hAnsi="Arial" w:cs="Arial"/>
          <w:spacing w:val="27"/>
        </w:rPr>
        <w:t xml:space="preserve"> </w:t>
      </w:r>
      <w:r w:rsidRPr="004465B4">
        <w:rPr>
          <w:rFonts w:ascii="Arial" w:hAnsi="Arial" w:cs="Arial"/>
        </w:rPr>
        <w:t>leitura</w:t>
      </w:r>
      <w:r w:rsidRPr="004465B4">
        <w:rPr>
          <w:rFonts w:ascii="Arial" w:hAnsi="Arial" w:cs="Arial"/>
          <w:spacing w:val="75"/>
        </w:rPr>
        <w:t xml:space="preserve"> </w:t>
      </w:r>
      <w:r w:rsidRPr="004465B4">
        <w:rPr>
          <w:rFonts w:ascii="Arial" w:hAnsi="Arial" w:cs="Arial"/>
          <w:spacing w:val="-1"/>
        </w:rPr>
        <w:t xml:space="preserve">automática </w:t>
      </w:r>
      <w:r w:rsidRPr="004465B4">
        <w:rPr>
          <w:rFonts w:ascii="Arial" w:hAnsi="Arial" w:cs="Arial"/>
        </w:rPr>
        <w:t xml:space="preserve">dos </w:t>
      </w:r>
      <w:r w:rsidRPr="004465B4">
        <w:rPr>
          <w:rFonts w:ascii="Arial" w:hAnsi="Arial" w:cs="Arial"/>
          <w:spacing w:val="-1"/>
        </w:rPr>
        <w:t>resultados</w:t>
      </w:r>
      <w:r w:rsidRPr="004465B4">
        <w:rPr>
          <w:rFonts w:ascii="Arial" w:hAnsi="Arial" w:cs="Arial"/>
        </w:rPr>
        <w:t xml:space="preserve"> </w:t>
      </w:r>
      <w:r w:rsidRPr="004465B4">
        <w:rPr>
          <w:rFonts w:ascii="Arial" w:hAnsi="Arial" w:cs="Arial"/>
          <w:spacing w:val="-1"/>
        </w:rPr>
        <w:t>das</w:t>
      </w:r>
      <w:r w:rsidRPr="004465B4">
        <w:rPr>
          <w:rFonts w:ascii="Arial" w:hAnsi="Arial" w:cs="Arial"/>
        </w:rPr>
        <w:t xml:space="preserve"> </w:t>
      </w:r>
      <w:r w:rsidRPr="004465B4">
        <w:rPr>
          <w:rFonts w:ascii="Arial" w:hAnsi="Arial" w:cs="Arial"/>
          <w:spacing w:val="-1"/>
        </w:rPr>
        <w:t>análises</w:t>
      </w:r>
      <w:r w:rsidRPr="004465B4">
        <w:rPr>
          <w:rFonts w:ascii="Arial" w:hAnsi="Arial" w:cs="Arial"/>
        </w:rPr>
        <w:t xml:space="preserve"> transmitidas </w:t>
      </w:r>
      <w:r w:rsidRPr="004465B4">
        <w:rPr>
          <w:rFonts w:ascii="Arial" w:hAnsi="Arial" w:cs="Arial"/>
          <w:spacing w:val="-1"/>
        </w:rPr>
        <w:t>após</w:t>
      </w:r>
      <w:r w:rsidRPr="004465B4">
        <w:rPr>
          <w:rFonts w:ascii="Arial" w:hAnsi="Arial" w:cs="Arial"/>
        </w:rPr>
        <w:t xml:space="preserve"> a</w:t>
      </w:r>
      <w:r w:rsidRPr="004465B4">
        <w:rPr>
          <w:rFonts w:ascii="Arial" w:hAnsi="Arial" w:cs="Arial"/>
          <w:spacing w:val="-1"/>
        </w:rPr>
        <w:t xml:space="preserve"> estabilização</w:t>
      </w:r>
      <w:r w:rsidRPr="004465B4">
        <w:rPr>
          <w:rFonts w:ascii="Arial" w:hAnsi="Arial" w:cs="Arial"/>
        </w:rPr>
        <w:t xml:space="preserve"> do</w:t>
      </w:r>
      <w:r w:rsidRPr="004465B4">
        <w:rPr>
          <w:rFonts w:ascii="Arial" w:hAnsi="Arial" w:cs="Arial"/>
          <w:spacing w:val="2"/>
        </w:rPr>
        <w:t xml:space="preserve"> </w:t>
      </w:r>
      <w:r w:rsidRPr="004465B4">
        <w:rPr>
          <w:rFonts w:ascii="Arial" w:hAnsi="Arial" w:cs="Arial"/>
        </w:rPr>
        <w:t>ensaio.</w:t>
      </w:r>
    </w:p>
    <w:p w14:paraId="35BE2E51" w14:textId="77777777" w:rsidR="00E907BC" w:rsidRPr="004465B4" w:rsidRDefault="00E907BC" w:rsidP="00D90D45">
      <w:pPr>
        <w:pStyle w:val="Corpodetexto"/>
        <w:widowControl w:val="0"/>
        <w:numPr>
          <w:ilvl w:val="4"/>
          <w:numId w:val="18"/>
        </w:numPr>
        <w:tabs>
          <w:tab w:val="left" w:pos="1007"/>
        </w:tabs>
        <w:suppressAutoHyphens w:val="0"/>
        <w:spacing w:before="7" w:after="0"/>
        <w:rPr>
          <w:rFonts w:ascii="Arial" w:hAnsi="Arial" w:cs="Arial"/>
        </w:rPr>
      </w:pPr>
      <w:r w:rsidRPr="004465B4">
        <w:rPr>
          <w:rFonts w:ascii="Arial" w:hAnsi="Arial" w:cs="Arial"/>
          <w:spacing w:val="-1"/>
        </w:rPr>
        <w:t>Reconhecimento</w:t>
      </w:r>
      <w:r w:rsidRPr="004465B4">
        <w:rPr>
          <w:rFonts w:ascii="Arial" w:hAnsi="Arial" w:cs="Arial"/>
          <w:spacing w:val="-10"/>
        </w:rPr>
        <w:t xml:space="preserve"> </w:t>
      </w:r>
      <w:r w:rsidRPr="004465B4">
        <w:rPr>
          <w:rFonts w:ascii="Arial" w:hAnsi="Arial" w:cs="Arial"/>
        </w:rPr>
        <w:t>automático</w:t>
      </w:r>
      <w:r w:rsidRPr="004465B4">
        <w:rPr>
          <w:rFonts w:ascii="Arial" w:hAnsi="Arial" w:cs="Arial"/>
          <w:spacing w:val="-11"/>
        </w:rPr>
        <w:t xml:space="preserve"> </w:t>
      </w:r>
      <w:r w:rsidRPr="004465B4">
        <w:rPr>
          <w:rFonts w:ascii="Arial" w:hAnsi="Arial" w:cs="Arial"/>
        </w:rPr>
        <w:t>dos</w:t>
      </w:r>
      <w:r w:rsidRPr="004465B4">
        <w:rPr>
          <w:rFonts w:ascii="Arial" w:hAnsi="Arial" w:cs="Arial"/>
          <w:spacing w:val="-10"/>
        </w:rPr>
        <w:t xml:space="preserve"> </w:t>
      </w:r>
      <w:r w:rsidRPr="004465B4">
        <w:rPr>
          <w:rFonts w:ascii="Arial" w:hAnsi="Arial" w:cs="Arial"/>
          <w:spacing w:val="-1"/>
        </w:rPr>
        <w:t>reagentes</w:t>
      </w:r>
      <w:r w:rsidRPr="004465B4">
        <w:rPr>
          <w:rFonts w:ascii="Arial" w:hAnsi="Arial" w:cs="Arial"/>
          <w:spacing w:val="-10"/>
        </w:rPr>
        <w:t xml:space="preserve"> </w:t>
      </w:r>
      <w:r w:rsidRPr="004465B4">
        <w:rPr>
          <w:rFonts w:ascii="Arial" w:hAnsi="Arial" w:cs="Arial"/>
        </w:rPr>
        <w:t>e</w:t>
      </w:r>
      <w:r w:rsidRPr="004465B4">
        <w:rPr>
          <w:rFonts w:ascii="Arial" w:hAnsi="Arial" w:cs="Arial"/>
          <w:spacing w:val="-11"/>
        </w:rPr>
        <w:t xml:space="preserve"> </w:t>
      </w:r>
      <w:r w:rsidRPr="004465B4">
        <w:rPr>
          <w:rFonts w:ascii="Arial" w:hAnsi="Arial" w:cs="Arial"/>
        </w:rPr>
        <w:t>vidraria</w:t>
      </w:r>
      <w:r w:rsidRPr="004465B4">
        <w:rPr>
          <w:rFonts w:ascii="Arial" w:hAnsi="Arial" w:cs="Arial"/>
          <w:spacing w:val="-11"/>
        </w:rPr>
        <w:t xml:space="preserve"> </w:t>
      </w:r>
      <w:r w:rsidRPr="004465B4">
        <w:rPr>
          <w:rFonts w:ascii="Arial" w:hAnsi="Arial" w:cs="Arial"/>
          <w:spacing w:val="-1"/>
        </w:rPr>
        <w:t>associados</w:t>
      </w:r>
      <w:r w:rsidRPr="004465B4">
        <w:rPr>
          <w:rFonts w:ascii="Arial" w:hAnsi="Arial" w:cs="Arial"/>
          <w:spacing w:val="-10"/>
        </w:rPr>
        <w:t xml:space="preserve"> </w:t>
      </w:r>
      <w:r w:rsidRPr="004465B4">
        <w:rPr>
          <w:rFonts w:ascii="Arial" w:hAnsi="Arial" w:cs="Arial"/>
          <w:spacing w:val="-1"/>
        </w:rPr>
        <w:t>ao</w:t>
      </w:r>
      <w:r w:rsidRPr="004465B4">
        <w:rPr>
          <w:rFonts w:ascii="Arial" w:hAnsi="Arial" w:cs="Arial"/>
          <w:spacing w:val="-10"/>
        </w:rPr>
        <w:t xml:space="preserve"> </w:t>
      </w:r>
      <w:r w:rsidRPr="004465B4">
        <w:rPr>
          <w:rFonts w:ascii="Arial" w:hAnsi="Arial" w:cs="Arial"/>
        </w:rPr>
        <w:t>Posto</w:t>
      </w:r>
      <w:r w:rsidRPr="004465B4">
        <w:rPr>
          <w:rFonts w:ascii="Arial" w:hAnsi="Arial" w:cs="Arial"/>
          <w:spacing w:val="-9"/>
        </w:rPr>
        <w:t xml:space="preserve"> </w:t>
      </w:r>
      <w:r w:rsidRPr="004465B4">
        <w:rPr>
          <w:rFonts w:ascii="Arial" w:hAnsi="Arial" w:cs="Arial"/>
        </w:rPr>
        <w:t>de</w:t>
      </w:r>
      <w:r w:rsidRPr="004465B4">
        <w:rPr>
          <w:rFonts w:ascii="Arial" w:hAnsi="Arial" w:cs="Arial"/>
          <w:spacing w:val="-9"/>
        </w:rPr>
        <w:t xml:space="preserve"> </w:t>
      </w:r>
      <w:r w:rsidRPr="004465B4">
        <w:rPr>
          <w:rFonts w:ascii="Arial" w:hAnsi="Arial" w:cs="Arial"/>
          <w:spacing w:val="-1"/>
        </w:rPr>
        <w:t>Trabalho</w:t>
      </w:r>
      <w:r w:rsidRPr="004465B4">
        <w:rPr>
          <w:rFonts w:ascii="Arial" w:hAnsi="Arial" w:cs="Arial"/>
          <w:spacing w:val="-6"/>
        </w:rPr>
        <w:t xml:space="preserve"> </w:t>
      </w:r>
      <w:r w:rsidRPr="004465B4">
        <w:rPr>
          <w:rFonts w:ascii="Arial" w:hAnsi="Arial" w:cs="Arial"/>
          <w:spacing w:val="-1"/>
        </w:rPr>
        <w:t>(bancada).</w:t>
      </w:r>
    </w:p>
    <w:p w14:paraId="5C03BA3B" w14:textId="77777777" w:rsidR="00E907BC" w:rsidRPr="004465B4" w:rsidRDefault="00E907BC" w:rsidP="00D90D45">
      <w:pPr>
        <w:pStyle w:val="Corpodetexto"/>
        <w:widowControl w:val="0"/>
        <w:numPr>
          <w:ilvl w:val="4"/>
          <w:numId w:val="18"/>
        </w:numPr>
        <w:tabs>
          <w:tab w:val="left" w:pos="1007"/>
        </w:tabs>
        <w:suppressAutoHyphens w:val="0"/>
        <w:spacing w:before="55" w:after="0" w:line="355" w:lineRule="auto"/>
        <w:ind w:right="368"/>
        <w:jc w:val="both"/>
        <w:rPr>
          <w:rFonts w:ascii="Arial" w:hAnsi="Arial" w:cs="Arial"/>
        </w:rPr>
      </w:pPr>
      <w:r w:rsidRPr="004465B4">
        <w:rPr>
          <w:rFonts w:ascii="Arial" w:hAnsi="Arial" w:cs="Arial"/>
        </w:rPr>
        <w:t>As</w:t>
      </w:r>
      <w:r w:rsidRPr="004465B4">
        <w:rPr>
          <w:rFonts w:ascii="Arial" w:hAnsi="Arial" w:cs="Arial"/>
          <w:spacing w:val="18"/>
        </w:rPr>
        <w:t xml:space="preserve"> </w:t>
      </w:r>
      <w:r w:rsidRPr="004465B4">
        <w:rPr>
          <w:rFonts w:ascii="Arial" w:hAnsi="Arial" w:cs="Arial"/>
          <w:spacing w:val="-1"/>
        </w:rPr>
        <w:t>análises</w:t>
      </w:r>
      <w:r w:rsidRPr="004465B4">
        <w:rPr>
          <w:rFonts w:ascii="Arial" w:hAnsi="Arial" w:cs="Arial"/>
          <w:spacing w:val="19"/>
        </w:rPr>
        <w:t xml:space="preserve"> </w:t>
      </w:r>
      <w:r w:rsidRPr="004465B4">
        <w:rPr>
          <w:rFonts w:ascii="Arial" w:hAnsi="Arial" w:cs="Arial"/>
          <w:spacing w:val="-1"/>
        </w:rPr>
        <w:t>programadas</w:t>
      </w:r>
      <w:r w:rsidRPr="004465B4">
        <w:rPr>
          <w:rFonts w:ascii="Arial" w:hAnsi="Arial" w:cs="Arial"/>
          <w:spacing w:val="21"/>
        </w:rPr>
        <w:t xml:space="preserve"> </w:t>
      </w:r>
      <w:r w:rsidRPr="004465B4">
        <w:rPr>
          <w:rFonts w:ascii="Arial" w:hAnsi="Arial" w:cs="Arial"/>
          <w:spacing w:val="-1"/>
        </w:rPr>
        <w:t>para</w:t>
      </w:r>
      <w:r w:rsidRPr="004465B4">
        <w:rPr>
          <w:rFonts w:ascii="Arial" w:hAnsi="Arial" w:cs="Arial"/>
          <w:spacing w:val="17"/>
        </w:rPr>
        <w:t xml:space="preserve"> </w:t>
      </w:r>
      <w:r w:rsidRPr="004465B4">
        <w:rPr>
          <w:rFonts w:ascii="Arial" w:hAnsi="Arial" w:cs="Arial"/>
        </w:rPr>
        <w:t>um</w:t>
      </w:r>
      <w:r w:rsidRPr="004465B4">
        <w:rPr>
          <w:rFonts w:ascii="Arial" w:hAnsi="Arial" w:cs="Arial"/>
          <w:spacing w:val="19"/>
        </w:rPr>
        <w:t xml:space="preserve"> </w:t>
      </w:r>
      <w:r w:rsidRPr="004465B4">
        <w:rPr>
          <w:rFonts w:ascii="Arial" w:hAnsi="Arial" w:cs="Arial"/>
          <w:spacing w:val="-1"/>
        </w:rPr>
        <w:t>determinado</w:t>
      </w:r>
      <w:r w:rsidRPr="004465B4">
        <w:rPr>
          <w:rFonts w:ascii="Arial" w:hAnsi="Arial" w:cs="Arial"/>
          <w:spacing w:val="18"/>
        </w:rPr>
        <w:t xml:space="preserve"> </w:t>
      </w:r>
      <w:r w:rsidRPr="004465B4">
        <w:rPr>
          <w:rFonts w:ascii="Arial" w:hAnsi="Arial" w:cs="Arial"/>
          <w:spacing w:val="-1"/>
        </w:rPr>
        <w:t>laboratório,</w:t>
      </w:r>
      <w:r w:rsidRPr="004465B4">
        <w:rPr>
          <w:rFonts w:ascii="Arial" w:hAnsi="Arial" w:cs="Arial"/>
          <w:spacing w:val="19"/>
        </w:rPr>
        <w:t xml:space="preserve"> </w:t>
      </w:r>
      <w:r w:rsidRPr="004465B4">
        <w:rPr>
          <w:rFonts w:ascii="Arial" w:hAnsi="Arial" w:cs="Arial"/>
          <w:spacing w:val="-1"/>
        </w:rPr>
        <w:t>podem</w:t>
      </w:r>
      <w:r w:rsidRPr="004465B4">
        <w:rPr>
          <w:rFonts w:ascii="Arial" w:hAnsi="Arial" w:cs="Arial"/>
          <w:spacing w:val="19"/>
        </w:rPr>
        <w:t xml:space="preserve"> </w:t>
      </w:r>
      <w:r w:rsidRPr="004465B4">
        <w:rPr>
          <w:rFonts w:ascii="Arial" w:hAnsi="Arial" w:cs="Arial"/>
          <w:spacing w:val="-1"/>
        </w:rPr>
        <w:t>ser</w:t>
      </w:r>
      <w:r w:rsidRPr="004465B4">
        <w:rPr>
          <w:rFonts w:ascii="Arial" w:hAnsi="Arial" w:cs="Arial"/>
          <w:spacing w:val="18"/>
        </w:rPr>
        <w:t xml:space="preserve"> </w:t>
      </w:r>
      <w:r w:rsidRPr="004465B4">
        <w:rPr>
          <w:rFonts w:ascii="Arial" w:hAnsi="Arial" w:cs="Arial"/>
          <w:spacing w:val="-1"/>
        </w:rPr>
        <w:lastRenderedPageBreak/>
        <w:t>realizadas</w:t>
      </w:r>
      <w:r w:rsidRPr="004465B4">
        <w:rPr>
          <w:rFonts w:ascii="Arial" w:hAnsi="Arial" w:cs="Arial"/>
          <w:spacing w:val="19"/>
        </w:rPr>
        <w:t xml:space="preserve"> </w:t>
      </w:r>
      <w:r w:rsidRPr="004465B4">
        <w:rPr>
          <w:rFonts w:ascii="Arial" w:hAnsi="Arial" w:cs="Arial"/>
        </w:rPr>
        <w:t>por</w:t>
      </w:r>
      <w:r w:rsidRPr="004465B4">
        <w:rPr>
          <w:rFonts w:ascii="Arial" w:hAnsi="Arial" w:cs="Arial"/>
          <w:spacing w:val="18"/>
        </w:rPr>
        <w:t xml:space="preserve"> </w:t>
      </w:r>
      <w:r w:rsidRPr="004465B4">
        <w:rPr>
          <w:rFonts w:ascii="Arial" w:hAnsi="Arial" w:cs="Arial"/>
          <w:spacing w:val="-1"/>
        </w:rPr>
        <w:t>qualquer</w:t>
      </w:r>
      <w:r w:rsidRPr="004465B4">
        <w:rPr>
          <w:rFonts w:ascii="Arial" w:hAnsi="Arial" w:cs="Arial"/>
          <w:spacing w:val="111"/>
        </w:rPr>
        <w:t xml:space="preserve"> </w:t>
      </w:r>
      <w:r w:rsidRPr="004465B4">
        <w:rPr>
          <w:rFonts w:ascii="Arial" w:hAnsi="Arial" w:cs="Arial"/>
        </w:rPr>
        <w:t>posto</w:t>
      </w:r>
      <w:r w:rsidRPr="004465B4">
        <w:rPr>
          <w:rFonts w:ascii="Arial" w:hAnsi="Arial" w:cs="Arial"/>
          <w:spacing w:val="36"/>
        </w:rPr>
        <w:t xml:space="preserve"> </w:t>
      </w:r>
      <w:r w:rsidRPr="004465B4">
        <w:rPr>
          <w:rFonts w:ascii="Arial" w:hAnsi="Arial" w:cs="Arial"/>
        </w:rPr>
        <w:t>de</w:t>
      </w:r>
      <w:r w:rsidRPr="004465B4">
        <w:rPr>
          <w:rFonts w:ascii="Arial" w:hAnsi="Arial" w:cs="Arial"/>
          <w:spacing w:val="34"/>
        </w:rPr>
        <w:t xml:space="preserve"> </w:t>
      </w:r>
      <w:r w:rsidRPr="004465B4">
        <w:rPr>
          <w:rFonts w:ascii="Arial" w:hAnsi="Arial" w:cs="Arial"/>
          <w:spacing w:val="-1"/>
        </w:rPr>
        <w:t>trabalho</w:t>
      </w:r>
      <w:r w:rsidRPr="004465B4">
        <w:rPr>
          <w:rFonts w:ascii="Arial" w:hAnsi="Arial" w:cs="Arial"/>
          <w:spacing w:val="36"/>
        </w:rPr>
        <w:t xml:space="preserve"> </w:t>
      </w:r>
      <w:r w:rsidRPr="004465B4">
        <w:rPr>
          <w:rFonts w:ascii="Arial" w:hAnsi="Arial" w:cs="Arial"/>
        </w:rPr>
        <w:t>deste</w:t>
      </w:r>
      <w:r w:rsidRPr="004465B4">
        <w:rPr>
          <w:rFonts w:ascii="Arial" w:hAnsi="Arial" w:cs="Arial"/>
          <w:spacing w:val="37"/>
        </w:rPr>
        <w:t xml:space="preserve"> </w:t>
      </w:r>
      <w:r w:rsidRPr="004465B4">
        <w:rPr>
          <w:rFonts w:ascii="Arial" w:hAnsi="Arial" w:cs="Arial"/>
          <w:spacing w:val="-1"/>
        </w:rPr>
        <w:t>laboratório,</w:t>
      </w:r>
      <w:r w:rsidRPr="004465B4">
        <w:rPr>
          <w:rFonts w:ascii="Arial" w:hAnsi="Arial" w:cs="Arial"/>
          <w:spacing w:val="36"/>
        </w:rPr>
        <w:t xml:space="preserve"> </w:t>
      </w:r>
      <w:r w:rsidRPr="004465B4">
        <w:rPr>
          <w:rFonts w:ascii="Arial" w:hAnsi="Arial" w:cs="Arial"/>
        </w:rPr>
        <w:t>desde</w:t>
      </w:r>
      <w:r w:rsidRPr="004465B4">
        <w:rPr>
          <w:rFonts w:ascii="Arial" w:hAnsi="Arial" w:cs="Arial"/>
          <w:spacing w:val="35"/>
        </w:rPr>
        <w:t xml:space="preserve"> </w:t>
      </w:r>
      <w:r w:rsidRPr="004465B4">
        <w:rPr>
          <w:rFonts w:ascii="Arial" w:hAnsi="Arial" w:cs="Arial"/>
        </w:rPr>
        <w:t>que</w:t>
      </w:r>
      <w:r w:rsidRPr="004465B4">
        <w:rPr>
          <w:rFonts w:ascii="Arial" w:hAnsi="Arial" w:cs="Arial"/>
          <w:spacing w:val="34"/>
        </w:rPr>
        <w:t xml:space="preserve"> </w:t>
      </w:r>
      <w:r w:rsidRPr="004465B4">
        <w:rPr>
          <w:rFonts w:ascii="Arial" w:hAnsi="Arial" w:cs="Arial"/>
        </w:rPr>
        <w:t>o</w:t>
      </w:r>
      <w:r w:rsidRPr="004465B4">
        <w:rPr>
          <w:rFonts w:ascii="Arial" w:hAnsi="Arial" w:cs="Arial"/>
          <w:spacing w:val="37"/>
        </w:rPr>
        <w:t xml:space="preserve"> </w:t>
      </w:r>
      <w:r w:rsidRPr="004465B4">
        <w:rPr>
          <w:rFonts w:ascii="Arial" w:hAnsi="Arial" w:cs="Arial"/>
          <w:spacing w:val="-1"/>
        </w:rPr>
        <w:t>instrumento</w:t>
      </w:r>
      <w:r w:rsidRPr="004465B4">
        <w:rPr>
          <w:rFonts w:ascii="Arial" w:hAnsi="Arial" w:cs="Arial"/>
          <w:spacing w:val="36"/>
        </w:rPr>
        <w:t xml:space="preserve"> </w:t>
      </w:r>
      <w:r w:rsidRPr="004465B4">
        <w:rPr>
          <w:rFonts w:ascii="Arial" w:hAnsi="Arial" w:cs="Arial"/>
        </w:rPr>
        <w:t>de</w:t>
      </w:r>
      <w:r w:rsidRPr="004465B4">
        <w:rPr>
          <w:rFonts w:ascii="Arial" w:hAnsi="Arial" w:cs="Arial"/>
          <w:spacing w:val="37"/>
        </w:rPr>
        <w:t xml:space="preserve"> </w:t>
      </w:r>
      <w:r w:rsidRPr="004465B4">
        <w:rPr>
          <w:rFonts w:ascii="Arial" w:hAnsi="Arial" w:cs="Arial"/>
          <w:spacing w:val="-1"/>
        </w:rPr>
        <w:t>análise</w:t>
      </w:r>
      <w:r w:rsidRPr="004465B4">
        <w:rPr>
          <w:rFonts w:ascii="Arial" w:hAnsi="Arial" w:cs="Arial"/>
          <w:spacing w:val="39"/>
        </w:rPr>
        <w:t xml:space="preserve"> </w:t>
      </w:r>
      <w:r w:rsidRPr="004465B4">
        <w:rPr>
          <w:rFonts w:ascii="Arial" w:hAnsi="Arial" w:cs="Arial"/>
          <w:spacing w:val="-1"/>
        </w:rPr>
        <w:t>esteja</w:t>
      </w:r>
      <w:r w:rsidRPr="004465B4">
        <w:rPr>
          <w:rFonts w:ascii="Arial" w:hAnsi="Arial" w:cs="Arial"/>
          <w:spacing w:val="35"/>
        </w:rPr>
        <w:t xml:space="preserve"> </w:t>
      </w:r>
      <w:r w:rsidRPr="004465B4">
        <w:rPr>
          <w:rFonts w:ascii="Arial" w:hAnsi="Arial" w:cs="Arial"/>
          <w:spacing w:val="-1"/>
        </w:rPr>
        <w:t>conectado</w:t>
      </w:r>
      <w:r w:rsidRPr="004465B4">
        <w:rPr>
          <w:rFonts w:ascii="Arial" w:hAnsi="Arial" w:cs="Arial"/>
          <w:spacing w:val="37"/>
        </w:rPr>
        <w:t xml:space="preserve"> </w:t>
      </w:r>
      <w:r w:rsidRPr="004465B4">
        <w:rPr>
          <w:rFonts w:ascii="Arial" w:hAnsi="Arial" w:cs="Arial"/>
        </w:rPr>
        <w:t>no</w:t>
      </w:r>
      <w:r w:rsidRPr="004465B4">
        <w:rPr>
          <w:rFonts w:ascii="Arial" w:hAnsi="Arial" w:cs="Arial"/>
          <w:spacing w:val="95"/>
        </w:rPr>
        <w:t xml:space="preserve"> </w:t>
      </w:r>
      <w:r w:rsidRPr="004465B4">
        <w:rPr>
          <w:rFonts w:ascii="Arial" w:hAnsi="Arial" w:cs="Arial"/>
          <w:spacing w:val="-1"/>
        </w:rPr>
        <w:t>microcomputador</w:t>
      </w:r>
      <w:r w:rsidRPr="004465B4">
        <w:rPr>
          <w:rFonts w:ascii="Arial" w:hAnsi="Arial" w:cs="Arial"/>
        </w:rPr>
        <w:t xml:space="preserve"> </w:t>
      </w:r>
      <w:r w:rsidRPr="004465B4">
        <w:rPr>
          <w:rFonts w:ascii="Arial" w:hAnsi="Arial" w:cs="Arial"/>
          <w:spacing w:val="-1"/>
        </w:rPr>
        <w:t>correspondente.</w:t>
      </w:r>
    </w:p>
    <w:p w14:paraId="160C5D5A" w14:textId="77777777" w:rsidR="00E907BC" w:rsidRPr="004465B4" w:rsidRDefault="00E907BC" w:rsidP="00D90D45">
      <w:pPr>
        <w:pStyle w:val="Corpodetexto"/>
        <w:widowControl w:val="0"/>
        <w:numPr>
          <w:ilvl w:val="4"/>
          <w:numId w:val="18"/>
        </w:numPr>
        <w:tabs>
          <w:tab w:val="left" w:pos="1007"/>
        </w:tabs>
        <w:suppressAutoHyphens w:val="0"/>
        <w:spacing w:before="10" w:after="0" w:line="356" w:lineRule="auto"/>
        <w:ind w:right="365"/>
        <w:jc w:val="both"/>
        <w:rPr>
          <w:rFonts w:ascii="Arial" w:hAnsi="Arial" w:cs="Arial"/>
        </w:rPr>
      </w:pPr>
      <w:r w:rsidRPr="004465B4">
        <w:rPr>
          <w:rFonts w:ascii="Arial" w:hAnsi="Arial" w:cs="Arial"/>
          <w:spacing w:val="-1"/>
        </w:rPr>
        <w:t>Interface</w:t>
      </w:r>
      <w:r w:rsidRPr="004465B4">
        <w:rPr>
          <w:rFonts w:ascii="Arial" w:hAnsi="Arial" w:cs="Arial"/>
          <w:spacing w:val="10"/>
        </w:rPr>
        <w:t xml:space="preserve"> </w:t>
      </w:r>
      <w:r w:rsidRPr="004465B4">
        <w:rPr>
          <w:rFonts w:ascii="Arial" w:hAnsi="Arial" w:cs="Arial"/>
          <w:spacing w:val="-1"/>
        </w:rPr>
        <w:t>com</w:t>
      </w:r>
      <w:r w:rsidRPr="004465B4">
        <w:rPr>
          <w:rFonts w:ascii="Arial" w:hAnsi="Arial" w:cs="Arial"/>
          <w:spacing w:val="9"/>
        </w:rPr>
        <w:t xml:space="preserve"> </w:t>
      </w:r>
      <w:r w:rsidRPr="004465B4">
        <w:rPr>
          <w:rFonts w:ascii="Arial" w:hAnsi="Arial" w:cs="Arial"/>
          <w:spacing w:val="-1"/>
        </w:rPr>
        <w:t>as</w:t>
      </w:r>
      <w:r w:rsidRPr="004465B4">
        <w:rPr>
          <w:rFonts w:ascii="Arial" w:hAnsi="Arial" w:cs="Arial"/>
          <w:spacing w:val="14"/>
        </w:rPr>
        <w:t xml:space="preserve"> </w:t>
      </w:r>
      <w:r w:rsidRPr="004465B4">
        <w:rPr>
          <w:rFonts w:ascii="Arial" w:hAnsi="Arial" w:cs="Arial"/>
          <w:spacing w:val="-1"/>
        </w:rPr>
        <w:t>Instruções</w:t>
      </w:r>
      <w:r w:rsidRPr="004465B4">
        <w:rPr>
          <w:rFonts w:ascii="Arial" w:hAnsi="Arial" w:cs="Arial"/>
          <w:spacing w:val="9"/>
        </w:rPr>
        <w:t xml:space="preserve"> </w:t>
      </w:r>
      <w:r w:rsidRPr="004465B4">
        <w:rPr>
          <w:rFonts w:ascii="Arial" w:hAnsi="Arial" w:cs="Arial"/>
        </w:rPr>
        <w:t>de</w:t>
      </w:r>
      <w:r w:rsidRPr="004465B4">
        <w:rPr>
          <w:rFonts w:ascii="Arial" w:hAnsi="Arial" w:cs="Arial"/>
          <w:spacing w:val="8"/>
        </w:rPr>
        <w:t xml:space="preserve"> </w:t>
      </w:r>
      <w:r w:rsidRPr="004465B4">
        <w:rPr>
          <w:rFonts w:ascii="Arial" w:hAnsi="Arial" w:cs="Arial"/>
          <w:spacing w:val="-1"/>
        </w:rPr>
        <w:t>Trabalho</w:t>
      </w:r>
      <w:r w:rsidRPr="004465B4">
        <w:rPr>
          <w:rFonts w:ascii="Arial" w:hAnsi="Arial" w:cs="Arial"/>
          <w:spacing w:val="9"/>
        </w:rPr>
        <w:t xml:space="preserve"> </w:t>
      </w:r>
      <w:r w:rsidRPr="004465B4">
        <w:rPr>
          <w:rFonts w:ascii="Arial" w:hAnsi="Arial" w:cs="Arial"/>
          <w:spacing w:val="-1"/>
        </w:rPr>
        <w:t>(IT)</w:t>
      </w:r>
      <w:r w:rsidRPr="004465B4">
        <w:rPr>
          <w:rFonts w:ascii="Arial" w:hAnsi="Arial" w:cs="Arial"/>
          <w:spacing w:val="10"/>
        </w:rPr>
        <w:t xml:space="preserve"> </w:t>
      </w:r>
      <w:r w:rsidRPr="004465B4">
        <w:rPr>
          <w:rFonts w:ascii="Arial" w:hAnsi="Arial" w:cs="Arial"/>
        </w:rPr>
        <w:t>e</w:t>
      </w:r>
      <w:r w:rsidRPr="004465B4">
        <w:rPr>
          <w:rFonts w:ascii="Arial" w:hAnsi="Arial" w:cs="Arial"/>
          <w:spacing w:val="8"/>
        </w:rPr>
        <w:t xml:space="preserve"> </w:t>
      </w:r>
      <w:r w:rsidRPr="004465B4">
        <w:rPr>
          <w:rFonts w:ascii="Arial" w:hAnsi="Arial" w:cs="Arial"/>
        </w:rPr>
        <w:t>o</w:t>
      </w:r>
      <w:r w:rsidRPr="004465B4">
        <w:rPr>
          <w:rFonts w:ascii="Arial" w:hAnsi="Arial" w:cs="Arial"/>
          <w:spacing w:val="11"/>
        </w:rPr>
        <w:t xml:space="preserve"> </w:t>
      </w:r>
      <w:r w:rsidRPr="004465B4">
        <w:rPr>
          <w:rFonts w:ascii="Arial" w:hAnsi="Arial" w:cs="Arial"/>
          <w:spacing w:val="-1"/>
        </w:rPr>
        <w:t>cadastro</w:t>
      </w:r>
      <w:r w:rsidRPr="004465B4">
        <w:rPr>
          <w:rFonts w:ascii="Arial" w:hAnsi="Arial" w:cs="Arial"/>
          <w:spacing w:val="9"/>
        </w:rPr>
        <w:t xml:space="preserve"> </w:t>
      </w:r>
      <w:r w:rsidRPr="004465B4">
        <w:rPr>
          <w:rFonts w:ascii="Arial" w:hAnsi="Arial" w:cs="Arial"/>
          <w:spacing w:val="1"/>
        </w:rPr>
        <w:t>de</w:t>
      </w:r>
      <w:r w:rsidRPr="004465B4">
        <w:rPr>
          <w:rFonts w:ascii="Arial" w:hAnsi="Arial" w:cs="Arial"/>
          <w:spacing w:val="8"/>
        </w:rPr>
        <w:t xml:space="preserve"> </w:t>
      </w:r>
      <w:r w:rsidRPr="004465B4">
        <w:rPr>
          <w:rFonts w:ascii="Arial" w:hAnsi="Arial" w:cs="Arial"/>
          <w:spacing w:val="-1"/>
        </w:rPr>
        <w:t>análises.</w:t>
      </w:r>
      <w:r w:rsidRPr="004465B4">
        <w:rPr>
          <w:rFonts w:ascii="Arial" w:hAnsi="Arial" w:cs="Arial"/>
          <w:spacing w:val="15"/>
        </w:rPr>
        <w:t xml:space="preserve"> </w:t>
      </w:r>
      <w:r w:rsidRPr="004465B4">
        <w:rPr>
          <w:rFonts w:ascii="Arial" w:hAnsi="Arial" w:cs="Arial"/>
        </w:rPr>
        <w:t>A</w:t>
      </w:r>
      <w:r w:rsidRPr="004465B4">
        <w:rPr>
          <w:rFonts w:ascii="Arial" w:hAnsi="Arial" w:cs="Arial"/>
          <w:spacing w:val="12"/>
        </w:rPr>
        <w:t xml:space="preserve"> </w:t>
      </w:r>
      <w:r w:rsidRPr="004465B4">
        <w:rPr>
          <w:rFonts w:ascii="Arial" w:hAnsi="Arial" w:cs="Arial"/>
          <w:spacing w:val="-1"/>
        </w:rPr>
        <w:t>Instrução</w:t>
      </w:r>
      <w:r w:rsidRPr="004465B4">
        <w:rPr>
          <w:rFonts w:ascii="Arial" w:hAnsi="Arial" w:cs="Arial"/>
          <w:spacing w:val="9"/>
        </w:rPr>
        <w:t xml:space="preserve"> </w:t>
      </w:r>
      <w:r w:rsidRPr="004465B4">
        <w:rPr>
          <w:rFonts w:ascii="Arial" w:hAnsi="Arial" w:cs="Arial"/>
        </w:rPr>
        <w:t>de</w:t>
      </w:r>
      <w:r w:rsidRPr="004465B4">
        <w:rPr>
          <w:rFonts w:ascii="Arial" w:hAnsi="Arial" w:cs="Arial"/>
          <w:spacing w:val="10"/>
        </w:rPr>
        <w:t xml:space="preserve"> </w:t>
      </w:r>
      <w:r w:rsidRPr="004465B4">
        <w:rPr>
          <w:rFonts w:ascii="Arial" w:hAnsi="Arial" w:cs="Arial"/>
          <w:spacing w:val="-1"/>
        </w:rPr>
        <w:t>Trabalho</w:t>
      </w:r>
      <w:r w:rsidRPr="004465B4">
        <w:rPr>
          <w:rFonts w:ascii="Arial" w:hAnsi="Arial" w:cs="Arial"/>
          <w:spacing w:val="99"/>
        </w:rPr>
        <w:t xml:space="preserve"> </w:t>
      </w:r>
      <w:r w:rsidRPr="004465B4">
        <w:rPr>
          <w:rFonts w:ascii="Arial" w:hAnsi="Arial" w:cs="Arial"/>
          <w:spacing w:val="-1"/>
        </w:rPr>
        <w:t>deverá</w:t>
      </w:r>
      <w:r w:rsidRPr="004465B4">
        <w:rPr>
          <w:rFonts w:ascii="Arial" w:hAnsi="Arial" w:cs="Arial"/>
          <w:spacing w:val="3"/>
        </w:rPr>
        <w:t xml:space="preserve"> </w:t>
      </w:r>
      <w:r w:rsidRPr="004465B4">
        <w:rPr>
          <w:rFonts w:ascii="Arial" w:hAnsi="Arial" w:cs="Arial"/>
          <w:spacing w:val="-1"/>
        </w:rPr>
        <w:t>ser</w:t>
      </w:r>
      <w:r w:rsidRPr="004465B4">
        <w:rPr>
          <w:rFonts w:ascii="Arial" w:hAnsi="Arial" w:cs="Arial"/>
          <w:spacing w:val="4"/>
        </w:rPr>
        <w:t xml:space="preserve"> </w:t>
      </w:r>
      <w:r w:rsidRPr="004465B4">
        <w:rPr>
          <w:rFonts w:ascii="Arial" w:hAnsi="Arial" w:cs="Arial"/>
          <w:spacing w:val="-1"/>
        </w:rPr>
        <w:t>elaborada</w:t>
      </w:r>
      <w:r w:rsidRPr="004465B4">
        <w:rPr>
          <w:rFonts w:ascii="Arial" w:hAnsi="Arial" w:cs="Arial"/>
          <w:spacing w:val="2"/>
        </w:rPr>
        <w:t xml:space="preserve"> </w:t>
      </w:r>
      <w:r w:rsidRPr="004465B4">
        <w:rPr>
          <w:rFonts w:ascii="Arial" w:hAnsi="Arial" w:cs="Arial"/>
        </w:rPr>
        <w:t>e</w:t>
      </w:r>
      <w:r w:rsidRPr="004465B4">
        <w:rPr>
          <w:rFonts w:ascii="Arial" w:hAnsi="Arial" w:cs="Arial"/>
          <w:spacing w:val="3"/>
        </w:rPr>
        <w:t xml:space="preserve"> </w:t>
      </w:r>
      <w:r w:rsidRPr="004465B4">
        <w:rPr>
          <w:rFonts w:ascii="Arial" w:hAnsi="Arial" w:cs="Arial"/>
        </w:rPr>
        <w:t>atualizado</w:t>
      </w:r>
      <w:r w:rsidRPr="004465B4">
        <w:rPr>
          <w:rFonts w:ascii="Arial" w:hAnsi="Arial" w:cs="Arial"/>
          <w:spacing w:val="2"/>
        </w:rPr>
        <w:t xml:space="preserve"> </w:t>
      </w:r>
      <w:r w:rsidRPr="004465B4">
        <w:rPr>
          <w:rFonts w:ascii="Arial" w:hAnsi="Arial" w:cs="Arial"/>
        </w:rPr>
        <w:t>pelos</w:t>
      </w:r>
      <w:r w:rsidRPr="004465B4">
        <w:rPr>
          <w:rFonts w:ascii="Arial" w:hAnsi="Arial" w:cs="Arial"/>
          <w:spacing w:val="2"/>
        </w:rPr>
        <w:t xml:space="preserve"> </w:t>
      </w:r>
      <w:r w:rsidRPr="004465B4">
        <w:rPr>
          <w:rFonts w:ascii="Arial" w:hAnsi="Arial" w:cs="Arial"/>
          <w:spacing w:val="-1"/>
        </w:rPr>
        <w:t>próprios</w:t>
      </w:r>
      <w:r w:rsidRPr="004465B4">
        <w:rPr>
          <w:rFonts w:ascii="Arial" w:hAnsi="Arial" w:cs="Arial"/>
          <w:spacing w:val="2"/>
        </w:rPr>
        <w:t xml:space="preserve"> </w:t>
      </w:r>
      <w:r w:rsidRPr="004465B4">
        <w:rPr>
          <w:rFonts w:ascii="Arial" w:hAnsi="Arial" w:cs="Arial"/>
        </w:rPr>
        <w:t>usuários.</w:t>
      </w:r>
      <w:r w:rsidRPr="004465B4">
        <w:rPr>
          <w:rFonts w:ascii="Arial" w:hAnsi="Arial" w:cs="Arial"/>
          <w:spacing w:val="2"/>
        </w:rPr>
        <w:t xml:space="preserve"> </w:t>
      </w:r>
      <w:r w:rsidRPr="004465B4">
        <w:rPr>
          <w:rFonts w:ascii="Arial" w:hAnsi="Arial" w:cs="Arial"/>
        </w:rPr>
        <w:t>O</w:t>
      </w:r>
      <w:r w:rsidRPr="004465B4">
        <w:rPr>
          <w:rFonts w:ascii="Arial" w:hAnsi="Arial" w:cs="Arial"/>
          <w:spacing w:val="1"/>
        </w:rPr>
        <w:t xml:space="preserve"> </w:t>
      </w:r>
      <w:r w:rsidRPr="004465B4">
        <w:rPr>
          <w:rFonts w:ascii="Arial" w:hAnsi="Arial" w:cs="Arial"/>
          <w:spacing w:val="-1"/>
        </w:rPr>
        <w:t>Sistema</w:t>
      </w:r>
      <w:r w:rsidRPr="004465B4">
        <w:rPr>
          <w:rFonts w:ascii="Arial" w:hAnsi="Arial" w:cs="Arial"/>
          <w:spacing w:val="2"/>
        </w:rPr>
        <w:t xml:space="preserve"> deverá </w:t>
      </w:r>
      <w:r w:rsidRPr="004465B4">
        <w:rPr>
          <w:rFonts w:ascii="Arial" w:hAnsi="Arial" w:cs="Arial"/>
        </w:rPr>
        <w:t>possuir</w:t>
      </w:r>
      <w:r w:rsidRPr="004465B4">
        <w:rPr>
          <w:rFonts w:ascii="Arial" w:hAnsi="Arial" w:cs="Arial"/>
          <w:spacing w:val="3"/>
        </w:rPr>
        <w:t xml:space="preserve"> </w:t>
      </w:r>
      <w:r w:rsidRPr="004465B4">
        <w:rPr>
          <w:rFonts w:ascii="Arial" w:hAnsi="Arial" w:cs="Arial"/>
          <w:spacing w:val="-1"/>
        </w:rPr>
        <w:t>recursos</w:t>
      </w:r>
      <w:r w:rsidRPr="004465B4">
        <w:rPr>
          <w:rFonts w:ascii="Arial" w:hAnsi="Arial" w:cs="Arial"/>
          <w:spacing w:val="75"/>
        </w:rPr>
        <w:t xml:space="preserve"> </w:t>
      </w:r>
      <w:r w:rsidRPr="004465B4">
        <w:rPr>
          <w:rFonts w:ascii="Arial" w:hAnsi="Arial" w:cs="Arial"/>
          <w:spacing w:val="-1"/>
        </w:rPr>
        <w:t>para</w:t>
      </w:r>
      <w:r w:rsidRPr="004465B4">
        <w:rPr>
          <w:rFonts w:ascii="Arial" w:hAnsi="Arial" w:cs="Arial"/>
          <w:spacing w:val="12"/>
        </w:rPr>
        <w:t xml:space="preserve"> </w:t>
      </w:r>
      <w:r w:rsidRPr="004465B4">
        <w:rPr>
          <w:rFonts w:ascii="Arial" w:hAnsi="Arial" w:cs="Arial"/>
        </w:rPr>
        <w:t>exibir</w:t>
      </w:r>
      <w:r w:rsidRPr="004465B4">
        <w:rPr>
          <w:rFonts w:ascii="Arial" w:hAnsi="Arial" w:cs="Arial"/>
          <w:spacing w:val="13"/>
        </w:rPr>
        <w:t xml:space="preserve"> </w:t>
      </w:r>
      <w:r w:rsidRPr="004465B4">
        <w:rPr>
          <w:rFonts w:ascii="Arial" w:hAnsi="Arial" w:cs="Arial"/>
        </w:rPr>
        <w:t>o</w:t>
      </w:r>
      <w:r w:rsidRPr="004465B4">
        <w:rPr>
          <w:rFonts w:ascii="Arial" w:hAnsi="Arial" w:cs="Arial"/>
          <w:spacing w:val="14"/>
        </w:rPr>
        <w:t xml:space="preserve"> </w:t>
      </w:r>
      <w:r w:rsidRPr="004465B4">
        <w:rPr>
          <w:rFonts w:ascii="Arial" w:hAnsi="Arial" w:cs="Arial"/>
          <w:spacing w:val="-1"/>
        </w:rPr>
        <w:t>conteúdo</w:t>
      </w:r>
      <w:r w:rsidRPr="004465B4">
        <w:rPr>
          <w:rFonts w:ascii="Arial" w:hAnsi="Arial" w:cs="Arial"/>
          <w:spacing w:val="13"/>
        </w:rPr>
        <w:t xml:space="preserve"> </w:t>
      </w:r>
      <w:r w:rsidRPr="004465B4">
        <w:rPr>
          <w:rFonts w:ascii="Arial" w:hAnsi="Arial" w:cs="Arial"/>
          <w:spacing w:val="1"/>
        </w:rPr>
        <w:t>da</w:t>
      </w:r>
      <w:r w:rsidRPr="004465B4">
        <w:rPr>
          <w:rFonts w:ascii="Arial" w:hAnsi="Arial" w:cs="Arial"/>
          <w:spacing w:val="15"/>
        </w:rPr>
        <w:t xml:space="preserve"> </w:t>
      </w:r>
      <w:r w:rsidRPr="004465B4">
        <w:rPr>
          <w:rFonts w:ascii="Arial" w:hAnsi="Arial" w:cs="Arial"/>
          <w:spacing w:val="-2"/>
        </w:rPr>
        <w:t>IT</w:t>
      </w:r>
      <w:r w:rsidRPr="004465B4">
        <w:rPr>
          <w:rFonts w:ascii="Arial" w:hAnsi="Arial" w:cs="Arial"/>
          <w:spacing w:val="13"/>
        </w:rPr>
        <w:t xml:space="preserve"> </w:t>
      </w:r>
      <w:r w:rsidRPr="004465B4">
        <w:rPr>
          <w:rFonts w:ascii="Arial" w:hAnsi="Arial" w:cs="Arial"/>
        </w:rPr>
        <w:t>e</w:t>
      </w:r>
      <w:r w:rsidRPr="004465B4">
        <w:rPr>
          <w:rFonts w:ascii="Arial" w:hAnsi="Arial" w:cs="Arial"/>
          <w:spacing w:val="13"/>
        </w:rPr>
        <w:t xml:space="preserve"> </w:t>
      </w:r>
      <w:r w:rsidRPr="004465B4">
        <w:rPr>
          <w:rFonts w:ascii="Arial" w:hAnsi="Arial" w:cs="Arial"/>
          <w:spacing w:val="-1"/>
        </w:rPr>
        <w:t>das</w:t>
      </w:r>
      <w:r w:rsidRPr="004465B4">
        <w:rPr>
          <w:rFonts w:ascii="Arial" w:hAnsi="Arial" w:cs="Arial"/>
          <w:spacing w:val="16"/>
        </w:rPr>
        <w:t xml:space="preserve"> </w:t>
      </w:r>
      <w:r w:rsidRPr="004465B4">
        <w:rPr>
          <w:rFonts w:ascii="Arial" w:hAnsi="Arial" w:cs="Arial"/>
        </w:rPr>
        <w:t>fotos</w:t>
      </w:r>
      <w:r w:rsidRPr="004465B4">
        <w:rPr>
          <w:rFonts w:ascii="Arial" w:hAnsi="Arial" w:cs="Arial"/>
          <w:spacing w:val="14"/>
        </w:rPr>
        <w:t xml:space="preserve"> </w:t>
      </w:r>
      <w:r w:rsidRPr="004465B4">
        <w:rPr>
          <w:rFonts w:ascii="Arial" w:hAnsi="Arial" w:cs="Arial"/>
        </w:rPr>
        <w:t>dos</w:t>
      </w:r>
      <w:r w:rsidRPr="004465B4">
        <w:rPr>
          <w:rFonts w:ascii="Arial" w:hAnsi="Arial" w:cs="Arial"/>
          <w:spacing w:val="14"/>
        </w:rPr>
        <w:t xml:space="preserve"> </w:t>
      </w:r>
      <w:r w:rsidRPr="004465B4">
        <w:rPr>
          <w:rFonts w:ascii="Arial" w:hAnsi="Arial" w:cs="Arial"/>
          <w:spacing w:val="-1"/>
        </w:rPr>
        <w:t>instrumentos</w:t>
      </w:r>
      <w:r w:rsidRPr="004465B4">
        <w:rPr>
          <w:rFonts w:ascii="Arial" w:hAnsi="Arial" w:cs="Arial"/>
          <w:spacing w:val="14"/>
        </w:rPr>
        <w:t xml:space="preserve"> </w:t>
      </w:r>
      <w:r w:rsidRPr="004465B4">
        <w:rPr>
          <w:rFonts w:ascii="Arial" w:hAnsi="Arial" w:cs="Arial"/>
        </w:rPr>
        <w:t>de</w:t>
      </w:r>
      <w:r w:rsidRPr="004465B4">
        <w:rPr>
          <w:rFonts w:ascii="Arial" w:hAnsi="Arial" w:cs="Arial"/>
          <w:spacing w:val="13"/>
        </w:rPr>
        <w:t xml:space="preserve"> </w:t>
      </w:r>
      <w:r w:rsidRPr="004465B4">
        <w:rPr>
          <w:rFonts w:ascii="Arial" w:hAnsi="Arial" w:cs="Arial"/>
          <w:spacing w:val="-1"/>
        </w:rPr>
        <w:t>análise,</w:t>
      </w:r>
      <w:r w:rsidRPr="004465B4">
        <w:rPr>
          <w:rFonts w:ascii="Arial" w:hAnsi="Arial" w:cs="Arial"/>
          <w:spacing w:val="14"/>
        </w:rPr>
        <w:t xml:space="preserve"> </w:t>
      </w:r>
      <w:r w:rsidRPr="004465B4">
        <w:rPr>
          <w:rFonts w:ascii="Arial" w:hAnsi="Arial" w:cs="Arial"/>
          <w:spacing w:val="-1"/>
        </w:rPr>
        <w:t>correspondente</w:t>
      </w:r>
      <w:r w:rsidRPr="004465B4">
        <w:rPr>
          <w:rFonts w:ascii="Arial" w:hAnsi="Arial" w:cs="Arial"/>
          <w:spacing w:val="13"/>
        </w:rPr>
        <w:t xml:space="preserve"> </w:t>
      </w:r>
      <w:r w:rsidRPr="004465B4">
        <w:rPr>
          <w:rFonts w:ascii="Arial" w:hAnsi="Arial" w:cs="Arial"/>
        </w:rPr>
        <w:t>à</w:t>
      </w:r>
      <w:r w:rsidRPr="004465B4">
        <w:rPr>
          <w:rFonts w:ascii="Arial" w:hAnsi="Arial" w:cs="Arial"/>
          <w:spacing w:val="15"/>
        </w:rPr>
        <w:t xml:space="preserve"> </w:t>
      </w:r>
      <w:r w:rsidRPr="004465B4">
        <w:rPr>
          <w:rFonts w:ascii="Arial" w:hAnsi="Arial" w:cs="Arial"/>
          <w:spacing w:val="-1"/>
        </w:rPr>
        <w:t>análise</w:t>
      </w:r>
      <w:r w:rsidRPr="004465B4">
        <w:rPr>
          <w:rFonts w:ascii="Arial" w:hAnsi="Arial" w:cs="Arial"/>
          <w:spacing w:val="93"/>
        </w:rPr>
        <w:t xml:space="preserve"> </w:t>
      </w:r>
      <w:r w:rsidRPr="004465B4">
        <w:rPr>
          <w:rFonts w:ascii="Arial" w:hAnsi="Arial" w:cs="Arial"/>
          <w:spacing w:val="-1"/>
        </w:rPr>
        <w:t>em</w:t>
      </w:r>
      <w:r w:rsidRPr="004465B4">
        <w:rPr>
          <w:rFonts w:ascii="Arial" w:hAnsi="Arial" w:cs="Arial"/>
        </w:rPr>
        <w:t xml:space="preserve"> </w:t>
      </w:r>
      <w:r w:rsidRPr="004465B4">
        <w:rPr>
          <w:rFonts w:ascii="Arial" w:hAnsi="Arial" w:cs="Arial"/>
          <w:spacing w:val="-1"/>
        </w:rPr>
        <w:t>curso,</w:t>
      </w:r>
      <w:r w:rsidRPr="004465B4">
        <w:rPr>
          <w:rFonts w:ascii="Arial" w:hAnsi="Arial" w:cs="Arial"/>
        </w:rPr>
        <w:t xml:space="preserve"> de</w:t>
      </w:r>
      <w:r w:rsidRPr="004465B4">
        <w:rPr>
          <w:rFonts w:ascii="Arial" w:hAnsi="Arial" w:cs="Arial"/>
          <w:spacing w:val="-1"/>
        </w:rPr>
        <w:t xml:space="preserve"> </w:t>
      </w:r>
      <w:r w:rsidRPr="004465B4">
        <w:rPr>
          <w:rFonts w:ascii="Arial" w:hAnsi="Arial" w:cs="Arial"/>
        </w:rPr>
        <w:t>forma</w:t>
      </w:r>
      <w:r w:rsidRPr="004465B4">
        <w:rPr>
          <w:rFonts w:ascii="Arial" w:hAnsi="Arial" w:cs="Arial"/>
          <w:spacing w:val="-2"/>
        </w:rPr>
        <w:t xml:space="preserve"> </w:t>
      </w:r>
      <w:r w:rsidRPr="004465B4">
        <w:rPr>
          <w:rFonts w:ascii="Arial" w:hAnsi="Arial" w:cs="Arial"/>
        </w:rPr>
        <w:t>automática</w:t>
      </w:r>
      <w:r w:rsidRPr="004465B4">
        <w:rPr>
          <w:rFonts w:ascii="Arial" w:hAnsi="Arial" w:cs="Arial"/>
          <w:spacing w:val="-2"/>
        </w:rPr>
        <w:t xml:space="preserve"> </w:t>
      </w:r>
      <w:r w:rsidRPr="004465B4">
        <w:rPr>
          <w:rFonts w:ascii="Arial" w:hAnsi="Arial" w:cs="Arial"/>
          <w:spacing w:val="-1"/>
        </w:rPr>
        <w:t>e/ou</w:t>
      </w:r>
      <w:r w:rsidRPr="004465B4">
        <w:rPr>
          <w:rFonts w:ascii="Arial" w:hAnsi="Arial" w:cs="Arial"/>
        </w:rPr>
        <w:t xml:space="preserve"> por uma</w:t>
      </w:r>
      <w:r w:rsidRPr="004465B4">
        <w:rPr>
          <w:rFonts w:ascii="Arial" w:hAnsi="Arial" w:cs="Arial"/>
          <w:spacing w:val="-1"/>
        </w:rPr>
        <w:t xml:space="preserve"> solicitação</w:t>
      </w:r>
      <w:r w:rsidRPr="004465B4">
        <w:rPr>
          <w:rFonts w:ascii="Arial" w:hAnsi="Arial" w:cs="Arial"/>
        </w:rPr>
        <w:t xml:space="preserve"> do usuário.</w:t>
      </w:r>
    </w:p>
    <w:p w14:paraId="7365F918" w14:textId="77777777" w:rsidR="00E907BC" w:rsidRPr="004465B4" w:rsidRDefault="00E907BC" w:rsidP="00E907BC">
      <w:pPr>
        <w:pStyle w:val="Corpodetexto"/>
        <w:spacing w:line="360" w:lineRule="auto"/>
        <w:ind w:left="822" w:right="3" w:firstLine="1132"/>
        <w:jc w:val="both"/>
        <w:rPr>
          <w:rFonts w:ascii="Arial" w:hAnsi="Arial" w:cs="Arial"/>
        </w:rPr>
      </w:pPr>
    </w:p>
    <w:p w14:paraId="2A11FECA"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41" w:name="_Toc144103629"/>
      <w:r w:rsidRPr="004465B4">
        <w:rPr>
          <w:rFonts w:ascii="Arial" w:hAnsi="Arial" w:cs="Arial"/>
        </w:rPr>
        <w:t>Aquisição automática de dados</w:t>
      </w:r>
      <w:bookmarkEnd w:id="41"/>
    </w:p>
    <w:p w14:paraId="0F68429C" w14:textId="77777777" w:rsidR="00E907BC" w:rsidRPr="004465B4" w:rsidRDefault="00E907BC" w:rsidP="00E907BC">
      <w:pPr>
        <w:pStyle w:val="Ttulo2"/>
        <w:ind w:left="993"/>
        <w:rPr>
          <w:rFonts w:ascii="Arial" w:hAnsi="Arial" w:cs="Arial"/>
        </w:rPr>
      </w:pPr>
    </w:p>
    <w:p w14:paraId="2DD00921" w14:textId="77777777" w:rsidR="00E907BC" w:rsidRPr="004465B4" w:rsidRDefault="00E907BC" w:rsidP="00E907BC">
      <w:pPr>
        <w:pStyle w:val="Corpodetexto"/>
        <w:spacing w:line="360" w:lineRule="auto"/>
        <w:ind w:right="3" w:firstLine="426"/>
        <w:jc w:val="both"/>
        <w:rPr>
          <w:rFonts w:ascii="Arial" w:hAnsi="Arial" w:cs="Arial"/>
          <w:color w:val="FF0000"/>
        </w:rPr>
      </w:pPr>
      <w:r w:rsidRPr="004465B4">
        <w:rPr>
          <w:rFonts w:ascii="Arial" w:hAnsi="Arial" w:cs="Arial"/>
          <w:color w:val="000000" w:themeColor="text1"/>
        </w:rPr>
        <w:t>O Sistema deverá possuir (testados e em operação) protocolos de comunicação com pelo menos 40 (quarenta) diferentes instrumentos de análises físico-químicas, bacteriológicas e hidrobiológicas, de diferentes fabricantes. Além disso, o sistema também deverá possuir um Interpretador de Protocolos do Padrão RS-232C, USB, RS-485, GPIB e IEE488, que permita a integração dos instrumentos de análise existentes que possuam uma saída de dados, bastando para isto configurar o Interpretador de Protocolos</w:t>
      </w:r>
      <w:r w:rsidRPr="004465B4">
        <w:rPr>
          <w:rFonts w:ascii="Arial" w:hAnsi="Arial" w:cs="Arial"/>
          <w:color w:val="FF0000"/>
        </w:rPr>
        <w:t>.</w:t>
      </w:r>
    </w:p>
    <w:p w14:paraId="20FB0225" w14:textId="77777777" w:rsidR="00E907BC" w:rsidRPr="004465B4" w:rsidRDefault="00E907BC" w:rsidP="00E907BC">
      <w:pPr>
        <w:pStyle w:val="Corpodetexto"/>
        <w:spacing w:line="360" w:lineRule="auto"/>
        <w:ind w:left="1954" w:right="3"/>
        <w:jc w:val="both"/>
        <w:rPr>
          <w:rFonts w:ascii="Arial" w:hAnsi="Arial" w:cs="Arial"/>
        </w:rPr>
      </w:pPr>
    </w:p>
    <w:p w14:paraId="588E0009"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42" w:name="_TOC_250014"/>
      <w:bookmarkStart w:id="43" w:name="_Toc144103630"/>
      <w:r w:rsidRPr="004465B4">
        <w:rPr>
          <w:rFonts w:ascii="Arial" w:hAnsi="Arial" w:cs="Arial"/>
        </w:rPr>
        <w:t xml:space="preserve">Histórico dos resultados das análises com </w:t>
      </w:r>
      <w:bookmarkEnd w:id="42"/>
      <w:r w:rsidRPr="004465B4">
        <w:rPr>
          <w:rFonts w:ascii="Arial" w:hAnsi="Arial" w:cs="Arial"/>
        </w:rPr>
        <w:t>gráfico</w:t>
      </w:r>
      <w:bookmarkEnd w:id="43"/>
    </w:p>
    <w:p w14:paraId="5AA434C1" w14:textId="77777777" w:rsidR="00E907BC" w:rsidRPr="004465B4" w:rsidRDefault="00E907BC" w:rsidP="00E907BC">
      <w:pPr>
        <w:pStyle w:val="Ttulo2"/>
        <w:ind w:left="993"/>
        <w:rPr>
          <w:rFonts w:ascii="Arial" w:hAnsi="Arial" w:cs="Arial"/>
        </w:rPr>
      </w:pPr>
    </w:p>
    <w:p w14:paraId="6888C7FF" w14:textId="77777777" w:rsidR="00E907BC"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permitir a visualização de todos os resultados de todas as análises de um tipo de amostra ao longo do tempo. Estes resultados devem ser visualizados em forma de tabela e em forma de gráficos de tendência permitindo assim a rápida visualização dos pontos fora dos limites de controle e especificação e tendência do processo.</w:t>
      </w:r>
    </w:p>
    <w:p w14:paraId="5EB859A1" w14:textId="77777777" w:rsidR="00B64B69" w:rsidRDefault="00B64B69" w:rsidP="00E907BC">
      <w:pPr>
        <w:pStyle w:val="Corpodetexto"/>
        <w:spacing w:line="360" w:lineRule="auto"/>
        <w:ind w:right="3" w:firstLine="426"/>
        <w:jc w:val="both"/>
        <w:rPr>
          <w:rFonts w:ascii="Arial" w:hAnsi="Arial" w:cs="Arial"/>
        </w:rPr>
      </w:pPr>
    </w:p>
    <w:p w14:paraId="61535339" w14:textId="77777777" w:rsidR="00B64B69" w:rsidRDefault="00B64B69" w:rsidP="00E907BC">
      <w:pPr>
        <w:pStyle w:val="Corpodetexto"/>
        <w:spacing w:line="360" w:lineRule="auto"/>
        <w:ind w:right="3" w:firstLine="426"/>
        <w:jc w:val="both"/>
        <w:rPr>
          <w:rFonts w:ascii="Arial" w:hAnsi="Arial" w:cs="Arial"/>
        </w:rPr>
      </w:pPr>
    </w:p>
    <w:p w14:paraId="54AC9476" w14:textId="77777777" w:rsidR="00B64B69" w:rsidRPr="004465B4" w:rsidRDefault="00B64B69" w:rsidP="00E907BC">
      <w:pPr>
        <w:pStyle w:val="Corpodetexto"/>
        <w:spacing w:line="360" w:lineRule="auto"/>
        <w:ind w:right="3" w:firstLine="426"/>
        <w:jc w:val="both"/>
        <w:rPr>
          <w:rFonts w:ascii="Arial" w:hAnsi="Arial" w:cs="Arial"/>
        </w:rPr>
      </w:pPr>
    </w:p>
    <w:p w14:paraId="626D7373" w14:textId="77777777" w:rsidR="00E907BC" w:rsidRPr="004465B4" w:rsidRDefault="00E907BC" w:rsidP="00E907BC">
      <w:pPr>
        <w:pStyle w:val="Corpodetexto"/>
        <w:spacing w:line="360" w:lineRule="auto"/>
        <w:ind w:left="822" w:right="3" w:firstLine="1132"/>
        <w:jc w:val="both"/>
        <w:rPr>
          <w:rFonts w:ascii="Arial" w:hAnsi="Arial" w:cs="Arial"/>
        </w:rPr>
      </w:pPr>
    </w:p>
    <w:p w14:paraId="1BF2FF9C"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44" w:name="_TOC_250013"/>
      <w:bookmarkStart w:id="45" w:name="_Toc144103631"/>
      <w:r w:rsidRPr="004465B4">
        <w:rPr>
          <w:rFonts w:ascii="Arial" w:hAnsi="Arial" w:cs="Arial"/>
        </w:rPr>
        <w:lastRenderedPageBreak/>
        <w:t xml:space="preserve">Criação de Relatórios </w:t>
      </w:r>
      <w:bookmarkEnd w:id="44"/>
      <w:r w:rsidRPr="004465B4">
        <w:rPr>
          <w:rFonts w:ascii="Arial" w:hAnsi="Arial" w:cs="Arial"/>
        </w:rPr>
        <w:t>Gerenciais</w:t>
      </w:r>
      <w:bookmarkEnd w:id="45"/>
    </w:p>
    <w:p w14:paraId="5444CEAD" w14:textId="77777777" w:rsidR="00E907BC" w:rsidRPr="004465B4" w:rsidRDefault="00E907BC" w:rsidP="00E907BC">
      <w:pPr>
        <w:pStyle w:val="Ttulo3"/>
        <w:ind w:left="720"/>
        <w:rPr>
          <w:rFonts w:ascii="Arial" w:hAnsi="Arial" w:cs="Arial"/>
        </w:rPr>
      </w:pPr>
    </w:p>
    <w:p w14:paraId="6EB995DE"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permitir a consulta de dados de diferentes partes do sistema, através de pesquisas e filtros pré-definidos. Deve ter flexibilidade para definir quais campos se deseja visualizar e/ou quais filtros serão utilizados para pesquisar os dados. As informações devem ser exportadas para o Excel</w:t>
      </w:r>
      <w:r w:rsidRPr="004465B4">
        <w:rPr>
          <w:rFonts w:ascii="Arial" w:hAnsi="Arial" w:cs="Arial"/>
          <w:vertAlign w:val="superscript"/>
        </w:rPr>
        <w:t>TM</w:t>
      </w:r>
      <w:r w:rsidRPr="004465B4">
        <w:rPr>
          <w:rFonts w:ascii="Arial" w:hAnsi="Arial" w:cs="Arial"/>
        </w:rPr>
        <w:t>.</w:t>
      </w:r>
    </w:p>
    <w:p w14:paraId="60B74960"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Deve permitir a visualização de dados em tabelas comuns, tabelas e gráficos e tabelas dinâmicas.</w:t>
      </w:r>
    </w:p>
    <w:p w14:paraId="7286DF15" w14:textId="77777777" w:rsidR="00E907BC" w:rsidRPr="004465B4" w:rsidRDefault="00E907BC" w:rsidP="00E907BC">
      <w:pPr>
        <w:pStyle w:val="Ttulo3"/>
        <w:ind w:left="720"/>
        <w:rPr>
          <w:rFonts w:ascii="Arial" w:hAnsi="Arial" w:cs="Arial"/>
        </w:rPr>
      </w:pPr>
    </w:p>
    <w:p w14:paraId="3B292875" w14:textId="77777777" w:rsidR="00E907BC" w:rsidRPr="004465B4" w:rsidRDefault="00E907BC" w:rsidP="00E907BC">
      <w:pPr>
        <w:pStyle w:val="Corpodetexto"/>
        <w:ind w:left="822" w:right="3" w:firstLine="1132"/>
        <w:jc w:val="both"/>
        <w:rPr>
          <w:rFonts w:ascii="Arial" w:hAnsi="Arial" w:cs="Arial"/>
        </w:rPr>
      </w:pPr>
    </w:p>
    <w:p w14:paraId="3501E5D9" w14:textId="57FCADB0"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46" w:name="_TOC_250012"/>
      <w:bookmarkStart w:id="47" w:name="_Toc144103632"/>
      <w:r w:rsidRPr="004465B4">
        <w:rPr>
          <w:rFonts w:ascii="Arial" w:hAnsi="Arial" w:cs="Arial"/>
        </w:rPr>
        <w:t xml:space="preserve">Comunicação </w:t>
      </w:r>
      <w:r w:rsidR="00B64B69">
        <w:rPr>
          <w:rFonts w:ascii="Arial" w:hAnsi="Arial" w:cs="Arial"/>
        </w:rPr>
        <w:t>-</w:t>
      </w:r>
      <w:r w:rsidRPr="004465B4">
        <w:rPr>
          <w:rFonts w:ascii="Arial" w:hAnsi="Arial" w:cs="Arial"/>
        </w:rPr>
        <w:t xml:space="preserve"> Envio de </w:t>
      </w:r>
      <w:bookmarkEnd w:id="46"/>
      <w:r w:rsidRPr="004465B4">
        <w:rPr>
          <w:rFonts w:ascii="Arial" w:hAnsi="Arial" w:cs="Arial"/>
        </w:rPr>
        <w:t>mensagens</w:t>
      </w:r>
      <w:bookmarkEnd w:id="47"/>
    </w:p>
    <w:p w14:paraId="24DB8B67" w14:textId="77777777" w:rsidR="00E907BC" w:rsidRPr="004465B4" w:rsidRDefault="00E907BC" w:rsidP="00E907BC">
      <w:pPr>
        <w:pStyle w:val="Ttulo2"/>
        <w:ind w:left="993"/>
        <w:rPr>
          <w:rFonts w:ascii="Arial" w:hAnsi="Arial" w:cs="Arial"/>
        </w:rPr>
      </w:pPr>
    </w:p>
    <w:p w14:paraId="157FB288"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permitir o envio de mensagens/alertas aos usuários do sistema para eventos importantes como:</w:t>
      </w:r>
    </w:p>
    <w:p w14:paraId="5EF0C327" w14:textId="77777777" w:rsidR="00E907BC" w:rsidRPr="004465B4" w:rsidRDefault="00E907BC" w:rsidP="00B64B69">
      <w:pPr>
        <w:pStyle w:val="Corpodetexto"/>
        <w:spacing w:line="360" w:lineRule="auto"/>
        <w:ind w:left="567" w:right="3" w:firstLine="1132"/>
        <w:jc w:val="both"/>
        <w:rPr>
          <w:rFonts w:ascii="Arial" w:hAnsi="Arial" w:cs="Arial"/>
        </w:rPr>
      </w:pPr>
      <w:r w:rsidRPr="004465B4">
        <w:rPr>
          <w:rFonts w:ascii="Arial" w:hAnsi="Arial" w:cs="Arial"/>
        </w:rPr>
        <w:t>a) Exemplos de Eventos Temporais:</w:t>
      </w:r>
    </w:p>
    <w:p w14:paraId="557B8E67"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Amostra não recebida no prazo</w:t>
      </w:r>
    </w:p>
    <w:p w14:paraId="0012DA17"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Amostra vencida</w:t>
      </w:r>
    </w:p>
    <w:p w14:paraId="6E456192"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Coleta não realizada</w:t>
      </w:r>
    </w:p>
    <w:p w14:paraId="76BD073D"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Vencimento: da Calibração, Reagentes/Soluções.</w:t>
      </w:r>
    </w:p>
    <w:p w14:paraId="4CCB97AF" w14:textId="77777777" w:rsidR="00E907BC" w:rsidRPr="004465B4" w:rsidRDefault="00E907BC" w:rsidP="00B64B69">
      <w:pPr>
        <w:pStyle w:val="Corpodetexto"/>
        <w:spacing w:line="360" w:lineRule="auto"/>
        <w:ind w:left="567" w:right="3" w:firstLine="1132"/>
        <w:jc w:val="both"/>
        <w:rPr>
          <w:rFonts w:ascii="Arial" w:hAnsi="Arial" w:cs="Arial"/>
        </w:rPr>
      </w:pPr>
      <w:r w:rsidRPr="004465B4">
        <w:rPr>
          <w:rFonts w:ascii="Arial" w:hAnsi="Arial" w:cs="Arial"/>
        </w:rPr>
        <w:t>b) Exemplos de Eventos de Processos:</w:t>
      </w:r>
    </w:p>
    <w:p w14:paraId="3986FD66"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Pedido de Análise Extra</w:t>
      </w:r>
    </w:p>
    <w:p w14:paraId="0AB41051"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Amostra não coletada</w:t>
      </w:r>
    </w:p>
    <w:p w14:paraId="38E2BA3C"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Amostra Rejeitada</w:t>
      </w:r>
    </w:p>
    <w:p w14:paraId="6D0F5C39"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Necessidade de Recoleta</w:t>
      </w:r>
    </w:p>
    <w:p w14:paraId="0151DB0A"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Ocorrências no Recebimento das Amostras (conforme o tipo)</w:t>
      </w:r>
    </w:p>
    <w:p w14:paraId="3C4CCA80"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Estoque de mínimo atingido (Reagente/Soluções)</w:t>
      </w:r>
    </w:p>
    <w:p w14:paraId="69016F5C"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Recalcular Limites do CEP</w:t>
      </w:r>
    </w:p>
    <w:p w14:paraId="771A0013"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Anomalias de Resultados: Amostras e Padrões</w:t>
      </w:r>
    </w:p>
    <w:p w14:paraId="3B81C912" w14:textId="77777777" w:rsidR="00E907BC" w:rsidRPr="004465B4" w:rsidRDefault="00E907BC" w:rsidP="00D90D45">
      <w:pPr>
        <w:pStyle w:val="Corpodetexto"/>
        <w:widowControl w:val="0"/>
        <w:numPr>
          <w:ilvl w:val="0"/>
          <w:numId w:val="20"/>
        </w:numPr>
        <w:suppressAutoHyphens w:val="0"/>
        <w:autoSpaceDE w:val="0"/>
        <w:autoSpaceDN w:val="0"/>
        <w:spacing w:after="0" w:line="360" w:lineRule="auto"/>
        <w:ind w:left="567" w:right="3"/>
        <w:jc w:val="both"/>
        <w:rPr>
          <w:rFonts w:ascii="Arial" w:hAnsi="Arial" w:cs="Arial"/>
        </w:rPr>
      </w:pPr>
      <w:r w:rsidRPr="004465B4">
        <w:rPr>
          <w:rFonts w:ascii="Arial" w:hAnsi="Arial" w:cs="Arial"/>
        </w:rPr>
        <w:t>% de Variação das Replicatas e % de Recuperação de Padrão</w:t>
      </w:r>
    </w:p>
    <w:p w14:paraId="7D0B8E3A" w14:textId="77777777" w:rsidR="00E907BC" w:rsidRPr="004465B4" w:rsidRDefault="00E907BC" w:rsidP="00E907BC">
      <w:pPr>
        <w:pStyle w:val="Corpodetexto"/>
        <w:ind w:left="822" w:right="3" w:firstLine="1132"/>
        <w:jc w:val="both"/>
        <w:rPr>
          <w:rFonts w:ascii="Arial" w:hAnsi="Arial" w:cs="Arial"/>
        </w:rPr>
      </w:pPr>
    </w:p>
    <w:p w14:paraId="3F5C4D58"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48" w:name="_TOC_250011"/>
      <w:bookmarkStart w:id="49" w:name="_Toc144103633"/>
      <w:r w:rsidRPr="004465B4">
        <w:rPr>
          <w:rFonts w:ascii="Arial" w:hAnsi="Arial" w:cs="Arial"/>
        </w:rPr>
        <w:lastRenderedPageBreak/>
        <w:t xml:space="preserve">Comparações com Portaria e </w:t>
      </w:r>
      <w:bookmarkEnd w:id="48"/>
      <w:r w:rsidRPr="004465B4">
        <w:rPr>
          <w:rFonts w:ascii="Arial" w:hAnsi="Arial" w:cs="Arial"/>
        </w:rPr>
        <w:t>Legislações</w:t>
      </w:r>
      <w:bookmarkEnd w:id="49"/>
    </w:p>
    <w:p w14:paraId="530FEFA0" w14:textId="77777777" w:rsidR="00E907BC" w:rsidRPr="004465B4" w:rsidRDefault="00E907BC" w:rsidP="00E907BC">
      <w:pPr>
        <w:pStyle w:val="Ttulo2"/>
        <w:ind w:left="993"/>
        <w:rPr>
          <w:rFonts w:ascii="Arial" w:hAnsi="Arial" w:cs="Arial"/>
        </w:rPr>
      </w:pPr>
    </w:p>
    <w:p w14:paraId="2568B1FB" w14:textId="39EE7F64"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 xml:space="preserve">O Sistema deverá permitir que os resultados das análises sejam comparados, de forma automática, com uma norma </w:t>
      </w:r>
      <w:r w:rsidR="00B64B69" w:rsidRPr="004465B4">
        <w:rPr>
          <w:rFonts w:ascii="Arial" w:hAnsi="Arial" w:cs="Arial"/>
        </w:rPr>
        <w:t>especifica (</w:t>
      </w:r>
      <w:r w:rsidRPr="004465B4">
        <w:rPr>
          <w:rFonts w:ascii="Arial" w:hAnsi="Arial" w:cs="Arial"/>
        </w:rPr>
        <w:t>ex.: Portaria de consolidação nº5 – anexo XX/2017, Conama 357, etc) e outras definidas pelo Laboratório de Águas ou por órgãos oficiais, de forma que o sistema gere o parecer automático das amostras mostrando quais parâmetros que não estão conforme os limites de especificação, bem como em relação a quais portarias ou legislações elas estão adequadas ou não.</w:t>
      </w:r>
    </w:p>
    <w:p w14:paraId="3C80B064"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 permitir que o próprio laboratório cadastre ou atualize as portarias e legislações vigentes ou de seu interesse.</w:t>
      </w:r>
    </w:p>
    <w:p w14:paraId="2FFBCDBC"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resultado de uma análise deverá ser possível ser comparado de forma automática com até seis limites de especificação de seis portarias ou legislações distintas.</w:t>
      </w:r>
    </w:p>
    <w:p w14:paraId="6A10843B" w14:textId="77777777" w:rsidR="00E907BC" w:rsidRPr="004465B4" w:rsidRDefault="00E907BC" w:rsidP="00E907BC">
      <w:pPr>
        <w:pStyle w:val="Corpodetexto"/>
        <w:spacing w:line="360" w:lineRule="auto"/>
        <w:ind w:left="822" w:right="3" w:firstLine="1132"/>
        <w:jc w:val="both"/>
        <w:rPr>
          <w:rFonts w:ascii="Arial" w:hAnsi="Arial" w:cs="Arial"/>
        </w:rPr>
      </w:pPr>
    </w:p>
    <w:p w14:paraId="16ADAA98"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50" w:name="_TOC_250010"/>
      <w:bookmarkStart w:id="51" w:name="_Toc144103634"/>
      <w:r w:rsidRPr="004465B4">
        <w:rPr>
          <w:rFonts w:ascii="Arial" w:hAnsi="Arial" w:cs="Arial"/>
        </w:rPr>
        <w:t xml:space="preserve">Gerenciamento de </w:t>
      </w:r>
      <w:bookmarkEnd w:id="50"/>
      <w:r w:rsidRPr="004465B4">
        <w:rPr>
          <w:rFonts w:ascii="Arial" w:hAnsi="Arial" w:cs="Arial"/>
        </w:rPr>
        <w:t>Equipamentos/Vidrarias</w:t>
      </w:r>
      <w:bookmarkEnd w:id="51"/>
    </w:p>
    <w:p w14:paraId="1F7656EC" w14:textId="77777777" w:rsidR="00E907BC" w:rsidRPr="004465B4" w:rsidRDefault="00E907BC" w:rsidP="00E907BC">
      <w:pPr>
        <w:pStyle w:val="Ttulo2"/>
        <w:ind w:left="993"/>
        <w:rPr>
          <w:rFonts w:ascii="Arial" w:hAnsi="Arial" w:cs="Arial"/>
        </w:rPr>
      </w:pPr>
    </w:p>
    <w:p w14:paraId="19F15D13"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gerenciar os equipamentos e vidrarias, juntamente com as informações de rastreabilidade exigidas pela ISO/IEC 17.025 na sua mais nova versão.</w:t>
      </w:r>
    </w:p>
    <w:p w14:paraId="5B8C645D"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Deverá controlar as datas de calibração, prazo de validade de cada calibração e controlar também qualquer outro tipo de intervenção ocorrida como: manutenção corretiva e preventiva, limpeza, verificação, etc.</w:t>
      </w:r>
    </w:p>
    <w:p w14:paraId="33F3220C"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fornecido deverá também:</w:t>
      </w:r>
    </w:p>
    <w:p w14:paraId="116DED2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Definir o local de uso do equipamento / vidraria calibrada.</w:t>
      </w:r>
    </w:p>
    <w:p w14:paraId="4130570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Definir o nome do responsável pela calibração.</w:t>
      </w:r>
    </w:p>
    <w:p w14:paraId="76884BA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Permitir informar a frequência da calibração.</w:t>
      </w:r>
    </w:p>
    <w:p w14:paraId="65CC8117" w14:textId="68127715"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Controle e rastreabilidade total dos equipamentos, instrumentos laboratoriais </w:t>
      </w:r>
      <w:r w:rsidR="00B64B69" w:rsidRPr="004465B4">
        <w:rPr>
          <w:rFonts w:ascii="Arial" w:hAnsi="Arial" w:cs="Arial"/>
        </w:rPr>
        <w:t>e vidrarias</w:t>
      </w:r>
      <w:r w:rsidRPr="004465B4">
        <w:rPr>
          <w:rFonts w:ascii="Arial" w:hAnsi="Arial" w:cs="Arial"/>
        </w:rPr>
        <w:t>, suas intervenções realizadas (calibrações, verificações manutenções preventivas ou corretivas, etc) e custos.</w:t>
      </w:r>
    </w:p>
    <w:p w14:paraId="71814DC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Garantir confiabilidade no controle das próximas calibrações, </w:t>
      </w:r>
      <w:r w:rsidRPr="004465B4">
        <w:rPr>
          <w:rFonts w:ascii="Arial" w:hAnsi="Arial" w:cs="Arial"/>
        </w:rPr>
        <w:lastRenderedPageBreak/>
        <w:t>manutenções preventivas e demais intervenções periódicas através de avisos automáticos na tela do sistema e/ou e-mail quando chegar a data de aviso pré-definida.</w:t>
      </w:r>
    </w:p>
    <w:p w14:paraId="0890F5B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Deverá emitir relatórios gerenciais como:</w:t>
      </w:r>
    </w:p>
    <w:p w14:paraId="3C2FA9ED"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Intervenções a vencer no próximo período de tempo (calibrações, manutenções, verificações e demais intervenções periódicas como limpezas, etc).</w:t>
      </w:r>
    </w:p>
    <w:p w14:paraId="0B96BC46"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Gerar histórico de intervenções realizadas por tipo de equipamento, por período de tempo e outros fatores determinados pelo Laboratório de Águas.</w:t>
      </w:r>
    </w:p>
    <w:p w14:paraId="30C16E5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Registrar e rastrear as intervenções realizadas com fornecedor, custo, possibilidade de registro do certificado de calibração ou relatório de manutenção em meio eletrônico, etc.</w:t>
      </w:r>
    </w:p>
    <w:p w14:paraId="07B3FB0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Emitir etiquetas de equipamentos com ou sem códigos de barra.</w:t>
      </w:r>
    </w:p>
    <w:p w14:paraId="1EB2A83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usuários do sistema, garantindo direitos de acesso e rastreabilidade nas ações realizadas no sistema.</w:t>
      </w:r>
    </w:p>
    <w:p w14:paraId="46ED24CB" w14:textId="77777777" w:rsidR="00E907BC" w:rsidRPr="004465B4" w:rsidRDefault="00E907BC" w:rsidP="00E907BC">
      <w:pPr>
        <w:pStyle w:val="Corpodetexto"/>
        <w:spacing w:line="360" w:lineRule="auto"/>
        <w:ind w:left="821" w:right="3"/>
        <w:jc w:val="both"/>
        <w:rPr>
          <w:rFonts w:ascii="Arial" w:hAnsi="Arial" w:cs="Arial"/>
        </w:rPr>
      </w:pPr>
    </w:p>
    <w:p w14:paraId="12A96A86"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52" w:name="_TOC_250009"/>
      <w:bookmarkStart w:id="53" w:name="_Toc144103635"/>
      <w:r w:rsidRPr="004465B4">
        <w:rPr>
          <w:rFonts w:ascii="Arial" w:hAnsi="Arial" w:cs="Arial"/>
        </w:rPr>
        <w:t xml:space="preserve">Gerenciamento de Embalagens e </w:t>
      </w:r>
      <w:bookmarkEnd w:id="52"/>
      <w:r w:rsidRPr="004465B4">
        <w:rPr>
          <w:rFonts w:ascii="Arial" w:hAnsi="Arial" w:cs="Arial"/>
        </w:rPr>
        <w:t>Preservantes</w:t>
      </w:r>
      <w:bookmarkEnd w:id="53"/>
    </w:p>
    <w:p w14:paraId="086843F1" w14:textId="77777777" w:rsidR="00E907BC" w:rsidRPr="004465B4" w:rsidRDefault="00E907BC" w:rsidP="00E907BC">
      <w:pPr>
        <w:pStyle w:val="Ttulo2"/>
        <w:ind w:left="993"/>
        <w:rPr>
          <w:rFonts w:ascii="Arial" w:hAnsi="Arial" w:cs="Arial"/>
        </w:rPr>
      </w:pPr>
    </w:p>
    <w:p w14:paraId="23031CF0"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permitir que sejam configurados os tipos de preservação e embalagens adequadas para preservação da amostra em cada tipo de método de análise.</w:t>
      </w:r>
    </w:p>
    <w:p w14:paraId="4979F95B"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Com estas informações o sistema deve calcular automaticamente a quantidade e volume das embalagens e os preservantes adequados a serem usados para as amostras e emitir as etiquetas necessárias. Para uma mesma amostra, o sistema deverá emitir automaticamente várias etiquetas para montar o kit a ser usado na coleta.</w:t>
      </w:r>
    </w:p>
    <w:p w14:paraId="675FED8D"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Com todos os frascos identificados um a um, é possível reastrear toda a trajetória destes dentro do laboratório, permitindo registrar e gerenciar a cadeia de custódia.</w:t>
      </w:r>
    </w:p>
    <w:p w14:paraId="66291DBA" w14:textId="77777777" w:rsidR="00E907BC" w:rsidRDefault="00E907BC" w:rsidP="00E907BC">
      <w:pPr>
        <w:pStyle w:val="Corpodetexto"/>
        <w:spacing w:line="360" w:lineRule="auto"/>
        <w:ind w:left="822" w:right="3" w:firstLine="1132"/>
        <w:jc w:val="both"/>
        <w:rPr>
          <w:rFonts w:ascii="Arial" w:hAnsi="Arial" w:cs="Arial"/>
        </w:rPr>
      </w:pPr>
    </w:p>
    <w:p w14:paraId="276F4423" w14:textId="77777777" w:rsidR="00B64B69" w:rsidRPr="004465B4" w:rsidRDefault="00B64B69" w:rsidP="00E907BC">
      <w:pPr>
        <w:pStyle w:val="Corpodetexto"/>
        <w:spacing w:line="360" w:lineRule="auto"/>
        <w:ind w:left="822" w:right="3" w:firstLine="1132"/>
        <w:jc w:val="both"/>
        <w:rPr>
          <w:rFonts w:ascii="Arial" w:hAnsi="Arial" w:cs="Arial"/>
        </w:rPr>
      </w:pPr>
    </w:p>
    <w:p w14:paraId="52664ACD"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54" w:name="_TOC_250008"/>
      <w:bookmarkStart w:id="55" w:name="_Toc144103636"/>
      <w:r w:rsidRPr="004465B4">
        <w:rPr>
          <w:rFonts w:ascii="Arial" w:hAnsi="Arial" w:cs="Arial"/>
        </w:rPr>
        <w:lastRenderedPageBreak/>
        <w:t xml:space="preserve">Controle de Qualidade </w:t>
      </w:r>
      <w:bookmarkEnd w:id="54"/>
      <w:r w:rsidRPr="004465B4">
        <w:rPr>
          <w:rFonts w:ascii="Arial" w:hAnsi="Arial" w:cs="Arial"/>
        </w:rPr>
        <w:t>Analítica</w:t>
      </w:r>
      <w:bookmarkEnd w:id="55"/>
    </w:p>
    <w:p w14:paraId="39507955" w14:textId="77777777" w:rsidR="00E907BC" w:rsidRPr="004465B4" w:rsidRDefault="00E907BC" w:rsidP="00E907BC">
      <w:pPr>
        <w:pStyle w:val="Ttulo2"/>
        <w:ind w:left="993"/>
        <w:rPr>
          <w:rFonts w:ascii="Arial" w:hAnsi="Arial" w:cs="Arial"/>
        </w:rPr>
      </w:pPr>
    </w:p>
    <w:p w14:paraId="5F4B8A11"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gerenciar as amostras de controle de qualidade analítica, por meio de um mecanismo que permite agrupar e gerenciar grupos de amostras e suas amostras de controle (padrão, branco, LCS (limites de controle), curva de calibração, Spike, etc). Deve permitir também que os analistas sejam obrigados a obter os resultados das amostras de controle antes de realizarem as análises das demais amostras.</w:t>
      </w:r>
    </w:p>
    <w:p w14:paraId="6FFCA65C"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sistema deverá permitir que os resultados das análises das amostras de controle sejam usados na correção dos resultados das análises das demais amostras automaticamente e controlar a “vida útil” da corrida. As corridas (amostras de controle) podem ter um tempo ou número de amostras limite, por exemplo: a cada 20 análises ou a cada 12 horas o sistema deve exigir uma nova corrida analítica.</w:t>
      </w:r>
    </w:p>
    <w:p w14:paraId="4A86FEBF"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 xml:space="preserve">O sistema deverá atender aos capítulos </w:t>
      </w:r>
      <w:r w:rsidRPr="004465B4">
        <w:rPr>
          <w:rFonts w:ascii="Arial" w:hAnsi="Arial" w:cs="Arial"/>
          <w:spacing w:val="-1"/>
        </w:rPr>
        <w:t xml:space="preserve">1020 – Garantia da Qualidade e 1030A – Qualidade dos dados do </w:t>
      </w:r>
      <w:r w:rsidRPr="004465B4">
        <w:rPr>
          <w:rFonts w:ascii="Arial" w:hAnsi="Arial" w:cs="Arial"/>
          <w:i/>
          <w:spacing w:val="-1"/>
        </w:rPr>
        <w:t xml:space="preserve">Standard Methods of Water and Wastewater </w:t>
      </w:r>
      <w:r w:rsidRPr="004465B4">
        <w:rPr>
          <w:rFonts w:ascii="Arial" w:hAnsi="Arial" w:cs="Arial"/>
          <w:spacing w:val="-1"/>
        </w:rPr>
        <w:t>em sua última edição.</w:t>
      </w:r>
    </w:p>
    <w:p w14:paraId="37E7D1CF" w14:textId="77777777" w:rsidR="00E907BC" w:rsidRPr="004465B4" w:rsidRDefault="00E907BC" w:rsidP="00E907BC">
      <w:pPr>
        <w:spacing w:before="8"/>
        <w:ind w:left="1737" w:right="691"/>
        <w:jc w:val="both"/>
        <w:rPr>
          <w:rFonts w:ascii="Arial" w:hAnsi="Arial" w:cs="Arial"/>
          <w:sz w:val="20"/>
        </w:rPr>
      </w:pPr>
    </w:p>
    <w:p w14:paraId="5368C5AB"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56" w:name="_TOC_250006"/>
      <w:bookmarkStart w:id="57" w:name="_Toc144103637"/>
      <w:r w:rsidRPr="004465B4">
        <w:rPr>
          <w:rFonts w:ascii="Arial" w:hAnsi="Arial" w:cs="Arial"/>
        </w:rPr>
        <w:t xml:space="preserve">Controle de </w:t>
      </w:r>
      <w:bookmarkEnd w:id="56"/>
      <w:r w:rsidRPr="004465B4">
        <w:rPr>
          <w:rFonts w:ascii="Arial" w:hAnsi="Arial" w:cs="Arial"/>
        </w:rPr>
        <w:t>Documentos</w:t>
      </w:r>
      <w:bookmarkEnd w:id="57"/>
    </w:p>
    <w:p w14:paraId="7574184B" w14:textId="77777777" w:rsidR="00E907BC" w:rsidRPr="004465B4" w:rsidRDefault="00E907BC" w:rsidP="00E907BC">
      <w:pPr>
        <w:pStyle w:val="Ttulo2"/>
        <w:ind w:left="993"/>
        <w:rPr>
          <w:rFonts w:ascii="Arial" w:hAnsi="Arial" w:cs="Arial"/>
        </w:rPr>
      </w:pPr>
    </w:p>
    <w:p w14:paraId="01D4FA06" w14:textId="77777777" w:rsidR="00E907BC" w:rsidRPr="004465B4" w:rsidRDefault="00E907BC" w:rsidP="00D90D45">
      <w:pPr>
        <w:pStyle w:val="Corpodetexto"/>
        <w:widowControl w:val="0"/>
        <w:numPr>
          <w:ilvl w:val="0"/>
          <w:numId w:val="33"/>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O Sistema deverá armazenar documentos facilitando o acesso e evitando a dispersão de informações em diferentes sistemas ou pastas físicas.</w:t>
      </w:r>
    </w:p>
    <w:p w14:paraId="6288668F" w14:textId="77777777" w:rsidR="00E907BC" w:rsidRPr="004465B4" w:rsidRDefault="00E907BC" w:rsidP="00D90D45">
      <w:pPr>
        <w:pStyle w:val="Corpodetexto"/>
        <w:widowControl w:val="0"/>
        <w:numPr>
          <w:ilvl w:val="0"/>
          <w:numId w:val="33"/>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Deverá controlar as diferentes versões dos documentos, garantindo que a equipe do laboratório tenha acesso à versão mais recente e evitando a utilização de versões desatualizada.</w:t>
      </w:r>
    </w:p>
    <w:p w14:paraId="25D36680" w14:textId="77777777" w:rsidR="00E907BC" w:rsidRPr="004465B4" w:rsidRDefault="00E907BC" w:rsidP="00D90D45">
      <w:pPr>
        <w:pStyle w:val="Corpodetexto"/>
        <w:widowControl w:val="0"/>
        <w:numPr>
          <w:ilvl w:val="0"/>
          <w:numId w:val="33"/>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Deverá oferecer funcionalidades para gerenciar fluxos de trabalho de elaboração, revisão e aprovação de documentos, garantindo que os documentos sejam revisados e aprovados de acordo com os procedimentos estabelecidos antes de serem disponibilizados para uso.</w:t>
      </w:r>
    </w:p>
    <w:p w14:paraId="3A101238" w14:textId="77777777" w:rsidR="00E907BC" w:rsidRPr="004465B4" w:rsidRDefault="00E907BC" w:rsidP="00D90D45">
      <w:pPr>
        <w:pStyle w:val="Corpodetexto"/>
        <w:widowControl w:val="0"/>
        <w:numPr>
          <w:ilvl w:val="0"/>
          <w:numId w:val="33"/>
        </w:numPr>
        <w:suppressAutoHyphens w:val="0"/>
        <w:autoSpaceDE w:val="0"/>
        <w:autoSpaceDN w:val="0"/>
        <w:spacing w:after="0" w:line="360" w:lineRule="auto"/>
        <w:ind w:right="3"/>
        <w:jc w:val="both"/>
        <w:rPr>
          <w:rFonts w:ascii="Arial" w:hAnsi="Arial" w:cs="Arial"/>
          <w:color w:val="000000" w:themeColor="text1"/>
        </w:rPr>
      </w:pPr>
      <w:r w:rsidRPr="004465B4">
        <w:rPr>
          <w:rFonts w:ascii="Arial" w:hAnsi="Arial" w:cs="Arial"/>
          <w:color w:val="000000" w:themeColor="text1"/>
        </w:rPr>
        <w:t>Oferecer suporte dos documentos em Word ou Excel e comunicação automática por e-mail no caso de liberação de nova versão.</w:t>
      </w:r>
    </w:p>
    <w:p w14:paraId="1597C065" w14:textId="77777777" w:rsidR="00E907BC" w:rsidRPr="004465B4" w:rsidRDefault="00E907BC" w:rsidP="00E907BC">
      <w:pPr>
        <w:pStyle w:val="Corpodetexto"/>
        <w:spacing w:line="360" w:lineRule="auto"/>
        <w:ind w:left="720" w:right="3"/>
        <w:jc w:val="both"/>
        <w:rPr>
          <w:rFonts w:ascii="Arial" w:hAnsi="Arial" w:cs="Arial"/>
          <w:color w:val="374151"/>
        </w:rPr>
      </w:pPr>
    </w:p>
    <w:p w14:paraId="79BC9231"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58" w:name="_TOC_250005"/>
      <w:bookmarkStart w:id="59" w:name="_Toc144103638"/>
      <w:r w:rsidRPr="004465B4">
        <w:rPr>
          <w:rFonts w:ascii="Arial" w:hAnsi="Arial" w:cs="Arial"/>
        </w:rPr>
        <w:lastRenderedPageBreak/>
        <w:t xml:space="preserve">Apresentação via </w:t>
      </w:r>
      <w:bookmarkEnd w:id="58"/>
      <w:r w:rsidRPr="004465B4">
        <w:rPr>
          <w:rFonts w:ascii="Arial" w:hAnsi="Arial" w:cs="Arial"/>
        </w:rPr>
        <w:t>WEB</w:t>
      </w:r>
      <w:bookmarkEnd w:id="59"/>
    </w:p>
    <w:p w14:paraId="52416825" w14:textId="77777777" w:rsidR="00E907BC" w:rsidRPr="004465B4" w:rsidRDefault="00E907BC" w:rsidP="00E907BC">
      <w:pPr>
        <w:pStyle w:val="Ttulo2"/>
        <w:ind w:left="993"/>
        <w:rPr>
          <w:rFonts w:ascii="Arial" w:hAnsi="Arial" w:cs="Arial"/>
        </w:rPr>
      </w:pPr>
    </w:p>
    <w:p w14:paraId="32454782" w14:textId="77777777" w:rsidR="00E907BC" w:rsidRPr="004465B4" w:rsidRDefault="00E907BC" w:rsidP="00E907BC">
      <w:pPr>
        <w:pStyle w:val="Corpodetexto"/>
        <w:spacing w:line="360" w:lineRule="auto"/>
        <w:ind w:right="3" w:firstLine="426"/>
        <w:jc w:val="both"/>
        <w:rPr>
          <w:rFonts w:ascii="Arial" w:hAnsi="Arial" w:cs="Arial"/>
          <w:color w:val="000000" w:themeColor="text1"/>
        </w:rPr>
      </w:pPr>
      <w:r w:rsidRPr="004465B4">
        <w:rPr>
          <w:rFonts w:ascii="Arial" w:hAnsi="Arial" w:cs="Arial"/>
          <w:color w:val="000000" w:themeColor="text1"/>
        </w:rPr>
        <w:t>O Sistema deverá enviar e permitir acesso aos relatórios de ensaio das amostras, em pdf,  através de acesso controlado via Web.</w:t>
      </w:r>
    </w:p>
    <w:p w14:paraId="26D50791" w14:textId="77777777" w:rsidR="00E907BC" w:rsidRPr="004465B4" w:rsidRDefault="00E907BC" w:rsidP="00E907BC">
      <w:pPr>
        <w:pStyle w:val="Corpodetexto"/>
        <w:rPr>
          <w:rFonts w:ascii="Arial" w:hAnsi="Arial" w:cs="Arial"/>
        </w:rPr>
      </w:pPr>
    </w:p>
    <w:p w14:paraId="55900823"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60" w:name="_TOC_250004"/>
      <w:bookmarkStart w:id="61" w:name="_Toc144103639"/>
      <w:r w:rsidRPr="004465B4">
        <w:rPr>
          <w:rFonts w:ascii="Arial" w:hAnsi="Arial" w:cs="Arial"/>
        </w:rPr>
        <w:t xml:space="preserve">Controle Estatístico de </w:t>
      </w:r>
      <w:bookmarkEnd w:id="60"/>
      <w:r w:rsidRPr="004465B4">
        <w:rPr>
          <w:rFonts w:ascii="Arial" w:hAnsi="Arial" w:cs="Arial"/>
        </w:rPr>
        <w:t>Processo</w:t>
      </w:r>
      <w:bookmarkEnd w:id="61"/>
    </w:p>
    <w:p w14:paraId="119504FA" w14:textId="77777777" w:rsidR="00E907BC" w:rsidRPr="004465B4" w:rsidRDefault="00E907BC" w:rsidP="00E907BC">
      <w:pPr>
        <w:pStyle w:val="Ttulo2"/>
        <w:ind w:left="993"/>
        <w:rPr>
          <w:rFonts w:ascii="Arial" w:hAnsi="Arial" w:cs="Arial"/>
        </w:rPr>
      </w:pPr>
    </w:p>
    <w:p w14:paraId="1CECB1A1"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 xml:space="preserve">O Sistema deverá permitir para cada análise, a geração da Carta de Controle (gráfica) do CEP com os limites dos padrões </w:t>
      </w:r>
      <w:r w:rsidRPr="004465B4">
        <w:rPr>
          <w:rFonts w:ascii="Arial" w:hAnsi="Arial" w:cs="Arial"/>
          <w:color w:val="000000" w:themeColor="text1"/>
        </w:rPr>
        <w:t>(LSE – Limite Superior de Especificação,  LIE – Limite Inferior de Especificação</w:t>
      </w:r>
      <w:r w:rsidRPr="004465B4">
        <w:rPr>
          <w:rFonts w:ascii="Arial" w:hAnsi="Arial" w:cs="Arial"/>
          <w:color w:val="E22AA0"/>
        </w:rPr>
        <w:t xml:space="preserve">, </w:t>
      </w:r>
      <w:r w:rsidRPr="004465B4">
        <w:rPr>
          <w:rFonts w:ascii="Arial" w:hAnsi="Arial" w:cs="Arial"/>
        </w:rPr>
        <w:t xml:space="preserve"> LSC – Limite Superior de Controle, LIC – Limite Inferior de Controle, Média e Desvio Padrão). A Carta de Controle deverá mostrar a posição do resultado de uma determinada análise efetuada a partir de uma Amostra Padrão, cujos resultados das análises são conhecidos previamente (amostra padrão). O Sistema deverá diferenciar essas amostras padrão das amostras normais. O Sistema deverá interpretar os resultados, com base nas bandeiras coloridas, imediatamente após a inclusão de um novo resultado de análise </w:t>
      </w:r>
      <w:r w:rsidRPr="004465B4">
        <w:rPr>
          <w:rFonts w:ascii="Arial" w:hAnsi="Arial" w:cs="Arial"/>
          <w:spacing w:val="-1"/>
        </w:rPr>
        <w:t xml:space="preserve">seguindo todos os requisitos do </w:t>
      </w:r>
      <w:r w:rsidRPr="004465B4">
        <w:rPr>
          <w:rFonts w:ascii="Arial" w:hAnsi="Arial" w:cs="Arial"/>
          <w:i/>
          <w:spacing w:val="-1"/>
        </w:rPr>
        <w:t>Standard Methods of Water and Wastewater</w:t>
      </w:r>
      <w:r w:rsidRPr="004465B4">
        <w:rPr>
          <w:rFonts w:ascii="Arial" w:hAnsi="Arial" w:cs="Arial"/>
          <w:spacing w:val="-1"/>
        </w:rPr>
        <w:t xml:space="preserve"> em sua última edição capítulos: 1020 – Garantia da Qualidade, 1030A – Qualidade dos dados</w:t>
      </w:r>
      <w:r w:rsidRPr="004465B4">
        <w:rPr>
          <w:rFonts w:ascii="Arial" w:hAnsi="Arial" w:cs="Arial"/>
        </w:rPr>
        <w:t>. Os gráficos da Carta Controle deverão ser parametrizados, com configurações para:</w:t>
      </w:r>
    </w:p>
    <w:p w14:paraId="3F6739E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quantidade de pontos exibidos na carta.</w:t>
      </w:r>
    </w:p>
    <w:p w14:paraId="7625AA5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quantidade de pontos utilizados na determinação de: LSC, LIC, Média e Desvio Padrão.</w:t>
      </w:r>
    </w:p>
    <w:p w14:paraId="1E04876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As fórmulas de cálculos dos valores de LSC e LIC, com base no desvio padrão.</w:t>
      </w:r>
    </w:p>
    <w:p w14:paraId="2ECB2C19" w14:textId="77777777" w:rsidR="00E907BC"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definição, em tabela de múltipla escolha, dos pontos que serão considerados como eficientes para serem utilizados no cálculo da Média e do Desvio Padrão. Essa tabela também permite a exclusão de pontos considerados inadequados para ser exibido na carta.</w:t>
      </w:r>
    </w:p>
    <w:p w14:paraId="7295AE94" w14:textId="77777777" w:rsidR="00B64B69" w:rsidRDefault="00B64B69" w:rsidP="00B64B69">
      <w:pPr>
        <w:pStyle w:val="Corpodetexto"/>
        <w:widowControl w:val="0"/>
        <w:suppressAutoHyphens w:val="0"/>
        <w:autoSpaceDE w:val="0"/>
        <w:autoSpaceDN w:val="0"/>
        <w:spacing w:after="0" w:line="360" w:lineRule="auto"/>
        <w:ind w:right="3"/>
        <w:jc w:val="both"/>
        <w:rPr>
          <w:rFonts w:ascii="Arial" w:hAnsi="Arial" w:cs="Arial"/>
        </w:rPr>
      </w:pPr>
    </w:p>
    <w:p w14:paraId="34BB9916" w14:textId="77777777" w:rsidR="00B64B69" w:rsidRPr="004465B4" w:rsidRDefault="00B64B69" w:rsidP="00B64B69">
      <w:pPr>
        <w:pStyle w:val="Corpodetexto"/>
        <w:widowControl w:val="0"/>
        <w:suppressAutoHyphens w:val="0"/>
        <w:autoSpaceDE w:val="0"/>
        <w:autoSpaceDN w:val="0"/>
        <w:spacing w:after="0" w:line="360" w:lineRule="auto"/>
        <w:ind w:right="3"/>
        <w:jc w:val="both"/>
        <w:rPr>
          <w:rFonts w:ascii="Arial" w:hAnsi="Arial" w:cs="Arial"/>
        </w:rPr>
      </w:pPr>
    </w:p>
    <w:p w14:paraId="43677EF8" w14:textId="77777777" w:rsidR="00E907BC" w:rsidRPr="004465B4" w:rsidRDefault="00E907BC" w:rsidP="00E907BC">
      <w:pPr>
        <w:pStyle w:val="SemEspaamento"/>
        <w:spacing w:line="276" w:lineRule="auto"/>
        <w:ind w:left="720"/>
        <w:jc w:val="both"/>
        <w:rPr>
          <w:rFonts w:ascii="Arial" w:hAnsi="Arial" w:cs="Arial"/>
        </w:rPr>
      </w:pPr>
    </w:p>
    <w:p w14:paraId="747EB94C"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62" w:name="_Toc144103640"/>
      <w:r w:rsidRPr="004465B4">
        <w:rPr>
          <w:rFonts w:ascii="Arial" w:hAnsi="Arial" w:cs="Arial"/>
        </w:rPr>
        <w:lastRenderedPageBreak/>
        <w:t>Migração de Dados do LIMS atual</w:t>
      </w:r>
      <w:bookmarkEnd w:id="62"/>
    </w:p>
    <w:p w14:paraId="3C978435" w14:textId="77777777" w:rsidR="00E907BC" w:rsidRPr="004465B4" w:rsidRDefault="00E907BC" w:rsidP="00E907BC">
      <w:pPr>
        <w:pStyle w:val="Ttulo2"/>
        <w:ind w:left="993"/>
        <w:rPr>
          <w:rFonts w:ascii="Arial" w:hAnsi="Arial" w:cs="Arial"/>
        </w:rPr>
      </w:pPr>
    </w:p>
    <w:p w14:paraId="1BB7B8CD" w14:textId="77777777" w:rsidR="00E907BC" w:rsidRPr="004465B4" w:rsidRDefault="00E907BC" w:rsidP="00E907BC">
      <w:pPr>
        <w:pStyle w:val="Corpodetexto"/>
        <w:spacing w:line="360" w:lineRule="auto"/>
        <w:ind w:right="3" w:firstLine="426"/>
        <w:jc w:val="both"/>
        <w:rPr>
          <w:rFonts w:ascii="Arial" w:hAnsi="Arial" w:cs="Arial"/>
        </w:rPr>
      </w:pPr>
      <w:r w:rsidRPr="004465B4">
        <w:rPr>
          <w:rFonts w:ascii="Arial" w:hAnsi="Arial" w:cs="Arial"/>
        </w:rPr>
        <w:t>O SAAE atualmente utiliza um sistema LIMS com histórico de dados desde 2008 que precisarão ser devidamente migrados para a nova plataforma proposta pela licitante. A migração deverá compreender todos os dados de amostras e resultados como: Data de Coleta, Número da amostra atual, Identificação do ponto de coleta, Coletor, Nome do Parâmetro, Método Analítico, Resultado, Unidade, LQ, LD e quaisquer outras informações necessárias para geração do relatório de ensaio ou para geração de relatórios legais.</w:t>
      </w:r>
    </w:p>
    <w:p w14:paraId="72395840" w14:textId="77777777" w:rsidR="00E907BC" w:rsidRPr="004465B4" w:rsidRDefault="00E907BC" w:rsidP="00E907BC">
      <w:pPr>
        <w:pStyle w:val="Corpodetexto"/>
        <w:spacing w:before="2"/>
        <w:rPr>
          <w:rFonts w:ascii="Arial" w:hAnsi="Arial" w:cs="Arial"/>
        </w:rPr>
      </w:pPr>
    </w:p>
    <w:p w14:paraId="1CFB8FE8"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63" w:name="_TOC_250003"/>
      <w:bookmarkStart w:id="64" w:name="_Toc144103641"/>
      <w:r w:rsidRPr="004465B4">
        <w:rPr>
          <w:rFonts w:ascii="Arial" w:hAnsi="Arial" w:cs="Arial"/>
        </w:rPr>
        <w:t xml:space="preserve">Ambiente de Simulação e </w:t>
      </w:r>
      <w:bookmarkEnd w:id="63"/>
      <w:r w:rsidRPr="004465B4">
        <w:rPr>
          <w:rFonts w:ascii="Arial" w:hAnsi="Arial" w:cs="Arial"/>
        </w:rPr>
        <w:t>Testes</w:t>
      </w:r>
      <w:bookmarkEnd w:id="64"/>
    </w:p>
    <w:p w14:paraId="79CC661C" w14:textId="77777777" w:rsidR="00E907BC" w:rsidRPr="004465B4" w:rsidRDefault="00E907BC" w:rsidP="00E907BC">
      <w:pPr>
        <w:pStyle w:val="Ttulo2"/>
        <w:ind w:left="993"/>
        <w:rPr>
          <w:rFonts w:ascii="Arial" w:hAnsi="Arial" w:cs="Arial"/>
        </w:rPr>
      </w:pPr>
    </w:p>
    <w:p w14:paraId="31762E2B" w14:textId="77777777" w:rsidR="00E907BC" w:rsidRPr="004465B4" w:rsidRDefault="00E907BC" w:rsidP="00E907BC">
      <w:pPr>
        <w:pStyle w:val="Corpodetexto"/>
        <w:spacing w:line="360" w:lineRule="auto"/>
        <w:ind w:right="3" w:firstLine="426"/>
        <w:jc w:val="both"/>
        <w:rPr>
          <w:rFonts w:ascii="Arial" w:hAnsi="Arial" w:cs="Arial"/>
          <w:color w:val="000000" w:themeColor="text1"/>
        </w:rPr>
      </w:pPr>
      <w:r w:rsidRPr="004465B4">
        <w:rPr>
          <w:rFonts w:ascii="Arial" w:hAnsi="Arial" w:cs="Arial"/>
          <w:color w:val="000000" w:themeColor="text1"/>
        </w:rPr>
        <w:t>A arquitetura do Banco de Dados do Sistema a ser fornecido deverá estar estruturada para permitir a implementação de um ambiente de Simulação e Testes. Este ambiente deverá ser fornecido e ser exatamente igual ao próprio Sistema de Automação e Gestão e deverá operar sobre uma base de dados de simulação e Testes, cujo conteúdo pode ser exatamente igual ao da Base de Dados de Produção ou apenas equivalente do ponto de vista das regras de operação e conteúdo dos cadastros.</w:t>
      </w:r>
    </w:p>
    <w:p w14:paraId="1DD5F3FA" w14:textId="77777777" w:rsidR="00E907BC" w:rsidRPr="004465B4" w:rsidRDefault="00E907BC" w:rsidP="00E907BC">
      <w:pPr>
        <w:pStyle w:val="Corpodetexto"/>
        <w:spacing w:line="360" w:lineRule="auto"/>
        <w:ind w:right="3" w:firstLine="426"/>
        <w:jc w:val="both"/>
        <w:rPr>
          <w:rFonts w:ascii="Arial" w:hAnsi="Arial" w:cs="Arial"/>
          <w:color w:val="000000" w:themeColor="text1"/>
        </w:rPr>
      </w:pPr>
      <w:r w:rsidRPr="004465B4">
        <w:rPr>
          <w:rFonts w:ascii="Arial" w:hAnsi="Arial" w:cs="Arial"/>
          <w:color w:val="000000" w:themeColor="text1"/>
        </w:rPr>
        <w:t>Desta forma, qualquer usuário do sistema, desde que autorizado, pode acessar o simulador e todas as funcionalidades passam a operar sobre a Base de Dados do ambiente de testes sem afetar a Base de Dados do Sistema de Produção. Isso permitirá diversos testes nas mesmas condições do ambiente de produção, ou seja, o conteúdo (parcial ou total) da Base de Dados, a Rede Local, o computador, o sistema operacional, os instrumentos de análise e suas interfaces de conexão são exatamente as mesmas do ambiente de produção. O simulador deverá permitir a operação de todas as funcionalidades do sistema sem afetar em nada a Base de Dados de Produção.</w:t>
      </w:r>
    </w:p>
    <w:p w14:paraId="33FD74D2" w14:textId="77777777" w:rsidR="00E907BC" w:rsidRPr="004465B4" w:rsidRDefault="00E907BC" w:rsidP="00E907BC">
      <w:pPr>
        <w:pStyle w:val="Corpodetexto"/>
        <w:spacing w:line="360" w:lineRule="auto"/>
        <w:ind w:right="3" w:firstLine="426"/>
        <w:jc w:val="both"/>
        <w:rPr>
          <w:rFonts w:ascii="Arial" w:hAnsi="Arial" w:cs="Arial"/>
          <w:color w:val="000000" w:themeColor="text1"/>
        </w:rPr>
      </w:pPr>
      <w:r w:rsidRPr="004465B4">
        <w:rPr>
          <w:rFonts w:ascii="Arial" w:hAnsi="Arial" w:cs="Arial"/>
          <w:color w:val="000000" w:themeColor="text1"/>
        </w:rPr>
        <w:t>Toda atualização de Cadastro e Parametrização do Sistema de Produção deverá ser automaticamente reproduzida na Base de Dados do Simulador.</w:t>
      </w:r>
    </w:p>
    <w:p w14:paraId="1D775C35" w14:textId="77777777" w:rsidR="00E907BC" w:rsidRPr="004465B4" w:rsidRDefault="00E907BC" w:rsidP="00E907BC">
      <w:pPr>
        <w:pStyle w:val="Corpodetexto"/>
        <w:ind w:left="822" w:right="3" w:firstLine="1132"/>
        <w:jc w:val="both"/>
        <w:rPr>
          <w:rFonts w:ascii="Arial" w:hAnsi="Arial" w:cs="Arial"/>
        </w:rPr>
      </w:pPr>
    </w:p>
    <w:p w14:paraId="07190E69"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bookmarkStart w:id="65" w:name="_TOC_250002"/>
      <w:bookmarkStart w:id="66" w:name="_Toc144103642"/>
      <w:r w:rsidRPr="004465B4">
        <w:rPr>
          <w:rFonts w:ascii="Arial" w:hAnsi="Arial" w:cs="Arial"/>
        </w:rPr>
        <w:lastRenderedPageBreak/>
        <w:t xml:space="preserve">Controle de Estoque de Reagentes, Soluções e </w:t>
      </w:r>
      <w:bookmarkEnd w:id="65"/>
      <w:r w:rsidRPr="004465B4">
        <w:rPr>
          <w:rFonts w:ascii="Arial" w:hAnsi="Arial" w:cs="Arial"/>
        </w:rPr>
        <w:t>Insumos</w:t>
      </w:r>
      <w:bookmarkEnd w:id="66"/>
    </w:p>
    <w:p w14:paraId="674A8B9D" w14:textId="77777777" w:rsidR="00E907BC" w:rsidRPr="004465B4" w:rsidRDefault="00E907BC" w:rsidP="00E907BC">
      <w:pPr>
        <w:pStyle w:val="Corpodetexto"/>
        <w:spacing w:line="360" w:lineRule="auto"/>
        <w:ind w:right="3" w:firstLine="417"/>
        <w:jc w:val="both"/>
        <w:rPr>
          <w:rFonts w:ascii="Arial" w:hAnsi="Arial" w:cs="Arial"/>
        </w:rPr>
      </w:pPr>
    </w:p>
    <w:p w14:paraId="31DAEC17" w14:textId="77777777" w:rsidR="00E907BC" w:rsidRPr="004465B4" w:rsidRDefault="00E907BC" w:rsidP="00E907BC">
      <w:pPr>
        <w:pStyle w:val="Corpodetexto"/>
        <w:spacing w:line="360" w:lineRule="auto"/>
        <w:ind w:right="3" w:firstLine="417"/>
        <w:jc w:val="both"/>
        <w:rPr>
          <w:rFonts w:ascii="Arial" w:hAnsi="Arial" w:cs="Arial"/>
        </w:rPr>
      </w:pPr>
      <w:r w:rsidRPr="004465B4">
        <w:rPr>
          <w:rFonts w:ascii="Arial" w:hAnsi="Arial" w:cs="Arial"/>
        </w:rPr>
        <w:t>O Sistema deverá controlar os insumos e materiais diversos em quantidade, data de validade, preço, fornecedor, etc. Suas principais funções</w:t>
      </w:r>
      <w:r w:rsidRPr="004465B4">
        <w:rPr>
          <w:rFonts w:ascii="Arial" w:hAnsi="Arial" w:cs="Arial"/>
          <w:spacing w:val="-10"/>
        </w:rPr>
        <w:t xml:space="preserve"> </w:t>
      </w:r>
      <w:r w:rsidRPr="004465B4">
        <w:rPr>
          <w:rFonts w:ascii="Arial" w:hAnsi="Arial" w:cs="Arial"/>
        </w:rPr>
        <w:t>devem</w:t>
      </w:r>
      <w:r w:rsidRPr="004465B4">
        <w:rPr>
          <w:rFonts w:ascii="Arial" w:hAnsi="Arial" w:cs="Arial"/>
          <w:spacing w:val="-1"/>
        </w:rPr>
        <w:t xml:space="preserve"> </w:t>
      </w:r>
      <w:r w:rsidRPr="004465B4">
        <w:rPr>
          <w:rFonts w:ascii="Arial" w:hAnsi="Arial" w:cs="Arial"/>
        </w:rPr>
        <w:t>ser:</w:t>
      </w:r>
    </w:p>
    <w:p w14:paraId="369FF0F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fornecedores.</w:t>
      </w:r>
    </w:p>
    <w:p w14:paraId="30EC1FE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Cadastro de Produtos e Estoque mínimo.</w:t>
      </w:r>
    </w:p>
    <w:p w14:paraId="6D91AC0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Castro de preço por produto.</w:t>
      </w:r>
    </w:p>
    <w:p w14:paraId="088155B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acesso de usuários e grupos de usuários com acesso selecionado por item de menu.</w:t>
      </w:r>
    </w:p>
    <w:p w14:paraId="64C2514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Estoque (entrada/saída – FIFO), validade, consumo, rastreabilidade e custo de forma ágil e precisa.</w:t>
      </w:r>
    </w:p>
    <w:p w14:paraId="0DB4FE0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Relatórios de agendamento (movimento de entrada, movimento de saída e posição do estoque).</w:t>
      </w:r>
    </w:p>
    <w:p w14:paraId="7382990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Rapidez, economia e confiabilidade no controle de insumos através de avisos automáticos na tela do Sistema e/ou e-mail quando:</w:t>
      </w:r>
    </w:p>
    <w:p w14:paraId="743581BF"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O estoque do insumo estiver abaixo do estoque mínimo.</w:t>
      </w:r>
    </w:p>
    <w:p w14:paraId="43BF8548"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A validade do lote do insumo chegar à antecedência de aviso, por exemplo: “faltam 10 dias para vencer o lote”.</w:t>
      </w:r>
    </w:p>
    <w:p w14:paraId="2568EF9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Emissão de relatórios gerenciais como:</w:t>
      </w:r>
    </w:p>
    <w:p w14:paraId="45BCB59F"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Insumos controlados (PF - Polícia Federal e Exército).</w:t>
      </w:r>
    </w:p>
    <w:p w14:paraId="739063F5"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Lotes em estoque com quantidades e validades.</w:t>
      </w:r>
    </w:p>
    <w:p w14:paraId="0557ADFC"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Consumo por tipo de insumo, período de tempo, áreas e etc.</w:t>
      </w:r>
    </w:p>
    <w:p w14:paraId="0FBA5951"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Emissão de etiquetas de lotes de insumos com ou sem código de barra.</w:t>
      </w:r>
    </w:p>
    <w:p w14:paraId="7B0137D0" w14:textId="77777777" w:rsidR="00E907BC" w:rsidRPr="004465B4" w:rsidRDefault="00E907BC" w:rsidP="00D90D45">
      <w:pPr>
        <w:pStyle w:val="PargrafodaLista"/>
        <w:widowControl w:val="0"/>
        <w:numPr>
          <w:ilvl w:val="0"/>
          <w:numId w:val="13"/>
        </w:numPr>
        <w:suppressAutoHyphens w:val="0"/>
        <w:autoSpaceDE w:val="0"/>
        <w:autoSpaceDN w:val="0"/>
        <w:spacing w:before="8" w:line="360" w:lineRule="auto"/>
        <w:ind w:left="2268" w:right="691" w:hanging="531"/>
        <w:jc w:val="both"/>
        <w:rPr>
          <w:rFonts w:ascii="Arial" w:hAnsi="Arial" w:cs="Arial"/>
          <w:sz w:val="20"/>
        </w:rPr>
      </w:pPr>
      <w:r w:rsidRPr="004465B4">
        <w:rPr>
          <w:rFonts w:ascii="Arial" w:hAnsi="Arial" w:cs="Arial"/>
          <w:sz w:val="20"/>
        </w:rPr>
        <w:t>Controle e rastreabilidade no preparo de soluções e meios de cultura</w:t>
      </w:r>
    </w:p>
    <w:p w14:paraId="78C71A0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Registro da FISPQ e certificado de análise do insumo em meio eletrônico.</w:t>
      </w:r>
    </w:p>
    <w:p w14:paraId="093E54F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Controle de usuários do sistema, garantindo direitos de acesso e rastreabilidade nas ações realizadas no sistema.</w:t>
      </w:r>
    </w:p>
    <w:p w14:paraId="374D3F4C" w14:textId="77777777" w:rsidR="00E907BC" w:rsidRPr="004465B4" w:rsidRDefault="00E907BC" w:rsidP="00D90D45">
      <w:pPr>
        <w:pStyle w:val="Ttulo2"/>
        <w:keepNext w:val="0"/>
        <w:widowControl w:val="0"/>
        <w:numPr>
          <w:ilvl w:val="1"/>
          <w:numId w:val="17"/>
        </w:numPr>
        <w:suppressAutoHyphens w:val="0"/>
        <w:autoSpaceDE w:val="0"/>
        <w:autoSpaceDN w:val="0"/>
        <w:spacing w:before="0" w:after="0"/>
        <w:ind w:left="993"/>
        <w:rPr>
          <w:rFonts w:ascii="Arial" w:hAnsi="Arial" w:cs="Arial"/>
        </w:rPr>
      </w:pPr>
      <w:r w:rsidRPr="004465B4">
        <w:rPr>
          <w:rFonts w:ascii="Arial" w:hAnsi="Arial" w:cs="Arial"/>
          <w:color w:val="FF0000"/>
        </w:rPr>
        <w:t xml:space="preserve"> </w:t>
      </w:r>
      <w:bookmarkStart w:id="67" w:name="_Toc144103643"/>
      <w:r w:rsidRPr="004465B4">
        <w:rPr>
          <w:rFonts w:ascii="Arial" w:hAnsi="Arial" w:cs="Arial"/>
          <w:lang w:eastAsia="pt-BR"/>
        </w:rPr>
        <w:t>Gestão de relatório de ensaio</w:t>
      </w:r>
      <w:bookmarkEnd w:id="67"/>
    </w:p>
    <w:p w14:paraId="298224B9" w14:textId="77777777" w:rsidR="00E907BC" w:rsidRPr="004465B4" w:rsidRDefault="00E907BC" w:rsidP="00E907BC">
      <w:pPr>
        <w:adjustRightInd w:val="0"/>
        <w:rPr>
          <w:rFonts w:ascii="Arial" w:hAnsi="Arial" w:cs="Arial"/>
          <w:lang w:eastAsia="pt-BR"/>
        </w:rPr>
      </w:pPr>
    </w:p>
    <w:p w14:paraId="00C7861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Permitir o controle de identificação unívoca e personalizada para cada laboratório. O modelo do relatório de ensaio deverá ser personalizado </w:t>
      </w:r>
      <w:r w:rsidRPr="004465B4">
        <w:rPr>
          <w:rFonts w:ascii="Arial" w:hAnsi="Arial" w:cs="Arial"/>
        </w:rPr>
        <w:lastRenderedPageBreak/>
        <w:t>de acordo com o modelo vigente de cada laboratório. O controle de geração de relatório de ensaio deverá ser eletrônico, em formato PDF e os registros da emissão de sucessivos suplementos devidamente arquivados;</w:t>
      </w:r>
    </w:p>
    <w:p w14:paraId="016F81F0" w14:textId="2ED58D2A"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Emitir o Relatório Técnico (rastreado pelo número da proposta) em formato PDF protegido contra alterações e que permita conter a assinatura digital utilizada pelos colaboradores </w:t>
      </w:r>
      <w:r w:rsidR="00B64B69" w:rsidRPr="004465B4">
        <w:rPr>
          <w:rFonts w:ascii="Arial" w:hAnsi="Arial" w:cs="Arial"/>
        </w:rPr>
        <w:t>autorizados contendo</w:t>
      </w:r>
      <w:r w:rsidRPr="004465B4">
        <w:rPr>
          <w:rFonts w:ascii="Arial" w:hAnsi="Arial" w:cs="Arial"/>
        </w:rPr>
        <w:t xml:space="preserve"> os relatórios de Ensaio (o qual possui numeração contínua e unívoca para cada ensaio da proposta).</w:t>
      </w:r>
    </w:p>
    <w:p w14:paraId="2DD89168" w14:textId="77777777" w:rsidR="00E907BC" w:rsidRPr="004465B4" w:rsidRDefault="00E907BC" w:rsidP="00E907BC">
      <w:pPr>
        <w:pStyle w:val="Corpodetexto"/>
        <w:spacing w:line="360" w:lineRule="auto"/>
        <w:ind w:left="1495" w:right="3"/>
        <w:jc w:val="both"/>
        <w:rPr>
          <w:rFonts w:ascii="Arial" w:hAnsi="Arial" w:cs="Arial"/>
          <w:strike/>
        </w:rPr>
      </w:pPr>
    </w:p>
    <w:p w14:paraId="684F111D"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formatação da numeração unívoca e contínua dos ensaios deverá ser realizada por meios de interface gráfica ou ambiente de desenvolvimento nativo da ferramenta. As propostas també deverá ter numeração unívoca e contínua. As revisões quando ocorrerem serão registradas tanto numeração da proposta, quanto no relatório de ensaio;</w:t>
      </w:r>
    </w:p>
    <w:p w14:paraId="3C507E4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geração de sucessivos suplementos deverá possuir a identificação do motivo, e quando necessário, informar no relatório de ensaio com marca d’água como obsoleto ou fora de uso nas versões anteriores. Identificar no relatório de ensaio vigente a identificação do anterior. Todos os relatórios de ensaios gerados poderão ser acessados a qualquer momento de forma fácil e transparente.</w:t>
      </w:r>
    </w:p>
    <w:p w14:paraId="7709722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Os relatórios de ensaios deverão ser controlados por versão, ou seja, cada alteração no formulário deverá gerar uma nova versão.</w:t>
      </w:r>
    </w:p>
    <w:p w14:paraId="406D7F3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Um relatório de ensaio poderá ser emitido por usuário cadastrado para esta finalidade. A</w:t>
      </w:r>
    </w:p>
    <w:p w14:paraId="43B61F3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SOLUÇÃO deverá imprimir o nome, cargo, assinatura digital protegida por senha e versão do relatório de ensaio e setor de análises.</w:t>
      </w:r>
    </w:p>
    <w:p w14:paraId="3CD98B8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O relatório de ensaio deverá possuir uma data da emissão. Desta forma, toda vez que ocorrer uma alteração de qualquer resultado de ensaio e/ou observação, o relatório de ensaio passará a possuir outro número de revisão (conforme exige a ABNT NBR ISO/IEC 17025 na última versão vigente na data de implementação e na validação do LIMS pela </w:t>
      </w:r>
      <w:r w:rsidRPr="004465B4">
        <w:rPr>
          <w:rFonts w:ascii="Arial" w:hAnsi="Arial" w:cs="Arial"/>
        </w:rPr>
        <w:lastRenderedPageBreak/>
        <w:t xml:space="preserve">equipe do Laboratório de Águas e equipe de TI do SAAE). </w:t>
      </w:r>
    </w:p>
    <w:p w14:paraId="00CB8DF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As alterações e correções serão devidamente registradas no Log da SOLUÇÃO com todas as informações de rastreamento. O Layout e o conteúdo dos laudos deverão estar de acordo com as regras estabelecidas pela CGCRE e ABNT NBR ISO/IEC 17025, incluindo a impressão do Logotipo da Acreditação da CGCRE e o Logotipo do SAAE INDAIATUBA. (Configurável pelo usuário).</w:t>
      </w:r>
    </w:p>
    <w:p w14:paraId="1C132716"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A solução deverá disponibilizar uma ferramenta de desenvolvimento de relatórios, possibilitando aos colaboradores autorizados a elaboração de novos relatórios.</w:t>
      </w:r>
    </w:p>
    <w:p w14:paraId="25CF3A5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Deverá possibilitar a geração/validação do relatório de ensaio por certificação digital e autenticação, conforme necessidade;</w:t>
      </w:r>
    </w:p>
    <w:p w14:paraId="19FE7F5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 relatório de ensaio deverá ser configurável para incluir, no mínimo, as seguintes informações:</w:t>
      </w:r>
    </w:p>
    <w:p w14:paraId="53686A10"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a) Um título (por exemplo: “Relatório de ensaio” ou “Certificado de Calibração”);</w:t>
      </w:r>
    </w:p>
    <w:p w14:paraId="67B9B925"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rPr>
        <w:t>b) Número da revisão</w:t>
      </w:r>
      <w:r w:rsidRPr="004465B4">
        <w:rPr>
          <w:rFonts w:ascii="Arial" w:hAnsi="Arial" w:cs="Arial"/>
          <w:lang w:eastAsia="pt-BR"/>
        </w:rPr>
        <w:t>;</w:t>
      </w:r>
    </w:p>
    <w:p w14:paraId="5B00B3FB"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c) Nome e endereço do laboratório e o local onde os ensaios e/ou calibrações foram</w:t>
      </w:r>
    </w:p>
    <w:p w14:paraId="45058178"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realizados, se diferentes do endereço do laboratório;</w:t>
      </w:r>
    </w:p>
    <w:p w14:paraId="7F44B7E6"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d) Identificação unívoca do ensaio ou certificado de calibração;</w:t>
      </w:r>
    </w:p>
    <w:p w14:paraId="0A4FF48F"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e) Nome e endereço do solicitante;</w:t>
      </w:r>
    </w:p>
    <w:p w14:paraId="3865CB1F"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f) Nome e endereço do interessado;</w:t>
      </w:r>
    </w:p>
    <w:p w14:paraId="342E2E71"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g) Identificação do método utilizado;</w:t>
      </w:r>
    </w:p>
    <w:p w14:paraId="6AB87825"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h) Uma descrição, condição e identificação não ambígua dos itens ensaiados ou calibrados;</w:t>
      </w:r>
    </w:p>
    <w:p w14:paraId="41E60E24"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i) Data do recebimento do item e data de realização do ensaio ou calibração, quando</w:t>
      </w:r>
    </w:p>
    <w:p w14:paraId="31B947BB"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aplicável;</w:t>
      </w:r>
    </w:p>
    <w:p w14:paraId="2C01A3CE"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lastRenderedPageBreak/>
        <w:t>j) Resultados do ensaio ou calibração com as unidades de medidas, onde apropriado;</w:t>
      </w:r>
    </w:p>
    <w:p w14:paraId="55F5EBA1"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k) Nomes, funções e assinaturas pelos responsáveis pela emissão do relatório de ensaio ou do</w:t>
      </w:r>
    </w:p>
    <w:p w14:paraId="565D5881"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certificado de calibração;</w:t>
      </w:r>
    </w:p>
    <w:p w14:paraId="56191E9C"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l) Observações;</w:t>
      </w:r>
    </w:p>
    <w:p w14:paraId="1CB82708"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m) Incerteza de medição</w:t>
      </w:r>
    </w:p>
    <w:p w14:paraId="5FBE2802"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n) Controle de página (xx/yy)</w:t>
      </w:r>
    </w:p>
    <w:p w14:paraId="1D11C738"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o) Data de Emissão;</w:t>
      </w:r>
    </w:p>
    <w:p w14:paraId="4E1477CD"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p) Número do Laudo e da Amostra;</w:t>
      </w:r>
    </w:p>
    <w:p w14:paraId="0244BFC1"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q) Número da Versão do Laudo (este número varia de acordo com as alterações nos resultados</w:t>
      </w:r>
    </w:p>
    <w:p w14:paraId="227CFF25"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dos ensaios);</w:t>
      </w:r>
    </w:p>
    <w:p w14:paraId="3054F27B"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r) Identificação da origem da amostra (incluindo número de lote)</w:t>
      </w:r>
    </w:p>
    <w:p w14:paraId="45E72077"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s) Data e hora da Chegada da Amostra;</w:t>
      </w:r>
    </w:p>
    <w:p w14:paraId="4ED54F85"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t) Condições de Climatização do Laboratório (Umidade Relativa e Temperatura);</w:t>
      </w:r>
    </w:p>
    <w:p w14:paraId="6858766F"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u) Observação da Amostra;</w:t>
      </w:r>
    </w:p>
    <w:p w14:paraId="24C4675A"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v) Origem da Amostra (programada, extra, particular, etc.);</w:t>
      </w:r>
    </w:p>
    <w:p w14:paraId="1DBDB82C"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w) Nome completo dos ensaios e unidades de medida;</w:t>
      </w:r>
    </w:p>
    <w:p w14:paraId="124F269C"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x) Resultado do Ensaio (somente dos ensaios liberados);</w:t>
      </w:r>
    </w:p>
    <w:p w14:paraId="0188F21D"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y) Observação de cada ensaio;</w:t>
      </w:r>
    </w:p>
    <w:p w14:paraId="7DBCE1ED"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z) Incerteza de medição de cada ensaio;</w:t>
      </w:r>
    </w:p>
    <w:p w14:paraId="5234456C"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aa) Método de realização de cada ensaio;</w:t>
      </w:r>
    </w:p>
    <w:p w14:paraId="3A581D12"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bb) Limite de Detecção/Quantificação do Método de cada ensaio;</w:t>
      </w:r>
    </w:p>
    <w:p w14:paraId="61601766"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cc) Identificação do Laboratório onde cada ensaio foi realizado;</w:t>
      </w:r>
    </w:p>
    <w:p w14:paraId="3E6E986B"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lastRenderedPageBreak/>
        <w:t>dd) Endereço de cada Laboratório existente no Laudo;</w:t>
      </w:r>
    </w:p>
    <w:p w14:paraId="33DA1E15" w14:textId="77777777" w:rsidR="00E907BC" w:rsidRPr="004465B4" w:rsidRDefault="00E907BC" w:rsidP="00E907BC">
      <w:pPr>
        <w:pStyle w:val="Corpodetexto"/>
        <w:spacing w:line="360" w:lineRule="auto"/>
        <w:ind w:left="1495" w:right="3"/>
        <w:jc w:val="both"/>
        <w:rPr>
          <w:rFonts w:ascii="Arial" w:hAnsi="Arial" w:cs="Arial"/>
        </w:rPr>
      </w:pPr>
      <w:r w:rsidRPr="004465B4">
        <w:rPr>
          <w:rFonts w:ascii="Arial" w:hAnsi="Arial" w:cs="Arial"/>
        </w:rPr>
        <w:t>ee) Legendas e Observações da Amostra;</w:t>
      </w:r>
    </w:p>
    <w:p w14:paraId="51C0E3F8"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rPr>
        <w:t>ff) Data e identificação do</w:t>
      </w:r>
      <w:r w:rsidRPr="004465B4">
        <w:rPr>
          <w:rFonts w:ascii="Arial" w:hAnsi="Arial" w:cs="Arial"/>
          <w:lang w:eastAsia="pt-BR"/>
        </w:rPr>
        <w:t xml:space="preserve"> responsável;</w:t>
      </w:r>
    </w:p>
    <w:p w14:paraId="6FF680D9"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lang w:eastAsia="pt-BR"/>
        </w:rPr>
        <w:t>gg) Data e identificação do gerente responsável;</w:t>
      </w:r>
    </w:p>
    <w:p w14:paraId="5EBA0A47"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lang w:eastAsia="pt-BR"/>
        </w:rPr>
        <w:t>hh) Identificações de quais ensaios estão certificados;</w:t>
      </w:r>
    </w:p>
    <w:p w14:paraId="222932F7"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lang w:eastAsia="pt-BR"/>
        </w:rPr>
        <w:t>ii) Logotipo do Certificador, quando existente (exemplo: logo do INMETRO);</w:t>
      </w:r>
    </w:p>
    <w:p w14:paraId="2194FA29"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lang w:eastAsia="pt-BR"/>
        </w:rPr>
        <w:t>jj) Identificação do Cliente;</w:t>
      </w:r>
    </w:p>
    <w:p w14:paraId="6B4DB4DC" w14:textId="77777777" w:rsidR="00E907BC" w:rsidRPr="004465B4" w:rsidRDefault="00E907BC" w:rsidP="00E907BC">
      <w:pPr>
        <w:pStyle w:val="Corpodetexto"/>
        <w:spacing w:line="360" w:lineRule="auto"/>
        <w:ind w:left="1495" w:right="3"/>
        <w:jc w:val="both"/>
        <w:rPr>
          <w:rFonts w:ascii="Arial" w:hAnsi="Arial" w:cs="Arial"/>
          <w:lang w:eastAsia="pt-BR"/>
        </w:rPr>
      </w:pPr>
      <w:r w:rsidRPr="004465B4">
        <w:rPr>
          <w:rFonts w:ascii="Arial" w:hAnsi="Arial" w:cs="Arial"/>
          <w:lang w:eastAsia="pt-BR"/>
        </w:rPr>
        <w:t>kk) Controle de página: atual/total;</w:t>
      </w:r>
    </w:p>
    <w:p w14:paraId="1F203E15" w14:textId="77777777" w:rsidR="00E907BC" w:rsidRPr="004465B4" w:rsidRDefault="00E907BC" w:rsidP="00E907BC">
      <w:pPr>
        <w:pStyle w:val="Corpodetexto"/>
        <w:spacing w:line="360" w:lineRule="auto"/>
        <w:ind w:left="1495" w:right="3"/>
        <w:jc w:val="both"/>
        <w:rPr>
          <w:rFonts w:ascii="Arial" w:hAnsi="Arial" w:cs="Arial"/>
          <w:lang w:eastAsia="pt-BR"/>
        </w:rPr>
      </w:pPr>
    </w:p>
    <w:p w14:paraId="32FA5D4F"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pPr>
      <w:bookmarkStart w:id="68" w:name="_TOC_250001"/>
      <w:bookmarkStart w:id="69" w:name="_Toc144103644"/>
      <w:bookmarkEnd w:id="68"/>
      <w:r w:rsidRPr="004465B4">
        <w:t>Requisitos da proposta</w:t>
      </w:r>
      <w:bookmarkEnd w:id="69"/>
    </w:p>
    <w:p w14:paraId="49DA6395" w14:textId="77777777" w:rsidR="00E907BC" w:rsidRPr="004465B4" w:rsidRDefault="00E907BC" w:rsidP="00E907BC">
      <w:pPr>
        <w:pStyle w:val="Corpodetexto"/>
        <w:spacing w:line="360" w:lineRule="auto"/>
        <w:ind w:right="3" w:firstLine="432"/>
        <w:jc w:val="both"/>
        <w:rPr>
          <w:rFonts w:ascii="Arial" w:hAnsi="Arial" w:cs="Arial"/>
        </w:rPr>
      </w:pPr>
    </w:p>
    <w:p w14:paraId="5A2B3AB2" w14:textId="77777777" w:rsidR="00E907BC" w:rsidRPr="004465B4" w:rsidRDefault="00E907BC" w:rsidP="00E907BC">
      <w:pPr>
        <w:pStyle w:val="Corpodetexto"/>
        <w:spacing w:line="360" w:lineRule="auto"/>
        <w:ind w:right="3" w:firstLine="432"/>
        <w:jc w:val="both"/>
        <w:rPr>
          <w:rFonts w:ascii="Arial" w:hAnsi="Arial" w:cs="Arial"/>
        </w:rPr>
      </w:pPr>
      <w:r w:rsidRPr="004465B4">
        <w:rPr>
          <w:rFonts w:ascii="Arial" w:hAnsi="Arial" w:cs="Arial"/>
        </w:rPr>
        <w:t>Nos preços unitários e totais de cada serviço proposto estão incluídos:</w:t>
      </w:r>
    </w:p>
    <w:p w14:paraId="4777AA43" w14:textId="3A32214C"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Materiais em geral, exceto os que serão fornecidos pel</w:t>
      </w:r>
      <w:r w:rsidR="00B64B69">
        <w:rPr>
          <w:rFonts w:ascii="Arial" w:hAnsi="Arial" w:cs="Arial"/>
        </w:rPr>
        <w:t>o</w:t>
      </w:r>
      <w:r w:rsidRPr="004465B4">
        <w:rPr>
          <w:rFonts w:ascii="Arial" w:hAnsi="Arial" w:cs="Arial"/>
        </w:rPr>
        <w:t xml:space="preserve"> SAAE INDAIATUBA;</w:t>
      </w:r>
    </w:p>
    <w:p w14:paraId="54CB9FE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Mão de obra especializada ou não;</w:t>
      </w:r>
    </w:p>
    <w:p w14:paraId="22C18F40"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Transportes e deslocamentos em geral;</w:t>
      </w:r>
    </w:p>
    <w:p w14:paraId="76A13E2C"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Seguros em geral;</w:t>
      </w:r>
    </w:p>
    <w:p w14:paraId="22DB1978"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Equipamentos e ferramentas necessários;</w:t>
      </w:r>
    </w:p>
    <w:p w14:paraId="4A6CD14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Encargos sociais, fiscais, comerciais e tributos de qualquer natureza, resultantes da execução dos serviços, observada, quanto ao ISS, a legislação Municipal correspondente;</w:t>
      </w:r>
    </w:p>
    <w:p w14:paraId="4BA4A17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Responsabilidade pelos danos causados diretamente ao SAAE INDAIATUBA ou a terceiros, decorrentes de sua culpa ou dolo na execução dos serviços;</w:t>
      </w:r>
    </w:p>
    <w:p w14:paraId="05D295C4"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Cessão dos direitos de licenças de uso da SOLUÇÃO e de quaisquer softwares adicionais</w:t>
      </w:r>
    </w:p>
    <w:p w14:paraId="7AC843A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necessários, considerando as especificações contidas neste edital;</w:t>
      </w:r>
    </w:p>
    <w:p w14:paraId="6FD7B055"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Suporte ao produto e atualizações de software;</w:t>
      </w:r>
    </w:p>
    <w:p w14:paraId="4094B147"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lastRenderedPageBreak/>
        <w:t>Serviços de consultoria;</w:t>
      </w:r>
    </w:p>
    <w:p w14:paraId="2361C92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Manutenções corretivas durante a vigência do contrato;</w:t>
      </w:r>
    </w:p>
    <w:p w14:paraId="796DFD1B"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Treinamento;</w:t>
      </w:r>
    </w:p>
    <w:p w14:paraId="0B93FA4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lang w:eastAsia="pt-BR"/>
        </w:rPr>
        <w:t>Licenças em geral;</w:t>
      </w:r>
    </w:p>
    <w:p w14:paraId="46F47CC9"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Treinamentos diversos para a equipe envolvida na implantação da solução;</w:t>
      </w:r>
    </w:p>
    <w:p w14:paraId="2C63F773"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 xml:space="preserve"> Equipamentos e serviços relativos à comunicação de dados entre os empregados da própria CONTRATADA e para integração com o ambiente computacional do SAAE Indaiatuba;</w:t>
      </w:r>
    </w:p>
    <w:p w14:paraId="1218B4BF"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Infraestrutura para disponibilizar os serviços de suporte e assistência técnica durante a vigência do CONTRATO;</w:t>
      </w:r>
    </w:p>
    <w:p w14:paraId="58DABF2E"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Despesas relativas a transporte, estadia e alimentação do pessoal envolvido na implantação da solução, além de outras despesas correlatas.</w:t>
      </w:r>
    </w:p>
    <w:p w14:paraId="5AE51F9A"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Impostos previstos por lei;</w:t>
      </w:r>
    </w:p>
    <w:p w14:paraId="22FA3342" w14:textId="77777777" w:rsidR="00E907BC" w:rsidRPr="004465B4" w:rsidRDefault="00E907BC" w:rsidP="00D90D45">
      <w:pPr>
        <w:pStyle w:val="Corpodetexto"/>
        <w:widowControl w:val="0"/>
        <w:numPr>
          <w:ilvl w:val="0"/>
          <w:numId w:val="16"/>
        </w:numPr>
        <w:suppressAutoHyphens w:val="0"/>
        <w:autoSpaceDE w:val="0"/>
        <w:autoSpaceDN w:val="0"/>
        <w:spacing w:after="0" w:line="360" w:lineRule="auto"/>
        <w:ind w:right="3"/>
        <w:jc w:val="both"/>
        <w:rPr>
          <w:rFonts w:ascii="Arial" w:hAnsi="Arial" w:cs="Arial"/>
        </w:rPr>
      </w:pPr>
      <w:r w:rsidRPr="004465B4">
        <w:rPr>
          <w:rFonts w:ascii="Arial" w:hAnsi="Arial" w:cs="Arial"/>
        </w:rPr>
        <w:t>Os serviços normalmente serão executados no horário normal não sendo necessária hora extra constantemente para cumprimento pela CONTRATADA dos prazos estabelecidos em CONTRATO. Caso necessite realizar trabalhos aos sábados, domingos e feriados e fora do horário normal, os custos serão de responsabilidade da CONTRATADA sem ônus para a SAAE INDAIATUBA.</w:t>
      </w:r>
    </w:p>
    <w:p w14:paraId="738D3C6C" w14:textId="77777777" w:rsidR="00E907BC" w:rsidRPr="004465B4" w:rsidRDefault="00E907BC" w:rsidP="00E907BC">
      <w:pPr>
        <w:pStyle w:val="Corpodetexto"/>
        <w:spacing w:line="360" w:lineRule="auto"/>
        <w:ind w:left="1135" w:right="3"/>
        <w:jc w:val="both"/>
        <w:rPr>
          <w:rFonts w:ascii="Arial" w:hAnsi="Arial" w:cs="Arial"/>
        </w:rPr>
      </w:pPr>
    </w:p>
    <w:p w14:paraId="0C53E616"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szCs w:val="22"/>
          <w:lang w:eastAsia="pt-BR"/>
        </w:rPr>
      </w:pPr>
      <w:bookmarkStart w:id="70" w:name="_Toc144103645"/>
      <w:r w:rsidRPr="004465B4">
        <w:rPr>
          <w:lang w:eastAsia="pt-BR"/>
        </w:rPr>
        <w:t>Fornecimento de Licença de Software</w:t>
      </w:r>
      <w:bookmarkEnd w:id="70"/>
    </w:p>
    <w:p w14:paraId="09AE8E5F" w14:textId="77777777" w:rsidR="00E907BC" w:rsidRPr="004465B4" w:rsidRDefault="00E907BC" w:rsidP="00E907BC">
      <w:pPr>
        <w:pStyle w:val="Corpodetexto"/>
        <w:spacing w:line="360" w:lineRule="auto"/>
        <w:ind w:right="6" w:firstLine="431"/>
        <w:jc w:val="both"/>
        <w:rPr>
          <w:rFonts w:ascii="Arial" w:hAnsi="Arial" w:cs="Arial"/>
        </w:rPr>
      </w:pPr>
    </w:p>
    <w:p w14:paraId="089884B8" w14:textId="77777777" w:rsidR="00E907BC" w:rsidRPr="004465B4" w:rsidRDefault="00E907BC" w:rsidP="00E907BC">
      <w:pPr>
        <w:pStyle w:val="Corpodetexto"/>
        <w:spacing w:line="360" w:lineRule="auto"/>
        <w:ind w:right="6" w:firstLine="431"/>
        <w:jc w:val="both"/>
        <w:rPr>
          <w:rFonts w:ascii="Arial" w:hAnsi="Arial" w:cs="Arial"/>
        </w:rPr>
      </w:pPr>
      <w:r w:rsidRPr="004465B4">
        <w:rPr>
          <w:rFonts w:ascii="Arial" w:hAnsi="Arial" w:cs="Arial"/>
        </w:rPr>
        <w:t>Fornecimento de serviço para implantação do sistema LIMS pela CONTRATADA junto com Licenças de uso de Software de Gestão Laboratorial para 15 usuários contemplando as funcionalidades descritas neste Termo De Referência.</w:t>
      </w:r>
    </w:p>
    <w:p w14:paraId="5E282EC7" w14:textId="77777777" w:rsidR="00E907BC" w:rsidRPr="004465B4" w:rsidRDefault="00E907BC" w:rsidP="00E907BC">
      <w:pPr>
        <w:adjustRightInd w:val="0"/>
        <w:rPr>
          <w:rFonts w:ascii="Arial" w:hAnsi="Arial" w:cs="Arial"/>
          <w:sz w:val="20"/>
          <w:szCs w:val="20"/>
          <w:lang w:eastAsia="pt-BR"/>
        </w:rPr>
      </w:pPr>
    </w:p>
    <w:p w14:paraId="46978161"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szCs w:val="22"/>
          <w:lang w:eastAsia="pt-BR"/>
        </w:rPr>
      </w:pPr>
      <w:bookmarkStart w:id="71" w:name="_Toc144103646"/>
      <w:r w:rsidRPr="004465B4">
        <w:rPr>
          <w:lang w:eastAsia="pt-BR"/>
        </w:rPr>
        <w:t>Prazo de Execução</w:t>
      </w:r>
      <w:bookmarkEnd w:id="71"/>
    </w:p>
    <w:p w14:paraId="3D4B2E18" w14:textId="77777777" w:rsidR="00E907BC" w:rsidRPr="004465B4" w:rsidRDefault="00E907BC" w:rsidP="00E907BC">
      <w:pPr>
        <w:pStyle w:val="Corpodetexto"/>
        <w:spacing w:line="360" w:lineRule="auto"/>
        <w:ind w:right="3" w:firstLine="432"/>
        <w:jc w:val="both"/>
        <w:rPr>
          <w:rFonts w:ascii="Arial" w:hAnsi="Arial" w:cs="Arial"/>
        </w:rPr>
      </w:pPr>
    </w:p>
    <w:p w14:paraId="08342FFB" w14:textId="77777777" w:rsidR="00E907BC" w:rsidRPr="004465B4" w:rsidRDefault="00E907BC" w:rsidP="00E907BC">
      <w:pPr>
        <w:pStyle w:val="Corpodetexto"/>
        <w:spacing w:line="360" w:lineRule="auto"/>
        <w:ind w:right="3" w:firstLine="432"/>
        <w:jc w:val="both"/>
        <w:rPr>
          <w:rFonts w:ascii="Arial" w:hAnsi="Arial" w:cs="Arial"/>
        </w:rPr>
      </w:pPr>
      <w:r w:rsidRPr="004465B4">
        <w:rPr>
          <w:rFonts w:ascii="Arial" w:hAnsi="Arial" w:cs="Arial"/>
        </w:rPr>
        <w:lastRenderedPageBreak/>
        <w:t>O prazo para execução dos serviços é de 12 (doze) meses a contar do recebimento da Ordem de Serviço, podendo ser renovado conforme a necessidade do órgão e de acordo com os termos da Lei.</w:t>
      </w:r>
    </w:p>
    <w:p w14:paraId="55215AD1" w14:textId="77777777" w:rsidR="00E907BC" w:rsidRPr="004465B4" w:rsidRDefault="00E907BC" w:rsidP="00E907BC">
      <w:pPr>
        <w:adjustRightInd w:val="0"/>
        <w:rPr>
          <w:rFonts w:ascii="Arial" w:hAnsi="Arial" w:cs="Arial"/>
          <w:lang w:eastAsia="pt-BR"/>
        </w:rPr>
      </w:pPr>
    </w:p>
    <w:p w14:paraId="7BA5EB53"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lang w:eastAsia="pt-BR"/>
        </w:rPr>
      </w:pPr>
      <w:bookmarkStart w:id="72" w:name="_Toc144103647"/>
      <w:r w:rsidRPr="004465B4">
        <w:rPr>
          <w:lang w:eastAsia="pt-BR"/>
        </w:rPr>
        <w:t>Mapeamento dos processos, instalação e implantação da solução</w:t>
      </w:r>
      <w:bookmarkEnd w:id="72"/>
    </w:p>
    <w:p w14:paraId="2741C278" w14:textId="77777777" w:rsidR="00E907BC" w:rsidRPr="004465B4" w:rsidRDefault="00E907BC" w:rsidP="00E907BC">
      <w:pPr>
        <w:pStyle w:val="Ttulo1"/>
        <w:numPr>
          <w:ilvl w:val="0"/>
          <w:numId w:val="0"/>
        </w:numPr>
        <w:ind w:left="432"/>
        <w:rPr>
          <w:lang w:eastAsia="pt-BR"/>
        </w:rPr>
      </w:pPr>
    </w:p>
    <w:p w14:paraId="20CE3E0D"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Mapeamento dos Processos</w:t>
      </w:r>
    </w:p>
    <w:p w14:paraId="232F4500"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Analisar e adequar a SOLUÇÃO para aderência aos processos de negócio SAAE Indaiatuba.</w:t>
      </w:r>
    </w:p>
    <w:p w14:paraId="6776E764"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CONTRATADA será responsável pela parametrização da SOLUÇÃO para adequá-lo as especificidades do SAAE Indaiatuba e, também, pela construção de códigos, quando isto se fizer necessário.</w:t>
      </w:r>
    </w:p>
    <w:p w14:paraId="5797D1BA"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Estes códigos deverão, em princípio, ser incorporados à SOLUÇÃO sem alterarem o código fonte</w:t>
      </w:r>
    </w:p>
    <w:p w14:paraId="7655A3B5" w14:textId="77777777" w:rsidR="00E907BC" w:rsidRPr="004465B4" w:rsidRDefault="00E907BC" w:rsidP="00E907BC">
      <w:pPr>
        <w:adjustRightInd w:val="0"/>
        <w:spacing w:line="360" w:lineRule="auto"/>
        <w:rPr>
          <w:rFonts w:ascii="Arial" w:hAnsi="Arial" w:cs="Arial"/>
          <w:sz w:val="20"/>
          <w:szCs w:val="20"/>
          <w:lang w:eastAsia="pt-BR"/>
        </w:rPr>
      </w:pPr>
      <w:r w:rsidRPr="004465B4">
        <w:rPr>
          <w:rFonts w:ascii="Arial" w:hAnsi="Arial" w:cs="Arial"/>
          <w:sz w:val="20"/>
          <w:szCs w:val="20"/>
          <w:lang w:eastAsia="pt-BR"/>
        </w:rPr>
        <w:t>original dos softwares. As alterações deverão ser devidamente documentadas.</w:t>
      </w:r>
    </w:p>
    <w:p w14:paraId="4E766079" w14:textId="77777777" w:rsidR="00E907BC" w:rsidRPr="004465B4" w:rsidRDefault="00E907BC" w:rsidP="00D90D45">
      <w:pPr>
        <w:pStyle w:val="PargrafodaLista"/>
        <w:widowControl w:val="0"/>
        <w:numPr>
          <w:ilvl w:val="0"/>
          <w:numId w:val="23"/>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necessidade de atualização de versão ou aplicações de patches para a SOLUÇÃO durante o</w:t>
      </w:r>
    </w:p>
    <w:p w14:paraId="2E5FD667" w14:textId="77777777" w:rsidR="00E907BC" w:rsidRPr="004465B4" w:rsidRDefault="00E907BC" w:rsidP="00E907BC">
      <w:pPr>
        <w:adjustRightInd w:val="0"/>
        <w:spacing w:line="360" w:lineRule="auto"/>
        <w:rPr>
          <w:rFonts w:ascii="Arial" w:hAnsi="Arial" w:cs="Arial"/>
          <w:sz w:val="20"/>
          <w:szCs w:val="20"/>
          <w:lang w:eastAsia="pt-BR"/>
        </w:rPr>
      </w:pPr>
      <w:r w:rsidRPr="004465B4">
        <w:rPr>
          <w:rFonts w:ascii="Arial" w:hAnsi="Arial" w:cs="Arial"/>
          <w:sz w:val="20"/>
          <w:szCs w:val="20"/>
          <w:lang w:eastAsia="pt-BR"/>
        </w:rPr>
        <w:t>projeto será avaliado pelo SAAE INDAIATUBA em conjunto com a contratante.</w:t>
      </w:r>
    </w:p>
    <w:p w14:paraId="2DB0FC18" w14:textId="77777777" w:rsidR="00E907BC" w:rsidRPr="004465B4" w:rsidRDefault="00E907BC" w:rsidP="00D90D45">
      <w:pPr>
        <w:pStyle w:val="PargrafodaLista"/>
        <w:widowControl w:val="0"/>
        <w:numPr>
          <w:ilvl w:val="0"/>
          <w:numId w:val="23"/>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À CONTRATADA deverá fornecer documentação detalhada de todas as atividades, recursos</w:t>
      </w:r>
    </w:p>
    <w:p w14:paraId="79C3F3EA" w14:textId="77777777" w:rsidR="00E907BC" w:rsidRPr="004465B4" w:rsidRDefault="00E907BC" w:rsidP="00E907BC">
      <w:pPr>
        <w:adjustRightInd w:val="0"/>
        <w:spacing w:line="360" w:lineRule="auto"/>
        <w:rPr>
          <w:rFonts w:ascii="Arial" w:hAnsi="Arial" w:cs="Arial"/>
          <w:sz w:val="20"/>
          <w:szCs w:val="20"/>
          <w:lang w:eastAsia="pt-BR"/>
        </w:rPr>
      </w:pPr>
      <w:r w:rsidRPr="004465B4">
        <w:rPr>
          <w:rFonts w:ascii="Arial" w:hAnsi="Arial" w:cs="Arial"/>
          <w:sz w:val="20"/>
          <w:szCs w:val="20"/>
          <w:lang w:eastAsia="pt-BR"/>
        </w:rPr>
        <w:t>envolvidos e prazos previstos.</w:t>
      </w:r>
    </w:p>
    <w:p w14:paraId="6D7157FC" w14:textId="77777777" w:rsidR="00E907BC" w:rsidRPr="004465B4" w:rsidRDefault="00E907BC" w:rsidP="00D90D45">
      <w:pPr>
        <w:pStyle w:val="PargrafodaLista"/>
        <w:widowControl w:val="0"/>
        <w:numPr>
          <w:ilvl w:val="0"/>
          <w:numId w:val="23"/>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CONTRATADA parametrizará a SOLUÇÃO para adequá-lo às especificidades da análise.</w:t>
      </w:r>
    </w:p>
    <w:p w14:paraId="304941AE"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A CONTRATADA gerenciará as versões dos códigos fonte, executáveis e quaisquer documentos pertinentes ao projeto, quanto às soluções propostas. </w:t>
      </w:r>
    </w:p>
    <w:p w14:paraId="05696FAE"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CONTRATADA realizará a instalação, configuração (pós-instalação) da SOLUÇÃO no Laboratório de Aguas do SAAE Indaiatuba. Fornecerá toda a documentação técnica detalhada, com informações suficientes para que a equipe técnica SAAE Indaiatuba possa efetuar a reinstalação e recuperação dos ambientes em caso de falhas.</w:t>
      </w:r>
    </w:p>
    <w:p w14:paraId="38EE13EB"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cada parametrização e/ou customização a CONTRATADA deverá submeter ao SAAE INDAIATUBA para homologação.</w:t>
      </w:r>
    </w:p>
    <w:p w14:paraId="207EF092"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Toda instalação deverá permitir o pleno funcionamento da SOLUÇÃO com alta performance.</w:t>
      </w:r>
    </w:p>
    <w:p w14:paraId="40DFCE7B"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A implantação deverá na ocorrer no laboratório de Águas do SAAE Indaiatuba no seguinte endereço: Alameda Comendador Santoro Mirone nº1380, bairro Pimenta Indaiatuba SP.</w:t>
      </w:r>
    </w:p>
    <w:p w14:paraId="65011C6C"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CONTRATADA deverá prover todo o suporte, desde o projeto até a implementação final da SOLUÇÃO;</w:t>
      </w:r>
    </w:p>
    <w:p w14:paraId="76AC4FF8"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A contratada deverá apresentar o plano para ativação da solução;</w:t>
      </w:r>
    </w:p>
    <w:p w14:paraId="4B84DD25"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Início do processo de implantação, configuração, parametrização, inserção de dados, customização entre outros ajustes necessários para adequar o uso da SOLUÇÃO à realidade e necessidades dos laboratórios, com base neste nos itens deste Termo de Referência.</w:t>
      </w:r>
    </w:p>
    <w:p w14:paraId="4324BE9D"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Nesta fase, a CONTRATANTE deve incluir, mas não se limitar a demandar as seguintes </w:t>
      </w:r>
      <w:r w:rsidRPr="004465B4">
        <w:rPr>
          <w:rFonts w:ascii="Arial" w:hAnsi="Arial" w:cs="Arial"/>
          <w:sz w:val="20"/>
          <w:szCs w:val="20"/>
          <w:lang w:eastAsia="pt-BR"/>
        </w:rPr>
        <w:lastRenderedPageBreak/>
        <w:t>atividades para a empresa CONTRATADA:</w:t>
      </w:r>
    </w:p>
    <w:p w14:paraId="73B175A2"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Implementação dos processos mapeados.</w:t>
      </w:r>
    </w:p>
    <w:p w14:paraId="79FAB791"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Habilitação dos usuários.</w:t>
      </w:r>
    </w:p>
    <w:p w14:paraId="22612F49"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Realização e validação das configurações, cadastros e modelos, e reuniões de acompanhamento;</w:t>
      </w:r>
    </w:p>
    <w:p w14:paraId="055FD5DF"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Cadastros e carga de dados, sendo esta informação e a tabela de metadados;</w:t>
      </w:r>
    </w:p>
    <w:p w14:paraId="489C7107"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Outras características, conforme requisitos que constam no Termo de Referência deste Edital. </w:t>
      </w:r>
    </w:p>
    <w:p w14:paraId="34A8E90B"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A CONTRATADA deverá apresentar o Plano de Testes, para a análise, comentários e aprovação prévia SAAE Indaiatuba;</w:t>
      </w:r>
    </w:p>
    <w:p w14:paraId="4F011A1F" w14:textId="77777777" w:rsidR="00E907BC" w:rsidRPr="004465B4" w:rsidRDefault="00E907BC" w:rsidP="00D90D45">
      <w:pPr>
        <w:pStyle w:val="PargrafodaLista"/>
        <w:widowControl w:val="0"/>
        <w:numPr>
          <w:ilvl w:val="0"/>
          <w:numId w:val="2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 Atividades que não impliquem em instabilidade ou paralisação da rede poderão ser executadas durante o horário do expediente normal. Para atividades onde não seja possível iniciar a montagem em horários de expediente normal, o SAAE INDAIATUBA analisará caso a caso e negociará com os respectivos clientes os horários de trabalho.</w:t>
      </w:r>
    </w:p>
    <w:p w14:paraId="7853E9E8" w14:textId="77777777" w:rsidR="00E907BC" w:rsidRPr="004465B4" w:rsidRDefault="00E907BC" w:rsidP="00E907BC">
      <w:pPr>
        <w:adjustRightInd w:val="0"/>
        <w:rPr>
          <w:rFonts w:ascii="Arial" w:hAnsi="Arial" w:cs="Arial"/>
          <w:lang w:eastAsia="pt-BR"/>
        </w:rPr>
      </w:pPr>
    </w:p>
    <w:p w14:paraId="46415088"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bCs w:val="0"/>
          <w:lang w:eastAsia="pt-BR"/>
        </w:rPr>
      </w:pPr>
      <w:bookmarkStart w:id="73" w:name="_Toc144103648"/>
      <w:r w:rsidRPr="004465B4">
        <w:rPr>
          <w:bCs w:val="0"/>
          <w:lang w:eastAsia="pt-BR"/>
        </w:rPr>
        <w:t>Manutenção e suporte técnico</w:t>
      </w:r>
      <w:bookmarkEnd w:id="73"/>
    </w:p>
    <w:p w14:paraId="52BB56EF" w14:textId="77777777" w:rsidR="00E907BC" w:rsidRPr="004465B4" w:rsidRDefault="00E907BC" w:rsidP="00E907BC">
      <w:pPr>
        <w:adjustRightInd w:val="0"/>
        <w:ind w:left="644"/>
        <w:rPr>
          <w:rFonts w:ascii="Arial" w:hAnsi="Arial" w:cs="Arial"/>
          <w:b/>
          <w:bCs/>
          <w:lang w:eastAsia="pt-BR"/>
        </w:rPr>
      </w:pPr>
    </w:p>
    <w:p w14:paraId="7802ED61" w14:textId="77777777" w:rsidR="00E907BC" w:rsidRPr="004465B4" w:rsidRDefault="00E907BC" w:rsidP="00D90D45">
      <w:pPr>
        <w:pStyle w:val="PargrafodaLista"/>
        <w:widowControl w:val="0"/>
        <w:numPr>
          <w:ilvl w:val="0"/>
          <w:numId w:val="24"/>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Os seguintes serviços de suporte deverão ser prestados durante toda a duração do contrato:</w:t>
      </w:r>
    </w:p>
    <w:p w14:paraId="2359AB49" w14:textId="77777777" w:rsidR="00E907BC" w:rsidRPr="004465B4" w:rsidRDefault="00E907BC" w:rsidP="00D90D45">
      <w:pPr>
        <w:pStyle w:val="PargrafodaLista"/>
        <w:widowControl w:val="0"/>
        <w:numPr>
          <w:ilvl w:val="0"/>
          <w:numId w:val="24"/>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Serviços de manutenção da SOLUÇÃO, incluindo suporte técnico e atualizações de versão pelo período de 12 meses, podendo ser renovado até o limite estabelecido em lei.</w:t>
      </w:r>
    </w:p>
    <w:p w14:paraId="420CCB8A" w14:textId="77777777" w:rsidR="00E907BC" w:rsidRPr="004465B4" w:rsidRDefault="00E907BC" w:rsidP="00D90D45">
      <w:pPr>
        <w:pStyle w:val="PargrafodaLista"/>
        <w:widowControl w:val="0"/>
        <w:numPr>
          <w:ilvl w:val="0"/>
          <w:numId w:val="24"/>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Caberá à CONTRATADA pelo tempo em que os Serviços estiverem sendo prestado, enviar ao SAAE INDAIATUBA todas as revisões, atualizações, correções, lançamentos, versões, ajustes temporários de programação e aprimoramento (coletivamente as “Atualizações”) ao Software tão logo essas atualizações estejam aptas para serem disponibilizadas a qualquer de seus outros clientes. Essas atualizações não poderão prejudicar o desempenho, funcionamento ou operação do software, estipulados no presente contrato.</w:t>
      </w:r>
    </w:p>
    <w:p w14:paraId="7FE93390" w14:textId="77777777" w:rsidR="00E907BC" w:rsidRPr="004465B4" w:rsidRDefault="00E907BC" w:rsidP="00D90D45">
      <w:pPr>
        <w:pStyle w:val="PargrafodaLista"/>
        <w:widowControl w:val="0"/>
        <w:numPr>
          <w:ilvl w:val="0"/>
          <w:numId w:val="24"/>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Caberá à CONTRATADA disponibilizar uma nova cópia digital da documentação da SOLUÇÃO, incluindo manuais técnicos e de operacionalização, sempre que houve qualquer atualização no software e/ou manuais.</w:t>
      </w:r>
    </w:p>
    <w:p w14:paraId="306C11A0" w14:textId="77777777" w:rsidR="00E907BC" w:rsidRPr="004465B4" w:rsidRDefault="00E907BC" w:rsidP="00D90D45">
      <w:pPr>
        <w:pStyle w:val="PargrafodaLista"/>
        <w:widowControl w:val="0"/>
        <w:numPr>
          <w:ilvl w:val="0"/>
          <w:numId w:val="24"/>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A CONTRATADA disponibilizará toda a documentação técnica e suporte à resolução</w:t>
      </w:r>
    </w:p>
    <w:p w14:paraId="3CECF9C5" w14:textId="77777777" w:rsidR="00E907BC" w:rsidRPr="004465B4" w:rsidRDefault="00E907BC" w:rsidP="00E907BC">
      <w:pPr>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de dúvidas para instalar as atualizações disponibilizadas.</w:t>
      </w:r>
    </w:p>
    <w:p w14:paraId="6A36E1D1" w14:textId="77777777" w:rsidR="00E907BC" w:rsidRPr="004465B4" w:rsidRDefault="00E907BC" w:rsidP="00D90D45">
      <w:pPr>
        <w:pStyle w:val="PargrafodaLista"/>
        <w:widowControl w:val="0"/>
        <w:numPr>
          <w:ilvl w:val="0"/>
          <w:numId w:val="25"/>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Se, a qualquer tempo, a documentação for revisada, ou se documentação adicional vier a ser desenvolvida pela CONTRATADA em relação ao Software, caberá à CONTRATADA, disponibilizar a documentação pelo tempo em que os Serviços estiverem sendo prestados pela CONTRATADA, nos termos pactuados neste Contrato.</w:t>
      </w:r>
    </w:p>
    <w:p w14:paraId="5681F44D" w14:textId="77777777" w:rsidR="00E907BC" w:rsidRPr="004465B4" w:rsidRDefault="00E907BC" w:rsidP="00D90D45">
      <w:pPr>
        <w:pStyle w:val="PargrafodaLista"/>
        <w:widowControl w:val="0"/>
        <w:numPr>
          <w:ilvl w:val="0"/>
          <w:numId w:val="25"/>
        </w:numPr>
        <w:suppressAutoHyphens w:val="0"/>
        <w:autoSpaceDE w:val="0"/>
        <w:autoSpaceDN w:val="0"/>
        <w:adjustRightInd w:val="0"/>
        <w:spacing w:line="360" w:lineRule="auto"/>
        <w:jc w:val="both"/>
        <w:rPr>
          <w:rFonts w:ascii="Arial" w:hAnsi="Arial" w:cs="Arial"/>
          <w:color w:val="000000" w:themeColor="text1"/>
          <w:sz w:val="20"/>
          <w:szCs w:val="20"/>
          <w:lang w:eastAsia="pt-BR"/>
        </w:rPr>
      </w:pPr>
      <w:r w:rsidRPr="004465B4">
        <w:rPr>
          <w:rFonts w:ascii="Arial" w:hAnsi="Arial" w:cs="Arial"/>
          <w:color w:val="000000" w:themeColor="text1"/>
          <w:sz w:val="20"/>
          <w:szCs w:val="20"/>
          <w:lang w:eastAsia="pt-BR"/>
        </w:rPr>
        <w:t>A necessidade de atualização de versão ou aplicações de patches para os softwares durante o projeto será avaliada pelo laboratório de águas em conjunto com a CONTRATADA. A instalação das correções disponibilizadas pelo fabricante para as soluções ofertadas será de responsabilidade da CONTRATADA.</w:t>
      </w:r>
    </w:p>
    <w:p w14:paraId="528624F5" w14:textId="77777777" w:rsidR="00E907BC" w:rsidRPr="004465B4" w:rsidRDefault="00E907BC" w:rsidP="00D90D45">
      <w:pPr>
        <w:pStyle w:val="PargrafodaLista"/>
        <w:widowControl w:val="0"/>
        <w:numPr>
          <w:ilvl w:val="0"/>
          <w:numId w:val="26"/>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lastRenderedPageBreak/>
        <w:t>A prestação de serviços de suporte e manutenção inclui:</w:t>
      </w:r>
    </w:p>
    <w:p w14:paraId="7F44B5EC" w14:textId="77777777" w:rsidR="00E907BC" w:rsidRPr="004465B4" w:rsidRDefault="00E907BC" w:rsidP="00D90D45">
      <w:pPr>
        <w:pStyle w:val="PargrafodaLista"/>
        <w:widowControl w:val="0"/>
        <w:numPr>
          <w:ilvl w:val="0"/>
          <w:numId w:val="26"/>
        </w:numPr>
        <w:suppressAutoHyphens w:val="0"/>
        <w:autoSpaceDE w:val="0"/>
        <w:autoSpaceDN w:val="0"/>
        <w:adjustRightInd w:val="0"/>
        <w:spacing w:line="360" w:lineRule="auto"/>
        <w:jc w:val="both"/>
        <w:rPr>
          <w:rFonts w:ascii="Arial" w:hAnsi="Arial" w:cs="Arial"/>
          <w:lang w:eastAsia="pt-BR"/>
        </w:rPr>
      </w:pPr>
      <w:r w:rsidRPr="004465B4">
        <w:rPr>
          <w:rFonts w:ascii="Arial" w:hAnsi="Arial" w:cs="Arial"/>
          <w:sz w:val="20"/>
          <w:szCs w:val="20"/>
          <w:lang w:eastAsia="pt-BR"/>
        </w:rPr>
        <w:t>Atualização tecnológica, corretiva e de legislação/normativa (Federal, Municipal, Estadual e das agências reguladoras).</w:t>
      </w:r>
    </w:p>
    <w:p w14:paraId="0A0426A8" w14:textId="77777777" w:rsidR="00E907BC" w:rsidRPr="004465B4" w:rsidRDefault="00E907BC" w:rsidP="00D90D45">
      <w:pPr>
        <w:pStyle w:val="PargrafodaLista"/>
        <w:widowControl w:val="0"/>
        <w:numPr>
          <w:ilvl w:val="0"/>
          <w:numId w:val="26"/>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Preferencialmente possuir serviço de atendimento de suporte telefônico gratuito (0800),</w:t>
      </w:r>
    </w:p>
    <w:p w14:paraId="5C4BC1B0" w14:textId="77777777" w:rsidR="00E907BC" w:rsidRPr="004465B4" w:rsidRDefault="00E907BC" w:rsidP="00E907BC">
      <w:pPr>
        <w:adjustRightInd w:val="0"/>
        <w:spacing w:line="360" w:lineRule="auto"/>
        <w:ind w:left="720"/>
        <w:jc w:val="both"/>
        <w:rPr>
          <w:rFonts w:ascii="Arial" w:hAnsi="Arial" w:cs="Arial"/>
          <w:sz w:val="20"/>
          <w:szCs w:val="20"/>
          <w:lang w:eastAsia="pt-BR"/>
        </w:rPr>
      </w:pPr>
      <w:r w:rsidRPr="004465B4">
        <w:rPr>
          <w:rFonts w:ascii="Arial" w:hAnsi="Arial" w:cs="Arial"/>
          <w:sz w:val="20"/>
          <w:szCs w:val="20"/>
          <w:lang w:eastAsia="pt-BR"/>
        </w:rPr>
        <w:t>em português, informando o número disponível no Brasil, para a resolução de problemas urgentes durante todos os dias úteis da semana segunda à sexta-feira) 11 a 5 (onze horas por dia nos cinco dias da semana);</w:t>
      </w:r>
    </w:p>
    <w:p w14:paraId="615261CA" w14:textId="77777777" w:rsidR="00E907BC" w:rsidRPr="004465B4" w:rsidRDefault="00E907BC" w:rsidP="00D90D45">
      <w:pPr>
        <w:pStyle w:val="PargrafodaLista"/>
        <w:widowControl w:val="0"/>
        <w:numPr>
          <w:ilvl w:val="0"/>
          <w:numId w:val="27"/>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Prestar serviço de atendimento de suporte pela Internet (e-mail ou formulário via web)</w:t>
      </w:r>
    </w:p>
    <w:p w14:paraId="307E6EF5" w14:textId="77777777" w:rsidR="00E907BC" w:rsidRPr="004465B4" w:rsidRDefault="00E907BC" w:rsidP="00E907BC">
      <w:pPr>
        <w:adjustRightInd w:val="0"/>
        <w:spacing w:line="360" w:lineRule="auto"/>
        <w:ind w:left="720"/>
        <w:jc w:val="both"/>
        <w:rPr>
          <w:rFonts w:ascii="Arial" w:hAnsi="Arial" w:cs="Arial"/>
          <w:sz w:val="20"/>
          <w:szCs w:val="20"/>
          <w:lang w:eastAsia="pt-BR"/>
        </w:rPr>
      </w:pPr>
      <w:r w:rsidRPr="004465B4">
        <w:rPr>
          <w:rFonts w:ascii="Arial" w:hAnsi="Arial" w:cs="Arial"/>
          <w:sz w:val="20"/>
          <w:szCs w:val="20"/>
          <w:lang w:eastAsia="pt-BR"/>
        </w:rPr>
        <w:t>gratuito. Informar a URL completa e senha para autenticar, visando possibilitar que usuarios do SAAE INDAIATUBA registrem suas dúvidas formalmente e que possa acompanhar o andamento do status da resolução, visualizar as respostas e que possa ainda, fazer consultas a dúvidas e respostas anteriores.</w:t>
      </w:r>
    </w:p>
    <w:p w14:paraId="7D73680B" w14:textId="77777777" w:rsidR="00E907BC" w:rsidRPr="004465B4" w:rsidRDefault="00E907BC" w:rsidP="00D90D45">
      <w:pPr>
        <w:pStyle w:val="PargrafodaLista"/>
        <w:widowControl w:val="0"/>
        <w:numPr>
          <w:ilvl w:val="0"/>
          <w:numId w:val="27"/>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Disponibilizar canal de comunicação direto com os responsáveis pela solução dos problemas, em caso de indisponibilidade de qualquer um dos produtos oferecidos pela licitante.</w:t>
      </w:r>
    </w:p>
    <w:p w14:paraId="4F6B734B" w14:textId="77777777" w:rsidR="00E907BC" w:rsidRPr="004465B4" w:rsidRDefault="00E907BC" w:rsidP="00D90D45">
      <w:pPr>
        <w:pStyle w:val="PargrafodaLista"/>
        <w:widowControl w:val="0"/>
        <w:numPr>
          <w:ilvl w:val="0"/>
          <w:numId w:val="27"/>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O número de chamadas para o suporte de atendimento será ilimitado, não havendo restrições de horas trabalhadas.</w:t>
      </w:r>
    </w:p>
    <w:p w14:paraId="6832E37A" w14:textId="77777777" w:rsidR="00E907BC" w:rsidRPr="004465B4" w:rsidRDefault="00E907BC" w:rsidP="00D90D45">
      <w:pPr>
        <w:pStyle w:val="PargrafodaLista"/>
        <w:widowControl w:val="0"/>
        <w:numPr>
          <w:ilvl w:val="0"/>
          <w:numId w:val="27"/>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Os serviços de atendimento de suporte, remoto ou local, deverão ser em período 11x5 (onze horas por dia nos cinco dias da semana);</w:t>
      </w:r>
    </w:p>
    <w:p w14:paraId="034DBA5B" w14:textId="77777777" w:rsidR="00E907BC" w:rsidRPr="004465B4" w:rsidRDefault="00E907BC" w:rsidP="00D90D45">
      <w:pPr>
        <w:pStyle w:val="PargrafodaLista"/>
        <w:widowControl w:val="0"/>
        <w:numPr>
          <w:ilvl w:val="0"/>
          <w:numId w:val="27"/>
        </w:numPr>
        <w:suppressAutoHyphens w:val="0"/>
        <w:autoSpaceDE w:val="0"/>
        <w:autoSpaceDN w:val="0"/>
        <w:adjustRightInd w:val="0"/>
        <w:spacing w:line="360" w:lineRule="auto"/>
        <w:jc w:val="both"/>
        <w:rPr>
          <w:rFonts w:ascii="Arial" w:hAnsi="Arial" w:cs="Arial"/>
          <w:sz w:val="20"/>
          <w:szCs w:val="20"/>
          <w:lang w:eastAsia="pt-BR"/>
        </w:rPr>
      </w:pPr>
      <w:r w:rsidRPr="004465B4">
        <w:rPr>
          <w:rFonts w:ascii="Arial" w:hAnsi="Arial" w:cs="Arial"/>
          <w:sz w:val="20"/>
          <w:szCs w:val="20"/>
          <w:lang w:eastAsia="pt-BR"/>
        </w:rPr>
        <w:t>Durante a prestação dos serviços de manutenção e suporte técnico, após o marco de projeto “Operação Assistida”, a CONTRATADA deverá atender as condições de prestação de serviço estabelecidas e as condições de prestação de serviços, atender a metodologia de prestação de serviço estabelecida no subitem Metodologia de prestação de serviços e os acordos de níveis de serviço, métricas e indicadores de desempenho estabelecidos no item “Acordo de Níveis de Serviço, Métricas e Indicadores”.</w:t>
      </w:r>
    </w:p>
    <w:p w14:paraId="57F2F246" w14:textId="77777777" w:rsidR="00E907BC" w:rsidRPr="004465B4" w:rsidRDefault="00E907BC" w:rsidP="00E907BC">
      <w:pPr>
        <w:adjustRightInd w:val="0"/>
        <w:spacing w:line="360" w:lineRule="auto"/>
        <w:jc w:val="both"/>
        <w:rPr>
          <w:rFonts w:ascii="Arial" w:hAnsi="Arial" w:cs="Arial"/>
          <w:lang w:eastAsia="pt-BR"/>
        </w:rPr>
      </w:pPr>
    </w:p>
    <w:p w14:paraId="1E4550A2"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jc w:val="both"/>
        <w:rPr>
          <w:bCs w:val="0"/>
          <w:lang w:eastAsia="pt-BR"/>
        </w:rPr>
      </w:pPr>
      <w:r w:rsidRPr="004465B4">
        <w:rPr>
          <w:lang w:eastAsia="pt-BR"/>
        </w:rPr>
        <w:t xml:space="preserve"> </w:t>
      </w:r>
      <w:bookmarkStart w:id="74" w:name="_Toc144103649"/>
      <w:r w:rsidRPr="004465B4">
        <w:rPr>
          <w:bCs w:val="0"/>
          <w:lang w:eastAsia="pt-BR"/>
        </w:rPr>
        <w:t>Treinamento</w:t>
      </w:r>
      <w:bookmarkEnd w:id="74"/>
    </w:p>
    <w:p w14:paraId="6433223A" w14:textId="77777777" w:rsidR="00E907BC" w:rsidRPr="004465B4" w:rsidRDefault="00E907BC" w:rsidP="00E907BC">
      <w:pPr>
        <w:pStyle w:val="Ttulo1"/>
        <w:numPr>
          <w:ilvl w:val="0"/>
          <w:numId w:val="0"/>
        </w:numPr>
        <w:ind w:left="432"/>
        <w:jc w:val="both"/>
        <w:rPr>
          <w:bCs w:val="0"/>
          <w:lang w:eastAsia="pt-BR"/>
        </w:rPr>
      </w:pPr>
    </w:p>
    <w:p w14:paraId="18B500EF"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 CONTRATADA caberá os seguintes itens:</w:t>
      </w:r>
    </w:p>
    <w:p w14:paraId="72F19FF2"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Preparar o Plano de Treinamento em conjunto com o </w:t>
      </w:r>
      <w:r w:rsidRPr="00D90D45">
        <w:rPr>
          <w:rFonts w:ascii="Arial" w:hAnsi="Arial" w:cs="Arial"/>
          <w:b/>
          <w:i/>
          <w:sz w:val="20"/>
          <w:szCs w:val="20"/>
          <w:lang w:eastAsia="pt-BR"/>
        </w:rPr>
        <w:t>SAAE</w:t>
      </w:r>
      <w:r w:rsidRPr="004465B4">
        <w:rPr>
          <w:rFonts w:ascii="Arial" w:hAnsi="Arial" w:cs="Arial"/>
          <w:sz w:val="20"/>
          <w:szCs w:val="20"/>
          <w:lang w:eastAsia="pt-BR"/>
        </w:rPr>
        <w:t>, contendo definição da quantidade de turmas necessárias por módulos, conteúdo programático, método de avaliação, documentação e carga horária;</w:t>
      </w:r>
    </w:p>
    <w:p w14:paraId="3A91FFED"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Cumprir o cronograma de treinamentos definido em conjunto com o </w:t>
      </w:r>
      <w:r w:rsidRPr="00D90D45">
        <w:rPr>
          <w:rFonts w:ascii="Arial" w:hAnsi="Arial" w:cs="Arial"/>
          <w:b/>
          <w:i/>
          <w:sz w:val="20"/>
          <w:szCs w:val="20"/>
          <w:lang w:eastAsia="pt-BR"/>
        </w:rPr>
        <w:t>SAAE</w:t>
      </w:r>
      <w:r w:rsidRPr="004465B4">
        <w:rPr>
          <w:rFonts w:ascii="Arial" w:hAnsi="Arial" w:cs="Arial"/>
          <w:sz w:val="20"/>
          <w:szCs w:val="20"/>
          <w:lang w:eastAsia="pt-BR"/>
        </w:rPr>
        <w:t>;</w:t>
      </w:r>
    </w:p>
    <w:p w14:paraId="0E13E810"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Efetuar o treinamento, durante a fase de implantação, com profissionais destacados e nas instalações do </w:t>
      </w:r>
      <w:r w:rsidRPr="00D90D45">
        <w:rPr>
          <w:rFonts w:ascii="Arial" w:hAnsi="Arial" w:cs="Arial"/>
          <w:b/>
          <w:i/>
          <w:sz w:val="20"/>
          <w:szCs w:val="20"/>
          <w:lang w:eastAsia="pt-BR"/>
        </w:rPr>
        <w:t>SAAE</w:t>
      </w:r>
      <w:r w:rsidRPr="004465B4">
        <w:rPr>
          <w:rFonts w:ascii="Arial" w:hAnsi="Arial" w:cs="Arial"/>
          <w:sz w:val="20"/>
          <w:szCs w:val="20"/>
          <w:lang w:eastAsia="pt-BR"/>
        </w:rPr>
        <w:t xml:space="preserve"> para os operadores e técnicos designados pela </w:t>
      </w:r>
      <w:r w:rsidRPr="00D90D45">
        <w:rPr>
          <w:rFonts w:ascii="Arial" w:hAnsi="Arial" w:cs="Arial"/>
          <w:b/>
          <w:i/>
          <w:sz w:val="20"/>
          <w:szCs w:val="20"/>
          <w:lang w:eastAsia="pt-BR"/>
        </w:rPr>
        <w:t>SAAE</w:t>
      </w:r>
      <w:r w:rsidRPr="004465B4">
        <w:rPr>
          <w:rFonts w:ascii="Arial" w:hAnsi="Arial" w:cs="Arial"/>
          <w:sz w:val="20"/>
          <w:szCs w:val="20"/>
          <w:lang w:eastAsia="pt-BR"/>
        </w:rPr>
        <w:t>.</w:t>
      </w:r>
    </w:p>
    <w:p w14:paraId="2CBA73CC"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Preparar o ambiente da SOLUÇÂO para a realização do treinamento e, caso o ambiente de treinamento seja o mesmo da produção, realizar as adequações necessárias para que a SOLUÇÃO esteja apta para entrar em funcionamento após a realização do treinamento;</w:t>
      </w:r>
    </w:p>
    <w:p w14:paraId="07F9259D"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Substituir os instrutores que, a critério SAAE Indaiatuba, não atenderem ou não cumprirem </w:t>
      </w:r>
      <w:r w:rsidRPr="004465B4">
        <w:rPr>
          <w:rFonts w:ascii="Arial" w:hAnsi="Arial" w:cs="Arial"/>
          <w:sz w:val="20"/>
          <w:szCs w:val="20"/>
          <w:lang w:eastAsia="pt-BR"/>
        </w:rPr>
        <w:lastRenderedPageBreak/>
        <w:t>satisfatoriamente os objetivos do treinamento;</w:t>
      </w:r>
    </w:p>
    <w:p w14:paraId="7C24BCF7" w14:textId="77777777" w:rsidR="00E907BC" w:rsidRPr="004465B4" w:rsidRDefault="00E907BC" w:rsidP="00D90D45">
      <w:pPr>
        <w:pStyle w:val="PargrafodaLista"/>
        <w:widowControl w:val="0"/>
        <w:numPr>
          <w:ilvl w:val="0"/>
          <w:numId w:val="28"/>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Arcar com despesas de hospedagem, transporte e alimentação do instrutor;</w:t>
      </w:r>
    </w:p>
    <w:p w14:paraId="28725421" w14:textId="77777777" w:rsidR="00E907BC" w:rsidRPr="004465B4" w:rsidRDefault="00E907BC" w:rsidP="00E907BC">
      <w:pPr>
        <w:adjustRightInd w:val="0"/>
        <w:spacing w:line="360" w:lineRule="auto"/>
        <w:ind w:left="720"/>
        <w:rPr>
          <w:rFonts w:ascii="Arial" w:hAnsi="Arial" w:cs="Arial"/>
          <w:sz w:val="20"/>
          <w:szCs w:val="20"/>
          <w:lang w:eastAsia="pt-BR"/>
        </w:rPr>
      </w:pPr>
      <w:r w:rsidRPr="004465B4">
        <w:rPr>
          <w:rFonts w:ascii="Arial" w:hAnsi="Arial" w:cs="Arial"/>
          <w:sz w:val="20"/>
          <w:szCs w:val="20"/>
          <w:lang w:eastAsia="pt-BR"/>
        </w:rPr>
        <w:t>Ministrar os treinamentos de segunda a sexta-feira, de 08h às 16:30h, com intervalo para almoço (1h) e intervalos para lanche (manhã e tarde);</w:t>
      </w:r>
    </w:p>
    <w:p w14:paraId="45124E54" w14:textId="77777777" w:rsidR="00E907BC" w:rsidRPr="004465B4" w:rsidRDefault="00E907BC" w:rsidP="00D90D45">
      <w:pPr>
        <w:pStyle w:val="PargrafodaLista"/>
        <w:widowControl w:val="0"/>
        <w:numPr>
          <w:ilvl w:val="0"/>
          <w:numId w:val="29"/>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Aplicar lista de frequência e avaliação de reação;</w:t>
      </w:r>
    </w:p>
    <w:p w14:paraId="6A53CC46" w14:textId="77777777" w:rsidR="00E907BC" w:rsidRPr="004465B4" w:rsidRDefault="00E907BC" w:rsidP="00D90D45">
      <w:pPr>
        <w:pStyle w:val="PargrafodaLista"/>
        <w:widowControl w:val="0"/>
        <w:numPr>
          <w:ilvl w:val="0"/>
          <w:numId w:val="29"/>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Treinamento operacional básico da equipe que utilizará da SOLUÇÃO.</w:t>
      </w:r>
    </w:p>
    <w:p w14:paraId="2BD07884" w14:textId="77777777" w:rsidR="00E907BC" w:rsidRPr="004465B4" w:rsidRDefault="00E907BC" w:rsidP="00D90D45">
      <w:pPr>
        <w:pStyle w:val="PargrafodaLista"/>
        <w:widowControl w:val="0"/>
        <w:numPr>
          <w:ilvl w:val="0"/>
          <w:numId w:val="29"/>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Treinamento técnico para administração da SOLUÇÃO para equipe interna de TI e Qualidade</w:t>
      </w:r>
    </w:p>
    <w:p w14:paraId="77AC26AF" w14:textId="77777777" w:rsidR="00E907BC" w:rsidRPr="004465B4" w:rsidRDefault="00E907BC" w:rsidP="00E907BC">
      <w:pPr>
        <w:adjustRightInd w:val="0"/>
        <w:rPr>
          <w:rFonts w:ascii="Arial" w:hAnsi="Arial" w:cs="Arial"/>
          <w:lang w:eastAsia="pt-BR"/>
        </w:rPr>
      </w:pPr>
    </w:p>
    <w:p w14:paraId="2254F366"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bCs w:val="0"/>
          <w:szCs w:val="22"/>
          <w:lang w:eastAsia="pt-BR"/>
        </w:rPr>
      </w:pPr>
      <w:r w:rsidRPr="004465B4">
        <w:rPr>
          <w:szCs w:val="22"/>
          <w:lang w:eastAsia="pt-BR"/>
        </w:rPr>
        <w:t xml:space="preserve"> </w:t>
      </w:r>
      <w:bookmarkStart w:id="75" w:name="_Toc144103650"/>
      <w:r w:rsidRPr="004465B4">
        <w:rPr>
          <w:bCs w:val="0"/>
          <w:lang w:eastAsia="pt-BR"/>
        </w:rPr>
        <w:t>Operação assistida</w:t>
      </w:r>
      <w:bookmarkEnd w:id="75"/>
    </w:p>
    <w:p w14:paraId="300A5238" w14:textId="77777777" w:rsidR="00E907BC" w:rsidRPr="004465B4" w:rsidRDefault="00E907BC" w:rsidP="00E907BC">
      <w:pPr>
        <w:pStyle w:val="Ttulo1"/>
        <w:numPr>
          <w:ilvl w:val="0"/>
          <w:numId w:val="0"/>
        </w:numPr>
        <w:ind w:left="432"/>
        <w:rPr>
          <w:bCs w:val="0"/>
          <w:szCs w:val="22"/>
          <w:lang w:eastAsia="pt-BR"/>
        </w:rPr>
      </w:pPr>
    </w:p>
    <w:p w14:paraId="1700F0BC" w14:textId="77777777" w:rsidR="00E907BC" w:rsidRPr="004465B4" w:rsidRDefault="00E907BC" w:rsidP="00D90D45">
      <w:pPr>
        <w:pStyle w:val="PargrafodaLista"/>
        <w:widowControl w:val="0"/>
        <w:numPr>
          <w:ilvl w:val="0"/>
          <w:numId w:val="30"/>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Os serviços de Operação Assistida serão efetuados através de um conjunto de atividades que permitam o atendimento das demandas dos usuários responsáveis pelas atividades de operação da SOLUÇÃO, transferindo o conhecimento e experiência necessários para sua utilização.</w:t>
      </w:r>
    </w:p>
    <w:p w14:paraId="1A200D3A" w14:textId="77777777" w:rsidR="00E907BC" w:rsidRPr="004465B4" w:rsidRDefault="00E907BC" w:rsidP="00D90D45">
      <w:pPr>
        <w:pStyle w:val="PargrafodaLista"/>
        <w:widowControl w:val="0"/>
        <w:numPr>
          <w:ilvl w:val="0"/>
          <w:numId w:val="30"/>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Serão prestados todos os serviços necessários para manter a operacionalidade dos produtos, minimizando os riscos de paralisação das funcionalidades disponibilizadas e proporcionando as condições necessárias ao bom funcionamento da SOLUÇÃO.</w:t>
      </w:r>
    </w:p>
    <w:p w14:paraId="5AA834FF" w14:textId="77777777" w:rsidR="00E907BC" w:rsidRPr="004465B4" w:rsidRDefault="00E907BC" w:rsidP="00D90D45">
      <w:pPr>
        <w:pStyle w:val="PargrafodaLista"/>
        <w:widowControl w:val="0"/>
        <w:numPr>
          <w:ilvl w:val="0"/>
          <w:numId w:val="30"/>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O profissional da Contratada para o suporte de Operação Assistida deverá ter participado da implantação da solução objeto desta licitação.</w:t>
      </w:r>
    </w:p>
    <w:p w14:paraId="02060D0E" w14:textId="77777777" w:rsidR="00E907BC" w:rsidRPr="004465B4" w:rsidRDefault="00E907BC" w:rsidP="00D90D45">
      <w:pPr>
        <w:pStyle w:val="PargrafodaLista"/>
        <w:widowControl w:val="0"/>
        <w:numPr>
          <w:ilvl w:val="0"/>
          <w:numId w:val="31"/>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O </w:t>
      </w:r>
      <w:r w:rsidRPr="00D90D45">
        <w:rPr>
          <w:rFonts w:ascii="Arial" w:hAnsi="Arial" w:cs="Arial"/>
          <w:b/>
          <w:i/>
          <w:sz w:val="20"/>
          <w:szCs w:val="20"/>
          <w:lang w:eastAsia="pt-BR"/>
        </w:rPr>
        <w:t>SAAE</w:t>
      </w:r>
      <w:r w:rsidRPr="004465B4">
        <w:rPr>
          <w:rFonts w:ascii="Arial" w:hAnsi="Arial" w:cs="Arial"/>
          <w:sz w:val="20"/>
          <w:szCs w:val="20"/>
          <w:lang w:eastAsia="pt-BR"/>
        </w:rPr>
        <w:t xml:space="preserve">  reserva-se ao direito de rejeitar profissionais da Contratada caso julgue que estes</w:t>
      </w:r>
    </w:p>
    <w:p w14:paraId="3D2F9393" w14:textId="77777777" w:rsidR="00E907BC" w:rsidRPr="004465B4" w:rsidRDefault="00E907BC" w:rsidP="00E907BC">
      <w:pPr>
        <w:adjustRightInd w:val="0"/>
        <w:spacing w:line="360" w:lineRule="auto"/>
        <w:ind w:firstLine="720"/>
        <w:rPr>
          <w:rFonts w:ascii="Arial" w:hAnsi="Arial" w:cs="Arial"/>
          <w:sz w:val="20"/>
          <w:szCs w:val="20"/>
          <w:lang w:eastAsia="pt-BR"/>
        </w:rPr>
      </w:pPr>
      <w:r w:rsidRPr="004465B4">
        <w:rPr>
          <w:rFonts w:ascii="Arial" w:hAnsi="Arial" w:cs="Arial"/>
          <w:sz w:val="20"/>
          <w:szCs w:val="20"/>
          <w:lang w:eastAsia="pt-BR"/>
        </w:rPr>
        <w:t>não apresentem nível de qualificação ou proatividade adequada à prestação dos serviços.</w:t>
      </w:r>
    </w:p>
    <w:p w14:paraId="653D3ECD" w14:textId="77777777" w:rsidR="00E907BC" w:rsidRPr="004465B4" w:rsidRDefault="00E907BC" w:rsidP="00D90D45">
      <w:pPr>
        <w:pStyle w:val="PargrafodaLista"/>
        <w:widowControl w:val="0"/>
        <w:numPr>
          <w:ilvl w:val="0"/>
          <w:numId w:val="31"/>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Em caso de rejeição, a CONTRATADA deverá prover substituto em até 2 (dois) dias úteis após a comunicação de rejeição.</w:t>
      </w:r>
    </w:p>
    <w:p w14:paraId="799F2B7D" w14:textId="77777777" w:rsidR="00E907BC" w:rsidRPr="004465B4" w:rsidRDefault="00E907BC" w:rsidP="00D90D45">
      <w:pPr>
        <w:pStyle w:val="PargrafodaLista"/>
        <w:widowControl w:val="0"/>
        <w:numPr>
          <w:ilvl w:val="0"/>
          <w:numId w:val="31"/>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 xml:space="preserve">Durante a execução destes serviços, o técnico da CONTRATADA serão acompanhados pelo Analista de Sistemas indicado pela Gerência de Tecnologia da Informação </w:t>
      </w:r>
      <w:r w:rsidRPr="00D90D45">
        <w:rPr>
          <w:rFonts w:ascii="Arial" w:hAnsi="Arial" w:cs="Arial"/>
          <w:b/>
          <w:i/>
          <w:sz w:val="20"/>
          <w:szCs w:val="20"/>
          <w:lang w:eastAsia="pt-BR"/>
        </w:rPr>
        <w:t>SAAE</w:t>
      </w:r>
      <w:r w:rsidRPr="004465B4">
        <w:rPr>
          <w:rFonts w:ascii="Arial" w:hAnsi="Arial" w:cs="Arial"/>
          <w:sz w:val="20"/>
          <w:szCs w:val="20"/>
          <w:lang w:eastAsia="pt-BR"/>
        </w:rPr>
        <w:t xml:space="preserve"> Indaiatuba para atuar junto aos usuários, de modo a oferecer suporte na realização das atividades, assegurando que as operações diárias sejam realizadas em conformidade com as necessidades </w:t>
      </w:r>
      <w:r w:rsidRPr="00D90D45">
        <w:rPr>
          <w:rFonts w:ascii="Arial" w:hAnsi="Arial" w:cs="Arial"/>
          <w:b/>
          <w:i/>
          <w:sz w:val="20"/>
          <w:szCs w:val="20"/>
          <w:lang w:eastAsia="pt-BR"/>
        </w:rPr>
        <w:t>SAAE</w:t>
      </w:r>
      <w:r w:rsidRPr="004465B4">
        <w:rPr>
          <w:rFonts w:ascii="Arial" w:hAnsi="Arial" w:cs="Arial"/>
          <w:sz w:val="20"/>
          <w:szCs w:val="20"/>
          <w:lang w:eastAsia="pt-BR"/>
        </w:rPr>
        <w:t xml:space="preserve"> Indaiatuba.</w:t>
      </w:r>
    </w:p>
    <w:p w14:paraId="6A5465A0" w14:textId="77777777" w:rsidR="00E907BC" w:rsidRPr="004465B4" w:rsidRDefault="00E907BC" w:rsidP="00D90D45">
      <w:pPr>
        <w:pStyle w:val="PargrafodaLista"/>
        <w:widowControl w:val="0"/>
        <w:numPr>
          <w:ilvl w:val="0"/>
          <w:numId w:val="31"/>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Orientação aos usuários para execução de atividades operacionais, utilizando os procedimentos recomendados a cada processo;</w:t>
      </w:r>
    </w:p>
    <w:p w14:paraId="42CB97D9" w14:textId="77777777" w:rsidR="00E907BC" w:rsidRPr="004465B4" w:rsidRDefault="00E907BC" w:rsidP="00D90D45">
      <w:pPr>
        <w:pStyle w:val="PargrafodaLista"/>
        <w:widowControl w:val="0"/>
        <w:numPr>
          <w:ilvl w:val="0"/>
          <w:numId w:val="3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Verificação do correto funcionamento da SOLUÇÃO;</w:t>
      </w:r>
    </w:p>
    <w:p w14:paraId="178D28D1" w14:textId="77777777" w:rsidR="00E907BC" w:rsidRPr="004465B4" w:rsidRDefault="00E907BC" w:rsidP="00D90D45">
      <w:pPr>
        <w:pStyle w:val="PargrafodaLista"/>
        <w:widowControl w:val="0"/>
        <w:numPr>
          <w:ilvl w:val="0"/>
          <w:numId w:val="32"/>
        </w:numPr>
        <w:suppressAutoHyphens w:val="0"/>
        <w:autoSpaceDE w:val="0"/>
        <w:autoSpaceDN w:val="0"/>
        <w:adjustRightInd w:val="0"/>
        <w:spacing w:line="360" w:lineRule="auto"/>
        <w:rPr>
          <w:rFonts w:ascii="Arial" w:hAnsi="Arial" w:cs="Arial"/>
          <w:sz w:val="20"/>
          <w:szCs w:val="20"/>
          <w:lang w:eastAsia="pt-BR"/>
        </w:rPr>
      </w:pPr>
      <w:r w:rsidRPr="004465B4">
        <w:rPr>
          <w:rFonts w:ascii="Arial" w:hAnsi="Arial" w:cs="Arial"/>
          <w:sz w:val="20"/>
          <w:szCs w:val="20"/>
          <w:lang w:eastAsia="pt-BR"/>
        </w:rPr>
        <w:t>Corrigir ou demandar correção de erros ou inconsistências da SOLUÇÃO;</w:t>
      </w:r>
    </w:p>
    <w:p w14:paraId="1D638A42" w14:textId="77777777" w:rsidR="00E907BC" w:rsidRPr="004465B4" w:rsidRDefault="00E907BC" w:rsidP="00E907BC">
      <w:pPr>
        <w:spacing w:line="138" w:lineRule="exact"/>
        <w:rPr>
          <w:rFonts w:ascii="Arial" w:hAnsi="Arial" w:cs="Arial"/>
          <w:sz w:val="20"/>
          <w:szCs w:val="20"/>
        </w:rPr>
      </w:pPr>
    </w:p>
    <w:p w14:paraId="0EBBBF86" w14:textId="77777777" w:rsidR="00E907BC" w:rsidRPr="004465B4" w:rsidRDefault="00E907BC" w:rsidP="00E907BC">
      <w:pPr>
        <w:pStyle w:val="Ttulo1"/>
        <w:numPr>
          <w:ilvl w:val="0"/>
          <w:numId w:val="0"/>
        </w:numPr>
        <w:ind w:left="432"/>
      </w:pPr>
    </w:p>
    <w:p w14:paraId="53AF3E56" w14:textId="77777777" w:rsidR="00E907BC" w:rsidRPr="004465B4" w:rsidRDefault="00E907BC" w:rsidP="00D90D45">
      <w:pPr>
        <w:pStyle w:val="Ttulo1"/>
        <w:keepNext w:val="0"/>
        <w:widowControl w:val="0"/>
        <w:numPr>
          <w:ilvl w:val="0"/>
          <w:numId w:val="17"/>
        </w:numPr>
        <w:suppressAutoHyphens w:val="0"/>
        <w:autoSpaceDE w:val="0"/>
        <w:autoSpaceDN w:val="0"/>
        <w:spacing w:line="240" w:lineRule="auto"/>
        <w:rPr>
          <w:lang w:eastAsia="pt-BR"/>
        </w:rPr>
      </w:pPr>
      <w:bookmarkStart w:id="76" w:name="_Toc144103651"/>
      <w:r w:rsidRPr="004465B4">
        <w:rPr>
          <w:lang w:eastAsia="pt-BR"/>
        </w:rPr>
        <w:t>Gestão do contrato:</w:t>
      </w:r>
      <w:bookmarkEnd w:id="76"/>
    </w:p>
    <w:p w14:paraId="04F74E19" w14:textId="77777777" w:rsidR="00E907BC" w:rsidRPr="004465B4" w:rsidRDefault="00E907BC" w:rsidP="00E907BC">
      <w:pPr>
        <w:pStyle w:val="Ttulo1"/>
        <w:numPr>
          <w:ilvl w:val="0"/>
          <w:numId w:val="0"/>
        </w:numPr>
        <w:ind w:left="432"/>
        <w:rPr>
          <w:lang w:eastAsia="pt-BR"/>
        </w:rPr>
      </w:pPr>
    </w:p>
    <w:p w14:paraId="5D0D1643" w14:textId="77777777" w:rsidR="00D90D45" w:rsidRDefault="00E907BC" w:rsidP="00D90D45">
      <w:pPr>
        <w:adjustRightInd w:val="0"/>
        <w:spacing w:line="360" w:lineRule="auto"/>
        <w:ind w:firstLine="432"/>
        <w:rPr>
          <w:rFonts w:ascii="Arial" w:hAnsi="Arial" w:cs="Arial"/>
          <w:sz w:val="20"/>
          <w:szCs w:val="20"/>
          <w:lang w:eastAsia="pt-BR"/>
        </w:rPr>
      </w:pPr>
      <w:r w:rsidRPr="004465B4">
        <w:rPr>
          <w:rFonts w:ascii="Arial" w:hAnsi="Arial" w:cs="Arial"/>
          <w:sz w:val="20"/>
          <w:szCs w:val="20"/>
          <w:lang w:eastAsia="pt-BR"/>
        </w:rPr>
        <w:t xml:space="preserve">A fiscalização e avaliação dos serviços prestados pela contratada ficarão sob a responsabilidade da </w:t>
      </w:r>
      <w:r w:rsidRPr="004465B4">
        <w:rPr>
          <w:rFonts w:ascii="Arial" w:hAnsi="Arial" w:cs="Arial"/>
          <w:b/>
          <w:bCs/>
          <w:sz w:val="20"/>
          <w:szCs w:val="20"/>
          <w:lang w:eastAsia="pt-BR"/>
        </w:rPr>
        <w:t xml:space="preserve">Gerência de Laboratório de Aguas do setor de Controle </w:t>
      </w:r>
      <w:r w:rsidR="00D90D45" w:rsidRPr="004465B4">
        <w:rPr>
          <w:rFonts w:ascii="Arial" w:hAnsi="Arial" w:cs="Arial"/>
          <w:b/>
          <w:bCs/>
          <w:sz w:val="20"/>
          <w:szCs w:val="20"/>
          <w:lang w:eastAsia="pt-BR"/>
        </w:rPr>
        <w:t>de Qualidade</w:t>
      </w:r>
      <w:r w:rsidRPr="004465B4">
        <w:rPr>
          <w:rFonts w:ascii="Arial" w:hAnsi="Arial" w:cs="Arial"/>
          <w:b/>
          <w:bCs/>
          <w:sz w:val="20"/>
          <w:szCs w:val="20"/>
          <w:lang w:eastAsia="pt-BR"/>
        </w:rPr>
        <w:t xml:space="preserve"> do </w:t>
      </w:r>
      <w:r w:rsidRPr="004465B4">
        <w:rPr>
          <w:rFonts w:ascii="Arial" w:hAnsi="Arial" w:cs="Arial"/>
          <w:sz w:val="20"/>
          <w:szCs w:val="20"/>
          <w:lang w:eastAsia="pt-BR"/>
        </w:rPr>
        <w:t xml:space="preserve">através do Gestor a ser designado pelo </w:t>
      </w:r>
      <w:r w:rsidRPr="00D90D45">
        <w:rPr>
          <w:rFonts w:ascii="Arial" w:hAnsi="Arial" w:cs="Arial"/>
          <w:b/>
          <w:i/>
          <w:sz w:val="20"/>
          <w:szCs w:val="20"/>
          <w:lang w:eastAsia="pt-BR"/>
        </w:rPr>
        <w:t>SAAE</w:t>
      </w:r>
      <w:r w:rsidRPr="004465B4">
        <w:rPr>
          <w:rFonts w:ascii="Arial" w:hAnsi="Arial" w:cs="Arial"/>
          <w:sz w:val="20"/>
          <w:szCs w:val="20"/>
          <w:lang w:eastAsia="pt-BR"/>
        </w:rPr>
        <w:t xml:space="preserve"> Indaiatuba.</w:t>
      </w:r>
      <w:bookmarkStart w:id="77" w:name="_TOC_250000"/>
      <w:bookmarkEnd w:id="77"/>
    </w:p>
    <w:p w14:paraId="5064FA5A" w14:textId="5A1BE89F" w:rsidR="00494592" w:rsidRPr="00494592" w:rsidRDefault="00EA4850" w:rsidP="00D90D45">
      <w:pPr>
        <w:adjustRightInd w:val="0"/>
        <w:spacing w:line="360" w:lineRule="auto"/>
        <w:ind w:firstLine="432"/>
        <w:rPr>
          <w:bCs/>
          <w:sz w:val="22"/>
          <w:szCs w:val="22"/>
        </w:rPr>
      </w:pPr>
      <w:r w:rsidRPr="00533DA9">
        <w:rPr>
          <w:bCs/>
          <w:sz w:val="22"/>
          <w:szCs w:val="22"/>
          <w:highlight w:val="yellow"/>
        </w:rPr>
        <w:lastRenderedPageBreak/>
        <w:t>(Papel timbrado da empresa)</w:t>
      </w:r>
    </w:p>
    <w:p w14:paraId="11345856" w14:textId="77777777" w:rsidR="00DD15F0" w:rsidRDefault="00EA4850" w:rsidP="00EA4850">
      <w:pPr>
        <w:autoSpaceDE w:val="0"/>
        <w:spacing w:line="360" w:lineRule="auto"/>
        <w:jc w:val="center"/>
        <w:rPr>
          <w:b/>
          <w:bCs/>
          <w:sz w:val="22"/>
          <w:szCs w:val="22"/>
        </w:rPr>
      </w:pPr>
      <w:r w:rsidRPr="00CD2B07">
        <w:rPr>
          <w:b/>
          <w:bCs/>
          <w:sz w:val="22"/>
          <w:szCs w:val="22"/>
        </w:rPr>
        <w:t xml:space="preserve">ANEXO II – </w:t>
      </w:r>
      <w:r w:rsidR="00DD15F0">
        <w:rPr>
          <w:b/>
          <w:bCs/>
          <w:sz w:val="22"/>
          <w:szCs w:val="22"/>
        </w:rPr>
        <w:t>DECLARAÇÕES</w:t>
      </w:r>
    </w:p>
    <w:p w14:paraId="78FB4E95" w14:textId="202D9E3B" w:rsidR="00EA4850" w:rsidRPr="00CD2B07" w:rsidRDefault="00EA4850" w:rsidP="00EA4850">
      <w:pPr>
        <w:autoSpaceDE w:val="0"/>
        <w:spacing w:line="360" w:lineRule="auto"/>
        <w:jc w:val="center"/>
        <w:rPr>
          <w:b/>
          <w:bCs/>
          <w:sz w:val="22"/>
          <w:szCs w:val="22"/>
        </w:rPr>
      </w:pPr>
      <w:r w:rsidRPr="00CD2B07">
        <w:rPr>
          <w:b/>
          <w:bCs/>
          <w:sz w:val="22"/>
          <w:szCs w:val="22"/>
        </w:rPr>
        <w:t>MODELO</w:t>
      </w:r>
    </w:p>
    <w:p w14:paraId="5C02A3BC" w14:textId="6D644D27" w:rsidR="00EA4850" w:rsidRPr="00CD2B07" w:rsidRDefault="00EA4850" w:rsidP="00EA4850">
      <w:pPr>
        <w:autoSpaceDE w:val="0"/>
        <w:spacing w:line="360" w:lineRule="auto"/>
        <w:jc w:val="center"/>
        <w:rPr>
          <w:b/>
          <w:bCs/>
          <w:sz w:val="22"/>
          <w:szCs w:val="22"/>
        </w:rPr>
      </w:pPr>
      <w:r w:rsidRPr="00CD2B07">
        <w:rPr>
          <w:b/>
          <w:bCs/>
          <w:sz w:val="22"/>
          <w:szCs w:val="22"/>
        </w:rPr>
        <w:t>Pregão Eletrônico n</w:t>
      </w:r>
      <w:r w:rsidRPr="00CD2B07">
        <w:rPr>
          <w:b/>
          <w:bCs/>
          <w:sz w:val="22"/>
          <w:szCs w:val="22"/>
          <w:u w:val="single"/>
          <w:vertAlign w:val="superscript"/>
        </w:rPr>
        <w:t>o</w:t>
      </w:r>
      <w:r w:rsidRPr="00CD2B07">
        <w:rPr>
          <w:b/>
          <w:bCs/>
          <w:sz w:val="22"/>
          <w:szCs w:val="22"/>
        </w:rPr>
        <w:t xml:space="preserve"> </w:t>
      </w:r>
      <w:r w:rsidR="00F94FE3">
        <w:rPr>
          <w:b/>
          <w:bCs/>
          <w:sz w:val="22"/>
          <w:szCs w:val="22"/>
        </w:rPr>
        <w:t>107</w:t>
      </w:r>
      <w:r w:rsidRPr="00CD2B07">
        <w:rPr>
          <w:b/>
          <w:bCs/>
          <w:sz w:val="22"/>
          <w:szCs w:val="22"/>
        </w:rPr>
        <w:t>/</w:t>
      </w:r>
      <w:r w:rsidR="00783D3F">
        <w:rPr>
          <w:b/>
          <w:bCs/>
          <w:sz w:val="22"/>
          <w:szCs w:val="22"/>
        </w:rPr>
        <w:t>202</w:t>
      </w:r>
      <w:r w:rsidR="00DF5C11">
        <w:rPr>
          <w:b/>
          <w:bCs/>
          <w:sz w:val="22"/>
          <w:szCs w:val="22"/>
        </w:rPr>
        <w:t>3</w:t>
      </w:r>
      <w:r w:rsidRPr="00CD2B07">
        <w:rPr>
          <w:b/>
          <w:bCs/>
          <w:sz w:val="22"/>
          <w:szCs w:val="22"/>
        </w:rPr>
        <w:t xml:space="preserve"> – Edital n</w:t>
      </w:r>
      <w:r w:rsidRPr="00CD2B07">
        <w:rPr>
          <w:b/>
          <w:bCs/>
          <w:sz w:val="22"/>
          <w:szCs w:val="22"/>
          <w:u w:val="single"/>
          <w:vertAlign w:val="superscript"/>
        </w:rPr>
        <w:t>o</w:t>
      </w:r>
      <w:r w:rsidRPr="00CD2B07">
        <w:rPr>
          <w:b/>
          <w:bCs/>
          <w:sz w:val="22"/>
          <w:szCs w:val="22"/>
        </w:rPr>
        <w:t xml:space="preserve"> </w:t>
      </w:r>
      <w:r w:rsidR="00F94FE3">
        <w:rPr>
          <w:b/>
          <w:bCs/>
          <w:sz w:val="22"/>
          <w:szCs w:val="22"/>
        </w:rPr>
        <w:t>131</w:t>
      </w:r>
      <w:r w:rsidRPr="00CD2B07">
        <w:rPr>
          <w:b/>
          <w:bCs/>
          <w:sz w:val="22"/>
          <w:szCs w:val="22"/>
        </w:rPr>
        <w:t>/</w:t>
      </w:r>
      <w:r w:rsidR="00783D3F">
        <w:rPr>
          <w:b/>
          <w:bCs/>
          <w:sz w:val="22"/>
          <w:szCs w:val="22"/>
        </w:rPr>
        <w:t>202</w:t>
      </w:r>
      <w:r w:rsidR="00DF5C11">
        <w:rPr>
          <w:b/>
          <w:bCs/>
          <w:sz w:val="22"/>
          <w:szCs w:val="22"/>
        </w:rPr>
        <w:t>3</w:t>
      </w:r>
      <w:r w:rsidRPr="00CD2B07">
        <w:rPr>
          <w:b/>
          <w:bCs/>
          <w:sz w:val="22"/>
          <w:szCs w:val="22"/>
        </w:rPr>
        <w:t xml:space="preserve"> - Processo n</w:t>
      </w:r>
      <w:r w:rsidRPr="00CD2B07">
        <w:rPr>
          <w:b/>
          <w:bCs/>
          <w:sz w:val="22"/>
          <w:szCs w:val="22"/>
          <w:u w:val="single"/>
          <w:vertAlign w:val="superscript"/>
        </w:rPr>
        <w:t>o</w:t>
      </w:r>
      <w:r w:rsidRPr="00CD2B07">
        <w:rPr>
          <w:b/>
          <w:bCs/>
          <w:sz w:val="22"/>
          <w:szCs w:val="22"/>
        </w:rPr>
        <w:t xml:space="preserve"> </w:t>
      </w:r>
      <w:r w:rsidR="00F94FE3">
        <w:rPr>
          <w:b/>
          <w:bCs/>
          <w:sz w:val="22"/>
          <w:szCs w:val="22"/>
        </w:rPr>
        <w:t>144</w:t>
      </w:r>
      <w:r w:rsidRPr="00CD2B07">
        <w:rPr>
          <w:b/>
          <w:bCs/>
          <w:sz w:val="22"/>
          <w:szCs w:val="22"/>
        </w:rPr>
        <w:t>/</w:t>
      </w:r>
      <w:r w:rsidR="00783D3F">
        <w:rPr>
          <w:b/>
          <w:bCs/>
          <w:sz w:val="22"/>
          <w:szCs w:val="22"/>
        </w:rPr>
        <w:t>202</w:t>
      </w:r>
      <w:r w:rsidR="00DF5C11">
        <w:rPr>
          <w:b/>
          <w:bCs/>
          <w:sz w:val="22"/>
          <w:szCs w:val="22"/>
        </w:rPr>
        <w:t>3</w:t>
      </w:r>
    </w:p>
    <w:p w14:paraId="6C505C01" w14:textId="77777777" w:rsidR="00EA4850" w:rsidRPr="00CD2B07" w:rsidRDefault="00EA4850" w:rsidP="00EA4850">
      <w:pPr>
        <w:spacing w:line="276" w:lineRule="auto"/>
        <w:rPr>
          <w:sz w:val="22"/>
          <w:szCs w:val="22"/>
        </w:rPr>
      </w:pPr>
    </w:p>
    <w:p w14:paraId="61E6841A" w14:textId="77777777" w:rsidR="00EA4850" w:rsidRPr="00CD2B07" w:rsidRDefault="00EA4850" w:rsidP="00EA4850">
      <w:pPr>
        <w:pStyle w:val="Corpodetexto3"/>
        <w:spacing w:line="360" w:lineRule="auto"/>
        <w:jc w:val="both"/>
        <w:rPr>
          <w:sz w:val="22"/>
          <w:szCs w:val="22"/>
        </w:rPr>
      </w:pPr>
      <w:r w:rsidRPr="00CD2B07">
        <w:rPr>
          <w:sz w:val="22"/>
          <w:szCs w:val="22"/>
        </w:rPr>
        <w:t xml:space="preserve">A empresa </w:t>
      </w:r>
      <w:r w:rsidRPr="00533DA9">
        <w:rPr>
          <w:sz w:val="22"/>
          <w:szCs w:val="22"/>
          <w:highlight w:val="yellow"/>
          <w:lang w:val="pt-BR"/>
        </w:rPr>
        <w:t>xxxxxxx</w:t>
      </w:r>
      <w:r w:rsidRPr="00CD2B07">
        <w:rPr>
          <w:sz w:val="22"/>
          <w:szCs w:val="22"/>
        </w:rPr>
        <w:t>, inscrita no CNPJ sob o n</w:t>
      </w:r>
      <w:r w:rsidRPr="00CD2B07">
        <w:rPr>
          <w:sz w:val="22"/>
          <w:szCs w:val="22"/>
          <w:u w:val="single"/>
          <w:vertAlign w:val="superscript"/>
        </w:rPr>
        <w:t>o</w:t>
      </w:r>
      <w:r w:rsidRPr="00CD2B07">
        <w:rPr>
          <w:sz w:val="22"/>
          <w:szCs w:val="22"/>
        </w:rPr>
        <w:t xml:space="preserve"> </w:t>
      </w:r>
      <w:r w:rsidRPr="00533DA9">
        <w:rPr>
          <w:sz w:val="22"/>
          <w:szCs w:val="22"/>
          <w:highlight w:val="yellow"/>
          <w:lang w:val="pt-BR"/>
        </w:rPr>
        <w:t>xxxxxxx</w:t>
      </w:r>
      <w:r w:rsidRPr="00CD2B07">
        <w:rPr>
          <w:sz w:val="22"/>
          <w:szCs w:val="22"/>
        </w:rPr>
        <w:t>, com sede na</w:t>
      </w:r>
      <w:r w:rsidRPr="00CD2B07">
        <w:rPr>
          <w:sz w:val="22"/>
          <w:szCs w:val="22"/>
          <w:lang w:val="pt-BR"/>
        </w:rPr>
        <w:t xml:space="preserve"> </w:t>
      </w:r>
      <w:r w:rsidRPr="00533DA9">
        <w:rPr>
          <w:sz w:val="22"/>
          <w:szCs w:val="22"/>
          <w:highlight w:val="yellow"/>
          <w:lang w:val="pt-BR"/>
        </w:rPr>
        <w:t>xxxxxxx</w:t>
      </w:r>
      <w:r w:rsidRPr="00CD2B07">
        <w:rPr>
          <w:sz w:val="22"/>
          <w:szCs w:val="22"/>
        </w:rPr>
        <w:t xml:space="preserve">, aqui devidamente representada por </w:t>
      </w:r>
      <w:r w:rsidRPr="00533DA9">
        <w:rPr>
          <w:sz w:val="22"/>
          <w:szCs w:val="22"/>
          <w:highlight w:val="yellow"/>
          <w:lang w:val="pt-BR"/>
        </w:rPr>
        <w:t>xxxxxxx</w:t>
      </w:r>
      <w:r w:rsidRPr="00CD2B07">
        <w:rPr>
          <w:sz w:val="22"/>
          <w:szCs w:val="22"/>
        </w:rPr>
        <w:t xml:space="preserve">, infra-assinado, </w:t>
      </w:r>
      <w:r w:rsidRPr="00CD2B07">
        <w:rPr>
          <w:b/>
          <w:bCs/>
          <w:sz w:val="22"/>
          <w:szCs w:val="22"/>
        </w:rPr>
        <w:t xml:space="preserve">DECLARA, </w:t>
      </w:r>
      <w:r w:rsidRPr="00CD2B07">
        <w:rPr>
          <w:sz w:val="22"/>
          <w:szCs w:val="22"/>
        </w:rPr>
        <w:t>para todos os fins de direito, na qualidade de proponente do procedimento licitatório</w:t>
      </w:r>
      <w:r w:rsidRPr="00CD2B07">
        <w:rPr>
          <w:sz w:val="22"/>
          <w:szCs w:val="22"/>
          <w:lang w:val="pt-BR"/>
        </w:rPr>
        <w:t xml:space="preserve"> em referência</w:t>
      </w:r>
      <w:r w:rsidRPr="00CD2B07">
        <w:rPr>
          <w:sz w:val="22"/>
          <w:szCs w:val="22"/>
        </w:rPr>
        <w:t>, instaurado pelo Serviço Autônomo de Água e Esgotos</w:t>
      </w:r>
      <w:r w:rsidRPr="00CD2B07">
        <w:rPr>
          <w:sz w:val="22"/>
          <w:szCs w:val="22"/>
          <w:lang w:val="pt-BR"/>
        </w:rPr>
        <w:t xml:space="preserve"> - </w:t>
      </w:r>
      <w:r w:rsidRPr="00CD2B07">
        <w:rPr>
          <w:b/>
          <w:i/>
          <w:sz w:val="22"/>
          <w:szCs w:val="22"/>
          <w:lang w:val="pt-BR"/>
        </w:rPr>
        <w:t>SAAE</w:t>
      </w:r>
      <w:r w:rsidRPr="00CD2B07">
        <w:rPr>
          <w:sz w:val="22"/>
          <w:szCs w:val="22"/>
        </w:rPr>
        <w:t xml:space="preserve">, que: </w:t>
      </w:r>
    </w:p>
    <w:p w14:paraId="6366CF75" w14:textId="77777777" w:rsidR="00EA4850" w:rsidRPr="00CD2B07" w:rsidRDefault="00EA4850" w:rsidP="00067254">
      <w:pPr>
        <w:pStyle w:val="PargrafodaLista"/>
        <w:numPr>
          <w:ilvl w:val="0"/>
          <w:numId w:val="3"/>
        </w:numPr>
        <w:autoSpaceDE w:val="0"/>
        <w:spacing w:line="360" w:lineRule="auto"/>
        <w:jc w:val="both"/>
        <w:rPr>
          <w:sz w:val="22"/>
          <w:szCs w:val="22"/>
        </w:rPr>
      </w:pPr>
      <w:r w:rsidRPr="00CD2B07">
        <w:rPr>
          <w:sz w:val="22"/>
          <w:szCs w:val="22"/>
        </w:rPr>
        <w:t xml:space="preserve">Concorda com os termos do </w:t>
      </w:r>
      <w:r w:rsidRPr="00CD2B07">
        <w:rPr>
          <w:bCs/>
          <w:sz w:val="22"/>
          <w:szCs w:val="22"/>
        </w:rPr>
        <w:t>Pregão Eletrônico em epígrafe</w:t>
      </w:r>
      <w:r w:rsidRPr="00CD2B07">
        <w:rPr>
          <w:sz w:val="22"/>
          <w:szCs w:val="22"/>
        </w:rPr>
        <w:t>, dos respectivos documentos e</w:t>
      </w:r>
      <w:r>
        <w:rPr>
          <w:sz w:val="22"/>
          <w:szCs w:val="22"/>
        </w:rPr>
        <w:t xml:space="preserve"> anexos desta licitação;</w:t>
      </w:r>
      <w:r w:rsidRPr="00CD2B07">
        <w:rPr>
          <w:sz w:val="22"/>
          <w:szCs w:val="22"/>
        </w:rPr>
        <w:t xml:space="preserve"> </w:t>
      </w:r>
    </w:p>
    <w:p w14:paraId="7A319890" w14:textId="77777777" w:rsidR="00EA4850" w:rsidRDefault="00EA4850" w:rsidP="00067254">
      <w:pPr>
        <w:pStyle w:val="PargrafodaLista"/>
        <w:numPr>
          <w:ilvl w:val="0"/>
          <w:numId w:val="3"/>
        </w:numPr>
        <w:autoSpaceDE w:val="0"/>
        <w:spacing w:line="360" w:lineRule="auto"/>
        <w:jc w:val="both"/>
        <w:rPr>
          <w:sz w:val="22"/>
          <w:szCs w:val="22"/>
        </w:rPr>
      </w:pPr>
      <w:r w:rsidRPr="00CD2B07">
        <w:rPr>
          <w:sz w:val="22"/>
          <w:szCs w:val="22"/>
        </w:rPr>
        <w:t xml:space="preserve">Acatará integralmente quaisquer decisões que venham a ser tomadas pelo(a) pregoeiro(a) e equipe de apoio ou pela administração do Serviço Autônomo de Água e Esgotos de Indaiatuba - </w:t>
      </w:r>
      <w:r w:rsidRPr="00CD2B07">
        <w:rPr>
          <w:b/>
          <w:bCs/>
          <w:i/>
          <w:iCs/>
          <w:sz w:val="22"/>
          <w:szCs w:val="22"/>
        </w:rPr>
        <w:t>SAAE</w:t>
      </w:r>
      <w:r w:rsidRPr="00CD2B07">
        <w:rPr>
          <w:sz w:val="22"/>
          <w:szCs w:val="22"/>
        </w:rPr>
        <w:t>, quanto à habilitação, classificação e adjudicação, ressalvados os nos</w:t>
      </w:r>
      <w:r>
        <w:rPr>
          <w:sz w:val="22"/>
          <w:szCs w:val="22"/>
        </w:rPr>
        <w:t>sos direitos legais de recursos;</w:t>
      </w:r>
    </w:p>
    <w:p w14:paraId="5BB6BD14" w14:textId="77777777" w:rsidR="00EA4850" w:rsidRPr="00456AF4" w:rsidRDefault="00EA4850" w:rsidP="00067254">
      <w:pPr>
        <w:pStyle w:val="PargrafodaLista"/>
        <w:numPr>
          <w:ilvl w:val="0"/>
          <w:numId w:val="3"/>
        </w:numPr>
        <w:autoSpaceDE w:val="0"/>
        <w:spacing w:line="360" w:lineRule="auto"/>
        <w:jc w:val="both"/>
        <w:rPr>
          <w:sz w:val="22"/>
          <w:szCs w:val="22"/>
        </w:rPr>
      </w:pPr>
      <w:r w:rsidRPr="00CD2B07">
        <w:rPr>
          <w:b/>
          <w:sz w:val="22"/>
          <w:szCs w:val="22"/>
        </w:rPr>
        <w:t>Não possui</w:t>
      </w:r>
      <w:r w:rsidRPr="00CD2B07">
        <w:rPr>
          <w:sz w:val="22"/>
          <w:szCs w:val="22"/>
        </w:rPr>
        <w:t xml:space="preserve"> em seu quadro societário ou empresa individual, responsáveis </w:t>
      </w:r>
      <w:r>
        <w:rPr>
          <w:sz w:val="22"/>
          <w:szCs w:val="22"/>
        </w:rPr>
        <w:t xml:space="preserve">de </w:t>
      </w:r>
      <w:r w:rsidRPr="00CD2B07">
        <w:rPr>
          <w:sz w:val="22"/>
          <w:szCs w:val="22"/>
        </w:rPr>
        <w:t>ocupante de cargo público com o Município de Ind</w:t>
      </w:r>
      <w:r>
        <w:rPr>
          <w:sz w:val="22"/>
          <w:szCs w:val="22"/>
        </w:rPr>
        <w:t>aiatuba, Autarquias e Fundações;</w:t>
      </w:r>
    </w:p>
    <w:p w14:paraId="0C809058" w14:textId="09000061" w:rsidR="00EA4850" w:rsidRDefault="00EA4850" w:rsidP="00067254">
      <w:pPr>
        <w:pStyle w:val="PargrafodaLista"/>
        <w:numPr>
          <w:ilvl w:val="0"/>
          <w:numId w:val="3"/>
        </w:numPr>
        <w:autoSpaceDE w:val="0"/>
        <w:spacing w:line="360" w:lineRule="auto"/>
        <w:jc w:val="both"/>
        <w:rPr>
          <w:sz w:val="22"/>
          <w:szCs w:val="22"/>
        </w:rPr>
      </w:pPr>
      <w:r w:rsidRPr="00EA4850">
        <w:rPr>
          <w:b/>
          <w:sz w:val="22"/>
          <w:szCs w:val="22"/>
        </w:rPr>
        <w:t>(   )</w:t>
      </w:r>
      <w:r>
        <w:rPr>
          <w:sz w:val="22"/>
          <w:szCs w:val="22"/>
        </w:rPr>
        <w:t xml:space="preserve"> </w:t>
      </w:r>
      <w:r w:rsidR="003E3449">
        <w:rPr>
          <w:sz w:val="22"/>
          <w:szCs w:val="22"/>
        </w:rPr>
        <w:t xml:space="preserve"> </w:t>
      </w:r>
      <w:r w:rsidRPr="00CD2B07">
        <w:rPr>
          <w:sz w:val="22"/>
          <w:szCs w:val="22"/>
        </w:rPr>
        <w:t>Não existe até o presente moment</w:t>
      </w:r>
      <w:r w:rsidR="00DD15F0">
        <w:rPr>
          <w:sz w:val="22"/>
          <w:szCs w:val="22"/>
        </w:rPr>
        <w:t xml:space="preserve">o, qualquer impedimento </w:t>
      </w:r>
      <w:r w:rsidR="00DD15F0" w:rsidRPr="00DD15F0">
        <w:rPr>
          <w:b/>
          <w:sz w:val="22"/>
          <w:szCs w:val="22"/>
        </w:rPr>
        <w:t>quanto à</w:t>
      </w:r>
      <w:r w:rsidRPr="00DD15F0">
        <w:rPr>
          <w:b/>
          <w:sz w:val="22"/>
          <w:szCs w:val="22"/>
        </w:rPr>
        <w:t xml:space="preserve"> habilitação</w:t>
      </w:r>
      <w:r w:rsidRPr="00CD2B07">
        <w:rPr>
          <w:sz w:val="22"/>
          <w:szCs w:val="22"/>
        </w:rPr>
        <w:t xml:space="preserve"> no presente certame </w:t>
      </w:r>
      <w:r w:rsidR="0042503C" w:rsidRPr="00DD15F0">
        <w:rPr>
          <w:b/>
          <w:sz w:val="22"/>
          <w:szCs w:val="22"/>
          <w:highlight w:val="yellow"/>
        </w:rPr>
        <w:t>ou</w:t>
      </w:r>
      <w:r w:rsidR="0042503C">
        <w:rPr>
          <w:sz w:val="22"/>
          <w:szCs w:val="22"/>
        </w:rPr>
        <w:t>;</w:t>
      </w:r>
    </w:p>
    <w:p w14:paraId="3B2E3EE9" w14:textId="62503C15" w:rsidR="00EA4850" w:rsidRPr="003103CF" w:rsidRDefault="00CE1ED2" w:rsidP="003E3449">
      <w:pPr>
        <w:autoSpaceDE w:val="0"/>
        <w:spacing w:line="360" w:lineRule="auto"/>
        <w:ind w:left="851" w:hanging="491"/>
        <w:jc w:val="both"/>
        <w:rPr>
          <w:sz w:val="22"/>
          <w:szCs w:val="22"/>
        </w:rPr>
      </w:pPr>
      <w:r>
        <w:rPr>
          <w:b/>
          <w:sz w:val="22"/>
          <w:szCs w:val="22"/>
        </w:rPr>
        <w:t>4.</w:t>
      </w:r>
      <w:r w:rsidR="00EA4850" w:rsidRPr="003103CF">
        <w:rPr>
          <w:sz w:val="22"/>
          <w:szCs w:val="22"/>
        </w:rPr>
        <w:t xml:space="preserve"> </w:t>
      </w:r>
      <w:r w:rsidR="00EA4850">
        <w:rPr>
          <w:sz w:val="22"/>
          <w:szCs w:val="22"/>
        </w:rPr>
        <w:t xml:space="preserve"> </w:t>
      </w:r>
      <w:r w:rsidR="00EA4850" w:rsidRPr="00EA4850">
        <w:rPr>
          <w:b/>
          <w:sz w:val="22"/>
          <w:szCs w:val="22"/>
        </w:rPr>
        <w:t>(  )</w:t>
      </w:r>
      <w:r w:rsidR="00EA4850">
        <w:rPr>
          <w:sz w:val="22"/>
          <w:szCs w:val="22"/>
        </w:rPr>
        <w:t xml:space="preserve"> </w:t>
      </w:r>
      <w:r w:rsidR="00EA4850" w:rsidRPr="003103CF">
        <w:rPr>
          <w:sz w:val="22"/>
          <w:szCs w:val="22"/>
        </w:rPr>
        <w:t xml:space="preserve">Existe até o presente momento, impedimento quanto à habilitação no presente certame </w:t>
      </w:r>
      <w:r w:rsidR="003E3449">
        <w:rPr>
          <w:sz w:val="22"/>
          <w:szCs w:val="22"/>
        </w:rPr>
        <w:t xml:space="preserve">       </w:t>
      </w:r>
      <w:r w:rsidR="00EA4850" w:rsidRPr="003103CF">
        <w:rPr>
          <w:sz w:val="22"/>
          <w:szCs w:val="22"/>
        </w:rPr>
        <w:t>referente à _______</w:t>
      </w:r>
      <w:r w:rsidR="0042503C">
        <w:rPr>
          <w:sz w:val="22"/>
          <w:szCs w:val="22"/>
        </w:rPr>
        <w:t>_______________________________</w:t>
      </w:r>
      <w:r w:rsidR="00DD15F0">
        <w:rPr>
          <w:sz w:val="22"/>
          <w:szCs w:val="22"/>
        </w:rPr>
        <w:t>____________</w:t>
      </w:r>
      <w:r w:rsidR="0042503C">
        <w:rPr>
          <w:sz w:val="22"/>
          <w:szCs w:val="22"/>
        </w:rPr>
        <w:t>;</w:t>
      </w:r>
    </w:p>
    <w:p w14:paraId="78303A4C" w14:textId="24CD1456" w:rsidR="00EA4850" w:rsidRPr="00CD2B07" w:rsidRDefault="00EA4850" w:rsidP="00067254">
      <w:pPr>
        <w:pStyle w:val="PargrafodaLista"/>
        <w:numPr>
          <w:ilvl w:val="0"/>
          <w:numId w:val="3"/>
        </w:numPr>
        <w:autoSpaceDE w:val="0"/>
        <w:spacing w:line="360" w:lineRule="auto"/>
        <w:jc w:val="both"/>
        <w:rPr>
          <w:sz w:val="22"/>
          <w:szCs w:val="22"/>
        </w:rPr>
      </w:pPr>
      <w:r w:rsidRPr="003E3449">
        <w:rPr>
          <w:b/>
          <w:sz w:val="22"/>
          <w:szCs w:val="22"/>
        </w:rPr>
        <w:t>( )</w:t>
      </w:r>
      <w:r w:rsidRPr="00CD2B07">
        <w:rPr>
          <w:sz w:val="22"/>
          <w:szCs w:val="22"/>
        </w:rPr>
        <w:t xml:space="preserve"> </w:t>
      </w:r>
      <w:r w:rsidRPr="00CD2B07">
        <w:rPr>
          <w:bCs/>
          <w:sz w:val="22"/>
          <w:szCs w:val="22"/>
        </w:rPr>
        <w:t xml:space="preserve">É </w:t>
      </w:r>
      <w:r w:rsidRPr="00CD2B07">
        <w:rPr>
          <w:b/>
          <w:bCs/>
          <w:sz w:val="22"/>
          <w:szCs w:val="22"/>
        </w:rPr>
        <w:t>MICROEMPRESA</w:t>
      </w:r>
      <w:r w:rsidRPr="00CD2B07">
        <w:rPr>
          <w:bCs/>
          <w:sz w:val="22"/>
          <w:szCs w:val="22"/>
        </w:rPr>
        <w:t xml:space="preserve"> ou </w:t>
      </w:r>
      <w:r w:rsidRPr="00CD2B07">
        <w:rPr>
          <w:b/>
          <w:bCs/>
          <w:sz w:val="22"/>
          <w:szCs w:val="22"/>
        </w:rPr>
        <w:t>EMPRESA DE PEQUENO PORTE</w:t>
      </w:r>
      <w:r w:rsidRPr="00CD2B07">
        <w:rPr>
          <w:bCs/>
          <w:sz w:val="22"/>
          <w:szCs w:val="22"/>
        </w:rPr>
        <w:t>, nos termos do enquadramento previsto nos incisos I e II e §§ 1</w:t>
      </w:r>
      <w:r w:rsidRPr="00CD2B07">
        <w:rPr>
          <w:bCs/>
          <w:strike/>
          <w:sz w:val="22"/>
          <w:szCs w:val="22"/>
        </w:rPr>
        <w:t>º</w:t>
      </w:r>
      <w:r w:rsidRPr="00CD2B07">
        <w:rPr>
          <w:bCs/>
          <w:sz w:val="22"/>
          <w:szCs w:val="22"/>
        </w:rPr>
        <w:t xml:space="preserve"> e 2</w:t>
      </w:r>
      <w:r w:rsidRPr="00CD2B07">
        <w:rPr>
          <w:bCs/>
          <w:strike/>
          <w:sz w:val="22"/>
          <w:szCs w:val="22"/>
        </w:rPr>
        <w:t>º</w:t>
      </w:r>
      <w:r w:rsidRPr="00CD2B07">
        <w:rPr>
          <w:bCs/>
          <w:sz w:val="22"/>
          <w:szCs w:val="22"/>
        </w:rPr>
        <w:t>, bem como não possui qualquer dos impedimentos previstos nos 4</w:t>
      </w:r>
      <w:r w:rsidRPr="00CD2B07">
        <w:rPr>
          <w:bCs/>
          <w:strike/>
          <w:sz w:val="22"/>
          <w:szCs w:val="22"/>
        </w:rPr>
        <w:t>º</w:t>
      </w:r>
      <w:r w:rsidRPr="00CD2B07">
        <w:rPr>
          <w:bCs/>
          <w:sz w:val="22"/>
          <w:szCs w:val="22"/>
        </w:rPr>
        <w:t xml:space="preserve"> e seguintes, todos do artigo 3</w:t>
      </w:r>
      <w:r w:rsidRPr="00CD2B07">
        <w:rPr>
          <w:bCs/>
          <w:strike/>
          <w:sz w:val="22"/>
          <w:szCs w:val="22"/>
        </w:rPr>
        <w:t>º</w:t>
      </w:r>
      <w:r w:rsidRPr="00CD2B07">
        <w:rPr>
          <w:bCs/>
          <w:sz w:val="22"/>
          <w:szCs w:val="22"/>
        </w:rPr>
        <w:t xml:space="preserve"> da Lei Complementar n</w:t>
      </w:r>
      <w:r w:rsidRPr="00CD2B07">
        <w:rPr>
          <w:bCs/>
          <w:strike/>
          <w:sz w:val="22"/>
          <w:szCs w:val="22"/>
        </w:rPr>
        <w:t>º</w:t>
      </w:r>
      <w:r w:rsidRPr="00CD2B07">
        <w:rPr>
          <w:bCs/>
          <w:sz w:val="22"/>
          <w:szCs w:val="22"/>
        </w:rPr>
        <w:t xml:space="preserve"> 123/2006 e posteriores alterações, cujos termos declaro conhecer na íntegra, estando apta, portanto, a fazer uso do direito, conforme previsto no artigo 43 da referida Lei Complementar</w:t>
      </w:r>
      <w:r>
        <w:rPr>
          <w:bCs/>
          <w:sz w:val="22"/>
          <w:szCs w:val="22"/>
        </w:rPr>
        <w:t xml:space="preserve">; </w:t>
      </w:r>
    </w:p>
    <w:p w14:paraId="6D3964A7" w14:textId="77777777" w:rsidR="00EA4850" w:rsidRPr="00CD2B07" w:rsidRDefault="00EA4850" w:rsidP="00067254">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2"/>
          <w:szCs w:val="22"/>
        </w:rPr>
      </w:pPr>
      <w:r w:rsidRPr="00CD2B07">
        <w:rPr>
          <w:sz w:val="22"/>
          <w:szCs w:val="22"/>
        </w:rPr>
        <w:t xml:space="preserve">Assume inteira responsabilidade </w:t>
      </w:r>
      <w:r w:rsidRPr="00CD2B07">
        <w:rPr>
          <w:b/>
          <w:sz w:val="22"/>
          <w:szCs w:val="22"/>
        </w:rPr>
        <w:t>pela autenticidade</w:t>
      </w:r>
      <w:r w:rsidRPr="00CD2B07">
        <w:rPr>
          <w:sz w:val="22"/>
          <w:szCs w:val="22"/>
        </w:rPr>
        <w:t xml:space="preserve"> de todos os documentos apresentados ao(a) Pregoeiro(a), sujeitando-nos a eventuais averiguações que se façam necessárias;</w:t>
      </w:r>
    </w:p>
    <w:p w14:paraId="4DD73C00" w14:textId="1C441D45" w:rsidR="00EA4850" w:rsidRPr="00CD2B07" w:rsidRDefault="00EA4850" w:rsidP="00067254">
      <w:pPr>
        <w:pStyle w:val="PargrafodaLista"/>
        <w:numPr>
          <w:ilvl w:val="0"/>
          <w:numId w:val="3"/>
        </w:numPr>
        <w:tabs>
          <w:tab w:val="left" w:pos="1134"/>
          <w:tab w:val="left" w:pos="1418"/>
        </w:tabs>
        <w:suppressAutoHyphens w:val="0"/>
        <w:spacing w:line="360" w:lineRule="auto"/>
        <w:jc w:val="both"/>
        <w:rPr>
          <w:sz w:val="22"/>
          <w:szCs w:val="22"/>
        </w:rPr>
      </w:pPr>
      <w:r w:rsidRPr="00CD2B07">
        <w:rPr>
          <w:sz w:val="22"/>
          <w:szCs w:val="22"/>
        </w:rPr>
        <w:t xml:space="preserve">Compromete-se </w:t>
      </w:r>
      <w:r w:rsidR="00F94FE3">
        <w:rPr>
          <w:sz w:val="22"/>
          <w:szCs w:val="22"/>
        </w:rPr>
        <w:t xml:space="preserve">a manter, durante a vigência </w:t>
      </w:r>
      <w:r w:rsidR="001C1C51">
        <w:rPr>
          <w:sz w:val="22"/>
          <w:szCs w:val="22"/>
        </w:rPr>
        <w:t xml:space="preserve">do </w:t>
      </w:r>
      <w:r w:rsidR="004E6767" w:rsidRPr="00F94FE3">
        <w:rPr>
          <w:sz w:val="22"/>
          <w:szCs w:val="22"/>
        </w:rPr>
        <w:t>contrato</w:t>
      </w:r>
      <w:r w:rsidRPr="00CD2B07">
        <w:rPr>
          <w:sz w:val="22"/>
          <w:szCs w:val="22"/>
        </w:rPr>
        <w:t>, em compatibilidade com as obrigações assumidas, todas as condições de habilitação e qualificação exigidas na licitação;</w:t>
      </w:r>
    </w:p>
    <w:p w14:paraId="5525A40A" w14:textId="47BF88AB" w:rsidR="00EA4850" w:rsidRPr="00CD2B07" w:rsidRDefault="00EA4850" w:rsidP="00067254">
      <w:pPr>
        <w:pStyle w:val="PargrafodaLista"/>
        <w:numPr>
          <w:ilvl w:val="0"/>
          <w:numId w:val="3"/>
        </w:numPr>
        <w:tabs>
          <w:tab w:val="left" w:pos="1134"/>
          <w:tab w:val="left" w:pos="1418"/>
        </w:tabs>
        <w:suppressAutoHyphens w:val="0"/>
        <w:spacing w:line="360" w:lineRule="auto"/>
        <w:jc w:val="both"/>
        <w:rPr>
          <w:sz w:val="22"/>
          <w:szCs w:val="22"/>
        </w:rPr>
      </w:pPr>
      <w:r w:rsidRPr="00CD2B07">
        <w:rPr>
          <w:sz w:val="22"/>
          <w:szCs w:val="22"/>
        </w:rPr>
        <w:t xml:space="preserve">Compromete-se a repassar na proporção correspondente, eventuais reduções de preços decorrentes de mudanças de alíquotas de impostos incidentes sobre a execução do objeto, em função de alterações de legislação correspondente, </w:t>
      </w:r>
      <w:r w:rsidR="00F94FE3">
        <w:rPr>
          <w:sz w:val="22"/>
          <w:szCs w:val="22"/>
        </w:rPr>
        <w:t xml:space="preserve">publicada durante a vigência </w:t>
      </w:r>
      <w:r w:rsidR="001C1C51">
        <w:rPr>
          <w:sz w:val="22"/>
          <w:szCs w:val="22"/>
        </w:rPr>
        <w:t xml:space="preserve">do </w:t>
      </w:r>
      <w:r w:rsidR="001C1C51" w:rsidRPr="004E6767">
        <w:rPr>
          <w:sz w:val="22"/>
          <w:szCs w:val="22"/>
          <w:highlight w:val="yellow"/>
        </w:rPr>
        <w:t>contrato</w:t>
      </w:r>
      <w:r w:rsidRPr="00CD2B07">
        <w:rPr>
          <w:sz w:val="22"/>
          <w:szCs w:val="22"/>
        </w:rPr>
        <w:t>;</w:t>
      </w:r>
    </w:p>
    <w:p w14:paraId="2012FDE2" w14:textId="63AB56BC" w:rsidR="00EA4850" w:rsidRDefault="00EA4850" w:rsidP="00067254">
      <w:pPr>
        <w:pStyle w:val="PargrafodaLista"/>
        <w:numPr>
          <w:ilvl w:val="0"/>
          <w:numId w:val="3"/>
        </w:numPr>
        <w:tabs>
          <w:tab w:val="left" w:pos="851"/>
          <w:tab w:val="left" w:pos="1418"/>
        </w:tabs>
        <w:suppressAutoHyphens w:val="0"/>
        <w:spacing w:line="360" w:lineRule="auto"/>
        <w:ind w:left="851" w:hanging="491"/>
        <w:jc w:val="both"/>
        <w:rPr>
          <w:sz w:val="22"/>
          <w:szCs w:val="22"/>
        </w:rPr>
      </w:pPr>
      <w:r w:rsidRPr="00CD2B07">
        <w:rPr>
          <w:sz w:val="22"/>
          <w:szCs w:val="22"/>
        </w:rPr>
        <w:t>Ter conhecimento e submeter-se ao disposto na Lei n</w:t>
      </w:r>
      <w:r w:rsidRPr="00CD2B07">
        <w:rPr>
          <w:sz w:val="22"/>
          <w:szCs w:val="22"/>
          <w:u w:val="single"/>
          <w:vertAlign w:val="superscript"/>
        </w:rPr>
        <w:t>o</w:t>
      </w:r>
      <w:r w:rsidRPr="00CD2B07">
        <w:rPr>
          <w:sz w:val="22"/>
          <w:szCs w:val="22"/>
        </w:rPr>
        <w:t xml:space="preserve"> 8.078 – Código de Defesa do </w:t>
      </w:r>
      <w:r w:rsidR="003E3449">
        <w:rPr>
          <w:sz w:val="22"/>
          <w:szCs w:val="22"/>
        </w:rPr>
        <w:t xml:space="preserve">             </w:t>
      </w:r>
      <w:r w:rsidRPr="00CD2B07">
        <w:rPr>
          <w:sz w:val="22"/>
          <w:szCs w:val="22"/>
        </w:rPr>
        <w:t xml:space="preserve">Consumidor, bem como, ao </w:t>
      </w:r>
      <w:r w:rsidRPr="00CD2B07">
        <w:rPr>
          <w:b/>
          <w:sz w:val="22"/>
          <w:szCs w:val="22"/>
        </w:rPr>
        <w:t>Edital n</w:t>
      </w:r>
      <w:r w:rsidRPr="00CD2B07">
        <w:rPr>
          <w:b/>
          <w:sz w:val="22"/>
          <w:szCs w:val="22"/>
          <w:u w:val="single"/>
          <w:vertAlign w:val="superscript"/>
        </w:rPr>
        <w:t>o</w:t>
      </w:r>
      <w:r w:rsidRPr="00CD2B07">
        <w:rPr>
          <w:b/>
          <w:sz w:val="22"/>
          <w:szCs w:val="22"/>
        </w:rPr>
        <w:t xml:space="preserve"> </w:t>
      </w:r>
      <w:r w:rsidR="00F94FE3">
        <w:rPr>
          <w:b/>
          <w:sz w:val="22"/>
          <w:szCs w:val="22"/>
        </w:rPr>
        <w:t>131</w:t>
      </w:r>
      <w:r w:rsidRPr="00CD2B07">
        <w:rPr>
          <w:b/>
          <w:sz w:val="22"/>
          <w:szCs w:val="22"/>
        </w:rPr>
        <w:t>/</w:t>
      </w:r>
      <w:r w:rsidR="00783D3F">
        <w:rPr>
          <w:b/>
          <w:sz w:val="22"/>
          <w:szCs w:val="22"/>
        </w:rPr>
        <w:t>202</w:t>
      </w:r>
      <w:r w:rsidR="00F94FE3">
        <w:rPr>
          <w:b/>
          <w:sz w:val="22"/>
          <w:szCs w:val="22"/>
        </w:rPr>
        <w:t>3</w:t>
      </w:r>
      <w:r w:rsidRPr="00CD2B07">
        <w:rPr>
          <w:sz w:val="22"/>
          <w:szCs w:val="22"/>
        </w:rPr>
        <w:t xml:space="preserve"> e Anexos do </w:t>
      </w:r>
      <w:r w:rsidRPr="00CD2B07">
        <w:rPr>
          <w:b/>
          <w:sz w:val="22"/>
          <w:szCs w:val="22"/>
        </w:rPr>
        <w:t>Pregão Eletrônico n</w:t>
      </w:r>
      <w:r w:rsidRPr="00CD2B07">
        <w:rPr>
          <w:b/>
          <w:sz w:val="22"/>
          <w:szCs w:val="22"/>
          <w:u w:val="single"/>
          <w:vertAlign w:val="superscript"/>
        </w:rPr>
        <w:t>o</w:t>
      </w:r>
      <w:r w:rsidRPr="00CD2B07">
        <w:rPr>
          <w:b/>
          <w:sz w:val="22"/>
          <w:szCs w:val="22"/>
        </w:rPr>
        <w:t xml:space="preserve"> </w:t>
      </w:r>
      <w:r w:rsidR="00F94FE3">
        <w:rPr>
          <w:b/>
          <w:sz w:val="22"/>
          <w:szCs w:val="22"/>
        </w:rPr>
        <w:t>107</w:t>
      </w:r>
      <w:r w:rsidRPr="00CD2B07">
        <w:rPr>
          <w:b/>
          <w:sz w:val="22"/>
          <w:szCs w:val="22"/>
        </w:rPr>
        <w:t>/</w:t>
      </w:r>
      <w:r w:rsidR="00DF5C11">
        <w:rPr>
          <w:b/>
          <w:sz w:val="22"/>
          <w:szCs w:val="22"/>
        </w:rPr>
        <w:t>202</w:t>
      </w:r>
      <w:r w:rsidR="00F94FE3">
        <w:rPr>
          <w:b/>
          <w:sz w:val="22"/>
          <w:szCs w:val="22"/>
        </w:rPr>
        <w:t>3</w:t>
      </w:r>
      <w:r>
        <w:rPr>
          <w:sz w:val="22"/>
          <w:szCs w:val="22"/>
        </w:rPr>
        <w:t>;</w:t>
      </w:r>
    </w:p>
    <w:p w14:paraId="13A2904F" w14:textId="58FF2FE3" w:rsidR="00EA4850" w:rsidRPr="002332FD" w:rsidRDefault="00EA4850" w:rsidP="00067254">
      <w:pPr>
        <w:pStyle w:val="PargrafodaLista"/>
        <w:numPr>
          <w:ilvl w:val="0"/>
          <w:numId w:val="3"/>
        </w:numPr>
        <w:tabs>
          <w:tab w:val="left" w:pos="1134"/>
          <w:tab w:val="left" w:pos="1418"/>
        </w:tabs>
        <w:suppressAutoHyphens w:val="0"/>
        <w:spacing w:line="360" w:lineRule="auto"/>
        <w:ind w:left="900" w:hanging="540"/>
        <w:jc w:val="both"/>
        <w:rPr>
          <w:sz w:val="22"/>
          <w:szCs w:val="22"/>
        </w:rPr>
      </w:pPr>
      <w:r>
        <w:rPr>
          <w:b/>
          <w:sz w:val="22"/>
          <w:szCs w:val="22"/>
        </w:rPr>
        <w:lastRenderedPageBreak/>
        <w:t xml:space="preserve">(  </w:t>
      </w:r>
      <w:r w:rsidRPr="00B032A3">
        <w:rPr>
          <w:b/>
          <w:sz w:val="22"/>
          <w:szCs w:val="22"/>
        </w:rPr>
        <w:t>) Não possui</w:t>
      </w:r>
      <w:r w:rsidRPr="00B032A3">
        <w:rPr>
          <w:sz w:val="22"/>
          <w:szCs w:val="22"/>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B032A3">
        <w:rPr>
          <w:b/>
          <w:sz w:val="22"/>
          <w:szCs w:val="22"/>
          <w:highlight w:val="yellow"/>
        </w:rPr>
        <w:t>ou</w:t>
      </w:r>
      <w:r w:rsidR="0042503C">
        <w:rPr>
          <w:b/>
          <w:sz w:val="22"/>
          <w:szCs w:val="22"/>
        </w:rPr>
        <w:t>;</w:t>
      </w:r>
      <w:r w:rsidRPr="00B032A3">
        <w:rPr>
          <w:b/>
          <w:sz w:val="22"/>
          <w:szCs w:val="22"/>
        </w:rPr>
        <w:t xml:space="preserve"> </w:t>
      </w:r>
    </w:p>
    <w:p w14:paraId="5E86EBEE" w14:textId="518184D3" w:rsidR="00EA4850" w:rsidRPr="00CE1ED2" w:rsidRDefault="00EA4850" w:rsidP="00D90D45">
      <w:pPr>
        <w:pStyle w:val="PargrafodaLista"/>
        <w:numPr>
          <w:ilvl w:val="0"/>
          <w:numId w:val="8"/>
        </w:numPr>
        <w:tabs>
          <w:tab w:val="left" w:pos="851"/>
        </w:tabs>
        <w:suppressAutoHyphens w:val="0"/>
        <w:spacing w:line="360" w:lineRule="auto"/>
        <w:jc w:val="both"/>
        <w:rPr>
          <w:sz w:val="22"/>
          <w:szCs w:val="22"/>
        </w:rPr>
      </w:pPr>
      <w:r w:rsidRPr="00CE1ED2">
        <w:rPr>
          <w:b/>
          <w:sz w:val="22"/>
          <w:szCs w:val="22"/>
        </w:rPr>
        <w:t xml:space="preserve">(  ) Possui </w:t>
      </w:r>
      <w:r w:rsidRPr="00CE1ED2">
        <w:rPr>
          <w:sz w:val="22"/>
          <w:szCs w:val="22"/>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7916035E" w14:textId="77777777" w:rsidR="00EA4850" w:rsidRPr="00CD2B07" w:rsidRDefault="00EA4850" w:rsidP="00EA4850">
      <w:pPr>
        <w:autoSpaceDE w:val="0"/>
        <w:jc w:val="both"/>
        <w:rPr>
          <w:sz w:val="22"/>
          <w:szCs w:val="22"/>
          <w:lang w:val="pt-PT"/>
        </w:rPr>
      </w:pPr>
    </w:p>
    <w:p w14:paraId="5C8C1B4B" w14:textId="77777777" w:rsidR="00EA4850" w:rsidRDefault="00EA4850" w:rsidP="00EA4850">
      <w:pPr>
        <w:autoSpaceDE w:val="0"/>
        <w:spacing w:line="360" w:lineRule="auto"/>
        <w:jc w:val="both"/>
        <w:rPr>
          <w:sz w:val="22"/>
          <w:szCs w:val="22"/>
        </w:rPr>
      </w:pPr>
    </w:p>
    <w:p w14:paraId="05FFE6B0" w14:textId="77777777" w:rsidR="00EA4850" w:rsidRPr="00CD2B07" w:rsidRDefault="00EA4850" w:rsidP="00EA4850">
      <w:pPr>
        <w:autoSpaceDE w:val="0"/>
        <w:spacing w:line="360" w:lineRule="auto"/>
        <w:jc w:val="both"/>
        <w:rPr>
          <w:sz w:val="22"/>
          <w:szCs w:val="22"/>
        </w:rPr>
      </w:pPr>
      <w:r w:rsidRPr="0019518F">
        <w:rPr>
          <w:sz w:val="22"/>
          <w:szCs w:val="22"/>
        </w:rPr>
        <w:t>Por ser expressão da verdade, firmamos a presente.</w:t>
      </w:r>
    </w:p>
    <w:p w14:paraId="4541AAA1" w14:textId="77777777" w:rsidR="00EA4850" w:rsidRPr="00CD2B07" w:rsidRDefault="00EA4850" w:rsidP="00EA4850">
      <w:pPr>
        <w:autoSpaceDE w:val="0"/>
        <w:spacing w:line="360" w:lineRule="auto"/>
        <w:jc w:val="center"/>
        <w:rPr>
          <w:sz w:val="22"/>
          <w:szCs w:val="22"/>
          <w:lang w:val="pt-PT"/>
        </w:rPr>
      </w:pPr>
    </w:p>
    <w:p w14:paraId="033BC147" w14:textId="77777777" w:rsidR="00EA4850" w:rsidRPr="00533DA9" w:rsidRDefault="00EA4850" w:rsidP="00EA4850">
      <w:pPr>
        <w:autoSpaceDE w:val="0"/>
        <w:spacing w:line="360" w:lineRule="auto"/>
        <w:jc w:val="center"/>
        <w:rPr>
          <w:sz w:val="22"/>
          <w:szCs w:val="22"/>
          <w:lang w:val="pt-PT"/>
        </w:rPr>
      </w:pPr>
      <w:r w:rsidRPr="00CD2B07">
        <w:rPr>
          <w:sz w:val="22"/>
          <w:szCs w:val="22"/>
          <w:lang w:val="pt-PT"/>
        </w:rPr>
        <w:t xml:space="preserve">Local, ..... de </w:t>
      </w:r>
      <w:r>
        <w:rPr>
          <w:sz w:val="22"/>
          <w:szCs w:val="22"/>
          <w:lang w:val="pt-PT"/>
        </w:rPr>
        <w:t>..................... de 202...</w:t>
      </w:r>
    </w:p>
    <w:p w14:paraId="26726BA7" w14:textId="77777777" w:rsidR="00EA4850" w:rsidRPr="00CD2B07" w:rsidRDefault="00EA4850" w:rsidP="00EA4850">
      <w:pPr>
        <w:autoSpaceDE w:val="0"/>
        <w:ind w:firstLine="1418"/>
        <w:jc w:val="both"/>
        <w:rPr>
          <w:sz w:val="22"/>
          <w:szCs w:val="22"/>
          <w:lang w:val="pt-PT"/>
        </w:rPr>
      </w:pPr>
    </w:p>
    <w:p w14:paraId="0E98BB9E" w14:textId="77777777" w:rsidR="00EA4850" w:rsidRDefault="00EA4850" w:rsidP="00EA4850">
      <w:pPr>
        <w:shd w:val="clear" w:color="auto" w:fill="FFFFFF"/>
        <w:autoSpaceDE w:val="0"/>
        <w:spacing w:line="360" w:lineRule="auto"/>
        <w:rPr>
          <w:b/>
          <w:bCs/>
          <w:sz w:val="22"/>
          <w:szCs w:val="22"/>
        </w:rPr>
      </w:pPr>
    </w:p>
    <w:p w14:paraId="14624DA1" w14:textId="77777777" w:rsidR="00EA4850" w:rsidRDefault="00EA4850" w:rsidP="00EA4850">
      <w:pPr>
        <w:shd w:val="clear" w:color="auto" w:fill="FFFFFF"/>
        <w:autoSpaceDE w:val="0"/>
        <w:spacing w:line="360" w:lineRule="auto"/>
        <w:rPr>
          <w:b/>
          <w:bCs/>
          <w:sz w:val="22"/>
          <w:szCs w:val="22"/>
        </w:rPr>
      </w:pPr>
    </w:p>
    <w:p w14:paraId="769D09BC" w14:textId="77777777" w:rsidR="00B77878" w:rsidRDefault="00B77878" w:rsidP="00B77878">
      <w:pPr>
        <w:shd w:val="clear" w:color="auto" w:fill="FFFFFF"/>
        <w:autoSpaceDE w:val="0"/>
        <w:spacing w:line="360" w:lineRule="auto"/>
        <w:jc w:val="center"/>
        <w:rPr>
          <w:b/>
          <w:bCs/>
          <w:sz w:val="22"/>
          <w:szCs w:val="22"/>
        </w:rPr>
      </w:pPr>
      <w:r w:rsidRPr="00D8771C">
        <w:rPr>
          <w:b/>
          <w:bCs/>
          <w:sz w:val="22"/>
          <w:szCs w:val="22"/>
          <w:highlight w:val="yellow"/>
        </w:rPr>
        <w:t>*</w:t>
      </w:r>
      <w:r>
        <w:rPr>
          <w:b/>
          <w:bCs/>
          <w:sz w:val="22"/>
          <w:szCs w:val="22"/>
          <w:highlight w:val="yellow"/>
        </w:rPr>
        <w:t>Assinado e digitalizado</w:t>
      </w:r>
      <w:r w:rsidRPr="00D8771C">
        <w:rPr>
          <w:b/>
          <w:bCs/>
          <w:sz w:val="22"/>
          <w:szCs w:val="22"/>
          <w:highlight w:val="yellow"/>
        </w:rPr>
        <w:t>.</w:t>
      </w:r>
    </w:p>
    <w:p w14:paraId="018B7540" w14:textId="77777777" w:rsidR="00B77878" w:rsidRDefault="00B77878" w:rsidP="00B77878">
      <w:pPr>
        <w:shd w:val="clear" w:color="auto" w:fill="FFFFFF"/>
        <w:autoSpaceDE w:val="0"/>
        <w:spacing w:line="360" w:lineRule="auto"/>
        <w:jc w:val="center"/>
        <w:rPr>
          <w:b/>
          <w:bCs/>
          <w:sz w:val="22"/>
          <w:szCs w:val="22"/>
        </w:rPr>
      </w:pPr>
      <w:r w:rsidRPr="00D8771C">
        <w:rPr>
          <w:b/>
          <w:bCs/>
          <w:sz w:val="22"/>
          <w:szCs w:val="22"/>
          <w:highlight w:val="yellow"/>
        </w:rPr>
        <w:t>*Se possível assinar digitalmente.</w:t>
      </w:r>
    </w:p>
    <w:p w14:paraId="77DD3B07" w14:textId="77777777" w:rsidR="00EA4850" w:rsidRPr="00CD2B07" w:rsidRDefault="00EA4850" w:rsidP="00EA4850">
      <w:pPr>
        <w:autoSpaceDE w:val="0"/>
        <w:spacing w:line="360" w:lineRule="auto"/>
        <w:jc w:val="center"/>
        <w:rPr>
          <w:sz w:val="22"/>
          <w:szCs w:val="22"/>
        </w:rPr>
      </w:pPr>
      <w:r w:rsidRPr="00CD2B07">
        <w:rPr>
          <w:sz w:val="22"/>
          <w:szCs w:val="22"/>
        </w:rPr>
        <w:t>_____________________________________</w:t>
      </w:r>
    </w:p>
    <w:p w14:paraId="7D2E64E4" w14:textId="77777777" w:rsidR="00EA4850" w:rsidRPr="00CD2B07" w:rsidRDefault="00EA4850" w:rsidP="00EA4850">
      <w:pPr>
        <w:autoSpaceDE w:val="0"/>
        <w:spacing w:line="360" w:lineRule="auto"/>
        <w:jc w:val="center"/>
        <w:rPr>
          <w:b/>
          <w:bCs/>
          <w:sz w:val="22"/>
          <w:szCs w:val="22"/>
        </w:rPr>
      </w:pPr>
      <w:r w:rsidRPr="00CD2B07">
        <w:rPr>
          <w:b/>
          <w:bCs/>
          <w:sz w:val="22"/>
          <w:szCs w:val="22"/>
        </w:rPr>
        <w:t>NOME</w:t>
      </w:r>
    </w:p>
    <w:p w14:paraId="77E167A6" w14:textId="77777777" w:rsidR="00EA4850" w:rsidRPr="00CD2B07" w:rsidRDefault="00EA4850" w:rsidP="00EA4850">
      <w:pPr>
        <w:keepNext/>
        <w:autoSpaceDE w:val="0"/>
        <w:spacing w:line="360" w:lineRule="auto"/>
        <w:jc w:val="center"/>
        <w:rPr>
          <w:b/>
          <w:bCs/>
          <w:sz w:val="22"/>
          <w:szCs w:val="22"/>
        </w:rPr>
      </w:pPr>
      <w:r w:rsidRPr="00CD2B07">
        <w:rPr>
          <w:b/>
          <w:bCs/>
          <w:sz w:val="22"/>
          <w:szCs w:val="22"/>
        </w:rPr>
        <w:t>R.G</w:t>
      </w:r>
      <w:r>
        <w:rPr>
          <w:b/>
          <w:bCs/>
          <w:sz w:val="22"/>
          <w:szCs w:val="22"/>
        </w:rPr>
        <w:t xml:space="preserve"> e CPF</w:t>
      </w:r>
    </w:p>
    <w:p w14:paraId="1D525001" w14:textId="17F989B3" w:rsidR="00EA4850" w:rsidRPr="00CD2B07" w:rsidRDefault="00EA4850" w:rsidP="00EA4850">
      <w:pPr>
        <w:keepNext/>
        <w:autoSpaceDE w:val="0"/>
        <w:spacing w:line="360" w:lineRule="auto"/>
        <w:jc w:val="center"/>
        <w:rPr>
          <w:b/>
          <w:bCs/>
          <w:sz w:val="22"/>
          <w:szCs w:val="22"/>
        </w:rPr>
      </w:pPr>
      <w:r>
        <w:rPr>
          <w:b/>
          <w:bCs/>
          <w:sz w:val="22"/>
          <w:szCs w:val="22"/>
        </w:rPr>
        <w:t>CARGO</w:t>
      </w:r>
      <w:r w:rsidR="00DD15F0">
        <w:rPr>
          <w:b/>
          <w:bCs/>
          <w:sz w:val="22"/>
          <w:szCs w:val="22"/>
        </w:rPr>
        <w:t xml:space="preserve"> </w:t>
      </w:r>
    </w:p>
    <w:p w14:paraId="10632E32" w14:textId="77777777" w:rsidR="00762B98" w:rsidRDefault="00762B98" w:rsidP="00EA4850">
      <w:pPr>
        <w:tabs>
          <w:tab w:val="left" w:pos="426"/>
        </w:tabs>
        <w:spacing w:line="360" w:lineRule="auto"/>
        <w:jc w:val="center"/>
        <w:rPr>
          <w:bCs/>
          <w:sz w:val="22"/>
          <w:szCs w:val="22"/>
          <w:highlight w:val="yellow"/>
        </w:rPr>
      </w:pPr>
    </w:p>
    <w:p w14:paraId="24EA9CF3" w14:textId="77777777" w:rsidR="00D40BAF" w:rsidRDefault="00D40BAF" w:rsidP="00EA4850">
      <w:pPr>
        <w:tabs>
          <w:tab w:val="left" w:pos="426"/>
        </w:tabs>
        <w:spacing w:line="360" w:lineRule="auto"/>
        <w:jc w:val="center"/>
        <w:rPr>
          <w:bCs/>
          <w:sz w:val="22"/>
          <w:szCs w:val="22"/>
          <w:highlight w:val="yellow"/>
        </w:rPr>
      </w:pPr>
    </w:p>
    <w:p w14:paraId="5793CC86" w14:textId="77777777" w:rsidR="00D40BAF" w:rsidRDefault="00D40BAF" w:rsidP="00EA4850">
      <w:pPr>
        <w:tabs>
          <w:tab w:val="left" w:pos="426"/>
        </w:tabs>
        <w:spacing w:line="360" w:lineRule="auto"/>
        <w:jc w:val="center"/>
        <w:rPr>
          <w:bCs/>
          <w:sz w:val="22"/>
          <w:szCs w:val="22"/>
          <w:highlight w:val="yellow"/>
        </w:rPr>
      </w:pPr>
    </w:p>
    <w:p w14:paraId="5C1A1E00" w14:textId="77777777" w:rsidR="00D40BAF" w:rsidRDefault="00D40BAF" w:rsidP="00EA4850">
      <w:pPr>
        <w:tabs>
          <w:tab w:val="left" w:pos="426"/>
        </w:tabs>
        <w:spacing w:line="360" w:lineRule="auto"/>
        <w:jc w:val="center"/>
        <w:rPr>
          <w:bCs/>
          <w:sz w:val="22"/>
          <w:szCs w:val="22"/>
          <w:highlight w:val="yellow"/>
        </w:rPr>
      </w:pPr>
    </w:p>
    <w:p w14:paraId="70FDC05C" w14:textId="77777777" w:rsidR="00D40BAF" w:rsidRDefault="00D40BAF" w:rsidP="00EA4850">
      <w:pPr>
        <w:tabs>
          <w:tab w:val="left" w:pos="426"/>
        </w:tabs>
        <w:spacing w:line="360" w:lineRule="auto"/>
        <w:jc w:val="center"/>
        <w:rPr>
          <w:bCs/>
          <w:sz w:val="22"/>
          <w:szCs w:val="22"/>
          <w:highlight w:val="yellow"/>
        </w:rPr>
      </w:pPr>
    </w:p>
    <w:p w14:paraId="51C98BDF" w14:textId="77777777" w:rsidR="00D40BAF" w:rsidRDefault="00D40BAF" w:rsidP="00EA4850">
      <w:pPr>
        <w:tabs>
          <w:tab w:val="left" w:pos="426"/>
        </w:tabs>
        <w:spacing w:line="360" w:lineRule="auto"/>
        <w:jc w:val="center"/>
        <w:rPr>
          <w:bCs/>
          <w:sz w:val="22"/>
          <w:szCs w:val="22"/>
          <w:highlight w:val="yellow"/>
        </w:rPr>
      </w:pPr>
    </w:p>
    <w:p w14:paraId="3C07CCFE" w14:textId="77777777" w:rsidR="00D40BAF" w:rsidRDefault="00D40BAF" w:rsidP="00EA4850">
      <w:pPr>
        <w:tabs>
          <w:tab w:val="left" w:pos="426"/>
        </w:tabs>
        <w:spacing w:line="360" w:lineRule="auto"/>
        <w:jc w:val="center"/>
        <w:rPr>
          <w:bCs/>
          <w:sz w:val="22"/>
          <w:szCs w:val="22"/>
          <w:highlight w:val="yellow"/>
        </w:rPr>
      </w:pPr>
    </w:p>
    <w:p w14:paraId="3F2B4556" w14:textId="77777777" w:rsidR="00F94FE3" w:rsidRDefault="00F94FE3" w:rsidP="00EA4850">
      <w:pPr>
        <w:tabs>
          <w:tab w:val="left" w:pos="426"/>
        </w:tabs>
        <w:spacing w:line="360" w:lineRule="auto"/>
        <w:jc w:val="center"/>
        <w:rPr>
          <w:bCs/>
          <w:sz w:val="22"/>
          <w:szCs w:val="22"/>
          <w:highlight w:val="yellow"/>
        </w:rPr>
      </w:pPr>
    </w:p>
    <w:p w14:paraId="7A0FCDC7" w14:textId="77777777" w:rsidR="00F94FE3" w:rsidRDefault="00F94FE3" w:rsidP="00EA4850">
      <w:pPr>
        <w:tabs>
          <w:tab w:val="left" w:pos="426"/>
        </w:tabs>
        <w:spacing w:line="360" w:lineRule="auto"/>
        <w:jc w:val="center"/>
        <w:rPr>
          <w:bCs/>
          <w:sz w:val="22"/>
          <w:szCs w:val="22"/>
          <w:highlight w:val="yellow"/>
        </w:rPr>
      </w:pPr>
    </w:p>
    <w:p w14:paraId="12500418" w14:textId="77777777" w:rsidR="00D40BAF" w:rsidRDefault="00D40BAF" w:rsidP="00EA4850">
      <w:pPr>
        <w:tabs>
          <w:tab w:val="left" w:pos="426"/>
        </w:tabs>
        <w:spacing w:line="360" w:lineRule="auto"/>
        <w:jc w:val="center"/>
        <w:rPr>
          <w:bCs/>
          <w:sz w:val="22"/>
          <w:szCs w:val="22"/>
          <w:highlight w:val="yellow"/>
        </w:rPr>
      </w:pPr>
    </w:p>
    <w:p w14:paraId="22B9BBB3" w14:textId="77777777" w:rsidR="00D40BAF" w:rsidRDefault="00D40BAF" w:rsidP="00EA4850">
      <w:pPr>
        <w:tabs>
          <w:tab w:val="left" w:pos="426"/>
        </w:tabs>
        <w:spacing w:line="360" w:lineRule="auto"/>
        <w:jc w:val="center"/>
        <w:rPr>
          <w:bCs/>
          <w:sz w:val="22"/>
          <w:szCs w:val="22"/>
          <w:highlight w:val="yellow"/>
        </w:rPr>
      </w:pPr>
    </w:p>
    <w:p w14:paraId="4A629798" w14:textId="77777777" w:rsidR="00D40BAF" w:rsidRDefault="00D40BAF" w:rsidP="00EA4850">
      <w:pPr>
        <w:tabs>
          <w:tab w:val="left" w:pos="426"/>
        </w:tabs>
        <w:spacing w:line="360" w:lineRule="auto"/>
        <w:jc w:val="center"/>
        <w:rPr>
          <w:bCs/>
          <w:sz w:val="22"/>
          <w:szCs w:val="22"/>
          <w:highlight w:val="yellow"/>
        </w:rPr>
      </w:pPr>
    </w:p>
    <w:p w14:paraId="435E8CB1" w14:textId="77777777" w:rsidR="00D40BAF" w:rsidRDefault="00D40BAF" w:rsidP="00EA4850">
      <w:pPr>
        <w:tabs>
          <w:tab w:val="left" w:pos="426"/>
        </w:tabs>
        <w:spacing w:line="360" w:lineRule="auto"/>
        <w:jc w:val="center"/>
        <w:rPr>
          <w:bCs/>
          <w:sz w:val="22"/>
          <w:szCs w:val="22"/>
          <w:highlight w:val="yellow"/>
        </w:rPr>
      </w:pPr>
    </w:p>
    <w:p w14:paraId="1D48406A" w14:textId="77777777" w:rsidR="00D40BAF" w:rsidRDefault="00D40BAF" w:rsidP="00EA4850">
      <w:pPr>
        <w:tabs>
          <w:tab w:val="left" w:pos="426"/>
        </w:tabs>
        <w:spacing w:line="360" w:lineRule="auto"/>
        <w:jc w:val="center"/>
        <w:rPr>
          <w:bCs/>
          <w:sz w:val="22"/>
          <w:szCs w:val="22"/>
          <w:highlight w:val="yellow"/>
        </w:rPr>
      </w:pPr>
    </w:p>
    <w:p w14:paraId="098497D6" w14:textId="77DBDB60" w:rsidR="00494592" w:rsidRPr="00494592" w:rsidRDefault="00EA4850" w:rsidP="00494592">
      <w:pPr>
        <w:tabs>
          <w:tab w:val="left" w:pos="426"/>
        </w:tabs>
        <w:spacing w:line="360" w:lineRule="auto"/>
        <w:jc w:val="center"/>
        <w:rPr>
          <w:bCs/>
          <w:sz w:val="22"/>
          <w:szCs w:val="22"/>
        </w:rPr>
      </w:pPr>
      <w:r w:rsidRPr="00533DA9">
        <w:rPr>
          <w:bCs/>
          <w:sz w:val="22"/>
          <w:szCs w:val="22"/>
          <w:highlight w:val="yellow"/>
        </w:rPr>
        <w:lastRenderedPageBreak/>
        <w:t>(Papel timbrado da empresa)</w:t>
      </w:r>
    </w:p>
    <w:p w14:paraId="764BD4A7" w14:textId="058990CC" w:rsidR="00EA4850" w:rsidRPr="00494592" w:rsidRDefault="00EA4850" w:rsidP="00494592">
      <w:pPr>
        <w:tabs>
          <w:tab w:val="left" w:pos="426"/>
        </w:tabs>
        <w:spacing w:line="360" w:lineRule="auto"/>
        <w:jc w:val="center"/>
        <w:rPr>
          <w:b/>
          <w:bCs/>
          <w:sz w:val="22"/>
          <w:szCs w:val="22"/>
        </w:rPr>
      </w:pPr>
      <w:r w:rsidRPr="00494592">
        <w:rPr>
          <w:b/>
          <w:bCs/>
          <w:sz w:val="22"/>
          <w:szCs w:val="22"/>
        </w:rPr>
        <w:t>ANEXO III</w:t>
      </w:r>
    </w:p>
    <w:p w14:paraId="562A02DA" w14:textId="48F434F3" w:rsidR="00EA4850" w:rsidRPr="00CD2B07" w:rsidRDefault="00EA4850" w:rsidP="00EA4850">
      <w:pPr>
        <w:autoSpaceDE w:val="0"/>
        <w:spacing w:after="120" w:line="276" w:lineRule="auto"/>
        <w:jc w:val="center"/>
        <w:rPr>
          <w:b/>
          <w:bCs/>
          <w:sz w:val="22"/>
          <w:szCs w:val="22"/>
        </w:rPr>
      </w:pPr>
      <w:r w:rsidRPr="00CD2B07">
        <w:rPr>
          <w:b/>
          <w:bCs/>
          <w:sz w:val="22"/>
          <w:szCs w:val="22"/>
        </w:rPr>
        <w:t>PREGÃO ELETRÔNICO N</w:t>
      </w:r>
      <w:r w:rsidRPr="00CD2B07">
        <w:rPr>
          <w:b/>
          <w:bCs/>
          <w:sz w:val="22"/>
          <w:szCs w:val="22"/>
          <w:u w:val="single"/>
          <w:vertAlign w:val="superscript"/>
        </w:rPr>
        <w:t>o</w:t>
      </w:r>
      <w:r w:rsidRPr="00CD2B07">
        <w:rPr>
          <w:b/>
          <w:bCs/>
          <w:sz w:val="22"/>
          <w:szCs w:val="22"/>
        </w:rPr>
        <w:t xml:space="preserve"> </w:t>
      </w:r>
      <w:r w:rsidR="00F94FE3">
        <w:rPr>
          <w:b/>
          <w:bCs/>
          <w:sz w:val="22"/>
          <w:szCs w:val="22"/>
        </w:rPr>
        <w:t>107</w:t>
      </w:r>
      <w:r w:rsidRPr="00CD2B07">
        <w:rPr>
          <w:b/>
          <w:bCs/>
          <w:sz w:val="22"/>
          <w:szCs w:val="22"/>
        </w:rPr>
        <w:t>/</w:t>
      </w:r>
      <w:r w:rsidR="00783D3F">
        <w:rPr>
          <w:b/>
          <w:bCs/>
          <w:sz w:val="22"/>
          <w:szCs w:val="22"/>
        </w:rPr>
        <w:t>202</w:t>
      </w:r>
      <w:r w:rsidR="00DF5C11">
        <w:rPr>
          <w:b/>
          <w:bCs/>
          <w:sz w:val="22"/>
          <w:szCs w:val="22"/>
        </w:rPr>
        <w:t>3</w:t>
      </w:r>
    </w:p>
    <w:p w14:paraId="24BC4C86" w14:textId="2A4F7726" w:rsidR="00EA4850" w:rsidRPr="00CD2B07" w:rsidRDefault="00EA4850" w:rsidP="00EA4850">
      <w:pPr>
        <w:autoSpaceDE w:val="0"/>
        <w:spacing w:after="120" w:line="276" w:lineRule="auto"/>
        <w:jc w:val="center"/>
        <w:rPr>
          <w:b/>
          <w:bCs/>
          <w:sz w:val="22"/>
          <w:szCs w:val="22"/>
        </w:rPr>
      </w:pPr>
      <w:r w:rsidRPr="00CD2B07">
        <w:rPr>
          <w:b/>
          <w:bCs/>
          <w:sz w:val="22"/>
          <w:szCs w:val="22"/>
        </w:rPr>
        <w:t>EDITAL N</w:t>
      </w:r>
      <w:r w:rsidRPr="00CD2B07">
        <w:rPr>
          <w:b/>
          <w:bCs/>
          <w:sz w:val="22"/>
          <w:szCs w:val="22"/>
          <w:u w:val="single"/>
          <w:vertAlign w:val="superscript"/>
        </w:rPr>
        <w:t>o</w:t>
      </w:r>
      <w:r w:rsidRPr="00CD2B07">
        <w:rPr>
          <w:b/>
          <w:bCs/>
          <w:sz w:val="22"/>
          <w:szCs w:val="22"/>
        </w:rPr>
        <w:t xml:space="preserve"> </w:t>
      </w:r>
      <w:r w:rsidR="00F94FE3">
        <w:rPr>
          <w:b/>
          <w:bCs/>
          <w:sz w:val="22"/>
          <w:szCs w:val="22"/>
        </w:rPr>
        <w:t>131</w:t>
      </w:r>
      <w:r w:rsidRPr="00CD2B07">
        <w:rPr>
          <w:b/>
          <w:bCs/>
          <w:sz w:val="22"/>
          <w:szCs w:val="22"/>
        </w:rPr>
        <w:t>/</w:t>
      </w:r>
      <w:r w:rsidR="00783D3F">
        <w:rPr>
          <w:b/>
          <w:bCs/>
          <w:sz w:val="22"/>
          <w:szCs w:val="22"/>
        </w:rPr>
        <w:t>202</w:t>
      </w:r>
      <w:r w:rsidR="00DF5C11">
        <w:rPr>
          <w:b/>
          <w:bCs/>
          <w:sz w:val="22"/>
          <w:szCs w:val="22"/>
        </w:rPr>
        <w:t>3</w:t>
      </w:r>
    </w:p>
    <w:p w14:paraId="66D076A9" w14:textId="5CA6E66A" w:rsidR="00EA4850" w:rsidRPr="00CD2B07" w:rsidRDefault="00EA4850" w:rsidP="00EA4850">
      <w:pPr>
        <w:keepNext/>
        <w:autoSpaceDE w:val="0"/>
        <w:spacing w:line="276" w:lineRule="auto"/>
        <w:jc w:val="center"/>
        <w:rPr>
          <w:b/>
          <w:bCs/>
          <w:sz w:val="22"/>
          <w:szCs w:val="22"/>
        </w:rPr>
      </w:pPr>
      <w:r w:rsidRPr="00CD2B07">
        <w:rPr>
          <w:b/>
          <w:bCs/>
          <w:sz w:val="22"/>
          <w:szCs w:val="22"/>
        </w:rPr>
        <w:t>PROCESSO N</w:t>
      </w:r>
      <w:r w:rsidRPr="00CD2B07">
        <w:rPr>
          <w:b/>
          <w:bCs/>
          <w:sz w:val="22"/>
          <w:szCs w:val="22"/>
          <w:u w:val="single"/>
          <w:vertAlign w:val="superscript"/>
        </w:rPr>
        <w:t>o</w:t>
      </w:r>
      <w:r w:rsidRPr="00CD2B07">
        <w:rPr>
          <w:b/>
          <w:bCs/>
          <w:sz w:val="22"/>
          <w:szCs w:val="22"/>
        </w:rPr>
        <w:t xml:space="preserve"> </w:t>
      </w:r>
      <w:r w:rsidR="00F94FE3">
        <w:rPr>
          <w:b/>
          <w:bCs/>
          <w:sz w:val="22"/>
          <w:szCs w:val="22"/>
        </w:rPr>
        <w:t>144</w:t>
      </w:r>
      <w:r w:rsidRPr="00CD2B07">
        <w:rPr>
          <w:b/>
          <w:bCs/>
          <w:sz w:val="22"/>
          <w:szCs w:val="22"/>
        </w:rPr>
        <w:t>/</w:t>
      </w:r>
      <w:r w:rsidR="00783D3F">
        <w:rPr>
          <w:b/>
          <w:bCs/>
          <w:sz w:val="22"/>
          <w:szCs w:val="22"/>
        </w:rPr>
        <w:t>202</w:t>
      </w:r>
      <w:r w:rsidR="00DF5C11">
        <w:rPr>
          <w:b/>
          <w:bCs/>
          <w:sz w:val="22"/>
          <w:szCs w:val="22"/>
        </w:rPr>
        <w:t>3</w:t>
      </w:r>
    </w:p>
    <w:p w14:paraId="66652442" w14:textId="77777777" w:rsidR="00EA4850" w:rsidRPr="00CD2B07" w:rsidRDefault="00EA4850" w:rsidP="00EA4850">
      <w:pPr>
        <w:rPr>
          <w:sz w:val="22"/>
          <w:szCs w:val="22"/>
        </w:rPr>
      </w:pPr>
    </w:p>
    <w:p w14:paraId="512CE346" w14:textId="77777777" w:rsidR="00EA4850" w:rsidRPr="00CD2B07" w:rsidRDefault="00EA4850" w:rsidP="00EA4850">
      <w:pPr>
        <w:tabs>
          <w:tab w:val="left" w:pos="426"/>
        </w:tabs>
        <w:spacing w:line="360" w:lineRule="auto"/>
        <w:jc w:val="center"/>
        <w:rPr>
          <w:b/>
          <w:sz w:val="22"/>
          <w:szCs w:val="22"/>
        </w:rPr>
      </w:pPr>
      <w:r w:rsidRPr="00CD2B07">
        <w:rPr>
          <w:b/>
          <w:sz w:val="22"/>
          <w:szCs w:val="22"/>
        </w:rPr>
        <w:t xml:space="preserve">DECLARAÇÃO AO </w:t>
      </w:r>
      <w:r w:rsidRPr="00CD2B07">
        <w:rPr>
          <w:b/>
          <w:i/>
          <w:iCs/>
          <w:sz w:val="22"/>
          <w:szCs w:val="22"/>
        </w:rPr>
        <w:t>SAAE</w:t>
      </w:r>
      <w:r w:rsidRPr="00CD2B07">
        <w:rPr>
          <w:b/>
          <w:sz w:val="22"/>
          <w:szCs w:val="22"/>
        </w:rPr>
        <w:t xml:space="preserve"> - ARTIGO 7</w:t>
      </w:r>
      <w:r w:rsidRPr="00CD2B07">
        <w:rPr>
          <w:b/>
          <w:sz w:val="22"/>
          <w:szCs w:val="22"/>
          <w:u w:val="single"/>
          <w:vertAlign w:val="superscript"/>
        </w:rPr>
        <w:t>o</w:t>
      </w:r>
      <w:r w:rsidRPr="00CD2B07">
        <w:rPr>
          <w:b/>
          <w:sz w:val="22"/>
          <w:szCs w:val="22"/>
        </w:rPr>
        <w:t xml:space="preserve"> DA CONSTITUIÇÃO FEDERAL</w:t>
      </w:r>
    </w:p>
    <w:p w14:paraId="4217D277" w14:textId="77777777" w:rsidR="00EA4850" w:rsidRPr="00CD2B07" w:rsidRDefault="00EA4850" w:rsidP="00EA4850">
      <w:pPr>
        <w:tabs>
          <w:tab w:val="left" w:pos="426"/>
        </w:tabs>
        <w:jc w:val="both"/>
        <w:rPr>
          <w:b/>
          <w:sz w:val="22"/>
          <w:szCs w:val="22"/>
        </w:rPr>
      </w:pPr>
    </w:p>
    <w:p w14:paraId="26F1F77F" w14:textId="3E1FBDDE" w:rsidR="00EA4850" w:rsidRPr="00CD2B07" w:rsidRDefault="00EA4850" w:rsidP="00EA4850">
      <w:pPr>
        <w:tabs>
          <w:tab w:val="left" w:pos="426"/>
        </w:tabs>
        <w:spacing w:line="360" w:lineRule="auto"/>
        <w:ind w:firstLine="851"/>
        <w:jc w:val="both"/>
        <w:rPr>
          <w:sz w:val="22"/>
          <w:szCs w:val="22"/>
        </w:rPr>
      </w:pPr>
      <w:r w:rsidRPr="00CD2B07">
        <w:rPr>
          <w:sz w:val="22"/>
          <w:szCs w:val="22"/>
        </w:rPr>
        <w:t>Eu (</w:t>
      </w:r>
      <w:r w:rsidRPr="00456AF4">
        <w:rPr>
          <w:sz w:val="22"/>
          <w:szCs w:val="22"/>
          <w:highlight w:val="yellow"/>
        </w:rPr>
        <w:t>Nós) (nome completo)</w:t>
      </w:r>
      <w:r w:rsidRPr="00CD2B07">
        <w:rPr>
          <w:sz w:val="22"/>
          <w:szCs w:val="22"/>
        </w:rPr>
        <w:t xml:space="preserve">, representante(s) legal(is) da empresa </w:t>
      </w:r>
      <w:r w:rsidRPr="00456AF4">
        <w:rPr>
          <w:sz w:val="22"/>
          <w:szCs w:val="22"/>
          <w:highlight w:val="yellow"/>
        </w:rPr>
        <w:t>(</w:t>
      </w:r>
      <w:r w:rsidR="00DD15F0">
        <w:rPr>
          <w:sz w:val="22"/>
          <w:szCs w:val="22"/>
          <w:highlight w:val="yellow"/>
        </w:rPr>
        <w:t>razão social</w:t>
      </w:r>
      <w:r w:rsidRPr="00DD15F0">
        <w:rPr>
          <w:sz w:val="22"/>
          <w:szCs w:val="22"/>
          <w:highlight w:val="yellow"/>
        </w:rPr>
        <w:t>)</w:t>
      </w:r>
      <w:r w:rsidRPr="00CD2B07">
        <w:rPr>
          <w:sz w:val="22"/>
          <w:szCs w:val="22"/>
        </w:rPr>
        <w:t>, interessada em participar da licitação em referência, realizada pelo Serviço Autônomo de Água e Esgotos de Indaiatuba (</w:t>
      </w:r>
      <w:r w:rsidRPr="00CD2B07">
        <w:rPr>
          <w:b/>
          <w:i/>
          <w:sz w:val="22"/>
          <w:szCs w:val="22"/>
        </w:rPr>
        <w:t>SAAE</w:t>
      </w:r>
      <w:r w:rsidRPr="00CD2B07">
        <w:rPr>
          <w:sz w:val="22"/>
          <w:szCs w:val="22"/>
        </w:rPr>
        <w:t>), declaro(amos), sob as penas da lei, que a (razão social da licitante), com sede na (endereço completo da licitante), inscrita no CNPJ sob o n</w:t>
      </w:r>
      <w:r w:rsidRPr="00CD2B07">
        <w:rPr>
          <w:strike/>
          <w:sz w:val="22"/>
          <w:szCs w:val="22"/>
        </w:rPr>
        <w:t>º</w:t>
      </w:r>
      <w:r w:rsidRPr="00CD2B07">
        <w:rPr>
          <w:sz w:val="22"/>
          <w:szCs w:val="22"/>
        </w:rPr>
        <w:t xml:space="preserve"> </w:t>
      </w:r>
      <w:r w:rsidRPr="00456AF4">
        <w:rPr>
          <w:sz w:val="22"/>
          <w:szCs w:val="22"/>
          <w:highlight w:val="yellow"/>
        </w:rPr>
        <w:t>xxxxxxxx</w:t>
      </w:r>
      <w:r w:rsidRPr="00CD2B07">
        <w:rPr>
          <w:sz w:val="22"/>
          <w:szCs w:val="22"/>
        </w:rPr>
        <w:t xml:space="preserve">, </w:t>
      </w:r>
      <w:r w:rsidRPr="00CD2B07">
        <w:rPr>
          <w:b/>
          <w:sz w:val="22"/>
          <w:szCs w:val="22"/>
        </w:rPr>
        <w:t>NÃO MANTÉM</w:t>
      </w:r>
      <w:r w:rsidRPr="00CD2B07">
        <w:rPr>
          <w:sz w:val="22"/>
          <w:szCs w:val="22"/>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CD2B07">
        <w:rPr>
          <w:b/>
          <w:bCs/>
          <w:sz w:val="22"/>
          <w:szCs w:val="22"/>
        </w:rPr>
        <w:t xml:space="preserve"> </w:t>
      </w:r>
      <w:r w:rsidRPr="00CD2B07">
        <w:rPr>
          <w:sz w:val="22"/>
          <w:szCs w:val="22"/>
        </w:rPr>
        <w:t>e que se encontra em situação regular perante o Ministério do Trabalho, no que se refere à observância do disposto no inciso XXXIII do artigo 7</w:t>
      </w:r>
      <w:r w:rsidRPr="00CD2B07">
        <w:rPr>
          <w:sz w:val="22"/>
          <w:szCs w:val="22"/>
          <w:u w:val="single"/>
          <w:vertAlign w:val="superscript"/>
        </w:rPr>
        <w:t>o</w:t>
      </w:r>
      <w:r w:rsidRPr="00CD2B07">
        <w:rPr>
          <w:sz w:val="22"/>
          <w:szCs w:val="22"/>
        </w:rPr>
        <w:t xml:space="preserve"> da Constituição Federal.</w:t>
      </w:r>
    </w:p>
    <w:p w14:paraId="2BB09BEE" w14:textId="77777777" w:rsidR="00EA4850" w:rsidRPr="00CD2B07" w:rsidRDefault="00EA4850" w:rsidP="00EA4850">
      <w:pPr>
        <w:tabs>
          <w:tab w:val="left" w:pos="426"/>
        </w:tabs>
        <w:spacing w:line="360" w:lineRule="auto"/>
        <w:jc w:val="both"/>
        <w:rPr>
          <w:sz w:val="22"/>
          <w:szCs w:val="22"/>
        </w:rPr>
      </w:pPr>
    </w:p>
    <w:p w14:paraId="315AB64E" w14:textId="77777777" w:rsidR="00EA4850" w:rsidRPr="00CD2B07" w:rsidRDefault="00EA4850" w:rsidP="00EA4850">
      <w:pPr>
        <w:tabs>
          <w:tab w:val="left" w:pos="426"/>
        </w:tabs>
        <w:spacing w:line="360" w:lineRule="auto"/>
        <w:jc w:val="both"/>
        <w:rPr>
          <w:sz w:val="22"/>
          <w:szCs w:val="22"/>
        </w:rPr>
      </w:pPr>
    </w:p>
    <w:p w14:paraId="001094B3" w14:textId="77777777" w:rsidR="00EA4850" w:rsidRPr="00533DA9" w:rsidRDefault="00EA4850" w:rsidP="00EA4850">
      <w:pPr>
        <w:autoSpaceDE w:val="0"/>
        <w:spacing w:line="360" w:lineRule="auto"/>
        <w:jc w:val="center"/>
        <w:rPr>
          <w:sz w:val="22"/>
          <w:szCs w:val="22"/>
          <w:lang w:val="pt-PT"/>
        </w:rPr>
      </w:pPr>
      <w:r w:rsidRPr="00CD2B07">
        <w:rPr>
          <w:sz w:val="22"/>
          <w:szCs w:val="22"/>
          <w:lang w:val="pt-PT"/>
        </w:rPr>
        <w:t xml:space="preserve">Local, ..... de </w:t>
      </w:r>
      <w:r>
        <w:rPr>
          <w:sz w:val="22"/>
          <w:szCs w:val="22"/>
          <w:lang w:val="pt-PT"/>
        </w:rPr>
        <w:t>..................... de 202...</w:t>
      </w:r>
    </w:p>
    <w:p w14:paraId="3979456B" w14:textId="77777777" w:rsidR="00EA4850" w:rsidRDefault="00EA4850" w:rsidP="00EA4850">
      <w:pPr>
        <w:shd w:val="clear" w:color="auto" w:fill="FFFFFF"/>
        <w:autoSpaceDE w:val="0"/>
        <w:spacing w:line="360" w:lineRule="auto"/>
        <w:rPr>
          <w:b/>
          <w:bCs/>
          <w:sz w:val="22"/>
          <w:szCs w:val="22"/>
        </w:rPr>
      </w:pPr>
    </w:p>
    <w:p w14:paraId="7C68DAED" w14:textId="77777777" w:rsidR="00EA4850" w:rsidRDefault="00EA4850" w:rsidP="00EA4850">
      <w:pPr>
        <w:shd w:val="clear" w:color="auto" w:fill="FFFFFF"/>
        <w:autoSpaceDE w:val="0"/>
        <w:spacing w:line="360" w:lineRule="auto"/>
        <w:rPr>
          <w:b/>
          <w:bCs/>
          <w:sz w:val="22"/>
          <w:szCs w:val="22"/>
        </w:rPr>
      </w:pPr>
    </w:p>
    <w:p w14:paraId="375FB8C8" w14:textId="77777777" w:rsidR="00B77878" w:rsidRDefault="00B77878" w:rsidP="00B77878">
      <w:pPr>
        <w:shd w:val="clear" w:color="auto" w:fill="FFFFFF"/>
        <w:autoSpaceDE w:val="0"/>
        <w:spacing w:line="360" w:lineRule="auto"/>
        <w:jc w:val="center"/>
        <w:rPr>
          <w:b/>
          <w:bCs/>
          <w:sz w:val="22"/>
          <w:szCs w:val="22"/>
        </w:rPr>
      </w:pPr>
      <w:r w:rsidRPr="00D8771C">
        <w:rPr>
          <w:b/>
          <w:bCs/>
          <w:sz w:val="22"/>
          <w:szCs w:val="22"/>
          <w:highlight w:val="yellow"/>
        </w:rPr>
        <w:t>*</w:t>
      </w:r>
      <w:r>
        <w:rPr>
          <w:b/>
          <w:bCs/>
          <w:sz w:val="22"/>
          <w:szCs w:val="22"/>
          <w:highlight w:val="yellow"/>
        </w:rPr>
        <w:t>Assinado e digitalizado</w:t>
      </w:r>
      <w:r w:rsidRPr="00D8771C">
        <w:rPr>
          <w:b/>
          <w:bCs/>
          <w:sz w:val="22"/>
          <w:szCs w:val="22"/>
          <w:highlight w:val="yellow"/>
        </w:rPr>
        <w:t>.</w:t>
      </w:r>
    </w:p>
    <w:p w14:paraId="6E409297" w14:textId="77777777" w:rsidR="00B77878" w:rsidRDefault="00B77878" w:rsidP="00B77878">
      <w:pPr>
        <w:shd w:val="clear" w:color="auto" w:fill="FFFFFF"/>
        <w:autoSpaceDE w:val="0"/>
        <w:spacing w:line="360" w:lineRule="auto"/>
        <w:jc w:val="center"/>
        <w:rPr>
          <w:b/>
          <w:bCs/>
          <w:sz w:val="22"/>
          <w:szCs w:val="22"/>
        </w:rPr>
      </w:pPr>
      <w:r w:rsidRPr="00D8771C">
        <w:rPr>
          <w:b/>
          <w:bCs/>
          <w:sz w:val="22"/>
          <w:szCs w:val="22"/>
          <w:highlight w:val="yellow"/>
        </w:rPr>
        <w:t>*Se possível assinar digitalmente.</w:t>
      </w:r>
    </w:p>
    <w:p w14:paraId="5DA3A18B" w14:textId="5E1DC6C7" w:rsidR="00EA4850" w:rsidRDefault="00EA4850" w:rsidP="00EA4850">
      <w:pPr>
        <w:shd w:val="clear" w:color="auto" w:fill="FFFFFF"/>
        <w:autoSpaceDE w:val="0"/>
        <w:spacing w:line="360" w:lineRule="auto"/>
        <w:jc w:val="center"/>
        <w:rPr>
          <w:b/>
          <w:bCs/>
          <w:sz w:val="22"/>
          <w:szCs w:val="22"/>
        </w:rPr>
      </w:pPr>
    </w:p>
    <w:p w14:paraId="69793D9E" w14:textId="77777777" w:rsidR="00EA4850" w:rsidRPr="00CD2B07" w:rsidRDefault="00EA4850" w:rsidP="00EA4850">
      <w:pPr>
        <w:autoSpaceDE w:val="0"/>
        <w:spacing w:line="360" w:lineRule="auto"/>
        <w:jc w:val="center"/>
        <w:rPr>
          <w:sz w:val="22"/>
          <w:szCs w:val="22"/>
        </w:rPr>
      </w:pPr>
      <w:r w:rsidRPr="00CD2B07">
        <w:rPr>
          <w:sz w:val="22"/>
          <w:szCs w:val="22"/>
        </w:rPr>
        <w:t>_____________________________________</w:t>
      </w:r>
    </w:p>
    <w:p w14:paraId="6B3DB45B" w14:textId="77777777" w:rsidR="00EA4850" w:rsidRPr="00CD2B07" w:rsidRDefault="00EA4850" w:rsidP="00EA4850">
      <w:pPr>
        <w:autoSpaceDE w:val="0"/>
        <w:spacing w:line="360" w:lineRule="auto"/>
        <w:jc w:val="center"/>
        <w:rPr>
          <w:b/>
          <w:bCs/>
          <w:sz w:val="22"/>
          <w:szCs w:val="22"/>
        </w:rPr>
      </w:pPr>
      <w:r w:rsidRPr="00CD2B07">
        <w:rPr>
          <w:b/>
          <w:bCs/>
          <w:sz w:val="22"/>
          <w:szCs w:val="22"/>
        </w:rPr>
        <w:t>NOME</w:t>
      </w:r>
    </w:p>
    <w:p w14:paraId="393CFEB8" w14:textId="77777777" w:rsidR="00EA4850" w:rsidRPr="00CD2B07" w:rsidRDefault="00EA4850" w:rsidP="00EA4850">
      <w:pPr>
        <w:keepNext/>
        <w:autoSpaceDE w:val="0"/>
        <w:spacing w:line="360" w:lineRule="auto"/>
        <w:jc w:val="center"/>
        <w:rPr>
          <w:b/>
          <w:bCs/>
          <w:sz w:val="22"/>
          <w:szCs w:val="22"/>
        </w:rPr>
      </w:pPr>
      <w:r w:rsidRPr="00CD2B07">
        <w:rPr>
          <w:b/>
          <w:bCs/>
          <w:sz w:val="22"/>
          <w:szCs w:val="22"/>
        </w:rPr>
        <w:t>R.G</w:t>
      </w:r>
      <w:r>
        <w:rPr>
          <w:b/>
          <w:bCs/>
          <w:sz w:val="22"/>
          <w:szCs w:val="22"/>
        </w:rPr>
        <w:t xml:space="preserve"> e CPF</w:t>
      </w:r>
    </w:p>
    <w:p w14:paraId="7404B5D4" w14:textId="77777777" w:rsidR="00EA4850" w:rsidRDefault="00EA4850" w:rsidP="00EA4850">
      <w:pPr>
        <w:keepNext/>
        <w:autoSpaceDE w:val="0"/>
        <w:spacing w:line="360" w:lineRule="auto"/>
        <w:jc w:val="center"/>
        <w:rPr>
          <w:b/>
          <w:bCs/>
          <w:sz w:val="22"/>
          <w:szCs w:val="22"/>
        </w:rPr>
      </w:pPr>
      <w:r>
        <w:rPr>
          <w:b/>
          <w:bCs/>
          <w:sz w:val="22"/>
          <w:szCs w:val="22"/>
        </w:rPr>
        <w:t>CARGO</w:t>
      </w:r>
    </w:p>
    <w:p w14:paraId="487BECE8" w14:textId="77777777" w:rsidR="00D40BAF" w:rsidRDefault="00D40BAF" w:rsidP="00EA4850">
      <w:pPr>
        <w:keepNext/>
        <w:autoSpaceDE w:val="0"/>
        <w:spacing w:line="360" w:lineRule="auto"/>
        <w:jc w:val="center"/>
        <w:rPr>
          <w:b/>
          <w:bCs/>
          <w:sz w:val="22"/>
          <w:szCs w:val="22"/>
        </w:rPr>
      </w:pPr>
    </w:p>
    <w:p w14:paraId="553C6403" w14:textId="77777777" w:rsidR="00D40BAF" w:rsidRDefault="00D40BAF" w:rsidP="00EA4850">
      <w:pPr>
        <w:keepNext/>
        <w:autoSpaceDE w:val="0"/>
        <w:spacing w:line="360" w:lineRule="auto"/>
        <w:jc w:val="center"/>
        <w:rPr>
          <w:b/>
          <w:bCs/>
          <w:sz w:val="22"/>
          <w:szCs w:val="22"/>
        </w:rPr>
      </w:pPr>
    </w:p>
    <w:p w14:paraId="08D597DE" w14:textId="77777777" w:rsidR="00D40BAF" w:rsidRDefault="00D40BAF" w:rsidP="00EA4850">
      <w:pPr>
        <w:keepNext/>
        <w:autoSpaceDE w:val="0"/>
        <w:spacing w:line="360" w:lineRule="auto"/>
        <w:jc w:val="center"/>
        <w:rPr>
          <w:b/>
          <w:bCs/>
          <w:sz w:val="22"/>
          <w:szCs w:val="22"/>
        </w:rPr>
      </w:pPr>
    </w:p>
    <w:p w14:paraId="052FCBC9" w14:textId="77777777" w:rsidR="00D40BAF" w:rsidRDefault="00D40BAF" w:rsidP="00EA4850">
      <w:pPr>
        <w:keepNext/>
        <w:autoSpaceDE w:val="0"/>
        <w:spacing w:line="360" w:lineRule="auto"/>
        <w:jc w:val="center"/>
        <w:rPr>
          <w:b/>
          <w:bCs/>
          <w:sz w:val="22"/>
          <w:szCs w:val="22"/>
        </w:rPr>
      </w:pPr>
    </w:p>
    <w:p w14:paraId="15A990F9" w14:textId="77777777" w:rsidR="00D40BAF" w:rsidRDefault="00D40BAF" w:rsidP="00EA4850">
      <w:pPr>
        <w:keepNext/>
        <w:autoSpaceDE w:val="0"/>
        <w:spacing w:line="360" w:lineRule="auto"/>
        <w:jc w:val="center"/>
        <w:rPr>
          <w:b/>
          <w:bCs/>
          <w:sz w:val="22"/>
          <w:szCs w:val="22"/>
        </w:rPr>
      </w:pPr>
    </w:p>
    <w:p w14:paraId="252B67B7" w14:textId="77777777" w:rsidR="00D40BAF" w:rsidRPr="00CD2B07" w:rsidRDefault="00D40BAF" w:rsidP="00EA4850">
      <w:pPr>
        <w:keepNext/>
        <w:autoSpaceDE w:val="0"/>
        <w:spacing w:line="360" w:lineRule="auto"/>
        <w:jc w:val="center"/>
        <w:rPr>
          <w:b/>
          <w:bCs/>
          <w:sz w:val="22"/>
          <w:szCs w:val="22"/>
        </w:rPr>
      </w:pPr>
    </w:p>
    <w:p w14:paraId="67D4CDEF" w14:textId="77777777" w:rsidR="00EA4850" w:rsidRDefault="00EA4850" w:rsidP="00EA4850">
      <w:pPr>
        <w:autoSpaceDE w:val="0"/>
        <w:autoSpaceDN w:val="0"/>
        <w:adjustRightInd w:val="0"/>
        <w:spacing w:line="360" w:lineRule="auto"/>
        <w:jc w:val="center"/>
        <w:rPr>
          <w:rFonts w:eastAsia="Switzerland"/>
          <w:sz w:val="22"/>
          <w:szCs w:val="22"/>
          <w:lang w:eastAsia="en-US"/>
        </w:rPr>
      </w:pPr>
    </w:p>
    <w:p w14:paraId="7EAC0886" w14:textId="0D36A75C" w:rsidR="00494592" w:rsidRPr="00494592" w:rsidRDefault="00EA4850" w:rsidP="00494592">
      <w:pPr>
        <w:pStyle w:val="Corpo0"/>
        <w:widowControl w:val="0"/>
        <w:tabs>
          <w:tab w:val="left" w:pos="3119"/>
          <w:tab w:val="center" w:pos="3261"/>
          <w:tab w:val="right" w:pos="8838"/>
        </w:tabs>
        <w:spacing w:line="360" w:lineRule="auto"/>
        <w:jc w:val="center"/>
        <w:rPr>
          <w:bCs/>
          <w:sz w:val="22"/>
          <w:szCs w:val="22"/>
        </w:rPr>
      </w:pPr>
      <w:r w:rsidRPr="0044734D">
        <w:rPr>
          <w:rFonts w:ascii="Times New Roman" w:hAnsi="Times New Roman" w:cs="Times New Roman"/>
          <w:bCs/>
          <w:color w:val="auto"/>
          <w:sz w:val="22"/>
          <w:szCs w:val="22"/>
          <w:highlight w:val="yellow"/>
        </w:rPr>
        <w:lastRenderedPageBreak/>
        <w:t>(Papel timbrado da empresa)</w:t>
      </w:r>
    </w:p>
    <w:p w14:paraId="1EA850A4" w14:textId="48E47011" w:rsidR="00EA4850" w:rsidRPr="0019518F" w:rsidRDefault="00EA4850" w:rsidP="00EA4850">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ANEXO IV</w:t>
      </w:r>
    </w:p>
    <w:p w14:paraId="3A2A5DF3" w14:textId="3C3E0658" w:rsidR="00EA4850" w:rsidRPr="0019518F" w:rsidRDefault="00EA4850" w:rsidP="00EA4850">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2"/>
          <w:szCs w:val="22"/>
        </w:rPr>
      </w:pPr>
      <w:r w:rsidRPr="0019518F">
        <w:rPr>
          <w:rFonts w:ascii="Times New Roman" w:hAnsi="Times New Roman" w:cs="Times New Roman"/>
          <w:b/>
          <w:bCs/>
          <w:color w:val="auto"/>
          <w:sz w:val="22"/>
          <w:szCs w:val="22"/>
        </w:rPr>
        <w:t>MODELO DE CARTA DE APRESENTAÇÃO DE PROPOSTA F</w:t>
      </w:r>
      <w:r w:rsidR="004E6767">
        <w:rPr>
          <w:rFonts w:ascii="Times New Roman" w:hAnsi="Times New Roman" w:cs="Times New Roman"/>
          <w:b/>
          <w:bCs/>
          <w:color w:val="auto"/>
          <w:sz w:val="22"/>
          <w:szCs w:val="22"/>
        </w:rPr>
        <w:t>INAL PARA PRESTAÇÃO DOS SERVIÇOS</w:t>
      </w:r>
    </w:p>
    <w:p w14:paraId="0662F9DD" w14:textId="62C3B534" w:rsidR="00EA4850" w:rsidRPr="00E40A34" w:rsidRDefault="00EA4850" w:rsidP="00067254">
      <w:pPr>
        <w:pStyle w:val="Textopadro"/>
        <w:numPr>
          <w:ilvl w:val="0"/>
          <w:numId w:val="4"/>
        </w:numPr>
        <w:spacing w:line="360" w:lineRule="auto"/>
        <w:rPr>
          <w:b/>
          <w:bCs/>
          <w:sz w:val="22"/>
          <w:szCs w:val="22"/>
          <w:lang w:val="pt-BR"/>
        </w:rPr>
      </w:pPr>
      <w:r w:rsidRPr="00514199">
        <w:rPr>
          <w:rFonts w:ascii="Times New Roman" w:hAnsi="Times New Roman" w:cs="Times New Roman"/>
          <w:b/>
          <w:sz w:val="22"/>
          <w:szCs w:val="22"/>
          <w:highlight w:val="yellow"/>
          <w:lang w:val="pt-BR"/>
        </w:rPr>
        <w:t xml:space="preserve">Deverá ser enviada </w:t>
      </w:r>
      <w:r w:rsidR="00DD15F0">
        <w:rPr>
          <w:rFonts w:ascii="Times New Roman" w:hAnsi="Times New Roman" w:cs="Times New Roman"/>
          <w:b/>
          <w:sz w:val="22"/>
          <w:szCs w:val="22"/>
          <w:highlight w:val="yellow"/>
          <w:lang w:val="pt-BR"/>
        </w:rPr>
        <w:t xml:space="preserve">em </w:t>
      </w:r>
      <w:r w:rsidRPr="00514199">
        <w:rPr>
          <w:rFonts w:ascii="Times New Roman" w:hAnsi="Times New Roman" w:cs="Times New Roman"/>
          <w:b/>
          <w:sz w:val="22"/>
          <w:szCs w:val="22"/>
          <w:highlight w:val="yellow"/>
          <w:lang w:val="pt-BR"/>
        </w:rPr>
        <w:t xml:space="preserve">até 2 horas após o fim disputa, e </w:t>
      </w:r>
      <w:r>
        <w:rPr>
          <w:rFonts w:ascii="Times New Roman" w:hAnsi="Times New Roman" w:cs="Times New Roman"/>
          <w:b/>
          <w:sz w:val="22"/>
          <w:szCs w:val="22"/>
          <w:highlight w:val="yellow"/>
          <w:lang w:val="pt-BR"/>
        </w:rPr>
        <w:t xml:space="preserve">readequada ao último lance, via </w:t>
      </w:r>
      <w:r w:rsidRPr="00514199">
        <w:rPr>
          <w:rFonts w:ascii="Times New Roman" w:hAnsi="Times New Roman" w:cs="Times New Roman"/>
          <w:b/>
          <w:sz w:val="22"/>
          <w:szCs w:val="22"/>
          <w:highlight w:val="yellow"/>
          <w:lang w:val="pt-BR"/>
        </w:rPr>
        <w:t>correio eletrônico</w:t>
      </w:r>
      <w:r>
        <w:rPr>
          <w:rFonts w:ascii="Times New Roman" w:hAnsi="Times New Roman" w:cs="Times New Roman"/>
          <w:b/>
          <w:sz w:val="22"/>
          <w:szCs w:val="22"/>
          <w:lang w:val="pt-BR"/>
        </w:rPr>
        <w:t>.</w:t>
      </w:r>
    </w:p>
    <w:p w14:paraId="1E184ACF" w14:textId="77777777" w:rsidR="00EA4850" w:rsidRPr="0019518F" w:rsidRDefault="00EA4850" w:rsidP="00EA4850">
      <w:pPr>
        <w:autoSpaceDE w:val="0"/>
        <w:spacing w:line="360" w:lineRule="auto"/>
        <w:jc w:val="both"/>
        <w:rPr>
          <w:sz w:val="22"/>
          <w:szCs w:val="22"/>
        </w:rPr>
      </w:pPr>
      <w:r w:rsidRPr="0019518F">
        <w:rPr>
          <w:sz w:val="22"/>
          <w:szCs w:val="22"/>
        </w:rPr>
        <w:t>Ao</w:t>
      </w:r>
    </w:p>
    <w:p w14:paraId="24FAB188" w14:textId="77777777" w:rsidR="00EA4850" w:rsidRPr="0019518F" w:rsidRDefault="00EA4850" w:rsidP="00EA4850">
      <w:pPr>
        <w:autoSpaceDE w:val="0"/>
        <w:spacing w:line="360" w:lineRule="auto"/>
        <w:jc w:val="both"/>
        <w:rPr>
          <w:sz w:val="22"/>
          <w:szCs w:val="22"/>
        </w:rPr>
      </w:pPr>
      <w:r w:rsidRPr="0019518F">
        <w:rPr>
          <w:sz w:val="22"/>
          <w:szCs w:val="22"/>
        </w:rPr>
        <w:t xml:space="preserve">Serviço Autônomo de Água e Esgotos de Indaiatuba - </w:t>
      </w:r>
      <w:r w:rsidRPr="0019518F">
        <w:rPr>
          <w:b/>
          <w:i/>
          <w:sz w:val="22"/>
          <w:szCs w:val="22"/>
        </w:rPr>
        <w:t>SAAE</w:t>
      </w:r>
    </w:p>
    <w:p w14:paraId="40796913" w14:textId="77777777" w:rsidR="00EA4850" w:rsidRPr="0019518F" w:rsidRDefault="00EA4850" w:rsidP="00EA4850">
      <w:pPr>
        <w:autoSpaceDE w:val="0"/>
        <w:jc w:val="both"/>
        <w:rPr>
          <w:sz w:val="22"/>
          <w:szCs w:val="22"/>
        </w:rPr>
      </w:pPr>
    </w:p>
    <w:p w14:paraId="0CC0E05D" w14:textId="747A382C" w:rsidR="00EA4850" w:rsidRPr="0019518F" w:rsidRDefault="00EA4850" w:rsidP="00EA4850">
      <w:pPr>
        <w:autoSpaceDE w:val="0"/>
        <w:spacing w:after="120" w:line="360" w:lineRule="auto"/>
        <w:jc w:val="both"/>
        <w:rPr>
          <w:sz w:val="22"/>
          <w:szCs w:val="22"/>
        </w:rPr>
      </w:pPr>
      <w:r w:rsidRPr="0019518F">
        <w:rPr>
          <w:b/>
          <w:bCs/>
          <w:sz w:val="22"/>
          <w:szCs w:val="22"/>
        </w:rPr>
        <w:t>Referências:</w:t>
      </w:r>
      <w:r w:rsidRPr="0019518F">
        <w:rPr>
          <w:sz w:val="22"/>
          <w:szCs w:val="22"/>
        </w:rPr>
        <w:t xml:space="preserve"> Pregão Eletrônico n</w:t>
      </w:r>
      <w:r w:rsidRPr="0019518F">
        <w:rPr>
          <w:sz w:val="22"/>
          <w:szCs w:val="22"/>
          <w:u w:val="single"/>
          <w:vertAlign w:val="superscript"/>
        </w:rPr>
        <w:t>o</w:t>
      </w:r>
      <w:r w:rsidRPr="0019518F">
        <w:rPr>
          <w:sz w:val="22"/>
          <w:szCs w:val="22"/>
        </w:rPr>
        <w:t xml:space="preserve"> </w:t>
      </w:r>
      <w:r w:rsidR="00F94FE3">
        <w:rPr>
          <w:sz w:val="22"/>
          <w:szCs w:val="22"/>
        </w:rPr>
        <w:t>107</w:t>
      </w:r>
      <w:r w:rsidRPr="0019518F">
        <w:rPr>
          <w:sz w:val="22"/>
          <w:szCs w:val="22"/>
        </w:rPr>
        <w:t>/</w:t>
      </w:r>
      <w:r w:rsidR="00783D3F">
        <w:rPr>
          <w:sz w:val="22"/>
          <w:szCs w:val="22"/>
        </w:rPr>
        <w:t>202</w:t>
      </w:r>
      <w:r w:rsidR="00DF5C11">
        <w:rPr>
          <w:sz w:val="22"/>
          <w:szCs w:val="22"/>
        </w:rPr>
        <w:t>3</w:t>
      </w:r>
      <w:r w:rsidRPr="0019518F">
        <w:rPr>
          <w:sz w:val="22"/>
          <w:szCs w:val="22"/>
        </w:rPr>
        <w:t xml:space="preserve"> - Edital n</w:t>
      </w:r>
      <w:r w:rsidRPr="0019518F">
        <w:rPr>
          <w:sz w:val="22"/>
          <w:szCs w:val="22"/>
          <w:u w:val="single"/>
          <w:vertAlign w:val="superscript"/>
        </w:rPr>
        <w:t>o</w:t>
      </w:r>
      <w:r w:rsidRPr="0019518F">
        <w:rPr>
          <w:sz w:val="22"/>
          <w:szCs w:val="22"/>
        </w:rPr>
        <w:t xml:space="preserve"> </w:t>
      </w:r>
      <w:r w:rsidR="00F94FE3">
        <w:rPr>
          <w:sz w:val="22"/>
          <w:szCs w:val="22"/>
        </w:rPr>
        <w:t>1311</w:t>
      </w:r>
      <w:r>
        <w:rPr>
          <w:sz w:val="22"/>
          <w:szCs w:val="22"/>
        </w:rPr>
        <w:t>/</w:t>
      </w:r>
      <w:r w:rsidR="00783D3F">
        <w:rPr>
          <w:sz w:val="22"/>
          <w:szCs w:val="22"/>
        </w:rPr>
        <w:t>202</w:t>
      </w:r>
      <w:r w:rsidR="00DF5C11">
        <w:rPr>
          <w:sz w:val="22"/>
          <w:szCs w:val="22"/>
        </w:rPr>
        <w:t>3</w:t>
      </w:r>
      <w:r w:rsidRPr="0019518F">
        <w:rPr>
          <w:sz w:val="22"/>
          <w:szCs w:val="22"/>
        </w:rPr>
        <w:t xml:space="preserve"> - Processo n</w:t>
      </w:r>
      <w:r w:rsidRPr="0019518F">
        <w:rPr>
          <w:sz w:val="22"/>
          <w:szCs w:val="22"/>
          <w:u w:val="single"/>
          <w:vertAlign w:val="superscript"/>
        </w:rPr>
        <w:t>o</w:t>
      </w:r>
      <w:r w:rsidRPr="0019518F">
        <w:rPr>
          <w:sz w:val="22"/>
          <w:szCs w:val="22"/>
        </w:rPr>
        <w:t xml:space="preserve"> </w:t>
      </w:r>
      <w:r w:rsidR="00F94FE3">
        <w:rPr>
          <w:sz w:val="22"/>
          <w:szCs w:val="22"/>
        </w:rPr>
        <w:t>144</w:t>
      </w:r>
      <w:r w:rsidRPr="0019518F">
        <w:rPr>
          <w:sz w:val="22"/>
          <w:szCs w:val="22"/>
        </w:rPr>
        <w:t>/</w:t>
      </w:r>
      <w:r w:rsidR="00783D3F">
        <w:rPr>
          <w:sz w:val="22"/>
          <w:szCs w:val="22"/>
        </w:rPr>
        <w:t>202</w:t>
      </w:r>
      <w:r w:rsidR="00DF5C11">
        <w:rPr>
          <w:sz w:val="22"/>
          <w:szCs w:val="22"/>
        </w:rPr>
        <w:t>3</w:t>
      </w:r>
    </w:p>
    <w:p w14:paraId="0DFFC40E" w14:textId="59162467" w:rsidR="004E6767" w:rsidRPr="0019518F" w:rsidRDefault="004E6767" w:rsidP="00EA4850">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F94FE3" w:rsidRPr="00F94FE3">
        <w:rPr>
          <w:rFonts w:ascii="Times New Roman" w:hAnsi="Times New Roman" w:cs="Times New Roman"/>
          <w:sz w:val="22"/>
          <w:szCs w:val="22"/>
        </w:rPr>
        <w:t>Contratação de empresa para implantação de solução para automação e gestão laboratorial de análises (sistema LIMS).</w:t>
      </w:r>
    </w:p>
    <w:p w14:paraId="6EE8C87A" w14:textId="77777777" w:rsidR="00EA4850" w:rsidRPr="0019518F" w:rsidRDefault="00EA4850" w:rsidP="00EA4850">
      <w:pPr>
        <w:autoSpaceDE w:val="0"/>
        <w:jc w:val="both"/>
        <w:rPr>
          <w:sz w:val="22"/>
          <w:szCs w:val="22"/>
        </w:rPr>
      </w:pPr>
    </w:p>
    <w:p w14:paraId="735FE9A0"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Prezados Senhores,</w:t>
      </w:r>
    </w:p>
    <w:p w14:paraId="4192A253"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50441553" w14:textId="2AE13CB3"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Apresentamos nossa proposta para </w:t>
      </w:r>
      <w:r w:rsidR="003F32CE">
        <w:rPr>
          <w:sz w:val="22"/>
          <w:szCs w:val="22"/>
          <w:lang w:eastAsia="pt-BR"/>
        </w:rPr>
        <w:t xml:space="preserve">prestar os serviços objeto deste certame </w:t>
      </w:r>
      <w:r w:rsidR="00762B98">
        <w:rPr>
          <w:sz w:val="22"/>
          <w:szCs w:val="22"/>
          <w:lang w:eastAsia="pt-BR"/>
        </w:rPr>
        <w:t xml:space="preserve">abaixo discriminado, conforme  </w:t>
      </w:r>
      <w:r w:rsidRPr="0019518F">
        <w:rPr>
          <w:b/>
          <w:bCs/>
          <w:sz w:val="22"/>
          <w:szCs w:val="22"/>
          <w:lang w:eastAsia="pt-BR"/>
        </w:rPr>
        <w:t>A</w:t>
      </w:r>
      <w:r w:rsidR="00C610AB" w:rsidRPr="0019518F">
        <w:rPr>
          <w:b/>
          <w:bCs/>
          <w:sz w:val="22"/>
          <w:szCs w:val="22"/>
          <w:lang w:eastAsia="pt-BR"/>
        </w:rPr>
        <w:t>nexo</w:t>
      </w:r>
      <w:r w:rsidRPr="0019518F">
        <w:rPr>
          <w:b/>
          <w:bCs/>
          <w:sz w:val="22"/>
          <w:szCs w:val="22"/>
          <w:lang w:eastAsia="pt-BR"/>
        </w:rPr>
        <w:t xml:space="preserve"> I</w:t>
      </w:r>
      <w:r w:rsidR="00A404B7">
        <w:rPr>
          <w:b/>
          <w:bCs/>
          <w:sz w:val="22"/>
          <w:szCs w:val="22"/>
          <w:lang w:eastAsia="pt-BR"/>
        </w:rPr>
        <w:t xml:space="preserve"> </w:t>
      </w:r>
      <w:bookmarkStart w:id="78" w:name="_Hlk93240791"/>
      <w:r w:rsidR="00A404B7">
        <w:rPr>
          <w:b/>
          <w:bCs/>
          <w:sz w:val="22"/>
          <w:szCs w:val="22"/>
          <w:lang w:eastAsia="pt-BR"/>
        </w:rPr>
        <w:t>- Termo de Referência</w:t>
      </w:r>
      <w:bookmarkEnd w:id="78"/>
      <w:r w:rsidRPr="0019518F">
        <w:rPr>
          <w:sz w:val="22"/>
          <w:szCs w:val="22"/>
          <w:lang w:eastAsia="pt-BR"/>
        </w:rPr>
        <w:t xml:space="preserve">, que integra o </w:t>
      </w:r>
      <w:r w:rsidR="004E6767">
        <w:rPr>
          <w:sz w:val="22"/>
          <w:szCs w:val="22"/>
          <w:lang w:eastAsia="pt-BR"/>
        </w:rPr>
        <w:t>edital</w:t>
      </w:r>
      <w:r w:rsidRPr="0019518F">
        <w:rPr>
          <w:sz w:val="22"/>
          <w:szCs w:val="22"/>
          <w:lang w:eastAsia="pt-BR"/>
        </w:rPr>
        <w:t xml:space="preserve"> da licitação em epígrafe.</w:t>
      </w:r>
    </w:p>
    <w:p w14:paraId="5EF2EA3E"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2811253E"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1. IDENTIFICAÇÃO DO CONCORRENTE:</w:t>
      </w:r>
    </w:p>
    <w:p w14:paraId="34CE7166"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RAZÃO SOCIAL:   / CNPJ Nº: /INCRIÇÃO ESTADUAL Nº:</w:t>
      </w:r>
    </w:p>
    <w:p w14:paraId="6EE12088"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REPRESENTANTE:   /   CARGO:</w:t>
      </w:r>
    </w:p>
    <w:p w14:paraId="4DA9F060"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R.G Nº: CPF Nº:     /ENDEREÇO:     /TELEFONE:</w:t>
      </w:r>
    </w:p>
    <w:p w14:paraId="0B776D2B"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p>
    <w:p w14:paraId="7FA3B95F" w14:textId="77777777" w:rsidR="00EA4850" w:rsidRPr="0019518F" w:rsidRDefault="00EA4850" w:rsidP="00EA4850">
      <w:pPr>
        <w:suppressAutoHyphens w:val="0"/>
        <w:autoSpaceDE w:val="0"/>
        <w:autoSpaceDN w:val="0"/>
        <w:adjustRightInd w:val="0"/>
        <w:spacing w:line="360" w:lineRule="auto"/>
        <w:jc w:val="both"/>
        <w:rPr>
          <w:b/>
          <w:bCs/>
          <w:sz w:val="22"/>
          <w:szCs w:val="22"/>
          <w:lang w:eastAsia="pt-BR"/>
        </w:rPr>
      </w:pPr>
      <w:r w:rsidRPr="0019518F">
        <w:rPr>
          <w:b/>
          <w:bCs/>
          <w:sz w:val="22"/>
          <w:szCs w:val="22"/>
          <w:lang w:eastAsia="pt-BR"/>
        </w:rPr>
        <w:t>2. CONDIÇÕES GERAIS</w:t>
      </w:r>
    </w:p>
    <w:p w14:paraId="470B7EE7"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2.1. A proponente declara conhecer os termos do instrumento convocatório que rege a presente licitação, conforme segue:</w:t>
      </w:r>
    </w:p>
    <w:p w14:paraId="1F103478"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4BB99D2F" w14:textId="78321A01"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a) Valor </w:t>
      </w:r>
      <w:r>
        <w:rPr>
          <w:sz w:val="22"/>
          <w:szCs w:val="22"/>
          <w:lang w:eastAsia="pt-BR"/>
        </w:rPr>
        <w:t>unitário</w:t>
      </w:r>
      <w:r w:rsidR="00C610AB">
        <w:rPr>
          <w:sz w:val="22"/>
          <w:szCs w:val="22"/>
          <w:lang w:eastAsia="pt-BR"/>
        </w:rPr>
        <w:t>/mensal</w:t>
      </w:r>
      <w:r w:rsidRPr="0019518F">
        <w:rPr>
          <w:sz w:val="22"/>
          <w:szCs w:val="22"/>
          <w:lang w:eastAsia="pt-BR"/>
        </w:rPr>
        <w:t>: R$ ..................(por extenso).</w:t>
      </w:r>
    </w:p>
    <w:p w14:paraId="2ACFF9C1" w14:textId="6FBA33E4"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b) Valor </w:t>
      </w:r>
      <w:r w:rsidR="00C610AB">
        <w:rPr>
          <w:sz w:val="22"/>
          <w:szCs w:val="22"/>
          <w:lang w:eastAsia="pt-BR"/>
        </w:rPr>
        <w:t>anual/total</w:t>
      </w:r>
      <w:r w:rsidRPr="0019518F">
        <w:rPr>
          <w:sz w:val="22"/>
          <w:szCs w:val="22"/>
          <w:lang w:eastAsia="pt-BR"/>
        </w:rPr>
        <w:t xml:space="preserve"> da proposta: R$ ................. (por extenso).</w:t>
      </w:r>
    </w:p>
    <w:p w14:paraId="07AD2740"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Readequado ao lance vencedor</w:t>
      </w:r>
      <w:r>
        <w:rPr>
          <w:sz w:val="22"/>
          <w:szCs w:val="22"/>
          <w:lang w:eastAsia="pt-BR"/>
        </w:rPr>
        <w:t>;</w:t>
      </w:r>
    </w:p>
    <w:p w14:paraId="18C77654" w14:textId="1047FE99"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 Deverá ser cotado, preço </w:t>
      </w:r>
      <w:r w:rsidR="00C610AB" w:rsidRPr="0019518F">
        <w:rPr>
          <w:sz w:val="22"/>
          <w:szCs w:val="22"/>
          <w:lang w:eastAsia="pt-BR"/>
        </w:rPr>
        <w:t>unitário</w:t>
      </w:r>
      <w:r w:rsidR="00C610AB">
        <w:rPr>
          <w:sz w:val="22"/>
          <w:szCs w:val="22"/>
          <w:lang w:eastAsia="pt-BR"/>
        </w:rPr>
        <w:t xml:space="preserve"> (mensal)</w:t>
      </w:r>
      <w:r w:rsidR="00C610AB" w:rsidRPr="0019518F">
        <w:rPr>
          <w:sz w:val="22"/>
          <w:szCs w:val="22"/>
          <w:lang w:eastAsia="pt-BR"/>
        </w:rPr>
        <w:t xml:space="preserve"> e totais</w:t>
      </w:r>
      <w:r w:rsidR="00C610AB">
        <w:rPr>
          <w:sz w:val="22"/>
          <w:szCs w:val="22"/>
          <w:lang w:eastAsia="pt-BR"/>
        </w:rPr>
        <w:t xml:space="preserve"> (anual)</w:t>
      </w:r>
      <w:r w:rsidRPr="0019518F">
        <w:rPr>
          <w:sz w:val="22"/>
          <w:szCs w:val="22"/>
          <w:lang w:eastAsia="pt-BR"/>
        </w:rPr>
        <w:t xml:space="preserve">, de acordo com o </w:t>
      </w:r>
      <w:r w:rsidRPr="0019518F">
        <w:rPr>
          <w:b/>
          <w:bCs/>
          <w:sz w:val="22"/>
          <w:szCs w:val="22"/>
          <w:lang w:eastAsia="pt-BR"/>
        </w:rPr>
        <w:t xml:space="preserve">ANEXO I </w:t>
      </w:r>
      <w:r w:rsidR="00A404B7">
        <w:rPr>
          <w:b/>
          <w:bCs/>
          <w:sz w:val="22"/>
          <w:szCs w:val="22"/>
          <w:lang w:eastAsia="pt-BR"/>
        </w:rPr>
        <w:t xml:space="preserve">– Termo de Referência </w:t>
      </w:r>
      <w:r w:rsidRPr="0019518F">
        <w:rPr>
          <w:sz w:val="22"/>
          <w:szCs w:val="22"/>
          <w:lang w:eastAsia="pt-BR"/>
        </w:rPr>
        <w:t>do edital</w:t>
      </w:r>
      <w:r>
        <w:rPr>
          <w:sz w:val="22"/>
          <w:szCs w:val="22"/>
          <w:lang w:eastAsia="pt-BR"/>
        </w:rPr>
        <w:t>.</w:t>
      </w:r>
    </w:p>
    <w:p w14:paraId="37133135"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76539D09"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b) A proposta terá validade de 90 (noventa) dias, a partir da data de abertura do Pregão Eletrônico;</w:t>
      </w:r>
    </w:p>
    <w:p w14:paraId="00BC59DC"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38CD0D99" w14:textId="460F6E30" w:rsidR="004E6767" w:rsidRPr="00F94FE3" w:rsidRDefault="004E6767" w:rsidP="00EA4850">
      <w:pPr>
        <w:suppressAutoHyphens w:val="0"/>
        <w:autoSpaceDE w:val="0"/>
        <w:autoSpaceDN w:val="0"/>
        <w:adjustRightInd w:val="0"/>
        <w:spacing w:line="360" w:lineRule="auto"/>
        <w:jc w:val="both"/>
        <w:rPr>
          <w:b/>
          <w:color w:val="FF0000"/>
          <w:sz w:val="22"/>
          <w:szCs w:val="22"/>
          <w:lang w:eastAsia="pt-BR"/>
        </w:rPr>
      </w:pPr>
      <w:r w:rsidRPr="00F94FE3">
        <w:rPr>
          <w:sz w:val="22"/>
          <w:szCs w:val="22"/>
          <w:lang w:eastAsia="pt-BR"/>
        </w:rPr>
        <w:lastRenderedPageBreak/>
        <w:t>c) O início dos serviços será a partir da data indicada na ordem de serviço</w:t>
      </w:r>
    </w:p>
    <w:p w14:paraId="4A16A174" w14:textId="77777777" w:rsidR="00EA4850" w:rsidRPr="00F94FE3" w:rsidRDefault="00EA4850" w:rsidP="00EA4850">
      <w:pPr>
        <w:suppressAutoHyphens w:val="0"/>
        <w:autoSpaceDE w:val="0"/>
        <w:autoSpaceDN w:val="0"/>
        <w:adjustRightInd w:val="0"/>
        <w:spacing w:line="360" w:lineRule="auto"/>
        <w:jc w:val="both"/>
        <w:rPr>
          <w:sz w:val="22"/>
          <w:szCs w:val="22"/>
          <w:lang w:eastAsia="pt-BR"/>
        </w:rPr>
      </w:pPr>
    </w:p>
    <w:p w14:paraId="6293DC05" w14:textId="0B9FA7FD" w:rsidR="004E6767" w:rsidRPr="004E6767" w:rsidRDefault="004E6767" w:rsidP="004E6767">
      <w:pPr>
        <w:suppressAutoHyphens w:val="0"/>
        <w:autoSpaceDE w:val="0"/>
        <w:autoSpaceDN w:val="0"/>
        <w:adjustRightInd w:val="0"/>
        <w:spacing w:line="360" w:lineRule="auto"/>
        <w:jc w:val="both"/>
        <w:rPr>
          <w:b/>
          <w:color w:val="FF0000"/>
          <w:sz w:val="22"/>
          <w:szCs w:val="22"/>
          <w:lang w:eastAsia="pt-BR"/>
        </w:rPr>
      </w:pPr>
      <w:r w:rsidRPr="00F94FE3">
        <w:rPr>
          <w:sz w:val="22"/>
          <w:szCs w:val="22"/>
          <w:lang w:eastAsia="pt-BR"/>
        </w:rPr>
        <w:t xml:space="preserve">d) Local da prestação dos serviços, conforme </w:t>
      </w:r>
      <w:r w:rsidRPr="00F94FE3">
        <w:rPr>
          <w:b/>
          <w:bCs/>
          <w:sz w:val="22"/>
          <w:szCs w:val="22"/>
          <w:lang w:eastAsia="pt-BR"/>
        </w:rPr>
        <w:t xml:space="preserve">Anexo I - Termo de </w:t>
      </w:r>
      <w:r w:rsidR="00F94FE3" w:rsidRPr="00F94FE3">
        <w:rPr>
          <w:b/>
          <w:bCs/>
          <w:sz w:val="22"/>
          <w:szCs w:val="22"/>
          <w:lang w:eastAsia="pt-BR"/>
        </w:rPr>
        <w:t>Referência</w:t>
      </w:r>
      <w:r w:rsidR="00F94FE3" w:rsidRPr="00F94FE3">
        <w:rPr>
          <w:sz w:val="22"/>
          <w:szCs w:val="22"/>
          <w:lang w:eastAsia="pt-BR"/>
        </w:rPr>
        <w:t>.</w:t>
      </w:r>
      <w:r>
        <w:rPr>
          <w:sz w:val="22"/>
          <w:szCs w:val="22"/>
          <w:lang w:eastAsia="pt-BR"/>
        </w:rPr>
        <w:t xml:space="preserve"> </w:t>
      </w:r>
    </w:p>
    <w:p w14:paraId="70D66F42"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p>
    <w:p w14:paraId="6D77360D" w14:textId="53EAB96C" w:rsidR="00EA4850"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 xml:space="preserve">2.2 O preço proposto acima contempla todas as despesas necessárias </w:t>
      </w:r>
      <w:r w:rsidR="00762B98">
        <w:rPr>
          <w:sz w:val="22"/>
          <w:szCs w:val="22"/>
          <w:lang w:eastAsia="pt-BR"/>
        </w:rPr>
        <w:t xml:space="preserve">para a </w:t>
      </w:r>
      <w:r w:rsidR="00F13435">
        <w:rPr>
          <w:sz w:val="22"/>
          <w:szCs w:val="22"/>
          <w:lang w:eastAsia="pt-BR"/>
        </w:rPr>
        <w:t xml:space="preserve">plena </w:t>
      </w:r>
      <w:r w:rsidR="00762B98">
        <w:rPr>
          <w:sz w:val="22"/>
          <w:szCs w:val="22"/>
          <w:lang w:eastAsia="pt-BR"/>
        </w:rPr>
        <w:t xml:space="preserve">prestação dos serviços descritos no </w:t>
      </w:r>
      <w:r w:rsidR="00762B98" w:rsidRPr="00716A2D">
        <w:rPr>
          <w:b/>
          <w:sz w:val="22"/>
          <w:szCs w:val="22"/>
          <w:lang w:eastAsia="pt-BR"/>
        </w:rPr>
        <w:t>Anexo I</w:t>
      </w:r>
      <w:r w:rsidR="00B53B3F" w:rsidRPr="00716A2D">
        <w:rPr>
          <w:b/>
          <w:sz w:val="22"/>
          <w:szCs w:val="22"/>
          <w:lang w:eastAsia="pt-BR"/>
        </w:rPr>
        <w:t xml:space="preserve"> – Termo de Referência</w:t>
      </w:r>
      <w:r w:rsidRPr="0019518F">
        <w:rPr>
          <w:sz w:val="22"/>
          <w:szCs w:val="22"/>
          <w:lang w:eastAsia="pt-BR"/>
        </w:rPr>
        <w:t xml:space="preserve">, tais como os encargos (obrigações sociais, impostos, taxas etc.), cotados e incidentes sobre </w:t>
      </w:r>
      <w:r w:rsidR="00762B98">
        <w:rPr>
          <w:sz w:val="22"/>
          <w:szCs w:val="22"/>
          <w:lang w:eastAsia="pt-BR"/>
        </w:rPr>
        <w:t>os serviços</w:t>
      </w:r>
      <w:r w:rsidRPr="0019518F">
        <w:rPr>
          <w:sz w:val="22"/>
          <w:szCs w:val="22"/>
          <w:lang w:eastAsia="pt-BR"/>
        </w:rPr>
        <w:t>.</w:t>
      </w:r>
    </w:p>
    <w:p w14:paraId="11619353" w14:textId="77777777" w:rsidR="00EA4850" w:rsidRDefault="00EA4850" w:rsidP="00EA4850">
      <w:pPr>
        <w:suppressAutoHyphens w:val="0"/>
        <w:autoSpaceDE w:val="0"/>
        <w:autoSpaceDN w:val="0"/>
        <w:adjustRightInd w:val="0"/>
        <w:spacing w:line="360" w:lineRule="auto"/>
        <w:jc w:val="both"/>
        <w:rPr>
          <w:sz w:val="22"/>
          <w:szCs w:val="22"/>
          <w:lang w:eastAsia="pt-BR"/>
        </w:rPr>
      </w:pPr>
    </w:p>
    <w:p w14:paraId="675DA1B4" w14:textId="77777777" w:rsidR="00EA4850" w:rsidRPr="00E2591F" w:rsidRDefault="00EA4850" w:rsidP="00EA4850">
      <w:pPr>
        <w:spacing w:line="360" w:lineRule="auto"/>
        <w:jc w:val="both"/>
        <w:rPr>
          <w:rFonts w:eastAsia="Calibri"/>
          <w:sz w:val="22"/>
          <w:szCs w:val="22"/>
          <w:lang w:eastAsia="en-US"/>
        </w:rPr>
      </w:pPr>
      <w:r w:rsidRPr="0029666B">
        <w:rPr>
          <w:sz w:val="22"/>
          <w:szCs w:val="22"/>
          <w:lang w:eastAsia="pt-BR"/>
        </w:rPr>
        <w:t xml:space="preserve">2.3 </w:t>
      </w:r>
      <w:r w:rsidRPr="00E2591F">
        <w:rPr>
          <w:spacing w:val="2"/>
          <w:sz w:val="22"/>
          <w:szCs w:val="22"/>
          <w:shd w:val="clear" w:color="auto" w:fill="FFFFFF"/>
        </w:rPr>
        <w:t xml:space="preserve">A contratada suportará o ônus decorrente da atividade que exerce em seu próprio interesse nos casos de sinistros com o objeto avençado </w:t>
      </w:r>
      <w:r>
        <w:rPr>
          <w:spacing w:val="2"/>
          <w:sz w:val="22"/>
          <w:szCs w:val="22"/>
          <w:shd w:val="clear" w:color="auto" w:fill="FFFFFF"/>
        </w:rPr>
        <w:t>através do contrato</w:t>
      </w:r>
      <w:r w:rsidRPr="00E2591F">
        <w:rPr>
          <w:spacing w:val="2"/>
          <w:sz w:val="22"/>
          <w:szCs w:val="22"/>
          <w:shd w:val="clear" w:color="auto" w:fill="FFFFFF"/>
        </w:rPr>
        <w:t xml:space="preserve">, tais como: </w:t>
      </w:r>
      <w:r w:rsidRPr="00E2591F">
        <w:rPr>
          <w:color w:val="222222"/>
          <w:sz w:val="22"/>
          <w:szCs w:val="22"/>
          <w:shd w:val="clear" w:color="auto" w:fill="FFFFFF"/>
        </w:rPr>
        <w:t>colisão, incêndio</w:t>
      </w:r>
      <w:r w:rsidRPr="00E2591F">
        <w:rPr>
          <w:sz w:val="22"/>
          <w:szCs w:val="22"/>
        </w:rPr>
        <w:t>, roubo, furto, danos materiais, entre outros.</w:t>
      </w:r>
    </w:p>
    <w:p w14:paraId="4D75A89C" w14:textId="77777777" w:rsidR="00EA4850" w:rsidRPr="0019518F" w:rsidRDefault="00EA4850" w:rsidP="00EA4850">
      <w:pPr>
        <w:tabs>
          <w:tab w:val="left" w:pos="1418"/>
          <w:tab w:val="left" w:pos="2270"/>
          <w:tab w:val="left" w:pos="4294"/>
        </w:tabs>
        <w:spacing w:line="360" w:lineRule="auto"/>
        <w:jc w:val="both"/>
        <w:rPr>
          <w:b/>
          <w:bCs/>
          <w:sz w:val="22"/>
          <w:szCs w:val="22"/>
        </w:rPr>
      </w:pPr>
    </w:p>
    <w:p w14:paraId="35D23733" w14:textId="77777777" w:rsidR="00EA4850" w:rsidRPr="0019518F" w:rsidRDefault="00EA4850" w:rsidP="00EA4850">
      <w:pPr>
        <w:tabs>
          <w:tab w:val="left" w:pos="1418"/>
          <w:tab w:val="left" w:pos="2270"/>
          <w:tab w:val="left" w:pos="4294"/>
        </w:tabs>
        <w:spacing w:line="360" w:lineRule="auto"/>
        <w:jc w:val="both"/>
        <w:rPr>
          <w:b/>
          <w:bCs/>
          <w:sz w:val="22"/>
          <w:szCs w:val="22"/>
        </w:rPr>
      </w:pPr>
      <w:r w:rsidRPr="0019518F">
        <w:rPr>
          <w:b/>
          <w:bCs/>
          <w:sz w:val="22"/>
          <w:szCs w:val="22"/>
        </w:rPr>
        <w:t>NO CASO DE MICROEMPRESA E EMPRESA DE PEQUENO PORTE, ASSINALE:</w:t>
      </w:r>
    </w:p>
    <w:p w14:paraId="5C9C60CA" w14:textId="77777777" w:rsidR="00EA4850" w:rsidRPr="0019518F" w:rsidRDefault="00EA4850" w:rsidP="00EA4850">
      <w:pPr>
        <w:tabs>
          <w:tab w:val="left" w:pos="1418"/>
          <w:tab w:val="left" w:pos="2270"/>
          <w:tab w:val="left" w:pos="4294"/>
        </w:tabs>
        <w:spacing w:line="360" w:lineRule="auto"/>
        <w:jc w:val="both"/>
        <w:rPr>
          <w:bCs/>
          <w:sz w:val="22"/>
          <w:szCs w:val="22"/>
        </w:rPr>
      </w:pPr>
    </w:p>
    <w:p w14:paraId="763A073C" w14:textId="77777777" w:rsidR="00EA4850" w:rsidRPr="0019518F" w:rsidRDefault="00EA4850" w:rsidP="00EA4850">
      <w:pPr>
        <w:tabs>
          <w:tab w:val="left" w:pos="1418"/>
          <w:tab w:val="left" w:pos="2270"/>
          <w:tab w:val="left" w:pos="4294"/>
        </w:tabs>
        <w:spacing w:line="360" w:lineRule="auto"/>
        <w:jc w:val="both"/>
        <w:rPr>
          <w:bCs/>
          <w:sz w:val="22"/>
          <w:szCs w:val="22"/>
        </w:rPr>
      </w:pPr>
      <w:r w:rsidRPr="0019518F">
        <w:rPr>
          <w:bCs/>
          <w:sz w:val="22"/>
          <w:szCs w:val="22"/>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2B34918B" w14:textId="77777777" w:rsidR="00EA4850" w:rsidRPr="0019518F" w:rsidRDefault="00EA4850" w:rsidP="00EA4850">
      <w:pPr>
        <w:tabs>
          <w:tab w:val="left" w:pos="1418"/>
          <w:tab w:val="left" w:pos="2270"/>
          <w:tab w:val="left" w:pos="4294"/>
        </w:tabs>
        <w:spacing w:line="360" w:lineRule="auto"/>
        <w:jc w:val="both"/>
        <w:rPr>
          <w:bCs/>
          <w:sz w:val="22"/>
          <w:szCs w:val="22"/>
        </w:rPr>
      </w:pPr>
    </w:p>
    <w:p w14:paraId="1AC04802" w14:textId="77777777"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Local e Data:</w:t>
      </w:r>
    </w:p>
    <w:p w14:paraId="20435FF8" w14:textId="446624EC" w:rsidR="00EA4850" w:rsidRPr="0019518F" w:rsidRDefault="00EA4850" w:rsidP="00EA4850">
      <w:pPr>
        <w:suppressAutoHyphens w:val="0"/>
        <w:autoSpaceDE w:val="0"/>
        <w:autoSpaceDN w:val="0"/>
        <w:adjustRightInd w:val="0"/>
        <w:spacing w:line="360" w:lineRule="auto"/>
        <w:jc w:val="both"/>
        <w:rPr>
          <w:sz w:val="22"/>
          <w:szCs w:val="22"/>
          <w:lang w:eastAsia="pt-BR"/>
        </w:rPr>
      </w:pPr>
      <w:r w:rsidRPr="0019518F">
        <w:rPr>
          <w:sz w:val="22"/>
          <w:szCs w:val="22"/>
          <w:lang w:eastAsia="pt-BR"/>
        </w:rPr>
        <w:t>Assinatura e Carimbo da Proponente</w:t>
      </w:r>
    </w:p>
    <w:p w14:paraId="06FC5B46" w14:textId="77777777" w:rsidR="00F94FE3" w:rsidRDefault="00F94FE3" w:rsidP="00EA4850">
      <w:pPr>
        <w:tabs>
          <w:tab w:val="left" w:pos="0"/>
        </w:tabs>
        <w:spacing w:line="360" w:lineRule="auto"/>
        <w:ind w:right="-1"/>
        <w:jc w:val="center"/>
        <w:rPr>
          <w:b/>
          <w:bCs/>
          <w:i/>
          <w:iCs/>
          <w:sz w:val="22"/>
          <w:szCs w:val="22"/>
          <w:lang w:eastAsia="pt-BR"/>
        </w:rPr>
      </w:pPr>
    </w:p>
    <w:p w14:paraId="1A462F0D" w14:textId="77777777" w:rsidR="00F94FE3" w:rsidRDefault="00F94FE3" w:rsidP="00EA4850">
      <w:pPr>
        <w:tabs>
          <w:tab w:val="left" w:pos="0"/>
        </w:tabs>
        <w:spacing w:line="360" w:lineRule="auto"/>
        <w:ind w:right="-1"/>
        <w:jc w:val="center"/>
        <w:rPr>
          <w:b/>
          <w:bCs/>
          <w:i/>
          <w:iCs/>
          <w:sz w:val="22"/>
          <w:szCs w:val="22"/>
          <w:lang w:eastAsia="pt-BR"/>
        </w:rPr>
      </w:pPr>
    </w:p>
    <w:p w14:paraId="1187B60E" w14:textId="77777777" w:rsidR="00F94FE3" w:rsidRDefault="00F94FE3" w:rsidP="00EA4850">
      <w:pPr>
        <w:tabs>
          <w:tab w:val="left" w:pos="0"/>
        </w:tabs>
        <w:spacing w:line="360" w:lineRule="auto"/>
        <w:ind w:right="-1"/>
        <w:jc w:val="center"/>
        <w:rPr>
          <w:b/>
          <w:bCs/>
          <w:i/>
          <w:iCs/>
          <w:sz w:val="22"/>
          <w:szCs w:val="22"/>
          <w:lang w:eastAsia="pt-BR"/>
        </w:rPr>
      </w:pPr>
    </w:p>
    <w:p w14:paraId="1E5FF0A2" w14:textId="77777777" w:rsidR="00F94FE3" w:rsidRDefault="00F94FE3" w:rsidP="00EA4850">
      <w:pPr>
        <w:tabs>
          <w:tab w:val="left" w:pos="0"/>
        </w:tabs>
        <w:spacing w:line="360" w:lineRule="auto"/>
        <w:ind w:right="-1"/>
        <w:jc w:val="center"/>
        <w:rPr>
          <w:b/>
          <w:bCs/>
          <w:i/>
          <w:iCs/>
          <w:sz w:val="22"/>
          <w:szCs w:val="22"/>
          <w:lang w:eastAsia="pt-BR"/>
        </w:rPr>
      </w:pPr>
    </w:p>
    <w:p w14:paraId="619F3D82" w14:textId="77777777" w:rsidR="00F94FE3" w:rsidRDefault="00F94FE3" w:rsidP="00EA4850">
      <w:pPr>
        <w:tabs>
          <w:tab w:val="left" w:pos="0"/>
        </w:tabs>
        <w:spacing w:line="360" w:lineRule="auto"/>
        <w:ind w:right="-1"/>
        <w:jc w:val="center"/>
        <w:rPr>
          <w:b/>
          <w:bCs/>
          <w:i/>
          <w:iCs/>
          <w:sz w:val="22"/>
          <w:szCs w:val="22"/>
          <w:lang w:eastAsia="pt-BR"/>
        </w:rPr>
      </w:pPr>
    </w:p>
    <w:p w14:paraId="35078915" w14:textId="77777777" w:rsidR="00F94FE3" w:rsidRDefault="00F94FE3" w:rsidP="00EA4850">
      <w:pPr>
        <w:tabs>
          <w:tab w:val="left" w:pos="0"/>
        </w:tabs>
        <w:spacing w:line="360" w:lineRule="auto"/>
        <w:ind w:right="-1"/>
        <w:jc w:val="center"/>
        <w:rPr>
          <w:b/>
          <w:bCs/>
          <w:i/>
          <w:iCs/>
          <w:sz w:val="22"/>
          <w:szCs w:val="22"/>
          <w:lang w:eastAsia="pt-BR"/>
        </w:rPr>
      </w:pPr>
    </w:p>
    <w:p w14:paraId="7D22B0D5" w14:textId="77777777" w:rsidR="00F94FE3" w:rsidRDefault="00F94FE3" w:rsidP="00EA4850">
      <w:pPr>
        <w:tabs>
          <w:tab w:val="left" w:pos="0"/>
        </w:tabs>
        <w:spacing w:line="360" w:lineRule="auto"/>
        <w:ind w:right="-1"/>
        <w:jc w:val="center"/>
        <w:rPr>
          <w:b/>
          <w:bCs/>
          <w:i/>
          <w:iCs/>
          <w:sz w:val="22"/>
          <w:szCs w:val="22"/>
          <w:lang w:eastAsia="pt-BR"/>
        </w:rPr>
      </w:pPr>
    </w:p>
    <w:p w14:paraId="36E6E326" w14:textId="77777777" w:rsidR="00F94FE3" w:rsidRDefault="00F94FE3" w:rsidP="00EA4850">
      <w:pPr>
        <w:tabs>
          <w:tab w:val="left" w:pos="0"/>
        </w:tabs>
        <w:spacing w:line="360" w:lineRule="auto"/>
        <w:ind w:right="-1"/>
        <w:jc w:val="center"/>
        <w:rPr>
          <w:b/>
          <w:bCs/>
          <w:i/>
          <w:iCs/>
          <w:sz w:val="22"/>
          <w:szCs w:val="22"/>
          <w:lang w:eastAsia="pt-BR"/>
        </w:rPr>
      </w:pPr>
    </w:p>
    <w:p w14:paraId="52A507BD" w14:textId="77777777" w:rsidR="00F94FE3" w:rsidRDefault="00F94FE3" w:rsidP="00EA4850">
      <w:pPr>
        <w:tabs>
          <w:tab w:val="left" w:pos="0"/>
        </w:tabs>
        <w:spacing w:line="360" w:lineRule="auto"/>
        <w:ind w:right="-1"/>
        <w:jc w:val="center"/>
        <w:rPr>
          <w:b/>
          <w:bCs/>
          <w:i/>
          <w:iCs/>
          <w:sz w:val="22"/>
          <w:szCs w:val="22"/>
          <w:lang w:eastAsia="pt-BR"/>
        </w:rPr>
      </w:pPr>
    </w:p>
    <w:p w14:paraId="2026BCD2" w14:textId="77777777" w:rsidR="00F94FE3" w:rsidRDefault="00F94FE3" w:rsidP="00EA4850">
      <w:pPr>
        <w:tabs>
          <w:tab w:val="left" w:pos="0"/>
        </w:tabs>
        <w:spacing w:line="360" w:lineRule="auto"/>
        <w:ind w:right="-1"/>
        <w:jc w:val="center"/>
        <w:rPr>
          <w:b/>
          <w:bCs/>
          <w:i/>
          <w:iCs/>
          <w:sz w:val="22"/>
          <w:szCs w:val="22"/>
          <w:lang w:eastAsia="pt-BR"/>
        </w:rPr>
      </w:pPr>
    </w:p>
    <w:p w14:paraId="092691FE" w14:textId="77777777" w:rsidR="00F94FE3" w:rsidRDefault="00F94FE3" w:rsidP="00EA4850">
      <w:pPr>
        <w:tabs>
          <w:tab w:val="left" w:pos="0"/>
        </w:tabs>
        <w:spacing w:line="360" w:lineRule="auto"/>
        <w:ind w:right="-1"/>
        <w:jc w:val="center"/>
        <w:rPr>
          <w:b/>
          <w:bCs/>
          <w:i/>
          <w:iCs/>
          <w:sz w:val="22"/>
          <w:szCs w:val="22"/>
          <w:lang w:eastAsia="pt-BR"/>
        </w:rPr>
      </w:pPr>
    </w:p>
    <w:p w14:paraId="27BB7E9D" w14:textId="77777777" w:rsidR="00F94FE3" w:rsidRDefault="00F94FE3" w:rsidP="00EA4850">
      <w:pPr>
        <w:tabs>
          <w:tab w:val="left" w:pos="0"/>
        </w:tabs>
        <w:spacing w:line="360" w:lineRule="auto"/>
        <w:ind w:right="-1"/>
        <w:jc w:val="center"/>
        <w:rPr>
          <w:b/>
          <w:bCs/>
          <w:i/>
          <w:iCs/>
          <w:sz w:val="22"/>
          <w:szCs w:val="22"/>
          <w:lang w:eastAsia="pt-BR"/>
        </w:rPr>
      </w:pPr>
    </w:p>
    <w:p w14:paraId="5EF50F7F" w14:textId="77777777" w:rsidR="00F94FE3" w:rsidRDefault="00F94FE3" w:rsidP="00EA4850">
      <w:pPr>
        <w:tabs>
          <w:tab w:val="left" w:pos="0"/>
        </w:tabs>
        <w:spacing w:line="360" w:lineRule="auto"/>
        <w:ind w:right="-1"/>
        <w:jc w:val="center"/>
        <w:rPr>
          <w:b/>
          <w:bCs/>
          <w:i/>
          <w:iCs/>
          <w:sz w:val="22"/>
          <w:szCs w:val="22"/>
          <w:lang w:eastAsia="pt-BR"/>
        </w:rPr>
      </w:pPr>
    </w:p>
    <w:p w14:paraId="7A605965" w14:textId="77777777" w:rsidR="00F94FE3" w:rsidRDefault="00F94FE3" w:rsidP="00EA4850">
      <w:pPr>
        <w:tabs>
          <w:tab w:val="left" w:pos="0"/>
        </w:tabs>
        <w:spacing w:line="360" w:lineRule="auto"/>
        <w:ind w:right="-1"/>
        <w:jc w:val="center"/>
        <w:rPr>
          <w:b/>
          <w:bCs/>
          <w:i/>
          <w:iCs/>
          <w:sz w:val="22"/>
          <w:szCs w:val="22"/>
          <w:lang w:eastAsia="pt-BR"/>
        </w:rPr>
      </w:pPr>
    </w:p>
    <w:p w14:paraId="3C5AB2A4" w14:textId="77777777" w:rsidR="00F94FE3" w:rsidRDefault="00F94FE3" w:rsidP="00EA4850">
      <w:pPr>
        <w:tabs>
          <w:tab w:val="left" w:pos="0"/>
        </w:tabs>
        <w:spacing w:line="360" w:lineRule="auto"/>
        <w:ind w:right="-1"/>
        <w:jc w:val="center"/>
        <w:rPr>
          <w:b/>
          <w:bCs/>
          <w:i/>
          <w:iCs/>
          <w:sz w:val="22"/>
          <w:szCs w:val="22"/>
          <w:lang w:eastAsia="pt-BR"/>
        </w:rPr>
      </w:pPr>
    </w:p>
    <w:p w14:paraId="7B059739" w14:textId="1EFDF48D" w:rsidR="00F13435" w:rsidRDefault="00EA4850" w:rsidP="00EA4850">
      <w:pPr>
        <w:tabs>
          <w:tab w:val="left" w:pos="0"/>
        </w:tabs>
        <w:spacing w:line="360" w:lineRule="auto"/>
        <w:ind w:right="-1"/>
        <w:jc w:val="center"/>
        <w:rPr>
          <w:b/>
          <w:sz w:val="22"/>
          <w:szCs w:val="22"/>
        </w:rPr>
      </w:pPr>
      <w:r w:rsidRPr="0019518F">
        <w:rPr>
          <w:b/>
          <w:bCs/>
          <w:i/>
          <w:iCs/>
          <w:sz w:val="22"/>
          <w:szCs w:val="22"/>
          <w:lang w:eastAsia="pt-BR"/>
        </w:rPr>
        <w:lastRenderedPageBreak/>
        <w:t>(Obs.: Representante Legal da Empresa)</w:t>
      </w:r>
    </w:p>
    <w:p w14:paraId="15AA28C0" w14:textId="04BF19AA" w:rsidR="00494592" w:rsidRPr="00494592" w:rsidRDefault="00EA4850" w:rsidP="00494592">
      <w:pPr>
        <w:tabs>
          <w:tab w:val="left" w:pos="2736"/>
          <w:tab w:val="left" w:pos="3600"/>
        </w:tabs>
        <w:spacing w:line="360" w:lineRule="auto"/>
        <w:ind w:right="-1"/>
        <w:jc w:val="center"/>
        <w:rPr>
          <w:bCs/>
          <w:sz w:val="22"/>
          <w:szCs w:val="22"/>
        </w:rPr>
      </w:pPr>
      <w:r w:rsidRPr="00D8771C">
        <w:rPr>
          <w:bCs/>
          <w:sz w:val="22"/>
          <w:szCs w:val="22"/>
          <w:highlight w:val="yellow"/>
        </w:rPr>
        <w:t>(Papel timbrado da empresa)</w:t>
      </w:r>
    </w:p>
    <w:p w14:paraId="45D3B670" w14:textId="77777777" w:rsidR="00EA4850" w:rsidRPr="00CD2B07" w:rsidRDefault="00EA4850" w:rsidP="00EA4850">
      <w:pPr>
        <w:shd w:val="clear" w:color="auto" w:fill="FFFFFF"/>
        <w:autoSpaceDE w:val="0"/>
        <w:spacing w:line="360" w:lineRule="auto"/>
        <w:jc w:val="center"/>
        <w:rPr>
          <w:b/>
          <w:bCs/>
          <w:sz w:val="22"/>
          <w:szCs w:val="22"/>
        </w:rPr>
      </w:pPr>
      <w:r>
        <w:rPr>
          <w:b/>
          <w:bCs/>
          <w:sz w:val="22"/>
          <w:szCs w:val="22"/>
        </w:rPr>
        <w:t>ANEXO V</w:t>
      </w:r>
    </w:p>
    <w:p w14:paraId="660ACAA4" w14:textId="3BCB357F" w:rsidR="00EA4850" w:rsidRPr="00CD2B07" w:rsidRDefault="00EA4850" w:rsidP="00EA4850">
      <w:pPr>
        <w:suppressAutoHyphens w:val="0"/>
        <w:autoSpaceDE w:val="0"/>
        <w:spacing w:line="360" w:lineRule="auto"/>
        <w:jc w:val="center"/>
        <w:rPr>
          <w:b/>
          <w:sz w:val="22"/>
          <w:szCs w:val="22"/>
          <w:lang w:val="pt-PT"/>
        </w:rPr>
      </w:pPr>
      <w:r w:rsidRPr="00CD2B07">
        <w:rPr>
          <w:b/>
          <w:bCs/>
          <w:sz w:val="22"/>
          <w:szCs w:val="22"/>
          <w:lang w:val="pt-PT"/>
        </w:rPr>
        <w:t>PREGÃO ELETRÔNICO N</w:t>
      </w:r>
      <w:r w:rsidRPr="00CD2B07">
        <w:rPr>
          <w:b/>
          <w:bCs/>
          <w:sz w:val="22"/>
          <w:szCs w:val="22"/>
          <w:u w:val="single"/>
          <w:vertAlign w:val="superscript"/>
          <w:lang w:val="pt-PT"/>
        </w:rPr>
        <w:t>o</w:t>
      </w:r>
      <w:r w:rsidRPr="00CD2B07">
        <w:rPr>
          <w:b/>
          <w:bCs/>
          <w:sz w:val="22"/>
          <w:szCs w:val="22"/>
          <w:lang w:val="pt-PT"/>
        </w:rPr>
        <w:t xml:space="preserve"> </w:t>
      </w:r>
      <w:r w:rsidR="00F94FE3">
        <w:rPr>
          <w:b/>
          <w:bCs/>
          <w:sz w:val="22"/>
          <w:szCs w:val="22"/>
          <w:lang w:val="pt-PT"/>
        </w:rPr>
        <w:t>107</w:t>
      </w:r>
      <w:r w:rsidRPr="00CD2B07">
        <w:rPr>
          <w:b/>
          <w:bCs/>
          <w:sz w:val="22"/>
          <w:szCs w:val="22"/>
          <w:lang w:val="pt-PT"/>
        </w:rPr>
        <w:t>/</w:t>
      </w:r>
      <w:r w:rsidR="00783D3F">
        <w:rPr>
          <w:b/>
          <w:bCs/>
          <w:sz w:val="22"/>
          <w:szCs w:val="22"/>
          <w:lang w:val="pt-PT"/>
        </w:rPr>
        <w:t>202</w:t>
      </w:r>
      <w:r w:rsidR="00DF5C11">
        <w:rPr>
          <w:b/>
          <w:bCs/>
          <w:sz w:val="22"/>
          <w:szCs w:val="22"/>
          <w:lang w:val="pt-PT"/>
        </w:rPr>
        <w:t>3</w:t>
      </w:r>
      <w:r w:rsidRPr="00CD2B07">
        <w:rPr>
          <w:b/>
          <w:bCs/>
          <w:sz w:val="22"/>
          <w:szCs w:val="22"/>
          <w:lang w:val="pt-PT"/>
        </w:rPr>
        <w:t xml:space="preserve"> - EDITAL N</w:t>
      </w:r>
      <w:r w:rsidRPr="00CD2B07">
        <w:rPr>
          <w:b/>
          <w:bCs/>
          <w:sz w:val="22"/>
          <w:szCs w:val="22"/>
          <w:u w:val="single"/>
          <w:vertAlign w:val="superscript"/>
          <w:lang w:val="pt-PT"/>
        </w:rPr>
        <w:t>o</w:t>
      </w:r>
      <w:r w:rsidRPr="00CD2B07">
        <w:rPr>
          <w:b/>
          <w:bCs/>
          <w:sz w:val="22"/>
          <w:szCs w:val="22"/>
          <w:lang w:val="pt-PT"/>
        </w:rPr>
        <w:t xml:space="preserve"> </w:t>
      </w:r>
      <w:r w:rsidR="00F94FE3">
        <w:rPr>
          <w:b/>
          <w:bCs/>
          <w:sz w:val="22"/>
          <w:szCs w:val="22"/>
          <w:lang w:val="pt-PT"/>
        </w:rPr>
        <w:t>131</w:t>
      </w:r>
      <w:r w:rsidRPr="00CD2B07">
        <w:rPr>
          <w:b/>
          <w:bCs/>
          <w:sz w:val="22"/>
          <w:szCs w:val="22"/>
          <w:lang w:val="pt-PT"/>
        </w:rPr>
        <w:t>/</w:t>
      </w:r>
      <w:r w:rsidR="00783D3F">
        <w:rPr>
          <w:b/>
          <w:bCs/>
          <w:sz w:val="22"/>
          <w:szCs w:val="22"/>
          <w:lang w:val="pt-PT"/>
        </w:rPr>
        <w:t>202</w:t>
      </w:r>
      <w:r w:rsidR="00DF5C11">
        <w:rPr>
          <w:b/>
          <w:bCs/>
          <w:sz w:val="22"/>
          <w:szCs w:val="22"/>
          <w:lang w:val="pt-PT"/>
        </w:rPr>
        <w:t>3</w:t>
      </w:r>
      <w:r w:rsidRPr="00CD2B07">
        <w:rPr>
          <w:b/>
          <w:bCs/>
          <w:sz w:val="22"/>
          <w:szCs w:val="22"/>
          <w:lang w:val="pt-PT"/>
        </w:rPr>
        <w:t xml:space="preserve"> - </w:t>
      </w:r>
      <w:r w:rsidRPr="00CD2B07">
        <w:rPr>
          <w:b/>
          <w:sz w:val="22"/>
          <w:szCs w:val="22"/>
          <w:lang w:val="pt-PT"/>
        </w:rPr>
        <w:t>PROCESSO N</w:t>
      </w:r>
      <w:r w:rsidRPr="00CD2B07">
        <w:rPr>
          <w:b/>
          <w:sz w:val="22"/>
          <w:szCs w:val="22"/>
          <w:u w:val="single"/>
          <w:vertAlign w:val="superscript"/>
          <w:lang w:val="pt-PT"/>
        </w:rPr>
        <w:t>o</w:t>
      </w:r>
      <w:r w:rsidRPr="00CD2B07">
        <w:rPr>
          <w:b/>
          <w:sz w:val="22"/>
          <w:szCs w:val="22"/>
          <w:lang w:val="pt-PT"/>
        </w:rPr>
        <w:t xml:space="preserve"> </w:t>
      </w:r>
      <w:r w:rsidR="00F94FE3">
        <w:rPr>
          <w:b/>
          <w:sz w:val="22"/>
          <w:szCs w:val="22"/>
          <w:lang w:val="pt-PT"/>
        </w:rPr>
        <w:t>144</w:t>
      </w:r>
      <w:r w:rsidRPr="00CD2B07">
        <w:rPr>
          <w:b/>
          <w:sz w:val="22"/>
          <w:szCs w:val="22"/>
          <w:lang w:val="pt-PT"/>
        </w:rPr>
        <w:t>/</w:t>
      </w:r>
      <w:r w:rsidR="00783D3F">
        <w:rPr>
          <w:b/>
          <w:sz w:val="22"/>
          <w:szCs w:val="22"/>
          <w:lang w:val="pt-PT"/>
        </w:rPr>
        <w:t>202</w:t>
      </w:r>
      <w:r w:rsidR="00DF5C11">
        <w:rPr>
          <w:b/>
          <w:sz w:val="22"/>
          <w:szCs w:val="22"/>
          <w:lang w:val="pt-PT"/>
        </w:rPr>
        <w:t>3</w:t>
      </w:r>
    </w:p>
    <w:p w14:paraId="470CDB41" w14:textId="1E2D667D" w:rsidR="00EA4850" w:rsidRPr="00CD2B07" w:rsidRDefault="00EA4850" w:rsidP="00EA4850">
      <w:pPr>
        <w:tabs>
          <w:tab w:val="left" w:pos="2736"/>
          <w:tab w:val="left" w:pos="3600"/>
        </w:tabs>
        <w:spacing w:line="360" w:lineRule="auto"/>
        <w:ind w:right="-1"/>
        <w:jc w:val="center"/>
        <w:rPr>
          <w:b/>
          <w:bCs/>
          <w:sz w:val="22"/>
          <w:szCs w:val="22"/>
        </w:rPr>
      </w:pPr>
      <w:r w:rsidRPr="00CD2B07">
        <w:rPr>
          <w:b/>
          <w:bCs/>
          <w:sz w:val="22"/>
          <w:szCs w:val="22"/>
        </w:rPr>
        <w:t xml:space="preserve">TERMO DE DESIGNAÇÃO DE RESPONSÁVEL PELA ASSINATURA DA </w:t>
      </w:r>
      <w:r w:rsidRPr="00716A2D">
        <w:rPr>
          <w:b/>
          <w:bCs/>
          <w:sz w:val="22"/>
          <w:szCs w:val="22"/>
          <w:highlight w:val="cyan"/>
        </w:rPr>
        <w:t>ATA DE REGISTRO DE PREÇOS</w:t>
      </w:r>
      <w:r w:rsidR="00716A2D">
        <w:rPr>
          <w:b/>
          <w:bCs/>
          <w:sz w:val="22"/>
          <w:szCs w:val="22"/>
        </w:rPr>
        <w:t xml:space="preserve"> OU </w:t>
      </w:r>
      <w:r w:rsidR="00716A2D" w:rsidRPr="00716A2D">
        <w:rPr>
          <w:b/>
          <w:bCs/>
          <w:sz w:val="22"/>
          <w:szCs w:val="22"/>
          <w:highlight w:val="yellow"/>
        </w:rPr>
        <w:t>CONTRATO</w:t>
      </w:r>
      <w:r w:rsidRPr="00CD2B07">
        <w:rPr>
          <w:b/>
          <w:bCs/>
          <w:sz w:val="22"/>
          <w:szCs w:val="22"/>
        </w:rPr>
        <w:t xml:space="preserve">, E DE PREPOSTO </w:t>
      </w:r>
    </w:p>
    <w:p w14:paraId="5344391C" w14:textId="77777777" w:rsidR="00EA4850" w:rsidRPr="00FF71CD" w:rsidRDefault="00EA4850" w:rsidP="00EA4850">
      <w:pPr>
        <w:tabs>
          <w:tab w:val="left" w:pos="2736"/>
          <w:tab w:val="left" w:pos="3600"/>
        </w:tabs>
        <w:spacing w:line="360" w:lineRule="auto"/>
        <w:ind w:right="-1"/>
        <w:jc w:val="both"/>
        <w:rPr>
          <w:b/>
          <w:bCs/>
          <w:sz w:val="18"/>
          <w:szCs w:val="22"/>
        </w:rPr>
      </w:pPr>
      <w:r w:rsidRPr="00FF71CD">
        <w:rPr>
          <w:b/>
          <w:bCs/>
          <w:sz w:val="18"/>
          <w:szCs w:val="22"/>
          <w:highlight w:val="yellow"/>
        </w:rPr>
        <w:t>* OS CAMPOS CONTIDOS NO PRESENTE TERMO SÃO DE PREENCHIMENTO OBRIGATÓRIO, CONFORME INSTRUÇÕES DO TRIBUNAL DE CONTAS DO ESTADO DE SÃO PAULO</w:t>
      </w:r>
      <w:r>
        <w:rPr>
          <w:b/>
          <w:bCs/>
          <w:sz w:val="18"/>
          <w:szCs w:val="22"/>
        </w:rPr>
        <w:t>.</w:t>
      </w:r>
    </w:p>
    <w:tbl>
      <w:tblPr>
        <w:tblW w:w="5000" w:type="pct"/>
        <w:tblCellMar>
          <w:top w:w="75" w:type="dxa"/>
          <w:left w:w="75" w:type="dxa"/>
          <w:bottom w:w="75" w:type="dxa"/>
          <w:right w:w="75" w:type="dxa"/>
        </w:tblCellMar>
        <w:tblLook w:val="0000" w:firstRow="0" w:lastRow="0" w:firstColumn="0" w:lastColumn="0" w:noHBand="0" w:noVBand="0"/>
      </w:tblPr>
      <w:tblGrid>
        <w:gridCol w:w="648"/>
        <w:gridCol w:w="390"/>
        <w:gridCol w:w="521"/>
        <w:gridCol w:w="160"/>
        <w:gridCol w:w="733"/>
        <w:gridCol w:w="564"/>
        <w:gridCol w:w="717"/>
        <w:gridCol w:w="550"/>
        <w:gridCol w:w="142"/>
        <w:gridCol w:w="495"/>
        <w:gridCol w:w="492"/>
        <w:gridCol w:w="152"/>
        <w:gridCol w:w="550"/>
        <w:gridCol w:w="122"/>
        <w:gridCol w:w="932"/>
        <w:gridCol w:w="363"/>
        <w:gridCol w:w="1540"/>
      </w:tblGrid>
      <w:tr w:rsidR="00EA4850" w:rsidRPr="00494592" w14:paraId="3DC360BA" w14:textId="77777777" w:rsidTr="00FE65D7">
        <w:tc>
          <w:tcPr>
            <w:tcW w:w="5000" w:type="pct"/>
            <w:gridSpan w:val="17"/>
            <w:shd w:val="pct5" w:color="auto" w:fill="auto"/>
          </w:tcPr>
          <w:p w14:paraId="7B4FC19B" w14:textId="77777777" w:rsidR="00EA4850" w:rsidRPr="00494592" w:rsidRDefault="00EA4850" w:rsidP="00FE65D7">
            <w:pPr>
              <w:pStyle w:val="western"/>
              <w:snapToGrid w:val="0"/>
              <w:spacing w:before="0" w:after="0"/>
              <w:jc w:val="center"/>
              <w:rPr>
                <w:rFonts w:ascii="Times New Roman" w:hAnsi="Times New Roman" w:cs="Times New Roman"/>
                <w:b/>
                <w:sz w:val="16"/>
                <w:szCs w:val="16"/>
                <w:u w:val="single"/>
              </w:rPr>
            </w:pPr>
            <w:r w:rsidRPr="00494592">
              <w:rPr>
                <w:rFonts w:ascii="Times New Roman" w:hAnsi="Times New Roman" w:cs="Times New Roman"/>
                <w:b/>
                <w:sz w:val="16"/>
                <w:szCs w:val="16"/>
                <w:u w:val="single"/>
              </w:rPr>
              <w:t>DADOS DA CONTRATADA</w:t>
            </w:r>
          </w:p>
        </w:tc>
      </w:tr>
      <w:tr w:rsidR="00EA4850" w:rsidRPr="00494592" w14:paraId="5E8CA5E1" w14:textId="77777777" w:rsidTr="00513C11">
        <w:tc>
          <w:tcPr>
            <w:tcW w:w="948" w:type="pct"/>
            <w:gridSpan w:val="4"/>
          </w:tcPr>
          <w:p w14:paraId="0B629E82"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Razão Social:</w:t>
            </w:r>
          </w:p>
        </w:tc>
        <w:tc>
          <w:tcPr>
            <w:tcW w:w="4052" w:type="pct"/>
            <w:gridSpan w:val="13"/>
          </w:tcPr>
          <w:p w14:paraId="61679A05"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79D4DCD9" w14:textId="77777777" w:rsidTr="00513C11">
        <w:tc>
          <w:tcPr>
            <w:tcW w:w="948" w:type="pct"/>
            <w:gridSpan w:val="4"/>
          </w:tcPr>
          <w:p w14:paraId="54C49070"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Endereço:</w:t>
            </w:r>
          </w:p>
        </w:tc>
        <w:tc>
          <w:tcPr>
            <w:tcW w:w="4052" w:type="pct"/>
            <w:gridSpan w:val="13"/>
          </w:tcPr>
          <w:p w14:paraId="13E60184"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44482F09" w14:textId="77777777" w:rsidTr="00513C11">
        <w:tc>
          <w:tcPr>
            <w:tcW w:w="948" w:type="pct"/>
            <w:gridSpan w:val="4"/>
          </w:tcPr>
          <w:p w14:paraId="2C0818DE" w14:textId="0AF6A24C" w:rsidR="00EA4850" w:rsidRPr="00494592" w:rsidRDefault="00EA4850" w:rsidP="00494592">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Bairro</w:t>
            </w:r>
            <w:r w:rsidR="00494592">
              <w:rPr>
                <w:rFonts w:ascii="Times New Roman" w:hAnsi="Times New Roman" w:cs="Times New Roman"/>
                <w:b/>
                <w:bCs/>
                <w:sz w:val="16"/>
                <w:szCs w:val="16"/>
              </w:rPr>
              <w:t>/</w:t>
            </w:r>
            <w:r w:rsidRPr="00494592">
              <w:rPr>
                <w:rFonts w:ascii="Times New Roman" w:hAnsi="Times New Roman" w:cs="Times New Roman"/>
                <w:b/>
                <w:bCs/>
                <w:sz w:val="16"/>
                <w:szCs w:val="16"/>
              </w:rPr>
              <w:t>Complemento:</w:t>
            </w:r>
          </w:p>
        </w:tc>
        <w:tc>
          <w:tcPr>
            <w:tcW w:w="4052" w:type="pct"/>
            <w:gridSpan w:val="13"/>
          </w:tcPr>
          <w:p w14:paraId="4DAEC1A8"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3A43FB91" w14:textId="77777777" w:rsidTr="00513C11">
        <w:tc>
          <w:tcPr>
            <w:tcW w:w="948" w:type="pct"/>
            <w:gridSpan w:val="4"/>
          </w:tcPr>
          <w:p w14:paraId="2041406B"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Cidade:</w:t>
            </w:r>
          </w:p>
        </w:tc>
        <w:tc>
          <w:tcPr>
            <w:tcW w:w="1110" w:type="pct"/>
            <w:gridSpan w:val="3"/>
          </w:tcPr>
          <w:p w14:paraId="0250FBAD"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925" w:type="pct"/>
            <w:gridSpan w:val="4"/>
          </w:tcPr>
          <w:p w14:paraId="77D3D52A"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Estado:</w:t>
            </w:r>
          </w:p>
        </w:tc>
        <w:tc>
          <w:tcPr>
            <w:tcW w:w="454" w:type="pct"/>
            <w:gridSpan w:val="3"/>
          </w:tcPr>
          <w:p w14:paraId="14A5AABE" w14:textId="77777777" w:rsidR="00EA4850" w:rsidRPr="00494592" w:rsidRDefault="00EA4850" w:rsidP="00FE65D7">
            <w:pPr>
              <w:pStyle w:val="western"/>
              <w:snapToGrid w:val="0"/>
              <w:spacing w:before="0" w:after="0"/>
              <w:rPr>
                <w:rFonts w:ascii="Times New Roman" w:hAnsi="Times New Roman" w:cs="Times New Roman"/>
                <w:b/>
                <w:bCs/>
                <w:sz w:val="16"/>
                <w:szCs w:val="16"/>
              </w:rPr>
            </w:pPr>
          </w:p>
        </w:tc>
        <w:tc>
          <w:tcPr>
            <w:tcW w:w="514" w:type="pct"/>
          </w:tcPr>
          <w:p w14:paraId="3293F698"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CEP:</w:t>
            </w:r>
          </w:p>
        </w:tc>
        <w:tc>
          <w:tcPr>
            <w:tcW w:w="1049" w:type="pct"/>
            <w:gridSpan w:val="2"/>
          </w:tcPr>
          <w:p w14:paraId="7167E834"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17EA08F9" w14:textId="77777777" w:rsidTr="00494592">
        <w:tc>
          <w:tcPr>
            <w:tcW w:w="948" w:type="pct"/>
            <w:gridSpan w:val="4"/>
          </w:tcPr>
          <w:p w14:paraId="5D16BA13"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Telefone:</w:t>
            </w:r>
          </w:p>
        </w:tc>
        <w:tc>
          <w:tcPr>
            <w:tcW w:w="1110" w:type="pct"/>
            <w:gridSpan w:val="3"/>
          </w:tcPr>
          <w:p w14:paraId="4BED40EB"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654" w:type="pct"/>
            <w:gridSpan w:val="3"/>
          </w:tcPr>
          <w:p w14:paraId="67E0654A"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hAnsi="Times New Roman" w:cs="Times New Roman"/>
                <w:b/>
                <w:bCs/>
                <w:sz w:val="16"/>
                <w:szCs w:val="16"/>
              </w:rPr>
              <w:t>CNPJ:</w:t>
            </w:r>
          </w:p>
        </w:tc>
        <w:tc>
          <w:tcPr>
            <w:tcW w:w="2288" w:type="pct"/>
            <w:gridSpan w:val="7"/>
          </w:tcPr>
          <w:p w14:paraId="269AB3A2"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7144CCAC" w14:textId="77777777" w:rsidTr="00FE65D7">
        <w:trPr>
          <w:cantSplit/>
        </w:trPr>
        <w:tc>
          <w:tcPr>
            <w:tcW w:w="5000" w:type="pct"/>
            <w:gridSpan w:val="17"/>
            <w:shd w:val="pct5" w:color="auto" w:fill="auto"/>
          </w:tcPr>
          <w:p w14:paraId="0866F800" w14:textId="023AEB1F" w:rsidR="00EA4850" w:rsidRPr="00494592" w:rsidRDefault="00EA4850" w:rsidP="00716A2D">
            <w:pPr>
              <w:pStyle w:val="western"/>
              <w:snapToGrid w:val="0"/>
              <w:spacing w:before="0" w:after="0"/>
              <w:jc w:val="center"/>
              <w:rPr>
                <w:rFonts w:ascii="Times New Roman" w:hAnsi="Times New Roman" w:cs="Times New Roman"/>
                <w:sz w:val="16"/>
                <w:szCs w:val="16"/>
                <w:u w:val="single"/>
              </w:rPr>
            </w:pPr>
            <w:r w:rsidRPr="00494592">
              <w:rPr>
                <w:rFonts w:ascii="Times New Roman" w:hAnsi="Times New Roman" w:cs="Times New Roman"/>
                <w:b/>
                <w:bCs/>
                <w:sz w:val="16"/>
                <w:szCs w:val="16"/>
                <w:u w:val="single"/>
              </w:rPr>
              <w:t xml:space="preserve">RESPONSÁVEL PELA ASSINATURA DA </w:t>
            </w:r>
            <w:r w:rsidRPr="00494592">
              <w:rPr>
                <w:rFonts w:ascii="Times New Roman" w:hAnsi="Times New Roman" w:cs="Times New Roman"/>
                <w:b/>
                <w:bCs/>
                <w:sz w:val="16"/>
                <w:szCs w:val="16"/>
                <w:highlight w:val="cyan"/>
                <w:u w:val="single"/>
              </w:rPr>
              <w:t>ATA DE REGISTRO DE PREÇOS</w:t>
            </w:r>
            <w:r w:rsidR="00716A2D" w:rsidRPr="00494592">
              <w:rPr>
                <w:rFonts w:ascii="Times New Roman" w:hAnsi="Times New Roman" w:cs="Times New Roman"/>
                <w:b/>
                <w:bCs/>
                <w:sz w:val="16"/>
                <w:szCs w:val="16"/>
                <w:vertAlign w:val="superscript"/>
              </w:rPr>
              <w:t>(1)</w:t>
            </w:r>
            <w:r w:rsidR="00716A2D" w:rsidRPr="00494592">
              <w:rPr>
                <w:rFonts w:ascii="Times New Roman" w:hAnsi="Times New Roman" w:cs="Times New Roman"/>
                <w:b/>
                <w:bCs/>
                <w:sz w:val="16"/>
                <w:szCs w:val="16"/>
                <w:u w:val="single"/>
              </w:rPr>
              <w:t xml:space="preserve"> OU </w:t>
            </w:r>
            <w:r w:rsidR="00716A2D" w:rsidRPr="00494592">
              <w:rPr>
                <w:rFonts w:ascii="Times New Roman" w:hAnsi="Times New Roman" w:cs="Times New Roman"/>
                <w:b/>
                <w:bCs/>
                <w:sz w:val="16"/>
                <w:szCs w:val="16"/>
                <w:highlight w:val="yellow"/>
                <w:u w:val="single"/>
              </w:rPr>
              <w:t>DO CONTRATO</w:t>
            </w:r>
            <w:r w:rsidR="00716A2D" w:rsidRPr="00494592">
              <w:rPr>
                <w:rFonts w:ascii="Times New Roman" w:hAnsi="Times New Roman" w:cs="Times New Roman"/>
                <w:b/>
                <w:bCs/>
                <w:sz w:val="16"/>
                <w:szCs w:val="16"/>
                <w:vertAlign w:val="superscript"/>
              </w:rPr>
              <w:t xml:space="preserve"> </w:t>
            </w:r>
            <w:r w:rsidRPr="00494592">
              <w:rPr>
                <w:rFonts w:ascii="Times New Roman" w:hAnsi="Times New Roman" w:cs="Times New Roman"/>
                <w:b/>
                <w:bCs/>
                <w:sz w:val="16"/>
                <w:szCs w:val="16"/>
                <w:vertAlign w:val="superscript"/>
              </w:rPr>
              <w:t>(1)</w:t>
            </w:r>
          </w:p>
        </w:tc>
      </w:tr>
      <w:tr w:rsidR="00EA4850" w:rsidRPr="00494592" w14:paraId="257E0011" w14:textId="77777777" w:rsidTr="00FE65D7">
        <w:tc>
          <w:tcPr>
            <w:tcW w:w="5000" w:type="pct"/>
            <w:gridSpan w:val="17"/>
          </w:tcPr>
          <w:p w14:paraId="776CD6EB"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 xml:space="preserve">Nome completo: </w:t>
            </w:r>
          </w:p>
        </w:tc>
      </w:tr>
      <w:tr w:rsidR="00EA4850" w:rsidRPr="00494592" w14:paraId="4B548426" w14:textId="77777777" w:rsidTr="00494592">
        <w:tc>
          <w:tcPr>
            <w:tcW w:w="573" w:type="pct"/>
            <w:gridSpan w:val="2"/>
          </w:tcPr>
          <w:p w14:paraId="6DD5480B"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bCs/>
                <w:sz w:val="16"/>
                <w:szCs w:val="16"/>
              </w:rPr>
              <w:t>Função:</w:t>
            </w:r>
          </w:p>
        </w:tc>
        <w:tc>
          <w:tcPr>
            <w:tcW w:w="1866" w:type="pct"/>
            <w:gridSpan w:val="7"/>
          </w:tcPr>
          <w:p w14:paraId="2A39ACDB" w14:textId="77777777" w:rsidR="00EA4850" w:rsidRPr="00494592" w:rsidRDefault="00EA4850" w:rsidP="00FE65D7">
            <w:pPr>
              <w:pStyle w:val="western"/>
              <w:snapToGrid w:val="0"/>
              <w:spacing w:before="0" w:after="0"/>
              <w:rPr>
                <w:rFonts w:ascii="Times New Roman" w:hAnsi="Times New Roman" w:cs="Times New Roman"/>
                <w:b/>
                <w:bCs/>
                <w:sz w:val="16"/>
                <w:szCs w:val="16"/>
              </w:rPr>
            </w:pPr>
          </w:p>
        </w:tc>
        <w:tc>
          <w:tcPr>
            <w:tcW w:w="931" w:type="pct"/>
            <w:gridSpan w:val="4"/>
          </w:tcPr>
          <w:p w14:paraId="01A925E7"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hAnsi="Times New Roman" w:cs="Times New Roman"/>
                <w:b/>
                <w:sz w:val="16"/>
                <w:szCs w:val="16"/>
              </w:rPr>
              <w:t>Nacionalidade:</w:t>
            </w:r>
          </w:p>
        </w:tc>
        <w:tc>
          <w:tcPr>
            <w:tcW w:w="1630" w:type="pct"/>
            <w:gridSpan w:val="4"/>
          </w:tcPr>
          <w:p w14:paraId="511FC850" w14:textId="77777777" w:rsidR="00EA4850" w:rsidRPr="00494592" w:rsidRDefault="00EA4850" w:rsidP="00FE65D7">
            <w:pPr>
              <w:pStyle w:val="western"/>
              <w:snapToGrid w:val="0"/>
              <w:spacing w:before="0" w:after="0"/>
              <w:rPr>
                <w:rFonts w:ascii="Times New Roman" w:hAnsi="Times New Roman" w:cs="Times New Roman"/>
                <w:b/>
                <w:bCs/>
                <w:sz w:val="16"/>
                <w:szCs w:val="16"/>
              </w:rPr>
            </w:pPr>
          </w:p>
        </w:tc>
      </w:tr>
      <w:tr w:rsidR="00EA4850" w:rsidRPr="00494592" w14:paraId="2337FF9B" w14:textId="77777777" w:rsidTr="00494592">
        <w:tc>
          <w:tcPr>
            <w:tcW w:w="358" w:type="pct"/>
          </w:tcPr>
          <w:p w14:paraId="045E7801"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hAnsi="Times New Roman" w:cs="Times New Roman"/>
                <w:b/>
                <w:bCs/>
                <w:sz w:val="16"/>
                <w:szCs w:val="16"/>
              </w:rPr>
              <w:t>CPF:</w:t>
            </w:r>
          </w:p>
        </w:tc>
        <w:tc>
          <w:tcPr>
            <w:tcW w:w="1305" w:type="pct"/>
            <w:gridSpan w:val="5"/>
          </w:tcPr>
          <w:p w14:paraId="372E7BCE"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395" w:type="pct"/>
          </w:tcPr>
          <w:p w14:paraId="0D506595" w14:textId="77777777" w:rsidR="00EA4850" w:rsidRPr="00494592" w:rsidRDefault="00EA4850" w:rsidP="00FE65D7">
            <w:pPr>
              <w:pStyle w:val="western"/>
              <w:snapToGrid w:val="0"/>
              <w:spacing w:before="0" w:after="0"/>
              <w:rPr>
                <w:rFonts w:ascii="Times New Roman" w:hAnsi="Times New Roman" w:cs="Times New Roman"/>
                <w:b/>
                <w:sz w:val="16"/>
                <w:szCs w:val="16"/>
              </w:rPr>
            </w:pPr>
            <w:r w:rsidRPr="00494592">
              <w:rPr>
                <w:rFonts w:ascii="Times New Roman" w:hAnsi="Times New Roman" w:cs="Times New Roman"/>
                <w:b/>
                <w:bCs/>
                <w:sz w:val="16"/>
                <w:szCs w:val="16"/>
              </w:rPr>
              <w:t>RG:</w:t>
            </w:r>
          </w:p>
        </w:tc>
        <w:tc>
          <w:tcPr>
            <w:tcW w:w="1009" w:type="pct"/>
            <w:gridSpan w:val="5"/>
          </w:tcPr>
          <w:p w14:paraId="6055AD24"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1084" w:type="pct"/>
            <w:gridSpan w:val="4"/>
          </w:tcPr>
          <w:p w14:paraId="51E017C4" w14:textId="77777777" w:rsidR="00EA4850" w:rsidRPr="00494592" w:rsidRDefault="00EA4850" w:rsidP="00FE65D7">
            <w:pPr>
              <w:pStyle w:val="western"/>
              <w:snapToGrid w:val="0"/>
              <w:spacing w:before="0" w:after="0"/>
              <w:rPr>
                <w:rFonts w:ascii="Times New Roman" w:hAnsi="Times New Roman" w:cs="Times New Roman"/>
                <w:b/>
                <w:sz w:val="16"/>
                <w:szCs w:val="16"/>
              </w:rPr>
            </w:pPr>
            <w:r w:rsidRPr="00494592">
              <w:rPr>
                <w:rFonts w:ascii="Times New Roman" w:hAnsi="Times New Roman" w:cs="Times New Roman"/>
                <w:b/>
                <w:sz w:val="16"/>
                <w:szCs w:val="16"/>
              </w:rPr>
              <w:t>Data Nascimento:</w:t>
            </w:r>
          </w:p>
        </w:tc>
        <w:tc>
          <w:tcPr>
            <w:tcW w:w="849" w:type="pct"/>
          </w:tcPr>
          <w:p w14:paraId="1CFCA44E"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15214BC6" w14:textId="77777777" w:rsidTr="00513C11">
        <w:tc>
          <w:tcPr>
            <w:tcW w:w="1352" w:type="pct"/>
            <w:gridSpan w:val="5"/>
          </w:tcPr>
          <w:p w14:paraId="7911CDE2" w14:textId="77777777" w:rsidR="00EA4850" w:rsidRPr="00494592" w:rsidRDefault="00EA4850" w:rsidP="00FE65D7">
            <w:pPr>
              <w:pStyle w:val="western"/>
              <w:snapToGrid w:val="0"/>
              <w:spacing w:before="0" w:after="0"/>
              <w:rPr>
                <w:rFonts w:ascii="Times New Roman" w:hAnsi="Times New Roman" w:cs="Times New Roman"/>
                <w:b/>
                <w:bCs/>
                <w:sz w:val="16"/>
                <w:szCs w:val="16"/>
              </w:rPr>
            </w:pPr>
            <w:r w:rsidRPr="00494592">
              <w:rPr>
                <w:rFonts w:ascii="Times New Roman" w:eastAsia="Calibri" w:hAnsi="Times New Roman" w:cs="Times New Roman"/>
                <w:b/>
                <w:bCs/>
                <w:i/>
                <w:sz w:val="16"/>
                <w:szCs w:val="16"/>
              </w:rPr>
              <w:t>E-mail</w:t>
            </w:r>
            <w:r w:rsidRPr="00494592">
              <w:rPr>
                <w:rFonts w:ascii="Times New Roman" w:eastAsia="Calibri" w:hAnsi="Times New Roman" w:cs="Times New Roman"/>
                <w:b/>
                <w:bCs/>
                <w:sz w:val="16"/>
                <w:szCs w:val="16"/>
              </w:rPr>
              <w:t xml:space="preserve"> Profissional:</w:t>
            </w:r>
          </w:p>
        </w:tc>
        <w:tc>
          <w:tcPr>
            <w:tcW w:w="3648" w:type="pct"/>
            <w:gridSpan w:val="12"/>
          </w:tcPr>
          <w:p w14:paraId="3B144ED6"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05698717" w14:textId="77777777" w:rsidTr="00513C11">
        <w:tc>
          <w:tcPr>
            <w:tcW w:w="1352" w:type="pct"/>
            <w:gridSpan w:val="5"/>
          </w:tcPr>
          <w:p w14:paraId="3964B137" w14:textId="77777777" w:rsidR="00EA4850" w:rsidRPr="00494592" w:rsidRDefault="00EA4850" w:rsidP="00FE65D7">
            <w:pPr>
              <w:pStyle w:val="western"/>
              <w:snapToGrid w:val="0"/>
              <w:spacing w:before="0" w:after="0"/>
              <w:rPr>
                <w:rFonts w:ascii="Times New Roman" w:eastAsia="Calibri" w:hAnsi="Times New Roman" w:cs="Times New Roman"/>
                <w:b/>
                <w:bCs/>
                <w:sz w:val="16"/>
                <w:szCs w:val="16"/>
              </w:rPr>
            </w:pPr>
            <w:r w:rsidRPr="00494592">
              <w:rPr>
                <w:rFonts w:ascii="Times New Roman" w:eastAsia="Calibri" w:hAnsi="Times New Roman" w:cs="Times New Roman"/>
                <w:b/>
                <w:bCs/>
                <w:i/>
                <w:sz w:val="16"/>
                <w:szCs w:val="16"/>
              </w:rPr>
              <w:t>E-mail</w:t>
            </w:r>
            <w:r w:rsidRPr="00494592">
              <w:rPr>
                <w:rFonts w:ascii="Times New Roman" w:eastAsia="Calibri" w:hAnsi="Times New Roman" w:cs="Times New Roman"/>
                <w:b/>
                <w:bCs/>
                <w:sz w:val="16"/>
                <w:szCs w:val="16"/>
              </w:rPr>
              <w:t xml:space="preserve"> Pessoal:</w:t>
            </w:r>
          </w:p>
        </w:tc>
        <w:tc>
          <w:tcPr>
            <w:tcW w:w="3648" w:type="pct"/>
            <w:gridSpan w:val="12"/>
          </w:tcPr>
          <w:p w14:paraId="66EF4CFE"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37E8A339" w14:textId="77777777" w:rsidTr="00FE65D7">
        <w:tc>
          <w:tcPr>
            <w:tcW w:w="5000" w:type="pct"/>
            <w:gridSpan w:val="17"/>
            <w:shd w:val="pct5" w:color="auto" w:fill="auto"/>
          </w:tcPr>
          <w:p w14:paraId="3C703687" w14:textId="77777777" w:rsidR="00EA4850" w:rsidRPr="00494592" w:rsidRDefault="00EA4850" w:rsidP="00FE65D7">
            <w:pPr>
              <w:pStyle w:val="western"/>
              <w:snapToGrid w:val="0"/>
              <w:spacing w:before="0" w:after="0"/>
              <w:jc w:val="center"/>
              <w:rPr>
                <w:rFonts w:ascii="Times New Roman" w:hAnsi="Times New Roman" w:cs="Times New Roman"/>
                <w:b/>
                <w:sz w:val="16"/>
                <w:szCs w:val="16"/>
                <w:u w:val="single"/>
              </w:rPr>
            </w:pPr>
            <w:r w:rsidRPr="00494592">
              <w:rPr>
                <w:rFonts w:ascii="Times New Roman" w:hAnsi="Times New Roman" w:cs="Times New Roman"/>
                <w:b/>
                <w:sz w:val="16"/>
                <w:szCs w:val="16"/>
                <w:u w:val="single"/>
              </w:rPr>
              <w:t>PREPOSTO DESIGNADO</w:t>
            </w:r>
            <w:r w:rsidRPr="00494592">
              <w:rPr>
                <w:rFonts w:ascii="Times New Roman" w:hAnsi="Times New Roman" w:cs="Times New Roman"/>
                <w:b/>
                <w:sz w:val="16"/>
                <w:szCs w:val="16"/>
                <w:vertAlign w:val="superscript"/>
              </w:rPr>
              <w:t>(2)</w:t>
            </w:r>
          </w:p>
        </w:tc>
      </w:tr>
      <w:tr w:rsidR="00EA4850" w:rsidRPr="00494592" w14:paraId="1071CFA4" w14:textId="77777777" w:rsidTr="00513C11">
        <w:tc>
          <w:tcPr>
            <w:tcW w:w="1352" w:type="pct"/>
            <w:gridSpan w:val="5"/>
          </w:tcPr>
          <w:p w14:paraId="72CA94CD" w14:textId="77777777" w:rsidR="00EA4850" w:rsidRPr="00494592" w:rsidRDefault="00EA4850" w:rsidP="00FE65D7">
            <w:pPr>
              <w:pStyle w:val="western"/>
              <w:snapToGrid w:val="0"/>
              <w:spacing w:before="0" w:after="0"/>
              <w:rPr>
                <w:rFonts w:ascii="Times New Roman" w:eastAsia="Calibri" w:hAnsi="Times New Roman" w:cs="Times New Roman"/>
                <w:b/>
                <w:bCs/>
                <w:sz w:val="16"/>
                <w:szCs w:val="16"/>
              </w:rPr>
            </w:pPr>
            <w:r w:rsidRPr="00494592">
              <w:rPr>
                <w:rFonts w:ascii="Times New Roman" w:eastAsia="Calibri" w:hAnsi="Times New Roman" w:cs="Times New Roman"/>
                <w:b/>
                <w:bCs/>
                <w:sz w:val="16"/>
                <w:szCs w:val="16"/>
              </w:rPr>
              <w:t>Nome completo:</w:t>
            </w:r>
          </w:p>
        </w:tc>
        <w:tc>
          <w:tcPr>
            <w:tcW w:w="3648" w:type="pct"/>
            <w:gridSpan w:val="12"/>
          </w:tcPr>
          <w:p w14:paraId="60BB672B"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0752C2B5" w14:textId="77777777" w:rsidTr="00494592">
        <w:tc>
          <w:tcPr>
            <w:tcW w:w="573" w:type="pct"/>
            <w:gridSpan w:val="2"/>
          </w:tcPr>
          <w:p w14:paraId="79377315"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eastAsia="Calibri" w:hAnsi="Times New Roman" w:cs="Times New Roman"/>
                <w:b/>
                <w:bCs/>
                <w:sz w:val="16"/>
                <w:szCs w:val="16"/>
              </w:rPr>
              <w:t>Função:</w:t>
            </w:r>
          </w:p>
        </w:tc>
        <w:tc>
          <w:tcPr>
            <w:tcW w:w="1866" w:type="pct"/>
            <w:gridSpan w:val="7"/>
          </w:tcPr>
          <w:p w14:paraId="5F46E8C9"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931" w:type="pct"/>
            <w:gridSpan w:val="4"/>
          </w:tcPr>
          <w:p w14:paraId="3E5D401C"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hAnsi="Times New Roman" w:cs="Times New Roman"/>
                <w:b/>
                <w:bCs/>
                <w:sz w:val="16"/>
                <w:szCs w:val="16"/>
              </w:rPr>
              <w:t>Nacionalidade:</w:t>
            </w:r>
          </w:p>
        </w:tc>
        <w:tc>
          <w:tcPr>
            <w:tcW w:w="1630" w:type="pct"/>
            <w:gridSpan w:val="4"/>
          </w:tcPr>
          <w:p w14:paraId="1A714AE4"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EA4850" w:rsidRPr="00494592" w14:paraId="79FDA238" w14:textId="77777777" w:rsidTr="00494592">
        <w:tc>
          <w:tcPr>
            <w:tcW w:w="358" w:type="pct"/>
          </w:tcPr>
          <w:p w14:paraId="0D043DDF"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eastAsia="Calibri" w:hAnsi="Times New Roman" w:cs="Times New Roman"/>
                <w:b/>
                <w:bCs/>
                <w:sz w:val="16"/>
                <w:szCs w:val="16"/>
              </w:rPr>
              <w:t>CPF:</w:t>
            </w:r>
          </w:p>
        </w:tc>
        <w:tc>
          <w:tcPr>
            <w:tcW w:w="1305" w:type="pct"/>
            <w:gridSpan w:val="5"/>
          </w:tcPr>
          <w:p w14:paraId="76C65C9D" w14:textId="77777777" w:rsidR="00EA4850" w:rsidRPr="00494592" w:rsidRDefault="00EA4850" w:rsidP="00FE65D7">
            <w:pPr>
              <w:pStyle w:val="western"/>
              <w:snapToGrid w:val="0"/>
              <w:spacing w:before="0" w:after="0"/>
              <w:rPr>
                <w:rFonts w:ascii="Times New Roman" w:hAnsi="Times New Roman" w:cs="Times New Roman"/>
                <w:sz w:val="16"/>
                <w:szCs w:val="16"/>
              </w:rPr>
            </w:pPr>
          </w:p>
        </w:tc>
        <w:tc>
          <w:tcPr>
            <w:tcW w:w="395" w:type="pct"/>
          </w:tcPr>
          <w:p w14:paraId="32DBF39D" w14:textId="77777777" w:rsidR="00EA4850" w:rsidRPr="00494592" w:rsidRDefault="00EA4850" w:rsidP="00FE65D7">
            <w:pPr>
              <w:pStyle w:val="western"/>
              <w:snapToGrid w:val="0"/>
              <w:spacing w:before="0" w:after="0"/>
              <w:rPr>
                <w:rFonts w:ascii="Times New Roman" w:hAnsi="Times New Roman" w:cs="Times New Roman"/>
                <w:sz w:val="16"/>
                <w:szCs w:val="16"/>
              </w:rPr>
            </w:pPr>
            <w:r w:rsidRPr="00494592">
              <w:rPr>
                <w:rFonts w:ascii="Times New Roman" w:eastAsia="Calibri" w:hAnsi="Times New Roman" w:cs="Times New Roman"/>
                <w:b/>
                <w:bCs/>
                <w:sz w:val="16"/>
                <w:szCs w:val="16"/>
              </w:rPr>
              <w:t>RG:</w:t>
            </w:r>
          </w:p>
        </w:tc>
        <w:tc>
          <w:tcPr>
            <w:tcW w:w="2942" w:type="pct"/>
            <w:gridSpan w:val="10"/>
          </w:tcPr>
          <w:p w14:paraId="3B1D9C30" w14:textId="77777777" w:rsidR="00EA4850" w:rsidRPr="00494592" w:rsidRDefault="00EA4850" w:rsidP="00FE65D7">
            <w:pPr>
              <w:pStyle w:val="western"/>
              <w:snapToGrid w:val="0"/>
              <w:spacing w:before="0" w:after="0"/>
              <w:rPr>
                <w:rFonts w:ascii="Times New Roman" w:hAnsi="Times New Roman" w:cs="Times New Roman"/>
                <w:sz w:val="16"/>
                <w:szCs w:val="16"/>
              </w:rPr>
            </w:pPr>
          </w:p>
        </w:tc>
      </w:tr>
      <w:tr w:rsidR="00494592" w:rsidRPr="00494592" w14:paraId="4425A53A" w14:textId="77777777" w:rsidTr="00494592">
        <w:tc>
          <w:tcPr>
            <w:tcW w:w="860" w:type="pct"/>
            <w:gridSpan w:val="3"/>
          </w:tcPr>
          <w:p w14:paraId="0C3A1C28" w14:textId="77777777" w:rsidR="00494592" w:rsidRPr="00494592" w:rsidRDefault="00494592" w:rsidP="00FE65D7">
            <w:pPr>
              <w:pStyle w:val="western"/>
              <w:snapToGrid w:val="0"/>
              <w:spacing w:before="0" w:after="0"/>
              <w:rPr>
                <w:rFonts w:ascii="Times New Roman" w:hAnsi="Times New Roman" w:cs="Times New Roman"/>
                <w:sz w:val="16"/>
                <w:szCs w:val="16"/>
              </w:rPr>
            </w:pPr>
            <w:r w:rsidRPr="00494592">
              <w:rPr>
                <w:rFonts w:ascii="Times New Roman" w:eastAsia="Calibri" w:hAnsi="Times New Roman" w:cs="Times New Roman"/>
                <w:b/>
                <w:bCs/>
                <w:sz w:val="16"/>
                <w:szCs w:val="16"/>
              </w:rPr>
              <w:t>E-mail</w:t>
            </w:r>
            <w:r>
              <w:rPr>
                <w:rFonts w:ascii="Times New Roman" w:eastAsia="Calibri" w:hAnsi="Times New Roman" w:cs="Times New Roman"/>
                <w:b/>
                <w:bCs/>
                <w:sz w:val="16"/>
                <w:szCs w:val="16"/>
              </w:rPr>
              <w:t xml:space="preserve"> Profissional</w:t>
            </w:r>
            <w:r w:rsidRPr="00494592">
              <w:rPr>
                <w:rFonts w:ascii="Times New Roman" w:eastAsia="Calibri" w:hAnsi="Times New Roman" w:cs="Times New Roman"/>
                <w:b/>
                <w:bCs/>
                <w:sz w:val="16"/>
                <w:szCs w:val="16"/>
              </w:rPr>
              <w:t>:</w:t>
            </w:r>
          </w:p>
        </w:tc>
        <w:tc>
          <w:tcPr>
            <w:tcW w:w="1501" w:type="pct"/>
            <w:gridSpan w:val="5"/>
          </w:tcPr>
          <w:p w14:paraId="0407A36C" w14:textId="289C38C1" w:rsidR="00494592" w:rsidRPr="00494592" w:rsidRDefault="00494592" w:rsidP="00FE65D7">
            <w:pPr>
              <w:pStyle w:val="western"/>
              <w:snapToGrid w:val="0"/>
              <w:spacing w:before="0" w:after="0"/>
              <w:rPr>
                <w:rFonts w:ascii="Times New Roman" w:hAnsi="Times New Roman" w:cs="Times New Roman"/>
                <w:sz w:val="16"/>
                <w:szCs w:val="16"/>
              </w:rPr>
            </w:pPr>
          </w:p>
        </w:tc>
        <w:tc>
          <w:tcPr>
            <w:tcW w:w="622" w:type="pct"/>
            <w:gridSpan w:val="3"/>
          </w:tcPr>
          <w:p w14:paraId="34151EE2" w14:textId="77777777" w:rsidR="00494592" w:rsidRPr="00494592" w:rsidRDefault="00494592" w:rsidP="00FE65D7">
            <w:pPr>
              <w:pStyle w:val="western"/>
              <w:snapToGrid w:val="0"/>
              <w:spacing w:before="0" w:after="0"/>
              <w:rPr>
                <w:rFonts w:ascii="Times New Roman" w:hAnsi="Times New Roman" w:cs="Times New Roman"/>
                <w:b/>
                <w:sz w:val="16"/>
                <w:szCs w:val="16"/>
              </w:rPr>
            </w:pPr>
            <w:r w:rsidRPr="00494592">
              <w:rPr>
                <w:rFonts w:ascii="Times New Roman" w:hAnsi="Times New Roman" w:cs="Times New Roman"/>
                <w:b/>
                <w:sz w:val="16"/>
                <w:szCs w:val="16"/>
              </w:rPr>
              <w:t>Telefone:</w:t>
            </w:r>
          </w:p>
        </w:tc>
        <w:tc>
          <w:tcPr>
            <w:tcW w:w="2017" w:type="pct"/>
            <w:gridSpan w:val="6"/>
          </w:tcPr>
          <w:p w14:paraId="294E83DE" w14:textId="77777777" w:rsidR="00494592" w:rsidRPr="00494592" w:rsidRDefault="00494592" w:rsidP="00FE65D7">
            <w:pPr>
              <w:pStyle w:val="western"/>
              <w:snapToGrid w:val="0"/>
              <w:spacing w:before="0" w:after="0"/>
              <w:rPr>
                <w:rFonts w:ascii="Times New Roman" w:hAnsi="Times New Roman" w:cs="Times New Roman"/>
                <w:sz w:val="16"/>
                <w:szCs w:val="16"/>
              </w:rPr>
            </w:pPr>
          </w:p>
        </w:tc>
      </w:tr>
    </w:tbl>
    <w:p w14:paraId="73408A25" w14:textId="77777777" w:rsidR="00EA4850" w:rsidRPr="00D8771C" w:rsidRDefault="00EA4850" w:rsidP="00EA4850">
      <w:pPr>
        <w:tabs>
          <w:tab w:val="left" w:pos="2736"/>
          <w:tab w:val="left" w:pos="3600"/>
        </w:tabs>
        <w:ind w:right="-1"/>
        <w:jc w:val="center"/>
        <w:rPr>
          <w:sz w:val="20"/>
          <w:szCs w:val="22"/>
        </w:rPr>
      </w:pPr>
    </w:p>
    <w:p w14:paraId="0E0092BF" w14:textId="3F47E92D" w:rsidR="00EA4850" w:rsidRPr="00494592" w:rsidRDefault="00EA4850" w:rsidP="00EA4850">
      <w:pPr>
        <w:tabs>
          <w:tab w:val="left" w:pos="2736"/>
          <w:tab w:val="left" w:pos="3600"/>
        </w:tabs>
        <w:spacing w:line="360" w:lineRule="auto"/>
        <w:ind w:right="-1"/>
        <w:jc w:val="both"/>
        <w:rPr>
          <w:bCs/>
          <w:sz w:val="16"/>
          <w:szCs w:val="16"/>
        </w:rPr>
      </w:pPr>
      <w:r w:rsidRPr="00494592">
        <w:rPr>
          <w:b/>
          <w:bCs/>
          <w:sz w:val="16"/>
          <w:szCs w:val="16"/>
        </w:rPr>
        <w:t xml:space="preserve">(1) </w:t>
      </w:r>
      <w:r w:rsidRPr="00494592">
        <w:rPr>
          <w:bCs/>
          <w:sz w:val="16"/>
          <w:szCs w:val="16"/>
        </w:rPr>
        <w:t>Na hipótese do responsável indicado não ser proprietário/sócio-proprietário, deverá ser enviada procuração de outorga de poderes, no ato de assinatura da Ata de Registro de Preços</w:t>
      </w:r>
      <w:r w:rsidR="00716A2D" w:rsidRPr="00494592">
        <w:rPr>
          <w:bCs/>
          <w:sz w:val="16"/>
          <w:szCs w:val="16"/>
        </w:rPr>
        <w:t xml:space="preserve"> </w:t>
      </w:r>
      <w:r w:rsidR="00716A2D" w:rsidRPr="00494592">
        <w:rPr>
          <w:sz w:val="16"/>
          <w:szCs w:val="16"/>
        </w:rPr>
        <w:t xml:space="preserve">OU </w:t>
      </w:r>
      <w:r w:rsidR="00716A2D" w:rsidRPr="00494592">
        <w:rPr>
          <w:sz w:val="16"/>
          <w:szCs w:val="16"/>
          <w:highlight w:val="yellow"/>
        </w:rPr>
        <w:t>do contrato</w:t>
      </w:r>
      <w:r w:rsidRPr="00494592">
        <w:rPr>
          <w:bCs/>
          <w:sz w:val="16"/>
          <w:szCs w:val="16"/>
        </w:rPr>
        <w:t>.</w:t>
      </w:r>
    </w:p>
    <w:p w14:paraId="470A730B" w14:textId="22CA404E" w:rsidR="00EA4850" w:rsidRPr="00494592" w:rsidRDefault="00EA4850" w:rsidP="00EA4850">
      <w:pPr>
        <w:tabs>
          <w:tab w:val="left" w:pos="2736"/>
          <w:tab w:val="left" w:pos="3600"/>
        </w:tabs>
        <w:spacing w:line="360" w:lineRule="auto"/>
        <w:ind w:right="-1"/>
        <w:jc w:val="both"/>
        <w:rPr>
          <w:sz w:val="16"/>
          <w:szCs w:val="16"/>
        </w:rPr>
      </w:pPr>
      <w:r w:rsidRPr="00494592">
        <w:rPr>
          <w:b/>
          <w:bCs/>
          <w:sz w:val="16"/>
          <w:szCs w:val="16"/>
        </w:rPr>
        <w:t>(2)</w:t>
      </w:r>
      <w:r w:rsidRPr="00494592">
        <w:rPr>
          <w:b/>
          <w:bCs/>
          <w:sz w:val="16"/>
          <w:szCs w:val="16"/>
          <w:vertAlign w:val="superscript"/>
        </w:rPr>
        <w:t xml:space="preserve"> </w:t>
      </w:r>
      <w:r w:rsidRPr="00494592">
        <w:rPr>
          <w:bCs/>
          <w:sz w:val="16"/>
          <w:szCs w:val="16"/>
        </w:rPr>
        <w:t>R</w:t>
      </w:r>
      <w:r w:rsidRPr="00494592">
        <w:rPr>
          <w:sz w:val="16"/>
          <w:szCs w:val="16"/>
        </w:rPr>
        <w:t xml:space="preserve">epresentante na fiscalização da execução da </w:t>
      </w:r>
      <w:r w:rsidRPr="00494592">
        <w:rPr>
          <w:sz w:val="16"/>
          <w:szCs w:val="16"/>
          <w:highlight w:val="cyan"/>
        </w:rPr>
        <w:t>Ata de Registro de Preços</w:t>
      </w:r>
      <w:r w:rsidR="00716A2D" w:rsidRPr="00494592">
        <w:rPr>
          <w:sz w:val="16"/>
          <w:szCs w:val="16"/>
        </w:rPr>
        <w:t xml:space="preserve"> OU </w:t>
      </w:r>
      <w:r w:rsidR="00716A2D" w:rsidRPr="00494592">
        <w:rPr>
          <w:sz w:val="16"/>
          <w:szCs w:val="16"/>
          <w:highlight w:val="yellow"/>
        </w:rPr>
        <w:t>do contrato</w:t>
      </w:r>
      <w:r w:rsidRPr="00494592">
        <w:rPr>
          <w:sz w:val="16"/>
          <w:szCs w:val="16"/>
        </w:rPr>
        <w:t>, prestar toda assistência e orientação que se fizerem necessárias, conforme art. 68 da Lei Federal no 8.666/93, e alterações posteriores.</w:t>
      </w:r>
    </w:p>
    <w:p w14:paraId="43A85C1C" w14:textId="77777777" w:rsidR="00494592" w:rsidRPr="00494592" w:rsidRDefault="00494592" w:rsidP="00EA4850">
      <w:pPr>
        <w:tabs>
          <w:tab w:val="left" w:pos="2736"/>
          <w:tab w:val="left" w:pos="3600"/>
        </w:tabs>
        <w:spacing w:line="360" w:lineRule="auto"/>
        <w:ind w:right="-1"/>
        <w:jc w:val="both"/>
        <w:rPr>
          <w:sz w:val="16"/>
          <w:szCs w:val="16"/>
        </w:rPr>
      </w:pPr>
    </w:p>
    <w:p w14:paraId="05C14CAC" w14:textId="77777777" w:rsidR="00494592" w:rsidRPr="00494592" w:rsidRDefault="00494592" w:rsidP="00494592">
      <w:pPr>
        <w:tabs>
          <w:tab w:val="left" w:pos="2736"/>
          <w:tab w:val="left" w:pos="3600"/>
        </w:tabs>
        <w:spacing w:line="360" w:lineRule="auto"/>
        <w:ind w:right="-1"/>
        <w:jc w:val="both"/>
        <w:rPr>
          <w:color w:val="000000"/>
          <w:sz w:val="16"/>
          <w:szCs w:val="16"/>
          <w:highlight w:val="yellow"/>
        </w:rPr>
      </w:pPr>
      <w:r w:rsidRPr="00494592">
        <w:rPr>
          <w:color w:val="000000"/>
          <w:sz w:val="16"/>
          <w:szCs w:val="16"/>
          <w:highlight w:val="yellow"/>
        </w:rPr>
        <w:t>Tendo em vista a implantação do sistema para assinatura digital pelo Serviço Autônomo de Água e Esgotos – SAAE, nos Termos de Atas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14:paraId="1D2A62B9" w14:textId="77777777" w:rsidR="00494592" w:rsidRPr="00494592" w:rsidRDefault="00494592" w:rsidP="00494592">
      <w:pPr>
        <w:tabs>
          <w:tab w:val="left" w:pos="2736"/>
          <w:tab w:val="left" w:pos="3600"/>
        </w:tabs>
        <w:spacing w:line="360" w:lineRule="auto"/>
        <w:ind w:right="-1"/>
        <w:jc w:val="both"/>
        <w:rPr>
          <w:b/>
          <w:color w:val="000000"/>
          <w:sz w:val="16"/>
          <w:szCs w:val="16"/>
          <w:highlight w:val="yellow"/>
        </w:rPr>
      </w:pPr>
      <w:r w:rsidRPr="00494592">
        <w:rPr>
          <w:b/>
          <w:color w:val="000000"/>
          <w:sz w:val="16"/>
          <w:szCs w:val="16"/>
          <w:highlight w:val="yellow"/>
        </w:rPr>
        <w:t>Indicar:</w:t>
      </w:r>
    </w:p>
    <w:p w14:paraId="7E1A03C2" w14:textId="77777777" w:rsidR="00494592" w:rsidRPr="00494592" w:rsidRDefault="00494592" w:rsidP="00494592">
      <w:pPr>
        <w:tabs>
          <w:tab w:val="left" w:pos="2736"/>
          <w:tab w:val="left" w:pos="3600"/>
        </w:tabs>
        <w:spacing w:line="360" w:lineRule="auto"/>
        <w:ind w:right="-1"/>
        <w:jc w:val="both"/>
        <w:rPr>
          <w:color w:val="000000"/>
          <w:sz w:val="16"/>
          <w:szCs w:val="16"/>
          <w:highlight w:val="yellow"/>
        </w:rPr>
      </w:pPr>
      <w:r w:rsidRPr="00494592">
        <w:rPr>
          <w:color w:val="000000"/>
          <w:sz w:val="16"/>
          <w:szCs w:val="16"/>
          <w:highlight w:val="yellow"/>
        </w:rPr>
        <w:t>CNPJ nº ______________________Ou CPF nº ____________________________</w:t>
      </w:r>
    </w:p>
    <w:p w14:paraId="2CE26ECC" w14:textId="470F1E4A" w:rsidR="00494592" w:rsidRPr="00494592" w:rsidRDefault="00494592" w:rsidP="00494592">
      <w:pPr>
        <w:tabs>
          <w:tab w:val="left" w:pos="2736"/>
          <w:tab w:val="left" w:pos="3600"/>
        </w:tabs>
        <w:spacing w:line="360" w:lineRule="auto"/>
        <w:ind w:right="-1"/>
        <w:jc w:val="both"/>
        <w:rPr>
          <w:color w:val="000000"/>
          <w:sz w:val="16"/>
          <w:szCs w:val="16"/>
        </w:rPr>
      </w:pPr>
      <w:r w:rsidRPr="00494592">
        <w:rPr>
          <w:color w:val="000000"/>
          <w:sz w:val="16"/>
          <w:szCs w:val="16"/>
          <w:highlight w:val="yellow"/>
        </w:rPr>
        <w:t>E-mail: ____________________________________</w:t>
      </w:r>
    </w:p>
    <w:p w14:paraId="76EC35AC" w14:textId="77777777" w:rsidR="00EA4850" w:rsidRPr="00494592" w:rsidRDefault="00EA4850" w:rsidP="00EA4850">
      <w:pPr>
        <w:tabs>
          <w:tab w:val="left" w:pos="2736"/>
          <w:tab w:val="left" w:pos="3600"/>
        </w:tabs>
        <w:spacing w:line="360" w:lineRule="auto"/>
        <w:ind w:right="-1"/>
        <w:jc w:val="center"/>
        <w:rPr>
          <w:color w:val="000000"/>
          <w:sz w:val="16"/>
          <w:szCs w:val="16"/>
        </w:rPr>
      </w:pPr>
    </w:p>
    <w:p w14:paraId="5ED40F07" w14:textId="77777777" w:rsidR="00EA4850" w:rsidRPr="00494592" w:rsidRDefault="00EA4850" w:rsidP="00EA4850">
      <w:pPr>
        <w:tabs>
          <w:tab w:val="left" w:pos="2736"/>
          <w:tab w:val="left" w:pos="3600"/>
        </w:tabs>
        <w:spacing w:line="360" w:lineRule="auto"/>
        <w:ind w:right="-1"/>
        <w:jc w:val="center"/>
        <w:rPr>
          <w:color w:val="000000"/>
          <w:sz w:val="16"/>
          <w:szCs w:val="16"/>
        </w:rPr>
      </w:pPr>
      <w:r w:rsidRPr="00494592">
        <w:rPr>
          <w:color w:val="000000"/>
          <w:sz w:val="16"/>
          <w:szCs w:val="16"/>
        </w:rPr>
        <w:t>Local e Data __________, ____ de _____________ de 202x.</w:t>
      </w:r>
    </w:p>
    <w:p w14:paraId="70C7E645" w14:textId="77777777" w:rsidR="00B53B3F" w:rsidRPr="00494592" w:rsidRDefault="00B53B3F" w:rsidP="00EA4850">
      <w:pPr>
        <w:tabs>
          <w:tab w:val="left" w:pos="2736"/>
          <w:tab w:val="left" w:pos="3600"/>
        </w:tabs>
        <w:spacing w:line="360" w:lineRule="auto"/>
        <w:ind w:right="-1"/>
        <w:jc w:val="center"/>
        <w:rPr>
          <w:color w:val="000000"/>
          <w:sz w:val="16"/>
          <w:szCs w:val="16"/>
        </w:rPr>
      </w:pPr>
    </w:p>
    <w:p w14:paraId="08517004" w14:textId="77777777" w:rsidR="00EA4850" w:rsidRPr="00494592" w:rsidRDefault="00EA4850" w:rsidP="00EA4850">
      <w:pPr>
        <w:tabs>
          <w:tab w:val="left" w:pos="2736"/>
          <w:tab w:val="left" w:pos="3600"/>
        </w:tabs>
        <w:spacing w:line="360" w:lineRule="auto"/>
        <w:ind w:right="-1"/>
        <w:jc w:val="center"/>
        <w:rPr>
          <w:color w:val="000000"/>
          <w:sz w:val="16"/>
          <w:szCs w:val="16"/>
        </w:rPr>
      </w:pPr>
      <w:r w:rsidRPr="00494592">
        <w:rPr>
          <w:color w:val="000000"/>
          <w:sz w:val="16"/>
          <w:szCs w:val="16"/>
        </w:rPr>
        <w:t>_________________________________________</w:t>
      </w:r>
    </w:p>
    <w:p w14:paraId="07E0FB73" w14:textId="707CDC77" w:rsidR="00513C11" w:rsidRPr="00494592" w:rsidRDefault="00EA4850" w:rsidP="00F13435">
      <w:pPr>
        <w:tabs>
          <w:tab w:val="left" w:pos="2736"/>
          <w:tab w:val="left" w:pos="3600"/>
        </w:tabs>
        <w:spacing w:line="360" w:lineRule="auto"/>
        <w:ind w:right="-1"/>
        <w:jc w:val="center"/>
        <w:rPr>
          <w:bCs/>
          <w:sz w:val="16"/>
          <w:szCs w:val="16"/>
        </w:rPr>
      </w:pPr>
      <w:r w:rsidRPr="00494592">
        <w:rPr>
          <w:sz w:val="16"/>
          <w:szCs w:val="16"/>
        </w:rPr>
        <w:t>(assinatura do representante legal da empresa)</w:t>
      </w:r>
    </w:p>
    <w:p w14:paraId="6CEF9282" w14:textId="2BCE1DB1" w:rsidR="00716A2D" w:rsidRPr="001A665C" w:rsidRDefault="00494592" w:rsidP="00F94FE3">
      <w:pPr>
        <w:suppressAutoHyphens w:val="0"/>
        <w:jc w:val="center"/>
        <w:rPr>
          <w:b/>
          <w:sz w:val="23"/>
          <w:szCs w:val="23"/>
        </w:rPr>
      </w:pPr>
      <w:r>
        <w:rPr>
          <w:b/>
          <w:sz w:val="23"/>
          <w:szCs w:val="23"/>
        </w:rPr>
        <w:br w:type="page"/>
      </w:r>
      <w:r w:rsidR="00716A2D" w:rsidRPr="001A665C">
        <w:rPr>
          <w:b/>
          <w:sz w:val="23"/>
          <w:szCs w:val="23"/>
        </w:rPr>
        <w:lastRenderedPageBreak/>
        <w:t xml:space="preserve">ANEXO VI - MINUTA CONTRATO  </w:t>
      </w:r>
    </w:p>
    <w:p w14:paraId="3DD482BB" w14:textId="77777777" w:rsidR="00716A2D" w:rsidRPr="001A665C" w:rsidRDefault="00716A2D" w:rsidP="00716A2D">
      <w:pPr>
        <w:keepNext/>
        <w:spacing w:line="360" w:lineRule="auto"/>
        <w:jc w:val="both"/>
        <w:rPr>
          <w:b/>
          <w:bCs/>
          <w:color w:val="000000"/>
          <w:sz w:val="23"/>
          <w:szCs w:val="23"/>
        </w:rPr>
      </w:pPr>
      <w:r w:rsidRPr="001A665C">
        <w:rPr>
          <w:b/>
          <w:bCs/>
          <w:color w:val="000000"/>
          <w:sz w:val="23"/>
          <w:szCs w:val="23"/>
        </w:rPr>
        <w:t xml:space="preserve">TERMO DE CONTRATO PARA A </w:t>
      </w:r>
      <w:r w:rsidRPr="001A665C">
        <w:rPr>
          <w:b/>
          <w:sz w:val="23"/>
          <w:szCs w:val="23"/>
          <w:lang w:eastAsia="pt-BR"/>
        </w:rPr>
        <w:t xml:space="preserve">PRESTAÇÃO DE SERVIÇO DE </w:t>
      </w:r>
      <w:r w:rsidRPr="001A665C">
        <w:rPr>
          <w:rFonts w:eastAsia="Batang"/>
          <w:b/>
          <w:bCs/>
          <w:color w:val="000000"/>
          <w:sz w:val="23"/>
          <w:szCs w:val="23"/>
          <w:highlight w:val="green"/>
        </w:rPr>
        <w:t>XXXXXXXXXXXXXXXXXX</w:t>
      </w:r>
      <w:r w:rsidRPr="001A665C">
        <w:rPr>
          <w:b/>
          <w:sz w:val="23"/>
          <w:szCs w:val="23"/>
          <w:lang w:eastAsia="pt-BR"/>
        </w:rPr>
        <w:t>,</w:t>
      </w:r>
      <w:r w:rsidRPr="001A665C">
        <w:rPr>
          <w:b/>
          <w:bCs/>
          <w:sz w:val="23"/>
          <w:szCs w:val="23"/>
        </w:rPr>
        <w:t xml:space="preserve"> EM CONFORMIDADE COM O ANEXO I – TERMO DE REFERÊNCIA</w:t>
      </w:r>
      <w:r w:rsidRPr="001A665C">
        <w:rPr>
          <w:b/>
          <w:color w:val="000000"/>
          <w:sz w:val="23"/>
          <w:szCs w:val="23"/>
        </w:rPr>
        <w:t xml:space="preserve">, </w:t>
      </w:r>
      <w:r w:rsidRPr="001A665C">
        <w:rPr>
          <w:b/>
          <w:bCs/>
          <w:color w:val="000000"/>
          <w:sz w:val="23"/>
          <w:szCs w:val="23"/>
        </w:rPr>
        <w:t xml:space="preserve">QUE CELEBRAM O SERVIÇO AUTÔNOMO DE ÁGUA E ESGOTOS - </w:t>
      </w:r>
      <w:r w:rsidRPr="001A665C">
        <w:rPr>
          <w:b/>
          <w:bCs/>
          <w:i/>
          <w:iCs/>
          <w:color w:val="000000"/>
          <w:sz w:val="23"/>
          <w:szCs w:val="23"/>
        </w:rPr>
        <w:t>SAAE</w:t>
      </w:r>
      <w:r w:rsidRPr="001A665C">
        <w:rPr>
          <w:b/>
          <w:bCs/>
          <w:color w:val="000000"/>
          <w:sz w:val="23"/>
          <w:szCs w:val="23"/>
        </w:rPr>
        <w:t xml:space="preserve"> E </w:t>
      </w:r>
      <w:r w:rsidRPr="001A665C">
        <w:rPr>
          <w:rFonts w:eastAsia="Batang"/>
          <w:b/>
          <w:bCs/>
          <w:color w:val="000000"/>
          <w:sz w:val="23"/>
          <w:szCs w:val="23"/>
          <w:highlight w:val="green"/>
        </w:rPr>
        <w:t>XXXXXXXXXXXXXXXXXX</w:t>
      </w:r>
      <w:r w:rsidRPr="001A665C">
        <w:rPr>
          <w:b/>
          <w:sz w:val="23"/>
          <w:szCs w:val="23"/>
        </w:rPr>
        <w:t xml:space="preserve">, </w:t>
      </w:r>
      <w:r w:rsidRPr="001A665C">
        <w:rPr>
          <w:b/>
          <w:color w:val="000000"/>
          <w:sz w:val="23"/>
          <w:szCs w:val="23"/>
        </w:rPr>
        <w:t xml:space="preserve">REALIZADO SOB A ÉGIDE DA LEI </w:t>
      </w:r>
      <w:r w:rsidRPr="001A665C">
        <w:rPr>
          <w:b/>
          <w:bCs/>
          <w:color w:val="000000"/>
          <w:sz w:val="23"/>
          <w:szCs w:val="23"/>
        </w:rPr>
        <w:t>N</w:t>
      </w:r>
      <w:r w:rsidRPr="001A665C">
        <w:rPr>
          <w:b/>
          <w:bCs/>
          <w:color w:val="000000"/>
          <w:sz w:val="23"/>
          <w:szCs w:val="23"/>
          <w:u w:val="single"/>
          <w:vertAlign w:val="superscript"/>
        </w:rPr>
        <w:t>o</w:t>
      </w:r>
      <w:r w:rsidRPr="001A665C">
        <w:rPr>
          <w:b/>
          <w:color w:val="000000"/>
          <w:sz w:val="23"/>
          <w:szCs w:val="23"/>
        </w:rPr>
        <w:t xml:space="preserve"> 8.666/93</w:t>
      </w:r>
      <w:r w:rsidRPr="001A665C">
        <w:rPr>
          <w:b/>
          <w:bCs/>
          <w:color w:val="000000"/>
          <w:sz w:val="23"/>
          <w:szCs w:val="23"/>
        </w:rPr>
        <w:t>.</w:t>
      </w:r>
    </w:p>
    <w:p w14:paraId="1CA8235E" w14:textId="77777777" w:rsidR="00716A2D" w:rsidRPr="001A665C" w:rsidRDefault="00716A2D" w:rsidP="00716A2D">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716A2D" w:rsidRPr="001A665C" w14:paraId="241E9273" w14:textId="77777777" w:rsidTr="00FF7956">
        <w:trPr>
          <w:trHeight w:val="397"/>
        </w:trPr>
        <w:tc>
          <w:tcPr>
            <w:tcW w:w="2111" w:type="pct"/>
            <w:shd w:val="clear" w:color="auto" w:fill="auto"/>
            <w:vAlign w:val="center"/>
          </w:tcPr>
          <w:p w14:paraId="7961820B" w14:textId="77777777" w:rsidR="00716A2D" w:rsidRPr="001A665C" w:rsidRDefault="00716A2D" w:rsidP="00FF7956">
            <w:pPr>
              <w:widowControl w:val="0"/>
              <w:snapToGrid w:val="0"/>
              <w:ind w:right="5"/>
              <w:rPr>
                <w:b/>
                <w:bCs/>
                <w:sz w:val="23"/>
                <w:szCs w:val="23"/>
              </w:rPr>
            </w:pPr>
            <w:r w:rsidRPr="001A665C">
              <w:rPr>
                <w:b/>
                <w:bCs/>
                <w:sz w:val="23"/>
                <w:szCs w:val="23"/>
              </w:rPr>
              <w:t>CONTRATADA</w:t>
            </w:r>
          </w:p>
        </w:tc>
        <w:tc>
          <w:tcPr>
            <w:tcW w:w="118" w:type="pct"/>
            <w:shd w:val="clear" w:color="auto" w:fill="auto"/>
            <w:vAlign w:val="center"/>
          </w:tcPr>
          <w:p w14:paraId="2CC6E957"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65F2867F" w14:textId="77777777" w:rsidR="00716A2D" w:rsidRPr="001A665C" w:rsidRDefault="00716A2D" w:rsidP="00FF7956">
            <w:pPr>
              <w:widowControl w:val="0"/>
              <w:snapToGrid w:val="0"/>
              <w:rPr>
                <w:sz w:val="23"/>
                <w:szCs w:val="23"/>
              </w:rPr>
            </w:pPr>
          </w:p>
        </w:tc>
      </w:tr>
      <w:tr w:rsidR="00716A2D" w:rsidRPr="001A665C" w14:paraId="303132FA" w14:textId="77777777" w:rsidTr="00FF7956">
        <w:trPr>
          <w:trHeight w:val="397"/>
        </w:trPr>
        <w:tc>
          <w:tcPr>
            <w:tcW w:w="2111" w:type="pct"/>
            <w:shd w:val="clear" w:color="auto" w:fill="auto"/>
            <w:vAlign w:val="center"/>
          </w:tcPr>
          <w:p w14:paraId="43E51739" w14:textId="77777777" w:rsidR="00716A2D" w:rsidRPr="001A665C" w:rsidRDefault="00716A2D" w:rsidP="00FF7956">
            <w:pPr>
              <w:widowControl w:val="0"/>
              <w:snapToGrid w:val="0"/>
              <w:ind w:right="5"/>
              <w:rPr>
                <w:b/>
                <w:bCs/>
                <w:sz w:val="23"/>
                <w:szCs w:val="23"/>
                <w:vertAlign w:val="superscript"/>
              </w:rPr>
            </w:pPr>
            <w:r w:rsidRPr="001A665C">
              <w:rPr>
                <w:b/>
                <w:sz w:val="23"/>
                <w:szCs w:val="23"/>
              </w:rPr>
              <w:t xml:space="preserve">CONTRATO </w:t>
            </w:r>
            <w:r w:rsidRPr="001A665C">
              <w:rPr>
                <w:b/>
                <w:bCs/>
                <w:sz w:val="23"/>
                <w:szCs w:val="23"/>
              </w:rPr>
              <w:t>N</w:t>
            </w:r>
            <w:r w:rsidRPr="001A665C">
              <w:rPr>
                <w:b/>
                <w:bCs/>
                <w:strike/>
                <w:sz w:val="23"/>
                <w:szCs w:val="23"/>
                <w:vertAlign w:val="superscript"/>
              </w:rPr>
              <w:t>º</w:t>
            </w:r>
          </w:p>
        </w:tc>
        <w:tc>
          <w:tcPr>
            <w:tcW w:w="118" w:type="pct"/>
            <w:shd w:val="clear" w:color="auto" w:fill="auto"/>
            <w:vAlign w:val="center"/>
          </w:tcPr>
          <w:p w14:paraId="46B8D08E"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3B25B22D" w14:textId="77777777" w:rsidR="00716A2D" w:rsidRPr="001A665C" w:rsidRDefault="00716A2D" w:rsidP="00FF7956">
            <w:pPr>
              <w:widowControl w:val="0"/>
              <w:snapToGrid w:val="0"/>
              <w:rPr>
                <w:sz w:val="23"/>
                <w:szCs w:val="23"/>
              </w:rPr>
            </w:pPr>
          </w:p>
        </w:tc>
      </w:tr>
      <w:tr w:rsidR="00716A2D" w:rsidRPr="001A665C" w14:paraId="66A1DFFA" w14:textId="77777777" w:rsidTr="00FF7956">
        <w:trPr>
          <w:trHeight w:val="397"/>
        </w:trPr>
        <w:tc>
          <w:tcPr>
            <w:tcW w:w="2111" w:type="pct"/>
            <w:shd w:val="clear" w:color="auto" w:fill="auto"/>
            <w:vAlign w:val="center"/>
          </w:tcPr>
          <w:p w14:paraId="6A7D775C" w14:textId="77777777" w:rsidR="00716A2D" w:rsidRPr="001A665C" w:rsidRDefault="00716A2D" w:rsidP="00FF7956">
            <w:pPr>
              <w:widowControl w:val="0"/>
              <w:snapToGrid w:val="0"/>
              <w:ind w:right="5"/>
              <w:rPr>
                <w:b/>
                <w:bCs/>
                <w:sz w:val="23"/>
                <w:szCs w:val="23"/>
                <w:u w:val="single"/>
                <w:vertAlign w:val="superscript"/>
              </w:rPr>
            </w:pPr>
            <w:r w:rsidRPr="001A665C">
              <w:rPr>
                <w:b/>
                <w:sz w:val="23"/>
                <w:szCs w:val="23"/>
              </w:rPr>
              <w:t xml:space="preserve">PREGÃO ELETRÔNICO </w:t>
            </w:r>
            <w:r w:rsidRPr="001A665C">
              <w:rPr>
                <w:b/>
                <w:bCs/>
                <w:sz w:val="23"/>
                <w:szCs w:val="23"/>
              </w:rPr>
              <w:t>N</w:t>
            </w:r>
            <w:r w:rsidRPr="001A665C">
              <w:rPr>
                <w:b/>
                <w:bCs/>
                <w:sz w:val="23"/>
                <w:szCs w:val="23"/>
                <w:u w:val="single"/>
                <w:vertAlign w:val="superscript"/>
              </w:rPr>
              <w:t>o</w:t>
            </w:r>
          </w:p>
        </w:tc>
        <w:tc>
          <w:tcPr>
            <w:tcW w:w="118" w:type="pct"/>
            <w:shd w:val="clear" w:color="auto" w:fill="auto"/>
            <w:vAlign w:val="center"/>
          </w:tcPr>
          <w:p w14:paraId="6A58FCC1"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72E56D60" w14:textId="1D55DFDA" w:rsidR="00716A2D" w:rsidRPr="001A665C" w:rsidRDefault="00F94FE3" w:rsidP="00FF7956">
            <w:pPr>
              <w:widowControl w:val="0"/>
              <w:snapToGrid w:val="0"/>
              <w:rPr>
                <w:sz w:val="23"/>
                <w:szCs w:val="23"/>
              </w:rPr>
            </w:pPr>
            <w:r>
              <w:rPr>
                <w:sz w:val="23"/>
                <w:szCs w:val="23"/>
              </w:rPr>
              <w:t>107/2023</w:t>
            </w:r>
          </w:p>
        </w:tc>
      </w:tr>
      <w:tr w:rsidR="00716A2D" w:rsidRPr="001A665C" w14:paraId="4DE96B78" w14:textId="77777777" w:rsidTr="00FF7956">
        <w:trPr>
          <w:trHeight w:val="397"/>
        </w:trPr>
        <w:tc>
          <w:tcPr>
            <w:tcW w:w="2111" w:type="pct"/>
            <w:shd w:val="clear" w:color="auto" w:fill="auto"/>
            <w:vAlign w:val="center"/>
          </w:tcPr>
          <w:p w14:paraId="6B1A6D6F" w14:textId="77777777" w:rsidR="00716A2D" w:rsidRPr="001A665C" w:rsidRDefault="00716A2D" w:rsidP="00FF7956">
            <w:pPr>
              <w:widowControl w:val="0"/>
              <w:snapToGrid w:val="0"/>
              <w:ind w:right="5"/>
              <w:rPr>
                <w:b/>
                <w:bCs/>
                <w:sz w:val="23"/>
                <w:szCs w:val="23"/>
                <w:vertAlign w:val="superscript"/>
              </w:rPr>
            </w:pPr>
            <w:r w:rsidRPr="001A665C">
              <w:rPr>
                <w:b/>
                <w:sz w:val="23"/>
                <w:szCs w:val="23"/>
              </w:rPr>
              <w:t xml:space="preserve">EDITAL </w:t>
            </w:r>
            <w:r w:rsidRPr="001A665C">
              <w:rPr>
                <w:b/>
                <w:bCs/>
                <w:sz w:val="23"/>
                <w:szCs w:val="23"/>
              </w:rPr>
              <w:t>N</w:t>
            </w:r>
            <w:r w:rsidRPr="001A665C">
              <w:rPr>
                <w:b/>
                <w:bCs/>
                <w:sz w:val="23"/>
                <w:szCs w:val="23"/>
                <w:u w:val="single"/>
                <w:vertAlign w:val="superscript"/>
              </w:rPr>
              <w:t>o</w:t>
            </w:r>
          </w:p>
        </w:tc>
        <w:tc>
          <w:tcPr>
            <w:tcW w:w="118" w:type="pct"/>
            <w:shd w:val="clear" w:color="auto" w:fill="auto"/>
            <w:vAlign w:val="center"/>
          </w:tcPr>
          <w:p w14:paraId="6FE51F93"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43F94C1A" w14:textId="02796BCA" w:rsidR="00716A2D" w:rsidRPr="001A665C" w:rsidRDefault="00F94FE3" w:rsidP="00FF7956">
            <w:pPr>
              <w:widowControl w:val="0"/>
              <w:snapToGrid w:val="0"/>
              <w:rPr>
                <w:sz w:val="23"/>
                <w:szCs w:val="23"/>
              </w:rPr>
            </w:pPr>
            <w:r>
              <w:rPr>
                <w:sz w:val="23"/>
                <w:szCs w:val="23"/>
              </w:rPr>
              <w:t>131/2023</w:t>
            </w:r>
          </w:p>
        </w:tc>
      </w:tr>
      <w:tr w:rsidR="00716A2D" w:rsidRPr="001A665C" w14:paraId="1CE7EC00" w14:textId="77777777" w:rsidTr="00FF7956">
        <w:trPr>
          <w:trHeight w:val="397"/>
        </w:trPr>
        <w:tc>
          <w:tcPr>
            <w:tcW w:w="2111" w:type="pct"/>
            <w:shd w:val="clear" w:color="auto" w:fill="auto"/>
            <w:vAlign w:val="center"/>
          </w:tcPr>
          <w:p w14:paraId="0ECCB543" w14:textId="77777777" w:rsidR="00716A2D" w:rsidRPr="001A665C" w:rsidRDefault="00716A2D" w:rsidP="00FF7956">
            <w:pPr>
              <w:widowControl w:val="0"/>
              <w:snapToGrid w:val="0"/>
              <w:ind w:right="5"/>
              <w:rPr>
                <w:b/>
                <w:bCs/>
                <w:sz w:val="23"/>
                <w:szCs w:val="23"/>
                <w:vertAlign w:val="superscript"/>
              </w:rPr>
            </w:pPr>
            <w:r w:rsidRPr="001A665C">
              <w:rPr>
                <w:b/>
                <w:sz w:val="23"/>
                <w:szCs w:val="23"/>
              </w:rPr>
              <w:t xml:space="preserve">PROCESSO </w:t>
            </w:r>
            <w:r w:rsidRPr="001A665C">
              <w:rPr>
                <w:b/>
                <w:bCs/>
                <w:sz w:val="23"/>
                <w:szCs w:val="23"/>
              </w:rPr>
              <w:t>N</w:t>
            </w:r>
            <w:r w:rsidRPr="001A665C">
              <w:rPr>
                <w:b/>
                <w:bCs/>
                <w:sz w:val="23"/>
                <w:szCs w:val="23"/>
                <w:u w:val="single"/>
                <w:vertAlign w:val="superscript"/>
              </w:rPr>
              <w:t>o</w:t>
            </w:r>
          </w:p>
        </w:tc>
        <w:tc>
          <w:tcPr>
            <w:tcW w:w="118" w:type="pct"/>
            <w:shd w:val="clear" w:color="auto" w:fill="auto"/>
            <w:vAlign w:val="center"/>
          </w:tcPr>
          <w:p w14:paraId="5E527692"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1C9BB7D3" w14:textId="0728E3B3" w:rsidR="00716A2D" w:rsidRPr="001A665C" w:rsidRDefault="00F94FE3" w:rsidP="00FF7956">
            <w:pPr>
              <w:widowControl w:val="0"/>
              <w:snapToGrid w:val="0"/>
              <w:rPr>
                <w:sz w:val="23"/>
                <w:szCs w:val="23"/>
              </w:rPr>
            </w:pPr>
            <w:r>
              <w:rPr>
                <w:sz w:val="23"/>
                <w:szCs w:val="23"/>
              </w:rPr>
              <w:t>144/2023</w:t>
            </w:r>
          </w:p>
        </w:tc>
      </w:tr>
      <w:tr w:rsidR="00716A2D" w:rsidRPr="001A665C" w14:paraId="7495A9AA" w14:textId="77777777" w:rsidTr="00FF7956">
        <w:trPr>
          <w:trHeight w:val="397"/>
        </w:trPr>
        <w:tc>
          <w:tcPr>
            <w:tcW w:w="2111" w:type="pct"/>
            <w:shd w:val="clear" w:color="auto" w:fill="auto"/>
            <w:vAlign w:val="center"/>
          </w:tcPr>
          <w:p w14:paraId="08558762" w14:textId="77777777" w:rsidR="00716A2D" w:rsidRPr="001A665C" w:rsidRDefault="00716A2D" w:rsidP="00FF7956">
            <w:pPr>
              <w:widowControl w:val="0"/>
              <w:snapToGrid w:val="0"/>
              <w:ind w:right="5"/>
              <w:rPr>
                <w:b/>
                <w:sz w:val="23"/>
                <w:szCs w:val="23"/>
              </w:rPr>
            </w:pPr>
            <w:r w:rsidRPr="001A665C">
              <w:rPr>
                <w:b/>
                <w:sz w:val="23"/>
                <w:szCs w:val="23"/>
              </w:rPr>
              <w:t>VALOR</w:t>
            </w:r>
          </w:p>
        </w:tc>
        <w:tc>
          <w:tcPr>
            <w:tcW w:w="118" w:type="pct"/>
            <w:shd w:val="clear" w:color="auto" w:fill="auto"/>
            <w:vAlign w:val="center"/>
          </w:tcPr>
          <w:p w14:paraId="543763BC"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6BFA18C8" w14:textId="77777777" w:rsidR="00716A2D" w:rsidRPr="001A665C" w:rsidRDefault="00716A2D" w:rsidP="00FF7956">
            <w:pPr>
              <w:widowControl w:val="0"/>
              <w:snapToGrid w:val="0"/>
              <w:rPr>
                <w:sz w:val="23"/>
                <w:szCs w:val="23"/>
              </w:rPr>
            </w:pPr>
          </w:p>
        </w:tc>
      </w:tr>
      <w:tr w:rsidR="00716A2D" w:rsidRPr="001A665C" w14:paraId="5132DF45" w14:textId="77777777" w:rsidTr="00FF7956">
        <w:trPr>
          <w:trHeight w:val="397"/>
        </w:trPr>
        <w:tc>
          <w:tcPr>
            <w:tcW w:w="2111" w:type="pct"/>
            <w:shd w:val="clear" w:color="auto" w:fill="auto"/>
            <w:vAlign w:val="center"/>
          </w:tcPr>
          <w:p w14:paraId="2C9AC616" w14:textId="77777777" w:rsidR="00716A2D" w:rsidRPr="001A665C" w:rsidRDefault="00716A2D" w:rsidP="00FF7956">
            <w:pPr>
              <w:widowControl w:val="0"/>
              <w:snapToGrid w:val="0"/>
              <w:ind w:right="5"/>
              <w:rPr>
                <w:b/>
                <w:sz w:val="23"/>
                <w:szCs w:val="23"/>
              </w:rPr>
            </w:pPr>
            <w:r w:rsidRPr="001A665C">
              <w:rPr>
                <w:b/>
                <w:sz w:val="23"/>
                <w:szCs w:val="23"/>
              </w:rPr>
              <w:t>PRAZO</w:t>
            </w:r>
          </w:p>
        </w:tc>
        <w:tc>
          <w:tcPr>
            <w:tcW w:w="118" w:type="pct"/>
            <w:shd w:val="clear" w:color="auto" w:fill="auto"/>
            <w:vAlign w:val="center"/>
          </w:tcPr>
          <w:p w14:paraId="48AE000D"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5644C631" w14:textId="77777777" w:rsidR="00716A2D" w:rsidRPr="001A665C" w:rsidRDefault="00716A2D" w:rsidP="00FF7956">
            <w:pPr>
              <w:widowControl w:val="0"/>
              <w:snapToGrid w:val="0"/>
              <w:rPr>
                <w:sz w:val="23"/>
                <w:szCs w:val="23"/>
                <w:highlight w:val="yellow"/>
              </w:rPr>
            </w:pPr>
            <w:r w:rsidRPr="001A665C">
              <w:rPr>
                <w:sz w:val="23"/>
                <w:szCs w:val="23"/>
                <w:highlight w:val="yellow"/>
              </w:rPr>
              <w:t>EXEMPLOS:</w:t>
            </w:r>
          </w:p>
          <w:p w14:paraId="27742CFB" w14:textId="77777777" w:rsidR="00716A2D" w:rsidRPr="001A665C" w:rsidRDefault="00716A2D" w:rsidP="00FF7956">
            <w:pPr>
              <w:widowControl w:val="0"/>
              <w:snapToGrid w:val="0"/>
              <w:rPr>
                <w:sz w:val="23"/>
                <w:szCs w:val="23"/>
              </w:rPr>
            </w:pPr>
            <w:r w:rsidRPr="001A665C">
              <w:rPr>
                <w:sz w:val="23"/>
                <w:szCs w:val="23"/>
                <w:highlight w:val="yellow"/>
              </w:rPr>
              <w:t xml:space="preserve">SE </w:t>
            </w:r>
            <w:r w:rsidRPr="001A665C">
              <w:rPr>
                <w:b/>
                <w:sz w:val="23"/>
                <w:szCs w:val="23"/>
                <w:highlight w:val="yellow"/>
                <w:u w:val="single"/>
              </w:rPr>
              <w:t>NÃO</w:t>
            </w:r>
            <w:r w:rsidRPr="001A665C">
              <w:rPr>
                <w:sz w:val="23"/>
                <w:szCs w:val="23"/>
                <w:highlight w:val="yellow"/>
              </w:rPr>
              <w:t xml:space="preserve"> HOUVER ORDEM DE SERVIÇO:</w:t>
            </w:r>
          </w:p>
          <w:p w14:paraId="2EEE513B" w14:textId="77777777" w:rsidR="00716A2D" w:rsidRPr="001A665C" w:rsidRDefault="00716A2D" w:rsidP="00FF7956">
            <w:pPr>
              <w:widowControl w:val="0"/>
              <w:snapToGrid w:val="0"/>
              <w:rPr>
                <w:sz w:val="23"/>
                <w:szCs w:val="23"/>
              </w:rPr>
            </w:pPr>
            <w:r w:rsidRPr="001A665C">
              <w:rPr>
                <w:sz w:val="23"/>
                <w:szCs w:val="23"/>
              </w:rPr>
              <w:t>xx dias / meses, contados da data do presente termo.</w:t>
            </w:r>
          </w:p>
          <w:p w14:paraId="07AF192E" w14:textId="77777777" w:rsidR="00716A2D" w:rsidRPr="001A665C" w:rsidRDefault="00716A2D" w:rsidP="00FF7956">
            <w:pPr>
              <w:widowControl w:val="0"/>
              <w:snapToGrid w:val="0"/>
              <w:rPr>
                <w:sz w:val="23"/>
                <w:szCs w:val="23"/>
              </w:rPr>
            </w:pPr>
            <w:r w:rsidRPr="001A665C">
              <w:rPr>
                <w:sz w:val="23"/>
                <w:szCs w:val="23"/>
                <w:highlight w:val="yellow"/>
              </w:rPr>
              <w:t>SE HOUVER ORDEM DE SERVIÇO:</w:t>
            </w:r>
          </w:p>
          <w:p w14:paraId="6365BDE5" w14:textId="77777777" w:rsidR="00716A2D" w:rsidRPr="001A665C" w:rsidRDefault="00716A2D" w:rsidP="00FF7956">
            <w:pPr>
              <w:widowControl w:val="0"/>
              <w:snapToGrid w:val="0"/>
              <w:rPr>
                <w:sz w:val="23"/>
                <w:szCs w:val="23"/>
              </w:rPr>
            </w:pPr>
            <w:r w:rsidRPr="001A665C">
              <w:rPr>
                <w:color w:val="0D0D0D"/>
                <w:sz w:val="23"/>
                <w:szCs w:val="23"/>
              </w:rPr>
              <w:t>xx dias/meses, contados da data indicada na Ordem de Serviço.</w:t>
            </w:r>
          </w:p>
        </w:tc>
      </w:tr>
      <w:tr w:rsidR="00716A2D" w:rsidRPr="001A665C" w14:paraId="0560D295" w14:textId="77777777" w:rsidTr="00FF7956">
        <w:trPr>
          <w:trHeight w:val="397"/>
        </w:trPr>
        <w:tc>
          <w:tcPr>
            <w:tcW w:w="2111" w:type="pct"/>
            <w:shd w:val="clear" w:color="auto" w:fill="auto"/>
            <w:vAlign w:val="center"/>
          </w:tcPr>
          <w:p w14:paraId="27AC352E" w14:textId="77777777" w:rsidR="00716A2D" w:rsidRPr="001A665C" w:rsidRDefault="00716A2D" w:rsidP="00FF7956">
            <w:pPr>
              <w:widowControl w:val="0"/>
              <w:snapToGrid w:val="0"/>
              <w:ind w:right="5"/>
              <w:rPr>
                <w:b/>
                <w:sz w:val="23"/>
                <w:szCs w:val="23"/>
              </w:rPr>
            </w:pPr>
            <w:r w:rsidRPr="001A665C">
              <w:rPr>
                <w:b/>
                <w:sz w:val="23"/>
                <w:szCs w:val="23"/>
              </w:rPr>
              <w:t>DATA</w:t>
            </w:r>
          </w:p>
        </w:tc>
        <w:tc>
          <w:tcPr>
            <w:tcW w:w="118" w:type="pct"/>
            <w:shd w:val="clear" w:color="auto" w:fill="auto"/>
            <w:vAlign w:val="center"/>
          </w:tcPr>
          <w:p w14:paraId="1480FAC2" w14:textId="77777777" w:rsidR="00716A2D" w:rsidRPr="001A665C" w:rsidRDefault="00716A2D" w:rsidP="00FF7956">
            <w:pPr>
              <w:widowControl w:val="0"/>
              <w:snapToGrid w:val="0"/>
              <w:rPr>
                <w:b/>
                <w:sz w:val="23"/>
                <w:szCs w:val="23"/>
              </w:rPr>
            </w:pPr>
            <w:r w:rsidRPr="001A665C">
              <w:rPr>
                <w:b/>
                <w:sz w:val="23"/>
                <w:szCs w:val="23"/>
              </w:rPr>
              <w:t>:</w:t>
            </w:r>
          </w:p>
        </w:tc>
        <w:tc>
          <w:tcPr>
            <w:tcW w:w="2771" w:type="pct"/>
            <w:shd w:val="clear" w:color="auto" w:fill="auto"/>
            <w:vAlign w:val="center"/>
          </w:tcPr>
          <w:p w14:paraId="33209E2C" w14:textId="77777777" w:rsidR="00716A2D" w:rsidRPr="001A665C" w:rsidRDefault="00716A2D" w:rsidP="00FF7956">
            <w:pPr>
              <w:widowControl w:val="0"/>
              <w:snapToGrid w:val="0"/>
              <w:rPr>
                <w:sz w:val="23"/>
                <w:szCs w:val="23"/>
              </w:rPr>
            </w:pPr>
          </w:p>
        </w:tc>
      </w:tr>
    </w:tbl>
    <w:p w14:paraId="6E7B5460" w14:textId="77777777" w:rsidR="00716A2D" w:rsidRPr="001A665C" w:rsidRDefault="00716A2D" w:rsidP="00716A2D">
      <w:pPr>
        <w:spacing w:line="360" w:lineRule="auto"/>
        <w:jc w:val="both"/>
        <w:rPr>
          <w:sz w:val="23"/>
          <w:szCs w:val="23"/>
        </w:rPr>
      </w:pPr>
    </w:p>
    <w:p w14:paraId="0C60D433" w14:textId="77777777" w:rsidR="00716A2D" w:rsidRPr="001A665C" w:rsidRDefault="00716A2D" w:rsidP="00716A2D">
      <w:pPr>
        <w:spacing w:line="360" w:lineRule="auto"/>
        <w:jc w:val="both"/>
        <w:rPr>
          <w:sz w:val="23"/>
          <w:szCs w:val="23"/>
        </w:rPr>
      </w:pPr>
      <w:r w:rsidRPr="001A665C">
        <w:rPr>
          <w:sz w:val="23"/>
          <w:szCs w:val="23"/>
        </w:rPr>
        <w:t>Pelo presente termo de contrato, na melhor forma de direito, de um lado:</w:t>
      </w:r>
    </w:p>
    <w:p w14:paraId="79B95C99" w14:textId="77777777" w:rsidR="00716A2D" w:rsidRPr="001A665C" w:rsidRDefault="00716A2D" w:rsidP="00716A2D">
      <w:pPr>
        <w:spacing w:line="360" w:lineRule="auto"/>
        <w:jc w:val="both"/>
        <w:rPr>
          <w:sz w:val="23"/>
          <w:szCs w:val="23"/>
        </w:rPr>
      </w:pPr>
    </w:p>
    <w:p w14:paraId="57226300" w14:textId="77777777" w:rsidR="00716A2D" w:rsidRPr="001A665C" w:rsidRDefault="00716A2D" w:rsidP="00716A2D">
      <w:pPr>
        <w:spacing w:line="360" w:lineRule="auto"/>
        <w:jc w:val="both"/>
        <w:rPr>
          <w:sz w:val="23"/>
          <w:szCs w:val="23"/>
        </w:rPr>
      </w:pPr>
      <w:r w:rsidRPr="001A665C">
        <w:rPr>
          <w:b/>
          <w:sz w:val="23"/>
          <w:szCs w:val="23"/>
        </w:rPr>
        <w:t xml:space="preserve">SERVIÇO AUTÔNOMO DE ÁGUA E ESGOTOS - </w:t>
      </w:r>
      <w:r w:rsidRPr="001A665C">
        <w:rPr>
          <w:b/>
          <w:i/>
          <w:sz w:val="23"/>
          <w:szCs w:val="23"/>
        </w:rPr>
        <w:t>SAAE</w:t>
      </w:r>
      <w:r w:rsidRPr="001A665C">
        <w:rPr>
          <w:sz w:val="23"/>
          <w:szCs w:val="23"/>
        </w:rPr>
        <w:t>, pessoa jurídica de direito público interno, autarquia municipal, com sede na Rua Bernardino de Campos, n</w:t>
      </w:r>
      <w:r w:rsidRPr="001A665C">
        <w:rPr>
          <w:sz w:val="23"/>
          <w:szCs w:val="23"/>
          <w:u w:val="single"/>
          <w:vertAlign w:val="superscript"/>
        </w:rPr>
        <w:t>o</w:t>
      </w:r>
      <w:r w:rsidRPr="001A665C">
        <w:rPr>
          <w:sz w:val="23"/>
          <w:szCs w:val="23"/>
        </w:rPr>
        <w:t xml:space="preserve"> 799, CEP: 13330-260, Centro, Município de Indaiatuba, Estado de São Paulo, inscrito no CNPJ sob o n</w:t>
      </w:r>
      <w:r w:rsidRPr="001A665C">
        <w:rPr>
          <w:sz w:val="23"/>
          <w:szCs w:val="23"/>
          <w:u w:val="single"/>
          <w:vertAlign w:val="superscript"/>
        </w:rPr>
        <w:t>o</w:t>
      </w:r>
      <w:r w:rsidRPr="001A665C">
        <w:rPr>
          <w:sz w:val="23"/>
          <w:szCs w:val="23"/>
        </w:rPr>
        <w:t xml:space="preserve"> 46.251.021/0001-80, neste ato representada por seus representantes legais que ao final assinam e, de outro lado;</w:t>
      </w:r>
    </w:p>
    <w:p w14:paraId="5D3CD5EF" w14:textId="77777777" w:rsidR="00716A2D" w:rsidRPr="001A665C" w:rsidRDefault="00716A2D" w:rsidP="00716A2D">
      <w:pPr>
        <w:spacing w:line="360" w:lineRule="auto"/>
        <w:jc w:val="both"/>
        <w:rPr>
          <w:sz w:val="23"/>
          <w:szCs w:val="23"/>
        </w:rPr>
      </w:pPr>
    </w:p>
    <w:p w14:paraId="01E810FD" w14:textId="77777777" w:rsidR="00716A2D" w:rsidRPr="001A665C" w:rsidRDefault="00716A2D" w:rsidP="00716A2D">
      <w:pPr>
        <w:spacing w:line="360" w:lineRule="auto"/>
        <w:jc w:val="both"/>
        <w:rPr>
          <w:sz w:val="23"/>
          <w:szCs w:val="23"/>
        </w:rPr>
      </w:pPr>
      <w:r w:rsidRPr="001A665C">
        <w:rPr>
          <w:b/>
          <w:bCs/>
          <w:sz w:val="23"/>
          <w:szCs w:val="23"/>
          <w:lang w:eastAsia="pt-BR"/>
        </w:rPr>
        <w:t>XXXX</w:t>
      </w:r>
      <w:r w:rsidRPr="001A665C">
        <w:rPr>
          <w:sz w:val="23"/>
          <w:szCs w:val="23"/>
          <w:lang w:eastAsia="pt-BR"/>
        </w:rPr>
        <w:t xml:space="preserve">, estabelecida na Cidade de xxxx, Estado de xxxx, na Rua xxxx, nº xxxx, Bairro xxxx, CEP: xxxx, devidamente cadastrada no CNPJ sob o nº xxxx, doravante designada simplesmente </w:t>
      </w:r>
      <w:r w:rsidRPr="001A665C">
        <w:rPr>
          <w:b/>
          <w:sz w:val="23"/>
          <w:szCs w:val="23"/>
          <w:lang w:eastAsia="pt-BR"/>
        </w:rPr>
        <w:t>CONTRATADA</w:t>
      </w:r>
      <w:r w:rsidRPr="001A665C">
        <w:rPr>
          <w:sz w:val="23"/>
          <w:szCs w:val="23"/>
          <w:lang w:eastAsia="pt-BR"/>
        </w:rPr>
        <w:t xml:space="preserve">, </w:t>
      </w:r>
      <w:r w:rsidRPr="001A665C">
        <w:rPr>
          <w:sz w:val="23"/>
          <w:szCs w:val="23"/>
        </w:rPr>
        <w:t>neste ato representada por seu(s) representante(s) legal(is) que ao final assina(m);</w:t>
      </w:r>
    </w:p>
    <w:p w14:paraId="3EE0613F" w14:textId="77777777" w:rsidR="00716A2D" w:rsidRPr="001A665C" w:rsidRDefault="00716A2D" w:rsidP="00716A2D">
      <w:pPr>
        <w:spacing w:line="360" w:lineRule="auto"/>
        <w:jc w:val="both"/>
        <w:rPr>
          <w:sz w:val="23"/>
          <w:szCs w:val="23"/>
        </w:rPr>
      </w:pPr>
    </w:p>
    <w:p w14:paraId="40FF9597" w14:textId="77777777" w:rsidR="00716A2D" w:rsidRPr="001A665C" w:rsidRDefault="00716A2D" w:rsidP="00716A2D">
      <w:pPr>
        <w:spacing w:line="360" w:lineRule="auto"/>
        <w:jc w:val="both"/>
        <w:rPr>
          <w:sz w:val="23"/>
          <w:szCs w:val="23"/>
        </w:rPr>
      </w:pPr>
      <w:r w:rsidRPr="001A665C">
        <w:rPr>
          <w:sz w:val="23"/>
          <w:szCs w:val="23"/>
        </w:rPr>
        <w:t>têm entre si justo e contratado o que se segue, e que reciprocamente outorgam e aceitam:</w:t>
      </w:r>
    </w:p>
    <w:p w14:paraId="281A9B52" w14:textId="77777777" w:rsidR="00716A2D" w:rsidRPr="001A665C" w:rsidRDefault="00716A2D" w:rsidP="00716A2D">
      <w:pPr>
        <w:spacing w:line="360" w:lineRule="auto"/>
        <w:jc w:val="both"/>
        <w:rPr>
          <w:sz w:val="23"/>
          <w:szCs w:val="23"/>
        </w:rPr>
      </w:pPr>
    </w:p>
    <w:p w14:paraId="1FC56DFC" w14:textId="77777777" w:rsidR="00716A2D" w:rsidRPr="001A665C" w:rsidRDefault="00716A2D" w:rsidP="00716A2D">
      <w:pPr>
        <w:spacing w:line="360" w:lineRule="auto"/>
        <w:rPr>
          <w:sz w:val="23"/>
          <w:szCs w:val="23"/>
        </w:rPr>
      </w:pPr>
      <w:r w:rsidRPr="001A665C">
        <w:rPr>
          <w:sz w:val="23"/>
          <w:szCs w:val="23"/>
        </w:rPr>
        <w:t> </w:t>
      </w:r>
    </w:p>
    <w:p w14:paraId="7419242D" w14:textId="77777777" w:rsidR="00716A2D" w:rsidRPr="001A665C" w:rsidRDefault="00716A2D" w:rsidP="00716A2D">
      <w:pPr>
        <w:spacing w:line="360" w:lineRule="auto"/>
        <w:rPr>
          <w:b/>
          <w:sz w:val="23"/>
          <w:szCs w:val="23"/>
        </w:rPr>
      </w:pPr>
      <w:r w:rsidRPr="001A665C">
        <w:rPr>
          <w:sz w:val="23"/>
          <w:szCs w:val="23"/>
        </w:rPr>
        <w:tab/>
      </w:r>
      <w:r w:rsidRPr="001A665C">
        <w:rPr>
          <w:b/>
          <w:sz w:val="23"/>
          <w:szCs w:val="23"/>
        </w:rPr>
        <w:t>CLÁUSULA 1</w:t>
      </w:r>
      <w:r w:rsidRPr="001A665C">
        <w:rPr>
          <w:b/>
          <w:sz w:val="23"/>
          <w:szCs w:val="23"/>
          <w:u w:val="single"/>
          <w:vertAlign w:val="superscript"/>
        </w:rPr>
        <w:t>a</w:t>
      </w:r>
      <w:r w:rsidRPr="001A665C">
        <w:rPr>
          <w:b/>
          <w:sz w:val="23"/>
          <w:szCs w:val="23"/>
        </w:rPr>
        <w:t xml:space="preserve"> - DO OBJETO</w:t>
      </w:r>
    </w:p>
    <w:p w14:paraId="038DC511" w14:textId="77777777" w:rsidR="00716A2D" w:rsidRPr="001A665C" w:rsidRDefault="00716A2D" w:rsidP="00716A2D">
      <w:pPr>
        <w:spacing w:line="360" w:lineRule="auto"/>
        <w:rPr>
          <w:sz w:val="23"/>
          <w:szCs w:val="23"/>
        </w:rPr>
      </w:pPr>
      <w:r w:rsidRPr="001A665C">
        <w:rPr>
          <w:sz w:val="23"/>
          <w:szCs w:val="23"/>
        </w:rPr>
        <w:lastRenderedPageBreak/>
        <w:t> </w:t>
      </w:r>
    </w:p>
    <w:p w14:paraId="70CDD43F" w14:textId="4F9D26EC" w:rsidR="00716A2D" w:rsidRPr="001A665C" w:rsidRDefault="00716A2D" w:rsidP="00D90D45">
      <w:pPr>
        <w:pStyle w:val="PargrafodaLista"/>
        <w:numPr>
          <w:ilvl w:val="1"/>
          <w:numId w:val="10"/>
        </w:numPr>
        <w:spacing w:line="360" w:lineRule="auto"/>
        <w:jc w:val="both"/>
        <w:rPr>
          <w:sz w:val="23"/>
          <w:szCs w:val="23"/>
        </w:rPr>
      </w:pPr>
      <w:r w:rsidRPr="001A665C">
        <w:rPr>
          <w:sz w:val="23"/>
          <w:szCs w:val="23"/>
        </w:rPr>
        <w:t xml:space="preserve">Constitui o objeto da presente avença a </w:t>
      </w:r>
      <w:r w:rsidRPr="001A665C">
        <w:rPr>
          <w:sz w:val="23"/>
          <w:szCs w:val="23"/>
          <w:highlight w:val="green"/>
          <w:lang w:eastAsia="pt-BR"/>
        </w:rPr>
        <w:t xml:space="preserve">contratação para </w:t>
      </w:r>
      <w:r w:rsidRPr="001A665C">
        <w:rPr>
          <w:color w:val="000000"/>
          <w:sz w:val="23"/>
          <w:szCs w:val="23"/>
          <w:highlight w:val="green"/>
        </w:rPr>
        <w:t xml:space="preserve">prestação de serviços </w:t>
      </w:r>
      <w:r w:rsidRPr="001A665C">
        <w:rPr>
          <w:bCs/>
          <w:color w:val="000000"/>
          <w:sz w:val="23"/>
          <w:szCs w:val="23"/>
          <w:highlight w:val="green"/>
        </w:rPr>
        <w:t>por</w:t>
      </w:r>
      <w:r w:rsidRPr="001A665C">
        <w:rPr>
          <w:bCs/>
          <w:sz w:val="23"/>
          <w:szCs w:val="23"/>
          <w:highlight w:val="green"/>
          <w:lang w:eastAsia="pt-BR"/>
        </w:rPr>
        <w:t xml:space="preserve"> empresa especializada</w:t>
      </w:r>
      <w:r w:rsidRPr="001A665C">
        <w:rPr>
          <w:bCs/>
          <w:sz w:val="23"/>
          <w:szCs w:val="23"/>
        </w:rPr>
        <w:t xml:space="preserve">, para </w:t>
      </w:r>
      <w:r w:rsidRPr="001A665C">
        <w:rPr>
          <w:bCs/>
          <w:sz w:val="23"/>
          <w:szCs w:val="23"/>
          <w:highlight w:val="green"/>
        </w:rPr>
        <w:t>xxxxxxxx</w:t>
      </w:r>
      <w:r w:rsidRPr="001A665C">
        <w:rPr>
          <w:bCs/>
          <w:sz w:val="23"/>
          <w:szCs w:val="23"/>
        </w:rPr>
        <w:t xml:space="preserve">, conforme Anexo I – Termo de Referência, que faz parte integrante deste contrato </w:t>
      </w:r>
      <w:r w:rsidRPr="001A665C">
        <w:rPr>
          <w:bCs/>
          <w:color w:val="000000"/>
          <w:sz w:val="23"/>
          <w:szCs w:val="23"/>
        </w:rPr>
        <w:t xml:space="preserve">e </w:t>
      </w:r>
      <w:r w:rsidRPr="001A665C">
        <w:rPr>
          <w:sz w:val="23"/>
          <w:szCs w:val="23"/>
        </w:rPr>
        <w:t>com a Lei n</w:t>
      </w:r>
      <w:r w:rsidRPr="001A665C">
        <w:rPr>
          <w:sz w:val="23"/>
          <w:szCs w:val="23"/>
          <w:u w:val="single"/>
          <w:vertAlign w:val="superscript"/>
        </w:rPr>
        <w:t>o</w:t>
      </w:r>
      <w:r w:rsidRPr="001A665C">
        <w:rPr>
          <w:sz w:val="23"/>
          <w:szCs w:val="23"/>
        </w:rPr>
        <w:t xml:space="preserve"> 8666/93 e alterações posteriores.</w:t>
      </w:r>
    </w:p>
    <w:p w14:paraId="23546222" w14:textId="77777777" w:rsidR="00716A2D" w:rsidRPr="001A665C" w:rsidRDefault="00716A2D" w:rsidP="00716A2D">
      <w:pPr>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716A2D" w:rsidRPr="001A665C" w14:paraId="5F6D2ACB" w14:textId="77777777" w:rsidTr="00FF7956">
        <w:trPr>
          <w:trHeight w:hRule="exact" w:val="787"/>
        </w:trPr>
        <w:tc>
          <w:tcPr>
            <w:tcW w:w="294" w:type="pct"/>
            <w:tcBorders>
              <w:top w:val="single" w:sz="4" w:space="0" w:color="000000"/>
              <w:left w:val="single" w:sz="4" w:space="0" w:color="000000"/>
              <w:bottom w:val="single" w:sz="4" w:space="0" w:color="000000"/>
            </w:tcBorders>
            <w:shd w:val="clear" w:color="auto" w:fill="auto"/>
          </w:tcPr>
          <w:p w14:paraId="774585E5" w14:textId="77777777" w:rsidR="00716A2D" w:rsidRPr="001A665C" w:rsidRDefault="00716A2D" w:rsidP="00FF7956">
            <w:pPr>
              <w:autoSpaceDE w:val="0"/>
              <w:snapToGrid w:val="0"/>
              <w:jc w:val="center"/>
              <w:rPr>
                <w:b/>
                <w:bCs/>
                <w:sz w:val="23"/>
                <w:szCs w:val="23"/>
              </w:rPr>
            </w:pPr>
            <w:r w:rsidRPr="001A665C">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412E9056" w14:textId="77777777" w:rsidR="00716A2D" w:rsidRPr="001A665C" w:rsidRDefault="00716A2D" w:rsidP="00FF7956">
            <w:pPr>
              <w:autoSpaceDE w:val="0"/>
              <w:snapToGrid w:val="0"/>
              <w:jc w:val="center"/>
              <w:rPr>
                <w:b/>
                <w:bCs/>
                <w:sz w:val="23"/>
                <w:szCs w:val="23"/>
              </w:rPr>
            </w:pPr>
            <w:r w:rsidRPr="001A665C">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32640DAF" w14:textId="77777777" w:rsidR="00716A2D" w:rsidRPr="001A665C" w:rsidRDefault="00716A2D" w:rsidP="00FF7956">
            <w:pPr>
              <w:autoSpaceDE w:val="0"/>
              <w:snapToGrid w:val="0"/>
              <w:jc w:val="center"/>
              <w:rPr>
                <w:b/>
                <w:bCs/>
                <w:sz w:val="23"/>
                <w:szCs w:val="23"/>
              </w:rPr>
            </w:pPr>
            <w:r w:rsidRPr="001A665C">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36DAF44" w14:textId="77777777" w:rsidR="00716A2D" w:rsidRPr="001A665C" w:rsidRDefault="00716A2D" w:rsidP="00FF7956">
            <w:pPr>
              <w:keepNext/>
              <w:autoSpaceDE w:val="0"/>
              <w:snapToGrid w:val="0"/>
              <w:rPr>
                <w:b/>
                <w:bCs/>
                <w:sz w:val="23"/>
                <w:szCs w:val="23"/>
              </w:rPr>
            </w:pPr>
            <w:r w:rsidRPr="001A665C">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1E9A27C" w14:textId="77777777" w:rsidR="00716A2D" w:rsidRPr="001A665C" w:rsidRDefault="00716A2D" w:rsidP="00FF7956">
            <w:pPr>
              <w:autoSpaceDE w:val="0"/>
              <w:snapToGrid w:val="0"/>
              <w:jc w:val="center"/>
              <w:rPr>
                <w:b/>
                <w:bCs/>
                <w:sz w:val="23"/>
                <w:szCs w:val="23"/>
              </w:rPr>
            </w:pPr>
            <w:r w:rsidRPr="001A665C">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5B0B66A2" w14:textId="77777777" w:rsidR="00716A2D" w:rsidRPr="001A665C" w:rsidRDefault="00716A2D" w:rsidP="00FF7956">
            <w:pPr>
              <w:autoSpaceDE w:val="0"/>
              <w:snapToGrid w:val="0"/>
              <w:jc w:val="center"/>
              <w:rPr>
                <w:b/>
                <w:bCs/>
                <w:sz w:val="23"/>
                <w:szCs w:val="23"/>
              </w:rPr>
            </w:pPr>
            <w:r w:rsidRPr="001A665C">
              <w:rPr>
                <w:b/>
                <w:bCs/>
                <w:sz w:val="23"/>
                <w:szCs w:val="23"/>
              </w:rPr>
              <w:t xml:space="preserve">Valor Total </w:t>
            </w:r>
          </w:p>
        </w:tc>
      </w:tr>
      <w:tr w:rsidR="00716A2D" w:rsidRPr="001A665C" w14:paraId="583F584B" w14:textId="77777777" w:rsidTr="00FF7956">
        <w:trPr>
          <w:trHeight w:hRule="exact" w:val="454"/>
        </w:trPr>
        <w:tc>
          <w:tcPr>
            <w:tcW w:w="294" w:type="pct"/>
            <w:tcBorders>
              <w:left w:val="single" w:sz="4" w:space="0" w:color="000000"/>
              <w:bottom w:val="single" w:sz="4" w:space="0" w:color="000000"/>
            </w:tcBorders>
            <w:shd w:val="clear" w:color="auto" w:fill="auto"/>
          </w:tcPr>
          <w:p w14:paraId="7A0F94B2" w14:textId="77777777" w:rsidR="00716A2D" w:rsidRPr="001A665C" w:rsidRDefault="00716A2D" w:rsidP="00FF7956">
            <w:pPr>
              <w:autoSpaceDE w:val="0"/>
              <w:snapToGrid w:val="0"/>
              <w:jc w:val="center"/>
              <w:rPr>
                <w:sz w:val="23"/>
                <w:szCs w:val="23"/>
              </w:rPr>
            </w:pPr>
          </w:p>
        </w:tc>
        <w:tc>
          <w:tcPr>
            <w:tcW w:w="491" w:type="pct"/>
            <w:tcBorders>
              <w:left w:val="single" w:sz="4" w:space="0" w:color="000000"/>
              <w:bottom w:val="single" w:sz="4" w:space="0" w:color="000000"/>
            </w:tcBorders>
            <w:shd w:val="clear" w:color="auto" w:fill="auto"/>
          </w:tcPr>
          <w:p w14:paraId="42C86088" w14:textId="77777777" w:rsidR="00716A2D" w:rsidRPr="001A665C" w:rsidRDefault="00716A2D" w:rsidP="00FF7956">
            <w:pPr>
              <w:autoSpaceDE w:val="0"/>
              <w:snapToGrid w:val="0"/>
              <w:jc w:val="center"/>
              <w:rPr>
                <w:sz w:val="23"/>
                <w:szCs w:val="23"/>
              </w:rPr>
            </w:pPr>
          </w:p>
        </w:tc>
        <w:tc>
          <w:tcPr>
            <w:tcW w:w="450" w:type="pct"/>
            <w:tcBorders>
              <w:left w:val="single" w:sz="4" w:space="0" w:color="000000"/>
              <w:bottom w:val="single" w:sz="4" w:space="0" w:color="000000"/>
            </w:tcBorders>
            <w:shd w:val="clear" w:color="auto" w:fill="auto"/>
          </w:tcPr>
          <w:p w14:paraId="1C2C2297" w14:textId="77777777" w:rsidR="00716A2D" w:rsidRPr="001A665C" w:rsidRDefault="00716A2D" w:rsidP="00FF7956">
            <w:pPr>
              <w:autoSpaceDE w:val="0"/>
              <w:snapToGrid w:val="0"/>
              <w:jc w:val="center"/>
              <w:rPr>
                <w:sz w:val="23"/>
                <w:szCs w:val="23"/>
              </w:rPr>
            </w:pPr>
          </w:p>
        </w:tc>
        <w:tc>
          <w:tcPr>
            <w:tcW w:w="1996" w:type="pct"/>
            <w:tcBorders>
              <w:left w:val="single" w:sz="4" w:space="0" w:color="000000"/>
              <w:bottom w:val="single" w:sz="4" w:space="0" w:color="000000"/>
            </w:tcBorders>
            <w:shd w:val="clear" w:color="auto" w:fill="auto"/>
          </w:tcPr>
          <w:p w14:paraId="6437C4E2" w14:textId="77777777" w:rsidR="00716A2D" w:rsidRPr="001A665C" w:rsidRDefault="00716A2D" w:rsidP="00FF7956">
            <w:pPr>
              <w:autoSpaceDE w:val="0"/>
              <w:snapToGrid w:val="0"/>
              <w:rPr>
                <w:sz w:val="23"/>
                <w:szCs w:val="23"/>
              </w:rPr>
            </w:pPr>
          </w:p>
        </w:tc>
        <w:tc>
          <w:tcPr>
            <w:tcW w:w="756" w:type="pct"/>
            <w:tcBorders>
              <w:left w:val="single" w:sz="4" w:space="0" w:color="000000"/>
              <w:bottom w:val="single" w:sz="4" w:space="0" w:color="000000"/>
            </w:tcBorders>
            <w:shd w:val="clear" w:color="auto" w:fill="auto"/>
          </w:tcPr>
          <w:p w14:paraId="4A88FDA0" w14:textId="77777777" w:rsidR="00716A2D" w:rsidRPr="001A665C" w:rsidRDefault="00716A2D" w:rsidP="00FF7956">
            <w:pPr>
              <w:autoSpaceDE w:val="0"/>
              <w:snapToGrid w:val="0"/>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0476AFB5" w14:textId="77777777" w:rsidR="00716A2D" w:rsidRPr="001A665C" w:rsidRDefault="00716A2D" w:rsidP="00FF7956">
            <w:pPr>
              <w:autoSpaceDE w:val="0"/>
              <w:snapToGrid w:val="0"/>
              <w:rPr>
                <w:sz w:val="23"/>
                <w:szCs w:val="23"/>
              </w:rPr>
            </w:pPr>
          </w:p>
        </w:tc>
      </w:tr>
    </w:tbl>
    <w:p w14:paraId="112B0F2A" w14:textId="77777777" w:rsidR="00716A2D" w:rsidRPr="001A665C" w:rsidRDefault="00716A2D" w:rsidP="00716A2D">
      <w:pPr>
        <w:spacing w:line="360" w:lineRule="auto"/>
        <w:jc w:val="both"/>
        <w:rPr>
          <w:sz w:val="23"/>
          <w:szCs w:val="23"/>
        </w:rPr>
      </w:pPr>
    </w:p>
    <w:p w14:paraId="517F9808" w14:textId="02254A98" w:rsidR="00ED5394" w:rsidRPr="001A665C" w:rsidRDefault="00ED5394" w:rsidP="00D90D45">
      <w:pPr>
        <w:pStyle w:val="PargrafodaLista"/>
        <w:numPr>
          <w:ilvl w:val="2"/>
          <w:numId w:val="10"/>
        </w:numPr>
        <w:spacing w:line="360" w:lineRule="auto"/>
        <w:jc w:val="both"/>
        <w:rPr>
          <w:sz w:val="23"/>
          <w:szCs w:val="23"/>
        </w:rPr>
      </w:pPr>
      <w:r w:rsidRPr="00984C27">
        <w:rPr>
          <w:sz w:val="23"/>
          <w:szCs w:val="23"/>
        </w:rPr>
        <w:t xml:space="preserve">Este Termo de Contrato vincula-se ao Edital do Pregão </w:t>
      </w:r>
      <w:r w:rsidR="00984C27" w:rsidRPr="00984C27">
        <w:rPr>
          <w:sz w:val="23"/>
          <w:szCs w:val="23"/>
        </w:rPr>
        <w:t>Eletrônico nº</w:t>
      </w:r>
      <w:r w:rsidRPr="00984C27">
        <w:rPr>
          <w:sz w:val="23"/>
          <w:szCs w:val="23"/>
        </w:rPr>
        <w:t xml:space="preserve"> </w:t>
      </w:r>
      <w:r w:rsidR="00984C27" w:rsidRPr="00984C27">
        <w:rPr>
          <w:sz w:val="23"/>
          <w:szCs w:val="23"/>
        </w:rPr>
        <w:t>107</w:t>
      </w:r>
      <w:r w:rsidRPr="00984C27">
        <w:rPr>
          <w:sz w:val="23"/>
          <w:szCs w:val="23"/>
        </w:rPr>
        <w:t>/</w:t>
      </w:r>
      <w:r w:rsidR="00984C27" w:rsidRPr="00984C27">
        <w:rPr>
          <w:sz w:val="23"/>
          <w:szCs w:val="23"/>
        </w:rPr>
        <w:t>2023</w:t>
      </w:r>
      <w:r w:rsidRPr="001A665C">
        <w:rPr>
          <w:sz w:val="23"/>
          <w:szCs w:val="23"/>
        </w:rPr>
        <w:t>, identificado no preâmbulo e à proposta vencedora, independentemente de transcrição.</w:t>
      </w:r>
    </w:p>
    <w:p w14:paraId="5434983E" w14:textId="77777777" w:rsidR="00ED5394" w:rsidRPr="001A665C" w:rsidRDefault="00ED5394" w:rsidP="00ED5394">
      <w:pPr>
        <w:pStyle w:val="PargrafodaLista"/>
        <w:spacing w:line="360" w:lineRule="auto"/>
        <w:ind w:left="720"/>
        <w:jc w:val="both"/>
        <w:rPr>
          <w:b/>
          <w:sz w:val="23"/>
          <w:szCs w:val="23"/>
        </w:rPr>
      </w:pPr>
    </w:p>
    <w:p w14:paraId="3BF17089" w14:textId="10B2D2EF" w:rsidR="00716A2D" w:rsidRPr="001A665C" w:rsidRDefault="00716A2D" w:rsidP="00716A2D">
      <w:pPr>
        <w:autoSpaceDE w:val="0"/>
        <w:spacing w:line="360" w:lineRule="auto"/>
        <w:jc w:val="both"/>
        <w:rPr>
          <w:b/>
          <w:sz w:val="23"/>
          <w:szCs w:val="23"/>
        </w:rPr>
      </w:pPr>
      <w:r w:rsidRPr="001A665C">
        <w:rPr>
          <w:b/>
          <w:sz w:val="23"/>
          <w:szCs w:val="23"/>
        </w:rPr>
        <w:t xml:space="preserve">1.2. </w:t>
      </w:r>
      <w:r w:rsidRPr="001A665C">
        <w:rPr>
          <w:sz w:val="23"/>
          <w:szCs w:val="23"/>
        </w:rPr>
        <w:t xml:space="preserve">O gestor do contrato, será: </w:t>
      </w:r>
      <w:r w:rsidR="00984C27">
        <w:rPr>
          <w:sz w:val="23"/>
          <w:szCs w:val="23"/>
        </w:rPr>
        <w:t>Patricia Rodrigues da Silva</w:t>
      </w:r>
      <w:r w:rsidRPr="001A665C">
        <w:rPr>
          <w:sz w:val="23"/>
          <w:szCs w:val="23"/>
        </w:rPr>
        <w:t xml:space="preserve">, </w:t>
      </w:r>
      <w:r w:rsidR="00984C27" w:rsidRPr="00984C27">
        <w:rPr>
          <w:sz w:val="23"/>
          <w:szCs w:val="23"/>
        </w:rPr>
        <w:t>do Laboratório de Controle de Qualidade</w:t>
      </w:r>
      <w:r w:rsidRPr="001A665C">
        <w:rPr>
          <w:sz w:val="23"/>
          <w:szCs w:val="23"/>
        </w:rPr>
        <w:t xml:space="preserve">, responsável pelo acompanhamento, fiscalização e recebimento dos serviços prestados ou dos materiais/equipamentos, assim como, pela conferência das Notas Fiscais emitidas pela </w:t>
      </w:r>
      <w:r w:rsidRPr="001A665C">
        <w:rPr>
          <w:b/>
          <w:sz w:val="23"/>
          <w:szCs w:val="23"/>
        </w:rPr>
        <w:t>CONTRATADA.</w:t>
      </w:r>
    </w:p>
    <w:p w14:paraId="38770D0A" w14:textId="77777777" w:rsidR="00716A2D" w:rsidRPr="001A665C" w:rsidRDefault="00716A2D" w:rsidP="00716A2D">
      <w:pPr>
        <w:autoSpaceDE w:val="0"/>
        <w:spacing w:line="360" w:lineRule="auto"/>
        <w:ind w:left="708"/>
        <w:jc w:val="both"/>
        <w:rPr>
          <w:b/>
          <w:sz w:val="23"/>
          <w:szCs w:val="23"/>
        </w:rPr>
      </w:pPr>
      <w:r w:rsidRPr="001A665C">
        <w:rPr>
          <w:b/>
          <w:sz w:val="23"/>
          <w:szCs w:val="23"/>
        </w:rPr>
        <w:t xml:space="preserve">1.2.1. </w:t>
      </w:r>
      <w:r w:rsidRPr="001A665C">
        <w:rPr>
          <w:sz w:val="23"/>
          <w:szCs w:val="23"/>
        </w:rPr>
        <w:t>Na hipótese de ausência do(s) gestor(es) designado(s) no item 1.2, o Diretor da pasta será responsável pelos atos inerentes ao contrato</w:t>
      </w:r>
    </w:p>
    <w:p w14:paraId="4A3C073B" w14:textId="77777777" w:rsidR="00716A2D" w:rsidRPr="001A665C" w:rsidRDefault="00716A2D" w:rsidP="00716A2D">
      <w:pPr>
        <w:autoSpaceDE w:val="0"/>
        <w:spacing w:line="360" w:lineRule="auto"/>
        <w:ind w:left="708"/>
        <w:jc w:val="both"/>
        <w:rPr>
          <w:b/>
          <w:sz w:val="23"/>
          <w:szCs w:val="23"/>
        </w:rPr>
      </w:pPr>
    </w:p>
    <w:p w14:paraId="7BEE5106" w14:textId="77777777" w:rsidR="00716A2D" w:rsidRPr="001A665C" w:rsidRDefault="00716A2D" w:rsidP="00716A2D">
      <w:pPr>
        <w:autoSpaceDE w:val="0"/>
        <w:spacing w:line="360" w:lineRule="auto"/>
        <w:jc w:val="both"/>
        <w:rPr>
          <w:sz w:val="23"/>
          <w:szCs w:val="23"/>
        </w:rPr>
      </w:pPr>
      <w:r w:rsidRPr="001A665C">
        <w:rPr>
          <w:b/>
          <w:sz w:val="23"/>
          <w:szCs w:val="23"/>
        </w:rPr>
        <w:t>1.3.</w:t>
      </w:r>
      <w:r w:rsidRPr="001A665C">
        <w:rPr>
          <w:sz w:val="23"/>
          <w:szCs w:val="23"/>
        </w:rPr>
        <w:t xml:space="preserve"> Se constatado irregularidades, a gestora do contrato deverá notificar </w:t>
      </w:r>
      <w:r w:rsidRPr="001A665C">
        <w:rPr>
          <w:color w:val="000000"/>
          <w:sz w:val="23"/>
          <w:szCs w:val="23"/>
        </w:rPr>
        <w:t>a empresa para regularizar o ocorrido em prazo não superior a 24 (vinte e quatro) horas contados da efetiva notificação</w:t>
      </w:r>
      <w:r w:rsidRPr="001A665C">
        <w:rPr>
          <w:sz w:val="23"/>
          <w:szCs w:val="23"/>
        </w:rPr>
        <w:t xml:space="preserve">. </w:t>
      </w:r>
    </w:p>
    <w:p w14:paraId="00A75748" w14:textId="77777777" w:rsidR="00716A2D" w:rsidRPr="001A665C" w:rsidRDefault="00716A2D" w:rsidP="00716A2D">
      <w:pPr>
        <w:autoSpaceDE w:val="0"/>
        <w:jc w:val="both"/>
        <w:rPr>
          <w:sz w:val="23"/>
          <w:szCs w:val="23"/>
        </w:rPr>
      </w:pPr>
    </w:p>
    <w:p w14:paraId="2ECC21A0" w14:textId="77777777" w:rsidR="00716A2D" w:rsidRPr="001A665C" w:rsidRDefault="00716A2D" w:rsidP="00716A2D">
      <w:pPr>
        <w:tabs>
          <w:tab w:val="left" w:pos="288"/>
        </w:tabs>
        <w:spacing w:line="360" w:lineRule="auto"/>
        <w:jc w:val="both"/>
        <w:rPr>
          <w:color w:val="000000"/>
          <w:sz w:val="23"/>
          <w:szCs w:val="23"/>
        </w:rPr>
      </w:pPr>
      <w:r w:rsidRPr="001A665C">
        <w:rPr>
          <w:b/>
          <w:sz w:val="23"/>
          <w:szCs w:val="23"/>
        </w:rPr>
        <w:t>1.4.</w:t>
      </w:r>
      <w:r w:rsidRPr="001A665C">
        <w:rPr>
          <w:sz w:val="23"/>
          <w:szCs w:val="23"/>
        </w:rPr>
        <w:t xml:space="preserve"> </w:t>
      </w:r>
      <w:r w:rsidRPr="001A665C">
        <w:rPr>
          <w:color w:val="000000"/>
          <w:sz w:val="23"/>
          <w:szCs w:val="23"/>
        </w:rPr>
        <w:t xml:space="preserve">O preposto da </w:t>
      </w:r>
      <w:r w:rsidRPr="001A665C">
        <w:rPr>
          <w:b/>
          <w:color w:val="000000"/>
          <w:sz w:val="23"/>
          <w:szCs w:val="23"/>
        </w:rPr>
        <w:t>EMPRESA</w:t>
      </w:r>
      <w:r w:rsidRPr="001A665C">
        <w:rPr>
          <w:color w:val="000000"/>
          <w:sz w:val="23"/>
          <w:szCs w:val="23"/>
        </w:rPr>
        <w:t xml:space="preserve"> será o Sr. </w:t>
      </w:r>
      <w:r w:rsidRPr="001A665C">
        <w:rPr>
          <w:b/>
          <w:sz w:val="23"/>
          <w:szCs w:val="23"/>
          <w:highlight w:val="green"/>
        </w:rPr>
        <w:t>xxxx</w:t>
      </w:r>
      <w:r w:rsidRPr="001A665C">
        <w:rPr>
          <w:sz w:val="23"/>
          <w:szCs w:val="23"/>
        </w:rPr>
        <w:t>, portador da cédula de identidade RG n</w:t>
      </w:r>
      <w:r w:rsidRPr="001A665C">
        <w:rPr>
          <w:sz w:val="23"/>
          <w:szCs w:val="23"/>
          <w:u w:val="single"/>
          <w:vertAlign w:val="superscript"/>
        </w:rPr>
        <w:t>o</w:t>
      </w:r>
      <w:r w:rsidRPr="001A665C">
        <w:rPr>
          <w:sz w:val="23"/>
          <w:szCs w:val="23"/>
        </w:rPr>
        <w:t xml:space="preserve"> </w:t>
      </w:r>
      <w:r w:rsidRPr="001A665C">
        <w:rPr>
          <w:sz w:val="23"/>
          <w:szCs w:val="23"/>
          <w:highlight w:val="green"/>
        </w:rPr>
        <w:t>xxxx</w:t>
      </w:r>
      <w:r w:rsidRPr="001A665C">
        <w:rPr>
          <w:sz w:val="23"/>
          <w:szCs w:val="23"/>
        </w:rPr>
        <w:t xml:space="preserve"> SSP/SP e inscrito no CPF sob o n</w:t>
      </w:r>
      <w:r w:rsidRPr="001A665C">
        <w:rPr>
          <w:sz w:val="23"/>
          <w:szCs w:val="23"/>
          <w:u w:val="single"/>
          <w:vertAlign w:val="superscript"/>
        </w:rPr>
        <w:t>o</w:t>
      </w:r>
      <w:r w:rsidRPr="001A665C">
        <w:rPr>
          <w:sz w:val="23"/>
          <w:szCs w:val="23"/>
        </w:rPr>
        <w:t xml:space="preserve"> </w:t>
      </w:r>
      <w:r w:rsidRPr="001A665C">
        <w:rPr>
          <w:color w:val="000000"/>
          <w:sz w:val="23"/>
          <w:szCs w:val="23"/>
          <w:highlight w:val="green"/>
        </w:rPr>
        <w:t>xxxx</w:t>
      </w:r>
      <w:r w:rsidRPr="001A665C">
        <w:rPr>
          <w:color w:val="000000"/>
          <w:sz w:val="23"/>
          <w:szCs w:val="23"/>
        </w:rPr>
        <w:t>, o qual deverá acompanhar e fiscalizar a execução deste contrato, bem como, prestar toda assistência e orientação que se fizerem necessárias, conforme art. 68 da Lei Federal n</w:t>
      </w:r>
      <w:r w:rsidRPr="001A665C">
        <w:rPr>
          <w:color w:val="000000"/>
          <w:sz w:val="23"/>
          <w:szCs w:val="23"/>
          <w:u w:val="single"/>
          <w:vertAlign w:val="superscript"/>
        </w:rPr>
        <w:t>o</w:t>
      </w:r>
      <w:r w:rsidRPr="001A665C">
        <w:rPr>
          <w:color w:val="000000"/>
          <w:sz w:val="23"/>
          <w:szCs w:val="23"/>
        </w:rPr>
        <w:t xml:space="preserve"> 8.666/93.</w:t>
      </w:r>
    </w:p>
    <w:p w14:paraId="6832C101" w14:textId="77777777" w:rsidR="00716A2D" w:rsidRPr="001A665C" w:rsidRDefault="00716A2D" w:rsidP="00716A2D">
      <w:pPr>
        <w:tabs>
          <w:tab w:val="left" w:pos="288"/>
        </w:tabs>
        <w:spacing w:line="360" w:lineRule="auto"/>
        <w:jc w:val="both"/>
        <w:rPr>
          <w:color w:val="000000"/>
          <w:sz w:val="23"/>
          <w:szCs w:val="23"/>
        </w:rPr>
      </w:pPr>
    </w:p>
    <w:p w14:paraId="7E232C72" w14:textId="77777777" w:rsidR="00716A2D" w:rsidRPr="001A665C" w:rsidRDefault="00716A2D" w:rsidP="00716A2D">
      <w:pPr>
        <w:numPr>
          <w:ilvl w:val="0"/>
          <w:numId w:val="1"/>
        </w:numPr>
        <w:tabs>
          <w:tab w:val="clear" w:pos="0"/>
          <w:tab w:val="num" w:pos="-218"/>
          <w:tab w:val="left" w:pos="1418"/>
        </w:tabs>
        <w:suppressAutoHyphens w:val="0"/>
        <w:spacing w:line="360" w:lineRule="auto"/>
        <w:ind w:left="851" w:firstLine="0"/>
        <w:jc w:val="both"/>
        <w:rPr>
          <w:b/>
          <w:sz w:val="23"/>
          <w:szCs w:val="23"/>
        </w:rPr>
      </w:pPr>
      <w:r w:rsidRPr="001A665C">
        <w:rPr>
          <w:b/>
          <w:sz w:val="23"/>
          <w:szCs w:val="23"/>
        </w:rPr>
        <w:t>CLÁUSULA 2</w:t>
      </w:r>
      <w:r w:rsidRPr="001A665C">
        <w:rPr>
          <w:b/>
          <w:sz w:val="23"/>
          <w:szCs w:val="23"/>
          <w:u w:val="single"/>
          <w:vertAlign w:val="superscript"/>
        </w:rPr>
        <w:t>a</w:t>
      </w:r>
      <w:r w:rsidRPr="001A665C">
        <w:rPr>
          <w:b/>
          <w:sz w:val="23"/>
          <w:szCs w:val="23"/>
        </w:rPr>
        <w:t xml:space="preserve"> - DAS OBRIGAÇÕES DAS PARTES</w:t>
      </w:r>
    </w:p>
    <w:p w14:paraId="266D1B49" w14:textId="77777777" w:rsidR="00716A2D" w:rsidRPr="001A665C" w:rsidRDefault="00716A2D" w:rsidP="00716A2D">
      <w:pPr>
        <w:tabs>
          <w:tab w:val="left" w:pos="1418"/>
        </w:tabs>
        <w:suppressAutoHyphens w:val="0"/>
        <w:jc w:val="both"/>
        <w:rPr>
          <w:b/>
          <w:sz w:val="23"/>
          <w:szCs w:val="23"/>
        </w:rPr>
      </w:pPr>
    </w:p>
    <w:p w14:paraId="6700C231" w14:textId="77777777" w:rsidR="00BD14B7" w:rsidRPr="001A665C" w:rsidRDefault="00716A2D" w:rsidP="00716A2D">
      <w:pPr>
        <w:tabs>
          <w:tab w:val="left" w:pos="288"/>
        </w:tabs>
        <w:spacing w:line="360" w:lineRule="auto"/>
        <w:jc w:val="both"/>
        <w:rPr>
          <w:b/>
          <w:sz w:val="23"/>
          <w:szCs w:val="23"/>
        </w:rPr>
      </w:pPr>
      <w:r w:rsidRPr="001A665C">
        <w:rPr>
          <w:b/>
          <w:sz w:val="23"/>
          <w:szCs w:val="23"/>
        </w:rPr>
        <w:t>2.1.</w:t>
      </w:r>
      <w:r w:rsidRPr="001A665C">
        <w:rPr>
          <w:sz w:val="23"/>
          <w:szCs w:val="23"/>
        </w:rPr>
        <w:t xml:space="preserve"> Compete ao </w:t>
      </w:r>
      <w:r w:rsidRPr="001A665C">
        <w:rPr>
          <w:b/>
          <w:sz w:val="23"/>
          <w:szCs w:val="23"/>
        </w:rPr>
        <w:t>CONTRATANTE</w:t>
      </w:r>
      <w:r w:rsidR="00BD14B7" w:rsidRPr="001A665C">
        <w:rPr>
          <w:b/>
          <w:sz w:val="23"/>
          <w:szCs w:val="23"/>
        </w:rPr>
        <w:t>:</w:t>
      </w:r>
    </w:p>
    <w:p w14:paraId="2361A164" w14:textId="77777777" w:rsidR="00BD14B7" w:rsidRPr="001A665C" w:rsidRDefault="00716A2D" w:rsidP="00716A2D">
      <w:pPr>
        <w:tabs>
          <w:tab w:val="left" w:pos="288"/>
        </w:tabs>
        <w:spacing w:line="360" w:lineRule="auto"/>
        <w:jc w:val="both"/>
        <w:rPr>
          <w:sz w:val="23"/>
          <w:szCs w:val="23"/>
        </w:rPr>
      </w:pPr>
      <w:r w:rsidRPr="001A665C">
        <w:rPr>
          <w:sz w:val="23"/>
          <w:szCs w:val="23"/>
        </w:rPr>
        <w:t xml:space="preserve"> </w:t>
      </w:r>
    </w:p>
    <w:p w14:paraId="107B2E70" w14:textId="416F6A8F" w:rsidR="00BD14B7" w:rsidRPr="001A665C" w:rsidRDefault="00BD14B7" w:rsidP="00BD14B7">
      <w:pPr>
        <w:tabs>
          <w:tab w:val="left" w:pos="288"/>
        </w:tabs>
        <w:spacing w:line="360" w:lineRule="auto"/>
        <w:ind w:left="708"/>
        <w:jc w:val="both"/>
        <w:rPr>
          <w:b/>
          <w:sz w:val="23"/>
          <w:szCs w:val="23"/>
        </w:rPr>
      </w:pPr>
      <w:r w:rsidRPr="001A665C">
        <w:rPr>
          <w:b/>
          <w:sz w:val="23"/>
          <w:szCs w:val="23"/>
        </w:rPr>
        <w:t xml:space="preserve">2.1.1. </w:t>
      </w:r>
      <w:r w:rsidRPr="001A665C">
        <w:rPr>
          <w:sz w:val="23"/>
          <w:szCs w:val="23"/>
          <w:lang w:eastAsia="pt-BR"/>
        </w:rPr>
        <w:t xml:space="preserve">Efetuar, pontualmente, o pagamento à </w:t>
      </w:r>
      <w:r w:rsidRPr="001A665C">
        <w:rPr>
          <w:b/>
          <w:bCs/>
          <w:sz w:val="23"/>
          <w:szCs w:val="23"/>
          <w:lang w:eastAsia="pt-BR"/>
        </w:rPr>
        <w:t xml:space="preserve">CONTRATADA </w:t>
      </w:r>
      <w:r w:rsidRPr="001A665C">
        <w:rPr>
          <w:sz w:val="23"/>
          <w:szCs w:val="23"/>
          <w:lang w:eastAsia="pt-BR"/>
        </w:rPr>
        <w:t>nos prazos e condições</w:t>
      </w:r>
    </w:p>
    <w:p w14:paraId="6B485D6F" w14:textId="274C39F2" w:rsidR="00BD14B7" w:rsidRPr="001A665C" w:rsidRDefault="00C0740B" w:rsidP="00BD14B7">
      <w:pPr>
        <w:tabs>
          <w:tab w:val="left" w:pos="288"/>
        </w:tabs>
        <w:spacing w:line="360" w:lineRule="auto"/>
        <w:ind w:left="708"/>
        <w:jc w:val="both"/>
        <w:rPr>
          <w:sz w:val="23"/>
          <w:szCs w:val="23"/>
        </w:rPr>
      </w:pPr>
      <w:r w:rsidRPr="001A665C">
        <w:rPr>
          <w:sz w:val="23"/>
          <w:szCs w:val="23"/>
          <w:lang w:eastAsia="pt-BR"/>
        </w:rPr>
        <w:t>avençadas;</w:t>
      </w:r>
      <w:r w:rsidR="00BD14B7" w:rsidRPr="001A665C">
        <w:rPr>
          <w:sz w:val="23"/>
          <w:szCs w:val="23"/>
        </w:rPr>
        <w:t xml:space="preserve"> </w:t>
      </w:r>
    </w:p>
    <w:p w14:paraId="61718501" w14:textId="77777777" w:rsidR="00BD14B7" w:rsidRPr="001A665C" w:rsidRDefault="00BD14B7" w:rsidP="00BD14B7">
      <w:pPr>
        <w:tabs>
          <w:tab w:val="left" w:pos="288"/>
        </w:tabs>
        <w:spacing w:line="360" w:lineRule="auto"/>
        <w:ind w:left="708"/>
        <w:jc w:val="both"/>
        <w:rPr>
          <w:sz w:val="23"/>
          <w:szCs w:val="23"/>
        </w:rPr>
      </w:pPr>
    </w:p>
    <w:p w14:paraId="42BC7B63" w14:textId="6912C346" w:rsidR="00716A2D" w:rsidRPr="001A665C" w:rsidRDefault="00BD14B7" w:rsidP="00BD14B7">
      <w:pPr>
        <w:tabs>
          <w:tab w:val="left" w:pos="288"/>
        </w:tabs>
        <w:spacing w:line="360" w:lineRule="auto"/>
        <w:ind w:left="708"/>
        <w:jc w:val="both"/>
        <w:rPr>
          <w:sz w:val="23"/>
          <w:szCs w:val="23"/>
        </w:rPr>
      </w:pPr>
      <w:r w:rsidRPr="001A665C">
        <w:rPr>
          <w:b/>
          <w:sz w:val="23"/>
          <w:szCs w:val="23"/>
        </w:rPr>
        <w:lastRenderedPageBreak/>
        <w:t>2.1.2.</w:t>
      </w:r>
      <w:r w:rsidRPr="001A665C">
        <w:rPr>
          <w:sz w:val="23"/>
          <w:szCs w:val="23"/>
        </w:rPr>
        <w:t xml:space="preserve"> E</w:t>
      </w:r>
      <w:r w:rsidR="00716A2D" w:rsidRPr="001A665C">
        <w:rPr>
          <w:sz w:val="23"/>
          <w:szCs w:val="23"/>
        </w:rPr>
        <w:t>ncaminhar todas as informações e elementos técnicos necessários ao perfeito adimplemento do objeto</w:t>
      </w:r>
      <w:r w:rsidR="00C0740B" w:rsidRPr="001A665C">
        <w:rPr>
          <w:sz w:val="23"/>
          <w:szCs w:val="23"/>
        </w:rPr>
        <w:t>;</w:t>
      </w:r>
    </w:p>
    <w:p w14:paraId="0FDA3DB5" w14:textId="77777777" w:rsidR="00C0740B" w:rsidRPr="001A665C" w:rsidRDefault="00C0740B" w:rsidP="00BD14B7">
      <w:pPr>
        <w:tabs>
          <w:tab w:val="left" w:pos="288"/>
        </w:tabs>
        <w:spacing w:line="360" w:lineRule="auto"/>
        <w:ind w:left="708"/>
        <w:jc w:val="both"/>
        <w:rPr>
          <w:sz w:val="23"/>
          <w:szCs w:val="23"/>
        </w:rPr>
      </w:pPr>
    </w:p>
    <w:p w14:paraId="796B786E" w14:textId="470CA275" w:rsidR="00BD14B7" w:rsidRPr="001A665C" w:rsidRDefault="00BD14B7" w:rsidP="00BD14B7">
      <w:pPr>
        <w:tabs>
          <w:tab w:val="left" w:pos="288"/>
        </w:tabs>
        <w:spacing w:line="360" w:lineRule="auto"/>
        <w:ind w:left="708"/>
        <w:jc w:val="both"/>
        <w:rPr>
          <w:b/>
          <w:sz w:val="23"/>
          <w:szCs w:val="23"/>
        </w:rPr>
      </w:pPr>
      <w:r w:rsidRPr="001A665C">
        <w:rPr>
          <w:b/>
          <w:sz w:val="23"/>
          <w:szCs w:val="23"/>
        </w:rPr>
        <w:t xml:space="preserve">2.1.3. </w:t>
      </w:r>
      <w:r w:rsidRPr="001A665C">
        <w:rPr>
          <w:sz w:val="23"/>
          <w:szCs w:val="23"/>
        </w:rPr>
        <w:t>Exercer ampla fiscalização sobre os serviços contratados, por intermédio do Gestor do Contrato, à qual a CONTRATADA deverá facilitar o exercício de suas funções, nos termos do artigo 67, da Lei Federal nº 8.666/93.</w:t>
      </w:r>
    </w:p>
    <w:p w14:paraId="53D663D3" w14:textId="77777777" w:rsidR="00716A2D" w:rsidRPr="001A665C" w:rsidRDefault="00716A2D" w:rsidP="00716A2D">
      <w:pPr>
        <w:numPr>
          <w:ilvl w:val="0"/>
          <w:numId w:val="1"/>
        </w:numPr>
        <w:tabs>
          <w:tab w:val="num" w:pos="-218"/>
          <w:tab w:val="left" w:pos="0"/>
        </w:tabs>
        <w:suppressAutoHyphens w:val="0"/>
        <w:ind w:left="0" w:firstLine="0"/>
        <w:jc w:val="both"/>
        <w:rPr>
          <w:sz w:val="23"/>
          <w:szCs w:val="23"/>
        </w:rPr>
      </w:pPr>
    </w:p>
    <w:p w14:paraId="62C06DD7" w14:textId="77777777" w:rsidR="00716A2D" w:rsidRPr="001A665C" w:rsidRDefault="00716A2D" w:rsidP="00716A2D">
      <w:pPr>
        <w:numPr>
          <w:ilvl w:val="0"/>
          <w:numId w:val="1"/>
        </w:numPr>
        <w:tabs>
          <w:tab w:val="num" w:pos="-218"/>
          <w:tab w:val="left" w:pos="0"/>
        </w:tabs>
        <w:suppressAutoHyphens w:val="0"/>
        <w:spacing w:line="360" w:lineRule="auto"/>
        <w:ind w:left="0" w:firstLine="0"/>
        <w:jc w:val="both"/>
        <w:rPr>
          <w:sz w:val="23"/>
          <w:szCs w:val="23"/>
        </w:rPr>
      </w:pPr>
      <w:r w:rsidRPr="001A665C">
        <w:rPr>
          <w:b/>
          <w:sz w:val="23"/>
          <w:szCs w:val="23"/>
        </w:rPr>
        <w:t>2.2.</w:t>
      </w:r>
      <w:r w:rsidRPr="001A665C">
        <w:rPr>
          <w:sz w:val="23"/>
          <w:szCs w:val="23"/>
        </w:rPr>
        <w:t xml:space="preserve"> Caberá à </w:t>
      </w:r>
      <w:r w:rsidRPr="001A665C">
        <w:rPr>
          <w:b/>
          <w:sz w:val="23"/>
          <w:szCs w:val="23"/>
        </w:rPr>
        <w:t>CONTRATADA</w:t>
      </w:r>
      <w:r w:rsidRPr="001A665C">
        <w:rPr>
          <w:sz w:val="23"/>
          <w:szCs w:val="23"/>
        </w:rPr>
        <w:t xml:space="preserve"> observar escrupulosamente a boa prática dos serviços, as normas técnicas, bem como as leis, regulamentos e posturas federais, estaduais e municipais relativos aos serviços, cumprindo imediatamente as intenções e exigências das respectivas autoridades, além de:</w:t>
      </w:r>
    </w:p>
    <w:p w14:paraId="0B42C94B" w14:textId="77777777" w:rsidR="00716A2D" w:rsidRPr="001A665C" w:rsidRDefault="00716A2D" w:rsidP="00716A2D">
      <w:pPr>
        <w:numPr>
          <w:ilvl w:val="0"/>
          <w:numId w:val="1"/>
        </w:numPr>
        <w:tabs>
          <w:tab w:val="num" w:pos="-218"/>
          <w:tab w:val="left" w:pos="0"/>
        </w:tabs>
        <w:suppressAutoHyphens w:val="0"/>
        <w:ind w:left="0" w:firstLine="0"/>
        <w:jc w:val="both"/>
        <w:rPr>
          <w:sz w:val="23"/>
          <w:szCs w:val="23"/>
        </w:rPr>
      </w:pPr>
    </w:p>
    <w:p w14:paraId="1C310336" w14:textId="77777777" w:rsidR="00716A2D" w:rsidRPr="001A665C" w:rsidRDefault="00716A2D" w:rsidP="00716A2D">
      <w:pPr>
        <w:pStyle w:val="Corpodetexto"/>
        <w:numPr>
          <w:ilvl w:val="0"/>
          <w:numId w:val="1"/>
        </w:numPr>
        <w:tabs>
          <w:tab w:val="clear" w:pos="0"/>
          <w:tab w:val="num" w:pos="-218"/>
          <w:tab w:val="left" w:pos="426"/>
        </w:tabs>
        <w:suppressAutoHyphens w:val="0"/>
        <w:spacing w:after="0" w:line="360" w:lineRule="auto"/>
        <w:ind w:left="567" w:firstLine="0"/>
        <w:jc w:val="both"/>
        <w:rPr>
          <w:sz w:val="23"/>
          <w:szCs w:val="23"/>
        </w:rPr>
      </w:pPr>
      <w:r w:rsidRPr="001A665C">
        <w:rPr>
          <w:b/>
          <w:sz w:val="23"/>
          <w:szCs w:val="23"/>
        </w:rPr>
        <w:t>2.2.1.</w:t>
      </w:r>
      <w:r w:rsidRPr="001A665C">
        <w:rPr>
          <w:sz w:val="23"/>
          <w:szCs w:val="23"/>
        </w:rPr>
        <w:t xml:space="preserve"> Providenciar e selecionar a seu exclusivo critério e contratar, em seu nome, a mão de obra necessária à execução dos serviços, sejam eles especializados ou não, técnicos ou administrativos, respondendo por todos os encargos trabalhistas, previdenciários ou sociais;</w:t>
      </w:r>
    </w:p>
    <w:p w14:paraId="1F54F49A" w14:textId="77777777" w:rsidR="00716A2D" w:rsidRPr="001A665C" w:rsidRDefault="00716A2D" w:rsidP="00716A2D">
      <w:pPr>
        <w:numPr>
          <w:ilvl w:val="0"/>
          <w:numId w:val="1"/>
        </w:numPr>
        <w:tabs>
          <w:tab w:val="num" w:pos="-218"/>
          <w:tab w:val="left" w:pos="0"/>
        </w:tabs>
        <w:suppressAutoHyphens w:val="0"/>
        <w:ind w:left="0" w:firstLine="0"/>
        <w:jc w:val="both"/>
        <w:rPr>
          <w:sz w:val="23"/>
          <w:szCs w:val="23"/>
        </w:rPr>
      </w:pPr>
    </w:p>
    <w:p w14:paraId="19388473" w14:textId="77777777" w:rsidR="00716A2D" w:rsidRPr="001A665C" w:rsidRDefault="00716A2D" w:rsidP="00716A2D">
      <w:pPr>
        <w:pStyle w:val="Corpodetexto"/>
        <w:widowControl w:val="0"/>
        <w:numPr>
          <w:ilvl w:val="0"/>
          <w:numId w:val="1"/>
        </w:numPr>
        <w:tabs>
          <w:tab w:val="clear" w:pos="0"/>
          <w:tab w:val="num" w:pos="-218"/>
          <w:tab w:val="left" w:pos="709"/>
        </w:tabs>
        <w:suppressAutoHyphens w:val="0"/>
        <w:spacing w:after="0" w:line="360" w:lineRule="auto"/>
        <w:ind w:left="1134" w:firstLine="0"/>
        <w:jc w:val="both"/>
        <w:rPr>
          <w:sz w:val="23"/>
          <w:szCs w:val="23"/>
        </w:rPr>
      </w:pPr>
      <w:r w:rsidRPr="001A665C">
        <w:rPr>
          <w:b/>
          <w:sz w:val="23"/>
          <w:szCs w:val="23"/>
        </w:rPr>
        <w:t>2.2.1.1.</w:t>
      </w:r>
      <w:r w:rsidRPr="001A665C">
        <w:rPr>
          <w:sz w:val="23"/>
          <w:szCs w:val="23"/>
        </w:rPr>
        <w:t xml:space="preserve"> O pessoal da </w:t>
      </w:r>
      <w:r w:rsidRPr="001A665C">
        <w:rPr>
          <w:b/>
          <w:sz w:val="23"/>
          <w:szCs w:val="23"/>
        </w:rPr>
        <w:t>CONTRATADA</w:t>
      </w:r>
      <w:r w:rsidRPr="001A665C">
        <w:rPr>
          <w:sz w:val="23"/>
          <w:szCs w:val="23"/>
        </w:rPr>
        <w:t xml:space="preserve">, por ela designado para trabalhar na execução dos serviços ora avençados, não terá qualquer vínculo empregatício ou contratual, com o </w:t>
      </w:r>
      <w:r w:rsidRPr="001A665C">
        <w:rPr>
          <w:b/>
          <w:sz w:val="23"/>
          <w:szCs w:val="23"/>
        </w:rPr>
        <w:t>CONTRATANTE</w:t>
      </w:r>
      <w:r w:rsidRPr="001A665C">
        <w:rPr>
          <w:sz w:val="23"/>
          <w:szCs w:val="23"/>
        </w:rPr>
        <w:t xml:space="preserve">, sendo, de exclusiva responsabilidade da </w:t>
      </w:r>
      <w:r w:rsidRPr="001A665C">
        <w:rPr>
          <w:b/>
          <w:sz w:val="23"/>
          <w:szCs w:val="23"/>
        </w:rPr>
        <w:t>CONTRATADA</w:t>
      </w:r>
      <w:r w:rsidRPr="001A665C">
        <w:rPr>
          <w:sz w:val="23"/>
          <w:szCs w:val="23"/>
        </w:rPr>
        <w:t>, o pagamento de salários e encargos previdenciários decorrentes da legislação vigente.</w:t>
      </w:r>
    </w:p>
    <w:p w14:paraId="283DF4B7" w14:textId="77777777" w:rsidR="00716A2D" w:rsidRPr="001A665C" w:rsidRDefault="00716A2D" w:rsidP="00716A2D">
      <w:pPr>
        <w:numPr>
          <w:ilvl w:val="0"/>
          <w:numId w:val="1"/>
        </w:numPr>
        <w:tabs>
          <w:tab w:val="num" w:pos="-218"/>
          <w:tab w:val="left" w:pos="0"/>
        </w:tabs>
        <w:suppressAutoHyphens w:val="0"/>
        <w:ind w:left="0" w:firstLine="0"/>
        <w:jc w:val="both"/>
        <w:rPr>
          <w:sz w:val="23"/>
          <w:szCs w:val="23"/>
        </w:rPr>
      </w:pPr>
    </w:p>
    <w:p w14:paraId="6BE1C826" w14:textId="77777777" w:rsidR="00716A2D" w:rsidRPr="001A665C" w:rsidRDefault="00716A2D" w:rsidP="00716A2D">
      <w:pPr>
        <w:pStyle w:val="Corpodetexto"/>
        <w:widowControl w:val="0"/>
        <w:numPr>
          <w:ilvl w:val="0"/>
          <w:numId w:val="1"/>
        </w:numPr>
        <w:tabs>
          <w:tab w:val="clear" w:pos="0"/>
          <w:tab w:val="num" w:pos="-218"/>
          <w:tab w:val="left" w:pos="567"/>
        </w:tabs>
        <w:suppressAutoHyphens w:val="0"/>
        <w:spacing w:line="360" w:lineRule="auto"/>
        <w:ind w:left="567" w:firstLine="0"/>
        <w:jc w:val="both"/>
        <w:rPr>
          <w:sz w:val="23"/>
          <w:szCs w:val="23"/>
        </w:rPr>
      </w:pPr>
      <w:r w:rsidRPr="001A665C">
        <w:rPr>
          <w:b/>
          <w:sz w:val="23"/>
          <w:szCs w:val="23"/>
        </w:rPr>
        <w:t>2.2.2.</w:t>
      </w:r>
      <w:r w:rsidRPr="001A665C">
        <w:rPr>
          <w:sz w:val="23"/>
          <w:szCs w:val="23"/>
        </w:rPr>
        <w:t xml:space="preserve"> Arcar com todas as despesas referentes à administração, alimentação, transporte de pessoal, etc.;</w:t>
      </w:r>
    </w:p>
    <w:p w14:paraId="4FC8586F" w14:textId="77777777" w:rsidR="00716A2D" w:rsidRPr="001A665C" w:rsidRDefault="00716A2D" w:rsidP="00716A2D">
      <w:pPr>
        <w:pStyle w:val="Corpodetexto"/>
        <w:widowControl w:val="0"/>
        <w:numPr>
          <w:ilvl w:val="0"/>
          <w:numId w:val="1"/>
        </w:numPr>
        <w:tabs>
          <w:tab w:val="clear" w:pos="0"/>
          <w:tab w:val="num" w:pos="-218"/>
          <w:tab w:val="left" w:pos="567"/>
        </w:tabs>
        <w:suppressAutoHyphens w:val="0"/>
        <w:spacing w:line="360" w:lineRule="auto"/>
        <w:ind w:left="567" w:firstLine="0"/>
        <w:jc w:val="both"/>
        <w:rPr>
          <w:sz w:val="23"/>
          <w:szCs w:val="23"/>
        </w:rPr>
      </w:pPr>
      <w:r w:rsidRPr="001A665C">
        <w:rPr>
          <w:b/>
          <w:sz w:val="23"/>
          <w:szCs w:val="23"/>
        </w:rPr>
        <w:t>2.2.3.</w:t>
      </w:r>
      <w:r w:rsidRPr="001A665C">
        <w:rPr>
          <w:sz w:val="23"/>
          <w:szCs w:val="23"/>
        </w:rPr>
        <w:t xml:space="preserve"> Cumprir rigorosamente todas as disposições legais referentes à segurança, higiene e medicina do trabalho, fornecendo, por sua conta, todos os materiais necessários à segurança do pessoal que trabalhar na execução dos serviços;</w:t>
      </w:r>
    </w:p>
    <w:p w14:paraId="53F57343" w14:textId="77777777" w:rsidR="00716A2D" w:rsidRPr="001A665C" w:rsidRDefault="00716A2D" w:rsidP="00716A2D">
      <w:pPr>
        <w:pStyle w:val="Corpodetexto"/>
        <w:numPr>
          <w:ilvl w:val="0"/>
          <w:numId w:val="1"/>
        </w:numPr>
        <w:tabs>
          <w:tab w:val="clear" w:pos="0"/>
          <w:tab w:val="num" w:pos="-218"/>
          <w:tab w:val="left" w:pos="567"/>
        </w:tabs>
        <w:suppressAutoHyphens w:val="0"/>
        <w:spacing w:line="360" w:lineRule="auto"/>
        <w:ind w:left="567" w:firstLine="0"/>
        <w:jc w:val="both"/>
        <w:rPr>
          <w:sz w:val="23"/>
          <w:szCs w:val="23"/>
        </w:rPr>
      </w:pPr>
      <w:r w:rsidRPr="001A665C">
        <w:rPr>
          <w:b/>
          <w:sz w:val="23"/>
          <w:szCs w:val="23"/>
        </w:rPr>
        <w:t>2.2.4.</w:t>
      </w:r>
      <w:r w:rsidRPr="001A665C">
        <w:rPr>
          <w:sz w:val="23"/>
          <w:szCs w:val="23"/>
        </w:rPr>
        <w:t xml:space="preserve"> Responder pela operação, manutenção e reparos dos equipamentos utilizados na execução dos serviços;</w:t>
      </w:r>
    </w:p>
    <w:p w14:paraId="0A53C27C" w14:textId="77777777" w:rsidR="00716A2D" w:rsidRPr="001A665C" w:rsidRDefault="00716A2D" w:rsidP="00716A2D">
      <w:pPr>
        <w:numPr>
          <w:ilvl w:val="0"/>
          <w:numId w:val="1"/>
        </w:numPr>
        <w:tabs>
          <w:tab w:val="clear" w:pos="0"/>
          <w:tab w:val="num" w:pos="-218"/>
          <w:tab w:val="left" w:pos="567"/>
        </w:tabs>
        <w:suppressAutoHyphens w:val="0"/>
        <w:spacing w:after="120" w:line="360" w:lineRule="auto"/>
        <w:ind w:left="567" w:firstLine="0"/>
        <w:jc w:val="both"/>
        <w:rPr>
          <w:sz w:val="23"/>
          <w:szCs w:val="23"/>
        </w:rPr>
      </w:pPr>
      <w:r w:rsidRPr="001A665C">
        <w:rPr>
          <w:b/>
          <w:sz w:val="23"/>
          <w:szCs w:val="23"/>
        </w:rPr>
        <w:t>2.2.5.</w:t>
      </w:r>
      <w:r w:rsidRPr="001A665C">
        <w:rPr>
          <w:sz w:val="23"/>
          <w:szCs w:val="23"/>
        </w:rPr>
        <w:t xml:space="preserve"> Facultar ao </w:t>
      </w:r>
      <w:r w:rsidRPr="001A665C">
        <w:rPr>
          <w:b/>
          <w:sz w:val="23"/>
          <w:szCs w:val="23"/>
        </w:rPr>
        <w:t>CONTRATANTE</w:t>
      </w:r>
      <w:r w:rsidRPr="001A665C">
        <w:rPr>
          <w:sz w:val="23"/>
          <w:szCs w:val="23"/>
        </w:rPr>
        <w:t xml:space="preserve"> exercer verificação dos materiais empregados, equipamentos e serviços em execução;</w:t>
      </w:r>
    </w:p>
    <w:p w14:paraId="4A58CD2A" w14:textId="77777777" w:rsidR="00716A2D" w:rsidRPr="001A665C" w:rsidRDefault="00716A2D" w:rsidP="00716A2D">
      <w:pPr>
        <w:pStyle w:val="Corpodetexto"/>
        <w:numPr>
          <w:ilvl w:val="0"/>
          <w:numId w:val="1"/>
        </w:numPr>
        <w:tabs>
          <w:tab w:val="clear" w:pos="0"/>
          <w:tab w:val="num" w:pos="-218"/>
          <w:tab w:val="left" w:pos="567"/>
        </w:tabs>
        <w:suppressAutoHyphens w:val="0"/>
        <w:spacing w:line="360" w:lineRule="auto"/>
        <w:ind w:left="567" w:firstLine="0"/>
        <w:jc w:val="both"/>
        <w:rPr>
          <w:sz w:val="23"/>
          <w:szCs w:val="23"/>
        </w:rPr>
      </w:pPr>
      <w:r w:rsidRPr="001A665C">
        <w:rPr>
          <w:b/>
          <w:sz w:val="23"/>
          <w:szCs w:val="23"/>
        </w:rPr>
        <w:t>2.2.6.</w:t>
      </w:r>
      <w:r w:rsidRPr="001A665C">
        <w:rPr>
          <w:sz w:val="23"/>
          <w:szCs w:val="23"/>
        </w:rPr>
        <w:t xml:space="preserve"> Assumir integral responsabilidade pelos serviços, dotando de orientação técnica e arcando com todas as despesas de pessoal técnico e equipe administrativa locada direta ou indiretamente para realização dos serviços;</w:t>
      </w:r>
    </w:p>
    <w:p w14:paraId="4BC38DFD" w14:textId="77777777" w:rsidR="00716A2D" w:rsidRPr="001A665C" w:rsidRDefault="00716A2D" w:rsidP="00716A2D">
      <w:pPr>
        <w:numPr>
          <w:ilvl w:val="0"/>
          <w:numId w:val="1"/>
        </w:numPr>
        <w:tabs>
          <w:tab w:val="clear" w:pos="0"/>
          <w:tab w:val="num" w:pos="-218"/>
          <w:tab w:val="left" w:pos="567"/>
        </w:tabs>
        <w:suppressAutoHyphens w:val="0"/>
        <w:spacing w:after="120" w:line="360" w:lineRule="auto"/>
        <w:ind w:left="567" w:firstLine="0"/>
        <w:jc w:val="both"/>
        <w:rPr>
          <w:sz w:val="23"/>
          <w:szCs w:val="23"/>
        </w:rPr>
      </w:pPr>
      <w:r w:rsidRPr="001A665C">
        <w:rPr>
          <w:b/>
          <w:sz w:val="23"/>
          <w:szCs w:val="23"/>
        </w:rPr>
        <w:lastRenderedPageBreak/>
        <w:t>2.2.7.</w:t>
      </w:r>
      <w:r w:rsidRPr="001A665C">
        <w:rPr>
          <w:sz w:val="23"/>
          <w:szCs w:val="23"/>
        </w:rPr>
        <w:t xml:space="preserve"> Não substituir as suas equipes técnicas sem prévia verificação de documentos, comunicando, antecipadamente, qualquer substituição temporária ou definitiva de empregado;</w:t>
      </w:r>
    </w:p>
    <w:p w14:paraId="427E0419" w14:textId="31378F61" w:rsidR="00C0740B" w:rsidRPr="001A665C" w:rsidRDefault="00716A2D" w:rsidP="00C0740B">
      <w:pPr>
        <w:spacing w:before="240" w:after="240" w:line="360" w:lineRule="auto"/>
        <w:ind w:left="567"/>
        <w:jc w:val="both"/>
        <w:rPr>
          <w:sz w:val="23"/>
          <w:szCs w:val="23"/>
        </w:rPr>
      </w:pPr>
      <w:r w:rsidRPr="001A665C">
        <w:rPr>
          <w:b/>
          <w:sz w:val="23"/>
          <w:szCs w:val="23"/>
        </w:rPr>
        <w:t>2.2.8.</w:t>
      </w:r>
      <w:r w:rsidRPr="001A665C">
        <w:rPr>
          <w:sz w:val="23"/>
          <w:szCs w:val="23"/>
        </w:rPr>
        <w:t xml:space="preserve"> </w:t>
      </w:r>
      <w:r w:rsidR="00C0740B" w:rsidRPr="001A665C">
        <w:rPr>
          <w:sz w:val="23"/>
          <w:szCs w:val="23"/>
        </w:rPr>
        <w:t>Manter, durante o prazo de execução do contrato, em compatibilidade com as obrigações ora assumidas; todas as condições de habilitação e qualificação exigidas na licitação; devendo comunicar, imediatamente, qualquer alteração que possa comprometer a manutenção do contrato, facultando-se ao CONTRATANTE o direito de exigir, a qualquer tempo, o cumprimento desta condição;</w:t>
      </w:r>
    </w:p>
    <w:p w14:paraId="7730BA14" w14:textId="3CDB22C2" w:rsidR="00C0740B" w:rsidRPr="001A665C" w:rsidRDefault="00C0740B" w:rsidP="006844CD">
      <w:pPr>
        <w:spacing w:after="240" w:line="360" w:lineRule="auto"/>
        <w:ind w:left="567"/>
        <w:jc w:val="both"/>
        <w:rPr>
          <w:sz w:val="23"/>
          <w:szCs w:val="23"/>
        </w:rPr>
      </w:pPr>
      <w:r w:rsidRPr="001A665C">
        <w:rPr>
          <w:b/>
          <w:sz w:val="23"/>
          <w:szCs w:val="23"/>
        </w:rPr>
        <w:t>2.2.9.</w:t>
      </w:r>
      <w:r w:rsidRPr="001A665C">
        <w:rPr>
          <w:sz w:val="23"/>
          <w:szCs w:val="23"/>
        </w:rPr>
        <w:t xml:space="preserve"> Comprovar, mensalmente, o recolhimento de todos os encargos sociais e previdenciários, e, sempre que solicitado, a regularidade da situação dos empregados, mediante apresentação do Livro de Registros, Carteira Profissional e Folhas de Pagamento, ou quaisquer outros documentos relativos aos empregados que prestarem serviços nas dependências do </w:t>
      </w:r>
      <w:r w:rsidRPr="001A665C">
        <w:rPr>
          <w:b/>
          <w:sz w:val="23"/>
          <w:szCs w:val="23"/>
        </w:rPr>
        <w:t>CONTRATANTE</w:t>
      </w:r>
      <w:r w:rsidRPr="001A665C">
        <w:rPr>
          <w:sz w:val="23"/>
          <w:szCs w:val="23"/>
        </w:rPr>
        <w:t>;</w:t>
      </w:r>
    </w:p>
    <w:p w14:paraId="5FBCB71F" w14:textId="67FFDAC3" w:rsidR="00C0740B" w:rsidRPr="001A665C" w:rsidRDefault="00C0740B" w:rsidP="004F0BBF">
      <w:pPr>
        <w:suppressAutoHyphens w:val="0"/>
        <w:autoSpaceDE w:val="0"/>
        <w:autoSpaceDN w:val="0"/>
        <w:adjustRightInd w:val="0"/>
        <w:spacing w:after="240" w:line="360" w:lineRule="auto"/>
        <w:ind w:left="567"/>
        <w:jc w:val="both"/>
        <w:rPr>
          <w:sz w:val="23"/>
          <w:szCs w:val="23"/>
          <w:highlight w:val="yellow"/>
          <w:lang w:eastAsia="pt-BR"/>
        </w:rPr>
      </w:pPr>
      <w:r w:rsidRPr="001A665C">
        <w:rPr>
          <w:b/>
          <w:sz w:val="23"/>
          <w:szCs w:val="23"/>
          <w:highlight w:val="yellow"/>
        </w:rPr>
        <w:t>2.</w:t>
      </w:r>
      <w:r w:rsidR="00AC2F86">
        <w:rPr>
          <w:b/>
          <w:sz w:val="23"/>
          <w:szCs w:val="23"/>
          <w:highlight w:val="yellow"/>
        </w:rPr>
        <w:t>2.</w:t>
      </w:r>
      <w:r w:rsidRPr="001A665C">
        <w:rPr>
          <w:b/>
          <w:sz w:val="23"/>
          <w:szCs w:val="23"/>
          <w:highlight w:val="yellow"/>
        </w:rPr>
        <w:t xml:space="preserve">10. </w:t>
      </w:r>
      <w:r w:rsidRPr="001A665C">
        <w:rPr>
          <w:sz w:val="23"/>
          <w:szCs w:val="23"/>
          <w:highlight w:val="yellow"/>
          <w:lang w:eastAsia="pt-BR"/>
        </w:rPr>
        <w:t>Estar ciente de que todas as ações trabalhistas decorrentes da prestação dos serviços objeto</w:t>
      </w:r>
      <w:r w:rsidR="0076722D">
        <w:rPr>
          <w:sz w:val="23"/>
          <w:szCs w:val="23"/>
          <w:highlight w:val="yellow"/>
          <w:lang w:eastAsia="pt-BR"/>
        </w:rPr>
        <w:t xml:space="preserve"> deste contrato, que direta</w:t>
      </w:r>
      <w:r w:rsidRPr="001A665C">
        <w:rPr>
          <w:sz w:val="23"/>
          <w:szCs w:val="23"/>
          <w:highlight w:val="yellow"/>
          <w:lang w:eastAsia="pt-BR"/>
        </w:rPr>
        <w:t xml:space="preserve"> ou indiretamente responsabilizem o </w:t>
      </w:r>
      <w:r w:rsidRPr="001A665C">
        <w:rPr>
          <w:b/>
          <w:bCs/>
          <w:i/>
          <w:iCs/>
          <w:sz w:val="23"/>
          <w:szCs w:val="23"/>
          <w:highlight w:val="yellow"/>
          <w:lang w:eastAsia="pt-BR"/>
        </w:rPr>
        <w:t xml:space="preserve">SAAE </w:t>
      </w:r>
      <w:r w:rsidRPr="001A665C">
        <w:rPr>
          <w:sz w:val="23"/>
          <w:szCs w:val="23"/>
          <w:highlight w:val="yellow"/>
          <w:lang w:eastAsia="pt-BR"/>
        </w:rPr>
        <w:t xml:space="preserve">em seus processos, terão seus valores retidos dos pagamentos das faturas em nome da </w:t>
      </w:r>
      <w:r w:rsidRPr="001A665C">
        <w:rPr>
          <w:b/>
          <w:bCs/>
          <w:sz w:val="23"/>
          <w:szCs w:val="23"/>
          <w:highlight w:val="yellow"/>
          <w:lang w:eastAsia="pt-BR"/>
        </w:rPr>
        <w:t>CONTRATADA</w:t>
      </w:r>
      <w:r w:rsidRPr="001A665C">
        <w:rPr>
          <w:sz w:val="23"/>
          <w:szCs w:val="23"/>
          <w:highlight w:val="yellow"/>
          <w:lang w:eastAsia="pt-BR"/>
        </w:rPr>
        <w:t>, ficando a liberação de tais valores condicionad</w:t>
      </w:r>
      <w:r w:rsidR="0076722D">
        <w:rPr>
          <w:sz w:val="23"/>
          <w:szCs w:val="23"/>
          <w:highlight w:val="yellow"/>
          <w:lang w:eastAsia="pt-BR"/>
        </w:rPr>
        <w:t>os</w:t>
      </w:r>
      <w:r w:rsidRPr="001A665C">
        <w:rPr>
          <w:sz w:val="23"/>
          <w:szCs w:val="23"/>
          <w:highlight w:val="yellow"/>
          <w:lang w:eastAsia="pt-BR"/>
        </w:rPr>
        <w:t xml:space="preserve"> à exclusão do </w:t>
      </w:r>
      <w:r w:rsidRPr="001A665C">
        <w:rPr>
          <w:b/>
          <w:bCs/>
          <w:i/>
          <w:iCs/>
          <w:sz w:val="23"/>
          <w:szCs w:val="23"/>
          <w:highlight w:val="yellow"/>
          <w:lang w:eastAsia="pt-BR"/>
        </w:rPr>
        <w:t xml:space="preserve">SAAE </w:t>
      </w:r>
      <w:r w:rsidRPr="001A665C">
        <w:rPr>
          <w:sz w:val="23"/>
          <w:szCs w:val="23"/>
          <w:highlight w:val="yellow"/>
          <w:lang w:eastAsia="pt-BR"/>
        </w:rPr>
        <w:t>da lide pela Justiça;</w:t>
      </w:r>
    </w:p>
    <w:p w14:paraId="7494F4BC" w14:textId="5D786978" w:rsidR="00C0740B" w:rsidRPr="001A665C" w:rsidRDefault="00AC2F86" w:rsidP="004F0BBF">
      <w:pPr>
        <w:suppressAutoHyphens w:val="0"/>
        <w:autoSpaceDE w:val="0"/>
        <w:autoSpaceDN w:val="0"/>
        <w:adjustRightInd w:val="0"/>
        <w:spacing w:after="240" w:line="360" w:lineRule="auto"/>
        <w:ind w:left="567"/>
        <w:jc w:val="both"/>
        <w:rPr>
          <w:sz w:val="23"/>
          <w:szCs w:val="23"/>
          <w:lang w:eastAsia="pt-BR"/>
        </w:rPr>
      </w:pPr>
      <w:r>
        <w:rPr>
          <w:b/>
          <w:sz w:val="23"/>
          <w:szCs w:val="23"/>
          <w:highlight w:val="yellow"/>
        </w:rPr>
        <w:t>2</w:t>
      </w:r>
      <w:r w:rsidRPr="00AC2F86">
        <w:rPr>
          <w:b/>
          <w:sz w:val="23"/>
          <w:szCs w:val="23"/>
          <w:highlight w:val="yellow"/>
        </w:rPr>
        <w:t>.</w:t>
      </w:r>
      <w:r w:rsidR="006844CD" w:rsidRPr="00AC2F86">
        <w:rPr>
          <w:b/>
          <w:sz w:val="23"/>
          <w:szCs w:val="23"/>
          <w:highlight w:val="yellow"/>
        </w:rPr>
        <w:t>2.</w:t>
      </w:r>
      <w:r w:rsidR="006844CD" w:rsidRPr="00AC2F86">
        <w:rPr>
          <w:b/>
          <w:sz w:val="23"/>
          <w:szCs w:val="23"/>
          <w:highlight w:val="yellow"/>
          <w:lang w:eastAsia="pt-BR"/>
        </w:rPr>
        <w:t>11.</w:t>
      </w:r>
      <w:r w:rsidR="006844CD" w:rsidRPr="001A665C">
        <w:rPr>
          <w:sz w:val="23"/>
          <w:szCs w:val="23"/>
          <w:highlight w:val="yellow"/>
          <w:lang w:eastAsia="pt-BR"/>
        </w:rPr>
        <w:t xml:space="preserve"> Manter as suas expensas, seguro de todo o pessoal contratado, contra riscos de qualquer acidente de trabalho;</w:t>
      </w:r>
    </w:p>
    <w:p w14:paraId="282AF290" w14:textId="6F72F962" w:rsidR="00716A2D" w:rsidRPr="001A665C" w:rsidRDefault="00AC2F86" w:rsidP="006844CD">
      <w:pPr>
        <w:tabs>
          <w:tab w:val="left" w:pos="567"/>
        </w:tabs>
        <w:suppressAutoHyphens w:val="0"/>
        <w:spacing w:before="240" w:after="120" w:line="360" w:lineRule="auto"/>
        <w:ind w:left="567"/>
        <w:jc w:val="both"/>
        <w:rPr>
          <w:sz w:val="23"/>
          <w:szCs w:val="23"/>
        </w:rPr>
      </w:pPr>
      <w:r>
        <w:rPr>
          <w:b/>
          <w:sz w:val="23"/>
          <w:szCs w:val="23"/>
        </w:rPr>
        <w:t>2.</w:t>
      </w:r>
      <w:r w:rsidR="006844CD" w:rsidRPr="001A665C">
        <w:rPr>
          <w:b/>
          <w:sz w:val="23"/>
          <w:szCs w:val="23"/>
        </w:rPr>
        <w:t>2.12.</w:t>
      </w:r>
      <w:r w:rsidR="006844CD" w:rsidRPr="001A665C">
        <w:rPr>
          <w:sz w:val="23"/>
          <w:szCs w:val="23"/>
        </w:rPr>
        <w:t xml:space="preserve"> </w:t>
      </w:r>
      <w:r w:rsidR="00716A2D" w:rsidRPr="001A665C">
        <w:rPr>
          <w:sz w:val="23"/>
          <w:szCs w:val="23"/>
        </w:rPr>
        <w:t xml:space="preserve">Qualquer falha de execução, caso os serviços estejam em desacordo com as normas e especificações técnicas, a </w:t>
      </w:r>
      <w:r w:rsidR="00716A2D" w:rsidRPr="001A665C">
        <w:rPr>
          <w:b/>
          <w:sz w:val="23"/>
          <w:szCs w:val="23"/>
        </w:rPr>
        <w:t>CONTRATADA</w:t>
      </w:r>
      <w:r w:rsidR="00716A2D" w:rsidRPr="001A665C">
        <w:rPr>
          <w:sz w:val="23"/>
          <w:szCs w:val="23"/>
        </w:rPr>
        <w:t xml:space="preserve"> será notificada para que as regularize, sob pena de ser declarada inidônea para futuras licitações, sem prejuízo de outras penalidades.</w:t>
      </w:r>
    </w:p>
    <w:p w14:paraId="5A067E7E" w14:textId="77777777" w:rsidR="00716A2D" w:rsidRPr="001A665C" w:rsidRDefault="00716A2D" w:rsidP="00716A2D">
      <w:pPr>
        <w:numPr>
          <w:ilvl w:val="0"/>
          <w:numId w:val="1"/>
        </w:numPr>
        <w:tabs>
          <w:tab w:val="num" w:pos="-218"/>
          <w:tab w:val="left" w:pos="0"/>
        </w:tabs>
        <w:suppressAutoHyphens w:val="0"/>
        <w:ind w:left="0" w:firstLine="0"/>
        <w:jc w:val="both"/>
        <w:rPr>
          <w:sz w:val="23"/>
          <w:szCs w:val="23"/>
        </w:rPr>
      </w:pPr>
    </w:p>
    <w:p w14:paraId="32F1677B" w14:textId="488BDDD1" w:rsidR="00716A2D" w:rsidRPr="001A665C" w:rsidRDefault="00716A2D" w:rsidP="001656F4">
      <w:pPr>
        <w:numPr>
          <w:ilvl w:val="0"/>
          <w:numId w:val="1"/>
        </w:numPr>
        <w:tabs>
          <w:tab w:val="num" w:pos="-218"/>
          <w:tab w:val="left" w:pos="0"/>
        </w:tabs>
        <w:suppressAutoHyphens w:val="0"/>
        <w:spacing w:line="360" w:lineRule="auto"/>
        <w:ind w:left="0" w:firstLine="0"/>
        <w:jc w:val="both"/>
        <w:rPr>
          <w:sz w:val="23"/>
          <w:szCs w:val="23"/>
        </w:rPr>
      </w:pPr>
      <w:r w:rsidRPr="001A665C">
        <w:rPr>
          <w:b/>
          <w:sz w:val="23"/>
          <w:szCs w:val="23"/>
        </w:rPr>
        <w:t>2.3.</w:t>
      </w:r>
      <w:r w:rsidRPr="001A665C">
        <w:rPr>
          <w:sz w:val="23"/>
          <w:szCs w:val="23"/>
        </w:rPr>
        <w:t xml:space="preserve"> </w:t>
      </w:r>
      <w:r w:rsidR="001656F4" w:rsidRPr="001A665C">
        <w:rPr>
          <w:sz w:val="23"/>
          <w:szCs w:val="23"/>
        </w:rPr>
        <w:t xml:space="preserve"> </w:t>
      </w:r>
      <w:r w:rsidRPr="001A665C">
        <w:rPr>
          <w:sz w:val="23"/>
          <w:szCs w:val="23"/>
        </w:rPr>
        <w:t xml:space="preserve">A </w:t>
      </w:r>
      <w:r w:rsidRPr="001A665C">
        <w:rPr>
          <w:b/>
          <w:sz w:val="23"/>
          <w:szCs w:val="23"/>
        </w:rPr>
        <w:t>CONTRATADA</w:t>
      </w:r>
      <w:r w:rsidRPr="001A665C">
        <w:rPr>
          <w:sz w:val="23"/>
          <w:szCs w:val="23"/>
        </w:rPr>
        <w:t xml:space="preserve"> obriga-se, ainda, a permitir a fiscalização dos serviços pelo pessoal designado pelo </w:t>
      </w:r>
      <w:r w:rsidRPr="001A665C">
        <w:rPr>
          <w:b/>
          <w:sz w:val="23"/>
          <w:szCs w:val="23"/>
        </w:rPr>
        <w:t>CONTRATANTE</w:t>
      </w:r>
      <w:r w:rsidRPr="001A665C">
        <w:rPr>
          <w:sz w:val="23"/>
          <w:szCs w:val="23"/>
        </w:rPr>
        <w:t>, assim como atender às exigências de substituição dos mesmos.</w:t>
      </w:r>
    </w:p>
    <w:p w14:paraId="23BBA4AC" w14:textId="77777777" w:rsidR="00716A2D" w:rsidRPr="001A665C" w:rsidRDefault="00716A2D" w:rsidP="006844CD">
      <w:pPr>
        <w:suppressAutoHyphens w:val="0"/>
        <w:jc w:val="both"/>
        <w:rPr>
          <w:sz w:val="23"/>
          <w:szCs w:val="23"/>
        </w:rPr>
      </w:pPr>
    </w:p>
    <w:p w14:paraId="22E7ECC1" w14:textId="1D6AD2EE" w:rsidR="00716A2D" w:rsidRPr="001A665C" w:rsidRDefault="00716A2D" w:rsidP="00716A2D">
      <w:pPr>
        <w:tabs>
          <w:tab w:val="left" w:pos="426"/>
        </w:tabs>
        <w:suppressAutoHyphens w:val="0"/>
        <w:jc w:val="both"/>
        <w:rPr>
          <w:sz w:val="23"/>
          <w:szCs w:val="23"/>
        </w:rPr>
      </w:pPr>
    </w:p>
    <w:p w14:paraId="36726807" w14:textId="77777777" w:rsidR="00716A2D" w:rsidRPr="001A665C" w:rsidRDefault="00716A2D" w:rsidP="00716A2D">
      <w:pPr>
        <w:numPr>
          <w:ilvl w:val="0"/>
          <w:numId w:val="1"/>
        </w:numPr>
        <w:tabs>
          <w:tab w:val="clear" w:pos="0"/>
          <w:tab w:val="num" w:pos="-218"/>
          <w:tab w:val="left" w:pos="1418"/>
        </w:tabs>
        <w:suppressAutoHyphens w:val="0"/>
        <w:spacing w:line="360" w:lineRule="auto"/>
        <w:ind w:left="851" w:firstLine="0"/>
        <w:jc w:val="both"/>
        <w:rPr>
          <w:b/>
          <w:sz w:val="23"/>
          <w:szCs w:val="23"/>
        </w:rPr>
      </w:pPr>
      <w:r w:rsidRPr="001A665C">
        <w:rPr>
          <w:b/>
          <w:sz w:val="23"/>
          <w:szCs w:val="23"/>
        </w:rPr>
        <w:t>CLÁUSULA 3</w:t>
      </w:r>
      <w:r w:rsidRPr="001A665C">
        <w:rPr>
          <w:b/>
          <w:sz w:val="23"/>
          <w:szCs w:val="23"/>
          <w:u w:val="single"/>
          <w:vertAlign w:val="superscript"/>
        </w:rPr>
        <w:t>a</w:t>
      </w:r>
      <w:r w:rsidRPr="001A665C">
        <w:rPr>
          <w:b/>
          <w:sz w:val="23"/>
          <w:szCs w:val="23"/>
        </w:rPr>
        <w:t xml:space="preserve"> - DO REGIME DE EXECUÇÃO E FISCALIZAÇÃO</w:t>
      </w:r>
    </w:p>
    <w:p w14:paraId="5E0DAC0F"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4D8E9B48" w14:textId="713359F3" w:rsidR="00716A2D" w:rsidRPr="001A665C" w:rsidRDefault="00716A2D" w:rsidP="00716A2D">
      <w:pPr>
        <w:numPr>
          <w:ilvl w:val="0"/>
          <w:numId w:val="1"/>
        </w:numPr>
        <w:tabs>
          <w:tab w:val="clear" w:pos="0"/>
          <w:tab w:val="num" w:pos="-218"/>
          <w:tab w:val="left" w:pos="288"/>
        </w:tabs>
        <w:suppressAutoHyphens w:val="0"/>
        <w:spacing w:line="360" w:lineRule="auto"/>
        <w:ind w:left="0" w:firstLine="0"/>
        <w:jc w:val="both"/>
        <w:rPr>
          <w:sz w:val="23"/>
          <w:szCs w:val="23"/>
        </w:rPr>
      </w:pPr>
      <w:r w:rsidRPr="001A665C">
        <w:rPr>
          <w:b/>
          <w:sz w:val="23"/>
          <w:szCs w:val="23"/>
        </w:rPr>
        <w:lastRenderedPageBreak/>
        <w:t>3.1.</w:t>
      </w:r>
      <w:r w:rsidRPr="001A665C">
        <w:rPr>
          <w:sz w:val="23"/>
          <w:szCs w:val="23"/>
        </w:rPr>
        <w:t xml:space="preserve"> Os serviços serão realizados de acordo com o </w:t>
      </w:r>
      <w:r w:rsidRPr="001A665C">
        <w:rPr>
          <w:b/>
          <w:sz w:val="23"/>
          <w:szCs w:val="23"/>
        </w:rPr>
        <w:t>ANEXO I – Termo de Referência</w:t>
      </w:r>
      <w:r w:rsidRPr="001A665C">
        <w:rPr>
          <w:sz w:val="23"/>
          <w:szCs w:val="23"/>
        </w:rPr>
        <w:t>, parte integrante deste Termo de Contrato e iniciados somente após a emissão da Ordem de Serviço pel</w:t>
      </w:r>
      <w:r w:rsidR="00A82C1B">
        <w:rPr>
          <w:sz w:val="23"/>
          <w:szCs w:val="23"/>
        </w:rPr>
        <w:t>o</w:t>
      </w:r>
      <w:r w:rsidRPr="001A665C">
        <w:rPr>
          <w:sz w:val="23"/>
          <w:szCs w:val="23"/>
        </w:rPr>
        <w:t xml:space="preserve"> </w:t>
      </w:r>
      <w:r w:rsidR="00984C27" w:rsidRPr="00984C27">
        <w:rPr>
          <w:sz w:val="23"/>
          <w:szCs w:val="23"/>
        </w:rPr>
        <w:t>Laboratório de Controle de Qualidade</w:t>
      </w:r>
      <w:r w:rsidR="00984C27" w:rsidRPr="001A665C">
        <w:rPr>
          <w:sz w:val="23"/>
          <w:szCs w:val="23"/>
        </w:rPr>
        <w:t xml:space="preserve"> </w:t>
      </w:r>
      <w:r w:rsidRPr="001A665C">
        <w:rPr>
          <w:sz w:val="23"/>
          <w:szCs w:val="23"/>
        </w:rPr>
        <w:t xml:space="preserve">do </w:t>
      </w:r>
      <w:r w:rsidRPr="001A665C">
        <w:rPr>
          <w:b/>
          <w:i/>
          <w:sz w:val="23"/>
          <w:szCs w:val="23"/>
        </w:rPr>
        <w:t>SAAE</w:t>
      </w:r>
      <w:r w:rsidRPr="001A665C">
        <w:rPr>
          <w:sz w:val="23"/>
          <w:szCs w:val="23"/>
        </w:rPr>
        <w:t>.</w:t>
      </w:r>
    </w:p>
    <w:p w14:paraId="72E7FF35" w14:textId="77777777" w:rsidR="00716A2D" w:rsidRPr="001A665C" w:rsidRDefault="00716A2D" w:rsidP="00716A2D">
      <w:pPr>
        <w:widowControl w:val="0"/>
        <w:numPr>
          <w:ilvl w:val="0"/>
          <w:numId w:val="1"/>
        </w:numPr>
        <w:tabs>
          <w:tab w:val="clear" w:pos="0"/>
          <w:tab w:val="num" w:pos="-218"/>
          <w:tab w:val="left" w:pos="288"/>
        </w:tabs>
        <w:suppressAutoHyphens w:val="0"/>
        <w:ind w:left="0" w:firstLine="0"/>
        <w:jc w:val="both"/>
        <w:rPr>
          <w:sz w:val="23"/>
          <w:szCs w:val="23"/>
        </w:rPr>
      </w:pPr>
    </w:p>
    <w:p w14:paraId="49367D3A" w14:textId="77777777" w:rsidR="00716A2D" w:rsidRPr="001A665C" w:rsidRDefault="00716A2D" w:rsidP="00716A2D">
      <w:pPr>
        <w:widowControl w:val="0"/>
        <w:numPr>
          <w:ilvl w:val="0"/>
          <w:numId w:val="1"/>
        </w:numPr>
        <w:tabs>
          <w:tab w:val="clear" w:pos="0"/>
          <w:tab w:val="num" w:pos="-218"/>
          <w:tab w:val="left" w:pos="288"/>
        </w:tabs>
        <w:suppressAutoHyphens w:val="0"/>
        <w:spacing w:line="360" w:lineRule="auto"/>
        <w:ind w:left="0" w:firstLine="0"/>
        <w:jc w:val="both"/>
        <w:rPr>
          <w:sz w:val="23"/>
          <w:szCs w:val="23"/>
        </w:rPr>
      </w:pPr>
      <w:r w:rsidRPr="001A665C">
        <w:rPr>
          <w:b/>
          <w:sz w:val="23"/>
          <w:szCs w:val="23"/>
        </w:rPr>
        <w:t>3.2.</w:t>
      </w:r>
      <w:r w:rsidRPr="001A665C">
        <w:rPr>
          <w:sz w:val="23"/>
          <w:szCs w:val="23"/>
        </w:rPr>
        <w:t xml:space="preserve"> O </w:t>
      </w:r>
      <w:r w:rsidRPr="001A665C">
        <w:rPr>
          <w:b/>
          <w:sz w:val="23"/>
          <w:szCs w:val="23"/>
        </w:rPr>
        <w:t>CONTRATANTE</w:t>
      </w:r>
      <w:r w:rsidRPr="001A665C">
        <w:rPr>
          <w:sz w:val="23"/>
          <w:szCs w:val="23"/>
        </w:rPr>
        <w:t xml:space="preserve"> poderá, em qualquer ocasião, exercer a mais ampla fiscalização dos serviços, reservando-se o direito de rejeitá-los, a seu critério, quando não forem considerados satisfatórios.</w:t>
      </w:r>
    </w:p>
    <w:p w14:paraId="4A6F0657"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20532381" w14:textId="77777777" w:rsidR="00716A2D" w:rsidRPr="001A665C" w:rsidRDefault="00716A2D" w:rsidP="00716A2D">
      <w:pPr>
        <w:numPr>
          <w:ilvl w:val="0"/>
          <w:numId w:val="1"/>
        </w:numPr>
        <w:tabs>
          <w:tab w:val="clear" w:pos="0"/>
          <w:tab w:val="num" w:pos="-218"/>
          <w:tab w:val="left" w:pos="288"/>
        </w:tabs>
        <w:suppressAutoHyphens w:val="0"/>
        <w:spacing w:line="360" w:lineRule="auto"/>
        <w:ind w:left="0" w:firstLine="0"/>
        <w:jc w:val="both"/>
        <w:rPr>
          <w:sz w:val="23"/>
          <w:szCs w:val="23"/>
        </w:rPr>
      </w:pPr>
      <w:r w:rsidRPr="001A665C">
        <w:rPr>
          <w:b/>
          <w:sz w:val="23"/>
          <w:szCs w:val="23"/>
        </w:rPr>
        <w:t>3.3.</w:t>
      </w:r>
      <w:r w:rsidRPr="001A665C">
        <w:rPr>
          <w:sz w:val="23"/>
          <w:szCs w:val="23"/>
        </w:rPr>
        <w:t xml:space="preserve"> A fiscalização, por parte do </w:t>
      </w:r>
      <w:r w:rsidRPr="001A665C">
        <w:rPr>
          <w:b/>
          <w:sz w:val="23"/>
          <w:szCs w:val="23"/>
        </w:rPr>
        <w:t>CONTRATANTE</w:t>
      </w:r>
      <w:r w:rsidRPr="001A665C">
        <w:rPr>
          <w:sz w:val="23"/>
          <w:szCs w:val="23"/>
        </w:rPr>
        <w:t xml:space="preserve">, não eximirá a </w:t>
      </w:r>
      <w:r w:rsidRPr="001A665C">
        <w:rPr>
          <w:b/>
          <w:sz w:val="23"/>
          <w:szCs w:val="23"/>
        </w:rPr>
        <w:t>CONTRATADA</w:t>
      </w:r>
      <w:r w:rsidRPr="001A665C">
        <w:rPr>
          <w:sz w:val="23"/>
          <w:szCs w:val="23"/>
        </w:rPr>
        <w:t xml:space="preserve"> das responsabilidades previstas na legislação civil e por danos que vier a causar ao </w:t>
      </w:r>
      <w:r w:rsidRPr="001A665C">
        <w:rPr>
          <w:b/>
          <w:sz w:val="23"/>
          <w:szCs w:val="23"/>
        </w:rPr>
        <w:t>CONTRATANTE</w:t>
      </w:r>
      <w:r w:rsidRPr="001A665C">
        <w:rPr>
          <w:sz w:val="23"/>
          <w:szCs w:val="23"/>
        </w:rPr>
        <w:t xml:space="preserve"> ou a terceiros, seja por atos seus, de seus funcionários ou prepostos, decorrentes da execução do contrato.</w:t>
      </w:r>
    </w:p>
    <w:p w14:paraId="3085D4EB"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19461909" w14:textId="666BF174" w:rsidR="00716A2D" w:rsidRPr="001A665C" w:rsidRDefault="00716A2D" w:rsidP="00984C27">
      <w:pPr>
        <w:pStyle w:val="Corpodetexto"/>
        <w:numPr>
          <w:ilvl w:val="2"/>
          <w:numId w:val="1"/>
        </w:numPr>
        <w:suppressAutoHyphens w:val="0"/>
        <w:spacing w:after="0" w:line="360" w:lineRule="auto"/>
        <w:jc w:val="both"/>
        <w:rPr>
          <w:bCs/>
          <w:color w:val="000000"/>
          <w:sz w:val="23"/>
          <w:szCs w:val="23"/>
        </w:rPr>
      </w:pPr>
      <w:r w:rsidRPr="001A665C">
        <w:rPr>
          <w:b/>
          <w:sz w:val="23"/>
          <w:szCs w:val="23"/>
        </w:rPr>
        <w:t>3.3.1.</w:t>
      </w:r>
      <w:r w:rsidRPr="001A665C">
        <w:rPr>
          <w:sz w:val="23"/>
          <w:szCs w:val="23"/>
        </w:rPr>
        <w:t xml:space="preserve"> </w:t>
      </w:r>
      <w:r w:rsidR="00A82C1B">
        <w:rPr>
          <w:sz w:val="23"/>
          <w:szCs w:val="23"/>
        </w:rPr>
        <w:t xml:space="preserve">O </w:t>
      </w:r>
      <w:r w:rsidR="00984C27" w:rsidRPr="00984C27">
        <w:rPr>
          <w:bCs/>
          <w:sz w:val="23"/>
          <w:szCs w:val="23"/>
        </w:rPr>
        <w:t xml:space="preserve">Laboratório de Controle de Qualidade </w:t>
      </w:r>
      <w:r w:rsidRPr="001A665C">
        <w:rPr>
          <w:sz w:val="23"/>
          <w:szCs w:val="23"/>
        </w:rPr>
        <w:t xml:space="preserve">do </w:t>
      </w:r>
      <w:r w:rsidRPr="001A665C">
        <w:rPr>
          <w:b/>
          <w:bCs/>
          <w:i/>
          <w:iCs/>
          <w:sz w:val="23"/>
          <w:szCs w:val="23"/>
        </w:rPr>
        <w:t>SAAE</w:t>
      </w:r>
      <w:r w:rsidRPr="001A665C">
        <w:rPr>
          <w:sz w:val="23"/>
          <w:szCs w:val="23"/>
        </w:rPr>
        <w:t xml:space="preserve"> será o responsável pela fiscalização, </w:t>
      </w:r>
      <w:r w:rsidRPr="001A665C">
        <w:rPr>
          <w:color w:val="000000"/>
          <w:sz w:val="23"/>
          <w:szCs w:val="23"/>
        </w:rPr>
        <w:t xml:space="preserve">acompanhamento e recebimento do objeto do presente contrato, tendo como Gestor(a) o(a) Sr.(a) </w:t>
      </w:r>
      <w:r w:rsidR="00984C27">
        <w:rPr>
          <w:bCs/>
          <w:sz w:val="23"/>
          <w:szCs w:val="23"/>
        </w:rPr>
        <w:t>Patricia Rodrigues da Silva</w:t>
      </w:r>
      <w:r w:rsidRPr="001A665C">
        <w:rPr>
          <w:bCs/>
          <w:color w:val="000000"/>
          <w:sz w:val="23"/>
          <w:szCs w:val="23"/>
        </w:rPr>
        <w:t>.</w:t>
      </w:r>
    </w:p>
    <w:p w14:paraId="313B23B2"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44D52AB2" w14:textId="77777777" w:rsidR="00716A2D" w:rsidRPr="001A665C" w:rsidRDefault="00716A2D" w:rsidP="00716A2D">
      <w:pPr>
        <w:numPr>
          <w:ilvl w:val="0"/>
          <w:numId w:val="1"/>
        </w:numPr>
        <w:tabs>
          <w:tab w:val="clear" w:pos="0"/>
          <w:tab w:val="num" w:pos="-218"/>
          <w:tab w:val="left" w:pos="288"/>
        </w:tabs>
        <w:suppressAutoHyphens w:val="0"/>
        <w:spacing w:line="360" w:lineRule="auto"/>
        <w:ind w:left="0" w:firstLine="0"/>
        <w:jc w:val="both"/>
        <w:rPr>
          <w:sz w:val="23"/>
          <w:szCs w:val="23"/>
        </w:rPr>
      </w:pPr>
      <w:r w:rsidRPr="001A665C">
        <w:rPr>
          <w:b/>
          <w:sz w:val="23"/>
          <w:szCs w:val="23"/>
        </w:rPr>
        <w:t>3.4.</w:t>
      </w:r>
      <w:r w:rsidRPr="001A665C">
        <w:rPr>
          <w:sz w:val="23"/>
          <w:szCs w:val="23"/>
        </w:rPr>
        <w:t xml:space="preserve"> Havendo qualquer falha na execução ou caso os serviços estejam em desacordo com as normas e especificações técnicas, a </w:t>
      </w:r>
      <w:r w:rsidRPr="001A665C">
        <w:rPr>
          <w:b/>
          <w:sz w:val="23"/>
          <w:szCs w:val="23"/>
        </w:rPr>
        <w:t>CONTRATADA</w:t>
      </w:r>
      <w:r w:rsidRPr="001A665C">
        <w:rPr>
          <w:sz w:val="23"/>
          <w:szCs w:val="23"/>
        </w:rPr>
        <w:t xml:space="preserve"> será notificada para que regularize as mesmas, sob pena de aplicação das penalidades previstas neste termo.</w:t>
      </w:r>
    </w:p>
    <w:p w14:paraId="40D3CFFF"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18DF419B" w14:textId="77777777" w:rsidR="00716A2D" w:rsidRPr="001A665C" w:rsidRDefault="00716A2D" w:rsidP="00716A2D">
      <w:pPr>
        <w:numPr>
          <w:ilvl w:val="0"/>
          <w:numId w:val="1"/>
        </w:numPr>
        <w:tabs>
          <w:tab w:val="clear" w:pos="0"/>
          <w:tab w:val="num" w:pos="-218"/>
          <w:tab w:val="left" w:pos="288"/>
        </w:tabs>
        <w:suppressAutoHyphens w:val="0"/>
        <w:spacing w:line="360" w:lineRule="auto"/>
        <w:ind w:left="0" w:firstLine="0"/>
        <w:jc w:val="both"/>
        <w:rPr>
          <w:sz w:val="23"/>
          <w:szCs w:val="23"/>
        </w:rPr>
      </w:pPr>
      <w:r w:rsidRPr="001A665C">
        <w:rPr>
          <w:b/>
          <w:sz w:val="23"/>
          <w:szCs w:val="23"/>
        </w:rPr>
        <w:t>3.5.</w:t>
      </w:r>
      <w:r w:rsidRPr="001A665C">
        <w:rPr>
          <w:sz w:val="23"/>
          <w:szCs w:val="23"/>
        </w:rPr>
        <w:t xml:space="preserve"> O </w:t>
      </w:r>
      <w:r w:rsidRPr="001A665C">
        <w:rPr>
          <w:b/>
          <w:sz w:val="23"/>
          <w:szCs w:val="23"/>
        </w:rPr>
        <w:t>CONTRATANTE</w:t>
      </w:r>
      <w:r w:rsidRPr="001A665C">
        <w:rPr>
          <w:sz w:val="23"/>
          <w:szCs w:val="23"/>
        </w:rPr>
        <w:t xml:space="preserve"> pagará à </w:t>
      </w:r>
      <w:r w:rsidRPr="001A665C">
        <w:rPr>
          <w:b/>
          <w:sz w:val="23"/>
          <w:szCs w:val="23"/>
        </w:rPr>
        <w:t>CONTRATADA</w:t>
      </w:r>
      <w:r w:rsidRPr="001A665C">
        <w:rPr>
          <w:sz w:val="23"/>
          <w:szCs w:val="23"/>
        </w:rPr>
        <w:t xml:space="preserve">, pelos serviços elencados na Cláusula 1ª, os valores constantes no </w:t>
      </w:r>
      <w:r w:rsidRPr="001A665C">
        <w:rPr>
          <w:b/>
          <w:sz w:val="23"/>
          <w:szCs w:val="23"/>
        </w:rPr>
        <w:t>Item 5.1</w:t>
      </w:r>
      <w:r w:rsidRPr="001A665C">
        <w:rPr>
          <w:sz w:val="23"/>
          <w:szCs w:val="23"/>
        </w:rPr>
        <w:t>.</w:t>
      </w:r>
    </w:p>
    <w:p w14:paraId="47E4943A" w14:textId="77777777" w:rsidR="00716A2D" w:rsidRPr="001A665C" w:rsidRDefault="00716A2D" w:rsidP="00716A2D">
      <w:pPr>
        <w:pStyle w:val="modelo"/>
        <w:widowControl/>
        <w:numPr>
          <w:ilvl w:val="0"/>
          <w:numId w:val="1"/>
        </w:numPr>
        <w:tabs>
          <w:tab w:val="clear" w:pos="0"/>
          <w:tab w:val="clear" w:pos="4419"/>
          <w:tab w:val="clear" w:pos="8838"/>
          <w:tab w:val="num" w:pos="-218"/>
          <w:tab w:val="left" w:pos="288"/>
        </w:tabs>
        <w:suppressAutoHyphens w:val="0"/>
        <w:autoSpaceDE/>
        <w:ind w:left="0" w:firstLine="0"/>
        <w:rPr>
          <w:rFonts w:ascii="Times New Roman" w:hAnsi="Times New Roman" w:cs="Times New Roman"/>
          <w:sz w:val="23"/>
          <w:szCs w:val="23"/>
          <w:lang w:val="pt-BR"/>
        </w:rPr>
      </w:pPr>
    </w:p>
    <w:p w14:paraId="27174266" w14:textId="77777777" w:rsidR="00716A2D" w:rsidRPr="001A665C" w:rsidRDefault="00716A2D" w:rsidP="00716A2D">
      <w:pPr>
        <w:pStyle w:val="Corpodetexto"/>
        <w:numPr>
          <w:ilvl w:val="0"/>
          <w:numId w:val="1"/>
        </w:numPr>
        <w:tabs>
          <w:tab w:val="clear" w:pos="0"/>
          <w:tab w:val="num" w:pos="-218"/>
          <w:tab w:val="left" w:pos="288"/>
        </w:tabs>
        <w:suppressAutoHyphens w:val="0"/>
        <w:spacing w:after="0" w:line="360" w:lineRule="auto"/>
        <w:ind w:left="0" w:firstLine="0"/>
        <w:jc w:val="both"/>
        <w:rPr>
          <w:sz w:val="23"/>
          <w:szCs w:val="23"/>
        </w:rPr>
      </w:pPr>
      <w:r w:rsidRPr="001A665C">
        <w:rPr>
          <w:b/>
          <w:sz w:val="23"/>
          <w:szCs w:val="23"/>
        </w:rPr>
        <w:t>3.6.</w:t>
      </w:r>
      <w:r w:rsidRPr="001A665C">
        <w:rPr>
          <w:sz w:val="23"/>
          <w:szCs w:val="23"/>
        </w:rPr>
        <w:t xml:space="preserve"> Nos preços indicados, estão incluídas, além dos lucros, todas as despesas de custos, como por exemplo, materiais, mão de obra, equipamentos, transportes, seguros, cargas, encargos sociais e trabalhistas, custos e benefícios, tributos e quaisquer outras despesas direta ou indiretamente relacionadas com a execução dos serviços.</w:t>
      </w:r>
    </w:p>
    <w:p w14:paraId="425B07EA" w14:textId="77777777" w:rsidR="00716A2D" w:rsidRPr="001A665C" w:rsidRDefault="00716A2D" w:rsidP="00716A2D">
      <w:pPr>
        <w:pStyle w:val="Corpodetexto"/>
        <w:numPr>
          <w:ilvl w:val="0"/>
          <w:numId w:val="1"/>
        </w:numPr>
        <w:tabs>
          <w:tab w:val="clear" w:pos="0"/>
          <w:tab w:val="num" w:pos="-218"/>
          <w:tab w:val="left" w:pos="288"/>
        </w:tabs>
        <w:suppressAutoHyphens w:val="0"/>
        <w:spacing w:after="0"/>
        <w:ind w:left="0" w:firstLine="0"/>
        <w:jc w:val="both"/>
        <w:rPr>
          <w:sz w:val="23"/>
          <w:szCs w:val="23"/>
        </w:rPr>
      </w:pPr>
    </w:p>
    <w:p w14:paraId="394B7313" w14:textId="77777777" w:rsidR="00716A2D" w:rsidRPr="001A665C" w:rsidRDefault="00716A2D" w:rsidP="00716A2D">
      <w:pPr>
        <w:pStyle w:val="Corpodetexto"/>
        <w:numPr>
          <w:ilvl w:val="0"/>
          <w:numId w:val="1"/>
        </w:numPr>
        <w:tabs>
          <w:tab w:val="clear" w:pos="0"/>
          <w:tab w:val="num" w:pos="-218"/>
          <w:tab w:val="left" w:pos="288"/>
        </w:tabs>
        <w:suppressAutoHyphens w:val="0"/>
        <w:spacing w:after="0" w:line="360" w:lineRule="auto"/>
        <w:ind w:left="0" w:firstLine="0"/>
        <w:jc w:val="both"/>
        <w:rPr>
          <w:sz w:val="23"/>
          <w:szCs w:val="23"/>
        </w:rPr>
      </w:pPr>
      <w:r w:rsidRPr="001A665C">
        <w:rPr>
          <w:b/>
          <w:sz w:val="23"/>
          <w:szCs w:val="23"/>
        </w:rPr>
        <w:t xml:space="preserve">3.7. </w:t>
      </w:r>
      <w:r w:rsidRPr="001A665C">
        <w:rPr>
          <w:sz w:val="23"/>
          <w:szCs w:val="23"/>
        </w:rPr>
        <w:t>O contrato poderá ser alterado, com as devidas justificativas, para restabelecer a relação que as partes pactuaram inicialmente entre os encargos da contratada e a retribuição da Administração para a justa remuneração do serviço,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E8A7C4B" w14:textId="77777777" w:rsidR="00716A2D" w:rsidRPr="001A665C" w:rsidRDefault="00716A2D" w:rsidP="00716A2D">
      <w:pPr>
        <w:tabs>
          <w:tab w:val="left" w:pos="0"/>
        </w:tabs>
        <w:suppressAutoHyphens w:val="0"/>
        <w:jc w:val="both"/>
        <w:rPr>
          <w:sz w:val="23"/>
          <w:szCs w:val="23"/>
        </w:rPr>
      </w:pPr>
    </w:p>
    <w:p w14:paraId="41CEFB4C" w14:textId="77777777" w:rsidR="00716A2D" w:rsidRPr="001A665C" w:rsidRDefault="00716A2D" w:rsidP="00716A2D">
      <w:pPr>
        <w:numPr>
          <w:ilvl w:val="0"/>
          <w:numId w:val="1"/>
        </w:numPr>
        <w:tabs>
          <w:tab w:val="clear" w:pos="0"/>
          <w:tab w:val="num" w:pos="142"/>
        </w:tabs>
        <w:suppressAutoHyphens w:val="0"/>
        <w:spacing w:line="360" w:lineRule="auto"/>
        <w:ind w:left="851" w:firstLine="0"/>
        <w:jc w:val="both"/>
        <w:rPr>
          <w:b/>
          <w:sz w:val="23"/>
          <w:szCs w:val="23"/>
        </w:rPr>
      </w:pPr>
      <w:r w:rsidRPr="001A665C">
        <w:rPr>
          <w:b/>
          <w:sz w:val="23"/>
          <w:szCs w:val="23"/>
        </w:rPr>
        <w:t>CLÁUSULA 4</w:t>
      </w:r>
      <w:r w:rsidRPr="001A665C">
        <w:rPr>
          <w:b/>
          <w:sz w:val="23"/>
          <w:szCs w:val="23"/>
          <w:u w:val="single"/>
          <w:vertAlign w:val="superscript"/>
        </w:rPr>
        <w:t>a</w:t>
      </w:r>
      <w:r w:rsidRPr="001A665C">
        <w:rPr>
          <w:b/>
          <w:sz w:val="23"/>
          <w:szCs w:val="23"/>
        </w:rPr>
        <w:t xml:space="preserve"> - </w:t>
      </w:r>
      <w:r w:rsidRPr="001A665C">
        <w:rPr>
          <w:b/>
          <w:color w:val="000000"/>
          <w:sz w:val="23"/>
          <w:szCs w:val="23"/>
        </w:rPr>
        <w:t>DO INÍCIO E PRAZOS DOS</w:t>
      </w:r>
      <w:r w:rsidRPr="001A665C">
        <w:rPr>
          <w:b/>
          <w:sz w:val="23"/>
          <w:szCs w:val="23"/>
        </w:rPr>
        <w:t xml:space="preserve"> SERVIÇOS</w:t>
      </w:r>
    </w:p>
    <w:p w14:paraId="3C8B7956" w14:textId="77777777" w:rsidR="00716A2D" w:rsidRPr="001A665C" w:rsidRDefault="00716A2D" w:rsidP="00716A2D">
      <w:pPr>
        <w:pStyle w:val="Corpodetexto"/>
        <w:numPr>
          <w:ilvl w:val="0"/>
          <w:numId w:val="1"/>
        </w:numPr>
        <w:tabs>
          <w:tab w:val="left" w:pos="0"/>
          <w:tab w:val="num" w:pos="142"/>
        </w:tabs>
        <w:suppressAutoHyphens w:val="0"/>
        <w:spacing w:after="0"/>
        <w:ind w:left="0" w:firstLine="0"/>
        <w:jc w:val="both"/>
        <w:rPr>
          <w:sz w:val="23"/>
          <w:szCs w:val="23"/>
        </w:rPr>
      </w:pPr>
    </w:p>
    <w:p w14:paraId="4DBAB334" w14:textId="77777777" w:rsidR="00716A2D" w:rsidRPr="001A665C" w:rsidRDefault="00716A2D" w:rsidP="00716A2D">
      <w:pPr>
        <w:pStyle w:val="PargrafodaLista"/>
        <w:numPr>
          <w:ilvl w:val="0"/>
          <w:numId w:val="1"/>
        </w:numPr>
        <w:tabs>
          <w:tab w:val="clear" w:pos="0"/>
          <w:tab w:val="num" w:pos="-218"/>
        </w:tabs>
        <w:suppressAutoHyphens w:val="0"/>
        <w:spacing w:line="360" w:lineRule="auto"/>
        <w:ind w:left="0" w:firstLine="0"/>
        <w:contextualSpacing/>
        <w:jc w:val="both"/>
        <w:rPr>
          <w:color w:val="000000"/>
          <w:sz w:val="23"/>
          <w:szCs w:val="23"/>
        </w:rPr>
      </w:pPr>
      <w:r w:rsidRPr="001A665C">
        <w:rPr>
          <w:b/>
          <w:color w:val="000000"/>
          <w:sz w:val="23"/>
          <w:szCs w:val="23"/>
        </w:rPr>
        <w:t xml:space="preserve">4.1. </w:t>
      </w:r>
      <w:r w:rsidRPr="001A665C">
        <w:rPr>
          <w:color w:val="000000"/>
          <w:sz w:val="23"/>
          <w:szCs w:val="23"/>
        </w:rPr>
        <w:t xml:space="preserve">O contrato terá vigência de </w:t>
      </w:r>
      <w:r w:rsidRPr="001A665C">
        <w:rPr>
          <w:bCs/>
          <w:sz w:val="23"/>
          <w:szCs w:val="23"/>
          <w:highlight w:val="green"/>
        </w:rPr>
        <w:t>xxx</w:t>
      </w:r>
      <w:r w:rsidRPr="001A665C">
        <w:rPr>
          <w:b/>
          <w:color w:val="000000"/>
          <w:sz w:val="23"/>
          <w:szCs w:val="23"/>
        </w:rPr>
        <w:t xml:space="preserve"> </w:t>
      </w:r>
      <w:r w:rsidRPr="001A665C">
        <w:rPr>
          <w:b/>
          <w:bCs/>
          <w:sz w:val="23"/>
          <w:szCs w:val="23"/>
        </w:rPr>
        <w:t>(</w:t>
      </w:r>
      <w:r w:rsidRPr="001A665C">
        <w:rPr>
          <w:bCs/>
          <w:sz w:val="23"/>
          <w:szCs w:val="23"/>
          <w:highlight w:val="green"/>
        </w:rPr>
        <w:t>xxxx</w:t>
      </w:r>
      <w:r w:rsidRPr="001A665C">
        <w:rPr>
          <w:b/>
          <w:bCs/>
          <w:sz w:val="23"/>
          <w:szCs w:val="23"/>
        </w:rPr>
        <w:t>) meses</w:t>
      </w:r>
      <w:r w:rsidRPr="001A665C">
        <w:rPr>
          <w:color w:val="000000"/>
          <w:sz w:val="23"/>
          <w:szCs w:val="23"/>
        </w:rPr>
        <w:t>, contados a partir da data indicada na Ordem de Serviço, podendo ser prorrogado, respeitadas as determinações da Lei n</w:t>
      </w:r>
      <w:r w:rsidRPr="001A665C">
        <w:rPr>
          <w:color w:val="000000"/>
          <w:sz w:val="23"/>
          <w:szCs w:val="23"/>
          <w:u w:val="single"/>
          <w:vertAlign w:val="superscript"/>
        </w:rPr>
        <w:t>o</w:t>
      </w:r>
      <w:r w:rsidRPr="001A665C">
        <w:rPr>
          <w:color w:val="000000"/>
          <w:sz w:val="23"/>
          <w:szCs w:val="23"/>
        </w:rPr>
        <w:t xml:space="preserve"> 8666/93.</w:t>
      </w:r>
    </w:p>
    <w:p w14:paraId="0E79BF5D" w14:textId="77777777" w:rsidR="00716A2D" w:rsidRPr="001A665C" w:rsidRDefault="00716A2D" w:rsidP="00716A2D">
      <w:pPr>
        <w:pStyle w:val="PargrafodaLista"/>
        <w:widowControl w:val="0"/>
        <w:numPr>
          <w:ilvl w:val="0"/>
          <w:numId w:val="1"/>
        </w:numPr>
        <w:tabs>
          <w:tab w:val="clear" w:pos="0"/>
          <w:tab w:val="num" w:pos="-218"/>
          <w:tab w:val="left" w:pos="288"/>
        </w:tabs>
        <w:suppressAutoHyphens w:val="0"/>
        <w:ind w:left="0" w:firstLine="0"/>
        <w:contextualSpacing/>
        <w:jc w:val="both"/>
        <w:rPr>
          <w:b/>
          <w:bCs/>
          <w:i/>
          <w:iCs/>
          <w:color w:val="000000"/>
          <w:sz w:val="23"/>
          <w:szCs w:val="23"/>
        </w:rPr>
      </w:pPr>
    </w:p>
    <w:p w14:paraId="6FAF14B8" w14:textId="647E2EA3" w:rsidR="00716A2D" w:rsidRPr="001A665C" w:rsidRDefault="00716A2D" w:rsidP="00716A2D">
      <w:pPr>
        <w:pStyle w:val="PargrafodaLista"/>
        <w:widowControl w:val="0"/>
        <w:numPr>
          <w:ilvl w:val="0"/>
          <w:numId w:val="1"/>
        </w:numPr>
        <w:tabs>
          <w:tab w:val="clear" w:pos="0"/>
          <w:tab w:val="num" w:pos="-218"/>
          <w:tab w:val="left" w:pos="288"/>
        </w:tabs>
        <w:suppressAutoHyphens w:val="0"/>
        <w:spacing w:line="360" w:lineRule="auto"/>
        <w:ind w:left="0" w:firstLine="0"/>
        <w:contextualSpacing/>
        <w:jc w:val="both"/>
        <w:rPr>
          <w:b/>
          <w:bCs/>
          <w:i/>
          <w:iCs/>
          <w:color w:val="000000"/>
          <w:sz w:val="23"/>
          <w:szCs w:val="23"/>
        </w:rPr>
      </w:pPr>
      <w:r w:rsidRPr="001A665C">
        <w:rPr>
          <w:b/>
          <w:bCs/>
          <w:color w:val="000000"/>
          <w:sz w:val="23"/>
          <w:szCs w:val="23"/>
        </w:rPr>
        <w:t>4.2.</w:t>
      </w:r>
      <w:r w:rsidRPr="001A665C">
        <w:rPr>
          <w:color w:val="000000"/>
          <w:sz w:val="23"/>
          <w:szCs w:val="23"/>
        </w:rPr>
        <w:t xml:space="preserve"> Os serviços deverão ser executados no prazo previsto no item anterior, de acordo com o </w:t>
      </w:r>
      <w:r w:rsidRPr="001A665C">
        <w:rPr>
          <w:color w:val="000000"/>
          <w:sz w:val="23"/>
          <w:szCs w:val="23"/>
          <w:highlight w:val="green"/>
        </w:rPr>
        <w:t>Anexo I - Termo de Referência e Cronograma físico</w:t>
      </w:r>
      <w:r w:rsidRPr="001A665C">
        <w:rPr>
          <w:color w:val="000000"/>
          <w:sz w:val="23"/>
          <w:szCs w:val="23"/>
        </w:rPr>
        <w:t xml:space="preserve"> </w:t>
      </w:r>
      <w:r w:rsidRPr="001A665C">
        <w:rPr>
          <w:color w:val="000000"/>
          <w:sz w:val="23"/>
          <w:szCs w:val="23"/>
          <w:highlight w:val="green"/>
        </w:rPr>
        <w:t>financeiro</w:t>
      </w:r>
      <w:r w:rsidRPr="001A665C">
        <w:rPr>
          <w:color w:val="000000"/>
          <w:sz w:val="23"/>
          <w:szCs w:val="23"/>
        </w:rPr>
        <w:t xml:space="preserve"> fornecido pelo </w:t>
      </w:r>
      <w:r w:rsidRPr="001A665C">
        <w:rPr>
          <w:b/>
          <w:color w:val="000000"/>
          <w:sz w:val="23"/>
          <w:szCs w:val="23"/>
        </w:rPr>
        <w:t>CONTRATANTE</w:t>
      </w:r>
      <w:r w:rsidRPr="001A665C">
        <w:rPr>
          <w:color w:val="000000"/>
          <w:sz w:val="23"/>
          <w:szCs w:val="23"/>
        </w:rPr>
        <w:t>, e iniciados somente após o recebimento da competente Ordem de Serviço, emitida pel</w:t>
      </w:r>
      <w:r w:rsidR="00A82C1B">
        <w:rPr>
          <w:color w:val="000000"/>
          <w:sz w:val="23"/>
          <w:szCs w:val="23"/>
        </w:rPr>
        <w:t>o</w:t>
      </w:r>
      <w:r w:rsidRPr="001A665C">
        <w:rPr>
          <w:color w:val="000000"/>
          <w:sz w:val="23"/>
          <w:szCs w:val="23"/>
        </w:rPr>
        <w:t xml:space="preserve"> </w:t>
      </w:r>
      <w:r w:rsidR="00A82C1B">
        <w:rPr>
          <w:color w:val="000000"/>
          <w:sz w:val="23"/>
          <w:szCs w:val="23"/>
        </w:rPr>
        <w:t xml:space="preserve">Setor </w:t>
      </w:r>
      <w:r w:rsidRPr="001A665C">
        <w:rPr>
          <w:bCs/>
          <w:sz w:val="23"/>
          <w:szCs w:val="23"/>
          <w:highlight w:val="green"/>
        </w:rPr>
        <w:t>xxxxxxx</w:t>
      </w:r>
      <w:r w:rsidRPr="001A665C">
        <w:rPr>
          <w:sz w:val="23"/>
          <w:szCs w:val="23"/>
        </w:rPr>
        <w:t xml:space="preserve">, Departamento </w:t>
      </w:r>
      <w:r w:rsidRPr="001A665C">
        <w:rPr>
          <w:bCs/>
          <w:sz w:val="23"/>
          <w:szCs w:val="23"/>
          <w:highlight w:val="green"/>
        </w:rPr>
        <w:t>xxxxxxx</w:t>
      </w:r>
      <w:r w:rsidRPr="001A665C">
        <w:rPr>
          <w:bCs/>
          <w:color w:val="000000"/>
          <w:sz w:val="23"/>
          <w:szCs w:val="23"/>
        </w:rPr>
        <w:t xml:space="preserve"> </w:t>
      </w:r>
      <w:r w:rsidRPr="001A665C">
        <w:rPr>
          <w:color w:val="000000"/>
          <w:sz w:val="23"/>
          <w:szCs w:val="23"/>
        </w:rPr>
        <w:t xml:space="preserve">do </w:t>
      </w:r>
      <w:r w:rsidRPr="001A665C">
        <w:rPr>
          <w:b/>
          <w:bCs/>
          <w:i/>
          <w:iCs/>
          <w:color w:val="000000"/>
          <w:sz w:val="23"/>
          <w:szCs w:val="23"/>
        </w:rPr>
        <w:t>SAAE.</w:t>
      </w:r>
    </w:p>
    <w:p w14:paraId="2ABAD10E" w14:textId="77777777" w:rsidR="00716A2D" w:rsidRPr="001A665C" w:rsidRDefault="00716A2D" w:rsidP="00716A2D">
      <w:pPr>
        <w:pStyle w:val="PargrafodaLista"/>
        <w:rPr>
          <w:b/>
          <w:bCs/>
          <w:i/>
          <w:iCs/>
          <w:color w:val="000000"/>
          <w:sz w:val="23"/>
          <w:szCs w:val="23"/>
        </w:rPr>
      </w:pPr>
    </w:p>
    <w:p w14:paraId="5BF2C373" w14:textId="77777777" w:rsidR="00716A2D" w:rsidRPr="001A665C" w:rsidRDefault="00716A2D" w:rsidP="00716A2D">
      <w:pPr>
        <w:widowControl w:val="0"/>
        <w:autoSpaceDE w:val="0"/>
        <w:autoSpaceDN w:val="0"/>
        <w:adjustRightInd w:val="0"/>
        <w:spacing w:line="360" w:lineRule="auto"/>
        <w:jc w:val="both"/>
        <w:rPr>
          <w:b/>
          <w:iCs/>
          <w:color w:val="FF0000"/>
          <w:sz w:val="23"/>
          <w:szCs w:val="23"/>
        </w:rPr>
      </w:pPr>
      <w:r w:rsidRPr="001A665C">
        <w:rPr>
          <w:b/>
          <w:iCs/>
          <w:color w:val="000000" w:themeColor="text1"/>
          <w:sz w:val="23"/>
          <w:szCs w:val="23"/>
        </w:rPr>
        <w:t xml:space="preserve">4.3. </w:t>
      </w:r>
      <w:r w:rsidRPr="001A665C">
        <w:rPr>
          <w:iCs/>
          <w:color w:val="000000" w:themeColor="text1"/>
          <w:sz w:val="23"/>
          <w:szCs w:val="23"/>
        </w:rPr>
        <w:t xml:space="preserve">O </w:t>
      </w:r>
      <w:r w:rsidRPr="001A665C">
        <w:rPr>
          <w:sz w:val="23"/>
          <w:szCs w:val="23"/>
        </w:rPr>
        <w:t>gestor deste contrato fará a devida conferência dos serviços executados, no ato do recebimento e, se constatadas irregularidades, a empresa será notificada, e terá um prazo de 24 (vinte e quatro) horas para regularizar o problema</w:t>
      </w:r>
      <w:r w:rsidRPr="001A665C">
        <w:rPr>
          <w:color w:val="000000"/>
          <w:sz w:val="23"/>
          <w:szCs w:val="23"/>
        </w:rPr>
        <w:t>.</w:t>
      </w:r>
    </w:p>
    <w:p w14:paraId="0B4109EB" w14:textId="77777777" w:rsidR="00716A2D" w:rsidRPr="001A665C" w:rsidRDefault="00716A2D" w:rsidP="00716A2D">
      <w:pPr>
        <w:jc w:val="both"/>
        <w:rPr>
          <w:b/>
          <w:sz w:val="23"/>
          <w:szCs w:val="23"/>
        </w:rPr>
      </w:pPr>
    </w:p>
    <w:p w14:paraId="59262881" w14:textId="77777777" w:rsidR="00716A2D" w:rsidRPr="001A665C" w:rsidRDefault="00716A2D" w:rsidP="00716A2D">
      <w:pPr>
        <w:spacing w:line="360" w:lineRule="auto"/>
        <w:jc w:val="both"/>
        <w:rPr>
          <w:sz w:val="23"/>
          <w:szCs w:val="23"/>
        </w:rPr>
      </w:pPr>
      <w:r w:rsidRPr="001A665C">
        <w:rPr>
          <w:b/>
          <w:sz w:val="23"/>
          <w:szCs w:val="23"/>
        </w:rPr>
        <w:t>4.4.</w:t>
      </w:r>
      <w:r w:rsidRPr="001A665C">
        <w:rPr>
          <w:sz w:val="23"/>
          <w:szCs w:val="23"/>
        </w:rPr>
        <w:t xml:space="preserve"> A </w:t>
      </w:r>
      <w:r w:rsidRPr="001A665C">
        <w:rPr>
          <w:b/>
          <w:sz w:val="23"/>
          <w:szCs w:val="23"/>
        </w:rPr>
        <w:t>CONTRATADA</w:t>
      </w:r>
      <w:r w:rsidRPr="001A665C">
        <w:rPr>
          <w:sz w:val="23"/>
          <w:szCs w:val="23"/>
        </w:rPr>
        <w:t xml:space="preserve"> deverá executar os serviços objeto desta avenca, com todo zelo, diligência e honestidade, observada a legislação vigente, resguardando os interesses do </w:t>
      </w:r>
      <w:r w:rsidRPr="001A665C">
        <w:rPr>
          <w:b/>
          <w:sz w:val="23"/>
          <w:szCs w:val="23"/>
        </w:rPr>
        <w:t>CONTRATANTE</w:t>
      </w:r>
      <w:r w:rsidRPr="001A665C">
        <w:rPr>
          <w:sz w:val="23"/>
          <w:szCs w:val="23"/>
        </w:rPr>
        <w:t>, sem prejuízo da dignidade e independência profissional, sujeitando-se ainda, às normas pertinentes ao objeto deste certame.</w:t>
      </w:r>
    </w:p>
    <w:p w14:paraId="27ECB62E" w14:textId="77777777" w:rsidR="00716A2D" w:rsidRPr="001A665C" w:rsidRDefault="00716A2D" w:rsidP="00716A2D">
      <w:pPr>
        <w:jc w:val="both"/>
        <w:rPr>
          <w:sz w:val="23"/>
          <w:szCs w:val="23"/>
        </w:rPr>
      </w:pPr>
    </w:p>
    <w:p w14:paraId="3F15C9F8" w14:textId="77777777" w:rsidR="00716A2D" w:rsidRPr="001A665C" w:rsidRDefault="00716A2D" w:rsidP="00716A2D">
      <w:pPr>
        <w:pStyle w:val="Corpodetexto"/>
        <w:tabs>
          <w:tab w:val="left" w:pos="288"/>
        </w:tabs>
        <w:spacing w:line="360" w:lineRule="auto"/>
        <w:rPr>
          <w:sz w:val="23"/>
          <w:szCs w:val="23"/>
        </w:rPr>
      </w:pPr>
      <w:r w:rsidRPr="001A665C">
        <w:rPr>
          <w:b/>
          <w:sz w:val="23"/>
          <w:szCs w:val="23"/>
        </w:rPr>
        <w:t>4.5.</w:t>
      </w:r>
      <w:r w:rsidRPr="001A665C">
        <w:rPr>
          <w:sz w:val="23"/>
          <w:szCs w:val="23"/>
        </w:rPr>
        <w:t xml:space="preserve"> A </w:t>
      </w:r>
      <w:r w:rsidRPr="001A665C">
        <w:rPr>
          <w:b/>
          <w:sz w:val="23"/>
          <w:szCs w:val="23"/>
        </w:rPr>
        <w:t>CONTRATADA</w:t>
      </w:r>
      <w:r w:rsidRPr="001A665C">
        <w:rPr>
          <w:sz w:val="23"/>
          <w:szCs w:val="23"/>
        </w:rPr>
        <w:t xml:space="preserve"> responsabilizar-se-á por todos os prepostos que atuarem na execução dos serviços ora contratados, indenizando o </w:t>
      </w:r>
      <w:r w:rsidRPr="001A665C">
        <w:rPr>
          <w:b/>
          <w:sz w:val="23"/>
          <w:szCs w:val="23"/>
        </w:rPr>
        <w:t>CONTRATANTE</w:t>
      </w:r>
      <w:r w:rsidRPr="001A665C">
        <w:rPr>
          <w:sz w:val="23"/>
          <w:szCs w:val="23"/>
        </w:rPr>
        <w:t>, sem prejuízo de sua responsabilidade, em eventuais anormalidades apuradas no transcurso das entregas que possam comprometer sua qualidade e/ou integridade.</w:t>
      </w:r>
    </w:p>
    <w:p w14:paraId="41F1FEF8" w14:textId="77777777" w:rsidR="00716A2D" w:rsidRPr="001A665C" w:rsidRDefault="00716A2D" w:rsidP="00716A2D">
      <w:pPr>
        <w:jc w:val="both"/>
        <w:rPr>
          <w:sz w:val="23"/>
          <w:szCs w:val="23"/>
        </w:rPr>
      </w:pPr>
    </w:p>
    <w:p w14:paraId="7BCF3BB1" w14:textId="77777777" w:rsidR="00716A2D" w:rsidRPr="001A665C" w:rsidRDefault="00716A2D" w:rsidP="00716A2D">
      <w:pPr>
        <w:widowControl w:val="0"/>
        <w:spacing w:line="360" w:lineRule="auto"/>
        <w:jc w:val="both"/>
        <w:rPr>
          <w:sz w:val="23"/>
          <w:szCs w:val="23"/>
        </w:rPr>
      </w:pPr>
      <w:r w:rsidRPr="001A665C">
        <w:rPr>
          <w:b/>
          <w:color w:val="000000"/>
          <w:sz w:val="23"/>
          <w:szCs w:val="23"/>
        </w:rPr>
        <w:t>4.6.</w:t>
      </w:r>
      <w:r w:rsidRPr="001A665C">
        <w:rPr>
          <w:color w:val="000000"/>
          <w:sz w:val="23"/>
          <w:szCs w:val="23"/>
        </w:rPr>
        <w:t xml:space="preserve"> O contrato poderá ser alterado, nas hipóteses legais, a critério e interesse desta Autarquia com as devidas justificativas.</w:t>
      </w:r>
    </w:p>
    <w:p w14:paraId="58320011" w14:textId="77777777" w:rsidR="00716A2D" w:rsidRPr="001A665C" w:rsidRDefault="00716A2D" w:rsidP="00716A2D">
      <w:pPr>
        <w:tabs>
          <w:tab w:val="left" w:pos="288"/>
        </w:tabs>
        <w:suppressAutoHyphens w:val="0"/>
        <w:jc w:val="both"/>
        <w:rPr>
          <w:sz w:val="23"/>
          <w:szCs w:val="23"/>
        </w:rPr>
      </w:pPr>
    </w:p>
    <w:p w14:paraId="1139754E" w14:textId="77777777" w:rsidR="00716A2D" w:rsidRPr="001A665C" w:rsidRDefault="00716A2D" w:rsidP="00716A2D">
      <w:pPr>
        <w:numPr>
          <w:ilvl w:val="0"/>
          <w:numId w:val="1"/>
        </w:numPr>
        <w:tabs>
          <w:tab w:val="clear" w:pos="0"/>
          <w:tab w:val="num" w:pos="-218"/>
          <w:tab w:val="left" w:pos="851"/>
        </w:tabs>
        <w:suppressAutoHyphens w:val="0"/>
        <w:spacing w:line="360" w:lineRule="auto"/>
        <w:ind w:left="851" w:firstLine="0"/>
        <w:jc w:val="both"/>
        <w:rPr>
          <w:b/>
          <w:sz w:val="23"/>
          <w:szCs w:val="23"/>
        </w:rPr>
      </w:pPr>
      <w:r w:rsidRPr="001A665C">
        <w:rPr>
          <w:b/>
          <w:sz w:val="23"/>
          <w:szCs w:val="23"/>
        </w:rPr>
        <w:t>CLÁUSULA 5</w:t>
      </w:r>
      <w:r w:rsidRPr="001A665C">
        <w:rPr>
          <w:b/>
          <w:sz w:val="23"/>
          <w:szCs w:val="23"/>
          <w:u w:val="single"/>
          <w:vertAlign w:val="superscript"/>
        </w:rPr>
        <w:t>a</w:t>
      </w:r>
      <w:r w:rsidRPr="001A665C">
        <w:rPr>
          <w:b/>
          <w:sz w:val="23"/>
          <w:szCs w:val="23"/>
        </w:rPr>
        <w:t xml:space="preserve"> - </w:t>
      </w:r>
      <w:r w:rsidRPr="001A665C">
        <w:rPr>
          <w:b/>
          <w:color w:val="000000"/>
          <w:sz w:val="23"/>
          <w:szCs w:val="23"/>
        </w:rPr>
        <w:t>DO SUPORTE LEGAL E ORÇAMENTÁRIO</w:t>
      </w:r>
    </w:p>
    <w:p w14:paraId="6455DEBE" w14:textId="77777777" w:rsidR="00716A2D" w:rsidRPr="001A665C" w:rsidRDefault="00716A2D" w:rsidP="00716A2D">
      <w:pPr>
        <w:pStyle w:val="Lista"/>
        <w:numPr>
          <w:ilvl w:val="0"/>
          <w:numId w:val="1"/>
        </w:numPr>
        <w:tabs>
          <w:tab w:val="clear" w:pos="0"/>
          <w:tab w:val="num" w:pos="-218"/>
          <w:tab w:val="left" w:pos="288"/>
        </w:tabs>
        <w:suppressAutoHyphens w:val="0"/>
        <w:spacing w:after="0"/>
        <w:ind w:left="216" w:hanging="431"/>
        <w:jc w:val="both"/>
        <w:rPr>
          <w:rFonts w:cs="Times New Roman"/>
          <w:sz w:val="23"/>
          <w:szCs w:val="23"/>
        </w:rPr>
      </w:pPr>
    </w:p>
    <w:p w14:paraId="4D4EFBB6" w14:textId="77777777" w:rsidR="00716A2D" w:rsidRPr="001A665C" w:rsidRDefault="00716A2D" w:rsidP="00716A2D">
      <w:pPr>
        <w:numPr>
          <w:ilvl w:val="0"/>
          <w:numId w:val="1"/>
        </w:numPr>
        <w:tabs>
          <w:tab w:val="clear" w:pos="0"/>
          <w:tab w:val="num" w:pos="-218"/>
        </w:tabs>
        <w:suppressAutoHyphens w:val="0"/>
        <w:spacing w:line="360" w:lineRule="auto"/>
        <w:ind w:left="0" w:firstLine="0"/>
        <w:jc w:val="both"/>
        <w:rPr>
          <w:bCs/>
          <w:sz w:val="23"/>
          <w:szCs w:val="23"/>
        </w:rPr>
      </w:pPr>
      <w:r w:rsidRPr="001A665C">
        <w:rPr>
          <w:b/>
          <w:sz w:val="23"/>
          <w:szCs w:val="23"/>
        </w:rPr>
        <w:t>5.1.</w:t>
      </w:r>
      <w:r w:rsidRPr="001A665C">
        <w:rPr>
          <w:sz w:val="23"/>
          <w:szCs w:val="23"/>
        </w:rPr>
        <w:t xml:space="preserve"> </w:t>
      </w:r>
      <w:r w:rsidRPr="001A665C">
        <w:rPr>
          <w:color w:val="000000"/>
          <w:sz w:val="23"/>
          <w:szCs w:val="23"/>
        </w:rPr>
        <w:t xml:space="preserve">O valor total da presente avença é de </w:t>
      </w:r>
      <w:r w:rsidRPr="001A665C">
        <w:rPr>
          <w:rFonts w:eastAsia="Batang"/>
          <w:sz w:val="23"/>
          <w:szCs w:val="23"/>
        </w:rPr>
        <w:t xml:space="preserve">R$ </w:t>
      </w:r>
      <w:r w:rsidRPr="001A665C">
        <w:rPr>
          <w:rFonts w:eastAsia="Batang"/>
          <w:bCs/>
          <w:color w:val="000000"/>
          <w:sz w:val="23"/>
          <w:szCs w:val="23"/>
          <w:highlight w:val="green"/>
        </w:rPr>
        <w:t>xxxxx</w:t>
      </w:r>
      <w:r w:rsidRPr="001A665C">
        <w:rPr>
          <w:color w:val="000000"/>
          <w:sz w:val="23"/>
          <w:szCs w:val="23"/>
          <w:highlight w:val="green"/>
        </w:rPr>
        <w:t xml:space="preserve"> (xxxxxx)</w:t>
      </w:r>
      <w:r w:rsidRPr="001A665C">
        <w:rPr>
          <w:color w:val="000000"/>
          <w:sz w:val="23"/>
          <w:szCs w:val="23"/>
        </w:rPr>
        <w:t xml:space="preserve">. </w:t>
      </w:r>
      <w:r w:rsidRPr="001A665C">
        <w:rPr>
          <w:sz w:val="23"/>
          <w:szCs w:val="23"/>
        </w:rPr>
        <w:t xml:space="preserve">As despesas da execução deste contrato, de que compete ao </w:t>
      </w:r>
      <w:r w:rsidRPr="001A665C">
        <w:rPr>
          <w:b/>
          <w:bCs/>
          <w:sz w:val="23"/>
          <w:szCs w:val="23"/>
        </w:rPr>
        <w:t>CONTRATANTE</w:t>
      </w:r>
      <w:r w:rsidRPr="001A665C">
        <w:rPr>
          <w:bCs/>
          <w:sz w:val="23"/>
          <w:szCs w:val="23"/>
        </w:rPr>
        <w:t>,</w:t>
      </w:r>
      <w:r w:rsidRPr="001A665C">
        <w:rPr>
          <w:sz w:val="23"/>
          <w:szCs w:val="23"/>
        </w:rPr>
        <w:t xml:space="preserve"> </w:t>
      </w:r>
      <w:r w:rsidRPr="001A665C">
        <w:rPr>
          <w:color w:val="000000"/>
          <w:sz w:val="23"/>
          <w:szCs w:val="23"/>
        </w:rPr>
        <w:t xml:space="preserve">correrão por conta de recursos orçamentários próprios do </w:t>
      </w:r>
      <w:r w:rsidRPr="001A665C">
        <w:rPr>
          <w:b/>
          <w:bCs/>
          <w:i/>
          <w:iCs/>
          <w:color w:val="000000"/>
          <w:sz w:val="23"/>
          <w:szCs w:val="23"/>
        </w:rPr>
        <w:t>SAAE</w:t>
      </w:r>
      <w:r w:rsidRPr="001A665C">
        <w:rPr>
          <w:color w:val="000000"/>
          <w:sz w:val="23"/>
          <w:szCs w:val="23"/>
        </w:rPr>
        <w:t xml:space="preserve">, </w:t>
      </w:r>
      <w:r w:rsidRPr="001A665C">
        <w:rPr>
          <w:bCs/>
          <w:color w:val="000000"/>
          <w:sz w:val="23"/>
          <w:szCs w:val="23"/>
        </w:rPr>
        <w:t>oriundo da verba codificada sob o n</w:t>
      </w:r>
      <w:r w:rsidRPr="001A665C">
        <w:rPr>
          <w:bCs/>
          <w:color w:val="000000"/>
          <w:sz w:val="23"/>
          <w:szCs w:val="23"/>
          <w:u w:val="single"/>
          <w:vertAlign w:val="superscript"/>
        </w:rPr>
        <w:t>o</w:t>
      </w:r>
      <w:r w:rsidRPr="001A665C">
        <w:rPr>
          <w:b/>
          <w:bCs/>
          <w:color w:val="000000"/>
          <w:sz w:val="23"/>
          <w:szCs w:val="23"/>
        </w:rPr>
        <w:t xml:space="preserve"> </w:t>
      </w:r>
      <w:r w:rsidRPr="001A665C">
        <w:rPr>
          <w:color w:val="000000"/>
          <w:sz w:val="23"/>
          <w:szCs w:val="23"/>
          <w:highlight w:val="green"/>
        </w:rPr>
        <w:t>xxxxxx</w:t>
      </w:r>
      <w:r w:rsidRPr="001A665C">
        <w:rPr>
          <w:iCs/>
          <w:sz w:val="23"/>
          <w:szCs w:val="23"/>
        </w:rPr>
        <w:t>.</w:t>
      </w:r>
    </w:p>
    <w:p w14:paraId="6A1B430A" w14:textId="77777777" w:rsidR="00716A2D" w:rsidRPr="001A665C" w:rsidRDefault="00716A2D" w:rsidP="00716A2D">
      <w:pPr>
        <w:numPr>
          <w:ilvl w:val="0"/>
          <w:numId w:val="1"/>
        </w:numPr>
        <w:tabs>
          <w:tab w:val="clear" w:pos="0"/>
          <w:tab w:val="num" w:pos="-218"/>
          <w:tab w:val="left" w:pos="288"/>
        </w:tabs>
        <w:suppressAutoHyphens w:val="0"/>
        <w:ind w:left="0" w:firstLine="0"/>
        <w:jc w:val="both"/>
        <w:rPr>
          <w:sz w:val="23"/>
          <w:szCs w:val="23"/>
        </w:rPr>
      </w:pPr>
    </w:p>
    <w:p w14:paraId="32E7D33D" w14:textId="77777777" w:rsidR="00716A2D" w:rsidRPr="001A665C" w:rsidRDefault="00716A2D" w:rsidP="00716A2D">
      <w:pPr>
        <w:suppressAutoHyphens w:val="0"/>
        <w:spacing w:line="360" w:lineRule="auto"/>
        <w:jc w:val="both"/>
        <w:rPr>
          <w:color w:val="000000"/>
          <w:sz w:val="23"/>
          <w:szCs w:val="23"/>
        </w:rPr>
      </w:pPr>
      <w:r w:rsidRPr="001A665C">
        <w:rPr>
          <w:b/>
          <w:sz w:val="23"/>
          <w:szCs w:val="23"/>
        </w:rPr>
        <w:t>5.2.</w:t>
      </w:r>
      <w:r w:rsidRPr="001A665C">
        <w:rPr>
          <w:sz w:val="23"/>
          <w:szCs w:val="23"/>
        </w:rPr>
        <w:t xml:space="preserve"> </w:t>
      </w:r>
      <w:r w:rsidRPr="001A665C">
        <w:rPr>
          <w:color w:val="000000" w:themeColor="text1"/>
          <w:sz w:val="23"/>
          <w:szCs w:val="23"/>
        </w:rPr>
        <w:t xml:space="preserve">O presente contrato é firmado mediante o Pregão Eletrônico nº </w:t>
      </w:r>
      <w:r w:rsidRPr="001A665C">
        <w:rPr>
          <w:color w:val="000000" w:themeColor="text1"/>
          <w:sz w:val="23"/>
          <w:szCs w:val="23"/>
          <w:highlight w:val="green"/>
        </w:rPr>
        <w:t>xx</w:t>
      </w:r>
      <w:r w:rsidRPr="001A665C">
        <w:rPr>
          <w:color w:val="000000" w:themeColor="text1"/>
          <w:sz w:val="23"/>
          <w:szCs w:val="23"/>
        </w:rPr>
        <w:t>/202</w:t>
      </w:r>
      <w:r w:rsidRPr="001A665C">
        <w:rPr>
          <w:color w:val="000000" w:themeColor="text1"/>
          <w:sz w:val="23"/>
          <w:szCs w:val="23"/>
          <w:highlight w:val="green"/>
        </w:rPr>
        <w:t>x</w:t>
      </w:r>
      <w:r w:rsidRPr="001A665C">
        <w:rPr>
          <w:color w:val="000000" w:themeColor="text1"/>
          <w:sz w:val="23"/>
          <w:szCs w:val="23"/>
        </w:rPr>
        <w:t xml:space="preserve">, com fundamento na Lei Federal nº 8666/96, art. </w:t>
      </w:r>
      <w:r w:rsidRPr="001A665C">
        <w:rPr>
          <w:color w:val="000000" w:themeColor="text1"/>
          <w:sz w:val="23"/>
          <w:szCs w:val="23"/>
          <w:highlight w:val="green"/>
        </w:rPr>
        <w:t>xx</w:t>
      </w:r>
      <w:r w:rsidRPr="001A665C">
        <w:rPr>
          <w:color w:val="000000" w:themeColor="text1"/>
          <w:sz w:val="23"/>
          <w:szCs w:val="23"/>
        </w:rPr>
        <w:t xml:space="preserve">, e alterações posteriores, pela qual se regerá, com aplicação subsidiária do Código Civil e do Código de Defesa do Consumidor, sem prejuízo de outras </w:t>
      </w:r>
      <w:r w:rsidRPr="001A665C">
        <w:rPr>
          <w:color w:val="000000" w:themeColor="text1"/>
          <w:sz w:val="23"/>
          <w:szCs w:val="23"/>
        </w:rPr>
        <w:lastRenderedPageBreak/>
        <w:t>disposições normativas aplicadas à espécie, onde os anexos e as especificações técnicas para contratação, ficam fazendo parte integrante deste instrumento.</w:t>
      </w:r>
    </w:p>
    <w:p w14:paraId="029FA7A0" w14:textId="77777777" w:rsidR="00716A2D" w:rsidRPr="001A665C" w:rsidRDefault="00716A2D" w:rsidP="00716A2D">
      <w:pPr>
        <w:tabs>
          <w:tab w:val="left" w:pos="288"/>
        </w:tabs>
        <w:suppressAutoHyphens w:val="0"/>
        <w:jc w:val="both"/>
        <w:rPr>
          <w:sz w:val="23"/>
          <w:szCs w:val="23"/>
        </w:rPr>
      </w:pPr>
    </w:p>
    <w:p w14:paraId="41EE5E25" w14:textId="77777777" w:rsidR="00716A2D" w:rsidRPr="001A665C" w:rsidRDefault="00716A2D" w:rsidP="00716A2D">
      <w:pPr>
        <w:tabs>
          <w:tab w:val="left" w:pos="288"/>
        </w:tabs>
        <w:suppressAutoHyphens w:val="0"/>
        <w:spacing w:line="360" w:lineRule="auto"/>
        <w:ind w:left="1134"/>
        <w:jc w:val="both"/>
        <w:rPr>
          <w:b/>
          <w:color w:val="000000"/>
          <w:sz w:val="23"/>
          <w:szCs w:val="23"/>
        </w:rPr>
      </w:pPr>
      <w:r w:rsidRPr="001A665C">
        <w:rPr>
          <w:b/>
          <w:color w:val="000000"/>
          <w:sz w:val="23"/>
          <w:szCs w:val="23"/>
        </w:rPr>
        <w:t>CLÁUSULA 6</w:t>
      </w:r>
      <w:r w:rsidRPr="001A665C">
        <w:rPr>
          <w:b/>
          <w:bCs/>
          <w:color w:val="000000"/>
          <w:sz w:val="23"/>
          <w:szCs w:val="23"/>
          <w:u w:val="single"/>
          <w:vertAlign w:val="superscript"/>
        </w:rPr>
        <w:t>a</w:t>
      </w:r>
      <w:r w:rsidRPr="001A665C">
        <w:rPr>
          <w:b/>
          <w:color w:val="000000"/>
          <w:sz w:val="23"/>
          <w:szCs w:val="23"/>
        </w:rPr>
        <w:t xml:space="preserve"> - DA REMUNERAÇÃO E PAGAMENTO</w:t>
      </w:r>
    </w:p>
    <w:p w14:paraId="709E940C" w14:textId="77777777" w:rsidR="00716A2D" w:rsidRPr="001A665C" w:rsidRDefault="00716A2D" w:rsidP="00716A2D">
      <w:pPr>
        <w:widowControl w:val="0"/>
        <w:tabs>
          <w:tab w:val="left" w:pos="288"/>
        </w:tabs>
        <w:suppressAutoHyphens w:val="0"/>
        <w:jc w:val="both"/>
        <w:rPr>
          <w:color w:val="000000"/>
          <w:sz w:val="23"/>
          <w:szCs w:val="23"/>
        </w:rPr>
      </w:pPr>
    </w:p>
    <w:p w14:paraId="0EA282B4" w14:textId="77777777" w:rsidR="00716A2D" w:rsidRPr="001A665C" w:rsidRDefault="00716A2D" w:rsidP="00716A2D">
      <w:pPr>
        <w:widowControl w:val="0"/>
        <w:tabs>
          <w:tab w:val="left" w:pos="288"/>
        </w:tabs>
        <w:spacing w:line="360" w:lineRule="auto"/>
        <w:ind w:right="-1"/>
        <w:jc w:val="both"/>
        <w:rPr>
          <w:color w:val="000000"/>
          <w:sz w:val="23"/>
          <w:szCs w:val="23"/>
        </w:rPr>
      </w:pPr>
      <w:r w:rsidRPr="001A665C">
        <w:rPr>
          <w:b/>
          <w:bCs/>
          <w:color w:val="000000"/>
          <w:sz w:val="23"/>
          <w:szCs w:val="23"/>
        </w:rPr>
        <w:t>6.1.</w:t>
      </w:r>
      <w:r w:rsidRPr="001A665C">
        <w:rPr>
          <w:color w:val="000000"/>
          <w:sz w:val="23"/>
          <w:szCs w:val="23"/>
        </w:rPr>
        <w:t xml:space="preserve"> O </w:t>
      </w:r>
      <w:r w:rsidRPr="001A665C">
        <w:rPr>
          <w:b/>
          <w:color w:val="000000"/>
          <w:sz w:val="23"/>
          <w:szCs w:val="23"/>
        </w:rPr>
        <w:t>CONTRATANTE</w:t>
      </w:r>
      <w:r w:rsidRPr="001A665C">
        <w:rPr>
          <w:color w:val="000000"/>
          <w:sz w:val="23"/>
          <w:szCs w:val="23"/>
        </w:rPr>
        <w:t xml:space="preserve"> pagará à </w:t>
      </w:r>
      <w:r w:rsidRPr="001A665C">
        <w:rPr>
          <w:b/>
          <w:color w:val="000000"/>
          <w:sz w:val="23"/>
          <w:szCs w:val="23"/>
        </w:rPr>
        <w:t>CONTRATADA</w:t>
      </w:r>
      <w:r w:rsidRPr="001A665C">
        <w:rPr>
          <w:color w:val="000000"/>
          <w:sz w:val="23"/>
          <w:szCs w:val="23"/>
        </w:rPr>
        <w:t>, pela execução dos serviços elencados na Cláusula 1</w:t>
      </w:r>
      <w:r w:rsidRPr="001A665C">
        <w:rPr>
          <w:color w:val="000000"/>
          <w:sz w:val="23"/>
          <w:szCs w:val="23"/>
          <w:u w:val="single"/>
          <w:vertAlign w:val="superscript"/>
        </w:rPr>
        <w:t>a</w:t>
      </w:r>
      <w:r w:rsidRPr="001A665C">
        <w:rPr>
          <w:color w:val="000000"/>
          <w:sz w:val="23"/>
          <w:szCs w:val="23"/>
        </w:rPr>
        <w:t xml:space="preserve">, o valor total de R$ </w:t>
      </w:r>
      <w:r w:rsidRPr="001A665C">
        <w:rPr>
          <w:color w:val="000000"/>
          <w:sz w:val="23"/>
          <w:szCs w:val="23"/>
          <w:highlight w:val="green"/>
        </w:rPr>
        <w:t>xxx,xx</w:t>
      </w:r>
      <w:r w:rsidRPr="001A665C">
        <w:rPr>
          <w:sz w:val="23"/>
          <w:szCs w:val="23"/>
          <w:highlight w:val="green"/>
        </w:rPr>
        <w:t xml:space="preserve"> (xxx)</w:t>
      </w:r>
      <w:r w:rsidRPr="001A665C">
        <w:rPr>
          <w:sz w:val="23"/>
          <w:szCs w:val="23"/>
        </w:rPr>
        <w:t xml:space="preserve">. </w:t>
      </w:r>
    </w:p>
    <w:p w14:paraId="0B7CEE10" w14:textId="77777777" w:rsidR="00716A2D" w:rsidRPr="001A665C" w:rsidRDefault="00716A2D" w:rsidP="00716A2D">
      <w:pPr>
        <w:widowControl w:val="0"/>
        <w:tabs>
          <w:tab w:val="left" w:pos="288"/>
        </w:tabs>
        <w:spacing w:line="360" w:lineRule="auto"/>
        <w:ind w:right="-1"/>
        <w:jc w:val="both"/>
        <w:rPr>
          <w:color w:val="000000"/>
          <w:sz w:val="23"/>
          <w:szCs w:val="23"/>
        </w:rPr>
      </w:pPr>
    </w:p>
    <w:p w14:paraId="52C597E7" w14:textId="77777777" w:rsidR="00716A2D" w:rsidRPr="001A665C" w:rsidRDefault="00716A2D" w:rsidP="00716A2D">
      <w:pPr>
        <w:widowControl w:val="0"/>
        <w:spacing w:line="360" w:lineRule="auto"/>
        <w:ind w:right="-1"/>
        <w:jc w:val="both"/>
        <w:rPr>
          <w:color w:val="000000"/>
          <w:sz w:val="23"/>
          <w:szCs w:val="23"/>
        </w:rPr>
      </w:pPr>
      <w:r w:rsidRPr="001A665C">
        <w:rPr>
          <w:b/>
          <w:color w:val="000000"/>
          <w:sz w:val="23"/>
          <w:szCs w:val="23"/>
        </w:rPr>
        <w:tab/>
      </w:r>
      <w:bookmarkStart w:id="79" w:name="_Hlk93242249"/>
      <w:r w:rsidRPr="001A665C">
        <w:rPr>
          <w:b/>
          <w:color w:val="000000"/>
          <w:sz w:val="23"/>
          <w:szCs w:val="23"/>
        </w:rPr>
        <w:t>6.1.1.</w:t>
      </w:r>
      <w:r w:rsidRPr="001A665C">
        <w:rPr>
          <w:color w:val="000000"/>
          <w:sz w:val="23"/>
          <w:szCs w:val="23"/>
        </w:rPr>
        <w:t xml:space="preserve"> Os pagamentos serão realizados </w:t>
      </w:r>
      <w:r w:rsidRPr="001A665C">
        <w:rPr>
          <w:color w:val="000000"/>
          <w:sz w:val="23"/>
          <w:szCs w:val="23"/>
          <w:highlight w:val="green"/>
        </w:rPr>
        <w:t>conforme medição</w:t>
      </w:r>
      <w:r w:rsidRPr="001A665C">
        <w:rPr>
          <w:color w:val="000000"/>
          <w:sz w:val="23"/>
          <w:szCs w:val="23"/>
        </w:rPr>
        <w:t xml:space="preserve"> </w:t>
      </w:r>
      <w:r w:rsidRPr="001A665C">
        <w:rPr>
          <w:color w:val="000000"/>
          <w:sz w:val="23"/>
          <w:szCs w:val="23"/>
          <w:highlight w:val="yellow"/>
        </w:rPr>
        <w:t>ou mensalmente</w:t>
      </w:r>
      <w:r w:rsidRPr="001A665C">
        <w:rPr>
          <w:color w:val="000000"/>
          <w:sz w:val="23"/>
          <w:szCs w:val="23"/>
        </w:rPr>
        <w:t xml:space="preserve"> e de acordo com o </w:t>
      </w:r>
      <w:r w:rsidRPr="001A665C">
        <w:rPr>
          <w:color w:val="000000"/>
          <w:sz w:val="23"/>
          <w:szCs w:val="23"/>
          <w:highlight w:val="green"/>
        </w:rPr>
        <w:t>cronograma físico financeiro</w:t>
      </w:r>
      <w:r w:rsidRPr="001A665C">
        <w:rPr>
          <w:color w:val="000000"/>
          <w:sz w:val="23"/>
          <w:szCs w:val="23"/>
        </w:rPr>
        <w:t xml:space="preserve"> (Anexo I), após o devido recebimento e aprovação pelo gestor do contrato.</w:t>
      </w:r>
      <w:bookmarkStart w:id="80" w:name="_Hlk93242724"/>
    </w:p>
    <w:p w14:paraId="01616CB0" w14:textId="77777777" w:rsidR="00716A2D" w:rsidRPr="001A665C" w:rsidRDefault="00716A2D" w:rsidP="00D90D45">
      <w:pPr>
        <w:pStyle w:val="PargrafodaLista"/>
        <w:widowControl w:val="0"/>
        <w:numPr>
          <w:ilvl w:val="0"/>
          <w:numId w:val="11"/>
        </w:numPr>
        <w:spacing w:line="360" w:lineRule="auto"/>
        <w:ind w:right="-1"/>
        <w:jc w:val="both"/>
        <w:rPr>
          <w:color w:val="000000"/>
          <w:sz w:val="23"/>
          <w:szCs w:val="23"/>
          <w:highlight w:val="yellow"/>
        </w:rPr>
      </w:pPr>
      <w:r w:rsidRPr="001A665C">
        <w:rPr>
          <w:color w:val="000000"/>
          <w:sz w:val="23"/>
          <w:szCs w:val="23"/>
          <w:highlight w:val="yellow"/>
        </w:rPr>
        <w:t>Se for pagamento mensal tem que colocar o valor mensal e adequar o item 6.1.1</w:t>
      </w:r>
      <w:bookmarkEnd w:id="79"/>
      <w:r w:rsidRPr="001A665C">
        <w:rPr>
          <w:color w:val="000000"/>
          <w:sz w:val="23"/>
          <w:szCs w:val="23"/>
          <w:highlight w:val="yellow"/>
        </w:rPr>
        <w:t xml:space="preserve"> (O valor mensal da presente avença é de </w:t>
      </w:r>
      <w:r w:rsidRPr="001A665C">
        <w:rPr>
          <w:rFonts w:eastAsia="Batang"/>
          <w:sz w:val="23"/>
          <w:szCs w:val="23"/>
          <w:highlight w:val="yellow"/>
        </w:rPr>
        <w:t>R$</w:t>
      </w:r>
      <w:r w:rsidRPr="001A665C">
        <w:rPr>
          <w:rFonts w:eastAsia="Batang"/>
          <w:sz w:val="23"/>
          <w:szCs w:val="23"/>
        </w:rPr>
        <w:t xml:space="preserve"> </w:t>
      </w:r>
      <w:r w:rsidRPr="001A665C">
        <w:rPr>
          <w:rFonts w:eastAsia="Batang"/>
          <w:bCs/>
          <w:color w:val="000000"/>
          <w:sz w:val="23"/>
          <w:szCs w:val="23"/>
          <w:highlight w:val="green"/>
        </w:rPr>
        <w:t>xxxxx</w:t>
      </w:r>
      <w:r w:rsidRPr="001A665C">
        <w:rPr>
          <w:color w:val="000000"/>
          <w:sz w:val="23"/>
          <w:szCs w:val="23"/>
          <w:highlight w:val="green"/>
        </w:rPr>
        <w:t xml:space="preserve"> (xxxxxx)</w:t>
      </w:r>
      <w:r w:rsidRPr="001A665C">
        <w:rPr>
          <w:color w:val="000000"/>
          <w:sz w:val="23"/>
          <w:szCs w:val="23"/>
        </w:rPr>
        <w:t>, etc.)</w:t>
      </w:r>
    </w:p>
    <w:bookmarkEnd w:id="80"/>
    <w:p w14:paraId="11934168" w14:textId="77777777" w:rsidR="00716A2D" w:rsidRPr="001A665C" w:rsidRDefault="00716A2D" w:rsidP="00716A2D">
      <w:pPr>
        <w:tabs>
          <w:tab w:val="left" w:pos="288"/>
        </w:tabs>
        <w:suppressAutoHyphens w:val="0"/>
        <w:jc w:val="both"/>
        <w:rPr>
          <w:color w:val="000000"/>
          <w:sz w:val="23"/>
          <w:szCs w:val="23"/>
        </w:rPr>
      </w:pPr>
    </w:p>
    <w:p w14:paraId="5940DF5D" w14:textId="77777777" w:rsidR="00716A2D" w:rsidRPr="001A665C" w:rsidRDefault="00716A2D" w:rsidP="00AB4FC6">
      <w:pPr>
        <w:pStyle w:val="Corpodetexto"/>
        <w:tabs>
          <w:tab w:val="left" w:pos="0"/>
        </w:tabs>
        <w:suppressAutoHyphens w:val="0"/>
        <w:spacing w:line="360" w:lineRule="auto"/>
        <w:jc w:val="both"/>
        <w:rPr>
          <w:color w:val="000000"/>
          <w:sz w:val="23"/>
          <w:szCs w:val="23"/>
        </w:rPr>
      </w:pPr>
      <w:r w:rsidRPr="001A665C">
        <w:rPr>
          <w:b/>
          <w:bCs/>
          <w:color w:val="000000"/>
          <w:sz w:val="23"/>
          <w:szCs w:val="23"/>
        </w:rPr>
        <w:t>6.2.</w:t>
      </w:r>
      <w:r w:rsidRPr="001A665C">
        <w:rPr>
          <w:color w:val="000000"/>
          <w:sz w:val="23"/>
          <w:szCs w:val="23"/>
        </w:rPr>
        <w:t xml:space="preserve"> Nos valores definidos nesta cláusula, estão inclusos, além dos lucros, todos os custos e benefícios decorrentes materiais, mão de obra, equipamentos, transportes, seguros, cargas, encargos sociais e trabalhistas, limpeza do local durante a execução do serviço, custos e benefícios, tributos e quaisquer outras despesas direta ou indiretamente relacionadas com a execução do serviço, inclusive as decorrentes de </w:t>
      </w:r>
      <w:r w:rsidRPr="001A665C">
        <w:rPr>
          <w:bCs/>
          <w:color w:val="000000"/>
          <w:sz w:val="23"/>
          <w:szCs w:val="23"/>
        </w:rPr>
        <w:t xml:space="preserve">transporte, carga, descarga e mobilização, </w:t>
      </w:r>
      <w:r w:rsidRPr="001A665C">
        <w:rPr>
          <w:color w:val="000000"/>
          <w:sz w:val="23"/>
          <w:szCs w:val="23"/>
        </w:rPr>
        <w:t xml:space="preserve">alusiva ao objeto do contrato ou quaisquer despesas necessárias para a realização do objeto do contrato, isentando o </w:t>
      </w:r>
      <w:r w:rsidRPr="001A665C">
        <w:rPr>
          <w:b/>
          <w:bCs/>
          <w:color w:val="000000"/>
          <w:sz w:val="23"/>
          <w:szCs w:val="23"/>
        </w:rPr>
        <w:t>CONTRATANTE</w:t>
      </w:r>
      <w:r w:rsidRPr="001A665C">
        <w:rPr>
          <w:color w:val="000000"/>
          <w:sz w:val="23"/>
          <w:szCs w:val="23"/>
        </w:rPr>
        <w:t xml:space="preserve"> de quaisquer outros pagamentos.</w:t>
      </w:r>
    </w:p>
    <w:p w14:paraId="28C5DB0D" w14:textId="77777777" w:rsidR="00716A2D" w:rsidRPr="001A665C" w:rsidRDefault="00716A2D" w:rsidP="00716A2D">
      <w:pPr>
        <w:pStyle w:val="Corpodetexto"/>
        <w:tabs>
          <w:tab w:val="left" w:pos="0"/>
        </w:tabs>
        <w:suppressAutoHyphens w:val="0"/>
        <w:rPr>
          <w:color w:val="000000"/>
          <w:sz w:val="23"/>
          <w:szCs w:val="23"/>
        </w:rPr>
      </w:pPr>
    </w:p>
    <w:p w14:paraId="49713EDD" w14:textId="77777777" w:rsidR="00716A2D" w:rsidRPr="001A665C" w:rsidRDefault="00716A2D" w:rsidP="00716A2D">
      <w:pPr>
        <w:numPr>
          <w:ilvl w:val="0"/>
          <w:numId w:val="1"/>
        </w:numPr>
        <w:tabs>
          <w:tab w:val="clear" w:pos="0"/>
          <w:tab w:val="num" w:pos="-218"/>
          <w:tab w:val="left" w:pos="288"/>
        </w:tabs>
        <w:suppressAutoHyphens w:val="0"/>
        <w:spacing w:line="360" w:lineRule="auto"/>
        <w:ind w:left="0" w:firstLine="0"/>
        <w:jc w:val="both"/>
        <w:rPr>
          <w:color w:val="000000"/>
          <w:sz w:val="23"/>
          <w:szCs w:val="23"/>
        </w:rPr>
      </w:pPr>
      <w:r w:rsidRPr="001A665C">
        <w:rPr>
          <w:b/>
          <w:sz w:val="23"/>
          <w:szCs w:val="23"/>
        </w:rPr>
        <w:t>6.3.</w:t>
      </w:r>
      <w:r w:rsidRPr="001A665C">
        <w:rPr>
          <w:sz w:val="23"/>
          <w:szCs w:val="23"/>
        </w:rPr>
        <w:t xml:space="preserve"> </w:t>
      </w:r>
      <w:r w:rsidRPr="001A665C">
        <w:rPr>
          <w:color w:val="000000"/>
          <w:sz w:val="23"/>
          <w:szCs w:val="23"/>
        </w:rPr>
        <w:t xml:space="preserve">O prazo para a efetivação do pagamento é de até 28 (vinte e oito) dias, contados da apresentação e conferência da respectiva Nota Fiscal, devidamente discriminada e atestada pelo(s) gestor(es) do contrato, </w:t>
      </w:r>
      <w:r w:rsidRPr="001A665C">
        <w:rPr>
          <w:b/>
          <w:color w:val="000000"/>
          <w:sz w:val="23"/>
          <w:szCs w:val="23"/>
          <w:u w:val="single"/>
        </w:rPr>
        <w:t>sendo que a forma de pagamento será, preferencialmente, por meio de depósito em conta bancária</w:t>
      </w:r>
      <w:r w:rsidRPr="001A665C">
        <w:rPr>
          <w:color w:val="000000"/>
          <w:sz w:val="23"/>
          <w:szCs w:val="23"/>
        </w:rPr>
        <w:t>.</w:t>
      </w:r>
    </w:p>
    <w:p w14:paraId="18858685" w14:textId="77777777" w:rsidR="00716A2D" w:rsidRPr="001A665C" w:rsidRDefault="00716A2D" w:rsidP="00716A2D">
      <w:pPr>
        <w:numPr>
          <w:ilvl w:val="0"/>
          <w:numId w:val="1"/>
        </w:numPr>
        <w:tabs>
          <w:tab w:val="clear" w:pos="0"/>
          <w:tab w:val="num" w:pos="-218"/>
          <w:tab w:val="left" w:pos="288"/>
        </w:tabs>
        <w:suppressAutoHyphens w:val="0"/>
        <w:ind w:left="0" w:firstLine="0"/>
        <w:jc w:val="both"/>
        <w:rPr>
          <w:color w:val="000000"/>
          <w:sz w:val="23"/>
          <w:szCs w:val="23"/>
        </w:rPr>
      </w:pPr>
    </w:p>
    <w:p w14:paraId="558654D0" w14:textId="77777777" w:rsidR="00716A2D" w:rsidRPr="001A665C" w:rsidRDefault="00716A2D" w:rsidP="00716A2D">
      <w:pPr>
        <w:tabs>
          <w:tab w:val="left" w:pos="288"/>
        </w:tabs>
        <w:spacing w:after="120" w:line="360" w:lineRule="auto"/>
        <w:ind w:left="567"/>
        <w:jc w:val="both"/>
        <w:rPr>
          <w:sz w:val="23"/>
          <w:szCs w:val="23"/>
        </w:rPr>
      </w:pPr>
      <w:r w:rsidRPr="001A665C">
        <w:rPr>
          <w:b/>
          <w:sz w:val="23"/>
          <w:szCs w:val="23"/>
        </w:rPr>
        <w:t>6.3.1.</w:t>
      </w:r>
      <w:r w:rsidRPr="001A665C">
        <w:rPr>
          <w:sz w:val="23"/>
          <w:szCs w:val="23"/>
        </w:rPr>
        <w:t xml:space="preserve"> Nenhum pagamento antecipado será efetuado à </w:t>
      </w:r>
      <w:r w:rsidRPr="001A665C">
        <w:rPr>
          <w:b/>
          <w:sz w:val="23"/>
          <w:szCs w:val="23"/>
        </w:rPr>
        <w:t>CONTRATADA</w:t>
      </w:r>
      <w:r w:rsidRPr="001A665C">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1D7087C1" w14:textId="77777777" w:rsidR="00716A2D" w:rsidRPr="001A665C" w:rsidRDefault="00716A2D" w:rsidP="00716A2D">
      <w:pPr>
        <w:adjustRightInd w:val="0"/>
        <w:spacing w:line="360" w:lineRule="auto"/>
        <w:ind w:left="567"/>
        <w:jc w:val="both"/>
        <w:rPr>
          <w:sz w:val="23"/>
          <w:szCs w:val="23"/>
        </w:rPr>
      </w:pPr>
      <w:r w:rsidRPr="001A665C">
        <w:rPr>
          <w:b/>
          <w:sz w:val="23"/>
          <w:szCs w:val="23"/>
        </w:rPr>
        <w:t>6.3.2.</w:t>
      </w:r>
      <w:r w:rsidRPr="001A665C">
        <w:rPr>
          <w:sz w:val="23"/>
          <w:szCs w:val="23"/>
        </w:rPr>
        <w:t xml:space="preserve"> Quando da emissão da nota fiscal, a </w:t>
      </w:r>
      <w:r w:rsidRPr="001A665C">
        <w:rPr>
          <w:b/>
          <w:sz w:val="23"/>
          <w:szCs w:val="23"/>
        </w:rPr>
        <w:t>CONTRATADA</w:t>
      </w:r>
      <w:r w:rsidRPr="001A665C">
        <w:rPr>
          <w:sz w:val="23"/>
          <w:szCs w:val="23"/>
        </w:rPr>
        <w:t xml:space="preserve"> deverá fazer constar no seu corpo o número do </w:t>
      </w:r>
      <w:r w:rsidRPr="001A665C">
        <w:rPr>
          <w:b/>
          <w:sz w:val="23"/>
          <w:szCs w:val="23"/>
        </w:rPr>
        <w:t>CONTRATO</w:t>
      </w:r>
      <w:r w:rsidRPr="001A665C">
        <w:rPr>
          <w:sz w:val="23"/>
          <w:szCs w:val="23"/>
        </w:rPr>
        <w:t>, preferencialmente em destaque, sendo que na sua ausência a mesma será recusada.</w:t>
      </w:r>
    </w:p>
    <w:p w14:paraId="79CCCF26" w14:textId="5ED85957" w:rsidR="00F55841" w:rsidRPr="001A665C" w:rsidRDefault="00716A2D" w:rsidP="00AB4FC6">
      <w:pPr>
        <w:pStyle w:val="Corpodetexto"/>
        <w:spacing w:line="360" w:lineRule="auto"/>
        <w:jc w:val="both"/>
        <w:rPr>
          <w:sz w:val="23"/>
          <w:szCs w:val="23"/>
        </w:rPr>
      </w:pPr>
      <w:r w:rsidRPr="001A665C">
        <w:rPr>
          <w:b/>
          <w:sz w:val="23"/>
          <w:szCs w:val="23"/>
        </w:rPr>
        <w:lastRenderedPageBreak/>
        <w:t xml:space="preserve">6.4. </w:t>
      </w:r>
      <w:r w:rsidRPr="001A665C">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w:t>
      </w:r>
      <w:r w:rsidR="00F55841" w:rsidRPr="001A665C">
        <w:rPr>
          <w:sz w:val="23"/>
          <w:szCs w:val="23"/>
        </w:rPr>
        <w:t xml:space="preserve"> mais ou menos, conforme o caso.</w:t>
      </w:r>
    </w:p>
    <w:p w14:paraId="200E7E28" w14:textId="77777777" w:rsidR="00716A2D" w:rsidRPr="001A665C" w:rsidRDefault="00716A2D" w:rsidP="00716A2D">
      <w:pPr>
        <w:pStyle w:val="Corpodetexto"/>
        <w:rPr>
          <w:sz w:val="23"/>
          <w:szCs w:val="23"/>
        </w:rPr>
      </w:pPr>
    </w:p>
    <w:p w14:paraId="49558029" w14:textId="44F57D30" w:rsidR="00F55841" w:rsidRPr="001A665C" w:rsidRDefault="00716A2D" w:rsidP="00716A2D">
      <w:pPr>
        <w:widowControl w:val="0"/>
        <w:spacing w:line="360" w:lineRule="auto"/>
        <w:jc w:val="both"/>
        <w:rPr>
          <w:color w:val="000000"/>
          <w:sz w:val="23"/>
          <w:szCs w:val="23"/>
        </w:rPr>
      </w:pPr>
      <w:r w:rsidRPr="001A665C">
        <w:rPr>
          <w:b/>
          <w:color w:val="000000"/>
          <w:sz w:val="23"/>
          <w:szCs w:val="23"/>
        </w:rPr>
        <w:t>6.5.</w:t>
      </w:r>
      <w:r w:rsidRPr="001A665C">
        <w:rPr>
          <w:color w:val="000000"/>
          <w:sz w:val="23"/>
          <w:szCs w:val="23"/>
        </w:rPr>
        <w:t xml:space="preserve"> Nenhum pagamento isentará a </w:t>
      </w:r>
      <w:r w:rsidRPr="001A665C">
        <w:rPr>
          <w:b/>
          <w:color w:val="000000"/>
          <w:sz w:val="23"/>
          <w:szCs w:val="23"/>
        </w:rPr>
        <w:t>CONTRATADA</w:t>
      </w:r>
      <w:r w:rsidRPr="001A665C">
        <w:rPr>
          <w:color w:val="000000"/>
          <w:sz w:val="23"/>
          <w:szCs w:val="23"/>
        </w:rPr>
        <w:t xml:space="preserve"> das responsabilidades e obrigações advindas da execução dos serviços prestados, nem implicará em sua aceitação em desacordo com o previsto neste Contrato e Anexo(s).</w:t>
      </w:r>
    </w:p>
    <w:p w14:paraId="70227358" w14:textId="1142EB5F" w:rsidR="00F55841" w:rsidRPr="001A665C" w:rsidRDefault="005F7FBA" w:rsidP="00F55841">
      <w:pPr>
        <w:pStyle w:val="Corpodetexto"/>
        <w:spacing w:after="0" w:line="360" w:lineRule="auto"/>
        <w:jc w:val="both"/>
        <w:rPr>
          <w:sz w:val="23"/>
          <w:szCs w:val="23"/>
        </w:rPr>
      </w:pPr>
      <w:r w:rsidRPr="001A665C">
        <w:rPr>
          <w:b/>
          <w:sz w:val="23"/>
          <w:szCs w:val="23"/>
        </w:rPr>
        <w:t>6.6</w:t>
      </w:r>
      <w:r w:rsidR="00F55841" w:rsidRPr="001A665C">
        <w:rPr>
          <w:b/>
          <w:sz w:val="23"/>
          <w:szCs w:val="23"/>
        </w:rPr>
        <w:t>.</w:t>
      </w:r>
      <w:r w:rsidR="00F55841" w:rsidRPr="001A665C">
        <w:rPr>
          <w:sz w:val="23"/>
          <w:szCs w:val="23"/>
        </w:rPr>
        <w:t xml:space="preserve"> Os pagamentos serão efetuados em conformidade com os serviços executados, mediante a apresentação dos originais da fatura, bem como dos comprovantes de recolhimento do FGTS, correspondente ao período da execução dos serviços e à mão de obra alocada para esse fim.</w:t>
      </w:r>
    </w:p>
    <w:p w14:paraId="74AFD7A0" w14:textId="77777777" w:rsidR="00F55841" w:rsidRPr="001A665C" w:rsidRDefault="00F55841" w:rsidP="00F55841">
      <w:pPr>
        <w:pStyle w:val="Corpodetexto"/>
        <w:spacing w:after="0" w:line="200" w:lineRule="atLeast"/>
        <w:rPr>
          <w:sz w:val="23"/>
          <w:szCs w:val="23"/>
        </w:rPr>
      </w:pPr>
    </w:p>
    <w:p w14:paraId="18EFFB41" w14:textId="3F1A1F17" w:rsidR="00F55841" w:rsidRPr="001A665C" w:rsidRDefault="005F7FBA" w:rsidP="00F55841">
      <w:pPr>
        <w:pStyle w:val="Corpodetexto"/>
        <w:spacing w:after="0" w:line="360" w:lineRule="auto"/>
        <w:jc w:val="both"/>
        <w:rPr>
          <w:sz w:val="23"/>
          <w:szCs w:val="23"/>
        </w:rPr>
      </w:pPr>
      <w:r w:rsidRPr="001A665C">
        <w:rPr>
          <w:b/>
          <w:sz w:val="23"/>
          <w:szCs w:val="23"/>
        </w:rPr>
        <w:t>6.7</w:t>
      </w:r>
      <w:r w:rsidR="00F55841" w:rsidRPr="001A665C">
        <w:rPr>
          <w:b/>
          <w:sz w:val="23"/>
          <w:szCs w:val="23"/>
        </w:rPr>
        <w:t>.</w:t>
      </w:r>
      <w:r w:rsidR="00F55841" w:rsidRPr="001A665C">
        <w:rPr>
          <w:sz w:val="23"/>
          <w:szCs w:val="23"/>
        </w:rPr>
        <w:t xml:space="preserve"> Por ocasião da apresentação da nota Fiscal/Fatura, a </w:t>
      </w:r>
      <w:r w:rsidR="00F55841" w:rsidRPr="001A665C">
        <w:rPr>
          <w:b/>
          <w:bCs/>
          <w:sz w:val="23"/>
          <w:szCs w:val="23"/>
        </w:rPr>
        <w:t>CONTRATADA</w:t>
      </w:r>
      <w:r w:rsidR="00F55841" w:rsidRPr="001A665C">
        <w:rPr>
          <w:sz w:val="23"/>
          <w:szCs w:val="23"/>
        </w:rPr>
        <w:t xml:space="preserve"> deverá fazer prova do recolhimento mensal do FGTS por meio das guias de recolhimento do fundo de Garantia do Tempo de Serviços e Informações à Previdência Social – GFIP, bem como, do recolhimento do ISSQN – Imposto Sobre Serviços de Qualquer Natureza.</w:t>
      </w:r>
    </w:p>
    <w:p w14:paraId="4986B644" w14:textId="77777777" w:rsidR="00F55841" w:rsidRPr="001A665C" w:rsidRDefault="00F55841" w:rsidP="00F55841">
      <w:pPr>
        <w:pStyle w:val="Corpodetexto"/>
        <w:spacing w:after="0" w:line="200" w:lineRule="atLeast"/>
        <w:rPr>
          <w:sz w:val="23"/>
          <w:szCs w:val="23"/>
        </w:rPr>
      </w:pPr>
    </w:p>
    <w:p w14:paraId="500B3DBF" w14:textId="4E883B89" w:rsidR="00F55841" w:rsidRPr="001A665C" w:rsidRDefault="005F7FBA" w:rsidP="00F55841">
      <w:pPr>
        <w:pStyle w:val="Corpodetexto"/>
        <w:spacing w:after="0" w:line="360" w:lineRule="auto"/>
        <w:jc w:val="both"/>
        <w:rPr>
          <w:sz w:val="23"/>
          <w:szCs w:val="23"/>
        </w:rPr>
      </w:pPr>
      <w:r w:rsidRPr="001A665C">
        <w:rPr>
          <w:b/>
          <w:sz w:val="23"/>
          <w:szCs w:val="23"/>
        </w:rPr>
        <w:t>6.8</w:t>
      </w:r>
      <w:r w:rsidR="00F55841" w:rsidRPr="001A665C">
        <w:rPr>
          <w:b/>
          <w:sz w:val="23"/>
          <w:szCs w:val="23"/>
        </w:rPr>
        <w:t>.</w:t>
      </w:r>
      <w:r w:rsidR="00F55841" w:rsidRPr="001A665C">
        <w:rPr>
          <w:sz w:val="23"/>
          <w:szCs w:val="23"/>
        </w:rPr>
        <w:t xml:space="preserve"> A não apresentação dessas comprovações assegura à </w:t>
      </w:r>
      <w:r w:rsidR="00F55841" w:rsidRPr="001A665C">
        <w:rPr>
          <w:b/>
          <w:bCs/>
          <w:sz w:val="23"/>
          <w:szCs w:val="23"/>
        </w:rPr>
        <w:t>CONTRATANTE</w:t>
      </w:r>
      <w:r w:rsidR="00F55841" w:rsidRPr="001A665C">
        <w:rPr>
          <w:sz w:val="23"/>
          <w:szCs w:val="23"/>
        </w:rPr>
        <w:t xml:space="preserve"> o direito de sustar o pagamento respectivo e/ou os pagamentos seguintes, até que seja regularizada a documentação correspondente.</w:t>
      </w:r>
    </w:p>
    <w:p w14:paraId="5A4CA991" w14:textId="77777777" w:rsidR="00F55841" w:rsidRPr="001A665C" w:rsidRDefault="00F55841" w:rsidP="00F55841">
      <w:pPr>
        <w:pStyle w:val="Corpodetexto"/>
        <w:spacing w:after="0" w:line="200" w:lineRule="atLeast"/>
        <w:rPr>
          <w:sz w:val="23"/>
          <w:szCs w:val="23"/>
        </w:rPr>
      </w:pPr>
    </w:p>
    <w:p w14:paraId="4A121011" w14:textId="2F1840DA" w:rsidR="00F55841" w:rsidRPr="001A665C" w:rsidRDefault="005F7FBA" w:rsidP="00F55841">
      <w:pPr>
        <w:pStyle w:val="Corpodetexto"/>
        <w:spacing w:after="0" w:line="360" w:lineRule="auto"/>
        <w:jc w:val="both"/>
        <w:rPr>
          <w:sz w:val="23"/>
          <w:szCs w:val="23"/>
        </w:rPr>
      </w:pPr>
      <w:r w:rsidRPr="001A665C">
        <w:rPr>
          <w:b/>
          <w:sz w:val="23"/>
          <w:szCs w:val="23"/>
        </w:rPr>
        <w:t>6.9</w:t>
      </w:r>
      <w:r w:rsidR="00F55841" w:rsidRPr="001A665C">
        <w:rPr>
          <w:b/>
          <w:sz w:val="23"/>
          <w:szCs w:val="23"/>
        </w:rPr>
        <w:t>.</w:t>
      </w:r>
      <w:r w:rsidR="00F55841" w:rsidRPr="001A665C">
        <w:rPr>
          <w:sz w:val="23"/>
          <w:szCs w:val="23"/>
        </w:rPr>
        <w:t xml:space="preserve"> A devolução da fatura/nota fiscal não aprovada, em nenhuma hipótese servirá de pretexto para que a </w:t>
      </w:r>
      <w:r w:rsidR="00F55841" w:rsidRPr="001A665C">
        <w:rPr>
          <w:b/>
          <w:bCs/>
          <w:sz w:val="23"/>
          <w:szCs w:val="23"/>
        </w:rPr>
        <w:t>CONTRATADA</w:t>
      </w:r>
      <w:r w:rsidR="00F55841" w:rsidRPr="001A665C">
        <w:rPr>
          <w:sz w:val="23"/>
          <w:szCs w:val="23"/>
        </w:rPr>
        <w:t xml:space="preserve"> suspenda a execução dos serviços ou deixe de efetuar o pagamento devido aos seus empregados.</w:t>
      </w:r>
    </w:p>
    <w:p w14:paraId="31FF47B3" w14:textId="77777777" w:rsidR="00F55841" w:rsidRPr="001A665C" w:rsidRDefault="00F55841" w:rsidP="00F55841">
      <w:pPr>
        <w:pStyle w:val="Corpodetexto"/>
        <w:spacing w:after="0" w:line="200" w:lineRule="atLeast"/>
        <w:jc w:val="both"/>
        <w:rPr>
          <w:sz w:val="23"/>
          <w:szCs w:val="23"/>
        </w:rPr>
      </w:pPr>
    </w:p>
    <w:p w14:paraId="296E6A9B" w14:textId="58D4532A" w:rsidR="00F55841" w:rsidRPr="001A665C" w:rsidRDefault="005F7FBA" w:rsidP="00F55841">
      <w:pPr>
        <w:pStyle w:val="Corpodetexto"/>
        <w:spacing w:after="0" w:line="360" w:lineRule="auto"/>
        <w:jc w:val="both"/>
        <w:rPr>
          <w:sz w:val="23"/>
          <w:szCs w:val="23"/>
        </w:rPr>
      </w:pPr>
      <w:r w:rsidRPr="001A665C">
        <w:rPr>
          <w:b/>
          <w:sz w:val="23"/>
          <w:szCs w:val="23"/>
        </w:rPr>
        <w:t>6.10</w:t>
      </w:r>
      <w:r w:rsidR="00F55841" w:rsidRPr="001A665C">
        <w:rPr>
          <w:b/>
          <w:sz w:val="23"/>
          <w:szCs w:val="23"/>
        </w:rPr>
        <w:t>.</w:t>
      </w:r>
      <w:r w:rsidR="00F55841" w:rsidRPr="001A665C">
        <w:rPr>
          <w:b/>
          <w:bCs/>
          <w:sz w:val="23"/>
          <w:szCs w:val="23"/>
        </w:rPr>
        <w:t xml:space="preserve"> </w:t>
      </w:r>
      <w:r w:rsidR="00F55841" w:rsidRPr="001A665C">
        <w:rPr>
          <w:sz w:val="23"/>
          <w:szCs w:val="23"/>
        </w:rPr>
        <w:t>Deverão vir discriminados na fatura/nota fiscal os salários, encargos sociais e demais despesas.</w:t>
      </w:r>
    </w:p>
    <w:p w14:paraId="0BFC8837" w14:textId="77777777" w:rsidR="00F55841" w:rsidRPr="001A665C" w:rsidRDefault="00F55841" w:rsidP="00F55841">
      <w:pPr>
        <w:pStyle w:val="Corpodetexto"/>
        <w:spacing w:after="0" w:line="200" w:lineRule="atLeast"/>
        <w:jc w:val="both"/>
        <w:rPr>
          <w:sz w:val="23"/>
          <w:szCs w:val="23"/>
        </w:rPr>
      </w:pPr>
    </w:p>
    <w:p w14:paraId="72025987" w14:textId="34AD5632" w:rsidR="00F55841" w:rsidRPr="001A665C" w:rsidRDefault="005F7FBA" w:rsidP="00F55841">
      <w:pPr>
        <w:autoSpaceDE w:val="0"/>
        <w:spacing w:line="360" w:lineRule="auto"/>
        <w:jc w:val="both"/>
        <w:rPr>
          <w:sz w:val="23"/>
          <w:szCs w:val="23"/>
        </w:rPr>
      </w:pPr>
      <w:r w:rsidRPr="001A665C">
        <w:rPr>
          <w:b/>
          <w:sz w:val="23"/>
          <w:szCs w:val="23"/>
        </w:rPr>
        <w:t>6.11</w:t>
      </w:r>
      <w:r w:rsidR="00F55841" w:rsidRPr="001A665C">
        <w:rPr>
          <w:b/>
          <w:sz w:val="23"/>
          <w:szCs w:val="23"/>
        </w:rPr>
        <w:t>.</w:t>
      </w:r>
      <w:r w:rsidR="00F55841" w:rsidRPr="001A665C">
        <w:rPr>
          <w:sz w:val="23"/>
          <w:szCs w:val="23"/>
        </w:rPr>
        <w:t xml:space="preserve"> Juntamente com a nota fiscal/fatura a </w:t>
      </w:r>
      <w:r w:rsidR="00F55841" w:rsidRPr="001A665C">
        <w:rPr>
          <w:b/>
          <w:bCs/>
          <w:sz w:val="23"/>
          <w:szCs w:val="23"/>
        </w:rPr>
        <w:t>CONTRATADA</w:t>
      </w:r>
      <w:r w:rsidR="00F55841" w:rsidRPr="001A665C">
        <w:rPr>
          <w:sz w:val="23"/>
          <w:szCs w:val="23"/>
        </w:rPr>
        <w:t xml:space="preserve"> deverá encaminhar:</w:t>
      </w:r>
    </w:p>
    <w:p w14:paraId="5F318F0B" w14:textId="77777777" w:rsidR="00F55841" w:rsidRPr="001A665C" w:rsidRDefault="00F55841" w:rsidP="00F55841">
      <w:pPr>
        <w:autoSpaceDE w:val="0"/>
        <w:spacing w:line="200" w:lineRule="atLeast"/>
        <w:ind w:left="555"/>
        <w:jc w:val="both"/>
        <w:rPr>
          <w:sz w:val="23"/>
          <w:szCs w:val="23"/>
        </w:rPr>
      </w:pPr>
    </w:p>
    <w:p w14:paraId="0B4994B5" w14:textId="77777777" w:rsidR="00F55841" w:rsidRPr="001A665C" w:rsidRDefault="00F55841" w:rsidP="00F55841">
      <w:pPr>
        <w:autoSpaceDE w:val="0"/>
        <w:spacing w:after="120" w:line="360" w:lineRule="auto"/>
        <w:ind w:left="556"/>
        <w:jc w:val="both"/>
        <w:rPr>
          <w:sz w:val="23"/>
          <w:szCs w:val="23"/>
        </w:rPr>
      </w:pPr>
      <w:r w:rsidRPr="001A665C">
        <w:rPr>
          <w:b/>
          <w:sz w:val="23"/>
          <w:szCs w:val="23"/>
        </w:rPr>
        <w:t>a)</w:t>
      </w:r>
      <w:r w:rsidRPr="001A665C">
        <w:rPr>
          <w:sz w:val="23"/>
          <w:szCs w:val="23"/>
        </w:rPr>
        <w:t xml:space="preserve"> cópia dos comprovantes de recolhimento dos encargos sociais e previdenciários; e</w:t>
      </w:r>
    </w:p>
    <w:p w14:paraId="20DA92F6" w14:textId="77777777" w:rsidR="00F55841" w:rsidRPr="001A665C" w:rsidRDefault="00F55841" w:rsidP="00F55841">
      <w:pPr>
        <w:autoSpaceDE w:val="0"/>
        <w:spacing w:line="360" w:lineRule="auto"/>
        <w:ind w:left="555"/>
        <w:jc w:val="both"/>
        <w:rPr>
          <w:sz w:val="23"/>
          <w:szCs w:val="23"/>
        </w:rPr>
      </w:pPr>
      <w:r w:rsidRPr="001A665C">
        <w:rPr>
          <w:b/>
          <w:sz w:val="23"/>
          <w:szCs w:val="23"/>
        </w:rPr>
        <w:t>b)</w:t>
      </w:r>
      <w:r w:rsidRPr="001A665C">
        <w:rPr>
          <w:sz w:val="23"/>
          <w:szCs w:val="23"/>
        </w:rPr>
        <w:t xml:space="preserve"> folha de pagamento da equipe que estiver prestando os serviços ao </w:t>
      </w:r>
      <w:r w:rsidRPr="001A665C">
        <w:rPr>
          <w:b/>
          <w:bCs/>
          <w:i/>
          <w:iCs/>
          <w:sz w:val="23"/>
          <w:szCs w:val="23"/>
        </w:rPr>
        <w:t>SAAE</w:t>
      </w:r>
      <w:r w:rsidRPr="001A665C">
        <w:rPr>
          <w:sz w:val="23"/>
          <w:szCs w:val="23"/>
        </w:rPr>
        <w:t>.</w:t>
      </w:r>
    </w:p>
    <w:p w14:paraId="7C44AB79" w14:textId="77777777" w:rsidR="00F55841" w:rsidRPr="001A665C" w:rsidRDefault="00F55841" w:rsidP="00F55841">
      <w:pPr>
        <w:autoSpaceDE w:val="0"/>
        <w:jc w:val="both"/>
        <w:rPr>
          <w:sz w:val="23"/>
          <w:szCs w:val="23"/>
        </w:rPr>
      </w:pPr>
    </w:p>
    <w:p w14:paraId="2CE83F7E" w14:textId="741D6149" w:rsidR="00F55841" w:rsidRPr="001A665C" w:rsidRDefault="005F7FBA" w:rsidP="005F7FBA">
      <w:pPr>
        <w:autoSpaceDE w:val="0"/>
        <w:spacing w:line="360" w:lineRule="auto"/>
        <w:jc w:val="both"/>
        <w:rPr>
          <w:sz w:val="23"/>
          <w:szCs w:val="23"/>
        </w:rPr>
      </w:pPr>
      <w:r w:rsidRPr="001A665C">
        <w:rPr>
          <w:b/>
          <w:sz w:val="23"/>
          <w:szCs w:val="23"/>
        </w:rPr>
        <w:lastRenderedPageBreak/>
        <w:t>6.12</w:t>
      </w:r>
      <w:r w:rsidR="00F55841" w:rsidRPr="001A665C">
        <w:rPr>
          <w:b/>
          <w:sz w:val="23"/>
          <w:szCs w:val="23"/>
        </w:rPr>
        <w:t>.</w:t>
      </w:r>
      <w:r w:rsidR="00F55841" w:rsidRPr="001A665C">
        <w:rPr>
          <w:sz w:val="23"/>
          <w:szCs w:val="23"/>
        </w:rPr>
        <w:t xml:space="preserve"> A falta da apresentação de qualquer documento obrigatório pelas leis em vigor acarretará o não pagamento da respectiva fatura e das seguintes, até que a pendência seja eliminada, sem que se aplique, neste caso, o disposto no item 6.9 da cláusula sexta deste instrumento.</w:t>
      </w:r>
      <w:r w:rsidR="00F55841" w:rsidRPr="001A665C">
        <w:rPr>
          <w:color w:val="000000"/>
          <w:sz w:val="23"/>
          <w:szCs w:val="23"/>
        </w:rPr>
        <w:t xml:space="preserve"> </w:t>
      </w:r>
    </w:p>
    <w:p w14:paraId="17644992" w14:textId="77777777" w:rsidR="00716A2D" w:rsidRPr="001A665C" w:rsidRDefault="00716A2D" w:rsidP="00716A2D">
      <w:pPr>
        <w:widowControl w:val="0"/>
        <w:adjustRightInd w:val="0"/>
        <w:jc w:val="both"/>
        <w:rPr>
          <w:b/>
          <w:sz w:val="23"/>
          <w:szCs w:val="23"/>
        </w:rPr>
      </w:pPr>
    </w:p>
    <w:p w14:paraId="7D671E15" w14:textId="37578FED" w:rsidR="00716A2D" w:rsidRPr="001A665C" w:rsidRDefault="005F7FBA" w:rsidP="00716A2D">
      <w:pPr>
        <w:widowControl w:val="0"/>
        <w:adjustRightInd w:val="0"/>
        <w:spacing w:line="360" w:lineRule="auto"/>
        <w:jc w:val="both"/>
        <w:rPr>
          <w:sz w:val="23"/>
          <w:szCs w:val="23"/>
        </w:rPr>
      </w:pPr>
      <w:r w:rsidRPr="001A665C">
        <w:rPr>
          <w:b/>
          <w:sz w:val="23"/>
          <w:szCs w:val="23"/>
        </w:rPr>
        <w:t>6.13</w:t>
      </w:r>
      <w:r w:rsidR="00716A2D" w:rsidRPr="001A665C">
        <w:rPr>
          <w:b/>
          <w:sz w:val="23"/>
          <w:szCs w:val="23"/>
        </w:rPr>
        <w:t>.</w:t>
      </w:r>
      <w:r w:rsidR="00716A2D" w:rsidRPr="001A665C">
        <w:rPr>
          <w:sz w:val="23"/>
          <w:szCs w:val="23"/>
        </w:rPr>
        <w:t xml:space="preserve"> O pagamento em atraso ensejará a incidência de correção monetária </w:t>
      </w:r>
      <w:r w:rsidR="00716A2D" w:rsidRPr="001A665C">
        <w:rPr>
          <w:b/>
          <w:i/>
          <w:sz w:val="23"/>
          <w:szCs w:val="23"/>
        </w:rPr>
        <w:t>“pro rata”</w:t>
      </w:r>
      <w:r w:rsidR="00716A2D" w:rsidRPr="001A665C">
        <w:rPr>
          <w:sz w:val="23"/>
          <w:szCs w:val="23"/>
        </w:rPr>
        <w:t xml:space="preserve"> pela variação do INPC/IBGE, juros, também </w:t>
      </w:r>
      <w:r w:rsidR="00716A2D" w:rsidRPr="001A665C">
        <w:rPr>
          <w:b/>
          <w:i/>
          <w:sz w:val="23"/>
          <w:szCs w:val="23"/>
        </w:rPr>
        <w:t>“pro rata die”</w:t>
      </w:r>
      <w:r w:rsidR="00716A2D" w:rsidRPr="001A665C">
        <w:rPr>
          <w:sz w:val="23"/>
          <w:szCs w:val="23"/>
        </w:rPr>
        <w:t xml:space="preserve"> de 1% (um por cento) ao mês e multa moratória de 2% (dois por cento) após o 10</w:t>
      </w:r>
      <w:r w:rsidR="00716A2D" w:rsidRPr="001A665C">
        <w:rPr>
          <w:color w:val="000000"/>
          <w:sz w:val="23"/>
          <w:szCs w:val="23"/>
          <w:u w:val="single"/>
          <w:vertAlign w:val="superscript"/>
        </w:rPr>
        <w:t>o</w:t>
      </w:r>
      <w:r w:rsidR="00716A2D" w:rsidRPr="001A665C">
        <w:rPr>
          <w:sz w:val="23"/>
          <w:szCs w:val="23"/>
        </w:rPr>
        <w:t xml:space="preserve"> (décimo) dia.</w:t>
      </w:r>
    </w:p>
    <w:p w14:paraId="77FA06BC" w14:textId="77777777" w:rsidR="00716A2D" w:rsidRPr="001A665C" w:rsidRDefault="00716A2D" w:rsidP="00716A2D">
      <w:pPr>
        <w:pStyle w:val="Corpodetexto3"/>
        <w:tabs>
          <w:tab w:val="left" w:pos="288"/>
        </w:tabs>
        <w:spacing w:after="0"/>
        <w:jc w:val="both"/>
        <w:rPr>
          <w:b/>
          <w:sz w:val="23"/>
          <w:szCs w:val="23"/>
        </w:rPr>
      </w:pPr>
    </w:p>
    <w:p w14:paraId="4DE144EB" w14:textId="711F8D29" w:rsidR="00716A2D" w:rsidRPr="001A665C" w:rsidRDefault="005F7FBA" w:rsidP="00716A2D">
      <w:pPr>
        <w:pStyle w:val="Corpodetexto3"/>
        <w:tabs>
          <w:tab w:val="left" w:pos="288"/>
        </w:tabs>
        <w:spacing w:after="0" w:line="360" w:lineRule="auto"/>
        <w:jc w:val="both"/>
        <w:rPr>
          <w:sz w:val="23"/>
          <w:szCs w:val="23"/>
        </w:rPr>
      </w:pPr>
      <w:r w:rsidRPr="001A665C">
        <w:rPr>
          <w:b/>
          <w:sz w:val="23"/>
          <w:szCs w:val="23"/>
        </w:rPr>
        <w:t>6.14</w:t>
      </w:r>
      <w:r w:rsidR="00716A2D" w:rsidRPr="001A665C">
        <w:rPr>
          <w:b/>
          <w:sz w:val="23"/>
          <w:szCs w:val="23"/>
        </w:rPr>
        <w:t>.</w:t>
      </w:r>
      <w:r w:rsidR="00716A2D" w:rsidRPr="001A665C">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do fornecimento,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561DD77E" w14:textId="77777777" w:rsidR="00716A2D" w:rsidRPr="001A665C" w:rsidRDefault="00716A2D" w:rsidP="00716A2D">
      <w:pPr>
        <w:pStyle w:val="Cabealho"/>
        <w:suppressAutoHyphens w:val="0"/>
        <w:rPr>
          <w:sz w:val="23"/>
          <w:szCs w:val="23"/>
        </w:rPr>
      </w:pPr>
    </w:p>
    <w:p w14:paraId="3A342F98" w14:textId="5F3E9E8B" w:rsidR="00716A2D" w:rsidRPr="00984C27" w:rsidRDefault="00716A2D" w:rsidP="00AB4FC6">
      <w:pPr>
        <w:widowControl w:val="0"/>
        <w:numPr>
          <w:ilvl w:val="0"/>
          <w:numId w:val="2"/>
        </w:numPr>
        <w:tabs>
          <w:tab w:val="clear" w:pos="0"/>
          <w:tab w:val="num" w:pos="-218"/>
          <w:tab w:val="left" w:pos="288"/>
        </w:tabs>
        <w:suppressAutoHyphens w:val="0"/>
        <w:spacing w:line="360" w:lineRule="auto"/>
        <w:ind w:left="851" w:firstLine="0"/>
        <w:jc w:val="both"/>
        <w:rPr>
          <w:b/>
          <w:sz w:val="23"/>
          <w:szCs w:val="23"/>
        </w:rPr>
      </w:pPr>
      <w:r w:rsidRPr="00984C27">
        <w:rPr>
          <w:b/>
          <w:sz w:val="23"/>
          <w:szCs w:val="23"/>
        </w:rPr>
        <w:t>CLÁUSULA 7</w:t>
      </w:r>
      <w:r w:rsidRPr="00984C27">
        <w:rPr>
          <w:b/>
          <w:sz w:val="23"/>
          <w:szCs w:val="23"/>
          <w:u w:val="single"/>
          <w:vertAlign w:val="superscript"/>
        </w:rPr>
        <w:t>a</w:t>
      </w:r>
      <w:r w:rsidRPr="00984C27">
        <w:rPr>
          <w:b/>
          <w:sz w:val="23"/>
          <w:szCs w:val="23"/>
        </w:rPr>
        <w:t xml:space="preserve"> – DAS PENALIDADES, ALTERAÇÃO E RESCISÃO </w:t>
      </w:r>
    </w:p>
    <w:p w14:paraId="561AD186" w14:textId="77777777" w:rsidR="00984C27" w:rsidRDefault="00984C27" w:rsidP="00716A2D">
      <w:pPr>
        <w:autoSpaceDE w:val="0"/>
        <w:spacing w:line="360" w:lineRule="auto"/>
        <w:jc w:val="both"/>
        <w:rPr>
          <w:b/>
          <w:sz w:val="23"/>
          <w:szCs w:val="23"/>
        </w:rPr>
      </w:pPr>
    </w:p>
    <w:p w14:paraId="7F12B720" w14:textId="77777777" w:rsidR="00716A2D" w:rsidRPr="001A665C" w:rsidRDefault="00716A2D" w:rsidP="00716A2D">
      <w:pPr>
        <w:autoSpaceDE w:val="0"/>
        <w:spacing w:line="360" w:lineRule="auto"/>
        <w:jc w:val="both"/>
        <w:rPr>
          <w:sz w:val="23"/>
          <w:szCs w:val="23"/>
        </w:rPr>
      </w:pPr>
      <w:r w:rsidRPr="001A665C">
        <w:rPr>
          <w:b/>
          <w:sz w:val="23"/>
          <w:szCs w:val="23"/>
        </w:rPr>
        <w:t>7.1.</w:t>
      </w:r>
      <w:r w:rsidRPr="001A665C">
        <w:rPr>
          <w:sz w:val="23"/>
          <w:szCs w:val="23"/>
        </w:rPr>
        <w:t xml:space="preserve"> Em caso de inexecução total ou parcial das contratações decorrentes do objeto desta licitação, garantida a prévia defesa, o fornecedor incorrerá em multa, estipulada da seguinte forma:</w:t>
      </w:r>
    </w:p>
    <w:p w14:paraId="0C084FD2" w14:textId="77777777" w:rsidR="00716A2D" w:rsidRPr="001A665C" w:rsidRDefault="00716A2D" w:rsidP="00716A2D">
      <w:pPr>
        <w:widowControl w:val="0"/>
        <w:autoSpaceDE w:val="0"/>
        <w:jc w:val="both"/>
        <w:rPr>
          <w:sz w:val="23"/>
          <w:szCs w:val="23"/>
        </w:rPr>
      </w:pPr>
    </w:p>
    <w:p w14:paraId="0E168687" w14:textId="77777777" w:rsidR="00DB23A9" w:rsidRPr="00DB23A9" w:rsidRDefault="00DB23A9" w:rsidP="00DB23A9">
      <w:pPr>
        <w:autoSpaceDE w:val="0"/>
        <w:spacing w:before="120" w:after="120" w:line="360" w:lineRule="auto"/>
        <w:ind w:left="709"/>
        <w:jc w:val="both"/>
        <w:rPr>
          <w:bCs/>
          <w:sz w:val="23"/>
          <w:szCs w:val="23"/>
        </w:rPr>
      </w:pPr>
      <w:r w:rsidRPr="00DB23A9">
        <w:rPr>
          <w:b/>
          <w:bCs/>
          <w:sz w:val="23"/>
          <w:szCs w:val="23"/>
        </w:rPr>
        <w:t xml:space="preserve">a) </w:t>
      </w:r>
      <w:r w:rsidRPr="00DB23A9">
        <w:rPr>
          <w:bCs/>
          <w:sz w:val="23"/>
          <w:szCs w:val="23"/>
        </w:rPr>
        <w:t>Advertência, na hipótese do descumprimento de obrigação que não afete o prazo, ou qualidade/especificações do objeto licitado e que não cause prejuízo para a autarquia;</w:t>
      </w:r>
    </w:p>
    <w:p w14:paraId="1133B10D" w14:textId="69D7B55B" w:rsidR="00DB23A9" w:rsidRPr="00DB23A9" w:rsidRDefault="00DB23A9" w:rsidP="00DB23A9">
      <w:pPr>
        <w:widowControl w:val="0"/>
        <w:autoSpaceDE w:val="0"/>
        <w:spacing w:before="240" w:after="120" w:line="360" w:lineRule="auto"/>
        <w:ind w:left="709"/>
        <w:jc w:val="both"/>
        <w:rPr>
          <w:sz w:val="23"/>
          <w:szCs w:val="23"/>
        </w:rPr>
      </w:pPr>
      <w:r w:rsidRPr="00DB23A9">
        <w:rPr>
          <w:b/>
          <w:bCs/>
          <w:sz w:val="23"/>
          <w:szCs w:val="23"/>
        </w:rPr>
        <w:t>b)</w:t>
      </w:r>
      <w:r w:rsidRPr="00DB23A9">
        <w:rPr>
          <w:sz w:val="23"/>
          <w:szCs w:val="23"/>
        </w:rPr>
        <w:t xml:space="preserve"> Multa de 2% (dois inteiros por cento) por </w:t>
      </w:r>
      <w:r w:rsidRPr="00DB23A9">
        <w:rPr>
          <w:sz w:val="23"/>
          <w:szCs w:val="23"/>
          <w:highlight w:val="green"/>
        </w:rPr>
        <w:t>dia</w:t>
      </w:r>
      <w:r w:rsidRPr="00DB23A9">
        <w:rPr>
          <w:sz w:val="23"/>
          <w:szCs w:val="23"/>
        </w:rPr>
        <w:t xml:space="preserve"> de atraso, sobre o valor do serviço não iniciado constante no termo de contrato, até o 10º (décimo) </w:t>
      </w:r>
      <w:r w:rsidRPr="00DB23A9">
        <w:rPr>
          <w:sz w:val="23"/>
          <w:szCs w:val="23"/>
          <w:highlight w:val="green"/>
        </w:rPr>
        <w:t>dia</w:t>
      </w:r>
      <w:r w:rsidRPr="00DB23A9">
        <w:rPr>
          <w:sz w:val="23"/>
          <w:szCs w:val="23"/>
        </w:rPr>
        <w:t xml:space="preserve"> consecutivo;</w:t>
      </w:r>
    </w:p>
    <w:p w14:paraId="071C088F" w14:textId="0A408FC2" w:rsidR="00DB23A9" w:rsidRPr="00DB23A9" w:rsidRDefault="00DB23A9" w:rsidP="00DB23A9">
      <w:pPr>
        <w:widowControl w:val="0"/>
        <w:autoSpaceDE w:val="0"/>
        <w:spacing w:before="240" w:after="120" w:line="360" w:lineRule="auto"/>
        <w:ind w:left="709"/>
        <w:jc w:val="both"/>
        <w:rPr>
          <w:sz w:val="23"/>
          <w:szCs w:val="23"/>
        </w:rPr>
      </w:pPr>
      <w:r w:rsidRPr="00DB23A9">
        <w:rPr>
          <w:b/>
          <w:bCs/>
          <w:sz w:val="23"/>
          <w:szCs w:val="23"/>
        </w:rPr>
        <w:t>c)</w:t>
      </w:r>
      <w:r w:rsidRPr="00DB23A9">
        <w:rPr>
          <w:sz w:val="23"/>
          <w:szCs w:val="23"/>
        </w:rPr>
        <w:t xml:space="preserve"> A partir do 11º (décimo primeiro) </w:t>
      </w:r>
      <w:r w:rsidRPr="00DB23A9">
        <w:rPr>
          <w:sz w:val="23"/>
          <w:szCs w:val="23"/>
          <w:highlight w:val="green"/>
        </w:rPr>
        <w:t>dia</w:t>
      </w:r>
      <w:r w:rsidRPr="00DB23A9">
        <w:rPr>
          <w:sz w:val="23"/>
          <w:szCs w:val="23"/>
        </w:rPr>
        <w:t xml:space="preserve"> de atraso para início da prestação dos serviços, multa de até 15% (quinze inteiros por cento) sobre o valor total do serviço contratado, até o 30º (trigésimo) dia de atraso;</w:t>
      </w:r>
    </w:p>
    <w:p w14:paraId="5980F857" w14:textId="77777777" w:rsidR="00DB23A9" w:rsidRPr="00DB23A9" w:rsidRDefault="00DB23A9" w:rsidP="00DB23A9">
      <w:pPr>
        <w:widowControl w:val="0"/>
        <w:autoSpaceDE w:val="0"/>
        <w:spacing w:before="240" w:after="120" w:line="360" w:lineRule="auto"/>
        <w:ind w:left="709"/>
        <w:jc w:val="both"/>
        <w:rPr>
          <w:sz w:val="23"/>
          <w:szCs w:val="23"/>
        </w:rPr>
      </w:pPr>
      <w:r w:rsidRPr="00DB23A9">
        <w:rPr>
          <w:b/>
          <w:bCs/>
          <w:sz w:val="23"/>
          <w:szCs w:val="23"/>
        </w:rPr>
        <w:t xml:space="preserve">d) </w:t>
      </w:r>
      <w:r w:rsidRPr="00DB23A9">
        <w:rPr>
          <w:sz w:val="23"/>
          <w:szCs w:val="23"/>
        </w:rPr>
        <w:t>A partir do 31º (trigésimo primeiro) dia estará caracterizado a inexecução total ou parcial da obrigação assumida, aplicando-se o previsto na alínea ‘f’, cumulado com a alínea ‘g’, conforme o caso.</w:t>
      </w:r>
    </w:p>
    <w:p w14:paraId="43C409C2" w14:textId="6BDCA205" w:rsidR="00DB23A9" w:rsidRPr="00DB23A9" w:rsidRDefault="00DB23A9" w:rsidP="00DB23A9">
      <w:pPr>
        <w:widowControl w:val="0"/>
        <w:autoSpaceDE w:val="0"/>
        <w:spacing w:before="240" w:after="120" w:line="360" w:lineRule="auto"/>
        <w:ind w:left="709"/>
        <w:jc w:val="both"/>
        <w:rPr>
          <w:sz w:val="23"/>
          <w:szCs w:val="23"/>
        </w:rPr>
      </w:pPr>
      <w:r w:rsidRPr="00DB23A9">
        <w:rPr>
          <w:b/>
          <w:bCs/>
          <w:sz w:val="23"/>
          <w:szCs w:val="23"/>
        </w:rPr>
        <w:t>e)</w:t>
      </w:r>
      <w:r w:rsidRPr="00DB23A9">
        <w:rPr>
          <w:sz w:val="23"/>
          <w:szCs w:val="23"/>
        </w:rPr>
        <w:t xml:space="preserve"> Multa de 10% (dez inteiros por cento) sobre o valor total do serviço prestado em </w:t>
      </w:r>
      <w:r w:rsidRPr="00DB23A9">
        <w:rPr>
          <w:sz w:val="23"/>
          <w:szCs w:val="23"/>
        </w:rPr>
        <w:lastRenderedPageBreak/>
        <w:t>desconformidade com as especificações constantes no termo de contrato, sem prejuízo da obrigação de refazê-los;</w:t>
      </w:r>
    </w:p>
    <w:p w14:paraId="52B71D62" w14:textId="0C63CDD8" w:rsidR="00DB23A9" w:rsidRPr="00DB23A9" w:rsidRDefault="00DB23A9" w:rsidP="00DB23A9">
      <w:pPr>
        <w:autoSpaceDE w:val="0"/>
        <w:spacing w:before="240" w:line="360" w:lineRule="auto"/>
        <w:ind w:left="708"/>
        <w:jc w:val="both"/>
        <w:rPr>
          <w:b/>
          <w:bCs/>
          <w:sz w:val="23"/>
          <w:szCs w:val="23"/>
        </w:rPr>
      </w:pPr>
      <w:r w:rsidRPr="00DB23A9">
        <w:rPr>
          <w:b/>
          <w:bCs/>
          <w:sz w:val="23"/>
          <w:szCs w:val="23"/>
        </w:rPr>
        <w:t>f)</w:t>
      </w:r>
      <w:r w:rsidRPr="00DB23A9">
        <w:rPr>
          <w:sz w:val="23"/>
          <w:szCs w:val="23"/>
        </w:rPr>
        <w:t xml:space="preserve"> </w:t>
      </w:r>
      <w:r w:rsidRPr="00DB23A9">
        <w:rPr>
          <w:bCs/>
          <w:sz w:val="23"/>
          <w:szCs w:val="23"/>
        </w:rPr>
        <w:t xml:space="preserve">Nos demais casos de inadimplemento, multa de 20% (vinte por cento) sobre o </w:t>
      </w:r>
      <w:r w:rsidRPr="00DB23A9">
        <w:rPr>
          <w:sz w:val="23"/>
          <w:szCs w:val="23"/>
        </w:rPr>
        <w:t>valor total</w:t>
      </w:r>
      <w:r w:rsidRPr="00DB23A9">
        <w:rPr>
          <w:b/>
          <w:sz w:val="23"/>
          <w:szCs w:val="23"/>
        </w:rPr>
        <w:t xml:space="preserve"> </w:t>
      </w:r>
      <w:r w:rsidRPr="00DB23A9">
        <w:rPr>
          <w:bCs/>
          <w:sz w:val="23"/>
          <w:szCs w:val="23"/>
        </w:rPr>
        <w:t xml:space="preserve">do serviço não prestado constante no termo de contrato; </w:t>
      </w:r>
    </w:p>
    <w:p w14:paraId="55EF247F" w14:textId="7DD91767" w:rsidR="00DB23A9" w:rsidRPr="00DB23A9" w:rsidRDefault="00DB23A9" w:rsidP="00DB23A9">
      <w:pPr>
        <w:autoSpaceDE w:val="0"/>
        <w:spacing w:before="240" w:line="360" w:lineRule="auto"/>
        <w:ind w:left="708"/>
        <w:jc w:val="both"/>
        <w:rPr>
          <w:b/>
          <w:bCs/>
          <w:sz w:val="23"/>
          <w:szCs w:val="23"/>
        </w:rPr>
      </w:pPr>
      <w:r w:rsidRPr="00DB23A9">
        <w:rPr>
          <w:b/>
          <w:bCs/>
          <w:sz w:val="23"/>
          <w:szCs w:val="23"/>
        </w:rPr>
        <w:t>g)</w:t>
      </w:r>
      <w:r w:rsidRPr="00DB23A9">
        <w:rPr>
          <w:sz w:val="23"/>
          <w:szCs w:val="23"/>
        </w:rPr>
        <w:t xml:space="preserve"> Cancelamento do termo de contrato</w:t>
      </w:r>
      <w:r w:rsidRPr="00DB23A9">
        <w:rPr>
          <w:b/>
          <w:sz w:val="23"/>
          <w:szCs w:val="23"/>
        </w:rPr>
        <w:t xml:space="preserve"> </w:t>
      </w:r>
      <w:r w:rsidRPr="00DB23A9">
        <w:rPr>
          <w:sz w:val="23"/>
          <w:szCs w:val="23"/>
        </w:rPr>
        <w:t xml:space="preserve">e suspensão temporária ao direito de licitar com o </w:t>
      </w:r>
      <w:r w:rsidRPr="00DB23A9">
        <w:rPr>
          <w:b/>
          <w:bCs/>
          <w:i/>
          <w:iCs/>
          <w:sz w:val="23"/>
          <w:szCs w:val="23"/>
        </w:rPr>
        <w:t>SAAE</w:t>
      </w:r>
      <w:r w:rsidRPr="00DB23A9">
        <w:rPr>
          <w:sz w:val="23"/>
          <w:szCs w:val="23"/>
        </w:rPr>
        <w:t xml:space="preserve"> de Indaiatuba, bem como o impedimento de com ele contratar, pelo prazo de 12 (doze) meses, na hipótese de descumprimento integral do contrato.</w:t>
      </w:r>
    </w:p>
    <w:p w14:paraId="52580B8E" w14:textId="77777777" w:rsidR="00DB23A9" w:rsidRPr="00DB23A9" w:rsidRDefault="00DB23A9" w:rsidP="00DB23A9">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16C02440" w14:textId="77777777" w:rsidR="00DB23A9" w:rsidRPr="00DB23A9" w:rsidRDefault="00DB23A9" w:rsidP="00DB23A9">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DB23A9">
        <w:rPr>
          <w:rFonts w:ascii="Times New Roman" w:hAnsi="Times New Roman" w:cs="Times New Roman"/>
          <w:b/>
          <w:sz w:val="23"/>
          <w:szCs w:val="23"/>
          <w:lang w:val="pt-BR"/>
        </w:rPr>
        <w:t>h)</w:t>
      </w:r>
      <w:r w:rsidRPr="00DB23A9">
        <w:rPr>
          <w:rFonts w:ascii="Times New Roman" w:hAnsi="Times New Roman" w:cs="Times New Roman"/>
          <w:sz w:val="23"/>
          <w:szCs w:val="23"/>
          <w:lang w:val="pt-BR"/>
        </w:rPr>
        <w:t xml:space="preserve"> D</w:t>
      </w:r>
      <w:r w:rsidRPr="00DB23A9">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643B60AC" w14:textId="77777777" w:rsidR="00DB23A9" w:rsidRPr="00DB23A9" w:rsidRDefault="00DB23A9" w:rsidP="00DB23A9">
      <w:pPr>
        <w:widowControl w:val="0"/>
        <w:autoSpaceDE w:val="0"/>
        <w:spacing w:line="360" w:lineRule="auto"/>
        <w:jc w:val="both"/>
        <w:rPr>
          <w:sz w:val="23"/>
          <w:szCs w:val="23"/>
        </w:rPr>
      </w:pPr>
    </w:p>
    <w:p w14:paraId="54F893E1" w14:textId="48EB0390" w:rsidR="00DB23A9" w:rsidRPr="00DB23A9" w:rsidRDefault="00DB23A9" w:rsidP="00DB23A9">
      <w:pPr>
        <w:widowControl w:val="0"/>
        <w:autoSpaceDE w:val="0"/>
        <w:spacing w:line="360" w:lineRule="auto"/>
        <w:jc w:val="both"/>
        <w:rPr>
          <w:strike/>
          <w:sz w:val="23"/>
          <w:szCs w:val="23"/>
        </w:rPr>
      </w:pPr>
      <w:r w:rsidRPr="00DB23A9">
        <w:rPr>
          <w:b/>
          <w:sz w:val="23"/>
          <w:szCs w:val="23"/>
        </w:rPr>
        <w:t>7.</w:t>
      </w:r>
      <w:r w:rsidR="002A37FF">
        <w:rPr>
          <w:b/>
          <w:sz w:val="23"/>
          <w:szCs w:val="23"/>
        </w:rPr>
        <w:t>2</w:t>
      </w:r>
      <w:r w:rsidRPr="00DB23A9">
        <w:rPr>
          <w:b/>
          <w:sz w:val="23"/>
          <w:szCs w:val="23"/>
        </w:rPr>
        <w:t>.</w:t>
      </w:r>
      <w:r w:rsidRPr="00DB23A9">
        <w:rPr>
          <w:sz w:val="23"/>
          <w:szCs w:val="23"/>
        </w:rPr>
        <w:t xml:space="preserve"> A aplicação de multas que ultrapassem o equivalente a 30% (trinta por cento) do valor do contrato, será causa de anulação da(o) mesma(o), unilateralmente pela Autarquia, nos termos da legislação aplicável, e posterior cancelamento do contrato.</w:t>
      </w:r>
    </w:p>
    <w:p w14:paraId="5F4E0012" w14:textId="77777777" w:rsidR="00DB23A9" w:rsidRPr="00DB23A9" w:rsidRDefault="00DB23A9" w:rsidP="00DB23A9">
      <w:pPr>
        <w:widowControl w:val="0"/>
        <w:autoSpaceDE w:val="0"/>
        <w:spacing w:line="360" w:lineRule="auto"/>
        <w:jc w:val="both"/>
        <w:rPr>
          <w:sz w:val="23"/>
          <w:szCs w:val="23"/>
        </w:rPr>
      </w:pPr>
    </w:p>
    <w:p w14:paraId="4E658A81" w14:textId="145129B3" w:rsidR="00DB23A9" w:rsidRPr="00DB23A9" w:rsidRDefault="00DB23A9" w:rsidP="00DB23A9">
      <w:pPr>
        <w:widowControl w:val="0"/>
        <w:autoSpaceDE w:val="0"/>
        <w:spacing w:line="360" w:lineRule="auto"/>
        <w:jc w:val="both"/>
        <w:rPr>
          <w:sz w:val="23"/>
          <w:szCs w:val="23"/>
        </w:rPr>
      </w:pPr>
      <w:r w:rsidRPr="00DB23A9">
        <w:rPr>
          <w:b/>
          <w:sz w:val="23"/>
          <w:szCs w:val="23"/>
        </w:rPr>
        <w:t>7.</w:t>
      </w:r>
      <w:r w:rsidR="002A37FF">
        <w:rPr>
          <w:b/>
          <w:sz w:val="23"/>
          <w:szCs w:val="23"/>
        </w:rPr>
        <w:t>3</w:t>
      </w:r>
      <w:r w:rsidRPr="00DB23A9">
        <w:rPr>
          <w:b/>
          <w:sz w:val="23"/>
          <w:szCs w:val="23"/>
        </w:rPr>
        <w:t>.</w:t>
      </w:r>
      <w:r w:rsidRPr="00DB23A9">
        <w:rPr>
          <w:sz w:val="23"/>
          <w:szCs w:val="23"/>
        </w:rPr>
        <w:t xml:space="preserve"> As multas serão independentes entre si, podendo ser aplicadas isoladas ou cumulativamente.</w:t>
      </w:r>
    </w:p>
    <w:p w14:paraId="287F5A25" w14:textId="77777777" w:rsidR="00DB23A9" w:rsidRPr="00DB23A9" w:rsidRDefault="00DB23A9" w:rsidP="00DB23A9">
      <w:pPr>
        <w:widowControl w:val="0"/>
        <w:autoSpaceDE w:val="0"/>
        <w:spacing w:line="360" w:lineRule="auto"/>
        <w:jc w:val="both"/>
        <w:rPr>
          <w:sz w:val="23"/>
          <w:szCs w:val="23"/>
        </w:rPr>
      </w:pPr>
    </w:p>
    <w:p w14:paraId="38B20AC5" w14:textId="4F26E576" w:rsidR="00DB23A9" w:rsidRPr="00DB23A9" w:rsidRDefault="00DB23A9" w:rsidP="00DB23A9">
      <w:pPr>
        <w:widowControl w:val="0"/>
        <w:autoSpaceDE w:val="0"/>
        <w:spacing w:line="360" w:lineRule="auto"/>
        <w:jc w:val="both"/>
        <w:rPr>
          <w:sz w:val="23"/>
          <w:szCs w:val="23"/>
          <w:lang w:val="pt-PT"/>
        </w:rPr>
      </w:pPr>
      <w:r w:rsidRPr="00DB23A9">
        <w:rPr>
          <w:b/>
          <w:sz w:val="23"/>
          <w:szCs w:val="23"/>
        </w:rPr>
        <w:t>7.</w:t>
      </w:r>
      <w:r w:rsidR="002A37FF">
        <w:rPr>
          <w:b/>
          <w:sz w:val="23"/>
          <w:szCs w:val="23"/>
        </w:rPr>
        <w:t>4</w:t>
      </w:r>
      <w:r w:rsidRPr="00DB23A9">
        <w:rPr>
          <w:b/>
          <w:sz w:val="23"/>
          <w:szCs w:val="23"/>
        </w:rPr>
        <w:t>.</w:t>
      </w:r>
      <w:r w:rsidRPr="00DB23A9">
        <w:rPr>
          <w:sz w:val="23"/>
          <w:szCs w:val="23"/>
        </w:rPr>
        <w:t xml:space="preserve"> O valor da multa aplicada será cobrado por meio de boleto bancário, devendo ser recolhido no prazo constante do vencimento do boleto. </w:t>
      </w:r>
      <w:r w:rsidRPr="00DB23A9">
        <w:rPr>
          <w:sz w:val="23"/>
          <w:szCs w:val="23"/>
          <w:lang w:val="pt-PT"/>
        </w:rPr>
        <w:t>Se o valor da multa devida não for recolhido dentro do prazo de vencimento, será automaticamente inscrito em Dívida Ativa e executado judicialmente.</w:t>
      </w:r>
    </w:p>
    <w:p w14:paraId="2153EC6D" w14:textId="77777777" w:rsidR="00DB23A9" w:rsidRPr="00DB23A9" w:rsidRDefault="00DB23A9" w:rsidP="00DB23A9">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2BA1E8AA" w14:textId="3709CF68" w:rsidR="00DB23A9" w:rsidRPr="00DB23A9" w:rsidRDefault="00DB23A9" w:rsidP="00DB23A9">
      <w:pPr>
        <w:autoSpaceDE w:val="0"/>
        <w:spacing w:line="360" w:lineRule="auto"/>
        <w:jc w:val="both"/>
        <w:rPr>
          <w:sz w:val="23"/>
          <w:szCs w:val="23"/>
        </w:rPr>
      </w:pPr>
      <w:r w:rsidRPr="00DB23A9">
        <w:rPr>
          <w:b/>
          <w:sz w:val="23"/>
          <w:szCs w:val="23"/>
        </w:rPr>
        <w:t>7.</w:t>
      </w:r>
      <w:r w:rsidR="002A37FF">
        <w:rPr>
          <w:b/>
          <w:sz w:val="23"/>
          <w:szCs w:val="23"/>
        </w:rPr>
        <w:t>5</w:t>
      </w:r>
      <w:r w:rsidRPr="00DB23A9">
        <w:rPr>
          <w:b/>
          <w:sz w:val="23"/>
          <w:szCs w:val="23"/>
        </w:rPr>
        <w:t>.</w:t>
      </w:r>
      <w:r w:rsidRPr="00DB23A9">
        <w:rPr>
          <w:sz w:val="23"/>
          <w:szCs w:val="23"/>
        </w:rPr>
        <w:t xml:space="preserve"> As penalidades previstas neste edital têm caráter de sanção administrativa, consequentemente, a sua aplicação não exime a empresa detentora do contrato da reparação das eventuais perdas e danos que seu ato punível venha acarretar ao </w:t>
      </w:r>
      <w:r w:rsidRPr="00DB23A9">
        <w:rPr>
          <w:b/>
          <w:i/>
          <w:sz w:val="23"/>
          <w:szCs w:val="23"/>
        </w:rPr>
        <w:t>SAAE</w:t>
      </w:r>
      <w:r w:rsidRPr="00DB23A9">
        <w:rPr>
          <w:sz w:val="23"/>
          <w:szCs w:val="23"/>
        </w:rPr>
        <w:t>.</w:t>
      </w:r>
    </w:p>
    <w:p w14:paraId="7D679E24" w14:textId="77777777" w:rsidR="00DB23A9" w:rsidRPr="00DB23A9" w:rsidRDefault="00DB23A9" w:rsidP="00DB23A9">
      <w:pPr>
        <w:autoSpaceDE w:val="0"/>
        <w:spacing w:line="100" w:lineRule="atLeast"/>
        <w:jc w:val="both"/>
        <w:rPr>
          <w:sz w:val="23"/>
          <w:szCs w:val="23"/>
        </w:rPr>
      </w:pPr>
    </w:p>
    <w:p w14:paraId="0B2AC9DC" w14:textId="11B6083B" w:rsidR="00DB23A9" w:rsidRPr="00DB23A9" w:rsidRDefault="00DB23A9" w:rsidP="00DB23A9">
      <w:pPr>
        <w:autoSpaceDE w:val="0"/>
        <w:spacing w:line="360" w:lineRule="auto"/>
        <w:jc w:val="both"/>
        <w:rPr>
          <w:b/>
          <w:bCs/>
          <w:sz w:val="23"/>
          <w:szCs w:val="23"/>
        </w:rPr>
      </w:pPr>
      <w:r w:rsidRPr="00DB23A9">
        <w:rPr>
          <w:b/>
          <w:sz w:val="23"/>
          <w:szCs w:val="23"/>
        </w:rPr>
        <w:t>7.</w:t>
      </w:r>
      <w:r w:rsidR="002A37FF">
        <w:rPr>
          <w:b/>
          <w:sz w:val="23"/>
          <w:szCs w:val="23"/>
        </w:rPr>
        <w:t>6</w:t>
      </w:r>
      <w:r w:rsidRPr="00DB23A9">
        <w:rPr>
          <w:b/>
          <w:sz w:val="23"/>
          <w:szCs w:val="23"/>
        </w:rPr>
        <w:t>.</w:t>
      </w:r>
      <w:r w:rsidRPr="00DB23A9">
        <w:rPr>
          <w:sz w:val="23"/>
          <w:szCs w:val="23"/>
        </w:rPr>
        <w:t xml:space="preserve"> Após a aplicação de quaisquer das penalidades acima previstas, realizar-se-á comunicação escrita à </w:t>
      </w:r>
      <w:r w:rsidRPr="00DB23A9">
        <w:rPr>
          <w:b/>
          <w:bCs/>
          <w:sz w:val="23"/>
          <w:szCs w:val="23"/>
        </w:rPr>
        <w:t>CONTRATADA</w:t>
      </w:r>
      <w:r w:rsidRPr="00DB23A9">
        <w:rPr>
          <w:sz w:val="23"/>
          <w:szCs w:val="23"/>
        </w:rPr>
        <w:t xml:space="preserve">, e publicado na Imprensa Oficial do Município e/ou Diário Oficial do Estado (excluída as penalidades de advertência e multa de mora), constando o fundamento legal da </w:t>
      </w:r>
      <w:r w:rsidRPr="00DB23A9">
        <w:rPr>
          <w:sz w:val="23"/>
          <w:szCs w:val="23"/>
        </w:rPr>
        <w:lastRenderedPageBreak/>
        <w:t>punição, informando ainda que o fato será registrado no cadastro correspondente, inclusive junto ao Tribunal de Contas do Estado de São Paulo.</w:t>
      </w:r>
    </w:p>
    <w:p w14:paraId="41967164" w14:textId="77777777" w:rsidR="00716A2D" w:rsidRPr="00DB23A9" w:rsidRDefault="00716A2D" w:rsidP="00716A2D">
      <w:pPr>
        <w:autoSpaceDE w:val="0"/>
        <w:jc w:val="both"/>
        <w:rPr>
          <w:sz w:val="23"/>
          <w:szCs w:val="23"/>
        </w:rPr>
      </w:pPr>
    </w:p>
    <w:p w14:paraId="4388F1A1" w14:textId="6A0252EA" w:rsidR="00716A2D" w:rsidRPr="00DB23A9" w:rsidRDefault="00716A2D" w:rsidP="00716A2D">
      <w:pPr>
        <w:spacing w:line="360" w:lineRule="auto"/>
        <w:jc w:val="both"/>
        <w:rPr>
          <w:sz w:val="23"/>
          <w:szCs w:val="23"/>
        </w:rPr>
      </w:pPr>
      <w:r w:rsidRPr="00DB23A9">
        <w:rPr>
          <w:b/>
          <w:sz w:val="23"/>
          <w:szCs w:val="23"/>
        </w:rPr>
        <w:t>7.</w:t>
      </w:r>
      <w:r w:rsidR="002A37FF">
        <w:rPr>
          <w:b/>
          <w:sz w:val="23"/>
          <w:szCs w:val="23"/>
        </w:rPr>
        <w:t>7</w:t>
      </w:r>
      <w:r w:rsidRPr="00DB23A9">
        <w:rPr>
          <w:b/>
          <w:sz w:val="23"/>
          <w:szCs w:val="23"/>
        </w:rPr>
        <w:t>.</w:t>
      </w:r>
      <w:r w:rsidRPr="00DB23A9">
        <w:rPr>
          <w:sz w:val="23"/>
          <w:szCs w:val="23"/>
        </w:rPr>
        <w:t xml:space="preserve"> O presente contrato poderá ser rescindido por acordo das partes ou unilateralmente pela </w:t>
      </w:r>
      <w:r w:rsidRPr="00DB23A9">
        <w:rPr>
          <w:b/>
          <w:sz w:val="23"/>
          <w:szCs w:val="23"/>
        </w:rPr>
        <w:t>CONTRATANTE</w:t>
      </w:r>
      <w:r w:rsidRPr="00DB23A9">
        <w:rPr>
          <w:sz w:val="23"/>
          <w:szCs w:val="23"/>
        </w:rPr>
        <w:t xml:space="preserve"> nas hipóteses previstas na legislação vigente.</w:t>
      </w:r>
    </w:p>
    <w:p w14:paraId="77AA8154" w14:textId="77777777" w:rsidR="00716A2D" w:rsidRPr="001A665C" w:rsidRDefault="00716A2D" w:rsidP="00716A2D">
      <w:pPr>
        <w:pStyle w:val="PargrafodaLista"/>
        <w:rPr>
          <w:b/>
          <w:sz w:val="23"/>
          <w:szCs w:val="23"/>
        </w:rPr>
      </w:pPr>
    </w:p>
    <w:p w14:paraId="1758A5AA" w14:textId="305048C8" w:rsidR="00716A2D" w:rsidRPr="001A665C" w:rsidRDefault="00716A2D" w:rsidP="00716A2D">
      <w:pPr>
        <w:tabs>
          <w:tab w:val="left" w:pos="1751"/>
        </w:tabs>
        <w:suppressAutoHyphens w:val="0"/>
        <w:spacing w:line="360" w:lineRule="auto"/>
        <w:ind w:left="1418"/>
        <w:rPr>
          <w:b/>
          <w:sz w:val="23"/>
          <w:szCs w:val="23"/>
        </w:rPr>
      </w:pPr>
      <w:r w:rsidRPr="001A665C">
        <w:rPr>
          <w:b/>
          <w:sz w:val="23"/>
          <w:szCs w:val="23"/>
        </w:rPr>
        <w:t xml:space="preserve">CLÁUSULA </w:t>
      </w:r>
      <w:r w:rsidR="00984C27">
        <w:rPr>
          <w:b/>
          <w:sz w:val="23"/>
          <w:szCs w:val="23"/>
        </w:rPr>
        <w:t>8</w:t>
      </w:r>
      <w:r w:rsidRPr="001A665C">
        <w:rPr>
          <w:b/>
          <w:sz w:val="23"/>
          <w:szCs w:val="23"/>
          <w:u w:val="single"/>
          <w:vertAlign w:val="superscript"/>
        </w:rPr>
        <w:t>a</w:t>
      </w:r>
      <w:r w:rsidRPr="001A665C">
        <w:rPr>
          <w:b/>
          <w:sz w:val="23"/>
          <w:szCs w:val="23"/>
        </w:rPr>
        <w:t xml:space="preserve"> - DISPOSIÇÕES GERAIS</w:t>
      </w:r>
    </w:p>
    <w:p w14:paraId="3ED821D5" w14:textId="77777777" w:rsidR="00716A2D" w:rsidRPr="001A665C" w:rsidRDefault="00716A2D" w:rsidP="00716A2D">
      <w:pPr>
        <w:suppressAutoHyphens w:val="0"/>
        <w:jc w:val="center"/>
        <w:rPr>
          <w:sz w:val="23"/>
          <w:szCs w:val="23"/>
        </w:rPr>
      </w:pPr>
    </w:p>
    <w:p w14:paraId="0496AF44" w14:textId="401376EE" w:rsidR="00716A2D" w:rsidRPr="001A665C" w:rsidRDefault="00984C27" w:rsidP="00716A2D">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Pr>
          <w:b/>
          <w:sz w:val="23"/>
          <w:szCs w:val="23"/>
        </w:rPr>
        <w:t>8</w:t>
      </w:r>
      <w:r w:rsidR="00716A2D" w:rsidRPr="001A665C">
        <w:rPr>
          <w:b/>
          <w:sz w:val="23"/>
          <w:szCs w:val="23"/>
        </w:rPr>
        <w:t>.1.</w:t>
      </w:r>
      <w:r w:rsidR="00716A2D" w:rsidRPr="001A665C">
        <w:rPr>
          <w:sz w:val="23"/>
          <w:szCs w:val="23"/>
        </w:rPr>
        <w:t xml:space="preserve"> A tolerância das partes não implica em novação das obrigações assumidas no presente contrato.</w:t>
      </w:r>
    </w:p>
    <w:p w14:paraId="23CE70BD" w14:textId="77777777" w:rsidR="00716A2D" w:rsidRPr="001A665C" w:rsidRDefault="00716A2D" w:rsidP="00716A2D">
      <w:pPr>
        <w:widowControl w:val="0"/>
        <w:numPr>
          <w:ilvl w:val="0"/>
          <w:numId w:val="2"/>
        </w:numPr>
        <w:tabs>
          <w:tab w:val="clear" w:pos="0"/>
          <w:tab w:val="num" w:pos="-218"/>
          <w:tab w:val="left" w:pos="426"/>
        </w:tabs>
        <w:suppressAutoHyphens w:val="0"/>
        <w:ind w:left="0" w:firstLine="0"/>
        <w:jc w:val="both"/>
        <w:rPr>
          <w:sz w:val="23"/>
          <w:szCs w:val="23"/>
        </w:rPr>
      </w:pPr>
    </w:p>
    <w:p w14:paraId="41C7BC81" w14:textId="4A265BCD" w:rsidR="00716A2D" w:rsidRPr="001A665C" w:rsidRDefault="00984C27" w:rsidP="00716A2D">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Pr>
          <w:b/>
          <w:sz w:val="23"/>
          <w:szCs w:val="23"/>
        </w:rPr>
        <w:t>8</w:t>
      </w:r>
      <w:r w:rsidR="00716A2D" w:rsidRPr="001A665C">
        <w:rPr>
          <w:b/>
          <w:sz w:val="23"/>
          <w:szCs w:val="23"/>
        </w:rPr>
        <w:t>.2.</w:t>
      </w:r>
      <w:r w:rsidR="00716A2D" w:rsidRPr="001A665C">
        <w:rPr>
          <w:sz w:val="23"/>
          <w:szCs w:val="23"/>
        </w:rPr>
        <w:t xml:space="preserve"> Fazem parte integrante deste instrumento, os termos do </w:t>
      </w:r>
      <w:r w:rsidR="00716A2D" w:rsidRPr="001A665C">
        <w:rPr>
          <w:b/>
          <w:bCs/>
          <w:sz w:val="23"/>
          <w:szCs w:val="23"/>
        </w:rPr>
        <w:t>Pregão Eletrônico n</w:t>
      </w:r>
      <w:r w:rsidR="00716A2D" w:rsidRPr="001A665C">
        <w:rPr>
          <w:b/>
          <w:bCs/>
          <w:sz w:val="23"/>
          <w:szCs w:val="23"/>
          <w:u w:val="single"/>
          <w:vertAlign w:val="superscript"/>
        </w:rPr>
        <w:t>o</w:t>
      </w:r>
      <w:r w:rsidR="00716A2D" w:rsidRPr="001A665C">
        <w:rPr>
          <w:b/>
          <w:bCs/>
          <w:sz w:val="23"/>
          <w:szCs w:val="23"/>
        </w:rPr>
        <w:t xml:space="preserve"> </w:t>
      </w:r>
      <w:r>
        <w:rPr>
          <w:b/>
          <w:bCs/>
          <w:sz w:val="23"/>
          <w:szCs w:val="23"/>
        </w:rPr>
        <w:t>107</w:t>
      </w:r>
      <w:r w:rsidR="00716A2D" w:rsidRPr="001A665C">
        <w:rPr>
          <w:b/>
          <w:bCs/>
          <w:sz w:val="23"/>
          <w:szCs w:val="23"/>
        </w:rPr>
        <w:t>/202</w:t>
      </w:r>
      <w:r>
        <w:rPr>
          <w:b/>
          <w:bCs/>
          <w:sz w:val="23"/>
          <w:szCs w:val="23"/>
        </w:rPr>
        <w:t>3</w:t>
      </w:r>
      <w:r w:rsidR="00716A2D" w:rsidRPr="001A665C">
        <w:rPr>
          <w:sz w:val="23"/>
          <w:szCs w:val="23"/>
        </w:rPr>
        <w:t xml:space="preserve">, que deu origem à presente avença, bem como as demais condições da proposta apresentada pela </w:t>
      </w:r>
      <w:r w:rsidR="00716A2D" w:rsidRPr="001A665C">
        <w:rPr>
          <w:b/>
          <w:sz w:val="23"/>
          <w:szCs w:val="23"/>
        </w:rPr>
        <w:t>CONTRATADA</w:t>
      </w:r>
      <w:r w:rsidR="00716A2D" w:rsidRPr="001A665C">
        <w:rPr>
          <w:sz w:val="23"/>
          <w:szCs w:val="23"/>
        </w:rPr>
        <w:t xml:space="preserve"> ao </w:t>
      </w:r>
      <w:r w:rsidR="00716A2D" w:rsidRPr="001A665C">
        <w:rPr>
          <w:b/>
          <w:sz w:val="23"/>
          <w:szCs w:val="23"/>
        </w:rPr>
        <w:t>CONTRATANTE</w:t>
      </w:r>
      <w:r w:rsidR="00716A2D" w:rsidRPr="001A665C">
        <w:rPr>
          <w:sz w:val="23"/>
          <w:szCs w:val="23"/>
        </w:rPr>
        <w:t>.</w:t>
      </w:r>
    </w:p>
    <w:p w14:paraId="26978365" w14:textId="77777777" w:rsidR="00716A2D" w:rsidRPr="001A665C" w:rsidRDefault="00716A2D" w:rsidP="00716A2D">
      <w:pPr>
        <w:pStyle w:val="modelo"/>
        <w:numPr>
          <w:ilvl w:val="0"/>
          <w:numId w:val="2"/>
        </w:numPr>
        <w:tabs>
          <w:tab w:val="clear" w:pos="0"/>
          <w:tab w:val="num" w:pos="-218"/>
          <w:tab w:val="left" w:pos="426"/>
        </w:tabs>
        <w:suppressAutoHyphens w:val="0"/>
        <w:autoSpaceDE/>
        <w:autoSpaceDN w:val="0"/>
        <w:ind w:left="0" w:firstLine="0"/>
        <w:rPr>
          <w:rFonts w:ascii="Times New Roman" w:hAnsi="Times New Roman" w:cs="Times New Roman"/>
          <w:sz w:val="23"/>
          <w:szCs w:val="23"/>
          <w:lang w:val="pt-BR"/>
        </w:rPr>
      </w:pPr>
    </w:p>
    <w:p w14:paraId="1D988E10" w14:textId="4FE4A6A0" w:rsidR="00716A2D" w:rsidRPr="001A665C" w:rsidRDefault="00984C27" w:rsidP="00716A2D">
      <w:pPr>
        <w:pStyle w:val="Corpodetexto"/>
        <w:widowControl w:val="0"/>
        <w:numPr>
          <w:ilvl w:val="0"/>
          <w:numId w:val="2"/>
        </w:numPr>
        <w:tabs>
          <w:tab w:val="clear" w:pos="0"/>
          <w:tab w:val="num" w:pos="-218"/>
          <w:tab w:val="left" w:pos="426"/>
        </w:tabs>
        <w:suppressAutoHyphens w:val="0"/>
        <w:spacing w:after="0" w:line="360" w:lineRule="auto"/>
        <w:ind w:left="0" w:firstLine="0"/>
        <w:jc w:val="both"/>
        <w:rPr>
          <w:sz w:val="23"/>
          <w:szCs w:val="23"/>
        </w:rPr>
      </w:pPr>
      <w:r>
        <w:rPr>
          <w:b/>
          <w:sz w:val="23"/>
          <w:szCs w:val="23"/>
        </w:rPr>
        <w:t>8</w:t>
      </w:r>
      <w:r w:rsidR="00716A2D" w:rsidRPr="001A665C">
        <w:rPr>
          <w:b/>
          <w:sz w:val="23"/>
          <w:szCs w:val="23"/>
        </w:rPr>
        <w:t>.3.</w:t>
      </w:r>
      <w:r w:rsidR="00716A2D" w:rsidRPr="001A665C">
        <w:rPr>
          <w:sz w:val="23"/>
          <w:szCs w:val="23"/>
        </w:rPr>
        <w:t xml:space="preserve"> </w:t>
      </w:r>
      <w:r w:rsidR="00716A2D" w:rsidRPr="001A665C">
        <w:rPr>
          <w:color w:val="000000"/>
          <w:sz w:val="23"/>
          <w:szCs w:val="23"/>
        </w:rPr>
        <w:t>Elegem as partes o Foro da Comarca de Indaiatuba, Estado de São Paulo, como competente para apreciar todas as dúvidas ou questões decorrentes do presente contrato, com renúncia expressa de qualquer outro, por mais privilegiado que seja.</w:t>
      </w:r>
    </w:p>
    <w:p w14:paraId="008EC386" w14:textId="77777777" w:rsidR="00716A2D" w:rsidRPr="001A665C" w:rsidRDefault="00716A2D" w:rsidP="00716A2D">
      <w:pPr>
        <w:widowControl w:val="0"/>
        <w:tabs>
          <w:tab w:val="left" w:pos="288"/>
        </w:tabs>
        <w:suppressAutoHyphens w:val="0"/>
        <w:jc w:val="both"/>
        <w:rPr>
          <w:sz w:val="23"/>
          <w:szCs w:val="23"/>
        </w:rPr>
      </w:pPr>
    </w:p>
    <w:p w14:paraId="7FEF98A2" w14:textId="77777777" w:rsidR="00716A2D" w:rsidRPr="001A665C" w:rsidRDefault="00716A2D" w:rsidP="00716A2D">
      <w:pPr>
        <w:widowControl w:val="0"/>
        <w:numPr>
          <w:ilvl w:val="0"/>
          <w:numId w:val="2"/>
        </w:numPr>
        <w:tabs>
          <w:tab w:val="clear" w:pos="0"/>
          <w:tab w:val="num" w:pos="-218"/>
          <w:tab w:val="left" w:pos="288"/>
        </w:tabs>
        <w:suppressAutoHyphens w:val="0"/>
        <w:spacing w:line="360" w:lineRule="auto"/>
        <w:ind w:left="0" w:firstLine="0"/>
        <w:jc w:val="both"/>
        <w:rPr>
          <w:sz w:val="23"/>
          <w:szCs w:val="23"/>
        </w:rPr>
      </w:pPr>
      <w:r w:rsidRPr="001A665C">
        <w:rPr>
          <w:sz w:val="23"/>
          <w:szCs w:val="23"/>
        </w:rPr>
        <w:t>E assim, por estarem justos e contratados, assinam o presente termo em 02 (duas) vias de igual teor e para o mesmo fim.</w:t>
      </w:r>
    </w:p>
    <w:p w14:paraId="7AF8E1B1" w14:textId="77777777" w:rsidR="00716A2D" w:rsidRPr="001A665C" w:rsidRDefault="00716A2D" w:rsidP="00716A2D">
      <w:pPr>
        <w:spacing w:line="200" w:lineRule="atLeast"/>
        <w:rPr>
          <w:sz w:val="23"/>
          <w:szCs w:val="23"/>
        </w:rPr>
      </w:pPr>
    </w:p>
    <w:p w14:paraId="38F7424E" w14:textId="77777777" w:rsidR="00716A2D" w:rsidRPr="001A665C" w:rsidRDefault="00716A2D" w:rsidP="00716A2D">
      <w:pPr>
        <w:jc w:val="center"/>
        <w:rPr>
          <w:sz w:val="23"/>
          <w:szCs w:val="23"/>
        </w:rPr>
      </w:pPr>
      <w:r w:rsidRPr="001A665C">
        <w:rPr>
          <w:sz w:val="23"/>
          <w:szCs w:val="23"/>
        </w:rPr>
        <w:t xml:space="preserve">Indaiatuba, </w:t>
      </w:r>
      <w:r w:rsidRPr="001A665C">
        <w:rPr>
          <w:sz w:val="23"/>
          <w:szCs w:val="23"/>
          <w:highlight w:val="green"/>
        </w:rPr>
        <w:t>xx</w:t>
      </w:r>
      <w:r w:rsidRPr="001A665C">
        <w:rPr>
          <w:sz w:val="23"/>
          <w:szCs w:val="23"/>
        </w:rPr>
        <w:t xml:space="preserve"> de </w:t>
      </w:r>
      <w:r w:rsidRPr="001A665C">
        <w:rPr>
          <w:sz w:val="23"/>
          <w:szCs w:val="23"/>
          <w:highlight w:val="green"/>
        </w:rPr>
        <w:t>xxxx</w:t>
      </w:r>
      <w:r w:rsidRPr="001A665C">
        <w:rPr>
          <w:sz w:val="23"/>
          <w:szCs w:val="23"/>
        </w:rPr>
        <w:t xml:space="preserve"> de 202</w:t>
      </w:r>
      <w:r w:rsidRPr="001A665C">
        <w:rPr>
          <w:sz w:val="23"/>
          <w:szCs w:val="23"/>
          <w:highlight w:val="green"/>
        </w:rPr>
        <w:t>x</w:t>
      </w:r>
      <w:r w:rsidRPr="001A665C">
        <w:rPr>
          <w:sz w:val="23"/>
          <w:szCs w:val="23"/>
        </w:rPr>
        <w:t>.</w:t>
      </w:r>
    </w:p>
    <w:p w14:paraId="00B77FAF" w14:textId="77777777" w:rsidR="00716A2D" w:rsidRDefault="00716A2D" w:rsidP="00716A2D">
      <w:pPr>
        <w:spacing w:line="360" w:lineRule="auto"/>
        <w:rPr>
          <w:b/>
          <w:color w:val="000000"/>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716A2D" w:rsidRPr="00C82A4F" w14:paraId="37292E7F" w14:textId="77777777" w:rsidTr="00FF7956">
        <w:trPr>
          <w:trHeight w:val="300"/>
        </w:trPr>
        <w:tc>
          <w:tcPr>
            <w:tcW w:w="2499" w:type="pct"/>
            <w:gridSpan w:val="2"/>
            <w:tcBorders>
              <w:top w:val="nil"/>
              <w:left w:val="nil"/>
              <w:bottom w:val="nil"/>
              <w:right w:val="nil"/>
            </w:tcBorders>
            <w:shd w:val="clear" w:color="auto" w:fill="auto"/>
            <w:noWrap/>
            <w:vAlign w:val="center"/>
          </w:tcPr>
          <w:p w14:paraId="1AAA0BC8" w14:textId="77777777" w:rsidR="00716A2D" w:rsidRPr="00C82A4F" w:rsidRDefault="00716A2D" w:rsidP="00FF7956">
            <w:pPr>
              <w:jc w:val="center"/>
              <w:rPr>
                <w:b/>
                <w:color w:val="000000"/>
              </w:rPr>
            </w:pPr>
            <w:r w:rsidRPr="00C82A4F">
              <w:rPr>
                <w:b/>
                <w:color w:val="000000"/>
              </w:rPr>
              <w:t xml:space="preserve">SERVIÇO AUTÔNOMO DE ÁGUA E </w:t>
            </w:r>
          </w:p>
          <w:p w14:paraId="0892BBC5" w14:textId="77777777" w:rsidR="00716A2D" w:rsidRPr="00C82A4F" w:rsidRDefault="00716A2D" w:rsidP="00FF7956">
            <w:pPr>
              <w:jc w:val="center"/>
              <w:rPr>
                <w:b/>
                <w:color w:val="000000"/>
              </w:rPr>
            </w:pPr>
            <w:r w:rsidRPr="00C82A4F">
              <w:rPr>
                <w:b/>
                <w:color w:val="000000"/>
              </w:rPr>
              <w:t xml:space="preserve">ESGOTOS - </w:t>
            </w:r>
            <w:r w:rsidRPr="00C82A4F">
              <w:rPr>
                <w:b/>
                <w:i/>
                <w:color w:val="000000"/>
              </w:rPr>
              <w:t>SAAE</w:t>
            </w:r>
          </w:p>
        </w:tc>
        <w:tc>
          <w:tcPr>
            <w:tcW w:w="80" w:type="pct"/>
            <w:tcBorders>
              <w:top w:val="nil"/>
              <w:left w:val="nil"/>
              <w:bottom w:val="nil"/>
              <w:right w:val="nil"/>
            </w:tcBorders>
          </w:tcPr>
          <w:p w14:paraId="003A37D2" w14:textId="77777777" w:rsidR="00716A2D" w:rsidRPr="00C82A4F" w:rsidRDefault="00716A2D" w:rsidP="00FF7956">
            <w:pPr>
              <w:rPr>
                <w:b/>
                <w:color w:val="000000"/>
              </w:rPr>
            </w:pPr>
          </w:p>
        </w:tc>
        <w:tc>
          <w:tcPr>
            <w:tcW w:w="2420" w:type="pct"/>
            <w:gridSpan w:val="2"/>
            <w:tcBorders>
              <w:top w:val="nil"/>
              <w:left w:val="nil"/>
              <w:bottom w:val="nil"/>
              <w:right w:val="nil"/>
            </w:tcBorders>
            <w:shd w:val="clear" w:color="auto" w:fill="auto"/>
            <w:noWrap/>
            <w:vAlign w:val="center"/>
          </w:tcPr>
          <w:p w14:paraId="547C1472" w14:textId="77777777" w:rsidR="00716A2D" w:rsidRPr="00C82A4F" w:rsidRDefault="00716A2D" w:rsidP="00FF7956">
            <w:pPr>
              <w:jc w:val="center"/>
              <w:rPr>
                <w:b/>
                <w:color w:val="000000"/>
              </w:rPr>
            </w:pPr>
            <w:r>
              <w:rPr>
                <w:b/>
                <w:color w:val="000000"/>
              </w:rPr>
              <w:t>DETENTORA</w:t>
            </w:r>
          </w:p>
        </w:tc>
      </w:tr>
      <w:tr w:rsidR="00716A2D" w:rsidRPr="00C82A4F" w14:paraId="6FE6E0A9" w14:textId="77777777" w:rsidTr="00FF7956">
        <w:trPr>
          <w:trHeight w:val="300"/>
        </w:trPr>
        <w:tc>
          <w:tcPr>
            <w:tcW w:w="2499" w:type="pct"/>
            <w:gridSpan w:val="2"/>
            <w:tcBorders>
              <w:top w:val="nil"/>
              <w:left w:val="nil"/>
              <w:bottom w:val="nil"/>
              <w:right w:val="nil"/>
            </w:tcBorders>
            <w:shd w:val="clear" w:color="auto" w:fill="auto"/>
            <w:noWrap/>
            <w:vAlign w:val="center"/>
          </w:tcPr>
          <w:p w14:paraId="41E99CD9" w14:textId="77777777" w:rsidR="00716A2D" w:rsidRPr="00C82A4F" w:rsidRDefault="00716A2D" w:rsidP="00FF7956">
            <w:pPr>
              <w:rPr>
                <w:color w:val="000000"/>
              </w:rPr>
            </w:pPr>
          </w:p>
        </w:tc>
        <w:tc>
          <w:tcPr>
            <w:tcW w:w="80" w:type="pct"/>
            <w:tcBorders>
              <w:top w:val="nil"/>
              <w:left w:val="nil"/>
              <w:bottom w:val="nil"/>
              <w:right w:val="nil"/>
            </w:tcBorders>
          </w:tcPr>
          <w:p w14:paraId="3A32FB16" w14:textId="77777777" w:rsidR="00716A2D" w:rsidRPr="00C82A4F" w:rsidRDefault="00716A2D" w:rsidP="00FF7956">
            <w:pPr>
              <w:rPr>
                <w:color w:val="000000"/>
              </w:rPr>
            </w:pPr>
          </w:p>
        </w:tc>
        <w:tc>
          <w:tcPr>
            <w:tcW w:w="2420" w:type="pct"/>
            <w:gridSpan w:val="2"/>
            <w:tcBorders>
              <w:top w:val="nil"/>
              <w:left w:val="nil"/>
              <w:bottom w:val="nil"/>
              <w:right w:val="nil"/>
            </w:tcBorders>
            <w:shd w:val="clear" w:color="auto" w:fill="auto"/>
            <w:noWrap/>
            <w:vAlign w:val="center"/>
          </w:tcPr>
          <w:p w14:paraId="50D7550E" w14:textId="77777777" w:rsidR="00716A2D" w:rsidRPr="00C82A4F" w:rsidRDefault="00716A2D" w:rsidP="00FF7956">
            <w:pPr>
              <w:rPr>
                <w:color w:val="000000"/>
              </w:rPr>
            </w:pPr>
          </w:p>
        </w:tc>
      </w:tr>
      <w:tr w:rsidR="00716A2D" w:rsidRPr="00C82A4F" w14:paraId="6DFAB2EA" w14:textId="77777777" w:rsidTr="00FF7956">
        <w:trPr>
          <w:trHeight w:val="300"/>
        </w:trPr>
        <w:tc>
          <w:tcPr>
            <w:tcW w:w="2499" w:type="pct"/>
            <w:gridSpan w:val="2"/>
            <w:tcBorders>
              <w:top w:val="nil"/>
              <w:left w:val="nil"/>
              <w:bottom w:val="nil"/>
              <w:right w:val="nil"/>
            </w:tcBorders>
            <w:shd w:val="clear" w:color="auto" w:fill="auto"/>
            <w:noWrap/>
            <w:vAlign w:val="center"/>
          </w:tcPr>
          <w:p w14:paraId="0745A6CA" w14:textId="77777777" w:rsidR="00716A2D" w:rsidRPr="00C82A4F" w:rsidRDefault="00716A2D" w:rsidP="00FF7956">
            <w:pPr>
              <w:rPr>
                <w:color w:val="000000"/>
              </w:rPr>
            </w:pPr>
          </w:p>
        </w:tc>
        <w:tc>
          <w:tcPr>
            <w:tcW w:w="80" w:type="pct"/>
            <w:tcBorders>
              <w:top w:val="nil"/>
              <w:left w:val="nil"/>
              <w:bottom w:val="nil"/>
              <w:right w:val="nil"/>
            </w:tcBorders>
          </w:tcPr>
          <w:p w14:paraId="161C3C5F" w14:textId="77777777" w:rsidR="00716A2D" w:rsidRPr="00C82A4F" w:rsidRDefault="00716A2D" w:rsidP="00FF7956">
            <w:pPr>
              <w:rPr>
                <w:color w:val="000000"/>
              </w:rPr>
            </w:pPr>
          </w:p>
        </w:tc>
        <w:tc>
          <w:tcPr>
            <w:tcW w:w="2420" w:type="pct"/>
            <w:gridSpan w:val="2"/>
            <w:tcBorders>
              <w:top w:val="nil"/>
              <w:left w:val="nil"/>
              <w:bottom w:val="nil"/>
              <w:right w:val="nil"/>
            </w:tcBorders>
            <w:shd w:val="clear" w:color="auto" w:fill="auto"/>
            <w:noWrap/>
            <w:vAlign w:val="center"/>
          </w:tcPr>
          <w:p w14:paraId="5444C9B3" w14:textId="77777777" w:rsidR="00716A2D" w:rsidRPr="00C82A4F" w:rsidRDefault="00716A2D" w:rsidP="00FF7956">
            <w:pPr>
              <w:rPr>
                <w:color w:val="000000"/>
              </w:rPr>
            </w:pPr>
          </w:p>
        </w:tc>
      </w:tr>
      <w:tr w:rsidR="00716A2D" w:rsidRPr="00C82A4F" w14:paraId="1F1B9E1C" w14:textId="77777777" w:rsidTr="00FF7956">
        <w:trPr>
          <w:trHeight w:val="300"/>
        </w:trPr>
        <w:tc>
          <w:tcPr>
            <w:tcW w:w="2499" w:type="pct"/>
            <w:gridSpan w:val="2"/>
            <w:tcBorders>
              <w:top w:val="nil"/>
              <w:left w:val="nil"/>
              <w:bottom w:val="nil"/>
              <w:right w:val="nil"/>
            </w:tcBorders>
            <w:shd w:val="clear" w:color="auto" w:fill="auto"/>
            <w:noWrap/>
            <w:vAlign w:val="center"/>
            <w:hideMark/>
          </w:tcPr>
          <w:p w14:paraId="45AEA182" w14:textId="77777777" w:rsidR="00716A2D" w:rsidRPr="00C82A4F" w:rsidRDefault="00716A2D" w:rsidP="00FF7956">
            <w:pPr>
              <w:jc w:val="center"/>
              <w:rPr>
                <w:color w:val="000000"/>
              </w:rPr>
            </w:pPr>
            <w:r w:rsidRPr="00C82A4F">
              <w:rPr>
                <w:color w:val="000000"/>
              </w:rPr>
              <w:t>_____________</w:t>
            </w:r>
            <w:r>
              <w:rPr>
                <w:color w:val="000000"/>
              </w:rPr>
              <w:t>___</w:t>
            </w:r>
            <w:r w:rsidRPr="00C82A4F">
              <w:rPr>
                <w:color w:val="000000"/>
              </w:rPr>
              <w:t>______</w:t>
            </w:r>
            <w:r>
              <w:rPr>
                <w:color w:val="000000"/>
              </w:rPr>
              <w:t>__</w:t>
            </w:r>
            <w:r w:rsidRPr="00C82A4F">
              <w:rPr>
                <w:color w:val="000000"/>
              </w:rPr>
              <w:t>____________</w:t>
            </w:r>
          </w:p>
        </w:tc>
        <w:tc>
          <w:tcPr>
            <w:tcW w:w="80" w:type="pct"/>
            <w:tcBorders>
              <w:top w:val="nil"/>
              <w:left w:val="nil"/>
              <w:bottom w:val="nil"/>
              <w:right w:val="nil"/>
            </w:tcBorders>
          </w:tcPr>
          <w:p w14:paraId="5776E4A6" w14:textId="77777777" w:rsidR="00716A2D" w:rsidRPr="00C82A4F" w:rsidRDefault="00716A2D" w:rsidP="00FF7956">
            <w:pPr>
              <w:rPr>
                <w:color w:val="000000"/>
              </w:rPr>
            </w:pPr>
          </w:p>
        </w:tc>
        <w:tc>
          <w:tcPr>
            <w:tcW w:w="2420" w:type="pct"/>
            <w:gridSpan w:val="2"/>
            <w:tcBorders>
              <w:top w:val="nil"/>
              <w:left w:val="nil"/>
              <w:bottom w:val="nil"/>
              <w:right w:val="nil"/>
            </w:tcBorders>
            <w:shd w:val="clear" w:color="auto" w:fill="auto"/>
            <w:noWrap/>
            <w:vAlign w:val="center"/>
          </w:tcPr>
          <w:p w14:paraId="072E87C7" w14:textId="77777777" w:rsidR="00716A2D" w:rsidRPr="00C82A4F" w:rsidRDefault="00716A2D" w:rsidP="00FF7956">
            <w:pPr>
              <w:rPr>
                <w:color w:val="000000"/>
              </w:rPr>
            </w:pPr>
            <w:r w:rsidRPr="00C82A4F">
              <w:rPr>
                <w:color w:val="000000"/>
              </w:rPr>
              <w:t>_____________</w:t>
            </w:r>
            <w:r>
              <w:rPr>
                <w:color w:val="000000"/>
              </w:rPr>
              <w:t>___</w:t>
            </w:r>
            <w:r w:rsidRPr="00C82A4F">
              <w:rPr>
                <w:color w:val="000000"/>
              </w:rPr>
              <w:t>______</w:t>
            </w:r>
            <w:r>
              <w:rPr>
                <w:color w:val="000000"/>
              </w:rPr>
              <w:t>__</w:t>
            </w:r>
            <w:r w:rsidRPr="00C82A4F">
              <w:rPr>
                <w:color w:val="000000"/>
              </w:rPr>
              <w:t>____________</w:t>
            </w:r>
          </w:p>
        </w:tc>
      </w:tr>
      <w:tr w:rsidR="00716A2D" w:rsidRPr="00C82A4F" w14:paraId="0124C522" w14:textId="77777777" w:rsidTr="00FF7956">
        <w:trPr>
          <w:trHeight w:val="345"/>
        </w:trPr>
        <w:tc>
          <w:tcPr>
            <w:tcW w:w="702" w:type="pct"/>
            <w:tcBorders>
              <w:top w:val="nil"/>
              <w:left w:val="nil"/>
              <w:bottom w:val="nil"/>
              <w:right w:val="nil"/>
            </w:tcBorders>
            <w:shd w:val="clear" w:color="auto" w:fill="auto"/>
            <w:hideMark/>
          </w:tcPr>
          <w:p w14:paraId="018D5039" w14:textId="77777777" w:rsidR="00716A2D" w:rsidRPr="00C82A4F" w:rsidRDefault="00716A2D" w:rsidP="00FF7956">
            <w:pPr>
              <w:rPr>
                <w:color w:val="000000"/>
              </w:rPr>
            </w:pPr>
            <w:r w:rsidRPr="00C82A4F">
              <w:rPr>
                <w:b/>
                <w:bCs/>
                <w:color w:val="000000"/>
              </w:rPr>
              <w:t xml:space="preserve">Nome: </w:t>
            </w:r>
          </w:p>
        </w:tc>
        <w:tc>
          <w:tcPr>
            <w:tcW w:w="1797" w:type="pct"/>
            <w:tcBorders>
              <w:top w:val="nil"/>
              <w:left w:val="nil"/>
              <w:bottom w:val="nil"/>
              <w:right w:val="nil"/>
            </w:tcBorders>
            <w:shd w:val="clear" w:color="auto" w:fill="auto"/>
          </w:tcPr>
          <w:p w14:paraId="254B4917" w14:textId="77777777" w:rsidR="00716A2D" w:rsidRPr="00C82A4F" w:rsidRDefault="00716A2D" w:rsidP="00FF7956">
            <w:pPr>
              <w:jc w:val="both"/>
              <w:rPr>
                <w:color w:val="000000"/>
              </w:rPr>
            </w:pPr>
            <w:r w:rsidRPr="00C82A4F">
              <w:rPr>
                <w:bCs/>
                <w:color w:val="000000"/>
              </w:rPr>
              <w:t>ENG</w:t>
            </w:r>
            <w:r w:rsidRPr="00C82A4F">
              <w:rPr>
                <w:bCs/>
                <w:color w:val="000000"/>
                <w:u w:val="single"/>
                <w:vertAlign w:val="superscript"/>
              </w:rPr>
              <w:t>o</w:t>
            </w:r>
            <w:r w:rsidRPr="00C82A4F">
              <w:rPr>
                <w:bCs/>
                <w:color w:val="000000"/>
              </w:rPr>
              <w:t xml:space="preserve"> PEDRO CLAUDIO SALLA</w:t>
            </w:r>
          </w:p>
        </w:tc>
        <w:tc>
          <w:tcPr>
            <w:tcW w:w="80" w:type="pct"/>
            <w:tcBorders>
              <w:top w:val="nil"/>
              <w:left w:val="nil"/>
              <w:bottom w:val="nil"/>
              <w:right w:val="nil"/>
            </w:tcBorders>
          </w:tcPr>
          <w:p w14:paraId="543FBB8A" w14:textId="77777777" w:rsidR="00716A2D" w:rsidRPr="00C82A4F" w:rsidRDefault="00716A2D" w:rsidP="00FF7956">
            <w:pPr>
              <w:rPr>
                <w:b/>
                <w:bCs/>
                <w:color w:val="000000"/>
              </w:rPr>
            </w:pPr>
          </w:p>
        </w:tc>
        <w:tc>
          <w:tcPr>
            <w:tcW w:w="453" w:type="pct"/>
            <w:tcBorders>
              <w:top w:val="nil"/>
              <w:left w:val="nil"/>
              <w:bottom w:val="nil"/>
              <w:right w:val="nil"/>
            </w:tcBorders>
            <w:shd w:val="clear" w:color="auto" w:fill="auto"/>
          </w:tcPr>
          <w:p w14:paraId="2C0A8DB7" w14:textId="77777777" w:rsidR="00716A2D" w:rsidRPr="00C82A4F" w:rsidRDefault="00716A2D" w:rsidP="00FF7956">
            <w:pPr>
              <w:rPr>
                <w:color w:val="000000"/>
              </w:rPr>
            </w:pPr>
            <w:r w:rsidRPr="00C82A4F">
              <w:rPr>
                <w:b/>
                <w:bCs/>
                <w:color w:val="000000"/>
              </w:rPr>
              <w:t xml:space="preserve">Nome: </w:t>
            </w:r>
          </w:p>
        </w:tc>
        <w:tc>
          <w:tcPr>
            <w:tcW w:w="1967" w:type="pct"/>
            <w:tcBorders>
              <w:top w:val="nil"/>
              <w:left w:val="nil"/>
              <w:bottom w:val="nil"/>
              <w:right w:val="nil"/>
            </w:tcBorders>
            <w:shd w:val="clear" w:color="auto" w:fill="auto"/>
          </w:tcPr>
          <w:p w14:paraId="2BEB68EB" w14:textId="77777777" w:rsidR="00716A2D" w:rsidRPr="00C82A4F" w:rsidRDefault="00716A2D" w:rsidP="00FF7956">
            <w:pPr>
              <w:rPr>
                <w:color w:val="000000"/>
              </w:rPr>
            </w:pPr>
          </w:p>
        </w:tc>
      </w:tr>
      <w:tr w:rsidR="00716A2D" w:rsidRPr="00C82A4F" w14:paraId="45EA72D9" w14:textId="77777777" w:rsidTr="00FF7956">
        <w:trPr>
          <w:trHeight w:val="345"/>
        </w:trPr>
        <w:tc>
          <w:tcPr>
            <w:tcW w:w="2499" w:type="pct"/>
            <w:gridSpan w:val="2"/>
            <w:tcBorders>
              <w:top w:val="nil"/>
              <w:left w:val="nil"/>
              <w:bottom w:val="nil"/>
              <w:right w:val="nil"/>
            </w:tcBorders>
            <w:shd w:val="clear" w:color="auto" w:fill="auto"/>
          </w:tcPr>
          <w:p w14:paraId="7AAB60F2" w14:textId="77777777" w:rsidR="00716A2D" w:rsidRPr="00C82A4F" w:rsidRDefault="00716A2D" w:rsidP="00FF7956">
            <w:pPr>
              <w:rPr>
                <w:bCs/>
                <w:color w:val="000000"/>
              </w:rPr>
            </w:pPr>
            <w:r w:rsidRPr="00C82A4F">
              <w:rPr>
                <w:b/>
                <w:bCs/>
                <w:color w:val="000000"/>
              </w:rPr>
              <w:t xml:space="preserve">Cargo: </w:t>
            </w:r>
            <w:r w:rsidRPr="00C82A4F">
              <w:rPr>
                <w:bCs/>
                <w:color w:val="000000"/>
              </w:rPr>
              <w:t>Superintendente</w:t>
            </w:r>
          </w:p>
        </w:tc>
        <w:tc>
          <w:tcPr>
            <w:tcW w:w="80" w:type="pct"/>
            <w:tcBorders>
              <w:top w:val="nil"/>
              <w:left w:val="nil"/>
              <w:bottom w:val="nil"/>
              <w:right w:val="nil"/>
            </w:tcBorders>
          </w:tcPr>
          <w:p w14:paraId="1BB31B94" w14:textId="77777777" w:rsidR="00716A2D" w:rsidRPr="00C82A4F" w:rsidRDefault="00716A2D" w:rsidP="00FF7956">
            <w:pPr>
              <w:rPr>
                <w:b/>
                <w:bCs/>
                <w:color w:val="000000"/>
              </w:rPr>
            </w:pPr>
          </w:p>
        </w:tc>
        <w:tc>
          <w:tcPr>
            <w:tcW w:w="2420" w:type="pct"/>
            <w:gridSpan w:val="2"/>
            <w:tcBorders>
              <w:top w:val="nil"/>
              <w:left w:val="nil"/>
              <w:bottom w:val="nil"/>
              <w:right w:val="nil"/>
            </w:tcBorders>
            <w:shd w:val="clear" w:color="auto" w:fill="auto"/>
          </w:tcPr>
          <w:p w14:paraId="4135BEED" w14:textId="77777777" w:rsidR="00716A2D" w:rsidRPr="00C82A4F" w:rsidRDefault="00716A2D" w:rsidP="00FF7956">
            <w:pPr>
              <w:rPr>
                <w:bCs/>
                <w:color w:val="000000"/>
              </w:rPr>
            </w:pPr>
            <w:r w:rsidRPr="00C82A4F">
              <w:rPr>
                <w:b/>
                <w:bCs/>
                <w:color w:val="000000"/>
              </w:rPr>
              <w:t>Cargo:</w:t>
            </w:r>
            <w:r w:rsidRPr="00C82A4F">
              <w:rPr>
                <w:bCs/>
                <w:color w:val="000000"/>
              </w:rPr>
              <w:t xml:space="preserve"> </w:t>
            </w:r>
          </w:p>
        </w:tc>
      </w:tr>
      <w:tr w:rsidR="00716A2D" w:rsidRPr="00C82A4F" w14:paraId="1FECE011" w14:textId="77777777" w:rsidTr="00FF7956">
        <w:trPr>
          <w:trHeight w:val="345"/>
        </w:trPr>
        <w:tc>
          <w:tcPr>
            <w:tcW w:w="2499" w:type="pct"/>
            <w:gridSpan w:val="2"/>
            <w:tcBorders>
              <w:top w:val="nil"/>
              <w:left w:val="nil"/>
              <w:bottom w:val="nil"/>
              <w:right w:val="nil"/>
            </w:tcBorders>
            <w:shd w:val="clear" w:color="auto" w:fill="auto"/>
          </w:tcPr>
          <w:p w14:paraId="4E44C61F" w14:textId="77777777" w:rsidR="00716A2D" w:rsidRPr="00C82A4F" w:rsidRDefault="00716A2D" w:rsidP="00FF7956">
            <w:pPr>
              <w:rPr>
                <w:bCs/>
                <w:color w:val="000000"/>
              </w:rPr>
            </w:pPr>
            <w:r w:rsidRPr="00C82A4F">
              <w:rPr>
                <w:b/>
                <w:color w:val="000000"/>
              </w:rPr>
              <w:t>CPF:</w:t>
            </w:r>
            <w:r w:rsidRPr="00C82A4F">
              <w:rPr>
                <w:color w:val="000000"/>
              </w:rPr>
              <w:t xml:space="preserve"> 599.763.738-72</w:t>
            </w:r>
          </w:p>
        </w:tc>
        <w:tc>
          <w:tcPr>
            <w:tcW w:w="80" w:type="pct"/>
            <w:tcBorders>
              <w:top w:val="nil"/>
              <w:left w:val="nil"/>
              <w:bottom w:val="nil"/>
              <w:right w:val="nil"/>
            </w:tcBorders>
          </w:tcPr>
          <w:p w14:paraId="3F71848E" w14:textId="77777777" w:rsidR="00716A2D" w:rsidRPr="00C82A4F" w:rsidRDefault="00716A2D" w:rsidP="00FF7956">
            <w:pPr>
              <w:rPr>
                <w:b/>
                <w:bCs/>
                <w:color w:val="000000"/>
              </w:rPr>
            </w:pPr>
          </w:p>
        </w:tc>
        <w:tc>
          <w:tcPr>
            <w:tcW w:w="2420" w:type="pct"/>
            <w:gridSpan w:val="2"/>
            <w:tcBorders>
              <w:top w:val="nil"/>
              <w:left w:val="nil"/>
              <w:bottom w:val="nil"/>
              <w:right w:val="nil"/>
            </w:tcBorders>
            <w:shd w:val="clear" w:color="auto" w:fill="auto"/>
          </w:tcPr>
          <w:p w14:paraId="00F707A4" w14:textId="77777777" w:rsidR="00716A2D" w:rsidRPr="00C82A4F" w:rsidRDefault="00716A2D" w:rsidP="00FF7956">
            <w:pPr>
              <w:rPr>
                <w:bCs/>
                <w:color w:val="000000"/>
              </w:rPr>
            </w:pPr>
            <w:r w:rsidRPr="00C82A4F">
              <w:rPr>
                <w:b/>
                <w:color w:val="000000"/>
              </w:rPr>
              <w:t>CPF:</w:t>
            </w:r>
            <w:r w:rsidRPr="00C82A4F">
              <w:rPr>
                <w:color w:val="000000"/>
              </w:rPr>
              <w:t xml:space="preserve"> </w:t>
            </w:r>
          </w:p>
        </w:tc>
      </w:tr>
      <w:tr w:rsidR="00716A2D" w:rsidRPr="00C82A4F" w14:paraId="08A3CE6A" w14:textId="77777777" w:rsidTr="00FF7956">
        <w:trPr>
          <w:trHeight w:val="345"/>
        </w:trPr>
        <w:tc>
          <w:tcPr>
            <w:tcW w:w="2499" w:type="pct"/>
            <w:gridSpan w:val="2"/>
            <w:tcBorders>
              <w:top w:val="nil"/>
              <w:left w:val="nil"/>
              <w:bottom w:val="nil"/>
              <w:right w:val="nil"/>
            </w:tcBorders>
            <w:shd w:val="clear" w:color="auto" w:fill="auto"/>
          </w:tcPr>
          <w:p w14:paraId="5D5CBC93" w14:textId="77777777" w:rsidR="00716A2D" w:rsidRPr="00C82A4F" w:rsidRDefault="00716A2D" w:rsidP="00FF7956">
            <w:pPr>
              <w:rPr>
                <w:bCs/>
                <w:color w:val="000000"/>
              </w:rPr>
            </w:pPr>
            <w:r w:rsidRPr="00C82A4F">
              <w:rPr>
                <w:b/>
                <w:color w:val="000000"/>
              </w:rPr>
              <w:t xml:space="preserve">RG: </w:t>
            </w:r>
            <w:r w:rsidRPr="00C82A4F">
              <w:rPr>
                <w:color w:val="000000"/>
              </w:rPr>
              <w:t>5.618.948-5 SSP/SP</w:t>
            </w:r>
          </w:p>
        </w:tc>
        <w:tc>
          <w:tcPr>
            <w:tcW w:w="80" w:type="pct"/>
            <w:tcBorders>
              <w:top w:val="nil"/>
              <w:left w:val="nil"/>
              <w:bottom w:val="nil"/>
              <w:right w:val="nil"/>
            </w:tcBorders>
          </w:tcPr>
          <w:p w14:paraId="49BB34EC" w14:textId="77777777" w:rsidR="00716A2D" w:rsidRPr="00C82A4F" w:rsidRDefault="00716A2D" w:rsidP="00FF7956">
            <w:pPr>
              <w:rPr>
                <w:b/>
                <w:bCs/>
                <w:color w:val="000000"/>
              </w:rPr>
            </w:pPr>
          </w:p>
        </w:tc>
        <w:tc>
          <w:tcPr>
            <w:tcW w:w="2420" w:type="pct"/>
            <w:gridSpan w:val="2"/>
            <w:tcBorders>
              <w:top w:val="nil"/>
              <w:left w:val="nil"/>
              <w:bottom w:val="nil"/>
              <w:right w:val="nil"/>
            </w:tcBorders>
            <w:shd w:val="clear" w:color="auto" w:fill="auto"/>
          </w:tcPr>
          <w:p w14:paraId="2DEA17E7" w14:textId="77777777" w:rsidR="00716A2D" w:rsidRPr="00C82A4F" w:rsidRDefault="00716A2D" w:rsidP="00FF7956">
            <w:pPr>
              <w:rPr>
                <w:bCs/>
                <w:color w:val="000000"/>
              </w:rPr>
            </w:pPr>
            <w:r w:rsidRPr="00C82A4F">
              <w:rPr>
                <w:b/>
                <w:color w:val="000000"/>
              </w:rPr>
              <w:t>RG:</w:t>
            </w:r>
            <w:r w:rsidRPr="00C82A4F">
              <w:rPr>
                <w:color w:val="000000"/>
              </w:rPr>
              <w:t xml:space="preserve"> </w:t>
            </w:r>
          </w:p>
        </w:tc>
      </w:tr>
      <w:tr w:rsidR="00716A2D" w:rsidRPr="00C82A4F" w14:paraId="00AEA1AF" w14:textId="77777777" w:rsidTr="00FF7956">
        <w:trPr>
          <w:trHeight w:val="300"/>
        </w:trPr>
        <w:tc>
          <w:tcPr>
            <w:tcW w:w="2499" w:type="pct"/>
            <w:gridSpan w:val="2"/>
            <w:tcBorders>
              <w:top w:val="nil"/>
              <w:left w:val="nil"/>
              <w:bottom w:val="nil"/>
              <w:right w:val="nil"/>
            </w:tcBorders>
            <w:shd w:val="clear" w:color="auto" w:fill="auto"/>
            <w:vAlign w:val="center"/>
          </w:tcPr>
          <w:p w14:paraId="0F3275A7" w14:textId="77777777" w:rsidR="00716A2D" w:rsidRPr="00C82A4F" w:rsidRDefault="00716A2D" w:rsidP="00FF7956">
            <w:pPr>
              <w:rPr>
                <w:b/>
                <w:color w:val="000000"/>
              </w:rPr>
            </w:pPr>
          </w:p>
        </w:tc>
        <w:tc>
          <w:tcPr>
            <w:tcW w:w="80" w:type="pct"/>
            <w:tcBorders>
              <w:top w:val="nil"/>
              <w:left w:val="nil"/>
              <w:bottom w:val="nil"/>
              <w:right w:val="nil"/>
            </w:tcBorders>
          </w:tcPr>
          <w:p w14:paraId="1DD8438A" w14:textId="77777777" w:rsidR="00716A2D" w:rsidRPr="00C82A4F" w:rsidRDefault="00716A2D" w:rsidP="00FF7956">
            <w:pPr>
              <w:jc w:val="center"/>
              <w:rPr>
                <w:b/>
                <w:color w:val="000000"/>
              </w:rPr>
            </w:pPr>
          </w:p>
        </w:tc>
        <w:tc>
          <w:tcPr>
            <w:tcW w:w="2420" w:type="pct"/>
            <w:gridSpan w:val="2"/>
            <w:tcBorders>
              <w:top w:val="nil"/>
              <w:left w:val="nil"/>
              <w:bottom w:val="nil"/>
              <w:right w:val="nil"/>
            </w:tcBorders>
            <w:shd w:val="clear" w:color="auto" w:fill="auto"/>
            <w:vAlign w:val="center"/>
          </w:tcPr>
          <w:p w14:paraId="0CA3BDA2" w14:textId="77777777" w:rsidR="00716A2D" w:rsidRPr="00C82A4F" w:rsidRDefault="00716A2D" w:rsidP="00FF7956">
            <w:pPr>
              <w:jc w:val="center"/>
              <w:rPr>
                <w:b/>
                <w:color w:val="000000"/>
              </w:rPr>
            </w:pPr>
          </w:p>
        </w:tc>
      </w:tr>
      <w:tr w:rsidR="00716A2D" w:rsidRPr="00C82A4F" w14:paraId="5703BC5F" w14:textId="77777777" w:rsidTr="00FF7956">
        <w:trPr>
          <w:trHeight w:val="300"/>
        </w:trPr>
        <w:tc>
          <w:tcPr>
            <w:tcW w:w="2499" w:type="pct"/>
            <w:gridSpan w:val="2"/>
            <w:tcBorders>
              <w:top w:val="nil"/>
              <w:left w:val="nil"/>
              <w:bottom w:val="nil"/>
              <w:right w:val="nil"/>
            </w:tcBorders>
            <w:shd w:val="clear" w:color="auto" w:fill="auto"/>
            <w:vAlign w:val="center"/>
          </w:tcPr>
          <w:p w14:paraId="467D6208" w14:textId="77777777" w:rsidR="00716A2D" w:rsidRPr="00C82A4F" w:rsidRDefault="00716A2D" w:rsidP="00FF7956">
            <w:pPr>
              <w:rPr>
                <w:b/>
                <w:color w:val="000000"/>
              </w:rPr>
            </w:pPr>
          </w:p>
        </w:tc>
        <w:tc>
          <w:tcPr>
            <w:tcW w:w="80" w:type="pct"/>
            <w:tcBorders>
              <w:top w:val="nil"/>
              <w:left w:val="nil"/>
              <w:bottom w:val="nil"/>
              <w:right w:val="nil"/>
            </w:tcBorders>
          </w:tcPr>
          <w:p w14:paraId="5326B43C" w14:textId="77777777" w:rsidR="00716A2D" w:rsidRPr="00C82A4F" w:rsidRDefault="00716A2D" w:rsidP="00FF7956">
            <w:pPr>
              <w:jc w:val="center"/>
              <w:rPr>
                <w:b/>
                <w:color w:val="000000"/>
              </w:rPr>
            </w:pPr>
          </w:p>
        </w:tc>
        <w:tc>
          <w:tcPr>
            <w:tcW w:w="2420" w:type="pct"/>
            <w:gridSpan w:val="2"/>
            <w:tcBorders>
              <w:top w:val="nil"/>
              <w:left w:val="nil"/>
              <w:bottom w:val="nil"/>
              <w:right w:val="nil"/>
            </w:tcBorders>
            <w:shd w:val="clear" w:color="auto" w:fill="auto"/>
            <w:vAlign w:val="center"/>
          </w:tcPr>
          <w:p w14:paraId="0EDD333F" w14:textId="77777777" w:rsidR="00716A2D" w:rsidRPr="00C82A4F" w:rsidRDefault="00716A2D" w:rsidP="00FF7956">
            <w:pPr>
              <w:jc w:val="center"/>
              <w:rPr>
                <w:b/>
                <w:color w:val="000000"/>
              </w:rPr>
            </w:pPr>
          </w:p>
        </w:tc>
      </w:tr>
      <w:tr w:rsidR="00716A2D" w:rsidRPr="00C82A4F" w14:paraId="57049962" w14:textId="77777777" w:rsidTr="00FF7956">
        <w:trPr>
          <w:trHeight w:val="300"/>
        </w:trPr>
        <w:tc>
          <w:tcPr>
            <w:tcW w:w="2499" w:type="pct"/>
            <w:gridSpan w:val="2"/>
            <w:tcBorders>
              <w:top w:val="nil"/>
              <w:left w:val="nil"/>
              <w:bottom w:val="nil"/>
              <w:right w:val="nil"/>
            </w:tcBorders>
            <w:shd w:val="clear" w:color="auto" w:fill="auto"/>
            <w:vAlign w:val="center"/>
          </w:tcPr>
          <w:p w14:paraId="455E631A" w14:textId="77777777" w:rsidR="00716A2D" w:rsidRPr="00C82A4F" w:rsidRDefault="00716A2D" w:rsidP="00FF7956">
            <w:pPr>
              <w:jc w:val="center"/>
              <w:rPr>
                <w:color w:val="000000"/>
              </w:rPr>
            </w:pPr>
            <w:r w:rsidRPr="00C82A4F">
              <w:rPr>
                <w:color w:val="000000"/>
              </w:rPr>
              <w:t>_____________</w:t>
            </w:r>
            <w:r>
              <w:rPr>
                <w:color w:val="000000"/>
              </w:rPr>
              <w:t>___</w:t>
            </w:r>
            <w:r w:rsidRPr="00C82A4F">
              <w:rPr>
                <w:color w:val="000000"/>
              </w:rPr>
              <w:t>______</w:t>
            </w:r>
            <w:r>
              <w:rPr>
                <w:color w:val="000000"/>
              </w:rPr>
              <w:t>__</w:t>
            </w:r>
            <w:r w:rsidRPr="00C82A4F">
              <w:rPr>
                <w:color w:val="000000"/>
              </w:rPr>
              <w:t>____________</w:t>
            </w:r>
          </w:p>
        </w:tc>
        <w:tc>
          <w:tcPr>
            <w:tcW w:w="80" w:type="pct"/>
            <w:tcBorders>
              <w:top w:val="nil"/>
              <w:left w:val="nil"/>
              <w:bottom w:val="nil"/>
              <w:right w:val="nil"/>
            </w:tcBorders>
          </w:tcPr>
          <w:p w14:paraId="510CA713" w14:textId="77777777" w:rsidR="00716A2D" w:rsidRPr="00C82A4F" w:rsidRDefault="00716A2D" w:rsidP="00FF7956">
            <w:pPr>
              <w:jc w:val="center"/>
              <w:rPr>
                <w:color w:val="000000"/>
              </w:rPr>
            </w:pPr>
          </w:p>
        </w:tc>
        <w:tc>
          <w:tcPr>
            <w:tcW w:w="2420" w:type="pct"/>
            <w:gridSpan w:val="2"/>
            <w:tcBorders>
              <w:top w:val="nil"/>
              <w:left w:val="nil"/>
              <w:bottom w:val="nil"/>
              <w:right w:val="nil"/>
            </w:tcBorders>
            <w:shd w:val="clear" w:color="auto" w:fill="auto"/>
            <w:vAlign w:val="center"/>
          </w:tcPr>
          <w:p w14:paraId="6D725A71" w14:textId="77777777" w:rsidR="00716A2D" w:rsidRPr="00C82A4F" w:rsidRDefault="00716A2D" w:rsidP="00FF7956">
            <w:pPr>
              <w:jc w:val="center"/>
              <w:rPr>
                <w:color w:val="000000"/>
              </w:rPr>
            </w:pPr>
          </w:p>
        </w:tc>
      </w:tr>
      <w:tr w:rsidR="00716A2D" w:rsidRPr="00C82A4F" w14:paraId="04A0B715" w14:textId="77777777" w:rsidTr="00FF7956">
        <w:trPr>
          <w:trHeight w:val="345"/>
        </w:trPr>
        <w:tc>
          <w:tcPr>
            <w:tcW w:w="702" w:type="pct"/>
            <w:tcBorders>
              <w:top w:val="nil"/>
              <w:left w:val="nil"/>
              <w:bottom w:val="nil"/>
              <w:right w:val="nil"/>
            </w:tcBorders>
            <w:shd w:val="clear" w:color="auto" w:fill="auto"/>
            <w:hideMark/>
          </w:tcPr>
          <w:p w14:paraId="667D3A03" w14:textId="77777777" w:rsidR="00716A2D" w:rsidRPr="00C82A4F" w:rsidRDefault="00716A2D" w:rsidP="00FF7956">
            <w:pPr>
              <w:rPr>
                <w:color w:val="000000"/>
              </w:rPr>
            </w:pPr>
            <w:r w:rsidRPr="00C82A4F">
              <w:rPr>
                <w:b/>
                <w:bCs/>
                <w:color w:val="000000"/>
              </w:rPr>
              <w:t xml:space="preserve">Gestor(a): </w:t>
            </w:r>
          </w:p>
        </w:tc>
        <w:tc>
          <w:tcPr>
            <w:tcW w:w="1797" w:type="pct"/>
            <w:tcBorders>
              <w:top w:val="nil"/>
              <w:left w:val="nil"/>
              <w:bottom w:val="nil"/>
              <w:right w:val="nil"/>
            </w:tcBorders>
            <w:shd w:val="clear" w:color="auto" w:fill="auto"/>
          </w:tcPr>
          <w:p w14:paraId="6D277721" w14:textId="77777777" w:rsidR="00716A2D" w:rsidRPr="00C82A4F" w:rsidRDefault="00716A2D" w:rsidP="00FF7956">
            <w:pPr>
              <w:jc w:val="both"/>
              <w:rPr>
                <w:color w:val="000000"/>
              </w:rPr>
            </w:pPr>
          </w:p>
        </w:tc>
        <w:tc>
          <w:tcPr>
            <w:tcW w:w="80" w:type="pct"/>
            <w:tcBorders>
              <w:top w:val="nil"/>
              <w:left w:val="nil"/>
              <w:bottom w:val="nil"/>
              <w:right w:val="nil"/>
            </w:tcBorders>
          </w:tcPr>
          <w:p w14:paraId="1E12185D" w14:textId="77777777" w:rsidR="00716A2D" w:rsidRPr="00C82A4F" w:rsidRDefault="00716A2D" w:rsidP="00FF7956">
            <w:pPr>
              <w:rPr>
                <w:b/>
                <w:bCs/>
                <w:color w:val="000000"/>
              </w:rPr>
            </w:pPr>
          </w:p>
        </w:tc>
        <w:tc>
          <w:tcPr>
            <w:tcW w:w="453" w:type="pct"/>
            <w:tcBorders>
              <w:top w:val="nil"/>
              <w:left w:val="nil"/>
              <w:bottom w:val="nil"/>
              <w:right w:val="nil"/>
            </w:tcBorders>
            <w:shd w:val="clear" w:color="auto" w:fill="auto"/>
          </w:tcPr>
          <w:p w14:paraId="373D6680" w14:textId="77777777" w:rsidR="00716A2D" w:rsidRPr="00C82A4F" w:rsidRDefault="00716A2D" w:rsidP="00FF7956">
            <w:pPr>
              <w:rPr>
                <w:color w:val="000000"/>
              </w:rPr>
            </w:pPr>
          </w:p>
        </w:tc>
        <w:tc>
          <w:tcPr>
            <w:tcW w:w="1967" w:type="pct"/>
            <w:tcBorders>
              <w:top w:val="nil"/>
              <w:left w:val="nil"/>
              <w:bottom w:val="nil"/>
              <w:right w:val="nil"/>
            </w:tcBorders>
            <w:shd w:val="clear" w:color="auto" w:fill="auto"/>
          </w:tcPr>
          <w:p w14:paraId="4992179D" w14:textId="77777777" w:rsidR="00716A2D" w:rsidRPr="00C82A4F" w:rsidRDefault="00716A2D" w:rsidP="00FF7956">
            <w:pPr>
              <w:rPr>
                <w:color w:val="000000"/>
              </w:rPr>
            </w:pPr>
          </w:p>
        </w:tc>
      </w:tr>
      <w:tr w:rsidR="00716A2D" w:rsidRPr="00C82A4F" w14:paraId="56EEF8F5" w14:textId="77777777" w:rsidTr="00FF7956">
        <w:trPr>
          <w:trHeight w:val="300"/>
        </w:trPr>
        <w:tc>
          <w:tcPr>
            <w:tcW w:w="2499" w:type="pct"/>
            <w:gridSpan w:val="2"/>
            <w:tcBorders>
              <w:top w:val="nil"/>
              <w:left w:val="nil"/>
              <w:bottom w:val="nil"/>
              <w:right w:val="nil"/>
            </w:tcBorders>
            <w:shd w:val="clear" w:color="auto" w:fill="auto"/>
            <w:vAlign w:val="center"/>
          </w:tcPr>
          <w:p w14:paraId="249C5A53" w14:textId="77777777" w:rsidR="00716A2D" w:rsidRPr="00C82A4F" w:rsidRDefault="00716A2D" w:rsidP="00FF7956">
            <w:pPr>
              <w:rPr>
                <w:bCs/>
                <w:color w:val="000000"/>
              </w:rPr>
            </w:pPr>
            <w:r w:rsidRPr="00C82A4F">
              <w:rPr>
                <w:b/>
                <w:bCs/>
                <w:color w:val="000000"/>
              </w:rPr>
              <w:t>Cargo:</w:t>
            </w:r>
            <w:r w:rsidRPr="00C82A4F">
              <w:rPr>
                <w:bCs/>
                <w:color w:val="000000"/>
              </w:rPr>
              <w:t xml:space="preserve"> </w:t>
            </w:r>
          </w:p>
        </w:tc>
        <w:tc>
          <w:tcPr>
            <w:tcW w:w="80" w:type="pct"/>
            <w:tcBorders>
              <w:top w:val="nil"/>
              <w:left w:val="nil"/>
              <w:bottom w:val="nil"/>
              <w:right w:val="nil"/>
            </w:tcBorders>
          </w:tcPr>
          <w:p w14:paraId="1D41F6C0" w14:textId="77777777" w:rsidR="00716A2D" w:rsidRPr="00C82A4F" w:rsidRDefault="00716A2D" w:rsidP="00FF7956">
            <w:pPr>
              <w:jc w:val="center"/>
              <w:rPr>
                <w:b/>
                <w:color w:val="000000"/>
              </w:rPr>
            </w:pPr>
          </w:p>
        </w:tc>
        <w:tc>
          <w:tcPr>
            <w:tcW w:w="2420" w:type="pct"/>
            <w:gridSpan w:val="2"/>
            <w:tcBorders>
              <w:top w:val="nil"/>
              <w:left w:val="nil"/>
              <w:bottom w:val="nil"/>
              <w:right w:val="nil"/>
            </w:tcBorders>
            <w:shd w:val="clear" w:color="auto" w:fill="auto"/>
          </w:tcPr>
          <w:p w14:paraId="06A3DA00" w14:textId="77777777" w:rsidR="00716A2D" w:rsidRPr="00C82A4F" w:rsidRDefault="00716A2D" w:rsidP="00FF7956">
            <w:pPr>
              <w:rPr>
                <w:bCs/>
                <w:color w:val="000000"/>
              </w:rPr>
            </w:pPr>
          </w:p>
        </w:tc>
      </w:tr>
      <w:tr w:rsidR="00716A2D" w:rsidRPr="00C82A4F" w14:paraId="4F4C793D" w14:textId="77777777" w:rsidTr="00FF7956">
        <w:trPr>
          <w:trHeight w:val="300"/>
        </w:trPr>
        <w:tc>
          <w:tcPr>
            <w:tcW w:w="2499" w:type="pct"/>
            <w:gridSpan w:val="2"/>
            <w:tcBorders>
              <w:top w:val="nil"/>
              <w:left w:val="nil"/>
              <w:bottom w:val="nil"/>
              <w:right w:val="nil"/>
            </w:tcBorders>
            <w:shd w:val="clear" w:color="auto" w:fill="auto"/>
            <w:vAlign w:val="center"/>
          </w:tcPr>
          <w:p w14:paraId="28D1A95F" w14:textId="77777777" w:rsidR="00716A2D" w:rsidRPr="00C82A4F" w:rsidRDefault="00716A2D" w:rsidP="00FF7956">
            <w:pPr>
              <w:rPr>
                <w:bCs/>
                <w:color w:val="000000"/>
              </w:rPr>
            </w:pPr>
            <w:r w:rsidRPr="00C82A4F">
              <w:rPr>
                <w:b/>
                <w:bCs/>
                <w:color w:val="000000"/>
              </w:rPr>
              <w:t>CPF:</w:t>
            </w:r>
            <w:r w:rsidRPr="00C82A4F">
              <w:rPr>
                <w:bCs/>
                <w:color w:val="000000"/>
              </w:rPr>
              <w:t xml:space="preserve"> </w:t>
            </w:r>
          </w:p>
        </w:tc>
        <w:tc>
          <w:tcPr>
            <w:tcW w:w="80" w:type="pct"/>
            <w:tcBorders>
              <w:top w:val="nil"/>
              <w:left w:val="nil"/>
              <w:bottom w:val="nil"/>
              <w:right w:val="nil"/>
            </w:tcBorders>
          </w:tcPr>
          <w:p w14:paraId="0E5B573D" w14:textId="77777777" w:rsidR="00716A2D" w:rsidRPr="00C82A4F" w:rsidRDefault="00716A2D" w:rsidP="00FF7956">
            <w:pPr>
              <w:jc w:val="center"/>
              <w:rPr>
                <w:b/>
              </w:rPr>
            </w:pPr>
          </w:p>
        </w:tc>
        <w:tc>
          <w:tcPr>
            <w:tcW w:w="2420" w:type="pct"/>
            <w:gridSpan w:val="2"/>
            <w:tcBorders>
              <w:top w:val="nil"/>
              <w:left w:val="nil"/>
              <w:bottom w:val="nil"/>
              <w:right w:val="nil"/>
            </w:tcBorders>
            <w:shd w:val="clear" w:color="auto" w:fill="auto"/>
          </w:tcPr>
          <w:p w14:paraId="612E7BB3" w14:textId="77777777" w:rsidR="00716A2D" w:rsidRPr="00C82A4F" w:rsidRDefault="00716A2D" w:rsidP="00FF7956">
            <w:pPr>
              <w:rPr>
                <w:bCs/>
                <w:color w:val="000000"/>
              </w:rPr>
            </w:pPr>
          </w:p>
        </w:tc>
      </w:tr>
      <w:tr w:rsidR="00716A2D" w:rsidRPr="00C82A4F" w14:paraId="77AB6995" w14:textId="77777777" w:rsidTr="00FF7956">
        <w:trPr>
          <w:trHeight w:val="300"/>
        </w:trPr>
        <w:tc>
          <w:tcPr>
            <w:tcW w:w="2499" w:type="pct"/>
            <w:gridSpan w:val="2"/>
            <w:tcBorders>
              <w:top w:val="nil"/>
              <w:left w:val="nil"/>
              <w:bottom w:val="nil"/>
              <w:right w:val="nil"/>
            </w:tcBorders>
            <w:shd w:val="clear" w:color="auto" w:fill="auto"/>
            <w:vAlign w:val="center"/>
          </w:tcPr>
          <w:p w14:paraId="43D3F2A0" w14:textId="77777777" w:rsidR="00716A2D" w:rsidRPr="00C82A4F" w:rsidRDefault="00716A2D" w:rsidP="00FF7956">
            <w:pPr>
              <w:rPr>
                <w:b/>
                <w:bCs/>
                <w:color w:val="000000"/>
              </w:rPr>
            </w:pPr>
            <w:r w:rsidRPr="00C82A4F">
              <w:rPr>
                <w:b/>
                <w:bCs/>
                <w:color w:val="000000"/>
              </w:rPr>
              <w:t>RG:</w:t>
            </w:r>
            <w:r w:rsidRPr="00C82A4F">
              <w:rPr>
                <w:bCs/>
                <w:color w:val="000000"/>
              </w:rPr>
              <w:t xml:space="preserve"> </w:t>
            </w:r>
          </w:p>
        </w:tc>
        <w:tc>
          <w:tcPr>
            <w:tcW w:w="80" w:type="pct"/>
            <w:tcBorders>
              <w:top w:val="nil"/>
              <w:left w:val="nil"/>
              <w:bottom w:val="nil"/>
              <w:right w:val="nil"/>
            </w:tcBorders>
          </w:tcPr>
          <w:p w14:paraId="350FB952" w14:textId="77777777" w:rsidR="00716A2D" w:rsidRPr="00C82A4F" w:rsidRDefault="00716A2D" w:rsidP="00FF7956">
            <w:pPr>
              <w:jc w:val="center"/>
              <w:rPr>
                <w:b/>
              </w:rPr>
            </w:pPr>
          </w:p>
        </w:tc>
        <w:tc>
          <w:tcPr>
            <w:tcW w:w="2420" w:type="pct"/>
            <w:gridSpan w:val="2"/>
            <w:tcBorders>
              <w:top w:val="nil"/>
              <w:left w:val="nil"/>
              <w:bottom w:val="nil"/>
              <w:right w:val="nil"/>
            </w:tcBorders>
            <w:shd w:val="clear" w:color="auto" w:fill="auto"/>
          </w:tcPr>
          <w:p w14:paraId="3745466C" w14:textId="77777777" w:rsidR="00716A2D" w:rsidRPr="00C82A4F" w:rsidRDefault="00716A2D" w:rsidP="00FF7956">
            <w:pPr>
              <w:rPr>
                <w:bCs/>
                <w:color w:val="000000"/>
              </w:rPr>
            </w:pPr>
          </w:p>
        </w:tc>
      </w:tr>
    </w:tbl>
    <w:p w14:paraId="13D510ED" w14:textId="7BE0852E" w:rsidR="00716A2D" w:rsidRPr="00CF0918" w:rsidRDefault="00716A2D" w:rsidP="00716A2D">
      <w:pPr>
        <w:spacing w:before="240" w:line="360" w:lineRule="auto"/>
        <w:jc w:val="both"/>
        <w:rPr>
          <w:b/>
          <w:sz w:val="22"/>
          <w:szCs w:val="22"/>
        </w:rPr>
      </w:pPr>
    </w:p>
    <w:p w14:paraId="6FF6FFEE" w14:textId="77777777" w:rsidR="00716A2D" w:rsidRDefault="00716A2D" w:rsidP="00716A2D">
      <w:pPr>
        <w:pStyle w:val="Livro"/>
        <w:rPr>
          <w:rFonts w:ascii="Times New Roman" w:eastAsia="Calibri" w:hAnsi="Times New Roman" w:cs="Times New Roman"/>
        </w:rPr>
      </w:pPr>
      <w:r w:rsidRPr="00010919">
        <w:rPr>
          <w:rFonts w:ascii="Times New Roman" w:eastAsia="Calibri" w:hAnsi="Times New Roman" w:cs="Times New Roman"/>
        </w:rPr>
        <w:t>TERMO DE CIÊNCIA E DE NOTIFICAÇÃO</w:t>
      </w:r>
    </w:p>
    <w:p w14:paraId="71C53143" w14:textId="77777777" w:rsidR="00716A2D" w:rsidRDefault="00716A2D" w:rsidP="00716A2D">
      <w:pPr>
        <w:pStyle w:val="Livro"/>
        <w:rPr>
          <w:rFonts w:ascii="Times New Roman" w:eastAsia="Calibri" w:hAnsi="Times New Roman" w:cs="Times New Roman"/>
        </w:rPr>
      </w:pPr>
      <w:r>
        <w:rPr>
          <w:rFonts w:ascii="Times New Roman" w:eastAsia="Calibri" w:hAnsi="Times New Roman" w:cs="Times New Roman"/>
        </w:rPr>
        <w:t>MUNICÍPIO DE INDAIATUBA</w:t>
      </w:r>
    </w:p>
    <w:p w14:paraId="34FFD572" w14:textId="77777777" w:rsidR="00716A2D" w:rsidRPr="00010919" w:rsidRDefault="00716A2D" w:rsidP="00716A2D">
      <w:pPr>
        <w:pStyle w:val="Livro"/>
        <w:rPr>
          <w:rFonts w:ascii="Times New Roman" w:eastAsia="Calibri" w:hAnsi="Times New Roman" w:cs="Times New Roman"/>
        </w:rPr>
      </w:pPr>
      <w:r>
        <w:rPr>
          <w:rFonts w:ascii="Times New Roman" w:eastAsia="Calibri" w:hAnsi="Times New Roman" w:cs="Times New Roman"/>
        </w:rPr>
        <w:t>SERVIÇO AUTÔNOMO DE ÁGUA E ESGOTOS DE INDAIATUBA - SAAE</w:t>
      </w:r>
    </w:p>
    <w:p w14:paraId="55AC44DD" w14:textId="77777777" w:rsidR="00716A2D" w:rsidRPr="00010919" w:rsidRDefault="00716A2D" w:rsidP="00716A2D">
      <w:pPr>
        <w:spacing w:line="360" w:lineRule="auto"/>
        <w:rPr>
          <w:rFonts w:eastAsia="Calibri"/>
          <w:b/>
          <w:bCs/>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716A2D" w:rsidRPr="00472F7C" w14:paraId="376C1AAD" w14:textId="77777777" w:rsidTr="00FF7956">
        <w:trPr>
          <w:trHeight w:val="80"/>
        </w:trPr>
        <w:tc>
          <w:tcPr>
            <w:tcW w:w="2256" w:type="pct"/>
            <w:hideMark/>
          </w:tcPr>
          <w:p w14:paraId="4CDAB2F1" w14:textId="77777777" w:rsidR="00716A2D" w:rsidRPr="006D427D" w:rsidRDefault="00716A2D" w:rsidP="00FF7956">
            <w:pPr>
              <w:snapToGrid w:val="0"/>
              <w:spacing w:line="360" w:lineRule="auto"/>
              <w:rPr>
                <w:b/>
                <w:bCs/>
              </w:rPr>
            </w:pPr>
            <w:r w:rsidRPr="006D427D">
              <w:rPr>
                <w:b/>
                <w:bCs/>
              </w:rPr>
              <w:t>CONTRATANTE</w:t>
            </w:r>
          </w:p>
        </w:tc>
        <w:tc>
          <w:tcPr>
            <w:tcW w:w="88" w:type="pct"/>
            <w:hideMark/>
          </w:tcPr>
          <w:p w14:paraId="7D0FAD86"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5D80F60C" w14:textId="77777777" w:rsidR="00716A2D" w:rsidRPr="00472F7C" w:rsidRDefault="00716A2D" w:rsidP="00FF7956">
            <w:pPr>
              <w:snapToGrid w:val="0"/>
              <w:spacing w:line="360" w:lineRule="auto"/>
              <w:ind w:left="53"/>
            </w:pPr>
            <w:r w:rsidRPr="00472F7C">
              <w:t xml:space="preserve">Serviço Autônomo de Água e Esgotos - </w:t>
            </w:r>
            <w:r w:rsidRPr="00472F7C">
              <w:rPr>
                <w:b/>
                <w:bCs/>
                <w:i/>
                <w:iCs/>
              </w:rPr>
              <w:t>SAAE</w:t>
            </w:r>
          </w:p>
        </w:tc>
      </w:tr>
      <w:tr w:rsidR="00716A2D" w:rsidRPr="00472F7C" w14:paraId="0190A40A" w14:textId="77777777" w:rsidTr="00FF7956">
        <w:tc>
          <w:tcPr>
            <w:tcW w:w="2256" w:type="pct"/>
            <w:hideMark/>
          </w:tcPr>
          <w:p w14:paraId="49484367" w14:textId="77777777" w:rsidR="00716A2D" w:rsidRPr="006D427D" w:rsidRDefault="00716A2D" w:rsidP="00FF7956">
            <w:pPr>
              <w:snapToGrid w:val="0"/>
              <w:spacing w:line="360" w:lineRule="auto"/>
              <w:rPr>
                <w:b/>
                <w:bCs/>
              </w:rPr>
            </w:pPr>
            <w:r w:rsidRPr="006D427D">
              <w:rPr>
                <w:b/>
                <w:bCs/>
              </w:rPr>
              <w:t>CONTRATADA</w:t>
            </w:r>
          </w:p>
        </w:tc>
        <w:tc>
          <w:tcPr>
            <w:tcW w:w="88" w:type="pct"/>
            <w:hideMark/>
          </w:tcPr>
          <w:p w14:paraId="744E971D"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0608256E" w14:textId="77777777" w:rsidR="00716A2D" w:rsidRPr="00472F7C" w:rsidRDefault="00716A2D" w:rsidP="00FF7956">
            <w:pPr>
              <w:widowControl w:val="0"/>
              <w:tabs>
                <w:tab w:val="left" w:pos="218"/>
              </w:tabs>
              <w:snapToGrid w:val="0"/>
              <w:spacing w:line="360" w:lineRule="auto"/>
              <w:ind w:left="53"/>
            </w:pPr>
            <w:r>
              <w:rPr>
                <w:highlight w:val="green"/>
              </w:rPr>
              <w:t>xxxxxxxx</w:t>
            </w:r>
            <w:r w:rsidRPr="00A41073">
              <w:rPr>
                <w:highlight w:val="green"/>
              </w:rPr>
              <w:t>x</w:t>
            </w:r>
          </w:p>
        </w:tc>
      </w:tr>
      <w:tr w:rsidR="00716A2D" w:rsidRPr="00472F7C" w14:paraId="1DD5F7F6" w14:textId="77777777" w:rsidTr="00FF7956">
        <w:tc>
          <w:tcPr>
            <w:tcW w:w="2256" w:type="pct"/>
            <w:hideMark/>
          </w:tcPr>
          <w:p w14:paraId="24F1B427" w14:textId="77777777" w:rsidR="00716A2D" w:rsidRPr="006D427D" w:rsidRDefault="00716A2D" w:rsidP="00FF7956">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rPr>
            </w:pPr>
            <w:r w:rsidRPr="006D427D">
              <w:rPr>
                <w:rFonts w:ascii="Times New Roman" w:hAnsi="Times New Roman"/>
                <w:i w:val="0"/>
                <w:sz w:val="24"/>
                <w:szCs w:val="24"/>
              </w:rPr>
              <w:t>CONTRATO N</w:t>
            </w:r>
            <w:r w:rsidRPr="006D427D">
              <w:rPr>
                <w:rFonts w:ascii="Times New Roman" w:hAnsi="Times New Roman"/>
                <w:i w:val="0"/>
                <w:sz w:val="24"/>
                <w:szCs w:val="24"/>
                <w:u w:val="single"/>
                <w:vertAlign w:val="superscript"/>
              </w:rPr>
              <w:t>o</w:t>
            </w:r>
          </w:p>
        </w:tc>
        <w:tc>
          <w:tcPr>
            <w:tcW w:w="88" w:type="pct"/>
            <w:hideMark/>
          </w:tcPr>
          <w:p w14:paraId="67990F90"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75F6F305" w14:textId="77777777" w:rsidR="00716A2D" w:rsidRPr="00472F7C" w:rsidRDefault="00716A2D" w:rsidP="00FF7956">
            <w:pPr>
              <w:snapToGrid w:val="0"/>
              <w:spacing w:line="360" w:lineRule="auto"/>
              <w:ind w:left="53"/>
            </w:pPr>
            <w:r w:rsidRPr="00A41073">
              <w:rPr>
                <w:highlight w:val="green"/>
              </w:rPr>
              <w:t>xx</w:t>
            </w:r>
            <w:r>
              <w:t>/202</w:t>
            </w:r>
            <w:r w:rsidRPr="00A41073">
              <w:rPr>
                <w:highlight w:val="green"/>
              </w:rPr>
              <w:t>x</w:t>
            </w:r>
          </w:p>
        </w:tc>
      </w:tr>
      <w:tr w:rsidR="00716A2D" w:rsidRPr="00472F7C" w14:paraId="46529404" w14:textId="77777777" w:rsidTr="00FF7956">
        <w:tc>
          <w:tcPr>
            <w:tcW w:w="2256" w:type="pct"/>
            <w:hideMark/>
          </w:tcPr>
          <w:p w14:paraId="349656A2" w14:textId="77777777" w:rsidR="00716A2D" w:rsidRPr="006D427D" w:rsidRDefault="00716A2D" w:rsidP="00FF7956">
            <w:pPr>
              <w:snapToGrid w:val="0"/>
              <w:spacing w:line="360" w:lineRule="auto"/>
              <w:rPr>
                <w:b/>
                <w:bCs/>
              </w:rPr>
            </w:pPr>
            <w:r w:rsidRPr="006D427D">
              <w:rPr>
                <w:b/>
                <w:bCs/>
              </w:rPr>
              <w:t>OBJETO</w:t>
            </w:r>
          </w:p>
        </w:tc>
        <w:tc>
          <w:tcPr>
            <w:tcW w:w="88" w:type="pct"/>
            <w:hideMark/>
          </w:tcPr>
          <w:p w14:paraId="06865C86"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6B9821B9" w14:textId="4DF5E453" w:rsidR="00716A2D" w:rsidRPr="00472F7C" w:rsidRDefault="00984C27" w:rsidP="00984C27">
            <w:pPr>
              <w:snapToGrid w:val="0"/>
              <w:spacing w:line="360" w:lineRule="auto"/>
              <w:ind w:left="53"/>
              <w:jc w:val="both"/>
              <w:rPr>
                <w:color w:val="000000"/>
              </w:rPr>
            </w:pPr>
            <w:r w:rsidRPr="00984C27">
              <w:rPr>
                <w:color w:val="000000"/>
              </w:rPr>
              <w:t>Contratação de empresa para implantação de solução para automação e gestão laboratorial de análises (sistema LIMS).</w:t>
            </w:r>
          </w:p>
        </w:tc>
      </w:tr>
      <w:tr w:rsidR="00716A2D" w:rsidRPr="00472F7C" w14:paraId="487D530D" w14:textId="77777777" w:rsidTr="00FF7956">
        <w:tc>
          <w:tcPr>
            <w:tcW w:w="2256" w:type="pct"/>
            <w:hideMark/>
          </w:tcPr>
          <w:p w14:paraId="6905472D" w14:textId="77777777" w:rsidR="00716A2D" w:rsidRPr="006D427D" w:rsidRDefault="00716A2D" w:rsidP="00FF7956">
            <w:pPr>
              <w:snapToGrid w:val="0"/>
              <w:spacing w:line="360" w:lineRule="auto"/>
              <w:rPr>
                <w:b/>
                <w:bCs/>
              </w:rPr>
            </w:pPr>
            <w:r w:rsidRPr="006D427D">
              <w:rPr>
                <w:b/>
                <w:bCs/>
              </w:rPr>
              <w:t>ADVOGADO(S) / Nº OAB/e-mail: (*)</w:t>
            </w:r>
          </w:p>
        </w:tc>
        <w:tc>
          <w:tcPr>
            <w:tcW w:w="88" w:type="pct"/>
            <w:hideMark/>
          </w:tcPr>
          <w:p w14:paraId="0A886E81" w14:textId="77777777" w:rsidR="00716A2D" w:rsidRPr="00472F7C" w:rsidRDefault="00716A2D" w:rsidP="00FF7956">
            <w:pPr>
              <w:snapToGrid w:val="0"/>
              <w:spacing w:line="360" w:lineRule="auto"/>
              <w:rPr>
                <w:b/>
                <w:bCs/>
              </w:rPr>
            </w:pPr>
            <w:r w:rsidRPr="00472F7C">
              <w:rPr>
                <w:b/>
                <w:bCs/>
              </w:rPr>
              <w:t>:</w:t>
            </w:r>
          </w:p>
        </w:tc>
        <w:tc>
          <w:tcPr>
            <w:tcW w:w="2656" w:type="pct"/>
            <w:vAlign w:val="center"/>
          </w:tcPr>
          <w:p w14:paraId="2F040695" w14:textId="77777777" w:rsidR="00716A2D" w:rsidRPr="00472F7C" w:rsidRDefault="00716A2D" w:rsidP="00FF7956">
            <w:pPr>
              <w:snapToGrid w:val="0"/>
              <w:spacing w:line="360" w:lineRule="auto"/>
              <w:ind w:left="53"/>
            </w:pPr>
          </w:p>
        </w:tc>
      </w:tr>
      <w:tr w:rsidR="00716A2D" w:rsidRPr="00472F7C" w14:paraId="64E90F41" w14:textId="77777777" w:rsidTr="00FF7956">
        <w:tc>
          <w:tcPr>
            <w:tcW w:w="2256" w:type="pct"/>
          </w:tcPr>
          <w:p w14:paraId="0AE7FA29" w14:textId="77777777" w:rsidR="00716A2D" w:rsidRPr="006D427D" w:rsidRDefault="00716A2D" w:rsidP="00FF7956">
            <w:pPr>
              <w:snapToGrid w:val="0"/>
              <w:spacing w:line="360" w:lineRule="auto"/>
              <w:rPr>
                <w:b/>
                <w:bCs/>
              </w:rPr>
            </w:pPr>
            <w:r w:rsidRPr="006D427D">
              <w:rPr>
                <w:b/>
              </w:rPr>
              <w:t>PREGÃO ELETRÔNICO N</w:t>
            </w:r>
            <w:r w:rsidRPr="006D427D">
              <w:rPr>
                <w:b/>
                <w:u w:val="single"/>
                <w:vertAlign w:val="superscript"/>
              </w:rPr>
              <w:t>o</w:t>
            </w:r>
          </w:p>
        </w:tc>
        <w:tc>
          <w:tcPr>
            <w:tcW w:w="88" w:type="pct"/>
          </w:tcPr>
          <w:p w14:paraId="0074A19C" w14:textId="77777777" w:rsidR="00716A2D" w:rsidRPr="00472F7C" w:rsidRDefault="00716A2D" w:rsidP="00FF7956">
            <w:pPr>
              <w:snapToGrid w:val="0"/>
              <w:spacing w:line="360" w:lineRule="auto"/>
              <w:rPr>
                <w:b/>
                <w:bCs/>
              </w:rPr>
            </w:pPr>
            <w:r w:rsidRPr="00472F7C">
              <w:rPr>
                <w:b/>
                <w:bCs/>
              </w:rPr>
              <w:t>:</w:t>
            </w:r>
          </w:p>
        </w:tc>
        <w:tc>
          <w:tcPr>
            <w:tcW w:w="2656" w:type="pct"/>
            <w:vAlign w:val="center"/>
          </w:tcPr>
          <w:p w14:paraId="15687F51" w14:textId="2EA96D59" w:rsidR="00716A2D" w:rsidRPr="00472F7C" w:rsidRDefault="003066DA" w:rsidP="003066DA">
            <w:pPr>
              <w:snapToGrid w:val="0"/>
              <w:spacing w:line="360" w:lineRule="auto"/>
              <w:ind w:left="53"/>
            </w:pPr>
            <w:r>
              <w:t>107</w:t>
            </w:r>
            <w:r w:rsidR="00716A2D">
              <w:t>/202</w:t>
            </w:r>
            <w:r>
              <w:t>3</w:t>
            </w:r>
          </w:p>
        </w:tc>
      </w:tr>
      <w:tr w:rsidR="00716A2D" w:rsidRPr="00472F7C" w14:paraId="69E95585" w14:textId="77777777" w:rsidTr="00FF7956">
        <w:tc>
          <w:tcPr>
            <w:tcW w:w="2256" w:type="pct"/>
            <w:hideMark/>
          </w:tcPr>
          <w:p w14:paraId="5BFB2B3B" w14:textId="77777777" w:rsidR="00716A2D" w:rsidRPr="006D427D" w:rsidRDefault="00716A2D" w:rsidP="00FF7956">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EDITAL N</w:t>
            </w:r>
            <w:r w:rsidRPr="006D427D">
              <w:rPr>
                <w:rFonts w:ascii="Times New Roman" w:hAnsi="Times New Roman"/>
                <w:i w:val="0"/>
                <w:sz w:val="24"/>
                <w:szCs w:val="24"/>
                <w:u w:val="single"/>
                <w:vertAlign w:val="superscript"/>
              </w:rPr>
              <w:t>o</w:t>
            </w:r>
          </w:p>
        </w:tc>
        <w:tc>
          <w:tcPr>
            <w:tcW w:w="88" w:type="pct"/>
            <w:hideMark/>
          </w:tcPr>
          <w:p w14:paraId="4DB66D45"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6A8ACD0D" w14:textId="5F3CB0ED" w:rsidR="00716A2D" w:rsidRPr="00472F7C" w:rsidRDefault="003066DA" w:rsidP="003066DA">
            <w:pPr>
              <w:snapToGrid w:val="0"/>
              <w:spacing w:line="360" w:lineRule="auto"/>
              <w:ind w:left="53"/>
            </w:pPr>
            <w:r>
              <w:t>131</w:t>
            </w:r>
            <w:r w:rsidR="00716A2D">
              <w:t>/202</w:t>
            </w:r>
            <w:r>
              <w:t>3</w:t>
            </w:r>
          </w:p>
        </w:tc>
      </w:tr>
      <w:tr w:rsidR="00716A2D" w:rsidRPr="00472F7C" w14:paraId="70963ADB" w14:textId="77777777" w:rsidTr="00FF7956">
        <w:tc>
          <w:tcPr>
            <w:tcW w:w="2256" w:type="pct"/>
            <w:hideMark/>
          </w:tcPr>
          <w:p w14:paraId="3782BB70" w14:textId="77777777" w:rsidR="00716A2D" w:rsidRPr="006D427D" w:rsidRDefault="00716A2D" w:rsidP="00FF7956">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4"/>
                <w:szCs w:val="24"/>
                <w:u w:val="single"/>
                <w:vertAlign w:val="superscript"/>
              </w:rPr>
            </w:pPr>
            <w:r w:rsidRPr="006D427D">
              <w:rPr>
                <w:rFonts w:ascii="Times New Roman" w:hAnsi="Times New Roman"/>
                <w:i w:val="0"/>
                <w:sz w:val="24"/>
                <w:szCs w:val="24"/>
              </w:rPr>
              <w:t>PROCESSO N</w:t>
            </w:r>
            <w:r w:rsidRPr="006D427D">
              <w:rPr>
                <w:rFonts w:ascii="Times New Roman" w:hAnsi="Times New Roman"/>
                <w:i w:val="0"/>
                <w:sz w:val="24"/>
                <w:szCs w:val="24"/>
                <w:u w:val="single"/>
                <w:vertAlign w:val="superscript"/>
              </w:rPr>
              <w:t>o</w:t>
            </w:r>
          </w:p>
        </w:tc>
        <w:tc>
          <w:tcPr>
            <w:tcW w:w="88" w:type="pct"/>
            <w:hideMark/>
          </w:tcPr>
          <w:p w14:paraId="2D5D95A6" w14:textId="77777777" w:rsidR="00716A2D" w:rsidRPr="00472F7C" w:rsidRDefault="00716A2D" w:rsidP="00FF7956">
            <w:pPr>
              <w:snapToGrid w:val="0"/>
              <w:spacing w:line="360" w:lineRule="auto"/>
              <w:rPr>
                <w:b/>
                <w:bCs/>
              </w:rPr>
            </w:pPr>
            <w:r w:rsidRPr="00472F7C">
              <w:rPr>
                <w:b/>
                <w:bCs/>
              </w:rPr>
              <w:t>:</w:t>
            </w:r>
          </w:p>
        </w:tc>
        <w:tc>
          <w:tcPr>
            <w:tcW w:w="2656" w:type="pct"/>
            <w:vAlign w:val="center"/>
            <w:hideMark/>
          </w:tcPr>
          <w:p w14:paraId="7A42D299" w14:textId="10C483BB" w:rsidR="00716A2D" w:rsidRPr="00472F7C" w:rsidRDefault="003066DA" w:rsidP="003066DA">
            <w:pPr>
              <w:snapToGrid w:val="0"/>
              <w:spacing w:line="360" w:lineRule="auto"/>
              <w:ind w:left="53"/>
            </w:pPr>
            <w:r>
              <w:t>144</w:t>
            </w:r>
            <w:r w:rsidR="00716A2D">
              <w:t>/202</w:t>
            </w:r>
            <w:r>
              <w:t>3</w:t>
            </w:r>
          </w:p>
        </w:tc>
      </w:tr>
    </w:tbl>
    <w:p w14:paraId="4E5CC663" w14:textId="77777777" w:rsidR="00716A2D" w:rsidRPr="00010919" w:rsidRDefault="00716A2D" w:rsidP="00716A2D">
      <w:pPr>
        <w:spacing w:line="360" w:lineRule="auto"/>
        <w:rPr>
          <w:rFonts w:eastAsia="Calibri"/>
        </w:rPr>
      </w:pPr>
    </w:p>
    <w:p w14:paraId="5833B448" w14:textId="77777777" w:rsidR="00716A2D" w:rsidRPr="00010919" w:rsidRDefault="00716A2D" w:rsidP="00716A2D">
      <w:pPr>
        <w:spacing w:after="240" w:line="360" w:lineRule="auto"/>
        <w:jc w:val="both"/>
        <w:rPr>
          <w:rFonts w:eastAsia="Calibri"/>
        </w:rPr>
      </w:pPr>
      <w:r w:rsidRPr="00010919">
        <w:rPr>
          <w:rFonts w:eastAsia="Calibri"/>
        </w:rPr>
        <w:t>Pelo presente TERMO, nós, abaixo identificados:</w:t>
      </w:r>
    </w:p>
    <w:p w14:paraId="529812B6" w14:textId="77777777" w:rsidR="00716A2D" w:rsidRPr="00010919" w:rsidRDefault="00716A2D" w:rsidP="00716A2D">
      <w:pPr>
        <w:spacing w:after="240" w:line="360" w:lineRule="auto"/>
        <w:jc w:val="both"/>
        <w:rPr>
          <w:rFonts w:eastAsia="Calibri"/>
          <w:b/>
        </w:rPr>
      </w:pPr>
      <w:r w:rsidRPr="00010919">
        <w:rPr>
          <w:rFonts w:eastAsia="Calibri"/>
          <w:b/>
        </w:rPr>
        <w:t>1.</w:t>
      </w:r>
      <w:r w:rsidRPr="00010919">
        <w:rPr>
          <w:rFonts w:eastAsia="Calibri"/>
          <w:b/>
        </w:rPr>
        <w:tab/>
        <w:t>Estamos CIENTES de que:</w:t>
      </w:r>
    </w:p>
    <w:p w14:paraId="2F12A0D1" w14:textId="77777777" w:rsidR="00716A2D" w:rsidRPr="00010919" w:rsidRDefault="00716A2D" w:rsidP="00716A2D">
      <w:pPr>
        <w:spacing w:line="360" w:lineRule="auto"/>
        <w:jc w:val="both"/>
        <w:rPr>
          <w:rFonts w:eastAsia="Calibri"/>
        </w:rPr>
      </w:pPr>
      <w:r w:rsidRPr="00010919">
        <w:rPr>
          <w:rFonts w:eastAsia="Calibri"/>
        </w:rPr>
        <w:t>a)</w:t>
      </w:r>
      <w:r w:rsidRPr="00010919">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78B03D73" w14:textId="77777777" w:rsidR="00716A2D" w:rsidRPr="00010919" w:rsidRDefault="00716A2D" w:rsidP="00716A2D">
      <w:pPr>
        <w:spacing w:line="360" w:lineRule="auto"/>
        <w:jc w:val="both"/>
        <w:rPr>
          <w:rFonts w:eastAsia="Calibri"/>
        </w:rPr>
      </w:pPr>
      <w:r w:rsidRPr="00010919">
        <w:rPr>
          <w:rFonts w:eastAsia="Calibri"/>
        </w:rPr>
        <w:t>b)</w:t>
      </w:r>
      <w:r w:rsidRPr="00010919">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C326894" w14:textId="77777777" w:rsidR="00716A2D" w:rsidRPr="00010919" w:rsidRDefault="00716A2D" w:rsidP="00716A2D">
      <w:pPr>
        <w:spacing w:line="360" w:lineRule="auto"/>
        <w:jc w:val="both"/>
        <w:rPr>
          <w:rFonts w:eastAsia="Calibri"/>
        </w:rPr>
      </w:pPr>
      <w:r w:rsidRPr="00010919">
        <w:rPr>
          <w:rFonts w:eastAsia="Calibri"/>
        </w:rPr>
        <w:t>c)</w:t>
      </w:r>
      <w:r w:rsidRPr="00010919">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4E2BCB9" w14:textId="77777777" w:rsidR="00716A2D" w:rsidRPr="00010919" w:rsidRDefault="00716A2D" w:rsidP="00716A2D">
      <w:pPr>
        <w:spacing w:line="360" w:lineRule="auto"/>
        <w:jc w:val="both"/>
        <w:rPr>
          <w:rFonts w:eastAsia="Calibri"/>
        </w:rPr>
      </w:pPr>
      <w:r w:rsidRPr="00010919">
        <w:rPr>
          <w:rFonts w:eastAsia="Calibri"/>
        </w:rPr>
        <w:lastRenderedPageBreak/>
        <w:t xml:space="preserve">d) </w:t>
      </w:r>
      <w:r>
        <w:rPr>
          <w:rFonts w:eastAsia="Calibri"/>
        </w:rPr>
        <w:tab/>
      </w:r>
      <w:r w:rsidRPr="00010919">
        <w:rPr>
          <w:rFonts w:eastAsia="Calibri"/>
        </w:rPr>
        <w:t xml:space="preserve">as informações pessoais dos responsáveis pela </w:t>
      </w:r>
      <w:r w:rsidRPr="00010919">
        <w:rPr>
          <w:rFonts w:eastAsia="Calibri"/>
          <w:u w:val="single"/>
        </w:rPr>
        <w:t>contratante</w:t>
      </w:r>
      <w:r w:rsidRPr="00010919">
        <w:rPr>
          <w:rFonts w:eastAsia="Calibri"/>
        </w:rPr>
        <w:t xml:space="preserve"> estão cadastradas no módulo eletrônico do </w:t>
      </w:r>
      <w:r w:rsidRPr="00010919">
        <w:t>“Cadastro Corporativo TCESP – CadTCESP”,</w:t>
      </w:r>
      <w:r w:rsidRPr="00010919">
        <w:rPr>
          <w:rFonts w:eastAsia="Calibri"/>
        </w:rPr>
        <w:t xml:space="preserve"> nos termos previstos no Artigo 2º das Instruções nº01/2020, conforme “Declaração(ões) de Atualização Cadastral” anexa (s);</w:t>
      </w:r>
    </w:p>
    <w:p w14:paraId="196EDF93" w14:textId="77777777" w:rsidR="00716A2D" w:rsidRPr="00010919" w:rsidRDefault="00716A2D" w:rsidP="00716A2D">
      <w:pPr>
        <w:spacing w:after="240" w:line="360" w:lineRule="auto"/>
        <w:jc w:val="both"/>
        <w:rPr>
          <w:rFonts w:eastAsia="Calibri"/>
        </w:rPr>
      </w:pPr>
      <w:r w:rsidRPr="00010919">
        <w:rPr>
          <w:rFonts w:eastAsia="Calibri"/>
        </w:rPr>
        <w:t xml:space="preserve">e) </w:t>
      </w:r>
      <w:r>
        <w:rPr>
          <w:rFonts w:eastAsia="Calibri"/>
        </w:rPr>
        <w:tab/>
      </w:r>
      <w:r w:rsidRPr="00010919">
        <w:rPr>
          <w:rFonts w:eastAsia="Calibri"/>
        </w:rPr>
        <w:t>é de exclusiva responsabilidade do contratado manter seus dados sempre atualizados.</w:t>
      </w:r>
    </w:p>
    <w:p w14:paraId="4D83C020" w14:textId="77777777" w:rsidR="00716A2D" w:rsidRPr="00010919" w:rsidRDefault="00716A2D" w:rsidP="00716A2D">
      <w:pPr>
        <w:spacing w:after="240" w:line="360" w:lineRule="auto"/>
        <w:jc w:val="both"/>
        <w:rPr>
          <w:rFonts w:eastAsia="Calibri"/>
          <w:b/>
        </w:rPr>
      </w:pPr>
      <w:r w:rsidRPr="00010919">
        <w:rPr>
          <w:rFonts w:eastAsia="Calibri"/>
          <w:b/>
        </w:rPr>
        <w:t>2.</w:t>
      </w:r>
      <w:r w:rsidRPr="00010919">
        <w:rPr>
          <w:rFonts w:eastAsia="Calibri"/>
          <w:b/>
        </w:rPr>
        <w:tab/>
        <w:t>Damo-nos por NOTIFICADOS para:</w:t>
      </w:r>
    </w:p>
    <w:p w14:paraId="526E6E88" w14:textId="77777777" w:rsidR="00716A2D" w:rsidRPr="00010919" w:rsidRDefault="00716A2D" w:rsidP="00716A2D">
      <w:pPr>
        <w:spacing w:line="360" w:lineRule="auto"/>
        <w:jc w:val="both"/>
        <w:rPr>
          <w:rFonts w:eastAsia="Calibri"/>
        </w:rPr>
      </w:pPr>
      <w:r w:rsidRPr="00010919">
        <w:rPr>
          <w:rFonts w:eastAsia="Calibri"/>
        </w:rPr>
        <w:t>a)</w:t>
      </w:r>
      <w:r w:rsidRPr="00010919">
        <w:rPr>
          <w:rFonts w:eastAsia="Calibri"/>
        </w:rPr>
        <w:tab/>
        <w:t>O acompanhamento dos atos do processo até seu julgamento final e consequente publicação;</w:t>
      </w:r>
    </w:p>
    <w:p w14:paraId="71932840" w14:textId="77777777" w:rsidR="00716A2D" w:rsidRPr="00010919" w:rsidRDefault="00716A2D" w:rsidP="00716A2D">
      <w:pPr>
        <w:spacing w:line="360" w:lineRule="auto"/>
        <w:jc w:val="both"/>
        <w:rPr>
          <w:rFonts w:eastAsia="Calibri"/>
        </w:rPr>
      </w:pPr>
      <w:r w:rsidRPr="00010919">
        <w:rPr>
          <w:rFonts w:eastAsia="Calibri"/>
        </w:rPr>
        <w:t>b)</w:t>
      </w:r>
      <w:r w:rsidRPr="00010919">
        <w:rPr>
          <w:rFonts w:eastAsia="Calibri"/>
        </w:rPr>
        <w:tab/>
        <w:t>Se for o caso e de nosso interesse, nos prazos e nas formas legais e regimentais, exercer o direito de defesa, interpor recursos e o que mais couber.</w:t>
      </w:r>
    </w:p>
    <w:p w14:paraId="357C1F14" w14:textId="77777777" w:rsidR="00716A2D" w:rsidRDefault="00716A2D" w:rsidP="00716A2D">
      <w:pPr>
        <w:spacing w:line="276" w:lineRule="auto"/>
        <w:rPr>
          <w:rFonts w:eastAsia="Calibri"/>
          <w:b/>
        </w:rPr>
      </w:pPr>
    </w:p>
    <w:p w14:paraId="75C1179B" w14:textId="77777777" w:rsidR="00716A2D" w:rsidRPr="002F6168" w:rsidRDefault="00716A2D" w:rsidP="00716A2D">
      <w:pPr>
        <w:spacing w:line="360" w:lineRule="auto"/>
        <w:jc w:val="center"/>
      </w:pPr>
      <w:r w:rsidRPr="00010919">
        <w:rPr>
          <w:rFonts w:eastAsia="Calibri"/>
        </w:rPr>
        <w:t>Indaiatuba, xx de xx 20xx.</w:t>
      </w:r>
    </w:p>
    <w:p w14:paraId="0BB3913E" w14:textId="77777777" w:rsidR="00716A2D" w:rsidRDefault="00716A2D" w:rsidP="00716A2D">
      <w:pPr>
        <w:spacing w:line="276" w:lineRule="auto"/>
        <w:jc w:val="center"/>
      </w:pPr>
    </w:p>
    <w:p w14:paraId="02D7BBCA" w14:textId="77777777" w:rsidR="00716A2D" w:rsidRPr="00010919" w:rsidRDefault="00716A2D" w:rsidP="00716A2D">
      <w:pPr>
        <w:spacing w:line="360" w:lineRule="auto"/>
        <w:jc w:val="both"/>
        <w:rPr>
          <w:rFonts w:eastAsia="Calibri"/>
          <w:b/>
        </w:rPr>
      </w:pPr>
      <w:r w:rsidRPr="00010919">
        <w:rPr>
          <w:rFonts w:eastAsia="Calibri"/>
          <w:b/>
          <w:u w:val="single"/>
        </w:rPr>
        <w:t>AUTORIDADE MÁXIMA DO ÓRGÃO/ENTIDADE</w:t>
      </w:r>
      <w:r>
        <w:rPr>
          <w:rFonts w:eastAsia="Calibri"/>
          <w:b/>
          <w:u w:val="single"/>
        </w:rPr>
        <w:t xml:space="preserve">; </w:t>
      </w:r>
      <w:r w:rsidRPr="00E2149C">
        <w:rPr>
          <w:rFonts w:eastAsia="Calibri"/>
          <w:b/>
          <w:u w:val="single"/>
        </w:rPr>
        <w:t>RESPONSÁVEL PELA HOMOLOGAÇÃO DO CERTAME OU RATIFICAÇÃO DA DISPENSA/INEXIGIBILIDADE DE LICITAÇÃO</w:t>
      </w:r>
      <w:r>
        <w:rPr>
          <w:rFonts w:eastAsia="Calibri"/>
          <w:b/>
          <w:u w:val="single"/>
        </w:rPr>
        <w:t xml:space="preserve"> E</w:t>
      </w:r>
      <w:r w:rsidRPr="00E2149C">
        <w:rPr>
          <w:rFonts w:eastAsia="Calibri"/>
          <w:b/>
          <w:u w:val="single"/>
        </w:rPr>
        <w:t xml:space="preserve"> ORDENADOR DE DESPESAS DA CONTRATANTE</w:t>
      </w:r>
      <w:r w:rsidRPr="00E2149C">
        <w:rPr>
          <w:rFonts w:eastAsia="Calibri"/>
          <w:b/>
        </w:rPr>
        <w:t>:</w:t>
      </w:r>
    </w:p>
    <w:p w14:paraId="294BD3B4" w14:textId="77777777" w:rsidR="00716A2D" w:rsidRDefault="00716A2D" w:rsidP="00716A2D">
      <w:pPr>
        <w:spacing w:line="360" w:lineRule="auto"/>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716A2D" w:rsidRPr="00183583" w14:paraId="35C1D706" w14:textId="77777777" w:rsidTr="00FF7956">
        <w:tc>
          <w:tcPr>
            <w:tcW w:w="9062" w:type="dxa"/>
          </w:tcPr>
          <w:p w14:paraId="5D057762" w14:textId="77777777" w:rsidR="00716A2D" w:rsidRPr="00183583" w:rsidRDefault="00716A2D" w:rsidP="00FF7956">
            <w:pPr>
              <w:spacing w:line="360" w:lineRule="auto"/>
              <w:rPr>
                <w:rFonts w:ascii="Times New Roman" w:hAnsi="Times New Roman"/>
              </w:rPr>
            </w:pPr>
            <w:r>
              <w:rPr>
                <w:rFonts w:ascii="Times New Roman" w:hAnsi="Times New Roman"/>
              </w:rPr>
              <w:t>Nome: Pedro Claudio Salla</w:t>
            </w:r>
          </w:p>
        </w:tc>
      </w:tr>
      <w:tr w:rsidR="00716A2D" w:rsidRPr="00183583" w14:paraId="3284CB7B" w14:textId="77777777" w:rsidTr="00FF7956">
        <w:tc>
          <w:tcPr>
            <w:tcW w:w="9062" w:type="dxa"/>
          </w:tcPr>
          <w:p w14:paraId="6862D4A6" w14:textId="77777777" w:rsidR="00716A2D" w:rsidRPr="00183583" w:rsidRDefault="00716A2D" w:rsidP="00FF7956">
            <w:pPr>
              <w:spacing w:line="360" w:lineRule="auto"/>
              <w:rPr>
                <w:rFonts w:ascii="Times New Roman" w:hAnsi="Times New Roman"/>
              </w:rPr>
            </w:pPr>
            <w:r>
              <w:rPr>
                <w:rFonts w:ascii="Times New Roman" w:hAnsi="Times New Roman"/>
              </w:rPr>
              <w:t>Cargo: Superintendente</w:t>
            </w:r>
          </w:p>
        </w:tc>
      </w:tr>
      <w:tr w:rsidR="00716A2D" w:rsidRPr="00183583" w14:paraId="43FFC976" w14:textId="77777777" w:rsidTr="00FF7956">
        <w:tc>
          <w:tcPr>
            <w:tcW w:w="9062" w:type="dxa"/>
          </w:tcPr>
          <w:p w14:paraId="2B7F0C18" w14:textId="77777777" w:rsidR="00716A2D" w:rsidRPr="00183583" w:rsidRDefault="00716A2D" w:rsidP="00FF7956">
            <w:pPr>
              <w:spacing w:line="360" w:lineRule="auto"/>
              <w:rPr>
                <w:rFonts w:ascii="Times New Roman" w:hAnsi="Times New Roman"/>
              </w:rPr>
            </w:pPr>
            <w:r>
              <w:rPr>
                <w:rFonts w:ascii="Times New Roman" w:hAnsi="Times New Roman"/>
              </w:rPr>
              <w:t xml:space="preserve">CPF: </w:t>
            </w:r>
            <w:r>
              <w:rPr>
                <w:rFonts w:ascii="Times New Roman" w:hAnsi="Times New Roman"/>
                <w:color w:val="000000" w:themeColor="text1"/>
              </w:rPr>
              <w:t>599.763.738-72</w:t>
            </w:r>
          </w:p>
        </w:tc>
      </w:tr>
      <w:tr w:rsidR="00716A2D" w:rsidRPr="00183583" w14:paraId="322A2D96" w14:textId="77777777" w:rsidTr="00FF7956">
        <w:tc>
          <w:tcPr>
            <w:tcW w:w="9062" w:type="dxa"/>
          </w:tcPr>
          <w:p w14:paraId="46E09E6A" w14:textId="77777777" w:rsidR="00716A2D" w:rsidRPr="00183583" w:rsidRDefault="00716A2D" w:rsidP="00FF7956">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1723AE9C" w14:textId="77777777" w:rsidR="00716A2D" w:rsidRPr="00010919" w:rsidRDefault="00716A2D" w:rsidP="00716A2D">
      <w:pPr>
        <w:spacing w:line="360" w:lineRule="auto"/>
        <w:rPr>
          <w:rFonts w:eastAsia="Calibri"/>
          <w:b/>
          <w:u w:val="single"/>
        </w:rPr>
      </w:pPr>
    </w:p>
    <w:p w14:paraId="4EEE455A" w14:textId="77777777" w:rsidR="00716A2D" w:rsidRPr="00010919" w:rsidRDefault="00716A2D" w:rsidP="00716A2D">
      <w:pPr>
        <w:spacing w:line="360" w:lineRule="auto"/>
        <w:rPr>
          <w:rFonts w:eastAsia="Calibri"/>
          <w:b/>
          <w:u w:val="single"/>
        </w:rPr>
      </w:pPr>
      <w:r w:rsidRPr="00010919">
        <w:rPr>
          <w:rFonts w:eastAsia="Calibri"/>
          <w:b/>
          <w:u w:val="single"/>
        </w:rPr>
        <w:t>RESPONSÁVEIS QUE ASSINARAM O AJUSTE:</w:t>
      </w:r>
    </w:p>
    <w:p w14:paraId="25E76DC1" w14:textId="77777777" w:rsidR="00716A2D" w:rsidRDefault="00716A2D" w:rsidP="00716A2D">
      <w:pPr>
        <w:spacing w:line="360" w:lineRule="auto"/>
        <w:rPr>
          <w:rFonts w:eastAsia="Calibri"/>
          <w:b/>
          <w:u w:val="single"/>
        </w:rPr>
      </w:pPr>
    </w:p>
    <w:p w14:paraId="3A6A59B5" w14:textId="77777777" w:rsidR="00716A2D" w:rsidRPr="00010919" w:rsidRDefault="00716A2D" w:rsidP="00716A2D">
      <w:pPr>
        <w:spacing w:line="360" w:lineRule="auto"/>
        <w:rPr>
          <w:rFonts w:eastAsia="Calibri"/>
          <w:b/>
        </w:rPr>
      </w:pPr>
      <w:r w:rsidRPr="00010919">
        <w:rPr>
          <w:rFonts w:eastAsia="Calibri"/>
          <w:b/>
          <w:u w:val="single"/>
        </w:rPr>
        <w:t>Pelo contratante</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716A2D" w:rsidRPr="00183583" w14:paraId="303E4A1B" w14:textId="77777777" w:rsidTr="00FF7956">
        <w:tc>
          <w:tcPr>
            <w:tcW w:w="9062" w:type="dxa"/>
          </w:tcPr>
          <w:p w14:paraId="1D00515E" w14:textId="77777777" w:rsidR="00716A2D" w:rsidRPr="00183583" w:rsidRDefault="00716A2D" w:rsidP="00FF7956">
            <w:pPr>
              <w:spacing w:line="360" w:lineRule="auto"/>
              <w:rPr>
                <w:rFonts w:ascii="Times New Roman" w:hAnsi="Times New Roman"/>
              </w:rPr>
            </w:pPr>
            <w:r>
              <w:rPr>
                <w:rFonts w:ascii="Times New Roman" w:hAnsi="Times New Roman"/>
              </w:rPr>
              <w:t xml:space="preserve">Nome: </w:t>
            </w:r>
          </w:p>
        </w:tc>
      </w:tr>
      <w:tr w:rsidR="00716A2D" w:rsidRPr="00183583" w14:paraId="05E51C13" w14:textId="77777777" w:rsidTr="00FF7956">
        <w:tc>
          <w:tcPr>
            <w:tcW w:w="9062" w:type="dxa"/>
          </w:tcPr>
          <w:p w14:paraId="60ADC82C" w14:textId="77777777" w:rsidR="00716A2D" w:rsidRPr="00183583" w:rsidRDefault="00716A2D" w:rsidP="00FF7956">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716A2D" w:rsidRPr="00183583" w14:paraId="6A740342" w14:textId="77777777" w:rsidTr="00FF7956">
        <w:tc>
          <w:tcPr>
            <w:tcW w:w="9062" w:type="dxa"/>
          </w:tcPr>
          <w:p w14:paraId="4172C172" w14:textId="77777777" w:rsidR="00716A2D" w:rsidRPr="00183583" w:rsidRDefault="00716A2D" w:rsidP="00FF7956">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716A2D" w:rsidRPr="00183583" w14:paraId="507B8607" w14:textId="77777777" w:rsidTr="00FF7956">
        <w:tc>
          <w:tcPr>
            <w:tcW w:w="9062" w:type="dxa"/>
          </w:tcPr>
          <w:p w14:paraId="7FADFACD" w14:textId="77777777" w:rsidR="00716A2D" w:rsidRPr="00183583" w:rsidRDefault="00716A2D" w:rsidP="00FF7956">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2DD1A89D" w14:textId="77777777" w:rsidR="00716A2D" w:rsidRDefault="00716A2D" w:rsidP="00716A2D">
      <w:pPr>
        <w:spacing w:line="360" w:lineRule="auto"/>
        <w:rPr>
          <w:rFonts w:eastAsia="Calibri"/>
        </w:rPr>
      </w:pPr>
    </w:p>
    <w:p w14:paraId="5F3E625B" w14:textId="77777777" w:rsidR="00716A2D" w:rsidRPr="00010919" w:rsidRDefault="00716A2D" w:rsidP="00716A2D">
      <w:pPr>
        <w:spacing w:line="360" w:lineRule="auto"/>
        <w:rPr>
          <w:rFonts w:eastAsia="Calibri"/>
          <w:b/>
        </w:rPr>
      </w:pPr>
      <w:r w:rsidRPr="00010919">
        <w:rPr>
          <w:rFonts w:eastAsia="Calibri"/>
          <w:b/>
          <w:u w:val="single"/>
        </w:rPr>
        <w:t>Pela contratada</w:t>
      </w:r>
      <w:r w:rsidRPr="00010919">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716A2D" w:rsidRPr="00183583" w14:paraId="56744843" w14:textId="77777777" w:rsidTr="00FF7956">
        <w:tc>
          <w:tcPr>
            <w:tcW w:w="9062" w:type="dxa"/>
          </w:tcPr>
          <w:p w14:paraId="7750164C" w14:textId="77777777" w:rsidR="00716A2D" w:rsidRPr="00183583" w:rsidRDefault="00716A2D" w:rsidP="00FF7956">
            <w:pPr>
              <w:spacing w:line="360" w:lineRule="auto"/>
              <w:rPr>
                <w:rFonts w:ascii="Times New Roman" w:hAnsi="Times New Roman"/>
              </w:rPr>
            </w:pPr>
            <w:r w:rsidRPr="00183583">
              <w:rPr>
                <w:rFonts w:ascii="Times New Roman" w:hAnsi="Times New Roman"/>
              </w:rPr>
              <w:lastRenderedPageBreak/>
              <w:t>Nome:</w:t>
            </w:r>
            <w:r>
              <w:rPr>
                <w:rFonts w:ascii="Times New Roman" w:hAnsi="Times New Roman"/>
              </w:rPr>
              <w:t xml:space="preserve"> </w:t>
            </w:r>
          </w:p>
        </w:tc>
      </w:tr>
      <w:tr w:rsidR="00716A2D" w:rsidRPr="00183583" w14:paraId="49D69C36" w14:textId="77777777" w:rsidTr="00FF7956">
        <w:tc>
          <w:tcPr>
            <w:tcW w:w="9062" w:type="dxa"/>
          </w:tcPr>
          <w:p w14:paraId="4605067C" w14:textId="77777777" w:rsidR="00716A2D" w:rsidRPr="00183583" w:rsidRDefault="00716A2D" w:rsidP="00FF7956">
            <w:pPr>
              <w:spacing w:line="360" w:lineRule="auto"/>
              <w:rPr>
                <w:rFonts w:ascii="Times New Roman" w:hAnsi="Times New Roman"/>
              </w:rPr>
            </w:pPr>
            <w:r w:rsidRPr="00183583">
              <w:rPr>
                <w:rFonts w:ascii="Times New Roman" w:hAnsi="Times New Roman"/>
              </w:rPr>
              <w:t>Cargo:</w:t>
            </w:r>
            <w:r>
              <w:rPr>
                <w:rFonts w:ascii="Times New Roman" w:hAnsi="Times New Roman"/>
              </w:rPr>
              <w:t xml:space="preserve"> </w:t>
            </w:r>
          </w:p>
        </w:tc>
      </w:tr>
      <w:tr w:rsidR="00716A2D" w:rsidRPr="00183583" w14:paraId="5D0C9916" w14:textId="77777777" w:rsidTr="00FF7956">
        <w:tc>
          <w:tcPr>
            <w:tcW w:w="9062" w:type="dxa"/>
          </w:tcPr>
          <w:p w14:paraId="4933A34D" w14:textId="77777777" w:rsidR="00716A2D" w:rsidRPr="00183583" w:rsidRDefault="00716A2D" w:rsidP="00FF7956">
            <w:pPr>
              <w:spacing w:line="360" w:lineRule="auto"/>
              <w:rPr>
                <w:rFonts w:ascii="Times New Roman" w:hAnsi="Times New Roman"/>
              </w:rPr>
            </w:pPr>
            <w:r w:rsidRPr="00183583">
              <w:rPr>
                <w:rFonts w:ascii="Times New Roman" w:hAnsi="Times New Roman"/>
              </w:rPr>
              <w:t>CPF:</w:t>
            </w:r>
            <w:r>
              <w:rPr>
                <w:rFonts w:ascii="Times New Roman" w:hAnsi="Times New Roman"/>
              </w:rPr>
              <w:t xml:space="preserve"> </w:t>
            </w:r>
          </w:p>
        </w:tc>
      </w:tr>
      <w:tr w:rsidR="00716A2D" w:rsidRPr="00183583" w14:paraId="5BE226B3" w14:textId="77777777" w:rsidTr="00FF7956">
        <w:tc>
          <w:tcPr>
            <w:tcW w:w="9062" w:type="dxa"/>
          </w:tcPr>
          <w:p w14:paraId="4759D235" w14:textId="77777777" w:rsidR="00716A2D" w:rsidRPr="00183583" w:rsidRDefault="00716A2D" w:rsidP="00FF7956">
            <w:pPr>
              <w:spacing w:line="360" w:lineRule="auto"/>
              <w:rPr>
                <w:rFonts w:ascii="Times New Roman" w:hAnsi="Times New Roman"/>
              </w:rPr>
            </w:pPr>
            <w:r w:rsidRPr="00183583">
              <w:rPr>
                <w:rFonts w:ascii="Times New Roman" w:hAnsi="Times New Roman"/>
                <w:b/>
              </w:rPr>
              <w:t>ASSINATURA</w:t>
            </w:r>
            <w:r w:rsidRPr="00183583">
              <w:rPr>
                <w:rFonts w:ascii="Times New Roman" w:hAnsi="Times New Roman"/>
              </w:rPr>
              <w:t>: __________________________________________________</w:t>
            </w:r>
            <w:r>
              <w:rPr>
                <w:rFonts w:ascii="Times New Roman" w:hAnsi="Times New Roman"/>
              </w:rPr>
              <w:t>_________</w:t>
            </w:r>
          </w:p>
        </w:tc>
      </w:tr>
    </w:tbl>
    <w:p w14:paraId="6B350AE3" w14:textId="678EFBE2" w:rsidR="00716A2D" w:rsidRPr="00716A2D" w:rsidRDefault="00716A2D" w:rsidP="00F811A9">
      <w:pPr>
        <w:spacing w:before="240" w:line="360" w:lineRule="auto"/>
        <w:jc w:val="both"/>
        <w:rPr>
          <w:b/>
          <w:bCs/>
          <w:sz w:val="20"/>
          <w:szCs w:val="23"/>
        </w:rPr>
      </w:pPr>
      <w:r w:rsidRPr="00010919">
        <w:rPr>
          <w:rFonts w:eastAsia="Calibri"/>
        </w:rPr>
        <w:t>(*) Facultativo. Indicar quando já constituído, informando, inclusive, o endereço eletrônico.</w:t>
      </w:r>
    </w:p>
    <w:sectPr w:rsidR="00716A2D" w:rsidRPr="00716A2D">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146F1" w14:textId="77777777" w:rsidR="00CD6F4D" w:rsidRDefault="00CD6F4D">
      <w:r>
        <w:separator/>
      </w:r>
    </w:p>
  </w:endnote>
  <w:endnote w:type="continuationSeparator" w:id="0">
    <w:p w14:paraId="4E39C5A7" w14:textId="77777777" w:rsidR="00CD6F4D" w:rsidRDefault="00CD6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witzerland">
    <w:altName w:val="Courier New"/>
    <w:panose1 w:val="00000000000000000000"/>
    <w:charset w:val="00"/>
    <w:family w:val="swiss"/>
    <w:notTrueType/>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CD6F4D" w:rsidRDefault="00CD6F4D">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474E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C27A7" w14:textId="77777777" w:rsidR="00CD6F4D" w:rsidRDefault="00CD6F4D">
      <w:r>
        <w:separator/>
      </w:r>
    </w:p>
  </w:footnote>
  <w:footnote w:type="continuationSeparator" w:id="0">
    <w:p w14:paraId="25559DB1" w14:textId="77777777" w:rsidR="00CD6F4D" w:rsidRDefault="00CD6F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CD6F4D" w:rsidRDefault="00CD6F4D">
    <w:pPr>
      <w:pStyle w:val="Cabealho"/>
    </w:pPr>
    <w:r>
      <w:rPr>
        <w:noProof/>
        <w:lang w:eastAsia="pt-BR"/>
      </w:rPr>
      <w:drawing>
        <wp:inline distT="0" distB="0" distL="0" distR="0" wp14:anchorId="2E70AD48" wp14:editId="33B476C7">
          <wp:extent cx="3188335" cy="47688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03C34A3"/>
    <w:multiLevelType w:val="hybridMultilevel"/>
    <w:tmpl w:val="88302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3FD21B9"/>
    <w:multiLevelType w:val="hybridMultilevel"/>
    <w:tmpl w:val="DC600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42C4593"/>
    <w:multiLevelType w:val="hybridMultilevel"/>
    <w:tmpl w:val="C3F64F34"/>
    <w:lvl w:ilvl="0" w:tplc="EECA727A">
      <w:numFmt w:val="bullet"/>
      <w:lvlText w:val=""/>
      <w:lvlJc w:val="left"/>
      <w:pPr>
        <w:ind w:left="1902" w:hanging="360"/>
      </w:pPr>
      <w:rPr>
        <w:rFonts w:ascii="Wingdings" w:eastAsia="Wingdings" w:hAnsi="Wingdings" w:cs="Wingdings" w:hint="default"/>
        <w:w w:val="99"/>
        <w:sz w:val="20"/>
        <w:szCs w:val="20"/>
        <w:lang w:val="pt-PT" w:eastAsia="pt-PT" w:bidi="pt-PT"/>
      </w:rPr>
    </w:lvl>
    <w:lvl w:ilvl="1" w:tplc="518CC1A0">
      <w:numFmt w:val="bullet"/>
      <w:lvlText w:val="•"/>
      <w:lvlJc w:val="left"/>
      <w:pPr>
        <w:ind w:left="2768" w:hanging="360"/>
      </w:pPr>
      <w:rPr>
        <w:rFonts w:hint="default"/>
        <w:lang w:val="pt-PT" w:eastAsia="pt-PT" w:bidi="pt-PT"/>
      </w:rPr>
    </w:lvl>
    <w:lvl w:ilvl="2" w:tplc="8BF22B84">
      <w:numFmt w:val="bullet"/>
      <w:lvlText w:val="•"/>
      <w:lvlJc w:val="left"/>
      <w:pPr>
        <w:ind w:left="3637" w:hanging="360"/>
      </w:pPr>
      <w:rPr>
        <w:rFonts w:hint="default"/>
        <w:lang w:val="pt-PT" w:eastAsia="pt-PT" w:bidi="pt-PT"/>
      </w:rPr>
    </w:lvl>
    <w:lvl w:ilvl="3" w:tplc="E4E25E36">
      <w:numFmt w:val="bullet"/>
      <w:lvlText w:val="•"/>
      <w:lvlJc w:val="left"/>
      <w:pPr>
        <w:ind w:left="4505" w:hanging="360"/>
      </w:pPr>
      <w:rPr>
        <w:rFonts w:hint="default"/>
        <w:lang w:val="pt-PT" w:eastAsia="pt-PT" w:bidi="pt-PT"/>
      </w:rPr>
    </w:lvl>
    <w:lvl w:ilvl="4" w:tplc="A6220B50">
      <w:numFmt w:val="bullet"/>
      <w:lvlText w:val="•"/>
      <w:lvlJc w:val="left"/>
      <w:pPr>
        <w:ind w:left="5374" w:hanging="360"/>
      </w:pPr>
      <w:rPr>
        <w:rFonts w:hint="default"/>
        <w:lang w:val="pt-PT" w:eastAsia="pt-PT" w:bidi="pt-PT"/>
      </w:rPr>
    </w:lvl>
    <w:lvl w:ilvl="5" w:tplc="46F812F4">
      <w:numFmt w:val="bullet"/>
      <w:lvlText w:val="•"/>
      <w:lvlJc w:val="left"/>
      <w:pPr>
        <w:ind w:left="6243" w:hanging="360"/>
      </w:pPr>
      <w:rPr>
        <w:rFonts w:hint="default"/>
        <w:lang w:val="pt-PT" w:eastAsia="pt-PT" w:bidi="pt-PT"/>
      </w:rPr>
    </w:lvl>
    <w:lvl w:ilvl="6" w:tplc="7660A956">
      <w:numFmt w:val="bullet"/>
      <w:lvlText w:val="•"/>
      <w:lvlJc w:val="left"/>
      <w:pPr>
        <w:ind w:left="7111" w:hanging="360"/>
      </w:pPr>
      <w:rPr>
        <w:rFonts w:hint="default"/>
        <w:lang w:val="pt-PT" w:eastAsia="pt-PT" w:bidi="pt-PT"/>
      </w:rPr>
    </w:lvl>
    <w:lvl w:ilvl="7" w:tplc="C05AE4E0">
      <w:numFmt w:val="bullet"/>
      <w:lvlText w:val="•"/>
      <w:lvlJc w:val="left"/>
      <w:pPr>
        <w:ind w:left="7980" w:hanging="360"/>
      </w:pPr>
      <w:rPr>
        <w:rFonts w:hint="default"/>
        <w:lang w:val="pt-PT" w:eastAsia="pt-PT" w:bidi="pt-PT"/>
      </w:rPr>
    </w:lvl>
    <w:lvl w:ilvl="8" w:tplc="03FACFB0">
      <w:numFmt w:val="bullet"/>
      <w:lvlText w:val="•"/>
      <w:lvlJc w:val="left"/>
      <w:pPr>
        <w:ind w:left="8849" w:hanging="360"/>
      </w:pPr>
      <w:rPr>
        <w:rFonts w:hint="default"/>
        <w:lang w:val="pt-PT" w:eastAsia="pt-PT" w:bidi="pt-PT"/>
      </w:rPr>
    </w:lvl>
  </w:abstractNum>
  <w:abstractNum w:abstractNumId="13" w15:restartNumberingAfterBreak="0">
    <w:nsid w:val="0A08747E"/>
    <w:multiLevelType w:val="hybridMultilevel"/>
    <w:tmpl w:val="591266D4"/>
    <w:lvl w:ilvl="0" w:tplc="0416000D">
      <w:start w:val="1"/>
      <w:numFmt w:val="bullet"/>
      <w:lvlText w:val=""/>
      <w:lvlJc w:val="left"/>
      <w:pPr>
        <w:ind w:left="1497" w:hanging="360"/>
      </w:pPr>
      <w:rPr>
        <w:rFonts w:ascii="Wingdings" w:hAnsi="Wingdings" w:hint="default"/>
      </w:rPr>
    </w:lvl>
    <w:lvl w:ilvl="1" w:tplc="04160003">
      <w:start w:val="1"/>
      <w:numFmt w:val="bullet"/>
      <w:lvlText w:val="o"/>
      <w:lvlJc w:val="left"/>
      <w:pPr>
        <w:ind w:left="2217" w:hanging="360"/>
      </w:pPr>
      <w:rPr>
        <w:rFonts w:ascii="Courier New" w:hAnsi="Courier New" w:cs="Courier New" w:hint="default"/>
      </w:rPr>
    </w:lvl>
    <w:lvl w:ilvl="2" w:tplc="04160005">
      <w:start w:val="1"/>
      <w:numFmt w:val="bullet"/>
      <w:lvlText w:val=""/>
      <w:lvlJc w:val="left"/>
      <w:pPr>
        <w:ind w:left="2937" w:hanging="360"/>
      </w:pPr>
      <w:rPr>
        <w:rFonts w:ascii="Wingdings" w:hAnsi="Wingdings" w:hint="default"/>
      </w:rPr>
    </w:lvl>
    <w:lvl w:ilvl="3" w:tplc="04160001">
      <w:start w:val="1"/>
      <w:numFmt w:val="bullet"/>
      <w:lvlText w:val=""/>
      <w:lvlJc w:val="left"/>
      <w:pPr>
        <w:ind w:left="3657" w:hanging="360"/>
      </w:pPr>
      <w:rPr>
        <w:rFonts w:ascii="Symbol" w:hAnsi="Symbol" w:hint="default"/>
      </w:rPr>
    </w:lvl>
    <w:lvl w:ilvl="4" w:tplc="04160003">
      <w:start w:val="1"/>
      <w:numFmt w:val="bullet"/>
      <w:lvlText w:val="o"/>
      <w:lvlJc w:val="left"/>
      <w:pPr>
        <w:ind w:left="4377" w:hanging="360"/>
      </w:pPr>
      <w:rPr>
        <w:rFonts w:ascii="Courier New" w:hAnsi="Courier New" w:cs="Courier New" w:hint="default"/>
      </w:rPr>
    </w:lvl>
    <w:lvl w:ilvl="5" w:tplc="04160005">
      <w:start w:val="1"/>
      <w:numFmt w:val="bullet"/>
      <w:lvlText w:val=""/>
      <w:lvlJc w:val="left"/>
      <w:pPr>
        <w:ind w:left="5097" w:hanging="360"/>
      </w:pPr>
      <w:rPr>
        <w:rFonts w:ascii="Wingdings" w:hAnsi="Wingdings" w:hint="default"/>
      </w:rPr>
    </w:lvl>
    <w:lvl w:ilvl="6" w:tplc="04160001">
      <w:start w:val="1"/>
      <w:numFmt w:val="bullet"/>
      <w:lvlText w:val=""/>
      <w:lvlJc w:val="left"/>
      <w:pPr>
        <w:ind w:left="5817" w:hanging="360"/>
      </w:pPr>
      <w:rPr>
        <w:rFonts w:ascii="Symbol" w:hAnsi="Symbol" w:hint="default"/>
      </w:rPr>
    </w:lvl>
    <w:lvl w:ilvl="7" w:tplc="04160003">
      <w:start w:val="1"/>
      <w:numFmt w:val="bullet"/>
      <w:lvlText w:val="o"/>
      <w:lvlJc w:val="left"/>
      <w:pPr>
        <w:ind w:left="6537" w:hanging="360"/>
      </w:pPr>
      <w:rPr>
        <w:rFonts w:ascii="Courier New" w:hAnsi="Courier New" w:cs="Courier New" w:hint="default"/>
      </w:rPr>
    </w:lvl>
    <w:lvl w:ilvl="8" w:tplc="04160005">
      <w:start w:val="1"/>
      <w:numFmt w:val="bullet"/>
      <w:lvlText w:val=""/>
      <w:lvlJc w:val="left"/>
      <w:pPr>
        <w:ind w:left="7257" w:hanging="360"/>
      </w:pPr>
      <w:rPr>
        <w:rFonts w:ascii="Wingdings" w:hAnsi="Wingdings" w:hint="default"/>
      </w:rPr>
    </w:lvl>
  </w:abstractNum>
  <w:abstractNum w:abstractNumId="14" w15:restartNumberingAfterBreak="0">
    <w:nsid w:val="0ABE3C64"/>
    <w:multiLevelType w:val="hybridMultilevel"/>
    <w:tmpl w:val="F738ADE6"/>
    <w:lvl w:ilvl="0" w:tplc="0416000D">
      <w:start w:val="1"/>
      <w:numFmt w:val="bullet"/>
      <w:lvlText w:val=""/>
      <w:lvlJc w:val="left"/>
      <w:pPr>
        <w:ind w:left="1497" w:hanging="360"/>
      </w:pPr>
      <w:rPr>
        <w:rFonts w:ascii="Wingdings" w:hAnsi="Wingdings" w:hint="default"/>
      </w:rPr>
    </w:lvl>
    <w:lvl w:ilvl="1" w:tplc="04160003">
      <w:start w:val="1"/>
      <w:numFmt w:val="bullet"/>
      <w:lvlText w:val="o"/>
      <w:lvlJc w:val="left"/>
      <w:pPr>
        <w:ind w:left="2217" w:hanging="360"/>
      </w:pPr>
      <w:rPr>
        <w:rFonts w:ascii="Courier New" w:hAnsi="Courier New" w:cs="Courier New" w:hint="default"/>
      </w:rPr>
    </w:lvl>
    <w:lvl w:ilvl="2" w:tplc="04160005">
      <w:start w:val="1"/>
      <w:numFmt w:val="bullet"/>
      <w:lvlText w:val=""/>
      <w:lvlJc w:val="left"/>
      <w:pPr>
        <w:ind w:left="2937" w:hanging="360"/>
      </w:pPr>
      <w:rPr>
        <w:rFonts w:ascii="Wingdings" w:hAnsi="Wingdings" w:hint="default"/>
      </w:rPr>
    </w:lvl>
    <w:lvl w:ilvl="3" w:tplc="04160001">
      <w:start w:val="1"/>
      <w:numFmt w:val="bullet"/>
      <w:lvlText w:val=""/>
      <w:lvlJc w:val="left"/>
      <w:pPr>
        <w:ind w:left="3657" w:hanging="360"/>
      </w:pPr>
      <w:rPr>
        <w:rFonts w:ascii="Symbol" w:hAnsi="Symbol" w:hint="default"/>
      </w:rPr>
    </w:lvl>
    <w:lvl w:ilvl="4" w:tplc="04160003">
      <w:start w:val="1"/>
      <w:numFmt w:val="bullet"/>
      <w:lvlText w:val="o"/>
      <w:lvlJc w:val="left"/>
      <w:pPr>
        <w:ind w:left="4377" w:hanging="360"/>
      </w:pPr>
      <w:rPr>
        <w:rFonts w:ascii="Courier New" w:hAnsi="Courier New" w:cs="Courier New" w:hint="default"/>
      </w:rPr>
    </w:lvl>
    <w:lvl w:ilvl="5" w:tplc="04160005">
      <w:start w:val="1"/>
      <w:numFmt w:val="bullet"/>
      <w:lvlText w:val=""/>
      <w:lvlJc w:val="left"/>
      <w:pPr>
        <w:ind w:left="5097" w:hanging="360"/>
      </w:pPr>
      <w:rPr>
        <w:rFonts w:ascii="Wingdings" w:hAnsi="Wingdings" w:hint="default"/>
      </w:rPr>
    </w:lvl>
    <w:lvl w:ilvl="6" w:tplc="04160001">
      <w:start w:val="1"/>
      <w:numFmt w:val="bullet"/>
      <w:lvlText w:val=""/>
      <w:lvlJc w:val="left"/>
      <w:pPr>
        <w:ind w:left="5817" w:hanging="360"/>
      </w:pPr>
      <w:rPr>
        <w:rFonts w:ascii="Symbol" w:hAnsi="Symbol" w:hint="default"/>
      </w:rPr>
    </w:lvl>
    <w:lvl w:ilvl="7" w:tplc="04160003">
      <w:start w:val="1"/>
      <w:numFmt w:val="bullet"/>
      <w:lvlText w:val="o"/>
      <w:lvlJc w:val="left"/>
      <w:pPr>
        <w:ind w:left="6537" w:hanging="360"/>
      </w:pPr>
      <w:rPr>
        <w:rFonts w:ascii="Courier New" w:hAnsi="Courier New" w:cs="Courier New" w:hint="default"/>
      </w:rPr>
    </w:lvl>
    <w:lvl w:ilvl="8" w:tplc="04160005">
      <w:start w:val="1"/>
      <w:numFmt w:val="bullet"/>
      <w:lvlText w:val=""/>
      <w:lvlJc w:val="left"/>
      <w:pPr>
        <w:ind w:left="7257" w:hanging="360"/>
      </w:pPr>
      <w:rPr>
        <w:rFonts w:ascii="Wingdings" w:hAnsi="Wingdings" w:hint="default"/>
      </w:rPr>
    </w:lvl>
  </w:abstractNum>
  <w:abstractNum w:abstractNumId="15"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6"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7" w15:restartNumberingAfterBreak="0">
    <w:nsid w:val="13ED1607"/>
    <w:multiLevelType w:val="hybridMultilevel"/>
    <w:tmpl w:val="7F8235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166F6365"/>
    <w:multiLevelType w:val="hybridMultilevel"/>
    <w:tmpl w:val="08B0AE2E"/>
    <w:lvl w:ilvl="0" w:tplc="04160001">
      <w:start w:val="1"/>
      <w:numFmt w:val="bullet"/>
      <w:lvlText w:val=""/>
      <w:lvlJc w:val="left"/>
      <w:pPr>
        <w:ind w:left="1137" w:hanging="360"/>
      </w:pPr>
      <w:rPr>
        <w:rFonts w:ascii="Symbol" w:hAnsi="Symbol" w:hint="default"/>
      </w:rPr>
    </w:lvl>
    <w:lvl w:ilvl="1" w:tplc="04160003" w:tentative="1">
      <w:start w:val="1"/>
      <w:numFmt w:val="bullet"/>
      <w:lvlText w:val="o"/>
      <w:lvlJc w:val="left"/>
      <w:pPr>
        <w:ind w:left="1857" w:hanging="360"/>
      </w:pPr>
      <w:rPr>
        <w:rFonts w:ascii="Courier New" w:hAnsi="Courier New" w:cs="Courier New" w:hint="default"/>
      </w:rPr>
    </w:lvl>
    <w:lvl w:ilvl="2" w:tplc="04160005" w:tentative="1">
      <w:start w:val="1"/>
      <w:numFmt w:val="bullet"/>
      <w:lvlText w:val=""/>
      <w:lvlJc w:val="left"/>
      <w:pPr>
        <w:ind w:left="2577" w:hanging="360"/>
      </w:pPr>
      <w:rPr>
        <w:rFonts w:ascii="Wingdings" w:hAnsi="Wingdings" w:hint="default"/>
      </w:rPr>
    </w:lvl>
    <w:lvl w:ilvl="3" w:tplc="04160001" w:tentative="1">
      <w:start w:val="1"/>
      <w:numFmt w:val="bullet"/>
      <w:lvlText w:val=""/>
      <w:lvlJc w:val="left"/>
      <w:pPr>
        <w:ind w:left="3297" w:hanging="360"/>
      </w:pPr>
      <w:rPr>
        <w:rFonts w:ascii="Symbol" w:hAnsi="Symbol" w:hint="default"/>
      </w:rPr>
    </w:lvl>
    <w:lvl w:ilvl="4" w:tplc="04160003" w:tentative="1">
      <w:start w:val="1"/>
      <w:numFmt w:val="bullet"/>
      <w:lvlText w:val="o"/>
      <w:lvlJc w:val="left"/>
      <w:pPr>
        <w:ind w:left="4017" w:hanging="360"/>
      </w:pPr>
      <w:rPr>
        <w:rFonts w:ascii="Courier New" w:hAnsi="Courier New" w:cs="Courier New" w:hint="default"/>
      </w:rPr>
    </w:lvl>
    <w:lvl w:ilvl="5" w:tplc="04160005" w:tentative="1">
      <w:start w:val="1"/>
      <w:numFmt w:val="bullet"/>
      <w:lvlText w:val=""/>
      <w:lvlJc w:val="left"/>
      <w:pPr>
        <w:ind w:left="4737" w:hanging="360"/>
      </w:pPr>
      <w:rPr>
        <w:rFonts w:ascii="Wingdings" w:hAnsi="Wingdings" w:hint="default"/>
      </w:rPr>
    </w:lvl>
    <w:lvl w:ilvl="6" w:tplc="04160001" w:tentative="1">
      <w:start w:val="1"/>
      <w:numFmt w:val="bullet"/>
      <w:lvlText w:val=""/>
      <w:lvlJc w:val="left"/>
      <w:pPr>
        <w:ind w:left="5457" w:hanging="360"/>
      </w:pPr>
      <w:rPr>
        <w:rFonts w:ascii="Symbol" w:hAnsi="Symbol" w:hint="default"/>
      </w:rPr>
    </w:lvl>
    <w:lvl w:ilvl="7" w:tplc="04160003" w:tentative="1">
      <w:start w:val="1"/>
      <w:numFmt w:val="bullet"/>
      <w:lvlText w:val="o"/>
      <w:lvlJc w:val="left"/>
      <w:pPr>
        <w:ind w:left="6177" w:hanging="360"/>
      </w:pPr>
      <w:rPr>
        <w:rFonts w:ascii="Courier New" w:hAnsi="Courier New" w:cs="Courier New" w:hint="default"/>
      </w:rPr>
    </w:lvl>
    <w:lvl w:ilvl="8" w:tplc="04160005" w:tentative="1">
      <w:start w:val="1"/>
      <w:numFmt w:val="bullet"/>
      <w:lvlText w:val=""/>
      <w:lvlJc w:val="left"/>
      <w:pPr>
        <w:ind w:left="6897" w:hanging="360"/>
      </w:pPr>
      <w:rPr>
        <w:rFonts w:ascii="Wingdings" w:hAnsi="Wingdings" w:hint="default"/>
      </w:rPr>
    </w:lvl>
  </w:abstractNum>
  <w:abstractNum w:abstractNumId="19" w15:restartNumberingAfterBreak="0">
    <w:nsid w:val="186C27D0"/>
    <w:multiLevelType w:val="hybridMultilevel"/>
    <w:tmpl w:val="86FE4EA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20" w15:restartNumberingAfterBreak="0">
    <w:nsid w:val="1AC666CC"/>
    <w:multiLevelType w:val="multilevel"/>
    <w:tmpl w:val="EBF23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912FBF"/>
    <w:multiLevelType w:val="multilevel"/>
    <w:tmpl w:val="F81026EA"/>
    <w:lvl w:ilvl="0">
      <w:start w:val="1"/>
      <w:numFmt w:val="decimal"/>
      <w:lvlText w:val="%1."/>
      <w:lvlJc w:val="left"/>
      <w:pPr>
        <w:ind w:left="1182" w:hanging="360"/>
      </w:pPr>
      <w:rPr>
        <w:rFonts w:ascii="Cambria" w:eastAsia="Cambria" w:hAnsi="Cambria" w:cs="Cambria" w:hint="default"/>
        <w:b/>
        <w:bCs/>
        <w:color w:val="365F91"/>
        <w:spacing w:val="-1"/>
        <w:w w:val="100"/>
        <w:sz w:val="28"/>
        <w:szCs w:val="28"/>
        <w:lang w:val="pt-PT" w:eastAsia="pt-PT" w:bidi="pt-PT"/>
      </w:rPr>
    </w:lvl>
    <w:lvl w:ilvl="1">
      <w:start w:val="1"/>
      <w:numFmt w:val="decimal"/>
      <w:lvlText w:val="%1.%2."/>
      <w:lvlJc w:val="left"/>
      <w:pPr>
        <w:ind w:left="1614" w:hanging="432"/>
      </w:pPr>
      <w:rPr>
        <w:rFonts w:ascii="Cambria" w:eastAsia="Cambria" w:hAnsi="Cambria" w:cs="Cambria" w:hint="default"/>
        <w:b/>
        <w:bCs/>
        <w:color w:val="365F91"/>
        <w:spacing w:val="-1"/>
        <w:w w:val="100"/>
        <w:sz w:val="24"/>
        <w:szCs w:val="24"/>
        <w:lang w:val="pt-PT" w:eastAsia="pt-PT" w:bidi="pt-PT"/>
      </w:rPr>
    </w:lvl>
    <w:lvl w:ilvl="2">
      <w:numFmt w:val="bullet"/>
      <w:lvlText w:val=""/>
      <w:lvlJc w:val="left"/>
      <w:pPr>
        <w:ind w:left="1902" w:hanging="360"/>
      </w:pPr>
      <w:rPr>
        <w:rFonts w:ascii="Wingdings" w:eastAsia="Wingdings" w:hAnsi="Wingdings" w:cs="Wingdings" w:hint="default"/>
        <w:w w:val="99"/>
        <w:sz w:val="20"/>
        <w:szCs w:val="20"/>
        <w:lang w:val="pt-PT" w:eastAsia="pt-PT" w:bidi="pt-PT"/>
      </w:rPr>
    </w:lvl>
    <w:lvl w:ilvl="3">
      <w:numFmt w:val="bullet"/>
      <w:lvlText w:val="•"/>
      <w:lvlJc w:val="left"/>
      <w:pPr>
        <w:ind w:left="1900" w:hanging="360"/>
      </w:pPr>
      <w:rPr>
        <w:rFonts w:hint="default"/>
        <w:lang w:val="pt-PT" w:eastAsia="pt-PT" w:bidi="pt-PT"/>
      </w:rPr>
    </w:lvl>
    <w:lvl w:ilvl="4">
      <w:numFmt w:val="bullet"/>
      <w:lvlText w:val="•"/>
      <w:lvlJc w:val="left"/>
      <w:pPr>
        <w:ind w:left="2940" w:hanging="360"/>
      </w:pPr>
      <w:rPr>
        <w:rFonts w:hint="default"/>
        <w:lang w:val="pt-PT" w:eastAsia="pt-PT" w:bidi="pt-PT"/>
      </w:rPr>
    </w:lvl>
    <w:lvl w:ilvl="5">
      <w:numFmt w:val="bullet"/>
      <w:lvlText w:val="•"/>
      <w:lvlJc w:val="left"/>
      <w:pPr>
        <w:ind w:left="4214" w:hanging="360"/>
      </w:pPr>
      <w:rPr>
        <w:rFonts w:hint="default"/>
        <w:lang w:val="pt-PT" w:eastAsia="pt-PT" w:bidi="pt-PT"/>
      </w:rPr>
    </w:lvl>
    <w:lvl w:ilvl="6">
      <w:numFmt w:val="bullet"/>
      <w:lvlText w:val="•"/>
      <w:lvlJc w:val="left"/>
      <w:pPr>
        <w:ind w:left="5488" w:hanging="360"/>
      </w:pPr>
      <w:rPr>
        <w:rFonts w:hint="default"/>
        <w:lang w:val="pt-PT" w:eastAsia="pt-PT" w:bidi="pt-PT"/>
      </w:rPr>
    </w:lvl>
    <w:lvl w:ilvl="7">
      <w:numFmt w:val="bullet"/>
      <w:lvlText w:val="•"/>
      <w:lvlJc w:val="left"/>
      <w:pPr>
        <w:ind w:left="6763" w:hanging="360"/>
      </w:pPr>
      <w:rPr>
        <w:rFonts w:hint="default"/>
        <w:lang w:val="pt-PT" w:eastAsia="pt-PT" w:bidi="pt-PT"/>
      </w:rPr>
    </w:lvl>
    <w:lvl w:ilvl="8">
      <w:numFmt w:val="bullet"/>
      <w:lvlText w:val="•"/>
      <w:lvlJc w:val="left"/>
      <w:pPr>
        <w:ind w:left="8037" w:hanging="360"/>
      </w:pPr>
      <w:rPr>
        <w:rFonts w:hint="default"/>
        <w:lang w:val="pt-PT" w:eastAsia="pt-PT" w:bidi="pt-PT"/>
      </w:rPr>
    </w:lvl>
  </w:abstractNum>
  <w:abstractNum w:abstractNumId="22" w15:restartNumberingAfterBreak="0">
    <w:nsid w:val="1D074FC0"/>
    <w:multiLevelType w:val="hybridMultilevel"/>
    <w:tmpl w:val="6FC8A450"/>
    <w:lvl w:ilvl="0" w:tplc="1318E21E">
      <w:numFmt w:val="bullet"/>
      <w:lvlText w:val=""/>
      <w:lvlJc w:val="left"/>
      <w:pPr>
        <w:ind w:left="2948" w:hanging="528"/>
      </w:pPr>
      <w:rPr>
        <w:rFonts w:ascii="Wingdings" w:eastAsia="Wingdings" w:hAnsi="Wingdings" w:cs="Wingdings" w:hint="default"/>
        <w:w w:val="99"/>
        <w:sz w:val="20"/>
        <w:szCs w:val="20"/>
        <w:lang w:val="pt-PT" w:eastAsia="pt-PT" w:bidi="pt-PT"/>
      </w:rPr>
    </w:lvl>
    <w:lvl w:ilvl="1" w:tplc="1F00BFA8">
      <w:numFmt w:val="bullet"/>
      <w:lvlText w:val="•"/>
      <w:lvlJc w:val="left"/>
      <w:pPr>
        <w:ind w:left="3704" w:hanging="528"/>
      </w:pPr>
      <w:rPr>
        <w:rFonts w:hint="default"/>
        <w:lang w:val="pt-PT" w:eastAsia="pt-PT" w:bidi="pt-PT"/>
      </w:rPr>
    </w:lvl>
    <w:lvl w:ilvl="2" w:tplc="0FB861D2">
      <w:numFmt w:val="bullet"/>
      <w:lvlText w:val="•"/>
      <w:lvlJc w:val="left"/>
      <w:pPr>
        <w:ind w:left="4469" w:hanging="528"/>
      </w:pPr>
      <w:rPr>
        <w:rFonts w:hint="default"/>
        <w:lang w:val="pt-PT" w:eastAsia="pt-PT" w:bidi="pt-PT"/>
      </w:rPr>
    </w:lvl>
    <w:lvl w:ilvl="3" w:tplc="4A341162">
      <w:numFmt w:val="bullet"/>
      <w:lvlText w:val="•"/>
      <w:lvlJc w:val="left"/>
      <w:pPr>
        <w:ind w:left="5233" w:hanging="528"/>
      </w:pPr>
      <w:rPr>
        <w:rFonts w:hint="default"/>
        <w:lang w:val="pt-PT" w:eastAsia="pt-PT" w:bidi="pt-PT"/>
      </w:rPr>
    </w:lvl>
    <w:lvl w:ilvl="4" w:tplc="270A1610">
      <w:numFmt w:val="bullet"/>
      <w:lvlText w:val="•"/>
      <w:lvlJc w:val="left"/>
      <w:pPr>
        <w:ind w:left="5998" w:hanging="528"/>
      </w:pPr>
      <w:rPr>
        <w:rFonts w:hint="default"/>
        <w:lang w:val="pt-PT" w:eastAsia="pt-PT" w:bidi="pt-PT"/>
      </w:rPr>
    </w:lvl>
    <w:lvl w:ilvl="5" w:tplc="D52A2652">
      <w:numFmt w:val="bullet"/>
      <w:lvlText w:val="•"/>
      <w:lvlJc w:val="left"/>
      <w:pPr>
        <w:ind w:left="6763" w:hanging="528"/>
      </w:pPr>
      <w:rPr>
        <w:rFonts w:hint="default"/>
        <w:lang w:val="pt-PT" w:eastAsia="pt-PT" w:bidi="pt-PT"/>
      </w:rPr>
    </w:lvl>
    <w:lvl w:ilvl="6" w:tplc="9B688906">
      <w:numFmt w:val="bullet"/>
      <w:lvlText w:val="•"/>
      <w:lvlJc w:val="left"/>
      <w:pPr>
        <w:ind w:left="7527" w:hanging="528"/>
      </w:pPr>
      <w:rPr>
        <w:rFonts w:hint="default"/>
        <w:lang w:val="pt-PT" w:eastAsia="pt-PT" w:bidi="pt-PT"/>
      </w:rPr>
    </w:lvl>
    <w:lvl w:ilvl="7" w:tplc="4F560A1C">
      <w:numFmt w:val="bullet"/>
      <w:lvlText w:val="•"/>
      <w:lvlJc w:val="left"/>
      <w:pPr>
        <w:ind w:left="8292" w:hanging="528"/>
      </w:pPr>
      <w:rPr>
        <w:rFonts w:hint="default"/>
        <w:lang w:val="pt-PT" w:eastAsia="pt-PT" w:bidi="pt-PT"/>
      </w:rPr>
    </w:lvl>
    <w:lvl w:ilvl="8" w:tplc="30D0FA14">
      <w:numFmt w:val="bullet"/>
      <w:lvlText w:val="•"/>
      <w:lvlJc w:val="left"/>
      <w:pPr>
        <w:ind w:left="9057" w:hanging="528"/>
      </w:pPr>
      <w:rPr>
        <w:rFonts w:hint="default"/>
        <w:lang w:val="pt-PT" w:eastAsia="pt-PT" w:bidi="pt-PT"/>
      </w:rPr>
    </w:lvl>
  </w:abstractNum>
  <w:abstractNum w:abstractNumId="23" w15:restartNumberingAfterBreak="0">
    <w:nsid w:val="1D0B5870"/>
    <w:multiLevelType w:val="hybridMultilevel"/>
    <w:tmpl w:val="71EAAF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4"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DBF6D25"/>
    <w:multiLevelType w:val="multilevel"/>
    <w:tmpl w:val="8B90B4AC"/>
    <w:lvl w:ilvl="0">
      <w:start w:val="2"/>
      <w:numFmt w:val="decimal"/>
      <w:lvlText w:val="%1"/>
      <w:lvlJc w:val="left"/>
      <w:pPr>
        <w:ind w:left="1442" w:hanging="864"/>
      </w:pPr>
      <w:rPr>
        <w:rFonts w:hint="default"/>
      </w:rPr>
    </w:lvl>
    <w:lvl w:ilvl="1">
      <w:start w:val="1"/>
      <w:numFmt w:val="decimal"/>
      <w:lvlText w:val="%1.%2"/>
      <w:lvlJc w:val="left"/>
      <w:pPr>
        <w:ind w:left="1442" w:hanging="864"/>
      </w:pPr>
      <w:rPr>
        <w:rFonts w:hint="default"/>
      </w:rPr>
    </w:lvl>
    <w:lvl w:ilvl="2">
      <w:start w:val="3"/>
      <w:numFmt w:val="decimal"/>
      <w:lvlText w:val="%1.%2.%3"/>
      <w:lvlJc w:val="left"/>
      <w:pPr>
        <w:ind w:left="1442" w:hanging="864"/>
      </w:pPr>
      <w:rPr>
        <w:rFonts w:hint="default"/>
      </w:rPr>
    </w:lvl>
    <w:lvl w:ilvl="3">
      <w:start w:val="1"/>
      <w:numFmt w:val="decimal"/>
      <w:lvlText w:val="%1.%2.%3.%4"/>
      <w:lvlJc w:val="left"/>
      <w:pPr>
        <w:ind w:left="1442" w:hanging="864"/>
      </w:pPr>
      <w:rPr>
        <w:rFonts w:ascii="Arial" w:eastAsia="Arial" w:hAnsi="Arial" w:hint="default"/>
        <w:b/>
        <w:bCs/>
        <w:sz w:val="24"/>
        <w:szCs w:val="24"/>
      </w:rPr>
    </w:lvl>
    <w:lvl w:ilvl="4">
      <w:start w:val="1"/>
      <w:numFmt w:val="bullet"/>
      <w:lvlText w:val=""/>
      <w:lvlJc w:val="left"/>
      <w:pPr>
        <w:ind w:left="1006" w:hanging="286"/>
      </w:pPr>
      <w:rPr>
        <w:rFonts w:ascii="Symbol" w:eastAsia="Symbol" w:hAnsi="Symbol" w:hint="default"/>
        <w:w w:val="99"/>
        <w:sz w:val="24"/>
        <w:szCs w:val="24"/>
      </w:rPr>
    </w:lvl>
    <w:lvl w:ilvl="5">
      <w:start w:val="1"/>
      <w:numFmt w:val="bullet"/>
      <w:lvlText w:val=""/>
      <w:lvlJc w:val="left"/>
      <w:pPr>
        <w:ind w:left="1711" w:hanging="281"/>
      </w:pPr>
      <w:rPr>
        <w:rFonts w:ascii="Symbol" w:eastAsia="Symbol" w:hAnsi="Symbol" w:hint="default"/>
        <w:w w:val="99"/>
        <w:sz w:val="24"/>
        <w:szCs w:val="24"/>
      </w:rPr>
    </w:lvl>
    <w:lvl w:ilvl="6">
      <w:start w:val="1"/>
      <w:numFmt w:val="bullet"/>
      <w:lvlText w:val="•"/>
      <w:lvlJc w:val="left"/>
      <w:pPr>
        <w:ind w:left="1430" w:hanging="281"/>
      </w:pPr>
      <w:rPr>
        <w:rFonts w:hint="default"/>
      </w:rPr>
    </w:lvl>
    <w:lvl w:ilvl="7">
      <w:start w:val="1"/>
      <w:numFmt w:val="bullet"/>
      <w:lvlText w:val="•"/>
      <w:lvlJc w:val="left"/>
      <w:pPr>
        <w:ind w:left="1442" w:hanging="281"/>
      </w:pPr>
      <w:rPr>
        <w:rFonts w:hint="default"/>
      </w:rPr>
    </w:lvl>
    <w:lvl w:ilvl="8">
      <w:start w:val="1"/>
      <w:numFmt w:val="bullet"/>
      <w:lvlText w:val="•"/>
      <w:lvlJc w:val="left"/>
      <w:pPr>
        <w:ind w:left="1711" w:hanging="281"/>
      </w:pPr>
      <w:rPr>
        <w:rFonts w:hint="default"/>
      </w:rPr>
    </w:lvl>
  </w:abstractNum>
  <w:abstractNum w:abstractNumId="26" w15:restartNumberingAfterBreak="0">
    <w:nsid w:val="1F1F2310"/>
    <w:multiLevelType w:val="multilevel"/>
    <w:tmpl w:val="C1CC4ED2"/>
    <w:lvl w:ilvl="0">
      <w:start w:val="2"/>
      <w:numFmt w:val="decimal"/>
      <w:lvlText w:val="%1"/>
      <w:lvlJc w:val="left"/>
      <w:pPr>
        <w:ind w:left="1442" w:hanging="864"/>
      </w:pPr>
      <w:rPr>
        <w:rFonts w:hint="default"/>
      </w:rPr>
    </w:lvl>
    <w:lvl w:ilvl="1">
      <w:start w:val="1"/>
      <w:numFmt w:val="decimal"/>
      <w:lvlText w:val="%1.%2"/>
      <w:lvlJc w:val="left"/>
      <w:pPr>
        <w:ind w:left="1442" w:hanging="864"/>
      </w:pPr>
      <w:rPr>
        <w:rFonts w:hint="default"/>
      </w:rPr>
    </w:lvl>
    <w:lvl w:ilvl="2">
      <w:start w:val="3"/>
      <w:numFmt w:val="decimal"/>
      <w:lvlText w:val="%1.%2.%3"/>
      <w:lvlJc w:val="left"/>
      <w:pPr>
        <w:ind w:left="1442" w:hanging="864"/>
      </w:pPr>
      <w:rPr>
        <w:rFonts w:hint="default"/>
      </w:rPr>
    </w:lvl>
    <w:lvl w:ilvl="3">
      <w:start w:val="1"/>
      <w:numFmt w:val="decimal"/>
      <w:lvlText w:val="%1.%2.%3.%4"/>
      <w:lvlJc w:val="left"/>
      <w:pPr>
        <w:ind w:left="1442" w:hanging="864"/>
      </w:pPr>
      <w:rPr>
        <w:rFonts w:ascii="Arial" w:eastAsia="Arial" w:hAnsi="Arial" w:hint="default"/>
        <w:b/>
        <w:bCs/>
        <w:sz w:val="24"/>
        <w:szCs w:val="24"/>
      </w:rPr>
    </w:lvl>
    <w:lvl w:ilvl="4">
      <w:start w:val="1"/>
      <w:numFmt w:val="bullet"/>
      <w:lvlText w:val=""/>
      <w:lvlJc w:val="left"/>
      <w:pPr>
        <w:ind w:left="1006" w:hanging="286"/>
      </w:pPr>
      <w:rPr>
        <w:rFonts w:ascii="Symbol" w:eastAsia="Symbol" w:hAnsi="Symbol" w:hint="default"/>
        <w:w w:val="99"/>
        <w:sz w:val="24"/>
        <w:szCs w:val="24"/>
      </w:rPr>
    </w:lvl>
    <w:lvl w:ilvl="5">
      <w:start w:val="1"/>
      <w:numFmt w:val="bullet"/>
      <w:lvlText w:val=""/>
      <w:lvlJc w:val="left"/>
      <w:pPr>
        <w:ind w:left="1711" w:hanging="281"/>
      </w:pPr>
      <w:rPr>
        <w:rFonts w:ascii="Wingdings" w:hAnsi="Wingdings" w:hint="default"/>
        <w:w w:val="99"/>
        <w:sz w:val="24"/>
        <w:szCs w:val="24"/>
      </w:rPr>
    </w:lvl>
    <w:lvl w:ilvl="6">
      <w:start w:val="1"/>
      <w:numFmt w:val="bullet"/>
      <w:lvlText w:val="•"/>
      <w:lvlJc w:val="left"/>
      <w:pPr>
        <w:ind w:left="1430" w:hanging="281"/>
      </w:pPr>
      <w:rPr>
        <w:rFonts w:hint="default"/>
      </w:rPr>
    </w:lvl>
    <w:lvl w:ilvl="7">
      <w:start w:val="1"/>
      <w:numFmt w:val="bullet"/>
      <w:lvlText w:val="•"/>
      <w:lvlJc w:val="left"/>
      <w:pPr>
        <w:ind w:left="1442" w:hanging="281"/>
      </w:pPr>
      <w:rPr>
        <w:rFonts w:hint="default"/>
      </w:rPr>
    </w:lvl>
    <w:lvl w:ilvl="8">
      <w:start w:val="1"/>
      <w:numFmt w:val="bullet"/>
      <w:lvlText w:val="•"/>
      <w:lvlJc w:val="left"/>
      <w:pPr>
        <w:ind w:left="1711" w:hanging="281"/>
      </w:pPr>
      <w:rPr>
        <w:rFonts w:hint="default"/>
      </w:rPr>
    </w:lvl>
  </w:abstractNum>
  <w:abstractNum w:abstractNumId="27" w15:restartNumberingAfterBreak="0">
    <w:nsid w:val="24E04D25"/>
    <w:multiLevelType w:val="hybridMultilevel"/>
    <w:tmpl w:val="3C6EBE20"/>
    <w:lvl w:ilvl="0" w:tplc="75BC11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0306F17"/>
    <w:multiLevelType w:val="hybridMultilevel"/>
    <w:tmpl w:val="5D6E9F16"/>
    <w:lvl w:ilvl="0" w:tplc="0416000D">
      <w:start w:val="1"/>
      <w:numFmt w:val="bullet"/>
      <w:lvlText w:val=""/>
      <w:lvlJc w:val="left"/>
      <w:pPr>
        <w:ind w:left="1497" w:hanging="360"/>
      </w:pPr>
      <w:rPr>
        <w:rFonts w:ascii="Wingdings" w:hAnsi="Wingdings" w:hint="default"/>
      </w:rPr>
    </w:lvl>
    <w:lvl w:ilvl="1" w:tplc="04160003">
      <w:start w:val="1"/>
      <w:numFmt w:val="bullet"/>
      <w:lvlText w:val="o"/>
      <w:lvlJc w:val="left"/>
      <w:pPr>
        <w:ind w:left="2217" w:hanging="360"/>
      </w:pPr>
      <w:rPr>
        <w:rFonts w:ascii="Courier New" w:hAnsi="Courier New" w:cs="Courier New" w:hint="default"/>
      </w:rPr>
    </w:lvl>
    <w:lvl w:ilvl="2" w:tplc="04160005">
      <w:start w:val="1"/>
      <w:numFmt w:val="bullet"/>
      <w:lvlText w:val=""/>
      <w:lvlJc w:val="left"/>
      <w:pPr>
        <w:ind w:left="2937" w:hanging="360"/>
      </w:pPr>
      <w:rPr>
        <w:rFonts w:ascii="Wingdings" w:hAnsi="Wingdings" w:hint="default"/>
      </w:rPr>
    </w:lvl>
    <w:lvl w:ilvl="3" w:tplc="04160001">
      <w:start w:val="1"/>
      <w:numFmt w:val="bullet"/>
      <w:lvlText w:val=""/>
      <w:lvlJc w:val="left"/>
      <w:pPr>
        <w:ind w:left="3657" w:hanging="360"/>
      </w:pPr>
      <w:rPr>
        <w:rFonts w:ascii="Symbol" w:hAnsi="Symbol" w:hint="default"/>
      </w:rPr>
    </w:lvl>
    <w:lvl w:ilvl="4" w:tplc="04160003">
      <w:start w:val="1"/>
      <w:numFmt w:val="bullet"/>
      <w:lvlText w:val="o"/>
      <w:lvlJc w:val="left"/>
      <w:pPr>
        <w:ind w:left="4377" w:hanging="360"/>
      </w:pPr>
      <w:rPr>
        <w:rFonts w:ascii="Courier New" w:hAnsi="Courier New" w:cs="Courier New" w:hint="default"/>
      </w:rPr>
    </w:lvl>
    <w:lvl w:ilvl="5" w:tplc="04160005">
      <w:start w:val="1"/>
      <w:numFmt w:val="bullet"/>
      <w:lvlText w:val=""/>
      <w:lvlJc w:val="left"/>
      <w:pPr>
        <w:ind w:left="5097" w:hanging="360"/>
      </w:pPr>
      <w:rPr>
        <w:rFonts w:ascii="Wingdings" w:hAnsi="Wingdings" w:hint="default"/>
      </w:rPr>
    </w:lvl>
    <w:lvl w:ilvl="6" w:tplc="04160001">
      <w:start w:val="1"/>
      <w:numFmt w:val="bullet"/>
      <w:lvlText w:val=""/>
      <w:lvlJc w:val="left"/>
      <w:pPr>
        <w:ind w:left="5817" w:hanging="360"/>
      </w:pPr>
      <w:rPr>
        <w:rFonts w:ascii="Symbol" w:hAnsi="Symbol" w:hint="default"/>
      </w:rPr>
    </w:lvl>
    <w:lvl w:ilvl="7" w:tplc="04160003">
      <w:start w:val="1"/>
      <w:numFmt w:val="bullet"/>
      <w:lvlText w:val="o"/>
      <w:lvlJc w:val="left"/>
      <w:pPr>
        <w:ind w:left="6537" w:hanging="360"/>
      </w:pPr>
      <w:rPr>
        <w:rFonts w:ascii="Courier New" w:hAnsi="Courier New" w:cs="Courier New" w:hint="default"/>
      </w:rPr>
    </w:lvl>
    <w:lvl w:ilvl="8" w:tplc="04160005">
      <w:start w:val="1"/>
      <w:numFmt w:val="bullet"/>
      <w:lvlText w:val=""/>
      <w:lvlJc w:val="left"/>
      <w:pPr>
        <w:ind w:left="7257" w:hanging="360"/>
      </w:pPr>
      <w:rPr>
        <w:rFonts w:ascii="Wingdings" w:hAnsi="Wingdings" w:hint="default"/>
      </w:rPr>
    </w:lvl>
  </w:abstractNum>
  <w:abstractNum w:abstractNumId="30" w15:restartNumberingAfterBreak="0">
    <w:nsid w:val="3FC82EF9"/>
    <w:multiLevelType w:val="hybridMultilevel"/>
    <w:tmpl w:val="6576F4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40A402DF"/>
    <w:multiLevelType w:val="hybridMultilevel"/>
    <w:tmpl w:val="8DC403DE"/>
    <w:lvl w:ilvl="0" w:tplc="0416000D">
      <w:start w:val="1"/>
      <w:numFmt w:val="bullet"/>
      <w:lvlText w:val=""/>
      <w:lvlJc w:val="left"/>
      <w:pPr>
        <w:ind w:left="2674" w:hanging="360"/>
      </w:pPr>
      <w:rPr>
        <w:rFonts w:ascii="Wingdings" w:hAnsi="Wingdings" w:hint="default"/>
      </w:rPr>
    </w:lvl>
    <w:lvl w:ilvl="1" w:tplc="04160003" w:tentative="1">
      <w:start w:val="1"/>
      <w:numFmt w:val="bullet"/>
      <w:lvlText w:val="o"/>
      <w:lvlJc w:val="left"/>
      <w:pPr>
        <w:ind w:left="3394" w:hanging="360"/>
      </w:pPr>
      <w:rPr>
        <w:rFonts w:ascii="Courier New" w:hAnsi="Courier New" w:cs="Courier New" w:hint="default"/>
      </w:rPr>
    </w:lvl>
    <w:lvl w:ilvl="2" w:tplc="04160005" w:tentative="1">
      <w:start w:val="1"/>
      <w:numFmt w:val="bullet"/>
      <w:lvlText w:val=""/>
      <w:lvlJc w:val="left"/>
      <w:pPr>
        <w:ind w:left="4114" w:hanging="360"/>
      </w:pPr>
      <w:rPr>
        <w:rFonts w:ascii="Wingdings" w:hAnsi="Wingdings" w:hint="default"/>
      </w:rPr>
    </w:lvl>
    <w:lvl w:ilvl="3" w:tplc="04160001" w:tentative="1">
      <w:start w:val="1"/>
      <w:numFmt w:val="bullet"/>
      <w:lvlText w:val=""/>
      <w:lvlJc w:val="left"/>
      <w:pPr>
        <w:ind w:left="4834" w:hanging="360"/>
      </w:pPr>
      <w:rPr>
        <w:rFonts w:ascii="Symbol" w:hAnsi="Symbol" w:hint="default"/>
      </w:rPr>
    </w:lvl>
    <w:lvl w:ilvl="4" w:tplc="04160003" w:tentative="1">
      <w:start w:val="1"/>
      <w:numFmt w:val="bullet"/>
      <w:lvlText w:val="o"/>
      <w:lvlJc w:val="left"/>
      <w:pPr>
        <w:ind w:left="5554" w:hanging="360"/>
      </w:pPr>
      <w:rPr>
        <w:rFonts w:ascii="Courier New" w:hAnsi="Courier New" w:cs="Courier New" w:hint="default"/>
      </w:rPr>
    </w:lvl>
    <w:lvl w:ilvl="5" w:tplc="04160005" w:tentative="1">
      <w:start w:val="1"/>
      <w:numFmt w:val="bullet"/>
      <w:lvlText w:val=""/>
      <w:lvlJc w:val="left"/>
      <w:pPr>
        <w:ind w:left="6274" w:hanging="360"/>
      </w:pPr>
      <w:rPr>
        <w:rFonts w:ascii="Wingdings" w:hAnsi="Wingdings" w:hint="default"/>
      </w:rPr>
    </w:lvl>
    <w:lvl w:ilvl="6" w:tplc="04160001" w:tentative="1">
      <w:start w:val="1"/>
      <w:numFmt w:val="bullet"/>
      <w:lvlText w:val=""/>
      <w:lvlJc w:val="left"/>
      <w:pPr>
        <w:ind w:left="6994" w:hanging="360"/>
      </w:pPr>
      <w:rPr>
        <w:rFonts w:ascii="Symbol" w:hAnsi="Symbol" w:hint="default"/>
      </w:rPr>
    </w:lvl>
    <w:lvl w:ilvl="7" w:tplc="04160003" w:tentative="1">
      <w:start w:val="1"/>
      <w:numFmt w:val="bullet"/>
      <w:lvlText w:val="o"/>
      <w:lvlJc w:val="left"/>
      <w:pPr>
        <w:ind w:left="7714" w:hanging="360"/>
      </w:pPr>
      <w:rPr>
        <w:rFonts w:ascii="Courier New" w:hAnsi="Courier New" w:cs="Courier New" w:hint="default"/>
      </w:rPr>
    </w:lvl>
    <w:lvl w:ilvl="8" w:tplc="04160005" w:tentative="1">
      <w:start w:val="1"/>
      <w:numFmt w:val="bullet"/>
      <w:lvlText w:val=""/>
      <w:lvlJc w:val="left"/>
      <w:pPr>
        <w:ind w:left="8434" w:hanging="360"/>
      </w:pPr>
      <w:rPr>
        <w:rFonts w:ascii="Wingdings" w:hAnsi="Wingdings" w:hint="default"/>
      </w:rPr>
    </w:lvl>
  </w:abstractNum>
  <w:abstractNum w:abstractNumId="32" w15:restartNumberingAfterBreak="0">
    <w:nsid w:val="41D673DC"/>
    <w:multiLevelType w:val="hybridMultilevel"/>
    <w:tmpl w:val="24148A54"/>
    <w:lvl w:ilvl="0" w:tplc="BD54CC1C">
      <w:start w:val="1"/>
      <w:numFmt w:val="bullet"/>
      <w:lvlText w:val=""/>
      <w:lvlJc w:val="left"/>
      <w:pPr>
        <w:ind w:left="720" w:hanging="360"/>
      </w:pPr>
      <w:rPr>
        <w:rFonts w:ascii="Symbol" w:hAnsi="Symbol" w:hint="default"/>
        <w:b w:val="0"/>
        <w:i w:val="0"/>
        <w:sz w:val="20"/>
      </w:rPr>
    </w:lvl>
    <w:lvl w:ilvl="1" w:tplc="BD54CC1C">
      <w:start w:val="1"/>
      <w:numFmt w:val="bullet"/>
      <w:lvlText w:val=""/>
      <w:lvlJc w:val="left"/>
      <w:pPr>
        <w:ind w:left="1440" w:hanging="360"/>
      </w:pPr>
      <w:rPr>
        <w:rFonts w:ascii="Symbol" w:hAnsi="Symbol" w:hint="default"/>
        <w:b w:val="0"/>
        <w:i w:val="0"/>
        <w:sz w:val="20"/>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41510F0"/>
    <w:multiLevelType w:val="hybridMultilevel"/>
    <w:tmpl w:val="9E769D70"/>
    <w:lvl w:ilvl="0" w:tplc="6F28F566">
      <w:start w:val="1"/>
      <w:numFmt w:val="bullet"/>
      <w:lvlText w:val=""/>
      <w:lvlJc w:val="left"/>
      <w:pPr>
        <w:ind w:left="1495" w:hanging="360"/>
      </w:pPr>
      <w:rPr>
        <w:rFonts w:ascii="Symbol" w:hAnsi="Symbol" w:hint="default"/>
        <w:color w:val="auto"/>
      </w:rPr>
    </w:lvl>
    <w:lvl w:ilvl="1" w:tplc="04160003">
      <w:start w:val="1"/>
      <w:numFmt w:val="bullet"/>
      <w:lvlText w:val="o"/>
      <w:lvlJc w:val="left"/>
      <w:pPr>
        <w:ind w:left="2261" w:hanging="360"/>
      </w:pPr>
      <w:rPr>
        <w:rFonts w:ascii="Courier New" w:hAnsi="Courier New" w:cs="Courier New" w:hint="default"/>
      </w:rPr>
    </w:lvl>
    <w:lvl w:ilvl="2" w:tplc="04160005">
      <w:start w:val="1"/>
      <w:numFmt w:val="bullet"/>
      <w:lvlText w:val=""/>
      <w:lvlJc w:val="left"/>
      <w:pPr>
        <w:ind w:left="2981" w:hanging="360"/>
      </w:pPr>
      <w:rPr>
        <w:rFonts w:ascii="Wingdings" w:hAnsi="Wingdings" w:hint="default"/>
      </w:rPr>
    </w:lvl>
    <w:lvl w:ilvl="3" w:tplc="04160001" w:tentative="1">
      <w:start w:val="1"/>
      <w:numFmt w:val="bullet"/>
      <w:lvlText w:val=""/>
      <w:lvlJc w:val="left"/>
      <w:pPr>
        <w:ind w:left="3701" w:hanging="360"/>
      </w:pPr>
      <w:rPr>
        <w:rFonts w:ascii="Symbol" w:hAnsi="Symbol" w:hint="default"/>
      </w:rPr>
    </w:lvl>
    <w:lvl w:ilvl="4" w:tplc="04160003" w:tentative="1">
      <w:start w:val="1"/>
      <w:numFmt w:val="bullet"/>
      <w:lvlText w:val="o"/>
      <w:lvlJc w:val="left"/>
      <w:pPr>
        <w:ind w:left="4421" w:hanging="360"/>
      </w:pPr>
      <w:rPr>
        <w:rFonts w:ascii="Courier New" w:hAnsi="Courier New" w:cs="Courier New" w:hint="default"/>
      </w:rPr>
    </w:lvl>
    <w:lvl w:ilvl="5" w:tplc="04160005" w:tentative="1">
      <w:start w:val="1"/>
      <w:numFmt w:val="bullet"/>
      <w:lvlText w:val=""/>
      <w:lvlJc w:val="left"/>
      <w:pPr>
        <w:ind w:left="5141" w:hanging="360"/>
      </w:pPr>
      <w:rPr>
        <w:rFonts w:ascii="Wingdings" w:hAnsi="Wingdings" w:hint="default"/>
      </w:rPr>
    </w:lvl>
    <w:lvl w:ilvl="6" w:tplc="04160001" w:tentative="1">
      <w:start w:val="1"/>
      <w:numFmt w:val="bullet"/>
      <w:lvlText w:val=""/>
      <w:lvlJc w:val="left"/>
      <w:pPr>
        <w:ind w:left="5861" w:hanging="360"/>
      </w:pPr>
      <w:rPr>
        <w:rFonts w:ascii="Symbol" w:hAnsi="Symbol" w:hint="default"/>
      </w:rPr>
    </w:lvl>
    <w:lvl w:ilvl="7" w:tplc="04160003" w:tentative="1">
      <w:start w:val="1"/>
      <w:numFmt w:val="bullet"/>
      <w:lvlText w:val="o"/>
      <w:lvlJc w:val="left"/>
      <w:pPr>
        <w:ind w:left="6581" w:hanging="360"/>
      </w:pPr>
      <w:rPr>
        <w:rFonts w:ascii="Courier New" w:hAnsi="Courier New" w:cs="Courier New" w:hint="default"/>
      </w:rPr>
    </w:lvl>
    <w:lvl w:ilvl="8" w:tplc="04160005" w:tentative="1">
      <w:start w:val="1"/>
      <w:numFmt w:val="bullet"/>
      <w:lvlText w:val=""/>
      <w:lvlJc w:val="left"/>
      <w:pPr>
        <w:ind w:left="7301" w:hanging="360"/>
      </w:pPr>
      <w:rPr>
        <w:rFonts w:ascii="Wingdings" w:hAnsi="Wingdings" w:hint="default"/>
      </w:rPr>
    </w:lvl>
  </w:abstractNum>
  <w:abstractNum w:abstractNumId="34"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DA20444"/>
    <w:multiLevelType w:val="hybridMultilevel"/>
    <w:tmpl w:val="35DA6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C711E63"/>
    <w:multiLevelType w:val="hybridMultilevel"/>
    <w:tmpl w:val="DDEE7A8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8" w15:restartNumberingAfterBreak="0">
    <w:nsid w:val="5C9627AF"/>
    <w:multiLevelType w:val="hybridMultilevel"/>
    <w:tmpl w:val="813A025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9" w15:restartNumberingAfterBreak="0">
    <w:nsid w:val="5E2C7CEA"/>
    <w:multiLevelType w:val="hybridMultilevel"/>
    <w:tmpl w:val="1D2C9C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E3A1CDC"/>
    <w:multiLevelType w:val="hybridMultilevel"/>
    <w:tmpl w:val="C66EE3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E801C4A"/>
    <w:multiLevelType w:val="hybridMultilevel"/>
    <w:tmpl w:val="E514F5E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2" w15:restartNumberingAfterBreak="0">
    <w:nsid w:val="61FD612F"/>
    <w:multiLevelType w:val="hybridMultilevel"/>
    <w:tmpl w:val="3B687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451368A"/>
    <w:multiLevelType w:val="hybridMultilevel"/>
    <w:tmpl w:val="1BEA23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5177CF8"/>
    <w:multiLevelType w:val="hybridMultilevel"/>
    <w:tmpl w:val="AB62782A"/>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89D1A81"/>
    <w:multiLevelType w:val="multilevel"/>
    <w:tmpl w:val="8996C53A"/>
    <w:lvl w:ilvl="0">
      <w:start w:val="1"/>
      <w:numFmt w:val="decimal"/>
      <w:lvlText w:val="%1"/>
      <w:lvlJc w:val="left"/>
      <w:pPr>
        <w:ind w:left="432" w:hanging="432"/>
      </w:pPr>
      <w:rPr>
        <w:rFonts w:ascii="Arial" w:hAnsi="Arial" w:cs="Arial" w:hint="default"/>
        <w:sz w:val="24"/>
        <w:szCs w:val="24"/>
      </w:rPr>
    </w:lvl>
    <w:lvl w:ilvl="1">
      <w:start w:val="1"/>
      <w:numFmt w:val="decimal"/>
      <w:lvlText w:val="%1.%2"/>
      <w:lvlJc w:val="left"/>
      <w:pPr>
        <w:ind w:left="4971" w:hanging="576"/>
      </w:pPr>
      <w:rPr>
        <w:rFonts w:ascii="Arial" w:hAnsi="Arial" w:cs="Aria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436685"/>
    <w:multiLevelType w:val="hybridMultilevel"/>
    <w:tmpl w:val="97FADAD0"/>
    <w:lvl w:ilvl="0" w:tplc="0416000D">
      <w:start w:val="1"/>
      <w:numFmt w:val="bullet"/>
      <w:lvlText w:val=""/>
      <w:lvlJc w:val="left"/>
      <w:pPr>
        <w:ind w:left="1497" w:hanging="360"/>
      </w:pPr>
      <w:rPr>
        <w:rFonts w:ascii="Wingdings" w:hAnsi="Wingdings" w:hint="default"/>
      </w:rPr>
    </w:lvl>
    <w:lvl w:ilvl="1" w:tplc="04160003">
      <w:start w:val="1"/>
      <w:numFmt w:val="bullet"/>
      <w:lvlText w:val="o"/>
      <w:lvlJc w:val="left"/>
      <w:pPr>
        <w:ind w:left="2217" w:hanging="360"/>
      </w:pPr>
      <w:rPr>
        <w:rFonts w:ascii="Courier New" w:hAnsi="Courier New" w:cs="Courier New" w:hint="default"/>
      </w:rPr>
    </w:lvl>
    <w:lvl w:ilvl="2" w:tplc="04160005">
      <w:start w:val="1"/>
      <w:numFmt w:val="bullet"/>
      <w:lvlText w:val=""/>
      <w:lvlJc w:val="left"/>
      <w:pPr>
        <w:ind w:left="2937" w:hanging="360"/>
      </w:pPr>
      <w:rPr>
        <w:rFonts w:ascii="Wingdings" w:hAnsi="Wingdings" w:hint="default"/>
      </w:rPr>
    </w:lvl>
    <w:lvl w:ilvl="3" w:tplc="04160001">
      <w:start w:val="1"/>
      <w:numFmt w:val="bullet"/>
      <w:lvlText w:val=""/>
      <w:lvlJc w:val="left"/>
      <w:pPr>
        <w:ind w:left="3657" w:hanging="360"/>
      </w:pPr>
      <w:rPr>
        <w:rFonts w:ascii="Symbol" w:hAnsi="Symbol" w:hint="default"/>
      </w:rPr>
    </w:lvl>
    <w:lvl w:ilvl="4" w:tplc="04160003">
      <w:start w:val="1"/>
      <w:numFmt w:val="bullet"/>
      <w:lvlText w:val="o"/>
      <w:lvlJc w:val="left"/>
      <w:pPr>
        <w:ind w:left="4377" w:hanging="360"/>
      </w:pPr>
      <w:rPr>
        <w:rFonts w:ascii="Courier New" w:hAnsi="Courier New" w:cs="Courier New" w:hint="default"/>
      </w:rPr>
    </w:lvl>
    <w:lvl w:ilvl="5" w:tplc="04160005">
      <w:start w:val="1"/>
      <w:numFmt w:val="bullet"/>
      <w:lvlText w:val=""/>
      <w:lvlJc w:val="left"/>
      <w:pPr>
        <w:ind w:left="5097" w:hanging="360"/>
      </w:pPr>
      <w:rPr>
        <w:rFonts w:ascii="Wingdings" w:hAnsi="Wingdings" w:hint="default"/>
      </w:rPr>
    </w:lvl>
    <w:lvl w:ilvl="6" w:tplc="04160001">
      <w:start w:val="1"/>
      <w:numFmt w:val="bullet"/>
      <w:lvlText w:val=""/>
      <w:lvlJc w:val="left"/>
      <w:pPr>
        <w:ind w:left="5817" w:hanging="360"/>
      </w:pPr>
      <w:rPr>
        <w:rFonts w:ascii="Symbol" w:hAnsi="Symbol" w:hint="default"/>
      </w:rPr>
    </w:lvl>
    <w:lvl w:ilvl="7" w:tplc="04160003">
      <w:start w:val="1"/>
      <w:numFmt w:val="bullet"/>
      <w:lvlText w:val="o"/>
      <w:lvlJc w:val="left"/>
      <w:pPr>
        <w:ind w:left="6537" w:hanging="360"/>
      </w:pPr>
      <w:rPr>
        <w:rFonts w:ascii="Courier New" w:hAnsi="Courier New" w:cs="Courier New" w:hint="default"/>
      </w:rPr>
    </w:lvl>
    <w:lvl w:ilvl="8" w:tplc="04160005">
      <w:start w:val="1"/>
      <w:numFmt w:val="bullet"/>
      <w:lvlText w:val=""/>
      <w:lvlJc w:val="left"/>
      <w:pPr>
        <w:ind w:left="7257" w:hanging="360"/>
      </w:pPr>
      <w:rPr>
        <w:rFonts w:ascii="Wingdings" w:hAnsi="Wingdings" w:hint="default"/>
      </w:rPr>
    </w:lvl>
  </w:abstractNum>
  <w:abstractNum w:abstractNumId="48"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9" w15:restartNumberingAfterBreak="0">
    <w:nsid w:val="7D6A228E"/>
    <w:multiLevelType w:val="hybridMultilevel"/>
    <w:tmpl w:val="310AC7B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0" w15:restartNumberingAfterBreak="0">
    <w:nsid w:val="7DA31E57"/>
    <w:multiLevelType w:val="hybridMultilevel"/>
    <w:tmpl w:val="DAA6C5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EFE272C"/>
    <w:multiLevelType w:val="hybridMultilevel"/>
    <w:tmpl w:val="14F20294"/>
    <w:lvl w:ilvl="0" w:tplc="0416000D">
      <w:start w:val="1"/>
      <w:numFmt w:val="bullet"/>
      <w:lvlText w:val=""/>
      <w:lvlJc w:val="left"/>
      <w:pPr>
        <w:ind w:left="1497" w:hanging="360"/>
      </w:pPr>
      <w:rPr>
        <w:rFonts w:ascii="Wingdings" w:hAnsi="Wingdings" w:hint="default"/>
      </w:rPr>
    </w:lvl>
    <w:lvl w:ilvl="1" w:tplc="04160003">
      <w:start w:val="1"/>
      <w:numFmt w:val="bullet"/>
      <w:lvlText w:val="o"/>
      <w:lvlJc w:val="left"/>
      <w:pPr>
        <w:ind w:left="2217" w:hanging="360"/>
      </w:pPr>
      <w:rPr>
        <w:rFonts w:ascii="Courier New" w:hAnsi="Courier New" w:cs="Courier New" w:hint="default"/>
      </w:rPr>
    </w:lvl>
    <w:lvl w:ilvl="2" w:tplc="04160005">
      <w:start w:val="1"/>
      <w:numFmt w:val="bullet"/>
      <w:lvlText w:val=""/>
      <w:lvlJc w:val="left"/>
      <w:pPr>
        <w:ind w:left="2937" w:hanging="360"/>
      </w:pPr>
      <w:rPr>
        <w:rFonts w:ascii="Wingdings" w:hAnsi="Wingdings" w:hint="default"/>
      </w:rPr>
    </w:lvl>
    <w:lvl w:ilvl="3" w:tplc="04160001">
      <w:start w:val="1"/>
      <w:numFmt w:val="bullet"/>
      <w:lvlText w:val=""/>
      <w:lvlJc w:val="left"/>
      <w:pPr>
        <w:ind w:left="3657" w:hanging="360"/>
      </w:pPr>
      <w:rPr>
        <w:rFonts w:ascii="Symbol" w:hAnsi="Symbol" w:hint="default"/>
      </w:rPr>
    </w:lvl>
    <w:lvl w:ilvl="4" w:tplc="04160003">
      <w:start w:val="1"/>
      <w:numFmt w:val="bullet"/>
      <w:lvlText w:val="o"/>
      <w:lvlJc w:val="left"/>
      <w:pPr>
        <w:ind w:left="4377" w:hanging="360"/>
      </w:pPr>
      <w:rPr>
        <w:rFonts w:ascii="Courier New" w:hAnsi="Courier New" w:cs="Courier New" w:hint="default"/>
      </w:rPr>
    </w:lvl>
    <w:lvl w:ilvl="5" w:tplc="04160005">
      <w:start w:val="1"/>
      <w:numFmt w:val="bullet"/>
      <w:lvlText w:val=""/>
      <w:lvlJc w:val="left"/>
      <w:pPr>
        <w:ind w:left="5097" w:hanging="360"/>
      </w:pPr>
      <w:rPr>
        <w:rFonts w:ascii="Wingdings" w:hAnsi="Wingdings" w:hint="default"/>
      </w:rPr>
    </w:lvl>
    <w:lvl w:ilvl="6" w:tplc="04160001">
      <w:start w:val="1"/>
      <w:numFmt w:val="bullet"/>
      <w:lvlText w:val=""/>
      <w:lvlJc w:val="left"/>
      <w:pPr>
        <w:ind w:left="5817" w:hanging="360"/>
      </w:pPr>
      <w:rPr>
        <w:rFonts w:ascii="Symbol" w:hAnsi="Symbol" w:hint="default"/>
      </w:rPr>
    </w:lvl>
    <w:lvl w:ilvl="7" w:tplc="04160003">
      <w:start w:val="1"/>
      <w:numFmt w:val="bullet"/>
      <w:lvlText w:val="o"/>
      <w:lvlJc w:val="left"/>
      <w:pPr>
        <w:ind w:left="6537" w:hanging="360"/>
      </w:pPr>
      <w:rPr>
        <w:rFonts w:ascii="Courier New" w:hAnsi="Courier New" w:cs="Courier New" w:hint="default"/>
      </w:rPr>
    </w:lvl>
    <w:lvl w:ilvl="8" w:tplc="04160005">
      <w:start w:val="1"/>
      <w:numFmt w:val="bullet"/>
      <w:lvlText w:val=""/>
      <w:lvlJc w:val="left"/>
      <w:pPr>
        <w:ind w:left="7257"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23"/>
  </w:num>
  <w:num w:numId="5">
    <w:abstractNumId w:val="16"/>
  </w:num>
  <w:num w:numId="6">
    <w:abstractNumId w:val="28"/>
  </w:num>
  <w:num w:numId="7">
    <w:abstractNumId w:val="48"/>
  </w:num>
  <w:num w:numId="8">
    <w:abstractNumId w:val="46"/>
  </w:num>
  <w:num w:numId="9">
    <w:abstractNumId w:val="15"/>
  </w:num>
  <w:num w:numId="10">
    <w:abstractNumId w:val="36"/>
  </w:num>
  <w:num w:numId="11">
    <w:abstractNumId w:val="34"/>
  </w:num>
  <w:num w:numId="12">
    <w:abstractNumId w:val="24"/>
  </w:num>
  <w:num w:numId="13">
    <w:abstractNumId w:val="22"/>
  </w:num>
  <w:num w:numId="14">
    <w:abstractNumId w:val="12"/>
  </w:num>
  <w:num w:numId="15">
    <w:abstractNumId w:val="21"/>
  </w:num>
  <w:num w:numId="16">
    <w:abstractNumId w:val="33"/>
  </w:num>
  <w:num w:numId="17">
    <w:abstractNumId w:val="45"/>
  </w:num>
  <w:num w:numId="18">
    <w:abstractNumId w:val="25"/>
  </w:num>
  <w:num w:numId="19">
    <w:abstractNumId w:val="26"/>
  </w:num>
  <w:num w:numId="20">
    <w:abstractNumId w:val="31"/>
  </w:num>
  <w:num w:numId="21">
    <w:abstractNumId w:val="20"/>
  </w:num>
  <w:num w:numId="22">
    <w:abstractNumId w:val="42"/>
  </w:num>
  <w:num w:numId="23">
    <w:abstractNumId w:val="40"/>
  </w:num>
  <w:num w:numId="24">
    <w:abstractNumId w:val="38"/>
  </w:num>
  <w:num w:numId="25">
    <w:abstractNumId w:val="41"/>
  </w:num>
  <w:num w:numId="26">
    <w:abstractNumId w:val="11"/>
  </w:num>
  <w:num w:numId="27">
    <w:abstractNumId w:val="39"/>
  </w:num>
  <w:num w:numId="28">
    <w:abstractNumId w:val="37"/>
  </w:num>
  <w:num w:numId="29">
    <w:abstractNumId w:val="50"/>
  </w:num>
  <w:num w:numId="30">
    <w:abstractNumId w:val="19"/>
  </w:num>
  <w:num w:numId="31">
    <w:abstractNumId w:val="10"/>
  </w:num>
  <w:num w:numId="32">
    <w:abstractNumId w:val="43"/>
  </w:num>
  <w:num w:numId="33">
    <w:abstractNumId w:val="35"/>
  </w:num>
  <w:num w:numId="34">
    <w:abstractNumId w:val="30"/>
  </w:num>
  <w:num w:numId="35">
    <w:abstractNumId w:val="14"/>
  </w:num>
  <w:num w:numId="36">
    <w:abstractNumId w:val="29"/>
  </w:num>
  <w:num w:numId="37">
    <w:abstractNumId w:val="13"/>
  </w:num>
  <w:num w:numId="38">
    <w:abstractNumId w:val="17"/>
  </w:num>
  <w:num w:numId="39">
    <w:abstractNumId w:val="49"/>
  </w:num>
  <w:num w:numId="40">
    <w:abstractNumId w:val="18"/>
  </w:num>
  <w:num w:numId="41">
    <w:abstractNumId w:val="47"/>
  </w:num>
  <w:num w:numId="42">
    <w:abstractNumId w:val="51"/>
  </w:num>
  <w:num w:numId="43">
    <w:abstractNumId w:val="27"/>
  </w:num>
  <w:num w:numId="44">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45B6"/>
    <w:rsid w:val="000157E8"/>
    <w:rsid w:val="0002087B"/>
    <w:rsid w:val="00021919"/>
    <w:rsid w:val="00023DB1"/>
    <w:rsid w:val="00025FFA"/>
    <w:rsid w:val="00026970"/>
    <w:rsid w:val="00031247"/>
    <w:rsid w:val="00044B5D"/>
    <w:rsid w:val="0004714E"/>
    <w:rsid w:val="000513FF"/>
    <w:rsid w:val="00054B8E"/>
    <w:rsid w:val="00067254"/>
    <w:rsid w:val="00070855"/>
    <w:rsid w:val="00072D10"/>
    <w:rsid w:val="00072D9A"/>
    <w:rsid w:val="000748D1"/>
    <w:rsid w:val="00074D8D"/>
    <w:rsid w:val="00076BDF"/>
    <w:rsid w:val="00082FE5"/>
    <w:rsid w:val="0008621B"/>
    <w:rsid w:val="00094037"/>
    <w:rsid w:val="00094B5D"/>
    <w:rsid w:val="000A57F1"/>
    <w:rsid w:val="000A598C"/>
    <w:rsid w:val="000A6434"/>
    <w:rsid w:val="000B0A4E"/>
    <w:rsid w:val="000B1747"/>
    <w:rsid w:val="000B280E"/>
    <w:rsid w:val="000B4F1B"/>
    <w:rsid w:val="000B607C"/>
    <w:rsid w:val="000C1B12"/>
    <w:rsid w:val="000C383F"/>
    <w:rsid w:val="000C5B37"/>
    <w:rsid w:val="000C6920"/>
    <w:rsid w:val="000E1D1F"/>
    <w:rsid w:val="000E4177"/>
    <w:rsid w:val="000E5FC6"/>
    <w:rsid w:val="000F016B"/>
    <w:rsid w:val="000F0E1B"/>
    <w:rsid w:val="001023A5"/>
    <w:rsid w:val="00102D17"/>
    <w:rsid w:val="001054A8"/>
    <w:rsid w:val="00107E58"/>
    <w:rsid w:val="001146BC"/>
    <w:rsid w:val="00114C30"/>
    <w:rsid w:val="00116F57"/>
    <w:rsid w:val="0012194D"/>
    <w:rsid w:val="001221C4"/>
    <w:rsid w:val="0012415C"/>
    <w:rsid w:val="00126410"/>
    <w:rsid w:val="0013225E"/>
    <w:rsid w:val="001342B6"/>
    <w:rsid w:val="001347D9"/>
    <w:rsid w:val="00136443"/>
    <w:rsid w:val="001418F6"/>
    <w:rsid w:val="001477DA"/>
    <w:rsid w:val="001505DB"/>
    <w:rsid w:val="00151D65"/>
    <w:rsid w:val="00153A02"/>
    <w:rsid w:val="00154D44"/>
    <w:rsid w:val="001656F4"/>
    <w:rsid w:val="00167139"/>
    <w:rsid w:val="0016735B"/>
    <w:rsid w:val="00170824"/>
    <w:rsid w:val="00170A42"/>
    <w:rsid w:val="001749ED"/>
    <w:rsid w:val="00176C58"/>
    <w:rsid w:val="00177D13"/>
    <w:rsid w:val="001803A5"/>
    <w:rsid w:val="00181378"/>
    <w:rsid w:val="00182E9B"/>
    <w:rsid w:val="00183AA1"/>
    <w:rsid w:val="001926D4"/>
    <w:rsid w:val="0019350F"/>
    <w:rsid w:val="001971EE"/>
    <w:rsid w:val="00197443"/>
    <w:rsid w:val="00197B46"/>
    <w:rsid w:val="001A0BC8"/>
    <w:rsid w:val="001A1928"/>
    <w:rsid w:val="001A665C"/>
    <w:rsid w:val="001B1A6D"/>
    <w:rsid w:val="001B1C7D"/>
    <w:rsid w:val="001B4311"/>
    <w:rsid w:val="001C1C51"/>
    <w:rsid w:val="001C1FD5"/>
    <w:rsid w:val="001C2A27"/>
    <w:rsid w:val="001C2C45"/>
    <w:rsid w:val="001C3FC4"/>
    <w:rsid w:val="001C61C3"/>
    <w:rsid w:val="001D0D68"/>
    <w:rsid w:val="001D55E9"/>
    <w:rsid w:val="001E0367"/>
    <w:rsid w:val="001E0F9A"/>
    <w:rsid w:val="001E1A32"/>
    <w:rsid w:val="001F486C"/>
    <w:rsid w:val="001F4B0D"/>
    <w:rsid w:val="001F7FC3"/>
    <w:rsid w:val="002000D1"/>
    <w:rsid w:val="002011EF"/>
    <w:rsid w:val="00205A16"/>
    <w:rsid w:val="00212C21"/>
    <w:rsid w:val="002178FA"/>
    <w:rsid w:val="00225315"/>
    <w:rsid w:val="002327CD"/>
    <w:rsid w:val="002331FE"/>
    <w:rsid w:val="00233752"/>
    <w:rsid w:val="00236DE2"/>
    <w:rsid w:val="00237777"/>
    <w:rsid w:val="00242D4B"/>
    <w:rsid w:val="00252134"/>
    <w:rsid w:val="00256BC4"/>
    <w:rsid w:val="00264B87"/>
    <w:rsid w:val="00274A5D"/>
    <w:rsid w:val="00282B18"/>
    <w:rsid w:val="00285130"/>
    <w:rsid w:val="0028657B"/>
    <w:rsid w:val="002A37FF"/>
    <w:rsid w:val="002A4DAD"/>
    <w:rsid w:val="002B241D"/>
    <w:rsid w:val="002B5706"/>
    <w:rsid w:val="002C4223"/>
    <w:rsid w:val="002C7258"/>
    <w:rsid w:val="002D3F03"/>
    <w:rsid w:val="002D7B3F"/>
    <w:rsid w:val="002D7C23"/>
    <w:rsid w:val="002E305C"/>
    <w:rsid w:val="002E3F02"/>
    <w:rsid w:val="002E5963"/>
    <w:rsid w:val="002F575A"/>
    <w:rsid w:val="002F7376"/>
    <w:rsid w:val="00304FB3"/>
    <w:rsid w:val="003066DA"/>
    <w:rsid w:val="00306727"/>
    <w:rsid w:val="00307352"/>
    <w:rsid w:val="00307A02"/>
    <w:rsid w:val="00310877"/>
    <w:rsid w:val="00320AEF"/>
    <w:rsid w:val="0033426C"/>
    <w:rsid w:val="0034304D"/>
    <w:rsid w:val="00360996"/>
    <w:rsid w:val="003637BF"/>
    <w:rsid w:val="00372D92"/>
    <w:rsid w:val="003742B0"/>
    <w:rsid w:val="00381096"/>
    <w:rsid w:val="00386A93"/>
    <w:rsid w:val="00390CAF"/>
    <w:rsid w:val="003925FD"/>
    <w:rsid w:val="00392B6D"/>
    <w:rsid w:val="00392C89"/>
    <w:rsid w:val="003975A5"/>
    <w:rsid w:val="003A1D6C"/>
    <w:rsid w:val="003A3EA6"/>
    <w:rsid w:val="003A4DAD"/>
    <w:rsid w:val="003B0CBD"/>
    <w:rsid w:val="003B3F7E"/>
    <w:rsid w:val="003B48C9"/>
    <w:rsid w:val="003C3113"/>
    <w:rsid w:val="003D0EF9"/>
    <w:rsid w:val="003E1E48"/>
    <w:rsid w:val="003E3449"/>
    <w:rsid w:val="003F1A7E"/>
    <w:rsid w:val="003F32CE"/>
    <w:rsid w:val="003F6DDE"/>
    <w:rsid w:val="0040497E"/>
    <w:rsid w:val="00412224"/>
    <w:rsid w:val="00412367"/>
    <w:rsid w:val="00415189"/>
    <w:rsid w:val="0041597F"/>
    <w:rsid w:val="004169DF"/>
    <w:rsid w:val="004173D7"/>
    <w:rsid w:val="004211C4"/>
    <w:rsid w:val="0042503C"/>
    <w:rsid w:val="00431F1B"/>
    <w:rsid w:val="004363D9"/>
    <w:rsid w:val="004373EA"/>
    <w:rsid w:val="00441125"/>
    <w:rsid w:val="00442DC1"/>
    <w:rsid w:val="00443310"/>
    <w:rsid w:val="00445C28"/>
    <w:rsid w:val="004465DD"/>
    <w:rsid w:val="0046232D"/>
    <w:rsid w:val="00463747"/>
    <w:rsid w:val="004644E5"/>
    <w:rsid w:val="004654C8"/>
    <w:rsid w:val="00472F7C"/>
    <w:rsid w:val="004732BC"/>
    <w:rsid w:val="0048019C"/>
    <w:rsid w:val="0048075E"/>
    <w:rsid w:val="004814C3"/>
    <w:rsid w:val="00482971"/>
    <w:rsid w:val="00494592"/>
    <w:rsid w:val="00496552"/>
    <w:rsid w:val="004B0BC5"/>
    <w:rsid w:val="004B3D34"/>
    <w:rsid w:val="004B4681"/>
    <w:rsid w:val="004B5F8A"/>
    <w:rsid w:val="004C00B7"/>
    <w:rsid w:val="004C139E"/>
    <w:rsid w:val="004D3B88"/>
    <w:rsid w:val="004E0391"/>
    <w:rsid w:val="004E0DFA"/>
    <w:rsid w:val="004E5AF7"/>
    <w:rsid w:val="004E6767"/>
    <w:rsid w:val="004F0BBF"/>
    <w:rsid w:val="004F1563"/>
    <w:rsid w:val="004F49CC"/>
    <w:rsid w:val="004F6AD0"/>
    <w:rsid w:val="004F748D"/>
    <w:rsid w:val="005002C5"/>
    <w:rsid w:val="00503C01"/>
    <w:rsid w:val="00506F68"/>
    <w:rsid w:val="005079C7"/>
    <w:rsid w:val="00512E43"/>
    <w:rsid w:val="00513C11"/>
    <w:rsid w:val="00514199"/>
    <w:rsid w:val="00517737"/>
    <w:rsid w:val="00520166"/>
    <w:rsid w:val="0052295C"/>
    <w:rsid w:val="00522CD1"/>
    <w:rsid w:val="00523743"/>
    <w:rsid w:val="00523B88"/>
    <w:rsid w:val="00524271"/>
    <w:rsid w:val="00531270"/>
    <w:rsid w:val="005425F8"/>
    <w:rsid w:val="00547899"/>
    <w:rsid w:val="00547B42"/>
    <w:rsid w:val="0055026B"/>
    <w:rsid w:val="00550DD9"/>
    <w:rsid w:val="00554BCE"/>
    <w:rsid w:val="00555033"/>
    <w:rsid w:val="00555D16"/>
    <w:rsid w:val="0055670D"/>
    <w:rsid w:val="005572B3"/>
    <w:rsid w:val="00560DB4"/>
    <w:rsid w:val="00565B69"/>
    <w:rsid w:val="005703EA"/>
    <w:rsid w:val="00571611"/>
    <w:rsid w:val="00572493"/>
    <w:rsid w:val="00572C84"/>
    <w:rsid w:val="005819DA"/>
    <w:rsid w:val="005920EC"/>
    <w:rsid w:val="005931C0"/>
    <w:rsid w:val="005A4B66"/>
    <w:rsid w:val="005B3274"/>
    <w:rsid w:val="005C550A"/>
    <w:rsid w:val="005C6D68"/>
    <w:rsid w:val="005C7E43"/>
    <w:rsid w:val="005D1EDD"/>
    <w:rsid w:val="005F4A8D"/>
    <w:rsid w:val="005F6BB2"/>
    <w:rsid w:val="005F7FBA"/>
    <w:rsid w:val="006040E0"/>
    <w:rsid w:val="00607383"/>
    <w:rsid w:val="006125F3"/>
    <w:rsid w:val="006129BA"/>
    <w:rsid w:val="0061552A"/>
    <w:rsid w:val="0061716F"/>
    <w:rsid w:val="00617D07"/>
    <w:rsid w:val="00620F9E"/>
    <w:rsid w:val="00623831"/>
    <w:rsid w:val="00623AF3"/>
    <w:rsid w:val="00626196"/>
    <w:rsid w:val="006305FA"/>
    <w:rsid w:val="00637F51"/>
    <w:rsid w:val="006422CB"/>
    <w:rsid w:val="006438F7"/>
    <w:rsid w:val="00656AAF"/>
    <w:rsid w:val="0066011A"/>
    <w:rsid w:val="006616FE"/>
    <w:rsid w:val="006618EA"/>
    <w:rsid w:val="00664A97"/>
    <w:rsid w:val="00665E01"/>
    <w:rsid w:val="006676F6"/>
    <w:rsid w:val="00675648"/>
    <w:rsid w:val="006803FA"/>
    <w:rsid w:val="00680C0E"/>
    <w:rsid w:val="006844CD"/>
    <w:rsid w:val="00684857"/>
    <w:rsid w:val="00694E5C"/>
    <w:rsid w:val="006B4BD8"/>
    <w:rsid w:val="006D1D97"/>
    <w:rsid w:val="006D427D"/>
    <w:rsid w:val="006E2953"/>
    <w:rsid w:val="006E483E"/>
    <w:rsid w:val="006E54F6"/>
    <w:rsid w:val="006F358A"/>
    <w:rsid w:val="006F4421"/>
    <w:rsid w:val="006F47D7"/>
    <w:rsid w:val="007028D6"/>
    <w:rsid w:val="00702B7E"/>
    <w:rsid w:val="00702E91"/>
    <w:rsid w:val="007105F7"/>
    <w:rsid w:val="00713B41"/>
    <w:rsid w:val="00715074"/>
    <w:rsid w:val="00716A2D"/>
    <w:rsid w:val="007176CB"/>
    <w:rsid w:val="00721369"/>
    <w:rsid w:val="00731768"/>
    <w:rsid w:val="00732F92"/>
    <w:rsid w:val="00746711"/>
    <w:rsid w:val="00747093"/>
    <w:rsid w:val="00747B58"/>
    <w:rsid w:val="0075436B"/>
    <w:rsid w:val="007557CB"/>
    <w:rsid w:val="00761F34"/>
    <w:rsid w:val="00762920"/>
    <w:rsid w:val="00762B98"/>
    <w:rsid w:val="007631E4"/>
    <w:rsid w:val="00766875"/>
    <w:rsid w:val="0076722D"/>
    <w:rsid w:val="00777223"/>
    <w:rsid w:val="00781F2B"/>
    <w:rsid w:val="00783D3F"/>
    <w:rsid w:val="00787F96"/>
    <w:rsid w:val="00792962"/>
    <w:rsid w:val="00796E90"/>
    <w:rsid w:val="007A1BC8"/>
    <w:rsid w:val="007B2D7F"/>
    <w:rsid w:val="007B588B"/>
    <w:rsid w:val="007C50D0"/>
    <w:rsid w:val="007D0EA3"/>
    <w:rsid w:val="007E4B32"/>
    <w:rsid w:val="007F2C9C"/>
    <w:rsid w:val="00800527"/>
    <w:rsid w:val="008048AD"/>
    <w:rsid w:val="00811266"/>
    <w:rsid w:val="00817334"/>
    <w:rsid w:val="00823D05"/>
    <w:rsid w:val="00832664"/>
    <w:rsid w:val="0084518E"/>
    <w:rsid w:val="00847896"/>
    <w:rsid w:val="00851B60"/>
    <w:rsid w:val="00853476"/>
    <w:rsid w:val="008545A9"/>
    <w:rsid w:val="00855719"/>
    <w:rsid w:val="00870568"/>
    <w:rsid w:val="008706FD"/>
    <w:rsid w:val="008A291A"/>
    <w:rsid w:val="008A3532"/>
    <w:rsid w:val="008A625D"/>
    <w:rsid w:val="008B48BF"/>
    <w:rsid w:val="008C37A7"/>
    <w:rsid w:val="008C5BBD"/>
    <w:rsid w:val="008D3CE1"/>
    <w:rsid w:val="008E097E"/>
    <w:rsid w:val="008E48FE"/>
    <w:rsid w:val="008E682E"/>
    <w:rsid w:val="008F2AD1"/>
    <w:rsid w:val="008F5D1B"/>
    <w:rsid w:val="008F5EF3"/>
    <w:rsid w:val="00900B7C"/>
    <w:rsid w:val="00900BB1"/>
    <w:rsid w:val="00904A1B"/>
    <w:rsid w:val="00904C4A"/>
    <w:rsid w:val="009059FC"/>
    <w:rsid w:val="009062F6"/>
    <w:rsid w:val="009114C1"/>
    <w:rsid w:val="00912AB4"/>
    <w:rsid w:val="00914E0D"/>
    <w:rsid w:val="00916450"/>
    <w:rsid w:val="0092507B"/>
    <w:rsid w:val="00931966"/>
    <w:rsid w:val="009327F5"/>
    <w:rsid w:val="00934248"/>
    <w:rsid w:val="00936DCF"/>
    <w:rsid w:val="0094280B"/>
    <w:rsid w:val="00944A3B"/>
    <w:rsid w:val="00945F5E"/>
    <w:rsid w:val="0095133C"/>
    <w:rsid w:val="00954904"/>
    <w:rsid w:val="009567CF"/>
    <w:rsid w:val="00972A89"/>
    <w:rsid w:val="00974622"/>
    <w:rsid w:val="0097745B"/>
    <w:rsid w:val="00980BE1"/>
    <w:rsid w:val="00984C27"/>
    <w:rsid w:val="009852B6"/>
    <w:rsid w:val="00993848"/>
    <w:rsid w:val="009976E5"/>
    <w:rsid w:val="00997C94"/>
    <w:rsid w:val="009A2032"/>
    <w:rsid w:val="009A2597"/>
    <w:rsid w:val="009B1CBA"/>
    <w:rsid w:val="009B2B50"/>
    <w:rsid w:val="009B5295"/>
    <w:rsid w:val="009B7EA2"/>
    <w:rsid w:val="009C0362"/>
    <w:rsid w:val="009C4266"/>
    <w:rsid w:val="009C78D2"/>
    <w:rsid w:val="009D3CC8"/>
    <w:rsid w:val="009E0DF2"/>
    <w:rsid w:val="009E3731"/>
    <w:rsid w:val="009E394D"/>
    <w:rsid w:val="009F207F"/>
    <w:rsid w:val="009F4CCE"/>
    <w:rsid w:val="00A01343"/>
    <w:rsid w:val="00A02F6E"/>
    <w:rsid w:val="00A12AD5"/>
    <w:rsid w:val="00A13AF6"/>
    <w:rsid w:val="00A1697E"/>
    <w:rsid w:val="00A23A9B"/>
    <w:rsid w:val="00A24730"/>
    <w:rsid w:val="00A266BE"/>
    <w:rsid w:val="00A2789F"/>
    <w:rsid w:val="00A32292"/>
    <w:rsid w:val="00A330E1"/>
    <w:rsid w:val="00A36185"/>
    <w:rsid w:val="00A404B7"/>
    <w:rsid w:val="00A41901"/>
    <w:rsid w:val="00A4346B"/>
    <w:rsid w:val="00A532DB"/>
    <w:rsid w:val="00A5709A"/>
    <w:rsid w:val="00A61984"/>
    <w:rsid w:val="00A65845"/>
    <w:rsid w:val="00A72955"/>
    <w:rsid w:val="00A743B3"/>
    <w:rsid w:val="00A75F20"/>
    <w:rsid w:val="00A8239D"/>
    <w:rsid w:val="00A82C1B"/>
    <w:rsid w:val="00A90C81"/>
    <w:rsid w:val="00A91C3B"/>
    <w:rsid w:val="00A9221D"/>
    <w:rsid w:val="00AA18F9"/>
    <w:rsid w:val="00AA3695"/>
    <w:rsid w:val="00AA49A4"/>
    <w:rsid w:val="00AA6738"/>
    <w:rsid w:val="00AA6793"/>
    <w:rsid w:val="00AB22E5"/>
    <w:rsid w:val="00AB24D0"/>
    <w:rsid w:val="00AB28B7"/>
    <w:rsid w:val="00AB2F9B"/>
    <w:rsid w:val="00AB4FC6"/>
    <w:rsid w:val="00AB73D9"/>
    <w:rsid w:val="00AC2F86"/>
    <w:rsid w:val="00AC7533"/>
    <w:rsid w:val="00AD3643"/>
    <w:rsid w:val="00AD4DE4"/>
    <w:rsid w:val="00AD4DF3"/>
    <w:rsid w:val="00AE2053"/>
    <w:rsid w:val="00AE296A"/>
    <w:rsid w:val="00AE2CFA"/>
    <w:rsid w:val="00AF1FE0"/>
    <w:rsid w:val="00AF2959"/>
    <w:rsid w:val="00AF53C9"/>
    <w:rsid w:val="00B014E0"/>
    <w:rsid w:val="00B0314E"/>
    <w:rsid w:val="00B12F0E"/>
    <w:rsid w:val="00B41DD4"/>
    <w:rsid w:val="00B46027"/>
    <w:rsid w:val="00B4643C"/>
    <w:rsid w:val="00B51F3C"/>
    <w:rsid w:val="00B53B3F"/>
    <w:rsid w:val="00B64B69"/>
    <w:rsid w:val="00B70ACE"/>
    <w:rsid w:val="00B72823"/>
    <w:rsid w:val="00B7737D"/>
    <w:rsid w:val="00B77878"/>
    <w:rsid w:val="00B8018F"/>
    <w:rsid w:val="00B80DE2"/>
    <w:rsid w:val="00B82B7A"/>
    <w:rsid w:val="00B96A71"/>
    <w:rsid w:val="00BA1722"/>
    <w:rsid w:val="00BA22A4"/>
    <w:rsid w:val="00BA2E70"/>
    <w:rsid w:val="00BA5AF6"/>
    <w:rsid w:val="00BB46E3"/>
    <w:rsid w:val="00BB5B87"/>
    <w:rsid w:val="00BC072F"/>
    <w:rsid w:val="00BC1BC9"/>
    <w:rsid w:val="00BD14B7"/>
    <w:rsid w:val="00BD579B"/>
    <w:rsid w:val="00BD679C"/>
    <w:rsid w:val="00BE0290"/>
    <w:rsid w:val="00BE3329"/>
    <w:rsid w:val="00BF0013"/>
    <w:rsid w:val="00BF7FB6"/>
    <w:rsid w:val="00C03B72"/>
    <w:rsid w:val="00C0740B"/>
    <w:rsid w:val="00C167AD"/>
    <w:rsid w:val="00C20B63"/>
    <w:rsid w:val="00C243AB"/>
    <w:rsid w:val="00C362E7"/>
    <w:rsid w:val="00C42B1D"/>
    <w:rsid w:val="00C5006A"/>
    <w:rsid w:val="00C610AB"/>
    <w:rsid w:val="00C62E44"/>
    <w:rsid w:val="00C6486D"/>
    <w:rsid w:val="00C64D7D"/>
    <w:rsid w:val="00C678B7"/>
    <w:rsid w:val="00C71D00"/>
    <w:rsid w:val="00C8031A"/>
    <w:rsid w:val="00C80F53"/>
    <w:rsid w:val="00C82280"/>
    <w:rsid w:val="00C84A35"/>
    <w:rsid w:val="00C921B3"/>
    <w:rsid w:val="00C96292"/>
    <w:rsid w:val="00CA2FCE"/>
    <w:rsid w:val="00CA476E"/>
    <w:rsid w:val="00CB03E7"/>
    <w:rsid w:val="00CC7B90"/>
    <w:rsid w:val="00CD6F4D"/>
    <w:rsid w:val="00CD745A"/>
    <w:rsid w:val="00CE1ED2"/>
    <w:rsid w:val="00CF391A"/>
    <w:rsid w:val="00CF56A2"/>
    <w:rsid w:val="00D05205"/>
    <w:rsid w:val="00D136EC"/>
    <w:rsid w:val="00D14954"/>
    <w:rsid w:val="00D21F34"/>
    <w:rsid w:val="00D233C1"/>
    <w:rsid w:val="00D24E50"/>
    <w:rsid w:val="00D276CC"/>
    <w:rsid w:val="00D310D2"/>
    <w:rsid w:val="00D3168E"/>
    <w:rsid w:val="00D35709"/>
    <w:rsid w:val="00D37D75"/>
    <w:rsid w:val="00D40BAF"/>
    <w:rsid w:val="00D415F2"/>
    <w:rsid w:val="00D42248"/>
    <w:rsid w:val="00D44B7E"/>
    <w:rsid w:val="00D44C41"/>
    <w:rsid w:val="00D452E6"/>
    <w:rsid w:val="00D474EB"/>
    <w:rsid w:val="00D50B9D"/>
    <w:rsid w:val="00D539A5"/>
    <w:rsid w:val="00D53C0C"/>
    <w:rsid w:val="00D620D8"/>
    <w:rsid w:val="00D63DE2"/>
    <w:rsid w:val="00D75ABA"/>
    <w:rsid w:val="00D803BB"/>
    <w:rsid w:val="00D8182E"/>
    <w:rsid w:val="00D90D45"/>
    <w:rsid w:val="00DA4D09"/>
    <w:rsid w:val="00DA702E"/>
    <w:rsid w:val="00DA7060"/>
    <w:rsid w:val="00DB23A9"/>
    <w:rsid w:val="00DB5FF9"/>
    <w:rsid w:val="00DC25BB"/>
    <w:rsid w:val="00DC263E"/>
    <w:rsid w:val="00DD15F0"/>
    <w:rsid w:val="00DE4015"/>
    <w:rsid w:val="00DE412C"/>
    <w:rsid w:val="00DE6591"/>
    <w:rsid w:val="00DF04E7"/>
    <w:rsid w:val="00DF0C7D"/>
    <w:rsid w:val="00DF49BC"/>
    <w:rsid w:val="00DF5C11"/>
    <w:rsid w:val="00E00674"/>
    <w:rsid w:val="00E015BE"/>
    <w:rsid w:val="00E03147"/>
    <w:rsid w:val="00E037AB"/>
    <w:rsid w:val="00E134B7"/>
    <w:rsid w:val="00E13FBB"/>
    <w:rsid w:val="00E168FF"/>
    <w:rsid w:val="00E25185"/>
    <w:rsid w:val="00E30B21"/>
    <w:rsid w:val="00E33071"/>
    <w:rsid w:val="00E35EFA"/>
    <w:rsid w:val="00E3639B"/>
    <w:rsid w:val="00E37B56"/>
    <w:rsid w:val="00E40A34"/>
    <w:rsid w:val="00E40DB1"/>
    <w:rsid w:val="00E40DC5"/>
    <w:rsid w:val="00E526A4"/>
    <w:rsid w:val="00E71449"/>
    <w:rsid w:val="00E75A24"/>
    <w:rsid w:val="00E766CE"/>
    <w:rsid w:val="00E8303E"/>
    <w:rsid w:val="00E83451"/>
    <w:rsid w:val="00E849CB"/>
    <w:rsid w:val="00E907BC"/>
    <w:rsid w:val="00E97BE1"/>
    <w:rsid w:val="00EA4850"/>
    <w:rsid w:val="00EA60BB"/>
    <w:rsid w:val="00EA73DC"/>
    <w:rsid w:val="00EB1261"/>
    <w:rsid w:val="00EB208D"/>
    <w:rsid w:val="00EB2A57"/>
    <w:rsid w:val="00EB4147"/>
    <w:rsid w:val="00EB46E0"/>
    <w:rsid w:val="00EB6E43"/>
    <w:rsid w:val="00EC143A"/>
    <w:rsid w:val="00ED01AA"/>
    <w:rsid w:val="00ED3349"/>
    <w:rsid w:val="00ED50AB"/>
    <w:rsid w:val="00ED5394"/>
    <w:rsid w:val="00EE1641"/>
    <w:rsid w:val="00EE69DF"/>
    <w:rsid w:val="00EF6B8B"/>
    <w:rsid w:val="00EF78FD"/>
    <w:rsid w:val="00EF7FD5"/>
    <w:rsid w:val="00F00831"/>
    <w:rsid w:val="00F1075F"/>
    <w:rsid w:val="00F125CF"/>
    <w:rsid w:val="00F13435"/>
    <w:rsid w:val="00F15028"/>
    <w:rsid w:val="00F16C8D"/>
    <w:rsid w:val="00F17FCE"/>
    <w:rsid w:val="00F25786"/>
    <w:rsid w:val="00F301C1"/>
    <w:rsid w:val="00F35715"/>
    <w:rsid w:val="00F41C63"/>
    <w:rsid w:val="00F42913"/>
    <w:rsid w:val="00F43A07"/>
    <w:rsid w:val="00F460AF"/>
    <w:rsid w:val="00F4768F"/>
    <w:rsid w:val="00F52761"/>
    <w:rsid w:val="00F527B6"/>
    <w:rsid w:val="00F55841"/>
    <w:rsid w:val="00F56243"/>
    <w:rsid w:val="00F733F3"/>
    <w:rsid w:val="00F747EC"/>
    <w:rsid w:val="00F77E28"/>
    <w:rsid w:val="00F811A9"/>
    <w:rsid w:val="00F82B84"/>
    <w:rsid w:val="00F82F0D"/>
    <w:rsid w:val="00F8557C"/>
    <w:rsid w:val="00F86183"/>
    <w:rsid w:val="00F91C5C"/>
    <w:rsid w:val="00F93D53"/>
    <w:rsid w:val="00F94FE3"/>
    <w:rsid w:val="00F9638A"/>
    <w:rsid w:val="00FA1DB1"/>
    <w:rsid w:val="00FA3550"/>
    <w:rsid w:val="00FA5138"/>
    <w:rsid w:val="00FA6F55"/>
    <w:rsid w:val="00FB0435"/>
    <w:rsid w:val="00FB2956"/>
    <w:rsid w:val="00FC50BA"/>
    <w:rsid w:val="00FD2B44"/>
    <w:rsid w:val="00FD6E58"/>
    <w:rsid w:val="00FE4C6F"/>
    <w:rsid w:val="00FE64CF"/>
    <w:rsid w:val="00FE65D7"/>
    <w:rsid w:val="00FF79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1" w:qFormat="1"/>
    <w:lsdException w:name="heading 4" w:semiHidden="1" w:uiPriority="1"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722"/>
    <w:pPr>
      <w:suppressAutoHyphens/>
    </w:pPr>
    <w:rPr>
      <w:sz w:val="24"/>
      <w:szCs w:val="24"/>
      <w:lang w:eastAsia="ar-SA"/>
    </w:rPr>
  </w:style>
  <w:style w:type="paragraph" w:styleId="Ttulo1">
    <w:name w:val="heading 1"/>
    <w:basedOn w:val="Normal"/>
    <w:next w:val="Normal"/>
    <w:link w:val="Ttulo1Char"/>
    <w:uiPriority w:val="1"/>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uiPriority w:val="1"/>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1"/>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1"/>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uiPriority w:val="9"/>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uiPriority w:val="99"/>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uiPriority w:val="1"/>
    <w:qFormat/>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debalo">
    <w:name w:val="Balloon Text"/>
    <w:basedOn w:val="Normal"/>
    <w:link w:val="TextodebaloChar1"/>
    <w:uiPriority w:val="99"/>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3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basedOn w:val="Normal"/>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semiHidden/>
    <w:unhideWhenUsed/>
    <w:rsid w:val="006040E0"/>
    <w:rPr>
      <w:sz w:val="20"/>
      <w:szCs w:val="20"/>
    </w:rPr>
  </w:style>
  <w:style w:type="character" w:customStyle="1" w:styleId="TextodecomentrioChar">
    <w:name w:val="Texto de comentário Char"/>
    <w:link w:val="Textodecomentrio"/>
    <w:uiPriority w:val="99"/>
    <w:semiHidden/>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uiPriority w:val="1"/>
    <w:rsid w:val="007E4B32"/>
    <w:rPr>
      <w:rFonts w:ascii="Cambria" w:hAnsi="Cambria"/>
      <w:b/>
      <w:bCs/>
      <w:i/>
      <w:iCs/>
      <w:sz w:val="28"/>
      <w:szCs w:val="28"/>
      <w:lang w:eastAsia="ar-SA"/>
    </w:rPr>
  </w:style>
  <w:style w:type="character" w:customStyle="1" w:styleId="Ttulo6Char">
    <w:name w:val="Título 6 Char"/>
    <w:basedOn w:val="Fontepargpadro"/>
    <w:link w:val="Ttulo6"/>
    <w:uiPriority w:val="9"/>
    <w:rsid w:val="007E4B32"/>
    <w:rPr>
      <w:rFonts w:eastAsia="Arial Unicode MS"/>
      <w:b/>
      <w:sz w:val="24"/>
      <w:lang w:eastAsia="ar-SA"/>
    </w:rPr>
  </w:style>
  <w:style w:type="character" w:customStyle="1" w:styleId="CorpodetextoChar">
    <w:name w:val="Corpo de texto Char"/>
    <w:basedOn w:val="Fontepargpadro"/>
    <w:link w:val="Corpodetexto"/>
    <w:uiPriority w:val="1"/>
    <w:rsid w:val="007E4B32"/>
    <w:rPr>
      <w:sz w:val="24"/>
      <w:szCs w:val="24"/>
      <w:lang w:eastAsia="ar-SA"/>
    </w:rPr>
  </w:style>
  <w:style w:type="character" w:customStyle="1" w:styleId="Ttulo4Char">
    <w:name w:val="Título 4 Char"/>
    <w:basedOn w:val="Fontepargpadro"/>
    <w:link w:val="Ttulo4"/>
    <w:uiPriority w:val="1"/>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uiPriority w:val="1"/>
    <w:rsid w:val="00205A16"/>
    <w:rPr>
      <w:rFonts w:ascii="Arial" w:hAnsi="Arial" w:cs="Arial"/>
      <w:b/>
      <w:bCs/>
      <w:sz w:val="22"/>
      <w:szCs w:val="24"/>
      <w:lang w:eastAsia="ar-SA"/>
    </w:rPr>
  </w:style>
  <w:style w:type="character" w:customStyle="1" w:styleId="Ttulo3Char">
    <w:name w:val="Título 3 Char"/>
    <w:link w:val="Ttulo3"/>
    <w:uiPriority w:val="1"/>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paragraph" w:customStyle="1" w:styleId="Nivel1">
    <w:name w:val="Nivel1"/>
    <w:basedOn w:val="Ttulo1"/>
    <w:next w:val="Normal"/>
    <w:qFormat/>
    <w:rsid w:val="009B5295"/>
    <w:pPr>
      <w:keepLines/>
      <w:numPr>
        <w:numId w:val="12"/>
      </w:numPr>
      <w:suppressAutoHyphens w:val="0"/>
      <w:spacing w:before="480" w:after="120" w:line="276" w:lineRule="auto"/>
      <w:jc w:val="both"/>
    </w:pPr>
    <w:rPr>
      <w:rFonts w:eastAsiaTheme="majorEastAsia"/>
      <w:bCs w:val="0"/>
      <w:color w:val="000000"/>
      <w:sz w:val="20"/>
      <w:szCs w:val="20"/>
      <w:lang w:eastAsia="pt-BR"/>
    </w:rPr>
  </w:style>
  <w:style w:type="table" w:customStyle="1" w:styleId="TableNormal">
    <w:name w:val="Table Normal"/>
    <w:uiPriority w:val="2"/>
    <w:semiHidden/>
    <w:unhideWhenUsed/>
    <w:qFormat/>
    <w:rsid w:val="00BA1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Sumrio1">
    <w:name w:val="toc 1"/>
    <w:basedOn w:val="Normal"/>
    <w:uiPriority w:val="39"/>
    <w:qFormat/>
    <w:rsid w:val="00BA1722"/>
    <w:pPr>
      <w:widowControl w:val="0"/>
      <w:suppressAutoHyphens w:val="0"/>
      <w:autoSpaceDE w:val="0"/>
      <w:autoSpaceDN w:val="0"/>
      <w:spacing w:before="120" w:after="120"/>
    </w:pPr>
    <w:rPr>
      <w:rFonts w:asciiTheme="minorHAnsi" w:eastAsia="Arial" w:hAnsiTheme="minorHAnsi" w:cs="Arial"/>
      <w:b/>
      <w:bCs/>
      <w:caps/>
      <w:sz w:val="20"/>
      <w:szCs w:val="20"/>
      <w:lang w:val="pt-PT" w:eastAsia="pt-PT" w:bidi="pt-PT"/>
    </w:rPr>
  </w:style>
  <w:style w:type="paragraph" w:customStyle="1" w:styleId="TableParagraph">
    <w:name w:val="Table Paragraph"/>
    <w:basedOn w:val="Normal"/>
    <w:uiPriority w:val="1"/>
    <w:qFormat/>
    <w:rsid w:val="00BA1722"/>
    <w:pPr>
      <w:widowControl w:val="0"/>
      <w:suppressAutoHyphens w:val="0"/>
      <w:autoSpaceDE w:val="0"/>
      <w:autoSpaceDN w:val="0"/>
    </w:pPr>
    <w:rPr>
      <w:rFonts w:ascii="Arial" w:eastAsia="Arial" w:hAnsi="Arial" w:cs="Arial"/>
      <w:sz w:val="22"/>
      <w:szCs w:val="22"/>
      <w:lang w:val="pt-PT" w:eastAsia="pt-PT" w:bidi="pt-PT"/>
    </w:rPr>
  </w:style>
  <w:style w:type="paragraph" w:styleId="CabealhodoSumrio">
    <w:name w:val="TOC Heading"/>
    <w:basedOn w:val="Ttulo1"/>
    <w:next w:val="Normal"/>
    <w:uiPriority w:val="39"/>
    <w:unhideWhenUsed/>
    <w:qFormat/>
    <w:rsid w:val="00BA1722"/>
    <w:pPr>
      <w:keepLines/>
      <w:numPr>
        <w:numId w:val="0"/>
      </w:numPr>
      <w:suppressAutoHyphens w:val="0"/>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pt-BR"/>
    </w:rPr>
  </w:style>
  <w:style w:type="paragraph" w:styleId="Sumrio2">
    <w:name w:val="toc 2"/>
    <w:basedOn w:val="Normal"/>
    <w:next w:val="Normal"/>
    <w:autoRedefine/>
    <w:uiPriority w:val="39"/>
    <w:unhideWhenUsed/>
    <w:rsid w:val="00BA1722"/>
    <w:pPr>
      <w:widowControl w:val="0"/>
      <w:suppressAutoHyphens w:val="0"/>
      <w:autoSpaceDE w:val="0"/>
      <w:autoSpaceDN w:val="0"/>
      <w:ind w:left="220"/>
    </w:pPr>
    <w:rPr>
      <w:rFonts w:asciiTheme="minorHAnsi" w:eastAsia="Arial" w:hAnsiTheme="minorHAnsi" w:cs="Arial"/>
      <w:smallCaps/>
      <w:sz w:val="20"/>
      <w:szCs w:val="20"/>
      <w:lang w:val="pt-PT" w:eastAsia="pt-PT" w:bidi="pt-PT"/>
    </w:rPr>
  </w:style>
  <w:style w:type="paragraph" w:styleId="Sumrio3">
    <w:name w:val="toc 3"/>
    <w:basedOn w:val="Normal"/>
    <w:next w:val="Normal"/>
    <w:autoRedefine/>
    <w:uiPriority w:val="39"/>
    <w:unhideWhenUsed/>
    <w:rsid w:val="00BA1722"/>
    <w:pPr>
      <w:widowControl w:val="0"/>
      <w:suppressAutoHyphens w:val="0"/>
      <w:autoSpaceDE w:val="0"/>
      <w:autoSpaceDN w:val="0"/>
      <w:ind w:left="440"/>
    </w:pPr>
    <w:rPr>
      <w:rFonts w:asciiTheme="minorHAnsi" w:eastAsia="Arial" w:hAnsiTheme="minorHAnsi" w:cs="Arial"/>
      <w:i/>
      <w:iCs/>
      <w:sz w:val="20"/>
      <w:szCs w:val="20"/>
      <w:lang w:val="pt-PT" w:eastAsia="pt-PT" w:bidi="pt-PT"/>
    </w:rPr>
  </w:style>
  <w:style w:type="paragraph" w:styleId="Sumrio4">
    <w:name w:val="toc 4"/>
    <w:basedOn w:val="Normal"/>
    <w:next w:val="Normal"/>
    <w:autoRedefine/>
    <w:uiPriority w:val="39"/>
    <w:unhideWhenUsed/>
    <w:rsid w:val="00BA1722"/>
    <w:pPr>
      <w:widowControl w:val="0"/>
      <w:suppressAutoHyphens w:val="0"/>
      <w:autoSpaceDE w:val="0"/>
      <w:autoSpaceDN w:val="0"/>
      <w:ind w:left="660"/>
    </w:pPr>
    <w:rPr>
      <w:rFonts w:asciiTheme="minorHAnsi" w:eastAsia="Arial" w:hAnsiTheme="minorHAnsi" w:cs="Arial"/>
      <w:sz w:val="18"/>
      <w:szCs w:val="18"/>
      <w:lang w:val="pt-PT" w:eastAsia="pt-PT" w:bidi="pt-PT"/>
    </w:rPr>
  </w:style>
  <w:style w:type="paragraph" w:styleId="Sumrio5">
    <w:name w:val="toc 5"/>
    <w:basedOn w:val="Normal"/>
    <w:next w:val="Normal"/>
    <w:autoRedefine/>
    <w:uiPriority w:val="39"/>
    <w:unhideWhenUsed/>
    <w:rsid w:val="00BA1722"/>
    <w:pPr>
      <w:widowControl w:val="0"/>
      <w:suppressAutoHyphens w:val="0"/>
      <w:autoSpaceDE w:val="0"/>
      <w:autoSpaceDN w:val="0"/>
      <w:ind w:left="880"/>
    </w:pPr>
    <w:rPr>
      <w:rFonts w:asciiTheme="minorHAnsi" w:eastAsia="Arial" w:hAnsiTheme="minorHAnsi" w:cs="Arial"/>
      <w:sz w:val="18"/>
      <w:szCs w:val="18"/>
      <w:lang w:val="pt-PT" w:eastAsia="pt-PT" w:bidi="pt-PT"/>
    </w:rPr>
  </w:style>
  <w:style w:type="paragraph" w:styleId="Sumrio6">
    <w:name w:val="toc 6"/>
    <w:basedOn w:val="Normal"/>
    <w:next w:val="Normal"/>
    <w:autoRedefine/>
    <w:uiPriority w:val="39"/>
    <w:unhideWhenUsed/>
    <w:rsid w:val="00BA1722"/>
    <w:pPr>
      <w:widowControl w:val="0"/>
      <w:suppressAutoHyphens w:val="0"/>
      <w:autoSpaceDE w:val="0"/>
      <w:autoSpaceDN w:val="0"/>
      <w:ind w:left="1100"/>
    </w:pPr>
    <w:rPr>
      <w:rFonts w:asciiTheme="minorHAnsi" w:eastAsia="Arial" w:hAnsiTheme="minorHAnsi" w:cs="Arial"/>
      <w:sz w:val="18"/>
      <w:szCs w:val="18"/>
      <w:lang w:val="pt-PT" w:eastAsia="pt-PT" w:bidi="pt-PT"/>
    </w:rPr>
  </w:style>
  <w:style w:type="paragraph" w:styleId="Sumrio7">
    <w:name w:val="toc 7"/>
    <w:basedOn w:val="Normal"/>
    <w:next w:val="Normal"/>
    <w:autoRedefine/>
    <w:uiPriority w:val="39"/>
    <w:unhideWhenUsed/>
    <w:rsid w:val="00BA1722"/>
    <w:pPr>
      <w:widowControl w:val="0"/>
      <w:suppressAutoHyphens w:val="0"/>
      <w:autoSpaceDE w:val="0"/>
      <w:autoSpaceDN w:val="0"/>
      <w:ind w:left="1320"/>
    </w:pPr>
    <w:rPr>
      <w:rFonts w:asciiTheme="minorHAnsi" w:eastAsia="Arial" w:hAnsiTheme="minorHAnsi" w:cs="Arial"/>
      <w:sz w:val="18"/>
      <w:szCs w:val="18"/>
      <w:lang w:val="pt-PT" w:eastAsia="pt-PT" w:bidi="pt-PT"/>
    </w:rPr>
  </w:style>
  <w:style w:type="paragraph" w:styleId="Sumrio8">
    <w:name w:val="toc 8"/>
    <w:basedOn w:val="Normal"/>
    <w:next w:val="Normal"/>
    <w:autoRedefine/>
    <w:uiPriority w:val="39"/>
    <w:unhideWhenUsed/>
    <w:rsid w:val="00BA1722"/>
    <w:pPr>
      <w:widowControl w:val="0"/>
      <w:suppressAutoHyphens w:val="0"/>
      <w:autoSpaceDE w:val="0"/>
      <w:autoSpaceDN w:val="0"/>
      <w:ind w:left="1540"/>
    </w:pPr>
    <w:rPr>
      <w:rFonts w:asciiTheme="minorHAnsi" w:eastAsia="Arial" w:hAnsiTheme="minorHAnsi" w:cs="Arial"/>
      <w:sz w:val="18"/>
      <w:szCs w:val="18"/>
      <w:lang w:val="pt-PT" w:eastAsia="pt-PT" w:bidi="pt-PT"/>
    </w:rPr>
  </w:style>
  <w:style w:type="paragraph" w:styleId="Sumrio9">
    <w:name w:val="toc 9"/>
    <w:basedOn w:val="Normal"/>
    <w:next w:val="Normal"/>
    <w:autoRedefine/>
    <w:uiPriority w:val="39"/>
    <w:unhideWhenUsed/>
    <w:rsid w:val="00BA1722"/>
    <w:pPr>
      <w:widowControl w:val="0"/>
      <w:suppressAutoHyphens w:val="0"/>
      <w:autoSpaceDE w:val="0"/>
      <w:autoSpaceDN w:val="0"/>
      <w:ind w:left="1760"/>
    </w:pPr>
    <w:rPr>
      <w:rFonts w:asciiTheme="minorHAnsi" w:eastAsia="Arial" w:hAnsiTheme="minorHAnsi" w:cs="Arial"/>
      <w:sz w:val="18"/>
      <w:szCs w:val="18"/>
      <w:lang w:val="pt-PT" w:eastAsia="pt-PT" w:bidi="pt-PT"/>
    </w:rPr>
  </w:style>
  <w:style w:type="paragraph" w:styleId="SemEspaamento">
    <w:name w:val="No Spacing"/>
    <w:uiPriority w:val="1"/>
    <w:qFormat/>
    <w:rsid w:val="00BA172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29047852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BDB18-8D72-4A09-A347-ADBEB414C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17384</Words>
  <Characters>93879</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111041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SAAE</dc:creator>
  <cp:lastModifiedBy>GUSTAVO SILVA PARAISO</cp:lastModifiedBy>
  <cp:revision>2</cp:revision>
  <cp:lastPrinted>2023-10-09T17:57:00Z</cp:lastPrinted>
  <dcterms:created xsi:type="dcterms:W3CDTF">2023-10-09T17:58:00Z</dcterms:created>
  <dcterms:modified xsi:type="dcterms:W3CDTF">2023-10-09T17:58:00Z</dcterms:modified>
</cp:coreProperties>
</file>