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4EAAFF9" w14:textId="77777777" w:rsidR="00E9286C" w:rsidRDefault="008D1A9A" w:rsidP="00E9286C">
      <w:pPr>
        <w:spacing w:line="360" w:lineRule="auto"/>
        <w:jc w:val="center"/>
        <w:rPr>
          <w:b/>
          <w:sz w:val="23"/>
          <w:szCs w:val="23"/>
        </w:rPr>
      </w:pPr>
      <w:r w:rsidRPr="00636BE3">
        <w:rPr>
          <w:b/>
          <w:sz w:val="23"/>
          <w:szCs w:val="23"/>
        </w:rPr>
        <w:t>ANEXO I -</w:t>
      </w:r>
      <w:r w:rsidR="00C921B3" w:rsidRPr="00636BE3">
        <w:rPr>
          <w:b/>
          <w:sz w:val="23"/>
          <w:szCs w:val="23"/>
        </w:rPr>
        <w:t xml:space="preserve"> TERMO DE REFERÊNCIA</w:t>
      </w:r>
    </w:p>
    <w:p w14:paraId="44466EEC" w14:textId="3A6D9FDA" w:rsidR="00E9286C" w:rsidRPr="00E9286C" w:rsidRDefault="00E9286C" w:rsidP="00E9286C">
      <w:pPr>
        <w:spacing w:line="360" w:lineRule="auto"/>
        <w:jc w:val="center"/>
        <w:rPr>
          <w:b/>
          <w:sz w:val="22"/>
          <w:szCs w:val="22"/>
        </w:rPr>
      </w:pPr>
      <w:r w:rsidRPr="00E9286C">
        <w:rPr>
          <w:b/>
          <w:sz w:val="23"/>
          <w:szCs w:val="23"/>
        </w:rPr>
        <w:t xml:space="preserve">PREGÃO ELETRÔNICO Nº 38/2024 </w:t>
      </w:r>
    </w:p>
    <w:p w14:paraId="5D1A1DD6" w14:textId="77777777" w:rsidR="00E9286C" w:rsidRPr="00D539A5" w:rsidRDefault="00E9286C" w:rsidP="00E9286C">
      <w:pPr>
        <w:pStyle w:val="Ttulo1"/>
        <w:keepNext w:val="0"/>
        <w:widowControl w:val="0"/>
        <w:jc w:val="center"/>
        <w:rPr>
          <w:rFonts w:ascii="Times New Roman" w:hAnsi="Times New Roman" w:cs="Times New Roman"/>
          <w:sz w:val="23"/>
          <w:szCs w:val="23"/>
        </w:rPr>
      </w:pPr>
      <w:r w:rsidRPr="00D539A5">
        <w:rPr>
          <w:rFonts w:ascii="Times New Roman" w:hAnsi="Times New Roman" w:cs="Times New Roman"/>
          <w:sz w:val="23"/>
          <w:szCs w:val="23"/>
        </w:rPr>
        <w:t>EDITAL N</w:t>
      </w:r>
      <w:r>
        <w:rPr>
          <w:rFonts w:ascii="Times New Roman" w:hAnsi="Times New Roman" w:cs="Times New Roman"/>
          <w:sz w:val="23"/>
          <w:szCs w:val="23"/>
        </w:rPr>
        <w:t>º</w:t>
      </w:r>
      <w:r w:rsidRPr="00D539A5">
        <w:rPr>
          <w:rFonts w:ascii="Times New Roman" w:hAnsi="Times New Roman" w:cs="Times New Roman"/>
          <w:sz w:val="23"/>
          <w:szCs w:val="23"/>
        </w:rPr>
        <w:t xml:space="preserve"> </w:t>
      </w:r>
      <w:r>
        <w:rPr>
          <w:rFonts w:ascii="Times New Roman" w:hAnsi="Times New Roman" w:cs="Times New Roman"/>
          <w:sz w:val="23"/>
          <w:szCs w:val="23"/>
        </w:rPr>
        <w:t>46/2024</w:t>
      </w:r>
    </w:p>
    <w:p w14:paraId="4DF78D3B" w14:textId="77777777" w:rsidR="00E9286C" w:rsidRDefault="00E9286C" w:rsidP="00E9286C">
      <w:pPr>
        <w:widowControl w:val="0"/>
        <w:suppressAutoHyphens w:val="0"/>
        <w:spacing w:line="360" w:lineRule="auto"/>
        <w:jc w:val="center"/>
        <w:rPr>
          <w:b/>
          <w:bCs/>
          <w:sz w:val="23"/>
          <w:szCs w:val="23"/>
        </w:rPr>
      </w:pPr>
      <w:r w:rsidRPr="00D539A5">
        <w:rPr>
          <w:b/>
          <w:bCs/>
          <w:sz w:val="23"/>
          <w:szCs w:val="23"/>
        </w:rPr>
        <w:t>PROCESSO N</w:t>
      </w:r>
      <w:r>
        <w:rPr>
          <w:b/>
          <w:bCs/>
          <w:sz w:val="23"/>
          <w:szCs w:val="23"/>
        </w:rPr>
        <w:t>º</w:t>
      </w:r>
      <w:r w:rsidRPr="00D539A5">
        <w:rPr>
          <w:b/>
          <w:bCs/>
          <w:sz w:val="23"/>
          <w:szCs w:val="23"/>
        </w:rPr>
        <w:t xml:space="preserve"> </w:t>
      </w:r>
      <w:r>
        <w:rPr>
          <w:b/>
          <w:bCs/>
          <w:sz w:val="23"/>
          <w:szCs w:val="23"/>
        </w:rPr>
        <w:t>63/2024</w:t>
      </w:r>
    </w:p>
    <w:p w14:paraId="1A9A311C" w14:textId="77777777" w:rsidR="00E9286C" w:rsidRPr="00D539A5" w:rsidRDefault="00E9286C" w:rsidP="00E9286C">
      <w:pPr>
        <w:widowControl w:val="0"/>
        <w:suppressAutoHyphens w:val="0"/>
        <w:spacing w:line="360" w:lineRule="auto"/>
        <w:jc w:val="center"/>
        <w:rPr>
          <w:b/>
          <w:bCs/>
          <w:sz w:val="23"/>
          <w:szCs w:val="23"/>
        </w:rPr>
      </w:pPr>
    </w:p>
    <w:tbl>
      <w:tblPr>
        <w:tblpPr w:leftFromText="141" w:rightFromText="141" w:vertAnchor="text" w:tblpX="-147" w:tblpY="1"/>
        <w:tblOverlap w:val="never"/>
        <w:tblW w:w="9790" w:type="dxa"/>
        <w:tblLook w:val="0000" w:firstRow="0" w:lastRow="0" w:firstColumn="0" w:lastColumn="0" w:noHBand="0" w:noVBand="0"/>
      </w:tblPr>
      <w:tblGrid>
        <w:gridCol w:w="677"/>
        <w:gridCol w:w="536"/>
        <w:gridCol w:w="582"/>
        <w:gridCol w:w="496"/>
        <w:gridCol w:w="5268"/>
        <w:gridCol w:w="670"/>
        <w:gridCol w:w="907"/>
        <w:gridCol w:w="654"/>
      </w:tblGrid>
      <w:tr w:rsidR="001D141F" w14:paraId="2339219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C6D9F1"/>
            <w:vAlign w:val="center"/>
          </w:tcPr>
          <w:p w14:paraId="2CF1FF41" w14:textId="77777777" w:rsidR="001D141F" w:rsidRPr="00D539A5" w:rsidRDefault="001D141F" w:rsidP="000E246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08C380E" w14:textId="7A33EA8A" w:rsidR="001D141F" w:rsidRPr="00D539A5" w:rsidRDefault="001D141F" w:rsidP="000D198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ADA2CE4" w14:textId="740FE334" w:rsidR="001D141F" w:rsidRPr="00D539A5" w:rsidRDefault="001D141F" w:rsidP="000E246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7EF8FD38" w14:textId="77777777" w:rsidR="001D141F" w:rsidRPr="00D539A5" w:rsidRDefault="001D141F" w:rsidP="000E246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311737BE" w14:textId="77777777" w:rsidR="001D141F" w:rsidRPr="00D539A5" w:rsidRDefault="001D141F" w:rsidP="000E246D">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62C24B2A" w14:textId="77777777" w:rsidR="001D141F" w:rsidRPr="00D539A5" w:rsidRDefault="001D141F" w:rsidP="000E246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2CA6D9D" w14:textId="77777777" w:rsidR="001D141F" w:rsidRPr="00D539A5" w:rsidRDefault="001D141F" w:rsidP="000E246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3ADBF455" w14:textId="77777777" w:rsidR="001D141F" w:rsidRPr="00D539A5" w:rsidRDefault="001D141F" w:rsidP="000E246D">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1D141F" w:rsidRPr="0055670D" w14:paraId="2EFB3BD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1CB81D7" w14:textId="5495AA73"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1-A.</w:t>
            </w:r>
          </w:p>
        </w:tc>
        <w:tc>
          <w:tcPr>
            <w:tcW w:w="0" w:type="auto"/>
            <w:tcBorders>
              <w:top w:val="single" w:sz="4" w:space="0" w:color="auto"/>
              <w:left w:val="single" w:sz="4" w:space="0" w:color="auto"/>
              <w:bottom w:val="single" w:sz="4" w:space="0" w:color="auto"/>
              <w:right w:val="single" w:sz="4" w:space="0" w:color="auto"/>
            </w:tcBorders>
            <w:vAlign w:val="center"/>
          </w:tcPr>
          <w:p w14:paraId="7FCF9C3C" w14:textId="6FEC8A8A"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40EDF8" w14:textId="3E4F35CC"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F62D44"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33724E" w14:textId="77777777" w:rsidR="001D141F" w:rsidRPr="00A90C81" w:rsidRDefault="001D141F" w:rsidP="000E246D">
            <w:pPr>
              <w:snapToGrid w:val="0"/>
              <w:spacing w:line="360" w:lineRule="auto"/>
              <w:jc w:val="both"/>
              <w:rPr>
                <w:sz w:val="14"/>
                <w:szCs w:val="14"/>
              </w:rPr>
            </w:pPr>
            <w:r>
              <w:rPr>
                <w:sz w:val="14"/>
                <w:szCs w:val="14"/>
              </w:rPr>
              <w:t>FILTRO EM FORMATO DE CARTUCHO PARA POLIMENTO DE AGUA ULTRAPURA (QUANTUM TEX), CAIXA COM 1 UNIDADE. filtro em formato de cartucho para polimento de agua ultrapura, deve remover tracos de organicos e ions da agua ultrapura por meio de leito de carbono ativado sintetico e resinas de troca ionica virgem e de resinas de troca ionica virgem, cartucho deve ser compativel com o equipamento sistema de purificacao de agua millipore integral 5, deve ser entregue acondicionado em embalagem apropriada para o produto, com rotulo com numero de lote, data de fabricacao, validade e procedencia.</w:t>
            </w:r>
            <w:r>
              <w:rPr>
                <w:sz w:val="14"/>
                <w:szCs w:val="14"/>
              </w:rPr>
              <w:cr/>
              <w:t xml:space="preserve"> </w:t>
            </w:r>
            <w:r>
              <w:rPr>
                <w:sz w:val="14"/>
                <w:szCs w:val="14"/>
              </w:rPr>
              <w:cr/>
              <w:t xml:space="preserve"> </w:t>
            </w:r>
            <w:r>
              <w:rPr>
                <w:sz w:val="14"/>
                <w:szCs w:val="14"/>
              </w:rPr>
              <w:cr/>
              <w:t xml:space="preserve"> obs: deve ser compativel com o purificador de agua integral 5 - milipore.                  </w:t>
            </w:r>
          </w:p>
        </w:tc>
        <w:tc>
          <w:tcPr>
            <w:tcW w:w="0" w:type="auto"/>
            <w:tcBorders>
              <w:top w:val="single" w:sz="4" w:space="0" w:color="auto"/>
              <w:left w:val="single" w:sz="4" w:space="0" w:color="auto"/>
              <w:bottom w:val="single" w:sz="4" w:space="0" w:color="auto"/>
              <w:right w:val="single" w:sz="4" w:space="0" w:color="auto"/>
            </w:tcBorders>
            <w:vAlign w:val="center"/>
          </w:tcPr>
          <w:p w14:paraId="63B4E3B0"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8FD07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3D7D44" w14:textId="77777777" w:rsidR="001D141F" w:rsidRPr="00D539A5" w:rsidRDefault="001D141F" w:rsidP="000E246D">
            <w:pPr>
              <w:snapToGrid w:val="0"/>
              <w:spacing w:line="360" w:lineRule="auto"/>
              <w:jc w:val="center"/>
              <w:rPr>
                <w:sz w:val="14"/>
                <w:szCs w:val="14"/>
              </w:rPr>
            </w:pPr>
          </w:p>
        </w:tc>
      </w:tr>
      <w:tr w:rsidR="001D141F" w14:paraId="5F841C37"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734AD41" w14:textId="0CB8D094"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2-A.</w:t>
            </w:r>
          </w:p>
        </w:tc>
        <w:tc>
          <w:tcPr>
            <w:tcW w:w="0" w:type="auto"/>
            <w:tcBorders>
              <w:top w:val="single" w:sz="4" w:space="0" w:color="auto"/>
              <w:left w:val="single" w:sz="4" w:space="0" w:color="auto"/>
              <w:bottom w:val="single" w:sz="4" w:space="0" w:color="auto"/>
              <w:right w:val="single" w:sz="4" w:space="0" w:color="auto"/>
            </w:tcBorders>
            <w:vAlign w:val="center"/>
          </w:tcPr>
          <w:p w14:paraId="3B898120" w14:textId="1E93CFFE"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E79AC0" w14:textId="5AA9B4C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288AD8"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636B2B" w14:textId="77777777" w:rsidR="001D141F" w:rsidRPr="00A90C81" w:rsidRDefault="001D141F" w:rsidP="001D141F">
            <w:pPr>
              <w:snapToGrid w:val="0"/>
              <w:spacing w:line="360" w:lineRule="auto"/>
              <w:jc w:val="both"/>
              <w:rPr>
                <w:sz w:val="14"/>
                <w:szCs w:val="14"/>
              </w:rPr>
            </w:pPr>
            <w:r>
              <w:rPr>
                <w:sz w:val="14"/>
                <w:szCs w:val="14"/>
              </w:rPr>
              <w:t>FILTRO DE VENTILACAO PARA PURIFICADOR DE AGUA (TANQUE PE), CAIXA COM 1 UNIDADE. filtro formato de cartucho para pre-tratamento de agua da torneira, deve remover particulas grandes, compostos organicos e cloro livre, deve proteger a membrana de osmose reversa contra incrustacoes minerais, incrustacoes organicas e oxidacao de cloro, deve possuir polifosfato para protecao anti-incrustacao, deve possuir carvao ativado impregnado de prata para redução livre de cloro e protecao bacteriostatica, deve possuir filtragem de profundidade para remocao de particulas e tecnologia para seguranca e arquivamento automatico de parametros da embalagem, deve ser compativel com o equipamento sistema de purificacao de agua millipore integral 5, deve ser entregue acondicionado em embalagem apropriada para o produto, com rotulo com numero de lote, data de fabricacao, validade e procedencia.</w:t>
            </w:r>
            <w:r>
              <w:rPr>
                <w:sz w:val="14"/>
                <w:szCs w:val="14"/>
              </w:rPr>
              <w:cr/>
              <w:t xml:space="preserve"> </w:t>
            </w:r>
            <w:r>
              <w:rPr>
                <w:sz w:val="14"/>
                <w:szCs w:val="14"/>
              </w:rPr>
              <w:cr/>
              <w:t xml:space="preserve"> obs: deve ser compativel com purificador de agua integral 5 - milipore.                 </w:t>
            </w:r>
          </w:p>
        </w:tc>
        <w:tc>
          <w:tcPr>
            <w:tcW w:w="0" w:type="auto"/>
            <w:tcBorders>
              <w:top w:val="single" w:sz="4" w:space="0" w:color="auto"/>
              <w:left w:val="single" w:sz="4" w:space="0" w:color="auto"/>
              <w:bottom w:val="single" w:sz="4" w:space="0" w:color="auto"/>
              <w:right w:val="single" w:sz="4" w:space="0" w:color="auto"/>
            </w:tcBorders>
            <w:vAlign w:val="center"/>
          </w:tcPr>
          <w:p w14:paraId="29131D4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56D94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DB34C3" w14:textId="77777777" w:rsidR="001D141F" w:rsidRPr="00D539A5" w:rsidRDefault="001D141F" w:rsidP="001D141F">
            <w:pPr>
              <w:snapToGrid w:val="0"/>
              <w:spacing w:line="360" w:lineRule="auto"/>
              <w:jc w:val="center"/>
              <w:rPr>
                <w:sz w:val="14"/>
                <w:szCs w:val="14"/>
              </w:rPr>
            </w:pPr>
          </w:p>
        </w:tc>
      </w:tr>
      <w:tr w:rsidR="001D141F" w14:paraId="4EFB9ED1"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A3B6217" w14:textId="2926663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3-A.</w:t>
            </w:r>
          </w:p>
        </w:tc>
        <w:tc>
          <w:tcPr>
            <w:tcW w:w="0" w:type="auto"/>
            <w:tcBorders>
              <w:top w:val="single" w:sz="4" w:space="0" w:color="auto"/>
              <w:left w:val="single" w:sz="4" w:space="0" w:color="auto"/>
              <w:bottom w:val="single" w:sz="4" w:space="0" w:color="auto"/>
              <w:right w:val="single" w:sz="4" w:space="0" w:color="auto"/>
            </w:tcBorders>
            <w:vAlign w:val="center"/>
          </w:tcPr>
          <w:p w14:paraId="0F8114B1" w14:textId="279F08A9"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2EECB8" w14:textId="252B770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BF296"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D630A0" w14:textId="77777777" w:rsidR="001D141F" w:rsidRPr="00A90C81" w:rsidRDefault="001D141F" w:rsidP="001D141F">
            <w:pPr>
              <w:snapToGrid w:val="0"/>
              <w:spacing w:line="360" w:lineRule="auto"/>
              <w:jc w:val="both"/>
              <w:rPr>
                <w:sz w:val="14"/>
                <w:szCs w:val="14"/>
              </w:rPr>
            </w:pPr>
            <w:r>
              <w:rPr>
                <w:sz w:val="14"/>
                <w:szCs w:val="14"/>
              </w:rPr>
              <w:t>FILTRO MILIPAK, PARA PRODUCAO DE AGUA LIVRE DE BACTERIAS NO PONTO DE DISPENSACAO, CAIXA COM 1 UNIDADE.. filtro produzir agua livre de bacterias no ponto de dispensacao, recomendado para preparar meios de cultura microbiologicos, tampoes e reagentes de bioquimica, deve ser entregue com certificado de qualidade, deve possuir filtro de membrana de 0,22 ?m para produzir agua livre de particulas e bacterias no ponto de distribuição, deve ser compativel com o dispensador remoto de agua ultrapura q-pod do sistema de purificacao millipore integral 5. deve ser entregue acondicionado em embalagem apropriada para o produto, com rotulo com numero de lote, data de fabricacao, validade e procedencia.</w:t>
            </w:r>
            <w:r>
              <w:rPr>
                <w:sz w:val="14"/>
                <w:szCs w:val="14"/>
              </w:rPr>
              <w:cr/>
              <w:t xml:space="preserve"> obs:devera ser compativel  com o purificador de agua integral 5 - milipore.                  </w:t>
            </w:r>
          </w:p>
        </w:tc>
        <w:tc>
          <w:tcPr>
            <w:tcW w:w="0" w:type="auto"/>
            <w:tcBorders>
              <w:top w:val="single" w:sz="4" w:space="0" w:color="auto"/>
              <w:left w:val="single" w:sz="4" w:space="0" w:color="auto"/>
              <w:bottom w:val="single" w:sz="4" w:space="0" w:color="auto"/>
              <w:right w:val="single" w:sz="4" w:space="0" w:color="auto"/>
            </w:tcBorders>
            <w:vAlign w:val="center"/>
          </w:tcPr>
          <w:p w14:paraId="3C142339"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9804E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018296" w14:textId="77777777" w:rsidR="001D141F" w:rsidRPr="00D539A5" w:rsidRDefault="001D141F" w:rsidP="001D141F">
            <w:pPr>
              <w:snapToGrid w:val="0"/>
              <w:spacing w:line="360" w:lineRule="auto"/>
              <w:jc w:val="center"/>
              <w:rPr>
                <w:sz w:val="14"/>
                <w:szCs w:val="14"/>
              </w:rPr>
            </w:pPr>
          </w:p>
        </w:tc>
      </w:tr>
      <w:tr w:rsidR="001D141F" w14:paraId="6D464F2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608881A" w14:textId="5487E828"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4-A.</w:t>
            </w:r>
          </w:p>
        </w:tc>
        <w:tc>
          <w:tcPr>
            <w:tcW w:w="0" w:type="auto"/>
            <w:tcBorders>
              <w:top w:val="single" w:sz="4" w:space="0" w:color="auto"/>
              <w:left w:val="single" w:sz="4" w:space="0" w:color="auto"/>
              <w:bottom w:val="single" w:sz="4" w:space="0" w:color="auto"/>
              <w:right w:val="single" w:sz="4" w:space="0" w:color="auto"/>
            </w:tcBorders>
            <w:vAlign w:val="center"/>
          </w:tcPr>
          <w:p w14:paraId="316CD0E7" w14:textId="1B1BF684"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A0E8F" w14:textId="66038E0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ED57DF"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50CA45" w14:textId="77777777" w:rsidR="001D141F" w:rsidRPr="00A90C81" w:rsidRDefault="001D141F" w:rsidP="001D141F">
            <w:pPr>
              <w:snapToGrid w:val="0"/>
              <w:spacing w:line="360" w:lineRule="auto"/>
              <w:jc w:val="both"/>
              <w:rPr>
                <w:sz w:val="14"/>
                <w:szCs w:val="14"/>
              </w:rPr>
            </w:pPr>
            <w:r>
              <w:rPr>
                <w:sz w:val="14"/>
                <w:szCs w:val="14"/>
              </w:rPr>
              <w:t xml:space="preserve">FILTRO DE MEMBRANA PARA MACROCONTROLADOR DE PIPETAGEM.. filtro de membrana de 3 µm em pp-ptfe, hidrofobo, nao esteril, compativel com macrocontrolador de pipetagem da marca brand, 10 unidades por embalagem.                    </w:t>
            </w:r>
          </w:p>
        </w:tc>
        <w:tc>
          <w:tcPr>
            <w:tcW w:w="0" w:type="auto"/>
            <w:tcBorders>
              <w:top w:val="single" w:sz="4" w:space="0" w:color="auto"/>
              <w:left w:val="single" w:sz="4" w:space="0" w:color="auto"/>
              <w:bottom w:val="single" w:sz="4" w:space="0" w:color="auto"/>
              <w:right w:val="single" w:sz="4" w:space="0" w:color="auto"/>
            </w:tcBorders>
            <w:vAlign w:val="center"/>
          </w:tcPr>
          <w:p w14:paraId="436CA51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0720A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7D7034" w14:textId="77777777" w:rsidR="001D141F" w:rsidRPr="00D539A5" w:rsidRDefault="001D141F" w:rsidP="001D141F">
            <w:pPr>
              <w:snapToGrid w:val="0"/>
              <w:spacing w:line="360" w:lineRule="auto"/>
              <w:jc w:val="center"/>
              <w:rPr>
                <w:sz w:val="14"/>
                <w:szCs w:val="14"/>
              </w:rPr>
            </w:pPr>
          </w:p>
        </w:tc>
      </w:tr>
      <w:tr w:rsidR="001D141F" w14:paraId="0DEC692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D58A52D" w14:textId="7CE220A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5-A.</w:t>
            </w:r>
          </w:p>
        </w:tc>
        <w:tc>
          <w:tcPr>
            <w:tcW w:w="0" w:type="auto"/>
            <w:tcBorders>
              <w:top w:val="single" w:sz="4" w:space="0" w:color="auto"/>
              <w:left w:val="single" w:sz="4" w:space="0" w:color="auto"/>
              <w:bottom w:val="single" w:sz="4" w:space="0" w:color="auto"/>
              <w:right w:val="single" w:sz="4" w:space="0" w:color="auto"/>
            </w:tcBorders>
            <w:vAlign w:val="center"/>
          </w:tcPr>
          <w:p w14:paraId="5937247C" w14:textId="1ACCE57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C586CB" w14:textId="3696FB65"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D0CC40"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387710" w14:textId="77777777" w:rsidR="001D141F" w:rsidRPr="00A90C81" w:rsidRDefault="001D141F" w:rsidP="001D141F">
            <w:pPr>
              <w:snapToGrid w:val="0"/>
              <w:spacing w:line="360" w:lineRule="auto"/>
              <w:jc w:val="both"/>
              <w:rPr>
                <w:sz w:val="14"/>
                <w:szCs w:val="14"/>
              </w:rPr>
            </w:pPr>
            <w:r>
              <w:rPr>
                <w:sz w:val="14"/>
                <w:szCs w:val="14"/>
              </w:rPr>
              <w:t xml:space="preserve">PECA DE REPOSICAO PARA MEDIDOR DE PH, ELETRODO COMBINADO DE PH/ATC BLINDADO COM TECNOLOGIA ROSS, COM SENSOR DE TEMPERATURA INTEGRADO. Peca de reposicao para medidor de ph; eletrodos combinados de triodo de pH/ATC de manutencao ultrabaixa; com tecnologia ROSS com um conector a prova dagua BNC e MiniDIN de 8 pinos; corpo epoxi robusto; blindado preenchido com gel de baixa manutencao; faixa de medicao de pH: 0 a 14; comprimento do cabo: 1,0 metro; garantia 18 meses; fornecido por representante autorizado ou pelo proprio fabricante. </w:t>
            </w:r>
            <w:r>
              <w:rPr>
                <w:sz w:val="14"/>
                <w:szCs w:val="14"/>
              </w:rPr>
              <w:cr/>
              <w:t xml:space="preserve"> </w:t>
            </w:r>
            <w:r>
              <w:rPr>
                <w:sz w:val="14"/>
                <w:szCs w:val="14"/>
              </w:rPr>
              <w:cr/>
              <w:t xml:space="preserve"> Obs: compativel com equipamento Orion Star A329 - Thermo Fisher.                   </w:t>
            </w:r>
          </w:p>
        </w:tc>
        <w:tc>
          <w:tcPr>
            <w:tcW w:w="0" w:type="auto"/>
            <w:tcBorders>
              <w:top w:val="single" w:sz="4" w:space="0" w:color="auto"/>
              <w:left w:val="single" w:sz="4" w:space="0" w:color="auto"/>
              <w:bottom w:val="single" w:sz="4" w:space="0" w:color="auto"/>
              <w:right w:val="single" w:sz="4" w:space="0" w:color="auto"/>
            </w:tcBorders>
            <w:vAlign w:val="center"/>
          </w:tcPr>
          <w:p w14:paraId="523C630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B0B313"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D2D970" w14:textId="77777777" w:rsidR="001D141F" w:rsidRPr="00D539A5" w:rsidRDefault="001D141F" w:rsidP="001D141F">
            <w:pPr>
              <w:snapToGrid w:val="0"/>
              <w:spacing w:line="360" w:lineRule="auto"/>
              <w:jc w:val="center"/>
              <w:rPr>
                <w:sz w:val="14"/>
                <w:szCs w:val="14"/>
              </w:rPr>
            </w:pPr>
          </w:p>
        </w:tc>
      </w:tr>
      <w:tr w:rsidR="001D141F" w14:paraId="55DE7F24"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18A608C" w14:textId="0A0C2DA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6-A.</w:t>
            </w:r>
          </w:p>
        </w:tc>
        <w:tc>
          <w:tcPr>
            <w:tcW w:w="0" w:type="auto"/>
            <w:tcBorders>
              <w:top w:val="single" w:sz="4" w:space="0" w:color="auto"/>
              <w:left w:val="single" w:sz="4" w:space="0" w:color="auto"/>
              <w:bottom w:val="single" w:sz="4" w:space="0" w:color="auto"/>
              <w:right w:val="single" w:sz="4" w:space="0" w:color="auto"/>
            </w:tcBorders>
            <w:vAlign w:val="center"/>
          </w:tcPr>
          <w:p w14:paraId="41E640EF" w14:textId="418CEDD0"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A6A5DC" w14:textId="337F9E3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5E24E"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37AE12" w14:textId="77777777" w:rsidR="001D141F" w:rsidRPr="00A90C81" w:rsidRDefault="001D141F" w:rsidP="001D141F">
            <w:pPr>
              <w:snapToGrid w:val="0"/>
              <w:spacing w:line="360" w:lineRule="auto"/>
              <w:jc w:val="both"/>
              <w:rPr>
                <w:sz w:val="14"/>
                <w:szCs w:val="14"/>
              </w:rPr>
            </w:pPr>
            <w:r>
              <w:rPr>
                <w:sz w:val="14"/>
                <w:szCs w:val="14"/>
              </w:rPr>
              <w:t xml:space="preserve">PECA DE REPOSICAO PARA MEDIDOR DE PH, ELETRODO COMBINADO DE PH BLINDADO, COM SENSOR DE TEMPERATURA INTEGRADO. Peca de reposicao para medidor de ph; eletrodo combinado de pH; Triodo (com sonda de temperatura acoplada); corpo de epoxi, com sistema de referencia Ag/AgCl; preenchido com gel;  conector a prova dagua BNC e MiniDIN de 8 pinos; faixa de medicao de pH: 0 a 14; comprimento do cabo: 1,5 metro; garantia 12 meses; fornecido por representante autorizado ou pelo proprio fabricante. </w:t>
            </w:r>
            <w:r>
              <w:rPr>
                <w:sz w:val="14"/>
                <w:szCs w:val="14"/>
              </w:rPr>
              <w:cr/>
              <w:t xml:space="preserve"> </w:t>
            </w:r>
            <w:r>
              <w:rPr>
                <w:sz w:val="14"/>
                <w:szCs w:val="14"/>
              </w:rPr>
              <w:cr/>
              <w:t xml:space="preserve"> Obs: compativel com equipamento Orion Star A329 - Thermo Fisher                   </w:t>
            </w:r>
          </w:p>
        </w:tc>
        <w:tc>
          <w:tcPr>
            <w:tcW w:w="0" w:type="auto"/>
            <w:tcBorders>
              <w:top w:val="single" w:sz="4" w:space="0" w:color="auto"/>
              <w:left w:val="single" w:sz="4" w:space="0" w:color="auto"/>
              <w:bottom w:val="single" w:sz="4" w:space="0" w:color="auto"/>
              <w:right w:val="single" w:sz="4" w:space="0" w:color="auto"/>
            </w:tcBorders>
            <w:vAlign w:val="center"/>
          </w:tcPr>
          <w:p w14:paraId="211D92F3"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9B46C7"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F6F33F" w14:textId="77777777" w:rsidR="001D141F" w:rsidRPr="00D539A5" w:rsidRDefault="001D141F" w:rsidP="001D141F">
            <w:pPr>
              <w:snapToGrid w:val="0"/>
              <w:spacing w:line="360" w:lineRule="auto"/>
              <w:jc w:val="center"/>
              <w:rPr>
                <w:sz w:val="14"/>
                <w:szCs w:val="14"/>
              </w:rPr>
            </w:pPr>
          </w:p>
        </w:tc>
      </w:tr>
      <w:tr w:rsidR="001D141F" w14:paraId="4FA79C6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3C07E50" w14:textId="1040C22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7-A.</w:t>
            </w:r>
          </w:p>
        </w:tc>
        <w:tc>
          <w:tcPr>
            <w:tcW w:w="0" w:type="auto"/>
            <w:tcBorders>
              <w:top w:val="single" w:sz="4" w:space="0" w:color="auto"/>
              <w:left w:val="single" w:sz="4" w:space="0" w:color="auto"/>
              <w:bottom w:val="single" w:sz="4" w:space="0" w:color="auto"/>
              <w:right w:val="single" w:sz="4" w:space="0" w:color="auto"/>
            </w:tcBorders>
            <w:vAlign w:val="center"/>
          </w:tcPr>
          <w:p w14:paraId="2ED37C0B" w14:textId="568C12A3"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BAB508" w14:textId="3955E232"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BFB1F3"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1A7A09" w14:textId="77777777" w:rsidR="001D141F" w:rsidRPr="00A90C81" w:rsidRDefault="001D141F" w:rsidP="001D141F">
            <w:pPr>
              <w:snapToGrid w:val="0"/>
              <w:spacing w:line="360" w:lineRule="auto"/>
              <w:jc w:val="both"/>
              <w:rPr>
                <w:sz w:val="14"/>
                <w:szCs w:val="14"/>
              </w:rPr>
            </w:pPr>
            <w:r>
              <w:rPr>
                <w:sz w:val="14"/>
                <w:szCs w:val="14"/>
              </w:rPr>
              <w:t xml:space="preserve">PECA DE REPOSICAO PARA EQUIPAMENTO MICROSCOPIO MARCA LEICA, MODELO DM UTILIZADO NO LABORATORIO DE AGUAS, SENDO LAMPADA DE VAPOR DE MERCURIO, TIPO HBO 100W.. Peca de reposicao para equipamento microscopio marca leica, modelo dm, utilizado no laboratorio de aguas, sendo lampada de vapor de mercurio, tipo hbo 100W.                    </w:t>
            </w:r>
          </w:p>
        </w:tc>
        <w:tc>
          <w:tcPr>
            <w:tcW w:w="0" w:type="auto"/>
            <w:tcBorders>
              <w:top w:val="single" w:sz="4" w:space="0" w:color="auto"/>
              <w:left w:val="single" w:sz="4" w:space="0" w:color="auto"/>
              <w:bottom w:val="single" w:sz="4" w:space="0" w:color="auto"/>
              <w:right w:val="single" w:sz="4" w:space="0" w:color="auto"/>
            </w:tcBorders>
            <w:vAlign w:val="center"/>
          </w:tcPr>
          <w:p w14:paraId="72C8A56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7E3D1B"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FB02D0" w14:textId="77777777" w:rsidR="001D141F" w:rsidRPr="00D539A5" w:rsidRDefault="001D141F" w:rsidP="001D141F">
            <w:pPr>
              <w:snapToGrid w:val="0"/>
              <w:spacing w:line="360" w:lineRule="auto"/>
              <w:jc w:val="center"/>
              <w:rPr>
                <w:sz w:val="14"/>
                <w:szCs w:val="14"/>
              </w:rPr>
            </w:pPr>
          </w:p>
        </w:tc>
      </w:tr>
      <w:tr w:rsidR="001D141F" w14:paraId="332D5E6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C28407C" w14:textId="1F661603"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8-A.</w:t>
            </w:r>
          </w:p>
        </w:tc>
        <w:tc>
          <w:tcPr>
            <w:tcW w:w="0" w:type="auto"/>
            <w:tcBorders>
              <w:top w:val="single" w:sz="4" w:space="0" w:color="auto"/>
              <w:left w:val="single" w:sz="4" w:space="0" w:color="auto"/>
              <w:bottom w:val="single" w:sz="4" w:space="0" w:color="auto"/>
              <w:right w:val="single" w:sz="4" w:space="0" w:color="auto"/>
            </w:tcBorders>
            <w:vAlign w:val="center"/>
          </w:tcPr>
          <w:p w14:paraId="019E3A03" w14:textId="56B3DB65"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3EB4CE" w14:textId="024A90B6"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B2213"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46E135" w14:textId="77777777" w:rsidR="001D141F" w:rsidRPr="00A90C81" w:rsidRDefault="001D141F" w:rsidP="001D141F">
            <w:pPr>
              <w:snapToGrid w:val="0"/>
              <w:spacing w:line="360" w:lineRule="auto"/>
              <w:jc w:val="both"/>
              <w:rPr>
                <w:sz w:val="14"/>
                <w:szCs w:val="14"/>
              </w:rPr>
            </w:pPr>
            <w:r>
              <w:rPr>
                <w:sz w:val="14"/>
                <w:szCs w:val="14"/>
              </w:rPr>
              <w:t xml:space="preserve">PECA DE REPOSICAO, SONDA DIGITAL PARA MEDICAO DE OXIGENIO DISSOLVIDO (RDO) E TEMPERATURA, METODO DE MEDICAO POR LUMINESCENCIA, COMPATIVEL COM MEDIDORES DA THERMO ORION. Peca de reposicao, sendo sonda de oxigenio dissolvido, com sensor optico de oxigenio dissolvido por luminescencia, resolucao 0,01 mg/L, intervalo de saturacao 0,0 a 200%, faixa de concentracao 0,00 a 20,0 mg/L, precisao de oxigenio dissolvido ± 0,1 mg/L ate 8 mg/L e de 0,2 mg/L de 8 a 20 mg/L, temperatura  Operacional 0°C a 50°C, precisao de temperatura ± 0,3 °C, tempo de resposta 90% do valor final em 30 segundos e 95% do final valor em 90 segundos, classificacao IP68, cabo de comprimento 3 metros, diametro do corpo 16mm, profundidade minima de imersao 40 mm, comprimento do sensor (ponta) 70mm, diametro do sensor (ponta) 16mm, incluso tampa optica, protetor de sensor de aco inoxidavel e luva de calibracao; garantia de 36 meses; compativel com multiparametro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553A91D5"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F98194"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ECE580" w14:textId="77777777" w:rsidR="001D141F" w:rsidRPr="00D539A5" w:rsidRDefault="001D141F" w:rsidP="001D141F">
            <w:pPr>
              <w:snapToGrid w:val="0"/>
              <w:spacing w:line="360" w:lineRule="auto"/>
              <w:jc w:val="center"/>
              <w:rPr>
                <w:sz w:val="14"/>
                <w:szCs w:val="14"/>
              </w:rPr>
            </w:pPr>
          </w:p>
        </w:tc>
      </w:tr>
      <w:tr w:rsidR="001D141F" w14:paraId="6EF1BB7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E8C7069" w14:textId="2A672684"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9-A.</w:t>
            </w:r>
          </w:p>
        </w:tc>
        <w:tc>
          <w:tcPr>
            <w:tcW w:w="0" w:type="auto"/>
            <w:tcBorders>
              <w:top w:val="single" w:sz="4" w:space="0" w:color="auto"/>
              <w:left w:val="single" w:sz="4" w:space="0" w:color="auto"/>
              <w:bottom w:val="single" w:sz="4" w:space="0" w:color="auto"/>
              <w:right w:val="single" w:sz="4" w:space="0" w:color="auto"/>
            </w:tcBorders>
            <w:vAlign w:val="center"/>
          </w:tcPr>
          <w:p w14:paraId="3EA39AF5" w14:textId="4CF485E9"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C14CCE" w14:textId="2E2438C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AC3A9A"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50EF86" w14:textId="77777777" w:rsidR="001D141F" w:rsidRPr="00A90C81" w:rsidRDefault="001D141F" w:rsidP="001D141F">
            <w:pPr>
              <w:snapToGrid w:val="0"/>
              <w:spacing w:line="360" w:lineRule="auto"/>
              <w:jc w:val="both"/>
              <w:rPr>
                <w:sz w:val="14"/>
                <w:szCs w:val="14"/>
              </w:rPr>
            </w:pPr>
            <w:r>
              <w:rPr>
                <w:sz w:val="14"/>
                <w:szCs w:val="14"/>
              </w:rPr>
              <w:t xml:space="preserve">PECA DE REPOSICAO PARA SONDA DE OXIGENIO DISSOLVIDO (RDO), SENDO PROTECAO DE SONDA DE ACO INOXIDAVEL.. Peca de reposicao para sonda de oxigenio dissolvido (rdo), sendo protecao de sonda de aco inoxidavel; compativel com multiparametro thermo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6C01CFC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8C047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952679" w14:textId="77777777" w:rsidR="001D141F" w:rsidRPr="00D539A5" w:rsidRDefault="001D141F" w:rsidP="001D141F">
            <w:pPr>
              <w:snapToGrid w:val="0"/>
              <w:spacing w:line="360" w:lineRule="auto"/>
              <w:jc w:val="center"/>
              <w:rPr>
                <w:sz w:val="14"/>
                <w:szCs w:val="14"/>
              </w:rPr>
            </w:pPr>
          </w:p>
        </w:tc>
      </w:tr>
      <w:tr w:rsidR="001D141F" w14:paraId="60101A7D"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AB2617B" w14:textId="523D5CF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10-A.</w:t>
            </w:r>
          </w:p>
        </w:tc>
        <w:tc>
          <w:tcPr>
            <w:tcW w:w="0" w:type="auto"/>
            <w:tcBorders>
              <w:top w:val="single" w:sz="4" w:space="0" w:color="auto"/>
              <w:left w:val="single" w:sz="4" w:space="0" w:color="auto"/>
              <w:bottom w:val="single" w:sz="4" w:space="0" w:color="auto"/>
              <w:right w:val="single" w:sz="4" w:space="0" w:color="auto"/>
            </w:tcBorders>
            <w:vAlign w:val="center"/>
          </w:tcPr>
          <w:p w14:paraId="344E5EB2" w14:textId="5BC21BC7"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529901" w14:textId="257C802F"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C495BA"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B0DCA8" w14:textId="77777777" w:rsidR="001D141F" w:rsidRPr="00A90C81" w:rsidRDefault="001D141F" w:rsidP="001D141F">
            <w:pPr>
              <w:snapToGrid w:val="0"/>
              <w:spacing w:line="360" w:lineRule="auto"/>
              <w:jc w:val="both"/>
              <w:rPr>
                <w:sz w:val="14"/>
                <w:szCs w:val="14"/>
              </w:rPr>
            </w:pPr>
            <w:r>
              <w:rPr>
                <w:sz w:val="14"/>
                <w:szCs w:val="14"/>
              </w:rPr>
              <w:t xml:space="preserve">PECA DE REPOSICAO, SONDA DIGITAL PARA MEDICAO DE CONDUTIVIDADE COM SENSOR DE TEMPERATURA ATC INTEGRADO, COMPATIVEL COM MEDIDORES DA THERMO ORION. Peca de reposicao, sonda digital para medicao de condutividade com sensor de temperatura ATC integrado, para leitura de aguas residuais, aguas de escoamento e lama;com compensacao de temperatura, 4 celulas,K=0,475cm-1, mede 1 microS/cm a 200 mS/cm, cabo de 1,5 m; conector mini-din de 8 pinos, corpo de epoxi resistente, minimo de imersao 35mm, celula de grafite de 4 eletrodos, dimensoes 15 mm de diametro e 120mm de comprimento; garantia de 12 meses; compativel com multiparamentro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170DFBF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86F70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BFEDBB" w14:textId="77777777" w:rsidR="001D141F" w:rsidRPr="00D539A5" w:rsidRDefault="001D141F" w:rsidP="001D141F">
            <w:pPr>
              <w:snapToGrid w:val="0"/>
              <w:spacing w:line="360" w:lineRule="auto"/>
              <w:jc w:val="center"/>
              <w:rPr>
                <w:sz w:val="14"/>
                <w:szCs w:val="14"/>
              </w:rPr>
            </w:pPr>
          </w:p>
        </w:tc>
      </w:tr>
      <w:tr w:rsidR="001D141F" w14:paraId="1C1F39F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4D51B67" w14:textId="172510E2"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11-A.</w:t>
            </w:r>
          </w:p>
        </w:tc>
        <w:tc>
          <w:tcPr>
            <w:tcW w:w="0" w:type="auto"/>
            <w:tcBorders>
              <w:top w:val="single" w:sz="4" w:space="0" w:color="auto"/>
              <w:left w:val="single" w:sz="4" w:space="0" w:color="auto"/>
              <w:bottom w:val="single" w:sz="4" w:space="0" w:color="auto"/>
              <w:right w:val="single" w:sz="4" w:space="0" w:color="auto"/>
            </w:tcBorders>
            <w:vAlign w:val="center"/>
          </w:tcPr>
          <w:p w14:paraId="63A435AC" w14:textId="40B07CDB"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93122" w14:textId="3D93A16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2EC2B6"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F0A665" w14:textId="77777777" w:rsidR="001D141F" w:rsidRPr="00A90C81" w:rsidRDefault="001D141F" w:rsidP="001D141F">
            <w:pPr>
              <w:snapToGrid w:val="0"/>
              <w:spacing w:line="360" w:lineRule="auto"/>
              <w:jc w:val="both"/>
              <w:rPr>
                <w:sz w:val="14"/>
                <w:szCs w:val="14"/>
              </w:rPr>
            </w:pPr>
            <w:r>
              <w:rPr>
                <w:sz w:val="14"/>
                <w:szCs w:val="14"/>
              </w:rPr>
              <w:t>MEMBRANA DE REPOSICAO PARA SONDA DE ION SELETIVO DE AMONIA, PACOTE COM 3 UNIDADES. Membrana de reposicao para sonda de ion seletivo de amonia; pacote com 03 unidades; acondicionado em embalagem apropriada e reforcada que garanta a integridade do produto; rotulo com nr. do lote, data de fabricacao; validade; temperatura de armazenamento; composicao e procedencia.</w:t>
            </w:r>
            <w:r>
              <w:rPr>
                <w:sz w:val="14"/>
                <w:szCs w:val="14"/>
              </w:rPr>
              <w:cr/>
              <w:t xml:space="preserve"> </w:t>
            </w:r>
            <w:r>
              <w:rPr>
                <w:sz w:val="14"/>
                <w:szCs w:val="14"/>
              </w:rPr>
              <w:cr/>
              <w:t xml:space="preserve"> </w:t>
            </w:r>
            <w:r>
              <w:rPr>
                <w:sz w:val="14"/>
                <w:szCs w:val="14"/>
              </w:rPr>
              <w:cr/>
              <w:t xml:space="preserve"> Obs: compativel com sonda IntelliCAL ISENH3181- Hack                   </w:t>
            </w:r>
          </w:p>
        </w:tc>
        <w:tc>
          <w:tcPr>
            <w:tcW w:w="0" w:type="auto"/>
            <w:tcBorders>
              <w:top w:val="single" w:sz="4" w:space="0" w:color="auto"/>
              <w:left w:val="single" w:sz="4" w:space="0" w:color="auto"/>
              <w:bottom w:val="single" w:sz="4" w:space="0" w:color="auto"/>
              <w:right w:val="single" w:sz="4" w:space="0" w:color="auto"/>
            </w:tcBorders>
            <w:vAlign w:val="center"/>
          </w:tcPr>
          <w:p w14:paraId="272C483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DAF91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92A70C" w14:textId="77777777" w:rsidR="001D141F" w:rsidRPr="00D539A5" w:rsidRDefault="001D141F" w:rsidP="001D141F">
            <w:pPr>
              <w:snapToGrid w:val="0"/>
              <w:spacing w:line="360" w:lineRule="auto"/>
              <w:jc w:val="center"/>
              <w:rPr>
                <w:sz w:val="14"/>
                <w:szCs w:val="14"/>
              </w:rPr>
            </w:pPr>
          </w:p>
        </w:tc>
      </w:tr>
      <w:tr w:rsidR="001D141F" w14:paraId="39E2DB14"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4FFCB4A" w14:textId="04055FB5"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12-A.</w:t>
            </w:r>
          </w:p>
        </w:tc>
        <w:tc>
          <w:tcPr>
            <w:tcW w:w="0" w:type="auto"/>
            <w:tcBorders>
              <w:top w:val="single" w:sz="4" w:space="0" w:color="auto"/>
              <w:left w:val="single" w:sz="4" w:space="0" w:color="auto"/>
              <w:bottom w:val="single" w:sz="4" w:space="0" w:color="auto"/>
              <w:right w:val="single" w:sz="4" w:space="0" w:color="auto"/>
            </w:tcBorders>
            <w:vAlign w:val="center"/>
          </w:tcPr>
          <w:p w14:paraId="3B09041C" w14:textId="4DB2B60C"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26BAD0" w14:textId="2DAC0358"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D98AD1"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AF31D1" w14:textId="77777777" w:rsidR="001D141F" w:rsidRPr="00A90C81" w:rsidRDefault="001D141F" w:rsidP="001D141F">
            <w:pPr>
              <w:snapToGrid w:val="0"/>
              <w:spacing w:line="360" w:lineRule="auto"/>
              <w:jc w:val="both"/>
              <w:rPr>
                <w:sz w:val="14"/>
                <w:szCs w:val="14"/>
              </w:rPr>
            </w:pPr>
            <w:r>
              <w:rPr>
                <w:sz w:val="14"/>
                <w:szCs w:val="14"/>
              </w:rPr>
              <w:t xml:space="preserve">MODULO PROGARD TS2, PARA PRE TRATAMENTO DE AGUA DE ENTRADA, CAIXA COM 1 UNIDADE. filtro formato de cartucho para pre-tratamento de agua da torneira, deve remover particulas grandes, compostos organicos e cloro livre, deve proteger a membrana de osmose reversa contra incrustacoes minerais, incrustacoes organicas e oxidacao de cloro, deve possuir polifosfato para protecao anti-incrustacao, deve possuir carvao ativado impregnado de prata para redução livre de cloro e protecao bacteriostatica, deve possuir filtragem de profundidade para remocao de particulas e tecnologia para seguranca e arquivamento automatico de parametros da embalagem, deve ser compativel com o equipamento sistema de purificacao de agua millipore integral 5, deve ser entregue acondicionado em embalagem apropriada para o produto, com rotulo com numero de lote, </w:t>
            </w:r>
            <w:r>
              <w:rPr>
                <w:sz w:val="14"/>
                <w:szCs w:val="14"/>
              </w:rPr>
              <w:lastRenderedPageBreak/>
              <w:t>data de fabricacao, validade e procedencia.</w:t>
            </w:r>
            <w:r>
              <w:rPr>
                <w:sz w:val="14"/>
                <w:szCs w:val="14"/>
              </w:rPr>
              <w:cr/>
              <w:t xml:space="preserve"> obs: compativel com purifiador de agua integral 5 - milipore.                 </w:t>
            </w:r>
          </w:p>
        </w:tc>
        <w:tc>
          <w:tcPr>
            <w:tcW w:w="0" w:type="auto"/>
            <w:tcBorders>
              <w:top w:val="single" w:sz="4" w:space="0" w:color="auto"/>
              <w:left w:val="single" w:sz="4" w:space="0" w:color="auto"/>
              <w:bottom w:val="single" w:sz="4" w:space="0" w:color="auto"/>
              <w:right w:val="single" w:sz="4" w:space="0" w:color="auto"/>
            </w:tcBorders>
            <w:vAlign w:val="center"/>
          </w:tcPr>
          <w:p w14:paraId="4C16FA1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86068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B604CC" w14:textId="77777777" w:rsidR="001D141F" w:rsidRPr="00D539A5" w:rsidRDefault="001D141F" w:rsidP="001D141F">
            <w:pPr>
              <w:snapToGrid w:val="0"/>
              <w:spacing w:line="360" w:lineRule="auto"/>
              <w:jc w:val="center"/>
              <w:rPr>
                <w:sz w:val="14"/>
                <w:szCs w:val="14"/>
              </w:rPr>
            </w:pPr>
          </w:p>
        </w:tc>
      </w:tr>
      <w:tr w:rsidR="001D141F" w14:paraId="5B934B6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FB675B" w14:textId="4B8D97A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50B646" w14:textId="5BFED80E"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B8E6C7" w14:textId="63EF886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7A162A"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BB13A1A" w14:textId="77777777" w:rsidR="001D141F" w:rsidRPr="00A90C81" w:rsidRDefault="001D141F" w:rsidP="001D141F">
            <w:pPr>
              <w:spacing w:line="360" w:lineRule="auto"/>
              <w:rPr>
                <w:sz w:val="14"/>
                <w:szCs w:val="14"/>
              </w:rPr>
            </w:pPr>
            <w:r>
              <w:rPr>
                <w:sz w:val="14"/>
                <w:szCs w:val="14"/>
              </w:rPr>
              <w:t xml:space="preserve">ELETRODO DE PH COM SUPERFICIE PLANA PARA ANALISE DE AMOSTRAS SOLIDAS E SEMI-SOLIDAS. Eletrodo de pH com superficie plana para analise de amostras solidas e semi-solidas; com corpo em epoxi; conector para entrada BNC; faixa de pH: 0-14; precisao: 0,01; o eletrodo deve ser compativel com o pHmetro modelo star a221 da marca thermo orion; fornecido por representante autorizado ou pelo proprio fabricante.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0EC00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5EA8CE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2DA156" w14:textId="77777777" w:rsidR="001D141F" w:rsidRPr="00D539A5" w:rsidRDefault="001D141F" w:rsidP="001D141F">
            <w:pPr>
              <w:snapToGrid w:val="0"/>
              <w:spacing w:line="360" w:lineRule="auto"/>
              <w:jc w:val="center"/>
              <w:rPr>
                <w:sz w:val="14"/>
                <w:szCs w:val="14"/>
              </w:rPr>
            </w:pPr>
          </w:p>
        </w:tc>
      </w:tr>
      <w:tr w:rsidR="001D141F" w14:paraId="0CE9788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CC00B94" w14:textId="5D355FA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14-A.</w:t>
            </w:r>
          </w:p>
        </w:tc>
        <w:tc>
          <w:tcPr>
            <w:tcW w:w="0" w:type="auto"/>
            <w:tcBorders>
              <w:top w:val="single" w:sz="4" w:space="0" w:color="auto"/>
              <w:left w:val="single" w:sz="4" w:space="0" w:color="auto"/>
              <w:bottom w:val="single" w:sz="4" w:space="0" w:color="auto"/>
              <w:right w:val="single" w:sz="4" w:space="0" w:color="auto"/>
            </w:tcBorders>
            <w:vAlign w:val="center"/>
          </w:tcPr>
          <w:p w14:paraId="7DB92A71" w14:textId="5AB367ED"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88F4D9" w14:textId="6E6D99F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25F8A1"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C0237C" w14:textId="77777777" w:rsidR="001D141F" w:rsidRPr="00A90C81" w:rsidRDefault="001D141F" w:rsidP="001D141F">
            <w:pPr>
              <w:spacing w:line="360" w:lineRule="auto"/>
              <w:rPr>
                <w:sz w:val="14"/>
                <w:szCs w:val="14"/>
              </w:rPr>
            </w:pPr>
            <w:r>
              <w:rPr>
                <w:sz w:val="14"/>
                <w:szCs w:val="14"/>
              </w:rPr>
              <w:t xml:space="preserve">ELEMENTO FILTRANTE LAVAVEL, COMPATIVEL COM  FILTRO DE AGUA ACQUALIMP MODELO FPER-01; RETENCAO DE PARTICULAS CLASSE (P) IV; EMBALAGEM COM UM REFIL E UM ANEL DE VEDACAO. Elemento filtrante lavavel; compativel com filtro de agua acqualimp modelo FPER-01; retencao de particulas classe (P) IV; embalagem com um refil e um anel de vedacao                    </w:t>
            </w:r>
          </w:p>
        </w:tc>
        <w:tc>
          <w:tcPr>
            <w:tcW w:w="0" w:type="auto"/>
            <w:tcBorders>
              <w:top w:val="single" w:sz="4" w:space="0" w:color="auto"/>
              <w:left w:val="single" w:sz="4" w:space="0" w:color="auto"/>
              <w:bottom w:val="single" w:sz="4" w:space="0" w:color="auto"/>
              <w:right w:val="single" w:sz="4" w:space="0" w:color="auto"/>
            </w:tcBorders>
            <w:vAlign w:val="center"/>
          </w:tcPr>
          <w:p w14:paraId="741E3492"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D3ADC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BEF5D2" w14:textId="77777777" w:rsidR="001D141F" w:rsidRPr="00D539A5" w:rsidRDefault="001D141F" w:rsidP="001D141F">
            <w:pPr>
              <w:snapToGrid w:val="0"/>
              <w:spacing w:line="360" w:lineRule="auto"/>
              <w:jc w:val="center"/>
              <w:rPr>
                <w:sz w:val="14"/>
                <w:szCs w:val="14"/>
              </w:rPr>
            </w:pPr>
          </w:p>
        </w:tc>
      </w:tr>
      <w:tr w:rsidR="001D141F" w14:paraId="4D78D14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3C14A20" w14:textId="63A416CF"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15-A.</w:t>
            </w:r>
          </w:p>
        </w:tc>
        <w:tc>
          <w:tcPr>
            <w:tcW w:w="0" w:type="auto"/>
            <w:tcBorders>
              <w:top w:val="single" w:sz="4" w:space="0" w:color="auto"/>
              <w:left w:val="single" w:sz="4" w:space="0" w:color="auto"/>
              <w:bottom w:val="single" w:sz="4" w:space="0" w:color="auto"/>
              <w:right w:val="single" w:sz="4" w:space="0" w:color="auto"/>
            </w:tcBorders>
            <w:vAlign w:val="center"/>
          </w:tcPr>
          <w:p w14:paraId="24283B24" w14:textId="2FA6DCF2"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459639" w14:textId="439E1F6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0F86C"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6740C6" w14:textId="77777777" w:rsidR="001D141F" w:rsidRPr="00A90C81" w:rsidRDefault="001D141F" w:rsidP="001D141F">
            <w:pPr>
              <w:spacing w:line="360" w:lineRule="auto"/>
              <w:rPr>
                <w:sz w:val="14"/>
                <w:szCs w:val="14"/>
              </w:rPr>
            </w:pPr>
            <w:r>
              <w:rPr>
                <w:sz w:val="14"/>
                <w:szCs w:val="14"/>
              </w:rPr>
              <w:t xml:space="preserve">TERMOMETRO DE MAXIMA, ESCALA DE TEMPERATURA +80 +140:2ºC,  ESCALA INTERNA. Termometro de maxima; escala de  temperatura +80 +140:2ºC; escala interna; capilar transparente; enchimento de mercurio (Hg); medidas aproximadas diametro 7mm; comprimento 100 mm.                    </w:t>
            </w:r>
          </w:p>
        </w:tc>
        <w:tc>
          <w:tcPr>
            <w:tcW w:w="0" w:type="auto"/>
            <w:tcBorders>
              <w:top w:val="single" w:sz="4" w:space="0" w:color="auto"/>
              <w:left w:val="single" w:sz="4" w:space="0" w:color="auto"/>
              <w:bottom w:val="single" w:sz="4" w:space="0" w:color="auto"/>
              <w:right w:val="single" w:sz="4" w:space="0" w:color="auto"/>
            </w:tcBorders>
            <w:vAlign w:val="center"/>
          </w:tcPr>
          <w:p w14:paraId="2B2C90D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BE838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C93EBF" w14:textId="77777777" w:rsidR="001D141F" w:rsidRPr="00D539A5" w:rsidRDefault="001D141F" w:rsidP="001D141F">
            <w:pPr>
              <w:snapToGrid w:val="0"/>
              <w:spacing w:line="360" w:lineRule="auto"/>
              <w:jc w:val="center"/>
              <w:rPr>
                <w:sz w:val="14"/>
                <w:szCs w:val="14"/>
              </w:rPr>
            </w:pPr>
          </w:p>
        </w:tc>
      </w:tr>
      <w:tr w:rsidR="001D141F" w14:paraId="2FD4CD34"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F021505" w14:textId="290BEE6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16-A.</w:t>
            </w:r>
          </w:p>
        </w:tc>
        <w:tc>
          <w:tcPr>
            <w:tcW w:w="0" w:type="auto"/>
            <w:tcBorders>
              <w:top w:val="single" w:sz="4" w:space="0" w:color="auto"/>
              <w:left w:val="single" w:sz="4" w:space="0" w:color="auto"/>
              <w:bottom w:val="single" w:sz="4" w:space="0" w:color="auto"/>
              <w:right w:val="single" w:sz="4" w:space="0" w:color="auto"/>
            </w:tcBorders>
            <w:vAlign w:val="center"/>
          </w:tcPr>
          <w:p w14:paraId="40A5D381" w14:textId="2F76EE55"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ED346F" w14:textId="3671A3C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017B71"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E94DEF" w14:textId="77777777" w:rsidR="001D141F" w:rsidRPr="00A90C81" w:rsidRDefault="001D141F" w:rsidP="001D141F">
            <w:pPr>
              <w:spacing w:line="360" w:lineRule="auto"/>
              <w:rPr>
                <w:sz w:val="14"/>
                <w:szCs w:val="14"/>
              </w:rPr>
            </w:pPr>
            <w:r>
              <w:rPr>
                <w:sz w:val="14"/>
                <w:szCs w:val="14"/>
              </w:rPr>
              <w:t xml:space="preserve">TERMOMETRO DIGITAL, TIPO MAXIMA MINIMA, COM IMA PARA FIXACAO,  ESCALA INTERNA DE TEMPERATURA -10 + 60º C, ESCALA EXTERNA DE TEMPERATURA -50 +70ºC. Termometro digital; tipo maxima e minima com possibilidade de reset; com ima para fixacao; escala interna de temperatura: -10 + 60º C; escala externa de temperatura: -50 +70ºC; resolucao: 0,1ºC; precisao: ±1ºC; fabricado em plastico resistente; com dois visores em cristal liquido; visualizacao de tres digitos; cabo externo de ± 50 cm com sensor em inox.                   </w:t>
            </w:r>
          </w:p>
        </w:tc>
        <w:tc>
          <w:tcPr>
            <w:tcW w:w="0" w:type="auto"/>
            <w:tcBorders>
              <w:top w:val="single" w:sz="4" w:space="0" w:color="auto"/>
              <w:left w:val="single" w:sz="4" w:space="0" w:color="auto"/>
              <w:bottom w:val="single" w:sz="4" w:space="0" w:color="auto"/>
              <w:right w:val="single" w:sz="4" w:space="0" w:color="auto"/>
            </w:tcBorders>
            <w:vAlign w:val="center"/>
          </w:tcPr>
          <w:p w14:paraId="485F7FE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BB601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634181" w14:textId="77777777" w:rsidR="001D141F" w:rsidRPr="00D539A5" w:rsidRDefault="001D141F" w:rsidP="001D141F">
            <w:pPr>
              <w:snapToGrid w:val="0"/>
              <w:spacing w:line="360" w:lineRule="auto"/>
              <w:jc w:val="center"/>
              <w:rPr>
                <w:sz w:val="14"/>
                <w:szCs w:val="14"/>
              </w:rPr>
            </w:pPr>
          </w:p>
        </w:tc>
      </w:tr>
      <w:tr w:rsidR="001D141F" w14:paraId="159FDD0D"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1D1077B" w14:textId="49C67C4D"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17-A.</w:t>
            </w:r>
          </w:p>
        </w:tc>
        <w:tc>
          <w:tcPr>
            <w:tcW w:w="0" w:type="auto"/>
            <w:tcBorders>
              <w:top w:val="single" w:sz="4" w:space="0" w:color="auto"/>
              <w:left w:val="single" w:sz="4" w:space="0" w:color="auto"/>
              <w:bottom w:val="single" w:sz="4" w:space="0" w:color="auto"/>
              <w:right w:val="single" w:sz="4" w:space="0" w:color="auto"/>
            </w:tcBorders>
            <w:vAlign w:val="center"/>
          </w:tcPr>
          <w:p w14:paraId="55B7EDD1" w14:textId="00A1F21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18A705" w14:textId="34AFC226"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CC1A2C"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14DC09" w14:textId="77777777" w:rsidR="001D141F" w:rsidRPr="00A90C81" w:rsidRDefault="001D141F" w:rsidP="001D141F">
            <w:pPr>
              <w:spacing w:line="360" w:lineRule="auto"/>
              <w:rPr>
                <w:sz w:val="14"/>
                <w:szCs w:val="14"/>
              </w:rPr>
            </w:pPr>
            <w:r>
              <w:rPr>
                <w:sz w:val="14"/>
                <w:szCs w:val="14"/>
              </w:rPr>
              <w:t xml:space="preserve">TERMOMETRO DIGITAL COM TRES VALORES SIMULTANEOS , TIPO MAXIMA MINIMA,  ESCALA DE TEMPERATURA -10 + 50º C. Termometro digital; tipo maxima e minima com possibilidade de reset;  escala de temperatura: -10 + 50º C; resolucao: 0,1ºC; exatidao: ±1ºC; fabricado em plastico resistente; com tres valores simultanios: temperatura maxima medida, temperatura ambiente, temperatura minima medida; visor em LCD; visualizacao de tres digitos; garantia de 2 anos                   </w:t>
            </w:r>
          </w:p>
        </w:tc>
        <w:tc>
          <w:tcPr>
            <w:tcW w:w="0" w:type="auto"/>
            <w:tcBorders>
              <w:top w:val="single" w:sz="4" w:space="0" w:color="auto"/>
              <w:left w:val="single" w:sz="4" w:space="0" w:color="auto"/>
              <w:bottom w:val="single" w:sz="4" w:space="0" w:color="auto"/>
              <w:right w:val="single" w:sz="4" w:space="0" w:color="auto"/>
            </w:tcBorders>
            <w:vAlign w:val="center"/>
          </w:tcPr>
          <w:p w14:paraId="3B49F4C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402FEB"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7AFF44" w14:textId="77777777" w:rsidR="001D141F" w:rsidRPr="00D539A5" w:rsidRDefault="001D141F" w:rsidP="001D141F">
            <w:pPr>
              <w:snapToGrid w:val="0"/>
              <w:spacing w:line="360" w:lineRule="auto"/>
              <w:jc w:val="center"/>
              <w:rPr>
                <w:sz w:val="14"/>
                <w:szCs w:val="14"/>
              </w:rPr>
            </w:pPr>
          </w:p>
        </w:tc>
      </w:tr>
      <w:tr w:rsidR="001D141F" w14:paraId="7085A4E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EFED40" w14:textId="5E9B725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1F4331" w14:textId="5FD24E6D"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6D8C8F" w14:textId="0C2B45B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B641C3"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3059A65" w14:textId="77777777" w:rsidR="001D141F" w:rsidRPr="00A90C81" w:rsidRDefault="001D141F" w:rsidP="001D141F">
            <w:pPr>
              <w:spacing w:line="360" w:lineRule="auto"/>
              <w:rPr>
                <w:sz w:val="14"/>
                <w:szCs w:val="14"/>
              </w:rPr>
            </w:pPr>
            <w:r>
              <w:rPr>
                <w:sz w:val="14"/>
                <w:szCs w:val="14"/>
              </w:rPr>
              <w:t>CUBETA EM VIDRO QUADRADA, VOLUME NOMULAL DE 25 ML, MARCACAO DE 25 ML, SEM TAMPA, KIT COM 02 UNIDADES.. Cubeta de vidro; quadrada; volume  nominal de 25ml; marcacao de 25ml; sem tampa; kit com 02 unidades; medidas aproximadas de 2,8 cm de largura por 7cm de altura total; acondicionado em embalagem apropriada e reforcada que garanta a integridade do produto.</w:t>
            </w:r>
            <w:r>
              <w:rPr>
                <w:sz w:val="14"/>
                <w:szCs w:val="14"/>
              </w:rPr>
              <w:cr/>
              <w:t xml:space="preserve"> Obs: compativel com equipamento UV-VIS DR5000 HACH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011C9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B379B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506027" w14:textId="77777777" w:rsidR="001D141F" w:rsidRPr="00D539A5" w:rsidRDefault="001D141F" w:rsidP="001D141F">
            <w:pPr>
              <w:snapToGrid w:val="0"/>
              <w:spacing w:line="360" w:lineRule="auto"/>
              <w:jc w:val="center"/>
              <w:rPr>
                <w:sz w:val="14"/>
                <w:szCs w:val="14"/>
              </w:rPr>
            </w:pPr>
          </w:p>
        </w:tc>
      </w:tr>
      <w:tr w:rsidR="001D141F" w14:paraId="578AFD0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1387CF" w14:textId="0C7F0BD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2AC636" w14:textId="22178A29"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4DE70A" w14:textId="11619F5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A5587B"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F40251A" w14:textId="77777777" w:rsidR="001D141F" w:rsidRPr="00A90C81" w:rsidRDefault="001D141F" w:rsidP="001D141F">
            <w:pPr>
              <w:spacing w:line="360" w:lineRule="auto"/>
              <w:rPr>
                <w:sz w:val="14"/>
                <w:szCs w:val="14"/>
              </w:rPr>
            </w:pPr>
            <w:r>
              <w:rPr>
                <w:sz w:val="14"/>
                <w:szCs w:val="14"/>
              </w:rPr>
              <w:t>CUBETA DE VIDRO REDONDA COM PASSO OPTICO DE 25 MM, MARCACAO DE 10ML, COM TAMPA DE ROSCA, CAIXA COM 06 UNIDADES.. Cubeta de vidro redonda com passo optico de 25 mm; marcacao de 10ml com tampa de rosca; caixa com 06 unidades; acondicionado em embalagem apropriada e reforcada que garanta a integridade do produto; rotulo com nr. do lote, data de fabricacao; validade; temperatura de armazenamento; composicao e procedencia.</w:t>
            </w:r>
            <w:r>
              <w:rPr>
                <w:sz w:val="14"/>
                <w:szCs w:val="14"/>
              </w:rPr>
              <w:cr/>
              <w:t xml:space="preserve"> </w:t>
            </w:r>
            <w:r>
              <w:rPr>
                <w:sz w:val="14"/>
                <w:szCs w:val="14"/>
              </w:rPr>
              <w:cr/>
              <w:t xml:space="preserve"> </w:t>
            </w:r>
            <w:r>
              <w:rPr>
                <w:sz w:val="14"/>
                <w:szCs w:val="14"/>
              </w:rPr>
              <w:cr/>
              <w:t xml:space="preserve"> Obs: Compativel com colorimetros Pocket II-Hach.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DC15B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38C01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2E8402" w14:textId="77777777" w:rsidR="001D141F" w:rsidRPr="00D539A5" w:rsidRDefault="001D141F" w:rsidP="001D141F">
            <w:pPr>
              <w:snapToGrid w:val="0"/>
              <w:spacing w:line="360" w:lineRule="auto"/>
              <w:jc w:val="center"/>
              <w:rPr>
                <w:sz w:val="14"/>
                <w:szCs w:val="14"/>
              </w:rPr>
            </w:pPr>
          </w:p>
        </w:tc>
      </w:tr>
      <w:tr w:rsidR="001D141F" w14:paraId="27603C47"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A1A714E" w14:textId="00F5F77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20-A.</w:t>
            </w:r>
          </w:p>
        </w:tc>
        <w:tc>
          <w:tcPr>
            <w:tcW w:w="0" w:type="auto"/>
            <w:tcBorders>
              <w:top w:val="single" w:sz="4" w:space="0" w:color="auto"/>
              <w:left w:val="single" w:sz="4" w:space="0" w:color="auto"/>
              <w:bottom w:val="single" w:sz="4" w:space="0" w:color="auto"/>
              <w:right w:val="single" w:sz="4" w:space="0" w:color="auto"/>
            </w:tcBorders>
            <w:vAlign w:val="center"/>
          </w:tcPr>
          <w:p w14:paraId="72E0C805" w14:textId="7C1C0EAC"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797CCD" w14:textId="2902FE4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B5988B"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A9DEB2" w14:textId="77777777" w:rsidR="001D141F" w:rsidRPr="00A90C81" w:rsidRDefault="001D141F" w:rsidP="001D141F">
            <w:pPr>
              <w:spacing w:line="360" w:lineRule="auto"/>
              <w:rPr>
                <w:sz w:val="14"/>
                <w:szCs w:val="14"/>
              </w:rPr>
            </w:pPr>
            <w:r>
              <w:rPr>
                <w:sz w:val="14"/>
                <w:szCs w:val="14"/>
              </w:rPr>
              <w:t>CUBETA VAZIA DE VIDRO REDONDA, COM TAMPA DE ROSCA COM DIAMETRO INTERNO 23,5MM , DIAMETRO EXTERNO: 25,0MM, COMPRIMENTO: 65 MM, VOLUME: 23 ML. Cubeta vazia de vidro redonda; com tampa de rosca com diametro interno 23,5 mm; diametro externo: 25,0 mm; comprimento: 65 mm; volume: 23 ml; acondicionado em embalagem apropriada e reforcada que garanta a integridade do produto; rotulo com nr. do lote; data de fabricacao; validade; temperatura de armazenamento; composicao e procedencia.</w:t>
            </w:r>
            <w:r>
              <w:rPr>
                <w:sz w:val="14"/>
                <w:szCs w:val="14"/>
              </w:rPr>
              <w:cr/>
              <w:t xml:space="preserve"> Obs: compativel para equipamento turbidimetro AP2000                   </w:t>
            </w:r>
          </w:p>
        </w:tc>
        <w:tc>
          <w:tcPr>
            <w:tcW w:w="0" w:type="auto"/>
            <w:tcBorders>
              <w:top w:val="single" w:sz="4" w:space="0" w:color="auto"/>
              <w:left w:val="single" w:sz="4" w:space="0" w:color="auto"/>
              <w:bottom w:val="single" w:sz="4" w:space="0" w:color="auto"/>
              <w:right w:val="single" w:sz="4" w:space="0" w:color="auto"/>
            </w:tcBorders>
            <w:vAlign w:val="center"/>
          </w:tcPr>
          <w:p w14:paraId="02D1101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63B38D"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EBF699" w14:textId="77777777" w:rsidR="001D141F" w:rsidRPr="00D539A5" w:rsidRDefault="001D141F" w:rsidP="001D141F">
            <w:pPr>
              <w:snapToGrid w:val="0"/>
              <w:spacing w:line="360" w:lineRule="auto"/>
              <w:jc w:val="center"/>
              <w:rPr>
                <w:sz w:val="14"/>
                <w:szCs w:val="14"/>
              </w:rPr>
            </w:pPr>
          </w:p>
        </w:tc>
      </w:tr>
      <w:tr w:rsidR="001D141F" w14:paraId="6E4F35A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1F52A77" w14:textId="7723918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21-A.</w:t>
            </w:r>
          </w:p>
        </w:tc>
        <w:tc>
          <w:tcPr>
            <w:tcW w:w="0" w:type="auto"/>
            <w:tcBorders>
              <w:top w:val="single" w:sz="4" w:space="0" w:color="auto"/>
              <w:left w:val="single" w:sz="4" w:space="0" w:color="auto"/>
              <w:bottom w:val="single" w:sz="4" w:space="0" w:color="auto"/>
              <w:right w:val="single" w:sz="4" w:space="0" w:color="auto"/>
            </w:tcBorders>
            <w:vAlign w:val="center"/>
          </w:tcPr>
          <w:p w14:paraId="56C2C439" w14:textId="5B6BDD23"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AD353" w14:textId="346661CD"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39E48E"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01E769" w14:textId="77777777" w:rsidR="001D141F" w:rsidRPr="00A90C81" w:rsidRDefault="001D141F" w:rsidP="001D141F">
            <w:pPr>
              <w:spacing w:line="360" w:lineRule="auto"/>
              <w:rPr>
                <w:sz w:val="14"/>
                <w:szCs w:val="14"/>
              </w:rPr>
            </w:pPr>
            <w:r>
              <w:rPr>
                <w:sz w:val="14"/>
                <w:szCs w:val="14"/>
              </w:rPr>
              <w:t xml:space="preserve">BALAO VOLUMETRICO EM VIDRO BOROSSILICATO, CLASSE A, CAPACIDADE 2000 ML, COM TAMPA DE POLIETILENO, CALIBRADO INDIVIDUALMENTE COM COM SELO E CERTIFICADO RBC, CUJO ERRO SEJA IGUAL OU INFERIOR A 0,60 ML ESTABELECIDO PARA ESTA VIDRARIA </w:t>
            </w:r>
            <w:r>
              <w:rPr>
                <w:sz w:val="14"/>
                <w:szCs w:val="14"/>
              </w:rPr>
              <w:lastRenderedPageBreak/>
              <w:t xml:space="preserve">CLASSE A SEGUNDO A. Balao volumetrico em vidro borossilicato; classe A; capacidade 2000 ml; com tampa de polietileno calibrado individualmente com selo e certificado RBC; cujo erro seja menor que 0,60 ml estabelecido para esta vidraria classe A segundo a Norma ISO 1042; o certificado devera apresentar como solicitante o Serviço Autonomo de Agua e Esgotos -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A17A075"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735EE7"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0C98D0" w14:textId="77777777" w:rsidR="001D141F" w:rsidRPr="00D539A5" w:rsidRDefault="001D141F" w:rsidP="001D141F">
            <w:pPr>
              <w:snapToGrid w:val="0"/>
              <w:spacing w:line="360" w:lineRule="auto"/>
              <w:jc w:val="center"/>
              <w:rPr>
                <w:sz w:val="14"/>
                <w:szCs w:val="14"/>
              </w:rPr>
            </w:pPr>
          </w:p>
        </w:tc>
      </w:tr>
      <w:tr w:rsidR="001D141F" w14:paraId="3009D48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FCB5768" w14:textId="2A93E20F"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22-A.</w:t>
            </w:r>
          </w:p>
        </w:tc>
        <w:tc>
          <w:tcPr>
            <w:tcW w:w="0" w:type="auto"/>
            <w:tcBorders>
              <w:top w:val="single" w:sz="4" w:space="0" w:color="auto"/>
              <w:left w:val="single" w:sz="4" w:space="0" w:color="auto"/>
              <w:bottom w:val="single" w:sz="4" w:space="0" w:color="auto"/>
              <w:right w:val="single" w:sz="4" w:space="0" w:color="auto"/>
            </w:tcBorders>
            <w:vAlign w:val="center"/>
          </w:tcPr>
          <w:p w14:paraId="43D22ADE" w14:textId="540F5CE8"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E53314" w14:textId="08EE94E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581AD"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AC838B" w14:textId="77777777" w:rsidR="001D141F" w:rsidRPr="00A90C81" w:rsidRDefault="001D141F" w:rsidP="001D141F">
            <w:pPr>
              <w:spacing w:line="360" w:lineRule="auto"/>
              <w:rPr>
                <w:sz w:val="14"/>
                <w:szCs w:val="14"/>
              </w:rPr>
            </w:pPr>
            <w:r>
              <w:rPr>
                <w:sz w:val="14"/>
                <w:szCs w:val="14"/>
              </w:rPr>
              <w:t xml:space="preserve">BECKER GRADUADO, FORMA BAIXA, VIDRO BOROSSILICATO, TERMORRESISTENTE, CAPACIDADE 600 ML. Becker graduado; forma baixa; em vidro borossilicato; termorresistente; capacidade 600ml; escala de graduacao 100 a 500ml; intervalo de graduacao 50ml; medidas aproximadas de diametro externo 95mm; alt.125mm; espessura da parede 3mm.                    </w:t>
            </w:r>
          </w:p>
        </w:tc>
        <w:tc>
          <w:tcPr>
            <w:tcW w:w="0" w:type="auto"/>
            <w:tcBorders>
              <w:top w:val="single" w:sz="4" w:space="0" w:color="auto"/>
              <w:left w:val="single" w:sz="4" w:space="0" w:color="auto"/>
              <w:bottom w:val="single" w:sz="4" w:space="0" w:color="auto"/>
              <w:right w:val="single" w:sz="4" w:space="0" w:color="auto"/>
            </w:tcBorders>
            <w:vAlign w:val="center"/>
          </w:tcPr>
          <w:p w14:paraId="613F4017"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8AA5F8"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0DFF59" w14:textId="77777777" w:rsidR="001D141F" w:rsidRPr="00D539A5" w:rsidRDefault="001D141F" w:rsidP="001D141F">
            <w:pPr>
              <w:snapToGrid w:val="0"/>
              <w:spacing w:line="360" w:lineRule="auto"/>
              <w:jc w:val="center"/>
              <w:rPr>
                <w:sz w:val="14"/>
                <w:szCs w:val="14"/>
              </w:rPr>
            </w:pPr>
          </w:p>
        </w:tc>
      </w:tr>
      <w:tr w:rsidR="001D141F" w14:paraId="707B8A31"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42ACE55" w14:textId="0654270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23-A.</w:t>
            </w:r>
          </w:p>
        </w:tc>
        <w:tc>
          <w:tcPr>
            <w:tcW w:w="0" w:type="auto"/>
            <w:tcBorders>
              <w:top w:val="single" w:sz="4" w:space="0" w:color="auto"/>
              <w:left w:val="single" w:sz="4" w:space="0" w:color="auto"/>
              <w:bottom w:val="single" w:sz="4" w:space="0" w:color="auto"/>
              <w:right w:val="single" w:sz="4" w:space="0" w:color="auto"/>
            </w:tcBorders>
            <w:vAlign w:val="center"/>
          </w:tcPr>
          <w:p w14:paraId="13CC3C67" w14:textId="6C6C1E46"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3A4873" w14:textId="70C36A2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FA5F1C"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1F8E69" w14:textId="77777777" w:rsidR="001D141F" w:rsidRPr="00A90C81" w:rsidRDefault="001D141F" w:rsidP="001D141F">
            <w:pPr>
              <w:spacing w:line="360" w:lineRule="auto"/>
              <w:rPr>
                <w:sz w:val="14"/>
                <w:szCs w:val="14"/>
              </w:rPr>
            </w:pPr>
            <w:r>
              <w:rPr>
                <w:sz w:val="14"/>
                <w:szCs w:val="14"/>
              </w:rPr>
              <w:t xml:space="preserve">ERLENMEYER, VIDRO BOROSSILICATO, TERMORRESISTENTE, BOCA ESTREITA, CAPACIDADE 125 ML. Erlenmeyer; em vidro borossilicato termorresistente; incolor; transparente e homogeneo; capacidade para 125 ml; graduado; boca estreita; vidro incolor e transparente; medidas aproximadas de 100mm de altura; diametro maximo externo de 60mm; diametro externo do colo de 35 mm; espessura minima da parede do diametro maximo externo de 1,30 mm; espessura minima da parede da base de 2,0 mm; reforco da borda (orla) de 3mm; isento de tampa; peso aproximado de 90 gramas escala de graduacao de 50 a 125ml; parede uniforme; livre de impurezas visiveis; isento de bolhas; lascas ou trincas; com certificado de procedencia do fabricante; marca impressa na vidraria; acondicionado em embalagem que garanta a integridade do item.                  </w:t>
            </w:r>
          </w:p>
        </w:tc>
        <w:tc>
          <w:tcPr>
            <w:tcW w:w="0" w:type="auto"/>
            <w:tcBorders>
              <w:top w:val="single" w:sz="4" w:space="0" w:color="auto"/>
              <w:left w:val="single" w:sz="4" w:space="0" w:color="auto"/>
              <w:bottom w:val="single" w:sz="4" w:space="0" w:color="auto"/>
              <w:right w:val="single" w:sz="4" w:space="0" w:color="auto"/>
            </w:tcBorders>
            <w:vAlign w:val="center"/>
          </w:tcPr>
          <w:p w14:paraId="58A738C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3ABE1B"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9BDD09" w14:textId="77777777" w:rsidR="001D141F" w:rsidRPr="00D539A5" w:rsidRDefault="001D141F" w:rsidP="001D141F">
            <w:pPr>
              <w:snapToGrid w:val="0"/>
              <w:spacing w:line="360" w:lineRule="auto"/>
              <w:jc w:val="center"/>
              <w:rPr>
                <w:sz w:val="14"/>
                <w:szCs w:val="14"/>
              </w:rPr>
            </w:pPr>
          </w:p>
        </w:tc>
      </w:tr>
      <w:tr w:rsidR="001D141F" w14:paraId="4DCB6312"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E717788" w14:textId="656904C3"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24-A.</w:t>
            </w:r>
          </w:p>
        </w:tc>
        <w:tc>
          <w:tcPr>
            <w:tcW w:w="0" w:type="auto"/>
            <w:tcBorders>
              <w:top w:val="single" w:sz="4" w:space="0" w:color="auto"/>
              <w:left w:val="single" w:sz="4" w:space="0" w:color="auto"/>
              <w:bottom w:val="single" w:sz="4" w:space="0" w:color="auto"/>
              <w:right w:val="single" w:sz="4" w:space="0" w:color="auto"/>
            </w:tcBorders>
            <w:vAlign w:val="center"/>
          </w:tcPr>
          <w:p w14:paraId="39DE1012" w14:textId="0AD25626"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036E73" w14:textId="1D35F3F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B12E03"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3EE2DD" w14:textId="77777777" w:rsidR="001D141F" w:rsidRPr="00A90C81" w:rsidRDefault="001D141F" w:rsidP="001D141F">
            <w:pPr>
              <w:spacing w:line="360" w:lineRule="auto"/>
              <w:rPr>
                <w:sz w:val="14"/>
                <w:szCs w:val="14"/>
              </w:rPr>
            </w:pPr>
            <w:r>
              <w:rPr>
                <w:sz w:val="14"/>
                <w:szCs w:val="14"/>
              </w:rPr>
              <w:t xml:space="preserve">ERLENMEYER, VIDRO BOROSSILICATO, TERMORRESISTENTE, BOCA ESTREITA, CAPACIDADE 250 ML. Erlenmeyer de vidro; borossilicato temorresistente; capacidade de 250 ml, graduado; com certificado do fabricante; boca estreita; vidro incolor e transparente; medidas aproximadas de 130mm de altura; diametro maximo externo de 80mm; diametro externo do colo de 43 mm; espessura minima da parede do diametro maximo externo de 1,30 mm; espessura minima da parede da base de 2,0 mm; reforco da borda (orla) de 3mm; isento de tampa; peso aproximado de 120 gramas; escala de graduacao de 50,0 a 200,0 ml; vidro homogeneo, sem impurezas visiveis, isento de bolhas, lascas ou trincas; estabilidade, colo e base.                  </w:t>
            </w:r>
          </w:p>
        </w:tc>
        <w:tc>
          <w:tcPr>
            <w:tcW w:w="0" w:type="auto"/>
            <w:tcBorders>
              <w:top w:val="single" w:sz="4" w:space="0" w:color="auto"/>
              <w:left w:val="single" w:sz="4" w:space="0" w:color="auto"/>
              <w:bottom w:val="single" w:sz="4" w:space="0" w:color="auto"/>
              <w:right w:val="single" w:sz="4" w:space="0" w:color="auto"/>
            </w:tcBorders>
            <w:vAlign w:val="center"/>
          </w:tcPr>
          <w:p w14:paraId="5791ED7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50868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462376" w14:textId="77777777" w:rsidR="001D141F" w:rsidRPr="00D539A5" w:rsidRDefault="001D141F" w:rsidP="001D141F">
            <w:pPr>
              <w:snapToGrid w:val="0"/>
              <w:spacing w:line="360" w:lineRule="auto"/>
              <w:jc w:val="center"/>
              <w:rPr>
                <w:sz w:val="14"/>
                <w:szCs w:val="14"/>
              </w:rPr>
            </w:pPr>
          </w:p>
        </w:tc>
      </w:tr>
      <w:tr w:rsidR="001D141F" w14:paraId="0E2954C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EA49776" w14:textId="08E89DE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25-A.</w:t>
            </w:r>
          </w:p>
        </w:tc>
        <w:tc>
          <w:tcPr>
            <w:tcW w:w="0" w:type="auto"/>
            <w:tcBorders>
              <w:top w:val="single" w:sz="4" w:space="0" w:color="auto"/>
              <w:left w:val="single" w:sz="4" w:space="0" w:color="auto"/>
              <w:bottom w:val="single" w:sz="4" w:space="0" w:color="auto"/>
              <w:right w:val="single" w:sz="4" w:space="0" w:color="auto"/>
            </w:tcBorders>
            <w:vAlign w:val="center"/>
          </w:tcPr>
          <w:p w14:paraId="0DE21BDD" w14:textId="423FA6E1"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534F40" w14:textId="171B503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142BBC"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DE8AD5" w14:textId="77777777" w:rsidR="001D141F" w:rsidRPr="00A90C81" w:rsidRDefault="001D141F" w:rsidP="001D141F">
            <w:pPr>
              <w:spacing w:line="360" w:lineRule="auto"/>
              <w:rPr>
                <w:sz w:val="14"/>
                <w:szCs w:val="14"/>
              </w:rPr>
            </w:pPr>
            <w:r>
              <w:rPr>
                <w:sz w:val="14"/>
                <w:szCs w:val="14"/>
              </w:rPr>
              <w:t xml:space="preserve">PIPETA VOLUMETRICA EM VIDRO BOROSSILICATO, CLASSE A, CAPACIDADE 4ML, GRAVACAO PERMANENTE, CALIBRADA INDIVIDUALMENTE, COM SELO E CERTIFICADO RBC.. Pipeta volumetrica em vidro borossilicato classe A; capacidade 4 Ml; gravacao permanente; calibrada individualmente com selo e certificado RBC; cujo erro somado com a incerteza expandida, declarada pelo laboratorio responsavel pela calibracao, seja menor ou igual a 0,010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A810EC7"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20DCC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C3B5FC" w14:textId="77777777" w:rsidR="001D141F" w:rsidRPr="00D539A5" w:rsidRDefault="001D141F" w:rsidP="001D141F">
            <w:pPr>
              <w:snapToGrid w:val="0"/>
              <w:spacing w:line="360" w:lineRule="auto"/>
              <w:jc w:val="center"/>
              <w:rPr>
                <w:sz w:val="14"/>
                <w:szCs w:val="14"/>
              </w:rPr>
            </w:pPr>
          </w:p>
        </w:tc>
      </w:tr>
      <w:tr w:rsidR="001D141F" w14:paraId="5CADA26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2A6DE30" w14:textId="5EFEAAC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26-A.</w:t>
            </w:r>
          </w:p>
        </w:tc>
        <w:tc>
          <w:tcPr>
            <w:tcW w:w="0" w:type="auto"/>
            <w:tcBorders>
              <w:top w:val="single" w:sz="4" w:space="0" w:color="auto"/>
              <w:left w:val="single" w:sz="4" w:space="0" w:color="auto"/>
              <w:bottom w:val="single" w:sz="4" w:space="0" w:color="auto"/>
              <w:right w:val="single" w:sz="4" w:space="0" w:color="auto"/>
            </w:tcBorders>
            <w:vAlign w:val="center"/>
          </w:tcPr>
          <w:p w14:paraId="438A10A6" w14:textId="1EF1CC9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A6CD9A" w14:textId="3653AFBF"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2A5195"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88834A" w14:textId="77777777" w:rsidR="001D141F" w:rsidRPr="00A90C81" w:rsidRDefault="001D141F" w:rsidP="001D141F">
            <w:pPr>
              <w:spacing w:line="360" w:lineRule="auto"/>
              <w:rPr>
                <w:sz w:val="14"/>
                <w:szCs w:val="14"/>
              </w:rPr>
            </w:pPr>
            <w:r>
              <w:rPr>
                <w:sz w:val="14"/>
                <w:szCs w:val="14"/>
              </w:rPr>
              <w:t xml:space="preserve">PIPETA VOLUMETRICA EM VIDRO BOROSSILICATO, CLASSE A, CAPACIDADE 7ML, GRAVACAO PERMANENTE, CALIBRADA INDIVIDUALMENTE, COM SELO E CERTIFICADO RBC.. Pipeta volumetrica em vidro borossilicato classe A; capacidade 7 ml; gravacao permanente; calibrada individualmente com selo e certificado RBC; cujo erro somado com a incerteza expandida, declarada pelo laboratorio responsavel pela calibracao, seja menor ou igual a 0,015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22196A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9C9C25"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1F0272" w14:textId="77777777" w:rsidR="001D141F" w:rsidRPr="00D539A5" w:rsidRDefault="001D141F" w:rsidP="001D141F">
            <w:pPr>
              <w:snapToGrid w:val="0"/>
              <w:spacing w:line="360" w:lineRule="auto"/>
              <w:jc w:val="center"/>
              <w:rPr>
                <w:sz w:val="14"/>
                <w:szCs w:val="14"/>
              </w:rPr>
            </w:pPr>
          </w:p>
        </w:tc>
      </w:tr>
      <w:tr w:rsidR="001D141F" w14:paraId="4BA46A2A"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C3D600F" w14:textId="6AEAFB98"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27-A.</w:t>
            </w:r>
          </w:p>
        </w:tc>
        <w:tc>
          <w:tcPr>
            <w:tcW w:w="0" w:type="auto"/>
            <w:tcBorders>
              <w:top w:val="single" w:sz="4" w:space="0" w:color="auto"/>
              <w:left w:val="single" w:sz="4" w:space="0" w:color="auto"/>
              <w:bottom w:val="single" w:sz="4" w:space="0" w:color="auto"/>
              <w:right w:val="single" w:sz="4" w:space="0" w:color="auto"/>
            </w:tcBorders>
            <w:vAlign w:val="center"/>
          </w:tcPr>
          <w:p w14:paraId="73BF5FF6" w14:textId="3D43C328"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AC9DC" w14:textId="22AD771D"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3ECF6B"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A81530" w14:textId="77777777" w:rsidR="001D141F" w:rsidRPr="00A90C81" w:rsidRDefault="001D141F" w:rsidP="001D141F">
            <w:pPr>
              <w:spacing w:line="360" w:lineRule="auto"/>
              <w:rPr>
                <w:sz w:val="14"/>
                <w:szCs w:val="14"/>
              </w:rPr>
            </w:pPr>
            <w:r>
              <w:rPr>
                <w:sz w:val="14"/>
                <w:szCs w:val="14"/>
              </w:rPr>
              <w:t xml:space="preserve">PIPETA VOLUMETRICA EM VIDRO BOROSSILICATO, CLASSE A, CAPACIDADE 5ML, GRAVACAO PERMANENTE, CALIBRADA INDIVIDUALMENTE, COM SELO E CERTIFICADO RBC.. Pipeta volumetrica em vidro borossilicato classe A; capacidade 5 ml; gravacao permanente; calibrada </w:t>
            </w:r>
            <w:r>
              <w:rPr>
                <w:sz w:val="14"/>
                <w:szCs w:val="14"/>
              </w:rPr>
              <w:lastRenderedPageBreak/>
              <w:t xml:space="preserve">individualmente com selo e certificado RBC; cujo erro somado com a incerteza expandida, declarada pelo laboratorio responsavel pela calibracao, seja menor ou igual a 0,015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14199B3"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B2118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57A6BC" w14:textId="77777777" w:rsidR="001D141F" w:rsidRPr="00D539A5" w:rsidRDefault="001D141F" w:rsidP="001D141F">
            <w:pPr>
              <w:snapToGrid w:val="0"/>
              <w:spacing w:line="360" w:lineRule="auto"/>
              <w:jc w:val="center"/>
              <w:rPr>
                <w:sz w:val="14"/>
                <w:szCs w:val="14"/>
              </w:rPr>
            </w:pPr>
          </w:p>
        </w:tc>
      </w:tr>
      <w:tr w:rsidR="001D141F" w14:paraId="5C816C3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D89AE5D" w14:textId="53C2EBD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28-A.</w:t>
            </w:r>
          </w:p>
        </w:tc>
        <w:tc>
          <w:tcPr>
            <w:tcW w:w="0" w:type="auto"/>
            <w:tcBorders>
              <w:top w:val="single" w:sz="4" w:space="0" w:color="auto"/>
              <w:left w:val="single" w:sz="4" w:space="0" w:color="auto"/>
              <w:bottom w:val="single" w:sz="4" w:space="0" w:color="auto"/>
              <w:right w:val="single" w:sz="4" w:space="0" w:color="auto"/>
            </w:tcBorders>
            <w:vAlign w:val="center"/>
          </w:tcPr>
          <w:p w14:paraId="6A4542E5" w14:textId="6BA2B5BD"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F30F36" w14:textId="0FD144B3"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9B53F8"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F14AA0" w14:textId="77777777" w:rsidR="001D141F" w:rsidRPr="00A90C81" w:rsidRDefault="001D141F" w:rsidP="001D141F">
            <w:pPr>
              <w:spacing w:line="360" w:lineRule="auto"/>
              <w:rPr>
                <w:sz w:val="14"/>
                <w:szCs w:val="14"/>
              </w:rPr>
            </w:pPr>
            <w:r>
              <w:rPr>
                <w:sz w:val="14"/>
                <w:szCs w:val="14"/>
              </w:rPr>
              <w:t xml:space="preserve">PIPETA PASTEUR, GRADUADA, PLASTICO DESCARTAVEL, VOLUME DE 3,0 ML, NAO ESTERIL, CAIXA COM 500 UNIDADES.. Pipeta pasteur; graduada; plastico descartavel; volume de 3,0 ml; nao esteril; caixa com 500 unidades;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8C8CDF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916D19"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1303B2" w14:textId="77777777" w:rsidR="001D141F" w:rsidRPr="00D539A5" w:rsidRDefault="001D141F" w:rsidP="001D141F">
            <w:pPr>
              <w:snapToGrid w:val="0"/>
              <w:spacing w:line="360" w:lineRule="auto"/>
              <w:jc w:val="center"/>
              <w:rPr>
                <w:sz w:val="14"/>
                <w:szCs w:val="14"/>
              </w:rPr>
            </w:pPr>
          </w:p>
        </w:tc>
      </w:tr>
      <w:tr w:rsidR="001D141F" w14:paraId="02EC467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20C4A1" w14:textId="77DF114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C6E0CEA" w14:textId="5C22F631"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024481A" w14:textId="7E242A0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EEF1C6"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BBE1B16" w14:textId="77777777" w:rsidR="001D141F" w:rsidRPr="00A90C81" w:rsidRDefault="001D141F" w:rsidP="001D141F">
            <w:pPr>
              <w:spacing w:line="360" w:lineRule="auto"/>
              <w:rPr>
                <w:sz w:val="14"/>
                <w:szCs w:val="14"/>
              </w:rPr>
            </w:pPr>
            <w:r>
              <w:rPr>
                <w:sz w:val="14"/>
                <w:szCs w:val="14"/>
              </w:rPr>
              <w:t xml:space="preserve">FRASCO DE DILUICAO, TIPO FRASCO DE LEITE, EM VIDRO NAO ALCALINO, GRADUACAO EM 99 ML E GRADUACAO ADICIONAL EM 90 ML, COM TAMPA DE ROSCA AUTOCLAVAVEL A 121ºC, CAPACIDADE APROXIMADA DE 160 ML. Frasco de diluicao; tipo frasco de leite; em vidro nao alcalino; graduacao em 99 ml e graduacao adicional em 90 ml; com tampa de rosca autoclavavel a 121ºC; capacidade aproximada de 160 mL.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721F2E2"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C6FA46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0347F4" w14:textId="77777777" w:rsidR="001D141F" w:rsidRPr="00D539A5" w:rsidRDefault="001D141F" w:rsidP="001D141F">
            <w:pPr>
              <w:snapToGrid w:val="0"/>
              <w:spacing w:line="360" w:lineRule="auto"/>
              <w:jc w:val="center"/>
              <w:rPr>
                <w:sz w:val="14"/>
                <w:szCs w:val="14"/>
              </w:rPr>
            </w:pPr>
          </w:p>
        </w:tc>
      </w:tr>
      <w:tr w:rsidR="001D141F" w14:paraId="6E295CCA"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D590426" w14:textId="43A730D4"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30-A.</w:t>
            </w:r>
          </w:p>
        </w:tc>
        <w:tc>
          <w:tcPr>
            <w:tcW w:w="0" w:type="auto"/>
            <w:tcBorders>
              <w:top w:val="single" w:sz="4" w:space="0" w:color="auto"/>
              <w:left w:val="single" w:sz="4" w:space="0" w:color="auto"/>
              <w:bottom w:val="single" w:sz="4" w:space="0" w:color="auto"/>
              <w:right w:val="single" w:sz="4" w:space="0" w:color="auto"/>
            </w:tcBorders>
            <w:vAlign w:val="center"/>
          </w:tcPr>
          <w:p w14:paraId="4C641236" w14:textId="444B8A3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00FE60" w14:textId="34F23EE8"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2B67D1"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3A8694" w14:textId="77777777" w:rsidR="001D141F" w:rsidRPr="00A90C81" w:rsidRDefault="001D141F" w:rsidP="001D141F">
            <w:pPr>
              <w:spacing w:line="360" w:lineRule="auto"/>
              <w:rPr>
                <w:sz w:val="14"/>
                <w:szCs w:val="14"/>
              </w:rPr>
            </w:pPr>
            <w:r>
              <w:rPr>
                <w:sz w:val="14"/>
                <w:szCs w:val="14"/>
              </w:rPr>
              <w:t xml:space="preserve">LAMINAS PARA MICROSCOPIA, EM VIDRO OTICO, ESPESSURA APROXIMADA DE 1MM; CAIXA COM 50 UNIDADES. Laminas para microscopia; em vidro otico; com cantos polidos; espessura aproximada de 1mm; dimensoes aproximadas de 76 x 26mm; caixa com 50 unidades.                    </w:t>
            </w:r>
          </w:p>
        </w:tc>
        <w:tc>
          <w:tcPr>
            <w:tcW w:w="0" w:type="auto"/>
            <w:tcBorders>
              <w:top w:val="single" w:sz="4" w:space="0" w:color="auto"/>
              <w:left w:val="single" w:sz="4" w:space="0" w:color="auto"/>
              <w:bottom w:val="single" w:sz="4" w:space="0" w:color="auto"/>
              <w:right w:val="single" w:sz="4" w:space="0" w:color="auto"/>
            </w:tcBorders>
            <w:vAlign w:val="center"/>
          </w:tcPr>
          <w:p w14:paraId="1C49CAD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F64888"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49615F" w14:textId="77777777" w:rsidR="001D141F" w:rsidRPr="00D539A5" w:rsidRDefault="001D141F" w:rsidP="001D141F">
            <w:pPr>
              <w:snapToGrid w:val="0"/>
              <w:spacing w:line="360" w:lineRule="auto"/>
              <w:jc w:val="center"/>
              <w:rPr>
                <w:sz w:val="14"/>
                <w:szCs w:val="14"/>
              </w:rPr>
            </w:pPr>
          </w:p>
        </w:tc>
      </w:tr>
      <w:tr w:rsidR="001D141F" w14:paraId="725F3A8D"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D9A512" w14:textId="0009130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83F058" w14:textId="21036190"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9E8EC4" w14:textId="361B89D8"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0D7A5E8"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C0491AA" w14:textId="77777777" w:rsidR="001D141F" w:rsidRPr="00A90C81" w:rsidRDefault="001D141F" w:rsidP="001D141F">
            <w:pPr>
              <w:spacing w:line="360" w:lineRule="auto"/>
              <w:rPr>
                <w:sz w:val="14"/>
                <w:szCs w:val="14"/>
              </w:rPr>
            </w:pPr>
            <w:r>
              <w:rPr>
                <w:sz w:val="14"/>
                <w:szCs w:val="14"/>
              </w:rPr>
              <w:t xml:space="preserve">CAMARA PARA CONTAGEM SEDGEWICK-RAFTER, CONFECCIONADA EM VIDRO, CAIXA COM 1 UNIDADE. Camara de Sedgewick-Rafter confeccionada em vidro de elevada qualidade optica e superficie com cromo; Celula com dimensoes de 50 milimetros de comprimento x 20 milimetros de largura e 01 milimetro de profundidade, totalizando  volume de 1 mL de lIquido aprisionado; base marcada com uma grade de subdivisoes de 100 x 1mm quadrado; tampa de vidro fornecida juntamente com a camara.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552589"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8DDF8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C3E61A" w14:textId="77777777" w:rsidR="001D141F" w:rsidRPr="00D539A5" w:rsidRDefault="001D141F" w:rsidP="001D141F">
            <w:pPr>
              <w:snapToGrid w:val="0"/>
              <w:spacing w:line="360" w:lineRule="auto"/>
              <w:jc w:val="center"/>
              <w:rPr>
                <w:sz w:val="14"/>
                <w:szCs w:val="14"/>
              </w:rPr>
            </w:pPr>
          </w:p>
        </w:tc>
      </w:tr>
      <w:tr w:rsidR="001D141F" w14:paraId="3324DE1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561B86" w14:textId="772CB1FC" w:rsidR="001D141F" w:rsidRPr="00492A43"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3D533D2" w14:textId="19C2A084"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46AB786" w14:textId="35A847BF" w:rsidR="001D141F" w:rsidRPr="00492A43"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0F7355" w14:textId="77777777" w:rsidR="001D141F" w:rsidRPr="00492A43"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4C8740D" w14:textId="77777777" w:rsidR="001D141F" w:rsidRPr="00492A43" w:rsidRDefault="001D141F" w:rsidP="001D141F">
            <w:pPr>
              <w:spacing w:line="360" w:lineRule="auto"/>
              <w:rPr>
                <w:sz w:val="14"/>
                <w:szCs w:val="14"/>
              </w:rPr>
            </w:pPr>
            <w:r>
              <w:rPr>
                <w:sz w:val="14"/>
                <w:szCs w:val="14"/>
              </w:rPr>
              <w:t xml:space="preserve">PLACA DE PETRI DESCARTAVEL, RODAC 60 X 15 MM, ESTERIL, COM CERTIFICADO DE ANALISE.. Placa de petri descartavel rodac, 60x15mm, alfa numerica em quadradinhos facilitando a leitura por campo; esteril; utilizada em tecnica de membrana filtrante; plastico poliestileno cristal atoxico;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18C70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991DA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129683" w14:textId="77777777" w:rsidR="001D141F" w:rsidRPr="00D539A5" w:rsidRDefault="001D141F" w:rsidP="001D141F">
            <w:pPr>
              <w:snapToGrid w:val="0"/>
              <w:spacing w:line="360" w:lineRule="auto"/>
              <w:jc w:val="center"/>
              <w:rPr>
                <w:sz w:val="14"/>
                <w:szCs w:val="14"/>
              </w:rPr>
            </w:pPr>
          </w:p>
        </w:tc>
      </w:tr>
      <w:tr w:rsidR="001D141F" w14:paraId="1AFD46D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6891D7" w14:textId="08B50FB5"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bookmarkStart w:id="0" w:name="_Hlk787261"/>
            <w:r>
              <w:rPr>
                <w:rFonts w:ascii="Times New Roman" w:hAnsi="Times New Roman" w:cs="Times New Roman"/>
                <w:b w:val="0"/>
                <w:bCs w:val="0"/>
                <w:sz w:val="14"/>
                <w:szCs w:val="14"/>
              </w:rPr>
              <w:t>33-R.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EAF5A5C" w14:textId="5A949B34"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AFA026" w14:textId="7531B310"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9FB0BD"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34C21D3" w14:textId="77777777" w:rsidR="001D141F" w:rsidRPr="00A90C81" w:rsidRDefault="001D141F" w:rsidP="001D141F">
            <w:pPr>
              <w:spacing w:line="360" w:lineRule="auto"/>
              <w:rPr>
                <w:sz w:val="14"/>
                <w:szCs w:val="14"/>
              </w:rPr>
            </w:pPr>
            <w:r>
              <w:rPr>
                <w:sz w:val="14"/>
                <w:szCs w:val="14"/>
              </w:rPr>
              <w:t xml:space="preserve">MEMBRANA FILTRANTE ESTERIL DE ESTER MISTO DE CELULOSE (NITRATO/ACETATO), COM 47MM DE DIAMMETRO E 0,45µm DE POROSIDADE, COM CERTIFICADO DE ANALISE.. Membrana para filtracao microbiologica composta por ester misto de celulose (nitrato/acetato) , esteril, branca quadriculada, 47mm de diametro e  0,45 µm de porosidade. Ideal para isolamento e enumeracao de coliformes totais e fecais, E. coli, estreptococos fecais, fungos e outros organismos heterotroficos. Meio filtrante: Esteres de celulose mistos hidrofílicos; Esterilizacao: radiacao gama; acondicionado em embalagem reforcada e apropriada, que garanta a integridade do produto; rotulo com nr de lote, data de fabricacao; validade, procedencia e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BA42F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A8CB9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981F80" w14:textId="77777777" w:rsidR="001D141F" w:rsidRPr="00D539A5" w:rsidRDefault="001D141F" w:rsidP="001D141F">
            <w:pPr>
              <w:snapToGrid w:val="0"/>
              <w:spacing w:line="360" w:lineRule="auto"/>
              <w:jc w:val="center"/>
              <w:rPr>
                <w:sz w:val="14"/>
                <w:szCs w:val="14"/>
              </w:rPr>
            </w:pPr>
          </w:p>
        </w:tc>
      </w:tr>
      <w:bookmarkEnd w:id="0"/>
      <w:tr w:rsidR="001D141F" w14:paraId="65AFA077"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193A20A" w14:textId="252836F2"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91D9FC" w14:textId="1212FD06"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7BC1DBF" w14:textId="782A447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CDE023"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31C6316" w14:textId="77777777" w:rsidR="001D141F" w:rsidRPr="00A90C81" w:rsidRDefault="001D141F" w:rsidP="001D141F">
            <w:pPr>
              <w:spacing w:line="360" w:lineRule="auto"/>
              <w:rPr>
                <w:sz w:val="14"/>
                <w:szCs w:val="14"/>
              </w:rPr>
            </w:pPr>
            <w:r>
              <w:rPr>
                <w:sz w:val="14"/>
                <w:szCs w:val="14"/>
              </w:rPr>
              <w:t xml:space="preserve">PONTEIRAS, NAO ESTEREIS, COM CAPACIDADE DE 0,5 - 5 ML, PACOTE COM 200 UNIDADES.. Ponteiras; nao estereis; com capacidade de 0,5 - 5 ml; pacote com 200 unidades; acondicionado em embalagem apropriada e reforcada que garanta a integridade do produto; rotulo com nr do lote; data de fabricacao; validade; temperatura de armazenamento; composicao e procedencia; compativel com micropipetadores da marca brand.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12265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5488A7"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0B5458" w14:textId="77777777" w:rsidR="001D141F" w:rsidRPr="00D539A5" w:rsidRDefault="001D141F" w:rsidP="001D141F">
            <w:pPr>
              <w:snapToGrid w:val="0"/>
              <w:spacing w:line="360" w:lineRule="auto"/>
              <w:jc w:val="center"/>
              <w:rPr>
                <w:sz w:val="14"/>
                <w:szCs w:val="14"/>
              </w:rPr>
            </w:pPr>
          </w:p>
        </w:tc>
      </w:tr>
      <w:tr w:rsidR="001D141F" w14:paraId="116C1F4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DABCFAC" w14:textId="12D0B17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35-A.</w:t>
            </w:r>
          </w:p>
        </w:tc>
        <w:tc>
          <w:tcPr>
            <w:tcW w:w="0" w:type="auto"/>
            <w:tcBorders>
              <w:top w:val="single" w:sz="4" w:space="0" w:color="auto"/>
              <w:left w:val="single" w:sz="4" w:space="0" w:color="auto"/>
              <w:bottom w:val="single" w:sz="4" w:space="0" w:color="auto"/>
              <w:right w:val="single" w:sz="4" w:space="0" w:color="auto"/>
            </w:tcBorders>
            <w:vAlign w:val="center"/>
          </w:tcPr>
          <w:p w14:paraId="4915D03B" w14:textId="7D818E91"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4AB62D" w14:textId="5E644E1E"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3BBB22"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86D893" w14:textId="77777777" w:rsidR="001D141F" w:rsidRPr="00A90C81" w:rsidRDefault="001D141F" w:rsidP="001D141F">
            <w:pPr>
              <w:spacing w:line="360" w:lineRule="auto"/>
              <w:rPr>
                <w:sz w:val="14"/>
                <w:szCs w:val="14"/>
              </w:rPr>
            </w:pPr>
            <w:r>
              <w:rPr>
                <w:sz w:val="14"/>
                <w:szCs w:val="14"/>
              </w:rPr>
              <w:t xml:space="preserve">PONTEIRAS DISPENSADORAS DE VOLUME DE 25ML, DESCARTAVEIS, EMBALAGEM SOLTA, NAO ESTEREIS, PACOTE COM 100 UNIDADES.. Ponteiras dispensadoras de volume de 25 mL, descartáveis, embalagem solta, nao estereis, para pipetador automatico com deteccao automatica do tamanho da ponteira pelo pipetador; as </w:t>
            </w:r>
            <w:r>
              <w:rPr>
                <w:sz w:val="14"/>
                <w:szCs w:val="14"/>
              </w:rPr>
              <w:lastRenderedPageBreak/>
              <w:t>ponteiras devem ter pistoes hermeticamente selados para evitar a contaminacao e prolongar a vida util do pipetador; deve ser fabricado com materias-primas de alta qualidade (cilindro em polipropileno, pistao em polietileno de alta densidade com 0,1 ml de polimero de cristal liquido); deve cumprir os requisitos da ISO 8655; deve acompanhar certificado de lote; deve acompanhar adaptador para ponteiras de tamanhos 25 ml e de 50 ml; os adaptadores devem permitir autoclavagem a 121°C; embalagem com 100 ponteiras.</w:t>
            </w:r>
            <w:r>
              <w:rPr>
                <w:sz w:val="14"/>
                <w:szCs w:val="14"/>
              </w:rPr>
              <w:cr/>
              <w:t xml:space="preserve"> Obs.: ponteiras devem ser compativeis com pipetador automatico da marca brand modelo handystep                 </w:t>
            </w:r>
          </w:p>
        </w:tc>
        <w:tc>
          <w:tcPr>
            <w:tcW w:w="0" w:type="auto"/>
            <w:tcBorders>
              <w:top w:val="single" w:sz="4" w:space="0" w:color="auto"/>
              <w:left w:val="single" w:sz="4" w:space="0" w:color="auto"/>
              <w:bottom w:val="single" w:sz="4" w:space="0" w:color="auto"/>
              <w:right w:val="single" w:sz="4" w:space="0" w:color="auto"/>
            </w:tcBorders>
            <w:vAlign w:val="center"/>
          </w:tcPr>
          <w:p w14:paraId="4A2F5558"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E9F7E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D8E23D" w14:textId="77777777" w:rsidR="001D141F" w:rsidRPr="00D539A5" w:rsidRDefault="001D141F" w:rsidP="001D141F">
            <w:pPr>
              <w:snapToGrid w:val="0"/>
              <w:spacing w:line="360" w:lineRule="auto"/>
              <w:jc w:val="center"/>
              <w:rPr>
                <w:sz w:val="14"/>
                <w:szCs w:val="14"/>
              </w:rPr>
            </w:pPr>
          </w:p>
        </w:tc>
      </w:tr>
      <w:tr w:rsidR="001D141F" w14:paraId="2FCC82B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BF85D20" w14:textId="6B35DE80"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36-A.</w:t>
            </w:r>
          </w:p>
        </w:tc>
        <w:tc>
          <w:tcPr>
            <w:tcW w:w="0" w:type="auto"/>
            <w:tcBorders>
              <w:top w:val="single" w:sz="4" w:space="0" w:color="auto"/>
              <w:left w:val="single" w:sz="4" w:space="0" w:color="auto"/>
              <w:bottom w:val="single" w:sz="4" w:space="0" w:color="auto"/>
              <w:right w:val="single" w:sz="4" w:space="0" w:color="auto"/>
            </w:tcBorders>
            <w:vAlign w:val="center"/>
          </w:tcPr>
          <w:p w14:paraId="56D22D65" w14:textId="6E474423"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198446" w14:textId="64E24085"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F4176C"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33413C" w14:textId="77777777" w:rsidR="001D141F" w:rsidRPr="00A90C81" w:rsidRDefault="001D141F" w:rsidP="001D141F">
            <w:pPr>
              <w:spacing w:line="360" w:lineRule="auto"/>
              <w:rPr>
                <w:sz w:val="14"/>
                <w:szCs w:val="14"/>
              </w:rPr>
            </w:pPr>
            <w:r>
              <w:rPr>
                <w:sz w:val="14"/>
                <w:szCs w:val="14"/>
              </w:rPr>
              <w:t>PONTEIRAS DISPENSADORAS DE VOLUME DE 50ML, DESCARTAVEIS, EMBALAGEM SOLTA, NAO ESTEREIS, PACOTE COM 100 UNIDADES. Ponteiras dispensadoras de volume de 50 mL, descartáveis, embalagem solta, nao estereis, para pipetador automatico com deteccao automatica do tamanho da ponteira pelo pipetador; as ponteiras devem ter pistoes hermeticamente selados para evitar a contaminacao e prolongar a vida util do pipetador; deve ser fabricado com materias-primas de alta qualidade (cilindro em polipropileno, pistao em polietileno de alta densidade com 0,1 ml de polimero de cristal liquido); deve cumprir os requisitos da ISO 8655; deve acompanhar certificado de lote; deve acompanhar adaptador para ponteiras de tamanhos 25 ml e de 50 ml; os adaptadores devem permitir autoclavagem; embalagem com 100 ponteiras.</w:t>
            </w:r>
            <w:r>
              <w:rPr>
                <w:sz w:val="14"/>
                <w:szCs w:val="14"/>
              </w:rPr>
              <w:cr/>
              <w:t xml:space="preserve"> Obs.: ponteiras devem ser compativeis com pipetador automatico da marca brand modelo handystep                 </w:t>
            </w:r>
          </w:p>
        </w:tc>
        <w:tc>
          <w:tcPr>
            <w:tcW w:w="0" w:type="auto"/>
            <w:tcBorders>
              <w:top w:val="single" w:sz="4" w:space="0" w:color="auto"/>
              <w:left w:val="single" w:sz="4" w:space="0" w:color="auto"/>
              <w:bottom w:val="single" w:sz="4" w:space="0" w:color="auto"/>
              <w:right w:val="single" w:sz="4" w:space="0" w:color="auto"/>
            </w:tcBorders>
            <w:vAlign w:val="center"/>
          </w:tcPr>
          <w:p w14:paraId="7B5A71B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C947EE"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D95631" w14:textId="77777777" w:rsidR="001D141F" w:rsidRPr="00D539A5" w:rsidRDefault="001D141F" w:rsidP="001D141F">
            <w:pPr>
              <w:snapToGrid w:val="0"/>
              <w:spacing w:line="360" w:lineRule="auto"/>
              <w:jc w:val="center"/>
              <w:rPr>
                <w:sz w:val="14"/>
                <w:szCs w:val="14"/>
              </w:rPr>
            </w:pPr>
          </w:p>
        </w:tc>
      </w:tr>
      <w:tr w:rsidR="001D141F" w14:paraId="62F06520"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C0B745" w14:textId="77777777" w:rsidR="001D141F" w:rsidRPr="00B65E94" w:rsidRDefault="001D141F" w:rsidP="001D141F">
            <w:pPr>
              <w:pStyle w:val="xl42"/>
              <w:snapToGrid w:val="0"/>
              <w:spacing w:before="0" w:after="0" w:line="360" w:lineRule="auto"/>
              <w:rPr>
                <w:rFonts w:ascii="Times New Roman" w:hAnsi="Times New Roman" w:cs="Times New Roman"/>
                <w:bCs w:val="0"/>
                <w:sz w:val="14"/>
                <w:szCs w:val="14"/>
              </w:rPr>
            </w:pPr>
            <w:r w:rsidRPr="00B65E94">
              <w:rPr>
                <w:rFonts w:ascii="Times New Roman" w:hAnsi="Times New Roman" w:cs="Times New Roman"/>
                <w:bCs w:val="0"/>
                <w:sz w:val="14"/>
                <w:szCs w:val="14"/>
              </w:rPr>
              <w:t>37-.</w:t>
            </w:r>
          </w:p>
        </w:tc>
        <w:tc>
          <w:tcPr>
            <w:tcW w:w="0" w:type="auto"/>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4E0FF2" w14:textId="3F0DEF79" w:rsidR="001D141F" w:rsidRPr="00B65E94" w:rsidRDefault="001D141F" w:rsidP="000D1987">
            <w:pPr>
              <w:snapToGrid w:val="0"/>
              <w:spacing w:line="360" w:lineRule="auto"/>
              <w:jc w:val="center"/>
              <w:rPr>
                <w:b/>
                <w:sz w:val="14"/>
                <w:szCs w:val="14"/>
              </w:rPr>
            </w:pPr>
            <w:r w:rsidRPr="00965264">
              <w:rPr>
                <w:b/>
                <w:bCs/>
                <w:sz w:val="14"/>
                <w:szCs w:val="14"/>
              </w:rPr>
              <w:t>01</w:t>
            </w:r>
          </w:p>
        </w:tc>
        <w:tc>
          <w:tcPr>
            <w:tcW w:w="0" w:type="auto"/>
            <w:gridSpan w:val="6"/>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343C2C3" w14:textId="582457ED" w:rsidR="001D141F" w:rsidRPr="00B65E94" w:rsidRDefault="001D141F" w:rsidP="001D141F">
            <w:pPr>
              <w:snapToGrid w:val="0"/>
              <w:spacing w:line="360" w:lineRule="auto"/>
              <w:jc w:val="center"/>
              <w:rPr>
                <w:b/>
                <w:sz w:val="14"/>
                <w:szCs w:val="14"/>
              </w:rPr>
            </w:pPr>
          </w:p>
          <w:p w14:paraId="79936D81" w14:textId="77777777" w:rsidR="001D141F" w:rsidRPr="00B65E94" w:rsidRDefault="001D141F" w:rsidP="001D141F">
            <w:pPr>
              <w:snapToGrid w:val="0"/>
              <w:spacing w:line="360" w:lineRule="auto"/>
              <w:jc w:val="center"/>
              <w:rPr>
                <w:b/>
                <w:sz w:val="14"/>
                <w:szCs w:val="14"/>
              </w:rPr>
            </w:pPr>
            <w:r w:rsidRPr="00B65E94">
              <w:rPr>
                <w:b/>
                <w:sz w:val="14"/>
                <w:szCs w:val="14"/>
              </w:rPr>
              <w:t>REVOGADO</w:t>
            </w:r>
          </w:p>
          <w:p w14:paraId="27DCF6AF" w14:textId="77777777" w:rsidR="001D141F" w:rsidRPr="00B65E94" w:rsidRDefault="001D141F" w:rsidP="001D141F">
            <w:pPr>
              <w:snapToGrid w:val="0"/>
              <w:spacing w:line="360" w:lineRule="auto"/>
              <w:jc w:val="center"/>
              <w:rPr>
                <w:b/>
                <w:sz w:val="14"/>
                <w:szCs w:val="14"/>
              </w:rPr>
            </w:pPr>
          </w:p>
        </w:tc>
      </w:tr>
      <w:tr w:rsidR="001D141F" w14:paraId="3296A17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B645664" w14:textId="0CA5C964"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38-A.</w:t>
            </w:r>
          </w:p>
        </w:tc>
        <w:tc>
          <w:tcPr>
            <w:tcW w:w="0" w:type="auto"/>
            <w:tcBorders>
              <w:top w:val="single" w:sz="4" w:space="0" w:color="auto"/>
              <w:left w:val="single" w:sz="4" w:space="0" w:color="auto"/>
              <w:bottom w:val="single" w:sz="4" w:space="0" w:color="auto"/>
              <w:right w:val="single" w:sz="4" w:space="0" w:color="auto"/>
            </w:tcBorders>
            <w:vAlign w:val="center"/>
          </w:tcPr>
          <w:p w14:paraId="3A572DBF" w14:textId="14A8B912"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530509" w14:textId="1EC65929"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4E16A"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7893B9" w14:textId="77777777" w:rsidR="001D141F" w:rsidRPr="00A90C81" w:rsidRDefault="001D141F" w:rsidP="001D141F">
            <w:pPr>
              <w:spacing w:line="360" w:lineRule="auto"/>
              <w:rPr>
                <w:sz w:val="14"/>
                <w:szCs w:val="14"/>
              </w:rPr>
            </w:pPr>
            <w:r>
              <w:rPr>
                <w:sz w:val="14"/>
                <w:szCs w:val="14"/>
              </w:rPr>
              <w:t xml:space="preserve">PISSETA, DE POLIETILENO DE BAIXA DENSIDADE, TAMPA NA COR AZUL, COM BICO CURVO, COM IDENTIFICACAO ÁLCOOL ETILICO, CAPACIDADE 500 ML. Pisseta; de polietileno de baixa densidade; tampa na cor azul; com bico curvo; com identificacao para alcool etilico; capacidade de 500 ml; acondicionado em embalagem apropriada que garanta a integridade do produto; rotulo com nome do produto, numero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7C7EF8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3E0223"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E4D39B" w14:textId="77777777" w:rsidR="001D141F" w:rsidRPr="00D539A5" w:rsidRDefault="001D141F" w:rsidP="001D141F">
            <w:pPr>
              <w:snapToGrid w:val="0"/>
              <w:spacing w:line="360" w:lineRule="auto"/>
              <w:jc w:val="center"/>
              <w:rPr>
                <w:sz w:val="14"/>
                <w:szCs w:val="14"/>
              </w:rPr>
            </w:pPr>
          </w:p>
        </w:tc>
      </w:tr>
      <w:tr w:rsidR="001D141F" w14:paraId="791D7A0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7BC7ED6" w14:textId="4F2BC29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39-A.</w:t>
            </w:r>
          </w:p>
        </w:tc>
        <w:tc>
          <w:tcPr>
            <w:tcW w:w="0" w:type="auto"/>
            <w:tcBorders>
              <w:top w:val="single" w:sz="4" w:space="0" w:color="auto"/>
              <w:left w:val="single" w:sz="4" w:space="0" w:color="auto"/>
              <w:bottom w:val="single" w:sz="4" w:space="0" w:color="auto"/>
              <w:right w:val="single" w:sz="4" w:space="0" w:color="auto"/>
            </w:tcBorders>
            <w:vAlign w:val="center"/>
          </w:tcPr>
          <w:p w14:paraId="5D0760EA" w14:textId="27D09F4A"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5AAB36" w14:textId="3D82C68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671DCB"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EED33B" w14:textId="77777777" w:rsidR="001D141F" w:rsidRPr="00A90C81" w:rsidRDefault="001D141F" w:rsidP="001D141F">
            <w:pPr>
              <w:spacing w:line="360" w:lineRule="auto"/>
              <w:rPr>
                <w:sz w:val="14"/>
                <w:szCs w:val="14"/>
              </w:rPr>
            </w:pPr>
            <w:r>
              <w:rPr>
                <w:sz w:val="14"/>
                <w:szCs w:val="14"/>
              </w:rPr>
              <w:t xml:space="preserve">PISSETA, DE POLIETILENO DE BAIXA DENSIDADE, TAMPA NA COR BRANCA, COM BICO CURVO, COM IDENTIFICACAO PARA AGUA DESTILADA, CAPACIDADE DE 500 ML. Pisseta; de polietileno de baixa densidade; tampa na cor branca, com bico curvo; com identificacao para agua destilada; capacidade de 500 ml; acondicionado em embalagem apropriada que garanta a integridade do produto; rotulo com nome do produto, numero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D2A5A25"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D123D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59E11B" w14:textId="77777777" w:rsidR="001D141F" w:rsidRPr="00D539A5" w:rsidRDefault="001D141F" w:rsidP="001D141F">
            <w:pPr>
              <w:snapToGrid w:val="0"/>
              <w:spacing w:line="360" w:lineRule="auto"/>
              <w:jc w:val="center"/>
              <w:rPr>
                <w:sz w:val="14"/>
                <w:szCs w:val="14"/>
              </w:rPr>
            </w:pPr>
          </w:p>
        </w:tc>
      </w:tr>
      <w:tr w:rsidR="001D141F" w14:paraId="7AF8B2A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DF9211" w14:textId="5CD4FCB6"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45C71A" w14:textId="097B92C2"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F39E78" w14:textId="7F1DE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6134B05"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D31C82C" w14:textId="77777777" w:rsidR="001D141F" w:rsidRPr="00A90C81" w:rsidRDefault="001D141F" w:rsidP="001D141F">
            <w:pPr>
              <w:spacing w:line="360" w:lineRule="auto"/>
              <w:rPr>
                <w:sz w:val="14"/>
                <w:szCs w:val="14"/>
              </w:rPr>
            </w:pPr>
            <w:r>
              <w:rPr>
                <w:sz w:val="14"/>
                <w:szCs w:val="14"/>
              </w:rPr>
              <w:t xml:space="preserve">SERINGA PLASTICO, DESCARTAVEL, NAO ESTERIL, BICO LISO, VOLUME 20ML. Seringa de plastico; descartavel; nao esteril; bico liso; volume de 20 ml; embalada individualmente; acondicionado em embalagem reforcada e apropriada que garanta a integridade do produto.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D91328"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C0B0D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4CCA45" w14:textId="77777777" w:rsidR="001D141F" w:rsidRPr="00D539A5" w:rsidRDefault="001D141F" w:rsidP="001D141F">
            <w:pPr>
              <w:snapToGrid w:val="0"/>
              <w:spacing w:line="360" w:lineRule="auto"/>
              <w:jc w:val="center"/>
              <w:rPr>
                <w:sz w:val="14"/>
                <w:szCs w:val="14"/>
              </w:rPr>
            </w:pPr>
          </w:p>
        </w:tc>
      </w:tr>
      <w:tr w:rsidR="001D141F" w14:paraId="4AFECF8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1EB6932" w14:textId="71EFB47F"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41-A.</w:t>
            </w:r>
          </w:p>
        </w:tc>
        <w:tc>
          <w:tcPr>
            <w:tcW w:w="0" w:type="auto"/>
            <w:tcBorders>
              <w:top w:val="single" w:sz="4" w:space="0" w:color="auto"/>
              <w:left w:val="single" w:sz="4" w:space="0" w:color="auto"/>
              <w:bottom w:val="single" w:sz="4" w:space="0" w:color="auto"/>
              <w:right w:val="single" w:sz="4" w:space="0" w:color="auto"/>
            </w:tcBorders>
            <w:vAlign w:val="center"/>
          </w:tcPr>
          <w:p w14:paraId="60F6674B" w14:textId="64B9CAC8"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2F6E9E" w14:textId="44F4087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B379DE"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5704A8" w14:textId="77777777" w:rsidR="001D141F" w:rsidRPr="00A90C81" w:rsidRDefault="001D141F" w:rsidP="001D141F">
            <w:pPr>
              <w:spacing w:line="360" w:lineRule="auto"/>
              <w:rPr>
                <w:sz w:val="14"/>
                <w:szCs w:val="14"/>
              </w:rPr>
            </w:pPr>
            <w:r>
              <w:rPr>
                <w:sz w:val="14"/>
                <w:szCs w:val="14"/>
              </w:rPr>
              <w:t xml:space="preserve">BOMBONA PARA COLETA DE AMOSTRA AMBIENTAL, CAPACIDADE 20 L, EM POLIETILENO DE ALTA DENSIDADE. Bombona para coleta de amostra ambiental; com capacidade de 20 litros; em polietileno de alta densidade (pead), atoxico; translucido; resistente a acidos, alcalis e autoclavavel; tampa com anel de vedacao interno, sem lacre e batoque; fechamento hermetico inclusive apos autoclavagem; corpo de forma retangular, isento de defeitos, bolhas ou dobras, bordas arredondadas; com alca; deve constar identificacao do produto e marca do fabricante no fundo do frasco; as superficies internas e externas devem ser lisas; a bombona devera ser fornecida devidamente fechada com  tampa e embaladas em saco plastico; o saco plastico da embalagem deve ser transparente; a embalagem devera estar identificada c/ a capacidade da bombona, quantidade, n. do lote e fornecedor.                 </w:t>
            </w:r>
          </w:p>
        </w:tc>
        <w:tc>
          <w:tcPr>
            <w:tcW w:w="0" w:type="auto"/>
            <w:tcBorders>
              <w:top w:val="single" w:sz="4" w:space="0" w:color="auto"/>
              <w:left w:val="single" w:sz="4" w:space="0" w:color="auto"/>
              <w:bottom w:val="single" w:sz="4" w:space="0" w:color="auto"/>
              <w:right w:val="single" w:sz="4" w:space="0" w:color="auto"/>
            </w:tcBorders>
            <w:vAlign w:val="center"/>
          </w:tcPr>
          <w:p w14:paraId="765A4DAF"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633CAC"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1B3CF8" w14:textId="77777777" w:rsidR="001D141F" w:rsidRPr="00D539A5" w:rsidRDefault="001D141F" w:rsidP="001D141F">
            <w:pPr>
              <w:snapToGrid w:val="0"/>
              <w:spacing w:line="360" w:lineRule="auto"/>
              <w:jc w:val="center"/>
              <w:rPr>
                <w:sz w:val="14"/>
                <w:szCs w:val="14"/>
              </w:rPr>
            </w:pPr>
          </w:p>
        </w:tc>
      </w:tr>
      <w:tr w:rsidR="001D141F" w14:paraId="0DA5F2C2"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C6D819C" w14:textId="13EC58F0"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42-A.</w:t>
            </w:r>
          </w:p>
        </w:tc>
        <w:tc>
          <w:tcPr>
            <w:tcW w:w="0" w:type="auto"/>
            <w:tcBorders>
              <w:top w:val="single" w:sz="4" w:space="0" w:color="auto"/>
              <w:left w:val="single" w:sz="4" w:space="0" w:color="auto"/>
              <w:bottom w:val="single" w:sz="4" w:space="0" w:color="auto"/>
              <w:right w:val="single" w:sz="4" w:space="0" w:color="auto"/>
            </w:tcBorders>
            <w:vAlign w:val="center"/>
          </w:tcPr>
          <w:p w14:paraId="6DFDF228" w14:textId="46A53E3C"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11FD4A" w14:textId="67E597D0"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2EBB86"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DCF400" w14:textId="77777777" w:rsidR="001D141F" w:rsidRPr="00A90C81" w:rsidRDefault="001D141F" w:rsidP="001D141F">
            <w:pPr>
              <w:spacing w:line="360" w:lineRule="auto"/>
              <w:rPr>
                <w:sz w:val="14"/>
                <w:szCs w:val="14"/>
              </w:rPr>
            </w:pPr>
            <w:r>
              <w:rPr>
                <w:sz w:val="14"/>
                <w:szCs w:val="14"/>
              </w:rPr>
              <w:t xml:space="preserve">BOMBONA PARA COLETA DE AMOSTRA AMBIENTAL, CAPACIDADE 10 L, EM POLIETILENO DE ALTA DENSIDADE. Bombona para coleta de amostra ambiental; com capacidade de 10 litros; em polietileno de alta densidade (pead), atoxico; translucido; resistente a acidos, alcalis e autoclavavel; tampa com anel de vedacao interno, sem lacre e batoque; fechamento hermetico inclusive apos autoclavagem; corpo </w:t>
            </w:r>
            <w:r>
              <w:rPr>
                <w:sz w:val="14"/>
                <w:szCs w:val="14"/>
              </w:rPr>
              <w:lastRenderedPageBreak/>
              <w:t xml:space="preserve">de forma retangular, isento de defeitos, bolhas ou dobras, bordas arredondadas; com alca; deve constar identificacao do produto e marca do fabricante no fundo do frasco; as superficies internas e externas devem ser lisas; a bombona devera ser fornecida devidamente fechada com  tampa e embaladas em saco plastico; o saco plastico da embalagem deve ser transparente; a embalagem devera estar identificada com a capacidade da bombona, quantidade, n. do lote e fornecedor.                 </w:t>
            </w:r>
          </w:p>
        </w:tc>
        <w:tc>
          <w:tcPr>
            <w:tcW w:w="0" w:type="auto"/>
            <w:tcBorders>
              <w:top w:val="single" w:sz="4" w:space="0" w:color="auto"/>
              <w:left w:val="single" w:sz="4" w:space="0" w:color="auto"/>
              <w:bottom w:val="single" w:sz="4" w:space="0" w:color="auto"/>
              <w:right w:val="single" w:sz="4" w:space="0" w:color="auto"/>
            </w:tcBorders>
            <w:vAlign w:val="center"/>
          </w:tcPr>
          <w:p w14:paraId="7B896FD3"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93EAF6"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A9BC34" w14:textId="77777777" w:rsidR="001D141F" w:rsidRPr="00D539A5" w:rsidRDefault="001D141F" w:rsidP="001D141F">
            <w:pPr>
              <w:snapToGrid w:val="0"/>
              <w:spacing w:line="360" w:lineRule="auto"/>
              <w:jc w:val="center"/>
              <w:rPr>
                <w:sz w:val="14"/>
                <w:szCs w:val="14"/>
              </w:rPr>
            </w:pPr>
          </w:p>
        </w:tc>
      </w:tr>
      <w:tr w:rsidR="001D141F" w14:paraId="74F505F0"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5EA41D" w14:textId="1A3C5F4B"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DED0E9" w14:textId="4C516CF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CAC9BE" w14:textId="423FE271"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AA7CBA"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7FCB68" w14:textId="77777777" w:rsidR="001D141F" w:rsidRPr="00A90C81" w:rsidRDefault="001D141F" w:rsidP="001D141F">
            <w:pPr>
              <w:spacing w:line="360" w:lineRule="auto"/>
              <w:rPr>
                <w:sz w:val="14"/>
                <w:szCs w:val="14"/>
              </w:rPr>
            </w:pPr>
            <w:r>
              <w:rPr>
                <w:sz w:val="14"/>
                <w:szCs w:val="14"/>
              </w:rPr>
              <w:t xml:space="preserve">PINCA EM ACO INOX PARA ANALISES MICROBIOLOGICAS.. Pinca para uso microbiologico em aco inox com aperto de dedos em polipropileno, ideal para o manuseio e movimentacao de membrana do suporte de filtro para a as placas de petri; ponta lisa e plana; autoclavavel a 121-123°C por 15-20 minutos.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AB1479"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33D289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4A2EDF" w14:textId="77777777" w:rsidR="001D141F" w:rsidRPr="00D539A5" w:rsidRDefault="001D141F" w:rsidP="001D141F">
            <w:pPr>
              <w:snapToGrid w:val="0"/>
              <w:spacing w:line="360" w:lineRule="auto"/>
              <w:jc w:val="center"/>
              <w:rPr>
                <w:sz w:val="14"/>
                <w:szCs w:val="14"/>
              </w:rPr>
            </w:pPr>
          </w:p>
        </w:tc>
      </w:tr>
      <w:tr w:rsidR="001D141F" w14:paraId="6FCE0196"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6F1BBCD" w14:textId="19207EE4"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44-A.</w:t>
            </w:r>
          </w:p>
        </w:tc>
        <w:tc>
          <w:tcPr>
            <w:tcW w:w="0" w:type="auto"/>
            <w:tcBorders>
              <w:top w:val="single" w:sz="4" w:space="0" w:color="auto"/>
              <w:left w:val="single" w:sz="4" w:space="0" w:color="auto"/>
              <w:bottom w:val="single" w:sz="4" w:space="0" w:color="auto"/>
              <w:right w:val="single" w:sz="4" w:space="0" w:color="auto"/>
            </w:tcBorders>
            <w:vAlign w:val="center"/>
          </w:tcPr>
          <w:p w14:paraId="0B6FC022" w14:textId="6ACF4D5F"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BE8BCE" w14:textId="2A01358A"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0619B4"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14ED40" w14:textId="77777777" w:rsidR="001D141F" w:rsidRPr="00A90C81" w:rsidRDefault="001D141F" w:rsidP="001D141F">
            <w:pPr>
              <w:spacing w:line="360" w:lineRule="auto"/>
              <w:rPr>
                <w:sz w:val="14"/>
                <w:szCs w:val="14"/>
              </w:rPr>
            </w:pPr>
            <w:r>
              <w:rPr>
                <w:sz w:val="14"/>
                <w:szCs w:val="14"/>
              </w:rPr>
              <w:t xml:space="preserve">BOBINA DE PAPEL, GRAU CIRURGICO, PARA AUTOCLAVE A VAPOR, DIMENSOES 60 CM DE LARGURA E 200 METROS DE COMPRIMENTO.. Bobina de papel; grau cirurgico; para autoclave a vapor; dimensoes 60 cm de largura e 200 metros de comprimento.                    </w:t>
            </w:r>
          </w:p>
        </w:tc>
        <w:tc>
          <w:tcPr>
            <w:tcW w:w="0" w:type="auto"/>
            <w:tcBorders>
              <w:top w:val="single" w:sz="4" w:space="0" w:color="auto"/>
              <w:left w:val="single" w:sz="4" w:space="0" w:color="auto"/>
              <w:bottom w:val="single" w:sz="4" w:space="0" w:color="auto"/>
              <w:right w:val="single" w:sz="4" w:space="0" w:color="auto"/>
            </w:tcBorders>
            <w:vAlign w:val="center"/>
          </w:tcPr>
          <w:p w14:paraId="39DE8871"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2528E0"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9DDA57" w14:textId="77777777" w:rsidR="001D141F" w:rsidRPr="00D539A5" w:rsidRDefault="001D141F" w:rsidP="001D141F">
            <w:pPr>
              <w:snapToGrid w:val="0"/>
              <w:spacing w:line="360" w:lineRule="auto"/>
              <w:jc w:val="center"/>
              <w:rPr>
                <w:sz w:val="14"/>
                <w:szCs w:val="14"/>
              </w:rPr>
            </w:pPr>
          </w:p>
        </w:tc>
      </w:tr>
      <w:tr w:rsidR="001D141F" w14:paraId="02D824A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D1FCA5B" w14:textId="0EB09E9D"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45-A.</w:t>
            </w:r>
          </w:p>
        </w:tc>
        <w:tc>
          <w:tcPr>
            <w:tcW w:w="0" w:type="auto"/>
            <w:tcBorders>
              <w:top w:val="single" w:sz="4" w:space="0" w:color="auto"/>
              <w:left w:val="single" w:sz="4" w:space="0" w:color="auto"/>
              <w:bottom w:val="single" w:sz="4" w:space="0" w:color="auto"/>
              <w:right w:val="single" w:sz="4" w:space="0" w:color="auto"/>
            </w:tcBorders>
            <w:vAlign w:val="center"/>
          </w:tcPr>
          <w:p w14:paraId="524B5E47" w14:textId="2DD83471" w:rsidR="001D141F" w:rsidRDefault="001D141F" w:rsidP="000D1987">
            <w:pPr>
              <w:pStyle w:val="xl42"/>
              <w:snapToGrid w:val="0"/>
              <w:spacing w:before="0" w:after="0" w:line="360" w:lineRule="auto"/>
              <w:rPr>
                <w:rFonts w:ascii="Times New Roman" w:hAnsi="Times New Roman" w:cs="Times New Roman"/>
                <w:b w:val="0"/>
                <w:bCs w:val="0"/>
                <w:sz w:val="14"/>
                <w:szCs w:val="14"/>
              </w:rPr>
            </w:pPr>
            <w:r w:rsidRPr="00965264">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A2F06E" w14:textId="592A9963"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EE90F7" w14:textId="77777777"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3C27DF" w14:textId="77777777" w:rsidR="001D141F" w:rsidRPr="00A90C81" w:rsidRDefault="001D141F" w:rsidP="001D141F">
            <w:pPr>
              <w:spacing w:line="360" w:lineRule="auto"/>
              <w:rPr>
                <w:sz w:val="14"/>
                <w:szCs w:val="14"/>
              </w:rPr>
            </w:pPr>
            <w:r>
              <w:rPr>
                <w:sz w:val="14"/>
                <w:szCs w:val="14"/>
              </w:rPr>
              <w:t xml:space="preserve">SACO PLASTICO PARA AUTOCLAVE COM CAPACIDADE PARA 60 LITROS APROXIMADAMENTE. Saco plastico para autoclave com capacidade para 60 litros aproximadamente; utilizado para inativacao dos residuos laboratoriais, resistentes a autoclavacao em temperatura de 121ºC por; no minimo; 15 minutos; medida aproximada 65x80cm; fabricado em polietileno de alta densidade (PEAD) translucido;                   </w:t>
            </w:r>
          </w:p>
        </w:tc>
        <w:tc>
          <w:tcPr>
            <w:tcW w:w="0" w:type="auto"/>
            <w:tcBorders>
              <w:top w:val="single" w:sz="4" w:space="0" w:color="auto"/>
              <w:left w:val="single" w:sz="4" w:space="0" w:color="auto"/>
              <w:bottom w:val="single" w:sz="4" w:space="0" w:color="auto"/>
              <w:right w:val="single" w:sz="4" w:space="0" w:color="auto"/>
            </w:tcBorders>
            <w:vAlign w:val="center"/>
          </w:tcPr>
          <w:p w14:paraId="4DD2958A"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BFAEF8" w14:textId="77777777" w:rsidR="001D141F" w:rsidRPr="00D539A5" w:rsidRDefault="001D141F" w:rsidP="001D141F">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A81FC9" w14:textId="77777777" w:rsidR="001D141F" w:rsidRPr="00D539A5" w:rsidRDefault="001D141F" w:rsidP="001D141F">
            <w:pPr>
              <w:snapToGrid w:val="0"/>
              <w:spacing w:line="360" w:lineRule="auto"/>
              <w:jc w:val="center"/>
              <w:rPr>
                <w:sz w:val="14"/>
                <w:szCs w:val="14"/>
              </w:rPr>
            </w:pPr>
          </w:p>
        </w:tc>
      </w:tr>
      <w:tr w:rsidR="001D141F" w14:paraId="5E706AC6" w14:textId="77777777" w:rsidTr="000D1987">
        <w:tc>
          <w:tcPr>
            <w:tcW w:w="677" w:type="dxa"/>
            <w:vMerge w:val="restart"/>
            <w:tcBorders>
              <w:top w:val="single" w:sz="4" w:space="0" w:color="auto"/>
              <w:left w:val="single" w:sz="4" w:space="0" w:color="auto"/>
              <w:right w:val="single" w:sz="4" w:space="0" w:color="auto"/>
            </w:tcBorders>
            <w:shd w:val="clear" w:color="auto" w:fill="auto"/>
            <w:vAlign w:val="center"/>
          </w:tcPr>
          <w:p w14:paraId="5FBD2DDB"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46-A.</w:t>
            </w:r>
          </w:p>
          <w:p w14:paraId="390220AF" w14:textId="2DF4A89E" w:rsidR="001D141F" w:rsidRPr="00A90C81" w:rsidRDefault="001D141F" w:rsidP="00D6368D">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F04B71" w14:textId="5A60A180"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ACBE82" w14:textId="306CB88A"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153F0A"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205D36" w14:textId="77777777" w:rsidR="001D141F" w:rsidRPr="00A90C81" w:rsidRDefault="001D141F" w:rsidP="000E246D">
            <w:pPr>
              <w:spacing w:line="360" w:lineRule="auto"/>
              <w:rPr>
                <w:sz w:val="14"/>
                <w:szCs w:val="14"/>
              </w:rPr>
            </w:pPr>
            <w:r>
              <w:rPr>
                <w:sz w:val="14"/>
                <w:szCs w:val="14"/>
              </w:rPr>
              <w:t xml:space="preserve">SUBSTRATO DEFINIDO ENZIMATICO, PARA ANALISE DE PSEUDOMONAS AERUGINOSAS EM AGUA, COM RESULTADOS OBTIDOS EM 24 HORAS, METODO DE DETECCAO DE ENZIMAS BACTERIANAS, SEM A NECESSIDADE DE CONFIRMACAO, CAIXA COM 20 UNIDADES. Substrato Definido Enzimatico; para analise de pseudomonas aeruginosas em agua; com resultados obtidos em 24 horas; metodo de deteccao de enzimas bacterianas; sem a necessidade de confirmacao; utilizado em amostras de agua; com resultado positivo em fluorescencia azul sob luz UV apos 24 horas de incubacao; embalagem em blister transparente individual; meio pulverizado para uma amostra de 100 ml de agua; o meio especifico devera ser fornecido embalado individualmente em blister e em caixa com 20 (vinte) unidades;todos os lotes deverao ser acompanhados de laudos de analises; validade minima de 2/3 da validade de fabricacao na data do recebimento;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9A4E71C"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431F2B"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0FBA72" w14:textId="77777777" w:rsidR="001D141F" w:rsidRPr="00D539A5" w:rsidRDefault="001D141F" w:rsidP="000E246D">
            <w:pPr>
              <w:snapToGrid w:val="0"/>
              <w:spacing w:line="360" w:lineRule="auto"/>
              <w:jc w:val="center"/>
              <w:rPr>
                <w:sz w:val="14"/>
                <w:szCs w:val="14"/>
              </w:rPr>
            </w:pPr>
          </w:p>
        </w:tc>
      </w:tr>
      <w:tr w:rsidR="001D141F" w14:paraId="01997AD4" w14:textId="77777777" w:rsidTr="000D1987">
        <w:tc>
          <w:tcPr>
            <w:tcW w:w="677" w:type="dxa"/>
            <w:vMerge/>
            <w:tcBorders>
              <w:left w:val="single" w:sz="4" w:space="0" w:color="auto"/>
              <w:right w:val="single" w:sz="4" w:space="0" w:color="auto"/>
            </w:tcBorders>
            <w:shd w:val="clear" w:color="auto" w:fill="auto"/>
            <w:vAlign w:val="center"/>
          </w:tcPr>
          <w:p w14:paraId="19BD1316" w14:textId="535E3251" w:rsidR="001D141F" w:rsidRPr="00A90C81" w:rsidRDefault="001D141F" w:rsidP="00D6368D">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D46656" w14:textId="6D96AA95"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91EEB7" w14:textId="7E8B0890"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7F8D0A"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A529911" w14:textId="77777777" w:rsidR="001D141F" w:rsidRPr="00A90C81" w:rsidRDefault="001D141F" w:rsidP="000E246D">
            <w:pPr>
              <w:spacing w:line="360" w:lineRule="auto"/>
              <w:rPr>
                <w:sz w:val="14"/>
                <w:szCs w:val="14"/>
              </w:rPr>
            </w:pPr>
            <w:r>
              <w:rPr>
                <w:sz w:val="14"/>
                <w:szCs w:val="14"/>
              </w:rPr>
              <w:t>SUBSTRATO DEFINIDO ENZIMATICO ONPG/MUG, PARA ANALISE DE COLIFORME TOTAL E ESCHERICIA COLI EM AGUA, RESULTADOS OBTIDOS EM 24 HORAS, CAIXA COM 200 UNIDADES. Substrato Definido Enzimatico ONPG/MUG; para analise de coliforme total e eschericia coli em agua presenca/ausencia e quantificacao por NMP (numero mais provavel); com resultados obtidos em 24 horas; baseados na ‘‘Defined Substrat Techonology’’ (DST).</w:t>
            </w:r>
            <w:r>
              <w:rPr>
                <w:sz w:val="14"/>
                <w:szCs w:val="14"/>
              </w:rPr>
              <w:cr/>
              <w:t xml:space="preserve"> Especificacao: </w:t>
            </w:r>
            <w:r>
              <w:rPr>
                <w:sz w:val="14"/>
                <w:szCs w:val="14"/>
              </w:rPr>
              <w:cr/>
              <w:t xml:space="preserve"> Meio especifico baseado no sistema de ONPG/ MUG; constituido por dois ou mais substratos especificos para a determinacao via enzimatica simultanea de coliformes totais e escherichia coli; composto de inibicao solanium, sem a necessidade de confirmacao; utilizado em amostras de agua em meio normal; com resultado em amarelo e azul fluorescente em 24 horas de incubacao; embalagem em blister transparente individual; meio pulverizado para uma amostra de 100 ml de água; estabilidade de 10 meses em local adequado, devidamente protegido da acao da luz e mantido numa temperatura de 4 a 30ºC; o meio especifico devera ser fornecido embalado individualmente em blister e em caixa com 200 (duzentas) unidades conforme solicitacao do setor controle de qualidade do SAAE; todos os lotes deverao ser acompanhados de laudos de analises; acondicionado em embalagem apropriada e reforcada que garanta a integridade do produto; rotulo com nr do lote; data de fabricacao; validade; temperatura de armazenamento; composicao e procedencia.</w:t>
            </w:r>
            <w:r>
              <w:rPr>
                <w:sz w:val="14"/>
                <w:szCs w:val="14"/>
              </w:rPr>
              <w:cr/>
              <w:t xml:space="preserve">  Devera apresentar pelo menos uma das metodologias apontadas no Artigo 22 da Portaria de Consolidacao nº 5, Anexo XX do Ministerio da Saude: Art. 22. As metodologias analiticas para determinacao dos parametros previstos neste Anexo devem atender as normas nacionais ou internacionais mais recentes, tais como: (Origem: PRT </w:t>
            </w:r>
            <w:r>
              <w:rPr>
                <w:sz w:val="14"/>
                <w:szCs w:val="14"/>
              </w:rPr>
              <w:lastRenderedPageBreak/>
              <w:t xml:space="preserve">MS/GM 2914/2011, Art. 22)  I - Standard Methods for the Examination of Water and Wastewater, de autoria das instituicoes American Public Health Association (APHA), American Water Works Association (AWWA) e Water Environment Federation (WEF); (Origem: PRT MS/GM 2914/2011, Art. 22, I)  II - United States Environmental Protection Agency (USEPA); (Origem: PRT MS/GM 2914/2011, Art. 22, II)  III - Normas publicadas pela International Standartization Organization (ISO); e (Origem: PRT MS/GM 2914/2011, Art. 22, III)  IV - Metodologias propostas pela Organizacao Mundial a Saude (OMS). (Origem: PRT MS/GM 2914/2011, Art. 22).     </w:t>
            </w:r>
            <w:r>
              <w:rPr>
                <w:sz w:val="14"/>
                <w:szCs w:val="14"/>
              </w:rPr>
              <w:cr/>
              <w:t xml:space="preserve"> Para efeito de comprovacao serao aceitos:   Certificado expedido pela Agencia de Protecao Ambiental EPA (Environmental Protection Agency) dos Estados Unidos.  Ou  - Comprovacao que o metodo e validado pelo Standard Methods for the Examination of Water and Wastewater. O fornecedor devera apresentar no certame, uma declaração  que o produto oferecido esta validado em algum orgao ou metodologia apontada no artigo 22 da portaria de consolidacao nº 5.          </w:t>
            </w:r>
          </w:p>
        </w:tc>
        <w:tc>
          <w:tcPr>
            <w:tcW w:w="0" w:type="auto"/>
            <w:tcBorders>
              <w:top w:val="single" w:sz="4" w:space="0" w:color="auto"/>
              <w:left w:val="single" w:sz="4" w:space="0" w:color="auto"/>
              <w:bottom w:val="single" w:sz="4" w:space="0" w:color="auto"/>
              <w:right w:val="single" w:sz="4" w:space="0" w:color="auto"/>
            </w:tcBorders>
            <w:vAlign w:val="center"/>
          </w:tcPr>
          <w:p w14:paraId="6DC6F23F"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484943"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2F31E1" w14:textId="77777777" w:rsidR="001D141F" w:rsidRPr="00D539A5" w:rsidRDefault="001D141F" w:rsidP="000E246D">
            <w:pPr>
              <w:snapToGrid w:val="0"/>
              <w:spacing w:line="360" w:lineRule="auto"/>
              <w:jc w:val="center"/>
              <w:rPr>
                <w:sz w:val="14"/>
                <w:szCs w:val="14"/>
              </w:rPr>
            </w:pPr>
          </w:p>
        </w:tc>
      </w:tr>
      <w:tr w:rsidR="001D141F" w14:paraId="19AB6949" w14:textId="77777777" w:rsidTr="000D1987">
        <w:tc>
          <w:tcPr>
            <w:tcW w:w="677" w:type="dxa"/>
            <w:vMerge/>
            <w:tcBorders>
              <w:left w:val="single" w:sz="4" w:space="0" w:color="auto"/>
              <w:right w:val="single" w:sz="4" w:space="0" w:color="auto"/>
            </w:tcBorders>
            <w:shd w:val="clear" w:color="auto" w:fill="auto"/>
            <w:vAlign w:val="center"/>
          </w:tcPr>
          <w:p w14:paraId="7809D4AE" w14:textId="1939FB11" w:rsidR="001D141F" w:rsidRPr="00A90C81" w:rsidRDefault="001D141F" w:rsidP="00D6368D">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AC34C0" w14:textId="481B174E"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3103DC" w14:textId="0D66CBFC"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DDC78"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AFE7B8" w14:textId="77777777" w:rsidR="001D141F" w:rsidRPr="00A90C81" w:rsidRDefault="001D141F" w:rsidP="000E246D">
            <w:pPr>
              <w:spacing w:line="360" w:lineRule="auto"/>
              <w:rPr>
                <w:sz w:val="14"/>
                <w:szCs w:val="14"/>
              </w:rPr>
            </w:pPr>
            <w:r>
              <w:rPr>
                <w:sz w:val="14"/>
                <w:szCs w:val="14"/>
              </w:rPr>
              <w:t xml:space="preserve">COMPARADOR, UTILIZADO COMO PROVA DE PRESENÇA OU AUSENCIA DE COLIFORME TOTAL E ESCHERICHIA COLI, FRASCO COM 100 ML, COM CERTIFICADO DE ANALISE.. Comparador,utilizado como prova de presença ou ausencia de coliforme total e escherichia coli; frasco com 100 ml; validade 12 meses; a validade no ato de entrega devera ser de no minimo 10 meses;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B596F0F"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067DE6"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18A62A" w14:textId="77777777" w:rsidR="001D141F" w:rsidRPr="00D539A5" w:rsidRDefault="001D141F" w:rsidP="000E246D">
            <w:pPr>
              <w:snapToGrid w:val="0"/>
              <w:spacing w:line="360" w:lineRule="auto"/>
              <w:jc w:val="center"/>
              <w:rPr>
                <w:sz w:val="14"/>
                <w:szCs w:val="14"/>
              </w:rPr>
            </w:pPr>
          </w:p>
        </w:tc>
      </w:tr>
      <w:tr w:rsidR="001D141F" w14:paraId="15AA166E" w14:textId="77777777" w:rsidTr="000D1987">
        <w:tc>
          <w:tcPr>
            <w:tcW w:w="677" w:type="dxa"/>
            <w:vMerge/>
            <w:tcBorders>
              <w:left w:val="single" w:sz="4" w:space="0" w:color="auto"/>
              <w:bottom w:val="single" w:sz="4" w:space="0" w:color="auto"/>
              <w:right w:val="single" w:sz="4" w:space="0" w:color="auto"/>
            </w:tcBorders>
            <w:shd w:val="clear" w:color="auto" w:fill="auto"/>
            <w:vAlign w:val="center"/>
          </w:tcPr>
          <w:p w14:paraId="5FF2C8B2" w14:textId="0312DD6A"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BA5D71" w14:textId="5259EADE"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0A30D5" w14:textId="5870780D"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FFF887"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EE1FC5" w14:textId="77777777" w:rsidR="001D141F" w:rsidRPr="00A90C81" w:rsidRDefault="001D141F" w:rsidP="000E246D">
            <w:pPr>
              <w:spacing w:line="360" w:lineRule="auto"/>
              <w:rPr>
                <w:sz w:val="14"/>
                <w:szCs w:val="14"/>
              </w:rPr>
            </w:pPr>
            <w:r>
              <w:rPr>
                <w:sz w:val="14"/>
                <w:szCs w:val="14"/>
              </w:rPr>
              <w:t xml:space="preserve">COMPARADOR COLORIMETRICO, UTILIZADO COMO PROVA DE QUANTIFICACAO DE  ESCHERICHIA COLI, CARTELA COM 97 CAVIDADES, COM CERTIFICADO DE ANALISE.. Comparador colorimetrico, utilizado como prova de quantificacao de escherichia coli, para auxiliar na visualizacao dos resultados positivos para escherichia coli na cartela quanti tray 2000, com a metodologia da tecnologia do substrato enzimatico; validade 12 meses;a validade no ato de entrega devera ser de no minimo 10 meses; com certificado de analise; embalagem: 1 cartela com 97 cavidade.                   </w:t>
            </w:r>
          </w:p>
        </w:tc>
        <w:tc>
          <w:tcPr>
            <w:tcW w:w="0" w:type="auto"/>
            <w:tcBorders>
              <w:top w:val="single" w:sz="4" w:space="0" w:color="auto"/>
              <w:left w:val="single" w:sz="4" w:space="0" w:color="auto"/>
              <w:bottom w:val="single" w:sz="4" w:space="0" w:color="auto"/>
              <w:right w:val="single" w:sz="4" w:space="0" w:color="auto"/>
            </w:tcBorders>
            <w:vAlign w:val="center"/>
          </w:tcPr>
          <w:p w14:paraId="1145B00C"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7F69FE"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120080" w14:textId="77777777" w:rsidR="001D141F" w:rsidRPr="00D539A5" w:rsidRDefault="001D141F" w:rsidP="000E246D">
            <w:pPr>
              <w:snapToGrid w:val="0"/>
              <w:spacing w:line="360" w:lineRule="auto"/>
              <w:jc w:val="center"/>
              <w:rPr>
                <w:sz w:val="14"/>
                <w:szCs w:val="14"/>
              </w:rPr>
            </w:pPr>
          </w:p>
        </w:tc>
      </w:tr>
      <w:tr w:rsidR="001D141F" w14:paraId="4A0DE760"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2B2AF7" w14:textId="27B8ACE4"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4BA8667" w14:textId="72CD737A"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81C17A0" w14:textId="219FA646"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C3436B"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5FE4818" w14:textId="77777777" w:rsidR="001D141F" w:rsidRPr="00A90C81" w:rsidRDefault="001D141F" w:rsidP="000E246D">
            <w:pPr>
              <w:spacing w:line="360" w:lineRule="auto"/>
              <w:rPr>
                <w:sz w:val="14"/>
                <w:szCs w:val="14"/>
              </w:rPr>
            </w:pPr>
            <w:r>
              <w:rPr>
                <w:sz w:val="14"/>
                <w:szCs w:val="14"/>
              </w:rPr>
              <w:t xml:space="preserve">AGAR M- TEC, FRASCO DE 500 GRAMAS, COM CERTIFICADO DE ANALISE.. Agar m-tec;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20B40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A785B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C1FCD9" w14:textId="77777777" w:rsidR="001D141F" w:rsidRPr="00D539A5" w:rsidRDefault="001D141F" w:rsidP="000E246D">
            <w:pPr>
              <w:snapToGrid w:val="0"/>
              <w:spacing w:line="360" w:lineRule="auto"/>
              <w:jc w:val="center"/>
              <w:rPr>
                <w:sz w:val="14"/>
                <w:szCs w:val="14"/>
              </w:rPr>
            </w:pPr>
          </w:p>
        </w:tc>
      </w:tr>
      <w:tr w:rsidR="001D141F" w14:paraId="78A0FB7D"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721FDA" w14:textId="6D35F2FE"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68CD61A" w14:textId="49B7EA24"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F3C96BB" w14:textId="02C2CF06"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6F680A"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F714E2" w14:textId="77777777" w:rsidR="001D141F" w:rsidRPr="00A90C81" w:rsidRDefault="001D141F" w:rsidP="000E246D">
            <w:pPr>
              <w:spacing w:line="360" w:lineRule="auto"/>
              <w:rPr>
                <w:sz w:val="14"/>
                <w:szCs w:val="14"/>
              </w:rPr>
            </w:pPr>
            <w:r>
              <w:rPr>
                <w:sz w:val="14"/>
                <w:szCs w:val="14"/>
              </w:rPr>
              <w:t xml:space="preserve">AGAR MFC, FRASCO DE 500 GRAMAS, COM CERTIFICADO DE ANALISE.. Agar mfc;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FE9065B"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A5AC40"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CDC8E6" w14:textId="77777777" w:rsidR="001D141F" w:rsidRPr="00D539A5" w:rsidRDefault="001D141F" w:rsidP="000E246D">
            <w:pPr>
              <w:snapToGrid w:val="0"/>
              <w:spacing w:line="360" w:lineRule="auto"/>
              <w:jc w:val="center"/>
              <w:rPr>
                <w:sz w:val="14"/>
                <w:szCs w:val="14"/>
              </w:rPr>
            </w:pPr>
          </w:p>
        </w:tc>
      </w:tr>
      <w:tr w:rsidR="001D141F" w14:paraId="3A66265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2DCE5BE" w14:textId="4C4C8DAC"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49-A.</w:t>
            </w:r>
          </w:p>
        </w:tc>
        <w:tc>
          <w:tcPr>
            <w:tcW w:w="0" w:type="auto"/>
            <w:tcBorders>
              <w:top w:val="single" w:sz="4" w:space="0" w:color="auto"/>
              <w:left w:val="single" w:sz="4" w:space="0" w:color="auto"/>
              <w:bottom w:val="single" w:sz="4" w:space="0" w:color="auto"/>
              <w:right w:val="single" w:sz="4" w:space="0" w:color="auto"/>
            </w:tcBorders>
            <w:vAlign w:val="center"/>
          </w:tcPr>
          <w:p w14:paraId="2D797A00" w14:textId="2FE3CC10"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668342" w14:textId="63FE4A69"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C687FF"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5BEF6B" w14:textId="77777777" w:rsidR="001D141F" w:rsidRPr="00A90C81" w:rsidRDefault="001D141F" w:rsidP="000E246D">
            <w:pPr>
              <w:spacing w:line="360" w:lineRule="auto"/>
              <w:rPr>
                <w:sz w:val="14"/>
                <w:szCs w:val="14"/>
              </w:rPr>
            </w:pPr>
            <w:r>
              <w:rPr>
                <w:sz w:val="14"/>
                <w:szCs w:val="14"/>
              </w:rPr>
              <w:t xml:space="preserve">AGAR NUTRIENTE GRANULADO E DESIDRATADO, FRASCO DE 500 GRAMAS, COM CERTIFICADO DE ANALISE.. Agar nutriente granulado e desidratado;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5AFCB50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B9F9F4"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B6DDC2" w14:textId="77777777" w:rsidR="001D141F" w:rsidRPr="00D539A5" w:rsidRDefault="001D141F" w:rsidP="000E246D">
            <w:pPr>
              <w:snapToGrid w:val="0"/>
              <w:spacing w:line="360" w:lineRule="auto"/>
              <w:jc w:val="center"/>
              <w:rPr>
                <w:sz w:val="14"/>
                <w:szCs w:val="14"/>
              </w:rPr>
            </w:pPr>
          </w:p>
        </w:tc>
      </w:tr>
      <w:tr w:rsidR="001D141F" w14:paraId="7D4A5FB4"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7BD94FF6" w14:textId="030EDE56"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50-A.</w:t>
            </w:r>
          </w:p>
        </w:tc>
        <w:tc>
          <w:tcPr>
            <w:tcW w:w="0" w:type="auto"/>
            <w:tcBorders>
              <w:top w:val="single" w:sz="4" w:space="0" w:color="auto"/>
              <w:left w:val="single" w:sz="4" w:space="0" w:color="auto"/>
              <w:bottom w:val="single" w:sz="4" w:space="0" w:color="auto"/>
              <w:right w:val="single" w:sz="4" w:space="0" w:color="auto"/>
            </w:tcBorders>
            <w:vAlign w:val="center"/>
          </w:tcPr>
          <w:p w14:paraId="3C701798" w14:textId="6C743825"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DD7C56" w14:textId="284A10B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F7E5B3"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340AE6" w14:textId="77777777" w:rsidR="001D141F" w:rsidRPr="00A90C81" w:rsidRDefault="001D141F" w:rsidP="000E246D">
            <w:pPr>
              <w:spacing w:line="360" w:lineRule="auto"/>
              <w:rPr>
                <w:sz w:val="14"/>
                <w:szCs w:val="14"/>
              </w:rPr>
            </w:pPr>
            <w:r>
              <w:rPr>
                <w:sz w:val="14"/>
                <w:szCs w:val="14"/>
              </w:rPr>
              <w:t xml:space="preserve">AGAR PLATE COUNT(PCA) DESIDRATADO, FRASCO COM 500 GRAMAS, COM CERTIFICADO DE ANALISE. Agar plate count (PCA) desidratado;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2992F19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4B3E79"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A84ACD" w14:textId="77777777" w:rsidR="001D141F" w:rsidRPr="00D539A5" w:rsidRDefault="001D141F" w:rsidP="000E246D">
            <w:pPr>
              <w:snapToGrid w:val="0"/>
              <w:spacing w:line="360" w:lineRule="auto"/>
              <w:jc w:val="center"/>
              <w:rPr>
                <w:sz w:val="14"/>
                <w:szCs w:val="14"/>
              </w:rPr>
            </w:pPr>
          </w:p>
        </w:tc>
      </w:tr>
      <w:tr w:rsidR="001D141F" w14:paraId="7B1B507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946764D" w14:textId="6C6CED03"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51-A.</w:t>
            </w:r>
          </w:p>
        </w:tc>
        <w:tc>
          <w:tcPr>
            <w:tcW w:w="0" w:type="auto"/>
            <w:tcBorders>
              <w:top w:val="single" w:sz="4" w:space="0" w:color="auto"/>
              <w:left w:val="single" w:sz="4" w:space="0" w:color="auto"/>
              <w:bottom w:val="single" w:sz="4" w:space="0" w:color="auto"/>
              <w:right w:val="single" w:sz="4" w:space="0" w:color="auto"/>
            </w:tcBorders>
            <w:vAlign w:val="center"/>
          </w:tcPr>
          <w:p w14:paraId="1E2BA566" w14:textId="29CD8720"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352FD5" w14:textId="3345F743"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78B947"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68836D" w14:textId="77777777" w:rsidR="001D141F" w:rsidRPr="00A90C81" w:rsidRDefault="001D141F" w:rsidP="000E246D">
            <w:pPr>
              <w:spacing w:line="360" w:lineRule="auto"/>
              <w:rPr>
                <w:sz w:val="14"/>
                <w:szCs w:val="14"/>
              </w:rPr>
            </w:pPr>
            <w:r>
              <w:rPr>
                <w:sz w:val="14"/>
                <w:szCs w:val="14"/>
              </w:rPr>
              <w:t>AJUSTADOR DE FORÇA IONICA PARA ANALISE DE NITRATO METODO DE ION SELETIVO, PACOTE C/100 SACHES. Ajustador de forca ionica nitrato; metodo de ion seletivo; pacote C/100 saches; acondicionado em embalagem apropriada e reforcada que garanta a integridade do produto; rotulo com nr. do lote, data de fabricacao; validade; temperatura de armazenamento; composicao e procedencia.</w:t>
            </w:r>
            <w:r>
              <w:rPr>
                <w:sz w:val="14"/>
                <w:szCs w:val="14"/>
              </w:rPr>
              <w:cr/>
              <w:t xml:space="preserve"> </w:t>
            </w:r>
            <w:r>
              <w:rPr>
                <w:sz w:val="14"/>
                <w:szCs w:val="14"/>
              </w:rPr>
              <w:cr/>
              <w:t xml:space="preserve"> </w:t>
            </w:r>
            <w:r>
              <w:rPr>
                <w:sz w:val="14"/>
                <w:szCs w:val="14"/>
              </w:rPr>
              <w:cr/>
              <w:t xml:space="preserve"> Obs: compativel para sonda IntelliCAL Sonda ISENO3181 - Hack                   </w:t>
            </w:r>
          </w:p>
        </w:tc>
        <w:tc>
          <w:tcPr>
            <w:tcW w:w="0" w:type="auto"/>
            <w:tcBorders>
              <w:top w:val="single" w:sz="4" w:space="0" w:color="auto"/>
              <w:left w:val="single" w:sz="4" w:space="0" w:color="auto"/>
              <w:bottom w:val="single" w:sz="4" w:space="0" w:color="auto"/>
              <w:right w:val="single" w:sz="4" w:space="0" w:color="auto"/>
            </w:tcBorders>
            <w:vAlign w:val="center"/>
          </w:tcPr>
          <w:p w14:paraId="2486D400"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7FD0F3"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7FE906" w14:textId="77777777" w:rsidR="001D141F" w:rsidRPr="00D539A5" w:rsidRDefault="001D141F" w:rsidP="000E246D">
            <w:pPr>
              <w:snapToGrid w:val="0"/>
              <w:spacing w:line="360" w:lineRule="auto"/>
              <w:jc w:val="center"/>
              <w:rPr>
                <w:sz w:val="14"/>
                <w:szCs w:val="14"/>
              </w:rPr>
            </w:pPr>
          </w:p>
        </w:tc>
      </w:tr>
      <w:tr w:rsidR="001D141F" w14:paraId="1DD08FF7"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1EBA5EC" w14:textId="52CB480C" w:rsidR="001D141F" w:rsidRPr="00A90C81" w:rsidRDefault="001D141F" w:rsidP="001D141F">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52-A.</w:t>
            </w:r>
          </w:p>
        </w:tc>
        <w:tc>
          <w:tcPr>
            <w:tcW w:w="0" w:type="auto"/>
            <w:tcBorders>
              <w:top w:val="single" w:sz="4" w:space="0" w:color="auto"/>
              <w:left w:val="single" w:sz="4" w:space="0" w:color="auto"/>
              <w:bottom w:val="single" w:sz="4" w:space="0" w:color="auto"/>
              <w:right w:val="single" w:sz="4" w:space="0" w:color="auto"/>
            </w:tcBorders>
            <w:vAlign w:val="center"/>
          </w:tcPr>
          <w:p w14:paraId="24BFD2EB" w14:textId="5B97C6DB" w:rsidR="001D141F" w:rsidRDefault="001D141F"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4938C2" w14:textId="0B750EA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134524" w14:textId="77777777" w:rsidR="001D141F" w:rsidRPr="00A90C81" w:rsidRDefault="001D141F" w:rsidP="000E246D">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5047AD" w14:textId="77777777" w:rsidR="001D141F" w:rsidRPr="00A90C81" w:rsidRDefault="001D141F" w:rsidP="000E246D">
            <w:pPr>
              <w:spacing w:line="360" w:lineRule="auto"/>
              <w:rPr>
                <w:sz w:val="14"/>
                <w:szCs w:val="14"/>
              </w:rPr>
            </w:pPr>
            <w:r>
              <w:rPr>
                <w:sz w:val="14"/>
                <w:szCs w:val="14"/>
              </w:rPr>
              <w:t xml:space="preserve">ALARANJADO DE METILA P.A., REAGENTE ACS, COM CERTIFICADO DE ANALISE, FRASCO 25G.. Alaranjado de metila P.A.; reagente primeira linha nacional; com certificado de analise; frasco 25g; no ato da entrega, o reagente devera apresentar prazo de validade minimo de 2 anos a partir da data de fabricacao.                    </w:t>
            </w:r>
          </w:p>
        </w:tc>
        <w:tc>
          <w:tcPr>
            <w:tcW w:w="0" w:type="auto"/>
            <w:tcBorders>
              <w:top w:val="single" w:sz="4" w:space="0" w:color="auto"/>
              <w:left w:val="single" w:sz="4" w:space="0" w:color="auto"/>
              <w:bottom w:val="single" w:sz="4" w:space="0" w:color="auto"/>
              <w:right w:val="single" w:sz="4" w:space="0" w:color="auto"/>
            </w:tcBorders>
            <w:vAlign w:val="center"/>
          </w:tcPr>
          <w:p w14:paraId="64DA8A44"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F74B6A" w14:textId="77777777" w:rsidR="001D141F" w:rsidRPr="00D539A5" w:rsidRDefault="001D141F" w:rsidP="000E246D">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14ECE2" w14:textId="77777777" w:rsidR="001D141F" w:rsidRPr="00D539A5" w:rsidRDefault="001D141F" w:rsidP="000E246D">
            <w:pPr>
              <w:snapToGrid w:val="0"/>
              <w:spacing w:line="360" w:lineRule="auto"/>
              <w:jc w:val="center"/>
              <w:rPr>
                <w:sz w:val="14"/>
                <w:szCs w:val="14"/>
              </w:rPr>
            </w:pPr>
          </w:p>
        </w:tc>
      </w:tr>
      <w:tr w:rsidR="000D1987" w14:paraId="3605BE52"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52FC5DA" w14:textId="2828C696"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5</w:t>
            </w:r>
            <w:r w:rsidR="002E63D4">
              <w:rPr>
                <w:rFonts w:ascii="Times New Roman" w:hAnsi="Times New Roman" w:cs="Times New Roman"/>
                <w:b w:val="0"/>
                <w:bCs w:val="0"/>
                <w:sz w:val="14"/>
                <w:szCs w:val="14"/>
              </w:rPr>
              <w:t>3</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41E298E1" w14:textId="03809B31"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C63534" w14:textId="6E0B4853"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3F324"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C3919C" w14:textId="77777777" w:rsidR="000D1987" w:rsidRPr="00A90C81" w:rsidRDefault="000D1987" w:rsidP="000D1987">
            <w:pPr>
              <w:spacing w:line="360" w:lineRule="auto"/>
              <w:rPr>
                <w:sz w:val="14"/>
                <w:szCs w:val="14"/>
              </w:rPr>
            </w:pPr>
            <w:r>
              <w:rPr>
                <w:sz w:val="14"/>
                <w:szCs w:val="14"/>
              </w:rPr>
              <w:t xml:space="preserve">AMIDO SOLUVEL P.A ACS, COM CERTIFICADO DE ANALISE, FRASCO COM 500 G. Amido soluvel PA ACS; aspecto po branco fino; frasco com 500 g; com certificado de analise; acondicionado em embalagem apropriada e reforcada que garanta a integridade do produto; rotulo com numero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50B5C5F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779833"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16BAB6" w14:textId="77777777" w:rsidR="000D1987" w:rsidRPr="00D539A5" w:rsidRDefault="000D1987" w:rsidP="000D1987">
            <w:pPr>
              <w:snapToGrid w:val="0"/>
              <w:spacing w:line="360" w:lineRule="auto"/>
              <w:jc w:val="center"/>
              <w:rPr>
                <w:sz w:val="14"/>
                <w:szCs w:val="14"/>
              </w:rPr>
            </w:pPr>
          </w:p>
        </w:tc>
      </w:tr>
      <w:tr w:rsidR="000D1987" w14:paraId="6119EE0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5632057" w14:textId="579CD269"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5211004C" w14:textId="77CE641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DC6733" w14:textId="2D0FCBFA"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6FCED8"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5EFA99" w14:textId="77777777" w:rsidR="000D1987" w:rsidRPr="00A90C81" w:rsidRDefault="000D1987" w:rsidP="000D1987">
            <w:pPr>
              <w:spacing w:line="360" w:lineRule="auto"/>
              <w:rPr>
                <w:sz w:val="14"/>
                <w:szCs w:val="14"/>
              </w:rPr>
            </w:pPr>
            <w:r>
              <w:rPr>
                <w:sz w:val="14"/>
                <w:szCs w:val="14"/>
              </w:rPr>
              <w:t xml:space="preserve">AMPOLAS, CONTENDO 2ML DE  SUSPENSAO DE GEOBACILLUS STEAROTHERMOPHILUS, CAIXA COM 100 UNIDADES, COM CERTIFICADO DE ANALISE.. Ampolas; contendo 2mL de  suspensao de Geobacillus Stearothermophilus; para controle em autoclaves; caixa com 100 unidades;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62C0C06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A152B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EFB5B0" w14:textId="77777777" w:rsidR="000D1987" w:rsidRPr="00D539A5" w:rsidRDefault="000D1987" w:rsidP="000D1987">
            <w:pPr>
              <w:snapToGrid w:val="0"/>
              <w:spacing w:line="360" w:lineRule="auto"/>
              <w:jc w:val="center"/>
              <w:rPr>
                <w:sz w:val="14"/>
                <w:szCs w:val="14"/>
              </w:rPr>
            </w:pPr>
          </w:p>
        </w:tc>
      </w:tr>
      <w:tr w:rsidR="000D1987" w14:paraId="0577C9F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ACDCBF3" w14:textId="72AF6EC6"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2E63D4">
              <w:rPr>
                <w:rFonts w:ascii="Times New Roman" w:hAnsi="Times New Roman" w:cs="Times New Roman"/>
                <w:b w:val="0"/>
                <w:bCs w:val="0"/>
                <w:sz w:val="14"/>
                <w:szCs w:val="14"/>
              </w:rPr>
              <w:t>5</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0B7DD1FC" w14:textId="43E2B686"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160CB6" w14:textId="71455293"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F25704"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01176F" w14:textId="77777777" w:rsidR="000D1987" w:rsidRPr="00A90C81" w:rsidRDefault="000D1987" w:rsidP="000D1987">
            <w:pPr>
              <w:spacing w:line="360" w:lineRule="auto"/>
              <w:rPr>
                <w:sz w:val="14"/>
                <w:szCs w:val="14"/>
              </w:rPr>
            </w:pPr>
            <w:r>
              <w:rPr>
                <w:sz w:val="14"/>
                <w:szCs w:val="14"/>
              </w:rPr>
              <w:t xml:space="preserve">ARSENITO DE SODIO PA, NUMERO CAS 7784-46-5, FRASCO COM 250G, COM CERTIFICADO DE ANALISE. Arsenito de sodio pa; aspecto fisico po branco; formula quimica NaAsO2; peso molecular 129,91; teor de pureza minima de 98%; frasco de 250; numero cas 7784-46-5; com certificado de analise; acondicionado em embalagem reforcada e apropriada a manutencao da integridade do produto; rotulo com nr.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CECD524"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B99B6B"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8C53CE" w14:textId="77777777" w:rsidR="000D1987" w:rsidRPr="00D539A5" w:rsidRDefault="000D1987" w:rsidP="000D1987">
            <w:pPr>
              <w:snapToGrid w:val="0"/>
              <w:spacing w:line="360" w:lineRule="auto"/>
              <w:jc w:val="center"/>
              <w:rPr>
                <w:sz w:val="14"/>
                <w:szCs w:val="14"/>
              </w:rPr>
            </w:pPr>
          </w:p>
        </w:tc>
      </w:tr>
      <w:tr w:rsidR="000D1987" w14:paraId="2D52C598"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F8B2706" w14:textId="71E55A79"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2E63D4">
              <w:rPr>
                <w:rFonts w:ascii="Times New Roman" w:hAnsi="Times New Roman" w:cs="Times New Roman"/>
                <w:b w:val="0"/>
                <w:bCs w:val="0"/>
                <w:sz w:val="14"/>
                <w:szCs w:val="14"/>
              </w:rPr>
              <w:t>6</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5062A007" w14:textId="6B81095F"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64F069" w14:textId="74ED5855"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67E72D"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1C8D14" w14:textId="77777777" w:rsidR="000D1987" w:rsidRPr="00A90C81" w:rsidRDefault="000D1987" w:rsidP="000D1987">
            <w:pPr>
              <w:spacing w:line="360" w:lineRule="auto"/>
              <w:rPr>
                <w:sz w:val="14"/>
                <w:szCs w:val="14"/>
              </w:rPr>
            </w:pPr>
            <w:r>
              <w:rPr>
                <w:sz w:val="14"/>
                <w:szCs w:val="14"/>
              </w:rPr>
              <w:t xml:space="preserve">CALDO DE SOJA E TRIPTONA (TSB), DESIDRATADO, COM LAUDO DE ANALISE, FRASCO DE 500 GRAMAS.. Caldo de soja e triptona (TSB); desidratado; com laudo de analise;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665D090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30972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22A64D" w14:textId="77777777" w:rsidR="000D1987" w:rsidRPr="00D539A5" w:rsidRDefault="000D1987" w:rsidP="000D1987">
            <w:pPr>
              <w:snapToGrid w:val="0"/>
              <w:spacing w:line="360" w:lineRule="auto"/>
              <w:jc w:val="center"/>
              <w:rPr>
                <w:sz w:val="14"/>
                <w:szCs w:val="14"/>
              </w:rPr>
            </w:pPr>
          </w:p>
        </w:tc>
      </w:tr>
      <w:tr w:rsidR="000D1987" w14:paraId="563112DD"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B732817" w14:textId="7B9AD346"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4B6BBFD4" w14:textId="5051616B"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D5EC52" w14:textId="72A1FCCA"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D7EA32"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4042EC" w14:textId="77777777" w:rsidR="000D1987" w:rsidRPr="00A90C81" w:rsidRDefault="000D1987" w:rsidP="000D1987">
            <w:pPr>
              <w:spacing w:line="360" w:lineRule="auto"/>
              <w:rPr>
                <w:sz w:val="14"/>
                <w:szCs w:val="14"/>
              </w:rPr>
            </w:pPr>
            <w:r>
              <w:rPr>
                <w:sz w:val="14"/>
                <w:szCs w:val="14"/>
              </w:rPr>
              <w:t>CARBONATO DE CALCIO PA, PADRAO PRIMARIO, RASTREAVEL AO NIST, REGENTE ACS, COM CERTIFICADO DE ANALISE. Carbonato de calcio PA; padrao primario; rastreavel ao nist; aspecto fisico po de cor branca a amarelado; formula quimica CaCO3; peso molecular 100,09; pureza minima de 99,0%; caracteristicas adicionais reagente p.a acs; acondicionado em embalagem apropriada e reforcada que garanta a integridade do produto; rotulo com nr do lote; data de fabricacao; validade; temperatura de armazenamento; composicao e procedencia; com certificado de analise;</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625451DE"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D58E5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C2472B" w14:textId="77777777" w:rsidR="000D1987" w:rsidRPr="00D539A5" w:rsidRDefault="000D1987" w:rsidP="000D1987">
            <w:pPr>
              <w:snapToGrid w:val="0"/>
              <w:spacing w:line="360" w:lineRule="auto"/>
              <w:jc w:val="center"/>
              <w:rPr>
                <w:sz w:val="14"/>
                <w:szCs w:val="14"/>
              </w:rPr>
            </w:pPr>
          </w:p>
        </w:tc>
      </w:tr>
      <w:tr w:rsidR="000D1987" w14:paraId="15785E58"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AD84BF" w14:textId="03458435"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w:t>
            </w:r>
            <w:r w:rsidR="000D1987">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F7914D" w14:textId="5D1332E4"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2CA72C6" w14:textId="7FAAF7F6"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A1D22C"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A08BD53" w14:textId="77777777" w:rsidR="000D1987" w:rsidRPr="00A90C81" w:rsidRDefault="000D1987" w:rsidP="000D1987">
            <w:pPr>
              <w:spacing w:line="360" w:lineRule="auto"/>
              <w:rPr>
                <w:sz w:val="14"/>
                <w:szCs w:val="14"/>
              </w:rPr>
            </w:pPr>
            <w:r>
              <w:rPr>
                <w:sz w:val="14"/>
                <w:szCs w:val="14"/>
              </w:rPr>
              <w:t>CARBONATO DE SODIO ANIDRO PA, PADRAO PRIMARIO, RASTREAVEL AO NIST, REAGENTE ACS, COM CERTIFICADO DE ANALISE. Carbonato de sodio PA; padrao primario; rastreavel ao nist; aspecto fisico solido cristalino de cor branca; formula quimica Na2CO3; peso molecular 105,99; pureza minima de 99,5%; caracteristicas adicionais reagente p.a acs; acondicionado em embalagem apropriada e reforcada que garanta a integridade do produto; rotulo com nr do lote; data de fabricacao; validade; temperatura de armazenamento; composicao e procedencia; com certificado de analise.</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53DCB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848125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F502C7" w14:textId="77777777" w:rsidR="000D1987" w:rsidRPr="00D539A5" w:rsidRDefault="000D1987" w:rsidP="000D1987">
            <w:pPr>
              <w:snapToGrid w:val="0"/>
              <w:spacing w:line="360" w:lineRule="auto"/>
              <w:jc w:val="center"/>
              <w:rPr>
                <w:sz w:val="14"/>
                <w:szCs w:val="14"/>
              </w:rPr>
            </w:pPr>
          </w:p>
        </w:tc>
      </w:tr>
      <w:tr w:rsidR="000D1987" w14:paraId="1B91289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5C80579" w14:textId="16F8DB6E"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0624C1DC" w14:textId="449439AF"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86D2F1" w14:textId="208E1768"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57352D"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9FE014" w14:textId="77777777" w:rsidR="000D1987" w:rsidRPr="00A90C81" w:rsidRDefault="000D1987" w:rsidP="000D1987">
            <w:pPr>
              <w:spacing w:line="360" w:lineRule="auto"/>
              <w:rPr>
                <w:sz w:val="14"/>
                <w:szCs w:val="14"/>
              </w:rPr>
            </w:pPr>
            <w:r>
              <w:rPr>
                <w:sz w:val="14"/>
                <w:szCs w:val="14"/>
              </w:rPr>
              <w:t xml:space="preserve">CLORETO DE COBALTO (OSO) 6H2O PA, FRASCO COM 100 G, COM CERTIFICADO DE ANALISE. Cloreto de cobalto 6H2O (OSO) pa, aspecto fisico CRISTAL; cor ROSA A VERMELHO; formula molecular CoCl2.6H2O; registro No chemical abstract service (nº CAS): 7791-13-1; peso molecular de : 237,93g/mol; teor de pureza minima de 98%; ponto de fusao: 56ºC; solibidade em agua: 76 g/l; frasco com 100g; com certificado de analise; validade minima de 2/3 da validade de fabricacao na data do recebimento; acondicionada em embalagem reforcada e apropriada a manutencao da integridade do produto; rotulo com numero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C644C3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CC91A7"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8FC8BEF" w14:textId="77777777" w:rsidR="000D1987" w:rsidRPr="00D539A5" w:rsidRDefault="000D1987" w:rsidP="000D1987">
            <w:pPr>
              <w:snapToGrid w:val="0"/>
              <w:spacing w:line="360" w:lineRule="auto"/>
              <w:jc w:val="center"/>
              <w:rPr>
                <w:sz w:val="14"/>
                <w:szCs w:val="14"/>
              </w:rPr>
            </w:pPr>
          </w:p>
        </w:tc>
      </w:tr>
      <w:tr w:rsidR="000D1987" w14:paraId="7C82EE2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ACFF23E" w14:textId="016B25AE"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33C1A182" w14:textId="0575B4C9"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8CFAE3" w14:textId="4B2DB690"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817914"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0EF153" w14:textId="77777777" w:rsidR="000D1987" w:rsidRPr="00A90C81" w:rsidRDefault="000D1987" w:rsidP="000D1987">
            <w:pPr>
              <w:spacing w:line="360" w:lineRule="auto"/>
              <w:rPr>
                <w:sz w:val="14"/>
                <w:szCs w:val="14"/>
              </w:rPr>
            </w:pPr>
            <w:r>
              <w:rPr>
                <w:sz w:val="14"/>
                <w:szCs w:val="14"/>
              </w:rPr>
              <w:t xml:space="preserve">CLORETO DE SODIO PA, PADRAO PRIMARIO, FRASCO COM 500G, COM CERTIFICADO DE ANALISE. Cloreto de Sodio PA; aspecto fisico po cristalino branco ou cristais incolores; composicao quimica NaCl anidro; peso molecular 58,45; pureza minima de 99%; caracteristica adicional padrao primario; numero de referencia quimica cas 7647-14-5; frasco de 500g; acondicionado em embalagem apropriada e reforcada que garanta a integridade do produto; rotulo com nr. do lote; data de fabricacao; validade; </w:t>
            </w:r>
            <w:r>
              <w:rPr>
                <w:sz w:val="14"/>
                <w:szCs w:val="14"/>
              </w:rPr>
              <w:lastRenderedPageBreak/>
              <w:t>temperatura de armazenamento; composicao e procedencia; com certificado de analise.</w:t>
            </w:r>
            <w:r>
              <w:rPr>
                <w:sz w:val="14"/>
                <w:szCs w:val="14"/>
              </w:rPr>
              <w:cr/>
              <w:t xml:space="preserve"> </w:t>
            </w:r>
            <w:r>
              <w:rPr>
                <w:sz w:val="14"/>
                <w:szCs w:val="14"/>
              </w:rPr>
              <w:cr/>
              <w:t xml:space="preserve"> Produto controlado pela Polícia Federal                  </w:t>
            </w:r>
          </w:p>
        </w:tc>
        <w:tc>
          <w:tcPr>
            <w:tcW w:w="0" w:type="auto"/>
            <w:tcBorders>
              <w:top w:val="single" w:sz="4" w:space="0" w:color="auto"/>
              <w:left w:val="single" w:sz="4" w:space="0" w:color="auto"/>
              <w:bottom w:val="single" w:sz="4" w:space="0" w:color="auto"/>
              <w:right w:val="single" w:sz="4" w:space="0" w:color="auto"/>
            </w:tcBorders>
            <w:vAlign w:val="center"/>
          </w:tcPr>
          <w:p w14:paraId="034CB6B4"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09B7B0"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D8996E" w14:textId="77777777" w:rsidR="000D1987" w:rsidRPr="00D539A5" w:rsidRDefault="000D1987" w:rsidP="000D1987">
            <w:pPr>
              <w:snapToGrid w:val="0"/>
              <w:spacing w:line="360" w:lineRule="auto"/>
              <w:jc w:val="center"/>
              <w:rPr>
                <w:sz w:val="14"/>
                <w:szCs w:val="14"/>
              </w:rPr>
            </w:pPr>
          </w:p>
        </w:tc>
      </w:tr>
      <w:tr w:rsidR="000D1987" w14:paraId="6A2B8C68"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5F7E653" w14:textId="497C4AD1"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61</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75C14555" w14:textId="0FA53E11"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4BDDFC" w14:textId="265DC0FC"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8FF299"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5AC08F" w14:textId="77777777" w:rsidR="000D1987" w:rsidRPr="00A90C81" w:rsidRDefault="000D1987" w:rsidP="000D1987">
            <w:pPr>
              <w:spacing w:line="360" w:lineRule="auto"/>
              <w:rPr>
                <w:sz w:val="14"/>
                <w:szCs w:val="14"/>
              </w:rPr>
            </w:pPr>
            <w:r>
              <w:rPr>
                <w:sz w:val="14"/>
                <w:szCs w:val="14"/>
              </w:rPr>
              <w:t>DICROMATO DE POTASSIO PA, REAGENTE ACS, FRASCO COM 500G, COM CERTIFICADO DE ANALISE. Dicromato de Potassio PA; aspecto fisico po fino; cristalino; cor laranja; composicao quimica K2Cr2O7; peso molecular 294,18; grau de pureza minima de 99%; caracteristica adicional reagente p.a.acs; numero de referencia quimica cas 7778-50-9; frasco de 500g; acondicionado em embalagem apropriada e reforcada que garanta a integridade do produto; rotulo com nr. do lote; data de fabricacao; validade; temperatura de armazenamento; composicao e procedencia; com certificado de analise.</w:t>
            </w:r>
            <w:r>
              <w:rPr>
                <w:sz w:val="14"/>
                <w:szCs w:val="14"/>
              </w:rPr>
              <w:cr/>
              <w:t xml:space="preserve"> </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2899F3C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2A249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CA5BAB" w14:textId="77777777" w:rsidR="000D1987" w:rsidRPr="00D539A5" w:rsidRDefault="000D1987" w:rsidP="000D1987">
            <w:pPr>
              <w:snapToGrid w:val="0"/>
              <w:spacing w:line="360" w:lineRule="auto"/>
              <w:jc w:val="center"/>
              <w:rPr>
                <w:sz w:val="14"/>
                <w:szCs w:val="14"/>
              </w:rPr>
            </w:pPr>
          </w:p>
        </w:tc>
      </w:tr>
      <w:tr w:rsidR="000D1987" w14:paraId="3A7F120A"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3B65118" w14:textId="334DD7BF"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2E63D4">
              <w:rPr>
                <w:rFonts w:ascii="Times New Roman" w:hAnsi="Times New Roman" w:cs="Times New Roman"/>
                <w:b w:val="0"/>
                <w:bCs w:val="0"/>
                <w:sz w:val="14"/>
                <w:szCs w:val="14"/>
              </w:rPr>
              <w:t>2</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622B2FC6" w14:textId="514ACABF"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51BAFF" w14:textId="128DBA2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7F81BB"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A0CC82" w14:textId="77777777" w:rsidR="000D1987" w:rsidRPr="00A90C81" w:rsidRDefault="000D1987" w:rsidP="000D1987">
            <w:pPr>
              <w:spacing w:line="360" w:lineRule="auto"/>
              <w:rPr>
                <w:sz w:val="14"/>
                <w:szCs w:val="14"/>
              </w:rPr>
            </w:pPr>
            <w:r>
              <w:rPr>
                <w:sz w:val="14"/>
                <w:szCs w:val="14"/>
              </w:rPr>
              <w:t xml:space="preserve">DITIZONA P.A., PUREZA MINIMA DE 75%, FRASCO 5 G, COM CERTIFICADO DE ANALISE, CAS NUMBER 60-10-6. Ditizona p.a; formula molecular C13H12N4S; peso molecular 256,33; teor de pureza minimo de 75%; frasco de 5g; aspecto po marrom ou preto; cas number 60-10-6; com certificado de analise; acondicionado em embalagem reforcada e apropriada para manutencao da integridade do produto; validade minima de 2/3 da validade de fabricacao na data do recebimento; rotulo com nr de lote, data de fabricacao,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FD26E8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E6AF3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DDCFF0" w14:textId="77777777" w:rsidR="000D1987" w:rsidRPr="00D539A5" w:rsidRDefault="000D1987" w:rsidP="000D1987">
            <w:pPr>
              <w:snapToGrid w:val="0"/>
              <w:spacing w:line="360" w:lineRule="auto"/>
              <w:jc w:val="center"/>
              <w:rPr>
                <w:sz w:val="14"/>
                <w:szCs w:val="14"/>
              </w:rPr>
            </w:pPr>
          </w:p>
        </w:tc>
      </w:tr>
      <w:tr w:rsidR="000D1987" w14:paraId="70564D2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E3DA08" w14:textId="495A0DBA"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2E63D4">
              <w:rPr>
                <w:rFonts w:ascii="Times New Roman" w:hAnsi="Times New Roman" w:cs="Times New Roman"/>
                <w:b w:val="0"/>
                <w:bCs w:val="0"/>
                <w:sz w:val="14"/>
                <w:szCs w:val="14"/>
              </w:rPr>
              <w:t>3</w:t>
            </w:r>
            <w:r>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3CBDF7" w14:textId="3D50E08C"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303AED" w14:textId="2DD4B551"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515DA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082BB6B" w14:textId="77777777" w:rsidR="000D1987" w:rsidRPr="00A90C81" w:rsidRDefault="000D1987" w:rsidP="000D1987">
            <w:pPr>
              <w:spacing w:line="360" w:lineRule="auto"/>
              <w:rPr>
                <w:sz w:val="14"/>
                <w:szCs w:val="14"/>
              </w:rPr>
            </w:pPr>
            <w:r>
              <w:rPr>
                <w:sz w:val="14"/>
                <w:szCs w:val="14"/>
              </w:rPr>
              <w:t xml:space="preserve">ERIOCROMO CIANINA PA; REAGENTE ACS; NUMERO CAS 3564-18-9; COM CERTIFICADO DE ANALISE. Eriocromo cianina PA; aspecto fisico po; cor marrom avermelhado; formula quimica C23H15Na3O9S; massa molar 536,4g/mol; numero cas 3564-18-9; perda por secagem menor/ igual a 10%; com certificado de analise; acondicionado em embalagem reforcada e apropriada a manutencao da integridade do produto; validade minima de 2/3 da validade de fabricacao na data do recebimento; rotulo com nr de lote; data de fabricacao; validade;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5CB2FE"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4B79D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F8D071A" w14:textId="77777777" w:rsidR="000D1987" w:rsidRPr="00D539A5" w:rsidRDefault="000D1987" w:rsidP="000D1987">
            <w:pPr>
              <w:snapToGrid w:val="0"/>
              <w:spacing w:line="360" w:lineRule="auto"/>
              <w:jc w:val="center"/>
              <w:rPr>
                <w:sz w:val="14"/>
                <w:szCs w:val="14"/>
              </w:rPr>
            </w:pPr>
          </w:p>
        </w:tc>
      </w:tr>
      <w:tr w:rsidR="000D1987" w14:paraId="47F84D8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9DB4F2D" w14:textId="497485C9"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2E63D4">
              <w:rPr>
                <w:rFonts w:ascii="Times New Roman" w:hAnsi="Times New Roman" w:cs="Times New Roman"/>
                <w:b w:val="0"/>
                <w:bCs w:val="0"/>
                <w:sz w:val="14"/>
                <w:szCs w:val="14"/>
              </w:rPr>
              <w:t>4</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61A07CB3" w14:textId="62C3288F"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794232" w14:textId="395088E5"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ED51A1"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6162AE" w14:textId="77777777" w:rsidR="000D1987" w:rsidRPr="00A90C81" w:rsidRDefault="000D1987" w:rsidP="000D1987">
            <w:pPr>
              <w:spacing w:line="360" w:lineRule="auto"/>
              <w:rPr>
                <w:sz w:val="14"/>
                <w:szCs w:val="14"/>
              </w:rPr>
            </w:pPr>
            <w:r>
              <w:rPr>
                <w:sz w:val="14"/>
                <w:szCs w:val="14"/>
              </w:rPr>
              <w:t>FLUORETO DE POTASSIO PA, REAGENTE ACS, COM CERTIFICADO DE ANALISE.. Fluoreto de Potassio PA; aspecto fisico po branco; inodoro; formula quimica KF anidro; peso molecular 58,10g/mol; grau de pureza minima de 99%; numero de referencia quimica cas 778923-3; acondicionado em embalagem apropriada e reforcada que garanta a integridade do produto; rotulo com nr do lote; data de fabricacao; validade; temperatura de armazenamento; composicao e procedencia; com certificado  de analise.</w:t>
            </w:r>
            <w:r>
              <w:rPr>
                <w:sz w:val="14"/>
                <w:szCs w:val="14"/>
              </w:rPr>
              <w:cr/>
              <w:t xml:space="preserve"> Produto controlado pela  policia federal e Exercito                   </w:t>
            </w:r>
          </w:p>
        </w:tc>
        <w:tc>
          <w:tcPr>
            <w:tcW w:w="0" w:type="auto"/>
            <w:tcBorders>
              <w:top w:val="single" w:sz="4" w:space="0" w:color="auto"/>
              <w:left w:val="single" w:sz="4" w:space="0" w:color="auto"/>
              <w:bottom w:val="single" w:sz="4" w:space="0" w:color="auto"/>
              <w:right w:val="single" w:sz="4" w:space="0" w:color="auto"/>
            </w:tcBorders>
            <w:vAlign w:val="center"/>
          </w:tcPr>
          <w:p w14:paraId="29139B3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360C9A"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8E73AB" w14:textId="77777777" w:rsidR="000D1987" w:rsidRPr="00D539A5" w:rsidRDefault="000D1987" w:rsidP="000D1987">
            <w:pPr>
              <w:snapToGrid w:val="0"/>
              <w:spacing w:line="360" w:lineRule="auto"/>
              <w:jc w:val="center"/>
              <w:rPr>
                <w:sz w:val="14"/>
                <w:szCs w:val="14"/>
              </w:rPr>
            </w:pPr>
          </w:p>
        </w:tc>
      </w:tr>
      <w:tr w:rsidR="000D1987" w14:paraId="07CA0D31"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BC3D951" w14:textId="45EBA9C1"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2E63D4">
              <w:rPr>
                <w:rFonts w:ascii="Times New Roman" w:hAnsi="Times New Roman" w:cs="Times New Roman"/>
                <w:b w:val="0"/>
                <w:bCs w:val="0"/>
                <w:sz w:val="14"/>
                <w:szCs w:val="14"/>
              </w:rPr>
              <w:t>5</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0675A2BE" w14:textId="73F7DDA6"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4A9A7" w14:textId="64DCD21E"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9D5278"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71A786" w14:textId="77777777" w:rsidR="000D1987" w:rsidRPr="00A90C81" w:rsidRDefault="000D1987" w:rsidP="000D1987">
            <w:pPr>
              <w:spacing w:line="360" w:lineRule="auto"/>
              <w:rPr>
                <w:sz w:val="14"/>
                <w:szCs w:val="14"/>
              </w:rPr>
            </w:pPr>
            <w:r>
              <w:rPr>
                <w:sz w:val="14"/>
                <w:szCs w:val="14"/>
              </w:rPr>
              <w:t xml:space="preserve">FORMALDEIDO 37% P.A, FRASCO 1000ML. formaldeido 37% p.a, frasco 1000ml                    </w:t>
            </w:r>
          </w:p>
        </w:tc>
        <w:tc>
          <w:tcPr>
            <w:tcW w:w="0" w:type="auto"/>
            <w:tcBorders>
              <w:top w:val="single" w:sz="4" w:space="0" w:color="auto"/>
              <w:left w:val="single" w:sz="4" w:space="0" w:color="auto"/>
              <w:bottom w:val="single" w:sz="4" w:space="0" w:color="auto"/>
              <w:right w:val="single" w:sz="4" w:space="0" w:color="auto"/>
            </w:tcBorders>
            <w:vAlign w:val="center"/>
          </w:tcPr>
          <w:p w14:paraId="6E34A91A"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483A1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E950B4" w14:textId="77777777" w:rsidR="000D1987" w:rsidRPr="00D539A5" w:rsidRDefault="000D1987" w:rsidP="000D1987">
            <w:pPr>
              <w:snapToGrid w:val="0"/>
              <w:spacing w:line="360" w:lineRule="auto"/>
              <w:jc w:val="center"/>
              <w:rPr>
                <w:sz w:val="14"/>
                <w:szCs w:val="14"/>
              </w:rPr>
            </w:pPr>
          </w:p>
        </w:tc>
      </w:tr>
      <w:tr w:rsidR="000D1987" w14:paraId="7752560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D68D7C1" w14:textId="22CDC251"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2E63D4">
              <w:rPr>
                <w:rFonts w:ascii="Times New Roman" w:hAnsi="Times New Roman" w:cs="Times New Roman"/>
                <w:b w:val="0"/>
                <w:bCs w:val="0"/>
                <w:sz w:val="14"/>
                <w:szCs w:val="14"/>
              </w:rPr>
              <w:t>6</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5D59DC44" w14:textId="06FF1222"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2A07D6" w14:textId="69F0FE54"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7B9F5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9CBD73" w14:textId="77777777" w:rsidR="000D1987" w:rsidRPr="00A90C81" w:rsidRDefault="000D1987" w:rsidP="000D1987">
            <w:pPr>
              <w:spacing w:line="360" w:lineRule="auto"/>
              <w:rPr>
                <w:sz w:val="14"/>
                <w:szCs w:val="14"/>
              </w:rPr>
            </w:pPr>
            <w:r>
              <w:rPr>
                <w:sz w:val="14"/>
                <w:szCs w:val="14"/>
              </w:rPr>
              <w:t xml:space="preserve">FOSFATO DE SODIO, MONOBASICO, MONOHIDRATADO, P.A  A.C.S, FRASCO DE 250G, COM CERTIFICADO DE ANALISE. fosfato de sodio; monobasico; monohidratadao; pa a.c.s; aspecto fisico po branco cristalino; inodoro; formula quimica NaH2PO4; peso molecular 137,99; teor de pureza minima de 98%; numero de referencia quimica cas 10049-21-5; frasco de 250g;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061CAD63"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3462D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BFBA14" w14:textId="77777777" w:rsidR="000D1987" w:rsidRPr="00D539A5" w:rsidRDefault="000D1987" w:rsidP="000D1987">
            <w:pPr>
              <w:snapToGrid w:val="0"/>
              <w:spacing w:line="360" w:lineRule="auto"/>
              <w:jc w:val="center"/>
              <w:rPr>
                <w:sz w:val="14"/>
                <w:szCs w:val="14"/>
              </w:rPr>
            </w:pPr>
          </w:p>
        </w:tc>
      </w:tr>
      <w:tr w:rsidR="000D1987" w14:paraId="450ABB92"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CBC00D3" w14:textId="38A53213"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67</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28F83600" w14:textId="02675A54"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858DF" w14:textId="5B64114A"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F64204"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4F9FF1" w14:textId="77777777" w:rsidR="000D1987" w:rsidRPr="00A90C81" w:rsidRDefault="000D1987" w:rsidP="000D1987">
            <w:pPr>
              <w:spacing w:line="360" w:lineRule="auto"/>
              <w:rPr>
                <w:sz w:val="14"/>
                <w:szCs w:val="14"/>
              </w:rPr>
            </w:pPr>
            <w:r>
              <w:rPr>
                <w:sz w:val="14"/>
                <w:szCs w:val="14"/>
              </w:rPr>
              <w:t>HIDROXIDO DE POTASSIO PA, REAGENTE ACS, FRASCO COM 1000G, COM CERTIFICADO DE ANALISE. Hidroxido de potassio PA; aspecto fisico escama ou lentilha branca; inodora; higroscopica; peso molecular 56,11; formula quimica KOH; grau de pureza teor mínimo de 85%; caracteristica adicional reagente p.a ACS; numero de referencia quimica cas 1310-58-3; frasco de 1000g; acondicionado em embalagem apropriada e reforcada que garanta a integridade do produto; rotulo com nr. do lote; data de fabricacao; validade; temperatura de armazenamento; composicao e procedencia; com certificado de analise.</w:t>
            </w:r>
            <w:r>
              <w:rPr>
                <w:sz w:val="14"/>
                <w:szCs w:val="14"/>
              </w:rPr>
              <w:cr/>
              <w:t xml:space="preserve"> </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0DB7D09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C939B8"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B82907" w14:textId="77777777" w:rsidR="000D1987" w:rsidRPr="00D539A5" w:rsidRDefault="000D1987" w:rsidP="000D1987">
            <w:pPr>
              <w:snapToGrid w:val="0"/>
              <w:spacing w:line="360" w:lineRule="auto"/>
              <w:jc w:val="center"/>
              <w:rPr>
                <w:sz w:val="14"/>
                <w:szCs w:val="14"/>
              </w:rPr>
            </w:pPr>
          </w:p>
        </w:tc>
      </w:tr>
      <w:tr w:rsidR="000D1987" w14:paraId="73EFF5CA"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7CABB90" w14:textId="21D8CF14"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68</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09BA7CB5" w14:textId="5200EFED"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8A4FE4" w14:textId="553C69FA"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7A9BC"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A744D9" w14:textId="77777777" w:rsidR="000D1987" w:rsidRPr="00A90C81" w:rsidRDefault="000D1987" w:rsidP="000D1987">
            <w:pPr>
              <w:spacing w:line="360" w:lineRule="auto"/>
              <w:rPr>
                <w:sz w:val="14"/>
                <w:szCs w:val="14"/>
              </w:rPr>
            </w:pPr>
            <w:r>
              <w:rPr>
                <w:sz w:val="14"/>
                <w:szCs w:val="14"/>
              </w:rPr>
              <w:t xml:space="preserve">HIDROXIDO DE SODIO PA, REAGENTE ACS, FRASCO COM 500G, COM CERTIFICADO DE ANALISE. Hidroxido de sodio PA; aspecto fisico em lentilhas ou micro perolas esbranquiçadas; peso molecular 40; formula quimica NaOH; grau de pureza minima de 97%; caracteristica adicional reagente acs; numero de referencia quimica cas 1310-73-2; frasco de 500g; acondicionado em embalagem apropriada e reforcada que garanta a integridade do produto; rotulo com nr. do lote; data de fabricacao; </w:t>
            </w:r>
            <w:r>
              <w:rPr>
                <w:sz w:val="14"/>
                <w:szCs w:val="14"/>
              </w:rPr>
              <w:lastRenderedPageBreak/>
              <w:t>validade; temperatura de armazenamento; composicao e procedencia; com certificado de analise.</w:t>
            </w:r>
            <w:r>
              <w:rPr>
                <w:sz w:val="14"/>
                <w:szCs w:val="14"/>
              </w:rPr>
              <w:cr/>
              <w:t xml:space="preserve"> </w:t>
            </w:r>
            <w:r>
              <w:rPr>
                <w:sz w:val="14"/>
                <w:szCs w:val="14"/>
              </w:rPr>
              <w:cr/>
              <w:t xml:space="preserve"> </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2809117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F0243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AA93AB" w14:textId="77777777" w:rsidR="000D1987" w:rsidRPr="00D539A5" w:rsidRDefault="000D1987" w:rsidP="000D1987">
            <w:pPr>
              <w:snapToGrid w:val="0"/>
              <w:spacing w:line="360" w:lineRule="auto"/>
              <w:jc w:val="center"/>
              <w:rPr>
                <w:sz w:val="14"/>
                <w:szCs w:val="14"/>
              </w:rPr>
            </w:pPr>
          </w:p>
        </w:tc>
      </w:tr>
      <w:tr w:rsidR="000D1987" w14:paraId="321E5B1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7B52B16" w14:textId="26C7A716"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69</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360A954A" w14:textId="090145C6"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42C9A0" w14:textId="524ED9E9"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3DE8C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17D21E" w14:textId="77777777" w:rsidR="000D1987" w:rsidRPr="00A90C81" w:rsidRDefault="000D1987" w:rsidP="000D1987">
            <w:pPr>
              <w:spacing w:line="360" w:lineRule="auto"/>
              <w:rPr>
                <w:sz w:val="14"/>
                <w:szCs w:val="14"/>
              </w:rPr>
            </w:pPr>
            <w:r>
              <w:rPr>
                <w:sz w:val="14"/>
                <w:szCs w:val="14"/>
              </w:rPr>
              <w:t xml:space="preserve">INIBIDOR DE NITRIFICACAO, PARA ANALISE DE DBO, FRASCO COM 35 G, COM CERTIFICADO DE ANALISE. Inibidor de nitrificacao em po; a base de 2-cloro-6 (triclorometil) piridina ou compativel quimico; para analise de dbo pelo metodo respirometrico; frasco com 35 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57E488B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5E8B3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0F5435" w14:textId="77777777" w:rsidR="000D1987" w:rsidRPr="00D539A5" w:rsidRDefault="000D1987" w:rsidP="000D1987">
            <w:pPr>
              <w:snapToGrid w:val="0"/>
              <w:spacing w:line="360" w:lineRule="auto"/>
              <w:jc w:val="center"/>
              <w:rPr>
                <w:sz w:val="14"/>
                <w:szCs w:val="14"/>
              </w:rPr>
            </w:pPr>
          </w:p>
        </w:tc>
      </w:tr>
      <w:tr w:rsidR="000D1987" w14:paraId="273E622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9908B3" w14:textId="46DA7575"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2E63D4">
              <w:rPr>
                <w:rFonts w:ascii="Times New Roman" w:hAnsi="Times New Roman" w:cs="Times New Roman"/>
                <w:b w:val="0"/>
                <w:bCs w:val="0"/>
                <w:sz w:val="14"/>
                <w:szCs w:val="14"/>
              </w:rPr>
              <w:t>0</w:t>
            </w:r>
            <w:r>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94715B" w14:textId="10DE6BEA"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EF8D38" w14:textId="4F0E02F6"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F09A783"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06C2456" w14:textId="77777777" w:rsidR="000D1987" w:rsidRPr="00A90C81" w:rsidRDefault="000D1987" w:rsidP="000D1987">
            <w:pPr>
              <w:spacing w:line="360" w:lineRule="auto"/>
              <w:rPr>
                <w:sz w:val="14"/>
                <w:szCs w:val="14"/>
              </w:rPr>
            </w:pPr>
            <w:r>
              <w:rPr>
                <w:sz w:val="14"/>
                <w:szCs w:val="14"/>
              </w:rPr>
              <w:t xml:space="preserve">MATERIAL DE REFERENCIA CERTIFICADO pela ISO 17034, SOLUCAO PADRAO DE CONDUTIVIDADE ELETROLITICA 146,7 µS/CM, COM CERTIFICADO DE ANALISE, FRASCO de 250 ML.. Material de referencia certificado pela iso 17034; solucao Padrao de condutividade eletrolitica 146,7 µS/cm; com certificado de analise; frasco de 250 ml embalado em estojo de fibra lata; externamente revestido com papel monolucido com flandres envernizado; temperatura de transporte ate 50 °C;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BA9F4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7C5A4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EA12613" w14:textId="77777777" w:rsidR="000D1987" w:rsidRPr="00D539A5" w:rsidRDefault="000D1987" w:rsidP="000D1987">
            <w:pPr>
              <w:snapToGrid w:val="0"/>
              <w:spacing w:line="360" w:lineRule="auto"/>
              <w:jc w:val="center"/>
              <w:rPr>
                <w:sz w:val="14"/>
                <w:szCs w:val="14"/>
              </w:rPr>
            </w:pPr>
          </w:p>
        </w:tc>
      </w:tr>
      <w:tr w:rsidR="000D1987" w14:paraId="48FCAE5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48FF76" w14:textId="2C6B5A95"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71</w:t>
            </w:r>
            <w:r w:rsidR="000D1987">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0D6445" w14:textId="3FDE9F3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7D24AA" w14:textId="44CD8FAB"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ml</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1F45C95"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6909D45" w14:textId="77777777" w:rsidR="000D1987" w:rsidRPr="00A90C81" w:rsidRDefault="000D1987" w:rsidP="000D1987">
            <w:pPr>
              <w:spacing w:line="360" w:lineRule="auto"/>
              <w:rPr>
                <w:sz w:val="14"/>
                <w:szCs w:val="14"/>
              </w:rPr>
            </w:pPr>
            <w:r>
              <w:rPr>
                <w:sz w:val="14"/>
                <w:szCs w:val="14"/>
              </w:rPr>
              <w:t xml:space="preserve">MATERIAL REFERENCIA CERTIFICADO PELA ISO 17034, SOLUCAO PADRAO DE DUREZA 1000MG/L, COM CERTIFICADO DE ANALISE. material referencia certificado pelo iso 17034; solucao padrao de dureza 1000mg/l; com certificado de analise; acondicionado em embalagem apropriada e reforcada que garanta a integridade do produto; rotulo com nr do lote; data de fabricacao; temperatura de armazenamento; composicao e procedencia; validade minima de 2/3 da validade de fabricacao na data do recebimento.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EE0B13"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B2BBBC8"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CFC672" w14:textId="77777777" w:rsidR="000D1987" w:rsidRPr="00D539A5" w:rsidRDefault="000D1987" w:rsidP="000D1987">
            <w:pPr>
              <w:snapToGrid w:val="0"/>
              <w:spacing w:line="360" w:lineRule="auto"/>
              <w:jc w:val="center"/>
              <w:rPr>
                <w:sz w:val="14"/>
                <w:szCs w:val="14"/>
              </w:rPr>
            </w:pPr>
          </w:p>
        </w:tc>
      </w:tr>
      <w:tr w:rsidR="000D1987" w14:paraId="6732B4B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0B9693F" w14:textId="7515B946"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2E63D4">
              <w:rPr>
                <w:rFonts w:ascii="Times New Roman" w:hAnsi="Times New Roman" w:cs="Times New Roman"/>
                <w:b w:val="0"/>
                <w:bCs w:val="0"/>
                <w:sz w:val="14"/>
                <w:szCs w:val="14"/>
              </w:rPr>
              <w:t>2</w:t>
            </w:r>
            <w:r>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72BCB5" w14:textId="5A8EC51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407525C" w14:textId="25CC7A0B"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L</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EF36F1"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1B72C6" w14:textId="77777777" w:rsidR="000D1987" w:rsidRPr="00A90C81" w:rsidRDefault="000D1987" w:rsidP="000D1987">
            <w:pPr>
              <w:spacing w:line="360" w:lineRule="auto"/>
              <w:rPr>
                <w:sz w:val="14"/>
                <w:szCs w:val="14"/>
              </w:rPr>
            </w:pPr>
            <w:r>
              <w:rPr>
                <w:sz w:val="14"/>
                <w:szCs w:val="14"/>
              </w:rPr>
              <w:t xml:space="preserve">MATERIAL REFERENCIA CERTIFICADO PELA ISO 17034; SOLUCAO PADRAO DE MANGANES 1000 MG/L; FRASCO COM 500 ML ou 1L; COM CERTIFICADO DE ANALISE. material referencia certificado pelo iso 17034; solucao padrao de manganes 1000mg/l; frasco de 500ml ou 1 litro; com certificado de analise; acondicionado em embalagem apropriada e reforcada que garanta a integridade do produto; rotulo com nr do lote; data de fabricação; validade; temperatura de armazenamento; composicao e procedencia; validade minima de 2/3 da validade de fabricacao na data do recebimento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0EEAB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65092E8"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2088F3" w14:textId="77777777" w:rsidR="000D1987" w:rsidRPr="00D539A5" w:rsidRDefault="000D1987" w:rsidP="000D1987">
            <w:pPr>
              <w:snapToGrid w:val="0"/>
              <w:spacing w:line="360" w:lineRule="auto"/>
              <w:jc w:val="center"/>
              <w:rPr>
                <w:sz w:val="14"/>
                <w:szCs w:val="14"/>
              </w:rPr>
            </w:pPr>
          </w:p>
        </w:tc>
      </w:tr>
      <w:tr w:rsidR="000D1987" w14:paraId="004B8E0C"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F4C5DB3" w14:textId="3D397986"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73</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67FFA6BA" w14:textId="322BE17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367DB" w14:textId="3CBE34E2"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A40F81"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F3A4A0" w14:textId="77777777" w:rsidR="000D1987" w:rsidRPr="00A90C81" w:rsidRDefault="000D1987" w:rsidP="000D1987">
            <w:pPr>
              <w:spacing w:line="360" w:lineRule="auto"/>
              <w:rPr>
                <w:sz w:val="14"/>
                <w:szCs w:val="14"/>
              </w:rPr>
            </w:pPr>
            <w:r>
              <w:rPr>
                <w:sz w:val="14"/>
                <w:szCs w:val="14"/>
              </w:rPr>
              <w:t xml:space="preserve">MATERIAL REFERENCIA CERTIFICADO PELO ISO 17034, SOLUCAO PADRAO DE CLORO RESIDUAL LIVRE 1000MG/L, FRASCO COM 100ML, 250ML OU 500ML COM CERTIFICADO DE ANALISE.. material referencia certificado pelo iso 17034; solucao padrao de cloro livre residual 1000mg/l; com certificado de analise; frasco de 100ml, 250ml ou 500ml;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DFF630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8688F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403C07" w14:textId="77777777" w:rsidR="000D1987" w:rsidRPr="00D539A5" w:rsidRDefault="000D1987" w:rsidP="000D1987">
            <w:pPr>
              <w:snapToGrid w:val="0"/>
              <w:spacing w:line="360" w:lineRule="auto"/>
              <w:jc w:val="center"/>
              <w:rPr>
                <w:sz w:val="14"/>
                <w:szCs w:val="14"/>
              </w:rPr>
            </w:pPr>
          </w:p>
        </w:tc>
      </w:tr>
      <w:tr w:rsidR="000D1987" w14:paraId="7133E00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D9509FE" w14:textId="1F70478B"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2E63D4">
              <w:rPr>
                <w:rFonts w:ascii="Times New Roman" w:hAnsi="Times New Roman" w:cs="Times New Roman"/>
                <w:b w:val="0"/>
                <w:bCs w:val="0"/>
                <w:sz w:val="14"/>
                <w:szCs w:val="14"/>
              </w:rPr>
              <w:t>4</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49117A5A" w14:textId="5875717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AD58DA" w14:textId="55AC2B99"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36638F"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963FE9" w14:textId="77777777" w:rsidR="000D1987" w:rsidRPr="00A90C81" w:rsidRDefault="000D1987" w:rsidP="000D1987">
            <w:pPr>
              <w:spacing w:line="360" w:lineRule="auto"/>
              <w:rPr>
                <w:sz w:val="14"/>
                <w:szCs w:val="14"/>
              </w:rPr>
            </w:pPr>
            <w:r>
              <w:rPr>
                <w:sz w:val="14"/>
                <w:szCs w:val="14"/>
              </w:rPr>
              <w:t xml:space="preserve">NEGRO DE ERIOCROMO T PA, REAGENTE ACS, FRASCO DE 25 G, COM CERTIFICADO DE ANALISE. Negro de eriocromo T PA; reagente ACS; formula quimica C20H12N3NaO7S; peso molecular 461,39; frasco de 25g; com certificado de analise; acondicionado em embalagem apropriada e reforcada que garanta a integridade do produto; rotulo com nr do lote; data de fabricacao; validade; temperatura de armazenamento; composicao e procedencia; validade minima de 2/3 da validade de fabricacao na data do recebimento.                   </w:t>
            </w:r>
          </w:p>
        </w:tc>
        <w:tc>
          <w:tcPr>
            <w:tcW w:w="0" w:type="auto"/>
            <w:tcBorders>
              <w:top w:val="single" w:sz="4" w:space="0" w:color="auto"/>
              <w:left w:val="single" w:sz="4" w:space="0" w:color="auto"/>
              <w:bottom w:val="single" w:sz="4" w:space="0" w:color="auto"/>
              <w:right w:val="single" w:sz="4" w:space="0" w:color="auto"/>
            </w:tcBorders>
            <w:vAlign w:val="center"/>
          </w:tcPr>
          <w:p w14:paraId="661EBB1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FD2FE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23D875" w14:textId="77777777" w:rsidR="000D1987" w:rsidRPr="00D539A5" w:rsidRDefault="000D1987" w:rsidP="000D1987">
            <w:pPr>
              <w:snapToGrid w:val="0"/>
              <w:spacing w:line="360" w:lineRule="auto"/>
              <w:jc w:val="center"/>
              <w:rPr>
                <w:sz w:val="14"/>
                <w:szCs w:val="14"/>
              </w:rPr>
            </w:pPr>
          </w:p>
        </w:tc>
      </w:tr>
      <w:tr w:rsidR="000D1987" w14:paraId="58E69B61"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E26A9CF" w14:textId="013B7B3F"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2E63D4">
              <w:rPr>
                <w:rFonts w:ascii="Times New Roman" w:hAnsi="Times New Roman" w:cs="Times New Roman"/>
                <w:b w:val="0"/>
                <w:bCs w:val="0"/>
                <w:sz w:val="14"/>
                <w:szCs w:val="14"/>
              </w:rPr>
              <w:t>5</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28D9BA97" w14:textId="2C8EB6E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4D63CE" w14:textId="3E8FAC82"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FACE8C"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D29C3C" w14:textId="77777777" w:rsidR="000D1987" w:rsidRPr="00A90C81" w:rsidRDefault="000D1987" w:rsidP="000D1987">
            <w:pPr>
              <w:spacing w:line="360" w:lineRule="auto"/>
              <w:rPr>
                <w:sz w:val="14"/>
                <w:szCs w:val="14"/>
              </w:rPr>
            </w:pPr>
            <w:r>
              <w:rPr>
                <w:sz w:val="14"/>
                <w:szCs w:val="14"/>
              </w:rPr>
              <w:t>N-HEXANO PA, REAGENTE ACS, FRASCO 1 LITRO, COM CERTIFICADO DE ANALISE. N-hexano PA; aspecto fisico liquido incolor com forte odor caracteristico; formula quimica c6h14; massa molecular 86,18; grau de pureza minima de 99%; caracteristica adicional reagente p.a. ACS; numero de referencia quimica cas 110-54-3; frasco de 1 litro; com certificado de analise.</w:t>
            </w:r>
            <w:r>
              <w:rPr>
                <w:sz w:val="14"/>
                <w:szCs w:val="14"/>
              </w:rPr>
              <w:cr/>
              <w:t xml:space="preserve"> </w:t>
            </w:r>
            <w:r>
              <w:rPr>
                <w:sz w:val="14"/>
                <w:szCs w:val="14"/>
              </w:rPr>
              <w:cr/>
              <w:t xml:space="preserve"> </w:t>
            </w:r>
            <w:r>
              <w:rPr>
                <w:sz w:val="14"/>
                <w:szCs w:val="14"/>
              </w:rPr>
              <w:cr/>
              <w:t xml:space="preserve">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71C09FA8"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B9E599"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A9D1E8" w14:textId="77777777" w:rsidR="000D1987" w:rsidRPr="00D539A5" w:rsidRDefault="000D1987" w:rsidP="000D1987">
            <w:pPr>
              <w:snapToGrid w:val="0"/>
              <w:spacing w:line="360" w:lineRule="auto"/>
              <w:jc w:val="center"/>
              <w:rPr>
                <w:sz w:val="14"/>
                <w:szCs w:val="14"/>
              </w:rPr>
            </w:pPr>
          </w:p>
        </w:tc>
      </w:tr>
      <w:tr w:rsidR="000D1987" w14:paraId="10369F18"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1E3B9DF" w14:textId="6433CF1C"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2E63D4">
              <w:rPr>
                <w:rFonts w:ascii="Times New Roman" w:hAnsi="Times New Roman" w:cs="Times New Roman"/>
                <w:b w:val="0"/>
                <w:bCs w:val="0"/>
                <w:sz w:val="14"/>
                <w:szCs w:val="14"/>
              </w:rPr>
              <w:t>6</w:t>
            </w:r>
            <w:r>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5E2906" w14:textId="7A0B7922"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5E6D7D" w14:textId="43D7F1A5"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9B2735"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03BEB13" w14:textId="77777777" w:rsidR="000D1987" w:rsidRPr="00A90C81" w:rsidRDefault="000D1987" w:rsidP="000D1987">
            <w:pPr>
              <w:spacing w:line="360" w:lineRule="auto"/>
              <w:rPr>
                <w:sz w:val="14"/>
                <w:szCs w:val="14"/>
              </w:rPr>
            </w:pPr>
            <w:r>
              <w:rPr>
                <w:sz w:val="14"/>
                <w:szCs w:val="14"/>
              </w:rPr>
              <w:t xml:space="preserve">NITRATO DE MERCURIO II PA, MONOHIDRATADO, CAS 7783-34-8, COM CERTIFICADO DE ANALISE. Nitrato de mercurio ii PA; monohidratado; aspecto fisico cristal branco; inodoro; formula quimica Hg(NO3)2.H2O; grau de pureza minima de </w:t>
            </w:r>
            <w:r>
              <w:rPr>
                <w:sz w:val="14"/>
                <w:szCs w:val="14"/>
              </w:rPr>
              <w:lastRenderedPageBreak/>
              <w:t xml:space="preserve">99%; caracteristica adicional reagente p.a.acs; numero de referencia quimica cas 7783-34-8;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B63B67"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11AFD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0949C21" w14:textId="77777777" w:rsidR="000D1987" w:rsidRPr="00D539A5" w:rsidRDefault="000D1987" w:rsidP="000D1987">
            <w:pPr>
              <w:snapToGrid w:val="0"/>
              <w:spacing w:line="360" w:lineRule="auto"/>
              <w:jc w:val="center"/>
              <w:rPr>
                <w:sz w:val="14"/>
                <w:szCs w:val="14"/>
              </w:rPr>
            </w:pPr>
          </w:p>
        </w:tc>
      </w:tr>
      <w:tr w:rsidR="000D1987" w14:paraId="13510BB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A820E00" w14:textId="7FC87637"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77</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1B6971E1" w14:textId="2532F68E"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5FC4E9" w14:textId="0D589C1B"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11C6E2"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079456" w14:textId="77777777" w:rsidR="000D1987" w:rsidRPr="00A90C81" w:rsidRDefault="000D1987" w:rsidP="000D1987">
            <w:pPr>
              <w:spacing w:line="360" w:lineRule="auto"/>
              <w:rPr>
                <w:sz w:val="14"/>
                <w:szCs w:val="14"/>
              </w:rPr>
            </w:pPr>
            <w:r>
              <w:rPr>
                <w:sz w:val="14"/>
                <w:szCs w:val="14"/>
              </w:rPr>
              <w:t xml:space="preserve">NITRATO DE PRATA PA, REAGENTE ACS, FRASCO COM 25G, COM CERTIFICADO DE ANALISE. Nitrato de prata PA; aspecto fisico cristal incolor; transparente; inodoro; formula quimica AgNO3; peso molecular 169,87; teor de pureza minima de 99 %; caracteristica adicional reagente p.a.acs; numero de referencia quimica cas 7761-88-8; frasco de 25g;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5DD25E9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848FCA"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A8D21A7" w14:textId="77777777" w:rsidR="000D1987" w:rsidRPr="00D539A5" w:rsidRDefault="000D1987" w:rsidP="000D1987">
            <w:pPr>
              <w:snapToGrid w:val="0"/>
              <w:spacing w:line="360" w:lineRule="auto"/>
              <w:jc w:val="center"/>
              <w:rPr>
                <w:sz w:val="14"/>
                <w:szCs w:val="14"/>
              </w:rPr>
            </w:pPr>
          </w:p>
        </w:tc>
      </w:tr>
      <w:tr w:rsidR="000D1987" w14:paraId="661C1AA8"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73C261B" w14:textId="71CB7884"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78</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107A1492" w14:textId="2F2959F6"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EA87C" w14:textId="374295D0"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E26C40"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5F8681" w14:textId="77777777" w:rsidR="000D1987" w:rsidRPr="00A90C81" w:rsidRDefault="000D1987" w:rsidP="000D1987">
            <w:pPr>
              <w:spacing w:line="360" w:lineRule="auto"/>
              <w:rPr>
                <w:sz w:val="14"/>
                <w:szCs w:val="14"/>
              </w:rPr>
            </w:pPr>
            <w:r>
              <w:rPr>
                <w:sz w:val="14"/>
                <w:szCs w:val="14"/>
              </w:rPr>
              <w:t xml:space="preserve">OXICLORETO DE ZIRCONIO OCTAHIDRATADO PA, FRASCO COM 100G, COM CERTIFICADO DE ANALISE. Oxicloreto de zirconio octahidratado PA; aspecto fisico cristal incolor a branco; inodoro; peso molecular 322,25; formula quimica ZrCl2.8H2O; grau de pureza minima de 99,5%; caracteristica adicional reagente p.a; numero de referencia quimica cas 13520-92-8; frasco com 100g;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30B7BFA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3F74B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6E78C5" w14:textId="77777777" w:rsidR="000D1987" w:rsidRPr="00D539A5" w:rsidRDefault="000D1987" w:rsidP="000D1987">
            <w:pPr>
              <w:snapToGrid w:val="0"/>
              <w:spacing w:line="360" w:lineRule="auto"/>
              <w:jc w:val="center"/>
              <w:rPr>
                <w:sz w:val="14"/>
                <w:szCs w:val="14"/>
              </w:rPr>
            </w:pPr>
          </w:p>
        </w:tc>
      </w:tr>
      <w:tr w:rsidR="000D1987" w14:paraId="3ABD9E3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F379591" w14:textId="6B844A45"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79</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18794CC5" w14:textId="606D0AEE"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71C326" w14:textId="3673EDDF"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58831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A9CD9E" w14:textId="77777777" w:rsidR="000D1987" w:rsidRPr="00A90C81" w:rsidRDefault="000D1987" w:rsidP="000D1987">
            <w:pPr>
              <w:spacing w:line="360" w:lineRule="auto"/>
              <w:rPr>
                <w:sz w:val="14"/>
                <w:szCs w:val="14"/>
              </w:rPr>
            </w:pPr>
            <w:r>
              <w:rPr>
                <w:sz w:val="14"/>
                <w:szCs w:val="14"/>
              </w:rPr>
              <w:t xml:space="preserve">PADRAO REFERENCIA NIST, SOLUCAO CONDUTIVIDADE ELETROLITICA 5,0 µS/CM, COM CERTIFICADO DE RASTREABILIDADE AO NIST, FRASCO 250 ML. Padrao referencia NIST; Solucao condutividade eletrolitica 5,0 µs/cm; padronizada a padroes primarios do instituto nacional de padroes e tecnologias (nist); com certificado de rastreabilidade ao nist; frasco 250 ml; acondicionado em embalagem apropriada e reforcada que garanta a integridade do produto; rotulo com nr do lote; data de fabricacao; validade; temperatura de armazenamento; composicao e procedencia; </w:t>
            </w:r>
            <w:r>
              <w:rPr>
                <w:sz w:val="14"/>
                <w:szCs w:val="14"/>
              </w:rPr>
              <w:cr/>
              <w:t xml:space="preserve"> </w:t>
            </w:r>
            <w:r>
              <w:rPr>
                <w:sz w:val="14"/>
                <w:szCs w:val="14"/>
              </w:rPr>
              <w:cr/>
              <w:t xml:space="preserve"> OBS: Pedidos com 2 ou mais frascos os lotes deverao ser diferentes                   </w:t>
            </w:r>
          </w:p>
        </w:tc>
        <w:tc>
          <w:tcPr>
            <w:tcW w:w="0" w:type="auto"/>
            <w:tcBorders>
              <w:top w:val="single" w:sz="4" w:space="0" w:color="auto"/>
              <w:left w:val="single" w:sz="4" w:space="0" w:color="auto"/>
              <w:bottom w:val="single" w:sz="4" w:space="0" w:color="auto"/>
              <w:right w:val="single" w:sz="4" w:space="0" w:color="auto"/>
            </w:tcBorders>
            <w:vAlign w:val="center"/>
          </w:tcPr>
          <w:p w14:paraId="0C41EC1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0AB89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59812E" w14:textId="77777777" w:rsidR="000D1987" w:rsidRPr="00D539A5" w:rsidRDefault="000D1987" w:rsidP="000D1987">
            <w:pPr>
              <w:snapToGrid w:val="0"/>
              <w:spacing w:line="360" w:lineRule="auto"/>
              <w:jc w:val="center"/>
              <w:rPr>
                <w:sz w:val="14"/>
                <w:szCs w:val="14"/>
              </w:rPr>
            </w:pPr>
          </w:p>
        </w:tc>
      </w:tr>
      <w:tr w:rsidR="000D1987" w14:paraId="6E9DE0D2"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76CBD3E" w14:textId="1413424D"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3858DFF8" w14:textId="52494120"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4ABA5" w14:textId="0082E35C"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9B4A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745118" w14:textId="77777777" w:rsidR="000D1987" w:rsidRPr="00A90C81" w:rsidRDefault="000D1987" w:rsidP="000D1987">
            <w:pPr>
              <w:spacing w:line="360" w:lineRule="auto"/>
              <w:rPr>
                <w:sz w:val="14"/>
                <w:szCs w:val="14"/>
              </w:rPr>
            </w:pPr>
            <w:r>
              <w:rPr>
                <w:sz w:val="14"/>
                <w:szCs w:val="14"/>
              </w:rPr>
              <w:t xml:space="preserve">PADRAO REFERENCIA NIST, SOLUCAO FOSFORO TOTAL 100MG/L, COM CERTIFICADO DE RASTREABILIDADE AO NIST E FISPQ, FRASCO DE 500 ML. Padrao referencia NIST; solução fosforo total 100mg/L; padronizada a padroes primarios do instituto nacional de padroes e tecnologias (nist); com certificado de rastreabilidade ao nist e fispq; frasco de 500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257EB2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E5CE93"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32C435" w14:textId="77777777" w:rsidR="000D1987" w:rsidRPr="00D539A5" w:rsidRDefault="000D1987" w:rsidP="000D1987">
            <w:pPr>
              <w:snapToGrid w:val="0"/>
              <w:spacing w:line="360" w:lineRule="auto"/>
              <w:jc w:val="center"/>
              <w:rPr>
                <w:sz w:val="14"/>
                <w:szCs w:val="14"/>
              </w:rPr>
            </w:pPr>
          </w:p>
        </w:tc>
      </w:tr>
      <w:tr w:rsidR="000D1987" w14:paraId="698B4C81"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C6C1A4" w14:textId="43D05417"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1</w:t>
            </w:r>
            <w:r>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12CDF02" w14:textId="5F543B58"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8FF730B" w14:textId="4494F2A1"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ED24E5"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AD2C00" w14:textId="77777777" w:rsidR="000D1987" w:rsidRPr="00A90C81" w:rsidRDefault="000D1987" w:rsidP="000D1987">
            <w:pPr>
              <w:spacing w:line="360" w:lineRule="auto"/>
              <w:rPr>
                <w:sz w:val="14"/>
                <w:szCs w:val="14"/>
              </w:rPr>
            </w:pPr>
            <w:r>
              <w:rPr>
                <w:sz w:val="14"/>
                <w:szCs w:val="14"/>
              </w:rPr>
              <w:t xml:space="preserve">PADRAO REFERENCIA NIST, SOLUCAO PADRAO DE MANGANES 1000 MG/L, COM CERTIFICADO DE RASTREABILIDADE AO NIST, FRASCO DE 500 ML. Padrao referencia NIST; solucao padrao de manganes 1000 mg/l padronizada a padroes primarios do instituto nacional de padroes e tecnologias (nist); com certificado de rastreabilidade ao nist; frasco de 500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7DC86E"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07EE1E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EAE2341" w14:textId="77777777" w:rsidR="000D1987" w:rsidRPr="00D539A5" w:rsidRDefault="000D1987" w:rsidP="000D1987">
            <w:pPr>
              <w:snapToGrid w:val="0"/>
              <w:spacing w:line="360" w:lineRule="auto"/>
              <w:jc w:val="center"/>
              <w:rPr>
                <w:sz w:val="14"/>
                <w:szCs w:val="14"/>
              </w:rPr>
            </w:pPr>
          </w:p>
        </w:tc>
      </w:tr>
      <w:tr w:rsidR="000D1987" w14:paraId="3509F4D6"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002CD2D" w14:textId="11E3F69A"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2</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6FCA7896" w14:textId="3D758D30"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8608CC" w14:textId="5174255E"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0C3E97"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CA27CF" w14:textId="77777777" w:rsidR="000D1987" w:rsidRPr="00A90C81" w:rsidRDefault="000D1987" w:rsidP="000D1987">
            <w:pPr>
              <w:spacing w:line="360" w:lineRule="auto"/>
              <w:rPr>
                <w:sz w:val="14"/>
                <w:szCs w:val="14"/>
              </w:rPr>
            </w:pPr>
            <w:r>
              <w:rPr>
                <w:sz w:val="14"/>
                <w:szCs w:val="14"/>
              </w:rPr>
              <w:t xml:space="preserve">PADRAO REFERENCIA NIST, SOLUCAO PADRAO DE NITROGENIO - AMONIA COMO NH3-N 100MG/L, COM CERTIFICADO DE ANALISE, FRASCO 500 ML. Padrao de referencia NIST; solucao padrao de nitrogenio-amonia como NH3-N 100mg/l; com certificado de analise; frasco 500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D65FAE7"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574D6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4242D0" w14:textId="77777777" w:rsidR="000D1987" w:rsidRPr="00D539A5" w:rsidRDefault="000D1987" w:rsidP="000D1987">
            <w:pPr>
              <w:snapToGrid w:val="0"/>
              <w:spacing w:line="360" w:lineRule="auto"/>
              <w:jc w:val="center"/>
              <w:rPr>
                <w:sz w:val="14"/>
                <w:szCs w:val="14"/>
              </w:rPr>
            </w:pPr>
          </w:p>
        </w:tc>
      </w:tr>
      <w:tr w:rsidR="000D1987" w14:paraId="1177BAC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A029653" w14:textId="20AD6BC3"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3</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03BCC828" w14:textId="61B64BB1"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4DCD2A" w14:textId="458112D8"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C48406"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09A3C3" w14:textId="77777777" w:rsidR="000D1987" w:rsidRPr="00A90C81" w:rsidRDefault="000D1987" w:rsidP="000D1987">
            <w:pPr>
              <w:spacing w:line="360" w:lineRule="auto"/>
              <w:rPr>
                <w:sz w:val="14"/>
                <w:szCs w:val="14"/>
              </w:rPr>
            </w:pPr>
            <w:r>
              <w:rPr>
                <w:sz w:val="14"/>
                <w:szCs w:val="14"/>
              </w:rPr>
              <w:t xml:space="preserve">SOLUCAO CLORETO DE POTASSIO 3 MOLAR, COM CERTIFICADO  DE  ANALISE, FRASCO DE 250ML.. Solucao eletrolitica para aparelho de laboratorio pHmetro; solucao eletrolitica kcl 3 molar; composicao: agua deionizada, cloreto de potassio e bactericida; validade minima de 2/3 da validade de fabricacao na data do recebimento; acondicionado em frasco apropriado; com numero do lote; data de fabricacao; validade; codigo;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2DDC318E"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65D38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70ABB3" w14:textId="77777777" w:rsidR="000D1987" w:rsidRPr="00D539A5" w:rsidRDefault="000D1987" w:rsidP="000D1987">
            <w:pPr>
              <w:snapToGrid w:val="0"/>
              <w:spacing w:line="360" w:lineRule="auto"/>
              <w:jc w:val="center"/>
              <w:rPr>
                <w:sz w:val="14"/>
                <w:szCs w:val="14"/>
              </w:rPr>
            </w:pPr>
          </w:p>
        </w:tc>
      </w:tr>
      <w:tr w:rsidR="000D1987" w14:paraId="0DD98103"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94572CF" w14:textId="3AE7CD0B"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4</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3DE2B360" w14:textId="2982BCAA"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52351C" w14:textId="7C575848"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CC38B5"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A840CF" w14:textId="77777777" w:rsidR="000D1987" w:rsidRPr="00A90C81" w:rsidRDefault="000D1987" w:rsidP="000D1987">
            <w:pPr>
              <w:spacing w:line="360" w:lineRule="auto"/>
              <w:rPr>
                <w:sz w:val="14"/>
                <w:szCs w:val="14"/>
              </w:rPr>
            </w:pPr>
            <w:r>
              <w:rPr>
                <w:sz w:val="14"/>
                <w:szCs w:val="14"/>
              </w:rPr>
              <w:t xml:space="preserve">SOLUCAO DE ACIDO PERACETICO 20%, COM CERTIFICADO DE ANALISE, FRASCO DE 1000ML. Solucao de Acido PeracEtico 20%, solucao incolor levemente </w:t>
            </w:r>
            <w:r>
              <w:rPr>
                <w:sz w:val="14"/>
                <w:szCs w:val="14"/>
              </w:rPr>
              <w:lastRenderedPageBreak/>
              <w:t xml:space="preserve">amarelada com odor que remete ao de vinagre;  formula quimica  CH3CO3H; numero cas 79-21-0; com certificado de analise; frasco de 1000mL;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6CB22DB"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052DB5"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B76639" w14:textId="77777777" w:rsidR="000D1987" w:rsidRPr="00D539A5" w:rsidRDefault="000D1987" w:rsidP="000D1987">
            <w:pPr>
              <w:snapToGrid w:val="0"/>
              <w:spacing w:line="360" w:lineRule="auto"/>
              <w:jc w:val="center"/>
              <w:rPr>
                <w:sz w:val="14"/>
                <w:szCs w:val="14"/>
              </w:rPr>
            </w:pPr>
          </w:p>
        </w:tc>
      </w:tr>
      <w:tr w:rsidR="000D1987" w14:paraId="588C53AB"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C36FD92" w14:textId="6909196A"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5</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7E0138D8" w14:textId="178C86CC"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AAADB2" w14:textId="3D082F09"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D64F9E"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B944F4" w14:textId="77777777" w:rsidR="000D1987" w:rsidRPr="00A90C81" w:rsidRDefault="000D1987" w:rsidP="000D1987">
            <w:pPr>
              <w:spacing w:line="360" w:lineRule="auto"/>
              <w:rPr>
                <w:sz w:val="14"/>
                <w:szCs w:val="14"/>
              </w:rPr>
            </w:pPr>
            <w:r>
              <w:rPr>
                <w:sz w:val="14"/>
                <w:szCs w:val="14"/>
              </w:rPr>
              <w:t>SOLUCAO DE ENCHIMENTO PARA  ELETRODOS DE IONS SELETIVOS, PARA ANALISE DE NITRATO E NITRITO,COM CERTIFICADO DE ANALISE.. Solucao de enchimento  para eletrodos ions seletivos para analise de nitrato e nitrito; com certificado de analise;acondicionado em embalagem apropriada e reforcada que garanta a integridade do produto; rotulo com nr do lote; data de fabricacao; validade; temperatura de armazenamento; composicao e procedencia.</w:t>
            </w:r>
            <w:r>
              <w:rPr>
                <w:sz w:val="14"/>
                <w:szCs w:val="14"/>
              </w:rPr>
              <w:cr/>
              <w:t xml:space="preserve"> Obs:Compativel para eletrodo marca Thermo.                   </w:t>
            </w:r>
          </w:p>
        </w:tc>
        <w:tc>
          <w:tcPr>
            <w:tcW w:w="0" w:type="auto"/>
            <w:tcBorders>
              <w:top w:val="single" w:sz="4" w:space="0" w:color="auto"/>
              <w:left w:val="single" w:sz="4" w:space="0" w:color="auto"/>
              <w:bottom w:val="single" w:sz="4" w:space="0" w:color="auto"/>
              <w:right w:val="single" w:sz="4" w:space="0" w:color="auto"/>
            </w:tcBorders>
            <w:vAlign w:val="center"/>
          </w:tcPr>
          <w:p w14:paraId="3897157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2035E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BFA791" w14:textId="77777777" w:rsidR="000D1987" w:rsidRPr="00D539A5" w:rsidRDefault="000D1987" w:rsidP="000D1987">
            <w:pPr>
              <w:snapToGrid w:val="0"/>
              <w:spacing w:line="360" w:lineRule="auto"/>
              <w:jc w:val="center"/>
              <w:rPr>
                <w:sz w:val="14"/>
                <w:szCs w:val="14"/>
              </w:rPr>
            </w:pPr>
          </w:p>
        </w:tc>
      </w:tr>
      <w:tr w:rsidR="000D1987" w14:paraId="1E578E0F"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A72B9D7" w14:textId="144798BE"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2E63D4">
              <w:rPr>
                <w:rFonts w:ascii="Times New Roman" w:hAnsi="Times New Roman" w:cs="Times New Roman"/>
                <w:b w:val="0"/>
                <w:bCs w:val="0"/>
                <w:sz w:val="14"/>
                <w:szCs w:val="14"/>
              </w:rPr>
              <w:t>6</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51CC0E49" w14:textId="051C0D11"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50241A" w14:textId="0FEEA8BD"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85DFB9"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E493B9" w14:textId="77777777" w:rsidR="000D1987" w:rsidRPr="00A90C81" w:rsidRDefault="000D1987" w:rsidP="000D1987">
            <w:pPr>
              <w:spacing w:line="360" w:lineRule="auto"/>
              <w:rPr>
                <w:sz w:val="14"/>
                <w:szCs w:val="14"/>
              </w:rPr>
            </w:pPr>
            <w:r>
              <w:rPr>
                <w:sz w:val="14"/>
                <w:szCs w:val="14"/>
              </w:rPr>
              <w:t xml:space="preserve">SOLUCAO DE PREENCHIMENTO DE KCL 3M PARA ELETRODO (ROSS) DE LEITURA DE PH, COM CERTIFICADO DE ANALISE, EMBALAGEM DE 300 ML. Solucao de preenchimento de kcl 3M para eletrodo (ross) de leitura de pH; embalagem de 300 ml; validade minima de 2/3 da validade de fabricacao na data do recebimento; acondicionado em frasco apropriado, com numero do lote, data de fabricacao; validade; codigo; composicao e procedencia; com certificado de analise; compativel com eletrodo da marca Thermo.                   </w:t>
            </w:r>
          </w:p>
        </w:tc>
        <w:tc>
          <w:tcPr>
            <w:tcW w:w="0" w:type="auto"/>
            <w:tcBorders>
              <w:top w:val="single" w:sz="4" w:space="0" w:color="auto"/>
              <w:left w:val="single" w:sz="4" w:space="0" w:color="auto"/>
              <w:bottom w:val="single" w:sz="4" w:space="0" w:color="auto"/>
              <w:right w:val="single" w:sz="4" w:space="0" w:color="auto"/>
            </w:tcBorders>
            <w:vAlign w:val="center"/>
          </w:tcPr>
          <w:p w14:paraId="1904000B"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8265A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83D38D" w14:textId="77777777" w:rsidR="000D1987" w:rsidRPr="00D539A5" w:rsidRDefault="000D1987" w:rsidP="000D1987">
            <w:pPr>
              <w:snapToGrid w:val="0"/>
              <w:spacing w:line="360" w:lineRule="auto"/>
              <w:jc w:val="center"/>
              <w:rPr>
                <w:sz w:val="14"/>
                <w:szCs w:val="14"/>
              </w:rPr>
            </w:pPr>
          </w:p>
        </w:tc>
      </w:tr>
      <w:tr w:rsidR="000D1987" w14:paraId="52918477"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FF19404" w14:textId="5CC2114F"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87</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4D255123" w14:textId="202DE732"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C82AA2" w14:textId="1C4CE621"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183FC6"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536E3E" w14:textId="77777777" w:rsidR="000D1987" w:rsidRPr="00A90C81" w:rsidRDefault="000D1987" w:rsidP="000D1987">
            <w:pPr>
              <w:spacing w:line="360" w:lineRule="auto"/>
              <w:rPr>
                <w:sz w:val="14"/>
                <w:szCs w:val="14"/>
              </w:rPr>
            </w:pPr>
            <w:r>
              <w:rPr>
                <w:sz w:val="14"/>
                <w:szCs w:val="14"/>
              </w:rPr>
              <w:t>SOLUCAO DE PREENCHIMENTO PARA  ELETRODOS DE IONS SELETIVOS, COMO FLUORETO, CALCIO, CADMIO E SULFETO, COM CERTIFICADO DE ANALISE.. Solucao de preencimento  para eletrodos ions seletivos, como fluoreto,calcio,cadmio e sulfeto; com certificado de analise;acondicionado em embalagem apropriada e reforcada que garanta a integridade do produto; rotulo com nr do lote; data de fabricacao; validade; temperatura de armazenamento; composicao e procedencia.</w:t>
            </w:r>
            <w:r>
              <w:rPr>
                <w:sz w:val="14"/>
                <w:szCs w:val="14"/>
              </w:rPr>
              <w:cr/>
              <w:t xml:space="preserve"> Obs:Compativel para eletrodo marca Thermo.                   </w:t>
            </w:r>
          </w:p>
        </w:tc>
        <w:tc>
          <w:tcPr>
            <w:tcW w:w="0" w:type="auto"/>
            <w:tcBorders>
              <w:top w:val="single" w:sz="4" w:space="0" w:color="auto"/>
              <w:left w:val="single" w:sz="4" w:space="0" w:color="auto"/>
              <w:bottom w:val="single" w:sz="4" w:space="0" w:color="auto"/>
              <w:right w:val="single" w:sz="4" w:space="0" w:color="auto"/>
            </w:tcBorders>
            <w:vAlign w:val="center"/>
          </w:tcPr>
          <w:p w14:paraId="03B8F5C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BA729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CA0E40" w14:textId="77777777" w:rsidR="000D1987" w:rsidRPr="00D539A5" w:rsidRDefault="000D1987" w:rsidP="000D1987">
            <w:pPr>
              <w:snapToGrid w:val="0"/>
              <w:spacing w:line="360" w:lineRule="auto"/>
              <w:jc w:val="center"/>
              <w:rPr>
                <w:sz w:val="14"/>
                <w:szCs w:val="14"/>
              </w:rPr>
            </w:pPr>
          </w:p>
        </w:tc>
      </w:tr>
      <w:tr w:rsidR="000D1987" w14:paraId="10DD76B6"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93B38E" w14:textId="6E4496DF"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w:t>
            </w:r>
            <w:r w:rsidR="000D1987">
              <w:rPr>
                <w:rFonts w:ascii="Times New Roman" w:hAnsi="Times New Roman" w:cs="Times New Roman"/>
                <w:b w:val="0"/>
                <w:bCs w:val="0"/>
                <w:sz w:val="14"/>
                <w:szCs w:val="14"/>
              </w:rPr>
              <w:t>-R.</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BD9D03" w14:textId="1C0B2E7A"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5C1EC2" w14:textId="2BA67AB1"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14DFF4"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4E0678F" w14:textId="77777777" w:rsidR="000D1987" w:rsidRPr="00A90C81" w:rsidRDefault="000D1987" w:rsidP="000D1987">
            <w:pPr>
              <w:spacing w:line="360" w:lineRule="auto"/>
              <w:rPr>
                <w:sz w:val="14"/>
                <w:szCs w:val="14"/>
              </w:rPr>
            </w:pPr>
            <w:r>
              <w:rPr>
                <w:sz w:val="14"/>
                <w:szCs w:val="14"/>
              </w:rPr>
              <w:t xml:space="preserve">SULFANILIC ACID AZOCHROMOTROP PA (SPADNS PA), COM CERTIFICADO DE ANALISE. Sulfanilic acid azochromotrop SPADNS PA; aspecto fisico po vermelho para marron; peso molecular 570,42; formula quimica c16h9n2na3o11s3; caracteristica adicional reagente p.a.pureza declarada no rotulo de =80%; numero de referencia quimica cas 23647-14-5;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F1C39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E8A41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EBB721" w14:textId="77777777" w:rsidR="000D1987" w:rsidRPr="00D539A5" w:rsidRDefault="000D1987" w:rsidP="000D1987">
            <w:pPr>
              <w:snapToGrid w:val="0"/>
              <w:spacing w:line="360" w:lineRule="auto"/>
              <w:jc w:val="center"/>
              <w:rPr>
                <w:sz w:val="14"/>
                <w:szCs w:val="14"/>
              </w:rPr>
            </w:pPr>
          </w:p>
        </w:tc>
      </w:tr>
      <w:tr w:rsidR="000D1987" w14:paraId="6EAC2269"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B1FD233" w14:textId="3D238813"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89</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269559F9" w14:textId="7402B278"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CFBD34" w14:textId="013D4539"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9A4316"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0CA2F9" w14:textId="77777777" w:rsidR="000D1987" w:rsidRPr="00A90C81" w:rsidRDefault="000D1987" w:rsidP="000D1987">
            <w:pPr>
              <w:spacing w:line="360" w:lineRule="auto"/>
              <w:rPr>
                <w:sz w:val="14"/>
                <w:szCs w:val="14"/>
              </w:rPr>
            </w:pPr>
            <w:r>
              <w:rPr>
                <w:sz w:val="14"/>
                <w:szCs w:val="14"/>
              </w:rPr>
              <w:t xml:space="preserve">SULFATO DE ALUMINIO PA 14-18H2O, A.C.S, N° CAS 10043-01-3, COM CERTIFICADO DE ANALISE. Sulfato de aluminio PA; 14-18 H2O; aspecto fisico solido cristal; peso molecular 342,14 g/mol; formula quimica Al2(So4)3.(14-18)H2O; caracteristica adicional reagente p.a acs; soluvel em agua; N° CAS 10043-01-3;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36D4E73A"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B75B76"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3C8AF8" w14:textId="77777777" w:rsidR="000D1987" w:rsidRPr="00D539A5" w:rsidRDefault="000D1987" w:rsidP="000D1987">
            <w:pPr>
              <w:snapToGrid w:val="0"/>
              <w:spacing w:line="360" w:lineRule="auto"/>
              <w:jc w:val="center"/>
              <w:rPr>
                <w:sz w:val="14"/>
                <w:szCs w:val="14"/>
              </w:rPr>
            </w:pPr>
          </w:p>
        </w:tc>
      </w:tr>
      <w:tr w:rsidR="000D1987" w14:paraId="6B70B75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CB0F993" w14:textId="76F8CF51" w:rsidR="000D1987" w:rsidRPr="00A90C81" w:rsidRDefault="000D1987" w:rsidP="002E63D4">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r w:rsidR="002E63D4">
              <w:rPr>
                <w:rFonts w:ascii="Times New Roman" w:hAnsi="Times New Roman" w:cs="Times New Roman"/>
                <w:b w:val="0"/>
                <w:bCs w:val="0"/>
                <w:sz w:val="14"/>
                <w:szCs w:val="14"/>
              </w:rPr>
              <w:t>0</w:t>
            </w:r>
            <w:r>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63320788" w14:textId="26858F9F"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6357BE" w14:textId="4AA97D20"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29D79C"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414F5F" w14:textId="77777777" w:rsidR="000D1987" w:rsidRPr="00A90C81" w:rsidRDefault="000D1987" w:rsidP="000D1987">
            <w:pPr>
              <w:spacing w:line="360" w:lineRule="auto"/>
              <w:rPr>
                <w:sz w:val="14"/>
                <w:szCs w:val="14"/>
              </w:rPr>
            </w:pPr>
            <w:r>
              <w:rPr>
                <w:sz w:val="14"/>
                <w:szCs w:val="14"/>
              </w:rPr>
              <w:t>SULFATO DE SODIO ANIDRO PA, FRASCO COM 500G, COM CERTIFICADO DE ANALISE. Sulfato de sodio anidro PA; aspecto fisico po cristalino branco; inodoro; peso molecular 142,04; formula quimica Na2SO4; grau de pureza minima de 99%; frasco com 500g; com certificado de analise; acondicionado em embalagem reforcada e apropriada para manutencao da integridade do produto; validade minima de 2/3 da validade de fabricacao na data do recebimento; rotulo com nr de lote, data de fabricacao; validade; composicao e procedencia.</w:t>
            </w:r>
            <w:r>
              <w:rPr>
                <w:sz w:val="14"/>
                <w:szCs w:val="14"/>
              </w:rPr>
              <w:cr/>
              <w:t xml:space="preserve"> </w:t>
            </w:r>
            <w:r>
              <w:rPr>
                <w:sz w:val="14"/>
                <w:szCs w:val="14"/>
              </w:rPr>
              <w:cr/>
              <w:t xml:space="preserve"> Obs: 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6E8E9EDD"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717CB1"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C98E9B" w14:textId="77777777" w:rsidR="000D1987" w:rsidRPr="00D539A5" w:rsidRDefault="000D1987" w:rsidP="000D1987">
            <w:pPr>
              <w:snapToGrid w:val="0"/>
              <w:spacing w:line="360" w:lineRule="auto"/>
              <w:jc w:val="center"/>
              <w:rPr>
                <w:sz w:val="14"/>
                <w:szCs w:val="14"/>
              </w:rPr>
            </w:pPr>
          </w:p>
        </w:tc>
      </w:tr>
      <w:tr w:rsidR="000D1987" w14:paraId="06B3530E"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E362EB7" w14:textId="771E508C"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91</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7228F05B" w14:textId="6CE37B22"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AAFF9D" w14:textId="1157D8E8"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1D21C5"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A56671" w14:textId="77777777" w:rsidR="000D1987" w:rsidRPr="00A90C81" w:rsidRDefault="000D1987" w:rsidP="000D1987">
            <w:pPr>
              <w:spacing w:line="360" w:lineRule="auto"/>
              <w:rPr>
                <w:sz w:val="14"/>
                <w:szCs w:val="14"/>
              </w:rPr>
            </w:pPr>
            <w:r>
              <w:rPr>
                <w:sz w:val="14"/>
                <w:szCs w:val="14"/>
              </w:rPr>
              <w:t xml:space="preserve">SULFITO DE SODIO PA, REAGENTE ACS, FRASCO COM 250 G, COM CERTIFICADO DE ANALISE.. Sulfito de sodio pa, aspecto fisico solido; cor branca; formula molecular Na2SO3; registro co chemical abstract service (nº CAS): 7757-83-7; peso molecular de 126.04 g/mol; teor de pureza minima de 98%; ponto de fusao: &gt; 500ºC com decomposicao; solibidade em agua: 126 g/l a 20 °C; frasco com 250g; com certificado de analise; validade minima de 2/3 da validade de fabricacao na data do recebimento; acondicionada em embalagem reforcada e apropriada a manutencao da integridade do produto; rotulo com numero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A580220"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564FE2"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4344CD" w14:textId="77777777" w:rsidR="000D1987" w:rsidRPr="00D539A5" w:rsidRDefault="000D1987" w:rsidP="000D1987">
            <w:pPr>
              <w:snapToGrid w:val="0"/>
              <w:spacing w:line="360" w:lineRule="auto"/>
              <w:jc w:val="center"/>
              <w:rPr>
                <w:sz w:val="14"/>
                <w:szCs w:val="14"/>
              </w:rPr>
            </w:pPr>
          </w:p>
        </w:tc>
      </w:tr>
      <w:tr w:rsidR="000D1987" w14:paraId="3AEA66A5" w14:textId="77777777" w:rsidTr="000D1987">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885E6C0" w14:textId="3B4D734E" w:rsidR="000D1987" w:rsidRPr="00A90C81" w:rsidRDefault="002E63D4"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92</w:t>
            </w:r>
            <w:r w:rsidR="000D1987">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tcPr>
          <w:p w14:paraId="4EEC5578" w14:textId="6DF7C647" w:rsidR="000D1987" w:rsidRDefault="000D1987" w:rsidP="000D1987">
            <w:pPr>
              <w:pStyle w:val="xl42"/>
              <w:snapToGrid w:val="0"/>
              <w:spacing w:before="0" w:after="0" w:line="360" w:lineRule="auto"/>
              <w:rPr>
                <w:rFonts w:ascii="Times New Roman" w:hAnsi="Times New Roman" w:cs="Times New Roman"/>
                <w:b w:val="0"/>
                <w:bCs w:val="0"/>
                <w:sz w:val="14"/>
                <w:szCs w:val="14"/>
              </w:rPr>
            </w:pPr>
            <w:r w:rsidRPr="003E11BC">
              <w:rPr>
                <w:rFonts w:ascii="Times New Roman" w:hAnsi="Times New Roman" w:cs="Times New Roman"/>
                <w:b w:val="0"/>
                <w:bCs w:val="0"/>
                <w:sz w:val="14"/>
                <w:szCs w:val="14"/>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F2231A" w14:textId="2799B61E"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395DA1" w14:textId="77777777" w:rsidR="000D1987" w:rsidRPr="00A90C81" w:rsidRDefault="000D1987" w:rsidP="000D198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C9EABE" w14:textId="77777777" w:rsidR="000D1987" w:rsidRPr="00A90C81" w:rsidRDefault="000D1987" w:rsidP="000D1987">
            <w:pPr>
              <w:spacing w:line="360" w:lineRule="auto"/>
              <w:rPr>
                <w:sz w:val="14"/>
                <w:szCs w:val="14"/>
              </w:rPr>
            </w:pPr>
            <w:r>
              <w:rPr>
                <w:sz w:val="14"/>
                <w:szCs w:val="14"/>
              </w:rPr>
              <w:t xml:space="preserve">KIT REAGENTE PARA ANALISE DE SURFACTANTE ANIONICO, METODO FOTOMETRICO, METODO MBAS (METILENE BLUE ACTIVE SUBSTANCES), </w:t>
            </w:r>
            <w:r>
              <w:rPr>
                <w:sz w:val="14"/>
                <w:szCs w:val="14"/>
              </w:rPr>
              <w:lastRenderedPageBreak/>
              <w:t xml:space="preserve">FAIXA 0,1 A 4,00 MG/L, KIT COM 25 TESTES, COM CERTIFICADO DE ANALISE. Kit reagente para analise de surfactante anionico; metodo fotometrico; metodo mbas (metilene blue active substances); faixa 0,1 a 4,00mg/l; kit com 25 testes em tubos de 13 mm aproximadamente; com certificado de analise; o metodo nao deve sofrer interferencia dos ions listados abaixo ate o limite das concentracoes estabelecidas: 1000 mg/L: K+, Na+, SO42-; 500 mg/L: Cl-; 250 mg/L: NO4+, PO43-; 100 mg/L: Mg2+, NO2-, Ca2+, NO3-, Cu2+; 50 mg/L: H2O2, S2O82-; 25 mg/L: S2O32-, Fe2+; 10 mg/L: Cr3+, Cr6+, Cl2; 5 mg/L: SO32-, Ni2+, Zn2;  2 mg/L: Fe3+; acondicionado em embalagem apropriada e reforcada que garanta a integridade do produto; rotulo com nr. do lote; data de fabricacao; validade; temperatura de armazenamento; composicao e procedencia; com certificado de analise.    </w:t>
            </w:r>
            <w:r>
              <w:rPr>
                <w:sz w:val="14"/>
                <w:szCs w:val="14"/>
              </w:rPr>
              <w:cr/>
              <w:t xml:space="preserve"> </w:t>
            </w:r>
            <w:r>
              <w:rPr>
                <w:sz w:val="14"/>
                <w:szCs w:val="14"/>
              </w:rPr>
              <w:cr/>
              <w:t xml:space="preserve"> Obs: Compativel com equipamento marca Hach modelo DR5000.                 </w:t>
            </w:r>
          </w:p>
        </w:tc>
        <w:tc>
          <w:tcPr>
            <w:tcW w:w="0" w:type="auto"/>
            <w:tcBorders>
              <w:top w:val="single" w:sz="4" w:space="0" w:color="auto"/>
              <w:left w:val="single" w:sz="4" w:space="0" w:color="auto"/>
              <w:bottom w:val="single" w:sz="4" w:space="0" w:color="auto"/>
              <w:right w:val="single" w:sz="4" w:space="0" w:color="auto"/>
            </w:tcBorders>
            <w:vAlign w:val="center"/>
          </w:tcPr>
          <w:p w14:paraId="673F3B3C"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D0602F" w14:textId="77777777" w:rsidR="000D1987" w:rsidRPr="00D539A5" w:rsidRDefault="000D1987" w:rsidP="000D1987">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06E0C9" w14:textId="77777777" w:rsidR="000D1987" w:rsidRPr="00D539A5" w:rsidRDefault="000D1987" w:rsidP="000D1987">
            <w:pPr>
              <w:snapToGrid w:val="0"/>
              <w:spacing w:line="360" w:lineRule="auto"/>
              <w:jc w:val="center"/>
              <w:rPr>
                <w:sz w:val="14"/>
                <w:szCs w:val="14"/>
              </w:rPr>
            </w:pPr>
          </w:p>
        </w:tc>
      </w:tr>
      <w:tr w:rsidR="002E63D4" w14:paraId="6CA0E718" w14:textId="77777777" w:rsidTr="002E63D4">
        <w:tc>
          <w:tcPr>
            <w:tcW w:w="8229" w:type="dxa"/>
            <w:gridSpan w:val="6"/>
            <w:tcBorders>
              <w:top w:val="single" w:sz="4" w:space="0" w:color="auto"/>
              <w:left w:val="single" w:sz="4" w:space="0" w:color="auto"/>
              <w:bottom w:val="single" w:sz="4" w:space="0" w:color="auto"/>
              <w:right w:val="single" w:sz="4" w:space="0" w:color="auto"/>
            </w:tcBorders>
            <w:shd w:val="clear" w:color="auto" w:fill="C6D9F1"/>
            <w:vAlign w:val="center"/>
          </w:tcPr>
          <w:p w14:paraId="4D70A9DF" w14:textId="5B97BBC0" w:rsidR="002E63D4" w:rsidRPr="00D539A5" w:rsidRDefault="002E63D4" w:rsidP="002E63D4">
            <w:pPr>
              <w:snapToGrid w:val="0"/>
              <w:jc w:val="right"/>
              <w:rPr>
                <w:b/>
                <w:sz w:val="18"/>
                <w:szCs w:val="18"/>
              </w:rPr>
            </w:pPr>
            <w:r w:rsidRPr="00D539A5">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7631B95C" w14:textId="77777777" w:rsidR="002E63D4" w:rsidRPr="00D539A5" w:rsidRDefault="002E63D4" w:rsidP="000E246D">
            <w:pPr>
              <w:snapToGrid w:val="0"/>
              <w:ind w:left="-108"/>
              <w:jc w:val="center"/>
              <w:rPr>
                <w:b/>
                <w:sz w:val="18"/>
                <w:szCs w:val="18"/>
              </w:rPr>
            </w:pPr>
          </w:p>
        </w:tc>
      </w:tr>
      <w:tr w:rsidR="002E63D4" w14:paraId="7FF947F6" w14:textId="77777777" w:rsidTr="002E63D4">
        <w:tc>
          <w:tcPr>
            <w:tcW w:w="9790" w:type="dxa"/>
            <w:gridSpan w:val="8"/>
            <w:tcBorders>
              <w:top w:val="single" w:sz="4" w:space="0" w:color="auto"/>
              <w:left w:val="single" w:sz="4" w:space="0" w:color="auto"/>
              <w:bottom w:val="single" w:sz="4" w:space="0" w:color="auto"/>
              <w:right w:val="single" w:sz="4" w:space="0" w:color="auto"/>
            </w:tcBorders>
            <w:vAlign w:val="center"/>
          </w:tcPr>
          <w:p w14:paraId="78C19200" w14:textId="1EFB1B44" w:rsidR="002E63D4" w:rsidRPr="0087658E" w:rsidRDefault="002E63D4" w:rsidP="002E63D4">
            <w:pPr>
              <w:spacing w:line="360" w:lineRule="auto"/>
              <w:rPr>
                <w:rFonts w:asciiTheme="minorHAnsi" w:hAnsiTheme="minorHAnsi"/>
                <w:sz w:val="18"/>
                <w:szCs w:val="18"/>
              </w:rPr>
            </w:pPr>
            <w:r w:rsidRPr="0087658E">
              <w:rPr>
                <w:rFonts w:asciiTheme="minorHAnsi" w:hAnsiTheme="minorHAnsi"/>
                <w:sz w:val="18"/>
                <w:szCs w:val="18"/>
              </w:rPr>
              <w:t>LEGENDA:</w:t>
            </w:r>
          </w:p>
          <w:p w14:paraId="350AF419" w14:textId="77777777" w:rsidR="002E63D4" w:rsidRPr="0087658E" w:rsidRDefault="002E63D4" w:rsidP="002E63D4">
            <w:pPr>
              <w:pStyle w:val="PargrafodaLista"/>
              <w:numPr>
                <w:ilvl w:val="0"/>
                <w:numId w:val="6"/>
              </w:numPr>
              <w:spacing w:line="360" w:lineRule="auto"/>
              <w:rPr>
                <w:rFonts w:asciiTheme="minorHAnsi" w:hAnsiTheme="minorHAnsi"/>
                <w:sz w:val="18"/>
                <w:szCs w:val="18"/>
              </w:rPr>
            </w:pPr>
            <w:r w:rsidRPr="0087658E">
              <w:rPr>
                <w:rFonts w:asciiTheme="minorHAnsi" w:hAnsiTheme="minorHAnsi"/>
                <w:sz w:val="18"/>
                <w:szCs w:val="18"/>
              </w:rPr>
              <w:t xml:space="preserve">Os itens que possuem a letra </w:t>
            </w:r>
            <w:r w:rsidRPr="0087658E">
              <w:rPr>
                <w:rFonts w:asciiTheme="minorHAnsi" w:hAnsiTheme="minorHAnsi"/>
                <w:b/>
                <w:sz w:val="18"/>
                <w:szCs w:val="18"/>
              </w:rPr>
              <w:t>“A”</w:t>
            </w:r>
            <w:r w:rsidRPr="0087658E">
              <w:rPr>
                <w:rFonts w:asciiTheme="minorHAnsi" w:hAnsiTheme="minorHAnsi"/>
                <w:sz w:val="18"/>
                <w:szCs w:val="18"/>
              </w:rPr>
              <w:t xml:space="preserve"> na frente do item (Exemplo: 1-</w:t>
            </w:r>
            <w:r w:rsidRPr="0087658E">
              <w:rPr>
                <w:rFonts w:asciiTheme="minorHAnsi" w:hAnsiTheme="minorHAnsi"/>
                <w:b/>
                <w:sz w:val="18"/>
                <w:szCs w:val="18"/>
              </w:rPr>
              <w:t>A</w:t>
            </w:r>
            <w:r w:rsidRPr="0087658E">
              <w:rPr>
                <w:rFonts w:asciiTheme="minorHAnsi" w:hAnsiTheme="minorHAnsi"/>
                <w:sz w:val="18"/>
                <w:szCs w:val="18"/>
              </w:rPr>
              <w:t>) correspondem aos itens que são unicamente de ampla participação, onde todos os interessados poderão participar.</w:t>
            </w:r>
          </w:p>
          <w:p w14:paraId="5CA34E22" w14:textId="004344B8" w:rsidR="002E63D4" w:rsidRPr="00E9286C" w:rsidRDefault="002E63D4" w:rsidP="002E63D4">
            <w:pPr>
              <w:pStyle w:val="PargrafodaLista"/>
              <w:numPr>
                <w:ilvl w:val="0"/>
                <w:numId w:val="6"/>
              </w:numPr>
              <w:snapToGrid w:val="0"/>
              <w:rPr>
                <w:b/>
                <w:sz w:val="18"/>
                <w:szCs w:val="18"/>
              </w:rPr>
            </w:pPr>
            <w:r w:rsidRPr="00E9286C">
              <w:rPr>
                <w:rFonts w:asciiTheme="minorHAnsi" w:hAnsiTheme="minorHAnsi"/>
                <w:sz w:val="18"/>
                <w:szCs w:val="18"/>
              </w:rPr>
              <w:t xml:space="preserve">Os itens que possuem a letra </w:t>
            </w:r>
            <w:r w:rsidRPr="00E9286C">
              <w:rPr>
                <w:rFonts w:asciiTheme="minorHAnsi" w:hAnsiTheme="minorHAnsi"/>
                <w:b/>
                <w:sz w:val="18"/>
                <w:szCs w:val="18"/>
              </w:rPr>
              <w:t>“R”</w:t>
            </w:r>
            <w:r w:rsidRPr="00E9286C">
              <w:rPr>
                <w:rFonts w:asciiTheme="minorHAnsi" w:hAnsiTheme="minorHAnsi"/>
                <w:sz w:val="18"/>
                <w:szCs w:val="18"/>
              </w:rPr>
              <w:t xml:space="preserve"> na frente do item (Exemplo: 1-</w:t>
            </w:r>
            <w:r w:rsidRPr="00E9286C">
              <w:rPr>
                <w:rFonts w:asciiTheme="minorHAnsi" w:hAnsiTheme="minorHAnsi"/>
                <w:b/>
                <w:sz w:val="18"/>
                <w:szCs w:val="18"/>
              </w:rPr>
              <w:t>R</w:t>
            </w:r>
            <w:r w:rsidRPr="00E9286C">
              <w:rPr>
                <w:rFonts w:asciiTheme="minorHAnsi" w:hAnsiTheme="minorHAnsi"/>
                <w:sz w:val="18"/>
                <w:szCs w:val="18"/>
              </w:rPr>
              <w:t xml:space="preserve">) </w:t>
            </w:r>
            <w:r w:rsidRPr="00E9286C">
              <w:rPr>
                <w:rFonts w:asciiTheme="minorHAnsi" w:hAnsiTheme="minorHAnsi"/>
                <w:b/>
                <w:sz w:val="18"/>
                <w:szCs w:val="18"/>
              </w:rPr>
              <w:t>são reservados</w:t>
            </w:r>
            <w:r w:rsidRPr="00E9286C">
              <w:rPr>
                <w:rFonts w:asciiTheme="minorHAnsi" w:hAnsiTheme="minorHAnsi"/>
                <w:sz w:val="18"/>
                <w:szCs w:val="18"/>
              </w:rPr>
              <w:t xml:space="preserve">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0707B4CF"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E9286C">
        <w:rPr>
          <w:b/>
          <w:sz w:val="23"/>
          <w:szCs w:val="23"/>
          <w:lang w:val="pt-BR"/>
        </w:rPr>
        <w:t>60</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64EB31E3" w14:textId="77777777" w:rsidR="00F561C1" w:rsidRDefault="00F561C1" w:rsidP="0051334C">
      <w:pPr>
        <w:autoSpaceDE w:val="0"/>
        <w:spacing w:line="360" w:lineRule="auto"/>
        <w:jc w:val="both"/>
        <w:rPr>
          <w:bCs/>
          <w:highlight w:val="yellow"/>
        </w:rPr>
      </w:pPr>
    </w:p>
    <w:p w14:paraId="2DE5AE4D" w14:textId="77777777" w:rsidR="00F561C1" w:rsidRDefault="00F561C1" w:rsidP="0051334C">
      <w:pPr>
        <w:autoSpaceDE w:val="0"/>
        <w:spacing w:line="360" w:lineRule="auto"/>
        <w:jc w:val="both"/>
        <w:rPr>
          <w:bCs/>
          <w:highlight w:val="yellow"/>
        </w:rPr>
      </w:pPr>
    </w:p>
    <w:p w14:paraId="5F5C9BD5" w14:textId="77777777" w:rsidR="00F561C1" w:rsidRDefault="00F561C1"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FCCAD29"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E9286C">
        <w:rPr>
          <w:b/>
          <w:bCs/>
          <w:sz w:val="23"/>
          <w:szCs w:val="23"/>
        </w:rPr>
        <w:t>38</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E9286C">
        <w:rPr>
          <w:b/>
          <w:bCs/>
          <w:sz w:val="23"/>
          <w:szCs w:val="23"/>
        </w:rPr>
        <w:t>46</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E9286C">
        <w:rPr>
          <w:b/>
          <w:bCs/>
          <w:sz w:val="23"/>
          <w:szCs w:val="23"/>
        </w:rPr>
        <w:t>63</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305EEBF"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9286C">
        <w:rPr>
          <w:b/>
          <w:sz w:val="23"/>
          <w:szCs w:val="23"/>
        </w:rPr>
        <w:t>46</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E9286C">
        <w:rPr>
          <w:b/>
          <w:sz w:val="23"/>
          <w:szCs w:val="23"/>
        </w:rPr>
        <w:t>38</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3399ED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9286C">
        <w:rPr>
          <w:sz w:val="23"/>
          <w:szCs w:val="23"/>
        </w:rPr>
        <w:t>38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9286C">
        <w:rPr>
          <w:sz w:val="23"/>
          <w:szCs w:val="23"/>
        </w:rPr>
        <w:t>46</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9286C">
        <w:rPr>
          <w:sz w:val="23"/>
          <w:szCs w:val="23"/>
        </w:rPr>
        <w:t>63</w:t>
      </w:r>
      <w:r w:rsidRPr="00636BE3">
        <w:rPr>
          <w:sz w:val="23"/>
          <w:szCs w:val="23"/>
        </w:rPr>
        <w:t>/</w:t>
      </w:r>
      <w:r w:rsidR="00783D3F" w:rsidRPr="00636BE3">
        <w:rPr>
          <w:sz w:val="23"/>
          <w:szCs w:val="23"/>
        </w:rPr>
        <w:t>202</w:t>
      </w:r>
      <w:r w:rsidR="002F639E">
        <w:rPr>
          <w:sz w:val="23"/>
          <w:szCs w:val="23"/>
        </w:rPr>
        <w:t>4</w:t>
      </w:r>
    </w:p>
    <w:p w14:paraId="5E6BF6D2" w14:textId="62F63A25"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9286C">
        <w:rPr>
          <w:rFonts w:ascii="Times New Roman" w:hAnsi="Times New Roman" w:cs="Times New Roman"/>
          <w:sz w:val="23"/>
          <w:szCs w:val="23"/>
        </w:rPr>
        <w:t>de materiais e reagentes de laboratório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87B4038"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E9286C">
        <w:rPr>
          <w:sz w:val="23"/>
          <w:szCs w:val="23"/>
          <w:lang w:eastAsia="pt-BR"/>
        </w:rPr>
        <w:t xml:space="preserve">90 </w:t>
      </w:r>
      <w:r w:rsidRPr="00636BE3">
        <w:rPr>
          <w:sz w:val="23"/>
          <w:szCs w:val="23"/>
          <w:lang w:eastAsia="pt-BR"/>
        </w:rPr>
        <w:t>(</w:t>
      </w:r>
      <w:r w:rsidR="00E9286C">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9EC7BC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6C4EF7">
        <w:rPr>
          <w:sz w:val="23"/>
          <w:szCs w:val="23"/>
          <w:lang w:eastAsia="pt-BR"/>
        </w:rPr>
        <w:t xml:space="preserve">em até </w:t>
      </w:r>
      <w:r w:rsidR="00E9286C" w:rsidRPr="006C4EF7">
        <w:rPr>
          <w:sz w:val="23"/>
          <w:szCs w:val="23"/>
          <w:lang w:eastAsia="pt-BR"/>
        </w:rPr>
        <w:t>60</w:t>
      </w:r>
      <w:r w:rsidRPr="006C4EF7">
        <w:rPr>
          <w:sz w:val="23"/>
          <w:szCs w:val="23"/>
          <w:lang w:eastAsia="pt-BR"/>
        </w:rPr>
        <w:t xml:space="preserve"> (</w:t>
      </w:r>
      <w:r w:rsidR="00E9286C" w:rsidRPr="006C4EF7">
        <w:rPr>
          <w:sz w:val="23"/>
          <w:szCs w:val="23"/>
          <w:lang w:eastAsia="pt-BR"/>
        </w:rPr>
        <w:t>sessenta</w:t>
      </w:r>
      <w:r w:rsidRPr="006C4EF7">
        <w:rPr>
          <w:sz w:val="23"/>
          <w:szCs w:val="23"/>
          <w:lang w:eastAsia="pt-BR"/>
        </w:rPr>
        <w:t>) dias a contar do recebimento</w:t>
      </w:r>
      <w:r w:rsidRPr="00636BE3">
        <w:rPr>
          <w:sz w:val="23"/>
          <w:szCs w:val="23"/>
          <w:lang w:eastAsia="pt-BR"/>
        </w:rPr>
        <w:t xml:space="preserve">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E6658D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9286C">
        <w:rPr>
          <w:b/>
          <w:bCs/>
          <w:sz w:val="23"/>
          <w:szCs w:val="23"/>
          <w:lang w:val="pt-PT"/>
        </w:rPr>
        <w:t>38</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9286C">
        <w:rPr>
          <w:b/>
          <w:bCs/>
          <w:sz w:val="23"/>
          <w:szCs w:val="23"/>
          <w:lang w:val="pt-PT"/>
        </w:rPr>
        <w:t>46</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9286C">
        <w:rPr>
          <w:b/>
          <w:sz w:val="23"/>
          <w:szCs w:val="23"/>
          <w:lang w:val="pt-PT"/>
        </w:rPr>
        <w:t>63</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741F157"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11577">
        <w:rPr>
          <w:sz w:val="22"/>
          <w:szCs w:val="22"/>
        </w:rPr>
        <w:t>38</w:t>
      </w:r>
      <w:r w:rsidRPr="00E51629">
        <w:rPr>
          <w:sz w:val="22"/>
          <w:szCs w:val="22"/>
        </w:rPr>
        <w:t>/2024 - Edital n</w:t>
      </w:r>
      <w:r w:rsidRPr="00E51629">
        <w:rPr>
          <w:sz w:val="22"/>
          <w:szCs w:val="22"/>
          <w:u w:val="single"/>
          <w:vertAlign w:val="superscript"/>
        </w:rPr>
        <w:t>o</w:t>
      </w:r>
      <w:r w:rsidRPr="00E51629">
        <w:rPr>
          <w:sz w:val="22"/>
          <w:szCs w:val="22"/>
        </w:rPr>
        <w:t xml:space="preserve"> </w:t>
      </w:r>
      <w:r w:rsidR="00E11577">
        <w:rPr>
          <w:sz w:val="22"/>
          <w:szCs w:val="22"/>
        </w:rPr>
        <w:t>46</w:t>
      </w:r>
      <w:r w:rsidRPr="00E51629">
        <w:rPr>
          <w:sz w:val="22"/>
          <w:szCs w:val="22"/>
        </w:rPr>
        <w:t>/2024 - Processo n</w:t>
      </w:r>
      <w:r w:rsidRPr="00E51629">
        <w:rPr>
          <w:sz w:val="22"/>
          <w:szCs w:val="22"/>
          <w:u w:val="single"/>
          <w:vertAlign w:val="superscript"/>
        </w:rPr>
        <w:t>o</w:t>
      </w:r>
      <w:r w:rsidRPr="00E51629">
        <w:rPr>
          <w:sz w:val="22"/>
          <w:szCs w:val="22"/>
        </w:rPr>
        <w:t xml:space="preserve"> </w:t>
      </w:r>
      <w:r w:rsidR="00E11577">
        <w:rPr>
          <w:sz w:val="22"/>
          <w:szCs w:val="22"/>
        </w:rPr>
        <w:t>63</w:t>
      </w:r>
      <w:r w:rsidRPr="00E51629">
        <w:rPr>
          <w:sz w:val="22"/>
          <w:szCs w:val="22"/>
        </w:rPr>
        <w:t>/2024</w:t>
      </w:r>
    </w:p>
    <w:p w14:paraId="7F6E9E3B" w14:textId="584B2CDE"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E11577">
        <w:rPr>
          <w:rFonts w:ascii="Times New Roman" w:hAnsi="Times New Roman" w:cs="Times New Roman"/>
          <w:sz w:val="22"/>
          <w:szCs w:val="22"/>
        </w:rPr>
        <w:t>materiais e reagentes de laboratório</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bookmarkStart w:id="1" w:name="_GoBack"/>
      <w:bookmarkEnd w:id="1"/>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EE2D9B" w:rsidRDefault="00EE2D9B">
      <w:r>
        <w:separator/>
      </w:r>
    </w:p>
  </w:endnote>
  <w:endnote w:type="continuationSeparator" w:id="0">
    <w:p w14:paraId="106FA8C8" w14:textId="77777777" w:rsidR="00EE2D9B" w:rsidRDefault="00EE2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EE2D9B" w:rsidRDefault="00EE2D9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307E3">
      <w:rPr>
        <w:noProof/>
        <w:sz w:val="20"/>
        <w:szCs w:val="20"/>
      </w:rPr>
      <w:t>21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EE2D9B" w:rsidRDefault="00EE2D9B">
      <w:r>
        <w:separator/>
      </w:r>
    </w:p>
  </w:footnote>
  <w:footnote w:type="continuationSeparator" w:id="0">
    <w:p w14:paraId="518F5C76" w14:textId="77777777" w:rsidR="00EE2D9B" w:rsidRDefault="00EE2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E2D9B" w:rsidRDefault="00EE2D9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7"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8"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9"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AF499F"/>
    <w:multiLevelType w:val="hybridMultilevel"/>
    <w:tmpl w:val="5F5E1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7"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8"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7"/>
  </w:num>
  <w:num w:numId="5">
    <w:abstractNumId w:val="13"/>
  </w:num>
  <w:num w:numId="6">
    <w:abstractNumId w:val="32"/>
  </w:num>
  <w:num w:numId="7">
    <w:abstractNumId w:val="16"/>
  </w:num>
  <w:num w:numId="8">
    <w:abstractNumId w:val="21"/>
  </w:num>
  <w:num w:numId="9">
    <w:abstractNumId w:val="37"/>
  </w:num>
  <w:num w:numId="10">
    <w:abstractNumId w:val="31"/>
  </w:num>
  <w:num w:numId="11">
    <w:abstractNumId w:val="34"/>
  </w:num>
  <w:num w:numId="12">
    <w:abstractNumId w:val="12"/>
  </w:num>
  <w:num w:numId="13">
    <w:abstractNumId w:val="25"/>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4"/>
  </w:num>
  <w:num w:numId="26">
    <w:abstractNumId w:val="30"/>
  </w:num>
  <w:num w:numId="27">
    <w:abstractNumId w:val="10"/>
  </w:num>
  <w:num w:numId="28">
    <w:abstractNumId w:val="23"/>
  </w:num>
  <w:num w:numId="29">
    <w:abstractNumId w:val="22"/>
  </w:num>
  <w:num w:numId="30">
    <w:abstractNumId w:val="38"/>
  </w:num>
  <w:num w:numId="31">
    <w:abstractNumId w:val="27"/>
  </w:num>
  <w:num w:numId="32">
    <w:abstractNumId w:val="14"/>
  </w:num>
  <w:num w:numId="33">
    <w:abstractNumId w:val="20"/>
  </w:num>
  <w:num w:numId="34">
    <w:abstractNumId w:val="28"/>
  </w:num>
  <w:num w:numId="35">
    <w:abstractNumId w:val="29"/>
  </w:num>
  <w:num w:numId="36">
    <w:abstractNumId w:val="36"/>
  </w:num>
  <w:num w:numId="37">
    <w:abstractNumId w:val="15"/>
  </w:num>
  <w:num w:numId="38">
    <w:abstractNumId w:val="26"/>
  </w:num>
  <w:num w:numId="39">
    <w:abstractNumId w:val="35"/>
  </w:num>
  <w:num w:numId="40">
    <w:abstractNumId w:val="19"/>
  </w:num>
  <w:num w:numId="41">
    <w:abstractNumId w:val="11"/>
  </w:num>
  <w:num w:numId="42">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621B"/>
    <w:rsid w:val="00094037"/>
    <w:rsid w:val="00094B5D"/>
    <w:rsid w:val="000A57F1"/>
    <w:rsid w:val="000A598C"/>
    <w:rsid w:val="000A6434"/>
    <w:rsid w:val="000A7AA5"/>
    <w:rsid w:val="000B0A4E"/>
    <w:rsid w:val="000B1747"/>
    <w:rsid w:val="000B280E"/>
    <w:rsid w:val="000B4F1B"/>
    <w:rsid w:val="000B607C"/>
    <w:rsid w:val="000B7C9A"/>
    <w:rsid w:val="000C1B12"/>
    <w:rsid w:val="000C5B37"/>
    <w:rsid w:val="000C5C94"/>
    <w:rsid w:val="000C6920"/>
    <w:rsid w:val="000D1987"/>
    <w:rsid w:val="000E1D1F"/>
    <w:rsid w:val="000E246D"/>
    <w:rsid w:val="000E4177"/>
    <w:rsid w:val="000E5FC6"/>
    <w:rsid w:val="000E6D66"/>
    <w:rsid w:val="000F016B"/>
    <w:rsid w:val="000F0E1B"/>
    <w:rsid w:val="00100AB6"/>
    <w:rsid w:val="00102D17"/>
    <w:rsid w:val="001054A8"/>
    <w:rsid w:val="00105EA9"/>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3729"/>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141F"/>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4772"/>
    <w:rsid w:val="00236DE2"/>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B6CED"/>
    <w:rsid w:val="002B7060"/>
    <w:rsid w:val="002C4223"/>
    <w:rsid w:val="002C7258"/>
    <w:rsid w:val="002D0E3A"/>
    <w:rsid w:val="002D1969"/>
    <w:rsid w:val="002D3F03"/>
    <w:rsid w:val="002D658A"/>
    <w:rsid w:val="002D7C23"/>
    <w:rsid w:val="002E305C"/>
    <w:rsid w:val="002E3F02"/>
    <w:rsid w:val="002E5963"/>
    <w:rsid w:val="002E5AB7"/>
    <w:rsid w:val="002E63D4"/>
    <w:rsid w:val="002F007C"/>
    <w:rsid w:val="002F639E"/>
    <w:rsid w:val="002F715A"/>
    <w:rsid w:val="002F7376"/>
    <w:rsid w:val="002F7409"/>
    <w:rsid w:val="0030068B"/>
    <w:rsid w:val="00304FB3"/>
    <w:rsid w:val="00307352"/>
    <w:rsid w:val="00310877"/>
    <w:rsid w:val="00312897"/>
    <w:rsid w:val="00315071"/>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63747"/>
    <w:rsid w:val="004644E5"/>
    <w:rsid w:val="004654C8"/>
    <w:rsid w:val="00472F7C"/>
    <w:rsid w:val="00475057"/>
    <w:rsid w:val="0048019C"/>
    <w:rsid w:val="0048075E"/>
    <w:rsid w:val="004814C3"/>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1400"/>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2A6A"/>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5648"/>
    <w:rsid w:val="006803FA"/>
    <w:rsid w:val="00680C0E"/>
    <w:rsid w:val="00684857"/>
    <w:rsid w:val="00685C3F"/>
    <w:rsid w:val="00686953"/>
    <w:rsid w:val="00694E5C"/>
    <w:rsid w:val="00696791"/>
    <w:rsid w:val="006B4BD8"/>
    <w:rsid w:val="006C3243"/>
    <w:rsid w:val="006C387E"/>
    <w:rsid w:val="006C4EF7"/>
    <w:rsid w:val="006D427D"/>
    <w:rsid w:val="006D6B8E"/>
    <w:rsid w:val="006E25CD"/>
    <w:rsid w:val="006E2953"/>
    <w:rsid w:val="006E3301"/>
    <w:rsid w:val="006E52F1"/>
    <w:rsid w:val="006F1679"/>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2158B"/>
    <w:rsid w:val="00837813"/>
    <w:rsid w:val="00844FA1"/>
    <w:rsid w:val="0084518E"/>
    <w:rsid w:val="00846707"/>
    <w:rsid w:val="00847896"/>
    <w:rsid w:val="00851B60"/>
    <w:rsid w:val="00853476"/>
    <w:rsid w:val="008545A9"/>
    <w:rsid w:val="00855719"/>
    <w:rsid w:val="008668CF"/>
    <w:rsid w:val="00867934"/>
    <w:rsid w:val="00870568"/>
    <w:rsid w:val="008706FD"/>
    <w:rsid w:val="0087658E"/>
    <w:rsid w:val="0088006F"/>
    <w:rsid w:val="00897384"/>
    <w:rsid w:val="008A3532"/>
    <w:rsid w:val="008A625D"/>
    <w:rsid w:val="008A71B9"/>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07E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0BF9"/>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653D"/>
    <w:rsid w:val="00AB73D9"/>
    <w:rsid w:val="00AC7533"/>
    <w:rsid w:val="00AD3643"/>
    <w:rsid w:val="00AD3B15"/>
    <w:rsid w:val="00AD4DE4"/>
    <w:rsid w:val="00AD4DF3"/>
    <w:rsid w:val="00AD78AA"/>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109"/>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87667"/>
    <w:rsid w:val="00B93542"/>
    <w:rsid w:val="00B96A71"/>
    <w:rsid w:val="00BA22A4"/>
    <w:rsid w:val="00BA2E70"/>
    <w:rsid w:val="00BA4867"/>
    <w:rsid w:val="00BA5AF6"/>
    <w:rsid w:val="00BB0BD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0FA5"/>
    <w:rsid w:val="00C218DF"/>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63A9"/>
    <w:rsid w:val="00D276CC"/>
    <w:rsid w:val="00D310D2"/>
    <w:rsid w:val="00D310D5"/>
    <w:rsid w:val="00D31309"/>
    <w:rsid w:val="00D3168E"/>
    <w:rsid w:val="00D35709"/>
    <w:rsid w:val="00D415F2"/>
    <w:rsid w:val="00D42248"/>
    <w:rsid w:val="00D44AD3"/>
    <w:rsid w:val="00D44B7E"/>
    <w:rsid w:val="00D44C41"/>
    <w:rsid w:val="00D452E6"/>
    <w:rsid w:val="00D50B9D"/>
    <w:rsid w:val="00D539A5"/>
    <w:rsid w:val="00D53C0C"/>
    <w:rsid w:val="00D55095"/>
    <w:rsid w:val="00D5544F"/>
    <w:rsid w:val="00D63DE2"/>
    <w:rsid w:val="00D72CD8"/>
    <w:rsid w:val="00D75ABA"/>
    <w:rsid w:val="00D803BB"/>
    <w:rsid w:val="00D85566"/>
    <w:rsid w:val="00D94216"/>
    <w:rsid w:val="00DA0E31"/>
    <w:rsid w:val="00DA4D09"/>
    <w:rsid w:val="00DA4DCF"/>
    <w:rsid w:val="00DA6009"/>
    <w:rsid w:val="00DA6C7F"/>
    <w:rsid w:val="00DA702E"/>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BE"/>
    <w:rsid w:val="00E03147"/>
    <w:rsid w:val="00E037AB"/>
    <w:rsid w:val="00E11577"/>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286C"/>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2D9B"/>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1C1"/>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065F"/>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512F8-2917-40CA-98E4-6F7A022A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10505</Words>
  <Characters>56731</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67102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2024-07-16T14:27:00Z</dcterms:created>
  <dcterms:modified xsi:type="dcterms:W3CDTF">2024-07-16T14:27:00Z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