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9A88124" w14:textId="77777777" w:rsidR="00827F8B" w:rsidRDefault="00827F8B" w:rsidP="00112D18">
      <w:pPr>
        <w:suppressAutoHyphens w:val="0"/>
        <w:spacing w:line="360" w:lineRule="auto"/>
        <w:jc w:val="center"/>
        <w:rPr>
          <w:b/>
          <w:bCs/>
          <w:color w:val="FF0000"/>
          <w:sz w:val="23"/>
          <w:szCs w:val="23"/>
        </w:rPr>
      </w:pPr>
    </w:p>
    <w:p w14:paraId="66195B7A" w14:textId="3DE8E985" w:rsidR="00631C5F" w:rsidRDefault="00631C5F" w:rsidP="003642DF">
      <w:pPr>
        <w:spacing w:line="360" w:lineRule="auto"/>
        <w:jc w:val="center"/>
        <w:rPr>
          <w:b/>
          <w:sz w:val="23"/>
          <w:szCs w:val="23"/>
        </w:rPr>
      </w:pPr>
      <w:r>
        <w:rPr>
          <w:b/>
          <w:sz w:val="23"/>
          <w:szCs w:val="23"/>
        </w:rPr>
        <w:t>COMPLEMENTAÇÃO</w:t>
      </w:r>
    </w:p>
    <w:p w14:paraId="057615A8" w14:textId="75D75246" w:rsidR="00C921B3" w:rsidRPr="00636BE3" w:rsidRDefault="008D1A9A" w:rsidP="003642DF">
      <w:pPr>
        <w:spacing w:line="360" w:lineRule="auto"/>
        <w:jc w:val="center"/>
        <w:rPr>
          <w:b/>
          <w:sz w:val="23"/>
          <w:szCs w:val="23"/>
        </w:rPr>
      </w:pPr>
      <w:r w:rsidRPr="00636BE3">
        <w:rPr>
          <w:b/>
          <w:sz w:val="23"/>
          <w:szCs w:val="23"/>
        </w:rPr>
        <w:t>ANEXO I -</w:t>
      </w:r>
      <w:r w:rsidR="00C921B3" w:rsidRPr="00636BE3">
        <w:rPr>
          <w:b/>
          <w:sz w:val="23"/>
          <w:szCs w:val="23"/>
        </w:rPr>
        <w:t xml:space="preserve"> TERMO DE REFERÊNCIA</w:t>
      </w:r>
    </w:p>
    <w:p w14:paraId="52617157" w14:textId="0D7D4895"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647D19">
        <w:rPr>
          <w:b/>
          <w:bCs/>
          <w:sz w:val="23"/>
          <w:szCs w:val="23"/>
        </w:rPr>
        <w:t>9</w:t>
      </w:r>
      <w:r w:rsidR="00F61191">
        <w:rPr>
          <w:b/>
          <w:bCs/>
          <w:sz w:val="23"/>
          <w:szCs w:val="23"/>
        </w:rPr>
        <w:t>8</w:t>
      </w:r>
      <w:r w:rsidR="003642DF" w:rsidRPr="00636BE3">
        <w:rPr>
          <w:b/>
          <w:bCs/>
          <w:sz w:val="23"/>
          <w:szCs w:val="23"/>
        </w:rPr>
        <w:t>/20</w:t>
      </w:r>
      <w:r w:rsidR="002F639E">
        <w:rPr>
          <w:b/>
          <w:bCs/>
          <w:sz w:val="23"/>
          <w:szCs w:val="23"/>
        </w:rPr>
        <w:t>24</w:t>
      </w:r>
    </w:p>
    <w:p w14:paraId="370FC448" w14:textId="7271F6CF"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3F7ADD">
        <w:rPr>
          <w:b/>
          <w:bCs/>
          <w:sz w:val="23"/>
          <w:szCs w:val="23"/>
        </w:rPr>
        <w:t>10</w:t>
      </w:r>
      <w:bookmarkStart w:id="0" w:name="_GoBack"/>
      <w:bookmarkEnd w:id="0"/>
      <w:r w:rsidR="00647D19">
        <w:rPr>
          <w:b/>
          <w:bCs/>
          <w:sz w:val="23"/>
          <w:szCs w:val="23"/>
        </w:rPr>
        <w:t>9</w:t>
      </w:r>
      <w:r w:rsidRPr="00636BE3">
        <w:rPr>
          <w:b/>
          <w:bCs/>
          <w:sz w:val="23"/>
          <w:szCs w:val="23"/>
        </w:rPr>
        <w:t>/</w:t>
      </w:r>
      <w:r w:rsidR="00783D3F" w:rsidRPr="00636BE3">
        <w:rPr>
          <w:b/>
          <w:bCs/>
          <w:sz w:val="23"/>
          <w:szCs w:val="23"/>
        </w:rPr>
        <w:t>20</w:t>
      </w:r>
      <w:r w:rsidR="002F639E">
        <w:rPr>
          <w:b/>
          <w:bCs/>
          <w:sz w:val="23"/>
          <w:szCs w:val="23"/>
        </w:rPr>
        <w:t>24</w:t>
      </w:r>
    </w:p>
    <w:tbl>
      <w:tblPr>
        <w:tblW w:w="8699" w:type="dxa"/>
        <w:tblInd w:w="56" w:type="dxa"/>
        <w:tblLayout w:type="fixed"/>
        <w:tblLook w:val="04A0" w:firstRow="1" w:lastRow="0" w:firstColumn="1" w:lastColumn="0" w:noHBand="0" w:noVBand="1"/>
      </w:tblPr>
      <w:tblGrid>
        <w:gridCol w:w="619"/>
        <w:gridCol w:w="567"/>
        <w:gridCol w:w="596"/>
        <w:gridCol w:w="3686"/>
        <w:gridCol w:w="850"/>
        <w:gridCol w:w="1276"/>
        <w:gridCol w:w="1105"/>
      </w:tblGrid>
      <w:tr w:rsidR="00917EF7" w14:paraId="3FC263D3" w14:textId="77777777" w:rsidTr="00917EF7">
        <w:tc>
          <w:tcPr>
            <w:tcW w:w="61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EB01C9F" w14:textId="77777777"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546F673" w14:textId="41FC3BB8"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w:t>
            </w:r>
          </w:p>
        </w:tc>
        <w:tc>
          <w:tcPr>
            <w:tcW w:w="59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E6968D4" w14:textId="4B8D6479"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Qtde.</w:t>
            </w:r>
          </w:p>
        </w:tc>
        <w:tc>
          <w:tcPr>
            <w:tcW w:w="368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CE758B2" w14:textId="77777777"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24269AC" w14:textId="77777777"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127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8DCD07C" w14:textId="77777777"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1105"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A371F8E" w14:textId="77777777" w:rsidR="00917EF7" w:rsidRDefault="00917EF7">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917EF7" w14:paraId="5ACF2A7E" w14:textId="77777777" w:rsidTr="00917EF7">
        <w:tc>
          <w:tcPr>
            <w:tcW w:w="619" w:type="dxa"/>
            <w:tcBorders>
              <w:top w:val="single" w:sz="4" w:space="0" w:color="auto"/>
              <w:left w:val="single" w:sz="4" w:space="0" w:color="auto"/>
              <w:bottom w:val="single" w:sz="4" w:space="0" w:color="auto"/>
              <w:right w:val="single" w:sz="4" w:space="0" w:color="auto"/>
            </w:tcBorders>
            <w:vAlign w:val="center"/>
            <w:hideMark/>
          </w:tcPr>
          <w:p w14:paraId="1F7C7C4E" w14:textId="5C605797" w:rsidR="00917EF7" w:rsidRDefault="00917EF7">
            <w:pPr>
              <w:pStyle w:val="xl42"/>
              <w:snapToGrid w:val="0"/>
              <w:spacing w:before="0" w:after="0" w:line="360" w:lineRule="auto"/>
              <w:rPr>
                <w:rFonts w:ascii="Times New Roman" w:hAnsi="Times New Roman" w:cs="Times New Roman"/>
                <w:b w:val="0"/>
                <w:bCs w:val="0"/>
                <w:sz w:val="14"/>
                <w:szCs w:val="14"/>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05B99056" w14:textId="770D1A90" w:rsidR="00917EF7" w:rsidRDefault="00917EF7">
            <w:pPr>
              <w:pStyle w:val="xl42"/>
              <w:snapToGrid w:val="0"/>
              <w:spacing w:before="0" w:after="0" w:line="360" w:lineRule="auto"/>
              <w:rPr>
                <w:rFonts w:ascii="Times New Roman" w:hAnsi="Times New Roman" w:cs="Times New Roman"/>
                <w:b w:val="0"/>
                <w:bCs w:val="0"/>
                <w:sz w:val="14"/>
                <w:szCs w:val="14"/>
              </w:rPr>
            </w:pPr>
          </w:p>
        </w:tc>
        <w:tc>
          <w:tcPr>
            <w:tcW w:w="596" w:type="dxa"/>
            <w:tcBorders>
              <w:top w:val="single" w:sz="4" w:space="0" w:color="auto"/>
              <w:left w:val="single" w:sz="4" w:space="0" w:color="auto"/>
              <w:bottom w:val="single" w:sz="4" w:space="0" w:color="auto"/>
              <w:right w:val="single" w:sz="4" w:space="0" w:color="auto"/>
            </w:tcBorders>
            <w:vAlign w:val="center"/>
            <w:hideMark/>
          </w:tcPr>
          <w:p w14:paraId="3AE2D81C" w14:textId="4CC0F6EE" w:rsidR="00917EF7" w:rsidRDefault="00917EF7" w:rsidP="003A3F23">
            <w:pPr>
              <w:pStyle w:val="xl42"/>
              <w:snapToGrid w:val="0"/>
              <w:spacing w:before="0" w:after="0" w:line="360" w:lineRule="auto"/>
              <w:jc w:val="left"/>
              <w:rPr>
                <w:rFonts w:ascii="Times New Roman" w:hAnsi="Times New Roman" w:cs="Times New Roman"/>
                <w:b w:val="0"/>
                <w:bCs w:val="0"/>
                <w:sz w:val="14"/>
                <w:szCs w:val="14"/>
              </w:rPr>
            </w:pPr>
          </w:p>
        </w:tc>
        <w:tc>
          <w:tcPr>
            <w:tcW w:w="3686" w:type="dxa"/>
            <w:tcBorders>
              <w:top w:val="single" w:sz="4" w:space="0" w:color="auto"/>
              <w:left w:val="single" w:sz="4" w:space="0" w:color="auto"/>
              <w:bottom w:val="single" w:sz="4" w:space="0" w:color="auto"/>
              <w:right w:val="single" w:sz="4" w:space="0" w:color="auto"/>
            </w:tcBorders>
            <w:vAlign w:val="center"/>
            <w:hideMark/>
          </w:tcPr>
          <w:p w14:paraId="2B896BBC" w14:textId="77777777" w:rsidR="00917EF7" w:rsidRDefault="00917EF7">
            <w:pPr>
              <w:snapToGrid w:val="0"/>
              <w:spacing w:line="360" w:lineRule="auto"/>
              <w:ind w:left="-108"/>
              <w:jc w:val="both"/>
              <w:rPr>
                <w:sz w:val="14"/>
                <w:szCs w:val="14"/>
              </w:rPr>
            </w:pPr>
            <w:r>
              <w:rPr>
                <w:sz w:val="14"/>
                <w:szCs w:val="14"/>
              </w:rPr>
              <w:t xml:space="preserve">ANALISADOR DE CLORO LIVRE (COM POSSIBILIDADE DE TROCA PARA MEDICAO DE CLORO TOTAL MANTENDO A MESMA CONFIGURACAO, APENAS TROCANDO O REAGENTE), EQUIPADO COM PHMETRO PARA MONITORAMENTO DE PROCESSO, COM CONEXAO DE 2 SENSORES EM UM UNICO CONTROLADOR. SIST. caracteristicas tecnicas controlador: tipo: microprocessado, duplo canal (ou superior); faixas de leituras: ph: 0,00 - 14,00; temperatura: 0,0 - 50,0c; cloro livre: min. 0,00 - 10,00mg/l; pressao max.: 6,0 bar; tempo de resposta: conforme fluxo da amostra; sensibilidade a alteracao: +/- 0,05 ph; precisao da temperatura: +/- 0,5c; precisao do cloro livre: +/- 0,04mg/l; umidade relativa: 10 a 90 %, sem condensacao; detector de fluxo da amostra para analisador de cloro livre; condicoes de trabalho sem comprometimento do equipamento e dos dados em temperatura entre 0c e 45c; calibracao e programacao: via teclado frontal, selecao via menu interativo, de preferencia, em portugues; grau de protecao frontal e conexoes: ip 65/ nema 4x ou superior; alimentacao eletrica: 100 - 240 vac (+/- 10 %), 50/60 hz (+/- 10 %); montagem: painel ou parede; conectores: bornes roscados; display: digital, lcd, retroiluminado; sinais analogicos: ph, temperatura e cloro, todos com saida analogica de 4-20 ma; sinais digitais: alarme de falha, valor fora dos limites (alto/baixo), falha no fluxo da amostra, necessidade de limpeza, sujeira na celula de medicao; deve possuir sistema de diagnostico interno automatico, indicando em seu display o status e confiabilidade das leituras, monitoramento do fluxo, valores de processo, alarmes e temperatura da amostra. Devera ter a possibilidade de integrar 2 (dois) sensores (ou superior), permitindo futuras expansoes para outros parametros futuros ou em caso de falhas de outros processos como turbidez, ph, cloro, orp, etc., dispensando a necessidade de outros modulos de integracao. Composto de modulo de processamento, com controlador pid integrado e modulo de io, com interface de comunicacao com protocolo modbus tcp (ethernet) ou modbus rtu (rs485) integrada. O equipamento deve incluir, no minimo, 01 rele de alarme spdt nao alimentado, 02 reles de saida programaveis, 04 sinais de saida programaveis (4-20 ma) e 01 saida digital (para conexao com o clp). O software de configuracao nao deve exigir programas adicionais para automacao e deve incluir o mapa modbus, que devera ser fornecido em portugues ou ingles (preferencialmente em portugues); deve possuir armazenagem de dados com capacidade minima para um periodo de 1 mes para cada sensor conectado, utilizando um sistema interno em memoria nao volatil ou data logger via sd card. O sistema deve garantir gravacao continua sem interrupcao do registro durante o </w:t>
            </w:r>
            <w:r>
              <w:rPr>
                <w:sz w:val="14"/>
                <w:szCs w:val="14"/>
              </w:rPr>
              <w:lastRenderedPageBreak/>
              <w:t xml:space="preserve">download dos dados, atualizacoes de firmware e/ou hardware, ou ao remover o sd card. Deve permitir o download dos dados e, preferencialmente, possibilitar a integracao direta com bancos de dados ou plataformas de monitoramento em tempo real. </w:t>
            </w:r>
          </w:p>
          <w:p w14:paraId="51F6E2AA" w14:textId="77777777" w:rsidR="00917EF7" w:rsidRDefault="00917EF7">
            <w:pPr>
              <w:snapToGrid w:val="0"/>
              <w:spacing w:line="360" w:lineRule="auto"/>
              <w:ind w:left="-108"/>
              <w:jc w:val="both"/>
              <w:rPr>
                <w:sz w:val="14"/>
                <w:szCs w:val="14"/>
              </w:rPr>
            </w:pPr>
            <w:r>
              <w:rPr>
                <w:sz w:val="14"/>
                <w:szCs w:val="14"/>
              </w:rPr>
              <w:t xml:space="preserve">caracteristicas tecnicas eletrodo ph: principio de mediacao: potenciometrico com compensacao diferencial automatica; faixa de leitura: ph : 0,00-14,00ph / temperatura: 0,0 - 50,0c; resolucao: ph: 0,02/ temperatura: 0,5 c; exatidao: ph: +/- 0,05 / temperatura: +/- 0,5 c; tipo de eletrolito/ diafragma: liquido ou gel, diafragma ceramico, vidro moido ou teflon; partes molhadas: ryton, vidro, pvdf e titanio para resistencia quimica e mecanica; condutividade minima: 150 microsiemens/cm; material do corpo: pp ou equivalente resistente a impactos e corrosao; conexao ao processo: camara de fluxo; frequencia de analise: continua; limpeza automatica: nao necessita; compensacao de temperatura: sim, automatica; forma de calibracao: minimo em dois pontos, sendo o primeiro ponto com solucao de ph 7.00 (ponto neutro) e o segundo ponto com solucao de ph 4.00 ou ph 10.00 (ponto acido ou basico); calibracao de fabrica (‘plug and play’); capacidade de monitorar ativamente os componentes internos e apresentar diagnosticos sobre a saude geral do sensor e o tempo para a troca do mesmo; </w:t>
            </w:r>
          </w:p>
          <w:p w14:paraId="076265A9" w14:textId="77777777" w:rsidR="00917EF7" w:rsidRDefault="00917EF7">
            <w:pPr>
              <w:snapToGrid w:val="0"/>
              <w:spacing w:line="360" w:lineRule="auto"/>
              <w:ind w:left="-108"/>
              <w:jc w:val="both"/>
              <w:rPr>
                <w:sz w:val="14"/>
                <w:szCs w:val="14"/>
              </w:rPr>
            </w:pPr>
            <w:r>
              <w:rPr>
                <w:sz w:val="14"/>
                <w:szCs w:val="14"/>
              </w:rPr>
              <w:t xml:space="preserve">caracteristicas tecnicas sensor de cloro livre: principio de mediacao: colorimetrico; metodo de analise: n, n-dietil-p-fenilenodiamina - dpd (din en iso 7393-2; apha/ awwa 4500-cl g); fonte de luz: led com comprimento de onda especifico para o metodo dpd, geralmente em torno de 525 nm; faixa de leitura: 0,00 - 10,00 ppm ; resolucao: 0,01 mg/l (ppm); precisao: +/- 5% da leitura ou 0,04 mg/l (ppm), o que for superior; limite inferior de deteccao (lod): 0,04 mg/l (ppm); deve ter a capacidade de alteracao para cloro total sem a necessidade de reconfiguracao, apenas trocando o reagentes; material do corpo: pp ou equivalente, resistente a impactos e corrosao; conexao ao processo: camara de fluxo; frequencia de analise: continua; deve possuir sistema de limpeza automatica da celula de fluxo e do fotometro; ajuste de ph: sim, com buffer; adicao de reagentes: via bomba peristaltica ou pistao linear, sem pressurizacao; deve possuir sensor de fluxo da amostra; armazenamento de reagentes: frascos devem armazenar volume suficiente para pelo menos 4 semanas de operacao ininterrupta; homogeneizacao da amostra e reagentes: sem uso de stirbar (peixinho); caixa de protecao: sim, celula e reagentes; verificacao de me </w:t>
            </w:r>
          </w:p>
        </w:tc>
        <w:tc>
          <w:tcPr>
            <w:tcW w:w="850" w:type="dxa"/>
            <w:tcBorders>
              <w:top w:val="single" w:sz="4" w:space="0" w:color="auto"/>
              <w:left w:val="single" w:sz="4" w:space="0" w:color="auto"/>
              <w:bottom w:val="single" w:sz="4" w:space="0" w:color="auto"/>
              <w:right w:val="single" w:sz="4" w:space="0" w:color="auto"/>
            </w:tcBorders>
            <w:vAlign w:val="center"/>
          </w:tcPr>
          <w:p w14:paraId="64E2A5F6"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6605B697"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vAlign w:val="center"/>
          </w:tcPr>
          <w:p w14:paraId="043AB219" w14:textId="77777777" w:rsidR="00917EF7" w:rsidRDefault="00917EF7">
            <w:pPr>
              <w:snapToGrid w:val="0"/>
              <w:spacing w:line="360" w:lineRule="auto"/>
              <w:jc w:val="center"/>
              <w:rPr>
                <w:sz w:val="14"/>
                <w:szCs w:val="14"/>
              </w:rPr>
            </w:pPr>
          </w:p>
        </w:tc>
      </w:tr>
      <w:tr w:rsidR="00917EF7" w14:paraId="496F9FEC" w14:textId="77777777" w:rsidTr="006F021F">
        <w:tc>
          <w:tcPr>
            <w:tcW w:w="61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89E1391" w14:textId="16C6CC9C"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r w:rsidR="006F021F">
              <w:rPr>
                <w:rFonts w:ascii="Times New Roman" w:hAnsi="Times New Roman" w:cs="Times New Roman"/>
                <w:b w:val="0"/>
                <w:bCs w:val="0"/>
                <w:sz w:val="14"/>
                <w:szCs w:val="14"/>
              </w:rPr>
              <w:t>R</w:t>
            </w:r>
            <w:r>
              <w:rPr>
                <w:rFonts w:ascii="Times New Roman" w:hAnsi="Times New Roman" w:cs="Times New Roman"/>
                <w:b w:val="0"/>
                <w:bCs w:val="0"/>
                <w:sz w:val="14"/>
                <w:szCs w:val="14"/>
              </w:rPr>
              <w:t>.</w:t>
            </w:r>
          </w:p>
        </w:tc>
        <w:tc>
          <w:tcPr>
            <w:tcW w:w="56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3617BD1"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9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DD7C81C"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368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A24A314" w14:textId="77777777" w:rsidR="00917EF7" w:rsidRDefault="00917EF7">
            <w:pPr>
              <w:snapToGrid w:val="0"/>
              <w:spacing w:line="360" w:lineRule="auto"/>
              <w:ind w:left="-108"/>
              <w:jc w:val="both"/>
              <w:rPr>
                <w:sz w:val="14"/>
                <w:szCs w:val="14"/>
              </w:rPr>
            </w:pPr>
            <w:r>
              <w:rPr>
                <w:sz w:val="14"/>
                <w:szCs w:val="14"/>
              </w:rPr>
              <w:t xml:space="preserve">ANALISADOR DE CLORO LIVRE AMPEROMETRICO COM PHMETRO DE PROCESSO PARA MONITORAMENTO CONTINUO, CONECTADOS A UM UNICO CONTROLADOR. SISTEMA DE DOIS SENSORES INDIVIDUAIS E COM UM UNICO CONTROLADOR. O PHMETRO DEVE SEGUIR O METODO POTENCIOMETRICO PARA DETEC. caracteristicas tecnicas controlador: tipo: microprocessado; faixas de leituras minimas: ph: 2,00 - 12,00; temperatura: 0,0 - 50,0c; faixa cloro livre (minima): 0,01 - 5,00 ppm; pressao max.: 6,0 bar; tempo de resposta: conforme fluxo da amostra; sensibilidade a alteracao: ± 0,05 ph; precisao da temperatura: ± 0,5c; precisao do cloro livre: ± 0,04mg/l; umidade relativa: 10 a 90 %, sem condensacao; deve incluir detector de fluxo da amostra para garantir a integridade das leituras; condicoes de trabalho sem </w:t>
            </w:r>
            <w:r>
              <w:rPr>
                <w:sz w:val="14"/>
                <w:szCs w:val="14"/>
              </w:rPr>
              <w:lastRenderedPageBreak/>
              <w:t xml:space="preserve">comprometimento do equipamento e dos dados em temperatura entre 0c e 45c; calibracao e programacao: via teclado frontal, selecao via menu interativo, de preferencia, em portugues; grau de protecao frontal e conexoes: ip 65/ nema 4x ou superior; alimentacao eletrica: 100 - 240 vac (± 10 %), 50/60 hz (± 10 %); montagem: painel ou parede; conectores: bornes roscados; display: digital, lcd, retroiluminado; sinais analogicos: ph e cloro, com saida analogica de 4-20 ma; sinais digitais: alarme de falha, valor fora dos limites (alto/baixo), falha no fluxo da amostra (com entrada para sensor de indicacao de fluxo de amostra), necessidade de limpeza, sujeira na celula de medicao; o equipamento deve exibir em seu display os valores de processo, alarmes e a temperatura da amostra, conforme disponivel, assegurando a precisao das leituras fornecidas. composto de modulo de processamento, com controlador pid integrado e modulo de io, com interface de comunicacao com protocolo modbus tcp (ethernet) ou modbus rtu (rs485), preferencialmente integrada, mas podendo ser aceita a comunicacao via kit retrofit placa modbus. o equipamento deve incluir, no minimo, 01 rele de alarme spdt nao alimentado, 02 reles de saida programaveis, 02 sinais de saida programaveis (4-20 ma) e 01 saida digital (para conexao com o clp). o software de configuracao nao deve exigir programas adicionais para automacao e deve incluir o mapa modbus, que devera ser fornecido em portugues ou ingles (preferencialmente em portugues); deve possuir armazenagem de dados com capacidade minima para um periodo de 1 mes para cada sensor conectado, utilizando um sistema interno em memoria nao volatil ou data logger via sd card. o sistema deve garantir gravacao continua sem interrupcao do registro durante o download dos dados, atualizacoes de firmware e/ou hardware, ou ao remover o sd card. deve permitir o download dos dados e, preferencialmente, possibilitar a integracao direta com bancos de dados ou plataformas de monitoramento em tempo real. </w:t>
            </w:r>
          </w:p>
          <w:p w14:paraId="5A9105FD" w14:textId="77777777" w:rsidR="00917EF7" w:rsidRDefault="00917EF7">
            <w:pPr>
              <w:snapToGrid w:val="0"/>
              <w:spacing w:line="360" w:lineRule="auto"/>
              <w:ind w:left="-108"/>
              <w:jc w:val="both"/>
              <w:rPr>
                <w:sz w:val="14"/>
                <w:szCs w:val="14"/>
              </w:rPr>
            </w:pPr>
            <w:r>
              <w:rPr>
                <w:sz w:val="14"/>
                <w:szCs w:val="14"/>
              </w:rPr>
              <w:t xml:space="preserve">caracteristicas tecnicas eletrodo ph: principio de medicao: potenciometrico com compensacao diferencial automatica; faixa de leitura: ph: 2,00-12,00ph / temperatura: min. 0,0 - 50,0c; resolucao: ph: 0,02/ temperatura: 0,5c; exatidao: ph: ± 0,05 / temperatura: ± 0,5c; tipo de eletrolito/diafragma: liquido ou gel blindado (sem necessidade de reposicao da solucao kcl interna do sensor), diafragma ceramico, vidro moido ou teflon; partes molhadas: ryton, vidro, pvdf e titanio para resistencia quimica e mecanica; condutividade minima: 150 microsiemens/cm; material do corpo: pp ou equivalente, resistente a impactos e corrosao; conexao ao processo: camara de fluxo; frequencia de analise: continua; compensacao de temperatura: sim, automatica; forma de calibracao: minimo em dois pontos, sendo o primeiro ponto com solucao de ph 7.00 (ponto neutro) e o segundo ponto com solucao de ph 4.00 ou ph 10.00 (ponto acido ou basico); calibracao de fabrica (‘plug and play’). </w:t>
            </w:r>
          </w:p>
          <w:p w14:paraId="089F9EF1" w14:textId="77777777" w:rsidR="00917EF7" w:rsidRDefault="00917EF7">
            <w:pPr>
              <w:snapToGrid w:val="0"/>
              <w:spacing w:line="360" w:lineRule="auto"/>
              <w:ind w:left="-108"/>
              <w:jc w:val="both"/>
              <w:rPr>
                <w:sz w:val="14"/>
                <w:szCs w:val="14"/>
              </w:rPr>
            </w:pPr>
            <w:r>
              <w:rPr>
                <w:sz w:val="14"/>
                <w:szCs w:val="14"/>
              </w:rPr>
              <w:t xml:space="preserve">caracteristicas tecnicas sensor de cloro livre: principio de medicao: amperometrico; tipo do sensor: fechado, com membrana e eletrolito tamponado, apresentando baixa dependencia ao ph do meio. a membrana e o eletrolito devem ser substituiveis. o sensor deve ser composto por uma celula com 2 ou 3 eletrodos, incluindo, no minimo, um eletrodo de trabalho (catodo) e um eletrodo de referencia. faixa de leitura (mínima): </w:t>
            </w:r>
            <w:r>
              <w:rPr>
                <w:sz w:val="14"/>
                <w:szCs w:val="14"/>
              </w:rPr>
              <w:lastRenderedPageBreak/>
              <w:t xml:space="preserve">0,01 - 5,00 ppm; resolucao: 0,01 mg/l (ppm); precisao: ± 5% da leitura ou 0,04 mg/l (ppm), o que for superior; material do corpo: pp ou equivalente resistente a impactos e corrosao; conexao ao processo: camara de fluxo; frequencia de analise: continua; ajuste de ph: sim, com buffer (se necessario); deve possuir sensor de fluxo da amostra; forma de calibracao: minimo dois pontos (baixo ou zero e alto), com solucao padrao de concentracao conhecida; calibracao de fabrica (‘plug and play’); o sensor deve ser fornecido como uma peca integrada a camara de fluxo, como uma peca unica ou montado no mesmo conjunto. </w:t>
            </w:r>
          </w:p>
          <w:p w14:paraId="6EA149D5" w14:textId="77777777" w:rsidR="00917EF7" w:rsidRDefault="00917EF7">
            <w:pPr>
              <w:snapToGrid w:val="0"/>
              <w:spacing w:line="360" w:lineRule="auto"/>
              <w:ind w:left="-108"/>
              <w:jc w:val="both"/>
              <w:rPr>
                <w:sz w:val="14"/>
                <w:szCs w:val="14"/>
              </w:rPr>
            </w:pPr>
            <w:proofErr w:type="gramStart"/>
            <w:r>
              <w:rPr>
                <w:sz w:val="14"/>
                <w:szCs w:val="14"/>
              </w:rPr>
              <w:t>caracteristicas</w:t>
            </w:r>
            <w:proofErr w:type="gramEnd"/>
            <w:r>
              <w:rPr>
                <w:sz w:val="14"/>
                <w:szCs w:val="14"/>
              </w:rPr>
              <w:t xml:space="preserve"> tecnicas da camara de fluxo: fabricada em material duravel com resistencia termica, quimica e mecanica, compativel com os produtos quimicos presentes na agua; deve possuir dreno atmosferico livre ou saida simples; valvula de drenagem da camara de amostra para purga e limpeza. design projetado para fornecer fluxo continuo de amostra com controle e monitoramento da vazao e recursos de monitoramento do fluxo. deve ser equipada com filtro (se necess </w:t>
            </w:r>
          </w:p>
        </w:tc>
        <w:tc>
          <w:tcPr>
            <w:tcW w:w="85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C9A58C1"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84BBF01"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CEB4980" w14:textId="77777777" w:rsidR="00917EF7" w:rsidRDefault="00917EF7">
            <w:pPr>
              <w:snapToGrid w:val="0"/>
              <w:spacing w:line="360" w:lineRule="auto"/>
              <w:jc w:val="center"/>
              <w:rPr>
                <w:sz w:val="14"/>
                <w:szCs w:val="14"/>
              </w:rPr>
            </w:pPr>
          </w:p>
        </w:tc>
      </w:tr>
      <w:tr w:rsidR="00917EF7" w14:paraId="52B76E28" w14:textId="77777777" w:rsidTr="006F021F">
        <w:tc>
          <w:tcPr>
            <w:tcW w:w="61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A56F434" w14:textId="4B184D15"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3-</w:t>
            </w:r>
            <w:r w:rsidR="006F021F">
              <w:rPr>
                <w:rFonts w:ascii="Times New Roman" w:hAnsi="Times New Roman" w:cs="Times New Roman"/>
                <w:b w:val="0"/>
                <w:bCs w:val="0"/>
                <w:sz w:val="14"/>
                <w:szCs w:val="14"/>
              </w:rPr>
              <w:t>R</w:t>
            </w:r>
            <w:r>
              <w:rPr>
                <w:rFonts w:ascii="Times New Roman" w:hAnsi="Times New Roman" w:cs="Times New Roman"/>
                <w:b w:val="0"/>
                <w:bCs w:val="0"/>
                <w:sz w:val="14"/>
                <w:szCs w:val="14"/>
              </w:rPr>
              <w:t>.</w:t>
            </w:r>
          </w:p>
        </w:tc>
        <w:tc>
          <w:tcPr>
            <w:tcW w:w="56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4E35611"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9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069A896"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368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075573C" w14:textId="77777777" w:rsidR="00917EF7" w:rsidRDefault="00917EF7">
            <w:pPr>
              <w:snapToGrid w:val="0"/>
              <w:spacing w:line="360" w:lineRule="auto"/>
              <w:ind w:left="-108"/>
              <w:jc w:val="both"/>
              <w:rPr>
                <w:sz w:val="14"/>
                <w:szCs w:val="14"/>
              </w:rPr>
            </w:pPr>
            <w:r>
              <w:rPr>
                <w:sz w:val="14"/>
                <w:szCs w:val="14"/>
              </w:rPr>
              <w:t xml:space="preserve">ANALISADOR DE TURBIDEZ DE FAIXA ALTA PARA PROCESSOS (AGUA BRUTA), SEM REAGENTES, PARA MONITORAMENTO CONTINUO, COM CONEXAO DE 1 A 2 SENSORES. PRINCIPIO DE MEDICAO: NEFLOMETRICO, ATENDIMENTO A NORMA ASTM D7315-12. METODO DE TESTE PADRAO PARA DETERMINAC. caracteristicas tecnicas controlador: tipo: microprocessado; tempo de resposta: conforme fluxo da amostra, t90&lt;10 segundos, para ter uma rapida resposta a mudancas da turbidez da amostra; tempo medio de sinal: 1 a 200 segundos (ou melhor); umidade relativa: 10 a 90 %, sem condensacao; o sensor podera ser instalado diretamente no fluxo de agua ou operar em sistema de amostragem, devendo contar com a capacidade de celula de fluxo para assegurar a mobilidade exigida por esta aplicacao; o sensor deve ter sistema otico de material resistente a riscos e lente com sistema de limpeza automatico, sem a necessidade de agua ou ar adicionais; condicoes de trabalho sem comprometimento do equipamento e dos dados em temperatura entre 0°c e 45°c; programacao: via teclado frontal, com selecao e programacao via menu interativo, de preferencia, em portugues; grau de protecao frontal e conexoes: ip 65/ nema 4x ou superior; alimentacao eletrica: 100 - 240 vac (± 10 %), 50/60 hz (± 10 %); montagem: painel ou parede; conectores: bornes roscados; display: digital, lcd, retroiluminado; deve possuir sistema de diagnostico interno automatico, indicando em seu display o status e confiabilidade das leituras, valores de processo, historico de calibracoes e alarmes; composto de modulo de processamento, interface de comunicacao com protocolo modbus tcp (ethernet) ou modbus rtu (rs485). modulo de io com controlador pid integrado, com 01 rele de alarme spdt nao alimentado, 02 reles de saida programaveis, 02 sinais de saida programaveis (4-20 ma), 01 modulo de entrada analogica e 01 saida digital; o software de configuracao nao deve exigir programas adicionais para automacao e deve incluir o mapa modbus, que devera ser fornecido em portugues ou ingles (preferencialmente em portugues); deve possuir armazenagem de dados com capacidade minima para um periodo de 1 mes para cada sensor conectado, utilizando um sistema interno em memoria nao </w:t>
            </w:r>
            <w:r>
              <w:rPr>
                <w:sz w:val="14"/>
                <w:szCs w:val="14"/>
              </w:rPr>
              <w:lastRenderedPageBreak/>
              <w:t xml:space="preserve">volatil ou data logger via sd card. o sistema deve garantir gravacao continua sem interrupcao do registro durante o download dos dados, atualizacoes de firmware e/ou hardware, ou ao remover o sd card. deve permitir o download dos dados e, preferencialmente, possibilitar a integracao direta com bancos de dados ou plataformas de monitoramento em tempo real. </w:t>
            </w:r>
          </w:p>
          <w:p w14:paraId="10A08359" w14:textId="77777777" w:rsidR="00917EF7" w:rsidRDefault="00917EF7">
            <w:pPr>
              <w:snapToGrid w:val="0"/>
              <w:spacing w:line="360" w:lineRule="auto"/>
              <w:ind w:left="-108"/>
              <w:jc w:val="both"/>
              <w:rPr>
                <w:sz w:val="14"/>
                <w:szCs w:val="14"/>
              </w:rPr>
            </w:pPr>
            <w:r>
              <w:rPr>
                <w:sz w:val="14"/>
                <w:szCs w:val="14"/>
              </w:rPr>
              <w:t xml:space="preserve">caracteristicas tecnicas sensor: metodo de medicao: nefelometrico, sem reagentes; fonte de luz: led conforme iso 7027 e astm d7315-12 metodo de teste padrao para determinacao de turbidez acima de 1 unidade de turbidez (tu); faixa de leitura: 0,01-2000ntu; resolucao: min. 0,1ntu; precisao: ± 0,015ntu ou 2% da leitura, o que for superior; limite minimo de deteccao: 0,1ntu ou melhor; deve ter construcao analitica com sistema de angulo de deteccao: 90° ± 30° em relacao a fonte; material do corpo: pp ou equivalente, resistente a impactos e corrosao; conexao ao processo: kit de instalacao fixo; frequencia de analise: continua; deve possuir sistema de limpeza automatica; o sensor deve ter a capacidade de correcao de bolhas para remocao de bolhas entranhadas antes da analise pelo sensor, caso contrario, debubblers ou outros dispositivos semelhantes deverao ser incluidos na instalacao; forma de calibracao, em conformidade com a normativa de turbidez; calibracao de fabrica (‘plug and play’); capacidade de monitorar ativamente todos os componentes internos e apresentar diagnosticos sobre a saude geral do turbidimetro e o tempo para a troca do mesmo. </w:t>
            </w:r>
          </w:p>
          <w:p w14:paraId="78DBAC0B" w14:textId="77777777" w:rsidR="00917EF7" w:rsidRDefault="00917EF7">
            <w:pPr>
              <w:snapToGrid w:val="0"/>
              <w:spacing w:line="360" w:lineRule="auto"/>
              <w:ind w:left="-108"/>
              <w:jc w:val="both"/>
              <w:rPr>
                <w:sz w:val="14"/>
                <w:szCs w:val="14"/>
              </w:rPr>
            </w:pPr>
            <w:proofErr w:type="gramStart"/>
            <w:r>
              <w:rPr>
                <w:sz w:val="14"/>
                <w:szCs w:val="14"/>
              </w:rPr>
              <w:t>caracteristicas</w:t>
            </w:r>
            <w:proofErr w:type="gramEnd"/>
            <w:r>
              <w:rPr>
                <w:sz w:val="14"/>
                <w:szCs w:val="14"/>
              </w:rPr>
              <w:t xml:space="preserve"> tecnicas do kit de instalacao fixo: fabricada em aco inox ou material de similar durabilidade com resistencia termica, quimica e mecanica, compativel com os produtos quimicos presentes na agua. </w:t>
            </w:r>
          </w:p>
          <w:p w14:paraId="1E642379" w14:textId="77777777" w:rsidR="00917EF7" w:rsidRDefault="00917EF7">
            <w:pPr>
              <w:snapToGrid w:val="0"/>
              <w:spacing w:line="360" w:lineRule="auto"/>
              <w:ind w:left="-108"/>
              <w:jc w:val="both"/>
              <w:rPr>
                <w:sz w:val="14"/>
                <w:szCs w:val="14"/>
              </w:rPr>
            </w:pPr>
            <w:r>
              <w:rPr>
                <w:sz w:val="14"/>
                <w:szCs w:val="14"/>
              </w:rPr>
              <w:t>acessorios e reagentes: deverao ser fornecidos os seguintes acessorios e reagentes: deve tambem ser fornecido, plaqueta de tag em aco inox; formazina estabilizada e/ou estirenodivinilbenzeno (sdvb) para calibracao conforme normativa de astm para atendimento da faixa calibrada, permitindo que seja feita em toda a faixa; deve ser incluido no fornecimento, todos os acessorios necessarios ao perfeito funcionamento, operacao, calibracao e manutencao de todos os equipamentos adquiridos tais como: sensor, controlador, paineis, conectores, cabos de interligacao, dispositivos e protetores contra surtos e sobretensoes, kits de montagem, suportes, mangueiras, bem como outros itens julgados necessarios pelo fabricante; fornecimento de todos os manuais e datasheets preferencialmente em portugues, caso nao possua podera ser em ingles.</w:t>
            </w:r>
          </w:p>
          <w:p w14:paraId="02B1AE01" w14:textId="77777777" w:rsidR="00917EF7" w:rsidRDefault="00917EF7">
            <w:pPr>
              <w:snapToGrid w:val="0"/>
              <w:spacing w:line="360" w:lineRule="auto"/>
              <w:ind w:left="-108"/>
              <w:jc w:val="both"/>
              <w:rPr>
                <w:sz w:val="14"/>
                <w:szCs w:val="14"/>
              </w:rPr>
            </w:pPr>
            <w:r>
              <w:rPr>
                <w:sz w:val="14"/>
                <w:szCs w:val="14"/>
              </w:rPr>
              <w:t>consumiveis: os consumiveis associados ao equipamento devem ser cotados para um periodo de 1 ano de operacao, considerando: intervalo de limpeza, periodo de calibracao, custo de reagente e de pecas previstas de troca.</w:t>
            </w:r>
          </w:p>
          <w:p w14:paraId="756D160E" w14:textId="77777777" w:rsidR="00917EF7" w:rsidRDefault="00917EF7">
            <w:pPr>
              <w:snapToGrid w:val="0"/>
              <w:spacing w:line="360" w:lineRule="auto"/>
              <w:ind w:left="-108"/>
              <w:jc w:val="both"/>
              <w:rPr>
                <w:sz w:val="14"/>
                <w:szCs w:val="14"/>
              </w:rPr>
            </w:pPr>
            <w:r>
              <w:rPr>
                <w:sz w:val="14"/>
                <w:szCs w:val="14"/>
              </w:rPr>
              <w:t xml:space="preserve">garantia e certificados: os equipamentos ofertados devem possuir todos os certificados de qualidade e conformidade necessarios para garantir seu perfeito funcionamento de acordo com as normas aplicaveis, mesmo que nao constem nesta especificacao. garantia minima de 1 ano, incluind </w:t>
            </w:r>
          </w:p>
        </w:tc>
        <w:tc>
          <w:tcPr>
            <w:tcW w:w="85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4F4120B"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265239C"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D13FC01" w14:textId="77777777" w:rsidR="00917EF7" w:rsidRDefault="00917EF7">
            <w:pPr>
              <w:snapToGrid w:val="0"/>
              <w:spacing w:line="360" w:lineRule="auto"/>
              <w:jc w:val="center"/>
              <w:rPr>
                <w:sz w:val="14"/>
                <w:szCs w:val="14"/>
              </w:rPr>
            </w:pPr>
          </w:p>
        </w:tc>
      </w:tr>
      <w:tr w:rsidR="00917EF7" w14:paraId="0772BCB5" w14:textId="77777777" w:rsidTr="00917EF7">
        <w:tc>
          <w:tcPr>
            <w:tcW w:w="619" w:type="dxa"/>
            <w:tcBorders>
              <w:top w:val="single" w:sz="4" w:space="0" w:color="auto"/>
              <w:left w:val="single" w:sz="4" w:space="0" w:color="auto"/>
              <w:bottom w:val="single" w:sz="4" w:space="0" w:color="auto"/>
              <w:right w:val="single" w:sz="4" w:space="0" w:color="auto"/>
            </w:tcBorders>
            <w:vAlign w:val="center"/>
            <w:hideMark/>
          </w:tcPr>
          <w:p w14:paraId="6209CC6C" w14:textId="7E51F338"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r w:rsidR="006F021F">
              <w:rPr>
                <w:rFonts w:ascii="Times New Roman" w:hAnsi="Times New Roman" w:cs="Times New Roman"/>
                <w:b w:val="0"/>
                <w:bCs w:val="0"/>
                <w:sz w:val="14"/>
                <w:szCs w:val="14"/>
              </w:rPr>
              <w:t>A</w:t>
            </w:r>
            <w:r>
              <w:rPr>
                <w:rFonts w:ascii="Times New Roman" w:hAnsi="Times New Roman" w:cs="Times New Roman"/>
                <w:b w:val="0"/>
                <w:bCs w:val="0"/>
                <w:sz w:val="14"/>
                <w:szCs w:val="14"/>
              </w:rPr>
              <w:t>.</w:t>
            </w:r>
          </w:p>
        </w:tc>
        <w:tc>
          <w:tcPr>
            <w:tcW w:w="567" w:type="dxa"/>
            <w:tcBorders>
              <w:top w:val="single" w:sz="4" w:space="0" w:color="auto"/>
              <w:left w:val="single" w:sz="4" w:space="0" w:color="auto"/>
              <w:bottom w:val="single" w:sz="4" w:space="0" w:color="auto"/>
              <w:right w:val="single" w:sz="4" w:space="0" w:color="auto"/>
            </w:tcBorders>
            <w:vAlign w:val="center"/>
            <w:hideMark/>
          </w:tcPr>
          <w:p w14:paraId="2CF4278C"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CJ</w:t>
            </w:r>
          </w:p>
        </w:tc>
        <w:tc>
          <w:tcPr>
            <w:tcW w:w="596" w:type="dxa"/>
            <w:tcBorders>
              <w:top w:val="single" w:sz="4" w:space="0" w:color="auto"/>
              <w:left w:val="single" w:sz="4" w:space="0" w:color="auto"/>
              <w:bottom w:val="single" w:sz="4" w:space="0" w:color="auto"/>
              <w:right w:val="single" w:sz="4" w:space="0" w:color="auto"/>
            </w:tcBorders>
            <w:vAlign w:val="center"/>
            <w:hideMark/>
          </w:tcPr>
          <w:p w14:paraId="2D9DF74F"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0255630" w14:textId="77777777" w:rsidR="00917EF7" w:rsidRDefault="00917EF7">
            <w:pPr>
              <w:snapToGrid w:val="0"/>
              <w:spacing w:line="360" w:lineRule="auto"/>
              <w:ind w:left="-108"/>
              <w:jc w:val="both"/>
              <w:rPr>
                <w:sz w:val="14"/>
                <w:szCs w:val="14"/>
              </w:rPr>
            </w:pPr>
            <w:r>
              <w:rPr>
                <w:sz w:val="14"/>
                <w:szCs w:val="14"/>
              </w:rPr>
              <w:t xml:space="preserve">CONJUNTO COM DOIS ANALISADORES DE TURBIDEZ DE FAIXA BAIXA PARA PROCESSOS (AGUA FILTRADA E TRATADA) (1+R), COM UM SEQUENCIADOR PARA MONITORAMENTO SEM CONTATO DE ATE 8 PONTOS. </w:t>
            </w:r>
            <w:r>
              <w:rPr>
                <w:sz w:val="14"/>
                <w:szCs w:val="14"/>
              </w:rPr>
              <w:lastRenderedPageBreak/>
              <w:t xml:space="preserve">PRINCIPIO DE MEDICAO: NEFELOMETRICO, ATENDIMENTO A NORMA STANDARD METHODS FO. caracteristicas tecnicas sequenciador: tipo: microprocessado, com comunicacao com o controlador e sequenciando automaticamente ate 8 (oito) pontos de amostragem; permitindo a programacao do tempo de sequenciamento, sequencia do ciclo e tempo amostral. este acesso devera ser por acesso direto (tela) sem a necessidade de software adicional. devera possuir valvulas com passagem plena, nao serao aceitas valvulas solenoides pois nao possuem passagens plenas e podem interferir nos resultados de analise. alem disso, o sistema devera ter um controle de renovacao da amostra, desta maneira, quando for solicitada uma amostra nova ao sequenciador, esta estara renovada garantindo uma rapida troca e menor perda de amostra atendendo a normativa de coleta de amostra evitando a parada do fluxo. a conexao de entrada de amostra deve ser de ¼’’ ou 6mm, nao serao aceitas conexoes maiores pois isso exigira uma maior vazao amostral bem como conexoes menores pois podera interferir no fluxo da amostra. o sistema deve ser dotado de controle de presenca de amostra (tipo chave de fluxo ou algo similar) para garantir que o sistema possui amostra constante, emitindo assim um erro caso ocorra uma falha de amostragem. o tempo de sequenciamento devera ser programavel e permitir uma troca de amostra a cada 5 minutos ou inferior, sem sofrer falha de leitura ou contaminacao cruzada. as valvulas para comutacao da amostra deverao ter acionamento eletrico, caso o sistema possua acionamento pneumatico, devera ser fornecido o compressor para o funcionamento do sistema. saida de sinal analogica de 4-20ma por ponto de analise independentes. interface de comunicacao com protocolo modbus tcp/ip (ethernet) ou modbus rtu (rs485), permitindo controle bidirecional e facil integracao para a automacao do sistema. </w:t>
            </w:r>
          </w:p>
          <w:p w14:paraId="536823A9" w14:textId="77777777" w:rsidR="00917EF7" w:rsidRDefault="00917EF7">
            <w:pPr>
              <w:snapToGrid w:val="0"/>
              <w:spacing w:line="360" w:lineRule="auto"/>
              <w:ind w:left="-108"/>
              <w:jc w:val="both"/>
              <w:rPr>
                <w:sz w:val="14"/>
                <w:szCs w:val="14"/>
              </w:rPr>
            </w:pPr>
            <w:r>
              <w:rPr>
                <w:sz w:val="14"/>
                <w:szCs w:val="14"/>
              </w:rPr>
              <w:t xml:space="preserve">caracteristicas tecnicas controlador: tipo: microprocessado; tempo de resposta: conforme fluxo da amostra, t90 &lt; 45 segundos, para garantir um tempo de resposta ideal as condicoes do processo, facilitando a troca de amostra com o sequenciador e evitando qualquer contaminacao cruzada; tempo medio de sinal: 5 a 90 segundos; umidade relativa: 10 a 90 %, sem condensacao; medidor automatico de vazao integrado ao controlador com visualizacao e informacao do alarme em caso de oscilacao e perda de vazao de amostra. deve possuir sistema de limpeza automatica, programavel e com possibilidade de ativacao remota; condicoes de trabalho sem comprometimento do equipamento e dos dados em temperatura entre 0°c e 45°c; programacao: via teclado frontal, a selecao e programacao devera ser via menu interativo, de preferencia, em portugues; grau de protecao frontal e conexoes: ip 65/ nema 4x ou superior; alimentacao eletrica: 100 - 240 vac (± 10 %), 50/60 hz (± 10 %); montagem: painel ou parede; conectores: bornes roscados; display: digital, lcd, retroiluminado; deve possuir sistema de diagnostico interno automatico, indicando em seu display o status e confiabilidade das leituras, monitoramento do fluxo, valores de processo, status do sensor e alarmes; composto de modulo de processamento, interface de comunicacao com protocolo modbus tcp (ethernet) ou modbus rtu (rs485) integrado ao sequenciador de amostra. o software de configuracao nao deve exigir programas adicionais para automacao e deve incluir </w:t>
            </w:r>
            <w:r>
              <w:rPr>
                <w:sz w:val="14"/>
                <w:szCs w:val="14"/>
              </w:rPr>
              <w:lastRenderedPageBreak/>
              <w:t xml:space="preserve">o mapa modbus, que devera ser fornecido em portugues ou ingles (preferencialmente em portugues); deve possuir armazenagem de dados com capacidade minima para um periodo de 1 mes para cada sensor conectado, utilizando um sistema interno em memoria nao volatil ou data logger via sd card. o sistema deve garantir gravacao continua sem interrupcao do registro durante o download dos dados, atualizacoes de firmware e/ou hardware, ou ao remover o sd card. deve permitir o download dos dados e, preferencialmente, possibilitar a integracao direta com bancos de dados ou plataformas de monitoramento em tempo real. </w:t>
            </w:r>
          </w:p>
          <w:p w14:paraId="5D2CFB63" w14:textId="77777777" w:rsidR="00917EF7" w:rsidRDefault="00917EF7">
            <w:pPr>
              <w:snapToGrid w:val="0"/>
              <w:spacing w:line="360" w:lineRule="auto"/>
              <w:ind w:left="-108"/>
              <w:jc w:val="both"/>
              <w:rPr>
                <w:sz w:val="14"/>
                <w:szCs w:val="14"/>
              </w:rPr>
            </w:pPr>
            <w:r>
              <w:rPr>
                <w:sz w:val="14"/>
                <w:szCs w:val="14"/>
              </w:rPr>
              <w:t xml:space="preserve">caracteristicas tecnicas sensor: metodo de medicao: nefelometrico, sem reagentes; fonte de luz: led conforme iso 7027, epa 180.1 e sm 2130, com longa duracao e sem necessidade de troca frequente; faixa de leitura: 0,01-100ntu; resolucao: 0,01ntu; precisao: ± 0,015ntu ou 2%, o que for superior, para leituras abaixo de 40 ntu / ±5% para leituras acima de 40ntu; limite minimo de deteccao: 0,01ntu ou melhor, (em conformidade a astm e para atendimento da portaria), deve ter construcao analitica com sistema de angulo de deteccao: 90° ± 30° em relacao a fonte; material do corpo: pp ou equivalente resistente a impactos e corrosao; conexao ao processo: camara de fluxo; frequencia de analise: continua; limpeza automatica: sim; forma de calibracao e verificacao: em conformidade a normativa astm d6698 para turbidez &lt;5 ntu, utilizando padroes de formazina estabilizada e/ou estirenodivinilbenzeno (sdvb), sem necessidade de diluicao pelo operador. a curva de calibracao deve incluir, no minimo, 4 pontos (ou mais), selecionados pelo usuario, sendo obrigatoria a utilizacao de um padrao de 1 </w:t>
            </w:r>
          </w:p>
        </w:tc>
        <w:tc>
          <w:tcPr>
            <w:tcW w:w="850" w:type="dxa"/>
            <w:tcBorders>
              <w:top w:val="single" w:sz="4" w:space="0" w:color="auto"/>
              <w:left w:val="single" w:sz="4" w:space="0" w:color="auto"/>
              <w:bottom w:val="single" w:sz="4" w:space="0" w:color="auto"/>
              <w:right w:val="single" w:sz="4" w:space="0" w:color="auto"/>
            </w:tcBorders>
            <w:vAlign w:val="center"/>
          </w:tcPr>
          <w:p w14:paraId="21B4DB82"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3255DC33"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vAlign w:val="center"/>
          </w:tcPr>
          <w:p w14:paraId="22ED5F6E" w14:textId="77777777" w:rsidR="00917EF7" w:rsidRDefault="00917EF7">
            <w:pPr>
              <w:snapToGrid w:val="0"/>
              <w:spacing w:line="360" w:lineRule="auto"/>
              <w:jc w:val="center"/>
              <w:rPr>
                <w:sz w:val="14"/>
                <w:szCs w:val="14"/>
              </w:rPr>
            </w:pPr>
          </w:p>
        </w:tc>
      </w:tr>
      <w:tr w:rsidR="00917EF7" w14:paraId="1EA2AC3A" w14:textId="77777777" w:rsidTr="00917EF7">
        <w:tc>
          <w:tcPr>
            <w:tcW w:w="619" w:type="dxa"/>
            <w:tcBorders>
              <w:top w:val="single" w:sz="4" w:space="0" w:color="auto"/>
              <w:left w:val="single" w:sz="4" w:space="0" w:color="auto"/>
              <w:bottom w:val="single" w:sz="4" w:space="0" w:color="auto"/>
              <w:right w:val="single" w:sz="4" w:space="0" w:color="auto"/>
            </w:tcBorders>
            <w:vAlign w:val="center"/>
            <w:hideMark/>
          </w:tcPr>
          <w:p w14:paraId="57BE12A4" w14:textId="28ECAE52"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5-</w:t>
            </w:r>
            <w:r w:rsidR="006F021F">
              <w:rPr>
                <w:rFonts w:ascii="Times New Roman" w:hAnsi="Times New Roman" w:cs="Times New Roman"/>
                <w:b w:val="0"/>
                <w:bCs w:val="0"/>
                <w:sz w:val="14"/>
                <w:szCs w:val="14"/>
              </w:rPr>
              <w:t>A</w:t>
            </w:r>
            <w:r>
              <w:rPr>
                <w:rFonts w:ascii="Times New Roman" w:hAnsi="Times New Roman" w:cs="Times New Roman"/>
                <w:b w:val="0"/>
                <w:bCs w:val="0"/>
                <w:sz w:val="14"/>
                <w:szCs w:val="14"/>
              </w:rPr>
              <w:t>.</w:t>
            </w:r>
          </w:p>
        </w:tc>
        <w:tc>
          <w:tcPr>
            <w:tcW w:w="567" w:type="dxa"/>
            <w:tcBorders>
              <w:top w:val="single" w:sz="4" w:space="0" w:color="auto"/>
              <w:left w:val="single" w:sz="4" w:space="0" w:color="auto"/>
              <w:bottom w:val="single" w:sz="4" w:space="0" w:color="auto"/>
              <w:right w:val="single" w:sz="4" w:space="0" w:color="auto"/>
            </w:tcBorders>
            <w:vAlign w:val="center"/>
            <w:hideMark/>
          </w:tcPr>
          <w:p w14:paraId="31DE01D5"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96" w:type="dxa"/>
            <w:tcBorders>
              <w:top w:val="single" w:sz="4" w:space="0" w:color="auto"/>
              <w:left w:val="single" w:sz="4" w:space="0" w:color="auto"/>
              <w:bottom w:val="single" w:sz="4" w:space="0" w:color="auto"/>
              <w:right w:val="single" w:sz="4" w:space="0" w:color="auto"/>
            </w:tcBorders>
            <w:vAlign w:val="center"/>
            <w:hideMark/>
          </w:tcPr>
          <w:p w14:paraId="2CF92391"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CD64DAF" w14:textId="77777777" w:rsidR="00917EF7" w:rsidRDefault="00917EF7">
            <w:pPr>
              <w:snapToGrid w:val="0"/>
              <w:spacing w:line="360" w:lineRule="auto"/>
              <w:ind w:left="-108"/>
              <w:jc w:val="both"/>
              <w:rPr>
                <w:sz w:val="14"/>
                <w:szCs w:val="14"/>
              </w:rPr>
            </w:pPr>
            <w:r>
              <w:rPr>
                <w:sz w:val="14"/>
                <w:szCs w:val="14"/>
              </w:rPr>
              <w:t xml:space="preserve">ANALISADOR DE FLUORETO DE PROCESSO (AGUA TRATADA) PARA MONITORAMENTO CONTINUO, COM CONEXAO DE 1 SENSOR. METODO POTENCIOMETRICO COM ELETRODO ION-SELETIVO (ISE), PARA DETECCAO DE FLUORETO RESIDUAL, CONFORME STANDARD METHODS FOR THE EXAMINATION WATER AN. caracteristicas tecnicas controlador: tipo: microprocessado; faixa de medicao minima: 0,1 a 1,0 ppm; tempo de resposta: conforme fluxo da amostra, t90&lt;4,5 minutos; umidade relativa: 10 a 90 %, sem condensacao; condicoes de trabalho sem comprometimento do equipamento e dos dados em temperatura entre 5°c e 40°c; programacao: via teclado frontal, a selecao e programacao devera ser via menu interativo, de preferencia, em portugues; grau de protecao frontal e conexoes: ip 54 ou superior; alimentacao eletrica: 100 - 240 vac (± 10 %), 50/60 hz (± 10 %); montagem: painel ou parede; conectores: bornes roscados; display: digital, lcd, retroiluminado; deve possuir sistema de diagnostico interno automatico, indicando em seu display o status e confiabilidade das leituras, valores de processo e alarmes; composto de modulo de processamento, com controlador pid integrado e modulo de io, com interface de comunicacao com protocolo modbus tcp (ethernet) ou modbus rtu (rs485), preferencialmente integrada, mas podendo ser aceita a comunicacao via kit retrofit placa modbus. o equipamento deve incluir, no minimo, 01 rele de alarme spdt nao alimentado, 02 reles de saida programaveis, 01 sinal de saida programavel (4-20 ma) e 01 saida digital (para conexao com o clp). caso haja software de configuracao, este devera estar no escopo do </w:t>
            </w:r>
            <w:r>
              <w:rPr>
                <w:sz w:val="14"/>
                <w:szCs w:val="14"/>
              </w:rPr>
              <w:lastRenderedPageBreak/>
              <w:t>fornecimento do equipamento sem custos adicionais e em portugues ou ingles com manual de utilizacao. deve possuir armazenagem de dados com capacidade minima para um periodo de 1 mes para cada sensor conectado, utilizando um sistema interno em memoria nao volatil ou data logger via sd card. o sistema deve garantir gravacao continua sem interrupcao do registro durante o download dos dados, atualizacoes de firmware e/ou hardware, ou ao remover o sd card. deve permitir o download dos dados e, preferencialmente, possibilitar a integracao direta com bancos de dados ou plataformas de monitoramento em tempo real.</w:t>
            </w:r>
          </w:p>
          <w:p w14:paraId="746F34DF" w14:textId="77777777" w:rsidR="00917EF7" w:rsidRDefault="00917EF7">
            <w:pPr>
              <w:snapToGrid w:val="0"/>
              <w:spacing w:line="360" w:lineRule="auto"/>
              <w:ind w:left="-108"/>
              <w:jc w:val="both"/>
              <w:rPr>
                <w:sz w:val="14"/>
                <w:szCs w:val="14"/>
              </w:rPr>
            </w:pPr>
            <w:r>
              <w:rPr>
                <w:sz w:val="14"/>
                <w:szCs w:val="14"/>
              </w:rPr>
              <w:t>caracteristicas tecnicas sensor: principio de medicao: potenciometrico, ise, membrana de trifluoreto de lantanio de la3f, conforme normas sm4500f-e astm d1179; tipo do sensor: combinado (medicao e referencia juntos) ou medicao e referencia separados; faixa de medicao minima: 0,10 a 1,00 ppm; resolucao: 0,01 mg/l (ppm); precisao min.: ±0,07 ppm ou ±7% da leitura, o que for maior, assegurando precisao em todas as faixas de medicao; adicao de reagentes: sim, de acordo com as normativas sm4500f-e astm d1179; compensacao de temperatura: automatica, com sistema de temperatura controlada para otimizar a extracao de ions, ou equivalente; os reagentes devem prevenir interferencias de cations polivalentes (si +4, fe +3 e al +3) em concentracoes de ate 0,5 mg/l, com uma faixa de leitura de ±1,00 mg/l para fluor; material do corpo: pp ou equivalente resistente a impactos e corrosao; conexao ao processo: camara de fluxo; frequencia de analise: continua; limpeza automatica: nao se aplica; o sensor de referencia deve ser nao blindado e permitir a renovacao de kcl sem necessidade de substituicao frequente; forma de calibracao: o transmissor devera permitir calibracao em no minimo 2 pontos. o sistema devera permitir calibracao manual ou automatica, conforme ajuste do usuario; calibracao automatica: sistema ajustavel pelo usuario, sem intervencao humana; preferencialmente com capacidade de monitorar ativamente os componentes internos e apresentar diagnosticos sobre a saude geral do sensor e o tempo para a troca do mesmo, caso o equipamento possua essa funcionalidade.</w:t>
            </w:r>
          </w:p>
          <w:p w14:paraId="694C4A6B" w14:textId="77777777" w:rsidR="00917EF7" w:rsidRDefault="00917EF7">
            <w:pPr>
              <w:snapToGrid w:val="0"/>
              <w:spacing w:line="360" w:lineRule="auto"/>
              <w:ind w:left="-108"/>
              <w:jc w:val="both"/>
              <w:rPr>
                <w:sz w:val="14"/>
                <w:szCs w:val="14"/>
              </w:rPr>
            </w:pPr>
            <w:r>
              <w:rPr>
                <w:sz w:val="14"/>
                <w:szCs w:val="14"/>
              </w:rPr>
              <w:t>caracteristicas tecnicas da camara de fluxo: fabricada em material duravel com resistencia termica, quimica e mecanica, compativel com os produtos quimicos presentes na agua; pressao de saida livre, com dreno atmosferico integrado; o sensor deve ter a capacidade de correcao de bolhas e/ou circuito da amostra dentro da camara de fluxo devera promover a remocao de bolhas entranhadas antes da analise pelo sensor, caso contrario, debubblers ou outros dispositivos semelhantes deverao ser incluidos na instalacao; design projetado para fornecer fluxo continuo de amostra com controle e monitoramento da vazao; recursos de monitoramento do fluxo e eficiencia de limpeza; valvula de coleta de amostra independente e uma saida dedicada.</w:t>
            </w:r>
          </w:p>
          <w:p w14:paraId="2ECFCB01" w14:textId="77777777" w:rsidR="00917EF7" w:rsidRDefault="00917EF7">
            <w:pPr>
              <w:snapToGrid w:val="0"/>
              <w:spacing w:line="360" w:lineRule="auto"/>
              <w:ind w:left="-108"/>
              <w:jc w:val="both"/>
              <w:rPr>
                <w:sz w:val="14"/>
                <w:szCs w:val="14"/>
              </w:rPr>
            </w:pPr>
            <w:r>
              <w:rPr>
                <w:sz w:val="14"/>
                <w:szCs w:val="14"/>
              </w:rPr>
              <w:t xml:space="preserve">acessorios e reagentes: deverao ser fornecidos os seguintes acessórios e regentes: plaqueta de tag em aco inox; 1 kit de padroes de fluoreto, baixa e alta concentracao, suficiente para 10 calibracoes a ser entregue no primeiro fornecimento; deve ser incluido no fornecimento, todos os acessorios necessarios ao perfeito funcionamento, operacao, calibracao e manutencao de todos os equipamentos adquiridos tais como: sensor, </w:t>
            </w:r>
            <w:r>
              <w:rPr>
                <w:sz w:val="14"/>
                <w:szCs w:val="14"/>
              </w:rPr>
              <w:lastRenderedPageBreak/>
              <w:t xml:space="preserve">controlador, paineis, conectores, cabos de interligacao, filtros (se aplicavel), dispositivos e protetores contra surtos e sobretensoes, valvulas, sistemas de autolimpesa (se aplicavel), kits de montagem, suportes, mangueiras, bem como outros itens julgados necessarios pelo fabricante; fornecimento de todos os manuais </w:t>
            </w:r>
          </w:p>
        </w:tc>
        <w:tc>
          <w:tcPr>
            <w:tcW w:w="850" w:type="dxa"/>
            <w:tcBorders>
              <w:top w:val="single" w:sz="4" w:space="0" w:color="auto"/>
              <w:left w:val="single" w:sz="4" w:space="0" w:color="auto"/>
              <w:bottom w:val="single" w:sz="4" w:space="0" w:color="auto"/>
              <w:right w:val="single" w:sz="4" w:space="0" w:color="auto"/>
            </w:tcBorders>
            <w:vAlign w:val="center"/>
          </w:tcPr>
          <w:p w14:paraId="74ABC0EC"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7C151C96"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vAlign w:val="center"/>
          </w:tcPr>
          <w:p w14:paraId="50F69443" w14:textId="77777777" w:rsidR="00917EF7" w:rsidRDefault="00917EF7">
            <w:pPr>
              <w:snapToGrid w:val="0"/>
              <w:spacing w:line="360" w:lineRule="auto"/>
              <w:jc w:val="center"/>
              <w:rPr>
                <w:sz w:val="14"/>
                <w:szCs w:val="14"/>
              </w:rPr>
            </w:pPr>
          </w:p>
        </w:tc>
      </w:tr>
      <w:tr w:rsidR="00917EF7" w14:paraId="2AC3134A" w14:textId="77777777" w:rsidTr="00917EF7">
        <w:tc>
          <w:tcPr>
            <w:tcW w:w="619" w:type="dxa"/>
            <w:tcBorders>
              <w:top w:val="single" w:sz="4" w:space="0" w:color="auto"/>
              <w:left w:val="single" w:sz="4" w:space="0" w:color="auto"/>
              <w:bottom w:val="single" w:sz="4" w:space="0" w:color="auto"/>
              <w:right w:val="single" w:sz="4" w:space="0" w:color="auto"/>
            </w:tcBorders>
            <w:vAlign w:val="center"/>
            <w:hideMark/>
          </w:tcPr>
          <w:p w14:paraId="61B5F766" w14:textId="1AE846C0"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6-</w:t>
            </w:r>
            <w:r w:rsidR="006F021F">
              <w:rPr>
                <w:rFonts w:ascii="Times New Roman" w:hAnsi="Times New Roman" w:cs="Times New Roman"/>
                <w:b w:val="0"/>
                <w:bCs w:val="0"/>
                <w:sz w:val="14"/>
                <w:szCs w:val="14"/>
              </w:rPr>
              <w:t>A</w:t>
            </w:r>
            <w:r>
              <w:rPr>
                <w:rFonts w:ascii="Times New Roman" w:hAnsi="Times New Roman" w:cs="Times New Roman"/>
                <w:b w:val="0"/>
                <w:bCs w:val="0"/>
                <w:sz w:val="14"/>
                <w:szCs w:val="14"/>
              </w:rPr>
              <w:t>.</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E0E517"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96" w:type="dxa"/>
            <w:tcBorders>
              <w:top w:val="single" w:sz="4" w:space="0" w:color="auto"/>
              <w:left w:val="single" w:sz="4" w:space="0" w:color="auto"/>
              <w:bottom w:val="single" w:sz="4" w:space="0" w:color="auto"/>
              <w:right w:val="single" w:sz="4" w:space="0" w:color="auto"/>
            </w:tcBorders>
            <w:vAlign w:val="center"/>
            <w:hideMark/>
          </w:tcPr>
          <w:p w14:paraId="7AC15F72" w14:textId="77777777" w:rsidR="00917EF7" w:rsidRDefault="00917EF7">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7778C2D" w14:textId="77777777" w:rsidR="00917EF7" w:rsidRDefault="00917EF7">
            <w:pPr>
              <w:snapToGrid w:val="0"/>
              <w:spacing w:line="360" w:lineRule="auto"/>
              <w:ind w:left="-108"/>
              <w:jc w:val="both"/>
              <w:rPr>
                <w:sz w:val="14"/>
                <w:szCs w:val="14"/>
              </w:rPr>
            </w:pPr>
            <w:r>
              <w:rPr>
                <w:sz w:val="14"/>
                <w:szCs w:val="14"/>
              </w:rPr>
              <w:t xml:space="preserve">MONITOR DE CARGAS/COAGULANTE DE PROCESSO PARA MONITORAMENTO CONTINUO. O SENSOR DEVE SEGUIR O METODO DE INDUCAO DE POTENCIAL ELETRICO PARA A DETECCAO DE CARGAS SUPERFICIAIS DAS PARTICULAS EM SUSPENSAO OU EM SOLUCAO, EM CONFORMIDADE COM A NORMA ASTM D. caracteristicas tecnicas controlador: tipo microprocessado; faixa de medição: -1000 a +1000 scv/scu; tempo de resposta: 1 segundo a 1 minuto, para qualquer mudança nas características da amostra; umidade relativa: 10 a 95 %, sem condensacao; ganho de sinal: ajustavel, de 0,1 ate 600x; condicoes de trabalho sem comprometimento do equipamento e dos dados em temperatura entre 0c e 45c; temperatura da amostra: 7 a 35 °c; calibracao e programacao: via teclado frontal, a selecao e programacao devera ser via menu interativo, de preferencia, em portugues; grau de protecao frontal e conexoes: ip 65 ou superior; alimentacao eletrica: 100 - 240 vac (+- 10 %), 50/60 hz (+- 10 %); montagem: painel ou parede; conectores: bornes roscados; display: digital, lcd, retroiluminado, com ajuste da saida analogica pelo display e nao por potenciometros internos; sinais analogicos: scu, scv ou padrao do fabricante; sinais digitais: alarme de falha, valor fora dos limites (alto/baixo), falha no fluxo da amostra, necessidade de limpeza, sujeira na celula de medição; devera possuir sistema de diagnostico interno automatico, indicando em seu display o status e confiabilidade das leituras, monitoramento do fluxo, valores de processo, temperatura da amostra e alarmes. A programacao e selecao deverao ser feitas via menu interativo, preferencialmente em portugues. Devera incluir funcao de monitoramento da rpm do motor para futura automacao da dosagem, alem de protecao de acesso por senha e indicador grafico das ultimas 8 ou 24 horas de dados analisados; composto de modulo de processamento, interface de comunicacao com protocolo modbus tcp (ethernet) ou modbus rtu (rs485). modulo de io com controlador pid integrado, com 01 rele de alarme spdt nao alimentado, 02 reles de saida programaveis, 02 sinais de saida programaveis (4-20 ma) e 01 saida digital; o software de configuracao nao deve exigir programas adicionais para automacao e deve incluir o mapa modbus, que devera ser fornecido em portugues ou ingles (preferencialmente em portugues); registrador de dados internos com armazenagem minima de dados por um periodo de 1 mes para cada sensor conectado, com gravacao em memoria nao volatil e com atualizacao de firmware sem necessidade de substituicao de hardware e/ou suporte de equipe externa; porta usb. </w:t>
            </w:r>
          </w:p>
          <w:p w14:paraId="70498C9C" w14:textId="77777777" w:rsidR="00917EF7" w:rsidRDefault="00917EF7">
            <w:pPr>
              <w:snapToGrid w:val="0"/>
              <w:spacing w:line="360" w:lineRule="auto"/>
              <w:ind w:left="-108"/>
              <w:jc w:val="both"/>
              <w:rPr>
                <w:sz w:val="14"/>
                <w:szCs w:val="14"/>
              </w:rPr>
            </w:pPr>
            <w:r>
              <w:rPr>
                <w:sz w:val="14"/>
                <w:szCs w:val="14"/>
              </w:rPr>
              <w:t xml:space="preserve">Caracteristicas tecnicas sensor: principio de medicao: inducao de potencial eletrico, em concordancia com as normas astm; tipo: pistao oscilante com sistema de troca rapida; faixa de medição: -1000 a +1000 scv/scu; acuracidade: +- 0,5% do final de escala; repetibilidade: 1%; linearidade: +- 1%; resolucao minima: 0,01 scv/scu; eletrodo e pistao: sistema troca-rapida; </w:t>
            </w:r>
            <w:r>
              <w:rPr>
                <w:sz w:val="14"/>
                <w:szCs w:val="14"/>
              </w:rPr>
              <w:lastRenderedPageBreak/>
              <w:t xml:space="preserve">velocidade: aproximadamente 300 golpes por minuto. a folga entre o pistao e o anel do sensor devera ser de no minimo 2,0 mm no diametro; tempo de resposta: 1 segundo a 1 min, ajustavel; material do corpo: aco inoxidavel ou equivalente resistente a impactos e corrosao; invólucro: nema 4x, fibra de vidro reforcado ou aco inox, com conexoes de processo de desconexao rapida; conexao ao processo: camara de fluxo; frequencia de analise: continua; limpeza automatica: sim; compensacao de ph e temperatura automatica; cabo std: 10 metros do sensor ate o monitor; distancia maxima do sensor e analisador: 1000 metros; fluxo de operacao do sensor: em camara de passagem livre com vazao entre 1 e 20 l/min; capacidade de monitorar ativamente todos os componentes internos e apresentar diagnosticos sobre a saude geral do sensor e o tempo para a proxima manutencao necessaria; o sensor devera operar em condicoes diversas, sem interferencia de solidos em suspensao; calibracao de fabrica (‘plug and play’); calibracao: ajuste de offset (zero). </w:t>
            </w:r>
          </w:p>
          <w:p w14:paraId="50A43CF3" w14:textId="77777777" w:rsidR="00917EF7" w:rsidRDefault="00917EF7">
            <w:pPr>
              <w:snapToGrid w:val="0"/>
              <w:spacing w:line="360" w:lineRule="auto"/>
              <w:ind w:left="-108"/>
              <w:jc w:val="both"/>
              <w:rPr>
                <w:sz w:val="14"/>
                <w:szCs w:val="14"/>
              </w:rPr>
            </w:pPr>
            <w:r>
              <w:rPr>
                <w:sz w:val="14"/>
                <w:szCs w:val="14"/>
              </w:rPr>
              <w:t xml:space="preserve">caracteristicas tecnicas da camara de fluxo: fabricada em material duravel com resistencia termica, quimica e mecanica, compativel com os produtos quimicos presentes na agua; pressao de saida livre, com dreno atmosferico integrado; valvula de drenagem da camara de amostra com acionamento manual para purga de limpeza e tendo a opcao de automatico (auto-drain) para possibilitar futuras automacoes; design projetado para fornecer fluxo continuo de amostra com controle e monitoramento da vazao; recursos de monitoramento do fluxo e eficiencia de limpeza; deve ser equipada com filtro em y com tela de 40 mesh, alternativamente, aceitaveis filtros com capacidade de filtracao equivalente ou superior, valvula agulha reguladora, valvula de coleta de amostra independente e uma saida dedicada; materiais que podem ter contato com amostra: delrin, nylon, neoprene, viton, pvc, aco inox, uhmw, epoxy. </w:t>
            </w:r>
          </w:p>
          <w:p w14:paraId="47C30EEB" w14:textId="77777777" w:rsidR="00917EF7" w:rsidRDefault="00917EF7">
            <w:pPr>
              <w:snapToGrid w:val="0"/>
              <w:spacing w:line="360" w:lineRule="auto"/>
              <w:ind w:left="-108"/>
              <w:jc w:val="both"/>
              <w:rPr>
                <w:sz w:val="14"/>
                <w:szCs w:val="14"/>
              </w:rPr>
            </w:pPr>
            <w:r>
              <w:rPr>
                <w:sz w:val="14"/>
                <w:szCs w:val="14"/>
              </w:rPr>
              <w:t xml:space="preserve">acessorios: deverao acompanhar os seguintes acessorios: plaqueta de tag em aco inox; 1 sensor (pistao) sobressalente; deve ser incluido no fornecimento, todos os acessorios necessarios ao perfeito funcionamento, operacao, calibracao e manutencao de todos os equipamentos adquiridos tais como: sensor, controlador, paineis, conectores, cabos de interligacao, filtros, dispositivos e prot </w:t>
            </w:r>
          </w:p>
        </w:tc>
        <w:tc>
          <w:tcPr>
            <w:tcW w:w="850" w:type="dxa"/>
            <w:tcBorders>
              <w:top w:val="single" w:sz="4" w:space="0" w:color="auto"/>
              <w:left w:val="single" w:sz="4" w:space="0" w:color="auto"/>
              <w:bottom w:val="single" w:sz="4" w:space="0" w:color="auto"/>
              <w:right w:val="single" w:sz="4" w:space="0" w:color="auto"/>
            </w:tcBorders>
            <w:vAlign w:val="center"/>
          </w:tcPr>
          <w:p w14:paraId="212022A4" w14:textId="77777777" w:rsidR="00917EF7" w:rsidRDefault="00917EF7">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68DDBC2D" w14:textId="77777777" w:rsidR="00917EF7" w:rsidRDefault="00917EF7">
            <w:pPr>
              <w:snapToGrid w:val="0"/>
              <w:spacing w:line="360" w:lineRule="auto"/>
              <w:jc w:val="center"/>
              <w:rPr>
                <w:sz w:val="14"/>
                <w:szCs w:val="14"/>
              </w:rPr>
            </w:pPr>
          </w:p>
        </w:tc>
        <w:tc>
          <w:tcPr>
            <w:tcW w:w="1105" w:type="dxa"/>
            <w:tcBorders>
              <w:top w:val="single" w:sz="4" w:space="0" w:color="auto"/>
              <w:left w:val="single" w:sz="4" w:space="0" w:color="auto"/>
              <w:bottom w:val="single" w:sz="4" w:space="0" w:color="auto"/>
              <w:right w:val="single" w:sz="4" w:space="0" w:color="auto"/>
            </w:tcBorders>
            <w:vAlign w:val="center"/>
          </w:tcPr>
          <w:p w14:paraId="1D88F8F2" w14:textId="77777777" w:rsidR="00917EF7" w:rsidRDefault="00917EF7">
            <w:pPr>
              <w:snapToGrid w:val="0"/>
              <w:spacing w:line="360" w:lineRule="auto"/>
              <w:jc w:val="center"/>
              <w:rPr>
                <w:sz w:val="14"/>
                <w:szCs w:val="14"/>
              </w:rPr>
            </w:pPr>
          </w:p>
        </w:tc>
      </w:tr>
      <w:tr w:rsidR="00917EF7" w14:paraId="1AEEF31A" w14:textId="77777777" w:rsidTr="00917EF7">
        <w:tc>
          <w:tcPr>
            <w:tcW w:w="6318"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18C7BA47" w14:textId="77777777" w:rsidR="00917EF7" w:rsidRDefault="00917EF7">
            <w:pPr>
              <w:snapToGrid w:val="0"/>
              <w:ind w:left="-108"/>
              <w:jc w:val="right"/>
              <w:rPr>
                <w:b/>
                <w:sz w:val="18"/>
                <w:szCs w:val="18"/>
              </w:rPr>
            </w:pPr>
            <w:r>
              <w:rPr>
                <w:b/>
                <w:sz w:val="18"/>
                <w:szCs w:val="18"/>
              </w:rPr>
              <w:t>VALOR TOTAL R$</w:t>
            </w:r>
          </w:p>
        </w:tc>
        <w:tc>
          <w:tcPr>
            <w:tcW w:w="2381" w:type="dxa"/>
            <w:gridSpan w:val="2"/>
            <w:tcBorders>
              <w:top w:val="single" w:sz="4" w:space="0" w:color="auto"/>
              <w:left w:val="single" w:sz="4" w:space="0" w:color="auto"/>
              <w:bottom w:val="single" w:sz="4" w:space="0" w:color="auto"/>
              <w:right w:val="single" w:sz="4" w:space="0" w:color="auto"/>
            </w:tcBorders>
            <w:shd w:val="clear" w:color="auto" w:fill="C6D9F1"/>
          </w:tcPr>
          <w:p w14:paraId="4141F8B4" w14:textId="77777777" w:rsidR="00917EF7" w:rsidRDefault="00917EF7">
            <w:pPr>
              <w:snapToGrid w:val="0"/>
              <w:ind w:left="-108"/>
              <w:jc w:val="center"/>
              <w:rPr>
                <w:b/>
                <w:sz w:val="18"/>
                <w:szCs w:val="18"/>
              </w:rPr>
            </w:pPr>
          </w:p>
        </w:tc>
      </w:tr>
    </w:tbl>
    <w:p w14:paraId="270747E3" w14:textId="77777777" w:rsidR="008D1A9A" w:rsidRDefault="008D1A9A" w:rsidP="0051334C">
      <w:pPr>
        <w:widowControl w:val="0"/>
        <w:suppressAutoHyphens w:val="0"/>
        <w:spacing w:line="360" w:lineRule="auto"/>
        <w:jc w:val="both"/>
        <w:rPr>
          <w:b/>
          <w:bCs/>
          <w:sz w:val="23"/>
          <w:szCs w:val="23"/>
        </w:rPr>
      </w:pPr>
    </w:p>
    <w:p w14:paraId="276B70D9" w14:textId="06A70FFE" w:rsidR="00631C5F" w:rsidRPr="00BC5925" w:rsidRDefault="003A3F23" w:rsidP="0051334C">
      <w:pPr>
        <w:widowControl w:val="0"/>
        <w:suppressAutoHyphens w:val="0"/>
        <w:spacing w:line="360" w:lineRule="auto"/>
        <w:jc w:val="both"/>
        <w:rPr>
          <w:b/>
          <w:bCs/>
          <w:sz w:val="23"/>
          <w:szCs w:val="23"/>
        </w:rPr>
      </w:pPr>
      <w:r w:rsidRPr="00BC5925">
        <w:rPr>
          <w:b/>
          <w:sz w:val="23"/>
          <w:szCs w:val="23"/>
        </w:rPr>
        <w:t>Legenda:</w:t>
      </w:r>
    </w:p>
    <w:p w14:paraId="5FD4F904" w14:textId="0C39CC39" w:rsidR="00631C5F" w:rsidRPr="00BC5925" w:rsidRDefault="00631C5F" w:rsidP="0051334C">
      <w:pPr>
        <w:widowControl w:val="0"/>
        <w:suppressAutoHyphens w:val="0"/>
        <w:spacing w:line="360" w:lineRule="auto"/>
        <w:jc w:val="both"/>
        <w:rPr>
          <w:b/>
          <w:bCs/>
          <w:sz w:val="23"/>
          <w:szCs w:val="23"/>
        </w:rPr>
      </w:pPr>
      <w:r w:rsidRPr="00BC5925">
        <w:rPr>
          <w:sz w:val="23"/>
          <w:szCs w:val="23"/>
        </w:rPr>
        <w:t xml:space="preserve">Os itens que possuem a letra </w:t>
      </w:r>
      <w:r w:rsidRPr="00BC5925">
        <w:rPr>
          <w:b/>
          <w:sz w:val="23"/>
          <w:szCs w:val="23"/>
        </w:rPr>
        <w:t>“A”</w:t>
      </w:r>
      <w:r w:rsidRPr="00BC5925">
        <w:rPr>
          <w:sz w:val="23"/>
          <w:szCs w:val="23"/>
        </w:rPr>
        <w:t xml:space="preserve"> na frente do item (Exemplo: 1-</w:t>
      </w:r>
      <w:r w:rsidRPr="00BC5925">
        <w:rPr>
          <w:b/>
          <w:sz w:val="23"/>
          <w:szCs w:val="23"/>
        </w:rPr>
        <w:t>A</w:t>
      </w:r>
      <w:r w:rsidRPr="00BC5925">
        <w:rPr>
          <w:sz w:val="23"/>
          <w:szCs w:val="23"/>
        </w:rPr>
        <w:t>) correspondem aos itens que são unicamente de ampla participação, onde todos os interessados poderão participar.</w:t>
      </w:r>
    </w:p>
    <w:p w14:paraId="0861F389" w14:textId="00786631" w:rsidR="00631C5F" w:rsidRDefault="00631C5F" w:rsidP="0051334C">
      <w:pPr>
        <w:widowControl w:val="0"/>
        <w:suppressAutoHyphens w:val="0"/>
        <w:spacing w:line="360" w:lineRule="auto"/>
        <w:jc w:val="both"/>
        <w:rPr>
          <w:sz w:val="23"/>
          <w:szCs w:val="23"/>
        </w:rPr>
      </w:pPr>
      <w:r w:rsidRPr="00BC5925">
        <w:rPr>
          <w:sz w:val="23"/>
          <w:szCs w:val="23"/>
        </w:rPr>
        <w:t xml:space="preserve">Os itens que possuem a letra </w:t>
      </w:r>
      <w:r w:rsidRPr="00BC5925">
        <w:rPr>
          <w:b/>
          <w:sz w:val="23"/>
          <w:szCs w:val="23"/>
        </w:rPr>
        <w:t>“R”</w:t>
      </w:r>
      <w:r w:rsidRPr="00BC5925">
        <w:rPr>
          <w:sz w:val="23"/>
          <w:szCs w:val="23"/>
        </w:rPr>
        <w:t xml:space="preserve"> na frente do item (Exemplo: 1-</w:t>
      </w:r>
      <w:r w:rsidRPr="00BC5925">
        <w:rPr>
          <w:b/>
          <w:sz w:val="23"/>
          <w:szCs w:val="23"/>
        </w:rPr>
        <w:t>R</w:t>
      </w:r>
      <w:r w:rsidRPr="00BC5925">
        <w:rPr>
          <w:sz w:val="23"/>
          <w:szCs w:val="23"/>
        </w:rPr>
        <w:t xml:space="preserve">) </w:t>
      </w:r>
      <w:r w:rsidRPr="00BC5925">
        <w:rPr>
          <w:b/>
          <w:sz w:val="23"/>
          <w:szCs w:val="23"/>
        </w:rPr>
        <w:t>são reservados</w:t>
      </w:r>
      <w:r w:rsidRPr="00BC5925">
        <w:rPr>
          <w:sz w:val="23"/>
          <w:szCs w:val="23"/>
        </w:rPr>
        <w:t xml:space="preserve"> para licitantes enquadrados como ME/EPP.</w:t>
      </w:r>
    </w:p>
    <w:p w14:paraId="1D7E22B7" w14:textId="77777777" w:rsidR="00BC5925" w:rsidRDefault="00BC5925" w:rsidP="0051334C">
      <w:pPr>
        <w:widowControl w:val="0"/>
        <w:suppressAutoHyphens w:val="0"/>
        <w:spacing w:line="360" w:lineRule="auto"/>
        <w:jc w:val="both"/>
        <w:rPr>
          <w:sz w:val="23"/>
          <w:szCs w:val="23"/>
        </w:rPr>
      </w:pPr>
    </w:p>
    <w:p w14:paraId="0B0690D0" w14:textId="2C3D3936" w:rsidR="00BC5925" w:rsidRDefault="00BC5925" w:rsidP="0051334C">
      <w:pPr>
        <w:widowControl w:val="0"/>
        <w:suppressAutoHyphens w:val="0"/>
        <w:spacing w:line="360" w:lineRule="auto"/>
        <w:jc w:val="both"/>
        <w:rPr>
          <w:b/>
          <w:sz w:val="23"/>
          <w:szCs w:val="23"/>
        </w:rPr>
      </w:pPr>
      <w:r w:rsidRPr="00BC5925">
        <w:rPr>
          <w:b/>
          <w:sz w:val="23"/>
          <w:szCs w:val="23"/>
        </w:rPr>
        <w:t>Apresentação Catálogo</w:t>
      </w:r>
    </w:p>
    <w:p w14:paraId="43C8AA5A" w14:textId="1F51D234" w:rsidR="00BC5925" w:rsidRDefault="00BC5925" w:rsidP="0051334C">
      <w:pPr>
        <w:widowControl w:val="0"/>
        <w:suppressAutoHyphens w:val="0"/>
        <w:spacing w:line="360" w:lineRule="auto"/>
        <w:jc w:val="both"/>
        <w:rPr>
          <w:sz w:val="23"/>
          <w:szCs w:val="23"/>
        </w:rPr>
      </w:pPr>
      <w:r>
        <w:rPr>
          <w:sz w:val="23"/>
          <w:szCs w:val="23"/>
        </w:rPr>
        <w:t>Como critério de aceitabilidade de proposta, a</w:t>
      </w:r>
      <w:r w:rsidR="001D3FE7">
        <w:rPr>
          <w:sz w:val="23"/>
          <w:szCs w:val="23"/>
        </w:rPr>
        <w:t>pós a fase de lances, a</w:t>
      </w:r>
      <w:r>
        <w:rPr>
          <w:sz w:val="23"/>
          <w:szCs w:val="23"/>
        </w:rPr>
        <w:t xml:space="preserve"> licitante </w:t>
      </w:r>
      <w:r w:rsidR="001D3FE7">
        <w:rPr>
          <w:sz w:val="23"/>
          <w:szCs w:val="23"/>
        </w:rPr>
        <w:t>que sagrar-se vencedora, deverá enviar catálogo dos lotes arrematados, sob pena de desclassificação.</w:t>
      </w:r>
    </w:p>
    <w:p w14:paraId="010841C5" w14:textId="77777777" w:rsidR="007B4D28" w:rsidRDefault="007B4D28" w:rsidP="0051334C">
      <w:pPr>
        <w:widowControl w:val="0"/>
        <w:suppressAutoHyphens w:val="0"/>
        <w:spacing w:line="360" w:lineRule="auto"/>
        <w:jc w:val="both"/>
        <w:rPr>
          <w:sz w:val="23"/>
          <w:szCs w:val="23"/>
        </w:rPr>
      </w:pPr>
    </w:p>
    <w:p w14:paraId="1B4774A0" w14:textId="22CF2721" w:rsidR="001D3FE7" w:rsidRPr="00BC5925" w:rsidRDefault="001D3FE7" w:rsidP="0051334C">
      <w:pPr>
        <w:widowControl w:val="0"/>
        <w:suppressAutoHyphens w:val="0"/>
        <w:spacing w:line="360" w:lineRule="auto"/>
        <w:jc w:val="both"/>
        <w:rPr>
          <w:sz w:val="23"/>
          <w:szCs w:val="23"/>
        </w:rPr>
      </w:pPr>
      <w:r>
        <w:rPr>
          <w:sz w:val="23"/>
          <w:szCs w:val="23"/>
        </w:rPr>
        <w:t xml:space="preserve">Os catálogos </w:t>
      </w:r>
      <w:r w:rsidR="007B4D28">
        <w:rPr>
          <w:sz w:val="23"/>
          <w:szCs w:val="23"/>
        </w:rPr>
        <w:t xml:space="preserve">deverão ser inseridos, após a fase de lances, em campo próprio no Sistema Eletrônico BBMNET Licitações, bem como enviados para o </w:t>
      </w:r>
      <w:r w:rsidR="007B4D28" w:rsidRPr="007B4D28">
        <w:rPr>
          <w:i/>
          <w:sz w:val="23"/>
          <w:szCs w:val="23"/>
        </w:rPr>
        <w:t>e-mail</w:t>
      </w:r>
      <w:r w:rsidR="007B4D28">
        <w:rPr>
          <w:sz w:val="23"/>
          <w:szCs w:val="23"/>
        </w:rPr>
        <w:t xml:space="preserve"> herikcosta@saae.sp.gov.br</w:t>
      </w:r>
    </w:p>
    <w:p w14:paraId="2BC2785F" w14:textId="77777777" w:rsidR="007B4D28" w:rsidRDefault="007B4D28" w:rsidP="0051334C">
      <w:pPr>
        <w:widowControl w:val="0"/>
        <w:suppressAutoHyphens w:val="0"/>
        <w:spacing w:line="360" w:lineRule="auto"/>
        <w:jc w:val="both"/>
        <w:rPr>
          <w:b/>
          <w:bCs/>
          <w:sz w:val="23"/>
          <w:szCs w:val="23"/>
        </w:rPr>
      </w:pPr>
    </w:p>
    <w:p w14:paraId="727FCF36" w14:textId="2A2FD538" w:rsidR="00BC5925" w:rsidRPr="007B4D28" w:rsidRDefault="007B4D28" w:rsidP="0051334C">
      <w:pPr>
        <w:widowControl w:val="0"/>
        <w:suppressAutoHyphens w:val="0"/>
        <w:spacing w:line="360" w:lineRule="auto"/>
        <w:jc w:val="both"/>
        <w:rPr>
          <w:bCs/>
          <w:sz w:val="23"/>
          <w:szCs w:val="23"/>
        </w:rPr>
      </w:pPr>
      <w:r w:rsidRPr="007B4D28">
        <w:rPr>
          <w:bCs/>
          <w:sz w:val="23"/>
          <w:szCs w:val="23"/>
        </w:rPr>
        <w:t>Prazo para envio do catálogo:</w:t>
      </w:r>
      <w:r>
        <w:rPr>
          <w:b/>
          <w:bCs/>
          <w:sz w:val="23"/>
          <w:szCs w:val="23"/>
        </w:rPr>
        <w:t xml:space="preserve"> </w:t>
      </w:r>
      <w:r>
        <w:rPr>
          <w:bCs/>
          <w:sz w:val="23"/>
          <w:szCs w:val="23"/>
        </w:rPr>
        <w:t>2 (duas) horas após encerramento da fase de lances.</w:t>
      </w:r>
    </w:p>
    <w:p w14:paraId="0CB58BD7" w14:textId="77777777" w:rsidR="007B4D28" w:rsidRDefault="007B4D28" w:rsidP="007B4D28">
      <w:pPr>
        <w:spacing w:line="360" w:lineRule="auto"/>
        <w:jc w:val="both"/>
        <w:rPr>
          <w:sz w:val="22"/>
          <w:highlight w:val="yellow"/>
        </w:rPr>
      </w:pPr>
    </w:p>
    <w:p w14:paraId="033605ED" w14:textId="77777777" w:rsidR="007B4D28" w:rsidRPr="007B4D28" w:rsidRDefault="007B4D28" w:rsidP="007B4D28">
      <w:pPr>
        <w:spacing w:line="360" w:lineRule="auto"/>
        <w:jc w:val="both"/>
        <w:rPr>
          <w:sz w:val="22"/>
        </w:rPr>
      </w:pPr>
      <w:r w:rsidRPr="007B4D28">
        <w:rPr>
          <w:sz w:val="22"/>
        </w:rPr>
        <w:t xml:space="preserve">Para que a parte técnica realize a análise dos catálogos, o pregão será suspenso após a fase de lances, e a data de retomada será informada via </w:t>
      </w:r>
      <w:r w:rsidRPr="007B4D28">
        <w:rPr>
          <w:i/>
          <w:sz w:val="22"/>
        </w:rPr>
        <w:t>chat</w:t>
      </w:r>
      <w:r w:rsidRPr="007B4D28">
        <w:rPr>
          <w:sz w:val="22"/>
        </w:rPr>
        <w:t xml:space="preserve">. </w:t>
      </w:r>
    </w:p>
    <w:p w14:paraId="4A8E0A72" w14:textId="77777777" w:rsidR="007B4D28" w:rsidRPr="007B4D28" w:rsidRDefault="007B4D28" w:rsidP="007B4D28">
      <w:pPr>
        <w:spacing w:line="360" w:lineRule="auto"/>
        <w:jc w:val="both"/>
        <w:rPr>
          <w:sz w:val="22"/>
        </w:rPr>
      </w:pPr>
    </w:p>
    <w:p w14:paraId="1A956478" w14:textId="46339DD8" w:rsidR="00631C5F" w:rsidRDefault="007B4D28" w:rsidP="007B4D28">
      <w:pPr>
        <w:pStyle w:val="Corpodetexto3"/>
        <w:spacing w:after="0" w:line="360" w:lineRule="auto"/>
        <w:jc w:val="both"/>
        <w:rPr>
          <w:sz w:val="23"/>
          <w:szCs w:val="23"/>
        </w:rPr>
      </w:pPr>
      <w:r w:rsidRPr="007B4D28">
        <w:rPr>
          <w:sz w:val="22"/>
        </w:rPr>
        <w:t>Na retomada, as empresas que não atenderem ao descritivo e/ou não enviarem o catálogo serão desclassificadas e o 2º colocado será convocado.</w:t>
      </w:r>
    </w:p>
    <w:p w14:paraId="453B3D90" w14:textId="77777777" w:rsidR="007B4D28" w:rsidRDefault="007B4D28" w:rsidP="0051334C">
      <w:pPr>
        <w:pStyle w:val="Corpodetexto3"/>
        <w:spacing w:after="0" w:line="360" w:lineRule="auto"/>
        <w:jc w:val="both"/>
        <w:rPr>
          <w:b/>
          <w:sz w:val="23"/>
          <w:szCs w:val="23"/>
        </w:rPr>
      </w:pPr>
    </w:p>
    <w:p w14:paraId="57009A53" w14:textId="22D8BDFB" w:rsidR="00DF0C7D" w:rsidRPr="00E55786" w:rsidRDefault="00DF0C7D" w:rsidP="0051334C">
      <w:pPr>
        <w:pStyle w:val="Corpodetexto3"/>
        <w:spacing w:after="0" w:line="360" w:lineRule="auto"/>
        <w:jc w:val="both"/>
        <w:rPr>
          <w:b/>
          <w:sz w:val="23"/>
          <w:szCs w:val="23"/>
        </w:rPr>
      </w:pPr>
      <w:r w:rsidRPr="00E55786">
        <w:rPr>
          <w:b/>
          <w:sz w:val="23"/>
          <w:szCs w:val="23"/>
        </w:rPr>
        <w:t>Prazo de Entrega:</w:t>
      </w:r>
      <w:r w:rsidRPr="00E55786">
        <w:rPr>
          <w:sz w:val="23"/>
          <w:szCs w:val="23"/>
        </w:rPr>
        <w:t xml:space="preserve"> </w:t>
      </w:r>
      <w:r w:rsidRPr="00E55786">
        <w:rPr>
          <w:b/>
          <w:sz w:val="23"/>
          <w:szCs w:val="23"/>
          <w:lang w:val="pt-BR"/>
        </w:rPr>
        <w:t>__________</w:t>
      </w:r>
      <w:r w:rsidRPr="00E55786">
        <w:rPr>
          <w:sz w:val="23"/>
          <w:szCs w:val="23"/>
        </w:rPr>
        <w:t xml:space="preserve"> dias. (máximo de </w:t>
      </w:r>
      <w:r w:rsidR="00631C5F" w:rsidRPr="00E55786">
        <w:rPr>
          <w:b/>
          <w:sz w:val="23"/>
          <w:szCs w:val="23"/>
          <w:lang w:val="pt-BR"/>
        </w:rPr>
        <w:t>60</w:t>
      </w:r>
      <w:r w:rsidRPr="00E55786">
        <w:rPr>
          <w:b/>
          <w:sz w:val="23"/>
          <w:szCs w:val="23"/>
        </w:rPr>
        <w:t xml:space="preserve"> dias</w:t>
      </w:r>
      <w:r w:rsidRPr="00E55786">
        <w:rPr>
          <w:sz w:val="23"/>
          <w:szCs w:val="23"/>
        </w:rPr>
        <w:t xml:space="preserve"> consecutivos </w:t>
      </w:r>
      <w:r w:rsidR="00E55786" w:rsidRPr="00E55786">
        <w:rPr>
          <w:sz w:val="23"/>
          <w:szCs w:val="23"/>
          <w:lang w:val="pt-BR"/>
        </w:rPr>
        <w:t>do pedido a ser formalizado pelo gestor</w:t>
      </w:r>
      <w:r w:rsidRPr="00E55786">
        <w:rPr>
          <w:sz w:val="23"/>
          <w:szCs w:val="23"/>
        </w:rPr>
        <w:t>).</w:t>
      </w:r>
    </w:p>
    <w:p w14:paraId="4D2D353F" w14:textId="77777777" w:rsidR="00DF0C7D" w:rsidRPr="00E55786" w:rsidRDefault="00DF0C7D" w:rsidP="0051334C">
      <w:pPr>
        <w:pStyle w:val="Corpodetexto3"/>
        <w:spacing w:after="0"/>
        <w:jc w:val="both"/>
        <w:rPr>
          <w:b/>
          <w:sz w:val="23"/>
          <w:szCs w:val="23"/>
        </w:rPr>
      </w:pPr>
    </w:p>
    <w:p w14:paraId="5A609C95" w14:textId="3BC70A0B" w:rsidR="00DF0C7D" w:rsidRPr="00E55786" w:rsidRDefault="00DF0C7D" w:rsidP="0051334C">
      <w:pPr>
        <w:autoSpaceDE w:val="0"/>
        <w:autoSpaceDN w:val="0"/>
        <w:adjustRightInd w:val="0"/>
        <w:spacing w:line="360" w:lineRule="auto"/>
        <w:jc w:val="both"/>
        <w:rPr>
          <w:bCs/>
          <w:sz w:val="23"/>
          <w:szCs w:val="23"/>
        </w:rPr>
      </w:pPr>
      <w:r w:rsidRPr="00E55786">
        <w:rPr>
          <w:b/>
          <w:sz w:val="23"/>
          <w:szCs w:val="23"/>
        </w:rPr>
        <w:t>Prazo de validade da proposta:</w:t>
      </w:r>
      <w:r w:rsidRPr="00E55786">
        <w:rPr>
          <w:sz w:val="23"/>
          <w:szCs w:val="23"/>
        </w:rPr>
        <w:t xml:space="preserve"> _________ dias (mínimo de </w:t>
      </w:r>
      <w:r w:rsidR="00631C5F" w:rsidRPr="00E55786">
        <w:rPr>
          <w:b/>
          <w:sz w:val="23"/>
          <w:szCs w:val="23"/>
        </w:rPr>
        <w:t>90</w:t>
      </w:r>
      <w:r w:rsidRPr="00E55786">
        <w:rPr>
          <w:sz w:val="23"/>
          <w:szCs w:val="23"/>
        </w:rPr>
        <w:t xml:space="preserve"> dias contados </w:t>
      </w:r>
      <w:r w:rsidRPr="00E55786">
        <w:rPr>
          <w:color w:val="000000"/>
          <w:sz w:val="23"/>
          <w:szCs w:val="23"/>
        </w:rPr>
        <w:t>da data estipulada para entrega das propostas</w:t>
      </w:r>
      <w:r w:rsidRPr="00E55786">
        <w:rPr>
          <w:sz w:val="23"/>
          <w:szCs w:val="23"/>
        </w:rPr>
        <w:t>).</w:t>
      </w:r>
      <w:r w:rsidRPr="00E55786">
        <w:rPr>
          <w:bCs/>
          <w:sz w:val="23"/>
          <w:szCs w:val="23"/>
        </w:rPr>
        <w:t xml:space="preserve"> </w:t>
      </w:r>
    </w:p>
    <w:p w14:paraId="4763F325" w14:textId="77777777" w:rsidR="00DF0C7D" w:rsidRPr="00E55786" w:rsidRDefault="00DF0C7D" w:rsidP="0051334C">
      <w:pPr>
        <w:autoSpaceDE w:val="0"/>
        <w:autoSpaceDN w:val="0"/>
        <w:adjustRightInd w:val="0"/>
        <w:spacing w:line="360" w:lineRule="auto"/>
        <w:jc w:val="both"/>
        <w:rPr>
          <w:bCs/>
          <w:sz w:val="23"/>
          <w:szCs w:val="23"/>
        </w:rPr>
      </w:pPr>
    </w:p>
    <w:p w14:paraId="6073A54F" w14:textId="77777777" w:rsidR="00F25786" w:rsidRPr="00E55786" w:rsidRDefault="00F25786" w:rsidP="0051334C">
      <w:pPr>
        <w:spacing w:line="360" w:lineRule="auto"/>
        <w:jc w:val="both"/>
        <w:rPr>
          <w:sz w:val="23"/>
          <w:szCs w:val="23"/>
        </w:rPr>
      </w:pPr>
      <w:r w:rsidRPr="00E55786">
        <w:rPr>
          <w:b/>
          <w:sz w:val="23"/>
          <w:szCs w:val="23"/>
        </w:rPr>
        <w:t>DECLARO</w:t>
      </w:r>
      <w:r w:rsidRPr="00E55786">
        <w:rPr>
          <w:sz w:val="23"/>
          <w:szCs w:val="23"/>
        </w:rPr>
        <w:t xml:space="preserve">, sob as penas da lei, que </w:t>
      </w:r>
      <w:r w:rsidR="00DF0C7D" w:rsidRPr="00E55786">
        <w:rPr>
          <w:sz w:val="23"/>
          <w:szCs w:val="23"/>
        </w:rPr>
        <w:t>o material</w:t>
      </w:r>
      <w:r w:rsidRPr="00E55786">
        <w:rPr>
          <w:sz w:val="23"/>
          <w:szCs w:val="23"/>
        </w:rPr>
        <w:t xml:space="preserve"> ofertado atende todas as especificações exigidas no Edital e seus anexos.</w:t>
      </w:r>
    </w:p>
    <w:p w14:paraId="4F99C3DB" w14:textId="77777777" w:rsidR="00F25786" w:rsidRPr="00E55786" w:rsidRDefault="00F25786" w:rsidP="0051334C">
      <w:pPr>
        <w:spacing w:line="360" w:lineRule="auto"/>
        <w:jc w:val="both"/>
        <w:rPr>
          <w:sz w:val="23"/>
          <w:szCs w:val="23"/>
        </w:rPr>
      </w:pPr>
    </w:p>
    <w:p w14:paraId="58FB8192" w14:textId="77777777" w:rsidR="00F25786" w:rsidRPr="00E55786" w:rsidRDefault="00F25786" w:rsidP="0051334C">
      <w:pPr>
        <w:spacing w:line="360" w:lineRule="auto"/>
        <w:jc w:val="both"/>
        <w:rPr>
          <w:sz w:val="23"/>
          <w:szCs w:val="23"/>
        </w:rPr>
      </w:pPr>
      <w:r w:rsidRPr="00E55786">
        <w:rPr>
          <w:b/>
          <w:sz w:val="23"/>
          <w:szCs w:val="23"/>
        </w:rPr>
        <w:t>DECLARO</w:t>
      </w:r>
      <w:r w:rsidRPr="00E55786">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E55786" w:rsidRDefault="00F25786" w:rsidP="0051334C">
      <w:pPr>
        <w:spacing w:line="360" w:lineRule="auto"/>
        <w:jc w:val="both"/>
        <w:rPr>
          <w:sz w:val="23"/>
          <w:szCs w:val="23"/>
        </w:rPr>
      </w:pPr>
    </w:p>
    <w:p w14:paraId="01C8A3B3" w14:textId="093CC6B9" w:rsidR="007F2C9C" w:rsidRDefault="00F25786" w:rsidP="0051334C">
      <w:pPr>
        <w:suppressAutoHyphens w:val="0"/>
        <w:spacing w:line="360" w:lineRule="auto"/>
        <w:jc w:val="both"/>
        <w:rPr>
          <w:sz w:val="23"/>
          <w:szCs w:val="23"/>
        </w:rPr>
      </w:pPr>
      <w:r w:rsidRPr="00E55786">
        <w:rPr>
          <w:b/>
          <w:sz w:val="23"/>
          <w:szCs w:val="23"/>
        </w:rPr>
        <w:t>DECLARO</w:t>
      </w:r>
      <w:r w:rsidRPr="00E55786">
        <w:rPr>
          <w:sz w:val="23"/>
          <w:szCs w:val="23"/>
        </w:rPr>
        <w:t xml:space="preserve"> que correm por conta do fornecedor as despesas decorrentes do transporte, carregamento, descarregamento e entrega do </w:t>
      </w:r>
      <w:r w:rsidR="00DF0C7D" w:rsidRPr="00E55786">
        <w:rPr>
          <w:sz w:val="23"/>
          <w:szCs w:val="23"/>
        </w:rPr>
        <w:t>material</w:t>
      </w:r>
      <w:r w:rsidRPr="00E55786">
        <w:rPr>
          <w:sz w:val="23"/>
          <w:szCs w:val="23"/>
        </w:rPr>
        <w:t>, nos locais determinados pelo gestor, nos limites desta municipalidade</w:t>
      </w:r>
      <w:r w:rsidRPr="00636BE3">
        <w:rPr>
          <w:sz w:val="23"/>
          <w:szCs w:val="23"/>
        </w:rPr>
        <w:t>.</w:t>
      </w:r>
    </w:p>
    <w:p w14:paraId="54A450A9" w14:textId="77777777" w:rsidR="00E1456F" w:rsidRDefault="00E1456F" w:rsidP="009B0C20">
      <w:pPr>
        <w:autoSpaceDE w:val="0"/>
        <w:spacing w:line="360" w:lineRule="auto"/>
        <w:jc w:val="center"/>
        <w:rPr>
          <w:bCs/>
          <w:sz w:val="23"/>
          <w:szCs w:val="23"/>
          <w:highlight w:val="yellow"/>
        </w:rPr>
      </w:pPr>
    </w:p>
    <w:p w14:paraId="5DD91625" w14:textId="77777777" w:rsidR="00631C5F" w:rsidRDefault="00631C5F" w:rsidP="009B0C20">
      <w:pPr>
        <w:autoSpaceDE w:val="0"/>
        <w:spacing w:line="360" w:lineRule="auto"/>
        <w:jc w:val="center"/>
        <w:rPr>
          <w:bCs/>
          <w:sz w:val="23"/>
          <w:szCs w:val="23"/>
          <w:highlight w:val="yellow"/>
        </w:rPr>
      </w:pPr>
    </w:p>
    <w:p w14:paraId="6C337496" w14:textId="77777777" w:rsidR="00631C5F" w:rsidRDefault="00631C5F" w:rsidP="009B0C20">
      <w:pPr>
        <w:autoSpaceDE w:val="0"/>
        <w:spacing w:line="360" w:lineRule="auto"/>
        <w:jc w:val="center"/>
        <w:rPr>
          <w:bCs/>
          <w:sz w:val="23"/>
          <w:szCs w:val="23"/>
          <w:highlight w:val="yellow"/>
        </w:rPr>
      </w:pPr>
    </w:p>
    <w:p w14:paraId="1E6B858B" w14:textId="77777777" w:rsidR="00917EF7" w:rsidRDefault="00917EF7" w:rsidP="009B0C20">
      <w:pPr>
        <w:autoSpaceDE w:val="0"/>
        <w:spacing w:line="360" w:lineRule="auto"/>
        <w:jc w:val="center"/>
        <w:rPr>
          <w:bCs/>
          <w:sz w:val="23"/>
          <w:szCs w:val="23"/>
          <w:highlight w:val="yellow"/>
        </w:rPr>
      </w:pPr>
    </w:p>
    <w:p w14:paraId="1DEEF05A" w14:textId="77777777" w:rsidR="00917EF7" w:rsidRDefault="00917EF7" w:rsidP="009B0C20">
      <w:pPr>
        <w:autoSpaceDE w:val="0"/>
        <w:spacing w:line="360" w:lineRule="auto"/>
        <w:jc w:val="center"/>
        <w:rPr>
          <w:bCs/>
          <w:sz w:val="23"/>
          <w:szCs w:val="23"/>
          <w:highlight w:val="yellow"/>
        </w:rPr>
      </w:pPr>
    </w:p>
    <w:p w14:paraId="728771C7" w14:textId="77777777" w:rsidR="00917EF7" w:rsidRDefault="00917EF7" w:rsidP="009B0C20">
      <w:pPr>
        <w:autoSpaceDE w:val="0"/>
        <w:spacing w:line="360" w:lineRule="auto"/>
        <w:jc w:val="center"/>
        <w:rPr>
          <w:bCs/>
          <w:sz w:val="23"/>
          <w:szCs w:val="23"/>
          <w:highlight w:val="yellow"/>
        </w:rPr>
      </w:pPr>
    </w:p>
    <w:p w14:paraId="657A8AF8" w14:textId="77777777" w:rsidR="003A3F23" w:rsidRDefault="003A3F23" w:rsidP="007B4D28">
      <w:pPr>
        <w:autoSpaceDE w:val="0"/>
        <w:spacing w:line="360" w:lineRule="auto"/>
        <w:rPr>
          <w:bCs/>
          <w:sz w:val="23"/>
          <w:szCs w:val="23"/>
          <w:highlight w:val="yellow"/>
        </w:rPr>
      </w:pPr>
    </w:p>
    <w:p w14:paraId="46F5AAB7" w14:textId="77777777" w:rsidR="00631C5F" w:rsidRDefault="00631C5F"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400ACACE"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917EF7">
        <w:rPr>
          <w:b/>
          <w:bCs/>
          <w:sz w:val="23"/>
          <w:szCs w:val="23"/>
        </w:rPr>
        <w:t>98</w:t>
      </w:r>
      <w:r w:rsidRPr="00E1456F">
        <w:rPr>
          <w:b/>
          <w:bCs/>
          <w:sz w:val="23"/>
          <w:szCs w:val="23"/>
        </w:rPr>
        <w:t>/</w:t>
      </w:r>
      <w:r w:rsidR="00783D3F" w:rsidRPr="00E1456F">
        <w:rPr>
          <w:b/>
          <w:bCs/>
          <w:sz w:val="23"/>
          <w:szCs w:val="23"/>
        </w:rPr>
        <w:t>202</w:t>
      </w:r>
      <w:r w:rsidR="002F639E" w:rsidRPr="00E1456F">
        <w:rPr>
          <w:b/>
          <w:bCs/>
          <w:sz w:val="23"/>
          <w:szCs w:val="23"/>
        </w:rPr>
        <w:t>4</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917EF7">
        <w:rPr>
          <w:b/>
          <w:bCs/>
          <w:sz w:val="23"/>
          <w:szCs w:val="23"/>
        </w:rPr>
        <w:t>109</w:t>
      </w:r>
      <w:r w:rsidRPr="00E1456F">
        <w:rPr>
          <w:b/>
          <w:bCs/>
          <w:sz w:val="23"/>
          <w:szCs w:val="23"/>
        </w:rPr>
        <w:t>/</w:t>
      </w:r>
      <w:r w:rsidR="00783D3F" w:rsidRPr="00E1456F">
        <w:rPr>
          <w:b/>
          <w:bCs/>
          <w:sz w:val="23"/>
          <w:szCs w:val="23"/>
        </w:rPr>
        <w:t>202</w:t>
      </w:r>
      <w:r w:rsidR="002F639E" w:rsidRPr="00E1456F">
        <w:rPr>
          <w:b/>
          <w:bCs/>
          <w:sz w:val="23"/>
          <w:szCs w:val="23"/>
        </w:rPr>
        <w:t>4</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917EF7">
        <w:rPr>
          <w:b/>
          <w:bCs/>
          <w:sz w:val="23"/>
          <w:szCs w:val="23"/>
        </w:rPr>
        <w:t>139</w:t>
      </w:r>
      <w:r w:rsidRPr="00E1456F">
        <w:rPr>
          <w:b/>
          <w:bCs/>
          <w:sz w:val="23"/>
          <w:szCs w:val="23"/>
        </w:rPr>
        <w:t>/</w:t>
      </w:r>
      <w:r w:rsidR="00783D3F" w:rsidRPr="00E1456F">
        <w:rPr>
          <w:b/>
          <w:bCs/>
          <w:sz w:val="23"/>
          <w:szCs w:val="23"/>
        </w:rPr>
        <w:t>202</w:t>
      </w:r>
      <w:r w:rsidR="002F639E" w:rsidRPr="00E1456F">
        <w:rPr>
          <w:b/>
          <w:bCs/>
          <w:sz w:val="23"/>
          <w:szCs w:val="23"/>
        </w:rPr>
        <w:t>4</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2AE4AE7F"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917EF7">
        <w:rPr>
          <w:b/>
          <w:sz w:val="23"/>
          <w:szCs w:val="23"/>
        </w:rPr>
        <w:t>109</w:t>
      </w:r>
      <w:r w:rsidRPr="00E1456F">
        <w:rPr>
          <w:b/>
          <w:sz w:val="23"/>
          <w:szCs w:val="23"/>
        </w:rPr>
        <w:t>/2024</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917EF7">
        <w:rPr>
          <w:b/>
          <w:sz w:val="23"/>
          <w:szCs w:val="23"/>
        </w:rPr>
        <w:t>98</w:t>
      </w:r>
      <w:r w:rsidRPr="00E1456F">
        <w:rPr>
          <w:b/>
          <w:sz w:val="23"/>
          <w:szCs w:val="23"/>
        </w:rPr>
        <w:t>/2024</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 xml:space="preserve">e que se encontra em situação regular perante o </w:t>
      </w:r>
      <w:r w:rsidRPr="00E1456F">
        <w:rPr>
          <w:sz w:val="23"/>
          <w:szCs w:val="23"/>
        </w:rPr>
        <w:lastRenderedPageBreak/>
        <w:t>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22B39E29" w:rsidR="00EA4850" w:rsidRPr="00636BE3" w:rsidRDefault="00EA4850" w:rsidP="00917EF7">
      <w:pPr>
        <w:pStyle w:val="Corpo0"/>
        <w:widowControl w:val="0"/>
        <w:tabs>
          <w:tab w:val="left" w:pos="3119"/>
          <w:tab w:val="center" w:pos="3261"/>
          <w:tab w:val="right" w:pos="8838"/>
        </w:tabs>
        <w:spacing w:line="360" w:lineRule="auto"/>
        <w:jc w:val="both"/>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 xml:space="preserve">até 2 </w:t>
      </w:r>
      <w:r w:rsidR="00917EF7">
        <w:rPr>
          <w:rFonts w:ascii="Times New Roman" w:hAnsi="Times New Roman" w:cs="Times New Roman"/>
          <w:b/>
          <w:sz w:val="23"/>
          <w:szCs w:val="23"/>
          <w:highlight w:val="yellow"/>
        </w:rPr>
        <w:t xml:space="preserve">(duas) </w:t>
      </w:r>
      <w:r w:rsidRPr="00636BE3">
        <w:rPr>
          <w:rFonts w:ascii="Times New Roman" w:hAnsi="Times New Roman" w:cs="Times New Roman"/>
          <w:b/>
          <w:sz w:val="23"/>
          <w:szCs w:val="23"/>
          <w:highlight w:val="yellow"/>
        </w:rPr>
        <w:t>horas após o fim disputa, e readequada ao último lance, via correio eletrônico</w:t>
      </w:r>
      <w:r w:rsidRPr="00636BE3">
        <w:rPr>
          <w:rFonts w:ascii="Times New Roman" w:hAnsi="Times New Roman" w:cs="Times New Roman"/>
          <w:b/>
          <w:sz w:val="23"/>
          <w:szCs w:val="23"/>
        </w:rPr>
        <w:t>.</w:t>
      </w:r>
    </w:p>
    <w:p w14:paraId="5FC74CC1" w14:textId="77777777" w:rsidR="00917EF7" w:rsidRDefault="00917EF7" w:rsidP="0051334C">
      <w:pPr>
        <w:autoSpaceDE w:val="0"/>
        <w:spacing w:line="360" w:lineRule="auto"/>
        <w:jc w:val="both"/>
        <w:rPr>
          <w:sz w:val="23"/>
          <w:szCs w:val="23"/>
        </w:rPr>
      </w:pP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3BB34C7F"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917EF7">
        <w:rPr>
          <w:sz w:val="23"/>
          <w:szCs w:val="23"/>
        </w:rPr>
        <w:t>98</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917EF7">
        <w:rPr>
          <w:sz w:val="23"/>
          <w:szCs w:val="23"/>
        </w:rPr>
        <w:t>109</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917EF7">
        <w:rPr>
          <w:sz w:val="23"/>
          <w:szCs w:val="23"/>
        </w:rPr>
        <w:t>139</w:t>
      </w:r>
      <w:r w:rsidRPr="00636BE3">
        <w:rPr>
          <w:sz w:val="23"/>
          <w:szCs w:val="23"/>
        </w:rPr>
        <w:t>/</w:t>
      </w:r>
      <w:r w:rsidR="00783D3F" w:rsidRPr="00636BE3">
        <w:rPr>
          <w:sz w:val="23"/>
          <w:szCs w:val="23"/>
        </w:rPr>
        <w:t>202</w:t>
      </w:r>
      <w:r w:rsidR="002F639E">
        <w:rPr>
          <w:sz w:val="23"/>
          <w:szCs w:val="23"/>
        </w:rPr>
        <w:t>4</w:t>
      </w:r>
    </w:p>
    <w:p w14:paraId="5E6BF6D2" w14:textId="5BA17649" w:rsidR="00EA4850" w:rsidRPr="00917EF7" w:rsidRDefault="00EA4850" w:rsidP="00917EF7">
      <w:pPr>
        <w:pStyle w:val="Default"/>
        <w:spacing w:line="360" w:lineRule="auto"/>
        <w:rPr>
          <w:rFonts w:ascii="Times New Roman" w:eastAsia="Times New Roman" w:hAnsi="Times New Roman" w:cs="Times New Roman"/>
          <w:lang w:eastAsia="pt-BR"/>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917EF7" w:rsidRPr="00917EF7">
        <w:rPr>
          <w:rFonts w:ascii="Times New Roman" w:eastAsia="Times New Roman" w:hAnsi="Times New Roman" w:cs="Times New Roman"/>
          <w:sz w:val="23"/>
          <w:szCs w:val="23"/>
        </w:rPr>
        <w:t>Aquisição de instrumentos analíticos de processo (analisadores de fluoreto, cloro residual livre/total/pH, turbidez e monitor de cargas) -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6614118" w:rsidR="00EA4850" w:rsidRPr="00636BE3" w:rsidRDefault="00917EF7" w:rsidP="0051334C">
      <w:pPr>
        <w:suppressAutoHyphens w:val="0"/>
        <w:autoSpaceDE w:val="0"/>
        <w:autoSpaceDN w:val="0"/>
        <w:adjustRightInd w:val="0"/>
        <w:spacing w:line="360" w:lineRule="auto"/>
        <w:jc w:val="both"/>
        <w:rPr>
          <w:sz w:val="23"/>
          <w:szCs w:val="23"/>
          <w:lang w:eastAsia="pt-BR"/>
        </w:rPr>
      </w:pPr>
      <w:r w:rsidRPr="00917EF7">
        <w:rPr>
          <w:bCs/>
          <w:sz w:val="23"/>
          <w:szCs w:val="23"/>
          <w:lang w:eastAsia="pt-BR"/>
        </w:rPr>
        <w:t>Anexo I – Termo de Referência</w:t>
      </w:r>
      <w:r w:rsidR="00EA4850"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70B5834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00917EF7" w:rsidRPr="00917EF7">
        <w:rPr>
          <w:bCs/>
          <w:sz w:val="23"/>
          <w:szCs w:val="23"/>
          <w:lang w:eastAsia="pt-BR"/>
        </w:rPr>
        <w:t>Anexo</w:t>
      </w:r>
      <w:r w:rsidRPr="00917EF7">
        <w:rPr>
          <w:bCs/>
          <w:sz w:val="23"/>
          <w:szCs w:val="23"/>
          <w:lang w:eastAsia="pt-BR"/>
        </w:rPr>
        <w:t xml:space="preserve"> I </w:t>
      </w:r>
      <w:r w:rsidR="00917EF7">
        <w:rPr>
          <w:bCs/>
          <w:sz w:val="23"/>
          <w:szCs w:val="23"/>
          <w:lang w:eastAsia="pt-BR"/>
        </w:rPr>
        <w:t xml:space="preserve">– Termo de Referência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9A862F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w:t>
      </w:r>
      <w:r w:rsidRPr="00E56BA9">
        <w:rPr>
          <w:sz w:val="23"/>
          <w:szCs w:val="23"/>
          <w:lang w:eastAsia="pt-BR"/>
        </w:rPr>
        <w:t xml:space="preserve">será em até </w:t>
      </w:r>
      <w:r w:rsidR="007026B8" w:rsidRPr="00E56BA9">
        <w:rPr>
          <w:sz w:val="23"/>
          <w:szCs w:val="23"/>
          <w:lang w:eastAsia="pt-BR"/>
        </w:rPr>
        <w:t>60</w:t>
      </w:r>
      <w:r w:rsidRPr="00E56BA9">
        <w:rPr>
          <w:sz w:val="23"/>
          <w:szCs w:val="23"/>
          <w:lang w:eastAsia="pt-BR"/>
        </w:rPr>
        <w:t xml:space="preserve"> (</w:t>
      </w:r>
      <w:r w:rsidR="007026B8" w:rsidRPr="00E56BA9">
        <w:rPr>
          <w:sz w:val="23"/>
          <w:szCs w:val="23"/>
          <w:lang w:eastAsia="pt-BR"/>
        </w:rPr>
        <w:t>sessenta</w:t>
      </w:r>
      <w:r w:rsidRPr="00E56BA9">
        <w:rPr>
          <w:sz w:val="23"/>
          <w:szCs w:val="23"/>
          <w:lang w:eastAsia="pt-BR"/>
        </w:rPr>
        <w:t xml:space="preserve">) dias </w:t>
      </w:r>
      <w:r w:rsidR="008F5715" w:rsidRPr="00E56BA9">
        <w:rPr>
          <w:sz w:val="23"/>
          <w:szCs w:val="23"/>
        </w:rPr>
        <w:t>contados da data indicada no pedido formalizado pelo gestor</w:t>
      </w:r>
      <w:r w:rsidRPr="00E56BA9">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22EE81C9" w:rsidR="00EA4850" w:rsidRPr="007026B8" w:rsidRDefault="007026B8" w:rsidP="003642DF">
      <w:pPr>
        <w:suppressAutoHyphens w:val="0"/>
        <w:autoSpaceDE w:val="0"/>
        <w:spacing w:line="360" w:lineRule="auto"/>
        <w:jc w:val="center"/>
        <w:rPr>
          <w:b/>
          <w:sz w:val="23"/>
          <w:szCs w:val="23"/>
          <w:lang w:val="pt-PT"/>
        </w:rPr>
      </w:pPr>
      <w:r w:rsidRPr="007026B8">
        <w:rPr>
          <w:b/>
          <w:sz w:val="23"/>
          <w:szCs w:val="23"/>
        </w:rPr>
        <w:t>PREGÃO ELETRÔNICO N</w:t>
      </w:r>
      <w:r w:rsidRPr="007026B8">
        <w:rPr>
          <w:b/>
          <w:sz w:val="23"/>
          <w:szCs w:val="23"/>
          <w:u w:val="single"/>
          <w:vertAlign w:val="superscript"/>
        </w:rPr>
        <w:t>O</w:t>
      </w:r>
      <w:r w:rsidRPr="007026B8">
        <w:rPr>
          <w:b/>
          <w:sz w:val="23"/>
          <w:szCs w:val="23"/>
        </w:rPr>
        <w:t xml:space="preserve"> 98/2024 - EDITAL N</w:t>
      </w:r>
      <w:r w:rsidRPr="007026B8">
        <w:rPr>
          <w:b/>
          <w:sz w:val="23"/>
          <w:szCs w:val="23"/>
          <w:u w:val="single"/>
          <w:vertAlign w:val="superscript"/>
        </w:rPr>
        <w:t>O</w:t>
      </w:r>
      <w:r w:rsidRPr="007026B8">
        <w:rPr>
          <w:b/>
          <w:sz w:val="23"/>
          <w:szCs w:val="23"/>
        </w:rPr>
        <w:t xml:space="preserve"> 109/2024 - PROCESSO N</w:t>
      </w:r>
      <w:r w:rsidRPr="007026B8">
        <w:rPr>
          <w:b/>
          <w:sz w:val="23"/>
          <w:szCs w:val="23"/>
          <w:u w:val="single"/>
          <w:vertAlign w:val="superscript"/>
        </w:rPr>
        <w:t>O</w:t>
      </w:r>
      <w:r w:rsidRPr="007026B8">
        <w:rPr>
          <w:b/>
          <w:sz w:val="23"/>
          <w:szCs w:val="23"/>
        </w:rPr>
        <w:t xml:space="preserve"> 139/2024</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13"/>
        <w:gridCol w:w="367"/>
        <w:gridCol w:w="634"/>
        <w:gridCol w:w="687"/>
        <w:gridCol w:w="532"/>
        <w:gridCol w:w="668"/>
        <w:gridCol w:w="515"/>
        <w:gridCol w:w="133"/>
        <w:gridCol w:w="464"/>
        <w:gridCol w:w="461"/>
        <w:gridCol w:w="143"/>
        <w:gridCol w:w="515"/>
        <w:gridCol w:w="114"/>
        <w:gridCol w:w="874"/>
        <w:gridCol w:w="340"/>
        <w:gridCol w:w="1444"/>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lastRenderedPageBreak/>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071E32" w:rsidRDefault="00AE65D1" w:rsidP="00AE65D1">
      <w:pPr>
        <w:tabs>
          <w:tab w:val="left" w:pos="0"/>
        </w:tabs>
        <w:spacing w:line="360" w:lineRule="auto"/>
        <w:ind w:right="-1"/>
        <w:jc w:val="center"/>
        <w:rPr>
          <w:b/>
          <w:sz w:val="22"/>
          <w:szCs w:val="22"/>
        </w:rPr>
      </w:pPr>
      <w:r w:rsidRPr="00071E32">
        <w:rPr>
          <w:b/>
          <w:sz w:val="22"/>
          <w:szCs w:val="22"/>
        </w:rPr>
        <w:t>ANEXO V – MINUTA DO CONTRATO</w:t>
      </w:r>
    </w:p>
    <w:p w14:paraId="220CD1A7" w14:textId="77777777" w:rsidR="00AE65D1" w:rsidRPr="00071E32" w:rsidRDefault="00AE65D1" w:rsidP="00AE65D1">
      <w:pPr>
        <w:keepNext/>
        <w:spacing w:line="360" w:lineRule="auto"/>
        <w:jc w:val="both"/>
        <w:rPr>
          <w:b/>
          <w:bCs/>
          <w:color w:val="000000"/>
          <w:sz w:val="22"/>
          <w:szCs w:val="22"/>
        </w:rPr>
      </w:pPr>
      <w:r w:rsidRPr="00071E32">
        <w:rPr>
          <w:b/>
          <w:sz w:val="22"/>
          <w:szCs w:val="22"/>
        </w:rPr>
        <w:t xml:space="preserve">TERMO DE CONTRATO PARA A AQUISIÇÃO DE XXXXXXXXXXX, QUE ENTRE SI FAZEM O SERVIÇO AUTÔNOMO DE ÁGUA E ESGOTOS DE INDAIATUBA - </w:t>
      </w:r>
      <w:r w:rsidRPr="00071E32">
        <w:rPr>
          <w:b/>
          <w:i/>
          <w:sz w:val="22"/>
          <w:szCs w:val="22"/>
        </w:rPr>
        <w:t>SAAE</w:t>
      </w:r>
      <w:r w:rsidRPr="00071E32">
        <w:rPr>
          <w:b/>
          <w:sz w:val="22"/>
          <w:szCs w:val="22"/>
        </w:rPr>
        <w:t xml:space="preserve"> E </w:t>
      </w:r>
      <w:r w:rsidRPr="00B360F7">
        <w:rPr>
          <w:b/>
          <w:sz w:val="22"/>
          <w:szCs w:val="22"/>
          <w:highlight w:val="cyan"/>
        </w:rPr>
        <w:t>XXX</w:t>
      </w:r>
      <w:r w:rsidRPr="00071E32">
        <w:rPr>
          <w:b/>
          <w:sz w:val="22"/>
          <w:szCs w:val="22"/>
        </w:rPr>
        <w:t xml:space="preserve">, </w:t>
      </w:r>
      <w:r w:rsidRPr="00071E32">
        <w:rPr>
          <w:b/>
          <w:color w:val="000000"/>
          <w:sz w:val="22"/>
          <w:szCs w:val="22"/>
        </w:rPr>
        <w:t xml:space="preserve">REALIZADO SOB A ÉGIDE DA LEI </w:t>
      </w:r>
      <w:r w:rsidRPr="00071E32">
        <w:rPr>
          <w:b/>
          <w:bCs/>
          <w:color w:val="000000"/>
          <w:sz w:val="22"/>
          <w:szCs w:val="22"/>
        </w:rPr>
        <w:t>N</w:t>
      </w:r>
      <w:r w:rsidRPr="00071E32">
        <w:rPr>
          <w:b/>
          <w:bCs/>
          <w:color w:val="000000"/>
          <w:sz w:val="22"/>
          <w:szCs w:val="22"/>
          <w:u w:val="single"/>
          <w:vertAlign w:val="superscript"/>
        </w:rPr>
        <w:t>o</w:t>
      </w:r>
      <w:r w:rsidRPr="00071E32">
        <w:rPr>
          <w:b/>
          <w:color w:val="000000"/>
          <w:sz w:val="22"/>
          <w:szCs w:val="22"/>
        </w:rPr>
        <w:t xml:space="preserve"> 14.133/21</w:t>
      </w:r>
      <w:r w:rsidRPr="00071E32">
        <w:rPr>
          <w:b/>
          <w:bCs/>
          <w:color w:val="000000"/>
          <w:sz w:val="22"/>
          <w:szCs w:val="22"/>
        </w:rPr>
        <w:t>.</w:t>
      </w:r>
    </w:p>
    <w:p w14:paraId="60D3AA10" w14:textId="77777777" w:rsidR="00AE65D1" w:rsidRPr="00071E32"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584"/>
        <w:gridCol w:w="214"/>
        <w:gridCol w:w="4706"/>
      </w:tblGrid>
      <w:tr w:rsidR="00AE65D1" w:rsidRPr="00071E32" w14:paraId="4700764C" w14:textId="77777777" w:rsidTr="009B26CE">
        <w:trPr>
          <w:trHeight w:val="397"/>
        </w:trPr>
        <w:tc>
          <w:tcPr>
            <w:tcW w:w="2110" w:type="pct"/>
            <w:shd w:val="clear" w:color="auto" w:fill="auto"/>
            <w:vAlign w:val="center"/>
          </w:tcPr>
          <w:p w14:paraId="33302312" w14:textId="77777777" w:rsidR="00AE65D1" w:rsidRPr="00071E32" w:rsidRDefault="00AE65D1" w:rsidP="00706902">
            <w:pPr>
              <w:widowControl w:val="0"/>
              <w:snapToGrid w:val="0"/>
              <w:ind w:right="5"/>
              <w:jc w:val="both"/>
              <w:rPr>
                <w:b/>
                <w:bCs/>
                <w:sz w:val="22"/>
                <w:szCs w:val="22"/>
              </w:rPr>
            </w:pPr>
            <w:r w:rsidRPr="00071E32">
              <w:rPr>
                <w:b/>
                <w:bCs/>
                <w:sz w:val="22"/>
                <w:szCs w:val="22"/>
              </w:rPr>
              <w:t>CONTRATADA</w:t>
            </w:r>
          </w:p>
        </w:tc>
        <w:tc>
          <w:tcPr>
            <w:tcW w:w="120" w:type="pct"/>
            <w:shd w:val="clear" w:color="auto" w:fill="auto"/>
            <w:vAlign w:val="center"/>
          </w:tcPr>
          <w:p w14:paraId="58BE3BA9"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5039F3C" w14:textId="77777777" w:rsidR="00AE65D1" w:rsidRPr="00071E32" w:rsidRDefault="00AE65D1" w:rsidP="00706902">
            <w:pPr>
              <w:widowControl w:val="0"/>
              <w:snapToGrid w:val="0"/>
              <w:jc w:val="both"/>
              <w:rPr>
                <w:sz w:val="22"/>
                <w:szCs w:val="22"/>
              </w:rPr>
            </w:pPr>
          </w:p>
        </w:tc>
      </w:tr>
      <w:tr w:rsidR="00AE65D1" w:rsidRPr="00071E32" w14:paraId="35321CCF" w14:textId="77777777" w:rsidTr="009B26CE">
        <w:trPr>
          <w:trHeight w:val="397"/>
        </w:trPr>
        <w:tc>
          <w:tcPr>
            <w:tcW w:w="2110" w:type="pct"/>
            <w:shd w:val="clear" w:color="auto" w:fill="auto"/>
            <w:vAlign w:val="center"/>
          </w:tcPr>
          <w:p w14:paraId="77C70F9B"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CONTRATO </w:t>
            </w:r>
            <w:r w:rsidRPr="00071E32">
              <w:rPr>
                <w:b/>
                <w:bCs/>
                <w:sz w:val="22"/>
                <w:szCs w:val="22"/>
              </w:rPr>
              <w:t>N</w:t>
            </w:r>
            <w:r w:rsidRPr="00071E32">
              <w:rPr>
                <w:b/>
                <w:bCs/>
                <w:strike/>
                <w:sz w:val="22"/>
                <w:szCs w:val="22"/>
                <w:vertAlign w:val="superscript"/>
              </w:rPr>
              <w:t>º</w:t>
            </w:r>
          </w:p>
        </w:tc>
        <w:tc>
          <w:tcPr>
            <w:tcW w:w="120" w:type="pct"/>
            <w:shd w:val="clear" w:color="auto" w:fill="auto"/>
            <w:vAlign w:val="center"/>
          </w:tcPr>
          <w:p w14:paraId="2AAEB0E2"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0AC4A672" w14:textId="77777777" w:rsidR="00AE65D1" w:rsidRPr="00071E32" w:rsidRDefault="00AE65D1" w:rsidP="00706902">
            <w:pPr>
              <w:widowControl w:val="0"/>
              <w:snapToGrid w:val="0"/>
              <w:jc w:val="both"/>
              <w:rPr>
                <w:sz w:val="22"/>
                <w:szCs w:val="22"/>
              </w:rPr>
            </w:pPr>
          </w:p>
        </w:tc>
      </w:tr>
      <w:tr w:rsidR="00AE65D1" w:rsidRPr="00071E32" w14:paraId="6F9130FD" w14:textId="77777777" w:rsidTr="009B26CE">
        <w:trPr>
          <w:trHeight w:val="397"/>
        </w:trPr>
        <w:tc>
          <w:tcPr>
            <w:tcW w:w="2110" w:type="pct"/>
            <w:shd w:val="clear" w:color="auto" w:fill="auto"/>
            <w:vAlign w:val="center"/>
          </w:tcPr>
          <w:p w14:paraId="5E881048" w14:textId="77777777" w:rsidR="00AE65D1" w:rsidRPr="00071E32" w:rsidRDefault="00AE65D1" w:rsidP="00706902">
            <w:pPr>
              <w:widowControl w:val="0"/>
              <w:snapToGrid w:val="0"/>
              <w:ind w:right="5"/>
              <w:jc w:val="both"/>
              <w:rPr>
                <w:b/>
                <w:bCs/>
                <w:sz w:val="22"/>
                <w:szCs w:val="22"/>
                <w:u w:val="single"/>
                <w:vertAlign w:val="superscript"/>
              </w:rPr>
            </w:pPr>
            <w:r w:rsidRPr="00071E32">
              <w:rPr>
                <w:b/>
                <w:sz w:val="22"/>
                <w:szCs w:val="22"/>
              </w:rPr>
              <w:t xml:space="preserve">PREGÃO ELETRÔNICO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4E58741"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14828E13" w14:textId="0F8CD380" w:rsidR="00AE65D1" w:rsidRPr="00071E32" w:rsidRDefault="007026B8" w:rsidP="00706902">
            <w:pPr>
              <w:widowControl w:val="0"/>
              <w:snapToGrid w:val="0"/>
              <w:jc w:val="both"/>
              <w:rPr>
                <w:sz w:val="22"/>
                <w:szCs w:val="22"/>
              </w:rPr>
            </w:pPr>
            <w:r>
              <w:rPr>
                <w:sz w:val="22"/>
                <w:szCs w:val="22"/>
              </w:rPr>
              <w:t>98</w:t>
            </w:r>
            <w:r w:rsidR="002F639E" w:rsidRPr="00071E32">
              <w:rPr>
                <w:sz w:val="22"/>
                <w:szCs w:val="22"/>
              </w:rPr>
              <w:t>/2024</w:t>
            </w:r>
          </w:p>
        </w:tc>
      </w:tr>
      <w:tr w:rsidR="00AE65D1" w:rsidRPr="00071E32" w14:paraId="2A10DDBC" w14:textId="77777777" w:rsidTr="009B26CE">
        <w:trPr>
          <w:trHeight w:val="397"/>
        </w:trPr>
        <w:tc>
          <w:tcPr>
            <w:tcW w:w="2110" w:type="pct"/>
            <w:shd w:val="clear" w:color="auto" w:fill="auto"/>
            <w:vAlign w:val="center"/>
          </w:tcPr>
          <w:p w14:paraId="30113BB1"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EDITAL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202BD0CA"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4BF5A6E8" w14:textId="7A5E0A91" w:rsidR="00AE65D1" w:rsidRPr="00071E32" w:rsidRDefault="007026B8" w:rsidP="00706902">
            <w:pPr>
              <w:widowControl w:val="0"/>
              <w:snapToGrid w:val="0"/>
              <w:jc w:val="both"/>
              <w:rPr>
                <w:sz w:val="22"/>
                <w:szCs w:val="22"/>
              </w:rPr>
            </w:pPr>
            <w:r>
              <w:rPr>
                <w:sz w:val="22"/>
                <w:szCs w:val="22"/>
              </w:rPr>
              <w:t>109</w:t>
            </w:r>
            <w:r w:rsidR="002F639E" w:rsidRPr="00071E32">
              <w:rPr>
                <w:sz w:val="22"/>
                <w:szCs w:val="22"/>
              </w:rPr>
              <w:t>/2024</w:t>
            </w:r>
          </w:p>
        </w:tc>
      </w:tr>
      <w:tr w:rsidR="00AE65D1" w:rsidRPr="00071E32" w14:paraId="49E40629" w14:textId="77777777" w:rsidTr="009B26CE">
        <w:trPr>
          <w:trHeight w:val="397"/>
        </w:trPr>
        <w:tc>
          <w:tcPr>
            <w:tcW w:w="2110" w:type="pct"/>
            <w:shd w:val="clear" w:color="auto" w:fill="auto"/>
            <w:vAlign w:val="center"/>
          </w:tcPr>
          <w:p w14:paraId="64174BC3" w14:textId="77777777" w:rsidR="00AE65D1" w:rsidRPr="00071E32" w:rsidRDefault="00AE65D1" w:rsidP="00706902">
            <w:pPr>
              <w:widowControl w:val="0"/>
              <w:snapToGrid w:val="0"/>
              <w:ind w:right="5"/>
              <w:jc w:val="both"/>
              <w:rPr>
                <w:b/>
                <w:bCs/>
                <w:sz w:val="22"/>
                <w:szCs w:val="22"/>
                <w:vertAlign w:val="superscript"/>
              </w:rPr>
            </w:pPr>
            <w:r w:rsidRPr="00071E32">
              <w:rPr>
                <w:b/>
                <w:sz w:val="22"/>
                <w:szCs w:val="22"/>
              </w:rPr>
              <w:t xml:space="preserve">PROCESSO </w:t>
            </w:r>
            <w:r w:rsidRPr="00071E32">
              <w:rPr>
                <w:b/>
                <w:bCs/>
                <w:sz w:val="22"/>
                <w:szCs w:val="22"/>
              </w:rPr>
              <w:t>N</w:t>
            </w:r>
            <w:r w:rsidRPr="00071E32">
              <w:rPr>
                <w:b/>
                <w:bCs/>
                <w:sz w:val="22"/>
                <w:szCs w:val="22"/>
                <w:u w:val="single"/>
                <w:vertAlign w:val="superscript"/>
              </w:rPr>
              <w:t>o</w:t>
            </w:r>
          </w:p>
        </w:tc>
        <w:tc>
          <w:tcPr>
            <w:tcW w:w="120" w:type="pct"/>
            <w:shd w:val="clear" w:color="auto" w:fill="auto"/>
            <w:vAlign w:val="center"/>
          </w:tcPr>
          <w:p w14:paraId="6CC26934"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94AE945" w14:textId="65BD1643" w:rsidR="00AE65D1" w:rsidRPr="00071E32" w:rsidRDefault="007026B8" w:rsidP="00706902">
            <w:pPr>
              <w:widowControl w:val="0"/>
              <w:snapToGrid w:val="0"/>
              <w:jc w:val="both"/>
              <w:rPr>
                <w:sz w:val="22"/>
                <w:szCs w:val="22"/>
              </w:rPr>
            </w:pPr>
            <w:r>
              <w:rPr>
                <w:sz w:val="22"/>
                <w:szCs w:val="22"/>
              </w:rPr>
              <w:t>139</w:t>
            </w:r>
            <w:r w:rsidR="002F639E" w:rsidRPr="00071E32">
              <w:rPr>
                <w:sz w:val="22"/>
                <w:szCs w:val="22"/>
              </w:rPr>
              <w:t>/2024</w:t>
            </w:r>
          </w:p>
        </w:tc>
      </w:tr>
      <w:tr w:rsidR="00AE65D1" w:rsidRPr="00071E32" w14:paraId="2D39CE22" w14:textId="77777777" w:rsidTr="009B26CE">
        <w:trPr>
          <w:trHeight w:val="397"/>
        </w:trPr>
        <w:tc>
          <w:tcPr>
            <w:tcW w:w="2110" w:type="pct"/>
            <w:shd w:val="clear" w:color="auto" w:fill="auto"/>
            <w:vAlign w:val="center"/>
          </w:tcPr>
          <w:p w14:paraId="09F083E8" w14:textId="77777777" w:rsidR="00AE65D1" w:rsidRPr="00071E32" w:rsidRDefault="00AE65D1" w:rsidP="00706902">
            <w:pPr>
              <w:widowControl w:val="0"/>
              <w:snapToGrid w:val="0"/>
              <w:ind w:right="5"/>
              <w:jc w:val="both"/>
              <w:rPr>
                <w:b/>
                <w:sz w:val="22"/>
                <w:szCs w:val="22"/>
              </w:rPr>
            </w:pPr>
            <w:r w:rsidRPr="00071E32">
              <w:rPr>
                <w:b/>
                <w:sz w:val="22"/>
                <w:szCs w:val="22"/>
              </w:rPr>
              <w:t>VALOR</w:t>
            </w:r>
          </w:p>
        </w:tc>
        <w:tc>
          <w:tcPr>
            <w:tcW w:w="120" w:type="pct"/>
            <w:shd w:val="clear" w:color="auto" w:fill="auto"/>
            <w:vAlign w:val="center"/>
          </w:tcPr>
          <w:p w14:paraId="6B011247"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23271412" w14:textId="77777777" w:rsidR="00AE65D1" w:rsidRPr="00071E32" w:rsidRDefault="00AE65D1" w:rsidP="00706902">
            <w:pPr>
              <w:widowControl w:val="0"/>
              <w:snapToGrid w:val="0"/>
              <w:jc w:val="both"/>
              <w:rPr>
                <w:sz w:val="22"/>
                <w:szCs w:val="22"/>
              </w:rPr>
            </w:pPr>
          </w:p>
        </w:tc>
      </w:tr>
      <w:tr w:rsidR="00AE65D1" w:rsidRPr="00071E32" w14:paraId="0A534A1B" w14:textId="77777777" w:rsidTr="009B26CE">
        <w:trPr>
          <w:trHeight w:val="397"/>
        </w:trPr>
        <w:tc>
          <w:tcPr>
            <w:tcW w:w="2110" w:type="pct"/>
            <w:shd w:val="clear" w:color="auto" w:fill="auto"/>
            <w:vAlign w:val="center"/>
          </w:tcPr>
          <w:p w14:paraId="1DA5AECB" w14:textId="77777777" w:rsidR="00AE65D1" w:rsidRPr="00071E32" w:rsidRDefault="00AE65D1" w:rsidP="00706902">
            <w:pPr>
              <w:widowControl w:val="0"/>
              <w:snapToGrid w:val="0"/>
              <w:ind w:right="5"/>
              <w:jc w:val="both"/>
              <w:rPr>
                <w:b/>
                <w:sz w:val="22"/>
                <w:szCs w:val="22"/>
              </w:rPr>
            </w:pPr>
            <w:r w:rsidRPr="00071E32">
              <w:rPr>
                <w:b/>
                <w:sz w:val="22"/>
                <w:szCs w:val="22"/>
              </w:rPr>
              <w:t>PRAZO</w:t>
            </w:r>
          </w:p>
        </w:tc>
        <w:tc>
          <w:tcPr>
            <w:tcW w:w="120" w:type="pct"/>
            <w:shd w:val="clear" w:color="auto" w:fill="auto"/>
            <w:vAlign w:val="center"/>
          </w:tcPr>
          <w:p w14:paraId="782F5D50"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5B3E9126" w14:textId="7ADE8467" w:rsidR="00AE65D1" w:rsidRPr="00071E32" w:rsidRDefault="007026B8" w:rsidP="007026B8">
            <w:pPr>
              <w:widowControl w:val="0"/>
              <w:snapToGrid w:val="0"/>
              <w:jc w:val="both"/>
              <w:rPr>
                <w:sz w:val="22"/>
                <w:szCs w:val="22"/>
              </w:rPr>
            </w:pPr>
            <w:r>
              <w:rPr>
                <w:color w:val="0D0D0D"/>
                <w:sz w:val="22"/>
                <w:szCs w:val="22"/>
              </w:rPr>
              <w:t>60 (sessenta)</w:t>
            </w:r>
            <w:r w:rsidR="00AE65D1" w:rsidRPr="00071E32">
              <w:rPr>
                <w:color w:val="0D0D0D"/>
                <w:sz w:val="22"/>
                <w:szCs w:val="22"/>
              </w:rPr>
              <w:t xml:space="preserve"> dias, </w:t>
            </w:r>
            <w:r w:rsidR="008F5715" w:rsidRPr="006564EB">
              <w:rPr>
                <w:sz w:val="23"/>
                <w:szCs w:val="23"/>
              </w:rPr>
              <w:t xml:space="preserve">contados da data indicada </w:t>
            </w:r>
            <w:r w:rsidR="008F5715">
              <w:rPr>
                <w:sz w:val="23"/>
                <w:szCs w:val="23"/>
              </w:rPr>
              <w:t>no pedido formalizado pelo gestor</w:t>
            </w:r>
          </w:p>
        </w:tc>
      </w:tr>
      <w:tr w:rsidR="00AE65D1" w:rsidRPr="00071E32" w14:paraId="7193F561" w14:textId="77777777" w:rsidTr="009B26CE">
        <w:trPr>
          <w:trHeight w:val="397"/>
        </w:trPr>
        <w:tc>
          <w:tcPr>
            <w:tcW w:w="2110" w:type="pct"/>
            <w:shd w:val="clear" w:color="auto" w:fill="auto"/>
            <w:vAlign w:val="center"/>
          </w:tcPr>
          <w:p w14:paraId="384EA57B" w14:textId="77777777" w:rsidR="00AE65D1" w:rsidRPr="00071E32" w:rsidRDefault="00AE65D1" w:rsidP="00706902">
            <w:pPr>
              <w:widowControl w:val="0"/>
              <w:snapToGrid w:val="0"/>
              <w:ind w:right="5"/>
              <w:jc w:val="both"/>
              <w:rPr>
                <w:b/>
                <w:sz w:val="22"/>
                <w:szCs w:val="22"/>
              </w:rPr>
            </w:pPr>
            <w:r w:rsidRPr="00071E32">
              <w:rPr>
                <w:b/>
                <w:sz w:val="22"/>
                <w:szCs w:val="22"/>
              </w:rPr>
              <w:t>DATA</w:t>
            </w:r>
          </w:p>
        </w:tc>
        <w:tc>
          <w:tcPr>
            <w:tcW w:w="120" w:type="pct"/>
            <w:shd w:val="clear" w:color="auto" w:fill="auto"/>
            <w:vAlign w:val="center"/>
          </w:tcPr>
          <w:p w14:paraId="3C2F37F3" w14:textId="77777777" w:rsidR="00AE65D1" w:rsidRPr="00071E32" w:rsidRDefault="00AE65D1" w:rsidP="00706902">
            <w:pPr>
              <w:widowControl w:val="0"/>
              <w:snapToGrid w:val="0"/>
              <w:jc w:val="both"/>
              <w:rPr>
                <w:b/>
                <w:sz w:val="22"/>
                <w:szCs w:val="22"/>
              </w:rPr>
            </w:pPr>
            <w:r w:rsidRPr="00071E32">
              <w:rPr>
                <w:b/>
                <w:sz w:val="22"/>
                <w:szCs w:val="22"/>
              </w:rPr>
              <w:t>:</w:t>
            </w:r>
          </w:p>
        </w:tc>
        <w:tc>
          <w:tcPr>
            <w:tcW w:w="2770" w:type="pct"/>
            <w:shd w:val="clear" w:color="auto" w:fill="auto"/>
            <w:vAlign w:val="center"/>
          </w:tcPr>
          <w:p w14:paraId="7A823E10" w14:textId="77777777" w:rsidR="00AE65D1" w:rsidRPr="00071E32" w:rsidRDefault="00AE65D1" w:rsidP="00706902">
            <w:pPr>
              <w:widowControl w:val="0"/>
              <w:snapToGrid w:val="0"/>
              <w:jc w:val="both"/>
              <w:rPr>
                <w:sz w:val="22"/>
                <w:szCs w:val="22"/>
              </w:rPr>
            </w:pPr>
          </w:p>
        </w:tc>
      </w:tr>
    </w:tbl>
    <w:p w14:paraId="543976F5" w14:textId="77777777" w:rsidR="00AE65D1" w:rsidRPr="00071E32" w:rsidRDefault="00AE65D1" w:rsidP="00AE65D1">
      <w:pPr>
        <w:spacing w:line="360" w:lineRule="auto"/>
        <w:jc w:val="both"/>
        <w:rPr>
          <w:sz w:val="22"/>
          <w:szCs w:val="22"/>
        </w:rPr>
      </w:pPr>
    </w:p>
    <w:p w14:paraId="3B95846C" w14:textId="77777777" w:rsidR="00AE65D1" w:rsidRPr="00071E32" w:rsidRDefault="00AE65D1" w:rsidP="00AE65D1">
      <w:pPr>
        <w:spacing w:line="360" w:lineRule="auto"/>
        <w:jc w:val="both"/>
        <w:rPr>
          <w:sz w:val="22"/>
          <w:szCs w:val="22"/>
        </w:rPr>
      </w:pPr>
      <w:r w:rsidRPr="00071E32">
        <w:rPr>
          <w:sz w:val="22"/>
          <w:szCs w:val="22"/>
        </w:rPr>
        <w:t>Pelo presente termo de contrato, na melhor forma de direito, de um lado:</w:t>
      </w:r>
    </w:p>
    <w:p w14:paraId="720600E4" w14:textId="77777777" w:rsidR="00AE65D1" w:rsidRPr="00071E32" w:rsidRDefault="00AE65D1" w:rsidP="00AE65D1">
      <w:pPr>
        <w:spacing w:line="360" w:lineRule="auto"/>
        <w:jc w:val="both"/>
        <w:rPr>
          <w:sz w:val="22"/>
          <w:szCs w:val="22"/>
        </w:rPr>
      </w:pPr>
    </w:p>
    <w:p w14:paraId="6B5D2CFA" w14:textId="77777777" w:rsidR="00AE65D1" w:rsidRPr="00071E32" w:rsidRDefault="00AE65D1" w:rsidP="00AE65D1">
      <w:pPr>
        <w:spacing w:line="360" w:lineRule="auto"/>
        <w:jc w:val="both"/>
        <w:rPr>
          <w:sz w:val="22"/>
          <w:szCs w:val="22"/>
        </w:rPr>
      </w:pPr>
      <w:r w:rsidRPr="00071E32">
        <w:rPr>
          <w:b/>
          <w:sz w:val="22"/>
          <w:szCs w:val="22"/>
        </w:rPr>
        <w:t xml:space="preserve">SERVIÇO AUTÔNOMO DE ÁGUA E ESGOTOS - </w:t>
      </w:r>
      <w:r w:rsidRPr="00071E32">
        <w:rPr>
          <w:b/>
          <w:i/>
          <w:sz w:val="22"/>
          <w:szCs w:val="22"/>
        </w:rPr>
        <w:t>SAAE</w:t>
      </w:r>
      <w:r w:rsidRPr="00071E32">
        <w:rPr>
          <w:sz w:val="22"/>
          <w:szCs w:val="22"/>
        </w:rPr>
        <w:t>, pessoa jurídica de direito público interno, autarquia municipal, com sede na Rua Bernardino de Campos, n</w:t>
      </w:r>
      <w:r w:rsidRPr="00071E32">
        <w:rPr>
          <w:sz w:val="22"/>
          <w:szCs w:val="22"/>
          <w:u w:val="single"/>
          <w:vertAlign w:val="superscript"/>
        </w:rPr>
        <w:t>o</w:t>
      </w:r>
      <w:r w:rsidRPr="00071E32">
        <w:rPr>
          <w:sz w:val="22"/>
          <w:szCs w:val="22"/>
        </w:rPr>
        <w:t xml:space="preserve"> 799, CEP: 13330-260, Centro, Município de Indaiatuba, Estado de São Paulo, inscrito no CNPJ sob o n</w:t>
      </w:r>
      <w:r w:rsidRPr="00071E32">
        <w:rPr>
          <w:sz w:val="22"/>
          <w:szCs w:val="22"/>
          <w:u w:val="single"/>
          <w:vertAlign w:val="superscript"/>
        </w:rPr>
        <w:t>o</w:t>
      </w:r>
      <w:r w:rsidRPr="00071E32">
        <w:rPr>
          <w:sz w:val="22"/>
          <w:szCs w:val="22"/>
        </w:rPr>
        <w:t xml:space="preserve"> 46.251.021/0001-80, neste ato representada por seus representantes legais que ao final assinam e, de outro lado;</w:t>
      </w:r>
    </w:p>
    <w:p w14:paraId="7093604A" w14:textId="77777777" w:rsidR="00AE65D1" w:rsidRPr="00071E32" w:rsidRDefault="00AE65D1" w:rsidP="00AE65D1">
      <w:pPr>
        <w:spacing w:line="360" w:lineRule="auto"/>
        <w:jc w:val="both"/>
        <w:rPr>
          <w:sz w:val="22"/>
          <w:szCs w:val="22"/>
        </w:rPr>
      </w:pPr>
    </w:p>
    <w:p w14:paraId="60E1DF42" w14:textId="77777777" w:rsidR="00AE65D1" w:rsidRPr="00071E32" w:rsidRDefault="00AE65D1" w:rsidP="00AE65D1">
      <w:pPr>
        <w:spacing w:line="360" w:lineRule="auto"/>
        <w:jc w:val="both"/>
        <w:rPr>
          <w:sz w:val="22"/>
          <w:szCs w:val="22"/>
        </w:rPr>
      </w:pPr>
      <w:r w:rsidRPr="00071E32">
        <w:rPr>
          <w:b/>
          <w:bCs/>
          <w:sz w:val="22"/>
          <w:szCs w:val="22"/>
          <w:lang w:eastAsia="pt-BR"/>
        </w:rPr>
        <w:t>XXXX</w:t>
      </w:r>
      <w:r w:rsidRPr="00071E32">
        <w:rPr>
          <w:sz w:val="22"/>
          <w:szCs w:val="22"/>
          <w:lang w:eastAsia="pt-BR"/>
        </w:rPr>
        <w:t xml:space="preserve">, estabelecida na Cidade de xxxx, Estado de xxxx, na Rua xxxx, nº xxxx, Bairro xxxx, CEP: xxxx, devidamente cadastrada no CNPJ sob o nº xxxx, doravante designada simplesmente </w:t>
      </w:r>
      <w:r w:rsidRPr="00071E32">
        <w:rPr>
          <w:b/>
          <w:sz w:val="22"/>
          <w:szCs w:val="22"/>
          <w:lang w:eastAsia="pt-BR"/>
        </w:rPr>
        <w:t>CONTRATADA</w:t>
      </w:r>
      <w:r w:rsidRPr="00071E32">
        <w:rPr>
          <w:sz w:val="22"/>
          <w:szCs w:val="22"/>
          <w:lang w:eastAsia="pt-BR"/>
        </w:rPr>
        <w:t xml:space="preserve">, </w:t>
      </w:r>
      <w:r w:rsidRPr="00071E32">
        <w:rPr>
          <w:sz w:val="22"/>
          <w:szCs w:val="22"/>
        </w:rPr>
        <w:t>neste ato representada por seu(s) representante(s) legal(is) que ao final assina(m);</w:t>
      </w:r>
    </w:p>
    <w:p w14:paraId="543EC1DD" w14:textId="77777777" w:rsidR="00AE65D1" w:rsidRPr="00071E32" w:rsidRDefault="00AE65D1" w:rsidP="00AE65D1">
      <w:pPr>
        <w:spacing w:line="360" w:lineRule="auto"/>
        <w:jc w:val="both"/>
        <w:rPr>
          <w:sz w:val="22"/>
          <w:szCs w:val="22"/>
        </w:rPr>
      </w:pPr>
    </w:p>
    <w:p w14:paraId="06A021CA" w14:textId="77777777" w:rsidR="00AE65D1" w:rsidRPr="00071E32" w:rsidRDefault="00AE65D1" w:rsidP="00AE65D1">
      <w:pPr>
        <w:spacing w:line="360" w:lineRule="auto"/>
        <w:jc w:val="both"/>
        <w:rPr>
          <w:sz w:val="22"/>
          <w:szCs w:val="22"/>
        </w:rPr>
      </w:pPr>
      <w:r w:rsidRPr="00071E32">
        <w:rPr>
          <w:sz w:val="22"/>
          <w:szCs w:val="22"/>
        </w:rPr>
        <w:t>têm entre si justo e contratado o que se segue, e que reciprocamente outorgam e aceitam:</w:t>
      </w:r>
    </w:p>
    <w:p w14:paraId="483D0871" w14:textId="77777777" w:rsidR="00AE65D1" w:rsidRPr="00071E32" w:rsidRDefault="00AE65D1" w:rsidP="00AE65D1">
      <w:pPr>
        <w:spacing w:line="360" w:lineRule="auto"/>
        <w:jc w:val="both"/>
        <w:rPr>
          <w:sz w:val="22"/>
          <w:szCs w:val="22"/>
        </w:rPr>
      </w:pPr>
      <w:r w:rsidRPr="00071E32">
        <w:rPr>
          <w:sz w:val="22"/>
          <w:szCs w:val="22"/>
        </w:rPr>
        <w:t> </w:t>
      </w:r>
    </w:p>
    <w:p w14:paraId="6879AA85" w14:textId="77777777" w:rsidR="00AE65D1" w:rsidRPr="00071E32" w:rsidRDefault="00AE65D1" w:rsidP="00AE65D1">
      <w:pPr>
        <w:spacing w:line="360" w:lineRule="auto"/>
        <w:jc w:val="both"/>
        <w:rPr>
          <w:b/>
          <w:sz w:val="22"/>
          <w:szCs w:val="22"/>
        </w:rPr>
      </w:pPr>
      <w:r w:rsidRPr="00071E32">
        <w:rPr>
          <w:sz w:val="22"/>
          <w:szCs w:val="22"/>
        </w:rPr>
        <w:tab/>
      </w:r>
      <w:r w:rsidRPr="00071E32">
        <w:rPr>
          <w:b/>
          <w:sz w:val="22"/>
          <w:szCs w:val="22"/>
        </w:rPr>
        <w:t>CLÁUSULA 1</w:t>
      </w:r>
      <w:r w:rsidRPr="00071E32">
        <w:rPr>
          <w:b/>
          <w:sz w:val="22"/>
          <w:szCs w:val="22"/>
          <w:u w:val="single"/>
          <w:vertAlign w:val="superscript"/>
        </w:rPr>
        <w:t>a</w:t>
      </w:r>
      <w:r w:rsidRPr="00071E32">
        <w:rPr>
          <w:b/>
          <w:sz w:val="22"/>
          <w:szCs w:val="22"/>
        </w:rPr>
        <w:t xml:space="preserve"> - DO OBJETO</w:t>
      </w:r>
    </w:p>
    <w:p w14:paraId="1E8F977F" w14:textId="77777777" w:rsidR="00AE65D1" w:rsidRPr="00071E32" w:rsidRDefault="00AE65D1" w:rsidP="00AE65D1">
      <w:pPr>
        <w:spacing w:line="360" w:lineRule="auto"/>
        <w:jc w:val="both"/>
        <w:rPr>
          <w:sz w:val="22"/>
          <w:szCs w:val="22"/>
        </w:rPr>
      </w:pPr>
      <w:r w:rsidRPr="00071E32">
        <w:rPr>
          <w:sz w:val="22"/>
          <w:szCs w:val="22"/>
        </w:rPr>
        <w:t> </w:t>
      </w:r>
    </w:p>
    <w:p w14:paraId="05B39B30" w14:textId="1DADD5D0" w:rsidR="00AE65D1" w:rsidRPr="007026B8" w:rsidRDefault="00AE65D1" w:rsidP="007026B8">
      <w:pPr>
        <w:pStyle w:val="Default"/>
        <w:spacing w:line="360" w:lineRule="auto"/>
        <w:jc w:val="both"/>
        <w:rPr>
          <w:rFonts w:ascii="Times New Roman" w:eastAsia="Times New Roman" w:hAnsi="Times New Roman" w:cs="Times New Roman"/>
          <w:sz w:val="23"/>
          <w:szCs w:val="23"/>
          <w:lang w:eastAsia="pt-BR"/>
        </w:rPr>
      </w:pPr>
      <w:r w:rsidRPr="007026B8">
        <w:rPr>
          <w:rFonts w:ascii="Times New Roman" w:hAnsi="Times New Roman" w:cs="Times New Roman"/>
          <w:b/>
          <w:sz w:val="23"/>
          <w:szCs w:val="23"/>
        </w:rPr>
        <w:t>1.1.</w:t>
      </w:r>
      <w:r w:rsidRPr="007026B8">
        <w:rPr>
          <w:rFonts w:ascii="Times New Roman" w:hAnsi="Times New Roman" w:cs="Times New Roman"/>
          <w:sz w:val="23"/>
          <w:szCs w:val="23"/>
        </w:rPr>
        <w:t xml:space="preserve"> Constitui o objeto da presente avença a </w:t>
      </w:r>
      <w:r w:rsidR="007026B8">
        <w:rPr>
          <w:rFonts w:ascii="Times New Roman" w:hAnsi="Times New Roman" w:cs="Times New Roman"/>
          <w:sz w:val="23"/>
          <w:szCs w:val="23"/>
          <w:lang w:eastAsia="pt-BR"/>
        </w:rPr>
        <w:t>a</w:t>
      </w:r>
      <w:r w:rsidR="007026B8" w:rsidRPr="007026B8">
        <w:rPr>
          <w:rFonts w:ascii="Times New Roman" w:hAnsi="Times New Roman" w:cs="Times New Roman"/>
          <w:sz w:val="23"/>
          <w:szCs w:val="23"/>
          <w:lang w:eastAsia="pt-BR"/>
        </w:rPr>
        <w:t xml:space="preserve">quisição de instrumentos analíticos de processo (analisadores de fluoreto, cloro residual livre/total/pH, turbidez e monitor de cargas) - Entrega única </w:t>
      </w:r>
      <w:r w:rsidRPr="007026B8">
        <w:rPr>
          <w:rFonts w:ascii="Times New Roman" w:hAnsi="Times New Roman" w:cs="Times New Roman"/>
          <w:sz w:val="23"/>
          <w:szCs w:val="23"/>
        </w:rPr>
        <w:t xml:space="preserve">pela </w:t>
      </w:r>
      <w:r w:rsidRPr="007026B8">
        <w:rPr>
          <w:rFonts w:ascii="Times New Roman" w:hAnsi="Times New Roman" w:cs="Times New Roman"/>
          <w:b/>
          <w:sz w:val="23"/>
          <w:szCs w:val="23"/>
        </w:rPr>
        <w:t xml:space="preserve">CONTRATADA, </w:t>
      </w:r>
      <w:r w:rsidRPr="007026B8">
        <w:rPr>
          <w:rFonts w:ascii="Times New Roman" w:hAnsi="Times New Roman" w:cs="Times New Roman"/>
          <w:sz w:val="23"/>
          <w:szCs w:val="23"/>
        </w:rPr>
        <w:t xml:space="preserve">em conformidade com o </w:t>
      </w:r>
      <w:r w:rsidR="007026B8" w:rsidRPr="007026B8">
        <w:rPr>
          <w:rFonts w:ascii="Times New Roman" w:hAnsi="Times New Roman" w:cs="Times New Roman"/>
          <w:sz w:val="23"/>
          <w:szCs w:val="23"/>
        </w:rPr>
        <w:t>Anexo</w:t>
      </w:r>
      <w:r w:rsidRPr="007026B8">
        <w:rPr>
          <w:rFonts w:ascii="Times New Roman" w:hAnsi="Times New Roman" w:cs="Times New Roman"/>
          <w:sz w:val="23"/>
          <w:szCs w:val="23"/>
        </w:rPr>
        <w:t xml:space="preserve"> I – Termo de Referência, que </w:t>
      </w:r>
      <w:r w:rsidRPr="007026B8">
        <w:rPr>
          <w:rFonts w:ascii="Times New Roman" w:hAnsi="Times New Roman" w:cs="Times New Roman"/>
          <w:sz w:val="23"/>
          <w:szCs w:val="23"/>
        </w:rPr>
        <w:lastRenderedPageBreak/>
        <w:t>faz parte integrante do edital em epígrafe e obedecerá integralmente aos termos da Lei nº 14.133, de 2021, e demais legislação aplicável.</w:t>
      </w:r>
    </w:p>
    <w:p w14:paraId="055C4DD5" w14:textId="77777777" w:rsidR="00A145A8" w:rsidRPr="00071E32" w:rsidRDefault="00A145A8" w:rsidP="00AE65D1">
      <w:pPr>
        <w:suppressAutoHyphens w:val="0"/>
        <w:autoSpaceDE w:val="0"/>
        <w:spacing w:line="360" w:lineRule="auto"/>
        <w:jc w:val="both"/>
        <w:rPr>
          <w:sz w:val="22"/>
          <w:szCs w:val="22"/>
        </w:rPr>
      </w:pPr>
    </w:p>
    <w:p w14:paraId="345B45AC" w14:textId="77777777" w:rsidR="00A145A8" w:rsidRPr="00071E32" w:rsidRDefault="00A145A8" w:rsidP="00A145A8">
      <w:pPr>
        <w:widowControl w:val="0"/>
        <w:spacing w:line="360" w:lineRule="auto"/>
        <w:jc w:val="both"/>
        <w:rPr>
          <w:sz w:val="22"/>
          <w:szCs w:val="22"/>
        </w:rPr>
      </w:pPr>
      <w:r w:rsidRPr="00071E32">
        <w:rPr>
          <w:b/>
          <w:sz w:val="22"/>
          <w:szCs w:val="22"/>
        </w:rPr>
        <w:t>1.2.</w:t>
      </w:r>
      <w:r w:rsidRPr="00071E32">
        <w:rPr>
          <w:sz w:val="22"/>
          <w:szCs w:val="22"/>
        </w:rPr>
        <w:t xml:space="preserve"> O objeto do presente contrato, deverá ser entregue em perfeitas condições, pela </w:t>
      </w:r>
      <w:r w:rsidRPr="00071E32">
        <w:rPr>
          <w:b/>
          <w:sz w:val="22"/>
          <w:szCs w:val="22"/>
        </w:rPr>
        <w:t>CONTRATADA</w:t>
      </w:r>
      <w:r w:rsidRPr="00071E32">
        <w:rPr>
          <w:sz w:val="22"/>
          <w:szCs w:val="22"/>
        </w:rPr>
        <w:t>, cabendo ao gestor do contrato</w:t>
      </w:r>
      <w:r w:rsidRPr="00071E32">
        <w:rPr>
          <w:b/>
          <w:sz w:val="22"/>
          <w:szCs w:val="22"/>
        </w:rPr>
        <w:t xml:space="preserve"> </w:t>
      </w:r>
      <w:r w:rsidRPr="00071E32">
        <w:rPr>
          <w:sz w:val="22"/>
          <w:szCs w:val="22"/>
        </w:rPr>
        <w:t>recusar o recebimento do equipamento que estiver em desacordo, sem prejuízo das penalidades cabíveis.</w:t>
      </w:r>
    </w:p>
    <w:p w14:paraId="2C8CB7B2" w14:textId="77777777" w:rsidR="00A145A8" w:rsidRPr="00071E32" w:rsidRDefault="00A145A8" w:rsidP="00A145A8">
      <w:pPr>
        <w:widowControl w:val="0"/>
        <w:jc w:val="both"/>
        <w:rPr>
          <w:b/>
          <w:bCs/>
          <w:sz w:val="22"/>
          <w:szCs w:val="22"/>
        </w:rPr>
      </w:pPr>
    </w:p>
    <w:p w14:paraId="2D6FE3D5" w14:textId="77777777" w:rsidR="00A145A8" w:rsidRPr="00071E32" w:rsidRDefault="00A145A8" w:rsidP="00A145A8">
      <w:pPr>
        <w:widowControl w:val="0"/>
        <w:spacing w:line="360" w:lineRule="auto"/>
        <w:jc w:val="both"/>
        <w:rPr>
          <w:sz w:val="22"/>
          <w:szCs w:val="22"/>
        </w:rPr>
      </w:pPr>
      <w:r w:rsidRPr="00071E32">
        <w:rPr>
          <w:b/>
          <w:bCs/>
          <w:sz w:val="22"/>
          <w:szCs w:val="22"/>
        </w:rPr>
        <w:t>1.3.</w:t>
      </w:r>
      <w:r w:rsidRPr="00071E32">
        <w:rPr>
          <w:bCs/>
          <w:sz w:val="22"/>
          <w:szCs w:val="22"/>
        </w:rPr>
        <w:t xml:space="preserve"> </w:t>
      </w:r>
      <w:r w:rsidRPr="00071E32">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071E32" w:rsidRDefault="00A145A8" w:rsidP="00A145A8">
      <w:pPr>
        <w:autoSpaceDE w:val="0"/>
        <w:jc w:val="both"/>
        <w:rPr>
          <w:b/>
          <w:color w:val="000000"/>
          <w:sz w:val="22"/>
          <w:szCs w:val="22"/>
        </w:rPr>
      </w:pPr>
    </w:p>
    <w:p w14:paraId="43352B75" w14:textId="2EC289FB" w:rsidR="00A145A8" w:rsidRPr="00071E32" w:rsidRDefault="00A145A8" w:rsidP="00A145A8">
      <w:pPr>
        <w:autoSpaceDE w:val="0"/>
        <w:spacing w:line="360" w:lineRule="auto"/>
        <w:jc w:val="both"/>
        <w:rPr>
          <w:color w:val="000000"/>
          <w:sz w:val="22"/>
          <w:szCs w:val="22"/>
        </w:rPr>
      </w:pPr>
      <w:r w:rsidRPr="00071E32">
        <w:rPr>
          <w:b/>
          <w:color w:val="000000"/>
          <w:sz w:val="22"/>
          <w:szCs w:val="22"/>
        </w:rPr>
        <w:t>1.4.</w:t>
      </w:r>
      <w:r w:rsidR="007026B8">
        <w:rPr>
          <w:color w:val="000000"/>
          <w:sz w:val="22"/>
          <w:szCs w:val="22"/>
        </w:rPr>
        <w:t xml:space="preserve"> O gestor</w:t>
      </w:r>
      <w:r w:rsidRPr="00071E32">
        <w:rPr>
          <w:color w:val="000000"/>
          <w:sz w:val="22"/>
          <w:szCs w:val="22"/>
        </w:rPr>
        <w:t xml:space="preserve"> do contrato será: </w:t>
      </w:r>
      <w:r w:rsidR="007026B8">
        <w:rPr>
          <w:color w:val="000000"/>
          <w:sz w:val="22"/>
          <w:szCs w:val="22"/>
        </w:rPr>
        <w:t xml:space="preserve">Herik Fernando </w:t>
      </w:r>
      <w:r w:rsidR="00E55786">
        <w:rPr>
          <w:color w:val="000000"/>
          <w:sz w:val="22"/>
          <w:szCs w:val="22"/>
        </w:rPr>
        <w:t xml:space="preserve">Magri </w:t>
      </w:r>
      <w:r w:rsidR="007026B8">
        <w:rPr>
          <w:color w:val="000000"/>
          <w:sz w:val="22"/>
          <w:szCs w:val="22"/>
        </w:rPr>
        <w:t>da Costa</w:t>
      </w:r>
      <w:r w:rsidRPr="00071E32">
        <w:rPr>
          <w:color w:val="000000"/>
          <w:sz w:val="22"/>
          <w:szCs w:val="22"/>
        </w:rPr>
        <w:t xml:space="preserve">, </w:t>
      </w:r>
      <w:r w:rsidR="007026B8">
        <w:rPr>
          <w:color w:val="000000"/>
          <w:sz w:val="22"/>
          <w:szCs w:val="22"/>
        </w:rPr>
        <w:t>do Departamento de Tratamento de Águas e Esgoto</w:t>
      </w:r>
      <w:r w:rsidRPr="00071E32">
        <w:rPr>
          <w:color w:val="000000"/>
          <w:sz w:val="22"/>
          <w:szCs w:val="22"/>
        </w:rPr>
        <w:t>, r</w:t>
      </w:r>
      <w:r w:rsidR="007026B8">
        <w:rPr>
          <w:color w:val="000000"/>
          <w:sz w:val="22"/>
          <w:szCs w:val="22"/>
        </w:rPr>
        <w:t xml:space="preserve">esponsável pelo acompanhamento </w:t>
      </w:r>
      <w:r w:rsidRPr="00071E32">
        <w:rPr>
          <w:color w:val="000000"/>
          <w:sz w:val="22"/>
          <w:szCs w:val="22"/>
        </w:rPr>
        <w:t xml:space="preserve">do objeto do contrato, </w:t>
      </w:r>
      <w:r w:rsidRPr="00071E32">
        <w:rPr>
          <w:sz w:val="22"/>
          <w:szCs w:val="22"/>
        </w:rPr>
        <w:t xml:space="preserve">assim como, pela conferência da nota fiscal emitidas pela </w:t>
      </w:r>
      <w:r w:rsidRPr="00071E32">
        <w:rPr>
          <w:b/>
          <w:sz w:val="22"/>
          <w:szCs w:val="22"/>
        </w:rPr>
        <w:t>CONTRATADA</w:t>
      </w:r>
    </w:p>
    <w:p w14:paraId="69D0FAD2" w14:textId="77777777" w:rsidR="00A145A8" w:rsidRPr="00071E32" w:rsidRDefault="00A145A8" w:rsidP="00A145A8">
      <w:pPr>
        <w:autoSpaceDE w:val="0"/>
        <w:jc w:val="both"/>
        <w:rPr>
          <w:color w:val="000000"/>
          <w:sz w:val="22"/>
          <w:szCs w:val="22"/>
          <w:highlight w:val="yellow"/>
        </w:rPr>
      </w:pPr>
    </w:p>
    <w:p w14:paraId="113349E5" w14:textId="77777777" w:rsidR="00A145A8" w:rsidRPr="00071E32" w:rsidRDefault="00A145A8" w:rsidP="00A145A8">
      <w:pPr>
        <w:autoSpaceDE w:val="0"/>
        <w:spacing w:line="360" w:lineRule="auto"/>
        <w:ind w:left="851"/>
        <w:jc w:val="both"/>
        <w:rPr>
          <w:color w:val="000000"/>
          <w:sz w:val="22"/>
          <w:szCs w:val="22"/>
        </w:rPr>
      </w:pPr>
      <w:r w:rsidRPr="00071E32">
        <w:rPr>
          <w:b/>
          <w:color w:val="000000"/>
          <w:sz w:val="22"/>
          <w:szCs w:val="22"/>
        </w:rPr>
        <w:t>1.4.1.</w:t>
      </w:r>
      <w:r w:rsidRPr="00071E32">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071E32" w:rsidRDefault="00A145A8" w:rsidP="00A145A8">
      <w:pPr>
        <w:autoSpaceDE w:val="0"/>
        <w:jc w:val="both"/>
        <w:rPr>
          <w:color w:val="000000"/>
          <w:sz w:val="22"/>
          <w:szCs w:val="22"/>
          <w:highlight w:val="yellow"/>
        </w:rPr>
      </w:pPr>
    </w:p>
    <w:p w14:paraId="718FD20F" w14:textId="19B31964" w:rsidR="00736F53" w:rsidRDefault="00736F53" w:rsidP="00736F53">
      <w:pPr>
        <w:autoSpaceDE w:val="0"/>
        <w:spacing w:line="360" w:lineRule="auto"/>
        <w:jc w:val="both"/>
        <w:rPr>
          <w:color w:val="000000"/>
          <w:sz w:val="22"/>
          <w:szCs w:val="22"/>
        </w:rPr>
      </w:pPr>
      <w:r>
        <w:rPr>
          <w:b/>
          <w:sz w:val="22"/>
          <w:szCs w:val="22"/>
        </w:rPr>
        <w:t>1.5.</w:t>
      </w:r>
      <w:r>
        <w:rPr>
          <w:sz w:val="22"/>
          <w:szCs w:val="22"/>
        </w:rPr>
        <w:t xml:space="preserve"> O(A) fiscal do </w:t>
      </w:r>
      <w:r w:rsidRPr="0060700C">
        <w:rPr>
          <w:sz w:val="22"/>
          <w:szCs w:val="22"/>
        </w:rPr>
        <w:t xml:space="preserve">contrato será </w:t>
      </w:r>
      <w:r w:rsidR="0060700C" w:rsidRPr="0060700C">
        <w:rPr>
          <w:sz w:val="22"/>
          <w:szCs w:val="22"/>
        </w:rPr>
        <w:t>Mariana Geroto Sampaio</w:t>
      </w:r>
      <w:r w:rsidRPr="0060700C">
        <w:rPr>
          <w:sz w:val="22"/>
          <w:szCs w:val="22"/>
        </w:rPr>
        <w:t xml:space="preserve">, </w:t>
      </w:r>
      <w:r w:rsidR="0060700C" w:rsidRPr="0060700C">
        <w:rPr>
          <w:sz w:val="22"/>
          <w:szCs w:val="22"/>
        </w:rPr>
        <w:t>do Departamento de Tratamento de Águas e Esgoto</w:t>
      </w:r>
      <w:r>
        <w:rPr>
          <w:sz w:val="22"/>
          <w:szCs w:val="22"/>
        </w:rPr>
        <w:t xml:space="preserve">, sendo </w:t>
      </w:r>
      <w:r>
        <w:rPr>
          <w:bCs/>
          <w:color w:val="000000"/>
          <w:sz w:val="22"/>
          <w:szCs w:val="22"/>
        </w:rPr>
        <w:t xml:space="preserve">responsável pelo acompanhamento da entrega dos lotes, eventuais </w:t>
      </w:r>
      <w:r>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Pr>
          <w:color w:val="000000"/>
          <w:sz w:val="22"/>
          <w:szCs w:val="22"/>
          <w:u w:val="single"/>
          <w:vertAlign w:val="superscript"/>
        </w:rPr>
        <w:t>o</w:t>
      </w:r>
      <w:r>
        <w:rPr>
          <w:color w:val="000000"/>
          <w:sz w:val="22"/>
          <w:szCs w:val="22"/>
        </w:rPr>
        <w:t xml:space="preserve"> 14.133/2021.</w:t>
      </w:r>
    </w:p>
    <w:p w14:paraId="357A854F" w14:textId="77777777" w:rsidR="00736F53" w:rsidRDefault="00736F53" w:rsidP="00736F53">
      <w:pPr>
        <w:autoSpaceDE w:val="0"/>
        <w:jc w:val="both"/>
        <w:rPr>
          <w:color w:val="000000"/>
          <w:sz w:val="22"/>
          <w:szCs w:val="22"/>
          <w:highlight w:val="yellow"/>
        </w:rPr>
      </w:pPr>
    </w:p>
    <w:p w14:paraId="3858FBD8" w14:textId="77777777" w:rsidR="00736F53" w:rsidRDefault="00736F53" w:rsidP="00736F53">
      <w:pPr>
        <w:autoSpaceDE w:val="0"/>
        <w:spacing w:line="360" w:lineRule="auto"/>
        <w:jc w:val="both"/>
        <w:rPr>
          <w:sz w:val="22"/>
          <w:szCs w:val="22"/>
        </w:rPr>
      </w:pPr>
      <w:r>
        <w:rPr>
          <w:b/>
          <w:sz w:val="22"/>
          <w:szCs w:val="22"/>
        </w:rPr>
        <w:t>1.6.</w:t>
      </w:r>
      <w:r>
        <w:rPr>
          <w:sz w:val="22"/>
          <w:szCs w:val="22"/>
        </w:rPr>
        <w:t xml:space="preserve"> Se constatado irregularidades, o(a) gestor(a) do contrato deverá notificar </w:t>
      </w:r>
      <w:r>
        <w:rPr>
          <w:color w:val="000000"/>
          <w:sz w:val="22"/>
          <w:szCs w:val="22"/>
        </w:rPr>
        <w:t>a empresa para regularizar o ocorrido em prazo não superior a 24 (vinte e quatro) horas contados da efetiva notificação</w:t>
      </w:r>
      <w:r>
        <w:rPr>
          <w:sz w:val="22"/>
          <w:szCs w:val="22"/>
        </w:rPr>
        <w:t xml:space="preserve">. </w:t>
      </w:r>
    </w:p>
    <w:p w14:paraId="48C266A2" w14:textId="77777777" w:rsidR="00736F53" w:rsidRDefault="00736F53" w:rsidP="00736F53">
      <w:pPr>
        <w:autoSpaceDE w:val="0"/>
        <w:jc w:val="both"/>
        <w:rPr>
          <w:sz w:val="22"/>
          <w:szCs w:val="22"/>
        </w:rPr>
      </w:pPr>
    </w:p>
    <w:p w14:paraId="64E83488" w14:textId="77777777" w:rsidR="00736F53" w:rsidRDefault="00736F53" w:rsidP="00736F53">
      <w:pPr>
        <w:tabs>
          <w:tab w:val="left" w:pos="288"/>
        </w:tabs>
        <w:spacing w:line="360" w:lineRule="auto"/>
        <w:jc w:val="both"/>
        <w:rPr>
          <w:color w:val="000000"/>
          <w:sz w:val="22"/>
          <w:szCs w:val="22"/>
        </w:rPr>
      </w:pPr>
      <w:r>
        <w:rPr>
          <w:b/>
          <w:sz w:val="22"/>
          <w:szCs w:val="22"/>
        </w:rPr>
        <w:t>1.7.</w:t>
      </w:r>
      <w:r>
        <w:rPr>
          <w:sz w:val="22"/>
          <w:szCs w:val="22"/>
        </w:rPr>
        <w:t xml:space="preserve"> </w:t>
      </w:r>
      <w:r>
        <w:rPr>
          <w:color w:val="000000"/>
          <w:sz w:val="22"/>
          <w:szCs w:val="22"/>
        </w:rPr>
        <w:t xml:space="preserve">O preposto da </w:t>
      </w:r>
      <w:r>
        <w:rPr>
          <w:b/>
          <w:color w:val="000000"/>
          <w:sz w:val="22"/>
          <w:szCs w:val="22"/>
        </w:rPr>
        <w:t>EMPRESA</w:t>
      </w:r>
      <w:r>
        <w:rPr>
          <w:color w:val="000000"/>
          <w:sz w:val="22"/>
          <w:szCs w:val="22"/>
        </w:rPr>
        <w:t xml:space="preserve"> será o Sr. </w:t>
      </w:r>
      <w:r>
        <w:rPr>
          <w:b/>
          <w:bCs/>
          <w:sz w:val="22"/>
          <w:szCs w:val="22"/>
          <w:highlight w:val="cyan"/>
        </w:rPr>
        <w:t>___</w:t>
      </w:r>
      <w:r>
        <w:rPr>
          <w:sz w:val="22"/>
          <w:szCs w:val="22"/>
        </w:rPr>
        <w:t>, portador da cédula de identidade RG n</w:t>
      </w:r>
      <w:r>
        <w:rPr>
          <w:sz w:val="22"/>
          <w:szCs w:val="22"/>
          <w:u w:val="single"/>
          <w:vertAlign w:val="superscript"/>
        </w:rPr>
        <w:t>o</w:t>
      </w:r>
      <w:r>
        <w:rPr>
          <w:sz w:val="22"/>
          <w:szCs w:val="22"/>
        </w:rPr>
        <w:t xml:space="preserve"> </w:t>
      </w:r>
      <w:r>
        <w:rPr>
          <w:sz w:val="22"/>
          <w:szCs w:val="22"/>
          <w:highlight w:val="cyan"/>
        </w:rPr>
        <w:t>___</w:t>
      </w:r>
      <w:r>
        <w:rPr>
          <w:sz w:val="22"/>
          <w:szCs w:val="22"/>
        </w:rPr>
        <w:t xml:space="preserve"> e inscrito no CPF sob o n</w:t>
      </w:r>
      <w:r>
        <w:rPr>
          <w:sz w:val="22"/>
          <w:szCs w:val="22"/>
          <w:u w:val="single"/>
          <w:vertAlign w:val="superscript"/>
        </w:rPr>
        <w:t>o</w:t>
      </w:r>
      <w:r>
        <w:rPr>
          <w:sz w:val="22"/>
          <w:szCs w:val="22"/>
        </w:rPr>
        <w:t xml:space="preserve"> </w:t>
      </w:r>
      <w:r>
        <w:rPr>
          <w:sz w:val="22"/>
          <w:szCs w:val="22"/>
          <w:highlight w:val="cyan"/>
        </w:rPr>
        <w:t>___</w:t>
      </w:r>
      <w:r>
        <w:rPr>
          <w:color w:val="000000"/>
          <w:sz w:val="22"/>
          <w:szCs w:val="22"/>
        </w:rPr>
        <w:t>, o qual deverá fiscalizar a execução do presente contrato, devendo ainda, prestar toda a assistência e orientação que se fizerem necessárias, conforme art. 118 da Lei Federal n</w:t>
      </w:r>
      <w:r>
        <w:rPr>
          <w:color w:val="000000"/>
          <w:sz w:val="22"/>
          <w:szCs w:val="22"/>
          <w:u w:val="single"/>
          <w:vertAlign w:val="superscript"/>
        </w:rPr>
        <w:t>o</w:t>
      </w:r>
      <w:r>
        <w:rPr>
          <w:color w:val="000000"/>
          <w:sz w:val="22"/>
          <w:szCs w:val="22"/>
        </w:rPr>
        <w:t xml:space="preserve"> 14.133/21, e alterações posteriores.</w:t>
      </w:r>
    </w:p>
    <w:p w14:paraId="3F44C64B" w14:textId="77777777" w:rsidR="00A145A8" w:rsidRPr="00071E32" w:rsidRDefault="00A145A8" w:rsidP="00A145A8">
      <w:pPr>
        <w:widowControl w:val="0"/>
        <w:jc w:val="both"/>
        <w:rPr>
          <w:sz w:val="22"/>
          <w:szCs w:val="22"/>
        </w:rPr>
      </w:pPr>
    </w:p>
    <w:p w14:paraId="4C77FD98" w14:textId="77777777" w:rsidR="00A145A8" w:rsidRPr="00071E32" w:rsidRDefault="00A145A8" w:rsidP="00A145A8">
      <w:pPr>
        <w:spacing w:line="360" w:lineRule="auto"/>
        <w:ind w:left="1418"/>
        <w:rPr>
          <w:b/>
          <w:color w:val="000000" w:themeColor="text1"/>
          <w:sz w:val="22"/>
          <w:szCs w:val="22"/>
        </w:rPr>
      </w:pPr>
      <w:r w:rsidRPr="00071E32">
        <w:rPr>
          <w:b/>
          <w:color w:val="000000" w:themeColor="text1"/>
          <w:sz w:val="22"/>
          <w:szCs w:val="22"/>
        </w:rPr>
        <w:t>CLÁUSULA 2</w:t>
      </w:r>
      <w:r w:rsidRPr="00071E32">
        <w:rPr>
          <w:b/>
          <w:color w:val="000000" w:themeColor="text1"/>
          <w:sz w:val="22"/>
          <w:szCs w:val="22"/>
          <w:u w:val="single"/>
          <w:vertAlign w:val="superscript"/>
        </w:rPr>
        <w:t>a</w:t>
      </w:r>
      <w:r w:rsidRPr="00071E32">
        <w:rPr>
          <w:b/>
          <w:color w:val="000000" w:themeColor="text1"/>
          <w:sz w:val="22"/>
          <w:szCs w:val="22"/>
        </w:rPr>
        <w:t xml:space="preserve"> - DAS OBRIGAÇÕES DAS PARTES</w:t>
      </w:r>
    </w:p>
    <w:p w14:paraId="32487B99" w14:textId="77777777" w:rsidR="00A145A8" w:rsidRPr="00071E32" w:rsidRDefault="00A145A8" w:rsidP="00A145A8">
      <w:pPr>
        <w:tabs>
          <w:tab w:val="left" w:pos="288"/>
        </w:tabs>
        <w:jc w:val="both"/>
        <w:rPr>
          <w:sz w:val="22"/>
          <w:szCs w:val="22"/>
        </w:rPr>
      </w:pPr>
    </w:p>
    <w:p w14:paraId="21BA6C15" w14:textId="77777777" w:rsidR="00A145A8" w:rsidRPr="00071E32" w:rsidRDefault="00A145A8" w:rsidP="00A145A8">
      <w:pPr>
        <w:tabs>
          <w:tab w:val="left" w:pos="288"/>
        </w:tabs>
        <w:spacing w:line="360" w:lineRule="auto"/>
        <w:jc w:val="both"/>
        <w:rPr>
          <w:sz w:val="22"/>
          <w:szCs w:val="22"/>
        </w:rPr>
      </w:pPr>
      <w:r w:rsidRPr="00071E32">
        <w:rPr>
          <w:b/>
          <w:sz w:val="22"/>
          <w:szCs w:val="22"/>
        </w:rPr>
        <w:t>2.1.</w:t>
      </w:r>
      <w:r w:rsidRPr="00071E32">
        <w:rPr>
          <w:sz w:val="22"/>
          <w:szCs w:val="22"/>
        </w:rPr>
        <w:t xml:space="preserve"> Compete ao </w:t>
      </w:r>
      <w:r w:rsidRPr="00071E32">
        <w:rPr>
          <w:b/>
          <w:sz w:val="22"/>
          <w:szCs w:val="22"/>
        </w:rPr>
        <w:t>CONTRATANTE</w:t>
      </w:r>
      <w:r w:rsidRPr="00071E32">
        <w:rPr>
          <w:sz w:val="22"/>
          <w:szCs w:val="22"/>
        </w:rPr>
        <w:t xml:space="preserve"> encaminhar todas as informações e elementos técnicos necessários ao perfeito adimplemento do negócio.</w:t>
      </w:r>
    </w:p>
    <w:p w14:paraId="07D130C2" w14:textId="77777777" w:rsidR="00A145A8" w:rsidRPr="00071E32" w:rsidRDefault="00A145A8" w:rsidP="00A145A8">
      <w:pPr>
        <w:tabs>
          <w:tab w:val="left" w:pos="288"/>
        </w:tabs>
        <w:jc w:val="both"/>
        <w:rPr>
          <w:sz w:val="22"/>
          <w:szCs w:val="22"/>
        </w:rPr>
      </w:pPr>
    </w:p>
    <w:p w14:paraId="7F482EC1" w14:textId="4AD7EE80" w:rsidR="00A145A8" w:rsidRPr="00071E32" w:rsidRDefault="00A145A8" w:rsidP="00A145A8">
      <w:pPr>
        <w:tabs>
          <w:tab w:val="left" w:pos="288"/>
        </w:tabs>
        <w:spacing w:line="360" w:lineRule="auto"/>
        <w:jc w:val="both"/>
        <w:rPr>
          <w:sz w:val="22"/>
          <w:szCs w:val="22"/>
        </w:rPr>
      </w:pPr>
      <w:r w:rsidRPr="00071E32">
        <w:rPr>
          <w:b/>
          <w:sz w:val="22"/>
          <w:szCs w:val="22"/>
        </w:rPr>
        <w:t>2.2.</w:t>
      </w:r>
      <w:r w:rsidRPr="00071E32">
        <w:rPr>
          <w:sz w:val="22"/>
          <w:szCs w:val="22"/>
        </w:rPr>
        <w:t xml:space="preserve"> Compete à </w:t>
      </w:r>
      <w:r w:rsidRPr="00071E32">
        <w:rPr>
          <w:b/>
          <w:sz w:val="22"/>
          <w:szCs w:val="22"/>
        </w:rPr>
        <w:t>CONTRATADA</w:t>
      </w:r>
      <w:r w:rsidRPr="00071E32">
        <w:rPr>
          <w:sz w:val="22"/>
          <w:szCs w:val="22"/>
        </w:rPr>
        <w:t xml:space="preserve"> efetuar a entrega obedecendo às especificações, itens, subitens, elementos e instruções técnicas inerentes ao objeto deste pacto e indicados pelo </w:t>
      </w:r>
      <w:r w:rsidRPr="00071E32">
        <w:rPr>
          <w:b/>
          <w:sz w:val="22"/>
          <w:szCs w:val="22"/>
        </w:rPr>
        <w:lastRenderedPageBreak/>
        <w:t>CONTRATANTE</w:t>
      </w:r>
      <w:r w:rsidRPr="00071E32">
        <w:rPr>
          <w:sz w:val="22"/>
          <w:szCs w:val="22"/>
        </w:rPr>
        <w:t xml:space="preserve">, além de, </w:t>
      </w:r>
      <w:r w:rsidRPr="00071E32">
        <w:rPr>
          <w:color w:val="000000"/>
          <w:sz w:val="22"/>
          <w:szCs w:val="22"/>
        </w:rPr>
        <w:t>a</w:t>
      </w:r>
      <w:r w:rsidRPr="00071E32">
        <w:rPr>
          <w:sz w:val="22"/>
          <w:szCs w:val="22"/>
        </w:rPr>
        <w:t>tender todas as especificações contidas no Edital e nos Anexos do Pregão Eletrônico n</w:t>
      </w:r>
      <w:r w:rsidRPr="00071E32">
        <w:rPr>
          <w:sz w:val="22"/>
          <w:szCs w:val="22"/>
          <w:u w:val="single"/>
          <w:vertAlign w:val="superscript"/>
        </w:rPr>
        <w:t>o</w:t>
      </w:r>
      <w:r w:rsidRPr="00071E32">
        <w:rPr>
          <w:sz w:val="22"/>
          <w:szCs w:val="22"/>
        </w:rPr>
        <w:t xml:space="preserve"> </w:t>
      </w:r>
      <w:r w:rsidR="007026B8">
        <w:rPr>
          <w:sz w:val="22"/>
          <w:szCs w:val="22"/>
        </w:rPr>
        <w:t>98/2024</w:t>
      </w:r>
      <w:r w:rsidRPr="00071E32">
        <w:rPr>
          <w:sz w:val="22"/>
          <w:szCs w:val="22"/>
        </w:rPr>
        <w:t>, cabendo-lhes, em especial:</w:t>
      </w:r>
    </w:p>
    <w:p w14:paraId="0F36AFBB" w14:textId="77777777" w:rsidR="00A145A8" w:rsidRPr="00071E32" w:rsidRDefault="00A145A8" w:rsidP="00A145A8">
      <w:pPr>
        <w:tabs>
          <w:tab w:val="left" w:pos="288"/>
        </w:tabs>
        <w:jc w:val="both"/>
        <w:rPr>
          <w:sz w:val="22"/>
          <w:szCs w:val="22"/>
        </w:rPr>
      </w:pPr>
    </w:p>
    <w:p w14:paraId="40005819"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2.2.1.</w:t>
      </w:r>
      <w:r w:rsidRPr="00071E32">
        <w:rPr>
          <w:sz w:val="22"/>
          <w:szCs w:val="22"/>
        </w:rPr>
        <w:t xml:space="preserve"> Providenciar e selecionar a seu exclusivo critério e contratar, em seu nome, a mão de obra necessária ao atendimento do objeto deste certame;</w:t>
      </w:r>
    </w:p>
    <w:p w14:paraId="684095A4"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2.2.2.</w:t>
      </w:r>
      <w:r w:rsidRPr="00071E32">
        <w:rPr>
          <w:sz w:val="22"/>
          <w:szCs w:val="22"/>
        </w:rPr>
        <w:t xml:space="preserve"> Comunicar ao </w:t>
      </w:r>
      <w:r w:rsidRPr="00071E32">
        <w:rPr>
          <w:b/>
          <w:sz w:val="22"/>
          <w:szCs w:val="22"/>
        </w:rPr>
        <w:t>CONTRATANTE</w:t>
      </w:r>
      <w:r w:rsidRPr="00071E32">
        <w:rPr>
          <w:sz w:val="22"/>
          <w:szCs w:val="22"/>
        </w:rPr>
        <w:t>, por escrito, sem prejuízo de sua responsabilidade, eventuais anormalidades apuradas no transcurso das entregas que possam comprometer sua qualidade e/ou integridade;</w:t>
      </w:r>
    </w:p>
    <w:p w14:paraId="10B99743"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2.2.3.</w:t>
      </w:r>
      <w:r w:rsidRPr="00071E32">
        <w:rPr>
          <w:sz w:val="22"/>
          <w:szCs w:val="22"/>
        </w:rPr>
        <w:t xml:space="preserve"> Facultar ao </w:t>
      </w:r>
      <w:r w:rsidRPr="00071E32">
        <w:rPr>
          <w:b/>
          <w:sz w:val="22"/>
          <w:szCs w:val="22"/>
        </w:rPr>
        <w:t>CONTRATANTE</w:t>
      </w:r>
      <w:r w:rsidRPr="00071E32">
        <w:rPr>
          <w:sz w:val="22"/>
          <w:szCs w:val="22"/>
        </w:rPr>
        <w:t xml:space="preserve"> exercer verificação dos fornecimentos em execução;</w:t>
      </w:r>
    </w:p>
    <w:p w14:paraId="3AECA148" w14:textId="77777777" w:rsidR="00A145A8" w:rsidRPr="00071E32" w:rsidRDefault="00A145A8" w:rsidP="00A145A8">
      <w:pPr>
        <w:pStyle w:val="Corpodetexto"/>
        <w:tabs>
          <w:tab w:val="left" w:pos="288"/>
        </w:tabs>
        <w:spacing w:line="360" w:lineRule="auto"/>
        <w:ind w:left="567"/>
        <w:jc w:val="both"/>
        <w:rPr>
          <w:sz w:val="22"/>
          <w:szCs w:val="22"/>
        </w:rPr>
      </w:pPr>
      <w:r w:rsidRPr="00071E32">
        <w:rPr>
          <w:b/>
          <w:sz w:val="22"/>
          <w:szCs w:val="22"/>
        </w:rPr>
        <w:t>2.2.4.</w:t>
      </w:r>
      <w:r w:rsidRPr="00071E32">
        <w:rPr>
          <w:sz w:val="22"/>
          <w:szCs w:val="22"/>
        </w:rPr>
        <w:t xml:space="preserve"> Executar todas as entregas com as devidas precauções, objetivando evitar danos a terceiros;</w:t>
      </w:r>
    </w:p>
    <w:p w14:paraId="22F42CFC" w14:textId="77777777" w:rsidR="00A145A8" w:rsidRPr="00071E32" w:rsidRDefault="00A145A8" w:rsidP="00A145A8">
      <w:pPr>
        <w:widowControl w:val="0"/>
        <w:tabs>
          <w:tab w:val="left" w:pos="288"/>
        </w:tabs>
        <w:spacing w:after="120" w:line="360" w:lineRule="auto"/>
        <w:ind w:left="567"/>
        <w:jc w:val="both"/>
        <w:rPr>
          <w:sz w:val="22"/>
          <w:szCs w:val="22"/>
        </w:rPr>
      </w:pPr>
      <w:r w:rsidRPr="00071E32">
        <w:rPr>
          <w:b/>
          <w:sz w:val="22"/>
          <w:szCs w:val="22"/>
        </w:rPr>
        <w:t>2.2.5.</w:t>
      </w:r>
      <w:r w:rsidRPr="00071E32">
        <w:rPr>
          <w:sz w:val="22"/>
          <w:szCs w:val="22"/>
        </w:rPr>
        <w:t xml:space="preserve"> Realizar a entrega em conformidade com o determinado pelo </w:t>
      </w:r>
      <w:r w:rsidRPr="00071E32">
        <w:rPr>
          <w:b/>
          <w:sz w:val="22"/>
          <w:szCs w:val="22"/>
        </w:rPr>
        <w:t xml:space="preserve">CONTRATANTE, </w:t>
      </w:r>
      <w:r w:rsidRPr="00071E32">
        <w:rPr>
          <w:sz w:val="22"/>
          <w:szCs w:val="22"/>
        </w:rPr>
        <w:t>devendo comunicar antecipadamente eventuais problemas técnicos que porventura possam comprometer a qualidade do resultado final.</w:t>
      </w:r>
    </w:p>
    <w:p w14:paraId="0C6E939F" w14:textId="77777777" w:rsidR="00A145A8" w:rsidRPr="00071E32" w:rsidRDefault="00A145A8" w:rsidP="00A145A8">
      <w:pPr>
        <w:widowControl w:val="0"/>
        <w:tabs>
          <w:tab w:val="left" w:pos="288"/>
        </w:tabs>
        <w:spacing w:line="360" w:lineRule="auto"/>
        <w:ind w:left="567"/>
        <w:jc w:val="both"/>
        <w:rPr>
          <w:sz w:val="22"/>
          <w:szCs w:val="22"/>
        </w:rPr>
      </w:pPr>
      <w:r w:rsidRPr="00071E32">
        <w:rPr>
          <w:b/>
          <w:sz w:val="22"/>
          <w:szCs w:val="22"/>
        </w:rPr>
        <w:t>2.2.6.</w:t>
      </w:r>
      <w:r w:rsidRPr="00071E32">
        <w:rPr>
          <w:sz w:val="22"/>
          <w:szCs w:val="22"/>
        </w:rPr>
        <w:t xml:space="preserve"> Qualquer falha de execução, caso a entrega esteja em desacordo com as normas e especificações técnicas, a </w:t>
      </w:r>
      <w:r w:rsidRPr="00071E32">
        <w:rPr>
          <w:b/>
          <w:sz w:val="22"/>
          <w:szCs w:val="22"/>
        </w:rPr>
        <w:t>CONTRATADA</w:t>
      </w:r>
      <w:r w:rsidRPr="00071E32">
        <w:rPr>
          <w:sz w:val="22"/>
          <w:szCs w:val="22"/>
        </w:rPr>
        <w:t xml:space="preserve"> será notificada para que as regularize, sob pena de ser declarada inidônea para futuras licitações, sem prejuízo de outras penalidades.</w:t>
      </w:r>
    </w:p>
    <w:p w14:paraId="0921E699" w14:textId="77777777" w:rsidR="00A145A8" w:rsidRPr="00071E32" w:rsidRDefault="00A145A8" w:rsidP="00A145A8">
      <w:pPr>
        <w:tabs>
          <w:tab w:val="left" w:pos="288"/>
        </w:tabs>
        <w:jc w:val="both"/>
        <w:rPr>
          <w:sz w:val="22"/>
          <w:szCs w:val="22"/>
        </w:rPr>
      </w:pPr>
    </w:p>
    <w:p w14:paraId="74983905" w14:textId="77777777" w:rsidR="00A145A8" w:rsidRPr="00071E32" w:rsidRDefault="00A145A8" w:rsidP="00A145A8">
      <w:pPr>
        <w:tabs>
          <w:tab w:val="left" w:pos="288"/>
        </w:tabs>
        <w:spacing w:line="360" w:lineRule="auto"/>
        <w:jc w:val="both"/>
        <w:rPr>
          <w:sz w:val="22"/>
          <w:szCs w:val="22"/>
        </w:rPr>
      </w:pPr>
      <w:r w:rsidRPr="00071E32">
        <w:rPr>
          <w:b/>
          <w:sz w:val="22"/>
          <w:szCs w:val="22"/>
        </w:rPr>
        <w:t>2.3.</w:t>
      </w:r>
      <w:r w:rsidRPr="00071E32">
        <w:rPr>
          <w:sz w:val="22"/>
          <w:szCs w:val="22"/>
        </w:rPr>
        <w:t xml:space="preserve"> A </w:t>
      </w:r>
      <w:r w:rsidRPr="00071E32">
        <w:rPr>
          <w:b/>
          <w:sz w:val="22"/>
          <w:szCs w:val="22"/>
        </w:rPr>
        <w:t>CONTRATADA</w:t>
      </w:r>
      <w:r w:rsidRPr="00071E32">
        <w:rPr>
          <w:sz w:val="22"/>
          <w:szCs w:val="22"/>
        </w:rPr>
        <w:t xml:space="preserve"> será responsável pela fiscalização do fornecimento, bem como por todo e qualquer dano causado a terceiros.</w:t>
      </w:r>
    </w:p>
    <w:p w14:paraId="0ED072ED" w14:textId="77777777" w:rsidR="00A145A8" w:rsidRPr="00071E32" w:rsidRDefault="00A145A8" w:rsidP="00A145A8">
      <w:pPr>
        <w:tabs>
          <w:tab w:val="left" w:pos="288"/>
        </w:tabs>
        <w:jc w:val="both"/>
        <w:rPr>
          <w:sz w:val="22"/>
          <w:szCs w:val="22"/>
        </w:rPr>
      </w:pPr>
    </w:p>
    <w:p w14:paraId="6DD5962F" w14:textId="77777777" w:rsidR="00A145A8" w:rsidRPr="00071E32" w:rsidRDefault="00A145A8" w:rsidP="00A145A8">
      <w:pPr>
        <w:tabs>
          <w:tab w:val="left" w:pos="288"/>
        </w:tabs>
        <w:spacing w:line="360" w:lineRule="auto"/>
        <w:jc w:val="both"/>
        <w:rPr>
          <w:sz w:val="22"/>
          <w:szCs w:val="22"/>
        </w:rPr>
      </w:pPr>
      <w:r w:rsidRPr="00071E32">
        <w:rPr>
          <w:b/>
          <w:sz w:val="22"/>
          <w:szCs w:val="22"/>
        </w:rPr>
        <w:t>2.4.</w:t>
      </w:r>
      <w:r w:rsidRPr="00071E32">
        <w:rPr>
          <w:sz w:val="22"/>
          <w:szCs w:val="22"/>
        </w:rPr>
        <w:t xml:space="preserve"> A </w:t>
      </w:r>
      <w:r w:rsidRPr="00071E32">
        <w:rPr>
          <w:b/>
          <w:sz w:val="22"/>
          <w:szCs w:val="22"/>
        </w:rPr>
        <w:t>CONTRATADA</w:t>
      </w:r>
      <w:r w:rsidRPr="00071E32">
        <w:rPr>
          <w:sz w:val="22"/>
          <w:szCs w:val="22"/>
        </w:rPr>
        <w:t xml:space="preserve"> obriga-se, ainda, a permitir a fiscalização da entrega pelo pessoal designado pelo </w:t>
      </w:r>
      <w:r w:rsidRPr="00071E32">
        <w:rPr>
          <w:b/>
          <w:sz w:val="22"/>
          <w:szCs w:val="22"/>
        </w:rPr>
        <w:t>CONTRATANTE</w:t>
      </w:r>
      <w:r w:rsidRPr="00071E32">
        <w:rPr>
          <w:sz w:val="22"/>
          <w:szCs w:val="22"/>
        </w:rPr>
        <w:t>, assim como atender às exigências de substituição dos mesmos.</w:t>
      </w:r>
    </w:p>
    <w:p w14:paraId="35EF69BC" w14:textId="77777777" w:rsidR="00A145A8" w:rsidRPr="00071E32" w:rsidRDefault="00A145A8" w:rsidP="00A145A8">
      <w:pPr>
        <w:tabs>
          <w:tab w:val="left" w:pos="288"/>
        </w:tabs>
        <w:jc w:val="both"/>
        <w:rPr>
          <w:sz w:val="22"/>
          <w:szCs w:val="22"/>
        </w:rPr>
      </w:pPr>
    </w:p>
    <w:p w14:paraId="3CB81110" w14:textId="77777777" w:rsidR="00A145A8" w:rsidRPr="00071E32" w:rsidRDefault="00A145A8" w:rsidP="00A145A8">
      <w:pPr>
        <w:spacing w:line="360" w:lineRule="auto"/>
        <w:jc w:val="both"/>
        <w:rPr>
          <w:sz w:val="22"/>
          <w:szCs w:val="22"/>
        </w:rPr>
      </w:pPr>
      <w:r w:rsidRPr="00071E32">
        <w:rPr>
          <w:b/>
          <w:sz w:val="22"/>
          <w:szCs w:val="22"/>
        </w:rPr>
        <w:t>2.5.</w:t>
      </w:r>
      <w:r w:rsidRPr="00071E32">
        <w:rPr>
          <w:sz w:val="22"/>
          <w:szCs w:val="22"/>
        </w:rPr>
        <w:t xml:space="preserve"> Obriga-se a </w:t>
      </w:r>
      <w:r w:rsidRPr="00071E32">
        <w:rPr>
          <w:b/>
          <w:sz w:val="22"/>
          <w:szCs w:val="22"/>
        </w:rPr>
        <w:t>CONTRATADA</w:t>
      </w:r>
      <w:r w:rsidRPr="00071E32">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7C735C64" w14:textId="77777777" w:rsidR="00A145A8" w:rsidRPr="00071E32" w:rsidRDefault="00A145A8" w:rsidP="00A145A8">
      <w:pPr>
        <w:jc w:val="both"/>
        <w:rPr>
          <w:sz w:val="22"/>
          <w:szCs w:val="22"/>
        </w:rPr>
      </w:pPr>
    </w:p>
    <w:p w14:paraId="70AC5067" w14:textId="77777777" w:rsidR="00A145A8" w:rsidRPr="00071E32" w:rsidRDefault="00A145A8" w:rsidP="00A145A8">
      <w:pPr>
        <w:tabs>
          <w:tab w:val="left" w:pos="288"/>
        </w:tabs>
        <w:spacing w:line="360" w:lineRule="auto"/>
        <w:jc w:val="both"/>
        <w:rPr>
          <w:sz w:val="22"/>
          <w:szCs w:val="22"/>
        </w:rPr>
      </w:pPr>
      <w:r w:rsidRPr="00071E32">
        <w:rPr>
          <w:b/>
          <w:sz w:val="22"/>
          <w:szCs w:val="22"/>
        </w:rPr>
        <w:t xml:space="preserve">2.6. </w:t>
      </w:r>
      <w:r w:rsidRPr="00071E32">
        <w:rPr>
          <w:sz w:val="22"/>
          <w:szCs w:val="22"/>
        </w:rPr>
        <w:t xml:space="preserve">São de responsabilidade da </w:t>
      </w:r>
      <w:r w:rsidRPr="00071E32">
        <w:rPr>
          <w:b/>
          <w:sz w:val="22"/>
          <w:szCs w:val="22"/>
        </w:rPr>
        <w:t>CONTRATADA</w:t>
      </w:r>
      <w:r w:rsidRPr="00071E32">
        <w:rPr>
          <w:sz w:val="22"/>
          <w:szCs w:val="22"/>
        </w:rPr>
        <w:t xml:space="preserve"> os encargos trabalhistas e tributários incidentes sobre o fornecimento desta avença, bem como todos os emolumentos e despesas legais decorrentes da entrega do objeto, isentando o </w:t>
      </w:r>
      <w:r w:rsidRPr="00071E32">
        <w:rPr>
          <w:b/>
          <w:sz w:val="22"/>
          <w:szCs w:val="22"/>
        </w:rPr>
        <w:t>CONTRATANTE</w:t>
      </w:r>
      <w:r w:rsidRPr="00071E32">
        <w:rPr>
          <w:sz w:val="22"/>
          <w:szCs w:val="22"/>
        </w:rPr>
        <w:t xml:space="preserve"> de quaisquer responsabilidades.</w:t>
      </w:r>
    </w:p>
    <w:p w14:paraId="1D9564CC" w14:textId="77777777" w:rsidR="00A145A8" w:rsidRPr="00071E32" w:rsidRDefault="00A145A8" w:rsidP="00A145A8">
      <w:pPr>
        <w:jc w:val="both"/>
        <w:rPr>
          <w:sz w:val="22"/>
          <w:szCs w:val="22"/>
        </w:rPr>
      </w:pPr>
    </w:p>
    <w:p w14:paraId="0748B6D0" w14:textId="77777777" w:rsidR="00A145A8" w:rsidRPr="00071E32" w:rsidRDefault="00A145A8" w:rsidP="00A145A8">
      <w:pPr>
        <w:spacing w:line="360" w:lineRule="auto"/>
        <w:jc w:val="both"/>
        <w:rPr>
          <w:color w:val="000000"/>
          <w:sz w:val="22"/>
          <w:szCs w:val="22"/>
        </w:rPr>
      </w:pPr>
      <w:r w:rsidRPr="00071E32">
        <w:rPr>
          <w:b/>
          <w:color w:val="000000"/>
          <w:sz w:val="22"/>
          <w:szCs w:val="22"/>
        </w:rPr>
        <w:t>2.7.</w:t>
      </w:r>
      <w:r w:rsidRPr="00071E32">
        <w:rPr>
          <w:color w:val="000000"/>
          <w:sz w:val="22"/>
          <w:szCs w:val="22"/>
        </w:rPr>
        <w:t xml:space="preserve"> O </w:t>
      </w:r>
      <w:r w:rsidRPr="00071E32">
        <w:rPr>
          <w:b/>
          <w:color w:val="000000"/>
          <w:sz w:val="22"/>
          <w:szCs w:val="22"/>
        </w:rPr>
        <w:t>CONTRATANTE</w:t>
      </w:r>
      <w:r w:rsidRPr="00071E32">
        <w:rPr>
          <w:color w:val="000000"/>
          <w:sz w:val="22"/>
          <w:szCs w:val="22"/>
        </w:rPr>
        <w:t xml:space="preserve"> obriga-se a:</w:t>
      </w:r>
    </w:p>
    <w:p w14:paraId="0B99EEBB" w14:textId="77777777" w:rsidR="00A145A8" w:rsidRPr="00071E32" w:rsidRDefault="00A145A8" w:rsidP="00A145A8">
      <w:pPr>
        <w:jc w:val="both"/>
        <w:rPr>
          <w:color w:val="000000"/>
          <w:sz w:val="22"/>
          <w:szCs w:val="22"/>
        </w:rPr>
      </w:pPr>
    </w:p>
    <w:p w14:paraId="2B683302" w14:textId="45CD7015" w:rsidR="00A145A8" w:rsidRPr="00071E32" w:rsidRDefault="00A145A8" w:rsidP="00A145A8">
      <w:pPr>
        <w:spacing w:after="120" w:line="360" w:lineRule="auto"/>
        <w:ind w:left="851"/>
        <w:jc w:val="both"/>
        <w:rPr>
          <w:color w:val="000000"/>
          <w:sz w:val="22"/>
          <w:szCs w:val="22"/>
        </w:rPr>
      </w:pPr>
      <w:r w:rsidRPr="00071E32">
        <w:rPr>
          <w:b/>
          <w:color w:val="000000"/>
          <w:sz w:val="22"/>
          <w:szCs w:val="22"/>
        </w:rPr>
        <w:t>2.7.1.</w:t>
      </w:r>
      <w:r w:rsidRPr="00071E32">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071E32" w:rsidRDefault="00A145A8" w:rsidP="00A145A8">
      <w:pPr>
        <w:spacing w:after="120" w:line="360" w:lineRule="auto"/>
        <w:ind w:left="851"/>
        <w:jc w:val="both"/>
        <w:rPr>
          <w:color w:val="000000"/>
          <w:sz w:val="22"/>
          <w:szCs w:val="22"/>
        </w:rPr>
      </w:pPr>
      <w:r w:rsidRPr="00071E32">
        <w:rPr>
          <w:b/>
          <w:color w:val="000000"/>
          <w:sz w:val="22"/>
          <w:szCs w:val="22"/>
        </w:rPr>
        <w:lastRenderedPageBreak/>
        <w:t>2.7.2.</w:t>
      </w:r>
      <w:r w:rsidRPr="00071E32">
        <w:rPr>
          <w:color w:val="000000"/>
          <w:sz w:val="22"/>
          <w:szCs w:val="22"/>
        </w:rPr>
        <w:t xml:space="preserve"> Promover o apontamento e aprovar a nota fiscal do item entregue;</w:t>
      </w:r>
    </w:p>
    <w:p w14:paraId="6F2D2611" w14:textId="77777777" w:rsidR="00A145A8" w:rsidRPr="00071E32" w:rsidRDefault="00A145A8" w:rsidP="00A145A8">
      <w:pPr>
        <w:spacing w:after="120" w:line="360" w:lineRule="auto"/>
        <w:ind w:left="851"/>
        <w:jc w:val="both"/>
        <w:rPr>
          <w:sz w:val="22"/>
          <w:szCs w:val="22"/>
        </w:rPr>
      </w:pPr>
      <w:r w:rsidRPr="00071E32">
        <w:rPr>
          <w:b/>
          <w:color w:val="000000"/>
          <w:sz w:val="22"/>
          <w:szCs w:val="22"/>
        </w:rPr>
        <w:t>2.7.3.</w:t>
      </w:r>
      <w:r w:rsidRPr="00071E32">
        <w:rPr>
          <w:color w:val="000000"/>
          <w:sz w:val="22"/>
          <w:szCs w:val="22"/>
        </w:rPr>
        <w:t xml:space="preserve"> Efetuar, pontualmente, o pagamento referente ao fornecimento do objeto, pela </w:t>
      </w:r>
      <w:r w:rsidRPr="00071E32">
        <w:rPr>
          <w:b/>
          <w:color w:val="000000"/>
          <w:sz w:val="22"/>
          <w:szCs w:val="22"/>
        </w:rPr>
        <w:t>CONTRATADA</w:t>
      </w:r>
      <w:r w:rsidRPr="00071E32">
        <w:rPr>
          <w:color w:val="000000"/>
          <w:sz w:val="22"/>
          <w:szCs w:val="22"/>
        </w:rPr>
        <w:t xml:space="preserve">, </w:t>
      </w:r>
      <w:r w:rsidRPr="00071E32">
        <w:rPr>
          <w:sz w:val="22"/>
          <w:szCs w:val="22"/>
        </w:rPr>
        <w:t>após a aprovação da nota fiscal pelo gestor do contrato, no prazo e condição estabelecida neste instrumento;</w:t>
      </w:r>
    </w:p>
    <w:p w14:paraId="321A3A63" w14:textId="77777777" w:rsidR="00A145A8" w:rsidRPr="00071E32" w:rsidRDefault="00A145A8" w:rsidP="00A145A8">
      <w:pPr>
        <w:spacing w:line="360" w:lineRule="auto"/>
        <w:ind w:left="851"/>
        <w:jc w:val="both"/>
        <w:rPr>
          <w:sz w:val="22"/>
          <w:szCs w:val="22"/>
        </w:rPr>
      </w:pPr>
      <w:r w:rsidRPr="00071E32">
        <w:rPr>
          <w:b/>
          <w:sz w:val="22"/>
          <w:szCs w:val="22"/>
        </w:rPr>
        <w:t>2.7.4.</w:t>
      </w:r>
      <w:r w:rsidRPr="00071E32">
        <w:rPr>
          <w:sz w:val="22"/>
          <w:szCs w:val="22"/>
        </w:rPr>
        <w:t xml:space="preserve"> Compete ao </w:t>
      </w:r>
      <w:r w:rsidRPr="00071E32">
        <w:rPr>
          <w:b/>
          <w:sz w:val="22"/>
          <w:szCs w:val="22"/>
        </w:rPr>
        <w:t>CONTRATANTE</w:t>
      </w:r>
      <w:r w:rsidRPr="00071E32">
        <w:rPr>
          <w:sz w:val="22"/>
          <w:szCs w:val="22"/>
        </w:rPr>
        <w:t xml:space="preserve"> o fornecimento de todos os elementos técnicos necessários ao perfeito cumprimento do objeto do contrato.</w:t>
      </w:r>
    </w:p>
    <w:p w14:paraId="333EA422" w14:textId="77777777" w:rsidR="00A145A8" w:rsidRPr="00071E32" w:rsidRDefault="00A145A8" w:rsidP="00A145A8">
      <w:pPr>
        <w:jc w:val="both"/>
        <w:rPr>
          <w:sz w:val="22"/>
          <w:szCs w:val="22"/>
        </w:rPr>
      </w:pPr>
    </w:p>
    <w:p w14:paraId="052B80BA" w14:textId="77777777" w:rsidR="00A145A8" w:rsidRPr="00071E32" w:rsidRDefault="00A145A8" w:rsidP="00A145A8">
      <w:pPr>
        <w:autoSpaceDE w:val="0"/>
        <w:spacing w:line="360" w:lineRule="auto"/>
        <w:ind w:left="855"/>
        <w:jc w:val="both"/>
        <w:rPr>
          <w:b/>
          <w:bCs/>
          <w:sz w:val="22"/>
          <w:szCs w:val="22"/>
        </w:rPr>
      </w:pPr>
      <w:r w:rsidRPr="00071E32">
        <w:rPr>
          <w:b/>
          <w:sz w:val="22"/>
          <w:szCs w:val="22"/>
        </w:rPr>
        <w:t>CLÁUSULA 3</w:t>
      </w:r>
      <w:r w:rsidRPr="00071E32">
        <w:rPr>
          <w:b/>
          <w:sz w:val="22"/>
          <w:szCs w:val="22"/>
          <w:u w:val="single"/>
          <w:vertAlign w:val="superscript"/>
        </w:rPr>
        <w:t>a</w:t>
      </w:r>
      <w:r w:rsidRPr="00071E32">
        <w:rPr>
          <w:b/>
          <w:sz w:val="22"/>
          <w:szCs w:val="22"/>
        </w:rPr>
        <w:t xml:space="preserve"> - DA VIGÊNCIA</w:t>
      </w:r>
      <w:r w:rsidRPr="00071E32">
        <w:rPr>
          <w:b/>
          <w:color w:val="000000"/>
          <w:sz w:val="22"/>
          <w:szCs w:val="22"/>
        </w:rPr>
        <w:t xml:space="preserve"> E DAS</w:t>
      </w:r>
      <w:r w:rsidRPr="00071E32">
        <w:rPr>
          <w:b/>
          <w:sz w:val="22"/>
          <w:szCs w:val="22"/>
        </w:rPr>
        <w:t xml:space="preserve"> CONDIÇÕES DE ENTREGA</w:t>
      </w:r>
    </w:p>
    <w:p w14:paraId="70F600E9" w14:textId="77777777" w:rsidR="00A145A8" w:rsidRPr="00071E32" w:rsidRDefault="00A145A8" w:rsidP="00A145A8">
      <w:pPr>
        <w:autoSpaceDE w:val="0"/>
        <w:jc w:val="both"/>
        <w:rPr>
          <w:b/>
          <w:bCs/>
          <w:color w:val="000000"/>
          <w:sz w:val="22"/>
          <w:szCs w:val="22"/>
        </w:rPr>
      </w:pPr>
    </w:p>
    <w:p w14:paraId="288DE454" w14:textId="6A41CF51" w:rsidR="00A145A8" w:rsidRPr="007157D9" w:rsidRDefault="00A145A8" w:rsidP="00A145A8">
      <w:pPr>
        <w:tabs>
          <w:tab w:val="center" w:pos="4419"/>
          <w:tab w:val="right" w:pos="8838"/>
        </w:tabs>
        <w:autoSpaceDE w:val="0"/>
        <w:spacing w:line="360" w:lineRule="auto"/>
        <w:jc w:val="both"/>
        <w:rPr>
          <w:sz w:val="22"/>
          <w:szCs w:val="22"/>
        </w:rPr>
      </w:pPr>
      <w:r w:rsidRPr="00071E32">
        <w:rPr>
          <w:b/>
          <w:color w:val="000000"/>
          <w:sz w:val="22"/>
          <w:szCs w:val="22"/>
          <w:lang w:val="pt-PT"/>
        </w:rPr>
        <w:t>3.1.</w:t>
      </w:r>
      <w:r w:rsidRPr="00071E32">
        <w:rPr>
          <w:color w:val="000000"/>
          <w:sz w:val="22"/>
          <w:szCs w:val="22"/>
        </w:rPr>
        <w:t xml:space="preserve"> O prazo de vigência deste </w:t>
      </w:r>
      <w:r w:rsidRPr="00E56BA9">
        <w:rPr>
          <w:color w:val="000000"/>
          <w:sz w:val="22"/>
          <w:szCs w:val="22"/>
        </w:rPr>
        <w:t xml:space="preserve">termo é de </w:t>
      </w:r>
      <w:r w:rsidR="007157D9" w:rsidRPr="00E56BA9">
        <w:rPr>
          <w:color w:val="000000"/>
          <w:sz w:val="22"/>
          <w:szCs w:val="22"/>
        </w:rPr>
        <w:t>60</w:t>
      </w:r>
      <w:r w:rsidRPr="00E56BA9">
        <w:rPr>
          <w:color w:val="000000"/>
          <w:sz w:val="22"/>
          <w:szCs w:val="22"/>
        </w:rPr>
        <w:t xml:space="preserve"> (</w:t>
      </w:r>
      <w:r w:rsidR="007157D9" w:rsidRPr="00E56BA9">
        <w:rPr>
          <w:color w:val="000000"/>
          <w:sz w:val="22"/>
          <w:szCs w:val="22"/>
        </w:rPr>
        <w:t>sessenta</w:t>
      </w:r>
      <w:r w:rsidRPr="00E56BA9">
        <w:rPr>
          <w:color w:val="000000"/>
          <w:sz w:val="22"/>
          <w:szCs w:val="22"/>
        </w:rPr>
        <w:t>) dias</w:t>
      </w:r>
      <w:r w:rsidRPr="00E56BA9">
        <w:rPr>
          <w:sz w:val="22"/>
          <w:szCs w:val="22"/>
        </w:rPr>
        <w:t xml:space="preserve">, </w:t>
      </w:r>
      <w:r w:rsidR="008F5715" w:rsidRPr="00E56BA9">
        <w:rPr>
          <w:sz w:val="23"/>
          <w:szCs w:val="23"/>
        </w:rPr>
        <w:t>contados</w:t>
      </w:r>
      <w:r w:rsidR="008F5715" w:rsidRPr="006564EB">
        <w:rPr>
          <w:sz w:val="23"/>
          <w:szCs w:val="23"/>
        </w:rPr>
        <w:t xml:space="preserve"> da data indicada </w:t>
      </w:r>
      <w:r w:rsidR="008F5715">
        <w:rPr>
          <w:sz w:val="23"/>
          <w:szCs w:val="23"/>
        </w:rPr>
        <w:t>no pedido formalizado pelo gestor</w:t>
      </w:r>
      <w:r w:rsidR="007157D9" w:rsidRPr="007157D9">
        <w:rPr>
          <w:sz w:val="22"/>
          <w:szCs w:val="22"/>
        </w:rPr>
        <w:t>.</w:t>
      </w:r>
    </w:p>
    <w:p w14:paraId="667D43C1" w14:textId="77777777" w:rsidR="00A145A8" w:rsidRPr="00071E32" w:rsidRDefault="00A145A8" w:rsidP="00A145A8">
      <w:pPr>
        <w:widowControl w:val="0"/>
        <w:autoSpaceDE w:val="0"/>
        <w:autoSpaceDN w:val="0"/>
        <w:adjustRightInd w:val="0"/>
        <w:spacing w:line="360" w:lineRule="auto"/>
        <w:jc w:val="both"/>
        <w:rPr>
          <w:b/>
          <w:color w:val="000000"/>
          <w:sz w:val="22"/>
          <w:szCs w:val="22"/>
        </w:rPr>
      </w:pPr>
    </w:p>
    <w:p w14:paraId="6E9D29C3" w14:textId="4A3141B6" w:rsidR="00A145A8" w:rsidRPr="007157D9" w:rsidRDefault="00A145A8" w:rsidP="007157D9">
      <w:pPr>
        <w:suppressAutoHyphens w:val="0"/>
        <w:autoSpaceDE w:val="0"/>
        <w:autoSpaceDN w:val="0"/>
        <w:adjustRightInd w:val="0"/>
        <w:spacing w:line="360" w:lineRule="auto"/>
        <w:jc w:val="both"/>
        <w:rPr>
          <w:sz w:val="23"/>
          <w:szCs w:val="23"/>
          <w:lang w:eastAsia="pt-BR"/>
        </w:rPr>
      </w:pPr>
      <w:r w:rsidRPr="00071E32">
        <w:rPr>
          <w:b/>
          <w:color w:val="000000"/>
          <w:sz w:val="22"/>
          <w:szCs w:val="22"/>
        </w:rPr>
        <w:t>3.2.</w:t>
      </w:r>
      <w:r w:rsidRPr="00071E32">
        <w:rPr>
          <w:color w:val="000000"/>
          <w:sz w:val="22"/>
          <w:szCs w:val="22"/>
        </w:rPr>
        <w:t xml:space="preserve"> </w:t>
      </w:r>
      <w:r w:rsidRPr="007157D9">
        <w:rPr>
          <w:sz w:val="23"/>
          <w:szCs w:val="23"/>
        </w:rPr>
        <w:t xml:space="preserve">O objeto do presente contrato deverá ser entregue dentro do prazo estipulado no Anexo I, em perfeitas condições, pela </w:t>
      </w:r>
      <w:r w:rsidRPr="007157D9">
        <w:rPr>
          <w:b/>
          <w:sz w:val="23"/>
          <w:szCs w:val="23"/>
        </w:rPr>
        <w:t>CONTRATADA</w:t>
      </w:r>
      <w:r w:rsidRPr="007157D9">
        <w:rPr>
          <w:sz w:val="23"/>
          <w:szCs w:val="23"/>
        </w:rPr>
        <w:t xml:space="preserve">, e deverá ser </w:t>
      </w:r>
      <w:r w:rsidRPr="00255416">
        <w:rPr>
          <w:sz w:val="23"/>
          <w:szCs w:val="23"/>
        </w:rPr>
        <w:t xml:space="preserve">realizada das 08h00 às 16h00, de segunda a sexta-feira, exceto em feriados ou pontos facultativos, </w:t>
      </w:r>
      <w:r w:rsidR="007157D9" w:rsidRPr="00255416">
        <w:rPr>
          <w:sz w:val="23"/>
          <w:szCs w:val="23"/>
          <w:lang w:eastAsia="pt-BR"/>
        </w:rPr>
        <w:t>Estação de Tratamento de</w:t>
      </w:r>
      <w:r w:rsidR="007157D9" w:rsidRPr="007157D9">
        <w:rPr>
          <w:sz w:val="23"/>
          <w:szCs w:val="23"/>
          <w:lang w:eastAsia="pt-BR"/>
        </w:rPr>
        <w:t xml:space="preserve"> Agua I</w:t>
      </w:r>
      <w:r w:rsidR="007157D9">
        <w:rPr>
          <w:sz w:val="23"/>
          <w:szCs w:val="23"/>
          <w:lang w:eastAsia="pt-BR"/>
        </w:rPr>
        <w:t>II</w:t>
      </w:r>
      <w:r w:rsidR="007157D9" w:rsidRPr="007157D9">
        <w:rPr>
          <w:sz w:val="23"/>
          <w:szCs w:val="23"/>
          <w:lang w:eastAsia="pt-BR"/>
        </w:rPr>
        <w:t>,</w:t>
      </w:r>
      <w:r w:rsidR="007157D9">
        <w:rPr>
          <w:sz w:val="23"/>
          <w:szCs w:val="23"/>
          <w:lang w:eastAsia="pt-BR"/>
        </w:rPr>
        <w:t xml:space="preserve"> l</w:t>
      </w:r>
      <w:r w:rsidR="007157D9" w:rsidRPr="007157D9">
        <w:rPr>
          <w:sz w:val="23"/>
          <w:szCs w:val="23"/>
          <w:lang w:eastAsia="pt-BR"/>
        </w:rPr>
        <w:t>ocalizada na Al</w:t>
      </w:r>
      <w:r w:rsidR="007157D9">
        <w:rPr>
          <w:sz w:val="23"/>
          <w:szCs w:val="23"/>
          <w:lang w:eastAsia="pt-BR"/>
        </w:rPr>
        <w:t>ameda</w:t>
      </w:r>
      <w:r w:rsidR="007157D9" w:rsidRPr="007157D9">
        <w:rPr>
          <w:sz w:val="23"/>
          <w:szCs w:val="23"/>
          <w:lang w:eastAsia="pt-BR"/>
        </w:rPr>
        <w:t xml:space="preserve"> Comendador</w:t>
      </w:r>
      <w:r w:rsidR="007157D9">
        <w:rPr>
          <w:sz w:val="23"/>
          <w:szCs w:val="23"/>
          <w:lang w:eastAsia="pt-BR"/>
        </w:rPr>
        <w:t xml:space="preserve"> Santoro Mirone, 1380, Bairro Pi</w:t>
      </w:r>
      <w:r w:rsidR="007157D9" w:rsidRPr="007157D9">
        <w:rPr>
          <w:sz w:val="23"/>
          <w:szCs w:val="23"/>
          <w:lang w:eastAsia="pt-BR"/>
        </w:rPr>
        <w:t>menta. Indaiatuba/S</w:t>
      </w:r>
      <w:r w:rsidRPr="007157D9">
        <w:rPr>
          <w:sz w:val="23"/>
          <w:szCs w:val="23"/>
        </w:rPr>
        <w:t>, ou, em outro local estabelecido</w:t>
      </w:r>
      <w:r w:rsidRPr="00071E32">
        <w:rPr>
          <w:sz w:val="22"/>
          <w:szCs w:val="22"/>
        </w:rPr>
        <w:t xml:space="preserve"> dentro dos limites do Município de</w:t>
      </w:r>
      <w:r w:rsidRPr="00071E32">
        <w:rPr>
          <w:sz w:val="22"/>
          <w:szCs w:val="22"/>
          <w:shd w:val="clear" w:color="auto" w:fill="FFFFFF"/>
        </w:rPr>
        <w:t xml:space="preserve"> Indaiatuba/SP,</w:t>
      </w:r>
      <w:r w:rsidRPr="00071E32">
        <w:rPr>
          <w:sz w:val="22"/>
          <w:szCs w:val="22"/>
        </w:rPr>
        <w:t xml:space="preserve"> </w:t>
      </w:r>
      <w:r w:rsidRPr="00071E32">
        <w:rPr>
          <w:bCs/>
          <w:iCs/>
          <w:sz w:val="22"/>
          <w:szCs w:val="22"/>
        </w:rPr>
        <w:t>no</w:t>
      </w:r>
      <w:r w:rsidRPr="00071E32">
        <w:rPr>
          <w:b/>
          <w:iCs/>
          <w:color w:val="000000" w:themeColor="text1"/>
          <w:sz w:val="22"/>
          <w:szCs w:val="22"/>
        </w:rPr>
        <w:t xml:space="preserve"> prazo não superior ao previsto no item 3.1.</w:t>
      </w:r>
    </w:p>
    <w:p w14:paraId="1E581833" w14:textId="77777777" w:rsidR="00A145A8" w:rsidRPr="00071E32"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071E32" w:rsidRDefault="00A145A8" w:rsidP="00A145A8">
      <w:pPr>
        <w:widowControl w:val="0"/>
        <w:autoSpaceDE w:val="0"/>
        <w:autoSpaceDN w:val="0"/>
        <w:adjustRightInd w:val="0"/>
        <w:spacing w:line="360" w:lineRule="auto"/>
        <w:jc w:val="both"/>
        <w:rPr>
          <w:b/>
          <w:iCs/>
          <w:color w:val="FF0000"/>
          <w:sz w:val="22"/>
          <w:szCs w:val="22"/>
        </w:rPr>
      </w:pPr>
      <w:r w:rsidRPr="00071E32">
        <w:rPr>
          <w:b/>
          <w:iCs/>
          <w:color w:val="000000" w:themeColor="text1"/>
          <w:sz w:val="22"/>
          <w:szCs w:val="22"/>
        </w:rPr>
        <w:t xml:space="preserve">3.3. </w:t>
      </w:r>
      <w:r w:rsidRPr="00071E32">
        <w:rPr>
          <w:iCs/>
          <w:color w:val="000000" w:themeColor="text1"/>
          <w:sz w:val="22"/>
          <w:szCs w:val="22"/>
        </w:rPr>
        <w:t xml:space="preserve">O </w:t>
      </w:r>
      <w:r w:rsidRPr="00071E32">
        <w:rPr>
          <w:sz w:val="22"/>
          <w:szCs w:val="22"/>
        </w:rPr>
        <w:t>gestor deste contrato fará a devida conferência do mesmo, no ato do recebimento e, se constatadas irregularidades, a empresa será notificada, e terá um prazo de 48 (quarenta e oito) horas para regularizar o problema</w:t>
      </w:r>
      <w:r w:rsidRPr="00071E32">
        <w:rPr>
          <w:color w:val="000000"/>
          <w:sz w:val="22"/>
          <w:szCs w:val="22"/>
        </w:rPr>
        <w:t xml:space="preserve">. </w:t>
      </w:r>
    </w:p>
    <w:p w14:paraId="3EF5DEE9" w14:textId="77777777" w:rsidR="00A145A8" w:rsidRPr="00071E32" w:rsidRDefault="00A145A8" w:rsidP="00A145A8">
      <w:pPr>
        <w:jc w:val="both"/>
        <w:rPr>
          <w:b/>
          <w:sz w:val="22"/>
          <w:szCs w:val="22"/>
        </w:rPr>
      </w:pPr>
    </w:p>
    <w:p w14:paraId="797563E3" w14:textId="77777777" w:rsidR="00A145A8" w:rsidRPr="00071E32" w:rsidRDefault="00A145A8" w:rsidP="00A145A8">
      <w:pPr>
        <w:spacing w:line="360" w:lineRule="auto"/>
        <w:jc w:val="both"/>
        <w:rPr>
          <w:sz w:val="22"/>
          <w:szCs w:val="22"/>
        </w:rPr>
      </w:pPr>
      <w:r w:rsidRPr="00071E32">
        <w:rPr>
          <w:b/>
          <w:sz w:val="22"/>
          <w:szCs w:val="22"/>
        </w:rPr>
        <w:t>3.4.</w:t>
      </w:r>
      <w:r w:rsidRPr="00071E32">
        <w:rPr>
          <w:sz w:val="22"/>
          <w:szCs w:val="22"/>
        </w:rPr>
        <w:t xml:space="preserve"> A </w:t>
      </w:r>
      <w:r w:rsidRPr="00071E32">
        <w:rPr>
          <w:b/>
          <w:sz w:val="22"/>
          <w:szCs w:val="22"/>
        </w:rPr>
        <w:t>CONTRATADA</w:t>
      </w:r>
      <w:r w:rsidRPr="00071E32">
        <w:rPr>
          <w:sz w:val="22"/>
          <w:szCs w:val="22"/>
        </w:rPr>
        <w:t xml:space="preserve"> deverá desempenhar os fornecimentos com todo zelo, diligência e honestidade, observada a legislação vigente, resguardando os interesses do </w:t>
      </w:r>
      <w:r w:rsidRPr="00071E32">
        <w:rPr>
          <w:b/>
          <w:sz w:val="22"/>
          <w:szCs w:val="22"/>
        </w:rPr>
        <w:t>CONTRATANTE</w:t>
      </w:r>
      <w:r w:rsidRPr="00071E32">
        <w:rPr>
          <w:sz w:val="22"/>
          <w:szCs w:val="22"/>
        </w:rPr>
        <w:t>, sem prejuízo da dignidade e independência profissional, sujeitando-se ainda, às normas pertinentes ao objeto deste certame.</w:t>
      </w:r>
    </w:p>
    <w:p w14:paraId="2785F41A" w14:textId="77777777" w:rsidR="00A145A8" w:rsidRPr="00071E32" w:rsidRDefault="00A145A8" w:rsidP="00A145A8">
      <w:pPr>
        <w:jc w:val="both"/>
        <w:rPr>
          <w:sz w:val="22"/>
          <w:szCs w:val="22"/>
        </w:rPr>
      </w:pPr>
    </w:p>
    <w:p w14:paraId="58F24E01" w14:textId="77777777" w:rsidR="00A145A8" w:rsidRPr="00071E32" w:rsidRDefault="00A145A8" w:rsidP="00A145A8">
      <w:pPr>
        <w:pStyle w:val="Corpodetexto"/>
        <w:tabs>
          <w:tab w:val="left" w:pos="288"/>
        </w:tabs>
        <w:spacing w:after="0" w:line="360" w:lineRule="auto"/>
        <w:jc w:val="both"/>
        <w:rPr>
          <w:sz w:val="22"/>
          <w:szCs w:val="22"/>
        </w:rPr>
      </w:pPr>
      <w:r w:rsidRPr="00071E32">
        <w:rPr>
          <w:b/>
          <w:sz w:val="22"/>
          <w:szCs w:val="22"/>
        </w:rPr>
        <w:t>3.5.</w:t>
      </w:r>
      <w:r w:rsidRPr="00071E32">
        <w:rPr>
          <w:sz w:val="22"/>
          <w:szCs w:val="22"/>
        </w:rPr>
        <w:t xml:space="preserve"> A </w:t>
      </w:r>
      <w:r w:rsidRPr="00071E32">
        <w:rPr>
          <w:b/>
          <w:sz w:val="22"/>
          <w:szCs w:val="22"/>
        </w:rPr>
        <w:t>CONTRATADA</w:t>
      </w:r>
      <w:r w:rsidRPr="00071E32">
        <w:rPr>
          <w:sz w:val="22"/>
          <w:szCs w:val="22"/>
        </w:rPr>
        <w:t xml:space="preserve"> responsabilizar-se-á por todos os prepostos que atuarem nas entregas ora contratados (as), indenizando o </w:t>
      </w:r>
      <w:r w:rsidRPr="00071E32">
        <w:rPr>
          <w:b/>
          <w:sz w:val="22"/>
          <w:szCs w:val="22"/>
        </w:rPr>
        <w:t>CONTRATANTE</w:t>
      </w:r>
      <w:r w:rsidRPr="00071E32">
        <w:rPr>
          <w:sz w:val="22"/>
          <w:szCs w:val="22"/>
        </w:rPr>
        <w:t>, sem prejuízo de sua responsabilidade, em eventuais anormalidades apuradas no transcurso das entregas que possam comprometer sua qualidade e/ou integridade.</w:t>
      </w:r>
    </w:p>
    <w:p w14:paraId="62A75DEB" w14:textId="77777777" w:rsidR="00A145A8" w:rsidRPr="00071E32" w:rsidRDefault="00A145A8" w:rsidP="00A145A8">
      <w:pPr>
        <w:jc w:val="both"/>
        <w:rPr>
          <w:sz w:val="22"/>
          <w:szCs w:val="22"/>
        </w:rPr>
      </w:pPr>
    </w:p>
    <w:p w14:paraId="49CAED3E" w14:textId="77777777" w:rsidR="00A145A8" w:rsidRPr="00071E32" w:rsidRDefault="00A145A8" w:rsidP="00A145A8">
      <w:pPr>
        <w:tabs>
          <w:tab w:val="left" w:pos="986"/>
        </w:tabs>
        <w:suppressAutoHyphens w:val="0"/>
        <w:autoSpaceDE w:val="0"/>
        <w:spacing w:line="360" w:lineRule="auto"/>
        <w:jc w:val="both"/>
        <w:rPr>
          <w:color w:val="000000"/>
          <w:sz w:val="22"/>
          <w:szCs w:val="22"/>
        </w:rPr>
      </w:pPr>
      <w:r w:rsidRPr="00071E32">
        <w:rPr>
          <w:b/>
          <w:color w:val="000000"/>
          <w:sz w:val="22"/>
          <w:szCs w:val="22"/>
        </w:rPr>
        <w:t>3.6.</w:t>
      </w:r>
      <w:r w:rsidRPr="00071E32">
        <w:rPr>
          <w:color w:val="000000"/>
          <w:sz w:val="22"/>
          <w:szCs w:val="22"/>
        </w:rPr>
        <w:t xml:space="preserve"> O contrato poderá ser alterado, nas hipóteses legais, a critério e interesse desta Autarquia com as devidas justificativas.</w:t>
      </w:r>
    </w:p>
    <w:p w14:paraId="08FC3A72" w14:textId="77777777" w:rsidR="00A145A8" w:rsidRPr="00071E32" w:rsidRDefault="00A145A8" w:rsidP="00A145A8">
      <w:pPr>
        <w:widowControl w:val="0"/>
        <w:tabs>
          <w:tab w:val="left" w:pos="288"/>
        </w:tabs>
        <w:ind w:left="720"/>
        <w:jc w:val="both"/>
        <w:rPr>
          <w:b/>
          <w:sz w:val="22"/>
          <w:szCs w:val="22"/>
        </w:rPr>
      </w:pPr>
    </w:p>
    <w:p w14:paraId="4F5ACF80" w14:textId="77777777" w:rsidR="00A145A8" w:rsidRPr="00071E32" w:rsidRDefault="00A145A8" w:rsidP="00A145A8">
      <w:pPr>
        <w:spacing w:line="360" w:lineRule="auto"/>
        <w:ind w:left="1134"/>
        <w:jc w:val="both"/>
        <w:rPr>
          <w:b/>
          <w:color w:val="000000"/>
          <w:sz w:val="22"/>
          <w:szCs w:val="22"/>
        </w:rPr>
      </w:pPr>
      <w:r w:rsidRPr="00071E32">
        <w:rPr>
          <w:b/>
          <w:color w:val="000000"/>
          <w:sz w:val="22"/>
          <w:szCs w:val="22"/>
        </w:rPr>
        <w:t>CLÁUSULA 4</w:t>
      </w:r>
      <w:r w:rsidRPr="00071E32">
        <w:rPr>
          <w:b/>
          <w:color w:val="000000"/>
          <w:sz w:val="22"/>
          <w:szCs w:val="22"/>
          <w:u w:val="single"/>
          <w:vertAlign w:val="superscript"/>
        </w:rPr>
        <w:t>a</w:t>
      </w:r>
      <w:r w:rsidRPr="00071E32">
        <w:rPr>
          <w:b/>
          <w:color w:val="000000"/>
          <w:sz w:val="22"/>
          <w:szCs w:val="22"/>
        </w:rPr>
        <w:t xml:space="preserve"> - DO SUPORTE LEGAL E ORÇAMENTÁRIO</w:t>
      </w:r>
    </w:p>
    <w:p w14:paraId="69D74228" w14:textId="77777777" w:rsidR="00A145A8" w:rsidRPr="00071E32" w:rsidRDefault="00A145A8" w:rsidP="00A145A8">
      <w:pPr>
        <w:jc w:val="both"/>
        <w:rPr>
          <w:color w:val="000000"/>
          <w:sz w:val="22"/>
          <w:szCs w:val="22"/>
        </w:rPr>
      </w:pPr>
    </w:p>
    <w:p w14:paraId="0211DE83" w14:textId="0E2A9327" w:rsidR="00A145A8" w:rsidRPr="00071E32" w:rsidRDefault="00A145A8" w:rsidP="00A145A8">
      <w:pPr>
        <w:spacing w:line="360" w:lineRule="auto"/>
        <w:jc w:val="both"/>
        <w:rPr>
          <w:iCs/>
          <w:color w:val="000000"/>
          <w:sz w:val="22"/>
          <w:szCs w:val="22"/>
        </w:rPr>
      </w:pPr>
      <w:r w:rsidRPr="00071E32">
        <w:rPr>
          <w:b/>
          <w:color w:val="000000"/>
          <w:sz w:val="22"/>
          <w:szCs w:val="22"/>
        </w:rPr>
        <w:lastRenderedPageBreak/>
        <w:t>4.1.</w:t>
      </w:r>
      <w:r w:rsidRPr="00071E32">
        <w:rPr>
          <w:color w:val="000000"/>
          <w:sz w:val="22"/>
          <w:szCs w:val="22"/>
        </w:rPr>
        <w:t xml:space="preserve"> O valor total do presente avença é de </w:t>
      </w:r>
      <w:r w:rsidRPr="00B360F7">
        <w:rPr>
          <w:color w:val="000000"/>
          <w:sz w:val="22"/>
          <w:szCs w:val="22"/>
          <w:highlight w:val="cyan"/>
        </w:rPr>
        <w:t>R$ xxxxx (xxxxxx)</w:t>
      </w:r>
      <w:r w:rsidRPr="00071E32">
        <w:rPr>
          <w:color w:val="000000"/>
          <w:sz w:val="22"/>
          <w:szCs w:val="22"/>
        </w:rPr>
        <w:t xml:space="preserve">, e as despesas decorrentes da execução deste contrato correrão por conta de recursos orçamentários próprios do </w:t>
      </w:r>
      <w:r w:rsidRPr="00071E32">
        <w:rPr>
          <w:b/>
          <w:bCs/>
          <w:i/>
          <w:iCs/>
          <w:color w:val="000000"/>
          <w:sz w:val="22"/>
          <w:szCs w:val="22"/>
        </w:rPr>
        <w:t>SAAE</w:t>
      </w:r>
      <w:r w:rsidRPr="00071E32">
        <w:rPr>
          <w:color w:val="000000"/>
          <w:sz w:val="22"/>
          <w:szCs w:val="22"/>
        </w:rPr>
        <w:t xml:space="preserve">, </w:t>
      </w:r>
      <w:r w:rsidRPr="00071E32">
        <w:rPr>
          <w:bCs/>
          <w:color w:val="000000"/>
          <w:sz w:val="22"/>
          <w:szCs w:val="22"/>
        </w:rPr>
        <w:t>oriundo da verba codificada sob o n</w:t>
      </w:r>
      <w:r w:rsidRPr="00071E32">
        <w:rPr>
          <w:bCs/>
          <w:color w:val="000000"/>
          <w:sz w:val="22"/>
          <w:szCs w:val="22"/>
          <w:u w:val="single"/>
          <w:vertAlign w:val="superscript"/>
        </w:rPr>
        <w:t>o</w:t>
      </w:r>
      <w:r w:rsidRPr="00071E32">
        <w:rPr>
          <w:b/>
          <w:bCs/>
          <w:color w:val="000000"/>
          <w:sz w:val="22"/>
          <w:szCs w:val="22"/>
        </w:rPr>
        <w:t xml:space="preserve"> </w:t>
      </w:r>
      <w:r w:rsidR="007157D9">
        <w:rPr>
          <w:sz w:val="23"/>
          <w:szCs w:val="23"/>
          <w:lang w:eastAsia="pt-BR"/>
        </w:rPr>
        <w:t>03</w:t>
      </w:r>
      <w:r w:rsidR="007157D9" w:rsidRPr="007157D9">
        <w:rPr>
          <w:sz w:val="23"/>
          <w:szCs w:val="23"/>
          <w:lang w:eastAsia="pt-BR"/>
        </w:rPr>
        <w:t>.01.01.17.512.0023 .1007.4.4.90.52.00</w:t>
      </w:r>
      <w:r w:rsidRPr="00071E32">
        <w:rPr>
          <w:iCs/>
          <w:color w:val="000000"/>
          <w:sz w:val="22"/>
          <w:szCs w:val="22"/>
        </w:rPr>
        <w:t>.</w:t>
      </w:r>
    </w:p>
    <w:p w14:paraId="0292033D" w14:textId="77777777" w:rsidR="00A145A8" w:rsidRPr="00071E32" w:rsidRDefault="00A145A8" w:rsidP="00A145A8">
      <w:pPr>
        <w:jc w:val="both"/>
        <w:rPr>
          <w:color w:val="000000"/>
          <w:sz w:val="22"/>
          <w:szCs w:val="22"/>
        </w:rPr>
      </w:pPr>
    </w:p>
    <w:p w14:paraId="3692DEC1" w14:textId="2D076146" w:rsidR="00A145A8" w:rsidRPr="00071E32" w:rsidRDefault="00A145A8" w:rsidP="00A145A8">
      <w:pPr>
        <w:spacing w:line="360" w:lineRule="auto"/>
        <w:jc w:val="both"/>
        <w:rPr>
          <w:color w:val="000000" w:themeColor="text1"/>
          <w:sz w:val="22"/>
          <w:szCs w:val="22"/>
        </w:rPr>
      </w:pPr>
      <w:r w:rsidRPr="00071E32">
        <w:rPr>
          <w:b/>
          <w:color w:val="000000" w:themeColor="text1"/>
          <w:sz w:val="22"/>
          <w:szCs w:val="22"/>
        </w:rPr>
        <w:t>4.2.</w:t>
      </w:r>
      <w:r w:rsidRPr="00071E32">
        <w:rPr>
          <w:color w:val="000000" w:themeColor="text1"/>
          <w:sz w:val="22"/>
          <w:szCs w:val="22"/>
        </w:rPr>
        <w:t xml:space="preserve"> O presente contrato é firmado através do procedimento licitatório em epígrafe, com fundamento na Lei n</w:t>
      </w:r>
      <w:r w:rsidRPr="00071E32">
        <w:rPr>
          <w:color w:val="000000" w:themeColor="text1"/>
          <w:sz w:val="22"/>
          <w:szCs w:val="22"/>
          <w:u w:val="single"/>
          <w:vertAlign w:val="superscript"/>
        </w:rPr>
        <w:t>o</w:t>
      </w:r>
      <w:r w:rsidRPr="00071E32">
        <w:rPr>
          <w:color w:val="000000" w:themeColor="text1"/>
          <w:sz w:val="22"/>
          <w:szCs w:val="22"/>
        </w:rPr>
        <w:t xml:space="preserve"> </w:t>
      </w:r>
      <w:r w:rsidR="003E7CE8" w:rsidRPr="00071E32">
        <w:rPr>
          <w:color w:val="000000" w:themeColor="text1"/>
          <w:sz w:val="22"/>
          <w:szCs w:val="22"/>
        </w:rPr>
        <w:t>14.133/2021,</w:t>
      </w:r>
      <w:r w:rsidRPr="00071E32">
        <w:rPr>
          <w:color w:val="000000" w:themeColor="text1"/>
          <w:sz w:val="22"/>
          <w:szCs w:val="22"/>
        </w:rPr>
        <w:t xml:space="preserve"> alterações posteriores</w:t>
      </w:r>
      <w:r w:rsidR="003E7CE8" w:rsidRPr="00071E32">
        <w:rPr>
          <w:color w:val="000000" w:themeColor="text1"/>
          <w:sz w:val="22"/>
          <w:szCs w:val="22"/>
        </w:rPr>
        <w:t>,</w:t>
      </w:r>
      <w:r w:rsidRPr="00071E32">
        <w:rPr>
          <w:color w:val="000000" w:themeColor="text1"/>
          <w:sz w:val="22"/>
          <w:szCs w:val="22"/>
        </w:rPr>
        <w:t xml:space="preserve">  Leis Complementares n</w:t>
      </w:r>
      <w:r w:rsidRPr="00071E32">
        <w:rPr>
          <w:color w:val="000000" w:themeColor="text1"/>
          <w:sz w:val="22"/>
          <w:szCs w:val="22"/>
          <w:u w:val="single"/>
          <w:vertAlign w:val="superscript"/>
        </w:rPr>
        <w:t>os</w:t>
      </w:r>
      <w:r w:rsidRPr="00071E32">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071E32" w:rsidRDefault="00A145A8" w:rsidP="00A145A8">
      <w:pPr>
        <w:widowControl w:val="0"/>
        <w:tabs>
          <w:tab w:val="left" w:pos="426"/>
        </w:tabs>
        <w:suppressAutoHyphens w:val="0"/>
        <w:jc w:val="both"/>
        <w:rPr>
          <w:b/>
          <w:sz w:val="22"/>
          <w:szCs w:val="22"/>
        </w:rPr>
      </w:pPr>
    </w:p>
    <w:p w14:paraId="151FDB54" w14:textId="77777777" w:rsidR="00A145A8" w:rsidRPr="00071E32" w:rsidRDefault="00A145A8" w:rsidP="00A145A8">
      <w:pPr>
        <w:widowControl w:val="0"/>
        <w:tabs>
          <w:tab w:val="left" w:pos="426"/>
        </w:tabs>
        <w:suppressAutoHyphens w:val="0"/>
        <w:spacing w:line="360" w:lineRule="auto"/>
        <w:ind w:left="1134"/>
        <w:jc w:val="both"/>
        <w:rPr>
          <w:b/>
          <w:color w:val="000000" w:themeColor="text1"/>
          <w:sz w:val="22"/>
          <w:szCs w:val="22"/>
        </w:rPr>
      </w:pPr>
      <w:r w:rsidRPr="00071E32">
        <w:rPr>
          <w:b/>
          <w:color w:val="000000" w:themeColor="text1"/>
          <w:sz w:val="22"/>
          <w:szCs w:val="22"/>
        </w:rPr>
        <w:t>CLÁUSULA 5</w:t>
      </w:r>
      <w:r w:rsidRPr="00071E32">
        <w:rPr>
          <w:b/>
          <w:color w:val="000000" w:themeColor="text1"/>
          <w:sz w:val="22"/>
          <w:szCs w:val="22"/>
          <w:u w:val="single"/>
          <w:vertAlign w:val="superscript"/>
        </w:rPr>
        <w:t>a</w:t>
      </w:r>
      <w:r w:rsidRPr="00071E32">
        <w:rPr>
          <w:b/>
          <w:color w:val="000000" w:themeColor="text1"/>
          <w:sz w:val="22"/>
          <w:szCs w:val="22"/>
        </w:rPr>
        <w:t xml:space="preserve"> - DA REMUNERAÇÃO E PAGAMENTO</w:t>
      </w:r>
    </w:p>
    <w:p w14:paraId="022DDDA4" w14:textId="77777777" w:rsidR="00A145A8" w:rsidRPr="00071E32"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071E32" w:rsidRDefault="00A145A8" w:rsidP="00A145A8">
      <w:pPr>
        <w:tabs>
          <w:tab w:val="left" w:pos="288"/>
        </w:tabs>
        <w:spacing w:line="360" w:lineRule="auto"/>
        <w:ind w:right="-1"/>
        <w:jc w:val="both"/>
        <w:rPr>
          <w:sz w:val="22"/>
          <w:szCs w:val="22"/>
        </w:rPr>
      </w:pPr>
      <w:r w:rsidRPr="00071E32">
        <w:rPr>
          <w:b/>
          <w:sz w:val="22"/>
          <w:szCs w:val="22"/>
        </w:rPr>
        <w:t>5.1.</w:t>
      </w:r>
      <w:r w:rsidRPr="00071E32">
        <w:rPr>
          <w:sz w:val="22"/>
          <w:szCs w:val="22"/>
        </w:rPr>
        <w:t xml:space="preserve"> </w:t>
      </w:r>
      <w:r w:rsidRPr="00071E32">
        <w:rPr>
          <w:color w:val="000000"/>
          <w:sz w:val="22"/>
          <w:szCs w:val="22"/>
        </w:rPr>
        <w:t xml:space="preserve">O </w:t>
      </w:r>
      <w:r w:rsidRPr="00071E32">
        <w:rPr>
          <w:b/>
          <w:color w:val="000000"/>
          <w:sz w:val="22"/>
          <w:szCs w:val="22"/>
        </w:rPr>
        <w:t>CONTRATANTE</w:t>
      </w:r>
      <w:r w:rsidRPr="00071E32">
        <w:rPr>
          <w:color w:val="000000"/>
          <w:sz w:val="22"/>
          <w:szCs w:val="22"/>
        </w:rPr>
        <w:t xml:space="preserve"> pagará à </w:t>
      </w:r>
      <w:r w:rsidRPr="00071E32">
        <w:rPr>
          <w:b/>
          <w:color w:val="000000"/>
          <w:sz w:val="22"/>
          <w:szCs w:val="22"/>
        </w:rPr>
        <w:t>CONTRATADA</w:t>
      </w:r>
      <w:r w:rsidRPr="00071E32">
        <w:rPr>
          <w:color w:val="000000"/>
          <w:sz w:val="22"/>
          <w:szCs w:val="22"/>
        </w:rPr>
        <w:t xml:space="preserve"> pelo fornecimento do objeto do certame</w:t>
      </w:r>
      <w:r w:rsidRPr="00071E32">
        <w:rPr>
          <w:sz w:val="22"/>
          <w:szCs w:val="22"/>
        </w:rPr>
        <w:t xml:space="preserve">, </w:t>
      </w:r>
      <w:r w:rsidRPr="00071E32">
        <w:rPr>
          <w:color w:val="000000"/>
          <w:sz w:val="22"/>
          <w:szCs w:val="22"/>
        </w:rPr>
        <w:t xml:space="preserve">o valor total de </w:t>
      </w:r>
      <w:r w:rsidRPr="00B360F7">
        <w:rPr>
          <w:color w:val="000000"/>
          <w:sz w:val="22"/>
          <w:szCs w:val="22"/>
          <w:highlight w:val="cyan"/>
        </w:rPr>
        <w:t>R$ xx.xxx,xx</w:t>
      </w:r>
      <w:r w:rsidRPr="00B360F7">
        <w:rPr>
          <w:sz w:val="22"/>
          <w:szCs w:val="22"/>
          <w:highlight w:val="cyan"/>
        </w:rPr>
        <w:t xml:space="preserve"> (xxxxxx)</w:t>
      </w:r>
      <w:r w:rsidRPr="00B360F7">
        <w:rPr>
          <w:color w:val="000000"/>
          <w:sz w:val="22"/>
          <w:szCs w:val="22"/>
        </w:rPr>
        <w:t>,</w:t>
      </w:r>
      <w:r w:rsidRPr="00071E32">
        <w:rPr>
          <w:color w:val="000000"/>
          <w:sz w:val="22"/>
          <w:szCs w:val="22"/>
        </w:rPr>
        <w:t xml:space="preserve"> após o devido recebimento pelo gestor do contrato.</w:t>
      </w:r>
    </w:p>
    <w:p w14:paraId="75971786" w14:textId="77777777" w:rsidR="00A145A8" w:rsidRPr="00071E32" w:rsidRDefault="00A145A8" w:rsidP="00A145A8">
      <w:pPr>
        <w:tabs>
          <w:tab w:val="left" w:pos="288"/>
        </w:tabs>
        <w:jc w:val="both"/>
        <w:rPr>
          <w:sz w:val="22"/>
          <w:szCs w:val="22"/>
        </w:rPr>
      </w:pPr>
    </w:p>
    <w:p w14:paraId="406E6C2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5.2.</w:t>
      </w:r>
      <w:r w:rsidRPr="00071E32">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071E32">
        <w:rPr>
          <w:b/>
          <w:bCs/>
          <w:color w:val="000000"/>
          <w:sz w:val="22"/>
          <w:szCs w:val="22"/>
        </w:rPr>
        <w:t>CONTRATANTE</w:t>
      </w:r>
      <w:r w:rsidRPr="00071E32">
        <w:rPr>
          <w:color w:val="000000"/>
          <w:sz w:val="22"/>
          <w:szCs w:val="22"/>
        </w:rPr>
        <w:t xml:space="preserve"> de quaisquer outros pagamentos.</w:t>
      </w:r>
    </w:p>
    <w:p w14:paraId="67374950" w14:textId="77777777" w:rsidR="00A145A8" w:rsidRPr="00071E32" w:rsidRDefault="00A145A8" w:rsidP="00A145A8">
      <w:pPr>
        <w:tabs>
          <w:tab w:val="left" w:pos="288"/>
        </w:tabs>
        <w:jc w:val="both"/>
        <w:rPr>
          <w:sz w:val="22"/>
          <w:szCs w:val="22"/>
        </w:rPr>
      </w:pPr>
    </w:p>
    <w:p w14:paraId="4F0470A8" w14:textId="77777777" w:rsidR="00A145A8" w:rsidRPr="00071E32" w:rsidRDefault="00A145A8" w:rsidP="00A145A8">
      <w:pPr>
        <w:tabs>
          <w:tab w:val="left" w:pos="288"/>
        </w:tabs>
        <w:spacing w:line="360" w:lineRule="auto"/>
        <w:jc w:val="both"/>
        <w:rPr>
          <w:color w:val="000000"/>
          <w:sz w:val="22"/>
          <w:szCs w:val="22"/>
        </w:rPr>
      </w:pPr>
      <w:r w:rsidRPr="00071E32">
        <w:rPr>
          <w:b/>
          <w:sz w:val="22"/>
          <w:szCs w:val="22"/>
        </w:rPr>
        <w:t>5.3.</w:t>
      </w:r>
      <w:r w:rsidRPr="00071E32">
        <w:rPr>
          <w:sz w:val="22"/>
          <w:szCs w:val="22"/>
        </w:rPr>
        <w:t xml:space="preserve"> </w:t>
      </w:r>
      <w:r w:rsidRPr="00071E32">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071E32" w:rsidRDefault="00A145A8" w:rsidP="00A145A8">
      <w:pPr>
        <w:tabs>
          <w:tab w:val="left" w:pos="288"/>
        </w:tabs>
        <w:jc w:val="both"/>
        <w:rPr>
          <w:sz w:val="22"/>
          <w:szCs w:val="22"/>
        </w:rPr>
      </w:pPr>
    </w:p>
    <w:p w14:paraId="7EA3D3F5" w14:textId="77777777" w:rsidR="00A145A8" w:rsidRPr="00071E32" w:rsidRDefault="00A145A8" w:rsidP="00A145A8">
      <w:pPr>
        <w:tabs>
          <w:tab w:val="left" w:pos="288"/>
        </w:tabs>
        <w:spacing w:after="120" w:line="360" w:lineRule="auto"/>
        <w:ind w:left="567"/>
        <w:jc w:val="both"/>
        <w:rPr>
          <w:sz w:val="22"/>
          <w:szCs w:val="22"/>
        </w:rPr>
      </w:pPr>
      <w:r w:rsidRPr="00071E32">
        <w:rPr>
          <w:b/>
          <w:sz w:val="22"/>
          <w:szCs w:val="22"/>
        </w:rPr>
        <w:t>5.3.1.</w:t>
      </w:r>
      <w:r w:rsidRPr="00071E32">
        <w:rPr>
          <w:sz w:val="22"/>
          <w:szCs w:val="22"/>
        </w:rPr>
        <w:t xml:space="preserve"> Nenhum pagamento antecipado será efetuado à </w:t>
      </w:r>
      <w:r w:rsidRPr="00071E32">
        <w:rPr>
          <w:b/>
          <w:sz w:val="22"/>
          <w:szCs w:val="22"/>
        </w:rPr>
        <w:t>CONTRATADA</w:t>
      </w:r>
      <w:r w:rsidRPr="00071E32">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071E32" w:rsidRDefault="00A145A8" w:rsidP="00A145A8">
      <w:pPr>
        <w:adjustRightInd w:val="0"/>
        <w:spacing w:line="360" w:lineRule="auto"/>
        <w:ind w:left="567"/>
        <w:jc w:val="both"/>
        <w:rPr>
          <w:sz w:val="22"/>
          <w:szCs w:val="22"/>
        </w:rPr>
      </w:pPr>
      <w:r w:rsidRPr="00071E32">
        <w:rPr>
          <w:b/>
          <w:sz w:val="22"/>
          <w:szCs w:val="22"/>
        </w:rPr>
        <w:t>5.3.2.</w:t>
      </w:r>
      <w:r w:rsidRPr="00071E32">
        <w:rPr>
          <w:sz w:val="22"/>
          <w:szCs w:val="22"/>
        </w:rPr>
        <w:t xml:space="preserve"> Quando da emissão da Nota Fiscal, a </w:t>
      </w:r>
      <w:r w:rsidRPr="00071E32">
        <w:rPr>
          <w:b/>
          <w:sz w:val="22"/>
          <w:szCs w:val="22"/>
        </w:rPr>
        <w:t>CONTRATADA</w:t>
      </w:r>
      <w:r w:rsidRPr="00071E32">
        <w:rPr>
          <w:sz w:val="22"/>
          <w:szCs w:val="22"/>
        </w:rPr>
        <w:t xml:space="preserve"> deverá fazer constar no seu corpo o número deste </w:t>
      </w:r>
      <w:r w:rsidRPr="00071E32">
        <w:rPr>
          <w:b/>
          <w:sz w:val="22"/>
          <w:szCs w:val="22"/>
        </w:rPr>
        <w:t>CONTRATO</w:t>
      </w:r>
      <w:r w:rsidRPr="00071E32">
        <w:rPr>
          <w:sz w:val="22"/>
          <w:szCs w:val="22"/>
        </w:rPr>
        <w:t>, preferencialmente em destaque, sendo que na sua ausência a mesma será recusada.</w:t>
      </w:r>
    </w:p>
    <w:p w14:paraId="284C1051" w14:textId="77777777" w:rsidR="00A145A8" w:rsidRPr="00071E32" w:rsidRDefault="00A145A8" w:rsidP="00A145A8">
      <w:pPr>
        <w:adjustRightInd w:val="0"/>
        <w:jc w:val="both"/>
        <w:rPr>
          <w:sz w:val="22"/>
          <w:szCs w:val="22"/>
        </w:rPr>
      </w:pPr>
    </w:p>
    <w:p w14:paraId="091AC6AD" w14:textId="77777777" w:rsidR="00A145A8" w:rsidRPr="00071E32" w:rsidRDefault="00A145A8" w:rsidP="00A145A8">
      <w:pPr>
        <w:pStyle w:val="Corpodetexto"/>
        <w:spacing w:after="0" w:line="360" w:lineRule="auto"/>
        <w:jc w:val="both"/>
        <w:rPr>
          <w:sz w:val="22"/>
          <w:szCs w:val="22"/>
        </w:rPr>
      </w:pPr>
      <w:r w:rsidRPr="00071E32">
        <w:rPr>
          <w:b/>
          <w:sz w:val="22"/>
          <w:szCs w:val="22"/>
        </w:rPr>
        <w:t xml:space="preserve">5.4. </w:t>
      </w:r>
      <w:r w:rsidRPr="00071E32">
        <w:rPr>
          <w:sz w:val="22"/>
          <w:szCs w:val="22"/>
        </w:rPr>
        <w:t xml:space="preserve">Quaisquer tributos ou encargos legais criados, alterados ou extintos, bem como a superveniência de disposições legais, quando ocorridas após a data de apresentação da proposta, </w:t>
      </w:r>
      <w:r w:rsidRPr="00071E32">
        <w:rPr>
          <w:sz w:val="22"/>
          <w:szCs w:val="22"/>
        </w:rPr>
        <w:lastRenderedPageBreak/>
        <w:t>de comprovada repercussão nos preços contratados, poderão implicar a revisão destes para mais ou menos, conforme o caso.</w:t>
      </w:r>
    </w:p>
    <w:p w14:paraId="634486C1" w14:textId="77777777" w:rsidR="00A145A8" w:rsidRPr="00071E32" w:rsidRDefault="00A145A8" w:rsidP="00A145A8">
      <w:pPr>
        <w:pStyle w:val="Corpodetexto"/>
        <w:spacing w:after="0"/>
        <w:jc w:val="both"/>
        <w:rPr>
          <w:sz w:val="22"/>
          <w:szCs w:val="22"/>
        </w:rPr>
      </w:pPr>
    </w:p>
    <w:p w14:paraId="56F284E3" w14:textId="77777777" w:rsidR="00A145A8" w:rsidRPr="00071E32" w:rsidRDefault="00A145A8" w:rsidP="00A145A8">
      <w:pPr>
        <w:widowControl w:val="0"/>
        <w:spacing w:line="360" w:lineRule="auto"/>
        <w:jc w:val="both"/>
        <w:rPr>
          <w:color w:val="000000"/>
          <w:sz w:val="22"/>
          <w:szCs w:val="22"/>
        </w:rPr>
      </w:pPr>
      <w:r w:rsidRPr="00071E32">
        <w:rPr>
          <w:b/>
          <w:color w:val="000000"/>
          <w:sz w:val="22"/>
          <w:szCs w:val="22"/>
        </w:rPr>
        <w:t>5.5.</w:t>
      </w:r>
      <w:r w:rsidRPr="00071E32">
        <w:rPr>
          <w:color w:val="000000"/>
          <w:sz w:val="22"/>
          <w:szCs w:val="22"/>
        </w:rPr>
        <w:t xml:space="preserve"> Nenhum pagamento isentará a </w:t>
      </w:r>
      <w:r w:rsidRPr="00071E32">
        <w:rPr>
          <w:b/>
          <w:color w:val="000000"/>
          <w:sz w:val="22"/>
          <w:szCs w:val="22"/>
        </w:rPr>
        <w:t>CONTRATADA</w:t>
      </w:r>
      <w:r w:rsidRPr="00071E32">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071E32" w:rsidRDefault="00A145A8" w:rsidP="00A145A8">
      <w:pPr>
        <w:widowControl w:val="0"/>
        <w:adjustRightInd w:val="0"/>
        <w:jc w:val="both"/>
        <w:rPr>
          <w:b/>
          <w:sz w:val="22"/>
          <w:szCs w:val="22"/>
        </w:rPr>
      </w:pPr>
    </w:p>
    <w:p w14:paraId="3B0236BE" w14:textId="77777777" w:rsidR="00A145A8" w:rsidRPr="00071E32" w:rsidRDefault="00A145A8" w:rsidP="00A145A8">
      <w:pPr>
        <w:widowControl w:val="0"/>
        <w:adjustRightInd w:val="0"/>
        <w:spacing w:line="360" w:lineRule="auto"/>
        <w:jc w:val="both"/>
        <w:rPr>
          <w:sz w:val="22"/>
          <w:szCs w:val="22"/>
        </w:rPr>
      </w:pPr>
      <w:r w:rsidRPr="00071E32">
        <w:rPr>
          <w:b/>
          <w:sz w:val="22"/>
          <w:szCs w:val="22"/>
        </w:rPr>
        <w:t>5.6.</w:t>
      </w:r>
      <w:r w:rsidRPr="00071E32">
        <w:rPr>
          <w:sz w:val="22"/>
          <w:szCs w:val="22"/>
        </w:rPr>
        <w:t xml:space="preserve"> O pagamento em atraso ensejará a incidência de correção monetária </w:t>
      </w:r>
      <w:r w:rsidRPr="00071E32">
        <w:rPr>
          <w:b/>
          <w:i/>
          <w:sz w:val="22"/>
          <w:szCs w:val="22"/>
        </w:rPr>
        <w:t>“pro rata”</w:t>
      </w:r>
      <w:r w:rsidRPr="00071E32">
        <w:rPr>
          <w:sz w:val="22"/>
          <w:szCs w:val="22"/>
        </w:rPr>
        <w:t xml:space="preserve"> pela variação do INPC/IBGE, juros, também </w:t>
      </w:r>
      <w:r w:rsidRPr="00071E32">
        <w:rPr>
          <w:b/>
          <w:i/>
          <w:sz w:val="22"/>
          <w:szCs w:val="22"/>
        </w:rPr>
        <w:t>“pro rata die”</w:t>
      </w:r>
      <w:r w:rsidRPr="00071E32">
        <w:rPr>
          <w:sz w:val="22"/>
          <w:szCs w:val="22"/>
        </w:rPr>
        <w:t xml:space="preserve"> de 1% (um por cento) ao mês e multa moratória de 2% (dois por cento) após o 10</w:t>
      </w:r>
      <w:r w:rsidRPr="00071E32">
        <w:rPr>
          <w:color w:val="000000"/>
          <w:sz w:val="22"/>
          <w:szCs w:val="22"/>
          <w:u w:val="single"/>
          <w:vertAlign w:val="superscript"/>
        </w:rPr>
        <w:t>o</w:t>
      </w:r>
      <w:r w:rsidRPr="00071E32">
        <w:rPr>
          <w:sz w:val="22"/>
          <w:szCs w:val="22"/>
        </w:rPr>
        <w:t xml:space="preserve"> (décimo) dia.</w:t>
      </w:r>
    </w:p>
    <w:p w14:paraId="6C3F0387" w14:textId="77777777" w:rsidR="00436D2C" w:rsidRPr="00071E32" w:rsidRDefault="00436D2C" w:rsidP="00A145A8">
      <w:pPr>
        <w:widowControl w:val="0"/>
        <w:adjustRightInd w:val="0"/>
        <w:spacing w:line="360" w:lineRule="auto"/>
        <w:jc w:val="both"/>
        <w:rPr>
          <w:sz w:val="22"/>
          <w:szCs w:val="22"/>
        </w:rPr>
      </w:pPr>
    </w:p>
    <w:p w14:paraId="599BFB29" w14:textId="68B48456" w:rsidR="00436D2C" w:rsidRPr="00071E32" w:rsidRDefault="00436D2C" w:rsidP="00436D2C">
      <w:pPr>
        <w:pStyle w:val="Corpodetexto3"/>
        <w:tabs>
          <w:tab w:val="left" w:pos="288"/>
        </w:tabs>
        <w:spacing w:after="0" w:line="360" w:lineRule="auto"/>
        <w:jc w:val="both"/>
        <w:rPr>
          <w:sz w:val="22"/>
          <w:szCs w:val="22"/>
        </w:rPr>
      </w:pPr>
      <w:r w:rsidRPr="00071E32">
        <w:rPr>
          <w:b/>
          <w:sz w:val="22"/>
          <w:szCs w:val="22"/>
          <w:lang w:val="pt-BR"/>
        </w:rPr>
        <w:t>5.7</w:t>
      </w:r>
      <w:r w:rsidRPr="00071E32">
        <w:rPr>
          <w:b/>
          <w:sz w:val="22"/>
          <w:szCs w:val="22"/>
        </w:rPr>
        <w:t>.</w:t>
      </w:r>
      <w:r w:rsidRPr="00071E32">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071E32">
        <w:rPr>
          <w:sz w:val="22"/>
          <w:szCs w:val="22"/>
          <w:lang w:val="pt-BR"/>
        </w:rPr>
        <w:t>do fornecimento</w:t>
      </w:r>
      <w:r w:rsidRPr="00071E32">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071E32" w:rsidRDefault="00436D2C" w:rsidP="00436D2C">
      <w:pPr>
        <w:pStyle w:val="Corpodetexto3"/>
        <w:tabs>
          <w:tab w:val="left" w:pos="288"/>
        </w:tabs>
        <w:spacing w:after="0"/>
        <w:jc w:val="both"/>
        <w:rPr>
          <w:sz w:val="22"/>
          <w:szCs w:val="22"/>
        </w:rPr>
      </w:pPr>
    </w:p>
    <w:p w14:paraId="0C36CF36" w14:textId="37E67510" w:rsidR="00436D2C" w:rsidRPr="00071E32" w:rsidRDefault="00436D2C" w:rsidP="00436D2C">
      <w:pPr>
        <w:pStyle w:val="Corpodetexto"/>
        <w:spacing w:after="0" w:line="360" w:lineRule="auto"/>
        <w:jc w:val="both"/>
        <w:rPr>
          <w:sz w:val="22"/>
          <w:szCs w:val="22"/>
        </w:rPr>
      </w:pPr>
      <w:r w:rsidRPr="00071E32">
        <w:rPr>
          <w:b/>
          <w:sz w:val="22"/>
          <w:szCs w:val="22"/>
        </w:rPr>
        <w:t xml:space="preserve">5.8. </w:t>
      </w:r>
      <w:r w:rsidRPr="00071E32">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071E32" w:rsidRDefault="00436D2C" w:rsidP="00436D2C">
      <w:pPr>
        <w:pStyle w:val="Corpodetexto"/>
        <w:spacing w:after="0"/>
        <w:jc w:val="both"/>
        <w:rPr>
          <w:sz w:val="22"/>
          <w:szCs w:val="22"/>
        </w:rPr>
      </w:pPr>
    </w:p>
    <w:p w14:paraId="09BACC71" w14:textId="0E3CAF87" w:rsidR="00436D2C" w:rsidRPr="00071E32" w:rsidRDefault="00436D2C" w:rsidP="00436D2C">
      <w:pPr>
        <w:spacing w:line="360" w:lineRule="auto"/>
        <w:jc w:val="both"/>
        <w:rPr>
          <w:sz w:val="22"/>
          <w:szCs w:val="22"/>
        </w:rPr>
      </w:pPr>
      <w:r w:rsidRPr="00071E32">
        <w:rPr>
          <w:b/>
          <w:sz w:val="22"/>
          <w:szCs w:val="22"/>
        </w:rPr>
        <w:t>5.9.</w:t>
      </w:r>
      <w:r w:rsidRPr="00071E32">
        <w:rPr>
          <w:sz w:val="22"/>
          <w:szCs w:val="22"/>
        </w:rPr>
        <w:t xml:space="preserve"> Na hipótese da </w:t>
      </w:r>
      <w:r w:rsidRPr="00071E32">
        <w:rPr>
          <w:b/>
          <w:sz w:val="22"/>
          <w:szCs w:val="22"/>
        </w:rPr>
        <w:t>CONTRATADA</w:t>
      </w:r>
      <w:r w:rsidRPr="00071E32">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071E32" w:rsidRDefault="00436D2C" w:rsidP="00436D2C">
      <w:pPr>
        <w:jc w:val="both"/>
        <w:rPr>
          <w:sz w:val="22"/>
          <w:szCs w:val="22"/>
        </w:rPr>
      </w:pPr>
    </w:p>
    <w:p w14:paraId="1BEF0A71" w14:textId="7FAC3CC6" w:rsidR="00436D2C" w:rsidRPr="00071E32" w:rsidRDefault="00436D2C" w:rsidP="00436D2C">
      <w:pPr>
        <w:spacing w:line="360" w:lineRule="auto"/>
        <w:jc w:val="both"/>
        <w:rPr>
          <w:sz w:val="22"/>
          <w:szCs w:val="22"/>
        </w:rPr>
      </w:pPr>
      <w:r w:rsidRPr="00071E32">
        <w:rPr>
          <w:b/>
          <w:sz w:val="22"/>
          <w:szCs w:val="22"/>
        </w:rPr>
        <w:t>5.10.</w:t>
      </w:r>
      <w:r w:rsidRPr="00071E32">
        <w:rPr>
          <w:sz w:val="22"/>
          <w:szCs w:val="22"/>
        </w:rPr>
        <w:t xml:space="preserve">  O contrato poderá ser reajustado, respeitada a contagem da anualidade de sua assinatura e o índice IPCA/IBGE; </w:t>
      </w:r>
    </w:p>
    <w:p w14:paraId="3C7048DF" w14:textId="77777777" w:rsidR="00436D2C" w:rsidRPr="00071E32" w:rsidRDefault="00436D2C" w:rsidP="00436D2C">
      <w:pPr>
        <w:spacing w:line="360" w:lineRule="auto"/>
        <w:jc w:val="both"/>
        <w:rPr>
          <w:sz w:val="22"/>
          <w:szCs w:val="22"/>
        </w:rPr>
      </w:pPr>
    </w:p>
    <w:p w14:paraId="5B6A464B" w14:textId="77777777" w:rsidR="00A145A8" w:rsidRPr="00071E32" w:rsidRDefault="00A145A8" w:rsidP="00A145A8">
      <w:pPr>
        <w:widowControl w:val="0"/>
        <w:jc w:val="both"/>
        <w:rPr>
          <w:sz w:val="22"/>
          <w:szCs w:val="22"/>
        </w:rPr>
      </w:pPr>
    </w:p>
    <w:p w14:paraId="17178EC1" w14:textId="77777777" w:rsidR="00A145A8"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071E32">
        <w:rPr>
          <w:b/>
          <w:sz w:val="22"/>
          <w:szCs w:val="22"/>
        </w:rPr>
        <w:t>CLÁUSULA 6</w:t>
      </w:r>
      <w:r w:rsidRPr="00071E32">
        <w:rPr>
          <w:b/>
          <w:sz w:val="22"/>
          <w:szCs w:val="22"/>
          <w:u w:val="single"/>
          <w:vertAlign w:val="superscript"/>
        </w:rPr>
        <w:t>a</w:t>
      </w:r>
      <w:r w:rsidRPr="00071E32">
        <w:rPr>
          <w:b/>
          <w:sz w:val="22"/>
          <w:szCs w:val="22"/>
        </w:rPr>
        <w:t xml:space="preserve"> - DAS PENALIDADES, ALTERAÇÃO E RESCISÃO</w:t>
      </w:r>
    </w:p>
    <w:p w14:paraId="7DCC3DFA" w14:textId="77777777" w:rsidR="00A145A8" w:rsidRPr="00071E32" w:rsidRDefault="00A145A8" w:rsidP="00A145A8">
      <w:pPr>
        <w:widowControl w:val="0"/>
        <w:autoSpaceDE w:val="0"/>
        <w:spacing w:after="120" w:line="360" w:lineRule="auto"/>
        <w:jc w:val="both"/>
        <w:rPr>
          <w:b/>
          <w:sz w:val="22"/>
          <w:szCs w:val="22"/>
        </w:rPr>
      </w:pPr>
    </w:p>
    <w:p w14:paraId="1F72A50C" w14:textId="0508BBEC" w:rsidR="00A145A8" w:rsidRPr="00071E32" w:rsidRDefault="00A145A8" w:rsidP="00A145A8">
      <w:pPr>
        <w:widowControl w:val="0"/>
        <w:autoSpaceDE w:val="0"/>
        <w:spacing w:before="120" w:after="120" w:line="360" w:lineRule="auto"/>
        <w:jc w:val="both"/>
        <w:rPr>
          <w:sz w:val="22"/>
          <w:szCs w:val="22"/>
        </w:rPr>
      </w:pPr>
      <w:r w:rsidRPr="00071E32">
        <w:rPr>
          <w:b/>
          <w:sz w:val="22"/>
          <w:szCs w:val="22"/>
        </w:rPr>
        <w:t>6.1.</w:t>
      </w:r>
      <w:r w:rsidRPr="00071E32">
        <w:rPr>
          <w:sz w:val="22"/>
          <w:szCs w:val="22"/>
        </w:rPr>
        <w:t xml:space="preserve"> Em caso de inexecução total ou parcial da contratação decorrente deste termo, garantida a prévia defesa, o fornecedor incorrerá em penalidades estipuladas e, minuciosamente, descritas no </w:t>
      </w:r>
      <w:r w:rsidRPr="00071E32">
        <w:rPr>
          <w:b/>
          <w:sz w:val="22"/>
          <w:szCs w:val="22"/>
        </w:rPr>
        <w:t>Capítulo X</w:t>
      </w:r>
      <w:r w:rsidR="00FC7482" w:rsidRPr="00071E32">
        <w:rPr>
          <w:b/>
          <w:sz w:val="22"/>
          <w:szCs w:val="22"/>
        </w:rPr>
        <w:t>I</w:t>
      </w:r>
      <w:r w:rsidRPr="00071E32">
        <w:rPr>
          <w:b/>
          <w:sz w:val="22"/>
          <w:szCs w:val="22"/>
        </w:rPr>
        <w:t xml:space="preserve">V – </w:t>
      </w:r>
      <w:r w:rsidR="00C87B04" w:rsidRPr="00071E32">
        <w:rPr>
          <w:b/>
          <w:sz w:val="22"/>
          <w:szCs w:val="22"/>
        </w:rPr>
        <w:t>DAS INFRAÇÕES ADMINISTRATIVAS E SANÇÕES</w:t>
      </w:r>
      <w:r w:rsidRPr="00071E32">
        <w:rPr>
          <w:sz w:val="22"/>
          <w:szCs w:val="22"/>
        </w:rPr>
        <w:t xml:space="preserve">, do edital nº </w:t>
      </w:r>
      <w:r w:rsidR="00FC7482" w:rsidRPr="00071E32">
        <w:rPr>
          <w:sz w:val="22"/>
          <w:szCs w:val="22"/>
          <w:highlight w:val="cyan"/>
        </w:rPr>
        <w:lastRenderedPageBreak/>
        <w:t>XX</w:t>
      </w:r>
      <w:r w:rsidR="00DE3BFF" w:rsidRPr="00071E32">
        <w:rPr>
          <w:sz w:val="22"/>
          <w:szCs w:val="22"/>
        </w:rPr>
        <w:t>/202x</w:t>
      </w:r>
      <w:r w:rsidRPr="00071E32">
        <w:rPr>
          <w:sz w:val="22"/>
          <w:szCs w:val="22"/>
        </w:rPr>
        <w:t>:</w:t>
      </w:r>
    </w:p>
    <w:p w14:paraId="0C326F57" w14:textId="77777777" w:rsidR="00A145A8" w:rsidRPr="00071E32" w:rsidRDefault="00A145A8" w:rsidP="00A145A8">
      <w:pPr>
        <w:widowControl w:val="0"/>
        <w:autoSpaceDE w:val="0"/>
        <w:jc w:val="both"/>
        <w:rPr>
          <w:b/>
          <w:sz w:val="22"/>
          <w:szCs w:val="22"/>
        </w:rPr>
      </w:pPr>
    </w:p>
    <w:p w14:paraId="05E61601" w14:textId="77777777" w:rsidR="00A145A8" w:rsidRPr="00071E32" w:rsidRDefault="00A145A8" w:rsidP="00A145A8">
      <w:pPr>
        <w:autoSpaceDE w:val="0"/>
        <w:spacing w:after="120" w:line="360" w:lineRule="auto"/>
        <w:ind w:left="709"/>
        <w:jc w:val="both"/>
        <w:rPr>
          <w:bCs/>
          <w:sz w:val="22"/>
          <w:szCs w:val="22"/>
        </w:rPr>
      </w:pPr>
      <w:r w:rsidRPr="00071E32">
        <w:rPr>
          <w:b/>
          <w:bCs/>
          <w:sz w:val="22"/>
          <w:szCs w:val="22"/>
        </w:rPr>
        <w:t xml:space="preserve">a) </w:t>
      </w:r>
      <w:r w:rsidRPr="00071E32">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7157D9" w:rsidRDefault="00A145A8" w:rsidP="00A145A8">
      <w:pPr>
        <w:widowControl w:val="0"/>
        <w:autoSpaceDE w:val="0"/>
        <w:spacing w:before="240" w:after="120" w:line="360" w:lineRule="auto"/>
        <w:ind w:left="709"/>
        <w:jc w:val="both"/>
        <w:rPr>
          <w:sz w:val="22"/>
          <w:szCs w:val="22"/>
        </w:rPr>
      </w:pPr>
      <w:r w:rsidRPr="00071E32">
        <w:rPr>
          <w:b/>
          <w:bCs/>
          <w:sz w:val="22"/>
          <w:szCs w:val="22"/>
        </w:rPr>
        <w:t>b)</w:t>
      </w:r>
      <w:r w:rsidRPr="00071E32">
        <w:rPr>
          <w:sz w:val="22"/>
          <w:szCs w:val="22"/>
        </w:rPr>
        <w:t xml:space="preserve"> Multa de 2% (dois inteiros por cento) por dia </w:t>
      </w:r>
      <w:r w:rsidRPr="007157D9">
        <w:rPr>
          <w:sz w:val="22"/>
          <w:szCs w:val="22"/>
        </w:rPr>
        <w:t>de atraso na entrega, sobre o valor total da obrigação</w:t>
      </w:r>
      <w:r w:rsidR="00C87B04" w:rsidRPr="007157D9">
        <w:rPr>
          <w:sz w:val="22"/>
          <w:szCs w:val="22"/>
        </w:rPr>
        <w:t xml:space="preserve"> </w:t>
      </w:r>
      <w:r w:rsidRPr="007157D9">
        <w:rPr>
          <w:sz w:val="22"/>
          <w:szCs w:val="22"/>
        </w:rPr>
        <w:t>não cumprida</w:t>
      </w:r>
      <w:r w:rsidR="00C87B04" w:rsidRPr="007157D9">
        <w:rPr>
          <w:sz w:val="22"/>
          <w:szCs w:val="22"/>
        </w:rPr>
        <w:t xml:space="preserve">, </w:t>
      </w:r>
      <w:r w:rsidRPr="007157D9">
        <w:rPr>
          <w:sz w:val="22"/>
          <w:szCs w:val="22"/>
        </w:rPr>
        <w:t>constante no contrato, até o 10</w:t>
      </w:r>
      <w:r w:rsidRPr="007157D9">
        <w:rPr>
          <w:sz w:val="22"/>
          <w:szCs w:val="22"/>
          <w:u w:val="single"/>
          <w:vertAlign w:val="superscript"/>
        </w:rPr>
        <w:t>o</w:t>
      </w:r>
      <w:r w:rsidRPr="007157D9">
        <w:rPr>
          <w:sz w:val="22"/>
          <w:szCs w:val="22"/>
        </w:rPr>
        <w:t xml:space="preserve"> (décimo) dia consecutivo; </w:t>
      </w:r>
    </w:p>
    <w:p w14:paraId="41BC5BBA" w14:textId="3A1B1F90" w:rsidR="00A145A8" w:rsidRPr="007157D9" w:rsidRDefault="00A145A8" w:rsidP="00A145A8">
      <w:pPr>
        <w:widowControl w:val="0"/>
        <w:autoSpaceDE w:val="0"/>
        <w:spacing w:before="240" w:after="120" w:line="360" w:lineRule="auto"/>
        <w:ind w:left="709"/>
        <w:jc w:val="both"/>
        <w:rPr>
          <w:sz w:val="22"/>
          <w:szCs w:val="22"/>
        </w:rPr>
      </w:pPr>
      <w:r w:rsidRPr="007157D9">
        <w:rPr>
          <w:b/>
          <w:bCs/>
          <w:sz w:val="22"/>
          <w:szCs w:val="22"/>
        </w:rPr>
        <w:t>c)</w:t>
      </w:r>
      <w:r w:rsidRPr="007157D9">
        <w:rPr>
          <w:sz w:val="22"/>
          <w:szCs w:val="22"/>
        </w:rPr>
        <w:t xml:space="preserve"> A partir do 11º (décimo primeiro) dia de atraso na entrega, multa de até 15% (quinze inteiros por cento) sobre o valor total da obrigação não</w:t>
      </w:r>
      <w:r w:rsidR="00BC10D0" w:rsidRPr="007157D9">
        <w:rPr>
          <w:sz w:val="22"/>
          <w:szCs w:val="22"/>
        </w:rPr>
        <w:t>, constante</w:t>
      </w:r>
      <w:r w:rsidRPr="007157D9">
        <w:rPr>
          <w:sz w:val="22"/>
          <w:szCs w:val="22"/>
        </w:rPr>
        <w:t xml:space="preserve"> no contrato, até o 30º (trigésimo) dia de atraso;</w:t>
      </w:r>
    </w:p>
    <w:p w14:paraId="7217B407" w14:textId="77777777" w:rsidR="00A145A8" w:rsidRPr="007157D9" w:rsidRDefault="00A145A8" w:rsidP="00A145A8">
      <w:pPr>
        <w:widowControl w:val="0"/>
        <w:autoSpaceDE w:val="0"/>
        <w:spacing w:before="240" w:after="120" w:line="360" w:lineRule="auto"/>
        <w:ind w:left="709"/>
        <w:jc w:val="both"/>
        <w:rPr>
          <w:sz w:val="22"/>
          <w:szCs w:val="22"/>
        </w:rPr>
      </w:pPr>
      <w:r w:rsidRPr="007157D9">
        <w:rPr>
          <w:b/>
          <w:bCs/>
          <w:sz w:val="22"/>
          <w:szCs w:val="22"/>
        </w:rPr>
        <w:t xml:space="preserve">d) </w:t>
      </w:r>
      <w:r w:rsidRPr="007157D9">
        <w:rPr>
          <w:sz w:val="22"/>
          <w:szCs w:val="22"/>
        </w:rPr>
        <w:t>A partir do 31º (trigésimo primeiro) dia estará caracterizado a inexecução total ou parcial da obrigação assumida, aplicando-se o previsto na alínea ‘f’, cumulado com a alínea ‘g’, conforme o caso.</w:t>
      </w:r>
    </w:p>
    <w:p w14:paraId="126258FF" w14:textId="0792B252" w:rsidR="00A145A8" w:rsidRPr="007157D9" w:rsidRDefault="00A145A8" w:rsidP="00A145A8">
      <w:pPr>
        <w:widowControl w:val="0"/>
        <w:autoSpaceDE w:val="0"/>
        <w:spacing w:before="240" w:after="120" w:line="360" w:lineRule="auto"/>
        <w:ind w:left="709"/>
        <w:jc w:val="both"/>
        <w:rPr>
          <w:sz w:val="22"/>
          <w:szCs w:val="22"/>
        </w:rPr>
      </w:pPr>
      <w:r w:rsidRPr="007157D9">
        <w:rPr>
          <w:b/>
          <w:bCs/>
          <w:sz w:val="22"/>
          <w:szCs w:val="22"/>
        </w:rPr>
        <w:t>e)</w:t>
      </w:r>
      <w:r w:rsidRPr="007157D9">
        <w:rPr>
          <w:sz w:val="22"/>
          <w:szCs w:val="22"/>
        </w:rPr>
        <w:t xml:space="preserve"> Multa de 10% (dez inteiros por cento) sobre o valor do contrato</w:t>
      </w:r>
      <w:r w:rsidR="00BC10D0" w:rsidRPr="007157D9">
        <w:rPr>
          <w:sz w:val="22"/>
          <w:szCs w:val="22"/>
        </w:rPr>
        <w:t xml:space="preserve"> ou valor total do lote não cumprido</w:t>
      </w:r>
      <w:r w:rsidRPr="007157D9">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7157D9" w:rsidRDefault="00A145A8" w:rsidP="00A145A8">
      <w:pPr>
        <w:autoSpaceDE w:val="0"/>
        <w:spacing w:before="240" w:line="360" w:lineRule="auto"/>
        <w:ind w:left="708"/>
        <w:jc w:val="both"/>
        <w:rPr>
          <w:bCs/>
          <w:sz w:val="22"/>
          <w:szCs w:val="22"/>
        </w:rPr>
      </w:pPr>
      <w:r w:rsidRPr="007157D9">
        <w:rPr>
          <w:b/>
          <w:bCs/>
          <w:sz w:val="22"/>
          <w:szCs w:val="22"/>
        </w:rPr>
        <w:t>f)</w:t>
      </w:r>
      <w:r w:rsidRPr="007157D9">
        <w:rPr>
          <w:sz w:val="22"/>
          <w:szCs w:val="22"/>
        </w:rPr>
        <w:t xml:space="preserve"> </w:t>
      </w:r>
      <w:r w:rsidRPr="007157D9">
        <w:rPr>
          <w:bCs/>
          <w:sz w:val="22"/>
          <w:szCs w:val="22"/>
        </w:rPr>
        <w:t xml:space="preserve">Nos demais casos de inadimplemento, multa de 20% (vinte por cento) </w:t>
      </w:r>
      <w:r w:rsidRPr="007157D9">
        <w:rPr>
          <w:sz w:val="22"/>
          <w:szCs w:val="22"/>
        </w:rPr>
        <w:t xml:space="preserve">sobre o valor total da obrigação não </w:t>
      </w:r>
      <w:r w:rsidR="009A7F82" w:rsidRPr="007157D9">
        <w:rPr>
          <w:sz w:val="22"/>
          <w:szCs w:val="22"/>
        </w:rPr>
        <w:t>cumprida, constante</w:t>
      </w:r>
      <w:r w:rsidRPr="007157D9">
        <w:rPr>
          <w:bCs/>
          <w:sz w:val="22"/>
          <w:szCs w:val="22"/>
        </w:rPr>
        <w:t xml:space="preserve"> no</w:t>
      </w:r>
      <w:r w:rsidRPr="007157D9">
        <w:rPr>
          <w:sz w:val="22"/>
          <w:szCs w:val="22"/>
        </w:rPr>
        <w:t xml:space="preserve"> contrato</w:t>
      </w:r>
      <w:r w:rsidRPr="007157D9">
        <w:rPr>
          <w:bCs/>
          <w:sz w:val="22"/>
          <w:szCs w:val="22"/>
        </w:rPr>
        <w:t xml:space="preserve">; </w:t>
      </w:r>
    </w:p>
    <w:p w14:paraId="3EB1B63D" w14:textId="77777777" w:rsidR="00A145A8" w:rsidRPr="00071E32" w:rsidRDefault="00A145A8" w:rsidP="00A145A8">
      <w:pPr>
        <w:autoSpaceDE w:val="0"/>
        <w:spacing w:before="240" w:line="360" w:lineRule="auto"/>
        <w:ind w:left="708"/>
        <w:jc w:val="both"/>
        <w:rPr>
          <w:b/>
          <w:bCs/>
          <w:sz w:val="22"/>
          <w:szCs w:val="22"/>
        </w:rPr>
      </w:pPr>
      <w:r w:rsidRPr="007157D9">
        <w:rPr>
          <w:b/>
          <w:bCs/>
          <w:sz w:val="22"/>
          <w:szCs w:val="22"/>
        </w:rPr>
        <w:t>g)</w:t>
      </w:r>
      <w:r w:rsidRPr="007157D9">
        <w:rPr>
          <w:sz w:val="22"/>
          <w:szCs w:val="22"/>
        </w:rPr>
        <w:t xml:space="preserve"> Cancelamento do contrato e suspensão temporária ao direito de licitar com o </w:t>
      </w:r>
      <w:r w:rsidRPr="007157D9">
        <w:rPr>
          <w:b/>
          <w:bCs/>
          <w:i/>
          <w:iCs/>
          <w:sz w:val="22"/>
          <w:szCs w:val="22"/>
        </w:rPr>
        <w:t>SAAE</w:t>
      </w:r>
      <w:r w:rsidRPr="007157D9">
        <w:rPr>
          <w:sz w:val="22"/>
          <w:szCs w:val="22"/>
        </w:rPr>
        <w:t xml:space="preserve"> de Indaiatuba, bem como o impedimento de com ele contratar, pelo prazo de 12 (doze) meses, na hipótese de descumprimento integral do contrato;</w:t>
      </w:r>
    </w:p>
    <w:p w14:paraId="42A92AD6"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b/>
          <w:sz w:val="22"/>
          <w:szCs w:val="22"/>
          <w:lang w:val="pt-BR"/>
        </w:rPr>
      </w:pPr>
    </w:p>
    <w:p w14:paraId="6EDD2410" w14:textId="77777777" w:rsidR="00A145A8" w:rsidRPr="00071E32" w:rsidRDefault="00A145A8" w:rsidP="00A145A8">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071E32">
        <w:rPr>
          <w:rFonts w:ascii="Times New Roman" w:hAnsi="Times New Roman" w:cs="Times New Roman"/>
          <w:b/>
          <w:sz w:val="22"/>
          <w:szCs w:val="22"/>
          <w:lang w:val="pt-BR"/>
        </w:rPr>
        <w:t>h)</w:t>
      </w:r>
      <w:r w:rsidRPr="00071E32">
        <w:rPr>
          <w:rFonts w:ascii="Times New Roman" w:hAnsi="Times New Roman" w:cs="Times New Roman"/>
          <w:sz w:val="22"/>
          <w:szCs w:val="22"/>
          <w:lang w:val="pt-BR"/>
        </w:rPr>
        <w:t xml:space="preserve"> D</w:t>
      </w:r>
      <w:r w:rsidRPr="00071E32">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071E32" w:rsidRDefault="00A145A8" w:rsidP="00A145A8">
      <w:pPr>
        <w:widowControl w:val="0"/>
        <w:autoSpaceDE w:val="0"/>
        <w:spacing w:line="360" w:lineRule="auto"/>
        <w:jc w:val="both"/>
        <w:rPr>
          <w:sz w:val="22"/>
          <w:szCs w:val="22"/>
        </w:rPr>
      </w:pPr>
    </w:p>
    <w:p w14:paraId="6260CFD2" w14:textId="77777777" w:rsidR="00A145A8" w:rsidRPr="00071E32" w:rsidRDefault="00A145A8" w:rsidP="00A145A8">
      <w:pPr>
        <w:widowControl w:val="0"/>
        <w:autoSpaceDE w:val="0"/>
        <w:spacing w:line="360" w:lineRule="auto"/>
        <w:jc w:val="both"/>
        <w:rPr>
          <w:sz w:val="22"/>
          <w:szCs w:val="22"/>
        </w:rPr>
      </w:pPr>
      <w:r w:rsidRPr="00071E32">
        <w:rPr>
          <w:b/>
          <w:sz w:val="22"/>
          <w:szCs w:val="22"/>
        </w:rPr>
        <w:t>6.2.</w:t>
      </w:r>
      <w:r w:rsidRPr="00071E32">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071E32" w:rsidRDefault="00A145A8" w:rsidP="00A145A8">
      <w:pPr>
        <w:widowControl w:val="0"/>
        <w:autoSpaceDE w:val="0"/>
        <w:spacing w:line="360" w:lineRule="auto"/>
        <w:jc w:val="both"/>
        <w:rPr>
          <w:sz w:val="22"/>
          <w:szCs w:val="22"/>
        </w:rPr>
      </w:pPr>
    </w:p>
    <w:p w14:paraId="39D90A5F" w14:textId="77777777" w:rsidR="00A145A8" w:rsidRPr="00071E32" w:rsidRDefault="00A145A8" w:rsidP="00A145A8">
      <w:pPr>
        <w:widowControl w:val="0"/>
        <w:autoSpaceDE w:val="0"/>
        <w:spacing w:line="360" w:lineRule="auto"/>
        <w:jc w:val="both"/>
        <w:rPr>
          <w:sz w:val="22"/>
          <w:szCs w:val="22"/>
        </w:rPr>
      </w:pPr>
      <w:r w:rsidRPr="00071E32">
        <w:rPr>
          <w:b/>
          <w:sz w:val="22"/>
          <w:szCs w:val="22"/>
        </w:rPr>
        <w:t>6.3.</w:t>
      </w:r>
      <w:r w:rsidRPr="00071E32">
        <w:rPr>
          <w:sz w:val="22"/>
          <w:szCs w:val="22"/>
        </w:rPr>
        <w:t xml:space="preserve"> As multas serão independentes entre si, podendo ser aplicadas isoladas ou cumulativamente.</w:t>
      </w:r>
    </w:p>
    <w:p w14:paraId="566FB308" w14:textId="77777777" w:rsidR="00A145A8" w:rsidRPr="00071E32" w:rsidRDefault="00A145A8" w:rsidP="00A145A8">
      <w:pPr>
        <w:widowControl w:val="0"/>
        <w:autoSpaceDE w:val="0"/>
        <w:spacing w:line="360" w:lineRule="auto"/>
        <w:jc w:val="both"/>
        <w:rPr>
          <w:sz w:val="22"/>
          <w:szCs w:val="22"/>
        </w:rPr>
      </w:pPr>
    </w:p>
    <w:p w14:paraId="16340F8D" w14:textId="77777777" w:rsidR="00A145A8" w:rsidRPr="00071E32" w:rsidRDefault="00A145A8" w:rsidP="00A145A8">
      <w:pPr>
        <w:widowControl w:val="0"/>
        <w:autoSpaceDE w:val="0"/>
        <w:spacing w:line="360" w:lineRule="auto"/>
        <w:jc w:val="both"/>
        <w:rPr>
          <w:sz w:val="22"/>
          <w:szCs w:val="22"/>
          <w:lang w:val="pt-PT"/>
        </w:rPr>
      </w:pPr>
      <w:r w:rsidRPr="00071E32">
        <w:rPr>
          <w:b/>
          <w:sz w:val="22"/>
          <w:szCs w:val="22"/>
        </w:rPr>
        <w:lastRenderedPageBreak/>
        <w:t>6.4.</w:t>
      </w:r>
      <w:r w:rsidRPr="00071E32">
        <w:rPr>
          <w:sz w:val="22"/>
          <w:szCs w:val="22"/>
        </w:rPr>
        <w:t xml:space="preserve">  O valor da multa aplicada será cobrado por meio de boleto bancário, devendo ser recolhido no prazo constante do vencimento do boleto. </w:t>
      </w:r>
      <w:r w:rsidRPr="00071E32">
        <w:rPr>
          <w:sz w:val="22"/>
          <w:szCs w:val="22"/>
          <w:lang w:val="pt-PT"/>
        </w:rPr>
        <w:t>Se o valor da multa devida não for recolhido dentro do prazo de vencimento, será automaticamente inscrito em Dívida Ativa e executado judicialmente.</w:t>
      </w:r>
    </w:p>
    <w:p w14:paraId="66455F4C" w14:textId="77777777" w:rsidR="00A145A8" w:rsidRPr="00071E32" w:rsidRDefault="00A145A8" w:rsidP="00A145A8">
      <w:pPr>
        <w:widowControl w:val="0"/>
        <w:autoSpaceDE w:val="0"/>
        <w:spacing w:line="360" w:lineRule="auto"/>
        <w:jc w:val="both"/>
        <w:rPr>
          <w:sz w:val="22"/>
          <w:szCs w:val="22"/>
          <w:lang w:val="pt-PT"/>
        </w:rPr>
      </w:pPr>
    </w:p>
    <w:p w14:paraId="0E65E6F7" w14:textId="1D4E2CBC" w:rsidR="00A145A8" w:rsidRPr="00071E32" w:rsidRDefault="00A145A8" w:rsidP="00A145A8">
      <w:pPr>
        <w:widowControl w:val="0"/>
        <w:autoSpaceDE w:val="0"/>
        <w:spacing w:line="360" w:lineRule="auto"/>
        <w:jc w:val="both"/>
        <w:rPr>
          <w:sz w:val="22"/>
          <w:szCs w:val="22"/>
          <w:lang w:val="pt-PT"/>
        </w:rPr>
      </w:pPr>
      <w:r w:rsidRPr="00071E32">
        <w:rPr>
          <w:b/>
          <w:sz w:val="22"/>
          <w:szCs w:val="22"/>
        </w:rPr>
        <w:t>6.5.</w:t>
      </w:r>
      <w:r w:rsidRPr="00071E32">
        <w:rPr>
          <w:sz w:val="22"/>
          <w:szCs w:val="22"/>
        </w:rPr>
        <w:t xml:space="preserve"> As penalidades previstas neste </w:t>
      </w:r>
      <w:r w:rsidR="006715DE">
        <w:rPr>
          <w:sz w:val="22"/>
          <w:szCs w:val="22"/>
        </w:rPr>
        <w:t>contrato</w:t>
      </w:r>
      <w:r w:rsidRPr="00071E32">
        <w:rPr>
          <w:sz w:val="22"/>
          <w:szCs w:val="22"/>
        </w:rPr>
        <w:t xml:space="preserve"> têm caráter de sanção administrativa, consequentemente, a sua aplicação não exime a empresa detentora do da reparação das eventuais perdas e danos que seu ato punível venha acarretar ao </w:t>
      </w:r>
      <w:r w:rsidRPr="00071E32">
        <w:rPr>
          <w:b/>
          <w:i/>
          <w:sz w:val="22"/>
          <w:szCs w:val="22"/>
        </w:rPr>
        <w:t>SAAE</w:t>
      </w:r>
      <w:r w:rsidRPr="00071E32">
        <w:rPr>
          <w:sz w:val="22"/>
          <w:szCs w:val="22"/>
        </w:rPr>
        <w:t>.</w:t>
      </w:r>
    </w:p>
    <w:p w14:paraId="765A4AF9" w14:textId="77777777" w:rsidR="00A145A8" w:rsidRPr="00071E32" w:rsidRDefault="00A145A8" w:rsidP="00A145A8">
      <w:pPr>
        <w:autoSpaceDE w:val="0"/>
        <w:spacing w:line="360" w:lineRule="auto"/>
        <w:jc w:val="both"/>
        <w:rPr>
          <w:sz w:val="22"/>
          <w:szCs w:val="22"/>
        </w:rPr>
      </w:pPr>
    </w:p>
    <w:p w14:paraId="00FB29F9" w14:textId="77777777" w:rsidR="00A145A8" w:rsidRPr="00071E32" w:rsidRDefault="00A145A8" w:rsidP="00A145A8">
      <w:pPr>
        <w:widowControl w:val="0"/>
        <w:spacing w:line="360" w:lineRule="auto"/>
        <w:jc w:val="both"/>
        <w:rPr>
          <w:sz w:val="22"/>
          <w:szCs w:val="22"/>
        </w:rPr>
      </w:pPr>
      <w:r w:rsidRPr="00071E32">
        <w:rPr>
          <w:b/>
          <w:sz w:val="22"/>
          <w:szCs w:val="22"/>
        </w:rPr>
        <w:t>6.6.</w:t>
      </w:r>
      <w:r w:rsidRPr="00071E32">
        <w:rPr>
          <w:sz w:val="22"/>
          <w:szCs w:val="22"/>
        </w:rPr>
        <w:t xml:space="preserve">  Após a aplicação de quaisquer das penalidades acima previstas, realizar-se-á comunicação escrita à </w:t>
      </w:r>
      <w:r w:rsidRPr="00071E32">
        <w:rPr>
          <w:b/>
          <w:bCs/>
          <w:sz w:val="22"/>
          <w:szCs w:val="22"/>
        </w:rPr>
        <w:t>CONTRATADA</w:t>
      </w:r>
      <w:r w:rsidRPr="00071E32">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3E85DE25" w14:textId="77777777" w:rsidR="00A145A8" w:rsidRPr="00071E32" w:rsidRDefault="00A145A8" w:rsidP="00A145A8">
      <w:pPr>
        <w:widowControl w:val="0"/>
        <w:rPr>
          <w:color w:val="000000"/>
          <w:sz w:val="22"/>
          <w:szCs w:val="22"/>
        </w:rPr>
      </w:pPr>
    </w:p>
    <w:p w14:paraId="30A7FD1F" w14:textId="77777777" w:rsidR="00A145A8" w:rsidRPr="00071E32"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071E32">
        <w:rPr>
          <w:b/>
          <w:sz w:val="22"/>
          <w:szCs w:val="22"/>
        </w:rPr>
        <w:t>CLÁUSULA 7</w:t>
      </w:r>
      <w:r w:rsidRPr="00071E32">
        <w:rPr>
          <w:b/>
          <w:sz w:val="22"/>
          <w:szCs w:val="22"/>
          <w:u w:val="single"/>
          <w:vertAlign w:val="superscript"/>
        </w:rPr>
        <w:t>a</w:t>
      </w:r>
      <w:r w:rsidRPr="00071E32">
        <w:rPr>
          <w:b/>
          <w:sz w:val="22"/>
          <w:szCs w:val="22"/>
        </w:rPr>
        <w:t xml:space="preserve"> - DAS DISPOSIÇÕES GERAIS</w:t>
      </w:r>
    </w:p>
    <w:p w14:paraId="37A65EBC" w14:textId="77777777" w:rsidR="00A145A8" w:rsidRPr="00071E32"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7.1.</w:t>
      </w:r>
      <w:r w:rsidRPr="00071E32">
        <w:rPr>
          <w:sz w:val="22"/>
          <w:szCs w:val="22"/>
        </w:rPr>
        <w:t xml:space="preserve"> A tolerância das partes não implica em novação das obrigações assumidas no presente contrato.</w:t>
      </w:r>
    </w:p>
    <w:p w14:paraId="375BC6F5" w14:textId="77777777" w:rsidR="00A145A8" w:rsidRPr="00071E32"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299022EB" w:rsidR="00A145A8" w:rsidRPr="00071E32" w:rsidRDefault="00A145A8"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071E32">
        <w:rPr>
          <w:b/>
          <w:sz w:val="22"/>
          <w:szCs w:val="22"/>
        </w:rPr>
        <w:t>7.2.</w:t>
      </w:r>
      <w:r w:rsidRPr="00071E32">
        <w:rPr>
          <w:sz w:val="22"/>
          <w:szCs w:val="22"/>
        </w:rPr>
        <w:t xml:space="preserve"> Fazem parte integrante deste instrumento, os termos do edital do </w:t>
      </w:r>
      <w:r w:rsidRPr="00071E32">
        <w:rPr>
          <w:b/>
          <w:bCs/>
          <w:sz w:val="22"/>
          <w:szCs w:val="22"/>
        </w:rPr>
        <w:t>Pregão Eletrônico n</w:t>
      </w:r>
      <w:r w:rsidRPr="00071E32">
        <w:rPr>
          <w:b/>
          <w:bCs/>
          <w:sz w:val="22"/>
          <w:szCs w:val="22"/>
          <w:u w:val="single"/>
          <w:vertAlign w:val="superscript"/>
        </w:rPr>
        <w:t>o</w:t>
      </w:r>
      <w:r w:rsidRPr="00071E32">
        <w:rPr>
          <w:b/>
          <w:bCs/>
          <w:sz w:val="22"/>
          <w:szCs w:val="22"/>
        </w:rPr>
        <w:t xml:space="preserve"> </w:t>
      </w:r>
      <w:r w:rsidR="007157D9">
        <w:rPr>
          <w:b/>
          <w:bCs/>
          <w:sz w:val="22"/>
          <w:szCs w:val="22"/>
        </w:rPr>
        <w:t>98/2024</w:t>
      </w:r>
      <w:r w:rsidRPr="00071E32">
        <w:rPr>
          <w:sz w:val="22"/>
          <w:szCs w:val="22"/>
        </w:rPr>
        <w:t xml:space="preserve">, que deu origem à presente avença, bem como as demais condições da proposta apresentada pela </w:t>
      </w:r>
      <w:r w:rsidRPr="00071E32">
        <w:rPr>
          <w:b/>
          <w:sz w:val="22"/>
          <w:szCs w:val="22"/>
        </w:rPr>
        <w:t>CONTRATADA</w:t>
      </w:r>
      <w:r w:rsidRPr="00071E32">
        <w:rPr>
          <w:sz w:val="22"/>
          <w:szCs w:val="22"/>
        </w:rPr>
        <w:t xml:space="preserve"> ao </w:t>
      </w:r>
      <w:r w:rsidRPr="00071E32">
        <w:rPr>
          <w:b/>
          <w:sz w:val="22"/>
          <w:szCs w:val="22"/>
        </w:rPr>
        <w:t>CONTRATANTE</w:t>
      </w:r>
      <w:r w:rsidRPr="00071E32">
        <w:rPr>
          <w:sz w:val="22"/>
          <w:szCs w:val="22"/>
        </w:rPr>
        <w:t>.</w:t>
      </w:r>
    </w:p>
    <w:p w14:paraId="46C898CD" w14:textId="77777777" w:rsidR="00A145A8" w:rsidRPr="00071E32"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77777777" w:rsidR="00A145A8" w:rsidRPr="00071E32" w:rsidRDefault="00A145A8"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sidRPr="00071E32">
        <w:rPr>
          <w:b/>
          <w:sz w:val="22"/>
          <w:szCs w:val="22"/>
        </w:rPr>
        <w:t>7.3.</w:t>
      </w:r>
      <w:r w:rsidRPr="00071E32">
        <w:rPr>
          <w:sz w:val="22"/>
          <w:szCs w:val="22"/>
        </w:rPr>
        <w:t xml:space="preserve"> </w:t>
      </w:r>
      <w:r w:rsidRPr="00071E32">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071E32" w:rsidRDefault="00A145A8" w:rsidP="00A145A8">
      <w:pPr>
        <w:widowControl w:val="0"/>
        <w:tabs>
          <w:tab w:val="left" w:pos="288"/>
        </w:tabs>
        <w:suppressAutoHyphens w:val="0"/>
        <w:jc w:val="both"/>
        <w:rPr>
          <w:sz w:val="22"/>
          <w:szCs w:val="22"/>
        </w:rPr>
      </w:pPr>
    </w:p>
    <w:p w14:paraId="550F4E26" w14:textId="77777777" w:rsidR="00A145A8" w:rsidRPr="00071E32"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071E32">
        <w:rPr>
          <w:sz w:val="22"/>
          <w:szCs w:val="22"/>
        </w:rPr>
        <w:t>E assim, por estarem justos e contratados, assinam o presente termo em 02 (duas) vias de igual teor e para o mesmo fim.</w:t>
      </w:r>
    </w:p>
    <w:p w14:paraId="4735F80C" w14:textId="108893B0" w:rsidR="00A145A8" w:rsidRPr="00071E32" w:rsidRDefault="00A145A8" w:rsidP="00A145A8">
      <w:pPr>
        <w:widowControl w:val="0"/>
        <w:tabs>
          <w:tab w:val="left" w:pos="288"/>
        </w:tabs>
        <w:spacing w:line="360" w:lineRule="auto"/>
        <w:jc w:val="center"/>
        <w:rPr>
          <w:sz w:val="22"/>
          <w:szCs w:val="22"/>
        </w:rPr>
      </w:pPr>
      <w:r w:rsidRPr="00071E32">
        <w:rPr>
          <w:sz w:val="22"/>
          <w:szCs w:val="22"/>
        </w:rPr>
        <w:t xml:space="preserve">Indaiatuba, </w:t>
      </w:r>
      <w:r w:rsidRPr="00B360F7">
        <w:rPr>
          <w:sz w:val="22"/>
          <w:szCs w:val="22"/>
          <w:highlight w:val="cyan"/>
        </w:rPr>
        <w:t>xx</w:t>
      </w:r>
      <w:r w:rsidRPr="00071E32">
        <w:rPr>
          <w:sz w:val="22"/>
          <w:szCs w:val="22"/>
        </w:rPr>
        <w:t xml:space="preserve"> de </w:t>
      </w:r>
      <w:r w:rsidRPr="00B360F7">
        <w:rPr>
          <w:sz w:val="22"/>
          <w:szCs w:val="22"/>
          <w:highlight w:val="cyan"/>
        </w:rPr>
        <w:t>xxx</w:t>
      </w:r>
      <w:r w:rsidRPr="00071E32">
        <w:rPr>
          <w:sz w:val="22"/>
          <w:szCs w:val="22"/>
        </w:rPr>
        <w:t xml:space="preserve"> de 202</w:t>
      </w:r>
      <w:r w:rsidR="00B360F7">
        <w:rPr>
          <w:sz w:val="22"/>
          <w:szCs w:val="22"/>
        </w:rPr>
        <w:t>4</w:t>
      </w:r>
      <w:r w:rsidRPr="00071E32">
        <w:rPr>
          <w:sz w:val="22"/>
          <w:szCs w:val="22"/>
        </w:rPr>
        <w:t>.</w:t>
      </w:r>
    </w:p>
    <w:p w14:paraId="63A43873" w14:textId="77777777" w:rsidR="00A145A8" w:rsidRPr="00071E32"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172"/>
        <w:gridCol w:w="3010"/>
        <w:gridCol w:w="146"/>
        <w:gridCol w:w="780"/>
        <w:gridCol w:w="3396"/>
      </w:tblGrid>
      <w:tr w:rsidR="00A145A8" w:rsidRPr="00071E32"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071E32" w:rsidRDefault="00A145A8" w:rsidP="00706902">
            <w:pPr>
              <w:jc w:val="center"/>
              <w:rPr>
                <w:b/>
                <w:color w:val="000000"/>
                <w:sz w:val="22"/>
                <w:szCs w:val="22"/>
              </w:rPr>
            </w:pPr>
            <w:r w:rsidRPr="00071E32">
              <w:rPr>
                <w:b/>
                <w:color w:val="000000"/>
                <w:sz w:val="22"/>
                <w:szCs w:val="22"/>
              </w:rPr>
              <w:t xml:space="preserve">SERVIÇO AUTÔNOMO DE ÁGUA E </w:t>
            </w:r>
          </w:p>
          <w:p w14:paraId="2E892BC9" w14:textId="77777777" w:rsidR="00A145A8" w:rsidRPr="00071E32" w:rsidRDefault="00A145A8" w:rsidP="00706902">
            <w:pPr>
              <w:jc w:val="center"/>
              <w:rPr>
                <w:b/>
                <w:color w:val="000000"/>
                <w:sz w:val="22"/>
                <w:szCs w:val="22"/>
              </w:rPr>
            </w:pPr>
            <w:r w:rsidRPr="00071E32">
              <w:rPr>
                <w:b/>
                <w:color w:val="000000"/>
                <w:sz w:val="22"/>
                <w:szCs w:val="22"/>
              </w:rPr>
              <w:t xml:space="preserve">ESGOTOS - </w:t>
            </w:r>
            <w:r w:rsidRPr="00071E32">
              <w:rPr>
                <w:b/>
                <w:i/>
                <w:color w:val="000000"/>
                <w:sz w:val="22"/>
                <w:szCs w:val="22"/>
              </w:rPr>
              <w:t>SAAE</w:t>
            </w:r>
          </w:p>
        </w:tc>
        <w:tc>
          <w:tcPr>
            <w:tcW w:w="80" w:type="pct"/>
            <w:tcBorders>
              <w:top w:val="nil"/>
              <w:left w:val="nil"/>
              <w:bottom w:val="nil"/>
              <w:right w:val="nil"/>
            </w:tcBorders>
          </w:tcPr>
          <w:p w14:paraId="5F618F8A" w14:textId="77777777" w:rsidR="00A145A8" w:rsidRPr="00071E32"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071E32" w:rsidRDefault="00A145A8" w:rsidP="00706902">
            <w:pPr>
              <w:jc w:val="center"/>
              <w:rPr>
                <w:b/>
                <w:color w:val="000000"/>
                <w:sz w:val="22"/>
                <w:szCs w:val="22"/>
              </w:rPr>
            </w:pPr>
            <w:r w:rsidRPr="00071E32">
              <w:rPr>
                <w:b/>
                <w:color w:val="000000"/>
                <w:sz w:val="22"/>
                <w:szCs w:val="22"/>
              </w:rPr>
              <w:t>CONTRATADA</w:t>
            </w:r>
          </w:p>
        </w:tc>
      </w:tr>
      <w:tr w:rsidR="00A145A8" w:rsidRPr="00071E32"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071E32" w:rsidRDefault="00A145A8" w:rsidP="00706902">
            <w:pPr>
              <w:rPr>
                <w:color w:val="000000"/>
                <w:sz w:val="22"/>
                <w:szCs w:val="22"/>
              </w:rPr>
            </w:pPr>
          </w:p>
        </w:tc>
      </w:tr>
      <w:tr w:rsidR="00A145A8" w:rsidRPr="00071E32"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071E32"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071E32" w:rsidRDefault="00A145A8" w:rsidP="00706902">
            <w:pPr>
              <w:rPr>
                <w:color w:val="000000"/>
                <w:sz w:val="22"/>
                <w:szCs w:val="22"/>
              </w:rPr>
            </w:pPr>
          </w:p>
        </w:tc>
      </w:tr>
      <w:tr w:rsidR="00A145A8" w:rsidRPr="00071E32"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071E32"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071E32" w:rsidRDefault="00A145A8" w:rsidP="00706902">
            <w:pPr>
              <w:rPr>
                <w:color w:val="000000"/>
                <w:sz w:val="22"/>
                <w:szCs w:val="22"/>
              </w:rPr>
            </w:pPr>
            <w:r w:rsidRPr="00071E32">
              <w:rPr>
                <w:color w:val="000000"/>
                <w:sz w:val="22"/>
                <w:szCs w:val="22"/>
              </w:rPr>
              <w:t>____________________________________</w:t>
            </w:r>
          </w:p>
        </w:tc>
      </w:tr>
      <w:tr w:rsidR="00A145A8" w:rsidRPr="00071E32"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77777777" w:rsidR="00A145A8" w:rsidRPr="00071E32" w:rsidRDefault="00A145A8" w:rsidP="00706902">
            <w:pPr>
              <w:jc w:val="both"/>
              <w:rPr>
                <w:color w:val="000000"/>
                <w:sz w:val="22"/>
                <w:szCs w:val="22"/>
              </w:rPr>
            </w:pPr>
            <w:r w:rsidRPr="00071E32">
              <w:rPr>
                <w:bCs/>
                <w:color w:val="000000"/>
                <w:sz w:val="22"/>
                <w:szCs w:val="22"/>
              </w:rPr>
              <w:t>ENG</w:t>
            </w:r>
            <w:r w:rsidRPr="00071E32">
              <w:rPr>
                <w:bCs/>
                <w:color w:val="000000"/>
                <w:sz w:val="22"/>
                <w:szCs w:val="22"/>
                <w:u w:val="single"/>
                <w:vertAlign w:val="superscript"/>
              </w:rPr>
              <w:t>o</w:t>
            </w:r>
            <w:r w:rsidRPr="00071E32">
              <w:rPr>
                <w:bCs/>
                <w:color w:val="000000"/>
                <w:sz w:val="22"/>
                <w:szCs w:val="22"/>
              </w:rPr>
              <w:t xml:space="preserve"> PEDRO CLAUDIO SALLA</w:t>
            </w:r>
          </w:p>
        </w:tc>
        <w:tc>
          <w:tcPr>
            <w:tcW w:w="80" w:type="pct"/>
            <w:tcBorders>
              <w:top w:val="nil"/>
              <w:left w:val="nil"/>
              <w:bottom w:val="nil"/>
              <w:right w:val="nil"/>
            </w:tcBorders>
          </w:tcPr>
          <w:p w14:paraId="677F5074"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071E32" w:rsidRDefault="00A145A8" w:rsidP="00706902">
            <w:pPr>
              <w:rPr>
                <w:color w:val="000000"/>
                <w:sz w:val="22"/>
                <w:szCs w:val="22"/>
              </w:rPr>
            </w:pPr>
            <w:r w:rsidRPr="00071E32">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071E32" w:rsidRDefault="00A145A8" w:rsidP="00706902">
            <w:pPr>
              <w:rPr>
                <w:color w:val="000000"/>
                <w:sz w:val="22"/>
                <w:szCs w:val="22"/>
              </w:rPr>
            </w:pPr>
          </w:p>
        </w:tc>
      </w:tr>
      <w:tr w:rsidR="00A145A8" w:rsidRPr="00071E32"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071E32" w:rsidRDefault="00A145A8" w:rsidP="00706902">
            <w:pPr>
              <w:rPr>
                <w:bCs/>
                <w:color w:val="000000"/>
                <w:sz w:val="22"/>
                <w:szCs w:val="22"/>
              </w:rPr>
            </w:pPr>
            <w:r w:rsidRPr="00071E32">
              <w:rPr>
                <w:b/>
                <w:bCs/>
                <w:color w:val="000000"/>
                <w:sz w:val="22"/>
                <w:szCs w:val="22"/>
              </w:rPr>
              <w:t xml:space="preserve">Cargo: </w:t>
            </w:r>
            <w:r w:rsidRPr="00071E32">
              <w:rPr>
                <w:bCs/>
                <w:color w:val="000000"/>
                <w:sz w:val="22"/>
                <w:szCs w:val="22"/>
              </w:rPr>
              <w:t>Superintendente</w:t>
            </w:r>
          </w:p>
        </w:tc>
        <w:tc>
          <w:tcPr>
            <w:tcW w:w="80" w:type="pct"/>
            <w:tcBorders>
              <w:top w:val="nil"/>
              <w:left w:val="nil"/>
              <w:bottom w:val="nil"/>
              <w:right w:val="nil"/>
            </w:tcBorders>
          </w:tcPr>
          <w:p w14:paraId="699F85B4"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r>
      <w:tr w:rsidR="00A145A8" w:rsidRPr="00071E32"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77777777" w:rsidR="00A145A8" w:rsidRPr="00071E32" w:rsidRDefault="00A145A8" w:rsidP="00706902">
            <w:pPr>
              <w:rPr>
                <w:bCs/>
                <w:color w:val="000000"/>
                <w:sz w:val="22"/>
                <w:szCs w:val="22"/>
              </w:rPr>
            </w:pPr>
            <w:r w:rsidRPr="00071E32">
              <w:rPr>
                <w:b/>
                <w:color w:val="000000"/>
                <w:sz w:val="22"/>
                <w:szCs w:val="22"/>
              </w:rPr>
              <w:lastRenderedPageBreak/>
              <w:t>CPF:</w:t>
            </w:r>
            <w:r w:rsidRPr="00071E32">
              <w:rPr>
                <w:color w:val="000000"/>
                <w:sz w:val="22"/>
                <w:szCs w:val="22"/>
              </w:rPr>
              <w:t xml:space="preserve"> 599.763.738-72</w:t>
            </w:r>
          </w:p>
        </w:tc>
        <w:tc>
          <w:tcPr>
            <w:tcW w:w="80" w:type="pct"/>
            <w:tcBorders>
              <w:top w:val="nil"/>
              <w:left w:val="nil"/>
              <w:bottom w:val="nil"/>
              <w:right w:val="nil"/>
            </w:tcBorders>
          </w:tcPr>
          <w:p w14:paraId="119BA2BF"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071E32" w:rsidRDefault="00A145A8" w:rsidP="00706902">
            <w:pPr>
              <w:rPr>
                <w:bCs/>
                <w:color w:val="000000"/>
                <w:sz w:val="22"/>
                <w:szCs w:val="22"/>
              </w:rPr>
            </w:pPr>
            <w:r w:rsidRPr="00071E32">
              <w:rPr>
                <w:b/>
                <w:color w:val="000000"/>
                <w:sz w:val="22"/>
                <w:szCs w:val="22"/>
              </w:rPr>
              <w:t>CPF:</w:t>
            </w:r>
            <w:r w:rsidRPr="00071E32">
              <w:rPr>
                <w:color w:val="000000"/>
                <w:sz w:val="22"/>
                <w:szCs w:val="22"/>
              </w:rPr>
              <w:t xml:space="preserve"> </w:t>
            </w:r>
          </w:p>
        </w:tc>
      </w:tr>
      <w:tr w:rsidR="00A145A8" w:rsidRPr="00071E32"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77777777" w:rsidR="00A145A8" w:rsidRPr="00071E32" w:rsidRDefault="00A145A8" w:rsidP="00706902">
            <w:pPr>
              <w:rPr>
                <w:bCs/>
                <w:color w:val="000000"/>
                <w:sz w:val="22"/>
                <w:szCs w:val="22"/>
              </w:rPr>
            </w:pPr>
            <w:r w:rsidRPr="00071E32">
              <w:rPr>
                <w:b/>
                <w:color w:val="000000"/>
                <w:sz w:val="22"/>
                <w:szCs w:val="22"/>
              </w:rPr>
              <w:t xml:space="preserve">RG: </w:t>
            </w:r>
            <w:r w:rsidRPr="00071E32">
              <w:rPr>
                <w:color w:val="000000"/>
                <w:sz w:val="22"/>
                <w:szCs w:val="22"/>
              </w:rPr>
              <w:t>5.618.948-5 SSP/SP</w:t>
            </w:r>
          </w:p>
        </w:tc>
        <w:tc>
          <w:tcPr>
            <w:tcW w:w="80" w:type="pct"/>
            <w:tcBorders>
              <w:top w:val="nil"/>
              <w:left w:val="nil"/>
              <w:bottom w:val="nil"/>
              <w:right w:val="nil"/>
            </w:tcBorders>
          </w:tcPr>
          <w:p w14:paraId="0CF18B42" w14:textId="77777777" w:rsidR="00A145A8" w:rsidRPr="00071E32"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071E32" w:rsidRDefault="00A145A8" w:rsidP="00706902">
            <w:pPr>
              <w:rPr>
                <w:bCs/>
                <w:color w:val="000000"/>
                <w:sz w:val="22"/>
                <w:szCs w:val="22"/>
              </w:rPr>
            </w:pPr>
            <w:r w:rsidRPr="00071E32">
              <w:rPr>
                <w:b/>
                <w:color w:val="000000"/>
                <w:sz w:val="22"/>
                <w:szCs w:val="22"/>
              </w:rPr>
              <w:t>RG:</w:t>
            </w:r>
            <w:r w:rsidRPr="00071E32">
              <w:rPr>
                <w:color w:val="000000"/>
                <w:sz w:val="22"/>
                <w:szCs w:val="22"/>
              </w:rPr>
              <w:t xml:space="preserve"> </w:t>
            </w:r>
          </w:p>
        </w:tc>
      </w:tr>
      <w:tr w:rsidR="00A145A8" w:rsidRPr="00071E32"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071E32" w:rsidRDefault="00A145A8" w:rsidP="00706902">
            <w:pPr>
              <w:jc w:val="center"/>
              <w:rPr>
                <w:b/>
                <w:color w:val="000000"/>
                <w:sz w:val="22"/>
                <w:szCs w:val="22"/>
              </w:rPr>
            </w:pPr>
          </w:p>
        </w:tc>
      </w:tr>
      <w:tr w:rsidR="00A145A8" w:rsidRPr="00071E32"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071E32"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071E32" w:rsidRDefault="00A145A8" w:rsidP="00706902">
            <w:pPr>
              <w:jc w:val="center"/>
              <w:rPr>
                <w:b/>
                <w:color w:val="000000"/>
                <w:sz w:val="22"/>
                <w:szCs w:val="22"/>
              </w:rPr>
            </w:pPr>
          </w:p>
        </w:tc>
      </w:tr>
      <w:tr w:rsidR="00A145A8" w:rsidRPr="00071E32"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071E32" w:rsidRDefault="00A145A8" w:rsidP="00706902">
            <w:pPr>
              <w:jc w:val="center"/>
              <w:rPr>
                <w:color w:val="000000"/>
                <w:sz w:val="22"/>
                <w:szCs w:val="22"/>
              </w:rPr>
            </w:pPr>
            <w:r w:rsidRPr="00071E32">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071E32"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071E32" w:rsidRDefault="00A145A8" w:rsidP="00706902">
            <w:pPr>
              <w:jc w:val="center"/>
              <w:rPr>
                <w:color w:val="000000"/>
                <w:sz w:val="22"/>
                <w:szCs w:val="22"/>
              </w:rPr>
            </w:pPr>
          </w:p>
        </w:tc>
      </w:tr>
      <w:tr w:rsidR="00A145A8" w:rsidRPr="00071E32"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071E32" w:rsidRDefault="00A145A8" w:rsidP="00706902">
            <w:pPr>
              <w:rPr>
                <w:color w:val="000000"/>
                <w:sz w:val="22"/>
                <w:szCs w:val="22"/>
              </w:rPr>
            </w:pPr>
            <w:r w:rsidRPr="00071E32">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071E32"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071E32"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071E32"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071E32" w:rsidRDefault="00A145A8" w:rsidP="00706902">
            <w:pPr>
              <w:rPr>
                <w:color w:val="000000"/>
                <w:sz w:val="22"/>
                <w:szCs w:val="22"/>
              </w:rPr>
            </w:pPr>
          </w:p>
        </w:tc>
      </w:tr>
      <w:tr w:rsidR="00A145A8" w:rsidRPr="00071E32"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071E32" w:rsidRDefault="00A145A8" w:rsidP="00706902">
            <w:pPr>
              <w:rPr>
                <w:bCs/>
                <w:color w:val="000000"/>
                <w:sz w:val="22"/>
                <w:szCs w:val="22"/>
              </w:rPr>
            </w:pPr>
            <w:r w:rsidRPr="00071E32">
              <w:rPr>
                <w:b/>
                <w:bCs/>
                <w:color w:val="000000"/>
                <w:sz w:val="22"/>
                <w:szCs w:val="22"/>
              </w:rPr>
              <w:t>Cargo:</w:t>
            </w:r>
            <w:r w:rsidRPr="00071E32">
              <w:rPr>
                <w:bCs/>
                <w:color w:val="000000"/>
                <w:sz w:val="22"/>
                <w:szCs w:val="22"/>
              </w:rPr>
              <w:t xml:space="preserve"> </w:t>
            </w:r>
          </w:p>
        </w:tc>
        <w:tc>
          <w:tcPr>
            <w:tcW w:w="80" w:type="pct"/>
            <w:tcBorders>
              <w:top w:val="nil"/>
              <w:left w:val="nil"/>
              <w:bottom w:val="nil"/>
              <w:right w:val="nil"/>
            </w:tcBorders>
          </w:tcPr>
          <w:p w14:paraId="30347578" w14:textId="77777777" w:rsidR="00A145A8" w:rsidRPr="00071E32"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071E32" w:rsidRDefault="00A145A8" w:rsidP="00706902">
            <w:pPr>
              <w:rPr>
                <w:bCs/>
                <w:color w:val="000000"/>
                <w:sz w:val="22"/>
                <w:szCs w:val="22"/>
              </w:rPr>
            </w:pPr>
          </w:p>
        </w:tc>
      </w:tr>
      <w:tr w:rsidR="00A145A8" w:rsidRPr="00071E32"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071E32" w:rsidRDefault="00A145A8" w:rsidP="00706902">
            <w:pPr>
              <w:rPr>
                <w:bCs/>
                <w:color w:val="000000"/>
                <w:sz w:val="22"/>
                <w:szCs w:val="22"/>
              </w:rPr>
            </w:pPr>
            <w:r w:rsidRPr="00071E32">
              <w:rPr>
                <w:b/>
                <w:bCs/>
                <w:color w:val="000000"/>
                <w:sz w:val="22"/>
                <w:szCs w:val="22"/>
              </w:rPr>
              <w:t>CPF:</w:t>
            </w:r>
            <w:r w:rsidRPr="00071E32">
              <w:rPr>
                <w:bCs/>
                <w:color w:val="000000"/>
                <w:sz w:val="22"/>
                <w:szCs w:val="22"/>
              </w:rPr>
              <w:t xml:space="preserve"> </w:t>
            </w:r>
          </w:p>
        </w:tc>
        <w:tc>
          <w:tcPr>
            <w:tcW w:w="80" w:type="pct"/>
            <w:tcBorders>
              <w:top w:val="nil"/>
              <w:left w:val="nil"/>
              <w:bottom w:val="nil"/>
              <w:right w:val="nil"/>
            </w:tcBorders>
          </w:tcPr>
          <w:p w14:paraId="5A8D8F79"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071E32" w:rsidRDefault="00A145A8" w:rsidP="00706902">
            <w:pPr>
              <w:rPr>
                <w:bCs/>
                <w:color w:val="000000"/>
                <w:sz w:val="22"/>
                <w:szCs w:val="22"/>
              </w:rPr>
            </w:pPr>
          </w:p>
        </w:tc>
      </w:tr>
      <w:tr w:rsidR="00A145A8" w:rsidRPr="00071E32"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071E32" w:rsidRDefault="00A145A8" w:rsidP="00706902">
            <w:pPr>
              <w:rPr>
                <w:b/>
                <w:bCs/>
                <w:color w:val="000000"/>
                <w:sz w:val="22"/>
                <w:szCs w:val="22"/>
              </w:rPr>
            </w:pPr>
            <w:r w:rsidRPr="00071E32">
              <w:rPr>
                <w:b/>
                <w:bCs/>
                <w:color w:val="000000"/>
                <w:sz w:val="22"/>
                <w:szCs w:val="22"/>
              </w:rPr>
              <w:t>RG:</w:t>
            </w:r>
            <w:r w:rsidRPr="00071E32">
              <w:rPr>
                <w:bCs/>
                <w:color w:val="000000"/>
                <w:sz w:val="22"/>
                <w:szCs w:val="22"/>
              </w:rPr>
              <w:t xml:space="preserve"> </w:t>
            </w:r>
          </w:p>
        </w:tc>
        <w:tc>
          <w:tcPr>
            <w:tcW w:w="80" w:type="pct"/>
            <w:tcBorders>
              <w:top w:val="nil"/>
              <w:left w:val="nil"/>
              <w:bottom w:val="nil"/>
              <w:right w:val="nil"/>
            </w:tcBorders>
          </w:tcPr>
          <w:p w14:paraId="5A949C46" w14:textId="77777777" w:rsidR="00A145A8" w:rsidRPr="00071E32"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071E32" w:rsidRDefault="00A145A8" w:rsidP="00706902">
            <w:pPr>
              <w:rPr>
                <w:bCs/>
                <w:color w:val="000000"/>
                <w:sz w:val="22"/>
                <w:szCs w:val="22"/>
              </w:rPr>
            </w:pPr>
          </w:p>
        </w:tc>
      </w:tr>
    </w:tbl>
    <w:p w14:paraId="59D5DF43" w14:textId="77777777" w:rsidR="00A145A8" w:rsidRPr="00071E32" w:rsidRDefault="00A145A8" w:rsidP="00A145A8">
      <w:pPr>
        <w:suppressAutoHyphens w:val="0"/>
        <w:rPr>
          <w:b/>
          <w:sz w:val="22"/>
          <w:szCs w:val="22"/>
        </w:rPr>
      </w:pPr>
      <w:r w:rsidRPr="00071E32">
        <w:rPr>
          <w:b/>
          <w:sz w:val="22"/>
          <w:szCs w:val="22"/>
        </w:rPr>
        <w:br w:type="page"/>
      </w:r>
    </w:p>
    <w:p w14:paraId="766423BA" w14:textId="77777777" w:rsidR="00E56BA9" w:rsidRDefault="00E56BA9" w:rsidP="00A145A8">
      <w:pPr>
        <w:pStyle w:val="Livro"/>
        <w:rPr>
          <w:rFonts w:ascii="Times New Roman" w:eastAsia="Calibri" w:hAnsi="Times New Roman" w:cs="Times New Roman"/>
        </w:rPr>
      </w:pPr>
    </w:p>
    <w:p w14:paraId="7CE30299" w14:textId="77777777" w:rsidR="00A145A8" w:rsidRDefault="00A145A8" w:rsidP="00A145A8">
      <w:pPr>
        <w:pStyle w:val="Livro"/>
        <w:rPr>
          <w:rFonts w:ascii="Times New Roman" w:eastAsia="Calibri" w:hAnsi="Times New Roman" w:cs="Times New Roman"/>
        </w:rPr>
      </w:pPr>
      <w:r w:rsidRPr="00010919">
        <w:rPr>
          <w:rFonts w:ascii="Times New Roman" w:eastAsia="Calibri" w:hAnsi="Times New Roman" w:cs="Times New Roman"/>
        </w:rPr>
        <w:t>TERMO DE CIÊNCIA E DE NOTIFICAÇÃO</w:t>
      </w:r>
    </w:p>
    <w:p w14:paraId="2BE7B20D" w14:textId="77777777" w:rsidR="00A145A8" w:rsidRDefault="00A145A8" w:rsidP="00A145A8">
      <w:pPr>
        <w:pStyle w:val="Livro"/>
        <w:rPr>
          <w:rFonts w:ascii="Times New Roman" w:eastAsia="Calibri" w:hAnsi="Times New Roman" w:cs="Times New Roman"/>
        </w:rPr>
      </w:pPr>
      <w:r>
        <w:rPr>
          <w:rFonts w:ascii="Times New Roman" w:eastAsia="Calibri" w:hAnsi="Times New Roman" w:cs="Times New Roman"/>
        </w:rPr>
        <w:t>MUNICÍPIO DE INDAIATUBA</w:t>
      </w:r>
    </w:p>
    <w:p w14:paraId="72A669F9" w14:textId="77777777" w:rsidR="00A145A8" w:rsidRPr="00010919" w:rsidRDefault="00A145A8" w:rsidP="00A145A8">
      <w:pPr>
        <w:pStyle w:val="Livro"/>
        <w:rPr>
          <w:rFonts w:ascii="Times New Roman" w:eastAsia="Calibri" w:hAnsi="Times New Roman" w:cs="Times New Roman"/>
        </w:rPr>
      </w:pPr>
      <w:r>
        <w:rPr>
          <w:rFonts w:ascii="Times New Roman" w:eastAsia="Calibri" w:hAnsi="Times New Roman" w:cs="Times New Roman"/>
        </w:rPr>
        <w:t>SERVIÇO AUTÔNOMO DE ÁGUA E ESGOTOS DE INDAIATUBA - SAAE</w:t>
      </w:r>
    </w:p>
    <w:p w14:paraId="753C59B5" w14:textId="77777777" w:rsidR="00A145A8" w:rsidRPr="00010919" w:rsidRDefault="00A145A8" w:rsidP="00A145A8">
      <w:pPr>
        <w:spacing w:line="360" w:lineRule="auto"/>
        <w:rPr>
          <w:rFonts w:eastAsia="Calibri"/>
          <w:b/>
          <w:bCs/>
          <w:u w:val="single"/>
        </w:rPr>
      </w:pPr>
    </w:p>
    <w:tbl>
      <w:tblPr>
        <w:tblW w:w="5000" w:type="pct"/>
        <w:tblLayout w:type="fixed"/>
        <w:tblCellMar>
          <w:left w:w="70" w:type="dxa"/>
          <w:right w:w="70" w:type="dxa"/>
        </w:tblCellMar>
        <w:tblLook w:val="04A0" w:firstRow="1" w:lastRow="0" w:firstColumn="1" w:lastColumn="0" w:noHBand="0" w:noVBand="1"/>
      </w:tblPr>
      <w:tblGrid>
        <w:gridCol w:w="3832"/>
        <w:gridCol w:w="160"/>
        <w:gridCol w:w="4512"/>
      </w:tblGrid>
      <w:tr w:rsidR="00A145A8" w:rsidRPr="00472F7C" w14:paraId="582C9A7B" w14:textId="77777777" w:rsidTr="00706902">
        <w:trPr>
          <w:trHeight w:val="80"/>
        </w:trPr>
        <w:tc>
          <w:tcPr>
            <w:tcW w:w="2256" w:type="pct"/>
            <w:hideMark/>
          </w:tcPr>
          <w:p w14:paraId="274A7675" w14:textId="77777777" w:rsidR="00A145A8" w:rsidRPr="006D427D" w:rsidRDefault="00A145A8" w:rsidP="00706902">
            <w:pPr>
              <w:snapToGrid w:val="0"/>
              <w:spacing w:line="360" w:lineRule="auto"/>
              <w:rPr>
                <w:b/>
                <w:bCs/>
              </w:rPr>
            </w:pPr>
            <w:r w:rsidRPr="006D427D">
              <w:rPr>
                <w:b/>
                <w:bCs/>
              </w:rPr>
              <w:t>CONTRATANTE</w:t>
            </w:r>
          </w:p>
        </w:tc>
        <w:tc>
          <w:tcPr>
            <w:tcW w:w="88" w:type="pct"/>
            <w:hideMark/>
          </w:tcPr>
          <w:p w14:paraId="6EAF2A29"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50F167EC" w14:textId="77777777" w:rsidR="00A145A8" w:rsidRPr="00472F7C" w:rsidRDefault="00A145A8" w:rsidP="00706902">
            <w:pPr>
              <w:snapToGrid w:val="0"/>
              <w:spacing w:line="360" w:lineRule="auto"/>
              <w:ind w:left="53"/>
            </w:pPr>
            <w:r w:rsidRPr="00472F7C">
              <w:t xml:space="preserve">Serviço Autônomo de Água e Esgotos - </w:t>
            </w:r>
            <w:r w:rsidRPr="00472F7C">
              <w:rPr>
                <w:b/>
                <w:bCs/>
                <w:i/>
                <w:iCs/>
              </w:rPr>
              <w:t>SAAE</w:t>
            </w:r>
          </w:p>
        </w:tc>
      </w:tr>
      <w:tr w:rsidR="00A145A8" w:rsidRPr="00472F7C" w14:paraId="2A3351DC" w14:textId="77777777" w:rsidTr="00706902">
        <w:tc>
          <w:tcPr>
            <w:tcW w:w="2256" w:type="pct"/>
            <w:hideMark/>
          </w:tcPr>
          <w:p w14:paraId="422F410B" w14:textId="77777777" w:rsidR="00A145A8" w:rsidRPr="006D427D" w:rsidRDefault="00A145A8" w:rsidP="00706902">
            <w:pPr>
              <w:snapToGrid w:val="0"/>
              <w:spacing w:line="360" w:lineRule="auto"/>
              <w:rPr>
                <w:b/>
                <w:bCs/>
              </w:rPr>
            </w:pPr>
            <w:r w:rsidRPr="006D427D">
              <w:rPr>
                <w:b/>
                <w:bCs/>
              </w:rPr>
              <w:t>CONTRATADA</w:t>
            </w:r>
          </w:p>
        </w:tc>
        <w:tc>
          <w:tcPr>
            <w:tcW w:w="88" w:type="pct"/>
            <w:hideMark/>
          </w:tcPr>
          <w:p w14:paraId="29DF0D1A"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6D066A92" w14:textId="77777777" w:rsidR="00A145A8" w:rsidRPr="00472F7C" w:rsidRDefault="00A145A8" w:rsidP="00706902">
            <w:pPr>
              <w:widowControl w:val="0"/>
              <w:tabs>
                <w:tab w:val="left" w:pos="218"/>
              </w:tabs>
              <w:snapToGrid w:val="0"/>
              <w:spacing w:line="360" w:lineRule="auto"/>
              <w:ind w:left="53"/>
            </w:pPr>
          </w:p>
        </w:tc>
      </w:tr>
      <w:tr w:rsidR="00A145A8" w:rsidRPr="00472F7C" w14:paraId="197F68EA" w14:textId="77777777" w:rsidTr="00706902">
        <w:tc>
          <w:tcPr>
            <w:tcW w:w="2256" w:type="pct"/>
            <w:hideMark/>
          </w:tcPr>
          <w:p w14:paraId="0DD83147"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rPr>
            </w:pPr>
            <w:r w:rsidRPr="006D427D">
              <w:rPr>
                <w:rFonts w:ascii="Times New Roman" w:hAnsi="Times New Roman"/>
                <w:i w:val="0"/>
                <w:sz w:val="24"/>
                <w:szCs w:val="24"/>
              </w:rPr>
              <w:t>CONTRATO N</w:t>
            </w:r>
            <w:r w:rsidRPr="006D427D">
              <w:rPr>
                <w:rFonts w:ascii="Times New Roman" w:hAnsi="Times New Roman"/>
                <w:i w:val="0"/>
                <w:sz w:val="24"/>
                <w:szCs w:val="24"/>
                <w:u w:val="single"/>
                <w:vertAlign w:val="superscript"/>
              </w:rPr>
              <w:t>o</w:t>
            </w:r>
          </w:p>
        </w:tc>
        <w:tc>
          <w:tcPr>
            <w:tcW w:w="88" w:type="pct"/>
            <w:hideMark/>
          </w:tcPr>
          <w:p w14:paraId="39E727CB"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73EE56A8" w14:textId="39DC7CC7" w:rsidR="00A145A8" w:rsidRPr="00472F7C" w:rsidRDefault="00A145A8" w:rsidP="00954316">
            <w:pPr>
              <w:snapToGrid w:val="0"/>
              <w:spacing w:line="360" w:lineRule="auto"/>
              <w:ind w:left="53"/>
            </w:pPr>
            <w:r w:rsidRPr="00954316">
              <w:rPr>
                <w:highlight w:val="cyan"/>
              </w:rPr>
              <w:t>xx</w:t>
            </w:r>
            <w:r>
              <w:t>/20</w:t>
            </w:r>
            <w:r w:rsidR="00954316">
              <w:t>24</w:t>
            </w:r>
          </w:p>
        </w:tc>
      </w:tr>
      <w:tr w:rsidR="00A145A8" w:rsidRPr="00472F7C" w14:paraId="0D85EA3F" w14:textId="77777777" w:rsidTr="00706902">
        <w:tc>
          <w:tcPr>
            <w:tcW w:w="2256" w:type="pct"/>
            <w:hideMark/>
          </w:tcPr>
          <w:p w14:paraId="47E8927A" w14:textId="77777777" w:rsidR="00A145A8" w:rsidRPr="006D427D" w:rsidRDefault="00A145A8" w:rsidP="00706902">
            <w:pPr>
              <w:snapToGrid w:val="0"/>
              <w:spacing w:line="360" w:lineRule="auto"/>
              <w:rPr>
                <w:b/>
                <w:bCs/>
              </w:rPr>
            </w:pPr>
            <w:r w:rsidRPr="006D427D">
              <w:rPr>
                <w:b/>
                <w:bCs/>
              </w:rPr>
              <w:t>OBJETO</w:t>
            </w:r>
          </w:p>
        </w:tc>
        <w:tc>
          <w:tcPr>
            <w:tcW w:w="88" w:type="pct"/>
            <w:hideMark/>
          </w:tcPr>
          <w:p w14:paraId="4048385F"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2DA77D7D" w14:textId="18FBF4EB" w:rsidR="00A145A8" w:rsidRPr="007157D9" w:rsidRDefault="007157D9" w:rsidP="007157D9">
            <w:pPr>
              <w:suppressAutoHyphens w:val="0"/>
              <w:autoSpaceDE w:val="0"/>
              <w:autoSpaceDN w:val="0"/>
              <w:adjustRightInd w:val="0"/>
              <w:spacing w:line="360" w:lineRule="auto"/>
              <w:jc w:val="both"/>
              <w:rPr>
                <w:sz w:val="23"/>
                <w:szCs w:val="23"/>
                <w:lang w:eastAsia="pt-BR"/>
              </w:rPr>
            </w:pPr>
            <w:r w:rsidRPr="007157D9">
              <w:rPr>
                <w:szCs w:val="23"/>
                <w:lang w:eastAsia="pt-BR"/>
              </w:rPr>
              <w:t>Aquisição de instrumentos analíticos de processo (analisadores de fluoreto, cloro residual livre/total/pH, turbidez e monitor de cargas) - Entrega única</w:t>
            </w:r>
            <w:r>
              <w:rPr>
                <w:sz w:val="23"/>
                <w:szCs w:val="23"/>
                <w:lang w:eastAsia="pt-BR"/>
              </w:rPr>
              <w:t>.</w:t>
            </w:r>
          </w:p>
        </w:tc>
      </w:tr>
      <w:tr w:rsidR="00A145A8" w:rsidRPr="00472F7C" w14:paraId="1244016E" w14:textId="77777777" w:rsidTr="00706902">
        <w:tc>
          <w:tcPr>
            <w:tcW w:w="2256" w:type="pct"/>
            <w:hideMark/>
          </w:tcPr>
          <w:p w14:paraId="65783173" w14:textId="77777777" w:rsidR="00A145A8" w:rsidRPr="006D427D" w:rsidRDefault="00A145A8" w:rsidP="00706902">
            <w:pPr>
              <w:snapToGrid w:val="0"/>
              <w:spacing w:line="360" w:lineRule="auto"/>
              <w:rPr>
                <w:b/>
                <w:bCs/>
              </w:rPr>
            </w:pPr>
            <w:r w:rsidRPr="006D427D">
              <w:rPr>
                <w:b/>
                <w:bCs/>
              </w:rPr>
              <w:t>ADVOGADO(S) / Nº OAB/e-mail: (*)</w:t>
            </w:r>
          </w:p>
        </w:tc>
        <w:tc>
          <w:tcPr>
            <w:tcW w:w="88" w:type="pct"/>
            <w:hideMark/>
          </w:tcPr>
          <w:p w14:paraId="4F0DFC51" w14:textId="77777777" w:rsidR="00A145A8" w:rsidRPr="00472F7C" w:rsidRDefault="00A145A8" w:rsidP="00706902">
            <w:pPr>
              <w:snapToGrid w:val="0"/>
              <w:spacing w:line="360" w:lineRule="auto"/>
              <w:rPr>
                <w:b/>
                <w:bCs/>
              </w:rPr>
            </w:pPr>
            <w:r w:rsidRPr="00472F7C">
              <w:rPr>
                <w:b/>
                <w:bCs/>
              </w:rPr>
              <w:t>:</w:t>
            </w:r>
          </w:p>
        </w:tc>
        <w:tc>
          <w:tcPr>
            <w:tcW w:w="2656" w:type="pct"/>
            <w:vAlign w:val="center"/>
          </w:tcPr>
          <w:p w14:paraId="66958CB6" w14:textId="77777777" w:rsidR="00A145A8" w:rsidRPr="00472F7C" w:rsidRDefault="00A145A8" w:rsidP="00706902">
            <w:pPr>
              <w:snapToGrid w:val="0"/>
              <w:spacing w:line="360" w:lineRule="auto"/>
              <w:ind w:left="53"/>
            </w:pPr>
          </w:p>
        </w:tc>
      </w:tr>
      <w:tr w:rsidR="00A145A8" w:rsidRPr="00472F7C" w14:paraId="3931FEA8" w14:textId="77777777" w:rsidTr="00706902">
        <w:tc>
          <w:tcPr>
            <w:tcW w:w="2256" w:type="pct"/>
          </w:tcPr>
          <w:p w14:paraId="55F78E3C" w14:textId="77777777" w:rsidR="00A145A8" w:rsidRPr="006D427D" w:rsidRDefault="00A145A8" w:rsidP="00706902">
            <w:pPr>
              <w:snapToGrid w:val="0"/>
              <w:spacing w:line="360" w:lineRule="auto"/>
              <w:rPr>
                <w:b/>
                <w:bCs/>
              </w:rPr>
            </w:pPr>
            <w:r w:rsidRPr="006D427D">
              <w:rPr>
                <w:b/>
              </w:rPr>
              <w:t>PREGÃO ELETRÔNICO N</w:t>
            </w:r>
            <w:r w:rsidRPr="006D427D">
              <w:rPr>
                <w:b/>
                <w:u w:val="single"/>
                <w:vertAlign w:val="superscript"/>
              </w:rPr>
              <w:t>o</w:t>
            </w:r>
          </w:p>
        </w:tc>
        <w:tc>
          <w:tcPr>
            <w:tcW w:w="88" w:type="pct"/>
          </w:tcPr>
          <w:p w14:paraId="15187342" w14:textId="77777777" w:rsidR="00A145A8" w:rsidRPr="00472F7C" w:rsidRDefault="00A145A8" w:rsidP="00706902">
            <w:pPr>
              <w:snapToGrid w:val="0"/>
              <w:spacing w:line="360" w:lineRule="auto"/>
              <w:rPr>
                <w:b/>
                <w:bCs/>
              </w:rPr>
            </w:pPr>
            <w:r w:rsidRPr="00472F7C">
              <w:rPr>
                <w:b/>
                <w:bCs/>
              </w:rPr>
              <w:t>:</w:t>
            </w:r>
          </w:p>
        </w:tc>
        <w:tc>
          <w:tcPr>
            <w:tcW w:w="2656" w:type="pct"/>
            <w:vAlign w:val="center"/>
          </w:tcPr>
          <w:p w14:paraId="660A6E2F" w14:textId="2870C6D6" w:rsidR="00A145A8" w:rsidRPr="00472F7C" w:rsidRDefault="007157D9" w:rsidP="00DE3BFF">
            <w:pPr>
              <w:snapToGrid w:val="0"/>
              <w:spacing w:line="360" w:lineRule="auto"/>
              <w:ind w:left="53"/>
            </w:pPr>
            <w:r>
              <w:t>98</w:t>
            </w:r>
            <w:r w:rsidR="00A145A8">
              <w:t>/202</w:t>
            </w:r>
            <w:r w:rsidR="00FC7482">
              <w:t>4</w:t>
            </w:r>
          </w:p>
        </w:tc>
      </w:tr>
      <w:tr w:rsidR="00A145A8" w:rsidRPr="00472F7C" w14:paraId="7D0D78D2" w14:textId="77777777" w:rsidTr="00706902">
        <w:tc>
          <w:tcPr>
            <w:tcW w:w="2256" w:type="pct"/>
            <w:hideMark/>
          </w:tcPr>
          <w:p w14:paraId="4E0336FE"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EDITAL N</w:t>
            </w:r>
            <w:r w:rsidRPr="006D427D">
              <w:rPr>
                <w:rFonts w:ascii="Times New Roman" w:hAnsi="Times New Roman"/>
                <w:i w:val="0"/>
                <w:sz w:val="24"/>
                <w:szCs w:val="24"/>
                <w:u w:val="single"/>
                <w:vertAlign w:val="superscript"/>
              </w:rPr>
              <w:t>o</w:t>
            </w:r>
          </w:p>
        </w:tc>
        <w:tc>
          <w:tcPr>
            <w:tcW w:w="88" w:type="pct"/>
            <w:hideMark/>
          </w:tcPr>
          <w:p w14:paraId="6C617E72"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733CC2E3" w14:textId="1AEF2F9D" w:rsidR="00A145A8" w:rsidRPr="00472F7C" w:rsidRDefault="007157D9" w:rsidP="00DE3BFF">
            <w:pPr>
              <w:snapToGrid w:val="0"/>
              <w:spacing w:line="360" w:lineRule="auto"/>
              <w:ind w:left="53"/>
            </w:pPr>
            <w:r>
              <w:t>109</w:t>
            </w:r>
            <w:r w:rsidR="00A145A8">
              <w:t>/202</w:t>
            </w:r>
            <w:r w:rsidR="00FC7482">
              <w:t>4</w:t>
            </w:r>
          </w:p>
        </w:tc>
      </w:tr>
      <w:tr w:rsidR="00A145A8" w:rsidRPr="00472F7C" w14:paraId="45C0A09D" w14:textId="77777777" w:rsidTr="00706902">
        <w:tc>
          <w:tcPr>
            <w:tcW w:w="2256" w:type="pct"/>
            <w:hideMark/>
          </w:tcPr>
          <w:p w14:paraId="08E101F5" w14:textId="77777777" w:rsidR="00A145A8" w:rsidRPr="006D427D" w:rsidRDefault="00A145A8" w:rsidP="0070690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PROCESSO N</w:t>
            </w:r>
            <w:r w:rsidRPr="006D427D">
              <w:rPr>
                <w:rFonts w:ascii="Times New Roman" w:hAnsi="Times New Roman"/>
                <w:i w:val="0"/>
                <w:sz w:val="24"/>
                <w:szCs w:val="24"/>
                <w:u w:val="single"/>
                <w:vertAlign w:val="superscript"/>
              </w:rPr>
              <w:t>o</w:t>
            </w:r>
          </w:p>
        </w:tc>
        <w:tc>
          <w:tcPr>
            <w:tcW w:w="88" w:type="pct"/>
            <w:hideMark/>
          </w:tcPr>
          <w:p w14:paraId="3B14DC9C" w14:textId="77777777" w:rsidR="00A145A8" w:rsidRPr="00472F7C" w:rsidRDefault="00A145A8" w:rsidP="00706902">
            <w:pPr>
              <w:snapToGrid w:val="0"/>
              <w:spacing w:line="360" w:lineRule="auto"/>
              <w:rPr>
                <w:b/>
                <w:bCs/>
              </w:rPr>
            </w:pPr>
            <w:r w:rsidRPr="00472F7C">
              <w:rPr>
                <w:b/>
                <w:bCs/>
              </w:rPr>
              <w:t>:</w:t>
            </w:r>
          </w:p>
        </w:tc>
        <w:tc>
          <w:tcPr>
            <w:tcW w:w="2656" w:type="pct"/>
            <w:vAlign w:val="center"/>
            <w:hideMark/>
          </w:tcPr>
          <w:p w14:paraId="2A6026E3" w14:textId="3B5BE584" w:rsidR="00A145A8" w:rsidRPr="00472F7C" w:rsidRDefault="007157D9" w:rsidP="00DE3BFF">
            <w:pPr>
              <w:snapToGrid w:val="0"/>
              <w:spacing w:line="360" w:lineRule="auto"/>
              <w:ind w:left="53"/>
            </w:pPr>
            <w:r>
              <w:t>139</w:t>
            </w:r>
            <w:r w:rsidR="00A145A8">
              <w:t>/202</w:t>
            </w:r>
            <w:r w:rsidR="00FC7482">
              <w:t>4</w:t>
            </w:r>
          </w:p>
        </w:tc>
      </w:tr>
    </w:tbl>
    <w:p w14:paraId="09DE9230" w14:textId="77777777" w:rsidR="00A145A8" w:rsidRPr="00010919" w:rsidRDefault="00A145A8" w:rsidP="00A145A8">
      <w:pPr>
        <w:spacing w:line="360" w:lineRule="auto"/>
        <w:rPr>
          <w:rFonts w:eastAsia="Calibri"/>
        </w:rPr>
      </w:pPr>
    </w:p>
    <w:p w14:paraId="3A9AE52C" w14:textId="77777777" w:rsidR="00A145A8" w:rsidRPr="00010919" w:rsidRDefault="00A145A8" w:rsidP="00A145A8">
      <w:pPr>
        <w:spacing w:after="240" w:line="360" w:lineRule="auto"/>
        <w:jc w:val="both"/>
        <w:rPr>
          <w:rFonts w:eastAsia="Calibri"/>
        </w:rPr>
      </w:pPr>
      <w:r w:rsidRPr="00010919">
        <w:rPr>
          <w:rFonts w:eastAsia="Calibri"/>
        </w:rPr>
        <w:t>Pelo presente TERMO, nós, abaixo identificados:</w:t>
      </w:r>
    </w:p>
    <w:p w14:paraId="6356A97D" w14:textId="77777777" w:rsidR="00A145A8" w:rsidRPr="00010919" w:rsidRDefault="00A145A8" w:rsidP="00A145A8">
      <w:pPr>
        <w:spacing w:after="240" w:line="360" w:lineRule="auto"/>
        <w:jc w:val="both"/>
        <w:rPr>
          <w:rFonts w:eastAsia="Calibri"/>
          <w:b/>
        </w:rPr>
      </w:pPr>
      <w:r w:rsidRPr="00010919">
        <w:rPr>
          <w:rFonts w:eastAsia="Calibri"/>
          <w:b/>
        </w:rPr>
        <w:t>1.</w:t>
      </w:r>
      <w:r w:rsidRPr="00010919">
        <w:rPr>
          <w:rFonts w:eastAsia="Calibri"/>
          <w:b/>
        </w:rPr>
        <w:tab/>
        <w:t>Estamos CIENTES de que:</w:t>
      </w:r>
    </w:p>
    <w:p w14:paraId="0EB11ED1" w14:textId="77777777" w:rsidR="00A145A8" w:rsidRPr="00010919" w:rsidRDefault="00A145A8" w:rsidP="00A145A8">
      <w:pPr>
        <w:spacing w:line="360" w:lineRule="auto"/>
        <w:jc w:val="both"/>
        <w:rPr>
          <w:rFonts w:eastAsia="Calibri"/>
        </w:rPr>
      </w:pPr>
      <w:r w:rsidRPr="00010919">
        <w:rPr>
          <w:rFonts w:eastAsia="Calibri"/>
        </w:rPr>
        <w:t>a)</w:t>
      </w:r>
      <w:r w:rsidRPr="00010919">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BF7FBD0" w14:textId="77777777" w:rsidR="00A145A8" w:rsidRPr="00010919" w:rsidRDefault="00A145A8" w:rsidP="00A145A8">
      <w:pPr>
        <w:spacing w:line="360" w:lineRule="auto"/>
        <w:jc w:val="both"/>
        <w:rPr>
          <w:rFonts w:eastAsia="Calibri"/>
        </w:rPr>
      </w:pPr>
      <w:r w:rsidRPr="00010919">
        <w:rPr>
          <w:rFonts w:eastAsia="Calibri"/>
        </w:rPr>
        <w:t>b)</w:t>
      </w:r>
      <w:r w:rsidRPr="00010919">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38423C5" w14:textId="77777777" w:rsidR="00A145A8" w:rsidRPr="00010919" w:rsidRDefault="00A145A8" w:rsidP="00A145A8">
      <w:pPr>
        <w:spacing w:line="360" w:lineRule="auto"/>
        <w:jc w:val="both"/>
        <w:rPr>
          <w:rFonts w:eastAsia="Calibri"/>
        </w:rPr>
      </w:pPr>
      <w:r w:rsidRPr="00010919">
        <w:rPr>
          <w:rFonts w:eastAsia="Calibri"/>
        </w:rPr>
        <w:t>c)</w:t>
      </w:r>
      <w:r w:rsidRPr="00010919">
        <w:rPr>
          <w:rFonts w:eastAsia="Calibri"/>
        </w:rPr>
        <w:tab/>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w:t>
      </w:r>
      <w:r w:rsidRPr="00010919">
        <w:rPr>
          <w:rFonts w:eastAsia="Calibri"/>
        </w:rPr>
        <w:lastRenderedPageBreak/>
        <w:t>janeiro de 1993, iniciando-se, a partir de então, a contagem dos prazos processuais, conforme regras do Código de Processo Civil;</w:t>
      </w:r>
    </w:p>
    <w:p w14:paraId="6F5D01CC" w14:textId="77777777" w:rsidR="00A145A8" w:rsidRPr="00010919" w:rsidRDefault="00A145A8" w:rsidP="00A145A8">
      <w:pPr>
        <w:spacing w:line="360" w:lineRule="auto"/>
        <w:jc w:val="both"/>
        <w:rPr>
          <w:rFonts w:eastAsia="Calibri"/>
        </w:rPr>
      </w:pPr>
      <w:r w:rsidRPr="00010919">
        <w:rPr>
          <w:rFonts w:eastAsia="Calibri"/>
        </w:rPr>
        <w:t xml:space="preserve">d) </w:t>
      </w:r>
      <w:r>
        <w:rPr>
          <w:rFonts w:eastAsia="Calibri"/>
        </w:rPr>
        <w:tab/>
      </w:r>
      <w:r w:rsidRPr="00010919">
        <w:rPr>
          <w:rFonts w:eastAsia="Calibri"/>
        </w:rPr>
        <w:t xml:space="preserve">as informações pessoais dos responsáveis pela </w:t>
      </w:r>
      <w:r w:rsidRPr="00010919">
        <w:rPr>
          <w:rFonts w:eastAsia="Calibri"/>
          <w:u w:val="single"/>
        </w:rPr>
        <w:t>contratante</w:t>
      </w:r>
      <w:r w:rsidRPr="00010919">
        <w:rPr>
          <w:rFonts w:eastAsia="Calibri"/>
        </w:rPr>
        <w:t xml:space="preserve"> estão cadastradas no módulo eletrônico do </w:t>
      </w:r>
      <w:r w:rsidRPr="00010919">
        <w:t>“Cadastro Corporativo TCESP – CadTCESP”,</w:t>
      </w:r>
      <w:r w:rsidRPr="00010919">
        <w:rPr>
          <w:rFonts w:eastAsia="Calibri"/>
        </w:rPr>
        <w:t xml:space="preserve"> nos termos previstos no Artigo 2º das Instruções nº01/2020, conforme “Declaração(ões) de Atualização Cadastral” anexa (s);</w:t>
      </w:r>
    </w:p>
    <w:p w14:paraId="5E1AE904" w14:textId="77777777" w:rsidR="00A145A8" w:rsidRPr="00010919" w:rsidRDefault="00A145A8" w:rsidP="00A145A8">
      <w:pPr>
        <w:spacing w:after="240" w:line="360" w:lineRule="auto"/>
        <w:jc w:val="both"/>
        <w:rPr>
          <w:rFonts w:eastAsia="Calibri"/>
        </w:rPr>
      </w:pPr>
      <w:r w:rsidRPr="00010919">
        <w:rPr>
          <w:rFonts w:eastAsia="Calibri"/>
        </w:rPr>
        <w:t xml:space="preserve">e) </w:t>
      </w:r>
      <w:r>
        <w:rPr>
          <w:rFonts w:eastAsia="Calibri"/>
        </w:rPr>
        <w:tab/>
      </w:r>
      <w:r w:rsidRPr="00010919">
        <w:rPr>
          <w:rFonts w:eastAsia="Calibri"/>
        </w:rPr>
        <w:t>é de exclusiva responsabilidade do contratado manter seus dados sempre atualizados.</w:t>
      </w:r>
    </w:p>
    <w:p w14:paraId="496A2CAC" w14:textId="77777777" w:rsidR="00A145A8" w:rsidRPr="00010919" w:rsidRDefault="00A145A8" w:rsidP="00A145A8">
      <w:pPr>
        <w:spacing w:after="240" w:line="360" w:lineRule="auto"/>
        <w:jc w:val="both"/>
        <w:rPr>
          <w:rFonts w:eastAsia="Calibri"/>
          <w:b/>
        </w:rPr>
      </w:pPr>
      <w:r w:rsidRPr="00010919">
        <w:rPr>
          <w:rFonts w:eastAsia="Calibri"/>
          <w:b/>
        </w:rPr>
        <w:t>2.</w:t>
      </w:r>
      <w:r w:rsidRPr="00010919">
        <w:rPr>
          <w:rFonts w:eastAsia="Calibri"/>
          <w:b/>
        </w:rPr>
        <w:tab/>
        <w:t>Damo-nos por NOTIFICADOS para:</w:t>
      </w:r>
    </w:p>
    <w:p w14:paraId="0940A3BF" w14:textId="77777777" w:rsidR="00A145A8" w:rsidRPr="00010919" w:rsidRDefault="00A145A8" w:rsidP="00A145A8">
      <w:pPr>
        <w:spacing w:line="360" w:lineRule="auto"/>
        <w:jc w:val="both"/>
        <w:rPr>
          <w:rFonts w:eastAsia="Calibri"/>
        </w:rPr>
      </w:pPr>
      <w:r w:rsidRPr="00010919">
        <w:rPr>
          <w:rFonts w:eastAsia="Calibri"/>
        </w:rPr>
        <w:t>a)</w:t>
      </w:r>
      <w:r w:rsidRPr="00010919">
        <w:rPr>
          <w:rFonts w:eastAsia="Calibri"/>
        </w:rPr>
        <w:tab/>
        <w:t>O acompanhamento dos atos do processo até seu julgamento final e consequente publicação;</w:t>
      </w:r>
    </w:p>
    <w:p w14:paraId="0FD68106" w14:textId="77777777" w:rsidR="00A145A8" w:rsidRPr="00010919" w:rsidRDefault="00A145A8" w:rsidP="00A145A8">
      <w:pPr>
        <w:spacing w:line="360" w:lineRule="auto"/>
        <w:jc w:val="both"/>
        <w:rPr>
          <w:rFonts w:eastAsia="Calibri"/>
        </w:rPr>
      </w:pPr>
      <w:r w:rsidRPr="00010919">
        <w:rPr>
          <w:rFonts w:eastAsia="Calibri"/>
        </w:rPr>
        <w:t>b)</w:t>
      </w:r>
      <w:r w:rsidRPr="00010919">
        <w:rPr>
          <w:rFonts w:eastAsia="Calibri"/>
        </w:rPr>
        <w:tab/>
        <w:t>Se for o caso e de nosso interesse, nos prazos e nas formas legais e regimentais, exercer o direito de defesa, interpor recursos e o que mais couber.</w:t>
      </w:r>
    </w:p>
    <w:p w14:paraId="33208438" w14:textId="77777777" w:rsidR="00A145A8" w:rsidRDefault="00A145A8" w:rsidP="00A145A8">
      <w:pPr>
        <w:spacing w:line="276" w:lineRule="auto"/>
        <w:rPr>
          <w:rFonts w:eastAsia="Calibri"/>
          <w:b/>
        </w:rPr>
      </w:pPr>
    </w:p>
    <w:p w14:paraId="017D254D" w14:textId="77777777" w:rsidR="00A145A8" w:rsidRPr="002F6168" w:rsidRDefault="00A145A8" w:rsidP="00A145A8">
      <w:pPr>
        <w:spacing w:line="360" w:lineRule="auto"/>
        <w:jc w:val="center"/>
      </w:pPr>
      <w:r w:rsidRPr="00010919">
        <w:rPr>
          <w:rFonts w:eastAsia="Calibri"/>
        </w:rPr>
        <w:t>Indaiatuba, xx de xx 20xx.</w:t>
      </w:r>
    </w:p>
    <w:p w14:paraId="390C9CFE" w14:textId="77777777" w:rsidR="00A145A8" w:rsidRDefault="00A145A8" w:rsidP="00A145A8">
      <w:pPr>
        <w:spacing w:line="276" w:lineRule="auto"/>
        <w:jc w:val="center"/>
      </w:pPr>
    </w:p>
    <w:p w14:paraId="33EF8196" w14:textId="77777777" w:rsidR="00A145A8" w:rsidRPr="00010919" w:rsidRDefault="00A145A8" w:rsidP="00A145A8">
      <w:pPr>
        <w:spacing w:line="360" w:lineRule="auto"/>
        <w:jc w:val="both"/>
        <w:rPr>
          <w:rFonts w:eastAsia="Calibri"/>
          <w:b/>
        </w:rPr>
      </w:pPr>
      <w:r w:rsidRPr="00010919">
        <w:rPr>
          <w:rFonts w:eastAsia="Calibri"/>
          <w:b/>
          <w:u w:val="single"/>
        </w:rPr>
        <w:t>AUTORIDADE MÁXIMA DO ÓRGÃO/ENTIDADE</w:t>
      </w:r>
      <w:r>
        <w:rPr>
          <w:rFonts w:eastAsia="Calibri"/>
          <w:b/>
          <w:u w:val="single"/>
        </w:rPr>
        <w:t xml:space="preserve">; </w:t>
      </w:r>
      <w:r w:rsidRPr="00E2149C">
        <w:rPr>
          <w:rFonts w:eastAsia="Calibri"/>
          <w:b/>
          <w:u w:val="single"/>
        </w:rPr>
        <w:t>RESPONSÁVEL PELA HOMOLOGAÇÃO DO CERTAME OU RATIFICAÇÃO DA DISPENSA/INEXIGIBILIDADE DE LICITAÇÃO</w:t>
      </w:r>
      <w:r>
        <w:rPr>
          <w:rFonts w:eastAsia="Calibri"/>
          <w:b/>
          <w:u w:val="single"/>
        </w:rPr>
        <w:t xml:space="preserve"> E</w:t>
      </w:r>
      <w:r w:rsidRPr="00E2149C">
        <w:rPr>
          <w:rFonts w:eastAsia="Calibri"/>
          <w:b/>
          <w:u w:val="single"/>
        </w:rPr>
        <w:t xml:space="preserve"> ORDENADOR DE DESPESAS DA CONTRATANTE</w:t>
      </w:r>
      <w:r w:rsidRPr="00E2149C">
        <w:rPr>
          <w:rFonts w:eastAsia="Calibri"/>
          <w:b/>
        </w:rPr>
        <w:t>:</w:t>
      </w:r>
    </w:p>
    <w:p w14:paraId="064B171C" w14:textId="77777777" w:rsidR="00A145A8" w:rsidRDefault="00A145A8" w:rsidP="00A145A8">
      <w:pPr>
        <w:spacing w:line="360" w:lineRule="auto"/>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45A8" w:rsidRPr="00183583" w14:paraId="7D7043E0" w14:textId="77777777" w:rsidTr="00706902">
        <w:tc>
          <w:tcPr>
            <w:tcW w:w="9062" w:type="dxa"/>
          </w:tcPr>
          <w:p w14:paraId="09C248D2" w14:textId="77777777" w:rsidR="00A145A8" w:rsidRPr="00183583" w:rsidRDefault="00A145A8" w:rsidP="00706902">
            <w:pPr>
              <w:spacing w:line="360" w:lineRule="auto"/>
              <w:rPr>
                <w:rFonts w:ascii="Times New Roman" w:hAnsi="Times New Roman"/>
              </w:rPr>
            </w:pPr>
            <w:r>
              <w:rPr>
                <w:rFonts w:ascii="Times New Roman" w:hAnsi="Times New Roman"/>
              </w:rPr>
              <w:t>Nome: Pedro Claudio Salla</w:t>
            </w:r>
          </w:p>
        </w:tc>
      </w:tr>
      <w:tr w:rsidR="00A145A8" w:rsidRPr="00183583" w14:paraId="41CA5518" w14:textId="77777777" w:rsidTr="00706902">
        <w:tc>
          <w:tcPr>
            <w:tcW w:w="9062" w:type="dxa"/>
          </w:tcPr>
          <w:p w14:paraId="56E8F34A" w14:textId="77777777" w:rsidR="00A145A8" w:rsidRPr="00183583" w:rsidRDefault="00A145A8" w:rsidP="00706902">
            <w:pPr>
              <w:spacing w:line="360" w:lineRule="auto"/>
              <w:rPr>
                <w:rFonts w:ascii="Times New Roman" w:hAnsi="Times New Roman"/>
              </w:rPr>
            </w:pPr>
            <w:r>
              <w:rPr>
                <w:rFonts w:ascii="Times New Roman" w:hAnsi="Times New Roman"/>
              </w:rPr>
              <w:t>Cargo: Superintendente</w:t>
            </w:r>
          </w:p>
        </w:tc>
      </w:tr>
      <w:tr w:rsidR="00A145A8" w:rsidRPr="00183583" w14:paraId="54970744" w14:textId="77777777" w:rsidTr="00706902">
        <w:tc>
          <w:tcPr>
            <w:tcW w:w="9062" w:type="dxa"/>
          </w:tcPr>
          <w:p w14:paraId="0A2F5330" w14:textId="77777777" w:rsidR="00A145A8" w:rsidRPr="00183583" w:rsidRDefault="00A145A8" w:rsidP="00706902">
            <w:pPr>
              <w:spacing w:line="360" w:lineRule="auto"/>
              <w:rPr>
                <w:rFonts w:ascii="Times New Roman" w:hAnsi="Times New Roman"/>
              </w:rPr>
            </w:pPr>
            <w:r>
              <w:rPr>
                <w:rFonts w:ascii="Times New Roman" w:hAnsi="Times New Roman"/>
              </w:rPr>
              <w:t xml:space="preserve">CPF: </w:t>
            </w:r>
            <w:r>
              <w:rPr>
                <w:rFonts w:ascii="Times New Roman" w:hAnsi="Times New Roman"/>
                <w:color w:val="000000" w:themeColor="text1"/>
              </w:rPr>
              <w:t>599.763.738-72</w:t>
            </w:r>
          </w:p>
        </w:tc>
      </w:tr>
      <w:tr w:rsidR="00A145A8" w:rsidRPr="00183583" w14:paraId="04C10462" w14:textId="77777777" w:rsidTr="00706902">
        <w:tc>
          <w:tcPr>
            <w:tcW w:w="9062" w:type="dxa"/>
          </w:tcPr>
          <w:p w14:paraId="40FEA9B3" w14:textId="77777777" w:rsidR="00A145A8" w:rsidRPr="00183583" w:rsidRDefault="00A145A8" w:rsidP="00706902">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7BD1DA98" w14:textId="77777777" w:rsidR="00A145A8" w:rsidRPr="00010919" w:rsidRDefault="00A145A8" w:rsidP="00A145A8">
      <w:pPr>
        <w:spacing w:line="360" w:lineRule="auto"/>
        <w:rPr>
          <w:rFonts w:eastAsia="Calibri"/>
          <w:b/>
          <w:u w:val="single"/>
        </w:rPr>
      </w:pPr>
    </w:p>
    <w:p w14:paraId="3CBC05DC" w14:textId="77777777" w:rsidR="00A145A8" w:rsidRPr="00010919" w:rsidRDefault="00A145A8" w:rsidP="00A145A8">
      <w:pPr>
        <w:spacing w:line="360" w:lineRule="auto"/>
        <w:rPr>
          <w:rFonts w:eastAsia="Calibri"/>
          <w:b/>
          <w:u w:val="single"/>
        </w:rPr>
      </w:pPr>
      <w:r w:rsidRPr="00010919">
        <w:rPr>
          <w:rFonts w:eastAsia="Calibri"/>
          <w:b/>
          <w:u w:val="single"/>
        </w:rPr>
        <w:t>RESPONSÁVEIS QUE ASSINARAM O AJUSTE:</w:t>
      </w:r>
    </w:p>
    <w:p w14:paraId="1439A084" w14:textId="77777777" w:rsidR="00A145A8" w:rsidRDefault="00A145A8" w:rsidP="00A145A8">
      <w:pPr>
        <w:spacing w:line="360" w:lineRule="auto"/>
        <w:rPr>
          <w:rFonts w:eastAsia="Calibri"/>
          <w:b/>
          <w:u w:val="single"/>
        </w:rPr>
      </w:pPr>
    </w:p>
    <w:p w14:paraId="01CFA865" w14:textId="77777777" w:rsidR="00A145A8" w:rsidRPr="00010919" w:rsidRDefault="00A145A8" w:rsidP="00A145A8">
      <w:pPr>
        <w:spacing w:line="360" w:lineRule="auto"/>
        <w:rPr>
          <w:rFonts w:eastAsia="Calibri"/>
          <w:b/>
        </w:rPr>
      </w:pPr>
      <w:r w:rsidRPr="00010919">
        <w:rPr>
          <w:rFonts w:eastAsia="Calibri"/>
          <w:b/>
          <w:u w:val="single"/>
        </w:rPr>
        <w:t>Pelo contratante</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45A8" w:rsidRPr="00183583" w14:paraId="2A3D5B54" w14:textId="77777777" w:rsidTr="00706902">
        <w:tc>
          <w:tcPr>
            <w:tcW w:w="9062" w:type="dxa"/>
          </w:tcPr>
          <w:p w14:paraId="167BE643" w14:textId="77777777" w:rsidR="00A145A8" w:rsidRPr="00183583" w:rsidRDefault="00A145A8" w:rsidP="00706902">
            <w:pPr>
              <w:spacing w:line="360" w:lineRule="auto"/>
              <w:rPr>
                <w:rFonts w:ascii="Times New Roman" w:hAnsi="Times New Roman"/>
              </w:rPr>
            </w:pPr>
            <w:r>
              <w:rPr>
                <w:rFonts w:ascii="Times New Roman" w:hAnsi="Times New Roman"/>
              </w:rPr>
              <w:t xml:space="preserve">Nome: </w:t>
            </w:r>
          </w:p>
        </w:tc>
      </w:tr>
      <w:tr w:rsidR="00A145A8" w:rsidRPr="00183583" w14:paraId="153F78A3" w14:textId="77777777" w:rsidTr="00706902">
        <w:tc>
          <w:tcPr>
            <w:tcW w:w="9062" w:type="dxa"/>
          </w:tcPr>
          <w:p w14:paraId="0EE57ED5" w14:textId="77777777" w:rsidR="00A145A8" w:rsidRPr="00183583" w:rsidRDefault="00A145A8" w:rsidP="00706902">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A145A8" w:rsidRPr="00183583" w14:paraId="11129EF6" w14:textId="77777777" w:rsidTr="00706902">
        <w:tc>
          <w:tcPr>
            <w:tcW w:w="9062" w:type="dxa"/>
          </w:tcPr>
          <w:p w14:paraId="3F03D517" w14:textId="77777777" w:rsidR="00A145A8" w:rsidRPr="00183583" w:rsidRDefault="00A145A8" w:rsidP="00706902">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A145A8" w:rsidRPr="00183583" w14:paraId="6167DBE7" w14:textId="77777777" w:rsidTr="00706902">
        <w:tc>
          <w:tcPr>
            <w:tcW w:w="9062" w:type="dxa"/>
          </w:tcPr>
          <w:p w14:paraId="12690169" w14:textId="77777777" w:rsidR="00A145A8" w:rsidRPr="00183583" w:rsidRDefault="00A145A8" w:rsidP="00706902">
            <w:pPr>
              <w:spacing w:line="360" w:lineRule="auto"/>
              <w:rPr>
                <w:rFonts w:ascii="Times New Roman" w:hAnsi="Times New Roman"/>
              </w:rPr>
            </w:pPr>
            <w:r w:rsidRPr="00183583">
              <w:rPr>
                <w:rFonts w:ascii="Times New Roman" w:hAnsi="Times New Roman"/>
                <w:b/>
              </w:rPr>
              <w:lastRenderedPageBreak/>
              <w:t>ASSINATURA</w:t>
            </w:r>
            <w:r w:rsidRPr="00183583">
              <w:rPr>
                <w:rFonts w:ascii="Times New Roman" w:hAnsi="Times New Roman"/>
              </w:rPr>
              <w:t>: __________________________________________________</w:t>
            </w:r>
            <w:r>
              <w:rPr>
                <w:rFonts w:ascii="Times New Roman" w:hAnsi="Times New Roman"/>
              </w:rPr>
              <w:t>_________</w:t>
            </w:r>
          </w:p>
        </w:tc>
      </w:tr>
    </w:tbl>
    <w:p w14:paraId="686C270D" w14:textId="77777777" w:rsidR="00A145A8" w:rsidRDefault="00A145A8" w:rsidP="00A145A8">
      <w:pPr>
        <w:spacing w:line="360" w:lineRule="auto"/>
        <w:rPr>
          <w:rFonts w:eastAsia="Calibri"/>
        </w:rPr>
      </w:pPr>
    </w:p>
    <w:p w14:paraId="1822FA69" w14:textId="77777777" w:rsidR="00A145A8" w:rsidRPr="00010919" w:rsidRDefault="00A145A8" w:rsidP="00A145A8">
      <w:pPr>
        <w:spacing w:line="360" w:lineRule="auto"/>
        <w:rPr>
          <w:rFonts w:eastAsia="Calibri"/>
          <w:b/>
        </w:rPr>
      </w:pPr>
      <w:r w:rsidRPr="00010919">
        <w:rPr>
          <w:rFonts w:eastAsia="Calibri"/>
          <w:b/>
          <w:u w:val="single"/>
        </w:rPr>
        <w:t>Pela contratada</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145A8" w:rsidRPr="00183583" w14:paraId="7CF1F4C7" w14:textId="77777777" w:rsidTr="00706902">
        <w:tc>
          <w:tcPr>
            <w:tcW w:w="9062" w:type="dxa"/>
          </w:tcPr>
          <w:p w14:paraId="10ED5C13" w14:textId="77777777" w:rsidR="00A145A8" w:rsidRPr="00183583" w:rsidRDefault="00A145A8" w:rsidP="00706902">
            <w:pPr>
              <w:spacing w:line="360" w:lineRule="auto"/>
              <w:rPr>
                <w:rFonts w:ascii="Times New Roman" w:hAnsi="Times New Roman"/>
              </w:rPr>
            </w:pPr>
            <w:r w:rsidRPr="00183583">
              <w:rPr>
                <w:rFonts w:ascii="Times New Roman" w:hAnsi="Times New Roman"/>
              </w:rPr>
              <w:t>Nome:</w:t>
            </w:r>
            <w:r>
              <w:rPr>
                <w:rFonts w:ascii="Times New Roman" w:hAnsi="Times New Roman"/>
              </w:rPr>
              <w:t xml:space="preserve"> </w:t>
            </w:r>
          </w:p>
        </w:tc>
      </w:tr>
      <w:tr w:rsidR="00A145A8" w:rsidRPr="00183583" w14:paraId="1C5B536F" w14:textId="77777777" w:rsidTr="00706902">
        <w:tc>
          <w:tcPr>
            <w:tcW w:w="9062" w:type="dxa"/>
          </w:tcPr>
          <w:p w14:paraId="6948791E" w14:textId="77777777" w:rsidR="00A145A8" w:rsidRPr="00183583" w:rsidRDefault="00A145A8" w:rsidP="00706902">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A145A8" w:rsidRPr="00183583" w14:paraId="6FD38EF5" w14:textId="77777777" w:rsidTr="00706902">
        <w:tc>
          <w:tcPr>
            <w:tcW w:w="9062" w:type="dxa"/>
          </w:tcPr>
          <w:p w14:paraId="769C9380" w14:textId="77777777" w:rsidR="00A145A8" w:rsidRPr="00183583" w:rsidRDefault="00A145A8" w:rsidP="00706902">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A145A8" w:rsidRPr="00183583" w14:paraId="4908A0FD" w14:textId="77777777" w:rsidTr="00706902">
        <w:tc>
          <w:tcPr>
            <w:tcW w:w="9062" w:type="dxa"/>
          </w:tcPr>
          <w:p w14:paraId="222037C7" w14:textId="77777777" w:rsidR="00A145A8" w:rsidRPr="00183583" w:rsidRDefault="00A145A8" w:rsidP="00706902">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6B14DFA0" w14:textId="77777777" w:rsidR="00A145A8" w:rsidRPr="001C61C3" w:rsidRDefault="00A145A8" w:rsidP="00A145A8">
      <w:pPr>
        <w:spacing w:before="240" w:line="360" w:lineRule="auto"/>
        <w:jc w:val="both"/>
        <w:rPr>
          <w:b/>
          <w:bCs/>
          <w:sz w:val="20"/>
          <w:szCs w:val="23"/>
        </w:rPr>
      </w:pPr>
      <w:r w:rsidRPr="00010919">
        <w:rPr>
          <w:rFonts w:eastAsia="Calibri"/>
        </w:rPr>
        <w:t>(*) Facultativo. Indicar quando já constituído, informando, inclusive, o endereço eletrônico.</w:t>
      </w:r>
    </w:p>
    <w:sectPr w:rsidR="00A145A8" w:rsidRPr="001C61C3" w:rsidSect="00E45FF7">
      <w:headerReference w:type="default" r:id="rId8"/>
      <w:footerReference w:type="default" r:id="rId9"/>
      <w:pgSz w:w="11906" w:h="16838"/>
      <w:pgMar w:top="1417" w:right="1701" w:bottom="1417"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E45FF7" w:rsidRDefault="00E45FF7">
      <w:r>
        <w:separator/>
      </w:r>
    </w:p>
  </w:endnote>
  <w:endnote w:type="continuationSeparator" w:id="0">
    <w:p w14:paraId="106FA8C8" w14:textId="77777777" w:rsidR="00E45FF7" w:rsidRDefault="00E45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E45FF7" w:rsidRDefault="00E45FF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F7ADD">
      <w:rPr>
        <w:noProof/>
        <w:sz w:val="20"/>
        <w:szCs w:val="20"/>
      </w:rPr>
      <w:t>20</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E45FF7" w:rsidRDefault="00E45FF7">
      <w:r>
        <w:separator/>
      </w:r>
    </w:p>
  </w:footnote>
  <w:footnote w:type="continuationSeparator" w:id="0">
    <w:p w14:paraId="518F5C76" w14:textId="77777777" w:rsidR="00E45FF7" w:rsidRDefault="00E45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45FF7" w:rsidRDefault="00E45FF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3"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37B3E8B"/>
    <w:multiLevelType w:val="hybridMultilevel"/>
    <w:tmpl w:val="AD422922"/>
    <w:lvl w:ilvl="0" w:tplc="1A6626AA">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BBC53CF"/>
    <w:multiLevelType w:val="hybridMultilevel"/>
    <w:tmpl w:val="DCE843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17"/>
  </w:num>
  <w:num w:numId="5">
    <w:abstractNumId w:val="13"/>
  </w:num>
  <w:num w:numId="6">
    <w:abstractNumId w:val="33"/>
  </w:num>
  <w:num w:numId="7">
    <w:abstractNumId w:val="16"/>
  </w:num>
  <w:num w:numId="8">
    <w:abstractNumId w:val="21"/>
  </w:num>
  <w:num w:numId="9">
    <w:abstractNumId w:val="40"/>
  </w:num>
  <w:num w:numId="10">
    <w:abstractNumId w:val="32"/>
  </w:num>
  <w:num w:numId="11">
    <w:abstractNumId w:val="37"/>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5"/>
  </w:num>
  <w:num w:numId="26">
    <w:abstractNumId w:val="31"/>
  </w:num>
  <w:num w:numId="27">
    <w:abstractNumId w:val="10"/>
  </w:num>
  <w:num w:numId="28">
    <w:abstractNumId w:val="24"/>
  </w:num>
  <w:num w:numId="29">
    <w:abstractNumId w:val="23"/>
  </w:num>
  <w:num w:numId="30">
    <w:abstractNumId w:val="41"/>
  </w:num>
  <w:num w:numId="31">
    <w:abstractNumId w:val="28"/>
  </w:num>
  <w:num w:numId="32">
    <w:abstractNumId w:val="14"/>
  </w:num>
  <w:num w:numId="33">
    <w:abstractNumId w:val="20"/>
  </w:num>
  <w:num w:numId="34">
    <w:abstractNumId w:val="29"/>
  </w:num>
  <w:num w:numId="35">
    <w:abstractNumId w:val="30"/>
  </w:num>
  <w:num w:numId="36">
    <w:abstractNumId w:val="39"/>
  </w:num>
  <w:num w:numId="37">
    <w:abstractNumId w:val="15"/>
  </w:num>
  <w:num w:numId="38">
    <w:abstractNumId w:val="27"/>
  </w:num>
  <w:num w:numId="39">
    <w:abstractNumId w:val="38"/>
  </w:num>
  <w:num w:numId="40">
    <w:abstractNumId w:val="19"/>
  </w:num>
  <w:num w:numId="41">
    <w:abstractNumId w:val="22"/>
  </w:num>
  <w:num w:numId="42">
    <w:abstractNumId w:val="11"/>
  </w:num>
  <w:num w:numId="43">
    <w:abstractNumId w:val="38"/>
  </w:num>
  <w:num w:numId="44">
    <w:abstractNumId w:val="36"/>
  </w:num>
  <w:num w:numId="45">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4037"/>
    <w:rsid w:val="00094B5D"/>
    <w:rsid w:val="00096086"/>
    <w:rsid w:val="000A57F1"/>
    <w:rsid w:val="000A598C"/>
    <w:rsid w:val="000A6434"/>
    <w:rsid w:val="000A7AA5"/>
    <w:rsid w:val="000B0A4E"/>
    <w:rsid w:val="000B1747"/>
    <w:rsid w:val="000B280E"/>
    <w:rsid w:val="000B3B9C"/>
    <w:rsid w:val="000B4477"/>
    <w:rsid w:val="000B4F1B"/>
    <w:rsid w:val="000B607C"/>
    <w:rsid w:val="000C1B12"/>
    <w:rsid w:val="000C5B37"/>
    <w:rsid w:val="000C6920"/>
    <w:rsid w:val="000D3F55"/>
    <w:rsid w:val="000E1D1F"/>
    <w:rsid w:val="000E4177"/>
    <w:rsid w:val="000E5FC6"/>
    <w:rsid w:val="000E6D66"/>
    <w:rsid w:val="000F016B"/>
    <w:rsid w:val="000F0E1B"/>
    <w:rsid w:val="00100AB6"/>
    <w:rsid w:val="00102D17"/>
    <w:rsid w:val="001054A8"/>
    <w:rsid w:val="00106EA4"/>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6FC4"/>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19E1"/>
    <w:rsid w:val="001B1C7D"/>
    <w:rsid w:val="001B2C25"/>
    <w:rsid w:val="001B3819"/>
    <w:rsid w:val="001B4311"/>
    <w:rsid w:val="001C1A1C"/>
    <w:rsid w:val="001C1FD5"/>
    <w:rsid w:val="001C2A27"/>
    <w:rsid w:val="001C2C45"/>
    <w:rsid w:val="001C2EAB"/>
    <w:rsid w:val="001C3FC4"/>
    <w:rsid w:val="001C61C3"/>
    <w:rsid w:val="001D0D68"/>
    <w:rsid w:val="001D3FE7"/>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08CD"/>
    <w:rsid w:val="002327CD"/>
    <w:rsid w:val="00233752"/>
    <w:rsid w:val="00236DE2"/>
    <w:rsid w:val="002372B8"/>
    <w:rsid w:val="00237777"/>
    <w:rsid w:val="00242D4B"/>
    <w:rsid w:val="00255416"/>
    <w:rsid w:val="00256BC4"/>
    <w:rsid w:val="00264B87"/>
    <w:rsid w:val="002741BC"/>
    <w:rsid w:val="00274A5D"/>
    <w:rsid w:val="00285130"/>
    <w:rsid w:val="0028657B"/>
    <w:rsid w:val="00290AE4"/>
    <w:rsid w:val="00291286"/>
    <w:rsid w:val="002A2868"/>
    <w:rsid w:val="002A4DAD"/>
    <w:rsid w:val="002A760C"/>
    <w:rsid w:val="002B241D"/>
    <w:rsid w:val="002B64BD"/>
    <w:rsid w:val="002C21D3"/>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7352"/>
    <w:rsid w:val="00310877"/>
    <w:rsid w:val="003111AD"/>
    <w:rsid w:val="0031578A"/>
    <w:rsid w:val="0032519C"/>
    <w:rsid w:val="003330CD"/>
    <w:rsid w:val="00333759"/>
    <w:rsid w:val="0033426C"/>
    <w:rsid w:val="00343A99"/>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3F23"/>
    <w:rsid w:val="003A4AE6"/>
    <w:rsid w:val="003A4DAD"/>
    <w:rsid w:val="003B0117"/>
    <w:rsid w:val="003B0C74"/>
    <w:rsid w:val="003B0CBD"/>
    <w:rsid w:val="003B1451"/>
    <w:rsid w:val="003B1FE4"/>
    <w:rsid w:val="003B269E"/>
    <w:rsid w:val="003B3F7E"/>
    <w:rsid w:val="003B48C9"/>
    <w:rsid w:val="003C3113"/>
    <w:rsid w:val="003C58D8"/>
    <w:rsid w:val="003D0837"/>
    <w:rsid w:val="003D5459"/>
    <w:rsid w:val="003D79D4"/>
    <w:rsid w:val="003E1E48"/>
    <w:rsid w:val="003E3449"/>
    <w:rsid w:val="003E40EA"/>
    <w:rsid w:val="003E7CE8"/>
    <w:rsid w:val="003F1A7E"/>
    <w:rsid w:val="003F68FB"/>
    <w:rsid w:val="003F6DDE"/>
    <w:rsid w:val="003F7ADD"/>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62AC5"/>
    <w:rsid w:val="00463747"/>
    <w:rsid w:val="004644E5"/>
    <w:rsid w:val="00464FC3"/>
    <w:rsid w:val="004654C8"/>
    <w:rsid w:val="00472F7C"/>
    <w:rsid w:val="00475057"/>
    <w:rsid w:val="0048019C"/>
    <w:rsid w:val="0048075E"/>
    <w:rsid w:val="004814C3"/>
    <w:rsid w:val="0048226F"/>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3B1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00C"/>
    <w:rsid w:val="00607383"/>
    <w:rsid w:val="006104E4"/>
    <w:rsid w:val="006125F3"/>
    <w:rsid w:val="006129BA"/>
    <w:rsid w:val="0061716F"/>
    <w:rsid w:val="00617D07"/>
    <w:rsid w:val="00620F9E"/>
    <w:rsid w:val="00626196"/>
    <w:rsid w:val="006305FA"/>
    <w:rsid w:val="00631C5F"/>
    <w:rsid w:val="00633770"/>
    <w:rsid w:val="00636BE3"/>
    <w:rsid w:val="00636CE3"/>
    <w:rsid w:val="00637F51"/>
    <w:rsid w:val="006422CB"/>
    <w:rsid w:val="00643C53"/>
    <w:rsid w:val="00646402"/>
    <w:rsid w:val="00647D19"/>
    <w:rsid w:val="006564EB"/>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E6795"/>
    <w:rsid w:val="006F021F"/>
    <w:rsid w:val="006F1D0E"/>
    <w:rsid w:val="006F28AD"/>
    <w:rsid w:val="006F358A"/>
    <w:rsid w:val="006F47D7"/>
    <w:rsid w:val="006F7C3C"/>
    <w:rsid w:val="007026B8"/>
    <w:rsid w:val="007028D6"/>
    <w:rsid w:val="00702B7E"/>
    <w:rsid w:val="00702BDF"/>
    <w:rsid w:val="00702E91"/>
    <w:rsid w:val="00706902"/>
    <w:rsid w:val="007105F7"/>
    <w:rsid w:val="0071077A"/>
    <w:rsid w:val="00710EE7"/>
    <w:rsid w:val="0071283E"/>
    <w:rsid w:val="0071363A"/>
    <w:rsid w:val="00713B41"/>
    <w:rsid w:val="007146AC"/>
    <w:rsid w:val="00715074"/>
    <w:rsid w:val="007157D9"/>
    <w:rsid w:val="007176CB"/>
    <w:rsid w:val="00721369"/>
    <w:rsid w:val="00724FA2"/>
    <w:rsid w:val="00731768"/>
    <w:rsid w:val="00735190"/>
    <w:rsid w:val="00736F53"/>
    <w:rsid w:val="00737347"/>
    <w:rsid w:val="00740967"/>
    <w:rsid w:val="0074543A"/>
    <w:rsid w:val="00745759"/>
    <w:rsid w:val="00747093"/>
    <w:rsid w:val="00747B58"/>
    <w:rsid w:val="0075436B"/>
    <w:rsid w:val="007557CB"/>
    <w:rsid w:val="00761F34"/>
    <w:rsid w:val="0076282E"/>
    <w:rsid w:val="007631E4"/>
    <w:rsid w:val="007649A7"/>
    <w:rsid w:val="00766875"/>
    <w:rsid w:val="007709B2"/>
    <w:rsid w:val="00777223"/>
    <w:rsid w:val="00777AB9"/>
    <w:rsid w:val="00783D3F"/>
    <w:rsid w:val="00787E82"/>
    <w:rsid w:val="0079413E"/>
    <w:rsid w:val="007952D6"/>
    <w:rsid w:val="00795D7A"/>
    <w:rsid w:val="00796E90"/>
    <w:rsid w:val="007970AA"/>
    <w:rsid w:val="007A03A6"/>
    <w:rsid w:val="007A0C58"/>
    <w:rsid w:val="007A19C2"/>
    <w:rsid w:val="007A24B9"/>
    <w:rsid w:val="007B2D7F"/>
    <w:rsid w:val="007B4D28"/>
    <w:rsid w:val="007B588B"/>
    <w:rsid w:val="007C33DC"/>
    <w:rsid w:val="007C4CA9"/>
    <w:rsid w:val="007D0552"/>
    <w:rsid w:val="007D07DE"/>
    <w:rsid w:val="007D3838"/>
    <w:rsid w:val="007D416B"/>
    <w:rsid w:val="007D7EF2"/>
    <w:rsid w:val="007E4B32"/>
    <w:rsid w:val="007E61F0"/>
    <w:rsid w:val="007F2C9C"/>
    <w:rsid w:val="00802B21"/>
    <w:rsid w:val="008046F1"/>
    <w:rsid w:val="008048AD"/>
    <w:rsid w:val="0080792D"/>
    <w:rsid w:val="00811266"/>
    <w:rsid w:val="00812001"/>
    <w:rsid w:val="00812C0A"/>
    <w:rsid w:val="00817334"/>
    <w:rsid w:val="00824B9E"/>
    <w:rsid w:val="00827F8B"/>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48BF"/>
    <w:rsid w:val="008B713F"/>
    <w:rsid w:val="008C37A7"/>
    <w:rsid w:val="008C394E"/>
    <w:rsid w:val="008C5BBD"/>
    <w:rsid w:val="008C744E"/>
    <w:rsid w:val="008D010C"/>
    <w:rsid w:val="008D1A9A"/>
    <w:rsid w:val="008D33F8"/>
    <w:rsid w:val="008D3CE1"/>
    <w:rsid w:val="008E097E"/>
    <w:rsid w:val="008E37B2"/>
    <w:rsid w:val="008E48FE"/>
    <w:rsid w:val="008E682E"/>
    <w:rsid w:val="008F2AD1"/>
    <w:rsid w:val="008F5715"/>
    <w:rsid w:val="008F5D1B"/>
    <w:rsid w:val="00900336"/>
    <w:rsid w:val="00900BB1"/>
    <w:rsid w:val="00904A1B"/>
    <w:rsid w:val="00904C4A"/>
    <w:rsid w:val="009059FC"/>
    <w:rsid w:val="00907DB1"/>
    <w:rsid w:val="009114C1"/>
    <w:rsid w:val="00912AB4"/>
    <w:rsid w:val="00914E0D"/>
    <w:rsid w:val="00916450"/>
    <w:rsid w:val="00917EF7"/>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3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86169"/>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55DA"/>
    <w:rsid w:val="00B06226"/>
    <w:rsid w:val="00B145F2"/>
    <w:rsid w:val="00B16A07"/>
    <w:rsid w:val="00B24F9F"/>
    <w:rsid w:val="00B25420"/>
    <w:rsid w:val="00B27B50"/>
    <w:rsid w:val="00B360F7"/>
    <w:rsid w:val="00B41451"/>
    <w:rsid w:val="00B41DD4"/>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C5925"/>
    <w:rsid w:val="00BD3DF3"/>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3452F"/>
    <w:rsid w:val="00C356AC"/>
    <w:rsid w:val="00C362E7"/>
    <w:rsid w:val="00C42B1D"/>
    <w:rsid w:val="00C474A6"/>
    <w:rsid w:val="00C501D7"/>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C30A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4B8F"/>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3DBE"/>
    <w:rsid w:val="00D44B7E"/>
    <w:rsid w:val="00D44C41"/>
    <w:rsid w:val="00D44DEE"/>
    <w:rsid w:val="00D452E6"/>
    <w:rsid w:val="00D50B9D"/>
    <w:rsid w:val="00D539A5"/>
    <w:rsid w:val="00D53C0C"/>
    <w:rsid w:val="00D55095"/>
    <w:rsid w:val="00D5544F"/>
    <w:rsid w:val="00D61D3A"/>
    <w:rsid w:val="00D63DE2"/>
    <w:rsid w:val="00D71F48"/>
    <w:rsid w:val="00D72CD8"/>
    <w:rsid w:val="00D75ABA"/>
    <w:rsid w:val="00D803BB"/>
    <w:rsid w:val="00D85566"/>
    <w:rsid w:val="00D900FD"/>
    <w:rsid w:val="00D94216"/>
    <w:rsid w:val="00DA0AA2"/>
    <w:rsid w:val="00DA0E31"/>
    <w:rsid w:val="00DA1B83"/>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7D"/>
    <w:rsid w:val="00DF1D41"/>
    <w:rsid w:val="00DF49BC"/>
    <w:rsid w:val="00E00674"/>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45FF7"/>
    <w:rsid w:val="00E55786"/>
    <w:rsid w:val="00E56BA9"/>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3EC0"/>
    <w:rsid w:val="00F07389"/>
    <w:rsid w:val="00F1075F"/>
    <w:rsid w:val="00F125CF"/>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61191"/>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291059484">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8AD92-E207-402C-A93B-272000DE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9723</Words>
  <Characters>52506</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62105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RAQUEL LOPES MORAES</cp:lastModifiedBy>
  <cp:revision>4</cp:revision>
  <cp:lastPrinted>2024-11-27T14:45:00Z</cp:lastPrinted>
  <dcterms:created xsi:type="dcterms:W3CDTF">2024-11-27T14:46:00Z</dcterms:created>
  <dcterms:modified xsi:type="dcterms:W3CDTF">2024-11-27T14:49:00Z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