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3236A0" w:rsidRPr="008D20C6" w:rsidRDefault="00F23AFF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D20C6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 w:rsidR="00417F22" w:rsidRPr="008D20C6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8D20C6">
        <w:rPr>
          <w:rFonts w:ascii="Times New Roman" w:hAnsi="Times New Roman" w:cs="Times New Roman"/>
          <w:b/>
          <w:sz w:val="24"/>
          <w:szCs w:val="24"/>
        </w:rPr>
        <w:t>COMPRA</w:t>
      </w:r>
      <w:r w:rsidR="005A3BD1" w:rsidRPr="008D20C6"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3236A0" w:rsidRPr="008D20C6" w:rsidRDefault="00BD24C7" w:rsidP="008D20C6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8D20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Dispensa de licitação, com base no inciso II</w:t>
      </w:r>
      <w:r w:rsidR="00E8346D" w:rsidRPr="008D20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c/c § 3º</w:t>
      </w:r>
      <w:r w:rsidRPr="008D20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do art. 75 </w:t>
      </w:r>
      <w:r w:rsidR="00E8346D" w:rsidRPr="008D20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8D20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Lei n.º 14.133</w:t>
      </w:r>
      <w:r w:rsidR="00E8346D" w:rsidRPr="008D20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/2021 </w:t>
      </w:r>
    </w:p>
    <w:p w:rsidR="003236A0" w:rsidRPr="008D20C6" w:rsidRDefault="00FB3FDE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D20C6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8D20C6">
        <w:rPr>
          <w:rFonts w:ascii="Times New Roman" w:hAnsi="Times New Roman" w:cs="Times New Roman"/>
          <w:b/>
          <w:sz w:val="24"/>
          <w:szCs w:val="24"/>
        </w:rPr>
        <w:t>889</w:t>
      </w:r>
      <w:r w:rsidR="00604AC7" w:rsidRPr="008D20C6">
        <w:rPr>
          <w:rFonts w:ascii="Times New Roman" w:hAnsi="Times New Roman" w:cs="Times New Roman"/>
          <w:b/>
          <w:sz w:val="24"/>
          <w:szCs w:val="24"/>
        </w:rPr>
        <w:t>/2025</w:t>
      </w:r>
    </w:p>
    <w:p w:rsidR="003236A0" w:rsidRPr="008D20C6" w:rsidRDefault="00DD59FC" w:rsidP="008D2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20C6">
        <w:rPr>
          <w:rFonts w:ascii="Times New Roman" w:hAnsi="Times New Roman" w:cs="Times New Roman"/>
          <w:b/>
          <w:sz w:val="24"/>
          <w:szCs w:val="24"/>
        </w:rPr>
        <w:t>Objeto</w:t>
      </w:r>
      <w:r w:rsidR="00D60C03" w:rsidRPr="008D20C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60C03" w:rsidRPr="008D20C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D20C6" w:rsidRPr="008D20C6">
        <w:rPr>
          <w:rFonts w:ascii="Times New Roman" w:hAnsi="Times New Roman" w:cs="Times New Roman"/>
          <w:sz w:val="24"/>
          <w:szCs w:val="24"/>
        </w:rPr>
        <w:t>Aquisição de Material Referência Certificado Biológico, através d</w:t>
      </w:r>
      <w:r w:rsidR="008D20C6">
        <w:rPr>
          <w:rFonts w:ascii="Times New Roman" w:hAnsi="Times New Roman" w:cs="Times New Roman"/>
          <w:sz w:val="24"/>
          <w:szCs w:val="24"/>
        </w:rPr>
        <w:t xml:space="preserve">e compra direta, utilizado pelo </w:t>
      </w:r>
      <w:r w:rsidR="008D20C6" w:rsidRPr="008D20C6">
        <w:rPr>
          <w:rFonts w:ascii="Times New Roman" w:hAnsi="Times New Roman" w:cs="Times New Roman"/>
          <w:sz w:val="24"/>
          <w:szCs w:val="24"/>
        </w:rPr>
        <w:t>Laboratório de Águas do SAAE - Indaiatuba para a verificação e</w:t>
      </w:r>
      <w:r w:rsidR="008D20C6">
        <w:rPr>
          <w:rFonts w:ascii="Times New Roman" w:hAnsi="Times New Roman" w:cs="Times New Roman"/>
          <w:sz w:val="24"/>
          <w:szCs w:val="24"/>
        </w:rPr>
        <w:t xml:space="preserve"> garantia da qualidade da água, cum</w:t>
      </w:r>
      <w:r w:rsidR="008D20C6" w:rsidRPr="008D20C6">
        <w:rPr>
          <w:rFonts w:ascii="Times New Roman" w:hAnsi="Times New Roman" w:cs="Times New Roman"/>
          <w:sz w:val="24"/>
          <w:szCs w:val="24"/>
        </w:rPr>
        <w:t>primento da</w:t>
      </w:r>
      <w:r w:rsidR="008D20C6">
        <w:rPr>
          <w:rFonts w:ascii="Times New Roman" w:hAnsi="Times New Roman" w:cs="Times New Roman"/>
          <w:sz w:val="24"/>
          <w:szCs w:val="24"/>
        </w:rPr>
        <w:t>s legislações vigentes, manutençã</w:t>
      </w:r>
      <w:r w:rsidR="008D20C6" w:rsidRPr="008D20C6">
        <w:rPr>
          <w:rFonts w:ascii="Times New Roman" w:hAnsi="Times New Roman" w:cs="Times New Roman"/>
          <w:sz w:val="24"/>
          <w:szCs w:val="24"/>
        </w:rPr>
        <w:t>o da</w:t>
      </w:r>
      <w:r w:rsidR="008D20C6">
        <w:rPr>
          <w:rFonts w:ascii="Times New Roman" w:hAnsi="Times New Roman" w:cs="Times New Roman"/>
          <w:sz w:val="24"/>
          <w:szCs w:val="24"/>
        </w:rPr>
        <w:t xml:space="preserve"> acreditação da Norma ABNT NBR ISO/I</w:t>
      </w:r>
      <w:r w:rsidR="008D20C6" w:rsidRPr="008D20C6">
        <w:rPr>
          <w:rFonts w:ascii="Times New Roman" w:hAnsi="Times New Roman" w:cs="Times New Roman"/>
          <w:sz w:val="24"/>
          <w:szCs w:val="24"/>
        </w:rPr>
        <w:t>EC 17025:2017.</w:t>
      </w:r>
    </w:p>
    <w:p w:rsidR="003236A0" w:rsidRPr="008D20C6" w:rsidRDefault="00F23AFF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20C6">
        <w:rPr>
          <w:rFonts w:ascii="Times New Roman" w:hAnsi="Times New Roman" w:cs="Times New Roman"/>
          <w:sz w:val="24"/>
          <w:szCs w:val="24"/>
        </w:rPr>
        <w:t>O</w:t>
      </w:r>
      <w:r w:rsidRPr="008D20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08AA" w:rsidRPr="008D20C6">
        <w:rPr>
          <w:rFonts w:ascii="Times New Roman" w:hAnsi="Times New Roman" w:cs="Times New Roman"/>
          <w:sz w:val="24"/>
          <w:szCs w:val="24"/>
        </w:rPr>
        <w:t>Serviço Autônomo de Água e Esgotos de Indaiatuba</w:t>
      </w:r>
      <w:r w:rsidR="00FB3FDE" w:rsidRPr="008D20C6">
        <w:rPr>
          <w:rFonts w:ascii="Times New Roman" w:hAnsi="Times New Roman" w:cs="Times New Roman"/>
          <w:sz w:val="24"/>
          <w:szCs w:val="24"/>
        </w:rPr>
        <w:t xml:space="preserve">, torna público o interesse em obter propostas </w:t>
      </w:r>
      <w:r w:rsidR="00FF65CA" w:rsidRPr="008D20C6">
        <w:rPr>
          <w:rFonts w:ascii="Times New Roman" w:hAnsi="Times New Roman" w:cs="Times New Roman"/>
          <w:sz w:val="24"/>
          <w:szCs w:val="24"/>
        </w:rPr>
        <w:t xml:space="preserve">comerciais </w:t>
      </w:r>
      <w:r w:rsidR="00FB3FDE" w:rsidRPr="008D20C6">
        <w:rPr>
          <w:rFonts w:ascii="Times New Roman" w:hAnsi="Times New Roman" w:cs="Times New Roman"/>
          <w:sz w:val="24"/>
          <w:szCs w:val="24"/>
        </w:rPr>
        <w:t xml:space="preserve">adicionais referentes </w:t>
      </w:r>
      <w:r w:rsidR="00FF65CA" w:rsidRPr="008D20C6">
        <w:rPr>
          <w:rFonts w:ascii="Times New Roman" w:hAnsi="Times New Roman" w:cs="Times New Roman"/>
          <w:sz w:val="24"/>
          <w:szCs w:val="24"/>
        </w:rPr>
        <w:t>ao objeto da requisição</w:t>
      </w:r>
      <w:r w:rsidR="00DD59FC" w:rsidRPr="008D20C6">
        <w:rPr>
          <w:rFonts w:ascii="Times New Roman" w:hAnsi="Times New Roman" w:cs="Times New Roman"/>
          <w:sz w:val="24"/>
          <w:szCs w:val="24"/>
        </w:rPr>
        <w:t xml:space="preserve"> </w:t>
      </w:r>
      <w:r w:rsidR="00FF65CA" w:rsidRPr="008D20C6">
        <w:rPr>
          <w:rFonts w:ascii="Times New Roman" w:hAnsi="Times New Roman" w:cs="Times New Roman"/>
          <w:sz w:val="24"/>
          <w:szCs w:val="24"/>
        </w:rPr>
        <w:t xml:space="preserve">de compras </w:t>
      </w:r>
      <w:r w:rsidR="00DD59FC" w:rsidRPr="008D20C6">
        <w:rPr>
          <w:rFonts w:ascii="Times New Roman" w:hAnsi="Times New Roman" w:cs="Times New Roman"/>
          <w:sz w:val="24"/>
          <w:szCs w:val="24"/>
        </w:rPr>
        <w:t xml:space="preserve">em epígrafe. O </w:t>
      </w:r>
      <w:r w:rsidR="00FF65CA" w:rsidRPr="008D20C6">
        <w:rPr>
          <w:rFonts w:ascii="Times New Roman" w:hAnsi="Times New Roman" w:cs="Times New Roman"/>
          <w:sz w:val="24"/>
          <w:szCs w:val="24"/>
        </w:rPr>
        <w:t>descritivo do objeto</w:t>
      </w:r>
      <w:r w:rsidR="00FB1DD3" w:rsidRPr="008D20C6">
        <w:rPr>
          <w:rFonts w:ascii="Times New Roman" w:hAnsi="Times New Roman" w:cs="Times New Roman"/>
          <w:sz w:val="24"/>
          <w:szCs w:val="24"/>
        </w:rPr>
        <w:t>/Anexo I – Termo de Referência</w:t>
      </w:r>
      <w:r w:rsidR="00DD59FC" w:rsidRPr="008D20C6">
        <w:rPr>
          <w:rFonts w:ascii="Times New Roman" w:hAnsi="Times New Roman" w:cs="Times New Roman"/>
          <w:sz w:val="24"/>
          <w:szCs w:val="24"/>
        </w:rPr>
        <w:t xml:space="preserve"> está disponível</w:t>
      </w:r>
      <w:r w:rsidR="00FF65CA" w:rsidRPr="008D20C6">
        <w:rPr>
          <w:rFonts w:ascii="Times New Roman" w:hAnsi="Times New Roman" w:cs="Times New Roman"/>
          <w:sz w:val="24"/>
          <w:szCs w:val="24"/>
        </w:rPr>
        <w:t>,</w:t>
      </w:r>
      <w:r w:rsidR="00DD59FC" w:rsidRPr="008D20C6">
        <w:rPr>
          <w:rFonts w:ascii="Times New Roman" w:hAnsi="Times New Roman" w:cs="Times New Roman"/>
          <w:sz w:val="24"/>
          <w:szCs w:val="24"/>
        </w:rPr>
        <w:t xml:space="preserve"> gratuitamente</w:t>
      </w:r>
      <w:r w:rsidR="00FF65CA" w:rsidRPr="008D20C6">
        <w:rPr>
          <w:rFonts w:ascii="Times New Roman" w:hAnsi="Times New Roman" w:cs="Times New Roman"/>
          <w:sz w:val="24"/>
          <w:szCs w:val="24"/>
        </w:rPr>
        <w:t>,</w:t>
      </w:r>
      <w:r w:rsidR="00DD59FC" w:rsidRPr="008D20C6">
        <w:rPr>
          <w:rFonts w:ascii="Times New Roman" w:hAnsi="Times New Roman" w:cs="Times New Roman"/>
          <w:sz w:val="24"/>
          <w:szCs w:val="24"/>
        </w:rPr>
        <w:t xml:space="preserve"> no site </w:t>
      </w:r>
      <w:hyperlink r:id="rId6" w:history="1">
        <w:r w:rsidR="00DD59FC" w:rsidRPr="008D20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="00DD59FC" w:rsidRPr="008D20C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F22EF4" w:rsidRPr="008D20C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- ‘Licitações’ – ‘Licitações SAAE’ - ‘Aviso de Intenção de Compra’</w:t>
      </w:r>
      <w:r w:rsidR="00F22EF4" w:rsidRPr="008D2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508AA" w:rsidRPr="008D20C6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 w:rsidR="00FF65CA" w:rsidRPr="008D20C6">
        <w:rPr>
          <w:rFonts w:ascii="Times New Roman" w:hAnsi="Times New Roman" w:cs="Times New Roman"/>
          <w:sz w:val="24"/>
          <w:szCs w:val="24"/>
        </w:rPr>
        <w:t>,</w:t>
      </w:r>
      <w:r w:rsidR="005508AA" w:rsidRPr="008D20C6">
        <w:rPr>
          <w:rFonts w:ascii="Times New Roman" w:hAnsi="Times New Roman" w:cs="Times New Roman"/>
          <w:sz w:val="24"/>
          <w:szCs w:val="24"/>
        </w:rPr>
        <w:t xml:space="preserve"> por </w:t>
      </w:r>
      <w:r w:rsidR="005508AA" w:rsidRPr="008D20C6">
        <w:rPr>
          <w:rFonts w:ascii="Times New Roman" w:hAnsi="Times New Roman" w:cs="Times New Roman"/>
          <w:i/>
          <w:sz w:val="24"/>
          <w:szCs w:val="24"/>
        </w:rPr>
        <w:t>e-mail</w:t>
      </w:r>
      <w:r w:rsidR="00FF65CA" w:rsidRPr="008D20C6">
        <w:rPr>
          <w:rFonts w:ascii="Times New Roman" w:hAnsi="Times New Roman" w:cs="Times New Roman"/>
          <w:i/>
          <w:sz w:val="24"/>
          <w:szCs w:val="24"/>
        </w:rPr>
        <w:t>,</w:t>
      </w:r>
      <w:r w:rsidR="005508AA" w:rsidRPr="008D20C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08AA" w:rsidRPr="008D20C6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="005508AA" w:rsidRPr="008D20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="005508AA" w:rsidRPr="008D20C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="005508AA" w:rsidRPr="008D20C6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="005508AA" w:rsidRPr="008D20C6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5508AA" w:rsidRPr="008D20C6">
        <w:rPr>
          <w:rFonts w:ascii="Times New Roman" w:hAnsi="Times New Roman" w:cs="Times New Roman"/>
          <w:sz w:val="24"/>
          <w:szCs w:val="24"/>
        </w:rPr>
        <w:t>, pelos telefones: (19) 3834-94</w:t>
      </w:r>
      <w:r w:rsidR="004B2CA1" w:rsidRPr="008D20C6">
        <w:rPr>
          <w:rFonts w:ascii="Times New Roman" w:hAnsi="Times New Roman" w:cs="Times New Roman"/>
          <w:sz w:val="24"/>
          <w:szCs w:val="24"/>
        </w:rPr>
        <w:t>66.</w:t>
      </w:r>
    </w:p>
    <w:p w:rsidR="005508AA" w:rsidRPr="008D20C6" w:rsidRDefault="00D5154E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20C6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053102">
        <w:rPr>
          <w:rFonts w:ascii="Times New Roman" w:hAnsi="Times New Roman" w:cs="Times New Roman"/>
          <w:sz w:val="24"/>
          <w:szCs w:val="24"/>
        </w:rPr>
        <w:t>20</w:t>
      </w:r>
      <w:bookmarkStart w:id="0" w:name="_GoBack"/>
      <w:bookmarkEnd w:id="0"/>
      <w:r w:rsidRPr="008D20C6">
        <w:rPr>
          <w:rFonts w:ascii="Times New Roman" w:hAnsi="Times New Roman" w:cs="Times New Roman"/>
          <w:sz w:val="24"/>
          <w:szCs w:val="24"/>
        </w:rPr>
        <w:t xml:space="preserve"> de </w:t>
      </w:r>
      <w:r w:rsidR="00FC61B3">
        <w:rPr>
          <w:rFonts w:ascii="Times New Roman" w:hAnsi="Times New Roman" w:cs="Times New Roman"/>
          <w:sz w:val="24"/>
          <w:szCs w:val="24"/>
        </w:rPr>
        <w:t>Março</w:t>
      </w:r>
      <w:r w:rsidR="00604AC7" w:rsidRPr="008D20C6">
        <w:rPr>
          <w:rFonts w:ascii="Times New Roman" w:hAnsi="Times New Roman" w:cs="Times New Roman"/>
          <w:sz w:val="24"/>
          <w:szCs w:val="24"/>
        </w:rPr>
        <w:t xml:space="preserve"> de 2025.</w:t>
      </w:r>
    </w:p>
    <w:p w:rsidR="00887E9A" w:rsidRDefault="00887E9A" w:rsidP="00887E9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D20C6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8D20C6">
        <w:rPr>
          <w:rFonts w:ascii="Times New Roman" w:hAnsi="Times New Roman" w:cs="Times New Roman"/>
          <w:b/>
          <w:sz w:val="24"/>
          <w:szCs w:val="24"/>
        </w:rPr>
        <w:t xml:space="preserve"> SANDRO DE A. L. CORAL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2C7" w:rsidRDefault="000E62C7" w:rsidP="000851CC">
      <w:pPr>
        <w:spacing w:after="0" w:line="240" w:lineRule="auto"/>
      </w:pPr>
      <w:r>
        <w:separator/>
      </w:r>
    </w:p>
  </w:endnote>
  <w:endnote w:type="continuationSeparator" w:id="0">
    <w:p w:rsidR="000E62C7" w:rsidRDefault="000E62C7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2C7" w:rsidRDefault="000E62C7" w:rsidP="000851CC">
      <w:pPr>
        <w:spacing w:after="0" w:line="240" w:lineRule="auto"/>
      </w:pPr>
      <w:r>
        <w:separator/>
      </w:r>
    </w:p>
  </w:footnote>
  <w:footnote w:type="continuationSeparator" w:id="0">
    <w:p w:rsidR="000E62C7" w:rsidRDefault="000E62C7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53102"/>
    <w:rsid w:val="00065229"/>
    <w:rsid w:val="000738B7"/>
    <w:rsid w:val="000851CC"/>
    <w:rsid w:val="000933B3"/>
    <w:rsid w:val="00093F5D"/>
    <w:rsid w:val="000E3D22"/>
    <w:rsid w:val="000E62C7"/>
    <w:rsid w:val="000F6BAB"/>
    <w:rsid w:val="00110949"/>
    <w:rsid w:val="0013191D"/>
    <w:rsid w:val="001444D1"/>
    <w:rsid w:val="00150926"/>
    <w:rsid w:val="001F1D82"/>
    <w:rsid w:val="002517D3"/>
    <w:rsid w:val="002662AF"/>
    <w:rsid w:val="002D12C4"/>
    <w:rsid w:val="002D4100"/>
    <w:rsid w:val="002F2310"/>
    <w:rsid w:val="00301ED8"/>
    <w:rsid w:val="00317A28"/>
    <w:rsid w:val="003236A0"/>
    <w:rsid w:val="0035210D"/>
    <w:rsid w:val="003828F0"/>
    <w:rsid w:val="003901D2"/>
    <w:rsid w:val="003E2456"/>
    <w:rsid w:val="00417F22"/>
    <w:rsid w:val="00425891"/>
    <w:rsid w:val="00473E3B"/>
    <w:rsid w:val="004B2CA1"/>
    <w:rsid w:val="004B5D1B"/>
    <w:rsid w:val="004D015F"/>
    <w:rsid w:val="00512E6F"/>
    <w:rsid w:val="00524383"/>
    <w:rsid w:val="005508AA"/>
    <w:rsid w:val="00560F35"/>
    <w:rsid w:val="005A20D6"/>
    <w:rsid w:val="005A3BD1"/>
    <w:rsid w:val="005C2725"/>
    <w:rsid w:val="005F1313"/>
    <w:rsid w:val="00603F3F"/>
    <w:rsid w:val="00604AC7"/>
    <w:rsid w:val="00620F44"/>
    <w:rsid w:val="00642CFC"/>
    <w:rsid w:val="00657C2D"/>
    <w:rsid w:val="00663046"/>
    <w:rsid w:val="006822AB"/>
    <w:rsid w:val="006E461A"/>
    <w:rsid w:val="00713875"/>
    <w:rsid w:val="00732341"/>
    <w:rsid w:val="00750352"/>
    <w:rsid w:val="0079240B"/>
    <w:rsid w:val="00845919"/>
    <w:rsid w:val="00847B80"/>
    <w:rsid w:val="008819DB"/>
    <w:rsid w:val="00887E9A"/>
    <w:rsid w:val="008A50A0"/>
    <w:rsid w:val="008C5440"/>
    <w:rsid w:val="008D20C6"/>
    <w:rsid w:val="008D7375"/>
    <w:rsid w:val="008E32E7"/>
    <w:rsid w:val="008F4D50"/>
    <w:rsid w:val="008F5171"/>
    <w:rsid w:val="009400A6"/>
    <w:rsid w:val="0094522F"/>
    <w:rsid w:val="00983518"/>
    <w:rsid w:val="009B2F9E"/>
    <w:rsid w:val="00A17D95"/>
    <w:rsid w:val="00A215FA"/>
    <w:rsid w:val="00A37FC4"/>
    <w:rsid w:val="00A86E96"/>
    <w:rsid w:val="00AC1AD8"/>
    <w:rsid w:val="00AF6F2E"/>
    <w:rsid w:val="00B12F35"/>
    <w:rsid w:val="00B218BF"/>
    <w:rsid w:val="00B41711"/>
    <w:rsid w:val="00B627F9"/>
    <w:rsid w:val="00B82FDD"/>
    <w:rsid w:val="00B9439E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C07D0"/>
    <w:rsid w:val="00F05011"/>
    <w:rsid w:val="00F22EF4"/>
    <w:rsid w:val="00F23AFF"/>
    <w:rsid w:val="00F33FFD"/>
    <w:rsid w:val="00F3447C"/>
    <w:rsid w:val="00FB1DD3"/>
    <w:rsid w:val="00FB3FDE"/>
    <w:rsid w:val="00FC50B6"/>
    <w:rsid w:val="00FC61B3"/>
    <w:rsid w:val="00FF5289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39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4</cp:revision>
  <dcterms:created xsi:type="dcterms:W3CDTF">2025-03-19T11:58:00Z</dcterms:created>
  <dcterms:modified xsi:type="dcterms:W3CDTF">2025-03-20T13:35:00Z</dcterms:modified>
</cp:coreProperties>
</file>