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51CC" w:rsidRPr="00E8346D" w:rsidRDefault="000851CC" w:rsidP="000851CC">
      <w:pPr>
        <w:jc w:val="both"/>
        <w:rPr>
          <w:rFonts w:ascii="Arial" w:hAnsi="Arial" w:cs="Arial"/>
          <w:sz w:val="24"/>
          <w:szCs w:val="24"/>
        </w:rPr>
      </w:pPr>
    </w:p>
    <w:p w:rsidR="00ED39D9" w:rsidRPr="00E8346D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8346D">
        <w:rPr>
          <w:rFonts w:ascii="Times New Roman" w:hAnsi="Times New Roman" w:cs="Times New Roman"/>
          <w:b/>
          <w:sz w:val="24"/>
          <w:szCs w:val="24"/>
        </w:rPr>
        <w:t xml:space="preserve">AVISO DE INTENÇÃO </w:t>
      </w:r>
      <w:r>
        <w:rPr>
          <w:rFonts w:ascii="Times New Roman" w:hAnsi="Times New Roman" w:cs="Times New Roman"/>
          <w:b/>
          <w:sz w:val="24"/>
          <w:szCs w:val="24"/>
        </w:rPr>
        <w:t xml:space="preserve">DE </w:t>
      </w:r>
      <w:r w:rsidRPr="00E8346D">
        <w:rPr>
          <w:rFonts w:ascii="Times New Roman" w:hAnsi="Times New Roman" w:cs="Times New Roman"/>
          <w:b/>
          <w:sz w:val="24"/>
          <w:szCs w:val="24"/>
        </w:rPr>
        <w:t>COMPRA</w:t>
      </w:r>
      <w:r>
        <w:rPr>
          <w:rFonts w:ascii="Times New Roman" w:hAnsi="Times New Roman" w:cs="Times New Roman"/>
          <w:b/>
          <w:sz w:val="24"/>
          <w:szCs w:val="24"/>
        </w:rPr>
        <w:t xml:space="preserve"> DIRETA</w:t>
      </w:r>
    </w:p>
    <w:p w:rsidR="00ED39D9" w:rsidRPr="00FB1DD3" w:rsidRDefault="00ED39D9" w:rsidP="00772FF1">
      <w:pPr>
        <w:spacing w:after="0" w:line="360" w:lineRule="auto"/>
        <w:rPr>
          <w:rFonts w:ascii="Times New Roman" w:hAnsi="Times New Roman" w:cs="Times New Roman"/>
          <w:b/>
          <w:color w:val="3F3F3F"/>
          <w:sz w:val="24"/>
          <w:szCs w:val="24"/>
          <w:shd w:val="clear" w:color="auto" w:fill="FFFFFF"/>
        </w:rPr>
      </w:pPr>
      <w:r w:rsidRPr="00772FF1">
        <w:rPr>
          <w:rFonts w:ascii="Times New Roman" w:hAnsi="Times New Roman" w:cs="Times New Roman"/>
          <w:color w:val="3F3F3F"/>
          <w:sz w:val="24"/>
          <w:szCs w:val="24"/>
          <w:shd w:val="clear" w:color="auto" w:fill="FFFFFF"/>
        </w:rPr>
        <w:t xml:space="preserve">Dispensa de licitação, com base no inciso II c/c § 3º do art. 75 - Lei n.º 14.133/2021 </w:t>
      </w:r>
    </w:p>
    <w:p w:rsidR="00ED39D9" w:rsidRPr="00E8346D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8346D">
        <w:rPr>
          <w:rFonts w:ascii="Times New Roman" w:hAnsi="Times New Roman" w:cs="Times New Roman"/>
          <w:b/>
          <w:sz w:val="24"/>
          <w:szCs w:val="24"/>
        </w:rPr>
        <w:t xml:space="preserve">Requisição de Compras nº </w:t>
      </w:r>
      <w:r w:rsidR="00772FF1">
        <w:rPr>
          <w:rFonts w:ascii="Times New Roman" w:hAnsi="Times New Roman" w:cs="Times New Roman"/>
          <w:b/>
          <w:sz w:val="24"/>
          <w:szCs w:val="24"/>
        </w:rPr>
        <w:t>2255</w:t>
      </w:r>
      <w:r w:rsidR="007023D4">
        <w:rPr>
          <w:rFonts w:ascii="Times New Roman" w:hAnsi="Times New Roman" w:cs="Times New Roman"/>
          <w:b/>
          <w:sz w:val="24"/>
          <w:szCs w:val="24"/>
        </w:rPr>
        <w:t>/2025</w:t>
      </w:r>
    </w:p>
    <w:p w:rsidR="00ED39D9" w:rsidRPr="005A20D6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346D">
        <w:rPr>
          <w:rFonts w:ascii="Times New Roman" w:hAnsi="Times New Roman" w:cs="Times New Roman"/>
          <w:b/>
          <w:sz w:val="24"/>
          <w:szCs w:val="24"/>
        </w:rPr>
        <w:t>Objeto</w:t>
      </w:r>
      <w:r w:rsidRPr="00E8346D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E8346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772FF1">
        <w:rPr>
          <w:rFonts w:ascii="Times New Roman" w:hAnsi="Times New Roman" w:cs="Times New Roman"/>
          <w:sz w:val="24"/>
          <w:szCs w:val="24"/>
        </w:rPr>
        <w:t>Aquisição de placas para veículos de Autarquia – veículos novos e substituição de placas antigas/danificadas – total de 30 pares de placas (carros e caminhões) e 07 placas (motos).</w:t>
      </w:r>
    </w:p>
    <w:p w:rsidR="00ED39D9" w:rsidRPr="005A20D6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346D">
        <w:rPr>
          <w:rFonts w:ascii="Times New Roman" w:hAnsi="Times New Roman" w:cs="Times New Roman"/>
          <w:sz w:val="24"/>
          <w:szCs w:val="24"/>
        </w:rPr>
        <w:t>O</w:t>
      </w:r>
      <w:r w:rsidRPr="00E8346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8346D">
        <w:rPr>
          <w:rFonts w:ascii="Times New Roman" w:hAnsi="Times New Roman" w:cs="Times New Roman"/>
          <w:sz w:val="24"/>
          <w:szCs w:val="24"/>
        </w:rPr>
        <w:t>Serviço Autônomo de Água e Esgotos de Indaiatuba, torna público o interesse em obter propostas comerciais adicionais referentes ao objeto da requisição de compras em epígrafe. O descritivo do objeto</w:t>
      </w:r>
      <w:r>
        <w:rPr>
          <w:rFonts w:ascii="Times New Roman" w:hAnsi="Times New Roman" w:cs="Times New Roman"/>
          <w:sz w:val="24"/>
          <w:szCs w:val="24"/>
        </w:rPr>
        <w:t>/Anexo I – Termo de Referência</w:t>
      </w:r>
      <w:r w:rsidRPr="00E8346D">
        <w:rPr>
          <w:rFonts w:ascii="Times New Roman" w:hAnsi="Times New Roman" w:cs="Times New Roman"/>
          <w:sz w:val="24"/>
          <w:szCs w:val="24"/>
        </w:rPr>
        <w:t xml:space="preserve"> está disponível, gratuitamente, no site </w:t>
      </w:r>
      <w:hyperlink r:id="rId7" w:history="1">
        <w:r w:rsidRPr="00E8346D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www.saae.sp.gov.br</w:t>
        </w:r>
      </w:hyperlink>
      <w:r w:rsidRPr="00E8346D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- ‘Licitações’ – ‘Aviso de Intenção</w:t>
      </w:r>
      <w:r w:rsidRPr="004B5D1B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de Compra’</w:t>
      </w:r>
      <w:r w:rsidRPr="004B5D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4B5D1B">
        <w:rPr>
          <w:rFonts w:ascii="Times New Roman" w:hAnsi="Times New Roman" w:cs="Times New Roman"/>
          <w:sz w:val="24"/>
          <w:szCs w:val="24"/>
        </w:rPr>
        <w:t>As propostas comerciais deverão ser enviadas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4B5D1B">
        <w:rPr>
          <w:rFonts w:ascii="Times New Roman" w:hAnsi="Times New Roman" w:cs="Times New Roman"/>
          <w:sz w:val="24"/>
          <w:szCs w:val="24"/>
        </w:rPr>
        <w:t xml:space="preserve"> por </w:t>
      </w:r>
      <w:r w:rsidRPr="004B5D1B">
        <w:rPr>
          <w:rFonts w:ascii="Times New Roman" w:hAnsi="Times New Roman" w:cs="Times New Roman"/>
          <w:i/>
          <w:sz w:val="24"/>
          <w:szCs w:val="24"/>
        </w:rPr>
        <w:t>e-mail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 w:rsidRPr="004B5D1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4B5D1B">
        <w:rPr>
          <w:rFonts w:ascii="Times New Roman" w:hAnsi="Times New Roman" w:cs="Times New Roman"/>
          <w:sz w:val="24"/>
          <w:szCs w:val="24"/>
        </w:rPr>
        <w:t xml:space="preserve">no endereço eletrônico </w:t>
      </w:r>
      <w:hyperlink r:id="rId8" w:history="1">
        <w:r w:rsidRPr="004B5D1B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comprasgeral@saae.sp.gov.br</w:t>
        </w:r>
      </w:hyperlink>
      <w:r w:rsidRPr="004B5D1B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4B5D1B">
        <w:rPr>
          <w:rFonts w:ascii="Times New Roman" w:hAnsi="Times New Roman" w:cs="Times New Roman"/>
          <w:sz w:val="24"/>
          <w:szCs w:val="24"/>
        </w:rPr>
        <w:t xml:space="preserve">o prazo máximo de até 3 (três) dias úteis desta publicação. Maiores informações, na Gerência de Compras do </w:t>
      </w:r>
      <w:r w:rsidRPr="004B5D1B">
        <w:rPr>
          <w:rFonts w:ascii="Times New Roman" w:hAnsi="Times New Roman" w:cs="Times New Roman"/>
          <w:b/>
          <w:i/>
          <w:sz w:val="24"/>
          <w:szCs w:val="24"/>
        </w:rPr>
        <w:t>SAAE</w:t>
      </w:r>
      <w:r w:rsidRPr="004B5D1B">
        <w:rPr>
          <w:rFonts w:ascii="Times New Roman" w:hAnsi="Times New Roman" w:cs="Times New Roman"/>
          <w:sz w:val="24"/>
          <w:szCs w:val="24"/>
        </w:rPr>
        <w:t>, pelos telefon</w:t>
      </w:r>
      <w:r w:rsidR="00772FF1">
        <w:rPr>
          <w:rFonts w:ascii="Times New Roman" w:hAnsi="Times New Roman" w:cs="Times New Roman"/>
          <w:sz w:val="24"/>
          <w:szCs w:val="24"/>
        </w:rPr>
        <w:t>es: (19) 3834 – 9491.</w:t>
      </w:r>
    </w:p>
    <w:p w:rsidR="00ED39D9" w:rsidRPr="004B5D1B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5D1B">
        <w:rPr>
          <w:rFonts w:ascii="Times New Roman" w:hAnsi="Times New Roman" w:cs="Times New Roman"/>
          <w:sz w:val="24"/>
          <w:szCs w:val="24"/>
        </w:rPr>
        <w:t xml:space="preserve">Indaiatuba, </w:t>
      </w:r>
      <w:r w:rsidR="00772FF1">
        <w:rPr>
          <w:rFonts w:ascii="Times New Roman" w:hAnsi="Times New Roman" w:cs="Times New Roman"/>
          <w:sz w:val="24"/>
          <w:szCs w:val="24"/>
        </w:rPr>
        <w:t>04</w:t>
      </w:r>
      <w:r w:rsidRPr="004B5D1B">
        <w:rPr>
          <w:rFonts w:ascii="Times New Roman" w:hAnsi="Times New Roman" w:cs="Times New Roman"/>
          <w:sz w:val="24"/>
          <w:szCs w:val="24"/>
        </w:rPr>
        <w:t xml:space="preserve"> de </w:t>
      </w:r>
      <w:r w:rsidR="00772FF1">
        <w:rPr>
          <w:rFonts w:ascii="Times New Roman" w:hAnsi="Times New Roman" w:cs="Times New Roman"/>
          <w:sz w:val="24"/>
          <w:szCs w:val="24"/>
        </w:rPr>
        <w:t>julho</w:t>
      </w:r>
      <w:bookmarkStart w:id="0" w:name="_GoBack"/>
      <w:bookmarkEnd w:id="0"/>
      <w:r w:rsidR="007023D4">
        <w:rPr>
          <w:rFonts w:ascii="Times New Roman" w:hAnsi="Times New Roman" w:cs="Times New Roman"/>
          <w:sz w:val="24"/>
          <w:szCs w:val="24"/>
        </w:rPr>
        <w:t xml:space="preserve"> de 2025</w:t>
      </w:r>
    </w:p>
    <w:p w:rsidR="00ED39D9" w:rsidRPr="00D5154E" w:rsidRDefault="007023D4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ENGº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SANDRO DE A. L. CORAL</w:t>
      </w:r>
      <w:r w:rsidR="00ED39D9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="00ED39D9" w:rsidRPr="004B5D1B">
        <w:rPr>
          <w:rFonts w:ascii="Times New Roman" w:hAnsi="Times New Roman" w:cs="Times New Roman"/>
          <w:b/>
          <w:sz w:val="24"/>
          <w:szCs w:val="24"/>
        </w:rPr>
        <w:t>Superintendente</w:t>
      </w:r>
    </w:p>
    <w:p w:rsidR="001444D1" w:rsidRPr="005508AA" w:rsidRDefault="001444D1" w:rsidP="00D5154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F2310" w:rsidRPr="002D4100" w:rsidRDefault="002F2310">
      <w:pPr>
        <w:spacing w:line="360" w:lineRule="auto"/>
        <w:jc w:val="both"/>
        <w:rPr>
          <w:rFonts w:ascii="Arial" w:hAnsi="Arial" w:cs="Arial"/>
        </w:rPr>
      </w:pPr>
    </w:p>
    <w:sectPr w:rsidR="002F2310" w:rsidRPr="002D410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1CCA" w:rsidRDefault="00551CCA" w:rsidP="000851CC">
      <w:pPr>
        <w:spacing w:after="0" w:line="240" w:lineRule="auto"/>
      </w:pPr>
      <w:r>
        <w:separator/>
      </w:r>
    </w:p>
  </w:endnote>
  <w:endnote w:type="continuationSeparator" w:id="0">
    <w:p w:rsidR="00551CCA" w:rsidRDefault="00551CCA" w:rsidP="00085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1CCA" w:rsidRDefault="00551CCA" w:rsidP="000851CC">
      <w:pPr>
        <w:spacing w:after="0" w:line="240" w:lineRule="auto"/>
      </w:pPr>
      <w:r>
        <w:separator/>
      </w:r>
    </w:p>
  </w:footnote>
  <w:footnote w:type="continuationSeparator" w:id="0">
    <w:p w:rsidR="00551CCA" w:rsidRDefault="00551CCA" w:rsidP="00085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51CC" w:rsidRDefault="000851CC">
    <w:pPr>
      <w:pStyle w:val="Cabealho"/>
    </w:pPr>
    <w:r>
      <w:rPr>
        <w:noProof/>
        <w:lang w:eastAsia="pt-BR"/>
      </w:rPr>
      <w:drawing>
        <wp:inline distT="0" distB="0" distL="0" distR="0">
          <wp:extent cx="2371725" cy="381000"/>
          <wp:effectExtent l="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Timbre SAA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71725" cy="381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535CF9" w:rsidRPr="00EA776D" w:rsidRDefault="00535CF9">
    <w:pPr>
      <w:pStyle w:val="Cabealho"/>
      <w:rPr>
        <w:rFonts w:ascii="Times New Roman" w:hAnsi="Times New Roman" w:cs="Times New Roman"/>
        <w:b/>
        <w:sz w:val="16"/>
        <w:szCs w:val="16"/>
      </w:rPr>
    </w:pPr>
    <w:r w:rsidRPr="00EA776D">
      <w:rPr>
        <w:b/>
      </w:rPr>
      <w:t xml:space="preserve">                         </w:t>
    </w:r>
    <w:r w:rsidRPr="00EA776D">
      <w:rPr>
        <w:rFonts w:ascii="Times New Roman" w:hAnsi="Times New Roman" w:cs="Times New Roman"/>
        <w:b/>
        <w:sz w:val="16"/>
        <w:szCs w:val="16"/>
      </w:rPr>
      <w:t>CNPJ:</w:t>
    </w:r>
    <w:r w:rsidR="003205DB" w:rsidRPr="00EA776D">
      <w:rPr>
        <w:rFonts w:ascii="Times New Roman" w:hAnsi="Times New Roman" w:cs="Times New Roman"/>
        <w:b/>
        <w:sz w:val="16"/>
        <w:szCs w:val="16"/>
      </w:rPr>
      <w:t xml:space="preserve"> 46.</w:t>
    </w:r>
    <w:r w:rsidRPr="00EA776D">
      <w:rPr>
        <w:rFonts w:ascii="Times New Roman" w:hAnsi="Times New Roman" w:cs="Times New Roman"/>
        <w:b/>
        <w:sz w:val="16"/>
        <w:szCs w:val="16"/>
      </w:rPr>
      <w:t>251.021/0001-80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D95"/>
    <w:rsid w:val="00065229"/>
    <w:rsid w:val="000851CC"/>
    <w:rsid w:val="000933B3"/>
    <w:rsid w:val="00093F5D"/>
    <w:rsid w:val="00095B92"/>
    <w:rsid w:val="000E3D22"/>
    <w:rsid w:val="000F6BAB"/>
    <w:rsid w:val="00110949"/>
    <w:rsid w:val="0013191D"/>
    <w:rsid w:val="001444D1"/>
    <w:rsid w:val="00150926"/>
    <w:rsid w:val="00156ED1"/>
    <w:rsid w:val="001D2693"/>
    <w:rsid w:val="001F1D82"/>
    <w:rsid w:val="002517D3"/>
    <w:rsid w:val="002662AF"/>
    <w:rsid w:val="002D12C4"/>
    <w:rsid w:val="002D4100"/>
    <w:rsid w:val="002F2310"/>
    <w:rsid w:val="00301ED8"/>
    <w:rsid w:val="00317A28"/>
    <w:rsid w:val="003205DB"/>
    <w:rsid w:val="0035210D"/>
    <w:rsid w:val="003828F0"/>
    <w:rsid w:val="003901D2"/>
    <w:rsid w:val="003E2456"/>
    <w:rsid w:val="003F70EF"/>
    <w:rsid w:val="00411376"/>
    <w:rsid w:val="00425891"/>
    <w:rsid w:val="004344F9"/>
    <w:rsid w:val="00473E3B"/>
    <w:rsid w:val="004B5D1B"/>
    <w:rsid w:val="004F12A3"/>
    <w:rsid w:val="00524383"/>
    <w:rsid w:val="00535CF9"/>
    <w:rsid w:val="005508AA"/>
    <w:rsid w:val="00551CCA"/>
    <w:rsid w:val="005A3BD1"/>
    <w:rsid w:val="005B7B7A"/>
    <w:rsid w:val="005C2725"/>
    <w:rsid w:val="005F1313"/>
    <w:rsid w:val="00606869"/>
    <w:rsid w:val="00620F44"/>
    <w:rsid w:val="00657C2D"/>
    <w:rsid w:val="006822AB"/>
    <w:rsid w:val="006E461A"/>
    <w:rsid w:val="007023D4"/>
    <w:rsid w:val="00713875"/>
    <w:rsid w:val="00732341"/>
    <w:rsid w:val="00772FF1"/>
    <w:rsid w:val="0079240B"/>
    <w:rsid w:val="00845919"/>
    <w:rsid w:val="008819DB"/>
    <w:rsid w:val="008A50A0"/>
    <w:rsid w:val="008C5440"/>
    <w:rsid w:val="008D7375"/>
    <w:rsid w:val="008E32E7"/>
    <w:rsid w:val="008F4D50"/>
    <w:rsid w:val="008F5171"/>
    <w:rsid w:val="0094522F"/>
    <w:rsid w:val="009B2F9E"/>
    <w:rsid w:val="00A078CD"/>
    <w:rsid w:val="00A17D95"/>
    <w:rsid w:val="00A215FA"/>
    <w:rsid w:val="00A86E96"/>
    <w:rsid w:val="00AC1AD8"/>
    <w:rsid w:val="00AF6F2E"/>
    <w:rsid w:val="00B218BF"/>
    <w:rsid w:val="00B41711"/>
    <w:rsid w:val="00B627F9"/>
    <w:rsid w:val="00B82FDD"/>
    <w:rsid w:val="00B96533"/>
    <w:rsid w:val="00BB32BB"/>
    <w:rsid w:val="00BB4F99"/>
    <w:rsid w:val="00BD24C7"/>
    <w:rsid w:val="00C11F10"/>
    <w:rsid w:val="00C33D44"/>
    <w:rsid w:val="00CD12D9"/>
    <w:rsid w:val="00D06B86"/>
    <w:rsid w:val="00D40A63"/>
    <w:rsid w:val="00D5154E"/>
    <w:rsid w:val="00D60C03"/>
    <w:rsid w:val="00D70519"/>
    <w:rsid w:val="00D764C7"/>
    <w:rsid w:val="00DD59FC"/>
    <w:rsid w:val="00E01EC9"/>
    <w:rsid w:val="00E142C1"/>
    <w:rsid w:val="00E43CC8"/>
    <w:rsid w:val="00E52441"/>
    <w:rsid w:val="00E535F3"/>
    <w:rsid w:val="00E70590"/>
    <w:rsid w:val="00E8346D"/>
    <w:rsid w:val="00E91801"/>
    <w:rsid w:val="00E97344"/>
    <w:rsid w:val="00EA776D"/>
    <w:rsid w:val="00EC07D0"/>
    <w:rsid w:val="00ED39D9"/>
    <w:rsid w:val="00F05011"/>
    <w:rsid w:val="00F142F6"/>
    <w:rsid w:val="00F23AFF"/>
    <w:rsid w:val="00F33FFD"/>
    <w:rsid w:val="00F3447C"/>
    <w:rsid w:val="00FB1DD3"/>
    <w:rsid w:val="00FB3FDE"/>
    <w:rsid w:val="00FC50B6"/>
    <w:rsid w:val="00FF6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5:docId w15:val="{189171D3-2860-4791-82A7-07463D7C0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Corpodetexto"/>
    <w:link w:val="Ttulo1Char"/>
    <w:qFormat/>
    <w:rsid w:val="002D4100"/>
    <w:pPr>
      <w:tabs>
        <w:tab w:val="num" w:pos="0"/>
      </w:tabs>
      <w:suppressAutoHyphens/>
      <w:spacing w:before="280" w:after="280" w:line="240" w:lineRule="auto"/>
      <w:ind w:left="432" w:hanging="432"/>
      <w:outlineLvl w:val="0"/>
    </w:pPr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851CC"/>
  </w:style>
  <w:style w:type="paragraph" w:styleId="Rodap">
    <w:name w:val="footer"/>
    <w:basedOn w:val="Normal"/>
    <w:link w:val="Rodap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851CC"/>
  </w:style>
  <w:style w:type="paragraph" w:styleId="Textodebalo">
    <w:name w:val="Balloon Text"/>
    <w:basedOn w:val="Normal"/>
    <w:link w:val="TextodebaloChar"/>
    <w:uiPriority w:val="99"/>
    <w:semiHidden/>
    <w:unhideWhenUsed/>
    <w:rsid w:val="00085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851CC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0F6BAB"/>
    <w:pPr>
      <w:suppressAutoHyphens/>
      <w:spacing w:after="0" w:line="360" w:lineRule="auto"/>
      <w:jc w:val="both"/>
    </w:pPr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0F6BAB"/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styleId="Hyperlink">
    <w:name w:val="Hyperlink"/>
    <w:basedOn w:val="Fontepargpadro"/>
    <w:uiPriority w:val="99"/>
    <w:unhideWhenUsed/>
    <w:rsid w:val="000F6BAB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2F23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ulodetabela">
    <w:name w:val="Título de tabela"/>
    <w:basedOn w:val="Normal"/>
    <w:rsid w:val="00A86E96"/>
    <w:pPr>
      <w:widowControl w:val="0"/>
      <w:suppressLineNumbers/>
      <w:suppressAutoHyphens/>
      <w:spacing w:after="0" w:line="240" w:lineRule="auto"/>
      <w:jc w:val="center"/>
    </w:pPr>
    <w:rPr>
      <w:rFonts w:ascii="Times New Roman" w:eastAsia="Arial Unicode MS" w:hAnsi="Times New Roman" w:cs="Times New Roman"/>
      <w:b/>
      <w:bCs/>
      <w:kern w:val="1"/>
      <w:sz w:val="24"/>
      <w:szCs w:val="24"/>
      <w:lang w:eastAsia="hi-IN"/>
    </w:rPr>
  </w:style>
  <w:style w:type="character" w:customStyle="1" w:styleId="Ttulo1Char">
    <w:name w:val="Título 1 Char"/>
    <w:basedOn w:val="Fontepargpadro"/>
    <w:link w:val="Ttulo1"/>
    <w:rsid w:val="002D4100"/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mprasgeral@saae.sp.gov.br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saae.sp.gov.br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C614A2-26E9-451D-98C4-8CB5163D0E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DIOGO VALEZIN</dc:creator>
  <cp:lastModifiedBy>Giovanna Maciel Marques</cp:lastModifiedBy>
  <cp:revision>2</cp:revision>
  <dcterms:created xsi:type="dcterms:W3CDTF">2025-07-04T11:21:00Z</dcterms:created>
  <dcterms:modified xsi:type="dcterms:W3CDTF">2025-07-04T11:21:00Z</dcterms:modified>
</cp:coreProperties>
</file>