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E8346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AVISO DE INTENÇÃO </w:t>
      </w:r>
      <w:r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E8346D">
        <w:rPr>
          <w:rFonts w:ascii="Times New Roman" w:hAnsi="Times New Roman" w:cs="Times New Roman"/>
          <w:b/>
          <w:sz w:val="24"/>
          <w:szCs w:val="24"/>
        </w:rPr>
        <w:t>COMPRA</w:t>
      </w:r>
      <w:r>
        <w:rPr>
          <w:rFonts w:ascii="Times New Roman" w:hAnsi="Times New Roman" w:cs="Times New Roman"/>
          <w:b/>
          <w:sz w:val="24"/>
          <w:szCs w:val="24"/>
        </w:rPr>
        <w:t xml:space="preserve"> DIRETA</w:t>
      </w:r>
    </w:p>
    <w:p w:rsidR="00ED39D9" w:rsidRPr="00F6343F" w:rsidRDefault="00ED39D9" w:rsidP="00ED39D9">
      <w:pPr>
        <w:spacing w:after="0" w:line="360" w:lineRule="auto"/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</w:pPr>
      <w:r w:rsidRPr="00F6343F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Dispensa de licitação, com base no inciso I c/c § 3º do art. 75 - Lei n.º 14.133/2021 </w:t>
      </w:r>
    </w:p>
    <w:p w:rsidR="00ED39D9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F6343F">
        <w:rPr>
          <w:rFonts w:ascii="Times New Roman" w:hAnsi="Times New Roman" w:cs="Times New Roman"/>
          <w:b/>
          <w:sz w:val="24"/>
          <w:szCs w:val="24"/>
        </w:rPr>
        <w:t>2643</w:t>
      </w:r>
      <w:r w:rsidR="007023D4">
        <w:rPr>
          <w:rFonts w:ascii="Times New Roman" w:hAnsi="Times New Roman" w:cs="Times New Roman"/>
          <w:b/>
          <w:sz w:val="24"/>
          <w:szCs w:val="24"/>
        </w:rPr>
        <w:t>/2025</w:t>
      </w:r>
      <w:bookmarkStart w:id="0" w:name="_GoBack"/>
      <w:bookmarkEnd w:id="0"/>
    </w:p>
    <w:p w:rsidR="00F6343F" w:rsidRPr="00E8346D" w:rsidRDefault="00F6343F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6343F" w:rsidRDefault="00ED39D9" w:rsidP="00F6343F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sz w:val="24"/>
          <w:szCs w:val="23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>Objeto</w:t>
      </w:r>
      <w:r w:rsidRPr="00E8346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E8346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6343F">
        <w:rPr>
          <w:rFonts w:ascii="Times New Roman" w:hAnsi="Times New Roman"/>
          <w:sz w:val="24"/>
          <w:szCs w:val="23"/>
        </w:rPr>
        <w:t>M</w:t>
      </w:r>
      <w:r w:rsidR="00F6343F">
        <w:rPr>
          <w:rFonts w:ascii="Times New Roman" w:hAnsi="Times New Roman"/>
          <w:sz w:val="24"/>
          <w:szCs w:val="23"/>
        </w:rPr>
        <w:t>anutenção preventiva e corretiva com adequação do sistema intercomunicador para o elevador de passageiros instalado no Escritório Central do Serviço Autônomo de Água e Esgotos de Indaiatuba (SAAE - INDAIATUBA), tem se por finalidade manter o elevador de passageiros em boas condições de funcionamento e segurança através das instruções contidas no manual do proprietário e em conformidade com as normas brasile</w:t>
      </w:r>
      <w:r w:rsidR="00F6343F">
        <w:rPr>
          <w:rFonts w:ascii="Times New Roman" w:hAnsi="Times New Roman"/>
          <w:sz w:val="24"/>
          <w:szCs w:val="23"/>
        </w:rPr>
        <w:t>iras de segurança e manutenção.</w:t>
      </w:r>
    </w:p>
    <w:p w:rsidR="00ED39D9" w:rsidRPr="005A20D6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sz w:val="24"/>
          <w:szCs w:val="24"/>
        </w:rPr>
        <w:t>O</w:t>
      </w:r>
      <w:r w:rsidRPr="00E834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346D">
        <w:rPr>
          <w:rFonts w:ascii="Times New Roman" w:hAnsi="Times New Roman" w:cs="Times New Roman"/>
          <w:sz w:val="24"/>
          <w:szCs w:val="24"/>
        </w:rPr>
        <w:t>Serviço Autônomo de Água e Esgotos de Indaiatuba, torna público o interesse em obter propostas comerciais adicionais referentes ao objeto da requisição de compras em epígrafe. O descritivo do objeto</w:t>
      </w:r>
      <w:r>
        <w:rPr>
          <w:rFonts w:ascii="Times New Roman" w:hAnsi="Times New Roman" w:cs="Times New Roman"/>
          <w:sz w:val="24"/>
          <w:szCs w:val="24"/>
        </w:rPr>
        <w:t>/Anexo I – Termo de Referência</w:t>
      </w:r>
      <w:r w:rsidRPr="00E8346D">
        <w:rPr>
          <w:rFonts w:ascii="Times New Roman" w:hAnsi="Times New Roman" w:cs="Times New Roman"/>
          <w:sz w:val="24"/>
          <w:szCs w:val="24"/>
        </w:rPr>
        <w:t xml:space="preserve"> está disponível, gratuitamente, no site </w:t>
      </w:r>
      <w:hyperlink r:id="rId7" w:history="1">
        <w:r w:rsidRPr="00E8346D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E8346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 ‘Aviso de Intenção</w:t>
      </w:r>
      <w:r w:rsidRPr="004B5D1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de Compra’</w:t>
      </w:r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4B5D1B">
        <w:rPr>
          <w:rFonts w:ascii="Times New Roman" w:hAnsi="Times New Roman" w:cs="Times New Roman"/>
          <w:sz w:val="24"/>
          <w:szCs w:val="24"/>
        </w:rPr>
        <w:t>As propostas comerciais deverão ser enviadas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B5D1B">
        <w:rPr>
          <w:rFonts w:ascii="Times New Roman" w:hAnsi="Times New Roman" w:cs="Times New Roman"/>
          <w:sz w:val="24"/>
          <w:szCs w:val="24"/>
        </w:rPr>
        <w:t xml:space="preserve"> por </w:t>
      </w:r>
      <w:r w:rsidRPr="004B5D1B">
        <w:rPr>
          <w:rFonts w:ascii="Times New Roman" w:hAnsi="Times New Roman" w:cs="Times New Roman"/>
          <w:i/>
          <w:sz w:val="24"/>
          <w:szCs w:val="24"/>
        </w:rPr>
        <w:t>e-mail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4B5D1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8" w:history="1">
        <w:r w:rsidRPr="004B5D1B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comprasgeral@saae.sp.gov.br</w:t>
        </w:r>
      </w:hyperlink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4B5D1B">
        <w:rPr>
          <w:rFonts w:ascii="Times New Roman" w:hAnsi="Times New Roman" w:cs="Times New Roman"/>
          <w:sz w:val="24"/>
          <w:szCs w:val="24"/>
        </w:rPr>
        <w:t xml:space="preserve">o prazo máximo de até 3 (três) dias úteis desta publicação. Maiores informações, na Gerência de Compras do </w:t>
      </w:r>
      <w:r w:rsidRPr="004B5D1B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="00F6343F">
        <w:rPr>
          <w:rFonts w:ascii="Times New Roman" w:hAnsi="Times New Roman" w:cs="Times New Roman"/>
          <w:sz w:val="24"/>
          <w:szCs w:val="24"/>
        </w:rPr>
        <w:t>, pelo telefone</w:t>
      </w:r>
      <w:r w:rsidRPr="004B5D1B">
        <w:rPr>
          <w:rFonts w:ascii="Times New Roman" w:hAnsi="Times New Roman" w:cs="Times New Roman"/>
          <w:sz w:val="24"/>
          <w:szCs w:val="24"/>
        </w:rPr>
        <w:t xml:space="preserve">: (19) 3834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4B5D1B">
        <w:rPr>
          <w:rFonts w:ascii="Times New Roman" w:hAnsi="Times New Roman" w:cs="Times New Roman"/>
          <w:sz w:val="24"/>
          <w:szCs w:val="24"/>
        </w:rPr>
        <w:t xml:space="preserve"> 9498</w:t>
      </w:r>
    </w:p>
    <w:p w:rsidR="00ED39D9" w:rsidRPr="004B5D1B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5D1B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F6343F">
        <w:rPr>
          <w:rFonts w:ascii="Times New Roman" w:hAnsi="Times New Roman" w:cs="Times New Roman"/>
          <w:sz w:val="24"/>
          <w:szCs w:val="24"/>
        </w:rPr>
        <w:t>08</w:t>
      </w:r>
      <w:r w:rsidRPr="004B5D1B">
        <w:rPr>
          <w:rFonts w:ascii="Times New Roman" w:hAnsi="Times New Roman" w:cs="Times New Roman"/>
          <w:sz w:val="24"/>
          <w:szCs w:val="24"/>
        </w:rPr>
        <w:t xml:space="preserve"> de </w:t>
      </w:r>
      <w:r w:rsidR="00F6343F">
        <w:rPr>
          <w:rFonts w:ascii="Times New Roman" w:hAnsi="Times New Roman" w:cs="Times New Roman"/>
          <w:sz w:val="24"/>
          <w:szCs w:val="24"/>
        </w:rPr>
        <w:t>agosto</w:t>
      </w:r>
      <w:r w:rsidR="007023D4">
        <w:rPr>
          <w:rFonts w:ascii="Times New Roman" w:hAnsi="Times New Roman" w:cs="Times New Roman"/>
          <w:sz w:val="24"/>
          <w:szCs w:val="24"/>
        </w:rPr>
        <w:t xml:space="preserve"> de 2025</w:t>
      </w:r>
    </w:p>
    <w:p w:rsidR="00ED39D9" w:rsidRPr="00D5154E" w:rsidRDefault="007023D4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ENGº SANDRO DE A. L. CORAL</w:t>
      </w:r>
      <w:r w:rsidR="00ED39D9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ED39D9" w:rsidRPr="004B5D1B">
        <w:rPr>
          <w:rFonts w:ascii="Times New Roman" w:hAnsi="Times New Roman" w:cs="Times New Roman"/>
          <w:b/>
          <w:sz w:val="24"/>
          <w:szCs w:val="24"/>
        </w:rPr>
        <w:t>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 w:rsidSect="00F6343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1CCA" w:rsidRDefault="00551CCA" w:rsidP="000851CC">
      <w:pPr>
        <w:spacing w:after="0" w:line="240" w:lineRule="auto"/>
      </w:pPr>
      <w:r>
        <w:separator/>
      </w:r>
    </w:p>
  </w:endnote>
  <w:endnote w:type="continuationSeparator" w:id="0">
    <w:p w:rsidR="00551CCA" w:rsidRDefault="00551CCA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1CCA" w:rsidRDefault="00551CCA" w:rsidP="000851CC">
      <w:pPr>
        <w:spacing w:after="0" w:line="240" w:lineRule="auto"/>
      </w:pPr>
      <w:r>
        <w:separator/>
      </w:r>
    </w:p>
  </w:footnote>
  <w:footnote w:type="continuationSeparator" w:id="0">
    <w:p w:rsidR="00551CCA" w:rsidRDefault="00551CCA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35CF9" w:rsidRPr="00EA776D" w:rsidRDefault="00535CF9">
    <w:pPr>
      <w:pStyle w:val="Cabealho"/>
      <w:rPr>
        <w:rFonts w:ascii="Times New Roman" w:hAnsi="Times New Roman" w:cs="Times New Roman"/>
        <w:b/>
        <w:sz w:val="16"/>
        <w:szCs w:val="16"/>
      </w:rPr>
    </w:pPr>
    <w:r w:rsidRPr="00EA776D">
      <w:rPr>
        <w:b/>
      </w:rPr>
      <w:t xml:space="preserve">                         </w:t>
    </w:r>
    <w:r w:rsidRPr="00EA776D">
      <w:rPr>
        <w:rFonts w:ascii="Times New Roman" w:hAnsi="Times New Roman" w:cs="Times New Roman"/>
        <w:b/>
        <w:sz w:val="16"/>
        <w:szCs w:val="16"/>
      </w:rPr>
      <w:t>CNPJ:</w:t>
    </w:r>
    <w:r w:rsidR="003205DB" w:rsidRPr="00EA776D">
      <w:rPr>
        <w:rFonts w:ascii="Times New Roman" w:hAnsi="Times New Roman" w:cs="Times New Roman"/>
        <w:b/>
        <w:sz w:val="16"/>
        <w:szCs w:val="16"/>
      </w:rPr>
      <w:t xml:space="preserve"> 46.</w:t>
    </w:r>
    <w:r w:rsidRPr="00EA776D">
      <w:rPr>
        <w:rFonts w:ascii="Times New Roman" w:hAnsi="Times New Roman" w:cs="Times New Roman"/>
        <w:b/>
        <w:sz w:val="16"/>
        <w:szCs w:val="16"/>
      </w:rPr>
      <w:t>251.021/0001-80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51CC"/>
    <w:rsid w:val="000933B3"/>
    <w:rsid w:val="00093F5D"/>
    <w:rsid w:val="00095B92"/>
    <w:rsid w:val="000E3D22"/>
    <w:rsid w:val="000F6BAB"/>
    <w:rsid w:val="00110949"/>
    <w:rsid w:val="0013191D"/>
    <w:rsid w:val="001444D1"/>
    <w:rsid w:val="00150926"/>
    <w:rsid w:val="00156ED1"/>
    <w:rsid w:val="001D2693"/>
    <w:rsid w:val="001F1D82"/>
    <w:rsid w:val="002517D3"/>
    <w:rsid w:val="002662AF"/>
    <w:rsid w:val="002D12C4"/>
    <w:rsid w:val="002D4100"/>
    <w:rsid w:val="002F2310"/>
    <w:rsid w:val="00301ED8"/>
    <w:rsid w:val="00317A28"/>
    <w:rsid w:val="003205DB"/>
    <w:rsid w:val="0035210D"/>
    <w:rsid w:val="003828F0"/>
    <w:rsid w:val="003901D2"/>
    <w:rsid w:val="003E2456"/>
    <w:rsid w:val="003F70EF"/>
    <w:rsid w:val="00411376"/>
    <w:rsid w:val="00425891"/>
    <w:rsid w:val="004344F9"/>
    <w:rsid w:val="00473E3B"/>
    <w:rsid w:val="004B5D1B"/>
    <w:rsid w:val="004F12A3"/>
    <w:rsid w:val="00524383"/>
    <w:rsid w:val="00535CF9"/>
    <w:rsid w:val="005508AA"/>
    <w:rsid w:val="00551CCA"/>
    <w:rsid w:val="005A3BD1"/>
    <w:rsid w:val="005B7B7A"/>
    <w:rsid w:val="005C2725"/>
    <w:rsid w:val="005C5081"/>
    <w:rsid w:val="005F1313"/>
    <w:rsid w:val="00606869"/>
    <w:rsid w:val="00620F44"/>
    <w:rsid w:val="00657C2D"/>
    <w:rsid w:val="006822AB"/>
    <w:rsid w:val="006E461A"/>
    <w:rsid w:val="007023D4"/>
    <w:rsid w:val="00713875"/>
    <w:rsid w:val="00732341"/>
    <w:rsid w:val="0079240B"/>
    <w:rsid w:val="00845919"/>
    <w:rsid w:val="008819DB"/>
    <w:rsid w:val="008A50A0"/>
    <w:rsid w:val="008C5440"/>
    <w:rsid w:val="008D7375"/>
    <w:rsid w:val="008E32E7"/>
    <w:rsid w:val="008F4D50"/>
    <w:rsid w:val="008F5171"/>
    <w:rsid w:val="0094522F"/>
    <w:rsid w:val="009B2F9E"/>
    <w:rsid w:val="00A078CD"/>
    <w:rsid w:val="00A17D95"/>
    <w:rsid w:val="00A215FA"/>
    <w:rsid w:val="00A86E96"/>
    <w:rsid w:val="00AC1AD8"/>
    <w:rsid w:val="00AF6F2E"/>
    <w:rsid w:val="00B218BF"/>
    <w:rsid w:val="00B41711"/>
    <w:rsid w:val="00B627F9"/>
    <w:rsid w:val="00B82FDD"/>
    <w:rsid w:val="00B96533"/>
    <w:rsid w:val="00BB32BB"/>
    <w:rsid w:val="00BB4F99"/>
    <w:rsid w:val="00BD24C7"/>
    <w:rsid w:val="00C11F10"/>
    <w:rsid w:val="00C33D44"/>
    <w:rsid w:val="00CD12D9"/>
    <w:rsid w:val="00D06B86"/>
    <w:rsid w:val="00D40A63"/>
    <w:rsid w:val="00D5154E"/>
    <w:rsid w:val="00D60C03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97344"/>
    <w:rsid w:val="00EA776D"/>
    <w:rsid w:val="00EC07D0"/>
    <w:rsid w:val="00ED39D9"/>
    <w:rsid w:val="00F05011"/>
    <w:rsid w:val="00F142F6"/>
    <w:rsid w:val="00F23AFF"/>
    <w:rsid w:val="00F33FFD"/>
    <w:rsid w:val="00F3447C"/>
    <w:rsid w:val="00F6343F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98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geral@saae.sp.gov.br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saae.sp.gov.br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1CA45D-C6C0-491C-B9D7-97CE036A5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215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DIOGO VALEZIN</dc:creator>
  <cp:lastModifiedBy>ELIANE EVANGELISTA</cp:lastModifiedBy>
  <cp:revision>2</cp:revision>
  <dcterms:created xsi:type="dcterms:W3CDTF">2025-08-08T11:54:00Z</dcterms:created>
  <dcterms:modified xsi:type="dcterms:W3CDTF">2025-08-08T11:54:00Z</dcterms:modified>
</cp:coreProperties>
</file>