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7F3D9A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7F3D9A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7F3D9A">
        <w:rPr>
          <w:rFonts w:ascii="Times New Roman" w:hAnsi="Times New Roman" w:cs="Times New Roman"/>
          <w:b/>
          <w:sz w:val="24"/>
          <w:szCs w:val="24"/>
        </w:rPr>
        <w:t>2905</w:t>
      </w:r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F3D9A">
        <w:rPr>
          <w:rFonts w:ascii="Times New Roman" w:hAnsi="Times New Roman" w:cs="Times New Roman"/>
          <w:sz w:val="24"/>
          <w:szCs w:val="24"/>
        </w:rPr>
        <w:t xml:space="preserve">Serviços de desratização e </w:t>
      </w:r>
      <w:proofErr w:type="spellStart"/>
      <w:r w:rsidR="007F3D9A">
        <w:rPr>
          <w:rFonts w:ascii="Times New Roman" w:hAnsi="Times New Roman" w:cs="Times New Roman"/>
          <w:sz w:val="24"/>
          <w:szCs w:val="24"/>
        </w:rPr>
        <w:t>desinseti</w:t>
      </w:r>
      <w:bookmarkStart w:id="0" w:name="_GoBack"/>
      <w:bookmarkEnd w:id="0"/>
      <w:r w:rsidR="007F3D9A">
        <w:rPr>
          <w:rFonts w:ascii="Times New Roman" w:hAnsi="Times New Roman" w:cs="Times New Roman"/>
          <w:sz w:val="24"/>
          <w:szCs w:val="24"/>
        </w:rPr>
        <w:t>zação</w:t>
      </w:r>
      <w:proofErr w:type="spellEnd"/>
      <w:r w:rsidR="007F3D9A">
        <w:rPr>
          <w:rFonts w:ascii="Times New Roman" w:hAnsi="Times New Roman" w:cs="Times New Roman"/>
          <w:sz w:val="24"/>
          <w:szCs w:val="24"/>
        </w:rPr>
        <w:t xml:space="preserve"> necessárias para manter o ambiente livre de insetos e roedores.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4B5D1B">
        <w:rPr>
          <w:rFonts w:ascii="Times New Roman" w:hAnsi="Times New Roman" w:cs="Times New Roman"/>
          <w:sz w:val="24"/>
          <w:szCs w:val="24"/>
        </w:rPr>
        <w:t>, p</w:t>
      </w:r>
      <w:r w:rsidR="007F3D9A">
        <w:rPr>
          <w:rFonts w:ascii="Times New Roman" w:hAnsi="Times New Roman" w:cs="Times New Roman"/>
          <w:sz w:val="24"/>
          <w:szCs w:val="24"/>
        </w:rPr>
        <w:t xml:space="preserve">elos telefones: (19) </w:t>
      </w:r>
      <w:r w:rsidRPr="004B5D1B">
        <w:rPr>
          <w:rFonts w:ascii="Times New Roman" w:hAnsi="Times New Roman" w:cs="Times New Roman"/>
          <w:sz w:val="24"/>
          <w:szCs w:val="24"/>
        </w:rPr>
        <w:t>3834 – 9491</w:t>
      </w:r>
      <w:r w:rsidR="007F3D9A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7F3D9A">
        <w:rPr>
          <w:rFonts w:ascii="Times New Roman" w:hAnsi="Times New Roman" w:cs="Times New Roman"/>
          <w:sz w:val="24"/>
          <w:szCs w:val="24"/>
        </w:rPr>
        <w:t>13</w:t>
      </w:r>
      <w:r w:rsidRPr="004B5D1B">
        <w:rPr>
          <w:rFonts w:ascii="Times New Roman" w:hAnsi="Times New Roman" w:cs="Times New Roman"/>
          <w:sz w:val="24"/>
          <w:szCs w:val="24"/>
        </w:rPr>
        <w:t xml:space="preserve"> de </w:t>
      </w:r>
      <w:r w:rsidR="007F3D9A">
        <w:rPr>
          <w:rFonts w:ascii="Times New Roman" w:hAnsi="Times New Roman" w:cs="Times New Roman"/>
          <w:sz w:val="24"/>
          <w:szCs w:val="24"/>
        </w:rPr>
        <w:t>agosto</w:t>
      </w:r>
      <w:r w:rsidR="007023D4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7F3D9A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B214D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C4D95-BF3B-4108-98E4-3326AC86A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Giovanna Maciel Marques</cp:lastModifiedBy>
  <cp:revision>3</cp:revision>
  <dcterms:created xsi:type="dcterms:W3CDTF">2025-08-13T16:23:00Z</dcterms:created>
  <dcterms:modified xsi:type="dcterms:W3CDTF">2025-08-13T16:26:00Z</dcterms:modified>
</cp:coreProperties>
</file>