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05599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05599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055995">
        <w:rPr>
          <w:rFonts w:ascii="Times New Roman" w:hAnsi="Times New Roman" w:cs="Times New Roman"/>
          <w:b/>
          <w:sz w:val="24"/>
          <w:szCs w:val="24"/>
        </w:rPr>
        <w:t>792</w:t>
      </w:r>
      <w:r w:rsidR="007023D4">
        <w:rPr>
          <w:rFonts w:ascii="Times New Roman" w:hAnsi="Times New Roman" w:cs="Times New Roman"/>
          <w:b/>
          <w:sz w:val="24"/>
          <w:szCs w:val="24"/>
        </w:rPr>
        <w:t>/2025</w:t>
      </w:r>
    </w:p>
    <w:p w:rsidR="00FE7D2B" w:rsidRPr="00E8346D" w:rsidRDefault="00FE7D2B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E7D2B" w:rsidRPr="00561148" w:rsidRDefault="00ED39D9" w:rsidP="00FE7D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E7D2B" w:rsidRPr="00B37565">
        <w:rPr>
          <w:rFonts w:ascii="Times New Roman" w:hAnsi="Times New Roman" w:cs="Times New Roman"/>
          <w:sz w:val="24"/>
          <w:szCs w:val="24"/>
        </w:rPr>
        <w:t>Aquisição de pulverizador costal manual profissional 20</w:t>
      </w:r>
      <w:r w:rsidR="00FE7D2B">
        <w:rPr>
          <w:rFonts w:ascii="Times New Roman" w:hAnsi="Times New Roman" w:cs="Times New Roman"/>
          <w:sz w:val="24"/>
          <w:szCs w:val="24"/>
        </w:rPr>
        <w:t xml:space="preserve"> </w:t>
      </w:r>
      <w:r w:rsidR="00FE7D2B" w:rsidRPr="00B37565">
        <w:rPr>
          <w:rFonts w:ascii="Times New Roman" w:hAnsi="Times New Roman" w:cs="Times New Roman"/>
          <w:sz w:val="24"/>
          <w:szCs w:val="24"/>
        </w:rPr>
        <w:t>litros para ser aplicado com herbicidas no controle de pragas existentes nas unidades do SAAE</w:t>
      </w:r>
      <w:r w:rsidR="00FE7D2B">
        <w:rPr>
          <w:rFonts w:ascii="Times New Roman" w:hAnsi="Times New Roman" w:cs="Times New Roman"/>
          <w:sz w:val="24"/>
          <w:szCs w:val="24"/>
        </w:rPr>
        <w:t>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FE7D2B">
        <w:rPr>
          <w:rFonts w:ascii="Times New Roman" w:hAnsi="Times New Roman" w:cs="Times New Roman"/>
          <w:sz w:val="24"/>
          <w:szCs w:val="24"/>
        </w:rPr>
        <w:t>, pelos telefones: (19) 3834-9441.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055995">
        <w:rPr>
          <w:rFonts w:ascii="Times New Roman" w:hAnsi="Times New Roman" w:cs="Times New Roman"/>
          <w:sz w:val="24"/>
          <w:szCs w:val="24"/>
        </w:rPr>
        <w:t>07</w:t>
      </w:r>
      <w:r w:rsidRPr="004B5D1B">
        <w:rPr>
          <w:rFonts w:ascii="Times New Roman" w:hAnsi="Times New Roman" w:cs="Times New Roman"/>
          <w:sz w:val="24"/>
          <w:szCs w:val="24"/>
        </w:rPr>
        <w:t xml:space="preserve"> de </w:t>
      </w:r>
      <w:r w:rsidR="00055995">
        <w:rPr>
          <w:rFonts w:ascii="Times New Roman" w:hAnsi="Times New Roman" w:cs="Times New Roman"/>
          <w:sz w:val="24"/>
          <w:szCs w:val="24"/>
        </w:rPr>
        <w:t>março</w:t>
      </w:r>
      <w:r w:rsidR="007023D4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bookmarkEnd w:id="0"/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D06" w:rsidRDefault="00265D06" w:rsidP="000851CC">
      <w:pPr>
        <w:spacing w:after="0" w:line="240" w:lineRule="auto"/>
      </w:pPr>
      <w:r>
        <w:separator/>
      </w:r>
    </w:p>
  </w:endnote>
  <w:endnote w:type="continuationSeparator" w:id="0">
    <w:p w:rsidR="00265D06" w:rsidRDefault="00265D06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D06" w:rsidRDefault="00265D06" w:rsidP="000851CC">
      <w:pPr>
        <w:spacing w:after="0" w:line="240" w:lineRule="auto"/>
      </w:pPr>
      <w:r>
        <w:separator/>
      </w:r>
    </w:p>
  </w:footnote>
  <w:footnote w:type="continuationSeparator" w:id="0">
    <w:p w:rsidR="00265D06" w:rsidRDefault="00265D06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559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5D06"/>
    <w:rsid w:val="002662AF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E7D2B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2803D-EE03-4B3A-B77F-A3FEFF802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Felipe Farias dos Santos</cp:lastModifiedBy>
  <cp:revision>3</cp:revision>
  <dcterms:created xsi:type="dcterms:W3CDTF">2025-03-07T18:31:00Z</dcterms:created>
  <dcterms:modified xsi:type="dcterms:W3CDTF">2025-03-07T19:17:00Z</dcterms:modified>
</cp:coreProperties>
</file>