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57615A8" w14:textId="5756CFB3" w:rsidR="00C921B3" w:rsidRPr="00636BE3" w:rsidRDefault="008D1A9A" w:rsidP="003642DF">
      <w:pPr>
        <w:spacing w:line="360" w:lineRule="auto"/>
        <w:jc w:val="center"/>
        <w:rPr>
          <w:b/>
          <w:sz w:val="23"/>
          <w:szCs w:val="23"/>
        </w:rPr>
      </w:pPr>
      <w:r w:rsidRPr="00636BE3">
        <w:rPr>
          <w:b/>
          <w:sz w:val="23"/>
          <w:szCs w:val="23"/>
        </w:rPr>
        <w:t>ANEXO I -</w:t>
      </w:r>
      <w:r w:rsidR="00C921B3" w:rsidRPr="00636BE3">
        <w:rPr>
          <w:b/>
          <w:sz w:val="23"/>
          <w:szCs w:val="23"/>
        </w:rPr>
        <w:t xml:space="preserve"> TERMO DE REFERÊNCIA</w:t>
      </w:r>
    </w:p>
    <w:p w14:paraId="52617157" w14:textId="7B110F36" w:rsidR="003642DF" w:rsidRPr="00636BE3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PREGÃO ELETRÔNICO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="0048019C" w:rsidRPr="00636BE3">
        <w:rPr>
          <w:b/>
          <w:bCs/>
          <w:sz w:val="23"/>
          <w:szCs w:val="23"/>
        </w:rPr>
        <w:t xml:space="preserve"> </w:t>
      </w:r>
      <w:r w:rsidR="000A3F0B">
        <w:rPr>
          <w:b/>
          <w:bCs/>
          <w:sz w:val="23"/>
          <w:szCs w:val="23"/>
        </w:rPr>
        <w:t>22</w:t>
      </w:r>
      <w:r w:rsidR="003642DF" w:rsidRPr="00636BE3">
        <w:rPr>
          <w:b/>
          <w:bCs/>
          <w:sz w:val="23"/>
          <w:szCs w:val="23"/>
        </w:rPr>
        <w:t>/20</w:t>
      </w:r>
      <w:r w:rsidR="002F639E">
        <w:rPr>
          <w:b/>
          <w:bCs/>
          <w:sz w:val="23"/>
          <w:szCs w:val="23"/>
        </w:rPr>
        <w:t>2</w:t>
      </w:r>
      <w:r w:rsidR="00AB1D96">
        <w:rPr>
          <w:b/>
          <w:bCs/>
          <w:sz w:val="23"/>
          <w:szCs w:val="23"/>
        </w:rPr>
        <w:t>6</w:t>
      </w:r>
    </w:p>
    <w:p w14:paraId="370FC448" w14:textId="71884FB6" w:rsidR="00F4768F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EDITAL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Pr="00636BE3">
        <w:rPr>
          <w:b/>
          <w:bCs/>
          <w:sz w:val="23"/>
          <w:szCs w:val="23"/>
        </w:rPr>
        <w:t xml:space="preserve"> </w:t>
      </w:r>
      <w:r w:rsidR="000A3F0B">
        <w:rPr>
          <w:b/>
          <w:bCs/>
          <w:sz w:val="23"/>
          <w:szCs w:val="23"/>
        </w:rPr>
        <w:t>24</w:t>
      </w:r>
      <w:r w:rsidRPr="00636BE3">
        <w:rPr>
          <w:b/>
          <w:bCs/>
          <w:sz w:val="23"/>
          <w:szCs w:val="23"/>
        </w:rPr>
        <w:t>/</w:t>
      </w:r>
      <w:r w:rsidR="00783D3F" w:rsidRPr="00636BE3">
        <w:rPr>
          <w:b/>
          <w:bCs/>
          <w:sz w:val="23"/>
          <w:szCs w:val="23"/>
        </w:rPr>
        <w:t>20</w:t>
      </w:r>
      <w:r w:rsidR="002F639E">
        <w:rPr>
          <w:b/>
          <w:bCs/>
          <w:sz w:val="23"/>
          <w:szCs w:val="23"/>
        </w:rPr>
        <w:t>2</w:t>
      </w:r>
      <w:r w:rsidR="00AB1D96">
        <w:rPr>
          <w:b/>
          <w:bCs/>
          <w:sz w:val="23"/>
          <w:szCs w:val="23"/>
        </w:rPr>
        <w:t>6</w:t>
      </w:r>
    </w:p>
    <w:p w14:paraId="3110ACD3" w14:textId="590AA81E" w:rsidR="00AB1D96" w:rsidRPr="00636BE3" w:rsidRDefault="00AB1D96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PROCESSO Nº </w:t>
      </w:r>
      <w:r w:rsidR="000A3F0B">
        <w:rPr>
          <w:b/>
          <w:bCs/>
          <w:sz w:val="23"/>
          <w:szCs w:val="23"/>
        </w:rPr>
        <w:t>37</w:t>
      </w:r>
      <w:r>
        <w:rPr>
          <w:b/>
          <w:bCs/>
          <w:sz w:val="23"/>
          <w:szCs w:val="23"/>
        </w:rPr>
        <w:t>/2026</w:t>
      </w:r>
    </w:p>
    <w:p w14:paraId="270747E3" w14:textId="1641A9CB" w:rsidR="008D1A9A" w:rsidRDefault="008D1A9A" w:rsidP="0051334C">
      <w:pPr>
        <w:widowControl w:val="0"/>
        <w:suppressAutoHyphens w:val="0"/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pPr w:leftFromText="141" w:rightFromText="141" w:vertAnchor="text" w:tblpY="1"/>
        <w:tblOverlap w:val="never"/>
        <w:tblW w:w="5000" w:type="pct"/>
        <w:tblLook w:val="0000" w:firstRow="0" w:lastRow="0" w:firstColumn="0" w:lastColumn="0" w:noHBand="0" w:noVBand="0"/>
      </w:tblPr>
      <w:tblGrid>
        <w:gridCol w:w="561"/>
        <w:gridCol w:w="852"/>
        <w:gridCol w:w="709"/>
        <w:gridCol w:w="567"/>
        <w:gridCol w:w="4342"/>
        <w:gridCol w:w="638"/>
        <w:gridCol w:w="792"/>
        <w:gridCol w:w="600"/>
      </w:tblGrid>
      <w:tr w:rsidR="000A3F0B" w:rsidRPr="003363F2" w14:paraId="6492CB4E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D8DFAE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>Item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6D9F1"/>
            <w:vAlign w:val="center"/>
          </w:tcPr>
          <w:p w14:paraId="5D09D2FA" w14:textId="77777777" w:rsidR="000A3F0B" w:rsidRPr="003363F2" w:rsidRDefault="000A3F0B" w:rsidP="000A3F0B">
            <w:pPr>
              <w:pStyle w:val="xl42"/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  <w:lang w:val="pt-BR"/>
              </w:rPr>
              <w:t>Produto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EFA692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>Unid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D62280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>Qtd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F6852E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>Descrição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601924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>Marca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B15558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>Valor Unitário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23CD96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>Valor Total</w:t>
            </w:r>
          </w:p>
        </w:tc>
      </w:tr>
      <w:tr w:rsidR="000A3F0B" w:rsidRPr="003363F2" w14:paraId="6118FEA7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E8E6B0A" w14:textId="5E6B0866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68AD5A90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12.0201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D7830EF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6FA2CDE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6983E01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ADOCANTE DIETETICO, FRASCO DE 100 ML. Adocante; dietetico; composto de Sucralose, Acesulfame de Potassio, Agua, Sorbitol, Conservante e Outros Ingredientes Permitidos ; Embalagem  Frasco Plastico, Atoxico e Lacrado, de 100 ml; com validade minima de 12 meses a contar da data de entrega; e suas condicoes deverao estar de acordo com resolucao rdc 271/05 anvisa e alteracoes posteriores. 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98F81C8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172B231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82AE827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4C931D21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2862" w14:textId="3A315BCD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98FF7AA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12.0421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1A36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6134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150F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ARROZ,  AGULHINHA, TIPO 1, PACOTE COM 5KG. Arroz; agulhinha; tipo 1; longo e fino; graos inteiros; com teor de umidade maxima de 15%; isento de sujidades e materiais estranhos; acondicionado em saco plastico; contendo aproximadamente 5 kg; validade minima de 05 meses a contar da data da entrega; suas condicoes deverao estar de acordo com a resolucao rdc 263 de 22 setembro de 2005 e suas alteracoes posteriores; produto sujeito a verificacao no ato da entrega aos procedimentos administrativos determinados pela anvisa. 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59C05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F2ECE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5726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511CFDC5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4A0A" w14:textId="723210E3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2122D4F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12.0020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11B12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vidro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669E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59684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AZEITE DE OLIVA, EXTRA VIRGEM, EMBALAGEM DE VIDRO COM 500ML. Oleo comestivel; azeite de oliva; extra virgem; com acidez maxima de 0,8%; isento de oxidacao, sujidades e substancias estranhas; validade minima 10 meses a contar da entrega, embalagem de vidro, hermeticamente Fechada e Atoxica,  contendo 500 ml; embalagem secundaria em caixa de papelao; suas condicoes deverao estar de acordo com a resolucao rdc 270 de 22/09/2005 e suas alteracoes posteriores; produto sujeito a verificacao no ato da entrega aos procedimentos administrativos determinados pela anvisa.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F4A3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CAEA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213E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36117144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0405BE3" w14:textId="4D6A727E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2011EDD5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12.0033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ADDBA1A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7395A59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E4BFF8B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BATATA FRITA, PROCESSADA, TIPO PALHA, SABOR NATURAL, EMBALAGEM DE 500 GRAMAS. Batata frita processada; tipo palha; sabor natural; composicao basica gordura vegetal; sal refinado; embalagem pesando 500 gramas; com validade de 4 meses a partir da entrega; acondicionado em embalagem plastica; atoxica; flexivel; termosselada e suas condicoes deverao estar de acordo com a portaria cvs 06/99 de 10/03/99. 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49750F6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C09C28F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D79D5F2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36D81300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6331B10" w14:textId="457645C3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01A21B18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12.0198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2F618DF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KG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62502D8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4EB09FD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CHOCOLATE, EM PO, SEM ACUCAR, SOLUVEL, PACOTE DE 1 KG. Chocolate; em po; sem acucar; preparado com cacau 50% em po; soluvel; parcialmente desengordurado; o produto devera ser embalado em pacotes de 1 kg; com validade minima de 10 meses a contar da data de entrega; e suas condicoes deverao estar de acordo com a nta-40 (decreto 12.486 de 20/10/78). 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7EAE994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A0FB539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7A8191B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735F2E70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A5DB9F3" w14:textId="59DC15C1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18B355AE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12.0008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2EAA2BE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E722524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C07D947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CREME DE LEITE, EMBALAGEM COM 200 GRAMAS. Creme de leite; apresentando teor de materia gorda minima de 25%; com validade minima de 5 meses a contar da data da entrega, embalado em caixa cartonada aluminizada, pesando 200 gramas, suas condicoes deverao estar de acordo com a portaria mapa146,de 07/03/96 e suas posteriores alteracoes; produto sujeito a verificacao no ato da entrega aos procedimentos administrativos determinados pela anvisa. 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42754BB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3EA5EE7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1479D02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2846C229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5814A" w14:textId="6117494D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DBDBE71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12.0032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9E43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lata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7466E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DED8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ERVILHA, EM CONSERVA, PESO DE1,700 KG/DRENADO. Ervilha verde em conserva; simples; inteira; imersa em liquido; tamanho e coloracao uniformes; acondicionada em lata; validade minima de 1 ano e 4 meses a contar da data da entrega; sendo considerado como peso de 1,700 kg o produto drenado; e suas condicoes deverao estar de acordo com a portaria 272 de 22 setembro de 2005; produto sujeito a verificacao no ato da entrega aos procedimentos administrativos determinados pela anvisa. 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1275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F470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92FAC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58978869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6F4B" w14:textId="38494024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C216643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12.0021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D0643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FDB8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83B1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EXTRATO DE TOMATE, CONCENTRADO, EMBALAGEM DE 2 KG. Extrato de tomate; concentrado; produto resultante da concentracao da polpa de tomate por processo tecnologico; preparado com frutos maduros selecionados sem pele; sem sementes e corantes artificiais; isento de sujidades e fermentacao; validade minima de 14 meses a contar da data de entrega; acondicionado em embalagem de 2 kg; suas condicoes deverao estar de acordo com a resolucao rdc 276/03 e suas posteriores alteracoes; produto sujeito a verificacao no ato da entrega; determinados pela anvisa .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DCEA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DF03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6668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126517C6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858FBCF" w14:textId="45A2A313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18C121F9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12.0146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44104E7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KG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D65FBA5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C73A7BC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FEIJAO PRETO,TIPO 1, NOVO, PACOTE DE 1 KG. Feijao; preto; tipo 1; novo; constituido de graos inteiros e saos; com teor de umidade maxima de 14%; isento de material terroso; sujidades e mistura de outras variedades e especies; acondicionado em saco plastico; pesando 1 kg; validade minima de 04 meses a contar da data da entrega; e suas condicoes deverao estar de acordo com decreto 6268, de 22 de novembro de 2007; instrucao normativa 12, de 28 de marco de 2008 e suas alteracoes posteriores; produto sujeito a verificacao no ato da entrega. 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BF69304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D72D160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8D7304F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524DD216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DCEEF" w14:textId="172448D4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3089606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12.0455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0692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8F732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EFCA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MACARRAO COM OVOS, TIPO PENNE, 500 G.. Massa alimenticia; seca; formato penne; sem gordura trans (0%); contendo semola de trigo enriquecida com ferro e acido folico; ovos pasteurizados; corantes naturais urucum e curcuma; cor amarelo; isenta de corantes artificiais; sujidades e parasitas; admitindo umidade maxima de13%; acondicionada em sacos plasticos transparente e atoxico; c/ aproximadamente 500g; com validade minima de 10 meses a partir da data de entrega; suas condicoes deverao estar de acordo com o resolucao rdc 12/01 e rdc 263/05 anvisa; produto sujeito a verificacao no ato da entrega.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EDBD1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3CD0C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2352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450208FC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72E8" w14:textId="384919D8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721EAC0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12.0010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91A2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AAB12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1CCB8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MAIONESE, FRASCO DE 3 KG. Maionese; emulsao cremosa obtida com ovos e oleos vegetais; com adicao de condimentos; substancias comestiveis e sem corantes; de consistencia cremosa; na cor amarelo claro; com cheiro e sabor proprios; isento de sujidades e seus ingredientes de preparo em perfeito estado de conservacao; acondicionada em frasco plastico, 3 kg; validade minima 04 meses a contar da data da entrega, hermeticamente fechado e suas condicoes deverao estar de acordo com a resolucao rdc 276/05 e suas alteracoes posteriores; produto sujeito a verificacao no ato da entrega aos procedimentos administrativos determinados pela anvisa.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A05D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CA74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A69A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600FF384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A1F775F" w14:textId="5B11B6B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243370D3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12.0456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47C0520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4DD787E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F642169" w14:textId="77777777" w:rsidR="000A3F0B" w:rsidRPr="003363F2" w:rsidRDefault="000A3F0B" w:rsidP="000A3F0B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MASSA ALIMENTICIA, PARA LASANHA, SECA, PRE COZIDA, PACOTE 500 GRAMAS. massa alimenticia; para lasanha; massa seca e pre cozida; composta de semola de farinha de trigo; enriquecida com acido folico e ferro; corantes naturais (urucum e curcuma); contem glutem; embalgem hermeticamente fechada; validade minima de 15 meses a partir da data de entrega; suas condicoes deverao estar de acordo com a resolucao rdc 263/05; 259/05; 360/03 e rdc 14/14 ou alteracoes posteriores; embalagem de 500 gramas. 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F62965A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42EF967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9229DE4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2505C741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EFDF7ED" w14:textId="1BA3DD2C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501D2B4B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12.0185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A12C12E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C89A887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812F9F8" w14:textId="77777777" w:rsidR="000A3F0B" w:rsidRPr="003363F2" w:rsidRDefault="000A3F0B" w:rsidP="000A3F0B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MISTURA PARA O PREPARO DE SOPA DE CEBOLA, PACOTE DE 65 GRAMAS. Mistura p/o preparo de sopa de cebola; constituido de: amido de milho, cebola, farinha de trigo, sal, gordura vegetal, extrato de carne, levedura, condimentos e gluten; nao adimitindo:adicao de soja e seus derivados; aroma artificial de cebola, corante caramelo; com aspecto, cor, cheiro e sabor proprios; isento de sujidades, parasitos e larvas; pesando aproximadamente 65 gramas; embalado em caixa de papelao reforcado, com validade de 6 meses a partir da data da entrega; acondicionado em saco de polietileno atoxico, resistente; suas condicoes deverao estar de acordo com a (port. 01/87 dinal/ms),(res 04/88 cns/ms); (res.12/78,cnnpa/ms),(res.23/75 cnnpa/ms); produto sujeito a verificacao no ato da entrega aos procedimentos administrativos determinados pela anvisa.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B0C580A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39A5346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2795D87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34A4A474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DFD4" w14:textId="7CEE79F4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ACCB257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12.0245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83C8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50C5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5697D" w14:textId="77777777" w:rsidR="000A3F0B" w:rsidRPr="003363F2" w:rsidRDefault="000A3F0B" w:rsidP="000A3F0B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MISTURA PARA PREPARO DE MARIA-MOLE, SABOR DE COCO, COM 500 GRAMAS. Mistura para preparo de maria-mole; sabor de coco; constituido de: gelatina; agua e acucar; sem gluten; apresentacao em po; com aspecto, cor, cheiro e sabor proprios; isento de sujidades, parasitas e larvas; embalado em material plastico resistente, hermeticamente fechado, pacote de 500 gramas, acondicionado em caixa de papelao reforcado; com validade minima de 10 meses a contar da data da entrega; suas condicoes deverao estar de acordo com (res.04/88,do cns/ms),(port.451/97, do svs/ms); e (reso.rdc 273/05)e(res.12/78,da cnnpa/ms); produto sujeito a verificacao no ato da entrega aos procedimentos administrativos determinados pela anvisa.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A4AC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202B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E89C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09515DBB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D2AE" w14:textId="31E15A49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30B01D33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12.0005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0C02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AACD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F60E5" w14:textId="77777777" w:rsidR="000A3F0B" w:rsidRPr="003363F2" w:rsidRDefault="000A3F0B" w:rsidP="000A3F0B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MOLHO DE SOJA, SHOYO, FRASCO DE 1000 ML. Molho de soja; shoyo; obtido pela fermentacao da soja cozida; admitindo condimentos e cereais permitidos; adicao de outras substancias alimenticias; na forma liquida de cor marrom escuro; isento de sujidades; seus ingredientes de preparo devem estar em perfeito estado de conservacao; acondicionado em frasco plastico transparente; atoxico; contendo 1000 ml; validade de 23 meses a contar da data da entrega; com tampa inviolavel e fechada; suas condicoes deverao estar de acordo com a resolucao rdc 276 e suas posteriores alteracoes; produto sujeito a verificacao no ato da entrega.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3D01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4D77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C30C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6B1446E7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9585" w14:textId="60B9C8CE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16-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CC5C6D6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12.0035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9F06F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9B35C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28C84" w14:textId="77777777" w:rsidR="000A3F0B" w:rsidRPr="003363F2" w:rsidRDefault="000A3F0B" w:rsidP="000A3F0B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MOSTARDA AMARELA , FRASCO DE 1 KG. Mostarda; composto de vinagre, oleo, acucar, sal e outras substancias permitidas; de consistencia cremosa; cor amarela; cheiro e sabor proprios; isento de sujidades; seus ingredientes de preparo em perfeito estado de conservacao; acondicionado em frasco plastico contendo 1 kg cada unidade; suas condicoes deverao estar de acordo com a resolucao rdc 276/05 e suas alteracoes posteriores; produto sujeito a verificacao no ato da entrega aos procedimentos administrativos determinados pela anvisa. 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715C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7BE2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8669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45C105CD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072E" w14:textId="431386DB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17-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0AD1B8B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12.0467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874E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6CB7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476DC" w14:textId="77777777" w:rsidR="000A3F0B" w:rsidRPr="003363F2" w:rsidRDefault="000A3F0B" w:rsidP="000A3F0B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PAPRICA, PICANTE. EM PO, EMABALAGEM EM PACOTES CONTENDO 1000 GRAMAS. paprica; picante, em po; composta da mistura de pimentoes selecionados; com cor avermelhada, sabor e odor proprios; isenta de sujidades e outros materiais estranhos; embalagem primaria pacote plastico, atoxico e lacrado; com validade minima de 10 meses na data da entrega; e suas condicoes deverao estar de acordo com a  Rdc 259/02, Rdc 276/05, Rdc 14/14 e alteracoes posteriores; produto sujeito a verificacao no ato da entrega aos procedimentos administrativos determinados pela Anvisa; pacotes com 1000 gramas.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8940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E1FFB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DE82E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1A47C896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9086231" w14:textId="0C55081B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71ABA7AC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12.0477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14C6253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KG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A64F945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EBBB438" w14:textId="77777777" w:rsidR="000A3F0B" w:rsidRPr="003363F2" w:rsidRDefault="000A3F0B" w:rsidP="000A3F0B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Presunto De Pernil; Cozido; Sem Capa De Gordura; Peça Inteira; Resfriado. Presunto; Sem Capa de Gordura (magro); Cozido, Em Peca de 3 a 4 Kg, Resfriado, Transportado e Conservado Em Temperatura Inferior a 8°c; Composto de Pernil Suino, Sal, Nitrito/nitrato e Outros Ingredientes Permitidos; Com Aspecto, Cor, Sabor e Odor Caracteristicos; Isento de Sujidades e Outros Materiais Estranhos; Embalagem Primaria Filme Laminado Transparente, Devidamente Fechada e Atoxica; Embalagem Secundaria Caixa de Papelao Reforcado; e Suas Condicoes Deverao Estar de Acordo Com a Instrucao Normativa 20/00, Decreto 12.486/78, In 22/05, Portaria 1004/98, Portaria 368/97; Resolucao Rdc 12/01, Rdc 259/02 e Alteracoes Posteriores; Produto Sujeito a Verificacao No Ato Da Entrega Aos Proced.admin. Determinados Pelo Mapa e Anvisa; Com Validade Minima de 60 Dias Na Data Da Entrega;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1FD8E41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7471926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D9C8FDD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3667EC23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EE6D7EA" w14:textId="054DF92C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19-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08F61968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12.0184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43965BF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9014EB8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450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235A5C3" w14:textId="77777777" w:rsidR="000A3F0B" w:rsidRPr="003363F2" w:rsidRDefault="000A3F0B" w:rsidP="000A3F0B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TEMPERO EM PO, PARA LEGUMES, VERDURAS E ARROZ, 60 GRAMAS. Tempero em po; para legumes,verduras e arroz; produto desidratado; destinado a temperar alimentos; obtido da mistura de sal refinado, alho em po, cebola em po, salsa em flocos e outros condimentos, exceto pimenta; podendo conter aromatizantes naturais e aditivos - permitidos pela legislacao; com aspecto cor, cheiro e sabor proprios; isento de sujidades, parasitas e larvas; pacote com 60 gramas; resistente,vedado; acondicionado em caixa de papelao reforcado; suas condicoes deverao estar de acordo com a (port.540/97 svc/ms),(port.541/97 svc/ms; resolucao rdc 276/05 e suas alteracoes posteriores; produto sujeito a verificacao no ato da entrega aos procedimentos administrativos determinados pela anvisa.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F24F72B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82AF17B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27ED2C0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0E80F351" w14:textId="77777777" w:rsidTr="00E520F7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BDAD321" w14:textId="56E48CAE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20-</w:t>
            </w:r>
            <w:r w:rsidR="00E520F7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24E27FB8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12.0459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04A6A72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1E25E85" w14:textId="77777777" w:rsidR="000A3F0B" w:rsidRPr="003363F2" w:rsidRDefault="000A3F0B" w:rsidP="000A3F0B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4450FC9E" w14:textId="77777777" w:rsidR="000A3F0B" w:rsidRPr="003363F2" w:rsidRDefault="000A3F0B" w:rsidP="000A3F0B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sz w:val="16"/>
                <w:szCs w:val="16"/>
              </w:rPr>
              <w:t xml:space="preserve">TRIGO, INTEGRAL, PARA QUIBE, EMBALAGEM DE 500 GRAMAS. trigo; integral; para quibe; quebrado e torrado; isento de impurezas; materias e odores estranhos ou improprios; livre de mofo ou fermentacao; embalagem de 500 gramas; validade minima de 10 meses da data da entrega; deve estar de acordo com a resolucao rdc 263/05;rdc 07/11;rdc 259/02;rdc 360/03 e suas alteracoes posteriores.                  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1F80D3E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420E72D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D5199AB" w14:textId="77777777" w:rsidR="000A3F0B" w:rsidRPr="003363F2" w:rsidRDefault="000A3F0B" w:rsidP="000A3F0B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A3F0B" w:rsidRPr="003363F2" w14:paraId="40A01060" w14:textId="77777777" w:rsidTr="00E520F7">
        <w:tc>
          <w:tcPr>
            <w:tcW w:w="3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6D9F1"/>
            <w:vAlign w:val="center"/>
          </w:tcPr>
          <w:p w14:paraId="040314C4" w14:textId="77777777" w:rsidR="000A3F0B" w:rsidRPr="003363F2" w:rsidRDefault="000A3F0B" w:rsidP="000A3F0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39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40485F" w14:textId="77777777" w:rsidR="000A3F0B" w:rsidRPr="003363F2" w:rsidRDefault="000A3F0B" w:rsidP="000A3F0B">
            <w:pPr>
              <w:spacing w:line="276" w:lineRule="auto"/>
              <w:ind w:left="-108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363F2">
              <w:rPr>
                <w:rFonts w:asciiTheme="minorHAnsi" w:hAnsiTheme="minorHAnsi" w:cstheme="minorHAnsi"/>
                <w:b/>
                <w:sz w:val="16"/>
                <w:szCs w:val="16"/>
              </w:rPr>
              <w:t>VALOR TOTAL R$</w:t>
            </w:r>
          </w:p>
        </w:tc>
        <w:tc>
          <w:tcPr>
            <w:tcW w:w="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0E251B96" w14:textId="77777777" w:rsidR="000A3F0B" w:rsidRPr="003363F2" w:rsidRDefault="000A3F0B" w:rsidP="000A3F0B">
            <w:pPr>
              <w:spacing w:line="276" w:lineRule="auto"/>
              <w:ind w:left="-108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3363F2" w14:paraId="17D627A9" w14:textId="77777777" w:rsidTr="00E520F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70E80" w14:textId="77777777" w:rsidR="003363F2" w:rsidRPr="000A3F0B" w:rsidRDefault="003363F2" w:rsidP="003363F2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0A3F0B">
              <w:rPr>
                <w:rFonts w:asciiTheme="minorHAnsi" w:hAnsiTheme="minorHAnsi"/>
                <w:sz w:val="18"/>
                <w:szCs w:val="18"/>
              </w:rPr>
              <w:t>LEGENDA:</w:t>
            </w:r>
          </w:p>
          <w:p w14:paraId="35740D98" w14:textId="77777777" w:rsidR="003363F2" w:rsidRPr="000A3F0B" w:rsidRDefault="003363F2" w:rsidP="003363F2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0A3F0B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0A3F0B">
              <w:rPr>
                <w:rFonts w:asciiTheme="minorHAnsi" w:hAnsiTheme="minorHAnsi"/>
                <w:b/>
                <w:sz w:val="18"/>
                <w:szCs w:val="18"/>
              </w:rPr>
              <w:t>“A”</w:t>
            </w:r>
            <w:r w:rsidRPr="000A3F0B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0A3F0B">
              <w:rPr>
                <w:rFonts w:asciiTheme="minorHAnsi" w:hAnsiTheme="minorHAnsi"/>
                <w:b/>
                <w:sz w:val="18"/>
                <w:szCs w:val="18"/>
              </w:rPr>
              <w:t>A</w:t>
            </w:r>
            <w:r w:rsidRPr="000A3F0B">
              <w:rPr>
                <w:rFonts w:asciiTheme="minorHAnsi" w:hAnsiTheme="minorHAnsi"/>
                <w:sz w:val="18"/>
                <w:szCs w:val="18"/>
              </w:rPr>
              <w:t>) correspondem aos itens que são unicamente de ampla participação, onde todos os interessados poderão participar.</w:t>
            </w:r>
          </w:p>
          <w:p w14:paraId="403A4E2F" w14:textId="77777777" w:rsidR="003363F2" w:rsidRPr="000A3F0B" w:rsidRDefault="003363F2" w:rsidP="003363F2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0A3F0B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0A3F0B">
              <w:rPr>
                <w:rFonts w:asciiTheme="minorHAnsi" w:hAnsiTheme="minorHAnsi"/>
                <w:b/>
                <w:sz w:val="18"/>
                <w:szCs w:val="18"/>
              </w:rPr>
              <w:t>“R”</w:t>
            </w:r>
            <w:r w:rsidRPr="000A3F0B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0A3F0B">
              <w:rPr>
                <w:rFonts w:asciiTheme="minorHAnsi" w:hAnsiTheme="minorHAnsi"/>
                <w:b/>
                <w:sz w:val="18"/>
                <w:szCs w:val="18"/>
              </w:rPr>
              <w:t>R</w:t>
            </w:r>
            <w:r w:rsidRPr="000A3F0B">
              <w:rPr>
                <w:rFonts w:asciiTheme="minorHAnsi" w:hAnsiTheme="minorHAnsi"/>
                <w:sz w:val="18"/>
                <w:szCs w:val="18"/>
              </w:rPr>
              <w:t xml:space="preserve">) </w:t>
            </w:r>
            <w:r w:rsidRPr="000A3F0B">
              <w:rPr>
                <w:rFonts w:asciiTheme="minorHAnsi" w:hAnsiTheme="minorHAnsi"/>
                <w:b/>
                <w:sz w:val="18"/>
                <w:szCs w:val="18"/>
              </w:rPr>
              <w:t>são reservados</w:t>
            </w:r>
            <w:r w:rsidRPr="000A3F0B">
              <w:rPr>
                <w:rFonts w:asciiTheme="minorHAnsi" w:hAnsiTheme="minorHAnsi"/>
                <w:sz w:val="18"/>
                <w:szCs w:val="18"/>
              </w:rPr>
              <w:t xml:space="preserve"> para licitantes enquadrados como ME/EPP.</w:t>
            </w:r>
          </w:p>
        </w:tc>
      </w:tr>
    </w:tbl>
    <w:p w14:paraId="701B9587" w14:textId="77777777" w:rsidR="000A3F0B" w:rsidRPr="00636BE3" w:rsidRDefault="000A3F0B" w:rsidP="0051334C">
      <w:pPr>
        <w:widowControl w:val="0"/>
        <w:suppressAutoHyphens w:val="0"/>
        <w:spacing w:line="360" w:lineRule="auto"/>
        <w:jc w:val="both"/>
        <w:rPr>
          <w:b/>
          <w:bCs/>
          <w:sz w:val="23"/>
          <w:szCs w:val="23"/>
        </w:rPr>
      </w:pPr>
    </w:p>
    <w:p w14:paraId="394ED179" w14:textId="77777777" w:rsidR="007A2646" w:rsidRDefault="007A2646" w:rsidP="007A2646">
      <w:pPr>
        <w:pStyle w:val="Corpodetexto3"/>
        <w:numPr>
          <w:ilvl w:val="0"/>
          <w:numId w:val="50"/>
        </w:numPr>
        <w:spacing w:after="0" w:line="360" w:lineRule="auto"/>
        <w:jc w:val="both"/>
        <w:rPr>
          <w:sz w:val="23"/>
          <w:szCs w:val="23"/>
          <w:lang w:val="pt-BR"/>
        </w:rPr>
      </w:pPr>
      <w:r>
        <w:rPr>
          <w:sz w:val="23"/>
          <w:szCs w:val="23"/>
          <w:lang w:val="pt-BR"/>
        </w:rPr>
        <w:t>Da diligência para validação das especificações técnicas</w:t>
      </w:r>
    </w:p>
    <w:p w14:paraId="1FC6E786" w14:textId="77777777" w:rsidR="007A2646" w:rsidRDefault="007A2646" w:rsidP="007A2646">
      <w:pPr>
        <w:pStyle w:val="Corpodetexto3"/>
        <w:spacing w:line="360" w:lineRule="auto"/>
        <w:ind w:left="720"/>
        <w:jc w:val="both"/>
        <w:rPr>
          <w:sz w:val="23"/>
          <w:szCs w:val="23"/>
          <w:lang w:val="pt-BR"/>
        </w:rPr>
      </w:pPr>
      <w:r w:rsidRPr="000F1C9A">
        <w:rPr>
          <w:sz w:val="23"/>
          <w:szCs w:val="23"/>
          <w:lang w:val="pt-BR"/>
        </w:rPr>
        <w:t>Poderá ser solicitada ao licitante provisoriamente vencedor a ficha técnica ou catálogo do fabricante, quando a indicação apenas da marca na proposta for insuficiente para confirmar o pleno atendimento às especificações técnicas do objet</w:t>
      </w:r>
      <w:r>
        <w:rPr>
          <w:sz w:val="23"/>
          <w:szCs w:val="23"/>
          <w:lang w:val="pt-BR"/>
        </w:rPr>
        <w:t>o.</w:t>
      </w:r>
    </w:p>
    <w:p w14:paraId="2CACCDFB" w14:textId="77777777" w:rsidR="007A2646" w:rsidRDefault="007A2646" w:rsidP="007A2646">
      <w:pPr>
        <w:pStyle w:val="Corpodetexto3"/>
        <w:spacing w:after="0" w:line="360" w:lineRule="auto"/>
        <w:ind w:left="720"/>
        <w:jc w:val="both"/>
        <w:rPr>
          <w:sz w:val="23"/>
          <w:szCs w:val="23"/>
          <w:lang w:val="pt-BR"/>
        </w:rPr>
      </w:pPr>
      <w:r w:rsidRPr="000F1C9A">
        <w:rPr>
          <w:sz w:val="23"/>
          <w:szCs w:val="23"/>
          <w:lang w:val="pt-BR"/>
        </w:rPr>
        <w:t>O prazo para envio d</w:t>
      </w:r>
      <w:r>
        <w:rPr>
          <w:sz w:val="23"/>
          <w:szCs w:val="23"/>
          <w:lang w:val="pt-BR"/>
        </w:rPr>
        <w:t>o documento solicitado será de 15 minutos</w:t>
      </w:r>
      <w:r w:rsidRPr="000F1C9A">
        <w:rPr>
          <w:sz w:val="23"/>
          <w:szCs w:val="23"/>
          <w:lang w:val="pt-BR"/>
        </w:rPr>
        <w:t>, sob pena de desclassificação</w:t>
      </w:r>
      <w:r>
        <w:rPr>
          <w:sz w:val="23"/>
          <w:szCs w:val="23"/>
          <w:lang w:val="pt-BR"/>
        </w:rPr>
        <w:t>.</w:t>
      </w:r>
    </w:p>
    <w:p w14:paraId="7FCD5B10" w14:textId="77777777" w:rsidR="00112236" w:rsidRPr="00636BE3" w:rsidRDefault="00112236" w:rsidP="0051334C">
      <w:pPr>
        <w:pStyle w:val="Corpodetexto3"/>
        <w:spacing w:after="0" w:line="360" w:lineRule="auto"/>
        <w:jc w:val="both"/>
        <w:rPr>
          <w:sz w:val="23"/>
          <w:szCs w:val="23"/>
        </w:rPr>
      </w:pPr>
    </w:p>
    <w:p w14:paraId="57009A53" w14:textId="557F00FA" w:rsidR="00DF0C7D" w:rsidRPr="00636BE3" w:rsidRDefault="00DF0C7D" w:rsidP="0051334C">
      <w:pPr>
        <w:pStyle w:val="Corpodetexto3"/>
        <w:spacing w:after="0" w:line="360" w:lineRule="auto"/>
        <w:jc w:val="both"/>
        <w:rPr>
          <w:b/>
          <w:sz w:val="23"/>
          <w:szCs w:val="23"/>
        </w:rPr>
      </w:pPr>
      <w:r w:rsidRPr="00636BE3">
        <w:rPr>
          <w:sz w:val="23"/>
          <w:szCs w:val="23"/>
        </w:rPr>
        <w:t xml:space="preserve">Prazo de Entrega: </w:t>
      </w:r>
      <w:r w:rsidR="007A2646">
        <w:rPr>
          <w:b/>
          <w:sz w:val="23"/>
          <w:szCs w:val="23"/>
          <w:lang w:val="pt-BR"/>
        </w:rPr>
        <w:t>07</w:t>
      </w:r>
      <w:r w:rsidR="007A2646" w:rsidRPr="00636BE3">
        <w:rPr>
          <w:b/>
          <w:sz w:val="23"/>
          <w:szCs w:val="23"/>
        </w:rPr>
        <w:t xml:space="preserve"> </w:t>
      </w:r>
      <w:r w:rsidR="007A2646">
        <w:rPr>
          <w:b/>
          <w:sz w:val="23"/>
          <w:szCs w:val="23"/>
          <w:lang w:val="pt-BR"/>
        </w:rPr>
        <w:t xml:space="preserve">(sete) </w:t>
      </w:r>
      <w:r w:rsidR="007A2646">
        <w:rPr>
          <w:b/>
          <w:sz w:val="23"/>
          <w:szCs w:val="23"/>
        </w:rPr>
        <w:t>dias</w:t>
      </w:r>
      <w:r w:rsidRPr="00636BE3">
        <w:rPr>
          <w:sz w:val="23"/>
          <w:szCs w:val="23"/>
        </w:rPr>
        <w:t xml:space="preserve">. </w:t>
      </w:r>
    </w:p>
    <w:p w14:paraId="4D2D353F" w14:textId="77777777" w:rsidR="00DF0C7D" w:rsidRPr="00636BE3" w:rsidRDefault="00DF0C7D" w:rsidP="0051334C">
      <w:pPr>
        <w:pStyle w:val="Corpodetexto3"/>
        <w:spacing w:after="0"/>
        <w:jc w:val="both"/>
        <w:rPr>
          <w:b/>
          <w:sz w:val="23"/>
          <w:szCs w:val="23"/>
        </w:rPr>
      </w:pPr>
    </w:p>
    <w:p w14:paraId="5A609C95" w14:textId="15FF651F" w:rsidR="00DF0C7D" w:rsidRPr="00636BE3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3"/>
          <w:szCs w:val="23"/>
        </w:rPr>
      </w:pPr>
      <w:r w:rsidRPr="00636BE3">
        <w:rPr>
          <w:b/>
          <w:sz w:val="23"/>
          <w:szCs w:val="23"/>
        </w:rPr>
        <w:t>Prazo de validade da proposta:</w:t>
      </w:r>
      <w:r w:rsidRPr="00636BE3">
        <w:rPr>
          <w:sz w:val="23"/>
          <w:szCs w:val="23"/>
        </w:rPr>
        <w:t xml:space="preserve"> _________ dias (mínimo de </w:t>
      </w:r>
      <w:r w:rsidR="00A20637">
        <w:rPr>
          <w:b/>
          <w:sz w:val="23"/>
          <w:szCs w:val="23"/>
        </w:rPr>
        <w:t>90</w:t>
      </w:r>
      <w:r w:rsidRPr="00636BE3">
        <w:rPr>
          <w:sz w:val="23"/>
          <w:szCs w:val="23"/>
        </w:rPr>
        <w:t xml:space="preserve"> dias contados </w:t>
      </w:r>
      <w:r w:rsidRPr="00636BE3">
        <w:rPr>
          <w:color w:val="000000"/>
          <w:sz w:val="23"/>
          <w:szCs w:val="23"/>
        </w:rPr>
        <w:t>da data estipulada para entrega das propostas</w:t>
      </w:r>
      <w:r w:rsidRPr="00636BE3">
        <w:rPr>
          <w:sz w:val="23"/>
          <w:szCs w:val="23"/>
        </w:rPr>
        <w:t>).</w:t>
      </w:r>
      <w:r w:rsidRPr="00636BE3">
        <w:rPr>
          <w:bCs/>
          <w:sz w:val="23"/>
          <w:szCs w:val="23"/>
        </w:rPr>
        <w:t xml:space="preserve"> </w:t>
      </w:r>
    </w:p>
    <w:p w14:paraId="4763F325" w14:textId="77777777" w:rsidR="00DF0C7D" w:rsidRPr="00636BE3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3"/>
          <w:szCs w:val="23"/>
        </w:rPr>
      </w:pPr>
    </w:p>
    <w:p w14:paraId="6073A54F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, sob as penas da lei, que </w:t>
      </w:r>
      <w:r w:rsidR="00DF0C7D" w:rsidRPr="00636BE3">
        <w:rPr>
          <w:sz w:val="23"/>
          <w:szCs w:val="23"/>
        </w:rPr>
        <w:t>o material</w:t>
      </w:r>
      <w:r w:rsidRPr="00636BE3">
        <w:rPr>
          <w:sz w:val="23"/>
          <w:szCs w:val="23"/>
        </w:rPr>
        <w:t xml:space="preserve"> ofertado atende todas as especificações exigidas no Edital e seus anexos.</w:t>
      </w:r>
    </w:p>
    <w:p w14:paraId="4F99C3DB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</w:p>
    <w:p w14:paraId="58FB8192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 que o preço indicado contempla todos os custos diretos e indiretos incorridos na data da apresentação desta proposta, incluindo entre outros: tributos, encargos sociais, material, despesas administrativas, seguro, frete e lucro.</w:t>
      </w:r>
    </w:p>
    <w:p w14:paraId="43A6B626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</w:p>
    <w:p w14:paraId="01C8A3B3" w14:textId="093CC6B9" w:rsidR="007F2C9C" w:rsidRPr="00636BE3" w:rsidRDefault="00F25786" w:rsidP="0051334C">
      <w:pPr>
        <w:suppressAutoHyphens w:val="0"/>
        <w:spacing w:line="360" w:lineRule="auto"/>
        <w:jc w:val="both"/>
        <w:rPr>
          <w:b/>
          <w:bCs/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 que correm por conta do fornecedor as despesas decorrentes do transporte, carregamento, descarregamento e entrega do </w:t>
      </w:r>
      <w:r w:rsidR="00DF0C7D" w:rsidRPr="00636BE3">
        <w:rPr>
          <w:sz w:val="23"/>
          <w:szCs w:val="23"/>
        </w:rPr>
        <w:t>material</w:t>
      </w:r>
      <w:r w:rsidRPr="00636BE3">
        <w:rPr>
          <w:sz w:val="23"/>
          <w:szCs w:val="23"/>
        </w:rPr>
        <w:t>, nos locais determinados pelo gestor, nos limites desta municipalidade.</w:t>
      </w:r>
    </w:p>
    <w:p w14:paraId="60133FE0" w14:textId="77777777" w:rsidR="00E21E78" w:rsidRPr="0051334C" w:rsidRDefault="00E21E78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5D865867" w14:textId="77777777" w:rsidR="00E21E78" w:rsidRDefault="00E21E78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2BC8A521" w14:textId="320D28FF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3DEA9362" w14:textId="77777777" w:rsidR="007A2646" w:rsidRDefault="007A264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3ABA504E" w14:textId="77777777" w:rsidR="007A2646" w:rsidRDefault="007A264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B73A06E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2DDE73B4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A098EC4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6BB6CEE4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5F2BEAED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32E067BB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65F83E68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7F7F14F0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9533060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1773B003" w14:textId="77777777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C343476" w14:textId="6FDC8EDE" w:rsidR="003A6206" w:rsidRDefault="003A620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7B61C57E" w14:textId="77777777" w:rsidR="007A2646" w:rsidRDefault="007A2646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D7CB79A" w14:textId="61A81F1C" w:rsidR="005E2886" w:rsidRPr="00746003" w:rsidRDefault="005E2886" w:rsidP="00981F7F">
      <w:pPr>
        <w:autoSpaceDE w:val="0"/>
        <w:spacing w:line="360" w:lineRule="auto"/>
        <w:rPr>
          <w:bCs/>
          <w:sz w:val="23"/>
          <w:szCs w:val="23"/>
          <w:highlight w:val="yellow"/>
        </w:rPr>
      </w:pPr>
      <w:bookmarkStart w:id="0" w:name="_GoBack"/>
      <w:bookmarkEnd w:id="0"/>
    </w:p>
    <w:sectPr w:rsidR="005E2886" w:rsidRPr="00746003">
      <w:headerReference w:type="default" r:id="rId8"/>
      <w:footerReference w:type="default" r:id="rId9"/>
      <w:pgSz w:w="11906" w:h="16838"/>
      <w:pgMar w:top="1985" w:right="1134" w:bottom="1418" w:left="1701" w:header="624" w:footer="1134" w:gutter="0"/>
      <w:pgNumType w:start="1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4DEBC43" w16cex:dateUtc="2024-02-21T13:47:00Z"/>
  <w16cex:commentExtensible w16cex:durableId="3EEC454C">
    <w16cex:extLst>
      <w16:ext w16:uri="{CE6994B0-6A32-4C9F-8C6B-6E91EDA988CE}">
        <cr:reactions xmlns:cr="http://schemas.microsoft.com/office/comments/2020/reactions">
          <cr:reaction reactionType="1">
            <cr:reactionInfo dateUtc="2024-02-21T12:44:44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788DC163" w16cex:dateUtc="2024-02-21T13:06:00Z"/>
  <w16cex:commentExtensible w16cex:durableId="542C451C" w16cex:dateUtc="2024-02-21T16:13:00Z"/>
  <w16cex:commentExtensible w16cex:durableId="5678F38D">
    <w16cex:extLst>
      <w16:ext w16:uri="{CE6994B0-6A32-4C9F-8C6B-6E91EDA988CE}">
        <cr:reactions xmlns:cr="http://schemas.microsoft.com/office/comments/2020/reactions">
          <cr:reaction reactionType="1">
            <cr:reactionInfo dateUtc="2024-02-22T17:21:33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72722559" w16cex:dateUtc="2024-02-22T17:20:00Z"/>
  <w16cex:commentExtensible w16cex:durableId="250E104B" w16cex:dateUtc="2024-02-22T17:21:00Z"/>
  <w16cex:commentExtensible w16cex:durableId="4A8E975E" w16cex:dateUtc="2024-02-21T13:20:00Z"/>
  <w16cex:commentExtensible w16cex:durableId="1BCE17F0" w16cex:dateUtc="2024-02-21T14:02:00Z"/>
  <w16cex:commentExtensible w16cex:durableId="2D70AAA4" w16cex:dateUtc="2024-02-21T15:17:00Z"/>
  <w16cex:commentExtensible w16cex:durableId="05504246">
    <w16cex:extLst>
      <w16:ext w16:uri="{CE6994B0-6A32-4C9F-8C6B-6E91EDA988CE}">
        <cr:reactions xmlns:cr="http://schemas.microsoft.com/office/comments/2020/reactions">
          <cr:reaction reactionType="1">
            <cr:reactionInfo dateUtc="2024-02-21T15:18:11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3B8F9D31" w16cex:dateUtc="2024-02-22T17:25:00Z"/>
  <w16cex:commentExtensible w16cex:durableId="1E7C2795" w16cex:dateUtc="2024-02-22T13:34:00Z"/>
  <w16cex:commentExtensible w16cex:durableId="661F2E76" w16cex:dateUtc="2024-02-22T13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706270" w16cid:durableId="44DEBC43"/>
  <w16cid:commentId w16cid:paraId="19422080" w16cid:durableId="3EEC454C"/>
  <w16cid:commentId w16cid:paraId="5C978388" w16cid:durableId="788DC163"/>
  <w16cid:commentId w16cid:paraId="3A0AB871" w16cid:durableId="542C451C"/>
  <w16cid:commentId w16cid:paraId="6556FC4C" w16cid:durableId="5678F38D"/>
  <w16cid:commentId w16cid:paraId="6637E924" w16cid:durableId="72722559"/>
  <w16cid:commentId w16cid:paraId="6BCEA120" w16cid:durableId="250E104B"/>
  <w16cid:commentId w16cid:paraId="0066B72F" w16cid:durableId="4A8E975E"/>
  <w16cid:commentId w16cid:paraId="2A86B250" w16cid:durableId="4686804B"/>
  <w16cid:commentId w16cid:paraId="000CFA0B" w16cid:durableId="20F0E1EB"/>
  <w16cid:commentId w16cid:paraId="1ECD7852" w16cid:durableId="1BCE17F0"/>
  <w16cid:commentId w16cid:paraId="553D78FF" w16cid:durableId="7ECE038B"/>
  <w16cid:commentId w16cid:paraId="420AAC8A" w16cid:durableId="2D70AAA4"/>
  <w16cid:commentId w16cid:paraId="43650239" w16cid:durableId="05504246"/>
  <w16cid:commentId w16cid:paraId="357AC943" w16cid:durableId="3B8F9D31"/>
  <w16cid:commentId w16cid:paraId="2CC48C3B" w16cid:durableId="1E7C2795"/>
  <w16cid:commentId w16cid:paraId="0B448FE6" w16cid:durableId="661F2E7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46E1D" w14:textId="77777777" w:rsidR="003363F2" w:rsidRDefault="003363F2">
      <w:r>
        <w:separator/>
      </w:r>
    </w:p>
  </w:endnote>
  <w:endnote w:type="continuationSeparator" w:id="0">
    <w:p w14:paraId="106FA8C8" w14:textId="77777777" w:rsidR="003363F2" w:rsidRDefault="00336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@Arial Unicode MS">
    <w:altName w:val="@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Bold">
    <w:altName w:val="Arial"/>
    <w:charset w:val="00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97631" w14:textId="19B27261" w:rsidR="003363F2" w:rsidRDefault="003363F2">
    <w:pPr>
      <w:pStyle w:val="Rodap"/>
      <w:tabs>
        <w:tab w:val="clear" w:pos="8838"/>
      </w:tabs>
      <w:ind w:right="15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C03808">
      <w:rPr>
        <w:noProof/>
        <w:sz w:val="20"/>
        <w:szCs w:val="20"/>
      </w:rPr>
      <w:t>5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508E5" w14:textId="77777777" w:rsidR="003363F2" w:rsidRDefault="003363F2">
      <w:r>
        <w:separator/>
      </w:r>
    </w:p>
  </w:footnote>
  <w:footnote w:type="continuationSeparator" w:id="0">
    <w:p w14:paraId="518F5C76" w14:textId="77777777" w:rsidR="003363F2" w:rsidRDefault="00336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3B312" w14:textId="77777777" w:rsidR="003363F2" w:rsidRDefault="003363F2">
    <w:pPr>
      <w:pStyle w:val="Cabealho"/>
    </w:pPr>
    <w:r>
      <w:rPr>
        <w:noProof/>
        <w:lang w:eastAsia="pt-BR"/>
      </w:rPr>
      <w:drawing>
        <wp:inline distT="0" distB="0" distL="0" distR="0" wp14:anchorId="2E70AD48" wp14:editId="33B476C7">
          <wp:extent cx="3188335" cy="4768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8335" cy="4768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" w15:restartNumberingAfterBreak="0">
    <w:nsid w:val="00000003"/>
    <w:multiLevelType w:val="singleLevel"/>
    <w:tmpl w:val="DA6E538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6" w15:restartNumberingAfterBreak="0">
    <w:nsid w:val="00000007"/>
    <w:multiLevelType w:val="singleLevel"/>
    <w:tmpl w:val="9FF87CE4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5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6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0" w15:restartNumberingAfterBreak="0">
    <w:nsid w:val="022E58A0"/>
    <w:multiLevelType w:val="multilevel"/>
    <w:tmpl w:val="72EC435E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4EE3FA8"/>
    <w:multiLevelType w:val="hybridMultilevel"/>
    <w:tmpl w:val="973A10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6A1E6E"/>
    <w:multiLevelType w:val="hybridMultilevel"/>
    <w:tmpl w:val="5562E064"/>
    <w:lvl w:ilvl="0" w:tplc="9A402E5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2A20BA"/>
    <w:multiLevelType w:val="hybridMultilevel"/>
    <w:tmpl w:val="C4BC0B36"/>
    <w:lvl w:ilvl="0" w:tplc="6B1A4524">
      <w:start w:val="1"/>
      <w:numFmt w:val="lowerRoman"/>
      <w:lvlText w:val="%1."/>
      <w:lvlJc w:val="right"/>
      <w:pPr>
        <w:ind w:left="248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4" w15:restartNumberingAfterBreak="0">
    <w:nsid w:val="10DD2297"/>
    <w:multiLevelType w:val="hybridMultilevel"/>
    <w:tmpl w:val="43545F00"/>
    <w:lvl w:ilvl="0" w:tplc="3BACBDC8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31820AA"/>
    <w:multiLevelType w:val="hybridMultilevel"/>
    <w:tmpl w:val="A08238FA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6" w15:restartNumberingAfterBreak="0">
    <w:nsid w:val="179A3431"/>
    <w:multiLevelType w:val="hybridMultilevel"/>
    <w:tmpl w:val="DB84E15A"/>
    <w:lvl w:ilvl="0" w:tplc="FAE82BD6">
      <w:start w:val="1"/>
      <w:numFmt w:val="bullet"/>
      <w:lvlText w:val=""/>
      <w:lvlJc w:val="left"/>
      <w:pPr>
        <w:ind w:left="1996" w:hanging="360"/>
      </w:pPr>
      <w:rPr>
        <w:rFonts w:ascii="Symbol" w:hAnsi="Symbol" w:hint="default"/>
        <w:color w:val="000000"/>
      </w:rPr>
    </w:lvl>
    <w:lvl w:ilvl="1" w:tplc="0416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7" w15:restartNumberingAfterBreak="0">
    <w:nsid w:val="18477E4B"/>
    <w:multiLevelType w:val="hybridMultilevel"/>
    <w:tmpl w:val="27C04E30"/>
    <w:lvl w:ilvl="0" w:tplc="09C07B4E">
      <w:start w:val="4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 w15:restartNumberingAfterBreak="0">
    <w:nsid w:val="18E133F6"/>
    <w:multiLevelType w:val="hybridMultilevel"/>
    <w:tmpl w:val="53B82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0B5870"/>
    <w:multiLevelType w:val="hybridMultilevel"/>
    <w:tmpl w:val="36B29D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Mangal" w:hAnsi="Mangal" w:cs="Manga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Calibri Light" w:hAnsi="Calibri Light" w:cs="Calibri Light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Mangal" w:hAnsi="Mangal" w:cs="Mangal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Calibri Light" w:hAnsi="Calibri Light" w:cs="Calibri Light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Courier New" w:hAnsi="Courier New" w:cs="Courier New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Mangal" w:hAnsi="Mangal" w:cs="Mangal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Calibri Light" w:hAnsi="Calibri Light" w:cs="Calibri Light" w:hint="default"/>
      </w:rPr>
    </w:lvl>
  </w:abstractNum>
  <w:abstractNum w:abstractNumId="20" w15:restartNumberingAfterBreak="0">
    <w:nsid w:val="1D5C100D"/>
    <w:multiLevelType w:val="multilevel"/>
    <w:tmpl w:val="833C0E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1915DC7"/>
    <w:multiLevelType w:val="hybridMultilevel"/>
    <w:tmpl w:val="D4742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30103A"/>
    <w:multiLevelType w:val="hybridMultilevel"/>
    <w:tmpl w:val="D22C600C"/>
    <w:lvl w:ilvl="0" w:tplc="26862746">
      <w:start w:val="3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2B3D7362"/>
    <w:multiLevelType w:val="hybridMultilevel"/>
    <w:tmpl w:val="928A52E2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43298">
      <w:start w:val="1"/>
      <w:numFmt w:val="bullet"/>
      <w:lvlText w:val=""/>
      <w:lvlJc w:val="left"/>
      <w:pPr>
        <w:ind w:left="2880" w:hanging="360"/>
      </w:pPr>
      <w:rPr>
        <w:rFonts w:ascii="Wingdings" w:hAnsi="Wingdings" w:hint="default"/>
        <w:color w:val="auto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E625A0"/>
    <w:multiLevelType w:val="hybridMultilevel"/>
    <w:tmpl w:val="6E0411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CF5943"/>
    <w:multiLevelType w:val="multilevel"/>
    <w:tmpl w:val="6392352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DD11FB"/>
    <w:multiLevelType w:val="multilevel"/>
    <w:tmpl w:val="D53E5802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D5152D8"/>
    <w:multiLevelType w:val="multilevel"/>
    <w:tmpl w:val="5394AB0C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8" w15:restartNumberingAfterBreak="0">
    <w:nsid w:val="4DAF7A4A"/>
    <w:multiLevelType w:val="hybridMultilevel"/>
    <w:tmpl w:val="39DAD27C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77798F"/>
    <w:multiLevelType w:val="hybridMultilevel"/>
    <w:tmpl w:val="87065E82"/>
    <w:lvl w:ilvl="0" w:tplc="B0344748">
      <w:start w:val="1"/>
      <w:numFmt w:val="bullet"/>
      <w:lvlText w:val="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 w15:restartNumberingAfterBreak="0">
    <w:nsid w:val="51241D4F"/>
    <w:multiLevelType w:val="hybridMultilevel"/>
    <w:tmpl w:val="D0F2926A"/>
    <w:lvl w:ilvl="0" w:tplc="AD6448D6">
      <w:start w:val="2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56D615BA"/>
    <w:multiLevelType w:val="hybridMultilevel"/>
    <w:tmpl w:val="57BC5132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8442B6"/>
    <w:multiLevelType w:val="hybridMultilevel"/>
    <w:tmpl w:val="A2785196"/>
    <w:lvl w:ilvl="0" w:tplc="F8266964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3" w15:restartNumberingAfterBreak="0">
    <w:nsid w:val="5AAF437F"/>
    <w:multiLevelType w:val="hybridMultilevel"/>
    <w:tmpl w:val="2FD8F198"/>
    <w:lvl w:ilvl="0" w:tplc="A2341FC2">
      <w:start w:val="3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E1000E"/>
    <w:multiLevelType w:val="multilevel"/>
    <w:tmpl w:val="AE987F40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838" w:hanging="42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 w:val="0"/>
        <w:bCs/>
        <w:i w:val="0"/>
        <w:i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F690A64"/>
    <w:multiLevelType w:val="hybridMultilevel"/>
    <w:tmpl w:val="42F405B4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AF499F"/>
    <w:multiLevelType w:val="hybridMultilevel"/>
    <w:tmpl w:val="2DB61D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177CF8"/>
    <w:multiLevelType w:val="hybridMultilevel"/>
    <w:tmpl w:val="BCA4857E"/>
    <w:lvl w:ilvl="0" w:tplc="3E5243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7761BF"/>
    <w:multiLevelType w:val="hybridMultilevel"/>
    <w:tmpl w:val="9E106492"/>
    <w:lvl w:ilvl="0" w:tplc="B584412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FB40B1"/>
    <w:multiLevelType w:val="hybridMultilevel"/>
    <w:tmpl w:val="1B2E373C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D02FFE"/>
    <w:multiLevelType w:val="hybridMultilevel"/>
    <w:tmpl w:val="F684D1A2"/>
    <w:lvl w:ilvl="0" w:tplc="3E52430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86354"/>
    <w:multiLevelType w:val="hybridMultilevel"/>
    <w:tmpl w:val="895E41E8"/>
    <w:lvl w:ilvl="0" w:tplc="B4BE5C4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C27B9"/>
    <w:multiLevelType w:val="hybridMultilevel"/>
    <w:tmpl w:val="165668FE"/>
    <w:lvl w:ilvl="0" w:tplc="EFE8331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BD7958"/>
    <w:multiLevelType w:val="hybridMultilevel"/>
    <w:tmpl w:val="3D762CAC"/>
    <w:lvl w:ilvl="0" w:tplc="5FFEF3D8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4" w15:restartNumberingAfterBreak="0">
    <w:nsid w:val="7894224D"/>
    <w:multiLevelType w:val="hybridMultilevel"/>
    <w:tmpl w:val="42AAE52A"/>
    <w:lvl w:ilvl="0" w:tplc="14043298">
      <w:start w:val="1"/>
      <w:numFmt w:val="bullet"/>
      <w:lvlText w:val=""/>
      <w:lvlJc w:val="left"/>
      <w:pPr>
        <w:ind w:left="444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14043298">
      <w:start w:val="1"/>
      <w:numFmt w:val="bullet"/>
      <w:lvlText w:val=""/>
      <w:lvlJc w:val="left"/>
      <w:pPr>
        <w:ind w:left="3720" w:hanging="360"/>
      </w:pPr>
      <w:rPr>
        <w:rFonts w:ascii="Wingdings" w:hAnsi="Wingdings" w:hint="default"/>
        <w:color w:val="auto"/>
      </w:rPr>
    </w:lvl>
    <w:lvl w:ilvl="3" w:tplc="041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5" w15:restartNumberingAfterBreak="0">
    <w:nsid w:val="79A20684"/>
    <w:multiLevelType w:val="hybridMultilevel"/>
    <w:tmpl w:val="3C783E80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19"/>
  </w:num>
  <w:num w:numId="5">
    <w:abstractNumId w:val="14"/>
  </w:num>
  <w:num w:numId="6">
    <w:abstractNumId w:val="36"/>
  </w:num>
  <w:num w:numId="7">
    <w:abstractNumId w:val="18"/>
  </w:num>
  <w:num w:numId="8">
    <w:abstractNumId w:val="23"/>
  </w:num>
  <w:num w:numId="9">
    <w:abstractNumId w:val="44"/>
  </w:num>
  <w:num w:numId="10">
    <w:abstractNumId w:val="35"/>
  </w:num>
  <w:num w:numId="11">
    <w:abstractNumId w:val="40"/>
  </w:num>
  <w:num w:numId="12">
    <w:abstractNumId w:val="13"/>
  </w:num>
  <w:num w:numId="13">
    <w:abstractNumId w:val="2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5"/>
  </w:num>
  <w:num w:numId="19">
    <w:abstractNumId w:val="6"/>
  </w:num>
  <w:num w:numId="20">
    <w:abstractNumId w:val="7"/>
  </w:num>
  <w:num w:numId="21">
    <w:abstractNumId w:val="8"/>
  </w:num>
  <w:num w:numId="22">
    <w:abstractNumId w:val="9"/>
  </w:num>
  <w:num w:numId="23">
    <w:abstractNumId w:val="6"/>
    <w:lvlOverride w:ilvl="0">
      <w:startOverride w:val="1"/>
    </w:lvlOverride>
  </w:num>
  <w:num w:numId="24">
    <w:abstractNumId w:val="20"/>
  </w:num>
  <w:num w:numId="25">
    <w:abstractNumId w:val="27"/>
  </w:num>
  <w:num w:numId="26">
    <w:abstractNumId w:val="34"/>
  </w:num>
  <w:num w:numId="27">
    <w:abstractNumId w:val="10"/>
  </w:num>
  <w:num w:numId="28">
    <w:abstractNumId w:val="26"/>
  </w:num>
  <w:num w:numId="29">
    <w:abstractNumId w:val="25"/>
  </w:num>
  <w:num w:numId="30">
    <w:abstractNumId w:val="45"/>
  </w:num>
  <w:num w:numId="31">
    <w:abstractNumId w:val="30"/>
  </w:num>
  <w:num w:numId="32">
    <w:abstractNumId w:val="15"/>
  </w:num>
  <w:num w:numId="33">
    <w:abstractNumId w:val="22"/>
  </w:num>
  <w:num w:numId="34">
    <w:abstractNumId w:val="32"/>
  </w:num>
  <w:num w:numId="35">
    <w:abstractNumId w:val="33"/>
  </w:num>
  <w:num w:numId="36">
    <w:abstractNumId w:val="43"/>
  </w:num>
  <w:num w:numId="37">
    <w:abstractNumId w:val="17"/>
  </w:num>
  <w:num w:numId="38">
    <w:abstractNumId w:val="29"/>
  </w:num>
  <w:num w:numId="39">
    <w:abstractNumId w:val="42"/>
  </w:num>
  <w:num w:numId="40">
    <w:abstractNumId w:val="21"/>
  </w:num>
  <w:num w:numId="41">
    <w:abstractNumId w:val="12"/>
  </w:num>
  <w:num w:numId="42">
    <w:abstractNumId w:val="42"/>
  </w:num>
  <w:num w:numId="43">
    <w:abstractNumId w:val="16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38"/>
  </w:num>
  <w:num w:numId="48">
    <w:abstractNumId w:val="41"/>
  </w:num>
  <w:num w:numId="49">
    <w:abstractNumId w:val="18"/>
  </w:num>
  <w:num w:numId="50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D0"/>
    <w:rsid w:val="00001BED"/>
    <w:rsid w:val="000045B6"/>
    <w:rsid w:val="0001186F"/>
    <w:rsid w:val="00012975"/>
    <w:rsid w:val="000157E8"/>
    <w:rsid w:val="0002087B"/>
    <w:rsid w:val="00021919"/>
    <w:rsid w:val="00023DB1"/>
    <w:rsid w:val="00025FFA"/>
    <w:rsid w:val="00026970"/>
    <w:rsid w:val="00031247"/>
    <w:rsid w:val="0003747F"/>
    <w:rsid w:val="00044B5D"/>
    <w:rsid w:val="0004714E"/>
    <w:rsid w:val="000513FF"/>
    <w:rsid w:val="00054B8E"/>
    <w:rsid w:val="00056C6E"/>
    <w:rsid w:val="00060AA0"/>
    <w:rsid w:val="00067254"/>
    <w:rsid w:val="00070774"/>
    <w:rsid w:val="00072D10"/>
    <w:rsid w:val="00072D9A"/>
    <w:rsid w:val="000748D1"/>
    <w:rsid w:val="00074D8D"/>
    <w:rsid w:val="00075F10"/>
    <w:rsid w:val="00076BDF"/>
    <w:rsid w:val="00082FE5"/>
    <w:rsid w:val="000843DB"/>
    <w:rsid w:val="00084472"/>
    <w:rsid w:val="0008621B"/>
    <w:rsid w:val="00094037"/>
    <w:rsid w:val="00094B5D"/>
    <w:rsid w:val="000A3F0B"/>
    <w:rsid w:val="000A57F1"/>
    <w:rsid w:val="000A598C"/>
    <w:rsid w:val="000A6434"/>
    <w:rsid w:val="000A7AA5"/>
    <w:rsid w:val="000B0A4E"/>
    <w:rsid w:val="000B1747"/>
    <w:rsid w:val="000B280E"/>
    <w:rsid w:val="000B4F1B"/>
    <w:rsid w:val="000B607C"/>
    <w:rsid w:val="000C1B12"/>
    <w:rsid w:val="000C5B37"/>
    <w:rsid w:val="000C6920"/>
    <w:rsid w:val="000D0009"/>
    <w:rsid w:val="000D44EF"/>
    <w:rsid w:val="000E1D1F"/>
    <w:rsid w:val="000E4177"/>
    <w:rsid w:val="000E5FC6"/>
    <w:rsid w:val="000E6D66"/>
    <w:rsid w:val="000F016B"/>
    <w:rsid w:val="000F0E1B"/>
    <w:rsid w:val="00100AB6"/>
    <w:rsid w:val="00102D17"/>
    <w:rsid w:val="001054A8"/>
    <w:rsid w:val="0011193D"/>
    <w:rsid w:val="00112236"/>
    <w:rsid w:val="00112D18"/>
    <w:rsid w:val="001146BC"/>
    <w:rsid w:val="00114C30"/>
    <w:rsid w:val="00116F57"/>
    <w:rsid w:val="0012194D"/>
    <w:rsid w:val="001221C4"/>
    <w:rsid w:val="00122E2A"/>
    <w:rsid w:val="0013225E"/>
    <w:rsid w:val="001347D9"/>
    <w:rsid w:val="00136443"/>
    <w:rsid w:val="00136EB2"/>
    <w:rsid w:val="001418F6"/>
    <w:rsid w:val="001477DA"/>
    <w:rsid w:val="001505DB"/>
    <w:rsid w:val="00151D65"/>
    <w:rsid w:val="00153A02"/>
    <w:rsid w:val="00154745"/>
    <w:rsid w:val="001564C7"/>
    <w:rsid w:val="00157B97"/>
    <w:rsid w:val="00167139"/>
    <w:rsid w:val="0016735B"/>
    <w:rsid w:val="00170824"/>
    <w:rsid w:val="00170A42"/>
    <w:rsid w:val="00170FA3"/>
    <w:rsid w:val="00171C4D"/>
    <w:rsid w:val="001749ED"/>
    <w:rsid w:val="00174B6C"/>
    <w:rsid w:val="00176C58"/>
    <w:rsid w:val="00177D13"/>
    <w:rsid w:val="001803A5"/>
    <w:rsid w:val="00181378"/>
    <w:rsid w:val="00182E9B"/>
    <w:rsid w:val="00183AA1"/>
    <w:rsid w:val="001868A3"/>
    <w:rsid w:val="001926D4"/>
    <w:rsid w:val="001971EE"/>
    <w:rsid w:val="00197443"/>
    <w:rsid w:val="001974DE"/>
    <w:rsid w:val="00197B46"/>
    <w:rsid w:val="001A0BC8"/>
    <w:rsid w:val="001A1928"/>
    <w:rsid w:val="001A788B"/>
    <w:rsid w:val="001B1C7D"/>
    <w:rsid w:val="001B2C25"/>
    <w:rsid w:val="001B3819"/>
    <w:rsid w:val="001B4311"/>
    <w:rsid w:val="001C1FD5"/>
    <w:rsid w:val="001C2A27"/>
    <w:rsid w:val="001C2C45"/>
    <w:rsid w:val="001C2EAB"/>
    <w:rsid w:val="001C3FC4"/>
    <w:rsid w:val="001C61C3"/>
    <w:rsid w:val="001D0D68"/>
    <w:rsid w:val="001D2BEB"/>
    <w:rsid w:val="001D55E9"/>
    <w:rsid w:val="001E0850"/>
    <w:rsid w:val="001E0F9A"/>
    <w:rsid w:val="001E1A32"/>
    <w:rsid w:val="001E314C"/>
    <w:rsid w:val="001F486C"/>
    <w:rsid w:val="001F4B0D"/>
    <w:rsid w:val="001F7FC3"/>
    <w:rsid w:val="002000D1"/>
    <w:rsid w:val="00200BDD"/>
    <w:rsid w:val="00201BC3"/>
    <w:rsid w:val="00204214"/>
    <w:rsid w:val="002044EF"/>
    <w:rsid w:val="00205A16"/>
    <w:rsid w:val="00205F10"/>
    <w:rsid w:val="00207C40"/>
    <w:rsid w:val="002118DB"/>
    <w:rsid w:val="00212C21"/>
    <w:rsid w:val="002178FA"/>
    <w:rsid w:val="00222BCB"/>
    <w:rsid w:val="00225315"/>
    <w:rsid w:val="002327CD"/>
    <w:rsid w:val="00233752"/>
    <w:rsid w:val="00236DE2"/>
    <w:rsid w:val="00237777"/>
    <w:rsid w:val="00242D4B"/>
    <w:rsid w:val="002520EA"/>
    <w:rsid w:val="00256BC4"/>
    <w:rsid w:val="00264B87"/>
    <w:rsid w:val="002741BC"/>
    <w:rsid w:val="00274A5D"/>
    <w:rsid w:val="00285130"/>
    <w:rsid w:val="00285349"/>
    <w:rsid w:val="0028657B"/>
    <w:rsid w:val="00290AE4"/>
    <w:rsid w:val="00291286"/>
    <w:rsid w:val="002A2868"/>
    <w:rsid w:val="002A4DAD"/>
    <w:rsid w:val="002A760C"/>
    <w:rsid w:val="002B241D"/>
    <w:rsid w:val="002B64BD"/>
    <w:rsid w:val="002B7060"/>
    <w:rsid w:val="002C4223"/>
    <w:rsid w:val="002C7258"/>
    <w:rsid w:val="002D0E3A"/>
    <w:rsid w:val="002D1969"/>
    <w:rsid w:val="002D3F03"/>
    <w:rsid w:val="002D658A"/>
    <w:rsid w:val="002D7C23"/>
    <w:rsid w:val="002E1820"/>
    <w:rsid w:val="002E305C"/>
    <w:rsid w:val="002E3A3B"/>
    <w:rsid w:val="002E3F02"/>
    <w:rsid w:val="002E5963"/>
    <w:rsid w:val="002E5AB7"/>
    <w:rsid w:val="002F007C"/>
    <w:rsid w:val="002F639E"/>
    <w:rsid w:val="002F715A"/>
    <w:rsid w:val="002F7376"/>
    <w:rsid w:val="002F7409"/>
    <w:rsid w:val="0030068B"/>
    <w:rsid w:val="00304FB3"/>
    <w:rsid w:val="00307352"/>
    <w:rsid w:val="0031024C"/>
    <w:rsid w:val="00310877"/>
    <w:rsid w:val="00315071"/>
    <w:rsid w:val="0032519C"/>
    <w:rsid w:val="003330CD"/>
    <w:rsid w:val="00333759"/>
    <w:rsid w:val="0033426C"/>
    <w:rsid w:val="003363F2"/>
    <w:rsid w:val="00351AC2"/>
    <w:rsid w:val="00352BBA"/>
    <w:rsid w:val="00354E08"/>
    <w:rsid w:val="00360996"/>
    <w:rsid w:val="00362BD5"/>
    <w:rsid w:val="003637BF"/>
    <w:rsid w:val="003642DF"/>
    <w:rsid w:val="00372D92"/>
    <w:rsid w:val="00374121"/>
    <w:rsid w:val="003742B0"/>
    <w:rsid w:val="0038386C"/>
    <w:rsid w:val="00386344"/>
    <w:rsid w:val="00386A93"/>
    <w:rsid w:val="0039005E"/>
    <w:rsid w:val="003925FD"/>
    <w:rsid w:val="00392B6D"/>
    <w:rsid w:val="00392C89"/>
    <w:rsid w:val="00393D1E"/>
    <w:rsid w:val="003975A5"/>
    <w:rsid w:val="003A1D6C"/>
    <w:rsid w:val="003A3432"/>
    <w:rsid w:val="003A3EA6"/>
    <w:rsid w:val="003A4AE6"/>
    <w:rsid w:val="003A4DAD"/>
    <w:rsid w:val="003A6206"/>
    <w:rsid w:val="003B0C74"/>
    <w:rsid w:val="003B0CBD"/>
    <w:rsid w:val="003B1451"/>
    <w:rsid w:val="003B1FE4"/>
    <w:rsid w:val="003B269E"/>
    <w:rsid w:val="003B3F7E"/>
    <w:rsid w:val="003B48C9"/>
    <w:rsid w:val="003C3113"/>
    <w:rsid w:val="003C58D8"/>
    <w:rsid w:val="003D0837"/>
    <w:rsid w:val="003D38B6"/>
    <w:rsid w:val="003D79D4"/>
    <w:rsid w:val="003E1E48"/>
    <w:rsid w:val="003E3449"/>
    <w:rsid w:val="003F1A7E"/>
    <w:rsid w:val="003F6DDE"/>
    <w:rsid w:val="0040497E"/>
    <w:rsid w:val="00410DD7"/>
    <w:rsid w:val="00412224"/>
    <w:rsid w:val="00412367"/>
    <w:rsid w:val="00415189"/>
    <w:rsid w:val="004169DF"/>
    <w:rsid w:val="004173D7"/>
    <w:rsid w:val="004211C4"/>
    <w:rsid w:val="0042503C"/>
    <w:rsid w:val="00426652"/>
    <w:rsid w:val="00431F1B"/>
    <w:rsid w:val="004322B5"/>
    <w:rsid w:val="004363D9"/>
    <w:rsid w:val="004373EA"/>
    <w:rsid w:val="004403D8"/>
    <w:rsid w:val="00443310"/>
    <w:rsid w:val="00445C28"/>
    <w:rsid w:val="004465DD"/>
    <w:rsid w:val="004468BC"/>
    <w:rsid w:val="004532D1"/>
    <w:rsid w:val="00463747"/>
    <w:rsid w:val="004644E5"/>
    <w:rsid w:val="004654C8"/>
    <w:rsid w:val="00472F7C"/>
    <w:rsid w:val="00475057"/>
    <w:rsid w:val="0048019C"/>
    <w:rsid w:val="0048075E"/>
    <w:rsid w:val="004814C3"/>
    <w:rsid w:val="00481B07"/>
    <w:rsid w:val="004823B3"/>
    <w:rsid w:val="00482971"/>
    <w:rsid w:val="0048414E"/>
    <w:rsid w:val="00485D4C"/>
    <w:rsid w:val="00496552"/>
    <w:rsid w:val="00496C30"/>
    <w:rsid w:val="004A70F9"/>
    <w:rsid w:val="004B0BC5"/>
    <w:rsid w:val="004B3D34"/>
    <w:rsid w:val="004B4681"/>
    <w:rsid w:val="004C00B7"/>
    <w:rsid w:val="004C09A8"/>
    <w:rsid w:val="004C139E"/>
    <w:rsid w:val="004D0F17"/>
    <w:rsid w:val="004D3B88"/>
    <w:rsid w:val="004D7460"/>
    <w:rsid w:val="004E0391"/>
    <w:rsid w:val="004E0DFA"/>
    <w:rsid w:val="004E1E79"/>
    <w:rsid w:val="004E5AF7"/>
    <w:rsid w:val="004F0E05"/>
    <w:rsid w:val="004F1563"/>
    <w:rsid w:val="004F4F4F"/>
    <w:rsid w:val="004F748D"/>
    <w:rsid w:val="005002C5"/>
    <w:rsid w:val="00503C01"/>
    <w:rsid w:val="005063AB"/>
    <w:rsid w:val="005079C7"/>
    <w:rsid w:val="00512E43"/>
    <w:rsid w:val="0051334C"/>
    <w:rsid w:val="00513C11"/>
    <w:rsid w:val="00514199"/>
    <w:rsid w:val="00517510"/>
    <w:rsid w:val="00520166"/>
    <w:rsid w:val="00520D83"/>
    <w:rsid w:val="00523B88"/>
    <w:rsid w:val="00531270"/>
    <w:rsid w:val="00535E62"/>
    <w:rsid w:val="00537DAA"/>
    <w:rsid w:val="005425F8"/>
    <w:rsid w:val="00547899"/>
    <w:rsid w:val="00547B42"/>
    <w:rsid w:val="0055026B"/>
    <w:rsid w:val="00552078"/>
    <w:rsid w:val="00554BCE"/>
    <w:rsid w:val="00555033"/>
    <w:rsid w:val="00555D16"/>
    <w:rsid w:val="0055670D"/>
    <w:rsid w:val="005572B3"/>
    <w:rsid w:val="00565533"/>
    <w:rsid w:val="005703EA"/>
    <w:rsid w:val="00572493"/>
    <w:rsid w:val="00572C84"/>
    <w:rsid w:val="005819DA"/>
    <w:rsid w:val="005822AA"/>
    <w:rsid w:val="005920EC"/>
    <w:rsid w:val="005931C0"/>
    <w:rsid w:val="005958B1"/>
    <w:rsid w:val="005A17E9"/>
    <w:rsid w:val="005A4F33"/>
    <w:rsid w:val="005B2385"/>
    <w:rsid w:val="005B3274"/>
    <w:rsid w:val="005B4DE5"/>
    <w:rsid w:val="005B564D"/>
    <w:rsid w:val="005C550A"/>
    <w:rsid w:val="005C6D68"/>
    <w:rsid w:val="005D1EDD"/>
    <w:rsid w:val="005E0545"/>
    <w:rsid w:val="005E18A1"/>
    <w:rsid w:val="005E2886"/>
    <w:rsid w:val="005F3715"/>
    <w:rsid w:val="005F4A8D"/>
    <w:rsid w:val="005F6BB2"/>
    <w:rsid w:val="005F7181"/>
    <w:rsid w:val="005F71E7"/>
    <w:rsid w:val="00601E69"/>
    <w:rsid w:val="006025AC"/>
    <w:rsid w:val="006040E0"/>
    <w:rsid w:val="00607383"/>
    <w:rsid w:val="006104E4"/>
    <w:rsid w:val="006125F3"/>
    <w:rsid w:val="006129BA"/>
    <w:rsid w:val="0061716F"/>
    <w:rsid w:val="00617D07"/>
    <w:rsid w:val="00620F9E"/>
    <w:rsid w:val="00626196"/>
    <w:rsid w:val="006305FA"/>
    <w:rsid w:val="00633770"/>
    <w:rsid w:val="00635610"/>
    <w:rsid w:val="00636247"/>
    <w:rsid w:val="00636BE3"/>
    <w:rsid w:val="00636CE3"/>
    <w:rsid w:val="00637F51"/>
    <w:rsid w:val="006422CB"/>
    <w:rsid w:val="00643C53"/>
    <w:rsid w:val="00646402"/>
    <w:rsid w:val="0065224C"/>
    <w:rsid w:val="00655106"/>
    <w:rsid w:val="00656AAF"/>
    <w:rsid w:val="00661243"/>
    <w:rsid w:val="006618EA"/>
    <w:rsid w:val="006624A0"/>
    <w:rsid w:val="00665E01"/>
    <w:rsid w:val="00675648"/>
    <w:rsid w:val="006803FA"/>
    <w:rsid w:val="00680C0E"/>
    <w:rsid w:val="00683958"/>
    <w:rsid w:val="0068478E"/>
    <w:rsid w:val="00684857"/>
    <w:rsid w:val="00685C3F"/>
    <w:rsid w:val="00686953"/>
    <w:rsid w:val="00694E5C"/>
    <w:rsid w:val="00696791"/>
    <w:rsid w:val="006B4BD8"/>
    <w:rsid w:val="006C3243"/>
    <w:rsid w:val="006C387E"/>
    <w:rsid w:val="006D427D"/>
    <w:rsid w:val="006D4C9E"/>
    <w:rsid w:val="006D6B8E"/>
    <w:rsid w:val="006D7863"/>
    <w:rsid w:val="006E1E86"/>
    <w:rsid w:val="006E25CD"/>
    <w:rsid w:val="006E2953"/>
    <w:rsid w:val="006E3301"/>
    <w:rsid w:val="006E52F1"/>
    <w:rsid w:val="006F1D0E"/>
    <w:rsid w:val="006F28AD"/>
    <w:rsid w:val="006F358A"/>
    <w:rsid w:val="006F47D7"/>
    <w:rsid w:val="006F7C3C"/>
    <w:rsid w:val="007028D6"/>
    <w:rsid w:val="00702B7E"/>
    <w:rsid w:val="00702BDF"/>
    <w:rsid w:val="00702E91"/>
    <w:rsid w:val="007105F7"/>
    <w:rsid w:val="0071077A"/>
    <w:rsid w:val="00710EE7"/>
    <w:rsid w:val="0071363A"/>
    <w:rsid w:val="00713B41"/>
    <w:rsid w:val="007146AC"/>
    <w:rsid w:val="00715074"/>
    <w:rsid w:val="007176CB"/>
    <w:rsid w:val="00721369"/>
    <w:rsid w:val="007247A9"/>
    <w:rsid w:val="00731768"/>
    <w:rsid w:val="00735190"/>
    <w:rsid w:val="00737347"/>
    <w:rsid w:val="00740967"/>
    <w:rsid w:val="0074543A"/>
    <w:rsid w:val="00745759"/>
    <w:rsid w:val="00746003"/>
    <w:rsid w:val="00747093"/>
    <w:rsid w:val="00747B58"/>
    <w:rsid w:val="00751B9F"/>
    <w:rsid w:val="007535C1"/>
    <w:rsid w:val="0075436B"/>
    <w:rsid w:val="007557CB"/>
    <w:rsid w:val="00761F34"/>
    <w:rsid w:val="00762117"/>
    <w:rsid w:val="0076282E"/>
    <w:rsid w:val="007631E4"/>
    <w:rsid w:val="007649A7"/>
    <w:rsid w:val="00766875"/>
    <w:rsid w:val="00766F0F"/>
    <w:rsid w:val="007709B2"/>
    <w:rsid w:val="00777223"/>
    <w:rsid w:val="00783D3F"/>
    <w:rsid w:val="00784AA8"/>
    <w:rsid w:val="00787E82"/>
    <w:rsid w:val="00787EF4"/>
    <w:rsid w:val="0079413E"/>
    <w:rsid w:val="00795D7A"/>
    <w:rsid w:val="00796E90"/>
    <w:rsid w:val="007970AA"/>
    <w:rsid w:val="007A02E6"/>
    <w:rsid w:val="007A03A6"/>
    <w:rsid w:val="007A0C58"/>
    <w:rsid w:val="007A19C2"/>
    <w:rsid w:val="007A2646"/>
    <w:rsid w:val="007B2D7F"/>
    <w:rsid w:val="007B588B"/>
    <w:rsid w:val="007C33DC"/>
    <w:rsid w:val="007C4CA9"/>
    <w:rsid w:val="007C4EE9"/>
    <w:rsid w:val="007C5D33"/>
    <w:rsid w:val="007D0552"/>
    <w:rsid w:val="007D07DE"/>
    <w:rsid w:val="007D2EB4"/>
    <w:rsid w:val="007D416B"/>
    <w:rsid w:val="007D7EF2"/>
    <w:rsid w:val="007E4B32"/>
    <w:rsid w:val="007E61F0"/>
    <w:rsid w:val="007F2C9C"/>
    <w:rsid w:val="00802B21"/>
    <w:rsid w:val="008046F1"/>
    <w:rsid w:val="008048AD"/>
    <w:rsid w:val="0080792D"/>
    <w:rsid w:val="00811266"/>
    <w:rsid w:val="00817334"/>
    <w:rsid w:val="008313CA"/>
    <w:rsid w:val="00837813"/>
    <w:rsid w:val="00840A25"/>
    <w:rsid w:val="00844FA1"/>
    <w:rsid w:val="0084518E"/>
    <w:rsid w:val="00846707"/>
    <w:rsid w:val="00847896"/>
    <w:rsid w:val="00847ADC"/>
    <w:rsid w:val="00851B60"/>
    <w:rsid w:val="00853476"/>
    <w:rsid w:val="008545A9"/>
    <w:rsid w:val="00855719"/>
    <w:rsid w:val="008668CF"/>
    <w:rsid w:val="00870568"/>
    <w:rsid w:val="008706FD"/>
    <w:rsid w:val="0087658E"/>
    <w:rsid w:val="00877FDC"/>
    <w:rsid w:val="0088006F"/>
    <w:rsid w:val="008900A6"/>
    <w:rsid w:val="00897384"/>
    <w:rsid w:val="008A3532"/>
    <w:rsid w:val="008A625D"/>
    <w:rsid w:val="008A7129"/>
    <w:rsid w:val="008B07B0"/>
    <w:rsid w:val="008B48BF"/>
    <w:rsid w:val="008B58B0"/>
    <w:rsid w:val="008B713F"/>
    <w:rsid w:val="008C37A7"/>
    <w:rsid w:val="008C5BBD"/>
    <w:rsid w:val="008D1A9A"/>
    <w:rsid w:val="008D3CE1"/>
    <w:rsid w:val="008E097E"/>
    <w:rsid w:val="008E37B2"/>
    <w:rsid w:val="008E48FE"/>
    <w:rsid w:val="008E682E"/>
    <w:rsid w:val="008F2AD1"/>
    <w:rsid w:val="008F5D1B"/>
    <w:rsid w:val="00900BB1"/>
    <w:rsid w:val="00904A1B"/>
    <w:rsid w:val="00904C4A"/>
    <w:rsid w:val="009059FC"/>
    <w:rsid w:val="00907DB1"/>
    <w:rsid w:val="009114C1"/>
    <w:rsid w:val="009118F6"/>
    <w:rsid w:val="00912AB4"/>
    <w:rsid w:val="00914E0D"/>
    <w:rsid w:val="00916450"/>
    <w:rsid w:val="00923189"/>
    <w:rsid w:val="00926133"/>
    <w:rsid w:val="00931966"/>
    <w:rsid w:val="00932706"/>
    <w:rsid w:val="009327F5"/>
    <w:rsid w:val="00933988"/>
    <w:rsid w:val="00934248"/>
    <w:rsid w:val="00936DCF"/>
    <w:rsid w:val="0094280B"/>
    <w:rsid w:val="00944A3B"/>
    <w:rsid w:val="00945F5E"/>
    <w:rsid w:val="0095133C"/>
    <w:rsid w:val="00953643"/>
    <w:rsid w:val="00954904"/>
    <w:rsid w:val="009567C4"/>
    <w:rsid w:val="009567CF"/>
    <w:rsid w:val="0096031A"/>
    <w:rsid w:val="009614DC"/>
    <w:rsid w:val="0097377F"/>
    <w:rsid w:val="00974622"/>
    <w:rsid w:val="0097668E"/>
    <w:rsid w:val="0097745B"/>
    <w:rsid w:val="00980BE1"/>
    <w:rsid w:val="00981F7F"/>
    <w:rsid w:val="00983010"/>
    <w:rsid w:val="009852B6"/>
    <w:rsid w:val="00993848"/>
    <w:rsid w:val="009976E5"/>
    <w:rsid w:val="00997C94"/>
    <w:rsid w:val="009A1D4A"/>
    <w:rsid w:val="009B0C20"/>
    <w:rsid w:val="009B1CBA"/>
    <w:rsid w:val="009B2090"/>
    <w:rsid w:val="009B283D"/>
    <w:rsid w:val="009B2B50"/>
    <w:rsid w:val="009B44EC"/>
    <w:rsid w:val="009B7EA2"/>
    <w:rsid w:val="009C4266"/>
    <w:rsid w:val="009C5F2E"/>
    <w:rsid w:val="009C78D2"/>
    <w:rsid w:val="009D3CC8"/>
    <w:rsid w:val="009D5C83"/>
    <w:rsid w:val="009E0DF2"/>
    <w:rsid w:val="009E1932"/>
    <w:rsid w:val="009E3731"/>
    <w:rsid w:val="009E394D"/>
    <w:rsid w:val="009E759C"/>
    <w:rsid w:val="009F0DB9"/>
    <w:rsid w:val="009F207F"/>
    <w:rsid w:val="009F2CDD"/>
    <w:rsid w:val="009F4CCE"/>
    <w:rsid w:val="009F77F2"/>
    <w:rsid w:val="00A01343"/>
    <w:rsid w:val="00A02F6E"/>
    <w:rsid w:val="00A06B8D"/>
    <w:rsid w:val="00A12AD5"/>
    <w:rsid w:val="00A13AF6"/>
    <w:rsid w:val="00A1697E"/>
    <w:rsid w:val="00A20637"/>
    <w:rsid w:val="00A24730"/>
    <w:rsid w:val="00A266BE"/>
    <w:rsid w:val="00A271B8"/>
    <w:rsid w:val="00A2789F"/>
    <w:rsid w:val="00A27BA7"/>
    <w:rsid w:val="00A330E1"/>
    <w:rsid w:val="00A36185"/>
    <w:rsid w:val="00A41901"/>
    <w:rsid w:val="00A43247"/>
    <w:rsid w:val="00A45C49"/>
    <w:rsid w:val="00A46228"/>
    <w:rsid w:val="00A50D99"/>
    <w:rsid w:val="00A532DB"/>
    <w:rsid w:val="00A54955"/>
    <w:rsid w:val="00A61984"/>
    <w:rsid w:val="00A673AA"/>
    <w:rsid w:val="00A72955"/>
    <w:rsid w:val="00A75F20"/>
    <w:rsid w:val="00A81962"/>
    <w:rsid w:val="00A8239D"/>
    <w:rsid w:val="00A8558E"/>
    <w:rsid w:val="00A90C81"/>
    <w:rsid w:val="00A90FC5"/>
    <w:rsid w:val="00A91C3B"/>
    <w:rsid w:val="00A9221D"/>
    <w:rsid w:val="00A9333E"/>
    <w:rsid w:val="00A93811"/>
    <w:rsid w:val="00AA18F9"/>
    <w:rsid w:val="00AA2F4E"/>
    <w:rsid w:val="00AA315E"/>
    <w:rsid w:val="00AA5437"/>
    <w:rsid w:val="00AA6738"/>
    <w:rsid w:val="00AA6793"/>
    <w:rsid w:val="00AB1D96"/>
    <w:rsid w:val="00AB24D0"/>
    <w:rsid w:val="00AB2F9B"/>
    <w:rsid w:val="00AB615E"/>
    <w:rsid w:val="00AB73D9"/>
    <w:rsid w:val="00AC4EEB"/>
    <w:rsid w:val="00AC7533"/>
    <w:rsid w:val="00AD3643"/>
    <w:rsid w:val="00AD3B15"/>
    <w:rsid w:val="00AD4DE4"/>
    <w:rsid w:val="00AD4DF3"/>
    <w:rsid w:val="00AE0A0E"/>
    <w:rsid w:val="00AE2053"/>
    <w:rsid w:val="00AE296A"/>
    <w:rsid w:val="00AE4BDF"/>
    <w:rsid w:val="00AE65D1"/>
    <w:rsid w:val="00AF110B"/>
    <w:rsid w:val="00AF1FE0"/>
    <w:rsid w:val="00AF2959"/>
    <w:rsid w:val="00AF3CAF"/>
    <w:rsid w:val="00AF53C9"/>
    <w:rsid w:val="00AF7632"/>
    <w:rsid w:val="00AF7E59"/>
    <w:rsid w:val="00B014E0"/>
    <w:rsid w:val="00B01D76"/>
    <w:rsid w:val="00B0314E"/>
    <w:rsid w:val="00B055DA"/>
    <w:rsid w:val="00B06226"/>
    <w:rsid w:val="00B145F2"/>
    <w:rsid w:val="00B16A07"/>
    <w:rsid w:val="00B24F9F"/>
    <w:rsid w:val="00B25420"/>
    <w:rsid w:val="00B27B50"/>
    <w:rsid w:val="00B41DD4"/>
    <w:rsid w:val="00B46027"/>
    <w:rsid w:val="00B4643C"/>
    <w:rsid w:val="00B51F3C"/>
    <w:rsid w:val="00B552DD"/>
    <w:rsid w:val="00B553B3"/>
    <w:rsid w:val="00B6007C"/>
    <w:rsid w:val="00B65C64"/>
    <w:rsid w:val="00B70ACE"/>
    <w:rsid w:val="00B71D7B"/>
    <w:rsid w:val="00B72823"/>
    <w:rsid w:val="00B7737D"/>
    <w:rsid w:val="00B77878"/>
    <w:rsid w:val="00B8018F"/>
    <w:rsid w:val="00B80DE2"/>
    <w:rsid w:val="00B82171"/>
    <w:rsid w:val="00B82B7A"/>
    <w:rsid w:val="00B93542"/>
    <w:rsid w:val="00B96A71"/>
    <w:rsid w:val="00BA22A4"/>
    <w:rsid w:val="00BA2E70"/>
    <w:rsid w:val="00BA5AF6"/>
    <w:rsid w:val="00BB46E3"/>
    <w:rsid w:val="00BB5B87"/>
    <w:rsid w:val="00BC1BC9"/>
    <w:rsid w:val="00BD0E71"/>
    <w:rsid w:val="00BD579B"/>
    <w:rsid w:val="00BD679C"/>
    <w:rsid w:val="00BD77F0"/>
    <w:rsid w:val="00BE0290"/>
    <w:rsid w:val="00BE19E3"/>
    <w:rsid w:val="00BE3329"/>
    <w:rsid w:val="00BE68CB"/>
    <w:rsid w:val="00BF0013"/>
    <w:rsid w:val="00BF43E9"/>
    <w:rsid w:val="00BF5655"/>
    <w:rsid w:val="00BF7FB6"/>
    <w:rsid w:val="00C03566"/>
    <w:rsid w:val="00C03808"/>
    <w:rsid w:val="00C03FF3"/>
    <w:rsid w:val="00C10822"/>
    <w:rsid w:val="00C129A8"/>
    <w:rsid w:val="00C1331B"/>
    <w:rsid w:val="00C167AD"/>
    <w:rsid w:val="00C20B63"/>
    <w:rsid w:val="00C21E05"/>
    <w:rsid w:val="00C2290C"/>
    <w:rsid w:val="00C23183"/>
    <w:rsid w:val="00C243AB"/>
    <w:rsid w:val="00C3058B"/>
    <w:rsid w:val="00C3452F"/>
    <w:rsid w:val="00C356AC"/>
    <w:rsid w:val="00C362E7"/>
    <w:rsid w:val="00C42B1D"/>
    <w:rsid w:val="00C474A6"/>
    <w:rsid w:val="00C57274"/>
    <w:rsid w:val="00C576E8"/>
    <w:rsid w:val="00C57AE9"/>
    <w:rsid w:val="00C603E7"/>
    <w:rsid w:val="00C62E44"/>
    <w:rsid w:val="00C6486D"/>
    <w:rsid w:val="00C64D7D"/>
    <w:rsid w:val="00C65117"/>
    <w:rsid w:val="00C678B7"/>
    <w:rsid w:val="00C723DF"/>
    <w:rsid w:val="00C74CCC"/>
    <w:rsid w:val="00C77BB0"/>
    <w:rsid w:val="00C8031A"/>
    <w:rsid w:val="00C80F53"/>
    <w:rsid w:val="00C82280"/>
    <w:rsid w:val="00C84A35"/>
    <w:rsid w:val="00C856A7"/>
    <w:rsid w:val="00C86C09"/>
    <w:rsid w:val="00C87669"/>
    <w:rsid w:val="00C921B3"/>
    <w:rsid w:val="00C92B4B"/>
    <w:rsid w:val="00C96292"/>
    <w:rsid w:val="00CA476E"/>
    <w:rsid w:val="00CB03E7"/>
    <w:rsid w:val="00CB2F49"/>
    <w:rsid w:val="00CD1951"/>
    <w:rsid w:val="00CD334C"/>
    <w:rsid w:val="00CD3829"/>
    <w:rsid w:val="00CD6F04"/>
    <w:rsid w:val="00CD745A"/>
    <w:rsid w:val="00CE1ED2"/>
    <w:rsid w:val="00CE6A8F"/>
    <w:rsid w:val="00CF0C4C"/>
    <w:rsid w:val="00CF1EAE"/>
    <w:rsid w:val="00CF391A"/>
    <w:rsid w:val="00CF5248"/>
    <w:rsid w:val="00CF56A2"/>
    <w:rsid w:val="00CF5DA3"/>
    <w:rsid w:val="00D03089"/>
    <w:rsid w:val="00D05205"/>
    <w:rsid w:val="00D07A7F"/>
    <w:rsid w:val="00D07C2A"/>
    <w:rsid w:val="00D1077E"/>
    <w:rsid w:val="00D136EC"/>
    <w:rsid w:val="00D14954"/>
    <w:rsid w:val="00D20B1F"/>
    <w:rsid w:val="00D21F07"/>
    <w:rsid w:val="00D21F34"/>
    <w:rsid w:val="00D233C1"/>
    <w:rsid w:val="00D276CC"/>
    <w:rsid w:val="00D310D2"/>
    <w:rsid w:val="00D310D5"/>
    <w:rsid w:val="00D31309"/>
    <w:rsid w:val="00D3168E"/>
    <w:rsid w:val="00D35709"/>
    <w:rsid w:val="00D415F2"/>
    <w:rsid w:val="00D42248"/>
    <w:rsid w:val="00D44B7E"/>
    <w:rsid w:val="00D44C41"/>
    <w:rsid w:val="00D452E6"/>
    <w:rsid w:val="00D50B9D"/>
    <w:rsid w:val="00D539A5"/>
    <w:rsid w:val="00D53C0C"/>
    <w:rsid w:val="00D55095"/>
    <w:rsid w:val="00D5544F"/>
    <w:rsid w:val="00D63DE2"/>
    <w:rsid w:val="00D72CD8"/>
    <w:rsid w:val="00D75ABA"/>
    <w:rsid w:val="00D803BB"/>
    <w:rsid w:val="00D82554"/>
    <w:rsid w:val="00D85566"/>
    <w:rsid w:val="00D94216"/>
    <w:rsid w:val="00DA0E31"/>
    <w:rsid w:val="00DA4D09"/>
    <w:rsid w:val="00DA4DCF"/>
    <w:rsid w:val="00DA6009"/>
    <w:rsid w:val="00DA6C7F"/>
    <w:rsid w:val="00DA702E"/>
    <w:rsid w:val="00DA7D8B"/>
    <w:rsid w:val="00DB5FF9"/>
    <w:rsid w:val="00DC016D"/>
    <w:rsid w:val="00DC25BB"/>
    <w:rsid w:val="00DC263E"/>
    <w:rsid w:val="00DD15F0"/>
    <w:rsid w:val="00DD53C8"/>
    <w:rsid w:val="00DE1D67"/>
    <w:rsid w:val="00DE29B5"/>
    <w:rsid w:val="00DE4015"/>
    <w:rsid w:val="00DE412C"/>
    <w:rsid w:val="00DE5E76"/>
    <w:rsid w:val="00DE7AF5"/>
    <w:rsid w:val="00DF04E7"/>
    <w:rsid w:val="00DF0C7D"/>
    <w:rsid w:val="00DF49BC"/>
    <w:rsid w:val="00E00674"/>
    <w:rsid w:val="00E015BE"/>
    <w:rsid w:val="00E03147"/>
    <w:rsid w:val="00E037AB"/>
    <w:rsid w:val="00E13C5B"/>
    <w:rsid w:val="00E13FBB"/>
    <w:rsid w:val="00E168FF"/>
    <w:rsid w:val="00E20521"/>
    <w:rsid w:val="00E214EC"/>
    <w:rsid w:val="00E21E78"/>
    <w:rsid w:val="00E25163"/>
    <w:rsid w:val="00E25185"/>
    <w:rsid w:val="00E26466"/>
    <w:rsid w:val="00E271D9"/>
    <w:rsid w:val="00E30B21"/>
    <w:rsid w:val="00E35EFA"/>
    <w:rsid w:val="00E3639B"/>
    <w:rsid w:val="00E37B56"/>
    <w:rsid w:val="00E40A34"/>
    <w:rsid w:val="00E40DB1"/>
    <w:rsid w:val="00E40DC5"/>
    <w:rsid w:val="00E41F9D"/>
    <w:rsid w:val="00E42474"/>
    <w:rsid w:val="00E43232"/>
    <w:rsid w:val="00E43E54"/>
    <w:rsid w:val="00E520F7"/>
    <w:rsid w:val="00E566B8"/>
    <w:rsid w:val="00E71449"/>
    <w:rsid w:val="00E71F4F"/>
    <w:rsid w:val="00E7450E"/>
    <w:rsid w:val="00E75A24"/>
    <w:rsid w:val="00E766CE"/>
    <w:rsid w:val="00E77365"/>
    <w:rsid w:val="00E82FD4"/>
    <w:rsid w:val="00E8303E"/>
    <w:rsid w:val="00E83451"/>
    <w:rsid w:val="00E849CB"/>
    <w:rsid w:val="00E9138F"/>
    <w:rsid w:val="00E97BE1"/>
    <w:rsid w:val="00EA3B6E"/>
    <w:rsid w:val="00EA4850"/>
    <w:rsid w:val="00EA54AB"/>
    <w:rsid w:val="00EA60BB"/>
    <w:rsid w:val="00EA73DC"/>
    <w:rsid w:val="00EB1261"/>
    <w:rsid w:val="00EB208D"/>
    <w:rsid w:val="00EB2A57"/>
    <w:rsid w:val="00EB4147"/>
    <w:rsid w:val="00EB4EF0"/>
    <w:rsid w:val="00EB69E4"/>
    <w:rsid w:val="00EB6E43"/>
    <w:rsid w:val="00EC0AEF"/>
    <w:rsid w:val="00EC143A"/>
    <w:rsid w:val="00EC2190"/>
    <w:rsid w:val="00EC2B92"/>
    <w:rsid w:val="00EC3D45"/>
    <w:rsid w:val="00ED01AA"/>
    <w:rsid w:val="00ED3349"/>
    <w:rsid w:val="00ED50AB"/>
    <w:rsid w:val="00ED7A6B"/>
    <w:rsid w:val="00EE1641"/>
    <w:rsid w:val="00EE69DF"/>
    <w:rsid w:val="00EF52D4"/>
    <w:rsid w:val="00EF6360"/>
    <w:rsid w:val="00EF6B8B"/>
    <w:rsid w:val="00EF739E"/>
    <w:rsid w:val="00EF78FD"/>
    <w:rsid w:val="00EF7FD5"/>
    <w:rsid w:val="00F00F0F"/>
    <w:rsid w:val="00F07389"/>
    <w:rsid w:val="00F1075F"/>
    <w:rsid w:val="00F125CF"/>
    <w:rsid w:val="00F15028"/>
    <w:rsid w:val="00F15868"/>
    <w:rsid w:val="00F16C8D"/>
    <w:rsid w:val="00F25786"/>
    <w:rsid w:val="00F271DB"/>
    <w:rsid w:val="00F301C1"/>
    <w:rsid w:val="00F31323"/>
    <w:rsid w:val="00F31E99"/>
    <w:rsid w:val="00F320FA"/>
    <w:rsid w:val="00F35715"/>
    <w:rsid w:val="00F357C4"/>
    <w:rsid w:val="00F36E3D"/>
    <w:rsid w:val="00F41C63"/>
    <w:rsid w:val="00F42913"/>
    <w:rsid w:val="00F43A07"/>
    <w:rsid w:val="00F458DA"/>
    <w:rsid w:val="00F460AF"/>
    <w:rsid w:val="00F4768F"/>
    <w:rsid w:val="00F5098E"/>
    <w:rsid w:val="00F5263A"/>
    <w:rsid w:val="00F52761"/>
    <w:rsid w:val="00F527B6"/>
    <w:rsid w:val="00F56243"/>
    <w:rsid w:val="00F57EA6"/>
    <w:rsid w:val="00F733F3"/>
    <w:rsid w:val="00F747EC"/>
    <w:rsid w:val="00F76A70"/>
    <w:rsid w:val="00F77E28"/>
    <w:rsid w:val="00F811A9"/>
    <w:rsid w:val="00F82B84"/>
    <w:rsid w:val="00F82F0D"/>
    <w:rsid w:val="00F84D0E"/>
    <w:rsid w:val="00F85159"/>
    <w:rsid w:val="00F8557C"/>
    <w:rsid w:val="00F86183"/>
    <w:rsid w:val="00F87B53"/>
    <w:rsid w:val="00F917BB"/>
    <w:rsid w:val="00F91C5C"/>
    <w:rsid w:val="00F93D53"/>
    <w:rsid w:val="00F9638A"/>
    <w:rsid w:val="00FA1DB1"/>
    <w:rsid w:val="00FA5138"/>
    <w:rsid w:val="00FA6F55"/>
    <w:rsid w:val="00FB0435"/>
    <w:rsid w:val="00FB0AEF"/>
    <w:rsid w:val="00FB0D5A"/>
    <w:rsid w:val="00FB2956"/>
    <w:rsid w:val="00FB5E68"/>
    <w:rsid w:val="00FC0414"/>
    <w:rsid w:val="00FC50BA"/>
    <w:rsid w:val="00FD0693"/>
    <w:rsid w:val="00FD1EDA"/>
    <w:rsid w:val="00FD2B44"/>
    <w:rsid w:val="00FD5154"/>
    <w:rsid w:val="00FD6E58"/>
    <w:rsid w:val="00FE4C6F"/>
    <w:rsid w:val="00FE64CF"/>
    <w:rsid w:val="00FE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3F9F2A"/>
  <w15:docId w15:val="{27E998A0-4A47-4B01-8EAC-67CF1C689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spacing w:line="360" w:lineRule="auto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C921B3"/>
    <w:pPr>
      <w:keepNext/>
      <w:widowControl w:val="0"/>
      <w:numPr>
        <w:ilvl w:val="3"/>
        <w:numId w:val="1"/>
      </w:numPr>
      <w:jc w:val="both"/>
      <w:outlineLvl w:val="3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5">
    <w:name w:val="heading 5"/>
    <w:basedOn w:val="Normal"/>
    <w:next w:val="Normal"/>
    <w:link w:val="Ttulo5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left="-70" w:right="-70"/>
      <w:jc w:val="center"/>
      <w:outlineLvl w:val="4"/>
    </w:pPr>
    <w:rPr>
      <w:rFonts w:ascii="Arial Unicode MS" w:eastAsia="SimSun" w:hAnsi="Arial Unicode MS" w:cs="Arial Unicode MS"/>
      <w:b/>
      <w:kern w:val="1"/>
      <w:lang w:eastAsia="hi-IN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rFonts w:eastAsia="Arial Unicode MS"/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right="-57"/>
      <w:jc w:val="center"/>
      <w:outlineLvl w:val="6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8">
    <w:name w:val="heading 8"/>
    <w:basedOn w:val="Normal"/>
    <w:next w:val="Normal"/>
    <w:link w:val="Ttulo8Char"/>
    <w:qFormat/>
    <w:rsid w:val="00C921B3"/>
    <w:pPr>
      <w:keepNext/>
      <w:widowControl w:val="0"/>
      <w:autoSpaceDE w:val="0"/>
      <w:spacing w:line="360" w:lineRule="auto"/>
      <w:ind w:right="15"/>
      <w:jc w:val="center"/>
      <w:outlineLvl w:val="7"/>
    </w:pPr>
    <w:rPr>
      <w:rFonts w:ascii="Arial Unicode MS" w:eastAsia="SimSun" w:hAnsi="Arial Unicode MS" w:cs="Arial Unicode MS"/>
      <w:b/>
      <w:bCs/>
      <w:color w:val="FF0000"/>
      <w:kern w:val="1"/>
      <w:lang w:eastAsia="hi-IN"/>
    </w:rPr>
  </w:style>
  <w:style w:type="paragraph" w:styleId="Ttulo9">
    <w:name w:val="heading 9"/>
    <w:basedOn w:val="Normal"/>
    <w:next w:val="Normal"/>
    <w:link w:val="Ttulo9Char"/>
    <w:qFormat/>
    <w:rsid w:val="00C921B3"/>
    <w:pPr>
      <w:widowControl w:val="0"/>
      <w:numPr>
        <w:ilvl w:val="8"/>
        <w:numId w:val="1"/>
      </w:numPr>
      <w:spacing w:before="240" w:after="60"/>
      <w:outlineLvl w:val="8"/>
    </w:pPr>
    <w:rPr>
      <w:rFonts w:ascii="Tahoma" w:eastAsia="SimSun" w:hAnsi="Tahoma" w:cs="Tahoma"/>
      <w:kern w:val="1"/>
      <w:sz w:val="22"/>
      <w:szCs w:val="22"/>
      <w:lang w:eastAsia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Times New Roman" w:hAnsi="Times New Roman"/>
    </w:rPr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8z0">
    <w:name w:val="WW8Num8z0"/>
    <w:rPr>
      <w:rFonts w:ascii="Times New Roman" w:hAnsi="Times New Roman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Fontepargpadro6">
    <w:name w:val="Fonte parág. padrão6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ontepargpadro5">
    <w:name w:val="Fonte parág. padrão5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Fontepargpadro4">
    <w:name w:val="Fonte parág. padrão4"/>
  </w:style>
  <w:style w:type="character" w:customStyle="1" w:styleId="WW8Num11z0">
    <w:name w:val="WW8Num11z0"/>
    <w:rPr>
      <w:rFonts w:ascii="Times New Roman" w:hAnsi="Times New Roman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8Num12z0">
    <w:name w:val="WW8Num12z0"/>
    <w:rPr>
      <w:rFonts w:ascii="Times New Roman" w:hAnsi="Times New Roman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0">
    <w:name w:val="WW8Num14z0"/>
    <w:rPr>
      <w:rFonts w:ascii="Times New Roman" w:hAnsi="Times New Roman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8z0">
    <w:name w:val="WW8Num18z0"/>
    <w:rPr>
      <w:rFonts w:ascii="Times New Roman" w:hAnsi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1"/>
  </w:style>
  <w:style w:type="character" w:customStyle="1" w:styleId="Smbolosdenumerao">
    <w:name w:val="Símbolos de numeração"/>
  </w:style>
  <w:style w:type="character" w:styleId="nfase">
    <w:name w:val="Emphasis"/>
    <w:qFormat/>
    <w:rPr>
      <w:i/>
      <w:i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customStyle="1" w:styleId="modelo">
    <w:name w:val="modelo"/>
    <w:basedOn w:val="Cabealho"/>
    <w:next w:val="Cabealho"/>
    <w:pPr>
      <w:widowControl w:val="0"/>
      <w:autoSpaceDE w:val="0"/>
      <w:jc w:val="both"/>
    </w:pPr>
    <w:rPr>
      <w:rFonts w:ascii="Arial" w:hAnsi="Arial" w:cs="Arial"/>
      <w:lang w:val="pt-PT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sz w:val="22"/>
      <w:szCs w:val="20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xl42">
    <w:name w:val="xl42"/>
    <w:basedOn w:val="Normal"/>
    <w:pPr>
      <w:widowControl w:val="0"/>
      <w:autoSpaceDE w:val="0"/>
      <w:spacing w:before="100" w:after="100"/>
      <w:jc w:val="center"/>
    </w:pPr>
    <w:rPr>
      <w:rFonts w:ascii="Arial" w:hAnsi="Arial" w:cs="Arial"/>
      <w:b/>
      <w:bCs/>
      <w:lang w:val="pt-PT"/>
    </w:rPr>
  </w:style>
  <w:style w:type="table" w:styleId="Tabelacomgrade">
    <w:name w:val="Table Grid"/>
    <w:basedOn w:val="Tabelanormal"/>
    <w:uiPriority w:val="59"/>
    <w:rsid w:val="00A729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unhideWhenUsed/>
    <w:rsid w:val="000B0A4E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uiPriority w:val="99"/>
    <w:rsid w:val="000B0A4E"/>
    <w:rPr>
      <w:sz w:val="16"/>
      <w:szCs w:val="16"/>
      <w:lang w:val="x-none" w:eastAsia="ar-SA"/>
    </w:rPr>
  </w:style>
  <w:style w:type="paragraph" w:styleId="PargrafodaLista">
    <w:name w:val="List Paragraph"/>
    <w:aliases w:val="Citation List,본문(내용),List Paragraph (numbered (a))"/>
    <w:basedOn w:val="Normal"/>
    <w:link w:val="PargrafodaListaChar"/>
    <w:uiPriority w:val="34"/>
    <w:qFormat/>
    <w:rsid w:val="00B72823"/>
    <w:pPr>
      <w:ind w:left="708"/>
    </w:pPr>
  </w:style>
  <w:style w:type="character" w:styleId="Hyperlink">
    <w:name w:val="Hyperlink"/>
    <w:uiPriority w:val="99"/>
    <w:unhideWhenUsed/>
    <w:rsid w:val="002C7258"/>
    <w:rPr>
      <w:color w:val="0000FF"/>
      <w:u w:val="single"/>
    </w:rPr>
  </w:style>
  <w:style w:type="character" w:styleId="Refdecomentrio">
    <w:name w:val="annotation reference"/>
    <w:semiHidden/>
    <w:unhideWhenUsed/>
    <w:rsid w:val="006040E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040E0"/>
    <w:rPr>
      <w:sz w:val="20"/>
      <w:szCs w:val="20"/>
    </w:rPr>
  </w:style>
  <w:style w:type="character" w:customStyle="1" w:styleId="TextodecomentrioChar">
    <w:name w:val="Texto de comentário Char"/>
    <w:link w:val="Textodecomentrio"/>
    <w:qFormat/>
    <w:rsid w:val="006040E0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040E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040E0"/>
    <w:rPr>
      <w:b/>
      <w:bCs/>
      <w:lang w:eastAsia="ar-SA"/>
    </w:rPr>
  </w:style>
  <w:style w:type="character" w:customStyle="1" w:styleId="Ttulo2Char">
    <w:name w:val="Título 2 Char"/>
    <w:basedOn w:val="Fontepargpadro"/>
    <w:link w:val="Ttulo2"/>
    <w:rsid w:val="007E4B32"/>
    <w:rPr>
      <w:rFonts w:ascii="Cambria" w:hAnsi="Cambria"/>
      <w:b/>
      <w:bCs/>
      <w:i/>
      <w:iCs/>
      <w:sz w:val="28"/>
      <w:szCs w:val="28"/>
      <w:lang w:eastAsia="ar-SA"/>
    </w:rPr>
  </w:style>
  <w:style w:type="character" w:customStyle="1" w:styleId="Ttulo6Char">
    <w:name w:val="Título 6 Char"/>
    <w:basedOn w:val="Fontepargpadro"/>
    <w:link w:val="Ttulo6"/>
    <w:rsid w:val="007E4B32"/>
    <w:rPr>
      <w:rFonts w:eastAsia="Arial Unicode MS"/>
      <w:b/>
      <w:sz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E4B32"/>
    <w:rPr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5Char">
    <w:name w:val="Título 5 Char"/>
    <w:basedOn w:val="Fontepargpadro"/>
    <w:link w:val="Ttulo5"/>
    <w:rsid w:val="00C921B3"/>
    <w:rPr>
      <w:rFonts w:ascii="Arial Unicode MS" w:eastAsia="SimSun" w:hAnsi="Arial Unicode MS" w:cs="Arial Unicode MS"/>
      <w:b/>
      <w:kern w:val="1"/>
      <w:sz w:val="24"/>
      <w:szCs w:val="24"/>
      <w:lang w:eastAsia="hi-IN"/>
    </w:rPr>
  </w:style>
  <w:style w:type="character" w:customStyle="1" w:styleId="Ttulo7Char">
    <w:name w:val="Título 7 Char"/>
    <w:basedOn w:val="Fontepargpadro"/>
    <w:link w:val="Ttulo7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8Char">
    <w:name w:val="Título 8 Char"/>
    <w:basedOn w:val="Fontepargpadro"/>
    <w:link w:val="Ttulo8"/>
    <w:rsid w:val="00C921B3"/>
    <w:rPr>
      <w:rFonts w:ascii="Arial Unicode MS" w:eastAsia="SimSun" w:hAnsi="Arial Unicode MS" w:cs="Arial Unicode MS"/>
      <w:b/>
      <w:bCs/>
      <w:color w:val="FF0000"/>
      <w:kern w:val="1"/>
      <w:sz w:val="24"/>
      <w:szCs w:val="24"/>
      <w:lang w:eastAsia="hi-IN"/>
    </w:rPr>
  </w:style>
  <w:style w:type="character" w:customStyle="1" w:styleId="Ttulo9Char">
    <w:name w:val="Título 9 Char"/>
    <w:basedOn w:val="Fontepargpadro"/>
    <w:link w:val="Ttulo9"/>
    <w:rsid w:val="00C921B3"/>
    <w:rPr>
      <w:rFonts w:ascii="Tahoma" w:eastAsia="SimSun" w:hAnsi="Tahoma" w:cs="Tahoma"/>
      <w:kern w:val="1"/>
      <w:sz w:val="22"/>
      <w:szCs w:val="22"/>
      <w:lang w:eastAsia="hi-IN"/>
    </w:rPr>
  </w:style>
  <w:style w:type="character" w:customStyle="1" w:styleId="WW8Num2z1">
    <w:name w:val="WW8Num2z1"/>
    <w:rsid w:val="00C921B3"/>
    <w:rPr>
      <w:rFonts w:ascii="Courier New" w:hAnsi="Courier New"/>
    </w:rPr>
  </w:style>
  <w:style w:type="character" w:styleId="Forte">
    <w:name w:val="Strong"/>
    <w:qFormat/>
    <w:rsid w:val="00C921B3"/>
    <w:rPr>
      <w:rFonts w:ascii="Arial Unicode MS" w:hAnsi="Arial Unicode MS" w:cs="Arial Unicode MS"/>
      <w:b/>
      <w:bCs/>
    </w:rPr>
  </w:style>
  <w:style w:type="paragraph" w:styleId="Ttulo">
    <w:name w:val="Title"/>
    <w:basedOn w:val="Ttulo20"/>
    <w:next w:val="Subttulo"/>
    <w:link w:val="TtuloChar"/>
    <w:qFormat/>
    <w:rsid w:val="00C921B3"/>
    <w:pPr>
      <w:widowControl w:val="0"/>
    </w:pPr>
    <w:rPr>
      <w:rFonts w:ascii="Tahoma" w:eastAsia="@Arial Unicode MS" w:hAnsi="Tahoma" w:cs="Arial Unicode MS"/>
      <w:kern w:val="1"/>
      <w:lang w:eastAsia="hi-IN"/>
    </w:rPr>
  </w:style>
  <w:style w:type="character" w:customStyle="1" w:styleId="TtuloChar">
    <w:name w:val="Título Char"/>
    <w:basedOn w:val="Fontepargpadro"/>
    <w:link w:val="Ttulo"/>
    <w:rsid w:val="00C921B3"/>
    <w:rPr>
      <w:rFonts w:ascii="Tahoma" w:eastAsia="@Arial Unicode MS" w:hAnsi="Tahoma" w:cs="Arial Unicode MS"/>
      <w:kern w:val="1"/>
      <w:sz w:val="28"/>
      <w:szCs w:val="28"/>
      <w:lang w:eastAsia="hi-IN"/>
    </w:rPr>
  </w:style>
  <w:style w:type="paragraph" w:styleId="Subttulo">
    <w:name w:val="Subtitle"/>
    <w:basedOn w:val="Ttulo20"/>
    <w:next w:val="Corpodetexto"/>
    <w:link w:val="SubttuloChar"/>
    <w:qFormat/>
    <w:rsid w:val="00C921B3"/>
    <w:pPr>
      <w:widowControl w:val="0"/>
      <w:jc w:val="center"/>
    </w:pPr>
    <w:rPr>
      <w:rFonts w:ascii="Tahoma" w:eastAsia="@Arial Unicode MS" w:hAnsi="Tahoma" w:cs="Arial Unicode MS"/>
      <w:i/>
      <w:iCs/>
      <w:kern w:val="1"/>
      <w:lang w:eastAsia="hi-IN"/>
    </w:rPr>
  </w:style>
  <w:style w:type="character" w:customStyle="1" w:styleId="SubttuloChar">
    <w:name w:val="Subtítulo Char"/>
    <w:basedOn w:val="Fontepargpadro"/>
    <w:link w:val="Subttulo"/>
    <w:rsid w:val="00C921B3"/>
    <w:rPr>
      <w:rFonts w:ascii="Tahoma" w:eastAsia="@Arial Unicode MS" w:hAnsi="Tahoma" w:cs="Arial Unicode MS"/>
      <w:i/>
      <w:iCs/>
      <w:kern w:val="1"/>
      <w:sz w:val="28"/>
      <w:szCs w:val="28"/>
      <w:lang w:eastAsia="hi-IN"/>
    </w:rPr>
  </w:style>
  <w:style w:type="paragraph" w:customStyle="1" w:styleId="Recuodecorpodetexto1">
    <w:name w:val="Recuo de corpo de texto1"/>
    <w:basedOn w:val="Normal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Corpodetexto22">
    <w:name w:val="Corpo de texto 22"/>
    <w:basedOn w:val="Normal"/>
    <w:rsid w:val="00C921B3"/>
    <w:pPr>
      <w:widowControl w:val="0"/>
      <w:jc w:val="both"/>
    </w:pPr>
    <w:rPr>
      <w:rFonts w:ascii="Tahoma" w:eastAsia="SimSun" w:hAnsi="Tahoma" w:cs="Arial Unicode MS"/>
      <w:kern w:val="1"/>
      <w:sz w:val="28"/>
      <w:szCs w:val="20"/>
      <w:lang w:eastAsia="hi-IN"/>
    </w:rPr>
  </w:style>
  <w:style w:type="paragraph" w:customStyle="1" w:styleId="p10">
    <w:name w:val="p10"/>
    <w:basedOn w:val="Normal"/>
    <w:rsid w:val="00C921B3"/>
    <w:pPr>
      <w:widowControl w:val="0"/>
      <w:tabs>
        <w:tab w:val="left" w:pos="720"/>
      </w:tabs>
      <w:snapToGrid w:val="0"/>
      <w:spacing w:line="280" w:lineRule="atLeast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Corpodetexto32">
    <w:name w:val="Corpo de texto 32"/>
    <w:basedOn w:val="Normal"/>
    <w:rsid w:val="00C921B3"/>
    <w:pPr>
      <w:widowControl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sz w:val="26"/>
      <w:u w:val="single"/>
      <w:lang w:eastAsia="hi-IN"/>
    </w:rPr>
  </w:style>
  <w:style w:type="paragraph" w:customStyle="1" w:styleId="Corpodetexto21">
    <w:name w:val="Corpo de texto 21"/>
    <w:basedOn w:val="Normal"/>
    <w:rsid w:val="00C921B3"/>
    <w:pPr>
      <w:widowControl w:val="0"/>
      <w:spacing w:before="120"/>
      <w:jc w:val="both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Default">
    <w:name w:val="Default"/>
    <w:rsid w:val="00C921B3"/>
    <w:pPr>
      <w:suppressAutoHyphens/>
      <w:autoSpaceDE w:val="0"/>
    </w:pPr>
    <w:rPr>
      <w:rFonts w:ascii="Tahoma" w:eastAsia="Arial Unicode MS" w:hAnsi="Tahoma" w:cs="Tahoma"/>
      <w:color w:val="000000"/>
      <w:sz w:val="24"/>
      <w:szCs w:val="24"/>
      <w:lang w:eastAsia="ar-SA"/>
    </w:rPr>
  </w:style>
  <w:style w:type="paragraph" w:customStyle="1" w:styleId="TxBrc2">
    <w:name w:val="TxBr_c2"/>
    <w:basedOn w:val="Default"/>
    <w:next w:val="Default"/>
    <w:rsid w:val="00C921B3"/>
    <w:rPr>
      <w:color w:val="auto"/>
    </w:rPr>
  </w:style>
  <w:style w:type="paragraph" w:styleId="NormalWeb">
    <w:name w:val="Normal (Web)"/>
    <w:basedOn w:val="Normal"/>
    <w:uiPriority w:val="99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Textodebalo1">
    <w:name w:val="Texto de balão1"/>
    <w:basedOn w:val="Normal"/>
    <w:rsid w:val="00C921B3"/>
    <w:pPr>
      <w:widowControl w:val="0"/>
    </w:pPr>
    <w:rPr>
      <w:rFonts w:ascii="Helvetica-Bold" w:eastAsia="SimSun" w:hAnsi="Helvetica-Bold" w:cs="Arial Unicode MS"/>
      <w:kern w:val="1"/>
      <w:sz w:val="16"/>
      <w:szCs w:val="14"/>
      <w:lang w:eastAsia="hi-IN"/>
    </w:rPr>
  </w:style>
  <w:style w:type="character" w:customStyle="1" w:styleId="BalloonTextChar">
    <w:name w:val="Balloon Text Char"/>
    <w:rsid w:val="00C921B3"/>
    <w:rPr>
      <w:rFonts w:ascii="Helvetica-Bold" w:eastAsia="SimSun" w:hAnsi="Helvetica-Bold" w:cs="Symbol"/>
      <w:kern w:val="1"/>
      <w:sz w:val="14"/>
      <w:szCs w:val="14"/>
      <w:lang w:val="x-none" w:eastAsia="hi-IN" w:bidi="ar-SA"/>
    </w:rPr>
  </w:style>
  <w:style w:type="paragraph" w:styleId="Corpodetexto2">
    <w:name w:val="Body Text 2"/>
    <w:basedOn w:val="Normal"/>
    <w:link w:val="Corpodetexto2Char"/>
    <w:semiHidden/>
    <w:rsid w:val="00C921B3"/>
    <w:pPr>
      <w:widowControl w:val="0"/>
      <w:autoSpaceDE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lang w:eastAsia="hi-IN"/>
    </w:rPr>
  </w:style>
  <w:style w:type="character" w:customStyle="1" w:styleId="Corpodetexto2Char">
    <w:name w:val="Corpo de texto 2 Char"/>
    <w:basedOn w:val="Fontepargpadro"/>
    <w:link w:val="Corpodetexto2"/>
    <w:semiHidden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paragraph" w:styleId="Recuodecorpodetexto">
    <w:name w:val="Body Text Indent"/>
    <w:basedOn w:val="Normal"/>
    <w:link w:val="RecuodecorpodetextoChar"/>
    <w:semiHidden/>
    <w:rsid w:val="00C921B3"/>
    <w:pPr>
      <w:tabs>
        <w:tab w:val="left" w:pos="547"/>
        <w:tab w:val="left" w:pos="1080"/>
      </w:tabs>
      <w:spacing w:after="100"/>
      <w:ind w:left="540" w:hanging="540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921B3"/>
    <w:rPr>
      <w:rFonts w:ascii="Arial Unicode MS" w:eastAsia="Arial Unicode MS" w:hAnsi="Arial Unicode MS" w:cs="Arial Unicode MS"/>
      <w:lang w:eastAsia="ar-SA"/>
    </w:rPr>
  </w:style>
  <w:style w:type="paragraph" w:customStyle="1" w:styleId="western">
    <w:name w:val="western"/>
    <w:basedOn w:val="Normal"/>
    <w:rsid w:val="00C921B3"/>
    <w:pPr>
      <w:suppressAutoHyphens w:val="0"/>
      <w:spacing w:before="100" w:beforeAutospacing="1" w:after="119"/>
    </w:pPr>
    <w:rPr>
      <w:rFonts w:ascii="SimSun" w:eastAsia="SimSun" w:hAnsi="SimSun" w:cs="SimSun"/>
      <w:lang w:eastAsia="pt-BR"/>
    </w:rPr>
  </w:style>
  <w:style w:type="paragraph" w:customStyle="1" w:styleId="corpo">
    <w:name w:val="corpo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abela">
    <w:name w:val="tabela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extopadro">
    <w:name w:val="Texto padrão"/>
    <w:basedOn w:val="Normal"/>
    <w:rsid w:val="00C921B3"/>
    <w:pPr>
      <w:widowControl w:val="0"/>
      <w:suppressAutoHyphens w:val="0"/>
      <w:snapToGrid w:val="0"/>
    </w:pPr>
    <w:rPr>
      <w:rFonts w:ascii="Arial Unicode MS" w:eastAsia="Arial Unicode MS" w:hAnsi="Arial Unicode MS" w:cs="Arial Unicode MS"/>
      <w:szCs w:val="20"/>
      <w:lang w:val="en-US" w:eastAsia="pt-BR"/>
    </w:rPr>
  </w:style>
  <w:style w:type="paragraph" w:customStyle="1" w:styleId="Corpo0">
    <w:name w:val="Corpo"/>
    <w:uiPriority w:val="99"/>
    <w:rsid w:val="00C921B3"/>
    <w:pPr>
      <w:suppressAutoHyphens/>
      <w:autoSpaceDE w:val="0"/>
    </w:pPr>
    <w:rPr>
      <w:rFonts w:ascii="Arial Unicode MS" w:eastAsia="Arial Unicode MS" w:hAnsi="Arial Unicode MS" w:cs="Arial Unicode MS"/>
      <w:color w:val="000000"/>
      <w:lang w:eastAsia="ar-SA"/>
    </w:rPr>
  </w:style>
  <w:style w:type="paragraph" w:customStyle="1" w:styleId="WW-Corpodetexto3">
    <w:name w:val="WW-Corpo de texto 3"/>
    <w:basedOn w:val="Normal"/>
    <w:uiPriority w:val="99"/>
    <w:rsid w:val="00C921B3"/>
    <w:pPr>
      <w:suppressAutoHyphens w:val="0"/>
      <w:jc w:val="both"/>
    </w:pPr>
    <w:rPr>
      <w:rFonts w:ascii="Arial Unicode MS" w:eastAsia="Arial Unicode MS" w:hAnsi="Arial Unicode MS" w:cs="Arial Unicode MS"/>
      <w:szCs w:val="20"/>
    </w:rPr>
  </w:style>
  <w:style w:type="character" w:customStyle="1" w:styleId="MenoPendente1">
    <w:name w:val="Menção Pendente1"/>
    <w:uiPriority w:val="99"/>
    <w:semiHidden/>
    <w:unhideWhenUsed/>
    <w:rsid w:val="00C921B3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921B3"/>
    <w:pPr>
      <w:widowControl w:val="0"/>
      <w:spacing w:after="120" w:line="480" w:lineRule="auto"/>
      <w:ind w:left="283"/>
    </w:pPr>
    <w:rPr>
      <w:rFonts w:ascii="Arial Unicode MS" w:eastAsia="SimSun" w:hAnsi="Arial Unicode MS" w:cs="Arial Unicode MS"/>
      <w:kern w:val="1"/>
      <w:lang w:eastAsia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921B3"/>
    <w:rPr>
      <w:rFonts w:ascii="Arial Unicode MS" w:eastAsia="SimSun" w:hAnsi="Arial Unicode MS" w:cs="Arial Unicode MS"/>
      <w:kern w:val="1"/>
      <w:sz w:val="24"/>
      <w:szCs w:val="24"/>
      <w:lang w:eastAsia="hi-IN"/>
    </w:rPr>
  </w:style>
  <w:style w:type="paragraph" w:styleId="TextosemFormatao">
    <w:name w:val="Plain Text"/>
    <w:basedOn w:val="Normal"/>
    <w:link w:val="TextosemFormataoChar"/>
    <w:uiPriority w:val="99"/>
    <w:semiHidden/>
    <w:rsid w:val="00C921B3"/>
    <w:pPr>
      <w:suppressAutoHyphens w:val="0"/>
    </w:pPr>
    <w:rPr>
      <w:rFonts w:ascii="Courier New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921B3"/>
    <w:rPr>
      <w:rFonts w:ascii="Courier New" w:hAnsi="Courier New"/>
    </w:rPr>
  </w:style>
  <w:style w:type="character" w:customStyle="1" w:styleId="Ttulo1Char">
    <w:name w:val="Título 1 Char"/>
    <w:link w:val="Ttulo1"/>
    <w:rsid w:val="00205A16"/>
    <w:rPr>
      <w:rFonts w:ascii="Arial" w:hAnsi="Arial" w:cs="Arial"/>
      <w:b/>
      <w:bCs/>
      <w:sz w:val="22"/>
      <w:szCs w:val="24"/>
      <w:lang w:eastAsia="ar-SA"/>
    </w:rPr>
  </w:style>
  <w:style w:type="character" w:customStyle="1" w:styleId="Ttulo3Char">
    <w:name w:val="Título 3 Char"/>
    <w:link w:val="Ttulo3"/>
    <w:rsid w:val="00205A16"/>
    <w:rPr>
      <w:rFonts w:ascii="Cambria" w:hAnsi="Cambria"/>
      <w:b/>
      <w:bCs/>
      <w:sz w:val="26"/>
      <w:szCs w:val="26"/>
      <w:lang w:eastAsia="ar-SA"/>
    </w:rPr>
  </w:style>
  <w:style w:type="character" w:customStyle="1" w:styleId="CabealhoChar">
    <w:name w:val="Cabeçalho Char"/>
    <w:link w:val="Cabealho"/>
    <w:uiPriority w:val="99"/>
    <w:rsid w:val="00205A16"/>
    <w:rPr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rsid w:val="00205A16"/>
    <w:rPr>
      <w:sz w:val="24"/>
      <w:szCs w:val="24"/>
      <w:lang w:eastAsia="ar-SA"/>
    </w:rPr>
  </w:style>
  <w:style w:type="character" w:customStyle="1" w:styleId="TextodebaloChar1">
    <w:name w:val="Texto de balão Char1"/>
    <w:link w:val="Textodebalo"/>
    <w:rsid w:val="00205A16"/>
    <w:rPr>
      <w:rFonts w:ascii="Tahoma" w:hAnsi="Tahoma" w:cs="Tahoma"/>
      <w:sz w:val="16"/>
      <w:szCs w:val="16"/>
      <w:lang w:eastAsia="ar-SA"/>
    </w:rPr>
  </w:style>
  <w:style w:type="paragraph" w:customStyle="1" w:styleId="Livro">
    <w:name w:val="Livro"/>
    <w:basedOn w:val="Normal"/>
    <w:link w:val="LivroChar"/>
    <w:qFormat/>
    <w:rsid w:val="00472F7C"/>
    <w:pPr>
      <w:suppressAutoHyphens w:val="0"/>
      <w:spacing w:before="120" w:after="120"/>
      <w:jc w:val="center"/>
      <w:outlineLvl w:val="0"/>
    </w:pPr>
    <w:rPr>
      <w:rFonts w:ascii="Arial" w:hAnsi="Arial" w:cs="Arial"/>
      <w:b/>
      <w:caps/>
      <w:lang w:eastAsia="pt-BR"/>
    </w:rPr>
  </w:style>
  <w:style w:type="character" w:customStyle="1" w:styleId="LivroChar">
    <w:name w:val="Livro Char"/>
    <w:basedOn w:val="Fontepargpadro"/>
    <w:link w:val="Livro"/>
    <w:rsid w:val="00472F7C"/>
    <w:rPr>
      <w:rFonts w:ascii="Arial" w:hAnsi="Arial" w:cs="Arial"/>
      <w:b/>
      <w:caps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E21E78"/>
    <w:rPr>
      <w:color w:val="800080" w:themeColor="followedHyperlink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E7450E"/>
    <w:pPr>
      <w:keepLines/>
      <w:numPr>
        <w:numId w:val="24"/>
      </w:numPr>
      <w:tabs>
        <w:tab w:val="left" w:pos="567"/>
      </w:tabs>
      <w:suppressAutoHyphens w:val="0"/>
      <w:spacing w:before="240" w:line="240" w:lineRule="auto"/>
      <w:jc w:val="both"/>
    </w:pPr>
    <w:rPr>
      <w:rFonts w:eastAsiaTheme="majorEastAsia"/>
      <w:kern w:val="1"/>
      <w:sz w:val="28"/>
      <w:szCs w:val="28"/>
      <w:lang w:eastAsia="hi-IN"/>
    </w:rPr>
  </w:style>
  <w:style w:type="character" w:customStyle="1" w:styleId="Nivel01Char">
    <w:name w:val="Nivel 01 Char"/>
    <w:basedOn w:val="TtuloChar"/>
    <w:link w:val="Nivel01"/>
    <w:rsid w:val="00E7450E"/>
    <w:rPr>
      <w:rFonts w:ascii="Arial" w:eastAsiaTheme="majorEastAsia" w:hAnsi="Arial" w:cs="Arial"/>
      <w:b/>
      <w:bCs/>
      <w:kern w:val="1"/>
      <w:sz w:val="28"/>
      <w:szCs w:val="28"/>
      <w:lang w:eastAsia="hi-IN"/>
    </w:rPr>
  </w:style>
  <w:style w:type="paragraph" w:customStyle="1" w:styleId="Nivel2">
    <w:name w:val="Nivel 2"/>
    <w:basedOn w:val="Normal"/>
    <w:link w:val="Nivel2Char"/>
    <w:qFormat/>
    <w:rsid w:val="00E7450E"/>
    <w:pPr>
      <w:numPr>
        <w:ilvl w:val="1"/>
        <w:numId w:val="24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7450E"/>
    <w:pPr>
      <w:numPr>
        <w:ilvl w:val="2"/>
        <w:numId w:val="24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E7450E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7450E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E7450E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E7450E"/>
    <w:rPr>
      <w:rFonts w:ascii="Arial" w:eastAsiaTheme="minorEastAsia" w:hAnsi="Arial" w:cs="Arial"/>
      <w:color w:val="000000"/>
    </w:rPr>
  </w:style>
  <w:style w:type="character" w:customStyle="1" w:styleId="cf01">
    <w:name w:val="cf01"/>
    <w:basedOn w:val="Fontepargpadro"/>
    <w:rsid w:val="00E7450E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paragraph" w:customStyle="1" w:styleId="pf0">
    <w:name w:val="pf0"/>
    <w:basedOn w:val="Normal"/>
    <w:rsid w:val="002D0E3A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Nivel4Char">
    <w:name w:val="Nivel 4 Char"/>
    <w:basedOn w:val="Fontepargpadro"/>
    <w:link w:val="Nivel4"/>
    <w:rsid w:val="002F7409"/>
    <w:rPr>
      <w:rFonts w:ascii="Arial" w:eastAsiaTheme="minorEastAsia" w:hAnsi="Arial" w:cs="Arial"/>
    </w:rPr>
  </w:style>
  <w:style w:type="character" w:customStyle="1" w:styleId="cf31">
    <w:name w:val="cf31"/>
    <w:basedOn w:val="Fontepargpadro"/>
    <w:rsid w:val="002F7409"/>
    <w:rPr>
      <w:rFonts w:ascii="Segoe UI" w:hAnsi="Segoe UI" w:cs="Segoe UI" w:hint="default"/>
      <w:i/>
      <w:iCs/>
      <w:sz w:val="18"/>
      <w:szCs w:val="18"/>
    </w:rPr>
  </w:style>
  <w:style w:type="character" w:customStyle="1" w:styleId="PargrafodaListaChar">
    <w:name w:val="Parágrafo da Lista Char"/>
    <w:aliases w:val="Citation List Char,본문(내용) Char,List Paragraph (numbered (a)) Char"/>
    <w:basedOn w:val="Fontepargpadro"/>
    <w:link w:val="PargrafodaLista"/>
    <w:uiPriority w:val="34"/>
    <w:rsid w:val="00907DB1"/>
    <w:rPr>
      <w:sz w:val="24"/>
      <w:szCs w:val="24"/>
      <w:lang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E25CD"/>
    <w:rPr>
      <w:color w:val="605E5C"/>
      <w:shd w:val="clear" w:color="auto" w:fill="E1DFDD"/>
    </w:rPr>
  </w:style>
  <w:style w:type="paragraph" w:customStyle="1" w:styleId="Nvel3-R">
    <w:name w:val="Nível 3-R"/>
    <w:basedOn w:val="Normal"/>
    <w:qFormat/>
    <w:rsid w:val="00291286"/>
    <w:pPr>
      <w:suppressAutoHyphens w:val="0"/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qFormat/>
    <w:rsid w:val="00291286"/>
    <w:pPr>
      <w:suppressAutoHyphens w:val="0"/>
      <w:spacing w:before="120" w:after="120" w:line="276" w:lineRule="auto"/>
      <w:ind w:left="567"/>
      <w:jc w:val="both"/>
    </w:pPr>
    <w:rPr>
      <w:rFonts w:ascii="Arial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3398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9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695B1-D705-49CD-B887-3199024A9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2159</Words>
  <Characters>11662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Hewlett-Packard Company</Company>
  <LinksUpToDate>false</LinksUpToDate>
  <CharactersWithSpaces>13794</CharactersWithSpaces>
  <SharedDoc>false</SharedDoc>
  <HLinks>
    <vt:vector size="6" baseType="variant">
      <vt:variant>
        <vt:i4>4259957</vt:i4>
      </vt:variant>
      <vt:variant>
        <vt:i4>0</vt:i4>
      </vt:variant>
      <vt:variant>
        <vt:i4>0</vt:i4>
      </vt:variant>
      <vt:variant>
        <vt:i4>5</vt:i4>
      </vt:variant>
      <vt:variant>
        <vt:lpwstr>mailto:diogovalezin@saae.sp.gov.br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FRANCISCO PINTO</dc:creator>
  <cp:lastModifiedBy>Julia de Araujo Carnevalli</cp:lastModifiedBy>
  <cp:revision>2</cp:revision>
  <cp:lastPrinted>2026-05-04T12:17:00Z</cp:lastPrinted>
  <dcterms:created xsi:type="dcterms:W3CDTF">2026-05-04T12:19:00Z</dcterms:created>
  <dcterms:modified xsi:type="dcterms:W3CDTF">2026-05-04T12:19:00Z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