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057615A8" w14:textId="5756CFB3" w:rsidR="00C921B3" w:rsidRPr="00636BE3" w:rsidRDefault="008D1A9A" w:rsidP="003642DF">
      <w:pPr>
        <w:spacing w:line="360" w:lineRule="auto"/>
        <w:jc w:val="center"/>
        <w:rPr>
          <w:b/>
          <w:sz w:val="23"/>
          <w:szCs w:val="23"/>
        </w:rPr>
      </w:pPr>
      <w:bookmarkStart w:id="0" w:name="_GoBack"/>
      <w:bookmarkEnd w:id="0"/>
      <w:r w:rsidRPr="00636BE3">
        <w:rPr>
          <w:b/>
          <w:sz w:val="23"/>
          <w:szCs w:val="23"/>
        </w:rPr>
        <w:t>ANEXO I -</w:t>
      </w:r>
      <w:r w:rsidR="00C921B3" w:rsidRPr="00636BE3">
        <w:rPr>
          <w:b/>
          <w:sz w:val="23"/>
          <w:szCs w:val="23"/>
        </w:rPr>
        <w:t xml:space="preserve"> TERMO DE REFERÊNCIA</w:t>
      </w:r>
    </w:p>
    <w:p w14:paraId="52617157" w14:textId="3C6A510C" w:rsidR="003642DF" w:rsidRPr="00636BE3" w:rsidRDefault="00C921B3" w:rsidP="003642DF">
      <w:pPr>
        <w:autoSpaceDE w:val="0"/>
        <w:spacing w:after="120" w:line="276" w:lineRule="auto"/>
        <w:jc w:val="center"/>
        <w:rPr>
          <w:b/>
          <w:bCs/>
          <w:sz w:val="23"/>
          <w:szCs w:val="23"/>
        </w:rPr>
      </w:pPr>
      <w:r w:rsidRPr="00636BE3">
        <w:rPr>
          <w:b/>
          <w:bCs/>
          <w:sz w:val="23"/>
          <w:szCs w:val="23"/>
        </w:rPr>
        <w:t>PREGÃO ELETRÔNICO N</w:t>
      </w:r>
      <w:r w:rsidRPr="00636BE3">
        <w:rPr>
          <w:b/>
          <w:bCs/>
          <w:sz w:val="23"/>
          <w:szCs w:val="23"/>
          <w:u w:val="single"/>
          <w:vertAlign w:val="superscript"/>
        </w:rPr>
        <w:t>o</w:t>
      </w:r>
      <w:r w:rsidR="0048019C" w:rsidRPr="00636BE3">
        <w:rPr>
          <w:b/>
          <w:bCs/>
          <w:sz w:val="23"/>
          <w:szCs w:val="23"/>
        </w:rPr>
        <w:t xml:space="preserve"> </w:t>
      </w:r>
      <w:r w:rsidR="00B72776">
        <w:rPr>
          <w:b/>
          <w:bCs/>
          <w:sz w:val="23"/>
          <w:szCs w:val="23"/>
        </w:rPr>
        <w:t>46</w:t>
      </w:r>
      <w:r w:rsidR="003642DF" w:rsidRPr="00636BE3">
        <w:rPr>
          <w:b/>
          <w:bCs/>
          <w:sz w:val="23"/>
          <w:szCs w:val="23"/>
        </w:rPr>
        <w:t>/20</w:t>
      </w:r>
      <w:r w:rsidR="002F639E">
        <w:rPr>
          <w:b/>
          <w:bCs/>
          <w:sz w:val="23"/>
          <w:szCs w:val="23"/>
        </w:rPr>
        <w:t>2</w:t>
      </w:r>
      <w:r w:rsidR="00AB1D96">
        <w:rPr>
          <w:b/>
          <w:bCs/>
          <w:sz w:val="23"/>
          <w:szCs w:val="23"/>
        </w:rPr>
        <w:t>6</w:t>
      </w:r>
    </w:p>
    <w:p w14:paraId="370FC448" w14:textId="7F306D2E" w:rsidR="00F4768F" w:rsidRDefault="00C921B3" w:rsidP="003642DF">
      <w:pPr>
        <w:autoSpaceDE w:val="0"/>
        <w:spacing w:after="120" w:line="276" w:lineRule="auto"/>
        <w:jc w:val="center"/>
        <w:rPr>
          <w:b/>
          <w:bCs/>
          <w:sz w:val="23"/>
          <w:szCs w:val="23"/>
        </w:rPr>
      </w:pPr>
      <w:r w:rsidRPr="00636BE3">
        <w:rPr>
          <w:b/>
          <w:bCs/>
          <w:sz w:val="23"/>
          <w:szCs w:val="23"/>
        </w:rPr>
        <w:t>EDITAL N</w:t>
      </w:r>
      <w:r w:rsidRPr="00636BE3">
        <w:rPr>
          <w:b/>
          <w:bCs/>
          <w:sz w:val="23"/>
          <w:szCs w:val="23"/>
          <w:u w:val="single"/>
          <w:vertAlign w:val="superscript"/>
        </w:rPr>
        <w:t>o</w:t>
      </w:r>
      <w:r w:rsidRPr="00636BE3">
        <w:rPr>
          <w:b/>
          <w:bCs/>
          <w:sz w:val="23"/>
          <w:szCs w:val="23"/>
        </w:rPr>
        <w:t xml:space="preserve"> </w:t>
      </w:r>
      <w:r w:rsidR="00B72776">
        <w:rPr>
          <w:b/>
          <w:bCs/>
          <w:sz w:val="23"/>
          <w:szCs w:val="23"/>
        </w:rPr>
        <w:t>51</w:t>
      </w:r>
      <w:r w:rsidRPr="00636BE3">
        <w:rPr>
          <w:b/>
          <w:bCs/>
          <w:sz w:val="23"/>
          <w:szCs w:val="23"/>
        </w:rPr>
        <w:t>/</w:t>
      </w:r>
      <w:r w:rsidR="00783D3F" w:rsidRPr="00636BE3">
        <w:rPr>
          <w:b/>
          <w:bCs/>
          <w:sz w:val="23"/>
          <w:szCs w:val="23"/>
        </w:rPr>
        <w:t>20</w:t>
      </w:r>
      <w:r w:rsidR="002F639E">
        <w:rPr>
          <w:b/>
          <w:bCs/>
          <w:sz w:val="23"/>
          <w:szCs w:val="23"/>
        </w:rPr>
        <w:t>2</w:t>
      </w:r>
      <w:r w:rsidR="00AB1D96">
        <w:rPr>
          <w:b/>
          <w:bCs/>
          <w:sz w:val="23"/>
          <w:szCs w:val="23"/>
        </w:rPr>
        <w:t>6</w:t>
      </w:r>
    </w:p>
    <w:p w14:paraId="3110ACD3" w14:textId="7AE41E74" w:rsidR="00AB1D96" w:rsidRPr="00636BE3" w:rsidRDefault="00AB1D96" w:rsidP="003642DF">
      <w:pPr>
        <w:autoSpaceDE w:val="0"/>
        <w:spacing w:after="120" w:line="276" w:lineRule="auto"/>
        <w:jc w:val="center"/>
        <w:rPr>
          <w:b/>
          <w:bCs/>
          <w:sz w:val="23"/>
          <w:szCs w:val="23"/>
        </w:rPr>
      </w:pPr>
      <w:r>
        <w:rPr>
          <w:b/>
          <w:bCs/>
          <w:sz w:val="23"/>
          <w:szCs w:val="23"/>
        </w:rPr>
        <w:t>PROCESSO N</w:t>
      </w:r>
      <w:r w:rsidR="00D62EEF" w:rsidRPr="00D62EEF">
        <w:rPr>
          <w:b/>
          <w:bCs/>
          <w:sz w:val="23"/>
          <w:szCs w:val="23"/>
          <w:u w:val="single"/>
          <w:vertAlign w:val="superscript"/>
        </w:rPr>
        <w:t xml:space="preserve"> </w:t>
      </w:r>
      <w:r w:rsidR="00D62EEF" w:rsidRPr="00636BE3">
        <w:rPr>
          <w:b/>
          <w:bCs/>
          <w:sz w:val="23"/>
          <w:szCs w:val="23"/>
          <w:u w:val="single"/>
          <w:vertAlign w:val="superscript"/>
        </w:rPr>
        <w:t>o</w:t>
      </w:r>
      <w:r>
        <w:rPr>
          <w:b/>
          <w:bCs/>
          <w:sz w:val="23"/>
          <w:szCs w:val="23"/>
        </w:rPr>
        <w:t xml:space="preserve"> </w:t>
      </w:r>
      <w:r w:rsidR="00B72776">
        <w:rPr>
          <w:b/>
          <w:bCs/>
          <w:sz w:val="23"/>
          <w:szCs w:val="23"/>
        </w:rPr>
        <w:t>80</w:t>
      </w:r>
      <w:r>
        <w:rPr>
          <w:b/>
          <w:bCs/>
          <w:sz w:val="23"/>
          <w:szCs w:val="23"/>
        </w:rPr>
        <w:t>/2026</w:t>
      </w:r>
    </w:p>
    <w:p w14:paraId="7E14DFC6" w14:textId="77777777" w:rsidR="00E91EB5" w:rsidRPr="000E33BD" w:rsidRDefault="00E91EB5" w:rsidP="00E91EB5">
      <w:pPr>
        <w:spacing w:line="360" w:lineRule="auto"/>
        <w:jc w:val="both"/>
        <w:rPr>
          <w:color w:val="333333"/>
          <w:sz w:val="23"/>
          <w:szCs w:val="23"/>
          <w:shd w:val="clear" w:color="auto" w:fill="FFFFFF"/>
        </w:rPr>
      </w:pPr>
    </w:p>
    <w:p w14:paraId="01D9A013" w14:textId="77777777" w:rsidR="00E91EB5" w:rsidRPr="00526FC9" w:rsidRDefault="00E91EB5" w:rsidP="00E91EB5">
      <w:pPr>
        <w:pStyle w:val="PargrafodaLista"/>
        <w:numPr>
          <w:ilvl w:val="0"/>
          <w:numId w:val="50"/>
        </w:numPr>
        <w:shd w:val="clear" w:color="auto" w:fill="FFFFFF"/>
        <w:suppressAutoHyphens w:val="0"/>
        <w:spacing w:line="360" w:lineRule="auto"/>
        <w:ind w:left="357" w:hanging="357"/>
        <w:jc w:val="both"/>
        <w:rPr>
          <w:sz w:val="23"/>
          <w:szCs w:val="23"/>
        </w:rPr>
      </w:pPr>
      <w:r w:rsidRPr="00526FC9">
        <w:rPr>
          <w:b/>
          <w:sz w:val="23"/>
          <w:szCs w:val="23"/>
        </w:rPr>
        <w:t>CONDIÇÕES GERAIS DA CONTRATAÇÃO</w:t>
      </w:r>
    </w:p>
    <w:p w14:paraId="14DEB72C" w14:textId="77777777" w:rsidR="00E91EB5" w:rsidRDefault="00E91EB5" w:rsidP="00E91EB5">
      <w:pPr>
        <w:pStyle w:val="PargrafodaLista"/>
        <w:numPr>
          <w:ilvl w:val="1"/>
          <w:numId w:val="50"/>
        </w:numPr>
        <w:suppressAutoHyphens w:val="0"/>
        <w:spacing w:after="160" w:line="276" w:lineRule="auto"/>
        <w:ind w:left="0" w:firstLine="0"/>
        <w:jc w:val="both"/>
        <w:rPr>
          <w:sz w:val="23"/>
          <w:szCs w:val="23"/>
        </w:rPr>
      </w:pPr>
      <w:r w:rsidRPr="008A5086">
        <w:rPr>
          <w:sz w:val="23"/>
          <w:szCs w:val="23"/>
        </w:rPr>
        <w:t xml:space="preserve">Aquisição de </w:t>
      </w:r>
      <w:r w:rsidRPr="005408FA">
        <w:rPr>
          <w:sz w:val="23"/>
          <w:szCs w:val="23"/>
        </w:rPr>
        <w:t>abraçadeiras de reparo destinadas à execução de manutenções corretivas e emergenciais nas redes de abastecimento de água operadas pela Autarquia</w:t>
      </w:r>
      <w:r w:rsidRPr="008A5086">
        <w:rPr>
          <w:sz w:val="23"/>
          <w:szCs w:val="23"/>
        </w:rPr>
        <w:t>, nos termos da tabela abaixo, conforme condições e exigências estabelecidas neste instrumento</w:t>
      </w:r>
      <w:r>
        <w:rPr>
          <w:sz w:val="23"/>
          <w:szCs w:val="23"/>
        </w:rPr>
        <w:t>.</w:t>
      </w:r>
    </w:p>
    <w:tbl>
      <w:tblPr>
        <w:tblStyle w:val="Tabelacomgrade"/>
        <w:tblW w:w="8500" w:type="dxa"/>
        <w:jc w:val="center"/>
        <w:tblLook w:val="04A0" w:firstRow="1" w:lastRow="0" w:firstColumn="1" w:lastColumn="0" w:noHBand="0" w:noVBand="1"/>
      </w:tblPr>
      <w:tblGrid>
        <w:gridCol w:w="704"/>
        <w:gridCol w:w="6230"/>
        <w:gridCol w:w="783"/>
        <w:gridCol w:w="783"/>
      </w:tblGrid>
      <w:tr w:rsidR="00E91EB5" w:rsidRPr="00E91EB5" w14:paraId="0C59C192" w14:textId="77777777" w:rsidTr="00E91EB5">
        <w:trPr>
          <w:jc w:val="center"/>
        </w:trPr>
        <w:tc>
          <w:tcPr>
            <w:tcW w:w="70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F25C44A" w14:textId="77777777" w:rsidR="00E91EB5" w:rsidRPr="00E91EB5" w:rsidRDefault="00E91EB5" w:rsidP="00FF5DC8">
            <w:pPr>
              <w:jc w:val="center"/>
              <w:rPr>
                <w:rFonts w:asciiTheme="minorHAnsi" w:hAnsiTheme="minorHAnsi" w:cstheme="minorHAnsi"/>
                <w:b/>
                <w:sz w:val="18"/>
                <w:szCs w:val="18"/>
              </w:rPr>
            </w:pPr>
          </w:p>
          <w:p w14:paraId="26E8294B" w14:textId="77777777" w:rsidR="00E91EB5" w:rsidRPr="00E91EB5" w:rsidRDefault="00E91EB5" w:rsidP="00FF5DC8">
            <w:pPr>
              <w:jc w:val="center"/>
              <w:rPr>
                <w:rFonts w:asciiTheme="minorHAnsi" w:hAnsiTheme="minorHAnsi" w:cstheme="minorHAnsi"/>
                <w:b/>
                <w:sz w:val="18"/>
                <w:szCs w:val="18"/>
              </w:rPr>
            </w:pPr>
            <w:r w:rsidRPr="00E91EB5">
              <w:rPr>
                <w:rFonts w:asciiTheme="minorHAnsi" w:hAnsiTheme="minorHAnsi" w:cstheme="minorHAnsi"/>
                <w:b/>
                <w:sz w:val="18"/>
                <w:szCs w:val="18"/>
              </w:rPr>
              <w:t>Item</w:t>
            </w:r>
          </w:p>
          <w:p w14:paraId="3384F6FE" w14:textId="77777777" w:rsidR="00E91EB5" w:rsidRPr="00E91EB5" w:rsidRDefault="00E91EB5" w:rsidP="00FF5DC8">
            <w:pPr>
              <w:jc w:val="center"/>
              <w:rPr>
                <w:rFonts w:asciiTheme="minorHAnsi" w:hAnsiTheme="minorHAnsi" w:cstheme="minorHAnsi"/>
                <w:b/>
                <w:sz w:val="18"/>
                <w:szCs w:val="18"/>
              </w:rPr>
            </w:pPr>
          </w:p>
        </w:tc>
        <w:tc>
          <w:tcPr>
            <w:tcW w:w="623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F043276" w14:textId="77777777" w:rsidR="00E91EB5" w:rsidRPr="00E91EB5" w:rsidRDefault="00E91EB5" w:rsidP="00FF5DC8">
            <w:pPr>
              <w:jc w:val="center"/>
              <w:rPr>
                <w:rFonts w:asciiTheme="minorHAnsi" w:hAnsiTheme="minorHAnsi" w:cstheme="minorHAnsi"/>
                <w:b/>
                <w:sz w:val="18"/>
                <w:szCs w:val="18"/>
              </w:rPr>
            </w:pPr>
            <w:r w:rsidRPr="00E91EB5">
              <w:rPr>
                <w:rFonts w:asciiTheme="minorHAnsi" w:hAnsiTheme="minorHAnsi" w:cstheme="minorHAnsi"/>
                <w:b/>
                <w:sz w:val="18"/>
                <w:szCs w:val="18"/>
              </w:rPr>
              <w:t>Descrição</w:t>
            </w:r>
          </w:p>
        </w:tc>
        <w:tc>
          <w:tcPr>
            <w:tcW w:w="783"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F109795" w14:textId="77777777" w:rsidR="00E91EB5" w:rsidRPr="00E91EB5" w:rsidRDefault="00E91EB5" w:rsidP="00FF5DC8">
            <w:pPr>
              <w:jc w:val="center"/>
              <w:rPr>
                <w:rFonts w:asciiTheme="minorHAnsi" w:hAnsiTheme="minorHAnsi" w:cstheme="minorHAnsi"/>
                <w:b/>
                <w:sz w:val="18"/>
                <w:szCs w:val="18"/>
              </w:rPr>
            </w:pPr>
            <w:r w:rsidRPr="00E91EB5">
              <w:rPr>
                <w:rFonts w:asciiTheme="minorHAnsi" w:hAnsiTheme="minorHAnsi" w:cstheme="minorHAnsi"/>
                <w:b/>
                <w:sz w:val="18"/>
                <w:szCs w:val="18"/>
              </w:rPr>
              <w:t>Unid.</w:t>
            </w:r>
          </w:p>
        </w:tc>
        <w:tc>
          <w:tcPr>
            <w:tcW w:w="783"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A940A3E" w14:textId="77777777" w:rsidR="00E91EB5" w:rsidRPr="00E91EB5" w:rsidRDefault="00E91EB5" w:rsidP="00FF5DC8">
            <w:pPr>
              <w:jc w:val="center"/>
              <w:rPr>
                <w:rFonts w:asciiTheme="minorHAnsi" w:hAnsiTheme="minorHAnsi" w:cstheme="minorHAnsi"/>
                <w:b/>
                <w:sz w:val="18"/>
                <w:szCs w:val="18"/>
              </w:rPr>
            </w:pPr>
            <w:r w:rsidRPr="00E91EB5">
              <w:rPr>
                <w:rFonts w:asciiTheme="minorHAnsi" w:hAnsiTheme="minorHAnsi" w:cstheme="minorHAnsi"/>
                <w:b/>
                <w:sz w:val="18"/>
                <w:szCs w:val="18"/>
              </w:rPr>
              <w:t>Qtde.</w:t>
            </w:r>
          </w:p>
        </w:tc>
      </w:tr>
      <w:tr w:rsidR="00E91EB5" w:rsidRPr="00E91EB5" w14:paraId="10CA2B18" w14:textId="77777777" w:rsidTr="00E91EB5">
        <w:trPr>
          <w:jc w:val="center"/>
        </w:trPr>
        <w:tc>
          <w:tcPr>
            <w:tcW w:w="704" w:type="dxa"/>
            <w:tcBorders>
              <w:top w:val="single" w:sz="4" w:space="0" w:color="auto"/>
              <w:left w:val="single" w:sz="4" w:space="0" w:color="auto"/>
              <w:bottom w:val="single" w:sz="4" w:space="0" w:color="auto"/>
              <w:right w:val="single" w:sz="4" w:space="0" w:color="auto"/>
            </w:tcBorders>
            <w:vAlign w:val="center"/>
          </w:tcPr>
          <w:p w14:paraId="6A63B7BB" w14:textId="3885C0D2" w:rsidR="00E91EB5" w:rsidRPr="00E91EB5" w:rsidRDefault="00E91EB5" w:rsidP="00FF5DC8">
            <w:pPr>
              <w:jc w:val="center"/>
              <w:rPr>
                <w:rFonts w:asciiTheme="minorHAnsi" w:hAnsiTheme="minorHAnsi" w:cstheme="minorHAnsi"/>
                <w:sz w:val="18"/>
                <w:szCs w:val="18"/>
              </w:rPr>
            </w:pPr>
            <w:r w:rsidRPr="00E91EB5">
              <w:rPr>
                <w:rFonts w:asciiTheme="minorHAnsi" w:hAnsiTheme="minorHAnsi" w:cstheme="minorHAnsi"/>
                <w:sz w:val="18"/>
                <w:szCs w:val="18"/>
                <w:highlight w:val="yellow"/>
              </w:rPr>
              <w:t>1-R</w:t>
            </w:r>
          </w:p>
        </w:tc>
        <w:tc>
          <w:tcPr>
            <w:tcW w:w="6230" w:type="dxa"/>
            <w:tcBorders>
              <w:top w:val="single" w:sz="4" w:space="0" w:color="auto"/>
              <w:left w:val="single" w:sz="4" w:space="0" w:color="auto"/>
              <w:bottom w:val="single" w:sz="4" w:space="0" w:color="auto"/>
              <w:right w:val="single" w:sz="4" w:space="0" w:color="auto"/>
            </w:tcBorders>
            <w:vAlign w:val="bottom"/>
          </w:tcPr>
          <w:p w14:paraId="0E8C7BE5" w14:textId="77777777" w:rsidR="00E91EB5" w:rsidRPr="00E91EB5" w:rsidRDefault="00E91EB5" w:rsidP="00FF5DC8">
            <w:pPr>
              <w:jc w:val="both"/>
              <w:rPr>
                <w:rFonts w:asciiTheme="minorHAnsi" w:hAnsiTheme="minorHAnsi" w:cstheme="minorHAnsi"/>
                <w:color w:val="000000"/>
                <w:sz w:val="18"/>
                <w:szCs w:val="18"/>
              </w:rPr>
            </w:pPr>
            <w:r w:rsidRPr="00E91EB5">
              <w:rPr>
                <w:rFonts w:asciiTheme="minorHAnsi" w:hAnsiTheme="minorHAnsi" w:cstheme="minorHAnsi"/>
                <w:color w:val="000000"/>
                <w:sz w:val="18"/>
                <w:szCs w:val="18"/>
              </w:rPr>
              <w:t>Abracadeira para reparo de tubos com carcaca em aco inox AISI 304; parafusos em aco inox AISI 316 com Molykote; eixos de fixacao em aco inox AISI 304 e elemento de vedacao bilabial progressiva em NBR especial com adicao de PVC; largura entre minima de 90 mm e maxima de 110 mm; largura util de vedacao minima: 51 mm; pressao de trabalho minima: 21 bar; pressao de teste minima: 31,5 bar; diametro externo: 114,3 mm; tolerancias do diametro externo: 112,5 a 116 mm.</w:t>
            </w:r>
          </w:p>
        </w:tc>
        <w:tc>
          <w:tcPr>
            <w:tcW w:w="783" w:type="dxa"/>
            <w:tcBorders>
              <w:top w:val="single" w:sz="4" w:space="0" w:color="auto"/>
              <w:left w:val="single" w:sz="4" w:space="0" w:color="auto"/>
              <w:bottom w:val="single" w:sz="4" w:space="0" w:color="auto"/>
              <w:right w:val="single" w:sz="4" w:space="0" w:color="auto"/>
            </w:tcBorders>
            <w:vAlign w:val="center"/>
          </w:tcPr>
          <w:p w14:paraId="3E79B671" w14:textId="77777777" w:rsidR="00E91EB5" w:rsidRPr="00E91EB5" w:rsidRDefault="00E91EB5" w:rsidP="00FF5DC8">
            <w:pPr>
              <w:jc w:val="center"/>
              <w:rPr>
                <w:rFonts w:asciiTheme="minorHAnsi" w:hAnsiTheme="minorHAnsi" w:cstheme="minorHAnsi"/>
                <w:sz w:val="18"/>
                <w:szCs w:val="18"/>
              </w:rPr>
            </w:pPr>
            <w:r w:rsidRPr="00E91EB5">
              <w:rPr>
                <w:rFonts w:asciiTheme="minorHAnsi" w:hAnsiTheme="minorHAnsi" w:cstheme="minorHAnsi"/>
                <w:color w:val="000000"/>
                <w:sz w:val="18"/>
                <w:szCs w:val="18"/>
              </w:rPr>
              <w:t>PÇ</w:t>
            </w:r>
          </w:p>
        </w:tc>
        <w:tc>
          <w:tcPr>
            <w:tcW w:w="783" w:type="dxa"/>
            <w:tcBorders>
              <w:top w:val="single" w:sz="4" w:space="0" w:color="auto"/>
              <w:left w:val="single" w:sz="4" w:space="0" w:color="auto"/>
              <w:bottom w:val="single" w:sz="4" w:space="0" w:color="auto"/>
              <w:right w:val="single" w:sz="4" w:space="0" w:color="auto"/>
            </w:tcBorders>
            <w:vAlign w:val="center"/>
          </w:tcPr>
          <w:p w14:paraId="5E58D402" w14:textId="77777777" w:rsidR="00E91EB5" w:rsidRPr="00E91EB5" w:rsidRDefault="00E91EB5" w:rsidP="00FF5DC8">
            <w:pPr>
              <w:jc w:val="center"/>
              <w:rPr>
                <w:rFonts w:asciiTheme="minorHAnsi" w:hAnsiTheme="minorHAnsi" w:cstheme="minorHAnsi"/>
                <w:sz w:val="18"/>
                <w:szCs w:val="18"/>
              </w:rPr>
            </w:pPr>
            <w:r w:rsidRPr="00E91EB5">
              <w:rPr>
                <w:rFonts w:asciiTheme="minorHAnsi" w:hAnsiTheme="minorHAnsi" w:cstheme="minorHAnsi"/>
                <w:color w:val="000000"/>
                <w:sz w:val="18"/>
                <w:szCs w:val="18"/>
              </w:rPr>
              <w:t>20</w:t>
            </w:r>
          </w:p>
        </w:tc>
      </w:tr>
      <w:tr w:rsidR="00E91EB5" w:rsidRPr="00E91EB5" w14:paraId="1A21AD97" w14:textId="77777777" w:rsidTr="00E91EB5">
        <w:trPr>
          <w:jc w:val="center"/>
        </w:trPr>
        <w:tc>
          <w:tcPr>
            <w:tcW w:w="704" w:type="dxa"/>
            <w:tcBorders>
              <w:top w:val="single" w:sz="4" w:space="0" w:color="auto"/>
              <w:left w:val="single" w:sz="4" w:space="0" w:color="auto"/>
              <w:bottom w:val="single" w:sz="4" w:space="0" w:color="auto"/>
              <w:right w:val="single" w:sz="4" w:space="0" w:color="auto"/>
            </w:tcBorders>
            <w:vAlign w:val="center"/>
          </w:tcPr>
          <w:p w14:paraId="36E3ED71" w14:textId="6FB09B6C" w:rsidR="00E91EB5" w:rsidRPr="00E91EB5" w:rsidRDefault="00E91EB5" w:rsidP="00FF5DC8">
            <w:pPr>
              <w:jc w:val="center"/>
              <w:rPr>
                <w:rFonts w:asciiTheme="minorHAnsi" w:hAnsiTheme="minorHAnsi" w:cstheme="minorHAnsi"/>
                <w:sz w:val="18"/>
                <w:szCs w:val="18"/>
              </w:rPr>
            </w:pPr>
            <w:r w:rsidRPr="00E91EB5">
              <w:rPr>
                <w:rFonts w:asciiTheme="minorHAnsi" w:hAnsiTheme="minorHAnsi" w:cstheme="minorHAnsi"/>
                <w:color w:val="000000"/>
                <w:sz w:val="18"/>
                <w:szCs w:val="18"/>
                <w:highlight w:val="yellow"/>
              </w:rPr>
              <w:t>2-R</w:t>
            </w:r>
          </w:p>
        </w:tc>
        <w:tc>
          <w:tcPr>
            <w:tcW w:w="6230" w:type="dxa"/>
            <w:tcBorders>
              <w:top w:val="single" w:sz="4" w:space="0" w:color="auto"/>
              <w:left w:val="single" w:sz="4" w:space="0" w:color="auto"/>
              <w:bottom w:val="single" w:sz="4" w:space="0" w:color="auto"/>
              <w:right w:val="single" w:sz="4" w:space="0" w:color="auto"/>
            </w:tcBorders>
            <w:vAlign w:val="bottom"/>
          </w:tcPr>
          <w:p w14:paraId="6118EAF4" w14:textId="77777777" w:rsidR="00E91EB5" w:rsidRPr="00E91EB5" w:rsidRDefault="00E91EB5" w:rsidP="00FF5DC8">
            <w:pPr>
              <w:jc w:val="both"/>
              <w:rPr>
                <w:rFonts w:asciiTheme="minorHAnsi" w:hAnsiTheme="minorHAnsi" w:cstheme="minorHAnsi"/>
                <w:color w:val="000000"/>
                <w:sz w:val="18"/>
                <w:szCs w:val="18"/>
              </w:rPr>
            </w:pPr>
            <w:r w:rsidRPr="00E91EB5">
              <w:rPr>
                <w:rFonts w:asciiTheme="minorHAnsi" w:hAnsiTheme="minorHAnsi" w:cstheme="minorHAnsi"/>
                <w:color w:val="000000"/>
                <w:sz w:val="18"/>
                <w:szCs w:val="18"/>
              </w:rPr>
              <w:t>Abracadeira para reparo de tubos com carcaca em aco inox AISI 304; parafusos em aco inox AISI 316 com Molykote; eixos de fixacao em aco inox AISI 304 e elemento de vedacao bilabial progressiva em NBR especial com adicao de PVC; largura entre minima de 90 mm e maxima de 110 mm; largura util de vedacao minima: 51 mm; pressao de trabalho minima: 20 bar; pressao de teste minima: 30 bar; diametro externo: 118 mm; tolerancias do diametro externo: 116 a 120 mm.</w:t>
            </w:r>
          </w:p>
        </w:tc>
        <w:tc>
          <w:tcPr>
            <w:tcW w:w="783" w:type="dxa"/>
            <w:tcBorders>
              <w:top w:val="single" w:sz="4" w:space="0" w:color="auto"/>
              <w:left w:val="single" w:sz="4" w:space="0" w:color="auto"/>
              <w:bottom w:val="single" w:sz="4" w:space="0" w:color="auto"/>
              <w:right w:val="single" w:sz="4" w:space="0" w:color="auto"/>
            </w:tcBorders>
            <w:vAlign w:val="center"/>
          </w:tcPr>
          <w:p w14:paraId="13FA89DB" w14:textId="77777777" w:rsidR="00E91EB5" w:rsidRPr="00E91EB5" w:rsidRDefault="00E91EB5" w:rsidP="00FF5DC8">
            <w:pPr>
              <w:jc w:val="center"/>
              <w:rPr>
                <w:rFonts w:asciiTheme="minorHAnsi" w:hAnsiTheme="minorHAnsi" w:cstheme="minorHAnsi"/>
                <w:sz w:val="18"/>
                <w:szCs w:val="18"/>
              </w:rPr>
            </w:pPr>
            <w:r w:rsidRPr="00E91EB5">
              <w:rPr>
                <w:rFonts w:asciiTheme="minorHAnsi" w:hAnsiTheme="minorHAnsi" w:cstheme="minorHAnsi"/>
                <w:color w:val="000000"/>
                <w:sz w:val="18"/>
                <w:szCs w:val="18"/>
              </w:rPr>
              <w:t>PÇ</w:t>
            </w:r>
          </w:p>
        </w:tc>
        <w:tc>
          <w:tcPr>
            <w:tcW w:w="783" w:type="dxa"/>
            <w:tcBorders>
              <w:top w:val="single" w:sz="4" w:space="0" w:color="auto"/>
              <w:left w:val="single" w:sz="4" w:space="0" w:color="auto"/>
              <w:bottom w:val="single" w:sz="4" w:space="0" w:color="auto"/>
              <w:right w:val="single" w:sz="4" w:space="0" w:color="auto"/>
            </w:tcBorders>
            <w:vAlign w:val="center"/>
          </w:tcPr>
          <w:p w14:paraId="0D8749AA" w14:textId="77777777" w:rsidR="00E91EB5" w:rsidRPr="00E91EB5" w:rsidRDefault="00E91EB5" w:rsidP="00FF5DC8">
            <w:pPr>
              <w:jc w:val="center"/>
              <w:rPr>
                <w:rFonts w:asciiTheme="minorHAnsi" w:hAnsiTheme="minorHAnsi" w:cstheme="minorHAnsi"/>
                <w:sz w:val="18"/>
                <w:szCs w:val="18"/>
              </w:rPr>
            </w:pPr>
            <w:r w:rsidRPr="00E91EB5">
              <w:rPr>
                <w:rFonts w:asciiTheme="minorHAnsi" w:hAnsiTheme="minorHAnsi" w:cstheme="minorHAnsi"/>
                <w:color w:val="000000"/>
                <w:sz w:val="18"/>
                <w:szCs w:val="18"/>
              </w:rPr>
              <w:t>20</w:t>
            </w:r>
          </w:p>
        </w:tc>
      </w:tr>
      <w:tr w:rsidR="00E91EB5" w:rsidRPr="00E91EB5" w14:paraId="2575D25B" w14:textId="77777777" w:rsidTr="00E91EB5">
        <w:trPr>
          <w:jc w:val="center"/>
        </w:trPr>
        <w:tc>
          <w:tcPr>
            <w:tcW w:w="704" w:type="dxa"/>
            <w:tcBorders>
              <w:top w:val="single" w:sz="4" w:space="0" w:color="auto"/>
              <w:left w:val="single" w:sz="4" w:space="0" w:color="auto"/>
              <w:bottom w:val="single" w:sz="4" w:space="0" w:color="auto"/>
              <w:right w:val="single" w:sz="4" w:space="0" w:color="auto"/>
            </w:tcBorders>
            <w:vAlign w:val="center"/>
          </w:tcPr>
          <w:p w14:paraId="190D417D" w14:textId="01E46AC9" w:rsidR="00E91EB5" w:rsidRPr="00E91EB5" w:rsidRDefault="00E91EB5" w:rsidP="00FF5DC8">
            <w:pPr>
              <w:jc w:val="center"/>
              <w:rPr>
                <w:rFonts w:asciiTheme="minorHAnsi" w:hAnsiTheme="minorHAnsi" w:cstheme="minorHAnsi"/>
                <w:color w:val="000000"/>
                <w:sz w:val="18"/>
                <w:szCs w:val="18"/>
              </w:rPr>
            </w:pPr>
            <w:r w:rsidRPr="00E91EB5">
              <w:rPr>
                <w:rFonts w:asciiTheme="minorHAnsi" w:hAnsiTheme="minorHAnsi" w:cstheme="minorHAnsi"/>
                <w:color w:val="000000"/>
                <w:sz w:val="18"/>
                <w:szCs w:val="18"/>
                <w:highlight w:val="yellow"/>
              </w:rPr>
              <w:t>3-R</w:t>
            </w:r>
          </w:p>
        </w:tc>
        <w:tc>
          <w:tcPr>
            <w:tcW w:w="6230" w:type="dxa"/>
            <w:tcBorders>
              <w:top w:val="single" w:sz="4" w:space="0" w:color="auto"/>
              <w:left w:val="single" w:sz="4" w:space="0" w:color="auto"/>
              <w:bottom w:val="single" w:sz="4" w:space="0" w:color="auto"/>
              <w:right w:val="single" w:sz="4" w:space="0" w:color="auto"/>
            </w:tcBorders>
            <w:vAlign w:val="bottom"/>
          </w:tcPr>
          <w:p w14:paraId="2C9624C3" w14:textId="77777777" w:rsidR="00E91EB5" w:rsidRPr="00E91EB5" w:rsidRDefault="00E91EB5" w:rsidP="00FF5DC8">
            <w:pPr>
              <w:jc w:val="both"/>
              <w:rPr>
                <w:rFonts w:asciiTheme="minorHAnsi" w:hAnsiTheme="minorHAnsi" w:cstheme="minorHAnsi"/>
                <w:color w:val="000000"/>
                <w:sz w:val="18"/>
                <w:szCs w:val="18"/>
              </w:rPr>
            </w:pPr>
            <w:r w:rsidRPr="00E91EB5">
              <w:rPr>
                <w:rFonts w:asciiTheme="minorHAnsi" w:hAnsiTheme="minorHAnsi" w:cstheme="minorHAnsi"/>
                <w:color w:val="000000"/>
                <w:sz w:val="18"/>
                <w:szCs w:val="18"/>
              </w:rPr>
              <w:t>Abracadeira para reparo de tubos com carcaca em aco inox AISI 304; parafusos em aco inox AISI 316 com Molykote; eixos de fixacao em aco inox AISI 304 e elemento de vedacao bilabial progressiva em NBR especial com adicao de PVC; largura entre minima de 90 mm e maxima de 110 mm; largura util de vedacao minima: 62 mm; pressao de trabalho minima: 16 bar; pressao de teste minima: 24 bar; diametro externo: 139,7 mm; tolerancias do diametro externo: 138 a 141,5 mm.</w:t>
            </w:r>
          </w:p>
        </w:tc>
        <w:tc>
          <w:tcPr>
            <w:tcW w:w="783" w:type="dxa"/>
            <w:tcBorders>
              <w:top w:val="single" w:sz="4" w:space="0" w:color="auto"/>
              <w:left w:val="single" w:sz="4" w:space="0" w:color="auto"/>
              <w:bottom w:val="single" w:sz="4" w:space="0" w:color="auto"/>
              <w:right w:val="single" w:sz="4" w:space="0" w:color="auto"/>
            </w:tcBorders>
            <w:vAlign w:val="center"/>
          </w:tcPr>
          <w:p w14:paraId="170D2A34" w14:textId="77777777" w:rsidR="00E91EB5" w:rsidRPr="00E91EB5" w:rsidRDefault="00E91EB5" w:rsidP="00FF5DC8">
            <w:pPr>
              <w:jc w:val="center"/>
              <w:rPr>
                <w:rFonts w:asciiTheme="minorHAnsi" w:hAnsiTheme="minorHAnsi" w:cstheme="minorHAnsi"/>
                <w:sz w:val="18"/>
                <w:szCs w:val="18"/>
              </w:rPr>
            </w:pPr>
            <w:r w:rsidRPr="00E91EB5">
              <w:rPr>
                <w:rFonts w:asciiTheme="minorHAnsi" w:hAnsiTheme="minorHAnsi" w:cstheme="minorHAnsi"/>
                <w:color w:val="000000"/>
                <w:sz w:val="18"/>
                <w:szCs w:val="18"/>
              </w:rPr>
              <w:t>PÇ</w:t>
            </w:r>
          </w:p>
        </w:tc>
        <w:tc>
          <w:tcPr>
            <w:tcW w:w="783" w:type="dxa"/>
            <w:tcBorders>
              <w:top w:val="single" w:sz="4" w:space="0" w:color="auto"/>
              <w:left w:val="single" w:sz="4" w:space="0" w:color="auto"/>
              <w:bottom w:val="single" w:sz="4" w:space="0" w:color="auto"/>
              <w:right w:val="single" w:sz="4" w:space="0" w:color="auto"/>
            </w:tcBorders>
            <w:vAlign w:val="center"/>
          </w:tcPr>
          <w:p w14:paraId="6F18CCCD" w14:textId="77777777" w:rsidR="00E91EB5" w:rsidRPr="00E91EB5" w:rsidRDefault="00E91EB5" w:rsidP="00FF5DC8">
            <w:pPr>
              <w:jc w:val="center"/>
              <w:rPr>
                <w:rFonts w:asciiTheme="minorHAnsi" w:hAnsiTheme="minorHAnsi" w:cstheme="minorHAnsi"/>
                <w:sz w:val="18"/>
                <w:szCs w:val="18"/>
              </w:rPr>
            </w:pPr>
            <w:r w:rsidRPr="00E91EB5">
              <w:rPr>
                <w:rFonts w:asciiTheme="minorHAnsi" w:hAnsiTheme="minorHAnsi" w:cstheme="minorHAnsi"/>
                <w:color w:val="000000"/>
                <w:sz w:val="18"/>
                <w:szCs w:val="18"/>
              </w:rPr>
              <w:t>20</w:t>
            </w:r>
          </w:p>
        </w:tc>
      </w:tr>
      <w:tr w:rsidR="00E91EB5" w:rsidRPr="00E91EB5" w14:paraId="49D7AAEF" w14:textId="77777777" w:rsidTr="00E91EB5">
        <w:trPr>
          <w:jc w:val="center"/>
        </w:trPr>
        <w:tc>
          <w:tcPr>
            <w:tcW w:w="704" w:type="dxa"/>
            <w:tcBorders>
              <w:top w:val="single" w:sz="4" w:space="0" w:color="auto"/>
              <w:left w:val="single" w:sz="4" w:space="0" w:color="auto"/>
              <w:bottom w:val="single" w:sz="4" w:space="0" w:color="auto"/>
              <w:right w:val="single" w:sz="4" w:space="0" w:color="auto"/>
            </w:tcBorders>
            <w:vAlign w:val="center"/>
          </w:tcPr>
          <w:p w14:paraId="3413A688" w14:textId="08178D77" w:rsidR="00E91EB5" w:rsidRPr="00E91EB5" w:rsidRDefault="00E91EB5" w:rsidP="00FF5DC8">
            <w:pPr>
              <w:jc w:val="center"/>
              <w:rPr>
                <w:rFonts w:asciiTheme="minorHAnsi" w:hAnsiTheme="minorHAnsi" w:cstheme="minorHAnsi"/>
                <w:color w:val="000000"/>
                <w:sz w:val="18"/>
                <w:szCs w:val="18"/>
              </w:rPr>
            </w:pPr>
            <w:r w:rsidRPr="00E91EB5">
              <w:rPr>
                <w:rFonts w:asciiTheme="minorHAnsi" w:hAnsiTheme="minorHAnsi" w:cstheme="minorHAnsi"/>
                <w:color w:val="000000"/>
                <w:sz w:val="18"/>
                <w:szCs w:val="18"/>
                <w:highlight w:val="yellow"/>
              </w:rPr>
              <w:t>4-R</w:t>
            </w:r>
          </w:p>
        </w:tc>
        <w:tc>
          <w:tcPr>
            <w:tcW w:w="6230" w:type="dxa"/>
            <w:tcBorders>
              <w:top w:val="single" w:sz="4" w:space="0" w:color="auto"/>
              <w:left w:val="single" w:sz="4" w:space="0" w:color="auto"/>
              <w:bottom w:val="single" w:sz="4" w:space="0" w:color="auto"/>
              <w:right w:val="single" w:sz="4" w:space="0" w:color="auto"/>
            </w:tcBorders>
            <w:vAlign w:val="bottom"/>
          </w:tcPr>
          <w:p w14:paraId="70E86F18" w14:textId="77777777" w:rsidR="00E91EB5" w:rsidRPr="00E91EB5" w:rsidRDefault="00E91EB5" w:rsidP="00FF5DC8">
            <w:pPr>
              <w:jc w:val="both"/>
              <w:rPr>
                <w:rFonts w:asciiTheme="minorHAnsi" w:hAnsiTheme="minorHAnsi" w:cstheme="minorHAnsi"/>
                <w:color w:val="000000"/>
                <w:sz w:val="18"/>
                <w:szCs w:val="18"/>
              </w:rPr>
            </w:pPr>
            <w:r w:rsidRPr="00E91EB5">
              <w:rPr>
                <w:rFonts w:asciiTheme="minorHAnsi" w:hAnsiTheme="minorHAnsi" w:cstheme="minorHAnsi"/>
                <w:color w:val="000000"/>
                <w:sz w:val="18"/>
                <w:szCs w:val="18"/>
              </w:rPr>
              <w:t>Abracadeira para reparo de tubos com carcaca em aco inox AISI 304; parafusos em aco inox AISI 316 com Molykote; eixos de fixacao em aco inox AISI 304 e elemento de vedacao bilabial progressiva em NBR especial com adicao de PVC; largura entre minima de 90 mm e maxima de 110 mm; largura util de vedacao minima: 62 mm; pressao de trabalho minima: 16 bar; pressao de teste minima: 24 bar; diametro externo: 168,3 mm; tolerancias do diametro externo: 166 a 170,5 mm.</w:t>
            </w:r>
          </w:p>
        </w:tc>
        <w:tc>
          <w:tcPr>
            <w:tcW w:w="783" w:type="dxa"/>
            <w:tcBorders>
              <w:top w:val="single" w:sz="4" w:space="0" w:color="auto"/>
              <w:left w:val="single" w:sz="4" w:space="0" w:color="auto"/>
              <w:bottom w:val="single" w:sz="4" w:space="0" w:color="auto"/>
              <w:right w:val="single" w:sz="4" w:space="0" w:color="auto"/>
            </w:tcBorders>
            <w:vAlign w:val="center"/>
          </w:tcPr>
          <w:p w14:paraId="1FFAD4B2" w14:textId="77777777" w:rsidR="00E91EB5" w:rsidRPr="00E91EB5" w:rsidRDefault="00E91EB5" w:rsidP="00FF5DC8">
            <w:pPr>
              <w:jc w:val="center"/>
              <w:rPr>
                <w:rFonts w:asciiTheme="minorHAnsi" w:hAnsiTheme="minorHAnsi" w:cstheme="minorHAnsi"/>
                <w:sz w:val="18"/>
                <w:szCs w:val="18"/>
              </w:rPr>
            </w:pPr>
            <w:r w:rsidRPr="00E91EB5">
              <w:rPr>
                <w:rFonts w:asciiTheme="minorHAnsi" w:hAnsiTheme="minorHAnsi" w:cstheme="minorHAnsi"/>
                <w:color w:val="000000"/>
                <w:sz w:val="18"/>
                <w:szCs w:val="18"/>
              </w:rPr>
              <w:t>PÇ</w:t>
            </w:r>
          </w:p>
        </w:tc>
        <w:tc>
          <w:tcPr>
            <w:tcW w:w="783" w:type="dxa"/>
            <w:tcBorders>
              <w:top w:val="single" w:sz="4" w:space="0" w:color="auto"/>
              <w:left w:val="single" w:sz="4" w:space="0" w:color="auto"/>
              <w:bottom w:val="single" w:sz="4" w:space="0" w:color="auto"/>
              <w:right w:val="single" w:sz="4" w:space="0" w:color="auto"/>
            </w:tcBorders>
            <w:vAlign w:val="center"/>
          </w:tcPr>
          <w:p w14:paraId="74BE7692" w14:textId="77777777" w:rsidR="00E91EB5" w:rsidRPr="00E91EB5" w:rsidRDefault="00E91EB5" w:rsidP="00FF5DC8">
            <w:pPr>
              <w:jc w:val="center"/>
              <w:rPr>
                <w:rFonts w:asciiTheme="minorHAnsi" w:hAnsiTheme="minorHAnsi" w:cstheme="minorHAnsi"/>
                <w:sz w:val="18"/>
                <w:szCs w:val="18"/>
              </w:rPr>
            </w:pPr>
            <w:r w:rsidRPr="00E91EB5">
              <w:rPr>
                <w:rFonts w:asciiTheme="minorHAnsi" w:hAnsiTheme="minorHAnsi" w:cstheme="minorHAnsi"/>
                <w:color w:val="000000"/>
                <w:sz w:val="18"/>
                <w:szCs w:val="18"/>
              </w:rPr>
              <w:t>24</w:t>
            </w:r>
          </w:p>
        </w:tc>
      </w:tr>
      <w:tr w:rsidR="00E91EB5" w:rsidRPr="00E91EB5" w14:paraId="1CF9898B" w14:textId="77777777" w:rsidTr="00E91EB5">
        <w:trPr>
          <w:jc w:val="center"/>
        </w:trPr>
        <w:tc>
          <w:tcPr>
            <w:tcW w:w="704" w:type="dxa"/>
            <w:tcBorders>
              <w:top w:val="single" w:sz="4" w:space="0" w:color="auto"/>
              <w:left w:val="single" w:sz="4" w:space="0" w:color="auto"/>
              <w:bottom w:val="single" w:sz="4" w:space="0" w:color="auto"/>
              <w:right w:val="single" w:sz="4" w:space="0" w:color="auto"/>
            </w:tcBorders>
            <w:vAlign w:val="center"/>
          </w:tcPr>
          <w:p w14:paraId="71C5823D" w14:textId="6BA4A9D7" w:rsidR="00E91EB5" w:rsidRPr="00E91EB5" w:rsidRDefault="00E91EB5" w:rsidP="00FF5DC8">
            <w:pPr>
              <w:jc w:val="center"/>
              <w:rPr>
                <w:rFonts w:asciiTheme="minorHAnsi" w:hAnsiTheme="minorHAnsi" w:cstheme="minorHAnsi"/>
                <w:color w:val="000000"/>
                <w:sz w:val="18"/>
                <w:szCs w:val="18"/>
              </w:rPr>
            </w:pPr>
            <w:r w:rsidRPr="00E91EB5">
              <w:rPr>
                <w:rFonts w:asciiTheme="minorHAnsi" w:hAnsiTheme="minorHAnsi" w:cstheme="minorHAnsi"/>
                <w:color w:val="000000"/>
                <w:sz w:val="18"/>
                <w:szCs w:val="18"/>
              </w:rPr>
              <w:t>5-A</w:t>
            </w:r>
          </w:p>
        </w:tc>
        <w:tc>
          <w:tcPr>
            <w:tcW w:w="6230" w:type="dxa"/>
            <w:tcBorders>
              <w:top w:val="single" w:sz="4" w:space="0" w:color="auto"/>
              <w:left w:val="single" w:sz="4" w:space="0" w:color="auto"/>
              <w:bottom w:val="single" w:sz="4" w:space="0" w:color="auto"/>
              <w:right w:val="single" w:sz="4" w:space="0" w:color="auto"/>
            </w:tcBorders>
            <w:vAlign w:val="bottom"/>
          </w:tcPr>
          <w:p w14:paraId="4122622F" w14:textId="77777777" w:rsidR="00E91EB5" w:rsidRPr="00E91EB5" w:rsidRDefault="00E91EB5" w:rsidP="00FF5DC8">
            <w:pPr>
              <w:jc w:val="both"/>
              <w:rPr>
                <w:rFonts w:asciiTheme="minorHAnsi" w:hAnsiTheme="minorHAnsi" w:cstheme="minorHAnsi"/>
                <w:color w:val="000000"/>
                <w:sz w:val="18"/>
                <w:szCs w:val="18"/>
              </w:rPr>
            </w:pPr>
            <w:r w:rsidRPr="00E91EB5">
              <w:rPr>
                <w:rFonts w:asciiTheme="minorHAnsi" w:hAnsiTheme="minorHAnsi" w:cstheme="minorHAnsi"/>
                <w:color w:val="000000"/>
                <w:sz w:val="18"/>
                <w:szCs w:val="18"/>
              </w:rPr>
              <w:t>Abracadeira para reparo de tubos com carcaca em aco inox AISI 304; bipartida; 02 fechos; parafusos em aco inox AISI 316 com Molykote; eixos de fixacao em aco inox AISI 304; elemento de vedacao bilabial progressiva em NBR especial com adicao de PVC; largura entre minima de 200 mm e maxima de 225 mm; largura util de vedacao minima: 127 mm; pressao de trabalho minima: 16 bar; pressao de teste minima: 24 bar; diametro externo: 223 mm; tolerancias do diametro externo: 221 a 226 mm.</w:t>
            </w:r>
          </w:p>
        </w:tc>
        <w:tc>
          <w:tcPr>
            <w:tcW w:w="783" w:type="dxa"/>
            <w:tcBorders>
              <w:top w:val="single" w:sz="4" w:space="0" w:color="auto"/>
              <w:left w:val="single" w:sz="4" w:space="0" w:color="auto"/>
              <w:bottom w:val="single" w:sz="4" w:space="0" w:color="auto"/>
              <w:right w:val="single" w:sz="4" w:space="0" w:color="auto"/>
            </w:tcBorders>
            <w:vAlign w:val="center"/>
          </w:tcPr>
          <w:p w14:paraId="5F1D8102" w14:textId="77777777" w:rsidR="00E91EB5" w:rsidRPr="00E91EB5" w:rsidRDefault="00E91EB5" w:rsidP="00FF5DC8">
            <w:pPr>
              <w:jc w:val="center"/>
              <w:rPr>
                <w:rFonts w:asciiTheme="minorHAnsi" w:hAnsiTheme="minorHAnsi" w:cstheme="minorHAnsi"/>
                <w:sz w:val="18"/>
                <w:szCs w:val="18"/>
              </w:rPr>
            </w:pPr>
            <w:r w:rsidRPr="00E91EB5">
              <w:rPr>
                <w:rFonts w:asciiTheme="minorHAnsi" w:hAnsiTheme="minorHAnsi" w:cstheme="minorHAnsi"/>
                <w:color w:val="000000"/>
                <w:sz w:val="18"/>
                <w:szCs w:val="18"/>
              </w:rPr>
              <w:t>PÇ</w:t>
            </w:r>
          </w:p>
        </w:tc>
        <w:tc>
          <w:tcPr>
            <w:tcW w:w="783" w:type="dxa"/>
            <w:tcBorders>
              <w:top w:val="single" w:sz="4" w:space="0" w:color="auto"/>
              <w:left w:val="single" w:sz="4" w:space="0" w:color="auto"/>
              <w:bottom w:val="single" w:sz="4" w:space="0" w:color="auto"/>
              <w:right w:val="single" w:sz="4" w:space="0" w:color="auto"/>
            </w:tcBorders>
            <w:vAlign w:val="center"/>
          </w:tcPr>
          <w:p w14:paraId="09EB2510" w14:textId="77777777" w:rsidR="00E91EB5" w:rsidRPr="00E91EB5" w:rsidRDefault="00E91EB5" w:rsidP="00FF5DC8">
            <w:pPr>
              <w:jc w:val="center"/>
              <w:rPr>
                <w:rFonts w:asciiTheme="minorHAnsi" w:hAnsiTheme="minorHAnsi" w:cstheme="minorHAnsi"/>
                <w:sz w:val="18"/>
                <w:szCs w:val="18"/>
              </w:rPr>
            </w:pPr>
            <w:r w:rsidRPr="00E91EB5">
              <w:rPr>
                <w:rFonts w:asciiTheme="minorHAnsi" w:hAnsiTheme="minorHAnsi" w:cstheme="minorHAnsi"/>
                <w:color w:val="000000"/>
                <w:sz w:val="18"/>
                <w:szCs w:val="18"/>
              </w:rPr>
              <w:t>30</w:t>
            </w:r>
          </w:p>
        </w:tc>
      </w:tr>
      <w:tr w:rsidR="00E91EB5" w:rsidRPr="00E91EB5" w14:paraId="663CB672" w14:textId="77777777" w:rsidTr="00E91EB5">
        <w:trPr>
          <w:jc w:val="center"/>
        </w:trPr>
        <w:tc>
          <w:tcPr>
            <w:tcW w:w="704" w:type="dxa"/>
            <w:tcBorders>
              <w:top w:val="single" w:sz="4" w:space="0" w:color="auto"/>
              <w:left w:val="single" w:sz="4" w:space="0" w:color="auto"/>
              <w:bottom w:val="single" w:sz="4" w:space="0" w:color="auto"/>
              <w:right w:val="single" w:sz="4" w:space="0" w:color="auto"/>
            </w:tcBorders>
            <w:vAlign w:val="center"/>
          </w:tcPr>
          <w:p w14:paraId="2C1E4BD9" w14:textId="6C7F374B" w:rsidR="00E91EB5" w:rsidRPr="00E91EB5" w:rsidRDefault="00E91EB5" w:rsidP="00FF5DC8">
            <w:pPr>
              <w:jc w:val="center"/>
              <w:rPr>
                <w:rFonts w:asciiTheme="minorHAnsi" w:hAnsiTheme="minorHAnsi" w:cstheme="minorHAnsi"/>
                <w:color w:val="000000"/>
                <w:sz w:val="18"/>
                <w:szCs w:val="18"/>
              </w:rPr>
            </w:pPr>
            <w:r w:rsidRPr="00E91EB5">
              <w:rPr>
                <w:rFonts w:asciiTheme="minorHAnsi" w:hAnsiTheme="minorHAnsi" w:cstheme="minorHAnsi"/>
                <w:color w:val="000000"/>
                <w:sz w:val="18"/>
                <w:szCs w:val="18"/>
                <w:highlight w:val="yellow"/>
              </w:rPr>
              <w:t>6-R</w:t>
            </w:r>
          </w:p>
        </w:tc>
        <w:tc>
          <w:tcPr>
            <w:tcW w:w="6230" w:type="dxa"/>
            <w:tcBorders>
              <w:top w:val="single" w:sz="4" w:space="0" w:color="auto"/>
              <w:left w:val="single" w:sz="4" w:space="0" w:color="auto"/>
              <w:bottom w:val="single" w:sz="4" w:space="0" w:color="auto"/>
              <w:right w:val="single" w:sz="4" w:space="0" w:color="auto"/>
            </w:tcBorders>
            <w:vAlign w:val="bottom"/>
          </w:tcPr>
          <w:p w14:paraId="2150A012" w14:textId="77777777" w:rsidR="00E91EB5" w:rsidRPr="00E91EB5" w:rsidRDefault="00E91EB5" w:rsidP="00FF5DC8">
            <w:pPr>
              <w:jc w:val="both"/>
              <w:rPr>
                <w:rFonts w:asciiTheme="minorHAnsi" w:hAnsiTheme="minorHAnsi" w:cstheme="minorHAnsi"/>
                <w:color w:val="000000"/>
                <w:sz w:val="18"/>
                <w:szCs w:val="18"/>
              </w:rPr>
            </w:pPr>
            <w:r w:rsidRPr="00E91EB5">
              <w:rPr>
                <w:rFonts w:asciiTheme="minorHAnsi" w:hAnsiTheme="minorHAnsi" w:cstheme="minorHAnsi"/>
                <w:color w:val="000000"/>
                <w:sz w:val="18"/>
                <w:szCs w:val="18"/>
              </w:rPr>
              <w:t>Abracadeira para reparo de tubos com carcaca em aco inox AISI 304; bipartida; 02 fechos; parafusos em aco inox AISI 316 com Molykote; eixos de fixacao em aco inox AISI 304; elemento de vedacao bilabial progressiva em NBR especial com adicao de PVC; largura entre minima de 200 mm e maxima de 225 mm; largura util de vedacao minima: 127 mm; pressao de trabalho minima: 16 bar; pressao de teste minima: 24 bar; diametro externo: 243 mm; tolerancias do diametro externo: 241 a 246 mm.</w:t>
            </w:r>
          </w:p>
        </w:tc>
        <w:tc>
          <w:tcPr>
            <w:tcW w:w="783" w:type="dxa"/>
            <w:tcBorders>
              <w:top w:val="single" w:sz="4" w:space="0" w:color="auto"/>
              <w:left w:val="single" w:sz="4" w:space="0" w:color="auto"/>
              <w:bottom w:val="single" w:sz="4" w:space="0" w:color="auto"/>
              <w:right w:val="single" w:sz="4" w:space="0" w:color="auto"/>
            </w:tcBorders>
            <w:vAlign w:val="center"/>
          </w:tcPr>
          <w:p w14:paraId="2D199D05" w14:textId="77777777" w:rsidR="00E91EB5" w:rsidRPr="00E91EB5" w:rsidRDefault="00E91EB5" w:rsidP="00FF5DC8">
            <w:pPr>
              <w:jc w:val="center"/>
              <w:rPr>
                <w:rFonts w:asciiTheme="minorHAnsi" w:hAnsiTheme="minorHAnsi" w:cstheme="minorHAnsi"/>
                <w:sz w:val="18"/>
                <w:szCs w:val="18"/>
              </w:rPr>
            </w:pPr>
            <w:r w:rsidRPr="00E91EB5">
              <w:rPr>
                <w:rFonts w:asciiTheme="minorHAnsi" w:hAnsiTheme="minorHAnsi" w:cstheme="minorHAnsi"/>
                <w:color w:val="000000"/>
                <w:sz w:val="18"/>
                <w:szCs w:val="18"/>
              </w:rPr>
              <w:t>PÇ</w:t>
            </w:r>
          </w:p>
        </w:tc>
        <w:tc>
          <w:tcPr>
            <w:tcW w:w="783" w:type="dxa"/>
            <w:tcBorders>
              <w:top w:val="single" w:sz="4" w:space="0" w:color="auto"/>
              <w:left w:val="single" w:sz="4" w:space="0" w:color="auto"/>
              <w:bottom w:val="single" w:sz="4" w:space="0" w:color="auto"/>
              <w:right w:val="single" w:sz="4" w:space="0" w:color="auto"/>
            </w:tcBorders>
            <w:vAlign w:val="center"/>
          </w:tcPr>
          <w:p w14:paraId="4AA9916C" w14:textId="77777777" w:rsidR="00E91EB5" w:rsidRPr="00E91EB5" w:rsidRDefault="00E91EB5" w:rsidP="00FF5DC8">
            <w:pPr>
              <w:jc w:val="center"/>
              <w:rPr>
                <w:rFonts w:asciiTheme="minorHAnsi" w:hAnsiTheme="minorHAnsi" w:cstheme="minorHAnsi"/>
                <w:sz w:val="18"/>
                <w:szCs w:val="18"/>
              </w:rPr>
            </w:pPr>
            <w:r w:rsidRPr="00E91EB5">
              <w:rPr>
                <w:rFonts w:asciiTheme="minorHAnsi" w:hAnsiTheme="minorHAnsi" w:cstheme="minorHAnsi"/>
                <w:color w:val="000000"/>
                <w:sz w:val="18"/>
                <w:szCs w:val="18"/>
              </w:rPr>
              <w:t>20</w:t>
            </w:r>
          </w:p>
        </w:tc>
      </w:tr>
      <w:tr w:rsidR="00E91EB5" w:rsidRPr="00E91EB5" w14:paraId="172FC721" w14:textId="77777777" w:rsidTr="00E91EB5">
        <w:trPr>
          <w:jc w:val="center"/>
        </w:trPr>
        <w:tc>
          <w:tcPr>
            <w:tcW w:w="704" w:type="dxa"/>
            <w:tcBorders>
              <w:top w:val="single" w:sz="4" w:space="0" w:color="auto"/>
              <w:left w:val="single" w:sz="4" w:space="0" w:color="auto"/>
              <w:bottom w:val="single" w:sz="4" w:space="0" w:color="auto"/>
              <w:right w:val="single" w:sz="4" w:space="0" w:color="auto"/>
            </w:tcBorders>
            <w:vAlign w:val="center"/>
          </w:tcPr>
          <w:p w14:paraId="423027EE" w14:textId="2F8E9013" w:rsidR="00E91EB5" w:rsidRPr="00E91EB5" w:rsidRDefault="00E91EB5" w:rsidP="00FF5DC8">
            <w:pPr>
              <w:jc w:val="center"/>
              <w:rPr>
                <w:rFonts w:asciiTheme="minorHAnsi" w:hAnsiTheme="minorHAnsi" w:cstheme="minorHAnsi"/>
                <w:color w:val="000000"/>
                <w:sz w:val="18"/>
                <w:szCs w:val="18"/>
              </w:rPr>
            </w:pPr>
            <w:r w:rsidRPr="00E91EB5">
              <w:rPr>
                <w:rFonts w:asciiTheme="minorHAnsi" w:hAnsiTheme="minorHAnsi" w:cstheme="minorHAnsi"/>
                <w:color w:val="000000"/>
                <w:sz w:val="18"/>
                <w:szCs w:val="18"/>
                <w:highlight w:val="yellow"/>
              </w:rPr>
              <w:t>7-R</w:t>
            </w:r>
          </w:p>
        </w:tc>
        <w:tc>
          <w:tcPr>
            <w:tcW w:w="6230" w:type="dxa"/>
            <w:tcBorders>
              <w:top w:val="single" w:sz="4" w:space="0" w:color="auto"/>
              <w:left w:val="single" w:sz="4" w:space="0" w:color="auto"/>
              <w:bottom w:val="single" w:sz="4" w:space="0" w:color="auto"/>
              <w:right w:val="single" w:sz="4" w:space="0" w:color="auto"/>
            </w:tcBorders>
            <w:vAlign w:val="bottom"/>
          </w:tcPr>
          <w:p w14:paraId="4C789A3F" w14:textId="77777777" w:rsidR="00E91EB5" w:rsidRPr="00E91EB5" w:rsidRDefault="00E91EB5" w:rsidP="00FF5DC8">
            <w:pPr>
              <w:jc w:val="both"/>
              <w:rPr>
                <w:rFonts w:asciiTheme="minorHAnsi" w:hAnsiTheme="minorHAnsi" w:cstheme="minorHAnsi"/>
                <w:color w:val="000000"/>
                <w:sz w:val="18"/>
                <w:szCs w:val="18"/>
              </w:rPr>
            </w:pPr>
            <w:r w:rsidRPr="00E91EB5">
              <w:rPr>
                <w:rFonts w:asciiTheme="minorHAnsi" w:hAnsiTheme="minorHAnsi" w:cstheme="minorHAnsi"/>
                <w:sz w:val="18"/>
                <w:szCs w:val="18"/>
              </w:rPr>
              <w:t xml:space="preserve">Abracadeira para reparo de tubos com carcaca em aco inox AISI 304; bipartida; 02 fechos; parafusos em aco inox AISI 316 com Molykote; eixos de fixacao em aco inox AISI 304; elemento de vedacao bilabial progressiva em NBR especial com adicao de </w:t>
            </w:r>
            <w:r w:rsidRPr="00E91EB5">
              <w:rPr>
                <w:rFonts w:asciiTheme="minorHAnsi" w:hAnsiTheme="minorHAnsi" w:cstheme="minorHAnsi"/>
                <w:sz w:val="18"/>
                <w:szCs w:val="18"/>
              </w:rPr>
              <w:lastRenderedPageBreak/>
              <w:t>PVC; largura entre minima de 200 mm e maxima de 225 mm; largura util de vedacao minima: 127 mm; pressao de trabalho minima: 15 bar; pressao de teste minima: 22,5 bar; diametro externo: 267 mm; tolerancias do diametro externo: 264 a 270 mm.</w:t>
            </w:r>
          </w:p>
        </w:tc>
        <w:tc>
          <w:tcPr>
            <w:tcW w:w="783" w:type="dxa"/>
            <w:tcBorders>
              <w:top w:val="single" w:sz="4" w:space="0" w:color="auto"/>
              <w:left w:val="single" w:sz="4" w:space="0" w:color="auto"/>
              <w:bottom w:val="single" w:sz="4" w:space="0" w:color="auto"/>
              <w:right w:val="single" w:sz="4" w:space="0" w:color="auto"/>
            </w:tcBorders>
            <w:vAlign w:val="center"/>
          </w:tcPr>
          <w:p w14:paraId="49C232FC" w14:textId="77777777" w:rsidR="00E91EB5" w:rsidRPr="00E91EB5" w:rsidRDefault="00E91EB5" w:rsidP="00FF5DC8">
            <w:pPr>
              <w:jc w:val="center"/>
              <w:rPr>
                <w:rFonts w:asciiTheme="minorHAnsi" w:hAnsiTheme="minorHAnsi" w:cstheme="minorHAnsi"/>
                <w:sz w:val="18"/>
                <w:szCs w:val="18"/>
              </w:rPr>
            </w:pPr>
            <w:r w:rsidRPr="00E91EB5">
              <w:rPr>
                <w:rFonts w:asciiTheme="minorHAnsi" w:hAnsiTheme="minorHAnsi" w:cstheme="minorHAnsi"/>
                <w:color w:val="000000"/>
                <w:sz w:val="18"/>
                <w:szCs w:val="18"/>
              </w:rPr>
              <w:lastRenderedPageBreak/>
              <w:t>PÇ</w:t>
            </w:r>
          </w:p>
        </w:tc>
        <w:tc>
          <w:tcPr>
            <w:tcW w:w="783" w:type="dxa"/>
            <w:tcBorders>
              <w:top w:val="single" w:sz="4" w:space="0" w:color="auto"/>
              <w:left w:val="single" w:sz="4" w:space="0" w:color="auto"/>
              <w:bottom w:val="single" w:sz="4" w:space="0" w:color="auto"/>
              <w:right w:val="single" w:sz="4" w:space="0" w:color="auto"/>
            </w:tcBorders>
            <w:vAlign w:val="center"/>
          </w:tcPr>
          <w:p w14:paraId="3A2ACE0E" w14:textId="77777777" w:rsidR="00E91EB5" w:rsidRPr="00E91EB5" w:rsidRDefault="00E91EB5" w:rsidP="00FF5DC8">
            <w:pPr>
              <w:jc w:val="center"/>
              <w:rPr>
                <w:rFonts w:asciiTheme="minorHAnsi" w:hAnsiTheme="minorHAnsi" w:cstheme="minorHAnsi"/>
                <w:sz w:val="18"/>
                <w:szCs w:val="18"/>
              </w:rPr>
            </w:pPr>
            <w:r w:rsidRPr="00E91EB5">
              <w:rPr>
                <w:rFonts w:asciiTheme="minorHAnsi" w:hAnsiTheme="minorHAnsi" w:cstheme="minorHAnsi"/>
                <w:color w:val="000000"/>
                <w:sz w:val="18"/>
                <w:szCs w:val="18"/>
              </w:rPr>
              <w:t>18</w:t>
            </w:r>
          </w:p>
        </w:tc>
      </w:tr>
      <w:tr w:rsidR="00E91EB5" w:rsidRPr="00E91EB5" w14:paraId="60A6BEA9" w14:textId="77777777" w:rsidTr="00E91EB5">
        <w:trPr>
          <w:jc w:val="center"/>
        </w:trPr>
        <w:tc>
          <w:tcPr>
            <w:tcW w:w="704" w:type="dxa"/>
            <w:tcBorders>
              <w:top w:val="single" w:sz="4" w:space="0" w:color="auto"/>
              <w:left w:val="single" w:sz="4" w:space="0" w:color="auto"/>
              <w:bottom w:val="single" w:sz="4" w:space="0" w:color="auto"/>
              <w:right w:val="single" w:sz="4" w:space="0" w:color="auto"/>
            </w:tcBorders>
            <w:vAlign w:val="center"/>
          </w:tcPr>
          <w:p w14:paraId="1EF700E0" w14:textId="4BD5A134" w:rsidR="00E91EB5" w:rsidRPr="00E91EB5" w:rsidRDefault="00E91EB5" w:rsidP="00FF5DC8">
            <w:pPr>
              <w:jc w:val="center"/>
              <w:rPr>
                <w:rFonts w:asciiTheme="minorHAnsi" w:hAnsiTheme="minorHAnsi" w:cstheme="minorHAnsi"/>
                <w:color w:val="000000"/>
                <w:sz w:val="18"/>
                <w:szCs w:val="18"/>
              </w:rPr>
            </w:pPr>
            <w:r w:rsidRPr="00E91EB5">
              <w:rPr>
                <w:rFonts w:asciiTheme="minorHAnsi" w:hAnsiTheme="minorHAnsi" w:cstheme="minorHAnsi"/>
                <w:color w:val="000000"/>
                <w:sz w:val="18"/>
                <w:szCs w:val="18"/>
              </w:rPr>
              <w:t>8-A</w:t>
            </w:r>
          </w:p>
        </w:tc>
        <w:tc>
          <w:tcPr>
            <w:tcW w:w="6230" w:type="dxa"/>
            <w:tcBorders>
              <w:top w:val="single" w:sz="4" w:space="0" w:color="auto"/>
              <w:left w:val="single" w:sz="4" w:space="0" w:color="auto"/>
              <w:bottom w:val="single" w:sz="4" w:space="0" w:color="auto"/>
              <w:right w:val="single" w:sz="4" w:space="0" w:color="auto"/>
            </w:tcBorders>
            <w:vAlign w:val="bottom"/>
          </w:tcPr>
          <w:p w14:paraId="04E95A95" w14:textId="77777777" w:rsidR="00E91EB5" w:rsidRPr="00E91EB5" w:rsidRDefault="00E91EB5" w:rsidP="00FF5DC8">
            <w:pPr>
              <w:jc w:val="both"/>
              <w:rPr>
                <w:rFonts w:asciiTheme="minorHAnsi" w:hAnsiTheme="minorHAnsi" w:cstheme="minorHAnsi"/>
                <w:color w:val="000000"/>
                <w:sz w:val="18"/>
                <w:szCs w:val="18"/>
              </w:rPr>
            </w:pPr>
            <w:r w:rsidRPr="00E91EB5">
              <w:rPr>
                <w:rFonts w:asciiTheme="minorHAnsi" w:hAnsiTheme="minorHAnsi" w:cstheme="minorHAnsi"/>
                <w:color w:val="000000"/>
                <w:sz w:val="18"/>
                <w:szCs w:val="18"/>
              </w:rPr>
              <w:t>Abracadeira para reparo de tubos com carcaca em aco inox AISI 304; bipartida; 02 fechos; parafusos em aco inox AISI 316 com Molykote; eixos de fixacao em aco inox AISI 304; elemento de vedacao bilabial progressiva em NBR especial com adicao de PVC; largura entre minima de 200 mm e maxima de 225 mm; largura util de vedacao minima: 127 mm; pressao de trabalho minima: 15 bar; pressao de teste minima: 22,5 bar; diametro externo: 273 mm; tolerancias do diametro externo: 270 a 276 mm.</w:t>
            </w:r>
          </w:p>
        </w:tc>
        <w:tc>
          <w:tcPr>
            <w:tcW w:w="783" w:type="dxa"/>
            <w:tcBorders>
              <w:top w:val="single" w:sz="4" w:space="0" w:color="auto"/>
              <w:left w:val="single" w:sz="4" w:space="0" w:color="auto"/>
              <w:bottom w:val="single" w:sz="4" w:space="0" w:color="auto"/>
              <w:right w:val="single" w:sz="4" w:space="0" w:color="auto"/>
            </w:tcBorders>
            <w:vAlign w:val="center"/>
          </w:tcPr>
          <w:p w14:paraId="0744CB5E" w14:textId="77777777" w:rsidR="00E91EB5" w:rsidRPr="00E91EB5" w:rsidRDefault="00E91EB5" w:rsidP="00FF5DC8">
            <w:pPr>
              <w:jc w:val="center"/>
              <w:rPr>
                <w:rFonts w:asciiTheme="minorHAnsi" w:hAnsiTheme="minorHAnsi" w:cstheme="minorHAnsi"/>
                <w:sz w:val="18"/>
                <w:szCs w:val="18"/>
              </w:rPr>
            </w:pPr>
            <w:r w:rsidRPr="00E91EB5">
              <w:rPr>
                <w:rFonts w:asciiTheme="minorHAnsi" w:hAnsiTheme="minorHAnsi" w:cstheme="minorHAnsi"/>
                <w:color w:val="000000"/>
                <w:sz w:val="18"/>
                <w:szCs w:val="18"/>
              </w:rPr>
              <w:t>PÇ</w:t>
            </w:r>
          </w:p>
        </w:tc>
        <w:tc>
          <w:tcPr>
            <w:tcW w:w="783" w:type="dxa"/>
            <w:tcBorders>
              <w:top w:val="single" w:sz="4" w:space="0" w:color="auto"/>
              <w:left w:val="single" w:sz="4" w:space="0" w:color="auto"/>
              <w:bottom w:val="single" w:sz="4" w:space="0" w:color="auto"/>
              <w:right w:val="single" w:sz="4" w:space="0" w:color="auto"/>
            </w:tcBorders>
            <w:vAlign w:val="center"/>
          </w:tcPr>
          <w:p w14:paraId="753A8254" w14:textId="77777777" w:rsidR="00E91EB5" w:rsidRPr="00E91EB5" w:rsidRDefault="00E91EB5" w:rsidP="00FF5DC8">
            <w:pPr>
              <w:jc w:val="center"/>
              <w:rPr>
                <w:rFonts w:asciiTheme="minorHAnsi" w:hAnsiTheme="minorHAnsi" w:cstheme="minorHAnsi"/>
                <w:sz w:val="18"/>
                <w:szCs w:val="18"/>
              </w:rPr>
            </w:pPr>
            <w:r w:rsidRPr="00E91EB5">
              <w:rPr>
                <w:rFonts w:asciiTheme="minorHAnsi" w:hAnsiTheme="minorHAnsi" w:cstheme="minorHAnsi"/>
                <w:color w:val="000000"/>
                <w:sz w:val="18"/>
                <w:szCs w:val="18"/>
              </w:rPr>
              <w:t>12</w:t>
            </w:r>
          </w:p>
        </w:tc>
      </w:tr>
      <w:tr w:rsidR="00E91EB5" w:rsidRPr="00E91EB5" w14:paraId="2FABD591" w14:textId="77777777" w:rsidTr="00E91EB5">
        <w:trPr>
          <w:jc w:val="center"/>
        </w:trPr>
        <w:tc>
          <w:tcPr>
            <w:tcW w:w="704" w:type="dxa"/>
            <w:tcBorders>
              <w:top w:val="single" w:sz="4" w:space="0" w:color="auto"/>
              <w:left w:val="single" w:sz="4" w:space="0" w:color="auto"/>
              <w:bottom w:val="single" w:sz="4" w:space="0" w:color="auto"/>
              <w:right w:val="single" w:sz="4" w:space="0" w:color="auto"/>
            </w:tcBorders>
            <w:vAlign w:val="center"/>
          </w:tcPr>
          <w:p w14:paraId="77ED33D4" w14:textId="641A2EC9" w:rsidR="00E91EB5" w:rsidRPr="00E91EB5" w:rsidRDefault="00E91EB5" w:rsidP="00FF5DC8">
            <w:pPr>
              <w:jc w:val="center"/>
              <w:rPr>
                <w:rFonts w:asciiTheme="minorHAnsi" w:hAnsiTheme="minorHAnsi" w:cstheme="minorHAnsi"/>
                <w:color w:val="000000"/>
                <w:sz w:val="18"/>
                <w:szCs w:val="18"/>
              </w:rPr>
            </w:pPr>
            <w:r w:rsidRPr="00E91EB5">
              <w:rPr>
                <w:rFonts w:asciiTheme="minorHAnsi" w:hAnsiTheme="minorHAnsi" w:cstheme="minorHAnsi"/>
                <w:color w:val="000000"/>
                <w:sz w:val="18"/>
                <w:szCs w:val="18"/>
                <w:highlight w:val="yellow"/>
              </w:rPr>
              <w:t>9-R</w:t>
            </w:r>
          </w:p>
        </w:tc>
        <w:tc>
          <w:tcPr>
            <w:tcW w:w="6230" w:type="dxa"/>
            <w:tcBorders>
              <w:top w:val="single" w:sz="4" w:space="0" w:color="auto"/>
              <w:left w:val="single" w:sz="4" w:space="0" w:color="auto"/>
              <w:bottom w:val="single" w:sz="4" w:space="0" w:color="auto"/>
              <w:right w:val="single" w:sz="4" w:space="0" w:color="auto"/>
            </w:tcBorders>
            <w:vAlign w:val="bottom"/>
          </w:tcPr>
          <w:p w14:paraId="61EA556F" w14:textId="77777777" w:rsidR="00E91EB5" w:rsidRPr="00E91EB5" w:rsidRDefault="00E91EB5" w:rsidP="00FF5DC8">
            <w:pPr>
              <w:jc w:val="both"/>
              <w:rPr>
                <w:rFonts w:asciiTheme="minorHAnsi" w:hAnsiTheme="minorHAnsi" w:cstheme="minorHAnsi"/>
                <w:color w:val="000000"/>
                <w:sz w:val="18"/>
                <w:szCs w:val="18"/>
              </w:rPr>
            </w:pPr>
            <w:r w:rsidRPr="00E91EB5">
              <w:rPr>
                <w:rFonts w:asciiTheme="minorHAnsi" w:hAnsiTheme="minorHAnsi" w:cstheme="minorHAnsi"/>
                <w:color w:val="000000"/>
                <w:sz w:val="18"/>
                <w:szCs w:val="18"/>
              </w:rPr>
              <w:t>Abracadeira para reparo de tubos com carcaca em aco inox AISI 304; bipartida; 02 fechos; parafusos em aco inox AISI 316 com Molykote; eixos de fixacao em aco inox AISI 304 e elemento de vedacao bilabial progressiva em NBR especial com adicao de PVC; largura entre minima de 200 mm e maxima de 225 mm; largura util de vedacao minima: 127 mm; pressao de trabalho minima: 13 bar; pressao de teste minima: 19,5 bar; diametro externo: 304 mm; tolerancias do diametro externo: 301 a 307 mm.</w:t>
            </w:r>
          </w:p>
        </w:tc>
        <w:tc>
          <w:tcPr>
            <w:tcW w:w="783" w:type="dxa"/>
            <w:tcBorders>
              <w:top w:val="single" w:sz="4" w:space="0" w:color="auto"/>
              <w:left w:val="single" w:sz="4" w:space="0" w:color="auto"/>
              <w:bottom w:val="single" w:sz="4" w:space="0" w:color="auto"/>
              <w:right w:val="single" w:sz="4" w:space="0" w:color="auto"/>
            </w:tcBorders>
            <w:vAlign w:val="center"/>
          </w:tcPr>
          <w:p w14:paraId="75DC6241" w14:textId="77777777" w:rsidR="00E91EB5" w:rsidRPr="00E91EB5" w:rsidRDefault="00E91EB5" w:rsidP="00FF5DC8">
            <w:pPr>
              <w:jc w:val="center"/>
              <w:rPr>
                <w:rFonts w:asciiTheme="minorHAnsi" w:hAnsiTheme="minorHAnsi" w:cstheme="minorHAnsi"/>
                <w:sz w:val="18"/>
                <w:szCs w:val="18"/>
              </w:rPr>
            </w:pPr>
            <w:r w:rsidRPr="00E91EB5">
              <w:rPr>
                <w:rFonts w:asciiTheme="minorHAnsi" w:hAnsiTheme="minorHAnsi" w:cstheme="minorHAnsi"/>
                <w:color w:val="000000"/>
                <w:sz w:val="18"/>
                <w:szCs w:val="18"/>
              </w:rPr>
              <w:t>PÇ</w:t>
            </w:r>
          </w:p>
        </w:tc>
        <w:tc>
          <w:tcPr>
            <w:tcW w:w="783" w:type="dxa"/>
            <w:tcBorders>
              <w:top w:val="single" w:sz="4" w:space="0" w:color="auto"/>
              <w:left w:val="single" w:sz="4" w:space="0" w:color="auto"/>
              <w:bottom w:val="single" w:sz="4" w:space="0" w:color="auto"/>
              <w:right w:val="single" w:sz="4" w:space="0" w:color="auto"/>
            </w:tcBorders>
            <w:vAlign w:val="center"/>
          </w:tcPr>
          <w:p w14:paraId="22B25D23" w14:textId="77777777" w:rsidR="00E91EB5" w:rsidRPr="00E91EB5" w:rsidRDefault="00E91EB5" w:rsidP="00FF5DC8">
            <w:pPr>
              <w:jc w:val="center"/>
              <w:rPr>
                <w:rFonts w:asciiTheme="minorHAnsi" w:hAnsiTheme="minorHAnsi" w:cstheme="minorHAnsi"/>
                <w:sz w:val="18"/>
                <w:szCs w:val="18"/>
              </w:rPr>
            </w:pPr>
            <w:r w:rsidRPr="00E91EB5">
              <w:rPr>
                <w:rFonts w:asciiTheme="minorHAnsi" w:hAnsiTheme="minorHAnsi" w:cstheme="minorHAnsi"/>
                <w:color w:val="000000"/>
                <w:sz w:val="18"/>
                <w:szCs w:val="18"/>
              </w:rPr>
              <w:t>12</w:t>
            </w:r>
          </w:p>
        </w:tc>
      </w:tr>
      <w:tr w:rsidR="00E91EB5" w:rsidRPr="00E91EB5" w14:paraId="4400A653" w14:textId="77777777" w:rsidTr="00E91EB5">
        <w:trPr>
          <w:jc w:val="center"/>
        </w:trPr>
        <w:tc>
          <w:tcPr>
            <w:tcW w:w="704" w:type="dxa"/>
            <w:tcBorders>
              <w:top w:val="single" w:sz="4" w:space="0" w:color="auto"/>
              <w:left w:val="single" w:sz="4" w:space="0" w:color="auto"/>
              <w:bottom w:val="single" w:sz="4" w:space="0" w:color="auto"/>
              <w:right w:val="single" w:sz="4" w:space="0" w:color="auto"/>
            </w:tcBorders>
            <w:vAlign w:val="center"/>
          </w:tcPr>
          <w:p w14:paraId="6E2CEAF3" w14:textId="1A011561" w:rsidR="00E91EB5" w:rsidRPr="00E91EB5" w:rsidRDefault="00E91EB5" w:rsidP="00FF5DC8">
            <w:pPr>
              <w:jc w:val="center"/>
              <w:rPr>
                <w:rFonts w:asciiTheme="minorHAnsi" w:hAnsiTheme="minorHAnsi" w:cstheme="minorHAnsi"/>
                <w:color w:val="000000"/>
                <w:sz w:val="18"/>
                <w:szCs w:val="18"/>
              </w:rPr>
            </w:pPr>
            <w:r w:rsidRPr="00E91EB5">
              <w:rPr>
                <w:rFonts w:asciiTheme="minorHAnsi" w:hAnsiTheme="minorHAnsi" w:cstheme="minorHAnsi"/>
                <w:color w:val="000000"/>
                <w:sz w:val="18"/>
                <w:szCs w:val="18"/>
              </w:rPr>
              <w:t>10-A</w:t>
            </w:r>
          </w:p>
        </w:tc>
        <w:tc>
          <w:tcPr>
            <w:tcW w:w="6230" w:type="dxa"/>
            <w:tcBorders>
              <w:top w:val="single" w:sz="4" w:space="0" w:color="auto"/>
              <w:left w:val="single" w:sz="4" w:space="0" w:color="auto"/>
              <w:bottom w:val="single" w:sz="4" w:space="0" w:color="auto"/>
              <w:right w:val="single" w:sz="4" w:space="0" w:color="auto"/>
            </w:tcBorders>
            <w:vAlign w:val="bottom"/>
          </w:tcPr>
          <w:p w14:paraId="4C3E4CDC" w14:textId="77777777" w:rsidR="00E91EB5" w:rsidRPr="00E91EB5" w:rsidRDefault="00E91EB5" w:rsidP="00FF5DC8">
            <w:pPr>
              <w:jc w:val="both"/>
              <w:rPr>
                <w:rFonts w:asciiTheme="minorHAnsi" w:hAnsiTheme="minorHAnsi" w:cstheme="minorHAnsi"/>
                <w:color w:val="000000"/>
                <w:sz w:val="18"/>
                <w:szCs w:val="18"/>
              </w:rPr>
            </w:pPr>
            <w:r w:rsidRPr="00E91EB5">
              <w:rPr>
                <w:rFonts w:asciiTheme="minorHAnsi" w:hAnsiTheme="minorHAnsi" w:cstheme="minorHAnsi"/>
                <w:color w:val="000000"/>
                <w:sz w:val="18"/>
                <w:szCs w:val="18"/>
              </w:rPr>
              <w:t>Abracadeira para reparo de tubos com carcaca em aco carbono galvanizado a fogo; bipartida; 02 fechos; parafusos em aco carbono com tratamento anti corrosivo Geomet (resistente a 800 horas de salt spray); eixos de fixacao em aco carbono com tratamento anti corrosivo Geomet (resistente a 800 horas de salt spray); elemento de vedacao bilabial progressiva em NBR especial com adicao de PVC; largura entre minima de 200 mm e maxima de 225 mm; largura util de vedacao minima: 127 mm; pressao de trabalho minima: 17 bar; pressao de teste minima: 25,5 bar; diametro externo: 323,9 mm; tolerancias do diametro externo: 321 a 327 mm.</w:t>
            </w:r>
          </w:p>
        </w:tc>
        <w:tc>
          <w:tcPr>
            <w:tcW w:w="783" w:type="dxa"/>
            <w:tcBorders>
              <w:top w:val="single" w:sz="4" w:space="0" w:color="auto"/>
              <w:left w:val="single" w:sz="4" w:space="0" w:color="auto"/>
              <w:bottom w:val="single" w:sz="4" w:space="0" w:color="auto"/>
              <w:right w:val="single" w:sz="4" w:space="0" w:color="auto"/>
            </w:tcBorders>
            <w:vAlign w:val="center"/>
          </w:tcPr>
          <w:p w14:paraId="0D177302" w14:textId="77777777" w:rsidR="00E91EB5" w:rsidRPr="00E91EB5" w:rsidRDefault="00E91EB5" w:rsidP="00FF5DC8">
            <w:pPr>
              <w:jc w:val="center"/>
              <w:rPr>
                <w:rFonts w:asciiTheme="minorHAnsi" w:hAnsiTheme="minorHAnsi" w:cstheme="minorHAnsi"/>
                <w:sz w:val="18"/>
                <w:szCs w:val="18"/>
              </w:rPr>
            </w:pPr>
            <w:r w:rsidRPr="00E91EB5">
              <w:rPr>
                <w:rFonts w:asciiTheme="minorHAnsi" w:hAnsiTheme="minorHAnsi" w:cstheme="minorHAnsi"/>
                <w:color w:val="000000"/>
                <w:sz w:val="18"/>
                <w:szCs w:val="18"/>
              </w:rPr>
              <w:t>PÇ</w:t>
            </w:r>
          </w:p>
        </w:tc>
        <w:tc>
          <w:tcPr>
            <w:tcW w:w="783" w:type="dxa"/>
            <w:tcBorders>
              <w:top w:val="single" w:sz="4" w:space="0" w:color="auto"/>
              <w:left w:val="single" w:sz="4" w:space="0" w:color="auto"/>
              <w:bottom w:val="single" w:sz="4" w:space="0" w:color="auto"/>
              <w:right w:val="single" w:sz="4" w:space="0" w:color="auto"/>
            </w:tcBorders>
            <w:vAlign w:val="center"/>
          </w:tcPr>
          <w:p w14:paraId="57A3DA75" w14:textId="77777777" w:rsidR="00E91EB5" w:rsidRPr="00E91EB5" w:rsidRDefault="00E91EB5" w:rsidP="00FF5DC8">
            <w:pPr>
              <w:jc w:val="center"/>
              <w:rPr>
                <w:rFonts w:asciiTheme="minorHAnsi" w:hAnsiTheme="minorHAnsi" w:cstheme="minorHAnsi"/>
                <w:sz w:val="18"/>
                <w:szCs w:val="18"/>
              </w:rPr>
            </w:pPr>
            <w:r w:rsidRPr="00E91EB5">
              <w:rPr>
                <w:rFonts w:asciiTheme="minorHAnsi" w:hAnsiTheme="minorHAnsi" w:cstheme="minorHAnsi"/>
                <w:color w:val="000000"/>
                <w:sz w:val="18"/>
                <w:szCs w:val="18"/>
              </w:rPr>
              <w:t>48</w:t>
            </w:r>
          </w:p>
        </w:tc>
      </w:tr>
      <w:tr w:rsidR="00E91EB5" w:rsidRPr="00E91EB5" w14:paraId="4A84A405" w14:textId="77777777" w:rsidTr="00E91EB5">
        <w:trPr>
          <w:jc w:val="center"/>
        </w:trPr>
        <w:tc>
          <w:tcPr>
            <w:tcW w:w="704" w:type="dxa"/>
            <w:tcBorders>
              <w:top w:val="single" w:sz="4" w:space="0" w:color="auto"/>
              <w:left w:val="single" w:sz="4" w:space="0" w:color="auto"/>
              <w:bottom w:val="single" w:sz="4" w:space="0" w:color="auto"/>
              <w:right w:val="single" w:sz="4" w:space="0" w:color="auto"/>
            </w:tcBorders>
            <w:vAlign w:val="center"/>
          </w:tcPr>
          <w:p w14:paraId="67F9A69A" w14:textId="643245EA" w:rsidR="00E91EB5" w:rsidRPr="00E91EB5" w:rsidRDefault="00E91EB5" w:rsidP="00FF5DC8">
            <w:pPr>
              <w:jc w:val="center"/>
              <w:rPr>
                <w:rFonts w:asciiTheme="minorHAnsi" w:hAnsiTheme="minorHAnsi" w:cstheme="minorHAnsi"/>
                <w:color w:val="000000"/>
                <w:sz w:val="18"/>
                <w:szCs w:val="18"/>
              </w:rPr>
            </w:pPr>
            <w:r w:rsidRPr="00E91EB5">
              <w:rPr>
                <w:rFonts w:asciiTheme="minorHAnsi" w:hAnsiTheme="minorHAnsi" w:cstheme="minorHAnsi"/>
                <w:color w:val="000000"/>
                <w:sz w:val="18"/>
                <w:szCs w:val="18"/>
              </w:rPr>
              <w:t>11-A</w:t>
            </w:r>
          </w:p>
        </w:tc>
        <w:tc>
          <w:tcPr>
            <w:tcW w:w="6230" w:type="dxa"/>
            <w:tcBorders>
              <w:top w:val="single" w:sz="4" w:space="0" w:color="auto"/>
              <w:left w:val="single" w:sz="4" w:space="0" w:color="auto"/>
              <w:bottom w:val="single" w:sz="4" w:space="0" w:color="auto"/>
              <w:right w:val="single" w:sz="4" w:space="0" w:color="auto"/>
            </w:tcBorders>
            <w:vAlign w:val="bottom"/>
          </w:tcPr>
          <w:p w14:paraId="6F7943B9" w14:textId="77777777" w:rsidR="00E91EB5" w:rsidRPr="00E91EB5" w:rsidRDefault="00E91EB5" w:rsidP="00FF5DC8">
            <w:pPr>
              <w:jc w:val="both"/>
              <w:rPr>
                <w:rFonts w:asciiTheme="minorHAnsi" w:hAnsiTheme="minorHAnsi" w:cstheme="minorHAnsi"/>
                <w:color w:val="000000"/>
                <w:sz w:val="18"/>
                <w:szCs w:val="18"/>
              </w:rPr>
            </w:pPr>
            <w:r w:rsidRPr="00E91EB5">
              <w:rPr>
                <w:rFonts w:asciiTheme="minorHAnsi" w:hAnsiTheme="minorHAnsi" w:cstheme="minorHAnsi"/>
                <w:color w:val="000000"/>
                <w:sz w:val="18"/>
                <w:szCs w:val="18"/>
              </w:rPr>
              <w:t>Abracadeira para reparo de tubos com carcaca em aco carbono galvanizado a fogo; bipartida; 02 fechos; parafusos em aco carbono com tratamento anti corrosivo Geomet (resistente a 800 horas de salt spray); eixos de fixacao em aco carbono com tratamento anti corrosivo Geomet (resistente a 800 horas de salt spray); elemento de vedacao bilabial progressiva em NBR especial com adicao de PVC; largura entre minima de 200 mm e maxima de 225 mm; largura util de vedacao minima: 127 mm; pressao de trabalho minima: 17 bar; pressao de teste minima: 25,5 bar; diametro externo: 378 mm; tolerancias do diametro externo: 376 a 380 mm.</w:t>
            </w:r>
          </w:p>
        </w:tc>
        <w:tc>
          <w:tcPr>
            <w:tcW w:w="783" w:type="dxa"/>
            <w:tcBorders>
              <w:top w:val="single" w:sz="4" w:space="0" w:color="auto"/>
              <w:left w:val="single" w:sz="4" w:space="0" w:color="auto"/>
              <w:bottom w:val="single" w:sz="4" w:space="0" w:color="auto"/>
              <w:right w:val="single" w:sz="4" w:space="0" w:color="auto"/>
            </w:tcBorders>
            <w:vAlign w:val="center"/>
          </w:tcPr>
          <w:p w14:paraId="1A2811FC" w14:textId="77777777" w:rsidR="00E91EB5" w:rsidRPr="00E91EB5" w:rsidRDefault="00E91EB5" w:rsidP="00FF5DC8">
            <w:pPr>
              <w:jc w:val="center"/>
              <w:rPr>
                <w:rFonts w:asciiTheme="minorHAnsi" w:hAnsiTheme="minorHAnsi" w:cstheme="minorHAnsi"/>
                <w:sz w:val="18"/>
                <w:szCs w:val="18"/>
              </w:rPr>
            </w:pPr>
            <w:r w:rsidRPr="00E91EB5">
              <w:rPr>
                <w:rFonts w:asciiTheme="minorHAnsi" w:hAnsiTheme="minorHAnsi" w:cstheme="minorHAnsi"/>
                <w:color w:val="000000"/>
                <w:sz w:val="18"/>
                <w:szCs w:val="18"/>
              </w:rPr>
              <w:t>PÇ</w:t>
            </w:r>
          </w:p>
        </w:tc>
        <w:tc>
          <w:tcPr>
            <w:tcW w:w="783" w:type="dxa"/>
            <w:tcBorders>
              <w:top w:val="single" w:sz="4" w:space="0" w:color="auto"/>
              <w:left w:val="single" w:sz="4" w:space="0" w:color="auto"/>
              <w:bottom w:val="single" w:sz="4" w:space="0" w:color="auto"/>
              <w:right w:val="single" w:sz="4" w:space="0" w:color="auto"/>
            </w:tcBorders>
            <w:vAlign w:val="center"/>
          </w:tcPr>
          <w:p w14:paraId="0E46BB1B" w14:textId="77777777" w:rsidR="00E91EB5" w:rsidRPr="00E91EB5" w:rsidRDefault="00E91EB5" w:rsidP="00FF5DC8">
            <w:pPr>
              <w:jc w:val="center"/>
              <w:rPr>
                <w:rFonts w:asciiTheme="minorHAnsi" w:hAnsiTheme="minorHAnsi" w:cstheme="minorHAnsi"/>
                <w:sz w:val="18"/>
                <w:szCs w:val="18"/>
              </w:rPr>
            </w:pPr>
            <w:r w:rsidRPr="00E91EB5">
              <w:rPr>
                <w:rFonts w:asciiTheme="minorHAnsi" w:hAnsiTheme="minorHAnsi" w:cstheme="minorHAnsi"/>
                <w:color w:val="000000"/>
                <w:sz w:val="18"/>
                <w:szCs w:val="18"/>
              </w:rPr>
              <w:t>20</w:t>
            </w:r>
          </w:p>
        </w:tc>
      </w:tr>
      <w:tr w:rsidR="00E91EB5" w:rsidRPr="00E91EB5" w14:paraId="0A131C68" w14:textId="77777777" w:rsidTr="00E91EB5">
        <w:trPr>
          <w:jc w:val="center"/>
        </w:trPr>
        <w:tc>
          <w:tcPr>
            <w:tcW w:w="704" w:type="dxa"/>
            <w:tcBorders>
              <w:top w:val="single" w:sz="4" w:space="0" w:color="auto"/>
              <w:left w:val="single" w:sz="4" w:space="0" w:color="auto"/>
              <w:bottom w:val="single" w:sz="4" w:space="0" w:color="auto"/>
              <w:right w:val="single" w:sz="4" w:space="0" w:color="auto"/>
            </w:tcBorders>
            <w:vAlign w:val="center"/>
          </w:tcPr>
          <w:p w14:paraId="5D9529E8" w14:textId="5DEB0C49" w:rsidR="00E91EB5" w:rsidRPr="00E91EB5" w:rsidRDefault="00E91EB5" w:rsidP="00FF5DC8">
            <w:pPr>
              <w:jc w:val="center"/>
              <w:rPr>
                <w:rFonts w:asciiTheme="minorHAnsi" w:hAnsiTheme="minorHAnsi" w:cstheme="minorHAnsi"/>
                <w:color w:val="000000"/>
                <w:sz w:val="18"/>
                <w:szCs w:val="18"/>
              </w:rPr>
            </w:pPr>
            <w:r w:rsidRPr="00E91EB5">
              <w:rPr>
                <w:rFonts w:asciiTheme="minorHAnsi" w:hAnsiTheme="minorHAnsi" w:cstheme="minorHAnsi"/>
                <w:color w:val="000000"/>
                <w:sz w:val="18"/>
                <w:szCs w:val="18"/>
              </w:rPr>
              <w:t>12-A</w:t>
            </w:r>
          </w:p>
        </w:tc>
        <w:tc>
          <w:tcPr>
            <w:tcW w:w="6230" w:type="dxa"/>
            <w:tcBorders>
              <w:top w:val="single" w:sz="4" w:space="0" w:color="auto"/>
              <w:left w:val="single" w:sz="4" w:space="0" w:color="auto"/>
              <w:bottom w:val="single" w:sz="4" w:space="0" w:color="auto"/>
              <w:right w:val="single" w:sz="4" w:space="0" w:color="auto"/>
            </w:tcBorders>
            <w:vAlign w:val="bottom"/>
          </w:tcPr>
          <w:p w14:paraId="3E759E2B" w14:textId="77777777" w:rsidR="00E91EB5" w:rsidRPr="00E91EB5" w:rsidRDefault="00E91EB5" w:rsidP="00FF5DC8">
            <w:pPr>
              <w:jc w:val="both"/>
              <w:rPr>
                <w:rFonts w:asciiTheme="minorHAnsi" w:hAnsiTheme="minorHAnsi" w:cstheme="minorHAnsi"/>
                <w:color w:val="000000"/>
                <w:sz w:val="18"/>
                <w:szCs w:val="18"/>
              </w:rPr>
            </w:pPr>
            <w:r w:rsidRPr="00E91EB5">
              <w:rPr>
                <w:rFonts w:asciiTheme="minorHAnsi" w:hAnsiTheme="minorHAnsi" w:cstheme="minorHAnsi"/>
                <w:color w:val="000000"/>
                <w:sz w:val="18"/>
                <w:szCs w:val="18"/>
              </w:rPr>
              <w:t>Abracadeira para reparo de tubos com carcaca em aco carbono galvanizado a fogo; bipartida; 02 fechos; parafusos em aco carbono com tratamento anti corrosivo Geomet (resistente a 800 horas de salt spray); eixos de fixacao em aco carbono com tratamento anti corrosivo Geomet (resistente a 800 horas de salt spray); elemento de vedacao bilabial progressiva em NBR especial com adicao de PVC; largura entre minima de 200 mm e maxima de 225 mm; largura util de vedacao minima: 127 mm; pressao de trabalho minima: 17 bar; pressao de teste minima: 25,5 bar; diametro externo: 423 mm; tolerancias do diametro externo: 420 a 426 mm.</w:t>
            </w:r>
          </w:p>
        </w:tc>
        <w:tc>
          <w:tcPr>
            <w:tcW w:w="783" w:type="dxa"/>
            <w:tcBorders>
              <w:top w:val="single" w:sz="4" w:space="0" w:color="auto"/>
              <w:left w:val="single" w:sz="4" w:space="0" w:color="auto"/>
              <w:bottom w:val="single" w:sz="4" w:space="0" w:color="auto"/>
              <w:right w:val="single" w:sz="4" w:space="0" w:color="auto"/>
            </w:tcBorders>
            <w:vAlign w:val="center"/>
          </w:tcPr>
          <w:p w14:paraId="4141BF3F" w14:textId="77777777" w:rsidR="00E91EB5" w:rsidRPr="00E91EB5" w:rsidRDefault="00E91EB5" w:rsidP="00FF5DC8">
            <w:pPr>
              <w:jc w:val="center"/>
              <w:rPr>
                <w:rFonts w:asciiTheme="minorHAnsi" w:hAnsiTheme="minorHAnsi" w:cstheme="minorHAnsi"/>
                <w:sz w:val="18"/>
                <w:szCs w:val="18"/>
              </w:rPr>
            </w:pPr>
            <w:r w:rsidRPr="00E91EB5">
              <w:rPr>
                <w:rFonts w:asciiTheme="minorHAnsi" w:hAnsiTheme="minorHAnsi" w:cstheme="minorHAnsi"/>
                <w:color w:val="000000"/>
                <w:sz w:val="18"/>
                <w:szCs w:val="18"/>
              </w:rPr>
              <w:t>PÇ</w:t>
            </w:r>
          </w:p>
        </w:tc>
        <w:tc>
          <w:tcPr>
            <w:tcW w:w="783" w:type="dxa"/>
            <w:tcBorders>
              <w:top w:val="single" w:sz="4" w:space="0" w:color="auto"/>
              <w:left w:val="single" w:sz="4" w:space="0" w:color="auto"/>
              <w:bottom w:val="single" w:sz="4" w:space="0" w:color="auto"/>
              <w:right w:val="single" w:sz="4" w:space="0" w:color="auto"/>
            </w:tcBorders>
            <w:vAlign w:val="center"/>
          </w:tcPr>
          <w:p w14:paraId="1252B5BF" w14:textId="77777777" w:rsidR="00E91EB5" w:rsidRPr="00E91EB5" w:rsidRDefault="00E91EB5" w:rsidP="00FF5DC8">
            <w:pPr>
              <w:jc w:val="center"/>
              <w:rPr>
                <w:rFonts w:asciiTheme="minorHAnsi" w:hAnsiTheme="minorHAnsi" w:cstheme="minorHAnsi"/>
                <w:sz w:val="18"/>
                <w:szCs w:val="18"/>
              </w:rPr>
            </w:pPr>
            <w:r w:rsidRPr="00E91EB5">
              <w:rPr>
                <w:rFonts w:asciiTheme="minorHAnsi" w:hAnsiTheme="minorHAnsi" w:cstheme="minorHAnsi"/>
                <w:color w:val="000000"/>
                <w:sz w:val="18"/>
                <w:szCs w:val="18"/>
              </w:rPr>
              <w:t>36</w:t>
            </w:r>
          </w:p>
        </w:tc>
      </w:tr>
      <w:tr w:rsidR="00E91EB5" w:rsidRPr="00E91EB5" w14:paraId="0E5B6FF1" w14:textId="77777777" w:rsidTr="00E91EB5">
        <w:trPr>
          <w:jc w:val="center"/>
        </w:trPr>
        <w:tc>
          <w:tcPr>
            <w:tcW w:w="704" w:type="dxa"/>
            <w:tcBorders>
              <w:top w:val="single" w:sz="4" w:space="0" w:color="auto"/>
              <w:left w:val="single" w:sz="4" w:space="0" w:color="auto"/>
              <w:bottom w:val="single" w:sz="4" w:space="0" w:color="auto"/>
              <w:right w:val="single" w:sz="4" w:space="0" w:color="auto"/>
            </w:tcBorders>
            <w:vAlign w:val="center"/>
          </w:tcPr>
          <w:p w14:paraId="1A358837" w14:textId="3462A640" w:rsidR="00E91EB5" w:rsidRPr="00E91EB5" w:rsidRDefault="00E91EB5" w:rsidP="00FF5DC8">
            <w:pPr>
              <w:jc w:val="center"/>
              <w:rPr>
                <w:rFonts w:asciiTheme="minorHAnsi" w:hAnsiTheme="minorHAnsi" w:cstheme="minorHAnsi"/>
                <w:color w:val="000000"/>
                <w:sz w:val="18"/>
                <w:szCs w:val="18"/>
              </w:rPr>
            </w:pPr>
            <w:r w:rsidRPr="00E91EB5">
              <w:rPr>
                <w:rFonts w:asciiTheme="minorHAnsi" w:hAnsiTheme="minorHAnsi" w:cstheme="minorHAnsi"/>
                <w:color w:val="000000"/>
                <w:sz w:val="18"/>
                <w:szCs w:val="18"/>
              </w:rPr>
              <w:t>13-A</w:t>
            </w:r>
          </w:p>
        </w:tc>
        <w:tc>
          <w:tcPr>
            <w:tcW w:w="6230" w:type="dxa"/>
            <w:tcBorders>
              <w:top w:val="single" w:sz="4" w:space="0" w:color="auto"/>
              <w:left w:val="single" w:sz="4" w:space="0" w:color="auto"/>
              <w:bottom w:val="single" w:sz="4" w:space="0" w:color="auto"/>
              <w:right w:val="single" w:sz="4" w:space="0" w:color="auto"/>
            </w:tcBorders>
            <w:vAlign w:val="bottom"/>
          </w:tcPr>
          <w:p w14:paraId="12B775EF" w14:textId="77777777" w:rsidR="00E91EB5" w:rsidRPr="00E91EB5" w:rsidRDefault="00E91EB5" w:rsidP="00FF5DC8">
            <w:pPr>
              <w:jc w:val="both"/>
              <w:rPr>
                <w:rFonts w:asciiTheme="minorHAnsi" w:hAnsiTheme="minorHAnsi" w:cstheme="minorHAnsi"/>
                <w:color w:val="000000"/>
                <w:sz w:val="18"/>
                <w:szCs w:val="18"/>
              </w:rPr>
            </w:pPr>
            <w:r w:rsidRPr="00E91EB5">
              <w:rPr>
                <w:rFonts w:asciiTheme="minorHAnsi" w:hAnsiTheme="minorHAnsi" w:cstheme="minorHAnsi"/>
                <w:color w:val="000000"/>
                <w:sz w:val="18"/>
                <w:szCs w:val="18"/>
              </w:rPr>
              <w:t>Abracadeira para reparo de tubos com carcaca em aco carbono galvanizado a fogo; bipartida; 02 fechos; parafusos em aco carbono com tratamento anti corrosivo Geomet (resistente a 800 horas de salt spray); eixos de fixacao em aco carbono com tratamento anti corrosivo Geomet (resistente a 800 horas de salt spray); elemento de vedacao bilabial progressiva em NBR especial com adicao de PVC; largura entre minima de 200 mm e maxima de 225 mm; largura util de vedacao minima: 127 mm; pressao de trabalho minima: 19 bar; pressao de teste minima: 28,5 bar; diametro externo: 429 mm; tolerancias do diametro externo: 426 a 432 mm.</w:t>
            </w:r>
          </w:p>
        </w:tc>
        <w:tc>
          <w:tcPr>
            <w:tcW w:w="783" w:type="dxa"/>
            <w:tcBorders>
              <w:top w:val="single" w:sz="4" w:space="0" w:color="auto"/>
              <w:left w:val="single" w:sz="4" w:space="0" w:color="auto"/>
              <w:bottom w:val="single" w:sz="4" w:space="0" w:color="auto"/>
              <w:right w:val="single" w:sz="4" w:space="0" w:color="auto"/>
            </w:tcBorders>
            <w:vAlign w:val="center"/>
          </w:tcPr>
          <w:p w14:paraId="2333FE09" w14:textId="77777777" w:rsidR="00E91EB5" w:rsidRPr="00E91EB5" w:rsidRDefault="00E91EB5" w:rsidP="00FF5DC8">
            <w:pPr>
              <w:jc w:val="center"/>
              <w:rPr>
                <w:rFonts w:asciiTheme="minorHAnsi" w:hAnsiTheme="minorHAnsi" w:cstheme="minorHAnsi"/>
                <w:sz w:val="18"/>
                <w:szCs w:val="18"/>
              </w:rPr>
            </w:pPr>
            <w:r w:rsidRPr="00E91EB5">
              <w:rPr>
                <w:rFonts w:asciiTheme="minorHAnsi" w:hAnsiTheme="minorHAnsi" w:cstheme="minorHAnsi"/>
                <w:color w:val="000000"/>
                <w:sz w:val="18"/>
                <w:szCs w:val="18"/>
              </w:rPr>
              <w:t>PÇ</w:t>
            </w:r>
          </w:p>
        </w:tc>
        <w:tc>
          <w:tcPr>
            <w:tcW w:w="783" w:type="dxa"/>
            <w:tcBorders>
              <w:top w:val="single" w:sz="4" w:space="0" w:color="auto"/>
              <w:left w:val="single" w:sz="4" w:space="0" w:color="auto"/>
              <w:bottom w:val="single" w:sz="4" w:space="0" w:color="auto"/>
              <w:right w:val="single" w:sz="4" w:space="0" w:color="auto"/>
            </w:tcBorders>
            <w:vAlign w:val="center"/>
          </w:tcPr>
          <w:p w14:paraId="1CA55931" w14:textId="77777777" w:rsidR="00E91EB5" w:rsidRPr="00E91EB5" w:rsidRDefault="00E91EB5" w:rsidP="00FF5DC8">
            <w:pPr>
              <w:jc w:val="center"/>
              <w:rPr>
                <w:rFonts w:asciiTheme="minorHAnsi" w:hAnsiTheme="minorHAnsi" w:cstheme="minorHAnsi"/>
                <w:sz w:val="18"/>
                <w:szCs w:val="18"/>
              </w:rPr>
            </w:pPr>
            <w:r w:rsidRPr="00E91EB5">
              <w:rPr>
                <w:rFonts w:asciiTheme="minorHAnsi" w:hAnsiTheme="minorHAnsi" w:cstheme="minorHAnsi"/>
                <w:color w:val="000000"/>
                <w:sz w:val="18"/>
                <w:szCs w:val="18"/>
              </w:rPr>
              <w:t>36</w:t>
            </w:r>
          </w:p>
        </w:tc>
      </w:tr>
      <w:tr w:rsidR="00E91EB5" w:rsidRPr="00E91EB5" w14:paraId="5566DA2E" w14:textId="77777777" w:rsidTr="00E91EB5">
        <w:trPr>
          <w:jc w:val="center"/>
        </w:trPr>
        <w:tc>
          <w:tcPr>
            <w:tcW w:w="704" w:type="dxa"/>
            <w:tcBorders>
              <w:top w:val="single" w:sz="4" w:space="0" w:color="auto"/>
              <w:left w:val="single" w:sz="4" w:space="0" w:color="auto"/>
              <w:bottom w:val="single" w:sz="4" w:space="0" w:color="auto"/>
              <w:right w:val="single" w:sz="4" w:space="0" w:color="auto"/>
            </w:tcBorders>
            <w:vAlign w:val="center"/>
          </w:tcPr>
          <w:p w14:paraId="64E21A6F" w14:textId="14D7BFDC" w:rsidR="00E91EB5" w:rsidRPr="00E91EB5" w:rsidRDefault="00E91EB5" w:rsidP="00FF5DC8">
            <w:pPr>
              <w:jc w:val="center"/>
              <w:rPr>
                <w:rFonts w:asciiTheme="minorHAnsi" w:hAnsiTheme="minorHAnsi" w:cstheme="minorHAnsi"/>
                <w:color w:val="000000"/>
                <w:sz w:val="18"/>
                <w:szCs w:val="18"/>
              </w:rPr>
            </w:pPr>
            <w:r w:rsidRPr="00E91EB5">
              <w:rPr>
                <w:rFonts w:asciiTheme="minorHAnsi" w:hAnsiTheme="minorHAnsi" w:cstheme="minorHAnsi"/>
                <w:color w:val="000000"/>
                <w:sz w:val="18"/>
                <w:szCs w:val="18"/>
                <w:highlight w:val="yellow"/>
              </w:rPr>
              <w:t>14-R</w:t>
            </w:r>
          </w:p>
        </w:tc>
        <w:tc>
          <w:tcPr>
            <w:tcW w:w="6230" w:type="dxa"/>
            <w:tcBorders>
              <w:top w:val="single" w:sz="4" w:space="0" w:color="auto"/>
              <w:left w:val="single" w:sz="4" w:space="0" w:color="auto"/>
              <w:bottom w:val="single" w:sz="4" w:space="0" w:color="auto"/>
              <w:right w:val="single" w:sz="4" w:space="0" w:color="auto"/>
            </w:tcBorders>
            <w:vAlign w:val="bottom"/>
          </w:tcPr>
          <w:p w14:paraId="511D02C5" w14:textId="77777777" w:rsidR="00E91EB5" w:rsidRPr="00E91EB5" w:rsidRDefault="00E91EB5" w:rsidP="00FF5DC8">
            <w:pPr>
              <w:jc w:val="both"/>
              <w:rPr>
                <w:rFonts w:asciiTheme="minorHAnsi" w:hAnsiTheme="minorHAnsi" w:cstheme="minorHAnsi"/>
                <w:color w:val="000000"/>
                <w:sz w:val="18"/>
                <w:szCs w:val="18"/>
              </w:rPr>
            </w:pPr>
            <w:r w:rsidRPr="00E91EB5">
              <w:rPr>
                <w:rFonts w:asciiTheme="minorHAnsi" w:hAnsiTheme="minorHAnsi" w:cstheme="minorHAnsi"/>
                <w:color w:val="000000"/>
                <w:sz w:val="18"/>
                <w:szCs w:val="18"/>
              </w:rPr>
              <w:t xml:space="preserve">Abracadeira para reparo de tubos com carcaca em aco carbono galvanizado a fogo; bipartida; 02 fechos; parafusos em aco carbono com tratamento anti corrosivo Geomet (resistente a 800 horas de salt spray); eixos de fixacao em aco carbono com tratamento anti corrosivo Geomet (resistente a 800 horas de salt spray); elemento de vedacao bilabial progressiva em NBR especial com adicao de PVC; largura entre minima de 200 mm e maxima de 225 mm; largura util de vedacao </w:t>
            </w:r>
            <w:r w:rsidRPr="00E91EB5">
              <w:rPr>
                <w:rFonts w:asciiTheme="minorHAnsi" w:hAnsiTheme="minorHAnsi" w:cstheme="minorHAnsi"/>
                <w:color w:val="000000"/>
                <w:sz w:val="18"/>
                <w:szCs w:val="18"/>
              </w:rPr>
              <w:lastRenderedPageBreak/>
              <w:t>minima: 127 mm; pressao de trabalho minima: 22 bar; pressao de teste minima: 33 bar; diametro externo: 480 mm; tolerancias do diametro externo: 477 a 483 mm.</w:t>
            </w:r>
          </w:p>
        </w:tc>
        <w:tc>
          <w:tcPr>
            <w:tcW w:w="783" w:type="dxa"/>
            <w:tcBorders>
              <w:top w:val="single" w:sz="4" w:space="0" w:color="auto"/>
              <w:left w:val="single" w:sz="4" w:space="0" w:color="auto"/>
              <w:bottom w:val="single" w:sz="4" w:space="0" w:color="auto"/>
              <w:right w:val="single" w:sz="4" w:space="0" w:color="auto"/>
            </w:tcBorders>
            <w:vAlign w:val="center"/>
          </w:tcPr>
          <w:p w14:paraId="61000F5D" w14:textId="77777777" w:rsidR="00E91EB5" w:rsidRPr="00E91EB5" w:rsidRDefault="00E91EB5" w:rsidP="00FF5DC8">
            <w:pPr>
              <w:jc w:val="center"/>
              <w:rPr>
                <w:rFonts w:asciiTheme="minorHAnsi" w:hAnsiTheme="minorHAnsi" w:cstheme="minorHAnsi"/>
                <w:sz w:val="18"/>
                <w:szCs w:val="18"/>
              </w:rPr>
            </w:pPr>
            <w:r w:rsidRPr="00E91EB5">
              <w:rPr>
                <w:rFonts w:asciiTheme="minorHAnsi" w:hAnsiTheme="minorHAnsi" w:cstheme="minorHAnsi"/>
                <w:color w:val="000000"/>
                <w:sz w:val="18"/>
                <w:szCs w:val="18"/>
              </w:rPr>
              <w:lastRenderedPageBreak/>
              <w:t>PÇ</w:t>
            </w:r>
          </w:p>
        </w:tc>
        <w:tc>
          <w:tcPr>
            <w:tcW w:w="783" w:type="dxa"/>
            <w:tcBorders>
              <w:top w:val="single" w:sz="4" w:space="0" w:color="auto"/>
              <w:left w:val="single" w:sz="4" w:space="0" w:color="auto"/>
              <w:bottom w:val="single" w:sz="4" w:space="0" w:color="auto"/>
              <w:right w:val="single" w:sz="4" w:space="0" w:color="auto"/>
            </w:tcBorders>
            <w:vAlign w:val="center"/>
          </w:tcPr>
          <w:p w14:paraId="5A5A4DC8" w14:textId="77777777" w:rsidR="00E91EB5" w:rsidRPr="00E91EB5" w:rsidRDefault="00E91EB5" w:rsidP="00FF5DC8">
            <w:pPr>
              <w:jc w:val="center"/>
              <w:rPr>
                <w:rFonts w:asciiTheme="minorHAnsi" w:hAnsiTheme="minorHAnsi" w:cstheme="minorHAnsi"/>
                <w:sz w:val="18"/>
                <w:szCs w:val="18"/>
              </w:rPr>
            </w:pPr>
            <w:r w:rsidRPr="00E91EB5">
              <w:rPr>
                <w:rFonts w:asciiTheme="minorHAnsi" w:hAnsiTheme="minorHAnsi" w:cstheme="minorHAnsi"/>
                <w:color w:val="000000"/>
                <w:sz w:val="18"/>
                <w:szCs w:val="18"/>
              </w:rPr>
              <w:t>18</w:t>
            </w:r>
          </w:p>
        </w:tc>
      </w:tr>
      <w:tr w:rsidR="00E91EB5" w:rsidRPr="00E91EB5" w14:paraId="6894D73D" w14:textId="77777777" w:rsidTr="00E91EB5">
        <w:trPr>
          <w:jc w:val="center"/>
        </w:trPr>
        <w:tc>
          <w:tcPr>
            <w:tcW w:w="704" w:type="dxa"/>
            <w:tcBorders>
              <w:top w:val="single" w:sz="4" w:space="0" w:color="auto"/>
              <w:left w:val="single" w:sz="4" w:space="0" w:color="auto"/>
              <w:bottom w:val="single" w:sz="4" w:space="0" w:color="auto"/>
              <w:right w:val="single" w:sz="4" w:space="0" w:color="auto"/>
            </w:tcBorders>
            <w:vAlign w:val="center"/>
          </w:tcPr>
          <w:p w14:paraId="65CCFF75" w14:textId="6C03C81E" w:rsidR="00E91EB5" w:rsidRPr="00E91EB5" w:rsidRDefault="00E91EB5" w:rsidP="00FF5DC8">
            <w:pPr>
              <w:jc w:val="center"/>
              <w:rPr>
                <w:rFonts w:asciiTheme="minorHAnsi" w:hAnsiTheme="minorHAnsi" w:cstheme="minorHAnsi"/>
                <w:color w:val="000000"/>
                <w:sz w:val="18"/>
                <w:szCs w:val="18"/>
              </w:rPr>
            </w:pPr>
            <w:r w:rsidRPr="00E91EB5">
              <w:rPr>
                <w:rFonts w:asciiTheme="minorHAnsi" w:hAnsiTheme="minorHAnsi" w:cstheme="minorHAnsi"/>
                <w:color w:val="000000"/>
                <w:sz w:val="18"/>
                <w:szCs w:val="18"/>
              </w:rPr>
              <w:t>15-A</w:t>
            </w:r>
          </w:p>
        </w:tc>
        <w:tc>
          <w:tcPr>
            <w:tcW w:w="6230" w:type="dxa"/>
            <w:tcBorders>
              <w:top w:val="single" w:sz="4" w:space="0" w:color="auto"/>
              <w:left w:val="single" w:sz="4" w:space="0" w:color="auto"/>
              <w:bottom w:val="single" w:sz="4" w:space="0" w:color="auto"/>
              <w:right w:val="single" w:sz="4" w:space="0" w:color="auto"/>
            </w:tcBorders>
            <w:vAlign w:val="bottom"/>
          </w:tcPr>
          <w:p w14:paraId="0471292A" w14:textId="77777777" w:rsidR="00E91EB5" w:rsidRPr="00E91EB5" w:rsidRDefault="00E91EB5" w:rsidP="00FF5DC8">
            <w:pPr>
              <w:jc w:val="both"/>
              <w:rPr>
                <w:rFonts w:asciiTheme="minorHAnsi" w:hAnsiTheme="minorHAnsi" w:cstheme="minorHAnsi"/>
                <w:color w:val="000000"/>
                <w:sz w:val="18"/>
                <w:szCs w:val="18"/>
              </w:rPr>
            </w:pPr>
            <w:r w:rsidRPr="00E91EB5">
              <w:rPr>
                <w:rFonts w:asciiTheme="minorHAnsi" w:hAnsiTheme="minorHAnsi" w:cstheme="minorHAnsi"/>
                <w:color w:val="000000"/>
                <w:sz w:val="18"/>
                <w:szCs w:val="18"/>
              </w:rPr>
              <w:t>Abracadeira para reparo de tubos com carcaca em aco carbono galvanizado a fogo; bipartida; 02 fechos; parafusos em aco carbono com tratamento anti corrosivo Geomet (resistente a 800 horas de salt spray); eixos de fixacao em aco carbono com tratamento anti corrosivo Geomet (resistente a 800 horas de salt spray); elemento de vedacao bilabial progressiva em NBR especial com adicao de PVC; largura entre minima de 200 mm e maxima de 225 mm; largura util de vedacao minima: 127 mm; pressao de trabalho minima: 17 bar; pressao de teste minima: 25,5 bar; diametro externo: 508 mm; tolerancias do diametro externo: 505 a 511 mm.</w:t>
            </w:r>
          </w:p>
        </w:tc>
        <w:tc>
          <w:tcPr>
            <w:tcW w:w="783" w:type="dxa"/>
            <w:tcBorders>
              <w:top w:val="single" w:sz="4" w:space="0" w:color="auto"/>
              <w:left w:val="single" w:sz="4" w:space="0" w:color="auto"/>
              <w:bottom w:val="single" w:sz="4" w:space="0" w:color="auto"/>
              <w:right w:val="single" w:sz="4" w:space="0" w:color="auto"/>
            </w:tcBorders>
            <w:vAlign w:val="center"/>
          </w:tcPr>
          <w:p w14:paraId="0444D4D4" w14:textId="77777777" w:rsidR="00E91EB5" w:rsidRPr="00E91EB5" w:rsidRDefault="00E91EB5" w:rsidP="00FF5DC8">
            <w:pPr>
              <w:jc w:val="center"/>
              <w:rPr>
                <w:rFonts w:asciiTheme="minorHAnsi" w:hAnsiTheme="minorHAnsi" w:cstheme="minorHAnsi"/>
                <w:sz w:val="18"/>
                <w:szCs w:val="18"/>
              </w:rPr>
            </w:pPr>
            <w:r w:rsidRPr="00E91EB5">
              <w:rPr>
                <w:rFonts w:asciiTheme="minorHAnsi" w:hAnsiTheme="minorHAnsi" w:cstheme="minorHAnsi"/>
                <w:color w:val="000000"/>
                <w:sz w:val="18"/>
                <w:szCs w:val="18"/>
              </w:rPr>
              <w:t>PÇ</w:t>
            </w:r>
          </w:p>
        </w:tc>
        <w:tc>
          <w:tcPr>
            <w:tcW w:w="783" w:type="dxa"/>
            <w:tcBorders>
              <w:top w:val="single" w:sz="4" w:space="0" w:color="auto"/>
              <w:left w:val="single" w:sz="4" w:space="0" w:color="auto"/>
              <w:bottom w:val="single" w:sz="4" w:space="0" w:color="auto"/>
              <w:right w:val="single" w:sz="4" w:space="0" w:color="auto"/>
            </w:tcBorders>
            <w:vAlign w:val="center"/>
          </w:tcPr>
          <w:p w14:paraId="5FA56EB4" w14:textId="77777777" w:rsidR="00E91EB5" w:rsidRPr="00E91EB5" w:rsidRDefault="00E91EB5" w:rsidP="00FF5DC8">
            <w:pPr>
              <w:jc w:val="center"/>
              <w:rPr>
                <w:rFonts w:asciiTheme="minorHAnsi" w:hAnsiTheme="minorHAnsi" w:cstheme="minorHAnsi"/>
                <w:sz w:val="18"/>
                <w:szCs w:val="18"/>
              </w:rPr>
            </w:pPr>
            <w:r w:rsidRPr="00E91EB5">
              <w:rPr>
                <w:rFonts w:asciiTheme="minorHAnsi" w:hAnsiTheme="minorHAnsi" w:cstheme="minorHAnsi"/>
                <w:color w:val="000000"/>
                <w:sz w:val="18"/>
                <w:szCs w:val="18"/>
              </w:rPr>
              <w:t>18</w:t>
            </w:r>
          </w:p>
        </w:tc>
      </w:tr>
      <w:tr w:rsidR="00E91EB5" w:rsidRPr="00E91EB5" w14:paraId="16AE7422" w14:textId="77777777" w:rsidTr="00E91EB5">
        <w:trPr>
          <w:jc w:val="center"/>
        </w:trPr>
        <w:tc>
          <w:tcPr>
            <w:tcW w:w="704" w:type="dxa"/>
            <w:tcBorders>
              <w:top w:val="single" w:sz="4" w:space="0" w:color="auto"/>
              <w:left w:val="single" w:sz="4" w:space="0" w:color="auto"/>
              <w:bottom w:val="single" w:sz="4" w:space="0" w:color="auto"/>
              <w:right w:val="single" w:sz="4" w:space="0" w:color="auto"/>
            </w:tcBorders>
            <w:vAlign w:val="center"/>
          </w:tcPr>
          <w:p w14:paraId="311235EC" w14:textId="56A19356" w:rsidR="00E91EB5" w:rsidRPr="00E91EB5" w:rsidRDefault="00E91EB5" w:rsidP="00FF5DC8">
            <w:pPr>
              <w:jc w:val="center"/>
              <w:rPr>
                <w:rFonts w:asciiTheme="minorHAnsi" w:hAnsiTheme="minorHAnsi" w:cstheme="minorHAnsi"/>
                <w:color w:val="000000"/>
                <w:sz w:val="18"/>
                <w:szCs w:val="18"/>
              </w:rPr>
            </w:pPr>
            <w:r w:rsidRPr="00E91EB5">
              <w:rPr>
                <w:rFonts w:asciiTheme="minorHAnsi" w:hAnsiTheme="minorHAnsi" w:cstheme="minorHAnsi"/>
                <w:color w:val="000000"/>
                <w:sz w:val="18"/>
                <w:szCs w:val="18"/>
              </w:rPr>
              <w:t>16-A</w:t>
            </w:r>
          </w:p>
        </w:tc>
        <w:tc>
          <w:tcPr>
            <w:tcW w:w="6230" w:type="dxa"/>
            <w:tcBorders>
              <w:top w:val="single" w:sz="4" w:space="0" w:color="auto"/>
              <w:left w:val="single" w:sz="4" w:space="0" w:color="auto"/>
              <w:bottom w:val="single" w:sz="4" w:space="0" w:color="auto"/>
              <w:right w:val="single" w:sz="4" w:space="0" w:color="auto"/>
            </w:tcBorders>
            <w:vAlign w:val="bottom"/>
          </w:tcPr>
          <w:p w14:paraId="22AB74C1" w14:textId="77777777" w:rsidR="00E91EB5" w:rsidRPr="00E91EB5" w:rsidRDefault="00E91EB5" w:rsidP="00FF5DC8">
            <w:pPr>
              <w:jc w:val="both"/>
              <w:rPr>
                <w:rFonts w:asciiTheme="minorHAnsi" w:hAnsiTheme="minorHAnsi" w:cstheme="minorHAnsi"/>
                <w:color w:val="000000"/>
                <w:sz w:val="18"/>
                <w:szCs w:val="18"/>
              </w:rPr>
            </w:pPr>
            <w:r w:rsidRPr="00E91EB5">
              <w:rPr>
                <w:rFonts w:asciiTheme="minorHAnsi" w:hAnsiTheme="minorHAnsi" w:cstheme="minorHAnsi"/>
                <w:color w:val="000000"/>
                <w:sz w:val="18"/>
                <w:szCs w:val="18"/>
              </w:rPr>
              <w:t>Abracadeira para reparo de tubos com carcaca em aco carbono galvanizado a fogo; bipartida; 02 fechos; parafusos em aco carbono com tratamento anti corrosivo Geomet (resistente a 800 horas de salt spray); eixos de fixacao em aco carbono com tratamento anti corrosivo Geomet (resistente a 800 horas de salt spray); elemento de vedacao bilabial progressiva em NBR especial com adicao de PVC; largura entre minima de 200 mm e maxima de 225 mm; largura util de vedacao minima: 127 mm; pressao de trabalho minima: 17 bar; pressao de teste minima: 25,5 bar; diametro externo: 532 mm; tolerancias do diametro externo: 529 a 535 mm.</w:t>
            </w:r>
          </w:p>
        </w:tc>
        <w:tc>
          <w:tcPr>
            <w:tcW w:w="783" w:type="dxa"/>
            <w:tcBorders>
              <w:top w:val="single" w:sz="4" w:space="0" w:color="auto"/>
              <w:left w:val="single" w:sz="4" w:space="0" w:color="auto"/>
              <w:bottom w:val="single" w:sz="4" w:space="0" w:color="auto"/>
              <w:right w:val="single" w:sz="4" w:space="0" w:color="auto"/>
            </w:tcBorders>
            <w:vAlign w:val="center"/>
          </w:tcPr>
          <w:p w14:paraId="26AAD7AC" w14:textId="77777777" w:rsidR="00E91EB5" w:rsidRPr="00E91EB5" w:rsidRDefault="00E91EB5" w:rsidP="00FF5DC8">
            <w:pPr>
              <w:jc w:val="center"/>
              <w:rPr>
                <w:rFonts w:asciiTheme="minorHAnsi" w:hAnsiTheme="minorHAnsi" w:cstheme="minorHAnsi"/>
                <w:sz w:val="18"/>
                <w:szCs w:val="18"/>
              </w:rPr>
            </w:pPr>
            <w:r w:rsidRPr="00E91EB5">
              <w:rPr>
                <w:rFonts w:asciiTheme="minorHAnsi" w:hAnsiTheme="minorHAnsi" w:cstheme="minorHAnsi"/>
                <w:color w:val="000000"/>
                <w:sz w:val="18"/>
                <w:szCs w:val="18"/>
              </w:rPr>
              <w:t>PÇ</w:t>
            </w:r>
          </w:p>
        </w:tc>
        <w:tc>
          <w:tcPr>
            <w:tcW w:w="783" w:type="dxa"/>
            <w:tcBorders>
              <w:top w:val="single" w:sz="4" w:space="0" w:color="auto"/>
              <w:left w:val="single" w:sz="4" w:space="0" w:color="auto"/>
              <w:bottom w:val="single" w:sz="4" w:space="0" w:color="auto"/>
              <w:right w:val="single" w:sz="4" w:space="0" w:color="auto"/>
            </w:tcBorders>
            <w:vAlign w:val="center"/>
          </w:tcPr>
          <w:p w14:paraId="0320A6DF" w14:textId="77777777" w:rsidR="00E91EB5" w:rsidRPr="00E91EB5" w:rsidRDefault="00E91EB5" w:rsidP="00FF5DC8">
            <w:pPr>
              <w:jc w:val="center"/>
              <w:rPr>
                <w:rFonts w:asciiTheme="minorHAnsi" w:hAnsiTheme="minorHAnsi" w:cstheme="minorHAnsi"/>
                <w:sz w:val="18"/>
                <w:szCs w:val="18"/>
              </w:rPr>
            </w:pPr>
            <w:r w:rsidRPr="00E91EB5">
              <w:rPr>
                <w:rFonts w:asciiTheme="minorHAnsi" w:hAnsiTheme="minorHAnsi" w:cstheme="minorHAnsi"/>
                <w:color w:val="000000"/>
                <w:sz w:val="18"/>
                <w:szCs w:val="18"/>
              </w:rPr>
              <w:t>20</w:t>
            </w:r>
          </w:p>
        </w:tc>
      </w:tr>
      <w:tr w:rsidR="00E91EB5" w:rsidRPr="00E91EB5" w14:paraId="3BBB076F" w14:textId="77777777" w:rsidTr="00E91EB5">
        <w:trPr>
          <w:jc w:val="center"/>
        </w:trPr>
        <w:tc>
          <w:tcPr>
            <w:tcW w:w="704" w:type="dxa"/>
            <w:tcBorders>
              <w:top w:val="single" w:sz="4" w:space="0" w:color="auto"/>
              <w:left w:val="single" w:sz="4" w:space="0" w:color="auto"/>
              <w:bottom w:val="single" w:sz="4" w:space="0" w:color="auto"/>
              <w:right w:val="single" w:sz="4" w:space="0" w:color="auto"/>
            </w:tcBorders>
            <w:vAlign w:val="center"/>
          </w:tcPr>
          <w:p w14:paraId="3DA9FBE5" w14:textId="40CCABF3" w:rsidR="00E91EB5" w:rsidRPr="00E91EB5" w:rsidRDefault="00E91EB5" w:rsidP="00FF5DC8">
            <w:pPr>
              <w:jc w:val="center"/>
              <w:rPr>
                <w:rFonts w:asciiTheme="minorHAnsi" w:hAnsiTheme="minorHAnsi" w:cstheme="minorHAnsi"/>
                <w:color w:val="000000"/>
                <w:sz w:val="18"/>
                <w:szCs w:val="18"/>
              </w:rPr>
            </w:pPr>
            <w:r w:rsidRPr="00E91EB5">
              <w:rPr>
                <w:rFonts w:asciiTheme="minorHAnsi" w:hAnsiTheme="minorHAnsi" w:cstheme="minorHAnsi"/>
                <w:color w:val="000000"/>
                <w:sz w:val="18"/>
                <w:szCs w:val="18"/>
              </w:rPr>
              <w:t>17-A</w:t>
            </w:r>
          </w:p>
        </w:tc>
        <w:tc>
          <w:tcPr>
            <w:tcW w:w="6230" w:type="dxa"/>
            <w:tcBorders>
              <w:top w:val="single" w:sz="4" w:space="0" w:color="auto"/>
              <w:left w:val="single" w:sz="4" w:space="0" w:color="auto"/>
              <w:bottom w:val="single" w:sz="4" w:space="0" w:color="auto"/>
              <w:right w:val="single" w:sz="4" w:space="0" w:color="auto"/>
            </w:tcBorders>
            <w:vAlign w:val="bottom"/>
          </w:tcPr>
          <w:p w14:paraId="3D314BDF" w14:textId="77777777" w:rsidR="00E91EB5" w:rsidRPr="00E91EB5" w:rsidRDefault="00E91EB5" w:rsidP="00FF5DC8">
            <w:pPr>
              <w:jc w:val="both"/>
              <w:rPr>
                <w:rFonts w:asciiTheme="minorHAnsi" w:hAnsiTheme="minorHAnsi" w:cstheme="minorHAnsi"/>
                <w:color w:val="000000"/>
                <w:sz w:val="18"/>
                <w:szCs w:val="18"/>
              </w:rPr>
            </w:pPr>
            <w:r w:rsidRPr="00E91EB5">
              <w:rPr>
                <w:rFonts w:asciiTheme="minorHAnsi" w:hAnsiTheme="minorHAnsi" w:cstheme="minorHAnsi"/>
                <w:color w:val="000000"/>
                <w:sz w:val="18"/>
                <w:szCs w:val="18"/>
              </w:rPr>
              <w:t>Abracadeira para reparo de tubos com carcaca em aco carbono galvanizado a fogo; bipartida; 02 fechos; parafusos em aco carbono com tratamento anti corrosivo Geomet (resistente a 800 horas de salt spray); eixos de fixacao em aco carbono com tratamento anti corrosivo Geomet (resistente a 800 horas de salt spray); elemento de vedacao bilabial progressiva em NBR especial com adicao de PVC; largura entre minima de 200 mm e maxima de 225 mm; largura util de vedacao minima: 127 mm; pressao de trabalho minima: 17 bar; pressao de teste minima: 25,5 bar; diametro externo: 544 mm; tolerancias do diametro externo: 538 a 550 mm.</w:t>
            </w:r>
          </w:p>
        </w:tc>
        <w:tc>
          <w:tcPr>
            <w:tcW w:w="783" w:type="dxa"/>
            <w:tcBorders>
              <w:top w:val="single" w:sz="4" w:space="0" w:color="auto"/>
              <w:left w:val="single" w:sz="4" w:space="0" w:color="auto"/>
              <w:bottom w:val="single" w:sz="4" w:space="0" w:color="auto"/>
              <w:right w:val="single" w:sz="4" w:space="0" w:color="auto"/>
            </w:tcBorders>
            <w:vAlign w:val="center"/>
          </w:tcPr>
          <w:p w14:paraId="27386F06" w14:textId="77777777" w:rsidR="00E91EB5" w:rsidRPr="00E91EB5" w:rsidRDefault="00E91EB5" w:rsidP="00FF5DC8">
            <w:pPr>
              <w:jc w:val="center"/>
              <w:rPr>
                <w:rFonts w:asciiTheme="minorHAnsi" w:hAnsiTheme="minorHAnsi" w:cstheme="minorHAnsi"/>
                <w:sz w:val="18"/>
                <w:szCs w:val="18"/>
              </w:rPr>
            </w:pPr>
            <w:r w:rsidRPr="00E91EB5">
              <w:rPr>
                <w:rFonts w:asciiTheme="minorHAnsi" w:hAnsiTheme="minorHAnsi" w:cstheme="minorHAnsi"/>
                <w:color w:val="000000"/>
                <w:sz w:val="18"/>
                <w:szCs w:val="18"/>
              </w:rPr>
              <w:t>PÇ</w:t>
            </w:r>
          </w:p>
        </w:tc>
        <w:tc>
          <w:tcPr>
            <w:tcW w:w="783" w:type="dxa"/>
            <w:tcBorders>
              <w:top w:val="single" w:sz="4" w:space="0" w:color="auto"/>
              <w:left w:val="single" w:sz="4" w:space="0" w:color="auto"/>
              <w:bottom w:val="single" w:sz="4" w:space="0" w:color="auto"/>
              <w:right w:val="single" w:sz="4" w:space="0" w:color="auto"/>
            </w:tcBorders>
            <w:vAlign w:val="center"/>
          </w:tcPr>
          <w:p w14:paraId="3B07F7D2" w14:textId="77777777" w:rsidR="00E91EB5" w:rsidRPr="00E91EB5" w:rsidRDefault="00E91EB5" w:rsidP="00FF5DC8">
            <w:pPr>
              <w:jc w:val="center"/>
              <w:rPr>
                <w:rFonts w:asciiTheme="minorHAnsi" w:hAnsiTheme="minorHAnsi" w:cstheme="minorHAnsi"/>
                <w:sz w:val="18"/>
                <w:szCs w:val="18"/>
              </w:rPr>
            </w:pPr>
            <w:r w:rsidRPr="00E91EB5">
              <w:rPr>
                <w:rFonts w:asciiTheme="minorHAnsi" w:hAnsiTheme="minorHAnsi" w:cstheme="minorHAnsi"/>
                <w:color w:val="000000"/>
                <w:sz w:val="18"/>
                <w:szCs w:val="18"/>
              </w:rPr>
              <w:t>20</w:t>
            </w:r>
          </w:p>
        </w:tc>
      </w:tr>
      <w:tr w:rsidR="00E91EB5" w:rsidRPr="00E91EB5" w14:paraId="563D7BAA" w14:textId="77777777" w:rsidTr="00E91EB5">
        <w:trPr>
          <w:jc w:val="center"/>
        </w:trPr>
        <w:tc>
          <w:tcPr>
            <w:tcW w:w="704" w:type="dxa"/>
            <w:tcBorders>
              <w:top w:val="single" w:sz="4" w:space="0" w:color="auto"/>
              <w:left w:val="single" w:sz="4" w:space="0" w:color="auto"/>
              <w:bottom w:val="single" w:sz="4" w:space="0" w:color="auto"/>
              <w:right w:val="single" w:sz="4" w:space="0" w:color="auto"/>
            </w:tcBorders>
            <w:vAlign w:val="center"/>
          </w:tcPr>
          <w:p w14:paraId="1119067E" w14:textId="5945C6FF" w:rsidR="00E91EB5" w:rsidRPr="00E91EB5" w:rsidRDefault="00E91EB5" w:rsidP="00FF5DC8">
            <w:pPr>
              <w:jc w:val="center"/>
              <w:rPr>
                <w:rFonts w:asciiTheme="minorHAnsi" w:hAnsiTheme="minorHAnsi" w:cstheme="minorHAnsi"/>
                <w:color w:val="000000"/>
                <w:sz w:val="18"/>
                <w:szCs w:val="18"/>
              </w:rPr>
            </w:pPr>
            <w:r w:rsidRPr="00E91EB5">
              <w:rPr>
                <w:rFonts w:asciiTheme="minorHAnsi" w:hAnsiTheme="minorHAnsi" w:cstheme="minorHAnsi"/>
                <w:color w:val="000000"/>
                <w:sz w:val="18"/>
                <w:szCs w:val="18"/>
              </w:rPr>
              <w:t>18-A</w:t>
            </w:r>
          </w:p>
        </w:tc>
        <w:tc>
          <w:tcPr>
            <w:tcW w:w="6230" w:type="dxa"/>
            <w:tcBorders>
              <w:top w:val="single" w:sz="4" w:space="0" w:color="auto"/>
              <w:left w:val="single" w:sz="4" w:space="0" w:color="auto"/>
              <w:bottom w:val="single" w:sz="4" w:space="0" w:color="auto"/>
              <w:right w:val="single" w:sz="4" w:space="0" w:color="auto"/>
            </w:tcBorders>
            <w:vAlign w:val="bottom"/>
          </w:tcPr>
          <w:p w14:paraId="081AC919" w14:textId="77777777" w:rsidR="00E91EB5" w:rsidRPr="00E91EB5" w:rsidRDefault="00E91EB5" w:rsidP="00FF5DC8">
            <w:pPr>
              <w:jc w:val="both"/>
              <w:rPr>
                <w:rFonts w:asciiTheme="minorHAnsi" w:hAnsiTheme="minorHAnsi" w:cstheme="minorHAnsi"/>
                <w:color w:val="000000"/>
                <w:sz w:val="18"/>
                <w:szCs w:val="18"/>
              </w:rPr>
            </w:pPr>
            <w:r w:rsidRPr="00E91EB5">
              <w:rPr>
                <w:rFonts w:asciiTheme="minorHAnsi" w:hAnsiTheme="minorHAnsi" w:cstheme="minorHAnsi"/>
                <w:color w:val="000000"/>
                <w:sz w:val="18"/>
                <w:szCs w:val="18"/>
              </w:rPr>
              <w:t>Abracadeira para reparo de tubos com carcaca em aco carbono galvanizado a fogo; bipartida; 02 fechos; parafusos em aco carbono com tratamento anti corrosivo Geomet (resistente a 800 horas de salt spray); eixos de fixacao em aco carbono com tratamento anti corrosivo Geomet (resistente a 800 horas de salt spray); elemento de vedacao bilabial progressiva em NBR especial com adicao de PVC; largura entre minima de 200 mm e maxima de 225 mm; largura util de vedacao minima: 127 mm; pressao de trabalho minima: 17 bar; pressao de teste minima: 25,5 bar; diametro externo: 630 mm; tolerancias do diametro externo: 628 a 633 mm.</w:t>
            </w:r>
          </w:p>
        </w:tc>
        <w:tc>
          <w:tcPr>
            <w:tcW w:w="783" w:type="dxa"/>
            <w:tcBorders>
              <w:top w:val="single" w:sz="4" w:space="0" w:color="auto"/>
              <w:left w:val="single" w:sz="4" w:space="0" w:color="auto"/>
              <w:bottom w:val="single" w:sz="4" w:space="0" w:color="auto"/>
              <w:right w:val="single" w:sz="4" w:space="0" w:color="auto"/>
            </w:tcBorders>
            <w:vAlign w:val="center"/>
          </w:tcPr>
          <w:p w14:paraId="06A175D7" w14:textId="77777777" w:rsidR="00E91EB5" w:rsidRPr="00E91EB5" w:rsidRDefault="00E91EB5" w:rsidP="00FF5DC8">
            <w:pPr>
              <w:jc w:val="center"/>
              <w:rPr>
                <w:rFonts w:asciiTheme="minorHAnsi" w:hAnsiTheme="minorHAnsi" w:cstheme="minorHAnsi"/>
                <w:sz w:val="18"/>
                <w:szCs w:val="18"/>
              </w:rPr>
            </w:pPr>
            <w:r w:rsidRPr="00E91EB5">
              <w:rPr>
                <w:rFonts w:asciiTheme="minorHAnsi" w:hAnsiTheme="minorHAnsi" w:cstheme="minorHAnsi"/>
                <w:color w:val="000000"/>
                <w:sz w:val="18"/>
                <w:szCs w:val="18"/>
              </w:rPr>
              <w:t>PÇ</w:t>
            </w:r>
          </w:p>
        </w:tc>
        <w:tc>
          <w:tcPr>
            <w:tcW w:w="783" w:type="dxa"/>
            <w:tcBorders>
              <w:top w:val="single" w:sz="4" w:space="0" w:color="auto"/>
              <w:left w:val="single" w:sz="4" w:space="0" w:color="auto"/>
              <w:bottom w:val="single" w:sz="4" w:space="0" w:color="auto"/>
              <w:right w:val="single" w:sz="4" w:space="0" w:color="auto"/>
            </w:tcBorders>
            <w:vAlign w:val="center"/>
          </w:tcPr>
          <w:p w14:paraId="7B325D98" w14:textId="77777777" w:rsidR="00E91EB5" w:rsidRPr="00E91EB5" w:rsidRDefault="00E91EB5" w:rsidP="00FF5DC8">
            <w:pPr>
              <w:jc w:val="center"/>
              <w:rPr>
                <w:rFonts w:asciiTheme="minorHAnsi" w:hAnsiTheme="minorHAnsi" w:cstheme="minorHAnsi"/>
                <w:sz w:val="18"/>
                <w:szCs w:val="18"/>
              </w:rPr>
            </w:pPr>
            <w:r w:rsidRPr="00E91EB5">
              <w:rPr>
                <w:rFonts w:asciiTheme="minorHAnsi" w:hAnsiTheme="minorHAnsi" w:cstheme="minorHAnsi"/>
                <w:color w:val="000000"/>
                <w:sz w:val="18"/>
                <w:szCs w:val="18"/>
              </w:rPr>
              <w:t>30</w:t>
            </w:r>
          </w:p>
        </w:tc>
      </w:tr>
      <w:tr w:rsidR="00E91EB5" w:rsidRPr="00E91EB5" w14:paraId="542F5C10" w14:textId="77777777" w:rsidTr="00A86677">
        <w:trPr>
          <w:jc w:val="center"/>
        </w:trPr>
        <w:tc>
          <w:tcPr>
            <w:tcW w:w="8500" w:type="dxa"/>
            <w:gridSpan w:val="4"/>
            <w:tcBorders>
              <w:top w:val="single" w:sz="4" w:space="0" w:color="auto"/>
              <w:left w:val="single" w:sz="4" w:space="0" w:color="auto"/>
              <w:bottom w:val="single" w:sz="4" w:space="0" w:color="auto"/>
              <w:right w:val="single" w:sz="4" w:space="0" w:color="auto"/>
            </w:tcBorders>
            <w:vAlign w:val="center"/>
          </w:tcPr>
          <w:p w14:paraId="7418B060" w14:textId="77777777" w:rsidR="00E91EB5" w:rsidRPr="00E91EB5" w:rsidRDefault="00E91EB5" w:rsidP="00E91EB5">
            <w:pPr>
              <w:spacing w:line="360" w:lineRule="auto"/>
              <w:jc w:val="both"/>
              <w:rPr>
                <w:rFonts w:asciiTheme="minorHAnsi" w:hAnsiTheme="minorHAnsi" w:cstheme="minorHAnsi"/>
                <w:sz w:val="18"/>
                <w:szCs w:val="18"/>
              </w:rPr>
            </w:pPr>
            <w:r w:rsidRPr="00E91EB5">
              <w:rPr>
                <w:rFonts w:asciiTheme="minorHAnsi" w:hAnsiTheme="minorHAnsi" w:cstheme="minorHAnsi"/>
                <w:sz w:val="18"/>
                <w:szCs w:val="18"/>
                <w:highlight w:val="yellow"/>
              </w:rPr>
              <w:t>LEGENDA:</w:t>
            </w:r>
          </w:p>
          <w:p w14:paraId="7233370D" w14:textId="77777777" w:rsidR="00E91EB5" w:rsidRPr="00E91EB5" w:rsidRDefault="00E91EB5" w:rsidP="00E91EB5">
            <w:pPr>
              <w:pStyle w:val="PargrafodaLista"/>
              <w:numPr>
                <w:ilvl w:val="0"/>
                <w:numId w:val="6"/>
              </w:numPr>
              <w:spacing w:line="360" w:lineRule="auto"/>
              <w:jc w:val="both"/>
              <w:rPr>
                <w:rFonts w:asciiTheme="minorHAnsi" w:hAnsiTheme="minorHAnsi" w:cstheme="minorHAnsi"/>
                <w:sz w:val="18"/>
                <w:szCs w:val="18"/>
                <w:highlight w:val="yellow"/>
              </w:rPr>
            </w:pPr>
            <w:r w:rsidRPr="00E91EB5">
              <w:rPr>
                <w:rFonts w:asciiTheme="minorHAnsi" w:hAnsiTheme="minorHAnsi" w:cstheme="minorHAnsi"/>
                <w:sz w:val="18"/>
                <w:szCs w:val="18"/>
                <w:highlight w:val="yellow"/>
              </w:rPr>
              <w:t xml:space="preserve">Os itens que possuem a letra </w:t>
            </w:r>
            <w:r w:rsidRPr="00E91EB5">
              <w:rPr>
                <w:rFonts w:asciiTheme="minorHAnsi" w:hAnsiTheme="minorHAnsi" w:cstheme="minorHAnsi"/>
                <w:b/>
                <w:sz w:val="18"/>
                <w:szCs w:val="18"/>
                <w:highlight w:val="yellow"/>
              </w:rPr>
              <w:t>“A”</w:t>
            </w:r>
            <w:r w:rsidRPr="00E91EB5">
              <w:rPr>
                <w:rFonts w:asciiTheme="minorHAnsi" w:hAnsiTheme="minorHAnsi" w:cstheme="minorHAnsi"/>
                <w:sz w:val="18"/>
                <w:szCs w:val="18"/>
                <w:highlight w:val="yellow"/>
              </w:rPr>
              <w:t xml:space="preserve"> na frente do item (Exemplo: 1-</w:t>
            </w:r>
            <w:r w:rsidRPr="00E91EB5">
              <w:rPr>
                <w:rFonts w:asciiTheme="minorHAnsi" w:hAnsiTheme="minorHAnsi" w:cstheme="minorHAnsi"/>
                <w:b/>
                <w:sz w:val="18"/>
                <w:szCs w:val="18"/>
                <w:highlight w:val="yellow"/>
              </w:rPr>
              <w:t>A</w:t>
            </w:r>
            <w:r w:rsidRPr="00E91EB5">
              <w:rPr>
                <w:rFonts w:asciiTheme="minorHAnsi" w:hAnsiTheme="minorHAnsi" w:cstheme="minorHAnsi"/>
                <w:sz w:val="18"/>
                <w:szCs w:val="18"/>
                <w:highlight w:val="yellow"/>
              </w:rPr>
              <w:t>) correspondem aos itens que são unicamente de ampla participação, onde todos os interessados poderão participar.</w:t>
            </w:r>
          </w:p>
          <w:p w14:paraId="60205A26" w14:textId="675D8BDD" w:rsidR="00E91EB5" w:rsidRPr="00E91EB5" w:rsidRDefault="00E91EB5" w:rsidP="00E91EB5">
            <w:pPr>
              <w:pStyle w:val="PargrafodaLista"/>
              <w:numPr>
                <w:ilvl w:val="0"/>
                <w:numId w:val="6"/>
              </w:numPr>
              <w:spacing w:line="360" w:lineRule="auto"/>
              <w:jc w:val="both"/>
              <w:rPr>
                <w:rFonts w:asciiTheme="minorHAnsi" w:hAnsiTheme="minorHAnsi" w:cstheme="minorHAnsi"/>
                <w:sz w:val="18"/>
                <w:szCs w:val="18"/>
                <w:highlight w:val="yellow"/>
              </w:rPr>
            </w:pPr>
            <w:r w:rsidRPr="00E91EB5">
              <w:rPr>
                <w:rFonts w:asciiTheme="minorHAnsi" w:hAnsiTheme="minorHAnsi" w:cstheme="minorHAnsi"/>
                <w:sz w:val="18"/>
                <w:szCs w:val="18"/>
                <w:highlight w:val="yellow"/>
              </w:rPr>
              <w:t xml:space="preserve">Os itens que possuem a letra </w:t>
            </w:r>
            <w:r w:rsidRPr="00E91EB5">
              <w:rPr>
                <w:rFonts w:asciiTheme="minorHAnsi" w:hAnsiTheme="minorHAnsi" w:cstheme="minorHAnsi"/>
                <w:b/>
                <w:sz w:val="18"/>
                <w:szCs w:val="18"/>
                <w:highlight w:val="yellow"/>
              </w:rPr>
              <w:t>“R”</w:t>
            </w:r>
            <w:r w:rsidRPr="00E91EB5">
              <w:rPr>
                <w:rFonts w:asciiTheme="minorHAnsi" w:hAnsiTheme="minorHAnsi" w:cstheme="minorHAnsi"/>
                <w:sz w:val="18"/>
                <w:szCs w:val="18"/>
                <w:highlight w:val="yellow"/>
              </w:rPr>
              <w:t xml:space="preserve"> na frente do item (Exemplo: 1-</w:t>
            </w:r>
            <w:r w:rsidRPr="00E91EB5">
              <w:rPr>
                <w:rFonts w:asciiTheme="minorHAnsi" w:hAnsiTheme="minorHAnsi" w:cstheme="minorHAnsi"/>
                <w:b/>
                <w:sz w:val="18"/>
                <w:szCs w:val="18"/>
                <w:highlight w:val="yellow"/>
              </w:rPr>
              <w:t>R</w:t>
            </w:r>
            <w:r w:rsidRPr="00E91EB5">
              <w:rPr>
                <w:rFonts w:asciiTheme="minorHAnsi" w:hAnsiTheme="minorHAnsi" w:cstheme="minorHAnsi"/>
                <w:sz w:val="18"/>
                <w:szCs w:val="18"/>
                <w:highlight w:val="yellow"/>
              </w:rPr>
              <w:t xml:space="preserve">) </w:t>
            </w:r>
            <w:r w:rsidRPr="00E91EB5">
              <w:rPr>
                <w:rFonts w:asciiTheme="minorHAnsi" w:hAnsiTheme="minorHAnsi" w:cstheme="minorHAnsi"/>
                <w:b/>
                <w:sz w:val="18"/>
                <w:szCs w:val="18"/>
                <w:highlight w:val="yellow"/>
              </w:rPr>
              <w:t>são reservados</w:t>
            </w:r>
            <w:r w:rsidRPr="00E91EB5">
              <w:rPr>
                <w:rFonts w:asciiTheme="minorHAnsi" w:hAnsiTheme="minorHAnsi" w:cstheme="minorHAnsi"/>
                <w:sz w:val="18"/>
                <w:szCs w:val="18"/>
                <w:highlight w:val="yellow"/>
              </w:rPr>
              <w:t xml:space="preserve"> para licitantes enquadrados como ME/EPP.</w:t>
            </w:r>
          </w:p>
        </w:tc>
      </w:tr>
    </w:tbl>
    <w:p w14:paraId="0FBE14E2" w14:textId="77777777" w:rsidR="00E91EB5" w:rsidRDefault="00E91EB5" w:rsidP="00E91EB5">
      <w:pPr>
        <w:spacing w:line="276" w:lineRule="auto"/>
        <w:ind w:firstLine="357"/>
        <w:jc w:val="both"/>
        <w:rPr>
          <w:sz w:val="23"/>
          <w:szCs w:val="23"/>
        </w:rPr>
      </w:pPr>
    </w:p>
    <w:p w14:paraId="0A33D9B4" w14:textId="77777777" w:rsidR="00E91EB5" w:rsidRDefault="00E91EB5" w:rsidP="00E91EB5">
      <w:pPr>
        <w:pStyle w:val="PargrafodaLista"/>
        <w:numPr>
          <w:ilvl w:val="1"/>
          <w:numId w:val="50"/>
        </w:numPr>
        <w:suppressAutoHyphens w:val="0"/>
        <w:spacing w:after="160" w:line="276" w:lineRule="auto"/>
        <w:ind w:left="0" w:firstLine="0"/>
        <w:jc w:val="both"/>
        <w:rPr>
          <w:sz w:val="23"/>
          <w:szCs w:val="23"/>
        </w:rPr>
      </w:pPr>
      <w:r w:rsidRPr="0078239F">
        <w:rPr>
          <w:sz w:val="23"/>
          <w:szCs w:val="23"/>
        </w:rPr>
        <w:t>Os bens objeto desta contratação são caracterizados como comuns</w:t>
      </w:r>
      <w:r>
        <w:rPr>
          <w:sz w:val="23"/>
          <w:szCs w:val="23"/>
        </w:rPr>
        <w:t>.</w:t>
      </w:r>
    </w:p>
    <w:p w14:paraId="02337954" w14:textId="77777777" w:rsidR="00E91EB5" w:rsidRDefault="00E91EB5" w:rsidP="00E91EB5">
      <w:pPr>
        <w:pStyle w:val="PargrafodaLista"/>
        <w:numPr>
          <w:ilvl w:val="1"/>
          <w:numId w:val="50"/>
        </w:numPr>
        <w:suppressAutoHyphens w:val="0"/>
        <w:spacing w:after="160" w:line="276" w:lineRule="auto"/>
        <w:ind w:left="0" w:firstLine="0"/>
        <w:jc w:val="both"/>
        <w:rPr>
          <w:sz w:val="23"/>
          <w:szCs w:val="23"/>
        </w:rPr>
      </w:pPr>
      <w:r w:rsidRPr="00E971E1">
        <w:rPr>
          <w:sz w:val="23"/>
          <w:szCs w:val="23"/>
        </w:rPr>
        <w:t>O objeto desta contratação não se enquadra como bem de luxo, conforme Decreto nº 10.818, de 27 de setembro de 2021</w:t>
      </w:r>
      <w:r>
        <w:rPr>
          <w:sz w:val="23"/>
          <w:szCs w:val="23"/>
        </w:rPr>
        <w:t>.</w:t>
      </w:r>
    </w:p>
    <w:p w14:paraId="0BC24211" w14:textId="77777777" w:rsidR="00E91EB5" w:rsidRDefault="00E91EB5" w:rsidP="00E91EB5">
      <w:pPr>
        <w:pStyle w:val="PargrafodaLista"/>
        <w:numPr>
          <w:ilvl w:val="1"/>
          <w:numId w:val="50"/>
        </w:numPr>
        <w:suppressAutoHyphens w:val="0"/>
        <w:spacing w:after="160" w:line="276" w:lineRule="auto"/>
        <w:ind w:left="0" w:firstLine="0"/>
        <w:jc w:val="both"/>
        <w:rPr>
          <w:sz w:val="23"/>
          <w:szCs w:val="23"/>
        </w:rPr>
      </w:pPr>
      <w:r w:rsidRPr="000E528B">
        <w:rPr>
          <w:sz w:val="23"/>
          <w:szCs w:val="23"/>
        </w:rPr>
        <w:t>O prazo de vigência da Ata de Registro de Preços será de 12 (doze) meses, contados a partir da assinatura da mesma, prorrogável por igual período, desde que comprovado o preço vantajoso</w:t>
      </w:r>
      <w:r>
        <w:rPr>
          <w:sz w:val="23"/>
          <w:szCs w:val="23"/>
        </w:rPr>
        <w:t>.</w:t>
      </w:r>
    </w:p>
    <w:p w14:paraId="366D42A5" w14:textId="77777777" w:rsidR="00E91EB5" w:rsidRPr="00EE4D90" w:rsidRDefault="00E91EB5" w:rsidP="00E91EB5">
      <w:pPr>
        <w:pStyle w:val="PargrafodaLista"/>
        <w:numPr>
          <w:ilvl w:val="0"/>
          <w:numId w:val="50"/>
        </w:numPr>
        <w:suppressAutoHyphens w:val="0"/>
        <w:spacing w:before="240" w:line="360" w:lineRule="auto"/>
        <w:ind w:left="357" w:hanging="357"/>
        <w:jc w:val="both"/>
        <w:rPr>
          <w:b/>
          <w:sz w:val="23"/>
          <w:szCs w:val="23"/>
        </w:rPr>
      </w:pPr>
      <w:r w:rsidRPr="00EE4D90">
        <w:rPr>
          <w:b/>
          <w:sz w:val="23"/>
          <w:szCs w:val="23"/>
        </w:rPr>
        <w:t>FUNDAMENTAÇÃO E DESCRIÇÃO DA NECESSIDADE DA CONTRATAÇÃO</w:t>
      </w:r>
    </w:p>
    <w:p w14:paraId="18A294D1" w14:textId="77777777" w:rsidR="00E91EB5" w:rsidRDefault="00E91EB5" w:rsidP="00E91EB5">
      <w:pPr>
        <w:pStyle w:val="PargrafodaLista"/>
        <w:numPr>
          <w:ilvl w:val="1"/>
          <w:numId w:val="50"/>
        </w:numPr>
        <w:suppressAutoHyphens w:val="0"/>
        <w:spacing w:after="160" w:line="276" w:lineRule="auto"/>
        <w:ind w:left="0" w:firstLine="0"/>
        <w:jc w:val="both"/>
        <w:rPr>
          <w:sz w:val="23"/>
          <w:szCs w:val="23"/>
        </w:rPr>
      </w:pPr>
      <w:r w:rsidRPr="005408FA">
        <w:rPr>
          <w:sz w:val="23"/>
          <w:szCs w:val="23"/>
        </w:rPr>
        <w:lastRenderedPageBreak/>
        <w:t>A presente demanda fundamenta-se na necessidade de aquisição de abraçadeiras de reparo destinadas à execução de manutenções corretivas e emergenciais nas redes de abastecimento de água operadas pelo SAAE Indaiatuba</w:t>
      </w:r>
      <w:r w:rsidRPr="005E507D">
        <w:rPr>
          <w:sz w:val="23"/>
          <w:szCs w:val="23"/>
        </w:rPr>
        <w:t>.</w:t>
      </w:r>
    </w:p>
    <w:p w14:paraId="3033DB29" w14:textId="77777777" w:rsidR="00E91EB5" w:rsidRDefault="00E91EB5" w:rsidP="00E91EB5">
      <w:pPr>
        <w:pStyle w:val="PargrafodaLista"/>
        <w:numPr>
          <w:ilvl w:val="1"/>
          <w:numId w:val="50"/>
        </w:numPr>
        <w:suppressAutoHyphens w:val="0"/>
        <w:spacing w:after="160" w:line="276" w:lineRule="auto"/>
        <w:ind w:left="0" w:firstLine="0"/>
        <w:jc w:val="both"/>
        <w:rPr>
          <w:sz w:val="23"/>
          <w:szCs w:val="23"/>
        </w:rPr>
      </w:pPr>
      <w:r w:rsidRPr="005408FA">
        <w:rPr>
          <w:sz w:val="23"/>
          <w:szCs w:val="23"/>
        </w:rPr>
        <w:t>Tais materiais são essenciais para o estancamento de vazamentos e correção de falhas em tubulações pressurizadas, permitindo a realização de reparos localizados com rapidez e segurança, contribuindo para a continuidade do abastecimento público e para a redução das perdas de água tratada</w:t>
      </w:r>
      <w:r>
        <w:rPr>
          <w:sz w:val="23"/>
          <w:szCs w:val="23"/>
        </w:rPr>
        <w:t>.</w:t>
      </w:r>
    </w:p>
    <w:p w14:paraId="506B8770" w14:textId="77777777" w:rsidR="00E91EB5" w:rsidRDefault="00E91EB5" w:rsidP="00E91EB5">
      <w:pPr>
        <w:pStyle w:val="PargrafodaLista"/>
        <w:numPr>
          <w:ilvl w:val="1"/>
          <w:numId w:val="50"/>
        </w:numPr>
        <w:suppressAutoHyphens w:val="0"/>
        <w:spacing w:after="160" w:line="276" w:lineRule="auto"/>
        <w:ind w:left="0" w:firstLine="0"/>
        <w:jc w:val="both"/>
        <w:rPr>
          <w:sz w:val="23"/>
          <w:szCs w:val="23"/>
        </w:rPr>
      </w:pPr>
      <w:r w:rsidRPr="005408FA">
        <w:rPr>
          <w:sz w:val="23"/>
          <w:szCs w:val="23"/>
        </w:rPr>
        <w:t>As abraçadeiras de reparo constituem solução amplamente utilizada por companhias de saneamento para intervenções em redes de distribuição e adutoras, possibilitando a recuperação operacional das tubulações sem a necessidade de substituição imediata de trechos inteiros da rede</w:t>
      </w:r>
      <w:r>
        <w:rPr>
          <w:sz w:val="23"/>
          <w:szCs w:val="23"/>
        </w:rPr>
        <w:t>.</w:t>
      </w:r>
    </w:p>
    <w:p w14:paraId="4837C1D5" w14:textId="77777777" w:rsidR="00E91EB5" w:rsidRDefault="00E91EB5" w:rsidP="00E91EB5">
      <w:pPr>
        <w:pStyle w:val="PargrafodaLista"/>
        <w:numPr>
          <w:ilvl w:val="1"/>
          <w:numId w:val="50"/>
        </w:numPr>
        <w:suppressAutoHyphens w:val="0"/>
        <w:spacing w:after="160" w:line="276" w:lineRule="auto"/>
        <w:ind w:left="0" w:firstLine="0"/>
        <w:jc w:val="both"/>
        <w:rPr>
          <w:sz w:val="23"/>
          <w:szCs w:val="23"/>
        </w:rPr>
      </w:pPr>
      <w:r w:rsidRPr="005408FA">
        <w:rPr>
          <w:sz w:val="23"/>
          <w:szCs w:val="23"/>
        </w:rPr>
        <w:t>A ausência ou insuficiência desses materiais compromete diretamente a capacidade de resposta das equipes de manutenção, aumentando o tempo de atendimento das ocorrências, as perdas de água tratada, os riscos de interrupção do abastecimento e os custos decorrentes de intervenções corretivas mais complexas</w:t>
      </w:r>
      <w:r w:rsidRPr="005E507D">
        <w:rPr>
          <w:sz w:val="23"/>
          <w:szCs w:val="23"/>
        </w:rPr>
        <w:t>.</w:t>
      </w:r>
    </w:p>
    <w:p w14:paraId="1E13E2AB" w14:textId="77777777" w:rsidR="00E91EB5" w:rsidRPr="00EE4D90" w:rsidRDefault="00E91EB5" w:rsidP="00E91EB5">
      <w:pPr>
        <w:pStyle w:val="PargrafodaLista"/>
        <w:numPr>
          <w:ilvl w:val="0"/>
          <w:numId w:val="50"/>
        </w:numPr>
        <w:suppressAutoHyphens w:val="0"/>
        <w:spacing w:before="240" w:line="360" w:lineRule="auto"/>
        <w:jc w:val="both"/>
        <w:rPr>
          <w:b/>
          <w:sz w:val="23"/>
          <w:szCs w:val="23"/>
        </w:rPr>
      </w:pPr>
      <w:r w:rsidRPr="00EE4D90">
        <w:rPr>
          <w:b/>
          <w:sz w:val="23"/>
          <w:szCs w:val="23"/>
        </w:rPr>
        <w:t>DESCRIÇÃO DA SOLUÇÃO COMO UM TODO CONSIDERADO O CICLO DE VIDA DO OBJETO E ESPECIFICAÇÃO DO PRODUTO</w:t>
      </w:r>
    </w:p>
    <w:p w14:paraId="7BEB8F3C" w14:textId="77777777" w:rsidR="00E91EB5" w:rsidRDefault="00E91EB5" w:rsidP="00E91EB5">
      <w:pPr>
        <w:pStyle w:val="PargrafodaLista"/>
        <w:numPr>
          <w:ilvl w:val="1"/>
          <w:numId w:val="50"/>
        </w:numPr>
        <w:suppressAutoHyphens w:val="0"/>
        <w:spacing w:after="160" w:line="276" w:lineRule="auto"/>
        <w:ind w:left="0" w:firstLine="0"/>
        <w:jc w:val="both"/>
        <w:rPr>
          <w:sz w:val="23"/>
          <w:szCs w:val="23"/>
        </w:rPr>
      </w:pPr>
      <w:r w:rsidRPr="005408FA">
        <w:rPr>
          <w:sz w:val="23"/>
          <w:szCs w:val="23"/>
        </w:rPr>
        <w:t>A solução consiste no fornecimento parcelado de abraçadeiras de reparo destinadas ao atendimento das atividades de manutenção corretiva das redes de abastecimento de água operadas pelo SAAE Indaiatuba. O fluxo operacional compreende a solicitação dos materiais conforme demanda, entrega pelo fornecedor, armazenamento no Almoxarifado e posterior utilização pelas equipes operacionais responsáveis pelos reparos</w:t>
      </w:r>
      <w:r>
        <w:rPr>
          <w:sz w:val="23"/>
          <w:szCs w:val="23"/>
        </w:rPr>
        <w:t>.</w:t>
      </w:r>
    </w:p>
    <w:p w14:paraId="16E2FE30" w14:textId="77777777" w:rsidR="00E91EB5" w:rsidRDefault="00E91EB5" w:rsidP="00E91EB5">
      <w:pPr>
        <w:pStyle w:val="PargrafodaLista"/>
        <w:numPr>
          <w:ilvl w:val="1"/>
          <w:numId w:val="50"/>
        </w:numPr>
        <w:suppressAutoHyphens w:val="0"/>
        <w:spacing w:after="160" w:line="276" w:lineRule="auto"/>
        <w:ind w:left="0" w:firstLine="0"/>
        <w:jc w:val="both"/>
        <w:rPr>
          <w:sz w:val="23"/>
          <w:szCs w:val="23"/>
        </w:rPr>
      </w:pPr>
      <w:r w:rsidRPr="00BC0B02">
        <w:rPr>
          <w:sz w:val="23"/>
          <w:szCs w:val="23"/>
        </w:rPr>
        <w:t>A análise do ciclo de vida dos produtos considera a utilização de materiais resistentes à corrosão e adequados às condições operacionais das redes de abastecimento, visando assegurar a confiabilidade dos reparos executados, a durabilidade dos componentes instalados e a redução das perdas de água tratada decorrentes de vazamentos</w:t>
      </w:r>
      <w:r>
        <w:rPr>
          <w:sz w:val="23"/>
          <w:szCs w:val="23"/>
        </w:rPr>
        <w:t>.</w:t>
      </w:r>
    </w:p>
    <w:p w14:paraId="1D3E47FD" w14:textId="77777777" w:rsidR="00E91EB5" w:rsidRDefault="00E91EB5" w:rsidP="00E91EB5">
      <w:pPr>
        <w:pStyle w:val="PargrafodaLista"/>
        <w:numPr>
          <w:ilvl w:val="0"/>
          <w:numId w:val="50"/>
        </w:numPr>
        <w:suppressAutoHyphens w:val="0"/>
        <w:spacing w:before="240" w:line="360" w:lineRule="auto"/>
        <w:ind w:left="357" w:hanging="357"/>
        <w:jc w:val="both"/>
        <w:rPr>
          <w:b/>
          <w:sz w:val="23"/>
          <w:szCs w:val="23"/>
        </w:rPr>
      </w:pPr>
      <w:r w:rsidRPr="00E44610">
        <w:rPr>
          <w:b/>
          <w:sz w:val="23"/>
          <w:szCs w:val="23"/>
        </w:rPr>
        <w:t>REQUISITOS DA CONTRATAÇÃO</w:t>
      </w:r>
    </w:p>
    <w:p w14:paraId="795C727F" w14:textId="77777777" w:rsidR="00E91EB5" w:rsidRDefault="00E91EB5" w:rsidP="00E91EB5">
      <w:pPr>
        <w:pStyle w:val="PargrafodaLista"/>
        <w:numPr>
          <w:ilvl w:val="1"/>
          <w:numId w:val="50"/>
        </w:numPr>
        <w:suppressAutoHyphens w:val="0"/>
        <w:spacing w:after="160" w:line="276" w:lineRule="auto"/>
        <w:ind w:left="0" w:firstLine="0"/>
        <w:jc w:val="both"/>
        <w:rPr>
          <w:sz w:val="23"/>
          <w:szCs w:val="23"/>
        </w:rPr>
      </w:pPr>
      <w:r w:rsidRPr="00BC0B02">
        <w:rPr>
          <w:sz w:val="23"/>
          <w:szCs w:val="23"/>
        </w:rPr>
        <w:t>Os produtos deverão atender integralmente às especificações técnicas constantes do subitem 1.1 deste Termo de Referência</w:t>
      </w:r>
      <w:r>
        <w:rPr>
          <w:sz w:val="23"/>
          <w:szCs w:val="23"/>
        </w:rPr>
        <w:t>.</w:t>
      </w:r>
    </w:p>
    <w:p w14:paraId="6AA17E2D" w14:textId="77777777" w:rsidR="00E91EB5" w:rsidRDefault="00E91EB5" w:rsidP="00E91EB5">
      <w:pPr>
        <w:pStyle w:val="PargrafodaLista"/>
        <w:numPr>
          <w:ilvl w:val="1"/>
          <w:numId w:val="50"/>
        </w:numPr>
        <w:suppressAutoHyphens w:val="0"/>
        <w:spacing w:after="160" w:line="276" w:lineRule="auto"/>
        <w:ind w:left="0" w:firstLine="0"/>
        <w:jc w:val="both"/>
        <w:rPr>
          <w:sz w:val="23"/>
          <w:szCs w:val="23"/>
        </w:rPr>
      </w:pPr>
      <w:r w:rsidRPr="008762DF">
        <w:rPr>
          <w:sz w:val="23"/>
          <w:szCs w:val="23"/>
        </w:rPr>
        <w:t>As abraçadeiras deverão ser compatíveis com os diâmetros, tolerâncias dimensionais, pressões de trabalho e demais características operacionais previstas para cada item</w:t>
      </w:r>
      <w:r>
        <w:rPr>
          <w:sz w:val="23"/>
          <w:szCs w:val="23"/>
        </w:rPr>
        <w:t>.</w:t>
      </w:r>
    </w:p>
    <w:p w14:paraId="507270EB" w14:textId="77777777" w:rsidR="00E91EB5" w:rsidRDefault="00E91EB5" w:rsidP="00E91EB5">
      <w:pPr>
        <w:pStyle w:val="PargrafodaLista"/>
        <w:numPr>
          <w:ilvl w:val="1"/>
          <w:numId w:val="50"/>
        </w:numPr>
        <w:suppressAutoHyphens w:val="0"/>
        <w:spacing w:after="160" w:line="276" w:lineRule="auto"/>
        <w:ind w:left="0" w:firstLine="0"/>
        <w:jc w:val="both"/>
        <w:rPr>
          <w:sz w:val="23"/>
          <w:szCs w:val="23"/>
        </w:rPr>
      </w:pPr>
      <w:r w:rsidRPr="00963327">
        <w:rPr>
          <w:sz w:val="23"/>
          <w:szCs w:val="23"/>
        </w:rPr>
        <w:t>Juntamente com a proposta comercial, os licitantes deverão encaminhar obrigatoriamente catálogo técnico, ficha técnica ou documento equivalente, contendo as especificações detalhadas dos produtos ofertados, para fins de verificação da compatibilidade com as exigências deste Termo de Referência</w:t>
      </w:r>
      <w:r>
        <w:rPr>
          <w:sz w:val="23"/>
          <w:szCs w:val="23"/>
        </w:rPr>
        <w:t>.</w:t>
      </w:r>
    </w:p>
    <w:p w14:paraId="5162C8C7" w14:textId="77777777" w:rsidR="00E91EB5" w:rsidRDefault="00E91EB5" w:rsidP="00E91EB5">
      <w:pPr>
        <w:pStyle w:val="PargrafodaLista"/>
        <w:numPr>
          <w:ilvl w:val="1"/>
          <w:numId w:val="50"/>
        </w:numPr>
        <w:suppressAutoHyphens w:val="0"/>
        <w:spacing w:after="160" w:line="276" w:lineRule="auto"/>
        <w:ind w:left="0" w:firstLine="0"/>
        <w:jc w:val="both"/>
        <w:rPr>
          <w:sz w:val="23"/>
          <w:szCs w:val="23"/>
        </w:rPr>
      </w:pPr>
      <w:r w:rsidRPr="00E85028">
        <w:rPr>
          <w:sz w:val="23"/>
          <w:szCs w:val="23"/>
        </w:rPr>
        <w:t>Os materiais deverão ser entregues devidamente acondicionados, de forma a preservar sua integridade física e suas características técnicas durante o transporte, armazenamento e manuseio</w:t>
      </w:r>
      <w:r>
        <w:rPr>
          <w:sz w:val="23"/>
          <w:szCs w:val="23"/>
        </w:rPr>
        <w:t>.</w:t>
      </w:r>
    </w:p>
    <w:p w14:paraId="55BD593A" w14:textId="77777777" w:rsidR="00E91EB5" w:rsidRDefault="00E91EB5" w:rsidP="00E91EB5">
      <w:pPr>
        <w:pStyle w:val="PargrafodaLista"/>
        <w:numPr>
          <w:ilvl w:val="1"/>
          <w:numId w:val="50"/>
        </w:numPr>
        <w:suppressAutoHyphens w:val="0"/>
        <w:spacing w:after="160" w:line="276" w:lineRule="auto"/>
        <w:ind w:left="0" w:firstLine="0"/>
        <w:jc w:val="both"/>
        <w:rPr>
          <w:sz w:val="23"/>
          <w:szCs w:val="23"/>
        </w:rPr>
      </w:pPr>
      <w:r w:rsidRPr="00D92023">
        <w:rPr>
          <w:sz w:val="23"/>
          <w:szCs w:val="23"/>
        </w:rPr>
        <w:lastRenderedPageBreak/>
        <w:t>Os materiais fornecidos deverão ser novos, sem uso anterior, isentos de defeitos de fabricação, corrosão, deformações, trincas, fissuras ou quaisquer avarias que possam comprometer seu desempenho operacional</w:t>
      </w:r>
      <w:r>
        <w:rPr>
          <w:sz w:val="23"/>
          <w:szCs w:val="23"/>
        </w:rPr>
        <w:t>.</w:t>
      </w:r>
    </w:p>
    <w:p w14:paraId="5C14E53A" w14:textId="77777777" w:rsidR="00E91EB5" w:rsidRDefault="00E91EB5" w:rsidP="00E91EB5">
      <w:pPr>
        <w:pStyle w:val="PargrafodaLista"/>
        <w:numPr>
          <w:ilvl w:val="1"/>
          <w:numId w:val="50"/>
        </w:numPr>
        <w:suppressAutoHyphens w:val="0"/>
        <w:spacing w:after="160" w:line="276" w:lineRule="auto"/>
        <w:ind w:left="0" w:firstLine="0"/>
        <w:jc w:val="both"/>
        <w:rPr>
          <w:sz w:val="23"/>
          <w:szCs w:val="23"/>
        </w:rPr>
      </w:pPr>
      <w:r w:rsidRPr="006526F6">
        <w:rPr>
          <w:sz w:val="23"/>
          <w:szCs w:val="23"/>
        </w:rPr>
        <w:t>Os materiais fornecidos deverão apresentar total compatibilidade e</w:t>
      </w:r>
      <w:r>
        <w:rPr>
          <w:sz w:val="23"/>
          <w:szCs w:val="23"/>
        </w:rPr>
        <w:t>ntre todos os seus componentes</w:t>
      </w:r>
      <w:r w:rsidRPr="006526F6">
        <w:rPr>
          <w:sz w:val="23"/>
          <w:szCs w:val="23"/>
        </w:rPr>
        <w:t>, de modo a garantir a correta montagem do conjunto, o adequado torque de aperto, a integridade estrutural e a estanqueidade do reparo durante sua vida útil operacional</w:t>
      </w:r>
      <w:r>
        <w:rPr>
          <w:sz w:val="23"/>
          <w:szCs w:val="23"/>
        </w:rPr>
        <w:t>.</w:t>
      </w:r>
    </w:p>
    <w:p w14:paraId="28AAD623" w14:textId="77777777" w:rsidR="00E91EB5" w:rsidRDefault="00E91EB5" w:rsidP="00E91EB5">
      <w:pPr>
        <w:pStyle w:val="PargrafodaLista"/>
        <w:numPr>
          <w:ilvl w:val="1"/>
          <w:numId w:val="50"/>
        </w:numPr>
        <w:suppressAutoHyphens w:val="0"/>
        <w:spacing w:after="160" w:line="276" w:lineRule="auto"/>
        <w:ind w:left="0" w:firstLine="0"/>
        <w:jc w:val="both"/>
        <w:rPr>
          <w:sz w:val="23"/>
          <w:szCs w:val="23"/>
        </w:rPr>
      </w:pPr>
      <w:r w:rsidRPr="00260AF6">
        <w:rPr>
          <w:sz w:val="23"/>
          <w:szCs w:val="23"/>
        </w:rPr>
        <w:t xml:space="preserve">A contratada deverá apresentar, no ato de cada entrega, Certificado de Potabilidade do elemento de vedação </w:t>
      </w:r>
      <w:r w:rsidRPr="00A2654A">
        <w:rPr>
          <w:sz w:val="23"/>
          <w:szCs w:val="23"/>
        </w:rPr>
        <w:t xml:space="preserve">correspondente ao lote do </w:t>
      </w:r>
      <w:r>
        <w:rPr>
          <w:sz w:val="23"/>
          <w:szCs w:val="23"/>
        </w:rPr>
        <w:t>material</w:t>
      </w:r>
      <w:r w:rsidRPr="00A2654A">
        <w:rPr>
          <w:sz w:val="23"/>
          <w:szCs w:val="23"/>
        </w:rPr>
        <w:t xml:space="preserve"> empregado nos produtos fornecidos</w:t>
      </w:r>
      <w:r w:rsidRPr="00713D41">
        <w:rPr>
          <w:sz w:val="23"/>
          <w:szCs w:val="23"/>
        </w:rPr>
        <w:t>, emitido por laboratório acreditado pelo Inmetro, comprovando que o material não altera as características físico-químicas e microbiológicas da água destinada ao consumo humano, nem oferece risco à saúde humana, em conformidade com a Portaria GM/MS nº 888, de 04 de maio de 2021</w:t>
      </w:r>
      <w:r>
        <w:rPr>
          <w:sz w:val="23"/>
          <w:szCs w:val="23"/>
        </w:rPr>
        <w:t>.</w:t>
      </w:r>
    </w:p>
    <w:p w14:paraId="3CE5BE0E" w14:textId="77777777" w:rsidR="00E91EB5" w:rsidRDefault="00E91EB5" w:rsidP="00E91EB5">
      <w:pPr>
        <w:pStyle w:val="PargrafodaLista"/>
        <w:numPr>
          <w:ilvl w:val="1"/>
          <w:numId w:val="50"/>
        </w:numPr>
        <w:suppressAutoHyphens w:val="0"/>
        <w:spacing w:after="160" w:line="276" w:lineRule="auto"/>
        <w:ind w:left="0" w:firstLine="0"/>
        <w:jc w:val="both"/>
        <w:rPr>
          <w:sz w:val="23"/>
          <w:szCs w:val="23"/>
        </w:rPr>
      </w:pPr>
      <w:r w:rsidRPr="00A62898">
        <w:rPr>
          <w:sz w:val="23"/>
          <w:szCs w:val="23"/>
        </w:rPr>
        <w:t>A contratada deverá apresentar, no ato de cada entrega, documentação de rastreabilidade dos componentes empregados na fabricação dos produtos fornecidos, abrangendo a carcaça, os eixos, os parafusos e o elemento de vedação, contendo</w:t>
      </w:r>
      <w:r w:rsidRPr="00F23EC7">
        <w:rPr>
          <w:sz w:val="23"/>
          <w:szCs w:val="23"/>
        </w:rPr>
        <w:t xml:space="preserve">, </w:t>
      </w:r>
      <w:r w:rsidRPr="006526F6">
        <w:rPr>
          <w:sz w:val="23"/>
          <w:szCs w:val="23"/>
        </w:rPr>
        <w:t>no mínimo, identificação dos materiais utilizados, identificação do fabricante, número de lote, certificados de origem</w:t>
      </w:r>
      <w:r w:rsidRPr="00F23EC7">
        <w:rPr>
          <w:sz w:val="23"/>
          <w:szCs w:val="23"/>
        </w:rPr>
        <w:t xml:space="preserve"> ou qualidade aplicáveis e demais informações necessárias à comprovação da conformidade com as especificações técnicas exigidas</w:t>
      </w:r>
      <w:r>
        <w:rPr>
          <w:sz w:val="23"/>
          <w:szCs w:val="23"/>
        </w:rPr>
        <w:t>.</w:t>
      </w:r>
    </w:p>
    <w:p w14:paraId="54B8E18C" w14:textId="77777777" w:rsidR="00E91EB5" w:rsidRDefault="00E91EB5" w:rsidP="00E91EB5">
      <w:pPr>
        <w:pStyle w:val="PargrafodaLista"/>
        <w:numPr>
          <w:ilvl w:val="1"/>
          <w:numId w:val="50"/>
        </w:numPr>
        <w:suppressAutoHyphens w:val="0"/>
        <w:spacing w:after="160" w:line="276" w:lineRule="auto"/>
        <w:ind w:left="0" w:firstLine="0"/>
        <w:jc w:val="both"/>
        <w:rPr>
          <w:sz w:val="23"/>
          <w:szCs w:val="23"/>
        </w:rPr>
      </w:pPr>
      <w:r w:rsidRPr="00713D41">
        <w:rPr>
          <w:sz w:val="23"/>
          <w:szCs w:val="23"/>
        </w:rPr>
        <w:t>As abraçadeiras deverão possuir etiqueta resistente, legível e durável, contendo no mínimo</w:t>
      </w:r>
      <w:r>
        <w:rPr>
          <w:sz w:val="23"/>
          <w:szCs w:val="23"/>
        </w:rPr>
        <w:t>:</w:t>
      </w:r>
    </w:p>
    <w:p w14:paraId="53B1961E" w14:textId="77777777" w:rsidR="00E91EB5" w:rsidRDefault="00E91EB5" w:rsidP="00E91EB5">
      <w:pPr>
        <w:pStyle w:val="PargrafodaLista"/>
        <w:numPr>
          <w:ilvl w:val="2"/>
          <w:numId w:val="50"/>
        </w:numPr>
        <w:suppressAutoHyphens w:val="0"/>
        <w:spacing w:after="160" w:line="276" w:lineRule="auto"/>
        <w:ind w:left="788" w:hanging="431"/>
        <w:jc w:val="both"/>
        <w:rPr>
          <w:sz w:val="23"/>
          <w:szCs w:val="23"/>
        </w:rPr>
      </w:pPr>
      <w:r w:rsidRPr="00C15428">
        <w:rPr>
          <w:sz w:val="23"/>
          <w:szCs w:val="23"/>
        </w:rPr>
        <w:t>Modelo do item (referência do fabricante)</w:t>
      </w:r>
      <w:r>
        <w:rPr>
          <w:sz w:val="23"/>
          <w:szCs w:val="23"/>
        </w:rPr>
        <w:t>;</w:t>
      </w:r>
    </w:p>
    <w:p w14:paraId="5ED8EA11" w14:textId="77777777" w:rsidR="00E91EB5" w:rsidRDefault="00E91EB5" w:rsidP="00E91EB5">
      <w:pPr>
        <w:pStyle w:val="PargrafodaLista"/>
        <w:numPr>
          <w:ilvl w:val="2"/>
          <w:numId w:val="50"/>
        </w:numPr>
        <w:suppressAutoHyphens w:val="0"/>
        <w:spacing w:after="160" w:line="276" w:lineRule="auto"/>
        <w:ind w:left="788" w:hanging="431"/>
        <w:jc w:val="both"/>
        <w:rPr>
          <w:sz w:val="23"/>
          <w:szCs w:val="23"/>
        </w:rPr>
      </w:pPr>
      <w:r w:rsidRPr="00C15428">
        <w:rPr>
          <w:sz w:val="23"/>
          <w:szCs w:val="23"/>
        </w:rPr>
        <w:t>Diâmetro</w:t>
      </w:r>
      <w:r>
        <w:rPr>
          <w:sz w:val="23"/>
          <w:szCs w:val="23"/>
        </w:rPr>
        <w:t xml:space="preserve"> nominal</w:t>
      </w:r>
      <w:r w:rsidRPr="00C15428">
        <w:rPr>
          <w:sz w:val="23"/>
          <w:szCs w:val="23"/>
        </w:rPr>
        <w:t xml:space="preserve"> (mm)</w:t>
      </w:r>
      <w:r>
        <w:rPr>
          <w:sz w:val="23"/>
          <w:szCs w:val="23"/>
        </w:rPr>
        <w:t>;</w:t>
      </w:r>
    </w:p>
    <w:p w14:paraId="429880F7" w14:textId="77777777" w:rsidR="00E91EB5" w:rsidRDefault="00E91EB5" w:rsidP="00E91EB5">
      <w:pPr>
        <w:pStyle w:val="PargrafodaLista"/>
        <w:numPr>
          <w:ilvl w:val="2"/>
          <w:numId w:val="50"/>
        </w:numPr>
        <w:suppressAutoHyphens w:val="0"/>
        <w:spacing w:after="160" w:line="276" w:lineRule="auto"/>
        <w:ind w:left="788" w:hanging="431"/>
        <w:jc w:val="both"/>
        <w:rPr>
          <w:sz w:val="23"/>
          <w:szCs w:val="23"/>
        </w:rPr>
      </w:pPr>
      <w:r w:rsidRPr="00C15428">
        <w:rPr>
          <w:sz w:val="23"/>
          <w:szCs w:val="23"/>
        </w:rPr>
        <w:t>Tolerâncias (mm)</w:t>
      </w:r>
      <w:r>
        <w:rPr>
          <w:sz w:val="23"/>
          <w:szCs w:val="23"/>
        </w:rPr>
        <w:t>;</w:t>
      </w:r>
    </w:p>
    <w:p w14:paraId="6F98680F" w14:textId="77777777" w:rsidR="00E91EB5" w:rsidRDefault="00E91EB5" w:rsidP="00E91EB5">
      <w:pPr>
        <w:pStyle w:val="PargrafodaLista"/>
        <w:numPr>
          <w:ilvl w:val="2"/>
          <w:numId w:val="50"/>
        </w:numPr>
        <w:suppressAutoHyphens w:val="0"/>
        <w:spacing w:after="160" w:line="276" w:lineRule="auto"/>
        <w:ind w:left="788" w:hanging="431"/>
        <w:jc w:val="both"/>
        <w:rPr>
          <w:sz w:val="23"/>
          <w:szCs w:val="23"/>
        </w:rPr>
      </w:pPr>
      <w:r w:rsidRPr="00C15428">
        <w:rPr>
          <w:sz w:val="23"/>
          <w:szCs w:val="23"/>
        </w:rPr>
        <w:t>Pressão de trabalho (bar)</w:t>
      </w:r>
      <w:r>
        <w:rPr>
          <w:sz w:val="23"/>
          <w:szCs w:val="23"/>
        </w:rPr>
        <w:t>;</w:t>
      </w:r>
    </w:p>
    <w:p w14:paraId="44DCE99B" w14:textId="77777777" w:rsidR="00E91EB5" w:rsidRDefault="00E91EB5" w:rsidP="00E91EB5">
      <w:pPr>
        <w:pStyle w:val="PargrafodaLista"/>
        <w:numPr>
          <w:ilvl w:val="2"/>
          <w:numId w:val="50"/>
        </w:numPr>
        <w:suppressAutoHyphens w:val="0"/>
        <w:spacing w:after="160" w:line="276" w:lineRule="auto"/>
        <w:ind w:left="788" w:hanging="431"/>
        <w:jc w:val="both"/>
        <w:rPr>
          <w:sz w:val="23"/>
          <w:szCs w:val="23"/>
        </w:rPr>
      </w:pPr>
      <w:r>
        <w:rPr>
          <w:sz w:val="23"/>
          <w:szCs w:val="23"/>
        </w:rPr>
        <w:t>Material do elemento de vedação</w:t>
      </w:r>
      <w:r w:rsidRPr="00C15428">
        <w:rPr>
          <w:sz w:val="23"/>
          <w:szCs w:val="23"/>
        </w:rPr>
        <w:t>;</w:t>
      </w:r>
    </w:p>
    <w:p w14:paraId="69FAB759" w14:textId="77777777" w:rsidR="00E91EB5" w:rsidRDefault="00E91EB5" w:rsidP="00E91EB5">
      <w:pPr>
        <w:pStyle w:val="PargrafodaLista"/>
        <w:numPr>
          <w:ilvl w:val="2"/>
          <w:numId w:val="50"/>
        </w:numPr>
        <w:suppressAutoHyphens w:val="0"/>
        <w:spacing w:after="160" w:line="276" w:lineRule="auto"/>
        <w:ind w:left="788" w:hanging="431"/>
        <w:jc w:val="both"/>
        <w:rPr>
          <w:sz w:val="23"/>
          <w:szCs w:val="23"/>
        </w:rPr>
      </w:pPr>
      <w:r w:rsidRPr="00C15428">
        <w:rPr>
          <w:sz w:val="23"/>
          <w:szCs w:val="23"/>
        </w:rPr>
        <w:t>Torque de aperto (Nm)</w:t>
      </w:r>
      <w:r>
        <w:rPr>
          <w:sz w:val="23"/>
          <w:szCs w:val="23"/>
        </w:rPr>
        <w:t>;</w:t>
      </w:r>
    </w:p>
    <w:p w14:paraId="5258BB94" w14:textId="77777777" w:rsidR="00E91EB5" w:rsidRDefault="00E91EB5" w:rsidP="00E91EB5">
      <w:pPr>
        <w:pStyle w:val="PargrafodaLista"/>
        <w:numPr>
          <w:ilvl w:val="2"/>
          <w:numId w:val="50"/>
        </w:numPr>
        <w:suppressAutoHyphens w:val="0"/>
        <w:spacing w:after="160" w:line="276" w:lineRule="auto"/>
        <w:ind w:left="788" w:hanging="431"/>
        <w:jc w:val="both"/>
        <w:rPr>
          <w:sz w:val="23"/>
          <w:szCs w:val="23"/>
        </w:rPr>
      </w:pPr>
      <w:r w:rsidRPr="00C15428">
        <w:rPr>
          <w:sz w:val="23"/>
          <w:szCs w:val="23"/>
        </w:rPr>
        <w:t xml:space="preserve">Código de rastreabilidade do </w:t>
      </w:r>
      <w:r>
        <w:rPr>
          <w:sz w:val="23"/>
          <w:szCs w:val="23"/>
        </w:rPr>
        <w:t>fabricante e</w:t>
      </w:r>
      <w:r w:rsidRPr="00C15428">
        <w:rPr>
          <w:sz w:val="23"/>
          <w:szCs w:val="23"/>
        </w:rPr>
        <w:t>/</w:t>
      </w:r>
      <w:r>
        <w:rPr>
          <w:sz w:val="23"/>
          <w:szCs w:val="23"/>
        </w:rPr>
        <w:t>ou</w:t>
      </w:r>
      <w:r w:rsidRPr="00C15428">
        <w:rPr>
          <w:sz w:val="23"/>
          <w:szCs w:val="23"/>
        </w:rPr>
        <w:t xml:space="preserve"> n</w:t>
      </w:r>
      <w:r>
        <w:rPr>
          <w:sz w:val="23"/>
          <w:szCs w:val="23"/>
        </w:rPr>
        <w:t>úmero</w:t>
      </w:r>
      <w:r w:rsidRPr="00C15428">
        <w:rPr>
          <w:sz w:val="23"/>
          <w:szCs w:val="23"/>
        </w:rPr>
        <w:t xml:space="preserve"> de série</w:t>
      </w:r>
      <w:r>
        <w:rPr>
          <w:sz w:val="23"/>
          <w:szCs w:val="23"/>
        </w:rPr>
        <w:t>.</w:t>
      </w:r>
    </w:p>
    <w:p w14:paraId="31210C56" w14:textId="77777777" w:rsidR="00E91EB5" w:rsidRDefault="00E91EB5" w:rsidP="00E91EB5">
      <w:pPr>
        <w:pStyle w:val="PargrafodaLista"/>
        <w:numPr>
          <w:ilvl w:val="1"/>
          <w:numId w:val="50"/>
        </w:numPr>
        <w:suppressAutoHyphens w:val="0"/>
        <w:spacing w:after="160" w:line="276" w:lineRule="auto"/>
        <w:ind w:left="0" w:firstLine="0"/>
        <w:jc w:val="both"/>
        <w:rPr>
          <w:sz w:val="23"/>
          <w:szCs w:val="23"/>
        </w:rPr>
      </w:pPr>
      <w:r w:rsidRPr="00850E00">
        <w:rPr>
          <w:sz w:val="23"/>
          <w:szCs w:val="23"/>
        </w:rPr>
        <w:t xml:space="preserve">A Administração poderá solicitar, a qualquer tempo durante a </w:t>
      </w:r>
      <w:r>
        <w:rPr>
          <w:sz w:val="23"/>
          <w:szCs w:val="23"/>
        </w:rPr>
        <w:t>vigência</w:t>
      </w:r>
      <w:r w:rsidRPr="00850E00">
        <w:rPr>
          <w:sz w:val="23"/>
          <w:szCs w:val="23"/>
        </w:rPr>
        <w:t xml:space="preserve"> contratual, documentos complementares que comprovem a conformidade dos produtos fornecidos com as especificações técnicas exigidas neste Termo de Referência</w:t>
      </w:r>
      <w:r>
        <w:rPr>
          <w:sz w:val="23"/>
          <w:szCs w:val="23"/>
        </w:rPr>
        <w:t>.</w:t>
      </w:r>
    </w:p>
    <w:p w14:paraId="5BE30479" w14:textId="77777777" w:rsidR="00E91EB5" w:rsidRDefault="00E91EB5" w:rsidP="00E91EB5">
      <w:pPr>
        <w:pStyle w:val="PargrafodaLista"/>
        <w:numPr>
          <w:ilvl w:val="1"/>
          <w:numId w:val="50"/>
        </w:numPr>
        <w:suppressAutoHyphens w:val="0"/>
        <w:spacing w:after="160" w:line="276" w:lineRule="auto"/>
        <w:ind w:left="0" w:firstLine="0"/>
        <w:jc w:val="both"/>
        <w:rPr>
          <w:sz w:val="23"/>
          <w:szCs w:val="23"/>
        </w:rPr>
      </w:pPr>
      <w:r w:rsidRPr="00FB2AD3">
        <w:rPr>
          <w:sz w:val="23"/>
          <w:szCs w:val="23"/>
        </w:rPr>
        <w:t>A Autarquia poderá solicitar, mediante agendamento prévio e durante a vigência da Ata de Registro de Preços, treinamento técnico presencial para suas equipes operacionais, a ser realizado nas dependências da Autarquia ou da contratada, sem quaisquer custos adicionais para a Autarquia, com o objetivo de orientá-las quanto aos procedimentos corretos de instalação das abraçadeiras de reparo, assegurando a eficácia dos reparos e a segurança operacional dos serviços</w:t>
      </w:r>
      <w:r>
        <w:rPr>
          <w:sz w:val="23"/>
          <w:szCs w:val="23"/>
        </w:rPr>
        <w:t>.</w:t>
      </w:r>
    </w:p>
    <w:p w14:paraId="2F2F8FDE" w14:textId="77777777" w:rsidR="00E91EB5" w:rsidRDefault="00E91EB5" w:rsidP="00E91EB5">
      <w:pPr>
        <w:pStyle w:val="PargrafodaLista"/>
        <w:numPr>
          <w:ilvl w:val="2"/>
          <w:numId w:val="50"/>
        </w:numPr>
        <w:suppressAutoHyphens w:val="0"/>
        <w:spacing w:after="160" w:line="276" w:lineRule="auto"/>
        <w:ind w:left="788" w:hanging="431"/>
        <w:jc w:val="both"/>
        <w:rPr>
          <w:sz w:val="23"/>
          <w:szCs w:val="23"/>
        </w:rPr>
      </w:pPr>
      <w:r w:rsidRPr="00FB2AD3">
        <w:rPr>
          <w:sz w:val="23"/>
          <w:szCs w:val="23"/>
        </w:rPr>
        <w:lastRenderedPageBreak/>
        <w:t>O treinamento previsto no item anterior poderá ser realizado diretamente pela contratada ou por intermédio do fabricante, representante autorizado ou profissional tecnicamente habilitado</w:t>
      </w:r>
      <w:r w:rsidRPr="00E164A1">
        <w:rPr>
          <w:sz w:val="23"/>
          <w:szCs w:val="23"/>
        </w:rPr>
        <w:t>.</w:t>
      </w:r>
    </w:p>
    <w:p w14:paraId="4EAEFF6E" w14:textId="77777777" w:rsidR="00E91EB5" w:rsidRDefault="00E91EB5" w:rsidP="00E91EB5">
      <w:pPr>
        <w:pStyle w:val="PargrafodaLista"/>
        <w:numPr>
          <w:ilvl w:val="0"/>
          <w:numId w:val="50"/>
        </w:numPr>
        <w:suppressAutoHyphens w:val="0"/>
        <w:spacing w:before="240" w:line="360" w:lineRule="auto"/>
        <w:jc w:val="both"/>
        <w:rPr>
          <w:b/>
          <w:sz w:val="23"/>
          <w:szCs w:val="23"/>
        </w:rPr>
      </w:pPr>
      <w:r w:rsidRPr="00EA4C68">
        <w:rPr>
          <w:b/>
          <w:sz w:val="23"/>
          <w:szCs w:val="23"/>
        </w:rPr>
        <w:t>MODELO DE EXECUÇÃO DO OBJETO</w:t>
      </w:r>
    </w:p>
    <w:p w14:paraId="2A89F940" w14:textId="77777777" w:rsidR="00E91EB5" w:rsidRDefault="00E91EB5" w:rsidP="00E91EB5">
      <w:pPr>
        <w:pStyle w:val="PargrafodaLista"/>
        <w:spacing w:line="360" w:lineRule="auto"/>
        <w:ind w:left="0"/>
        <w:jc w:val="both"/>
        <w:rPr>
          <w:b/>
          <w:sz w:val="23"/>
          <w:szCs w:val="23"/>
        </w:rPr>
      </w:pPr>
      <w:r>
        <w:rPr>
          <w:b/>
          <w:sz w:val="23"/>
          <w:szCs w:val="23"/>
        </w:rPr>
        <w:t>Condições de Entrega</w:t>
      </w:r>
    </w:p>
    <w:p w14:paraId="0A2BE15F" w14:textId="77777777" w:rsidR="00E91EB5" w:rsidRDefault="00E91EB5" w:rsidP="00E91EB5">
      <w:pPr>
        <w:pStyle w:val="PargrafodaLista"/>
        <w:numPr>
          <w:ilvl w:val="1"/>
          <w:numId w:val="50"/>
        </w:numPr>
        <w:suppressAutoHyphens w:val="0"/>
        <w:spacing w:after="160" w:line="276" w:lineRule="auto"/>
        <w:ind w:left="0" w:firstLine="0"/>
        <w:jc w:val="both"/>
        <w:rPr>
          <w:sz w:val="23"/>
          <w:szCs w:val="23"/>
        </w:rPr>
      </w:pPr>
      <w:r w:rsidRPr="00187EBE">
        <w:rPr>
          <w:sz w:val="23"/>
          <w:szCs w:val="23"/>
        </w:rPr>
        <w:t xml:space="preserve">O prazo de entrega dos produtos não poderá ser superior a </w:t>
      </w:r>
      <w:r w:rsidRPr="00E91EB5">
        <w:rPr>
          <w:b/>
          <w:sz w:val="23"/>
          <w:szCs w:val="23"/>
        </w:rPr>
        <w:t>45 (quarenta e cinco) dias</w:t>
      </w:r>
      <w:r w:rsidRPr="00187EBE">
        <w:rPr>
          <w:sz w:val="23"/>
          <w:szCs w:val="23"/>
        </w:rPr>
        <w:t>, contados do recebimento do “Pedido de Empenho”, expedido pelo Departamento Requisitante, o qual constará a data da emissão e especificações dos produtos a serem entregues</w:t>
      </w:r>
      <w:r>
        <w:rPr>
          <w:sz w:val="23"/>
          <w:szCs w:val="23"/>
        </w:rPr>
        <w:t>.</w:t>
      </w:r>
    </w:p>
    <w:p w14:paraId="5071BA2D" w14:textId="77777777" w:rsidR="00E91EB5" w:rsidRDefault="00E91EB5" w:rsidP="00E91EB5">
      <w:pPr>
        <w:pStyle w:val="PargrafodaLista"/>
        <w:numPr>
          <w:ilvl w:val="1"/>
          <w:numId w:val="50"/>
        </w:numPr>
        <w:suppressAutoHyphens w:val="0"/>
        <w:spacing w:after="160" w:line="276" w:lineRule="auto"/>
        <w:ind w:left="0" w:firstLine="0"/>
        <w:jc w:val="both"/>
        <w:rPr>
          <w:sz w:val="23"/>
          <w:szCs w:val="23"/>
        </w:rPr>
      </w:pPr>
      <w:r w:rsidRPr="00995931">
        <w:rPr>
          <w:sz w:val="23"/>
          <w:szCs w:val="23"/>
        </w:rPr>
        <w:t xml:space="preserve">A entrega deverá ser realizada das 08h00 às 16h00, de segunda a sexta-feira, exceto em feriados ou pontos facultativos, no Almoxarifado de Suprimentos do </w:t>
      </w:r>
      <w:r w:rsidRPr="005C08C8">
        <w:rPr>
          <w:b/>
          <w:i/>
          <w:sz w:val="23"/>
          <w:szCs w:val="23"/>
        </w:rPr>
        <w:t>SAAE</w:t>
      </w:r>
      <w:r w:rsidRPr="00995931">
        <w:rPr>
          <w:sz w:val="23"/>
          <w:szCs w:val="23"/>
        </w:rPr>
        <w:t>, localizado na rua Tangará nº 540, Vila Avaí</w:t>
      </w:r>
      <w:r>
        <w:rPr>
          <w:sz w:val="23"/>
          <w:szCs w:val="23"/>
        </w:rPr>
        <w:t>.</w:t>
      </w:r>
    </w:p>
    <w:p w14:paraId="360020D2" w14:textId="77777777" w:rsidR="00E91EB5" w:rsidRDefault="00E91EB5" w:rsidP="00E91EB5">
      <w:pPr>
        <w:pStyle w:val="PargrafodaLista"/>
        <w:numPr>
          <w:ilvl w:val="1"/>
          <w:numId w:val="50"/>
        </w:numPr>
        <w:suppressAutoHyphens w:val="0"/>
        <w:spacing w:after="160" w:line="276" w:lineRule="auto"/>
        <w:ind w:left="0" w:firstLine="0"/>
        <w:jc w:val="both"/>
        <w:rPr>
          <w:sz w:val="23"/>
          <w:szCs w:val="23"/>
        </w:rPr>
      </w:pPr>
      <w:r w:rsidRPr="00995931">
        <w:rPr>
          <w:sz w:val="23"/>
          <w:szCs w:val="23"/>
        </w:rPr>
        <w:t>Correrão por conta do fornecedor as despesas decorrentes do transporte, carregamento, descarregamento e entrega do material, nos locais determinados pelo gestor, nos limites desta municipalidade</w:t>
      </w:r>
      <w:r>
        <w:rPr>
          <w:sz w:val="23"/>
          <w:szCs w:val="23"/>
        </w:rPr>
        <w:t>.</w:t>
      </w:r>
    </w:p>
    <w:p w14:paraId="3DF7F547" w14:textId="77777777" w:rsidR="00E91EB5" w:rsidRDefault="00E91EB5" w:rsidP="00E91EB5">
      <w:pPr>
        <w:pStyle w:val="PargrafodaLista"/>
        <w:numPr>
          <w:ilvl w:val="1"/>
          <w:numId w:val="50"/>
        </w:numPr>
        <w:suppressAutoHyphens w:val="0"/>
        <w:spacing w:after="160" w:line="276" w:lineRule="auto"/>
        <w:ind w:left="0" w:firstLine="0"/>
        <w:jc w:val="both"/>
        <w:rPr>
          <w:sz w:val="23"/>
          <w:szCs w:val="23"/>
        </w:rPr>
      </w:pPr>
      <w:r w:rsidRPr="00C70572">
        <w:rPr>
          <w:sz w:val="23"/>
          <w:szCs w:val="23"/>
        </w:rPr>
        <w:t xml:space="preserve">Na hipótese de os lotes entregues não corresponderem às especificações deste </w:t>
      </w:r>
      <w:r>
        <w:rPr>
          <w:sz w:val="23"/>
          <w:szCs w:val="23"/>
        </w:rPr>
        <w:t>Termo de Referência</w:t>
      </w:r>
      <w:r w:rsidRPr="00C70572">
        <w:rPr>
          <w:sz w:val="23"/>
          <w:szCs w:val="23"/>
        </w:rPr>
        <w:t xml:space="preserve"> e da proposta comercial, estes deverão ser substituídos ou regularizados em até 48 horas após a notificação da recusa</w:t>
      </w:r>
      <w:r>
        <w:rPr>
          <w:sz w:val="23"/>
          <w:szCs w:val="23"/>
        </w:rPr>
        <w:t>.</w:t>
      </w:r>
    </w:p>
    <w:p w14:paraId="6C89683A" w14:textId="77777777" w:rsidR="00E91EB5" w:rsidRPr="00187EBE" w:rsidRDefault="00E91EB5" w:rsidP="00E91EB5">
      <w:pPr>
        <w:pStyle w:val="PargrafodaLista"/>
        <w:numPr>
          <w:ilvl w:val="0"/>
          <w:numId w:val="50"/>
        </w:numPr>
        <w:suppressAutoHyphens w:val="0"/>
        <w:spacing w:before="240" w:line="360" w:lineRule="auto"/>
        <w:ind w:left="357" w:hanging="357"/>
        <w:jc w:val="both"/>
        <w:rPr>
          <w:b/>
          <w:sz w:val="23"/>
          <w:szCs w:val="23"/>
        </w:rPr>
      </w:pPr>
      <w:r>
        <w:rPr>
          <w:b/>
          <w:sz w:val="23"/>
          <w:szCs w:val="23"/>
        </w:rPr>
        <w:t>GESTÃO</w:t>
      </w:r>
    </w:p>
    <w:p w14:paraId="6E706530" w14:textId="77777777" w:rsidR="00E91EB5" w:rsidRDefault="00E91EB5" w:rsidP="00E91EB5">
      <w:pPr>
        <w:pStyle w:val="PargrafodaLista"/>
        <w:numPr>
          <w:ilvl w:val="1"/>
          <w:numId w:val="50"/>
        </w:numPr>
        <w:suppressAutoHyphens w:val="0"/>
        <w:spacing w:after="160" w:line="276" w:lineRule="auto"/>
        <w:ind w:left="0" w:firstLine="0"/>
        <w:jc w:val="both"/>
        <w:rPr>
          <w:sz w:val="23"/>
          <w:szCs w:val="23"/>
        </w:rPr>
      </w:pPr>
      <w:r>
        <w:rPr>
          <w:sz w:val="23"/>
          <w:szCs w:val="23"/>
        </w:rPr>
        <w:t>O</w:t>
      </w:r>
      <w:r w:rsidRPr="007D67CA">
        <w:rPr>
          <w:sz w:val="23"/>
          <w:szCs w:val="23"/>
        </w:rPr>
        <w:t xml:space="preserve"> gestor da Ata de Registro de Preços será: </w:t>
      </w:r>
      <w:r>
        <w:rPr>
          <w:sz w:val="23"/>
          <w:szCs w:val="23"/>
        </w:rPr>
        <w:t>Adriano Santana Ribeiro Lustosa</w:t>
      </w:r>
      <w:r w:rsidRPr="007D67CA">
        <w:rPr>
          <w:sz w:val="23"/>
          <w:szCs w:val="23"/>
        </w:rPr>
        <w:t xml:space="preserve">, do Departamento </w:t>
      </w:r>
      <w:r>
        <w:rPr>
          <w:sz w:val="23"/>
          <w:szCs w:val="23"/>
        </w:rPr>
        <w:t>de Gestão de Materiais</w:t>
      </w:r>
      <w:r w:rsidRPr="007D67CA">
        <w:rPr>
          <w:sz w:val="23"/>
          <w:szCs w:val="23"/>
        </w:rPr>
        <w:t>.</w:t>
      </w:r>
    </w:p>
    <w:p w14:paraId="68E6E6D5" w14:textId="77777777" w:rsidR="00E91EB5" w:rsidRDefault="00E91EB5" w:rsidP="00E91EB5">
      <w:pPr>
        <w:pStyle w:val="PargrafodaLista"/>
        <w:numPr>
          <w:ilvl w:val="0"/>
          <w:numId w:val="50"/>
        </w:numPr>
        <w:suppressAutoHyphens w:val="0"/>
        <w:spacing w:before="240" w:line="360" w:lineRule="auto"/>
        <w:ind w:left="357" w:hanging="357"/>
        <w:jc w:val="both"/>
        <w:rPr>
          <w:b/>
          <w:sz w:val="23"/>
          <w:szCs w:val="23"/>
        </w:rPr>
      </w:pPr>
      <w:r w:rsidRPr="002C75C2">
        <w:rPr>
          <w:b/>
          <w:sz w:val="23"/>
          <w:szCs w:val="23"/>
        </w:rPr>
        <w:t>INFRAÇÕES E SANÇÕES ADMINISTRATIVAS</w:t>
      </w:r>
    </w:p>
    <w:p w14:paraId="7D327814" w14:textId="77777777" w:rsidR="00E91EB5" w:rsidRDefault="00E91EB5" w:rsidP="00E91EB5">
      <w:pPr>
        <w:pStyle w:val="PargrafodaLista"/>
        <w:numPr>
          <w:ilvl w:val="1"/>
          <w:numId w:val="50"/>
        </w:numPr>
        <w:suppressAutoHyphens w:val="0"/>
        <w:spacing w:after="160" w:line="276" w:lineRule="auto"/>
        <w:ind w:left="0" w:firstLine="0"/>
        <w:jc w:val="both"/>
        <w:rPr>
          <w:sz w:val="23"/>
          <w:szCs w:val="23"/>
        </w:rPr>
      </w:pPr>
      <w:r w:rsidRPr="00833A7E">
        <w:rPr>
          <w:sz w:val="23"/>
          <w:szCs w:val="23"/>
        </w:rPr>
        <w:t xml:space="preserve">Comete infração administrativa, sujeitando-se à multa de 20% (vinte inteiros por cento) sobre o valor total da Ata de Registro de Preços, sem prejuízo da aplicação do disposto no item </w:t>
      </w:r>
      <w:r>
        <w:rPr>
          <w:sz w:val="23"/>
          <w:szCs w:val="23"/>
        </w:rPr>
        <w:t>7</w:t>
      </w:r>
      <w:r w:rsidRPr="00833A7E">
        <w:rPr>
          <w:sz w:val="23"/>
          <w:szCs w:val="23"/>
        </w:rPr>
        <w:t>.2.7, o licitante que, com dolo ou culpa</w:t>
      </w:r>
      <w:r>
        <w:rPr>
          <w:sz w:val="23"/>
          <w:szCs w:val="23"/>
        </w:rPr>
        <w:t>:</w:t>
      </w:r>
    </w:p>
    <w:p w14:paraId="14359D64" w14:textId="77777777" w:rsidR="00E91EB5" w:rsidRPr="00833A7E" w:rsidRDefault="00E91EB5" w:rsidP="00E91EB5">
      <w:pPr>
        <w:pStyle w:val="PargrafodaLista"/>
        <w:numPr>
          <w:ilvl w:val="2"/>
          <w:numId w:val="50"/>
        </w:numPr>
        <w:suppressAutoHyphens w:val="0"/>
        <w:spacing w:after="160" w:line="276" w:lineRule="auto"/>
        <w:ind w:left="788" w:hanging="431"/>
        <w:jc w:val="both"/>
        <w:rPr>
          <w:sz w:val="23"/>
          <w:szCs w:val="23"/>
        </w:rPr>
      </w:pPr>
      <w:r w:rsidRPr="00833A7E">
        <w:rPr>
          <w:sz w:val="23"/>
          <w:szCs w:val="23"/>
        </w:rPr>
        <w:t>Deixar de entregar a documentação exigida para o certame ou não entregar qualquer documento que tenha sido solicitado pelo pregoeiro durante o certame;</w:t>
      </w:r>
    </w:p>
    <w:p w14:paraId="67E3BE32" w14:textId="77777777" w:rsidR="00E91EB5" w:rsidRDefault="00E91EB5" w:rsidP="00E91EB5">
      <w:pPr>
        <w:pStyle w:val="PargrafodaLista"/>
        <w:numPr>
          <w:ilvl w:val="2"/>
          <w:numId w:val="50"/>
        </w:numPr>
        <w:suppressAutoHyphens w:val="0"/>
        <w:spacing w:after="160" w:line="276" w:lineRule="auto"/>
        <w:ind w:left="788" w:hanging="431"/>
        <w:jc w:val="both"/>
        <w:rPr>
          <w:sz w:val="23"/>
          <w:szCs w:val="23"/>
        </w:rPr>
      </w:pPr>
      <w:r w:rsidRPr="00833A7E">
        <w:rPr>
          <w:sz w:val="23"/>
          <w:szCs w:val="23"/>
        </w:rPr>
        <w:t>Salvo em decorrência de fato superveniente devidamente justificado, não mantiver a propo</w:t>
      </w:r>
      <w:r>
        <w:rPr>
          <w:sz w:val="23"/>
          <w:szCs w:val="23"/>
        </w:rPr>
        <w:t>sta em especial quando:</w:t>
      </w:r>
    </w:p>
    <w:p w14:paraId="27047F33" w14:textId="77777777" w:rsidR="00E91EB5" w:rsidRDefault="00E91EB5" w:rsidP="00E91EB5">
      <w:pPr>
        <w:pStyle w:val="PargrafodaLista"/>
        <w:numPr>
          <w:ilvl w:val="3"/>
          <w:numId w:val="50"/>
        </w:numPr>
        <w:suppressAutoHyphens w:val="0"/>
        <w:spacing w:after="160" w:line="276" w:lineRule="auto"/>
        <w:jc w:val="both"/>
        <w:rPr>
          <w:sz w:val="23"/>
          <w:szCs w:val="23"/>
        </w:rPr>
      </w:pPr>
      <w:r w:rsidRPr="00833A7E">
        <w:rPr>
          <w:sz w:val="23"/>
          <w:szCs w:val="23"/>
        </w:rPr>
        <w:t>Não enviar a proposta adequada ao último lance ofertado ou após a negociação;</w:t>
      </w:r>
    </w:p>
    <w:p w14:paraId="729084BE" w14:textId="77777777" w:rsidR="00E91EB5" w:rsidRDefault="00E91EB5" w:rsidP="00E91EB5">
      <w:pPr>
        <w:pStyle w:val="PargrafodaLista"/>
        <w:numPr>
          <w:ilvl w:val="3"/>
          <w:numId w:val="50"/>
        </w:numPr>
        <w:suppressAutoHyphens w:val="0"/>
        <w:spacing w:after="160" w:line="276" w:lineRule="auto"/>
        <w:jc w:val="both"/>
        <w:rPr>
          <w:sz w:val="23"/>
          <w:szCs w:val="23"/>
        </w:rPr>
      </w:pPr>
      <w:r w:rsidRPr="00833A7E">
        <w:rPr>
          <w:sz w:val="23"/>
          <w:szCs w:val="23"/>
        </w:rPr>
        <w:t>Recusar-se a enviar o detalhamento da proposta quando exigível;</w:t>
      </w:r>
    </w:p>
    <w:p w14:paraId="2D415639" w14:textId="77777777" w:rsidR="00E91EB5" w:rsidRDefault="00E91EB5" w:rsidP="00E91EB5">
      <w:pPr>
        <w:pStyle w:val="PargrafodaLista"/>
        <w:numPr>
          <w:ilvl w:val="3"/>
          <w:numId w:val="50"/>
        </w:numPr>
        <w:suppressAutoHyphens w:val="0"/>
        <w:spacing w:after="160" w:line="276" w:lineRule="auto"/>
        <w:jc w:val="both"/>
        <w:rPr>
          <w:sz w:val="23"/>
          <w:szCs w:val="23"/>
        </w:rPr>
      </w:pPr>
      <w:r w:rsidRPr="00833A7E">
        <w:rPr>
          <w:sz w:val="23"/>
          <w:szCs w:val="23"/>
        </w:rPr>
        <w:t>Injustificadamente, pedir para ser desclassificado quando encerrada a etapa competitiva;</w:t>
      </w:r>
    </w:p>
    <w:p w14:paraId="3E95A372" w14:textId="77777777" w:rsidR="00E91EB5" w:rsidRDefault="00E91EB5" w:rsidP="00E91EB5">
      <w:pPr>
        <w:pStyle w:val="PargrafodaLista"/>
        <w:numPr>
          <w:ilvl w:val="2"/>
          <w:numId w:val="50"/>
        </w:numPr>
        <w:suppressAutoHyphens w:val="0"/>
        <w:spacing w:after="160" w:line="276" w:lineRule="auto"/>
        <w:ind w:left="788" w:hanging="431"/>
        <w:jc w:val="both"/>
        <w:rPr>
          <w:sz w:val="23"/>
          <w:szCs w:val="23"/>
        </w:rPr>
      </w:pPr>
      <w:r w:rsidRPr="00833A7E">
        <w:rPr>
          <w:sz w:val="23"/>
          <w:szCs w:val="23"/>
        </w:rPr>
        <w:lastRenderedPageBreak/>
        <w:t>Não assinar a Ata de Registro de Preços, celebrar o contrato ou não entregar a documentação exigida para a contratação, quando convocado dentro do prazo de validade de sua proposta;</w:t>
      </w:r>
    </w:p>
    <w:p w14:paraId="0DAC24FC" w14:textId="77777777" w:rsidR="00E91EB5" w:rsidRDefault="00E91EB5" w:rsidP="00E91EB5">
      <w:pPr>
        <w:pStyle w:val="PargrafodaLista"/>
        <w:numPr>
          <w:ilvl w:val="2"/>
          <w:numId w:val="50"/>
        </w:numPr>
        <w:suppressAutoHyphens w:val="0"/>
        <w:spacing w:after="160" w:line="276" w:lineRule="auto"/>
        <w:ind w:left="788" w:hanging="431"/>
        <w:jc w:val="both"/>
        <w:rPr>
          <w:sz w:val="23"/>
          <w:szCs w:val="23"/>
        </w:rPr>
      </w:pPr>
      <w:r w:rsidRPr="00833A7E">
        <w:rPr>
          <w:sz w:val="23"/>
          <w:szCs w:val="23"/>
        </w:rPr>
        <w:t>Recusar-se, sem justificativa, a assinar o contrato ou a ata de registro de preço, ou a aceitar ou retirar o instrumento equivalente no prazo estabelecido pela Administração;</w:t>
      </w:r>
    </w:p>
    <w:p w14:paraId="20137F7C" w14:textId="77777777" w:rsidR="00E91EB5" w:rsidRDefault="00E91EB5" w:rsidP="00E91EB5">
      <w:pPr>
        <w:pStyle w:val="PargrafodaLista"/>
        <w:numPr>
          <w:ilvl w:val="2"/>
          <w:numId w:val="50"/>
        </w:numPr>
        <w:suppressAutoHyphens w:val="0"/>
        <w:spacing w:after="160" w:line="276" w:lineRule="auto"/>
        <w:ind w:left="788" w:hanging="431"/>
        <w:jc w:val="both"/>
        <w:rPr>
          <w:sz w:val="23"/>
          <w:szCs w:val="23"/>
        </w:rPr>
      </w:pPr>
      <w:r w:rsidRPr="00833A7E">
        <w:rPr>
          <w:sz w:val="23"/>
          <w:szCs w:val="23"/>
        </w:rPr>
        <w:t>Apresentar declaração ou documentação falsa exigida para o certame, prestar declaração falsa durante a licitação e/ou fraudar a licitação;</w:t>
      </w:r>
    </w:p>
    <w:p w14:paraId="270E8AC5" w14:textId="77777777" w:rsidR="00E91EB5" w:rsidRDefault="00E91EB5" w:rsidP="00E91EB5">
      <w:pPr>
        <w:pStyle w:val="PargrafodaLista"/>
        <w:numPr>
          <w:ilvl w:val="2"/>
          <w:numId w:val="50"/>
        </w:numPr>
        <w:suppressAutoHyphens w:val="0"/>
        <w:spacing w:after="160" w:line="276" w:lineRule="auto"/>
        <w:ind w:left="788" w:hanging="431"/>
        <w:jc w:val="both"/>
        <w:rPr>
          <w:sz w:val="23"/>
          <w:szCs w:val="23"/>
        </w:rPr>
      </w:pPr>
      <w:r w:rsidRPr="00833A7E">
        <w:rPr>
          <w:sz w:val="23"/>
          <w:szCs w:val="23"/>
        </w:rPr>
        <w:t>Comportar-se de modo inidôneo ou cometer fraude de qualquer natureza, em especial quando:</w:t>
      </w:r>
    </w:p>
    <w:p w14:paraId="73EE6F6B" w14:textId="77777777" w:rsidR="00E91EB5" w:rsidRDefault="00E91EB5" w:rsidP="00E91EB5">
      <w:pPr>
        <w:pStyle w:val="PargrafodaLista"/>
        <w:numPr>
          <w:ilvl w:val="3"/>
          <w:numId w:val="50"/>
        </w:numPr>
        <w:suppressAutoHyphens w:val="0"/>
        <w:spacing w:after="160" w:line="276" w:lineRule="auto"/>
        <w:jc w:val="both"/>
        <w:rPr>
          <w:sz w:val="23"/>
          <w:szCs w:val="23"/>
        </w:rPr>
      </w:pPr>
      <w:r w:rsidRPr="00833A7E">
        <w:rPr>
          <w:sz w:val="23"/>
          <w:szCs w:val="23"/>
        </w:rPr>
        <w:t>Agir em conluio ou em desconformidade com a lei;</w:t>
      </w:r>
    </w:p>
    <w:p w14:paraId="1D35637E" w14:textId="77777777" w:rsidR="00E91EB5" w:rsidRDefault="00E91EB5" w:rsidP="00E91EB5">
      <w:pPr>
        <w:pStyle w:val="PargrafodaLista"/>
        <w:numPr>
          <w:ilvl w:val="3"/>
          <w:numId w:val="50"/>
        </w:numPr>
        <w:suppressAutoHyphens w:val="0"/>
        <w:spacing w:after="160" w:line="276" w:lineRule="auto"/>
        <w:jc w:val="both"/>
        <w:rPr>
          <w:sz w:val="23"/>
          <w:szCs w:val="23"/>
        </w:rPr>
      </w:pPr>
      <w:r w:rsidRPr="00833A7E">
        <w:rPr>
          <w:sz w:val="23"/>
          <w:szCs w:val="23"/>
        </w:rPr>
        <w:t>Induzir deliberadamente a erro no julgamento;</w:t>
      </w:r>
    </w:p>
    <w:p w14:paraId="2436A9EC" w14:textId="77777777" w:rsidR="00E91EB5" w:rsidRDefault="00E91EB5" w:rsidP="00E91EB5">
      <w:pPr>
        <w:pStyle w:val="PargrafodaLista"/>
        <w:numPr>
          <w:ilvl w:val="3"/>
          <w:numId w:val="50"/>
        </w:numPr>
        <w:suppressAutoHyphens w:val="0"/>
        <w:spacing w:after="160" w:line="276" w:lineRule="auto"/>
        <w:jc w:val="both"/>
        <w:rPr>
          <w:sz w:val="23"/>
          <w:szCs w:val="23"/>
        </w:rPr>
      </w:pPr>
      <w:r w:rsidRPr="00833A7E">
        <w:rPr>
          <w:sz w:val="23"/>
          <w:szCs w:val="23"/>
        </w:rPr>
        <w:t>Apresentar amostra falsificada ou deteriorada;</w:t>
      </w:r>
    </w:p>
    <w:p w14:paraId="602191B5" w14:textId="77777777" w:rsidR="00E91EB5" w:rsidRDefault="00E91EB5" w:rsidP="00E91EB5">
      <w:pPr>
        <w:pStyle w:val="PargrafodaLista"/>
        <w:numPr>
          <w:ilvl w:val="2"/>
          <w:numId w:val="50"/>
        </w:numPr>
        <w:suppressAutoHyphens w:val="0"/>
        <w:spacing w:after="160" w:line="276" w:lineRule="auto"/>
        <w:ind w:left="788" w:hanging="431"/>
        <w:jc w:val="both"/>
        <w:rPr>
          <w:sz w:val="23"/>
          <w:szCs w:val="23"/>
        </w:rPr>
      </w:pPr>
      <w:r w:rsidRPr="00833A7E">
        <w:rPr>
          <w:sz w:val="23"/>
          <w:szCs w:val="23"/>
        </w:rPr>
        <w:t>Praticar atos ilícitos com vistas a frustrar os objetivos da licitação;</w:t>
      </w:r>
    </w:p>
    <w:p w14:paraId="02DFB7D5" w14:textId="77777777" w:rsidR="00E91EB5" w:rsidRDefault="00E91EB5" w:rsidP="00E91EB5">
      <w:pPr>
        <w:pStyle w:val="PargrafodaLista"/>
        <w:numPr>
          <w:ilvl w:val="2"/>
          <w:numId w:val="50"/>
        </w:numPr>
        <w:suppressAutoHyphens w:val="0"/>
        <w:spacing w:after="160" w:line="276" w:lineRule="auto"/>
        <w:ind w:left="788" w:hanging="431"/>
        <w:jc w:val="both"/>
        <w:rPr>
          <w:sz w:val="23"/>
          <w:szCs w:val="23"/>
        </w:rPr>
      </w:pPr>
      <w:r w:rsidRPr="00833A7E">
        <w:rPr>
          <w:sz w:val="23"/>
          <w:szCs w:val="23"/>
        </w:rPr>
        <w:t>Praticar ato lesivo previsto no art. 5º da Lei n.º 12.846, de 2013.</w:t>
      </w:r>
    </w:p>
    <w:p w14:paraId="5B9C0925" w14:textId="77777777" w:rsidR="00E91EB5" w:rsidRDefault="00E91EB5" w:rsidP="00E91EB5">
      <w:pPr>
        <w:pStyle w:val="PargrafodaLista"/>
        <w:numPr>
          <w:ilvl w:val="2"/>
          <w:numId w:val="50"/>
        </w:numPr>
        <w:suppressAutoHyphens w:val="0"/>
        <w:spacing w:after="160" w:line="276" w:lineRule="auto"/>
        <w:ind w:left="788" w:hanging="431"/>
        <w:jc w:val="both"/>
        <w:rPr>
          <w:sz w:val="23"/>
          <w:szCs w:val="23"/>
        </w:rPr>
      </w:pPr>
      <w:r w:rsidRPr="00833A7E">
        <w:rPr>
          <w:sz w:val="23"/>
          <w:szCs w:val="23"/>
        </w:rPr>
        <w:t>Recusar-se a assinar a renovação da Ata de Registro de Preços após ter manifestado interesse na renovação.</w:t>
      </w:r>
    </w:p>
    <w:p w14:paraId="0C17B513" w14:textId="77777777" w:rsidR="00E91EB5" w:rsidRDefault="00E91EB5" w:rsidP="00E91EB5">
      <w:pPr>
        <w:pStyle w:val="PargrafodaLista"/>
        <w:numPr>
          <w:ilvl w:val="1"/>
          <w:numId w:val="50"/>
        </w:numPr>
        <w:suppressAutoHyphens w:val="0"/>
        <w:spacing w:after="160" w:line="276" w:lineRule="auto"/>
        <w:ind w:left="0" w:firstLine="0"/>
        <w:jc w:val="both"/>
        <w:rPr>
          <w:sz w:val="23"/>
          <w:szCs w:val="23"/>
        </w:rPr>
      </w:pPr>
      <w:r w:rsidRPr="00833A7E">
        <w:rPr>
          <w:sz w:val="23"/>
          <w:szCs w:val="23"/>
        </w:rPr>
        <w:t>Em caso de inexecução total ou parcial das contratações decorrentes do registro de preços, garantida a prévia defesa, o fornecedor incorrerá em penalizações, estipuladas da seguinte forma:</w:t>
      </w:r>
    </w:p>
    <w:p w14:paraId="048A6236" w14:textId="77777777" w:rsidR="00E91EB5" w:rsidRDefault="00E91EB5" w:rsidP="00E91EB5">
      <w:pPr>
        <w:pStyle w:val="PargrafodaLista"/>
        <w:numPr>
          <w:ilvl w:val="2"/>
          <w:numId w:val="50"/>
        </w:numPr>
        <w:suppressAutoHyphens w:val="0"/>
        <w:spacing w:after="160" w:line="276" w:lineRule="auto"/>
        <w:ind w:left="788" w:hanging="431"/>
        <w:jc w:val="both"/>
        <w:rPr>
          <w:sz w:val="23"/>
          <w:szCs w:val="23"/>
        </w:rPr>
      </w:pPr>
      <w:r w:rsidRPr="00833A7E">
        <w:rPr>
          <w:sz w:val="23"/>
          <w:szCs w:val="23"/>
        </w:rPr>
        <w:t>Advertência, na hipótese do descumprimento de obrigação que não afete o prazo, ou qualidade/especificações do objeto licitado e que não cause prejuízo para a autarquia;</w:t>
      </w:r>
    </w:p>
    <w:p w14:paraId="4BE66FF5" w14:textId="77777777" w:rsidR="00E91EB5" w:rsidRDefault="00E91EB5" w:rsidP="00E91EB5">
      <w:pPr>
        <w:pStyle w:val="PargrafodaLista"/>
        <w:numPr>
          <w:ilvl w:val="2"/>
          <w:numId w:val="50"/>
        </w:numPr>
        <w:suppressAutoHyphens w:val="0"/>
        <w:spacing w:after="160" w:line="276" w:lineRule="auto"/>
        <w:ind w:left="788" w:hanging="431"/>
        <w:jc w:val="both"/>
        <w:rPr>
          <w:sz w:val="23"/>
          <w:szCs w:val="23"/>
        </w:rPr>
      </w:pPr>
      <w:r w:rsidRPr="00833A7E">
        <w:rPr>
          <w:sz w:val="23"/>
          <w:szCs w:val="23"/>
        </w:rPr>
        <w:t>Multa de 2% (dois inteiros por cento) por dia de atraso na entrega, sobre o valor total da obrigação não cumprida constante n</w:t>
      </w:r>
      <w:r>
        <w:rPr>
          <w:sz w:val="23"/>
          <w:szCs w:val="23"/>
        </w:rPr>
        <w:t>o “Pedido de Empenho”, até o 10º</w:t>
      </w:r>
      <w:r w:rsidRPr="00833A7E">
        <w:rPr>
          <w:sz w:val="23"/>
          <w:szCs w:val="23"/>
        </w:rPr>
        <w:t xml:space="preserve"> (décimo) dia consecutivo; ou Multa de 2% (dois inteiros por cento) por dia de atraso sobre a obrigação não cumprida constante no termo de contrato, até o 10º (décimo) dia consecutivo;</w:t>
      </w:r>
    </w:p>
    <w:p w14:paraId="6261E8A3" w14:textId="77777777" w:rsidR="00E91EB5" w:rsidRDefault="00E91EB5" w:rsidP="00E91EB5">
      <w:pPr>
        <w:pStyle w:val="PargrafodaLista"/>
        <w:numPr>
          <w:ilvl w:val="2"/>
          <w:numId w:val="50"/>
        </w:numPr>
        <w:suppressAutoHyphens w:val="0"/>
        <w:spacing w:after="160" w:line="276" w:lineRule="auto"/>
        <w:ind w:left="788" w:hanging="431"/>
        <w:jc w:val="both"/>
        <w:rPr>
          <w:sz w:val="23"/>
          <w:szCs w:val="23"/>
        </w:rPr>
      </w:pPr>
      <w:r w:rsidRPr="00833A7E">
        <w:rPr>
          <w:sz w:val="23"/>
          <w:szCs w:val="23"/>
        </w:rPr>
        <w:t>A partir do 11º (décimo primeiro) dia de atraso na entrega, multa de até 15% (quinze inteiros por cento) sobre o valor total da obrigação não cumprida constante no “Pedido de Empenho”, até o 30º (trigésimo) dia de atraso; ou A partir do 11º (décimo primeiro) dia de atraso, multa de até 15% (quinze inteiros por cento) sobre a obrigação não cumprida constante no termo de contrato, até o 30º (trigésimo) dia de atraso</w:t>
      </w:r>
      <w:r>
        <w:rPr>
          <w:sz w:val="23"/>
          <w:szCs w:val="23"/>
        </w:rPr>
        <w:t>;</w:t>
      </w:r>
    </w:p>
    <w:p w14:paraId="61269EDD" w14:textId="77777777" w:rsidR="00E91EB5" w:rsidRDefault="00E91EB5" w:rsidP="00E91EB5">
      <w:pPr>
        <w:pStyle w:val="PargrafodaLista"/>
        <w:numPr>
          <w:ilvl w:val="2"/>
          <w:numId w:val="50"/>
        </w:numPr>
        <w:suppressAutoHyphens w:val="0"/>
        <w:spacing w:after="160" w:line="276" w:lineRule="auto"/>
        <w:ind w:left="788" w:hanging="431"/>
        <w:jc w:val="both"/>
        <w:rPr>
          <w:sz w:val="23"/>
          <w:szCs w:val="23"/>
        </w:rPr>
      </w:pPr>
      <w:r w:rsidRPr="00833A7E">
        <w:rPr>
          <w:sz w:val="23"/>
          <w:szCs w:val="23"/>
        </w:rPr>
        <w:t>A partir do 31º (trigésimo primeiro) dia estará caracterizado inexecução total ou parcial da obrigação assumida, podendo ser a</w:t>
      </w:r>
      <w:r>
        <w:rPr>
          <w:sz w:val="23"/>
          <w:szCs w:val="23"/>
        </w:rPr>
        <w:t>plicado o previsto na alínea ‘7</w:t>
      </w:r>
      <w:r w:rsidRPr="00833A7E">
        <w:rPr>
          <w:sz w:val="23"/>
          <w:szCs w:val="23"/>
        </w:rPr>
        <w:t>.2.6’, cum</w:t>
      </w:r>
      <w:r>
        <w:rPr>
          <w:sz w:val="23"/>
          <w:szCs w:val="23"/>
        </w:rPr>
        <w:t>ulado com alínea ‘7</w:t>
      </w:r>
      <w:r w:rsidRPr="00833A7E">
        <w:rPr>
          <w:sz w:val="23"/>
          <w:szCs w:val="23"/>
        </w:rPr>
        <w:t>.2.7’, conforme o caso;</w:t>
      </w:r>
    </w:p>
    <w:p w14:paraId="21A96279" w14:textId="77777777" w:rsidR="00E91EB5" w:rsidRDefault="00E91EB5" w:rsidP="00E91EB5">
      <w:pPr>
        <w:pStyle w:val="PargrafodaLista"/>
        <w:numPr>
          <w:ilvl w:val="2"/>
          <w:numId w:val="50"/>
        </w:numPr>
        <w:suppressAutoHyphens w:val="0"/>
        <w:spacing w:after="160" w:line="276" w:lineRule="auto"/>
        <w:ind w:left="788" w:hanging="431"/>
        <w:jc w:val="both"/>
        <w:rPr>
          <w:sz w:val="23"/>
          <w:szCs w:val="23"/>
        </w:rPr>
      </w:pPr>
      <w:r w:rsidRPr="00833A7E">
        <w:rPr>
          <w:sz w:val="23"/>
          <w:szCs w:val="23"/>
        </w:rPr>
        <w:t xml:space="preserve">Multa de 10% (dez inteiros por cento) sobre o valor do “Pedido de Empenho”, por entrega do(s) lote(s) em desconformidade com as especificações estabelecidas ou em condições impróprias para a utilização, sem prejuízo da obrigação de substituí-los; ou </w:t>
      </w:r>
      <w:r w:rsidRPr="00833A7E">
        <w:rPr>
          <w:sz w:val="23"/>
          <w:szCs w:val="23"/>
        </w:rPr>
        <w:lastRenderedPageBreak/>
        <w:t>Multa de 10% (dez inteiros por cento) sobre o valor do pedido contrato, por entrega do(s) lote(s) em desconformidade com as especificações estabelecidas ou em condições impróprias para a utilização, sem prejuízo da obrigação de substituí-los;</w:t>
      </w:r>
    </w:p>
    <w:p w14:paraId="7A337BCB" w14:textId="77777777" w:rsidR="00E91EB5" w:rsidRDefault="00E91EB5" w:rsidP="00E91EB5">
      <w:pPr>
        <w:pStyle w:val="PargrafodaLista"/>
        <w:numPr>
          <w:ilvl w:val="2"/>
          <w:numId w:val="50"/>
        </w:numPr>
        <w:suppressAutoHyphens w:val="0"/>
        <w:spacing w:after="160" w:line="276" w:lineRule="auto"/>
        <w:ind w:left="788" w:hanging="431"/>
        <w:jc w:val="both"/>
        <w:rPr>
          <w:sz w:val="23"/>
          <w:szCs w:val="23"/>
        </w:rPr>
      </w:pPr>
      <w:r w:rsidRPr="00833A7E">
        <w:rPr>
          <w:sz w:val="23"/>
          <w:szCs w:val="23"/>
        </w:rPr>
        <w:t>Nos demais casos de inadimplemento, multa de 20% (vinte por cento) sobre o valor total da obrigação não cumprida constante no “Pedido de Empenho”; ou Nos demais casos de inadimplemento, multa de 20% (vinte por cento) sobre o valor total da obrigação não cumprida constante no termo de contrato</w:t>
      </w:r>
      <w:r>
        <w:rPr>
          <w:sz w:val="23"/>
          <w:szCs w:val="23"/>
        </w:rPr>
        <w:t>;</w:t>
      </w:r>
    </w:p>
    <w:p w14:paraId="242111A9" w14:textId="77777777" w:rsidR="00E91EB5" w:rsidRDefault="00E91EB5" w:rsidP="00E91EB5">
      <w:pPr>
        <w:pStyle w:val="PargrafodaLista"/>
        <w:numPr>
          <w:ilvl w:val="2"/>
          <w:numId w:val="50"/>
        </w:numPr>
        <w:suppressAutoHyphens w:val="0"/>
        <w:spacing w:after="160" w:line="276" w:lineRule="auto"/>
        <w:ind w:left="788" w:hanging="431"/>
        <w:jc w:val="both"/>
        <w:rPr>
          <w:sz w:val="23"/>
          <w:szCs w:val="23"/>
        </w:rPr>
      </w:pPr>
      <w:r w:rsidRPr="00833A7E">
        <w:rPr>
          <w:sz w:val="23"/>
          <w:szCs w:val="23"/>
        </w:rPr>
        <w:t xml:space="preserve">Cancelamento da Ata de Registro de Preços e suspensão temporária ao direito de licitar com o </w:t>
      </w:r>
      <w:r w:rsidRPr="007C065D">
        <w:rPr>
          <w:sz w:val="23"/>
          <w:szCs w:val="23"/>
        </w:rPr>
        <w:t>SAAE</w:t>
      </w:r>
      <w:r w:rsidRPr="00833A7E">
        <w:rPr>
          <w:sz w:val="23"/>
          <w:szCs w:val="23"/>
        </w:rPr>
        <w:t xml:space="preserve"> de Indaiatuba, bem como o impedimento de com ele contratar, pelo prazo de 12 (doze) meses, na hipótese de descumprimento integral de, no mínimo, um “Pedido de Empenho” ou descumprimento parcial de mais de um “Pedido de Empenho”; ou Cancelamento do termo de contrato e suspensão temporária ao direito de licitar com o </w:t>
      </w:r>
      <w:r w:rsidRPr="007C065D">
        <w:rPr>
          <w:sz w:val="23"/>
          <w:szCs w:val="23"/>
        </w:rPr>
        <w:t>SAAE</w:t>
      </w:r>
      <w:r w:rsidRPr="00833A7E">
        <w:rPr>
          <w:sz w:val="23"/>
          <w:szCs w:val="23"/>
        </w:rPr>
        <w:t xml:space="preserve"> de Indaiatuba, bem como o impedimento de com ele contratar, pelo prazo de 12 (doze) meses, na hipótese de descumprimento integral do contrato;</w:t>
      </w:r>
    </w:p>
    <w:p w14:paraId="23AF3E10" w14:textId="77777777" w:rsidR="00E91EB5" w:rsidRDefault="00E91EB5" w:rsidP="00E91EB5">
      <w:pPr>
        <w:pStyle w:val="PargrafodaLista"/>
        <w:numPr>
          <w:ilvl w:val="2"/>
          <w:numId w:val="50"/>
        </w:numPr>
        <w:suppressAutoHyphens w:val="0"/>
        <w:spacing w:after="160" w:line="276" w:lineRule="auto"/>
        <w:ind w:left="788" w:hanging="431"/>
        <w:jc w:val="both"/>
        <w:rPr>
          <w:sz w:val="23"/>
          <w:szCs w:val="23"/>
        </w:rPr>
      </w:pPr>
      <w:r w:rsidRPr="00833A7E">
        <w:rPr>
          <w:sz w:val="23"/>
          <w:szCs w:val="23"/>
        </w:rPr>
        <w:t>Declaração de inidoneidade para licitar ou contratar com a Administração Pública em geral, enquanto perdurarem os motivos determinantes da punição ou até que seja providenciada sua reabilitação perante a própria autoridade que aplicou a penalidade, que será concedida sempre que o contrato ou instrumento equivalente ressarcir a Administração pelos prejuízos resultantes e após decorrido o prazo da sanção aplicada com base na alínea anterior.</w:t>
      </w:r>
    </w:p>
    <w:p w14:paraId="14ECB219" w14:textId="77777777" w:rsidR="00E91EB5" w:rsidRDefault="00E91EB5" w:rsidP="00E91EB5">
      <w:pPr>
        <w:pStyle w:val="PargrafodaLista"/>
        <w:numPr>
          <w:ilvl w:val="1"/>
          <w:numId w:val="50"/>
        </w:numPr>
        <w:suppressAutoHyphens w:val="0"/>
        <w:spacing w:after="160" w:line="276" w:lineRule="auto"/>
        <w:ind w:left="0" w:firstLine="0"/>
        <w:jc w:val="both"/>
        <w:rPr>
          <w:sz w:val="23"/>
          <w:szCs w:val="23"/>
        </w:rPr>
      </w:pPr>
      <w:r w:rsidRPr="00833A7E">
        <w:rPr>
          <w:sz w:val="23"/>
          <w:szCs w:val="23"/>
        </w:rPr>
        <w:t>A aplicação de multas que ultrapassem o equivalente a 30% (trinta inteiros por cento) do valor da Ata de Registro de Preços ou do termo de contrato, será causa de anulação da(o) mesma(o), unilateralmente pela Autarquia, nos termos da legislação aplicável, e posterior cancelamento do Registro de Preços ou do termo de contrato</w:t>
      </w:r>
      <w:r>
        <w:rPr>
          <w:sz w:val="23"/>
          <w:szCs w:val="23"/>
        </w:rPr>
        <w:t>.</w:t>
      </w:r>
    </w:p>
    <w:p w14:paraId="57792B18" w14:textId="77777777" w:rsidR="00E91EB5" w:rsidRDefault="00E91EB5" w:rsidP="00E91EB5">
      <w:pPr>
        <w:pStyle w:val="PargrafodaLista"/>
        <w:numPr>
          <w:ilvl w:val="1"/>
          <w:numId w:val="50"/>
        </w:numPr>
        <w:suppressAutoHyphens w:val="0"/>
        <w:spacing w:after="160" w:line="276" w:lineRule="auto"/>
        <w:ind w:left="0" w:firstLine="0"/>
        <w:jc w:val="both"/>
        <w:rPr>
          <w:sz w:val="23"/>
          <w:szCs w:val="23"/>
        </w:rPr>
      </w:pPr>
      <w:r w:rsidRPr="00833A7E">
        <w:rPr>
          <w:sz w:val="23"/>
          <w:szCs w:val="23"/>
        </w:rPr>
        <w:t>As multas serão independentes entre si, podendo ser aplicadas isoladas ou cumulativamente</w:t>
      </w:r>
      <w:r>
        <w:rPr>
          <w:sz w:val="23"/>
          <w:szCs w:val="23"/>
        </w:rPr>
        <w:t>.</w:t>
      </w:r>
    </w:p>
    <w:p w14:paraId="5E771288" w14:textId="77777777" w:rsidR="00E91EB5" w:rsidRDefault="00E91EB5" w:rsidP="00E91EB5">
      <w:pPr>
        <w:pStyle w:val="PargrafodaLista"/>
        <w:numPr>
          <w:ilvl w:val="1"/>
          <w:numId w:val="50"/>
        </w:numPr>
        <w:suppressAutoHyphens w:val="0"/>
        <w:spacing w:after="160" w:line="276" w:lineRule="auto"/>
        <w:ind w:left="0" w:firstLine="0"/>
        <w:jc w:val="both"/>
        <w:rPr>
          <w:sz w:val="23"/>
          <w:szCs w:val="23"/>
        </w:rPr>
      </w:pPr>
      <w:r w:rsidRPr="00833A7E">
        <w:rPr>
          <w:sz w:val="23"/>
          <w:szCs w:val="23"/>
        </w:rPr>
        <w:t>O valor da multa aplicada será cobrado por meio de boleto bancário, devendo ser recolhido no prazo constante do vencimento do boleto. Se o valor da multa devida não for recolhido dentro do prazo de vencimento, será automaticamente inscrito em Dívida Ativa e executado judicialmente.</w:t>
      </w:r>
    </w:p>
    <w:p w14:paraId="190ECAF1" w14:textId="77777777" w:rsidR="00E91EB5" w:rsidRDefault="00E91EB5" w:rsidP="00E91EB5">
      <w:pPr>
        <w:pStyle w:val="PargrafodaLista"/>
        <w:numPr>
          <w:ilvl w:val="1"/>
          <w:numId w:val="50"/>
        </w:numPr>
        <w:suppressAutoHyphens w:val="0"/>
        <w:spacing w:after="160" w:line="276" w:lineRule="auto"/>
        <w:ind w:left="0" w:firstLine="0"/>
        <w:jc w:val="both"/>
        <w:rPr>
          <w:sz w:val="23"/>
          <w:szCs w:val="23"/>
        </w:rPr>
      </w:pPr>
      <w:r w:rsidRPr="00833A7E">
        <w:rPr>
          <w:sz w:val="23"/>
          <w:szCs w:val="23"/>
        </w:rPr>
        <w:t xml:space="preserve">As penalidades previstas neste edital têm caráter de sanção administrativa, consequentemente, a sua aplicação não exime a empresa detentora da Ata de Registro de Preços ou a empresa contratada da reparação das eventuais perdas e danos que seu ato punível venha acarretar ao </w:t>
      </w:r>
      <w:r w:rsidRPr="007C065D">
        <w:rPr>
          <w:sz w:val="23"/>
          <w:szCs w:val="23"/>
        </w:rPr>
        <w:t>SAAE</w:t>
      </w:r>
      <w:r>
        <w:rPr>
          <w:sz w:val="23"/>
          <w:szCs w:val="23"/>
        </w:rPr>
        <w:t>.</w:t>
      </w:r>
    </w:p>
    <w:p w14:paraId="678C49BA" w14:textId="77777777" w:rsidR="00E91EB5" w:rsidRDefault="00E91EB5" w:rsidP="00E91EB5">
      <w:pPr>
        <w:pStyle w:val="PargrafodaLista"/>
        <w:numPr>
          <w:ilvl w:val="1"/>
          <w:numId w:val="50"/>
        </w:numPr>
        <w:suppressAutoHyphens w:val="0"/>
        <w:spacing w:after="160" w:line="276" w:lineRule="auto"/>
        <w:ind w:left="0" w:firstLine="0"/>
        <w:jc w:val="both"/>
        <w:rPr>
          <w:sz w:val="23"/>
          <w:szCs w:val="23"/>
        </w:rPr>
      </w:pPr>
      <w:r w:rsidRPr="00FC521D">
        <w:rPr>
          <w:sz w:val="23"/>
          <w:szCs w:val="23"/>
        </w:rPr>
        <w:t xml:space="preserve">Após a aplicação de quaisquer das penalidades acima previstas, realizar-se-á comunicação escrita à </w:t>
      </w:r>
      <w:r w:rsidRPr="007C065D">
        <w:rPr>
          <w:sz w:val="23"/>
          <w:szCs w:val="23"/>
        </w:rPr>
        <w:t>CONTRATADA</w:t>
      </w:r>
      <w:r w:rsidRPr="00FC521D">
        <w:rPr>
          <w:sz w:val="23"/>
          <w:szCs w:val="23"/>
        </w:rPr>
        <w:t>, e publicado na Imprensa Oficial do Município e/ou Diário Oficial do Estado (excluída as penalidades de advertência e multa de mora), constando o fundamento legal da punição, informando ainda que o fato será registrado no cadastro correspondente, inclusive junto ao Tribunal de Contas do Estado de São Paulo.</w:t>
      </w:r>
    </w:p>
    <w:p w14:paraId="0BF55E08" w14:textId="77777777" w:rsidR="00E91EB5" w:rsidRDefault="00E91EB5" w:rsidP="00E91EB5">
      <w:pPr>
        <w:pStyle w:val="PargrafodaLista"/>
        <w:numPr>
          <w:ilvl w:val="0"/>
          <w:numId w:val="50"/>
        </w:numPr>
        <w:suppressAutoHyphens w:val="0"/>
        <w:spacing w:before="240" w:line="360" w:lineRule="auto"/>
        <w:jc w:val="both"/>
        <w:rPr>
          <w:b/>
          <w:sz w:val="23"/>
          <w:szCs w:val="23"/>
        </w:rPr>
      </w:pPr>
      <w:r w:rsidRPr="007F3DAC">
        <w:rPr>
          <w:b/>
          <w:sz w:val="23"/>
          <w:szCs w:val="23"/>
        </w:rPr>
        <w:t>CRITÉRIOS DE MEDIÇÃO E PAGAMENTO</w:t>
      </w:r>
    </w:p>
    <w:p w14:paraId="5F251D3D" w14:textId="77777777" w:rsidR="00E91EB5" w:rsidRPr="00070FC5" w:rsidRDefault="00E91EB5" w:rsidP="00E91EB5">
      <w:pPr>
        <w:pStyle w:val="PargrafodaLista"/>
        <w:spacing w:line="360" w:lineRule="auto"/>
        <w:ind w:left="0"/>
        <w:jc w:val="both"/>
        <w:rPr>
          <w:b/>
          <w:sz w:val="23"/>
          <w:szCs w:val="23"/>
        </w:rPr>
      </w:pPr>
      <w:r>
        <w:rPr>
          <w:b/>
          <w:sz w:val="23"/>
          <w:szCs w:val="23"/>
        </w:rPr>
        <w:t>Recebimento</w:t>
      </w:r>
    </w:p>
    <w:p w14:paraId="2DDFA02D" w14:textId="77777777" w:rsidR="00E91EB5" w:rsidRDefault="00E91EB5" w:rsidP="00E91EB5">
      <w:pPr>
        <w:pStyle w:val="PargrafodaLista"/>
        <w:numPr>
          <w:ilvl w:val="1"/>
          <w:numId w:val="50"/>
        </w:numPr>
        <w:suppressAutoHyphens w:val="0"/>
        <w:spacing w:after="160" w:line="276" w:lineRule="auto"/>
        <w:ind w:left="0" w:firstLine="0"/>
        <w:jc w:val="both"/>
        <w:rPr>
          <w:sz w:val="23"/>
          <w:szCs w:val="23"/>
        </w:rPr>
      </w:pPr>
      <w:r w:rsidRPr="00B7777F">
        <w:rPr>
          <w:sz w:val="23"/>
          <w:szCs w:val="23"/>
        </w:rPr>
        <w:lastRenderedPageBreak/>
        <w:t xml:space="preserve">Os bens </w:t>
      </w:r>
      <w:r>
        <w:rPr>
          <w:sz w:val="23"/>
          <w:szCs w:val="23"/>
        </w:rPr>
        <w:t>poderão ser</w:t>
      </w:r>
      <w:r w:rsidRPr="00B7777F">
        <w:rPr>
          <w:sz w:val="23"/>
          <w:szCs w:val="23"/>
        </w:rPr>
        <w:t xml:space="preserve"> recebidos provisoriamente, de forma sumária, no ato da entrega, juntamente com a nota fiscal, para efeito de posterior verificação de sua conformidade com as especificações constantes no Termo de Referência e na proposta</w:t>
      </w:r>
      <w:r>
        <w:rPr>
          <w:sz w:val="23"/>
          <w:szCs w:val="23"/>
        </w:rPr>
        <w:t>.</w:t>
      </w:r>
    </w:p>
    <w:p w14:paraId="7710B137" w14:textId="77777777" w:rsidR="00E91EB5" w:rsidRDefault="00E91EB5" w:rsidP="00E91EB5">
      <w:pPr>
        <w:pStyle w:val="PargrafodaLista"/>
        <w:numPr>
          <w:ilvl w:val="1"/>
          <w:numId w:val="50"/>
        </w:numPr>
        <w:suppressAutoHyphens w:val="0"/>
        <w:spacing w:after="160" w:line="276" w:lineRule="auto"/>
        <w:ind w:left="0" w:firstLine="0"/>
        <w:jc w:val="both"/>
        <w:rPr>
          <w:sz w:val="23"/>
          <w:szCs w:val="23"/>
        </w:rPr>
      </w:pPr>
      <w:r w:rsidRPr="00467738">
        <w:rPr>
          <w:sz w:val="23"/>
          <w:szCs w:val="23"/>
        </w:rPr>
        <w:t>Os bens poderão ser rejeitados, no todo ou em parte, inclusive antes do recebimento provisório, quando em desacordo com as especificações constantes no Termo de Referência e na proposta, devendo ser substituídos no prazo de</w:t>
      </w:r>
      <w:r w:rsidRPr="00B7777F">
        <w:rPr>
          <w:sz w:val="23"/>
          <w:szCs w:val="23"/>
        </w:rPr>
        <w:t xml:space="preserve"> </w:t>
      </w:r>
      <w:r>
        <w:rPr>
          <w:sz w:val="23"/>
          <w:szCs w:val="23"/>
        </w:rPr>
        <w:t>48</w:t>
      </w:r>
      <w:r w:rsidRPr="00B7777F">
        <w:rPr>
          <w:sz w:val="23"/>
          <w:szCs w:val="23"/>
        </w:rPr>
        <w:t xml:space="preserve"> (</w:t>
      </w:r>
      <w:r>
        <w:rPr>
          <w:sz w:val="23"/>
          <w:szCs w:val="23"/>
        </w:rPr>
        <w:t>quarenta e oito</w:t>
      </w:r>
      <w:r w:rsidRPr="00B7777F">
        <w:rPr>
          <w:sz w:val="23"/>
          <w:szCs w:val="23"/>
        </w:rPr>
        <w:t xml:space="preserve">) </w:t>
      </w:r>
      <w:r>
        <w:rPr>
          <w:sz w:val="23"/>
          <w:szCs w:val="23"/>
        </w:rPr>
        <w:t>horas</w:t>
      </w:r>
      <w:r w:rsidRPr="00B7777F">
        <w:rPr>
          <w:sz w:val="23"/>
          <w:szCs w:val="23"/>
        </w:rPr>
        <w:t xml:space="preserve">, </w:t>
      </w:r>
      <w:r w:rsidRPr="00467738">
        <w:rPr>
          <w:sz w:val="23"/>
          <w:szCs w:val="23"/>
        </w:rPr>
        <w:t>a contar da notificação da contratada, às suas custas, sem prejuízo da aplicação das penalidades</w:t>
      </w:r>
      <w:r w:rsidRPr="00B7777F">
        <w:rPr>
          <w:sz w:val="23"/>
          <w:szCs w:val="23"/>
        </w:rPr>
        <w:t>.</w:t>
      </w:r>
    </w:p>
    <w:p w14:paraId="566B8723" w14:textId="77777777" w:rsidR="00E91EB5" w:rsidRDefault="00E91EB5" w:rsidP="00E91EB5">
      <w:pPr>
        <w:pStyle w:val="PargrafodaLista"/>
        <w:numPr>
          <w:ilvl w:val="1"/>
          <w:numId w:val="50"/>
        </w:numPr>
        <w:suppressAutoHyphens w:val="0"/>
        <w:spacing w:after="160" w:line="276" w:lineRule="auto"/>
        <w:ind w:left="0" w:firstLine="0"/>
        <w:jc w:val="both"/>
        <w:rPr>
          <w:sz w:val="23"/>
          <w:szCs w:val="23"/>
        </w:rPr>
      </w:pPr>
      <w:r w:rsidRPr="00B7777F">
        <w:rPr>
          <w:sz w:val="23"/>
          <w:szCs w:val="23"/>
        </w:rPr>
        <w:t>O recebimento d</w:t>
      </w:r>
      <w:r>
        <w:rPr>
          <w:sz w:val="23"/>
          <w:szCs w:val="23"/>
        </w:rPr>
        <w:t>efinitivo ocorrerá no prazo de 10</w:t>
      </w:r>
      <w:r w:rsidRPr="00B7777F">
        <w:rPr>
          <w:sz w:val="23"/>
          <w:szCs w:val="23"/>
        </w:rPr>
        <w:t xml:space="preserve"> (</w:t>
      </w:r>
      <w:r>
        <w:rPr>
          <w:sz w:val="23"/>
          <w:szCs w:val="23"/>
        </w:rPr>
        <w:t>dez</w:t>
      </w:r>
      <w:r w:rsidRPr="00B7777F">
        <w:rPr>
          <w:sz w:val="23"/>
          <w:szCs w:val="23"/>
        </w:rPr>
        <w:t>) dias úteis, a contar d</w:t>
      </w:r>
      <w:r>
        <w:rPr>
          <w:sz w:val="23"/>
          <w:szCs w:val="23"/>
        </w:rPr>
        <w:t xml:space="preserve">o recebimento dos bens </w:t>
      </w:r>
      <w:r w:rsidRPr="00B7777F">
        <w:rPr>
          <w:sz w:val="23"/>
          <w:szCs w:val="23"/>
        </w:rPr>
        <w:t>pela Administração, após a verificação da qualidade e quantidade do material</w:t>
      </w:r>
      <w:r>
        <w:rPr>
          <w:sz w:val="23"/>
          <w:szCs w:val="23"/>
        </w:rPr>
        <w:t xml:space="preserve"> e </w:t>
      </w:r>
      <w:r w:rsidRPr="000D5637">
        <w:rPr>
          <w:sz w:val="23"/>
          <w:szCs w:val="23"/>
        </w:rPr>
        <w:t>consequente aceitação</w:t>
      </w:r>
      <w:r>
        <w:rPr>
          <w:sz w:val="23"/>
          <w:szCs w:val="23"/>
        </w:rPr>
        <w:t>.</w:t>
      </w:r>
    </w:p>
    <w:p w14:paraId="762C22CD" w14:textId="77777777" w:rsidR="00E91EB5" w:rsidRDefault="00E91EB5" w:rsidP="00E91EB5">
      <w:pPr>
        <w:pStyle w:val="PargrafodaLista"/>
        <w:numPr>
          <w:ilvl w:val="1"/>
          <w:numId w:val="50"/>
        </w:numPr>
        <w:suppressAutoHyphens w:val="0"/>
        <w:spacing w:after="160" w:line="276" w:lineRule="auto"/>
        <w:ind w:left="0" w:firstLine="0"/>
        <w:jc w:val="both"/>
        <w:rPr>
          <w:sz w:val="23"/>
          <w:szCs w:val="23"/>
        </w:rPr>
      </w:pPr>
      <w:r w:rsidRPr="00D17B27">
        <w:rPr>
          <w:sz w:val="23"/>
          <w:szCs w:val="23"/>
        </w:rPr>
        <w:t>O prazo para recebimento definitivo poderá ser excepcionalmente prorrogado, de forma justificada, por igual período, quando houver necessidade de diligências para a aferição do atendimento das exigências contratuais</w:t>
      </w:r>
      <w:r>
        <w:rPr>
          <w:sz w:val="23"/>
          <w:szCs w:val="23"/>
        </w:rPr>
        <w:t>.</w:t>
      </w:r>
    </w:p>
    <w:p w14:paraId="1640118E" w14:textId="77777777" w:rsidR="00E91EB5" w:rsidRDefault="00E91EB5" w:rsidP="00E91EB5">
      <w:pPr>
        <w:pStyle w:val="PargrafodaLista"/>
        <w:numPr>
          <w:ilvl w:val="1"/>
          <w:numId w:val="50"/>
        </w:numPr>
        <w:suppressAutoHyphens w:val="0"/>
        <w:spacing w:after="160" w:line="276" w:lineRule="auto"/>
        <w:ind w:left="0" w:firstLine="0"/>
        <w:jc w:val="both"/>
        <w:rPr>
          <w:sz w:val="23"/>
          <w:szCs w:val="23"/>
        </w:rPr>
      </w:pPr>
      <w:r w:rsidRPr="00D17B27">
        <w:rPr>
          <w:sz w:val="23"/>
          <w:szCs w:val="23"/>
        </w:rPr>
        <w:t>No caso de controvérsia sobre a execução do objeto, quanto à dimensão, qualidade e quantidade, deverá ser observado o teor do art. 143 da Lei nº 14.133, de 2021, comunicando-se à empresa para emissão de Nota Fiscal quanto à parcela incontroversa da execução do objeto, para efeito de liquidação e pagamento</w:t>
      </w:r>
      <w:r>
        <w:rPr>
          <w:sz w:val="23"/>
          <w:szCs w:val="23"/>
        </w:rPr>
        <w:t>.</w:t>
      </w:r>
    </w:p>
    <w:p w14:paraId="32EE2A76" w14:textId="77777777" w:rsidR="00E91EB5" w:rsidRDefault="00E91EB5" w:rsidP="00E91EB5">
      <w:pPr>
        <w:pStyle w:val="PargrafodaLista"/>
        <w:numPr>
          <w:ilvl w:val="1"/>
          <w:numId w:val="50"/>
        </w:numPr>
        <w:suppressAutoHyphens w:val="0"/>
        <w:spacing w:after="160" w:line="276" w:lineRule="auto"/>
        <w:ind w:left="0" w:firstLine="0"/>
        <w:jc w:val="both"/>
        <w:rPr>
          <w:sz w:val="23"/>
          <w:szCs w:val="23"/>
        </w:rPr>
      </w:pPr>
      <w:r w:rsidRPr="00D17B27">
        <w:rPr>
          <w:sz w:val="23"/>
          <w:szCs w:val="23"/>
        </w:rPr>
        <w:t>O prazo para a solução, pelo Contratado, de inconsistências na execução do objeto ou de saneamento da nota fiscal, verificadas pela Administração durante a análise prévia à liquidação de despesa, não será computado para os fins do recebimento definitivo</w:t>
      </w:r>
      <w:r>
        <w:rPr>
          <w:sz w:val="23"/>
          <w:szCs w:val="23"/>
        </w:rPr>
        <w:t>.</w:t>
      </w:r>
    </w:p>
    <w:p w14:paraId="75DFBB58" w14:textId="77777777" w:rsidR="00E91EB5" w:rsidRPr="0056693A" w:rsidRDefault="00E91EB5" w:rsidP="00E91EB5">
      <w:pPr>
        <w:spacing w:line="360" w:lineRule="auto"/>
        <w:jc w:val="both"/>
        <w:rPr>
          <w:b/>
          <w:sz w:val="23"/>
          <w:szCs w:val="23"/>
        </w:rPr>
      </w:pPr>
      <w:r>
        <w:rPr>
          <w:b/>
          <w:sz w:val="23"/>
          <w:szCs w:val="23"/>
        </w:rPr>
        <w:t>Prazo de pagamento</w:t>
      </w:r>
    </w:p>
    <w:p w14:paraId="23230DF1" w14:textId="77777777" w:rsidR="00E91EB5" w:rsidRDefault="00E91EB5" w:rsidP="00E91EB5">
      <w:pPr>
        <w:pStyle w:val="PargrafodaLista"/>
        <w:numPr>
          <w:ilvl w:val="1"/>
          <w:numId w:val="50"/>
        </w:numPr>
        <w:suppressAutoHyphens w:val="0"/>
        <w:spacing w:after="160" w:line="276" w:lineRule="auto"/>
        <w:ind w:left="0" w:firstLine="0"/>
        <w:jc w:val="both"/>
        <w:rPr>
          <w:sz w:val="23"/>
          <w:szCs w:val="23"/>
        </w:rPr>
      </w:pPr>
      <w:r w:rsidRPr="007F3DAC">
        <w:rPr>
          <w:sz w:val="23"/>
          <w:szCs w:val="23"/>
        </w:rPr>
        <w:t>O prazo para efetivação do pagame</w:t>
      </w:r>
      <w:r>
        <w:rPr>
          <w:sz w:val="23"/>
          <w:szCs w:val="23"/>
        </w:rPr>
        <w:t>nto é de 28 (vinte e oito) dias</w:t>
      </w:r>
      <w:r w:rsidRPr="007F3DAC">
        <w:rPr>
          <w:sz w:val="23"/>
          <w:szCs w:val="23"/>
        </w:rPr>
        <w:t xml:space="preserve"> por meio de depósito em conta bancária, após o devido recebimento e conferência da respectiva </w:t>
      </w:r>
      <w:r>
        <w:rPr>
          <w:sz w:val="23"/>
          <w:szCs w:val="23"/>
        </w:rPr>
        <w:t>n</w:t>
      </w:r>
      <w:r w:rsidRPr="007F3DAC">
        <w:rPr>
          <w:sz w:val="23"/>
          <w:szCs w:val="23"/>
        </w:rPr>
        <w:t xml:space="preserve">ota </w:t>
      </w:r>
      <w:r>
        <w:rPr>
          <w:sz w:val="23"/>
          <w:szCs w:val="23"/>
        </w:rPr>
        <w:t>f</w:t>
      </w:r>
      <w:r w:rsidRPr="007F3DAC">
        <w:rPr>
          <w:sz w:val="23"/>
          <w:szCs w:val="23"/>
        </w:rPr>
        <w:t>iscal, devidamente atestada pelo requisitante</w:t>
      </w:r>
      <w:r>
        <w:rPr>
          <w:sz w:val="23"/>
          <w:szCs w:val="23"/>
        </w:rPr>
        <w:t>.</w:t>
      </w:r>
    </w:p>
    <w:p w14:paraId="12DA8A7B" w14:textId="77777777" w:rsidR="00E91EB5" w:rsidRDefault="00E91EB5" w:rsidP="00E91EB5">
      <w:pPr>
        <w:pStyle w:val="PargrafodaLista"/>
        <w:numPr>
          <w:ilvl w:val="0"/>
          <w:numId w:val="50"/>
        </w:numPr>
        <w:suppressAutoHyphens w:val="0"/>
        <w:spacing w:before="240" w:line="360" w:lineRule="auto"/>
        <w:jc w:val="both"/>
        <w:rPr>
          <w:b/>
          <w:sz w:val="23"/>
          <w:szCs w:val="23"/>
        </w:rPr>
      </w:pPr>
      <w:r w:rsidRPr="00E74940">
        <w:rPr>
          <w:b/>
          <w:sz w:val="23"/>
          <w:szCs w:val="23"/>
        </w:rPr>
        <w:t>FORMA E CRITÉRIOS DE SELEÇÃO DO FORNECEDOR E FORMA DE FORNECIMENTO</w:t>
      </w:r>
    </w:p>
    <w:p w14:paraId="64FF3F70" w14:textId="77777777" w:rsidR="00E91EB5" w:rsidRPr="003F52B0" w:rsidRDefault="00E91EB5" w:rsidP="00E91EB5">
      <w:pPr>
        <w:spacing w:line="360" w:lineRule="auto"/>
        <w:jc w:val="both"/>
        <w:rPr>
          <w:b/>
          <w:sz w:val="23"/>
          <w:szCs w:val="23"/>
        </w:rPr>
      </w:pPr>
      <w:r w:rsidRPr="003F52B0">
        <w:rPr>
          <w:b/>
          <w:sz w:val="23"/>
          <w:szCs w:val="23"/>
        </w:rPr>
        <w:t>Forma de seleção e critério de julgamento da proposta</w:t>
      </w:r>
    </w:p>
    <w:p w14:paraId="2F3192B7" w14:textId="77777777" w:rsidR="00E91EB5" w:rsidRDefault="00E91EB5" w:rsidP="00E91EB5">
      <w:pPr>
        <w:pStyle w:val="PargrafodaLista"/>
        <w:numPr>
          <w:ilvl w:val="1"/>
          <w:numId w:val="50"/>
        </w:numPr>
        <w:suppressAutoHyphens w:val="0"/>
        <w:spacing w:after="160" w:line="276" w:lineRule="auto"/>
        <w:ind w:left="0" w:firstLine="0"/>
        <w:jc w:val="both"/>
        <w:rPr>
          <w:sz w:val="23"/>
          <w:szCs w:val="23"/>
        </w:rPr>
      </w:pPr>
      <w:r w:rsidRPr="003F52B0">
        <w:rPr>
          <w:sz w:val="23"/>
          <w:szCs w:val="23"/>
        </w:rPr>
        <w:t>O fornecedor será selecionado por meio da realização de procedimento de LICITAÇÃO, na modalidade PREGÃO, sob a forma ELETRÔNICA, com adoção do critério de julgamento pelo MENOR PREÇO.</w:t>
      </w:r>
    </w:p>
    <w:p w14:paraId="1BD646F5" w14:textId="77777777" w:rsidR="00E91EB5" w:rsidRPr="003F52B0" w:rsidRDefault="00E91EB5" w:rsidP="00E91EB5">
      <w:pPr>
        <w:spacing w:line="360" w:lineRule="auto"/>
        <w:jc w:val="both"/>
        <w:rPr>
          <w:b/>
          <w:sz w:val="23"/>
          <w:szCs w:val="23"/>
        </w:rPr>
      </w:pPr>
      <w:r>
        <w:rPr>
          <w:b/>
          <w:sz w:val="23"/>
          <w:szCs w:val="23"/>
        </w:rPr>
        <w:t>Forma de fornecimento</w:t>
      </w:r>
    </w:p>
    <w:p w14:paraId="066CDBA1" w14:textId="77777777" w:rsidR="00E91EB5" w:rsidRDefault="00E91EB5" w:rsidP="00E91EB5">
      <w:pPr>
        <w:pStyle w:val="PargrafodaLista"/>
        <w:numPr>
          <w:ilvl w:val="1"/>
          <w:numId w:val="50"/>
        </w:numPr>
        <w:suppressAutoHyphens w:val="0"/>
        <w:spacing w:after="160" w:line="276" w:lineRule="auto"/>
        <w:ind w:left="0" w:firstLine="0"/>
        <w:jc w:val="both"/>
        <w:rPr>
          <w:sz w:val="23"/>
          <w:szCs w:val="23"/>
        </w:rPr>
      </w:pPr>
      <w:r w:rsidRPr="0056682E">
        <w:rPr>
          <w:sz w:val="23"/>
          <w:szCs w:val="23"/>
        </w:rPr>
        <w:t xml:space="preserve">O fornecimento do objeto será </w:t>
      </w:r>
      <w:r>
        <w:rPr>
          <w:sz w:val="23"/>
          <w:szCs w:val="23"/>
        </w:rPr>
        <w:t>parcelado.</w:t>
      </w:r>
    </w:p>
    <w:p w14:paraId="193272ED" w14:textId="77777777" w:rsidR="00E91EB5" w:rsidRDefault="00E91EB5" w:rsidP="00E91EB5">
      <w:pPr>
        <w:pStyle w:val="PargrafodaLista"/>
        <w:numPr>
          <w:ilvl w:val="0"/>
          <w:numId w:val="50"/>
        </w:numPr>
        <w:suppressAutoHyphens w:val="0"/>
        <w:spacing w:before="240" w:line="360" w:lineRule="auto"/>
        <w:jc w:val="both"/>
        <w:rPr>
          <w:b/>
          <w:sz w:val="23"/>
          <w:szCs w:val="23"/>
        </w:rPr>
      </w:pPr>
      <w:r w:rsidRPr="00841F63">
        <w:rPr>
          <w:b/>
          <w:sz w:val="23"/>
          <w:szCs w:val="23"/>
        </w:rPr>
        <w:t>DISPOSIÇÕES FINAIS</w:t>
      </w:r>
    </w:p>
    <w:p w14:paraId="3F6FB3DB" w14:textId="77777777" w:rsidR="00E91EB5" w:rsidRDefault="00E91EB5" w:rsidP="00E91EB5">
      <w:pPr>
        <w:pStyle w:val="PargrafodaLista"/>
        <w:numPr>
          <w:ilvl w:val="1"/>
          <w:numId w:val="50"/>
        </w:numPr>
        <w:suppressAutoHyphens w:val="0"/>
        <w:spacing w:after="160" w:line="276" w:lineRule="auto"/>
        <w:ind w:left="0" w:firstLine="0"/>
        <w:jc w:val="both"/>
        <w:rPr>
          <w:sz w:val="23"/>
          <w:szCs w:val="23"/>
        </w:rPr>
      </w:pPr>
      <w:r w:rsidRPr="00841F63">
        <w:rPr>
          <w:sz w:val="23"/>
          <w:szCs w:val="23"/>
        </w:rPr>
        <w:t>As informações contidas neste Termo de Referência não são classificadas como sigilosas</w:t>
      </w:r>
      <w:r>
        <w:rPr>
          <w:sz w:val="23"/>
          <w:szCs w:val="23"/>
        </w:rPr>
        <w:t>.</w:t>
      </w:r>
    </w:p>
    <w:p w14:paraId="3B53B685" w14:textId="77777777" w:rsidR="00E91EB5" w:rsidRDefault="00E91EB5" w:rsidP="00E91EB5">
      <w:pPr>
        <w:pStyle w:val="PargrafodaLista"/>
        <w:spacing w:line="360" w:lineRule="auto"/>
        <w:ind w:left="714"/>
        <w:jc w:val="both"/>
        <w:rPr>
          <w:color w:val="000000"/>
          <w:sz w:val="23"/>
          <w:szCs w:val="23"/>
        </w:rPr>
      </w:pPr>
    </w:p>
    <w:p w14:paraId="270747E3" w14:textId="77777777" w:rsidR="008D1A9A" w:rsidRPr="00636BE3" w:rsidRDefault="008D1A9A" w:rsidP="0051334C">
      <w:pPr>
        <w:widowControl w:val="0"/>
        <w:suppressAutoHyphens w:val="0"/>
        <w:spacing w:line="360" w:lineRule="auto"/>
        <w:jc w:val="both"/>
        <w:rPr>
          <w:b/>
          <w:bCs/>
          <w:sz w:val="23"/>
          <w:szCs w:val="23"/>
        </w:rPr>
      </w:pPr>
    </w:p>
    <w:p w14:paraId="7FCD5B10" w14:textId="77777777" w:rsidR="00112236" w:rsidRPr="00636BE3" w:rsidRDefault="00112236" w:rsidP="0051334C">
      <w:pPr>
        <w:pStyle w:val="Corpodetexto3"/>
        <w:spacing w:after="0" w:line="360" w:lineRule="auto"/>
        <w:jc w:val="both"/>
        <w:rPr>
          <w:sz w:val="23"/>
          <w:szCs w:val="23"/>
        </w:rPr>
      </w:pPr>
    </w:p>
    <w:p w14:paraId="57009A53" w14:textId="3EAB7479" w:rsidR="00DF0C7D" w:rsidRPr="0008285F" w:rsidRDefault="00DF0C7D" w:rsidP="0051334C">
      <w:pPr>
        <w:pStyle w:val="Corpodetexto3"/>
        <w:spacing w:after="0" w:line="360" w:lineRule="auto"/>
        <w:jc w:val="both"/>
        <w:rPr>
          <w:b/>
          <w:sz w:val="23"/>
          <w:szCs w:val="23"/>
          <w:highlight w:val="yellow"/>
        </w:rPr>
      </w:pPr>
      <w:r w:rsidRPr="0008285F">
        <w:rPr>
          <w:sz w:val="23"/>
          <w:szCs w:val="23"/>
          <w:highlight w:val="yellow"/>
        </w:rPr>
        <w:t xml:space="preserve">Prazo de Entrega: </w:t>
      </w:r>
      <w:r w:rsidRPr="0008285F">
        <w:rPr>
          <w:b/>
          <w:sz w:val="23"/>
          <w:szCs w:val="23"/>
          <w:highlight w:val="yellow"/>
          <w:lang w:val="pt-BR"/>
        </w:rPr>
        <w:t>__________</w:t>
      </w:r>
      <w:r w:rsidRPr="0008285F">
        <w:rPr>
          <w:sz w:val="23"/>
          <w:szCs w:val="23"/>
          <w:highlight w:val="yellow"/>
        </w:rPr>
        <w:t xml:space="preserve"> </w:t>
      </w:r>
      <w:r w:rsidRPr="0008285F">
        <w:rPr>
          <w:b/>
          <w:sz w:val="23"/>
          <w:szCs w:val="23"/>
          <w:highlight w:val="yellow"/>
        </w:rPr>
        <w:t>dias</w:t>
      </w:r>
      <w:r w:rsidRPr="0008285F">
        <w:rPr>
          <w:sz w:val="23"/>
          <w:szCs w:val="23"/>
          <w:highlight w:val="yellow"/>
        </w:rPr>
        <w:t xml:space="preserve">. </w:t>
      </w:r>
      <w:r w:rsidRPr="0008285F">
        <w:rPr>
          <w:b/>
          <w:sz w:val="23"/>
          <w:szCs w:val="23"/>
          <w:highlight w:val="yellow"/>
        </w:rPr>
        <w:t xml:space="preserve">(máximo de </w:t>
      </w:r>
      <w:r w:rsidR="00E91EB5" w:rsidRPr="0008285F">
        <w:rPr>
          <w:b/>
          <w:sz w:val="23"/>
          <w:szCs w:val="23"/>
          <w:highlight w:val="yellow"/>
          <w:lang w:val="pt-BR"/>
        </w:rPr>
        <w:t>45</w:t>
      </w:r>
      <w:r w:rsidRPr="0008285F">
        <w:rPr>
          <w:b/>
          <w:sz w:val="23"/>
          <w:szCs w:val="23"/>
          <w:highlight w:val="yellow"/>
        </w:rPr>
        <w:t xml:space="preserve"> dias consecutivos do recebimento d</w:t>
      </w:r>
      <w:r w:rsidRPr="0008285F">
        <w:rPr>
          <w:b/>
          <w:sz w:val="23"/>
          <w:szCs w:val="23"/>
          <w:highlight w:val="yellow"/>
          <w:lang w:val="pt-BR"/>
        </w:rPr>
        <w:t>o</w:t>
      </w:r>
      <w:r w:rsidRPr="0008285F">
        <w:rPr>
          <w:b/>
          <w:sz w:val="23"/>
          <w:szCs w:val="23"/>
          <w:highlight w:val="yellow"/>
        </w:rPr>
        <w:t xml:space="preserve"> </w:t>
      </w:r>
      <w:r w:rsidRPr="0008285F">
        <w:rPr>
          <w:b/>
          <w:sz w:val="23"/>
          <w:szCs w:val="23"/>
          <w:highlight w:val="yellow"/>
          <w:lang w:val="pt-BR"/>
        </w:rPr>
        <w:t>“Pedido</w:t>
      </w:r>
      <w:r w:rsidRPr="0008285F">
        <w:rPr>
          <w:b/>
          <w:sz w:val="23"/>
          <w:szCs w:val="23"/>
          <w:highlight w:val="yellow"/>
        </w:rPr>
        <w:t xml:space="preserve"> de Empenho</w:t>
      </w:r>
      <w:r w:rsidRPr="0008285F">
        <w:rPr>
          <w:b/>
          <w:sz w:val="23"/>
          <w:szCs w:val="23"/>
          <w:highlight w:val="yellow"/>
          <w:lang w:val="pt-BR"/>
        </w:rPr>
        <w:t>”</w:t>
      </w:r>
      <w:r w:rsidRPr="0008285F">
        <w:rPr>
          <w:b/>
          <w:sz w:val="23"/>
          <w:szCs w:val="23"/>
          <w:highlight w:val="yellow"/>
        </w:rPr>
        <w:t>).</w:t>
      </w:r>
    </w:p>
    <w:p w14:paraId="4D2D353F" w14:textId="77777777" w:rsidR="00DF0C7D" w:rsidRPr="0008285F" w:rsidRDefault="00DF0C7D" w:rsidP="0051334C">
      <w:pPr>
        <w:pStyle w:val="Corpodetexto3"/>
        <w:spacing w:after="0"/>
        <w:jc w:val="both"/>
        <w:rPr>
          <w:b/>
          <w:sz w:val="23"/>
          <w:szCs w:val="23"/>
          <w:highlight w:val="yellow"/>
        </w:rPr>
      </w:pPr>
    </w:p>
    <w:p w14:paraId="5A609C95" w14:textId="15FF651F" w:rsidR="00DF0C7D" w:rsidRPr="0008285F" w:rsidRDefault="00DF0C7D" w:rsidP="0051334C">
      <w:pPr>
        <w:autoSpaceDE w:val="0"/>
        <w:autoSpaceDN w:val="0"/>
        <w:adjustRightInd w:val="0"/>
        <w:spacing w:line="360" w:lineRule="auto"/>
        <w:jc w:val="both"/>
        <w:rPr>
          <w:bCs/>
          <w:sz w:val="23"/>
          <w:szCs w:val="23"/>
          <w:highlight w:val="yellow"/>
        </w:rPr>
      </w:pPr>
      <w:r w:rsidRPr="0008285F">
        <w:rPr>
          <w:b/>
          <w:sz w:val="23"/>
          <w:szCs w:val="23"/>
          <w:highlight w:val="yellow"/>
        </w:rPr>
        <w:t>Prazo de validade da proposta:</w:t>
      </w:r>
      <w:r w:rsidRPr="0008285F">
        <w:rPr>
          <w:sz w:val="23"/>
          <w:szCs w:val="23"/>
          <w:highlight w:val="yellow"/>
        </w:rPr>
        <w:t xml:space="preserve"> _________ dias (mínimo de </w:t>
      </w:r>
      <w:r w:rsidR="00A20637" w:rsidRPr="0008285F">
        <w:rPr>
          <w:b/>
          <w:sz w:val="23"/>
          <w:szCs w:val="23"/>
          <w:highlight w:val="yellow"/>
        </w:rPr>
        <w:t>90</w:t>
      </w:r>
      <w:r w:rsidRPr="0008285F">
        <w:rPr>
          <w:sz w:val="23"/>
          <w:szCs w:val="23"/>
          <w:highlight w:val="yellow"/>
        </w:rPr>
        <w:t xml:space="preserve"> dias contados </w:t>
      </w:r>
      <w:r w:rsidRPr="0008285F">
        <w:rPr>
          <w:color w:val="000000"/>
          <w:sz w:val="23"/>
          <w:szCs w:val="23"/>
          <w:highlight w:val="yellow"/>
        </w:rPr>
        <w:t>da data estipulada para entrega das propostas</w:t>
      </w:r>
      <w:r w:rsidRPr="0008285F">
        <w:rPr>
          <w:sz w:val="23"/>
          <w:szCs w:val="23"/>
          <w:highlight w:val="yellow"/>
        </w:rPr>
        <w:t>).</w:t>
      </w:r>
      <w:r w:rsidRPr="0008285F">
        <w:rPr>
          <w:bCs/>
          <w:sz w:val="23"/>
          <w:szCs w:val="23"/>
          <w:highlight w:val="yellow"/>
        </w:rPr>
        <w:t xml:space="preserve"> </w:t>
      </w:r>
    </w:p>
    <w:p w14:paraId="4763F325" w14:textId="77777777" w:rsidR="00DF0C7D" w:rsidRPr="0008285F" w:rsidRDefault="00DF0C7D" w:rsidP="0051334C">
      <w:pPr>
        <w:autoSpaceDE w:val="0"/>
        <w:autoSpaceDN w:val="0"/>
        <w:adjustRightInd w:val="0"/>
        <w:spacing w:line="360" w:lineRule="auto"/>
        <w:jc w:val="both"/>
        <w:rPr>
          <w:bCs/>
          <w:sz w:val="23"/>
          <w:szCs w:val="23"/>
          <w:highlight w:val="yellow"/>
        </w:rPr>
      </w:pPr>
    </w:p>
    <w:p w14:paraId="6073A54F" w14:textId="77777777" w:rsidR="00F25786" w:rsidRPr="0008285F" w:rsidRDefault="00F25786" w:rsidP="0051334C">
      <w:pPr>
        <w:spacing w:line="360" w:lineRule="auto"/>
        <w:jc w:val="both"/>
        <w:rPr>
          <w:sz w:val="23"/>
          <w:szCs w:val="23"/>
          <w:highlight w:val="yellow"/>
        </w:rPr>
      </w:pPr>
      <w:r w:rsidRPr="0008285F">
        <w:rPr>
          <w:b/>
          <w:sz w:val="23"/>
          <w:szCs w:val="23"/>
          <w:highlight w:val="yellow"/>
        </w:rPr>
        <w:t>DECLARO</w:t>
      </w:r>
      <w:r w:rsidRPr="0008285F">
        <w:rPr>
          <w:sz w:val="23"/>
          <w:szCs w:val="23"/>
          <w:highlight w:val="yellow"/>
        </w:rPr>
        <w:t xml:space="preserve">, sob as penas da lei, que </w:t>
      </w:r>
      <w:r w:rsidR="00DF0C7D" w:rsidRPr="0008285F">
        <w:rPr>
          <w:sz w:val="23"/>
          <w:szCs w:val="23"/>
          <w:highlight w:val="yellow"/>
        </w:rPr>
        <w:t>o material</w:t>
      </w:r>
      <w:r w:rsidRPr="0008285F">
        <w:rPr>
          <w:sz w:val="23"/>
          <w:szCs w:val="23"/>
          <w:highlight w:val="yellow"/>
        </w:rPr>
        <w:t xml:space="preserve"> ofertado atende todas as especificações exigidas no Edital e seus anexos.</w:t>
      </w:r>
    </w:p>
    <w:p w14:paraId="4F99C3DB" w14:textId="77777777" w:rsidR="00F25786" w:rsidRPr="0008285F" w:rsidRDefault="00F25786" w:rsidP="0051334C">
      <w:pPr>
        <w:spacing w:line="360" w:lineRule="auto"/>
        <w:jc w:val="both"/>
        <w:rPr>
          <w:sz w:val="23"/>
          <w:szCs w:val="23"/>
          <w:highlight w:val="yellow"/>
        </w:rPr>
      </w:pPr>
    </w:p>
    <w:p w14:paraId="58FB8192" w14:textId="77777777" w:rsidR="00F25786" w:rsidRPr="0008285F" w:rsidRDefault="00F25786" w:rsidP="0051334C">
      <w:pPr>
        <w:spacing w:line="360" w:lineRule="auto"/>
        <w:jc w:val="both"/>
        <w:rPr>
          <w:sz w:val="23"/>
          <w:szCs w:val="23"/>
          <w:highlight w:val="yellow"/>
        </w:rPr>
      </w:pPr>
      <w:r w:rsidRPr="0008285F">
        <w:rPr>
          <w:b/>
          <w:sz w:val="23"/>
          <w:szCs w:val="23"/>
          <w:highlight w:val="yellow"/>
        </w:rPr>
        <w:t>DECLARO</w:t>
      </w:r>
      <w:r w:rsidRPr="0008285F">
        <w:rPr>
          <w:sz w:val="23"/>
          <w:szCs w:val="23"/>
          <w:highlight w:val="yellow"/>
        </w:rPr>
        <w:t xml:space="preserve"> que o preço indicado contempla todos os custos diretos e indiretos incorridos na data da apresentação desta proposta, incluindo entre outros: tributos, encargos sociais, material, despesas administrativas, seguro, frete e lucro.</w:t>
      </w:r>
    </w:p>
    <w:p w14:paraId="43A6B626" w14:textId="77777777" w:rsidR="00F25786" w:rsidRPr="0008285F" w:rsidRDefault="00F25786" w:rsidP="0051334C">
      <w:pPr>
        <w:spacing w:line="360" w:lineRule="auto"/>
        <w:jc w:val="both"/>
        <w:rPr>
          <w:sz w:val="23"/>
          <w:szCs w:val="23"/>
          <w:highlight w:val="yellow"/>
        </w:rPr>
      </w:pPr>
    </w:p>
    <w:p w14:paraId="01C8A3B3" w14:textId="093CC6B9" w:rsidR="007F2C9C" w:rsidRPr="00636BE3" w:rsidRDefault="00F25786" w:rsidP="0051334C">
      <w:pPr>
        <w:suppressAutoHyphens w:val="0"/>
        <w:spacing w:line="360" w:lineRule="auto"/>
        <w:jc w:val="both"/>
        <w:rPr>
          <w:b/>
          <w:bCs/>
          <w:sz w:val="23"/>
          <w:szCs w:val="23"/>
        </w:rPr>
      </w:pPr>
      <w:r w:rsidRPr="0008285F">
        <w:rPr>
          <w:b/>
          <w:sz w:val="23"/>
          <w:szCs w:val="23"/>
          <w:highlight w:val="yellow"/>
        </w:rPr>
        <w:t>DECLARO</w:t>
      </w:r>
      <w:r w:rsidRPr="0008285F">
        <w:rPr>
          <w:sz w:val="23"/>
          <w:szCs w:val="23"/>
          <w:highlight w:val="yellow"/>
        </w:rPr>
        <w:t xml:space="preserve"> que correm por conta do fornecedor as despesas decorrentes do transporte, carregamento, descarregamento e entrega do </w:t>
      </w:r>
      <w:r w:rsidR="00DF0C7D" w:rsidRPr="0008285F">
        <w:rPr>
          <w:sz w:val="23"/>
          <w:szCs w:val="23"/>
          <w:highlight w:val="yellow"/>
        </w:rPr>
        <w:t>material</w:t>
      </w:r>
      <w:r w:rsidRPr="0008285F">
        <w:rPr>
          <w:sz w:val="23"/>
          <w:szCs w:val="23"/>
          <w:highlight w:val="yellow"/>
        </w:rPr>
        <w:t>, nos locais determinados pelo gestor, nos limites desta municipalidade.</w:t>
      </w:r>
    </w:p>
    <w:p w14:paraId="60133FE0" w14:textId="77777777" w:rsidR="00E21E78" w:rsidRPr="0051334C" w:rsidRDefault="00E21E78" w:rsidP="0051334C">
      <w:pPr>
        <w:autoSpaceDE w:val="0"/>
        <w:spacing w:line="360" w:lineRule="auto"/>
        <w:jc w:val="both"/>
        <w:rPr>
          <w:bCs/>
          <w:highlight w:val="yellow"/>
        </w:rPr>
      </w:pPr>
    </w:p>
    <w:p w14:paraId="5D865867" w14:textId="77777777" w:rsidR="00E21E78" w:rsidRDefault="00E21E78" w:rsidP="0051334C">
      <w:pPr>
        <w:autoSpaceDE w:val="0"/>
        <w:spacing w:line="360" w:lineRule="auto"/>
        <w:jc w:val="both"/>
        <w:rPr>
          <w:bCs/>
          <w:highlight w:val="yellow"/>
        </w:rPr>
      </w:pPr>
    </w:p>
    <w:p w14:paraId="0546DA73" w14:textId="77777777" w:rsidR="009E1932" w:rsidRDefault="009E1932" w:rsidP="0051334C">
      <w:pPr>
        <w:autoSpaceDE w:val="0"/>
        <w:spacing w:line="360" w:lineRule="auto"/>
        <w:jc w:val="both"/>
        <w:rPr>
          <w:bCs/>
          <w:highlight w:val="yellow"/>
        </w:rPr>
      </w:pPr>
    </w:p>
    <w:p w14:paraId="0A3716C4" w14:textId="77777777" w:rsidR="009E1932" w:rsidRDefault="009E1932" w:rsidP="0051334C">
      <w:pPr>
        <w:autoSpaceDE w:val="0"/>
        <w:spacing w:line="360" w:lineRule="auto"/>
        <w:jc w:val="both"/>
        <w:rPr>
          <w:bCs/>
          <w:highlight w:val="yellow"/>
        </w:rPr>
      </w:pPr>
    </w:p>
    <w:p w14:paraId="7E711E63" w14:textId="77777777" w:rsidR="009E1932" w:rsidRDefault="009E1932" w:rsidP="0051334C">
      <w:pPr>
        <w:autoSpaceDE w:val="0"/>
        <w:spacing w:line="360" w:lineRule="auto"/>
        <w:jc w:val="both"/>
        <w:rPr>
          <w:bCs/>
          <w:highlight w:val="yellow"/>
        </w:rPr>
      </w:pPr>
    </w:p>
    <w:p w14:paraId="4A91054C" w14:textId="77777777" w:rsidR="003A6206" w:rsidRDefault="003A6206" w:rsidP="0051334C">
      <w:pPr>
        <w:autoSpaceDE w:val="0"/>
        <w:spacing w:line="360" w:lineRule="auto"/>
        <w:jc w:val="both"/>
        <w:rPr>
          <w:bCs/>
          <w:highlight w:val="yellow"/>
        </w:rPr>
      </w:pPr>
    </w:p>
    <w:p w14:paraId="3885174A" w14:textId="77777777" w:rsidR="003A6206" w:rsidRDefault="003A6206" w:rsidP="0051334C">
      <w:pPr>
        <w:autoSpaceDE w:val="0"/>
        <w:spacing w:line="360" w:lineRule="auto"/>
        <w:jc w:val="both"/>
        <w:rPr>
          <w:bCs/>
          <w:highlight w:val="yellow"/>
        </w:rPr>
      </w:pPr>
    </w:p>
    <w:p w14:paraId="64DB5430" w14:textId="77777777" w:rsidR="003A6206" w:rsidRDefault="003A6206" w:rsidP="0051334C">
      <w:pPr>
        <w:autoSpaceDE w:val="0"/>
        <w:spacing w:line="360" w:lineRule="auto"/>
        <w:jc w:val="both"/>
        <w:rPr>
          <w:bCs/>
          <w:highlight w:val="yellow"/>
        </w:rPr>
      </w:pPr>
    </w:p>
    <w:p w14:paraId="4D399B44" w14:textId="77777777" w:rsidR="003A6206" w:rsidRDefault="003A6206" w:rsidP="0051334C">
      <w:pPr>
        <w:autoSpaceDE w:val="0"/>
        <w:spacing w:line="360" w:lineRule="auto"/>
        <w:jc w:val="both"/>
        <w:rPr>
          <w:bCs/>
          <w:highlight w:val="yellow"/>
        </w:rPr>
      </w:pPr>
    </w:p>
    <w:p w14:paraId="360653C6" w14:textId="77777777" w:rsidR="003A6206" w:rsidRDefault="003A6206" w:rsidP="0051334C">
      <w:pPr>
        <w:autoSpaceDE w:val="0"/>
        <w:spacing w:line="360" w:lineRule="auto"/>
        <w:jc w:val="both"/>
        <w:rPr>
          <w:bCs/>
          <w:highlight w:val="yellow"/>
        </w:rPr>
      </w:pPr>
    </w:p>
    <w:p w14:paraId="2BC8A521" w14:textId="77777777" w:rsidR="003A6206" w:rsidRDefault="003A6206" w:rsidP="0051334C">
      <w:pPr>
        <w:autoSpaceDE w:val="0"/>
        <w:spacing w:line="360" w:lineRule="auto"/>
        <w:jc w:val="both"/>
        <w:rPr>
          <w:bCs/>
          <w:highlight w:val="yellow"/>
        </w:rPr>
      </w:pPr>
    </w:p>
    <w:p w14:paraId="4B73A06E" w14:textId="77777777" w:rsidR="003A6206" w:rsidRDefault="003A6206" w:rsidP="0051334C">
      <w:pPr>
        <w:autoSpaceDE w:val="0"/>
        <w:spacing w:line="360" w:lineRule="auto"/>
        <w:jc w:val="both"/>
        <w:rPr>
          <w:bCs/>
          <w:highlight w:val="yellow"/>
        </w:rPr>
      </w:pPr>
    </w:p>
    <w:p w14:paraId="2DDE73B4" w14:textId="77777777" w:rsidR="003A6206" w:rsidRDefault="003A6206" w:rsidP="0051334C">
      <w:pPr>
        <w:autoSpaceDE w:val="0"/>
        <w:spacing w:line="360" w:lineRule="auto"/>
        <w:jc w:val="both"/>
        <w:rPr>
          <w:bCs/>
          <w:highlight w:val="yellow"/>
        </w:rPr>
      </w:pPr>
    </w:p>
    <w:p w14:paraId="4A098EC4" w14:textId="77777777" w:rsidR="003A6206" w:rsidRDefault="003A6206" w:rsidP="0051334C">
      <w:pPr>
        <w:autoSpaceDE w:val="0"/>
        <w:spacing w:line="360" w:lineRule="auto"/>
        <w:jc w:val="both"/>
        <w:rPr>
          <w:bCs/>
          <w:highlight w:val="yellow"/>
        </w:rPr>
      </w:pPr>
    </w:p>
    <w:p w14:paraId="6BB6CEE4" w14:textId="77777777" w:rsidR="003A6206" w:rsidRDefault="003A6206" w:rsidP="0051334C">
      <w:pPr>
        <w:autoSpaceDE w:val="0"/>
        <w:spacing w:line="360" w:lineRule="auto"/>
        <w:jc w:val="both"/>
        <w:rPr>
          <w:bCs/>
          <w:highlight w:val="yellow"/>
        </w:rPr>
      </w:pPr>
    </w:p>
    <w:p w14:paraId="5F2BEAED" w14:textId="77777777" w:rsidR="003A6206" w:rsidRDefault="003A6206" w:rsidP="0051334C">
      <w:pPr>
        <w:autoSpaceDE w:val="0"/>
        <w:spacing w:line="360" w:lineRule="auto"/>
        <w:jc w:val="both"/>
        <w:rPr>
          <w:bCs/>
          <w:highlight w:val="yellow"/>
        </w:rPr>
      </w:pPr>
    </w:p>
    <w:p w14:paraId="15A86A1B" w14:textId="03DF56B4" w:rsidR="00EA4850" w:rsidRPr="00746003" w:rsidRDefault="00EA4850" w:rsidP="009B0C20">
      <w:pPr>
        <w:autoSpaceDE w:val="0"/>
        <w:spacing w:line="360" w:lineRule="auto"/>
        <w:jc w:val="center"/>
        <w:rPr>
          <w:b/>
          <w:bCs/>
          <w:sz w:val="23"/>
          <w:szCs w:val="23"/>
        </w:rPr>
      </w:pPr>
      <w:r w:rsidRPr="00746003">
        <w:rPr>
          <w:bCs/>
          <w:sz w:val="23"/>
          <w:szCs w:val="23"/>
          <w:highlight w:val="yellow"/>
        </w:rPr>
        <w:lastRenderedPageBreak/>
        <w:t>(Papel timbrado da empresa)</w:t>
      </w:r>
    </w:p>
    <w:p w14:paraId="78FB4E95" w14:textId="61D1C341" w:rsidR="00EA4850" w:rsidRPr="00746003" w:rsidRDefault="00EA4850" w:rsidP="009B0C20">
      <w:pPr>
        <w:autoSpaceDE w:val="0"/>
        <w:spacing w:line="360" w:lineRule="auto"/>
        <w:jc w:val="center"/>
        <w:rPr>
          <w:b/>
          <w:bCs/>
          <w:sz w:val="23"/>
          <w:szCs w:val="23"/>
        </w:rPr>
      </w:pPr>
      <w:r w:rsidRPr="00746003">
        <w:rPr>
          <w:b/>
          <w:bCs/>
          <w:sz w:val="23"/>
          <w:szCs w:val="23"/>
        </w:rPr>
        <w:t xml:space="preserve">ANEXO II – </w:t>
      </w:r>
      <w:r w:rsidR="00DD15F0" w:rsidRPr="00746003">
        <w:rPr>
          <w:b/>
          <w:bCs/>
          <w:sz w:val="23"/>
          <w:szCs w:val="23"/>
        </w:rPr>
        <w:t>DECLARAÇÕES</w:t>
      </w:r>
      <w:r w:rsidR="009B0C20" w:rsidRPr="00746003">
        <w:rPr>
          <w:b/>
          <w:bCs/>
          <w:sz w:val="23"/>
          <w:szCs w:val="23"/>
        </w:rPr>
        <w:t xml:space="preserve"> - MODELO</w:t>
      </w:r>
    </w:p>
    <w:p w14:paraId="5C02A3BC" w14:textId="3947AAA1" w:rsidR="00EA4850" w:rsidRPr="00746003" w:rsidRDefault="00EA4850" w:rsidP="009B0C20">
      <w:pPr>
        <w:autoSpaceDE w:val="0"/>
        <w:spacing w:line="360" w:lineRule="auto"/>
        <w:jc w:val="center"/>
        <w:rPr>
          <w:b/>
          <w:bCs/>
          <w:sz w:val="23"/>
          <w:szCs w:val="23"/>
        </w:rPr>
      </w:pPr>
      <w:r w:rsidRPr="00746003">
        <w:rPr>
          <w:b/>
          <w:bCs/>
          <w:sz w:val="23"/>
          <w:szCs w:val="23"/>
        </w:rPr>
        <w:t>Pregão Eletrônico n</w:t>
      </w:r>
      <w:r w:rsidRPr="00746003">
        <w:rPr>
          <w:b/>
          <w:bCs/>
          <w:sz w:val="23"/>
          <w:szCs w:val="23"/>
          <w:u w:val="single"/>
          <w:vertAlign w:val="superscript"/>
        </w:rPr>
        <w:t>o</w:t>
      </w:r>
      <w:r w:rsidRPr="00746003">
        <w:rPr>
          <w:b/>
          <w:bCs/>
          <w:sz w:val="23"/>
          <w:szCs w:val="23"/>
        </w:rPr>
        <w:t xml:space="preserve"> </w:t>
      </w:r>
      <w:r w:rsidR="00E91EB5">
        <w:rPr>
          <w:b/>
          <w:bCs/>
          <w:sz w:val="23"/>
          <w:szCs w:val="23"/>
        </w:rPr>
        <w:t>46</w:t>
      </w:r>
      <w:r w:rsidRPr="00746003">
        <w:rPr>
          <w:b/>
          <w:bCs/>
          <w:sz w:val="23"/>
          <w:szCs w:val="23"/>
        </w:rPr>
        <w:t>/</w:t>
      </w:r>
      <w:r w:rsidR="00783D3F" w:rsidRPr="00746003">
        <w:rPr>
          <w:b/>
          <w:bCs/>
          <w:sz w:val="23"/>
          <w:szCs w:val="23"/>
        </w:rPr>
        <w:t>202</w:t>
      </w:r>
      <w:r w:rsidR="003A6206">
        <w:rPr>
          <w:b/>
          <w:bCs/>
          <w:sz w:val="23"/>
          <w:szCs w:val="23"/>
        </w:rPr>
        <w:t>6</w:t>
      </w:r>
      <w:r w:rsidRPr="00746003">
        <w:rPr>
          <w:b/>
          <w:bCs/>
          <w:sz w:val="23"/>
          <w:szCs w:val="23"/>
        </w:rPr>
        <w:t xml:space="preserve"> – Edital n</w:t>
      </w:r>
      <w:r w:rsidRPr="00746003">
        <w:rPr>
          <w:b/>
          <w:bCs/>
          <w:sz w:val="23"/>
          <w:szCs w:val="23"/>
          <w:u w:val="single"/>
          <w:vertAlign w:val="superscript"/>
        </w:rPr>
        <w:t>o</w:t>
      </w:r>
      <w:r w:rsidRPr="00746003">
        <w:rPr>
          <w:b/>
          <w:bCs/>
          <w:sz w:val="23"/>
          <w:szCs w:val="23"/>
        </w:rPr>
        <w:t xml:space="preserve"> </w:t>
      </w:r>
      <w:r w:rsidR="00E91EB5">
        <w:rPr>
          <w:b/>
          <w:bCs/>
          <w:sz w:val="23"/>
          <w:szCs w:val="23"/>
        </w:rPr>
        <w:t>51</w:t>
      </w:r>
      <w:r w:rsidRPr="00746003">
        <w:rPr>
          <w:b/>
          <w:bCs/>
          <w:sz w:val="23"/>
          <w:szCs w:val="23"/>
        </w:rPr>
        <w:t>/</w:t>
      </w:r>
      <w:r w:rsidR="00783D3F" w:rsidRPr="00746003">
        <w:rPr>
          <w:b/>
          <w:bCs/>
          <w:sz w:val="23"/>
          <w:szCs w:val="23"/>
        </w:rPr>
        <w:t>202</w:t>
      </w:r>
      <w:r w:rsidR="003A6206">
        <w:rPr>
          <w:b/>
          <w:bCs/>
          <w:sz w:val="23"/>
          <w:szCs w:val="23"/>
        </w:rPr>
        <w:t>6</w:t>
      </w:r>
      <w:r w:rsidRPr="00746003">
        <w:rPr>
          <w:b/>
          <w:bCs/>
          <w:sz w:val="23"/>
          <w:szCs w:val="23"/>
        </w:rPr>
        <w:t xml:space="preserve"> - Processo n</w:t>
      </w:r>
      <w:r w:rsidRPr="00746003">
        <w:rPr>
          <w:b/>
          <w:bCs/>
          <w:sz w:val="23"/>
          <w:szCs w:val="23"/>
          <w:u w:val="single"/>
          <w:vertAlign w:val="superscript"/>
        </w:rPr>
        <w:t>o</w:t>
      </w:r>
      <w:r w:rsidRPr="00746003">
        <w:rPr>
          <w:b/>
          <w:bCs/>
          <w:sz w:val="23"/>
          <w:szCs w:val="23"/>
        </w:rPr>
        <w:t xml:space="preserve"> </w:t>
      </w:r>
      <w:r w:rsidR="00E91EB5">
        <w:rPr>
          <w:b/>
          <w:bCs/>
          <w:sz w:val="23"/>
          <w:szCs w:val="23"/>
        </w:rPr>
        <w:t>80</w:t>
      </w:r>
      <w:r w:rsidRPr="00746003">
        <w:rPr>
          <w:b/>
          <w:bCs/>
          <w:sz w:val="23"/>
          <w:szCs w:val="23"/>
        </w:rPr>
        <w:t>/</w:t>
      </w:r>
      <w:r w:rsidR="00783D3F" w:rsidRPr="00746003">
        <w:rPr>
          <w:b/>
          <w:bCs/>
          <w:sz w:val="23"/>
          <w:szCs w:val="23"/>
        </w:rPr>
        <w:t>202</w:t>
      </w:r>
      <w:r w:rsidR="003A6206">
        <w:rPr>
          <w:b/>
          <w:bCs/>
          <w:sz w:val="23"/>
          <w:szCs w:val="23"/>
        </w:rPr>
        <w:t>6</w:t>
      </w:r>
    </w:p>
    <w:p w14:paraId="6C505C01" w14:textId="77777777" w:rsidR="00EA4850" w:rsidRPr="00746003" w:rsidRDefault="00EA4850" w:rsidP="0051334C">
      <w:pPr>
        <w:spacing w:line="276" w:lineRule="auto"/>
        <w:jc w:val="both"/>
        <w:rPr>
          <w:sz w:val="23"/>
          <w:szCs w:val="23"/>
        </w:rPr>
      </w:pPr>
    </w:p>
    <w:p w14:paraId="61E6841A" w14:textId="77777777" w:rsidR="00EA4850" w:rsidRPr="00746003" w:rsidRDefault="00EA4850" w:rsidP="0051334C">
      <w:pPr>
        <w:pStyle w:val="Corpodetexto3"/>
        <w:spacing w:line="360" w:lineRule="auto"/>
        <w:jc w:val="both"/>
        <w:rPr>
          <w:sz w:val="23"/>
          <w:szCs w:val="23"/>
        </w:rPr>
      </w:pPr>
      <w:r w:rsidRPr="00746003">
        <w:rPr>
          <w:sz w:val="23"/>
          <w:szCs w:val="23"/>
        </w:rPr>
        <w:t xml:space="preserve">A empresa </w:t>
      </w:r>
      <w:r w:rsidRPr="00746003">
        <w:rPr>
          <w:sz w:val="23"/>
          <w:szCs w:val="23"/>
          <w:highlight w:val="yellow"/>
          <w:lang w:val="pt-BR"/>
        </w:rPr>
        <w:t>xxxxxxx</w:t>
      </w:r>
      <w:r w:rsidRPr="00746003">
        <w:rPr>
          <w:sz w:val="23"/>
          <w:szCs w:val="23"/>
        </w:rPr>
        <w:t>, inscrita no CNPJ sob o n</w:t>
      </w:r>
      <w:r w:rsidRPr="00746003">
        <w:rPr>
          <w:sz w:val="23"/>
          <w:szCs w:val="23"/>
          <w:u w:val="single"/>
          <w:vertAlign w:val="superscript"/>
        </w:rPr>
        <w:t>o</w:t>
      </w:r>
      <w:r w:rsidRPr="00746003">
        <w:rPr>
          <w:sz w:val="23"/>
          <w:szCs w:val="23"/>
        </w:rPr>
        <w:t xml:space="preserve"> </w:t>
      </w:r>
      <w:r w:rsidRPr="00746003">
        <w:rPr>
          <w:sz w:val="23"/>
          <w:szCs w:val="23"/>
          <w:highlight w:val="yellow"/>
          <w:lang w:val="pt-BR"/>
        </w:rPr>
        <w:t>xxxxxxx</w:t>
      </w:r>
      <w:r w:rsidRPr="00746003">
        <w:rPr>
          <w:sz w:val="23"/>
          <w:szCs w:val="23"/>
        </w:rPr>
        <w:t>, com sede na</w:t>
      </w:r>
      <w:r w:rsidRPr="00746003">
        <w:rPr>
          <w:sz w:val="23"/>
          <w:szCs w:val="23"/>
          <w:lang w:val="pt-BR"/>
        </w:rPr>
        <w:t xml:space="preserve"> </w:t>
      </w:r>
      <w:r w:rsidRPr="00746003">
        <w:rPr>
          <w:sz w:val="23"/>
          <w:szCs w:val="23"/>
          <w:highlight w:val="yellow"/>
          <w:lang w:val="pt-BR"/>
        </w:rPr>
        <w:t>xxxxxxx</w:t>
      </w:r>
      <w:r w:rsidRPr="00746003">
        <w:rPr>
          <w:sz w:val="23"/>
          <w:szCs w:val="23"/>
        </w:rPr>
        <w:t xml:space="preserve">, aqui devidamente representada por </w:t>
      </w:r>
      <w:r w:rsidRPr="00746003">
        <w:rPr>
          <w:sz w:val="23"/>
          <w:szCs w:val="23"/>
          <w:highlight w:val="yellow"/>
          <w:lang w:val="pt-BR"/>
        </w:rPr>
        <w:t>xxxxxxx</w:t>
      </w:r>
      <w:r w:rsidRPr="00746003">
        <w:rPr>
          <w:sz w:val="23"/>
          <w:szCs w:val="23"/>
        </w:rPr>
        <w:t xml:space="preserve">, infra-assinado, </w:t>
      </w:r>
      <w:r w:rsidRPr="00746003">
        <w:rPr>
          <w:b/>
          <w:bCs/>
          <w:sz w:val="23"/>
          <w:szCs w:val="23"/>
        </w:rPr>
        <w:t xml:space="preserve">DECLARA, </w:t>
      </w:r>
      <w:r w:rsidRPr="00746003">
        <w:rPr>
          <w:sz w:val="23"/>
          <w:szCs w:val="23"/>
        </w:rPr>
        <w:t>para todos os fins de direito, na qualidade de proponente do procedimento licitatório</w:t>
      </w:r>
      <w:r w:rsidRPr="00746003">
        <w:rPr>
          <w:sz w:val="23"/>
          <w:szCs w:val="23"/>
          <w:lang w:val="pt-BR"/>
        </w:rPr>
        <w:t xml:space="preserve"> em referência</w:t>
      </w:r>
      <w:r w:rsidRPr="00746003">
        <w:rPr>
          <w:sz w:val="23"/>
          <w:szCs w:val="23"/>
        </w:rPr>
        <w:t>, instaurado pelo Serviço Autônomo de Água e Esgotos</w:t>
      </w:r>
      <w:r w:rsidRPr="00746003">
        <w:rPr>
          <w:sz w:val="23"/>
          <w:szCs w:val="23"/>
          <w:lang w:val="pt-BR"/>
        </w:rPr>
        <w:t xml:space="preserve"> - </w:t>
      </w:r>
      <w:r w:rsidRPr="00746003">
        <w:rPr>
          <w:b/>
          <w:i/>
          <w:sz w:val="23"/>
          <w:szCs w:val="23"/>
          <w:lang w:val="pt-BR"/>
        </w:rPr>
        <w:t>SAAE</w:t>
      </w:r>
      <w:r w:rsidRPr="00746003">
        <w:rPr>
          <w:sz w:val="23"/>
          <w:szCs w:val="23"/>
        </w:rPr>
        <w:t xml:space="preserve">, que: </w:t>
      </w:r>
    </w:p>
    <w:p w14:paraId="6366CF75" w14:textId="77777777" w:rsidR="00EA4850" w:rsidRPr="00746003" w:rsidRDefault="00EA4850" w:rsidP="0051334C">
      <w:pPr>
        <w:pStyle w:val="PargrafodaLista"/>
        <w:numPr>
          <w:ilvl w:val="0"/>
          <w:numId w:val="3"/>
        </w:numPr>
        <w:autoSpaceDE w:val="0"/>
        <w:spacing w:line="360" w:lineRule="auto"/>
        <w:jc w:val="both"/>
        <w:rPr>
          <w:sz w:val="23"/>
          <w:szCs w:val="23"/>
        </w:rPr>
      </w:pPr>
      <w:r w:rsidRPr="00746003">
        <w:rPr>
          <w:sz w:val="23"/>
          <w:szCs w:val="23"/>
        </w:rPr>
        <w:t xml:space="preserve">Concorda com os termos do </w:t>
      </w:r>
      <w:r w:rsidRPr="00746003">
        <w:rPr>
          <w:bCs/>
          <w:sz w:val="23"/>
          <w:szCs w:val="23"/>
        </w:rPr>
        <w:t>Pregão Eletrônico em epígrafe</w:t>
      </w:r>
      <w:r w:rsidRPr="00746003">
        <w:rPr>
          <w:sz w:val="23"/>
          <w:szCs w:val="23"/>
        </w:rPr>
        <w:t xml:space="preserve">, dos respectivos documentos e anexos desta licitação; </w:t>
      </w:r>
    </w:p>
    <w:p w14:paraId="7A319890" w14:textId="77777777" w:rsidR="00EA4850" w:rsidRPr="00746003" w:rsidRDefault="00EA4850" w:rsidP="0051334C">
      <w:pPr>
        <w:pStyle w:val="PargrafodaLista"/>
        <w:numPr>
          <w:ilvl w:val="0"/>
          <w:numId w:val="3"/>
        </w:numPr>
        <w:autoSpaceDE w:val="0"/>
        <w:spacing w:line="360" w:lineRule="auto"/>
        <w:jc w:val="both"/>
        <w:rPr>
          <w:sz w:val="23"/>
          <w:szCs w:val="23"/>
        </w:rPr>
      </w:pPr>
      <w:r w:rsidRPr="00746003">
        <w:rPr>
          <w:sz w:val="23"/>
          <w:szCs w:val="23"/>
        </w:rPr>
        <w:t xml:space="preserve">Acatará integralmente quaisquer decisões que venham a ser tomadas pelo(a) pregoeiro(a) e equipe de apoio ou pela administração do Serviço Autônomo de Água e Esgotos de Indaiatuba - </w:t>
      </w:r>
      <w:r w:rsidRPr="00746003">
        <w:rPr>
          <w:b/>
          <w:bCs/>
          <w:i/>
          <w:iCs/>
          <w:sz w:val="23"/>
          <w:szCs w:val="23"/>
        </w:rPr>
        <w:t>SAAE</w:t>
      </w:r>
      <w:r w:rsidRPr="00746003">
        <w:rPr>
          <w:sz w:val="23"/>
          <w:szCs w:val="23"/>
        </w:rPr>
        <w:t>, quanto à habilitação, classificação e adjudicação, ressalvados os nossos direitos legais de recursos;</w:t>
      </w:r>
    </w:p>
    <w:p w14:paraId="5BB6BD14" w14:textId="77777777" w:rsidR="00EA4850" w:rsidRPr="00746003" w:rsidRDefault="00EA4850" w:rsidP="0051334C">
      <w:pPr>
        <w:pStyle w:val="PargrafodaLista"/>
        <w:numPr>
          <w:ilvl w:val="0"/>
          <w:numId w:val="3"/>
        </w:numPr>
        <w:autoSpaceDE w:val="0"/>
        <w:spacing w:line="360" w:lineRule="auto"/>
        <w:jc w:val="both"/>
        <w:rPr>
          <w:sz w:val="23"/>
          <w:szCs w:val="23"/>
        </w:rPr>
      </w:pPr>
      <w:r w:rsidRPr="00746003">
        <w:rPr>
          <w:b/>
          <w:sz w:val="23"/>
          <w:szCs w:val="23"/>
        </w:rPr>
        <w:t>Não possui</w:t>
      </w:r>
      <w:r w:rsidRPr="00746003">
        <w:rPr>
          <w:sz w:val="23"/>
          <w:szCs w:val="23"/>
        </w:rPr>
        <w:t xml:space="preserve"> em seu quadro societário ou empresa individual, responsáveis de ocupante de cargo público com o Município de Indaiatuba, Autarquias e Fundações;</w:t>
      </w:r>
    </w:p>
    <w:p w14:paraId="0C809058" w14:textId="09000061" w:rsidR="00EA4850" w:rsidRPr="00746003" w:rsidRDefault="00EA4850" w:rsidP="0051334C">
      <w:pPr>
        <w:pStyle w:val="PargrafodaLista"/>
        <w:numPr>
          <w:ilvl w:val="0"/>
          <w:numId w:val="3"/>
        </w:numPr>
        <w:autoSpaceDE w:val="0"/>
        <w:spacing w:line="360" w:lineRule="auto"/>
        <w:jc w:val="both"/>
        <w:rPr>
          <w:sz w:val="23"/>
          <w:szCs w:val="23"/>
        </w:rPr>
      </w:pPr>
      <w:r w:rsidRPr="00746003">
        <w:rPr>
          <w:b/>
          <w:sz w:val="23"/>
          <w:szCs w:val="23"/>
        </w:rPr>
        <w:t>(   )</w:t>
      </w:r>
      <w:r w:rsidRPr="00746003">
        <w:rPr>
          <w:sz w:val="23"/>
          <w:szCs w:val="23"/>
        </w:rPr>
        <w:t xml:space="preserve"> </w:t>
      </w:r>
      <w:r w:rsidR="003E3449" w:rsidRPr="00746003">
        <w:rPr>
          <w:sz w:val="23"/>
          <w:szCs w:val="23"/>
        </w:rPr>
        <w:t xml:space="preserve"> </w:t>
      </w:r>
      <w:r w:rsidRPr="00746003">
        <w:rPr>
          <w:sz w:val="23"/>
          <w:szCs w:val="23"/>
        </w:rPr>
        <w:t>Não existe até o presente moment</w:t>
      </w:r>
      <w:r w:rsidR="00DD15F0" w:rsidRPr="00746003">
        <w:rPr>
          <w:sz w:val="23"/>
          <w:szCs w:val="23"/>
        </w:rPr>
        <w:t xml:space="preserve">o, qualquer impedimento </w:t>
      </w:r>
      <w:r w:rsidR="00DD15F0" w:rsidRPr="00746003">
        <w:rPr>
          <w:b/>
          <w:sz w:val="23"/>
          <w:szCs w:val="23"/>
        </w:rPr>
        <w:t>quanto à</w:t>
      </w:r>
      <w:r w:rsidRPr="00746003">
        <w:rPr>
          <w:b/>
          <w:sz w:val="23"/>
          <w:szCs w:val="23"/>
        </w:rPr>
        <w:t xml:space="preserve"> habilitação</w:t>
      </w:r>
      <w:r w:rsidRPr="00746003">
        <w:rPr>
          <w:sz w:val="23"/>
          <w:szCs w:val="23"/>
        </w:rPr>
        <w:t xml:space="preserve"> no presente certame </w:t>
      </w:r>
      <w:r w:rsidR="0042503C" w:rsidRPr="00746003">
        <w:rPr>
          <w:b/>
          <w:sz w:val="23"/>
          <w:szCs w:val="23"/>
          <w:highlight w:val="yellow"/>
        </w:rPr>
        <w:t>ou</w:t>
      </w:r>
      <w:r w:rsidR="0042503C" w:rsidRPr="00746003">
        <w:rPr>
          <w:sz w:val="23"/>
          <w:szCs w:val="23"/>
        </w:rPr>
        <w:t>;</w:t>
      </w:r>
    </w:p>
    <w:p w14:paraId="3B2E3EE9" w14:textId="62503C15" w:rsidR="00EA4850" w:rsidRPr="00746003" w:rsidRDefault="00CE1ED2" w:rsidP="0051334C">
      <w:pPr>
        <w:autoSpaceDE w:val="0"/>
        <w:spacing w:line="360" w:lineRule="auto"/>
        <w:ind w:left="851" w:hanging="491"/>
        <w:jc w:val="both"/>
        <w:rPr>
          <w:sz w:val="23"/>
          <w:szCs w:val="23"/>
        </w:rPr>
      </w:pPr>
      <w:r w:rsidRPr="00746003">
        <w:rPr>
          <w:b/>
          <w:sz w:val="23"/>
          <w:szCs w:val="23"/>
        </w:rPr>
        <w:t>4.</w:t>
      </w:r>
      <w:r w:rsidR="00EA4850" w:rsidRPr="00746003">
        <w:rPr>
          <w:sz w:val="23"/>
          <w:szCs w:val="23"/>
        </w:rPr>
        <w:t xml:space="preserve">  </w:t>
      </w:r>
      <w:r w:rsidR="00EA4850" w:rsidRPr="00746003">
        <w:rPr>
          <w:b/>
          <w:sz w:val="23"/>
          <w:szCs w:val="23"/>
        </w:rPr>
        <w:t>(  )</w:t>
      </w:r>
      <w:r w:rsidR="00EA4850" w:rsidRPr="00746003">
        <w:rPr>
          <w:sz w:val="23"/>
          <w:szCs w:val="23"/>
        </w:rPr>
        <w:t xml:space="preserve"> Existe até o presente momento, impedimento quanto à habilitação no presente certame </w:t>
      </w:r>
      <w:r w:rsidR="003E3449" w:rsidRPr="00746003">
        <w:rPr>
          <w:sz w:val="23"/>
          <w:szCs w:val="23"/>
        </w:rPr>
        <w:t xml:space="preserve">       </w:t>
      </w:r>
      <w:r w:rsidR="00EA4850" w:rsidRPr="00746003">
        <w:rPr>
          <w:sz w:val="23"/>
          <w:szCs w:val="23"/>
        </w:rPr>
        <w:t>referente à _______</w:t>
      </w:r>
      <w:r w:rsidR="0042503C" w:rsidRPr="00746003">
        <w:rPr>
          <w:sz w:val="23"/>
          <w:szCs w:val="23"/>
        </w:rPr>
        <w:t>_______________________________</w:t>
      </w:r>
      <w:r w:rsidR="00DD15F0" w:rsidRPr="00746003">
        <w:rPr>
          <w:sz w:val="23"/>
          <w:szCs w:val="23"/>
        </w:rPr>
        <w:t>____________</w:t>
      </w:r>
      <w:r w:rsidR="0042503C" w:rsidRPr="00746003">
        <w:rPr>
          <w:sz w:val="23"/>
          <w:szCs w:val="23"/>
        </w:rPr>
        <w:t>;</w:t>
      </w:r>
    </w:p>
    <w:p w14:paraId="119E8CB9" w14:textId="77777777" w:rsidR="007709B2" w:rsidRPr="00746003" w:rsidRDefault="00EA4850" w:rsidP="001B3819">
      <w:pPr>
        <w:pStyle w:val="PargrafodaLista"/>
        <w:numPr>
          <w:ilvl w:val="0"/>
          <w:numId w:val="3"/>
        </w:numPr>
        <w:autoSpaceDE w:val="0"/>
        <w:spacing w:line="360" w:lineRule="auto"/>
        <w:jc w:val="both"/>
        <w:rPr>
          <w:color w:val="000000" w:themeColor="text1"/>
          <w:sz w:val="23"/>
          <w:szCs w:val="23"/>
        </w:rPr>
      </w:pPr>
      <w:r w:rsidRPr="00746003">
        <w:rPr>
          <w:b/>
          <w:sz w:val="23"/>
          <w:szCs w:val="23"/>
        </w:rPr>
        <w:t>( )</w:t>
      </w:r>
      <w:r w:rsidRPr="00746003">
        <w:rPr>
          <w:sz w:val="23"/>
          <w:szCs w:val="23"/>
        </w:rPr>
        <w:t xml:space="preserve"> </w:t>
      </w:r>
      <w:r w:rsidRPr="00746003">
        <w:rPr>
          <w:bCs/>
          <w:sz w:val="23"/>
          <w:szCs w:val="23"/>
        </w:rPr>
        <w:t xml:space="preserve">É </w:t>
      </w:r>
      <w:r w:rsidRPr="00746003">
        <w:rPr>
          <w:b/>
          <w:bCs/>
          <w:sz w:val="23"/>
          <w:szCs w:val="23"/>
        </w:rPr>
        <w:t>MICROEMPRESA</w:t>
      </w:r>
      <w:r w:rsidRPr="00746003">
        <w:rPr>
          <w:bCs/>
          <w:sz w:val="23"/>
          <w:szCs w:val="23"/>
        </w:rPr>
        <w:t xml:space="preserve"> ou </w:t>
      </w:r>
      <w:r w:rsidRPr="00746003">
        <w:rPr>
          <w:b/>
          <w:bCs/>
          <w:sz w:val="23"/>
          <w:szCs w:val="23"/>
        </w:rPr>
        <w:t>EMPRESA DE PEQUENO PORTE</w:t>
      </w:r>
      <w:r w:rsidRPr="00746003">
        <w:rPr>
          <w:bCs/>
          <w:sz w:val="23"/>
          <w:szCs w:val="23"/>
        </w:rPr>
        <w:t>, nos termos do enquadramento previsto nos incisos I e II e §§ 1</w:t>
      </w:r>
      <w:r w:rsidRPr="00746003">
        <w:rPr>
          <w:bCs/>
          <w:strike/>
          <w:sz w:val="23"/>
          <w:szCs w:val="23"/>
        </w:rPr>
        <w:t>º</w:t>
      </w:r>
      <w:r w:rsidRPr="00746003">
        <w:rPr>
          <w:bCs/>
          <w:sz w:val="23"/>
          <w:szCs w:val="23"/>
        </w:rPr>
        <w:t xml:space="preserve"> e 2</w:t>
      </w:r>
      <w:r w:rsidRPr="00746003">
        <w:rPr>
          <w:bCs/>
          <w:strike/>
          <w:sz w:val="23"/>
          <w:szCs w:val="23"/>
        </w:rPr>
        <w:t>º</w:t>
      </w:r>
      <w:r w:rsidRPr="00746003">
        <w:rPr>
          <w:bCs/>
          <w:sz w:val="23"/>
          <w:szCs w:val="23"/>
        </w:rPr>
        <w:t>, bem como não possui qualquer dos impedimentos previstos nos 4</w:t>
      </w:r>
      <w:r w:rsidRPr="00746003">
        <w:rPr>
          <w:bCs/>
          <w:strike/>
          <w:sz w:val="23"/>
          <w:szCs w:val="23"/>
        </w:rPr>
        <w:t>º</w:t>
      </w:r>
      <w:r w:rsidRPr="00746003">
        <w:rPr>
          <w:bCs/>
          <w:sz w:val="23"/>
          <w:szCs w:val="23"/>
        </w:rPr>
        <w:t xml:space="preserve"> e seguintes, todos do artigo 3</w:t>
      </w:r>
      <w:r w:rsidRPr="00746003">
        <w:rPr>
          <w:bCs/>
          <w:strike/>
          <w:sz w:val="23"/>
          <w:szCs w:val="23"/>
        </w:rPr>
        <w:t>º</w:t>
      </w:r>
      <w:r w:rsidRPr="00746003">
        <w:rPr>
          <w:bCs/>
          <w:sz w:val="23"/>
          <w:szCs w:val="23"/>
        </w:rPr>
        <w:t xml:space="preserve"> da Lei Complementar n</w:t>
      </w:r>
      <w:r w:rsidRPr="00746003">
        <w:rPr>
          <w:bCs/>
          <w:strike/>
          <w:sz w:val="23"/>
          <w:szCs w:val="23"/>
        </w:rPr>
        <w:t>º</w:t>
      </w:r>
      <w:r w:rsidRPr="00746003">
        <w:rPr>
          <w:bCs/>
          <w:sz w:val="23"/>
          <w:szCs w:val="23"/>
        </w:rPr>
        <w:t xml:space="preserve"> 123/2006 e posteriores alterações, cujos termos declaro conhecer na íntegra, estando apta, portanto, a fazer uso do direito, conforme previsto no artigo 43 da referida Lei Complementar</w:t>
      </w:r>
      <w:r w:rsidR="007709B2" w:rsidRPr="00746003">
        <w:rPr>
          <w:bCs/>
          <w:sz w:val="23"/>
          <w:szCs w:val="23"/>
        </w:rPr>
        <w:t xml:space="preserve">; e que </w:t>
      </w:r>
      <w:r w:rsidR="007709B2" w:rsidRPr="00746003">
        <w:rPr>
          <w:color w:val="000000" w:themeColor="text1"/>
          <w:sz w:val="23"/>
          <w:szCs w:val="23"/>
        </w:rPr>
        <w:t>no ano-calendário de realização da licitação, ainda não celebrou contratos com a Administração Pública cujos valores somados extrapolem a receita bruta máxima admitida para fins de enquadramento como empresa de pequeno porte (R$ 4.800.000,00).</w:t>
      </w:r>
    </w:p>
    <w:p w14:paraId="4FEFB0A9" w14:textId="77777777" w:rsidR="007709B2" w:rsidRPr="00746003" w:rsidRDefault="007709B2" w:rsidP="001B3819">
      <w:pPr>
        <w:pStyle w:val="PargrafodaLista"/>
        <w:numPr>
          <w:ilvl w:val="0"/>
          <w:numId w:val="3"/>
        </w:numPr>
        <w:autoSpaceDE w:val="0"/>
        <w:spacing w:line="360" w:lineRule="auto"/>
        <w:jc w:val="both"/>
        <w:rPr>
          <w:color w:val="000000" w:themeColor="text1"/>
          <w:sz w:val="23"/>
          <w:szCs w:val="23"/>
        </w:rPr>
      </w:pPr>
      <w:r w:rsidRPr="00746003">
        <w:rPr>
          <w:b/>
          <w:bCs/>
          <w:sz w:val="23"/>
          <w:szCs w:val="23"/>
          <w:lang w:eastAsia="en-US"/>
        </w:rPr>
        <w:t xml:space="preserve">( ) </w:t>
      </w:r>
      <w:r w:rsidRPr="00746003">
        <w:rPr>
          <w:sz w:val="23"/>
          <w:szCs w:val="23"/>
          <w:lang w:eastAsia="en-US"/>
        </w:rPr>
        <w:t>É</w:t>
      </w:r>
      <w:r w:rsidRPr="00746003">
        <w:rPr>
          <w:bCs/>
          <w:sz w:val="23"/>
          <w:szCs w:val="23"/>
          <w:lang w:eastAsia="en-US"/>
        </w:rPr>
        <w:t xml:space="preserve"> cooperativa e preenche as condições estabelecidas no artigo 34 da Lei Federal nº 11.488/2007 e afirmo que o estatuto da cooperativa está adequado à Lei Federal nº 12.690/2012 e que aufere Receita Bruta até o limite definido no inciso II do caput do art. 3º da Lei Complementar Federal n° 123/2006.</w:t>
      </w:r>
    </w:p>
    <w:p w14:paraId="313B53E9" w14:textId="38F8E489" w:rsidR="007709B2" w:rsidRPr="00746003" w:rsidRDefault="007709B2" w:rsidP="007709B2">
      <w:pPr>
        <w:pStyle w:val="PargrafodaLista"/>
        <w:numPr>
          <w:ilvl w:val="0"/>
          <w:numId w:val="3"/>
        </w:numPr>
        <w:autoSpaceDE w:val="0"/>
        <w:spacing w:line="360" w:lineRule="auto"/>
        <w:jc w:val="both"/>
        <w:rPr>
          <w:sz w:val="23"/>
          <w:szCs w:val="23"/>
        </w:rPr>
      </w:pPr>
      <w:r w:rsidRPr="00746003">
        <w:rPr>
          <w:sz w:val="23"/>
          <w:szCs w:val="23"/>
        </w:rPr>
        <w:lastRenderedPageBreak/>
        <w:t>Cumpre as exigências de reserva de cargos para pessoa com deficiência e para reabilitado da Previdência Social, previstas no art. 93 da Lei nº 8.213/1991.</w:t>
      </w:r>
    </w:p>
    <w:p w14:paraId="4C0EEBB5" w14:textId="77777777" w:rsidR="007709B2" w:rsidRPr="00746003" w:rsidRDefault="007709B2" w:rsidP="007709B2">
      <w:pPr>
        <w:pStyle w:val="PargrafodaLista"/>
        <w:numPr>
          <w:ilvl w:val="0"/>
          <w:numId w:val="3"/>
        </w:numPr>
        <w:suppressAutoHyphens w:val="0"/>
        <w:autoSpaceDE w:val="0"/>
        <w:spacing w:line="360" w:lineRule="auto"/>
        <w:jc w:val="both"/>
        <w:rPr>
          <w:sz w:val="23"/>
          <w:szCs w:val="23"/>
        </w:rPr>
      </w:pPr>
      <w:r w:rsidRPr="00746003">
        <w:rPr>
          <w:sz w:val="23"/>
          <w:szCs w:val="23"/>
        </w:rPr>
        <w:t>Não possui, em sua cadeia produtiva, empregados executando trabalho degradante ou forçado, observando o disposto nos incisos III e IV do art. 1º e no inciso III do art. 5º da Constituição Federal</w:t>
      </w:r>
    </w:p>
    <w:p w14:paraId="6D3964A7" w14:textId="79B726DB" w:rsidR="00EA4850" w:rsidRPr="00746003" w:rsidRDefault="00EA4850" w:rsidP="0051334C">
      <w:pPr>
        <w:pStyle w:val="Corpodetexto3"/>
        <w:numPr>
          <w:ilvl w:val="0"/>
          <w:numId w:val="3"/>
        </w:numPr>
        <w:tabs>
          <w:tab w:val="left" w:pos="1134"/>
          <w:tab w:val="left" w:pos="1418"/>
          <w:tab w:val="left" w:pos="2304"/>
          <w:tab w:val="left" w:pos="3024"/>
          <w:tab w:val="left" w:pos="3744"/>
          <w:tab w:val="left" w:pos="4464"/>
          <w:tab w:val="left" w:pos="5184"/>
          <w:tab w:val="left" w:pos="5904"/>
          <w:tab w:val="left" w:pos="6624"/>
        </w:tabs>
        <w:suppressAutoHyphens w:val="0"/>
        <w:spacing w:after="0" w:line="360" w:lineRule="auto"/>
        <w:jc w:val="both"/>
        <w:rPr>
          <w:sz w:val="23"/>
          <w:szCs w:val="23"/>
        </w:rPr>
      </w:pPr>
      <w:r w:rsidRPr="00746003">
        <w:rPr>
          <w:sz w:val="23"/>
          <w:szCs w:val="23"/>
        </w:rPr>
        <w:t xml:space="preserve">Assume inteira responsabilidade </w:t>
      </w:r>
      <w:r w:rsidRPr="00746003">
        <w:rPr>
          <w:b/>
          <w:sz w:val="23"/>
          <w:szCs w:val="23"/>
        </w:rPr>
        <w:t>pela autenticidade</w:t>
      </w:r>
      <w:r w:rsidRPr="00746003">
        <w:rPr>
          <w:sz w:val="23"/>
          <w:szCs w:val="23"/>
        </w:rPr>
        <w:t xml:space="preserve"> de todos os documentos apresentados ao(a) Pregoeiro(a), sujeitando-nos a eventuais averiguações que se façam necessárias;</w:t>
      </w:r>
    </w:p>
    <w:p w14:paraId="4DD73C00" w14:textId="77777777" w:rsidR="00EA4850" w:rsidRPr="00746003" w:rsidRDefault="00EA4850" w:rsidP="0051334C">
      <w:pPr>
        <w:pStyle w:val="PargrafodaLista"/>
        <w:numPr>
          <w:ilvl w:val="0"/>
          <w:numId w:val="3"/>
        </w:numPr>
        <w:tabs>
          <w:tab w:val="left" w:pos="1134"/>
          <w:tab w:val="left" w:pos="1418"/>
        </w:tabs>
        <w:suppressAutoHyphens w:val="0"/>
        <w:spacing w:line="360" w:lineRule="auto"/>
        <w:jc w:val="both"/>
        <w:rPr>
          <w:sz w:val="23"/>
          <w:szCs w:val="23"/>
        </w:rPr>
      </w:pPr>
      <w:r w:rsidRPr="00746003">
        <w:rPr>
          <w:sz w:val="23"/>
          <w:szCs w:val="23"/>
        </w:rPr>
        <w:t>Compromete-se a manter, durante a vigência da Ata de Registro de Preços, em compatibilidade com as obrigações assumidas, todas as condições de habilitação e qualificação exigidas na licitação;</w:t>
      </w:r>
    </w:p>
    <w:p w14:paraId="5525A40A" w14:textId="77777777" w:rsidR="00EA4850" w:rsidRPr="00746003" w:rsidRDefault="00EA4850" w:rsidP="0051334C">
      <w:pPr>
        <w:pStyle w:val="PargrafodaLista"/>
        <w:numPr>
          <w:ilvl w:val="0"/>
          <w:numId w:val="3"/>
        </w:numPr>
        <w:tabs>
          <w:tab w:val="left" w:pos="1134"/>
          <w:tab w:val="left" w:pos="1418"/>
        </w:tabs>
        <w:suppressAutoHyphens w:val="0"/>
        <w:spacing w:line="360" w:lineRule="auto"/>
        <w:jc w:val="both"/>
        <w:rPr>
          <w:sz w:val="23"/>
          <w:szCs w:val="23"/>
        </w:rPr>
      </w:pPr>
      <w:r w:rsidRPr="00746003">
        <w:rPr>
          <w:sz w:val="23"/>
          <w:szCs w:val="23"/>
        </w:rPr>
        <w:t>Compromete-se a repassar na proporção correspondente, eventuais reduções de preços decorrentes de mudanças de alíquotas de impostos incidentes sobre a execução do objeto, em função de alterações de legislação correspondente, publicada durante a vigência da Ata de Registro de Preços;</w:t>
      </w:r>
    </w:p>
    <w:p w14:paraId="5CB384FF" w14:textId="3C271349" w:rsidR="00315071" w:rsidRPr="00746003" w:rsidRDefault="00315071" w:rsidP="00315071">
      <w:pPr>
        <w:pStyle w:val="PargrafodaLista"/>
        <w:numPr>
          <w:ilvl w:val="0"/>
          <w:numId w:val="3"/>
        </w:numPr>
        <w:autoSpaceDE w:val="0"/>
        <w:spacing w:line="360" w:lineRule="auto"/>
        <w:jc w:val="both"/>
        <w:rPr>
          <w:sz w:val="23"/>
          <w:szCs w:val="23"/>
        </w:rPr>
      </w:pPr>
      <w:r w:rsidRPr="00746003">
        <w:rPr>
          <w:sz w:val="23"/>
          <w:szCs w:val="23"/>
        </w:rPr>
        <w:t>A proposta comercial apresentada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2012FDE2" w14:textId="3BE408C5" w:rsidR="00EA4850" w:rsidRPr="00746003" w:rsidRDefault="00EA4850" w:rsidP="0051334C">
      <w:pPr>
        <w:pStyle w:val="PargrafodaLista"/>
        <w:numPr>
          <w:ilvl w:val="0"/>
          <w:numId w:val="3"/>
        </w:numPr>
        <w:tabs>
          <w:tab w:val="left" w:pos="851"/>
          <w:tab w:val="left" w:pos="1418"/>
        </w:tabs>
        <w:suppressAutoHyphens w:val="0"/>
        <w:spacing w:line="360" w:lineRule="auto"/>
        <w:ind w:left="851" w:hanging="491"/>
        <w:jc w:val="both"/>
        <w:rPr>
          <w:sz w:val="23"/>
          <w:szCs w:val="23"/>
        </w:rPr>
      </w:pPr>
      <w:r w:rsidRPr="00746003">
        <w:rPr>
          <w:sz w:val="23"/>
          <w:szCs w:val="23"/>
        </w:rPr>
        <w:t>Ter conhecimento e submeter-se ao disposto na Lei n</w:t>
      </w:r>
      <w:r w:rsidRPr="00746003">
        <w:rPr>
          <w:sz w:val="23"/>
          <w:szCs w:val="23"/>
          <w:u w:val="single"/>
          <w:vertAlign w:val="superscript"/>
        </w:rPr>
        <w:t>o</w:t>
      </w:r>
      <w:r w:rsidRPr="00746003">
        <w:rPr>
          <w:sz w:val="23"/>
          <w:szCs w:val="23"/>
        </w:rPr>
        <w:t xml:space="preserve"> 8.078 – Código de Defesa do </w:t>
      </w:r>
      <w:r w:rsidR="003E3449" w:rsidRPr="00746003">
        <w:rPr>
          <w:sz w:val="23"/>
          <w:szCs w:val="23"/>
        </w:rPr>
        <w:t xml:space="preserve">             </w:t>
      </w:r>
      <w:r w:rsidRPr="00746003">
        <w:rPr>
          <w:sz w:val="23"/>
          <w:szCs w:val="23"/>
        </w:rPr>
        <w:t xml:space="preserve">Consumidor, bem como, ao </w:t>
      </w:r>
      <w:r w:rsidRPr="00746003">
        <w:rPr>
          <w:b/>
          <w:sz w:val="23"/>
          <w:szCs w:val="23"/>
        </w:rPr>
        <w:t>Edital n</w:t>
      </w:r>
      <w:r w:rsidRPr="00746003">
        <w:rPr>
          <w:b/>
          <w:sz w:val="23"/>
          <w:szCs w:val="23"/>
          <w:u w:val="single"/>
          <w:vertAlign w:val="superscript"/>
        </w:rPr>
        <w:t>o</w:t>
      </w:r>
      <w:r w:rsidRPr="00746003">
        <w:rPr>
          <w:b/>
          <w:sz w:val="23"/>
          <w:szCs w:val="23"/>
        </w:rPr>
        <w:t xml:space="preserve"> </w:t>
      </w:r>
      <w:r w:rsidR="00E91EB5">
        <w:rPr>
          <w:b/>
          <w:sz w:val="23"/>
          <w:szCs w:val="23"/>
        </w:rPr>
        <w:t>51</w:t>
      </w:r>
      <w:r w:rsidRPr="00746003">
        <w:rPr>
          <w:b/>
          <w:sz w:val="23"/>
          <w:szCs w:val="23"/>
        </w:rPr>
        <w:t>/</w:t>
      </w:r>
      <w:r w:rsidR="00783D3F" w:rsidRPr="00746003">
        <w:rPr>
          <w:b/>
          <w:sz w:val="23"/>
          <w:szCs w:val="23"/>
        </w:rPr>
        <w:t>202</w:t>
      </w:r>
      <w:r w:rsidR="003A6206">
        <w:rPr>
          <w:b/>
          <w:sz w:val="23"/>
          <w:szCs w:val="23"/>
        </w:rPr>
        <w:t>6</w:t>
      </w:r>
      <w:r w:rsidRPr="00746003">
        <w:rPr>
          <w:sz w:val="23"/>
          <w:szCs w:val="23"/>
        </w:rPr>
        <w:t xml:space="preserve"> e Anexos do </w:t>
      </w:r>
      <w:r w:rsidRPr="00746003">
        <w:rPr>
          <w:b/>
          <w:sz w:val="23"/>
          <w:szCs w:val="23"/>
        </w:rPr>
        <w:t>Pregão Eletrônico n</w:t>
      </w:r>
      <w:r w:rsidRPr="00746003">
        <w:rPr>
          <w:b/>
          <w:sz w:val="23"/>
          <w:szCs w:val="23"/>
          <w:u w:val="single"/>
          <w:vertAlign w:val="superscript"/>
        </w:rPr>
        <w:t>o</w:t>
      </w:r>
      <w:r w:rsidRPr="00746003">
        <w:rPr>
          <w:b/>
          <w:sz w:val="23"/>
          <w:szCs w:val="23"/>
        </w:rPr>
        <w:t xml:space="preserve"> </w:t>
      </w:r>
      <w:r w:rsidR="00E91EB5">
        <w:rPr>
          <w:b/>
          <w:sz w:val="23"/>
          <w:szCs w:val="23"/>
        </w:rPr>
        <w:t>46</w:t>
      </w:r>
      <w:r w:rsidRPr="00746003">
        <w:rPr>
          <w:b/>
          <w:sz w:val="23"/>
          <w:szCs w:val="23"/>
        </w:rPr>
        <w:t>/</w:t>
      </w:r>
      <w:r w:rsidR="00783D3F" w:rsidRPr="00746003">
        <w:rPr>
          <w:b/>
          <w:sz w:val="23"/>
          <w:szCs w:val="23"/>
        </w:rPr>
        <w:t>202</w:t>
      </w:r>
      <w:r w:rsidR="003A6206">
        <w:rPr>
          <w:b/>
          <w:sz w:val="23"/>
          <w:szCs w:val="23"/>
        </w:rPr>
        <w:t>6</w:t>
      </w:r>
      <w:r w:rsidRPr="00746003">
        <w:rPr>
          <w:sz w:val="23"/>
          <w:szCs w:val="23"/>
        </w:rPr>
        <w:t>;</w:t>
      </w:r>
    </w:p>
    <w:p w14:paraId="13A2904F" w14:textId="58FF2FE3" w:rsidR="00EA4850" w:rsidRPr="00746003" w:rsidRDefault="00EA4850" w:rsidP="0051334C">
      <w:pPr>
        <w:pStyle w:val="PargrafodaLista"/>
        <w:numPr>
          <w:ilvl w:val="0"/>
          <w:numId w:val="3"/>
        </w:numPr>
        <w:tabs>
          <w:tab w:val="left" w:pos="1134"/>
          <w:tab w:val="left" w:pos="1418"/>
        </w:tabs>
        <w:suppressAutoHyphens w:val="0"/>
        <w:spacing w:line="360" w:lineRule="auto"/>
        <w:ind w:left="900" w:hanging="540"/>
        <w:jc w:val="both"/>
        <w:rPr>
          <w:sz w:val="23"/>
          <w:szCs w:val="23"/>
        </w:rPr>
      </w:pPr>
      <w:r w:rsidRPr="00746003">
        <w:rPr>
          <w:b/>
          <w:sz w:val="23"/>
          <w:szCs w:val="23"/>
        </w:rPr>
        <w:t>(  ) Não possui</w:t>
      </w:r>
      <w:r w:rsidRPr="00746003">
        <w:rPr>
          <w:sz w:val="23"/>
          <w:szCs w:val="23"/>
        </w:rPr>
        <w:t xml:space="preserve"> em seu quadro societário cônjuge, companheiro (a) ou parente em linha reta ou colateral, por consanguinidade ou afinidade, até o terceiro grau, de servidor público da ativa no Serviço Autônomo de Água e Esgotos de Indaiatuba, que impossibilite a participação no pregão em epígrafe </w:t>
      </w:r>
      <w:r w:rsidRPr="00746003">
        <w:rPr>
          <w:b/>
          <w:sz w:val="23"/>
          <w:szCs w:val="23"/>
          <w:highlight w:val="yellow"/>
        </w:rPr>
        <w:t>ou</w:t>
      </w:r>
      <w:r w:rsidR="0042503C" w:rsidRPr="00746003">
        <w:rPr>
          <w:b/>
          <w:sz w:val="23"/>
          <w:szCs w:val="23"/>
        </w:rPr>
        <w:t>;</w:t>
      </w:r>
      <w:r w:rsidRPr="00746003">
        <w:rPr>
          <w:b/>
          <w:sz w:val="23"/>
          <w:szCs w:val="23"/>
        </w:rPr>
        <w:t xml:space="preserve"> </w:t>
      </w:r>
    </w:p>
    <w:p w14:paraId="5E86EBEE" w14:textId="16361102" w:rsidR="00EA4850" w:rsidRPr="00746003" w:rsidRDefault="00EA4850" w:rsidP="00746003">
      <w:pPr>
        <w:pStyle w:val="PargrafodaLista"/>
        <w:numPr>
          <w:ilvl w:val="0"/>
          <w:numId w:val="41"/>
        </w:numPr>
        <w:tabs>
          <w:tab w:val="left" w:pos="851"/>
        </w:tabs>
        <w:suppressAutoHyphens w:val="0"/>
        <w:spacing w:line="360" w:lineRule="auto"/>
        <w:jc w:val="both"/>
        <w:rPr>
          <w:sz w:val="23"/>
          <w:szCs w:val="23"/>
        </w:rPr>
      </w:pPr>
      <w:r w:rsidRPr="00746003">
        <w:rPr>
          <w:b/>
          <w:sz w:val="23"/>
          <w:szCs w:val="23"/>
        </w:rPr>
        <w:t xml:space="preserve">(  ) Possui </w:t>
      </w:r>
      <w:r w:rsidRPr="00746003">
        <w:rPr>
          <w:sz w:val="23"/>
          <w:szCs w:val="23"/>
        </w:rPr>
        <w:t>em seu quadro societário cônjuge, companheiro (a) ou parente em linha reta ou colateral, por consanguinidade ou afinidade, até o terceiro grau, de servidor público da ativa no Serviço Autônomo de Água e Esgotos de Indaiatuba, porém não há nada que impossibilite a par</w:t>
      </w:r>
      <w:r w:rsidR="00746003" w:rsidRPr="00746003">
        <w:rPr>
          <w:sz w:val="23"/>
          <w:szCs w:val="23"/>
        </w:rPr>
        <w:t>ticipação no pregão em epígrafe;</w:t>
      </w:r>
    </w:p>
    <w:p w14:paraId="071A4783" w14:textId="77C23A68" w:rsidR="00746003" w:rsidRPr="00746003" w:rsidRDefault="00746003" w:rsidP="00746003">
      <w:pPr>
        <w:pStyle w:val="PargrafodaLista"/>
        <w:numPr>
          <w:ilvl w:val="0"/>
          <w:numId w:val="41"/>
        </w:numPr>
        <w:tabs>
          <w:tab w:val="left" w:pos="851"/>
        </w:tabs>
        <w:suppressAutoHyphens w:val="0"/>
        <w:spacing w:line="360" w:lineRule="auto"/>
        <w:jc w:val="both"/>
        <w:rPr>
          <w:sz w:val="23"/>
          <w:szCs w:val="23"/>
        </w:rPr>
      </w:pPr>
      <w:r w:rsidRPr="00746003">
        <w:rPr>
          <w:b/>
          <w:sz w:val="23"/>
          <w:szCs w:val="23"/>
        </w:rPr>
        <w:t>NÃO MANTÉM</w:t>
      </w:r>
      <w:r w:rsidRPr="00746003">
        <w:rPr>
          <w:sz w:val="23"/>
          <w:szCs w:val="23"/>
        </w:rPr>
        <w:t xml:space="preserve"> em seu quadro de pessoal, menores de 18 (dezoito) anos em horário noturno de trabalho ou em serviços perigosos ou insalubres. Não mantém ainda, em qualquer trabalho, menores de 16 (dezesseis) anos, salvo na condição de aprendizes, a partir de 14 (quatorze) anos,</w:t>
      </w:r>
      <w:r w:rsidRPr="00746003">
        <w:rPr>
          <w:b/>
          <w:bCs/>
          <w:sz w:val="23"/>
          <w:szCs w:val="23"/>
        </w:rPr>
        <w:t xml:space="preserve"> </w:t>
      </w:r>
      <w:r w:rsidRPr="00746003">
        <w:rPr>
          <w:sz w:val="23"/>
          <w:szCs w:val="23"/>
        </w:rPr>
        <w:t xml:space="preserve">e que se encontra em situação regular perante o Ministério do </w:t>
      </w:r>
      <w:r w:rsidRPr="00746003">
        <w:rPr>
          <w:sz w:val="23"/>
          <w:szCs w:val="23"/>
        </w:rPr>
        <w:lastRenderedPageBreak/>
        <w:t>Trabalho, no que se refere à observância do disposto no inciso XXXIII do artigo 7</w:t>
      </w:r>
      <w:r w:rsidRPr="00746003">
        <w:rPr>
          <w:sz w:val="23"/>
          <w:szCs w:val="23"/>
          <w:u w:val="single"/>
          <w:vertAlign w:val="superscript"/>
        </w:rPr>
        <w:t>o</w:t>
      </w:r>
      <w:r w:rsidRPr="00746003">
        <w:rPr>
          <w:sz w:val="23"/>
          <w:szCs w:val="23"/>
        </w:rPr>
        <w:t xml:space="preserve"> da Constituição Federal.</w:t>
      </w:r>
    </w:p>
    <w:p w14:paraId="7916035E" w14:textId="77777777" w:rsidR="00EA4850" w:rsidRPr="00746003" w:rsidRDefault="00EA4850" w:rsidP="0051334C">
      <w:pPr>
        <w:autoSpaceDE w:val="0"/>
        <w:jc w:val="both"/>
        <w:rPr>
          <w:sz w:val="23"/>
          <w:szCs w:val="23"/>
          <w:lang w:val="pt-PT"/>
        </w:rPr>
      </w:pPr>
    </w:p>
    <w:p w14:paraId="05FFE6B0" w14:textId="77777777" w:rsidR="00EA4850" w:rsidRPr="00746003" w:rsidRDefault="00EA4850" w:rsidP="0051334C">
      <w:pPr>
        <w:autoSpaceDE w:val="0"/>
        <w:spacing w:line="360" w:lineRule="auto"/>
        <w:jc w:val="both"/>
        <w:rPr>
          <w:sz w:val="23"/>
          <w:szCs w:val="23"/>
        </w:rPr>
      </w:pPr>
      <w:r w:rsidRPr="00746003">
        <w:rPr>
          <w:sz w:val="23"/>
          <w:szCs w:val="23"/>
        </w:rPr>
        <w:t>Por ser expressão da verdade, firmamos a presente.</w:t>
      </w:r>
    </w:p>
    <w:p w14:paraId="4541AAA1" w14:textId="77777777" w:rsidR="00EA4850" w:rsidRPr="00746003" w:rsidRDefault="00EA4850" w:rsidP="0051334C">
      <w:pPr>
        <w:autoSpaceDE w:val="0"/>
        <w:spacing w:line="360" w:lineRule="auto"/>
        <w:jc w:val="both"/>
        <w:rPr>
          <w:sz w:val="23"/>
          <w:szCs w:val="23"/>
          <w:lang w:val="pt-PT"/>
        </w:rPr>
      </w:pPr>
    </w:p>
    <w:p w14:paraId="033BC147" w14:textId="77777777" w:rsidR="00EA4850" w:rsidRPr="00746003" w:rsidRDefault="00EA4850" w:rsidP="0087658E">
      <w:pPr>
        <w:autoSpaceDE w:val="0"/>
        <w:spacing w:line="360" w:lineRule="auto"/>
        <w:jc w:val="center"/>
        <w:rPr>
          <w:sz w:val="23"/>
          <w:szCs w:val="23"/>
          <w:lang w:val="pt-PT"/>
        </w:rPr>
      </w:pPr>
      <w:r w:rsidRPr="00746003">
        <w:rPr>
          <w:sz w:val="23"/>
          <w:szCs w:val="23"/>
          <w:lang w:val="pt-PT"/>
        </w:rPr>
        <w:t>Local, ..... de ..................... de 202...</w:t>
      </w:r>
    </w:p>
    <w:p w14:paraId="14624DA1" w14:textId="77777777" w:rsidR="00EA4850" w:rsidRPr="00746003" w:rsidRDefault="00EA4850" w:rsidP="0051334C">
      <w:pPr>
        <w:shd w:val="clear" w:color="auto" w:fill="FFFFFF"/>
        <w:autoSpaceDE w:val="0"/>
        <w:spacing w:line="360" w:lineRule="auto"/>
        <w:jc w:val="both"/>
        <w:rPr>
          <w:b/>
          <w:bCs/>
          <w:sz w:val="23"/>
          <w:szCs w:val="23"/>
        </w:rPr>
      </w:pPr>
    </w:p>
    <w:p w14:paraId="10B79FA5" w14:textId="77777777" w:rsidR="009E1932" w:rsidRPr="00746003" w:rsidRDefault="00B77878" w:rsidP="0087658E">
      <w:pPr>
        <w:shd w:val="clear" w:color="auto" w:fill="FFFFFF"/>
        <w:autoSpaceDE w:val="0"/>
        <w:spacing w:line="360" w:lineRule="auto"/>
        <w:jc w:val="center"/>
        <w:rPr>
          <w:b/>
          <w:bCs/>
          <w:sz w:val="23"/>
          <w:szCs w:val="23"/>
        </w:rPr>
      </w:pPr>
      <w:r w:rsidRPr="00746003">
        <w:rPr>
          <w:b/>
          <w:bCs/>
          <w:sz w:val="23"/>
          <w:szCs w:val="23"/>
          <w:highlight w:val="yellow"/>
        </w:rPr>
        <w:t>*Assinado e digitalizado.</w:t>
      </w:r>
      <w:r w:rsidR="009E1932" w:rsidRPr="00746003">
        <w:rPr>
          <w:b/>
          <w:bCs/>
          <w:sz w:val="23"/>
          <w:szCs w:val="23"/>
        </w:rPr>
        <w:t xml:space="preserve"> </w:t>
      </w:r>
    </w:p>
    <w:p w14:paraId="018B7540" w14:textId="6F74294C" w:rsidR="00B77878" w:rsidRPr="00746003" w:rsidRDefault="00B77878" w:rsidP="0087658E">
      <w:pPr>
        <w:shd w:val="clear" w:color="auto" w:fill="FFFFFF"/>
        <w:autoSpaceDE w:val="0"/>
        <w:spacing w:line="360" w:lineRule="auto"/>
        <w:jc w:val="center"/>
        <w:rPr>
          <w:b/>
          <w:bCs/>
          <w:sz w:val="23"/>
          <w:szCs w:val="23"/>
        </w:rPr>
      </w:pPr>
      <w:r w:rsidRPr="00746003">
        <w:rPr>
          <w:b/>
          <w:bCs/>
          <w:sz w:val="23"/>
          <w:szCs w:val="23"/>
          <w:highlight w:val="yellow"/>
        </w:rPr>
        <w:t>*Se possível assinar digitalmente.</w:t>
      </w:r>
    </w:p>
    <w:p w14:paraId="77DD3B07" w14:textId="77777777" w:rsidR="00EA4850" w:rsidRPr="00746003" w:rsidRDefault="00EA4850" w:rsidP="0087658E">
      <w:pPr>
        <w:autoSpaceDE w:val="0"/>
        <w:spacing w:line="360" w:lineRule="auto"/>
        <w:jc w:val="center"/>
        <w:rPr>
          <w:sz w:val="23"/>
          <w:szCs w:val="23"/>
        </w:rPr>
      </w:pPr>
      <w:r w:rsidRPr="00746003">
        <w:rPr>
          <w:sz w:val="23"/>
          <w:szCs w:val="23"/>
        </w:rPr>
        <w:t>_____________________________________</w:t>
      </w:r>
    </w:p>
    <w:p w14:paraId="3308411B" w14:textId="77777777" w:rsidR="009E1932" w:rsidRPr="00746003" w:rsidRDefault="00EA4850" w:rsidP="009E1932">
      <w:pPr>
        <w:autoSpaceDE w:val="0"/>
        <w:spacing w:line="360" w:lineRule="auto"/>
        <w:jc w:val="center"/>
        <w:rPr>
          <w:b/>
          <w:bCs/>
          <w:sz w:val="23"/>
          <w:szCs w:val="23"/>
        </w:rPr>
      </w:pPr>
      <w:r w:rsidRPr="00746003">
        <w:rPr>
          <w:b/>
          <w:bCs/>
          <w:sz w:val="23"/>
          <w:szCs w:val="23"/>
        </w:rPr>
        <w:t>NOME</w:t>
      </w:r>
    </w:p>
    <w:p w14:paraId="371D42FA" w14:textId="77777777" w:rsidR="009E1932" w:rsidRPr="00746003" w:rsidRDefault="009E1932" w:rsidP="009E1932">
      <w:pPr>
        <w:autoSpaceDE w:val="0"/>
        <w:spacing w:line="360" w:lineRule="auto"/>
        <w:jc w:val="center"/>
        <w:rPr>
          <w:b/>
          <w:bCs/>
          <w:sz w:val="23"/>
          <w:szCs w:val="23"/>
        </w:rPr>
      </w:pPr>
      <w:r w:rsidRPr="00746003">
        <w:rPr>
          <w:b/>
          <w:bCs/>
          <w:sz w:val="23"/>
          <w:szCs w:val="23"/>
        </w:rPr>
        <w:t>R</w:t>
      </w:r>
      <w:r w:rsidR="00EA4850" w:rsidRPr="00746003">
        <w:rPr>
          <w:b/>
          <w:bCs/>
          <w:sz w:val="23"/>
          <w:szCs w:val="23"/>
        </w:rPr>
        <w:t>.G e CPF</w:t>
      </w:r>
    </w:p>
    <w:p w14:paraId="5E5D6C53" w14:textId="45A97343" w:rsidR="00EA4850" w:rsidRPr="00746003" w:rsidRDefault="00EA4850" w:rsidP="009E1932">
      <w:pPr>
        <w:autoSpaceDE w:val="0"/>
        <w:spacing w:line="360" w:lineRule="auto"/>
        <w:jc w:val="center"/>
        <w:rPr>
          <w:b/>
          <w:bCs/>
          <w:sz w:val="23"/>
          <w:szCs w:val="23"/>
        </w:rPr>
      </w:pPr>
      <w:r w:rsidRPr="00746003">
        <w:rPr>
          <w:b/>
          <w:bCs/>
          <w:sz w:val="23"/>
          <w:szCs w:val="23"/>
        </w:rPr>
        <w:t>CARGO</w:t>
      </w:r>
    </w:p>
    <w:p w14:paraId="41119F18" w14:textId="77777777" w:rsidR="00EA4850" w:rsidRPr="00636BE3" w:rsidRDefault="00EA4850" w:rsidP="0051334C">
      <w:pPr>
        <w:keepNext/>
        <w:autoSpaceDE w:val="0"/>
        <w:spacing w:line="360" w:lineRule="auto"/>
        <w:jc w:val="both"/>
        <w:rPr>
          <w:b/>
          <w:bCs/>
          <w:sz w:val="23"/>
          <w:szCs w:val="23"/>
        </w:rPr>
      </w:pPr>
    </w:p>
    <w:p w14:paraId="5C11279F" w14:textId="77777777" w:rsidR="00EA4850" w:rsidRPr="00636BE3" w:rsidRDefault="00EA4850"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62B41AEF"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327A2834"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13652384"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2A104384"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4CFADA25"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4E8FAA50"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788595FA"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37D78CA2"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633B0395"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6A055813"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6A10AEC9"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1D0E45B7"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47953826"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4297EC43"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594F93BD"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5CE3ABD9"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25449D25"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544D4AD7"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2DE8FD63" w14:textId="77777777" w:rsidR="00201BC3" w:rsidRDefault="00201BC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5290F8DE" w14:textId="536D46E6" w:rsidR="00EA4850" w:rsidRPr="00636BE3" w:rsidRDefault="00EA4850" w:rsidP="00AF7E59">
      <w:pPr>
        <w:pStyle w:val="Corpo0"/>
        <w:widowControl w:val="0"/>
        <w:tabs>
          <w:tab w:val="left" w:pos="3119"/>
          <w:tab w:val="center" w:pos="3261"/>
          <w:tab w:val="right" w:pos="8838"/>
        </w:tabs>
        <w:spacing w:line="360" w:lineRule="auto"/>
        <w:jc w:val="center"/>
        <w:rPr>
          <w:rFonts w:ascii="Times New Roman" w:hAnsi="Times New Roman" w:cs="Times New Roman"/>
          <w:b/>
          <w:bCs/>
          <w:color w:val="auto"/>
          <w:sz w:val="23"/>
          <w:szCs w:val="23"/>
        </w:rPr>
      </w:pPr>
      <w:r w:rsidRPr="00636BE3">
        <w:rPr>
          <w:rFonts w:ascii="Times New Roman" w:hAnsi="Times New Roman" w:cs="Times New Roman"/>
          <w:bCs/>
          <w:color w:val="auto"/>
          <w:sz w:val="23"/>
          <w:szCs w:val="23"/>
          <w:highlight w:val="yellow"/>
        </w:rPr>
        <w:lastRenderedPageBreak/>
        <w:t>(Papel timbrado da empresa)</w:t>
      </w:r>
    </w:p>
    <w:p w14:paraId="1EA850A4" w14:textId="08BC61F3" w:rsidR="00EA4850" w:rsidRPr="00636BE3" w:rsidRDefault="00EA4850" w:rsidP="00AF7E59">
      <w:pPr>
        <w:pStyle w:val="Corpo0"/>
        <w:widowControl w:val="0"/>
        <w:tabs>
          <w:tab w:val="left" w:pos="3119"/>
          <w:tab w:val="center" w:pos="3261"/>
          <w:tab w:val="right" w:pos="8838"/>
        </w:tabs>
        <w:spacing w:line="360" w:lineRule="auto"/>
        <w:jc w:val="center"/>
        <w:rPr>
          <w:rFonts w:ascii="Times New Roman" w:hAnsi="Times New Roman" w:cs="Times New Roman"/>
          <w:b/>
          <w:bCs/>
          <w:color w:val="auto"/>
          <w:sz w:val="23"/>
          <w:szCs w:val="23"/>
        </w:rPr>
      </w:pPr>
      <w:r w:rsidRPr="00636BE3">
        <w:rPr>
          <w:rFonts w:ascii="Times New Roman" w:hAnsi="Times New Roman" w:cs="Times New Roman"/>
          <w:b/>
          <w:bCs/>
          <w:color w:val="auto"/>
          <w:sz w:val="23"/>
          <w:szCs w:val="23"/>
        </w:rPr>
        <w:t>ANEXO I</w:t>
      </w:r>
      <w:r w:rsidR="00746003">
        <w:rPr>
          <w:rFonts w:ascii="Times New Roman" w:hAnsi="Times New Roman" w:cs="Times New Roman"/>
          <w:b/>
          <w:bCs/>
          <w:color w:val="auto"/>
          <w:sz w:val="23"/>
          <w:szCs w:val="23"/>
        </w:rPr>
        <w:t>II</w:t>
      </w:r>
    </w:p>
    <w:p w14:paraId="0FE8D318" w14:textId="77777777" w:rsidR="0087658E" w:rsidRDefault="00EA4850" w:rsidP="0087658E">
      <w:pPr>
        <w:pStyle w:val="Corpo0"/>
        <w:widowControl w:val="0"/>
        <w:tabs>
          <w:tab w:val="left" w:pos="3119"/>
          <w:tab w:val="center" w:pos="3261"/>
          <w:tab w:val="right" w:pos="8838"/>
        </w:tabs>
        <w:spacing w:line="360" w:lineRule="auto"/>
        <w:jc w:val="center"/>
        <w:rPr>
          <w:rFonts w:ascii="Times New Roman" w:hAnsi="Times New Roman" w:cs="Times New Roman"/>
          <w:b/>
          <w:bCs/>
          <w:color w:val="auto"/>
          <w:sz w:val="23"/>
          <w:szCs w:val="23"/>
        </w:rPr>
      </w:pPr>
      <w:r w:rsidRPr="00636BE3">
        <w:rPr>
          <w:rFonts w:ascii="Times New Roman" w:hAnsi="Times New Roman" w:cs="Times New Roman"/>
          <w:b/>
          <w:bCs/>
          <w:color w:val="auto"/>
          <w:sz w:val="23"/>
          <w:szCs w:val="23"/>
        </w:rPr>
        <w:t xml:space="preserve">MODELO DE CARTA DE APRESENTAÇÃO DE PROPOSTA FINAL </w:t>
      </w:r>
    </w:p>
    <w:p w14:paraId="0662F9DD" w14:textId="71F6FAE9" w:rsidR="00EA4850" w:rsidRPr="00636BE3" w:rsidRDefault="00EA4850" w:rsidP="0087658E">
      <w:pPr>
        <w:pStyle w:val="Corpo0"/>
        <w:widowControl w:val="0"/>
        <w:tabs>
          <w:tab w:val="left" w:pos="3119"/>
          <w:tab w:val="center" w:pos="3261"/>
          <w:tab w:val="right" w:pos="8838"/>
        </w:tabs>
        <w:spacing w:line="360" w:lineRule="auto"/>
        <w:jc w:val="center"/>
        <w:rPr>
          <w:rFonts w:ascii="Times New Roman" w:hAnsi="Times New Roman" w:cs="Times New Roman"/>
          <w:b/>
          <w:bCs/>
          <w:sz w:val="23"/>
          <w:szCs w:val="23"/>
        </w:rPr>
      </w:pPr>
      <w:r w:rsidRPr="00636BE3">
        <w:rPr>
          <w:rFonts w:ascii="Times New Roman" w:hAnsi="Times New Roman" w:cs="Times New Roman"/>
          <w:b/>
          <w:sz w:val="23"/>
          <w:szCs w:val="23"/>
          <w:highlight w:val="yellow"/>
        </w:rPr>
        <w:t xml:space="preserve">Deverá ser enviada </w:t>
      </w:r>
      <w:r w:rsidR="00DD15F0" w:rsidRPr="00636BE3">
        <w:rPr>
          <w:rFonts w:ascii="Times New Roman" w:hAnsi="Times New Roman" w:cs="Times New Roman"/>
          <w:b/>
          <w:sz w:val="23"/>
          <w:szCs w:val="23"/>
          <w:highlight w:val="yellow"/>
        </w:rPr>
        <w:t xml:space="preserve">em </w:t>
      </w:r>
      <w:r w:rsidRPr="00636BE3">
        <w:rPr>
          <w:rFonts w:ascii="Times New Roman" w:hAnsi="Times New Roman" w:cs="Times New Roman"/>
          <w:b/>
          <w:sz w:val="23"/>
          <w:szCs w:val="23"/>
          <w:highlight w:val="yellow"/>
        </w:rPr>
        <w:t>até 2 horas após o fim disputa, e readequada ao último lance, via correio eletrônico</w:t>
      </w:r>
      <w:r w:rsidRPr="00636BE3">
        <w:rPr>
          <w:rFonts w:ascii="Times New Roman" w:hAnsi="Times New Roman" w:cs="Times New Roman"/>
          <w:b/>
          <w:sz w:val="23"/>
          <w:szCs w:val="23"/>
        </w:rPr>
        <w:t>.</w:t>
      </w:r>
    </w:p>
    <w:p w14:paraId="1E184ACF" w14:textId="77777777" w:rsidR="00EA4850" w:rsidRPr="00636BE3" w:rsidRDefault="00EA4850" w:rsidP="0051334C">
      <w:pPr>
        <w:autoSpaceDE w:val="0"/>
        <w:spacing w:line="360" w:lineRule="auto"/>
        <w:jc w:val="both"/>
        <w:rPr>
          <w:sz w:val="23"/>
          <w:szCs w:val="23"/>
        </w:rPr>
      </w:pPr>
      <w:r w:rsidRPr="00636BE3">
        <w:rPr>
          <w:sz w:val="23"/>
          <w:szCs w:val="23"/>
        </w:rPr>
        <w:t>Ao</w:t>
      </w:r>
    </w:p>
    <w:p w14:paraId="24FAB188" w14:textId="77777777" w:rsidR="00EA4850" w:rsidRPr="00636BE3" w:rsidRDefault="00EA4850" w:rsidP="0051334C">
      <w:pPr>
        <w:autoSpaceDE w:val="0"/>
        <w:spacing w:line="360" w:lineRule="auto"/>
        <w:jc w:val="both"/>
        <w:rPr>
          <w:sz w:val="23"/>
          <w:szCs w:val="23"/>
        </w:rPr>
      </w:pPr>
      <w:r w:rsidRPr="00636BE3">
        <w:rPr>
          <w:sz w:val="23"/>
          <w:szCs w:val="23"/>
        </w:rPr>
        <w:t xml:space="preserve">Serviço Autônomo de Água e Esgotos de Indaiatuba - </w:t>
      </w:r>
      <w:r w:rsidRPr="00636BE3">
        <w:rPr>
          <w:b/>
          <w:i/>
          <w:sz w:val="23"/>
          <w:szCs w:val="23"/>
        </w:rPr>
        <w:t>SAAE</w:t>
      </w:r>
    </w:p>
    <w:p w14:paraId="40796913" w14:textId="77777777" w:rsidR="00EA4850" w:rsidRPr="00636BE3" w:rsidRDefault="00EA4850" w:rsidP="0051334C">
      <w:pPr>
        <w:autoSpaceDE w:val="0"/>
        <w:jc w:val="both"/>
        <w:rPr>
          <w:sz w:val="23"/>
          <w:szCs w:val="23"/>
        </w:rPr>
      </w:pPr>
    </w:p>
    <w:p w14:paraId="0CC0E05D" w14:textId="16EAB59E" w:rsidR="00EA4850" w:rsidRPr="00636BE3" w:rsidRDefault="00EA4850" w:rsidP="0051334C">
      <w:pPr>
        <w:autoSpaceDE w:val="0"/>
        <w:spacing w:after="120" w:line="360" w:lineRule="auto"/>
        <w:jc w:val="both"/>
        <w:rPr>
          <w:sz w:val="23"/>
          <w:szCs w:val="23"/>
        </w:rPr>
      </w:pPr>
      <w:r w:rsidRPr="00636BE3">
        <w:rPr>
          <w:b/>
          <w:bCs/>
          <w:sz w:val="23"/>
          <w:szCs w:val="23"/>
        </w:rPr>
        <w:t>Referências:</w:t>
      </w:r>
      <w:r w:rsidRPr="00636BE3">
        <w:rPr>
          <w:sz w:val="23"/>
          <w:szCs w:val="23"/>
        </w:rPr>
        <w:t xml:space="preserve"> Pregão Eletrônico n</w:t>
      </w:r>
      <w:r w:rsidRPr="00636BE3">
        <w:rPr>
          <w:sz w:val="23"/>
          <w:szCs w:val="23"/>
          <w:u w:val="single"/>
          <w:vertAlign w:val="superscript"/>
        </w:rPr>
        <w:t>o</w:t>
      </w:r>
      <w:r w:rsidRPr="00636BE3">
        <w:rPr>
          <w:sz w:val="23"/>
          <w:szCs w:val="23"/>
        </w:rPr>
        <w:t xml:space="preserve"> </w:t>
      </w:r>
      <w:r w:rsidR="00E91EB5">
        <w:rPr>
          <w:sz w:val="23"/>
          <w:szCs w:val="23"/>
        </w:rPr>
        <w:t>46</w:t>
      </w:r>
      <w:r w:rsidRPr="00636BE3">
        <w:rPr>
          <w:sz w:val="23"/>
          <w:szCs w:val="23"/>
        </w:rPr>
        <w:t>/</w:t>
      </w:r>
      <w:r w:rsidR="00783D3F" w:rsidRPr="00636BE3">
        <w:rPr>
          <w:sz w:val="23"/>
          <w:szCs w:val="23"/>
        </w:rPr>
        <w:t>202</w:t>
      </w:r>
      <w:r w:rsidR="003A6206">
        <w:rPr>
          <w:sz w:val="23"/>
          <w:szCs w:val="23"/>
        </w:rPr>
        <w:t>6</w:t>
      </w:r>
      <w:r w:rsidRPr="00636BE3">
        <w:rPr>
          <w:sz w:val="23"/>
          <w:szCs w:val="23"/>
        </w:rPr>
        <w:t xml:space="preserve"> - Edital n</w:t>
      </w:r>
      <w:r w:rsidRPr="00636BE3">
        <w:rPr>
          <w:sz w:val="23"/>
          <w:szCs w:val="23"/>
          <w:u w:val="single"/>
          <w:vertAlign w:val="superscript"/>
        </w:rPr>
        <w:t>o</w:t>
      </w:r>
      <w:r w:rsidRPr="00636BE3">
        <w:rPr>
          <w:sz w:val="23"/>
          <w:szCs w:val="23"/>
        </w:rPr>
        <w:t xml:space="preserve"> </w:t>
      </w:r>
      <w:r w:rsidR="00E91EB5">
        <w:rPr>
          <w:sz w:val="23"/>
          <w:szCs w:val="23"/>
        </w:rPr>
        <w:t>51</w:t>
      </w:r>
      <w:r w:rsidRPr="00636BE3">
        <w:rPr>
          <w:sz w:val="23"/>
          <w:szCs w:val="23"/>
        </w:rPr>
        <w:t>/</w:t>
      </w:r>
      <w:r w:rsidR="00783D3F" w:rsidRPr="00636BE3">
        <w:rPr>
          <w:sz w:val="23"/>
          <w:szCs w:val="23"/>
        </w:rPr>
        <w:t>202</w:t>
      </w:r>
      <w:r w:rsidR="003A6206">
        <w:rPr>
          <w:sz w:val="23"/>
          <w:szCs w:val="23"/>
        </w:rPr>
        <w:t>6</w:t>
      </w:r>
      <w:r w:rsidRPr="00636BE3">
        <w:rPr>
          <w:sz w:val="23"/>
          <w:szCs w:val="23"/>
        </w:rPr>
        <w:t xml:space="preserve"> - Processo n</w:t>
      </w:r>
      <w:r w:rsidRPr="00636BE3">
        <w:rPr>
          <w:sz w:val="23"/>
          <w:szCs w:val="23"/>
          <w:u w:val="single"/>
          <w:vertAlign w:val="superscript"/>
        </w:rPr>
        <w:t>o</w:t>
      </w:r>
      <w:r w:rsidRPr="00636BE3">
        <w:rPr>
          <w:sz w:val="23"/>
          <w:szCs w:val="23"/>
        </w:rPr>
        <w:t xml:space="preserve"> </w:t>
      </w:r>
      <w:r w:rsidR="00E91EB5">
        <w:rPr>
          <w:sz w:val="23"/>
          <w:szCs w:val="23"/>
        </w:rPr>
        <w:t>80</w:t>
      </w:r>
      <w:r w:rsidRPr="00636BE3">
        <w:rPr>
          <w:sz w:val="23"/>
          <w:szCs w:val="23"/>
        </w:rPr>
        <w:t>/</w:t>
      </w:r>
      <w:r w:rsidR="00783D3F" w:rsidRPr="00636BE3">
        <w:rPr>
          <w:sz w:val="23"/>
          <w:szCs w:val="23"/>
        </w:rPr>
        <w:t>202</w:t>
      </w:r>
      <w:r w:rsidR="003A6206">
        <w:rPr>
          <w:sz w:val="23"/>
          <w:szCs w:val="23"/>
        </w:rPr>
        <w:t>6</w:t>
      </w:r>
    </w:p>
    <w:p w14:paraId="5E6BF6D2" w14:textId="2F7CF669" w:rsidR="00EA4850" w:rsidRPr="00636BE3" w:rsidRDefault="00EA4850" w:rsidP="0051334C">
      <w:pPr>
        <w:pStyle w:val="western"/>
        <w:spacing w:before="0" w:after="0" w:line="360" w:lineRule="auto"/>
        <w:jc w:val="both"/>
        <w:rPr>
          <w:rFonts w:ascii="Times New Roman" w:hAnsi="Times New Roman" w:cs="Times New Roman"/>
          <w:sz w:val="23"/>
          <w:szCs w:val="23"/>
        </w:rPr>
      </w:pPr>
      <w:r w:rsidRPr="00636BE3">
        <w:rPr>
          <w:rFonts w:ascii="Times New Roman" w:hAnsi="Times New Roman" w:cs="Times New Roman"/>
          <w:b/>
          <w:bCs/>
          <w:sz w:val="23"/>
          <w:szCs w:val="23"/>
        </w:rPr>
        <w:t>Objeto:</w:t>
      </w:r>
      <w:r w:rsidRPr="00636BE3">
        <w:rPr>
          <w:rFonts w:ascii="Times New Roman" w:hAnsi="Times New Roman" w:cs="Times New Roman"/>
          <w:sz w:val="23"/>
          <w:szCs w:val="23"/>
        </w:rPr>
        <w:t xml:space="preserve"> Registro de preços para eventual aquisição </w:t>
      </w:r>
      <w:r w:rsidR="00E91EB5">
        <w:rPr>
          <w:rFonts w:ascii="Times New Roman" w:hAnsi="Times New Roman" w:cs="Times New Roman"/>
          <w:sz w:val="23"/>
          <w:szCs w:val="23"/>
        </w:rPr>
        <w:t>abraçadeira de reparo</w:t>
      </w:r>
      <w:r w:rsidRPr="00636BE3">
        <w:rPr>
          <w:rFonts w:ascii="Times New Roman" w:hAnsi="Times New Roman" w:cs="Times New Roman"/>
          <w:sz w:val="23"/>
          <w:szCs w:val="23"/>
        </w:rPr>
        <w:t>.</w:t>
      </w:r>
    </w:p>
    <w:p w14:paraId="6EE8C87A" w14:textId="77777777" w:rsidR="00EA4850" w:rsidRPr="00636BE3" w:rsidRDefault="00EA4850" w:rsidP="0051334C">
      <w:pPr>
        <w:autoSpaceDE w:val="0"/>
        <w:jc w:val="both"/>
        <w:rPr>
          <w:sz w:val="23"/>
          <w:szCs w:val="23"/>
        </w:rPr>
      </w:pPr>
    </w:p>
    <w:p w14:paraId="735FE9A0"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Prezados Senhores,</w:t>
      </w:r>
    </w:p>
    <w:p w14:paraId="4192A253"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316A2617"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Apresentamos nossa proposta para fornecimento do Item abaixo discriminado, conforme </w:t>
      </w:r>
    </w:p>
    <w:p w14:paraId="50441553"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b/>
          <w:bCs/>
          <w:sz w:val="23"/>
          <w:szCs w:val="23"/>
          <w:lang w:eastAsia="pt-BR"/>
        </w:rPr>
        <w:t>ANEXO I</w:t>
      </w:r>
      <w:r w:rsidRPr="00636BE3">
        <w:rPr>
          <w:sz w:val="23"/>
          <w:szCs w:val="23"/>
          <w:lang w:eastAsia="pt-BR"/>
        </w:rPr>
        <w:t>, que integra o instrumento convocatório da licitação em epígrafe.</w:t>
      </w:r>
    </w:p>
    <w:p w14:paraId="5EF2EA3E"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2811253E"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1. IDENTIFICAÇÃO DO CONCORRENTE:</w:t>
      </w:r>
    </w:p>
    <w:p w14:paraId="34CE7166"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RAZÃO SOCIAL:   / CNPJ Nº: /INCRIÇÃO ESTADUAL Nº:</w:t>
      </w:r>
    </w:p>
    <w:p w14:paraId="6EE12088"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REPRESENTANTE:   /   CARGO:</w:t>
      </w:r>
    </w:p>
    <w:p w14:paraId="4DA9F060"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R.G Nº: CPF Nº:     /ENDEREÇO:     /TELEFONE:</w:t>
      </w:r>
    </w:p>
    <w:p w14:paraId="0B776D2B"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p>
    <w:p w14:paraId="7FA3B95F"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2. CONDIÇÕES GERAIS</w:t>
      </w:r>
    </w:p>
    <w:p w14:paraId="470B7EE7"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2.1. A proponente declara conhecer os termos do instrumento convocatório que rege a presente licitação, conforme segue:</w:t>
      </w:r>
    </w:p>
    <w:p w14:paraId="1F103478"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4BB99D2F"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a) Valor unitário: R$ ..................(por extenso).</w:t>
      </w:r>
    </w:p>
    <w:p w14:paraId="2ACFF9C1"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b) Valor total da proposta: R$ ................. (por extenso).</w:t>
      </w:r>
    </w:p>
    <w:p w14:paraId="07AD2740"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Readequado ao lance vencedor;</w:t>
      </w:r>
    </w:p>
    <w:p w14:paraId="18C77654" w14:textId="090B77A4"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 Deverá ser cotado, preço unitário e totais do </w:t>
      </w:r>
      <w:r w:rsidRPr="00636BE3">
        <w:rPr>
          <w:sz w:val="23"/>
          <w:szCs w:val="23"/>
        </w:rPr>
        <w:t>lote</w:t>
      </w:r>
      <w:r w:rsidRPr="00636BE3">
        <w:rPr>
          <w:sz w:val="23"/>
          <w:szCs w:val="23"/>
          <w:lang w:eastAsia="pt-BR"/>
        </w:rPr>
        <w:t xml:space="preserve">, de acordo com o </w:t>
      </w:r>
      <w:r w:rsidRPr="00636BE3">
        <w:rPr>
          <w:b/>
          <w:bCs/>
          <w:sz w:val="23"/>
          <w:szCs w:val="23"/>
          <w:lang w:eastAsia="pt-BR"/>
        </w:rPr>
        <w:t xml:space="preserve">ANEXO I </w:t>
      </w:r>
      <w:r w:rsidRPr="00636BE3">
        <w:rPr>
          <w:sz w:val="23"/>
          <w:szCs w:val="23"/>
          <w:lang w:eastAsia="pt-BR"/>
        </w:rPr>
        <w:t>do edital.</w:t>
      </w:r>
    </w:p>
    <w:p w14:paraId="37133135"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76539D09" w14:textId="75D96E32"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b) A proposta terá validade de </w:t>
      </w:r>
      <w:r w:rsidR="00636BE3">
        <w:rPr>
          <w:sz w:val="23"/>
          <w:szCs w:val="23"/>
          <w:lang w:eastAsia="pt-BR"/>
        </w:rPr>
        <w:t>xx</w:t>
      </w:r>
      <w:r w:rsidRPr="00636BE3">
        <w:rPr>
          <w:sz w:val="23"/>
          <w:szCs w:val="23"/>
          <w:lang w:eastAsia="pt-BR"/>
        </w:rPr>
        <w:t xml:space="preserve"> (</w:t>
      </w:r>
      <w:r w:rsidR="00636BE3">
        <w:rPr>
          <w:sz w:val="23"/>
          <w:szCs w:val="23"/>
          <w:lang w:eastAsia="pt-BR"/>
        </w:rPr>
        <w:t>xxxxx</w:t>
      </w:r>
      <w:r w:rsidRPr="00636BE3">
        <w:rPr>
          <w:sz w:val="23"/>
          <w:szCs w:val="23"/>
          <w:lang w:eastAsia="pt-BR"/>
        </w:rPr>
        <w:t>) dias, a partir da data de abertura do Pregão Eletrônico;</w:t>
      </w:r>
    </w:p>
    <w:p w14:paraId="00BC59DC"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54CFFC80" w14:textId="1378218D"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c) A entrega será em até </w:t>
      </w:r>
      <w:r w:rsidR="00E91EB5" w:rsidRPr="00E91EB5">
        <w:rPr>
          <w:b/>
          <w:sz w:val="23"/>
          <w:szCs w:val="23"/>
          <w:lang w:eastAsia="pt-BR"/>
        </w:rPr>
        <w:t>45 (quarenta e cinco)</w:t>
      </w:r>
      <w:r w:rsidRPr="00E91EB5">
        <w:rPr>
          <w:b/>
          <w:sz w:val="23"/>
          <w:szCs w:val="23"/>
          <w:lang w:eastAsia="pt-BR"/>
        </w:rPr>
        <w:t xml:space="preserve"> dias</w:t>
      </w:r>
      <w:r w:rsidRPr="00636BE3">
        <w:rPr>
          <w:sz w:val="23"/>
          <w:szCs w:val="23"/>
          <w:lang w:eastAsia="pt-BR"/>
        </w:rPr>
        <w:t xml:space="preserve"> a contar do recebimento do Pedido de Empenho.</w:t>
      </w:r>
    </w:p>
    <w:p w14:paraId="4A16A174"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613CB41C"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d) Local da Entrega, conforme descrito no Pedido de Empenho.</w:t>
      </w:r>
    </w:p>
    <w:p w14:paraId="70D66F42"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6D77360D"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2.2 O preço proposto acima contempla todas as despesas necessárias ao pleno fornecimento, tais como os encargos (obrigações sociais, impostos, taxas etc.), cotados e incidentes sobre o fornecimento.</w:t>
      </w:r>
    </w:p>
    <w:p w14:paraId="11619353"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675DA1B4" w14:textId="77777777" w:rsidR="00EA4850" w:rsidRPr="00636BE3" w:rsidRDefault="00EA4850" w:rsidP="0051334C">
      <w:pPr>
        <w:spacing w:line="360" w:lineRule="auto"/>
        <w:jc w:val="both"/>
        <w:rPr>
          <w:rFonts w:eastAsia="Calibri"/>
          <w:sz w:val="23"/>
          <w:szCs w:val="23"/>
          <w:lang w:eastAsia="en-US"/>
        </w:rPr>
      </w:pPr>
      <w:r w:rsidRPr="00636BE3">
        <w:rPr>
          <w:sz w:val="23"/>
          <w:szCs w:val="23"/>
          <w:lang w:eastAsia="pt-BR"/>
        </w:rPr>
        <w:t xml:space="preserve">2.3 </w:t>
      </w:r>
      <w:r w:rsidRPr="00636BE3">
        <w:rPr>
          <w:spacing w:val="2"/>
          <w:sz w:val="23"/>
          <w:szCs w:val="23"/>
          <w:shd w:val="clear" w:color="auto" w:fill="FFFFFF"/>
        </w:rPr>
        <w:t xml:space="preserve">A contratada suportará o ônus decorrente da atividade que exerce em seu próprio interesse nos casos de sinistros com o objeto avençado através do contrato, tais como: </w:t>
      </w:r>
      <w:r w:rsidRPr="00636BE3">
        <w:rPr>
          <w:color w:val="222222"/>
          <w:sz w:val="23"/>
          <w:szCs w:val="23"/>
          <w:shd w:val="clear" w:color="auto" w:fill="FFFFFF"/>
        </w:rPr>
        <w:t>colisão, incêndio</w:t>
      </w:r>
      <w:r w:rsidRPr="00636BE3">
        <w:rPr>
          <w:sz w:val="23"/>
          <w:szCs w:val="23"/>
        </w:rPr>
        <w:t>, roubo, furto, danos materiais, entre outros.</w:t>
      </w:r>
    </w:p>
    <w:p w14:paraId="0E116C55" w14:textId="77777777" w:rsidR="00EA4850" w:rsidRPr="00636BE3" w:rsidRDefault="00EA4850" w:rsidP="0051334C">
      <w:pPr>
        <w:spacing w:line="360" w:lineRule="auto"/>
        <w:jc w:val="both"/>
        <w:rPr>
          <w:color w:val="222222"/>
          <w:sz w:val="23"/>
          <w:szCs w:val="23"/>
          <w:shd w:val="clear" w:color="auto" w:fill="FFFFFF"/>
        </w:rPr>
      </w:pPr>
    </w:p>
    <w:p w14:paraId="4D75A89C" w14:textId="77777777" w:rsidR="00EA4850" w:rsidRPr="00636BE3" w:rsidRDefault="00EA4850" w:rsidP="0051334C">
      <w:pPr>
        <w:tabs>
          <w:tab w:val="left" w:pos="1418"/>
          <w:tab w:val="left" w:pos="2270"/>
          <w:tab w:val="left" w:pos="4294"/>
        </w:tabs>
        <w:spacing w:line="360" w:lineRule="auto"/>
        <w:jc w:val="both"/>
        <w:rPr>
          <w:b/>
          <w:bCs/>
          <w:sz w:val="23"/>
          <w:szCs w:val="23"/>
        </w:rPr>
      </w:pPr>
    </w:p>
    <w:p w14:paraId="35D23733" w14:textId="77777777" w:rsidR="00EA4850" w:rsidRPr="00636BE3" w:rsidRDefault="00EA4850" w:rsidP="0051334C">
      <w:pPr>
        <w:tabs>
          <w:tab w:val="left" w:pos="1418"/>
          <w:tab w:val="left" w:pos="2270"/>
          <w:tab w:val="left" w:pos="4294"/>
        </w:tabs>
        <w:spacing w:line="360" w:lineRule="auto"/>
        <w:jc w:val="both"/>
        <w:rPr>
          <w:b/>
          <w:bCs/>
          <w:sz w:val="23"/>
          <w:szCs w:val="23"/>
        </w:rPr>
      </w:pPr>
      <w:r w:rsidRPr="00636BE3">
        <w:rPr>
          <w:b/>
          <w:bCs/>
          <w:sz w:val="23"/>
          <w:szCs w:val="23"/>
        </w:rPr>
        <w:t>NO CASO DE MICROEMPRESA E EMPRESA DE PEQUENO PORTE, ASSINALE:</w:t>
      </w:r>
    </w:p>
    <w:p w14:paraId="5C9C60CA" w14:textId="77777777" w:rsidR="00EA4850" w:rsidRPr="00636BE3" w:rsidRDefault="00EA4850" w:rsidP="0051334C">
      <w:pPr>
        <w:tabs>
          <w:tab w:val="left" w:pos="1418"/>
          <w:tab w:val="left" w:pos="2270"/>
          <w:tab w:val="left" w:pos="4294"/>
        </w:tabs>
        <w:spacing w:line="360" w:lineRule="auto"/>
        <w:jc w:val="both"/>
        <w:rPr>
          <w:bCs/>
          <w:sz w:val="23"/>
          <w:szCs w:val="23"/>
        </w:rPr>
      </w:pPr>
    </w:p>
    <w:p w14:paraId="763A073C" w14:textId="77777777" w:rsidR="00EA4850" w:rsidRPr="00636BE3" w:rsidRDefault="00EA4850" w:rsidP="0051334C">
      <w:pPr>
        <w:tabs>
          <w:tab w:val="left" w:pos="1418"/>
          <w:tab w:val="left" w:pos="2270"/>
          <w:tab w:val="left" w:pos="4294"/>
        </w:tabs>
        <w:spacing w:line="360" w:lineRule="auto"/>
        <w:jc w:val="both"/>
        <w:rPr>
          <w:bCs/>
          <w:sz w:val="23"/>
          <w:szCs w:val="23"/>
        </w:rPr>
      </w:pPr>
      <w:r w:rsidRPr="00636BE3">
        <w:rPr>
          <w:bCs/>
          <w:sz w:val="23"/>
          <w:szCs w:val="23"/>
        </w:rPr>
        <w:t>(  ) Declaramos para os devidos fins, que somos Microempresa ou Empresa de Pequeno Porte, nos termos da Lei Complementar nº 123/2006 e suas alterações, e que fazemos prova de tal condição com os documentos enviados – DOCUMENTAÇÃO, conforme previsto no Edital.</w:t>
      </w:r>
    </w:p>
    <w:p w14:paraId="1CC99E12" w14:textId="77777777" w:rsidR="00636BE3" w:rsidRDefault="00636BE3" w:rsidP="00636BE3">
      <w:pPr>
        <w:suppressAutoHyphens w:val="0"/>
        <w:autoSpaceDE w:val="0"/>
        <w:autoSpaceDN w:val="0"/>
        <w:adjustRightInd w:val="0"/>
        <w:spacing w:line="360" w:lineRule="auto"/>
        <w:jc w:val="center"/>
        <w:rPr>
          <w:sz w:val="23"/>
          <w:szCs w:val="23"/>
          <w:lang w:eastAsia="pt-BR"/>
        </w:rPr>
      </w:pPr>
    </w:p>
    <w:p w14:paraId="1AC04802" w14:textId="77777777" w:rsidR="00EA4850" w:rsidRPr="00636BE3" w:rsidRDefault="00EA4850" w:rsidP="00636BE3">
      <w:pPr>
        <w:suppressAutoHyphens w:val="0"/>
        <w:autoSpaceDE w:val="0"/>
        <w:autoSpaceDN w:val="0"/>
        <w:adjustRightInd w:val="0"/>
        <w:spacing w:line="360" w:lineRule="auto"/>
        <w:jc w:val="center"/>
        <w:rPr>
          <w:sz w:val="23"/>
          <w:szCs w:val="23"/>
          <w:lang w:eastAsia="pt-BR"/>
        </w:rPr>
      </w:pPr>
      <w:r w:rsidRPr="00636BE3">
        <w:rPr>
          <w:sz w:val="23"/>
          <w:szCs w:val="23"/>
          <w:lang w:eastAsia="pt-BR"/>
        </w:rPr>
        <w:t>Local e Data:</w:t>
      </w:r>
    </w:p>
    <w:p w14:paraId="43CF1636" w14:textId="32C3CE2F" w:rsidR="0032519C" w:rsidRPr="00636BE3" w:rsidRDefault="00EA4850" w:rsidP="00636BE3">
      <w:pPr>
        <w:suppressAutoHyphens w:val="0"/>
        <w:autoSpaceDE w:val="0"/>
        <w:autoSpaceDN w:val="0"/>
        <w:adjustRightInd w:val="0"/>
        <w:spacing w:line="360" w:lineRule="auto"/>
        <w:jc w:val="center"/>
        <w:rPr>
          <w:sz w:val="23"/>
          <w:szCs w:val="23"/>
          <w:lang w:eastAsia="pt-BR"/>
        </w:rPr>
      </w:pPr>
      <w:r w:rsidRPr="00636BE3">
        <w:rPr>
          <w:sz w:val="23"/>
          <w:szCs w:val="23"/>
          <w:lang w:eastAsia="pt-BR"/>
        </w:rPr>
        <w:t>Assinatura e Carimbo da Proponente</w:t>
      </w:r>
    </w:p>
    <w:p w14:paraId="53C56CB5" w14:textId="77777777" w:rsidR="00EA4850" w:rsidRPr="00636BE3" w:rsidRDefault="00EA4850" w:rsidP="00636BE3">
      <w:pPr>
        <w:tabs>
          <w:tab w:val="left" w:pos="0"/>
        </w:tabs>
        <w:spacing w:line="360" w:lineRule="auto"/>
        <w:ind w:right="-1"/>
        <w:jc w:val="center"/>
        <w:rPr>
          <w:b/>
          <w:bCs/>
          <w:i/>
          <w:iCs/>
          <w:sz w:val="23"/>
          <w:szCs w:val="23"/>
          <w:lang w:eastAsia="pt-BR"/>
        </w:rPr>
      </w:pPr>
      <w:r w:rsidRPr="00636BE3">
        <w:rPr>
          <w:b/>
          <w:bCs/>
          <w:i/>
          <w:iCs/>
          <w:sz w:val="23"/>
          <w:szCs w:val="23"/>
          <w:lang w:eastAsia="pt-BR"/>
        </w:rPr>
        <w:t>(Obs.: Representante Legal da Empresa)</w:t>
      </w:r>
    </w:p>
    <w:p w14:paraId="45CC75AA" w14:textId="77777777" w:rsidR="006E3301" w:rsidRDefault="006E3301" w:rsidP="0051334C">
      <w:pPr>
        <w:tabs>
          <w:tab w:val="left" w:pos="0"/>
        </w:tabs>
        <w:spacing w:line="360" w:lineRule="auto"/>
        <w:ind w:right="-1"/>
        <w:jc w:val="both"/>
        <w:rPr>
          <w:b/>
          <w:sz w:val="23"/>
          <w:szCs w:val="23"/>
        </w:rPr>
      </w:pPr>
    </w:p>
    <w:p w14:paraId="566136D4" w14:textId="77777777" w:rsidR="009E1932" w:rsidRDefault="009E1932" w:rsidP="0051334C">
      <w:pPr>
        <w:tabs>
          <w:tab w:val="left" w:pos="0"/>
        </w:tabs>
        <w:spacing w:line="360" w:lineRule="auto"/>
        <w:ind w:right="-1"/>
        <w:jc w:val="both"/>
        <w:rPr>
          <w:b/>
          <w:sz w:val="23"/>
          <w:szCs w:val="23"/>
        </w:rPr>
      </w:pPr>
    </w:p>
    <w:p w14:paraId="6A814458" w14:textId="77777777" w:rsidR="009E1932" w:rsidRDefault="009E1932" w:rsidP="0051334C">
      <w:pPr>
        <w:tabs>
          <w:tab w:val="left" w:pos="0"/>
        </w:tabs>
        <w:spacing w:line="360" w:lineRule="auto"/>
        <w:ind w:right="-1"/>
        <w:jc w:val="both"/>
        <w:rPr>
          <w:b/>
          <w:sz w:val="23"/>
          <w:szCs w:val="23"/>
        </w:rPr>
      </w:pPr>
    </w:p>
    <w:p w14:paraId="7C27E24B" w14:textId="77777777" w:rsidR="009E1932" w:rsidRDefault="009E1932" w:rsidP="0051334C">
      <w:pPr>
        <w:tabs>
          <w:tab w:val="left" w:pos="0"/>
        </w:tabs>
        <w:spacing w:line="360" w:lineRule="auto"/>
        <w:ind w:right="-1"/>
        <w:jc w:val="both"/>
        <w:rPr>
          <w:b/>
          <w:sz w:val="23"/>
          <w:szCs w:val="23"/>
        </w:rPr>
      </w:pPr>
    </w:p>
    <w:p w14:paraId="212160E4" w14:textId="77777777" w:rsidR="009E1932" w:rsidRDefault="009E1932" w:rsidP="0051334C">
      <w:pPr>
        <w:tabs>
          <w:tab w:val="left" w:pos="0"/>
        </w:tabs>
        <w:spacing w:line="360" w:lineRule="auto"/>
        <w:ind w:right="-1"/>
        <w:jc w:val="both"/>
        <w:rPr>
          <w:b/>
          <w:sz w:val="23"/>
          <w:szCs w:val="23"/>
        </w:rPr>
      </w:pPr>
    </w:p>
    <w:p w14:paraId="188ED83B" w14:textId="77777777" w:rsidR="009E1932" w:rsidRDefault="009E1932" w:rsidP="0051334C">
      <w:pPr>
        <w:tabs>
          <w:tab w:val="left" w:pos="0"/>
        </w:tabs>
        <w:spacing w:line="360" w:lineRule="auto"/>
        <w:ind w:right="-1"/>
        <w:jc w:val="both"/>
        <w:rPr>
          <w:b/>
          <w:sz w:val="23"/>
          <w:szCs w:val="23"/>
        </w:rPr>
      </w:pPr>
    </w:p>
    <w:p w14:paraId="3B0A1B43" w14:textId="77777777" w:rsidR="009E1932" w:rsidRDefault="009E1932" w:rsidP="0051334C">
      <w:pPr>
        <w:tabs>
          <w:tab w:val="left" w:pos="0"/>
        </w:tabs>
        <w:spacing w:line="360" w:lineRule="auto"/>
        <w:ind w:right="-1"/>
        <w:jc w:val="both"/>
        <w:rPr>
          <w:b/>
          <w:sz w:val="23"/>
          <w:szCs w:val="23"/>
        </w:rPr>
      </w:pPr>
    </w:p>
    <w:p w14:paraId="0DC4AC4A" w14:textId="77777777" w:rsidR="009E1932" w:rsidRDefault="009E1932" w:rsidP="0051334C">
      <w:pPr>
        <w:tabs>
          <w:tab w:val="left" w:pos="0"/>
        </w:tabs>
        <w:spacing w:line="360" w:lineRule="auto"/>
        <w:ind w:right="-1"/>
        <w:jc w:val="both"/>
        <w:rPr>
          <w:b/>
          <w:sz w:val="23"/>
          <w:szCs w:val="23"/>
        </w:rPr>
      </w:pPr>
    </w:p>
    <w:p w14:paraId="4D124948" w14:textId="77777777" w:rsidR="009E1932" w:rsidRDefault="009E1932" w:rsidP="0051334C">
      <w:pPr>
        <w:tabs>
          <w:tab w:val="left" w:pos="0"/>
        </w:tabs>
        <w:spacing w:line="360" w:lineRule="auto"/>
        <w:ind w:right="-1"/>
        <w:jc w:val="both"/>
        <w:rPr>
          <w:b/>
          <w:sz w:val="23"/>
          <w:szCs w:val="23"/>
        </w:rPr>
      </w:pPr>
    </w:p>
    <w:p w14:paraId="5192240D" w14:textId="77777777" w:rsidR="009E1932" w:rsidRDefault="009E1932" w:rsidP="0051334C">
      <w:pPr>
        <w:tabs>
          <w:tab w:val="left" w:pos="0"/>
        </w:tabs>
        <w:spacing w:line="360" w:lineRule="auto"/>
        <w:ind w:right="-1"/>
        <w:jc w:val="both"/>
        <w:rPr>
          <w:b/>
          <w:sz w:val="23"/>
          <w:szCs w:val="23"/>
        </w:rPr>
      </w:pPr>
    </w:p>
    <w:p w14:paraId="6E7DD8D7" w14:textId="77777777" w:rsidR="009E1932" w:rsidRDefault="009E1932" w:rsidP="0051334C">
      <w:pPr>
        <w:tabs>
          <w:tab w:val="left" w:pos="0"/>
        </w:tabs>
        <w:spacing w:line="360" w:lineRule="auto"/>
        <w:ind w:right="-1"/>
        <w:jc w:val="both"/>
        <w:rPr>
          <w:b/>
          <w:sz w:val="23"/>
          <w:szCs w:val="23"/>
        </w:rPr>
      </w:pPr>
    </w:p>
    <w:p w14:paraId="028F9347" w14:textId="77777777" w:rsidR="009E1932" w:rsidRDefault="009E1932" w:rsidP="0051334C">
      <w:pPr>
        <w:tabs>
          <w:tab w:val="left" w:pos="0"/>
        </w:tabs>
        <w:spacing w:line="360" w:lineRule="auto"/>
        <w:ind w:right="-1"/>
        <w:jc w:val="both"/>
        <w:rPr>
          <w:b/>
          <w:sz w:val="23"/>
          <w:szCs w:val="23"/>
        </w:rPr>
      </w:pPr>
    </w:p>
    <w:p w14:paraId="70C1183B" w14:textId="77777777" w:rsidR="00201BC3" w:rsidRPr="00636BE3" w:rsidRDefault="00201BC3" w:rsidP="0051334C">
      <w:pPr>
        <w:tabs>
          <w:tab w:val="left" w:pos="0"/>
        </w:tabs>
        <w:spacing w:line="360" w:lineRule="auto"/>
        <w:ind w:right="-1"/>
        <w:jc w:val="both"/>
        <w:rPr>
          <w:b/>
          <w:sz w:val="23"/>
          <w:szCs w:val="23"/>
        </w:rPr>
      </w:pPr>
    </w:p>
    <w:p w14:paraId="03BA48D7" w14:textId="77777777" w:rsidR="00D07A7F" w:rsidRPr="00636BE3" w:rsidRDefault="00D07A7F" w:rsidP="0051334C">
      <w:pPr>
        <w:tabs>
          <w:tab w:val="left" w:pos="0"/>
        </w:tabs>
        <w:spacing w:line="360" w:lineRule="auto"/>
        <w:ind w:right="-1"/>
        <w:jc w:val="both"/>
        <w:rPr>
          <w:b/>
          <w:sz w:val="23"/>
          <w:szCs w:val="23"/>
        </w:rPr>
      </w:pPr>
    </w:p>
    <w:p w14:paraId="1E33D734" w14:textId="7DC1DD78" w:rsidR="00EA4850" w:rsidRPr="00636BE3" w:rsidRDefault="00636BE3" w:rsidP="003642DF">
      <w:pPr>
        <w:tabs>
          <w:tab w:val="left" w:pos="2736"/>
          <w:tab w:val="left" w:pos="3600"/>
        </w:tabs>
        <w:spacing w:line="360" w:lineRule="auto"/>
        <w:ind w:right="-1"/>
        <w:jc w:val="center"/>
        <w:rPr>
          <w:b/>
          <w:bCs/>
          <w:sz w:val="23"/>
          <w:szCs w:val="23"/>
        </w:rPr>
      </w:pPr>
      <w:r w:rsidRPr="00636BE3">
        <w:rPr>
          <w:bCs/>
          <w:sz w:val="23"/>
          <w:szCs w:val="23"/>
          <w:highlight w:val="yellow"/>
        </w:rPr>
        <w:t xml:space="preserve"> </w:t>
      </w:r>
      <w:r w:rsidR="00EA4850" w:rsidRPr="00636BE3">
        <w:rPr>
          <w:bCs/>
          <w:sz w:val="23"/>
          <w:szCs w:val="23"/>
          <w:highlight w:val="yellow"/>
        </w:rPr>
        <w:t>(Papel timbrado da empresa)</w:t>
      </w:r>
    </w:p>
    <w:p w14:paraId="45D3B670" w14:textId="3E064EEA" w:rsidR="00EA4850" w:rsidRPr="00636BE3" w:rsidRDefault="00EA4850" w:rsidP="003642DF">
      <w:pPr>
        <w:shd w:val="clear" w:color="auto" w:fill="FFFFFF"/>
        <w:autoSpaceDE w:val="0"/>
        <w:spacing w:line="360" w:lineRule="auto"/>
        <w:jc w:val="center"/>
        <w:rPr>
          <w:b/>
          <w:bCs/>
          <w:sz w:val="23"/>
          <w:szCs w:val="23"/>
        </w:rPr>
      </w:pPr>
      <w:r w:rsidRPr="00636BE3">
        <w:rPr>
          <w:b/>
          <w:bCs/>
          <w:sz w:val="23"/>
          <w:szCs w:val="23"/>
        </w:rPr>
        <w:t xml:space="preserve">ANEXO </w:t>
      </w:r>
      <w:r w:rsidR="00746003">
        <w:rPr>
          <w:b/>
          <w:bCs/>
          <w:sz w:val="23"/>
          <w:szCs w:val="23"/>
        </w:rPr>
        <w:t>I</w:t>
      </w:r>
      <w:r w:rsidRPr="00636BE3">
        <w:rPr>
          <w:b/>
          <w:bCs/>
          <w:sz w:val="23"/>
          <w:szCs w:val="23"/>
        </w:rPr>
        <w:t>V</w:t>
      </w:r>
    </w:p>
    <w:p w14:paraId="660ACAA4" w14:textId="7FA5E967" w:rsidR="00EA4850" w:rsidRPr="00636BE3" w:rsidRDefault="00EA4850" w:rsidP="003642DF">
      <w:pPr>
        <w:suppressAutoHyphens w:val="0"/>
        <w:autoSpaceDE w:val="0"/>
        <w:spacing w:line="360" w:lineRule="auto"/>
        <w:jc w:val="center"/>
        <w:rPr>
          <w:b/>
          <w:sz w:val="23"/>
          <w:szCs w:val="23"/>
          <w:lang w:val="pt-PT"/>
        </w:rPr>
      </w:pPr>
      <w:r w:rsidRPr="00636BE3">
        <w:rPr>
          <w:b/>
          <w:bCs/>
          <w:sz w:val="23"/>
          <w:szCs w:val="23"/>
          <w:lang w:val="pt-PT"/>
        </w:rPr>
        <w:t>PREGÃO ELETRÔNICO N</w:t>
      </w:r>
      <w:r w:rsidRPr="00636BE3">
        <w:rPr>
          <w:b/>
          <w:bCs/>
          <w:sz w:val="23"/>
          <w:szCs w:val="23"/>
          <w:u w:val="single"/>
          <w:vertAlign w:val="superscript"/>
          <w:lang w:val="pt-PT"/>
        </w:rPr>
        <w:t>o</w:t>
      </w:r>
      <w:r w:rsidRPr="00636BE3">
        <w:rPr>
          <w:b/>
          <w:bCs/>
          <w:sz w:val="23"/>
          <w:szCs w:val="23"/>
          <w:lang w:val="pt-PT"/>
        </w:rPr>
        <w:t xml:space="preserve"> </w:t>
      </w:r>
      <w:r w:rsidR="00E91EB5">
        <w:rPr>
          <w:b/>
          <w:bCs/>
          <w:sz w:val="23"/>
          <w:szCs w:val="23"/>
          <w:lang w:val="pt-PT"/>
        </w:rPr>
        <w:t>46</w:t>
      </w:r>
      <w:r w:rsidRPr="00636BE3">
        <w:rPr>
          <w:b/>
          <w:bCs/>
          <w:sz w:val="23"/>
          <w:szCs w:val="23"/>
          <w:lang w:val="pt-PT"/>
        </w:rPr>
        <w:t>/</w:t>
      </w:r>
      <w:r w:rsidR="00783D3F" w:rsidRPr="00636BE3">
        <w:rPr>
          <w:b/>
          <w:bCs/>
          <w:sz w:val="23"/>
          <w:szCs w:val="23"/>
          <w:lang w:val="pt-PT"/>
        </w:rPr>
        <w:t>202</w:t>
      </w:r>
      <w:r w:rsidR="00AA315E">
        <w:rPr>
          <w:b/>
          <w:bCs/>
          <w:sz w:val="23"/>
          <w:szCs w:val="23"/>
          <w:lang w:val="pt-PT"/>
        </w:rPr>
        <w:t xml:space="preserve">6 </w:t>
      </w:r>
      <w:r w:rsidRPr="00636BE3">
        <w:rPr>
          <w:b/>
          <w:bCs/>
          <w:sz w:val="23"/>
          <w:szCs w:val="23"/>
          <w:lang w:val="pt-PT"/>
        </w:rPr>
        <w:t>- EDITAL N</w:t>
      </w:r>
      <w:r w:rsidRPr="00636BE3">
        <w:rPr>
          <w:b/>
          <w:bCs/>
          <w:sz w:val="23"/>
          <w:szCs w:val="23"/>
          <w:u w:val="single"/>
          <w:vertAlign w:val="superscript"/>
          <w:lang w:val="pt-PT"/>
        </w:rPr>
        <w:t>o</w:t>
      </w:r>
      <w:r w:rsidRPr="00636BE3">
        <w:rPr>
          <w:b/>
          <w:bCs/>
          <w:sz w:val="23"/>
          <w:szCs w:val="23"/>
          <w:lang w:val="pt-PT"/>
        </w:rPr>
        <w:t xml:space="preserve"> </w:t>
      </w:r>
      <w:r w:rsidR="00E91EB5">
        <w:rPr>
          <w:b/>
          <w:bCs/>
          <w:sz w:val="23"/>
          <w:szCs w:val="23"/>
          <w:lang w:val="pt-PT"/>
        </w:rPr>
        <w:t>51</w:t>
      </w:r>
      <w:r w:rsidRPr="00636BE3">
        <w:rPr>
          <w:b/>
          <w:bCs/>
          <w:sz w:val="23"/>
          <w:szCs w:val="23"/>
          <w:lang w:val="pt-PT"/>
        </w:rPr>
        <w:t>/</w:t>
      </w:r>
      <w:r w:rsidR="00783D3F" w:rsidRPr="00636BE3">
        <w:rPr>
          <w:b/>
          <w:bCs/>
          <w:sz w:val="23"/>
          <w:szCs w:val="23"/>
          <w:lang w:val="pt-PT"/>
        </w:rPr>
        <w:t>202</w:t>
      </w:r>
      <w:r w:rsidR="00AA315E">
        <w:rPr>
          <w:b/>
          <w:bCs/>
          <w:sz w:val="23"/>
          <w:szCs w:val="23"/>
          <w:lang w:val="pt-PT"/>
        </w:rPr>
        <w:t>6</w:t>
      </w:r>
      <w:r w:rsidRPr="00636BE3">
        <w:rPr>
          <w:b/>
          <w:bCs/>
          <w:sz w:val="23"/>
          <w:szCs w:val="23"/>
          <w:lang w:val="pt-PT"/>
        </w:rPr>
        <w:t xml:space="preserve"> - </w:t>
      </w:r>
      <w:r w:rsidRPr="00636BE3">
        <w:rPr>
          <w:b/>
          <w:sz w:val="23"/>
          <w:szCs w:val="23"/>
          <w:lang w:val="pt-PT"/>
        </w:rPr>
        <w:t>PROCESSO N</w:t>
      </w:r>
      <w:r w:rsidRPr="00636BE3">
        <w:rPr>
          <w:b/>
          <w:sz w:val="23"/>
          <w:szCs w:val="23"/>
          <w:u w:val="single"/>
          <w:vertAlign w:val="superscript"/>
          <w:lang w:val="pt-PT"/>
        </w:rPr>
        <w:t>o</w:t>
      </w:r>
      <w:r w:rsidRPr="00636BE3">
        <w:rPr>
          <w:b/>
          <w:sz w:val="23"/>
          <w:szCs w:val="23"/>
          <w:lang w:val="pt-PT"/>
        </w:rPr>
        <w:t xml:space="preserve"> </w:t>
      </w:r>
      <w:r w:rsidR="00E91EB5">
        <w:rPr>
          <w:b/>
          <w:sz w:val="23"/>
          <w:szCs w:val="23"/>
          <w:lang w:val="pt-PT"/>
        </w:rPr>
        <w:t>80</w:t>
      </w:r>
      <w:r w:rsidRPr="00636BE3">
        <w:rPr>
          <w:b/>
          <w:sz w:val="23"/>
          <w:szCs w:val="23"/>
          <w:lang w:val="pt-PT"/>
        </w:rPr>
        <w:t>/</w:t>
      </w:r>
      <w:r w:rsidR="00783D3F" w:rsidRPr="00636BE3">
        <w:rPr>
          <w:b/>
          <w:sz w:val="23"/>
          <w:szCs w:val="23"/>
          <w:lang w:val="pt-PT"/>
        </w:rPr>
        <w:t>202</w:t>
      </w:r>
      <w:r w:rsidR="00AA315E">
        <w:rPr>
          <w:b/>
          <w:sz w:val="23"/>
          <w:szCs w:val="23"/>
          <w:lang w:val="pt-PT"/>
        </w:rPr>
        <w:t>6</w:t>
      </w:r>
    </w:p>
    <w:p w14:paraId="470CDB41" w14:textId="4F4E0EA3" w:rsidR="00EA4850" w:rsidRPr="00636BE3" w:rsidRDefault="00EA4850" w:rsidP="003642DF">
      <w:pPr>
        <w:tabs>
          <w:tab w:val="left" w:pos="2736"/>
          <w:tab w:val="left" w:pos="3600"/>
        </w:tabs>
        <w:spacing w:line="360" w:lineRule="auto"/>
        <w:ind w:right="-1"/>
        <w:jc w:val="center"/>
        <w:rPr>
          <w:b/>
          <w:bCs/>
          <w:sz w:val="23"/>
          <w:szCs w:val="23"/>
        </w:rPr>
      </w:pPr>
      <w:r w:rsidRPr="00636BE3">
        <w:rPr>
          <w:b/>
          <w:bCs/>
          <w:sz w:val="23"/>
          <w:szCs w:val="23"/>
        </w:rPr>
        <w:t>TERMO DE DESIGNAÇÃO DE RESPONSÁVEL PELA ASSINATURA DA ATA DE REGISTRO DE PREÇOS, E DE PREPOSTO</w:t>
      </w:r>
    </w:p>
    <w:p w14:paraId="5344391C" w14:textId="77777777" w:rsidR="00EA4850" w:rsidRPr="009B0C20" w:rsidRDefault="00EA4850" w:rsidP="003642DF">
      <w:pPr>
        <w:tabs>
          <w:tab w:val="left" w:pos="2736"/>
          <w:tab w:val="left" w:pos="3600"/>
        </w:tabs>
        <w:spacing w:line="360" w:lineRule="auto"/>
        <w:ind w:right="-1"/>
        <w:jc w:val="center"/>
        <w:rPr>
          <w:b/>
          <w:bCs/>
          <w:sz w:val="20"/>
          <w:szCs w:val="23"/>
        </w:rPr>
      </w:pPr>
      <w:r w:rsidRPr="009B0C20">
        <w:rPr>
          <w:b/>
          <w:bCs/>
          <w:sz w:val="20"/>
          <w:szCs w:val="23"/>
          <w:highlight w:val="yellow"/>
        </w:rPr>
        <w:t>* OS CAMPOS CONTIDOS NO PRESENTE TERMO SÃO DE PREENCHIMENTO OBRIGATÓRIO, CONFORME INSTRUÇÕES DO TRIBUNAL DE CONTAS DO ESTADO DE SÃO PAULO</w:t>
      </w:r>
      <w:r w:rsidRPr="009B0C20">
        <w:rPr>
          <w:b/>
          <w:bCs/>
          <w:sz w:val="20"/>
          <w:szCs w:val="23"/>
        </w:rPr>
        <w:t>.</w:t>
      </w:r>
    </w:p>
    <w:tbl>
      <w:tblPr>
        <w:tblW w:w="5000" w:type="pct"/>
        <w:tblCellMar>
          <w:top w:w="75" w:type="dxa"/>
          <w:left w:w="75" w:type="dxa"/>
          <w:bottom w:w="75" w:type="dxa"/>
          <w:right w:w="75" w:type="dxa"/>
        </w:tblCellMar>
        <w:tblLook w:val="0000" w:firstRow="0" w:lastRow="0" w:firstColumn="0" w:lastColumn="0" w:noHBand="0" w:noVBand="0"/>
      </w:tblPr>
      <w:tblGrid>
        <w:gridCol w:w="652"/>
        <w:gridCol w:w="390"/>
        <w:gridCol w:w="677"/>
        <w:gridCol w:w="733"/>
        <w:gridCol w:w="568"/>
        <w:gridCol w:w="713"/>
        <w:gridCol w:w="550"/>
        <w:gridCol w:w="142"/>
        <w:gridCol w:w="495"/>
        <w:gridCol w:w="492"/>
        <w:gridCol w:w="152"/>
        <w:gridCol w:w="550"/>
        <w:gridCol w:w="122"/>
        <w:gridCol w:w="932"/>
        <w:gridCol w:w="363"/>
        <w:gridCol w:w="1540"/>
      </w:tblGrid>
      <w:tr w:rsidR="00EA4850" w:rsidRPr="00636BE3" w14:paraId="3DC360BA" w14:textId="77777777" w:rsidTr="00FE65D7">
        <w:tc>
          <w:tcPr>
            <w:tcW w:w="5000" w:type="pct"/>
            <w:gridSpan w:val="16"/>
            <w:shd w:val="pct5" w:color="auto" w:fill="auto"/>
          </w:tcPr>
          <w:p w14:paraId="7B4FC19B" w14:textId="77777777" w:rsidR="00EA4850" w:rsidRPr="00636BE3" w:rsidRDefault="00EA4850" w:rsidP="003642DF">
            <w:pPr>
              <w:pStyle w:val="western"/>
              <w:snapToGrid w:val="0"/>
              <w:spacing w:before="0" w:after="0"/>
              <w:jc w:val="center"/>
              <w:rPr>
                <w:rFonts w:ascii="Times New Roman" w:hAnsi="Times New Roman" w:cs="Times New Roman"/>
                <w:b/>
                <w:sz w:val="20"/>
                <w:szCs w:val="23"/>
                <w:u w:val="single"/>
              </w:rPr>
            </w:pPr>
            <w:r w:rsidRPr="00636BE3">
              <w:rPr>
                <w:rFonts w:ascii="Times New Roman" w:hAnsi="Times New Roman" w:cs="Times New Roman"/>
                <w:b/>
                <w:sz w:val="20"/>
                <w:szCs w:val="23"/>
                <w:u w:val="single"/>
              </w:rPr>
              <w:t>DADOS DA CONTRATADA</w:t>
            </w:r>
          </w:p>
        </w:tc>
      </w:tr>
      <w:tr w:rsidR="00EA4850" w:rsidRPr="00636BE3" w14:paraId="5E8CA5E1" w14:textId="77777777" w:rsidTr="00513C11">
        <w:tc>
          <w:tcPr>
            <w:tcW w:w="948" w:type="pct"/>
            <w:gridSpan w:val="3"/>
          </w:tcPr>
          <w:p w14:paraId="0B629E82"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Razão Social:</w:t>
            </w:r>
          </w:p>
        </w:tc>
        <w:tc>
          <w:tcPr>
            <w:tcW w:w="4052" w:type="pct"/>
            <w:gridSpan w:val="13"/>
          </w:tcPr>
          <w:p w14:paraId="61679A05"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79D4DCD9" w14:textId="77777777" w:rsidTr="00513C11">
        <w:tc>
          <w:tcPr>
            <w:tcW w:w="948" w:type="pct"/>
            <w:gridSpan w:val="3"/>
          </w:tcPr>
          <w:p w14:paraId="54C49070"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Endereço:</w:t>
            </w:r>
          </w:p>
        </w:tc>
        <w:tc>
          <w:tcPr>
            <w:tcW w:w="4052" w:type="pct"/>
            <w:gridSpan w:val="13"/>
          </w:tcPr>
          <w:p w14:paraId="13E6018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44482F09" w14:textId="77777777" w:rsidTr="00513C11">
        <w:tc>
          <w:tcPr>
            <w:tcW w:w="948" w:type="pct"/>
            <w:gridSpan w:val="3"/>
          </w:tcPr>
          <w:p w14:paraId="76295E00"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Bairro:</w:t>
            </w:r>
          </w:p>
          <w:p w14:paraId="2C0818DE"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Complemento:</w:t>
            </w:r>
          </w:p>
        </w:tc>
        <w:tc>
          <w:tcPr>
            <w:tcW w:w="4052" w:type="pct"/>
            <w:gridSpan w:val="13"/>
          </w:tcPr>
          <w:p w14:paraId="4DAEC1A8"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3A43FB91" w14:textId="77777777" w:rsidTr="00513C11">
        <w:tc>
          <w:tcPr>
            <w:tcW w:w="948" w:type="pct"/>
            <w:gridSpan w:val="3"/>
          </w:tcPr>
          <w:p w14:paraId="2041406B"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Cidade:</w:t>
            </w:r>
          </w:p>
        </w:tc>
        <w:tc>
          <w:tcPr>
            <w:tcW w:w="1110" w:type="pct"/>
            <w:gridSpan w:val="3"/>
          </w:tcPr>
          <w:p w14:paraId="0250FBAD"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925" w:type="pct"/>
            <w:gridSpan w:val="4"/>
          </w:tcPr>
          <w:p w14:paraId="77D3D52A"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Estado:</w:t>
            </w:r>
          </w:p>
        </w:tc>
        <w:tc>
          <w:tcPr>
            <w:tcW w:w="454" w:type="pct"/>
            <w:gridSpan w:val="3"/>
          </w:tcPr>
          <w:p w14:paraId="14A5AABE"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p>
        </w:tc>
        <w:tc>
          <w:tcPr>
            <w:tcW w:w="514" w:type="pct"/>
          </w:tcPr>
          <w:p w14:paraId="3293F698"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CEP:</w:t>
            </w:r>
          </w:p>
        </w:tc>
        <w:tc>
          <w:tcPr>
            <w:tcW w:w="1049" w:type="pct"/>
            <w:gridSpan w:val="2"/>
          </w:tcPr>
          <w:p w14:paraId="7167E83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17EA08F9" w14:textId="77777777" w:rsidTr="00513C11">
        <w:tc>
          <w:tcPr>
            <w:tcW w:w="948" w:type="pct"/>
            <w:gridSpan w:val="3"/>
          </w:tcPr>
          <w:p w14:paraId="5D16BA13"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Telefone:</w:t>
            </w:r>
          </w:p>
        </w:tc>
        <w:tc>
          <w:tcPr>
            <w:tcW w:w="1110" w:type="pct"/>
            <w:gridSpan w:val="3"/>
          </w:tcPr>
          <w:p w14:paraId="4BED40EB"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654" w:type="pct"/>
            <w:gridSpan w:val="3"/>
          </w:tcPr>
          <w:p w14:paraId="67E0654A"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hAnsi="Times New Roman" w:cs="Times New Roman"/>
                <w:b/>
                <w:bCs/>
                <w:sz w:val="20"/>
                <w:szCs w:val="23"/>
              </w:rPr>
              <w:t>CNPJ:</w:t>
            </w:r>
          </w:p>
        </w:tc>
        <w:tc>
          <w:tcPr>
            <w:tcW w:w="2289" w:type="pct"/>
            <w:gridSpan w:val="7"/>
          </w:tcPr>
          <w:p w14:paraId="269AB3A2"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7144CCAC" w14:textId="77777777" w:rsidTr="00FE65D7">
        <w:trPr>
          <w:cantSplit/>
        </w:trPr>
        <w:tc>
          <w:tcPr>
            <w:tcW w:w="5000" w:type="pct"/>
            <w:gridSpan w:val="16"/>
            <w:shd w:val="pct5" w:color="auto" w:fill="auto"/>
          </w:tcPr>
          <w:p w14:paraId="0866F800" w14:textId="77777777" w:rsidR="00EA4850" w:rsidRPr="00636BE3" w:rsidRDefault="00EA4850" w:rsidP="003642DF">
            <w:pPr>
              <w:pStyle w:val="western"/>
              <w:snapToGrid w:val="0"/>
              <w:spacing w:before="0" w:after="0"/>
              <w:jc w:val="center"/>
              <w:rPr>
                <w:rFonts w:ascii="Times New Roman" w:hAnsi="Times New Roman" w:cs="Times New Roman"/>
                <w:sz w:val="20"/>
                <w:szCs w:val="23"/>
                <w:u w:val="single"/>
              </w:rPr>
            </w:pPr>
            <w:r w:rsidRPr="00636BE3">
              <w:rPr>
                <w:rFonts w:ascii="Times New Roman" w:hAnsi="Times New Roman" w:cs="Times New Roman"/>
                <w:b/>
                <w:bCs/>
                <w:sz w:val="20"/>
                <w:szCs w:val="23"/>
                <w:u w:val="single"/>
              </w:rPr>
              <w:t>RESPONSÁVEL PELA ASSINATURA DA ATA DE REGISTRO DE PREÇOS</w:t>
            </w:r>
            <w:r w:rsidRPr="00636BE3">
              <w:rPr>
                <w:rFonts w:ascii="Times New Roman" w:hAnsi="Times New Roman" w:cs="Times New Roman"/>
                <w:b/>
                <w:bCs/>
                <w:sz w:val="20"/>
                <w:szCs w:val="23"/>
                <w:vertAlign w:val="superscript"/>
              </w:rPr>
              <w:t>(1)</w:t>
            </w:r>
          </w:p>
        </w:tc>
      </w:tr>
      <w:tr w:rsidR="00EA4850" w:rsidRPr="00636BE3" w14:paraId="257E0011" w14:textId="77777777" w:rsidTr="00FE65D7">
        <w:tc>
          <w:tcPr>
            <w:tcW w:w="5000" w:type="pct"/>
            <w:gridSpan w:val="16"/>
          </w:tcPr>
          <w:p w14:paraId="776CD6EB" w14:textId="00946C32"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Nome completo:</w:t>
            </w:r>
          </w:p>
        </w:tc>
      </w:tr>
      <w:tr w:rsidR="00EA4850" w:rsidRPr="00636BE3" w14:paraId="4B548426" w14:textId="77777777" w:rsidTr="00513C11">
        <w:tc>
          <w:tcPr>
            <w:tcW w:w="575" w:type="pct"/>
            <w:gridSpan w:val="2"/>
          </w:tcPr>
          <w:p w14:paraId="6DD5480B"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Função:</w:t>
            </w:r>
          </w:p>
        </w:tc>
        <w:tc>
          <w:tcPr>
            <w:tcW w:w="1864" w:type="pct"/>
            <w:gridSpan w:val="6"/>
          </w:tcPr>
          <w:p w14:paraId="2A39ACDB"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p>
        </w:tc>
        <w:tc>
          <w:tcPr>
            <w:tcW w:w="931" w:type="pct"/>
            <w:gridSpan w:val="4"/>
          </w:tcPr>
          <w:p w14:paraId="01A925E7"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sz w:val="20"/>
                <w:szCs w:val="23"/>
              </w:rPr>
              <w:t>Nacionalidade:</w:t>
            </w:r>
          </w:p>
        </w:tc>
        <w:tc>
          <w:tcPr>
            <w:tcW w:w="1630" w:type="pct"/>
            <w:gridSpan w:val="4"/>
          </w:tcPr>
          <w:p w14:paraId="511FC850"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p>
        </w:tc>
      </w:tr>
      <w:tr w:rsidR="00EA4850" w:rsidRPr="00636BE3" w14:paraId="2337FF9B" w14:textId="77777777" w:rsidTr="00513C11">
        <w:tc>
          <w:tcPr>
            <w:tcW w:w="360" w:type="pct"/>
          </w:tcPr>
          <w:p w14:paraId="045E7801"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hAnsi="Times New Roman" w:cs="Times New Roman"/>
                <w:b/>
                <w:bCs/>
                <w:sz w:val="20"/>
                <w:szCs w:val="23"/>
              </w:rPr>
              <w:t>CPF:</w:t>
            </w:r>
          </w:p>
        </w:tc>
        <w:tc>
          <w:tcPr>
            <w:tcW w:w="1305" w:type="pct"/>
            <w:gridSpan w:val="4"/>
          </w:tcPr>
          <w:p w14:paraId="372E7BC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392" w:type="pct"/>
          </w:tcPr>
          <w:p w14:paraId="0D506595" w14:textId="77777777" w:rsidR="00EA4850" w:rsidRPr="00636BE3" w:rsidRDefault="00EA4850" w:rsidP="003642DF">
            <w:pPr>
              <w:pStyle w:val="western"/>
              <w:snapToGrid w:val="0"/>
              <w:spacing w:before="0" w:after="0"/>
              <w:jc w:val="center"/>
              <w:rPr>
                <w:rFonts w:ascii="Times New Roman" w:hAnsi="Times New Roman" w:cs="Times New Roman"/>
                <w:b/>
                <w:sz w:val="20"/>
                <w:szCs w:val="23"/>
              </w:rPr>
            </w:pPr>
            <w:r w:rsidRPr="00636BE3">
              <w:rPr>
                <w:rFonts w:ascii="Times New Roman" w:hAnsi="Times New Roman" w:cs="Times New Roman"/>
                <w:b/>
                <w:bCs/>
                <w:sz w:val="20"/>
                <w:szCs w:val="23"/>
              </w:rPr>
              <w:t>RG:</w:t>
            </w:r>
          </w:p>
        </w:tc>
        <w:tc>
          <w:tcPr>
            <w:tcW w:w="1009" w:type="pct"/>
            <w:gridSpan w:val="5"/>
          </w:tcPr>
          <w:p w14:paraId="6055AD2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1084" w:type="pct"/>
            <w:gridSpan w:val="4"/>
          </w:tcPr>
          <w:p w14:paraId="51E017C4" w14:textId="77777777" w:rsidR="00EA4850" w:rsidRPr="00636BE3" w:rsidRDefault="00EA4850" w:rsidP="003642DF">
            <w:pPr>
              <w:pStyle w:val="western"/>
              <w:snapToGrid w:val="0"/>
              <w:spacing w:before="0" w:after="0"/>
              <w:jc w:val="center"/>
              <w:rPr>
                <w:rFonts w:ascii="Times New Roman" w:hAnsi="Times New Roman" w:cs="Times New Roman"/>
                <w:b/>
                <w:sz w:val="20"/>
                <w:szCs w:val="23"/>
              </w:rPr>
            </w:pPr>
            <w:r w:rsidRPr="00636BE3">
              <w:rPr>
                <w:rFonts w:ascii="Times New Roman" w:hAnsi="Times New Roman" w:cs="Times New Roman"/>
                <w:b/>
                <w:sz w:val="20"/>
                <w:szCs w:val="23"/>
              </w:rPr>
              <w:t>Data Nascimento:</w:t>
            </w:r>
          </w:p>
        </w:tc>
        <w:tc>
          <w:tcPr>
            <w:tcW w:w="849" w:type="pct"/>
          </w:tcPr>
          <w:p w14:paraId="1CFCA44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15214BC6" w14:textId="77777777" w:rsidTr="00513C11">
        <w:tc>
          <w:tcPr>
            <w:tcW w:w="1352" w:type="pct"/>
            <w:gridSpan w:val="4"/>
          </w:tcPr>
          <w:p w14:paraId="7911CDE2"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eastAsia="Calibri" w:hAnsi="Times New Roman" w:cs="Times New Roman"/>
                <w:b/>
                <w:bCs/>
                <w:i/>
                <w:sz w:val="20"/>
                <w:szCs w:val="23"/>
              </w:rPr>
              <w:t>E-mail</w:t>
            </w:r>
            <w:r w:rsidRPr="00636BE3">
              <w:rPr>
                <w:rFonts w:ascii="Times New Roman" w:eastAsia="Calibri" w:hAnsi="Times New Roman" w:cs="Times New Roman"/>
                <w:b/>
                <w:bCs/>
                <w:sz w:val="20"/>
                <w:szCs w:val="23"/>
              </w:rPr>
              <w:t xml:space="preserve"> Profissional:</w:t>
            </w:r>
          </w:p>
        </w:tc>
        <w:tc>
          <w:tcPr>
            <w:tcW w:w="3648" w:type="pct"/>
            <w:gridSpan w:val="12"/>
          </w:tcPr>
          <w:p w14:paraId="3B144ED6"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05698717" w14:textId="77777777" w:rsidTr="00513C11">
        <w:tc>
          <w:tcPr>
            <w:tcW w:w="1352" w:type="pct"/>
            <w:gridSpan w:val="4"/>
          </w:tcPr>
          <w:p w14:paraId="3964B137" w14:textId="77777777" w:rsidR="00EA4850" w:rsidRPr="00636BE3" w:rsidRDefault="00EA4850" w:rsidP="003642DF">
            <w:pPr>
              <w:pStyle w:val="western"/>
              <w:snapToGrid w:val="0"/>
              <w:spacing w:before="0" w:after="0"/>
              <w:jc w:val="center"/>
              <w:rPr>
                <w:rFonts w:ascii="Times New Roman" w:eastAsia="Calibri" w:hAnsi="Times New Roman" w:cs="Times New Roman"/>
                <w:b/>
                <w:bCs/>
                <w:sz w:val="20"/>
                <w:szCs w:val="23"/>
              </w:rPr>
            </w:pPr>
            <w:r w:rsidRPr="00636BE3">
              <w:rPr>
                <w:rFonts w:ascii="Times New Roman" w:eastAsia="Calibri" w:hAnsi="Times New Roman" w:cs="Times New Roman"/>
                <w:b/>
                <w:bCs/>
                <w:i/>
                <w:sz w:val="20"/>
                <w:szCs w:val="23"/>
              </w:rPr>
              <w:t>E-mail</w:t>
            </w:r>
            <w:r w:rsidRPr="00636BE3">
              <w:rPr>
                <w:rFonts w:ascii="Times New Roman" w:eastAsia="Calibri" w:hAnsi="Times New Roman" w:cs="Times New Roman"/>
                <w:b/>
                <w:bCs/>
                <w:sz w:val="20"/>
                <w:szCs w:val="23"/>
              </w:rPr>
              <w:t xml:space="preserve"> Pessoal:</w:t>
            </w:r>
          </w:p>
        </w:tc>
        <w:tc>
          <w:tcPr>
            <w:tcW w:w="3648" w:type="pct"/>
            <w:gridSpan w:val="12"/>
          </w:tcPr>
          <w:p w14:paraId="66EF4CF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37E8A339" w14:textId="77777777" w:rsidTr="00FE65D7">
        <w:tc>
          <w:tcPr>
            <w:tcW w:w="5000" w:type="pct"/>
            <w:gridSpan w:val="16"/>
            <w:shd w:val="pct5" w:color="auto" w:fill="auto"/>
          </w:tcPr>
          <w:p w14:paraId="3C703687" w14:textId="77777777" w:rsidR="00EA4850" w:rsidRPr="00636BE3" w:rsidRDefault="00EA4850" w:rsidP="003642DF">
            <w:pPr>
              <w:pStyle w:val="western"/>
              <w:snapToGrid w:val="0"/>
              <w:spacing w:before="0" w:after="0"/>
              <w:jc w:val="center"/>
              <w:rPr>
                <w:rFonts w:ascii="Times New Roman" w:hAnsi="Times New Roman" w:cs="Times New Roman"/>
                <w:b/>
                <w:sz w:val="20"/>
                <w:szCs w:val="23"/>
                <w:u w:val="single"/>
              </w:rPr>
            </w:pPr>
            <w:r w:rsidRPr="00636BE3">
              <w:rPr>
                <w:rFonts w:ascii="Times New Roman" w:hAnsi="Times New Roman" w:cs="Times New Roman"/>
                <w:b/>
                <w:sz w:val="20"/>
                <w:szCs w:val="23"/>
                <w:u w:val="single"/>
              </w:rPr>
              <w:t>PREPOSTO DESIGNADO</w:t>
            </w:r>
            <w:r w:rsidRPr="00636BE3">
              <w:rPr>
                <w:rFonts w:ascii="Times New Roman" w:hAnsi="Times New Roman" w:cs="Times New Roman"/>
                <w:b/>
                <w:sz w:val="20"/>
                <w:szCs w:val="23"/>
                <w:vertAlign w:val="superscript"/>
              </w:rPr>
              <w:t>(2)</w:t>
            </w:r>
          </w:p>
        </w:tc>
      </w:tr>
      <w:tr w:rsidR="00EA4850" w:rsidRPr="00636BE3" w14:paraId="1071CFA4" w14:textId="77777777" w:rsidTr="00513C11">
        <w:tc>
          <w:tcPr>
            <w:tcW w:w="1352" w:type="pct"/>
            <w:gridSpan w:val="4"/>
          </w:tcPr>
          <w:p w14:paraId="72CA94CD" w14:textId="77777777" w:rsidR="00EA4850" w:rsidRPr="00636BE3" w:rsidRDefault="00EA4850" w:rsidP="003642DF">
            <w:pPr>
              <w:pStyle w:val="western"/>
              <w:snapToGrid w:val="0"/>
              <w:spacing w:before="0" w:after="0"/>
              <w:jc w:val="center"/>
              <w:rPr>
                <w:rFonts w:ascii="Times New Roman" w:eastAsia="Calibri" w:hAnsi="Times New Roman" w:cs="Times New Roman"/>
                <w:b/>
                <w:bCs/>
                <w:sz w:val="20"/>
                <w:szCs w:val="23"/>
              </w:rPr>
            </w:pPr>
            <w:r w:rsidRPr="00636BE3">
              <w:rPr>
                <w:rFonts w:ascii="Times New Roman" w:eastAsia="Calibri" w:hAnsi="Times New Roman" w:cs="Times New Roman"/>
                <w:b/>
                <w:bCs/>
                <w:sz w:val="20"/>
                <w:szCs w:val="23"/>
              </w:rPr>
              <w:t>Nome completo:</w:t>
            </w:r>
          </w:p>
        </w:tc>
        <w:tc>
          <w:tcPr>
            <w:tcW w:w="3648" w:type="pct"/>
            <w:gridSpan w:val="12"/>
          </w:tcPr>
          <w:p w14:paraId="60BB672B"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0752C2B5" w14:textId="77777777" w:rsidTr="00513C11">
        <w:tc>
          <w:tcPr>
            <w:tcW w:w="575" w:type="pct"/>
            <w:gridSpan w:val="2"/>
          </w:tcPr>
          <w:p w14:paraId="79377315"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Função:</w:t>
            </w:r>
          </w:p>
        </w:tc>
        <w:tc>
          <w:tcPr>
            <w:tcW w:w="1864" w:type="pct"/>
            <w:gridSpan w:val="6"/>
          </w:tcPr>
          <w:p w14:paraId="5F46E8C9"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931" w:type="pct"/>
            <w:gridSpan w:val="4"/>
          </w:tcPr>
          <w:p w14:paraId="3E5D401C"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hAnsi="Times New Roman" w:cs="Times New Roman"/>
                <w:b/>
                <w:bCs/>
                <w:sz w:val="20"/>
                <w:szCs w:val="23"/>
              </w:rPr>
              <w:t>Nacionalidade:</w:t>
            </w:r>
          </w:p>
        </w:tc>
        <w:tc>
          <w:tcPr>
            <w:tcW w:w="1630" w:type="pct"/>
            <w:gridSpan w:val="4"/>
          </w:tcPr>
          <w:p w14:paraId="1A714AE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79FDA238" w14:textId="77777777" w:rsidTr="00513C11">
        <w:tc>
          <w:tcPr>
            <w:tcW w:w="360" w:type="pct"/>
          </w:tcPr>
          <w:p w14:paraId="0D043DDF"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CPF:</w:t>
            </w:r>
          </w:p>
        </w:tc>
        <w:tc>
          <w:tcPr>
            <w:tcW w:w="1305" w:type="pct"/>
            <w:gridSpan w:val="4"/>
          </w:tcPr>
          <w:p w14:paraId="76C65C9D"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392" w:type="pct"/>
          </w:tcPr>
          <w:p w14:paraId="32DBF39D"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RG:</w:t>
            </w:r>
          </w:p>
        </w:tc>
        <w:tc>
          <w:tcPr>
            <w:tcW w:w="2942" w:type="pct"/>
            <w:gridSpan w:val="10"/>
          </w:tcPr>
          <w:p w14:paraId="3B1D9C30"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4425A53A" w14:textId="77777777" w:rsidTr="00513C11">
        <w:tc>
          <w:tcPr>
            <w:tcW w:w="575" w:type="pct"/>
            <w:gridSpan w:val="2"/>
          </w:tcPr>
          <w:p w14:paraId="124534CF"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E-mail:</w:t>
            </w:r>
          </w:p>
        </w:tc>
        <w:tc>
          <w:tcPr>
            <w:tcW w:w="1786" w:type="pct"/>
            <w:gridSpan w:val="5"/>
          </w:tcPr>
          <w:p w14:paraId="0407A36C"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621" w:type="pct"/>
            <w:gridSpan w:val="3"/>
          </w:tcPr>
          <w:p w14:paraId="34151EE2" w14:textId="77777777" w:rsidR="00EA4850" w:rsidRPr="00636BE3" w:rsidRDefault="00EA4850" w:rsidP="003642DF">
            <w:pPr>
              <w:pStyle w:val="western"/>
              <w:snapToGrid w:val="0"/>
              <w:spacing w:before="0" w:after="0"/>
              <w:jc w:val="center"/>
              <w:rPr>
                <w:rFonts w:ascii="Times New Roman" w:hAnsi="Times New Roman" w:cs="Times New Roman"/>
                <w:b/>
                <w:sz w:val="20"/>
                <w:szCs w:val="23"/>
              </w:rPr>
            </w:pPr>
            <w:r w:rsidRPr="00636BE3">
              <w:rPr>
                <w:rFonts w:ascii="Times New Roman" w:hAnsi="Times New Roman" w:cs="Times New Roman"/>
                <w:b/>
                <w:sz w:val="20"/>
                <w:szCs w:val="23"/>
              </w:rPr>
              <w:t>Telefone:</w:t>
            </w:r>
          </w:p>
        </w:tc>
        <w:tc>
          <w:tcPr>
            <w:tcW w:w="2017" w:type="pct"/>
            <w:gridSpan w:val="6"/>
          </w:tcPr>
          <w:p w14:paraId="294E83D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bl>
    <w:p w14:paraId="73408A25" w14:textId="77777777" w:rsidR="00EA4850" w:rsidRPr="00636BE3" w:rsidRDefault="00EA4850" w:rsidP="003642DF">
      <w:pPr>
        <w:tabs>
          <w:tab w:val="left" w:pos="2736"/>
          <w:tab w:val="left" w:pos="3600"/>
        </w:tabs>
        <w:ind w:right="-1"/>
        <w:jc w:val="center"/>
        <w:rPr>
          <w:sz w:val="23"/>
          <w:szCs w:val="23"/>
        </w:rPr>
      </w:pPr>
    </w:p>
    <w:p w14:paraId="0E0092BF" w14:textId="77777777" w:rsidR="00EA4850" w:rsidRPr="00636BE3" w:rsidRDefault="00EA4850" w:rsidP="00636BE3">
      <w:pPr>
        <w:tabs>
          <w:tab w:val="left" w:pos="2736"/>
          <w:tab w:val="left" w:pos="3600"/>
        </w:tabs>
        <w:spacing w:line="360" w:lineRule="auto"/>
        <w:ind w:right="-1"/>
        <w:rPr>
          <w:bCs/>
          <w:sz w:val="20"/>
          <w:szCs w:val="23"/>
        </w:rPr>
      </w:pPr>
      <w:r w:rsidRPr="00636BE3">
        <w:rPr>
          <w:b/>
          <w:bCs/>
          <w:sz w:val="20"/>
          <w:szCs w:val="23"/>
        </w:rPr>
        <w:t xml:space="preserve">(1) </w:t>
      </w:r>
      <w:r w:rsidRPr="00636BE3">
        <w:rPr>
          <w:bCs/>
          <w:sz w:val="20"/>
          <w:szCs w:val="23"/>
        </w:rPr>
        <w:t>Na hipótese do responsável indicado não ser proprietário/sócio-proprietário, deverá ser enviada procuração de outorga de poderes, no ato de assinatura da Ata de Registro de Preços.</w:t>
      </w:r>
    </w:p>
    <w:p w14:paraId="470A730B" w14:textId="4C720652" w:rsidR="00EA4850" w:rsidRPr="00636BE3" w:rsidRDefault="00EA4850" w:rsidP="00636BE3">
      <w:pPr>
        <w:tabs>
          <w:tab w:val="left" w:pos="2736"/>
          <w:tab w:val="left" w:pos="3600"/>
        </w:tabs>
        <w:spacing w:line="360" w:lineRule="auto"/>
        <w:ind w:right="-1"/>
        <w:rPr>
          <w:color w:val="000000"/>
          <w:sz w:val="20"/>
          <w:szCs w:val="23"/>
        </w:rPr>
      </w:pPr>
      <w:r w:rsidRPr="00636BE3">
        <w:rPr>
          <w:b/>
          <w:bCs/>
          <w:sz w:val="20"/>
          <w:szCs w:val="23"/>
        </w:rPr>
        <w:t>(2)</w:t>
      </w:r>
      <w:r w:rsidRPr="00636BE3">
        <w:rPr>
          <w:b/>
          <w:bCs/>
          <w:sz w:val="20"/>
          <w:szCs w:val="23"/>
          <w:vertAlign w:val="superscript"/>
        </w:rPr>
        <w:t xml:space="preserve"> </w:t>
      </w:r>
      <w:r w:rsidRPr="00636BE3">
        <w:rPr>
          <w:bCs/>
          <w:sz w:val="20"/>
          <w:szCs w:val="23"/>
        </w:rPr>
        <w:t>R</w:t>
      </w:r>
      <w:r w:rsidRPr="00636BE3">
        <w:rPr>
          <w:sz w:val="20"/>
          <w:szCs w:val="23"/>
        </w:rPr>
        <w:t xml:space="preserve">epresentante na fiscalização da execução da Ata de Registro de Preços, prestar toda assistência e orientação que se fizerem necessárias, conforme art. </w:t>
      </w:r>
      <w:r w:rsidR="002B7060">
        <w:rPr>
          <w:sz w:val="20"/>
          <w:szCs w:val="23"/>
        </w:rPr>
        <w:t>118</w:t>
      </w:r>
      <w:r w:rsidRPr="00636BE3">
        <w:rPr>
          <w:sz w:val="20"/>
          <w:szCs w:val="23"/>
        </w:rPr>
        <w:t xml:space="preserve"> da Lei Federal no </w:t>
      </w:r>
      <w:r w:rsidR="002B7060">
        <w:rPr>
          <w:sz w:val="20"/>
          <w:szCs w:val="23"/>
        </w:rPr>
        <w:t>14.133</w:t>
      </w:r>
      <w:r w:rsidRPr="00636BE3">
        <w:rPr>
          <w:sz w:val="20"/>
          <w:szCs w:val="23"/>
        </w:rPr>
        <w:t>/</w:t>
      </w:r>
      <w:r w:rsidR="002B7060">
        <w:rPr>
          <w:sz w:val="20"/>
          <w:szCs w:val="23"/>
        </w:rPr>
        <w:t>21</w:t>
      </w:r>
      <w:r w:rsidRPr="00636BE3">
        <w:rPr>
          <w:sz w:val="20"/>
          <w:szCs w:val="23"/>
        </w:rPr>
        <w:t>, e alterações posteriores.</w:t>
      </w:r>
    </w:p>
    <w:p w14:paraId="76EC35AC" w14:textId="77777777" w:rsidR="00EA4850" w:rsidRPr="00636BE3" w:rsidRDefault="00EA4850" w:rsidP="003642DF">
      <w:pPr>
        <w:tabs>
          <w:tab w:val="left" w:pos="2736"/>
          <w:tab w:val="left" w:pos="3600"/>
        </w:tabs>
        <w:spacing w:line="360" w:lineRule="auto"/>
        <w:ind w:right="-1"/>
        <w:jc w:val="center"/>
        <w:rPr>
          <w:color w:val="000000"/>
          <w:sz w:val="23"/>
          <w:szCs w:val="23"/>
        </w:rPr>
      </w:pPr>
    </w:p>
    <w:p w14:paraId="5ED40F07" w14:textId="77777777" w:rsidR="00EA4850" w:rsidRPr="00636BE3" w:rsidRDefault="00EA4850" w:rsidP="003642DF">
      <w:pPr>
        <w:tabs>
          <w:tab w:val="left" w:pos="2736"/>
          <w:tab w:val="left" w:pos="3600"/>
        </w:tabs>
        <w:spacing w:line="360" w:lineRule="auto"/>
        <w:ind w:right="-1"/>
        <w:jc w:val="center"/>
        <w:rPr>
          <w:color w:val="000000"/>
          <w:sz w:val="23"/>
          <w:szCs w:val="23"/>
        </w:rPr>
      </w:pPr>
      <w:r w:rsidRPr="00636BE3">
        <w:rPr>
          <w:color w:val="000000"/>
          <w:sz w:val="23"/>
          <w:szCs w:val="23"/>
        </w:rPr>
        <w:t>Local e Data __________, ____ de _____________ de 202x.</w:t>
      </w:r>
    </w:p>
    <w:p w14:paraId="08517004" w14:textId="77777777" w:rsidR="00EA4850" w:rsidRPr="00636BE3" w:rsidRDefault="00EA4850" w:rsidP="003642DF">
      <w:pPr>
        <w:tabs>
          <w:tab w:val="left" w:pos="2736"/>
          <w:tab w:val="left" w:pos="3600"/>
        </w:tabs>
        <w:spacing w:line="360" w:lineRule="auto"/>
        <w:ind w:right="-1"/>
        <w:jc w:val="center"/>
        <w:rPr>
          <w:color w:val="000000"/>
          <w:sz w:val="23"/>
          <w:szCs w:val="23"/>
        </w:rPr>
      </w:pPr>
      <w:r w:rsidRPr="00636BE3">
        <w:rPr>
          <w:color w:val="000000"/>
          <w:sz w:val="23"/>
          <w:szCs w:val="23"/>
        </w:rPr>
        <w:t>_________________________________________</w:t>
      </w:r>
    </w:p>
    <w:p w14:paraId="0A5327DB" w14:textId="115A48FF" w:rsidR="00EA4850" w:rsidRDefault="00EA4850" w:rsidP="00636BE3">
      <w:pPr>
        <w:tabs>
          <w:tab w:val="left" w:pos="2736"/>
          <w:tab w:val="left" w:pos="3600"/>
        </w:tabs>
        <w:spacing w:line="360" w:lineRule="auto"/>
        <w:ind w:right="-1"/>
        <w:jc w:val="center"/>
        <w:rPr>
          <w:sz w:val="23"/>
          <w:szCs w:val="23"/>
        </w:rPr>
      </w:pPr>
      <w:r w:rsidRPr="00636BE3">
        <w:rPr>
          <w:sz w:val="23"/>
          <w:szCs w:val="23"/>
        </w:rPr>
        <w:t>(assinatura do representante legal da empresa)</w:t>
      </w:r>
    </w:p>
    <w:p w14:paraId="027B6FC3" w14:textId="77777777" w:rsidR="00170FA3" w:rsidRDefault="00170FA3" w:rsidP="00636BE3">
      <w:pPr>
        <w:tabs>
          <w:tab w:val="left" w:pos="2736"/>
          <w:tab w:val="left" w:pos="3600"/>
        </w:tabs>
        <w:spacing w:line="360" w:lineRule="auto"/>
        <w:ind w:right="-1"/>
        <w:jc w:val="center"/>
        <w:rPr>
          <w:sz w:val="23"/>
          <w:szCs w:val="23"/>
        </w:rPr>
      </w:pPr>
    </w:p>
    <w:p w14:paraId="7222D0DF" w14:textId="77777777" w:rsidR="00170FA3" w:rsidRPr="00E51629" w:rsidRDefault="00170FA3" w:rsidP="00170FA3">
      <w:pPr>
        <w:pStyle w:val="Corpo0"/>
        <w:widowControl w:val="0"/>
        <w:tabs>
          <w:tab w:val="left" w:pos="3119"/>
          <w:tab w:val="center" w:pos="3261"/>
          <w:tab w:val="right" w:pos="8838"/>
        </w:tabs>
        <w:spacing w:line="360" w:lineRule="auto"/>
        <w:jc w:val="center"/>
        <w:rPr>
          <w:bCs/>
          <w:sz w:val="22"/>
          <w:szCs w:val="22"/>
        </w:rPr>
      </w:pPr>
      <w:r w:rsidRPr="00E51629">
        <w:rPr>
          <w:rFonts w:ascii="Times New Roman" w:hAnsi="Times New Roman" w:cs="Times New Roman"/>
          <w:bCs/>
          <w:color w:val="auto"/>
          <w:sz w:val="22"/>
          <w:szCs w:val="22"/>
          <w:highlight w:val="yellow"/>
        </w:rPr>
        <w:t>(Papel timbrado da empresa)</w:t>
      </w:r>
      <w:r w:rsidRPr="00E51629">
        <w:rPr>
          <w:rFonts w:hint="eastAsia"/>
          <w:bCs/>
          <w:sz w:val="22"/>
          <w:szCs w:val="22"/>
        </w:rPr>
        <w:t xml:space="preserve"> </w:t>
      </w:r>
    </w:p>
    <w:p w14:paraId="3CB3FD03" w14:textId="130E4439" w:rsidR="00170FA3" w:rsidRPr="00E51629" w:rsidRDefault="00170FA3" w:rsidP="00170FA3">
      <w:pPr>
        <w:spacing w:line="360" w:lineRule="auto"/>
        <w:jc w:val="center"/>
        <w:rPr>
          <w:b/>
          <w:sz w:val="22"/>
          <w:szCs w:val="22"/>
        </w:rPr>
      </w:pPr>
      <w:r w:rsidRPr="00E51629">
        <w:rPr>
          <w:b/>
          <w:sz w:val="22"/>
          <w:szCs w:val="22"/>
        </w:rPr>
        <w:t xml:space="preserve">ANEXO </w:t>
      </w:r>
      <w:r>
        <w:rPr>
          <w:b/>
          <w:sz w:val="22"/>
          <w:szCs w:val="22"/>
        </w:rPr>
        <w:t>V</w:t>
      </w:r>
      <w:r w:rsidRPr="00E51629">
        <w:rPr>
          <w:b/>
          <w:sz w:val="22"/>
          <w:szCs w:val="22"/>
        </w:rPr>
        <w:t xml:space="preserve"> – DECLARAÇÃO DE INTERESSE AO CADASTRO RESERVA</w:t>
      </w:r>
    </w:p>
    <w:p w14:paraId="661808A8" w14:textId="3885254A" w:rsidR="00170FA3" w:rsidRPr="00170FA3" w:rsidRDefault="00170FA3" w:rsidP="00315071">
      <w:pPr>
        <w:pStyle w:val="Textopadro"/>
        <w:numPr>
          <w:ilvl w:val="0"/>
          <w:numId w:val="4"/>
        </w:numPr>
        <w:autoSpaceDE w:val="0"/>
        <w:spacing w:after="120" w:line="360" w:lineRule="auto"/>
        <w:jc w:val="both"/>
        <w:rPr>
          <w:b/>
          <w:bCs/>
          <w:sz w:val="22"/>
          <w:szCs w:val="22"/>
        </w:rPr>
      </w:pPr>
      <w:r w:rsidRPr="00170FA3">
        <w:rPr>
          <w:rFonts w:ascii="Times New Roman" w:hAnsi="Times New Roman" w:cs="Times New Roman"/>
          <w:b/>
          <w:sz w:val="18"/>
          <w:szCs w:val="22"/>
          <w:highlight w:val="yellow"/>
          <w:lang w:val="pt-BR"/>
        </w:rPr>
        <w:t>Deverá ser enviado em até 2 horas após o fim disputa, via correio eletrônico</w:t>
      </w:r>
      <w:r>
        <w:rPr>
          <w:rFonts w:ascii="Times New Roman" w:hAnsi="Times New Roman" w:cs="Times New Roman"/>
          <w:b/>
          <w:sz w:val="18"/>
          <w:szCs w:val="22"/>
          <w:lang w:val="pt-BR"/>
        </w:rPr>
        <w:t>.</w:t>
      </w:r>
    </w:p>
    <w:p w14:paraId="4311080C" w14:textId="67F6AF92" w:rsidR="00170FA3" w:rsidRPr="00E51629" w:rsidRDefault="00170FA3" w:rsidP="00170FA3">
      <w:pPr>
        <w:autoSpaceDE w:val="0"/>
        <w:spacing w:after="120" w:line="360" w:lineRule="auto"/>
        <w:jc w:val="both"/>
        <w:rPr>
          <w:sz w:val="22"/>
          <w:szCs w:val="22"/>
        </w:rPr>
      </w:pPr>
      <w:r w:rsidRPr="00E51629">
        <w:rPr>
          <w:b/>
          <w:bCs/>
          <w:sz w:val="22"/>
          <w:szCs w:val="22"/>
        </w:rPr>
        <w:t>Referências:</w:t>
      </w:r>
      <w:r w:rsidRPr="00E51629">
        <w:rPr>
          <w:sz w:val="22"/>
          <w:szCs w:val="22"/>
        </w:rPr>
        <w:t xml:space="preserve"> Pregão Eletrônico n</w:t>
      </w:r>
      <w:r w:rsidRPr="00E51629">
        <w:rPr>
          <w:sz w:val="22"/>
          <w:szCs w:val="22"/>
          <w:u w:val="single"/>
          <w:vertAlign w:val="superscript"/>
        </w:rPr>
        <w:t>o</w:t>
      </w:r>
      <w:r w:rsidRPr="00E51629">
        <w:rPr>
          <w:sz w:val="22"/>
          <w:szCs w:val="22"/>
        </w:rPr>
        <w:t xml:space="preserve"> </w:t>
      </w:r>
      <w:r w:rsidR="00E91EB5">
        <w:rPr>
          <w:sz w:val="22"/>
          <w:szCs w:val="22"/>
        </w:rPr>
        <w:t>46</w:t>
      </w:r>
      <w:r w:rsidRPr="00E51629">
        <w:rPr>
          <w:sz w:val="22"/>
          <w:szCs w:val="22"/>
        </w:rPr>
        <w:t>/202</w:t>
      </w:r>
      <w:r w:rsidR="00AA315E">
        <w:rPr>
          <w:sz w:val="22"/>
          <w:szCs w:val="22"/>
        </w:rPr>
        <w:t>6</w:t>
      </w:r>
      <w:r w:rsidRPr="00E51629">
        <w:rPr>
          <w:sz w:val="22"/>
          <w:szCs w:val="22"/>
        </w:rPr>
        <w:t xml:space="preserve"> - Edital n</w:t>
      </w:r>
      <w:r w:rsidRPr="00E51629">
        <w:rPr>
          <w:sz w:val="22"/>
          <w:szCs w:val="22"/>
          <w:u w:val="single"/>
          <w:vertAlign w:val="superscript"/>
        </w:rPr>
        <w:t>o</w:t>
      </w:r>
      <w:r w:rsidRPr="00E51629">
        <w:rPr>
          <w:sz w:val="22"/>
          <w:szCs w:val="22"/>
        </w:rPr>
        <w:t xml:space="preserve"> </w:t>
      </w:r>
      <w:r w:rsidR="00E91EB5">
        <w:rPr>
          <w:sz w:val="22"/>
          <w:szCs w:val="22"/>
        </w:rPr>
        <w:t>51</w:t>
      </w:r>
      <w:r w:rsidRPr="00E51629">
        <w:rPr>
          <w:sz w:val="22"/>
          <w:szCs w:val="22"/>
        </w:rPr>
        <w:t>/202</w:t>
      </w:r>
      <w:r w:rsidR="00AA315E">
        <w:rPr>
          <w:sz w:val="22"/>
          <w:szCs w:val="22"/>
        </w:rPr>
        <w:t>6</w:t>
      </w:r>
      <w:r w:rsidRPr="00E51629">
        <w:rPr>
          <w:sz w:val="22"/>
          <w:szCs w:val="22"/>
        </w:rPr>
        <w:t xml:space="preserve"> - Processo n</w:t>
      </w:r>
      <w:r w:rsidRPr="00E51629">
        <w:rPr>
          <w:sz w:val="22"/>
          <w:szCs w:val="22"/>
          <w:u w:val="single"/>
          <w:vertAlign w:val="superscript"/>
        </w:rPr>
        <w:t>o</w:t>
      </w:r>
      <w:r w:rsidRPr="00E51629">
        <w:rPr>
          <w:sz w:val="22"/>
          <w:szCs w:val="22"/>
        </w:rPr>
        <w:t xml:space="preserve"> </w:t>
      </w:r>
      <w:r w:rsidR="00E91EB5">
        <w:rPr>
          <w:sz w:val="22"/>
          <w:szCs w:val="22"/>
        </w:rPr>
        <w:t>80</w:t>
      </w:r>
      <w:r w:rsidRPr="00E51629">
        <w:rPr>
          <w:sz w:val="22"/>
          <w:szCs w:val="22"/>
        </w:rPr>
        <w:t>/202</w:t>
      </w:r>
      <w:r w:rsidR="00AA315E">
        <w:rPr>
          <w:sz w:val="22"/>
          <w:szCs w:val="22"/>
        </w:rPr>
        <w:t>6</w:t>
      </w:r>
    </w:p>
    <w:p w14:paraId="7F6E9E3B" w14:textId="6805E046" w:rsidR="00170FA3" w:rsidRPr="00E51629" w:rsidRDefault="00170FA3" w:rsidP="00170FA3">
      <w:pPr>
        <w:pStyle w:val="western"/>
        <w:spacing w:after="0" w:line="360" w:lineRule="auto"/>
        <w:jc w:val="both"/>
        <w:rPr>
          <w:rFonts w:ascii="Times New Roman" w:hAnsi="Times New Roman" w:cs="Times New Roman"/>
          <w:sz w:val="22"/>
          <w:szCs w:val="22"/>
        </w:rPr>
      </w:pPr>
      <w:r w:rsidRPr="00E51629">
        <w:rPr>
          <w:rFonts w:ascii="Times New Roman" w:hAnsi="Times New Roman" w:cs="Times New Roman"/>
          <w:b/>
          <w:bCs/>
          <w:sz w:val="22"/>
          <w:szCs w:val="22"/>
        </w:rPr>
        <w:t>Objeto:</w:t>
      </w:r>
      <w:r w:rsidRPr="00E51629">
        <w:rPr>
          <w:rFonts w:ascii="Times New Roman" w:hAnsi="Times New Roman" w:cs="Times New Roman"/>
          <w:sz w:val="22"/>
          <w:szCs w:val="22"/>
        </w:rPr>
        <w:t xml:space="preserve"> Registro de preços para eventual aquisição de </w:t>
      </w:r>
      <w:r w:rsidR="00E91EB5">
        <w:rPr>
          <w:rFonts w:ascii="Times New Roman" w:hAnsi="Times New Roman" w:cs="Times New Roman"/>
          <w:sz w:val="22"/>
          <w:szCs w:val="22"/>
        </w:rPr>
        <w:t>abraçadeira de reparo</w:t>
      </w:r>
      <w:r w:rsidRPr="00E51629">
        <w:rPr>
          <w:rFonts w:ascii="Times New Roman" w:hAnsi="Times New Roman" w:cs="Times New Roman"/>
          <w:sz w:val="22"/>
          <w:szCs w:val="22"/>
        </w:rPr>
        <w:t>.</w:t>
      </w:r>
    </w:p>
    <w:p w14:paraId="51B93086" w14:textId="77777777" w:rsidR="00170FA3" w:rsidRPr="00E51629" w:rsidRDefault="00170FA3" w:rsidP="00170FA3">
      <w:pPr>
        <w:spacing w:line="360" w:lineRule="auto"/>
        <w:jc w:val="center"/>
        <w:rPr>
          <w:b/>
          <w:bCs/>
          <w:sz w:val="22"/>
          <w:szCs w:val="22"/>
        </w:rPr>
      </w:pPr>
    </w:p>
    <w:p w14:paraId="48875E85" w14:textId="3561C1BD" w:rsidR="00170FA3" w:rsidRDefault="00170FA3" w:rsidP="00170FA3">
      <w:pPr>
        <w:widowControl w:val="0"/>
        <w:suppressAutoHyphens w:val="0"/>
        <w:spacing w:line="360" w:lineRule="auto"/>
        <w:jc w:val="both"/>
        <w:rPr>
          <w:bCs/>
          <w:sz w:val="22"/>
          <w:szCs w:val="22"/>
        </w:rPr>
      </w:pPr>
      <w:r w:rsidRPr="00E51629">
        <w:rPr>
          <w:sz w:val="22"/>
          <w:szCs w:val="22"/>
        </w:rPr>
        <w:t xml:space="preserve">A empresa </w:t>
      </w:r>
      <w:r w:rsidRPr="00E51629">
        <w:rPr>
          <w:sz w:val="22"/>
          <w:szCs w:val="22"/>
          <w:highlight w:val="yellow"/>
        </w:rPr>
        <w:t>xxxxxxx</w:t>
      </w:r>
      <w:r w:rsidRPr="00E51629">
        <w:rPr>
          <w:sz w:val="22"/>
          <w:szCs w:val="22"/>
        </w:rPr>
        <w:t>, inscrita no CNPJ sob o n</w:t>
      </w:r>
      <w:r w:rsidRPr="00E51629">
        <w:rPr>
          <w:sz w:val="22"/>
          <w:szCs w:val="22"/>
          <w:u w:val="single"/>
          <w:vertAlign w:val="superscript"/>
        </w:rPr>
        <w:t>o</w:t>
      </w:r>
      <w:r w:rsidRPr="00E51629">
        <w:rPr>
          <w:sz w:val="22"/>
          <w:szCs w:val="22"/>
        </w:rPr>
        <w:t xml:space="preserve"> </w:t>
      </w:r>
      <w:r w:rsidRPr="00E51629">
        <w:rPr>
          <w:sz w:val="22"/>
          <w:szCs w:val="22"/>
          <w:highlight w:val="yellow"/>
        </w:rPr>
        <w:t>xxxxxxx</w:t>
      </w:r>
      <w:r w:rsidRPr="00E51629">
        <w:rPr>
          <w:sz w:val="22"/>
          <w:szCs w:val="22"/>
        </w:rPr>
        <w:t xml:space="preserve">, com sede na </w:t>
      </w:r>
      <w:r w:rsidRPr="00E51629">
        <w:rPr>
          <w:sz w:val="22"/>
          <w:szCs w:val="22"/>
          <w:highlight w:val="yellow"/>
        </w:rPr>
        <w:t>xxxxxxx</w:t>
      </w:r>
      <w:r w:rsidRPr="00E51629">
        <w:rPr>
          <w:sz w:val="22"/>
          <w:szCs w:val="22"/>
        </w:rPr>
        <w:t xml:space="preserve">, aqui devidamente representada por </w:t>
      </w:r>
      <w:r w:rsidRPr="00E51629">
        <w:rPr>
          <w:sz w:val="22"/>
          <w:szCs w:val="22"/>
          <w:highlight w:val="yellow"/>
        </w:rPr>
        <w:t>xxxxxxx</w:t>
      </w:r>
      <w:r w:rsidRPr="00E51629">
        <w:rPr>
          <w:sz w:val="22"/>
          <w:szCs w:val="22"/>
        </w:rPr>
        <w:t xml:space="preserve">, infra-assinado, para todos os fins de direito, na qualidade de proponente do procedimento licitatório em referência, instaurado pelo Serviço Autônomo de Água e Esgotos - </w:t>
      </w:r>
      <w:r w:rsidRPr="00E51629">
        <w:rPr>
          <w:b/>
          <w:i/>
          <w:sz w:val="22"/>
          <w:szCs w:val="22"/>
        </w:rPr>
        <w:t>SAAE</w:t>
      </w:r>
      <w:r w:rsidRPr="00E51629">
        <w:rPr>
          <w:sz w:val="22"/>
          <w:szCs w:val="22"/>
        </w:rPr>
        <w:t xml:space="preserve">, </w:t>
      </w:r>
      <w:r w:rsidRPr="00E51629">
        <w:rPr>
          <w:b/>
          <w:bCs/>
          <w:sz w:val="22"/>
          <w:szCs w:val="22"/>
        </w:rPr>
        <w:t xml:space="preserve">DECLARA </w:t>
      </w:r>
      <w:r w:rsidRPr="00E51629">
        <w:rPr>
          <w:bCs/>
          <w:sz w:val="22"/>
          <w:szCs w:val="22"/>
        </w:rPr>
        <w:t xml:space="preserve">interesse ao cadastro reserva, nos </w:t>
      </w:r>
      <w:r>
        <w:rPr>
          <w:bCs/>
          <w:sz w:val="22"/>
          <w:szCs w:val="22"/>
        </w:rPr>
        <w:t>moldes abaixo descritos</w:t>
      </w:r>
      <w:r w:rsidRPr="00E51629">
        <w:rPr>
          <w:bCs/>
          <w:sz w:val="22"/>
          <w:szCs w:val="22"/>
        </w:rPr>
        <w:t xml:space="preserve">: </w:t>
      </w:r>
    </w:p>
    <w:p w14:paraId="57DB5535" w14:textId="77777777" w:rsidR="00170FA3" w:rsidRDefault="00170FA3" w:rsidP="00170FA3">
      <w:pPr>
        <w:widowControl w:val="0"/>
        <w:suppressAutoHyphens w:val="0"/>
        <w:spacing w:line="360" w:lineRule="auto"/>
        <w:jc w:val="both"/>
        <w:rPr>
          <w:bCs/>
          <w:sz w:val="22"/>
          <w:szCs w:val="22"/>
        </w:rPr>
      </w:pPr>
    </w:p>
    <w:p w14:paraId="02523EDD" w14:textId="66F450C9" w:rsidR="00170FA3" w:rsidRDefault="00170FA3" w:rsidP="00170FA3">
      <w:pPr>
        <w:pStyle w:val="PargrafodaLista"/>
        <w:widowControl w:val="0"/>
        <w:numPr>
          <w:ilvl w:val="0"/>
          <w:numId w:val="40"/>
        </w:numPr>
        <w:suppressAutoHyphens w:val="0"/>
        <w:spacing w:line="360" w:lineRule="auto"/>
        <w:jc w:val="both"/>
        <w:rPr>
          <w:bCs/>
          <w:sz w:val="22"/>
          <w:szCs w:val="22"/>
        </w:rPr>
      </w:pPr>
      <w:r>
        <w:rPr>
          <w:bCs/>
          <w:sz w:val="22"/>
          <w:szCs w:val="22"/>
        </w:rPr>
        <w:t xml:space="preserve">Para os lotes </w:t>
      </w:r>
      <w:r w:rsidRPr="00170FA3">
        <w:rPr>
          <w:bCs/>
          <w:sz w:val="22"/>
          <w:szCs w:val="22"/>
          <w:highlight w:val="yellow"/>
        </w:rPr>
        <w:t>xxx</w:t>
      </w:r>
      <w:r>
        <w:rPr>
          <w:bCs/>
          <w:sz w:val="22"/>
          <w:szCs w:val="22"/>
        </w:rPr>
        <w:t xml:space="preserve">, </w:t>
      </w:r>
      <w:r w:rsidRPr="00170FA3">
        <w:rPr>
          <w:bCs/>
          <w:sz w:val="22"/>
          <w:szCs w:val="22"/>
          <w:highlight w:val="yellow"/>
        </w:rPr>
        <w:t>xxx</w:t>
      </w:r>
      <w:r>
        <w:rPr>
          <w:bCs/>
          <w:sz w:val="22"/>
          <w:szCs w:val="22"/>
        </w:rPr>
        <w:t xml:space="preserve">, </w:t>
      </w:r>
      <w:r w:rsidRPr="00170FA3">
        <w:rPr>
          <w:bCs/>
          <w:sz w:val="22"/>
          <w:szCs w:val="22"/>
          <w:highlight w:val="yellow"/>
        </w:rPr>
        <w:t>xxx</w:t>
      </w:r>
      <w:r>
        <w:rPr>
          <w:bCs/>
          <w:sz w:val="22"/>
          <w:szCs w:val="22"/>
        </w:rPr>
        <w:t xml:space="preserve">; considerar o valor igual ao do adjudicatário; </w:t>
      </w:r>
      <w:r w:rsidRPr="00170FA3">
        <w:rPr>
          <w:bCs/>
          <w:sz w:val="22"/>
          <w:szCs w:val="22"/>
          <w:highlight w:val="yellow"/>
        </w:rPr>
        <w:t>e/ou</w:t>
      </w:r>
    </w:p>
    <w:p w14:paraId="5E6FCA18" w14:textId="43B860D7" w:rsidR="00170FA3" w:rsidRDefault="00170FA3" w:rsidP="00170FA3">
      <w:pPr>
        <w:pStyle w:val="PargrafodaLista"/>
        <w:widowControl w:val="0"/>
        <w:numPr>
          <w:ilvl w:val="0"/>
          <w:numId w:val="40"/>
        </w:numPr>
        <w:suppressAutoHyphens w:val="0"/>
        <w:spacing w:line="360" w:lineRule="auto"/>
        <w:jc w:val="both"/>
        <w:rPr>
          <w:bCs/>
          <w:sz w:val="22"/>
          <w:szCs w:val="22"/>
        </w:rPr>
      </w:pPr>
      <w:r>
        <w:rPr>
          <w:bCs/>
          <w:sz w:val="22"/>
          <w:szCs w:val="22"/>
        </w:rPr>
        <w:t xml:space="preserve">Para os lotes </w:t>
      </w:r>
      <w:r w:rsidRPr="00170FA3">
        <w:rPr>
          <w:bCs/>
          <w:sz w:val="22"/>
          <w:szCs w:val="22"/>
          <w:highlight w:val="yellow"/>
        </w:rPr>
        <w:t>xxx</w:t>
      </w:r>
      <w:r>
        <w:rPr>
          <w:bCs/>
          <w:sz w:val="22"/>
          <w:szCs w:val="22"/>
        </w:rPr>
        <w:t xml:space="preserve">, </w:t>
      </w:r>
      <w:r w:rsidRPr="00170FA3">
        <w:rPr>
          <w:bCs/>
          <w:sz w:val="22"/>
          <w:szCs w:val="22"/>
          <w:highlight w:val="yellow"/>
        </w:rPr>
        <w:t>xxx</w:t>
      </w:r>
      <w:r>
        <w:rPr>
          <w:bCs/>
          <w:sz w:val="22"/>
          <w:szCs w:val="22"/>
        </w:rPr>
        <w:t xml:space="preserve">, </w:t>
      </w:r>
      <w:r w:rsidRPr="00170FA3">
        <w:rPr>
          <w:bCs/>
          <w:sz w:val="22"/>
          <w:szCs w:val="22"/>
          <w:highlight w:val="yellow"/>
        </w:rPr>
        <w:t>xxx</w:t>
      </w:r>
      <w:r>
        <w:rPr>
          <w:bCs/>
          <w:sz w:val="22"/>
          <w:szCs w:val="22"/>
        </w:rPr>
        <w:t>; considerar o último valor ofertado durante sessão pública.</w:t>
      </w:r>
    </w:p>
    <w:p w14:paraId="142060A5" w14:textId="6D8085DE" w:rsidR="00170FA3" w:rsidRPr="00170FA3" w:rsidRDefault="00170FA3" w:rsidP="00170FA3">
      <w:pPr>
        <w:pStyle w:val="PargrafodaLista"/>
        <w:widowControl w:val="0"/>
        <w:numPr>
          <w:ilvl w:val="0"/>
          <w:numId w:val="4"/>
        </w:numPr>
        <w:suppressAutoHyphens w:val="0"/>
        <w:spacing w:line="360" w:lineRule="auto"/>
        <w:jc w:val="both"/>
        <w:rPr>
          <w:bCs/>
          <w:color w:val="FF0000"/>
          <w:sz w:val="22"/>
          <w:szCs w:val="22"/>
          <w:highlight w:val="yellow"/>
        </w:rPr>
      </w:pPr>
      <w:r w:rsidRPr="00170FA3">
        <w:rPr>
          <w:bCs/>
          <w:color w:val="FF0000"/>
          <w:sz w:val="22"/>
          <w:szCs w:val="22"/>
          <w:highlight w:val="yellow"/>
        </w:rPr>
        <w:t>Nota explicativa: para que seja considerado o último valor ofertado na sessão pública, o mesmo deve estar abaixo do valor de referência.</w:t>
      </w:r>
    </w:p>
    <w:p w14:paraId="1460BE9A" w14:textId="77777777" w:rsidR="00170FA3" w:rsidRPr="00E51629" w:rsidRDefault="00170FA3" w:rsidP="00170FA3">
      <w:pPr>
        <w:widowControl w:val="0"/>
        <w:suppressAutoHyphens w:val="0"/>
        <w:spacing w:line="360" w:lineRule="auto"/>
        <w:jc w:val="both"/>
        <w:rPr>
          <w:bCs/>
          <w:sz w:val="22"/>
          <w:szCs w:val="22"/>
        </w:rPr>
      </w:pPr>
    </w:p>
    <w:p w14:paraId="0C560785" w14:textId="77777777" w:rsidR="00170FA3" w:rsidRPr="00E51629" w:rsidRDefault="00170FA3" w:rsidP="00170FA3">
      <w:pPr>
        <w:pStyle w:val="Textodecomentrio"/>
        <w:spacing w:line="360" w:lineRule="auto"/>
        <w:jc w:val="both"/>
        <w:rPr>
          <w:sz w:val="22"/>
          <w:szCs w:val="22"/>
        </w:rPr>
      </w:pPr>
      <w:r w:rsidRPr="00D1551D">
        <w:rPr>
          <w:b/>
          <w:sz w:val="22"/>
          <w:szCs w:val="22"/>
        </w:rPr>
        <w:t>DECLARA</w:t>
      </w:r>
      <w:r w:rsidRPr="00E51629">
        <w:rPr>
          <w:sz w:val="22"/>
          <w:szCs w:val="22"/>
        </w:rPr>
        <w:t>, ainda, estar ciente que, conforme artigo 18, III, do Decreto nº 11.462/23, será respeitada, nas contratações, a ordem de classificação dos licitantes ou fornecedores registrados na ata. E, conforme artigo 18, § 2º, do Decreto nº 11.462/23, para fins da ordem de classificação, os licitantes ou fornecedores que aceitarem cotar o objeto com preço igual ao do adjudicatário antecederão aqueles que mantiverem sua proposta original.</w:t>
      </w:r>
    </w:p>
    <w:p w14:paraId="5B6B41D8" w14:textId="77777777" w:rsidR="00170FA3" w:rsidRPr="00E51629" w:rsidRDefault="00170FA3" w:rsidP="00170FA3">
      <w:pPr>
        <w:pStyle w:val="Textodecomentrio"/>
        <w:spacing w:line="360" w:lineRule="auto"/>
        <w:jc w:val="both"/>
        <w:rPr>
          <w:sz w:val="22"/>
          <w:szCs w:val="22"/>
        </w:rPr>
      </w:pPr>
    </w:p>
    <w:p w14:paraId="3CC9F514" w14:textId="77777777" w:rsidR="00170FA3" w:rsidRDefault="00170FA3" w:rsidP="00170FA3">
      <w:pPr>
        <w:autoSpaceDE w:val="0"/>
        <w:spacing w:line="360" w:lineRule="auto"/>
        <w:jc w:val="center"/>
        <w:rPr>
          <w:sz w:val="22"/>
          <w:szCs w:val="22"/>
          <w:lang w:val="pt-PT"/>
        </w:rPr>
      </w:pPr>
      <w:r w:rsidRPr="00E51629">
        <w:rPr>
          <w:sz w:val="22"/>
          <w:szCs w:val="22"/>
          <w:lang w:val="pt-PT"/>
        </w:rPr>
        <w:t>Local, ..... de ..................... de 202...</w:t>
      </w:r>
    </w:p>
    <w:p w14:paraId="077F04EA" w14:textId="77777777" w:rsidR="00C03FF3" w:rsidRDefault="00C03FF3" w:rsidP="00170FA3">
      <w:pPr>
        <w:autoSpaceDE w:val="0"/>
        <w:spacing w:line="360" w:lineRule="auto"/>
        <w:jc w:val="center"/>
        <w:rPr>
          <w:sz w:val="22"/>
          <w:szCs w:val="22"/>
          <w:lang w:val="pt-PT"/>
        </w:rPr>
      </w:pPr>
    </w:p>
    <w:p w14:paraId="2EEC3CFB" w14:textId="77777777" w:rsidR="00C03FF3" w:rsidRPr="00E51629" w:rsidRDefault="00C03FF3" w:rsidP="00170FA3">
      <w:pPr>
        <w:autoSpaceDE w:val="0"/>
        <w:spacing w:line="360" w:lineRule="auto"/>
        <w:jc w:val="center"/>
        <w:rPr>
          <w:sz w:val="22"/>
          <w:szCs w:val="22"/>
          <w:lang w:val="pt-PT"/>
        </w:rPr>
      </w:pPr>
    </w:p>
    <w:p w14:paraId="2ACBD28A" w14:textId="77777777" w:rsidR="00170FA3" w:rsidRPr="00E51629" w:rsidRDefault="00170FA3" w:rsidP="00170FA3">
      <w:pPr>
        <w:autoSpaceDE w:val="0"/>
        <w:ind w:firstLine="1418"/>
        <w:jc w:val="both"/>
        <w:rPr>
          <w:sz w:val="22"/>
          <w:szCs w:val="22"/>
          <w:lang w:val="pt-PT"/>
        </w:rPr>
      </w:pPr>
    </w:p>
    <w:p w14:paraId="6858BC8A" w14:textId="77777777" w:rsidR="00170FA3" w:rsidRPr="00E51629" w:rsidRDefault="00170FA3" w:rsidP="00170FA3">
      <w:pPr>
        <w:shd w:val="clear" w:color="auto" w:fill="FFFFFF"/>
        <w:autoSpaceDE w:val="0"/>
        <w:spacing w:line="360" w:lineRule="auto"/>
        <w:jc w:val="center"/>
        <w:rPr>
          <w:b/>
          <w:bCs/>
          <w:sz w:val="22"/>
          <w:szCs w:val="22"/>
        </w:rPr>
      </w:pPr>
      <w:r w:rsidRPr="00E51629">
        <w:rPr>
          <w:b/>
          <w:bCs/>
          <w:sz w:val="22"/>
          <w:szCs w:val="22"/>
          <w:highlight w:val="yellow"/>
        </w:rPr>
        <w:t>*Assinado e digitalizado.</w:t>
      </w:r>
    </w:p>
    <w:p w14:paraId="2F45F41E" w14:textId="77777777" w:rsidR="00170FA3" w:rsidRPr="00E51629" w:rsidRDefault="00170FA3" w:rsidP="00170FA3">
      <w:pPr>
        <w:shd w:val="clear" w:color="auto" w:fill="FFFFFF"/>
        <w:autoSpaceDE w:val="0"/>
        <w:spacing w:line="360" w:lineRule="auto"/>
        <w:jc w:val="center"/>
        <w:rPr>
          <w:b/>
          <w:bCs/>
          <w:sz w:val="22"/>
          <w:szCs w:val="22"/>
        </w:rPr>
      </w:pPr>
      <w:r w:rsidRPr="00E51629">
        <w:rPr>
          <w:b/>
          <w:bCs/>
          <w:sz w:val="22"/>
          <w:szCs w:val="22"/>
          <w:highlight w:val="yellow"/>
        </w:rPr>
        <w:t>*Se possível assinar digitalmente.</w:t>
      </w:r>
    </w:p>
    <w:p w14:paraId="29B2F1A6" w14:textId="77777777" w:rsidR="00170FA3" w:rsidRPr="00E51629" w:rsidRDefault="00170FA3" w:rsidP="00170FA3">
      <w:pPr>
        <w:autoSpaceDE w:val="0"/>
        <w:spacing w:line="360" w:lineRule="auto"/>
        <w:jc w:val="center"/>
        <w:rPr>
          <w:sz w:val="22"/>
          <w:szCs w:val="22"/>
        </w:rPr>
      </w:pPr>
      <w:r w:rsidRPr="00E51629">
        <w:rPr>
          <w:sz w:val="22"/>
          <w:szCs w:val="22"/>
        </w:rPr>
        <w:t>_____________________________________</w:t>
      </w:r>
    </w:p>
    <w:p w14:paraId="50ED4379" w14:textId="77777777" w:rsidR="00170FA3" w:rsidRPr="00E51629" w:rsidRDefault="00170FA3" w:rsidP="00170FA3">
      <w:pPr>
        <w:autoSpaceDE w:val="0"/>
        <w:spacing w:line="360" w:lineRule="auto"/>
        <w:jc w:val="center"/>
        <w:rPr>
          <w:b/>
          <w:bCs/>
          <w:sz w:val="22"/>
          <w:szCs w:val="22"/>
        </w:rPr>
      </w:pPr>
      <w:r w:rsidRPr="00E51629">
        <w:rPr>
          <w:b/>
          <w:bCs/>
          <w:sz w:val="22"/>
          <w:szCs w:val="22"/>
        </w:rPr>
        <w:t>NOME</w:t>
      </w:r>
      <w:r w:rsidRPr="00E51629">
        <w:rPr>
          <w:b/>
          <w:bCs/>
          <w:sz w:val="22"/>
          <w:szCs w:val="22"/>
        </w:rPr>
        <w:br/>
        <w:t>R.G e CPF</w:t>
      </w:r>
    </w:p>
    <w:p w14:paraId="39424E73" w14:textId="77777777" w:rsidR="00170FA3" w:rsidRPr="00E51629" w:rsidRDefault="00170FA3" w:rsidP="00170FA3">
      <w:pPr>
        <w:keepNext/>
        <w:autoSpaceDE w:val="0"/>
        <w:spacing w:line="360" w:lineRule="auto"/>
        <w:jc w:val="center"/>
        <w:rPr>
          <w:sz w:val="22"/>
          <w:szCs w:val="22"/>
        </w:rPr>
      </w:pPr>
      <w:r w:rsidRPr="00E51629">
        <w:rPr>
          <w:b/>
          <w:bCs/>
          <w:sz w:val="22"/>
          <w:szCs w:val="22"/>
        </w:rPr>
        <w:t xml:space="preserve">CARGO </w:t>
      </w:r>
    </w:p>
    <w:p w14:paraId="547B4981" w14:textId="77777777" w:rsidR="00170FA3" w:rsidRDefault="00170FA3" w:rsidP="00636BE3">
      <w:pPr>
        <w:tabs>
          <w:tab w:val="left" w:pos="2736"/>
          <w:tab w:val="left" w:pos="3600"/>
        </w:tabs>
        <w:spacing w:line="360" w:lineRule="auto"/>
        <w:ind w:right="-1"/>
        <w:jc w:val="center"/>
        <w:rPr>
          <w:sz w:val="23"/>
          <w:szCs w:val="23"/>
        </w:rPr>
      </w:pPr>
    </w:p>
    <w:p w14:paraId="4714B613" w14:textId="77777777" w:rsidR="00C576E8" w:rsidRDefault="00C576E8" w:rsidP="00636BE3">
      <w:pPr>
        <w:tabs>
          <w:tab w:val="left" w:pos="2736"/>
          <w:tab w:val="left" w:pos="3600"/>
        </w:tabs>
        <w:spacing w:line="360" w:lineRule="auto"/>
        <w:ind w:right="-1"/>
        <w:jc w:val="center"/>
        <w:rPr>
          <w:sz w:val="23"/>
          <w:szCs w:val="23"/>
        </w:rPr>
      </w:pPr>
    </w:p>
    <w:p w14:paraId="55A2D781" w14:textId="255BF0B0" w:rsidR="00C576E8" w:rsidRPr="00AA315E" w:rsidRDefault="00C576E8" w:rsidP="00B25420">
      <w:pPr>
        <w:suppressAutoHyphens w:val="0"/>
        <w:jc w:val="center"/>
        <w:rPr>
          <w:b/>
          <w:sz w:val="23"/>
          <w:szCs w:val="23"/>
        </w:rPr>
      </w:pPr>
      <w:r w:rsidRPr="00AA315E">
        <w:rPr>
          <w:b/>
          <w:sz w:val="23"/>
          <w:szCs w:val="23"/>
        </w:rPr>
        <w:t>ANEXO V</w:t>
      </w:r>
      <w:r w:rsidR="009E1932" w:rsidRPr="00AA315E">
        <w:rPr>
          <w:b/>
          <w:sz w:val="23"/>
          <w:szCs w:val="23"/>
        </w:rPr>
        <w:t>I</w:t>
      </w:r>
      <w:r w:rsidRPr="00AA315E">
        <w:rPr>
          <w:b/>
          <w:sz w:val="23"/>
          <w:szCs w:val="23"/>
        </w:rPr>
        <w:t xml:space="preserve"> </w:t>
      </w:r>
      <w:r w:rsidR="00B25420" w:rsidRPr="00AA315E">
        <w:rPr>
          <w:b/>
          <w:sz w:val="23"/>
          <w:szCs w:val="23"/>
        </w:rPr>
        <w:t>–</w:t>
      </w:r>
      <w:r w:rsidRPr="00AA315E">
        <w:rPr>
          <w:b/>
          <w:sz w:val="23"/>
          <w:szCs w:val="23"/>
        </w:rPr>
        <w:t xml:space="preserve"> MINUTA</w:t>
      </w:r>
    </w:p>
    <w:p w14:paraId="66215471" w14:textId="77777777" w:rsidR="00B25420" w:rsidRPr="00AA315E" w:rsidRDefault="00B25420" w:rsidP="00B25420">
      <w:pPr>
        <w:suppressAutoHyphens w:val="0"/>
        <w:jc w:val="center"/>
        <w:rPr>
          <w:b/>
          <w:sz w:val="23"/>
          <w:szCs w:val="23"/>
        </w:rPr>
      </w:pPr>
    </w:p>
    <w:p w14:paraId="633241DF" w14:textId="77777777" w:rsidR="00C576E8" w:rsidRPr="00AA315E" w:rsidRDefault="00C576E8" w:rsidP="00B25420">
      <w:pPr>
        <w:keepNext/>
        <w:autoSpaceDE w:val="0"/>
        <w:spacing w:line="360" w:lineRule="auto"/>
        <w:jc w:val="center"/>
        <w:rPr>
          <w:b/>
          <w:bCs/>
          <w:sz w:val="23"/>
          <w:szCs w:val="23"/>
        </w:rPr>
      </w:pPr>
      <w:r w:rsidRPr="00AA315E">
        <w:rPr>
          <w:b/>
          <w:bCs/>
          <w:sz w:val="23"/>
          <w:szCs w:val="23"/>
        </w:rPr>
        <w:t xml:space="preserve">ATA DE REGISTRO DE PREÇOS </w:t>
      </w:r>
      <w:r w:rsidRPr="00AA315E">
        <w:rPr>
          <w:b/>
          <w:bCs/>
          <w:color w:val="000000"/>
          <w:sz w:val="23"/>
          <w:szCs w:val="23"/>
        </w:rPr>
        <w:t>N</w:t>
      </w:r>
      <w:r w:rsidRPr="00AA315E">
        <w:rPr>
          <w:b/>
          <w:bCs/>
          <w:color w:val="000000"/>
          <w:sz w:val="23"/>
          <w:szCs w:val="23"/>
          <w:u w:val="single"/>
          <w:vertAlign w:val="superscript"/>
        </w:rPr>
        <w:t>o</w:t>
      </w:r>
      <w:r w:rsidRPr="00AA315E">
        <w:rPr>
          <w:b/>
          <w:bCs/>
          <w:sz w:val="23"/>
          <w:szCs w:val="23"/>
        </w:rPr>
        <w:t xml:space="preserve"> xx/202x</w:t>
      </w:r>
    </w:p>
    <w:p w14:paraId="1A15ED9E" w14:textId="48495477" w:rsidR="00C576E8" w:rsidRPr="00AA315E" w:rsidRDefault="00C576E8" w:rsidP="00B25420">
      <w:pPr>
        <w:pStyle w:val="xl42"/>
        <w:suppressAutoHyphens w:val="0"/>
        <w:spacing w:before="0" w:after="0" w:line="360" w:lineRule="auto"/>
        <w:rPr>
          <w:rFonts w:ascii="Times New Roman" w:hAnsi="Times New Roman" w:cs="Times New Roman"/>
          <w:sz w:val="23"/>
          <w:szCs w:val="23"/>
        </w:rPr>
      </w:pPr>
      <w:r w:rsidRPr="00AA315E">
        <w:rPr>
          <w:rFonts w:ascii="Times New Roman" w:hAnsi="Times New Roman" w:cs="Times New Roman"/>
          <w:sz w:val="23"/>
          <w:szCs w:val="23"/>
        </w:rPr>
        <w:t xml:space="preserve">PREGÃO ELETRÔNICO </w:t>
      </w:r>
      <w:r w:rsidR="006D4C9E" w:rsidRPr="00AA315E">
        <w:rPr>
          <w:rFonts w:ascii="Times New Roman" w:hAnsi="Times New Roman" w:cs="Times New Roman"/>
          <w:color w:val="000000"/>
          <w:sz w:val="23"/>
          <w:szCs w:val="23"/>
        </w:rPr>
        <w:t>N</w:t>
      </w:r>
      <w:r w:rsidR="006D4C9E" w:rsidRPr="00AA315E">
        <w:rPr>
          <w:rFonts w:ascii="Times New Roman" w:hAnsi="Times New Roman" w:cs="Times New Roman"/>
          <w:color w:val="000000"/>
          <w:sz w:val="23"/>
          <w:szCs w:val="23"/>
          <w:u w:val="single"/>
          <w:vertAlign w:val="superscript"/>
        </w:rPr>
        <w:t>o</w:t>
      </w:r>
      <w:r w:rsidR="006D4C9E" w:rsidRPr="00AA315E">
        <w:rPr>
          <w:rFonts w:ascii="Times New Roman" w:hAnsi="Times New Roman" w:cs="Times New Roman"/>
          <w:sz w:val="23"/>
          <w:szCs w:val="23"/>
        </w:rPr>
        <w:t xml:space="preserve"> </w:t>
      </w:r>
      <w:r w:rsidR="00E91EB5">
        <w:rPr>
          <w:rFonts w:ascii="Times New Roman" w:hAnsi="Times New Roman" w:cs="Times New Roman"/>
          <w:sz w:val="23"/>
          <w:szCs w:val="23"/>
        </w:rPr>
        <w:t>46</w:t>
      </w:r>
      <w:r w:rsidR="006D4C9E" w:rsidRPr="00AA315E">
        <w:rPr>
          <w:rFonts w:ascii="Times New Roman" w:hAnsi="Times New Roman" w:cs="Times New Roman"/>
          <w:sz w:val="23"/>
          <w:szCs w:val="23"/>
        </w:rPr>
        <w:t>/202</w:t>
      </w:r>
      <w:r w:rsidR="00AA315E" w:rsidRPr="00AA315E">
        <w:rPr>
          <w:rFonts w:ascii="Times New Roman" w:hAnsi="Times New Roman" w:cs="Times New Roman"/>
          <w:sz w:val="23"/>
          <w:szCs w:val="23"/>
        </w:rPr>
        <w:t>6</w:t>
      </w:r>
    </w:p>
    <w:p w14:paraId="56498590" w14:textId="669D794A" w:rsidR="00C576E8" w:rsidRPr="00AA315E" w:rsidRDefault="00C576E8" w:rsidP="00B25420">
      <w:pPr>
        <w:pStyle w:val="Ttulo1"/>
        <w:keepNext w:val="0"/>
        <w:widowControl w:val="0"/>
        <w:jc w:val="center"/>
        <w:rPr>
          <w:rFonts w:ascii="Times New Roman" w:hAnsi="Times New Roman" w:cs="Times New Roman"/>
          <w:sz w:val="23"/>
          <w:szCs w:val="23"/>
        </w:rPr>
      </w:pPr>
      <w:r w:rsidRPr="00AA315E">
        <w:rPr>
          <w:rFonts w:ascii="Times New Roman" w:hAnsi="Times New Roman" w:cs="Times New Roman"/>
          <w:sz w:val="23"/>
          <w:szCs w:val="23"/>
        </w:rPr>
        <w:t xml:space="preserve">EDITAL </w:t>
      </w:r>
      <w:r w:rsidR="006D4C9E" w:rsidRPr="00AA315E">
        <w:rPr>
          <w:rFonts w:ascii="Times New Roman" w:hAnsi="Times New Roman" w:cs="Times New Roman"/>
          <w:color w:val="000000"/>
          <w:sz w:val="23"/>
          <w:szCs w:val="23"/>
        </w:rPr>
        <w:t>N</w:t>
      </w:r>
      <w:r w:rsidR="006D4C9E" w:rsidRPr="00AA315E">
        <w:rPr>
          <w:rFonts w:ascii="Times New Roman" w:hAnsi="Times New Roman" w:cs="Times New Roman"/>
          <w:color w:val="000000"/>
          <w:sz w:val="23"/>
          <w:szCs w:val="23"/>
          <w:u w:val="single"/>
          <w:vertAlign w:val="superscript"/>
        </w:rPr>
        <w:t>o</w:t>
      </w:r>
      <w:r w:rsidR="006D4C9E" w:rsidRPr="00AA315E">
        <w:rPr>
          <w:rFonts w:ascii="Times New Roman" w:hAnsi="Times New Roman" w:cs="Times New Roman"/>
          <w:sz w:val="23"/>
          <w:szCs w:val="23"/>
        </w:rPr>
        <w:t xml:space="preserve"> </w:t>
      </w:r>
      <w:r w:rsidR="00E91EB5">
        <w:rPr>
          <w:rFonts w:ascii="Times New Roman" w:hAnsi="Times New Roman" w:cs="Times New Roman"/>
          <w:sz w:val="23"/>
          <w:szCs w:val="23"/>
        </w:rPr>
        <w:t>51</w:t>
      </w:r>
      <w:r w:rsidR="006D4C9E" w:rsidRPr="00AA315E">
        <w:rPr>
          <w:rFonts w:ascii="Times New Roman" w:hAnsi="Times New Roman" w:cs="Times New Roman"/>
          <w:sz w:val="23"/>
          <w:szCs w:val="23"/>
        </w:rPr>
        <w:t>/202</w:t>
      </w:r>
      <w:r w:rsidR="00AA315E" w:rsidRPr="00AA315E">
        <w:rPr>
          <w:rFonts w:ascii="Times New Roman" w:hAnsi="Times New Roman" w:cs="Times New Roman"/>
          <w:sz w:val="23"/>
          <w:szCs w:val="23"/>
        </w:rPr>
        <w:t>6</w:t>
      </w:r>
    </w:p>
    <w:p w14:paraId="5D95C3DF" w14:textId="10201181" w:rsidR="00C576E8" w:rsidRPr="00AA315E" w:rsidRDefault="00C576E8" w:rsidP="00B25420">
      <w:pPr>
        <w:widowControl w:val="0"/>
        <w:suppressAutoHyphens w:val="0"/>
        <w:spacing w:line="360" w:lineRule="auto"/>
        <w:jc w:val="center"/>
        <w:rPr>
          <w:b/>
          <w:bCs/>
          <w:sz w:val="23"/>
          <w:szCs w:val="23"/>
        </w:rPr>
      </w:pPr>
      <w:r w:rsidRPr="00AA315E">
        <w:rPr>
          <w:b/>
          <w:bCs/>
          <w:sz w:val="23"/>
          <w:szCs w:val="23"/>
        </w:rPr>
        <w:t xml:space="preserve">PROCESSO </w:t>
      </w:r>
      <w:r w:rsidR="006D4C9E" w:rsidRPr="00AA315E">
        <w:rPr>
          <w:b/>
          <w:bCs/>
          <w:color w:val="000000"/>
          <w:sz w:val="23"/>
          <w:szCs w:val="23"/>
        </w:rPr>
        <w:t>N</w:t>
      </w:r>
      <w:r w:rsidR="006D4C9E" w:rsidRPr="00AA315E">
        <w:rPr>
          <w:b/>
          <w:bCs/>
          <w:color w:val="000000"/>
          <w:sz w:val="23"/>
          <w:szCs w:val="23"/>
          <w:u w:val="single"/>
          <w:vertAlign w:val="superscript"/>
        </w:rPr>
        <w:t>o</w:t>
      </w:r>
      <w:r w:rsidR="006D4C9E" w:rsidRPr="00AA315E">
        <w:rPr>
          <w:b/>
          <w:bCs/>
          <w:sz w:val="23"/>
          <w:szCs w:val="23"/>
        </w:rPr>
        <w:t xml:space="preserve"> </w:t>
      </w:r>
      <w:r w:rsidR="00E91EB5">
        <w:rPr>
          <w:b/>
          <w:bCs/>
          <w:sz w:val="23"/>
          <w:szCs w:val="23"/>
        </w:rPr>
        <w:t>80</w:t>
      </w:r>
      <w:r w:rsidR="006D4C9E" w:rsidRPr="00AA315E">
        <w:rPr>
          <w:b/>
          <w:bCs/>
          <w:sz w:val="23"/>
          <w:szCs w:val="23"/>
        </w:rPr>
        <w:t>/202</w:t>
      </w:r>
      <w:r w:rsidR="00AA315E" w:rsidRPr="00AA315E">
        <w:rPr>
          <w:b/>
          <w:bCs/>
          <w:sz w:val="23"/>
          <w:szCs w:val="23"/>
        </w:rPr>
        <w:t>6</w:t>
      </w:r>
    </w:p>
    <w:p w14:paraId="558824B1" w14:textId="77777777" w:rsidR="00C576E8" w:rsidRPr="00AA315E" w:rsidRDefault="00C576E8" w:rsidP="00C576E8">
      <w:pPr>
        <w:autoSpaceDE w:val="0"/>
        <w:jc w:val="both"/>
        <w:rPr>
          <w:sz w:val="23"/>
          <w:szCs w:val="23"/>
        </w:rPr>
      </w:pPr>
    </w:p>
    <w:p w14:paraId="62F47C9B" w14:textId="77777777" w:rsidR="00C576E8" w:rsidRPr="00AA315E" w:rsidRDefault="00C576E8" w:rsidP="00C576E8">
      <w:pPr>
        <w:autoSpaceDE w:val="0"/>
        <w:autoSpaceDN w:val="0"/>
        <w:adjustRightInd w:val="0"/>
        <w:spacing w:line="360" w:lineRule="auto"/>
        <w:jc w:val="both"/>
        <w:rPr>
          <w:sz w:val="23"/>
          <w:szCs w:val="23"/>
        </w:rPr>
      </w:pPr>
      <w:r w:rsidRPr="00AA315E">
        <w:rPr>
          <w:sz w:val="23"/>
          <w:szCs w:val="23"/>
        </w:rPr>
        <w:t>Ao xxxx dia do mês de xxxx do ano de dois mil e xxxx, na cidade de Indaiatuba, Estado de São Paulo, de um lado:</w:t>
      </w:r>
    </w:p>
    <w:p w14:paraId="585D2C23" w14:textId="77777777" w:rsidR="00C576E8" w:rsidRPr="00AA315E" w:rsidRDefault="00C576E8" w:rsidP="00C576E8">
      <w:pPr>
        <w:autoSpaceDE w:val="0"/>
        <w:autoSpaceDN w:val="0"/>
        <w:adjustRightInd w:val="0"/>
        <w:spacing w:line="360" w:lineRule="auto"/>
        <w:jc w:val="both"/>
        <w:rPr>
          <w:sz w:val="23"/>
          <w:szCs w:val="23"/>
        </w:rPr>
      </w:pPr>
    </w:p>
    <w:p w14:paraId="09730ECA" w14:textId="77777777" w:rsidR="00C576E8" w:rsidRPr="00AA315E" w:rsidRDefault="00C576E8" w:rsidP="00C576E8">
      <w:pPr>
        <w:autoSpaceDE w:val="0"/>
        <w:autoSpaceDN w:val="0"/>
        <w:adjustRightInd w:val="0"/>
        <w:spacing w:line="360" w:lineRule="auto"/>
        <w:jc w:val="both"/>
        <w:rPr>
          <w:sz w:val="23"/>
          <w:szCs w:val="23"/>
        </w:rPr>
      </w:pPr>
      <w:r w:rsidRPr="00AA315E">
        <w:rPr>
          <w:b/>
          <w:bCs/>
          <w:sz w:val="23"/>
          <w:szCs w:val="23"/>
        </w:rPr>
        <w:t xml:space="preserve">SERVIÇO AUTÔNOMO DE ÁGUA E ESGOTOS DE INDAIATUBA - </w:t>
      </w:r>
      <w:r w:rsidRPr="00AA315E">
        <w:rPr>
          <w:b/>
          <w:bCs/>
          <w:i/>
          <w:iCs/>
          <w:sz w:val="23"/>
          <w:szCs w:val="23"/>
        </w:rPr>
        <w:t>SAAE</w:t>
      </w:r>
      <w:r w:rsidRPr="00AA315E">
        <w:rPr>
          <w:sz w:val="23"/>
          <w:szCs w:val="23"/>
        </w:rPr>
        <w:t>, pessoa jurídica de direito público interno, autarquia municipal, com sede na Rua Bernardino de Campos, n</w:t>
      </w:r>
      <w:r w:rsidRPr="00AA315E">
        <w:rPr>
          <w:sz w:val="23"/>
          <w:szCs w:val="23"/>
          <w:u w:val="single"/>
          <w:vertAlign w:val="superscript"/>
        </w:rPr>
        <w:t>o</w:t>
      </w:r>
      <w:r w:rsidRPr="00AA315E">
        <w:rPr>
          <w:sz w:val="23"/>
          <w:szCs w:val="23"/>
        </w:rPr>
        <w:t xml:space="preserve"> 799, CEP: 13330-260, Centro, Município de Indaiatuba, Estado de São Paulo, inscrito no CNPJ sob o n</w:t>
      </w:r>
      <w:r w:rsidRPr="00AA315E">
        <w:rPr>
          <w:sz w:val="23"/>
          <w:szCs w:val="23"/>
          <w:u w:val="single"/>
          <w:vertAlign w:val="superscript"/>
        </w:rPr>
        <w:t>o</w:t>
      </w:r>
      <w:r w:rsidRPr="00AA315E">
        <w:rPr>
          <w:sz w:val="23"/>
          <w:szCs w:val="23"/>
        </w:rPr>
        <w:t xml:space="preserve"> 46.251.021/0001-80, neste ato representada por seus representantes legais que ao final assinam e, de outro lado; </w:t>
      </w:r>
    </w:p>
    <w:p w14:paraId="1E0B0738" w14:textId="77777777" w:rsidR="00C576E8" w:rsidRPr="00AA315E" w:rsidRDefault="00C576E8" w:rsidP="00C576E8">
      <w:pPr>
        <w:autoSpaceDE w:val="0"/>
        <w:autoSpaceDN w:val="0"/>
        <w:adjustRightInd w:val="0"/>
        <w:spacing w:line="360" w:lineRule="auto"/>
        <w:jc w:val="both"/>
        <w:rPr>
          <w:sz w:val="23"/>
          <w:szCs w:val="23"/>
        </w:rPr>
      </w:pPr>
    </w:p>
    <w:p w14:paraId="2820ACC9" w14:textId="77777777" w:rsidR="00C576E8" w:rsidRPr="00AA315E" w:rsidRDefault="00C576E8" w:rsidP="00C576E8">
      <w:pPr>
        <w:autoSpaceDE w:val="0"/>
        <w:autoSpaceDN w:val="0"/>
        <w:adjustRightInd w:val="0"/>
        <w:spacing w:line="360" w:lineRule="auto"/>
        <w:jc w:val="both"/>
        <w:rPr>
          <w:sz w:val="23"/>
          <w:szCs w:val="23"/>
        </w:rPr>
      </w:pPr>
      <w:r w:rsidRPr="00AA315E">
        <w:rPr>
          <w:b/>
          <w:bCs/>
          <w:sz w:val="23"/>
          <w:szCs w:val="23"/>
          <w:lang w:eastAsia="pt-BR"/>
        </w:rPr>
        <w:t>XXXX</w:t>
      </w:r>
      <w:r w:rsidRPr="00AA315E">
        <w:rPr>
          <w:sz w:val="23"/>
          <w:szCs w:val="23"/>
          <w:lang w:eastAsia="pt-BR"/>
        </w:rPr>
        <w:t xml:space="preserve">, estabelecida na Cidade de xxxx, Estado de xxxx, na Rua xxxx, nº xxxx, Bairro xxxx, CEP: xxxx, devidamente cadastrada no CNPJ sob o nº xxxx, doravante designada simplesmente </w:t>
      </w:r>
      <w:r w:rsidRPr="00AA315E">
        <w:rPr>
          <w:b/>
          <w:sz w:val="23"/>
          <w:szCs w:val="23"/>
          <w:lang w:eastAsia="pt-BR"/>
        </w:rPr>
        <w:t>DETENTORA</w:t>
      </w:r>
      <w:r w:rsidRPr="00AA315E">
        <w:rPr>
          <w:sz w:val="23"/>
          <w:szCs w:val="23"/>
          <w:lang w:eastAsia="pt-BR"/>
        </w:rPr>
        <w:t xml:space="preserve">, </w:t>
      </w:r>
      <w:r w:rsidRPr="00AA315E">
        <w:rPr>
          <w:sz w:val="23"/>
          <w:szCs w:val="23"/>
        </w:rPr>
        <w:t>neste ato representada por seu(s) representante(s) legal(is) que ao final assina(m);</w:t>
      </w:r>
    </w:p>
    <w:p w14:paraId="089172C4" w14:textId="77777777" w:rsidR="00C576E8" w:rsidRPr="00AA315E" w:rsidRDefault="00C576E8" w:rsidP="00C576E8">
      <w:pPr>
        <w:autoSpaceDE w:val="0"/>
        <w:autoSpaceDN w:val="0"/>
        <w:adjustRightInd w:val="0"/>
        <w:spacing w:line="360" w:lineRule="auto"/>
        <w:jc w:val="both"/>
        <w:rPr>
          <w:sz w:val="23"/>
          <w:szCs w:val="23"/>
        </w:rPr>
      </w:pPr>
    </w:p>
    <w:p w14:paraId="4EEC7137" w14:textId="506AA61C" w:rsidR="00C576E8" w:rsidRPr="00AA315E" w:rsidRDefault="00C576E8" w:rsidP="00C576E8">
      <w:pPr>
        <w:autoSpaceDE w:val="0"/>
        <w:spacing w:line="360" w:lineRule="auto"/>
        <w:jc w:val="both"/>
        <w:rPr>
          <w:sz w:val="23"/>
          <w:szCs w:val="23"/>
        </w:rPr>
      </w:pPr>
      <w:r w:rsidRPr="00AA315E">
        <w:rPr>
          <w:sz w:val="23"/>
          <w:szCs w:val="23"/>
        </w:rPr>
        <w:t>acordam proceder, nos termos do Decreto Municipal n</w:t>
      </w:r>
      <w:r w:rsidRPr="00AA315E">
        <w:rPr>
          <w:sz w:val="23"/>
          <w:szCs w:val="23"/>
          <w:u w:val="single"/>
          <w:vertAlign w:val="superscript"/>
        </w:rPr>
        <w:t>o</w:t>
      </w:r>
      <w:r w:rsidRPr="00AA315E">
        <w:rPr>
          <w:sz w:val="23"/>
          <w:szCs w:val="23"/>
        </w:rPr>
        <w:t xml:space="preserve"> 10.158 de 21 de janeiro de 2.009 e do </w:t>
      </w:r>
      <w:r w:rsidRPr="00AA315E">
        <w:rPr>
          <w:bCs/>
          <w:sz w:val="23"/>
          <w:szCs w:val="23"/>
        </w:rPr>
        <w:t xml:space="preserve">edital </w:t>
      </w:r>
      <w:r w:rsidRPr="00AA315E">
        <w:rPr>
          <w:bCs/>
          <w:color w:val="000000"/>
          <w:sz w:val="23"/>
          <w:szCs w:val="23"/>
        </w:rPr>
        <w:t>em epígrafe</w:t>
      </w:r>
      <w:r w:rsidRPr="00AA315E">
        <w:rPr>
          <w:sz w:val="23"/>
          <w:szCs w:val="23"/>
        </w:rPr>
        <w:t xml:space="preserve">, ao Registro de Preços, com entregas parceladas pelo </w:t>
      </w:r>
      <w:r w:rsidRPr="00AA315E">
        <w:rPr>
          <w:b/>
          <w:sz w:val="23"/>
          <w:szCs w:val="23"/>
        </w:rPr>
        <w:t>prazo de 12 (doze) meses</w:t>
      </w:r>
      <w:r w:rsidRPr="00AA315E">
        <w:rPr>
          <w:sz w:val="23"/>
          <w:szCs w:val="23"/>
        </w:rPr>
        <w:t>, podendo ser prorrogada por igual período, mediante a anuência do fornecedor</w:t>
      </w:r>
      <w:r w:rsidR="00FC0414" w:rsidRPr="00AA315E">
        <w:rPr>
          <w:sz w:val="23"/>
          <w:szCs w:val="23"/>
        </w:rPr>
        <w:t xml:space="preserve"> e</w:t>
      </w:r>
      <w:r w:rsidRPr="00AA315E">
        <w:rPr>
          <w:sz w:val="23"/>
          <w:szCs w:val="23"/>
        </w:rPr>
        <w:t xml:space="preserve"> desde que comprovado o preço vantajoso, conforme relacionado abaixo, com seus respectivos preços unitários:</w:t>
      </w:r>
    </w:p>
    <w:p w14:paraId="5FC024AB" w14:textId="77777777" w:rsidR="00C576E8" w:rsidRPr="00AA315E" w:rsidRDefault="00C576E8" w:rsidP="00C576E8">
      <w:pPr>
        <w:autoSpaceDE w:val="0"/>
        <w:spacing w:line="360" w:lineRule="auto"/>
        <w:jc w:val="both"/>
        <w:rPr>
          <w:sz w:val="23"/>
          <w:szCs w:val="23"/>
        </w:rPr>
      </w:pPr>
    </w:p>
    <w:tbl>
      <w:tblPr>
        <w:tblW w:w="5000" w:type="pct"/>
        <w:tblCellMar>
          <w:left w:w="10" w:type="dxa"/>
          <w:right w:w="10" w:type="dxa"/>
        </w:tblCellMar>
        <w:tblLook w:val="0000" w:firstRow="0" w:lastRow="0" w:firstColumn="0" w:lastColumn="0" w:noHBand="0" w:noVBand="0"/>
      </w:tblPr>
      <w:tblGrid>
        <w:gridCol w:w="533"/>
        <w:gridCol w:w="890"/>
        <w:gridCol w:w="815"/>
        <w:gridCol w:w="3617"/>
        <w:gridCol w:w="1370"/>
        <w:gridCol w:w="1836"/>
      </w:tblGrid>
      <w:tr w:rsidR="00C576E8" w:rsidRPr="00AA315E" w14:paraId="633710AD" w14:textId="77777777" w:rsidTr="001B3819">
        <w:trPr>
          <w:trHeight w:hRule="exact" w:val="787"/>
        </w:trPr>
        <w:tc>
          <w:tcPr>
            <w:tcW w:w="294" w:type="pct"/>
            <w:tcBorders>
              <w:top w:val="single" w:sz="4" w:space="0" w:color="000000"/>
              <w:left w:val="single" w:sz="4" w:space="0" w:color="000000"/>
              <w:bottom w:val="single" w:sz="4" w:space="0" w:color="000000"/>
            </w:tcBorders>
            <w:shd w:val="clear" w:color="auto" w:fill="auto"/>
          </w:tcPr>
          <w:p w14:paraId="694B9E38" w14:textId="77777777" w:rsidR="00C576E8" w:rsidRPr="00AA315E" w:rsidRDefault="00C576E8" w:rsidP="001B3819">
            <w:pPr>
              <w:autoSpaceDE w:val="0"/>
              <w:snapToGrid w:val="0"/>
              <w:jc w:val="both"/>
              <w:rPr>
                <w:b/>
                <w:bCs/>
                <w:sz w:val="23"/>
                <w:szCs w:val="23"/>
              </w:rPr>
            </w:pPr>
            <w:r w:rsidRPr="00AA315E">
              <w:rPr>
                <w:b/>
                <w:bCs/>
                <w:sz w:val="23"/>
                <w:szCs w:val="23"/>
              </w:rPr>
              <w:t>Lote</w:t>
            </w:r>
          </w:p>
        </w:tc>
        <w:tc>
          <w:tcPr>
            <w:tcW w:w="491" w:type="pct"/>
            <w:tcBorders>
              <w:top w:val="single" w:sz="4" w:space="0" w:color="000000"/>
              <w:left w:val="single" w:sz="4" w:space="0" w:color="000000"/>
              <w:bottom w:val="single" w:sz="4" w:space="0" w:color="000000"/>
            </w:tcBorders>
            <w:shd w:val="clear" w:color="auto" w:fill="auto"/>
          </w:tcPr>
          <w:p w14:paraId="1501ABFA" w14:textId="77777777" w:rsidR="00C576E8" w:rsidRPr="00AA315E" w:rsidRDefault="00C576E8" w:rsidP="001B3819">
            <w:pPr>
              <w:autoSpaceDE w:val="0"/>
              <w:snapToGrid w:val="0"/>
              <w:jc w:val="both"/>
              <w:rPr>
                <w:b/>
                <w:bCs/>
                <w:sz w:val="23"/>
                <w:szCs w:val="23"/>
              </w:rPr>
            </w:pPr>
            <w:r w:rsidRPr="00AA315E">
              <w:rPr>
                <w:b/>
                <w:bCs/>
                <w:sz w:val="23"/>
                <w:szCs w:val="23"/>
              </w:rPr>
              <w:t>Quant.</w:t>
            </w:r>
          </w:p>
        </w:tc>
        <w:tc>
          <w:tcPr>
            <w:tcW w:w="450" w:type="pct"/>
            <w:tcBorders>
              <w:top w:val="single" w:sz="4" w:space="0" w:color="000000"/>
              <w:left w:val="single" w:sz="4" w:space="0" w:color="000000"/>
              <w:bottom w:val="single" w:sz="4" w:space="0" w:color="000000"/>
            </w:tcBorders>
            <w:shd w:val="clear" w:color="auto" w:fill="auto"/>
          </w:tcPr>
          <w:p w14:paraId="7C2F634B" w14:textId="77777777" w:rsidR="00C576E8" w:rsidRPr="00AA315E" w:rsidRDefault="00C576E8" w:rsidP="001B3819">
            <w:pPr>
              <w:autoSpaceDE w:val="0"/>
              <w:snapToGrid w:val="0"/>
              <w:jc w:val="both"/>
              <w:rPr>
                <w:b/>
                <w:bCs/>
                <w:sz w:val="23"/>
                <w:szCs w:val="23"/>
              </w:rPr>
            </w:pPr>
            <w:r w:rsidRPr="00AA315E">
              <w:rPr>
                <w:b/>
                <w:bCs/>
                <w:sz w:val="23"/>
                <w:szCs w:val="23"/>
              </w:rPr>
              <w:t>Unid.</w:t>
            </w:r>
          </w:p>
        </w:tc>
        <w:tc>
          <w:tcPr>
            <w:tcW w:w="1996" w:type="pct"/>
            <w:tcBorders>
              <w:top w:val="single" w:sz="4" w:space="0" w:color="000000"/>
              <w:left w:val="single" w:sz="4" w:space="0" w:color="000000"/>
              <w:bottom w:val="single" w:sz="4" w:space="0" w:color="000000"/>
            </w:tcBorders>
            <w:shd w:val="clear" w:color="auto" w:fill="auto"/>
          </w:tcPr>
          <w:p w14:paraId="41012D68" w14:textId="77777777" w:rsidR="00C576E8" w:rsidRPr="00AA315E" w:rsidRDefault="00C576E8" w:rsidP="001B3819">
            <w:pPr>
              <w:keepNext/>
              <w:autoSpaceDE w:val="0"/>
              <w:snapToGrid w:val="0"/>
              <w:jc w:val="both"/>
              <w:rPr>
                <w:b/>
                <w:bCs/>
                <w:sz w:val="23"/>
                <w:szCs w:val="23"/>
              </w:rPr>
            </w:pPr>
            <w:r w:rsidRPr="00AA315E">
              <w:rPr>
                <w:b/>
                <w:bCs/>
                <w:sz w:val="23"/>
                <w:szCs w:val="23"/>
              </w:rPr>
              <w:t>Descrição</w:t>
            </w:r>
          </w:p>
        </w:tc>
        <w:tc>
          <w:tcPr>
            <w:tcW w:w="756" w:type="pct"/>
            <w:tcBorders>
              <w:top w:val="single" w:sz="4" w:space="0" w:color="000000"/>
              <w:left w:val="single" w:sz="4" w:space="0" w:color="000000"/>
              <w:bottom w:val="single" w:sz="4" w:space="0" w:color="000000"/>
            </w:tcBorders>
            <w:shd w:val="clear" w:color="auto" w:fill="auto"/>
          </w:tcPr>
          <w:p w14:paraId="6537BDAE" w14:textId="77777777" w:rsidR="00C576E8" w:rsidRPr="00AA315E" w:rsidRDefault="00C576E8" w:rsidP="001B3819">
            <w:pPr>
              <w:autoSpaceDE w:val="0"/>
              <w:snapToGrid w:val="0"/>
              <w:jc w:val="both"/>
              <w:rPr>
                <w:b/>
                <w:bCs/>
                <w:sz w:val="23"/>
                <w:szCs w:val="23"/>
              </w:rPr>
            </w:pPr>
            <w:r w:rsidRPr="00AA315E">
              <w:rPr>
                <w:b/>
                <w:bCs/>
                <w:sz w:val="23"/>
                <w:szCs w:val="23"/>
              </w:rPr>
              <w:t xml:space="preserve">Valor Unitário do Lote </w:t>
            </w:r>
          </w:p>
        </w:tc>
        <w:tc>
          <w:tcPr>
            <w:tcW w:w="1014" w:type="pct"/>
            <w:tcBorders>
              <w:top w:val="single" w:sz="4" w:space="0" w:color="000000"/>
              <w:left w:val="single" w:sz="4" w:space="0" w:color="000000"/>
              <w:bottom w:val="single" w:sz="4" w:space="0" w:color="000000"/>
              <w:right w:val="single" w:sz="4" w:space="0" w:color="000000"/>
            </w:tcBorders>
            <w:shd w:val="clear" w:color="auto" w:fill="auto"/>
          </w:tcPr>
          <w:p w14:paraId="2674A051" w14:textId="77777777" w:rsidR="00C576E8" w:rsidRPr="00AA315E" w:rsidRDefault="00C576E8" w:rsidP="001B3819">
            <w:pPr>
              <w:autoSpaceDE w:val="0"/>
              <w:snapToGrid w:val="0"/>
              <w:jc w:val="both"/>
              <w:rPr>
                <w:b/>
                <w:bCs/>
                <w:sz w:val="23"/>
                <w:szCs w:val="23"/>
              </w:rPr>
            </w:pPr>
            <w:r w:rsidRPr="00AA315E">
              <w:rPr>
                <w:b/>
                <w:bCs/>
                <w:sz w:val="23"/>
                <w:szCs w:val="23"/>
              </w:rPr>
              <w:t xml:space="preserve">Valor Total </w:t>
            </w:r>
          </w:p>
        </w:tc>
      </w:tr>
      <w:tr w:rsidR="00C576E8" w:rsidRPr="00AA315E" w14:paraId="317A7ECB" w14:textId="77777777" w:rsidTr="001B3819">
        <w:trPr>
          <w:trHeight w:hRule="exact" w:val="454"/>
        </w:trPr>
        <w:tc>
          <w:tcPr>
            <w:tcW w:w="294" w:type="pct"/>
            <w:tcBorders>
              <w:left w:val="single" w:sz="4" w:space="0" w:color="000000"/>
              <w:bottom w:val="single" w:sz="4" w:space="0" w:color="000000"/>
            </w:tcBorders>
            <w:shd w:val="clear" w:color="auto" w:fill="auto"/>
          </w:tcPr>
          <w:p w14:paraId="5287A11A" w14:textId="77777777" w:rsidR="00C576E8" w:rsidRPr="00AA315E" w:rsidRDefault="00C576E8" w:rsidP="001B3819">
            <w:pPr>
              <w:autoSpaceDE w:val="0"/>
              <w:snapToGrid w:val="0"/>
              <w:jc w:val="both"/>
              <w:rPr>
                <w:sz w:val="23"/>
                <w:szCs w:val="23"/>
              </w:rPr>
            </w:pPr>
          </w:p>
        </w:tc>
        <w:tc>
          <w:tcPr>
            <w:tcW w:w="491" w:type="pct"/>
            <w:tcBorders>
              <w:left w:val="single" w:sz="4" w:space="0" w:color="000000"/>
              <w:bottom w:val="single" w:sz="4" w:space="0" w:color="000000"/>
            </w:tcBorders>
            <w:shd w:val="clear" w:color="auto" w:fill="auto"/>
          </w:tcPr>
          <w:p w14:paraId="383C3DA2" w14:textId="77777777" w:rsidR="00C576E8" w:rsidRPr="00AA315E" w:rsidRDefault="00C576E8" w:rsidP="001B3819">
            <w:pPr>
              <w:autoSpaceDE w:val="0"/>
              <w:snapToGrid w:val="0"/>
              <w:jc w:val="both"/>
              <w:rPr>
                <w:sz w:val="23"/>
                <w:szCs w:val="23"/>
              </w:rPr>
            </w:pPr>
          </w:p>
        </w:tc>
        <w:tc>
          <w:tcPr>
            <w:tcW w:w="450" w:type="pct"/>
            <w:tcBorders>
              <w:left w:val="single" w:sz="4" w:space="0" w:color="000000"/>
              <w:bottom w:val="single" w:sz="4" w:space="0" w:color="000000"/>
            </w:tcBorders>
            <w:shd w:val="clear" w:color="auto" w:fill="auto"/>
          </w:tcPr>
          <w:p w14:paraId="7A154BDC" w14:textId="77777777" w:rsidR="00C576E8" w:rsidRPr="00AA315E" w:rsidRDefault="00C576E8" w:rsidP="001B3819">
            <w:pPr>
              <w:autoSpaceDE w:val="0"/>
              <w:snapToGrid w:val="0"/>
              <w:jc w:val="both"/>
              <w:rPr>
                <w:sz w:val="23"/>
                <w:szCs w:val="23"/>
              </w:rPr>
            </w:pPr>
          </w:p>
        </w:tc>
        <w:tc>
          <w:tcPr>
            <w:tcW w:w="1996" w:type="pct"/>
            <w:tcBorders>
              <w:left w:val="single" w:sz="4" w:space="0" w:color="000000"/>
              <w:bottom w:val="single" w:sz="4" w:space="0" w:color="000000"/>
            </w:tcBorders>
            <w:shd w:val="clear" w:color="auto" w:fill="auto"/>
          </w:tcPr>
          <w:p w14:paraId="1E0C3939" w14:textId="77777777" w:rsidR="00C576E8" w:rsidRPr="00AA315E" w:rsidRDefault="00C576E8" w:rsidP="001B3819">
            <w:pPr>
              <w:autoSpaceDE w:val="0"/>
              <w:snapToGrid w:val="0"/>
              <w:jc w:val="both"/>
              <w:rPr>
                <w:sz w:val="23"/>
                <w:szCs w:val="23"/>
              </w:rPr>
            </w:pPr>
          </w:p>
        </w:tc>
        <w:tc>
          <w:tcPr>
            <w:tcW w:w="756" w:type="pct"/>
            <w:tcBorders>
              <w:left w:val="single" w:sz="4" w:space="0" w:color="000000"/>
              <w:bottom w:val="single" w:sz="4" w:space="0" w:color="000000"/>
            </w:tcBorders>
            <w:shd w:val="clear" w:color="auto" w:fill="auto"/>
          </w:tcPr>
          <w:p w14:paraId="55FC14C0" w14:textId="77777777" w:rsidR="00C576E8" w:rsidRPr="00AA315E" w:rsidRDefault="00C576E8" w:rsidP="001B3819">
            <w:pPr>
              <w:autoSpaceDE w:val="0"/>
              <w:snapToGrid w:val="0"/>
              <w:jc w:val="both"/>
              <w:rPr>
                <w:sz w:val="23"/>
                <w:szCs w:val="23"/>
              </w:rPr>
            </w:pPr>
          </w:p>
        </w:tc>
        <w:tc>
          <w:tcPr>
            <w:tcW w:w="1014" w:type="pct"/>
            <w:tcBorders>
              <w:left w:val="single" w:sz="4" w:space="0" w:color="000000"/>
              <w:bottom w:val="single" w:sz="4" w:space="0" w:color="000000"/>
              <w:right w:val="single" w:sz="4" w:space="0" w:color="000000"/>
            </w:tcBorders>
            <w:shd w:val="clear" w:color="auto" w:fill="auto"/>
          </w:tcPr>
          <w:p w14:paraId="42B4E9CF" w14:textId="77777777" w:rsidR="00C576E8" w:rsidRPr="00AA315E" w:rsidRDefault="00C576E8" w:rsidP="001B3819">
            <w:pPr>
              <w:autoSpaceDE w:val="0"/>
              <w:snapToGrid w:val="0"/>
              <w:jc w:val="both"/>
              <w:rPr>
                <w:sz w:val="23"/>
                <w:szCs w:val="23"/>
              </w:rPr>
            </w:pPr>
          </w:p>
        </w:tc>
      </w:tr>
    </w:tbl>
    <w:p w14:paraId="435F0E5C" w14:textId="77777777" w:rsidR="00C576E8" w:rsidRPr="00AA315E" w:rsidRDefault="00C576E8" w:rsidP="00C576E8">
      <w:pPr>
        <w:pStyle w:val="Nivel2"/>
        <w:numPr>
          <w:ilvl w:val="0"/>
          <w:numId w:val="0"/>
        </w:numPr>
        <w:autoSpaceDE w:val="0"/>
        <w:autoSpaceDN w:val="0"/>
        <w:adjustRightInd w:val="0"/>
        <w:rPr>
          <w:rFonts w:ascii="Times New Roman" w:hAnsi="Times New Roman" w:cs="Times New Roman"/>
          <w:sz w:val="23"/>
          <w:szCs w:val="23"/>
        </w:rPr>
      </w:pPr>
    </w:p>
    <w:p w14:paraId="30B6A661" w14:textId="77777777" w:rsidR="00C576E8" w:rsidRPr="00AA315E" w:rsidRDefault="00C576E8" w:rsidP="00C576E8">
      <w:pPr>
        <w:widowControl w:val="0"/>
        <w:autoSpaceDE w:val="0"/>
        <w:spacing w:line="360" w:lineRule="auto"/>
        <w:jc w:val="both"/>
        <w:rPr>
          <w:sz w:val="23"/>
          <w:szCs w:val="23"/>
        </w:rPr>
      </w:pPr>
      <w:r w:rsidRPr="00AA315E">
        <w:rPr>
          <w:sz w:val="23"/>
          <w:szCs w:val="23"/>
        </w:rPr>
        <w:t xml:space="preserve">1. Os lotes deverão ser entregues conforme detalhamento constante no edital e anexo I deste certame, de acordo com a proposta de preços apresentada pelo fornecedor, que, independente de transcrição ou anexação, são partes integrantes do presente instrumento, e de acordo com os </w:t>
      </w:r>
      <w:r w:rsidRPr="00AA315E">
        <w:rPr>
          <w:sz w:val="23"/>
          <w:szCs w:val="23"/>
        </w:rPr>
        <w:lastRenderedPageBreak/>
        <w:t>quantitativos solicitados pelo departamento requisitante, através do(s) gestor(es), sendo que as entregas deverão ser feitas em conformidade com o “Pedido de Empenho” nos limites do Município de Indaiatuba.</w:t>
      </w:r>
    </w:p>
    <w:p w14:paraId="6A19B199" w14:textId="77777777" w:rsidR="00C576E8" w:rsidRPr="00AA315E" w:rsidRDefault="00C576E8" w:rsidP="00C576E8">
      <w:pPr>
        <w:pStyle w:val="Nivel2"/>
        <w:numPr>
          <w:ilvl w:val="0"/>
          <w:numId w:val="0"/>
        </w:numPr>
        <w:autoSpaceDE w:val="0"/>
        <w:autoSpaceDN w:val="0"/>
        <w:adjustRightInd w:val="0"/>
        <w:ind w:left="567"/>
        <w:rPr>
          <w:rFonts w:ascii="Times New Roman" w:hAnsi="Times New Roman" w:cs="Times New Roman"/>
          <w:sz w:val="23"/>
          <w:szCs w:val="23"/>
        </w:rPr>
      </w:pPr>
      <w:r w:rsidRPr="00AA315E">
        <w:rPr>
          <w:rFonts w:ascii="Times New Roman" w:hAnsi="Times New Roman" w:cs="Times New Roman"/>
          <w:sz w:val="23"/>
          <w:szCs w:val="23"/>
        </w:rPr>
        <w:t>1.1. É vedado efetuar acréscimos nos quantitativos fixados na ata de registro de preços.</w:t>
      </w:r>
    </w:p>
    <w:p w14:paraId="76BF3D07" w14:textId="77777777" w:rsidR="00C576E8" w:rsidRPr="00AA315E" w:rsidRDefault="00C576E8" w:rsidP="00C576E8">
      <w:pPr>
        <w:autoSpaceDE w:val="0"/>
        <w:spacing w:line="360" w:lineRule="auto"/>
        <w:jc w:val="both"/>
        <w:rPr>
          <w:sz w:val="23"/>
          <w:szCs w:val="23"/>
        </w:rPr>
      </w:pPr>
    </w:p>
    <w:p w14:paraId="21953ED0" w14:textId="61A76A93" w:rsidR="00C576E8" w:rsidRPr="00AA315E" w:rsidRDefault="00C576E8" w:rsidP="00C576E8">
      <w:pPr>
        <w:autoSpaceDE w:val="0"/>
        <w:spacing w:line="360" w:lineRule="auto"/>
        <w:jc w:val="both"/>
        <w:rPr>
          <w:sz w:val="23"/>
          <w:szCs w:val="23"/>
        </w:rPr>
      </w:pPr>
      <w:r w:rsidRPr="00AA315E">
        <w:rPr>
          <w:sz w:val="23"/>
          <w:szCs w:val="23"/>
        </w:rPr>
        <w:t>2. O prazo de</w:t>
      </w:r>
      <w:r w:rsidR="00702BDF" w:rsidRPr="00AA315E">
        <w:rPr>
          <w:sz w:val="23"/>
          <w:szCs w:val="23"/>
        </w:rPr>
        <w:t xml:space="preserve"> entrega dos lotes será de até </w:t>
      </w:r>
      <w:r w:rsidR="00E91EB5" w:rsidRPr="00E91EB5">
        <w:rPr>
          <w:b/>
          <w:sz w:val="23"/>
          <w:szCs w:val="23"/>
        </w:rPr>
        <w:t>45</w:t>
      </w:r>
      <w:r w:rsidRPr="00E91EB5">
        <w:rPr>
          <w:b/>
          <w:bCs/>
          <w:sz w:val="23"/>
          <w:szCs w:val="23"/>
        </w:rPr>
        <w:t xml:space="preserve"> (</w:t>
      </w:r>
      <w:r w:rsidR="00E91EB5" w:rsidRPr="00E91EB5">
        <w:rPr>
          <w:b/>
          <w:bCs/>
          <w:sz w:val="23"/>
          <w:szCs w:val="23"/>
        </w:rPr>
        <w:t>quarenta e cinco</w:t>
      </w:r>
      <w:r w:rsidRPr="00E91EB5">
        <w:rPr>
          <w:b/>
          <w:bCs/>
          <w:sz w:val="23"/>
          <w:szCs w:val="23"/>
        </w:rPr>
        <w:t>)</w:t>
      </w:r>
      <w:r w:rsidRPr="00E91EB5">
        <w:rPr>
          <w:b/>
          <w:sz w:val="23"/>
          <w:szCs w:val="23"/>
        </w:rPr>
        <w:t xml:space="preserve"> dias</w:t>
      </w:r>
      <w:r w:rsidRPr="00AA315E">
        <w:rPr>
          <w:sz w:val="23"/>
          <w:szCs w:val="23"/>
        </w:rPr>
        <w:t>, após o recebimento do “Pedido de Empenho”, emitida pelo Departamento requisitante, no qual constarão: a data de expedição, especificação dos lotes, quantitativos, prazo, local de entrega, preço unitário e total, correndo por conta do fornecedor as despesas decorrentes de transporte, carregamento, descarregamento e entrega dos lotes.</w:t>
      </w:r>
    </w:p>
    <w:p w14:paraId="75978268" w14:textId="77777777" w:rsidR="00C576E8" w:rsidRPr="00AA315E" w:rsidRDefault="00C576E8" w:rsidP="00C576E8">
      <w:pPr>
        <w:autoSpaceDE w:val="0"/>
        <w:jc w:val="both"/>
        <w:rPr>
          <w:sz w:val="23"/>
          <w:szCs w:val="23"/>
        </w:rPr>
      </w:pPr>
    </w:p>
    <w:p w14:paraId="5072CF9C" w14:textId="77777777" w:rsidR="00C576E8" w:rsidRPr="00AA315E" w:rsidRDefault="00C576E8" w:rsidP="00C576E8">
      <w:pPr>
        <w:autoSpaceDE w:val="0"/>
        <w:spacing w:line="360" w:lineRule="auto"/>
        <w:jc w:val="both"/>
        <w:rPr>
          <w:sz w:val="23"/>
          <w:szCs w:val="23"/>
        </w:rPr>
      </w:pPr>
      <w:r w:rsidRPr="00AA315E">
        <w:rPr>
          <w:sz w:val="23"/>
          <w:szCs w:val="23"/>
        </w:rPr>
        <w:t xml:space="preserve">3. O prazo para o pagamento será de até 28 (vinte e oito) dias, após apresentação da respectiva Nota Fiscal e entrega dos lotes, devidamente discriminada e atestada pelo(s) gestor(es). Quando da emissão da Nota Fiscal, a empresa deverá fazer constar no seu corpo o número do </w:t>
      </w:r>
      <w:r w:rsidRPr="00AA315E">
        <w:rPr>
          <w:b/>
          <w:bCs/>
          <w:sz w:val="23"/>
          <w:szCs w:val="23"/>
        </w:rPr>
        <w:t>EMPENHO</w:t>
      </w:r>
      <w:r w:rsidRPr="00AA315E">
        <w:rPr>
          <w:sz w:val="23"/>
          <w:szCs w:val="23"/>
        </w:rPr>
        <w:t>, preferencialmente em destaque, sendo que na sua ausência a Nota Fiscal será recusada.</w:t>
      </w:r>
    </w:p>
    <w:p w14:paraId="5F936903" w14:textId="77777777" w:rsidR="00C576E8" w:rsidRPr="00AA315E" w:rsidRDefault="00C576E8" w:rsidP="00C576E8">
      <w:pPr>
        <w:autoSpaceDE w:val="0"/>
        <w:spacing w:line="200" w:lineRule="atLeast"/>
        <w:ind w:left="567"/>
        <w:jc w:val="both"/>
        <w:rPr>
          <w:sz w:val="23"/>
          <w:szCs w:val="23"/>
        </w:rPr>
      </w:pPr>
    </w:p>
    <w:p w14:paraId="35309406" w14:textId="77777777" w:rsidR="00C576E8" w:rsidRPr="00AA315E" w:rsidRDefault="00C576E8" w:rsidP="00C576E8">
      <w:pPr>
        <w:autoSpaceDE w:val="0"/>
        <w:spacing w:line="360" w:lineRule="auto"/>
        <w:ind w:left="567"/>
        <w:jc w:val="both"/>
        <w:rPr>
          <w:sz w:val="23"/>
          <w:szCs w:val="23"/>
        </w:rPr>
      </w:pPr>
      <w:r w:rsidRPr="00AA315E">
        <w:rPr>
          <w:sz w:val="23"/>
          <w:szCs w:val="23"/>
        </w:rPr>
        <w:t>3.1. Nenhum pagamento antecipado será efetuado à empresa, ou enquanto pendente de liquidação qualquer obrigação financeira que lhe foi imposta, em virtude de penalidade ou inadimplência, a qual poderá ser compensada com o pagamento pendente, sem que isso gere direito a acréscimos de qualquer natureza;</w:t>
      </w:r>
    </w:p>
    <w:p w14:paraId="23AB6E4B" w14:textId="77777777" w:rsidR="00C576E8" w:rsidRPr="00AA315E" w:rsidRDefault="00C576E8" w:rsidP="00C576E8">
      <w:pPr>
        <w:autoSpaceDE w:val="0"/>
        <w:spacing w:line="200" w:lineRule="atLeast"/>
        <w:ind w:left="567"/>
        <w:jc w:val="both"/>
        <w:rPr>
          <w:sz w:val="23"/>
          <w:szCs w:val="23"/>
        </w:rPr>
      </w:pPr>
    </w:p>
    <w:p w14:paraId="02B2EAFF" w14:textId="77777777" w:rsidR="00C576E8" w:rsidRPr="00AA315E" w:rsidRDefault="00C576E8" w:rsidP="00C576E8">
      <w:pPr>
        <w:autoSpaceDE w:val="0"/>
        <w:spacing w:line="360" w:lineRule="auto"/>
        <w:ind w:left="567"/>
        <w:jc w:val="both"/>
        <w:rPr>
          <w:sz w:val="23"/>
          <w:szCs w:val="23"/>
        </w:rPr>
      </w:pPr>
      <w:r w:rsidRPr="00AA315E">
        <w:rPr>
          <w:sz w:val="23"/>
          <w:szCs w:val="23"/>
        </w:rPr>
        <w:t xml:space="preserve">3.2. O pagamento em atraso ensejará a incidência de correção monetária </w:t>
      </w:r>
      <w:r w:rsidRPr="00AA315E">
        <w:rPr>
          <w:b/>
          <w:i/>
          <w:sz w:val="23"/>
          <w:szCs w:val="23"/>
        </w:rPr>
        <w:t>“pro rata”</w:t>
      </w:r>
      <w:r w:rsidRPr="00AA315E">
        <w:rPr>
          <w:sz w:val="23"/>
          <w:szCs w:val="23"/>
        </w:rPr>
        <w:t xml:space="preserve"> pela variação do INPC/IBGE, juros, também </w:t>
      </w:r>
      <w:r w:rsidRPr="00AA315E">
        <w:rPr>
          <w:b/>
          <w:i/>
          <w:sz w:val="23"/>
          <w:szCs w:val="23"/>
        </w:rPr>
        <w:t>“pro rata die”</w:t>
      </w:r>
      <w:r w:rsidRPr="00AA315E">
        <w:rPr>
          <w:sz w:val="23"/>
          <w:szCs w:val="23"/>
        </w:rPr>
        <w:t xml:space="preserve"> de 1% (um por cento) ao mês e multa moratória de 2% (dois por cento) após o 10</w:t>
      </w:r>
      <w:r w:rsidRPr="00AA315E">
        <w:rPr>
          <w:sz w:val="23"/>
          <w:szCs w:val="23"/>
          <w:u w:val="single"/>
          <w:vertAlign w:val="superscript"/>
        </w:rPr>
        <w:t>o</w:t>
      </w:r>
      <w:r w:rsidRPr="00AA315E">
        <w:rPr>
          <w:sz w:val="23"/>
          <w:szCs w:val="23"/>
        </w:rPr>
        <w:t xml:space="preserve"> (décimo) dia.</w:t>
      </w:r>
    </w:p>
    <w:p w14:paraId="24EDF182" w14:textId="77777777" w:rsidR="00C576E8" w:rsidRPr="00AA315E" w:rsidRDefault="00C576E8" w:rsidP="00C576E8">
      <w:pPr>
        <w:autoSpaceDE w:val="0"/>
        <w:spacing w:line="200" w:lineRule="atLeast"/>
        <w:jc w:val="both"/>
        <w:rPr>
          <w:sz w:val="23"/>
          <w:szCs w:val="23"/>
        </w:rPr>
      </w:pPr>
    </w:p>
    <w:p w14:paraId="5756DCE6" w14:textId="7CDC98CE" w:rsidR="00C576E8" w:rsidRPr="00AA315E" w:rsidRDefault="00C576E8" w:rsidP="00C576E8">
      <w:pPr>
        <w:autoSpaceDE w:val="0"/>
        <w:spacing w:line="360" w:lineRule="auto"/>
        <w:jc w:val="both"/>
        <w:rPr>
          <w:sz w:val="23"/>
          <w:szCs w:val="23"/>
        </w:rPr>
      </w:pPr>
      <w:r w:rsidRPr="00AA315E">
        <w:rPr>
          <w:sz w:val="23"/>
          <w:szCs w:val="23"/>
        </w:rPr>
        <w:t xml:space="preserve">4. </w:t>
      </w:r>
      <w:r w:rsidR="00DE5E76" w:rsidRPr="00AA315E">
        <w:rPr>
          <w:sz w:val="23"/>
          <w:szCs w:val="23"/>
        </w:rPr>
        <w:t xml:space="preserve">O(A) gestor(a) da Ata de Registro de Preços </w:t>
      </w:r>
      <w:r w:rsidRPr="00AA315E">
        <w:rPr>
          <w:sz w:val="23"/>
          <w:szCs w:val="23"/>
        </w:rPr>
        <w:t>será:</w:t>
      </w:r>
      <w:r w:rsidR="00E91EB5" w:rsidRPr="00E91EB5">
        <w:t xml:space="preserve"> </w:t>
      </w:r>
      <w:r w:rsidR="00E91EB5" w:rsidRPr="00E91EB5">
        <w:rPr>
          <w:sz w:val="23"/>
          <w:szCs w:val="23"/>
        </w:rPr>
        <w:t>Adriano Santana Ribeiro Lustosa</w:t>
      </w:r>
      <w:r w:rsidRPr="00AA315E">
        <w:rPr>
          <w:sz w:val="23"/>
          <w:szCs w:val="23"/>
        </w:rPr>
        <w:t xml:space="preserve">, </w:t>
      </w:r>
      <w:r w:rsidR="00E91EB5" w:rsidRPr="0074543A">
        <w:t>d</w:t>
      </w:r>
      <w:r w:rsidR="00E91EB5">
        <w:t>a</w:t>
      </w:r>
      <w:r w:rsidR="00E91EB5" w:rsidRPr="0074543A">
        <w:t xml:space="preserve"> </w:t>
      </w:r>
      <w:r w:rsidR="00E91EB5">
        <w:t>Diretoria de Gestão de Materiais</w:t>
      </w:r>
      <w:r w:rsidR="00702BDF" w:rsidRPr="00AA315E">
        <w:rPr>
          <w:sz w:val="23"/>
          <w:szCs w:val="23"/>
        </w:rPr>
        <w:t xml:space="preserve">, </w:t>
      </w:r>
      <w:r w:rsidRPr="00AA315E">
        <w:rPr>
          <w:sz w:val="23"/>
          <w:szCs w:val="23"/>
        </w:rPr>
        <w:t>responsável(is) pela conferência das Notas Fiscais emitidas das quantidades dos lotes entregues, e, se constatadas irregularidades, serão devolvidas à empresa, que terá um prazo de 48 (quarenta e oito) horas para substituir os lotes rejeitados, sob pena de incorrer nas sanções administrativas. Quando da substituição do(s) gestor(es), o(a) Diretor(a) da pasta assumirá essa responsabilidade, enquanto não seja efetuada essa alteração.</w:t>
      </w:r>
    </w:p>
    <w:p w14:paraId="3A6537C6" w14:textId="267351FF" w:rsidR="00C576E8" w:rsidRPr="00AA315E" w:rsidRDefault="00C576E8" w:rsidP="00C576E8">
      <w:pPr>
        <w:autoSpaceDE w:val="0"/>
        <w:spacing w:line="360" w:lineRule="auto"/>
        <w:ind w:left="708"/>
        <w:jc w:val="both"/>
        <w:rPr>
          <w:sz w:val="23"/>
          <w:szCs w:val="23"/>
        </w:rPr>
      </w:pPr>
      <w:r w:rsidRPr="00AA315E">
        <w:rPr>
          <w:sz w:val="23"/>
          <w:szCs w:val="23"/>
        </w:rPr>
        <w:t>4.1.</w:t>
      </w:r>
      <w:r w:rsidR="00FC0414" w:rsidRPr="00AA315E">
        <w:rPr>
          <w:sz w:val="23"/>
          <w:szCs w:val="23"/>
        </w:rPr>
        <w:t xml:space="preserve"> </w:t>
      </w:r>
      <w:r w:rsidRPr="00AA315E">
        <w:rPr>
          <w:sz w:val="23"/>
          <w:szCs w:val="23"/>
        </w:rPr>
        <w:t xml:space="preserve">Na hipótese de ausência do(s) gestor(es) designado(s) no item 4, o Diretor da pasta será responsável pelos atos inerentes ao contrato </w:t>
      </w:r>
      <w:r w:rsidRPr="00AA315E">
        <w:rPr>
          <w:color w:val="000000"/>
          <w:sz w:val="23"/>
          <w:szCs w:val="23"/>
        </w:rPr>
        <w:t>ou instrumento equivalente</w:t>
      </w:r>
      <w:r w:rsidRPr="00AA315E">
        <w:rPr>
          <w:sz w:val="23"/>
          <w:szCs w:val="23"/>
        </w:rPr>
        <w:t>.</w:t>
      </w:r>
    </w:p>
    <w:p w14:paraId="58198710" w14:textId="77777777" w:rsidR="00C576E8" w:rsidRPr="00AA315E" w:rsidRDefault="00C576E8" w:rsidP="00C576E8">
      <w:pPr>
        <w:autoSpaceDE w:val="0"/>
        <w:jc w:val="both"/>
        <w:rPr>
          <w:sz w:val="23"/>
          <w:szCs w:val="23"/>
        </w:rPr>
      </w:pPr>
    </w:p>
    <w:p w14:paraId="665F4C5F" w14:textId="77777777" w:rsidR="00C576E8" w:rsidRPr="00AA315E" w:rsidRDefault="00C576E8" w:rsidP="00C576E8">
      <w:pPr>
        <w:tabs>
          <w:tab w:val="left" w:pos="288"/>
        </w:tabs>
        <w:spacing w:line="360" w:lineRule="auto"/>
        <w:jc w:val="both"/>
        <w:rPr>
          <w:color w:val="000000"/>
          <w:sz w:val="23"/>
          <w:szCs w:val="23"/>
        </w:rPr>
      </w:pPr>
      <w:r w:rsidRPr="00AA315E">
        <w:rPr>
          <w:sz w:val="23"/>
          <w:szCs w:val="23"/>
        </w:rPr>
        <w:lastRenderedPageBreak/>
        <w:t xml:space="preserve">5. </w:t>
      </w:r>
      <w:r w:rsidRPr="00AA315E">
        <w:rPr>
          <w:color w:val="000000"/>
          <w:sz w:val="23"/>
          <w:szCs w:val="23"/>
        </w:rPr>
        <w:t xml:space="preserve">O preposto da </w:t>
      </w:r>
      <w:r w:rsidRPr="00AA315E">
        <w:rPr>
          <w:b/>
          <w:color w:val="000000"/>
          <w:sz w:val="23"/>
          <w:szCs w:val="23"/>
        </w:rPr>
        <w:t>EMPRESA</w:t>
      </w:r>
      <w:r w:rsidRPr="00AA315E">
        <w:rPr>
          <w:color w:val="000000"/>
          <w:sz w:val="23"/>
          <w:szCs w:val="23"/>
        </w:rPr>
        <w:t xml:space="preserve"> será o(a) Sr(a). </w:t>
      </w:r>
      <w:r w:rsidRPr="00AA315E">
        <w:rPr>
          <w:sz w:val="23"/>
          <w:szCs w:val="23"/>
        </w:rPr>
        <w:t>_____________, portador(a) da cédula de identidade RG n</w:t>
      </w:r>
      <w:r w:rsidRPr="00AA315E">
        <w:rPr>
          <w:sz w:val="23"/>
          <w:szCs w:val="23"/>
          <w:u w:val="single"/>
          <w:vertAlign w:val="superscript"/>
        </w:rPr>
        <w:t>o</w:t>
      </w:r>
      <w:r w:rsidRPr="00AA315E">
        <w:rPr>
          <w:sz w:val="23"/>
          <w:szCs w:val="23"/>
        </w:rPr>
        <w:t xml:space="preserve">  ________ e inscrito(a) no CPF sob o n</w:t>
      </w:r>
      <w:r w:rsidRPr="00AA315E">
        <w:rPr>
          <w:sz w:val="23"/>
          <w:szCs w:val="23"/>
          <w:u w:val="single"/>
          <w:vertAlign w:val="superscript"/>
        </w:rPr>
        <w:t>o</w:t>
      </w:r>
      <w:r w:rsidRPr="00AA315E">
        <w:rPr>
          <w:sz w:val="23"/>
          <w:szCs w:val="23"/>
        </w:rPr>
        <w:t xml:space="preserve"> ______________</w:t>
      </w:r>
      <w:r w:rsidRPr="00AA315E">
        <w:rPr>
          <w:color w:val="000000"/>
          <w:sz w:val="23"/>
          <w:szCs w:val="23"/>
        </w:rPr>
        <w:t>, o qual deverá fiscalizar a execução desta ata de Registro de Preços, prestar toda assistência e orientação que se fizerem necessárias, conforme art. 118 da Lei Federal n</w:t>
      </w:r>
      <w:r w:rsidRPr="00AA315E">
        <w:rPr>
          <w:color w:val="000000"/>
          <w:sz w:val="23"/>
          <w:szCs w:val="23"/>
          <w:u w:val="single"/>
          <w:vertAlign w:val="superscript"/>
        </w:rPr>
        <w:t>o</w:t>
      </w:r>
      <w:r w:rsidRPr="00AA315E">
        <w:rPr>
          <w:color w:val="000000"/>
          <w:sz w:val="23"/>
          <w:szCs w:val="23"/>
        </w:rPr>
        <w:t xml:space="preserve"> 14.133/21, e alterações posteriores.</w:t>
      </w:r>
    </w:p>
    <w:p w14:paraId="7101D75D" w14:textId="77777777" w:rsidR="00C576E8" w:rsidRPr="00AA315E" w:rsidRDefault="00C576E8" w:rsidP="00C576E8">
      <w:pPr>
        <w:tabs>
          <w:tab w:val="left" w:pos="288"/>
        </w:tabs>
        <w:spacing w:line="200" w:lineRule="atLeast"/>
        <w:jc w:val="both"/>
        <w:rPr>
          <w:sz w:val="23"/>
          <w:szCs w:val="23"/>
        </w:rPr>
      </w:pPr>
    </w:p>
    <w:p w14:paraId="6EAFF87A" w14:textId="77777777" w:rsidR="00C576E8" w:rsidRPr="00AA315E" w:rsidRDefault="00C576E8" w:rsidP="00C576E8">
      <w:pPr>
        <w:autoSpaceDE w:val="0"/>
        <w:spacing w:line="360" w:lineRule="auto"/>
        <w:jc w:val="both"/>
        <w:rPr>
          <w:sz w:val="23"/>
          <w:szCs w:val="23"/>
        </w:rPr>
      </w:pPr>
      <w:r w:rsidRPr="00AA315E">
        <w:rPr>
          <w:sz w:val="23"/>
          <w:szCs w:val="23"/>
        </w:rPr>
        <w:t xml:space="preserve">6. Os lotes deverão ser entregues em perfeitas condições, de acordo com as especificações constantes na proposta da empresa e do </w:t>
      </w:r>
      <w:r w:rsidRPr="00AA315E">
        <w:rPr>
          <w:b/>
          <w:bCs/>
          <w:sz w:val="23"/>
          <w:szCs w:val="23"/>
        </w:rPr>
        <w:t>ANEXO I</w:t>
      </w:r>
      <w:r w:rsidRPr="00AA315E">
        <w:rPr>
          <w:sz w:val="23"/>
          <w:szCs w:val="23"/>
        </w:rPr>
        <w:t xml:space="preserve"> do edital, que faz parte integrante deste instrumento, podendo o(a) gestor(a) recusar-se a recebê-los, caso não estejam de acordo com o especificado, sem prejuízo das penalidades previstas nesta ata.</w:t>
      </w:r>
    </w:p>
    <w:p w14:paraId="6FDC5D86" w14:textId="77777777" w:rsidR="00C576E8" w:rsidRPr="00AA315E" w:rsidRDefault="00C576E8" w:rsidP="00C576E8">
      <w:pPr>
        <w:autoSpaceDE w:val="0"/>
        <w:spacing w:line="200" w:lineRule="atLeast"/>
        <w:jc w:val="both"/>
        <w:rPr>
          <w:sz w:val="23"/>
          <w:szCs w:val="23"/>
        </w:rPr>
      </w:pPr>
    </w:p>
    <w:p w14:paraId="73FCCB99" w14:textId="77777777" w:rsidR="00C576E8" w:rsidRPr="00AA315E" w:rsidRDefault="00C576E8" w:rsidP="00C576E8">
      <w:pPr>
        <w:autoSpaceDE w:val="0"/>
        <w:spacing w:line="360" w:lineRule="auto"/>
        <w:jc w:val="both"/>
        <w:rPr>
          <w:sz w:val="23"/>
          <w:szCs w:val="23"/>
        </w:rPr>
      </w:pPr>
      <w:r w:rsidRPr="00AA315E">
        <w:rPr>
          <w:sz w:val="23"/>
          <w:szCs w:val="23"/>
        </w:rPr>
        <w:t>7. Durante o prazo de validade da ata de Registro de Preços, a empresa que tiver seu preço registrado fica obrigada a fornecer os lotes solicitados, nas quantidades indicadas em cada “Pedido de Empenho”.</w:t>
      </w:r>
    </w:p>
    <w:p w14:paraId="3E014711" w14:textId="77777777" w:rsidR="005E2886" w:rsidRPr="00AA315E" w:rsidRDefault="005E2886" w:rsidP="00C576E8">
      <w:pPr>
        <w:autoSpaceDE w:val="0"/>
        <w:spacing w:line="360" w:lineRule="auto"/>
        <w:jc w:val="both"/>
        <w:rPr>
          <w:sz w:val="23"/>
          <w:szCs w:val="23"/>
        </w:rPr>
      </w:pPr>
    </w:p>
    <w:p w14:paraId="441B9867" w14:textId="77777777" w:rsidR="00C576E8" w:rsidRPr="00AA315E" w:rsidRDefault="00C576E8" w:rsidP="00C576E8">
      <w:pPr>
        <w:autoSpaceDE w:val="0"/>
        <w:spacing w:line="360" w:lineRule="auto"/>
        <w:jc w:val="both"/>
        <w:rPr>
          <w:sz w:val="23"/>
          <w:szCs w:val="23"/>
        </w:rPr>
      </w:pPr>
      <w:r w:rsidRPr="00AA315E">
        <w:rPr>
          <w:sz w:val="23"/>
          <w:szCs w:val="23"/>
        </w:rPr>
        <w:t>8. Os preços registrados poderão ser alterados ou atualizados em decorrência de eventual redução dos preços pra</w:t>
      </w:r>
      <w:r w:rsidRPr="00AA315E">
        <w:rPr>
          <w:rFonts w:eastAsia="Calibri"/>
          <w:sz w:val="23"/>
          <w:szCs w:val="23"/>
        </w:rPr>
        <w:t>ti</w:t>
      </w:r>
      <w:r w:rsidRPr="00AA315E">
        <w:rPr>
          <w:sz w:val="23"/>
          <w:szCs w:val="23"/>
        </w:rPr>
        <w:t>cados no mercado ou de fato que eleve o custo dos bens, das obras ou dos serviços registrados, nas seguintes situações:</w:t>
      </w:r>
    </w:p>
    <w:p w14:paraId="71B28FF1" w14:textId="77777777" w:rsidR="00C576E8" w:rsidRPr="00AA315E" w:rsidRDefault="00C576E8" w:rsidP="005E2886">
      <w:pPr>
        <w:autoSpaceDE w:val="0"/>
        <w:spacing w:line="360" w:lineRule="auto"/>
        <w:ind w:left="708"/>
        <w:jc w:val="both"/>
        <w:rPr>
          <w:color w:val="0000EF"/>
          <w:sz w:val="23"/>
          <w:szCs w:val="23"/>
        </w:rPr>
      </w:pPr>
      <w:r w:rsidRPr="00AA315E">
        <w:rPr>
          <w:sz w:val="23"/>
          <w:szCs w:val="23"/>
        </w:rPr>
        <w:t xml:space="preserve">8.1. Em caso de força maior, caso fortuito ou fato do príncipe ou em decorrência de fatos imprevisíveis ou previsíveis de consequências incalculáveis, que inviabilizem a execução da ata tal como pactuada, nos termos da </w:t>
      </w:r>
      <w:r w:rsidRPr="00AA315E">
        <w:rPr>
          <w:color w:val="0000EF"/>
          <w:sz w:val="23"/>
          <w:szCs w:val="23"/>
        </w:rPr>
        <w:t>alínea “d” do inciso II do caput do art. 124 da Lei nº 14.133, de 2021;</w:t>
      </w:r>
    </w:p>
    <w:p w14:paraId="6A48F94C" w14:textId="77777777" w:rsidR="00C576E8" w:rsidRPr="00AA315E" w:rsidRDefault="00C576E8" w:rsidP="005E2886">
      <w:pPr>
        <w:autoSpaceDE w:val="0"/>
        <w:spacing w:line="360" w:lineRule="auto"/>
        <w:ind w:left="708"/>
        <w:jc w:val="both"/>
        <w:rPr>
          <w:sz w:val="23"/>
          <w:szCs w:val="23"/>
        </w:rPr>
      </w:pPr>
      <w:r w:rsidRPr="00AA315E">
        <w:rPr>
          <w:sz w:val="23"/>
          <w:szCs w:val="23"/>
        </w:rPr>
        <w:t>8.2. Em caso de criação, alteração ou ex</w:t>
      </w:r>
      <w:r w:rsidRPr="00AA315E">
        <w:rPr>
          <w:rFonts w:eastAsia="Calibri"/>
          <w:sz w:val="23"/>
          <w:szCs w:val="23"/>
        </w:rPr>
        <w:t>ti</w:t>
      </w:r>
      <w:r w:rsidRPr="00AA315E">
        <w:rPr>
          <w:sz w:val="23"/>
          <w:szCs w:val="23"/>
        </w:rPr>
        <w:t>nção de quaisquer tributos ou encargos legais ou a superveniência de disposições legais, com comprovada repercussão sobre os preços registrados;</w:t>
      </w:r>
    </w:p>
    <w:p w14:paraId="0C90D66B" w14:textId="77777777" w:rsidR="00C576E8" w:rsidRPr="00AA315E" w:rsidRDefault="00C576E8" w:rsidP="005E2886">
      <w:pPr>
        <w:autoSpaceDE w:val="0"/>
        <w:spacing w:line="360" w:lineRule="auto"/>
        <w:ind w:left="708"/>
        <w:jc w:val="both"/>
        <w:rPr>
          <w:sz w:val="23"/>
          <w:szCs w:val="23"/>
        </w:rPr>
      </w:pPr>
      <w:r w:rsidRPr="00AA315E">
        <w:rPr>
          <w:sz w:val="23"/>
          <w:szCs w:val="23"/>
        </w:rPr>
        <w:t>8.3. Na hipótese de reajustamento ou repactuação sobre os preços registrados, nos termos da Lei nº 14.133, de 2021.</w:t>
      </w:r>
    </w:p>
    <w:p w14:paraId="2B7E7960" w14:textId="33617CE6" w:rsidR="00C576E8" w:rsidRPr="00AA315E" w:rsidRDefault="00C576E8" w:rsidP="005E2886">
      <w:pPr>
        <w:autoSpaceDE w:val="0"/>
        <w:spacing w:line="360" w:lineRule="auto"/>
        <w:ind w:left="1416"/>
        <w:jc w:val="both"/>
        <w:rPr>
          <w:sz w:val="23"/>
          <w:szCs w:val="23"/>
        </w:rPr>
      </w:pPr>
      <w:r w:rsidRPr="00AA315E">
        <w:rPr>
          <w:sz w:val="23"/>
          <w:szCs w:val="23"/>
        </w:rPr>
        <w:t xml:space="preserve">8.3.1. No caso do reajustamento, deverá ser respeitada a contagem da anualidade e o índice </w:t>
      </w:r>
      <w:r w:rsidR="005E2886" w:rsidRPr="00AA315E">
        <w:rPr>
          <w:sz w:val="23"/>
          <w:szCs w:val="23"/>
        </w:rPr>
        <w:t>IPCA/IBGE</w:t>
      </w:r>
      <w:r w:rsidRPr="00AA315E">
        <w:rPr>
          <w:sz w:val="23"/>
          <w:szCs w:val="23"/>
        </w:rPr>
        <w:t xml:space="preserve">; </w:t>
      </w:r>
    </w:p>
    <w:p w14:paraId="222672E0" w14:textId="77777777" w:rsidR="00496C30" w:rsidRPr="00AA315E" w:rsidRDefault="00496C30" w:rsidP="002E3A3B">
      <w:pPr>
        <w:autoSpaceDE w:val="0"/>
        <w:spacing w:line="360" w:lineRule="auto"/>
        <w:ind w:left="2124"/>
        <w:jc w:val="both"/>
        <w:rPr>
          <w:sz w:val="23"/>
          <w:szCs w:val="23"/>
        </w:rPr>
      </w:pPr>
      <w:r w:rsidRPr="00AA315E">
        <w:rPr>
          <w:sz w:val="23"/>
          <w:szCs w:val="23"/>
        </w:rPr>
        <w:t xml:space="preserve">8.3.1.1. Os </w:t>
      </w:r>
      <w:r w:rsidRPr="00AA315E">
        <w:rPr>
          <w:b/>
          <w:sz w:val="23"/>
          <w:szCs w:val="23"/>
        </w:rPr>
        <w:t>preços registrados</w:t>
      </w:r>
      <w:r w:rsidRPr="00AA315E">
        <w:rPr>
          <w:sz w:val="23"/>
          <w:szCs w:val="23"/>
        </w:rPr>
        <w:t xml:space="preserve"> poderão ser reajustados, observada a periodicidade anual que terá como termo inicial a data base na variação mensal acumulada do índice escolhido ocorrida no período de 12 (doze) meses anteriores ao de sua incidência, sendo realizada por simples apostilamento.</w:t>
      </w:r>
    </w:p>
    <w:p w14:paraId="3811B3F2" w14:textId="77777777" w:rsidR="00496C30" w:rsidRPr="00AA315E" w:rsidRDefault="00496C30" w:rsidP="002E3A3B">
      <w:pPr>
        <w:autoSpaceDE w:val="0"/>
        <w:spacing w:line="360" w:lineRule="auto"/>
        <w:ind w:left="2124"/>
        <w:jc w:val="both"/>
        <w:rPr>
          <w:sz w:val="23"/>
          <w:szCs w:val="23"/>
        </w:rPr>
      </w:pPr>
      <w:r w:rsidRPr="00AA315E">
        <w:rPr>
          <w:sz w:val="23"/>
          <w:szCs w:val="23"/>
        </w:rPr>
        <w:lastRenderedPageBreak/>
        <w:t xml:space="preserve">8.3.1.2. O índice de reajuste será o IPCA ou INPC (INPC apenas para obra ou serviço de engenharia) do </w:t>
      </w:r>
      <w:r w:rsidRPr="00AA315E">
        <w:rPr>
          <w:b/>
          <w:sz w:val="23"/>
          <w:szCs w:val="23"/>
        </w:rPr>
        <w:t>2º (segundo) mês anterior</w:t>
      </w:r>
      <w:r w:rsidRPr="00AA315E">
        <w:rPr>
          <w:sz w:val="23"/>
          <w:szCs w:val="23"/>
        </w:rPr>
        <w:t xml:space="preserve"> da data-base xx/xx/xxxx (</w:t>
      </w:r>
      <w:r w:rsidRPr="00AA315E">
        <w:rPr>
          <w:sz w:val="23"/>
          <w:szCs w:val="23"/>
          <w:highlight w:val="yellow"/>
        </w:rPr>
        <w:t>indicada no subitem 13.2.2 do edital</w:t>
      </w:r>
      <w:r w:rsidRPr="00AA315E">
        <w:rPr>
          <w:sz w:val="23"/>
          <w:szCs w:val="23"/>
        </w:rPr>
        <w:t>);</w:t>
      </w:r>
    </w:p>
    <w:p w14:paraId="30DE179D" w14:textId="1A312A13" w:rsidR="00496C30" w:rsidRPr="00AA315E" w:rsidRDefault="00496C30" w:rsidP="002E3A3B">
      <w:pPr>
        <w:autoSpaceDE w:val="0"/>
        <w:spacing w:line="360" w:lineRule="auto"/>
        <w:ind w:left="2832"/>
        <w:jc w:val="both"/>
        <w:rPr>
          <w:sz w:val="23"/>
          <w:szCs w:val="23"/>
        </w:rPr>
      </w:pPr>
      <w:r w:rsidRPr="00AA315E">
        <w:rPr>
          <w:sz w:val="23"/>
          <w:szCs w:val="23"/>
        </w:rPr>
        <w:t>8.3.1.2.1. Serão considerados os valores até a 2ª (segunda) casa decimal de forma truncada e sem arredondamento, para fins de obter o valor reajustado.</w:t>
      </w:r>
    </w:p>
    <w:p w14:paraId="2E031BB0" w14:textId="77777777" w:rsidR="00C576E8" w:rsidRPr="00AA315E" w:rsidRDefault="00C576E8" w:rsidP="005E2886">
      <w:pPr>
        <w:autoSpaceDE w:val="0"/>
        <w:spacing w:line="360" w:lineRule="auto"/>
        <w:ind w:left="1416"/>
        <w:jc w:val="both"/>
        <w:rPr>
          <w:sz w:val="23"/>
          <w:szCs w:val="23"/>
        </w:rPr>
      </w:pPr>
      <w:r w:rsidRPr="00AA315E">
        <w:rPr>
          <w:sz w:val="23"/>
          <w:szCs w:val="23"/>
        </w:rPr>
        <w:t>8.3.2. No caso da repactuação, o interessado deverá solicitar alteração de preço(s), justificar o pedido, apresentar planilha(s) detalhada(s) de custos, acompanhada(s) de documento(s) que comprove(m) a procedência do pedido, tais como: lista de preços de fabricantes, notas fiscais de aquisição dos produtos e/ou matérias-primas, etc.;</w:t>
      </w:r>
    </w:p>
    <w:p w14:paraId="4849F12D" w14:textId="77777777" w:rsidR="00C576E8" w:rsidRPr="00AA315E" w:rsidRDefault="00C576E8" w:rsidP="005E2886">
      <w:pPr>
        <w:autoSpaceDE w:val="0"/>
        <w:spacing w:line="360" w:lineRule="auto"/>
        <w:ind w:left="708"/>
        <w:jc w:val="both"/>
        <w:rPr>
          <w:sz w:val="23"/>
          <w:szCs w:val="23"/>
        </w:rPr>
      </w:pPr>
      <w:r w:rsidRPr="00AA315E">
        <w:rPr>
          <w:sz w:val="23"/>
          <w:szCs w:val="23"/>
        </w:rPr>
        <w:t>8.4. Na hipótese de o preço registrado tornar-se superior ao preço pra</w:t>
      </w:r>
      <w:r w:rsidRPr="00AA315E">
        <w:rPr>
          <w:rFonts w:eastAsia="Calibri"/>
          <w:sz w:val="23"/>
          <w:szCs w:val="23"/>
        </w:rPr>
        <w:t>ti</w:t>
      </w:r>
      <w:r w:rsidRPr="00AA315E">
        <w:rPr>
          <w:sz w:val="23"/>
          <w:szCs w:val="23"/>
        </w:rPr>
        <w:t>cado no mercado por mo</w:t>
      </w:r>
      <w:r w:rsidRPr="00AA315E">
        <w:rPr>
          <w:rFonts w:eastAsia="Calibri"/>
          <w:sz w:val="23"/>
          <w:szCs w:val="23"/>
        </w:rPr>
        <w:t>ti</w:t>
      </w:r>
      <w:r w:rsidRPr="00AA315E">
        <w:rPr>
          <w:sz w:val="23"/>
          <w:szCs w:val="23"/>
        </w:rPr>
        <w:t>vo superveniente, o fornecedor será convocado para negociar a redução do preço registrado.</w:t>
      </w:r>
    </w:p>
    <w:p w14:paraId="57B614B4" w14:textId="77777777" w:rsidR="00C576E8" w:rsidRPr="00AA315E" w:rsidRDefault="00C576E8" w:rsidP="005E2886">
      <w:pPr>
        <w:autoSpaceDE w:val="0"/>
        <w:spacing w:line="360" w:lineRule="auto"/>
        <w:ind w:left="1416"/>
        <w:jc w:val="both"/>
        <w:rPr>
          <w:sz w:val="23"/>
          <w:szCs w:val="23"/>
        </w:rPr>
      </w:pPr>
      <w:r w:rsidRPr="00AA315E">
        <w:rPr>
          <w:sz w:val="23"/>
          <w:szCs w:val="23"/>
        </w:rPr>
        <w:t>8.4.1. Caso não aceite reduzir seu preço aos valores pra</w:t>
      </w:r>
      <w:r w:rsidRPr="00AA315E">
        <w:rPr>
          <w:rFonts w:eastAsia="Calibri"/>
          <w:sz w:val="23"/>
          <w:szCs w:val="23"/>
        </w:rPr>
        <w:t>ti</w:t>
      </w:r>
      <w:r w:rsidRPr="00AA315E">
        <w:rPr>
          <w:sz w:val="23"/>
          <w:szCs w:val="23"/>
        </w:rPr>
        <w:t>cados pelo mercado, o fornecedor será liberado do compromisso assumido quanto ao item registrado, sem aplicação de penalidades administrativas.</w:t>
      </w:r>
    </w:p>
    <w:p w14:paraId="7F45108F" w14:textId="77777777" w:rsidR="00C576E8" w:rsidRPr="00AA315E" w:rsidRDefault="00C576E8" w:rsidP="005E2886">
      <w:pPr>
        <w:autoSpaceDE w:val="0"/>
        <w:spacing w:line="360" w:lineRule="auto"/>
        <w:ind w:left="1416"/>
        <w:jc w:val="both"/>
        <w:rPr>
          <w:sz w:val="23"/>
          <w:szCs w:val="23"/>
        </w:rPr>
      </w:pPr>
      <w:r w:rsidRPr="00AA315E">
        <w:rPr>
          <w:sz w:val="23"/>
          <w:szCs w:val="23"/>
        </w:rPr>
        <w:t xml:space="preserve">8.4.2. Na hipótese prevista no item anterior, serão convocados os fornecedores do cadastro de reserva, na ordem de classificação, para verificar se aceitam reduzir seus preços aos valores de mercado e não convocará os licitantes ou fornecedores que tiveram seu registro cancelado. </w:t>
      </w:r>
    </w:p>
    <w:p w14:paraId="17992F9E" w14:textId="77777777" w:rsidR="00C576E8" w:rsidRPr="00AA315E" w:rsidRDefault="00C576E8" w:rsidP="005E2886">
      <w:pPr>
        <w:autoSpaceDE w:val="0"/>
        <w:spacing w:line="360" w:lineRule="auto"/>
        <w:ind w:left="1416"/>
        <w:jc w:val="both"/>
        <w:rPr>
          <w:sz w:val="23"/>
          <w:szCs w:val="23"/>
        </w:rPr>
      </w:pPr>
      <w:r w:rsidRPr="00AA315E">
        <w:rPr>
          <w:sz w:val="23"/>
          <w:szCs w:val="23"/>
        </w:rPr>
        <w:t>8.4.3. Se não obtiver êxito nas negociações, procederá ao cancelamento da ata de registro de preços, adotando as medidas cabíveis para obtenção de contratação mais vantajosa.</w:t>
      </w:r>
      <w:bookmarkStart w:id="1" w:name="reducao_preco_mercado_negociacao_frustra"/>
      <w:bookmarkEnd w:id="1"/>
    </w:p>
    <w:p w14:paraId="6AC48900" w14:textId="77777777" w:rsidR="00C576E8" w:rsidRPr="00AA315E" w:rsidRDefault="00C576E8" w:rsidP="00C576E8">
      <w:pPr>
        <w:autoSpaceDE w:val="0"/>
        <w:spacing w:line="200" w:lineRule="atLeast"/>
        <w:jc w:val="both"/>
        <w:rPr>
          <w:sz w:val="23"/>
          <w:szCs w:val="23"/>
        </w:rPr>
      </w:pPr>
    </w:p>
    <w:p w14:paraId="10C8C595" w14:textId="77777777" w:rsidR="00C576E8" w:rsidRPr="00AA315E" w:rsidRDefault="00C576E8" w:rsidP="00C576E8">
      <w:pPr>
        <w:spacing w:line="360" w:lineRule="auto"/>
        <w:jc w:val="both"/>
        <w:rPr>
          <w:sz w:val="23"/>
          <w:szCs w:val="23"/>
        </w:rPr>
      </w:pPr>
      <w:r w:rsidRPr="00AA315E">
        <w:rPr>
          <w:sz w:val="23"/>
          <w:szCs w:val="23"/>
        </w:rPr>
        <w:t>9. A Administração não está obrigada a adquirir uma quantidade mínima dos lotes registrados, ficando a seu exclusivo critério a definição da quantidade e do momento da aquisição, sendo certo que os quantitativos totais expressos nesta ata são estimativos e representam previsão do Departamento requisitante, para as compras durante o prazo de 12 (doze) meses.</w:t>
      </w:r>
    </w:p>
    <w:p w14:paraId="01508CEC" w14:textId="77777777" w:rsidR="00C576E8" w:rsidRPr="00AA315E" w:rsidRDefault="00C576E8" w:rsidP="00C576E8">
      <w:pPr>
        <w:spacing w:line="200" w:lineRule="atLeast"/>
        <w:jc w:val="both"/>
        <w:rPr>
          <w:sz w:val="23"/>
          <w:szCs w:val="23"/>
        </w:rPr>
      </w:pPr>
    </w:p>
    <w:p w14:paraId="0A3AD829" w14:textId="55420C71" w:rsidR="00C576E8" w:rsidRPr="00AA315E" w:rsidRDefault="00FC0414" w:rsidP="00C576E8">
      <w:pPr>
        <w:spacing w:line="360" w:lineRule="auto"/>
        <w:jc w:val="both"/>
        <w:rPr>
          <w:sz w:val="23"/>
          <w:szCs w:val="23"/>
        </w:rPr>
      </w:pPr>
      <w:r w:rsidRPr="00AA315E">
        <w:rPr>
          <w:sz w:val="23"/>
          <w:szCs w:val="23"/>
        </w:rPr>
        <w:t>10</w:t>
      </w:r>
      <w:r w:rsidR="00C576E8" w:rsidRPr="00AA315E">
        <w:rPr>
          <w:sz w:val="23"/>
          <w:szCs w:val="23"/>
        </w:rPr>
        <w:t xml:space="preserve">. A existência do preço registrado não obriga o </w:t>
      </w:r>
      <w:r w:rsidR="00C576E8" w:rsidRPr="00AA315E">
        <w:rPr>
          <w:b/>
          <w:bCs/>
          <w:i/>
          <w:iCs/>
          <w:sz w:val="23"/>
          <w:szCs w:val="23"/>
        </w:rPr>
        <w:t>SAAE</w:t>
      </w:r>
      <w:r w:rsidR="00C576E8" w:rsidRPr="00AA315E">
        <w:rPr>
          <w:sz w:val="23"/>
          <w:szCs w:val="23"/>
        </w:rPr>
        <w:t xml:space="preserve"> a firmar contratações que dele possam advir, facultada a utilização de outros meios, respeitada a legislação vigente, sendo assegurado ao detentor da ata de Registro de Preços, preferência em igualdade de condições.</w:t>
      </w:r>
    </w:p>
    <w:p w14:paraId="0E8346A2" w14:textId="77777777" w:rsidR="00C576E8" w:rsidRPr="00AA315E" w:rsidRDefault="00C576E8" w:rsidP="00C576E8">
      <w:pPr>
        <w:spacing w:line="200" w:lineRule="atLeast"/>
        <w:jc w:val="both"/>
        <w:rPr>
          <w:sz w:val="23"/>
          <w:szCs w:val="23"/>
        </w:rPr>
      </w:pPr>
    </w:p>
    <w:p w14:paraId="5D397A7F" w14:textId="0A173D1B" w:rsidR="00C576E8" w:rsidRPr="00AA315E" w:rsidRDefault="00C576E8" w:rsidP="00C576E8">
      <w:pPr>
        <w:autoSpaceDE w:val="0"/>
        <w:spacing w:line="360" w:lineRule="auto"/>
        <w:jc w:val="both"/>
        <w:rPr>
          <w:sz w:val="23"/>
          <w:szCs w:val="23"/>
        </w:rPr>
      </w:pPr>
      <w:r w:rsidRPr="00AA315E">
        <w:rPr>
          <w:sz w:val="23"/>
          <w:szCs w:val="23"/>
        </w:rPr>
        <w:lastRenderedPageBreak/>
        <w:t>1</w:t>
      </w:r>
      <w:r w:rsidR="00FC0414" w:rsidRPr="00AA315E">
        <w:rPr>
          <w:sz w:val="23"/>
          <w:szCs w:val="23"/>
        </w:rPr>
        <w:t>1</w:t>
      </w:r>
      <w:r w:rsidRPr="00AA315E">
        <w:rPr>
          <w:sz w:val="23"/>
          <w:szCs w:val="23"/>
        </w:rPr>
        <w:t>. Constituem motivo para cancelamento da ata de Registro dos Preços as situações referidas no artigo</w:t>
      </w:r>
      <w:r w:rsidR="00FC0414" w:rsidRPr="00AA315E">
        <w:rPr>
          <w:sz w:val="23"/>
          <w:szCs w:val="23"/>
        </w:rPr>
        <w:t xml:space="preserve"> 137</w:t>
      </w:r>
      <w:r w:rsidRPr="00AA315E">
        <w:rPr>
          <w:sz w:val="23"/>
          <w:szCs w:val="23"/>
        </w:rPr>
        <w:t xml:space="preserve"> da Lei Federal n</w:t>
      </w:r>
      <w:r w:rsidRPr="00AA315E">
        <w:rPr>
          <w:sz w:val="23"/>
          <w:szCs w:val="23"/>
          <w:u w:val="single"/>
          <w:vertAlign w:val="superscript"/>
        </w:rPr>
        <w:t>o</w:t>
      </w:r>
      <w:r w:rsidRPr="00AA315E">
        <w:rPr>
          <w:sz w:val="23"/>
          <w:szCs w:val="23"/>
        </w:rPr>
        <w:t xml:space="preserve"> </w:t>
      </w:r>
      <w:r w:rsidR="00FC0414" w:rsidRPr="00AA315E">
        <w:rPr>
          <w:sz w:val="23"/>
          <w:szCs w:val="23"/>
        </w:rPr>
        <w:t>14.133/21</w:t>
      </w:r>
      <w:r w:rsidRPr="00AA315E">
        <w:rPr>
          <w:sz w:val="23"/>
          <w:szCs w:val="23"/>
        </w:rPr>
        <w:t xml:space="preserve"> e no Decreto Municipal n</w:t>
      </w:r>
      <w:r w:rsidRPr="00AA315E">
        <w:rPr>
          <w:sz w:val="23"/>
          <w:szCs w:val="23"/>
          <w:u w:val="single"/>
          <w:vertAlign w:val="superscript"/>
        </w:rPr>
        <w:t>o</w:t>
      </w:r>
      <w:r w:rsidRPr="00AA315E">
        <w:rPr>
          <w:sz w:val="23"/>
          <w:szCs w:val="23"/>
        </w:rPr>
        <w:t xml:space="preserve"> 10.158 de 21 de janeiro de 2.009.</w:t>
      </w:r>
    </w:p>
    <w:p w14:paraId="011D40D5" w14:textId="77777777" w:rsidR="00C576E8" w:rsidRPr="00AA315E" w:rsidRDefault="00C576E8" w:rsidP="00C576E8">
      <w:pPr>
        <w:autoSpaceDE w:val="0"/>
        <w:jc w:val="both"/>
        <w:rPr>
          <w:sz w:val="23"/>
          <w:szCs w:val="23"/>
        </w:rPr>
      </w:pPr>
    </w:p>
    <w:p w14:paraId="5A4CC959" w14:textId="03171279" w:rsidR="00C576E8" w:rsidRPr="00AA315E" w:rsidRDefault="00C576E8" w:rsidP="00C576E8">
      <w:pPr>
        <w:autoSpaceDE w:val="0"/>
        <w:spacing w:line="360" w:lineRule="auto"/>
        <w:jc w:val="both"/>
        <w:rPr>
          <w:sz w:val="23"/>
          <w:szCs w:val="23"/>
        </w:rPr>
      </w:pPr>
      <w:r w:rsidRPr="00AA315E">
        <w:rPr>
          <w:sz w:val="23"/>
          <w:szCs w:val="23"/>
        </w:rPr>
        <w:t>1</w:t>
      </w:r>
      <w:r w:rsidR="00FC0414" w:rsidRPr="00AA315E">
        <w:rPr>
          <w:sz w:val="23"/>
          <w:szCs w:val="23"/>
        </w:rPr>
        <w:t>2</w:t>
      </w:r>
      <w:r w:rsidRPr="00AA315E">
        <w:rPr>
          <w:sz w:val="23"/>
          <w:szCs w:val="23"/>
        </w:rPr>
        <w:t xml:space="preserve">. A recusa injustificada da empresa constante do Registro de Preços em atender à solicitação expressa no “Pedido de Empenho”, além do cancelamento do Registro de Preços, implicará na suspensão do direito de participar de licitações no âmbito do </w:t>
      </w:r>
      <w:r w:rsidRPr="00AA315E">
        <w:rPr>
          <w:b/>
          <w:bCs/>
          <w:i/>
          <w:iCs/>
          <w:sz w:val="23"/>
          <w:szCs w:val="23"/>
        </w:rPr>
        <w:t>SAAE</w:t>
      </w:r>
      <w:r w:rsidRPr="00AA315E">
        <w:rPr>
          <w:sz w:val="23"/>
          <w:szCs w:val="23"/>
        </w:rPr>
        <w:t>, pelo prazo de 12 (doze) meses.</w:t>
      </w:r>
    </w:p>
    <w:p w14:paraId="4ED54E59" w14:textId="77777777" w:rsidR="00C576E8" w:rsidRPr="00AA315E" w:rsidRDefault="00C576E8" w:rsidP="00C576E8">
      <w:pPr>
        <w:autoSpaceDE w:val="0"/>
        <w:spacing w:line="200" w:lineRule="atLeast"/>
        <w:jc w:val="both"/>
        <w:rPr>
          <w:sz w:val="23"/>
          <w:szCs w:val="23"/>
        </w:rPr>
      </w:pPr>
    </w:p>
    <w:p w14:paraId="682B8AAA" w14:textId="6B8CC00D" w:rsidR="00C576E8" w:rsidRPr="00AA315E" w:rsidRDefault="00C576E8" w:rsidP="00C576E8">
      <w:pPr>
        <w:autoSpaceDE w:val="0"/>
        <w:spacing w:line="360" w:lineRule="auto"/>
        <w:jc w:val="both"/>
        <w:rPr>
          <w:sz w:val="23"/>
          <w:szCs w:val="23"/>
        </w:rPr>
      </w:pPr>
      <w:r w:rsidRPr="00AA315E">
        <w:rPr>
          <w:sz w:val="23"/>
          <w:szCs w:val="23"/>
        </w:rPr>
        <w:t>1</w:t>
      </w:r>
      <w:r w:rsidR="00FC0414" w:rsidRPr="00AA315E">
        <w:rPr>
          <w:sz w:val="23"/>
          <w:szCs w:val="23"/>
        </w:rPr>
        <w:t>3</w:t>
      </w:r>
      <w:r w:rsidRPr="00AA315E">
        <w:rPr>
          <w:sz w:val="23"/>
          <w:szCs w:val="23"/>
        </w:rPr>
        <w:t>. Em caso de inexecução total ou parcial das contratações decorrentes do Registro de Preços desta ata, salvo ocorrência de caso fortuito ou de força maior, devidamente justificada e comprovada, serão aplicadas, segundo a gravidade da falta, as seguintes penalidades:</w:t>
      </w:r>
    </w:p>
    <w:p w14:paraId="69738FE5" w14:textId="77777777" w:rsidR="00C576E8" w:rsidRPr="00AA315E" w:rsidRDefault="00C576E8" w:rsidP="00C576E8">
      <w:pPr>
        <w:widowControl w:val="0"/>
        <w:autoSpaceDE w:val="0"/>
        <w:spacing w:line="200" w:lineRule="atLeast"/>
        <w:jc w:val="both"/>
        <w:rPr>
          <w:sz w:val="23"/>
          <w:szCs w:val="23"/>
        </w:rPr>
      </w:pPr>
    </w:p>
    <w:p w14:paraId="116432DD" w14:textId="77777777" w:rsidR="00C576E8" w:rsidRPr="00AA315E" w:rsidRDefault="00C576E8" w:rsidP="00C576E8">
      <w:pPr>
        <w:autoSpaceDE w:val="0"/>
        <w:spacing w:after="120" w:line="360" w:lineRule="auto"/>
        <w:ind w:left="709"/>
        <w:jc w:val="both"/>
        <w:rPr>
          <w:bCs/>
          <w:sz w:val="23"/>
          <w:szCs w:val="23"/>
        </w:rPr>
      </w:pPr>
      <w:r w:rsidRPr="00AA315E">
        <w:rPr>
          <w:b/>
          <w:bCs/>
          <w:sz w:val="23"/>
          <w:szCs w:val="23"/>
        </w:rPr>
        <w:t xml:space="preserve">a) </w:t>
      </w:r>
      <w:r w:rsidRPr="00AA315E">
        <w:rPr>
          <w:bCs/>
          <w:sz w:val="23"/>
          <w:szCs w:val="23"/>
        </w:rPr>
        <w:t>Advertência, na hipótese do descumprimento de obrigação que não afete o prazo, ou qualidade/especificações do objeto licitado e que não cause prejuízo para a autarquia;</w:t>
      </w:r>
    </w:p>
    <w:p w14:paraId="4C0006A0" w14:textId="77777777" w:rsidR="00C576E8" w:rsidRPr="00AA315E" w:rsidRDefault="00C576E8" w:rsidP="00C576E8">
      <w:pPr>
        <w:widowControl w:val="0"/>
        <w:autoSpaceDE w:val="0"/>
        <w:spacing w:before="240" w:after="120" w:line="360" w:lineRule="auto"/>
        <w:ind w:left="709"/>
        <w:jc w:val="both"/>
        <w:rPr>
          <w:sz w:val="23"/>
          <w:szCs w:val="23"/>
        </w:rPr>
      </w:pPr>
      <w:r w:rsidRPr="00AA315E">
        <w:rPr>
          <w:b/>
          <w:bCs/>
          <w:sz w:val="23"/>
          <w:szCs w:val="23"/>
        </w:rPr>
        <w:t>b)</w:t>
      </w:r>
      <w:r w:rsidRPr="00AA315E">
        <w:rPr>
          <w:sz w:val="23"/>
          <w:szCs w:val="23"/>
        </w:rPr>
        <w:t xml:space="preserve"> Multa de 2% (dois inteiros por cento) por dia de atraso na entrega, sobre o valor total da obrigação não cumprida constante no “Pedido de Empenho”, até o 10</w:t>
      </w:r>
      <w:r w:rsidRPr="00AA315E">
        <w:rPr>
          <w:sz w:val="23"/>
          <w:szCs w:val="23"/>
          <w:u w:val="single"/>
          <w:vertAlign w:val="superscript"/>
        </w:rPr>
        <w:t>o</w:t>
      </w:r>
      <w:r w:rsidRPr="00AA315E">
        <w:rPr>
          <w:sz w:val="23"/>
          <w:szCs w:val="23"/>
        </w:rPr>
        <w:t xml:space="preserve"> (décimo) dia consecutivo;</w:t>
      </w:r>
    </w:p>
    <w:p w14:paraId="380B06C3" w14:textId="77777777" w:rsidR="00C576E8" w:rsidRPr="00AA315E" w:rsidRDefault="00C576E8" w:rsidP="00C576E8">
      <w:pPr>
        <w:widowControl w:val="0"/>
        <w:autoSpaceDE w:val="0"/>
        <w:spacing w:before="240" w:after="120" w:line="360" w:lineRule="auto"/>
        <w:ind w:left="709"/>
        <w:jc w:val="both"/>
        <w:rPr>
          <w:sz w:val="23"/>
          <w:szCs w:val="23"/>
        </w:rPr>
      </w:pPr>
      <w:r w:rsidRPr="00AA315E">
        <w:rPr>
          <w:b/>
          <w:bCs/>
          <w:sz w:val="23"/>
          <w:szCs w:val="23"/>
        </w:rPr>
        <w:t>c)</w:t>
      </w:r>
      <w:r w:rsidRPr="00AA315E">
        <w:rPr>
          <w:sz w:val="23"/>
          <w:szCs w:val="23"/>
        </w:rPr>
        <w:t xml:space="preserve"> A partir do 11º (décimo primeiro) dia de atraso na entrega, multa de até 15% (quinze inteiros por cento) sobre o valor total da obrigação não cumprida constante no “Pedido de Empenho”, até o 30º (trigésimo) dia de atraso;</w:t>
      </w:r>
    </w:p>
    <w:p w14:paraId="5670DE2C" w14:textId="77777777" w:rsidR="00AA315E" w:rsidRPr="00AA315E" w:rsidRDefault="00C576E8" w:rsidP="00C576E8">
      <w:pPr>
        <w:widowControl w:val="0"/>
        <w:autoSpaceDE w:val="0"/>
        <w:spacing w:before="240" w:after="120" w:line="360" w:lineRule="auto"/>
        <w:ind w:left="709"/>
        <w:jc w:val="both"/>
        <w:rPr>
          <w:sz w:val="23"/>
          <w:szCs w:val="23"/>
        </w:rPr>
      </w:pPr>
      <w:r w:rsidRPr="00AA315E">
        <w:rPr>
          <w:b/>
          <w:bCs/>
          <w:sz w:val="23"/>
          <w:szCs w:val="23"/>
        </w:rPr>
        <w:t xml:space="preserve">d) </w:t>
      </w:r>
      <w:r w:rsidR="00F87B53" w:rsidRPr="00AA315E">
        <w:rPr>
          <w:sz w:val="23"/>
          <w:szCs w:val="23"/>
        </w:rPr>
        <w:t>A partir do 31º (trigésimo primeiro) dia estará caracterizado inexecução total ou parcial da obrigação assumida, podendo ser aplicado o previsto na alínea ‘f’, cumulado com alínea ‘g’, conforme o caso;</w:t>
      </w:r>
    </w:p>
    <w:p w14:paraId="52CFEBCF" w14:textId="43080FBB" w:rsidR="00C576E8" w:rsidRPr="00AA315E" w:rsidRDefault="00C576E8" w:rsidP="00C576E8">
      <w:pPr>
        <w:widowControl w:val="0"/>
        <w:autoSpaceDE w:val="0"/>
        <w:spacing w:before="240" w:after="120" w:line="360" w:lineRule="auto"/>
        <w:ind w:left="709"/>
        <w:jc w:val="both"/>
        <w:rPr>
          <w:sz w:val="23"/>
          <w:szCs w:val="23"/>
        </w:rPr>
      </w:pPr>
      <w:r w:rsidRPr="00AA315E">
        <w:rPr>
          <w:b/>
          <w:bCs/>
          <w:sz w:val="23"/>
          <w:szCs w:val="23"/>
        </w:rPr>
        <w:t>e)</w:t>
      </w:r>
      <w:r w:rsidRPr="00AA315E">
        <w:rPr>
          <w:sz w:val="23"/>
          <w:szCs w:val="23"/>
        </w:rPr>
        <w:t xml:space="preserve"> Multa de 10% (dez inteiros por cento) sobre o valor do “Pedido de Empenho”, por entrega do(s) lote(s) em desconformidade com as especificações estabelecidas ou em condições impróprias para a utilização, sem prejuízo da obrigação de substituí-los; </w:t>
      </w:r>
    </w:p>
    <w:p w14:paraId="0D964A68" w14:textId="77777777" w:rsidR="00C576E8" w:rsidRPr="00AA315E" w:rsidRDefault="00C576E8" w:rsidP="00C576E8">
      <w:pPr>
        <w:autoSpaceDE w:val="0"/>
        <w:spacing w:before="240" w:line="360" w:lineRule="auto"/>
        <w:ind w:left="708"/>
        <w:jc w:val="both"/>
        <w:rPr>
          <w:bCs/>
          <w:sz w:val="23"/>
          <w:szCs w:val="23"/>
        </w:rPr>
      </w:pPr>
      <w:r w:rsidRPr="00AA315E">
        <w:rPr>
          <w:b/>
          <w:bCs/>
          <w:sz w:val="23"/>
          <w:szCs w:val="23"/>
        </w:rPr>
        <w:t>f)</w:t>
      </w:r>
      <w:r w:rsidRPr="00AA315E">
        <w:rPr>
          <w:sz w:val="23"/>
          <w:szCs w:val="23"/>
        </w:rPr>
        <w:t xml:space="preserve"> </w:t>
      </w:r>
      <w:r w:rsidRPr="00AA315E">
        <w:rPr>
          <w:bCs/>
          <w:sz w:val="23"/>
          <w:szCs w:val="23"/>
        </w:rPr>
        <w:t xml:space="preserve">Nos demais casos de inadimplemento, multa de 20% (vinte por cento) </w:t>
      </w:r>
      <w:r w:rsidRPr="00AA315E">
        <w:rPr>
          <w:sz w:val="23"/>
          <w:szCs w:val="23"/>
        </w:rPr>
        <w:t>sobre o valor total da obrigação não cumprida constante</w:t>
      </w:r>
      <w:r w:rsidRPr="00AA315E">
        <w:rPr>
          <w:bCs/>
          <w:sz w:val="23"/>
          <w:szCs w:val="23"/>
        </w:rPr>
        <w:t xml:space="preserve"> no </w:t>
      </w:r>
      <w:r w:rsidRPr="00AA315E">
        <w:rPr>
          <w:sz w:val="23"/>
          <w:szCs w:val="23"/>
        </w:rPr>
        <w:t>“Pedido de Empenho”</w:t>
      </w:r>
      <w:r w:rsidRPr="00AA315E">
        <w:rPr>
          <w:bCs/>
          <w:sz w:val="23"/>
          <w:szCs w:val="23"/>
        </w:rPr>
        <w:t xml:space="preserve">; </w:t>
      </w:r>
    </w:p>
    <w:p w14:paraId="59B121F7" w14:textId="77777777" w:rsidR="00C576E8" w:rsidRPr="00AA315E" w:rsidRDefault="00C576E8" w:rsidP="00C576E8">
      <w:pPr>
        <w:autoSpaceDE w:val="0"/>
        <w:spacing w:before="240" w:line="360" w:lineRule="auto"/>
        <w:ind w:left="708"/>
        <w:jc w:val="both"/>
        <w:rPr>
          <w:sz w:val="23"/>
          <w:szCs w:val="23"/>
        </w:rPr>
      </w:pPr>
      <w:r w:rsidRPr="00AA315E">
        <w:rPr>
          <w:b/>
          <w:bCs/>
          <w:sz w:val="23"/>
          <w:szCs w:val="23"/>
        </w:rPr>
        <w:t>g)</w:t>
      </w:r>
      <w:r w:rsidRPr="00AA315E">
        <w:rPr>
          <w:sz w:val="23"/>
          <w:szCs w:val="23"/>
        </w:rPr>
        <w:t xml:space="preserve"> Cancelamento da Ata de Registro de Preços e suspensão temporária ao direito de licitar com o </w:t>
      </w:r>
      <w:r w:rsidRPr="00AA315E">
        <w:rPr>
          <w:b/>
          <w:bCs/>
          <w:i/>
          <w:iCs/>
          <w:sz w:val="23"/>
          <w:szCs w:val="23"/>
        </w:rPr>
        <w:t>SAAE</w:t>
      </w:r>
      <w:r w:rsidRPr="00AA315E">
        <w:rPr>
          <w:sz w:val="23"/>
          <w:szCs w:val="23"/>
        </w:rPr>
        <w:t xml:space="preserve"> de Indaiatuba, bem como o impedimento de com ele contratar, pelo prazo de 12 (doze) meses, na hipótese de descumprimento integral de, no mínimo, um “Pedido de Empenho” ou descumprimento parcial de mais de um “Pedido de Empenho;</w:t>
      </w:r>
    </w:p>
    <w:p w14:paraId="7B70E4AE" w14:textId="77777777" w:rsidR="00C576E8" w:rsidRPr="00AA315E" w:rsidRDefault="00C576E8" w:rsidP="00C576E8">
      <w:pPr>
        <w:pStyle w:val="modelo"/>
        <w:tabs>
          <w:tab w:val="clear" w:pos="4419"/>
          <w:tab w:val="clear" w:pos="8838"/>
          <w:tab w:val="left" w:pos="360"/>
          <w:tab w:val="left" w:pos="900"/>
        </w:tabs>
        <w:spacing w:line="360" w:lineRule="auto"/>
        <w:ind w:left="709"/>
        <w:rPr>
          <w:rFonts w:ascii="Times New Roman" w:hAnsi="Times New Roman" w:cs="Times New Roman"/>
          <w:b/>
          <w:sz w:val="23"/>
          <w:szCs w:val="23"/>
          <w:lang w:val="pt-BR"/>
        </w:rPr>
      </w:pPr>
    </w:p>
    <w:p w14:paraId="3501F341" w14:textId="77777777" w:rsidR="00C576E8" w:rsidRPr="00AA315E" w:rsidRDefault="00C576E8" w:rsidP="00C576E8">
      <w:pPr>
        <w:pStyle w:val="modelo"/>
        <w:tabs>
          <w:tab w:val="clear" w:pos="4419"/>
          <w:tab w:val="clear" w:pos="8838"/>
          <w:tab w:val="left" w:pos="360"/>
          <w:tab w:val="left" w:pos="900"/>
        </w:tabs>
        <w:spacing w:line="360" w:lineRule="auto"/>
        <w:ind w:left="709"/>
        <w:rPr>
          <w:rFonts w:ascii="Times New Roman" w:hAnsi="Times New Roman" w:cs="Times New Roman"/>
          <w:sz w:val="23"/>
          <w:szCs w:val="23"/>
        </w:rPr>
      </w:pPr>
      <w:r w:rsidRPr="00AA315E">
        <w:rPr>
          <w:rFonts w:ascii="Times New Roman" w:hAnsi="Times New Roman" w:cs="Times New Roman"/>
          <w:b/>
          <w:sz w:val="23"/>
          <w:szCs w:val="23"/>
          <w:lang w:val="pt-BR"/>
        </w:rPr>
        <w:t>h)</w:t>
      </w:r>
      <w:r w:rsidRPr="00AA315E">
        <w:rPr>
          <w:rFonts w:ascii="Times New Roman" w:hAnsi="Times New Roman" w:cs="Times New Roman"/>
          <w:sz w:val="23"/>
          <w:szCs w:val="23"/>
          <w:lang w:val="pt-BR"/>
        </w:rPr>
        <w:t xml:space="preserve"> D</w:t>
      </w:r>
      <w:r w:rsidRPr="00AA315E">
        <w:rPr>
          <w:rFonts w:ascii="Times New Roman" w:hAnsi="Times New Roman" w:cs="Times New Roman"/>
          <w:sz w:val="23"/>
          <w:szCs w:val="23"/>
        </w:rPr>
        <w:t>eclaração de inidoneidade para licitar ou contratar com a Administração Pública em geral, enquanto perdurarem os motivos determinantes da punição ou até que seja providenciada sua reabilitação perante a própria autoridade que aplicou a penalidade, que será concedida sempre que o contrato ou instrumento equivalente ressarcir a Administração pelos prejuízos resultantes e após decorrido o prazo da sanção aplicada com base na alinea anterior.</w:t>
      </w:r>
    </w:p>
    <w:p w14:paraId="26DDCAD3" w14:textId="77777777" w:rsidR="00C576E8" w:rsidRPr="00AA315E" w:rsidRDefault="00C576E8" w:rsidP="00C576E8">
      <w:pPr>
        <w:widowControl w:val="0"/>
        <w:autoSpaceDE w:val="0"/>
        <w:spacing w:line="360" w:lineRule="auto"/>
        <w:jc w:val="both"/>
        <w:rPr>
          <w:sz w:val="23"/>
          <w:szCs w:val="23"/>
        </w:rPr>
      </w:pPr>
    </w:p>
    <w:p w14:paraId="25BABBB3" w14:textId="3DAB5B06" w:rsidR="00C576E8" w:rsidRPr="00AA315E" w:rsidRDefault="00C576E8" w:rsidP="00C576E8">
      <w:pPr>
        <w:widowControl w:val="0"/>
        <w:autoSpaceDE w:val="0"/>
        <w:spacing w:line="360" w:lineRule="auto"/>
        <w:jc w:val="both"/>
        <w:rPr>
          <w:sz w:val="23"/>
          <w:szCs w:val="23"/>
        </w:rPr>
      </w:pPr>
      <w:r w:rsidRPr="00AA315E">
        <w:rPr>
          <w:sz w:val="23"/>
          <w:szCs w:val="23"/>
        </w:rPr>
        <w:t>1</w:t>
      </w:r>
      <w:r w:rsidR="00FC0414" w:rsidRPr="00AA315E">
        <w:rPr>
          <w:sz w:val="23"/>
          <w:szCs w:val="23"/>
        </w:rPr>
        <w:t>4</w:t>
      </w:r>
      <w:r w:rsidRPr="00AA315E">
        <w:rPr>
          <w:sz w:val="23"/>
          <w:szCs w:val="23"/>
        </w:rPr>
        <w:t>. A aplicação de multas que ultrapassem o equivalente a 30% (trinta inteiros por cento) do valor da Ata de Registro de Preços, será causa de anulação da(o) mesma(o), unilateralmente pela Autarquia, nos termos da legislação aplicável, e posterior cancelamento do Registro de Preços.</w:t>
      </w:r>
    </w:p>
    <w:p w14:paraId="07BF7A9A" w14:textId="77777777" w:rsidR="00C576E8" w:rsidRPr="00AA315E" w:rsidRDefault="00C576E8" w:rsidP="00C576E8">
      <w:pPr>
        <w:widowControl w:val="0"/>
        <w:autoSpaceDE w:val="0"/>
        <w:spacing w:line="360" w:lineRule="auto"/>
        <w:jc w:val="both"/>
        <w:rPr>
          <w:sz w:val="23"/>
          <w:szCs w:val="23"/>
        </w:rPr>
      </w:pPr>
    </w:p>
    <w:p w14:paraId="57CF1EBD" w14:textId="1A24C4C8" w:rsidR="00C576E8" w:rsidRPr="00AA315E" w:rsidRDefault="00C576E8" w:rsidP="00C576E8">
      <w:pPr>
        <w:widowControl w:val="0"/>
        <w:autoSpaceDE w:val="0"/>
        <w:spacing w:line="360" w:lineRule="auto"/>
        <w:jc w:val="both"/>
        <w:rPr>
          <w:sz w:val="23"/>
          <w:szCs w:val="23"/>
        </w:rPr>
      </w:pPr>
      <w:r w:rsidRPr="00AA315E">
        <w:rPr>
          <w:sz w:val="23"/>
          <w:szCs w:val="23"/>
        </w:rPr>
        <w:t>1</w:t>
      </w:r>
      <w:r w:rsidR="00FC0414" w:rsidRPr="00AA315E">
        <w:rPr>
          <w:sz w:val="23"/>
          <w:szCs w:val="23"/>
        </w:rPr>
        <w:t>5</w:t>
      </w:r>
      <w:r w:rsidRPr="00AA315E">
        <w:rPr>
          <w:sz w:val="23"/>
          <w:szCs w:val="23"/>
        </w:rPr>
        <w:t>. As multas serão independentes entre si, podendo ser aplicadas isoladas ou cumulativamente.</w:t>
      </w:r>
    </w:p>
    <w:p w14:paraId="3FDB2CB9" w14:textId="77777777" w:rsidR="00C576E8" w:rsidRPr="00AA315E" w:rsidRDefault="00C576E8" w:rsidP="00C576E8">
      <w:pPr>
        <w:widowControl w:val="0"/>
        <w:autoSpaceDE w:val="0"/>
        <w:spacing w:line="360" w:lineRule="auto"/>
        <w:jc w:val="both"/>
        <w:rPr>
          <w:sz w:val="23"/>
          <w:szCs w:val="23"/>
        </w:rPr>
      </w:pPr>
    </w:p>
    <w:p w14:paraId="564F9CE8" w14:textId="3AA01C80" w:rsidR="00C576E8" w:rsidRPr="00AA315E" w:rsidRDefault="00C576E8" w:rsidP="00C576E8">
      <w:pPr>
        <w:widowControl w:val="0"/>
        <w:autoSpaceDE w:val="0"/>
        <w:spacing w:line="360" w:lineRule="auto"/>
        <w:jc w:val="both"/>
        <w:rPr>
          <w:sz w:val="23"/>
          <w:szCs w:val="23"/>
          <w:lang w:val="pt-PT"/>
        </w:rPr>
      </w:pPr>
      <w:r w:rsidRPr="00AA315E">
        <w:rPr>
          <w:sz w:val="23"/>
          <w:szCs w:val="23"/>
        </w:rPr>
        <w:t>1</w:t>
      </w:r>
      <w:r w:rsidR="00FC0414" w:rsidRPr="00AA315E">
        <w:rPr>
          <w:sz w:val="23"/>
          <w:szCs w:val="23"/>
        </w:rPr>
        <w:t>6</w:t>
      </w:r>
      <w:r w:rsidRPr="00AA315E">
        <w:rPr>
          <w:sz w:val="23"/>
          <w:szCs w:val="23"/>
        </w:rPr>
        <w:t xml:space="preserve">. O valor da multa aplicada será cobrado por meio de boleto bancário, devendo ser recolhido no prazo constante do vencimento do boleto. </w:t>
      </w:r>
      <w:r w:rsidRPr="00AA315E">
        <w:rPr>
          <w:sz w:val="23"/>
          <w:szCs w:val="23"/>
          <w:lang w:val="pt-PT"/>
        </w:rPr>
        <w:t>Se o valor da multa devida não for recolhido dentro do prazo de vencimento, será automaticamente inscrito em Dívida Ativa e executado judicialmente.</w:t>
      </w:r>
    </w:p>
    <w:p w14:paraId="4743591B" w14:textId="77777777" w:rsidR="00C576E8" w:rsidRPr="00AA315E" w:rsidRDefault="00C576E8" w:rsidP="00C576E8">
      <w:pPr>
        <w:widowControl w:val="0"/>
        <w:tabs>
          <w:tab w:val="left" w:pos="0"/>
          <w:tab w:val="left" w:pos="240"/>
          <w:tab w:val="left" w:pos="600"/>
          <w:tab w:val="center" w:pos="4419"/>
          <w:tab w:val="right" w:pos="8838"/>
        </w:tabs>
        <w:autoSpaceDE w:val="0"/>
        <w:spacing w:line="100" w:lineRule="atLeast"/>
        <w:jc w:val="both"/>
        <w:rPr>
          <w:sz w:val="23"/>
          <w:szCs w:val="23"/>
          <w:lang w:val="pt-PT"/>
        </w:rPr>
      </w:pPr>
    </w:p>
    <w:p w14:paraId="7DBE3F11" w14:textId="39F4A868" w:rsidR="00C576E8" w:rsidRPr="00AA315E" w:rsidRDefault="00C576E8" w:rsidP="00C576E8">
      <w:pPr>
        <w:autoSpaceDE w:val="0"/>
        <w:spacing w:line="360" w:lineRule="auto"/>
        <w:jc w:val="both"/>
        <w:rPr>
          <w:sz w:val="23"/>
          <w:szCs w:val="23"/>
        </w:rPr>
      </w:pPr>
      <w:r w:rsidRPr="00AA315E">
        <w:rPr>
          <w:sz w:val="23"/>
          <w:szCs w:val="23"/>
        </w:rPr>
        <w:t>1</w:t>
      </w:r>
      <w:r w:rsidR="00FC0414" w:rsidRPr="00AA315E">
        <w:rPr>
          <w:sz w:val="23"/>
          <w:szCs w:val="23"/>
        </w:rPr>
        <w:t>7</w:t>
      </w:r>
      <w:r w:rsidRPr="00AA315E">
        <w:rPr>
          <w:sz w:val="23"/>
          <w:szCs w:val="23"/>
        </w:rPr>
        <w:t xml:space="preserve">. As penalidades previstas neste </w:t>
      </w:r>
      <w:r w:rsidR="00766F0F" w:rsidRPr="00AA315E">
        <w:rPr>
          <w:sz w:val="23"/>
          <w:szCs w:val="23"/>
        </w:rPr>
        <w:t>registro de preços</w:t>
      </w:r>
      <w:r w:rsidRPr="00AA315E">
        <w:rPr>
          <w:sz w:val="23"/>
          <w:szCs w:val="23"/>
        </w:rPr>
        <w:t xml:space="preserve"> têm caráter de sanção administrativa, consequentemente, a sua aplicação não exime a empresa detentora da Ata de Registro de Preços da reparação das eventuais perdas e danos que seu ato punível venha acarretar ao </w:t>
      </w:r>
      <w:r w:rsidRPr="00AA315E">
        <w:rPr>
          <w:b/>
          <w:i/>
          <w:sz w:val="23"/>
          <w:szCs w:val="23"/>
        </w:rPr>
        <w:t>SAAE</w:t>
      </w:r>
      <w:r w:rsidRPr="00AA315E">
        <w:rPr>
          <w:sz w:val="23"/>
          <w:szCs w:val="23"/>
        </w:rPr>
        <w:t>.</w:t>
      </w:r>
    </w:p>
    <w:p w14:paraId="06865C5A" w14:textId="77777777" w:rsidR="00C576E8" w:rsidRPr="00AA315E" w:rsidRDefault="00C576E8" w:rsidP="00C576E8">
      <w:pPr>
        <w:autoSpaceDE w:val="0"/>
        <w:spacing w:line="100" w:lineRule="atLeast"/>
        <w:jc w:val="both"/>
        <w:rPr>
          <w:sz w:val="23"/>
          <w:szCs w:val="23"/>
        </w:rPr>
      </w:pPr>
    </w:p>
    <w:p w14:paraId="6B918ED5" w14:textId="48D56B8C" w:rsidR="00C576E8" w:rsidRPr="00AA315E" w:rsidRDefault="00C576E8" w:rsidP="00C576E8">
      <w:pPr>
        <w:autoSpaceDE w:val="0"/>
        <w:spacing w:line="360" w:lineRule="auto"/>
        <w:jc w:val="both"/>
        <w:rPr>
          <w:sz w:val="23"/>
          <w:szCs w:val="23"/>
        </w:rPr>
      </w:pPr>
      <w:r w:rsidRPr="00AA315E">
        <w:rPr>
          <w:sz w:val="23"/>
          <w:szCs w:val="23"/>
        </w:rPr>
        <w:t>1</w:t>
      </w:r>
      <w:r w:rsidR="00FC0414" w:rsidRPr="00AA315E">
        <w:rPr>
          <w:sz w:val="23"/>
          <w:szCs w:val="23"/>
        </w:rPr>
        <w:t>8</w:t>
      </w:r>
      <w:r w:rsidRPr="00AA315E">
        <w:rPr>
          <w:sz w:val="23"/>
          <w:szCs w:val="23"/>
        </w:rPr>
        <w:t xml:space="preserve">. Após a aplicação de quaisquer das penalidades acima previstas, realizar-se-á comunicação escrita à </w:t>
      </w:r>
      <w:r w:rsidRPr="00AA315E">
        <w:rPr>
          <w:b/>
          <w:bCs/>
          <w:sz w:val="23"/>
          <w:szCs w:val="23"/>
        </w:rPr>
        <w:t>CONTRATADA</w:t>
      </w:r>
      <w:r w:rsidRPr="00AA315E">
        <w:rPr>
          <w:sz w:val="23"/>
          <w:szCs w:val="23"/>
        </w:rPr>
        <w:t>, e publicado na Imprensa Oficial do Município e/ou Diário Oficial do Estado (excluída as penalidades de advertência e multa de mora), constando o fundamento legal da punição, informando ainda que o fato será registrado no cadastro correspondente, inclusive junto ao Tribunal de Contas do Estado de São Paulo.</w:t>
      </w:r>
    </w:p>
    <w:p w14:paraId="4A216CAD" w14:textId="77777777" w:rsidR="00C576E8" w:rsidRPr="00AA315E" w:rsidRDefault="00C576E8" w:rsidP="00C576E8">
      <w:pPr>
        <w:widowControl w:val="0"/>
        <w:spacing w:line="200" w:lineRule="atLeast"/>
        <w:jc w:val="both"/>
        <w:rPr>
          <w:sz w:val="23"/>
          <w:szCs w:val="23"/>
          <w:lang w:val="pt-PT"/>
        </w:rPr>
      </w:pPr>
    </w:p>
    <w:p w14:paraId="7F5306E1" w14:textId="129BD321" w:rsidR="00C576E8" w:rsidRPr="00AA315E" w:rsidRDefault="00C576E8" w:rsidP="00C576E8">
      <w:pPr>
        <w:widowControl w:val="0"/>
        <w:spacing w:line="360" w:lineRule="auto"/>
        <w:jc w:val="both"/>
        <w:rPr>
          <w:sz w:val="23"/>
          <w:szCs w:val="23"/>
        </w:rPr>
      </w:pPr>
      <w:r w:rsidRPr="00AA315E">
        <w:rPr>
          <w:sz w:val="23"/>
          <w:szCs w:val="23"/>
        </w:rPr>
        <w:t>1</w:t>
      </w:r>
      <w:r w:rsidR="00FC0414" w:rsidRPr="00AA315E">
        <w:rPr>
          <w:sz w:val="23"/>
          <w:szCs w:val="23"/>
        </w:rPr>
        <w:t>9</w:t>
      </w:r>
      <w:r w:rsidRPr="00AA315E">
        <w:rPr>
          <w:sz w:val="23"/>
          <w:szCs w:val="23"/>
        </w:rPr>
        <w:t>. Compete à proponente vencedora fornecer os lotes desta avença, obedecendo todas as especificações do Edital e seus anexos, cabendo-lhe em especial:</w:t>
      </w:r>
    </w:p>
    <w:p w14:paraId="2F3BE45E" w14:textId="77777777" w:rsidR="00C576E8" w:rsidRPr="00AA315E" w:rsidRDefault="00C576E8" w:rsidP="00C576E8">
      <w:pPr>
        <w:widowControl w:val="0"/>
        <w:spacing w:line="200" w:lineRule="atLeast"/>
        <w:jc w:val="both"/>
        <w:rPr>
          <w:sz w:val="23"/>
          <w:szCs w:val="23"/>
        </w:rPr>
      </w:pPr>
    </w:p>
    <w:p w14:paraId="27B4C317" w14:textId="32E6A338" w:rsidR="00C576E8" w:rsidRPr="00AA315E" w:rsidRDefault="00FC0414" w:rsidP="00C576E8">
      <w:pPr>
        <w:widowControl w:val="0"/>
        <w:spacing w:line="360" w:lineRule="auto"/>
        <w:ind w:left="555"/>
        <w:jc w:val="both"/>
        <w:rPr>
          <w:sz w:val="23"/>
          <w:szCs w:val="23"/>
        </w:rPr>
      </w:pPr>
      <w:r w:rsidRPr="00AA315E">
        <w:rPr>
          <w:sz w:val="23"/>
          <w:szCs w:val="23"/>
        </w:rPr>
        <w:t>19</w:t>
      </w:r>
      <w:r w:rsidR="00C576E8" w:rsidRPr="00AA315E">
        <w:rPr>
          <w:sz w:val="23"/>
          <w:szCs w:val="23"/>
        </w:rPr>
        <w:t xml:space="preserve">.1. Comunicar ao </w:t>
      </w:r>
      <w:r w:rsidR="00C576E8" w:rsidRPr="00AA315E">
        <w:rPr>
          <w:b/>
          <w:i/>
          <w:sz w:val="23"/>
          <w:szCs w:val="23"/>
        </w:rPr>
        <w:t>SAAE</w:t>
      </w:r>
      <w:r w:rsidR="00C576E8" w:rsidRPr="00AA315E">
        <w:rPr>
          <w:sz w:val="23"/>
          <w:szCs w:val="23"/>
        </w:rPr>
        <w:t>, por escrito, sem prejuízo de sua responsabilidade, eventuais anormalidades apuradas no transcurso dos fornecimentos, que possam comprometer a qualidade e/ou integridade dos lotes desta ata;</w:t>
      </w:r>
    </w:p>
    <w:p w14:paraId="5CAD1422" w14:textId="73D3D916" w:rsidR="00C576E8" w:rsidRPr="00AA315E" w:rsidRDefault="00C576E8" w:rsidP="00C576E8">
      <w:pPr>
        <w:widowControl w:val="0"/>
        <w:spacing w:line="360" w:lineRule="auto"/>
        <w:ind w:left="555"/>
        <w:jc w:val="both"/>
        <w:rPr>
          <w:sz w:val="23"/>
          <w:szCs w:val="23"/>
        </w:rPr>
      </w:pPr>
      <w:r w:rsidRPr="00AA315E">
        <w:rPr>
          <w:sz w:val="23"/>
          <w:szCs w:val="23"/>
        </w:rPr>
        <w:t>1</w:t>
      </w:r>
      <w:r w:rsidR="00FC0414" w:rsidRPr="00AA315E">
        <w:rPr>
          <w:sz w:val="23"/>
          <w:szCs w:val="23"/>
        </w:rPr>
        <w:t>9</w:t>
      </w:r>
      <w:r w:rsidRPr="00AA315E">
        <w:rPr>
          <w:sz w:val="23"/>
          <w:szCs w:val="23"/>
        </w:rPr>
        <w:t xml:space="preserve">.2. A proponente vencedora deverá executar os fornecimentos com as devidas precauções, </w:t>
      </w:r>
      <w:r w:rsidRPr="00AA315E">
        <w:rPr>
          <w:sz w:val="23"/>
          <w:szCs w:val="23"/>
        </w:rPr>
        <w:lastRenderedPageBreak/>
        <w:t>objetivando evitar danos a terceiros.</w:t>
      </w:r>
    </w:p>
    <w:p w14:paraId="76EA40D4" w14:textId="77777777" w:rsidR="00C576E8" w:rsidRPr="00AA315E" w:rsidRDefault="00C576E8" w:rsidP="00C576E8">
      <w:pPr>
        <w:widowControl w:val="0"/>
        <w:spacing w:line="200" w:lineRule="atLeast"/>
        <w:ind w:left="555"/>
        <w:jc w:val="both"/>
        <w:rPr>
          <w:sz w:val="23"/>
          <w:szCs w:val="23"/>
        </w:rPr>
      </w:pPr>
    </w:p>
    <w:p w14:paraId="13C5F51D" w14:textId="6540C809" w:rsidR="00C576E8" w:rsidRPr="00AA315E" w:rsidRDefault="00FC0414" w:rsidP="00C576E8">
      <w:pPr>
        <w:widowControl w:val="0"/>
        <w:spacing w:line="360" w:lineRule="auto"/>
        <w:jc w:val="both"/>
        <w:rPr>
          <w:sz w:val="23"/>
          <w:szCs w:val="23"/>
        </w:rPr>
      </w:pPr>
      <w:r w:rsidRPr="00AA315E">
        <w:rPr>
          <w:sz w:val="23"/>
          <w:szCs w:val="23"/>
        </w:rPr>
        <w:t>20</w:t>
      </w:r>
      <w:r w:rsidR="00C576E8" w:rsidRPr="00AA315E">
        <w:rPr>
          <w:sz w:val="23"/>
          <w:szCs w:val="23"/>
        </w:rPr>
        <w:t>. Não serão admitidas alterações neste Registro de Preços, salvo, se houver previsão legal e motivo justificado de fazê-la.</w:t>
      </w:r>
    </w:p>
    <w:p w14:paraId="2C5902D2" w14:textId="77777777" w:rsidR="00C576E8" w:rsidRPr="00AA315E" w:rsidRDefault="00C576E8" w:rsidP="00B25420">
      <w:pPr>
        <w:widowControl w:val="0"/>
        <w:spacing w:line="360" w:lineRule="auto"/>
        <w:jc w:val="both"/>
        <w:rPr>
          <w:sz w:val="23"/>
          <w:szCs w:val="23"/>
        </w:rPr>
      </w:pPr>
    </w:p>
    <w:p w14:paraId="51CEAF71" w14:textId="7C5DB716" w:rsidR="00926133" w:rsidRPr="00AA315E" w:rsidRDefault="00926133" w:rsidP="00B25420">
      <w:pPr>
        <w:suppressAutoHyphens w:val="0"/>
        <w:spacing w:line="360" w:lineRule="auto"/>
        <w:rPr>
          <w:sz w:val="23"/>
          <w:szCs w:val="23"/>
          <w:lang w:eastAsia="en-US"/>
        </w:rPr>
      </w:pPr>
      <w:r w:rsidRPr="00AA315E">
        <w:rPr>
          <w:sz w:val="23"/>
          <w:szCs w:val="23"/>
          <w:lang w:eastAsia="en-US"/>
        </w:rPr>
        <w:t>2</w:t>
      </w:r>
      <w:r w:rsidR="00AA5437">
        <w:rPr>
          <w:sz w:val="23"/>
          <w:szCs w:val="23"/>
          <w:lang w:eastAsia="en-US"/>
        </w:rPr>
        <w:t>1</w:t>
      </w:r>
      <w:r w:rsidRPr="00AA315E">
        <w:rPr>
          <w:sz w:val="23"/>
          <w:szCs w:val="23"/>
          <w:lang w:eastAsia="en-US"/>
        </w:rPr>
        <w:t xml:space="preserve">. É vedado ao </w:t>
      </w:r>
      <w:r w:rsidR="005E2886" w:rsidRPr="00AA315E">
        <w:rPr>
          <w:b/>
          <w:sz w:val="23"/>
          <w:szCs w:val="23"/>
          <w:lang w:eastAsia="en-US"/>
        </w:rPr>
        <w:t>SAAE</w:t>
      </w:r>
      <w:r w:rsidRPr="00AA315E">
        <w:rPr>
          <w:sz w:val="23"/>
          <w:szCs w:val="23"/>
          <w:lang w:eastAsia="en-US"/>
        </w:rPr>
        <w:t xml:space="preserve"> de Indaiatuba participar </w:t>
      </w:r>
      <w:r w:rsidRPr="00AA315E">
        <w:rPr>
          <w:color w:val="000000"/>
          <w:sz w:val="23"/>
          <w:szCs w:val="23"/>
        </w:rPr>
        <w:t xml:space="preserve">de </w:t>
      </w:r>
      <w:r w:rsidR="008046F1" w:rsidRPr="00AA315E">
        <w:rPr>
          <w:color w:val="000000"/>
          <w:sz w:val="23"/>
          <w:szCs w:val="23"/>
        </w:rPr>
        <w:t xml:space="preserve">outras </w:t>
      </w:r>
      <w:r w:rsidRPr="00AA315E">
        <w:rPr>
          <w:color w:val="000000"/>
          <w:sz w:val="23"/>
          <w:szCs w:val="23"/>
        </w:rPr>
        <w:t>ata</w:t>
      </w:r>
      <w:r w:rsidR="008046F1" w:rsidRPr="00AA315E">
        <w:rPr>
          <w:color w:val="000000"/>
          <w:sz w:val="23"/>
          <w:szCs w:val="23"/>
        </w:rPr>
        <w:t>s</w:t>
      </w:r>
      <w:r w:rsidRPr="00AA315E">
        <w:rPr>
          <w:color w:val="000000"/>
          <w:sz w:val="23"/>
          <w:szCs w:val="23"/>
        </w:rPr>
        <w:t xml:space="preserve"> de registro de preços com o mesmo objeto </w:t>
      </w:r>
      <w:r w:rsidR="008046F1" w:rsidRPr="00AA315E">
        <w:rPr>
          <w:color w:val="000000"/>
          <w:sz w:val="23"/>
          <w:szCs w:val="23"/>
        </w:rPr>
        <w:t>durante a vigência da presente ata.</w:t>
      </w:r>
    </w:p>
    <w:p w14:paraId="152FBA1A" w14:textId="77777777" w:rsidR="00C576E8" w:rsidRPr="00AA315E" w:rsidRDefault="00C576E8" w:rsidP="00C576E8">
      <w:pPr>
        <w:suppressAutoHyphens w:val="0"/>
        <w:rPr>
          <w:sz w:val="23"/>
          <w:szCs w:val="23"/>
          <w:lang w:eastAsia="pt-BR"/>
        </w:rPr>
      </w:pPr>
    </w:p>
    <w:p w14:paraId="63033928" w14:textId="77777777" w:rsidR="00C576E8" w:rsidRPr="00AA315E" w:rsidRDefault="00C576E8" w:rsidP="00C576E8">
      <w:pPr>
        <w:widowControl w:val="0"/>
        <w:spacing w:line="200" w:lineRule="atLeast"/>
        <w:ind w:left="555"/>
        <w:jc w:val="both"/>
        <w:rPr>
          <w:sz w:val="23"/>
          <w:szCs w:val="23"/>
        </w:rPr>
      </w:pPr>
    </w:p>
    <w:p w14:paraId="0DB498D6" w14:textId="77777777" w:rsidR="00C576E8" w:rsidRPr="00AA315E" w:rsidRDefault="00C576E8" w:rsidP="00C576E8">
      <w:pPr>
        <w:pStyle w:val="Corpodetexto31"/>
        <w:spacing w:line="360" w:lineRule="auto"/>
        <w:rPr>
          <w:rFonts w:ascii="Times New Roman" w:hAnsi="Times New Roman" w:cs="Times New Roman"/>
          <w:sz w:val="23"/>
          <w:szCs w:val="23"/>
        </w:rPr>
      </w:pPr>
      <w:r w:rsidRPr="00AA315E">
        <w:rPr>
          <w:rFonts w:ascii="Times New Roman" w:hAnsi="Times New Roman" w:cs="Times New Roman"/>
          <w:sz w:val="23"/>
          <w:szCs w:val="23"/>
        </w:rPr>
        <w:t xml:space="preserve">Nada mais havendo a ser declarado, foi encerrada a presente ata que após lida e aprovada, será assinada pelas partes. </w:t>
      </w:r>
    </w:p>
    <w:p w14:paraId="64581365" w14:textId="77777777" w:rsidR="00C576E8" w:rsidRPr="00AA315E" w:rsidRDefault="00C576E8" w:rsidP="00C576E8">
      <w:pPr>
        <w:spacing w:line="200" w:lineRule="atLeast"/>
        <w:jc w:val="both"/>
        <w:rPr>
          <w:sz w:val="23"/>
          <w:szCs w:val="23"/>
        </w:rPr>
      </w:pPr>
    </w:p>
    <w:p w14:paraId="21ECF8BD" w14:textId="77777777" w:rsidR="00C576E8" w:rsidRPr="00AA315E" w:rsidRDefault="00C576E8" w:rsidP="00B25420">
      <w:pPr>
        <w:jc w:val="center"/>
        <w:rPr>
          <w:sz w:val="23"/>
          <w:szCs w:val="23"/>
        </w:rPr>
      </w:pPr>
      <w:r w:rsidRPr="00AA315E">
        <w:rPr>
          <w:sz w:val="23"/>
          <w:szCs w:val="23"/>
        </w:rPr>
        <w:t xml:space="preserve">Indaiatuba, </w:t>
      </w:r>
      <w:r w:rsidRPr="00AA315E">
        <w:rPr>
          <w:sz w:val="23"/>
          <w:szCs w:val="23"/>
          <w:highlight w:val="green"/>
        </w:rPr>
        <w:t>xx</w:t>
      </w:r>
      <w:r w:rsidRPr="00AA315E">
        <w:rPr>
          <w:sz w:val="23"/>
          <w:szCs w:val="23"/>
        </w:rPr>
        <w:t xml:space="preserve"> de </w:t>
      </w:r>
      <w:r w:rsidRPr="00AA315E">
        <w:rPr>
          <w:sz w:val="23"/>
          <w:szCs w:val="23"/>
          <w:highlight w:val="green"/>
        </w:rPr>
        <w:t>xxxx</w:t>
      </w:r>
      <w:r w:rsidRPr="00AA315E">
        <w:rPr>
          <w:sz w:val="23"/>
          <w:szCs w:val="23"/>
        </w:rPr>
        <w:t xml:space="preserve"> de 202</w:t>
      </w:r>
      <w:r w:rsidRPr="00AA315E">
        <w:rPr>
          <w:sz w:val="23"/>
          <w:szCs w:val="23"/>
          <w:highlight w:val="green"/>
        </w:rPr>
        <w:t>x</w:t>
      </w:r>
      <w:r w:rsidRPr="00AA315E">
        <w:rPr>
          <w:sz w:val="23"/>
          <w:szCs w:val="23"/>
        </w:rPr>
        <w:t>.</w:t>
      </w:r>
    </w:p>
    <w:p w14:paraId="1B0F257B" w14:textId="77777777" w:rsidR="00C576E8" w:rsidRDefault="00C576E8" w:rsidP="00C576E8">
      <w:pPr>
        <w:spacing w:line="360" w:lineRule="auto"/>
        <w:jc w:val="both"/>
        <w:rPr>
          <w:b/>
          <w:color w:val="000000"/>
          <w:sz w:val="23"/>
          <w:szCs w:val="23"/>
        </w:rPr>
      </w:pPr>
    </w:p>
    <w:p w14:paraId="2750594B" w14:textId="77777777" w:rsidR="00AA315E" w:rsidRPr="00AA315E" w:rsidRDefault="00AA315E" w:rsidP="00C576E8">
      <w:pPr>
        <w:spacing w:line="360" w:lineRule="auto"/>
        <w:jc w:val="both"/>
        <w:rPr>
          <w:b/>
          <w:color w:val="000000"/>
          <w:sz w:val="23"/>
          <w:szCs w:val="23"/>
        </w:rPr>
      </w:pPr>
    </w:p>
    <w:tbl>
      <w:tblPr>
        <w:tblW w:w="5000" w:type="pct"/>
        <w:tblCellMar>
          <w:left w:w="70" w:type="dxa"/>
          <w:right w:w="70" w:type="dxa"/>
        </w:tblCellMar>
        <w:tblLook w:val="04A0" w:firstRow="1" w:lastRow="0" w:firstColumn="1" w:lastColumn="0" w:noHBand="0" w:noVBand="1"/>
      </w:tblPr>
      <w:tblGrid>
        <w:gridCol w:w="1274"/>
        <w:gridCol w:w="3260"/>
        <w:gridCol w:w="146"/>
        <w:gridCol w:w="822"/>
        <w:gridCol w:w="3569"/>
      </w:tblGrid>
      <w:tr w:rsidR="00C576E8" w:rsidRPr="00AA315E" w14:paraId="1A6C2C51" w14:textId="77777777" w:rsidTr="001B3819">
        <w:trPr>
          <w:trHeight w:val="300"/>
        </w:trPr>
        <w:tc>
          <w:tcPr>
            <w:tcW w:w="2499" w:type="pct"/>
            <w:gridSpan w:val="2"/>
            <w:tcBorders>
              <w:top w:val="nil"/>
              <w:left w:val="nil"/>
              <w:bottom w:val="nil"/>
              <w:right w:val="nil"/>
            </w:tcBorders>
            <w:shd w:val="clear" w:color="auto" w:fill="auto"/>
            <w:noWrap/>
            <w:vAlign w:val="center"/>
          </w:tcPr>
          <w:p w14:paraId="2F1DA9B7" w14:textId="77777777" w:rsidR="00C576E8" w:rsidRPr="00AA315E" w:rsidRDefault="00C576E8" w:rsidP="001B3819">
            <w:pPr>
              <w:jc w:val="both"/>
              <w:rPr>
                <w:b/>
                <w:color w:val="000000"/>
                <w:sz w:val="23"/>
                <w:szCs w:val="23"/>
              </w:rPr>
            </w:pPr>
            <w:r w:rsidRPr="00AA315E">
              <w:rPr>
                <w:b/>
                <w:color w:val="000000"/>
                <w:sz w:val="23"/>
                <w:szCs w:val="23"/>
              </w:rPr>
              <w:t xml:space="preserve">SERVIÇO AUTÔNOMO DE ÁGUA E </w:t>
            </w:r>
          </w:p>
          <w:p w14:paraId="200496A4" w14:textId="77777777" w:rsidR="00C576E8" w:rsidRPr="00AA315E" w:rsidRDefault="00C576E8" w:rsidP="001B3819">
            <w:pPr>
              <w:jc w:val="both"/>
              <w:rPr>
                <w:b/>
                <w:color w:val="000000"/>
                <w:sz w:val="23"/>
                <w:szCs w:val="23"/>
              </w:rPr>
            </w:pPr>
            <w:r w:rsidRPr="00AA315E">
              <w:rPr>
                <w:b/>
                <w:color w:val="000000"/>
                <w:sz w:val="23"/>
                <w:szCs w:val="23"/>
              </w:rPr>
              <w:t xml:space="preserve">ESGOTOS - </w:t>
            </w:r>
            <w:r w:rsidRPr="00AA315E">
              <w:rPr>
                <w:b/>
                <w:i/>
                <w:color w:val="000000"/>
                <w:sz w:val="23"/>
                <w:szCs w:val="23"/>
              </w:rPr>
              <w:t>SAAE</w:t>
            </w:r>
          </w:p>
        </w:tc>
        <w:tc>
          <w:tcPr>
            <w:tcW w:w="80" w:type="pct"/>
            <w:tcBorders>
              <w:top w:val="nil"/>
              <w:left w:val="nil"/>
              <w:bottom w:val="nil"/>
              <w:right w:val="nil"/>
            </w:tcBorders>
          </w:tcPr>
          <w:p w14:paraId="6B13DE27" w14:textId="77777777" w:rsidR="00C576E8" w:rsidRPr="00AA315E" w:rsidRDefault="00C576E8" w:rsidP="001B3819">
            <w:pPr>
              <w:jc w:val="both"/>
              <w:rPr>
                <w:b/>
                <w:color w:val="000000"/>
                <w:sz w:val="23"/>
                <w:szCs w:val="23"/>
              </w:rPr>
            </w:pPr>
          </w:p>
        </w:tc>
        <w:tc>
          <w:tcPr>
            <w:tcW w:w="2420" w:type="pct"/>
            <w:gridSpan w:val="2"/>
            <w:tcBorders>
              <w:top w:val="nil"/>
              <w:left w:val="nil"/>
              <w:bottom w:val="nil"/>
              <w:right w:val="nil"/>
            </w:tcBorders>
            <w:shd w:val="clear" w:color="auto" w:fill="auto"/>
            <w:noWrap/>
            <w:vAlign w:val="center"/>
          </w:tcPr>
          <w:p w14:paraId="743E706E" w14:textId="77777777" w:rsidR="00C576E8" w:rsidRPr="00AA315E" w:rsidRDefault="00C576E8" w:rsidP="001B3819">
            <w:pPr>
              <w:jc w:val="both"/>
              <w:rPr>
                <w:b/>
                <w:color w:val="000000"/>
                <w:sz w:val="23"/>
                <w:szCs w:val="23"/>
              </w:rPr>
            </w:pPr>
            <w:r w:rsidRPr="00AA315E">
              <w:rPr>
                <w:b/>
                <w:color w:val="000000"/>
                <w:sz w:val="23"/>
                <w:szCs w:val="23"/>
              </w:rPr>
              <w:t>DETENTORA</w:t>
            </w:r>
          </w:p>
        </w:tc>
      </w:tr>
      <w:tr w:rsidR="00C576E8" w:rsidRPr="00AA315E" w14:paraId="533741ED" w14:textId="77777777" w:rsidTr="001B3819">
        <w:trPr>
          <w:trHeight w:val="300"/>
        </w:trPr>
        <w:tc>
          <w:tcPr>
            <w:tcW w:w="2499" w:type="pct"/>
            <w:gridSpan w:val="2"/>
            <w:tcBorders>
              <w:top w:val="nil"/>
              <w:left w:val="nil"/>
              <w:bottom w:val="nil"/>
              <w:right w:val="nil"/>
            </w:tcBorders>
            <w:shd w:val="clear" w:color="auto" w:fill="auto"/>
            <w:noWrap/>
            <w:vAlign w:val="center"/>
          </w:tcPr>
          <w:p w14:paraId="42ECD8BF" w14:textId="77777777" w:rsidR="00C576E8" w:rsidRPr="00AA315E" w:rsidRDefault="00C576E8" w:rsidP="001B3819">
            <w:pPr>
              <w:jc w:val="both"/>
              <w:rPr>
                <w:color w:val="000000"/>
                <w:sz w:val="23"/>
                <w:szCs w:val="23"/>
              </w:rPr>
            </w:pPr>
          </w:p>
        </w:tc>
        <w:tc>
          <w:tcPr>
            <w:tcW w:w="80" w:type="pct"/>
            <w:tcBorders>
              <w:top w:val="nil"/>
              <w:left w:val="nil"/>
              <w:bottom w:val="nil"/>
              <w:right w:val="nil"/>
            </w:tcBorders>
          </w:tcPr>
          <w:p w14:paraId="1343EF81" w14:textId="77777777" w:rsidR="00C576E8" w:rsidRPr="00AA315E" w:rsidRDefault="00C576E8" w:rsidP="001B3819">
            <w:pPr>
              <w:jc w:val="both"/>
              <w:rPr>
                <w:color w:val="000000"/>
                <w:sz w:val="23"/>
                <w:szCs w:val="23"/>
              </w:rPr>
            </w:pPr>
          </w:p>
        </w:tc>
        <w:tc>
          <w:tcPr>
            <w:tcW w:w="2420" w:type="pct"/>
            <w:gridSpan w:val="2"/>
            <w:tcBorders>
              <w:top w:val="nil"/>
              <w:left w:val="nil"/>
              <w:bottom w:val="nil"/>
              <w:right w:val="nil"/>
            </w:tcBorders>
            <w:shd w:val="clear" w:color="auto" w:fill="auto"/>
            <w:noWrap/>
            <w:vAlign w:val="center"/>
          </w:tcPr>
          <w:p w14:paraId="3047F2B8" w14:textId="77777777" w:rsidR="00C576E8" w:rsidRPr="00AA315E" w:rsidRDefault="00C576E8" w:rsidP="001B3819">
            <w:pPr>
              <w:jc w:val="both"/>
              <w:rPr>
                <w:color w:val="000000"/>
                <w:sz w:val="23"/>
                <w:szCs w:val="23"/>
              </w:rPr>
            </w:pPr>
          </w:p>
        </w:tc>
      </w:tr>
      <w:tr w:rsidR="00C576E8" w:rsidRPr="00AA315E" w14:paraId="3DB9735C" w14:textId="77777777" w:rsidTr="001B3819">
        <w:trPr>
          <w:trHeight w:val="300"/>
        </w:trPr>
        <w:tc>
          <w:tcPr>
            <w:tcW w:w="2499" w:type="pct"/>
            <w:gridSpan w:val="2"/>
            <w:tcBorders>
              <w:top w:val="nil"/>
              <w:left w:val="nil"/>
              <w:bottom w:val="nil"/>
              <w:right w:val="nil"/>
            </w:tcBorders>
            <w:shd w:val="clear" w:color="auto" w:fill="auto"/>
            <w:noWrap/>
            <w:vAlign w:val="center"/>
          </w:tcPr>
          <w:p w14:paraId="09E90D13" w14:textId="77777777" w:rsidR="00C576E8" w:rsidRPr="00AA315E" w:rsidRDefault="00C576E8" w:rsidP="001B3819">
            <w:pPr>
              <w:jc w:val="both"/>
              <w:rPr>
                <w:color w:val="000000"/>
                <w:sz w:val="23"/>
                <w:szCs w:val="23"/>
              </w:rPr>
            </w:pPr>
          </w:p>
        </w:tc>
        <w:tc>
          <w:tcPr>
            <w:tcW w:w="80" w:type="pct"/>
            <w:tcBorders>
              <w:top w:val="nil"/>
              <w:left w:val="nil"/>
              <w:bottom w:val="nil"/>
              <w:right w:val="nil"/>
            </w:tcBorders>
          </w:tcPr>
          <w:p w14:paraId="4CA73B90" w14:textId="77777777" w:rsidR="00C576E8" w:rsidRPr="00AA315E" w:rsidRDefault="00C576E8" w:rsidP="001B3819">
            <w:pPr>
              <w:jc w:val="both"/>
              <w:rPr>
                <w:color w:val="000000"/>
                <w:sz w:val="23"/>
                <w:szCs w:val="23"/>
              </w:rPr>
            </w:pPr>
          </w:p>
        </w:tc>
        <w:tc>
          <w:tcPr>
            <w:tcW w:w="2420" w:type="pct"/>
            <w:gridSpan w:val="2"/>
            <w:tcBorders>
              <w:top w:val="nil"/>
              <w:left w:val="nil"/>
              <w:bottom w:val="nil"/>
              <w:right w:val="nil"/>
            </w:tcBorders>
            <w:shd w:val="clear" w:color="auto" w:fill="auto"/>
            <w:noWrap/>
            <w:vAlign w:val="center"/>
          </w:tcPr>
          <w:p w14:paraId="46A4DCDA" w14:textId="77777777" w:rsidR="00C576E8" w:rsidRPr="00AA315E" w:rsidRDefault="00C576E8" w:rsidP="001B3819">
            <w:pPr>
              <w:jc w:val="both"/>
              <w:rPr>
                <w:color w:val="000000"/>
                <w:sz w:val="23"/>
                <w:szCs w:val="23"/>
              </w:rPr>
            </w:pPr>
          </w:p>
        </w:tc>
      </w:tr>
      <w:tr w:rsidR="00C576E8" w:rsidRPr="00AA315E" w14:paraId="6C4E4A7B" w14:textId="77777777" w:rsidTr="001B3819">
        <w:trPr>
          <w:trHeight w:val="300"/>
        </w:trPr>
        <w:tc>
          <w:tcPr>
            <w:tcW w:w="2499" w:type="pct"/>
            <w:gridSpan w:val="2"/>
            <w:tcBorders>
              <w:top w:val="nil"/>
              <w:left w:val="nil"/>
              <w:bottom w:val="nil"/>
              <w:right w:val="nil"/>
            </w:tcBorders>
            <w:shd w:val="clear" w:color="auto" w:fill="auto"/>
            <w:noWrap/>
            <w:vAlign w:val="center"/>
            <w:hideMark/>
          </w:tcPr>
          <w:p w14:paraId="0E8B53F0" w14:textId="77777777" w:rsidR="00C576E8" w:rsidRPr="00AA315E" w:rsidRDefault="00C576E8" w:rsidP="001B3819">
            <w:pPr>
              <w:jc w:val="both"/>
              <w:rPr>
                <w:color w:val="000000"/>
                <w:sz w:val="23"/>
                <w:szCs w:val="23"/>
              </w:rPr>
            </w:pPr>
            <w:r w:rsidRPr="00AA315E">
              <w:rPr>
                <w:color w:val="000000"/>
                <w:sz w:val="23"/>
                <w:szCs w:val="23"/>
              </w:rPr>
              <w:t>____________________________________</w:t>
            </w:r>
          </w:p>
        </w:tc>
        <w:tc>
          <w:tcPr>
            <w:tcW w:w="80" w:type="pct"/>
            <w:tcBorders>
              <w:top w:val="nil"/>
              <w:left w:val="nil"/>
              <w:bottom w:val="nil"/>
              <w:right w:val="nil"/>
            </w:tcBorders>
          </w:tcPr>
          <w:p w14:paraId="121FC48E" w14:textId="77777777" w:rsidR="00C576E8" w:rsidRPr="00AA315E" w:rsidRDefault="00C576E8" w:rsidP="001B3819">
            <w:pPr>
              <w:jc w:val="both"/>
              <w:rPr>
                <w:color w:val="000000"/>
                <w:sz w:val="23"/>
                <w:szCs w:val="23"/>
              </w:rPr>
            </w:pPr>
          </w:p>
        </w:tc>
        <w:tc>
          <w:tcPr>
            <w:tcW w:w="2420" w:type="pct"/>
            <w:gridSpan w:val="2"/>
            <w:tcBorders>
              <w:top w:val="nil"/>
              <w:left w:val="nil"/>
              <w:bottom w:val="nil"/>
              <w:right w:val="nil"/>
            </w:tcBorders>
            <w:shd w:val="clear" w:color="auto" w:fill="auto"/>
            <w:noWrap/>
            <w:vAlign w:val="center"/>
          </w:tcPr>
          <w:p w14:paraId="67C42F0F" w14:textId="77777777" w:rsidR="00C576E8" w:rsidRPr="00AA315E" w:rsidRDefault="00C576E8" w:rsidP="001B3819">
            <w:pPr>
              <w:jc w:val="both"/>
              <w:rPr>
                <w:color w:val="000000"/>
                <w:sz w:val="23"/>
                <w:szCs w:val="23"/>
              </w:rPr>
            </w:pPr>
            <w:r w:rsidRPr="00AA315E">
              <w:rPr>
                <w:color w:val="000000"/>
                <w:sz w:val="23"/>
                <w:szCs w:val="23"/>
              </w:rPr>
              <w:t>____________________________________</w:t>
            </w:r>
          </w:p>
        </w:tc>
      </w:tr>
      <w:tr w:rsidR="00C576E8" w:rsidRPr="00AA315E" w14:paraId="062ED13E" w14:textId="77777777" w:rsidTr="001B3819">
        <w:trPr>
          <w:trHeight w:val="345"/>
        </w:trPr>
        <w:tc>
          <w:tcPr>
            <w:tcW w:w="702" w:type="pct"/>
            <w:tcBorders>
              <w:top w:val="nil"/>
              <w:left w:val="nil"/>
              <w:bottom w:val="nil"/>
              <w:right w:val="nil"/>
            </w:tcBorders>
            <w:shd w:val="clear" w:color="auto" w:fill="auto"/>
            <w:hideMark/>
          </w:tcPr>
          <w:p w14:paraId="128C5070" w14:textId="77777777" w:rsidR="00C576E8" w:rsidRPr="00AA315E" w:rsidRDefault="00C576E8" w:rsidP="001B3819">
            <w:pPr>
              <w:jc w:val="both"/>
              <w:rPr>
                <w:color w:val="000000"/>
                <w:sz w:val="23"/>
                <w:szCs w:val="23"/>
              </w:rPr>
            </w:pPr>
            <w:r w:rsidRPr="00AA315E">
              <w:rPr>
                <w:b/>
                <w:bCs/>
                <w:color w:val="000000"/>
                <w:sz w:val="23"/>
                <w:szCs w:val="23"/>
              </w:rPr>
              <w:t xml:space="preserve">Nome: </w:t>
            </w:r>
          </w:p>
        </w:tc>
        <w:tc>
          <w:tcPr>
            <w:tcW w:w="1797" w:type="pct"/>
            <w:tcBorders>
              <w:top w:val="nil"/>
              <w:left w:val="nil"/>
              <w:bottom w:val="nil"/>
              <w:right w:val="nil"/>
            </w:tcBorders>
            <w:shd w:val="clear" w:color="auto" w:fill="auto"/>
          </w:tcPr>
          <w:p w14:paraId="2BF6A6FD" w14:textId="24933F57" w:rsidR="00C576E8" w:rsidRPr="00AA315E" w:rsidRDefault="00C576E8" w:rsidP="009B44EC">
            <w:pPr>
              <w:jc w:val="both"/>
              <w:rPr>
                <w:color w:val="000000"/>
                <w:sz w:val="23"/>
                <w:szCs w:val="23"/>
              </w:rPr>
            </w:pPr>
            <w:r w:rsidRPr="00AA315E">
              <w:rPr>
                <w:bCs/>
                <w:color w:val="000000"/>
                <w:sz w:val="23"/>
                <w:szCs w:val="23"/>
              </w:rPr>
              <w:t>ENG</w:t>
            </w:r>
            <w:r w:rsidRPr="00AA315E">
              <w:rPr>
                <w:bCs/>
                <w:color w:val="000000"/>
                <w:sz w:val="23"/>
                <w:szCs w:val="23"/>
                <w:u w:val="single"/>
                <w:vertAlign w:val="superscript"/>
              </w:rPr>
              <w:t>o</w:t>
            </w:r>
            <w:r w:rsidRPr="00AA315E">
              <w:rPr>
                <w:bCs/>
                <w:color w:val="000000"/>
                <w:sz w:val="23"/>
                <w:szCs w:val="23"/>
              </w:rPr>
              <w:t xml:space="preserve"> </w:t>
            </w:r>
            <w:r w:rsidR="009B44EC" w:rsidRPr="00AA315E">
              <w:rPr>
                <w:bCs/>
                <w:color w:val="000000"/>
                <w:sz w:val="23"/>
                <w:szCs w:val="23"/>
              </w:rPr>
              <w:t>SANDRO DE A. LOPES CORAL</w:t>
            </w:r>
          </w:p>
        </w:tc>
        <w:tc>
          <w:tcPr>
            <w:tcW w:w="80" w:type="pct"/>
            <w:tcBorders>
              <w:top w:val="nil"/>
              <w:left w:val="nil"/>
              <w:bottom w:val="nil"/>
              <w:right w:val="nil"/>
            </w:tcBorders>
          </w:tcPr>
          <w:p w14:paraId="30710AA2" w14:textId="77777777" w:rsidR="00C576E8" w:rsidRPr="00AA315E" w:rsidRDefault="00C576E8" w:rsidP="001B3819">
            <w:pPr>
              <w:jc w:val="both"/>
              <w:rPr>
                <w:b/>
                <w:bCs/>
                <w:color w:val="000000"/>
                <w:sz w:val="23"/>
                <w:szCs w:val="23"/>
              </w:rPr>
            </w:pPr>
          </w:p>
        </w:tc>
        <w:tc>
          <w:tcPr>
            <w:tcW w:w="453" w:type="pct"/>
            <w:tcBorders>
              <w:top w:val="nil"/>
              <w:left w:val="nil"/>
              <w:bottom w:val="nil"/>
              <w:right w:val="nil"/>
            </w:tcBorders>
            <w:shd w:val="clear" w:color="auto" w:fill="auto"/>
          </w:tcPr>
          <w:p w14:paraId="7BB1B0B4" w14:textId="77777777" w:rsidR="00C576E8" w:rsidRPr="00AA315E" w:rsidRDefault="00C576E8" w:rsidP="001B3819">
            <w:pPr>
              <w:jc w:val="both"/>
              <w:rPr>
                <w:color w:val="000000"/>
                <w:sz w:val="23"/>
                <w:szCs w:val="23"/>
              </w:rPr>
            </w:pPr>
            <w:r w:rsidRPr="00AA315E">
              <w:rPr>
                <w:b/>
                <w:bCs/>
                <w:color w:val="000000"/>
                <w:sz w:val="23"/>
                <w:szCs w:val="23"/>
              </w:rPr>
              <w:t xml:space="preserve">Nome: </w:t>
            </w:r>
          </w:p>
        </w:tc>
        <w:tc>
          <w:tcPr>
            <w:tcW w:w="1967" w:type="pct"/>
            <w:tcBorders>
              <w:top w:val="nil"/>
              <w:left w:val="nil"/>
              <w:bottom w:val="nil"/>
              <w:right w:val="nil"/>
            </w:tcBorders>
            <w:shd w:val="clear" w:color="auto" w:fill="auto"/>
          </w:tcPr>
          <w:p w14:paraId="6AD4F102" w14:textId="77777777" w:rsidR="00C576E8" w:rsidRPr="00AA315E" w:rsidRDefault="00C576E8" w:rsidP="001B3819">
            <w:pPr>
              <w:jc w:val="both"/>
              <w:rPr>
                <w:color w:val="000000"/>
                <w:sz w:val="23"/>
                <w:szCs w:val="23"/>
              </w:rPr>
            </w:pPr>
          </w:p>
        </w:tc>
      </w:tr>
      <w:tr w:rsidR="00C576E8" w:rsidRPr="00AA315E" w14:paraId="0D6DB568" w14:textId="77777777" w:rsidTr="001B3819">
        <w:trPr>
          <w:trHeight w:val="345"/>
        </w:trPr>
        <w:tc>
          <w:tcPr>
            <w:tcW w:w="2499" w:type="pct"/>
            <w:gridSpan w:val="2"/>
            <w:tcBorders>
              <w:top w:val="nil"/>
              <w:left w:val="nil"/>
              <w:bottom w:val="nil"/>
              <w:right w:val="nil"/>
            </w:tcBorders>
            <w:shd w:val="clear" w:color="auto" w:fill="auto"/>
          </w:tcPr>
          <w:p w14:paraId="4D1DE036" w14:textId="77777777" w:rsidR="00C576E8" w:rsidRPr="00AA315E" w:rsidRDefault="00C576E8" w:rsidP="001B3819">
            <w:pPr>
              <w:jc w:val="both"/>
              <w:rPr>
                <w:bCs/>
                <w:color w:val="000000"/>
                <w:sz w:val="23"/>
                <w:szCs w:val="23"/>
              </w:rPr>
            </w:pPr>
            <w:r w:rsidRPr="00AA315E">
              <w:rPr>
                <w:b/>
                <w:bCs/>
                <w:color w:val="000000"/>
                <w:sz w:val="23"/>
                <w:szCs w:val="23"/>
              </w:rPr>
              <w:t xml:space="preserve">Cargo: </w:t>
            </w:r>
            <w:r w:rsidRPr="00AA315E">
              <w:rPr>
                <w:bCs/>
                <w:color w:val="000000"/>
                <w:sz w:val="23"/>
                <w:szCs w:val="23"/>
              </w:rPr>
              <w:t>Superintendente</w:t>
            </w:r>
          </w:p>
        </w:tc>
        <w:tc>
          <w:tcPr>
            <w:tcW w:w="80" w:type="pct"/>
            <w:tcBorders>
              <w:top w:val="nil"/>
              <w:left w:val="nil"/>
              <w:bottom w:val="nil"/>
              <w:right w:val="nil"/>
            </w:tcBorders>
          </w:tcPr>
          <w:p w14:paraId="0E2F434C" w14:textId="77777777" w:rsidR="00C576E8" w:rsidRPr="00AA315E" w:rsidRDefault="00C576E8" w:rsidP="001B3819">
            <w:pPr>
              <w:jc w:val="both"/>
              <w:rPr>
                <w:b/>
                <w:bCs/>
                <w:color w:val="000000"/>
                <w:sz w:val="23"/>
                <w:szCs w:val="23"/>
              </w:rPr>
            </w:pPr>
          </w:p>
        </w:tc>
        <w:tc>
          <w:tcPr>
            <w:tcW w:w="2420" w:type="pct"/>
            <w:gridSpan w:val="2"/>
            <w:tcBorders>
              <w:top w:val="nil"/>
              <w:left w:val="nil"/>
              <w:bottom w:val="nil"/>
              <w:right w:val="nil"/>
            </w:tcBorders>
            <w:shd w:val="clear" w:color="auto" w:fill="auto"/>
          </w:tcPr>
          <w:p w14:paraId="46357F9E" w14:textId="77777777" w:rsidR="00C576E8" w:rsidRPr="00AA315E" w:rsidRDefault="00C576E8" w:rsidP="001B3819">
            <w:pPr>
              <w:jc w:val="both"/>
              <w:rPr>
                <w:bCs/>
                <w:color w:val="000000"/>
                <w:sz w:val="23"/>
                <w:szCs w:val="23"/>
              </w:rPr>
            </w:pPr>
            <w:r w:rsidRPr="00AA315E">
              <w:rPr>
                <w:b/>
                <w:bCs/>
                <w:color w:val="000000"/>
                <w:sz w:val="23"/>
                <w:szCs w:val="23"/>
              </w:rPr>
              <w:t>Cargo:</w:t>
            </w:r>
            <w:r w:rsidRPr="00AA315E">
              <w:rPr>
                <w:bCs/>
                <w:color w:val="000000"/>
                <w:sz w:val="23"/>
                <w:szCs w:val="23"/>
              </w:rPr>
              <w:t xml:space="preserve"> </w:t>
            </w:r>
          </w:p>
        </w:tc>
      </w:tr>
      <w:tr w:rsidR="00C576E8" w:rsidRPr="00AA315E" w14:paraId="30182F7B" w14:textId="77777777" w:rsidTr="001B3819">
        <w:trPr>
          <w:trHeight w:val="345"/>
        </w:trPr>
        <w:tc>
          <w:tcPr>
            <w:tcW w:w="2499" w:type="pct"/>
            <w:gridSpan w:val="2"/>
            <w:tcBorders>
              <w:top w:val="nil"/>
              <w:left w:val="nil"/>
              <w:bottom w:val="nil"/>
              <w:right w:val="nil"/>
            </w:tcBorders>
            <w:shd w:val="clear" w:color="auto" w:fill="auto"/>
          </w:tcPr>
          <w:p w14:paraId="44D50490" w14:textId="1506C42A" w:rsidR="00C576E8" w:rsidRPr="00AA315E" w:rsidRDefault="00C576E8" w:rsidP="009B44EC">
            <w:pPr>
              <w:jc w:val="both"/>
              <w:rPr>
                <w:bCs/>
                <w:color w:val="000000"/>
                <w:sz w:val="23"/>
                <w:szCs w:val="23"/>
              </w:rPr>
            </w:pPr>
            <w:r w:rsidRPr="00AA315E">
              <w:rPr>
                <w:b/>
                <w:color w:val="000000"/>
                <w:sz w:val="23"/>
                <w:szCs w:val="23"/>
              </w:rPr>
              <w:t>CPF:</w:t>
            </w:r>
            <w:r w:rsidRPr="00AA315E">
              <w:rPr>
                <w:color w:val="000000"/>
                <w:sz w:val="23"/>
                <w:szCs w:val="23"/>
              </w:rPr>
              <w:t xml:space="preserve"> </w:t>
            </w:r>
            <w:r w:rsidR="009B44EC" w:rsidRPr="00AA315E">
              <w:rPr>
                <w:color w:val="000000"/>
                <w:sz w:val="23"/>
                <w:szCs w:val="23"/>
              </w:rPr>
              <w:t>255.464.478-00</w:t>
            </w:r>
          </w:p>
        </w:tc>
        <w:tc>
          <w:tcPr>
            <w:tcW w:w="80" w:type="pct"/>
            <w:tcBorders>
              <w:top w:val="nil"/>
              <w:left w:val="nil"/>
              <w:bottom w:val="nil"/>
              <w:right w:val="nil"/>
            </w:tcBorders>
          </w:tcPr>
          <w:p w14:paraId="3B1CE17A" w14:textId="77777777" w:rsidR="00C576E8" w:rsidRPr="00AA315E" w:rsidRDefault="00C576E8" w:rsidP="001B3819">
            <w:pPr>
              <w:jc w:val="both"/>
              <w:rPr>
                <w:b/>
                <w:bCs/>
                <w:color w:val="000000"/>
                <w:sz w:val="23"/>
                <w:szCs w:val="23"/>
              </w:rPr>
            </w:pPr>
          </w:p>
        </w:tc>
        <w:tc>
          <w:tcPr>
            <w:tcW w:w="2420" w:type="pct"/>
            <w:gridSpan w:val="2"/>
            <w:tcBorders>
              <w:top w:val="nil"/>
              <w:left w:val="nil"/>
              <w:bottom w:val="nil"/>
              <w:right w:val="nil"/>
            </w:tcBorders>
            <w:shd w:val="clear" w:color="auto" w:fill="auto"/>
          </w:tcPr>
          <w:p w14:paraId="5E02E501" w14:textId="77777777" w:rsidR="00C576E8" w:rsidRPr="00AA315E" w:rsidRDefault="00C576E8" w:rsidP="001B3819">
            <w:pPr>
              <w:jc w:val="both"/>
              <w:rPr>
                <w:bCs/>
                <w:color w:val="000000"/>
                <w:sz w:val="23"/>
                <w:szCs w:val="23"/>
              </w:rPr>
            </w:pPr>
            <w:r w:rsidRPr="00AA315E">
              <w:rPr>
                <w:b/>
                <w:color w:val="000000"/>
                <w:sz w:val="23"/>
                <w:szCs w:val="23"/>
              </w:rPr>
              <w:t>CPF:</w:t>
            </w:r>
            <w:r w:rsidRPr="00AA315E">
              <w:rPr>
                <w:color w:val="000000"/>
                <w:sz w:val="23"/>
                <w:szCs w:val="23"/>
              </w:rPr>
              <w:t xml:space="preserve"> </w:t>
            </w:r>
          </w:p>
        </w:tc>
      </w:tr>
      <w:tr w:rsidR="00C576E8" w:rsidRPr="00AA315E" w14:paraId="27ED0CAA" w14:textId="77777777" w:rsidTr="001B3819">
        <w:trPr>
          <w:trHeight w:val="345"/>
        </w:trPr>
        <w:tc>
          <w:tcPr>
            <w:tcW w:w="2499" w:type="pct"/>
            <w:gridSpan w:val="2"/>
            <w:tcBorders>
              <w:top w:val="nil"/>
              <w:left w:val="nil"/>
              <w:bottom w:val="nil"/>
              <w:right w:val="nil"/>
            </w:tcBorders>
            <w:shd w:val="clear" w:color="auto" w:fill="auto"/>
          </w:tcPr>
          <w:p w14:paraId="2AE24C8A" w14:textId="5AD82E6E" w:rsidR="00C576E8" w:rsidRPr="00AA315E" w:rsidRDefault="00C576E8" w:rsidP="009B44EC">
            <w:pPr>
              <w:jc w:val="both"/>
              <w:rPr>
                <w:bCs/>
                <w:color w:val="000000"/>
                <w:sz w:val="23"/>
                <w:szCs w:val="23"/>
              </w:rPr>
            </w:pPr>
            <w:r w:rsidRPr="00AA315E">
              <w:rPr>
                <w:b/>
                <w:color w:val="000000"/>
                <w:sz w:val="23"/>
                <w:szCs w:val="23"/>
              </w:rPr>
              <w:t xml:space="preserve">RG: </w:t>
            </w:r>
            <w:r w:rsidR="009B44EC" w:rsidRPr="00AA315E">
              <w:rPr>
                <w:color w:val="000000"/>
                <w:sz w:val="23"/>
                <w:szCs w:val="23"/>
              </w:rPr>
              <w:t>25.519.713</w:t>
            </w:r>
            <w:r w:rsidRPr="00AA315E">
              <w:rPr>
                <w:color w:val="000000"/>
                <w:sz w:val="23"/>
                <w:szCs w:val="23"/>
              </w:rPr>
              <w:t xml:space="preserve"> SSP/SP</w:t>
            </w:r>
          </w:p>
        </w:tc>
        <w:tc>
          <w:tcPr>
            <w:tcW w:w="80" w:type="pct"/>
            <w:tcBorders>
              <w:top w:val="nil"/>
              <w:left w:val="nil"/>
              <w:bottom w:val="nil"/>
              <w:right w:val="nil"/>
            </w:tcBorders>
          </w:tcPr>
          <w:p w14:paraId="469F0F37" w14:textId="77777777" w:rsidR="00C576E8" w:rsidRPr="00AA315E" w:rsidRDefault="00C576E8" w:rsidP="001B3819">
            <w:pPr>
              <w:jc w:val="both"/>
              <w:rPr>
                <w:b/>
                <w:bCs/>
                <w:color w:val="000000"/>
                <w:sz w:val="23"/>
                <w:szCs w:val="23"/>
              </w:rPr>
            </w:pPr>
          </w:p>
        </w:tc>
        <w:tc>
          <w:tcPr>
            <w:tcW w:w="2420" w:type="pct"/>
            <w:gridSpan w:val="2"/>
            <w:tcBorders>
              <w:top w:val="nil"/>
              <w:left w:val="nil"/>
              <w:bottom w:val="nil"/>
              <w:right w:val="nil"/>
            </w:tcBorders>
            <w:shd w:val="clear" w:color="auto" w:fill="auto"/>
          </w:tcPr>
          <w:p w14:paraId="5F179CF3" w14:textId="77777777" w:rsidR="00C576E8" w:rsidRPr="00AA315E" w:rsidRDefault="00C576E8" w:rsidP="001B3819">
            <w:pPr>
              <w:jc w:val="both"/>
              <w:rPr>
                <w:bCs/>
                <w:color w:val="000000"/>
                <w:sz w:val="23"/>
                <w:szCs w:val="23"/>
              </w:rPr>
            </w:pPr>
            <w:r w:rsidRPr="00AA315E">
              <w:rPr>
                <w:b/>
                <w:color w:val="000000"/>
                <w:sz w:val="23"/>
                <w:szCs w:val="23"/>
              </w:rPr>
              <w:t>RG:</w:t>
            </w:r>
            <w:r w:rsidRPr="00AA315E">
              <w:rPr>
                <w:color w:val="000000"/>
                <w:sz w:val="23"/>
                <w:szCs w:val="23"/>
              </w:rPr>
              <w:t xml:space="preserve"> </w:t>
            </w:r>
          </w:p>
        </w:tc>
      </w:tr>
      <w:tr w:rsidR="00C576E8" w:rsidRPr="00AA315E" w14:paraId="4D80F0DA" w14:textId="77777777" w:rsidTr="001B3819">
        <w:trPr>
          <w:trHeight w:val="300"/>
        </w:trPr>
        <w:tc>
          <w:tcPr>
            <w:tcW w:w="2499" w:type="pct"/>
            <w:gridSpan w:val="2"/>
            <w:tcBorders>
              <w:top w:val="nil"/>
              <w:left w:val="nil"/>
              <w:bottom w:val="nil"/>
              <w:right w:val="nil"/>
            </w:tcBorders>
            <w:shd w:val="clear" w:color="auto" w:fill="auto"/>
            <w:vAlign w:val="center"/>
          </w:tcPr>
          <w:p w14:paraId="4C0BAF4C" w14:textId="77777777" w:rsidR="00C576E8" w:rsidRPr="00AA315E" w:rsidRDefault="00C576E8" w:rsidP="001B3819">
            <w:pPr>
              <w:jc w:val="both"/>
              <w:rPr>
                <w:b/>
                <w:color w:val="000000"/>
                <w:sz w:val="23"/>
                <w:szCs w:val="23"/>
              </w:rPr>
            </w:pPr>
          </w:p>
        </w:tc>
        <w:tc>
          <w:tcPr>
            <w:tcW w:w="80" w:type="pct"/>
            <w:tcBorders>
              <w:top w:val="nil"/>
              <w:left w:val="nil"/>
              <w:bottom w:val="nil"/>
              <w:right w:val="nil"/>
            </w:tcBorders>
          </w:tcPr>
          <w:p w14:paraId="7750D2C5" w14:textId="77777777" w:rsidR="00C576E8" w:rsidRPr="00AA315E" w:rsidRDefault="00C576E8" w:rsidP="001B3819">
            <w:pPr>
              <w:jc w:val="both"/>
              <w:rPr>
                <w:b/>
                <w:color w:val="000000"/>
                <w:sz w:val="23"/>
                <w:szCs w:val="23"/>
              </w:rPr>
            </w:pPr>
          </w:p>
        </w:tc>
        <w:tc>
          <w:tcPr>
            <w:tcW w:w="2420" w:type="pct"/>
            <w:gridSpan w:val="2"/>
            <w:tcBorders>
              <w:top w:val="nil"/>
              <w:left w:val="nil"/>
              <w:bottom w:val="nil"/>
              <w:right w:val="nil"/>
            </w:tcBorders>
            <w:shd w:val="clear" w:color="auto" w:fill="auto"/>
            <w:vAlign w:val="center"/>
          </w:tcPr>
          <w:p w14:paraId="72B2B970" w14:textId="77777777" w:rsidR="00C576E8" w:rsidRPr="00AA315E" w:rsidRDefault="00C576E8" w:rsidP="001B3819">
            <w:pPr>
              <w:jc w:val="both"/>
              <w:rPr>
                <w:b/>
                <w:color w:val="000000"/>
                <w:sz w:val="23"/>
                <w:szCs w:val="23"/>
              </w:rPr>
            </w:pPr>
          </w:p>
        </w:tc>
      </w:tr>
      <w:tr w:rsidR="00C576E8" w:rsidRPr="00AA315E" w14:paraId="5D443FD6" w14:textId="77777777" w:rsidTr="001B3819">
        <w:trPr>
          <w:trHeight w:val="300"/>
        </w:trPr>
        <w:tc>
          <w:tcPr>
            <w:tcW w:w="2499" w:type="pct"/>
            <w:gridSpan w:val="2"/>
            <w:tcBorders>
              <w:top w:val="nil"/>
              <w:left w:val="nil"/>
              <w:bottom w:val="nil"/>
              <w:right w:val="nil"/>
            </w:tcBorders>
            <w:shd w:val="clear" w:color="auto" w:fill="auto"/>
            <w:vAlign w:val="center"/>
          </w:tcPr>
          <w:p w14:paraId="66A4BC13" w14:textId="77777777" w:rsidR="00C576E8" w:rsidRPr="00AA315E" w:rsidRDefault="00C576E8" w:rsidP="001B3819">
            <w:pPr>
              <w:jc w:val="both"/>
              <w:rPr>
                <w:b/>
                <w:color w:val="000000"/>
                <w:sz w:val="23"/>
                <w:szCs w:val="23"/>
              </w:rPr>
            </w:pPr>
          </w:p>
        </w:tc>
        <w:tc>
          <w:tcPr>
            <w:tcW w:w="80" w:type="pct"/>
            <w:tcBorders>
              <w:top w:val="nil"/>
              <w:left w:val="nil"/>
              <w:bottom w:val="nil"/>
              <w:right w:val="nil"/>
            </w:tcBorders>
          </w:tcPr>
          <w:p w14:paraId="58D01FC9" w14:textId="77777777" w:rsidR="00C576E8" w:rsidRPr="00AA315E" w:rsidRDefault="00C576E8" w:rsidP="001B3819">
            <w:pPr>
              <w:jc w:val="both"/>
              <w:rPr>
                <w:b/>
                <w:color w:val="000000"/>
                <w:sz w:val="23"/>
                <w:szCs w:val="23"/>
              </w:rPr>
            </w:pPr>
          </w:p>
        </w:tc>
        <w:tc>
          <w:tcPr>
            <w:tcW w:w="2420" w:type="pct"/>
            <w:gridSpan w:val="2"/>
            <w:tcBorders>
              <w:top w:val="nil"/>
              <w:left w:val="nil"/>
              <w:bottom w:val="nil"/>
              <w:right w:val="nil"/>
            </w:tcBorders>
            <w:shd w:val="clear" w:color="auto" w:fill="auto"/>
            <w:vAlign w:val="center"/>
          </w:tcPr>
          <w:p w14:paraId="436037AA" w14:textId="77777777" w:rsidR="00C576E8" w:rsidRPr="00AA315E" w:rsidRDefault="00C576E8" w:rsidP="001B3819">
            <w:pPr>
              <w:jc w:val="both"/>
              <w:rPr>
                <w:b/>
                <w:color w:val="000000"/>
                <w:sz w:val="23"/>
                <w:szCs w:val="23"/>
              </w:rPr>
            </w:pPr>
          </w:p>
        </w:tc>
      </w:tr>
      <w:tr w:rsidR="00C576E8" w:rsidRPr="00AA315E" w14:paraId="1E924CEB" w14:textId="77777777" w:rsidTr="001B3819">
        <w:trPr>
          <w:trHeight w:val="300"/>
        </w:trPr>
        <w:tc>
          <w:tcPr>
            <w:tcW w:w="2499" w:type="pct"/>
            <w:gridSpan w:val="2"/>
            <w:tcBorders>
              <w:top w:val="nil"/>
              <w:left w:val="nil"/>
              <w:bottom w:val="nil"/>
              <w:right w:val="nil"/>
            </w:tcBorders>
            <w:shd w:val="clear" w:color="auto" w:fill="auto"/>
            <w:vAlign w:val="center"/>
          </w:tcPr>
          <w:p w14:paraId="1E51CEBC" w14:textId="77777777" w:rsidR="00C576E8" w:rsidRPr="00AA315E" w:rsidRDefault="00C576E8" w:rsidP="001B3819">
            <w:pPr>
              <w:jc w:val="both"/>
              <w:rPr>
                <w:color w:val="000000"/>
                <w:sz w:val="23"/>
                <w:szCs w:val="23"/>
              </w:rPr>
            </w:pPr>
            <w:r w:rsidRPr="00AA315E">
              <w:rPr>
                <w:color w:val="000000"/>
                <w:sz w:val="23"/>
                <w:szCs w:val="23"/>
              </w:rPr>
              <w:t>____________________________________</w:t>
            </w:r>
          </w:p>
        </w:tc>
        <w:tc>
          <w:tcPr>
            <w:tcW w:w="80" w:type="pct"/>
            <w:tcBorders>
              <w:top w:val="nil"/>
              <w:left w:val="nil"/>
              <w:bottom w:val="nil"/>
              <w:right w:val="nil"/>
            </w:tcBorders>
          </w:tcPr>
          <w:p w14:paraId="4374BB8B" w14:textId="77777777" w:rsidR="00C576E8" w:rsidRPr="00AA315E" w:rsidRDefault="00C576E8" w:rsidP="001B3819">
            <w:pPr>
              <w:jc w:val="both"/>
              <w:rPr>
                <w:color w:val="000000"/>
                <w:sz w:val="23"/>
                <w:szCs w:val="23"/>
              </w:rPr>
            </w:pPr>
          </w:p>
        </w:tc>
        <w:tc>
          <w:tcPr>
            <w:tcW w:w="2420" w:type="pct"/>
            <w:gridSpan w:val="2"/>
            <w:tcBorders>
              <w:top w:val="nil"/>
              <w:left w:val="nil"/>
              <w:bottom w:val="nil"/>
              <w:right w:val="nil"/>
            </w:tcBorders>
            <w:shd w:val="clear" w:color="auto" w:fill="auto"/>
            <w:vAlign w:val="center"/>
          </w:tcPr>
          <w:p w14:paraId="704B94A4" w14:textId="77777777" w:rsidR="00C576E8" w:rsidRPr="00AA315E" w:rsidRDefault="00C576E8" w:rsidP="001B3819">
            <w:pPr>
              <w:jc w:val="both"/>
              <w:rPr>
                <w:color w:val="000000"/>
                <w:sz w:val="23"/>
                <w:szCs w:val="23"/>
              </w:rPr>
            </w:pPr>
          </w:p>
        </w:tc>
      </w:tr>
      <w:tr w:rsidR="00C576E8" w:rsidRPr="00AA315E" w14:paraId="6B022A57" w14:textId="77777777" w:rsidTr="001B3819">
        <w:trPr>
          <w:trHeight w:val="345"/>
        </w:trPr>
        <w:tc>
          <w:tcPr>
            <w:tcW w:w="702" w:type="pct"/>
            <w:tcBorders>
              <w:top w:val="nil"/>
              <w:left w:val="nil"/>
              <w:bottom w:val="nil"/>
              <w:right w:val="nil"/>
            </w:tcBorders>
            <w:shd w:val="clear" w:color="auto" w:fill="auto"/>
            <w:hideMark/>
          </w:tcPr>
          <w:p w14:paraId="6D9D983A" w14:textId="77777777" w:rsidR="00C576E8" w:rsidRPr="00AA315E" w:rsidRDefault="00C576E8" w:rsidP="001B3819">
            <w:pPr>
              <w:jc w:val="both"/>
              <w:rPr>
                <w:color w:val="000000"/>
                <w:sz w:val="23"/>
                <w:szCs w:val="23"/>
              </w:rPr>
            </w:pPr>
            <w:r w:rsidRPr="00AA315E">
              <w:rPr>
                <w:b/>
                <w:bCs/>
                <w:color w:val="000000"/>
                <w:sz w:val="23"/>
                <w:szCs w:val="23"/>
              </w:rPr>
              <w:t xml:space="preserve">Gestor(a): </w:t>
            </w:r>
          </w:p>
        </w:tc>
        <w:tc>
          <w:tcPr>
            <w:tcW w:w="1797" w:type="pct"/>
            <w:tcBorders>
              <w:top w:val="nil"/>
              <w:left w:val="nil"/>
              <w:bottom w:val="nil"/>
              <w:right w:val="nil"/>
            </w:tcBorders>
            <w:shd w:val="clear" w:color="auto" w:fill="auto"/>
          </w:tcPr>
          <w:p w14:paraId="51E5E680" w14:textId="77777777" w:rsidR="00C576E8" w:rsidRPr="00AA315E" w:rsidRDefault="00C576E8" w:rsidP="001B3819">
            <w:pPr>
              <w:jc w:val="both"/>
              <w:rPr>
                <w:color w:val="000000"/>
                <w:sz w:val="23"/>
                <w:szCs w:val="23"/>
              </w:rPr>
            </w:pPr>
          </w:p>
        </w:tc>
        <w:tc>
          <w:tcPr>
            <w:tcW w:w="80" w:type="pct"/>
            <w:tcBorders>
              <w:top w:val="nil"/>
              <w:left w:val="nil"/>
              <w:bottom w:val="nil"/>
              <w:right w:val="nil"/>
            </w:tcBorders>
          </w:tcPr>
          <w:p w14:paraId="7BC89908" w14:textId="77777777" w:rsidR="00C576E8" w:rsidRPr="00AA315E" w:rsidRDefault="00C576E8" w:rsidP="001B3819">
            <w:pPr>
              <w:jc w:val="both"/>
              <w:rPr>
                <w:b/>
                <w:bCs/>
                <w:color w:val="000000"/>
                <w:sz w:val="23"/>
                <w:szCs w:val="23"/>
              </w:rPr>
            </w:pPr>
          </w:p>
        </w:tc>
        <w:tc>
          <w:tcPr>
            <w:tcW w:w="453" w:type="pct"/>
            <w:tcBorders>
              <w:top w:val="nil"/>
              <w:left w:val="nil"/>
              <w:bottom w:val="nil"/>
              <w:right w:val="nil"/>
            </w:tcBorders>
            <w:shd w:val="clear" w:color="auto" w:fill="auto"/>
          </w:tcPr>
          <w:p w14:paraId="59A3D49F" w14:textId="77777777" w:rsidR="00C576E8" w:rsidRPr="00AA315E" w:rsidRDefault="00C576E8" w:rsidP="001B3819">
            <w:pPr>
              <w:jc w:val="both"/>
              <w:rPr>
                <w:color w:val="000000"/>
                <w:sz w:val="23"/>
                <w:szCs w:val="23"/>
              </w:rPr>
            </w:pPr>
          </w:p>
        </w:tc>
        <w:tc>
          <w:tcPr>
            <w:tcW w:w="1967" w:type="pct"/>
            <w:tcBorders>
              <w:top w:val="nil"/>
              <w:left w:val="nil"/>
              <w:bottom w:val="nil"/>
              <w:right w:val="nil"/>
            </w:tcBorders>
            <w:shd w:val="clear" w:color="auto" w:fill="auto"/>
          </w:tcPr>
          <w:p w14:paraId="7D20B665" w14:textId="77777777" w:rsidR="00C576E8" w:rsidRPr="00AA315E" w:rsidRDefault="00C576E8" w:rsidP="001B3819">
            <w:pPr>
              <w:jc w:val="both"/>
              <w:rPr>
                <w:color w:val="000000"/>
                <w:sz w:val="23"/>
                <w:szCs w:val="23"/>
              </w:rPr>
            </w:pPr>
          </w:p>
        </w:tc>
      </w:tr>
      <w:tr w:rsidR="00C576E8" w:rsidRPr="00AA315E" w14:paraId="16293CE3" w14:textId="77777777" w:rsidTr="001B3819">
        <w:trPr>
          <w:trHeight w:val="300"/>
        </w:trPr>
        <w:tc>
          <w:tcPr>
            <w:tcW w:w="2499" w:type="pct"/>
            <w:gridSpan w:val="2"/>
            <w:tcBorders>
              <w:top w:val="nil"/>
              <w:left w:val="nil"/>
              <w:bottom w:val="nil"/>
              <w:right w:val="nil"/>
            </w:tcBorders>
            <w:shd w:val="clear" w:color="auto" w:fill="auto"/>
            <w:vAlign w:val="center"/>
          </w:tcPr>
          <w:p w14:paraId="4D1F29F1" w14:textId="77777777" w:rsidR="00C576E8" w:rsidRPr="00AA315E" w:rsidRDefault="00C576E8" w:rsidP="001B3819">
            <w:pPr>
              <w:jc w:val="both"/>
              <w:rPr>
                <w:bCs/>
                <w:color w:val="000000"/>
                <w:sz w:val="23"/>
                <w:szCs w:val="23"/>
              </w:rPr>
            </w:pPr>
            <w:r w:rsidRPr="00AA315E">
              <w:rPr>
                <w:b/>
                <w:bCs/>
                <w:color w:val="000000"/>
                <w:sz w:val="23"/>
                <w:szCs w:val="23"/>
              </w:rPr>
              <w:t>Cargo:</w:t>
            </w:r>
            <w:r w:rsidRPr="00AA315E">
              <w:rPr>
                <w:bCs/>
                <w:color w:val="000000"/>
                <w:sz w:val="23"/>
                <w:szCs w:val="23"/>
              </w:rPr>
              <w:t xml:space="preserve"> </w:t>
            </w:r>
          </w:p>
        </w:tc>
        <w:tc>
          <w:tcPr>
            <w:tcW w:w="80" w:type="pct"/>
            <w:tcBorders>
              <w:top w:val="nil"/>
              <w:left w:val="nil"/>
              <w:bottom w:val="nil"/>
              <w:right w:val="nil"/>
            </w:tcBorders>
          </w:tcPr>
          <w:p w14:paraId="3F98D067" w14:textId="77777777" w:rsidR="00C576E8" w:rsidRPr="00AA315E" w:rsidRDefault="00C576E8" w:rsidP="001B3819">
            <w:pPr>
              <w:jc w:val="both"/>
              <w:rPr>
                <w:b/>
                <w:color w:val="000000"/>
                <w:sz w:val="23"/>
                <w:szCs w:val="23"/>
              </w:rPr>
            </w:pPr>
          </w:p>
        </w:tc>
        <w:tc>
          <w:tcPr>
            <w:tcW w:w="2420" w:type="pct"/>
            <w:gridSpan w:val="2"/>
            <w:tcBorders>
              <w:top w:val="nil"/>
              <w:left w:val="nil"/>
              <w:bottom w:val="nil"/>
              <w:right w:val="nil"/>
            </w:tcBorders>
            <w:shd w:val="clear" w:color="auto" w:fill="auto"/>
          </w:tcPr>
          <w:p w14:paraId="647FCEB1" w14:textId="77777777" w:rsidR="00C576E8" w:rsidRPr="00AA315E" w:rsidRDefault="00C576E8" w:rsidP="001B3819">
            <w:pPr>
              <w:jc w:val="both"/>
              <w:rPr>
                <w:bCs/>
                <w:color w:val="000000"/>
                <w:sz w:val="23"/>
                <w:szCs w:val="23"/>
              </w:rPr>
            </w:pPr>
          </w:p>
        </w:tc>
      </w:tr>
      <w:tr w:rsidR="00C576E8" w:rsidRPr="00AA315E" w14:paraId="57CDB54C" w14:textId="77777777" w:rsidTr="001B3819">
        <w:trPr>
          <w:trHeight w:val="300"/>
        </w:trPr>
        <w:tc>
          <w:tcPr>
            <w:tcW w:w="2499" w:type="pct"/>
            <w:gridSpan w:val="2"/>
            <w:tcBorders>
              <w:top w:val="nil"/>
              <w:left w:val="nil"/>
              <w:bottom w:val="nil"/>
              <w:right w:val="nil"/>
            </w:tcBorders>
            <w:shd w:val="clear" w:color="auto" w:fill="auto"/>
            <w:vAlign w:val="center"/>
          </w:tcPr>
          <w:p w14:paraId="4711891C" w14:textId="77777777" w:rsidR="00C576E8" w:rsidRPr="00AA315E" w:rsidRDefault="00C576E8" w:rsidP="001B3819">
            <w:pPr>
              <w:jc w:val="both"/>
              <w:rPr>
                <w:bCs/>
                <w:color w:val="000000"/>
                <w:sz w:val="23"/>
                <w:szCs w:val="23"/>
              </w:rPr>
            </w:pPr>
            <w:r w:rsidRPr="00AA315E">
              <w:rPr>
                <w:b/>
                <w:bCs/>
                <w:color w:val="000000"/>
                <w:sz w:val="23"/>
                <w:szCs w:val="23"/>
              </w:rPr>
              <w:t>CPF:</w:t>
            </w:r>
            <w:r w:rsidRPr="00AA315E">
              <w:rPr>
                <w:bCs/>
                <w:color w:val="000000"/>
                <w:sz w:val="23"/>
                <w:szCs w:val="23"/>
              </w:rPr>
              <w:t xml:space="preserve"> </w:t>
            </w:r>
          </w:p>
        </w:tc>
        <w:tc>
          <w:tcPr>
            <w:tcW w:w="80" w:type="pct"/>
            <w:tcBorders>
              <w:top w:val="nil"/>
              <w:left w:val="nil"/>
              <w:bottom w:val="nil"/>
              <w:right w:val="nil"/>
            </w:tcBorders>
          </w:tcPr>
          <w:p w14:paraId="06C5DD4E" w14:textId="77777777" w:rsidR="00C576E8" w:rsidRPr="00AA315E" w:rsidRDefault="00C576E8" w:rsidP="001B3819">
            <w:pPr>
              <w:jc w:val="both"/>
              <w:rPr>
                <w:b/>
                <w:sz w:val="23"/>
                <w:szCs w:val="23"/>
              </w:rPr>
            </w:pPr>
          </w:p>
        </w:tc>
        <w:tc>
          <w:tcPr>
            <w:tcW w:w="2420" w:type="pct"/>
            <w:gridSpan w:val="2"/>
            <w:tcBorders>
              <w:top w:val="nil"/>
              <w:left w:val="nil"/>
              <w:bottom w:val="nil"/>
              <w:right w:val="nil"/>
            </w:tcBorders>
            <w:shd w:val="clear" w:color="auto" w:fill="auto"/>
          </w:tcPr>
          <w:p w14:paraId="6FC79C8D" w14:textId="77777777" w:rsidR="00C576E8" w:rsidRPr="00AA315E" w:rsidRDefault="00C576E8" w:rsidP="001B3819">
            <w:pPr>
              <w:jc w:val="both"/>
              <w:rPr>
                <w:bCs/>
                <w:color w:val="000000"/>
                <w:sz w:val="23"/>
                <w:szCs w:val="23"/>
              </w:rPr>
            </w:pPr>
          </w:p>
        </w:tc>
      </w:tr>
      <w:tr w:rsidR="00C576E8" w:rsidRPr="00AA315E" w14:paraId="661D4B12" w14:textId="77777777" w:rsidTr="001B3819">
        <w:trPr>
          <w:trHeight w:val="300"/>
        </w:trPr>
        <w:tc>
          <w:tcPr>
            <w:tcW w:w="2499" w:type="pct"/>
            <w:gridSpan w:val="2"/>
            <w:tcBorders>
              <w:top w:val="nil"/>
              <w:left w:val="nil"/>
              <w:bottom w:val="nil"/>
              <w:right w:val="nil"/>
            </w:tcBorders>
            <w:shd w:val="clear" w:color="auto" w:fill="auto"/>
            <w:vAlign w:val="center"/>
          </w:tcPr>
          <w:p w14:paraId="09B109FE" w14:textId="77777777" w:rsidR="00C576E8" w:rsidRPr="00AA315E" w:rsidRDefault="00C576E8" w:rsidP="001B3819">
            <w:pPr>
              <w:jc w:val="both"/>
              <w:rPr>
                <w:b/>
                <w:bCs/>
                <w:color w:val="000000"/>
                <w:sz w:val="23"/>
                <w:szCs w:val="23"/>
              </w:rPr>
            </w:pPr>
            <w:r w:rsidRPr="00AA315E">
              <w:rPr>
                <w:b/>
                <w:bCs/>
                <w:color w:val="000000"/>
                <w:sz w:val="23"/>
                <w:szCs w:val="23"/>
              </w:rPr>
              <w:t>RG:</w:t>
            </w:r>
            <w:r w:rsidRPr="00AA315E">
              <w:rPr>
                <w:bCs/>
                <w:color w:val="000000"/>
                <w:sz w:val="23"/>
                <w:szCs w:val="23"/>
              </w:rPr>
              <w:t xml:space="preserve"> </w:t>
            </w:r>
          </w:p>
        </w:tc>
        <w:tc>
          <w:tcPr>
            <w:tcW w:w="80" w:type="pct"/>
            <w:tcBorders>
              <w:top w:val="nil"/>
              <w:left w:val="nil"/>
              <w:bottom w:val="nil"/>
              <w:right w:val="nil"/>
            </w:tcBorders>
          </w:tcPr>
          <w:p w14:paraId="67D8FF88" w14:textId="77777777" w:rsidR="00C576E8" w:rsidRPr="00AA315E" w:rsidRDefault="00C576E8" w:rsidP="001B3819">
            <w:pPr>
              <w:jc w:val="both"/>
              <w:rPr>
                <w:b/>
                <w:sz w:val="23"/>
                <w:szCs w:val="23"/>
              </w:rPr>
            </w:pPr>
          </w:p>
        </w:tc>
        <w:tc>
          <w:tcPr>
            <w:tcW w:w="2420" w:type="pct"/>
            <w:gridSpan w:val="2"/>
            <w:tcBorders>
              <w:top w:val="nil"/>
              <w:left w:val="nil"/>
              <w:bottom w:val="nil"/>
              <w:right w:val="nil"/>
            </w:tcBorders>
            <w:shd w:val="clear" w:color="auto" w:fill="auto"/>
          </w:tcPr>
          <w:p w14:paraId="0ACFEF55" w14:textId="77777777" w:rsidR="00C576E8" w:rsidRPr="00AA315E" w:rsidRDefault="00C576E8" w:rsidP="001B3819">
            <w:pPr>
              <w:jc w:val="both"/>
              <w:rPr>
                <w:bCs/>
                <w:color w:val="000000"/>
                <w:sz w:val="23"/>
                <w:szCs w:val="23"/>
              </w:rPr>
            </w:pPr>
          </w:p>
        </w:tc>
      </w:tr>
    </w:tbl>
    <w:p w14:paraId="0CD5DE6A" w14:textId="77777777" w:rsidR="00C576E8" w:rsidRPr="0051334C" w:rsidRDefault="00C576E8" w:rsidP="00C576E8">
      <w:pPr>
        <w:spacing w:line="360" w:lineRule="auto"/>
        <w:jc w:val="both"/>
        <w:rPr>
          <w:b/>
          <w:color w:val="000000"/>
        </w:rPr>
      </w:pPr>
    </w:p>
    <w:p w14:paraId="484591CB" w14:textId="507E5C59" w:rsidR="00CF1EAE" w:rsidRPr="00AA315E" w:rsidRDefault="00C576E8" w:rsidP="00AA315E">
      <w:pPr>
        <w:suppressAutoHyphens w:val="0"/>
        <w:jc w:val="center"/>
        <w:rPr>
          <w:rFonts w:eastAsia="Calibri"/>
          <w:b/>
          <w:sz w:val="22"/>
          <w:szCs w:val="22"/>
        </w:rPr>
      </w:pPr>
      <w:bookmarkStart w:id="2" w:name="_Toc48657655"/>
      <w:r w:rsidRPr="0051334C">
        <w:rPr>
          <w:rFonts w:eastAsia="Calibri"/>
        </w:rPr>
        <w:br w:type="page"/>
      </w:r>
      <w:bookmarkEnd w:id="2"/>
      <w:r w:rsidR="00CF1EAE" w:rsidRPr="00AA315E">
        <w:rPr>
          <w:rFonts w:eastAsia="Calibri"/>
          <w:b/>
          <w:sz w:val="22"/>
          <w:szCs w:val="22"/>
        </w:rPr>
        <w:lastRenderedPageBreak/>
        <w:t>TERMO DE CIÊNCIA E DE NOTIFICAÇÃO</w:t>
      </w:r>
    </w:p>
    <w:p w14:paraId="2FF6E194" w14:textId="77777777" w:rsidR="00CF1EAE" w:rsidRDefault="00CF1EAE" w:rsidP="00CF1EAE">
      <w:pPr>
        <w:pStyle w:val="Livro"/>
        <w:rPr>
          <w:rFonts w:ascii="Times New Roman" w:eastAsia="Calibri" w:hAnsi="Times New Roman" w:cs="Times New Roman"/>
          <w:sz w:val="22"/>
          <w:szCs w:val="22"/>
        </w:rPr>
      </w:pPr>
      <w:r>
        <w:rPr>
          <w:rFonts w:ascii="Times New Roman" w:eastAsia="Calibri" w:hAnsi="Times New Roman" w:cs="Times New Roman"/>
          <w:sz w:val="22"/>
          <w:szCs w:val="22"/>
        </w:rPr>
        <w:t>MUNICÍPIO DE INDAIATUBA</w:t>
      </w:r>
    </w:p>
    <w:p w14:paraId="2D38B386" w14:textId="77777777" w:rsidR="00CF1EAE" w:rsidRDefault="00CF1EAE" w:rsidP="00CF1EAE">
      <w:pPr>
        <w:pStyle w:val="Livro"/>
        <w:rPr>
          <w:rFonts w:ascii="Times New Roman" w:eastAsia="Calibri" w:hAnsi="Times New Roman" w:cs="Times New Roman"/>
          <w:sz w:val="22"/>
          <w:szCs w:val="22"/>
        </w:rPr>
      </w:pPr>
      <w:r>
        <w:rPr>
          <w:rFonts w:ascii="Times New Roman" w:eastAsia="Calibri" w:hAnsi="Times New Roman" w:cs="Times New Roman"/>
          <w:sz w:val="22"/>
          <w:szCs w:val="22"/>
        </w:rPr>
        <w:t>SERVIÇO AUTÔNOMO DE ÁGUA E ESGOTOS DE INDAIATUBA - SAAE</w:t>
      </w:r>
    </w:p>
    <w:p w14:paraId="734BDD77" w14:textId="77777777" w:rsidR="00CF1EAE" w:rsidRDefault="00CF1EAE" w:rsidP="00CF1EAE">
      <w:pPr>
        <w:spacing w:line="360" w:lineRule="auto"/>
        <w:rPr>
          <w:rFonts w:eastAsia="Calibri"/>
          <w:b/>
          <w:bCs/>
          <w:sz w:val="22"/>
          <w:szCs w:val="22"/>
          <w:u w:val="single"/>
        </w:rPr>
      </w:pPr>
    </w:p>
    <w:tbl>
      <w:tblPr>
        <w:tblW w:w="5000" w:type="pct"/>
        <w:tblCellMar>
          <w:left w:w="70" w:type="dxa"/>
          <w:right w:w="70" w:type="dxa"/>
        </w:tblCellMar>
        <w:tblLook w:val="04A0" w:firstRow="1" w:lastRow="0" w:firstColumn="1" w:lastColumn="0" w:noHBand="0" w:noVBand="1"/>
      </w:tblPr>
      <w:tblGrid>
        <w:gridCol w:w="4065"/>
        <w:gridCol w:w="214"/>
        <w:gridCol w:w="4792"/>
      </w:tblGrid>
      <w:tr w:rsidR="00CF1EAE" w14:paraId="5AD89FB9" w14:textId="77777777" w:rsidTr="00CF1EAE">
        <w:trPr>
          <w:trHeight w:val="80"/>
        </w:trPr>
        <w:tc>
          <w:tcPr>
            <w:tcW w:w="2256" w:type="pct"/>
            <w:hideMark/>
          </w:tcPr>
          <w:p w14:paraId="407C0A81" w14:textId="77777777" w:rsidR="00CF1EAE" w:rsidRDefault="00CF1EAE">
            <w:pPr>
              <w:snapToGrid w:val="0"/>
              <w:spacing w:line="360" w:lineRule="auto"/>
              <w:rPr>
                <w:b/>
                <w:bCs/>
                <w:sz w:val="22"/>
                <w:szCs w:val="22"/>
              </w:rPr>
            </w:pPr>
            <w:r>
              <w:rPr>
                <w:b/>
                <w:bCs/>
                <w:sz w:val="22"/>
                <w:szCs w:val="22"/>
              </w:rPr>
              <w:t>CONTRATANTE</w:t>
            </w:r>
          </w:p>
        </w:tc>
        <w:tc>
          <w:tcPr>
            <w:tcW w:w="88" w:type="pct"/>
            <w:hideMark/>
          </w:tcPr>
          <w:p w14:paraId="71ABBC78" w14:textId="77777777" w:rsidR="00CF1EAE" w:rsidRDefault="00CF1EAE">
            <w:pPr>
              <w:snapToGrid w:val="0"/>
              <w:spacing w:line="360" w:lineRule="auto"/>
              <w:rPr>
                <w:b/>
                <w:bCs/>
                <w:sz w:val="22"/>
                <w:szCs w:val="22"/>
              </w:rPr>
            </w:pPr>
            <w:r>
              <w:rPr>
                <w:b/>
                <w:bCs/>
                <w:sz w:val="22"/>
                <w:szCs w:val="22"/>
              </w:rPr>
              <w:t>:</w:t>
            </w:r>
          </w:p>
        </w:tc>
        <w:tc>
          <w:tcPr>
            <w:tcW w:w="2656" w:type="pct"/>
            <w:vAlign w:val="center"/>
            <w:hideMark/>
          </w:tcPr>
          <w:p w14:paraId="646A3DFB" w14:textId="77777777" w:rsidR="00CF1EAE" w:rsidRDefault="00CF1EAE">
            <w:pPr>
              <w:snapToGrid w:val="0"/>
              <w:spacing w:line="360" w:lineRule="auto"/>
              <w:ind w:left="53"/>
              <w:rPr>
                <w:sz w:val="22"/>
                <w:szCs w:val="22"/>
              </w:rPr>
            </w:pPr>
            <w:r>
              <w:rPr>
                <w:sz w:val="22"/>
                <w:szCs w:val="22"/>
              </w:rPr>
              <w:t xml:space="preserve">Serviço Autônomo de Água e Esgotos - </w:t>
            </w:r>
            <w:r>
              <w:rPr>
                <w:b/>
                <w:bCs/>
                <w:i/>
                <w:iCs/>
                <w:sz w:val="22"/>
                <w:szCs w:val="22"/>
              </w:rPr>
              <w:t>SAAE</w:t>
            </w:r>
          </w:p>
        </w:tc>
      </w:tr>
      <w:tr w:rsidR="00CF1EAE" w14:paraId="6CCE001E" w14:textId="77777777" w:rsidTr="00CF1EAE">
        <w:tc>
          <w:tcPr>
            <w:tcW w:w="2256" w:type="pct"/>
            <w:hideMark/>
          </w:tcPr>
          <w:p w14:paraId="4374585E" w14:textId="77777777" w:rsidR="00CF1EAE" w:rsidRDefault="00CF1EAE">
            <w:pPr>
              <w:snapToGrid w:val="0"/>
              <w:spacing w:line="360" w:lineRule="auto"/>
              <w:rPr>
                <w:b/>
                <w:bCs/>
                <w:sz w:val="22"/>
                <w:szCs w:val="22"/>
              </w:rPr>
            </w:pPr>
            <w:r>
              <w:rPr>
                <w:b/>
                <w:bCs/>
                <w:sz w:val="22"/>
                <w:szCs w:val="22"/>
              </w:rPr>
              <w:t>CONTRATADA</w:t>
            </w:r>
          </w:p>
        </w:tc>
        <w:tc>
          <w:tcPr>
            <w:tcW w:w="88" w:type="pct"/>
            <w:hideMark/>
          </w:tcPr>
          <w:p w14:paraId="616EF805" w14:textId="77777777" w:rsidR="00CF1EAE" w:rsidRDefault="00CF1EAE">
            <w:pPr>
              <w:snapToGrid w:val="0"/>
              <w:spacing w:line="360" w:lineRule="auto"/>
              <w:rPr>
                <w:b/>
                <w:bCs/>
                <w:sz w:val="22"/>
                <w:szCs w:val="22"/>
              </w:rPr>
            </w:pPr>
            <w:r>
              <w:rPr>
                <w:b/>
                <w:bCs/>
                <w:sz w:val="22"/>
                <w:szCs w:val="22"/>
              </w:rPr>
              <w:t>:</w:t>
            </w:r>
          </w:p>
        </w:tc>
        <w:tc>
          <w:tcPr>
            <w:tcW w:w="2656" w:type="pct"/>
            <w:vAlign w:val="center"/>
            <w:hideMark/>
          </w:tcPr>
          <w:p w14:paraId="792DCAE7" w14:textId="77777777" w:rsidR="00CF1EAE" w:rsidRDefault="00CF1EAE">
            <w:pPr>
              <w:rPr>
                <w:b/>
                <w:bCs/>
                <w:sz w:val="22"/>
                <w:szCs w:val="22"/>
              </w:rPr>
            </w:pPr>
          </w:p>
        </w:tc>
      </w:tr>
      <w:tr w:rsidR="00CF1EAE" w14:paraId="43819B1A" w14:textId="77777777" w:rsidTr="00CF1EAE">
        <w:tc>
          <w:tcPr>
            <w:tcW w:w="2256" w:type="pct"/>
            <w:hideMark/>
          </w:tcPr>
          <w:p w14:paraId="35E77702" w14:textId="77777777" w:rsidR="00CF1EAE" w:rsidRDefault="00CF1EAE" w:rsidP="00840A25">
            <w:pPr>
              <w:pStyle w:val="Ttulo2"/>
              <w:keepNext w:val="0"/>
              <w:numPr>
                <w:ilvl w:val="1"/>
                <w:numId w:val="2"/>
              </w:numPr>
              <w:tabs>
                <w:tab w:val="left" w:pos="2736"/>
                <w:tab w:val="left" w:pos="3600"/>
              </w:tabs>
              <w:snapToGrid w:val="0"/>
              <w:spacing w:before="0" w:after="0" w:line="360" w:lineRule="auto"/>
              <w:ind w:left="0" w:right="-1" w:firstLine="0"/>
              <w:rPr>
                <w:rFonts w:ascii="Times New Roman" w:hAnsi="Times New Roman"/>
                <w:i w:val="0"/>
                <w:sz w:val="22"/>
                <w:szCs w:val="22"/>
              </w:rPr>
            </w:pPr>
            <w:r>
              <w:rPr>
                <w:rFonts w:ascii="Times New Roman" w:hAnsi="Times New Roman"/>
                <w:i w:val="0"/>
                <w:sz w:val="22"/>
                <w:szCs w:val="22"/>
              </w:rPr>
              <w:t>ATA DE REGISTRO DE PREÇOS N</w:t>
            </w:r>
            <w:r>
              <w:rPr>
                <w:rFonts w:ascii="Times New Roman" w:hAnsi="Times New Roman"/>
                <w:i w:val="0"/>
                <w:sz w:val="22"/>
                <w:szCs w:val="22"/>
                <w:u w:val="single"/>
                <w:vertAlign w:val="superscript"/>
              </w:rPr>
              <w:t>o</w:t>
            </w:r>
          </w:p>
        </w:tc>
        <w:tc>
          <w:tcPr>
            <w:tcW w:w="88" w:type="pct"/>
            <w:hideMark/>
          </w:tcPr>
          <w:p w14:paraId="0BCD682A" w14:textId="77777777" w:rsidR="00CF1EAE" w:rsidRDefault="00CF1EAE">
            <w:pPr>
              <w:snapToGrid w:val="0"/>
              <w:spacing w:line="360" w:lineRule="auto"/>
              <w:rPr>
                <w:b/>
                <w:bCs/>
                <w:sz w:val="22"/>
                <w:szCs w:val="22"/>
              </w:rPr>
            </w:pPr>
            <w:r>
              <w:rPr>
                <w:b/>
                <w:bCs/>
                <w:sz w:val="22"/>
                <w:szCs w:val="22"/>
              </w:rPr>
              <w:t>:</w:t>
            </w:r>
          </w:p>
        </w:tc>
        <w:tc>
          <w:tcPr>
            <w:tcW w:w="2656" w:type="pct"/>
            <w:vAlign w:val="center"/>
            <w:hideMark/>
          </w:tcPr>
          <w:p w14:paraId="6221BDF7" w14:textId="54F2A9BD" w:rsidR="00CF1EAE" w:rsidRDefault="00CF1EAE">
            <w:pPr>
              <w:snapToGrid w:val="0"/>
              <w:spacing w:line="360" w:lineRule="auto"/>
              <w:ind w:left="53"/>
              <w:rPr>
                <w:sz w:val="22"/>
                <w:szCs w:val="22"/>
              </w:rPr>
            </w:pPr>
            <w:r>
              <w:rPr>
                <w:sz w:val="22"/>
                <w:szCs w:val="22"/>
                <w:highlight w:val="cyan"/>
              </w:rPr>
              <w:t>xx</w:t>
            </w:r>
            <w:r w:rsidR="00AA315E">
              <w:rPr>
                <w:sz w:val="22"/>
                <w:szCs w:val="22"/>
              </w:rPr>
              <w:t>/2026</w:t>
            </w:r>
          </w:p>
        </w:tc>
      </w:tr>
      <w:tr w:rsidR="00CF1EAE" w14:paraId="3D9E6D00" w14:textId="77777777" w:rsidTr="00CF1EAE">
        <w:tc>
          <w:tcPr>
            <w:tcW w:w="2256" w:type="pct"/>
            <w:hideMark/>
          </w:tcPr>
          <w:p w14:paraId="5E27FD46" w14:textId="77777777" w:rsidR="00CF1EAE" w:rsidRDefault="00CF1EAE">
            <w:pPr>
              <w:snapToGrid w:val="0"/>
              <w:spacing w:line="360" w:lineRule="auto"/>
              <w:rPr>
                <w:b/>
                <w:bCs/>
                <w:sz w:val="22"/>
                <w:szCs w:val="22"/>
              </w:rPr>
            </w:pPr>
            <w:r>
              <w:rPr>
                <w:b/>
                <w:bCs/>
                <w:sz w:val="22"/>
                <w:szCs w:val="22"/>
              </w:rPr>
              <w:t>OBJETO</w:t>
            </w:r>
          </w:p>
        </w:tc>
        <w:tc>
          <w:tcPr>
            <w:tcW w:w="88" w:type="pct"/>
            <w:hideMark/>
          </w:tcPr>
          <w:p w14:paraId="3F2C558C" w14:textId="77777777" w:rsidR="00CF1EAE" w:rsidRDefault="00CF1EAE">
            <w:pPr>
              <w:snapToGrid w:val="0"/>
              <w:spacing w:line="360" w:lineRule="auto"/>
              <w:rPr>
                <w:b/>
                <w:bCs/>
                <w:sz w:val="22"/>
                <w:szCs w:val="22"/>
              </w:rPr>
            </w:pPr>
            <w:r>
              <w:rPr>
                <w:b/>
                <w:bCs/>
                <w:sz w:val="22"/>
                <w:szCs w:val="22"/>
              </w:rPr>
              <w:t>:</w:t>
            </w:r>
          </w:p>
        </w:tc>
        <w:tc>
          <w:tcPr>
            <w:tcW w:w="2656" w:type="pct"/>
            <w:vAlign w:val="center"/>
            <w:hideMark/>
          </w:tcPr>
          <w:p w14:paraId="22DAC403" w14:textId="77777777" w:rsidR="00CF1EAE" w:rsidRDefault="00CF1EAE">
            <w:pPr>
              <w:rPr>
                <w:b/>
                <w:bCs/>
                <w:sz w:val="22"/>
                <w:szCs w:val="22"/>
              </w:rPr>
            </w:pPr>
          </w:p>
        </w:tc>
      </w:tr>
      <w:tr w:rsidR="00CF1EAE" w14:paraId="363BA1EE" w14:textId="77777777" w:rsidTr="00CF1EAE">
        <w:tc>
          <w:tcPr>
            <w:tcW w:w="2256" w:type="pct"/>
            <w:hideMark/>
          </w:tcPr>
          <w:p w14:paraId="01C85E8A" w14:textId="77777777" w:rsidR="00CF1EAE" w:rsidRDefault="00CF1EAE">
            <w:pPr>
              <w:snapToGrid w:val="0"/>
              <w:spacing w:line="360" w:lineRule="auto"/>
              <w:rPr>
                <w:b/>
                <w:bCs/>
                <w:sz w:val="22"/>
                <w:szCs w:val="22"/>
              </w:rPr>
            </w:pPr>
            <w:r>
              <w:rPr>
                <w:b/>
                <w:bCs/>
                <w:sz w:val="22"/>
                <w:szCs w:val="22"/>
              </w:rPr>
              <w:t>ADVOGADO(S) / Nº OAB/e-mail: (*)</w:t>
            </w:r>
          </w:p>
        </w:tc>
        <w:tc>
          <w:tcPr>
            <w:tcW w:w="88" w:type="pct"/>
            <w:hideMark/>
          </w:tcPr>
          <w:p w14:paraId="7EDF76D2" w14:textId="77777777" w:rsidR="00CF1EAE" w:rsidRDefault="00CF1EAE">
            <w:pPr>
              <w:snapToGrid w:val="0"/>
              <w:spacing w:line="360" w:lineRule="auto"/>
              <w:rPr>
                <w:b/>
                <w:bCs/>
                <w:sz w:val="22"/>
                <w:szCs w:val="22"/>
              </w:rPr>
            </w:pPr>
            <w:r>
              <w:rPr>
                <w:b/>
                <w:bCs/>
                <w:sz w:val="22"/>
                <w:szCs w:val="22"/>
              </w:rPr>
              <w:t>:</w:t>
            </w:r>
          </w:p>
        </w:tc>
        <w:tc>
          <w:tcPr>
            <w:tcW w:w="2656" w:type="pct"/>
            <w:vAlign w:val="center"/>
          </w:tcPr>
          <w:p w14:paraId="5DDE5A50" w14:textId="77777777" w:rsidR="00CF1EAE" w:rsidRDefault="00CF1EAE">
            <w:pPr>
              <w:snapToGrid w:val="0"/>
              <w:spacing w:line="360" w:lineRule="auto"/>
              <w:ind w:left="53"/>
              <w:rPr>
                <w:sz w:val="22"/>
                <w:szCs w:val="22"/>
              </w:rPr>
            </w:pPr>
          </w:p>
        </w:tc>
      </w:tr>
      <w:tr w:rsidR="00CF1EAE" w14:paraId="393D0188" w14:textId="77777777" w:rsidTr="00CF1EAE">
        <w:tc>
          <w:tcPr>
            <w:tcW w:w="2256" w:type="pct"/>
            <w:hideMark/>
          </w:tcPr>
          <w:p w14:paraId="28BFEC66" w14:textId="77777777" w:rsidR="00CF1EAE" w:rsidRDefault="00CF1EAE">
            <w:pPr>
              <w:snapToGrid w:val="0"/>
              <w:spacing w:line="360" w:lineRule="auto"/>
              <w:rPr>
                <w:b/>
                <w:bCs/>
                <w:sz w:val="22"/>
                <w:szCs w:val="22"/>
              </w:rPr>
            </w:pPr>
            <w:r>
              <w:rPr>
                <w:b/>
                <w:sz w:val="22"/>
                <w:szCs w:val="22"/>
              </w:rPr>
              <w:t>PREGÃO ELETRÔNICO N</w:t>
            </w:r>
            <w:r>
              <w:rPr>
                <w:b/>
                <w:sz w:val="22"/>
                <w:szCs w:val="22"/>
                <w:u w:val="single"/>
                <w:vertAlign w:val="superscript"/>
              </w:rPr>
              <w:t>o</w:t>
            </w:r>
          </w:p>
        </w:tc>
        <w:tc>
          <w:tcPr>
            <w:tcW w:w="88" w:type="pct"/>
            <w:hideMark/>
          </w:tcPr>
          <w:p w14:paraId="65DCBCB9" w14:textId="77777777" w:rsidR="00CF1EAE" w:rsidRDefault="00CF1EAE">
            <w:pPr>
              <w:snapToGrid w:val="0"/>
              <w:spacing w:line="360" w:lineRule="auto"/>
              <w:rPr>
                <w:b/>
                <w:bCs/>
                <w:sz w:val="22"/>
                <w:szCs w:val="22"/>
              </w:rPr>
            </w:pPr>
            <w:r>
              <w:rPr>
                <w:b/>
                <w:bCs/>
                <w:sz w:val="22"/>
                <w:szCs w:val="22"/>
              </w:rPr>
              <w:t>:</w:t>
            </w:r>
          </w:p>
        </w:tc>
        <w:tc>
          <w:tcPr>
            <w:tcW w:w="2656" w:type="pct"/>
            <w:vAlign w:val="center"/>
            <w:hideMark/>
          </w:tcPr>
          <w:p w14:paraId="604103D6" w14:textId="0B1B3036" w:rsidR="00CF1EAE" w:rsidRDefault="00E91EB5">
            <w:pPr>
              <w:snapToGrid w:val="0"/>
              <w:spacing w:line="360" w:lineRule="auto"/>
              <w:ind w:left="53"/>
              <w:rPr>
                <w:sz w:val="22"/>
                <w:szCs w:val="22"/>
              </w:rPr>
            </w:pPr>
            <w:r>
              <w:rPr>
                <w:sz w:val="22"/>
                <w:szCs w:val="22"/>
              </w:rPr>
              <w:t>46</w:t>
            </w:r>
            <w:r w:rsidR="00CF1EAE">
              <w:rPr>
                <w:sz w:val="22"/>
                <w:szCs w:val="22"/>
              </w:rPr>
              <w:t>/202</w:t>
            </w:r>
            <w:r w:rsidR="00AA315E">
              <w:rPr>
                <w:sz w:val="22"/>
                <w:szCs w:val="22"/>
              </w:rPr>
              <w:t>6</w:t>
            </w:r>
          </w:p>
        </w:tc>
      </w:tr>
      <w:tr w:rsidR="00CF1EAE" w14:paraId="1F84760D" w14:textId="77777777" w:rsidTr="00CF1EAE">
        <w:tc>
          <w:tcPr>
            <w:tcW w:w="2256" w:type="pct"/>
            <w:hideMark/>
          </w:tcPr>
          <w:p w14:paraId="7470A19C" w14:textId="77777777" w:rsidR="00CF1EAE" w:rsidRDefault="00CF1EAE" w:rsidP="00840A25">
            <w:pPr>
              <w:pStyle w:val="Ttulo2"/>
              <w:keepNext w:val="0"/>
              <w:numPr>
                <w:ilvl w:val="1"/>
                <w:numId w:val="2"/>
              </w:numPr>
              <w:tabs>
                <w:tab w:val="left" w:pos="2736"/>
                <w:tab w:val="left" w:pos="3600"/>
              </w:tabs>
              <w:snapToGrid w:val="0"/>
              <w:spacing w:before="0" w:after="0" w:line="360" w:lineRule="auto"/>
              <w:ind w:left="0" w:right="-1" w:firstLine="0"/>
              <w:rPr>
                <w:rFonts w:ascii="Times New Roman" w:hAnsi="Times New Roman"/>
                <w:i w:val="0"/>
                <w:sz w:val="22"/>
                <w:szCs w:val="22"/>
                <w:u w:val="single"/>
                <w:vertAlign w:val="superscript"/>
              </w:rPr>
            </w:pPr>
            <w:r>
              <w:rPr>
                <w:rFonts w:ascii="Times New Roman" w:hAnsi="Times New Roman"/>
                <w:i w:val="0"/>
                <w:sz w:val="22"/>
                <w:szCs w:val="22"/>
              </w:rPr>
              <w:t>EDITAL N</w:t>
            </w:r>
            <w:r>
              <w:rPr>
                <w:rFonts w:ascii="Times New Roman" w:hAnsi="Times New Roman"/>
                <w:i w:val="0"/>
                <w:sz w:val="22"/>
                <w:szCs w:val="22"/>
                <w:u w:val="single"/>
                <w:vertAlign w:val="superscript"/>
              </w:rPr>
              <w:t>o</w:t>
            </w:r>
          </w:p>
        </w:tc>
        <w:tc>
          <w:tcPr>
            <w:tcW w:w="88" w:type="pct"/>
            <w:hideMark/>
          </w:tcPr>
          <w:p w14:paraId="1FF4CA65" w14:textId="77777777" w:rsidR="00CF1EAE" w:rsidRDefault="00CF1EAE">
            <w:pPr>
              <w:snapToGrid w:val="0"/>
              <w:spacing w:line="360" w:lineRule="auto"/>
              <w:rPr>
                <w:b/>
                <w:bCs/>
                <w:sz w:val="22"/>
                <w:szCs w:val="22"/>
              </w:rPr>
            </w:pPr>
            <w:r>
              <w:rPr>
                <w:b/>
                <w:bCs/>
                <w:sz w:val="22"/>
                <w:szCs w:val="22"/>
              </w:rPr>
              <w:t>:</w:t>
            </w:r>
          </w:p>
        </w:tc>
        <w:tc>
          <w:tcPr>
            <w:tcW w:w="2656" w:type="pct"/>
            <w:vAlign w:val="center"/>
            <w:hideMark/>
          </w:tcPr>
          <w:p w14:paraId="0D054DC0" w14:textId="50E1BE92" w:rsidR="00CF1EAE" w:rsidRDefault="00E91EB5">
            <w:pPr>
              <w:snapToGrid w:val="0"/>
              <w:spacing w:line="360" w:lineRule="auto"/>
              <w:ind w:left="53"/>
              <w:rPr>
                <w:sz w:val="22"/>
                <w:szCs w:val="22"/>
              </w:rPr>
            </w:pPr>
            <w:r>
              <w:rPr>
                <w:sz w:val="22"/>
                <w:szCs w:val="22"/>
              </w:rPr>
              <w:t>51</w:t>
            </w:r>
            <w:r w:rsidR="00CF1EAE">
              <w:rPr>
                <w:sz w:val="22"/>
                <w:szCs w:val="22"/>
              </w:rPr>
              <w:t>/202</w:t>
            </w:r>
            <w:r w:rsidR="00AA315E">
              <w:rPr>
                <w:sz w:val="22"/>
                <w:szCs w:val="22"/>
              </w:rPr>
              <w:t>6</w:t>
            </w:r>
          </w:p>
        </w:tc>
      </w:tr>
      <w:tr w:rsidR="00CF1EAE" w14:paraId="4BB5CDDE" w14:textId="77777777" w:rsidTr="00CF1EAE">
        <w:tc>
          <w:tcPr>
            <w:tcW w:w="2256" w:type="pct"/>
            <w:hideMark/>
          </w:tcPr>
          <w:p w14:paraId="37B18626" w14:textId="77777777" w:rsidR="00CF1EAE" w:rsidRDefault="00CF1EAE" w:rsidP="00840A25">
            <w:pPr>
              <w:pStyle w:val="Ttulo2"/>
              <w:keepNext w:val="0"/>
              <w:numPr>
                <w:ilvl w:val="1"/>
                <w:numId w:val="2"/>
              </w:numPr>
              <w:tabs>
                <w:tab w:val="left" w:pos="2736"/>
                <w:tab w:val="left" w:pos="3600"/>
              </w:tabs>
              <w:snapToGrid w:val="0"/>
              <w:spacing w:before="0" w:after="0" w:line="360" w:lineRule="auto"/>
              <w:ind w:left="0" w:right="-1" w:firstLine="0"/>
              <w:rPr>
                <w:rFonts w:ascii="Times New Roman" w:hAnsi="Times New Roman"/>
                <w:i w:val="0"/>
                <w:sz w:val="22"/>
                <w:szCs w:val="22"/>
                <w:u w:val="single"/>
                <w:vertAlign w:val="superscript"/>
              </w:rPr>
            </w:pPr>
            <w:r>
              <w:rPr>
                <w:rFonts w:ascii="Times New Roman" w:hAnsi="Times New Roman"/>
                <w:i w:val="0"/>
                <w:sz w:val="22"/>
                <w:szCs w:val="22"/>
              </w:rPr>
              <w:t>PROCESSO N</w:t>
            </w:r>
            <w:r>
              <w:rPr>
                <w:rFonts w:ascii="Times New Roman" w:hAnsi="Times New Roman"/>
                <w:i w:val="0"/>
                <w:sz w:val="22"/>
                <w:szCs w:val="22"/>
                <w:u w:val="single"/>
                <w:vertAlign w:val="superscript"/>
              </w:rPr>
              <w:t>o</w:t>
            </w:r>
          </w:p>
        </w:tc>
        <w:tc>
          <w:tcPr>
            <w:tcW w:w="88" w:type="pct"/>
            <w:hideMark/>
          </w:tcPr>
          <w:p w14:paraId="307426D7" w14:textId="77777777" w:rsidR="00CF1EAE" w:rsidRDefault="00CF1EAE">
            <w:pPr>
              <w:snapToGrid w:val="0"/>
              <w:spacing w:line="360" w:lineRule="auto"/>
              <w:rPr>
                <w:b/>
                <w:bCs/>
                <w:sz w:val="22"/>
                <w:szCs w:val="22"/>
              </w:rPr>
            </w:pPr>
            <w:r>
              <w:rPr>
                <w:b/>
                <w:bCs/>
                <w:sz w:val="22"/>
                <w:szCs w:val="22"/>
              </w:rPr>
              <w:t>:</w:t>
            </w:r>
          </w:p>
        </w:tc>
        <w:tc>
          <w:tcPr>
            <w:tcW w:w="2656" w:type="pct"/>
            <w:vAlign w:val="center"/>
            <w:hideMark/>
          </w:tcPr>
          <w:p w14:paraId="7302C112" w14:textId="36EA97F5" w:rsidR="00CF1EAE" w:rsidRDefault="00E91EB5">
            <w:pPr>
              <w:snapToGrid w:val="0"/>
              <w:spacing w:line="360" w:lineRule="auto"/>
              <w:ind w:left="53"/>
              <w:rPr>
                <w:sz w:val="22"/>
                <w:szCs w:val="22"/>
              </w:rPr>
            </w:pPr>
            <w:r>
              <w:rPr>
                <w:sz w:val="22"/>
                <w:szCs w:val="22"/>
              </w:rPr>
              <w:t>80</w:t>
            </w:r>
            <w:r w:rsidR="00CF1EAE">
              <w:rPr>
                <w:sz w:val="22"/>
                <w:szCs w:val="22"/>
              </w:rPr>
              <w:t>/202</w:t>
            </w:r>
            <w:r w:rsidR="00AA315E">
              <w:rPr>
                <w:sz w:val="22"/>
                <w:szCs w:val="22"/>
              </w:rPr>
              <w:t>6</w:t>
            </w:r>
          </w:p>
        </w:tc>
      </w:tr>
    </w:tbl>
    <w:p w14:paraId="18A7A115" w14:textId="77777777" w:rsidR="00CF1EAE" w:rsidRDefault="00CF1EAE" w:rsidP="00CF1EAE">
      <w:pPr>
        <w:spacing w:line="360" w:lineRule="auto"/>
        <w:rPr>
          <w:rFonts w:eastAsia="Calibri"/>
          <w:sz w:val="22"/>
          <w:szCs w:val="22"/>
        </w:rPr>
      </w:pPr>
    </w:p>
    <w:p w14:paraId="71DB5787" w14:textId="77777777" w:rsidR="00CF1EAE" w:rsidRDefault="00CF1EAE" w:rsidP="00CF1EAE">
      <w:pPr>
        <w:spacing w:after="240" w:line="360" w:lineRule="auto"/>
        <w:jc w:val="both"/>
        <w:rPr>
          <w:rFonts w:eastAsia="Calibri"/>
          <w:sz w:val="22"/>
          <w:szCs w:val="22"/>
        </w:rPr>
      </w:pPr>
      <w:r>
        <w:rPr>
          <w:rFonts w:eastAsia="Calibri"/>
          <w:sz w:val="22"/>
          <w:szCs w:val="22"/>
        </w:rPr>
        <w:t>Pelo presente TERMO, nós, abaixo identificados:</w:t>
      </w:r>
    </w:p>
    <w:p w14:paraId="06B9B907" w14:textId="77777777" w:rsidR="00CF1EAE" w:rsidRDefault="00CF1EAE" w:rsidP="00CF1EAE">
      <w:pPr>
        <w:spacing w:after="240" w:line="360" w:lineRule="auto"/>
        <w:jc w:val="both"/>
        <w:rPr>
          <w:rFonts w:eastAsia="Calibri"/>
          <w:b/>
          <w:sz w:val="22"/>
          <w:szCs w:val="22"/>
        </w:rPr>
      </w:pPr>
      <w:r>
        <w:rPr>
          <w:rFonts w:eastAsia="Calibri"/>
          <w:b/>
          <w:sz w:val="22"/>
          <w:szCs w:val="22"/>
        </w:rPr>
        <w:t>1.</w:t>
      </w:r>
      <w:r>
        <w:rPr>
          <w:rFonts w:eastAsia="Calibri"/>
          <w:b/>
          <w:sz w:val="22"/>
          <w:szCs w:val="22"/>
        </w:rPr>
        <w:tab/>
        <w:t>Estamos CIENTES de que:</w:t>
      </w:r>
    </w:p>
    <w:p w14:paraId="1DFBF313" w14:textId="546C3D21" w:rsidR="00CF1EAE" w:rsidRDefault="009C5F2E" w:rsidP="00CF1EAE">
      <w:pPr>
        <w:pStyle w:val="PargrafodaLista"/>
        <w:numPr>
          <w:ilvl w:val="0"/>
          <w:numId w:val="44"/>
        </w:numPr>
        <w:spacing w:line="360" w:lineRule="auto"/>
        <w:jc w:val="both"/>
        <w:rPr>
          <w:rFonts w:eastAsia="Calibri"/>
          <w:sz w:val="22"/>
          <w:szCs w:val="22"/>
        </w:rPr>
      </w:pPr>
      <w:r>
        <w:rPr>
          <w:rFonts w:eastAsia="Calibri"/>
          <w:sz w:val="22"/>
          <w:szCs w:val="22"/>
        </w:rPr>
        <w:t>O</w:t>
      </w:r>
      <w:r w:rsidR="00CF1EAE">
        <w:rPr>
          <w:rFonts w:eastAsia="Calibri"/>
          <w:sz w:val="22"/>
          <w:szCs w:val="22"/>
        </w:rPr>
        <w:t xml:space="preserve"> ajuste acima referido, seus aditamentos, bem como o acompanhamento de sua execução contratual, estarão sujeitos a análise e julgamento pelo Tribunal de Contas do Estado de São Paulo, cujo trâmite processual ocorrerá pelo sistema eletrônico;</w:t>
      </w:r>
    </w:p>
    <w:p w14:paraId="65A8D5D9" w14:textId="49D5BA2B" w:rsidR="00CF1EAE" w:rsidRDefault="009C5F2E" w:rsidP="00CF1EAE">
      <w:pPr>
        <w:pStyle w:val="PargrafodaLista"/>
        <w:numPr>
          <w:ilvl w:val="0"/>
          <w:numId w:val="44"/>
        </w:numPr>
        <w:spacing w:line="360" w:lineRule="auto"/>
        <w:jc w:val="both"/>
        <w:rPr>
          <w:rFonts w:eastAsia="Calibri"/>
          <w:sz w:val="22"/>
          <w:szCs w:val="22"/>
        </w:rPr>
      </w:pPr>
      <w:r>
        <w:rPr>
          <w:rFonts w:eastAsia="Calibri"/>
          <w:sz w:val="22"/>
          <w:szCs w:val="22"/>
        </w:rPr>
        <w:t>Poderemos</w:t>
      </w:r>
      <w:r w:rsidR="00CF1EAE">
        <w:rPr>
          <w:rFonts w:eastAsia="Calibri"/>
          <w:sz w:val="22"/>
          <w:szCs w:val="22"/>
        </w:rPr>
        <w:t xml:space="preserve"> ter acesso ao processo, tendo vista e extraindo cópias das manifestações de interesse, Despachos e Decisões, mediante regular cadastramento no Sistema de Processo Eletrônico, em consonância com o estabelecido na Resolução nº 01/2011 do TCESP;</w:t>
      </w:r>
    </w:p>
    <w:p w14:paraId="1920DDA5" w14:textId="5A99E48D" w:rsidR="00CF1EAE" w:rsidRDefault="009C5F2E" w:rsidP="00CF1EAE">
      <w:pPr>
        <w:pStyle w:val="PargrafodaLista"/>
        <w:numPr>
          <w:ilvl w:val="0"/>
          <w:numId w:val="44"/>
        </w:numPr>
        <w:spacing w:line="360" w:lineRule="auto"/>
        <w:jc w:val="both"/>
        <w:rPr>
          <w:rFonts w:eastAsia="Calibri"/>
          <w:sz w:val="22"/>
          <w:szCs w:val="22"/>
        </w:rPr>
      </w:pPr>
      <w:r>
        <w:rPr>
          <w:rFonts w:eastAsia="Calibri"/>
          <w:sz w:val="22"/>
          <w:szCs w:val="22"/>
        </w:rPr>
        <w:t>Além</w:t>
      </w:r>
      <w:r w:rsidR="00CF1EAE">
        <w:rPr>
          <w:rFonts w:eastAsia="Calibri"/>
          <w:sz w:val="22"/>
          <w:szCs w:val="22"/>
        </w:rPr>
        <w:t xml:space="preserve"> de disponíveis no processo eletrônico, todos os Despachos e Decisões que vierem a ser tomados, relativamente ao aludido processo, serão publicados no Diário Oficial Eletrônico do Tribunal de Contas do Estado de São Paulo (https://doe.tce.sp.gov.br/), em conformidade com o artigo 90 da Lei Complementar nº 709, de 14 de janeiro de 1993, iniciando-se, a partir de então, a contagem dos prazos processuais, conforme regras do Código de Processo Civil;</w:t>
      </w:r>
    </w:p>
    <w:p w14:paraId="1CE3C76E" w14:textId="5F5858E5" w:rsidR="00CF1EAE" w:rsidRDefault="009C5F2E" w:rsidP="00CF1EAE">
      <w:pPr>
        <w:pStyle w:val="PargrafodaLista"/>
        <w:numPr>
          <w:ilvl w:val="0"/>
          <w:numId w:val="44"/>
        </w:numPr>
        <w:spacing w:line="360" w:lineRule="auto"/>
        <w:jc w:val="both"/>
        <w:rPr>
          <w:rFonts w:eastAsia="Calibri"/>
          <w:sz w:val="22"/>
          <w:szCs w:val="22"/>
        </w:rPr>
      </w:pPr>
      <w:r>
        <w:rPr>
          <w:rFonts w:eastAsia="Calibri"/>
          <w:sz w:val="22"/>
          <w:szCs w:val="22"/>
        </w:rPr>
        <w:t>As</w:t>
      </w:r>
      <w:r w:rsidR="00CF1EAE">
        <w:rPr>
          <w:rFonts w:eastAsia="Calibri"/>
          <w:sz w:val="22"/>
          <w:szCs w:val="22"/>
        </w:rPr>
        <w:t xml:space="preserve"> informações pessoais dos responsáveis pela </w:t>
      </w:r>
      <w:r w:rsidR="00CF1EAE">
        <w:rPr>
          <w:rFonts w:eastAsia="Calibri"/>
          <w:sz w:val="22"/>
          <w:szCs w:val="22"/>
          <w:u w:val="single"/>
        </w:rPr>
        <w:t>contratante</w:t>
      </w:r>
      <w:r w:rsidR="00CF1EAE">
        <w:rPr>
          <w:rFonts w:eastAsia="Calibri"/>
          <w:sz w:val="22"/>
          <w:szCs w:val="22"/>
        </w:rPr>
        <w:t xml:space="preserve"> e interessados estão cadastradas no módulo eletrônico do “Cadastro Corporativo TCESP – CadTCESP”, nos termos previstos no Artigo 2º das Instruções nº01/2024, conforme “Declaração(ões) de Atualização Cadastral” anexa (s);</w:t>
      </w:r>
    </w:p>
    <w:p w14:paraId="69667B2F" w14:textId="3B15627D" w:rsidR="00CF1EAE" w:rsidRDefault="009C5F2E" w:rsidP="00CF1EAE">
      <w:pPr>
        <w:pStyle w:val="PargrafodaLista"/>
        <w:numPr>
          <w:ilvl w:val="0"/>
          <w:numId w:val="44"/>
        </w:numPr>
        <w:spacing w:after="240" w:line="360" w:lineRule="auto"/>
        <w:jc w:val="both"/>
        <w:rPr>
          <w:rFonts w:eastAsia="Calibri"/>
          <w:sz w:val="22"/>
          <w:szCs w:val="22"/>
        </w:rPr>
      </w:pPr>
      <w:r>
        <w:rPr>
          <w:rFonts w:eastAsia="Calibri"/>
          <w:sz w:val="22"/>
          <w:szCs w:val="22"/>
        </w:rPr>
        <w:t>É</w:t>
      </w:r>
      <w:r w:rsidR="00CF1EAE">
        <w:rPr>
          <w:rFonts w:eastAsia="Calibri"/>
          <w:sz w:val="22"/>
          <w:szCs w:val="22"/>
        </w:rPr>
        <w:t xml:space="preserve"> de exclusiva responsabilidade do contratado manter seus dados sempre atualizados.</w:t>
      </w:r>
    </w:p>
    <w:p w14:paraId="1B90AB12" w14:textId="77777777" w:rsidR="00CF1EAE" w:rsidRDefault="00CF1EAE" w:rsidP="00CF1EAE">
      <w:pPr>
        <w:spacing w:after="240" w:line="360" w:lineRule="auto"/>
        <w:jc w:val="both"/>
        <w:rPr>
          <w:rFonts w:eastAsia="Calibri"/>
          <w:b/>
          <w:sz w:val="22"/>
          <w:szCs w:val="22"/>
        </w:rPr>
      </w:pPr>
      <w:r>
        <w:rPr>
          <w:rFonts w:eastAsia="Calibri"/>
          <w:b/>
          <w:sz w:val="22"/>
          <w:szCs w:val="22"/>
        </w:rPr>
        <w:t>2.</w:t>
      </w:r>
      <w:r>
        <w:rPr>
          <w:rFonts w:eastAsia="Calibri"/>
          <w:b/>
          <w:sz w:val="22"/>
          <w:szCs w:val="22"/>
        </w:rPr>
        <w:tab/>
        <w:t>Damo-nos por NOTIFICADOS para:</w:t>
      </w:r>
    </w:p>
    <w:p w14:paraId="17FF81B9" w14:textId="77777777" w:rsidR="00CF1EAE" w:rsidRDefault="00CF1EAE" w:rsidP="00CF1EAE">
      <w:pPr>
        <w:pStyle w:val="PargrafodaLista"/>
        <w:numPr>
          <w:ilvl w:val="0"/>
          <w:numId w:val="45"/>
        </w:numPr>
        <w:spacing w:line="360" w:lineRule="auto"/>
        <w:jc w:val="both"/>
        <w:rPr>
          <w:rFonts w:eastAsia="Calibri"/>
          <w:b/>
          <w:sz w:val="22"/>
          <w:szCs w:val="22"/>
        </w:rPr>
      </w:pPr>
      <w:r>
        <w:rPr>
          <w:rFonts w:eastAsia="Calibri"/>
          <w:sz w:val="22"/>
          <w:szCs w:val="22"/>
        </w:rPr>
        <w:t>O acompanhamento dos atos do processo até seu julgamento final e consequente publicação;</w:t>
      </w:r>
    </w:p>
    <w:p w14:paraId="402041D1" w14:textId="77777777" w:rsidR="00CF1EAE" w:rsidRDefault="00CF1EAE" w:rsidP="00CF1EAE">
      <w:pPr>
        <w:pStyle w:val="PargrafodaLista"/>
        <w:numPr>
          <w:ilvl w:val="0"/>
          <w:numId w:val="45"/>
        </w:numPr>
        <w:spacing w:line="360" w:lineRule="auto"/>
        <w:jc w:val="both"/>
        <w:rPr>
          <w:rFonts w:eastAsia="Calibri"/>
          <w:sz w:val="22"/>
          <w:szCs w:val="22"/>
        </w:rPr>
      </w:pPr>
      <w:r>
        <w:rPr>
          <w:rFonts w:eastAsia="Calibri"/>
          <w:sz w:val="22"/>
          <w:szCs w:val="22"/>
        </w:rPr>
        <w:lastRenderedPageBreak/>
        <w:t>Se for o caso e de nosso interesse, nos prazos e nas formas legais e regimentais, exercer o direito de defesa, interpor recursos e o que mais couber.</w:t>
      </w:r>
    </w:p>
    <w:p w14:paraId="3089BDD4" w14:textId="77777777" w:rsidR="00CF1EAE" w:rsidRDefault="00CF1EAE" w:rsidP="00CF1EAE">
      <w:pPr>
        <w:spacing w:line="276" w:lineRule="auto"/>
        <w:rPr>
          <w:rFonts w:eastAsia="Calibri"/>
          <w:b/>
          <w:sz w:val="22"/>
          <w:szCs w:val="22"/>
        </w:rPr>
      </w:pPr>
    </w:p>
    <w:p w14:paraId="2F442BC2" w14:textId="77777777" w:rsidR="00CF1EAE" w:rsidRDefault="00CF1EAE" w:rsidP="00CF1EAE">
      <w:pPr>
        <w:spacing w:line="360" w:lineRule="auto"/>
        <w:jc w:val="center"/>
        <w:rPr>
          <w:sz w:val="22"/>
          <w:szCs w:val="22"/>
        </w:rPr>
      </w:pPr>
      <w:r>
        <w:rPr>
          <w:rFonts w:eastAsia="Calibri"/>
          <w:sz w:val="22"/>
          <w:szCs w:val="22"/>
        </w:rPr>
        <w:t>Indaiatuba, xx de xx 20xx.</w:t>
      </w:r>
    </w:p>
    <w:p w14:paraId="654F7EBA" w14:textId="77777777" w:rsidR="00CF1EAE" w:rsidRDefault="00CF1EAE" w:rsidP="00CF1EAE">
      <w:pPr>
        <w:spacing w:line="276" w:lineRule="auto"/>
        <w:jc w:val="center"/>
        <w:rPr>
          <w:sz w:val="22"/>
          <w:szCs w:val="22"/>
        </w:rPr>
      </w:pPr>
    </w:p>
    <w:p w14:paraId="35BD89D3" w14:textId="77777777" w:rsidR="00CF1EAE" w:rsidRDefault="00CF1EAE" w:rsidP="00CF1EAE">
      <w:pPr>
        <w:spacing w:line="360" w:lineRule="auto"/>
        <w:jc w:val="both"/>
        <w:rPr>
          <w:rFonts w:eastAsia="Calibri"/>
          <w:b/>
          <w:sz w:val="22"/>
          <w:szCs w:val="22"/>
        </w:rPr>
      </w:pPr>
      <w:r>
        <w:rPr>
          <w:rFonts w:eastAsia="Calibri"/>
          <w:b/>
          <w:sz w:val="22"/>
          <w:szCs w:val="22"/>
          <w:u w:val="single"/>
        </w:rPr>
        <w:t>AUTORIDADE MÁXIMA DO ÓRGÃO/ENTIDADE; RESPONSÁVEL PELA HOMOLOGAÇÃO DO CERTAME OU RATIFICAÇÃO DA DISPENSA/INEXIGIBILIDADE DE LICITAÇÃO E ORDENADOR DE DESPESAS DA CONTRATANTE</w:t>
      </w:r>
      <w:r>
        <w:rPr>
          <w:rFonts w:eastAsia="Calibri"/>
          <w:b/>
          <w:sz w:val="22"/>
          <w:szCs w:val="22"/>
        </w:rPr>
        <w:t>:</w:t>
      </w:r>
    </w:p>
    <w:p w14:paraId="435D3ED7" w14:textId="77777777" w:rsidR="00CF1EAE" w:rsidRDefault="00CF1EAE" w:rsidP="00CF1EAE">
      <w:pPr>
        <w:spacing w:line="360" w:lineRule="auto"/>
        <w:rPr>
          <w:rFonts w:eastAsia="Calibri"/>
          <w:sz w:val="22"/>
          <w:szCs w:val="22"/>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2"/>
      </w:tblGrid>
      <w:tr w:rsidR="00CF1EAE" w14:paraId="28654CD6" w14:textId="77777777" w:rsidTr="00CF1EAE">
        <w:tc>
          <w:tcPr>
            <w:tcW w:w="9062" w:type="dxa"/>
            <w:hideMark/>
          </w:tcPr>
          <w:p w14:paraId="6B409A1D" w14:textId="77777777" w:rsidR="00CF1EAE" w:rsidRDefault="00CF1EAE">
            <w:pPr>
              <w:spacing w:line="360" w:lineRule="auto"/>
              <w:rPr>
                <w:rFonts w:ascii="Times New Roman" w:hAnsi="Times New Roman"/>
                <w:sz w:val="22"/>
                <w:szCs w:val="22"/>
              </w:rPr>
            </w:pPr>
            <w:r>
              <w:rPr>
                <w:rFonts w:ascii="Times New Roman" w:hAnsi="Times New Roman"/>
                <w:sz w:val="22"/>
                <w:szCs w:val="22"/>
              </w:rPr>
              <w:t>Nome: Sandro de A. Lopes Coral</w:t>
            </w:r>
          </w:p>
        </w:tc>
      </w:tr>
      <w:tr w:rsidR="00CF1EAE" w14:paraId="59433914" w14:textId="77777777" w:rsidTr="00CF1EAE">
        <w:tc>
          <w:tcPr>
            <w:tcW w:w="9062" w:type="dxa"/>
            <w:hideMark/>
          </w:tcPr>
          <w:p w14:paraId="514182C9" w14:textId="77777777" w:rsidR="00CF1EAE" w:rsidRDefault="00CF1EAE">
            <w:pPr>
              <w:spacing w:line="360" w:lineRule="auto"/>
              <w:rPr>
                <w:rFonts w:ascii="Times New Roman" w:hAnsi="Times New Roman"/>
                <w:sz w:val="22"/>
                <w:szCs w:val="22"/>
              </w:rPr>
            </w:pPr>
            <w:r>
              <w:rPr>
                <w:rFonts w:ascii="Times New Roman" w:hAnsi="Times New Roman"/>
                <w:sz w:val="22"/>
                <w:szCs w:val="22"/>
              </w:rPr>
              <w:t>Cargo: Superintendente</w:t>
            </w:r>
          </w:p>
        </w:tc>
      </w:tr>
      <w:tr w:rsidR="00CF1EAE" w14:paraId="071C3C89" w14:textId="77777777" w:rsidTr="00CF1EAE">
        <w:tc>
          <w:tcPr>
            <w:tcW w:w="9062" w:type="dxa"/>
            <w:hideMark/>
          </w:tcPr>
          <w:p w14:paraId="02F188DD" w14:textId="77777777" w:rsidR="00CF1EAE" w:rsidRDefault="00CF1EAE">
            <w:pPr>
              <w:spacing w:line="360" w:lineRule="auto"/>
              <w:rPr>
                <w:rFonts w:ascii="Times New Roman" w:hAnsi="Times New Roman"/>
                <w:sz w:val="22"/>
                <w:szCs w:val="22"/>
              </w:rPr>
            </w:pPr>
            <w:r>
              <w:rPr>
                <w:rFonts w:ascii="Times New Roman" w:hAnsi="Times New Roman"/>
                <w:sz w:val="22"/>
                <w:szCs w:val="22"/>
              </w:rPr>
              <w:t xml:space="preserve">CPF: </w:t>
            </w:r>
            <w:r>
              <w:rPr>
                <w:rFonts w:ascii="Times New Roman" w:hAnsi="Times New Roman"/>
                <w:color w:val="000000" w:themeColor="text1"/>
                <w:sz w:val="22"/>
                <w:szCs w:val="22"/>
              </w:rPr>
              <w:t>255.464.478-00</w:t>
            </w:r>
          </w:p>
        </w:tc>
      </w:tr>
      <w:tr w:rsidR="00CF1EAE" w14:paraId="194D42EE" w14:textId="77777777" w:rsidTr="00CF1EAE">
        <w:tc>
          <w:tcPr>
            <w:tcW w:w="9062" w:type="dxa"/>
            <w:hideMark/>
          </w:tcPr>
          <w:p w14:paraId="614B1ABA" w14:textId="77777777" w:rsidR="00CF1EAE" w:rsidRDefault="00CF1EAE">
            <w:pPr>
              <w:spacing w:line="360" w:lineRule="auto"/>
              <w:rPr>
                <w:rFonts w:ascii="Times New Roman" w:hAnsi="Times New Roman"/>
                <w:sz w:val="22"/>
                <w:szCs w:val="22"/>
              </w:rPr>
            </w:pPr>
            <w:r>
              <w:rPr>
                <w:rFonts w:ascii="Times New Roman" w:hAnsi="Times New Roman"/>
                <w:b/>
                <w:sz w:val="22"/>
                <w:szCs w:val="22"/>
              </w:rPr>
              <w:t>ASSINATURA</w:t>
            </w:r>
            <w:r>
              <w:rPr>
                <w:rFonts w:ascii="Times New Roman" w:hAnsi="Times New Roman"/>
                <w:sz w:val="22"/>
                <w:szCs w:val="22"/>
              </w:rPr>
              <w:t>: ___________________________________________________________</w:t>
            </w:r>
          </w:p>
        </w:tc>
      </w:tr>
    </w:tbl>
    <w:p w14:paraId="440D6832" w14:textId="77777777" w:rsidR="00CF1EAE" w:rsidRDefault="00CF1EAE" w:rsidP="00CF1EAE">
      <w:pPr>
        <w:spacing w:line="360" w:lineRule="auto"/>
        <w:rPr>
          <w:rFonts w:eastAsia="Calibri"/>
          <w:b/>
          <w:sz w:val="22"/>
          <w:szCs w:val="22"/>
          <w:u w:val="single"/>
        </w:rPr>
      </w:pPr>
    </w:p>
    <w:p w14:paraId="516327CB" w14:textId="77777777" w:rsidR="00CF1EAE" w:rsidRDefault="00CF1EAE" w:rsidP="00CF1EAE">
      <w:pPr>
        <w:spacing w:line="360" w:lineRule="auto"/>
        <w:rPr>
          <w:rFonts w:eastAsia="Calibri"/>
          <w:b/>
          <w:sz w:val="22"/>
          <w:szCs w:val="22"/>
          <w:u w:val="single"/>
        </w:rPr>
      </w:pPr>
      <w:r>
        <w:rPr>
          <w:rFonts w:eastAsia="Calibri"/>
          <w:b/>
          <w:sz w:val="22"/>
          <w:szCs w:val="22"/>
          <w:u w:val="single"/>
        </w:rPr>
        <w:t>RESPONSÁVEIS QUE ASSINARAM O AJUSTE:</w:t>
      </w:r>
    </w:p>
    <w:p w14:paraId="63FA8A95" w14:textId="77777777" w:rsidR="00CF1EAE" w:rsidRDefault="00CF1EAE" w:rsidP="00CF1EAE">
      <w:pPr>
        <w:spacing w:line="360" w:lineRule="auto"/>
        <w:rPr>
          <w:rFonts w:eastAsia="Calibri"/>
          <w:b/>
          <w:sz w:val="22"/>
          <w:szCs w:val="22"/>
          <w:u w:val="single"/>
        </w:rPr>
      </w:pPr>
    </w:p>
    <w:p w14:paraId="1DA36F4A" w14:textId="77777777" w:rsidR="00CF1EAE" w:rsidRDefault="00CF1EAE" w:rsidP="00CF1EAE">
      <w:pPr>
        <w:spacing w:line="360" w:lineRule="auto"/>
        <w:rPr>
          <w:rFonts w:eastAsia="Calibri"/>
          <w:b/>
          <w:sz w:val="22"/>
          <w:szCs w:val="22"/>
        </w:rPr>
      </w:pPr>
      <w:r>
        <w:rPr>
          <w:rFonts w:eastAsia="Calibri"/>
          <w:b/>
          <w:sz w:val="22"/>
          <w:szCs w:val="22"/>
          <w:u w:val="single"/>
        </w:rPr>
        <w:t>Pelo contratante</w:t>
      </w:r>
      <w:r>
        <w:rPr>
          <w:rFonts w:eastAsia="Calibri"/>
          <w:b/>
          <w:sz w:val="22"/>
          <w:szCs w:val="22"/>
        </w:rPr>
        <w:t>:</w:t>
      </w: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2"/>
      </w:tblGrid>
      <w:tr w:rsidR="00CF1EAE" w14:paraId="3E1954E4" w14:textId="77777777" w:rsidTr="00CF1EAE">
        <w:tc>
          <w:tcPr>
            <w:tcW w:w="9062" w:type="dxa"/>
            <w:hideMark/>
          </w:tcPr>
          <w:p w14:paraId="21F138B6" w14:textId="77777777" w:rsidR="00CF1EAE" w:rsidRDefault="00CF1EAE">
            <w:pPr>
              <w:spacing w:line="360" w:lineRule="auto"/>
              <w:rPr>
                <w:rFonts w:ascii="Times New Roman" w:hAnsi="Times New Roman"/>
                <w:sz w:val="22"/>
                <w:szCs w:val="22"/>
              </w:rPr>
            </w:pPr>
            <w:r>
              <w:rPr>
                <w:rFonts w:ascii="Times New Roman" w:hAnsi="Times New Roman"/>
                <w:sz w:val="22"/>
                <w:szCs w:val="22"/>
              </w:rPr>
              <w:t xml:space="preserve">Gestor(a) do contrato: </w:t>
            </w:r>
          </w:p>
        </w:tc>
      </w:tr>
      <w:tr w:rsidR="00CF1EAE" w14:paraId="15750869" w14:textId="77777777" w:rsidTr="00CF1EAE">
        <w:tc>
          <w:tcPr>
            <w:tcW w:w="9062" w:type="dxa"/>
            <w:hideMark/>
          </w:tcPr>
          <w:p w14:paraId="6CDA8033" w14:textId="77777777" w:rsidR="00CF1EAE" w:rsidRDefault="00CF1EAE">
            <w:pPr>
              <w:spacing w:line="360" w:lineRule="auto"/>
              <w:rPr>
                <w:rFonts w:ascii="Times New Roman" w:hAnsi="Times New Roman"/>
                <w:sz w:val="22"/>
                <w:szCs w:val="22"/>
              </w:rPr>
            </w:pPr>
            <w:r>
              <w:rPr>
                <w:rFonts w:ascii="Times New Roman" w:hAnsi="Times New Roman"/>
                <w:sz w:val="22"/>
                <w:szCs w:val="22"/>
              </w:rPr>
              <w:t xml:space="preserve">Cargo: </w:t>
            </w:r>
          </w:p>
        </w:tc>
      </w:tr>
      <w:tr w:rsidR="00CF1EAE" w14:paraId="657BF7E5" w14:textId="77777777" w:rsidTr="00CF1EAE">
        <w:tc>
          <w:tcPr>
            <w:tcW w:w="9062" w:type="dxa"/>
            <w:hideMark/>
          </w:tcPr>
          <w:p w14:paraId="45D05C91" w14:textId="77777777" w:rsidR="00CF1EAE" w:rsidRDefault="00CF1EAE">
            <w:pPr>
              <w:spacing w:line="360" w:lineRule="auto"/>
              <w:rPr>
                <w:rFonts w:ascii="Times New Roman" w:hAnsi="Times New Roman"/>
                <w:sz w:val="22"/>
                <w:szCs w:val="22"/>
              </w:rPr>
            </w:pPr>
            <w:r>
              <w:rPr>
                <w:rFonts w:ascii="Times New Roman" w:hAnsi="Times New Roman"/>
                <w:sz w:val="22"/>
                <w:szCs w:val="22"/>
              </w:rPr>
              <w:t xml:space="preserve">CPF: </w:t>
            </w:r>
          </w:p>
        </w:tc>
      </w:tr>
      <w:tr w:rsidR="00CF1EAE" w14:paraId="7D6CD716" w14:textId="77777777" w:rsidTr="00CF1EAE">
        <w:tc>
          <w:tcPr>
            <w:tcW w:w="9062" w:type="dxa"/>
            <w:hideMark/>
          </w:tcPr>
          <w:p w14:paraId="5FE2087F" w14:textId="77777777" w:rsidR="00CF1EAE" w:rsidRDefault="00CF1EAE">
            <w:pPr>
              <w:spacing w:line="360" w:lineRule="auto"/>
              <w:rPr>
                <w:rFonts w:ascii="Times New Roman" w:hAnsi="Times New Roman"/>
                <w:sz w:val="22"/>
                <w:szCs w:val="22"/>
              </w:rPr>
            </w:pPr>
            <w:r>
              <w:rPr>
                <w:rFonts w:ascii="Times New Roman" w:hAnsi="Times New Roman"/>
                <w:b/>
                <w:sz w:val="22"/>
                <w:szCs w:val="22"/>
              </w:rPr>
              <w:t>ASSINATURA</w:t>
            </w:r>
            <w:r>
              <w:rPr>
                <w:rFonts w:ascii="Times New Roman" w:hAnsi="Times New Roman"/>
                <w:sz w:val="22"/>
                <w:szCs w:val="22"/>
              </w:rPr>
              <w:t>: ___________________________________________________________</w:t>
            </w:r>
          </w:p>
        </w:tc>
      </w:tr>
    </w:tbl>
    <w:p w14:paraId="538456DC" w14:textId="77777777" w:rsidR="00CF1EAE" w:rsidRDefault="00CF1EAE" w:rsidP="00CF1EAE">
      <w:pPr>
        <w:spacing w:line="360" w:lineRule="auto"/>
        <w:rPr>
          <w:rFonts w:eastAsia="Calibri"/>
          <w:sz w:val="22"/>
          <w:szCs w:val="22"/>
        </w:rPr>
      </w:pPr>
    </w:p>
    <w:p w14:paraId="1705171B" w14:textId="77777777" w:rsidR="00CF1EAE" w:rsidRDefault="00CF1EAE" w:rsidP="00CF1EAE">
      <w:pPr>
        <w:spacing w:line="360" w:lineRule="auto"/>
        <w:rPr>
          <w:rFonts w:eastAsia="Calibri"/>
          <w:b/>
          <w:sz w:val="22"/>
          <w:szCs w:val="22"/>
        </w:rPr>
      </w:pPr>
      <w:r>
        <w:rPr>
          <w:rFonts w:eastAsia="Calibri"/>
          <w:b/>
          <w:sz w:val="22"/>
          <w:szCs w:val="22"/>
          <w:u w:val="single"/>
        </w:rPr>
        <w:t>Pela contratada</w:t>
      </w:r>
      <w:r>
        <w:rPr>
          <w:rFonts w:eastAsia="Calibri"/>
          <w:b/>
          <w:sz w:val="22"/>
          <w:szCs w:val="22"/>
        </w:rPr>
        <w:t>:</w:t>
      </w: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2"/>
      </w:tblGrid>
      <w:tr w:rsidR="00CF1EAE" w14:paraId="6DE26D43" w14:textId="77777777" w:rsidTr="00CF1EAE">
        <w:tc>
          <w:tcPr>
            <w:tcW w:w="9062" w:type="dxa"/>
            <w:hideMark/>
          </w:tcPr>
          <w:p w14:paraId="395430D7" w14:textId="77777777" w:rsidR="00CF1EAE" w:rsidRDefault="00CF1EAE">
            <w:pPr>
              <w:spacing w:line="360" w:lineRule="auto"/>
              <w:rPr>
                <w:rFonts w:ascii="Times New Roman" w:hAnsi="Times New Roman"/>
                <w:sz w:val="22"/>
                <w:szCs w:val="22"/>
              </w:rPr>
            </w:pPr>
            <w:r>
              <w:rPr>
                <w:rFonts w:ascii="Times New Roman" w:hAnsi="Times New Roman"/>
                <w:sz w:val="22"/>
                <w:szCs w:val="22"/>
              </w:rPr>
              <w:t xml:space="preserve">Nome: </w:t>
            </w:r>
          </w:p>
        </w:tc>
      </w:tr>
      <w:tr w:rsidR="00CF1EAE" w14:paraId="20401436" w14:textId="77777777" w:rsidTr="00CF1EAE">
        <w:tc>
          <w:tcPr>
            <w:tcW w:w="9062" w:type="dxa"/>
            <w:hideMark/>
          </w:tcPr>
          <w:p w14:paraId="22869648" w14:textId="77777777" w:rsidR="00CF1EAE" w:rsidRDefault="00CF1EAE">
            <w:pPr>
              <w:spacing w:line="360" w:lineRule="auto"/>
              <w:rPr>
                <w:rFonts w:ascii="Times New Roman" w:hAnsi="Times New Roman"/>
                <w:sz w:val="22"/>
                <w:szCs w:val="22"/>
              </w:rPr>
            </w:pPr>
            <w:r>
              <w:rPr>
                <w:rFonts w:ascii="Times New Roman" w:hAnsi="Times New Roman"/>
                <w:sz w:val="22"/>
                <w:szCs w:val="22"/>
              </w:rPr>
              <w:t xml:space="preserve">Cargo: </w:t>
            </w:r>
          </w:p>
        </w:tc>
      </w:tr>
      <w:tr w:rsidR="00CF1EAE" w14:paraId="16ED6536" w14:textId="77777777" w:rsidTr="00CF1EAE">
        <w:tc>
          <w:tcPr>
            <w:tcW w:w="9062" w:type="dxa"/>
            <w:hideMark/>
          </w:tcPr>
          <w:p w14:paraId="55541D1B" w14:textId="77777777" w:rsidR="00CF1EAE" w:rsidRDefault="00CF1EAE">
            <w:pPr>
              <w:spacing w:line="360" w:lineRule="auto"/>
              <w:rPr>
                <w:rFonts w:ascii="Times New Roman" w:hAnsi="Times New Roman"/>
                <w:sz w:val="22"/>
                <w:szCs w:val="22"/>
              </w:rPr>
            </w:pPr>
            <w:r>
              <w:rPr>
                <w:rFonts w:ascii="Times New Roman" w:hAnsi="Times New Roman"/>
                <w:sz w:val="22"/>
                <w:szCs w:val="22"/>
              </w:rPr>
              <w:t xml:space="preserve">CPF: </w:t>
            </w:r>
          </w:p>
        </w:tc>
      </w:tr>
      <w:tr w:rsidR="00CF1EAE" w14:paraId="2622DCFD" w14:textId="77777777" w:rsidTr="00CF1EAE">
        <w:tc>
          <w:tcPr>
            <w:tcW w:w="9062" w:type="dxa"/>
            <w:hideMark/>
          </w:tcPr>
          <w:p w14:paraId="2C507846" w14:textId="77777777" w:rsidR="00CF1EAE" w:rsidRDefault="00CF1EAE">
            <w:pPr>
              <w:spacing w:line="360" w:lineRule="auto"/>
              <w:rPr>
                <w:rFonts w:ascii="Times New Roman" w:hAnsi="Times New Roman"/>
                <w:sz w:val="22"/>
                <w:szCs w:val="22"/>
              </w:rPr>
            </w:pPr>
            <w:r>
              <w:rPr>
                <w:rFonts w:ascii="Times New Roman" w:hAnsi="Times New Roman"/>
                <w:b/>
                <w:sz w:val="22"/>
                <w:szCs w:val="22"/>
              </w:rPr>
              <w:t>ASSINATURA</w:t>
            </w:r>
            <w:r>
              <w:rPr>
                <w:rFonts w:ascii="Times New Roman" w:hAnsi="Times New Roman"/>
                <w:sz w:val="22"/>
                <w:szCs w:val="22"/>
              </w:rPr>
              <w:t>: ___________________________________________________________</w:t>
            </w:r>
          </w:p>
        </w:tc>
      </w:tr>
    </w:tbl>
    <w:p w14:paraId="19EB2397" w14:textId="77777777" w:rsidR="00F31E99" w:rsidRDefault="00F31E99" w:rsidP="00F31E99">
      <w:pPr>
        <w:spacing w:before="240" w:line="360" w:lineRule="auto"/>
        <w:jc w:val="both"/>
        <w:rPr>
          <w:b/>
        </w:rPr>
      </w:pPr>
      <w:r>
        <w:rPr>
          <w:rFonts w:eastAsia="Calibri"/>
          <w:sz w:val="22"/>
          <w:szCs w:val="22"/>
        </w:rPr>
        <w:t>(*) - O Termo de Ciência e de Notificação deve identificar as pessoas físicas que tenham concorrido para a prática do ato jurídico,  na  condição  de  ordenador  da  despesa;  de  partes  contratantes; 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 Na hipótese de prestações de contas, caso o signatário do parecer conclusivo seja distinto daqueles já arrolados como subscritores do Termo de Ciência e de Notificação, será ele objeto de notificação específica.</w:t>
      </w:r>
    </w:p>
    <w:p w14:paraId="478C3D30" w14:textId="532D4955" w:rsidR="00AE65D1" w:rsidRDefault="00AE65D1" w:rsidP="00AE65D1">
      <w:pPr>
        <w:tabs>
          <w:tab w:val="left" w:pos="0"/>
        </w:tabs>
        <w:spacing w:line="360" w:lineRule="auto"/>
        <w:ind w:right="-1"/>
        <w:jc w:val="center"/>
        <w:rPr>
          <w:b/>
          <w:sz w:val="23"/>
          <w:szCs w:val="23"/>
        </w:rPr>
      </w:pPr>
      <w:r w:rsidRPr="00B646BE">
        <w:rPr>
          <w:b/>
          <w:sz w:val="23"/>
          <w:szCs w:val="23"/>
        </w:rPr>
        <w:lastRenderedPageBreak/>
        <w:t>ANEXO VII – MINUTA DO CONTRATO DA ATA DE REGISTRO DE PREÇOS</w:t>
      </w:r>
    </w:p>
    <w:p w14:paraId="6A142643" w14:textId="77777777" w:rsidR="00AE65D1" w:rsidRPr="00B646BE" w:rsidRDefault="00AE65D1" w:rsidP="00AE65D1">
      <w:pPr>
        <w:tabs>
          <w:tab w:val="left" w:pos="0"/>
        </w:tabs>
        <w:spacing w:line="360" w:lineRule="auto"/>
        <w:ind w:right="-1"/>
        <w:jc w:val="center"/>
        <w:rPr>
          <w:b/>
          <w:sz w:val="23"/>
          <w:szCs w:val="23"/>
        </w:rPr>
      </w:pPr>
    </w:p>
    <w:p w14:paraId="220CD1A7" w14:textId="77777777" w:rsidR="00AE65D1" w:rsidRPr="00B646BE" w:rsidRDefault="00AE65D1" w:rsidP="00AE65D1">
      <w:pPr>
        <w:keepNext/>
        <w:spacing w:line="360" w:lineRule="auto"/>
        <w:jc w:val="both"/>
        <w:rPr>
          <w:b/>
          <w:bCs/>
          <w:color w:val="000000"/>
          <w:sz w:val="23"/>
          <w:szCs w:val="23"/>
        </w:rPr>
      </w:pPr>
      <w:r w:rsidRPr="00B646BE">
        <w:rPr>
          <w:b/>
          <w:sz w:val="23"/>
          <w:szCs w:val="23"/>
        </w:rPr>
        <w:t xml:space="preserve">TERMO DE CONTRATO PARA A AQUISIÇÃO DE XXXXXXXXXXX, QUE ENTRE SI FAZEM O SERVIÇO AUTÔNOMO DE ÁGUA E ESGOTOS DE INDAIATUBA - </w:t>
      </w:r>
      <w:r w:rsidRPr="00B646BE">
        <w:rPr>
          <w:b/>
          <w:i/>
          <w:sz w:val="23"/>
          <w:szCs w:val="23"/>
        </w:rPr>
        <w:t>SAAE</w:t>
      </w:r>
      <w:r w:rsidRPr="00B646BE">
        <w:rPr>
          <w:b/>
          <w:sz w:val="23"/>
          <w:szCs w:val="23"/>
        </w:rPr>
        <w:t xml:space="preserve"> E </w:t>
      </w:r>
      <w:r w:rsidRPr="00B646BE">
        <w:rPr>
          <w:b/>
          <w:sz w:val="23"/>
          <w:szCs w:val="23"/>
          <w:highlight w:val="green"/>
        </w:rPr>
        <w:t>XXX</w:t>
      </w:r>
      <w:r w:rsidRPr="00B646BE">
        <w:rPr>
          <w:b/>
          <w:sz w:val="23"/>
          <w:szCs w:val="23"/>
        </w:rPr>
        <w:t xml:space="preserve">, </w:t>
      </w:r>
      <w:r w:rsidRPr="00B646BE">
        <w:rPr>
          <w:b/>
          <w:color w:val="000000"/>
          <w:sz w:val="23"/>
          <w:szCs w:val="23"/>
        </w:rPr>
        <w:t xml:space="preserve">REALIZADO SOB A ÉGIDE DA LEI </w:t>
      </w:r>
      <w:r w:rsidRPr="00B646BE">
        <w:rPr>
          <w:b/>
          <w:bCs/>
          <w:color w:val="000000"/>
          <w:sz w:val="23"/>
          <w:szCs w:val="23"/>
        </w:rPr>
        <w:t>N</w:t>
      </w:r>
      <w:r w:rsidRPr="00B646BE">
        <w:rPr>
          <w:b/>
          <w:bCs/>
          <w:color w:val="000000"/>
          <w:sz w:val="23"/>
          <w:szCs w:val="23"/>
          <w:u w:val="single"/>
          <w:vertAlign w:val="superscript"/>
        </w:rPr>
        <w:t>o</w:t>
      </w:r>
      <w:r w:rsidRPr="00B646BE">
        <w:rPr>
          <w:b/>
          <w:color w:val="000000"/>
          <w:sz w:val="23"/>
          <w:szCs w:val="23"/>
        </w:rPr>
        <w:t xml:space="preserve"> 14.133/21</w:t>
      </w:r>
      <w:r w:rsidRPr="00B646BE">
        <w:rPr>
          <w:b/>
          <w:bCs/>
          <w:color w:val="000000"/>
          <w:sz w:val="23"/>
          <w:szCs w:val="23"/>
        </w:rPr>
        <w:t>.</w:t>
      </w:r>
    </w:p>
    <w:p w14:paraId="60D3AA10" w14:textId="77777777" w:rsidR="00AE65D1" w:rsidRPr="00B646BE" w:rsidRDefault="00AE65D1" w:rsidP="00AE65D1">
      <w:pPr>
        <w:spacing w:line="360" w:lineRule="auto"/>
        <w:jc w:val="both"/>
        <w:rPr>
          <w:b/>
          <w:sz w:val="23"/>
          <w:szCs w:val="23"/>
        </w:rPr>
      </w:pPr>
    </w:p>
    <w:tbl>
      <w:tblPr>
        <w:tblW w:w="5000" w:type="pct"/>
        <w:tblCellMar>
          <w:left w:w="70" w:type="dxa"/>
          <w:right w:w="70" w:type="dxa"/>
        </w:tblCellMar>
        <w:tblLook w:val="0000" w:firstRow="0" w:lastRow="0" w:firstColumn="0" w:lastColumn="0" w:noHBand="0" w:noVBand="0"/>
      </w:tblPr>
      <w:tblGrid>
        <w:gridCol w:w="3828"/>
        <w:gridCol w:w="217"/>
        <w:gridCol w:w="5026"/>
      </w:tblGrid>
      <w:tr w:rsidR="00AE65D1" w:rsidRPr="00B646BE" w14:paraId="4700764C" w14:textId="77777777" w:rsidTr="00315071">
        <w:trPr>
          <w:trHeight w:val="397"/>
        </w:trPr>
        <w:tc>
          <w:tcPr>
            <w:tcW w:w="2112" w:type="pct"/>
            <w:shd w:val="clear" w:color="auto" w:fill="auto"/>
            <w:vAlign w:val="center"/>
          </w:tcPr>
          <w:p w14:paraId="33302312" w14:textId="77777777" w:rsidR="00AE65D1" w:rsidRPr="00B646BE" w:rsidRDefault="00AE65D1" w:rsidP="00315071">
            <w:pPr>
              <w:widowControl w:val="0"/>
              <w:snapToGrid w:val="0"/>
              <w:ind w:right="5"/>
              <w:jc w:val="both"/>
              <w:rPr>
                <w:b/>
                <w:bCs/>
                <w:sz w:val="23"/>
                <w:szCs w:val="23"/>
              </w:rPr>
            </w:pPr>
            <w:r w:rsidRPr="00B646BE">
              <w:rPr>
                <w:b/>
                <w:bCs/>
                <w:sz w:val="23"/>
                <w:szCs w:val="23"/>
              </w:rPr>
              <w:t>CONTRATADA</w:t>
            </w:r>
          </w:p>
        </w:tc>
        <w:tc>
          <w:tcPr>
            <w:tcW w:w="116" w:type="pct"/>
            <w:shd w:val="clear" w:color="auto" w:fill="auto"/>
            <w:vAlign w:val="center"/>
          </w:tcPr>
          <w:p w14:paraId="58BE3BA9" w14:textId="77777777" w:rsidR="00AE65D1" w:rsidRPr="00B646BE" w:rsidRDefault="00AE65D1" w:rsidP="00315071">
            <w:pPr>
              <w:widowControl w:val="0"/>
              <w:snapToGrid w:val="0"/>
              <w:jc w:val="both"/>
              <w:rPr>
                <w:b/>
                <w:sz w:val="23"/>
                <w:szCs w:val="23"/>
              </w:rPr>
            </w:pPr>
            <w:r w:rsidRPr="00B646BE">
              <w:rPr>
                <w:b/>
                <w:sz w:val="23"/>
                <w:szCs w:val="23"/>
              </w:rPr>
              <w:t>:</w:t>
            </w:r>
          </w:p>
        </w:tc>
        <w:tc>
          <w:tcPr>
            <w:tcW w:w="2772" w:type="pct"/>
            <w:shd w:val="clear" w:color="auto" w:fill="auto"/>
            <w:vAlign w:val="center"/>
          </w:tcPr>
          <w:p w14:paraId="15039F3C" w14:textId="77777777" w:rsidR="00AE65D1" w:rsidRPr="00B646BE" w:rsidRDefault="00AE65D1" w:rsidP="00315071">
            <w:pPr>
              <w:widowControl w:val="0"/>
              <w:snapToGrid w:val="0"/>
              <w:jc w:val="both"/>
              <w:rPr>
                <w:sz w:val="23"/>
                <w:szCs w:val="23"/>
              </w:rPr>
            </w:pPr>
          </w:p>
        </w:tc>
      </w:tr>
      <w:tr w:rsidR="00AE65D1" w:rsidRPr="00B646BE" w14:paraId="35321CCF" w14:textId="77777777" w:rsidTr="00315071">
        <w:trPr>
          <w:trHeight w:val="397"/>
        </w:trPr>
        <w:tc>
          <w:tcPr>
            <w:tcW w:w="2112" w:type="pct"/>
            <w:shd w:val="clear" w:color="auto" w:fill="auto"/>
            <w:vAlign w:val="center"/>
          </w:tcPr>
          <w:p w14:paraId="77C70F9B" w14:textId="77777777" w:rsidR="00AE65D1" w:rsidRPr="00B646BE" w:rsidRDefault="00AE65D1" w:rsidP="00315071">
            <w:pPr>
              <w:widowControl w:val="0"/>
              <w:snapToGrid w:val="0"/>
              <w:ind w:right="5"/>
              <w:jc w:val="both"/>
              <w:rPr>
                <w:b/>
                <w:bCs/>
                <w:sz w:val="23"/>
                <w:szCs w:val="23"/>
                <w:vertAlign w:val="superscript"/>
              </w:rPr>
            </w:pPr>
            <w:r w:rsidRPr="00B646BE">
              <w:rPr>
                <w:b/>
                <w:sz w:val="23"/>
                <w:szCs w:val="23"/>
              </w:rPr>
              <w:t xml:space="preserve">CONTRATO </w:t>
            </w:r>
            <w:r w:rsidRPr="00B646BE">
              <w:rPr>
                <w:b/>
                <w:bCs/>
                <w:sz w:val="23"/>
                <w:szCs w:val="23"/>
              </w:rPr>
              <w:t>N</w:t>
            </w:r>
            <w:r w:rsidRPr="00B646BE">
              <w:rPr>
                <w:b/>
                <w:bCs/>
                <w:strike/>
                <w:sz w:val="23"/>
                <w:szCs w:val="23"/>
                <w:vertAlign w:val="superscript"/>
              </w:rPr>
              <w:t>º</w:t>
            </w:r>
          </w:p>
        </w:tc>
        <w:tc>
          <w:tcPr>
            <w:tcW w:w="116" w:type="pct"/>
            <w:shd w:val="clear" w:color="auto" w:fill="auto"/>
            <w:vAlign w:val="center"/>
          </w:tcPr>
          <w:p w14:paraId="2AAEB0E2" w14:textId="77777777" w:rsidR="00AE65D1" w:rsidRPr="00B646BE" w:rsidRDefault="00AE65D1" w:rsidP="00315071">
            <w:pPr>
              <w:widowControl w:val="0"/>
              <w:snapToGrid w:val="0"/>
              <w:jc w:val="both"/>
              <w:rPr>
                <w:b/>
                <w:sz w:val="23"/>
                <w:szCs w:val="23"/>
              </w:rPr>
            </w:pPr>
            <w:r w:rsidRPr="00B646BE">
              <w:rPr>
                <w:b/>
                <w:sz w:val="23"/>
                <w:szCs w:val="23"/>
              </w:rPr>
              <w:t>:</w:t>
            </w:r>
          </w:p>
        </w:tc>
        <w:tc>
          <w:tcPr>
            <w:tcW w:w="2772" w:type="pct"/>
            <w:shd w:val="clear" w:color="auto" w:fill="auto"/>
            <w:vAlign w:val="center"/>
          </w:tcPr>
          <w:p w14:paraId="0AC4A672" w14:textId="77777777" w:rsidR="00AE65D1" w:rsidRPr="00B646BE" w:rsidRDefault="00AE65D1" w:rsidP="00315071">
            <w:pPr>
              <w:widowControl w:val="0"/>
              <w:snapToGrid w:val="0"/>
              <w:jc w:val="both"/>
              <w:rPr>
                <w:sz w:val="23"/>
                <w:szCs w:val="23"/>
              </w:rPr>
            </w:pPr>
          </w:p>
        </w:tc>
      </w:tr>
      <w:tr w:rsidR="00AE65D1" w:rsidRPr="00B646BE" w14:paraId="6F9130FD" w14:textId="77777777" w:rsidTr="00315071">
        <w:trPr>
          <w:trHeight w:val="397"/>
        </w:trPr>
        <w:tc>
          <w:tcPr>
            <w:tcW w:w="2112" w:type="pct"/>
            <w:shd w:val="clear" w:color="auto" w:fill="auto"/>
            <w:vAlign w:val="center"/>
          </w:tcPr>
          <w:p w14:paraId="5E881048" w14:textId="77777777" w:rsidR="00AE65D1" w:rsidRPr="00B646BE" w:rsidRDefault="00AE65D1" w:rsidP="00315071">
            <w:pPr>
              <w:widowControl w:val="0"/>
              <w:snapToGrid w:val="0"/>
              <w:ind w:right="5"/>
              <w:jc w:val="both"/>
              <w:rPr>
                <w:b/>
                <w:bCs/>
                <w:sz w:val="23"/>
                <w:szCs w:val="23"/>
                <w:u w:val="single"/>
                <w:vertAlign w:val="superscript"/>
              </w:rPr>
            </w:pPr>
            <w:r w:rsidRPr="00B646BE">
              <w:rPr>
                <w:b/>
                <w:sz w:val="23"/>
                <w:szCs w:val="23"/>
              </w:rPr>
              <w:t xml:space="preserve">PREGÃO ELETRÔNICO </w:t>
            </w:r>
            <w:r w:rsidRPr="00B646BE">
              <w:rPr>
                <w:b/>
                <w:bCs/>
                <w:sz w:val="23"/>
                <w:szCs w:val="23"/>
              </w:rPr>
              <w:t>N</w:t>
            </w:r>
            <w:r w:rsidRPr="00B646BE">
              <w:rPr>
                <w:b/>
                <w:bCs/>
                <w:sz w:val="23"/>
                <w:szCs w:val="23"/>
                <w:u w:val="single"/>
                <w:vertAlign w:val="superscript"/>
              </w:rPr>
              <w:t>o</w:t>
            </w:r>
          </w:p>
        </w:tc>
        <w:tc>
          <w:tcPr>
            <w:tcW w:w="116" w:type="pct"/>
            <w:shd w:val="clear" w:color="auto" w:fill="auto"/>
            <w:vAlign w:val="center"/>
          </w:tcPr>
          <w:p w14:paraId="24E58741" w14:textId="77777777" w:rsidR="00AE65D1" w:rsidRPr="00B646BE" w:rsidRDefault="00AE65D1" w:rsidP="00315071">
            <w:pPr>
              <w:widowControl w:val="0"/>
              <w:snapToGrid w:val="0"/>
              <w:jc w:val="both"/>
              <w:rPr>
                <w:b/>
                <w:sz w:val="23"/>
                <w:szCs w:val="23"/>
              </w:rPr>
            </w:pPr>
            <w:r w:rsidRPr="00B646BE">
              <w:rPr>
                <w:b/>
                <w:sz w:val="23"/>
                <w:szCs w:val="23"/>
              </w:rPr>
              <w:t>:</w:t>
            </w:r>
          </w:p>
        </w:tc>
        <w:tc>
          <w:tcPr>
            <w:tcW w:w="2772" w:type="pct"/>
            <w:shd w:val="clear" w:color="auto" w:fill="auto"/>
            <w:vAlign w:val="center"/>
          </w:tcPr>
          <w:p w14:paraId="14828E13" w14:textId="487BD274" w:rsidR="00AE65D1" w:rsidRPr="00B646BE" w:rsidRDefault="00D62EEF" w:rsidP="00AA315E">
            <w:pPr>
              <w:widowControl w:val="0"/>
              <w:snapToGrid w:val="0"/>
              <w:jc w:val="both"/>
              <w:rPr>
                <w:sz w:val="23"/>
                <w:szCs w:val="23"/>
              </w:rPr>
            </w:pPr>
            <w:r>
              <w:rPr>
                <w:sz w:val="23"/>
                <w:szCs w:val="23"/>
              </w:rPr>
              <w:t>46</w:t>
            </w:r>
            <w:r w:rsidR="002F639E">
              <w:rPr>
                <w:sz w:val="23"/>
                <w:szCs w:val="23"/>
              </w:rPr>
              <w:t>/202</w:t>
            </w:r>
            <w:r w:rsidR="00AA315E">
              <w:rPr>
                <w:sz w:val="23"/>
                <w:szCs w:val="23"/>
              </w:rPr>
              <w:t>6</w:t>
            </w:r>
          </w:p>
        </w:tc>
      </w:tr>
      <w:tr w:rsidR="00AE65D1" w:rsidRPr="00B646BE" w14:paraId="2A10DDBC" w14:textId="77777777" w:rsidTr="00315071">
        <w:trPr>
          <w:trHeight w:val="397"/>
        </w:trPr>
        <w:tc>
          <w:tcPr>
            <w:tcW w:w="2112" w:type="pct"/>
            <w:shd w:val="clear" w:color="auto" w:fill="auto"/>
            <w:vAlign w:val="center"/>
          </w:tcPr>
          <w:p w14:paraId="30113BB1" w14:textId="77777777" w:rsidR="00AE65D1" w:rsidRPr="00B646BE" w:rsidRDefault="00AE65D1" w:rsidP="00315071">
            <w:pPr>
              <w:widowControl w:val="0"/>
              <w:snapToGrid w:val="0"/>
              <w:ind w:right="5"/>
              <w:jc w:val="both"/>
              <w:rPr>
                <w:b/>
                <w:bCs/>
                <w:sz w:val="23"/>
                <w:szCs w:val="23"/>
                <w:vertAlign w:val="superscript"/>
              </w:rPr>
            </w:pPr>
            <w:r w:rsidRPr="00B646BE">
              <w:rPr>
                <w:b/>
                <w:sz w:val="23"/>
                <w:szCs w:val="23"/>
              </w:rPr>
              <w:t xml:space="preserve">EDITAL </w:t>
            </w:r>
            <w:r w:rsidRPr="00B646BE">
              <w:rPr>
                <w:b/>
                <w:bCs/>
                <w:sz w:val="23"/>
                <w:szCs w:val="23"/>
              </w:rPr>
              <w:t>N</w:t>
            </w:r>
            <w:r w:rsidRPr="00B646BE">
              <w:rPr>
                <w:b/>
                <w:bCs/>
                <w:sz w:val="23"/>
                <w:szCs w:val="23"/>
                <w:u w:val="single"/>
                <w:vertAlign w:val="superscript"/>
              </w:rPr>
              <w:t>o</w:t>
            </w:r>
          </w:p>
        </w:tc>
        <w:tc>
          <w:tcPr>
            <w:tcW w:w="116" w:type="pct"/>
            <w:shd w:val="clear" w:color="auto" w:fill="auto"/>
            <w:vAlign w:val="center"/>
          </w:tcPr>
          <w:p w14:paraId="202BD0CA" w14:textId="77777777" w:rsidR="00AE65D1" w:rsidRPr="00B646BE" w:rsidRDefault="00AE65D1" w:rsidP="00315071">
            <w:pPr>
              <w:widowControl w:val="0"/>
              <w:snapToGrid w:val="0"/>
              <w:jc w:val="both"/>
              <w:rPr>
                <w:b/>
                <w:sz w:val="23"/>
                <w:szCs w:val="23"/>
              </w:rPr>
            </w:pPr>
            <w:r w:rsidRPr="00B646BE">
              <w:rPr>
                <w:b/>
                <w:sz w:val="23"/>
                <w:szCs w:val="23"/>
              </w:rPr>
              <w:t>:</w:t>
            </w:r>
          </w:p>
        </w:tc>
        <w:tc>
          <w:tcPr>
            <w:tcW w:w="2772" w:type="pct"/>
            <w:shd w:val="clear" w:color="auto" w:fill="auto"/>
            <w:vAlign w:val="center"/>
          </w:tcPr>
          <w:p w14:paraId="4BF5A6E8" w14:textId="149DD3B4" w:rsidR="00AE65D1" w:rsidRPr="00B646BE" w:rsidRDefault="00D62EEF" w:rsidP="00AA315E">
            <w:pPr>
              <w:widowControl w:val="0"/>
              <w:snapToGrid w:val="0"/>
              <w:jc w:val="both"/>
              <w:rPr>
                <w:sz w:val="23"/>
                <w:szCs w:val="23"/>
              </w:rPr>
            </w:pPr>
            <w:r>
              <w:rPr>
                <w:sz w:val="23"/>
                <w:szCs w:val="23"/>
              </w:rPr>
              <w:t>51</w:t>
            </w:r>
            <w:r w:rsidR="002F639E">
              <w:rPr>
                <w:sz w:val="23"/>
                <w:szCs w:val="23"/>
              </w:rPr>
              <w:t>/202</w:t>
            </w:r>
            <w:r w:rsidR="00AA315E">
              <w:rPr>
                <w:sz w:val="23"/>
                <w:szCs w:val="23"/>
              </w:rPr>
              <w:t>6</w:t>
            </w:r>
          </w:p>
        </w:tc>
      </w:tr>
      <w:tr w:rsidR="00AE65D1" w:rsidRPr="00B646BE" w14:paraId="49E40629" w14:textId="77777777" w:rsidTr="00315071">
        <w:trPr>
          <w:trHeight w:val="397"/>
        </w:trPr>
        <w:tc>
          <w:tcPr>
            <w:tcW w:w="2112" w:type="pct"/>
            <w:shd w:val="clear" w:color="auto" w:fill="auto"/>
            <w:vAlign w:val="center"/>
          </w:tcPr>
          <w:p w14:paraId="64174BC3" w14:textId="77777777" w:rsidR="00AE65D1" w:rsidRPr="00B646BE" w:rsidRDefault="00AE65D1" w:rsidP="00315071">
            <w:pPr>
              <w:widowControl w:val="0"/>
              <w:snapToGrid w:val="0"/>
              <w:ind w:right="5"/>
              <w:jc w:val="both"/>
              <w:rPr>
                <w:b/>
                <w:bCs/>
                <w:sz w:val="23"/>
                <w:szCs w:val="23"/>
                <w:vertAlign w:val="superscript"/>
              </w:rPr>
            </w:pPr>
            <w:r w:rsidRPr="00B646BE">
              <w:rPr>
                <w:b/>
                <w:sz w:val="23"/>
                <w:szCs w:val="23"/>
              </w:rPr>
              <w:t xml:space="preserve">PROCESSO </w:t>
            </w:r>
            <w:r w:rsidRPr="00B646BE">
              <w:rPr>
                <w:b/>
                <w:bCs/>
                <w:sz w:val="23"/>
                <w:szCs w:val="23"/>
              </w:rPr>
              <w:t>N</w:t>
            </w:r>
            <w:r w:rsidRPr="00B646BE">
              <w:rPr>
                <w:b/>
                <w:bCs/>
                <w:sz w:val="23"/>
                <w:szCs w:val="23"/>
                <w:u w:val="single"/>
                <w:vertAlign w:val="superscript"/>
              </w:rPr>
              <w:t>o</w:t>
            </w:r>
          </w:p>
        </w:tc>
        <w:tc>
          <w:tcPr>
            <w:tcW w:w="116" w:type="pct"/>
            <w:shd w:val="clear" w:color="auto" w:fill="auto"/>
            <w:vAlign w:val="center"/>
          </w:tcPr>
          <w:p w14:paraId="6CC26934" w14:textId="77777777" w:rsidR="00AE65D1" w:rsidRPr="00B646BE" w:rsidRDefault="00AE65D1" w:rsidP="00315071">
            <w:pPr>
              <w:widowControl w:val="0"/>
              <w:snapToGrid w:val="0"/>
              <w:jc w:val="both"/>
              <w:rPr>
                <w:b/>
                <w:sz w:val="23"/>
                <w:szCs w:val="23"/>
              </w:rPr>
            </w:pPr>
            <w:r w:rsidRPr="00B646BE">
              <w:rPr>
                <w:b/>
                <w:sz w:val="23"/>
                <w:szCs w:val="23"/>
              </w:rPr>
              <w:t>:</w:t>
            </w:r>
          </w:p>
        </w:tc>
        <w:tc>
          <w:tcPr>
            <w:tcW w:w="2772" w:type="pct"/>
            <w:shd w:val="clear" w:color="auto" w:fill="auto"/>
            <w:vAlign w:val="center"/>
          </w:tcPr>
          <w:p w14:paraId="794AE945" w14:textId="4F316CE4" w:rsidR="00AE65D1" w:rsidRPr="00B646BE" w:rsidRDefault="00D62EEF" w:rsidP="00AA315E">
            <w:pPr>
              <w:widowControl w:val="0"/>
              <w:snapToGrid w:val="0"/>
              <w:jc w:val="both"/>
              <w:rPr>
                <w:sz w:val="23"/>
                <w:szCs w:val="23"/>
              </w:rPr>
            </w:pPr>
            <w:r>
              <w:rPr>
                <w:sz w:val="23"/>
                <w:szCs w:val="23"/>
              </w:rPr>
              <w:t>80</w:t>
            </w:r>
            <w:r w:rsidR="002F639E">
              <w:rPr>
                <w:sz w:val="23"/>
                <w:szCs w:val="23"/>
              </w:rPr>
              <w:t>/202</w:t>
            </w:r>
            <w:r w:rsidR="00AA315E">
              <w:rPr>
                <w:sz w:val="23"/>
                <w:szCs w:val="23"/>
              </w:rPr>
              <w:t>6</w:t>
            </w:r>
          </w:p>
        </w:tc>
      </w:tr>
      <w:tr w:rsidR="00AE65D1" w:rsidRPr="00B646BE" w14:paraId="3F5062F1" w14:textId="77777777" w:rsidTr="00315071">
        <w:trPr>
          <w:trHeight w:val="397"/>
        </w:trPr>
        <w:tc>
          <w:tcPr>
            <w:tcW w:w="2112" w:type="pct"/>
            <w:shd w:val="clear" w:color="auto" w:fill="auto"/>
            <w:vAlign w:val="center"/>
          </w:tcPr>
          <w:p w14:paraId="4BCD23BE" w14:textId="77777777" w:rsidR="00AE65D1" w:rsidRPr="00B646BE" w:rsidRDefault="00AE65D1" w:rsidP="00315071">
            <w:pPr>
              <w:widowControl w:val="0"/>
              <w:snapToGrid w:val="0"/>
              <w:ind w:right="5"/>
              <w:jc w:val="both"/>
              <w:rPr>
                <w:b/>
                <w:sz w:val="23"/>
                <w:szCs w:val="23"/>
              </w:rPr>
            </w:pPr>
            <w:r w:rsidRPr="00B646BE">
              <w:rPr>
                <w:b/>
                <w:sz w:val="23"/>
                <w:szCs w:val="23"/>
              </w:rPr>
              <w:t>ATA DE REGISTRO DE PREÇOS N</w:t>
            </w:r>
            <w:r w:rsidRPr="00B646BE">
              <w:rPr>
                <w:b/>
                <w:bCs/>
                <w:sz w:val="23"/>
                <w:szCs w:val="23"/>
                <w:u w:val="single"/>
                <w:vertAlign w:val="superscript"/>
              </w:rPr>
              <w:t>o</w:t>
            </w:r>
          </w:p>
        </w:tc>
        <w:tc>
          <w:tcPr>
            <w:tcW w:w="116" w:type="pct"/>
            <w:shd w:val="clear" w:color="auto" w:fill="auto"/>
            <w:vAlign w:val="center"/>
          </w:tcPr>
          <w:p w14:paraId="17E1097E" w14:textId="77777777" w:rsidR="00AE65D1" w:rsidRPr="00B646BE" w:rsidRDefault="00AE65D1" w:rsidP="00315071">
            <w:pPr>
              <w:widowControl w:val="0"/>
              <w:snapToGrid w:val="0"/>
              <w:jc w:val="both"/>
              <w:rPr>
                <w:b/>
                <w:sz w:val="23"/>
                <w:szCs w:val="23"/>
              </w:rPr>
            </w:pPr>
            <w:r w:rsidRPr="00B646BE">
              <w:rPr>
                <w:b/>
                <w:sz w:val="23"/>
                <w:szCs w:val="23"/>
              </w:rPr>
              <w:t>:</w:t>
            </w:r>
          </w:p>
        </w:tc>
        <w:tc>
          <w:tcPr>
            <w:tcW w:w="2772" w:type="pct"/>
            <w:shd w:val="clear" w:color="auto" w:fill="auto"/>
            <w:vAlign w:val="center"/>
          </w:tcPr>
          <w:p w14:paraId="2F35D59B" w14:textId="77777777" w:rsidR="00AE65D1" w:rsidRPr="00B646BE" w:rsidRDefault="00AE65D1" w:rsidP="00315071">
            <w:pPr>
              <w:widowControl w:val="0"/>
              <w:snapToGrid w:val="0"/>
              <w:jc w:val="both"/>
              <w:rPr>
                <w:sz w:val="23"/>
                <w:szCs w:val="23"/>
              </w:rPr>
            </w:pPr>
          </w:p>
        </w:tc>
      </w:tr>
      <w:tr w:rsidR="00AE65D1" w:rsidRPr="00B646BE" w14:paraId="2D39CE22" w14:textId="77777777" w:rsidTr="00315071">
        <w:trPr>
          <w:trHeight w:val="397"/>
        </w:trPr>
        <w:tc>
          <w:tcPr>
            <w:tcW w:w="2112" w:type="pct"/>
            <w:shd w:val="clear" w:color="auto" w:fill="auto"/>
            <w:vAlign w:val="center"/>
          </w:tcPr>
          <w:p w14:paraId="09F083E8" w14:textId="77777777" w:rsidR="00AE65D1" w:rsidRPr="00B646BE" w:rsidRDefault="00AE65D1" w:rsidP="00315071">
            <w:pPr>
              <w:widowControl w:val="0"/>
              <w:snapToGrid w:val="0"/>
              <w:ind w:right="5"/>
              <w:jc w:val="both"/>
              <w:rPr>
                <w:b/>
                <w:sz w:val="23"/>
                <w:szCs w:val="23"/>
              </w:rPr>
            </w:pPr>
            <w:r w:rsidRPr="00B646BE">
              <w:rPr>
                <w:b/>
                <w:sz w:val="23"/>
                <w:szCs w:val="23"/>
              </w:rPr>
              <w:t>VALOR</w:t>
            </w:r>
          </w:p>
        </w:tc>
        <w:tc>
          <w:tcPr>
            <w:tcW w:w="116" w:type="pct"/>
            <w:shd w:val="clear" w:color="auto" w:fill="auto"/>
            <w:vAlign w:val="center"/>
          </w:tcPr>
          <w:p w14:paraId="6B011247" w14:textId="77777777" w:rsidR="00AE65D1" w:rsidRPr="00B646BE" w:rsidRDefault="00AE65D1" w:rsidP="00315071">
            <w:pPr>
              <w:widowControl w:val="0"/>
              <w:snapToGrid w:val="0"/>
              <w:jc w:val="both"/>
              <w:rPr>
                <w:b/>
                <w:sz w:val="23"/>
                <w:szCs w:val="23"/>
              </w:rPr>
            </w:pPr>
            <w:r w:rsidRPr="00B646BE">
              <w:rPr>
                <w:b/>
                <w:sz w:val="23"/>
                <w:szCs w:val="23"/>
              </w:rPr>
              <w:t>:</w:t>
            </w:r>
          </w:p>
        </w:tc>
        <w:tc>
          <w:tcPr>
            <w:tcW w:w="2772" w:type="pct"/>
            <w:shd w:val="clear" w:color="auto" w:fill="auto"/>
            <w:vAlign w:val="center"/>
          </w:tcPr>
          <w:p w14:paraId="23271412" w14:textId="77777777" w:rsidR="00AE65D1" w:rsidRPr="00B646BE" w:rsidRDefault="00AE65D1" w:rsidP="00315071">
            <w:pPr>
              <w:widowControl w:val="0"/>
              <w:snapToGrid w:val="0"/>
              <w:jc w:val="both"/>
              <w:rPr>
                <w:sz w:val="23"/>
                <w:szCs w:val="23"/>
              </w:rPr>
            </w:pPr>
          </w:p>
        </w:tc>
      </w:tr>
      <w:tr w:rsidR="00AE65D1" w:rsidRPr="00B646BE" w14:paraId="0A534A1B" w14:textId="77777777" w:rsidTr="00315071">
        <w:trPr>
          <w:trHeight w:val="397"/>
        </w:trPr>
        <w:tc>
          <w:tcPr>
            <w:tcW w:w="2112" w:type="pct"/>
            <w:shd w:val="clear" w:color="auto" w:fill="auto"/>
            <w:vAlign w:val="center"/>
          </w:tcPr>
          <w:p w14:paraId="1DA5AECB" w14:textId="77777777" w:rsidR="00AE65D1" w:rsidRPr="00B646BE" w:rsidRDefault="00AE65D1" w:rsidP="00315071">
            <w:pPr>
              <w:widowControl w:val="0"/>
              <w:snapToGrid w:val="0"/>
              <w:ind w:right="5"/>
              <w:jc w:val="both"/>
              <w:rPr>
                <w:b/>
                <w:sz w:val="23"/>
                <w:szCs w:val="23"/>
              </w:rPr>
            </w:pPr>
            <w:r w:rsidRPr="00B646BE">
              <w:rPr>
                <w:b/>
                <w:sz w:val="23"/>
                <w:szCs w:val="23"/>
              </w:rPr>
              <w:t>PRAZO</w:t>
            </w:r>
          </w:p>
        </w:tc>
        <w:tc>
          <w:tcPr>
            <w:tcW w:w="116" w:type="pct"/>
            <w:shd w:val="clear" w:color="auto" w:fill="auto"/>
            <w:vAlign w:val="center"/>
          </w:tcPr>
          <w:p w14:paraId="782F5D50" w14:textId="77777777" w:rsidR="00AE65D1" w:rsidRPr="00B646BE" w:rsidRDefault="00AE65D1" w:rsidP="00315071">
            <w:pPr>
              <w:widowControl w:val="0"/>
              <w:snapToGrid w:val="0"/>
              <w:jc w:val="both"/>
              <w:rPr>
                <w:b/>
                <w:sz w:val="23"/>
                <w:szCs w:val="23"/>
              </w:rPr>
            </w:pPr>
            <w:r w:rsidRPr="00B646BE">
              <w:rPr>
                <w:b/>
                <w:sz w:val="23"/>
                <w:szCs w:val="23"/>
              </w:rPr>
              <w:t>:</w:t>
            </w:r>
          </w:p>
        </w:tc>
        <w:tc>
          <w:tcPr>
            <w:tcW w:w="2772" w:type="pct"/>
            <w:shd w:val="clear" w:color="auto" w:fill="auto"/>
            <w:vAlign w:val="center"/>
          </w:tcPr>
          <w:p w14:paraId="4C1BAF69" w14:textId="77777777" w:rsidR="00AE65D1" w:rsidRPr="00B646BE" w:rsidRDefault="00AE65D1" w:rsidP="00315071">
            <w:pPr>
              <w:widowControl w:val="0"/>
              <w:snapToGrid w:val="0"/>
              <w:jc w:val="both"/>
              <w:rPr>
                <w:sz w:val="23"/>
                <w:szCs w:val="23"/>
                <w:highlight w:val="yellow"/>
              </w:rPr>
            </w:pPr>
            <w:r w:rsidRPr="00B646BE">
              <w:rPr>
                <w:sz w:val="23"/>
                <w:szCs w:val="23"/>
                <w:highlight w:val="yellow"/>
              </w:rPr>
              <w:t>EXEMPLOS:</w:t>
            </w:r>
          </w:p>
          <w:p w14:paraId="5D2537F8" w14:textId="77777777" w:rsidR="00AE65D1" w:rsidRPr="00B646BE" w:rsidRDefault="00AE65D1" w:rsidP="00315071">
            <w:pPr>
              <w:widowControl w:val="0"/>
              <w:snapToGrid w:val="0"/>
              <w:jc w:val="both"/>
              <w:rPr>
                <w:sz w:val="23"/>
                <w:szCs w:val="23"/>
              </w:rPr>
            </w:pPr>
            <w:r w:rsidRPr="00B646BE">
              <w:rPr>
                <w:sz w:val="23"/>
                <w:szCs w:val="23"/>
                <w:highlight w:val="yellow"/>
              </w:rPr>
              <w:t xml:space="preserve">SE </w:t>
            </w:r>
            <w:r w:rsidRPr="00B646BE">
              <w:rPr>
                <w:b/>
                <w:sz w:val="23"/>
                <w:szCs w:val="23"/>
                <w:highlight w:val="yellow"/>
                <w:u w:val="single"/>
              </w:rPr>
              <w:t>NÃO</w:t>
            </w:r>
            <w:r w:rsidRPr="00B646BE">
              <w:rPr>
                <w:sz w:val="23"/>
                <w:szCs w:val="23"/>
                <w:highlight w:val="yellow"/>
              </w:rPr>
              <w:t xml:space="preserve"> HOUVER ORDEM DE SERVIÇO:</w:t>
            </w:r>
          </w:p>
          <w:p w14:paraId="77E1035A" w14:textId="77777777" w:rsidR="00AE65D1" w:rsidRPr="00B646BE" w:rsidRDefault="00AE65D1" w:rsidP="00315071">
            <w:pPr>
              <w:widowControl w:val="0"/>
              <w:snapToGrid w:val="0"/>
              <w:jc w:val="both"/>
              <w:rPr>
                <w:sz w:val="23"/>
                <w:szCs w:val="23"/>
              </w:rPr>
            </w:pPr>
            <w:r w:rsidRPr="00B646BE">
              <w:rPr>
                <w:sz w:val="23"/>
                <w:szCs w:val="23"/>
              </w:rPr>
              <w:t>xx dias / meses, contados da data do presente termo.</w:t>
            </w:r>
          </w:p>
          <w:p w14:paraId="0E4A80DF" w14:textId="77777777" w:rsidR="00AE65D1" w:rsidRPr="00B646BE" w:rsidRDefault="00AE65D1" w:rsidP="00315071">
            <w:pPr>
              <w:widowControl w:val="0"/>
              <w:snapToGrid w:val="0"/>
              <w:jc w:val="both"/>
              <w:rPr>
                <w:sz w:val="23"/>
                <w:szCs w:val="23"/>
              </w:rPr>
            </w:pPr>
            <w:r w:rsidRPr="00B646BE">
              <w:rPr>
                <w:sz w:val="23"/>
                <w:szCs w:val="23"/>
                <w:highlight w:val="yellow"/>
              </w:rPr>
              <w:t>SE HOUVER ORDEM DE SERVIÇO:</w:t>
            </w:r>
          </w:p>
          <w:p w14:paraId="5B3E9126" w14:textId="77777777" w:rsidR="00AE65D1" w:rsidRPr="00B646BE" w:rsidRDefault="00AE65D1" w:rsidP="00315071">
            <w:pPr>
              <w:widowControl w:val="0"/>
              <w:snapToGrid w:val="0"/>
              <w:jc w:val="both"/>
              <w:rPr>
                <w:sz w:val="23"/>
                <w:szCs w:val="23"/>
              </w:rPr>
            </w:pPr>
            <w:r w:rsidRPr="00B646BE">
              <w:rPr>
                <w:color w:val="0D0D0D"/>
                <w:sz w:val="23"/>
                <w:szCs w:val="23"/>
              </w:rPr>
              <w:t>xx dias/meses, contados da data indicada na Ordem de Serviço.</w:t>
            </w:r>
          </w:p>
        </w:tc>
      </w:tr>
      <w:tr w:rsidR="00AE65D1" w:rsidRPr="00B646BE" w14:paraId="7193F561" w14:textId="77777777" w:rsidTr="00315071">
        <w:trPr>
          <w:trHeight w:val="397"/>
        </w:trPr>
        <w:tc>
          <w:tcPr>
            <w:tcW w:w="2112" w:type="pct"/>
            <w:shd w:val="clear" w:color="auto" w:fill="auto"/>
            <w:vAlign w:val="center"/>
          </w:tcPr>
          <w:p w14:paraId="384EA57B" w14:textId="77777777" w:rsidR="00AE65D1" w:rsidRPr="00B646BE" w:rsidRDefault="00AE65D1" w:rsidP="00315071">
            <w:pPr>
              <w:widowControl w:val="0"/>
              <w:snapToGrid w:val="0"/>
              <w:ind w:right="5"/>
              <w:jc w:val="both"/>
              <w:rPr>
                <w:b/>
                <w:sz w:val="23"/>
                <w:szCs w:val="23"/>
              </w:rPr>
            </w:pPr>
            <w:r w:rsidRPr="00B646BE">
              <w:rPr>
                <w:b/>
                <w:sz w:val="23"/>
                <w:szCs w:val="23"/>
              </w:rPr>
              <w:t>DATA</w:t>
            </w:r>
          </w:p>
        </w:tc>
        <w:tc>
          <w:tcPr>
            <w:tcW w:w="116" w:type="pct"/>
            <w:shd w:val="clear" w:color="auto" w:fill="auto"/>
            <w:vAlign w:val="center"/>
          </w:tcPr>
          <w:p w14:paraId="3C2F37F3" w14:textId="77777777" w:rsidR="00AE65D1" w:rsidRPr="00B646BE" w:rsidRDefault="00AE65D1" w:rsidP="00315071">
            <w:pPr>
              <w:widowControl w:val="0"/>
              <w:snapToGrid w:val="0"/>
              <w:jc w:val="both"/>
              <w:rPr>
                <w:b/>
                <w:sz w:val="23"/>
                <w:szCs w:val="23"/>
              </w:rPr>
            </w:pPr>
            <w:r w:rsidRPr="00B646BE">
              <w:rPr>
                <w:b/>
                <w:sz w:val="23"/>
                <w:szCs w:val="23"/>
              </w:rPr>
              <w:t>:</w:t>
            </w:r>
          </w:p>
        </w:tc>
        <w:tc>
          <w:tcPr>
            <w:tcW w:w="2772" w:type="pct"/>
            <w:shd w:val="clear" w:color="auto" w:fill="auto"/>
            <w:vAlign w:val="center"/>
          </w:tcPr>
          <w:p w14:paraId="7A823E10" w14:textId="77777777" w:rsidR="00AE65D1" w:rsidRPr="00B646BE" w:rsidRDefault="00AE65D1" w:rsidP="00315071">
            <w:pPr>
              <w:widowControl w:val="0"/>
              <w:snapToGrid w:val="0"/>
              <w:jc w:val="both"/>
              <w:rPr>
                <w:sz w:val="23"/>
                <w:szCs w:val="23"/>
              </w:rPr>
            </w:pPr>
          </w:p>
        </w:tc>
      </w:tr>
    </w:tbl>
    <w:p w14:paraId="543976F5" w14:textId="77777777" w:rsidR="00AE65D1" w:rsidRPr="00B646BE" w:rsidRDefault="00AE65D1" w:rsidP="00AE65D1">
      <w:pPr>
        <w:spacing w:line="360" w:lineRule="auto"/>
        <w:jc w:val="both"/>
        <w:rPr>
          <w:sz w:val="23"/>
          <w:szCs w:val="23"/>
        </w:rPr>
      </w:pPr>
    </w:p>
    <w:p w14:paraId="3B95846C" w14:textId="77777777" w:rsidR="00AE65D1" w:rsidRPr="00B646BE" w:rsidRDefault="00AE65D1" w:rsidP="00AE65D1">
      <w:pPr>
        <w:spacing w:line="360" w:lineRule="auto"/>
        <w:jc w:val="both"/>
        <w:rPr>
          <w:sz w:val="23"/>
          <w:szCs w:val="23"/>
        </w:rPr>
      </w:pPr>
      <w:r w:rsidRPr="00B646BE">
        <w:rPr>
          <w:sz w:val="23"/>
          <w:szCs w:val="23"/>
        </w:rPr>
        <w:t>Pelo presente termo de contrato, na melhor forma de direito, de um lado:</w:t>
      </w:r>
    </w:p>
    <w:p w14:paraId="720600E4" w14:textId="77777777" w:rsidR="00AE65D1" w:rsidRPr="00B646BE" w:rsidRDefault="00AE65D1" w:rsidP="00AE65D1">
      <w:pPr>
        <w:spacing w:line="360" w:lineRule="auto"/>
        <w:jc w:val="both"/>
        <w:rPr>
          <w:sz w:val="23"/>
          <w:szCs w:val="23"/>
        </w:rPr>
      </w:pPr>
    </w:p>
    <w:p w14:paraId="6B5D2CFA" w14:textId="77777777" w:rsidR="00AE65D1" w:rsidRPr="00B646BE" w:rsidRDefault="00AE65D1" w:rsidP="00AE65D1">
      <w:pPr>
        <w:spacing w:line="360" w:lineRule="auto"/>
        <w:jc w:val="both"/>
        <w:rPr>
          <w:sz w:val="23"/>
          <w:szCs w:val="23"/>
        </w:rPr>
      </w:pPr>
      <w:r w:rsidRPr="00B646BE">
        <w:rPr>
          <w:b/>
          <w:sz w:val="23"/>
          <w:szCs w:val="23"/>
        </w:rPr>
        <w:t xml:space="preserve">SERVIÇO AUTÔNOMO DE ÁGUA E ESGOTOS - </w:t>
      </w:r>
      <w:r w:rsidRPr="00B646BE">
        <w:rPr>
          <w:b/>
          <w:i/>
          <w:sz w:val="23"/>
          <w:szCs w:val="23"/>
        </w:rPr>
        <w:t>SAAE</w:t>
      </w:r>
      <w:r w:rsidRPr="00B646BE">
        <w:rPr>
          <w:sz w:val="23"/>
          <w:szCs w:val="23"/>
        </w:rPr>
        <w:t>, pessoa jurídica de direito público interno, autarquia municipal, com sede na Rua Bernardino de Campos, n</w:t>
      </w:r>
      <w:r w:rsidRPr="00B646BE">
        <w:rPr>
          <w:sz w:val="23"/>
          <w:szCs w:val="23"/>
          <w:u w:val="single"/>
          <w:vertAlign w:val="superscript"/>
        </w:rPr>
        <w:t>o</w:t>
      </w:r>
      <w:r w:rsidRPr="00B646BE">
        <w:rPr>
          <w:sz w:val="23"/>
          <w:szCs w:val="23"/>
        </w:rPr>
        <w:t xml:space="preserve"> 799, CEP: 13330-260, Centro, Município de Indaiatuba, Estado de São Paulo, inscrito no CNPJ sob o n</w:t>
      </w:r>
      <w:r w:rsidRPr="00B646BE">
        <w:rPr>
          <w:sz w:val="23"/>
          <w:szCs w:val="23"/>
          <w:u w:val="single"/>
          <w:vertAlign w:val="superscript"/>
        </w:rPr>
        <w:t>o</w:t>
      </w:r>
      <w:r w:rsidRPr="00B646BE">
        <w:rPr>
          <w:sz w:val="23"/>
          <w:szCs w:val="23"/>
        </w:rPr>
        <w:t xml:space="preserve"> 46.251.021/0001-80, neste ato representada por seus representantes legais que ao final assinam e, de outro lado;</w:t>
      </w:r>
    </w:p>
    <w:p w14:paraId="7093604A" w14:textId="77777777" w:rsidR="00AE65D1" w:rsidRPr="00B646BE" w:rsidRDefault="00AE65D1" w:rsidP="00AE65D1">
      <w:pPr>
        <w:spacing w:line="360" w:lineRule="auto"/>
        <w:jc w:val="both"/>
        <w:rPr>
          <w:sz w:val="23"/>
          <w:szCs w:val="23"/>
        </w:rPr>
      </w:pPr>
    </w:p>
    <w:p w14:paraId="60E1DF42" w14:textId="77777777" w:rsidR="00AE65D1" w:rsidRPr="00B646BE" w:rsidRDefault="00AE65D1" w:rsidP="00AE65D1">
      <w:pPr>
        <w:spacing w:line="360" w:lineRule="auto"/>
        <w:jc w:val="both"/>
        <w:rPr>
          <w:sz w:val="23"/>
          <w:szCs w:val="23"/>
        </w:rPr>
      </w:pPr>
      <w:r w:rsidRPr="00B646BE">
        <w:rPr>
          <w:b/>
          <w:bCs/>
          <w:sz w:val="23"/>
          <w:szCs w:val="23"/>
          <w:lang w:eastAsia="pt-BR"/>
        </w:rPr>
        <w:t>XXXX</w:t>
      </w:r>
      <w:r w:rsidRPr="00B646BE">
        <w:rPr>
          <w:sz w:val="23"/>
          <w:szCs w:val="23"/>
          <w:lang w:eastAsia="pt-BR"/>
        </w:rPr>
        <w:t xml:space="preserve">, estabelecida na Cidade de xxxx, Estado de xxxx, na Rua xxxx, nº xxxx, Bairro xxxx, CEP: xxxx, devidamente cadastrada no CNPJ sob o nº xxxx, doravante designada simplesmente </w:t>
      </w:r>
      <w:r w:rsidRPr="00B646BE">
        <w:rPr>
          <w:b/>
          <w:sz w:val="23"/>
          <w:szCs w:val="23"/>
          <w:lang w:eastAsia="pt-BR"/>
        </w:rPr>
        <w:t>CONTRATADA</w:t>
      </w:r>
      <w:r w:rsidRPr="00B646BE">
        <w:rPr>
          <w:sz w:val="23"/>
          <w:szCs w:val="23"/>
          <w:lang w:eastAsia="pt-BR"/>
        </w:rPr>
        <w:t xml:space="preserve">, </w:t>
      </w:r>
      <w:r w:rsidRPr="00B646BE">
        <w:rPr>
          <w:sz w:val="23"/>
          <w:szCs w:val="23"/>
        </w:rPr>
        <w:t>neste ato representada por seu(s) representante(s) legal(is) que ao final assina(m);</w:t>
      </w:r>
    </w:p>
    <w:p w14:paraId="543EC1DD" w14:textId="77777777" w:rsidR="00AE65D1" w:rsidRPr="00B646BE" w:rsidRDefault="00AE65D1" w:rsidP="00AE65D1">
      <w:pPr>
        <w:spacing w:line="360" w:lineRule="auto"/>
        <w:jc w:val="both"/>
        <w:rPr>
          <w:sz w:val="23"/>
          <w:szCs w:val="23"/>
        </w:rPr>
      </w:pPr>
    </w:p>
    <w:p w14:paraId="06A021CA" w14:textId="77777777" w:rsidR="00AE65D1" w:rsidRPr="00B646BE" w:rsidRDefault="00AE65D1" w:rsidP="00AE65D1">
      <w:pPr>
        <w:spacing w:line="360" w:lineRule="auto"/>
        <w:jc w:val="both"/>
        <w:rPr>
          <w:sz w:val="23"/>
          <w:szCs w:val="23"/>
        </w:rPr>
      </w:pPr>
      <w:r w:rsidRPr="00B646BE">
        <w:rPr>
          <w:sz w:val="23"/>
          <w:szCs w:val="23"/>
        </w:rPr>
        <w:t>têm entre si justo e contratado o que se segue, e que reciprocamente outorgam e aceitam:</w:t>
      </w:r>
    </w:p>
    <w:p w14:paraId="483D0871" w14:textId="77777777" w:rsidR="00AE65D1" w:rsidRPr="00B646BE" w:rsidRDefault="00AE65D1" w:rsidP="00AE65D1">
      <w:pPr>
        <w:spacing w:line="360" w:lineRule="auto"/>
        <w:jc w:val="both"/>
        <w:rPr>
          <w:sz w:val="23"/>
          <w:szCs w:val="23"/>
        </w:rPr>
      </w:pPr>
      <w:r w:rsidRPr="00B646BE">
        <w:rPr>
          <w:sz w:val="23"/>
          <w:szCs w:val="23"/>
        </w:rPr>
        <w:t> </w:t>
      </w:r>
    </w:p>
    <w:p w14:paraId="6879AA85" w14:textId="77777777" w:rsidR="00AE65D1" w:rsidRPr="00B646BE" w:rsidRDefault="00AE65D1" w:rsidP="00AE65D1">
      <w:pPr>
        <w:spacing w:line="360" w:lineRule="auto"/>
        <w:jc w:val="both"/>
        <w:rPr>
          <w:b/>
          <w:sz w:val="23"/>
          <w:szCs w:val="23"/>
        </w:rPr>
      </w:pPr>
      <w:r w:rsidRPr="00B646BE">
        <w:rPr>
          <w:sz w:val="23"/>
          <w:szCs w:val="23"/>
        </w:rPr>
        <w:lastRenderedPageBreak/>
        <w:tab/>
      </w:r>
      <w:r w:rsidRPr="00B646BE">
        <w:rPr>
          <w:b/>
          <w:sz w:val="23"/>
          <w:szCs w:val="23"/>
        </w:rPr>
        <w:t>CLÁUSULA 1</w:t>
      </w:r>
      <w:r w:rsidRPr="00B646BE">
        <w:rPr>
          <w:b/>
          <w:sz w:val="23"/>
          <w:szCs w:val="23"/>
          <w:u w:val="single"/>
          <w:vertAlign w:val="superscript"/>
        </w:rPr>
        <w:t>a</w:t>
      </w:r>
      <w:r w:rsidRPr="00B646BE">
        <w:rPr>
          <w:b/>
          <w:sz w:val="23"/>
          <w:szCs w:val="23"/>
        </w:rPr>
        <w:t xml:space="preserve"> - DO OBJETO</w:t>
      </w:r>
    </w:p>
    <w:p w14:paraId="1E8F977F" w14:textId="77777777" w:rsidR="00AE65D1" w:rsidRPr="00B646BE" w:rsidRDefault="00AE65D1" w:rsidP="00AE65D1">
      <w:pPr>
        <w:spacing w:line="360" w:lineRule="auto"/>
        <w:jc w:val="both"/>
        <w:rPr>
          <w:sz w:val="23"/>
          <w:szCs w:val="23"/>
        </w:rPr>
      </w:pPr>
      <w:r w:rsidRPr="00B646BE">
        <w:rPr>
          <w:sz w:val="23"/>
          <w:szCs w:val="23"/>
        </w:rPr>
        <w:t> </w:t>
      </w:r>
    </w:p>
    <w:p w14:paraId="05B39B30" w14:textId="74DBE142" w:rsidR="00AE65D1" w:rsidRPr="00B646BE" w:rsidRDefault="00AE65D1" w:rsidP="00AE65D1">
      <w:pPr>
        <w:suppressAutoHyphens w:val="0"/>
        <w:autoSpaceDE w:val="0"/>
        <w:spacing w:line="360" w:lineRule="auto"/>
        <w:jc w:val="both"/>
        <w:rPr>
          <w:sz w:val="23"/>
          <w:szCs w:val="23"/>
        </w:rPr>
      </w:pPr>
      <w:r w:rsidRPr="00B646BE">
        <w:rPr>
          <w:b/>
          <w:sz w:val="23"/>
          <w:szCs w:val="23"/>
        </w:rPr>
        <w:t>1.1.</w:t>
      </w:r>
      <w:r w:rsidRPr="00B646BE">
        <w:rPr>
          <w:sz w:val="23"/>
          <w:szCs w:val="23"/>
        </w:rPr>
        <w:t xml:space="preserve"> Constitui o objeto da presente avença a entrega pela </w:t>
      </w:r>
      <w:r w:rsidRPr="00B646BE">
        <w:rPr>
          <w:b/>
          <w:sz w:val="23"/>
          <w:szCs w:val="23"/>
        </w:rPr>
        <w:t>CONTRATADA</w:t>
      </w:r>
      <w:r w:rsidRPr="00B646BE">
        <w:rPr>
          <w:sz w:val="23"/>
          <w:szCs w:val="23"/>
        </w:rPr>
        <w:t xml:space="preserve">, de </w:t>
      </w:r>
      <w:r w:rsidR="00D62EEF">
        <w:rPr>
          <w:sz w:val="23"/>
          <w:szCs w:val="23"/>
        </w:rPr>
        <w:t>abraçadeiras de reparo</w:t>
      </w:r>
      <w:r w:rsidRPr="00B646BE">
        <w:rPr>
          <w:sz w:val="23"/>
          <w:szCs w:val="23"/>
        </w:rPr>
        <w:t>, através do sistema de registro de preços</w:t>
      </w:r>
      <w:r w:rsidRPr="00B646BE">
        <w:rPr>
          <w:b/>
          <w:sz w:val="23"/>
          <w:szCs w:val="23"/>
        </w:rPr>
        <w:t xml:space="preserve">, </w:t>
      </w:r>
      <w:r w:rsidRPr="00B646BE">
        <w:rPr>
          <w:sz w:val="23"/>
          <w:szCs w:val="23"/>
        </w:rPr>
        <w:t xml:space="preserve">em conformidade com o </w:t>
      </w:r>
      <w:r w:rsidRPr="00B646BE">
        <w:rPr>
          <w:b/>
          <w:sz w:val="23"/>
          <w:szCs w:val="23"/>
        </w:rPr>
        <w:t>ANEXO I – Termo de Referência</w:t>
      </w:r>
      <w:r w:rsidRPr="00B646BE">
        <w:rPr>
          <w:sz w:val="23"/>
          <w:szCs w:val="23"/>
        </w:rPr>
        <w:t xml:space="preserve">, que faz parte integrante do edital em epígrafe e da Ata de Registro de Preços </w:t>
      </w:r>
      <w:r w:rsidRPr="00B646BE">
        <w:rPr>
          <w:bCs/>
          <w:sz w:val="23"/>
          <w:szCs w:val="23"/>
        </w:rPr>
        <w:t>n</w:t>
      </w:r>
      <w:r w:rsidRPr="00B646BE">
        <w:rPr>
          <w:bCs/>
          <w:sz w:val="23"/>
          <w:szCs w:val="23"/>
          <w:u w:val="single"/>
          <w:vertAlign w:val="superscript"/>
        </w:rPr>
        <w:t>o</w:t>
      </w:r>
      <w:r w:rsidRPr="00B646BE">
        <w:rPr>
          <w:sz w:val="23"/>
          <w:szCs w:val="23"/>
        </w:rPr>
        <w:t xml:space="preserve"> xx/202x e obedecerá integralmente a</w:t>
      </w:r>
      <w:r w:rsidRPr="00B646BE">
        <w:rPr>
          <w:color w:val="000000"/>
          <w:sz w:val="23"/>
          <w:szCs w:val="23"/>
        </w:rPr>
        <w:t xml:space="preserve">os termos da </w:t>
      </w:r>
      <w:r w:rsidRPr="00B646BE">
        <w:rPr>
          <w:sz w:val="23"/>
          <w:szCs w:val="23"/>
        </w:rPr>
        <w:t>Lei nº 14.133, de 2021, e demais legislação aplicável.</w:t>
      </w:r>
    </w:p>
    <w:p w14:paraId="56552ED1" w14:textId="77777777" w:rsidR="00AE65D1" w:rsidRPr="00B646BE" w:rsidRDefault="00AE65D1" w:rsidP="00AE65D1">
      <w:pPr>
        <w:spacing w:line="360" w:lineRule="auto"/>
        <w:jc w:val="both"/>
        <w:rPr>
          <w:sz w:val="23"/>
          <w:szCs w:val="23"/>
        </w:rPr>
      </w:pPr>
    </w:p>
    <w:p w14:paraId="1CF1F27A" w14:textId="77777777" w:rsidR="00AE65D1" w:rsidRPr="00B646BE" w:rsidRDefault="00AE65D1" w:rsidP="00AE65D1">
      <w:pPr>
        <w:pStyle w:val="NormalWeb"/>
        <w:spacing w:before="0" w:after="0" w:line="360" w:lineRule="auto"/>
        <w:ind w:left="708"/>
        <w:jc w:val="both"/>
        <w:rPr>
          <w:rFonts w:ascii="Times New Roman" w:hAnsi="Times New Roman" w:cs="Times New Roman"/>
          <w:sz w:val="23"/>
          <w:szCs w:val="23"/>
        </w:rPr>
      </w:pPr>
      <w:r w:rsidRPr="00B646BE">
        <w:rPr>
          <w:rFonts w:ascii="Times New Roman" w:hAnsi="Times New Roman" w:cs="Times New Roman"/>
          <w:b/>
          <w:sz w:val="23"/>
          <w:szCs w:val="23"/>
        </w:rPr>
        <w:t>1.1.1.</w:t>
      </w:r>
      <w:r w:rsidRPr="00B646BE">
        <w:rPr>
          <w:rFonts w:ascii="Times New Roman" w:hAnsi="Times New Roman" w:cs="Times New Roman"/>
          <w:sz w:val="23"/>
          <w:szCs w:val="23"/>
        </w:rPr>
        <w:t xml:space="preserve"> Os lotes serão fornecidos parceladamente, sendo que as entregas deverão obedecer ao respectivo cronograma.</w:t>
      </w:r>
    </w:p>
    <w:p w14:paraId="08EFF10A" w14:textId="77777777" w:rsidR="00AE65D1" w:rsidRPr="00B646BE" w:rsidRDefault="00AE65D1" w:rsidP="00AE65D1">
      <w:pPr>
        <w:spacing w:line="360" w:lineRule="auto"/>
        <w:jc w:val="both"/>
        <w:rPr>
          <w:sz w:val="23"/>
          <w:szCs w:val="23"/>
        </w:rPr>
      </w:pPr>
    </w:p>
    <w:tbl>
      <w:tblPr>
        <w:tblpPr w:leftFromText="141" w:rightFromText="141" w:vertAnchor="text" w:tblpX="46" w:tblpY="1"/>
        <w:tblOverlap w:val="never"/>
        <w:tblW w:w="5000" w:type="pct"/>
        <w:tblLook w:val="0000" w:firstRow="0" w:lastRow="0" w:firstColumn="0" w:lastColumn="0" w:noHBand="0" w:noVBand="0"/>
      </w:tblPr>
      <w:tblGrid>
        <w:gridCol w:w="550"/>
        <w:gridCol w:w="694"/>
        <w:gridCol w:w="696"/>
        <w:gridCol w:w="2441"/>
        <w:gridCol w:w="2421"/>
        <w:gridCol w:w="1058"/>
        <w:gridCol w:w="1201"/>
      </w:tblGrid>
      <w:tr w:rsidR="00AE65D1" w:rsidRPr="00B646BE" w14:paraId="1213808E" w14:textId="77777777" w:rsidTr="00315071">
        <w:tc>
          <w:tcPr>
            <w:tcW w:w="303" w:type="pct"/>
            <w:tcBorders>
              <w:top w:val="single" w:sz="4" w:space="0" w:color="auto"/>
              <w:left w:val="single" w:sz="4" w:space="0" w:color="auto"/>
              <w:bottom w:val="single" w:sz="4" w:space="0" w:color="auto"/>
              <w:right w:val="single" w:sz="4" w:space="0" w:color="auto"/>
            </w:tcBorders>
            <w:shd w:val="clear" w:color="auto" w:fill="D4E2F4"/>
            <w:vAlign w:val="center"/>
          </w:tcPr>
          <w:p w14:paraId="77FEC161" w14:textId="77777777" w:rsidR="00AE65D1" w:rsidRPr="00B646BE" w:rsidRDefault="00AE65D1" w:rsidP="00315071">
            <w:pPr>
              <w:pStyle w:val="xl42"/>
              <w:snapToGrid w:val="0"/>
              <w:spacing w:before="0" w:after="0" w:line="360" w:lineRule="auto"/>
              <w:ind w:left="-142" w:right="-130"/>
              <w:jc w:val="both"/>
              <w:rPr>
                <w:rFonts w:ascii="Times New Roman" w:hAnsi="Times New Roman" w:cs="Times New Roman"/>
                <w:sz w:val="23"/>
                <w:szCs w:val="23"/>
              </w:rPr>
            </w:pPr>
            <w:r w:rsidRPr="00B646BE">
              <w:rPr>
                <w:rFonts w:ascii="Times New Roman" w:hAnsi="Times New Roman" w:cs="Times New Roman"/>
                <w:sz w:val="23"/>
                <w:szCs w:val="23"/>
              </w:rPr>
              <w:t>Lote</w:t>
            </w:r>
          </w:p>
        </w:tc>
        <w:tc>
          <w:tcPr>
            <w:tcW w:w="383" w:type="pct"/>
            <w:tcBorders>
              <w:top w:val="single" w:sz="4" w:space="0" w:color="auto"/>
              <w:left w:val="single" w:sz="4" w:space="0" w:color="auto"/>
              <w:bottom w:val="single" w:sz="4" w:space="0" w:color="auto"/>
              <w:right w:val="single" w:sz="4" w:space="0" w:color="auto"/>
            </w:tcBorders>
            <w:shd w:val="clear" w:color="auto" w:fill="D4E2F4"/>
            <w:vAlign w:val="center"/>
          </w:tcPr>
          <w:p w14:paraId="034DA1A6" w14:textId="77777777" w:rsidR="00AE65D1" w:rsidRPr="00B646BE" w:rsidRDefault="00AE65D1" w:rsidP="00315071">
            <w:pPr>
              <w:pStyle w:val="xl42"/>
              <w:snapToGrid w:val="0"/>
              <w:spacing w:before="0" w:after="0" w:line="360" w:lineRule="auto"/>
              <w:ind w:left="-86" w:right="-131"/>
              <w:jc w:val="both"/>
              <w:rPr>
                <w:rFonts w:ascii="Times New Roman" w:hAnsi="Times New Roman" w:cs="Times New Roman"/>
                <w:sz w:val="23"/>
                <w:szCs w:val="23"/>
              </w:rPr>
            </w:pPr>
            <w:r w:rsidRPr="00B646BE">
              <w:rPr>
                <w:rFonts w:ascii="Times New Roman" w:hAnsi="Times New Roman" w:cs="Times New Roman"/>
                <w:sz w:val="23"/>
                <w:szCs w:val="23"/>
              </w:rPr>
              <w:t>Qtde.</w:t>
            </w:r>
          </w:p>
        </w:tc>
        <w:tc>
          <w:tcPr>
            <w:tcW w:w="384" w:type="pct"/>
            <w:tcBorders>
              <w:top w:val="single" w:sz="4" w:space="0" w:color="auto"/>
              <w:left w:val="single" w:sz="4" w:space="0" w:color="auto"/>
              <w:bottom w:val="single" w:sz="4" w:space="0" w:color="auto"/>
              <w:right w:val="single" w:sz="4" w:space="0" w:color="auto"/>
            </w:tcBorders>
            <w:shd w:val="clear" w:color="auto" w:fill="D4E2F4"/>
            <w:vAlign w:val="center"/>
          </w:tcPr>
          <w:p w14:paraId="543F1713" w14:textId="77777777" w:rsidR="00AE65D1" w:rsidRPr="00B646BE" w:rsidRDefault="00AE65D1" w:rsidP="00315071">
            <w:pPr>
              <w:pStyle w:val="xl42"/>
              <w:snapToGrid w:val="0"/>
              <w:spacing w:before="0" w:after="0" w:line="360" w:lineRule="auto"/>
              <w:ind w:left="-85" w:right="-135"/>
              <w:jc w:val="both"/>
              <w:rPr>
                <w:rFonts w:ascii="Times New Roman" w:hAnsi="Times New Roman" w:cs="Times New Roman"/>
                <w:sz w:val="23"/>
                <w:szCs w:val="23"/>
              </w:rPr>
            </w:pPr>
            <w:r w:rsidRPr="00B646BE">
              <w:rPr>
                <w:rFonts w:ascii="Times New Roman" w:hAnsi="Times New Roman" w:cs="Times New Roman"/>
                <w:sz w:val="23"/>
                <w:szCs w:val="23"/>
              </w:rPr>
              <w:t>Unid.</w:t>
            </w:r>
          </w:p>
        </w:tc>
        <w:tc>
          <w:tcPr>
            <w:tcW w:w="1347" w:type="pct"/>
            <w:tcBorders>
              <w:top w:val="single" w:sz="4" w:space="0" w:color="auto"/>
              <w:left w:val="single" w:sz="4" w:space="0" w:color="auto"/>
              <w:bottom w:val="single" w:sz="4" w:space="0" w:color="auto"/>
              <w:right w:val="single" w:sz="4" w:space="0" w:color="auto"/>
            </w:tcBorders>
            <w:shd w:val="clear" w:color="auto" w:fill="D4E2F4"/>
            <w:vAlign w:val="center"/>
          </w:tcPr>
          <w:p w14:paraId="13650F78" w14:textId="77777777" w:rsidR="00AE65D1" w:rsidRPr="00B646BE" w:rsidRDefault="00AE65D1" w:rsidP="00315071">
            <w:pPr>
              <w:pStyle w:val="xl42"/>
              <w:snapToGrid w:val="0"/>
              <w:spacing w:before="0" w:after="0" w:line="360" w:lineRule="auto"/>
              <w:jc w:val="both"/>
              <w:rPr>
                <w:rFonts w:ascii="Times New Roman" w:hAnsi="Times New Roman" w:cs="Times New Roman"/>
                <w:sz w:val="23"/>
                <w:szCs w:val="23"/>
              </w:rPr>
            </w:pPr>
            <w:r w:rsidRPr="00B646BE">
              <w:rPr>
                <w:rFonts w:ascii="Times New Roman" w:hAnsi="Times New Roman" w:cs="Times New Roman"/>
                <w:sz w:val="23"/>
                <w:szCs w:val="23"/>
              </w:rPr>
              <w:t>Descrição</w:t>
            </w:r>
          </w:p>
        </w:tc>
        <w:tc>
          <w:tcPr>
            <w:tcW w:w="1336" w:type="pct"/>
            <w:tcBorders>
              <w:top w:val="single" w:sz="4" w:space="0" w:color="auto"/>
              <w:left w:val="single" w:sz="4" w:space="0" w:color="auto"/>
              <w:bottom w:val="single" w:sz="4" w:space="0" w:color="auto"/>
              <w:right w:val="single" w:sz="4" w:space="0" w:color="auto"/>
            </w:tcBorders>
            <w:shd w:val="clear" w:color="auto" w:fill="D4E2F4"/>
            <w:vAlign w:val="center"/>
          </w:tcPr>
          <w:p w14:paraId="270F37BA" w14:textId="77777777" w:rsidR="00AE65D1" w:rsidRPr="00B646BE" w:rsidRDefault="00AE65D1" w:rsidP="00315071">
            <w:pPr>
              <w:pStyle w:val="xl42"/>
              <w:snapToGrid w:val="0"/>
              <w:spacing w:before="0" w:after="0" w:line="360" w:lineRule="auto"/>
              <w:jc w:val="both"/>
              <w:rPr>
                <w:rFonts w:ascii="Times New Roman" w:hAnsi="Times New Roman" w:cs="Times New Roman"/>
                <w:sz w:val="23"/>
                <w:szCs w:val="23"/>
              </w:rPr>
            </w:pPr>
            <w:r w:rsidRPr="00B646BE">
              <w:rPr>
                <w:rFonts w:ascii="Times New Roman" w:hAnsi="Times New Roman" w:cs="Times New Roman"/>
                <w:sz w:val="23"/>
                <w:szCs w:val="23"/>
              </w:rPr>
              <w:t>Marca/Modelo</w:t>
            </w:r>
          </w:p>
        </w:tc>
        <w:tc>
          <w:tcPr>
            <w:tcW w:w="584" w:type="pct"/>
            <w:tcBorders>
              <w:top w:val="single" w:sz="4" w:space="0" w:color="auto"/>
              <w:left w:val="single" w:sz="4" w:space="0" w:color="auto"/>
              <w:bottom w:val="single" w:sz="4" w:space="0" w:color="auto"/>
              <w:right w:val="single" w:sz="4" w:space="0" w:color="auto"/>
            </w:tcBorders>
            <w:shd w:val="clear" w:color="auto" w:fill="D4E2F4"/>
            <w:vAlign w:val="center"/>
          </w:tcPr>
          <w:p w14:paraId="0DD998D7" w14:textId="77777777" w:rsidR="00AE65D1" w:rsidRPr="00B646BE" w:rsidRDefault="00AE65D1" w:rsidP="00315071">
            <w:pPr>
              <w:pStyle w:val="xl42"/>
              <w:snapToGrid w:val="0"/>
              <w:spacing w:before="0" w:after="0" w:line="360" w:lineRule="auto"/>
              <w:jc w:val="both"/>
              <w:rPr>
                <w:rFonts w:ascii="Times New Roman" w:hAnsi="Times New Roman" w:cs="Times New Roman"/>
                <w:sz w:val="23"/>
                <w:szCs w:val="23"/>
              </w:rPr>
            </w:pPr>
            <w:r w:rsidRPr="00B646BE">
              <w:rPr>
                <w:rFonts w:ascii="Times New Roman" w:hAnsi="Times New Roman" w:cs="Times New Roman"/>
                <w:sz w:val="23"/>
                <w:szCs w:val="23"/>
              </w:rPr>
              <w:t>Valor Unit. Do Lote R$</w:t>
            </w:r>
          </w:p>
        </w:tc>
        <w:tc>
          <w:tcPr>
            <w:tcW w:w="663" w:type="pct"/>
            <w:tcBorders>
              <w:top w:val="single" w:sz="4" w:space="0" w:color="auto"/>
              <w:left w:val="single" w:sz="4" w:space="0" w:color="auto"/>
              <w:bottom w:val="single" w:sz="4" w:space="0" w:color="auto"/>
              <w:right w:val="single" w:sz="4" w:space="0" w:color="auto"/>
            </w:tcBorders>
            <w:shd w:val="clear" w:color="auto" w:fill="D4E2F4"/>
            <w:vAlign w:val="center"/>
          </w:tcPr>
          <w:p w14:paraId="6FC92168" w14:textId="77777777" w:rsidR="00AE65D1" w:rsidRPr="00B646BE" w:rsidRDefault="00AE65D1" w:rsidP="00315071">
            <w:pPr>
              <w:pStyle w:val="xl42"/>
              <w:snapToGrid w:val="0"/>
              <w:spacing w:before="0" w:after="0" w:line="360" w:lineRule="auto"/>
              <w:jc w:val="both"/>
              <w:rPr>
                <w:rFonts w:ascii="Times New Roman" w:hAnsi="Times New Roman" w:cs="Times New Roman"/>
                <w:sz w:val="23"/>
                <w:szCs w:val="23"/>
              </w:rPr>
            </w:pPr>
            <w:r w:rsidRPr="00B646BE">
              <w:rPr>
                <w:rFonts w:ascii="Times New Roman" w:hAnsi="Times New Roman" w:cs="Times New Roman"/>
                <w:sz w:val="23"/>
                <w:szCs w:val="23"/>
              </w:rPr>
              <w:t>Valor Total R$</w:t>
            </w:r>
          </w:p>
        </w:tc>
      </w:tr>
      <w:tr w:rsidR="00AE65D1" w:rsidRPr="00B646BE" w14:paraId="4FC5AF91" w14:textId="77777777" w:rsidTr="00315071">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14:paraId="11377F1C" w14:textId="77777777" w:rsidR="00AE65D1" w:rsidRPr="00B646BE" w:rsidRDefault="00AE65D1" w:rsidP="00315071">
            <w:pPr>
              <w:pStyle w:val="xl42"/>
              <w:snapToGrid w:val="0"/>
              <w:spacing w:before="0" w:after="0" w:line="360" w:lineRule="auto"/>
              <w:jc w:val="both"/>
              <w:rPr>
                <w:rFonts w:ascii="Times New Roman" w:hAnsi="Times New Roman" w:cs="Times New Roman"/>
                <w:b w:val="0"/>
                <w:bCs w:val="0"/>
                <w:sz w:val="23"/>
                <w:szCs w:val="23"/>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19141F81" w14:textId="77777777" w:rsidR="00AE65D1" w:rsidRPr="00B646BE" w:rsidRDefault="00AE65D1" w:rsidP="00315071">
            <w:pPr>
              <w:pStyle w:val="xl42"/>
              <w:snapToGrid w:val="0"/>
              <w:spacing w:before="0" w:after="0" w:line="360" w:lineRule="auto"/>
              <w:jc w:val="both"/>
              <w:rPr>
                <w:rFonts w:ascii="Times New Roman" w:hAnsi="Times New Roman" w:cs="Times New Roman"/>
                <w:b w:val="0"/>
                <w:bCs w:val="0"/>
                <w:sz w:val="23"/>
                <w:szCs w:val="23"/>
              </w:rPr>
            </w:pPr>
          </w:p>
        </w:tc>
        <w:tc>
          <w:tcPr>
            <w:tcW w:w="384" w:type="pct"/>
            <w:tcBorders>
              <w:top w:val="single" w:sz="4" w:space="0" w:color="auto"/>
              <w:left w:val="single" w:sz="4" w:space="0" w:color="auto"/>
              <w:bottom w:val="single" w:sz="4" w:space="0" w:color="auto"/>
              <w:right w:val="single" w:sz="4" w:space="0" w:color="auto"/>
            </w:tcBorders>
            <w:vAlign w:val="center"/>
          </w:tcPr>
          <w:p w14:paraId="34095288" w14:textId="77777777" w:rsidR="00AE65D1" w:rsidRPr="00B646BE" w:rsidRDefault="00AE65D1" w:rsidP="00315071">
            <w:pPr>
              <w:pStyle w:val="xl42"/>
              <w:snapToGrid w:val="0"/>
              <w:spacing w:before="0" w:after="0" w:line="360" w:lineRule="auto"/>
              <w:jc w:val="both"/>
              <w:rPr>
                <w:rFonts w:ascii="Times New Roman" w:hAnsi="Times New Roman" w:cs="Times New Roman"/>
                <w:b w:val="0"/>
                <w:bCs w:val="0"/>
                <w:sz w:val="23"/>
                <w:szCs w:val="23"/>
              </w:rPr>
            </w:pPr>
          </w:p>
        </w:tc>
        <w:tc>
          <w:tcPr>
            <w:tcW w:w="1347" w:type="pct"/>
            <w:tcBorders>
              <w:top w:val="single" w:sz="4" w:space="0" w:color="auto"/>
              <w:left w:val="single" w:sz="4" w:space="0" w:color="auto"/>
              <w:bottom w:val="single" w:sz="4" w:space="0" w:color="auto"/>
              <w:right w:val="single" w:sz="4" w:space="0" w:color="auto"/>
            </w:tcBorders>
            <w:shd w:val="clear" w:color="auto" w:fill="auto"/>
            <w:vAlign w:val="center"/>
          </w:tcPr>
          <w:p w14:paraId="64B00DDC" w14:textId="77777777" w:rsidR="00AE65D1" w:rsidRPr="00B646BE" w:rsidRDefault="00AE65D1" w:rsidP="00315071">
            <w:pPr>
              <w:snapToGrid w:val="0"/>
              <w:spacing w:line="360" w:lineRule="auto"/>
              <w:ind w:left="34"/>
              <w:jc w:val="both"/>
              <w:rPr>
                <w:sz w:val="23"/>
                <w:szCs w:val="23"/>
              </w:rPr>
            </w:pPr>
          </w:p>
        </w:tc>
        <w:tc>
          <w:tcPr>
            <w:tcW w:w="1336" w:type="pct"/>
            <w:tcBorders>
              <w:top w:val="single" w:sz="4" w:space="0" w:color="auto"/>
              <w:left w:val="single" w:sz="4" w:space="0" w:color="auto"/>
              <w:bottom w:val="single" w:sz="4" w:space="0" w:color="auto"/>
              <w:right w:val="single" w:sz="4" w:space="0" w:color="auto"/>
            </w:tcBorders>
            <w:vAlign w:val="center"/>
          </w:tcPr>
          <w:p w14:paraId="5110A4AF" w14:textId="77777777" w:rsidR="00AE65D1" w:rsidRPr="00B646BE" w:rsidRDefault="00AE65D1" w:rsidP="00315071">
            <w:pPr>
              <w:pStyle w:val="xl42"/>
              <w:snapToGrid w:val="0"/>
              <w:spacing w:before="0" w:after="0" w:line="360" w:lineRule="auto"/>
              <w:jc w:val="both"/>
              <w:rPr>
                <w:rFonts w:ascii="Times New Roman" w:hAnsi="Times New Roman" w:cs="Times New Roman"/>
                <w:b w:val="0"/>
                <w:bCs w:val="0"/>
                <w:sz w:val="23"/>
                <w:szCs w:val="23"/>
              </w:rPr>
            </w:pPr>
          </w:p>
        </w:tc>
        <w:tc>
          <w:tcPr>
            <w:tcW w:w="584" w:type="pct"/>
            <w:tcBorders>
              <w:top w:val="single" w:sz="4" w:space="0" w:color="auto"/>
              <w:left w:val="single" w:sz="4" w:space="0" w:color="auto"/>
              <w:bottom w:val="single" w:sz="4" w:space="0" w:color="auto"/>
              <w:right w:val="single" w:sz="4" w:space="0" w:color="auto"/>
            </w:tcBorders>
            <w:vAlign w:val="center"/>
          </w:tcPr>
          <w:p w14:paraId="068ABFC5" w14:textId="77777777" w:rsidR="00AE65D1" w:rsidRPr="00B646BE" w:rsidRDefault="00AE65D1" w:rsidP="00315071">
            <w:pPr>
              <w:pStyle w:val="xl42"/>
              <w:snapToGrid w:val="0"/>
              <w:spacing w:before="0" w:after="0" w:line="360" w:lineRule="auto"/>
              <w:jc w:val="both"/>
              <w:rPr>
                <w:rFonts w:ascii="Times New Roman" w:hAnsi="Times New Roman" w:cs="Times New Roman"/>
                <w:b w:val="0"/>
                <w:bCs w:val="0"/>
                <w:sz w:val="23"/>
                <w:szCs w:val="23"/>
              </w:rPr>
            </w:pPr>
          </w:p>
        </w:tc>
        <w:tc>
          <w:tcPr>
            <w:tcW w:w="663" w:type="pct"/>
            <w:tcBorders>
              <w:top w:val="single" w:sz="4" w:space="0" w:color="auto"/>
              <w:left w:val="single" w:sz="4" w:space="0" w:color="auto"/>
              <w:bottom w:val="single" w:sz="4" w:space="0" w:color="auto"/>
              <w:right w:val="single" w:sz="4" w:space="0" w:color="auto"/>
            </w:tcBorders>
            <w:vAlign w:val="center"/>
          </w:tcPr>
          <w:p w14:paraId="13EB9527" w14:textId="77777777" w:rsidR="00AE65D1" w:rsidRPr="00B646BE" w:rsidRDefault="00AE65D1" w:rsidP="00315071">
            <w:pPr>
              <w:pStyle w:val="xl42"/>
              <w:snapToGrid w:val="0"/>
              <w:spacing w:before="0" w:after="0" w:line="360" w:lineRule="auto"/>
              <w:jc w:val="both"/>
              <w:rPr>
                <w:rFonts w:ascii="Times New Roman" w:hAnsi="Times New Roman" w:cs="Times New Roman"/>
                <w:b w:val="0"/>
                <w:bCs w:val="0"/>
                <w:sz w:val="23"/>
                <w:szCs w:val="23"/>
              </w:rPr>
            </w:pPr>
          </w:p>
        </w:tc>
      </w:tr>
      <w:tr w:rsidR="00AE65D1" w:rsidRPr="00B646BE" w14:paraId="5C89BABB" w14:textId="77777777" w:rsidTr="00315071">
        <w:tc>
          <w:tcPr>
            <w:tcW w:w="1070" w:type="pct"/>
            <w:gridSpan w:val="3"/>
            <w:tcBorders>
              <w:top w:val="single" w:sz="4" w:space="0" w:color="auto"/>
              <w:left w:val="single" w:sz="4" w:space="0" w:color="auto"/>
              <w:bottom w:val="single" w:sz="4" w:space="0" w:color="auto"/>
              <w:right w:val="single" w:sz="4" w:space="0" w:color="auto"/>
            </w:tcBorders>
            <w:shd w:val="clear" w:color="auto" w:fill="D7E4F5"/>
            <w:vAlign w:val="center"/>
          </w:tcPr>
          <w:p w14:paraId="6DED2291" w14:textId="77777777" w:rsidR="00AE65D1" w:rsidRPr="00B646BE" w:rsidRDefault="00AE65D1" w:rsidP="00315071">
            <w:pPr>
              <w:pStyle w:val="xl42"/>
              <w:snapToGrid w:val="0"/>
              <w:spacing w:before="120" w:after="120" w:line="360" w:lineRule="auto"/>
              <w:jc w:val="both"/>
              <w:rPr>
                <w:rFonts w:ascii="Times New Roman" w:hAnsi="Times New Roman" w:cs="Times New Roman"/>
                <w:bCs w:val="0"/>
                <w:sz w:val="23"/>
                <w:szCs w:val="23"/>
              </w:rPr>
            </w:pPr>
            <w:r w:rsidRPr="00B646BE">
              <w:rPr>
                <w:rFonts w:ascii="Times New Roman" w:hAnsi="Times New Roman" w:cs="Times New Roman"/>
                <w:bCs w:val="0"/>
                <w:sz w:val="23"/>
                <w:szCs w:val="23"/>
              </w:rPr>
              <w:t>VALOR TOTAL</w:t>
            </w:r>
          </w:p>
        </w:tc>
        <w:tc>
          <w:tcPr>
            <w:tcW w:w="3930" w:type="pct"/>
            <w:gridSpan w:val="4"/>
            <w:tcBorders>
              <w:top w:val="single" w:sz="4" w:space="0" w:color="auto"/>
              <w:left w:val="single" w:sz="4" w:space="0" w:color="auto"/>
              <w:bottom w:val="single" w:sz="4" w:space="0" w:color="auto"/>
              <w:right w:val="single" w:sz="4" w:space="0" w:color="auto"/>
            </w:tcBorders>
            <w:shd w:val="clear" w:color="auto" w:fill="auto"/>
          </w:tcPr>
          <w:p w14:paraId="3D540D29" w14:textId="77777777" w:rsidR="00AE65D1" w:rsidRPr="00B646BE" w:rsidRDefault="00AE65D1" w:rsidP="00315071">
            <w:pPr>
              <w:snapToGrid w:val="0"/>
              <w:spacing w:before="120" w:after="120" w:line="360" w:lineRule="auto"/>
              <w:jc w:val="both"/>
              <w:rPr>
                <w:sz w:val="23"/>
                <w:szCs w:val="23"/>
              </w:rPr>
            </w:pPr>
          </w:p>
        </w:tc>
      </w:tr>
    </w:tbl>
    <w:p w14:paraId="2ACD73CC" w14:textId="77777777" w:rsidR="00AE65D1" w:rsidRPr="00B646BE" w:rsidRDefault="00AE65D1" w:rsidP="00AE65D1">
      <w:pPr>
        <w:spacing w:line="360" w:lineRule="auto"/>
        <w:jc w:val="both"/>
        <w:rPr>
          <w:sz w:val="23"/>
          <w:szCs w:val="23"/>
        </w:rPr>
      </w:pPr>
    </w:p>
    <w:p w14:paraId="26E0271D" w14:textId="11CFF70A" w:rsidR="00AE65D1" w:rsidRPr="00B646BE" w:rsidRDefault="00AE65D1" w:rsidP="00AE65D1">
      <w:pPr>
        <w:autoSpaceDE w:val="0"/>
        <w:spacing w:line="360" w:lineRule="auto"/>
        <w:jc w:val="both"/>
        <w:rPr>
          <w:b/>
          <w:sz w:val="23"/>
          <w:szCs w:val="23"/>
        </w:rPr>
      </w:pPr>
      <w:r w:rsidRPr="00B646BE">
        <w:rPr>
          <w:b/>
          <w:sz w:val="23"/>
          <w:szCs w:val="23"/>
        </w:rPr>
        <w:t xml:space="preserve">1.2. </w:t>
      </w:r>
      <w:r w:rsidR="00DA0E31" w:rsidRPr="00DA0E31">
        <w:rPr>
          <w:sz w:val="23"/>
          <w:szCs w:val="23"/>
        </w:rPr>
        <w:t xml:space="preserve">O(A) gestor(a) </w:t>
      </w:r>
      <w:r w:rsidR="00AF7632">
        <w:rPr>
          <w:sz w:val="23"/>
          <w:szCs w:val="23"/>
        </w:rPr>
        <w:t>do Contrato</w:t>
      </w:r>
      <w:r w:rsidR="00DA0E31" w:rsidRPr="00DA0E31">
        <w:rPr>
          <w:sz w:val="23"/>
          <w:szCs w:val="23"/>
        </w:rPr>
        <w:t xml:space="preserve"> será</w:t>
      </w:r>
      <w:r w:rsidRPr="00B646BE">
        <w:rPr>
          <w:sz w:val="23"/>
          <w:szCs w:val="23"/>
        </w:rPr>
        <w:t xml:space="preserve">: </w:t>
      </w:r>
      <w:r w:rsidR="00D62EEF" w:rsidRPr="00D62EEF">
        <w:rPr>
          <w:sz w:val="23"/>
          <w:szCs w:val="23"/>
        </w:rPr>
        <w:t>Adriano Santana Ribeiro Lustosa</w:t>
      </w:r>
      <w:r w:rsidRPr="00B646BE">
        <w:rPr>
          <w:sz w:val="23"/>
          <w:szCs w:val="23"/>
        </w:rPr>
        <w:t>, da Diretoria</w:t>
      </w:r>
      <w:r w:rsidR="00D62EEF" w:rsidRPr="00D62EEF">
        <w:t xml:space="preserve"> </w:t>
      </w:r>
      <w:r w:rsidR="00D62EEF" w:rsidRPr="00D62EEF">
        <w:rPr>
          <w:sz w:val="23"/>
          <w:szCs w:val="23"/>
        </w:rPr>
        <w:t>de Gestão de Materiais</w:t>
      </w:r>
      <w:r w:rsidRPr="00B646BE">
        <w:rPr>
          <w:sz w:val="23"/>
          <w:szCs w:val="23"/>
        </w:rPr>
        <w:t xml:space="preserve">, responsável pelo acompanhamento, fiscalização e recebimento dos serviços prestados ou dos materiais/equipamentos, assim como, pela conferência das Notas Fiscais emitidas pela </w:t>
      </w:r>
      <w:r w:rsidRPr="00B646BE">
        <w:rPr>
          <w:b/>
          <w:sz w:val="23"/>
          <w:szCs w:val="23"/>
        </w:rPr>
        <w:t>CONTRATADA.</w:t>
      </w:r>
    </w:p>
    <w:p w14:paraId="00493A63" w14:textId="77777777" w:rsidR="00AE65D1" w:rsidRDefault="00AE65D1" w:rsidP="00AE65D1">
      <w:pPr>
        <w:autoSpaceDE w:val="0"/>
        <w:spacing w:line="360" w:lineRule="auto"/>
        <w:ind w:left="708"/>
        <w:jc w:val="both"/>
        <w:rPr>
          <w:sz w:val="23"/>
          <w:szCs w:val="23"/>
        </w:rPr>
      </w:pPr>
      <w:r w:rsidRPr="00B646BE">
        <w:rPr>
          <w:b/>
          <w:sz w:val="23"/>
          <w:szCs w:val="23"/>
        </w:rPr>
        <w:t xml:space="preserve">1.2.1. </w:t>
      </w:r>
      <w:r w:rsidRPr="00B646BE">
        <w:rPr>
          <w:sz w:val="23"/>
          <w:szCs w:val="23"/>
        </w:rPr>
        <w:t>Na hipótese de ausência do(s) gestor(es) designado(s) no item 1.2, o Diretor da pasta será responsável pelos atos inerentes ao contrato</w:t>
      </w:r>
    </w:p>
    <w:p w14:paraId="47CBD26A" w14:textId="74B2DBCA" w:rsidR="005F71E7" w:rsidRPr="005F71E7" w:rsidRDefault="005F71E7" w:rsidP="005F71E7">
      <w:pPr>
        <w:autoSpaceDE w:val="0"/>
        <w:spacing w:line="360" w:lineRule="auto"/>
        <w:ind w:left="708"/>
        <w:jc w:val="both"/>
        <w:rPr>
          <w:color w:val="000000"/>
          <w:sz w:val="23"/>
          <w:szCs w:val="23"/>
        </w:rPr>
      </w:pPr>
      <w:r w:rsidRPr="005F71E7">
        <w:rPr>
          <w:b/>
          <w:sz w:val="23"/>
          <w:szCs w:val="23"/>
        </w:rPr>
        <w:t>1.2.2.</w:t>
      </w:r>
      <w:r w:rsidRPr="005F71E7">
        <w:rPr>
          <w:sz w:val="23"/>
          <w:szCs w:val="23"/>
        </w:rPr>
        <w:t xml:space="preserve"> O(A) fiscal do contrato será xxxxxx, do Setor de xxxxxxx, do Departamento de xxxxxxxx, sendo </w:t>
      </w:r>
      <w:r w:rsidRPr="005F71E7">
        <w:rPr>
          <w:bCs/>
          <w:color w:val="000000"/>
          <w:sz w:val="23"/>
          <w:szCs w:val="23"/>
        </w:rPr>
        <w:t xml:space="preserve">responsável pelo acompanhamento da entrega dos lotes, eventuais </w:t>
      </w:r>
      <w:r w:rsidRPr="005F71E7">
        <w:rPr>
          <w:color w:val="000000"/>
          <w:sz w:val="23"/>
          <w:szCs w:val="23"/>
        </w:rPr>
        <w:t>registros de ocorrências relacionadas à atividade contratual, bem como adoção das medidas convenientes, em tempo hábil, à situação que demandar decisão ou providência que ultrapasse sua competência, nos termos da Lei Federal n</w:t>
      </w:r>
      <w:r w:rsidRPr="005F71E7">
        <w:rPr>
          <w:color w:val="000000"/>
          <w:sz w:val="23"/>
          <w:szCs w:val="23"/>
          <w:u w:val="single"/>
          <w:vertAlign w:val="superscript"/>
        </w:rPr>
        <w:t>o</w:t>
      </w:r>
      <w:r w:rsidRPr="005F71E7">
        <w:rPr>
          <w:color w:val="000000"/>
          <w:sz w:val="23"/>
          <w:szCs w:val="23"/>
        </w:rPr>
        <w:t xml:space="preserve"> 14.133/2021.</w:t>
      </w:r>
    </w:p>
    <w:p w14:paraId="145199F2" w14:textId="77777777" w:rsidR="00AE65D1" w:rsidRPr="00B646BE" w:rsidRDefault="00AE65D1" w:rsidP="00AE65D1">
      <w:pPr>
        <w:autoSpaceDE w:val="0"/>
        <w:spacing w:line="360" w:lineRule="auto"/>
        <w:ind w:left="708"/>
        <w:jc w:val="both"/>
        <w:rPr>
          <w:b/>
          <w:sz w:val="23"/>
          <w:szCs w:val="23"/>
        </w:rPr>
      </w:pPr>
    </w:p>
    <w:p w14:paraId="198B9250" w14:textId="473E2075" w:rsidR="00AE65D1" w:rsidRPr="00B646BE" w:rsidRDefault="00AE65D1" w:rsidP="00AE65D1">
      <w:pPr>
        <w:autoSpaceDE w:val="0"/>
        <w:spacing w:line="360" w:lineRule="auto"/>
        <w:jc w:val="both"/>
        <w:rPr>
          <w:sz w:val="23"/>
          <w:szCs w:val="23"/>
        </w:rPr>
      </w:pPr>
      <w:r w:rsidRPr="00B646BE">
        <w:rPr>
          <w:b/>
          <w:sz w:val="23"/>
          <w:szCs w:val="23"/>
        </w:rPr>
        <w:t>1.3.</w:t>
      </w:r>
      <w:r w:rsidRPr="00B646BE">
        <w:rPr>
          <w:sz w:val="23"/>
          <w:szCs w:val="23"/>
        </w:rPr>
        <w:t xml:space="preserve"> Se constatado irregularidades, a gestora do contrato deverá notificar </w:t>
      </w:r>
      <w:r w:rsidRPr="00B646BE">
        <w:rPr>
          <w:color w:val="000000"/>
          <w:sz w:val="23"/>
          <w:szCs w:val="23"/>
        </w:rPr>
        <w:t xml:space="preserve">a empresa para regularizar o ocorrido em prazo não superior a </w:t>
      </w:r>
      <w:r w:rsidR="008B58B0" w:rsidRPr="008B58B0">
        <w:rPr>
          <w:color w:val="000000"/>
          <w:sz w:val="23"/>
          <w:szCs w:val="23"/>
        </w:rPr>
        <w:t xml:space="preserve">48 (quarenta e oito) </w:t>
      </w:r>
      <w:r w:rsidRPr="00B646BE">
        <w:rPr>
          <w:color w:val="000000"/>
          <w:sz w:val="23"/>
          <w:szCs w:val="23"/>
        </w:rPr>
        <w:t>horas contados da efetiva notificação</w:t>
      </w:r>
      <w:r w:rsidRPr="00B646BE">
        <w:rPr>
          <w:sz w:val="23"/>
          <w:szCs w:val="23"/>
        </w:rPr>
        <w:t xml:space="preserve">. </w:t>
      </w:r>
    </w:p>
    <w:p w14:paraId="1A78CE27" w14:textId="77777777" w:rsidR="00AE65D1" w:rsidRPr="00B646BE" w:rsidRDefault="00AE65D1" w:rsidP="00AE65D1">
      <w:pPr>
        <w:autoSpaceDE w:val="0"/>
        <w:jc w:val="both"/>
        <w:rPr>
          <w:sz w:val="23"/>
          <w:szCs w:val="23"/>
        </w:rPr>
      </w:pPr>
    </w:p>
    <w:p w14:paraId="278977F5" w14:textId="77777777" w:rsidR="00AE65D1" w:rsidRPr="00B646BE" w:rsidRDefault="00AE65D1" w:rsidP="00AE65D1">
      <w:pPr>
        <w:tabs>
          <w:tab w:val="left" w:pos="288"/>
        </w:tabs>
        <w:spacing w:line="360" w:lineRule="auto"/>
        <w:jc w:val="both"/>
        <w:rPr>
          <w:color w:val="000000"/>
          <w:sz w:val="23"/>
          <w:szCs w:val="23"/>
        </w:rPr>
      </w:pPr>
      <w:r w:rsidRPr="00B646BE">
        <w:rPr>
          <w:b/>
          <w:sz w:val="23"/>
          <w:szCs w:val="23"/>
        </w:rPr>
        <w:t>1.4.</w:t>
      </w:r>
      <w:r w:rsidRPr="00B646BE">
        <w:rPr>
          <w:sz w:val="23"/>
          <w:szCs w:val="23"/>
        </w:rPr>
        <w:t xml:space="preserve"> </w:t>
      </w:r>
      <w:r w:rsidRPr="00B646BE">
        <w:rPr>
          <w:color w:val="000000"/>
          <w:sz w:val="23"/>
          <w:szCs w:val="23"/>
        </w:rPr>
        <w:t xml:space="preserve">O preposto da </w:t>
      </w:r>
      <w:r w:rsidRPr="00B646BE">
        <w:rPr>
          <w:b/>
          <w:color w:val="000000"/>
          <w:sz w:val="23"/>
          <w:szCs w:val="23"/>
        </w:rPr>
        <w:t>EMPRESA</w:t>
      </w:r>
      <w:r w:rsidRPr="00B646BE">
        <w:rPr>
          <w:color w:val="000000"/>
          <w:sz w:val="23"/>
          <w:szCs w:val="23"/>
        </w:rPr>
        <w:t xml:space="preserve"> será o Sr. </w:t>
      </w:r>
      <w:r w:rsidRPr="00B646BE">
        <w:rPr>
          <w:b/>
          <w:sz w:val="23"/>
          <w:szCs w:val="23"/>
          <w:highlight w:val="green"/>
        </w:rPr>
        <w:t>xxxx</w:t>
      </w:r>
      <w:r w:rsidRPr="00B646BE">
        <w:rPr>
          <w:sz w:val="23"/>
          <w:szCs w:val="23"/>
        </w:rPr>
        <w:t>, portador da cédula de identidade RG n</w:t>
      </w:r>
      <w:r w:rsidRPr="00B646BE">
        <w:rPr>
          <w:sz w:val="23"/>
          <w:szCs w:val="23"/>
          <w:u w:val="single"/>
          <w:vertAlign w:val="superscript"/>
        </w:rPr>
        <w:t>o</w:t>
      </w:r>
      <w:r w:rsidRPr="00B646BE">
        <w:rPr>
          <w:sz w:val="23"/>
          <w:szCs w:val="23"/>
        </w:rPr>
        <w:t xml:space="preserve"> </w:t>
      </w:r>
      <w:r w:rsidRPr="00B646BE">
        <w:rPr>
          <w:sz w:val="23"/>
          <w:szCs w:val="23"/>
          <w:highlight w:val="green"/>
        </w:rPr>
        <w:t>xxxx</w:t>
      </w:r>
      <w:r w:rsidRPr="00B646BE">
        <w:rPr>
          <w:sz w:val="23"/>
          <w:szCs w:val="23"/>
        </w:rPr>
        <w:t xml:space="preserve"> SSP/SP e inscrito no CPF sob o n</w:t>
      </w:r>
      <w:r w:rsidRPr="00B646BE">
        <w:rPr>
          <w:sz w:val="23"/>
          <w:szCs w:val="23"/>
          <w:u w:val="single"/>
          <w:vertAlign w:val="superscript"/>
        </w:rPr>
        <w:t>o</w:t>
      </w:r>
      <w:r w:rsidRPr="00B646BE">
        <w:rPr>
          <w:sz w:val="23"/>
          <w:szCs w:val="23"/>
        </w:rPr>
        <w:t xml:space="preserve"> </w:t>
      </w:r>
      <w:r w:rsidRPr="00B646BE">
        <w:rPr>
          <w:color w:val="000000"/>
          <w:sz w:val="23"/>
          <w:szCs w:val="23"/>
          <w:highlight w:val="green"/>
        </w:rPr>
        <w:t>xxxx</w:t>
      </w:r>
      <w:r w:rsidRPr="00B646BE">
        <w:rPr>
          <w:color w:val="000000"/>
          <w:sz w:val="23"/>
          <w:szCs w:val="23"/>
        </w:rPr>
        <w:t xml:space="preserve">, o qual deverá acompanhar e fiscalizar a execução deste </w:t>
      </w:r>
      <w:r w:rsidRPr="00B646BE">
        <w:rPr>
          <w:color w:val="000000"/>
          <w:sz w:val="23"/>
          <w:szCs w:val="23"/>
        </w:rPr>
        <w:lastRenderedPageBreak/>
        <w:t>contrato, bem como, prestar toda assistência e orientação que se fizerem necessárias, conforme art. 118 da Lei Federal n</w:t>
      </w:r>
      <w:r w:rsidRPr="00B646BE">
        <w:rPr>
          <w:color w:val="000000"/>
          <w:sz w:val="23"/>
          <w:szCs w:val="23"/>
          <w:u w:val="single"/>
          <w:vertAlign w:val="superscript"/>
        </w:rPr>
        <w:t>o</w:t>
      </w:r>
      <w:r w:rsidRPr="00B646BE">
        <w:rPr>
          <w:color w:val="000000"/>
          <w:sz w:val="23"/>
          <w:szCs w:val="23"/>
        </w:rPr>
        <w:t xml:space="preserve"> 14.133/21.</w:t>
      </w:r>
    </w:p>
    <w:p w14:paraId="5FCBAA1B" w14:textId="77777777" w:rsidR="00AE65D1" w:rsidRPr="00B646BE" w:rsidRDefault="00AE65D1" w:rsidP="00AE65D1">
      <w:pPr>
        <w:spacing w:line="360" w:lineRule="auto"/>
        <w:jc w:val="both"/>
        <w:rPr>
          <w:sz w:val="23"/>
          <w:szCs w:val="23"/>
        </w:rPr>
      </w:pPr>
    </w:p>
    <w:p w14:paraId="2349B164" w14:textId="77777777" w:rsidR="00AE65D1" w:rsidRPr="00B646BE" w:rsidRDefault="00AE65D1" w:rsidP="00AE65D1">
      <w:pPr>
        <w:tabs>
          <w:tab w:val="left" w:pos="709"/>
        </w:tabs>
        <w:spacing w:line="360" w:lineRule="auto"/>
        <w:jc w:val="both"/>
        <w:rPr>
          <w:b/>
          <w:sz w:val="23"/>
          <w:szCs w:val="23"/>
        </w:rPr>
      </w:pPr>
      <w:r w:rsidRPr="00B646BE">
        <w:rPr>
          <w:b/>
          <w:sz w:val="23"/>
          <w:szCs w:val="23"/>
        </w:rPr>
        <w:tab/>
        <w:t>CLÁUSULA 2</w:t>
      </w:r>
      <w:r w:rsidRPr="00B646BE">
        <w:rPr>
          <w:b/>
          <w:sz w:val="23"/>
          <w:szCs w:val="23"/>
          <w:u w:val="single"/>
          <w:vertAlign w:val="superscript"/>
        </w:rPr>
        <w:t>a</w:t>
      </w:r>
      <w:r w:rsidRPr="00B646BE">
        <w:rPr>
          <w:b/>
          <w:sz w:val="23"/>
          <w:szCs w:val="23"/>
        </w:rPr>
        <w:t xml:space="preserve"> - DAS CONDIÇÕES DE ENTREGA</w:t>
      </w:r>
    </w:p>
    <w:p w14:paraId="5D270C2A" w14:textId="77777777" w:rsidR="00AE65D1" w:rsidRPr="00B646BE" w:rsidRDefault="00AE65D1" w:rsidP="00AE65D1">
      <w:pPr>
        <w:spacing w:line="360" w:lineRule="auto"/>
        <w:jc w:val="both"/>
        <w:rPr>
          <w:sz w:val="23"/>
          <w:szCs w:val="23"/>
        </w:rPr>
      </w:pPr>
    </w:p>
    <w:p w14:paraId="3E0A81FF" w14:textId="704FE295" w:rsidR="00AE65D1" w:rsidRPr="00B646BE" w:rsidRDefault="00AE65D1" w:rsidP="00AE65D1">
      <w:pPr>
        <w:tabs>
          <w:tab w:val="center" w:pos="4419"/>
          <w:tab w:val="right" w:pos="8838"/>
        </w:tabs>
        <w:autoSpaceDE w:val="0"/>
        <w:spacing w:line="360" w:lineRule="auto"/>
        <w:jc w:val="both"/>
        <w:rPr>
          <w:b/>
          <w:bCs/>
          <w:iCs/>
          <w:sz w:val="23"/>
          <w:szCs w:val="23"/>
        </w:rPr>
      </w:pPr>
      <w:r w:rsidRPr="00B646BE">
        <w:rPr>
          <w:b/>
          <w:sz w:val="23"/>
          <w:szCs w:val="23"/>
          <w:lang w:val="pt-PT"/>
        </w:rPr>
        <w:t>2.1.</w:t>
      </w:r>
      <w:r w:rsidRPr="00B646BE">
        <w:rPr>
          <w:sz w:val="23"/>
          <w:szCs w:val="23"/>
        </w:rPr>
        <w:t xml:space="preserve"> O objeto do presente contrato, deverá ser entregue em perfeitas condições, pela </w:t>
      </w:r>
      <w:r w:rsidRPr="00B646BE">
        <w:rPr>
          <w:b/>
          <w:sz w:val="23"/>
          <w:szCs w:val="23"/>
        </w:rPr>
        <w:t>CONTRATADA</w:t>
      </w:r>
      <w:r w:rsidRPr="00B646BE">
        <w:rPr>
          <w:sz w:val="23"/>
          <w:szCs w:val="23"/>
        </w:rPr>
        <w:t xml:space="preserve">, e deverá ser realizada na data, horário e local indicados na Ordem de Serviço, devendo ainda, ser realizada em conformidade com o </w:t>
      </w:r>
      <w:r w:rsidRPr="00B646BE">
        <w:rPr>
          <w:b/>
          <w:bCs/>
          <w:iCs/>
          <w:sz w:val="23"/>
          <w:szCs w:val="23"/>
        </w:rPr>
        <w:t xml:space="preserve">ANEXO I – Descrição Detalhada do Objeto, </w:t>
      </w:r>
      <w:r w:rsidRPr="00B646BE">
        <w:rPr>
          <w:bCs/>
          <w:iCs/>
          <w:sz w:val="23"/>
          <w:szCs w:val="23"/>
        </w:rPr>
        <w:t>considerando as informações nele contidas, e em especial o cronograma de entrega devendo o prazo da primeira entrega</w:t>
      </w:r>
      <w:r w:rsidRPr="00B646BE">
        <w:rPr>
          <w:iCs/>
          <w:sz w:val="23"/>
          <w:szCs w:val="23"/>
        </w:rPr>
        <w:t xml:space="preserve"> </w:t>
      </w:r>
      <w:r w:rsidRPr="00B646BE">
        <w:rPr>
          <w:b/>
          <w:iCs/>
          <w:sz w:val="23"/>
          <w:szCs w:val="23"/>
        </w:rPr>
        <w:t xml:space="preserve">não ser inferior a </w:t>
      </w:r>
      <w:r w:rsidR="00D62EEF">
        <w:rPr>
          <w:b/>
          <w:iCs/>
          <w:sz w:val="23"/>
          <w:szCs w:val="23"/>
        </w:rPr>
        <w:t>45</w:t>
      </w:r>
      <w:r w:rsidRPr="00B646BE">
        <w:rPr>
          <w:b/>
          <w:sz w:val="23"/>
          <w:szCs w:val="23"/>
        </w:rPr>
        <w:t xml:space="preserve"> (</w:t>
      </w:r>
      <w:r w:rsidR="00D62EEF">
        <w:rPr>
          <w:b/>
          <w:sz w:val="23"/>
          <w:szCs w:val="23"/>
        </w:rPr>
        <w:t>quarenta e cinco</w:t>
      </w:r>
      <w:r w:rsidRPr="00B646BE">
        <w:rPr>
          <w:b/>
          <w:sz w:val="23"/>
          <w:szCs w:val="23"/>
        </w:rPr>
        <w:t>)</w:t>
      </w:r>
      <w:r w:rsidRPr="00B646BE">
        <w:rPr>
          <w:b/>
          <w:iCs/>
          <w:sz w:val="23"/>
          <w:szCs w:val="23"/>
        </w:rPr>
        <w:t xml:space="preserve"> dias consecutivos, da data prevista (para a primeira entrega). </w:t>
      </w:r>
      <w:r w:rsidRPr="00B646BE">
        <w:rPr>
          <w:iCs/>
          <w:sz w:val="23"/>
          <w:szCs w:val="23"/>
        </w:rPr>
        <w:t xml:space="preserve">O </w:t>
      </w:r>
      <w:r w:rsidRPr="00B646BE">
        <w:rPr>
          <w:sz w:val="23"/>
          <w:szCs w:val="23"/>
        </w:rPr>
        <w:t xml:space="preserve">gestor deste contrato será o responsável pelo recebimento, controle da qualidade e preço do objeto e, ainda, fará a devida conferência do mesmo no ato do recebimento e, se constatadas irregularidades, a empresa será notificada, e terá um prazo de </w:t>
      </w:r>
      <w:r w:rsidR="008B58B0" w:rsidRPr="008B58B0">
        <w:rPr>
          <w:sz w:val="23"/>
          <w:szCs w:val="23"/>
        </w:rPr>
        <w:t xml:space="preserve">48 (quarenta e oito) </w:t>
      </w:r>
      <w:r w:rsidRPr="00B646BE">
        <w:rPr>
          <w:sz w:val="23"/>
          <w:szCs w:val="23"/>
        </w:rPr>
        <w:t>horas para regularizar o problema.</w:t>
      </w:r>
    </w:p>
    <w:p w14:paraId="3429EC34" w14:textId="77777777" w:rsidR="00AE65D1" w:rsidRPr="00B646BE" w:rsidRDefault="00AE65D1" w:rsidP="00AE65D1">
      <w:pPr>
        <w:tabs>
          <w:tab w:val="center" w:pos="4419"/>
          <w:tab w:val="right" w:pos="8838"/>
        </w:tabs>
        <w:autoSpaceDE w:val="0"/>
        <w:jc w:val="both"/>
        <w:rPr>
          <w:sz w:val="23"/>
          <w:szCs w:val="23"/>
        </w:rPr>
      </w:pPr>
    </w:p>
    <w:p w14:paraId="47575531" w14:textId="77777777" w:rsidR="00AE65D1" w:rsidRPr="00B646BE" w:rsidRDefault="00AE65D1" w:rsidP="00AE65D1">
      <w:pPr>
        <w:autoSpaceDE w:val="0"/>
        <w:autoSpaceDN w:val="0"/>
        <w:adjustRightInd w:val="0"/>
        <w:spacing w:line="360" w:lineRule="auto"/>
        <w:jc w:val="both"/>
        <w:rPr>
          <w:sz w:val="23"/>
          <w:szCs w:val="23"/>
        </w:rPr>
      </w:pPr>
      <w:r w:rsidRPr="00B646BE">
        <w:rPr>
          <w:b/>
          <w:sz w:val="23"/>
          <w:szCs w:val="23"/>
        </w:rPr>
        <w:t>2.2.</w:t>
      </w:r>
      <w:r w:rsidRPr="00B646BE">
        <w:rPr>
          <w:sz w:val="23"/>
          <w:szCs w:val="23"/>
        </w:rPr>
        <w:t xml:space="preserve"> O objeto deste contrato deverá ser entregue nos limites do Município de</w:t>
      </w:r>
      <w:r w:rsidRPr="00B646BE">
        <w:rPr>
          <w:sz w:val="23"/>
          <w:szCs w:val="23"/>
          <w:shd w:val="clear" w:color="auto" w:fill="FFFFFF"/>
        </w:rPr>
        <w:t xml:space="preserve"> Indaiatuba/SP, </w:t>
      </w:r>
      <w:r w:rsidRPr="00B646BE">
        <w:rPr>
          <w:sz w:val="23"/>
          <w:szCs w:val="23"/>
        </w:rPr>
        <w:t>de segunda a sexta-feira das 8:00 as 16:00hs, exceto feriados.</w:t>
      </w:r>
    </w:p>
    <w:p w14:paraId="7C6C0B85" w14:textId="77777777" w:rsidR="00AE65D1" w:rsidRPr="00B646BE" w:rsidRDefault="00AE65D1" w:rsidP="00AE65D1">
      <w:pPr>
        <w:autoSpaceDE w:val="0"/>
        <w:autoSpaceDN w:val="0"/>
        <w:adjustRightInd w:val="0"/>
        <w:spacing w:line="360" w:lineRule="auto"/>
        <w:jc w:val="both"/>
        <w:rPr>
          <w:color w:val="FF0000"/>
          <w:sz w:val="23"/>
          <w:szCs w:val="23"/>
        </w:rPr>
      </w:pPr>
    </w:p>
    <w:p w14:paraId="5802DB89" w14:textId="77777777" w:rsidR="00AE65D1" w:rsidRPr="00B646BE" w:rsidRDefault="00AE65D1" w:rsidP="00AE65D1">
      <w:pPr>
        <w:spacing w:line="360" w:lineRule="auto"/>
        <w:jc w:val="both"/>
        <w:rPr>
          <w:sz w:val="23"/>
          <w:szCs w:val="23"/>
        </w:rPr>
      </w:pPr>
      <w:r w:rsidRPr="00B646BE">
        <w:rPr>
          <w:b/>
          <w:sz w:val="23"/>
          <w:szCs w:val="23"/>
        </w:rPr>
        <w:t>2.3.</w:t>
      </w:r>
      <w:r w:rsidRPr="00B646BE">
        <w:rPr>
          <w:sz w:val="23"/>
          <w:szCs w:val="23"/>
        </w:rPr>
        <w:t xml:space="preserve"> A </w:t>
      </w:r>
      <w:r w:rsidRPr="00B646BE">
        <w:rPr>
          <w:b/>
          <w:sz w:val="23"/>
          <w:szCs w:val="23"/>
        </w:rPr>
        <w:t>CONTRATADA</w:t>
      </w:r>
      <w:r w:rsidRPr="00B646BE">
        <w:rPr>
          <w:sz w:val="23"/>
          <w:szCs w:val="23"/>
        </w:rPr>
        <w:t xml:space="preserve"> deverá desempenhar os fornecimentos com todo zelo, diligência e honestidade, observada a legislação vigente, resguardando os interesses do </w:t>
      </w:r>
      <w:r w:rsidRPr="00B646BE">
        <w:rPr>
          <w:b/>
          <w:sz w:val="23"/>
          <w:szCs w:val="23"/>
        </w:rPr>
        <w:t>CONTRATANTE</w:t>
      </w:r>
      <w:r w:rsidRPr="00B646BE">
        <w:rPr>
          <w:sz w:val="23"/>
          <w:szCs w:val="23"/>
        </w:rPr>
        <w:t>, sem prejuízo da dignidade e independência profissional, sujeitando-se ainda, às normas pertinentes ao objeto deste certame.</w:t>
      </w:r>
    </w:p>
    <w:p w14:paraId="00ACF81B" w14:textId="77777777" w:rsidR="00AE65D1" w:rsidRPr="00B646BE" w:rsidRDefault="00AE65D1" w:rsidP="00AE65D1">
      <w:pPr>
        <w:jc w:val="both"/>
        <w:rPr>
          <w:sz w:val="23"/>
          <w:szCs w:val="23"/>
        </w:rPr>
      </w:pPr>
    </w:p>
    <w:p w14:paraId="06B6D56A" w14:textId="77777777" w:rsidR="00AE65D1" w:rsidRPr="00B646BE" w:rsidRDefault="00AE65D1" w:rsidP="00AE65D1">
      <w:pPr>
        <w:pStyle w:val="Corpodetexto"/>
        <w:tabs>
          <w:tab w:val="left" w:pos="288"/>
        </w:tabs>
        <w:spacing w:after="0" w:line="360" w:lineRule="auto"/>
        <w:jc w:val="both"/>
        <w:rPr>
          <w:sz w:val="23"/>
          <w:szCs w:val="23"/>
        </w:rPr>
      </w:pPr>
      <w:r w:rsidRPr="00B646BE">
        <w:rPr>
          <w:b/>
          <w:sz w:val="23"/>
          <w:szCs w:val="23"/>
        </w:rPr>
        <w:t>2.4.</w:t>
      </w:r>
      <w:r w:rsidRPr="00B646BE">
        <w:rPr>
          <w:sz w:val="23"/>
          <w:szCs w:val="23"/>
        </w:rPr>
        <w:t xml:space="preserve"> A </w:t>
      </w:r>
      <w:r w:rsidRPr="00B646BE">
        <w:rPr>
          <w:b/>
          <w:sz w:val="23"/>
          <w:szCs w:val="23"/>
        </w:rPr>
        <w:t>CONTRATADA</w:t>
      </w:r>
      <w:r w:rsidRPr="00B646BE">
        <w:rPr>
          <w:sz w:val="23"/>
          <w:szCs w:val="23"/>
        </w:rPr>
        <w:t xml:space="preserve"> responsabilizar-se-á por todos os prepostos que atuarem nas entregas ora contratados(as), indenizando o </w:t>
      </w:r>
      <w:r w:rsidRPr="00B646BE">
        <w:rPr>
          <w:b/>
          <w:sz w:val="23"/>
          <w:szCs w:val="23"/>
        </w:rPr>
        <w:t>CONTRATANTE</w:t>
      </w:r>
      <w:r w:rsidRPr="00B646BE">
        <w:rPr>
          <w:sz w:val="23"/>
          <w:szCs w:val="23"/>
        </w:rPr>
        <w:t>, sem prejuízo de sua responsabilidade, em eventuais anormalidades apuradas no transcurso das entregas que possam comprometer sua qualidade e/ou integridade.</w:t>
      </w:r>
    </w:p>
    <w:p w14:paraId="2F26006D" w14:textId="77777777" w:rsidR="00AE65D1" w:rsidRPr="00B646BE" w:rsidRDefault="00AE65D1" w:rsidP="00AE65D1">
      <w:pPr>
        <w:spacing w:line="360" w:lineRule="auto"/>
        <w:jc w:val="both"/>
        <w:rPr>
          <w:sz w:val="23"/>
          <w:szCs w:val="23"/>
        </w:rPr>
      </w:pPr>
    </w:p>
    <w:p w14:paraId="5FEB2E6C" w14:textId="77777777" w:rsidR="00AE65D1" w:rsidRPr="00B646BE" w:rsidRDefault="00AE65D1" w:rsidP="00AE65D1">
      <w:pPr>
        <w:tabs>
          <w:tab w:val="left" w:pos="709"/>
        </w:tabs>
        <w:spacing w:line="360" w:lineRule="auto"/>
        <w:jc w:val="both"/>
        <w:rPr>
          <w:b/>
          <w:sz w:val="23"/>
          <w:szCs w:val="23"/>
        </w:rPr>
      </w:pPr>
      <w:r w:rsidRPr="00B646BE">
        <w:rPr>
          <w:b/>
          <w:sz w:val="23"/>
          <w:szCs w:val="23"/>
        </w:rPr>
        <w:tab/>
        <w:t>CLÁUSULA 3</w:t>
      </w:r>
      <w:r w:rsidRPr="00B646BE">
        <w:rPr>
          <w:b/>
          <w:sz w:val="23"/>
          <w:szCs w:val="23"/>
          <w:u w:val="single"/>
          <w:vertAlign w:val="superscript"/>
        </w:rPr>
        <w:t>a</w:t>
      </w:r>
      <w:r w:rsidRPr="00B646BE">
        <w:rPr>
          <w:b/>
          <w:sz w:val="23"/>
          <w:szCs w:val="23"/>
        </w:rPr>
        <w:t xml:space="preserve"> - DA REMUNERAÇÃO E PAGAMENTO</w:t>
      </w:r>
    </w:p>
    <w:p w14:paraId="5C60DF1B" w14:textId="77777777" w:rsidR="00AE65D1" w:rsidRPr="00B646BE" w:rsidRDefault="00AE65D1" w:rsidP="00AE65D1">
      <w:pPr>
        <w:tabs>
          <w:tab w:val="left" w:pos="2505"/>
        </w:tabs>
        <w:spacing w:line="360" w:lineRule="auto"/>
        <w:jc w:val="both"/>
        <w:rPr>
          <w:sz w:val="23"/>
          <w:szCs w:val="23"/>
        </w:rPr>
      </w:pPr>
      <w:r w:rsidRPr="00B646BE">
        <w:rPr>
          <w:sz w:val="23"/>
          <w:szCs w:val="23"/>
        </w:rPr>
        <w:tab/>
      </w:r>
    </w:p>
    <w:p w14:paraId="0B5BE654" w14:textId="77777777" w:rsidR="00AE65D1" w:rsidRPr="00B646BE" w:rsidRDefault="00AE65D1" w:rsidP="00AE65D1">
      <w:pPr>
        <w:tabs>
          <w:tab w:val="left" w:pos="288"/>
        </w:tabs>
        <w:spacing w:line="360" w:lineRule="auto"/>
        <w:ind w:right="-1"/>
        <w:jc w:val="both"/>
        <w:rPr>
          <w:sz w:val="23"/>
          <w:szCs w:val="23"/>
        </w:rPr>
      </w:pPr>
      <w:r w:rsidRPr="00B646BE">
        <w:rPr>
          <w:b/>
          <w:sz w:val="23"/>
          <w:szCs w:val="23"/>
        </w:rPr>
        <w:t>3.1.</w:t>
      </w:r>
      <w:r w:rsidRPr="00B646BE">
        <w:rPr>
          <w:sz w:val="23"/>
          <w:szCs w:val="23"/>
        </w:rPr>
        <w:t xml:space="preserve"> O valor unitário do produto objeto deste Contrato é de R$ ___________ (__________). </w:t>
      </w:r>
      <w:r w:rsidRPr="00B646BE">
        <w:rPr>
          <w:color w:val="FF0000"/>
          <w:sz w:val="23"/>
          <w:szCs w:val="23"/>
        </w:rPr>
        <w:t>(</w:t>
      </w:r>
      <w:r w:rsidRPr="00B646BE">
        <w:rPr>
          <w:i/>
          <w:color w:val="FF0000"/>
          <w:sz w:val="23"/>
          <w:szCs w:val="23"/>
        </w:rPr>
        <w:t xml:space="preserve">Vide tabela do item 1.1). </w:t>
      </w:r>
      <w:r w:rsidRPr="00B646BE">
        <w:rPr>
          <w:sz w:val="23"/>
          <w:szCs w:val="23"/>
        </w:rPr>
        <w:t xml:space="preserve">O valor total do presente contrato é de R$ ___________ (__________), no qual estão inclusos todos os custos diretos e indiretos, bem como os encargos, benefícios, despesas </w:t>
      </w:r>
      <w:r w:rsidRPr="00B646BE">
        <w:rPr>
          <w:sz w:val="23"/>
          <w:szCs w:val="23"/>
        </w:rPr>
        <w:lastRenderedPageBreak/>
        <w:t xml:space="preserve">indiretas (BDI) e demais despesas de qualquer natureza </w:t>
      </w:r>
      <w:r w:rsidRPr="00B646BE">
        <w:rPr>
          <w:color w:val="000000"/>
          <w:sz w:val="23"/>
          <w:szCs w:val="23"/>
        </w:rPr>
        <w:t xml:space="preserve">e será pago pelo </w:t>
      </w:r>
      <w:r w:rsidRPr="00B646BE">
        <w:rPr>
          <w:b/>
          <w:color w:val="000000"/>
          <w:sz w:val="23"/>
          <w:szCs w:val="23"/>
        </w:rPr>
        <w:t>CONTRATANTE</w:t>
      </w:r>
      <w:r w:rsidRPr="00B646BE">
        <w:rPr>
          <w:color w:val="000000"/>
          <w:sz w:val="23"/>
          <w:szCs w:val="23"/>
        </w:rPr>
        <w:t xml:space="preserve"> para a </w:t>
      </w:r>
      <w:r w:rsidRPr="00B646BE">
        <w:rPr>
          <w:b/>
          <w:color w:val="000000"/>
          <w:sz w:val="23"/>
          <w:szCs w:val="23"/>
        </w:rPr>
        <w:t>CONTRATADA</w:t>
      </w:r>
      <w:r w:rsidRPr="00B646BE">
        <w:rPr>
          <w:color w:val="000000"/>
          <w:sz w:val="23"/>
          <w:szCs w:val="23"/>
        </w:rPr>
        <w:t>,</w:t>
      </w:r>
      <w:r w:rsidRPr="00B646BE">
        <w:rPr>
          <w:b/>
          <w:color w:val="000000"/>
          <w:sz w:val="23"/>
          <w:szCs w:val="23"/>
        </w:rPr>
        <w:t xml:space="preserve"> </w:t>
      </w:r>
      <w:r w:rsidRPr="00B646BE">
        <w:rPr>
          <w:color w:val="000000"/>
          <w:sz w:val="23"/>
          <w:szCs w:val="23"/>
        </w:rPr>
        <w:t>após o devido recebimento pelo(s) gestor(es) do contrato.</w:t>
      </w:r>
    </w:p>
    <w:p w14:paraId="5F9FDDFC" w14:textId="77777777" w:rsidR="00AE65D1" w:rsidRPr="00B646BE" w:rsidRDefault="00AE65D1" w:rsidP="00AE65D1">
      <w:pPr>
        <w:tabs>
          <w:tab w:val="left" w:pos="288"/>
        </w:tabs>
        <w:spacing w:line="360" w:lineRule="auto"/>
        <w:ind w:right="-1"/>
        <w:jc w:val="both"/>
        <w:rPr>
          <w:color w:val="000000"/>
          <w:sz w:val="23"/>
          <w:szCs w:val="23"/>
        </w:rPr>
      </w:pPr>
    </w:p>
    <w:p w14:paraId="7F4EC08E" w14:textId="0F028992" w:rsidR="00AE65D1" w:rsidRDefault="00AE65D1" w:rsidP="00D62EEF">
      <w:pPr>
        <w:widowControl w:val="0"/>
        <w:tabs>
          <w:tab w:val="left" w:pos="708"/>
          <w:tab w:val="center" w:pos="4419"/>
          <w:tab w:val="right" w:pos="8838"/>
        </w:tabs>
        <w:autoSpaceDE w:val="0"/>
        <w:spacing w:line="360" w:lineRule="auto"/>
        <w:jc w:val="both"/>
        <w:rPr>
          <w:iCs/>
          <w:sz w:val="23"/>
          <w:szCs w:val="23"/>
        </w:rPr>
      </w:pPr>
      <w:r w:rsidRPr="00B646BE">
        <w:rPr>
          <w:b/>
          <w:sz w:val="23"/>
          <w:szCs w:val="23"/>
        </w:rPr>
        <w:t>3.1.1.</w:t>
      </w:r>
      <w:r w:rsidRPr="00B646BE">
        <w:rPr>
          <w:sz w:val="23"/>
          <w:szCs w:val="23"/>
        </w:rPr>
        <w:t xml:space="preserve"> As despesas decorrentes da execução deste contrato serão suportadas pela dotação própria do orçamento vigente, codificada sob o n</w:t>
      </w:r>
      <w:r w:rsidRPr="00B646BE">
        <w:rPr>
          <w:strike/>
          <w:sz w:val="23"/>
          <w:szCs w:val="23"/>
        </w:rPr>
        <w:t>º</w:t>
      </w:r>
      <w:r w:rsidRPr="00B646BE">
        <w:rPr>
          <w:sz w:val="23"/>
          <w:szCs w:val="23"/>
        </w:rPr>
        <w:t xml:space="preserve"> </w:t>
      </w:r>
      <w:r w:rsidR="00D62EEF" w:rsidRPr="00D62EEF">
        <w:rPr>
          <w:iCs/>
          <w:sz w:val="23"/>
          <w:szCs w:val="23"/>
        </w:rPr>
        <w:t>03.01.01.17.512.3001.2001.3.3.90.30.24.</w:t>
      </w:r>
    </w:p>
    <w:p w14:paraId="6F644CB3" w14:textId="77777777" w:rsidR="00D62EEF" w:rsidRPr="00B646BE" w:rsidRDefault="00D62EEF" w:rsidP="00D62EEF">
      <w:pPr>
        <w:widowControl w:val="0"/>
        <w:tabs>
          <w:tab w:val="left" w:pos="708"/>
          <w:tab w:val="center" w:pos="4419"/>
          <w:tab w:val="right" w:pos="8838"/>
        </w:tabs>
        <w:autoSpaceDE w:val="0"/>
        <w:spacing w:line="360" w:lineRule="auto"/>
        <w:jc w:val="both"/>
        <w:rPr>
          <w:sz w:val="23"/>
          <w:szCs w:val="23"/>
          <w:lang w:val="pt-PT"/>
        </w:rPr>
      </w:pPr>
    </w:p>
    <w:p w14:paraId="0B3DF3C9" w14:textId="77777777" w:rsidR="00AE65D1" w:rsidRPr="00B646BE" w:rsidRDefault="00AE65D1" w:rsidP="00AE65D1">
      <w:pPr>
        <w:tabs>
          <w:tab w:val="left" w:pos="288"/>
        </w:tabs>
        <w:spacing w:line="360" w:lineRule="auto"/>
        <w:ind w:left="567"/>
        <w:jc w:val="both"/>
        <w:rPr>
          <w:color w:val="000000"/>
          <w:sz w:val="23"/>
          <w:szCs w:val="23"/>
        </w:rPr>
      </w:pPr>
      <w:r w:rsidRPr="00B646BE">
        <w:rPr>
          <w:b/>
          <w:sz w:val="23"/>
          <w:szCs w:val="23"/>
        </w:rPr>
        <w:t>3.1.2.</w:t>
      </w:r>
      <w:r w:rsidRPr="00B646BE">
        <w:rPr>
          <w:sz w:val="23"/>
          <w:szCs w:val="23"/>
        </w:rPr>
        <w:t xml:space="preserve"> </w:t>
      </w:r>
      <w:r w:rsidRPr="00B646BE">
        <w:rPr>
          <w:color w:val="000000"/>
          <w:sz w:val="23"/>
          <w:szCs w:val="23"/>
        </w:rPr>
        <w:t>O prazo para a efetivação do pagamento é de 28 (vinte e oito) dias, contados da apresentação e conferência da respectiva Nota Fiscal, devidamente discriminada e atestada pelo(s) gestor(es) do contrato, sendo que a forma de pagamento será, preferencialmente, por meio de depósito em conta bancária.</w:t>
      </w:r>
    </w:p>
    <w:p w14:paraId="62BE2495" w14:textId="77777777" w:rsidR="00AE65D1" w:rsidRPr="00B646BE" w:rsidRDefault="00AE65D1" w:rsidP="00AE65D1">
      <w:pPr>
        <w:tabs>
          <w:tab w:val="left" w:pos="288"/>
        </w:tabs>
        <w:jc w:val="both"/>
        <w:rPr>
          <w:sz w:val="23"/>
          <w:szCs w:val="23"/>
        </w:rPr>
      </w:pPr>
      <w:r w:rsidRPr="00B646BE">
        <w:rPr>
          <w:sz w:val="23"/>
          <w:szCs w:val="23"/>
        </w:rPr>
        <w:t xml:space="preserve">     </w:t>
      </w:r>
      <w:r w:rsidRPr="00B646BE">
        <w:rPr>
          <w:sz w:val="23"/>
          <w:szCs w:val="23"/>
        </w:rPr>
        <w:tab/>
      </w:r>
    </w:p>
    <w:p w14:paraId="338E5BAB" w14:textId="77777777" w:rsidR="00AE65D1" w:rsidRPr="00B646BE" w:rsidRDefault="00AE65D1" w:rsidP="00AE65D1">
      <w:pPr>
        <w:tabs>
          <w:tab w:val="left" w:pos="288"/>
        </w:tabs>
        <w:spacing w:line="360" w:lineRule="auto"/>
        <w:ind w:right="-1"/>
        <w:jc w:val="both"/>
        <w:rPr>
          <w:b/>
          <w:sz w:val="23"/>
          <w:szCs w:val="23"/>
        </w:rPr>
      </w:pPr>
      <w:r w:rsidRPr="00B646BE">
        <w:rPr>
          <w:b/>
          <w:sz w:val="23"/>
          <w:szCs w:val="23"/>
        </w:rPr>
        <w:t>3.2.</w:t>
      </w:r>
      <w:r w:rsidRPr="00B646BE">
        <w:rPr>
          <w:sz w:val="23"/>
          <w:szCs w:val="23"/>
        </w:rPr>
        <w:t xml:space="preserve"> </w:t>
      </w:r>
      <w:r w:rsidRPr="00B646BE">
        <w:rPr>
          <w:color w:val="000000"/>
          <w:sz w:val="23"/>
          <w:szCs w:val="23"/>
        </w:rPr>
        <w:t xml:space="preserve">O valor previsto no item 3.1 inclui todas as despesas legais e emolumentos incidentes sobre a presente contratação, isentando o </w:t>
      </w:r>
      <w:r w:rsidRPr="00B646BE">
        <w:rPr>
          <w:b/>
          <w:bCs/>
          <w:color w:val="000000"/>
          <w:sz w:val="23"/>
          <w:szCs w:val="23"/>
        </w:rPr>
        <w:t>CONTRATANTE</w:t>
      </w:r>
      <w:r w:rsidRPr="00B646BE">
        <w:rPr>
          <w:color w:val="000000"/>
          <w:sz w:val="23"/>
          <w:szCs w:val="23"/>
        </w:rPr>
        <w:t xml:space="preserve"> de quaisquer outros pagamentos.</w:t>
      </w:r>
    </w:p>
    <w:p w14:paraId="775F8C67" w14:textId="77777777" w:rsidR="00AE65D1" w:rsidRPr="00B646BE" w:rsidRDefault="00AE65D1" w:rsidP="00AE65D1">
      <w:pPr>
        <w:tabs>
          <w:tab w:val="left" w:pos="288"/>
        </w:tabs>
        <w:jc w:val="both"/>
        <w:rPr>
          <w:sz w:val="23"/>
          <w:szCs w:val="23"/>
        </w:rPr>
      </w:pPr>
    </w:p>
    <w:p w14:paraId="279A5118" w14:textId="77777777" w:rsidR="00AE65D1" w:rsidRPr="00B646BE" w:rsidRDefault="00AE65D1" w:rsidP="00AE65D1">
      <w:pPr>
        <w:tabs>
          <w:tab w:val="left" w:pos="288"/>
        </w:tabs>
        <w:spacing w:line="360" w:lineRule="auto"/>
        <w:ind w:left="567"/>
        <w:jc w:val="both"/>
        <w:rPr>
          <w:sz w:val="23"/>
          <w:szCs w:val="23"/>
        </w:rPr>
      </w:pPr>
      <w:r w:rsidRPr="00B646BE">
        <w:rPr>
          <w:b/>
          <w:sz w:val="23"/>
          <w:szCs w:val="23"/>
        </w:rPr>
        <w:t>3.2.1.</w:t>
      </w:r>
      <w:r w:rsidRPr="00B646BE">
        <w:rPr>
          <w:sz w:val="23"/>
          <w:szCs w:val="23"/>
        </w:rPr>
        <w:t xml:space="preserve"> Nenhum pagamento antecipado será efetuado à </w:t>
      </w:r>
      <w:r w:rsidRPr="00B646BE">
        <w:rPr>
          <w:b/>
          <w:sz w:val="23"/>
          <w:szCs w:val="23"/>
        </w:rPr>
        <w:t>CONTRATADA</w:t>
      </w:r>
      <w:r w:rsidRPr="00B646BE">
        <w:rPr>
          <w:sz w:val="23"/>
          <w:szCs w:val="23"/>
        </w:rPr>
        <w:t>, ou enquanto pendente de liquidação qualquer obrigação financeira que lhe foi imposta, em virtude de penalidade ou inadimplência, a qual poderá ser compensada com o pagamento pendente, sem que isso gere direito a acréscimos de qualquer natureza;</w:t>
      </w:r>
    </w:p>
    <w:p w14:paraId="6625BAFE" w14:textId="77777777" w:rsidR="00AE65D1" w:rsidRPr="00B646BE" w:rsidRDefault="00AE65D1" w:rsidP="00AE65D1">
      <w:pPr>
        <w:tabs>
          <w:tab w:val="left" w:pos="288"/>
        </w:tabs>
        <w:ind w:left="567"/>
        <w:jc w:val="both"/>
        <w:rPr>
          <w:sz w:val="23"/>
          <w:szCs w:val="23"/>
        </w:rPr>
      </w:pPr>
    </w:p>
    <w:p w14:paraId="508381BB" w14:textId="77777777" w:rsidR="00AE65D1" w:rsidRPr="00B646BE" w:rsidRDefault="00AE65D1" w:rsidP="00AE65D1">
      <w:pPr>
        <w:adjustRightInd w:val="0"/>
        <w:spacing w:line="360" w:lineRule="auto"/>
        <w:ind w:left="567"/>
        <w:jc w:val="both"/>
        <w:rPr>
          <w:sz w:val="23"/>
          <w:szCs w:val="23"/>
        </w:rPr>
      </w:pPr>
      <w:r w:rsidRPr="00B646BE">
        <w:rPr>
          <w:b/>
          <w:sz w:val="23"/>
          <w:szCs w:val="23"/>
        </w:rPr>
        <w:t>3.2.2</w:t>
      </w:r>
      <w:r w:rsidRPr="00B646BE">
        <w:rPr>
          <w:sz w:val="23"/>
          <w:szCs w:val="23"/>
        </w:rPr>
        <w:t xml:space="preserve"> Quando da emissão da Nota Fiscal, a </w:t>
      </w:r>
      <w:r w:rsidRPr="00B646BE">
        <w:rPr>
          <w:b/>
          <w:sz w:val="23"/>
          <w:szCs w:val="23"/>
        </w:rPr>
        <w:t>CONTRATADA</w:t>
      </w:r>
      <w:r w:rsidRPr="00B646BE">
        <w:rPr>
          <w:sz w:val="23"/>
          <w:szCs w:val="23"/>
        </w:rPr>
        <w:t xml:space="preserve"> deverá fazer constar no seu corpo o número deste </w:t>
      </w:r>
      <w:r w:rsidRPr="00B646BE">
        <w:rPr>
          <w:b/>
          <w:sz w:val="23"/>
          <w:szCs w:val="23"/>
        </w:rPr>
        <w:t>CONTRATO</w:t>
      </w:r>
      <w:r w:rsidRPr="00B646BE">
        <w:rPr>
          <w:sz w:val="23"/>
          <w:szCs w:val="23"/>
        </w:rPr>
        <w:t>, preferencialmente em destaque, sendo que na sua ausência a mesma será recusada.</w:t>
      </w:r>
    </w:p>
    <w:p w14:paraId="6014CC82" w14:textId="77777777" w:rsidR="00AE65D1" w:rsidRPr="00B646BE" w:rsidRDefault="00AE65D1" w:rsidP="00AE65D1">
      <w:pPr>
        <w:adjustRightInd w:val="0"/>
        <w:jc w:val="both"/>
        <w:rPr>
          <w:sz w:val="23"/>
          <w:szCs w:val="23"/>
        </w:rPr>
      </w:pPr>
    </w:p>
    <w:p w14:paraId="18F66E72" w14:textId="77777777" w:rsidR="00AE65D1" w:rsidRPr="00B646BE" w:rsidRDefault="00AE65D1" w:rsidP="00AE65D1">
      <w:pPr>
        <w:pStyle w:val="Corpodetexto3"/>
        <w:tabs>
          <w:tab w:val="left" w:pos="288"/>
        </w:tabs>
        <w:spacing w:after="0" w:line="360" w:lineRule="auto"/>
        <w:jc w:val="both"/>
        <w:rPr>
          <w:sz w:val="23"/>
          <w:szCs w:val="23"/>
        </w:rPr>
      </w:pPr>
      <w:r w:rsidRPr="00B646BE">
        <w:rPr>
          <w:b/>
          <w:sz w:val="23"/>
          <w:szCs w:val="23"/>
          <w:lang w:val="pt-BR"/>
        </w:rPr>
        <w:t>3</w:t>
      </w:r>
      <w:r w:rsidRPr="00B646BE">
        <w:rPr>
          <w:b/>
          <w:sz w:val="23"/>
          <w:szCs w:val="23"/>
        </w:rPr>
        <w:t>.3.</w:t>
      </w:r>
      <w:r w:rsidRPr="00B646BE">
        <w:rPr>
          <w:sz w:val="23"/>
          <w:szCs w:val="23"/>
        </w:rPr>
        <w:t xml:space="preserve"> O contrato poderá ser alterado, com as devidas justificativas para restabelecer a relação que as partes pactuaram inicialmente entre os encargos da contratada e a retribuição da Administração para a justa remuneração </w:t>
      </w:r>
      <w:r w:rsidRPr="00B646BE">
        <w:rPr>
          <w:sz w:val="23"/>
          <w:szCs w:val="23"/>
          <w:lang w:val="pt-BR"/>
        </w:rPr>
        <w:t>do fornecimento</w:t>
      </w:r>
      <w:r w:rsidRPr="00B646BE">
        <w:rPr>
          <w:sz w:val="23"/>
          <w:szCs w:val="23"/>
        </w:rPr>
        <w:t>, objetivando a manutenção de equilíbrio econômico financeiro inicial do contrato, na hipótese de sobrevirem fatos imprevisíveis, ou previsíveis, porém, de consequências incalculáveis, retardadores ou impeditivos da execução do ajustado, ou, ainda, em caso de força maior, caso fortuito ou fato do príncipe, configurando álea econômica extraordinária e extracontratual.</w:t>
      </w:r>
    </w:p>
    <w:p w14:paraId="40F7CF60" w14:textId="77777777" w:rsidR="00AE65D1" w:rsidRPr="00B646BE" w:rsidRDefault="00AE65D1" w:rsidP="00AE65D1">
      <w:pPr>
        <w:pStyle w:val="Corpodetexto3"/>
        <w:tabs>
          <w:tab w:val="left" w:pos="288"/>
        </w:tabs>
        <w:spacing w:after="0"/>
        <w:jc w:val="both"/>
        <w:rPr>
          <w:sz w:val="23"/>
          <w:szCs w:val="23"/>
        </w:rPr>
      </w:pPr>
    </w:p>
    <w:p w14:paraId="7DDB660B" w14:textId="77777777" w:rsidR="00AE65D1" w:rsidRPr="00B646BE" w:rsidRDefault="00AE65D1" w:rsidP="00AE65D1">
      <w:pPr>
        <w:pStyle w:val="Corpodetexto"/>
        <w:spacing w:after="0" w:line="360" w:lineRule="auto"/>
        <w:jc w:val="both"/>
        <w:rPr>
          <w:sz w:val="23"/>
          <w:szCs w:val="23"/>
        </w:rPr>
      </w:pPr>
      <w:r w:rsidRPr="00B646BE">
        <w:rPr>
          <w:b/>
          <w:sz w:val="23"/>
          <w:szCs w:val="23"/>
        </w:rPr>
        <w:t xml:space="preserve">3.4. </w:t>
      </w:r>
      <w:r w:rsidRPr="00B646BE">
        <w:rPr>
          <w:sz w:val="23"/>
          <w:szCs w:val="23"/>
        </w:rPr>
        <w:t>Quaisquer tributos ou encargos legais criados, alterados ou extintos, bem como a superveniência de disposições legais, quando ocorridas após a data de apresentação da proposta, de comprovada repercussão nos preços contratados, poderão implicar a revisão destes para mais ou menos, conforme o caso.</w:t>
      </w:r>
    </w:p>
    <w:p w14:paraId="64E6C1D5" w14:textId="77777777" w:rsidR="00AE65D1" w:rsidRPr="00B646BE" w:rsidRDefault="00AE65D1" w:rsidP="00AE65D1">
      <w:pPr>
        <w:pStyle w:val="Corpodetexto"/>
        <w:spacing w:after="0"/>
        <w:jc w:val="both"/>
        <w:rPr>
          <w:sz w:val="23"/>
          <w:szCs w:val="23"/>
        </w:rPr>
      </w:pPr>
    </w:p>
    <w:p w14:paraId="03A702BE" w14:textId="77777777" w:rsidR="00AE65D1" w:rsidRPr="00B646BE" w:rsidRDefault="00AE65D1" w:rsidP="00AE65D1">
      <w:pPr>
        <w:spacing w:line="360" w:lineRule="auto"/>
        <w:jc w:val="both"/>
        <w:rPr>
          <w:sz w:val="23"/>
          <w:szCs w:val="23"/>
        </w:rPr>
      </w:pPr>
      <w:r w:rsidRPr="00B646BE">
        <w:rPr>
          <w:b/>
          <w:sz w:val="23"/>
          <w:szCs w:val="23"/>
        </w:rPr>
        <w:t>3.5.</w:t>
      </w:r>
      <w:r w:rsidRPr="00B646BE">
        <w:rPr>
          <w:sz w:val="23"/>
          <w:szCs w:val="23"/>
        </w:rPr>
        <w:t xml:space="preserve"> Na hipótese da </w:t>
      </w:r>
      <w:r w:rsidRPr="00B646BE">
        <w:rPr>
          <w:b/>
          <w:sz w:val="23"/>
          <w:szCs w:val="23"/>
        </w:rPr>
        <w:t>CONTRATADA</w:t>
      </w:r>
      <w:r w:rsidRPr="00B646BE">
        <w:rPr>
          <w:sz w:val="23"/>
          <w:szCs w:val="23"/>
        </w:rPr>
        <w:t xml:space="preserve"> solicitar alteração de preço, a mesma terá que justificar o pedido, apresentar planilha(s) detalhada(s) de custos, acompanhada(s) de documento(s) que comprove(m) a procedência do pedido, tais como: lista de preços de fabricantes, notas fiscais de aquisição dos produtos e/ou matérias-primas, etc.;</w:t>
      </w:r>
    </w:p>
    <w:p w14:paraId="3920D7E4" w14:textId="77777777" w:rsidR="00AE65D1" w:rsidRPr="00B646BE" w:rsidRDefault="00AE65D1" w:rsidP="00AE65D1">
      <w:pPr>
        <w:jc w:val="both"/>
        <w:rPr>
          <w:sz w:val="23"/>
          <w:szCs w:val="23"/>
        </w:rPr>
      </w:pPr>
    </w:p>
    <w:p w14:paraId="3C070764" w14:textId="00AB668A" w:rsidR="00AE65D1" w:rsidRDefault="00AE65D1" w:rsidP="00AE65D1">
      <w:pPr>
        <w:spacing w:line="360" w:lineRule="auto"/>
        <w:jc w:val="both"/>
        <w:rPr>
          <w:sz w:val="23"/>
          <w:szCs w:val="23"/>
        </w:rPr>
      </w:pPr>
      <w:r w:rsidRPr="00B646BE">
        <w:rPr>
          <w:b/>
          <w:sz w:val="23"/>
          <w:szCs w:val="23"/>
        </w:rPr>
        <w:t>3.6.</w:t>
      </w:r>
      <w:r w:rsidRPr="00B646BE">
        <w:rPr>
          <w:sz w:val="23"/>
          <w:szCs w:val="23"/>
        </w:rPr>
        <w:t xml:space="preserve">  O contrato poderá ser reajustado, respeitada a contagem da anualidade de sua assinatura e o índice </w:t>
      </w:r>
      <w:r w:rsidR="00DE7AF5">
        <w:rPr>
          <w:sz w:val="23"/>
          <w:szCs w:val="23"/>
        </w:rPr>
        <w:t>IPCA/IBGE</w:t>
      </w:r>
      <w:r w:rsidRPr="00B646BE">
        <w:rPr>
          <w:sz w:val="23"/>
          <w:szCs w:val="23"/>
        </w:rPr>
        <w:t xml:space="preserve">; </w:t>
      </w:r>
    </w:p>
    <w:p w14:paraId="09AEB4AC" w14:textId="77777777" w:rsidR="00496C30" w:rsidRPr="00496C30" w:rsidRDefault="00496C30" w:rsidP="002E3A3B">
      <w:pPr>
        <w:spacing w:line="360" w:lineRule="auto"/>
        <w:ind w:left="708"/>
        <w:jc w:val="both"/>
        <w:rPr>
          <w:sz w:val="23"/>
          <w:szCs w:val="23"/>
        </w:rPr>
      </w:pPr>
      <w:r w:rsidRPr="00496C30">
        <w:rPr>
          <w:sz w:val="23"/>
          <w:szCs w:val="23"/>
        </w:rPr>
        <w:t xml:space="preserve">3.6.1. Os </w:t>
      </w:r>
      <w:r w:rsidRPr="002E3A3B">
        <w:rPr>
          <w:b/>
          <w:sz w:val="23"/>
          <w:szCs w:val="23"/>
        </w:rPr>
        <w:t>preços registrados</w:t>
      </w:r>
      <w:r w:rsidRPr="00496C30">
        <w:rPr>
          <w:sz w:val="23"/>
          <w:szCs w:val="23"/>
        </w:rPr>
        <w:t xml:space="preserve"> poderão ser reajustados, observada a periodicidade anual que terá como termo inicial a data base na variação mensal acumulada do índice escolhido ocorrida no período de 12 (doze) meses anteriores ao de sua incidência, sendo realizada por simples apostilamento.</w:t>
      </w:r>
    </w:p>
    <w:p w14:paraId="0E55CD5E" w14:textId="77777777" w:rsidR="00496C30" w:rsidRPr="00496C30" w:rsidRDefault="00496C30" w:rsidP="002E3A3B">
      <w:pPr>
        <w:spacing w:line="360" w:lineRule="auto"/>
        <w:ind w:left="708"/>
        <w:jc w:val="both"/>
        <w:rPr>
          <w:sz w:val="23"/>
          <w:szCs w:val="23"/>
        </w:rPr>
      </w:pPr>
      <w:r w:rsidRPr="00496C30">
        <w:rPr>
          <w:sz w:val="23"/>
          <w:szCs w:val="23"/>
        </w:rPr>
        <w:t xml:space="preserve">3.6.2. O índice de reajuste será o IPCA ou INPC (INPC apenas para obra ou serviço de engenharia) do </w:t>
      </w:r>
      <w:r w:rsidRPr="002E3A3B">
        <w:rPr>
          <w:b/>
          <w:sz w:val="23"/>
          <w:szCs w:val="23"/>
        </w:rPr>
        <w:t>2º (segundo) mês anterior</w:t>
      </w:r>
      <w:r w:rsidRPr="00496C30">
        <w:rPr>
          <w:sz w:val="23"/>
          <w:szCs w:val="23"/>
        </w:rPr>
        <w:t xml:space="preserve"> da data-base xx/xx/xxxx (</w:t>
      </w:r>
      <w:r w:rsidRPr="002E3A3B">
        <w:rPr>
          <w:sz w:val="23"/>
          <w:szCs w:val="23"/>
          <w:highlight w:val="yellow"/>
        </w:rPr>
        <w:t>indicada no subitem 13.2.2 do edital</w:t>
      </w:r>
      <w:r w:rsidRPr="00496C30">
        <w:rPr>
          <w:sz w:val="23"/>
          <w:szCs w:val="23"/>
        </w:rPr>
        <w:t>);</w:t>
      </w:r>
    </w:p>
    <w:p w14:paraId="597AF0F0" w14:textId="0CB444B0" w:rsidR="00DE7AF5" w:rsidRPr="002E3A3B" w:rsidRDefault="00496C30" w:rsidP="002E3A3B">
      <w:pPr>
        <w:spacing w:line="360" w:lineRule="auto"/>
        <w:ind w:left="1416"/>
        <w:jc w:val="both"/>
        <w:rPr>
          <w:b/>
          <w:sz w:val="23"/>
          <w:szCs w:val="23"/>
        </w:rPr>
      </w:pPr>
      <w:r w:rsidRPr="00496C30">
        <w:rPr>
          <w:sz w:val="23"/>
          <w:szCs w:val="23"/>
        </w:rPr>
        <w:t xml:space="preserve">3.6.2.1. </w:t>
      </w:r>
      <w:r w:rsidRPr="002E3A3B">
        <w:rPr>
          <w:b/>
          <w:sz w:val="23"/>
          <w:szCs w:val="23"/>
        </w:rPr>
        <w:t>Serão considerados os valores até a 2ª (segunda) casa decimal de forma truncada e sem arredondamento, para fins de obter o valor reajustado.</w:t>
      </w:r>
    </w:p>
    <w:p w14:paraId="74B35EB1" w14:textId="77777777" w:rsidR="00AE65D1" w:rsidRPr="00B646BE" w:rsidRDefault="00AE65D1" w:rsidP="00AE65D1">
      <w:pPr>
        <w:spacing w:line="360" w:lineRule="auto"/>
        <w:jc w:val="both"/>
        <w:rPr>
          <w:sz w:val="23"/>
          <w:szCs w:val="23"/>
        </w:rPr>
      </w:pPr>
      <w:r w:rsidRPr="00B646BE">
        <w:rPr>
          <w:b/>
          <w:bCs/>
          <w:sz w:val="23"/>
          <w:szCs w:val="23"/>
        </w:rPr>
        <w:t xml:space="preserve">3.7. </w:t>
      </w:r>
      <w:r w:rsidRPr="00B646BE">
        <w:rPr>
          <w:sz w:val="23"/>
          <w:szCs w:val="23"/>
        </w:rPr>
        <w:t xml:space="preserve">O pagamento em atraso ensejará a incidência de correção monetária </w:t>
      </w:r>
      <w:r w:rsidRPr="00B646BE">
        <w:rPr>
          <w:b/>
          <w:i/>
          <w:sz w:val="23"/>
          <w:szCs w:val="23"/>
        </w:rPr>
        <w:t>“pro rata”</w:t>
      </w:r>
      <w:r w:rsidRPr="00B646BE">
        <w:rPr>
          <w:sz w:val="23"/>
          <w:szCs w:val="23"/>
        </w:rPr>
        <w:t xml:space="preserve"> pela variação do INPC/IBGE, juros, também </w:t>
      </w:r>
      <w:r w:rsidRPr="00B646BE">
        <w:rPr>
          <w:b/>
          <w:i/>
          <w:sz w:val="23"/>
          <w:szCs w:val="23"/>
        </w:rPr>
        <w:t>“pro rata die”</w:t>
      </w:r>
      <w:r w:rsidRPr="00B646BE">
        <w:rPr>
          <w:sz w:val="23"/>
          <w:szCs w:val="23"/>
        </w:rPr>
        <w:t xml:space="preserve"> de 1% (um por cento) ao mês e multa moratória de 2% (dois por cento) após o 10</w:t>
      </w:r>
      <w:r w:rsidRPr="00B646BE">
        <w:rPr>
          <w:color w:val="000000"/>
          <w:sz w:val="23"/>
          <w:szCs w:val="23"/>
          <w:u w:val="single"/>
          <w:vertAlign w:val="superscript"/>
        </w:rPr>
        <w:t>o</w:t>
      </w:r>
      <w:r w:rsidRPr="00B646BE">
        <w:rPr>
          <w:sz w:val="23"/>
          <w:szCs w:val="23"/>
        </w:rPr>
        <w:t xml:space="preserve"> (décimo) dia.</w:t>
      </w:r>
    </w:p>
    <w:p w14:paraId="2044A490" w14:textId="77777777" w:rsidR="00AE65D1" w:rsidRPr="00B646BE" w:rsidRDefault="00AE65D1" w:rsidP="00AE65D1">
      <w:pPr>
        <w:spacing w:line="360" w:lineRule="auto"/>
        <w:jc w:val="both"/>
        <w:rPr>
          <w:sz w:val="23"/>
          <w:szCs w:val="23"/>
        </w:rPr>
      </w:pPr>
      <w:r w:rsidRPr="00B646BE">
        <w:rPr>
          <w:sz w:val="23"/>
          <w:szCs w:val="23"/>
        </w:rPr>
        <w:t>  </w:t>
      </w:r>
    </w:p>
    <w:p w14:paraId="0469F053" w14:textId="77777777" w:rsidR="00AE65D1" w:rsidRPr="00B646BE" w:rsidRDefault="00AE65D1" w:rsidP="00AE65D1">
      <w:pPr>
        <w:spacing w:line="360" w:lineRule="auto"/>
        <w:jc w:val="both"/>
        <w:rPr>
          <w:b/>
          <w:sz w:val="23"/>
          <w:szCs w:val="23"/>
        </w:rPr>
      </w:pPr>
      <w:r w:rsidRPr="00B646BE">
        <w:rPr>
          <w:sz w:val="23"/>
          <w:szCs w:val="23"/>
        </w:rPr>
        <w:tab/>
      </w:r>
      <w:r w:rsidRPr="00B646BE">
        <w:rPr>
          <w:b/>
          <w:sz w:val="23"/>
          <w:szCs w:val="23"/>
        </w:rPr>
        <w:t xml:space="preserve"> CLÁUSULA 4</w:t>
      </w:r>
      <w:r w:rsidRPr="00B646BE">
        <w:rPr>
          <w:b/>
          <w:sz w:val="23"/>
          <w:szCs w:val="23"/>
          <w:u w:val="single"/>
          <w:vertAlign w:val="superscript"/>
        </w:rPr>
        <w:t>a</w:t>
      </w:r>
      <w:r w:rsidRPr="00B646BE">
        <w:rPr>
          <w:b/>
          <w:sz w:val="23"/>
          <w:szCs w:val="23"/>
        </w:rPr>
        <w:t xml:space="preserve"> - DAS OBRIGAÇÕES</w:t>
      </w:r>
    </w:p>
    <w:p w14:paraId="6F35429E" w14:textId="77777777" w:rsidR="00AE65D1" w:rsidRPr="00B646BE" w:rsidRDefault="00AE65D1" w:rsidP="00AE65D1">
      <w:pPr>
        <w:tabs>
          <w:tab w:val="left" w:pos="288"/>
        </w:tabs>
        <w:spacing w:line="360" w:lineRule="auto"/>
        <w:jc w:val="both"/>
        <w:rPr>
          <w:sz w:val="23"/>
          <w:szCs w:val="23"/>
        </w:rPr>
      </w:pPr>
    </w:p>
    <w:p w14:paraId="69499684" w14:textId="77777777" w:rsidR="00AE65D1" w:rsidRPr="00B646BE" w:rsidRDefault="00AE65D1" w:rsidP="00AE65D1">
      <w:pPr>
        <w:tabs>
          <w:tab w:val="left" w:pos="288"/>
        </w:tabs>
        <w:spacing w:line="360" w:lineRule="auto"/>
        <w:jc w:val="both"/>
        <w:rPr>
          <w:sz w:val="23"/>
          <w:szCs w:val="23"/>
        </w:rPr>
      </w:pPr>
      <w:r w:rsidRPr="00B646BE">
        <w:rPr>
          <w:b/>
          <w:sz w:val="23"/>
          <w:szCs w:val="23"/>
        </w:rPr>
        <w:t>4.1.</w:t>
      </w:r>
      <w:r w:rsidRPr="00B646BE">
        <w:rPr>
          <w:sz w:val="23"/>
          <w:szCs w:val="23"/>
        </w:rPr>
        <w:t xml:space="preserve"> Compete ao </w:t>
      </w:r>
      <w:r w:rsidRPr="00B646BE">
        <w:rPr>
          <w:b/>
          <w:sz w:val="23"/>
          <w:szCs w:val="23"/>
        </w:rPr>
        <w:t>CONTRATANTE</w:t>
      </w:r>
      <w:r w:rsidRPr="00B646BE">
        <w:rPr>
          <w:sz w:val="23"/>
          <w:szCs w:val="23"/>
        </w:rPr>
        <w:t xml:space="preserve"> encaminhar todas as informações e elementos técnicos necessários ao perfeito adimplemento do negócio.</w:t>
      </w:r>
    </w:p>
    <w:p w14:paraId="47202E2E" w14:textId="77777777" w:rsidR="00AE65D1" w:rsidRPr="00B646BE" w:rsidRDefault="00AE65D1" w:rsidP="00AE65D1">
      <w:pPr>
        <w:tabs>
          <w:tab w:val="left" w:pos="288"/>
        </w:tabs>
        <w:jc w:val="both"/>
        <w:rPr>
          <w:sz w:val="23"/>
          <w:szCs w:val="23"/>
        </w:rPr>
      </w:pPr>
    </w:p>
    <w:p w14:paraId="38986797" w14:textId="77777777" w:rsidR="00AE65D1" w:rsidRPr="00B646BE" w:rsidRDefault="00AE65D1" w:rsidP="00AE65D1">
      <w:pPr>
        <w:tabs>
          <w:tab w:val="left" w:pos="288"/>
        </w:tabs>
        <w:spacing w:line="360" w:lineRule="auto"/>
        <w:jc w:val="both"/>
        <w:rPr>
          <w:sz w:val="23"/>
          <w:szCs w:val="23"/>
        </w:rPr>
      </w:pPr>
      <w:r w:rsidRPr="00B646BE">
        <w:rPr>
          <w:b/>
          <w:sz w:val="23"/>
          <w:szCs w:val="23"/>
        </w:rPr>
        <w:t>4.2.</w:t>
      </w:r>
      <w:r w:rsidRPr="00B646BE">
        <w:rPr>
          <w:sz w:val="23"/>
          <w:szCs w:val="23"/>
        </w:rPr>
        <w:t xml:space="preserve"> Compete à </w:t>
      </w:r>
      <w:r w:rsidRPr="00B646BE">
        <w:rPr>
          <w:b/>
          <w:sz w:val="23"/>
          <w:szCs w:val="23"/>
        </w:rPr>
        <w:t>CONTRATADA</w:t>
      </w:r>
      <w:r w:rsidRPr="00B646BE">
        <w:rPr>
          <w:sz w:val="23"/>
          <w:szCs w:val="23"/>
        </w:rPr>
        <w:t xml:space="preserve"> executar a entrega obedecendo às especificações, lotes, subitens, elementos e instruções técnicas inerentes ao objeto deste pacto e indicados pelo </w:t>
      </w:r>
      <w:r w:rsidRPr="00B646BE">
        <w:rPr>
          <w:b/>
          <w:sz w:val="23"/>
          <w:szCs w:val="23"/>
        </w:rPr>
        <w:t>CONTRATANTE</w:t>
      </w:r>
      <w:r w:rsidRPr="00B646BE">
        <w:rPr>
          <w:sz w:val="23"/>
          <w:szCs w:val="23"/>
        </w:rPr>
        <w:t>, ficando acordado que os mencionados documentos passam a integrá-lo para todos os efeitos de direito, ainda que nele transcritos, cabendo-lhes, em especial:</w:t>
      </w:r>
    </w:p>
    <w:p w14:paraId="49CACD45" w14:textId="77777777" w:rsidR="00AE65D1" w:rsidRPr="00B646BE" w:rsidRDefault="00AE65D1" w:rsidP="00AE65D1">
      <w:pPr>
        <w:tabs>
          <w:tab w:val="left" w:pos="288"/>
        </w:tabs>
        <w:jc w:val="both"/>
        <w:rPr>
          <w:sz w:val="23"/>
          <w:szCs w:val="23"/>
        </w:rPr>
      </w:pPr>
    </w:p>
    <w:p w14:paraId="04319980" w14:textId="77777777" w:rsidR="00AE65D1" w:rsidRPr="00B646BE" w:rsidRDefault="00AE65D1" w:rsidP="00AE65D1">
      <w:pPr>
        <w:pStyle w:val="Corpodetexto"/>
        <w:tabs>
          <w:tab w:val="left" w:pos="288"/>
        </w:tabs>
        <w:spacing w:after="0" w:line="360" w:lineRule="auto"/>
        <w:ind w:left="567"/>
        <w:jc w:val="both"/>
        <w:rPr>
          <w:sz w:val="23"/>
          <w:szCs w:val="23"/>
        </w:rPr>
      </w:pPr>
      <w:r w:rsidRPr="00B646BE">
        <w:rPr>
          <w:b/>
          <w:sz w:val="23"/>
          <w:szCs w:val="23"/>
        </w:rPr>
        <w:t>4.2.1.</w:t>
      </w:r>
      <w:r w:rsidRPr="00B646BE">
        <w:rPr>
          <w:sz w:val="23"/>
          <w:szCs w:val="23"/>
        </w:rPr>
        <w:t xml:space="preserve"> Providenciar e selecionar a seu exclusivo critério e contratar, em seu nome, a mão de obra necessária à execução dos serviços ou fornecimentos;</w:t>
      </w:r>
    </w:p>
    <w:p w14:paraId="7DDA7746" w14:textId="77777777" w:rsidR="00AE65D1" w:rsidRPr="00B646BE" w:rsidRDefault="00AE65D1" w:rsidP="00AE65D1">
      <w:pPr>
        <w:tabs>
          <w:tab w:val="left" w:pos="288"/>
        </w:tabs>
        <w:ind w:left="567"/>
        <w:jc w:val="both"/>
        <w:rPr>
          <w:sz w:val="23"/>
          <w:szCs w:val="23"/>
        </w:rPr>
      </w:pPr>
    </w:p>
    <w:p w14:paraId="411EA5FA" w14:textId="77777777" w:rsidR="00AE65D1" w:rsidRPr="00B646BE" w:rsidRDefault="00AE65D1" w:rsidP="00AE65D1">
      <w:pPr>
        <w:pStyle w:val="Corpodetexto"/>
        <w:tabs>
          <w:tab w:val="left" w:pos="288"/>
        </w:tabs>
        <w:spacing w:after="0" w:line="360" w:lineRule="auto"/>
        <w:ind w:left="567"/>
        <w:jc w:val="both"/>
        <w:rPr>
          <w:sz w:val="23"/>
          <w:szCs w:val="23"/>
        </w:rPr>
      </w:pPr>
      <w:r w:rsidRPr="00B646BE">
        <w:rPr>
          <w:b/>
          <w:sz w:val="23"/>
          <w:szCs w:val="23"/>
        </w:rPr>
        <w:lastRenderedPageBreak/>
        <w:t>4.2.2.</w:t>
      </w:r>
      <w:r w:rsidRPr="00B646BE">
        <w:rPr>
          <w:sz w:val="23"/>
          <w:szCs w:val="23"/>
        </w:rPr>
        <w:t xml:space="preserve"> Comunicar ao </w:t>
      </w:r>
      <w:r w:rsidRPr="00B646BE">
        <w:rPr>
          <w:b/>
          <w:sz w:val="23"/>
          <w:szCs w:val="23"/>
        </w:rPr>
        <w:t>CONTRATANTE</w:t>
      </w:r>
      <w:r w:rsidRPr="00B646BE">
        <w:rPr>
          <w:sz w:val="23"/>
          <w:szCs w:val="23"/>
        </w:rPr>
        <w:t>, por escrito, sem prejuízo de sua responsabilidade, eventuais anormalidades apuradas no transcurso das entregas que possam comprometer sua qualidade e/ou integridade;</w:t>
      </w:r>
    </w:p>
    <w:p w14:paraId="4FD230E0" w14:textId="77777777" w:rsidR="00AE65D1" w:rsidRPr="00B646BE" w:rsidRDefault="00AE65D1" w:rsidP="00AE65D1">
      <w:pPr>
        <w:tabs>
          <w:tab w:val="left" w:pos="288"/>
        </w:tabs>
        <w:ind w:left="567"/>
        <w:jc w:val="both"/>
        <w:rPr>
          <w:sz w:val="23"/>
          <w:szCs w:val="23"/>
        </w:rPr>
      </w:pPr>
    </w:p>
    <w:p w14:paraId="4DA9DF09" w14:textId="77777777" w:rsidR="00AE65D1" w:rsidRPr="00B646BE" w:rsidRDefault="00AE65D1" w:rsidP="00AE65D1">
      <w:pPr>
        <w:tabs>
          <w:tab w:val="left" w:pos="288"/>
        </w:tabs>
        <w:spacing w:line="360" w:lineRule="auto"/>
        <w:ind w:left="567"/>
        <w:jc w:val="both"/>
        <w:rPr>
          <w:sz w:val="23"/>
          <w:szCs w:val="23"/>
        </w:rPr>
      </w:pPr>
      <w:r w:rsidRPr="00B646BE">
        <w:rPr>
          <w:b/>
          <w:sz w:val="23"/>
          <w:szCs w:val="23"/>
        </w:rPr>
        <w:t>4.2.3.</w:t>
      </w:r>
      <w:r w:rsidRPr="00B646BE">
        <w:rPr>
          <w:sz w:val="23"/>
          <w:szCs w:val="23"/>
        </w:rPr>
        <w:t xml:space="preserve"> Facultar ao </w:t>
      </w:r>
      <w:r w:rsidRPr="00B646BE">
        <w:rPr>
          <w:b/>
          <w:sz w:val="23"/>
          <w:szCs w:val="23"/>
        </w:rPr>
        <w:t>CONTRATANTE</w:t>
      </w:r>
      <w:r w:rsidRPr="00B646BE">
        <w:rPr>
          <w:sz w:val="23"/>
          <w:szCs w:val="23"/>
        </w:rPr>
        <w:t xml:space="preserve"> exercer verificação dos fornecimentos em execução;</w:t>
      </w:r>
    </w:p>
    <w:p w14:paraId="08DE380F" w14:textId="77777777" w:rsidR="00AE65D1" w:rsidRPr="00B646BE" w:rsidRDefault="00AE65D1" w:rsidP="00AE65D1">
      <w:pPr>
        <w:pStyle w:val="Corpodetexto"/>
        <w:tabs>
          <w:tab w:val="left" w:pos="288"/>
        </w:tabs>
        <w:spacing w:after="0"/>
        <w:ind w:left="567"/>
        <w:jc w:val="both"/>
        <w:rPr>
          <w:sz w:val="23"/>
          <w:szCs w:val="23"/>
        </w:rPr>
      </w:pPr>
    </w:p>
    <w:p w14:paraId="50195E7B" w14:textId="77777777" w:rsidR="00AE65D1" w:rsidRPr="00B646BE" w:rsidRDefault="00AE65D1" w:rsidP="00AE65D1">
      <w:pPr>
        <w:pStyle w:val="Corpodetexto"/>
        <w:tabs>
          <w:tab w:val="left" w:pos="288"/>
        </w:tabs>
        <w:spacing w:after="0" w:line="360" w:lineRule="auto"/>
        <w:ind w:left="567"/>
        <w:jc w:val="both"/>
        <w:rPr>
          <w:sz w:val="23"/>
          <w:szCs w:val="23"/>
        </w:rPr>
      </w:pPr>
      <w:r w:rsidRPr="00B646BE">
        <w:rPr>
          <w:b/>
          <w:sz w:val="23"/>
          <w:szCs w:val="23"/>
        </w:rPr>
        <w:t>4.2.4.</w:t>
      </w:r>
      <w:r w:rsidRPr="00B646BE">
        <w:rPr>
          <w:sz w:val="23"/>
          <w:szCs w:val="23"/>
        </w:rPr>
        <w:t xml:space="preserve"> Executar todas entregas com as devidas precauções, objetivando evitar danos a terceiros;</w:t>
      </w:r>
    </w:p>
    <w:p w14:paraId="784A7603" w14:textId="77777777" w:rsidR="00AE65D1" w:rsidRPr="00B646BE" w:rsidRDefault="00AE65D1" w:rsidP="00AE65D1">
      <w:pPr>
        <w:tabs>
          <w:tab w:val="left" w:pos="288"/>
        </w:tabs>
        <w:ind w:left="567"/>
        <w:jc w:val="both"/>
        <w:rPr>
          <w:sz w:val="23"/>
          <w:szCs w:val="23"/>
        </w:rPr>
      </w:pPr>
    </w:p>
    <w:p w14:paraId="5B9E4F6B" w14:textId="77777777" w:rsidR="00AE65D1" w:rsidRPr="00B646BE" w:rsidRDefault="00AE65D1" w:rsidP="00AE65D1">
      <w:pPr>
        <w:tabs>
          <w:tab w:val="left" w:pos="288"/>
        </w:tabs>
        <w:spacing w:line="360" w:lineRule="auto"/>
        <w:ind w:left="567"/>
        <w:jc w:val="both"/>
        <w:rPr>
          <w:sz w:val="23"/>
          <w:szCs w:val="23"/>
        </w:rPr>
      </w:pPr>
      <w:r w:rsidRPr="00B646BE">
        <w:rPr>
          <w:b/>
          <w:sz w:val="23"/>
          <w:szCs w:val="23"/>
        </w:rPr>
        <w:t>4.2.5.</w:t>
      </w:r>
      <w:r w:rsidRPr="00B646BE">
        <w:rPr>
          <w:sz w:val="23"/>
          <w:szCs w:val="23"/>
        </w:rPr>
        <w:t xml:space="preserve"> Efetuar os fornecimentos em conformidade com o determinado pelo </w:t>
      </w:r>
      <w:r w:rsidRPr="00B646BE">
        <w:rPr>
          <w:b/>
          <w:sz w:val="23"/>
          <w:szCs w:val="23"/>
        </w:rPr>
        <w:t xml:space="preserve">CONTRATANTE, </w:t>
      </w:r>
      <w:r w:rsidRPr="00B646BE">
        <w:rPr>
          <w:sz w:val="23"/>
          <w:szCs w:val="23"/>
        </w:rPr>
        <w:t>devendo comunicar antecipadamente eventuais problemas técnicos que porventura possam comprometer a qualidade do resultado final.</w:t>
      </w:r>
    </w:p>
    <w:p w14:paraId="63599F4D" w14:textId="77777777" w:rsidR="00AE65D1" w:rsidRPr="00B646BE" w:rsidRDefault="00AE65D1" w:rsidP="00AE65D1">
      <w:pPr>
        <w:tabs>
          <w:tab w:val="left" w:pos="288"/>
        </w:tabs>
        <w:spacing w:line="360" w:lineRule="auto"/>
        <w:ind w:left="567"/>
        <w:jc w:val="both"/>
        <w:rPr>
          <w:sz w:val="23"/>
          <w:szCs w:val="23"/>
        </w:rPr>
      </w:pPr>
    </w:p>
    <w:p w14:paraId="0041283D" w14:textId="77777777" w:rsidR="00AE65D1" w:rsidRPr="00B646BE" w:rsidRDefault="00AE65D1" w:rsidP="00AE65D1">
      <w:pPr>
        <w:tabs>
          <w:tab w:val="left" w:pos="288"/>
        </w:tabs>
        <w:spacing w:line="360" w:lineRule="auto"/>
        <w:ind w:left="567"/>
        <w:jc w:val="both"/>
        <w:rPr>
          <w:color w:val="000000"/>
          <w:sz w:val="23"/>
          <w:szCs w:val="23"/>
          <w:lang w:eastAsia="pt-BR"/>
        </w:rPr>
      </w:pPr>
      <w:r w:rsidRPr="00B646BE">
        <w:rPr>
          <w:b/>
          <w:bCs/>
          <w:sz w:val="23"/>
          <w:szCs w:val="23"/>
        </w:rPr>
        <w:t xml:space="preserve">4.2.6. </w:t>
      </w:r>
      <w:r w:rsidRPr="00B646BE">
        <w:rPr>
          <w:sz w:val="23"/>
          <w:szCs w:val="23"/>
        </w:rPr>
        <w:t>M</w:t>
      </w:r>
      <w:r w:rsidRPr="00B646BE">
        <w:rPr>
          <w:color w:val="000000"/>
          <w:sz w:val="23"/>
          <w:szCs w:val="23"/>
          <w:lang w:eastAsia="pt-BR"/>
        </w:rPr>
        <w:t>anter, durante toda a execução do contrato, em compatibilidade com as obrigações por ele assumidas, todas as condições exigidas para a habilitação na licitação.</w:t>
      </w:r>
    </w:p>
    <w:p w14:paraId="5EB168C7" w14:textId="77777777" w:rsidR="00AE65D1" w:rsidRPr="00B646BE" w:rsidRDefault="00AE65D1" w:rsidP="00AE65D1">
      <w:pPr>
        <w:tabs>
          <w:tab w:val="left" w:pos="288"/>
        </w:tabs>
        <w:spacing w:line="360" w:lineRule="auto"/>
        <w:ind w:left="567"/>
        <w:jc w:val="both"/>
        <w:rPr>
          <w:color w:val="000000"/>
          <w:sz w:val="23"/>
          <w:szCs w:val="23"/>
          <w:lang w:eastAsia="pt-BR"/>
        </w:rPr>
      </w:pPr>
    </w:p>
    <w:p w14:paraId="570D721C" w14:textId="77777777" w:rsidR="00AE65D1" w:rsidRPr="00B646BE" w:rsidRDefault="00AE65D1" w:rsidP="00AE65D1">
      <w:pPr>
        <w:tabs>
          <w:tab w:val="left" w:pos="288"/>
        </w:tabs>
        <w:spacing w:line="360" w:lineRule="auto"/>
        <w:ind w:left="567"/>
        <w:jc w:val="both"/>
        <w:rPr>
          <w:color w:val="000000"/>
          <w:sz w:val="23"/>
          <w:szCs w:val="23"/>
          <w:lang w:eastAsia="pt-BR"/>
        </w:rPr>
      </w:pPr>
      <w:r w:rsidRPr="00B646BE">
        <w:rPr>
          <w:b/>
          <w:bCs/>
          <w:color w:val="000000"/>
          <w:sz w:val="23"/>
          <w:szCs w:val="23"/>
          <w:lang w:eastAsia="pt-BR"/>
        </w:rPr>
        <w:t xml:space="preserve">4.2.7. </w:t>
      </w:r>
      <w:bookmarkStart w:id="3" w:name="art92xvii"/>
      <w:bookmarkEnd w:id="3"/>
      <w:r w:rsidRPr="00B646BE">
        <w:rPr>
          <w:color w:val="000000"/>
          <w:sz w:val="23"/>
          <w:szCs w:val="23"/>
          <w:lang w:eastAsia="pt-BR"/>
        </w:rPr>
        <w:t>Cumprir as exigências de reserva de cargos prevista em lei, bem como em outras normas específicas, para pessoa com deficiência, para reabilitado da Previdência Social e para aprendiz.</w:t>
      </w:r>
    </w:p>
    <w:p w14:paraId="39DF7FE7" w14:textId="77777777" w:rsidR="00AE65D1" w:rsidRPr="00B646BE" w:rsidRDefault="00AE65D1" w:rsidP="00AE65D1">
      <w:pPr>
        <w:tabs>
          <w:tab w:val="left" w:pos="288"/>
        </w:tabs>
        <w:spacing w:line="360" w:lineRule="auto"/>
        <w:ind w:left="567"/>
        <w:jc w:val="both"/>
        <w:rPr>
          <w:sz w:val="23"/>
          <w:szCs w:val="23"/>
        </w:rPr>
      </w:pPr>
      <w:r w:rsidRPr="00B646BE">
        <w:rPr>
          <w:b/>
          <w:sz w:val="23"/>
          <w:szCs w:val="23"/>
        </w:rPr>
        <w:t>4.2.8.</w:t>
      </w:r>
      <w:r w:rsidRPr="00B646BE">
        <w:rPr>
          <w:sz w:val="23"/>
          <w:szCs w:val="23"/>
        </w:rPr>
        <w:t xml:space="preserve"> Qualquer falha de execução, caso as entregas estejam em desacordo com as normas e especificações técnicas, a </w:t>
      </w:r>
      <w:r w:rsidRPr="00B646BE">
        <w:rPr>
          <w:b/>
          <w:sz w:val="23"/>
          <w:szCs w:val="23"/>
        </w:rPr>
        <w:t>CONTRATADA</w:t>
      </w:r>
      <w:r w:rsidRPr="00B646BE">
        <w:rPr>
          <w:sz w:val="23"/>
          <w:szCs w:val="23"/>
        </w:rPr>
        <w:t xml:space="preserve"> será notificada para que as regularize, sob pena de ser declarada inidônea para futuras licitações, sem prejuízo de outras penalidades.</w:t>
      </w:r>
    </w:p>
    <w:p w14:paraId="4E3A91B1" w14:textId="77777777" w:rsidR="00AE65D1" w:rsidRPr="00B646BE" w:rsidRDefault="00AE65D1" w:rsidP="00AE65D1">
      <w:pPr>
        <w:tabs>
          <w:tab w:val="left" w:pos="288"/>
        </w:tabs>
        <w:jc w:val="both"/>
        <w:rPr>
          <w:sz w:val="23"/>
          <w:szCs w:val="23"/>
        </w:rPr>
      </w:pPr>
    </w:p>
    <w:p w14:paraId="37F405CC" w14:textId="77777777" w:rsidR="00AE65D1" w:rsidRPr="00B646BE" w:rsidRDefault="00AE65D1" w:rsidP="00AE65D1">
      <w:pPr>
        <w:tabs>
          <w:tab w:val="left" w:pos="288"/>
        </w:tabs>
        <w:spacing w:line="360" w:lineRule="auto"/>
        <w:jc w:val="both"/>
        <w:rPr>
          <w:sz w:val="23"/>
          <w:szCs w:val="23"/>
        </w:rPr>
      </w:pPr>
      <w:r w:rsidRPr="00B646BE">
        <w:rPr>
          <w:b/>
          <w:sz w:val="23"/>
          <w:szCs w:val="23"/>
        </w:rPr>
        <w:t>4.3.</w:t>
      </w:r>
      <w:r w:rsidRPr="00B646BE">
        <w:rPr>
          <w:sz w:val="23"/>
          <w:szCs w:val="23"/>
        </w:rPr>
        <w:t xml:space="preserve"> A </w:t>
      </w:r>
      <w:r w:rsidRPr="00B646BE">
        <w:rPr>
          <w:b/>
          <w:sz w:val="23"/>
          <w:szCs w:val="23"/>
        </w:rPr>
        <w:t>CONTRATADA</w:t>
      </w:r>
      <w:r w:rsidRPr="00B646BE">
        <w:rPr>
          <w:sz w:val="23"/>
          <w:szCs w:val="23"/>
        </w:rPr>
        <w:t xml:space="preserve"> será responsável pela execução dos serviços de fiscalização do fornecimento, bem como por todo e qualquer dano causado a terceiros.</w:t>
      </w:r>
    </w:p>
    <w:p w14:paraId="278F3C6D" w14:textId="77777777" w:rsidR="00AE65D1" w:rsidRPr="00B646BE" w:rsidRDefault="00AE65D1" w:rsidP="00AE65D1">
      <w:pPr>
        <w:tabs>
          <w:tab w:val="left" w:pos="288"/>
        </w:tabs>
        <w:jc w:val="both"/>
        <w:rPr>
          <w:sz w:val="23"/>
          <w:szCs w:val="23"/>
        </w:rPr>
      </w:pPr>
    </w:p>
    <w:p w14:paraId="3D0DE8DB" w14:textId="77777777" w:rsidR="00AE65D1" w:rsidRPr="00B646BE" w:rsidRDefault="00AE65D1" w:rsidP="00AE65D1">
      <w:pPr>
        <w:tabs>
          <w:tab w:val="left" w:pos="288"/>
        </w:tabs>
        <w:spacing w:line="360" w:lineRule="auto"/>
        <w:jc w:val="both"/>
        <w:rPr>
          <w:sz w:val="23"/>
          <w:szCs w:val="23"/>
        </w:rPr>
      </w:pPr>
      <w:r w:rsidRPr="00B646BE">
        <w:rPr>
          <w:b/>
          <w:sz w:val="23"/>
          <w:szCs w:val="23"/>
        </w:rPr>
        <w:t>4.4.</w:t>
      </w:r>
      <w:r w:rsidRPr="00B646BE">
        <w:rPr>
          <w:sz w:val="23"/>
          <w:szCs w:val="23"/>
        </w:rPr>
        <w:t xml:space="preserve"> A </w:t>
      </w:r>
      <w:r w:rsidRPr="00B646BE">
        <w:rPr>
          <w:b/>
          <w:sz w:val="23"/>
          <w:szCs w:val="23"/>
        </w:rPr>
        <w:t>CONTRATADA</w:t>
      </w:r>
      <w:r w:rsidRPr="00B646BE">
        <w:rPr>
          <w:sz w:val="23"/>
          <w:szCs w:val="23"/>
        </w:rPr>
        <w:t xml:space="preserve"> obriga-se, ainda, a permitir a fiscalização das entregas pelo pessoal designado pelo </w:t>
      </w:r>
      <w:r w:rsidRPr="00B646BE">
        <w:rPr>
          <w:b/>
          <w:sz w:val="23"/>
          <w:szCs w:val="23"/>
        </w:rPr>
        <w:t>CONTRATANTE</w:t>
      </w:r>
      <w:r w:rsidRPr="00B646BE">
        <w:rPr>
          <w:sz w:val="23"/>
          <w:szCs w:val="23"/>
        </w:rPr>
        <w:t>, assim como atender às exigências de substituição dos mesmos.</w:t>
      </w:r>
    </w:p>
    <w:p w14:paraId="59AAE96E" w14:textId="77777777" w:rsidR="00AE65D1" w:rsidRPr="00B646BE" w:rsidRDefault="00AE65D1" w:rsidP="00AE65D1">
      <w:pPr>
        <w:tabs>
          <w:tab w:val="left" w:pos="288"/>
        </w:tabs>
        <w:jc w:val="both"/>
        <w:rPr>
          <w:sz w:val="23"/>
          <w:szCs w:val="23"/>
        </w:rPr>
      </w:pPr>
    </w:p>
    <w:p w14:paraId="0CCA12EE" w14:textId="230E730D" w:rsidR="00AE65D1" w:rsidRPr="00B646BE" w:rsidRDefault="00AE65D1" w:rsidP="00AE65D1">
      <w:pPr>
        <w:spacing w:line="360" w:lineRule="auto"/>
        <w:jc w:val="both"/>
        <w:rPr>
          <w:sz w:val="23"/>
          <w:szCs w:val="23"/>
        </w:rPr>
      </w:pPr>
      <w:r w:rsidRPr="00B646BE">
        <w:rPr>
          <w:b/>
          <w:sz w:val="23"/>
          <w:szCs w:val="23"/>
        </w:rPr>
        <w:t>4.5.</w:t>
      </w:r>
      <w:r w:rsidRPr="00B646BE">
        <w:rPr>
          <w:sz w:val="23"/>
          <w:szCs w:val="23"/>
        </w:rPr>
        <w:t xml:space="preserve"> Obriga-se a </w:t>
      </w:r>
      <w:r w:rsidRPr="00B646BE">
        <w:rPr>
          <w:b/>
          <w:sz w:val="23"/>
          <w:szCs w:val="23"/>
        </w:rPr>
        <w:t>CONTRATADA</w:t>
      </w:r>
      <w:r w:rsidRPr="00B646BE">
        <w:rPr>
          <w:sz w:val="23"/>
          <w:szCs w:val="23"/>
        </w:rPr>
        <w:t xml:space="preserve"> a entregar o objeto deste contrato, obedecendo ao prazo pré-estabelecido de entrega e a quantidade estipulada pelo gestor do contrato e, ainda, a substituir o material que apresentar quaisquer irregularidades no prazo máximo de </w:t>
      </w:r>
      <w:r w:rsidR="008B58B0" w:rsidRPr="008B58B0">
        <w:rPr>
          <w:sz w:val="23"/>
          <w:szCs w:val="23"/>
        </w:rPr>
        <w:t xml:space="preserve">48 (quarenta e oito) </w:t>
      </w:r>
      <w:r w:rsidRPr="00B646BE">
        <w:rPr>
          <w:sz w:val="23"/>
          <w:szCs w:val="23"/>
        </w:rPr>
        <w:t>horas.</w:t>
      </w:r>
    </w:p>
    <w:p w14:paraId="3F44F280" w14:textId="77777777" w:rsidR="00AE65D1" w:rsidRPr="00B646BE" w:rsidRDefault="00AE65D1" w:rsidP="00AE65D1">
      <w:pPr>
        <w:jc w:val="both"/>
        <w:rPr>
          <w:color w:val="FF0000"/>
          <w:sz w:val="23"/>
          <w:szCs w:val="23"/>
        </w:rPr>
      </w:pPr>
    </w:p>
    <w:p w14:paraId="531801A0" w14:textId="77777777" w:rsidR="00AE65D1" w:rsidRPr="00B646BE" w:rsidRDefault="00AE65D1" w:rsidP="00AE65D1">
      <w:pPr>
        <w:tabs>
          <w:tab w:val="left" w:pos="288"/>
        </w:tabs>
        <w:spacing w:line="360" w:lineRule="auto"/>
        <w:jc w:val="both"/>
        <w:rPr>
          <w:sz w:val="23"/>
          <w:szCs w:val="23"/>
        </w:rPr>
      </w:pPr>
      <w:r w:rsidRPr="00B646BE">
        <w:rPr>
          <w:b/>
          <w:sz w:val="23"/>
          <w:szCs w:val="23"/>
        </w:rPr>
        <w:t xml:space="preserve">4.6. </w:t>
      </w:r>
      <w:r w:rsidRPr="00B646BE">
        <w:rPr>
          <w:sz w:val="23"/>
          <w:szCs w:val="23"/>
        </w:rPr>
        <w:t xml:space="preserve">São de responsabilidade da </w:t>
      </w:r>
      <w:r w:rsidRPr="00B646BE">
        <w:rPr>
          <w:b/>
          <w:sz w:val="23"/>
          <w:szCs w:val="23"/>
        </w:rPr>
        <w:t>CONTRATADA</w:t>
      </w:r>
      <w:r w:rsidRPr="00B646BE">
        <w:rPr>
          <w:sz w:val="23"/>
          <w:szCs w:val="23"/>
        </w:rPr>
        <w:t xml:space="preserve"> os encargos trabalhistas e tributários incidentes sobre o fornecimento desta avença, bem como todos os emolumentos e despesas legais decorrentes da entrega do objeto, isentando o </w:t>
      </w:r>
      <w:r w:rsidRPr="00B646BE">
        <w:rPr>
          <w:b/>
          <w:sz w:val="23"/>
          <w:szCs w:val="23"/>
        </w:rPr>
        <w:t>CONTRATANTE</w:t>
      </w:r>
      <w:r w:rsidRPr="00B646BE">
        <w:rPr>
          <w:sz w:val="23"/>
          <w:szCs w:val="23"/>
        </w:rPr>
        <w:t xml:space="preserve"> de quaisquer responsabilidades.</w:t>
      </w:r>
    </w:p>
    <w:p w14:paraId="5B032AE5" w14:textId="77777777" w:rsidR="00AE65D1" w:rsidRPr="00B646BE" w:rsidRDefault="00AE65D1" w:rsidP="00AE65D1">
      <w:pPr>
        <w:jc w:val="both"/>
        <w:rPr>
          <w:sz w:val="23"/>
          <w:szCs w:val="23"/>
        </w:rPr>
      </w:pPr>
    </w:p>
    <w:p w14:paraId="23916FE1" w14:textId="77777777" w:rsidR="00AE65D1" w:rsidRPr="00B646BE" w:rsidRDefault="00AE65D1" w:rsidP="00AE65D1">
      <w:pPr>
        <w:spacing w:line="360" w:lineRule="auto"/>
        <w:jc w:val="both"/>
        <w:rPr>
          <w:sz w:val="23"/>
          <w:szCs w:val="23"/>
        </w:rPr>
      </w:pPr>
      <w:r w:rsidRPr="00B646BE">
        <w:rPr>
          <w:b/>
          <w:sz w:val="23"/>
          <w:szCs w:val="23"/>
        </w:rPr>
        <w:t>4.7.</w:t>
      </w:r>
      <w:r w:rsidRPr="00B646BE">
        <w:rPr>
          <w:sz w:val="23"/>
          <w:szCs w:val="23"/>
        </w:rPr>
        <w:t xml:space="preserve"> Obriga-se a </w:t>
      </w:r>
      <w:r w:rsidRPr="00B646BE">
        <w:rPr>
          <w:b/>
          <w:sz w:val="23"/>
          <w:szCs w:val="23"/>
        </w:rPr>
        <w:t>CONTRATANTE</w:t>
      </w:r>
      <w:r w:rsidRPr="00B646BE">
        <w:rPr>
          <w:sz w:val="23"/>
          <w:szCs w:val="23"/>
        </w:rPr>
        <w:t xml:space="preserve"> a efetuar os pagamentos ora pactuados, nos prazos e condições estabelecidas neste instrumento.</w:t>
      </w:r>
    </w:p>
    <w:p w14:paraId="1D7DD8AB" w14:textId="77777777" w:rsidR="00AE65D1" w:rsidRPr="00B646BE" w:rsidRDefault="00AE65D1" w:rsidP="00AE65D1">
      <w:pPr>
        <w:spacing w:line="360" w:lineRule="auto"/>
        <w:jc w:val="both"/>
        <w:rPr>
          <w:sz w:val="23"/>
          <w:szCs w:val="23"/>
        </w:rPr>
      </w:pPr>
      <w:r w:rsidRPr="00B646BE">
        <w:rPr>
          <w:sz w:val="23"/>
          <w:szCs w:val="23"/>
        </w:rPr>
        <w:t> </w:t>
      </w:r>
      <w:r w:rsidRPr="00B646BE">
        <w:rPr>
          <w:sz w:val="23"/>
          <w:szCs w:val="23"/>
        </w:rPr>
        <w:tab/>
      </w:r>
    </w:p>
    <w:p w14:paraId="7FEDC7FF" w14:textId="77777777" w:rsidR="00AE65D1" w:rsidRPr="00B646BE" w:rsidRDefault="00AE65D1" w:rsidP="00AE65D1">
      <w:pPr>
        <w:spacing w:line="360" w:lineRule="auto"/>
        <w:ind w:firstLine="708"/>
        <w:jc w:val="both"/>
        <w:rPr>
          <w:sz w:val="23"/>
          <w:szCs w:val="23"/>
        </w:rPr>
      </w:pPr>
      <w:r w:rsidRPr="00B646BE">
        <w:rPr>
          <w:b/>
          <w:sz w:val="23"/>
          <w:szCs w:val="23"/>
        </w:rPr>
        <w:t>CLÁUSULA 5</w:t>
      </w:r>
      <w:r w:rsidRPr="00B646BE">
        <w:rPr>
          <w:b/>
          <w:sz w:val="23"/>
          <w:szCs w:val="23"/>
          <w:u w:val="single"/>
          <w:vertAlign w:val="superscript"/>
        </w:rPr>
        <w:t>a</w:t>
      </w:r>
      <w:r w:rsidRPr="00B646BE">
        <w:rPr>
          <w:b/>
          <w:sz w:val="23"/>
          <w:szCs w:val="23"/>
        </w:rPr>
        <w:t xml:space="preserve"> - DA VIGÊNCIA</w:t>
      </w:r>
    </w:p>
    <w:p w14:paraId="601E8476" w14:textId="77777777" w:rsidR="00AE65D1" w:rsidRPr="00B646BE" w:rsidRDefault="00AE65D1" w:rsidP="00AE65D1">
      <w:pPr>
        <w:spacing w:line="360" w:lineRule="auto"/>
        <w:jc w:val="both"/>
        <w:rPr>
          <w:sz w:val="23"/>
          <w:szCs w:val="23"/>
        </w:rPr>
      </w:pPr>
    </w:p>
    <w:p w14:paraId="0DCC8267" w14:textId="77777777" w:rsidR="00AE65D1" w:rsidRPr="00B646BE" w:rsidRDefault="00AE65D1" w:rsidP="00AE65D1">
      <w:pPr>
        <w:widowControl w:val="0"/>
        <w:tabs>
          <w:tab w:val="left" w:pos="708"/>
          <w:tab w:val="center" w:pos="4419"/>
          <w:tab w:val="right" w:pos="8838"/>
        </w:tabs>
        <w:autoSpaceDE w:val="0"/>
        <w:spacing w:line="360" w:lineRule="auto"/>
        <w:jc w:val="both"/>
        <w:rPr>
          <w:color w:val="FF0000"/>
          <w:sz w:val="23"/>
          <w:szCs w:val="23"/>
        </w:rPr>
      </w:pPr>
      <w:r w:rsidRPr="00B646BE">
        <w:rPr>
          <w:b/>
          <w:sz w:val="23"/>
          <w:szCs w:val="23"/>
        </w:rPr>
        <w:t>5.1.</w:t>
      </w:r>
      <w:r w:rsidRPr="00B646BE">
        <w:rPr>
          <w:sz w:val="23"/>
          <w:szCs w:val="23"/>
        </w:rPr>
        <w:t xml:space="preserve"> O prazo de vigência do contrato será de </w:t>
      </w:r>
      <w:r w:rsidRPr="00B646BE">
        <w:rPr>
          <w:sz w:val="23"/>
          <w:szCs w:val="23"/>
          <w:highlight w:val="green"/>
        </w:rPr>
        <w:t>xx (xxxxx) dias</w:t>
      </w:r>
      <w:r w:rsidRPr="00B646BE">
        <w:rPr>
          <w:sz w:val="23"/>
          <w:szCs w:val="23"/>
        </w:rPr>
        <w:t xml:space="preserve">, contados da data indicada no contrato do </w:t>
      </w:r>
      <w:r w:rsidRPr="00B646BE">
        <w:rPr>
          <w:b/>
          <w:i/>
          <w:sz w:val="23"/>
          <w:szCs w:val="23"/>
        </w:rPr>
        <w:t>SAAE</w:t>
      </w:r>
      <w:r w:rsidRPr="00B646BE">
        <w:rPr>
          <w:sz w:val="23"/>
          <w:szCs w:val="23"/>
        </w:rPr>
        <w:t>, podendo ser prorrogado nas hipóteses legais.</w:t>
      </w:r>
    </w:p>
    <w:p w14:paraId="79B37398" w14:textId="77777777" w:rsidR="00AE65D1" w:rsidRPr="00B646BE" w:rsidRDefault="00AE65D1" w:rsidP="00AE65D1">
      <w:pPr>
        <w:spacing w:line="360" w:lineRule="auto"/>
        <w:jc w:val="both"/>
        <w:rPr>
          <w:sz w:val="23"/>
          <w:szCs w:val="23"/>
        </w:rPr>
      </w:pPr>
    </w:p>
    <w:p w14:paraId="746687AD" w14:textId="77777777" w:rsidR="00AE65D1" w:rsidRPr="00B646BE" w:rsidRDefault="00AE65D1" w:rsidP="00AE65D1">
      <w:pPr>
        <w:spacing w:line="360" w:lineRule="auto"/>
        <w:jc w:val="both"/>
        <w:rPr>
          <w:b/>
          <w:sz w:val="23"/>
          <w:szCs w:val="23"/>
        </w:rPr>
      </w:pPr>
      <w:r w:rsidRPr="00B646BE">
        <w:rPr>
          <w:b/>
          <w:sz w:val="23"/>
          <w:szCs w:val="23"/>
        </w:rPr>
        <w:t xml:space="preserve">5.2. </w:t>
      </w:r>
      <w:r w:rsidRPr="00B646BE">
        <w:rPr>
          <w:sz w:val="23"/>
          <w:szCs w:val="23"/>
        </w:rPr>
        <w:t>Os lotes serão fornecidos parceladamente, até que seja atingida a quantidade total adquirida, em atendimento às ordens de serviços expedidas pelo(a) Gestor(a), sendo que as entregas deverão obedecer ao respectivo cronograma.</w:t>
      </w:r>
    </w:p>
    <w:p w14:paraId="1C6FE29F" w14:textId="77777777" w:rsidR="00AE65D1" w:rsidRPr="00B646BE" w:rsidRDefault="00AE65D1" w:rsidP="00AE65D1">
      <w:pPr>
        <w:spacing w:line="360" w:lineRule="auto"/>
        <w:jc w:val="both"/>
        <w:rPr>
          <w:b/>
          <w:sz w:val="23"/>
          <w:szCs w:val="23"/>
        </w:rPr>
      </w:pPr>
      <w:r w:rsidRPr="00B646BE">
        <w:rPr>
          <w:b/>
          <w:sz w:val="23"/>
          <w:szCs w:val="23"/>
        </w:rPr>
        <w:t>  </w:t>
      </w:r>
      <w:r w:rsidRPr="00B646BE">
        <w:rPr>
          <w:b/>
          <w:sz w:val="23"/>
          <w:szCs w:val="23"/>
        </w:rPr>
        <w:tab/>
        <w:t xml:space="preserve"> </w:t>
      </w:r>
    </w:p>
    <w:p w14:paraId="0B55C176" w14:textId="77777777" w:rsidR="00AE65D1" w:rsidRPr="00B646BE" w:rsidRDefault="00AE65D1" w:rsidP="00AE65D1">
      <w:pPr>
        <w:spacing w:line="360" w:lineRule="auto"/>
        <w:ind w:firstLine="708"/>
        <w:jc w:val="both"/>
        <w:rPr>
          <w:b/>
          <w:sz w:val="23"/>
          <w:szCs w:val="23"/>
        </w:rPr>
      </w:pPr>
      <w:r w:rsidRPr="00B646BE">
        <w:rPr>
          <w:b/>
          <w:sz w:val="23"/>
          <w:szCs w:val="23"/>
        </w:rPr>
        <w:t>CLÁUSULA 6</w:t>
      </w:r>
      <w:r w:rsidRPr="00B646BE">
        <w:rPr>
          <w:b/>
          <w:bCs/>
          <w:sz w:val="23"/>
          <w:szCs w:val="23"/>
          <w:u w:val="single"/>
          <w:vertAlign w:val="superscript"/>
        </w:rPr>
        <w:t>a</w:t>
      </w:r>
      <w:r w:rsidRPr="00B646BE">
        <w:rPr>
          <w:b/>
          <w:sz w:val="23"/>
          <w:szCs w:val="23"/>
        </w:rPr>
        <w:t xml:space="preserve"> - DAS PENALIDADES</w:t>
      </w:r>
    </w:p>
    <w:p w14:paraId="73EB7B38" w14:textId="77777777" w:rsidR="00AE65D1" w:rsidRPr="00B646BE" w:rsidRDefault="00AE65D1" w:rsidP="00AE65D1">
      <w:pPr>
        <w:spacing w:line="360" w:lineRule="auto"/>
        <w:jc w:val="both"/>
        <w:rPr>
          <w:sz w:val="23"/>
          <w:szCs w:val="23"/>
        </w:rPr>
      </w:pPr>
      <w:r w:rsidRPr="00B646BE">
        <w:rPr>
          <w:sz w:val="23"/>
          <w:szCs w:val="23"/>
        </w:rPr>
        <w:t> </w:t>
      </w:r>
    </w:p>
    <w:p w14:paraId="2BE30BC1" w14:textId="77777777" w:rsidR="00AE65D1" w:rsidRPr="00B646BE" w:rsidRDefault="00AE65D1" w:rsidP="00AE65D1">
      <w:pPr>
        <w:widowControl w:val="0"/>
        <w:autoSpaceDE w:val="0"/>
        <w:spacing w:line="360" w:lineRule="auto"/>
        <w:jc w:val="both"/>
        <w:rPr>
          <w:sz w:val="23"/>
          <w:szCs w:val="23"/>
        </w:rPr>
      </w:pPr>
      <w:r w:rsidRPr="00B646BE">
        <w:rPr>
          <w:b/>
          <w:sz w:val="23"/>
          <w:szCs w:val="23"/>
        </w:rPr>
        <w:t>6.1.</w:t>
      </w:r>
      <w:r w:rsidRPr="00B646BE">
        <w:rPr>
          <w:sz w:val="23"/>
          <w:szCs w:val="23"/>
        </w:rPr>
        <w:t xml:space="preserve"> Em caso de inexecução total ou parcial das contratações decorrentes do objeto desta licitação, garantida prévia defesa, o fornecedor incorrerá em multa, estipulada da seguinte forma:</w:t>
      </w:r>
    </w:p>
    <w:p w14:paraId="4046C10E" w14:textId="77777777" w:rsidR="00AE65D1" w:rsidRPr="00B646BE" w:rsidRDefault="00AE65D1" w:rsidP="00AE65D1">
      <w:pPr>
        <w:widowControl w:val="0"/>
        <w:autoSpaceDE w:val="0"/>
        <w:jc w:val="both"/>
        <w:rPr>
          <w:sz w:val="23"/>
          <w:szCs w:val="23"/>
        </w:rPr>
      </w:pPr>
    </w:p>
    <w:p w14:paraId="75691D09" w14:textId="77777777" w:rsidR="00AE65D1" w:rsidRPr="00B646BE" w:rsidRDefault="00AE65D1" w:rsidP="00AE65D1">
      <w:pPr>
        <w:autoSpaceDE w:val="0"/>
        <w:spacing w:after="120" w:line="360" w:lineRule="auto"/>
        <w:ind w:left="709"/>
        <w:jc w:val="both"/>
        <w:rPr>
          <w:bCs/>
          <w:sz w:val="23"/>
          <w:szCs w:val="23"/>
        </w:rPr>
      </w:pPr>
      <w:r w:rsidRPr="00B646BE">
        <w:rPr>
          <w:b/>
          <w:bCs/>
          <w:sz w:val="23"/>
          <w:szCs w:val="23"/>
        </w:rPr>
        <w:t xml:space="preserve">a) </w:t>
      </w:r>
      <w:r w:rsidRPr="00B646BE">
        <w:rPr>
          <w:bCs/>
          <w:sz w:val="23"/>
          <w:szCs w:val="23"/>
        </w:rPr>
        <w:t>Advertência, na hipótese do descumprimento de obrigação que não afete o prazo, ou qualidade/especificações do objeto licitado e que não cause prejuízo para a autarquia;</w:t>
      </w:r>
    </w:p>
    <w:p w14:paraId="5C8BD223" w14:textId="77777777" w:rsidR="00AE65D1" w:rsidRPr="00B646BE" w:rsidRDefault="00AE65D1" w:rsidP="00AE65D1">
      <w:pPr>
        <w:widowControl w:val="0"/>
        <w:autoSpaceDE w:val="0"/>
        <w:spacing w:before="240" w:after="120" w:line="360" w:lineRule="auto"/>
        <w:ind w:left="709"/>
        <w:jc w:val="both"/>
        <w:rPr>
          <w:sz w:val="23"/>
          <w:szCs w:val="23"/>
        </w:rPr>
      </w:pPr>
      <w:r w:rsidRPr="00B646BE">
        <w:rPr>
          <w:b/>
          <w:bCs/>
          <w:sz w:val="23"/>
          <w:szCs w:val="23"/>
        </w:rPr>
        <w:t>b)</w:t>
      </w:r>
      <w:r w:rsidRPr="00B646BE">
        <w:rPr>
          <w:sz w:val="23"/>
          <w:szCs w:val="23"/>
        </w:rPr>
        <w:t xml:space="preserve"> Multa de 2% (dois inteiros por cento) por dia de atraso sobre a obrigação não cumprida constante no termo de contrato, até o 10º (décimo) dia consecutivo;</w:t>
      </w:r>
    </w:p>
    <w:p w14:paraId="7B0969E5" w14:textId="77777777" w:rsidR="00AE65D1" w:rsidRPr="00B646BE" w:rsidRDefault="00AE65D1" w:rsidP="00AE65D1">
      <w:pPr>
        <w:widowControl w:val="0"/>
        <w:autoSpaceDE w:val="0"/>
        <w:spacing w:before="240" w:after="120" w:line="360" w:lineRule="auto"/>
        <w:ind w:left="709"/>
        <w:jc w:val="both"/>
        <w:rPr>
          <w:sz w:val="23"/>
          <w:szCs w:val="23"/>
        </w:rPr>
      </w:pPr>
      <w:r w:rsidRPr="00B646BE">
        <w:rPr>
          <w:b/>
          <w:bCs/>
          <w:sz w:val="23"/>
          <w:szCs w:val="23"/>
        </w:rPr>
        <w:t>c)</w:t>
      </w:r>
      <w:r w:rsidRPr="00B646BE">
        <w:rPr>
          <w:sz w:val="23"/>
          <w:szCs w:val="23"/>
        </w:rPr>
        <w:t xml:space="preserve"> A partir do 11º (décimo primeiro) dia de atraso, multa de até 15% (quinze inteiros por cento) sobre a obrigação não cumprida constante no termo de contrato, até o 30º (trigésimo) dia de atraso;</w:t>
      </w:r>
    </w:p>
    <w:p w14:paraId="62DC4DA6" w14:textId="574C5247" w:rsidR="00AE65D1" w:rsidRPr="00B646BE" w:rsidRDefault="00AE65D1" w:rsidP="00AE65D1">
      <w:pPr>
        <w:widowControl w:val="0"/>
        <w:autoSpaceDE w:val="0"/>
        <w:spacing w:before="240" w:after="120" w:line="360" w:lineRule="auto"/>
        <w:ind w:left="709"/>
        <w:jc w:val="both"/>
        <w:rPr>
          <w:sz w:val="23"/>
          <w:szCs w:val="23"/>
        </w:rPr>
      </w:pPr>
      <w:r w:rsidRPr="00B646BE">
        <w:rPr>
          <w:b/>
          <w:bCs/>
          <w:sz w:val="23"/>
          <w:szCs w:val="23"/>
        </w:rPr>
        <w:t xml:space="preserve">d) </w:t>
      </w:r>
      <w:r w:rsidR="00F87B53" w:rsidRPr="00F87B53">
        <w:rPr>
          <w:sz w:val="23"/>
          <w:szCs w:val="23"/>
        </w:rPr>
        <w:t>A partir do 31º (trigésimo primeiro) dia estará caracterizado inexecução total ou parcial da obrigação assumida, podendo ser aplicado o previsto na alínea ‘</w:t>
      </w:r>
      <w:r w:rsidR="00F87B53">
        <w:rPr>
          <w:sz w:val="23"/>
          <w:szCs w:val="23"/>
        </w:rPr>
        <w:t>f</w:t>
      </w:r>
      <w:r w:rsidR="00F87B53" w:rsidRPr="00F87B53">
        <w:rPr>
          <w:sz w:val="23"/>
          <w:szCs w:val="23"/>
        </w:rPr>
        <w:t>, cumulado com alínea ‘</w:t>
      </w:r>
      <w:r w:rsidR="00F87B53">
        <w:rPr>
          <w:sz w:val="23"/>
          <w:szCs w:val="23"/>
        </w:rPr>
        <w:t>g</w:t>
      </w:r>
      <w:r w:rsidR="00F87B53" w:rsidRPr="00F87B53">
        <w:rPr>
          <w:sz w:val="23"/>
          <w:szCs w:val="23"/>
        </w:rPr>
        <w:t>’, conforme o caso;</w:t>
      </w:r>
      <w:r w:rsidRPr="00B646BE">
        <w:rPr>
          <w:b/>
          <w:bCs/>
          <w:sz w:val="23"/>
          <w:szCs w:val="23"/>
        </w:rPr>
        <w:t>e)</w:t>
      </w:r>
      <w:r w:rsidRPr="00B646BE">
        <w:rPr>
          <w:sz w:val="23"/>
          <w:szCs w:val="23"/>
        </w:rPr>
        <w:t xml:space="preserve"> Multa de 10% (dez inteiros por cento) sobre o valor do pedido contrato, por entrega do(s) lote(s) em desconformidade com as especificações estabelecidas ou em condições impróprias para a utilização, sem prejuízo da obrigação de substituí-los;</w:t>
      </w:r>
    </w:p>
    <w:p w14:paraId="389BCC3F" w14:textId="77777777" w:rsidR="00AE65D1" w:rsidRPr="00B646BE" w:rsidRDefault="00AE65D1" w:rsidP="00AE65D1">
      <w:pPr>
        <w:autoSpaceDE w:val="0"/>
        <w:spacing w:before="240" w:line="360" w:lineRule="auto"/>
        <w:ind w:left="708"/>
        <w:jc w:val="both"/>
        <w:rPr>
          <w:bCs/>
          <w:sz w:val="23"/>
          <w:szCs w:val="23"/>
        </w:rPr>
      </w:pPr>
      <w:r w:rsidRPr="00B646BE">
        <w:rPr>
          <w:b/>
          <w:bCs/>
          <w:sz w:val="23"/>
          <w:szCs w:val="23"/>
        </w:rPr>
        <w:t>f)</w:t>
      </w:r>
      <w:r w:rsidRPr="00B646BE">
        <w:rPr>
          <w:sz w:val="23"/>
          <w:szCs w:val="23"/>
        </w:rPr>
        <w:t xml:space="preserve"> </w:t>
      </w:r>
      <w:r w:rsidRPr="00B646BE">
        <w:rPr>
          <w:bCs/>
          <w:sz w:val="23"/>
          <w:szCs w:val="23"/>
        </w:rPr>
        <w:t xml:space="preserve">Nos demais casos de inadimplemento, multa de 20% (vinte por cento) sobre o </w:t>
      </w:r>
      <w:r w:rsidRPr="00B646BE">
        <w:rPr>
          <w:sz w:val="23"/>
          <w:szCs w:val="23"/>
        </w:rPr>
        <w:t>valor total</w:t>
      </w:r>
      <w:r w:rsidRPr="00B646BE">
        <w:rPr>
          <w:b/>
          <w:sz w:val="23"/>
          <w:szCs w:val="23"/>
        </w:rPr>
        <w:t xml:space="preserve"> </w:t>
      </w:r>
      <w:r w:rsidRPr="00B646BE">
        <w:rPr>
          <w:sz w:val="23"/>
          <w:szCs w:val="23"/>
        </w:rPr>
        <w:t>da obrigação não cumprida</w:t>
      </w:r>
      <w:r w:rsidRPr="00B646BE">
        <w:rPr>
          <w:bCs/>
          <w:sz w:val="23"/>
          <w:szCs w:val="23"/>
        </w:rPr>
        <w:t xml:space="preserve"> constante no termo de contrato; </w:t>
      </w:r>
    </w:p>
    <w:p w14:paraId="4BF758CA" w14:textId="77777777" w:rsidR="00AE65D1" w:rsidRPr="00B646BE" w:rsidRDefault="00AE65D1" w:rsidP="00AE65D1">
      <w:pPr>
        <w:autoSpaceDE w:val="0"/>
        <w:spacing w:before="240" w:line="360" w:lineRule="auto"/>
        <w:ind w:left="708"/>
        <w:jc w:val="both"/>
        <w:rPr>
          <w:b/>
          <w:bCs/>
          <w:sz w:val="23"/>
          <w:szCs w:val="23"/>
        </w:rPr>
      </w:pPr>
      <w:r w:rsidRPr="00B646BE">
        <w:rPr>
          <w:b/>
          <w:bCs/>
          <w:sz w:val="23"/>
          <w:szCs w:val="23"/>
        </w:rPr>
        <w:lastRenderedPageBreak/>
        <w:t>g)</w:t>
      </w:r>
      <w:r w:rsidRPr="00B646BE">
        <w:rPr>
          <w:sz w:val="23"/>
          <w:szCs w:val="23"/>
        </w:rPr>
        <w:t xml:space="preserve"> Cancelamento do termo de contrato</w:t>
      </w:r>
      <w:r w:rsidRPr="00B646BE">
        <w:rPr>
          <w:b/>
          <w:sz w:val="23"/>
          <w:szCs w:val="23"/>
        </w:rPr>
        <w:t xml:space="preserve"> </w:t>
      </w:r>
      <w:r w:rsidRPr="00B646BE">
        <w:rPr>
          <w:sz w:val="23"/>
          <w:szCs w:val="23"/>
        </w:rPr>
        <w:t xml:space="preserve">e suspensão temporária ao direito de licitar com o </w:t>
      </w:r>
      <w:r w:rsidRPr="00B646BE">
        <w:rPr>
          <w:b/>
          <w:bCs/>
          <w:i/>
          <w:iCs/>
          <w:sz w:val="23"/>
          <w:szCs w:val="23"/>
        </w:rPr>
        <w:t>SAAE</w:t>
      </w:r>
      <w:r w:rsidRPr="00B646BE">
        <w:rPr>
          <w:sz w:val="23"/>
          <w:szCs w:val="23"/>
        </w:rPr>
        <w:t xml:space="preserve"> de Indaiatuba, bem como o impedimento de com ele contratar, pelo prazo de 12 (doze) meses, na hipótese de descumprimento integral do contrato.</w:t>
      </w:r>
    </w:p>
    <w:p w14:paraId="6B16174B" w14:textId="77777777" w:rsidR="00AE65D1" w:rsidRPr="00B646BE" w:rsidRDefault="00AE65D1" w:rsidP="00AE65D1">
      <w:pPr>
        <w:pStyle w:val="modelo"/>
        <w:tabs>
          <w:tab w:val="clear" w:pos="4419"/>
          <w:tab w:val="clear" w:pos="8838"/>
          <w:tab w:val="left" w:pos="360"/>
          <w:tab w:val="left" w:pos="900"/>
        </w:tabs>
        <w:spacing w:line="360" w:lineRule="auto"/>
        <w:ind w:left="709"/>
        <w:rPr>
          <w:rFonts w:ascii="Times New Roman" w:hAnsi="Times New Roman" w:cs="Times New Roman"/>
          <w:b/>
          <w:sz w:val="23"/>
          <w:szCs w:val="23"/>
          <w:lang w:val="pt-BR"/>
        </w:rPr>
      </w:pPr>
    </w:p>
    <w:p w14:paraId="49889740" w14:textId="77777777" w:rsidR="00AE65D1" w:rsidRPr="00B646BE" w:rsidRDefault="00AE65D1" w:rsidP="00AE65D1">
      <w:pPr>
        <w:pStyle w:val="modelo"/>
        <w:tabs>
          <w:tab w:val="clear" w:pos="4419"/>
          <w:tab w:val="clear" w:pos="8838"/>
          <w:tab w:val="left" w:pos="360"/>
          <w:tab w:val="left" w:pos="900"/>
        </w:tabs>
        <w:spacing w:line="360" w:lineRule="auto"/>
        <w:ind w:left="709"/>
        <w:rPr>
          <w:rFonts w:ascii="Times New Roman" w:hAnsi="Times New Roman" w:cs="Times New Roman"/>
          <w:sz w:val="23"/>
          <w:szCs w:val="23"/>
        </w:rPr>
      </w:pPr>
      <w:r w:rsidRPr="00B646BE">
        <w:rPr>
          <w:rFonts w:ascii="Times New Roman" w:hAnsi="Times New Roman" w:cs="Times New Roman"/>
          <w:b/>
          <w:sz w:val="23"/>
          <w:szCs w:val="23"/>
          <w:lang w:val="pt-BR"/>
        </w:rPr>
        <w:t>h)</w:t>
      </w:r>
      <w:r w:rsidRPr="00B646BE">
        <w:rPr>
          <w:rFonts w:ascii="Times New Roman" w:hAnsi="Times New Roman" w:cs="Times New Roman"/>
          <w:sz w:val="23"/>
          <w:szCs w:val="23"/>
          <w:lang w:val="pt-BR"/>
        </w:rPr>
        <w:t xml:space="preserve"> D</w:t>
      </w:r>
      <w:r w:rsidRPr="00B646BE">
        <w:rPr>
          <w:rFonts w:ascii="Times New Roman" w:hAnsi="Times New Roman" w:cs="Times New Roman"/>
          <w:sz w:val="23"/>
          <w:szCs w:val="23"/>
        </w:rPr>
        <w:t>eclaração de inidoneidade para licitar ou contratar com a Administração Pública em geral, enquanto perdurarem os motivos determinantes da punição ou até que seja providenciada sua reabilitação perante a própria autoridade que aplicou a penalidade, que será concedida sempre que o contrato ou instrumento equivalente ressarcir a Administração pelos prejuízos resultantes e após decorrido o prazo da sanção aplicada com base na alinea anterior.</w:t>
      </w:r>
    </w:p>
    <w:p w14:paraId="181F4799" w14:textId="77777777" w:rsidR="00AE65D1" w:rsidRPr="00B646BE" w:rsidRDefault="00AE65D1" w:rsidP="00AE65D1">
      <w:pPr>
        <w:widowControl w:val="0"/>
        <w:autoSpaceDE w:val="0"/>
        <w:spacing w:line="360" w:lineRule="auto"/>
        <w:jc w:val="both"/>
        <w:rPr>
          <w:sz w:val="23"/>
          <w:szCs w:val="23"/>
        </w:rPr>
      </w:pPr>
    </w:p>
    <w:p w14:paraId="030A67CA" w14:textId="77777777" w:rsidR="00AE65D1" w:rsidRPr="00B646BE" w:rsidRDefault="00AE65D1" w:rsidP="00AE65D1">
      <w:pPr>
        <w:widowControl w:val="0"/>
        <w:autoSpaceDE w:val="0"/>
        <w:spacing w:line="360" w:lineRule="auto"/>
        <w:jc w:val="both"/>
        <w:rPr>
          <w:sz w:val="23"/>
          <w:szCs w:val="23"/>
        </w:rPr>
      </w:pPr>
      <w:r w:rsidRPr="00B646BE">
        <w:rPr>
          <w:b/>
          <w:sz w:val="23"/>
          <w:szCs w:val="23"/>
        </w:rPr>
        <w:t>6.3.</w:t>
      </w:r>
      <w:r w:rsidRPr="00B646BE">
        <w:rPr>
          <w:sz w:val="23"/>
          <w:szCs w:val="23"/>
        </w:rPr>
        <w:t xml:space="preserve"> A aplicação de multas que ultrapassem o equivalente a 30% (trinta inteiros por cento) do valor do termo de contrato, será causa de anulação da(o) mesma(o), unilateralmente pela Autarquia, nos termos da legislação aplicável, e posterior cancelamento do termo de contrato.</w:t>
      </w:r>
    </w:p>
    <w:p w14:paraId="413C747E" w14:textId="77777777" w:rsidR="00AE65D1" w:rsidRPr="00B646BE" w:rsidRDefault="00AE65D1" w:rsidP="00AE65D1">
      <w:pPr>
        <w:widowControl w:val="0"/>
        <w:autoSpaceDE w:val="0"/>
        <w:spacing w:line="360" w:lineRule="auto"/>
        <w:jc w:val="both"/>
        <w:rPr>
          <w:sz w:val="23"/>
          <w:szCs w:val="23"/>
        </w:rPr>
      </w:pPr>
    </w:p>
    <w:p w14:paraId="474DE3E3" w14:textId="77777777" w:rsidR="00AE65D1" w:rsidRPr="00B646BE" w:rsidRDefault="00AE65D1" w:rsidP="00AE65D1">
      <w:pPr>
        <w:widowControl w:val="0"/>
        <w:autoSpaceDE w:val="0"/>
        <w:spacing w:line="360" w:lineRule="auto"/>
        <w:jc w:val="both"/>
        <w:rPr>
          <w:sz w:val="23"/>
          <w:szCs w:val="23"/>
        </w:rPr>
      </w:pPr>
      <w:r w:rsidRPr="00B646BE">
        <w:rPr>
          <w:b/>
          <w:sz w:val="23"/>
          <w:szCs w:val="23"/>
        </w:rPr>
        <w:t>6.4.</w:t>
      </w:r>
      <w:r w:rsidRPr="00B646BE">
        <w:rPr>
          <w:sz w:val="23"/>
          <w:szCs w:val="23"/>
        </w:rPr>
        <w:t xml:space="preserve"> As multas serão independentes entre si, podendo ser aplicadas isoladas ou cumulativamente.</w:t>
      </w:r>
    </w:p>
    <w:p w14:paraId="122C4B57" w14:textId="77777777" w:rsidR="00AE65D1" w:rsidRPr="00B646BE" w:rsidRDefault="00AE65D1" w:rsidP="00AE65D1">
      <w:pPr>
        <w:widowControl w:val="0"/>
        <w:autoSpaceDE w:val="0"/>
        <w:spacing w:line="360" w:lineRule="auto"/>
        <w:jc w:val="both"/>
        <w:rPr>
          <w:sz w:val="23"/>
          <w:szCs w:val="23"/>
        </w:rPr>
      </w:pPr>
    </w:p>
    <w:p w14:paraId="48531435" w14:textId="77777777" w:rsidR="00AE65D1" w:rsidRPr="00B646BE" w:rsidRDefault="00AE65D1" w:rsidP="00AE65D1">
      <w:pPr>
        <w:widowControl w:val="0"/>
        <w:autoSpaceDE w:val="0"/>
        <w:spacing w:line="360" w:lineRule="auto"/>
        <w:jc w:val="both"/>
        <w:rPr>
          <w:sz w:val="23"/>
          <w:szCs w:val="23"/>
          <w:lang w:val="pt-PT"/>
        </w:rPr>
      </w:pPr>
      <w:r w:rsidRPr="00B646BE">
        <w:rPr>
          <w:b/>
          <w:sz w:val="23"/>
          <w:szCs w:val="23"/>
        </w:rPr>
        <w:t>6.5.</w:t>
      </w:r>
      <w:r w:rsidRPr="00B646BE">
        <w:rPr>
          <w:sz w:val="23"/>
          <w:szCs w:val="23"/>
        </w:rPr>
        <w:t xml:space="preserve"> O valor da multa aplicada será cobrado por meio de boleto bancário, devendo ser recolhido no prazo constante do vencimento do boleto. </w:t>
      </w:r>
      <w:r w:rsidRPr="00B646BE">
        <w:rPr>
          <w:sz w:val="23"/>
          <w:szCs w:val="23"/>
          <w:lang w:val="pt-PT"/>
        </w:rPr>
        <w:t>Se o valor da multa devida não for recolhido dentro do prazo de vencimento, será automaticamente inscrito em Dívida Ativa e executado judicialmente.</w:t>
      </w:r>
    </w:p>
    <w:p w14:paraId="363B19A9" w14:textId="77777777" w:rsidR="00AE65D1" w:rsidRPr="00B646BE" w:rsidRDefault="00AE65D1" w:rsidP="00AE65D1">
      <w:pPr>
        <w:widowControl w:val="0"/>
        <w:tabs>
          <w:tab w:val="left" w:pos="0"/>
          <w:tab w:val="left" w:pos="240"/>
          <w:tab w:val="left" w:pos="600"/>
          <w:tab w:val="center" w:pos="4419"/>
          <w:tab w:val="right" w:pos="8838"/>
        </w:tabs>
        <w:autoSpaceDE w:val="0"/>
        <w:spacing w:line="100" w:lineRule="atLeast"/>
        <w:jc w:val="both"/>
        <w:rPr>
          <w:sz w:val="23"/>
          <w:szCs w:val="23"/>
          <w:lang w:val="pt-PT"/>
        </w:rPr>
      </w:pPr>
    </w:p>
    <w:p w14:paraId="14542B29" w14:textId="3D38DBDD" w:rsidR="00AE65D1" w:rsidRPr="00B646BE" w:rsidRDefault="00AE65D1" w:rsidP="00AE65D1">
      <w:pPr>
        <w:autoSpaceDE w:val="0"/>
        <w:spacing w:line="360" w:lineRule="auto"/>
        <w:jc w:val="both"/>
        <w:rPr>
          <w:sz w:val="23"/>
          <w:szCs w:val="23"/>
        </w:rPr>
      </w:pPr>
      <w:r w:rsidRPr="00B646BE">
        <w:rPr>
          <w:b/>
          <w:sz w:val="23"/>
          <w:szCs w:val="23"/>
        </w:rPr>
        <w:t>6.6.</w:t>
      </w:r>
      <w:r w:rsidRPr="00B646BE">
        <w:rPr>
          <w:sz w:val="23"/>
          <w:szCs w:val="23"/>
        </w:rPr>
        <w:t xml:space="preserve"> As penalidades previstas neste </w:t>
      </w:r>
      <w:r w:rsidR="00766F0F">
        <w:rPr>
          <w:sz w:val="23"/>
          <w:szCs w:val="23"/>
        </w:rPr>
        <w:t>contrato</w:t>
      </w:r>
      <w:r w:rsidRPr="00B646BE">
        <w:rPr>
          <w:sz w:val="23"/>
          <w:szCs w:val="23"/>
        </w:rPr>
        <w:t xml:space="preserve"> têm caráter de sanção administrativa, consequentemente, a sua aplicação não exime a empresa </w:t>
      </w:r>
      <w:r w:rsidRPr="00B646BE">
        <w:rPr>
          <w:b/>
          <w:sz w:val="23"/>
          <w:szCs w:val="23"/>
        </w:rPr>
        <w:t>contratada</w:t>
      </w:r>
      <w:r w:rsidRPr="00B646BE">
        <w:rPr>
          <w:sz w:val="23"/>
          <w:szCs w:val="23"/>
        </w:rPr>
        <w:t xml:space="preserve"> da reparação das eventuais perdas e danos que seu ato punível venha acarretar ao </w:t>
      </w:r>
      <w:r w:rsidRPr="00B646BE">
        <w:rPr>
          <w:b/>
          <w:i/>
          <w:sz w:val="23"/>
          <w:szCs w:val="23"/>
        </w:rPr>
        <w:t>SAAE</w:t>
      </w:r>
      <w:r w:rsidRPr="00B646BE">
        <w:rPr>
          <w:sz w:val="23"/>
          <w:szCs w:val="23"/>
        </w:rPr>
        <w:t>.</w:t>
      </w:r>
    </w:p>
    <w:p w14:paraId="7C08714C" w14:textId="77777777" w:rsidR="00AE65D1" w:rsidRPr="00B646BE" w:rsidRDefault="00AE65D1" w:rsidP="00AE65D1">
      <w:pPr>
        <w:autoSpaceDE w:val="0"/>
        <w:spacing w:line="100" w:lineRule="atLeast"/>
        <w:jc w:val="both"/>
        <w:rPr>
          <w:sz w:val="23"/>
          <w:szCs w:val="23"/>
        </w:rPr>
      </w:pPr>
    </w:p>
    <w:p w14:paraId="6AEF73A8" w14:textId="77777777" w:rsidR="00AE65D1" w:rsidRPr="00B646BE" w:rsidRDefault="00AE65D1" w:rsidP="00AE65D1">
      <w:pPr>
        <w:autoSpaceDE w:val="0"/>
        <w:spacing w:line="360" w:lineRule="auto"/>
        <w:jc w:val="both"/>
        <w:rPr>
          <w:sz w:val="23"/>
          <w:szCs w:val="23"/>
        </w:rPr>
      </w:pPr>
      <w:r w:rsidRPr="00B646BE">
        <w:rPr>
          <w:b/>
          <w:sz w:val="23"/>
          <w:szCs w:val="23"/>
        </w:rPr>
        <w:t>6.7.</w:t>
      </w:r>
      <w:r w:rsidRPr="00B646BE">
        <w:rPr>
          <w:sz w:val="23"/>
          <w:szCs w:val="23"/>
        </w:rPr>
        <w:t xml:space="preserve"> Após a aplicação de quaisquer das penalidades acima previstas, realizar-se-á comunicação escrita à </w:t>
      </w:r>
      <w:r w:rsidRPr="00B646BE">
        <w:rPr>
          <w:b/>
          <w:bCs/>
          <w:sz w:val="23"/>
          <w:szCs w:val="23"/>
        </w:rPr>
        <w:t>CONTRATADA</w:t>
      </w:r>
      <w:r w:rsidRPr="00B646BE">
        <w:rPr>
          <w:sz w:val="23"/>
          <w:szCs w:val="23"/>
        </w:rPr>
        <w:t xml:space="preserve">, e publicado na Imprensa Oficial do Município e/ou Diário Oficial do Estado (excluída as penalidades de advertência e multa de mora), constando o fundamento legal da punição, informando ainda que o fato será registrado no cadastro correspondente, inclusive junto ao Tribunal de Contas do Estado de São Paulo. </w:t>
      </w:r>
    </w:p>
    <w:p w14:paraId="7F34E864" w14:textId="77777777" w:rsidR="00AE65D1" w:rsidRPr="00B646BE" w:rsidRDefault="00AE65D1" w:rsidP="00AE65D1">
      <w:pPr>
        <w:autoSpaceDE w:val="0"/>
        <w:spacing w:line="360" w:lineRule="auto"/>
        <w:jc w:val="both"/>
        <w:rPr>
          <w:sz w:val="23"/>
          <w:szCs w:val="23"/>
        </w:rPr>
      </w:pPr>
    </w:p>
    <w:p w14:paraId="2BC447FB" w14:textId="77777777" w:rsidR="00AE65D1" w:rsidRPr="00B646BE" w:rsidRDefault="00AE65D1" w:rsidP="00AE65D1">
      <w:pPr>
        <w:spacing w:line="360" w:lineRule="auto"/>
        <w:jc w:val="both"/>
        <w:rPr>
          <w:sz w:val="23"/>
          <w:szCs w:val="23"/>
        </w:rPr>
      </w:pPr>
      <w:r w:rsidRPr="00B646BE">
        <w:rPr>
          <w:b/>
          <w:sz w:val="23"/>
          <w:szCs w:val="23"/>
        </w:rPr>
        <w:t>6.8.</w:t>
      </w:r>
      <w:r w:rsidRPr="00B646BE">
        <w:rPr>
          <w:sz w:val="23"/>
          <w:szCs w:val="23"/>
        </w:rPr>
        <w:t xml:space="preserve"> O presente contrato poderá ser rescindido por acordo das partes ou unilateralmente pela </w:t>
      </w:r>
      <w:r w:rsidRPr="00B646BE">
        <w:rPr>
          <w:b/>
          <w:sz w:val="23"/>
          <w:szCs w:val="23"/>
        </w:rPr>
        <w:t>CONTRATANTE</w:t>
      </w:r>
      <w:r w:rsidRPr="00B646BE">
        <w:rPr>
          <w:sz w:val="23"/>
          <w:szCs w:val="23"/>
        </w:rPr>
        <w:t xml:space="preserve"> nas hipóteses previstas na legislação vigente.</w:t>
      </w:r>
    </w:p>
    <w:p w14:paraId="240A2135" w14:textId="77777777" w:rsidR="00AE65D1" w:rsidRPr="00B646BE" w:rsidRDefault="00AE65D1" w:rsidP="00AE65D1">
      <w:pPr>
        <w:spacing w:line="360" w:lineRule="auto"/>
        <w:jc w:val="both"/>
        <w:rPr>
          <w:sz w:val="23"/>
          <w:szCs w:val="23"/>
        </w:rPr>
      </w:pPr>
      <w:r w:rsidRPr="00B646BE">
        <w:rPr>
          <w:sz w:val="23"/>
          <w:szCs w:val="23"/>
        </w:rPr>
        <w:t>  </w:t>
      </w:r>
    </w:p>
    <w:p w14:paraId="33A8AA7F" w14:textId="77777777" w:rsidR="00AE65D1" w:rsidRPr="00B646BE" w:rsidRDefault="00AE65D1" w:rsidP="00AE65D1">
      <w:pPr>
        <w:spacing w:line="360" w:lineRule="auto"/>
        <w:jc w:val="both"/>
        <w:rPr>
          <w:b/>
          <w:sz w:val="23"/>
          <w:szCs w:val="23"/>
        </w:rPr>
      </w:pPr>
      <w:r w:rsidRPr="00B646BE">
        <w:rPr>
          <w:sz w:val="23"/>
          <w:szCs w:val="23"/>
        </w:rPr>
        <w:lastRenderedPageBreak/>
        <w:tab/>
      </w:r>
      <w:r w:rsidRPr="00B646BE">
        <w:rPr>
          <w:b/>
          <w:sz w:val="23"/>
          <w:szCs w:val="23"/>
        </w:rPr>
        <w:t>CLÁUSULA 7</w:t>
      </w:r>
      <w:r w:rsidRPr="00B646BE">
        <w:rPr>
          <w:b/>
          <w:bCs/>
          <w:sz w:val="23"/>
          <w:szCs w:val="23"/>
          <w:u w:val="single"/>
          <w:vertAlign w:val="superscript"/>
        </w:rPr>
        <w:t>a</w:t>
      </w:r>
      <w:r w:rsidRPr="00B646BE">
        <w:rPr>
          <w:b/>
          <w:sz w:val="23"/>
          <w:szCs w:val="23"/>
        </w:rPr>
        <w:t xml:space="preserve"> - DAS DISPOSIÇÕES GERAIS</w:t>
      </w:r>
    </w:p>
    <w:p w14:paraId="68A1A579" w14:textId="77777777" w:rsidR="00AE65D1" w:rsidRPr="00B646BE" w:rsidRDefault="00AE65D1" w:rsidP="00AE65D1">
      <w:pPr>
        <w:spacing w:line="360" w:lineRule="auto"/>
        <w:jc w:val="both"/>
        <w:rPr>
          <w:sz w:val="23"/>
          <w:szCs w:val="23"/>
        </w:rPr>
      </w:pPr>
      <w:r w:rsidRPr="00B646BE">
        <w:rPr>
          <w:sz w:val="23"/>
          <w:szCs w:val="23"/>
        </w:rPr>
        <w:t> </w:t>
      </w:r>
    </w:p>
    <w:p w14:paraId="1C55FCE8" w14:textId="77777777" w:rsidR="00AE65D1" w:rsidRPr="0050596F" w:rsidRDefault="00AE65D1" w:rsidP="00AE65D1">
      <w:pPr>
        <w:spacing w:line="360" w:lineRule="auto"/>
        <w:jc w:val="both"/>
        <w:rPr>
          <w:sz w:val="23"/>
          <w:szCs w:val="23"/>
        </w:rPr>
      </w:pPr>
      <w:r w:rsidRPr="0050596F">
        <w:rPr>
          <w:b/>
          <w:sz w:val="23"/>
          <w:szCs w:val="23"/>
        </w:rPr>
        <w:t xml:space="preserve">7.1. </w:t>
      </w:r>
      <w:r w:rsidRPr="0050596F">
        <w:rPr>
          <w:sz w:val="23"/>
          <w:szCs w:val="23"/>
        </w:rPr>
        <w:t>A tolerância das partes não implica em novação das obrigações assumidas no presente contrato.</w:t>
      </w:r>
    </w:p>
    <w:p w14:paraId="0868D209" w14:textId="77777777" w:rsidR="0050596F" w:rsidRPr="0050596F" w:rsidRDefault="0050596F" w:rsidP="00AE65D1">
      <w:pPr>
        <w:spacing w:line="360" w:lineRule="auto"/>
        <w:jc w:val="both"/>
        <w:rPr>
          <w:b/>
          <w:sz w:val="23"/>
          <w:szCs w:val="23"/>
        </w:rPr>
      </w:pPr>
    </w:p>
    <w:p w14:paraId="3DF30CFC" w14:textId="4653F7FC" w:rsidR="0050596F" w:rsidRPr="0050596F" w:rsidRDefault="0050596F" w:rsidP="00AE65D1">
      <w:pPr>
        <w:spacing w:line="360" w:lineRule="auto"/>
        <w:jc w:val="both"/>
        <w:rPr>
          <w:sz w:val="23"/>
          <w:szCs w:val="23"/>
        </w:rPr>
      </w:pPr>
      <w:r>
        <w:rPr>
          <w:b/>
          <w:sz w:val="23"/>
          <w:szCs w:val="23"/>
        </w:rPr>
        <w:t>7.2</w:t>
      </w:r>
      <w:r w:rsidRPr="0050596F">
        <w:rPr>
          <w:b/>
          <w:sz w:val="23"/>
          <w:szCs w:val="23"/>
        </w:rPr>
        <w:t xml:space="preserve">. </w:t>
      </w:r>
      <w:r w:rsidRPr="0050596F">
        <w:rPr>
          <w:sz w:val="23"/>
          <w:szCs w:val="23"/>
        </w:rPr>
        <w:t>O contrato poderá ser alterado nas hipóteses legais.</w:t>
      </w:r>
    </w:p>
    <w:p w14:paraId="29D423FA" w14:textId="77777777" w:rsidR="00AE65D1" w:rsidRPr="00B646BE" w:rsidRDefault="00AE65D1" w:rsidP="00AE65D1">
      <w:pPr>
        <w:spacing w:line="360" w:lineRule="auto"/>
        <w:jc w:val="both"/>
        <w:rPr>
          <w:sz w:val="23"/>
          <w:szCs w:val="23"/>
        </w:rPr>
      </w:pPr>
    </w:p>
    <w:p w14:paraId="4A75038A" w14:textId="7F289338" w:rsidR="00AE65D1" w:rsidRPr="00B646BE" w:rsidRDefault="00AE65D1" w:rsidP="00AE65D1">
      <w:pPr>
        <w:widowControl w:val="0"/>
        <w:numPr>
          <w:ilvl w:val="0"/>
          <w:numId w:val="2"/>
        </w:numPr>
        <w:tabs>
          <w:tab w:val="clear" w:pos="0"/>
          <w:tab w:val="num" w:pos="-218"/>
          <w:tab w:val="left" w:pos="426"/>
        </w:tabs>
        <w:suppressAutoHyphens w:val="0"/>
        <w:spacing w:line="360" w:lineRule="auto"/>
        <w:ind w:left="0" w:firstLine="0"/>
        <w:jc w:val="both"/>
        <w:rPr>
          <w:sz w:val="23"/>
          <w:szCs w:val="23"/>
        </w:rPr>
      </w:pPr>
      <w:r w:rsidRPr="00B646BE">
        <w:rPr>
          <w:b/>
          <w:sz w:val="23"/>
          <w:szCs w:val="23"/>
        </w:rPr>
        <w:t>7.</w:t>
      </w:r>
      <w:r w:rsidR="0050596F">
        <w:rPr>
          <w:b/>
          <w:sz w:val="23"/>
          <w:szCs w:val="23"/>
        </w:rPr>
        <w:t>3</w:t>
      </w:r>
      <w:r w:rsidRPr="00B646BE">
        <w:rPr>
          <w:b/>
          <w:sz w:val="23"/>
          <w:szCs w:val="23"/>
        </w:rPr>
        <w:t>.</w:t>
      </w:r>
      <w:r w:rsidRPr="00B646BE">
        <w:rPr>
          <w:sz w:val="23"/>
          <w:szCs w:val="23"/>
        </w:rPr>
        <w:t xml:space="preserve"> Fazem parte integrante deste instrumento, os termos do edital do </w:t>
      </w:r>
      <w:r w:rsidRPr="00B646BE">
        <w:rPr>
          <w:b/>
          <w:bCs/>
          <w:sz w:val="23"/>
          <w:szCs w:val="23"/>
        </w:rPr>
        <w:t>Pregão Eletrônico n</w:t>
      </w:r>
      <w:r w:rsidRPr="00B646BE">
        <w:rPr>
          <w:b/>
          <w:bCs/>
          <w:sz w:val="23"/>
          <w:szCs w:val="23"/>
          <w:u w:val="single"/>
          <w:vertAlign w:val="superscript"/>
        </w:rPr>
        <w:t>o</w:t>
      </w:r>
      <w:r w:rsidRPr="00B646BE">
        <w:rPr>
          <w:b/>
          <w:bCs/>
          <w:sz w:val="23"/>
          <w:szCs w:val="23"/>
        </w:rPr>
        <w:t xml:space="preserve"> xx/202x </w:t>
      </w:r>
      <w:r w:rsidRPr="00B646BE">
        <w:rPr>
          <w:bCs/>
          <w:sz w:val="23"/>
          <w:szCs w:val="23"/>
        </w:rPr>
        <w:t xml:space="preserve"> e da </w:t>
      </w:r>
      <w:r w:rsidRPr="00B646BE">
        <w:rPr>
          <w:b/>
          <w:bCs/>
          <w:sz w:val="23"/>
          <w:szCs w:val="23"/>
        </w:rPr>
        <w:t>Ata de Registro de Preços n</w:t>
      </w:r>
      <w:r w:rsidRPr="00B646BE">
        <w:rPr>
          <w:b/>
          <w:bCs/>
          <w:sz w:val="23"/>
          <w:szCs w:val="23"/>
          <w:u w:val="single"/>
          <w:vertAlign w:val="superscript"/>
        </w:rPr>
        <w:t>o</w:t>
      </w:r>
      <w:r w:rsidRPr="00B646BE">
        <w:rPr>
          <w:b/>
          <w:bCs/>
          <w:sz w:val="23"/>
          <w:szCs w:val="23"/>
        </w:rPr>
        <w:t xml:space="preserve"> xx/202x</w:t>
      </w:r>
      <w:r w:rsidRPr="00B646BE">
        <w:rPr>
          <w:sz w:val="23"/>
          <w:szCs w:val="23"/>
        </w:rPr>
        <w:t xml:space="preserve">, que deu origem à presente avença, bem como as demais condições da proposta apresentada pela </w:t>
      </w:r>
      <w:r w:rsidRPr="00B646BE">
        <w:rPr>
          <w:b/>
          <w:sz w:val="23"/>
          <w:szCs w:val="23"/>
        </w:rPr>
        <w:t>CONTRATADA</w:t>
      </w:r>
      <w:r w:rsidRPr="00B646BE">
        <w:rPr>
          <w:sz w:val="23"/>
          <w:szCs w:val="23"/>
        </w:rPr>
        <w:t xml:space="preserve"> ao </w:t>
      </w:r>
      <w:r w:rsidRPr="00B646BE">
        <w:rPr>
          <w:b/>
          <w:sz w:val="23"/>
          <w:szCs w:val="23"/>
        </w:rPr>
        <w:t>CONTRATANTE</w:t>
      </w:r>
      <w:r w:rsidRPr="00B646BE">
        <w:rPr>
          <w:sz w:val="23"/>
          <w:szCs w:val="23"/>
        </w:rPr>
        <w:t>.</w:t>
      </w:r>
    </w:p>
    <w:p w14:paraId="0615972F" w14:textId="77777777" w:rsidR="00AE65D1" w:rsidRPr="00B646BE" w:rsidRDefault="00AE65D1" w:rsidP="00AE65D1">
      <w:pPr>
        <w:jc w:val="both"/>
        <w:rPr>
          <w:sz w:val="23"/>
          <w:szCs w:val="23"/>
        </w:rPr>
      </w:pPr>
      <w:r w:rsidRPr="00B646BE">
        <w:rPr>
          <w:sz w:val="23"/>
          <w:szCs w:val="23"/>
        </w:rPr>
        <w:t> </w:t>
      </w:r>
    </w:p>
    <w:p w14:paraId="05559595" w14:textId="7B4CEFD0" w:rsidR="00AE65D1" w:rsidRPr="00B646BE" w:rsidRDefault="00AE65D1" w:rsidP="00AE65D1">
      <w:pPr>
        <w:spacing w:line="360" w:lineRule="auto"/>
        <w:jc w:val="both"/>
        <w:rPr>
          <w:sz w:val="23"/>
          <w:szCs w:val="23"/>
        </w:rPr>
      </w:pPr>
      <w:r w:rsidRPr="00B646BE">
        <w:rPr>
          <w:b/>
          <w:sz w:val="23"/>
          <w:szCs w:val="23"/>
        </w:rPr>
        <w:t>7</w:t>
      </w:r>
      <w:r w:rsidR="0050596F">
        <w:rPr>
          <w:b/>
          <w:sz w:val="23"/>
          <w:szCs w:val="23"/>
        </w:rPr>
        <w:t>.4</w:t>
      </w:r>
      <w:r w:rsidRPr="00B646BE">
        <w:rPr>
          <w:b/>
          <w:sz w:val="23"/>
          <w:szCs w:val="23"/>
        </w:rPr>
        <w:t>.</w:t>
      </w:r>
      <w:r w:rsidRPr="00B646BE">
        <w:rPr>
          <w:sz w:val="23"/>
          <w:szCs w:val="23"/>
        </w:rPr>
        <w:t xml:space="preserve"> Fica eleito o foro da Comarca de Indaiatuba como competente para apreciar todas as questões decorrentes do presente contrato, com renúncia expressa de qualquer outro, por mais privilegiado que for.</w:t>
      </w:r>
    </w:p>
    <w:p w14:paraId="3F582EC0" w14:textId="77777777" w:rsidR="00AE65D1" w:rsidRPr="00B646BE" w:rsidRDefault="00AE65D1" w:rsidP="00AE65D1">
      <w:pPr>
        <w:jc w:val="both"/>
        <w:rPr>
          <w:sz w:val="23"/>
          <w:szCs w:val="23"/>
        </w:rPr>
      </w:pPr>
      <w:r w:rsidRPr="00B646BE">
        <w:rPr>
          <w:sz w:val="23"/>
          <w:szCs w:val="23"/>
        </w:rPr>
        <w:t> </w:t>
      </w:r>
    </w:p>
    <w:p w14:paraId="35064960" w14:textId="77777777" w:rsidR="00AE65D1" w:rsidRPr="00B646BE" w:rsidRDefault="00AE65D1" w:rsidP="00AE65D1">
      <w:pPr>
        <w:spacing w:line="360" w:lineRule="auto"/>
        <w:jc w:val="both"/>
        <w:rPr>
          <w:sz w:val="23"/>
          <w:szCs w:val="23"/>
        </w:rPr>
      </w:pPr>
      <w:r w:rsidRPr="00B646BE">
        <w:rPr>
          <w:sz w:val="23"/>
          <w:szCs w:val="23"/>
        </w:rPr>
        <w:t>E assim, por estarem justos e contratados, assinam o presente termo em 02 (duas) vias de igual teor e para o mesmo fim.</w:t>
      </w:r>
    </w:p>
    <w:p w14:paraId="4D39C89B" w14:textId="77777777" w:rsidR="00AE65D1" w:rsidRPr="00B646BE" w:rsidRDefault="00AE65D1" w:rsidP="00AE65D1">
      <w:pPr>
        <w:jc w:val="both"/>
        <w:rPr>
          <w:sz w:val="23"/>
          <w:szCs w:val="23"/>
        </w:rPr>
      </w:pPr>
      <w:r w:rsidRPr="00B646BE">
        <w:rPr>
          <w:sz w:val="23"/>
          <w:szCs w:val="23"/>
        </w:rPr>
        <w:t> </w:t>
      </w:r>
    </w:p>
    <w:p w14:paraId="3CD1CF41" w14:textId="77777777" w:rsidR="00AE65D1" w:rsidRPr="00B646BE" w:rsidRDefault="00AE65D1" w:rsidP="00AE65D1">
      <w:pPr>
        <w:spacing w:line="360" w:lineRule="auto"/>
        <w:jc w:val="center"/>
        <w:rPr>
          <w:sz w:val="23"/>
          <w:szCs w:val="23"/>
        </w:rPr>
      </w:pPr>
      <w:r w:rsidRPr="00B646BE">
        <w:rPr>
          <w:sz w:val="23"/>
          <w:szCs w:val="23"/>
        </w:rPr>
        <w:t xml:space="preserve">Indaiatuba, </w:t>
      </w:r>
      <w:r w:rsidRPr="00B646BE">
        <w:rPr>
          <w:sz w:val="23"/>
          <w:szCs w:val="23"/>
          <w:highlight w:val="green"/>
        </w:rPr>
        <w:t>xx</w:t>
      </w:r>
      <w:r w:rsidRPr="00B646BE">
        <w:rPr>
          <w:sz w:val="23"/>
          <w:szCs w:val="23"/>
        </w:rPr>
        <w:t xml:space="preserve"> de </w:t>
      </w:r>
      <w:r w:rsidRPr="00B646BE">
        <w:rPr>
          <w:sz w:val="23"/>
          <w:szCs w:val="23"/>
          <w:highlight w:val="green"/>
        </w:rPr>
        <w:t>xxxx</w:t>
      </w:r>
      <w:r w:rsidRPr="00B646BE">
        <w:rPr>
          <w:sz w:val="23"/>
          <w:szCs w:val="23"/>
        </w:rPr>
        <w:t xml:space="preserve"> de 202</w:t>
      </w:r>
      <w:r w:rsidRPr="00B646BE">
        <w:rPr>
          <w:sz w:val="23"/>
          <w:szCs w:val="23"/>
          <w:highlight w:val="green"/>
        </w:rPr>
        <w:t>x</w:t>
      </w:r>
      <w:r w:rsidRPr="00B646BE">
        <w:rPr>
          <w:sz w:val="23"/>
          <w:szCs w:val="23"/>
        </w:rPr>
        <w:t>.</w:t>
      </w:r>
    </w:p>
    <w:p w14:paraId="5808CE7F" w14:textId="77777777" w:rsidR="00AE65D1" w:rsidRPr="00B646BE" w:rsidRDefault="00AE65D1" w:rsidP="00AE65D1">
      <w:pPr>
        <w:spacing w:line="360" w:lineRule="auto"/>
        <w:jc w:val="both"/>
        <w:rPr>
          <w:sz w:val="23"/>
          <w:szCs w:val="23"/>
        </w:rPr>
      </w:pPr>
    </w:p>
    <w:tbl>
      <w:tblPr>
        <w:tblW w:w="5000" w:type="pct"/>
        <w:tblCellMar>
          <w:left w:w="70" w:type="dxa"/>
          <w:right w:w="70" w:type="dxa"/>
        </w:tblCellMar>
        <w:tblLook w:val="04A0" w:firstRow="1" w:lastRow="0" w:firstColumn="1" w:lastColumn="0" w:noHBand="0" w:noVBand="1"/>
      </w:tblPr>
      <w:tblGrid>
        <w:gridCol w:w="1252"/>
        <w:gridCol w:w="3213"/>
        <w:gridCol w:w="146"/>
        <w:gridCol w:w="835"/>
        <w:gridCol w:w="3625"/>
      </w:tblGrid>
      <w:tr w:rsidR="00AE65D1" w:rsidRPr="00B646BE" w14:paraId="2696AF6B" w14:textId="77777777" w:rsidTr="00315071">
        <w:trPr>
          <w:trHeight w:val="300"/>
        </w:trPr>
        <w:tc>
          <w:tcPr>
            <w:tcW w:w="2461" w:type="pct"/>
            <w:gridSpan w:val="2"/>
            <w:tcBorders>
              <w:top w:val="nil"/>
              <w:left w:val="nil"/>
              <w:bottom w:val="nil"/>
              <w:right w:val="nil"/>
            </w:tcBorders>
            <w:shd w:val="clear" w:color="auto" w:fill="auto"/>
            <w:noWrap/>
            <w:vAlign w:val="center"/>
          </w:tcPr>
          <w:p w14:paraId="64E6CED4" w14:textId="77777777" w:rsidR="00AE65D1" w:rsidRPr="00B646BE" w:rsidRDefault="00AE65D1" w:rsidP="00315071">
            <w:pPr>
              <w:jc w:val="both"/>
              <w:rPr>
                <w:b/>
                <w:color w:val="000000"/>
                <w:sz w:val="23"/>
                <w:szCs w:val="23"/>
              </w:rPr>
            </w:pPr>
            <w:r w:rsidRPr="00B646BE">
              <w:rPr>
                <w:b/>
                <w:color w:val="000000"/>
                <w:sz w:val="23"/>
                <w:szCs w:val="23"/>
              </w:rPr>
              <w:t xml:space="preserve">SERVIÇO AUTÔNOMO DE ÁGUA E </w:t>
            </w:r>
          </w:p>
          <w:p w14:paraId="05997C0D" w14:textId="77777777" w:rsidR="00AE65D1" w:rsidRPr="00B646BE" w:rsidRDefault="00AE65D1" w:rsidP="00315071">
            <w:pPr>
              <w:jc w:val="both"/>
              <w:rPr>
                <w:b/>
                <w:color w:val="000000"/>
                <w:sz w:val="23"/>
                <w:szCs w:val="23"/>
              </w:rPr>
            </w:pPr>
            <w:r w:rsidRPr="00B646BE">
              <w:rPr>
                <w:b/>
                <w:color w:val="000000"/>
                <w:sz w:val="23"/>
                <w:szCs w:val="23"/>
              </w:rPr>
              <w:t xml:space="preserve">ESGOTOS - </w:t>
            </w:r>
            <w:r w:rsidRPr="00B646BE">
              <w:rPr>
                <w:b/>
                <w:i/>
                <w:color w:val="000000"/>
                <w:sz w:val="23"/>
                <w:szCs w:val="23"/>
              </w:rPr>
              <w:t>SAAE</w:t>
            </w:r>
          </w:p>
        </w:tc>
        <w:tc>
          <w:tcPr>
            <w:tcW w:w="80" w:type="pct"/>
            <w:tcBorders>
              <w:top w:val="nil"/>
              <w:left w:val="nil"/>
              <w:bottom w:val="nil"/>
              <w:right w:val="nil"/>
            </w:tcBorders>
          </w:tcPr>
          <w:p w14:paraId="6C38BAD0" w14:textId="77777777" w:rsidR="00AE65D1" w:rsidRPr="00B646BE" w:rsidRDefault="00AE65D1" w:rsidP="00315071">
            <w:pPr>
              <w:jc w:val="both"/>
              <w:rPr>
                <w:b/>
                <w:color w:val="000000"/>
                <w:sz w:val="23"/>
                <w:szCs w:val="23"/>
              </w:rPr>
            </w:pPr>
          </w:p>
        </w:tc>
        <w:tc>
          <w:tcPr>
            <w:tcW w:w="2458" w:type="pct"/>
            <w:gridSpan w:val="2"/>
            <w:tcBorders>
              <w:top w:val="nil"/>
              <w:left w:val="nil"/>
              <w:bottom w:val="nil"/>
              <w:right w:val="nil"/>
            </w:tcBorders>
            <w:shd w:val="clear" w:color="auto" w:fill="auto"/>
            <w:noWrap/>
            <w:vAlign w:val="center"/>
          </w:tcPr>
          <w:p w14:paraId="5763B153" w14:textId="77777777" w:rsidR="00AE65D1" w:rsidRPr="00B646BE" w:rsidRDefault="00AE65D1" w:rsidP="00315071">
            <w:pPr>
              <w:jc w:val="both"/>
              <w:rPr>
                <w:b/>
                <w:color w:val="000000"/>
                <w:sz w:val="23"/>
                <w:szCs w:val="23"/>
              </w:rPr>
            </w:pPr>
            <w:r w:rsidRPr="00B646BE">
              <w:rPr>
                <w:b/>
                <w:color w:val="000000"/>
                <w:sz w:val="23"/>
                <w:szCs w:val="23"/>
              </w:rPr>
              <w:t>CONTRATADA</w:t>
            </w:r>
          </w:p>
        </w:tc>
      </w:tr>
      <w:tr w:rsidR="00AE65D1" w:rsidRPr="00B646BE" w14:paraId="579AE83A" w14:textId="77777777" w:rsidTr="00315071">
        <w:trPr>
          <w:trHeight w:val="300"/>
        </w:trPr>
        <w:tc>
          <w:tcPr>
            <w:tcW w:w="2461" w:type="pct"/>
            <w:gridSpan w:val="2"/>
            <w:tcBorders>
              <w:top w:val="nil"/>
              <w:left w:val="nil"/>
              <w:bottom w:val="nil"/>
              <w:right w:val="nil"/>
            </w:tcBorders>
            <w:shd w:val="clear" w:color="auto" w:fill="auto"/>
            <w:noWrap/>
            <w:vAlign w:val="center"/>
          </w:tcPr>
          <w:p w14:paraId="7DD475C8" w14:textId="77777777" w:rsidR="00AE65D1" w:rsidRPr="00B646BE" w:rsidRDefault="00AE65D1" w:rsidP="00315071">
            <w:pPr>
              <w:jc w:val="both"/>
              <w:rPr>
                <w:color w:val="000000"/>
                <w:sz w:val="23"/>
                <w:szCs w:val="23"/>
              </w:rPr>
            </w:pPr>
          </w:p>
        </w:tc>
        <w:tc>
          <w:tcPr>
            <w:tcW w:w="80" w:type="pct"/>
            <w:tcBorders>
              <w:top w:val="nil"/>
              <w:left w:val="nil"/>
              <w:bottom w:val="nil"/>
              <w:right w:val="nil"/>
            </w:tcBorders>
          </w:tcPr>
          <w:p w14:paraId="5AB778A9" w14:textId="77777777" w:rsidR="00AE65D1" w:rsidRPr="00B646BE" w:rsidRDefault="00AE65D1" w:rsidP="00315071">
            <w:pPr>
              <w:jc w:val="both"/>
              <w:rPr>
                <w:color w:val="000000"/>
                <w:sz w:val="23"/>
                <w:szCs w:val="23"/>
              </w:rPr>
            </w:pPr>
          </w:p>
        </w:tc>
        <w:tc>
          <w:tcPr>
            <w:tcW w:w="2458" w:type="pct"/>
            <w:gridSpan w:val="2"/>
            <w:tcBorders>
              <w:top w:val="nil"/>
              <w:left w:val="nil"/>
              <w:bottom w:val="nil"/>
              <w:right w:val="nil"/>
            </w:tcBorders>
            <w:shd w:val="clear" w:color="auto" w:fill="auto"/>
            <w:noWrap/>
            <w:vAlign w:val="center"/>
          </w:tcPr>
          <w:p w14:paraId="4B9CC0BD" w14:textId="77777777" w:rsidR="00AE65D1" w:rsidRPr="00B646BE" w:rsidRDefault="00AE65D1" w:rsidP="00315071">
            <w:pPr>
              <w:jc w:val="both"/>
              <w:rPr>
                <w:color w:val="000000"/>
                <w:sz w:val="23"/>
                <w:szCs w:val="23"/>
              </w:rPr>
            </w:pPr>
          </w:p>
        </w:tc>
      </w:tr>
      <w:tr w:rsidR="00AE65D1" w:rsidRPr="00B646BE" w14:paraId="5126EF2A" w14:textId="77777777" w:rsidTr="00315071">
        <w:trPr>
          <w:trHeight w:val="300"/>
        </w:trPr>
        <w:tc>
          <w:tcPr>
            <w:tcW w:w="2461" w:type="pct"/>
            <w:gridSpan w:val="2"/>
            <w:tcBorders>
              <w:top w:val="nil"/>
              <w:left w:val="nil"/>
              <w:bottom w:val="nil"/>
              <w:right w:val="nil"/>
            </w:tcBorders>
            <w:shd w:val="clear" w:color="auto" w:fill="auto"/>
            <w:noWrap/>
            <w:vAlign w:val="center"/>
          </w:tcPr>
          <w:p w14:paraId="6CCBE38A" w14:textId="77777777" w:rsidR="00AE65D1" w:rsidRPr="00B646BE" w:rsidRDefault="00AE65D1" w:rsidP="00315071">
            <w:pPr>
              <w:jc w:val="both"/>
              <w:rPr>
                <w:color w:val="000000"/>
                <w:sz w:val="23"/>
                <w:szCs w:val="23"/>
              </w:rPr>
            </w:pPr>
          </w:p>
        </w:tc>
        <w:tc>
          <w:tcPr>
            <w:tcW w:w="80" w:type="pct"/>
            <w:tcBorders>
              <w:top w:val="nil"/>
              <w:left w:val="nil"/>
              <w:bottom w:val="nil"/>
              <w:right w:val="nil"/>
            </w:tcBorders>
          </w:tcPr>
          <w:p w14:paraId="64E5299B" w14:textId="77777777" w:rsidR="00AE65D1" w:rsidRPr="00B646BE" w:rsidRDefault="00AE65D1" w:rsidP="00315071">
            <w:pPr>
              <w:jc w:val="both"/>
              <w:rPr>
                <w:color w:val="000000"/>
                <w:sz w:val="23"/>
                <w:szCs w:val="23"/>
              </w:rPr>
            </w:pPr>
          </w:p>
        </w:tc>
        <w:tc>
          <w:tcPr>
            <w:tcW w:w="2458" w:type="pct"/>
            <w:gridSpan w:val="2"/>
            <w:tcBorders>
              <w:top w:val="nil"/>
              <w:left w:val="nil"/>
              <w:bottom w:val="nil"/>
              <w:right w:val="nil"/>
            </w:tcBorders>
            <w:shd w:val="clear" w:color="auto" w:fill="auto"/>
            <w:noWrap/>
            <w:vAlign w:val="center"/>
          </w:tcPr>
          <w:p w14:paraId="4679FE8B" w14:textId="77777777" w:rsidR="00AE65D1" w:rsidRPr="00B646BE" w:rsidRDefault="00AE65D1" w:rsidP="00315071">
            <w:pPr>
              <w:jc w:val="both"/>
              <w:rPr>
                <w:color w:val="000000"/>
                <w:sz w:val="23"/>
                <w:szCs w:val="23"/>
              </w:rPr>
            </w:pPr>
          </w:p>
        </w:tc>
      </w:tr>
      <w:tr w:rsidR="00AE65D1" w:rsidRPr="00B646BE" w14:paraId="09D65674" w14:textId="77777777" w:rsidTr="00315071">
        <w:trPr>
          <w:trHeight w:val="300"/>
        </w:trPr>
        <w:tc>
          <w:tcPr>
            <w:tcW w:w="2461" w:type="pct"/>
            <w:gridSpan w:val="2"/>
            <w:tcBorders>
              <w:top w:val="nil"/>
              <w:left w:val="nil"/>
              <w:bottom w:val="nil"/>
              <w:right w:val="nil"/>
            </w:tcBorders>
            <w:shd w:val="clear" w:color="auto" w:fill="auto"/>
            <w:noWrap/>
            <w:vAlign w:val="center"/>
            <w:hideMark/>
          </w:tcPr>
          <w:p w14:paraId="5DB201D6" w14:textId="77777777" w:rsidR="00AE65D1" w:rsidRPr="00B646BE" w:rsidRDefault="00AE65D1" w:rsidP="00315071">
            <w:pPr>
              <w:jc w:val="both"/>
              <w:rPr>
                <w:color w:val="000000"/>
                <w:sz w:val="23"/>
                <w:szCs w:val="23"/>
              </w:rPr>
            </w:pPr>
            <w:r w:rsidRPr="00B646BE">
              <w:rPr>
                <w:color w:val="000000"/>
                <w:sz w:val="23"/>
                <w:szCs w:val="23"/>
              </w:rPr>
              <w:t>____________________________________</w:t>
            </w:r>
          </w:p>
        </w:tc>
        <w:tc>
          <w:tcPr>
            <w:tcW w:w="80" w:type="pct"/>
            <w:tcBorders>
              <w:top w:val="nil"/>
              <w:left w:val="nil"/>
              <w:bottom w:val="nil"/>
              <w:right w:val="nil"/>
            </w:tcBorders>
          </w:tcPr>
          <w:p w14:paraId="10FD57F2" w14:textId="77777777" w:rsidR="00AE65D1" w:rsidRPr="00B646BE" w:rsidRDefault="00AE65D1" w:rsidP="00315071">
            <w:pPr>
              <w:jc w:val="both"/>
              <w:rPr>
                <w:color w:val="000000"/>
                <w:sz w:val="23"/>
                <w:szCs w:val="23"/>
              </w:rPr>
            </w:pPr>
          </w:p>
        </w:tc>
        <w:tc>
          <w:tcPr>
            <w:tcW w:w="2458" w:type="pct"/>
            <w:gridSpan w:val="2"/>
            <w:tcBorders>
              <w:top w:val="nil"/>
              <w:left w:val="nil"/>
              <w:bottom w:val="nil"/>
              <w:right w:val="nil"/>
            </w:tcBorders>
            <w:shd w:val="clear" w:color="auto" w:fill="auto"/>
            <w:noWrap/>
            <w:vAlign w:val="center"/>
          </w:tcPr>
          <w:p w14:paraId="6223934A" w14:textId="77777777" w:rsidR="00AE65D1" w:rsidRPr="00B646BE" w:rsidRDefault="00AE65D1" w:rsidP="00315071">
            <w:pPr>
              <w:jc w:val="both"/>
              <w:rPr>
                <w:color w:val="000000"/>
                <w:sz w:val="23"/>
                <w:szCs w:val="23"/>
              </w:rPr>
            </w:pPr>
            <w:r w:rsidRPr="00B646BE">
              <w:rPr>
                <w:color w:val="000000"/>
                <w:sz w:val="23"/>
                <w:szCs w:val="23"/>
              </w:rPr>
              <w:t>____________________________________</w:t>
            </w:r>
          </w:p>
        </w:tc>
      </w:tr>
      <w:tr w:rsidR="00AE65D1" w:rsidRPr="00B646BE" w14:paraId="1BC426B0" w14:textId="77777777" w:rsidTr="00315071">
        <w:trPr>
          <w:trHeight w:val="345"/>
        </w:trPr>
        <w:tc>
          <w:tcPr>
            <w:tcW w:w="690" w:type="pct"/>
            <w:tcBorders>
              <w:top w:val="nil"/>
              <w:left w:val="nil"/>
              <w:bottom w:val="nil"/>
              <w:right w:val="nil"/>
            </w:tcBorders>
            <w:shd w:val="clear" w:color="auto" w:fill="auto"/>
            <w:hideMark/>
          </w:tcPr>
          <w:p w14:paraId="7EBF4813" w14:textId="77777777" w:rsidR="00AE65D1" w:rsidRPr="00B646BE" w:rsidRDefault="00AE65D1" w:rsidP="00315071">
            <w:pPr>
              <w:jc w:val="both"/>
              <w:rPr>
                <w:color w:val="000000"/>
                <w:sz w:val="23"/>
                <w:szCs w:val="23"/>
              </w:rPr>
            </w:pPr>
            <w:r w:rsidRPr="00B646BE">
              <w:rPr>
                <w:b/>
                <w:bCs/>
                <w:color w:val="000000"/>
                <w:sz w:val="23"/>
                <w:szCs w:val="23"/>
              </w:rPr>
              <w:t xml:space="preserve">Nome: </w:t>
            </w:r>
          </w:p>
        </w:tc>
        <w:tc>
          <w:tcPr>
            <w:tcW w:w="1771" w:type="pct"/>
            <w:tcBorders>
              <w:top w:val="nil"/>
              <w:left w:val="nil"/>
              <w:bottom w:val="nil"/>
              <w:right w:val="nil"/>
            </w:tcBorders>
            <w:shd w:val="clear" w:color="auto" w:fill="auto"/>
          </w:tcPr>
          <w:p w14:paraId="0B3CF9FD" w14:textId="37F8FAC4" w:rsidR="00AE65D1" w:rsidRPr="00B646BE" w:rsidRDefault="00AE65D1" w:rsidP="0065224C">
            <w:pPr>
              <w:jc w:val="both"/>
              <w:rPr>
                <w:color w:val="000000"/>
                <w:sz w:val="23"/>
                <w:szCs w:val="23"/>
              </w:rPr>
            </w:pPr>
            <w:r w:rsidRPr="00B646BE">
              <w:rPr>
                <w:bCs/>
                <w:color w:val="000000"/>
                <w:sz w:val="23"/>
                <w:szCs w:val="23"/>
              </w:rPr>
              <w:t>ENG</w:t>
            </w:r>
            <w:r w:rsidRPr="00B646BE">
              <w:rPr>
                <w:bCs/>
                <w:color w:val="000000"/>
                <w:sz w:val="23"/>
                <w:szCs w:val="23"/>
                <w:u w:val="single"/>
                <w:vertAlign w:val="superscript"/>
              </w:rPr>
              <w:t>o</w:t>
            </w:r>
            <w:r w:rsidRPr="00B646BE">
              <w:rPr>
                <w:bCs/>
                <w:color w:val="000000"/>
                <w:sz w:val="23"/>
                <w:szCs w:val="23"/>
              </w:rPr>
              <w:t xml:space="preserve"> </w:t>
            </w:r>
            <w:r w:rsidR="0065224C">
              <w:rPr>
                <w:bCs/>
                <w:color w:val="000000"/>
                <w:sz w:val="23"/>
                <w:szCs w:val="23"/>
              </w:rPr>
              <w:t>SANDRO DE A. LOPES CORAL</w:t>
            </w:r>
          </w:p>
        </w:tc>
        <w:tc>
          <w:tcPr>
            <w:tcW w:w="80" w:type="pct"/>
            <w:tcBorders>
              <w:top w:val="nil"/>
              <w:left w:val="nil"/>
              <w:bottom w:val="nil"/>
              <w:right w:val="nil"/>
            </w:tcBorders>
          </w:tcPr>
          <w:p w14:paraId="3D4F26C4" w14:textId="77777777" w:rsidR="00AE65D1" w:rsidRPr="00B646BE" w:rsidRDefault="00AE65D1" w:rsidP="00315071">
            <w:pPr>
              <w:jc w:val="both"/>
              <w:rPr>
                <w:b/>
                <w:bCs/>
                <w:color w:val="000000"/>
                <w:sz w:val="23"/>
                <w:szCs w:val="23"/>
              </w:rPr>
            </w:pPr>
          </w:p>
        </w:tc>
        <w:tc>
          <w:tcPr>
            <w:tcW w:w="460" w:type="pct"/>
            <w:tcBorders>
              <w:top w:val="nil"/>
              <w:left w:val="nil"/>
              <w:bottom w:val="nil"/>
              <w:right w:val="nil"/>
            </w:tcBorders>
            <w:shd w:val="clear" w:color="auto" w:fill="auto"/>
          </w:tcPr>
          <w:p w14:paraId="208F0E76" w14:textId="77777777" w:rsidR="00AE65D1" w:rsidRPr="00B646BE" w:rsidRDefault="00AE65D1" w:rsidP="00315071">
            <w:pPr>
              <w:jc w:val="both"/>
              <w:rPr>
                <w:color w:val="000000"/>
                <w:sz w:val="23"/>
                <w:szCs w:val="23"/>
              </w:rPr>
            </w:pPr>
            <w:r w:rsidRPr="00B646BE">
              <w:rPr>
                <w:b/>
                <w:bCs/>
                <w:color w:val="000000"/>
                <w:sz w:val="23"/>
                <w:szCs w:val="23"/>
              </w:rPr>
              <w:t xml:space="preserve">Nome: </w:t>
            </w:r>
          </w:p>
        </w:tc>
        <w:tc>
          <w:tcPr>
            <w:tcW w:w="1998" w:type="pct"/>
            <w:tcBorders>
              <w:top w:val="nil"/>
              <w:left w:val="nil"/>
              <w:bottom w:val="nil"/>
              <w:right w:val="nil"/>
            </w:tcBorders>
            <w:shd w:val="clear" w:color="auto" w:fill="auto"/>
          </w:tcPr>
          <w:p w14:paraId="2B2A95DE" w14:textId="77777777" w:rsidR="00AE65D1" w:rsidRPr="00B646BE" w:rsidRDefault="00AE65D1" w:rsidP="00315071">
            <w:pPr>
              <w:jc w:val="both"/>
              <w:rPr>
                <w:color w:val="000000"/>
                <w:sz w:val="23"/>
                <w:szCs w:val="23"/>
              </w:rPr>
            </w:pPr>
          </w:p>
        </w:tc>
      </w:tr>
      <w:tr w:rsidR="00AE65D1" w:rsidRPr="00B646BE" w14:paraId="1540F79D" w14:textId="77777777" w:rsidTr="00315071">
        <w:trPr>
          <w:trHeight w:val="345"/>
        </w:trPr>
        <w:tc>
          <w:tcPr>
            <w:tcW w:w="2461" w:type="pct"/>
            <w:gridSpan w:val="2"/>
            <w:tcBorders>
              <w:top w:val="nil"/>
              <w:left w:val="nil"/>
              <w:bottom w:val="nil"/>
              <w:right w:val="nil"/>
            </w:tcBorders>
            <w:shd w:val="clear" w:color="auto" w:fill="auto"/>
          </w:tcPr>
          <w:p w14:paraId="4F0CFAE3" w14:textId="77777777" w:rsidR="00AE65D1" w:rsidRPr="00B646BE" w:rsidRDefault="00AE65D1" w:rsidP="00315071">
            <w:pPr>
              <w:jc w:val="both"/>
              <w:rPr>
                <w:bCs/>
                <w:color w:val="000000"/>
                <w:sz w:val="23"/>
                <w:szCs w:val="23"/>
              </w:rPr>
            </w:pPr>
            <w:r w:rsidRPr="00B646BE">
              <w:rPr>
                <w:b/>
                <w:bCs/>
                <w:color w:val="000000"/>
                <w:sz w:val="23"/>
                <w:szCs w:val="23"/>
              </w:rPr>
              <w:t xml:space="preserve">Cargo: </w:t>
            </w:r>
            <w:r w:rsidRPr="00B646BE">
              <w:rPr>
                <w:bCs/>
                <w:color w:val="000000"/>
                <w:sz w:val="23"/>
                <w:szCs w:val="23"/>
              </w:rPr>
              <w:t>Superintendente</w:t>
            </w:r>
          </w:p>
        </w:tc>
        <w:tc>
          <w:tcPr>
            <w:tcW w:w="80" w:type="pct"/>
            <w:tcBorders>
              <w:top w:val="nil"/>
              <w:left w:val="nil"/>
              <w:bottom w:val="nil"/>
              <w:right w:val="nil"/>
            </w:tcBorders>
          </w:tcPr>
          <w:p w14:paraId="4001C536" w14:textId="77777777" w:rsidR="00AE65D1" w:rsidRPr="00B646BE" w:rsidRDefault="00AE65D1" w:rsidP="00315071">
            <w:pPr>
              <w:jc w:val="both"/>
              <w:rPr>
                <w:b/>
                <w:bCs/>
                <w:color w:val="000000"/>
                <w:sz w:val="23"/>
                <w:szCs w:val="23"/>
              </w:rPr>
            </w:pPr>
          </w:p>
        </w:tc>
        <w:tc>
          <w:tcPr>
            <w:tcW w:w="2458" w:type="pct"/>
            <w:gridSpan w:val="2"/>
            <w:tcBorders>
              <w:top w:val="nil"/>
              <w:left w:val="nil"/>
              <w:bottom w:val="nil"/>
              <w:right w:val="nil"/>
            </w:tcBorders>
            <w:shd w:val="clear" w:color="auto" w:fill="auto"/>
          </w:tcPr>
          <w:p w14:paraId="1EF76DEE" w14:textId="77777777" w:rsidR="00AE65D1" w:rsidRPr="00B646BE" w:rsidRDefault="00AE65D1" w:rsidP="00315071">
            <w:pPr>
              <w:jc w:val="both"/>
              <w:rPr>
                <w:bCs/>
                <w:color w:val="000000"/>
                <w:sz w:val="23"/>
                <w:szCs w:val="23"/>
              </w:rPr>
            </w:pPr>
            <w:r w:rsidRPr="00B646BE">
              <w:rPr>
                <w:b/>
                <w:bCs/>
                <w:color w:val="000000"/>
                <w:sz w:val="23"/>
                <w:szCs w:val="23"/>
              </w:rPr>
              <w:t>Cargo:</w:t>
            </w:r>
            <w:r w:rsidRPr="00B646BE">
              <w:rPr>
                <w:bCs/>
                <w:color w:val="000000"/>
                <w:sz w:val="23"/>
                <w:szCs w:val="23"/>
              </w:rPr>
              <w:t xml:space="preserve"> </w:t>
            </w:r>
          </w:p>
        </w:tc>
      </w:tr>
      <w:tr w:rsidR="00AE65D1" w:rsidRPr="00B646BE" w14:paraId="2F65CAB3" w14:textId="77777777" w:rsidTr="00315071">
        <w:trPr>
          <w:trHeight w:val="345"/>
        </w:trPr>
        <w:tc>
          <w:tcPr>
            <w:tcW w:w="2461" w:type="pct"/>
            <w:gridSpan w:val="2"/>
            <w:tcBorders>
              <w:top w:val="nil"/>
              <w:left w:val="nil"/>
              <w:bottom w:val="nil"/>
              <w:right w:val="nil"/>
            </w:tcBorders>
            <w:shd w:val="clear" w:color="auto" w:fill="auto"/>
          </w:tcPr>
          <w:p w14:paraId="786805B1" w14:textId="2489A0E4" w:rsidR="00AE65D1" w:rsidRPr="00B646BE" w:rsidRDefault="00AE65D1" w:rsidP="0065224C">
            <w:pPr>
              <w:jc w:val="both"/>
              <w:rPr>
                <w:bCs/>
                <w:color w:val="000000"/>
                <w:sz w:val="23"/>
                <w:szCs w:val="23"/>
              </w:rPr>
            </w:pPr>
            <w:r w:rsidRPr="00B646BE">
              <w:rPr>
                <w:b/>
                <w:color w:val="000000"/>
                <w:sz w:val="23"/>
                <w:szCs w:val="23"/>
              </w:rPr>
              <w:t>CPF:</w:t>
            </w:r>
            <w:r w:rsidRPr="00B646BE">
              <w:rPr>
                <w:color w:val="000000"/>
                <w:sz w:val="23"/>
                <w:szCs w:val="23"/>
              </w:rPr>
              <w:t xml:space="preserve"> </w:t>
            </w:r>
            <w:r w:rsidR="0065224C">
              <w:rPr>
                <w:color w:val="000000"/>
                <w:sz w:val="23"/>
                <w:szCs w:val="23"/>
              </w:rPr>
              <w:t>255.464.478-00</w:t>
            </w:r>
          </w:p>
        </w:tc>
        <w:tc>
          <w:tcPr>
            <w:tcW w:w="80" w:type="pct"/>
            <w:tcBorders>
              <w:top w:val="nil"/>
              <w:left w:val="nil"/>
              <w:bottom w:val="nil"/>
              <w:right w:val="nil"/>
            </w:tcBorders>
          </w:tcPr>
          <w:p w14:paraId="49AF5854" w14:textId="77777777" w:rsidR="00AE65D1" w:rsidRPr="00B646BE" w:rsidRDefault="00AE65D1" w:rsidP="00315071">
            <w:pPr>
              <w:jc w:val="both"/>
              <w:rPr>
                <w:b/>
                <w:bCs/>
                <w:color w:val="000000"/>
                <w:sz w:val="23"/>
                <w:szCs w:val="23"/>
              </w:rPr>
            </w:pPr>
          </w:p>
        </w:tc>
        <w:tc>
          <w:tcPr>
            <w:tcW w:w="2458" w:type="pct"/>
            <w:gridSpan w:val="2"/>
            <w:tcBorders>
              <w:top w:val="nil"/>
              <w:left w:val="nil"/>
              <w:bottom w:val="nil"/>
              <w:right w:val="nil"/>
            </w:tcBorders>
            <w:shd w:val="clear" w:color="auto" w:fill="auto"/>
          </w:tcPr>
          <w:p w14:paraId="66DC6043" w14:textId="77777777" w:rsidR="00AE65D1" w:rsidRPr="00B646BE" w:rsidRDefault="00AE65D1" w:rsidP="00315071">
            <w:pPr>
              <w:jc w:val="both"/>
              <w:rPr>
                <w:bCs/>
                <w:color w:val="000000"/>
                <w:sz w:val="23"/>
                <w:szCs w:val="23"/>
              </w:rPr>
            </w:pPr>
            <w:r w:rsidRPr="00B646BE">
              <w:rPr>
                <w:b/>
                <w:color w:val="000000"/>
                <w:sz w:val="23"/>
                <w:szCs w:val="23"/>
              </w:rPr>
              <w:t>CPF:</w:t>
            </w:r>
            <w:r w:rsidRPr="00B646BE">
              <w:rPr>
                <w:color w:val="000000"/>
                <w:sz w:val="23"/>
                <w:szCs w:val="23"/>
              </w:rPr>
              <w:t xml:space="preserve"> </w:t>
            </w:r>
          </w:p>
        </w:tc>
      </w:tr>
      <w:tr w:rsidR="00AE65D1" w:rsidRPr="00B646BE" w14:paraId="71C12B6D" w14:textId="77777777" w:rsidTr="00315071">
        <w:trPr>
          <w:trHeight w:val="345"/>
        </w:trPr>
        <w:tc>
          <w:tcPr>
            <w:tcW w:w="2461" w:type="pct"/>
            <w:gridSpan w:val="2"/>
            <w:tcBorders>
              <w:top w:val="nil"/>
              <w:left w:val="nil"/>
              <w:bottom w:val="nil"/>
              <w:right w:val="nil"/>
            </w:tcBorders>
            <w:shd w:val="clear" w:color="auto" w:fill="auto"/>
          </w:tcPr>
          <w:p w14:paraId="6F1DFF21" w14:textId="0F9C400B" w:rsidR="00AE65D1" w:rsidRPr="00B646BE" w:rsidRDefault="00AE65D1" w:rsidP="0065224C">
            <w:pPr>
              <w:jc w:val="both"/>
              <w:rPr>
                <w:bCs/>
                <w:color w:val="000000"/>
                <w:sz w:val="23"/>
                <w:szCs w:val="23"/>
              </w:rPr>
            </w:pPr>
            <w:r w:rsidRPr="00B646BE">
              <w:rPr>
                <w:b/>
                <w:color w:val="000000"/>
                <w:sz w:val="23"/>
                <w:szCs w:val="23"/>
              </w:rPr>
              <w:t xml:space="preserve">RG: </w:t>
            </w:r>
            <w:r w:rsidR="0065224C">
              <w:rPr>
                <w:color w:val="000000"/>
                <w:sz w:val="23"/>
                <w:szCs w:val="23"/>
              </w:rPr>
              <w:t>25.519.713</w:t>
            </w:r>
            <w:r w:rsidRPr="00B646BE">
              <w:rPr>
                <w:color w:val="000000"/>
                <w:sz w:val="23"/>
                <w:szCs w:val="23"/>
              </w:rPr>
              <w:t xml:space="preserve"> SSP/SP</w:t>
            </w:r>
          </w:p>
        </w:tc>
        <w:tc>
          <w:tcPr>
            <w:tcW w:w="80" w:type="pct"/>
            <w:tcBorders>
              <w:top w:val="nil"/>
              <w:left w:val="nil"/>
              <w:bottom w:val="nil"/>
              <w:right w:val="nil"/>
            </w:tcBorders>
          </w:tcPr>
          <w:p w14:paraId="6CD1877A" w14:textId="77777777" w:rsidR="00AE65D1" w:rsidRPr="00B646BE" w:rsidRDefault="00AE65D1" w:rsidP="00315071">
            <w:pPr>
              <w:jc w:val="both"/>
              <w:rPr>
                <w:b/>
                <w:bCs/>
                <w:color w:val="000000"/>
                <w:sz w:val="23"/>
                <w:szCs w:val="23"/>
              </w:rPr>
            </w:pPr>
          </w:p>
        </w:tc>
        <w:tc>
          <w:tcPr>
            <w:tcW w:w="2458" w:type="pct"/>
            <w:gridSpan w:val="2"/>
            <w:tcBorders>
              <w:top w:val="nil"/>
              <w:left w:val="nil"/>
              <w:bottom w:val="nil"/>
              <w:right w:val="nil"/>
            </w:tcBorders>
            <w:shd w:val="clear" w:color="auto" w:fill="auto"/>
          </w:tcPr>
          <w:p w14:paraId="3D474224" w14:textId="77777777" w:rsidR="00AE65D1" w:rsidRPr="00B646BE" w:rsidRDefault="00AE65D1" w:rsidP="00315071">
            <w:pPr>
              <w:jc w:val="both"/>
              <w:rPr>
                <w:bCs/>
                <w:color w:val="000000"/>
                <w:sz w:val="23"/>
                <w:szCs w:val="23"/>
              </w:rPr>
            </w:pPr>
            <w:r w:rsidRPr="00B646BE">
              <w:rPr>
                <w:b/>
                <w:color w:val="000000"/>
                <w:sz w:val="23"/>
                <w:szCs w:val="23"/>
              </w:rPr>
              <w:t>RG:</w:t>
            </w:r>
            <w:r w:rsidRPr="00B646BE">
              <w:rPr>
                <w:color w:val="000000"/>
                <w:sz w:val="23"/>
                <w:szCs w:val="23"/>
              </w:rPr>
              <w:t xml:space="preserve"> </w:t>
            </w:r>
          </w:p>
        </w:tc>
      </w:tr>
      <w:tr w:rsidR="00AE65D1" w:rsidRPr="00B646BE" w14:paraId="0B4FB8EB" w14:textId="77777777" w:rsidTr="00315071">
        <w:trPr>
          <w:trHeight w:val="300"/>
        </w:trPr>
        <w:tc>
          <w:tcPr>
            <w:tcW w:w="2461" w:type="pct"/>
            <w:gridSpan w:val="2"/>
            <w:tcBorders>
              <w:top w:val="nil"/>
              <w:left w:val="nil"/>
              <w:bottom w:val="nil"/>
              <w:right w:val="nil"/>
            </w:tcBorders>
            <w:shd w:val="clear" w:color="auto" w:fill="auto"/>
            <w:vAlign w:val="center"/>
          </w:tcPr>
          <w:p w14:paraId="1AABF853" w14:textId="77777777" w:rsidR="00AE65D1" w:rsidRPr="00B646BE" w:rsidRDefault="00AE65D1" w:rsidP="00315071">
            <w:pPr>
              <w:jc w:val="both"/>
              <w:rPr>
                <w:b/>
                <w:color w:val="000000"/>
                <w:sz w:val="23"/>
                <w:szCs w:val="23"/>
              </w:rPr>
            </w:pPr>
          </w:p>
        </w:tc>
        <w:tc>
          <w:tcPr>
            <w:tcW w:w="80" w:type="pct"/>
            <w:tcBorders>
              <w:top w:val="nil"/>
              <w:left w:val="nil"/>
              <w:bottom w:val="nil"/>
              <w:right w:val="nil"/>
            </w:tcBorders>
          </w:tcPr>
          <w:p w14:paraId="52624837" w14:textId="77777777" w:rsidR="00AE65D1" w:rsidRPr="00B646BE" w:rsidRDefault="00AE65D1" w:rsidP="00315071">
            <w:pPr>
              <w:jc w:val="both"/>
              <w:rPr>
                <w:b/>
                <w:color w:val="000000"/>
                <w:sz w:val="23"/>
                <w:szCs w:val="23"/>
              </w:rPr>
            </w:pPr>
          </w:p>
        </w:tc>
        <w:tc>
          <w:tcPr>
            <w:tcW w:w="2458" w:type="pct"/>
            <w:gridSpan w:val="2"/>
            <w:tcBorders>
              <w:top w:val="nil"/>
              <w:left w:val="nil"/>
              <w:bottom w:val="nil"/>
              <w:right w:val="nil"/>
            </w:tcBorders>
            <w:shd w:val="clear" w:color="auto" w:fill="auto"/>
            <w:vAlign w:val="center"/>
          </w:tcPr>
          <w:p w14:paraId="1F794B70" w14:textId="77777777" w:rsidR="00AE65D1" w:rsidRPr="00B646BE" w:rsidRDefault="00AE65D1" w:rsidP="00315071">
            <w:pPr>
              <w:jc w:val="both"/>
              <w:rPr>
                <w:b/>
                <w:color w:val="000000"/>
                <w:sz w:val="23"/>
                <w:szCs w:val="23"/>
              </w:rPr>
            </w:pPr>
          </w:p>
        </w:tc>
      </w:tr>
      <w:tr w:rsidR="00AE65D1" w:rsidRPr="00B646BE" w14:paraId="1420C4EC" w14:textId="77777777" w:rsidTr="00315071">
        <w:trPr>
          <w:trHeight w:val="300"/>
        </w:trPr>
        <w:tc>
          <w:tcPr>
            <w:tcW w:w="2461" w:type="pct"/>
            <w:gridSpan w:val="2"/>
            <w:tcBorders>
              <w:top w:val="nil"/>
              <w:left w:val="nil"/>
              <w:bottom w:val="nil"/>
              <w:right w:val="nil"/>
            </w:tcBorders>
            <w:shd w:val="clear" w:color="auto" w:fill="auto"/>
            <w:vAlign w:val="center"/>
          </w:tcPr>
          <w:p w14:paraId="0C75CFD0" w14:textId="77777777" w:rsidR="00AE65D1" w:rsidRPr="00B646BE" w:rsidRDefault="00AE65D1" w:rsidP="00315071">
            <w:pPr>
              <w:jc w:val="both"/>
              <w:rPr>
                <w:b/>
                <w:color w:val="000000"/>
                <w:sz w:val="23"/>
                <w:szCs w:val="23"/>
              </w:rPr>
            </w:pPr>
          </w:p>
        </w:tc>
        <w:tc>
          <w:tcPr>
            <w:tcW w:w="80" w:type="pct"/>
            <w:tcBorders>
              <w:top w:val="nil"/>
              <w:left w:val="nil"/>
              <w:bottom w:val="nil"/>
              <w:right w:val="nil"/>
            </w:tcBorders>
          </w:tcPr>
          <w:p w14:paraId="1EB21A22" w14:textId="77777777" w:rsidR="00AE65D1" w:rsidRPr="00B646BE" w:rsidRDefault="00AE65D1" w:rsidP="00315071">
            <w:pPr>
              <w:jc w:val="both"/>
              <w:rPr>
                <w:b/>
                <w:color w:val="000000"/>
                <w:sz w:val="23"/>
                <w:szCs w:val="23"/>
              </w:rPr>
            </w:pPr>
          </w:p>
        </w:tc>
        <w:tc>
          <w:tcPr>
            <w:tcW w:w="2458" w:type="pct"/>
            <w:gridSpan w:val="2"/>
            <w:tcBorders>
              <w:top w:val="nil"/>
              <w:left w:val="nil"/>
              <w:bottom w:val="nil"/>
              <w:right w:val="nil"/>
            </w:tcBorders>
            <w:shd w:val="clear" w:color="auto" w:fill="auto"/>
            <w:vAlign w:val="center"/>
          </w:tcPr>
          <w:p w14:paraId="31A14D57" w14:textId="77777777" w:rsidR="00AE65D1" w:rsidRPr="00B646BE" w:rsidRDefault="00AE65D1" w:rsidP="00315071">
            <w:pPr>
              <w:jc w:val="both"/>
              <w:rPr>
                <w:b/>
                <w:color w:val="000000"/>
                <w:sz w:val="23"/>
                <w:szCs w:val="23"/>
              </w:rPr>
            </w:pPr>
          </w:p>
        </w:tc>
      </w:tr>
      <w:tr w:rsidR="00AE65D1" w:rsidRPr="00B646BE" w14:paraId="1DD1FBE8" w14:textId="77777777" w:rsidTr="00315071">
        <w:trPr>
          <w:trHeight w:val="300"/>
        </w:trPr>
        <w:tc>
          <w:tcPr>
            <w:tcW w:w="2461" w:type="pct"/>
            <w:gridSpan w:val="2"/>
            <w:tcBorders>
              <w:top w:val="nil"/>
              <w:left w:val="nil"/>
              <w:bottom w:val="nil"/>
              <w:right w:val="nil"/>
            </w:tcBorders>
            <w:shd w:val="clear" w:color="auto" w:fill="auto"/>
            <w:vAlign w:val="center"/>
          </w:tcPr>
          <w:p w14:paraId="482F3BB2" w14:textId="77777777" w:rsidR="00AE65D1" w:rsidRPr="00B646BE" w:rsidRDefault="00AE65D1" w:rsidP="00315071">
            <w:pPr>
              <w:jc w:val="both"/>
              <w:rPr>
                <w:color w:val="000000"/>
                <w:sz w:val="23"/>
                <w:szCs w:val="23"/>
              </w:rPr>
            </w:pPr>
            <w:r w:rsidRPr="00B646BE">
              <w:rPr>
                <w:color w:val="000000"/>
                <w:sz w:val="23"/>
                <w:szCs w:val="23"/>
              </w:rPr>
              <w:t>____________________________________</w:t>
            </w:r>
          </w:p>
        </w:tc>
        <w:tc>
          <w:tcPr>
            <w:tcW w:w="80" w:type="pct"/>
            <w:tcBorders>
              <w:top w:val="nil"/>
              <w:left w:val="nil"/>
              <w:bottom w:val="nil"/>
              <w:right w:val="nil"/>
            </w:tcBorders>
          </w:tcPr>
          <w:p w14:paraId="5711EAB6" w14:textId="77777777" w:rsidR="00AE65D1" w:rsidRPr="00B646BE" w:rsidRDefault="00AE65D1" w:rsidP="00315071">
            <w:pPr>
              <w:jc w:val="both"/>
              <w:rPr>
                <w:color w:val="000000"/>
                <w:sz w:val="23"/>
                <w:szCs w:val="23"/>
              </w:rPr>
            </w:pPr>
          </w:p>
        </w:tc>
        <w:tc>
          <w:tcPr>
            <w:tcW w:w="2458" w:type="pct"/>
            <w:gridSpan w:val="2"/>
            <w:tcBorders>
              <w:top w:val="nil"/>
              <w:left w:val="nil"/>
              <w:bottom w:val="nil"/>
              <w:right w:val="nil"/>
            </w:tcBorders>
            <w:shd w:val="clear" w:color="auto" w:fill="auto"/>
            <w:vAlign w:val="center"/>
          </w:tcPr>
          <w:p w14:paraId="65663A28" w14:textId="77777777" w:rsidR="00AE65D1" w:rsidRPr="00B646BE" w:rsidRDefault="00AE65D1" w:rsidP="00315071">
            <w:pPr>
              <w:jc w:val="both"/>
              <w:rPr>
                <w:color w:val="000000"/>
                <w:sz w:val="23"/>
                <w:szCs w:val="23"/>
              </w:rPr>
            </w:pPr>
          </w:p>
        </w:tc>
      </w:tr>
      <w:tr w:rsidR="00AE65D1" w:rsidRPr="00B646BE" w14:paraId="1C12BFAB" w14:textId="77777777" w:rsidTr="00315071">
        <w:trPr>
          <w:trHeight w:val="345"/>
        </w:trPr>
        <w:tc>
          <w:tcPr>
            <w:tcW w:w="690" w:type="pct"/>
            <w:tcBorders>
              <w:top w:val="nil"/>
              <w:left w:val="nil"/>
              <w:bottom w:val="nil"/>
              <w:right w:val="nil"/>
            </w:tcBorders>
            <w:shd w:val="clear" w:color="auto" w:fill="auto"/>
            <w:hideMark/>
          </w:tcPr>
          <w:p w14:paraId="1BB9B1ED" w14:textId="77777777" w:rsidR="00AE65D1" w:rsidRPr="00B646BE" w:rsidRDefault="00AE65D1" w:rsidP="00315071">
            <w:pPr>
              <w:jc w:val="both"/>
              <w:rPr>
                <w:color w:val="000000"/>
                <w:sz w:val="23"/>
                <w:szCs w:val="23"/>
              </w:rPr>
            </w:pPr>
            <w:r w:rsidRPr="00B646BE">
              <w:rPr>
                <w:b/>
                <w:bCs/>
                <w:color w:val="000000"/>
                <w:sz w:val="23"/>
                <w:szCs w:val="23"/>
              </w:rPr>
              <w:t xml:space="preserve">Gestor(a): </w:t>
            </w:r>
          </w:p>
        </w:tc>
        <w:tc>
          <w:tcPr>
            <w:tcW w:w="1771" w:type="pct"/>
            <w:tcBorders>
              <w:top w:val="nil"/>
              <w:left w:val="nil"/>
              <w:bottom w:val="nil"/>
              <w:right w:val="nil"/>
            </w:tcBorders>
            <w:shd w:val="clear" w:color="auto" w:fill="auto"/>
          </w:tcPr>
          <w:p w14:paraId="3DEB7EE1" w14:textId="77777777" w:rsidR="00AE65D1" w:rsidRPr="00B646BE" w:rsidRDefault="00AE65D1" w:rsidP="00315071">
            <w:pPr>
              <w:jc w:val="both"/>
              <w:rPr>
                <w:color w:val="000000"/>
                <w:sz w:val="23"/>
                <w:szCs w:val="23"/>
              </w:rPr>
            </w:pPr>
          </w:p>
        </w:tc>
        <w:tc>
          <w:tcPr>
            <w:tcW w:w="80" w:type="pct"/>
            <w:tcBorders>
              <w:top w:val="nil"/>
              <w:left w:val="nil"/>
              <w:bottom w:val="nil"/>
              <w:right w:val="nil"/>
            </w:tcBorders>
          </w:tcPr>
          <w:p w14:paraId="0E6F56E8" w14:textId="77777777" w:rsidR="00AE65D1" w:rsidRPr="00B646BE" w:rsidRDefault="00AE65D1" w:rsidP="00315071">
            <w:pPr>
              <w:jc w:val="both"/>
              <w:rPr>
                <w:b/>
                <w:bCs/>
                <w:color w:val="000000"/>
                <w:sz w:val="23"/>
                <w:szCs w:val="23"/>
              </w:rPr>
            </w:pPr>
          </w:p>
        </w:tc>
        <w:tc>
          <w:tcPr>
            <w:tcW w:w="460" w:type="pct"/>
            <w:tcBorders>
              <w:top w:val="nil"/>
              <w:left w:val="nil"/>
              <w:bottom w:val="nil"/>
              <w:right w:val="nil"/>
            </w:tcBorders>
            <w:shd w:val="clear" w:color="auto" w:fill="auto"/>
          </w:tcPr>
          <w:p w14:paraId="6065BB9A" w14:textId="77777777" w:rsidR="00AE65D1" w:rsidRPr="00B646BE" w:rsidRDefault="00AE65D1" w:rsidP="00315071">
            <w:pPr>
              <w:jc w:val="both"/>
              <w:rPr>
                <w:color w:val="000000"/>
                <w:sz w:val="23"/>
                <w:szCs w:val="23"/>
              </w:rPr>
            </w:pPr>
          </w:p>
        </w:tc>
        <w:tc>
          <w:tcPr>
            <w:tcW w:w="1998" w:type="pct"/>
            <w:tcBorders>
              <w:top w:val="nil"/>
              <w:left w:val="nil"/>
              <w:bottom w:val="nil"/>
              <w:right w:val="nil"/>
            </w:tcBorders>
            <w:shd w:val="clear" w:color="auto" w:fill="auto"/>
          </w:tcPr>
          <w:p w14:paraId="39DADB10" w14:textId="77777777" w:rsidR="00AE65D1" w:rsidRPr="00B646BE" w:rsidRDefault="00AE65D1" w:rsidP="00315071">
            <w:pPr>
              <w:jc w:val="both"/>
              <w:rPr>
                <w:color w:val="000000"/>
                <w:sz w:val="23"/>
                <w:szCs w:val="23"/>
              </w:rPr>
            </w:pPr>
          </w:p>
        </w:tc>
      </w:tr>
      <w:tr w:rsidR="00AE65D1" w:rsidRPr="00B646BE" w14:paraId="3F8BF43D" w14:textId="77777777" w:rsidTr="00315071">
        <w:trPr>
          <w:trHeight w:val="300"/>
        </w:trPr>
        <w:tc>
          <w:tcPr>
            <w:tcW w:w="2461" w:type="pct"/>
            <w:gridSpan w:val="2"/>
            <w:tcBorders>
              <w:top w:val="nil"/>
              <w:left w:val="nil"/>
              <w:bottom w:val="nil"/>
              <w:right w:val="nil"/>
            </w:tcBorders>
            <w:shd w:val="clear" w:color="auto" w:fill="auto"/>
            <w:vAlign w:val="center"/>
          </w:tcPr>
          <w:p w14:paraId="164FC835" w14:textId="77777777" w:rsidR="00AE65D1" w:rsidRPr="00B646BE" w:rsidRDefault="00AE65D1" w:rsidP="00315071">
            <w:pPr>
              <w:jc w:val="both"/>
              <w:rPr>
                <w:bCs/>
                <w:color w:val="000000"/>
                <w:sz w:val="23"/>
                <w:szCs w:val="23"/>
              </w:rPr>
            </w:pPr>
            <w:r w:rsidRPr="00B646BE">
              <w:rPr>
                <w:b/>
                <w:bCs/>
                <w:color w:val="000000"/>
                <w:sz w:val="23"/>
                <w:szCs w:val="23"/>
              </w:rPr>
              <w:t>Cargo:</w:t>
            </w:r>
            <w:r w:rsidRPr="00B646BE">
              <w:rPr>
                <w:bCs/>
                <w:color w:val="000000"/>
                <w:sz w:val="23"/>
                <w:szCs w:val="23"/>
              </w:rPr>
              <w:t xml:space="preserve"> </w:t>
            </w:r>
          </w:p>
        </w:tc>
        <w:tc>
          <w:tcPr>
            <w:tcW w:w="80" w:type="pct"/>
            <w:tcBorders>
              <w:top w:val="nil"/>
              <w:left w:val="nil"/>
              <w:bottom w:val="nil"/>
              <w:right w:val="nil"/>
            </w:tcBorders>
          </w:tcPr>
          <w:p w14:paraId="0DC05EDE" w14:textId="77777777" w:rsidR="00AE65D1" w:rsidRPr="00B646BE" w:rsidRDefault="00AE65D1" w:rsidP="00315071">
            <w:pPr>
              <w:jc w:val="both"/>
              <w:rPr>
                <w:b/>
                <w:color w:val="000000"/>
                <w:sz w:val="23"/>
                <w:szCs w:val="23"/>
              </w:rPr>
            </w:pPr>
          </w:p>
        </w:tc>
        <w:tc>
          <w:tcPr>
            <w:tcW w:w="2458" w:type="pct"/>
            <w:gridSpan w:val="2"/>
            <w:tcBorders>
              <w:top w:val="nil"/>
              <w:left w:val="nil"/>
              <w:bottom w:val="nil"/>
              <w:right w:val="nil"/>
            </w:tcBorders>
            <w:shd w:val="clear" w:color="auto" w:fill="auto"/>
          </w:tcPr>
          <w:p w14:paraId="2804144F" w14:textId="77777777" w:rsidR="00AE65D1" w:rsidRPr="00B646BE" w:rsidRDefault="00AE65D1" w:rsidP="00315071">
            <w:pPr>
              <w:jc w:val="both"/>
              <w:rPr>
                <w:bCs/>
                <w:color w:val="000000"/>
                <w:sz w:val="23"/>
                <w:szCs w:val="23"/>
              </w:rPr>
            </w:pPr>
          </w:p>
        </w:tc>
      </w:tr>
      <w:tr w:rsidR="00AE65D1" w:rsidRPr="00B646BE" w14:paraId="7CB9FBD4" w14:textId="77777777" w:rsidTr="00315071">
        <w:trPr>
          <w:trHeight w:val="300"/>
        </w:trPr>
        <w:tc>
          <w:tcPr>
            <w:tcW w:w="2461" w:type="pct"/>
            <w:gridSpan w:val="2"/>
            <w:tcBorders>
              <w:top w:val="nil"/>
              <w:left w:val="nil"/>
              <w:bottom w:val="nil"/>
              <w:right w:val="nil"/>
            </w:tcBorders>
            <w:shd w:val="clear" w:color="auto" w:fill="auto"/>
            <w:vAlign w:val="center"/>
          </w:tcPr>
          <w:p w14:paraId="7725A452" w14:textId="77777777" w:rsidR="00AE65D1" w:rsidRPr="00B646BE" w:rsidRDefault="00AE65D1" w:rsidP="00315071">
            <w:pPr>
              <w:jc w:val="both"/>
              <w:rPr>
                <w:bCs/>
                <w:color w:val="000000"/>
                <w:sz w:val="23"/>
                <w:szCs w:val="23"/>
              </w:rPr>
            </w:pPr>
            <w:r w:rsidRPr="00B646BE">
              <w:rPr>
                <w:b/>
                <w:bCs/>
                <w:color w:val="000000"/>
                <w:sz w:val="23"/>
                <w:szCs w:val="23"/>
              </w:rPr>
              <w:t>CPF:</w:t>
            </w:r>
            <w:r w:rsidRPr="00B646BE">
              <w:rPr>
                <w:bCs/>
                <w:color w:val="000000"/>
                <w:sz w:val="23"/>
                <w:szCs w:val="23"/>
              </w:rPr>
              <w:t xml:space="preserve"> </w:t>
            </w:r>
          </w:p>
        </w:tc>
        <w:tc>
          <w:tcPr>
            <w:tcW w:w="80" w:type="pct"/>
            <w:tcBorders>
              <w:top w:val="nil"/>
              <w:left w:val="nil"/>
              <w:bottom w:val="nil"/>
              <w:right w:val="nil"/>
            </w:tcBorders>
          </w:tcPr>
          <w:p w14:paraId="7A1DC7A9" w14:textId="77777777" w:rsidR="00AE65D1" w:rsidRPr="00B646BE" w:rsidRDefault="00AE65D1" w:rsidP="00315071">
            <w:pPr>
              <w:jc w:val="both"/>
              <w:rPr>
                <w:b/>
                <w:sz w:val="23"/>
                <w:szCs w:val="23"/>
              </w:rPr>
            </w:pPr>
          </w:p>
        </w:tc>
        <w:tc>
          <w:tcPr>
            <w:tcW w:w="2458" w:type="pct"/>
            <w:gridSpan w:val="2"/>
            <w:tcBorders>
              <w:top w:val="nil"/>
              <w:left w:val="nil"/>
              <w:bottom w:val="nil"/>
              <w:right w:val="nil"/>
            </w:tcBorders>
            <w:shd w:val="clear" w:color="auto" w:fill="auto"/>
          </w:tcPr>
          <w:p w14:paraId="6381918F" w14:textId="77777777" w:rsidR="00AE65D1" w:rsidRPr="00B646BE" w:rsidRDefault="00AE65D1" w:rsidP="00315071">
            <w:pPr>
              <w:jc w:val="both"/>
              <w:rPr>
                <w:bCs/>
                <w:color w:val="000000"/>
                <w:sz w:val="23"/>
                <w:szCs w:val="23"/>
              </w:rPr>
            </w:pPr>
          </w:p>
        </w:tc>
      </w:tr>
      <w:tr w:rsidR="00AE65D1" w:rsidRPr="00B646BE" w14:paraId="22F1824D" w14:textId="77777777" w:rsidTr="00315071">
        <w:trPr>
          <w:trHeight w:val="300"/>
        </w:trPr>
        <w:tc>
          <w:tcPr>
            <w:tcW w:w="2461" w:type="pct"/>
            <w:gridSpan w:val="2"/>
            <w:tcBorders>
              <w:top w:val="nil"/>
              <w:left w:val="nil"/>
              <w:bottom w:val="nil"/>
              <w:right w:val="nil"/>
            </w:tcBorders>
            <w:shd w:val="clear" w:color="auto" w:fill="auto"/>
            <w:vAlign w:val="center"/>
          </w:tcPr>
          <w:p w14:paraId="05FEEEE7" w14:textId="77777777" w:rsidR="00AE65D1" w:rsidRPr="00B646BE" w:rsidRDefault="00AE65D1" w:rsidP="00315071">
            <w:pPr>
              <w:jc w:val="both"/>
              <w:rPr>
                <w:b/>
                <w:bCs/>
                <w:color w:val="000000"/>
                <w:sz w:val="23"/>
                <w:szCs w:val="23"/>
              </w:rPr>
            </w:pPr>
            <w:r w:rsidRPr="00B646BE">
              <w:rPr>
                <w:b/>
                <w:bCs/>
                <w:color w:val="000000"/>
                <w:sz w:val="23"/>
                <w:szCs w:val="23"/>
              </w:rPr>
              <w:t>RG:</w:t>
            </w:r>
            <w:r w:rsidRPr="00B646BE">
              <w:rPr>
                <w:bCs/>
                <w:color w:val="000000"/>
                <w:sz w:val="23"/>
                <w:szCs w:val="23"/>
              </w:rPr>
              <w:t xml:space="preserve"> </w:t>
            </w:r>
          </w:p>
        </w:tc>
        <w:tc>
          <w:tcPr>
            <w:tcW w:w="80" w:type="pct"/>
            <w:tcBorders>
              <w:top w:val="nil"/>
              <w:left w:val="nil"/>
              <w:bottom w:val="nil"/>
              <w:right w:val="nil"/>
            </w:tcBorders>
          </w:tcPr>
          <w:p w14:paraId="201FC333" w14:textId="77777777" w:rsidR="00AE65D1" w:rsidRPr="00B646BE" w:rsidRDefault="00AE65D1" w:rsidP="00315071">
            <w:pPr>
              <w:jc w:val="both"/>
              <w:rPr>
                <w:b/>
                <w:sz w:val="23"/>
                <w:szCs w:val="23"/>
              </w:rPr>
            </w:pPr>
          </w:p>
        </w:tc>
        <w:tc>
          <w:tcPr>
            <w:tcW w:w="2458" w:type="pct"/>
            <w:gridSpan w:val="2"/>
            <w:tcBorders>
              <w:top w:val="nil"/>
              <w:left w:val="nil"/>
              <w:bottom w:val="nil"/>
              <w:right w:val="nil"/>
            </w:tcBorders>
            <w:shd w:val="clear" w:color="auto" w:fill="auto"/>
          </w:tcPr>
          <w:p w14:paraId="7D90469A" w14:textId="77777777" w:rsidR="00AE65D1" w:rsidRPr="00B646BE" w:rsidRDefault="00AE65D1" w:rsidP="00315071">
            <w:pPr>
              <w:jc w:val="both"/>
              <w:rPr>
                <w:bCs/>
                <w:color w:val="000000"/>
                <w:sz w:val="23"/>
                <w:szCs w:val="23"/>
              </w:rPr>
            </w:pPr>
          </w:p>
        </w:tc>
      </w:tr>
    </w:tbl>
    <w:p w14:paraId="26207D4B" w14:textId="77777777" w:rsidR="00AE65D1" w:rsidRPr="00B646BE" w:rsidRDefault="00AE65D1" w:rsidP="00AE65D1">
      <w:pPr>
        <w:suppressAutoHyphens w:val="0"/>
        <w:jc w:val="both"/>
        <w:rPr>
          <w:rFonts w:eastAsia="Calibri"/>
          <w:b/>
          <w:caps/>
          <w:sz w:val="23"/>
          <w:szCs w:val="23"/>
          <w:lang w:eastAsia="pt-BR"/>
        </w:rPr>
      </w:pPr>
      <w:r w:rsidRPr="00B646BE">
        <w:rPr>
          <w:rFonts w:eastAsia="Calibri"/>
          <w:sz w:val="23"/>
          <w:szCs w:val="23"/>
        </w:rPr>
        <w:br w:type="page"/>
      </w:r>
    </w:p>
    <w:p w14:paraId="17230B23" w14:textId="77777777" w:rsidR="00D21F07" w:rsidRDefault="00D21F07" w:rsidP="00D21F07">
      <w:pPr>
        <w:pStyle w:val="Livro"/>
        <w:rPr>
          <w:rFonts w:ascii="Times New Roman" w:eastAsia="Calibri" w:hAnsi="Times New Roman" w:cs="Times New Roman"/>
          <w:sz w:val="22"/>
          <w:szCs w:val="22"/>
        </w:rPr>
      </w:pPr>
      <w:r>
        <w:rPr>
          <w:rFonts w:ascii="Times New Roman" w:eastAsia="Calibri" w:hAnsi="Times New Roman" w:cs="Times New Roman"/>
          <w:sz w:val="22"/>
          <w:szCs w:val="22"/>
        </w:rPr>
        <w:lastRenderedPageBreak/>
        <w:t>TERMO DE CIÊNCIA E DE NOTIFICAÇÃO</w:t>
      </w:r>
    </w:p>
    <w:p w14:paraId="366EF2B1" w14:textId="77777777" w:rsidR="00D21F07" w:rsidRDefault="00D21F07" w:rsidP="00D21F07">
      <w:pPr>
        <w:pStyle w:val="Livro"/>
        <w:rPr>
          <w:rFonts w:ascii="Times New Roman" w:eastAsia="Calibri" w:hAnsi="Times New Roman" w:cs="Times New Roman"/>
          <w:sz w:val="22"/>
          <w:szCs w:val="22"/>
        </w:rPr>
      </w:pPr>
      <w:r>
        <w:rPr>
          <w:rFonts w:ascii="Times New Roman" w:eastAsia="Calibri" w:hAnsi="Times New Roman" w:cs="Times New Roman"/>
          <w:sz w:val="22"/>
          <w:szCs w:val="22"/>
        </w:rPr>
        <w:t>MUNICÍPIO DE INDAIATUBA</w:t>
      </w:r>
    </w:p>
    <w:p w14:paraId="596133E3" w14:textId="77777777" w:rsidR="00D21F07" w:rsidRDefault="00D21F07" w:rsidP="00D21F07">
      <w:pPr>
        <w:pStyle w:val="Livro"/>
        <w:rPr>
          <w:rFonts w:ascii="Times New Roman" w:eastAsia="Calibri" w:hAnsi="Times New Roman" w:cs="Times New Roman"/>
          <w:sz w:val="22"/>
          <w:szCs w:val="22"/>
        </w:rPr>
      </w:pPr>
      <w:r>
        <w:rPr>
          <w:rFonts w:ascii="Times New Roman" w:eastAsia="Calibri" w:hAnsi="Times New Roman" w:cs="Times New Roman"/>
          <w:sz w:val="22"/>
          <w:szCs w:val="22"/>
        </w:rPr>
        <w:t>SERVIÇO AUTÔNOMO DE ÁGUA E ESGOTOS DE INDAIATUBA - SAAE</w:t>
      </w:r>
    </w:p>
    <w:p w14:paraId="01105F2A" w14:textId="77777777" w:rsidR="00D21F07" w:rsidRDefault="00D21F07" w:rsidP="00D21F07">
      <w:pPr>
        <w:spacing w:line="360" w:lineRule="auto"/>
        <w:rPr>
          <w:rFonts w:eastAsia="Calibri"/>
          <w:b/>
          <w:bCs/>
          <w:sz w:val="22"/>
          <w:szCs w:val="22"/>
          <w:u w:val="single"/>
        </w:rPr>
      </w:pPr>
    </w:p>
    <w:tbl>
      <w:tblPr>
        <w:tblW w:w="5000" w:type="pct"/>
        <w:tblCellMar>
          <w:left w:w="70" w:type="dxa"/>
          <w:right w:w="70" w:type="dxa"/>
        </w:tblCellMar>
        <w:tblLook w:val="04A0" w:firstRow="1" w:lastRow="0" w:firstColumn="1" w:lastColumn="0" w:noHBand="0" w:noVBand="1"/>
      </w:tblPr>
      <w:tblGrid>
        <w:gridCol w:w="4065"/>
        <w:gridCol w:w="214"/>
        <w:gridCol w:w="4792"/>
      </w:tblGrid>
      <w:tr w:rsidR="00D21F07" w14:paraId="1A71F514" w14:textId="77777777" w:rsidTr="00D21F07">
        <w:trPr>
          <w:trHeight w:val="80"/>
        </w:trPr>
        <w:tc>
          <w:tcPr>
            <w:tcW w:w="2256" w:type="pct"/>
            <w:hideMark/>
          </w:tcPr>
          <w:p w14:paraId="6C1F7D9C" w14:textId="77777777" w:rsidR="00D21F07" w:rsidRDefault="00D21F07">
            <w:pPr>
              <w:snapToGrid w:val="0"/>
              <w:spacing w:line="360" w:lineRule="auto"/>
              <w:rPr>
                <w:b/>
                <w:bCs/>
                <w:sz w:val="22"/>
                <w:szCs w:val="22"/>
              </w:rPr>
            </w:pPr>
            <w:r>
              <w:rPr>
                <w:b/>
                <w:bCs/>
                <w:sz w:val="22"/>
                <w:szCs w:val="22"/>
              </w:rPr>
              <w:t>CONTRATANTE</w:t>
            </w:r>
          </w:p>
        </w:tc>
        <w:tc>
          <w:tcPr>
            <w:tcW w:w="88" w:type="pct"/>
            <w:hideMark/>
          </w:tcPr>
          <w:p w14:paraId="0F22C216" w14:textId="77777777" w:rsidR="00D21F07" w:rsidRDefault="00D21F07">
            <w:pPr>
              <w:snapToGrid w:val="0"/>
              <w:spacing w:line="360" w:lineRule="auto"/>
              <w:rPr>
                <w:b/>
                <w:bCs/>
                <w:sz w:val="22"/>
                <w:szCs w:val="22"/>
              </w:rPr>
            </w:pPr>
            <w:r>
              <w:rPr>
                <w:b/>
                <w:bCs/>
                <w:sz w:val="22"/>
                <w:szCs w:val="22"/>
              </w:rPr>
              <w:t>:</w:t>
            </w:r>
          </w:p>
        </w:tc>
        <w:tc>
          <w:tcPr>
            <w:tcW w:w="2656" w:type="pct"/>
            <w:vAlign w:val="center"/>
            <w:hideMark/>
          </w:tcPr>
          <w:p w14:paraId="437C811C" w14:textId="77777777" w:rsidR="00D21F07" w:rsidRDefault="00D21F07">
            <w:pPr>
              <w:snapToGrid w:val="0"/>
              <w:spacing w:line="360" w:lineRule="auto"/>
              <w:ind w:left="53"/>
              <w:rPr>
                <w:sz w:val="22"/>
                <w:szCs w:val="22"/>
              </w:rPr>
            </w:pPr>
            <w:r>
              <w:rPr>
                <w:sz w:val="22"/>
                <w:szCs w:val="22"/>
              </w:rPr>
              <w:t xml:space="preserve">Serviço Autônomo de Água e Esgotos - </w:t>
            </w:r>
            <w:r>
              <w:rPr>
                <w:b/>
                <w:bCs/>
                <w:i/>
                <w:iCs/>
                <w:sz w:val="22"/>
                <w:szCs w:val="22"/>
              </w:rPr>
              <w:t>SAAE</w:t>
            </w:r>
          </w:p>
        </w:tc>
      </w:tr>
      <w:tr w:rsidR="00D21F07" w14:paraId="211B31A2" w14:textId="77777777" w:rsidTr="00D21F07">
        <w:tc>
          <w:tcPr>
            <w:tcW w:w="2256" w:type="pct"/>
            <w:hideMark/>
          </w:tcPr>
          <w:p w14:paraId="20D3B4F1" w14:textId="77777777" w:rsidR="00D21F07" w:rsidRDefault="00D21F07">
            <w:pPr>
              <w:snapToGrid w:val="0"/>
              <w:spacing w:line="360" w:lineRule="auto"/>
              <w:rPr>
                <w:b/>
                <w:bCs/>
                <w:sz w:val="22"/>
                <w:szCs w:val="22"/>
              </w:rPr>
            </w:pPr>
            <w:r>
              <w:rPr>
                <w:b/>
                <w:bCs/>
                <w:sz w:val="22"/>
                <w:szCs w:val="22"/>
              </w:rPr>
              <w:t>CONTRATADA</w:t>
            </w:r>
          </w:p>
        </w:tc>
        <w:tc>
          <w:tcPr>
            <w:tcW w:w="88" w:type="pct"/>
            <w:hideMark/>
          </w:tcPr>
          <w:p w14:paraId="74D14FA0" w14:textId="77777777" w:rsidR="00D21F07" w:rsidRDefault="00D21F07">
            <w:pPr>
              <w:snapToGrid w:val="0"/>
              <w:spacing w:line="360" w:lineRule="auto"/>
              <w:rPr>
                <w:b/>
                <w:bCs/>
                <w:sz w:val="22"/>
                <w:szCs w:val="22"/>
              </w:rPr>
            </w:pPr>
            <w:r>
              <w:rPr>
                <w:b/>
                <w:bCs/>
                <w:sz w:val="22"/>
                <w:szCs w:val="22"/>
              </w:rPr>
              <w:t>:</w:t>
            </w:r>
          </w:p>
        </w:tc>
        <w:tc>
          <w:tcPr>
            <w:tcW w:w="2656" w:type="pct"/>
            <w:vAlign w:val="center"/>
            <w:hideMark/>
          </w:tcPr>
          <w:p w14:paraId="1CE8914E" w14:textId="77777777" w:rsidR="00D21F07" w:rsidRDefault="00D21F07">
            <w:pPr>
              <w:rPr>
                <w:b/>
                <w:bCs/>
                <w:sz w:val="22"/>
                <w:szCs w:val="22"/>
              </w:rPr>
            </w:pPr>
          </w:p>
        </w:tc>
      </w:tr>
      <w:tr w:rsidR="00D21F07" w14:paraId="64613421" w14:textId="77777777" w:rsidTr="00D21F07">
        <w:tc>
          <w:tcPr>
            <w:tcW w:w="2256" w:type="pct"/>
            <w:hideMark/>
          </w:tcPr>
          <w:p w14:paraId="2B4BD497" w14:textId="77777777" w:rsidR="00D21F07" w:rsidRDefault="00D21F07" w:rsidP="00840A25">
            <w:pPr>
              <w:pStyle w:val="Ttulo2"/>
              <w:keepNext w:val="0"/>
              <w:numPr>
                <w:ilvl w:val="1"/>
                <w:numId w:val="2"/>
              </w:numPr>
              <w:tabs>
                <w:tab w:val="left" w:pos="2736"/>
                <w:tab w:val="left" w:pos="3600"/>
              </w:tabs>
              <w:snapToGrid w:val="0"/>
              <w:spacing w:before="0" w:after="0" w:line="360" w:lineRule="auto"/>
              <w:ind w:left="0" w:right="-1" w:firstLine="0"/>
              <w:rPr>
                <w:rFonts w:ascii="Times New Roman" w:hAnsi="Times New Roman"/>
                <w:i w:val="0"/>
                <w:sz w:val="22"/>
                <w:szCs w:val="22"/>
              </w:rPr>
            </w:pPr>
            <w:r>
              <w:rPr>
                <w:rFonts w:ascii="Times New Roman" w:hAnsi="Times New Roman"/>
                <w:i w:val="0"/>
                <w:sz w:val="22"/>
                <w:szCs w:val="22"/>
              </w:rPr>
              <w:t>CONTRATO N</w:t>
            </w:r>
            <w:r>
              <w:rPr>
                <w:rFonts w:ascii="Times New Roman" w:hAnsi="Times New Roman"/>
                <w:i w:val="0"/>
                <w:sz w:val="22"/>
                <w:szCs w:val="22"/>
                <w:u w:val="single"/>
                <w:vertAlign w:val="superscript"/>
              </w:rPr>
              <w:t>o</w:t>
            </w:r>
          </w:p>
        </w:tc>
        <w:tc>
          <w:tcPr>
            <w:tcW w:w="88" w:type="pct"/>
            <w:hideMark/>
          </w:tcPr>
          <w:p w14:paraId="17277C4D" w14:textId="77777777" w:rsidR="00D21F07" w:rsidRDefault="00D21F07">
            <w:pPr>
              <w:snapToGrid w:val="0"/>
              <w:spacing w:line="360" w:lineRule="auto"/>
              <w:rPr>
                <w:b/>
                <w:bCs/>
                <w:sz w:val="22"/>
                <w:szCs w:val="22"/>
              </w:rPr>
            </w:pPr>
            <w:r>
              <w:rPr>
                <w:b/>
                <w:bCs/>
                <w:sz w:val="22"/>
                <w:szCs w:val="22"/>
              </w:rPr>
              <w:t>:</w:t>
            </w:r>
          </w:p>
        </w:tc>
        <w:tc>
          <w:tcPr>
            <w:tcW w:w="2656" w:type="pct"/>
            <w:vAlign w:val="center"/>
            <w:hideMark/>
          </w:tcPr>
          <w:p w14:paraId="60D84879" w14:textId="24208C22" w:rsidR="00D21F07" w:rsidRDefault="00D21F07" w:rsidP="00E43E54">
            <w:pPr>
              <w:snapToGrid w:val="0"/>
              <w:spacing w:line="360" w:lineRule="auto"/>
              <w:ind w:left="53"/>
              <w:rPr>
                <w:sz w:val="22"/>
                <w:szCs w:val="22"/>
              </w:rPr>
            </w:pPr>
            <w:r>
              <w:rPr>
                <w:sz w:val="22"/>
                <w:szCs w:val="22"/>
                <w:highlight w:val="cyan"/>
              </w:rPr>
              <w:t>xx</w:t>
            </w:r>
            <w:r>
              <w:rPr>
                <w:sz w:val="22"/>
                <w:szCs w:val="22"/>
              </w:rPr>
              <w:t>/202</w:t>
            </w:r>
            <w:r w:rsidR="00E43E54">
              <w:rPr>
                <w:sz w:val="22"/>
                <w:szCs w:val="22"/>
              </w:rPr>
              <w:t>6</w:t>
            </w:r>
          </w:p>
        </w:tc>
      </w:tr>
      <w:tr w:rsidR="00D21F07" w14:paraId="4D811079" w14:textId="77777777" w:rsidTr="00D21F07">
        <w:tc>
          <w:tcPr>
            <w:tcW w:w="2256" w:type="pct"/>
            <w:hideMark/>
          </w:tcPr>
          <w:p w14:paraId="0019BE98" w14:textId="77777777" w:rsidR="00D21F07" w:rsidRDefault="00D21F07">
            <w:pPr>
              <w:snapToGrid w:val="0"/>
              <w:spacing w:line="360" w:lineRule="auto"/>
              <w:rPr>
                <w:b/>
                <w:bCs/>
                <w:sz w:val="22"/>
                <w:szCs w:val="22"/>
              </w:rPr>
            </w:pPr>
            <w:r>
              <w:rPr>
                <w:b/>
                <w:bCs/>
                <w:sz w:val="22"/>
                <w:szCs w:val="22"/>
              </w:rPr>
              <w:t>OBJETO</w:t>
            </w:r>
          </w:p>
        </w:tc>
        <w:tc>
          <w:tcPr>
            <w:tcW w:w="88" w:type="pct"/>
            <w:hideMark/>
          </w:tcPr>
          <w:p w14:paraId="76B17035" w14:textId="77777777" w:rsidR="00D21F07" w:rsidRDefault="00D21F07">
            <w:pPr>
              <w:snapToGrid w:val="0"/>
              <w:spacing w:line="360" w:lineRule="auto"/>
              <w:rPr>
                <w:b/>
                <w:bCs/>
                <w:sz w:val="22"/>
                <w:szCs w:val="22"/>
              </w:rPr>
            </w:pPr>
            <w:r>
              <w:rPr>
                <w:b/>
                <w:bCs/>
                <w:sz w:val="22"/>
                <w:szCs w:val="22"/>
              </w:rPr>
              <w:t>:</w:t>
            </w:r>
          </w:p>
        </w:tc>
        <w:tc>
          <w:tcPr>
            <w:tcW w:w="2656" w:type="pct"/>
            <w:vAlign w:val="center"/>
            <w:hideMark/>
          </w:tcPr>
          <w:p w14:paraId="102A9ACB" w14:textId="77777777" w:rsidR="00D21F07" w:rsidRDefault="00D21F07">
            <w:pPr>
              <w:rPr>
                <w:b/>
                <w:bCs/>
                <w:sz w:val="22"/>
                <w:szCs w:val="22"/>
              </w:rPr>
            </w:pPr>
          </w:p>
        </w:tc>
      </w:tr>
      <w:tr w:rsidR="00D21F07" w14:paraId="2DFBC36A" w14:textId="77777777" w:rsidTr="00D21F07">
        <w:tc>
          <w:tcPr>
            <w:tcW w:w="2256" w:type="pct"/>
            <w:hideMark/>
          </w:tcPr>
          <w:p w14:paraId="6B61CAAB" w14:textId="77777777" w:rsidR="00D21F07" w:rsidRDefault="00D21F07">
            <w:pPr>
              <w:snapToGrid w:val="0"/>
              <w:spacing w:line="360" w:lineRule="auto"/>
              <w:rPr>
                <w:b/>
                <w:bCs/>
                <w:sz w:val="22"/>
                <w:szCs w:val="22"/>
              </w:rPr>
            </w:pPr>
            <w:r>
              <w:rPr>
                <w:b/>
                <w:bCs/>
                <w:sz w:val="22"/>
                <w:szCs w:val="22"/>
              </w:rPr>
              <w:t>ADVOGADO(S) / Nº OAB/e-mail: (*)</w:t>
            </w:r>
          </w:p>
        </w:tc>
        <w:tc>
          <w:tcPr>
            <w:tcW w:w="88" w:type="pct"/>
            <w:hideMark/>
          </w:tcPr>
          <w:p w14:paraId="21A904B9" w14:textId="77777777" w:rsidR="00D21F07" w:rsidRDefault="00D21F07">
            <w:pPr>
              <w:snapToGrid w:val="0"/>
              <w:spacing w:line="360" w:lineRule="auto"/>
              <w:rPr>
                <w:b/>
                <w:bCs/>
                <w:sz w:val="22"/>
                <w:szCs w:val="22"/>
              </w:rPr>
            </w:pPr>
            <w:r>
              <w:rPr>
                <w:b/>
                <w:bCs/>
                <w:sz w:val="22"/>
                <w:szCs w:val="22"/>
              </w:rPr>
              <w:t>:</w:t>
            </w:r>
          </w:p>
        </w:tc>
        <w:tc>
          <w:tcPr>
            <w:tcW w:w="2656" w:type="pct"/>
            <w:vAlign w:val="center"/>
          </w:tcPr>
          <w:p w14:paraId="6C26F7C2" w14:textId="77777777" w:rsidR="00D21F07" w:rsidRDefault="00D21F07">
            <w:pPr>
              <w:snapToGrid w:val="0"/>
              <w:spacing w:line="360" w:lineRule="auto"/>
              <w:ind w:left="53"/>
              <w:rPr>
                <w:sz w:val="22"/>
                <w:szCs w:val="22"/>
              </w:rPr>
            </w:pPr>
          </w:p>
        </w:tc>
      </w:tr>
      <w:tr w:rsidR="00D21F07" w14:paraId="51ED9A9B" w14:textId="77777777" w:rsidTr="00D21F07">
        <w:tc>
          <w:tcPr>
            <w:tcW w:w="2256" w:type="pct"/>
            <w:hideMark/>
          </w:tcPr>
          <w:p w14:paraId="2E848FC0" w14:textId="77777777" w:rsidR="00D21F07" w:rsidRDefault="00D21F07">
            <w:pPr>
              <w:snapToGrid w:val="0"/>
              <w:spacing w:line="360" w:lineRule="auto"/>
              <w:rPr>
                <w:b/>
                <w:bCs/>
                <w:sz w:val="22"/>
                <w:szCs w:val="22"/>
              </w:rPr>
            </w:pPr>
            <w:r>
              <w:rPr>
                <w:b/>
                <w:sz w:val="22"/>
                <w:szCs w:val="22"/>
              </w:rPr>
              <w:t>PREGÃO ELETRÔNICO N</w:t>
            </w:r>
            <w:r>
              <w:rPr>
                <w:b/>
                <w:sz w:val="22"/>
                <w:szCs w:val="22"/>
                <w:u w:val="single"/>
                <w:vertAlign w:val="superscript"/>
              </w:rPr>
              <w:t>o</w:t>
            </w:r>
          </w:p>
        </w:tc>
        <w:tc>
          <w:tcPr>
            <w:tcW w:w="88" w:type="pct"/>
            <w:hideMark/>
          </w:tcPr>
          <w:p w14:paraId="2E8B9537" w14:textId="77777777" w:rsidR="00D21F07" w:rsidRDefault="00D21F07">
            <w:pPr>
              <w:snapToGrid w:val="0"/>
              <w:spacing w:line="360" w:lineRule="auto"/>
              <w:rPr>
                <w:b/>
                <w:bCs/>
                <w:sz w:val="22"/>
                <w:szCs w:val="22"/>
              </w:rPr>
            </w:pPr>
            <w:r>
              <w:rPr>
                <w:b/>
                <w:bCs/>
                <w:sz w:val="22"/>
                <w:szCs w:val="22"/>
              </w:rPr>
              <w:t>:</w:t>
            </w:r>
          </w:p>
        </w:tc>
        <w:tc>
          <w:tcPr>
            <w:tcW w:w="2656" w:type="pct"/>
            <w:vAlign w:val="center"/>
            <w:hideMark/>
          </w:tcPr>
          <w:p w14:paraId="3BE81800" w14:textId="449EED20" w:rsidR="00D21F07" w:rsidRDefault="00D62EEF" w:rsidP="00E43E54">
            <w:pPr>
              <w:snapToGrid w:val="0"/>
              <w:spacing w:line="360" w:lineRule="auto"/>
              <w:ind w:left="53"/>
              <w:rPr>
                <w:sz w:val="22"/>
                <w:szCs w:val="22"/>
              </w:rPr>
            </w:pPr>
            <w:r>
              <w:rPr>
                <w:sz w:val="22"/>
                <w:szCs w:val="22"/>
              </w:rPr>
              <w:t>46</w:t>
            </w:r>
            <w:r w:rsidR="00D21F07">
              <w:rPr>
                <w:sz w:val="22"/>
                <w:szCs w:val="22"/>
              </w:rPr>
              <w:t>/202</w:t>
            </w:r>
            <w:r w:rsidR="00E43E54">
              <w:rPr>
                <w:sz w:val="22"/>
                <w:szCs w:val="22"/>
              </w:rPr>
              <w:t>6</w:t>
            </w:r>
          </w:p>
        </w:tc>
      </w:tr>
      <w:tr w:rsidR="00D21F07" w14:paraId="6ED84E78" w14:textId="77777777" w:rsidTr="00D21F07">
        <w:tc>
          <w:tcPr>
            <w:tcW w:w="2256" w:type="pct"/>
            <w:hideMark/>
          </w:tcPr>
          <w:p w14:paraId="235107A6" w14:textId="77777777" w:rsidR="00D21F07" w:rsidRDefault="00D21F07" w:rsidP="00840A25">
            <w:pPr>
              <w:pStyle w:val="Ttulo2"/>
              <w:keepNext w:val="0"/>
              <w:numPr>
                <w:ilvl w:val="1"/>
                <w:numId w:val="2"/>
              </w:numPr>
              <w:tabs>
                <w:tab w:val="left" w:pos="2736"/>
                <w:tab w:val="left" w:pos="3600"/>
              </w:tabs>
              <w:snapToGrid w:val="0"/>
              <w:spacing w:before="0" w:after="0" w:line="360" w:lineRule="auto"/>
              <w:ind w:left="0" w:right="-1" w:firstLine="0"/>
              <w:rPr>
                <w:rFonts w:ascii="Times New Roman" w:hAnsi="Times New Roman"/>
                <w:i w:val="0"/>
                <w:sz w:val="22"/>
                <w:szCs w:val="22"/>
                <w:u w:val="single"/>
                <w:vertAlign w:val="superscript"/>
              </w:rPr>
            </w:pPr>
            <w:r>
              <w:rPr>
                <w:rFonts w:ascii="Times New Roman" w:hAnsi="Times New Roman"/>
                <w:i w:val="0"/>
                <w:sz w:val="22"/>
                <w:szCs w:val="22"/>
              </w:rPr>
              <w:t>EDITAL N</w:t>
            </w:r>
            <w:r>
              <w:rPr>
                <w:rFonts w:ascii="Times New Roman" w:hAnsi="Times New Roman"/>
                <w:i w:val="0"/>
                <w:sz w:val="22"/>
                <w:szCs w:val="22"/>
                <w:u w:val="single"/>
                <w:vertAlign w:val="superscript"/>
              </w:rPr>
              <w:t>o</w:t>
            </w:r>
          </w:p>
        </w:tc>
        <w:tc>
          <w:tcPr>
            <w:tcW w:w="88" w:type="pct"/>
            <w:hideMark/>
          </w:tcPr>
          <w:p w14:paraId="769F2EE3" w14:textId="77777777" w:rsidR="00D21F07" w:rsidRDefault="00D21F07">
            <w:pPr>
              <w:snapToGrid w:val="0"/>
              <w:spacing w:line="360" w:lineRule="auto"/>
              <w:rPr>
                <w:b/>
                <w:bCs/>
                <w:sz w:val="22"/>
                <w:szCs w:val="22"/>
              </w:rPr>
            </w:pPr>
            <w:r>
              <w:rPr>
                <w:b/>
                <w:bCs/>
                <w:sz w:val="22"/>
                <w:szCs w:val="22"/>
              </w:rPr>
              <w:t>:</w:t>
            </w:r>
          </w:p>
        </w:tc>
        <w:tc>
          <w:tcPr>
            <w:tcW w:w="2656" w:type="pct"/>
            <w:vAlign w:val="center"/>
            <w:hideMark/>
          </w:tcPr>
          <w:p w14:paraId="53D6B486" w14:textId="3FFFF413" w:rsidR="00D21F07" w:rsidRDefault="00D62EEF" w:rsidP="00E43E54">
            <w:pPr>
              <w:snapToGrid w:val="0"/>
              <w:spacing w:line="360" w:lineRule="auto"/>
              <w:ind w:left="53"/>
              <w:rPr>
                <w:sz w:val="22"/>
                <w:szCs w:val="22"/>
              </w:rPr>
            </w:pPr>
            <w:r>
              <w:rPr>
                <w:sz w:val="22"/>
                <w:szCs w:val="22"/>
              </w:rPr>
              <w:t>51</w:t>
            </w:r>
            <w:r w:rsidR="00D21F07">
              <w:rPr>
                <w:sz w:val="22"/>
                <w:szCs w:val="22"/>
              </w:rPr>
              <w:t>/202</w:t>
            </w:r>
            <w:r w:rsidR="00E43E54">
              <w:rPr>
                <w:sz w:val="22"/>
                <w:szCs w:val="22"/>
              </w:rPr>
              <w:t>6</w:t>
            </w:r>
          </w:p>
        </w:tc>
      </w:tr>
      <w:tr w:rsidR="00D21F07" w14:paraId="4D58A24D" w14:textId="77777777" w:rsidTr="00D21F07">
        <w:tc>
          <w:tcPr>
            <w:tcW w:w="2256" w:type="pct"/>
            <w:hideMark/>
          </w:tcPr>
          <w:p w14:paraId="7B4750F8" w14:textId="77777777" w:rsidR="00D21F07" w:rsidRDefault="00D21F07" w:rsidP="00840A25">
            <w:pPr>
              <w:pStyle w:val="Ttulo2"/>
              <w:keepNext w:val="0"/>
              <w:numPr>
                <w:ilvl w:val="1"/>
                <w:numId w:val="2"/>
              </w:numPr>
              <w:tabs>
                <w:tab w:val="left" w:pos="2736"/>
                <w:tab w:val="left" w:pos="3600"/>
              </w:tabs>
              <w:snapToGrid w:val="0"/>
              <w:spacing w:before="0" w:after="0" w:line="360" w:lineRule="auto"/>
              <w:ind w:left="0" w:right="-1" w:firstLine="0"/>
              <w:rPr>
                <w:rFonts w:ascii="Times New Roman" w:hAnsi="Times New Roman"/>
                <w:i w:val="0"/>
                <w:sz w:val="22"/>
                <w:szCs w:val="22"/>
                <w:u w:val="single"/>
                <w:vertAlign w:val="superscript"/>
              </w:rPr>
            </w:pPr>
            <w:r>
              <w:rPr>
                <w:rFonts w:ascii="Times New Roman" w:hAnsi="Times New Roman"/>
                <w:i w:val="0"/>
                <w:sz w:val="22"/>
                <w:szCs w:val="22"/>
              </w:rPr>
              <w:t>PROCESSO N</w:t>
            </w:r>
            <w:r>
              <w:rPr>
                <w:rFonts w:ascii="Times New Roman" w:hAnsi="Times New Roman"/>
                <w:i w:val="0"/>
                <w:sz w:val="22"/>
                <w:szCs w:val="22"/>
                <w:u w:val="single"/>
                <w:vertAlign w:val="superscript"/>
              </w:rPr>
              <w:t>o</w:t>
            </w:r>
          </w:p>
        </w:tc>
        <w:tc>
          <w:tcPr>
            <w:tcW w:w="88" w:type="pct"/>
            <w:hideMark/>
          </w:tcPr>
          <w:p w14:paraId="79FA3233" w14:textId="77777777" w:rsidR="00D21F07" w:rsidRDefault="00D21F07">
            <w:pPr>
              <w:snapToGrid w:val="0"/>
              <w:spacing w:line="360" w:lineRule="auto"/>
              <w:rPr>
                <w:b/>
                <w:bCs/>
                <w:sz w:val="22"/>
                <w:szCs w:val="22"/>
              </w:rPr>
            </w:pPr>
            <w:r>
              <w:rPr>
                <w:b/>
                <w:bCs/>
                <w:sz w:val="22"/>
                <w:szCs w:val="22"/>
              </w:rPr>
              <w:t>:</w:t>
            </w:r>
          </w:p>
        </w:tc>
        <w:tc>
          <w:tcPr>
            <w:tcW w:w="2656" w:type="pct"/>
            <w:vAlign w:val="center"/>
            <w:hideMark/>
          </w:tcPr>
          <w:p w14:paraId="0E64D554" w14:textId="01FD44F2" w:rsidR="00D21F07" w:rsidRDefault="00D62EEF" w:rsidP="00E43E54">
            <w:pPr>
              <w:snapToGrid w:val="0"/>
              <w:spacing w:line="360" w:lineRule="auto"/>
              <w:ind w:left="53"/>
              <w:rPr>
                <w:sz w:val="22"/>
                <w:szCs w:val="22"/>
              </w:rPr>
            </w:pPr>
            <w:r>
              <w:rPr>
                <w:sz w:val="22"/>
                <w:szCs w:val="22"/>
              </w:rPr>
              <w:t>80</w:t>
            </w:r>
            <w:r w:rsidR="00D21F07">
              <w:rPr>
                <w:sz w:val="22"/>
                <w:szCs w:val="22"/>
              </w:rPr>
              <w:t>/202</w:t>
            </w:r>
            <w:r w:rsidR="00E43E54">
              <w:rPr>
                <w:sz w:val="22"/>
                <w:szCs w:val="22"/>
              </w:rPr>
              <w:t>6</w:t>
            </w:r>
          </w:p>
        </w:tc>
      </w:tr>
    </w:tbl>
    <w:p w14:paraId="5C5732F2" w14:textId="77777777" w:rsidR="00D21F07" w:rsidRDefault="00D21F07" w:rsidP="00D21F07">
      <w:pPr>
        <w:spacing w:line="360" w:lineRule="auto"/>
        <w:rPr>
          <w:rFonts w:eastAsia="Calibri"/>
          <w:sz w:val="22"/>
          <w:szCs w:val="22"/>
        </w:rPr>
      </w:pPr>
    </w:p>
    <w:p w14:paraId="184A58FD" w14:textId="77777777" w:rsidR="00D21F07" w:rsidRDefault="00D21F07" w:rsidP="00D21F07">
      <w:pPr>
        <w:spacing w:after="240" w:line="360" w:lineRule="auto"/>
        <w:jc w:val="both"/>
        <w:rPr>
          <w:rFonts w:eastAsia="Calibri"/>
          <w:sz w:val="22"/>
          <w:szCs w:val="22"/>
        </w:rPr>
      </w:pPr>
      <w:r>
        <w:rPr>
          <w:rFonts w:eastAsia="Calibri"/>
          <w:sz w:val="22"/>
          <w:szCs w:val="22"/>
        </w:rPr>
        <w:t>Pelo presente TERMO, nós, abaixo identificados:</w:t>
      </w:r>
    </w:p>
    <w:p w14:paraId="7744AB0A" w14:textId="77777777" w:rsidR="00D21F07" w:rsidRDefault="00D21F07" w:rsidP="00D21F07">
      <w:pPr>
        <w:spacing w:after="240" w:line="360" w:lineRule="auto"/>
        <w:jc w:val="both"/>
        <w:rPr>
          <w:rFonts w:eastAsia="Calibri"/>
          <w:b/>
          <w:sz w:val="22"/>
          <w:szCs w:val="22"/>
        </w:rPr>
      </w:pPr>
      <w:r>
        <w:rPr>
          <w:rFonts w:eastAsia="Calibri"/>
          <w:b/>
          <w:sz w:val="22"/>
          <w:szCs w:val="22"/>
        </w:rPr>
        <w:t>1.</w:t>
      </w:r>
      <w:r>
        <w:rPr>
          <w:rFonts w:eastAsia="Calibri"/>
          <w:b/>
          <w:sz w:val="22"/>
          <w:szCs w:val="22"/>
        </w:rPr>
        <w:tab/>
        <w:t>Estamos CIENTES de que:</w:t>
      </w:r>
    </w:p>
    <w:p w14:paraId="20628344" w14:textId="73276B53" w:rsidR="00D21F07" w:rsidRPr="00CF1EAE" w:rsidRDefault="00AF3CAF" w:rsidP="00CF1EAE">
      <w:pPr>
        <w:pStyle w:val="PargrafodaLista"/>
        <w:numPr>
          <w:ilvl w:val="0"/>
          <w:numId w:val="48"/>
        </w:numPr>
        <w:spacing w:line="360" w:lineRule="auto"/>
        <w:jc w:val="both"/>
        <w:rPr>
          <w:rFonts w:eastAsia="Calibri"/>
          <w:sz w:val="22"/>
          <w:szCs w:val="22"/>
        </w:rPr>
      </w:pPr>
      <w:r w:rsidRPr="00CF1EAE">
        <w:rPr>
          <w:rFonts w:eastAsia="Calibri"/>
          <w:sz w:val="22"/>
          <w:szCs w:val="22"/>
        </w:rPr>
        <w:t>O</w:t>
      </w:r>
      <w:r w:rsidR="00D21F07" w:rsidRPr="00CF1EAE">
        <w:rPr>
          <w:rFonts w:eastAsia="Calibri"/>
          <w:sz w:val="22"/>
          <w:szCs w:val="22"/>
        </w:rPr>
        <w:t xml:space="preserve"> ajuste acima referido, seus aditamentos, bem como o acompanhamento de sua execução contratual, estarão sujeitos a análise e julgamento pelo Tribunal de Contas do Estado de São Paulo, cujo trâmite processual ocorrerá pelo sistema eletrônico;</w:t>
      </w:r>
    </w:p>
    <w:p w14:paraId="7E527914" w14:textId="1251CEBD" w:rsidR="00D21F07" w:rsidRPr="00CF1EAE" w:rsidRDefault="00AF3CAF" w:rsidP="00CF1EAE">
      <w:pPr>
        <w:pStyle w:val="PargrafodaLista"/>
        <w:numPr>
          <w:ilvl w:val="0"/>
          <w:numId w:val="48"/>
        </w:numPr>
        <w:spacing w:line="360" w:lineRule="auto"/>
        <w:jc w:val="both"/>
        <w:rPr>
          <w:rFonts w:eastAsia="Calibri"/>
          <w:sz w:val="22"/>
          <w:szCs w:val="22"/>
        </w:rPr>
      </w:pPr>
      <w:r w:rsidRPr="00CF1EAE">
        <w:rPr>
          <w:rFonts w:eastAsia="Calibri"/>
          <w:sz w:val="22"/>
          <w:szCs w:val="22"/>
        </w:rPr>
        <w:t>Poderemos</w:t>
      </w:r>
      <w:r w:rsidR="00D21F07" w:rsidRPr="00CF1EAE">
        <w:rPr>
          <w:rFonts w:eastAsia="Calibri"/>
          <w:sz w:val="22"/>
          <w:szCs w:val="22"/>
        </w:rPr>
        <w:t xml:space="preserve"> ter acesso ao processo, tendo vista e extraindo cópias das manifestações de interesse, Despachos e Decisões, mediante regular cadastramento no Sistema de Processo Eletrônico, em consonância com o estabelecido na Resolução nº 01/2011 do TCESP;</w:t>
      </w:r>
    </w:p>
    <w:p w14:paraId="3CFBE901" w14:textId="0970196A" w:rsidR="00D21F07" w:rsidRPr="00CF1EAE" w:rsidRDefault="00AF3CAF" w:rsidP="00CF1EAE">
      <w:pPr>
        <w:pStyle w:val="PargrafodaLista"/>
        <w:numPr>
          <w:ilvl w:val="0"/>
          <w:numId w:val="48"/>
        </w:numPr>
        <w:spacing w:line="360" w:lineRule="auto"/>
        <w:jc w:val="both"/>
        <w:rPr>
          <w:rFonts w:eastAsia="Calibri"/>
          <w:sz w:val="22"/>
          <w:szCs w:val="22"/>
        </w:rPr>
      </w:pPr>
      <w:r w:rsidRPr="00CF1EAE">
        <w:rPr>
          <w:rFonts w:eastAsia="Calibri"/>
          <w:sz w:val="22"/>
          <w:szCs w:val="22"/>
        </w:rPr>
        <w:t>Além</w:t>
      </w:r>
      <w:r w:rsidR="00D21F07" w:rsidRPr="00CF1EAE">
        <w:rPr>
          <w:rFonts w:eastAsia="Calibri"/>
          <w:sz w:val="22"/>
          <w:szCs w:val="22"/>
        </w:rPr>
        <w:t xml:space="preserve"> de disponíveis no processo eletrônico, todos os Despachos e Decisões que vierem a ser tomados, relativamente ao aludido processo, serão publicados no Diário Oficial Eletrônico do Tribunal de Contas do Estado de São Paulo (https://doe.tce.sp.gov.br/), em conformidade com o artigo 90 da Lei Complementar nº 709, de 14 de janeiro de 1993, iniciando-se, a partir de então, a contagem dos prazos processuais, conforme regras do Código de Processo Civil;</w:t>
      </w:r>
    </w:p>
    <w:p w14:paraId="2726A534" w14:textId="082514F3" w:rsidR="00D21F07" w:rsidRPr="00CF1EAE" w:rsidRDefault="00AF3CAF" w:rsidP="00CF1EAE">
      <w:pPr>
        <w:pStyle w:val="PargrafodaLista"/>
        <w:numPr>
          <w:ilvl w:val="0"/>
          <w:numId w:val="48"/>
        </w:numPr>
        <w:spacing w:line="360" w:lineRule="auto"/>
        <w:jc w:val="both"/>
        <w:rPr>
          <w:rFonts w:eastAsia="Calibri"/>
          <w:sz w:val="22"/>
          <w:szCs w:val="22"/>
        </w:rPr>
      </w:pPr>
      <w:r w:rsidRPr="00CF1EAE">
        <w:rPr>
          <w:rFonts w:eastAsia="Calibri"/>
          <w:sz w:val="22"/>
          <w:szCs w:val="22"/>
        </w:rPr>
        <w:t>As</w:t>
      </w:r>
      <w:r w:rsidR="00D21F07" w:rsidRPr="00CF1EAE">
        <w:rPr>
          <w:rFonts w:eastAsia="Calibri"/>
          <w:sz w:val="22"/>
          <w:szCs w:val="22"/>
        </w:rPr>
        <w:t xml:space="preserve"> informações pessoais dos responsáveis pela </w:t>
      </w:r>
      <w:r w:rsidR="00D21F07" w:rsidRPr="00CF1EAE">
        <w:rPr>
          <w:rFonts w:eastAsia="Calibri"/>
          <w:sz w:val="22"/>
          <w:szCs w:val="22"/>
          <w:u w:val="single"/>
        </w:rPr>
        <w:t>contratante</w:t>
      </w:r>
      <w:r w:rsidR="00D21F07" w:rsidRPr="00CF1EAE">
        <w:rPr>
          <w:rFonts w:eastAsia="Calibri"/>
          <w:sz w:val="22"/>
          <w:szCs w:val="22"/>
        </w:rPr>
        <w:t xml:space="preserve"> e interessados estão cadastradas no módulo eletrônico do “Cadastro Corporativo TCESP – CadTCESP”, nos termos previstos no Artigo 2º das Instruções nº01/2024, conforme “Declaração(ões) de Atualização Cadastral” anexa (s);</w:t>
      </w:r>
    </w:p>
    <w:p w14:paraId="109C8D91" w14:textId="7A2F7840" w:rsidR="00D21F07" w:rsidRPr="00CF1EAE" w:rsidRDefault="00AF3CAF" w:rsidP="00CF1EAE">
      <w:pPr>
        <w:pStyle w:val="PargrafodaLista"/>
        <w:numPr>
          <w:ilvl w:val="0"/>
          <w:numId w:val="48"/>
        </w:numPr>
        <w:spacing w:after="240" w:line="360" w:lineRule="auto"/>
        <w:jc w:val="both"/>
        <w:rPr>
          <w:rFonts w:eastAsia="Calibri"/>
          <w:sz w:val="22"/>
          <w:szCs w:val="22"/>
        </w:rPr>
      </w:pPr>
      <w:r w:rsidRPr="00CF1EAE">
        <w:rPr>
          <w:rFonts w:eastAsia="Calibri"/>
          <w:sz w:val="22"/>
          <w:szCs w:val="22"/>
        </w:rPr>
        <w:t>É</w:t>
      </w:r>
      <w:r w:rsidR="00D21F07" w:rsidRPr="00CF1EAE">
        <w:rPr>
          <w:rFonts w:eastAsia="Calibri"/>
          <w:sz w:val="22"/>
          <w:szCs w:val="22"/>
        </w:rPr>
        <w:t xml:space="preserve"> de exclusiva responsabilidade do contratado manter seus dados sempre atualizados.</w:t>
      </w:r>
    </w:p>
    <w:p w14:paraId="60EFA6B3" w14:textId="77777777" w:rsidR="00D21F07" w:rsidRDefault="00D21F07" w:rsidP="00D21F07">
      <w:pPr>
        <w:spacing w:after="240" w:line="360" w:lineRule="auto"/>
        <w:jc w:val="both"/>
        <w:rPr>
          <w:rFonts w:eastAsia="Calibri"/>
          <w:b/>
          <w:sz w:val="22"/>
          <w:szCs w:val="22"/>
        </w:rPr>
      </w:pPr>
      <w:r>
        <w:rPr>
          <w:rFonts w:eastAsia="Calibri"/>
          <w:b/>
          <w:sz w:val="22"/>
          <w:szCs w:val="22"/>
        </w:rPr>
        <w:t>2.</w:t>
      </w:r>
      <w:r>
        <w:rPr>
          <w:rFonts w:eastAsia="Calibri"/>
          <w:b/>
          <w:sz w:val="22"/>
          <w:szCs w:val="22"/>
        </w:rPr>
        <w:tab/>
        <w:t>Damo-nos por NOTIFICADOS para:</w:t>
      </w:r>
    </w:p>
    <w:p w14:paraId="64DB159D" w14:textId="77777777" w:rsidR="00D21F07" w:rsidRPr="00CF1EAE" w:rsidRDefault="00D21F07" w:rsidP="00CF1EAE">
      <w:pPr>
        <w:pStyle w:val="PargrafodaLista"/>
        <w:numPr>
          <w:ilvl w:val="0"/>
          <w:numId w:val="47"/>
        </w:numPr>
        <w:spacing w:line="360" w:lineRule="auto"/>
        <w:jc w:val="both"/>
        <w:rPr>
          <w:rFonts w:eastAsia="Calibri"/>
          <w:b/>
          <w:sz w:val="22"/>
          <w:szCs w:val="22"/>
        </w:rPr>
      </w:pPr>
      <w:r w:rsidRPr="00CF1EAE">
        <w:rPr>
          <w:rFonts w:eastAsia="Calibri"/>
          <w:sz w:val="22"/>
          <w:szCs w:val="22"/>
        </w:rPr>
        <w:t>O acompanhamento dos atos do processo até seu julgamento final e consequente publicação;</w:t>
      </w:r>
    </w:p>
    <w:p w14:paraId="43D91A27" w14:textId="77777777" w:rsidR="00D21F07" w:rsidRPr="00CF1EAE" w:rsidRDefault="00D21F07" w:rsidP="00CF1EAE">
      <w:pPr>
        <w:pStyle w:val="PargrafodaLista"/>
        <w:numPr>
          <w:ilvl w:val="0"/>
          <w:numId w:val="47"/>
        </w:numPr>
        <w:spacing w:line="360" w:lineRule="auto"/>
        <w:jc w:val="both"/>
        <w:rPr>
          <w:rFonts w:eastAsia="Calibri"/>
          <w:sz w:val="22"/>
          <w:szCs w:val="22"/>
        </w:rPr>
      </w:pPr>
      <w:r w:rsidRPr="00CF1EAE">
        <w:rPr>
          <w:rFonts w:eastAsia="Calibri"/>
          <w:sz w:val="22"/>
          <w:szCs w:val="22"/>
        </w:rPr>
        <w:lastRenderedPageBreak/>
        <w:t>Se for o caso e de nosso interesse, nos prazos e nas formas legais e regimentais, exercer o direito de defesa, interpor recursos e o que mais couber.</w:t>
      </w:r>
    </w:p>
    <w:p w14:paraId="7ACD1624" w14:textId="77777777" w:rsidR="00D21F07" w:rsidRDefault="00D21F07" w:rsidP="00D21F07">
      <w:pPr>
        <w:spacing w:line="276" w:lineRule="auto"/>
        <w:rPr>
          <w:rFonts w:eastAsia="Calibri"/>
          <w:b/>
          <w:sz w:val="22"/>
          <w:szCs w:val="22"/>
        </w:rPr>
      </w:pPr>
    </w:p>
    <w:p w14:paraId="28D76A53" w14:textId="77777777" w:rsidR="00D21F07" w:rsidRDefault="00D21F07" w:rsidP="00D21F07">
      <w:pPr>
        <w:spacing w:line="360" w:lineRule="auto"/>
        <w:jc w:val="center"/>
        <w:rPr>
          <w:sz w:val="22"/>
          <w:szCs w:val="22"/>
        </w:rPr>
      </w:pPr>
      <w:r>
        <w:rPr>
          <w:rFonts w:eastAsia="Calibri"/>
          <w:sz w:val="22"/>
          <w:szCs w:val="22"/>
        </w:rPr>
        <w:t>Indaiatuba, xx de xx 20xx.</w:t>
      </w:r>
    </w:p>
    <w:p w14:paraId="6B16C6BE" w14:textId="77777777" w:rsidR="00D21F07" w:rsidRDefault="00D21F07" w:rsidP="00D21F07">
      <w:pPr>
        <w:spacing w:line="276" w:lineRule="auto"/>
        <w:jc w:val="center"/>
        <w:rPr>
          <w:sz w:val="22"/>
          <w:szCs w:val="22"/>
        </w:rPr>
      </w:pPr>
    </w:p>
    <w:p w14:paraId="63D369FF" w14:textId="77777777" w:rsidR="00D21F07" w:rsidRDefault="00D21F07" w:rsidP="00D21F07">
      <w:pPr>
        <w:spacing w:line="360" w:lineRule="auto"/>
        <w:jc w:val="both"/>
        <w:rPr>
          <w:rFonts w:eastAsia="Calibri"/>
          <w:b/>
          <w:sz w:val="22"/>
          <w:szCs w:val="22"/>
        </w:rPr>
      </w:pPr>
      <w:r>
        <w:rPr>
          <w:rFonts w:eastAsia="Calibri"/>
          <w:b/>
          <w:sz w:val="22"/>
          <w:szCs w:val="22"/>
          <w:u w:val="single"/>
        </w:rPr>
        <w:t>AUTORIDADE MÁXIMA DO ÓRGÃO/ENTIDADE; RESPONSÁVEL PELA HOMOLOGAÇÃO DO CERTAME OU RATIFICAÇÃO DA DISPENSA/INEXIGIBILIDADE DE LICITAÇÃO E ORDENADOR DE DESPESAS DA CONTRATANTE</w:t>
      </w:r>
      <w:r>
        <w:rPr>
          <w:rFonts w:eastAsia="Calibri"/>
          <w:b/>
          <w:sz w:val="22"/>
          <w:szCs w:val="22"/>
        </w:rPr>
        <w:t>:</w:t>
      </w:r>
    </w:p>
    <w:p w14:paraId="409648F5" w14:textId="77777777" w:rsidR="00D21F07" w:rsidRDefault="00D21F07" w:rsidP="00D21F07">
      <w:pPr>
        <w:spacing w:line="360" w:lineRule="auto"/>
        <w:rPr>
          <w:rFonts w:eastAsia="Calibri"/>
          <w:sz w:val="22"/>
          <w:szCs w:val="22"/>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2"/>
      </w:tblGrid>
      <w:tr w:rsidR="00D21F07" w14:paraId="38C9273C" w14:textId="77777777" w:rsidTr="00D21F07">
        <w:tc>
          <w:tcPr>
            <w:tcW w:w="9062" w:type="dxa"/>
            <w:hideMark/>
          </w:tcPr>
          <w:p w14:paraId="6079B95E" w14:textId="77777777" w:rsidR="00D21F07" w:rsidRDefault="00D21F07">
            <w:pPr>
              <w:spacing w:line="360" w:lineRule="auto"/>
              <w:rPr>
                <w:rFonts w:ascii="Times New Roman" w:hAnsi="Times New Roman"/>
                <w:sz w:val="22"/>
                <w:szCs w:val="22"/>
              </w:rPr>
            </w:pPr>
            <w:r>
              <w:rPr>
                <w:rFonts w:ascii="Times New Roman" w:hAnsi="Times New Roman"/>
                <w:sz w:val="22"/>
                <w:szCs w:val="22"/>
              </w:rPr>
              <w:t>Nome: Sandro de A. Lopes Coral</w:t>
            </w:r>
          </w:p>
        </w:tc>
      </w:tr>
      <w:tr w:rsidR="00D21F07" w14:paraId="6214C93D" w14:textId="77777777" w:rsidTr="00D21F07">
        <w:tc>
          <w:tcPr>
            <w:tcW w:w="9062" w:type="dxa"/>
            <w:hideMark/>
          </w:tcPr>
          <w:p w14:paraId="17F30BB4" w14:textId="77777777" w:rsidR="00D21F07" w:rsidRDefault="00D21F07">
            <w:pPr>
              <w:spacing w:line="360" w:lineRule="auto"/>
              <w:rPr>
                <w:rFonts w:ascii="Times New Roman" w:hAnsi="Times New Roman"/>
                <w:sz w:val="22"/>
                <w:szCs w:val="22"/>
              </w:rPr>
            </w:pPr>
            <w:r>
              <w:rPr>
                <w:rFonts w:ascii="Times New Roman" w:hAnsi="Times New Roman"/>
                <w:sz w:val="22"/>
                <w:szCs w:val="22"/>
              </w:rPr>
              <w:t>Cargo: Superintendente</w:t>
            </w:r>
          </w:p>
        </w:tc>
      </w:tr>
      <w:tr w:rsidR="00D21F07" w14:paraId="07668952" w14:textId="77777777" w:rsidTr="00D21F07">
        <w:tc>
          <w:tcPr>
            <w:tcW w:w="9062" w:type="dxa"/>
            <w:hideMark/>
          </w:tcPr>
          <w:p w14:paraId="527902A0" w14:textId="77777777" w:rsidR="00D21F07" w:rsidRDefault="00D21F07">
            <w:pPr>
              <w:spacing w:line="360" w:lineRule="auto"/>
              <w:rPr>
                <w:rFonts w:ascii="Times New Roman" w:hAnsi="Times New Roman"/>
                <w:sz w:val="22"/>
                <w:szCs w:val="22"/>
              </w:rPr>
            </w:pPr>
            <w:r>
              <w:rPr>
                <w:rFonts w:ascii="Times New Roman" w:hAnsi="Times New Roman"/>
                <w:sz w:val="22"/>
                <w:szCs w:val="22"/>
              </w:rPr>
              <w:t xml:space="preserve">CPF: </w:t>
            </w:r>
            <w:r>
              <w:rPr>
                <w:rFonts w:ascii="Times New Roman" w:hAnsi="Times New Roman"/>
                <w:color w:val="000000" w:themeColor="text1"/>
                <w:sz w:val="22"/>
                <w:szCs w:val="22"/>
              </w:rPr>
              <w:t>255.464.478-00</w:t>
            </w:r>
          </w:p>
        </w:tc>
      </w:tr>
      <w:tr w:rsidR="00D21F07" w14:paraId="6564B996" w14:textId="77777777" w:rsidTr="00D21F07">
        <w:tc>
          <w:tcPr>
            <w:tcW w:w="9062" w:type="dxa"/>
            <w:hideMark/>
          </w:tcPr>
          <w:p w14:paraId="03AED66D" w14:textId="77777777" w:rsidR="00D21F07" w:rsidRDefault="00D21F07">
            <w:pPr>
              <w:spacing w:line="360" w:lineRule="auto"/>
              <w:rPr>
                <w:rFonts w:ascii="Times New Roman" w:hAnsi="Times New Roman"/>
                <w:sz w:val="22"/>
                <w:szCs w:val="22"/>
              </w:rPr>
            </w:pPr>
            <w:r>
              <w:rPr>
                <w:rFonts w:ascii="Times New Roman" w:hAnsi="Times New Roman"/>
                <w:b/>
                <w:sz w:val="22"/>
                <w:szCs w:val="22"/>
              </w:rPr>
              <w:t>ASSINATURA</w:t>
            </w:r>
            <w:r>
              <w:rPr>
                <w:rFonts w:ascii="Times New Roman" w:hAnsi="Times New Roman"/>
                <w:sz w:val="22"/>
                <w:szCs w:val="22"/>
              </w:rPr>
              <w:t>: ___________________________________________________________</w:t>
            </w:r>
          </w:p>
        </w:tc>
      </w:tr>
    </w:tbl>
    <w:p w14:paraId="64308CDA" w14:textId="77777777" w:rsidR="00D21F07" w:rsidRDefault="00D21F07" w:rsidP="00D21F07">
      <w:pPr>
        <w:spacing w:line="360" w:lineRule="auto"/>
        <w:rPr>
          <w:rFonts w:eastAsia="Calibri"/>
          <w:b/>
          <w:sz w:val="22"/>
          <w:szCs w:val="22"/>
          <w:u w:val="single"/>
        </w:rPr>
      </w:pPr>
    </w:p>
    <w:p w14:paraId="35986D79" w14:textId="77777777" w:rsidR="00D21F07" w:rsidRDefault="00D21F07" w:rsidP="00D21F07">
      <w:pPr>
        <w:spacing w:line="360" w:lineRule="auto"/>
        <w:rPr>
          <w:rFonts w:eastAsia="Calibri"/>
          <w:b/>
          <w:sz w:val="22"/>
          <w:szCs w:val="22"/>
          <w:u w:val="single"/>
        </w:rPr>
      </w:pPr>
      <w:r>
        <w:rPr>
          <w:rFonts w:eastAsia="Calibri"/>
          <w:b/>
          <w:sz w:val="22"/>
          <w:szCs w:val="22"/>
          <w:u w:val="single"/>
        </w:rPr>
        <w:t>RESPONSÁVEIS QUE ASSINARAM O AJUSTE:</w:t>
      </w:r>
    </w:p>
    <w:p w14:paraId="33AC9279" w14:textId="77777777" w:rsidR="00D21F07" w:rsidRDefault="00D21F07" w:rsidP="00D21F07">
      <w:pPr>
        <w:spacing w:line="360" w:lineRule="auto"/>
        <w:rPr>
          <w:rFonts w:eastAsia="Calibri"/>
          <w:b/>
          <w:sz w:val="22"/>
          <w:szCs w:val="22"/>
          <w:u w:val="single"/>
        </w:rPr>
      </w:pPr>
    </w:p>
    <w:p w14:paraId="7E7C0BC9" w14:textId="77777777" w:rsidR="00D21F07" w:rsidRDefault="00D21F07" w:rsidP="00D21F07">
      <w:pPr>
        <w:spacing w:line="360" w:lineRule="auto"/>
        <w:rPr>
          <w:rFonts w:eastAsia="Calibri"/>
          <w:b/>
          <w:sz w:val="22"/>
          <w:szCs w:val="22"/>
        </w:rPr>
      </w:pPr>
      <w:r>
        <w:rPr>
          <w:rFonts w:eastAsia="Calibri"/>
          <w:b/>
          <w:sz w:val="22"/>
          <w:szCs w:val="22"/>
          <w:u w:val="single"/>
        </w:rPr>
        <w:t>Pelo contratante</w:t>
      </w:r>
      <w:r>
        <w:rPr>
          <w:rFonts w:eastAsia="Calibri"/>
          <w:b/>
          <w:sz w:val="22"/>
          <w:szCs w:val="22"/>
        </w:rPr>
        <w:t>:</w:t>
      </w: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2"/>
      </w:tblGrid>
      <w:tr w:rsidR="00D21F07" w14:paraId="7AB1CD72" w14:textId="77777777" w:rsidTr="00D21F07">
        <w:tc>
          <w:tcPr>
            <w:tcW w:w="9062" w:type="dxa"/>
            <w:hideMark/>
          </w:tcPr>
          <w:p w14:paraId="77DD2A6F" w14:textId="77777777" w:rsidR="00D21F07" w:rsidRDefault="00D21F07">
            <w:pPr>
              <w:spacing w:line="360" w:lineRule="auto"/>
              <w:rPr>
                <w:rFonts w:ascii="Times New Roman" w:hAnsi="Times New Roman"/>
                <w:sz w:val="22"/>
                <w:szCs w:val="22"/>
              </w:rPr>
            </w:pPr>
            <w:r>
              <w:rPr>
                <w:rFonts w:ascii="Times New Roman" w:hAnsi="Times New Roman"/>
                <w:sz w:val="22"/>
                <w:szCs w:val="22"/>
              </w:rPr>
              <w:t xml:space="preserve">Gestor(a) do contrato: </w:t>
            </w:r>
          </w:p>
        </w:tc>
      </w:tr>
      <w:tr w:rsidR="00D21F07" w14:paraId="783D1F7D" w14:textId="77777777" w:rsidTr="00D21F07">
        <w:tc>
          <w:tcPr>
            <w:tcW w:w="9062" w:type="dxa"/>
            <w:hideMark/>
          </w:tcPr>
          <w:p w14:paraId="122388A0" w14:textId="77777777" w:rsidR="00D21F07" w:rsidRDefault="00D21F07">
            <w:pPr>
              <w:spacing w:line="360" w:lineRule="auto"/>
              <w:rPr>
                <w:rFonts w:ascii="Times New Roman" w:hAnsi="Times New Roman"/>
                <w:sz w:val="22"/>
                <w:szCs w:val="22"/>
              </w:rPr>
            </w:pPr>
            <w:r>
              <w:rPr>
                <w:rFonts w:ascii="Times New Roman" w:hAnsi="Times New Roman"/>
                <w:sz w:val="22"/>
                <w:szCs w:val="22"/>
              </w:rPr>
              <w:t xml:space="preserve">Cargo: </w:t>
            </w:r>
          </w:p>
        </w:tc>
      </w:tr>
      <w:tr w:rsidR="00D21F07" w14:paraId="52F1CE81" w14:textId="77777777" w:rsidTr="00D21F07">
        <w:tc>
          <w:tcPr>
            <w:tcW w:w="9062" w:type="dxa"/>
            <w:hideMark/>
          </w:tcPr>
          <w:p w14:paraId="5BEDF58B" w14:textId="77777777" w:rsidR="00D21F07" w:rsidRDefault="00D21F07">
            <w:pPr>
              <w:spacing w:line="360" w:lineRule="auto"/>
              <w:rPr>
                <w:rFonts w:ascii="Times New Roman" w:hAnsi="Times New Roman"/>
                <w:sz w:val="22"/>
                <w:szCs w:val="22"/>
              </w:rPr>
            </w:pPr>
            <w:r>
              <w:rPr>
                <w:rFonts w:ascii="Times New Roman" w:hAnsi="Times New Roman"/>
                <w:sz w:val="22"/>
                <w:szCs w:val="22"/>
              </w:rPr>
              <w:t xml:space="preserve">CPF: </w:t>
            </w:r>
          </w:p>
        </w:tc>
      </w:tr>
      <w:tr w:rsidR="00D21F07" w14:paraId="159FC7EB" w14:textId="77777777" w:rsidTr="00D21F07">
        <w:tc>
          <w:tcPr>
            <w:tcW w:w="9062" w:type="dxa"/>
            <w:hideMark/>
          </w:tcPr>
          <w:p w14:paraId="218C121E" w14:textId="77777777" w:rsidR="00D21F07" w:rsidRDefault="00D21F07">
            <w:pPr>
              <w:spacing w:line="360" w:lineRule="auto"/>
              <w:rPr>
                <w:rFonts w:ascii="Times New Roman" w:hAnsi="Times New Roman"/>
                <w:sz w:val="22"/>
                <w:szCs w:val="22"/>
              </w:rPr>
            </w:pPr>
            <w:r>
              <w:rPr>
                <w:rFonts w:ascii="Times New Roman" w:hAnsi="Times New Roman"/>
                <w:b/>
                <w:sz w:val="22"/>
                <w:szCs w:val="22"/>
              </w:rPr>
              <w:t>ASSINATURA</w:t>
            </w:r>
            <w:r>
              <w:rPr>
                <w:rFonts w:ascii="Times New Roman" w:hAnsi="Times New Roman"/>
                <w:sz w:val="22"/>
                <w:szCs w:val="22"/>
              </w:rPr>
              <w:t>: ___________________________________________________________</w:t>
            </w:r>
          </w:p>
        </w:tc>
      </w:tr>
    </w:tbl>
    <w:p w14:paraId="2DC52CA2" w14:textId="77777777" w:rsidR="00D21F07" w:rsidRDefault="00D21F07" w:rsidP="00D21F07">
      <w:pPr>
        <w:spacing w:line="360" w:lineRule="auto"/>
        <w:rPr>
          <w:rFonts w:eastAsia="Calibri"/>
          <w:sz w:val="22"/>
          <w:szCs w:val="22"/>
        </w:rPr>
      </w:pPr>
    </w:p>
    <w:p w14:paraId="004E076A" w14:textId="77777777" w:rsidR="00D21F07" w:rsidRDefault="00D21F07" w:rsidP="00D21F07">
      <w:pPr>
        <w:spacing w:line="360" w:lineRule="auto"/>
        <w:rPr>
          <w:rFonts w:eastAsia="Calibri"/>
          <w:b/>
          <w:sz w:val="22"/>
          <w:szCs w:val="22"/>
        </w:rPr>
      </w:pPr>
      <w:r>
        <w:rPr>
          <w:rFonts w:eastAsia="Calibri"/>
          <w:b/>
          <w:sz w:val="22"/>
          <w:szCs w:val="22"/>
          <w:u w:val="single"/>
        </w:rPr>
        <w:t>Pela contratada</w:t>
      </w:r>
      <w:r>
        <w:rPr>
          <w:rFonts w:eastAsia="Calibri"/>
          <w:b/>
          <w:sz w:val="22"/>
          <w:szCs w:val="22"/>
        </w:rPr>
        <w:t>:</w:t>
      </w: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2"/>
      </w:tblGrid>
      <w:tr w:rsidR="00D21F07" w14:paraId="454947E6" w14:textId="77777777" w:rsidTr="00D21F07">
        <w:tc>
          <w:tcPr>
            <w:tcW w:w="9062" w:type="dxa"/>
            <w:hideMark/>
          </w:tcPr>
          <w:p w14:paraId="4C7F28B3" w14:textId="77777777" w:rsidR="00D21F07" w:rsidRDefault="00D21F07">
            <w:pPr>
              <w:spacing w:line="360" w:lineRule="auto"/>
              <w:rPr>
                <w:rFonts w:ascii="Times New Roman" w:hAnsi="Times New Roman"/>
                <w:sz w:val="22"/>
                <w:szCs w:val="22"/>
              </w:rPr>
            </w:pPr>
            <w:r>
              <w:rPr>
                <w:rFonts w:ascii="Times New Roman" w:hAnsi="Times New Roman"/>
                <w:sz w:val="22"/>
                <w:szCs w:val="22"/>
              </w:rPr>
              <w:t xml:space="preserve">Nome: </w:t>
            </w:r>
          </w:p>
        </w:tc>
      </w:tr>
      <w:tr w:rsidR="00D21F07" w14:paraId="7BFDEC93" w14:textId="77777777" w:rsidTr="00D21F07">
        <w:tc>
          <w:tcPr>
            <w:tcW w:w="9062" w:type="dxa"/>
            <w:hideMark/>
          </w:tcPr>
          <w:p w14:paraId="275827DC" w14:textId="77777777" w:rsidR="00D21F07" w:rsidRDefault="00D21F07">
            <w:pPr>
              <w:spacing w:line="360" w:lineRule="auto"/>
              <w:rPr>
                <w:rFonts w:ascii="Times New Roman" w:hAnsi="Times New Roman"/>
                <w:sz w:val="22"/>
                <w:szCs w:val="22"/>
              </w:rPr>
            </w:pPr>
            <w:r>
              <w:rPr>
                <w:rFonts w:ascii="Times New Roman" w:hAnsi="Times New Roman"/>
                <w:sz w:val="22"/>
                <w:szCs w:val="22"/>
              </w:rPr>
              <w:t xml:space="preserve">Cargo: </w:t>
            </w:r>
          </w:p>
        </w:tc>
      </w:tr>
      <w:tr w:rsidR="00D21F07" w14:paraId="0CEFA0C0" w14:textId="77777777" w:rsidTr="00D21F07">
        <w:tc>
          <w:tcPr>
            <w:tcW w:w="9062" w:type="dxa"/>
            <w:hideMark/>
          </w:tcPr>
          <w:p w14:paraId="5769B272" w14:textId="77777777" w:rsidR="00D21F07" w:rsidRDefault="00D21F07">
            <w:pPr>
              <w:spacing w:line="360" w:lineRule="auto"/>
              <w:rPr>
                <w:rFonts w:ascii="Times New Roman" w:hAnsi="Times New Roman"/>
                <w:sz w:val="22"/>
                <w:szCs w:val="22"/>
              </w:rPr>
            </w:pPr>
            <w:r>
              <w:rPr>
                <w:rFonts w:ascii="Times New Roman" w:hAnsi="Times New Roman"/>
                <w:sz w:val="22"/>
                <w:szCs w:val="22"/>
              </w:rPr>
              <w:t xml:space="preserve">CPF: </w:t>
            </w:r>
          </w:p>
        </w:tc>
      </w:tr>
      <w:tr w:rsidR="00D21F07" w14:paraId="12193AFA" w14:textId="77777777" w:rsidTr="00D21F07">
        <w:tc>
          <w:tcPr>
            <w:tcW w:w="9062" w:type="dxa"/>
            <w:hideMark/>
          </w:tcPr>
          <w:p w14:paraId="5FF6975A" w14:textId="77777777" w:rsidR="00D21F07" w:rsidRDefault="00D21F07">
            <w:pPr>
              <w:spacing w:line="360" w:lineRule="auto"/>
              <w:rPr>
                <w:rFonts w:ascii="Times New Roman" w:hAnsi="Times New Roman"/>
                <w:sz w:val="22"/>
                <w:szCs w:val="22"/>
              </w:rPr>
            </w:pPr>
            <w:r>
              <w:rPr>
                <w:rFonts w:ascii="Times New Roman" w:hAnsi="Times New Roman"/>
                <w:b/>
                <w:sz w:val="22"/>
                <w:szCs w:val="22"/>
              </w:rPr>
              <w:t>ASSINATURA</w:t>
            </w:r>
            <w:r>
              <w:rPr>
                <w:rFonts w:ascii="Times New Roman" w:hAnsi="Times New Roman"/>
                <w:sz w:val="22"/>
                <w:szCs w:val="22"/>
              </w:rPr>
              <w:t>: ___________________________________________________________</w:t>
            </w:r>
          </w:p>
        </w:tc>
      </w:tr>
    </w:tbl>
    <w:p w14:paraId="7AF920AD" w14:textId="31D4926B" w:rsidR="00AE65D1" w:rsidRPr="0051334C" w:rsidRDefault="00762117" w:rsidP="00C576E8">
      <w:pPr>
        <w:spacing w:before="240" w:line="360" w:lineRule="auto"/>
        <w:jc w:val="both"/>
        <w:rPr>
          <w:b/>
        </w:rPr>
      </w:pPr>
      <w:r>
        <w:rPr>
          <w:rFonts w:eastAsia="Calibri"/>
          <w:sz w:val="22"/>
          <w:szCs w:val="22"/>
        </w:rPr>
        <w:t>(*) - O Termo de Ciência e de Notificação deve identificar as pessoas físicas que tenham concorrido para a prática do ato jurídico,  na  condição  de  ordenador  da  despesa;  de  partes  contratantes; 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 Na hipótese de prestações de contas, caso o signatário do parecer conclusivo seja distinto daqueles já arrolados como subscritores do Termo de Ciência e de Notificação, será ele objeto de notificação específica.</w:t>
      </w:r>
    </w:p>
    <w:sectPr w:rsidR="00AE65D1" w:rsidRPr="0051334C">
      <w:headerReference w:type="default" r:id="rId8"/>
      <w:footerReference w:type="default" r:id="rId9"/>
      <w:pgSz w:w="11906" w:h="16838"/>
      <w:pgMar w:top="1985" w:right="1134" w:bottom="1418" w:left="1701" w:header="624" w:footer="1134" w:gutter="0"/>
      <w:pgNumType w:start="1"/>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44DEBC43" w16cex:dateUtc="2024-02-21T13:47:00Z"/>
  <w16cex:commentExtensible w16cex:durableId="3EEC454C">
    <w16cex:extLst>
      <w16:ext w16:uri="{CE6994B0-6A32-4C9F-8C6B-6E91EDA988CE}">
        <cr:reactions xmlns:cr="http://schemas.microsoft.com/office/comments/2020/reactions">
          <cr:reaction reactionType="1">
            <cr:reactionInfo dateUtc="2024-02-21T12:44:44Z">
              <cr:user userId="S-1-5-21-2485462468-896172357-4250870136-1160" userProvider="AD" userName="FRANCISCO PINTO"/>
            </cr:reactionInfo>
          </cr:reaction>
        </cr:reactions>
      </w16:ext>
    </w16cex:extLst>
  </w16cex:commentExtensible>
  <w16cex:commentExtensible w16cex:durableId="788DC163" w16cex:dateUtc="2024-02-21T13:06:00Z"/>
  <w16cex:commentExtensible w16cex:durableId="542C451C" w16cex:dateUtc="2024-02-21T16:13:00Z"/>
  <w16cex:commentExtensible w16cex:durableId="5678F38D">
    <w16cex:extLst>
      <w16:ext w16:uri="{CE6994B0-6A32-4C9F-8C6B-6E91EDA988CE}">
        <cr:reactions xmlns:cr="http://schemas.microsoft.com/office/comments/2020/reactions">
          <cr:reaction reactionType="1">
            <cr:reactionInfo dateUtc="2024-02-22T17:21:33Z">
              <cr:user userId="S-1-5-21-2485462468-896172357-4250870136-1160" userProvider="AD" userName="FRANCISCO PINTO"/>
            </cr:reactionInfo>
          </cr:reaction>
        </cr:reactions>
      </w16:ext>
    </w16cex:extLst>
  </w16cex:commentExtensible>
  <w16cex:commentExtensible w16cex:durableId="72722559" w16cex:dateUtc="2024-02-22T17:20:00Z"/>
  <w16cex:commentExtensible w16cex:durableId="250E104B" w16cex:dateUtc="2024-02-22T17:21:00Z"/>
  <w16cex:commentExtensible w16cex:durableId="4A8E975E" w16cex:dateUtc="2024-02-21T13:20:00Z"/>
  <w16cex:commentExtensible w16cex:durableId="1BCE17F0" w16cex:dateUtc="2024-02-21T14:02:00Z"/>
  <w16cex:commentExtensible w16cex:durableId="2D70AAA4" w16cex:dateUtc="2024-02-21T15:17:00Z"/>
  <w16cex:commentExtensible w16cex:durableId="05504246">
    <w16cex:extLst>
      <w16:ext w16:uri="{CE6994B0-6A32-4C9F-8C6B-6E91EDA988CE}">
        <cr:reactions xmlns:cr="http://schemas.microsoft.com/office/comments/2020/reactions">
          <cr:reaction reactionType="1">
            <cr:reactionInfo dateUtc="2024-02-21T15:18:11Z">
              <cr:user userId="S-1-5-21-2485462468-896172357-4250870136-1160" userProvider="AD" userName="FRANCISCO PINTO"/>
            </cr:reactionInfo>
          </cr:reaction>
        </cr:reactions>
      </w16:ext>
    </w16cex:extLst>
  </w16cex:commentExtensible>
  <w16cex:commentExtensible w16cex:durableId="3B8F9D31" w16cex:dateUtc="2024-02-22T17:25:00Z"/>
  <w16cex:commentExtensible w16cex:durableId="1E7C2795" w16cex:dateUtc="2024-02-22T13:34:00Z"/>
  <w16cex:commentExtensible w16cex:durableId="661F2E76" w16cex:dateUtc="2024-02-22T13:3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8706270" w16cid:durableId="44DEBC43"/>
  <w16cid:commentId w16cid:paraId="19422080" w16cid:durableId="3EEC454C"/>
  <w16cid:commentId w16cid:paraId="5C978388" w16cid:durableId="788DC163"/>
  <w16cid:commentId w16cid:paraId="3A0AB871" w16cid:durableId="542C451C"/>
  <w16cid:commentId w16cid:paraId="6556FC4C" w16cid:durableId="5678F38D"/>
  <w16cid:commentId w16cid:paraId="6637E924" w16cid:durableId="72722559"/>
  <w16cid:commentId w16cid:paraId="6BCEA120" w16cid:durableId="250E104B"/>
  <w16cid:commentId w16cid:paraId="0066B72F" w16cid:durableId="4A8E975E"/>
  <w16cid:commentId w16cid:paraId="2A86B250" w16cid:durableId="4686804B"/>
  <w16cid:commentId w16cid:paraId="000CFA0B" w16cid:durableId="20F0E1EB"/>
  <w16cid:commentId w16cid:paraId="1ECD7852" w16cid:durableId="1BCE17F0"/>
  <w16cid:commentId w16cid:paraId="553D78FF" w16cid:durableId="7ECE038B"/>
  <w16cid:commentId w16cid:paraId="420AAC8A" w16cid:durableId="2D70AAA4"/>
  <w16cid:commentId w16cid:paraId="43650239" w16cid:durableId="05504246"/>
  <w16cid:commentId w16cid:paraId="357AC943" w16cid:durableId="3B8F9D31"/>
  <w16cid:commentId w16cid:paraId="2CC48C3B" w16cid:durableId="1E7C2795"/>
  <w16cid:commentId w16cid:paraId="0B448FE6" w16cid:durableId="661F2E76"/>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5546E1D" w14:textId="77777777" w:rsidR="00B95874" w:rsidRDefault="00B95874">
      <w:r>
        <w:separator/>
      </w:r>
    </w:p>
  </w:endnote>
  <w:endnote w:type="continuationSeparator" w:id="0">
    <w:p w14:paraId="106FA8C8" w14:textId="77777777" w:rsidR="00B95874" w:rsidRDefault="00B958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PSMT"/>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Courier New"/>
    <w:panose1 w:val="00000400000000000000"/>
    <w:charset w:val="01"/>
    <w:family w:val="roman"/>
    <w:notTrueType/>
    <w:pitch w:val="variable"/>
    <w:sig w:usb0="00002000" w:usb1="00000000" w:usb2="00000000" w:usb3="00000000" w:csb0="00000000"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OpenSymbol">
    <w:charset w:val="00"/>
    <w:family w:val="auto"/>
    <w:pitch w:val="variable"/>
    <w:sig w:usb0="800000AF" w:usb1="1001ECEA"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Bold">
    <w:altName w:val="Arial"/>
    <w:charset w:val="00"/>
    <w:family w:val="swiss"/>
    <w:pitch w:val="default"/>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C97631" w14:textId="17402720" w:rsidR="00B95874" w:rsidRDefault="00B95874">
    <w:pPr>
      <w:pStyle w:val="Rodap"/>
      <w:tabs>
        <w:tab w:val="clear" w:pos="8838"/>
      </w:tabs>
      <w:ind w:right="15"/>
      <w:jc w:val="right"/>
    </w:pPr>
    <w:r>
      <w:rPr>
        <w:sz w:val="20"/>
        <w:szCs w:val="20"/>
      </w:rPr>
      <w:fldChar w:fldCharType="begin"/>
    </w:r>
    <w:r>
      <w:rPr>
        <w:sz w:val="20"/>
        <w:szCs w:val="20"/>
      </w:rPr>
      <w:instrText xml:space="preserve"> PAGE </w:instrText>
    </w:r>
    <w:r>
      <w:rPr>
        <w:sz w:val="20"/>
        <w:szCs w:val="20"/>
      </w:rPr>
      <w:fldChar w:fldCharType="separate"/>
    </w:r>
    <w:r w:rsidR="00D03DF4">
      <w:rPr>
        <w:noProof/>
        <w:sz w:val="20"/>
        <w:szCs w:val="20"/>
      </w:rPr>
      <w:t>1</w:t>
    </w:r>
    <w:r>
      <w:rPr>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C6508E5" w14:textId="77777777" w:rsidR="00B95874" w:rsidRDefault="00B95874">
      <w:r>
        <w:separator/>
      </w:r>
    </w:p>
  </w:footnote>
  <w:footnote w:type="continuationSeparator" w:id="0">
    <w:p w14:paraId="518F5C76" w14:textId="77777777" w:rsidR="00B95874" w:rsidRDefault="00B9587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D3B312" w14:textId="77777777" w:rsidR="00B95874" w:rsidRDefault="00B95874">
    <w:pPr>
      <w:pStyle w:val="Cabealho"/>
    </w:pPr>
    <w:r>
      <w:rPr>
        <w:noProof/>
        <w:lang w:eastAsia="pt-BR"/>
      </w:rPr>
      <w:drawing>
        <wp:inline distT="0" distB="0" distL="0" distR="0" wp14:anchorId="2E70AD48" wp14:editId="33B476C7">
          <wp:extent cx="3188335" cy="476885"/>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88335" cy="476885"/>
                  </a:xfrm>
                  <a:prstGeom prst="rect">
                    <a:avLst/>
                  </a:prstGeom>
                  <a:solidFill>
                    <a:srgbClr val="FFFFFF"/>
                  </a:solid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singleLevel"/>
    <w:tmpl w:val="00000002"/>
    <w:name w:val="WW8Num2"/>
    <w:lvl w:ilvl="0">
      <w:start w:val="4"/>
      <w:numFmt w:val="lowerLetter"/>
      <w:lvlText w:val="%1)"/>
      <w:lvlJc w:val="left"/>
      <w:pPr>
        <w:tabs>
          <w:tab w:val="num" w:pos="0"/>
        </w:tabs>
        <w:ind w:left="0" w:firstLine="0"/>
      </w:pPr>
      <w:rPr>
        <w:rFonts w:ascii="Times New Roman" w:hAnsi="Times New Roman"/>
      </w:rPr>
    </w:lvl>
  </w:abstractNum>
  <w:abstractNum w:abstractNumId="2" w15:restartNumberingAfterBreak="0">
    <w:nsid w:val="00000003"/>
    <w:multiLevelType w:val="singleLevel"/>
    <w:tmpl w:val="DA6E5384"/>
    <w:name w:val="WW8Num3"/>
    <w:lvl w:ilvl="0">
      <w:start w:val="1"/>
      <w:numFmt w:val="lowerLetter"/>
      <w:lvlText w:val="%1)"/>
      <w:lvlJc w:val="left"/>
      <w:pPr>
        <w:tabs>
          <w:tab w:val="num" w:pos="0"/>
        </w:tabs>
        <w:ind w:left="0" w:firstLine="0"/>
      </w:pPr>
      <w:rPr>
        <w:rFonts w:ascii="Times New Roman" w:hAnsi="Times New Roman"/>
      </w:rPr>
    </w:lvl>
  </w:abstractNum>
  <w:abstractNum w:abstractNumId="3" w15:restartNumberingAfterBreak="0">
    <w:nsid w:val="00000004"/>
    <w:multiLevelType w:val="singleLevel"/>
    <w:tmpl w:val="00000004"/>
    <w:name w:val="WW8Num4"/>
    <w:lvl w:ilvl="0">
      <w:start w:val="1"/>
      <w:numFmt w:val="bullet"/>
      <w:lvlText w:val=""/>
      <w:lvlJc w:val="left"/>
      <w:pPr>
        <w:tabs>
          <w:tab w:val="num" w:pos="0"/>
        </w:tabs>
        <w:ind w:left="0" w:firstLine="0"/>
      </w:pPr>
      <w:rPr>
        <w:rFonts w:ascii="Symbol" w:hAnsi="Symbol"/>
      </w:rPr>
    </w:lvl>
  </w:abstractNum>
  <w:abstractNum w:abstractNumId="4" w15:restartNumberingAfterBreak="0">
    <w:nsid w:val="00000005"/>
    <w:multiLevelType w:val="singleLevel"/>
    <w:tmpl w:val="00000005"/>
    <w:name w:val="WW8Num5"/>
    <w:lvl w:ilvl="0">
      <w:start w:val="3"/>
      <w:numFmt w:val="lowerLetter"/>
      <w:lvlText w:val="%1)"/>
      <w:lvlJc w:val="left"/>
      <w:pPr>
        <w:tabs>
          <w:tab w:val="num" w:pos="0"/>
        </w:tabs>
        <w:ind w:left="0" w:firstLine="0"/>
      </w:pPr>
      <w:rPr>
        <w:rFonts w:ascii="Times New Roman" w:hAnsi="Times New Roman"/>
      </w:rPr>
    </w:lvl>
  </w:abstractNum>
  <w:abstractNum w:abstractNumId="5" w15:restartNumberingAfterBreak="0">
    <w:nsid w:val="00000006"/>
    <w:multiLevelType w:val="singleLevel"/>
    <w:tmpl w:val="00000006"/>
    <w:name w:val="WW8Num6"/>
    <w:lvl w:ilvl="0">
      <w:start w:val="1"/>
      <w:numFmt w:val="lowerLetter"/>
      <w:lvlText w:val="%1)"/>
      <w:lvlJc w:val="left"/>
      <w:pPr>
        <w:tabs>
          <w:tab w:val="num" w:pos="0"/>
        </w:tabs>
        <w:ind w:left="0" w:firstLine="0"/>
      </w:pPr>
      <w:rPr>
        <w:rFonts w:ascii="Times New Roman" w:hAnsi="Times New Roman"/>
      </w:rPr>
    </w:lvl>
  </w:abstractNum>
  <w:abstractNum w:abstractNumId="6" w15:restartNumberingAfterBreak="0">
    <w:nsid w:val="00000007"/>
    <w:multiLevelType w:val="singleLevel"/>
    <w:tmpl w:val="9FF87CE4"/>
    <w:name w:val="WW8Num7"/>
    <w:lvl w:ilvl="0">
      <w:start w:val="1"/>
      <w:numFmt w:val="lowerLetter"/>
      <w:lvlText w:val="%1)"/>
      <w:lvlJc w:val="left"/>
      <w:pPr>
        <w:tabs>
          <w:tab w:val="num" w:pos="0"/>
        </w:tabs>
        <w:ind w:left="0" w:firstLine="0"/>
      </w:pPr>
      <w:rPr>
        <w:rFonts w:ascii="Times New Roman" w:hAnsi="Times New Roman"/>
        <w:b/>
      </w:rPr>
    </w:lvl>
  </w:abstractNum>
  <w:abstractNum w:abstractNumId="7" w15:restartNumberingAfterBreak="0">
    <w:nsid w:val="00000008"/>
    <w:multiLevelType w:val="singleLevel"/>
    <w:tmpl w:val="00000008"/>
    <w:name w:val="WW8Num8"/>
    <w:lvl w:ilvl="0">
      <w:start w:val="5"/>
      <w:numFmt w:val="lowerLetter"/>
      <w:lvlText w:val="%1)"/>
      <w:lvlJc w:val="left"/>
      <w:pPr>
        <w:tabs>
          <w:tab w:val="num" w:pos="0"/>
        </w:tabs>
        <w:ind w:left="0" w:firstLine="0"/>
      </w:pPr>
      <w:rPr>
        <w:rFonts w:ascii="Times New Roman" w:hAnsi="Times New Roman"/>
      </w:rPr>
    </w:lvl>
  </w:abstractNum>
  <w:abstractNum w:abstractNumId="8" w15:restartNumberingAfterBreak="0">
    <w:nsid w:val="00000009"/>
    <w:multiLevelType w:val="singleLevel"/>
    <w:tmpl w:val="00000009"/>
    <w:name w:val="WW8Num9"/>
    <w:lvl w:ilvl="0">
      <w:start w:val="6"/>
      <w:numFmt w:val="lowerLetter"/>
      <w:lvlText w:val="%1)"/>
      <w:lvlJc w:val="left"/>
      <w:pPr>
        <w:tabs>
          <w:tab w:val="num" w:pos="0"/>
        </w:tabs>
        <w:ind w:left="0" w:firstLine="0"/>
      </w:pPr>
      <w:rPr>
        <w:rFonts w:ascii="Times New Roman" w:hAnsi="Times New Roman"/>
      </w:rPr>
    </w:lvl>
  </w:abstractNum>
  <w:abstractNum w:abstractNumId="9" w15:restartNumberingAfterBreak="0">
    <w:nsid w:val="0000000A"/>
    <w:multiLevelType w:val="singleLevel"/>
    <w:tmpl w:val="0000000A"/>
    <w:name w:val="WW8Num10"/>
    <w:lvl w:ilvl="0">
      <w:start w:val="3"/>
      <w:numFmt w:val="lowerLetter"/>
      <w:lvlText w:val="%1)"/>
      <w:lvlJc w:val="left"/>
      <w:pPr>
        <w:tabs>
          <w:tab w:val="num" w:pos="0"/>
        </w:tabs>
        <w:ind w:left="0" w:firstLine="0"/>
      </w:pPr>
      <w:rPr>
        <w:rFonts w:ascii="Times New Roman" w:hAnsi="Times New Roman"/>
      </w:rPr>
    </w:lvl>
  </w:abstractNum>
  <w:abstractNum w:abstractNumId="10" w15:restartNumberingAfterBreak="0">
    <w:nsid w:val="022E58A0"/>
    <w:multiLevelType w:val="multilevel"/>
    <w:tmpl w:val="72EC435E"/>
    <w:lvl w:ilvl="0">
      <w:start w:val="15"/>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076A1E6E"/>
    <w:multiLevelType w:val="hybridMultilevel"/>
    <w:tmpl w:val="5562E064"/>
    <w:lvl w:ilvl="0" w:tplc="9A402E56">
      <w:start w:val="14"/>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0B4470D1"/>
    <w:multiLevelType w:val="multilevel"/>
    <w:tmpl w:val="26C017FE"/>
    <w:lvl w:ilvl="0">
      <w:start w:val="1"/>
      <w:numFmt w:val="decimal"/>
      <w:lvlText w:val="%1."/>
      <w:lvlJc w:val="left"/>
      <w:pPr>
        <w:ind w:left="360" w:hanging="360"/>
      </w:pPr>
      <w:rPr>
        <w:rFonts w:ascii="Times New Roman" w:hAnsi="Times New Roman" w:cs="Times New Roman" w:hint="default"/>
        <w:b/>
        <w:sz w:val="22"/>
        <w:szCs w:val="22"/>
      </w:rPr>
    </w:lvl>
    <w:lvl w:ilvl="1">
      <w:start w:val="1"/>
      <w:numFmt w:val="decimal"/>
      <w:lvlText w:val="%1.%2."/>
      <w:lvlJc w:val="left"/>
      <w:pPr>
        <w:ind w:left="792" w:hanging="432"/>
      </w:pPr>
      <w:rPr>
        <w:rFonts w:hint="default"/>
        <w:b w:val="0"/>
        <w:sz w:val="22"/>
        <w:szCs w:val="22"/>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0E2A20BA"/>
    <w:multiLevelType w:val="hybridMultilevel"/>
    <w:tmpl w:val="C4BC0B36"/>
    <w:lvl w:ilvl="0" w:tplc="6B1A4524">
      <w:start w:val="1"/>
      <w:numFmt w:val="lowerRoman"/>
      <w:lvlText w:val="%1."/>
      <w:lvlJc w:val="right"/>
      <w:pPr>
        <w:ind w:left="2484" w:hanging="360"/>
      </w:pPr>
      <w:rPr>
        <w:b/>
      </w:rPr>
    </w:lvl>
    <w:lvl w:ilvl="1" w:tplc="04160019" w:tentative="1">
      <w:start w:val="1"/>
      <w:numFmt w:val="lowerLetter"/>
      <w:lvlText w:val="%2."/>
      <w:lvlJc w:val="left"/>
      <w:pPr>
        <w:ind w:left="3204" w:hanging="360"/>
      </w:pPr>
    </w:lvl>
    <w:lvl w:ilvl="2" w:tplc="0416001B" w:tentative="1">
      <w:start w:val="1"/>
      <w:numFmt w:val="lowerRoman"/>
      <w:lvlText w:val="%3."/>
      <w:lvlJc w:val="right"/>
      <w:pPr>
        <w:ind w:left="3924" w:hanging="180"/>
      </w:pPr>
    </w:lvl>
    <w:lvl w:ilvl="3" w:tplc="0416000F" w:tentative="1">
      <w:start w:val="1"/>
      <w:numFmt w:val="decimal"/>
      <w:lvlText w:val="%4."/>
      <w:lvlJc w:val="left"/>
      <w:pPr>
        <w:ind w:left="4644" w:hanging="360"/>
      </w:pPr>
    </w:lvl>
    <w:lvl w:ilvl="4" w:tplc="04160019" w:tentative="1">
      <w:start w:val="1"/>
      <w:numFmt w:val="lowerLetter"/>
      <w:lvlText w:val="%5."/>
      <w:lvlJc w:val="left"/>
      <w:pPr>
        <w:ind w:left="5364" w:hanging="360"/>
      </w:pPr>
    </w:lvl>
    <w:lvl w:ilvl="5" w:tplc="0416001B" w:tentative="1">
      <w:start w:val="1"/>
      <w:numFmt w:val="lowerRoman"/>
      <w:lvlText w:val="%6."/>
      <w:lvlJc w:val="right"/>
      <w:pPr>
        <w:ind w:left="6084" w:hanging="180"/>
      </w:pPr>
    </w:lvl>
    <w:lvl w:ilvl="6" w:tplc="0416000F" w:tentative="1">
      <w:start w:val="1"/>
      <w:numFmt w:val="decimal"/>
      <w:lvlText w:val="%7."/>
      <w:lvlJc w:val="left"/>
      <w:pPr>
        <w:ind w:left="6804" w:hanging="360"/>
      </w:pPr>
    </w:lvl>
    <w:lvl w:ilvl="7" w:tplc="04160019" w:tentative="1">
      <w:start w:val="1"/>
      <w:numFmt w:val="lowerLetter"/>
      <w:lvlText w:val="%8."/>
      <w:lvlJc w:val="left"/>
      <w:pPr>
        <w:ind w:left="7524" w:hanging="360"/>
      </w:pPr>
    </w:lvl>
    <w:lvl w:ilvl="8" w:tplc="0416001B" w:tentative="1">
      <w:start w:val="1"/>
      <w:numFmt w:val="lowerRoman"/>
      <w:lvlText w:val="%9."/>
      <w:lvlJc w:val="right"/>
      <w:pPr>
        <w:ind w:left="8244" w:hanging="180"/>
      </w:pPr>
    </w:lvl>
  </w:abstractNum>
  <w:abstractNum w:abstractNumId="14" w15:restartNumberingAfterBreak="0">
    <w:nsid w:val="10DD2297"/>
    <w:multiLevelType w:val="hybridMultilevel"/>
    <w:tmpl w:val="43545F00"/>
    <w:lvl w:ilvl="0" w:tplc="3BACBDC8">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15" w15:restartNumberingAfterBreak="0">
    <w:nsid w:val="131820AA"/>
    <w:multiLevelType w:val="hybridMultilevel"/>
    <w:tmpl w:val="A08238FA"/>
    <w:lvl w:ilvl="0" w:tplc="04160001">
      <w:start w:val="1"/>
      <w:numFmt w:val="bullet"/>
      <w:lvlText w:val=""/>
      <w:lvlJc w:val="left"/>
      <w:pPr>
        <w:ind w:left="2844" w:hanging="360"/>
      </w:pPr>
      <w:rPr>
        <w:rFonts w:ascii="Symbol" w:hAnsi="Symbol" w:hint="default"/>
      </w:rPr>
    </w:lvl>
    <w:lvl w:ilvl="1" w:tplc="04160003" w:tentative="1">
      <w:start w:val="1"/>
      <w:numFmt w:val="bullet"/>
      <w:lvlText w:val="o"/>
      <w:lvlJc w:val="left"/>
      <w:pPr>
        <w:ind w:left="3564" w:hanging="360"/>
      </w:pPr>
      <w:rPr>
        <w:rFonts w:ascii="Courier New" w:hAnsi="Courier New" w:hint="default"/>
      </w:rPr>
    </w:lvl>
    <w:lvl w:ilvl="2" w:tplc="04160005" w:tentative="1">
      <w:start w:val="1"/>
      <w:numFmt w:val="bullet"/>
      <w:lvlText w:val=""/>
      <w:lvlJc w:val="left"/>
      <w:pPr>
        <w:ind w:left="4284" w:hanging="360"/>
      </w:pPr>
      <w:rPr>
        <w:rFonts w:ascii="Wingdings" w:hAnsi="Wingdings" w:hint="default"/>
      </w:rPr>
    </w:lvl>
    <w:lvl w:ilvl="3" w:tplc="04160001" w:tentative="1">
      <w:start w:val="1"/>
      <w:numFmt w:val="bullet"/>
      <w:lvlText w:val=""/>
      <w:lvlJc w:val="left"/>
      <w:pPr>
        <w:ind w:left="5004" w:hanging="360"/>
      </w:pPr>
      <w:rPr>
        <w:rFonts w:ascii="Symbol" w:hAnsi="Symbol" w:hint="default"/>
      </w:rPr>
    </w:lvl>
    <w:lvl w:ilvl="4" w:tplc="04160003" w:tentative="1">
      <w:start w:val="1"/>
      <w:numFmt w:val="bullet"/>
      <w:lvlText w:val="o"/>
      <w:lvlJc w:val="left"/>
      <w:pPr>
        <w:ind w:left="5724" w:hanging="360"/>
      </w:pPr>
      <w:rPr>
        <w:rFonts w:ascii="Courier New" w:hAnsi="Courier New" w:hint="default"/>
      </w:rPr>
    </w:lvl>
    <w:lvl w:ilvl="5" w:tplc="04160005" w:tentative="1">
      <w:start w:val="1"/>
      <w:numFmt w:val="bullet"/>
      <w:lvlText w:val=""/>
      <w:lvlJc w:val="left"/>
      <w:pPr>
        <w:ind w:left="6444" w:hanging="360"/>
      </w:pPr>
      <w:rPr>
        <w:rFonts w:ascii="Wingdings" w:hAnsi="Wingdings" w:hint="default"/>
      </w:rPr>
    </w:lvl>
    <w:lvl w:ilvl="6" w:tplc="04160001" w:tentative="1">
      <w:start w:val="1"/>
      <w:numFmt w:val="bullet"/>
      <w:lvlText w:val=""/>
      <w:lvlJc w:val="left"/>
      <w:pPr>
        <w:ind w:left="7164" w:hanging="360"/>
      </w:pPr>
      <w:rPr>
        <w:rFonts w:ascii="Symbol" w:hAnsi="Symbol" w:hint="default"/>
      </w:rPr>
    </w:lvl>
    <w:lvl w:ilvl="7" w:tplc="04160003" w:tentative="1">
      <w:start w:val="1"/>
      <w:numFmt w:val="bullet"/>
      <w:lvlText w:val="o"/>
      <w:lvlJc w:val="left"/>
      <w:pPr>
        <w:ind w:left="7884" w:hanging="360"/>
      </w:pPr>
      <w:rPr>
        <w:rFonts w:ascii="Courier New" w:hAnsi="Courier New" w:hint="default"/>
      </w:rPr>
    </w:lvl>
    <w:lvl w:ilvl="8" w:tplc="04160005" w:tentative="1">
      <w:start w:val="1"/>
      <w:numFmt w:val="bullet"/>
      <w:lvlText w:val=""/>
      <w:lvlJc w:val="left"/>
      <w:pPr>
        <w:ind w:left="8604" w:hanging="360"/>
      </w:pPr>
      <w:rPr>
        <w:rFonts w:ascii="Wingdings" w:hAnsi="Wingdings" w:hint="default"/>
      </w:rPr>
    </w:lvl>
  </w:abstractNum>
  <w:abstractNum w:abstractNumId="16" w15:restartNumberingAfterBreak="0">
    <w:nsid w:val="179A3431"/>
    <w:multiLevelType w:val="hybridMultilevel"/>
    <w:tmpl w:val="DB84E15A"/>
    <w:lvl w:ilvl="0" w:tplc="FAE82BD6">
      <w:start w:val="1"/>
      <w:numFmt w:val="bullet"/>
      <w:lvlText w:val=""/>
      <w:lvlJc w:val="left"/>
      <w:pPr>
        <w:ind w:left="1996" w:hanging="360"/>
      </w:pPr>
      <w:rPr>
        <w:rFonts w:ascii="Symbol" w:hAnsi="Symbol" w:hint="default"/>
        <w:color w:val="000000"/>
      </w:rPr>
    </w:lvl>
    <w:lvl w:ilvl="1" w:tplc="04160003">
      <w:start w:val="1"/>
      <w:numFmt w:val="bullet"/>
      <w:lvlText w:val="o"/>
      <w:lvlJc w:val="left"/>
      <w:pPr>
        <w:ind w:left="2716" w:hanging="360"/>
      </w:pPr>
      <w:rPr>
        <w:rFonts w:ascii="Courier New" w:hAnsi="Courier New" w:cs="Courier New" w:hint="default"/>
      </w:rPr>
    </w:lvl>
    <w:lvl w:ilvl="2" w:tplc="04160005">
      <w:start w:val="1"/>
      <w:numFmt w:val="bullet"/>
      <w:lvlText w:val=""/>
      <w:lvlJc w:val="left"/>
      <w:pPr>
        <w:ind w:left="3436" w:hanging="360"/>
      </w:pPr>
      <w:rPr>
        <w:rFonts w:ascii="Wingdings" w:hAnsi="Wingdings" w:hint="default"/>
      </w:rPr>
    </w:lvl>
    <w:lvl w:ilvl="3" w:tplc="04160001">
      <w:start w:val="1"/>
      <w:numFmt w:val="bullet"/>
      <w:lvlText w:val=""/>
      <w:lvlJc w:val="left"/>
      <w:pPr>
        <w:ind w:left="4156" w:hanging="360"/>
      </w:pPr>
      <w:rPr>
        <w:rFonts w:ascii="Symbol" w:hAnsi="Symbol" w:hint="default"/>
      </w:rPr>
    </w:lvl>
    <w:lvl w:ilvl="4" w:tplc="04160003">
      <w:start w:val="1"/>
      <w:numFmt w:val="bullet"/>
      <w:lvlText w:val="o"/>
      <w:lvlJc w:val="left"/>
      <w:pPr>
        <w:ind w:left="4876" w:hanging="360"/>
      </w:pPr>
      <w:rPr>
        <w:rFonts w:ascii="Courier New" w:hAnsi="Courier New" w:cs="Courier New" w:hint="default"/>
      </w:rPr>
    </w:lvl>
    <w:lvl w:ilvl="5" w:tplc="04160005">
      <w:start w:val="1"/>
      <w:numFmt w:val="bullet"/>
      <w:lvlText w:val=""/>
      <w:lvlJc w:val="left"/>
      <w:pPr>
        <w:ind w:left="5596" w:hanging="360"/>
      </w:pPr>
      <w:rPr>
        <w:rFonts w:ascii="Wingdings" w:hAnsi="Wingdings" w:hint="default"/>
      </w:rPr>
    </w:lvl>
    <w:lvl w:ilvl="6" w:tplc="04160001">
      <w:start w:val="1"/>
      <w:numFmt w:val="bullet"/>
      <w:lvlText w:val=""/>
      <w:lvlJc w:val="left"/>
      <w:pPr>
        <w:ind w:left="6316" w:hanging="360"/>
      </w:pPr>
      <w:rPr>
        <w:rFonts w:ascii="Symbol" w:hAnsi="Symbol" w:hint="default"/>
      </w:rPr>
    </w:lvl>
    <w:lvl w:ilvl="7" w:tplc="04160003">
      <w:start w:val="1"/>
      <w:numFmt w:val="bullet"/>
      <w:lvlText w:val="o"/>
      <w:lvlJc w:val="left"/>
      <w:pPr>
        <w:ind w:left="7036" w:hanging="360"/>
      </w:pPr>
      <w:rPr>
        <w:rFonts w:ascii="Courier New" w:hAnsi="Courier New" w:cs="Courier New" w:hint="default"/>
      </w:rPr>
    </w:lvl>
    <w:lvl w:ilvl="8" w:tplc="04160005">
      <w:start w:val="1"/>
      <w:numFmt w:val="bullet"/>
      <w:lvlText w:val=""/>
      <w:lvlJc w:val="left"/>
      <w:pPr>
        <w:ind w:left="7756" w:hanging="360"/>
      </w:pPr>
      <w:rPr>
        <w:rFonts w:ascii="Wingdings" w:hAnsi="Wingdings" w:hint="default"/>
      </w:rPr>
    </w:lvl>
  </w:abstractNum>
  <w:abstractNum w:abstractNumId="17" w15:restartNumberingAfterBreak="0">
    <w:nsid w:val="18477E4B"/>
    <w:multiLevelType w:val="hybridMultilevel"/>
    <w:tmpl w:val="27C04E30"/>
    <w:lvl w:ilvl="0" w:tplc="09C07B4E">
      <w:start w:val="4"/>
      <w:numFmt w:val="lowerLetter"/>
      <w:lvlText w:val="%1)"/>
      <w:lvlJc w:val="left"/>
      <w:pPr>
        <w:ind w:left="1636" w:hanging="360"/>
      </w:pPr>
      <w:rPr>
        <w:rFonts w:hint="default"/>
        <w:b/>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18" w15:restartNumberingAfterBreak="0">
    <w:nsid w:val="18E133F6"/>
    <w:multiLevelType w:val="hybridMultilevel"/>
    <w:tmpl w:val="53B823E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15:restartNumberingAfterBreak="0">
    <w:nsid w:val="1D0B5870"/>
    <w:multiLevelType w:val="hybridMultilevel"/>
    <w:tmpl w:val="36B29D12"/>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Mangal" w:hAnsi="Mangal" w:cs="Mangal" w:hint="default"/>
      </w:rPr>
    </w:lvl>
    <w:lvl w:ilvl="2" w:tplc="04160005" w:tentative="1">
      <w:start w:val="1"/>
      <w:numFmt w:val="bullet"/>
      <w:lvlText w:val=""/>
      <w:lvlJc w:val="left"/>
      <w:pPr>
        <w:ind w:left="2160" w:hanging="360"/>
      </w:pPr>
      <w:rPr>
        <w:rFonts w:ascii="Calibri Light" w:hAnsi="Calibri Light" w:cs="Calibri Light" w:hint="default"/>
      </w:rPr>
    </w:lvl>
    <w:lvl w:ilvl="3" w:tplc="04160001" w:tentative="1">
      <w:start w:val="1"/>
      <w:numFmt w:val="bullet"/>
      <w:lvlText w:val=""/>
      <w:lvlJc w:val="left"/>
      <w:pPr>
        <w:ind w:left="2880" w:hanging="360"/>
      </w:pPr>
      <w:rPr>
        <w:rFonts w:ascii="Courier New" w:hAnsi="Courier New" w:cs="Courier New" w:hint="default"/>
      </w:rPr>
    </w:lvl>
    <w:lvl w:ilvl="4" w:tplc="04160003" w:tentative="1">
      <w:start w:val="1"/>
      <w:numFmt w:val="bullet"/>
      <w:lvlText w:val="o"/>
      <w:lvlJc w:val="left"/>
      <w:pPr>
        <w:ind w:left="3600" w:hanging="360"/>
      </w:pPr>
      <w:rPr>
        <w:rFonts w:ascii="Mangal" w:hAnsi="Mangal" w:cs="Mangal" w:hint="default"/>
      </w:rPr>
    </w:lvl>
    <w:lvl w:ilvl="5" w:tplc="04160005" w:tentative="1">
      <w:start w:val="1"/>
      <w:numFmt w:val="bullet"/>
      <w:lvlText w:val=""/>
      <w:lvlJc w:val="left"/>
      <w:pPr>
        <w:ind w:left="4320" w:hanging="360"/>
      </w:pPr>
      <w:rPr>
        <w:rFonts w:ascii="Calibri Light" w:hAnsi="Calibri Light" w:cs="Calibri Light" w:hint="default"/>
      </w:rPr>
    </w:lvl>
    <w:lvl w:ilvl="6" w:tplc="04160001" w:tentative="1">
      <w:start w:val="1"/>
      <w:numFmt w:val="bullet"/>
      <w:lvlText w:val=""/>
      <w:lvlJc w:val="left"/>
      <w:pPr>
        <w:ind w:left="5040" w:hanging="360"/>
      </w:pPr>
      <w:rPr>
        <w:rFonts w:ascii="Courier New" w:hAnsi="Courier New" w:cs="Courier New" w:hint="default"/>
      </w:rPr>
    </w:lvl>
    <w:lvl w:ilvl="7" w:tplc="04160003" w:tentative="1">
      <w:start w:val="1"/>
      <w:numFmt w:val="bullet"/>
      <w:lvlText w:val="o"/>
      <w:lvlJc w:val="left"/>
      <w:pPr>
        <w:ind w:left="5760" w:hanging="360"/>
      </w:pPr>
      <w:rPr>
        <w:rFonts w:ascii="Mangal" w:hAnsi="Mangal" w:cs="Mangal" w:hint="default"/>
      </w:rPr>
    </w:lvl>
    <w:lvl w:ilvl="8" w:tplc="04160005" w:tentative="1">
      <w:start w:val="1"/>
      <w:numFmt w:val="bullet"/>
      <w:lvlText w:val=""/>
      <w:lvlJc w:val="left"/>
      <w:pPr>
        <w:ind w:left="6480" w:hanging="360"/>
      </w:pPr>
      <w:rPr>
        <w:rFonts w:ascii="Calibri Light" w:hAnsi="Calibri Light" w:cs="Calibri Light" w:hint="default"/>
      </w:rPr>
    </w:lvl>
  </w:abstractNum>
  <w:abstractNum w:abstractNumId="20" w15:restartNumberingAfterBreak="0">
    <w:nsid w:val="1D5C100D"/>
    <w:multiLevelType w:val="multilevel"/>
    <w:tmpl w:val="833C0EBC"/>
    <w:lvl w:ilvl="0">
      <w:start w:val="1"/>
      <w:numFmt w:val="decimal"/>
      <w:pStyle w:val="Nivel01"/>
      <w:lvlText w:val="%1."/>
      <w:lvlJc w:val="left"/>
      <w:pPr>
        <w:ind w:left="360" w:hanging="360"/>
      </w:pPr>
      <w:rPr>
        <w:b/>
      </w:rPr>
    </w:lvl>
    <w:lvl w:ilvl="1">
      <w:start w:val="1"/>
      <w:numFmt w:val="decimal"/>
      <w:pStyle w:val="Nivel2"/>
      <w:lvlText w:val="%1.%2."/>
      <w:lvlJc w:val="left"/>
      <w:pPr>
        <w:ind w:left="858" w:hanging="432"/>
      </w:pPr>
      <w:rPr>
        <w:b w:val="0"/>
        <w:i w:val="0"/>
        <w:strike w:val="0"/>
        <w:color w:val="auto"/>
        <w:sz w:val="24"/>
        <w:szCs w:val="24"/>
        <w:u w:val="none"/>
      </w:rPr>
    </w:lvl>
    <w:lvl w:ilvl="2">
      <w:start w:val="1"/>
      <w:numFmt w:val="decimal"/>
      <w:pStyle w:val="Nivel3"/>
      <w:lvlText w:val="%1.%2.%3."/>
      <w:lvlJc w:val="left"/>
      <w:pPr>
        <w:ind w:left="930" w:hanging="504"/>
      </w:pPr>
      <w:rPr>
        <w:rFonts w:ascii="Arial" w:hAnsi="Arial" w:hint="default"/>
        <w:b/>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21915DC7"/>
    <w:multiLevelType w:val="hybridMultilevel"/>
    <w:tmpl w:val="D474275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2430103A"/>
    <w:multiLevelType w:val="hybridMultilevel"/>
    <w:tmpl w:val="D22C600C"/>
    <w:lvl w:ilvl="0" w:tplc="26862746">
      <w:start w:val="3"/>
      <w:numFmt w:val="lowerLetter"/>
      <w:lvlText w:val="%1)"/>
      <w:lvlJc w:val="left"/>
      <w:pPr>
        <w:ind w:left="1776" w:hanging="360"/>
      </w:pPr>
      <w:rPr>
        <w:rFonts w:hint="default"/>
        <w:b/>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23" w15:restartNumberingAfterBreak="0">
    <w:nsid w:val="2B3D7362"/>
    <w:multiLevelType w:val="hybridMultilevel"/>
    <w:tmpl w:val="928A52E2"/>
    <w:lvl w:ilvl="0" w:tplc="B0344748">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14043298">
      <w:start w:val="1"/>
      <w:numFmt w:val="bullet"/>
      <w:lvlText w:val=""/>
      <w:lvlJc w:val="left"/>
      <w:pPr>
        <w:ind w:left="2880" w:hanging="360"/>
      </w:pPr>
      <w:rPr>
        <w:rFonts w:ascii="Wingdings" w:hAnsi="Wingdings" w:hint="default"/>
        <w:color w:val="auto"/>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15:restartNumberingAfterBreak="0">
    <w:nsid w:val="34E625A0"/>
    <w:multiLevelType w:val="hybridMultilevel"/>
    <w:tmpl w:val="6E04112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41CF5943"/>
    <w:multiLevelType w:val="multilevel"/>
    <w:tmpl w:val="63923520"/>
    <w:lvl w:ilvl="0">
      <w:start w:val="2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4CDD11FB"/>
    <w:multiLevelType w:val="multilevel"/>
    <w:tmpl w:val="D53E5802"/>
    <w:lvl w:ilvl="0">
      <w:start w:val="2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4D5152D8"/>
    <w:multiLevelType w:val="multilevel"/>
    <w:tmpl w:val="5394AB0C"/>
    <w:lvl w:ilvl="0">
      <w:start w:val="7"/>
      <w:numFmt w:val="decimal"/>
      <w:lvlText w:val="%1."/>
      <w:lvlJc w:val="left"/>
      <w:pPr>
        <w:ind w:left="540" w:hanging="540"/>
      </w:pPr>
      <w:rPr>
        <w:rFonts w:hint="default"/>
      </w:rPr>
    </w:lvl>
    <w:lvl w:ilvl="1">
      <w:start w:val="2"/>
      <w:numFmt w:val="decimal"/>
      <w:lvlText w:val="%1.%2."/>
      <w:lvlJc w:val="left"/>
      <w:pPr>
        <w:ind w:left="753" w:hanging="540"/>
      </w:pPr>
      <w:rPr>
        <w:rFonts w:hint="default"/>
      </w:rPr>
    </w:lvl>
    <w:lvl w:ilvl="2">
      <w:start w:val="1"/>
      <w:numFmt w:val="decimal"/>
      <w:lvlText w:val="%1.%2.%3."/>
      <w:lvlJc w:val="left"/>
      <w:pPr>
        <w:ind w:left="1146" w:hanging="720"/>
      </w:pPr>
      <w:rPr>
        <w:rFonts w:hint="default"/>
        <w:b/>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28" w15:restartNumberingAfterBreak="0">
    <w:nsid w:val="4DAF7A4A"/>
    <w:multiLevelType w:val="hybridMultilevel"/>
    <w:tmpl w:val="39DAD27C"/>
    <w:lvl w:ilvl="0" w:tplc="3BACBDC8">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9" w15:restartNumberingAfterBreak="0">
    <w:nsid w:val="4E77798F"/>
    <w:multiLevelType w:val="hybridMultilevel"/>
    <w:tmpl w:val="87065E82"/>
    <w:lvl w:ilvl="0" w:tplc="B0344748">
      <w:start w:val="1"/>
      <w:numFmt w:val="bullet"/>
      <w:lvlText w:val=""/>
      <w:lvlJc w:val="left"/>
      <w:pPr>
        <w:ind w:left="1996" w:hanging="360"/>
      </w:pPr>
      <w:rPr>
        <w:rFonts w:ascii="Wingdings" w:hAnsi="Wingdings" w:hint="default"/>
      </w:rPr>
    </w:lvl>
    <w:lvl w:ilvl="1" w:tplc="04160003" w:tentative="1">
      <w:start w:val="1"/>
      <w:numFmt w:val="bullet"/>
      <w:lvlText w:val="o"/>
      <w:lvlJc w:val="left"/>
      <w:pPr>
        <w:ind w:left="2716" w:hanging="360"/>
      </w:pPr>
      <w:rPr>
        <w:rFonts w:ascii="Courier New" w:hAnsi="Courier New" w:cs="Courier New" w:hint="default"/>
      </w:rPr>
    </w:lvl>
    <w:lvl w:ilvl="2" w:tplc="04160005" w:tentative="1">
      <w:start w:val="1"/>
      <w:numFmt w:val="bullet"/>
      <w:lvlText w:val=""/>
      <w:lvlJc w:val="left"/>
      <w:pPr>
        <w:ind w:left="3436" w:hanging="360"/>
      </w:pPr>
      <w:rPr>
        <w:rFonts w:ascii="Wingdings" w:hAnsi="Wingdings" w:hint="default"/>
      </w:rPr>
    </w:lvl>
    <w:lvl w:ilvl="3" w:tplc="04160001" w:tentative="1">
      <w:start w:val="1"/>
      <w:numFmt w:val="bullet"/>
      <w:lvlText w:val=""/>
      <w:lvlJc w:val="left"/>
      <w:pPr>
        <w:ind w:left="4156" w:hanging="360"/>
      </w:pPr>
      <w:rPr>
        <w:rFonts w:ascii="Symbol" w:hAnsi="Symbol" w:hint="default"/>
      </w:rPr>
    </w:lvl>
    <w:lvl w:ilvl="4" w:tplc="04160003" w:tentative="1">
      <w:start w:val="1"/>
      <w:numFmt w:val="bullet"/>
      <w:lvlText w:val="o"/>
      <w:lvlJc w:val="left"/>
      <w:pPr>
        <w:ind w:left="4876" w:hanging="360"/>
      </w:pPr>
      <w:rPr>
        <w:rFonts w:ascii="Courier New" w:hAnsi="Courier New" w:cs="Courier New" w:hint="default"/>
      </w:rPr>
    </w:lvl>
    <w:lvl w:ilvl="5" w:tplc="04160005" w:tentative="1">
      <w:start w:val="1"/>
      <w:numFmt w:val="bullet"/>
      <w:lvlText w:val=""/>
      <w:lvlJc w:val="left"/>
      <w:pPr>
        <w:ind w:left="5596" w:hanging="360"/>
      </w:pPr>
      <w:rPr>
        <w:rFonts w:ascii="Wingdings" w:hAnsi="Wingdings" w:hint="default"/>
      </w:rPr>
    </w:lvl>
    <w:lvl w:ilvl="6" w:tplc="04160001" w:tentative="1">
      <w:start w:val="1"/>
      <w:numFmt w:val="bullet"/>
      <w:lvlText w:val=""/>
      <w:lvlJc w:val="left"/>
      <w:pPr>
        <w:ind w:left="6316" w:hanging="360"/>
      </w:pPr>
      <w:rPr>
        <w:rFonts w:ascii="Symbol" w:hAnsi="Symbol" w:hint="default"/>
      </w:rPr>
    </w:lvl>
    <w:lvl w:ilvl="7" w:tplc="04160003" w:tentative="1">
      <w:start w:val="1"/>
      <w:numFmt w:val="bullet"/>
      <w:lvlText w:val="o"/>
      <w:lvlJc w:val="left"/>
      <w:pPr>
        <w:ind w:left="7036" w:hanging="360"/>
      </w:pPr>
      <w:rPr>
        <w:rFonts w:ascii="Courier New" w:hAnsi="Courier New" w:cs="Courier New" w:hint="default"/>
      </w:rPr>
    </w:lvl>
    <w:lvl w:ilvl="8" w:tplc="04160005" w:tentative="1">
      <w:start w:val="1"/>
      <w:numFmt w:val="bullet"/>
      <w:lvlText w:val=""/>
      <w:lvlJc w:val="left"/>
      <w:pPr>
        <w:ind w:left="7756" w:hanging="360"/>
      </w:pPr>
      <w:rPr>
        <w:rFonts w:ascii="Wingdings" w:hAnsi="Wingdings" w:hint="default"/>
      </w:rPr>
    </w:lvl>
  </w:abstractNum>
  <w:abstractNum w:abstractNumId="30" w15:restartNumberingAfterBreak="0">
    <w:nsid w:val="51241D4F"/>
    <w:multiLevelType w:val="hybridMultilevel"/>
    <w:tmpl w:val="D0F2926A"/>
    <w:lvl w:ilvl="0" w:tplc="AD6448D6">
      <w:start w:val="2"/>
      <w:numFmt w:val="lowerLetter"/>
      <w:lvlText w:val="%1)"/>
      <w:lvlJc w:val="left"/>
      <w:pPr>
        <w:ind w:left="1776" w:hanging="360"/>
      </w:pPr>
      <w:rPr>
        <w:rFonts w:hint="default"/>
        <w:b/>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31" w15:restartNumberingAfterBreak="0">
    <w:nsid w:val="56D615BA"/>
    <w:multiLevelType w:val="hybridMultilevel"/>
    <w:tmpl w:val="57BC5132"/>
    <w:lvl w:ilvl="0" w:tplc="45DED60C">
      <w:start w:val="1"/>
      <w:numFmt w:val="lowerLetter"/>
      <w:lvlText w:val="%1)"/>
      <w:lvlJc w:val="left"/>
      <w:pPr>
        <w:ind w:left="720" w:hanging="360"/>
      </w:pPr>
      <w:rPr>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2" w15:restartNumberingAfterBreak="0">
    <w:nsid w:val="5A8442B6"/>
    <w:multiLevelType w:val="hybridMultilevel"/>
    <w:tmpl w:val="A2785196"/>
    <w:lvl w:ilvl="0" w:tplc="F8266964">
      <w:start w:val="3"/>
      <w:numFmt w:val="lowerLetter"/>
      <w:lvlText w:val="%1)"/>
      <w:lvlJc w:val="left"/>
      <w:pPr>
        <w:ind w:left="1636" w:hanging="360"/>
      </w:pPr>
      <w:rPr>
        <w:rFonts w:hint="default"/>
        <w:b/>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33" w15:restartNumberingAfterBreak="0">
    <w:nsid w:val="5AAF437F"/>
    <w:multiLevelType w:val="hybridMultilevel"/>
    <w:tmpl w:val="2FD8F198"/>
    <w:lvl w:ilvl="0" w:tplc="A2341FC2">
      <w:start w:val="3"/>
      <w:numFmt w:val="lowerLetter"/>
      <w:lvlText w:val="%1)"/>
      <w:lvlJc w:val="left"/>
      <w:pPr>
        <w:ind w:left="2484"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5CE1000E"/>
    <w:multiLevelType w:val="multilevel"/>
    <w:tmpl w:val="AE987F40"/>
    <w:lvl w:ilvl="0">
      <w:start w:val="5"/>
      <w:numFmt w:val="decimal"/>
      <w:lvlText w:val="%1"/>
      <w:lvlJc w:val="left"/>
      <w:pPr>
        <w:ind w:left="420" w:hanging="420"/>
      </w:pPr>
      <w:rPr>
        <w:rFonts w:hint="default"/>
      </w:rPr>
    </w:lvl>
    <w:lvl w:ilvl="1">
      <w:start w:val="12"/>
      <w:numFmt w:val="decimal"/>
      <w:lvlText w:val="%1.%2"/>
      <w:lvlJc w:val="left"/>
      <w:pPr>
        <w:ind w:left="1838" w:hanging="420"/>
      </w:pPr>
      <w:rPr>
        <w:rFonts w:hint="default"/>
        <w:b w:val="0"/>
        <w:bCs w:val="0"/>
        <w:i w:val="0"/>
        <w:iCs/>
      </w:rPr>
    </w:lvl>
    <w:lvl w:ilvl="2">
      <w:start w:val="1"/>
      <w:numFmt w:val="decimal"/>
      <w:lvlText w:val="%1.%2.%3"/>
      <w:lvlJc w:val="left"/>
      <w:pPr>
        <w:ind w:left="1430" w:hanging="720"/>
      </w:pPr>
      <w:rPr>
        <w:rFonts w:hint="default"/>
        <w:b w:val="0"/>
        <w:bCs/>
        <w:i w:val="0"/>
        <w:i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5F690A64"/>
    <w:multiLevelType w:val="hybridMultilevel"/>
    <w:tmpl w:val="42F405B4"/>
    <w:lvl w:ilvl="0" w:tplc="3BACBDC8">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6" w15:restartNumberingAfterBreak="0">
    <w:nsid w:val="61AF499F"/>
    <w:multiLevelType w:val="hybridMultilevel"/>
    <w:tmpl w:val="2DB61DD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7" w15:restartNumberingAfterBreak="0">
    <w:nsid w:val="65177CF8"/>
    <w:multiLevelType w:val="hybridMultilevel"/>
    <w:tmpl w:val="BCA4857E"/>
    <w:lvl w:ilvl="0" w:tplc="3E524300">
      <w:start w:val="1"/>
      <w:numFmt w:val="decimal"/>
      <w:lvlText w:val="%1."/>
      <w:lvlJc w:val="left"/>
      <w:pPr>
        <w:ind w:left="720" w:hanging="360"/>
      </w:pPr>
      <w:rPr>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657761BF"/>
    <w:multiLevelType w:val="hybridMultilevel"/>
    <w:tmpl w:val="9E106492"/>
    <w:lvl w:ilvl="0" w:tplc="B5844126">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6BFB40B1"/>
    <w:multiLevelType w:val="hybridMultilevel"/>
    <w:tmpl w:val="1B2E373C"/>
    <w:lvl w:ilvl="0" w:tplc="45DED60C">
      <w:start w:val="1"/>
      <w:numFmt w:val="lowerLetter"/>
      <w:lvlText w:val="%1)"/>
      <w:lvlJc w:val="left"/>
      <w:pPr>
        <w:ind w:left="720" w:hanging="360"/>
      </w:pPr>
      <w:rPr>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40" w15:restartNumberingAfterBreak="0">
    <w:nsid w:val="70D02FFE"/>
    <w:multiLevelType w:val="hybridMultilevel"/>
    <w:tmpl w:val="F684D1A2"/>
    <w:lvl w:ilvl="0" w:tplc="3E524300">
      <w:start w:val="10"/>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15:restartNumberingAfterBreak="0">
    <w:nsid w:val="72686354"/>
    <w:multiLevelType w:val="hybridMultilevel"/>
    <w:tmpl w:val="895E41E8"/>
    <w:lvl w:ilvl="0" w:tplc="B4BE5C46">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15:restartNumberingAfterBreak="0">
    <w:nsid w:val="73CC27B9"/>
    <w:multiLevelType w:val="hybridMultilevel"/>
    <w:tmpl w:val="165668FE"/>
    <w:lvl w:ilvl="0" w:tplc="EFE83312">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3" w15:restartNumberingAfterBreak="0">
    <w:nsid w:val="76BD7958"/>
    <w:multiLevelType w:val="hybridMultilevel"/>
    <w:tmpl w:val="3D762CAC"/>
    <w:lvl w:ilvl="0" w:tplc="5FFEF3D8">
      <w:start w:val="3"/>
      <w:numFmt w:val="lowerLetter"/>
      <w:lvlText w:val="%1)"/>
      <w:lvlJc w:val="left"/>
      <w:pPr>
        <w:ind w:left="1636" w:hanging="360"/>
      </w:pPr>
      <w:rPr>
        <w:rFonts w:hint="default"/>
        <w:b/>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44" w15:restartNumberingAfterBreak="0">
    <w:nsid w:val="7894224D"/>
    <w:multiLevelType w:val="hybridMultilevel"/>
    <w:tmpl w:val="42AAE52A"/>
    <w:lvl w:ilvl="0" w:tplc="14043298">
      <w:start w:val="1"/>
      <w:numFmt w:val="bullet"/>
      <w:lvlText w:val=""/>
      <w:lvlJc w:val="left"/>
      <w:pPr>
        <w:ind w:left="4440" w:hanging="360"/>
      </w:pPr>
      <w:rPr>
        <w:rFonts w:ascii="Wingdings" w:hAnsi="Wingdings" w:hint="default"/>
        <w:color w:val="auto"/>
      </w:rPr>
    </w:lvl>
    <w:lvl w:ilvl="1" w:tplc="04160003" w:tentative="1">
      <w:start w:val="1"/>
      <w:numFmt w:val="bullet"/>
      <w:lvlText w:val="o"/>
      <w:lvlJc w:val="left"/>
      <w:pPr>
        <w:ind w:left="3000" w:hanging="360"/>
      </w:pPr>
      <w:rPr>
        <w:rFonts w:ascii="Courier New" w:hAnsi="Courier New" w:cs="Courier New" w:hint="default"/>
      </w:rPr>
    </w:lvl>
    <w:lvl w:ilvl="2" w:tplc="14043298">
      <w:start w:val="1"/>
      <w:numFmt w:val="bullet"/>
      <w:lvlText w:val=""/>
      <w:lvlJc w:val="left"/>
      <w:pPr>
        <w:ind w:left="3720" w:hanging="360"/>
      </w:pPr>
      <w:rPr>
        <w:rFonts w:ascii="Wingdings" w:hAnsi="Wingdings" w:hint="default"/>
        <w:color w:val="auto"/>
      </w:rPr>
    </w:lvl>
    <w:lvl w:ilvl="3" w:tplc="04160001" w:tentative="1">
      <w:start w:val="1"/>
      <w:numFmt w:val="bullet"/>
      <w:lvlText w:val=""/>
      <w:lvlJc w:val="left"/>
      <w:pPr>
        <w:ind w:left="4440" w:hanging="360"/>
      </w:pPr>
      <w:rPr>
        <w:rFonts w:ascii="Symbol" w:hAnsi="Symbol" w:hint="default"/>
      </w:rPr>
    </w:lvl>
    <w:lvl w:ilvl="4" w:tplc="04160003" w:tentative="1">
      <w:start w:val="1"/>
      <w:numFmt w:val="bullet"/>
      <w:lvlText w:val="o"/>
      <w:lvlJc w:val="left"/>
      <w:pPr>
        <w:ind w:left="5160" w:hanging="360"/>
      </w:pPr>
      <w:rPr>
        <w:rFonts w:ascii="Courier New" w:hAnsi="Courier New" w:cs="Courier New" w:hint="default"/>
      </w:rPr>
    </w:lvl>
    <w:lvl w:ilvl="5" w:tplc="04160005" w:tentative="1">
      <w:start w:val="1"/>
      <w:numFmt w:val="bullet"/>
      <w:lvlText w:val=""/>
      <w:lvlJc w:val="left"/>
      <w:pPr>
        <w:ind w:left="5880" w:hanging="360"/>
      </w:pPr>
      <w:rPr>
        <w:rFonts w:ascii="Wingdings" w:hAnsi="Wingdings" w:hint="default"/>
      </w:rPr>
    </w:lvl>
    <w:lvl w:ilvl="6" w:tplc="04160001" w:tentative="1">
      <w:start w:val="1"/>
      <w:numFmt w:val="bullet"/>
      <w:lvlText w:val=""/>
      <w:lvlJc w:val="left"/>
      <w:pPr>
        <w:ind w:left="6600" w:hanging="360"/>
      </w:pPr>
      <w:rPr>
        <w:rFonts w:ascii="Symbol" w:hAnsi="Symbol" w:hint="default"/>
      </w:rPr>
    </w:lvl>
    <w:lvl w:ilvl="7" w:tplc="04160003" w:tentative="1">
      <w:start w:val="1"/>
      <w:numFmt w:val="bullet"/>
      <w:lvlText w:val="o"/>
      <w:lvlJc w:val="left"/>
      <w:pPr>
        <w:ind w:left="7320" w:hanging="360"/>
      </w:pPr>
      <w:rPr>
        <w:rFonts w:ascii="Courier New" w:hAnsi="Courier New" w:cs="Courier New" w:hint="default"/>
      </w:rPr>
    </w:lvl>
    <w:lvl w:ilvl="8" w:tplc="04160005" w:tentative="1">
      <w:start w:val="1"/>
      <w:numFmt w:val="bullet"/>
      <w:lvlText w:val=""/>
      <w:lvlJc w:val="left"/>
      <w:pPr>
        <w:ind w:left="8040" w:hanging="360"/>
      </w:pPr>
      <w:rPr>
        <w:rFonts w:ascii="Wingdings" w:hAnsi="Wingdings" w:hint="default"/>
      </w:rPr>
    </w:lvl>
  </w:abstractNum>
  <w:abstractNum w:abstractNumId="45" w15:restartNumberingAfterBreak="0">
    <w:nsid w:val="79A20684"/>
    <w:multiLevelType w:val="hybridMultilevel"/>
    <w:tmpl w:val="3C783E80"/>
    <w:lvl w:ilvl="0" w:tplc="B0344748">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7"/>
  </w:num>
  <w:num w:numId="4">
    <w:abstractNumId w:val="19"/>
  </w:num>
  <w:num w:numId="5">
    <w:abstractNumId w:val="14"/>
  </w:num>
  <w:num w:numId="6">
    <w:abstractNumId w:val="36"/>
  </w:num>
  <w:num w:numId="7">
    <w:abstractNumId w:val="18"/>
  </w:num>
  <w:num w:numId="8">
    <w:abstractNumId w:val="23"/>
  </w:num>
  <w:num w:numId="9">
    <w:abstractNumId w:val="44"/>
  </w:num>
  <w:num w:numId="10">
    <w:abstractNumId w:val="35"/>
  </w:num>
  <w:num w:numId="11">
    <w:abstractNumId w:val="40"/>
  </w:num>
  <w:num w:numId="12">
    <w:abstractNumId w:val="13"/>
  </w:num>
  <w:num w:numId="13">
    <w:abstractNumId w:val="28"/>
  </w:num>
  <w:num w:numId="14">
    <w:abstractNumId w:val="1"/>
  </w:num>
  <w:num w:numId="15">
    <w:abstractNumId w:val="2"/>
  </w:num>
  <w:num w:numId="16">
    <w:abstractNumId w:val="3"/>
  </w:num>
  <w:num w:numId="17">
    <w:abstractNumId w:val="4"/>
  </w:num>
  <w:num w:numId="18">
    <w:abstractNumId w:val="5"/>
  </w:num>
  <w:num w:numId="19">
    <w:abstractNumId w:val="6"/>
  </w:num>
  <w:num w:numId="20">
    <w:abstractNumId w:val="7"/>
  </w:num>
  <w:num w:numId="21">
    <w:abstractNumId w:val="8"/>
  </w:num>
  <w:num w:numId="22">
    <w:abstractNumId w:val="9"/>
  </w:num>
  <w:num w:numId="23">
    <w:abstractNumId w:val="6"/>
    <w:lvlOverride w:ilvl="0">
      <w:startOverride w:val="1"/>
    </w:lvlOverride>
  </w:num>
  <w:num w:numId="24">
    <w:abstractNumId w:val="20"/>
  </w:num>
  <w:num w:numId="25">
    <w:abstractNumId w:val="27"/>
  </w:num>
  <w:num w:numId="26">
    <w:abstractNumId w:val="34"/>
  </w:num>
  <w:num w:numId="27">
    <w:abstractNumId w:val="10"/>
  </w:num>
  <w:num w:numId="28">
    <w:abstractNumId w:val="26"/>
  </w:num>
  <w:num w:numId="29">
    <w:abstractNumId w:val="25"/>
  </w:num>
  <w:num w:numId="30">
    <w:abstractNumId w:val="45"/>
  </w:num>
  <w:num w:numId="31">
    <w:abstractNumId w:val="30"/>
  </w:num>
  <w:num w:numId="32">
    <w:abstractNumId w:val="15"/>
  </w:num>
  <w:num w:numId="33">
    <w:abstractNumId w:val="22"/>
  </w:num>
  <w:num w:numId="34">
    <w:abstractNumId w:val="32"/>
  </w:num>
  <w:num w:numId="35">
    <w:abstractNumId w:val="33"/>
  </w:num>
  <w:num w:numId="36">
    <w:abstractNumId w:val="43"/>
  </w:num>
  <w:num w:numId="37">
    <w:abstractNumId w:val="17"/>
  </w:num>
  <w:num w:numId="38">
    <w:abstractNumId w:val="29"/>
  </w:num>
  <w:num w:numId="39">
    <w:abstractNumId w:val="42"/>
  </w:num>
  <w:num w:numId="40">
    <w:abstractNumId w:val="21"/>
  </w:num>
  <w:num w:numId="41">
    <w:abstractNumId w:val="11"/>
  </w:num>
  <w:num w:numId="42">
    <w:abstractNumId w:val="42"/>
  </w:num>
  <w:num w:numId="43">
    <w:abstractNumId w:val="16"/>
  </w:num>
  <w:num w:numId="4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4"/>
  </w:num>
  <w:num w:numId="47">
    <w:abstractNumId w:val="38"/>
  </w:num>
  <w:num w:numId="48">
    <w:abstractNumId w:val="41"/>
  </w:num>
  <w:num w:numId="49">
    <w:abstractNumId w:val="18"/>
  </w:num>
  <w:num w:numId="50">
    <w:abstractNumId w:val="12"/>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24D0"/>
    <w:rsid w:val="00001BED"/>
    <w:rsid w:val="000045B6"/>
    <w:rsid w:val="0001186F"/>
    <w:rsid w:val="00012975"/>
    <w:rsid w:val="000157E8"/>
    <w:rsid w:val="0002087B"/>
    <w:rsid w:val="00021919"/>
    <w:rsid w:val="00023DB1"/>
    <w:rsid w:val="00025FFA"/>
    <w:rsid w:val="00026970"/>
    <w:rsid w:val="00031247"/>
    <w:rsid w:val="0003747F"/>
    <w:rsid w:val="00044B5D"/>
    <w:rsid w:val="0004714E"/>
    <w:rsid w:val="000513FF"/>
    <w:rsid w:val="00054B8E"/>
    <w:rsid w:val="00056C6E"/>
    <w:rsid w:val="00060AA0"/>
    <w:rsid w:val="00067254"/>
    <w:rsid w:val="00070774"/>
    <w:rsid w:val="00072D10"/>
    <w:rsid w:val="00072D9A"/>
    <w:rsid w:val="000748D1"/>
    <w:rsid w:val="00074D8D"/>
    <w:rsid w:val="00075F10"/>
    <w:rsid w:val="00076BDF"/>
    <w:rsid w:val="0008285F"/>
    <w:rsid w:val="00082FE5"/>
    <w:rsid w:val="000843DB"/>
    <w:rsid w:val="00084472"/>
    <w:rsid w:val="0008621B"/>
    <w:rsid w:val="00094037"/>
    <w:rsid w:val="00094B5D"/>
    <w:rsid w:val="000A57F1"/>
    <w:rsid w:val="000A598C"/>
    <w:rsid w:val="000A6434"/>
    <w:rsid w:val="000A7AA5"/>
    <w:rsid w:val="000B0A4E"/>
    <w:rsid w:val="000B1747"/>
    <w:rsid w:val="000B280E"/>
    <w:rsid w:val="000B4F1B"/>
    <w:rsid w:val="000B607C"/>
    <w:rsid w:val="000C1B12"/>
    <w:rsid w:val="000C5B37"/>
    <w:rsid w:val="000C6920"/>
    <w:rsid w:val="000D0009"/>
    <w:rsid w:val="000E1D1F"/>
    <w:rsid w:val="000E4177"/>
    <w:rsid w:val="000E5FC6"/>
    <w:rsid w:val="000E6D66"/>
    <w:rsid w:val="000F016B"/>
    <w:rsid w:val="000F0E1B"/>
    <w:rsid w:val="00100AB6"/>
    <w:rsid w:val="00102D17"/>
    <w:rsid w:val="001054A8"/>
    <w:rsid w:val="0011193D"/>
    <w:rsid w:val="00112236"/>
    <w:rsid w:val="00112D18"/>
    <w:rsid w:val="001146BC"/>
    <w:rsid w:val="00114C30"/>
    <w:rsid w:val="00116F57"/>
    <w:rsid w:val="0012194D"/>
    <w:rsid w:val="001221C4"/>
    <w:rsid w:val="00122E2A"/>
    <w:rsid w:val="0013225E"/>
    <w:rsid w:val="001347D9"/>
    <w:rsid w:val="00136443"/>
    <w:rsid w:val="00136EB2"/>
    <w:rsid w:val="001418F6"/>
    <w:rsid w:val="001477DA"/>
    <w:rsid w:val="001505DB"/>
    <w:rsid w:val="00151D65"/>
    <w:rsid w:val="00153A02"/>
    <w:rsid w:val="00154745"/>
    <w:rsid w:val="001564C7"/>
    <w:rsid w:val="00157B97"/>
    <w:rsid w:val="00167139"/>
    <w:rsid w:val="0016735B"/>
    <w:rsid w:val="00170824"/>
    <w:rsid w:val="00170A42"/>
    <w:rsid w:val="00170FA3"/>
    <w:rsid w:val="00171C4D"/>
    <w:rsid w:val="001749ED"/>
    <w:rsid w:val="00174B6C"/>
    <w:rsid w:val="00176C58"/>
    <w:rsid w:val="00177D13"/>
    <w:rsid w:val="001803A5"/>
    <w:rsid w:val="00181378"/>
    <w:rsid w:val="00182E9B"/>
    <w:rsid w:val="00183AA1"/>
    <w:rsid w:val="001868A3"/>
    <w:rsid w:val="001926D4"/>
    <w:rsid w:val="001971EE"/>
    <w:rsid w:val="00197443"/>
    <w:rsid w:val="001974DE"/>
    <w:rsid w:val="00197B46"/>
    <w:rsid w:val="001A0BC8"/>
    <w:rsid w:val="001A1928"/>
    <w:rsid w:val="001A788B"/>
    <w:rsid w:val="001B1C7D"/>
    <w:rsid w:val="001B2C25"/>
    <w:rsid w:val="001B3819"/>
    <w:rsid w:val="001B4311"/>
    <w:rsid w:val="001C1FD5"/>
    <w:rsid w:val="001C2A27"/>
    <w:rsid w:val="001C2C45"/>
    <w:rsid w:val="001C2EAB"/>
    <w:rsid w:val="001C3FC4"/>
    <w:rsid w:val="001C61C3"/>
    <w:rsid w:val="001D0D68"/>
    <w:rsid w:val="001D2BEB"/>
    <w:rsid w:val="001D55E9"/>
    <w:rsid w:val="001E0850"/>
    <w:rsid w:val="001E0F9A"/>
    <w:rsid w:val="001E1A32"/>
    <w:rsid w:val="001E24F6"/>
    <w:rsid w:val="001E314C"/>
    <w:rsid w:val="001F3F1C"/>
    <w:rsid w:val="001F486C"/>
    <w:rsid w:val="001F4B0D"/>
    <w:rsid w:val="001F7FC3"/>
    <w:rsid w:val="002000D1"/>
    <w:rsid w:val="00200BDD"/>
    <w:rsid w:val="00201BC3"/>
    <w:rsid w:val="00204214"/>
    <w:rsid w:val="002044EF"/>
    <w:rsid w:val="00205A16"/>
    <w:rsid w:val="00207C40"/>
    <w:rsid w:val="002118DB"/>
    <w:rsid w:val="00212C21"/>
    <w:rsid w:val="002178FA"/>
    <w:rsid w:val="00222BCB"/>
    <w:rsid w:val="00225315"/>
    <w:rsid w:val="002327CD"/>
    <w:rsid w:val="00233752"/>
    <w:rsid w:val="00236DE2"/>
    <w:rsid w:val="00237777"/>
    <w:rsid w:val="00242D4B"/>
    <w:rsid w:val="002520EA"/>
    <w:rsid w:val="00256BC4"/>
    <w:rsid w:val="00264B87"/>
    <w:rsid w:val="002741BC"/>
    <w:rsid w:val="00274A5D"/>
    <w:rsid w:val="00285130"/>
    <w:rsid w:val="00285349"/>
    <w:rsid w:val="0028657B"/>
    <w:rsid w:val="00290AE4"/>
    <w:rsid w:val="00291286"/>
    <w:rsid w:val="002A2868"/>
    <w:rsid w:val="002A4DAD"/>
    <w:rsid w:val="002A760C"/>
    <w:rsid w:val="002B241D"/>
    <w:rsid w:val="002B64BD"/>
    <w:rsid w:val="002B7060"/>
    <w:rsid w:val="002C4223"/>
    <w:rsid w:val="002C7258"/>
    <w:rsid w:val="002D0E3A"/>
    <w:rsid w:val="002D1969"/>
    <w:rsid w:val="002D3A7A"/>
    <w:rsid w:val="002D3F03"/>
    <w:rsid w:val="002D658A"/>
    <w:rsid w:val="002D7C23"/>
    <w:rsid w:val="002E305C"/>
    <w:rsid w:val="002E3A3B"/>
    <w:rsid w:val="002E3F02"/>
    <w:rsid w:val="002E5963"/>
    <w:rsid w:val="002E5AB7"/>
    <w:rsid w:val="002F007C"/>
    <w:rsid w:val="002F639E"/>
    <w:rsid w:val="002F715A"/>
    <w:rsid w:val="002F7376"/>
    <w:rsid w:val="002F7409"/>
    <w:rsid w:val="0030068B"/>
    <w:rsid w:val="00304FB3"/>
    <w:rsid w:val="00307352"/>
    <w:rsid w:val="0031024C"/>
    <w:rsid w:val="00310877"/>
    <w:rsid w:val="00315071"/>
    <w:rsid w:val="0032519C"/>
    <w:rsid w:val="003330CD"/>
    <w:rsid w:val="00333759"/>
    <w:rsid w:val="0033426C"/>
    <w:rsid w:val="00351AC2"/>
    <w:rsid w:val="00352BBA"/>
    <w:rsid w:val="00354E08"/>
    <w:rsid w:val="00360996"/>
    <w:rsid w:val="00362BD5"/>
    <w:rsid w:val="003637BF"/>
    <w:rsid w:val="003642DF"/>
    <w:rsid w:val="00372D92"/>
    <w:rsid w:val="00374121"/>
    <w:rsid w:val="003742B0"/>
    <w:rsid w:val="0038386C"/>
    <w:rsid w:val="00386344"/>
    <w:rsid w:val="00386A93"/>
    <w:rsid w:val="0039005E"/>
    <w:rsid w:val="003925FD"/>
    <w:rsid w:val="00392B6D"/>
    <w:rsid w:val="00392C89"/>
    <w:rsid w:val="00393D1E"/>
    <w:rsid w:val="003975A5"/>
    <w:rsid w:val="003A1D6C"/>
    <w:rsid w:val="003A3432"/>
    <w:rsid w:val="003A3EA6"/>
    <w:rsid w:val="003A4AE6"/>
    <w:rsid w:val="003A4DAD"/>
    <w:rsid w:val="003A6206"/>
    <w:rsid w:val="003B0C74"/>
    <w:rsid w:val="003B0CBD"/>
    <w:rsid w:val="003B1451"/>
    <w:rsid w:val="003B1FE4"/>
    <w:rsid w:val="003B269E"/>
    <w:rsid w:val="003B3F7E"/>
    <w:rsid w:val="003B48C9"/>
    <w:rsid w:val="003C3113"/>
    <w:rsid w:val="003C58D8"/>
    <w:rsid w:val="003D0837"/>
    <w:rsid w:val="003D38B6"/>
    <w:rsid w:val="003D79D4"/>
    <w:rsid w:val="003E1E48"/>
    <w:rsid w:val="003E3449"/>
    <w:rsid w:val="003F1A7E"/>
    <w:rsid w:val="003F6DDE"/>
    <w:rsid w:val="0040497E"/>
    <w:rsid w:val="00410DD7"/>
    <w:rsid w:val="00412224"/>
    <w:rsid w:val="00412367"/>
    <w:rsid w:val="00415189"/>
    <w:rsid w:val="004169DF"/>
    <w:rsid w:val="004173D7"/>
    <w:rsid w:val="004211C4"/>
    <w:rsid w:val="0042503C"/>
    <w:rsid w:val="00426652"/>
    <w:rsid w:val="00431F1B"/>
    <w:rsid w:val="004322B5"/>
    <w:rsid w:val="004363D9"/>
    <w:rsid w:val="004373EA"/>
    <w:rsid w:val="004403D8"/>
    <w:rsid w:val="00443310"/>
    <w:rsid w:val="00445C28"/>
    <w:rsid w:val="004465DD"/>
    <w:rsid w:val="004468BC"/>
    <w:rsid w:val="00463747"/>
    <w:rsid w:val="004644E5"/>
    <w:rsid w:val="004654C8"/>
    <w:rsid w:val="00472F7C"/>
    <w:rsid w:val="00475057"/>
    <w:rsid w:val="0048019C"/>
    <w:rsid w:val="0048075E"/>
    <w:rsid w:val="004814C3"/>
    <w:rsid w:val="00481B07"/>
    <w:rsid w:val="004823B3"/>
    <w:rsid w:val="00482971"/>
    <w:rsid w:val="0048414E"/>
    <w:rsid w:val="00485D4C"/>
    <w:rsid w:val="00496552"/>
    <w:rsid w:val="00496C30"/>
    <w:rsid w:val="004A70F9"/>
    <w:rsid w:val="004B0BC5"/>
    <w:rsid w:val="004B3D34"/>
    <w:rsid w:val="004B4681"/>
    <w:rsid w:val="004C00B7"/>
    <w:rsid w:val="004C09A8"/>
    <w:rsid w:val="004C139E"/>
    <w:rsid w:val="004D0F17"/>
    <w:rsid w:val="004D3B88"/>
    <w:rsid w:val="004D7460"/>
    <w:rsid w:val="004E0391"/>
    <w:rsid w:val="004E0DFA"/>
    <w:rsid w:val="004E1E79"/>
    <w:rsid w:val="004E5AF7"/>
    <w:rsid w:val="004F0E05"/>
    <w:rsid w:val="004F1563"/>
    <w:rsid w:val="004F4F4F"/>
    <w:rsid w:val="004F748D"/>
    <w:rsid w:val="005002C5"/>
    <w:rsid w:val="00503C01"/>
    <w:rsid w:val="0050596F"/>
    <w:rsid w:val="005063AB"/>
    <w:rsid w:val="005079C7"/>
    <w:rsid w:val="00512E43"/>
    <w:rsid w:val="0051334C"/>
    <w:rsid w:val="00513C11"/>
    <w:rsid w:val="00514199"/>
    <w:rsid w:val="00517510"/>
    <w:rsid w:val="00520166"/>
    <w:rsid w:val="00520D83"/>
    <w:rsid w:val="00523B88"/>
    <w:rsid w:val="00531270"/>
    <w:rsid w:val="00535E62"/>
    <w:rsid w:val="00537DAA"/>
    <w:rsid w:val="005425F8"/>
    <w:rsid w:val="00547899"/>
    <w:rsid w:val="00547B42"/>
    <w:rsid w:val="0055026B"/>
    <w:rsid w:val="00552078"/>
    <w:rsid w:val="00554BCE"/>
    <w:rsid w:val="00555033"/>
    <w:rsid w:val="00555D16"/>
    <w:rsid w:val="0055670D"/>
    <w:rsid w:val="005572B3"/>
    <w:rsid w:val="00565533"/>
    <w:rsid w:val="005703EA"/>
    <w:rsid w:val="00572493"/>
    <w:rsid w:val="00572C84"/>
    <w:rsid w:val="00573C27"/>
    <w:rsid w:val="005819DA"/>
    <w:rsid w:val="005822AA"/>
    <w:rsid w:val="005920EC"/>
    <w:rsid w:val="005931C0"/>
    <w:rsid w:val="005958B1"/>
    <w:rsid w:val="005A17E9"/>
    <w:rsid w:val="005A4F33"/>
    <w:rsid w:val="005B2385"/>
    <w:rsid w:val="005B3274"/>
    <w:rsid w:val="005B564D"/>
    <w:rsid w:val="005C550A"/>
    <w:rsid w:val="005C6D68"/>
    <w:rsid w:val="005D1EDD"/>
    <w:rsid w:val="005E0545"/>
    <w:rsid w:val="005E18A1"/>
    <w:rsid w:val="005E2886"/>
    <w:rsid w:val="005F3715"/>
    <w:rsid w:val="005F4A8D"/>
    <w:rsid w:val="005F6BB2"/>
    <w:rsid w:val="005F7181"/>
    <w:rsid w:val="005F71E7"/>
    <w:rsid w:val="00601E69"/>
    <w:rsid w:val="006025AC"/>
    <w:rsid w:val="006040E0"/>
    <w:rsid w:val="00607383"/>
    <w:rsid w:val="00607B0C"/>
    <w:rsid w:val="006104E4"/>
    <w:rsid w:val="006125F3"/>
    <w:rsid w:val="006129BA"/>
    <w:rsid w:val="0061716F"/>
    <w:rsid w:val="00617D07"/>
    <w:rsid w:val="00620F9E"/>
    <w:rsid w:val="00626196"/>
    <w:rsid w:val="006305FA"/>
    <w:rsid w:val="00633770"/>
    <w:rsid w:val="00635610"/>
    <w:rsid w:val="00636BE3"/>
    <w:rsid w:val="00636CE3"/>
    <w:rsid w:val="00637F51"/>
    <w:rsid w:val="006422CB"/>
    <w:rsid w:val="00643C53"/>
    <w:rsid w:val="00646402"/>
    <w:rsid w:val="0065224C"/>
    <w:rsid w:val="00655106"/>
    <w:rsid w:val="00656AAF"/>
    <w:rsid w:val="00661243"/>
    <w:rsid w:val="006618EA"/>
    <w:rsid w:val="006624A0"/>
    <w:rsid w:val="00665E01"/>
    <w:rsid w:val="00675648"/>
    <w:rsid w:val="006803FA"/>
    <w:rsid w:val="00680C0E"/>
    <w:rsid w:val="00683958"/>
    <w:rsid w:val="0068478E"/>
    <w:rsid w:val="00684857"/>
    <w:rsid w:val="00685C3F"/>
    <w:rsid w:val="00686953"/>
    <w:rsid w:val="00694E5C"/>
    <w:rsid w:val="00696791"/>
    <w:rsid w:val="006B4BD8"/>
    <w:rsid w:val="006C3243"/>
    <w:rsid w:val="006C387E"/>
    <w:rsid w:val="006D427D"/>
    <w:rsid w:val="006D4C9E"/>
    <w:rsid w:val="006D6B8E"/>
    <w:rsid w:val="006D7863"/>
    <w:rsid w:val="006E1E86"/>
    <w:rsid w:val="006E25CD"/>
    <w:rsid w:val="006E2953"/>
    <w:rsid w:val="006E3301"/>
    <w:rsid w:val="006E52F1"/>
    <w:rsid w:val="006F1D0E"/>
    <w:rsid w:val="006F28AD"/>
    <w:rsid w:val="006F358A"/>
    <w:rsid w:val="006F47D7"/>
    <w:rsid w:val="006F6C8E"/>
    <w:rsid w:val="006F7C3C"/>
    <w:rsid w:val="007028D6"/>
    <w:rsid w:val="00702B7E"/>
    <w:rsid w:val="00702BDF"/>
    <w:rsid w:val="00702E91"/>
    <w:rsid w:val="007105F7"/>
    <w:rsid w:val="0071077A"/>
    <w:rsid w:val="00710EE7"/>
    <w:rsid w:val="0071363A"/>
    <w:rsid w:val="00713B41"/>
    <w:rsid w:val="007146AC"/>
    <w:rsid w:val="00715074"/>
    <w:rsid w:val="007176CB"/>
    <w:rsid w:val="00721369"/>
    <w:rsid w:val="007247A9"/>
    <w:rsid w:val="00731768"/>
    <w:rsid w:val="00735190"/>
    <w:rsid w:val="00737347"/>
    <w:rsid w:val="00740967"/>
    <w:rsid w:val="0074543A"/>
    <w:rsid w:val="00745759"/>
    <w:rsid w:val="00746003"/>
    <w:rsid w:val="00747093"/>
    <w:rsid w:val="00747B58"/>
    <w:rsid w:val="00751B9F"/>
    <w:rsid w:val="007535C1"/>
    <w:rsid w:val="0075436B"/>
    <w:rsid w:val="007557CB"/>
    <w:rsid w:val="00761F34"/>
    <w:rsid w:val="00762117"/>
    <w:rsid w:val="0076282E"/>
    <w:rsid w:val="007631E4"/>
    <w:rsid w:val="007649A7"/>
    <w:rsid w:val="00766875"/>
    <w:rsid w:val="00766F0F"/>
    <w:rsid w:val="007709B2"/>
    <w:rsid w:val="00777223"/>
    <w:rsid w:val="00783D3F"/>
    <w:rsid w:val="00784AA8"/>
    <w:rsid w:val="00787E82"/>
    <w:rsid w:val="00787EF4"/>
    <w:rsid w:val="0079413E"/>
    <w:rsid w:val="00795D7A"/>
    <w:rsid w:val="00796E90"/>
    <w:rsid w:val="007970AA"/>
    <w:rsid w:val="007A02E6"/>
    <w:rsid w:val="007A03A6"/>
    <w:rsid w:val="007A0C58"/>
    <w:rsid w:val="007A19C2"/>
    <w:rsid w:val="007B2D7F"/>
    <w:rsid w:val="007B588B"/>
    <w:rsid w:val="007C33DC"/>
    <w:rsid w:val="007C4CA9"/>
    <w:rsid w:val="007C4EE9"/>
    <w:rsid w:val="007C5D33"/>
    <w:rsid w:val="007D0552"/>
    <w:rsid w:val="007D07DE"/>
    <w:rsid w:val="007D2EB4"/>
    <w:rsid w:val="007D416B"/>
    <w:rsid w:val="007D7EF2"/>
    <w:rsid w:val="007E4B32"/>
    <w:rsid w:val="007E61F0"/>
    <w:rsid w:val="007F2C9C"/>
    <w:rsid w:val="00802B21"/>
    <w:rsid w:val="008046F1"/>
    <w:rsid w:val="008048AD"/>
    <w:rsid w:val="0080792D"/>
    <w:rsid w:val="00811266"/>
    <w:rsid w:val="00817334"/>
    <w:rsid w:val="008313CA"/>
    <w:rsid w:val="00837813"/>
    <w:rsid w:val="00840A25"/>
    <w:rsid w:val="00844FA1"/>
    <w:rsid w:val="0084518E"/>
    <w:rsid w:val="00846707"/>
    <w:rsid w:val="00847896"/>
    <w:rsid w:val="00851B60"/>
    <w:rsid w:val="00853476"/>
    <w:rsid w:val="008545A9"/>
    <w:rsid w:val="00855719"/>
    <w:rsid w:val="008668CF"/>
    <w:rsid w:val="00870568"/>
    <w:rsid w:val="008706FD"/>
    <w:rsid w:val="0087658E"/>
    <w:rsid w:val="00877FDC"/>
    <w:rsid w:val="0088006F"/>
    <w:rsid w:val="008900A6"/>
    <w:rsid w:val="00897384"/>
    <w:rsid w:val="008A3532"/>
    <w:rsid w:val="008A625D"/>
    <w:rsid w:val="008B07B0"/>
    <w:rsid w:val="008B48BF"/>
    <w:rsid w:val="008B58B0"/>
    <w:rsid w:val="008B713F"/>
    <w:rsid w:val="008C37A7"/>
    <w:rsid w:val="008C5BBD"/>
    <w:rsid w:val="008D1A9A"/>
    <w:rsid w:val="008D3CE1"/>
    <w:rsid w:val="008E097E"/>
    <w:rsid w:val="008E37B2"/>
    <w:rsid w:val="008E48FE"/>
    <w:rsid w:val="008E682E"/>
    <w:rsid w:val="008F2AD1"/>
    <w:rsid w:val="008F5D1B"/>
    <w:rsid w:val="00900BB1"/>
    <w:rsid w:val="00904A1B"/>
    <w:rsid w:val="00904C4A"/>
    <w:rsid w:val="009059FC"/>
    <w:rsid w:val="00907DB1"/>
    <w:rsid w:val="009114C1"/>
    <w:rsid w:val="009118F6"/>
    <w:rsid w:val="00912AB4"/>
    <w:rsid w:val="00914E0D"/>
    <w:rsid w:val="00916450"/>
    <w:rsid w:val="00923189"/>
    <w:rsid w:val="00926133"/>
    <w:rsid w:val="00931966"/>
    <w:rsid w:val="00932706"/>
    <w:rsid w:val="009327F5"/>
    <w:rsid w:val="00933988"/>
    <w:rsid w:val="00934248"/>
    <w:rsid w:val="00936DCF"/>
    <w:rsid w:val="0094280B"/>
    <w:rsid w:val="00944A3B"/>
    <w:rsid w:val="00945F5E"/>
    <w:rsid w:val="0095133C"/>
    <w:rsid w:val="00953643"/>
    <w:rsid w:val="00954904"/>
    <w:rsid w:val="009567C4"/>
    <w:rsid w:val="009567CF"/>
    <w:rsid w:val="0096031A"/>
    <w:rsid w:val="009614DC"/>
    <w:rsid w:val="0097377F"/>
    <w:rsid w:val="00974622"/>
    <w:rsid w:val="0097668E"/>
    <w:rsid w:val="0097745B"/>
    <w:rsid w:val="00980BE1"/>
    <w:rsid w:val="00983010"/>
    <w:rsid w:val="009852B6"/>
    <w:rsid w:val="00993848"/>
    <w:rsid w:val="009976E5"/>
    <w:rsid w:val="00997C94"/>
    <w:rsid w:val="009A1D4A"/>
    <w:rsid w:val="009B0C20"/>
    <w:rsid w:val="009B1CBA"/>
    <w:rsid w:val="009B2090"/>
    <w:rsid w:val="009B283D"/>
    <w:rsid w:val="009B2B50"/>
    <w:rsid w:val="009B44EC"/>
    <w:rsid w:val="009B7EA2"/>
    <w:rsid w:val="009C4266"/>
    <w:rsid w:val="009C5472"/>
    <w:rsid w:val="009C5F2E"/>
    <w:rsid w:val="009C78D2"/>
    <w:rsid w:val="009D3CC8"/>
    <w:rsid w:val="009D5C83"/>
    <w:rsid w:val="009E0DF2"/>
    <w:rsid w:val="009E1932"/>
    <w:rsid w:val="009E3731"/>
    <w:rsid w:val="009E394D"/>
    <w:rsid w:val="009E759C"/>
    <w:rsid w:val="009F0DB9"/>
    <w:rsid w:val="009F207F"/>
    <w:rsid w:val="009F2CDD"/>
    <w:rsid w:val="009F4CCE"/>
    <w:rsid w:val="009F77F2"/>
    <w:rsid w:val="00A01343"/>
    <w:rsid w:val="00A02F6E"/>
    <w:rsid w:val="00A06B8D"/>
    <w:rsid w:val="00A12AD5"/>
    <w:rsid w:val="00A13AF6"/>
    <w:rsid w:val="00A1697E"/>
    <w:rsid w:val="00A20637"/>
    <w:rsid w:val="00A24730"/>
    <w:rsid w:val="00A266BE"/>
    <w:rsid w:val="00A271B8"/>
    <w:rsid w:val="00A2789F"/>
    <w:rsid w:val="00A27BA7"/>
    <w:rsid w:val="00A330E1"/>
    <w:rsid w:val="00A36185"/>
    <w:rsid w:val="00A41901"/>
    <w:rsid w:val="00A43247"/>
    <w:rsid w:val="00A45C49"/>
    <w:rsid w:val="00A46228"/>
    <w:rsid w:val="00A50D99"/>
    <w:rsid w:val="00A532DB"/>
    <w:rsid w:val="00A54955"/>
    <w:rsid w:val="00A61984"/>
    <w:rsid w:val="00A673AA"/>
    <w:rsid w:val="00A72955"/>
    <w:rsid w:val="00A75F20"/>
    <w:rsid w:val="00A81962"/>
    <w:rsid w:val="00A8239D"/>
    <w:rsid w:val="00A8558E"/>
    <w:rsid w:val="00A90C81"/>
    <w:rsid w:val="00A90FC5"/>
    <w:rsid w:val="00A91C3B"/>
    <w:rsid w:val="00A9221D"/>
    <w:rsid w:val="00A9333E"/>
    <w:rsid w:val="00A93811"/>
    <w:rsid w:val="00AA18F9"/>
    <w:rsid w:val="00AA2F4E"/>
    <w:rsid w:val="00AA315E"/>
    <w:rsid w:val="00AA5437"/>
    <w:rsid w:val="00AA6738"/>
    <w:rsid w:val="00AA6793"/>
    <w:rsid w:val="00AB1D96"/>
    <w:rsid w:val="00AB24D0"/>
    <w:rsid w:val="00AB2F9B"/>
    <w:rsid w:val="00AB615E"/>
    <w:rsid w:val="00AB73D9"/>
    <w:rsid w:val="00AC4EEB"/>
    <w:rsid w:val="00AC7533"/>
    <w:rsid w:val="00AD3643"/>
    <w:rsid w:val="00AD3B15"/>
    <w:rsid w:val="00AD4DE4"/>
    <w:rsid w:val="00AD4DF3"/>
    <w:rsid w:val="00AE0A0E"/>
    <w:rsid w:val="00AE2053"/>
    <w:rsid w:val="00AE296A"/>
    <w:rsid w:val="00AE4BDF"/>
    <w:rsid w:val="00AE65D1"/>
    <w:rsid w:val="00AF110B"/>
    <w:rsid w:val="00AF1FE0"/>
    <w:rsid w:val="00AF2959"/>
    <w:rsid w:val="00AF3CAF"/>
    <w:rsid w:val="00AF53C9"/>
    <w:rsid w:val="00AF7632"/>
    <w:rsid w:val="00AF7E59"/>
    <w:rsid w:val="00B014E0"/>
    <w:rsid w:val="00B01D76"/>
    <w:rsid w:val="00B0314E"/>
    <w:rsid w:val="00B055DA"/>
    <w:rsid w:val="00B06226"/>
    <w:rsid w:val="00B145F2"/>
    <w:rsid w:val="00B16A07"/>
    <w:rsid w:val="00B24F9F"/>
    <w:rsid w:val="00B25420"/>
    <w:rsid w:val="00B27B50"/>
    <w:rsid w:val="00B41DD4"/>
    <w:rsid w:val="00B46027"/>
    <w:rsid w:val="00B4643C"/>
    <w:rsid w:val="00B51F3C"/>
    <w:rsid w:val="00B552DD"/>
    <w:rsid w:val="00B553B3"/>
    <w:rsid w:val="00B6007C"/>
    <w:rsid w:val="00B65C64"/>
    <w:rsid w:val="00B70ACE"/>
    <w:rsid w:val="00B71D7B"/>
    <w:rsid w:val="00B72776"/>
    <w:rsid w:val="00B72823"/>
    <w:rsid w:val="00B7737D"/>
    <w:rsid w:val="00B77878"/>
    <w:rsid w:val="00B8018F"/>
    <w:rsid w:val="00B80DE2"/>
    <w:rsid w:val="00B82171"/>
    <w:rsid w:val="00B82B7A"/>
    <w:rsid w:val="00B93542"/>
    <w:rsid w:val="00B95874"/>
    <w:rsid w:val="00B96A71"/>
    <w:rsid w:val="00BA22A4"/>
    <w:rsid w:val="00BA2E70"/>
    <w:rsid w:val="00BA5AF6"/>
    <w:rsid w:val="00BB46E3"/>
    <w:rsid w:val="00BB5B87"/>
    <w:rsid w:val="00BC1BC9"/>
    <w:rsid w:val="00BD0E71"/>
    <w:rsid w:val="00BD579B"/>
    <w:rsid w:val="00BD679C"/>
    <w:rsid w:val="00BD77F0"/>
    <w:rsid w:val="00BE0290"/>
    <w:rsid w:val="00BE19E3"/>
    <w:rsid w:val="00BE3329"/>
    <w:rsid w:val="00BE68CB"/>
    <w:rsid w:val="00BF0013"/>
    <w:rsid w:val="00BF43E9"/>
    <w:rsid w:val="00BF7FB6"/>
    <w:rsid w:val="00C03566"/>
    <w:rsid w:val="00C03FF3"/>
    <w:rsid w:val="00C10822"/>
    <w:rsid w:val="00C129A8"/>
    <w:rsid w:val="00C1331B"/>
    <w:rsid w:val="00C167AD"/>
    <w:rsid w:val="00C20B63"/>
    <w:rsid w:val="00C21E05"/>
    <w:rsid w:val="00C2290C"/>
    <w:rsid w:val="00C23183"/>
    <w:rsid w:val="00C243AB"/>
    <w:rsid w:val="00C3058B"/>
    <w:rsid w:val="00C3452F"/>
    <w:rsid w:val="00C356AC"/>
    <w:rsid w:val="00C362E7"/>
    <w:rsid w:val="00C417FD"/>
    <w:rsid w:val="00C42B1D"/>
    <w:rsid w:val="00C474A6"/>
    <w:rsid w:val="00C57274"/>
    <w:rsid w:val="00C576E8"/>
    <w:rsid w:val="00C57AE9"/>
    <w:rsid w:val="00C603E7"/>
    <w:rsid w:val="00C62E44"/>
    <w:rsid w:val="00C6486D"/>
    <w:rsid w:val="00C64D7D"/>
    <w:rsid w:val="00C65117"/>
    <w:rsid w:val="00C678B7"/>
    <w:rsid w:val="00C723DF"/>
    <w:rsid w:val="00C74CCC"/>
    <w:rsid w:val="00C77BB0"/>
    <w:rsid w:val="00C8031A"/>
    <w:rsid w:val="00C80F53"/>
    <w:rsid w:val="00C82280"/>
    <w:rsid w:val="00C84A35"/>
    <w:rsid w:val="00C856A7"/>
    <w:rsid w:val="00C86C09"/>
    <w:rsid w:val="00C87669"/>
    <w:rsid w:val="00C921B3"/>
    <w:rsid w:val="00C92B4B"/>
    <w:rsid w:val="00C96292"/>
    <w:rsid w:val="00CA476E"/>
    <w:rsid w:val="00CB03E7"/>
    <w:rsid w:val="00CB2F49"/>
    <w:rsid w:val="00CD1951"/>
    <w:rsid w:val="00CD334C"/>
    <w:rsid w:val="00CD3829"/>
    <w:rsid w:val="00CD6F04"/>
    <w:rsid w:val="00CD745A"/>
    <w:rsid w:val="00CE1ED2"/>
    <w:rsid w:val="00CE6A8F"/>
    <w:rsid w:val="00CF0C4C"/>
    <w:rsid w:val="00CF1EAE"/>
    <w:rsid w:val="00CF391A"/>
    <w:rsid w:val="00CF5248"/>
    <w:rsid w:val="00CF56A2"/>
    <w:rsid w:val="00CF5DA3"/>
    <w:rsid w:val="00D03089"/>
    <w:rsid w:val="00D03DF4"/>
    <w:rsid w:val="00D05205"/>
    <w:rsid w:val="00D07A7F"/>
    <w:rsid w:val="00D07C2A"/>
    <w:rsid w:val="00D1077E"/>
    <w:rsid w:val="00D136EC"/>
    <w:rsid w:val="00D14954"/>
    <w:rsid w:val="00D15E0D"/>
    <w:rsid w:val="00D20B1F"/>
    <w:rsid w:val="00D21F07"/>
    <w:rsid w:val="00D21F34"/>
    <w:rsid w:val="00D233C1"/>
    <w:rsid w:val="00D276CC"/>
    <w:rsid w:val="00D310D2"/>
    <w:rsid w:val="00D310D5"/>
    <w:rsid w:val="00D31309"/>
    <w:rsid w:val="00D3168E"/>
    <w:rsid w:val="00D35709"/>
    <w:rsid w:val="00D415F2"/>
    <w:rsid w:val="00D42248"/>
    <w:rsid w:val="00D44B7E"/>
    <w:rsid w:val="00D44C41"/>
    <w:rsid w:val="00D452E6"/>
    <w:rsid w:val="00D50B9D"/>
    <w:rsid w:val="00D539A5"/>
    <w:rsid w:val="00D53C0C"/>
    <w:rsid w:val="00D55095"/>
    <w:rsid w:val="00D5544F"/>
    <w:rsid w:val="00D62EEF"/>
    <w:rsid w:val="00D63DE2"/>
    <w:rsid w:val="00D72CD8"/>
    <w:rsid w:val="00D75ABA"/>
    <w:rsid w:val="00D803BB"/>
    <w:rsid w:val="00D82554"/>
    <w:rsid w:val="00D85566"/>
    <w:rsid w:val="00D94216"/>
    <w:rsid w:val="00DA0E31"/>
    <w:rsid w:val="00DA4D09"/>
    <w:rsid w:val="00DA4DCF"/>
    <w:rsid w:val="00DA6009"/>
    <w:rsid w:val="00DA6C7F"/>
    <w:rsid w:val="00DA702E"/>
    <w:rsid w:val="00DA7D8B"/>
    <w:rsid w:val="00DB5FF9"/>
    <w:rsid w:val="00DC016D"/>
    <w:rsid w:val="00DC25BB"/>
    <w:rsid w:val="00DC263E"/>
    <w:rsid w:val="00DD15F0"/>
    <w:rsid w:val="00DD53C8"/>
    <w:rsid w:val="00DE1D67"/>
    <w:rsid w:val="00DE29B5"/>
    <w:rsid w:val="00DE4015"/>
    <w:rsid w:val="00DE412C"/>
    <w:rsid w:val="00DE5E76"/>
    <w:rsid w:val="00DE7AF5"/>
    <w:rsid w:val="00DF04E7"/>
    <w:rsid w:val="00DF0C7D"/>
    <w:rsid w:val="00DF49BC"/>
    <w:rsid w:val="00DF63E4"/>
    <w:rsid w:val="00E00674"/>
    <w:rsid w:val="00E015BE"/>
    <w:rsid w:val="00E03147"/>
    <w:rsid w:val="00E037AB"/>
    <w:rsid w:val="00E13C5B"/>
    <w:rsid w:val="00E13FBB"/>
    <w:rsid w:val="00E168FF"/>
    <w:rsid w:val="00E20521"/>
    <w:rsid w:val="00E214EC"/>
    <w:rsid w:val="00E21E78"/>
    <w:rsid w:val="00E25163"/>
    <w:rsid w:val="00E25185"/>
    <w:rsid w:val="00E26466"/>
    <w:rsid w:val="00E271D9"/>
    <w:rsid w:val="00E30B21"/>
    <w:rsid w:val="00E35EFA"/>
    <w:rsid w:val="00E3639B"/>
    <w:rsid w:val="00E37B56"/>
    <w:rsid w:val="00E40A34"/>
    <w:rsid w:val="00E40DB1"/>
    <w:rsid w:val="00E40DC5"/>
    <w:rsid w:val="00E41F9D"/>
    <w:rsid w:val="00E42474"/>
    <w:rsid w:val="00E43232"/>
    <w:rsid w:val="00E43E54"/>
    <w:rsid w:val="00E566B8"/>
    <w:rsid w:val="00E71449"/>
    <w:rsid w:val="00E71F4F"/>
    <w:rsid w:val="00E7450E"/>
    <w:rsid w:val="00E75A24"/>
    <w:rsid w:val="00E766CE"/>
    <w:rsid w:val="00E77365"/>
    <w:rsid w:val="00E82FD4"/>
    <w:rsid w:val="00E8303E"/>
    <w:rsid w:val="00E83451"/>
    <w:rsid w:val="00E849CB"/>
    <w:rsid w:val="00E9138F"/>
    <w:rsid w:val="00E91EB5"/>
    <w:rsid w:val="00E97BE1"/>
    <w:rsid w:val="00EA3B6E"/>
    <w:rsid w:val="00EA4850"/>
    <w:rsid w:val="00EA54AB"/>
    <w:rsid w:val="00EA60BB"/>
    <w:rsid w:val="00EA73DC"/>
    <w:rsid w:val="00EB1261"/>
    <w:rsid w:val="00EB208D"/>
    <w:rsid w:val="00EB2A57"/>
    <w:rsid w:val="00EB4147"/>
    <w:rsid w:val="00EB4EF0"/>
    <w:rsid w:val="00EB69E4"/>
    <w:rsid w:val="00EB6E43"/>
    <w:rsid w:val="00EC0AEF"/>
    <w:rsid w:val="00EC143A"/>
    <w:rsid w:val="00EC2190"/>
    <w:rsid w:val="00EC2B92"/>
    <w:rsid w:val="00EC3D45"/>
    <w:rsid w:val="00ED01AA"/>
    <w:rsid w:val="00ED3349"/>
    <w:rsid w:val="00ED50AB"/>
    <w:rsid w:val="00ED7A6B"/>
    <w:rsid w:val="00EE1641"/>
    <w:rsid w:val="00EE69DF"/>
    <w:rsid w:val="00EF52D4"/>
    <w:rsid w:val="00EF6360"/>
    <w:rsid w:val="00EF6B8B"/>
    <w:rsid w:val="00EF739E"/>
    <w:rsid w:val="00EF78FD"/>
    <w:rsid w:val="00EF7FD5"/>
    <w:rsid w:val="00F00F0F"/>
    <w:rsid w:val="00F07389"/>
    <w:rsid w:val="00F1075F"/>
    <w:rsid w:val="00F125CF"/>
    <w:rsid w:val="00F15028"/>
    <w:rsid w:val="00F15868"/>
    <w:rsid w:val="00F16C8D"/>
    <w:rsid w:val="00F25786"/>
    <w:rsid w:val="00F271DB"/>
    <w:rsid w:val="00F301C1"/>
    <w:rsid w:val="00F31323"/>
    <w:rsid w:val="00F31E99"/>
    <w:rsid w:val="00F320FA"/>
    <w:rsid w:val="00F35715"/>
    <w:rsid w:val="00F357C4"/>
    <w:rsid w:val="00F36E3D"/>
    <w:rsid w:val="00F41C63"/>
    <w:rsid w:val="00F42913"/>
    <w:rsid w:val="00F43A07"/>
    <w:rsid w:val="00F458DA"/>
    <w:rsid w:val="00F460AF"/>
    <w:rsid w:val="00F4768F"/>
    <w:rsid w:val="00F5098E"/>
    <w:rsid w:val="00F5263A"/>
    <w:rsid w:val="00F52761"/>
    <w:rsid w:val="00F527B6"/>
    <w:rsid w:val="00F56243"/>
    <w:rsid w:val="00F57EA6"/>
    <w:rsid w:val="00F733F3"/>
    <w:rsid w:val="00F747EC"/>
    <w:rsid w:val="00F76A70"/>
    <w:rsid w:val="00F77E28"/>
    <w:rsid w:val="00F811A9"/>
    <w:rsid w:val="00F82B84"/>
    <w:rsid w:val="00F82F0D"/>
    <w:rsid w:val="00F84D0E"/>
    <w:rsid w:val="00F85159"/>
    <w:rsid w:val="00F8557C"/>
    <w:rsid w:val="00F86183"/>
    <w:rsid w:val="00F87B53"/>
    <w:rsid w:val="00F917BB"/>
    <w:rsid w:val="00F91C5C"/>
    <w:rsid w:val="00F93D53"/>
    <w:rsid w:val="00F9638A"/>
    <w:rsid w:val="00FA1DB1"/>
    <w:rsid w:val="00FA5138"/>
    <w:rsid w:val="00FA6F55"/>
    <w:rsid w:val="00FB0435"/>
    <w:rsid w:val="00FB0AEF"/>
    <w:rsid w:val="00FB0D5A"/>
    <w:rsid w:val="00FB2956"/>
    <w:rsid w:val="00FB5E68"/>
    <w:rsid w:val="00FC0414"/>
    <w:rsid w:val="00FC50BA"/>
    <w:rsid w:val="00FD0693"/>
    <w:rsid w:val="00FD1EDA"/>
    <w:rsid w:val="00FD2B44"/>
    <w:rsid w:val="00FD4C73"/>
    <w:rsid w:val="00FD5154"/>
    <w:rsid w:val="00FD6E58"/>
    <w:rsid w:val="00FE4C6F"/>
    <w:rsid w:val="00FE64CF"/>
    <w:rsid w:val="00FE65D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2B3F9F2A"/>
  <w15:docId w15:val="{27E998A0-4A47-4B01-8EAC-67CF1C689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semiHidden="1" w:uiPriority="0" w:unhideWhenUsed="1" w:qFormat="1"/>
    <w:lsdException w:name="heading 5" w:semiHidden="1" w:uiPriority="0" w:unhideWhenUsed="1"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91EB5"/>
    <w:pPr>
      <w:suppressAutoHyphens/>
    </w:pPr>
    <w:rPr>
      <w:sz w:val="24"/>
      <w:szCs w:val="24"/>
      <w:lang w:eastAsia="ar-SA"/>
    </w:rPr>
  </w:style>
  <w:style w:type="paragraph" w:styleId="Ttulo1">
    <w:name w:val="heading 1"/>
    <w:basedOn w:val="Normal"/>
    <w:next w:val="Normal"/>
    <w:link w:val="Ttulo1Char"/>
    <w:qFormat/>
    <w:pPr>
      <w:keepNext/>
      <w:numPr>
        <w:numId w:val="1"/>
      </w:numPr>
      <w:spacing w:line="360" w:lineRule="auto"/>
      <w:outlineLvl w:val="0"/>
    </w:pPr>
    <w:rPr>
      <w:rFonts w:ascii="Arial" w:hAnsi="Arial" w:cs="Arial"/>
      <w:b/>
      <w:bCs/>
      <w:sz w:val="22"/>
    </w:rPr>
  </w:style>
  <w:style w:type="paragraph" w:styleId="Ttulo2">
    <w:name w:val="heading 2"/>
    <w:basedOn w:val="Normal"/>
    <w:next w:val="Normal"/>
    <w:link w:val="Ttulo2Char"/>
    <w:qFormat/>
    <w:pPr>
      <w:keepNext/>
      <w:spacing w:before="240" w:after="60"/>
      <w:outlineLvl w:val="1"/>
    </w:pPr>
    <w:rPr>
      <w:rFonts w:ascii="Cambria" w:hAnsi="Cambria"/>
      <w:b/>
      <w:bCs/>
      <w:i/>
      <w:iCs/>
      <w:sz w:val="28"/>
      <w:szCs w:val="28"/>
    </w:rPr>
  </w:style>
  <w:style w:type="paragraph" w:styleId="Ttulo3">
    <w:name w:val="heading 3"/>
    <w:basedOn w:val="Normal"/>
    <w:next w:val="Normal"/>
    <w:link w:val="Ttulo3Char"/>
    <w:qFormat/>
    <w:pPr>
      <w:keepNext/>
      <w:spacing w:before="240" w:after="60"/>
      <w:outlineLvl w:val="2"/>
    </w:pPr>
    <w:rPr>
      <w:rFonts w:ascii="Cambria" w:hAnsi="Cambria"/>
      <w:b/>
      <w:bCs/>
      <w:sz w:val="26"/>
      <w:szCs w:val="26"/>
    </w:rPr>
  </w:style>
  <w:style w:type="paragraph" w:styleId="Ttulo4">
    <w:name w:val="heading 4"/>
    <w:basedOn w:val="Normal"/>
    <w:next w:val="Normal"/>
    <w:link w:val="Ttulo4Char"/>
    <w:qFormat/>
    <w:rsid w:val="00C921B3"/>
    <w:pPr>
      <w:keepNext/>
      <w:widowControl w:val="0"/>
      <w:numPr>
        <w:ilvl w:val="3"/>
        <w:numId w:val="1"/>
      </w:numPr>
      <w:jc w:val="both"/>
      <w:outlineLvl w:val="3"/>
    </w:pPr>
    <w:rPr>
      <w:rFonts w:ascii="Arial Unicode MS" w:eastAsia="SimSun" w:hAnsi="Arial Unicode MS" w:cs="Arial Unicode MS"/>
      <w:b/>
      <w:bCs/>
      <w:kern w:val="1"/>
      <w:lang w:eastAsia="hi-IN"/>
    </w:rPr>
  </w:style>
  <w:style w:type="paragraph" w:styleId="Ttulo5">
    <w:name w:val="heading 5"/>
    <w:basedOn w:val="Normal"/>
    <w:next w:val="Normal"/>
    <w:link w:val="Ttulo5Char"/>
    <w:qFormat/>
    <w:rsid w:val="00C921B3"/>
    <w:pPr>
      <w:keepNext/>
      <w:widowControl w:val="0"/>
      <w:tabs>
        <w:tab w:val="left" w:pos="5683"/>
      </w:tabs>
      <w:snapToGrid w:val="0"/>
      <w:spacing w:line="360" w:lineRule="auto"/>
      <w:ind w:left="-70" w:right="-70"/>
      <w:jc w:val="center"/>
      <w:outlineLvl w:val="4"/>
    </w:pPr>
    <w:rPr>
      <w:rFonts w:ascii="Arial Unicode MS" w:eastAsia="SimSun" w:hAnsi="Arial Unicode MS" w:cs="Arial Unicode MS"/>
      <w:b/>
      <w:kern w:val="1"/>
      <w:lang w:eastAsia="hi-IN"/>
    </w:rPr>
  </w:style>
  <w:style w:type="paragraph" w:styleId="Ttulo6">
    <w:name w:val="heading 6"/>
    <w:basedOn w:val="Normal"/>
    <w:next w:val="Normal"/>
    <w:link w:val="Ttulo6Char"/>
    <w:qFormat/>
    <w:pPr>
      <w:keepNext/>
      <w:numPr>
        <w:ilvl w:val="5"/>
        <w:numId w:val="1"/>
      </w:numPr>
      <w:jc w:val="center"/>
      <w:outlineLvl w:val="5"/>
    </w:pPr>
    <w:rPr>
      <w:rFonts w:eastAsia="Arial Unicode MS"/>
      <w:b/>
      <w:szCs w:val="20"/>
    </w:rPr>
  </w:style>
  <w:style w:type="paragraph" w:styleId="Ttulo7">
    <w:name w:val="heading 7"/>
    <w:basedOn w:val="Normal"/>
    <w:next w:val="Normal"/>
    <w:link w:val="Ttulo7Char"/>
    <w:qFormat/>
    <w:rsid w:val="00C921B3"/>
    <w:pPr>
      <w:keepNext/>
      <w:widowControl w:val="0"/>
      <w:tabs>
        <w:tab w:val="left" w:pos="5683"/>
      </w:tabs>
      <w:snapToGrid w:val="0"/>
      <w:spacing w:line="360" w:lineRule="auto"/>
      <w:ind w:right="-57"/>
      <w:jc w:val="center"/>
      <w:outlineLvl w:val="6"/>
    </w:pPr>
    <w:rPr>
      <w:rFonts w:ascii="Arial Unicode MS" w:eastAsia="SimSun" w:hAnsi="Arial Unicode MS" w:cs="Arial Unicode MS"/>
      <w:b/>
      <w:bCs/>
      <w:kern w:val="1"/>
      <w:lang w:eastAsia="hi-IN"/>
    </w:rPr>
  </w:style>
  <w:style w:type="paragraph" w:styleId="Ttulo8">
    <w:name w:val="heading 8"/>
    <w:basedOn w:val="Normal"/>
    <w:next w:val="Normal"/>
    <w:link w:val="Ttulo8Char"/>
    <w:qFormat/>
    <w:rsid w:val="00C921B3"/>
    <w:pPr>
      <w:keepNext/>
      <w:widowControl w:val="0"/>
      <w:autoSpaceDE w:val="0"/>
      <w:spacing w:line="360" w:lineRule="auto"/>
      <w:ind w:right="15"/>
      <w:jc w:val="center"/>
      <w:outlineLvl w:val="7"/>
    </w:pPr>
    <w:rPr>
      <w:rFonts w:ascii="Arial Unicode MS" w:eastAsia="SimSun" w:hAnsi="Arial Unicode MS" w:cs="Arial Unicode MS"/>
      <w:b/>
      <w:bCs/>
      <w:color w:val="FF0000"/>
      <w:kern w:val="1"/>
      <w:lang w:eastAsia="hi-IN"/>
    </w:rPr>
  </w:style>
  <w:style w:type="paragraph" w:styleId="Ttulo9">
    <w:name w:val="heading 9"/>
    <w:basedOn w:val="Normal"/>
    <w:next w:val="Normal"/>
    <w:link w:val="Ttulo9Char"/>
    <w:qFormat/>
    <w:rsid w:val="00C921B3"/>
    <w:pPr>
      <w:widowControl w:val="0"/>
      <w:numPr>
        <w:ilvl w:val="8"/>
        <w:numId w:val="1"/>
      </w:numPr>
      <w:spacing w:before="240" w:after="60"/>
      <w:outlineLvl w:val="8"/>
    </w:pPr>
    <w:rPr>
      <w:rFonts w:ascii="Tahoma" w:eastAsia="SimSun" w:hAnsi="Tahoma" w:cs="Tahoma"/>
      <w:kern w:val="1"/>
      <w:sz w:val="22"/>
      <w:szCs w:val="22"/>
      <w:lang w:eastAsia="hi-I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rPr>
      <w:rFonts w:ascii="Times New Roman" w:hAnsi="Times New Roman"/>
    </w:rPr>
  </w:style>
  <w:style w:type="character" w:customStyle="1" w:styleId="WW8Num3z0">
    <w:name w:val="WW8Num3z0"/>
    <w:rPr>
      <w:rFonts w:ascii="Times New Roman" w:hAnsi="Times New Roman"/>
    </w:rPr>
  </w:style>
  <w:style w:type="character" w:customStyle="1" w:styleId="WW8Num4z0">
    <w:name w:val="WW8Num4z0"/>
    <w:rPr>
      <w:rFonts w:ascii="Times New Roman" w:hAnsi="Times New Roman"/>
    </w:rPr>
  </w:style>
  <w:style w:type="character" w:customStyle="1" w:styleId="WW8Num5z0">
    <w:name w:val="WW8Num5z0"/>
    <w:rPr>
      <w:rFonts w:ascii="Times New Roman" w:hAnsi="Times New Roman"/>
    </w:rPr>
  </w:style>
  <w:style w:type="character" w:customStyle="1" w:styleId="WW8Num6z0">
    <w:name w:val="WW8Num6z0"/>
    <w:rPr>
      <w:rFonts w:ascii="Times New Roman" w:hAnsi="Times New Roman"/>
    </w:rPr>
  </w:style>
  <w:style w:type="character" w:customStyle="1" w:styleId="WW8Num7z0">
    <w:name w:val="WW8Num7z0"/>
    <w:rPr>
      <w:rFonts w:ascii="Times New Roman" w:hAnsi="Times New Roman"/>
    </w:rPr>
  </w:style>
  <w:style w:type="character" w:customStyle="1" w:styleId="WW8Num8z0">
    <w:name w:val="WW8Num8z0"/>
    <w:rPr>
      <w:rFonts w:ascii="Times New Roman" w:hAnsi="Times New Roman"/>
    </w:rPr>
  </w:style>
  <w:style w:type="character" w:customStyle="1" w:styleId="WW8Num9z0">
    <w:name w:val="WW8Num9z0"/>
    <w:rPr>
      <w:rFonts w:ascii="Times New Roman" w:hAnsi="Times New Roman"/>
    </w:rPr>
  </w:style>
  <w:style w:type="character" w:customStyle="1" w:styleId="WW8Num10z0">
    <w:name w:val="WW8Num10z0"/>
    <w:rPr>
      <w:rFonts w:ascii="Times New Roman" w:hAnsi="Times New Roman"/>
    </w:rPr>
  </w:style>
  <w:style w:type="character" w:customStyle="1" w:styleId="Fontepargpadro6">
    <w:name w:val="Fonte parág. padrão6"/>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Fontepargpadro5">
    <w:name w:val="Fonte parág. padrão5"/>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Fontepargpadro4">
    <w:name w:val="Fonte parág. padrão4"/>
  </w:style>
  <w:style w:type="character" w:customStyle="1" w:styleId="WW8Num11z0">
    <w:name w:val="WW8Num11z0"/>
    <w:rPr>
      <w:rFonts w:ascii="Times New Roman" w:hAnsi="Times New Roman"/>
    </w:rPr>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style>
  <w:style w:type="character" w:customStyle="1" w:styleId="WW-Absatz-Standardschriftart111111111111111111111111111111">
    <w:name w:val="WW-Absatz-Standardschriftart111111111111111111111111111111"/>
  </w:style>
  <w:style w:type="character" w:customStyle="1" w:styleId="WW-Absatz-Standardschriftart1111111111111111111111111111111">
    <w:name w:val="WW-Absatz-Standardschriftart1111111111111111111111111111111"/>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style>
  <w:style w:type="character" w:customStyle="1" w:styleId="WW-Absatz-Standardschriftart1111111111111111111111111111111111">
    <w:name w:val="WW-Absatz-Standardschriftart1111111111111111111111111111111111"/>
  </w:style>
  <w:style w:type="character" w:customStyle="1" w:styleId="WW-Absatz-Standardschriftart11111111111111111111111111111111111">
    <w:name w:val="WW-Absatz-Standardschriftart11111111111111111111111111111111111"/>
  </w:style>
  <w:style w:type="character" w:customStyle="1" w:styleId="WW-Absatz-Standardschriftart111111111111111111111111111111111111">
    <w:name w:val="WW-Absatz-Standardschriftart111111111111111111111111111111111111"/>
  </w:style>
  <w:style w:type="character" w:customStyle="1" w:styleId="WW-Absatz-Standardschriftart1111111111111111111111111111111111111">
    <w:name w:val="WW-Absatz-Standardschriftart1111111111111111111111111111111111111"/>
  </w:style>
  <w:style w:type="character" w:customStyle="1" w:styleId="WW-Absatz-Standardschriftart11111111111111111111111111111111111111">
    <w:name w:val="WW-Absatz-Standardschriftart11111111111111111111111111111111111111"/>
  </w:style>
  <w:style w:type="character" w:customStyle="1" w:styleId="WW-Absatz-Standardschriftart111111111111111111111111111111111111111">
    <w:name w:val="WW-Absatz-Standardschriftart111111111111111111111111111111111111111"/>
  </w:style>
  <w:style w:type="character" w:customStyle="1" w:styleId="WW-Absatz-Standardschriftart1111111111111111111111111111111111111111">
    <w:name w:val="WW-Absatz-Standardschriftart1111111111111111111111111111111111111111"/>
  </w:style>
  <w:style w:type="character" w:customStyle="1" w:styleId="WW-Absatz-Standardschriftart11111111111111111111111111111111111111111">
    <w:name w:val="WW-Absatz-Standardschriftart11111111111111111111111111111111111111111"/>
  </w:style>
  <w:style w:type="character" w:customStyle="1" w:styleId="WW-Absatz-Standardschriftart111111111111111111111111111111111111111111">
    <w:name w:val="WW-Absatz-Standardschriftart111111111111111111111111111111111111111111"/>
  </w:style>
  <w:style w:type="character" w:customStyle="1" w:styleId="WW-Absatz-Standardschriftart1111111111111111111111111111111111111111111">
    <w:name w:val="WW-Absatz-Standardschriftart1111111111111111111111111111111111111111111"/>
  </w:style>
  <w:style w:type="character" w:customStyle="1" w:styleId="WW-Absatz-Standardschriftart11111111111111111111111111111111111111111111">
    <w:name w:val="WW-Absatz-Standardschriftart11111111111111111111111111111111111111111111"/>
  </w:style>
  <w:style w:type="character" w:customStyle="1" w:styleId="WW-Absatz-Standardschriftart111111111111111111111111111111111111111111111">
    <w:name w:val="WW-Absatz-Standardschriftart111111111111111111111111111111111111111111111"/>
  </w:style>
  <w:style w:type="character" w:customStyle="1" w:styleId="WW-Absatz-Standardschriftart1111111111111111111111111111111111111111111111">
    <w:name w:val="WW-Absatz-Standardschriftart1111111111111111111111111111111111111111111111"/>
  </w:style>
  <w:style w:type="character" w:customStyle="1" w:styleId="WW-Absatz-Standardschriftart11111111111111111111111111111111111111111111111">
    <w:name w:val="WW-Absatz-Standardschriftart11111111111111111111111111111111111111111111111"/>
  </w:style>
  <w:style w:type="character" w:customStyle="1" w:styleId="WW-Absatz-Standardschriftart111111111111111111111111111111111111111111111111">
    <w:name w:val="WW-Absatz-Standardschriftart111111111111111111111111111111111111111111111111"/>
  </w:style>
  <w:style w:type="character" w:customStyle="1" w:styleId="WW-Absatz-Standardschriftart1111111111111111111111111111111111111111111111111">
    <w:name w:val="WW-Absatz-Standardschriftart1111111111111111111111111111111111111111111111111"/>
  </w:style>
  <w:style w:type="character" w:customStyle="1" w:styleId="WW-Absatz-Standardschriftart11111111111111111111111111111111111111111111111111">
    <w:name w:val="WW-Absatz-Standardschriftart11111111111111111111111111111111111111111111111111"/>
  </w:style>
  <w:style w:type="character" w:customStyle="1" w:styleId="WW-Absatz-Standardschriftart111111111111111111111111111111111111111111111111111">
    <w:name w:val="WW-Absatz-Standardschriftart111111111111111111111111111111111111111111111111111"/>
  </w:style>
  <w:style w:type="character" w:customStyle="1" w:styleId="WW-Absatz-Standardschriftart1111111111111111111111111111111111111111111111111111">
    <w:name w:val="WW-Absatz-Standardschriftart1111111111111111111111111111111111111111111111111111"/>
  </w:style>
  <w:style w:type="character" w:customStyle="1" w:styleId="WW-Absatz-Standardschriftart11111111111111111111111111111111111111111111111111111">
    <w:name w:val="WW-Absatz-Standardschriftart11111111111111111111111111111111111111111111111111111"/>
  </w:style>
  <w:style w:type="character" w:customStyle="1" w:styleId="WW-Absatz-Standardschriftart111111111111111111111111111111111111111111111111111111">
    <w:name w:val="WW-Absatz-Standardschriftart111111111111111111111111111111111111111111111111111111"/>
  </w:style>
  <w:style w:type="character" w:customStyle="1" w:styleId="WW-Absatz-Standardschriftart1111111111111111111111111111111111111111111111111111111">
    <w:name w:val="WW-Absatz-Standardschriftart1111111111111111111111111111111111111111111111111111111"/>
  </w:style>
  <w:style w:type="character" w:customStyle="1" w:styleId="WW-Absatz-Standardschriftart11111111111111111111111111111111111111111111111111111111">
    <w:name w:val="WW-Absatz-Standardschriftart11111111111111111111111111111111111111111111111111111111"/>
  </w:style>
  <w:style w:type="character" w:customStyle="1" w:styleId="WW8Num1z0">
    <w:name w:val="WW8Num1z0"/>
    <w:rPr>
      <w:rFonts w:ascii="Times New Roman" w:hAnsi="Times New Roman"/>
    </w:rPr>
  </w:style>
  <w:style w:type="character" w:customStyle="1" w:styleId="Fontepargpadro3">
    <w:name w:val="Fonte parág. padrão3"/>
  </w:style>
  <w:style w:type="character" w:customStyle="1" w:styleId="Fontepargpadro2">
    <w:name w:val="Fonte parág. padrão2"/>
  </w:style>
  <w:style w:type="character" w:customStyle="1" w:styleId="WW-Absatz-Standardschriftart111111111111111111111111111111111111111111111111111111111">
    <w:name w:val="WW-Absatz-Standardschriftart111111111111111111111111111111111111111111111111111111111"/>
  </w:style>
  <w:style w:type="character" w:customStyle="1" w:styleId="WW-Absatz-Standardschriftart1111111111111111111111111111111111111111111111111111111111">
    <w:name w:val="WW-Absatz-Standardschriftart1111111111111111111111111111111111111111111111111111111111"/>
  </w:style>
  <w:style w:type="character" w:customStyle="1" w:styleId="WW-Absatz-Standardschriftart11111111111111111111111111111111111111111111111111111111111">
    <w:name w:val="WW-Absatz-Standardschriftart11111111111111111111111111111111111111111111111111111111111"/>
  </w:style>
  <w:style w:type="character" w:customStyle="1" w:styleId="WW-Absatz-Standardschriftart111111111111111111111111111111111111111111111111111111111111">
    <w:name w:val="WW-Absatz-Standardschriftart111111111111111111111111111111111111111111111111111111111111"/>
  </w:style>
  <w:style w:type="character" w:customStyle="1" w:styleId="WW-Absatz-Standardschriftart1111111111111111111111111111111111111111111111111111111111111">
    <w:name w:val="WW-Absatz-Standardschriftart1111111111111111111111111111111111111111111111111111111111111"/>
  </w:style>
  <w:style w:type="character" w:customStyle="1" w:styleId="WW8Num12z0">
    <w:name w:val="WW8Num12z0"/>
    <w:rPr>
      <w:rFonts w:ascii="Times New Roman" w:hAnsi="Times New Roman"/>
    </w:rPr>
  </w:style>
  <w:style w:type="character" w:customStyle="1" w:styleId="WW8Num13z0">
    <w:name w:val="WW8Num13z0"/>
    <w:rPr>
      <w:rFonts w:ascii="Times New Roman" w:hAnsi="Times New Roman"/>
    </w:rPr>
  </w:style>
  <w:style w:type="character" w:customStyle="1" w:styleId="WW8Num14z0">
    <w:name w:val="WW8Num14z0"/>
    <w:rPr>
      <w:rFonts w:ascii="Times New Roman" w:hAnsi="Times New Roman"/>
    </w:rPr>
  </w:style>
  <w:style w:type="character" w:customStyle="1" w:styleId="WW8Num15z0">
    <w:name w:val="WW8Num15z0"/>
    <w:rPr>
      <w:rFonts w:ascii="Times New Roman" w:hAnsi="Times New Roman"/>
    </w:rPr>
  </w:style>
  <w:style w:type="character" w:customStyle="1" w:styleId="WW8Num16z0">
    <w:name w:val="WW8Num16z0"/>
    <w:rPr>
      <w:rFonts w:ascii="Times New Roman" w:hAnsi="Times New Roman"/>
    </w:rPr>
  </w:style>
  <w:style w:type="character" w:customStyle="1" w:styleId="WW8Num17z0">
    <w:name w:val="WW8Num17z0"/>
    <w:rPr>
      <w:rFonts w:ascii="Times New Roman" w:hAnsi="Times New Roman"/>
    </w:rPr>
  </w:style>
  <w:style w:type="character" w:customStyle="1" w:styleId="WW8Num18z0">
    <w:name w:val="WW8Num18z0"/>
    <w:rPr>
      <w:rFonts w:ascii="Times New Roman" w:hAnsi="Times New Roman"/>
    </w:rPr>
  </w:style>
  <w:style w:type="character" w:customStyle="1" w:styleId="Fontepargpadro1">
    <w:name w:val="Fonte parág. padrão1"/>
  </w:style>
  <w:style w:type="character" w:customStyle="1" w:styleId="TextodebaloChar">
    <w:name w:val="Texto de balão Char"/>
    <w:rPr>
      <w:rFonts w:ascii="Tahoma" w:hAnsi="Tahoma" w:cs="Tahoma"/>
      <w:sz w:val="16"/>
      <w:szCs w:val="16"/>
    </w:rPr>
  </w:style>
  <w:style w:type="character" w:styleId="Nmerodepgina">
    <w:name w:val="page number"/>
    <w:basedOn w:val="Fontepargpadro1"/>
  </w:style>
  <w:style w:type="character" w:customStyle="1" w:styleId="Smbolosdenumerao">
    <w:name w:val="Símbolos de numeração"/>
  </w:style>
  <w:style w:type="character" w:styleId="nfase">
    <w:name w:val="Emphasis"/>
    <w:qFormat/>
    <w:rPr>
      <w:i/>
      <w:iCs/>
    </w:rPr>
  </w:style>
  <w:style w:type="character" w:customStyle="1" w:styleId="Marcas">
    <w:name w:val="Marcas"/>
    <w:rPr>
      <w:rFonts w:ascii="OpenSymbol" w:eastAsia="OpenSymbol" w:hAnsi="OpenSymbol" w:cs="OpenSymbol"/>
    </w:rPr>
  </w:style>
  <w:style w:type="paragraph" w:customStyle="1" w:styleId="Ttulo40">
    <w:name w:val="Título4"/>
    <w:basedOn w:val="Normal"/>
    <w:next w:val="Corpodetexto"/>
    <w:pPr>
      <w:keepNext/>
      <w:spacing w:before="240" w:after="120"/>
    </w:pPr>
    <w:rPr>
      <w:rFonts w:ascii="Arial" w:eastAsia="SimSun" w:hAnsi="Arial" w:cs="Mangal"/>
      <w:sz w:val="28"/>
      <w:szCs w:val="28"/>
    </w:rPr>
  </w:style>
  <w:style w:type="paragraph" w:styleId="Corpodetexto">
    <w:name w:val="Body Text"/>
    <w:basedOn w:val="Normal"/>
    <w:link w:val="CorpodetextoChar"/>
    <w:pPr>
      <w:spacing w:after="120"/>
    </w:pPr>
  </w:style>
  <w:style w:type="paragraph" w:styleId="Lista">
    <w:name w:val="List"/>
    <w:basedOn w:val="Corpodetexto"/>
    <w:rPr>
      <w:rFonts w:cs="Tahoma"/>
    </w:rPr>
  </w:style>
  <w:style w:type="paragraph" w:customStyle="1" w:styleId="Legenda6">
    <w:name w:val="Legenda6"/>
    <w:basedOn w:val="Normal"/>
    <w:pPr>
      <w:suppressLineNumbers/>
      <w:spacing w:before="120" w:after="120"/>
    </w:pPr>
    <w:rPr>
      <w:rFonts w:cs="Mangal"/>
      <w:i/>
      <w:iCs/>
    </w:rPr>
  </w:style>
  <w:style w:type="paragraph" w:customStyle="1" w:styleId="ndice">
    <w:name w:val="Índice"/>
    <w:basedOn w:val="Normal"/>
    <w:pPr>
      <w:suppressLineNumbers/>
    </w:pPr>
    <w:rPr>
      <w:rFonts w:cs="Tahoma"/>
    </w:rPr>
  </w:style>
  <w:style w:type="paragraph" w:customStyle="1" w:styleId="Ttulo30">
    <w:name w:val="Título3"/>
    <w:basedOn w:val="Normal"/>
    <w:next w:val="Corpodetexto"/>
    <w:pPr>
      <w:keepNext/>
      <w:spacing w:before="240" w:after="120"/>
    </w:pPr>
    <w:rPr>
      <w:rFonts w:ascii="Arial" w:eastAsia="SimSun" w:hAnsi="Arial" w:cs="Mangal"/>
      <w:sz w:val="28"/>
      <w:szCs w:val="28"/>
    </w:rPr>
  </w:style>
  <w:style w:type="paragraph" w:customStyle="1" w:styleId="Legenda5">
    <w:name w:val="Legenda5"/>
    <w:basedOn w:val="Normal"/>
    <w:pPr>
      <w:suppressLineNumbers/>
      <w:spacing w:before="120" w:after="120"/>
    </w:pPr>
    <w:rPr>
      <w:rFonts w:cs="Mangal"/>
      <w:i/>
      <w:iCs/>
    </w:rPr>
  </w:style>
  <w:style w:type="paragraph" w:customStyle="1" w:styleId="Ttulo20">
    <w:name w:val="Título2"/>
    <w:basedOn w:val="Normal"/>
    <w:next w:val="Corpodetexto"/>
    <w:pPr>
      <w:keepNext/>
      <w:spacing w:before="240" w:after="120"/>
    </w:pPr>
    <w:rPr>
      <w:rFonts w:ascii="Arial" w:eastAsia="SimSun" w:hAnsi="Arial" w:cs="Mangal"/>
      <w:sz w:val="28"/>
      <w:szCs w:val="28"/>
    </w:rPr>
  </w:style>
  <w:style w:type="paragraph" w:customStyle="1" w:styleId="Legenda4">
    <w:name w:val="Legenda4"/>
    <w:basedOn w:val="Normal"/>
    <w:pPr>
      <w:suppressLineNumbers/>
      <w:spacing w:before="120" w:after="120"/>
    </w:pPr>
    <w:rPr>
      <w:rFonts w:cs="Mangal"/>
      <w:i/>
      <w:iCs/>
    </w:rPr>
  </w:style>
  <w:style w:type="paragraph" w:customStyle="1" w:styleId="Ttulo10">
    <w:name w:val="Título1"/>
    <w:basedOn w:val="Normal"/>
    <w:next w:val="Corpodetexto"/>
    <w:pPr>
      <w:keepNext/>
      <w:spacing w:before="240" w:after="120"/>
    </w:pPr>
    <w:rPr>
      <w:rFonts w:ascii="Arial" w:eastAsia="SimSun" w:hAnsi="Arial" w:cs="Mangal"/>
      <w:sz w:val="28"/>
      <w:szCs w:val="28"/>
    </w:rPr>
  </w:style>
  <w:style w:type="paragraph" w:customStyle="1" w:styleId="Legenda3">
    <w:name w:val="Legenda3"/>
    <w:basedOn w:val="Normal"/>
    <w:pPr>
      <w:suppressLineNumbers/>
      <w:spacing w:before="120" w:after="120"/>
    </w:pPr>
    <w:rPr>
      <w:rFonts w:cs="Mangal"/>
      <w:i/>
      <w:iCs/>
    </w:rPr>
  </w:style>
  <w:style w:type="paragraph" w:customStyle="1" w:styleId="Captulo">
    <w:name w:val="Capítulo"/>
    <w:basedOn w:val="Normal"/>
    <w:next w:val="Corpodetexto"/>
    <w:pPr>
      <w:keepNext/>
      <w:spacing w:before="240" w:after="120"/>
    </w:pPr>
    <w:rPr>
      <w:rFonts w:ascii="Arial" w:eastAsia="MS Mincho" w:hAnsi="Arial" w:cs="Tahoma"/>
      <w:sz w:val="28"/>
      <w:szCs w:val="28"/>
    </w:rPr>
  </w:style>
  <w:style w:type="paragraph" w:customStyle="1" w:styleId="Legenda2">
    <w:name w:val="Legenda2"/>
    <w:basedOn w:val="Normal"/>
    <w:pPr>
      <w:suppressLineNumbers/>
      <w:spacing w:before="120" w:after="120"/>
    </w:pPr>
    <w:rPr>
      <w:rFonts w:cs="Tahoma"/>
      <w:i/>
      <w:iCs/>
    </w:rPr>
  </w:style>
  <w:style w:type="paragraph" w:customStyle="1" w:styleId="Legenda1">
    <w:name w:val="Legenda1"/>
    <w:basedOn w:val="Normal"/>
    <w:pPr>
      <w:suppressLineNumbers/>
      <w:spacing w:before="120" w:after="120"/>
    </w:pPr>
    <w:rPr>
      <w:rFonts w:cs="Tahoma"/>
      <w:i/>
      <w:iCs/>
    </w:rPr>
  </w:style>
  <w:style w:type="paragraph" w:styleId="Cabealho">
    <w:name w:val="header"/>
    <w:basedOn w:val="Normal"/>
    <w:link w:val="CabealhoChar"/>
    <w:pPr>
      <w:tabs>
        <w:tab w:val="center" w:pos="4419"/>
        <w:tab w:val="right" w:pos="8838"/>
      </w:tabs>
    </w:pPr>
  </w:style>
  <w:style w:type="paragraph" w:styleId="Rodap">
    <w:name w:val="footer"/>
    <w:basedOn w:val="Normal"/>
    <w:link w:val="RodapChar"/>
    <w:pPr>
      <w:tabs>
        <w:tab w:val="center" w:pos="4419"/>
        <w:tab w:val="right" w:pos="8838"/>
      </w:tabs>
    </w:pPr>
  </w:style>
  <w:style w:type="paragraph" w:styleId="Textodebalo">
    <w:name w:val="Balloon Text"/>
    <w:basedOn w:val="Normal"/>
    <w:link w:val="TextodebaloChar1"/>
    <w:rPr>
      <w:rFonts w:ascii="Tahoma" w:hAnsi="Tahoma" w:cs="Tahoma"/>
      <w:sz w:val="16"/>
      <w:szCs w:val="16"/>
    </w:rPr>
  </w:style>
  <w:style w:type="paragraph" w:customStyle="1" w:styleId="modelo">
    <w:name w:val="modelo"/>
    <w:basedOn w:val="Cabealho"/>
    <w:next w:val="Cabealho"/>
    <w:pPr>
      <w:widowControl w:val="0"/>
      <w:autoSpaceDE w:val="0"/>
      <w:jc w:val="both"/>
    </w:pPr>
    <w:rPr>
      <w:rFonts w:ascii="Arial" w:hAnsi="Arial" w:cs="Arial"/>
      <w:lang w:val="pt-PT"/>
    </w:rPr>
  </w:style>
  <w:style w:type="paragraph" w:customStyle="1" w:styleId="Corpodetexto31">
    <w:name w:val="Corpo de texto 31"/>
    <w:basedOn w:val="Normal"/>
    <w:pPr>
      <w:jc w:val="both"/>
    </w:pPr>
    <w:rPr>
      <w:rFonts w:ascii="Arial" w:hAnsi="Arial" w:cs="Arial"/>
      <w:sz w:val="22"/>
      <w:szCs w:val="20"/>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customStyle="1" w:styleId="Contedodoquadro">
    <w:name w:val="Conteúdo do quadro"/>
    <w:basedOn w:val="Corpodetexto"/>
  </w:style>
  <w:style w:type="paragraph" w:customStyle="1" w:styleId="Contedodetabela">
    <w:name w:val="Conteúdo de tabela"/>
    <w:basedOn w:val="Normal"/>
    <w:pPr>
      <w:suppressLineNumbers/>
    </w:pPr>
  </w:style>
  <w:style w:type="paragraph" w:customStyle="1" w:styleId="Ttulodetabela">
    <w:name w:val="Título de tabela"/>
    <w:basedOn w:val="Contedodetabela"/>
    <w:pPr>
      <w:jc w:val="center"/>
    </w:pPr>
    <w:rPr>
      <w:b/>
      <w:bCs/>
    </w:rPr>
  </w:style>
  <w:style w:type="paragraph" w:customStyle="1" w:styleId="Contedodequadro">
    <w:name w:val="Conteúdo de quadro"/>
    <w:basedOn w:val="Corpodetexto"/>
  </w:style>
  <w:style w:type="paragraph" w:customStyle="1" w:styleId="xl42">
    <w:name w:val="xl42"/>
    <w:basedOn w:val="Normal"/>
    <w:pPr>
      <w:widowControl w:val="0"/>
      <w:autoSpaceDE w:val="0"/>
      <w:spacing w:before="100" w:after="100"/>
      <w:jc w:val="center"/>
    </w:pPr>
    <w:rPr>
      <w:rFonts w:ascii="Arial" w:hAnsi="Arial" w:cs="Arial"/>
      <w:b/>
      <w:bCs/>
      <w:lang w:val="pt-PT"/>
    </w:rPr>
  </w:style>
  <w:style w:type="table" w:styleId="Tabelacomgrade">
    <w:name w:val="Table Grid"/>
    <w:basedOn w:val="Tabelanormal"/>
    <w:uiPriority w:val="59"/>
    <w:rsid w:val="00A7295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3">
    <w:name w:val="Body Text 3"/>
    <w:basedOn w:val="Normal"/>
    <w:link w:val="Corpodetexto3Char"/>
    <w:uiPriority w:val="99"/>
    <w:unhideWhenUsed/>
    <w:rsid w:val="000B0A4E"/>
    <w:pPr>
      <w:spacing w:after="120"/>
    </w:pPr>
    <w:rPr>
      <w:sz w:val="16"/>
      <w:szCs w:val="16"/>
      <w:lang w:val="x-none"/>
    </w:rPr>
  </w:style>
  <w:style w:type="character" w:customStyle="1" w:styleId="Corpodetexto3Char">
    <w:name w:val="Corpo de texto 3 Char"/>
    <w:link w:val="Corpodetexto3"/>
    <w:uiPriority w:val="99"/>
    <w:rsid w:val="000B0A4E"/>
    <w:rPr>
      <w:sz w:val="16"/>
      <w:szCs w:val="16"/>
      <w:lang w:val="x-none" w:eastAsia="ar-SA"/>
    </w:rPr>
  </w:style>
  <w:style w:type="paragraph" w:styleId="PargrafodaLista">
    <w:name w:val="List Paragraph"/>
    <w:aliases w:val="Citation List,본문(내용),List Paragraph (numbered (a))"/>
    <w:basedOn w:val="Normal"/>
    <w:link w:val="PargrafodaListaChar"/>
    <w:uiPriority w:val="34"/>
    <w:qFormat/>
    <w:rsid w:val="00B72823"/>
    <w:pPr>
      <w:ind w:left="708"/>
    </w:pPr>
  </w:style>
  <w:style w:type="character" w:styleId="Hyperlink">
    <w:name w:val="Hyperlink"/>
    <w:uiPriority w:val="99"/>
    <w:unhideWhenUsed/>
    <w:rsid w:val="002C7258"/>
    <w:rPr>
      <w:color w:val="0000FF"/>
      <w:u w:val="single"/>
    </w:rPr>
  </w:style>
  <w:style w:type="character" w:styleId="Refdecomentrio">
    <w:name w:val="annotation reference"/>
    <w:semiHidden/>
    <w:unhideWhenUsed/>
    <w:rsid w:val="006040E0"/>
    <w:rPr>
      <w:sz w:val="16"/>
      <w:szCs w:val="16"/>
    </w:rPr>
  </w:style>
  <w:style w:type="paragraph" w:styleId="Textodecomentrio">
    <w:name w:val="annotation text"/>
    <w:basedOn w:val="Normal"/>
    <w:link w:val="TextodecomentrioChar"/>
    <w:unhideWhenUsed/>
    <w:rsid w:val="006040E0"/>
    <w:rPr>
      <w:sz w:val="20"/>
      <w:szCs w:val="20"/>
    </w:rPr>
  </w:style>
  <w:style w:type="character" w:customStyle="1" w:styleId="TextodecomentrioChar">
    <w:name w:val="Texto de comentário Char"/>
    <w:link w:val="Textodecomentrio"/>
    <w:qFormat/>
    <w:rsid w:val="006040E0"/>
    <w:rPr>
      <w:lang w:eastAsia="ar-SA"/>
    </w:rPr>
  </w:style>
  <w:style w:type="paragraph" w:styleId="Assuntodocomentrio">
    <w:name w:val="annotation subject"/>
    <w:basedOn w:val="Textodecomentrio"/>
    <w:next w:val="Textodecomentrio"/>
    <w:link w:val="AssuntodocomentrioChar"/>
    <w:uiPriority w:val="99"/>
    <w:semiHidden/>
    <w:unhideWhenUsed/>
    <w:rsid w:val="006040E0"/>
    <w:rPr>
      <w:b/>
      <w:bCs/>
    </w:rPr>
  </w:style>
  <w:style w:type="character" w:customStyle="1" w:styleId="AssuntodocomentrioChar">
    <w:name w:val="Assunto do comentário Char"/>
    <w:link w:val="Assuntodocomentrio"/>
    <w:uiPriority w:val="99"/>
    <w:semiHidden/>
    <w:rsid w:val="006040E0"/>
    <w:rPr>
      <w:b/>
      <w:bCs/>
      <w:lang w:eastAsia="ar-SA"/>
    </w:rPr>
  </w:style>
  <w:style w:type="character" w:customStyle="1" w:styleId="Ttulo2Char">
    <w:name w:val="Título 2 Char"/>
    <w:basedOn w:val="Fontepargpadro"/>
    <w:link w:val="Ttulo2"/>
    <w:rsid w:val="007E4B32"/>
    <w:rPr>
      <w:rFonts w:ascii="Cambria" w:hAnsi="Cambria"/>
      <w:b/>
      <w:bCs/>
      <w:i/>
      <w:iCs/>
      <w:sz w:val="28"/>
      <w:szCs w:val="28"/>
      <w:lang w:eastAsia="ar-SA"/>
    </w:rPr>
  </w:style>
  <w:style w:type="character" w:customStyle="1" w:styleId="Ttulo6Char">
    <w:name w:val="Título 6 Char"/>
    <w:basedOn w:val="Fontepargpadro"/>
    <w:link w:val="Ttulo6"/>
    <w:rsid w:val="007E4B32"/>
    <w:rPr>
      <w:rFonts w:eastAsia="Arial Unicode MS"/>
      <w:b/>
      <w:sz w:val="24"/>
      <w:lang w:eastAsia="ar-SA"/>
    </w:rPr>
  </w:style>
  <w:style w:type="character" w:customStyle="1" w:styleId="CorpodetextoChar">
    <w:name w:val="Corpo de texto Char"/>
    <w:basedOn w:val="Fontepargpadro"/>
    <w:link w:val="Corpodetexto"/>
    <w:rsid w:val="007E4B32"/>
    <w:rPr>
      <w:sz w:val="24"/>
      <w:szCs w:val="24"/>
      <w:lang w:eastAsia="ar-SA"/>
    </w:rPr>
  </w:style>
  <w:style w:type="character" w:customStyle="1" w:styleId="Ttulo4Char">
    <w:name w:val="Título 4 Char"/>
    <w:basedOn w:val="Fontepargpadro"/>
    <w:link w:val="Ttulo4"/>
    <w:rsid w:val="00C921B3"/>
    <w:rPr>
      <w:rFonts w:ascii="Arial Unicode MS" w:eastAsia="SimSun" w:hAnsi="Arial Unicode MS" w:cs="Arial Unicode MS"/>
      <w:b/>
      <w:bCs/>
      <w:kern w:val="1"/>
      <w:sz w:val="24"/>
      <w:szCs w:val="24"/>
      <w:lang w:eastAsia="hi-IN"/>
    </w:rPr>
  </w:style>
  <w:style w:type="character" w:customStyle="1" w:styleId="Ttulo5Char">
    <w:name w:val="Título 5 Char"/>
    <w:basedOn w:val="Fontepargpadro"/>
    <w:link w:val="Ttulo5"/>
    <w:rsid w:val="00C921B3"/>
    <w:rPr>
      <w:rFonts w:ascii="Arial Unicode MS" w:eastAsia="SimSun" w:hAnsi="Arial Unicode MS" w:cs="Arial Unicode MS"/>
      <w:b/>
      <w:kern w:val="1"/>
      <w:sz w:val="24"/>
      <w:szCs w:val="24"/>
      <w:lang w:eastAsia="hi-IN"/>
    </w:rPr>
  </w:style>
  <w:style w:type="character" w:customStyle="1" w:styleId="Ttulo7Char">
    <w:name w:val="Título 7 Char"/>
    <w:basedOn w:val="Fontepargpadro"/>
    <w:link w:val="Ttulo7"/>
    <w:rsid w:val="00C921B3"/>
    <w:rPr>
      <w:rFonts w:ascii="Arial Unicode MS" w:eastAsia="SimSun" w:hAnsi="Arial Unicode MS" w:cs="Arial Unicode MS"/>
      <w:b/>
      <w:bCs/>
      <w:kern w:val="1"/>
      <w:sz w:val="24"/>
      <w:szCs w:val="24"/>
      <w:lang w:eastAsia="hi-IN"/>
    </w:rPr>
  </w:style>
  <w:style w:type="character" w:customStyle="1" w:styleId="Ttulo8Char">
    <w:name w:val="Título 8 Char"/>
    <w:basedOn w:val="Fontepargpadro"/>
    <w:link w:val="Ttulo8"/>
    <w:rsid w:val="00C921B3"/>
    <w:rPr>
      <w:rFonts w:ascii="Arial Unicode MS" w:eastAsia="SimSun" w:hAnsi="Arial Unicode MS" w:cs="Arial Unicode MS"/>
      <w:b/>
      <w:bCs/>
      <w:color w:val="FF0000"/>
      <w:kern w:val="1"/>
      <w:sz w:val="24"/>
      <w:szCs w:val="24"/>
      <w:lang w:eastAsia="hi-IN"/>
    </w:rPr>
  </w:style>
  <w:style w:type="character" w:customStyle="1" w:styleId="Ttulo9Char">
    <w:name w:val="Título 9 Char"/>
    <w:basedOn w:val="Fontepargpadro"/>
    <w:link w:val="Ttulo9"/>
    <w:rsid w:val="00C921B3"/>
    <w:rPr>
      <w:rFonts w:ascii="Tahoma" w:eastAsia="SimSun" w:hAnsi="Tahoma" w:cs="Tahoma"/>
      <w:kern w:val="1"/>
      <w:sz w:val="22"/>
      <w:szCs w:val="22"/>
      <w:lang w:eastAsia="hi-IN"/>
    </w:rPr>
  </w:style>
  <w:style w:type="character" w:customStyle="1" w:styleId="WW8Num2z1">
    <w:name w:val="WW8Num2z1"/>
    <w:rsid w:val="00C921B3"/>
    <w:rPr>
      <w:rFonts w:ascii="Courier New" w:hAnsi="Courier New"/>
    </w:rPr>
  </w:style>
  <w:style w:type="character" w:styleId="Forte">
    <w:name w:val="Strong"/>
    <w:qFormat/>
    <w:rsid w:val="00C921B3"/>
    <w:rPr>
      <w:rFonts w:ascii="Arial Unicode MS" w:hAnsi="Arial Unicode MS" w:cs="Arial Unicode MS"/>
      <w:b/>
      <w:bCs/>
    </w:rPr>
  </w:style>
  <w:style w:type="paragraph" w:styleId="Ttulo">
    <w:name w:val="Title"/>
    <w:basedOn w:val="Ttulo20"/>
    <w:next w:val="Subttulo"/>
    <w:link w:val="TtuloChar"/>
    <w:qFormat/>
    <w:rsid w:val="00C921B3"/>
    <w:pPr>
      <w:widowControl w:val="0"/>
    </w:pPr>
    <w:rPr>
      <w:rFonts w:ascii="Tahoma" w:eastAsia="@Arial Unicode MS" w:hAnsi="Tahoma" w:cs="Arial Unicode MS"/>
      <w:kern w:val="1"/>
      <w:lang w:eastAsia="hi-IN"/>
    </w:rPr>
  </w:style>
  <w:style w:type="character" w:customStyle="1" w:styleId="TtuloChar">
    <w:name w:val="Título Char"/>
    <w:basedOn w:val="Fontepargpadro"/>
    <w:link w:val="Ttulo"/>
    <w:rsid w:val="00C921B3"/>
    <w:rPr>
      <w:rFonts w:ascii="Tahoma" w:eastAsia="@Arial Unicode MS" w:hAnsi="Tahoma" w:cs="Arial Unicode MS"/>
      <w:kern w:val="1"/>
      <w:sz w:val="28"/>
      <w:szCs w:val="28"/>
      <w:lang w:eastAsia="hi-IN"/>
    </w:rPr>
  </w:style>
  <w:style w:type="paragraph" w:styleId="Subttulo">
    <w:name w:val="Subtitle"/>
    <w:basedOn w:val="Ttulo20"/>
    <w:next w:val="Corpodetexto"/>
    <w:link w:val="SubttuloChar"/>
    <w:qFormat/>
    <w:rsid w:val="00C921B3"/>
    <w:pPr>
      <w:widowControl w:val="0"/>
      <w:jc w:val="center"/>
    </w:pPr>
    <w:rPr>
      <w:rFonts w:ascii="Tahoma" w:eastAsia="@Arial Unicode MS" w:hAnsi="Tahoma" w:cs="Arial Unicode MS"/>
      <w:i/>
      <w:iCs/>
      <w:kern w:val="1"/>
      <w:lang w:eastAsia="hi-IN"/>
    </w:rPr>
  </w:style>
  <w:style w:type="character" w:customStyle="1" w:styleId="SubttuloChar">
    <w:name w:val="Subtítulo Char"/>
    <w:basedOn w:val="Fontepargpadro"/>
    <w:link w:val="Subttulo"/>
    <w:rsid w:val="00C921B3"/>
    <w:rPr>
      <w:rFonts w:ascii="Tahoma" w:eastAsia="@Arial Unicode MS" w:hAnsi="Tahoma" w:cs="Arial Unicode MS"/>
      <w:i/>
      <w:iCs/>
      <w:kern w:val="1"/>
      <w:sz w:val="28"/>
      <w:szCs w:val="28"/>
      <w:lang w:eastAsia="hi-IN"/>
    </w:rPr>
  </w:style>
  <w:style w:type="paragraph" w:customStyle="1" w:styleId="Recuodecorpodetexto1">
    <w:name w:val="Recuo de corpo de texto1"/>
    <w:basedOn w:val="Normal"/>
    <w:rsid w:val="00C921B3"/>
    <w:pPr>
      <w:widowControl w:val="0"/>
      <w:spacing w:before="280" w:after="280"/>
    </w:pPr>
    <w:rPr>
      <w:rFonts w:ascii="SimSun" w:eastAsia="SimSun" w:hAnsi="SimSun" w:cs="SimSun"/>
      <w:kern w:val="1"/>
      <w:lang w:eastAsia="hi-IN"/>
    </w:rPr>
  </w:style>
  <w:style w:type="paragraph" w:customStyle="1" w:styleId="Corpodetexto22">
    <w:name w:val="Corpo de texto 22"/>
    <w:basedOn w:val="Normal"/>
    <w:rsid w:val="00C921B3"/>
    <w:pPr>
      <w:widowControl w:val="0"/>
      <w:jc w:val="both"/>
    </w:pPr>
    <w:rPr>
      <w:rFonts w:ascii="Tahoma" w:eastAsia="SimSun" w:hAnsi="Tahoma" w:cs="Arial Unicode MS"/>
      <w:kern w:val="1"/>
      <w:sz w:val="28"/>
      <w:szCs w:val="20"/>
      <w:lang w:eastAsia="hi-IN"/>
    </w:rPr>
  </w:style>
  <w:style w:type="paragraph" w:customStyle="1" w:styleId="p10">
    <w:name w:val="p10"/>
    <w:basedOn w:val="Normal"/>
    <w:rsid w:val="00C921B3"/>
    <w:pPr>
      <w:widowControl w:val="0"/>
      <w:tabs>
        <w:tab w:val="left" w:pos="720"/>
      </w:tabs>
      <w:snapToGrid w:val="0"/>
      <w:spacing w:line="280" w:lineRule="atLeast"/>
    </w:pPr>
    <w:rPr>
      <w:rFonts w:ascii="Arial Unicode MS" w:eastAsia="SimSun" w:hAnsi="Arial Unicode MS" w:cs="Arial Unicode MS"/>
      <w:kern w:val="1"/>
      <w:szCs w:val="20"/>
      <w:lang w:eastAsia="hi-IN"/>
    </w:rPr>
  </w:style>
  <w:style w:type="paragraph" w:customStyle="1" w:styleId="Corpodetexto32">
    <w:name w:val="Corpo de texto 32"/>
    <w:basedOn w:val="Normal"/>
    <w:rsid w:val="00C921B3"/>
    <w:pPr>
      <w:widowControl w:val="0"/>
      <w:spacing w:line="360" w:lineRule="auto"/>
      <w:jc w:val="both"/>
    </w:pPr>
    <w:rPr>
      <w:rFonts w:ascii="Arial Unicode MS" w:eastAsia="SimSun" w:hAnsi="Arial Unicode MS" w:cs="Arial Unicode MS"/>
      <w:b/>
      <w:bCs/>
      <w:kern w:val="1"/>
      <w:sz w:val="26"/>
      <w:u w:val="single"/>
      <w:lang w:eastAsia="hi-IN"/>
    </w:rPr>
  </w:style>
  <w:style w:type="paragraph" w:customStyle="1" w:styleId="Corpodetexto21">
    <w:name w:val="Corpo de texto 21"/>
    <w:basedOn w:val="Normal"/>
    <w:rsid w:val="00C921B3"/>
    <w:pPr>
      <w:widowControl w:val="0"/>
      <w:spacing w:before="120"/>
      <w:jc w:val="both"/>
    </w:pPr>
    <w:rPr>
      <w:rFonts w:ascii="Arial Unicode MS" w:eastAsia="SimSun" w:hAnsi="Arial Unicode MS" w:cs="Arial Unicode MS"/>
      <w:kern w:val="1"/>
      <w:szCs w:val="20"/>
      <w:lang w:eastAsia="hi-IN"/>
    </w:rPr>
  </w:style>
  <w:style w:type="paragraph" w:customStyle="1" w:styleId="Default">
    <w:name w:val="Default"/>
    <w:rsid w:val="00C921B3"/>
    <w:pPr>
      <w:suppressAutoHyphens/>
      <w:autoSpaceDE w:val="0"/>
    </w:pPr>
    <w:rPr>
      <w:rFonts w:ascii="Tahoma" w:eastAsia="Arial Unicode MS" w:hAnsi="Tahoma" w:cs="Tahoma"/>
      <w:color w:val="000000"/>
      <w:sz w:val="24"/>
      <w:szCs w:val="24"/>
      <w:lang w:eastAsia="ar-SA"/>
    </w:rPr>
  </w:style>
  <w:style w:type="paragraph" w:customStyle="1" w:styleId="TxBrc2">
    <w:name w:val="TxBr_c2"/>
    <w:basedOn w:val="Default"/>
    <w:next w:val="Default"/>
    <w:rsid w:val="00C921B3"/>
    <w:rPr>
      <w:color w:val="auto"/>
    </w:rPr>
  </w:style>
  <w:style w:type="paragraph" w:styleId="NormalWeb">
    <w:name w:val="Normal (Web)"/>
    <w:basedOn w:val="Normal"/>
    <w:uiPriority w:val="99"/>
    <w:rsid w:val="00C921B3"/>
    <w:pPr>
      <w:widowControl w:val="0"/>
      <w:spacing w:before="280" w:after="280"/>
    </w:pPr>
    <w:rPr>
      <w:rFonts w:ascii="SimSun" w:eastAsia="SimSun" w:hAnsi="SimSun" w:cs="SimSun"/>
      <w:kern w:val="1"/>
      <w:lang w:eastAsia="hi-IN"/>
    </w:rPr>
  </w:style>
  <w:style w:type="paragraph" w:customStyle="1" w:styleId="Textodebalo1">
    <w:name w:val="Texto de balão1"/>
    <w:basedOn w:val="Normal"/>
    <w:rsid w:val="00C921B3"/>
    <w:pPr>
      <w:widowControl w:val="0"/>
    </w:pPr>
    <w:rPr>
      <w:rFonts w:ascii="Helvetica-Bold" w:eastAsia="SimSun" w:hAnsi="Helvetica-Bold" w:cs="Arial Unicode MS"/>
      <w:kern w:val="1"/>
      <w:sz w:val="16"/>
      <w:szCs w:val="14"/>
      <w:lang w:eastAsia="hi-IN"/>
    </w:rPr>
  </w:style>
  <w:style w:type="character" w:customStyle="1" w:styleId="BalloonTextChar">
    <w:name w:val="Balloon Text Char"/>
    <w:rsid w:val="00C921B3"/>
    <w:rPr>
      <w:rFonts w:ascii="Helvetica-Bold" w:eastAsia="SimSun" w:hAnsi="Helvetica-Bold" w:cs="Symbol"/>
      <w:kern w:val="1"/>
      <w:sz w:val="14"/>
      <w:szCs w:val="14"/>
      <w:lang w:val="x-none" w:eastAsia="hi-IN" w:bidi="ar-SA"/>
    </w:rPr>
  </w:style>
  <w:style w:type="paragraph" w:styleId="Corpodetexto2">
    <w:name w:val="Body Text 2"/>
    <w:basedOn w:val="Normal"/>
    <w:link w:val="Corpodetexto2Char"/>
    <w:semiHidden/>
    <w:rsid w:val="00C921B3"/>
    <w:pPr>
      <w:widowControl w:val="0"/>
      <w:autoSpaceDE w:val="0"/>
      <w:spacing w:line="360" w:lineRule="auto"/>
      <w:jc w:val="both"/>
    </w:pPr>
    <w:rPr>
      <w:rFonts w:ascii="Arial Unicode MS" w:eastAsia="SimSun" w:hAnsi="Arial Unicode MS" w:cs="Arial Unicode MS"/>
      <w:b/>
      <w:bCs/>
      <w:kern w:val="1"/>
      <w:lang w:eastAsia="hi-IN"/>
    </w:rPr>
  </w:style>
  <w:style w:type="character" w:customStyle="1" w:styleId="Corpodetexto2Char">
    <w:name w:val="Corpo de texto 2 Char"/>
    <w:basedOn w:val="Fontepargpadro"/>
    <w:link w:val="Corpodetexto2"/>
    <w:semiHidden/>
    <w:rsid w:val="00C921B3"/>
    <w:rPr>
      <w:rFonts w:ascii="Arial Unicode MS" w:eastAsia="SimSun" w:hAnsi="Arial Unicode MS" w:cs="Arial Unicode MS"/>
      <w:b/>
      <w:bCs/>
      <w:kern w:val="1"/>
      <w:sz w:val="24"/>
      <w:szCs w:val="24"/>
      <w:lang w:eastAsia="hi-IN"/>
    </w:rPr>
  </w:style>
  <w:style w:type="paragraph" w:styleId="Recuodecorpodetexto">
    <w:name w:val="Body Text Indent"/>
    <w:basedOn w:val="Normal"/>
    <w:link w:val="RecuodecorpodetextoChar"/>
    <w:semiHidden/>
    <w:rsid w:val="00C921B3"/>
    <w:pPr>
      <w:tabs>
        <w:tab w:val="left" w:pos="547"/>
        <w:tab w:val="left" w:pos="1080"/>
      </w:tabs>
      <w:spacing w:after="100"/>
      <w:ind w:left="540" w:hanging="540"/>
    </w:pPr>
    <w:rPr>
      <w:rFonts w:ascii="Arial Unicode MS" w:eastAsia="Arial Unicode MS" w:hAnsi="Arial Unicode MS" w:cs="Arial Unicode MS"/>
      <w:sz w:val="20"/>
      <w:szCs w:val="20"/>
    </w:rPr>
  </w:style>
  <w:style w:type="character" w:customStyle="1" w:styleId="RecuodecorpodetextoChar">
    <w:name w:val="Recuo de corpo de texto Char"/>
    <w:basedOn w:val="Fontepargpadro"/>
    <w:link w:val="Recuodecorpodetexto"/>
    <w:semiHidden/>
    <w:rsid w:val="00C921B3"/>
    <w:rPr>
      <w:rFonts w:ascii="Arial Unicode MS" w:eastAsia="Arial Unicode MS" w:hAnsi="Arial Unicode MS" w:cs="Arial Unicode MS"/>
      <w:lang w:eastAsia="ar-SA"/>
    </w:rPr>
  </w:style>
  <w:style w:type="paragraph" w:customStyle="1" w:styleId="western">
    <w:name w:val="western"/>
    <w:basedOn w:val="Normal"/>
    <w:rsid w:val="00C921B3"/>
    <w:pPr>
      <w:suppressAutoHyphens w:val="0"/>
      <w:spacing w:before="100" w:beforeAutospacing="1" w:after="119"/>
    </w:pPr>
    <w:rPr>
      <w:rFonts w:ascii="SimSun" w:eastAsia="SimSun" w:hAnsi="SimSun" w:cs="SimSun"/>
      <w:lang w:eastAsia="pt-BR"/>
    </w:rPr>
  </w:style>
  <w:style w:type="paragraph" w:customStyle="1" w:styleId="corpo">
    <w:name w:val="corpo"/>
    <w:basedOn w:val="Normal"/>
    <w:rsid w:val="00C921B3"/>
    <w:pPr>
      <w:spacing w:before="280" w:after="280"/>
    </w:pPr>
    <w:rPr>
      <w:rFonts w:ascii="Arial Unicode MS" w:eastAsia="Arial Unicode MS" w:hAnsi="Arial Unicode MS" w:cs="Arial Unicode MS"/>
    </w:rPr>
  </w:style>
  <w:style w:type="paragraph" w:customStyle="1" w:styleId="tabela">
    <w:name w:val="tabela"/>
    <w:basedOn w:val="Normal"/>
    <w:rsid w:val="00C921B3"/>
    <w:pPr>
      <w:spacing w:before="280" w:after="280"/>
    </w:pPr>
    <w:rPr>
      <w:rFonts w:ascii="Arial Unicode MS" w:eastAsia="Arial Unicode MS" w:hAnsi="Arial Unicode MS" w:cs="Arial Unicode MS"/>
    </w:rPr>
  </w:style>
  <w:style w:type="paragraph" w:customStyle="1" w:styleId="Textopadro">
    <w:name w:val="Texto padrão"/>
    <w:basedOn w:val="Normal"/>
    <w:rsid w:val="00C921B3"/>
    <w:pPr>
      <w:widowControl w:val="0"/>
      <w:suppressAutoHyphens w:val="0"/>
      <w:snapToGrid w:val="0"/>
    </w:pPr>
    <w:rPr>
      <w:rFonts w:ascii="Arial Unicode MS" w:eastAsia="Arial Unicode MS" w:hAnsi="Arial Unicode MS" w:cs="Arial Unicode MS"/>
      <w:szCs w:val="20"/>
      <w:lang w:val="en-US" w:eastAsia="pt-BR"/>
    </w:rPr>
  </w:style>
  <w:style w:type="paragraph" w:customStyle="1" w:styleId="Corpo0">
    <w:name w:val="Corpo"/>
    <w:uiPriority w:val="99"/>
    <w:rsid w:val="00C921B3"/>
    <w:pPr>
      <w:suppressAutoHyphens/>
      <w:autoSpaceDE w:val="0"/>
    </w:pPr>
    <w:rPr>
      <w:rFonts w:ascii="Arial Unicode MS" w:eastAsia="Arial Unicode MS" w:hAnsi="Arial Unicode MS" w:cs="Arial Unicode MS"/>
      <w:color w:val="000000"/>
      <w:lang w:eastAsia="ar-SA"/>
    </w:rPr>
  </w:style>
  <w:style w:type="paragraph" w:customStyle="1" w:styleId="WW-Corpodetexto3">
    <w:name w:val="WW-Corpo de texto 3"/>
    <w:basedOn w:val="Normal"/>
    <w:uiPriority w:val="99"/>
    <w:rsid w:val="00C921B3"/>
    <w:pPr>
      <w:suppressAutoHyphens w:val="0"/>
      <w:jc w:val="both"/>
    </w:pPr>
    <w:rPr>
      <w:rFonts w:ascii="Arial Unicode MS" w:eastAsia="Arial Unicode MS" w:hAnsi="Arial Unicode MS" w:cs="Arial Unicode MS"/>
      <w:szCs w:val="20"/>
    </w:rPr>
  </w:style>
  <w:style w:type="character" w:customStyle="1" w:styleId="MenoPendente1">
    <w:name w:val="Menção Pendente1"/>
    <w:uiPriority w:val="99"/>
    <w:semiHidden/>
    <w:unhideWhenUsed/>
    <w:rsid w:val="00C921B3"/>
    <w:rPr>
      <w:color w:val="605E5C"/>
      <w:shd w:val="clear" w:color="auto" w:fill="E1DFDD"/>
    </w:rPr>
  </w:style>
  <w:style w:type="paragraph" w:styleId="Recuodecorpodetexto2">
    <w:name w:val="Body Text Indent 2"/>
    <w:basedOn w:val="Normal"/>
    <w:link w:val="Recuodecorpodetexto2Char"/>
    <w:uiPriority w:val="99"/>
    <w:unhideWhenUsed/>
    <w:rsid w:val="00C921B3"/>
    <w:pPr>
      <w:widowControl w:val="0"/>
      <w:spacing w:after="120" w:line="480" w:lineRule="auto"/>
      <w:ind w:left="283"/>
    </w:pPr>
    <w:rPr>
      <w:rFonts w:ascii="Arial Unicode MS" w:eastAsia="SimSun" w:hAnsi="Arial Unicode MS" w:cs="Arial Unicode MS"/>
      <w:kern w:val="1"/>
      <w:lang w:eastAsia="hi-IN"/>
    </w:rPr>
  </w:style>
  <w:style w:type="character" w:customStyle="1" w:styleId="Recuodecorpodetexto2Char">
    <w:name w:val="Recuo de corpo de texto 2 Char"/>
    <w:basedOn w:val="Fontepargpadro"/>
    <w:link w:val="Recuodecorpodetexto2"/>
    <w:uiPriority w:val="99"/>
    <w:rsid w:val="00C921B3"/>
    <w:rPr>
      <w:rFonts w:ascii="Arial Unicode MS" w:eastAsia="SimSun" w:hAnsi="Arial Unicode MS" w:cs="Arial Unicode MS"/>
      <w:kern w:val="1"/>
      <w:sz w:val="24"/>
      <w:szCs w:val="24"/>
      <w:lang w:eastAsia="hi-IN"/>
    </w:rPr>
  </w:style>
  <w:style w:type="paragraph" w:styleId="TextosemFormatao">
    <w:name w:val="Plain Text"/>
    <w:basedOn w:val="Normal"/>
    <w:link w:val="TextosemFormataoChar"/>
    <w:uiPriority w:val="99"/>
    <w:semiHidden/>
    <w:rsid w:val="00C921B3"/>
    <w:pPr>
      <w:suppressAutoHyphens w:val="0"/>
    </w:pPr>
    <w:rPr>
      <w:rFonts w:ascii="Courier New" w:hAnsi="Courier New"/>
      <w:sz w:val="20"/>
      <w:szCs w:val="20"/>
      <w:lang w:eastAsia="pt-BR"/>
    </w:rPr>
  </w:style>
  <w:style w:type="character" w:customStyle="1" w:styleId="TextosemFormataoChar">
    <w:name w:val="Texto sem Formatação Char"/>
    <w:basedOn w:val="Fontepargpadro"/>
    <w:link w:val="TextosemFormatao"/>
    <w:uiPriority w:val="99"/>
    <w:semiHidden/>
    <w:rsid w:val="00C921B3"/>
    <w:rPr>
      <w:rFonts w:ascii="Courier New" w:hAnsi="Courier New"/>
    </w:rPr>
  </w:style>
  <w:style w:type="character" w:customStyle="1" w:styleId="Ttulo1Char">
    <w:name w:val="Título 1 Char"/>
    <w:link w:val="Ttulo1"/>
    <w:rsid w:val="00205A16"/>
    <w:rPr>
      <w:rFonts w:ascii="Arial" w:hAnsi="Arial" w:cs="Arial"/>
      <w:b/>
      <w:bCs/>
      <w:sz w:val="22"/>
      <w:szCs w:val="24"/>
      <w:lang w:eastAsia="ar-SA"/>
    </w:rPr>
  </w:style>
  <w:style w:type="character" w:customStyle="1" w:styleId="Ttulo3Char">
    <w:name w:val="Título 3 Char"/>
    <w:link w:val="Ttulo3"/>
    <w:rsid w:val="00205A16"/>
    <w:rPr>
      <w:rFonts w:ascii="Cambria" w:hAnsi="Cambria"/>
      <w:b/>
      <w:bCs/>
      <w:sz w:val="26"/>
      <w:szCs w:val="26"/>
      <w:lang w:eastAsia="ar-SA"/>
    </w:rPr>
  </w:style>
  <w:style w:type="character" w:customStyle="1" w:styleId="CabealhoChar">
    <w:name w:val="Cabeçalho Char"/>
    <w:link w:val="Cabealho"/>
    <w:uiPriority w:val="99"/>
    <w:rsid w:val="00205A16"/>
    <w:rPr>
      <w:sz w:val="24"/>
      <w:szCs w:val="24"/>
      <w:lang w:eastAsia="ar-SA"/>
    </w:rPr>
  </w:style>
  <w:style w:type="character" w:customStyle="1" w:styleId="RodapChar">
    <w:name w:val="Rodapé Char"/>
    <w:link w:val="Rodap"/>
    <w:uiPriority w:val="99"/>
    <w:rsid w:val="00205A16"/>
    <w:rPr>
      <w:sz w:val="24"/>
      <w:szCs w:val="24"/>
      <w:lang w:eastAsia="ar-SA"/>
    </w:rPr>
  </w:style>
  <w:style w:type="character" w:customStyle="1" w:styleId="TextodebaloChar1">
    <w:name w:val="Texto de balão Char1"/>
    <w:link w:val="Textodebalo"/>
    <w:rsid w:val="00205A16"/>
    <w:rPr>
      <w:rFonts w:ascii="Tahoma" w:hAnsi="Tahoma" w:cs="Tahoma"/>
      <w:sz w:val="16"/>
      <w:szCs w:val="16"/>
      <w:lang w:eastAsia="ar-SA"/>
    </w:rPr>
  </w:style>
  <w:style w:type="paragraph" w:customStyle="1" w:styleId="Livro">
    <w:name w:val="Livro"/>
    <w:basedOn w:val="Normal"/>
    <w:link w:val="LivroChar"/>
    <w:qFormat/>
    <w:rsid w:val="00472F7C"/>
    <w:pPr>
      <w:suppressAutoHyphens w:val="0"/>
      <w:spacing w:before="120" w:after="120"/>
      <w:jc w:val="center"/>
      <w:outlineLvl w:val="0"/>
    </w:pPr>
    <w:rPr>
      <w:rFonts w:ascii="Arial" w:hAnsi="Arial" w:cs="Arial"/>
      <w:b/>
      <w:caps/>
      <w:lang w:eastAsia="pt-BR"/>
    </w:rPr>
  </w:style>
  <w:style w:type="character" w:customStyle="1" w:styleId="LivroChar">
    <w:name w:val="Livro Char"/>
    <w:basedOn w:val="Fontepargpadro"/>
    <w:link w:val="Livro"/>
    <w:rsid w:val="00472F7C"/>
    <w:rPr>
      <w:rFonts w:ascii="Arial" w:hAnsi="Arial" w:cs="Arial"/>
      <w:b/>
      <w:caps/>
      <w:sz w:val="24"/>
      <w:szCs w:val="24"/>
    </w:rPr>
  </w:style>
  <w:style w:type="character" w:styleId="HiperlinkVisitado">
    <w:name w:val="FollowedHyperlink"/>
    <w:basedOn w:val="Fontepargpadro"/>
    <w:uiPriority w:val="99"/>
    <w:semiHidden/>
    <w:unhideWhenUsed/>
    <w:rsid w:val="00E21E78"/>
    <w:rPr>
      <w:color w:val="800080" w:themeColor="followedHyperlink"/>
      <w:u w:val="single"/>
    </w:rPr>
  </w:style>
  <w:style w:type="paragraph" w:customStyle="1" w:styleId="Nivel01">
    <w:name w:val="Nivel 01"/>
    <w:basedOn w:val="Ttulo1"/>
    <w:next w:val="Normal"/>
    <w:link w:val="Nivel01Char"/>
    <w:qFormat/>
    <w:rsid w:val="00E7450E"/>
    <w:pPr>
      <w:keepLines/>
      <w:numPr>
        <w:numId w:val="24"/>
      </w:numPr>
      <w:tabs>
        <w:tab w:val="left" w:pos="567"/>
      </w:tabs>
      <w:suppressAutoHyphens w:val="0"/>
      <w:spacing w:before="240" w:line="240" w:lineRule="auto"/>
      <w:jc w:val="both"/>
    </w:pPr>
    <w:rPr>
      <w:rFonts w:eastAsiaTheme="majorEastAsia"/>
      <w:kern w:val="1"/>
      <w:sz w:val="28"/>
      <w:szCs w:val="28"/>
      <w:lang w:eastAsia="hi-IN"/>
    </w:rPr>
  </w:style>
  <w:style w:type="character" w:customStyle="1" w:styleId="Nivel01Char">
    <w:name w:val="Nivel 01 Char"/>
    <w:basedOn w:val="TtuloChar"/>
    <w:link w:val="Nivel01"/>
    <w:rsid w:val="00E7450E"/>
    <w:rPr>
      <w:rFonts w:ascii="Arial" w:eastAsiaTheme="majorEastAsia" w:hAnsi="Arial" w:cs="Arial"/>
      <w:b/>
      <w:bCs/>
      <w:kern w:val="1"/>
      <w:sz w:val="28"/>
      <w:szCs w:val="28"/>
      <w:lang w:eastAsia="hi-IN"/>
    </w:rPr>
  </w:style>
  <w:style w:type="paragraph" w:customStyle="1" w:styleId="Nivel2">
    <w:name w:val="Nivel 2"/>
    <w:basedOn w:val="Normal"/>
    <w:link w:val="Nivel2Char"/>
    <w:qFormat/>
    <w:rsid w:val="00E7450E"/>
    <w:pPr>
      <w:numPr>
        <w:ilvl w:val="1"/>
        <w:numId w:val="24"/>
      </w:numPr>
      <w:suppressAutoHyphens w:val="0"/>
      <w:spacing w:before="120" w:after="120" w:line="276" w:lineRule="auto"/>
      <w:jc w:val="both"/>
    </w:pPr>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E7450E"/>
    <w:pPr>
      <w:numPr>
        <w:ilvl w:val="2"/>
        <w:numId w:val="24"/>
      </w:numPr>
      <w:suppressAutoHyphens w:val="0"/>
      <w:spacing w:before="120" w:after="120" w:line="276" w:lineRule="auto"/>
      <w:ind w:left="425" w:firstLine="0"/>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E7450E"/>
    <w:pPr>
      <w:numPr>
        <w:ilvl w:val="3"/>
      </w:numPr>
      <w:ind w:left="851" w:firstLine="0"/>
    </w:pPr>
    <w:rPr>
      <w:color w:val="auto"/>
    </w:rPr>
  </w:style>
  <w:style w:type="paragraph" w:customStyle="1" w:styleId="Nivel5">
    <w:name w:val="Nivel 5"/>
    <w:basedOn w:val="Nivel4"/>
    <w:qFormat/>
    <w:rsid w:val="00E7450E"/>
    <w:pPr>
      <w:numPr>
        <w:ilvl w:val="4"/>
      </w:numPr>
      <w:ind w:left="1276" w:firstLine="0"/>
    </w:pPr>
  </w:style>
  <w:style w:type="character" w:customStyle="1" w:styleId="Nivel2Char">
    <w:name w:val="Nivel 2 Char"/>
    <w:basedOn w:val="Fontepargpadro"/>
    <w:link w:val="Nivel2"/>
    <w:locked/>
    <w:rsid w:val="00E7450E"/>
    <w:rPr>
      <w:rFonts w:ascii="Arial" w:eastAsiaTheme="minorEastAsia" w:hAnsi="Arial" w:cs="Arial"/>
      <w:color w:val="000000"/>
    </w:rPr>
  </w:style>
  <w:style w:type="character" w:customStyle="1" w:styleId="Nivel3Char">
    <w:name w:val="Nivel 3 Char"/>
    <w:basedOn w:val="Fontepargpadro"/>
    <w:link w:val="Nivel3"/>
    <w:rsid w:val="00E7450E"/>
    <w:rPr>
      <w:rFonts w:ascii="Arial" w:eastAsiaTheme="minorEastAsia" w:hAnsi="Arial" w:cs="Arial"/>
      <w:color w:val="000000"/>
    </w:rPr>
  </w:style>
  <w:style w:type="character" w:customStyle="1" w:styleId="cf01">
    <w:name w:val="cf01"/>
    <w:basedOn w:val="Fontepargpadro"/>
    <w:rsid w:val="00E7450E"/>
    <w:rPr>
      <w:rFonts w:ascii="Segoe UI" w:hAnsi="Segoe UI" w:cs="Segoe UI" w:hint="default"/>
      <w:b/>
      <w:bCs/>
      <w:i/>
      <w:iCs/>
      <w:sz w:val="18"/>
      <w:szCs w:val="18"/>
    </w:rPr>
  </w:style>
  <w:style w:type="character" w:customStyle="1" w:styleId="cf11">
    <w:name w:val="cf11"/>
    <w:basedOn w:val="Fontepargpadro"/>
    <w:rsid w:val="00E7450E"/>
    <w:rPr>
      <w:rFonts w:ascii="Segoe UI" w:hAnsi="Segoe UI" w:cs="Segoe UI" w:hint="default"/>
      <w:i/>
      <w:iCs/>
      <w:sz w:val="18"/>
      <w:szCs w:val="18"/>
    </w:rPr>
  </w:style>
  <w:style w:type="character" w:customStyle="1" w:styleId="cf21">
    <w:name w:val="cf21"/>
    <w:basedOn w:val="Fontepargpadro"/>
    <w:rsid w:val="00E7450E"/>
    <w:rPr>
      <w:rFonts w:ascii="Segoe UI" w:hAnsi="Segoe UI" w:cs="Segoe UI" w:hint="default"/>
      <w:i/>
      <w:iCs/>
      <w:sz w:val="18"/>
      <w:szCs w:val="18"/>
    </w:rPr>
  </w:style>
  <w:style w:type="paragraph" w:customStyle="1" w:styleId="pf0">
    <w:name w:val="pf0"/>
    <w:basedOn w:val="Normal"/>
    <w:rsid w:val="002D0E3A"/>
    <w:pPr>
      <w:suppressAutoHyphens w:val="0"/>
      <w:spacing w:before="100" w:beforeAutospacing="1" w:after="100" w:afterAutospacing="1"/>
    </w:pPr>
    <w:rPr>
      <w:lang w:eastAsia="pt-BR"/>
    </w:rPr>
  </w:style>
  <w:style w:type="character" w:customStyle="1" w:styleId="Nivel4Char">
    <w:name w:val="Nivel 4 Char"/>
    <w:basedOn w:val="Fontepargpadro"/>
    <w:link w:val="Nivel4"/>
    <w:rsid w:val="002F7409"/>
    <w:rPr>
      <w:rFonts w:ascii="Arial" w:eastAsiaTheme="minorEastAsia" w:hAnsi="Arial" w:cs="Arial"/>
    </w:rPr>
  </w:style>
  <w:style w:type="character" w:customStyle="1" w:styleId="cf31">
    <w:name w:val="cf31"/>
    <w:basedOn w:val="Fontepargpadro"/>
    <w:rsid w:val="002F7409"/>
    <w:rPr>
      <w:rFonts w:ascii="Segoe UI" w:hAnsi="Segoe UI" w:cs="Segoe UI" w:hint="default"/>
      <w:i/>
      <w:iCs/>
      <w:sz w:val="18"/>
      <w:szCs w:val="18"/>
    </w:rPr>
  </w:style>
  <w:style w:type="character" w:customStyle="1" w:styleId="PargrafodaListaChar">
    <w:name w:val="Parágrafo da Lista Char"/>
    <w:aliases w:val="Citation List Char,본문(내용) Char,List Paragraph (numbered (a)) Char"/>
    <w:basedOn w:val="Fontepargpadro"/>
    <w:link w:val="PargrafodaLista"/>
    <w:uiPriority w:val="34"/>
    <w:rsid w:val="00907DB1"/>
    <w:rPr>
      <w:sz w:val="24"/>
      <w:szCs w:val="24"/>
      <w:lang w:eastAsia="ar-SA"/>
    </w:rPr>
  </w:style>
  <w:style w:type="character" w:customStyle="1" w:styleId="MenoPendente2">
    <w:name w:val="Menção Pendente2"/>
    <w:basedOn w:val="Fontepargpadro"/>
    <w:uiPriority w:val="99"/>
    <w:semiHidden/>
    <w:unhideWhenUsed/>
    <w:rsid w:val="006E25CD"/>
    <w:rPr>
      <w:color w:val="605E5C"/>
      <w:shd w:val="clear" w:color="auto" w:fill="E1DFDD"/>
    </w:rPr>
  </w:style>
  <w:style w:type="paragraph" w:customStyle="1" w:styleId="Nvel3-R">
    <w:name w:val="Nível 3-R"/>
    <w:basedOn w:val="Normal"/>
    <w:qFormat/>
    <w:rsid w:val="00291286"/>
    <w:pPr>
      <w:suppressAutoHyphens w:val="0"/>
      <w:spacing w:before="120" w:after="120" w:line="276" w:lineRule="auto"/>
      <w:ind w:left="284"/>
      <w:jc w:val="both"/>
    </w:pPr>
    <w:rPr>
      <w:rFonts w:ascii="Arial" w:eastAsiaTheme="minorEastAsia" w:hAnsi="Arial" w:cs="Arial"/>
      <w:i/>
      <w:iCs/>
      <w:color w:val="FF0000"/>
      <w:sz w:val="20"/>
      <w:szCs w:val="20"/>
      <w:lang w:eastAsia="pt-BR"/>
    </w:rPr>
  </w:style>
  <w:style w:type="paragraph" w:customStyle="1" w:styleId="Nvel4">
    <w:name w:val="Nível 4"/>
    <w:basedOn w:val="Normal"/>
    <w:qFormat/>
    <w:rsid w:val="00291286"/>
    <w:pPr>
      <w:suppressAutoHyphens w:val="0"/>
      <w:spacing w:before="120" w:after="120" w:line="276" w:lineRule="auto"/>
      <w:ind w:left="567"/>
      <w:jc w:val="both"/>
    </w:pPr>
    <w:rPr>
      <w:rFonts w:ascii="Arial" w:hAnsi="Arial" w:cs="Arial"/>
      <w:sz w:val="20"/>
      <w:szCs w:val="20"/>
      <w:lang w:eastAsia="pt-BR"/>
    </w:rPr>
  </w:style>
  <w:style w:type="paragraph" w:styleId="Reviso">
    <w:name w:val="Revision"/>
    <w:hidden/>
    <w:uiPriority w:val="99"/>
    <w:semiHidden/>
    <w:rsid w:val="00933988"/>
    <w:rPr>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2878345">
      <w:bodyDiv w:val="1"/>
      <w:marLeft w:val="0"/>
      <w:marRight w:val="0"/>
      <w:marTop w:val="0"/>
      <w:marBottom w:val="0"/>
      <w:divBdr>
        <w:top w:val="none" w:sz="0" w:space="0" w:color="auto"/>
        <w:left w:val="none" w:sz="0" w:space="0" w:color="auto"/>
        <w:bottom w:val="none" w:sz="0" w:space="0" w:color="auto"/>
        <w:right w:val="none" w:sz="0" w:space="0" w:color="auto"/>
      </w:divBdr>
    </w:div>
    <w:div w:id="123500403">
      <w:bodyDiv w:val="1"/>
      <w:marLeft w:val="0"/>
      <w:marRight w:val="0"/>
      <w:marTop w:val="0"/>
      <w:marBottom w:val="0"/>
      <w:divBdr>
        <w:top w:val="none" w:sz="0" w:space="0" w:color="auto"/>
        <w:left w:val="none" w:sz="0" w:space="0" w:color="auto"/>
        <w:bottom w:val="none" w:sz="0" w:space="0" w:color="auto"/>
        <w:right w:val="none" w:sz="0" w:space="0" w:color="auto"/>
      </w:divBdr>
    </w:div>
    <w:div w:id="178008618">
      <w:bodyDiv w:val="1"/>
      <w:marLeft w:val="0"/>
      <w:marRight w:val="0"/>
      <w:marTop w:val="0"/>
      <w:marBottom w:val="0"/>
      <w:divBdr>
        <w:top w:val="none" w:sz="0" w:space="0" w:color="auto"/>
        <w:left w:val="none" w:sz="0" w:space="0" w:color="auto"/>
        <w:bottom w:val="none" w:sz="0" w:space="0" w:color="auto"/>
        <w:right w:val="none" w:sz="0" w:space="0" w:color="auto"/>
      </w:divBdr>
    </w:div>
    <w:div w:id="276330853">
      <w:bodyDiv w:val="1"/>
      <w:marLeft w:val="0"/>
      <w:marRight w:val="0"/>
      <w:marTop w:val="0"/>
      <w:marBottom w:val="0"/>
      <w:divBdr>
        <w:top w:val="none" w:sz="0" w:space="0" w:color="auto"/>
        <w:left w:val="none" w:sz="0" w:space="0" w:color="auto"/>
        <w:bottom w:val="none" w:sz="0" w:space="0" w:color="auto"/>
        <w:right w:val="none" w:sz="0" w:space="0" w:color="auto"/>
      </w:divBdr>
    </w:div>
    <w:div w:id="304239904">
      <w:bodyDiv w:val="1"/>
      <w:marLeft w:val="0"/>
      <w:marRight w:val="0"/>
      <w:marTop w:val="0"/>
      <w:marBottom w:val="0"/>
      <w:divBdr>
        <w:top w:val="none" w:sz="0" w:space="0" w:color="auto"/>
        <w:left w:val="none" w:sz="0" w:space="0" w:color="auto"/>
        <w:bottom w:val="none" w:sz="0" w:space="0" w:color="auto"/>
        <w:right w:val="none" w:sz="0" w:space="0" w:color="auto"/>
      </w:divBdr>
    </w:div>
    <w:div w:id="345599378">
      <w:bodyDiv w:val="1"/>
      <w:marLeft w:val="0"/>
      <w:marRight w:val="0"/>
      <w:marTop w:val="0"/>
      <w:marBottom w:val="0"/>
      <w:divBdr>
        <w:top w:val="none" w:sz="0" w:space="0" w:color="auto"/>
        <w:left w:val="none" w:sz="0" w:space="0" w:color="auto"/>
        <w:bottom w:val="none" w:sz="0" w:space="0" w:color="auto"/>
        <w:right w:val="none" w:sz="0" w:space="0" w:color="auto"/>
      </w:divBdr>
    </w:div>
    <w:div w:id="360858818">
      <w:bodyDiv w:val="1"/>
      <w:marLeft w:val="0"/>
      <w:marRight w:val="0"/>
      <w:marTop w:val="0"/>
      <w:marBottom w:val="0"/>
      <w:divBdr>
        <w:top w:val="none" w:sz="0" w:space="0" w:color="auto"/>
        <w:left w:val="none" w:sz="0" w:space="0" w:color="auto"/>
        <w:bottom w:val="none" w:sz="0" w:space="0" w:color="auto"/>
        <w:right w:val="none" w:sz="0" w:space="0" w:color="auto"/>
      </w:divBdr>
    </w:div>
    <w:div w:id="366294275">
      <w:bodyDiv w:val="1"/>
      <w:marLeft w:val="0"/>
      <w:marRight w:val="0"/>
      <w:marTop w:val="0"/>
      <w:marBottom w:val="0"/>
      <w:divBdr>
        <w:top w:val="none" w:sz="0" w:space="0" w:color="auto"/>
        <w:left w:val="none" w:sz="0" w:space="0" w:color="auto"/>
        <w:bottom w:val="none" w:sz="0" w:space="0" w:color="auto"/>
        <w:right w:val="none" w:sz="0" w:space="0" w:color="auto"/>
      </w:divBdr>
    </w:div>
    <w:div w:id="396827923">
      <w:bodyDiv w:val="1"/>
      <w:marLeft w:val="0"/>
      <w:marRight w:val="0"/>
      <w:marTop w:val="0"/>
      <w:marBottom w:val="0"/>
      <w:divBdr>
        <w:top w:val="none" w:sz="0" w:space="0" w:color="auto"/>
        <w:left w:val="none" w:sz="0" w:space="0" w:color="auto"/>
        <w:bottom w:val="none" w:sz="0" w:space="0" w:color="auto"/>
        <w:right w:val="none" w:sz="0" w:space="0" w:color="auto"/>
      </w:divBdr>
    </w:div>
    <w:div w:id="517350333">
      <w:bodyDiv w:val="1"/>
      <w:marLeft w:val="0"/>
      <w:marRight w:val="0"/>
      <w:marTop w:val="0"/>
      <w:marBottom w:val="0"/>
      <w:divBdr>
        <w:top w:val="none" w:sz="0" w:space="0" w:color="auto"/>
        <w:left w:val="none" w:sz="0" w:space="0" w:color="auto"/>
        <w:bottom w:val="none" w:sz="0" w:space="0" w:color="auto"/>
        <w:right w:val="none" w:sz="0" w:space="0" w:color="auto"/>
      </w:divBdr>
    </w:div>
    <w:div w:id="713309721">
      <w:bodyDiv w:val="1"/>
      <w:marLeft w:val="0"/>
      <w:marRight w:val="0"/>
      <w:marTop w:val="0"/>
      <w:marBottom w:val="0"/>
      <w:divBdr>
        <w:top w:val="none" w:sz="0" w:space="0" w:color="auto"/>
        <w:left w:val="none" w:sz="0" w:space="0" w:color="auto"/>
        <w:bottom w:val="none" w:sz="0" w:space="0" w:color="auto"/>
        <w:right w:val="none" w:sz="0" w:space="0" w:color="auto"/>
      </w:divBdr>
    </w:div>
    <w:div w:id="855119064">
      <w:bodyDiv w:val="1"/>
      <w:marLeft w:val="0"/>
      <w:marRight w:val="0"/>
      <w:marTop w:val="0"/>
      <w:marBottom w:val="0"/>
      <w:divBdr>
        <w:top w:val="none" w:sz="0" w:space="0" w:color="auto"/>
        <w:left w:val="none" w:sz="0" w:space="0" w:color="auto"/>
        <w:bottom w:val="none" w:sz="0" w:space="0" w:color="auto"/>
        <w:right w:val="none" w:sz="0" w:space="0" w:color="auto"/>
      </w:divBdr>
    </w:div>
    <w:div w:id="899243389">
      <w:bodyDiv w:val="1"/>
      <w:marLeft w:val="0"/>
      <w:marRight w:val="0"/>
      <w:marTop w:val="0"/>
      <w:marBottom w:val="0"/>
      <w:divBdr>
        <w:top w:val="none" w:sz="0" w:space="0" w:color="auto"/>
        <w:left w:val="none" w:sz="0" w:space="0" w:color="auto"/>
        <w:bottom w:val="none" w:sz="0" w:space="0" w:color="auto"/>
        <w:right w:val="none" w:sz="0" w:space="0" w:color="auto"/>
      </w:divBdr>
    </w:div>
    <w:div w:id="960840532">
      <w:bodyDiv w:val="1"/>
      <w:marLeft w:val="0"/>
      <w:marRight w:val="0"/>
      <w:marTop w:val="0"/>
      <w:marBottom w:val="0"/>
      <w:divBdr>
        <w:top w:val="none" w:sz="0" w:space="0" w:color="auto"/>
        <w:left w:val="none" w:sz="0" w:space="0" w:color="auto"/>
        <w:bottom w:val="none" w:sz="0" w:space="0" w:color="auto"/>
        <w:right w:val="none" w:sz="0" w:space="0" w:color="auto"/>
      </w:divBdr>
    </w:div>
    <w:div w:id="1003243997">
      <w:bodyDiv w:val="1"/>
      <w:marLeft w:val="0"/>
      <w:marRight w:val="0"/>
      <w:marTop w:val="0"/>
      <w:marBottom w:val="0"/>
      <w:divBdr>
        <w:top w:val="none" w:sz="0" w:space="0" w:color="auto"/>
        <w:left w:val="none" w:sz="0" w:space="0" w:color="auto"/>
        <w:bottom w:val="none" w:sz="0" w:space="0" w:color="auto"/>
        <w:right w:val="none" w:sz="0" w:space="0" w:color="auto"/>
      </w:divBdr>
    </w:div>
    <w:div w:id="1010331981">
      <w:bodyDiv w:val="1"/>
      <w:marLeft w:val="0"/>
      <w:marRight w:val="0"/>
      <w:marTop w:val="0"/>
      <w:marBottom w:val="0"/>
      <w:divBdr>
        <w:top w:val="none" w:sz="0" w:space="0" w:color="auto"/>
        <w:left w:val="none" w:sz="0" w:space="0" w:color="auto"/>
        <w:bottom w:val="none" w:sz="0" w:space="0" w:color="auto"/>
        <w:right w:val="none" w:sz="0" w:space="0" w:color="auto"/>
      </w:divBdr>
    </w:div>
    <w:div w:id="1308970417">
      <w:bodyDiv w:val="1"/>
      <w:marLeft w:val="0"/>
      <w:marRight w:val="0"/>
      <w:marTop w:val="0"/>
      <w:marBottom w:val="0"/>
      <w:divBdr>
        <w:top w:val="none" w:sz="0" w:space="0" w:color="auto"/>
        <w:left w:val="none" w:sz="0" w:space="0" w:color="auto"/>
        <w:bottom w:val="none" w:sz="0" w:space="0" w:color="auto"/>
        <w:right w:val="none" w:sz="0" w:space="0" w:color="auto"/>
      </w:divBdr>
    </w:div>
    <w:div w:id="1516461428">
      <w:bodyDiv w:val="1"/>
      <w:marLeft w:val="0"/>
      <w:marRight w:val="0"/>
      <w:marTop w:val="0"/>
      <w:marBottom w:val="0"/>
      <w:divBdr>
        <w:top w:val="none" w:sz="0" w:space="0" w:color="auto"/>
        <w:left w:val="none" w:sz="0" w:space="0" w:color="auto"/>
        <w:bottom w:val="none" w:sz="0" w:space="0" w:color="auto"/>
        <w:right w:val="none" w:sz="0" w:space="0" w:color="auto"/>
      </w:divBdr>
    </w:div>
    <w:div w:id="1574005308">
      <w:bodyDiv w:val="1"/>
      <w:marLeft w:val="0"/>
      <w:marRight w:val="0"/>
      <w:marTop w:val="0"/>
      <w:marBottom w:val="0"/>
      <w:divBdr>
        <w:top w:val="none" w:sz="0" w:space="0" w:color="auto"/>
        <w:left w:val="none" w:sz="0" w:space="0" w:color="auto"/>
        <w:bottom w:val="none" w:sz="0" w:space="0" w:color="auto"/>
        <w:right w:val="none" w:sz="0" w:space="0" w:color="auto"/>
      </w:divBdr>
    </w:div>
    <w:div w:id="1623532336">
      <w:bodyDiv w:val="1"/>
      <w:marLeft w:val="0"/>
      <w:marRight w:val="0"/>
      <w:marTop w:val="0"/>
      <w:marBottom w:val="0"/>
      <w:divBdr>
        <w:top w:val="none" w:sz="0" w:space="0" w:color="auto"/>
        <w:left w:val="none" w:sz="0" w:space="0" w:color="auto"/>
        <w:bottom w:val="none" w:sz="0" w:space="0" w:color="auto"/>
        <w:right w:val="none" w:sz="0" w:space="0" w:color="auto"/>
      </w:divBdr>
    </w:div>
    <w:div w:id="2147315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9" Type="http://schemas.microsoft.com/office/2016/09/relationships/commentsIds" Target="commentsIds.xml"/><Relationship Id="rId3" Type="http://schemas.openxmlformats.org/officeDocument/2006/relationships/styles" Target="styles.xml"/><Relationship Id="rId7" Type="http://schemas.openxmlformats.org/officeDocument/2006/relationships/endnotes" Target="endnotes.xml"/><Relationship Id="rId38" Type="http://schemas.microsoft.com/office/2018/08/relationships/commentsExtensible" Target="commentsExtensi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E97F0B-70DA-4986-9F02-E4ED0AD3FF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37</Pages>
  <Words>11631</Words>
  <Characters>62810</Characters>
  <Application>Microsoft Office Word</Application>
  <DocSecurity>0</DocSecurity>
  <Lines>523</Lines>
  <Paragraphs>148</Paragraphs>
  <ScaleCrop>false</ScaleCrop>
  <HeadingPairs>
    <vt:vector size="2" baseType="variant">
      <vt:variant>
        <vt:lpstr>Título</vt:lpstr>
      </vt:variant>
      <vt:variant>
        <vt:i4>1</vt:i4>
      </vt:variant>
    </vt:vector>
  </HeadingPairs>
  <TitlesOfParts>
    <vt:vector size="1" baseType="lpstr">
      <vt:lpstr>MINUTA</vt:lpstr>
    </vt:vector>
  </TitlesOfParts>
  <Company>Hewlett-Packard Company</Company>
  <LinksUpToDate>false</LinksUpToDate>
  <CharactersWithSpaces>74293</CharactersWithSpaces>
  <SharedDoc>false</SharedDoc>
  <HLinks>
    <vt:vector size="6" baseType="variant">
      <vt:variant>
        <vt:i4>4259957</vt:i4>
      </vt:variant>
      <vt:variant>
        <vt:i4>0</vt:i4>
      </vt:variant>
      <vt:variant>
        <vt:i4>0</vt:i4>
      </vt:variant>
      <vt:variant>
        <vt:i4>5</vt:i4>
      </vt:variant>
      <vt:variant>
        <vt:lpwstr>mailto:diogovalezin@saae.sp.gov.br</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dc:title>
  <dc:creator>FRANCISCO PINTO</dc:creator>
  <cp:lastModifiedBy>FERNANDA MILANEZI CARRERA</cp:lastModifiedBy>
  <cp:revision>2</cp:revision>
  <cp:lastPrinted>2026-07-29T10:21:00Z</cp:lastPrinted>
  <dcterms:created xsi:type="dcterms:W3CDTF">2026-07-29T10:22:00Z</dcterms:created>
  <dcterms:modified xsi:type="dcterms:W3CDTF">2026-07-29T10:22:00Z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