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27517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C1758B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Dispensa de licitação, com base no inciso II c/c § 3º do art. 75 - Lei n.º 14.133/2021</w:t>
      </w:r>
      <w:r w:rsidRPr="0027517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</w:t>
      </w:r>
    </w:p>
    <w:p w:rsidR="00ED39D9" w:rsidRPr="00061E6B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8C2F30">
        <w:rPr>
          <w:rFonts w:ascii="Times New Roman" w:hAnsi="Times New Roman" w:cs="Times New Roman"/>
          <w:b/>
          <w:sz w:val="24"/>
          <w:szCs w:val="24"/>
        </w:rPr>
        <w:t>3</w:t>
      </w:r>
      <w:r w:rsidR="008B1165">
        <w:rPr>
          <w:rFonts w:ascii="Times New Roman" w:hAnsi="Times New Roman" w:cs="Times New Roman"/>
          <w:b/>
          <w:sz w:val="24"/>
          <w:szCs w:val="24"/>
        </w:rPr>
        <w:t>546</w:t>
      </w:r>
      <w:r w:rsidR="00A950B0" w:rsidRPr="00061E6B">
        <w:rPr>
          <w:rFonts w:ascii="Times New Roman" w:hAnsi="Times New Roman" w:cs="Times New Roman"/>
          <w:b/>
          <w:sz w:val="24"/>
          <w:szCs w:val="24"/>
        </w:rPr>
        <w:t>/2026</w:t>
      </w:r>
    </w:p>
    <w:p w:rsidR="00ED39D9" w:rsidRPr="005A20D6" w:rsidRDefault="00ED39D9" w:rsidP="008B116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E6B">
        <w:rPr>
          <w:rFonts w:ascii="Times New Roman" w:hAnsi="Times New Roman" w:cs="Times New Roman"/>
          <w:b/>
          <w:sz w:val="24"/>
          <w:szCs w:val="24"/>
        </w:rPr>
        <w:t>Objeto</w:t>
      </w:r>
      <w:r w:rsidRPr="00061E6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823D2F" w:rsidRPr="00061E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B1165" w:rsidRPr="008B1165">
        <w:rPr>
          <w:rFonts w:ascii="Times New Roman" w:hAnsi="Times New Roman" w:cs="Times New Roman"/>
          <w:sz w:val="24"/>
          <w:szCs w:val="24"/>
        </w:rPr>
        <w:t>Contratação de serviço de manutenção corretiva da impressora Brother, identificada pelo patrimônio nº 11</w:t>
      </w:r>
      <w:r w:rsidR="008B1165">
        <w:rPr>
          <w:rFonts w:ascii="Times New Roman" w:hAnsi="Times New Roman" w:cs="Times New Roman"/>
          <w:sz w:val="24"/>
          <w:szCs w:val="24"/>
        </w:rPr>
        <w:t>.</w:t>
      </w:r>
      <w:r w:rsidR="008B1165" w:rsidRPr="008B1165">
        <w:rPr>
          <w:rFonts w:ascii="Times New Roman" w:hAnsi="Times New Roman" w:cs="Times New Roman"/>
          <w:sz w:val="24"/>
          <w:szCs w:val="24"/>
        </w:rPr>
        <w:t xml:space="preserve">146, pertencente ao Departamento de Projetos, a qual apresentou falhas na impressão da cor </w:t>
      </w:r>
      <w:r w:rsidR="008B1165" w:rsidRPr="008B1165">
        <w:rPr>
          <w:rFonts w:ascii="Times New Roman" w:hAnsi="Times New Roman" w:cs="Times New Roman"/>
          <w:sz w:val="24"/>
          <w:szCs w:val="24"/>
        </w:rPr>
        <w:t>magenta.</w:t>
      </w:r>
      <w:r w:rsidR="00566F84" w:rsidRPr="00566F84">
        <w:rPr>
          <w:rFonts w:ascii="Times New Roman" w:hAnsi="Times New Roman" w:cs="Times New Roman"/>
          <w:sz w:val="24"/>
          <w:szCs w:val="24"/>
        </w:rPr>
        <w:t xml:space="preserve"> </w:t>
      </w:r>
      <w:r w:rsidRPr="00061E6B">
        <w:rPr>
          <w:rFonts w:ascii="Times New Roman" w:hAnsi="Times New Roman" w:cs="Times New Roman"/>
          <w:sz w:val="24"/>
          <w:szCs w:val="24"/>
        </w:rPr>
        <w:t>O</w:t>
      </w:r>
      <w:r w:rsidRPr="00061E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61E6B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</w:t>
      </w:r>
      <w:bookmarkStart w:id="0" w:name="_GoBack"/>
      <w:bookmarkEnd w:id="0"/>
      <w:r w:rsidRPr="00061E6B">
        <w:rPr>
          <w:rFonts w:ascii="Times New Roman" w:hAnsi="Times New Roman" w:cs="Times New Roman"/>
          <w:sz w:val="24"/>
          <w:szCs w:val="24"/>
        </w:rPr>
        <w:t xml:space="preserve">ferentes ao objeto da requisição de compras em epígrafe. O descritivo do objeto/Anexo I – Termo de Referência está disponível, gratuitamente, no site </w:t>
      </w:r>
      <w:hyperlink r:id="rId7" w:history="1">
        <w:r w:rsidRPr="00061E6B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061E6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 de Compra’</w:t>
      </w:r>
      <w:r w:rsidRPr="00061E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061E6B">
        <w:rPr>
          <w:rFonts w:ascii="Times New Roman" w:hAnsi="Times New Roman" w:cs="Times New Roman"/>
          <w:sz w:val="24"/>
          <w:szCs w:val="24"/>
        </w:rPr>
        <w:t xml:space="preserve">As propostas comerciais deverão ser enviadas, por </w:t>
      </w:r>
      <w:r w:rsidRPr="00061E6B">
        <w:rPr>
          <w:rFonts w:ascii="Times New Roman" w:hAnsi="Times New Roman" w:cs="Times New Roman"/>
          <w:i/>
          <w:sz w:val="24"/>
          <w:szCs w:val="24"/>
        </w:rPr>
        <w:t xml:space="preserve">e-mail, </w:t>
      </w:r>
      <w:r w:rsidRPr="00061E6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r w:rsidR="00061E6B" w:rsidRPr="00061E6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henriquepalma@saae.sp.gov.br</w:t>
      </w:r>
      <w:r w:rsidRPr="00061E6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061E6B">
        <w:rPr>
          <w:rFonts w:ascii="Times New Roman" w:hAnsi="Times New Roman" w:cs="Times New Roman"/>
          <w:sz w:val="24"/>
          <w:szCs w:val="24"/>
        </w:rPr>
        <w:t>o prazo d</w:t>
      </w:r>
      <w:r w:rsidR="00061E6B">
        <w:rPr>
          <w:rFonts w:ascii="Times New Roman" w:hAnsi="Times New Roman" w:cs="Times New Roman"/>
          <w:sz w:val="24"/>
          <w:szCs w:val="24"/>
        </w:rPr>
        <w:t xml:space="preserve">e: 08:00 horas do dia </w:t>
      </w:r>
      <w:r w:rsidR="008B1165">
        <w:rPr>
          <w:rFonts w:ascii="Times New Roman" w:hAnsi="Times New Roman" w:cs="Times New Roman"/>
          <w:sz w:val="24"/>
          <w:szCs w:val="24"/>
        </w:rPr>
        <w:t>21</w:t>
      </w:r>
      <w:r w:rsidR="00E832BC">
        <w:rPr>
          <w:rFonts w:ascii="Times New Roman" w:hAnsi="Times New Roman" w:cs="Times New Roman"/>
          <w:sz w:val="24"/>
          <w:szCs w:val="24"/>
        </w:rPr>
        <w:t>/10</w:t>
      </w:r>
      <w:r w:rsidR="00061E6B">
        <w:rPr>
          <w:rFonts w:ascii="Times New Roman" w:hAnsi="Times New Roman" w:cs="Times New Roman"/>
          <w:sz w:val="24"/>
          <w:szCs w:val="24"/>
        </w:rPr>
        <w:t>/2026 a</w:t>
      </w:r>
      <w:r w:rsidR="00B46653" w:rsidRPr="00061E6B">
        <w:rPr>
          <w:rFonts w:ascii="Times New Roman" w:hAnsi="Times New Roman" w:cs="Times New Roman"/>
          <w:sz w:val="24"/>
          <w:szCs w:val="24"/>
        </w:rPr>
        <w:t>té as 17:00</w:t>
      </w:r>
      <w:r w:rsidRPr="00061E6B">
        <w:rPr>
          <w:rFonts w:ascii="Times New Roman" w:hAnsi="Times New Roman" w:cs="Times New Roman"/>
          <w:sz w:val="24"/>
          <w:szCs w:val="24"/>
        </w:rPr>
        <w:t xml:space="preserve"> </w:t>
      </w:r>
      <w:r w:rsidR="00FB0A69">
        <w:rPr>
          <w:rFonts w:ascii="Times New Roman" w:hAnsi="Times New Roman" w:cs="Times New Roman"/>
          <w:sz w:val="24"/>
          <w:szCs w:val="24"/>
        </w:rPr>
        <w:t xml:space="preserve">do dia </w:t>
      </w:r>
      <w:r w:rsidR="008B1165">
        <w:rPr>
          <w:rFonts w:ascii="Times New Roman" w:hAnsi="Times New Roman" w:cs="Times New Roman"/>
          <w:sz w:val="24"/>
          <w:szCs w:val="24"/>
        </w:rPr>
        <w:t>23</w:t>
      </w:r>
      <w:r w:rsidR="00E832BC">
        <w:rPr>
          <w:rFonts w:ascii="Times New Roman" w:hAnsi="Times New Roman" w:cs="Times New Roman"/>
          <w:sz w:val="24"/>
          <w:szCs w:val="24"/>
        </w:rPr>
        <w:t>/10</w:t>
      </w:r>
      <w:r w:rsidR="00061E6B">
        <w:rPr>
          <w:rFonts w:ascii="Times New Roman" w:hAnsi="Times New Roman" w:cs="Times New Roman"/>
          <w:sz w:val="24"/>
          <w:szCs w:val="24"/>
        </w:rPr>
        <w:t xml:space="preserve">/2026. </w:t>
      </w:r>
      <w:r w:rsidR="00B46653">
        <w:rPr>
          <w:rFonts w:ascii="Times New Roman" w:hAnsi="Times New Roman" w:cs="Times New Roman"/>
          <w:sz w:val="24"/>
          <w:szCs w:val="24"/>
        </w:rPr>
        <w:t>Para m</w:t>
      </w:r>
      <w:r w:rsidRPr="004B5D1B">
        <w:rPr>
          <w:rFonts w:ascii="Times New Roman" w:hAnsi="Times New Roman" w:cs="Times New Roman"/>
          <w:sz w:val="24"/>
          <w:szCs w:val="24"/>
        </w:rPr>
        <w:t xml:space="preserve">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</w:t>
      </w:r>
      <w:r w:rsidR="00061E6B">
        <w:rPr>
          <w:rFonts w:ascii="Times New Roman" w:hAnsi="Times New Roman" w:cs="Times New Roman"/>
          <w:sz w:val="24"/>
          <w:szCs w:val="24"/>
        </w:rPr>
        <w:t xml:space="preserve"> </w:t>
      </w:r>
      <w:r w:rsidR="00275175">
        <w:rPr>
          <w:rFonts w:ascii="Times New Roman" w:hAnsi="Times New Roman" w:cs="Times New Roman"/>
          <w:sz w:val="24"/>
          <w:szCs w:val="24"/>
        </w:rPr>
        <w:t>telefone</w:t>
      </w:r>
      <w:r w:rsidRPr="004B5D1B">
        <w:rPr>
          <w:rFonts w:ascii="Times New Roman" w:hAnsi="Times New Roman" w:cs="Times New Roman"/>
          <w:sz w:val="24"/>
          <w:szCs w:val="24"/>
        </w:rPr>
        <w:t xml:space="preserve">: </w:t>
      </w:r>
      <w:r w:rsidR="002B6AD6">
        <w:rPr>
          <w:rFonts w:ascii="Times New Roman" w:hAnsi="Times New Roman" w:cs="Times New Roman"/>
          <w:sz w:val="24"/>
          <w:szCs w:val="24"/>
        </w:rPr>
        <w:t>(19) 3834-942</w:t>
      </w:r>
      <w:r w:rsidR="00061E6B">
        <w:rPr>
          <w:rFonts w:ascii="Times New Roman" w:hAnsi="Times New Roman" w:cs="Times New Roman"/>
          <w:sz w:val="24"/>
          <w:szCs w:val="24"/>
        </w:rPr>
        <w:t>1.</w:t>
      </w:r>
    </w:p>
    <w:p w:rsidR="00ED39D9" w:rsidRPr="004B5D1B" w:rsidRDefault="00061E6B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8B1165">
        <w:rPr>
          <w:rFonts w:ascii="Times New Roman" w:hAnsi="Times New Roman" w:cs="Times New Roman"/>
          <w:sz w:val="24"/>
          <w:szCs w:val="24"/>
        </w:rPr>
        <w:t>20</w:t>
      </w:r>
      <w:r w:rsidR="00E832BC">
        <w:rPr>
          <w:rFonts w:ascii="Times New Roman" w:hAnsi="Times New Roman" w:cs="Times New Roman"/>
          <w:sz w:val="24"/>
          <w:szCs w:val="24"/>
        </w:rPr>
        <w:t xml:space="preserve"> de outubro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50B0">
        <w:rPr>
          <w:rFonts w:ascii="Times New Roman" w:hAnsi="Times New Roman" w:cs="Times New Roman"/>
          <w:sz w:val="24"/>
          <w:szCs w:val="24"/>
        </w:rPr>
        <w:t>de 2026</w:t>
      </w:r>
      <w:r w:rsidR="00E832BC">
        <w:rPr>
          <w:rFonts w:ascii="Times New Roman" w:hAnsi="Times New Roman" w:cs="Times New Roman"/>
          <w:sz w:val="24"/>
          <w:szCs w:val="24"/>
        </w:rPr>
        <w:t>.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2751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CA" w:rsidRDefault="00551CCA" w:rsidP="000851CC">
      <w:pPr>
        <w:spacing w:after="0" w:line="240" w:lineRule="auto"/>
      </w:pPr>
      <w:r>
        <w:separator/>
      </w:r>
    </w:p>
  </w:endnote>
  <w:end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CA" w:rsidRDefault="00551CCA" w:rsidP="000851CC">
      <w:pPr>
        <w:spacing w:after="0" w:line="240" w:lineRule="auto"/>
      </w:pPr>
      <w:r>
        <w:separator/>
      </w:r>
    </w:p>
  </w:footnote>
  <w:foot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1E6B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75175"/>
    <w:rsid w:val="002B6AD6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508AA"/>
    <w:rsid w:val="00551CCA"/>
    <w:rsid w:val="00566F84"/>
    <w:rsid w:val="005A3BD1"/>
    <w:rsid w:val="005B7B7A"/>
    <w:rsid w:val="005C2725"/>
    <w:rsid w:val="005C5081"/>
    <w:rsid w:val="005F1313"/>
    <w:rsid w:val="00606869"/>
    <w:rsid w:val="00620F44"/>
    <w:rsid w:val="00657C2D"/>
    <w:rsid w:val="006822AB"/>
    <w:rsid w:val="006E461A"/>
    <w:rsid w:val="007023D4"/>
    <w:rsid w:val="00713875"/>
    <w:rsid w:val="00732341"/>
    <w:rsid w:val="0079240B"/>
    <w:rsid w:val="00823D2F"/>
    <w:rsid w:val="008342FC"/>
    <w:rsid w:val="00845919"/>
    <w:rsid w:val="008819DB"/>
    <w:rsid w:val="008A50A0"/>
    <w:rsid w:val="008B1165"/>
    <w:rsid w:val="008C2F3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950B0"/>
    <w:rsid w:val="00AC1AD8"/>
    <w:rsid w:val="00AF6F2E"/>
    <w:rsid w:val="00B218BF"/>
    <w:rsid w:val="00B41711"/>
    <w:rsid w:val="00B46653"/>
    <w:rsid w:val="00B627F9"/>
    <w:rsid w:val="00B82FDD"/>
    <w:rsid w:val="00B96533"/>
    <w:rsid w:val="00BB32BB"/>
    <w:rsid w:val="00BB4F99"/>
    <w:rsid w:val="00BD24C7"/>
    <w:rsid w:val="00C11F10"/>
    <w:rsid w:val="00C1758B"/>
    <w:rsid w:val="00C33D44"/>
    <w:rsid w:val="00CD12D9"/>
    <w:rsid w:val="00D06B86"/>
    <w:rsid w:val="00D40A63"/>
    <w:rsid w:val="00D5154E"/>
    <w:rsid w:val="00D60C03"/>
    <w:rsid w:val="00D630AC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2BC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75978"/>
    <w:rsid w:val="00FB0A69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74308C-1919-45B5-9650-DD1B58CCC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173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Henrique Duarte Thimm Palma</cp:lastModifiedBy>
  <cp:revision>9</cp:revision>
  <dcterms:created xsi:type="dcterms:W3CDTF">2026-07-21T16:33:00Z</dcterms:created>
  <dcterms:modified xsi:type="dcterms:W3CDTF">2026-10-20T12:59:00Z</dcterms:modified>
</cp:coreProperties>
</file>