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B11C63" w:rsidRDefault="00C26B72">
      <w:pPr>
        <w:pStyle w:val="Recuodecorpodetexto"/>
        <w:widowControl w:val="0"/>
        <w:shd w:val="clear" w:color="auto" w:fill="CCCCCC"/>
        <w:overflowPunct w:val="0"/>
        <w:spacing w:line="240" w:lineRule="auto"/>
        <w:jc w:val="center"/>
        <w:rPr>
          <w:b/>
          <w:sz w:val="20"/>
          <w:szCs w:val="20"/>
          <w:lang w:val="pt-BR"/>
        </w:rPr>
      </w:pPr>
      <w:r>
        <w:rPr>
          <w:b/>
          <w:sz w:val="20"/>
          <w:szCs w:val="20"/>
        </w:rPr>
        <w:t xml:space="preserve">EDITAL DE </w:t>
      </w:r>
      <w:r>
        <w:rPr>
          <w:b/>
          <w:sz w:val="20"/>
          <w:szCs w:val="20"/>
          <w:lang w:val="pt-BR"/>
        </w:rPr>
        <w:t>DISPENSA ELETRÔNICA nº 229/2023</w:t>
      </w:r>
    </w:p>
    <w:p w:rsidR="00B11C63" w:rsidRDefault="00B11C63">
      <w:pPr>
        <w:pStyle w:val="Recuodecorpodetexto"/>
        <w:widowControl w:val="0"/>
        <w:overflowPunct w:val="0"/>
        <w:spacing w:line="240" w:lineRule="auto"/>
        <w:jc w:val="center"/>
        <w:rPr>
          <w:sz w:val="20"/>
          <w:szCs w:val="20"/>
        </w:rPr>
      </w:pPr>
    </w:p>
    <w:p w:rsidR="00B11C63" w:rsidRDefault="00C26B72">
      <w:pPr>
        <w:pStyle w:val="Recuodecorpodetexto"/>
        <w:widowControl w:val="0"/>
        <w:overflowPunct w:val="0"/>
        <w:spacing w:line="240" w:lineRule="auto"/>
        <w:jc w:val="center"/>
        <w:rPr>
          <w:b/>
          <w:bCs/>
          <w:sz w:val="20"/>
          <w:szCs w:val="20"/>
          <w:lang w:val="pt-BR"/>
        </w:rPr>
      </w:pPr>
      <w:r>
        <w:rPr>
          <w:b/>
          <w:bCs/>
          <w:sz w:val="20"/>
          <w:szCs w:val="20"/>
          <w:lang w:val="pt-BR"/>
        </w:rPr>
        <w:t>TERMO DE REFERÊNCIA</w:t>
      </w:r>
    </w:p>
    <w:p w:rsidR="00B11C63" w:rsidRDefault="00B11C63">
      <w:pPr>
        <w:pStyle w:val="Recuodecorpodetexto"/>
        <w:widowControl w:val="0"/>
        <w:overflowPunct w:val="0"/>
        <w:spacing w:line="240" w:lineRule="auto"/>
        <w:jc w:val="center"/>
        <w:rPr>
          <w:sz w:val="20"/>
          <w:szCs w:val="20"/>
        </w:rPr>
      </w:pPr>
    </w:p>
    <w:p w:rsidR="00B11C63" w:rsidRDefault="00C26B72">
      <w:pPr>
        <w:pStyle w:val="Recuodecorpodetexto"/>
        <w:widowControl w:val="0"/>
        <w:shd w:val="clear" w:color="auto" w:fill="DDDDDD"/>
        <w:overflowPunct w:val="0"/>
        <w:spacing w:line="240" w:lineRule="auto"/>
        <w:ind w:firstLine="561"/>
        <w:jc w:val="left"/>
        <w:rPr>
          <w:b/>
          <w:sz w:val="20"/>
          <w:szCs w:val="20"/>
        </w:rPr>
      </w:pPr>
      <w:r>
        <w:rPr>
          <w:b/>
          <w:sz w:val="20"/>
          <w:szCs w:val="20"/>
        </w:rPr>
        <w:t>1</w:t>
      </w:r>
      <w:r>
        <w:rPr>
          <w:b/>
          <w:sz w:val="20"/>
          <w:szCs w:val="20"/>
          <w:lang w:val="pt-BR"/>
        </w:rPr>
        <w:t>.</w:t>
      </w:r>
      <w:r>
        <w:rPr>
          <w:b/>
          <w:sz w:val="20"/>
          <w:szCs w:val="20"/>
        </w:rPr>
        <w:t xml:space="preserve"> DO PROCESSAMENTO:</w:t>
      </w:r>
    </w:p>
    <w:p w:rsidR="00B11C63" w:rsidRDefault="00B11C63">
      <w:pPr>
        <w:pStyle w:val="Recuodecorpodetexto"/>
        <w:widowControl w:val="0"/>
        <w:tabs>
          <w:tab w:val="left" w:pos="284"/>
        </w:tabs>
        <w:overflowPunct w:val="0"/>
        <w:spacing w:line="240" w:lineRule="auto"/>
        <w:rPr>
          <w:sz w:val="20"/>
          <w:szCs w:val="20"/>
          <w:lang w:val="pt-BR"/>
        </w:rPr>
      </w:pPr>
    </w:p>
    <w:p w:rsidR="00B11C63" w:rsidRDefault="00C26B72">
      <w:pPr>
        <w:pStyle w:val="Recuodecorpodetexto"/>
        <w:widowControl w:val="0"/>
        <w:numPr>
          <w:ilvl w:val="0"/>
          <w:numId w:val="4"/>
        </w:numPr>
        <w:tabs>
          <w:tab w:val="left" w:pos="284"/>
        </w:tabs>
        <w:overflowPunct w:val="0"/>
        <w:spacing w:line="240" w:lineRule="auto"/>
        <w:rPr>
          <w:sz w:val="20"/>
          <w:szCs w:val="20"/>
          <w:lang w:val="pt-BR"/>
        </w:rPr>
      </w:pPr>
      <w:r>
        <w:rPr>
          <w:sz w:val="20"/>
          <w:szCs w:val="20"/>
        </w:rPr>
        <w:t>Número do proces</w:t>
      </w:r>
      <w:r>
        <w:rPr>
          <w:sz w:val="20"/>
          <w:szCs w:val="20"/>
          <w:lang w:val="pt-BR"/>
        </w:rPr>
        <w:t>so:</w:t>
      </w:r>
      <w:r>
        <w:rPr>
          <w:b/>
          <w:sz w:val="20"/>
          <w:szCs w:val="20"/>
          <w:lang w:val="pt-BR"/>
        </w:rPr>
        <w:t xml:space="preserve"> </w:t>
      </w:r>
      <w:r>
        <w:rPr>
          <w:rFonts w:ascii="sans-serif" w:hAnsi="sans-serif"/>
          <w:sz w:val="20"/>
          <w:szCs w:val="20"/>
          <w:lang w:val="pt-BR"/>
        </w:rPr>
        <w:t>534.306/2023</w:t>
      </w:r>
      <w:r>
        <w:rPr>
          <w:b/>
          <w:sz w:val="20"/>
          <w:szCs w:val="20"/>
          <w:lang w:val="pt-BR"/>
        </w:rPr>
        <w:t xml:space="preserve"> </w:t>
      </w:r>
    </w:p>
    <w:p w:rsidR="00B11C63" w:rsidRDefault="00C26B72">
      <w:pPr>
        <w:pStyle w:val="Recuodecorpodetexto"/>
        <w:widowControl w:val="0"/>
        <w:numPr>
          <w:ilvl w:val="0"/>
          <w:numId w:val="4"/>
        </w:numPr>
        <w:tabs>
          <w:tab w:val="left" w:pos="284"/>
        </w:tabs>
        <w:rPr>
          <w:sz w:val="20"/>
          <w:szCs w:val="20"/>
        </w:rPr>
      </w:pPr>
      <w:r>
        <w:rPr>
          <w:sz w:val="20"/>
          <w:szCs w:val="20"/>
        </w:rPr>
        <w:t xml:space="preserve">Data de início de lances: </w:t>
      </w:r>
      <w:r w:rsidR="005A1C65">
        <w:rPr>
          <w:sz w:val="20"/>
          <w:szCs w:val="20"/>
          <w:lang w:val="pt-BR"/>
        </w:rPr>
        <w:t xml:space="preserve">17/10/2023 às 12 </w:t>
      </w:r>
      <w:proofErr w:type="spellStart"/>
      <w:r>
        <w:rPr>
          <w:sz w:val="20"/>
          <w:szCs w:val="20"/>
        </w:rPr>
        <w:t>h</w:t>
      </w:r>
      <w:r w:rsidR="005A1C65">
        <w:rPr>
          <w:sz w:val="20"/>
          <w:szCs w:val="20"/>
          <w:lang w:val="pt-BR"/>
        </w:rPr>
        <w:t>s</w:t>
      </w:r>
      <w:proofErr w:type="spellEnd"/>
    </w:p>
    <w:p w:rsidR="00B11C63" w:rsidRDefault="00C26B72">
      <w:pPr>
        <w:pStyle w:val="Recuodecorpodetexto"/>
        <w:widowControl w:val="0"/>
        <w:numPr>
          <w:ilvl w:val="0"/>
          <w:numId w:val="4"/>
        </w:numPr>
        <w:tabs>
          <w:tab w:val="left" w:pos="284"/>
        </w:tabs>
        <w:overflowPunct w:val="0"/>
        <w:spacing w:line="240" w:lineRule="auto"/>
        <w:rPr>
          <w:b/>
          <w:bCs/>
          <w:sz w:val="20"/>
          <w:szCs w:val="20"/>
          <w:lang w:val="pt-BR"/>
        </w:rPr>
      </w:pPr>
      <w:r>
        <w:rPr>
          <w:sz w:val="20"/>
          <w:szCs w:val="20"/>
        </w:rPr>
        <w:t>Data de encerramento de lances</w:t>
      </w:r>
      <w:r w:rsidR="005A1C65">
        <w:rPr>
          <w:sz w:val="20"/>
          <w:szCs w:val="20"/>
          <w:lang w:val="pt-BR"/>
        </w:rPr>
        <w:t xml:space="preserve">: </w:t>
      </w:r>
      <w:bookmarkStart w:id="0" w:name="_GoBack"/>
      <w:bookmarkEnd w:id="0"/>
      <w:r w:rsidR="005A1C65">
        <w:rPr>
          <w:sz w:val="20"/>
          <w:szCs w:val="20"/>
          <w:lang w:val="pt-BR"/>
        </w:rPr>
        <w:t xml:space="preserve">20/10/2023 </w:t>
      </w:r>
      <w:r>
        <w:rPr>
          <w:sz w:val="20"/>
          <w:szCs w:val="20"/>
        </w:rPr>
        <w:t xml:space="preserve">às </w:t>
      </w:r>
      <w:r w:rsidR="005A1C65">
        <w:rPr>
          <w:sz w:val="20"/>
          <w:szCs w:val="20"/>
          <w:lang w:val="pt-BR"/>
        </w:rPr>
        <w:t xml:space="preserve">18 </w:t>
      </w:r>
      <w:proofErr w:type="spellStart"/>
      <w:r w:rsidR="005A1C65">
        <w:rPr>
          <w:sz w:val="20"/>
          <w:szCs w:val="20"/>
          <w:lang w:val="pt-BR"/>
        </w:rPr>
        <w:t>hs</w:t>
      </w:r>
      <w:proofErr w:type="spellEnd"/>
    </w:p>
    <w:p w:rsidR="00B11C63" w:rsidRDefault="00C26B72">
      <w:pPr>
        <w:pStyle w:val="Recuodecorpodetexto"/>
        <w:widowControl w:val="0"/>
        <w:numPr>
          <w:ilvl w:val="0"/>
          <w:numId w:val="4"/>
        </w:numPr>
        <w:tabs>
          <w:tab w:val="left" w:pos="284"/>
        </w:tabs>
        <w:overflowPunct w:val="0"/>
        <w:spacing w:line="240" w:lineRule="auto"/>
        <w:rPr>
          <w:b/>
          <w:bCs/>
          <w:sz w:val="20"/>
          <w:szCs w:val="20"/>
          <w:lang w:val="pt-BR"/>
        </w:rPr>
      </w:pPr>
      <w:r>
        <w:rPr>
          <w:sz w:val="20"/>
          <w:szCs w:val="20"/>
        </w:rPr>
        <w:t xml:space="preserve">Endereço eletrônico: </w:t>
      </w:r>
      <w:hyperlink r:id="rId12">
        <w:r>
          <w:rPr>
            <w:rStyle w:val="Hyperlink1"/>
            <w:sz w:val="20"/>
            <w:szCs w:val="20"/>
          </w:rPr>
          <w:t>www.licitapira.piracicaba.sp.gov.br</w:t>
        </w:r>
      </w:hyperlink>
    </w:p>
    <w:p w:rsidR="00B11C63" w:rsidRDefault="00B11C63">
      <w:pPr>
        <w:pStyle w:val="Recuodecorpodetexto"/>
        <w:widowControl w:val="0"/>
        <w:overflowPunct w:val="0"/>
        <w:spacing w:line="240" w:lineRule="auto"/>
        <w:ind w:firstLine="561"/>
        <w:jc w:val="left"/>
        <w:rPr>
          <w:b/>
          <w:bCs/>
          <w:sz w:val="20"/>
          <w:szCs w:val="20"/>
          <w:highlight w:val="yellow"/>
        </w:rPr>
      </w:pPr>
    </w:p>
    <w:p w:rsidR="00B11C63" w:rsidRDefault="00C26B72">
      <w:pPr>
        <w:shd w:val="clear" w:color="auto" w:fill="DDDDDD"/>
        <w:ind w:firstLine="561"/>
        <w:rPr>
          <w:rFonts w:ascii="Arial" w:hAnsi="Arial" w:cs="Arial"/>
        </w:rPr>
      </w:pPr>
      <w:r>
        <w:rPr>
          <w:rFonts w:ascii="Arial" w:hAnsi="Arial" w:cs="Arial"/>
          <w:b/>
          <w:bCs/>
        </w:rPr>
        <w:t>2. DO OBJETO:</w:t>
      </w:r>
    </w:p>
    <w:p w:rsidR="00B11C63" w:rsidRDefault="00B11C63">
      <w:pPr>
        <w:tabs>
          <w:tab w:val="left" w:pos="284"/>
        </w:tabs>
        <w:jc w:val="both"/>
        <w:rPr>
          <w:rFonts w:ascii="Arial" w:hAnsi="Arial" w:cs="Arial"/>
        </w:rPr>
      </w:pPr>
    </w:p>
    <w:p w:rsidR="00B11C63" w:rsidRDefault="00C26B72" w:rsidP="00EC156A">
      <w:pPr>
        <w:numPr>
          <w:ilvl w:val="0"/>
          <w:numId w:val="6"/>
        </w:numPr>
        <w:tabs>
          <w:tab w:val="left" w:pos="284"/>
        </w:tabs>
        <w:jc w:val="both"/>
        <w:rPr>
          <w:rFonts w:ascii="Arial" w:hAnsi="Arial" w:cs="Arial"/>
        </w:rPr>
      </w:pPr>
      <w:r>
        <w:rPr>
          <w:rFonts w:ascii="Arial" w:hAnsi="Arial" w:cs="Arial"/>
        </w:rPr>
        <w:t>Objeto:</w:t>
      </w:r>
      <w:r>
        <w:rPr>
          <w:rFonts w:ascii="Arial" w:hAnsi="Arial" w:cs="Arial"/>
          <w:b/>
        </w:rPr>
        <w:t xml:space="preserve"> </w:t>
      </w:r>
      <w:r>
        <w:rPr>
          <w:rFonts w:ascii="sans-serif" w:hAnsi="sans-serif" w:cs="Arial"/>
        </w:rPr>
        <w:t>Confecção e instalação de fachada com iluminação de refletores</w:t>
      </w:r>
      <w:r>
        <w:rPr>
          <w:rFonts w:ascii="Arial" w:hAnsi="Arial" w:cs="Arial"/>
          <w:b/>
        </w:rPr>
        <w:t xml:space="preserve"> </w:t>
      </w:r>
    </w:p>
    <w:p w:rsidR="00B11C63" w:rsidRDefault="00C26B72" w:rsidP="00EC156A">
      <w:pPr>
        <w:numPr>
          <w:ilvl w:val="0"/>
          <w:numId w:val="7"/>
        </w:numPr>
        <w:tabs>
          <w:tab w:val="left" w:pos="284"/>
        </w:tabs>
        <w:jc w:val="both"/>
        <w:rPr>
          <w:rFonts w:ascii="Arial" w:hAnsi="Arial" w:cs="Arial"/>
        </w:rPr>
      </w:pPr>
      <w:r>
        <w:rPr>
          <w:rFonts w:ascii="Arial" w:hAnsi="Arial" w:cs="Arial"/>
        </w:rPr>
        <w:t xml:space="preserve">Unidade Requisitante: </w:t>
      </w:r>
      <w:r>
        <w:rPr>
          <w:rFonts w:ascii="sans-serif" w:hAnsi="sans-serif" w:cs="Arial"/>
        </w:rPr>
        <w:t xml:space="preserve">Secretaria Municipal de Desenvolvimento Econômico, Trabalho e </w:t>
      </w:r>
      <w:proofErr w:type="gramStart"/>
      <w:r>
        <w:rPr>
          <w:rFonts w:ascii="sans-serif" w:hAnsi="sans-serif" w:cs="Arial"/>
        </w:rPr>
        <w:t>Turismo</w:t>
      </w:r>
      <w:proofErr w:type="gramEnd"/>
      <w:r>
        <w:rPr>
          <w:rFonts w:ascii="Arial" w:hAnsi="Arial" w:cs="Arial"/>
        </w:rPr>
        <w:t xml:space="preserve"> </w:t>
      </w:r>
    </w:p>
    <w:p w:rsidR="00B11C63" w:rsidRDefault="00C26B72" w:rsidP="00EC156A">
      <w:pPr>
        <w:numPr>
          <w:ilvl w:val="0"/>
          <w:numId w:val="8"/>
        </w:numPr>
        <w:tabs>
          <w:tab w:val="left" w:pos="284"/>
        </w:tabs>
        <w:jc w:val="both"/>
        <w:rPr>
          <w:rFonts w:ascii="Arial" w:hAnsi="Arial" w:cs="Arial"/>
        </w:rPr>
      </w:pPr>
      <w:r>
        <w:rPr>
          <w:rFonts w:ascii="Arial" w:hAnsi="Arial" w:cs="Arial"/>
        </w:rPr>
        <w:t xml:space="preserve">Fonte de recursos: 1 20011 11334003222690000 339039 0101011000 </w:t>
      </w:r>
    </w:p>
    <w:p w:rsidR="00B11C63" w:rsidRDefault="00C26B72" w:rsidP="00EC156A">
      <w:pPr>
        <w:numPr>
          <w:ilvl w:val="0"/>
          <w:numId w:val="9"/>
        </w:numPr>
        <w:tabs>
          <w:tab w:val="left" w:pos="284"/>
        </w:tabs>
        <w:jc w:val="both"/>
        <w:rPr>
          <w:rFonts w:ascii="Arial" w:hAnsi="Arial" w:cs="Arial"/>
        </w:rPr>
      </w:pPr>
      <w:r>
        <w:rPr>
          <w:rFonts w:ascii="Arial" w:hAnsi="Arial" w:cs="Arial"/>
        </w:rPr>
        <w:t xml:space="preserve">Valor estimado da contratação: R$ 6.566,67 </w:t>
      </w:r>
      <w:proofErr w:type="gramStart"/>
      <w:r>
        <w:rPr>
          <w:rFonts w:ascii="Arial" w:hAnsi="Arial" w:cs="Arial"/>
        </w:rPr>
        <w:t xml:space="preserve">( </w:t>
      </w:r>
      <w:proofErr w:type="gramEnd"/>
      <w:r>
        <w:rPr>
          <w:rFonts w:ascii="Arial" w:hAnsi="Arial" w:cs="Arial"/>
        </w:rPr>
        <w:t>Seis Mil e Quinhentos e Sessenta e Seis Reais e Sessenta e Sete Centavos)</w:t>
      </w:r>
    </w:p>
    <w:p w:rsidR="00B11C63" w:rsidRPr="005A1C65" w:rsidRDefault="00C26B72" w:rsidP="00EC156A">
      <w:pPr>
        <w:numPr>
          <w:ilvl w:val="0"/>
          <w:numId w:val="10"/>
        </w:numPr>
        <w:tabs>
          <w:tab w:val="left" w:pos="284"/>
        </w:tabs>
        <w:jc w:val="both"/>
        <w:rPr>
          <w:rFonts w:ascii="Arial" w:hAnsi="Arial" w:cs="Arial"/>
          <w:b/>
        </w:rPr>
      </w:pPr>
      <w:r>
        <w:rPr>
          <w:rFonts w:ascii="Arial" w:hAnsi="Arial" w:cs="Arial"/>
        </w:rPr>
        <w:t>Prazo de contratação</w:t>
      </w:r>
      <w:r>
        <w:rPr>
          <w:rFonts w:ascii="Arial" w:hAnsi="Arial" w:cs="Arial"/>
          <w:color w:val="4472C4" w:themeColor="accent1"/>
        </w:rPr>
        <w:t xml:space="preserve">: </w:t>
      </w:r>
      <w:r w:rsidRPr="005A1C65">
        <w:rPr>
          <w:rFonts w:ascii="Arial" w:hAnsi="Arial" w:cs="Arial"/>
          <w:b/>
        </w:rPr>
        <w:t xml:space="preserve">Até o término definitivo do serviço </w:t>
      </w:r>
    </w:p>
    <w:p w:rsidR="00B11C63" w:rsidRPr="005A1C65" w:rsidRDefault="00B11C63">
      <w:pPr>
        <w:ind w:firstLine="561"/>
        <w:rPr>
          <w:rFonts w:ascii="Arial" w:hAnsi="Arial" w:cs="Arial"/>
          <w:b/>
          <w:highlight w:val="yellow"/>
        </w:rPr>
      </w:pPr>
    </w:p>
    <w:p w:rsidR="00B11C63" w:rsidRDefault="00C26B72">
      <w:pPr>
        <w:shd w:val="clear" w:color="auto" w:fill="DDDDDD"/>
        <w:ind w:firstLine="561"/>
        <w:rPr>
          <w:rFonts w:ascii="Arial" w:hAnsi="Arial" w:cs="Arial"/>
        </w:rPr>
      </w:pPr>
      <w:r>
        <w:rPr>
          <w:rFonts w:ascii="Arial" w:hAnsi="Arial" w:cs="Arial"/>
          <w:b/>
          <w:bCs/>
        </w:rPr>
        <w:t>3. DA PROPOSTA:</w:t>
      </w:r>
    </w:p>
    <w:p w:rsidR="00B11C63" w:rsidRDefault="00B11C63">
      <w:pPr>
        <w:tabs>
          <w:tab w:val="left" w:pos="284"/>
        </w:tabs>
        <w:jc w:val="both"/>
        <w:rPr>
          <w:rFonts w:ascii="Arial" w:hAnsi="Arial" w:cs="Arial"/>
        </w:rPr>
      </w:pPr>
    </w:p>
    <w:p w:rsidR="00B11C63" w:rsidRDefault="00C26B72" w:rsidP="00EC156A">
      <w:pPr>
        <w:numPr>
          <w:ilvl w:val="0"/>
          <w:numId w:val="11"/>
        </w:numPr>
        <w:tabs>
          <w:tab w:val="left" w:pos="284"/>
        </w:tabs>
        <w:jc w:val="both"/>
        <w:rPr>
          <w:rFonts w:ascii="Arial" w:hAnsi="Arial" w:cs="Arial"/>
        </w:rPr>
      </w:pPr>
      <w:r>
        <w:rPr>
          <w:rFonts w:ascii="Arial" w:hAnsi="Arial" w:cs="Arial"/>
        </w:rPr>
        <w:t>Prazo de validade: 30 (trinta) dias.</w:t>
      </w:r>
    </w:p>
    <w:p w:rsidR="00B11C63" w:rsidRDefault="00C26B72" w:rsidP="00EC156A">
      <w:pPr>
        <w:numPr>
          <w:ilvl w:val="0"/>
          <w:numId w:val="12"/>
        </w:numPr>
        <w:tabs>
          <w:tab w:val="left" w:pos="284"/>
        </w:tabs>
        <w:jc w:val="both"/>
        <w:rPr>
          <w:rFonts w:ascii="Arial" w:hAnsi="Arial" w:cs="Arial"/>
          <w:b/>
          <w:u w:val="single"/>
        </w:rPr>
      </w:pPr>
      <w:r>
        <w:rPr>
          <w:rFonts w:ascii="Arial" w:hAnsi="Arial" w:cs="Arial"/>
        </w:rPr>
        <w:t>Prazo de Pagamento: 15 (quinze) dias úteis, contados da data do recebimento da nota fiscal, em atendimento ao Decreto Municipal Nº 17.640/18.</w:t>
      </w:r>
    </w:p>
    <w:p w:rsidR="00B11C63" w:rsidRDefault="00C26B72">
      <w:pPr>
        <w:tabs>
          <w:tab w:val="left" w:pos="284"/>
        </w:tabs>
        <w:jc w:val="both"/>
        <w:rPr>
          <w:rFonts w:ascii="Arial" w:hAnsi="Arial" w:cs="Arial"/>
        </w:rPr>
      </w:pPr>
      <w:proofErr w:type="gramStart"/>
      <w:r>
        <w:rPr>
          <w:rFonts w:ascii="Arial" w:hAnsi="Arial" w:cs="Arial"/>
          <w:b/>
        </w:rPr>
        <w:t>b.</w:t>
      </w:r>
      <w:proofErr w:type="gramEnd"/>
      <w:r>
        <w:rPr>
          <w:rFonts w:ascii="Arial" w:hAnsi="Arial" w:cs="Arial"/>
          <w:b/>
        </w:rPr>
        <w:t>1</w:t>
      </w:r>
      <w:r>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B11C63" w:rsidRDefault="00C26B72">
      <w:pPr>
        <w:tabs>
          <w:tab w:val="left" w:pos="284"/>
        </w:tabs>
        <w:jc w:val="both"/>
        <w:rPr>
          <w:rFonts w:ascii="Arial" w:hAnsi="Arial" w:cs="Arial"/>
          <w:b/>
          <w:u w:val="single"/>
        </w:rPr>
      </w:pPr>
      <w:r>
        <w:rPr>
          <w:rFonts w:ascii="Arial" w:hAnsi="Arial" w:cs="Arial"/>
        </w:rPr>
        <w:t>O envio da Nota Fiscal Eletrônica deverá ser feito no e-mail: notafiscal@piracicaba.sp.gov.br</w:t>
      </w:r>
    </w:p>
    <w:p w:rsidR="00B11C63" w:rsidRDefault="00C26B72" w:rsidP="00EC156A">
      <w:pPr>
        <w:numPr>
          <w:ilvl w:val="0"/>
          <w:numId w:val="13"/>
        </w:numPr>
        <w:tabs>
          <w:tab w:val="left" w:pos="284"/>
        </w:tabs>
        <w:jc w:val="both"/>
        <w:rPr>
          <w:rFonts w:ascii="Arial" w:hAnsi="Arial" w:cs="Arial"/>
        </w:rPr>
      </w:pPr>
      <w:r>
        <w:rPr>
          <w:rFonts w:ascii="Arial" w:hAnsi="Arial" w:cs="Arial"/>
        </w:rPr>
        <w:t xml:space="preserve">Deverá ser especificado na proposta o </w:t>
      </w:r>
      <w:r>
        <w:rPr>
          <w:rFonts w:ascii="Arial" w:hAnsi="Arial" w:cs="Arial"/>
          <w:b/>
        </w:rPr>
        <w:t>valor unitário e total</w:t>
      </w:r>
      <w:r>
        <w:rPr>
          <w:rFonts w:ascii="Arial" w:hAnsi="Arial" w:cs="Arial"/>
        </w:rPr>
        <w:t xml:space="preserve"> do item, e a </w:t>
      </w:r>
      <w:r>
        <w:rPr>
          <w:rFonts w:ascii="Arial" w:hAnsi="Arial" w:cs="Arial"/>
          <w:b/>
        </w:rPr>
        <w:t>marca /modelo do fabricante</w:t>
      </w:r>
      <w:r>
        <w:rPr>
          <w:rFonts w:ascii="Arial" w:hAnsi="Arial" w:cs="Arial"/>
        </w:rPr>
        <w:t xml:space="preserve"> do produto cotado, sendo admitida apenas uma marca por item.</w:t>
      </w:r>
    </w:p>
    <w:p w:rsidR="00B11C63" w:rsidRDefault="00C26B72" w:rsidP="00EC156A">
      <w:pPr>
        <w:numPr>
          <w:ilvl w:val="0"/>
          <w:numId w:val="14"/>
        </w:numPr>
        <w:tabs>
          <w:tab w:val="left" w:pos="284"/>
        </w:tabs>
        <w:jc w:val="both"/>
        <w:rPr>
          <w:rFonts w:ascii="Arial" w:eastAsia="Arial" w:hAnsi="Arial" w:cs="Arial"/>
        </w:rPr>
      </w:pPr>
      <w:r>
        <w:rPr>
          <w:rFonts w:ascii="Arial" w:hAnsi="Arial" w:cs="Arial"/>
        </w:rPr>
        <w:t>Especificações e quantidades:</w:t>
      </w:r>
    </w:p>
    <w:p w:rsidR="00B11C63" w:rsidRDefault="00B11C63">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11C63">
        <w:trPr>
          <w:trHeight w:val="283"/>
          <w:tblHeader/>
          <w:jc w:val="center"/>
        </w:trPr>
        <w:tc>
          <w:tcPr>
            <w:tcW w:w="850" w:type="dxa"/>
            <w:tcBorders>
              <w:top w:val="single" w:sz="4" w:space="0" w:color="000000"/>
              <w:left w:val="single" w:sz="4" w:space="0" w:color="000000"/>
              <w:bottom w:val="single" w:sz="4" w:space="0" w:color="000000"/>
            </w:tcBorders>
            <w:vAlign w:val="center"/>
          </w:tcPr>
          <w:p w:rsidR="00B11C63" w:rsidRDefault="00C26B72">
            <w:pPr>
              <w:pStyle w:val="Contedodatabela"/>
              <w:widowControl w:val="0"/>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B11C63" w:rsidRDefault="00C26B72">
            <w:pPr>
              <w:pStyle w:val="Contedodatabela"/>
              <w:widowControl w:val="0"/>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rsidR="00B11C63" w:rsidRDefault="00C26B72">
            <w:pPr>
              <w:pStyle w:val="Contedodatabela"/>
              <w:widowControl w:val="0"/>
              <w:jc w:val="center"/>
              <w:rPr>
                <w:rFonts w:ascii="Arial" w:hAnsi="Arial" w:cs="Arial"/>
                <w:b/>
              </w:rPr>
            </w:pPr>
            <w:r>
              <w:rPr>
                <w:rFonts w:ascii="Arial" w:hAnsi="Arial" w:cs="Arial"/>
                <w:b/>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rsidR="00B11C63" w:rsidRDefault="00C26B72">
            <w:pPr>
              <w:pStyle w:val="Contedodatabela"/>
              <w:widowControl w:val="0"/>
              <w:jc w:val="center"/>
              <w:rPr>
                <w:rFonts w:ascii="Arial" w:hAnsi="Arial" w:cs="Arial"/>
              </w:rPr>
            </w:pPr>
            <w:r>
              <w:rPr>
                <w:rFonts w:ascii="Arial" w:hAnsi="Arial" w:cs="Arial"/>
                <w:b/>
              </w:rPr>
              <w:t>Descritivo</w:t>
            </w:r>
          </w:p>
        </w:tc>
      </w:tr>
      <w:tr w:rsidR="00B11C63">
        <w:trPr>
          <w:trHeight w:val="283"/>
          <w:jc w:val="center"/>
        </w:trPr>
        <w:tc>
          <w:tcPr>
            <w:tcW w:w="850" w:type="dxa"/>
            <w:tcBorders>
              <w:top w:val="single" w:sz="4" w:space="0" w:color="000000"/>
              <w:left w:val="single" w:sz="4" w:space="0" w:color="000000"/>
              <w:bottom w:val="single" w:sz="4" w:space="0" w:color="000000"/>
            </w:tcBorders>
            <w:vAlign w:val="center"/>
          </w:tcPr>
          <w:p w:rsidR="00B11C63" w:rsidRDefault="00C26B72">
            <w:pPr>
              <w:widowControl w:val="0"/>
              <w:jc w:val="center"/>
              <w:rPr>
                <w:rFonts w:ascii="Arial" w:hAnsi="Arial" w:cs="Arial"/>
              </w:rPr>
            </w:pPr>
            <w:proofErr w:type="gramStart"/>
            <w:r>
              <w:rPr>
                <w:rFonts w:ascii="Arial" w:hAnsi="Arial" w:cs="Arial"/>
              </w:rPr>
              <w:t>1</w:t>
            </w:r>
            <w:proofErr w:type="gramEnd"/>
          </w:p>
        </w:tc>
        <w:tc>
          <w:tcPr>
            <w:tcW w:w="850" w:type="dxa"/>
            <w:tcBorders>
              <w:top w:val="single" w:sz="4" w:space="0" w:color="000000"/>
              <w:left w:val="single" w:sz="4" w:space="0" w:color="000000"/>
              <w:bottom w:val="single" w:sz="4" w:space="0" w:color="000000"/>
            </w:tcBorders>
            <w:vAlign w:val="center"/>
          </w:tcPr>
          <w:p w:rsidR="00B11C63" w:rsidRDefault="00C26B72">
            <w:pPr>
              <w:pStyle w:val="Contedodatabela"/>
              <w:widowControl w:val="0"/>
              <w:jc w:val="center"/>
              <w:rPr>
                <w:rFonts w:ascii="Arial" w:hAnsi="Arial" w:cs="Arial"/>
              </w:rPr>
            </w:pPr>
            <w:proofErr w:type="gramStart"/>
            <w:r>
              <w:rPr>
                <w:rFonts w:ascii="Arial" w:hAnsi="Arial" w:cs="Arial"/>
              </w:rPr>
              <w:t>1</w:t>
            </w:r>
            <w:proofErr w:type="gramEnd"/>
          </w:p>
        </w:tc>
        <w:tc>
          <w:tcPr>
            <w:tcW w:w="850" w:type="dxa"/>
            <w:tcBorders>
              <w:top w:val="single" w:sz="4" w:space="0" w:color="000000"/>
              <w:left w:val="single" w:sz="4" w:space="0" w:color="000000"/>
              <w:bottom w:val="single" w:sz="4" w:space="0" w:color="000000"/>
            </w:tcBorders>
            <w:vAlign w:val="center"/>
          </w:tcPr>
          <w:p w:rsidR="00B11C63" w:rsidRDefault="00C26B72">
            <w:pPr>
              <w:pStyle w:val="Contedodatabela"/>
              <w:widowControl w:val="0"/>
              <w:jc w:val="center"/>
              <w:rPr>
                <w:rFonts w:ascii="Arial" w:hAnsi="Arial" w:cs="Arial"/>
              </w:rPr>
            </w:pPr>
            <w:r>
              <w:rPr>
                <w:rFonts w:ascii="Arial" w:hAnsi="Arial" w:cs="Arial"/>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rsidR="00B11C63" w:rsidRDefault="00C26B72">
            <w:pPr>
              <w:pStyle w:val="Contedodatabela"/>
              <w:widowControl w:val="0"/>
              <w:rPr>
                <w:rFonts w:ascii="Arial" w:hAnsi="Arial" w:cs="Arial"/>
              </w:rPr>
            </w:pPr>
            <w:r>
              <w:rPr>
                <w:rFonts w:ascii="Arial" w:hAnsi="Arial" w:cs="Arial"/>
              </w:rPr>
              <w:t xml:space="preserve">Confecção e instalação de fachada com iluminação de refletores </w:t>
            </w:r>
          </w:p>
        </w:tc>
      </w:tr>
    </w:tbl>
    <w:p w:rsidR="00B11C63" w:rsidRDefault="00B11C63">
      <w:pPr>
        <w:tabs>
          <w:tab w:val="left" w:pos="284"/>
        </w:tabs>
        <w:jc w:val="both"/>
        <w:rPr>
          <w:rFonts w:ascii="Arial" w:eastAsia="Arial" w:hAnsi="Arial" w:cs="Arial"/>
          <w:sz w:val="10"/>
          <w:szCs w:val="10"/>
        </w:rPr>
      </w:pPr>
    </w:p>
    <w:p w:rsidR="00B11C63" w:rsidRDefault="00C26B72" w:rsidP="00EC156A">
      <w:pPr>
        <w:numPr>
          <w:ilvl w:val="0"/>
          <w:numId w:val="15"/>
        </w:numPr>
        <w:tabs>
          <w:tab w:val="left" w:pos="284"/>
        </w:tabs>
        <w:jc w:val="both"/>
        <w:rPr>
          <w:rFonts w:ascii="Arial" w:eastAsia="Arial" w:hAnsi="Arial" w:cs="Arial"/>
        </w:rPr>
      </w:pPr>
      <w:r>
        <w:rPr>
          <w:rFonts w:ascii="Arial" w:hAnsi="Arial" w:cs="Arial"/>
        </w:rPr>
        <w:t>Descritivo técnico:</w:t>
      </w:r>
    </w:p>
    <w:p w:rsidR="00B11C63" w:rsidRDefault="00C26B72">
      <w:pPr>
        <w:tabs>
          <w:tab w:val="left" w:pos="284"/>
        </w:tabs>
        <w:jc w:val="both"/>
        <w:rPr>
          <w:rFonts w:ascii="Arial" w:eastAsia="Arial" w:hAnsi="Arial" w:cs="Arial"/>
        </w:rPr>
      </w:pPr>
      <w:r>
        <w:rPr>
          <w:rFonts w:ascii="Arial" w:eastAsia="Arial" w:hAnsi="Arial" w:cs="Arial"/>
        </w:rPr>
        <w:t xml:space="preserve">Confecção e instalação de fachada em estrutura metálica em </w:t>
      </w:r>
      <w:proofErr w:type="spellStart"/>
      <w:r>
        <w:rPr>
          <w:rFonts w:ascii="Arial" w:eastAsia="Arial" w:hAnsi="Arial" w:cs="Arial"/>
        </w:rPr>
        <w:t>metalon</w:t>
      </w:r>
      <w:proofErr w:type="spellEnd"/>
      <w:r>
        <w:rPr>
          <w:rFonts w:ascii="Arial" w:eastAsia="Arial" w:hAnsi="Arial" w:cs="Arial"/>
        </w:rPr>
        <w:t xml:space="preserve"> com espessura de # 1,5mm, fixação através de suportes metálicos fabricados em cantoneira 1.1/4”, acabamento em pintura automotiva, revestida em ACM na cor azul, fresado nas laterais e aplicação de brasão e letras em adesivo vinil com proteção UV, conforme imagem ilustrativa abaixo. Medida fachada: 6,0m x 1,0m. Iluminação: Fornecimento e instalação de 03 refletores de LED de </w:t>
      </w:r>
      <w:proofErr w:type="gramStart"/>
      <w:r>
        <w:rPr>
          <w:rFonts w:ascii="Arial" w:eastAsia="Arial" w:hAnsi="Arial" w:cs="Arial"/>
        </w:rPr>
        <w:t>150W</w:t>
      </w:r>
      <w:proofErr w:type="gramEnd"/>
      <w:r>
        <w:rPr>
          <w:rFonts w:ascii="Arial" w:eastAsia="Arial" w:hAnsi="Arial" w:cs="Arial"/>
        </w:rPr>
        <w:t xml:space="preserve"> cada.</w:t>
      </w:r>
    </w:p>
    <w:p w:rsidR="00B11C63" w:rsidRDefault="00C26B72">
      <w:pPr>
        <w:tabs>
          <w:tab w:val="left" w:pos="284"/>
        </w:tabs>
        <w:jc w:val="both"/>
        <w:rPr>
          <w:rFonts w:ascii="Arial" w:hAnsi="Arial" w:cs="Arial"/>
        </w:rPr>
      </w:pPr>
      <w:r>
        <w:rPr>
          <w:noProof/>
          <w:lang w:eastAsia="pt-BR"/>
        </w:rPr>
        <w:drawing>
          <wp:anchor distT="0" distB="0" distL="0" distR="0" simplePos="0" relativeHeight="96" behindDoc="0" locked="0" layoutInCell="0" allowOverlap="1">
            <wp:simplePos x="0" y="0"/>
            <wp:positionH relativeFrom="column">
              <wp:posOffset>-23495</wp:posOffset>
            </wp:positionH>
            <wp:positionV relativeFrom="paragraph">
              <wp:posOffset>19050</wp:posOffset>
            </wp:positionV>
            <wp:extent cx="6215380" cy="2158365"/>
            <wp:effectExtent l="0" t="0" r="0" b="0"/>
            <wp:wrapTopAndBottom/>
            <wp:docPr id="1"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pic:cNvPicPr>
                      <a:picLocks noChangeAspect="1" noChangeArrowheads="1"/>
                    </pic:cNvPicPr>
                  </pic:nvPicPr>
                  <pic:blipFill>
                    <a:blip r:embed="rId13"/>
                    <a:srcRect l="18064" t="38555" r="64175" b="41319"/>
                    <a:stretch>
                      <a:fillRect/>
                    </a:stretch>
                  </pic:blipFill>
                  <pic:spPr bwMode="auto">
                    <a:xfrm>
                      <a:off x="0" y="0"/>
                      <a:ext cx="6215380" cy="2158365"/>
                    </a:xfrm>
                    <a:prstGeom prst="rect">
                      <a:avLst/>
                    </a:prstGeom>
                  </pic:spPr>
                </pic:pic>
              </a:graphicData>
            </a:graphic>
          </wp:anchor>
        </w:drawing>
      </w:r>
      <w:r>
        <w:rPr>
          <w:rFonts w:ascii="Arial" w:hAnsi="Arial" w:cs="Arial"/>
        </w:rPr>
        <w:t>Imagem Ilustrativa</w:t>
      </w:r>
    </w:p>
    <w:p w:rsidR="00B11C63" w:rsidRDefault="00C26B72">
      <w:pPr>
        <w:shd w:val="clear" w:color="auto" w:fill="CCCCCC"/>
        <w:tabs>
          <w:tab w:val="left" w:pos="3450"/>
        </w:tabs>
        <w:ind w:firstLine="561"/>
        <w:jc w:val="both"/>
        <w:rPr>
          <w:rFonts w:ascii="Arial" w:hAnsi="Arial" w:cs="Arial"/>
          <w:b/>
          <w:bCs/>
        </w:rPr>
      </w:pPr>
      <w:r>
        <w:rPr>
          <w:rFonts w:ascii="Arial" w:hAnsi="Arial" w:cs="Arial"/>
          <w:b/>
          <w:bCs/>
        </w:rPr>
        <w:lastRenderedPageBreak/>
        <w:t>4. DOS REQUISITOS:</w:t>
      </w:r>
    </w:p>
    <w:p w:rsidR="00B11C63" w:rsidRDefault="00B11C63">
      <w:pPr>
        <w:tabs>
          <w:tab w:val="left" w:pos="284"/>
        </w:tabs>
        <w:jc w:val="both"/>
        <w:rPr>
          <w:rFonts w:ascii="Arial" w:hAnsi="Arial" w:cs="Arial"/>
        </w:rPr>
      </w:pPr>
    </w:p>
    <w:p w:rsidR="00B11C63" w:rsidRDefault="00C26B72" w:rsidP="00EC156A">
      <w:pPr>
        <w:numPr>
          <w:ilvl w:val="0"/>
          <w:numId w:val="16"/>
        </w:numPr>
        <w:tabs>
          <w:tab w:val="left" w:pos="284"/>
        </w:tabs>
        <w:jc w:val="both"/>
      </w:pPr>
      <w:r>
        <w:rPr>
          <w:rFonts w:ascii="Arial" w:hAnsi="Arial" w:cs="Arial"/>
        </w:rPr>
        <w:t xml:space="preserve">Não é admitida a subcontratação do objeto contratual </w:t>
      </w:r>
    </w:p>
    <w:p w:rsidR="00B11C63" w:rsidRDefault="00B11C63">
      <w:pPr>
        <w:tabs>
          <w:tab w:val="left" w:pos="284"/>
        </w:tabs>
        <w:ind w:left="720"/>
        <w:jc w:val="both"/>
        <w:rPr>
          <w:rFonts w:ascii="Arial" w:hAnsi="Arial" w:cs="Arial"/>
        </w:rPr>
      </w:pPr>
    </w:p>
    <w:p w:rsidR="00B11C63" w:rsidRDefault="00C26B72">
      <w:pPr>
        <w:shd w:val="clear" w:color="auto" w:fill="CCCCCC"/>
        <w:ind w:firstLine="561"/>
        <w:rPr>
          <w:rFonts w:ascii="Arial" w:hAnsi="Arial" w:cs="Arial"/>
        </w:rPr>
      </w:pPr>
      <w:r>
        <w:rPr>
          <w:rFonts w:ascii="Arial" w:hAnsi="Arial" w:cs="Arial"/>
          <w:b/>
          <w:bCs/>
        </w:rPr>
        <w:t>5. DA ENTREGA:</w:t>
      </w:r>
    </w:p>
    <w:p w:rsidR="00B11C63" w:rsidRDefault="00B11C63">
      <w:pPr>
        <w:tabs>
          <w:tab w:val="left" w:pos="284"/>
        </w:tabs>
        <w:jc w:val="both"/>
        <w:rPr>
          <w:rFonts w:ascii="Arial" w:hAnsi="Arial" w:cs="Arial"/>
          <w:lang w:eastAsia="pt-BR"/>
        </w:rPr>
      </w:pPr>
    </w:p>
    <w:p w:rsidR="00B11C63" w:rsidRDefault="00C26B72" w:rsidP="00EC156A">
      <w:pPr>
        <w:numPr>
          <w:ilvl w:val="0"/>
          <w:numId w:val="17"/>
        </w:numPr>
        <w:tabs>
          <w:tab w:val="left" w:pos="284"/>
        </w:tabs>
        <w:jc w:val="both"/>
        <w:rPr>
          <w:rFonts w:ascii="Arial" w:hAnsi="Arial" w:cs="Arial"/>
          <w:lang w:eastAsia="pt-BR"/>
        </w:rPr>
      </w:pPr>
      <w:r>
        <w:rPr>
          <w:rFonts w:ascii="Arial" w:hAnsi="Arial" w:cs="Arial"/>
          <w:lang w:eastAsia="pt-BR"/>
        </w:rPr>
        <w:t>Prazo de entrega: até o máximo de 15 (quinze) dias úteis, a contar da Ordem de Serviço, emitida pela Unidade Requisitante.</w:t>
      </w:r>
    </w:p>
    <w:p w:rsidR="00B11C63" w:rsidRDefault="00C26B72" w:rsidP="00EC156A">
      <w:pPr>
        <w:numPr>
          <w:ilvl w:val="0"/>
          <w:numId w:val="18"/>
        </w:numPr>
        <w:tabs>
          <w:tab w:val="left" w:pos="284"/>
        </w:tabs>
        <w:jc w:val="both"/>
        <w:rPr>
          <w:rFonts w:ascii="Arial" w:hAnsi="Arial" w:cs="Arial"/>
        </w:rPr>
      </w:pPr>
      <w:r>
        <w:rPr>
          <w:rFonts w:ascii="Arial" w:hAnsi="Arial" w:cs="Arial"/>
          <w:lang w:eastAsia="pt-BR"/>
        </w:rPr>
        <w:t xml:space="preserve">Local de entrega: Shopping Popular Municipal Praça </w:t>
      </w:r>
      <w:proofErr w:type="spellStart"/>
      <w:r>
        <w:rPr>
          <w:rFonts w:ascii="Arial" w:hAnsi="Arial" w:cs="Arial"/>
          <w:lang w:eastAsia="pt-BR"/>
        </w:rPr>
        <w:t>Enes</w:t>
      </w:r>
      <w:proofErr w:type="spellEnd"/>
      <w:r>
        <w:rPr>
          <w:rFonts w:ascii="Arial" w:hAnsi="Arial" w:cs="Arial"/>
          <w:lang w:eastAsia="pt-BR"/>
        </w:rPr>
        <w:t xml:space="preserve"> Silveira Melo, 1368 – Centro. CEP: 13.400-040.</w:t>
      </w:r>
    </w:p>
    <w:p w:rsidR="00B11C63" w:rsidRDefault="00C26B72" w:rsidP="00EC156A">
      <w:pPr>
        <w:numPr>
          <w:ilvl w:val="0"/>
          <w:numId w:val="19"/>
        </w:numPr>
        <w:tabs>
          <w:tab w:val="left" w:pos="284"/>
        </w:tabs>
        <w:jc w:val="both"/>
        <w:rPr>
          <w:rFonts w:ascii="Arial" w:hAnsi="Arial" w:cs="Arial"/>
        </w:rPr>
      </w:pPr>
      <w:r>
        <w:rPr>
          <w:rFonts w:ascii="Arial" w:hAnsi="Arial" w:cs="Arial"/>
          <w:lang w:eastAsia="pt-BR"/>
        </w:rPr>
        <w:t xml:space="preserve">O frete e a instalação deverão estar inclusos </w:t>
      </w:r>
    </w:p>
    <w:p w:rsidR="00B11C63" w:rsidRDefault="00C26B72" w:rsidP="00EC156A">
      <w:pPr>
        <w:keepLines/>
        <w:numPr>
          <w:ilvl w:val="0"/>
          <w:numId w:val="20"/>
        </w:numPr>
        <w:tabs>
          <w:tab w:val="left" w:pos="284"/>
        </w:tabs>
        <w:jc w:val="both"/>
        <w:rPr>
          <w:rFonts w:ascii="Arial" w:hAnsi="Arial" w:cs="Arial"/>
        </w:rPr>
      </w:pPr>
      <w:r>
        <w:rPr>
          <w:rFonts w:ascii="Arial" w:hAnsi="Arial" w:cs="Arial"/>
        </w:rPr>
        <w:t>Se for constatada qualquer alteração na qualidade ou composição durante a garantia do produto, a Contratada se compromete a trocá-lo sem ônus para a Contratante, no prazo máximo de 10 (dez) dias, a contar da notificação emitida pela Unidade Requisitante.</w:t>
      </w:r>
    </w:p>
    <w:p w:rsidR="00B11C63" w:rsidRDefault="00B11C63">
      <w:pPr>
        <w:jc w:val="both"/>
        <w:rPr>
          <w:rFonts w:ascii="Arial" w:hAnsi="Arial" w:cs="Arial"/>
          <w:highlight w:val="yellow"/>
        </w:rPr>
      </w:pPr>
    </w:p>
    <w:p w:rsidR="00B11C63" w:rsidRDefault="00C26B72">
      <w:pPr>
        <w:shd w:val="clear" w:color="auto" w:fill="DDDDDD"/>
        <w:ind w:firstLine="561"/>
        <w:rPr>
          <w:rFonts w:ascii="Arial" w:hAnsi="Arial" w:cs="Arial"/>
        </w:rPr>
      </w:pPr>
      <w:r>
        <w:rPr>
          <w:rFonts w:ascii="Arial" w:hAnsi="Arial" w:cs="Arial"/>
          <w:b/>
          <w:bCs/>
        </w:rPr>
        <w:t>6. DO FORNECIMENTO DE INFORMAÇÕES:</w:t>
      </w:r>
    </w:p>
    <w:p w:rsidR="00B11C63" w:rsidRDefault="00B11C63">
      <w:pPr>
        <w:tabs>
          <w:tab w:val="left" w:pos="284"/>
        </w:tabs>
        <w:jc w:val="both"/>
      </w:pPr>
    </w:p>
    <w:p w:rsidR="00B11C63" w:rsidRDefault="00C26B72" w:rsidP="00EC156A">
      <w:pPr>
        <w:numPr>
          <w:ilvl w:val="0"/>
          <w:numId w:val="21"/>
        </w:numPr>
        <w:tabs>
          <w:tab w:val="left" w:pos="284"/>
        </w:tabs>
        <w:jc w:val="both"/>
      </w:pPr>
      <w:r>
        <w:rPr>
          <w:rFonts w:ascii="Arial" w:hAnsi="Arial" w:cs="Arial"/>
        </w:rPr>
        <w:t xml:space="preserve">As informações ou esclarecimentos referentes a presente licitação serão fornecidos pela Divisão de Compras, sito à Rua Antônio Corrêa Barbosa nº 2233, 7º andar, nesta cidade ou pelo telefone (19) 3403-1020 ou pelo e-mail </w:t>
      </w:r>
      <w:hyperlink r:id="rId14">
        <w:r>
          <w:rPr>
            <w:rStyle w:val="Hyperlink1"/>
            <w:rFonts w:ascii="Arial" w:hAnsi="Arial" w:cs="Arial"/>
          </w:rPr>
          <w:t>compradireta@piracicaba.sp.gov.br</w:t>
        </w:r>
      </w:hyperlink>
      <w:r>
        <w:rPr>
          <w:rFonts w:ascii="Arial" w:hAnsi="Arial" w:cs="Arial"/>
        </w:rPr>
        <w:t xml:space="preserve">. </w:t>
      </w:r>
    </w:p>
    <w:p w:rsidR="00B11C63" w:rsidRDefault="00C26B72" w:rsidP="00EC156A">
      <w:pPr>
        <w:numPr>
          <w:ilvl w:val="0"/>
          <w:numId w:val="22"/>
        </w:numPr>
        <w:tabs>
          <w:tab w:val="left" w:pos="284"/>
        </w:tabs>
        <w:jc w:val="both"/>
        <w:rPr>
          <w:rFonts w:ascii="Arial" w:eastAsia="Arial" w:hAnsi="Arial" w:cs="Arial"/>
        </w:rPr>
      </w:pPr>
      <w:r>
        <w:rPr>
          <w:rFonts w:ascii="Arial" w:eastAsia="Arial" w:hAnsi="Arial" w:cs="Arial"/>
        </w:rPr>
        <w:t xml:space="preserve">As </w:t>
      </w:r>
      <w:r>
        <w:rPr>
          <w:rFonts w:ascii="Arial" w:eastAsia="Arial" w:hAnsi="Arial" w:cs="Arial"/>
          <w:b/>
        </w:rPr>
        <w:t>dúvidas técnicas</w:t>
      </w:r>
      <w:r>
        <w:rPr>
          <w:rFonts w:ascii="Arial" w:eastAsia="Arial" w:hAnsi="Arial" w:cs="Arial"/>
        </w:rPr>
        <w:t xml:space="preserve"> poderão ser esclarecidas com: Secretaria Municipal de Desenvolvimento Econômico, Trabalho e Turismo, com o funcionário Fernando, pelo telefone (19) 3403-1167 ou </w:t>
      </w:r>
      <w:proofErr w:type="spellStart"/>
      <w:r>
        <w:rPr>
          <w:rFonts w:ascii="Arial" w:eastAsia="Arial" w:hAnsi="Arial" w:cs="Arial"/>
        </w:rPr>
        <w:t>email</w:t>
      </w:r>
      <w:proofErr w:type="spellEnd"/>
      <w:r>
        <w:rPr>
          <w:rFonts w:ascii="Arial" w:eastAsia="Arial" w:hAnsi="Arial" w:cs="Arial"/>
        </w:rPr>
        <w:t xml:space="preserve"> </w:t>
      </w:r>
      <w:proofErr w:type="gramStart"/>
      <w:r>
        <w:rPr>
          <w:rFonts w:ascii="Arial" w:eastAsia="Arial" w:hAnsi="Arial" w:cs="Arial"/>
        </w:rPr>
        <w:t>economiainformal.piracicaba@gmail.com</w:t>
      </w:r>
      <w:proofErr w:type="gramEnd"/>
      <w:r>
        <w:rPr>
          <w:rFonts w:ascii="Arial" w:eastAsia="Arial" w:hAnsi="Arial" w:cs="Arial"/>
        </w:rPr>
        <w:t xml:space="preserve"> </w:t>
      </w:r>
    </w:p>
    <w:p w:rsidR="00B11C63" w:rsidRDefault="00B11C63">
      <w:pPr>
        <w:jc w:val="both"/>
        <w:rPr>
          <w:rFonts w:ascii="Arial" w:hAnsi="Arial" w:cs="Arial"/>
        </w:rPr>
      </w:pPr>
    </w:p>
    <w:p w:rsidR="00B11C63" w:rsidRDefault="00C26B72">
      <w:pPr>
        <w:shd w:val="clear" w:color="auto" w:fill="CCCCCC"/>
        <w:ind w:firstLine="561"/>
        <w:jc w:val="both"/>
        <w:rPr>
          <w:rFonts w:ascii="Arial" w:hAnsi="Arial" w:cs="Arial"/>
        </w:rPr>
      </w:pPr>
      <w:r>
        <w:rPr>
          <w:rFonts w:ascii="Arial" w:hAnsi="Arial" w:cs="Arial"/>
          <w:b/>
          <w:bCs/>
        </w:rPr>
        <w:t>7. EXIGÊNCIA PARA HABILITAÇÃO:</w:t>
      </w:r>
    </w:p>
    <w:p w:rsidR="00B11C63" w:rsidRDefault="00B11C63">
      <w:pPr>
        <w:tabs>
          <w:tab w:val="left" w:pos="284"/>
        </w:tabs>
        <w:jc w:val="both"/>
        <w:rPr>
          <w:rFonts w:ascii="Arial" w:hAnsi="Arial" w:cs="Arial"/>
          <w:color w:val="000000"/>
        </w:rPr>
      </w:pPr>
    </w:p>
    <w:p w:rsidR="00B11C63" w:rsidRDefault="00C26B72">
      <w:pPr>
        <w:tabs>
          <w:tab w:val="left" w:pos="284"/>
        </w:tabs>
        <w:jc w:val="both"/>
        <w:rPr>
          <w:rFonts w:ascii="Arial" w:hAnsi="Arial" w:cs="Arial"/>
          <w:b/>
          <w:bCs/>
          <w:color w:val="000000"/>
        </w:rPr>
      </w:pPr>
      <w:r>
        <w:rPr>
          <w:rFonts w:ascii="Arial" w:hAnsi="Arial" w:cs="Arial"/>
          <w:b/>
          <w:bCs/>
          <w:color w:val="000000"/>
        </w:rPr>
        <w:t>Documentos obrigatórios que deverão ser anexados no site concomitantemente a inserção da proposta (sem a necessidade de enviar por correio ou e-mail):</w:t>
      </w:r>
    </w:p>
    <w:p w:rsidR="00B11C63" w:rsidRDefault="00B11C63">
      <w:pPr>
        <w:tabs>
          <w:tab w:val="left" w:pos="284"/>
        </w:tabs>
        <w:jc w:val="both"/>
        <w:rPr>
          <w:rFonts w:ascii="Arial" w:hAnsi="Arial" w:cs="Arial"/>
          <w:color w:val="000000"/>
        </w:rPr>
      </w:pPr>
    </w:p>
    <w:p w:rsidR="00B11C63" w:rsidRDefault="00C26B72" w:rsidP="00EC156A">
      <w:pPr>
        <w:numPr>
          <w:ilvl w:val="0"/>
          <w:numId w:val="23"/>
        </w:numPr>
        <w:tabs>
          <w:tab w:val="left" w:pos="284"/>
        </w:tabs>
        <w:jc w:val="both"/>
        <w:rPr>
          <w:rFonts w:ascii="Arial" w:hAnsi="Arial" w:cs="Arial"/>
          <w:b/>
          <w:bCs/>
          <w:color w:val="000000"/>
        </w:rPr>
      </w:pPr>
      <w:r>
        <w:rPr>
          <w:rFonts w:ascii="Arial" w:hAnsi="Arial" w:cs="Arial"/>
          <w:b/>
          <w:bCs/>
          <w:color w:val="000000"/>
        </w:rPr>
        <w:t>HABILITAÇÃO JURÍDICA</w:t>
      </w:r>
    </w:p>
    <w:p w:rsidR="00B11C63" w:rsidRDefault="00C26B72">
      <w:pPr>
        <w:jc w:val="both"/>
        <w:rPr>
          <w:rFonts w:ascii="Arial" w:hAnsi="Arial" w:cs="Arial"/>
        </w:rPr>
      </w:pPr>
      <w:r>
        <w:rPr>
          <w:rFonts w:ascii="Arial" w:hAnsi="Arial" w:cs="Arial"/>
          <w:b/>
          <w:bCs/>
          <w:color w:val="000000"/>
        </w:rPr>
        <w:t xml:space="preserve">1. </w:t>
      </w: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B11C63" w:rsidRDefault="00C26B72">
      <w:pPr>
        <w:tabs>
          <w:tab w:val="left" w:pos="284"/>
        </w:tabs>
        <w:spacing w:before="240"/>
        <w:jc w:val="both"/>
        <w:rPr>
          <w:rFonts w:ascii="Arial" w:hAnsi="Arial" w:cs="Arial"/>
          <w:color w:val="000000"/>
        </w:rPr>
      </w:pPr>
      <w:r>
        <w:rPr>
          <w:rFonts w:ascii="Arial" w:hAnsi="Arial" w:cs="Arial"/>
          <w:b/>
          <w:bCs/>
          <w:color w:val="000000"/>
        </w:rPr>
        <w:t>b) HABILITAÇÃO TÉCNICA</w:t>
      </w:r>
    </w:p>
    <w:p w:rsidR="00B11C63" w:rsidRPr="00EC156A" w:rsidRDefault="00C26B72" w:rsidP="00EC156A">
      <w:pPr>
        <w:numPr>
          <w:ilvl w:val="1"/>
          <w:numId w:val="24"/>
        </w:numPr>
        <w:tabs>
          <w:tab w:val="left" w:pos="284"/>
        </w:tabs>
        <w:jc w:val="both"/>
        <w:rPr>
          <w:rFonts w:ascii="Arial" w:hAnsi="Arial" w:cs="Arial"/>
          <w:color w:val="000000"/>
        </w:rPr>
      </w:pPr>
      <w:r>
        <w:rPr>
          <w:rFonts w:ascii="Arial" w:hAnsi="Arial" w:cs="Arial"/>
          <w:color w:val="000000"/>
        </w:rPr>
        <w:t>Apresentar atestado(s) de Capacidade Técnica Operacional, expedidas por empresas Públicas ou Privadas, em nome da licitante, que comprove a execução satisfatória de serviços compatíveis ao objeto desta licitação, com identificação de quem o assinou</w:t>
      </w:r>
      <w:r w:rsidR="00EC156A">
        <w:rPr>
          <w:rFonts w:ascii="Arial" w:hAnsi="Arial" w:cs="Arial"/>
          <w:color w:val="000000"/>
        </w:rPr>
        <w:t>.</w:t>
      </w:r>
      <w:r w:rsidRPr="00EC156A">
        <w:rPr>
          <w:rFonts w:ascii="Arial" w:hAnsi="Arial" w:cs="Arial"/>
          <w:color w:val="000000"/>
        </w:rPr>
        <w:t xml:space="preserve"> </w:t>
      </w:r>
    </w:p>
    <w:p w:rsidR="00B11C63" w:rsidRDefault="00B11C63">
      <w:pPr>
        <w:tabs>
          <w:tab w:val="left" w:pos="284"/>
        </w:tabs>
        <w:jc w:val="both"/>
        <w:rPr>
          <w:rFonts w:ascii="Arial" w:hAnsi="Arial" w:cs="Arial"/>
        </w:rPr>
      </w:pPr>
    </w:p>
    <w:p w:rsidR="00B11C63" w:rsidRDefault="00C26B72">
      <w:pPr>
        <w:tabs>
          <w:tab w:val="left" w:pos="284"/>
        </w:tabs>
        <w:jc w:val="both"/>
        <w:rPr>
          <w:rFonts w:ascii="Arial" w:hAnsi="Arial" w:cs="Arial"/>
        </w:rPr>
      </w:pPr>
      <w:r>
        <w:rPr>
          <w:rFonts w:ascii="Arial" w:hAnsi="Arial" w:cs="Arial"/>
          <w:b/>
          <w:bCs/>
        </w:rPr>
        <w:t>c) REGULARIDADE FISCAL E TRABALHISTA</w:t>
      </w:r>
    </w:p>
    <w:p w:rsidR="00B11C63" w:rsidRDefault="00C26B72">
      <w:pPr>
        <w:tabs>
          <w:tab w:val="left" w:pos="284"/>
        </w:tabs>
        <w:jc w:val="both"/>
        <w:rPr>
          <w:rFonts w:ascii="Arial" w:hAnsi="Arial" w:cs="Arial"/>
        </w:rPr>
      </w:pPr>
      <w:r>
        <w:rPr>
          <w:rFonts w:ascii="Arial" w:hAnsi="Arial" w:cs="Arial"/>
          <w:color w:val="000000"/>
        </w:rPr>
        <w:t>1. Inscrição no Cadastro Nacional de Pessoa Jurídica (CNPJ), do Ministério da Fazenda.</w:t>
      </w:r>
    </w:p>
    <w:p w:rsidR="00B11C63" w:rsidRDefault="00C26B72" w:rsidP="00EC156A">
      <w:pPr>
        <w:numPr>
          <w:ilvl w:val="1"/>
          <w:numId w:val="25"/>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rsidR="00B11C63" w:rsidRDefault="00C26B72" w:rsidP="00EC156A">
      <w:pPr>
        <w:numPr>
          <w:ilvl w:val="1"/>
          <w:numId w:val="26"/>
        </w:numPr>
        <w:tabs>
          <w:tab w:val="left" w:pos="284"/>
        </w:tabs>
        <w:jc w:val="both"/>
        <w:rPr>
          <w:rFonts w:ascii="Arial" w:hAnsi="Arial" w:cs="Arial"/>
          <w:color w:val="000000"/>
        </w:rPr>
      </w:pPr>
      <w:r>
        <w:rPr>
          <w:rFonts w:ascii="Arial" w:hAnsi="Arial" w:cs="Arial"/>
          <w:color w:val="000000"/>
        </w:rPr>
        <w:t>Certidão Negativa de Débitos ou Positiva com Efeito de Negativa de Débitos com a Fazenda Municipal de débito, relativa à sede ou do domicílio do licitante, com relação aos tributos mobiliários (ISS);</w:t>
      </w:r>
    </w:p>
    <w:p w:rsidR="00B11C63" w:rsidRDefault="00C26B72" w:rsidP="00EC156A">
      <w:pPr>
        <w:numPr>
          <w:ilvl w:val="1"/>
          <w:numId w:val="27"/>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rsidR="00B11C63" w:rsidRDefault="00C26B72" w:rsidP="00EC156A">
      <w:pPr>
        <w:numPr>
          <w:ilvl w:val="1"/>
          <w:numId w:val="28"/>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rsidR="00B11C63" w:rsidRDefault="00B11C63">
      <w:pPr>
        <w:tabs>
          <w:tab w:val="left" w:pos="284"/>
        </w:tabs>
        <w:jc w:val="both"/>
        <w:rPr>
          <w:rFonts w:ascii="Arial" w:hAnsi="Arial" w:cs="Arial"/>
          <w:highlight w:val="yellow"/>
        </w:rPr>
      </w:pPr>
    </w:p>
    <w:p w:rsidR="00B11C63" w:rsidRDefault="00C26B72">
      <w:pPr>
        <w:tabs>
          <w:tab w:val="left" w:pos="284"/>
        </w:tabs>
        <w:jc w:val="both"/>
        <w:rPr>
          <w:rFonts w:ascii="Arial" w:hAnsi="Arial" w:cs="Arial"/>
        </w:rPr>
      </w:pPr>
      <w:r>
        <w:rPr>
          <w:rFonts w:ascii="Arial" w:hAnsi="Arial" w:cs="Arial"/>
          <w:b/>
          <w:bCs/>
        </w:rPr>
        <w:t>d) QUALIFICAÇÃO ECONÔMICO-FINANCEIRA</w:t>
      </w:r>
    </w:p>
    <w:p w:rsidR="00B11C63" w:rsidRPr="00EC156A" w:rsidRDefault="00C26B72" w:rsidP="00EC156A">
      <w:pPr>
        <w:pStyle w:val="PargrafodaLista"/>
        <w:numPr>
          <w:ilvl w:val="1"/>
          <w:numId w:val="29"/>
        </w:numPr>
        <w:tabs>
          <w:tab w:val="left" w:pos="284"/>
        </w:tabs>
        <w:jc w:val="both"/>
        <w:rPr>
          <w:sz w:val="20"/>
          <w:szCs w:val="20"/>
        </w:rPr>
      </w:pPr>
      <w:r w:rsidRPr="00EC156A">
        <w:rPr>
          <w:rFonts w:ascii="Arial" w:hAnsi="Arial" w:cs="Arial"/>
          <w:sz w:val="20"/>
          <w:szCs w:val="20"/>
        </w:rPr>
        <w:t xml:space="preserve">Certidão negativa de </w:t>
      </w:r>
      <w:r w:rsidRPr="00EC156A">
        <w:rPr>
          <w:rFonts w:ascii="Arial" w:hAnsi="Arial" w:cs="Arial"/>
          <w:b/>
          <w:sz w:val="20"/>
          <w:szCs w:val="20"/>
        </w:rPr>
        <w:t>falência e concordata, recuperação judicial ou extrajudicial</w:t>
      </w:r>
      <w:r w:rsidRPr="00EC156A">
        <w:rPr>
          <w:rFonts w:ascii="Arial" w:hAnsi="Arial" w:cs="Arial"/>
          <w:sz w:val="20"/>
          <w:szCs w:val="20"/>
        </w:rPr>
        <w:t xml:space="preserve"> expedida pelo distribuidor da sede da pessoa jurídica, com data não superior a 180 (cento e oitenta) dias, da data limite para o recebimento das propostas da presente licitação.</w:t>
      </w:r>
    </w:p>
    <w:p w:rsidR="00B11C63" w:rsidRDefault="00C26B72" w:rsidP="00EC156A">
      <w:pPr>
        <w:numPr>
          <w:ilvl w:val="2"/>
          <w:numId w:val="30"/>
        </w:numPr>
        <w:tabs>
          <w:tab w:val="left" w:pos="284"/>
          <w:tab w:val="left" w:pos="426"/>
        </w:tabs>
        <w:ind w:left="284"/>
        <w:jc w:val="both"/>
        <w:rPr>
          <w:rFonts w:ascii="Arial" w:hAnsi="Arial" w:cs="Arial"/>
        </w:rPr>
      </w:pPr>
      <w:r w:rsidRPr="00EC156A">
        <w:rPr>
          <w:rFonts w:ascii="Arial" w:hAnsi="Arial" w:cs="Arial"/>
        </w:rPr>
        <w:t>Nas hipóteses em que a certidão encaminhada for positiva, deve o licitante apresentar comprovante da homologação/deferimento pelo juízo</w:t>
      </w:r>
      <w:r>
        <w:rPr>
          <w:rFonts w:ascii="Arial" w:hAnsi="Arial" w:cs="Arial"/>
        </w:rPr>
        <w:t xml:space="preserve"> competente do plano de recuperação judicial/extrajudicial em vigor.</w:t>
      </w:r>
    </w:p>
    <w:p w:rsidR="00B11C63" w:rsidRDefault="00B11C63">
      <w:pPr>
        <w:tabs>
          <w:tab w:val="left" w:pos="284"/>
          <w:tab w:val="left" w:pos="426"/>
        </w:tabs>
        <w:jc w:val="both"/>
        <w:rPr>
          <w:rFonts w:ascii="Arial" w:hAnsi="Arial" w:cs="Arial"/>
        </w:rPr>
      </w:pPr>
    </w:p>
    <w:p w:rsidR="00B11C63" w:rsidRDefault="00C26B72">
      <w:pPr>
        <w:tabs>
          <w:tab w:val="left" w:pos="284"/>
          <w:tab w:val="left" w:pos="426"/>
        </w:tabs>
        <w:jc w:val="both"/>
        <w:rPr>
          <w:rFonts w:ascii="Arial" w:hAnsi="Arial" w:cs="Arial"/>
        </w:rPr>
      </w:pPr>
      <w:r>
        <w:rPr>
          <w:rFonts w:ascii="Arial" w:hAnsi="Arial" w:cs="Arial"/>
          <w:b/>
          <w:bCs/>
        </w:rPr>
        <w:t>e) DOCUMENTAÇÃO COMPLEMENTAR</w:t>
      </w:r>
    </w:p>
    <w:p w:rsidR="00B11C63" w:rsidRDefault="00C26B72">
      <w:pPr>
        <w:tabs>
          <w:tab w:val="left" w:pos="284"/>
          <w:tab w:val="left" w:pos="426"/>
        </w:tabs>
        <w:jc w:val="both"/>
        <w:rPr>
          <w:rFonts w:ascii="Arial" w:hAnsi="Arial" w:cs="Arial"/>
        </w:rPr>
      </w:pPr>
      <w:r>
        <w:rPr>
          <w:rFonts w:ascii="Arial" w:hAnsi="Arial" w:cs="Arial"/>
          <w:b/>
          <w:bCs/>
        </w:rPr>
        <w:t xml:space="preserve">1. </w:t>
      </w: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B11C63" w:rsidRDefault="00C26B72" w:rsidP="00EC156A">
      <w:pPr>
        <w:numPr>
          <w:ilvl w:val="1"/>
          <w:numId w:val="31"/>
        </w:numPr>
        <w:tabs>
          <w:tab w:val="left" w:pos="284"/>
          <w:tab w:val="left" w:pos="426"/>
        </w:tabs>
        <w:jc w:val="both"/>
        <w:rPr>
          <w:rFonts w:ascii="Arial" w:hAnsi="Arial" w:cs="Arial"/>
          <w:color w:val="000000"/>
        </w:rPr>
      </w:pPr>
      <w:r>
        <w:rPr>
          <w:rFonts w:ascii="Arial" w:hAnsi="Arial" w:cs="Arial"/>
        </w:rPr>
        <w:lastRenderedPageBreak/>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B11C63" w:rsidRDefault="00C26B72" w:rsidP="00EC156A">
      <w:pPr>
        <w:numPr>
          <w:ilvl w:val="1"/>
          <w:numId w:val="32"/>
        </w:numPr>
        <w:tabs>
          <w:tab w:val="left" w:pos="284"/>
          <w:tab w:val="left" w:pos="426"/>
        </w:tabs>
        <w:jc w:val="both"/>
        <w:rPr>
          <w:rFonts w:ascii="Arial" w:hAnsi="Arial" w:cs="Arial"/>
          <w:color w:val="000000"/>
        </w:rPr>
      </w:pPr>
      <w:r>
        <w:rPr>
          <w:rFonts w:ascii="Arial" w:hAnsi="Arial" w:cs="Arial"/>
          <w:color w:val="000000"/>
        </w:rPr>
        <w:t>Para efeito de concessão de tratamento favorecido previsto na Lei Complementar nº 123/2006, alterada pela Lei Complementar nº 147/2014 e Decreto Municipal nº 12.437/2007:</w:t>
      </w:r>
    </w:p>
    <w:p w:rsidR="00B11C63" w:rsidRDefault="00C26B72" w:rsidP="00EC156A">
      <w:pPr>
        <w:numPr>
          <w:ilvl w:val="2"/>
          <w:numId w:val="33"/>
        </w:numPr>
        <w:tabs>
          <w:tab w:val="left" w:pos="284"/>
          <w:tab w:val="left" w:pos="426"/>
        </w:tabs>
        <w:ind w:left="284"/>
        <w:jc w:val="both"/>
        <w:rPr>
          <w:rFonts w:ascii="Arial" w:hAnsi="Arial" w:cs="Arial"/>
          <w:color w:val="000000"/>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B11C63" w:rsidRDefault="00C26B72" w:rsidP="00EC156A">
      <w:pPr>
        <w:numPr>
          <w:ilvl w:val="2"/>
          <w:numId w:val="34"/>
        </w:numPr>
        <w:tabs>
          <w:tab w:val="left" w:pos="284"/>
          <w:tab w:val="left" w:pos="426"/>
        </w:tabs>
        <w:ind w:left="284"/>
        <w:jc w:val="both"/>
        <w:rPr>
          <w:rFonts w:ascii="Arial" w:hAnsi="Arial" w:cs="Arial"/>
          <w:color w:val="000000"/>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B11C63" w:rsidRDefault="00C26B72" w:rsidP="00EC156A">
      <w:pPr>
        <w:numPr>
          <w:ilvl w:val="3"/>
          <w:numId w:val="35"/>
        </w:numPr>
        <w:tabs>
          <w:tab w:val="left" w:pos="426"/>
          <w:tab w:val="left" w:pos="567"/>
          <w:tab w:val="left" w:pos="1134"/>
        </w:tabs>
        <w:ind w:left="567"/>
        <w:jc w:val="both"/>
        <w:rPr>
          <w:rFonts w:ascii="Arial" w:hAnsi="Arial" w:cs="Arial"/>
          <w:color w:val="000000"/>
        </w:rPr>
      </w:pPr>
      <w:r>
        <w:rPr>
          <w:rFonts w:ascii="Arial" w:hAnsi="Arial" w:cs="Arial"/>
          <w:color w:val="000000"/>
        </w:rPr>
        <w:t>Certidão expedida pela Junta Comercial, caso exerçam atividade comercial, com data inferior a 180 dias;</w:t>
      </w:r>
    </w:p>
    <w:p w:rsidR="00B11C63" w:rsidRDefault="00C26B72" w:rsidP="00EC156A">
      <w:pPr>
        <w:numPr>
          <w:ilvl w:val="3"/>
          <w:numId w:val="36"/>
        </w:numPr>
        <w:tabs>
          <w:tab w:val="left" w:pos="426"/>
          <w:tab w:val="left" w:pos="567"/>
          <w:tab w:val="left" w:pos="1134"/>
        </w:tabs>
        <w:ind w:left="567"/>
        <w:jc w:val="both"/>
        <w:rPr>
          <w:rFonts w:ascii="Arial" w:hAnsi="Arial" w:cs="Arial"/>
          <w:color w:val="000000"/>
        </w:rPr>
      </w:pPr>
      <w:r>
        <w:rPr>
          <w:rFonts w:ascii="Arial" w:hAnsi="Arial" w:cs="Arial"/>
          <w:color w:val="000000"/>
        </w:rPr>
        <w:t>Documento expedido pelo Registro Civil das Pessoas Jurídicas, caso atuem em outra área que não a comercial, com data inferior a 180 dias.</w:t>
      </w:r>
    </w:p>
    <w:p w:rsidR="00B11C63" w:rsidRDefault="00C26B72" w:rsidP="00EC156A">
      <w:pPr>
        <w:numPr>
          <w:ilvl w:val="1"/>
          <w:numId w:val="37"/>
        </w:numPr>
        <w:tabs>
          <w:tab w:val="left" w:pos="284"/>
          <w:tab w:val="left" w:pos="426"/>
          <w:tab w:val="left" w:pos="567"/>
        </w:tabs>
        <w:jc w:val="both"/>
        <w:rPr>
          <w:rFonts w:ascii="Arial" w:hAnsi="Arial" w:cs="Arial"/>
          <w:color w:val="000000"/>
        </w:rPr>
      </w:pPr>
      <w:r>
        <w:rPr>
          <w:rFonts w:ascii="Arial" w:hAnsi="Arial" w:cs="Arial"/>
          <w:color w:val="000000"/>
        </w:rPr>
        <w:t xml:space="preserve">Declaração de fidelidade e legitimidade dos documentos apresentados eletronicamente, conforme modelo do </w:t>
      </w:r>
      <w:r>
        <w:rPr>
          <w:rFonts w:ascii="Arial" w:hAnsi="Arial" w:cs="Arial"/>
          <w:b/>
          <w:color w:val="000000"/>
        </w:rPr>
        <w:t xml:space="preserve">Anexo IV </w:t>
      </w:r>
      <w:r>
        <w:rPr>
          <w:rFonts w:ascii="Arial" w:hAnsi="Arial" w:cs="Arial"/>
          <w:color w:val="000000"/>
        </w:rPr>
        <w:t>do Regulamento Geral deste Edital.</w:t>
      </w:r>
    </w:p>
    <w:p w:rsidR="00B11C63" w:rsidRDefault="00C26B72" w:rsidP="00EC156A">
      <w:pPr>
        <w:numPr>
          <w:ilvl w:val="1"/>
          <w:numId w:val="38"/>
        </w:numPr>
        <w:tabs>
          <w:tab w:val="left" w:pos="284"/>
          <w:tab w:val="left" w:pos="426"/>
          <w:tab w:val="left" w:pos="567"/>
        </w:tabs>
        <w:jc w:val="both"/>
        <w:rPr>
          <w:rFonts w:ascii="Arial" w:hAnsi="Arial" w:cs="Arial"/>
          <w:color w:val="000000"/>
        </w:rPr>
      </w:pPr>
      <w:r>
        <w:rPr>
          <w:rFonts w:ascii="Arial" w:hAnsi="Arial" w:cs="Arial"/>
          <w:color w:val="000000"/>
        </w:rPr>
        <w:t>Dados da empresa (</w:t>
      </w:r>
      <w:r>
        <w:rPr>
          <w:rFonts w:ascii="Arial" w:hAnsi="Arial" w:cs="Arial"/>
          <w:b/>
          <w:bCs/>
          <w:color w:val="000000"/>
        </w:rPr>
        <w:t>Anexo V</w:t>
      </w:r>
      <w:r>
        <w:rPr>
          <w:rFonts w:ascii="Arial" w:hAnsi="Arial" w:cs="Arial"/>
          <w:color w:val="000000"/>
        </w:rPr>
        <w:t>).</w:t>
      </w:r>
    </w:p>
    <w:p w:rsidR="00B11C63" w:rsidRDefault="00B11C63">
      <w:pPr>
        <w:tabs>
          <w:tab w:val="left" w:pos="284"/>
          <w:tab w:val="left" w:pos="426"/>
          <w:tab w:val="left" w:pos="567"/>
        </w:tabs>
        <w:jc w:val="both"/>
        <w:rPr>
          <w:rFonts w:ascii="Arial" w:hAnsi="Arial" w:cs="Arial"/>
          <w:color w:val="000000"/>
        </w:rPr>
      </w:pPr>
    </w:p>
    <w:p w:rsidR="00B11C63" w:rsidRDefault="00B11C63">
      <w:pPr>
        <w:jc w:val="both"/>
        <w:rPr>
          <w:rFonts w:ascii="Arial" w:hAnsi="Arial" w:cs="Arial"/>
          <w:color w:val="000000"/>
        </w:rPr>
      </w:pPr>
    </w:p>
    <w:p w:rsidR="00B11C63" w:rsidRDefault="00C26B72">
      <w:pPr>
        <w:ind w:firstLine="561"/>
        <w:jc w:val="both"/>
        <w:rPr>
          <w:rFonts w:ascii="Arial" w:hAnsi="Arial" w:cs="Arial"/>
        </w:rPr>
      </w:pPr>
      <w:r>
        <w:rPr>
          <w:rFonts w:ascii="Arial" w:hAnsi="Arial" w:cs="Arial"/>
        </w:rPr>
        <w:t>Piracicaba,</w:t>
      </w:r>
      <w:r w:rsidR="005A1C65">
        <w:rPr>
          <w:rFonts w:ascii="Arial" w:hAnsi="Arial" w:cs="Arial"/>
        </w:rPr>
        <w:t xml:space="preserve"> 16 de outubro de 2023.</w:t>
      </w:r>
    </w:p>
    <w:p w:rsidR="00B11C63" w:rsidRDefault="00B11C63">
      <w:pPr>
        <w:rPr>
          <w:rFonts w:ascii="Arial" w:hAnsi="Arial" w:cs="Arial"/>
        </w:rPr>
      </w:pPr>
    </w:p>
    <w:p w:rsidR="00B11C63" w:rsidRDefault="00B11C63">
      <w:pPr>
        <w:rPr>
          <w:rFonts w:ascii="Arial" w:hAnsi="Arial" w:cs="Arial"/>
        </w:rPr>
      </w:pPr>
    </w:p>
    <w:p w:rsidR="00B11C63" w:rsidRDefault="00C26B72">
      <w:pPr>
        <w:pStyle w:val="Ttulo"/>
        <w:rPr>
          <w:rFonts w:ascii="Arial" w:hAnsi="Arial" w:cs="Arial"/>
          <w:color w:val="000000"/>
          <w:sz w:val="20"/>
          <w:szCs w:val="20"/>
        </w:rPr>
      </w:pPr>
      <w:r>
        <w:rPr>
          <w:rFonts w:ascii="Arial" w:hAnsi="Arial" w:cs="Arial"/>
          <w:color w:val="000000"/>
          <w:sz w:val="20"/>
          <w:szCs w:val="20"/>
        </w:rPr>
        <w:t xml:space="preserve">Priscila Camargo Rodrigues </w:t>
      </w:r>
      <w:proofErr w:type="spellStart"/>
      <w:r>
        <w:rPr>
          <w:rFonts w:ascii="Arial" w:hAnsi="Arial" w:cs="Arial"/>
          <w:color w:val="000000"/>
          <w:sz w:val="20"/>
          <w:szCs w:val="20"/>
        </w:rPr>
        <w:t>Grecchi</w:t>
      </w:r>
      <w:proofErr w:type="spellEnd"/>
    </w:p>
    <w:p w:rsidR="00B11C63" w:rsidRDefault="00C26B72">
      <w:pPr>
        <w:pStyle w:val="Ttulo"/>
        <w:rPr>
          <w:sz w:val="20"/>
          <w:szCs w:val="20"/>
        </w:rPr>
      </w:pPr>
      <w:r>
        <w:rPr>
          <w:rFonts w:ascii="Arial" w:hAnsi="Arial" w:cs="Arial"/>
          <w:color w:val="000000"/>
          <w:sz w:val="20"/>
          <w:szCs w:val="20"/>
        </w:rPr>
        <w:t>Chefe do Setor de Dispensa de Licita</w:t>
      </w:r>
      <w:r w:rsidR="00EC156A">
        <w:rPr>
          <w:rFonts w:ascii="Arial" w:hAnsi="Arial" w:cs="Arial"/>
          <w:color w:val="000000"/>
          <w:sz w:val="20"/>
          <w:szCs w:val="20"/>
          <w:lang w:val="pt-BR"/>
        </w:rPr>
        <w:t>ção</w:t>
      </w:r>
      <w:r>
        <w:rPr>
          <w:sz w:val="20"/>
          <w:szCs w:val="20"/>
        </w:rPr>
        <w:t xml:space="preserve"> </w:t>
      </w:r>
    </w:p>
    <w:p w:rsidR="00B11C63" w:rsidRDefault="00B11C63">
      <w:pPr>
        <w:jc w:val="center"/>
        <w:rPr>
          <w:rFonts w:ascii="Arial" w:hAnsi="Arial" w:cs="Arial"/>
          <w:b/>
          <w:lang w:val="x-none"/>
        </w:rPr>
      </w:pPr>
    </w:p>
    <w:p w:rsidR="00B11C63" w:rsidRDefault="00B11C63">
      <w:pPr>
        <w:jc w:val="center"/>
        <w:rPr>
          <w:rFonts w:ascii="Arial" w:hAnsi="Arial" w:cs="Arial"/>
          <w:b/>
          <w:lang w:val="x-none"/>
        </w:rPr>
      </w:pPr>
    </w:p>
    <w:p w:rsidR="00B11C63" w:rsidRDefault="00B11C63">
      <w:pPr>
        <w:jc w:val="center"/>
        <w:rPr>
          <w:rFonts w:ascii="Arial" w:hAnsi="Arial" w:cs="Arial"/>
          <w:b/>
          <w:lang w:val="x-none"/>
        </w:rPr>
      </w:pPr>
    </w:p>
    <w:p w:rsidR="00B11C63" w:rsidRDefault="00B11C63">
      <w:pPr>
        <w:jc w:val="center"/>
        <w:rPr>
          <w:rFonts w:ascii="Arial" w:hAnsi="Arial" w:cs="Arial"/>
          <w:b/>
          <w:lang w:val="x-none"/>
        </w:rPr>
      </w:pPr>
    </w:p>
    <w:p w:rsidR="00B11C63" w:rsidRDefault="00B11C63">
      <w:pPr>
        <w:jc w:val="center"/>
        <w:rPr>
          <w:rFonts w:ascii="Arial" w:hAnsi="Arial" w:cs="Arial"/>
          <w:b/>
          <w:lang w:val="x-none"/>
        </w:rPr>
      </w:pPr>
    </w:p>
    <w:p w:rsidR="00B11C63" w:rsidRDefault="00B11C63">
      <w:pPr>
        <w:jc w:val="center"/>
        <w:rPr>
          <w:rFonts w:ascii="Arial" w:hAnsi="Arial" w:cs="Arial"/>
          <w:b/>
          <w:lang w:val="x-none"/>
        </w:rPr>
      </w:pPr>
    </w:p>
    <w:p w:rsidR="00B11C63" w:rsidRDefault="00B11C63">
      <w:pPr>
        <w:jc w:val="center"/>
        <w:rPr>
          <w:rFonts w:ascii="Arial" w:hAnsi="Arial" w:cs="Arial"/>
          <w:b/>
          <w:lang w:val="x-none"/>
        </w:rPr>
      </w:pPr>
    </w:p>
    <w:p w:rsidR="00B11C63" w:rsidRDefault="00B11C63">
      <w:pPr>
        <w:jc w:val="center"/>
        <w:rPr>
          <w:rFonts w:ascii="Arial" w:hAnsi="Arial" w:cs="Arial"/>
          <w:b/>
          <w:lang w:val="x-none"/>
        </w:rPr>
      </w:pPr>
    </w:p>
    <w:p w:rsidR="00B11C63" w:rsidRDefault="00B11C63">
      <w:pPr>
        <w:jc w:val="center"/>
        <w:rPr>
          <w:rFonts w:ascii="Arial" w:hAnsi="Arial" w:cs="Arial"/>
          <w:b/>
          <w:lang w:val="x-none"/>
        </w:rPr>
      </w:pPr>
    </w:p>
    <w:p w:rsidR="00B11C63" w:rsidRDefault="00B11C63">
      <w:pPr>
        <w:jc w:val="center"/>
        <w:rPr>
          <w:rFonts w:ascii="Arial" w:hAnsi="Arial" w:cs="Arial"/>
          <w:b/>
          <w:lang w:val="x-none"/>
        </w:rPr>
      </w:pPr>
    </w:p>
    <w:p w:rsidR="00B11C63" w:rsidRDefault="00B11C63">
      <w:pPr>
        <w:jc w:val="center"/>
        <w:rPr>
          <w:rFonts w:ascii="Arial" w:hAnsi="Arial" w:cs="Arial"/>
          <w:b/>
          <w:lang w:val="x-none"/>
        </w:rPr>
      </w:pPr>
    </w:p>
    <w:p w:rsidR="00B11C63" w:rsidRDefault="00B11C63">
      <w:pPr>
        <w:jc w:val="center"/>
        <w:rPr>
          <w:rFonts w:ascii="Arial" w:hAnsi="Arial" w:cs="Arial"/>
          <w:b/>
          <w:lang w:val="x-none"/>
        </w:rPr>
      </w:pPr>
    </w:p>
    <w:p w:rsidR="00B11C63" w:rsidRDefault="00B11C63">
      <w:pPr>
        <w:jc w:val="center"/>
        <w:rPr>
          <w:rFonts w:ascii="Arial" w:hAnsi="Arial" w:cs="Arial"/>
          <w:b/>
          <w:lang w:val="x-none"/>
        </w:rPr>
      </w:pPr>
    </w:p>
    <w:p w:rsidR="00B11C63" w:rsidRDefault="00B11C63">
      <w:pPr>
        <w:jc w:val="center"/>
        <w:rPr>
          <w:rFonts w:ascii="Arial" w:hAnsi="Arial" w:cs="Arial"/>
          <w:b/>
          <w:lang w:val="x-none"/>
        </w:rPr>
      </w:pPr>
    </w:p>
    <w:p w:rsidR="00B11C63" w:rsidRDefault="00B11C63">
      <w:pPr>
        <w:jc w:val="center"/>
        <w:rPr>
          <w:rFonts w:ascii="Arial" w:hAnsi="Arial" w:cs="Arial"/>
          <w:b/>
          <w:lang w:val="x-none"/>
        </w:rPr>
      </w:pPr>
    </w:p>
    <w:p w:rsidR="00B11C63" w:rsidRDefault="00B11C63">
      <w:pPr>
        <w:jc w:val="center"/>
        <w:rPr>
          <w:rFonts w:ascii="Arial" w:hAnsi="Arial" w:cs="Arial"/>
          <w:b/>
          <w:lang w:val="x-none"/>
        </w:rPr>
      </w:pPr>
    </w:p>
    <w:p w:rsidR="00B11C63" w:rsidRDefault="00B11C63">
      <w:pPr>
        <w:jc w:val="center"/>
        <w:rPr>
          <w:rFonts w:ascii="Arial" w:hAnsi="Arial" w:cs="Arial"/>
          <w:b/>
          <w:lang w:val="x-none"/>
        </w:rPr>
      </w:pPr>
    </w:p>
    <w:p w:rsidR="00B11C63" w:rsidRDefault="00B11C63">
      <w:pPr>
        <w:jc w:val="center"/>
        <w:rPr>
          <w:rFonts w:ascii="Arial" w:hAnsi="Arial" w:cs="Arial"/>
          <w:b/>
          <w:lang w:val="x-none"/>
        </w:rPr>
      </w:pPr>
    </w:p>
    <w:p w:rsidR="00B11C63" w:rsidRDefault="00B11C63">
      <w:pPr>
        <w:jc w:val="center"/>
        <w:rPr>
          <w:rFonts w:ascii="Arial" w:hAnsi="Arial" w:cs="Arial"/>
          <w:b/>
          <w:lang w:val="x-none"/>
        </w:rPr>
      </w:pPr>
    </w:p>
    <w:p w:rsidR="00B11C63" w:rsidRDefault="00B11C63">
      <w:pPr>
        <w:jc w:val="center"/>
        <w:rPr>
          <w:rFonts w:ascii="Arial" w:hAnsi="Arial" w:cs="Arial"/>
          <w:b/>
          <w:lang w:val="x-none"/>
        </w:rPr>
      </w:pPr>
    </w:p>
    <w:p w:rsidR="00B11C63" w:rsidRDefault="00B11C63">
      <w:pPr>
        <w:jc w:val="center"/>
        <w:rPr>
          <w:rFonts w:ascii="Arial" w:hAnsi="Arial" w:cs="Arial"/>
          <w:b/>
          <w:lang w:val="x-none"/>
        </w:rPr>
      </w:pPr>
    </w:p>
    <w:p w:rsidR="00B11C63" w:rsidRDefault="00B11C63">
      <w:pPr>
        <w:jc w:val="center"/>
        <w:rPr>
          <w:rFonts w:ascii="Arial" w:hAnsi="Arial" w:cs="Arial"/>
          <w:b/>
          <w:lang w:val="x-none"/>
        </w:rPr>
      </w:pPr>
    </w:p>
    <w:p w:rsidR="00B11C63" w:rsidRDefault="00B11C63">
      <w:pPr>
        <w:jc w:val="center"/>
        <w:rPr>
          <w:rFonts w:ascii="Arial" w:hAnsi="Arial" w:cs="Arial"/>
          <w:b/>
          <w:lang w:val="x-none"/>
        </w:rPr>
      </w:pPr>
    </w:p>
    <w:p w:rsidR="00B11C63" w:rsidRDefault="00B11C63">
      <w:pPr>
        <w:jc w:val="center"/>
        <w:rPr>
          <w:rFonts w:ascii="Arial" w:hAnsi="Arial" w:cs="Arial"/>
          <w:b/>
          <w:lang w:val="x-none"/>
        </w:rPr>
      </w:pPr>
    </w:p>
    <w:p w:rsidR="00B11C63" w:rsidRDefault="00B11C63">
      <w:pPr>
        <w:jc w:val="center"/>
        <w:rPr>
          <w:rFonts w:ascii="Arial" w:hAnsi="Arial" w:cs="Arial"/>
          <w:b/>
          <w:lang w:val="x-none"/>
        </w:rPr>
      </w:pPr>
    </w:p>
    <w:p w:rsidR="00B11C63" w:rsidRDefault="00B11C63">
      <w:pPr>
        <w:jc w:val="center"/>
        <w:rPr>
          <w:rFonts w:ascii="Arial" w:hAnsi="Arial" w:cs="Arial"/>
          <w:b/>
          <w:lang w:val="x-none"/>
        </w:rPr>
      </w:pPr>
    </w:p>
    <w:p w:rsidR="00B11C63" w:rsidRDefault="00B11C63">
      <w:pPr>
        <w:jc w:val="center"/>
        <w:rPr>
          <w:rFonts w:ascii="Arial" w:hAnsi="Arial" w:cs="Arial"/>
          <w:b/>
          <w:lang w:val="x-none"/>
        </w:rPr>
      </w:pPr>
    </w:p>
    <w:p w:rsidR="00B11C63" w:rsidRDefault="00B11C63">
      <w:pPr>
        <w:jc w:val="center"/>
        <w:rPr>
          <w:rFonts w:ascii="Arial" w:hAnsi="Arial" w:cs="Arial"/>
          <w:b/>
          <w:lang w:val="x-none"/>
        </w:rPr>
      </w:pPr>
    </w:p>
    <w:p w:rsidR="00B11C63" w:rsidRDefault="00B11C63">
      <w:pPr>
        <w:jc w:val="center"/>
        <w:rPr>
          <w:rFonts w:ascii="Arial" w:hAnsi="Arial" w:cs="Arial"/>
          <w:b/>
          <w:lang w:val="x-none"/>
        </w:rPr>
      </w:pPr>
    </w:p>
    <w:p w:rsidR="00B11C63" w:rsidRDefault="00B11C63">
      <w:pPr>
        <w:jc w:val="center"/>
        <w:rPr>
          <w:rFonts w:ascii="Arial" w:hAnsi="Arial" w:cs="Arial"/>
          <w:b/>
          <w:lang w:val="x-none"/>
        </w:rPr>
      </w:pPr>
    </w:p>
    <w:p w:rsidR="00B11C63" w:rsidRDefault="00B11C63">
      <w:pPr>
        <w:jc w:val="center"/>
        <w:rPr>
          <w:rFonts w:ascii="Arial" w:hAnsi="Arial" w:cs="Arial"/>
          <w:b/>
        </w:rPr>
      </w:pPr>
    </w:p>
    <w:p w:rsidR="00EC156A" w:rsidRDefault="00EC156A">
      <w:pPr>
        <w:jc w:val="center"/>
        <w:rPr>
          <w:rFonts w:ascii="Arial" w:hAnsi="Arial" w:cs="Arial"/>
          <w:b/>
        </w:rPr>
      </w:pPr>
    </w:p>
    <w:p w:rsidR="00EC156A" w:rsidRDefault="00EC156A">
      <w:pPr>
        <w:jc w:val="center"/>
        <w:rPr>
          <w:rFonts w:ascii="Arial" w:hAnsi="Arial" w:cs="Arial"/>
          <w:b/>
        </w:rPr>
      </w:pPr>
    </w:p>
    <w:p w:rsidR="00EC156A" w:rsidRDefault="00EC156A">
      <w:pPr>
        <w:jc w:val="center"/>
        <w:rPr>
          <w:rFonts w:ascii="Arial" w:hAnsi="Arial" w:cs="Arial"/>
          <w:b/>
        </w:rPr>
      </w:pPr>
    </w:p>
    <w:p w:rsidR="00EC156A" w:rsidRPr="00EC156A" w:rsidRDefault="00EC156A">
      <w:pPr>
        <w:jc w:val="center"/>
        <w:rPr>
          <w:rFonts w:ascii="Arial" w:hAnsi="Arial" w:cs="Arial"/>
          <w:b/>
        </w:rPr>
      </w:pPr>
    </w:p>
    <w:p w:rsidR="00B11C63" w:rsidRDefault="00B11C63">
      <w:pPr>
        <w:jc w:val="center"/>
        <w:rPr>
          <w:rFonts w:ascii="Arial" w:hAnsi="Arial" w:cs="Arial"/>
          <w:b/>
          <w:lang w:val="x-none"/>
        </w:rPr>
      </w:pPr>
    </w:p>
    <w:p w:rsidR="00B11C63" w:rsidRDefault="00C26B72">
      <w:pPr>
        <w:pStyle w:val="western"/>
        <w:numPr>
          <w:ilvl w:val="0"/>
          <w:numId w:val="1"/>
        </w:numPr>
        <w:spacing w:before="0"/>
        <w:jc w:val="center"/>
        <w:rPr>
          <w:b/>
          <w:bCs/>
          <w:sz w:val="26"/>
          <w:szCs w:val="26"/>
        </w:rPr>
      </w:pPr>
      <w:r>
        <w:rPr>
          <w:noProof/>
          <w:lang w:eastAsia="pt-BR"/>
        </w:rPr>
        <w:drawing>
          <wp:anchor distT="0" distB="0" distL="0" distR="0" simplePos="0" relativeHeight="88" behindDoc="1" locked="0" layoutInCell="0" allowOverlap="1">
            <wp:simplePos x="0" y="0"/>
            <wp:positionH relativeFrom="column">
              <wp:posOffset>5449570</wp:posOffset>
            </wp:positionH>
            <wp:positionV relativeFrom="paragraph">
              <wp:posOffset>99060</wp:posOffset>
            </wp:positionV>
            <wp:extent cx="663575" cy="633730"/>
            <wp:effectExtent l="0" t="0" r="0" b="0"/>
            <wp:wrapNone/>
            <wp:docPr id="2" name="Figura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Copia 1"/>
                    <pic:cNvPicPr>
                      <a:picLocks noChangeAspect="1" noChangeArrowheads="1"/>
                    </pic:cNvPicPr>
                  </pic:nvPicPr>
                  <pic:blipFill>
                    <a:blip r:embed="rId15"/>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B11C63" w:rsidRDefault="00C26B72">
      <w:pPr>
        <w:pStyle w:val="western"/>
        <w:numPr>
          <w:ilvl w:val="0"/>
          <w:numId w:val="1"/>
        </w:numPr>
        <w:spacing w:before="0"/>
        <w:jc w:val="center"/>
      </w:pPr>
      <w:r>
        <w:t>ESTADO DE SÃO PAULO</w:t>
      </w:r>
    </w:p>
    <w:p w:rsidR="00B11C63" w:rsidRDefault="00C26B72">
      <w:pPr>
        <w:pStyle w:val="western"/>
        <w:numPr>
          <w:ilvl w:val="0"/>
          <w:numId w:val="1"/>
        </w:numPr>
        <w:spacing w:before="0"/>
        <w:jc w:val="center"/>
      </w:pPr>
      <w:r>
        <w:t>Secretaria Municipal de Administração</w:t>
      </w:r>
    </w:p>
    <w:p w:rsidR="00B11C63" w:rsidRDefault="00C26B72">
      <w:pPr>
        <w:pStyle w:val="western"/>
        <w:numPr>
          <w:ilvl w:val="0"/>
          <w:numId w:val="1"/>
        </w:numPr>
        <w:spacing w:before="0"/>
        <w:jc w:val="center"/>
        <w:rPr>
          <w:i/>
          <w:iCs/>
        </w:rPr>
      </w:pPr>
      <w:r>
        <w:rPr>
          <w:i/>
          <w:iCs/>
        </w:rPr>
        <w:t>Serviço Especializado em Engenharia de Segurança e Medicina do Trabalho</w:t>
      </w:r>
    </w:p>
    <w:p w:rsidR="00B11C63" w:rsidRDefault="00C26B72">
      <w:pPr>
        <w:pStyle w:val="western"/>
        <w:numPr>
          <w:ilvl w:val="0"/>
          <w:numId w:val="1"/>
        </w:numPr>
        <w:spacing w:before="0"/>
        <w:jc w:val="center"/>
        <w:rPr>
          <w:bCs/>
        </w:rPr>
      </w:pPr>
      <w:r>
        <w:rPr>
          <w:bCs/>
        </w:rPr>
        <w:t>SESMT</w:t>
      </w:r>
    </w:p>
    <w:p w:rsidR="00B11C63" w:rsidRDefault="00B11C63">
      <w:pPr>
        <w:pStyle w:val="western"/>
        <w:numPr>
          <w:ilvl w:val="0"/>
          <w:numId w:val="1"/>
        </w:numPr>
        <w:pBdr>
          <w:bottom w:val="single" w:sz="4" w:space="1" w:color="000000"/>
        </w:pBdr>
        <w:spacing w:before="0"/>
        <w:jc w:val="right"/>
        <w:rPr>
          <w:b/>
          <w:bCs/>
        </w:rPr>
      </w:pPr>
    </w:p>
    <w:p w:rsidR="00B11C63" w:rsidRDefault="00B11C63">
      <w:pPr>
        <w:pStyle w:val="western"/>
        <w:numPr>
          <w:ilvl w:val="0"/>
          <w:numId w:val="1"/>
        </w:numPr>
        <w:spacing w:before="0"/>
        <w:jc w:val="center"/>
        <w:rPr>
          <w:b/>
          <w:bCs/>
        </w:rPr>
      </w:pPr>
    </w:p>
    <w:p w:rsidR="00B11C63" w:rsidRDefault="00C26B72">
      <w:pPr>
        <w:numPr>
          <w:ilvl w:val="0"/>
          <w:numId w:val="1"/>
        </w:numPr>
        <w:spacing w:after="120"/>
        <w:jc w:val="center"/>
        <w:rPr>
          <w:rFonts w:ascii="Arial" w:hAnsi="Arial" w:cs="Arial"/>
          <w:b/>
          <w:sz w:val="22"/>
          <w:szCs w:val="22"/>
          <w:u w:val="single"/>
        </w:rPr>
      </w:pPr>
      <w:r>
        <w:rPr>
          <w:rFonts w:ascii="Arial" w:hAnsi="Arial" w:cs="Arial"/>
          <w:b/>
          <w:sz w:val="22"/>
          <w:szCs w:val="22"/>
          <w:u w:val="single"/>
        </w:rPr>
        <w:t>RESOLUÇÃO SESMT/SEMAD Nº 01/2022</w:t>
      </w:r>
    </w:p>
    <w:p w:rsidR="00B11C63" w:rsidRDefault="00B11C63">
      <w:pPr>
        <w:numPr>
          <w:ilvl w:val="0"/>
          <w:numId w:val="1"/>
        </w:numPr>
        <w:spacing w:after="120"/>
        <w:jc w:val="center"/>
        <w:rPr>
          <w:rFonts w:ascii="Arial" w:hAnsi="Arial" w:cs="Arial"/>
          <w:b/>
          <w:sz w:val="18"/>
          <w:szCs w:val="18"/>
          <w:u w:val="single"/>
        </w:rPr>
      </w:pPr>
    </w:p>
    <w:p w:rsidR="00B11C63" w:rsidRDefault="00C26B72">
      <w:pPr>
        <w:numPr>
          <w:ilvl w:val="0"/>
          <w:numId w:val="1"/>
        </w:numPr>
        <w:spacing w:after="120"/>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 xml:space="preserve">Estabelece diretrizes gerais referentes à saúde e segurança do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trabalho para empresas contratadas pela Prefeitura do Município de </w:t>
      </w:r>
      <w:r>
        <w:rPr>
          <w:rFonts w:ascii="Arial" w:hAnsi="Arial" w:cs="Arial"/>
        </w:rPr>
        <w:tab/>
      </w:r>
      <w:r>
        <w:rPr>
          <w:rFonts w:ascii="Arial" w:hAnsi="Arial" w:cs="Arial"/>
        </w:rPr>
        <w:tab/>
      </w:r>
      <w:r>
        <w:rPr>
          <w:rFonts w:ascii="Arial" w:hAnsi="Arial" w:cs="Arial"/>
        </w:rPr>
        <w:tab/>
      </w:r>
      <w:r>
        <w:rPr>
          <w:rFonts w:ascii="Arial" w:hAnsi="Arial" w:cs="Arial"/>
        </w:rPr>
        <w:tab/>
        <w:t>Piracicaba-PMP.</w:t>
      </w:r>
    </w:p>
    <w:p w:rsidR="00B11C63" w:rsidRDefault="00B11C63">
      <w:pPr>
        <w:numPr>
          <w:ilvl w:val="0"/>
          <w:numId w:val="1"/>
        </w:numPr>
        <w:spacing w:after="120"/>
        <w:ind w:left="2835" w:firstLine="0"/>
        <w:jc w:val="both"/>
        <w:rPr>
          <w:rFonts w:ascii="Arial" w:hAnsi="Arial" w:cs="Arial"/>
          <w:sz w:val="18"/>
          <w:szCs w:val="18"/>
        </w:rPr>
      </w:pPr>
    </w:p>
    <w:p w:rsidR="00B11C63" w:rsidRDefault="00C26B72">
      <w:pPr>
        <w:numPr>
          <w:ilvl w:val="0"/>
          <w:numId w:val="1"/>
        </w:numPr>
        <w:spacing w:after="120"/>
        <w:ind w:firstLine="709"/>
        <w:jc w:val="both"/>
        <w:rPr>
          <w:rFonts w:ascii="Arial" w:hAnsi="Arial" w:cs="Arial"/>
        </w:rPr>
      </w:pPr>
      <w:r>
        <w:rPr>
          <w:rFonts w:ascii="Arial" w:hAnsi="Arial" w:cs="Arial"/>
        </w:rPr>
        <w:tab/>
        <w:t>Considerando a necessidade de estabelecer as responsabilidades de Segurança, Saúde e Meio Ambiente de Contratadas e Subcontratadas quando da execução de serviços para a Prefeitura do Município de Piracicaba – PMP;</w:t>
      </w:r>
    </w:p>
    <w:p w:rsidR="00B11C63" w:rsidRDefault="00C26B72">
      <w:pPr>
        <w:numPr>
          <w:ilvl w:val="0"/>
          <w:numId w:val="1"/>
        </w:numPr>
        <w:spacing w:after="120"/>
        <w:ind w:firstLine="709"/>
        <w:jc w:val="both"/>
        <w:rPr>
          <w:rFonts w:ascii="Arial" w:hAnsi="Arial" w:cs="Arial"/>
        </w:rPr>
      </w:pPr>
      <w:r>
        <w:rPr>
          <w:rFonts w:ascii="Arial" w:hAnsi="Arial" w:cs="Arial"/>
        </w:rPr>
        <w:tab/>
        <w:t>Considerando que é política da PMP operar de um modo seguro e responsável, respeitando o meio ambiente e a saúde de nossos servidores diretos, indiretos, terceirizados e da população em geral;</w:t>
      </w:r>
    </w:p>
    <w:p w:rsidR="00B11C63" w:rsidRDefault="00C26B72">
      <w:pPr>
        <w:numPr>
          <w:ilvl w:val="0"/>
          <w:numId w:val="1"/>
        </w:numPr>
        <w:spacing w:after="120"/>
        <w:jc w:val="both"/>
        <w:rPr>
          <w:rFonts w:ascii="Arial" w:hAnsi="Arial" w:cs="Arial"/>
        </w:rPr>
      </w:pPr>
      <w:r>
        <w:rPr>
          <w:rFonts w:ascii="Arial" w:hAnsi="Arial" w:cs="Arial"/>
        </w:rPr>
        <w:tab/>
      </w:r>
      <w:r>
        <w:rPr>
          <w:rFonts w:ascii="Arial" w:hAnsi="Arial" w:cs="Arial"/>
        </w:rPr>
        <w:tab/>
        <w:t>Considerando que buscamos continuamente a prevenção de acidentes, incidentes e doenças ocupacionais, minimizando os riscos à segurança e saúde ocupacional;</w:t>
      </w:r>
    </w:p>
    <w:p w:rsidR="00B11C63" w:rsidRDefault="00C26B72">
      <w:pPr>
        <w:numPr>
          <w:ilvl w:val="0"/>
          <w:numId w:val="1"/>
        </w:numPr>
        <w:spacing w:after="120"/>
        <w:ind w:firstLine="709"/>
        <w:jc w:val="both"/>
        <w:rPr>
          <w:rFonts w:ascii="Arial" w:hAnsi="Arial" w:cs="Arial"/>
        </w:rPr>
      </w:pPr>
      <w:r>
        <w:rPr>
          <w:rFonts w:ascii="Arial" w:hAnsi="Arial" w:cs="Arial"/>
        </w:rPr>
        <w:tab/>
        <w:t>Considerando que é de responsabilidade das Contratadas a iniciativa de planejar e executar suas atividades de modo a prevenir acidentes, incidentes de trabalho e de preservar a saúde de seus funcionários;</w:t>
      </w:r>
    </w:p>
    <w:p w:rsidR="00B11C63" w:rsidRDefault="00C26B72">
      <w:pPr>
        <w:numPr>
          <w:ilvl w:val="0"/>
          <w:numId w:val="1"/>
        </w:numPr>
        <w:spacing w:after="120"/>
        <w:ind w:firstLine="709"/>
        <w:jc w:val="both"/>
        <w:rPr>
          <w:rFonts w:ascii="Arial" w:hAnsi="Arial" w:cs="Arial"/>
        </w:rPr>
      </w:pPr>
      <w:r>
        <w:rPr>
          <w:rFonts w:ascii="Arial" w:hAnsi="Arial" w:cs="Arial"/>
        </w:rPr>
        <w:tab/>
        <w:t>Considerando que as Contratadas são responsáveis pelas ações de seus empregados ou subcontratados decorrentes das normas de Segurança e Medicina do Trabalho e Meio Ambiente e, que responsabilidade significa também a obrigação de interromper qualquer atividade ou postura que represente risco imediato à saúde ou de acidente e incidente;</w:t>
      </w:r>
    </w:p>
    <w:p w:rsidR="00B11C63" w:rsidRDefault="00C26B72">
      <w:pPr>
        <w:numPr>
          <w:ilvl w:val="0"/>
          <w:numId w:val="1"/>
        </w:numPr>
        <w:spacing w:after="120"/>
        <w:ind w:firstLine="709"/>
        <w:jc w:val="both"/>
        <w:rPr>
          <w:rFonts w:ascii="Arial" w:hAnsi="Arial" w:cs="Arial"/>
        </w:rPr>
      </w:pPr>
      <w:r>
        <w:rPr>
          <w:rFonts w:ascii="Arial" w:hAnsi="Arial" w:cs="Arial"/>
        </w:rPr>
        <w:tab/>
        <w:t>Considerando que a Portaria nº 3.214/78, que regulamenta as Normas Regulamentadoras (NR) do Ministério do Trabalho e Emprego sobre Segurança e Medicina do Trabalho, é de observância obrigatória pelas empresas privadas e públicas e pelos órgãos públicos da administração direta e indireta, bem como pelos órgãos dos Poderes Legislativo e Judiciário, que possuam empregados regidos pela Consolidação das Leis do Trabalho – CLT;</w:t>
      </w:r>
    </w:p>
    <w:p w:rsidR="00B11C63" w:rsidRDefault="00C26B72">
      <w:pPr>
        <w:numPr>
          <w:ilvl w:val="0"/>
          <w:numId w:val="1"/>
        </w:numPr>
        <w:spacing w:after="120"/>
        <w:jc w:val="both"/>
        <w:rPr>
          <w:rFonts w:ascii="Arial" w:hAnsi="Arial" w:cs="Arial"/>
          <w:b/>
        </w:rPr>
      </w:pPr>
      <w:r>
        <w:rPr>
          <w:rFonts w:ascii="Arial" w:hAnsi="Arial" w:cs="Arial"/>
          <w:b/>
        </w:rPr>
        <w:t>RESOLVE:</w:t>
      </w:r>
    </w:p>
    <w:p w:rsidR="00B11C63" w:rsidRDefault="00C26B72">
      <w:pPr>
        <w:numPr>
          <w:ilvl w:val="0"/>
          <w:numId w:val="1"/>
        </w:numPr>
        <w:spacing w:after="120"/>
        <w:jc w:val="both"/>
      </w:pPr>
      <w:r>
        <w:rPr>
          <w:rStyle w:val="Fontepargpadro20"/>
          <w:rFonts w:ascii="Arial" w:hAnsi="Arial" w:cs="Arial"/>
          <w:b/>
        </w:rPr>
        <w:t>Art. 1º</w:t>
      </w:r>
      <w:r>
        <w:rPr>
          <w:rStyle w:val="Fontepargpadro20"/>
          <w:rFonts w:ascii="Arial" w:hAnsi="Arial" w:cs="Arial"/>
        </w:rPr>
        <w:t xml:space="preserve"> As diretrizes aqui apresentadas possuem o objetivo de instruir as empresas CONTRATADAS pela Prefeitura Municipal de Piracicaba (PMP) quanto aos procedimentos referentes </w:t>
      </w:r>
      <w:proofErr w:type="gramStart"/>
      <w:r>
        <w:rPr>
          <w:rStyle w:val="Fontepargpadro20"/>
          <w:rFonts w:ascii="Arial" w:hAnsi="Arial" w:cs="Arial"/>
        </w:rPr>
        <w:t>a</w:t>
      </w:r>
      <w:proofErr w:type="gramEnd"/>
      <w:r>
        <w:rPr>
          <w:rStyle w:val="Fontepargpadro20"/>
          <w:rFonts w:ascii="Arial" w:hAnsi="Arial" w:cs="Arial"/>
        </w:rPr>
        <w:t xml:space="preserve"> Saúde e Segurança do Trabalho (SST), que deverão ser seguidos para o desempenho de qualquer atividade, obra ou prestação de serviços, a serviço da PMP, em quaisquer de seus postos de trabalho, observando-se a classificação de risco das atividades envolvidas de acordo com a Tabela 1.</w:t>
      </w:r>
    </w:p>
    <w:p w:rsidR="00B11C63" w:rsidRDefault="00C26B72">
      <w:pPr>
        <w:numPr>
          <w:ilvl w:val="0"/>
          <w:numId w:val="1"/>
        </w:numPr>
        <w:spacing w:after="120"/>
        <w:jc w:val="both"/>
      </w:pPr>
      <w:r>
        <w:rPr>
          <w:rStyle w:val="Fontepargpadro20"/>
          <w:rFonts w:ascii="Arial" w:hAnsi="Arial" w:cs="Arial"/>
          <w:b/>
        </w:rPr>
        <w:t>Art. 2º</w:t>
      </w:r>
      <w:r>
        <w:rPr>
          <w:rStyle w:val="Fontepargpadro20"/>
          <w:rFonts w:ascii="Arial" w:hAnsi="Arial" w:cs="Arial"/>
        </w:rPr>
        <w:t xml:space="preserve"> As presentes diretrizes aplicam-se a TODAS as empresas CONTRATADAS pela PMP, bem como às suas respectivas subcontratadas, quando houver.</w:t>
      </w:r>
    </w:p>
    <w:p w:rsidR="00B11C63" w:rsidRDefault="00C26B72">
      <w:pPr>
        <w:numPr>
          <w:ilvl w:val="0"/>
          <w:numId w:val="1"/>
        </w:numPr>
        <w:spacing w:after="120"/>
        <w:jc w:val="both"/>
      </w:pPr>
      <w:r>
        <w:rPr>
          <w:rStyle w:val="Fontepargpadro20"/>
          <w:rFonts w:ascii="Arial" w:hAnsi="Arial" w:cs="Arial"/>
          <w:b/>
        </w:rPr>
        <w:t>Art. 3º</w:t>
      </w:r>
      <w:r>
        <w:rPr>
          <w:rStyle w:val="Fontepargpadro20"/>
          <w:rFonts w:ascii="Arial" w:hAnsi="Arial" w:cs="Arial"/>
        </w:rPr>
        <w:t xml:space="preserve"> É de responsabilidades por parte da CONTRATADA:</w:t>
      </w:r>
    </w:p>
    <w:p w:rsidR="00B11C63" w:rsidRDefault="00C26B72">
      <w:pPr>
        <w:numPr>
          <w:ilvl w:val="0"/>
          <w:numId w:val="1"/>
        </w:numPr>
        <w:spacing w:after="120"/>
        <w:ind w:firstLine="709"/>
        <w:jc w:val="both"/>
        <w:rPr>
          <w:rFonts w:ascii="Arial" w:hAnsi="Arial" w:cs="Arial"/>
        </w:rPr>
      </w:pPr>
      <w:r>
        <w:rPr>
          <w:rFonts w:ascii="Arial" w:hAnsi="Arial" w:cs="Arial"/>
        </w:rPr>
        <w:t xml:space="preserve">I - Seguir as exigências contidas na Lei N.º 6.514 de 22 de dezembro de 1977, relativas </w:t>
      </w:r>
      <w:proofErr w:type="gramStart"/>
      <w:r>
        <w:rPr>
          <w:rFonts w:ascii="Arial" w:hAnsi="Arial" w:cs="Arial"/>
        </w:rPr>
        <w:t>a</w:t>
      </w:r>
      <w:proofErr w:type="gramEnd"/>
      <w:r>
        <w:rPr>
          <w:rFonts w:ascii="Arial" w:hAnsi="Arial" w:cs="Arial"/>
        </w:rPr>
        <w:t xml:space="preserve"> Segurança e Medicina do Trabalho, e na Portaria Nº 3.214 de 08 de junho de 1978, a qual aprova as Normas Regulamentadoras, com suas respectivas portarias de atualizações.</w:t>
      </w:r>
    </w:p>
    <w:p w:rsidR="00B11C63" w:rsidRDefault="00B11C63">
      <w:pPr>
        <w:numPr>
          <w:ilvl w:val="0"/>
          <w:numId w:val="1"/>
        </w:numPr>
        <w:spacing w:after="120"/>
        <w:ind w:firstLine="709"/>
        <w:jc w:val="both"/>
        <w:rPr>
          <w:rFonts w:ascii="Arial" w:hAnsi="Arial" w:cs="Arial"/>
          <w:sz w:val="4"/>
          <w:szCs w:val="4"/>
        </w:rPr>
      </w:pPr>
    </w:p>
    <w:p w:rsidR="00B11C63" w:rsidRDefault="00C26B72">
      <w:pPr>
        <w:numPr>
          <w:ilvl w:val="0"/>
          <w:numId w:val="1"/>
        </w:numPr>
        <w:spacing w:after="120"/>
        <w:ind w:firstLine="709"/>
        <w:jc w:val="both"/>
        <w:rPr>
          <w:rFonts w:ascii="Arial" w:hAnsi="Arial" w:cs="Arial"/>
        </w:rPr>
      </w:pPr>
      <w:r>
        <w:rPr>
          <w:rFonts w:ascii="Arial" w:hAnsi="Arial" w:cs="Arial"/>
        </w:rPr>
        <w:t>II - Observar as regulamentações municipais, estaduais e demais legislações em matéria de saúde e segurança do trabalho, aplicáveis aos serviços a serem realizados, principalmente o que determinam o Programa de Gerenciamento de Riscos – PGR (NR1) e o Programa de Controle Médico e Saúde Ocupacional - PCMSO (NR7) vigentes da PMP e suas respectivas atualizações, COMO CONSTAM PUBLICADAS NO DIÁRIO OFICIAL DO MUNICÍPIO.</w:t>
      </w:r>
      <w:proofErr w:type="gramStart"/>
      <w:r>
        <w:br w:type="page"/>
      </w:r>
      <w:proofErr w:type="gramEnd"/>
    </w:p>
    <w:p w:rsidR="00B11C63" w:rsidRDefault="00B11C63">
      <w:pPr>
        <w:numPr>
          <w:ilvl w:val="0"/>
          <w:numId w:val="1"/>
        </w:numPr>
        <w:spacing w:after="120"/>
        <w:ind w:firstLine="709"/>
        <w:jc w:val="both"/>
      </w:pPr>
    </w:p>
    <w:p w:rsidR="00B11C63" w:rsidRDefault="00C26B72">
      <w:pPr>
        <w:pStyle w:val="western"/>
        <w:numPr>
          <w:ilvl w:val="0"/>
          <w:numId w:val="1"/>
        </w:numPr>
        <w:spacing w:before="0"/>
        <w:jc w:val="center"/>
        <w:rPr>
          <w:b/>
          <w:bCs/>
          <w:sz w:val="26"/>
          <w:szCs w:val="26"/>
        </w:rPr>
      </w:pPr>
      <w:r>
        <w:rPr>
          <w:noProof/>
          <w:lang w:eastAsia="pt-BR"/>
        </w:rPr>
        <w:drawing>
          <wp:anchor distT="0" distB="0" distL="0" distR="0" simplePos="0" relativeHeight="76" behindDoc="1" locked="0" layoutInCell="0" allowOverlap="1">
            <wp:simplePos x="0" y="0"/>
            <wp:positionH relativeFrom="column">
              <wp:posOffset>5449570</wp:posOffset>
            </wp:positionH>
            <wp:positionV relativeFrom="paragraph">
              <wp:posOffset>99060</wp:posOffset>
            </wp:positionV>
            <wp:extent cx="663575" cy="633730"/>
            <wp:effectExtent l="0" t="0" r="0" b="0"/>
            <wp:wrapNone/>
            <wp:docPr id="3"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2"/>
                    <pic:cNvPicPr>
                      <a:picLocks noChangeAspect="1" noChangeArrowheads="1"/>
                    </pic:cNvPicPr>
                  </pic:nvPicPr>
                  <pic:blipFill>
                    <a:blip r:embed="rId15"/>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B11C63" w:rsidRDefault="00C26B72">
      <w:pPr>
        <w:pStyle w:val="western"/>
        <w:numPr>
          <w:ilvl w:val="0"/>
          <w:numId w:val="1"/>
        </w:numPr>
        <w:spacing w:before="0"/>
        <w:jc w:val="center"/>
      </w:pPr>
      <w:r>
        <w:t>ESTADO DE SÃO PAULO</w:t>
      </w:r>
    </w:p>
    <w:p w:rsidR="00B11C63" w:rsidRDefault="00C26B72">
      <w:pPr>
        <w:pStyle w:val="western"/>
        <w:numPr>
          <w:ilvl w:val="0"/>
          <w:numId w:val="1"/>
        </w:numPr>
        <w:spacing w:before="0"/>
        <w:jc w:val="center"/>
      </w:pPr>
      <w:r>
        <w:t>Secretaria Municipal de Administração</w:t>
      </w:r>
    </w:p>
    <w:p w:rsidR="00B11C63" w:rsidRDefault="00C26B72">
      <w:pPr>
        <w:pStyle w:val="western"/>
        <w:numPr>
          <w:ilvl w:val="0"/>
          <w:numId w:val="1"/>
        </w:numPr>
        <w:spacing w:before="0"/>
        <w:jc w:val="center"/>
        <w:rPr>
          <w:i/>
          <w:iCs/>
        </w:rPr>
      </w:pPr>
      <w:r>
        <w:rPr>
          <w:i/>
          <w:iCs/>
        </w:rPr>
        <w:t>Serviço Especializado em Engenharia de Segurança e Medicina do Trabalho</w:t>
      </w:r>
    </w:p>
    <w:p w:rsidR="00B11C63" w:rsidRDefault="00C26B72">
      <w:pPr>
        <w:pStyle w:val="western"/>
        <w:numPr>
          <w:ilvl w:val="0"/>
          <w:numId w:val="1"/>
        </w:numPr>
        <w:spacing w:before="0"/>
        <w:jc w:val="center"/>
        <w:rPr>
          <w:bCs/>
        </w:rPr>
      </w:pPr>
      <w:r>
        <w:rPr>
          <w:bCs/>
        </w:rPr>
        <w:t>SESMT</w:t>
      </w:r>
    </w:p>
    <w:p w:rsidR="00B11C63" w:rsidRDefault="00B11C63">
      <w:pPr>
        <w:pStyle w:val="western"/>
        <w:numPr>
          <w:ilvl w:val="0"/>
          <w:numId w:val="1"/>
        </w:numPr>
        <w:pBdr>
          <w:bottom w:val="single" w:sz="4" w:space="1" w:color="000000"/>
        </w:pBdr>
        <w:spacing w:before="0"/>
        <w:jc w:val="right"/>
        <w:rPr>
          <w:b/>
          <w:bCs/>
        </w:rPr>
      </w:pPr>
    </w:p>
    <w:p w:rsidR="00B11C63" w:rsidRDefault="00B11C63">
      <w:pPr>
        <w:pStyle w:val="western"/>
        <w:numPr>
          <w:ilvl w:val="0"/>
          <w:numId w:val="1"/>
        </w:numPr>
        <w:spacing w:before="0"/>
        <w:jc w:val="center"/>
        <w:rPr>
          <w:b/>
          <w:bCs/>
        </w:rPr>
      </w:pPr>
    </w:p>
    <w:p w:rsidR="00B11C63" w:rsidRDefault="00C26B72">
      <w:pPr>
        <w:numPr>
          <w:ilvl w:val="0"/>
          <w:numId w:val="1"/>
        </w:numPr>
        <w:spacing w:after="120"/>
        <w:ind w:firstLine="709"/>
        <w:jc w:val="both"/>
      </w:pPr>
      <w:r>
        <w:rPr>
          <w:rStyle w:val="Fontepargpadro20"/>
          <w:rFonts w:ascii="Arial" w:hAnsi="Arial" w:cs="Arial"/>
        </w:rPr>
        <w:t xml:space="preserve">III – Elaborar a </w:t>
      </w:r>
      <w:r>
        <w:rPr>
          <w:rStyle w:val="Fontepargpadro20"/>
          <w:rFonts w:ascii="Arial" w:hAnsi="Arial" w:cs="Arial"/>
          <w:b/>
          <w:bCs/>
        </w:rPr>
        <w:t>Análise Preliminar de Risco (APR)</w:t>
      </w:r>
      <w:r>
        <w:rPr>
          <w:rStyle w:val="Fontepargpadro20"/>
          <w:rFonts w:ascii="Arial" w:hAnsi="Arial" w:cs="Arial"/>
        </w:rPr>
        <w:t xml:space="preserve"> antes do início da obra/serviço </w:t>
      </w:r>
      <w:proofErr w:type="gramStart"/>
      <w:r>
        <w:rPr>
          <w:rStyle w:val="Fontepargpadro20"/>
          <w:rFonts w:ascii="Arial" w:hAnsi="Arial" w:cs="Arial"/>
        </w:rPr>
        <w:t>classificada(</w:t>
      </w:r>
      <w:proofErr w:type="gramEnd"/>
      <w:r>
        <w:rPr>
          <w:rStyle w:val="Fontepargpadro20"/>
          <w:rFonts w:ascii="Arial" w:hAnsi="Arial" w:cs="Arial"/>
        </w:rPr>
        <w:t>o) como “Risco Alto”, validando a mesma junto ao SESMT, devendo esta ser alvo de treinamento formal para os trabalhadores envolvidos. Recomenda-se que todos os empregados envolvidos na obra/serviço assinem a APR.</w:t>
      </w:r>
    </w:p>
    <w:p w:rsidR="00B11C63" w:rsidRDefault="00C26B72">
      <w:pPr>
        <w:numPr>
          <w:ilvl w:val="0"/>
          <w:numId w:val="1"/>
        </w:numPr>
        <w:spacing w:after="120"/>
        <w:jc w:val="both"/>
        <w:rPr>
          <w:rFonts w:ascii="Arial" w:hAnsi="Arial" w:cs="Arial"/>
          <w:b/>
          <w:bCs/>
        </w:rPr>
      </w:pPr>
      <w:r>
        <w:rPr>
          <w:rFonts w:ascii="Arial" w:hAnsi="Arial" w:cs="Arial"/>
          <w:b/>
          <w:bCs/>
        </w:rPr>
        <w:t xml:space="preserve">Nota: As Empresas participantes do processo licitatório deverão planejar visita técnica ao local da obra/serviço, tantos quantos estiverem no escopo da prestação do serviço, com o objetivo de estabelecer a sistemática de controle dos riscos envolvidos a fim de considerá-lo em suas respectivas propostas. Exemplo: sistema de ancoragem para trabalho em altura (linha de vida, cadeiras suspensa, andaime, plataforma elevatória móvel de trabalho, </w:t>
      </w:r>
      <w:proofErr w:type="spellStart"/>
      <w:r>
        <w:rPr>
          <w:rFonts w:ascii="Arial" w:hAnsi="Arial" w:cs="Arial"/>
          <w:b/>
          <w:bCs/>
        </w:rPr>
        <w:t>içamento</w:t>
      </w:r>
      <w:proofErr w:type="spellEnd"/>
      <w:r>
        <w:rPr>
          <w:rFonts w:ascii="Arial" w:hAnsi="Arial" w:cs="Arial"/>
          <w:b/>
          <w:bCs/>
        </w:rPr>
        <w:t xml:space="preserve"> de materiais, trabalhos em espaços confinados, </w:t>
      </w:r>
      <w:proofErr w:type="spellStart"/>
      <w:r>
        <w:rPr>
          <w:rFonts w:ascii="Arial" w:hAnsi="Arial" w:cs="Arial"/>
          <w:b/>
          <w:bCs/>
        </w:rPr>
        <w:t>etc</w:t>
      </w:r>
      <w:proofErr w:type="spellEnd"/>
      <w:r>
        <w:rPr>
          <w:rFonts w:ascii="Arial" w:hAnsi="Arial" w:cs="Arial"/>
          <w:b/>
          <w:bCs/>
        </w:rPr>
        <w:t>).</w:t>
      </w:r>
    </w:p>
    <w:p w:rsidR="00B11C63" w:rsidRDefault="00C26B72">
      <w:pPr>
        <w:numPr>
          <w:ilvl w:val="0"/>
          <w:numId w:val="1"/>
        </w:numPr>
        <w:tabs>
          <w:tab w:val="left" w:pos="709"/>
        </w:tabs>
        <w:spacing w:after="120"/>
        <w:jc w:val="both"/>
        <w:rPr>
          <w:rFonts w:ascii="Arial" w:hAnsi="Arial" w:cs="Arial"/>
        </w:rPr>
      </w:pPr>
      <w:r>
        <w:rPr>
          <w:rFonts w:ascii="Arial" w:hAnsi="Arial" w:cs="Arial"/>
        </w:rPr>
        <w:tab/>
        <w:t>IV – Treinar, orientar e acompanhar os trabalhadores que estão sob sua responsabilidade (incluindo seu subcontratado) sobre segurança do trabalho e medidas que se destinem a proteger a saúde e a integridade física das pessoas em geral, trabalhadores ou público, presentes no local da obra/serviço;</w:t>
      </w:r>
    </w:p>
    <w:p w:rsidR="00B11C63" w:rsidRDefault="00C26B72">
      <w:pPr>
        <w:numPr>
          <w:ilvl w:val="0"/>
          <w:numId w:val="1"/>
        </w:numPr>
        <w:tabs>
          <w:tab w:val="left" w:pos="709"/>
        </w:tabs>
        <w:spacing w:after="120"/>
        <w:jc w:val="both"/>
        <w:rPr>
          <w:rFonts w:ascii="Arial" w:hAnsi="Arial" w:cs="Arial"/>
        </w:rPr>
      </w:pPr>
      <w:r>
        <w:rPr>
          <w:rStyle w:val="Fontepargpadro1"/>
          <w:rFonts w:ascii="Arial" w:hAnsi="Arial" w:cs="Arial"/>
        </w:rPr>
        <w:tab/>
        <w:t>V – Manter atualizados os documentos listados no Artigo 4º a seguir.</w:t>
      </w:r>
    </w:p>
    <w:p w:rsidR="00B11C63" w:rsidRDefault="00C26B72">
      <w:pPr>
        <w:numPr>
          <w:ilvl w:val="0"/>
          <w:numId w:val="1"/>
        </w:numPr>
        <w:spacing w:after="120"/>
        <w:jc w:val="both"/>
      </w:pPr>
      <w:r>
        <w:rPr>
          <w:rStyle w:val="Fontepargpadro1"/>
          <w:rFonts w:ascii="Arial" w:hAnsi="Arial" w:cs="Arial"/>
          <w:b/>
        </w:rPr>
        <w:t>Art. 4º</w:t>
      </w:r>
      <w:r>
        <w:rPr>
          <w:rStyle w:val="Fontepargpadro1"/>
          <w:rFonts w:ascii="Arial" w:hAnsi="Arial" w:cs="Arial"/>
          <w:color w:val="FF0000"/>
        </w:rPr>
        <w:t xml:space="preserve"> </w:t>
      </w:r>
      <w:r>
        <w:rPr>
          <w:rStyle w:val="Fontepargpadro1"/>
          <w:rFonts w:ascii="Arial" w:hAnsi="Arial" w:cs="Arial"/>
        </w:rPr>
        <w:t>A CONTRATADA, antes do início da execução da obra/serviço, deverá requerer a emissão da ORDEM SERVIÇO junto a Secretaria responsável pela contratação da obra/serviço.</w:t>
      </w:r>
    </w:p>
    <w:p w:rsidR="00B11C63" w:rsidRDefault="00C26B72">
      <w:pPr>
        <w:numPr>
          <w:ilvl w:val="0"/>
          <w:numId w:val="1"/>
        </w:numPr>
        <w:tabs>
          <w:tab w:val="left" w:pos="709"/>
        </w:tabs>
        <w:spacing w:after="120"/>
        <w:jc w:val="both"/>
        <w:rPr>
          <w:rFonts w:ascii="Arial" w:hAnsi="Arial" w:cs="Arial"/>
          <w:b/>
          <w:bCs/>
        </w:rPr>
      </w:pPr>
      <w:r>
        <w:rPr>
          <w:rStyle w:val="Fontepargpadro1"/>
          <w:rFonts w:ascii="Arial" w:hAnsi="Arial" w:cs="Arial"/>
          <w:b/>
          <w:bCs/>
        </w:rPr>
        <w:t>Nota: A CONTRATADA somente estará autorizada a dar início na obra/serviço, após receber a ORDEM DE SERVIÇO emitida pela CONTRATANTE (Secretaria tomadora da obra/serviço), a qual o faz mediante o RECIBO DE CONFORMIDADE emitido e protocolado pelo SESMT-PMP.</w:t>
      </w:r>
    </w:p>
    <w:p w:rsidR="00B11C63" w:rsidRDefault="00C26B72">
      <w:pPr>
        <w:numPr>
          <w:ilvl w:val="0"/>
          <w:numId w:val="1"/>
        </w:numPr>
        <w:spacing w:after="120"/>
        <w:jc w:val="both"/>
      </w:pPr>
      <w:r>
        <w:rPr>
          <w:rStyle w:val="Fontepargpadro1"/>
          <w:rFonts w:ascii="Arial" w:hAnsi="Arial" w:cs="Arial"/>
          <w:b/>
        </w:rPr>
        <w:t>Art. 5º</w:t>
      </w:r>
      <w:r>
        <w:rPr>
          <w:rStyle w:val="Fontepargpadro1"/>
          <w:rFonts w:ascii="Arial" w:hAnsi="Arial" w:cs="Arial"/>
        </w:rPr>
        <w:t xml:space="preserve"> A emissão do RECIBO DE CONFORMIDADE DO MEMORIAL DE SEGURANÇA, se dará após a entrega dos documentos abaixo relacionados e, os quais atestam que a CONTRATADA cumpre as normas de Saúde e Segurança do Trabalho (SST):</w:t>
      </w:r>
    </w:p>
    <w:p w:rsidR="00B11C63" w:rsidRDefault="00C26B72">
      <w:pPr>
        <w:numPr>
          <w:ilvl w:val="0"/>
          <w:numId w:val="1"/>
        </w:numPr>
        <w:spacing w:after="120"/>
        <w:jc w:val="both"/>
        <w:rPr>
          <w:rFonts w:ascii="Arial" w:hAnsi="Arial" w:cs="Arial"/>
        </w:rPr>
      </w:pPr>
      <w:r>
        <w:rPr>
          <w:rStyle w:val="Fontepargpadro1"/>
          <w:rFonts w:ascii="Arial" w:hAnsi="Arial" w:cs="Arial"/>
        </w:rPr>
        <w:t>§ 1º O Requerimento do Recibo de Conformidade (ANEXO I), assinado pelo responsável legal da CONTRATADA, deve ser preenchido com as seguintes informações;</w:t>
      </w:r>
    </w:p>
    <w:p w:rsidR="00B11C63" w:rsidRDefault="00C26B72">
      <w:pPr>
        <w:numPr>
          <w:ilvl w:val="0"/>
          <w:numId w:val="1"/>
        </w:numPr>
        <w:spacing w:after="120"/>
        <w:ind w:firstLine="709"/>
        <w:jc w:val="both"/>
        <w:rPr>
          <w:rFonts w:ascii="Arial" w:hAnsi="Arial" w:cs="Arial"/>
        </w:rPr>
      </w:pPr>
      <w:r>
        <w:rPr>
          <w:rFonts w:ascii="Arial" w:hAnsi="Arial" w:cs="Arial"/>
        </w:rPr>
        <w:t>I) nome da Secretaria Municipal responsável pela obra/serviço;</w:t>
      </w:r>
    </w:p>
    <w:p w:rsidR="00B11C63" w:rsidRDefault="00C26B72">
      <w:pPr>
        <w:numPr>
          <w:ilvl w:val="0"/>
          <w:numId w:val="1"/>
        </w:numPr>
        <w:spacing w:after="120"/>
        <w:ind w:firstLine="709"/>
        <w:jc w:val="both"/>
        <w:rPr>
          <w:rFonts w:ascii="Arial" w:hAnsi="Arial" w:cs="Arial"/>
        </w:rPr>
      </w:pPr>
      <w:proofErr w:type="gramStart"/>
      <w:r>
        <w:rPr>
          <w:rFonts w:ascii="Arial" w:hAnsi="Arial" w:cs="Arial"/>
        </w:rPr>
        <w:t>II)</w:t>
      </w:r>
      <w:proofErr w:type="gramEnd"/>
      <w:r>
        <w:rPr>
          <w:rFonts w:ascii="Arial" w:hAnsi="Arial" w:cs="Arial"/>
        </w:rPr>
        <w:t xml:space="preserve"> nome do local onde se dará a obra/serviço, bem como seu endereço completo;</w:t>
      </w:r>
    </w:p>
    <w:p w:rsidR="00B11C63" w:rsidRDefault="00C26B72">
      <w:pPr>
        <w:numPr>
          <w:ilvl w:val="0"/>
          <w:numId w:val="1"/>
        </w:numPr>
        <w:spacing w:after="120"/>
        <w:ind w:firstLine="709"/>
        <w:jc w:val="both"/>
        <w:rPr>
          <w:rFonts w:ascii="Arial" w:hAnsi="Arial" w:cs="Arial"/>
        </w:rPr>
      </w:pPr>
      <w:r>
        <w:rPr>
          <w:rFonts w:ascii="Arial" w:hAnsi="Arial" w:cs="Arial"/>
        </w:rPr>
        <w:t>III) descrição da obra/serviço a ser realizado;</w:t>
      </w:r>
    </w:p>
    <w:p w:rsidR="00B11C63" w:rsidRDefault="00C26B72">
      <w:pPr>
        <w:numPr>
          <w:ilvl w:val="0"/>
          <w:numId w:val="1"/>
        </w:numPr>
        <w:spacing w:after="120"/>
        <w:ind w:firstLine="709"/>
        <w:jc w:val="both"/>
        <w:rPr>
          <w:rFonts w:ascii="Arial" w:hAnsi="Arial" w:cs="Arial"/>
        </w:rPr>
      </w:pPr>
      <w:r>
        <w:rPr>
          <w:rFonts w:ascii="Arial" w:hAnsi="Arial" w:cs="Arial"/>
        </w:rPr>
        <w:t>IV) número máximo previsto de trabalhadores para o desenvolvimento da obra/serviço;</w:t>
      </w:r>
    </w:p>
    <w:p w:rsidR="00B11C63" w:rsidRDefault="00C26B72">
      <w:pPr>
        <w:numPr>
          <w:ilvl w:val="0"/>
          <w:numId w:val="1"/>
        </w:numPr>
        <w:spacing w:after="120"/>
        <w:ind w:firstLine="709"/>
        <w:jc w:val="both"/>
        <w:rPr>
          <w:rFonts w:ascii="Arial" w:hAnsi="Arial" w:cs="Arial"/>
        </w:rPr>
      </w:pPr>
      <w:r>
        <w:rPr>
          <w:rFonts w:ascii="Arial" w:hAnsi="Arial" w:cs="Arial"/>
        </w:rPr>
        <w:t>V) datas previstas de início e conclusão da obra/serviço contratado;</w:t>
      </w:r>
    </w:p>
    <w:p w:rsidR="00B11C63" w:rsidRDefault="00C26B72">
      <w:pPr>
        <w:numPr>
          <w:ilvl w:val="0"/>
          <w:numId w:val="1"/>
        </w:numPr>
        <w:spacing w:after="120"/>
        <w:ind w:firstLine="709"/>
        <w:jc w:val="both"/>
        <w:rPr>
          <w:rFonts w:ascii="Arial" w:hAnsi="Arial" w:cs="Arial"/>
        </w:rPr>
      </w:pPr>
      <w:proofErr w:type="gramStart"/>
      <w:r>
        <w:rPr>
          <w:rFonts w:ascii="Arial" w:hAnsi="Arial" w:cs="Arial"/>
        </w:rPr>
        <w:t>VI)</w:t>
      </w:r>
      <w:proofErr w:type="gramEnd"/>
      <w:r>
        <w:rPr>
          <w:rFonts w:ascii="Arial" w:hAnsi="Arial" w:cs="Arial"/>
        </w:rPr>
        <w:t xml:space="preserve"> dados do processo licitatório: modalidade (carta convite, tomada de preços, processos administrativos, etc.), número e ano;</w:t>
      </w:r>
    </w:p>
    <w:p w:rsidR="00B11C63" w:rsidRDefault="00C26B72">
      <w:pPr>
        <w:numPr>
          <w:ilvl w:val="0"/>
          <w:numId w:val="1"/>
        </w:numPr>
        <w:spacing w:after="120"/>
        <w:ind w:firstLine="709"/>
        <w:jc w:val="both"/>
        <w:rPr>
          <w:rFonts w:ascii="Arial" w:hAnsi="Arial" w:cs="Arial"/>
        </w:rPr>
      </w:pPr>
      <w:r>
        <w:rPr>
          <w:rFonts w:ascii="Arial" w:hAnsi="Arial" w:cs="Arial"/>
        </w:rPr>
        <w:t>VII) nome completo do responsável técnico pelo acompanhamento da obra/serviço contratado (a), cargo, endereço de e-mail, n.º celular e endereço da matriz da empresa;</w:t>
      </w:r>
    </w:p>
    <w:p w:rsidR="00B11C63" w:rsidRDefault="00C26B72">
      <w:pPr>
        <w:numPr>
          <w:ilvl w:val="0"/>
          <w:numId w:val="1"/>
        </w:numPr>
        <w:spacing w:after="120"/>
        <w:ind w:firstLine="709"/>
        <w:jc w:val="both"/>
        <w:rPr>
          <w:rFonts w:ascii="Arial" w:hAnsi="Arial" w:cs="Arial"/>
        </w:rPr>
      </w:pPr>
      <w:proofErr w:type="gramStart"/>
      <w:r>
        <w:rPr>
          <w:rFonts w:ascii="Arial" w:hAnsi="Arial" w:cs="Arial"/>
        </w:rPr>
        <w:t>VIII)</w:t>
      </w:r>
      <w:proofErr w:type="gramEnd"/>
      <w:r>
        <w:rPr>
          <w:rFonts w:ascii="Arial" w:hAnsi="Arial" w:cs="Arial"/>
        </w:rPr>
        <w:t xml:space="preserve"> nome completo do responsável legal da empresa, CPF, telefone e endereço de e-mail.</w:t>
      </w:r>
    </w:p>
    <w:p w:rsidR="00B11C63" w:rsidRDefault="00C26B72">
      <w:pPr>
        <w:numPr>
          <w:ilvl w:val="0"/>
          <w:numId w:val="1"/>
        </w:numPr>
        <w:spacing w:after="120"/>
        <w:jc w:val="both"/>
      </w:pPr>
      <w:r>
        <w:rPr>
          <w:rStyle w:val="Fontepargpadro1"/>
          <w:rFonts w:ascii="Arial" w:hAnsi="Arial" w:cs="Arial"/>
        </w:rPr>
        <w:t xml:space="preserve">§ 2º Os documentos </w:t>
      </w:r>
      <w:r>
        <w:rPr>
          <w:rStyle w:val="Fontepargpadro1"/>
          <w:rFonts w:ascii="Arial" w:hAnsi="Arial" w:cs="Arial"/>
          <w:b/>
        </w:rPr>
        <w:t>GERAIS</w:t>
      </w:r>
      <w:r>
        <w:rPr>
          <w:rStyle w:val="Fontepargpadro1"/>
          <w:rFonts w:ascii="Arial" w:hAnsi="Arial" w:cs="Arial"/>
        </w:rPr>
        <w:t xml:space="preserve"> da empresa, relativos à Engenharia de Segurança do Trabalho:</w:t>
      </w:r>
    </w:p>
    <w:p w:rsidR="00B11C63" w:rsidRDefault="00C26B72">
      <w:pPr>
        <w:numPr>
          <w:ilvl w:val="0"/>
          <w:numId w:val="1"/>
        </w:numPr>
        <w:spacing w:after="120"/>
        <w:ind w:left="709" w:firstLine="0"/>
        <w:jc w:val="both"/>
        <w:rPr>
          <w:rFonts w:ascii="Arial" w:hAnsi="Arial" w:cs="Arial"/>
        </w:rPr>
      </w:pPr>
      <w:r>
        <w:rPr>
          <w:rStyle w:val="Fontepargpadro1"/>
          <w:rFonts w:ascii="Arial" w:hAnsi="Arial" w:cs="Arial"/>
        </w:rPr>
        <w:t>I) listagem dos funcionários (próprios e subcontratados) que trabalharão no local da obra/serviço contendo: nome</w:t>
      </w:r>
      <w:proofErr w:type="gramStart"/>
      <w:r>
        <w:rPr>
          <w:rStyle w:val="Fontepargpadro1"/>
          <w:rFonts w:ascii="Arial" w:hAnsi="Arial" w:cs="Arial"/>
        </w:rPr>
        <w:t>, data</w:t>
      </w:r>
      <w:proofErr w:type="gramEnd"/>
      <w:r>
        <w:rPr>
          <w:rStyle w:val="Fontepargpadro1"/>
          <w:rFonts w:ascii="Arial" w:hAnsi="Arial" w:cs="Arial"/>
        </w:rPr>
        <w:t xml:space="preserve"> de admissão, cargo/função, RG e data de realização do último ASO (ANEXO II);</w:t>
      </w:r>
      <w:r>
        <w:br w:type="page"/>
      </w:r>
    </w:p>
    <w:p w:rsidR="00B11C63" w:rsidRDefault="00C26B72">
      <w:pPr>
        <w:pStyle w:val="western"/>
        <w:numPr>
          <w:ilvl w:val="0"/>
          <w:numId w:val="1"/>
        </w:numPr>
        <w:spacing w:before="0"/>
        <w:jc w:val="center"/>
        <w:rPr>
          <w:b/>
          <w:bCs/>
          <w:sz w:val="26"/>
          <w:szCs w:val="26"/>
        </w:rPr>
      </w:pPr>
      <w:r>
        <w:rPr>
          <w:noProof/>
          <w:lang w:eastAsia="pt-BR"/>
        </w:rPr>
        <w:lastRenderedPageBreak/>
        <w:drawing>
          <wp:anchor distT="0" distB="0" distL="0" distR="0" simplePos="0" relativeHeight="89" behindDoc="1" locked="0" layoutInCell="0" allowOverlap="1">
            <wp:simplePos x="0" y="0"/>
            <wp:positionH relativeFrom="column">
              <wp:posOffset>5449570</wp:posOffset>
            </wp:positionH>
            <wp:positionV relativeFrom="paragraph">
              <wp:posOffset>99060</wp:posOffset>
            </wp:positionV>
            <wp:extent cx="663575" cy="633730"/>
            <wp:effectExtent l="0" t="0" r="0" b="0"/>
            <wp:wrapNone/>
            <wp:docPr id="4" name="Fig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3"/>
                    <pic:cNvPicPr>
                      <a:picLocks noChangeAspect="1" noChangeArrowheads="1"/>
                    </pic:cNvPicPr>
                  </pic:nvPicPr>
                  <pic:blipFill>
                    <a:blip r:embed="rId15"/>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B11C63" w:rsidRDefault="00C26B72">
      <w:pPr>
        <w:pStyle w:val="western"/>
        <w:numPr>
          <w:ilvl w:val="0"/>
          <w:numId w:val="1"/>
        </w:numPr>
        <w:spacing w:before="0"/>
        <w:jc w:val="center"/>
      </w:pPr>
      <w:r>
        <w:t>ESTADO DE SÃO PAULO</w:t>
      </w:r>
    </w:p>
    <w:p w:rsidR="00B11C63" w:rsidRDefault="00C26B72">
      <w:pPr>
        <w:pStyle w:val="western"/>
        <w:numPr>
          <w:ilvl w:val="0"/>
          <w:numId w:val="1"/>
        </w:numPr>
        <w:spacing w:before="0"/>
        <w:jc w:val="center"/>
      </w:pPr>
      <w:r>
        <w:t>Secretaria Municipal de Administração</w:t>
      </w:r>
    </w:p>
    <w:p w:rsidR="00B11C63" w:rsidRDefault="00C26B72">
      <w:pPr>
        <w:pStyle w:val="western"/>
        <w:numPr>
          <w:ilvl w:val="0"/>
          <w:numId w:val="1"/>
        </w:numPr>
        <w:spacing w:before="0"/>
        <w:jc w:val="center"/>
        <w:rPr>
          <w:i/>
          <w:iCs/>
        </w:rPr>
      </w:pPr>
      <w:r>
        <w:rPr>
          <w:i/>
          <w:iCs/>
        </w:rPr>
        <w:t>Serviço Especializado em Engenharia de Segurança e Medicina do Trabalho</w:t>
      </w:r>
    </w:p>
    <w:p w:rsidR="00B11C63" w:rsidRDefault="00C26B72">
      <w:pPr>
        <w:pStyle w:val="western"/>
        <w:numPr>
          <w:ilvl w:val="0"/>
          <w:numId w:val="1"/>
        </w:numPr>
        <w:spacing w:before="0"/>
        <w:jc w:val="center"/>
        <w:rPr>
          <w:bCs/>
        </w:rPr>
      </w:pPr>
      <w:r>
        <w:rPr>
          <w:bCs/>
        </w:rPr>
        <w:t>SESMT</w:t>
      </w:r>
    </w:p>
    <w:p w:rsidR="00B11C63" w:rsidRDefault="00B11C63">
      <w:pPr>
        <w:pStyle w:val="western"/>
        <w:numPr>
          <w:ilvl w:val="0"/>
          <w:numId w:val="1"/>
        </w:numPr>
        <w:pBdr>
          <w:bottom w:val="single" w:sz="4" w:space="1" w:color="000000"/>
        </w:pBdr>
        <w:spacing w:before="0"/>
        <w:jc w:val="right"/>
        <w:rPr>
          <w:b/>
          <w:bCs/>
        </w:rPr>
      </w:pPr>
    </w:p>
    <w:p w:rsidR="00B11C63" w:rsidRDefault="00C26B72">
      <w:pPr>
        <w:numPr>
          <w:ilvl w:val="0"/>
          <w:numId w:val="1"/>
        </w:numPr>
        <w:ind w:firstLine="709"/>
        <w:jc w:val="both"/>
        <w:rPr>
          <w:rFonts w:ascii="Arial" w:hAnsi="Arial" w:cs="Arial"/>
        </w:rPr>
      </w:pPr>
      <w:proofErr w:type="gramStart"/>
      <w:r>
        <w:rPr>
          <w:rStyle w:val="Fontepargpadro1"/>
          <w:rFonts w:ascii="Arial" w:hAnsi="Arial" w:cs="Arial"/>
        </w:rPr>
        <w:t>II)</w:t>
      </w:r>
      <w:proofErr w:type="gramEnd"/>
      <w:r>
        <w:rPr>
          <w:rStyle w:val="Fontepargpadro1"/>
          <w:rFonts w:ascii="Arial" w:hAnsi="Arial" w:cs="Arial"/>
        </w:rPr>
        <w:t xml:space="preserve"> listagem geral dos EPIs (Equipamentos de Proteção Individual) habituais e eventuais disponibilizados aos trabalhadores, com número e data de validade do Certificado de Aprovação (CA), de acordo com cada função, inclusive do responsável pelo acompanhamento da obra/serviço (ANEXO III);</w:t>
      </w:r>
    </w:p>
    <w:p w:rsidR="00B11C63" w:rsidRDefault="00C26B72">
      <w:pPr>
        <w:numPr>
          <w:ilvl w:val="0"/>
          <w:numId w:val="1"/>
        </w:numPr>
        <w:ind w:firstLine="709"/>
        <w:jc w:val="both"/>
        <w:rPr>
          <w:rFonts w:ascii="Arial" w:hAnsi="Arial" w:cs="Arial"/>
        </w:rPr>
      </w:pPr>
      <w:r>
        <w:rPr>
          <w:rStyle w:val="Fontepargpadro1"/>
          <w:rFonts w:ascii="Arial" w:hAnsi="Arial" w:cs="Arial"/>
        </w:rPr>
        <w:t>III) A CONTRATADA que mantiver empregados fixos em contrato ACIMA DE TRINTA (30) DIAS, deverá fornecer CÓPIA EM PAPEL TIMBRADO DA EMPRESA ao Núcleo de Apoio Administrativo (NAA) da respectiva Secretaria tomadora da obra/serviço, como também manter no local da prestação dos serviços, junto aos seus encarregados, cópias atualizadas e assinadas pelos funcionários quanto ao fornecimento e distribuição de EPIs</w:t>
      </w:r>
      <w:proofErr w:type="gramStart"/>
      <w:r>
        <w:rPr>
          <w:rStyle w:val="Fontepargpadro1"/>
          <w:rFonts w:ascii="Arial" w:hAnsi="Arial" w:cs="Arial"/>
        </w:rPr>
        <w:t>, sejam</w:t>
      </w:r>
      <w:proofErr w:type="gramEnd"/>
      <w:r>
        <w:rPr>
          <w:rStyle w:val="Fontepargpadro1"/>
          <w:rFonts w:ascii="Arial" w:hAnsi="Arial" w:cs="Arial"/>
        </w:rPr>
        <w:t xml:space="preserve"> eles habituais ou eventuais.</w:t>
      </w:r>
    </w:p>
    <w:p w:rsidR="00B11C63" w:rsidRDefault="00C26B72">
      <w:pPr>
        <w:numPr>
          <w:ilvl w:val="0"/>
          <w:numId w:val="1"/>
        </w:numPr>
        <w:ind w:firstLine="709"/>
        <w:jc w:val="both"/>
        <w:rPr>
          <w:rFonts w:ascii="Arial" w:hAnsi="Arial" w:cs="Arial"/>
        </w:rPr>
      </w:pPr>
      <w:r>
        <w:rPr>
          <w:rStyle w:val="Fontepargpadro1"/>
          <w:rFonts w:ascii="Arial" w:hAnsi="Arial" w:cs="Arial"/>
        </w:rPr>
        <w:t>IV) declaração do profissional legalmente habilitado, responsável por Saúde e Segurança do Trabalho do contrato, durante todo seu período de vigência do contrato, devendo possuir formação e registro profissional em conformidade com o disposto na regulamentação da profissão e nos instrumentos normativos emitidos pelo respectivo conselho profissional, conforme requerido e aprovada pela Portaria nº 3.214/78, nos termos da NR4 - Serviços Especializados em Engenharia de Segurança e em Medicina do Trabalho</w:t>
      </w:r>
      <w:proofErr w:type="gramStart"/>
      <w:r>
        <w:rPr>
          <w:rStyle w:val="Fontepargpadro1"/>
          <w:rFonts w:ascii="Arial" w:hAnsi="Arial" w:cs="Arial"/>
        </w:rPr>
        <w:t xml:space="preserve">  </w:t>
      </w:r>
      <w:proofErr w:type="gramEnd"/>
      <w:r>
        <w:rPr>
          <w:rStyle w:val="Fontepargpadro1"/>
          <w:rFonts w:ascii="Arial" w:hAnsi="Arial" w:cs="Arial"/>
        </w:rPr>
        <w:t>(Anexo IV);</w:t>
      </w:r>
    </w:p>
    <w:p w:rsidR="00B11C63" w:rsidRDefault="00C26B72">
      <w:pPr>
        <w:numPr>
          <w:ilvl w:val="0"/>
          <w:numId w:val="1"/>
        </w:numPr>
        <w:ind w:firstLine="709"/>
        <w:jc w:val="both"/>
        <w:rPr>
          <w:rFonts w:ascii="Arial" w:hAnsi="Arial" w:cs="Arial"/>
        </w:rPr>
      </w:pPr>
      <w:r>
        <w:rPr>
          <w:rStyle w:val="Fontepargpadro1"/>
          <w:rFonts w:ascii="Arial" w:hAnsi="Arial" w:cs="Arial"/>
        </w:rPr>
        <w:t xml:space="preserve">V) declaração onde se compromete a cumprir as Normas Regulamentadoras (NR) do Ministério do Trabalho e Emprego (MTE), </w:t>
      </w:r>
      <w:proofErr w:type="gramStart"/>
      <w:r>
        <w:rPr>
          <w:rStyle w:val="Fontepargpadro1"/>
          <w:rFonts w:ascii="Arial" w:hAnsi="Arial" w:cs="Arial"/>
        </w:rPr>
        <w:t>aprovadas</w:t>
      </w:r>
      <w:proofErr w:type="gramEnd"/>
      <w:r>
        <w:rPr>
          <w:rStyle w:val="Fontepargpadro1"/>
          <w:rFonts w:ascii="Arial" w:hAnsi="Arial" w:cs="Arial"/>
        </w:rPr>
        <w:t xml:space="preserve"> pela Portaria nº 3.214/78 garantindo, inclusive, que caso subcontrate obra ou serviço, zelará pelo cumprimento da legislação de Saúde e Segurança do Trabalho vigente, estendendo estes cuidados aos trabalhadores subcontratados (ANEXO V);</w:t>
      </w:r>
    </w:p>
    <w:p w:rsidR="00B11C63" w:rsidRDefault="00C26B72">
      <w:pPr>
        <w:numPr>
          <w:ilvl w:val="0"/>
          <w:numId w:val="1"/>
        </w:numPr>
        <w:ind w:firstLine="709"/>
        <w:jc w:val="both"/>
      </w:pPr>
      <w:r>
        <w:rPr>
          <w:rStyle w:val="Fontepargpadro1"/>
          <w:rFonts w:ascii="Arial" w:hAnsi="Arial" w:cs="Arial"/>
        </w:rPr>
        <w:t xml:space="preserve">§ 3º Documentos </w:t>
      </w:r>
      <w:r>
        <w:rPr>
          <w:rStyle w:val="Fontepargpadro1"/>
          <w:rFonts w:ascii="Arial" w:hAnsi="Arial" w:cs="Arial"/>
          <w:b/>
        </w:rPr>
        <w:t>INDIVIDUAIS</w:t>
      </w:r>
      <w:r>
        <w:rPr>
          <w:rStyle w:val="Fontepargpadro1"/>
          <w:rFonts w:ascii="Arial" w:hAnsi="Arial" w:cs="Arial"/>
        </w:rPr>
        <w:t xml:space="preserve"> dos trabalhadores relativos à Engenharia de Segurança do Trabalho e Medicina Ocupacional – inclusive dos subcontratados, quando houver:</w:t>
      </w:r>
    </w:p>
    <w:p w:rsidR="00B11C63" w:rsidRDefault="00C26B72">
      <w:pPr>
        <w:numPr>
          <w:ilvl w:val="0"/>
          <w:numId w:val="1"/>
        </w:numPr>
        <w:ind w:firstLine="709"/>
        <w:jc w:val="both"/>
        <w:rPr>
          <w:rFonts w:ascii="Arial" w:hAnsi="Arial" w:cs="Arial"/>
        </w:rPr>
      </w:pPr>
      <w:r>
        <w:rPr>
          <w:rStyle w:val="Fontepargpadro1"/>
          <w:rFonts w:ascii="Arial" w:hAnsi="Arial" w:cs="Arial"/>
        </w:rPr>
        <w:t xml:space="preserve">I) cópia do contrato social da empresa onde conste o nome do proprietário e/ou </w:t>
      </w:r>
      <w:proofErr w:type="spellStart"/>
      <w:r>
        <w:rPr>
          <w:rStyle w:val="Fontepargpadro1"/>
          <w:rFonts w:ascii="Arial" w:hAnsi="Arial" w:cs="Arial"/>
        </w:rPr>
        <w:t>sócio-proprietário</w:t>
      </w:r>
      <w:proofErr w:type="spellEnd"/>
      <w:r>
        <w:rPr>
          <w:rStyle w:val="Fontepargpadro1"/>
          <w:rFonts w:ascii="Arial" w:hAnsi="Arial" w:cs="Arial"/>
        </w:rPr>
        <w:t xml:space="preserve"> da empresa CONTRATADA quando este for o próprio executor da obra/serviço;</w:t>
      </w:r>
    </w:p>
    <w:p w:rsidR="00B11C63" w:rsidRDefault="00C26B72">
      <w:pPr>
        <w:numPr>
          <w:ilvl w:val="0"/>
          <w:numId w:val="1"/>
        </w:numPr>
        <w:ind w:firstLine="709"/>
        <w:jc w:val="both"/>
        <w:rPr>
          <w:rFonts w:ascii="Arial" w:hAnsi="Arial" w:cs="Arial"/>
        </w:rPr>
      </w:pPr>
      <w:proofErr w:type="gramStart"/>
      <w:r>
        <w:rPr>
          <w:rStyle w:val="Fontepargpadro1"/>
          <w:rFonts w:ascii="Arial" w:hAnsi="Arial" w:cs="Arial"/>
        </w:rPr>
        <w:t>II)</w:t>
      </w:r>
      <w:proofErr w:type="gramEnd"/>
      <w:r>
        <w:rPr>
          <w:rStyle w:val="Fontepargpadro1"/>
          <w:rFonts w:ascii="Arial" w:hAnsi="Arial" w:cs="Arial"/>
        </w:rPr>
        <w:t xml:space="preserve"> cópia da ficha individual de registro do(s) empregado(s) confeccionada em papel timbrado da empresa CONTRATADA, contendo todos os dados da qualificação do empregado, tais como, nome completo, números do RG, CPF, Endereço, Cargo de Registro, Data de Início, devidamente carimbada e assinada pelo responsável legal da CONTRATADA;</w:t>
      </w:r>
    </w:p>
    <w:p w:rsidR="00B11C63" w:rsidRDefault="00C26B72">
      <w:pPr>
        <w:numPr>
          <w:ilvl w:val="0"/>
          <w:numId w:val="1"/>
        </w:numPr>
        <w:ind w:firstLine="709"/>
        <w:jc w:val="both"/>
        <w:rPr>
          <w:rFonts w:ascii="Arial" w:hAnsi="Arial" w:cs="Arial"/>
        </w:rPr>
      </w:pPr>
      <w:r>
        <w:rPr>
          <w:rStyle w:val="Fontepargpadro1"/>
          <w:rFonts w:ascii="Arial" w:hAnsi="Arial" w:cs="Arial"/>
        </w:rPr>
        <w:t xml:space="preserve">III) cópia </w:t>
      </w:r>
      <w:proofErr w:type="gramStart"/>
      <w:r>
        <w:rPr>
          <w:rStyle w:val="Fontepargpadro1"/>
          <w:rFonts w:ascii="Arial" w:hAnsi="Arial" w:cs="Arial"/>
        </w:rPr>
        <w:t>do(</w:t>
      </w:r>
      <w:proofErr w:type="gramEnd"/>
      <w:r>
        <w:rPr>
          <w:rStyle w:val="Fontepargpadro1"/>
          <w:rFonts w:ascii="Arial" w:hAnsi="Arial" w:cs="Arial"/>
        </w:rPr>
        <w:t xml:space="preserve">s) contrato(s) individual(ais) do(s) empregado(s), </w:t>
      </w:r>
      <w:proofErr w:type="spellStart"/>
      <w:r>
        <w:rPr>
          <w:rStyle w:val="Fontepargpadro1"/>
          <w:rFonts w:ascii="Arial" w:hAnsi="Arial" w:cs="Arial"/>
        </w:rPr>
        <w:t>denominda</w:t>
      </w:r>
      <w:proofErr w:type="spellEnd"/>
      <w:r>
        <w:rPr>
          <w:rStyle w:val="Fontepargpadro1"/>
          <w:rFonts w:ascii="Arial" w:hAnsi="Arial" w:cs="Arial"/>
        </w:rPr>
        <w:t xml:space="preserve"> “CONTRATO DE OBRA CERTA”, quando a Empresa CONTRATADA subcontratar a mão de obra, contendo todas as qualificações descritas no item anterior, devidamente assinado pelo empregado e pelo responsável legal da Empresa CONTRATADA;</w:t>
      </w:r>
    </w:p>
    <w:p w:rsidR="00B11C63" w:rsidRDefault="00C26B72">
      <w:pPr>
        <w:numPr>
          <w:ilvl w:val="0"/>
          <w:numId w:val="1"/>
        </w:numPr>
        <w:ind w:firstLine="709"/>
        <w:jc w:val="both"/>
        <w:rPr>
          <w:rFonts w:ascii="Arial" w:hAnsi="Arial" w:cs="Arial"/>
        </w:rPr>
      </w:pPr>
      <w:r>
        <w:rPr>
          <w:rStyle w:val="Fontepargpadro1"/>
          <w:rFonts w:ascii="Arial" w:hAnsi="Arial" w:cs="Arial"/>
        </w:rPr>
        <w:t xml:space="preserve">IV) cópia do contrato entre partes, quando a Empresa CONTRATADA subcontratar </w:t>
      </w:r>
      <w:proofErr w:type="gramStart"/>
      <w:r>
        <w:rPr>
          <w:rStyle w:val="Fontepargpadro1"/>
          <w:rFonts w:ascii="Arial" w:hAnsi="Arial" w:cs="Arial"/>
        </w:rPr>
        <w:t>uma outra</w:t>
      </w:r>
      <w:proofErr w:type="gramEnd"/>
      <w:r>
        <w:rPr>
          <w:rStyle w:val="Fontepargpadro1"/>
          <w:rFonts w:ascii="Arial" w:hAnsi="Arial" w:cs="Arial"/>
        </w:rPr>
        <w:t xml:space="preserve"> Empresa para a execução da obra/serviço, devidamente assinado pelos responsáveis legais de ambas as Empresas;</w:t>
      </w:r>
    </w:p>
    <w:p w:rsidR="00B11C63" w:rsidRDefault="00C26B72">
      <w:pPr>
        <w:numPr>
          <w:ilvl w:val="0"/>
          <w:numId w:val="1"/>
        </w:numPr>
        <w:ind w:firstLine="709"/>
        <w:jc w:val="both"/>
        <w:rPr>
          <w:rFonts w:ascii="Arial" w:hAnsi="Arial" w:cs="Arial"/>
        </w:rPr>
      </w:pPr>
      <w:r>
        <w:rPr>
          <w:rStyle w:val="Fontepargpadro1"/>
          <w:rFonts w:ascii="Arial" w:hAnsi="Arial" w:cs="Arial"/>
        </w:rPr>
        <w:t>V) independentemente da subcontratação da mão de obra, os documentos a serem apresentados referentes aos empregados são exatamente os mesmos exigidos para os empregados próprios, ou seja, o fato de se terceirizar a frente de trabalho, esta não sucumbe os documentos comprobatórios relacionados a partir do próximo item;</w:t>
      </w:r>
      <w:proofErr w:type="gramStart"/>
      <w:r>
        <w:rPr>
          <w:rStyle w:val="Fontepargpadro1"/>
          <w:rFonts w:ascii="Arial" w:hAnsi="Arial" w:cs="Arial"/>
        </w:rPr>
        <w:t xml:space="preserve">   </w:t>
      </w:r>
    </w:p>
    <w:p w:rsidR="00B11C63" w:rsidRDefault="00C26B72">
      <w:pPr>
        <w:numPr>
          <w:ilvl w:val="0"/>
          <w:numId w:val="1"/>
        </w:numPr>
        <w:ind w:firstLine="709"/>
        <w:jc w:val="both"/>
        <w:rPr>
          <w:rFonts w:ascii="Arial" w:hAnsi="Arial" w:cs="Arial"/>
        </w:rPr>
      </w:pPr>
      <w:r>
        <w:rPr>
          <w:rStyle w:val="Fontepargpadro1"/>
          <w:rFonts w:ascii="Arial" w:hAnsi="Arial" w:cs="Arial"/>
        </w:rPr>
        <w:t>VI)</w:t>
      </w:r>
      <w:proofErr w:type="gramEnd"/>
      <w:r>
        <w:rPr>
          <w:rStyle w:val="Fontepargpadro1"/>
          <w:rFonts w:ascii="Arial" w:hAnsi="Arial" w:cs="Arial"/>
        </w:rPr>
        <w:t xml:space="preserve"> cópia da ficha individual comprobatória de entrega de EPIs, atualizada, confeccionada em papel timbrado da empresa, contendo os dados do funcionário, nome do EPI recebido, número do CA, a quantidade e a data de recebimento, assinada pelo funcionário na linha referente a cada item recebido;</w:t>
      </w:r>
    </w:p>
    <w:p w:rsidR="00B11C63" w:rsidRDefault="00C26B72">
      <w:pPr>
        <w:numPr>
          <w:ilvl w:val="0"/>
          <w:numId w:val="1"/>
        </w:numPr>
        <w:ind w:firstLine="709"/>
        <w:jc w:val="both"/>
      </w:pPr>
      <w:r>
        <w:rPr>
          <w:rStyle w:val="Fontepargpadro20"/>
          <w:rFonts w:ascii="Arial" w:hAnsi="Arial" w:cs="Arial"/>
        </w:rPr>
        <w:t xml:space="preserve">VII) cópia do último ASO (Atestado de Saúde Ocupacional) válido de cada funcionário relacionado </w:t>
      </w:r>
      <w:r>
        <w:rPr>
          <w:rStyle w:val="Fontepargpadro1"/>
          <w:rFonts w:ascii="Arial" w:hAnsi="Arial" w:cs="Arial"/>
        </w:rPr>
        <w:t>na listagem solicitada através do artigo 4º, § 2º, item I;</w:t>
      </w:r>
    </w:p>
    <w:p w:rsidR="00B11C63" w:rsidRDefault="00C26B72">
      <w:pPr>
        <w:numPr>
          <w:ilvl w:val="0"/>
          <w:numId w:val="1"/>
        </w:numPr>
        <w:ind w:firstLine="709"/>
        <w:jc w:val="both"/>
      </w:pPr>
      <w:proofErr w:type="gramStart"/>
      <w:r>
        <w:rPr>
          <w:rStyle w:val="Fontepargpadro1"/>
          <w:rFonts w:ascii="Arial" w:hAnsi="Arial" w:cs="Arial"/>
        </w:rPr>
        <w:t>VIII)</w:t>
      </w:r>
      <w:proofErr w:type="gramEnd"/>
      <w:r>
        <w:rPr>
          <w:rStyle w:val="Fontepargpadro1"/>
          <w:rFonts w:ascii="Arial" w:hAnsi="Arial" w:cs="Arial"/>
        </w:rPr>
        <w:t xml:space="preserve"> cópia dos comprovantes, certificados de capacitações, reciclagens e/ou treinamentos relacionados à Saúde Ocupacional e Segurança do Trabalho, de acordo com a função e atividades</w:t>
      </w:r>
      <w:r>
        <w:rPr>
          <w:rStyle w:val="Fontepargpadro20"/>
          <w:rFonts w:ascii="Arial" w:hAnsi="Arial" w:cs="Arial"/>
        </w:rPr>
        <w:t xml:space="preserve"> exercidas pelo trabalhador, devendo constar o conteúdo programático, local e carga horária do treinamento, bem como o nome, função, número do registro e assinatura do profissional legalmente habilitado que o ministrou.</w:t>
      </w:r>
      <w:r>
        <w:br w:type="page"/>
      </w:r>
    </w:p>
    <w:p w:rsidR="00B11C63" w:rsidRDefault="00C26B72">
      <w:pPr>
        <w:pStyle w:val="western"/>
        <w:numPr>
          <w:ilvl w:val="0"/>
          <w:numId w:val="1"/>
        </w:numPr>
        <w:spacing w:before="0"/>
        <w:jc w:val="center"/>
        <w:rPr>
          <w:b/>
          <w:bCs/>
          <w:sz w:val="26"/>
          <w:szCs w:val="26"/>
        </w:rPr>
      </w:pPr>
      <w:r>
        <w:rPr>
          <w:noProof/>
          <w:lang w:eastAsia="pt-BR"/>
        </w:rPr>
        <w:lastRenderedPageBreak/>
        <w:drawing>
          <wp:anchor distT="0" distB="0" distL="0" distR="0" simplePos="0" relativeHeight="90" behindDoc="1" locked="0" layoutInCell="0" allowOverlap="1">
            <wp:simplePos x="0" y="0"/>
            <wp:positionH relativeFrom="column">
              <wp:posOffset>5449570</wp:posOffset>
            </wp:positionH>
            <wp:positionV relativeFrom="paragraph">
              <wp:posOffset>99060</wp:posOffset>
            </wp:positionV>
            <wp:extent cx="663575" cy="633730"/>
            <wp:effectExtent l="0" t="0" r="0" b="0"/>
            <wp:wrapNone/>
            <wp:docPr id="5" name="Figur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4"/>
                    <pic:cNvPicPr>
                      <a:picLocks noChangeAspect="1" noChangeArrowheads="1"/>
                    </pic:cNvPicPr>
                  </pic:nvPicPr>
                  <pic:blipFill>
                    <a:blip r:embed="rId15"/>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B11C63" w:rsidRDefault="00C26B72">
      <w:pPr>
        <w:pStyle w:val="western"/>
        <w:numPr>
          <w:ilvl w:val="0"/>
          <w:numId w:val="1"/>
        </w:numPr>
        <w:spacing w:before="0"/>
        <w:jc w:val="center"/>
      </w:pPr>
      <w:r>
        <w:t>ESTADO DE SÃO PAULO</w:t>
      </w:r>
    </w:p>
    <w:p w:rsidR="00B11C63" w:rsidRDefault="00C26B72">
      <w:pPr>
        <w:pStyle w:val="western"/>
        <w:numPr>
          <w:ilvl w:val="0"/>
          <w:numId w:val="1"/>
        </w:numPr>
        <w:spacing w:before="0"/>
        <w:jc w:val="center"/>
      </w:pPr>
      <w:r>
        <w:t>Secretaria Municipal de Administração</w:t>
      </w:r>
    </w:p>
    <w:p w:rsidR="00B11C63" w:rsidRDefault="00C26B72">
      <w:pPr>
        <w:pStyle w:val="western"/>
        <w:numPr>
          <w:ilvl w:val="0"/>
          <w:numId w:val="1"/>
        </w:numPr>
        <w:spacing w:before="0"/>
        <w:jc w:val="center"/>
        <w:rPr>
          <w:i/>
          <w:iCs/>
        </w:rPr>
      </w:pPr>
      <w:r>
        <w:rPr>
          <w:i/>
          <w:iCs/>
        </w:rPr>
        <w:t>Serviço Especializado em Engenharia de Segurança e Medicina do Trabalho</w:t>
      </w:r>
    </w:p>
    <w:p w:rsidR="00B11C63" w:rsidRDefault="00C26B72">
      <w:pPr>
        <w:pStyle w:val="western"/>
        <w:numPr>
          <w:ilvl w:val="0"/>
          <w:numId w:val="1"/>
        </w:numPr>
        <w:spacing w:before="0"/>
        <w:jc w:val="center"/>
        <w:rPr>
          <w:bCs/>
        </w:rPr>
      </w:pPr>
      <w:r>
        <w:rPr>
          <w:bCs/>
        </w:rPr>
        <w:t>SESMT</w:t>
      </w:r>
    </w:p>
    <w:p w:rsidR="00B11C63" w:rsidRDefault="00B11C63">
      <w:pPr>
        <w:pStyle w:val="western"/>
        <w:numPr>
          <w:ilvl w:val="0"/>
          <w:numId w:val="1"/>
        </w:numPr>
        <w:pBdr>
          <w:bottom w:val="single" w:sz="4" w:space="1" w:color="000000"/>
        </w:pBdr>
        <w:spacing w:before="0"/>
        <w:jc w:val="right"/>
        <w:rPr>
          <w:b/>
          <w:bCs/>
        </w:rPr>
      </w:pPr>
    </w:p>
    <w:p w:rsidR="00B11C63" w:rsidRDefault="00C26B72">
      <w:pPr>
        <w:numPr>
          <w:ilvl w:val="0"/>
          <w:numId w:val="1"/>
        </w:numPr>
        <w:ind w:firstLine="709"/>
        <w:jc w:val="both"/>
        <w:rPr>
          <w:rFonts w:ascii="Arial" w:hAnsi="Arial" w:cs="Arial"/>
        </w:rPr>
      </w:pPr>
      <w:r>
        <w:rPr>
          <w:rStyle w:val="Fontepargpadro1"/>
          <w:rFonts w:ascii="Arial" w:hAnsi="Arial" w:cs="Arial"/>
        </w:rPr>
        <w:t>§ 4º Caso a CONTRATADA mantenha atividades que se enquadrem naquelas relacionadas no item 18.2.1 [serviços de demolição, reparo, pintura, limpeza e manutenção de edifícios em geral e de manutenção de obras de urbanização] da NR-18, deverá apresentar a cópia do “Recibo de Comunicação de Obra”, conforme previsto na referida norma, aprovada pela Portaria MTE nº 3.214/78, o qual é obtido por meio do Sistema de Comunicação Prévia de Obra – SCPO, do Ministério do Trabalho, disponível para acesso por meio de seu portal na internet.</w:t>
      </w:r>
    </w:p>
    <w:p w:rsidR="00B11C63" w:rsidRDefault="00C26B72">
      <w:pPr>
        <w:numPr>
          <w:ilvl w:val="0"/>
          <w:numId w:val="1"/>
        </w:numPr>
        <w:tabs>
          <w:tab w:val="left" w:pos="6495"/>
        </w:tabs>
        <w:ind w:left="709" w:firstLine="0"/>
        <w:jc w:val="both"/>
        <w:rPr>
          <w:rFonts w:ascii="Arial" w:hAnsi="Arial" w:cs="Arial"/>
          <w:b/>
          <w:bCs/>
        </w:rPr>
      </w:pPr>
      <w:r>
        <w:rPr>
          <w:rFonts w:ascii="Arial" w:hAnsi="Arial" w:cs="Arial"/>
          <w:b/>
          <w:bCs/>
          <w:noProof/>
          <w:lang w:eastAsia="pt-BR"/>
        </w:rPr>
        <w:drawing>
          <wp:anchor distT="0" distB="0" distL="0" distR="0" simplePos="0" relativeHeight="93" behindDoc="0" locked="0" layoutInCell="0" allowOverlap="1">
            <wp:simplePos x="0" y="0"/>
            <wp:positionH relativeFrom="column">
              <wp:posOffset>1559560</wp:posOffset>
            </wp:positionH>
            <wp:positionV relativeFrom="paragraph">
              <wp:posOffset>69850</wp:posOffset>
            </wp:positionV>
            <wp:extent cx="2547620" cy="2714625"/>
            <wp:effectExtent l="0" t="0" r="0" b="0"/>
            <wp:wrapSquare wrapText="bothSides"/>
            <wp:docPr id="6" name="Figura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a5"/>
                    <pic:cNvPicPr>
                      <a:picLocks noChangeAspect="1" noChangeArrowheads="1"/>
                    </pic:cNvPicPr>
                  </pic:nvPicPr>
                  <pic:blipFill>
                    <a:blip r:embed="rId16"/>
                    <a:srcRect l="-39" t="-36" r="-39" b="-36"/>
                    <a:stretch>
                      <a:fillRect/>
                    </a:stretch>
                  </pic:blipFill>
                  <pic:spPr bwMode="auto">
                    <a:xfrm>
                      <a:off x="0" y="0"/>
                      <a:ext cx="2547620" cy="2714625"/>
                    </a:xfrm>
                    <a:prstGeom prst="rect">
                      <a:avLst/>
                    </a:prstGeom>
                  </pic:spPr>
                </pic:pic>
              </a:graphicData>
            </a:graphic>
          </wp:anchor>
        </w:drawing>
      </w:r>
    </w:p>
    <w:p w:rsidR="00B11C63" w:rsidRDefault="00B11C63">
      <w:pPr>
        <w:numPr>
          <w:ilvl w:val="0"/>
          <w:numId w:val="1"/>
        </w:numPr>
        <w:tabs>
          <w:tab w:val="left" w:pos="6495"/>
        </w:tabs>
        <w:ind w:left="709" w:firstLine="0"/>
        <w:jc w:val="both"/>
        <w:rPr>
          <w:b/>
          <w:bCs/>
        </w:rPr>
      </w:pPr>
    </w:p>
    <w:p w:rsidR="00B11C63" w:rsidRDefault="00B11C63">
      <w:pPr>
        <w:numPr>
          <w:ilvl w:val="0"/>
          <w:numId w:val="1"/>
        </w:numPr>
        <w:tabs>
          <w:tab w:val="left" w:pos="6495"/>
        </w:tabs>
        <w:ind w:left="709" w:firstLine="0"/>
        <w:jc w:val="both"/>
        <w:rPr>
          <w:b/>
          <w:bCs/>
        </w:rPr>
      </w:pPr>
    </w:p>
    <w:p w:rsidR="00B11C63" w:rsidRDefault="00B11C63">
      <w:pPr>
        <w:numPr>
          <w:ilvl w:val="0"/>
          <w:numId w:val="1"/>
        </w:numPr>
        <w:tabs>
          <w:tab w:val="left" w:pos="6495"/>
        </w:tabs>
        <w:ind w:left="709" w:firstLine="0"/>
        <w:jc w:val="both"/>
        <w:rPr>
          <w:b/>
          <w:bCs/>
        </w:rPr>
      </w:pPr>
    </w:p>
    <w:p w:rsidR="00B11C63" w:rsidRDefault="00B11C63">
      <w:pPr>
        <w:numPr>
          <w:ilvl w:val="0"/>
          <w:numId w:val="1"/>
        </w:numPr>
        <w:tabs>
          <w:tab w:val="left" w:pos="6495"/>
        </w:tabs>
        <w:ind w:left="709" w:firstLine="0"/>
        <w:jc w:val="both"/>
      </w:pPr>
    </w:p>
    <w:p w:rsidR="00B11C63" w:rsidRDefault="00B11C63">
      <w:pPr>
        <w:numPr>
          <w:ilvl w:val="0"/>
          <w:numId w:val="1"/>
        </w:numPr>
        <w:tabs>
          <w:tab w:val="left" w:pos="6495"/>
        </w:tabs>
        <w:ind w:left="709" w:firstLine="0"/>
        <w:jc w:val="both"/>
      </w:pPr>
    </w:p>
    <w:p w:rsidR="00B11C63" w:rsidRDefault="00B11C63">
      <w:pPr>
        <w:numPr>
          <w:ilvl w:val="0"/>
          <w:numId w:val="1"/>
        </w:numPr>
        <w:tabs>
          <w:tab w:val="left" w:pos="6495"/>
        </w:tabs>
        <w:ind w:left="709" w:firstLine="0"/>
        <w:jc w:val="both"/>
      </w:pPr>
    </w:p>
    <w:p w:rsidR="00B11C63" w:rsidRDefault="00B11C63">
      <w:pPr>
        <w:numPr>
          <w:ilvl w:val="0"/>
          <w:numId w:val="1"/>
        </w:numPr>
        <w:tabs>
          <w:tab w:val="left" w:pos="6495"/>
        </w:tabs>
        <w:ind w:left="709" w:firstLine="0"/>
        <w:jc w:val="both"/>
      </w:pPr>
    </w:p>
    <w:p w:rsidR="00B11C63" w:rsidRDefault="00B11C63">
      <w:pPr>
        <w:numPr>
          <w:ilvl w:val="0"/>
          <w:numId w:val="1"/>
        </w:numPr>
        <w:tabs>
          <w:tab w:val="left" w:pos="6495"/>
        </w:tabs>
        <w:ind w:left="709" w:firstLine="0"/>
        <w:jc w:val="both"/>
      </w:pPr>
    </w:p>
    <w:p w:rsidR="00B11C63" w:rsidRDefault="00B11C63">
      <w:pPr>
        <w:numPr>
          <w:ilvl w:val="0"/>
          <w:numId w:val="1"/>
        </w:numPr>
        <w:tabs>
          <w:tab w:val="left" w:pos="6495"/>
        </w:tabs>
        <w:ind w:left="709" w:firstLine="0"/>
        <w:jc w:val="both"/>
      </w:pPr>
    </w:p>
    <w:p w:rsidR="00B11C63" w:rsidRDefault="00B11C63">
      <w:pPr>
        <w:numPr>
          <w:ilvl w:val="0"/>
          <w:numId w:val="1"/>
        </w:numPr>
        <w:tabs>
          <w:tab w:val="left" w:pos="6495"/>
        </w:tabs>
        <w:ind w:left="709" w:firstLine="0"/>
        <w:jc w:val="both"/>
      </w:pPr>
    </w:p>
    <w:p w:rsidR="00B11C63" w:rsidRDefault="00B11C63">
      <w:pPr>
        <w:numPr>
          <w:ilvl w:val="0"/>
          <w:numId w:val="1"/>
        </w:numPr>
        <w:tabs>
          <w:tab w:val="left" w:pos="6495"/>
        </w:tabs>
        <w:ind w:left="709" w:firstLine="0"/>
        <w:jc w:val="both"/>
      </w:pPr>
    </w:p>
    <w:p w:rsidR="00B11C63" w:rsidRDefault="00B11C63">
      <w:pPr>
        <w:numPr>
          <w:ilvl w:val="0"/>
          <w:numId w:val="1"/>
        </w:numPr>
        <w:tabs>
          <w:tab w:val="left" w:pos="6495"/>
        </w:tabs>
        <w:ind w:left="709" w:firstLine="0"/>
        <w:jc w:val="both"/>
      </w:pPr>
    </w:p>
    <w:p w:rsidR="00B11C63" w:rsidRDefault="00B11C63">
      <w:pPr>
        <w:numPr>
          <w:ilvl w:val="0"/>
          <w:numId w:val="1"/>
        </w:numPr>
        <w:tabs>
          <w:tab w:val="left" w:pos="6495"/>
        </w:tabs>
        <w:ind w:left="709" w:firstLine="0"/>
        <w:jc w:val="both"/>
      </w:pPr>
    </w:p>
    <w:p w:rsidR="00B11C63" w:rsidRDefault="00B11C63">
      <w:pPr>
        <w:numPr>
          <w:ilvl w:val="0"/>
          <w:numId w:val="1"/>
        </w:numPr>
        <w:tabs>
          <w:tab w:val="left" w:pos="6495"/>
        </w:tabs>
        <w:ind w:left="709" w:firstLine="0"/>
        <w:jc w:val="both"/>
      </w:pPr>
    </w:p>
    <w:p w:rsidR="00B11C63" w:rsidRDefault="00B11C63">
      <w:pPr>
        <w:numPr>
          <w:ilvl w:val="0"/>
          <w:numId w:val="1"/>
        </w:numPr>
        <w:tabs>
          <w:tab w:val="left" w:pos="6495"/>
        </w:tabs>
        <w:ind w:left="709" w:firstLine="0"/>
        <w:jc w:val="both"/>
      </w:pPr>
    </w:p>
    <w:p w:rsidR="00B11C63" w:rsidRDefault="00B11C63">
      <w:pPr>
        <w:numPr>
          <w:ilvl w:val="0"/>
          <w:numId w:val="1"/>
        </w:numPr>
        <w:tabs>
          <w:tab w:val="left" w:pos="6495"/>
        </w:tabs>
        <w:ind w:left="709" w:firstLine="0"/>
        <w:jc w:val="both"/>
      </w:pPr>
    </w:p>
    <w:p w:rsidR="00B11C63" w:rsidRDefault="00B11C63">
      <w:pPr>
        <w:numPr>
          <w:ilvl w:val="0"/>
          <w:numId w:val="1"/>
        </w:numPr>
        <w:tabs>
          <w:tab w:val="left" w:pos="6495"/>
        </w:tabs>
        <w:ind w:left="709" w:firstLine="0"/>
        <w:jc w:val="both"/>
      </w:pPr>
    </w:p>
    <w:p w:rsidR="00B11C63" w:rsidRDefault="00B11C63">
      <w:pPr>
        <w:numPr>
          <w:ilvl w:val="0"/>
          <w:numId w:val="1"/>
        </w:numPr>
        <w:tabs>
          <w:tab w:val="left" w:pos="6495"/>
        </w:tabs>
        <w:ind w:left="709" w:firstLine="0"/>
        <w:jc w:val="both"/>
      </w:pPr>
    </w:p>
    <w:p w:rsidR="00B11C63" w:rsidRDefault="00B11C63">
      <w:pPr>
        <w:numPr>
          <w:ilvl w:val="0"/>
          <w:numId w:val="1"/>
        </w:numPr>
        <w:tabs>
          <w:tab w:val="left" w:pos="6495"/>
        </w:tabs>
        <w:ind w:left="709" w:firstLine="0"/>
        <w:jc w:val="both"/>
      </w:pPr>
    </w:p>
    <w:p w:rsidR="00B11C63" w:rsidRDefault="00C26B72">
      <w:pPr>
        <w:numPr>
          <w:ilvl w:val="0"/>
          <w:numId w:val="1"/>
        </w:numPr>
        <w:tabs>
          <w:tab w:val="left" w:pos="6495"/>
        </w:tabs>
        <w:ind w:left="709" w:firstLine="0"/>
        <w:jc w:val="both"/>
        <w:rPr>
          <w:rFonts w:ascii="Arial" w:hAnsi="Arial" w:cs="Arial"/>
          <w:b/>
          <w:bCs/>
          <w:sz w:val="16"/>
          <w:szCs w:val="16"/>
        </w:rPr>
      </w:pPr>
      <w:r>
        <w:rPr>
          <w:rStyle w:val="Fontepargpadro1"/>
          <w:rFonts w:ascii="Arial" w:hAnsi="Arial" w:cs="Arial"/>
          <w:b/>
          <w:bCs/>
          <w:sz w:val="16"/>
          <w:szCs w:val="16"/>
        </w:rPr>
        <w:t>Modelo do Recibo de</w:t>
      </w:r>
      <w:proofErr w:type="gramStart"/>
      <w:r>
        <w:rPr>
          <w:rStyle w:val="Fontepargpadro1"/>
          <w:rFonts w:ascii="Arial" w:hAnsi="Arial" w:cs="Arial"/>
          <w:b/>
          <w:bCs/>
          <w:sz w:val="16"/>
          <w:szCs w:val="16"/>
        </w:rPr>
        <w:t xml:space="preserve">  </w:t>
      </w:r>
      <w:proofErr w:type="gramEnd"/>
      <w:r>
        <w:rPr>
          <w:rStyle w:val="Fontepargpadro1"/>
          <w:rFonts w:ascii="Arial" w:hAnsi="Arial" w:cs="Arial"/>
          <w:b/>
          <w:bCs/>
          <w:sz w:val="16"/>
          <w:szCs w:val="16"/>
        </w:rPr>
        <w:t>Comunicação de Obra através do site do Ministério do Trabalho e Emprego</w:t>
      </w:r>
    </w:p>
    <w:p w:rsidR="00B11C63" w:rsidRDefault="005A1C65">
      <w:pPr>
        <w:numPr>
          <w:ilvl w:val="0"/>
          <w:numId w:val="1"/>
        </w:numPr>
        <w:tabs>
          <w:tab w:val="left" w:pos="6495"/>
        </w:tabs>
        <w:ind w:left="709" w:firstLine="0"/>
        <w:jc w:val="both"/>
      </w:pPr>
      <w:hyperlink r:id="rId17" w:tgtFrame="_blank">
        <w:r w:rsidR="00C26B72">
          <w:rPr>
            <w:rStyle w:val="Hyperlink10"/>
            <w:rFonts w:ascii="Arial" w:hAnsi="Arial" w:cs="Arial"/>
            <w:b/>
            <w:bCs/>
            <w:sz w:val="16"/>
            <w:szCs w:val="16"/>
          </w:rPr>
          <w:t>http://scpo.mte.gov.br/</w:t>
        </w:r>
      </w:hyperlink>
    </w:p>
    <w:p w:rsidR="00B11C63" w:rsidRDefault="00B11C63">
      <w:pPr>
        <w:numPr>
          <w:ilvl w:val="0"/>
          <w:numId w:val="1"/>
        </w:numPr>
        <w:tabs>
          <w:tab w:val="left" w:pos="6495"/>
        </w:tabs>
        <w:jc w:val="both"/>
      </w:pPr>
    </w:p>
    <w:p w:rsidR="00B11C63" w:rsidRDefault="00C26B72">
      <w:pPr>
        <w:numPr>
          <w:ilvl w:val="0"/>
          <w:numId w:val="1"/>
        </w:numPr>
        <w:tabs>
          <w:tab w:val="left" w:pos="6495"/>
        </w:tabs>
        <w:jc w:val="both"/>
      </w:pPr>
      <w:r>
        <w:rPr>
          <w:rStyle w:val="Fontepargpadro20"/>
          <w:rFonts w:ascii="Arial" w:hAnsi="Arial" w:cs="Arial"/>
        </w:rPr>
        <w:t xml:space="preserve">§ 5º </w:t>
      </w:r>
      <w:r>
        <w:rPr>
          <w:rStyle w:val="Fontepargpadro1"/>
          <w:rFonts w:ascii="Arial" w:hAnsi="Arial" w:cs="Arial"/>
        </w:rPr>
        <w:t>Caso a CONTRATADA mantenha atividades que se enquadrem naquelas relacionadas no item 18.2.1 da NR-18,</w:t>
      </w:r>
      <w:r>
        <w:rPr>
          <w:rStyle w:val="Fontepargpadro20"/>
          <w:rFonts w:ascii="Arial" w:hAnsi="Arial" w:cs="Arial"/>
        </w:rPr>
        <w:t xml:space="preserve"> e possua 20 ou mais trabalhadores no estabelecimento, deverá providenciar cópia do Programa de Condições e Meio Ambiente de Trabalho na Indústria da Construção Civil – PCMAT, obrigatório conforme item 18.3.1 da NR-18, elaborado por profissional legalmente habilitado na área de segurança do trabalho.</w:t>
      </w:r>
    </w:p>
    <w:p w:rsidR="00B11C63" w:rsidRDefault="00C26B72">
      <w:pPr>
        <w:numPr>
          <w:ilvl w:val="0"/>
          <w:numId w:val="1"/>
        </w:numPr>
        <w:jc w:val="both"/>
      </w:pPr>
      <w:r>
        <w:rPr>
          <w:rStyle w:val="Fontepargpadro20"/>
          <w:rFonts w:ascii="Arial" w:hAnsi="Arial" w:cs="Arial"/>
        </w:rPr>
        <w:t>§ 6º Caso esteja desobrigada do PCMAT ou mantenha atividades</w:t>
      </w:r>
      <w:r>
        <w:rPr>
          <w:rStyle w:val="Fontepargpadro1"/>
          <w:rFonts w:ascii="Arial" w:hAnsi="Arial" w:cs="Arial"/>
        </w:rPr>
        <w:t xml:space="preserve"> que não se enquadrem naquelas relacionadas no</w:t>
      </w:r>
      <w:r>
        <w:rPr>
          <w:rStyle w:val="Fontepargpadro20"/>
          <w:rFonts w:ascii="Arial" w:hAnsi="Arial" w:cs="Arial"/>
        </w:rPr>
        <w:t xml:space="preserve"> item 18.2.1 da NR-18, a CONTRATADA apresentará os seguintes documentos:</w:t>
      </w:r>
    </w:p>
    <w:p w:rsidR="00B11C63" w:rsidRDefault="00C26B72">
      <w:pPr>
        <w:numPr>
          <w:ilvl w:val="0"/>
          <w:numId w:val="1"/>
        </w:numPr>
        <w:ind w:firstLine="709"/>
        <w:jc w:val="both"/>
        <w:rPr>
          <w:rFonts w:ascii="Arial" w:hAnsi="Arial" w:cs="Arial"/>
        </w:rPr>
      </w:pPr>
      <w:r>
        <w:rPr>
          <w:rFonts w:ascii="Arial" w:hAnsi="Arial" w:cs="Arial"/>
        </w:rPr>
        <w:t>I) cronograma das etapas de execução da obra/serviço;</w:t>
      </w:r>
    </w:p>
    <w:p w:rsidR="00B11C63" w:rsidRDefault="00C26B72">
      <w:pPr>
        <w:numPr>
          <w:ilvl w:val="0"/>
          <w:numId w:val="1"/>
        </w:numPr>
        <w:ind w:firstLine="709"/>
        <w:jc w:val="both"/>
      </w:pPr>
      <w:proofErr w:type="gramStart"/>
      <w:r>
        <w:rPr>
          <w:rStyle w:val="Fontepargpadro20"/>
          <w:rFonts w:ascii="Arial" w:hAnsi="Arial" w:cs="Arial"/>
        </w:rPr>
        <w:t>II)</w:t>
      </w:r>
      <w:proofErr w:type="gramEnd"/>
      <w:r>
        <w:rPr>
          <w:rStyle w:val="Fontepargpadro20"/>
          <w:rFonts w:ascii="Arial" w:hAnsi="Arial" w:cs="Arial"/>
          <w:b/>
        </w:rPr>
        <w:t xml:space="preserve"> </w:t>
      </w:r>
      <w:r>
        <w:rPr>
          <w:rStyle w:val="Fontepargpadro20"/>
          <w:rFonts w:ascii="Arial" w:hAnsi="Arial" w:cs="Arial"/>
        </w:rPr>
        <w:t>cópia do projeto de execução e/ou listagem das proteções coletivas a serem utilizadas (ANEXO VI), em conformidade com as etapas de execução da obra/serviço;</w:t>
      </w:r>
    </w:p>
    <w:p w:rsidR="00B11C63" w:rsidRDefault="00C26B72">
      <w:pPr>
        <w:numPr>
          <w:ilvl w:val="0"/>
          <w:numId w:val="1"/>
        </w:numPr>
        <w:ind w:firstLine="709"/>
        <w:jc w:val="both"/>
        <w:rPr>
          <w:rFonts w:ascii="Arial" w:hAnsi="Arial" w:cs="Arial"/>
        </w:rPr>
      </w:pPr>
      <w:r>
        <w:rPr>
          <w:rFonts w:ascii="Arial" w:hAnsi="Arial" w:cs="Arial"/>
        </w:rPr>
        <w:t>III) cópia do projeto de execução das “Áreas de Vivência Provisórias” e/ou declaração especificando como se dará a disponibilização dos seguintes itens: instalações sanitárias, refeitórios, água potável, vestiário e alojamentos para uso dos funcionários da CONTRATADA (ANEXO VII);</w:t>
      </w:r>
    </w:p>
    <w:p w:rsidR="00B11C63" w:rsidRDefault="00C26B72">
      <w:pPr>
        <w:numPr>
          <w:ilvl w:val="0"/>
          <w:numId w:val="1"/>
        </w:numPr>
        <w:ind w:firstLine="709"/>
        <w:jc w:val="both"/>
        <w:rPr>
          <w:rFonts w:ascii="Arial" w:hAnsi="Arial" w:cs="Arial"/>
        </w:rPr>
      </w:pPr>
      <w:r>
        <w:rPr>
          <w:rFonts w:ascii="Arial" w:hAnsi="Arial" w:cs="Arial"/>
        </w:rPr>
        <w:t>IV) cópia do projeto das “Instalações Elétricas Provisórias” caso o local ainda não disponha de energia elétrica em condições de uso, realizado por profissional habilitado, e/ou declaração especificando como se dará a disponibilização das instalações elétricas no local (ANEXO VII).</w:t>
      </w:r>
    </w:p>
    <w:p w:rsidR="00B11C63" w:rsidRDefault="00C26B72">
      <w:pPr>
        <w:numPr>
          <w:ilvl w:val="0"/>
          <w:numId w:val="1"/>
        </w:numPr>
        <w:spacing w:after="120"/>
        <w:jc w:val="both"/>
      </w:pPr>
      <w:r>
        <w:rPr>
          <w:rStyle w:val="Fontepargpadro1"/>
          <w:rFonts w:ascii="Arial" w:hAnsi="Arial" w:cs="Arial"/>
          <w:b/>
        </w:rPr>
        <w:t>Art. 5º</w:t>
      </w:r>
      <w:r>
        <w:rPr>
          <w:rStyle w:val="Fontepargpadro1"/>
          <w:rFonts w:ascii="Arial" w:hAnsi="Arial" w:cs="Arial"/>
        </w:rPr>
        <w:t xml:space="preserve"> As declarações contidas nos Anexos de I a VIII devem ser assinadas pelo responsável legal da CONTRATADA conforme contrato social e entregues em sua via original, </w:t>
      </w:r>
      <w:r>
        <w:rPr>
          <w:rStyle w:val="Fontepargpadro1"/>
          <w:rFonts w:ascii="Arial" w:hAnsi="Arial" w:cs="Arial"/>
          <w:b/>
          <w:bCs/>
        </w:rPr>
        <w:t>devendo ser preenchidos conforme formato proposto nos anexos.</w:t>
      </w:r>
    </w:p>
    <w:p w:rsidR="00B11C63" w:rsidRDefault="00C26B72">
      <w:pPr>
        <w:numPr>
          <w:ilvl w:val="0"/>
          <w:numId w:val="1"/>
        </w:numPr>
        <w:tabs>
          <w:tab w:val="left" w:pos="6495"/>
        </w:tabs>
        <w:spacing w:after="120"/>
        <w:jc w:val="both"/>
      </w:pPr>
      <w:r>
        <w:rPr>
          <w:rStyle w:val="Fontepargpadro1"/>
          <w:rFonts w:ascii="Arial" w:hAnsi="Arial" w:cs="Arial"/>
          <w:b/>
          <w:i/>
        </w:rPr>
        <w:t>Parágrafo único.</w:t>
      </w:r>
      <w:r>
        <w:rPr>
          <w:rStyle w:val="Fontepargpadro1"/>
          <w:rFonts w:ascii="Arial" w:hAnsi="Arial" w:cs="Arial"/>
        </w:rPr>
        <w:t xml:space="preserve"> Caso o responsável legal seja representado por procurador, </w:t>
      </w:r>
      <w:r>
        <w:rPr>
          <w:rStyle w:val="Fontepargpadro1"/>
          <w:rFonts w:ascii="Arial" w:hAnsi="Arial" w:cs="Arial"/>
          <w:b/>
          <w:bCs/>
        </w:rPr>
        <w:t>anexar procuração em via original,</w:t>
      </w:r>
      <w:r>
        <w:rPr>
          <w:rStyle w:val="Fontepargpadro1"/>
          <w:rFonts w:ascii="Arial" w:hAnsi="Arial" w:cs="Arial"/>
        </w:rPr>
        <w:t xml:space="preserve"> assinada por ambos.</w:t>
      </w:r>
    </w:p>
    <w:p w:rsidR="00B11C63" w:rsidRDefault="00C26B72">
      <w:pPr>
        <w:numPr>
          <w:ilvl w:val="0"/>
          <w:numId w:val="1"/>
        </w:numPr>
        <w:spacing w:after="120"/>
        <w:jc w:val="both"/>
      </w:pPr>
      <w:r>
        <w:br w:type="page"/>
      </w:r>
    </w:p>
    <w:p w:rsidR="00B11C63" w:rsidRDefault="00C26B72">
      <w:pPr>
        <w:pStyle w:val="western"/>
        <w:numPr>
          <w:ilvl w:val="0"/>
          <w:numId w:val="1"/>
        </w:numPr>
        <w:spacing w:before="0"/>
        <w:jc w:val="center"/>
        <w:rPr>
          <w:b/>
          <w:bCs/>
          <w:sz w:val="26"/>
          <w:szCs w:val="26"/>
        </w:rPr>
      </w:pPr>
      <w:r>
        <w:rPr>
          <w:noProof/>
          <w:lang w:eastAsia="pt-BR"/>
        </w:rPr>
        <w:lastRenderedPageBreak/>
        <w:drawing>
          <wp:anchor distT="0" distB="0" distL="0" distR="0" simplePos="0" relativeHeight="91" behindDoc="1" locked="0" layoutInCell="0" allowOverlap="1">
            <wp:simplePos x="0" y="0"/>
            <wp:positionH relativeFrom="column">
              <wp:posOffset>5449570</wp:posOffset>
            </wp:positionH>
            <wp:positionV relativeFrom="paragraph">
              <wp:posOffset>99060</wp:posOffset>
            </wp:positionV>
            <wp:extent cx="663575" cy="633730"/>
            <wp:effectExtent l="0" t="0" r="0" b="0"/>
            <wp:wrapNone/>
            <wp:docPr id="7" name="Figura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ura6"/>
                    <pic:cNvPicPr>
                      <a:picLocks noChangeAspect="1" noChangeArrowheads="1"/>
                    </pic:cNvPicPr>
                  </pic:nvPicPr>
                  <pic:blipFill>
                    <a:blip r:embed="rId15"/>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B11C63" w:rsidRDefault="00C26B72">
      <w:pPr>
        <w:pStyle w:val="western"/>
        <w:numPr>
          <w:ilvl w:val="0"/>
          <w:numId w:val="1"/>
        </w:numPr>
        <w:spacing w:before="0"/>
        <w:jc w:val="center"/>
      </w:pPr>
      <w:r>
        <w:t>ESTADO DE SÃO PAULO</w:t>
      </w:r>
    </w:p>
    <w:p w:rsidR="00B11C63" w:rsidRDefault="00C26B72">
      <w:pPr>
        <w:pStyle w:val="western"/>
        <w:numPr>
          <w:ilvl w:val="0"/>
          <w:numId w:val="1"/>
        </w:numPr>
        <w:spacing w:before="0"/>
        <w:jc w:val="center"/>
      </w:pPr>
      <w:r>
        <w:t>Secretaria Municipal de Administração</w:t>
      </w:r>
    </w:p>
    <w:p w:rsidR="00B11C63" w:rsidRDefault="00C26B72">
      <w:pPr>
        <w:pStyle w:val="western"/>
        <w:numPr>
          <w:ilvl w:val="0"/>
          <w:numId w:val="1"/>
        </w:numPr>
        <w:spacing w:before="0"/>
        <w:jc w:val="center"/>
        <w:rPr>
          <w:i/>
          <w:iCs/>
        </w:rPr>
      </w:pPr>
      <w:r>
        <w:rPr>
          <w:i/>
          <w:iCs/>
        </w:rPr>
        <w:t>Serviço Especializado em Engenharia de Segurança e Medicina do Trabalho</w:t>
      </w:r>
    </w:p>
    <w:p w:rsidR="00B11C63" w:rsidRDefault="00C26B72">
      <w:pPr>
        <w:pStyle w:val="western"/>
        <w:numPr>
          <w:ilvl w:val="0"/>
          <w:numId w:val="1"/>
        </w:numPr>
        <w:spacing w:before="0"/>
        <w:jc w:val="center"/>
        <w:rPr>
          <w:bCs/>
        </w:rPr>
      </w:pPr>
      <w:r>
        <w:rPr>
          <w:bCs/>
        </w:rPr>
        <w:t>SESMT</w:t>
      </w:r>
    </w:p>
    <w:p w:rsidR="00B11C63" w:rsidRDefault="00B11C63">
      <w:pPr>
        <w:pStyle w:val="western"/>
        <w:numPr>
          <w:ilvl w:val="0"/>
          <w:numId w:val="1"/>
        </w:numPr>
        <w:pBdr>
          <w:bottom w:val="single" w:sz="4" w:space="1" w:color="000000"/>
        </w:pBdr>
        <w:spacing w:before="0"/>
        <w:jc w:val="right"/>
        <w:rPr>
          <w:b/>
          <w:bCs/>
        </w:rPr>
      </w:pPr>
    </w:p>
    <w:p w:rsidR="00B11C63" w:rsidRDefault="00C26B72">
      <w:pPr>
        <w:numPr>
          <w:ilvl w:val="0"/>
          <w:numId w:val="1"/>
        </w:numPr>
        <w:tabs>
          <w:tab w:val="left" w:pos="6495"/>
        </w:tabs>
        <w:jc w:val="both"/>
      </w:pPr>
      <w:r>
        <w:rPr>
          <w:rStyle w:val="Fontepargpadro20"/>
          <w:rFonts w:ascii="Arial" w:hAnsi="Arial" w:cs="Arial"/>
          <w:b/>
        </w:rPr>
        <w:t>Art. 6º</w:t>
      </w:r>
      <w:r>
        <w:rPr>
          <w:rStyle w:val="Fontepargpadro20"/>
          <w:rFonts w:ascii="Arial" w:hAnsi="Arial" w:cs="Arial"/>
        </w:rPr>
        <w:t xml:space="preserve"> A critério do SESMT e em consonância com a legislação de Saúde e Segurança do Trabalho, poderá ser exigida a apresentação de documentos não previstos nesta resolução, conforme natureza da obra ou serviço.</w:t>
      </w:r>
    </w:p>
    <w:p w:rsidR="00B11C63" w:rsidRDefault="00C26B72">
      <w:pPr>
        <w:numPr>
          <w:ilvl w:val="0"/>
          <w:numId w:val="1"/>
        </w:numPr>
        <w:tabs>
          <w:tab w:val="left" w:pos="6495"/>
        </w:tabs>
        <w:jc w:val="both"/>
      </w:pPr>
      <w:r>
        <w:rPr>
          <w:rStyle w:val="Fontepargpadro20"/>
          <w:rFonts w:ascii="Arial" w:hAnsi="Arial" w:cs="Arial"/>
          <w:b/>
        </w:rPr>
        <w:t>Art. 7º</w:t>
      </w:r>
      <w:r>
        <w:rPr>
          <w:rStyle w:val="Fontepargpadro20"/>
          <w:rFonts w:ascii="Arial" w:hAnsi="Arial" w:cs="Arial"/>
        </w:rPr>
        <w:t xml:space="preserve"> Em caso de </w:t>
      </w:r>
      <w:proofErr w:type="spellStart"/>
      <w:r>
        <w:rPr>
          <w:rStyle w:val="Fontepargpadro20"/>
          <w:rFonts w:ascii="Arial" w:hAnsi="Arial" w:cs="Arial"/>
        </w:rPr>
        <w:t>subempreitar</w:t>
      </w:r>
      <w:proofErr w:type="spellEnd"/>
      <w:r>
        <w:rPr>
          <w:rStyle w:val="Fontepargpadro20"/>
          <w:rFonts w:ascii="Arial" w:hAnsi="Arial" w:cs="Arial"/>
        </w:rPr>
        <w:t xml:space="preserve"> obra/serviço ou terceirizar obra/serviço, desde que autorizada pela PMP, a CONTRATADA se obriga a dar ciência à subcontratada das exigências de saúde ocupacional e segurança do trabalho aqui expressas, bem como zelar pelo cumprimento e observância dessas exigências.</w:t>
      </w:r>
    </w:p>
    <w:p w:rsidR="00B11C63" w:rsidRDefault="00C26B72">
      <w:pPr>
        <w:numPr>
          <w:ilvl w:val="0"/>
          <w:numId w:val="1"/>
        </w:numPr>
        <w:jc w:val="both"/>
      </w:pPr>
      <w:r>
        <w:rPr>
          <w:rStyle w:val="Fontepargpadro20"/>
          <w:rFonts w:ascii="Arial" w:hAnsi="Arial" w:cs="Arial"/>
          <w:b/>
        </w:rPr>
        <w:t>Art. 8º</w:t>
      </w:r>
      <w:r>
        <w:rPr>
          <w:rStyle w:val="Fontepargpadro20"/>
          <w:rFonts w:ascii="Arial" w:hAnsi="Arial" w:cs="Arial"/>
        </w:rPr>
        <w:t xml:space="preserve"> O SESMT-PMP avaliará tecnicamente a documentação apresentada pela CONTRATADA, assim como a da subcontratada, após protocolização do Memorial de Segurança no SESMT.</w:t>
      </w:r>
    </w:p>
    <w:p w:rsidR="00B11C63" w:rsidRDefault="00C26B72">
      <w:pPr>
        <w:numPr>
          <w:ilvl w:val="0"/>
          <w:numId w:val="1"/>
        </w:numPr>
        <w:jc w:val="both"/>
        <w:rPr>
          <w:rFonts w:ascii="Arial" w:hAnsi="Arial" w:cs="Arial"/>
        </w:rPr>
      </w:pPr>
      <w:r>
        <w:rPr>
          <w:rStyle w:val="Fontepargpadro20"/>
          <w:rFonts w:ascii="Arial" w:hAnsi="Arial" w:cs="Arial"/>
        </w:rPr>
        <w:t>§ 1º Constatando-se o atendimento do estipulado nesta Resolução e em normas de Saúde Ocupacional, Meio Ambiente e Segurança do Trabalho (SMS), o SESMT emitirá o Recibo de Conformidade como “DEFERIDO”;</w:t>
      </w:r>
    </w:p>
    <w:p w:rsidR="00B11C63" w:rsidRDefault="00C26B72">
      <w:pPr>
        <w:numPr>
          <w:ilvl w:val="0"/>
          <w:numId w:val="1"/>
        </w:numPr>
        <w:jc w:val="both"/>
        <w:rPr>
          <w:rFonts w:ascii="Arial" w:hAnsi="Arial" w:cs="Arial"/>
        </w:rPr>
      </w:pPr>
      <w:r>
        <w:rPr>
          <w:rStyle w:val="Fontepargpadro20"/>
          <w:rFonts w:ascii="Arial" w:hAnsi="Arial" w:cs="Arial"/>
        </w:rPr>
        <w:t>§ 2º Em caso de não conformidades, estas serão levadas ao conhecimento da Secretaria Contratante e da CONTRATADA, à qual será concedido um prazo específico e exequível, a critério da Secretaria Contratante para regularizar as pendências identificadas. A Secretaria Contratante deverá informar o prazo ao SESMT através de um Ofício o qual será juntado ao Memorial de Segurança;</w:t>
      </w:r>
    </w:p>
    <w:p w:rsidR="00B11C63" w:rsidRDefault="00C26B72">
      <w:pPr>
        <w:numPr>
          <w:ilvl w:val="0"/>
          <w:numId w:val="1"/>
        </w:numPr>
        <w:jc w:val="both"/>
        <w:rPr>
          <w:rFonts w:ascii="Arial" w:hAnsi="Arial" w:cs="Arial"/>
        </w:rPr>
      </w:pPr>
      <w:r>
        <w:rPr>
          <w:rFonts w:ascii="Arial" w:hAnsi="Arial" w:cs="Arial"/>
        </w:rPr>
        <w:t xml:space="preserve">§ 3º Caso permaneçam as não conformidades após concessão de prazo estipulado conforme § </w:t>
      </w:r>
      <w:proofErr w:type="gramStart"/>
      <w:r>
        <w:rPr>
          <w:rFonts w:ascii="Arial" w:hAnsi="Arial" w:cs="Arial"/>
        </w:rPr>
        <w:t>2º ,</w:t>
      </w:r>
      <w:proofErr w:type="gramEnd"/>
      <w:r>
        <w:rPr>
          <w:rFonts w:ascii="Arial" w:hAnsi="Arial" w:cs="Arial"/>
        </w:rPr>
        <w:t xml:space="preserve"> o SESMT emitirá o Recibo de “INDEFERIMENTO”;</w:t>
      </w:r>
    </w:p>
    <w:p w:rsidR="00B11C63" w:rsidRDefault="00C26B72">
      <w:pPr>
        <w:numPr>
          <w:ilvl w:val="0"/>
          <w:numId w:val="1"/>
        </w:numPr>
        <w:jc w:val="both"/>
        <w:rPr>
          <w:rFonts w:ascii="Arial" w:hAnsi="Arial" w:cs="Arial"/>
        </w:rPr>
      </w:pPr>
      <w:r>
        <w:rPr>
          <w:rStyle w:val="Fontepargpadro1"/>
          <w:rFonts w:ascii="Arial" w:hAnsi="Arial" w:cs="Arial"/>
        </w:rPr>
        <w:t xml:space="preserve">§ 4º Caso julgue tecnicamente insuficientes as medidas adotadas pela CONTRATADA, o SESMT-PMP poderá exigir que esta </w:t>
      </w:r>
      <w:proofErr w:type="gramStart"/>
      <w:r>
        <w:rPr>
          <w:rStyle w:val="Fontepargpadro1"/>
          <w:rFonts w:ascii="Arial" w:hAnsi="Arial" w:cs="Arial"/>
        </w:rPr>
        <w:t>atue</w:t>
      </w:r>
      <w:proofErr w:type="gramEnd"/>
      <w:r>
        <w:rPr>
          <w:rStyle w:val="Fontepargpadro1"/>
          <w:rFonts w:ascii="Arial" w:hAnsi="Arial" w:cs="Arial"/>
        </w:rPr>
        <w:t xml:space="preserve"> em conformidade com o estabelecido nos documentos oficiais da Prefeitura do Município de Piracicaba, adotando minimamente o estabelecido em seu PGR (NR1) e PCMSO (NR7).</w:t>
      </w:r>
    </w:p>
    <w:p w:rsidR="00B11C63" w:rsidRDefault="00C26B72">
      <w:pPr>
        <w:numPr>
          <w:ilvl w:val="0"/>
          <w:numId w:val="1"/>
        </w:numPr>
        <w:jc w:val="both"/>
      </w:pPr>
      <w:r>
        <w:rPr>
          <w:rStyle w:val="Fontepargpadro20"/>
          <w:rFonts w:ascii="Arial" w:hAnsi="Arial" w:cs="Arial"/>
          <w:b/>
        </w:rPr>
        <w:t xml:space="preserve">Art. 9º </w:t>
      </w:r>
      <w:r>
        <w:rPr>
          <w:rStyle w:val="Fontepargpadro20"/>
          <w:rFonts w:ascii="Arial" w:hAnsi="Arial" w:cs="Arial"/>
        </w:rPr>
        <w:t>A entrega do RECIBO DE CONFORMIDADE ao representante da CONTRATADA ficará a cargo da Secretaria contratante.</w:t>
      </w:r>
    </w:p>
    <w:p w:rsidR="00B11C63" w:rsidRDefault="00C26B72">
      <w:pPr>
        <w:numPr>
          <w:ilvl w:val="0"/>
          <w:numId w:val="1"/>
        </w:numPr>
        <w:jc w:val="both"/>
      </w:pPr>
      <w:r>
        <w:rPr>
          <w:rStyle w:val="Fontepargpadro20"/>
          <w:rFonts w:ascii="Arial" w:hAnsi="Arial" w:cs="Arial"/>
          <w:b/>
        </w:rPr>
        <w:t>Art. 10º</w:t>
      </w:r>
      <w:r>
        <w:rPr>
          <w:rStyle w:val="Fontepargpadro20"/>
          <w:rFonts w:ascii="Arial" w:hAnsi="Arial" w:cs="Arial"/>
        </w:rPr>
        <w:t xml:space="preserve"> A CONTRATADA manterá no local da obra/serviço a documentação referente à saúde e segurança do trabalho, assim como todos os EPIs e </w:t>
      </w:r>
      <w:proofErr w:type="spellStart"/>
      <w:r>
        <w:rPr>
          <w:rStyle w:val="Fontepargpadro20"/>
          <w:rFonts w:ascii="Arial" w:hAnsi="Arial" w:cs="Arial"/>
        </w:rPr>
        <w:t>EPCs</w:t>
      </w:r>
      <w:proofErr w:type="spellEnd"/>
      <w:r>
        <w:rPr>
          <w:rStyle w:val="Fontepargpadro20"/>
          <w:rFonts w:ascii="Arial" w:hAnsi="Arial" w:cs="Arial"/>
        </w:rPr>
        <w:t xml:space="preserve"> (Equipamentos de Proteção Coletiva) habituais e eventuais </w:t>
      </w:r>
      <w:proofErr w:type="gramStart"/>
      <w:r>
        <w:rPr>
          <w:rStyle w:val="Fontepargpadro20"/>
          <w:rFonts w:ascii="Arial" w:hAnsi="Arial" w:cs="Arial"/>
        </w:rPr>
        <w:t>sob responsabilidade</w:t>
      </w:r>
      <w:proofErr w:type="gramEnd"/>
      <w:r>
        <w:rPr>
          <w:rStyle w:val="Fontepargpadro20"/>
          <w:rFonts w:ascii="Arial" w:hAnsi="Arial" w:cs="Arial"/>
        </w:rPr>
        <w:t xml:space="preserve"> do Encarregado, para eventuais fiscalizações.</w:t>
      </w:r>
    </w:p>
    <w:p w:rsidR="00B11C63" w:rsidRDefault="00C26B72">
      <w:pPr>
        <w:numPr>
          <w:ilvl w:val="0"/>
          <w:numId w:val="1"/>
        </w:numPr>
        <w:jc w:val="both"/>
      </w:pPr>
      <w:r>
        <w:rPr>
          <w:rStyle w:val="Fontepargpadro20"/>
          <w:rFonts w:ascii="Arial" w:hAnsi="Arial" w:cs="Arial"/>
          <w:b/>
        </w:rPr>
        <w:t xml:space="preserve">Art. 11 </w:t>
      </w:r>
      <w:r>
        <w:rPr>
          <w:rStyle w:val="Fontepargpadro20"/>
          <w:rFonts w:ascii="Arial" w:hAnsi="Arial" w:cs="Arial"/>
        </w:rPr>
        <w:t>A CONTRATADA providenciará a identificação dos seus funcionários por meio de crachás ou outro meio de identificação, observando a particularidade de cada trabalho.</w:t>
      </w:r>
    </w:p>
    <w:p w:rsidR="00B11C63" w:rsidRDefault="00C26B72">
      <w:pPr>
        <w:numPr>
          <w:ilvl w:val="0"/>
          <w:numId w:val="1"/>
        </w:numPr>
        <w:jc w:val="both"/>
      </w:pPr>
      <w:r>
        <w:rPr>
          <w:rStyle w:val="Fontepargpadro20"/>
          <w:rFonts w:ascii="Arial" w:hAnsi="Arial" w:cs="Arial"/>
          <w:b/>
        </w:rPr>
        <w:t>Art. 12</w:t>
      </w:r>
      <w:r>
        <w:rPr>
          <w:rStyle w:val="Fontepargpadro20"/>
          <w:rFonts w:ascii="Arial" w:hAnsi="Arial" w:cs="Arial"/>
        </w:rPr>
        <w:t xml:space="preserve"> No caso de ocorrência de acidente de trabalho, a CONTRATADA entregará cópia da CAT ao SESMT-PMP até 72 horas após o ocorrido e em até 24 horas para as ocorrências graves ou fatais.</w:t>
      </w:r>
    </w:p>
    <w:p w:rsidR="00B11C63" w:rsidRDefault="00C26B72">
      <w:pPr>
        <w:numPr>
          <w:ilvl w:val="0"/>
          <w:numId w:val="1"/>
        </w:numPr>
        <w:jc w:val="both"/>
      </w:pPr>
      <w:r>
        <w:rPr>
          <w:rStyle w:val="Fontepargpadro20"/>
          <w:rFonts w:ascii="Arial" w:hAnsi="Arial" w:cs="Arial"/>
          <w:b/>
        </w:rPr>
        <w:t>Art. 13</w:t>
      </w:r>
      <w:r>
        <w:rPr>
          <w:rStyle w:val="Fontepargpadro20"/>
          <w:rFonts w:ascii="Arial" w:hAnsi="Arial" w:cs="Arial"/>
        </w:rPr>
        <w:t xml:space="preserve"> Será aberto um meio para diálogo (e-mail, ofícios etc.) entre a CONTRATANTE e a CONTRATADA, registrando, analisando e respondendo a todas as questões formuladas pela CONTRATADA, bem como meios para receber as críticas e sugestões, atendendo-as quando cabíveis.</w:t>
      </w:r>
    </w:p>
    <w:p w:rsidR="00B11C63" w:rsidRDefault="00C26B72">
      <w:pPr>
        <w:numPr>
          <w:ilvl w:val="0"/>
          <w:numId w:val="1"/>
        </w:numPr>
        <w:jc w:val="both"/>
      </w:pPr>
      <w:r>
        <w:rPr>
          <w:rStyle w:val="Fontepargpadro20"/>
          <w:rFonts w:ascii="Arial" w:hAnsi="Arial" w:cs="Arial"/>
          <w:b/>
        </w:rPr>
        <w:t>Art. 14</w:t>
      </w:r>
      <w:r>
        <w:rPr>
          <w:rStyle w:val="Fontepargpadro20"/>
          <w:rFonts w:ascii="Arial" w:hAnsi="Arial" w:cs="Arial"/>
        </w:rPr>
        <w:t xml:space="preserve"> A responsabilidade pelo acompanhamento dos serviços contratados permanecerá com os respectivos gestores de contratos, que levarão ao conhecimento do SESMT-PMP, quaisquer descumprimentos em relação a estas diretrizes.</w:t>
      </w:r>
    </w:p>
    <w:p w:rsidR="00B11C63" w:rsidRDefault="00C26B72">
      <w:pPr>
        <w:numPr>
          <w:ilvl w:val="0"/>
          <w:numId w:val="1"/>
        </w:numPr>
        <w:jc w:val="both"/>
      </w:pPr>
      <w:r>
        <w:rPr>
          <w:rStyle w:val="Fontepargpadro1"/>
          <w:rFonts w:ascii="Arial" w:hAnsi="Arial" w:cs="Arial"/>
          <w:b/>
        </w:rPr>
        <w:t>Art. 15</w:t>
      </w:r>
      <w:r>
        <w:rPr>
          <w:rStyle w:val="Fontepargpadro1"/>
          <w:rFonts w:ascii="Arial" w:hAnsi="Arial" w:cs="Arial"/>
        </w:rPr>
        <w:t xml:space="preserve"> A CONTRATADA deverá assegurar que o profissional legalmente habilitado, responsável por Saúde e Segurança do Trabalho, atue sistematicamente no local de execução da obra/serviço, garantindo a efetiva aplicação das normas e procedimentos vigentes.</w:t>
      </w:r>
    </w:p>
    <w:p w:rsidR="00B11C63" w:rsidRDefault="00C26B72">
      <w:pPr>
        <w:numPr>
          <w:ilvl w:val="0"/>
          <w:numId w:val="1"/>
        </w:numPr>
        <w:jc w:val="both"/>
      </w:pPr>
      <w:r>
        <w:rPr>
          <w:rStyle w:val="Fontepargpadro20"/>
          <w:rFonts w:ascii="Arial" w:hAnsi="Arial" w:cs="Arial"/>
          <w:b/>
        </w:rPr>
        <w:t>Art. 16</w:t>
      </w:r>
      <w:r>
        <w:rPr>
          <w:rStyle w:val="Fontepargpadro20"/>
          <w:rFonts w:ascii="Arial" w:hAnsi="Arial" w:cs="Arial"/>
        </w:rPr>
        <w:t xml:space="preserve"> A CONTRATADA informará o local, data e hora do início da execução da obra/serviço à Secretaria CONTRATANTE e ao SESMT-PMP, para que este possa realizar inspeção </w:t>
      </w:r>
      <w:r>
        <w:rPr>
          <w:rStyle w:val="Fontepargpadro20"/>
          <w:rFonts w:ascii="Arial" w:hAnsi="Arial" w:cs="Arial"/>
          <w:i/>
        </w:rPr>
        <w:t>in loco</w:t>
      </w:r>
      <w:r>
        <w:rPr>
          <w:rStyle w:val="Fontepargpadro20"/>
          <w:rFonts w:ascii="Arial" w:hAnsi="Arial" w:cs="Arial"/>
        </w:rPr>
        <w:t xml:space="preserve"> através de seus profissionais.</w:t>
      </w:r>
    </w:p>
    <w:p w:rsidR="00B11C63" w:rsidRDefault="00C26B72">
      <w:pPr>
        <w:numPr>
          <w:ilvl w:val="0"/>
          <w:numId w:val="1"/>
        </w:numPr>
        <w:jc w:val="both"/>
      </w:pPr>
      <w:r>
        <w:rPr>
          <w:rStyle w:val="Fontepargpadro1"/>
          <w:rFonts w:ascii="Arial" w:hAnsi="Arial" w:cs="Arial"/>
          <w:b/>
        </w:rPr>
        <w:t>Art. 17</w:t>
      </w:r>
      <w:r>
        <w:rPr>
          <w:rStyle w:val="Fontepargpadro1"/>
          <w:rFonts w:ascii="Arial" w:hAnsi="Arial" w:cs="Arial"/>
        </w:rPr>
        <w:t xml:space="preserve"> Para as obras/serviços realizadas </w:t>
      </w:r>
      <w:r>
        <w:rPr>
          <w:rStyle w:val="Fontepargpadro1"/>
          <w:rFonts w:ascii="Arial" w:hAnsi="Arial" w:cs="Arial"/>
          <w:i/>
        </w:rPr>
        <w:t xml:space="preserve">in </w:t>
      </w:r>
      <w:proofErr w:type="spellStart"/>
      <w:r>
        <w:rPr>
          <w:rStyle w:val="Fontepargpadro1"/>
          <w:rFonts w:ascii="Arial" w:hAnsi="Arial" w:cs="Arial"/>
          <w:i/>
        </w:rPr>
        <w:t>itinere</w:t>
      </w:r>
      <w:proofErr w:type="spellEnd"/>
      <w:r>
        <w:rPr>
          <w:rStyle w:val="Fontepargpadro1"/>
          <w:rFonts w:ascii="Arial" w:hAnsi="Arial" w:cs="Arial"/>
        </w:rPr>
        <w:t xml:space="preserve"> (pontos não fixos), fica a cargo </w:t>
      </w:r>
      <w:proofErr w:type="gramStart"/>
      <w:r>
        <w:rPr>
          <w:rStyle w:val="Fontepargpadro1"/>
          <w:rFonts w:ascii="Arial" w:hAnsi="Arial" w:cs="Arial"/>
        </w:rPr>
        <w:t>da CONTRATADA informar</w:t>
      </w:r>
      <w:proofErr w:type="gramEnd"/>
      <w:r>
        <w:rPr>
          <w:rStyle w:val="Fontepargpadro1"/>
          <w:rFonts w:ascii="Arial" w:hAnsi="Arial" w:cs="Arial"/>
        </w:rPr>
        <w:t xml:space="preserve"> à Secretaria CONTRATANTE e ao SESMT-PMP, com antecedência, as datas e locais onde se encontram as respectivas frentes de trabalho encarregadas da execução dos serviços/obras.</w:t>
      </w:r>
    </w:p>
    <w:p w:rsidR="00B11C63" w:rsidRDefault="00C26B72">
      <w:pPr>
        <w:numPr>
          <w:ilvl w:val="0"/>
          <w:numId w:val="1"/>
        </w:numPr>
        <w:jc w:val="both"/>
      </w:pPr>
      <w:r>
        <w:rPr>
          <w:rStyle w:val="Fontepargpadro20"/>
          <w:rFonts w:ascii="Arial" w:hAnsi="Arial" w:cs="Arial"/>
          <w:b/>
        </w:rPr>
        <w:t>Art. 18</w:t>
      </w:r>
      <w:r>
        <w:rPr>
          <w:rStyle w:val="Fontepargpadro20"/>
          <w:rFonts w:ascii="Arial" w:hAnsi="Arial" w:cs="Arial"/>
        </w:rPr>
        <w:t xml:space="preserve"> O SESMT-PMP fará inspeções periódicas nos serviços/obras contratados, sem prévia comunicação e emitirá relatório deste procedimento.</w:t>
      </w:r>
    </w:p>
    <w:p w:rsidR="00B11C63" w:rsidRDefault="00C26B72">
      <w:pPr>
        <w:numPr>
          <w:ilvl w:val="0"/>
          <w:numId w:val="1"/>
        </w:numPr>
        <w:jc w:val="both"/>
        <w:rPr>
          <w:rFonts w:ascii="Arial" w:hAnsi="Arial" w:cs="Arial"/>
        </w:rPr>
      </w:pPr>
      <w:r>
        <w:rPr>
          <w:rFonts w:ascii="Arial" w:hAnsi="Arial" w:cs="Arial"/>
        </w:rPr>
        <w:t>§ 1º Levará ao conhecimento da CONTRATADA os riscos existentes no local de prestação de serviço, bem como as medidas para prevenção destes, ou as medidas adotadas pela PMP em seu PGR e PCMSO;</w:t>
      </w:r>
    </w:p>
    <w:p w:rsidR="00B11C63" w:rsidRDefault="00C26B72">
      <w:pPr>
        <w:numPr>
          <w:ilvl w:val="0"/>
          <w:numId w:val="1"/>
        </w:numPr>
        <w:spacing w:after="120"/>
        <w:jc w:val="both"/>
      </w:pPr>
      <w:r>
        <w:br w:type="page"/>
      </w:r>
    </w:p>
    <w:p w:rsidR="00B11C63" w:rsidRDefault="00C26B72">
      <w:pPr>
        <w:pStyle w:val="western"/>
        <w:numPr>
          <w:ilvl w:val="0"/>
          <w:numId w:val="1"/>
        </w:numPr>
        <w:spacing w:before="0"/>
        <w:jc w:val="center"/>
        <w:rPr>
          <w:b/>
          <w:bCs/>
          <w:sz w:val="26"/>
          <w:szCs w:val="26"/>
        </w:rPr>
      </w:pPr>
      <w:r>
        <w:rPr>
          <w:noProof/>
          <w:lang w:eastAsia="pt-BR"/>
        </w:rPr>
        <w:lastRenderedPageBreak/>
        <w:drawing>
          <wp:anchor distT="0" distB="0" distL="0" distR="0" simplePos="0" relativeHeight="92" behindDoc="1" locked="0" layoutInCell="0" allowOverlap="1">
            <wp:simplePos x="0" y="0"/>
            <wp:positionH relativeFrom="column">
              <wp:posOffset>5449570</wp:posOffset>
            </wp:positionH>
            <wp:positionV relativeFrom="paragraph">
              <wp:posOffset>99060</wp:posOffset>
            </wp:positionV>
            <wp:extent cx="663575" cy="633730"/>
            <wp:effectExtent l="0" t="0" r="0" b="0"/>
            <wp:wrapNone/>
            <wp:docPr id="8" name="Figura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gura7"/>
                    <pic:cNvPicPr>
                      <a:picLocks noChangeAspect="1" noChangeArrowheads="1"/>
                    </pic:cNvPicPr>
                  </pic:nvPicPr>
                  <pic:blipFill>
                    <a:blip r:embed="rId15"/>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B11C63" w:rsidRDefault="00C26B72">
      <w:pPr>
        <w:pStyle w:val="western"/>
        <w:numPr>
          <w:ilvl w:val="0"/>
          <w:numId w:val="1"/>
        </w:numPr>
        <w:spacing w:before="0"/>
        <w:jc w:val="center"/>
      </w:pPr>
      <w:r>
        <w:t>ESTADO DE SÃO PAULO</w:t>
      </w:r>
    </w:p>
    <w:p w:rsidR="00B11C63" w:rsidRDefault="00C26B72">
      <w:pPr>
        <w:pStyle w:val="western"/>
        <w:numPr>
          <w:ilvl w:val="0"/>
          <w:numId w:val="1"/>
        </w:numPr>
        <w:spacing w:before="0"/>
        <w:jc w:val="center"/>
      </w:pPr>
      <w:r>
        <w:t>Secretaria Municipal de Administração</w:t>
      </w:r>
    </w:p>
    <w:p w:rsidR="00B11C63" w:rsidRDefault="00C26B72">
      <w:pPr>
        <w:pStyle w:val="western"/>
        <w:numPr>
          <w:ilvl w:val="0"/>
          <w:numId w:val="1"/>
        </w:numPr>
        <w:spacing w:before="0"/>
        <w:jc w:val="center"/>
        <w:rPr>
          <w:i/>
          <w:iCs/>
        </w:rPr>
      </w:pPr>
      <w:r>
        <w:rPr>
          <w:i/>
          <w:iCs/>
        </w:rPr>
        <w:t>Serviço Especializado em Engenharia de Segurança e Medicina do Trabalho</w:t>
      </w:r>
    </w:p>
    <w:p w:rsidR="00B11C63" w:rsidRDefault="00C26B72">
      <w:pPr>
        <w:pStyle w:val="western"/>
        <w:numPr>
          <w:ilvl w:val="0"/>
          <w:numId w:val="1"/>
        </w:numPr>
        <w:spacing w:before="0"/>
        <w:jc w:val="center"/>
        <w:rPr>
          <w:bCs/>
        </w:rPr>
      </w:pPr>
      <w:r>
        <w:rPr>
          <w:bCs/>
        </w:rPr>
        <w:t>SESMT</w:t>
      </w:r>
    </w:p>
    <w:p w:rsidR="00B11C63" w:rsidRDefault="00B11C63">
      <w:pPr>
        <w:pStyle w:val="western"/>
        <w:numPr>
          <w:ilvl w:val="0"/>
          <w:numId w:val="1"/>
        </w:numPr>
        <w:pBdr>
          <w:bottom w:val="single" w:sz="4" w:space="1" w:color="000000"/>
        </w:pBdr>
        <w:spacing w:before="0"/>
        <w:jc w:val="right"/>
        <w:rPr>
          <w:b/>
          <w:bCs/>
        </w:rPr>
      </w:pPr>
    </w:p>
    <w:p w:rsidR="00B11C63" w:rsidRDefault="00C26B72">
      <w:pPr>
        <w:numPr>
          <w:ilvl w:val="0"/>
          <w:numId w:val="1"/>
        </w:numPr>
        <w:jc w:val="both"/>
      </w:pPr>
      <w:r>
        <w:rPr>
          <w:rStyle w:val="Fontepargpadro20"/>
          <w:rFonts w:ascii="Arial" w:hAnsi="Arial" w:cs="Arial"/>
        </w:rPr>
        <w:t xml:space="preserve">§ 2º </w:t>
      </w:r>
      <w:r>
        <w:rPr>
          <w:rStyle w:val="Fontepargpadro1"/>
          <w:rFonts w:ascii="Arial" w:hAnsi="Arial" w:cs="Arial"/>
        </w:rPr>
        <w:t>Determinará a suspensão da obra/serviço se for verificado risco grave iminente à segurança dos trabalhadores, pessoas e/ou bens públicos.</w:t>
      </w:r>
    </w:p>
    <w:p w:rsidR="00B11C63" w:rsidRDefault="00C26B72">
      <w:pPr>
        <w:numPr>
          <w:ilvl w:val="0"/>
          <w:numId w:val="1"/>
        </w:numPr>
        <w:jc w:val="both"/>
      </w:pPr>
      <w:r>
        <w:rPr>
          <w:rStyle w:val="Fontepargpadro20"/>
          <w:rFonts w:ascii="Arial" w:hAnsi="Arial" w:cs="Arial"/>
          <w:b/>
        </w:rPr>
        <w:t>Art. 19</w:t>
      </w:r>
      <w:r>
        <w:rPr>
          <w:rStyle w:val="Fontepargpadro20"/>
          <w:rFonts w:ascii="Arial" w:hAnsi="Arial" w:cs="Arial"/>
        </w:rPr>
        <w:t xml:space="preserve"> A não observância das diretrizes constantes neste documento, bem como nas demais legislações nacionais pertinentes, reserva o direito à PMP de adotar as medidas punitivas em relação à CONTRATADA, conforme consta em contrato.</w:t>
      </w:r>
    </w:p>
    <w:p w:rsidR="00B11C63" w:rsidRDefault="00C26B72">
      <w:pPr>
        <w:numPr>
          <w:ilvl w:val="0"/>
          <w:numId w:val="1"/>
        </w:numPr>
        <w:jc w:val="both"/>
      </w:pPr>
      <w:r>
        <w:rPr>
          <w:rStyle w:val="Fontepargpadro1"/>
          <w:rFonts w:ascii="Arial" w:hAnsi="Arial" w:cs="Arial"/>
          <w:b/>
          <w:i/>
        </w:rPr>
        <w:t>Parágrafo Único</w:t>
      </w:r>
      <w:r>
        <w:rPr>
          <w:rStyle w:val="Fontepargpadro1"/>
          <w:rFonts w:ascii="Arial" w:hAnsi="Arial" w:cs="Arial"/>
          <w:i/>
        </w:rPr>
        <w:t>.</w:t>
      </w:r>
      <w:r>
        <w:rPr>
          <w:rStyle w:val="Fontepargpadro1"/>
          <w:rFonts w:ascii="Arial" w:hAnsi="Arial" w:cs="Arial"/>
        </w:rPr>
        <w:t xml:space="preserve"> A CONTRATANTE poderá realizar o embargo ou interdição, a partir da constatação de situação de trabalho que caracterize risco grave e iminente ao trabalhador.</w:t>
      </w:r>
    </w:p>
    <w:p w:rsidR="00B11C63" w:rsidRDefault="00C26B72">
      <w:pPr>
        <w:numPr>
          <w:ilvl w:val="0"/>
          <w:numId w:val="1"/>
        </w:numPr>
        <w:jc w:val="both"/>
      </w:pPr>
      <w:r>
        <w:rPr>
          <w:rStyle w:val="Fontepargpadro20"/>
          <w:rFonts w:ascii="Arial" w:hAnsi="Arial" w:cs="Arial"/>
          <w:b/>
        </w:rPr>
        <w:t>Art. 20</w:t>
      </w:r>
      <w:r>
        <w:rPr>
          <w:rStyle w:val="Fontepargpadro20"/>
          <w:rFonts w:ascii="Arial" w:hAnsi="Arial" w:cs="Arial"/>
        </w:rPr>
        <w:t xml:space="preserve"> Toda documentação relacionada às DIRETRIZES </w:t>
      </w:r>
      <w:proofErr w:type="gramStart"/>
      <w:r>
        <w:rPr>
          <w:rStyle w:val="Fontepargpadro20"/>
          <w:rFonts w:ascii="Arial" w:hAnsi="Arial" w:cs="Arial"/>
        </w:rPr>
        <w:t>GERAIS REFERENTE</w:t>
      </w:r>
      <w:proofErr w:type="gramEnd"/>
      <w:r>
        <w:rPr>
          <w:rStyle w:val="Fontepargpadro20"/>
          <w:rFonts w:ascii="Arial" w:hAnsi="Arial" w:cs="Arial"/>
        </w:rPr>
        <w:t xml:space="preserve"> À SAÚDE E SEGURANÇA DO TRABALHO PARA EMPRESAS CONTRATADAS deverá ser protocolada no SESMT-PMP, obrigatoriamente ANTES do início de qualquer obra/serviço e, com tempo suficiente para que possa ser avaliada tecnicamente pelo SESMT-PMP sem prejuízo ao prazo previsto para o seu início.</w:t>
      </w:r>
    </w:p>
    <w:p w:rsidR="00B11C63" w:rsidRDefault="00C26B72">
      <w:pPr>
        <w:numPr>
          <w:ilvl w:val="0"/>
          <w:numId w:val="1"/>
        </w:numPr>
        <w:jc w:val="both"/>
      </w:pPr>
      <w:r>
        <w:rPr>
          <w:rStyle w:val="Fontepargpadro20"/>
          <w:rFonts w:ascii="Arial" w:hAnsi="Arial" w:cs="Arial"/>
          <w:b/>
        </w:rPr>
        <w:t>Art. 21</w:t>
      </w:r>
      <w:r>
        <w:rPr>
          <w:rStyle w:val="Fontepargpadro20"/>
          <w:rFonts w:ascii="Arial" w:hAnsi="Arial" w:cs="Arial"/>
        </w:rPr>
        <w:t xml:space="preserve"> A CONTRATADA deverá garantir durante vigência do contrato a manutenção da atualização de todos os documentos pertinentes à Saúde e Segurança dos seus empregados, como Atestado de Saúde Ocupacional (ASO), Validade dos Treinamentos/Reciclagens Obrigatórios (NR6, NR10, NR11, NR18, NR33, NR35) conforme previstos na legislação vigente, tanto dos empregados que iniciaram suas atividades junto com o contrato, bem como aqueles que por ventura sejam incluídos durante a execução da obra/serviço.</w:t>
      </w:r>
    </w:p>
    <w:p w:rsidR="00B11C63" w:rsidRDefault="00C26B72">
      <w:pPr>
        <w:numPr>
          <w:ilvl w:val="0"/>
          <w:numId w:val="1"/>
        </w:numPr>
        <w:jc w:val="both"/>
      </w:pPr>
      <w:r>
        <w:rPr>
          <w:rStyle w:val="Fontepargpadro20"/>
          <w:rFonts w:ascii="Arial" w:hAnsi="Arial" w:cs="Arial"/>
          <w:b/>
          <w:bCs/>
        </w:rPr>
        <w:t>Art. 22</w:t>
      </w:r>
      <w:r>
        <w:rPr>
          <w:rStyle w:val="Fontepargpadro20"/>
          <w:rFonts w:ascii="Arial" w:hAnsi="Arial" w:cs="Arial"/>
        </w:rPr>
        <w:t xml:space="preserve"> A CONTRATADA possui responsabilidade integral pela boa execução e eficiência dos serviços que efetuar, assim como pelos danos decorrentes da realização dos mesmos.</w:t>
      </w:r>
    </w:p>
    <w:p w:rsidR="00B11C63" w:rsidRDefault="00C26B72">
      <w:pPr>
        <w:numPr>
          <w:ilvl w:val="0"/>
          <w:numId w:val="1"/>
        </w:numPr>
        <w:jc w:val="both"/>
      </w:pPr>
      <w:r>
        <w:rPr>
          <w:rStyle w:val="Fontepargpadro20"/>
          <w:rFonts w:ascii="Arial" w:hAnsi="Arial" w:cs="Arial"/>
          <w:b/>
          <w:bCs/>
        </w:rPr>
        <w:t>Art. 23</w:t>
      </w:r>
      <w:r>
        <w:rPr>
          <w:rStyle w:val="Fontepargpadro20"/>
          <w:rFonts w:ascii="Arial" w:hAnsi="Arial" w:cs="Arial"/>
        </w:rPr>
        <w:t xml:space="preserve"> Em função das constantes alterações da legislação vigente em Saúde e Segurança do Trabalho</w:t>
      </w:r>
      <w:proofErr w:type="gramStart"/>
      <w:r>
        <w:rPr>
          <w:rStyle w:val="Fontepargpadro20"/>
          <w:rFonts w:ascii="Arial" w:hAnsi="Arial" w:cs="Arial"/>
        </w:rPr>
        <w:t>, poderão</w:t>
      </w:r>
      <w:proofErr w:type="gramEnd"/>
      <w:r>
        <w:rPr>
          <w:rStyle w:val="Fontepargpadro20"/>
          <w:rFonts w:ascii="Arial" w:hAnsi="Arial" w:cs="Arial"/>
        </w:rPr>
        <w:t xml:space="preserve"> ocorrer revisões e alterações nesta Resolução, as quais serão imediatamente comunicados à CONTRATADA e concedido um prazo exequível para adequação destas.</w:t>
      </w:r>
    </w:p>
    <w:p w:rsidR="00B11C63" w:rsidRDefault="00B11C63">
      <w:pPr>
        <w:numPr>
          <w:ilvl w:val="0"/>
          <w:numId w:val="1"/>
        </w:numPr>
        <w:jc w:val="both"/>
        <w:rPr>
          <w:rFonts w:ascii="Arial" w:hAnsi="Arial" w:cs="Arial"/>
        </w:rPr>
      </w:pPr>
    </w:p>
    <w:p w:rsidR="00B11C63" w:rsidRDefault="00B11C63">
      <w:pPr>
        <w:numPr>
          <w:ilvl w:val="0"/>
          <w:numId w:val="1"/>
        </w:numPr>
        <w:jc w:val="both"/>
        <w:rPr>
          <w:rFonts w:ascii="Arial" w:hAnsi="Arial" w:cs="Arial"/>
        </w:rPr>
      </w:pPr>
    </w:p>
    <w:p w:rsidR="00B11C63" w:rsidRDefault="00B11C63">
      <w:pPr>
        <w:numPr>
          <w:ilvl w:val="0"/>
          <w:numId w:val="1"/>
        </w:numPr>
        <w:jc w:val="both"/>
        <w:rPr>
          <w:rFonts w:ascii="Arial" w:hAnsi="Arial" w:cs="Arial"/>
        </w:rPr>
      </w:pPr>
    </w:p>
    <w:p w:rsidR="00B11C63" w:rsidRDefault="00B11C63">
      <w:pPr>
        <w:numPr>
          <w:ilvl w:val="0"/>
          <w:numId w:val="1"/>
        </w:numPr>
        <w:jc w:val="both"/>
        <w:rPr>
          <w:rFonts w:ascii="Arial" w:hAnsi="Arial" w:cs="Arial"/>
        </w:rPr>
      </w:pPr>
    </w:p>
    <w:p w:rsidR="00B11C63" w:rsidRDefault="00B11C63">
      <w:pPr>
        <w:numPr>
          <w:ilvl w:val="0"/>
          <w:numId w:val="1"/>
        </w:numPr>
        <w:jc w:val="both"/>
        <w:rPr>
          <w:rFonts w:ascii="Arial" w:hAnsi="Arial" w:cs="Arial"/>
        </w:rPr>
      </w:pPr>
    </w:p>
    <w:p w:rsidR="00B11C63" w:rsidRDefault="00B11C63">
      <w:pPr>
        <w:numPr>
          <w:ilvl w:val="0"/>
          <w:numId w:val="1"/>
        </w:numPr>
        <w:jc w:val="both"/>
        <w:rPr>
          <w:rFonts w:ascii="Arial" w:hAnsi="Arial" w:cs="Arial"/>
        </w:rPr>
      </w:pPr>
    </w:p>
    <w:p w:rsidR="00B11C63" w:rsidRDefault="00B11C63">
      <w:pPr>
        <w:numPr>
          <w:ilvl w:val="0"/>
          <w:numId w:val="1"/>
        </w:numPr>
        <w:spacing w:after="120"/>
        <w:jc w:val="both"/>
        <w:rPr>
          <w:rFonts w:ascii="Arial" w:hAnsi="Arial" w:cs="Arial"/>
        </w:rPr>
      </w:pPr>
    </w:p>
    <w:p w:rsidR="00B11C63" w:rsidRDefault="00B11C63">
      <w:pPr>
        <w:numPr>
          <w:ilvl w:val="0"/>
          <w:numId w:val="1"/>
        </w:numPr>
        <w:spacing w:after="120"/>
        <w:jc w:val="both"/>
        <w:rPr>
          <w:rFonts w:ascii="Arial" w:hAnsi="Arial" w:cs="Arial"/>
        </w:rPr>
      </w:pPr>
    </w:p>
    <w:p w:rsidR="00B11C63" w:rsidRDefault="00C26B72">
      <w:pPr>
        <w:numPr>
          <w:ilvl w:val="0"/>
          <w:numId w:val="1"/>
        </w:numPr>
        <w:spacing w:after="120"/>
        <w:jc w:val="both"/>
        <w:rPr>
          <w:rFonts w:ascii="Arial" w:hAnsi="Arial" w:cs="Arial"/>
        </w:rPr>
      </w:pPr>
      <w:r>
        <w:br w:type="page"/>
      </w:r>
    </w:p>
    <w:p w:rsidR="00B11C63" w:rsidRDefault="00B11C63">
      <w:pPr>
        <w:numPr>
          <w:ilvl w:val="0"/>
          <w:numId w:val="1"/>
        </w:numPr>
        <w:spacing w:after="120"/>
        <w:jc w:val="both"/>
        <w:rPr>
          <w:rFonts w:ascii="Arial" w:hAnsi="Arial" w:cs="Arial"/>
        </w:rPr>
      </w:pPr>
    </w:p>
    <w:p w:rsidR="00B11C63" w:rsidRDefault="00C26B72">
      <w:pPr>
        <w:pStyle w:val="western"/>
        <w:numPr>
          <w:ilvl w:val="0"/>
          <w:numId w:val="1"/>
        </w:numPr>
        <w:spacing w:before="0"/>
        <w:jc w:val="center"/>
        <w:rPr>
          <w:b/>
          <w:bCs/>
          <w:sz w:val="26"/>
          <w:szCs w:val="26"/>
        </w:rPr>
      </w:pPr>
      <w:r>
        <w:rPr>
          <w:noProof/>
          <w:lang w:eastAsia="pt-BR"/>
        </w:rPr>
        <w:drawing>
          <wp:anchor distT="0" distB="0" distL="0" distR="0" simplePos="0" relativeHeight="77" behindDoc="1" locked="0" layoutInCell="0" allowOverlap="1">
            <wp:simplePos x="0" y="0"/>
            <wp:positionH relativeFrom="column">
              <wp:posOffset>5449570</wp:posOffset>
            </wp:positionH>
            <wp:positionV relativeFrom="paragraph">
              <wp:posOffset>99060</wp:posOffset>
            </wp:positionV>
            <wp:extent cx="663575" cy="633730"/>
            <wp:effectExtent l="0" t="0" r="0" b="0"/>
            <wp:wrapNone/>
            <wp:docPr id="9" name="Figura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igura8"/>
                    <pic:cNvPicPr>
                      <a:picLocks noChangeAspect="1" noChangeArrowheads="1"/>
                    </pic:cNvPicPr>
                  </pic:nvPicPr>
                  <pic:blipFill>
                    <a:blip r:embed="rId15"/>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B11C63" w:rsidRDefault="00C26B72">
      <w:pPr>
        <w:pStyle w:val="western"/>
        <w:numPr>
          <w:ilvl w:val="0"/>
          <w:numId w:val="1"/>
        </w:numPr>
        <w:spacing w:before="0"/>
        <w:jc w:val="center"/>
      </w:pPr>
      <w:r>
        <w:t>ESTADO DE SÃO PAULO</w:t>
      </w:r>
    </w:p>
    <w:p w:rsidR="00B11C63" w:rsidRDefault="00C26B72">
      <w:pPr>
        <w:pStyle w:val="western"/>
        <w:numPr>
          <w:ilvl w:val="0"/>
          <w:numId w:val="1"/>
        </w:numPr>
        <w:spacing w:before="0"/>
        <w:jc w:val="center"/>
      </w:pPr>
      <w:r>
        <w:t>Secretaria Municipal de Administração</w:t>
      </w:r>
    </w:p>
    <w:p w:rsidR="00B11C63" w:rsidRDefault="00C26B72">
      <w:pPr>
        <w:pStyle w:val="western"/>
        <w:numPr>
          <w:ilvl w:val="0"/>
          <w:numId w:val="1"/>
        </w:numPr>
        <w:spacing w:before="0"/>
        <w:jc w:val="center"/>
        <w:rPr>
          <w:i/>
          <w:iCs/>
        </w:rPr>
      </w:pPr>
      <w:r>
        <w:rPr>
          <w:i/>
          <w:iCs/>
        </w:rPr>
        <w:t>Serviço Especializado em Engenharia de Segurança e Medicina do Trabalho</w:t>
      </w:r>
    </w:p>
    <w:p w:rsidR="00B11C63" w:rsidRDefault="00C26B72">
      <w:pPr>
        <w:pStyle w:val="western"/>
        <w:numPr>
          <w:ilvl w:val="0"/>
          <w:numId w:val="1"/>
        </w:numPr>
        <w:spacing w:before="0"/>
        <w:jc w:val="center"/>
        <w:rPr>
          <w:bCs/>
        </w:rPr>
      </w:pPr>
      <w:r>
        <w:rPr>
          <w:bCs/>
        </w:rPr>
        <w:t>SESMT</w:t>
      </w:r>
    </w:p>
    <w:p w:rsidR="00B11C63" w:rsidRDefault="00B11C63">
      <w:pPr>
        <w:pStyle w:val="western"/>
        <w:numPr>
          <w:ilvl w:val="0"/>
          <w:numId w:val="1"/>
        </w:numPr>
        <w:pBdr>
          <w:bottom w:val="single" w:sz="4" w:space="1" w:color="000000"/>
        </w:pBdr>
        <w:spacing w:before="0"/>
        <w:jc w:val="right"/>
        <w:rPr>
          <w:b/>
          <w:bCs/>
        </w:rPr>
      </w:pPr>
    </w:p>
    <w:p w:rsidR="00B11C63" w:rsidRDefault="00B11C63">
      <w:pPr>
        <w:pStyle w:val="western"/>
        <w:numPr>
          <w:ilvl w:val="0"/>
          <w:numId w:val="1"/>
        </w:numPr>
        <w:spacing w:before="0"/>
        <w:jc w:val="center"/>
        <w:rPr>
          <w:b/>
          <w:bCs/>
        </w:rPr>
      </w:pPr>
    </w:p>
    <w:p w:rsidR="00B11C63" w:rsidRDefault="00C26B72">
      <w:pPr>
        <w:numPr>
          <w:ilvl w:val="0"/>
          <w:numId w:val="1"/>
        </w:numPr>
        <w:jc w:val="center"/>
      </w:pPr>
      <w:r>
        <w:rPr>
          <w:noProof/>
          <w:lang w:eastAsia="pt-BR"/>
        </w:rPr>
        <w:drawing>
          <wp:anchor distT="0" distB="0" distL="0" distR="0" simplePos="0" relativeHeight="94" behindDoc="0" locked="0" layoutInCell="0" allowOverlap="1">
            <wp:simplePos x="0" y="0"/>
            <wp:positionH relativeFrom="column">
              <wp:posOffset>-167640</wp:posOffset>
            </wp:positionH>
            <wp:positionV relativeFrom="paragraph">
              <wp:posOffset>319405</wp:posOffset>
            </wp:positionV>
            <wp:extent cx="6020435" cy="6765925"/>
            <wp:effectExtent l="0" t="0" r="0" b="0"/>
            <wp:wrapSquare wrapText="largest"/>
            <wp:docPr id="10" name="Figura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igura9"/>
                    <pic:cNvPicPr>
                      <a:picLocks noChangeAspect="1" noChangeArrowheads="1"/>
                    </pic:cNvPicPr>
                  </pic:nvPicPr>
                  <pic:blipFill>
                    <a:blip r:embed="rId18"/>
                    <a:srcRect l="-13" t="-14" r="-13" b="-14"/>
                    <a:stretch>
                      <a:fillRect/>
                    </a:stretch>
                  </pic:blipFill>
                  <pic:spPr bwMode="auto">
                    <a:xfrm>
                      <a:off x="0" y="0"/>
                      <a:ext cx="6020435" cy="6765925"/>
                    </a:xfrm>
                    <a:prstGeom prst="rect">
                      <a:avLst/>
                    </a:prstGeom>
                  </pic:spPr>
                </pic:pic>
              </a:graphicData>
            </a:graphic>
          </wp:anchor>
        </w:drawing>
      </w:r>
      <w:r>
        <w:rPr>
          <w:rStyle w:val="Fontepargpadro20"/>
          <w:rFonts w:ascii="Arial" w:hAnsi="Arial" w:cs="Arial"/>
          <w:b/>
          <w:bCs/>
        </w:rPr>
        <w:t>Tabela 1 - M</w:t>
      </w:r>
      <w:r>
        <w:rPr>
          <w:rStyle w:val="Fontepargpadro20"/>
          <w:rFonts w:ascii="Arial" w:hAnsi="Arial" w:cs="Arial"/>
          <w:b/>
          <w:bCs/>
          <w:sz w:val="23"/>
        </w:rPr>
        <w:t>atriz de Risco x Requisitos de Saúde e Segurança</w:t>
      </w:r>
      <w:r>
        <w:br w:type="page"/>
      </w:r>
    </w:p>
    <w:p w:rsidR="00B11C63" w:rsidRDefault="00B11C63">
      <w:pPr>
        <w:numPr>
          <w:ilvl w:val="0"/>
          <w:numId w:val="1"/>
        </w:numPr>
        <w:spacing w:after="120"/>
        <w:jc w:val="center"/>
      </w:pPr>
    </w:p>
    <w:p w:rsidR="00B11C63" w:rsidRDefault="00C26B72">
      <w:pPr>
        <w:pStyle w:val="western"/>
        <w:numPr>
          <w:ilvl w:val="0"/>
          <w:numId w:val="1"/>
        </w:numPr>
        <w:spacing w:before="0"/>
        <w:jc w:val="center"/>
        <w:rPr>
          <w:b/>
          <w:bCs/>
          <w:sz w:val="26"/>
          <w:szCs w:val="26"/>
        </w:rPr>
      </w:pPr>
      <w:r>
        <w:rPr>
          <w:noProof/>
          <w:lang w:eastAsia="pt-BR"/>
        </w:rPr>
        <w:drawing>
          <wp:anchor distT="0" distB="0" distL="0" distR="0" simplePos="0" relativeHeight="78" behindDoc="1" locked="0" layoutInCell="0" allowOverlap="1">
            <wp:simplePos x="0" y="0"/>
            <wp:positionH relativeFrom="column">
              <wp:posOffset>5449570</wp:posOffset>
            </wp:positionH>
            <wp:positionV relativeFrom="paragraph">
              <wp:posOffset>99060</wp:posOffset>
            </wp:positionV>
            <wp:extent cx="663575" cy="633730"/>
            <wp:effectExtent l="0" t="0" r="0" b="0"/>
            <wp:wrapNone/>
            <wp:docPr id="11" name="Figura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igura10"/>
                    <pic:cNvPicPr>
                      <a:picLocks noChangeAspect="1" noChangeArrowheads="1"/>
                    </pic:cNvPicPr>
                  </pic:nvPicPr>
                  <pic:blipFill>
                    <a:blip r:embed="rId15"/>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B11C63" w:rsidRDefault="00C26B72">
      <w:pPr>
        <w:pStyle w:val="western"/>
        <w:numPr>
          <w:ilvl w:val="0"/>
          <w:numId w:val="1"/>
        </w:numPr>
        <w:spacing w:before="0"/>
        <w:jc w:val="center"/>
      </w:pPr>
      <w:r>
        <w:t>ESTADO DE SÃO PAULO</w:t>
      </w:r>
    </w:p>
    <w:p w:rsidR="00B11C63" w:rsidRDefault="00C26B72">
      <w:pPr>
        <w:pStyle w:val="western"/>
        <w:numPr>
          <w:ilvl w:val="0"/>
          <w:numId w:val="1"/>
        </w:numPr>
        <w:spacing w:before="0"/>
        <w:jc w:val="center"/>
      </w:pPr>
      <w:r>
        <w:t>Secretaria Municipal de Administração</w:t>
      </w:r>
    </w:p>
    <w:p w:rsidR="00B11C63" w:rsidRDefault="00C26B72">
      <w:pPr>
        <w:pStyle w:val="western"/>
        <w:numPr>
          <w:ilvl w:val="0"/>
          <w:numId w:val="1"/>
        </w:numPr>
        <w:spacing w:before="0"/>
        <w:jc w:val="center"/>
        <w:rPr>
          <w:i/>
          <w:iCs/>
        </w:rPr>
      </w:pPr>
      <w:r>
        <w:rPr>
          <w:i/>
          <w:iCs/>
        </w:rPr>
        <w:t>Serviço Especializado em Engenharia de Segurança e Medicina do Trabalho</w:t>
      </w:r>
    </w:p>
    <w:p w:rsidR="00B11C63" w:rsidRDefault="00C26B72">
      <w:pPr>
        <w:pStyle w:val="western"/>
        <w:numPr>
          <w:ilvl w:val="0"/>
          <w:numId w:val="1"/>
        </w:numPr>
        <w:spacing w:before="0"/>
        <w:jc w:val="center"/>
        <w:rPr>
          <w:bCs/>
        </w:rPr>
      </w:pPr>
      <w:r>
        <w:rPr>
          <w:bCs/>
        </w:rPr>
        <w:t>SESMT</w:t>
      </w:r>
    </w:p>
    <w:p w:rsidR="00B11C63" w:rsidRDefault="00B11C63">
      <w:pPr>
        <w:pStyle w:val="western"/>
        <w:numPr>
          <w:ilvl w:val="0"/>
          <w:numId w:val="1"/>
        </w:numPr>
        <w:pBdr>
          <w:bottom w:val="single" w:sz="4" w:space="1" w:color="000000"/>
        </w:pBdr>
        <w:spacing w:before="0"/>
        <w:jc w:val="right"/>
        <w:rPr>
          <w:b/>
          <w:bCs/>
        </w:rPr>
      </w:pPr>
    </w:p>
    <w:p w:rsidR="00B11C63" w:rsidRDefault="00B11C63">
      <w:pPr>
        <w:pStyle w:val="western"/>
        <w:numPr>
          <w:ilvl w:val="0"/>
          <w:numId w:val="1"/>
        </w:numPr>
        <w:spacing w:before="0"/>
        <w:jc w:val="center"/>
        <w:rPr>
          <w:b/>
          <w:bCs/>
        </w:rPr>
      </w:pPr>
    </w:p>
    <w:p w:rsidR="00B11C63" w:rsidRDefault="00C26B72">
      <w:pPr>
        <w:numPr>
          <w:ilvl w:val="0"/>
          <w:numId w:val="1"/>
        </w:numPr>
        <w:spacing w:after="120"/>
        <w:jc w:val="center"/>
        <w:rPr>
          <w:rFonts w:ascii="Arial" w:hAnsi="Arial" w:cs="Arial"/>
          <w:b/>
          <w:bCs/>
        </w:rPr>
      </w:pPr>
      <w:r>
        <w:rPr>
          <w:rStyle w:val="Fontepargpadro20"/>
          <w:rFonts w:ascii="Arial" w:hAnsi="Arial" w:cs="Arial"/>
          <w:b/>
          <w:bCs/>
        </w:rPr>
        <w:t>Tabela 2 – Fluxo Geral do Processo</w:t>
      </w:r>
    </w:p>
    <w:p w:rsidR="00B11C63" w:rsidRDefault="00C26B72">
      <w:pPr>
        <w:numPr>
          <w:ilvl w:val="0"/>
          <w:numId w:val="1"/>
        </w:numPr>
        <w:jc w:val="center"/>
        <w:rPr>
          <w:rFonts w:ascii="Arial" w:hAnsi="Arial" w:cs="Arial"/>
          <w:color w:val="C9211E"/>
          <w:sz w:val="18"/>
          <w:szCs w:val="18"/>
        </w:rPr>
      </w:pPr>
      <w:r>
        <w:rPr>
          <w:rFonts w:ascii="Arial" w:hAnsi="Arial" w:cs="Arial"/>
          <w:noProof/>
          <w:color w:val="C9211E"/>
          <w:sz w:val="18"/>
          <w:szCs w:val="18"/>
          <w:lang w:eastAsia="pt-BR"/>
        </w:rPr>
        <w:drawing>
          <wp:anchor distT="0" distB="0" distL="0" distR="0" simplePos="0" relativeHeight="95" behindDoc="0" locked="0" layoutInCell="0" allowOverlap="1">
            <wp:simplePos x="0" y="0"/>
            <wp:positionH relativeFrom="column">
              <wp:posOffset>199390</wp:posOffset>
            </wp:positionH>
            <wp:positionV relativeFrom="paragraph">
              <wp:posOffset>100965</wp:posOffset>
            </wp:positionV>
            <wp:extent cx="5791835" cy="5293360"/>
            <wp:effectExtent l="0" t="0" r="0" b="0"/>
            <wp:wrapSquare wrapText="largest"/>
            <wp:docPr id="12" name="Figura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igura11"/>
                    <pic:cNvPicPr>
                      <a:picLocks noChangeAspect="1" noChangeArrowheads="1"/>
                    </pic:cNvPicPr>
                  </pic:nvPicPr>
                  <pic:blipFill>
                    <a:blip r:embed="rId19"/>
                    <a:srcRect l="-20" t="-22" r="-20" b="-22"/>
                    <a:stretch>
                      <a:fillRect/>
                    </a:stretch>
                  </pic:blipFill>
                  <pic:spPr bwMode="auto">
                    <a:xfrm>
                      <a:off x="0" y="0"/>
                      <a:ext cx="5791835" cy="5293360"/>
                    </a:xfrm>
                    <a:prstGeom prst="rect">
                      <a:avLst/>
                    </a:prstGeom>
                  </pic:spPr>
                </pic:pic>
              </a:graphicData>
            </a:graphic>
          </wp:anchor>
        </w:drawing>
      </w:r>
    </w:p>
    <w:p w:rsidR="00B11C63" w:rsidRDefault="00B11C63">
      <w:pPr>
        <w:numPr>
          <w:ilvl w:val="0"/>
          <w:numId w:val="1"/>
        </w:numPr>
        <w:jc w:val="center"/>
        <w:rPr>
          <w:rFonts w:ascii="Arial" w:hAnsi="Arial" w:cs="Arial"/>
          <w:color w:val="C9211E"/>
          <w:sz w:val="18"/>
          <w:szCs w:val="18"/>
        </w:rPr>
      </w:pPr>
    </w:p>
    <w:p w:rsidR="00B11C63" w:rsidRDefault="00B11C63">
      <w:pPr>
        <w:numPr>
          <w:ilvl w:val="0"/>
          <w:numId w:val="1"/>
        </w:numPr>
        <w:jc w:val="right"/>
        <w:rPr>
          <w:rFonts w:ascii="Arial" w:hAnsi="Arial" w:cs="Arial"/>
          <w:color w:val="C9211E"/>
          <w:sz w:val="18"/>
          <w:szCs w:val="18"/>
        </w:rPr>
      </w:pPr>
    </w:p>
    <w:p w:rsidR="00B11C63" w:rsidRDefault="00B11C63">
      <w:pPr>
        <w:numPr>
          <w:ilvl w:val="0"/>
          <w:numId w:val="1"/>
        </w:numPr>
        <w:jc w:val="right"/>
        <w:rPr>
          <w:rFonts w:ascii="Arial" w:hAnsi="Arial" w:cs="Arial"/>
          <w:color w:val="C9211E"/>
          <w:sz w:val="18"/>
          <w:szCs w:val="18"/>
        </w:rPr>
      </w:pPr>
    </w:p>
    <w:p w:rsidR="00B11C63" w:rsidRDefault="00B11C63">
      <w:pPr>
        <w:numPr>
          <w:ilvl w:val="0"/>
          <w:numId w:val="1"/>
        </w:numPr>
        <w:jc w:val="right"/>
        <w:rPr>
          <w:rFonts w:ascii="Arial" w:hAnsi="Arial" w:cs="Arial"/>
          <w:color w:val="C9211E"/>
          <w:sz w:val="22"/>
          <w:szCs w:val="22"/>
        </w:rPr>
      </w:pPr>
    </w:p>
    <w:p w:rsidR="00B11C63" w:rsidRDefault="00C26B72">
      <w:pPr>
        <w:numPr>
          <w:ilvl w:val="0"/>
          <w:numId w:val="1"/>
        </w:numPr>
        <w:jc w:val="right"/>
        <w:rPr>
          <w:rFonts w:ascii="Arial" w:hAnsi="Arial" w:cs="Arial"/>
          <w:sz w:val="22"/>
          <w:szCs w:val="22"/>
        </w:rPr>
      </w:pPr>
      <w:r>
        <w:rPr>
          <w:rFonts w:ascii="Arial" w:hAnsi="Arial" w:cs="Arial"/>
          <w:sz w:val="22"/>
          <w:szCs w:val="22"/>
        </w:rPr>
        <w:t>Piracicaba, 26 de outubro de 2022.</w:t>
      </w:r>
    </w:p>
    <w:p w:rsidR="00B11C63" w:rsidRDefault="00B11C63">
      <w:pPr>
        <w:numPr>
          <w:ilvl w:val="0"/>
          <w:numId w:val="1"/>
        </w:numPr>
        <w:jc w:val="right"/>
        <w:rPr>
          <w:rFonts w:ascii="Arial" w:hAnsi="Arial" w:cs="Arial"/>
          <w:color w:val="C9211E"/>
          <w:sz w:val="18"/>
          <w:szCs w:val="18"/>
        </w:rPr>
      </w:pPr>
    </w:p>
    <w:p w:rsidR="00B11C63" w:rsidRDefault="00B11C63">
      <w:pPr>
        <w:numPr>
          <w:ilvl w:val="0"/>
          <w:numId w:val="1"/>
        </w:numPr>
        <w:jc w:val="right"/>
        <w:rPr>
          <w:rFonts w:ascii="Arial" w:hAnsi="Arial" w:cs="Arial"/>
          <w:color w:val="C9211E"/>
          <w:sz w:val="18"/>
          <w:szCs w:val="18"/>
        </w:rPr>
      </w:pPr>
    </w:p>
    <w:p w:rsidR="00B11C63" w:rsidRDefault="00C26B72">
      <w:pPr>
        <w:numPr>
          <w:ilvl w:val="0"/>
          <w:numId w:val="1"/>
        </w:numPr>
        <w:rPr>
          <w:rFonts w:ascii="Arial" w:hAnsi="Arial" w:cs="Arial"/>
          <w:b/>
          <w:bCs/>
          <w:sz w:val="22"/>
          <w:szCs w:val="22"/>
        </w:rPr>
      </w:pPr>
      <w:r>
        <w:rPr>
          <w:rStyle w:val="Fontepargpadro20"/>
          <w:rFonts w:ascii="Arial" w:hAnsi="Arial" w:cs="Arial"/>
          <w:b/>
          <w:bCs/>
          <w:sz w:val="22"/>
          <w:szCs w:val="22"/>
        </w:rPr>
        <w:t xml:space="preserve">Daniela A. L. F. Molina         Dra. Graziela Maluf </w:t>
      </w:r>
      <w:proofErr w:type="spellStart"/>
      <w:r>
        <w:rPr>
          <w:rStyle w:val="Fontepargpadro20"/>
          <w:rFonts w:ascii="Arial" w:hAnsi="Arial" w:cs="Arial"/>
          <w:b/>
          <w:bCs/>
          <w:sz w:val="22"/>
          <w:szCs w:val="22"/>
        </w:rPr>
        <w:t>Orlandi</w:t>
      </w:r>
      <w:proofErr w:type="spellEnd"/>
      <w:r>
        <w:rPr>
          <w:rStyle w:val="Fontepargpadro20"/>
          <w:rFonts w:ascii="Arial" w:hAnsi="Arial" w:cs="Arial"/>
          <w:b/>
          <w:bCs/>
          <w:sz w:val="22"/>
          <w:szCs w:val="22"/>
        </w:rPr>
        <w:tab/>
        <w:t xml:space="preserve">         Francisco R. </w:t>
      </w:r>
      <w:proofErr w:type="gramStart"/>
      <w:r>
        <w:rPr>
          <w:rStyle w:val="Fontepargpadro20"/>
          <w:rFonts w:ascii="Arial" w:hAnsi="Arial" w:cs="Arial"/>
          <w:b/>
          <w:bCs/>
          <w:sz w:val="22"/>
          <w:szCs w:val="22"/>
        </w:rPr>
        <w:t>Campos</w:t>
      </w:r>
      <w:proofErr w:type="gramEnd"/>
    </w:p>
    <w:p w:rsidR="00B11C63" w:rsidRDefault="00C26B72">
      <w:pPr>
        <w:numPr>
          <w:ilvl w:val="0"/>
          <w:numId w:val="1"/>
        </w:numPr>
        <w:rPr>
          <w:rFonts w:ascii="Arial" w:hAnsi="Arial" w:cs="Arial"/>
        </w:rPr>
      </w:pPr>
      <w:r>
        <w:rPr>
          <w:rFonts w:ascii="Arial" w:hAnsi="Arial" w:cs="Arial"/>
        </w:rPr>
        <w:t>Diretora de Departamento</w:t>
      </w:r>
      <w:r>
        <w:rPr>
          <w:rFonts w:ascii="Arial" w:hAnsi="Arial" w:cs="Arial"/>
        </w:rPr>
        <w:tab/>
        <w:t>Médica do Trabalho</w:t>
      </w:r>
      <w:r>
        <w:rPr>
          <w:rFonts w:ascii="Arial" w:hAnsi="Arial" w:cs="Arial"/>
        </w:rPr>
        <w:tab/>
      </w:r>
      <w:r>
        <w:rPr>
          <w:rFonts w:ascii="Arial" w:hAnsi="Arial" w:cs="Arial"/>
        </w:rPr>
        <w:tab/>
        <w:t xml:space="preserve">          Assessor de Gabinete</w:t>
      </w:r>
    </w:p>
    <w:p w:rsidR="00B11C63" w:rsidRDefault="00C26B72">
      <w:pPr>
        <w:numPr>
          <w:ilvl w:val="0"/>
          <w:numId w:val="1"/>
        </w:numPr>
        <w:rPr>
          <w:rFonts w:ascii="Arial" w:hAnsi="Arial" w:cs="Arial"/>
        </w:rPr>
      </w:pPr>
      <w:r>
        <w:rPr>
          <w:rFonts w:ascii="Arial" w:hAnsi="Arial" w:cs="Arial"/>
        </w:rPr>
        <w:t>SESMT-SEMPEM</w:t>
      </w:r>
      <w:r>
        <w:rPr>
          <w:rFonts w:ascii="Arial" w:hAnsi="Arial" w:cs="Arial"/>
        </w:rPr>
        <w:tab/>
      </w:r>
      <w:r>
        <w:rPr>
          <w:rFonts w:ascii="Arial" w:hAnsi="Arial" w:cs="Arial"/>
        </w:rPr>
        <w:tab/>
        <w:t>Coordenadora Geral do SESMT          Eng.º Segurança Trabalho</w:t>
      </w:r>
    </w:p>
    <w:p w:rsidR="00B11C63" w:rsidRDefault="00B11C63">
      <w:pPr>
        <w:numPr>
          <w:ilvl w:val="0"/>
          <w:numId w:val="1"/>
        </w:numPr>
        <w:jc w:val="right"/>
        <w:rPr>
          <w:rFonts w:ascii="Arial" w:hAnsi="Arial" w:cs="Arial"/>
          <w:color w:val="C9211E"/>
          <w:sz w:val="18"/>
          <w:szCs w:val="18"/>
        </w:rPr>
      </w:pPr>
    </w:p>
    <w:p w:rsidR="00B11C63" w:rsidRDefault="00B11C63">
      <w:pPr>
        <w:numPr>
          <w:ilvl w:val="0"/>
          <w:numId w:val="1"/>
        </w:numPr>
        <w:jc w:val="right"/>
        <w:rPr>
          <w:rFonts w:ascii="Arial" w:hAnsi="Arial" w:cs="Arial"/>
          <w:color w:val="C9211E"/>
          <w:sz w:val="18"/>
          <w:szCs w:val="18"/>
        </w:rPr>
      </w:pPr>
    </w:p>
    <w:p w:rsidR="00B11C63" w:rsidRDefault="00B11C63">
      <w:pPr>
        <w:numPr>
          <w:ilvl w:val="0"/>
          <w:numId w:val="1"/>
        </w:numPr>
        <w:jc w:val="right"/>
        <w:rPr>
          <w:rFonts w:ascii="Arial" w:hAnsi="Arial" w:cs="Arial"/>
          <w:color w:val="C9211E"/>
          <w:sz w:val="18"/>
          <w:szCs w:val="18"/>
        </w:rPr>
      </w:pPr>
    </w:p>
    <w:p w:rsidR="00B11C63" w:rsidRDefault="00B11C63">
      <w:pPr>
        <w:pStyle w:val="Pa5"/>
        <w:numPr>
          <w:ilvl w:val="0"/>
          <w:numId w:val="1"/>
        </w:numPr>
        <w:spacing w:after="120" w:line="240" w:lineRule="auto"/>
        <w:jc w:val="center"/>
        <w:rPr>
          <w:rFonts w:ascii="Arial" w:hAnsi="Arial"/>
          <w:color w:val="000000"/>
          <w:sz w:val="20"/>
          <w:szCs w:val="20"/>
        </w:rPr>
      </w:pPr>
    </w:p>
    <w:p w:rsidR="00B11C63" w:rsidRDefault="00C26B72">
      <w:pPr>
        <w:pStyle w:val="western"/>
        <w:numPr>
          <w:ilvl w:val="0"/>
          <w:numId w:val="1"/>
        </w:numPr>
        <w:spacing w:before="0"/>
        <w:jc w:val="center"/>
        <w:rPr>
          <w:b/>
          <w:bCs/>
          <w:sz w:val="26"/>
          <w:szCs w:val="26"/>
        </w:rPr>
      </w:pPr>
      <w:r>
        <w:rPr>
          <w:noProof/>
          <w:lang w:eastAsia="pt-BR"/>
        </w:rPr>
        <w:drawing>
          <wp:anchor distT="0" distB="0" distL="0" distR="0" simplePos="0" relativeHeight="79" behindDoc="1" locked="0" layoutInCell="0" allowOverlap="1">
            <wp:simplePos x="0" y="0"/>
            <wp:positionH relativeFrom="column">
              <wp:posOffset>5449570</wp:posOffset>
            </wp:positionH>
            <wp:positionV relativeFrom="paragraph">
              <wp:posOffset>99060</wp:posOffset>
            </wp:positionV>
            <wp:extent cx="663575" cy="633730"/>
            <wp:effectExtent l="0" t="0" r="0" b="0"/>
            <wp:wrapNone/>
            <wp:docPr id="13" name="Figura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Figura12"/>
                    <pic:cNvPicPr>
                      <a:picLocks noChangeAspect="1" noChangeArrowheads="1"/>
                    </pic:cNvPicPr>
                  </pic:nvPicPr>
                  <pic:blipFill>
                    <a:blip r:embed="rId15"/>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B11C63" w:rsidRDefault="00C26B72">
      <w:pPr>
        <w:pStyle w:val="western"/>
        <w:numPr>
          <w:ilvl w:val="0"/>
          <w:numId w:val="1"/>
        </w:numPr>
        <w:spacing w:before="0"/>
        <w:jc w:val="center"/>
      </w:pPr>
      <w:r>
        <w:t>ESTADO DE SÃO PAULO</w:t>
      </w:r>
    </w:p>
    <w:p w:rsidR="00B11C63" w:rsidRDefault="00C26B72">
      <w:pPr>
        <w:pStyle w:val="western"/>
        <w:numPr>
          <w:ilvl w:val="0"/>
          <w:numId w:val="1"/>
        </w:numPr>
        <w:spacing w:before="0"/>
        <w:jc w:val="center"/>
      </w:pPr>
      <w:r>
        <w:t>Secretaria Municipal de Administração</w:t>
      </w:r>
    </w:p>
    <w:p w:rsidR="00B11C63" w:rsidRDefault="00C26B72">
      <w:pPr>
        <w:pStyle w:val="western"/>
        <w:numPr>
          <w:ilvl w:val="0"/>
          <w:numId w:val="1"/>
        </w:numPr>
        <w:spacing w:before="0"/>
        <w:jc w:val="center"/>
        <w:rPr>
          <w:i/>
          <w:iCs/>
        </w:rPr>
      </w:pPr>
      <w:r>
        <w:rPr>
          <w:i/>
          <w:iCs/>
        </w:rPr>
        <w:lastRenderedPageBreak/>
        <w:t>Serviço Especializado em Engenharia de Segurança e Medicina do Trabalho</w:t>
      </w:r>
    </w:p>
    <w:p w:rsidR="00B11C63" w:rsidRDefault="00C26B72">
      <w:pPr>
        <w:pStyle w:val="western"/>
        <w:numPr>
          <w:ilvl w:val="0"/>
          <w:numId w:val="1"/>
        </w:numPr>
        <w:spacing w:before="0"/>
        <w:jc w:val="center"/>
        <w:rPr>
          <w:bCs/>
        </w:rPr>
      </w:pPr>
      <w:r>
        <w:rPr>
          <w:bCs/>
        </w:rPr>
        <w:t>SESMT</w:t>
      </w:r>
    </w:p>
    <w:p w:rsidR="00B11C63" w:rsidRDefault="00B11C63">
      <w:pPr>
        <w:pStyle w:val="western"/>
        <w:numPr>
          <w:ilvl w:val="0"/>
          <w:numId w:val="1"/>
        </w:numPr>
        <w:pBdr>
          <w:bottom w:val="single" w:sz="4" w:space="1" w:color="000000"/>
        </w:pBdr>
        <w:spacing w:before="0"/>
        <w:jc w:val="right"/>
        <w:rPr>
          <w:b/>
          <w:bCs/>
          <w:sz w:val="18"/>
          <w:szCs w:val="18"/>
        </w:rPr>
      </w:pPr>
    </w:p>
    <w:p w:rsidR="00B11C63" w:rsidRDefault="00B11C63">
      <w:pPr>
        <w:pStyle w:val="western"/>
        <w:numPr>
          <w:ilvl w:val="0"/>
          <w:numId w:val="1"/>
        </w:numPr>
        <w:spacing w:before="0"/>
        <w:jc w:val="center"/>
        <w:rPr>
          <w:b/>
          <w:bCs/>
          <w:sz w:val="18"/>
          <w:szCs w:val="18"/>
        </w:rPr>
      </w:pPr>
    </w:p>
    <w:p w:rsidR="00B11C63" w:rsidRDefault="00C26B72">
      <w:pPr>
        <w:pStyle w:val="Pa5"/>
        <w:numPr>
          <w:ilvl w:val="0"/>
          <w:numId w:val="1"/>
        </w:numPr>
        <w:spacing w:after="120" w:line="240" w:lineRule="auto"/>
        <w:jc w:val="center"/>
        <w:rPr>
          <w:color w:val="000000"/>
          <w:sz w:val="18"/>
          <w:szCs w:val="18"/>
        </w:rPr>
      </w:pPr>
      <w:r>
        <w:rPr>
          <w:color w:val="000000"/>
          <w:sz w:val="18"/>
          <w:szCs w:val="18"/>
        </w:rPr>
        <w:t>RESOLUÇÃO DA SEMAD Nº 01/2022.</w:t>
      </w:r>
    </w:p>
    <w:p w:rsidR="00B11C63" w:rsidRDefault="00C26B72">
      <w:pPr>
        <w:pStyle w:val="Pa4"/>
        <w:numPr>
          <w:ilvl w:val="0"/>
          <w:numId w:val="1"/>
        </w:numPr>
        <w:spacing w:after="120" w:line="240" w:lineRule="auto"/>
        <w:jc w:val="center"/>
        <w:rPr>
          <w:color w:val="000000"/>
          <w:sz w:val="18"/>
          <w:szCs w:val="18"/>
        </w:rPr>
      </w:pPr>
      <w:r>
        <w:rPr>
          <w:color w:val="000000"/>
          <w:sz w:val="18"/>
          <w:szCs w:val="18"/>
        </w:rPr>
        <w:t xml:space="preserve">DIRETRIZES </w:t>
      </w:r>
      <w:proofErr w:type="gramStart"/>
      <w:r>
        <w:rPr>
          <w:color w:val="000000"/>
          <w:sz w:val="18"/>
          <w:szCs w:val="18"/>
        </w:rPr>
        <w:t>GERAIS REFERENTE</w:t>
      </w:r>
      <w:proofErr w:type="gramEnd"/>
      <w:r>
        <w:rPr>
          <w:color w:val="000000"/>
          <w:sz w:val="18"/>
          <w:szCs w:val="18"/>
        </w:rPr>
        <w:t xml:space="preserve"> À SAÚDE E SEGURANÇA DO TRABALHO PARA EMPRESAS CONTRATADAS</w:t>
      </w:r>
    </w:p>
    <w:p w:rsidR="00B11C63" w:rsidRDefault="00C26B72">
      <w:pPr>
        <w:pStyle w:val="Pa5"/>
        <w:numPr>
          <w:ilvl w:val="0"/>
          <w:numId w:val="1"/>
        </w:numPr>
        <w:spacing w:after="120" w:line="240" w:lineRule="auto"/>
        <w:jc w:val="center"/>
        <w:rPr>
          <w:b/>
          <w:color w:val="000000"/>
          <w:sz w:val="18"/>
          <w:szCs w:val="18"/>
        </w:rPr>
      </w:pPr>
      <w:r>
        <w:rPr>
          <w:b/>
          <w:color w:val="000000"/>
          <w:sz w:val="18"/>
          <w:szCs w:val="18"/>
        </w:rPr>
        <w:t>ANEXO I – REQUERIMENTO AO SESMT</w:t>
      </w:r>
    </w:p>
    <w:tbl>
      <w:tblPr>
        <w:tblW w:w="9637" w:type="dxa"/>
        <w:tblInd w:w="-10" w:type="dxa"/>
        <w:tblLayout w:type="fixed"/>
        <w:tblCellMar>
          <w:top w:w="55" w:type="dxa"/>
          <w:left w:w="55" w:type="dxa"/>
          <w:bottom w:w="55" w:type="dxa"/>
          <w:right w:w="55" w:type="dxa"/>
        </w:tblCellMar>
        <w:tblLook w:val="04A0" w:firstRow="1" w:lastRow="0" w:firstColumn="1" w:lastColumn="0" w:noHBand="0" w:noVBand="1"/>
      </w:tblPr>
      <w:tblGrid>
        <w:gridCol w:w="1665"/>
        <w:gridCol w:w="1445"/>
        <w:gridCol w:w="914"/>
        <w:gridCol w:w="2198"/>
        <w:gridCol w:w="3415"/>
      </w:tblGrid>
      <w:tr w:rsidR="00B11C63">
        <w:trPr>
          <w:trHeight w:val="23"/>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rsidR="00B11C63" w:rsidRDefault="00C26B72">
            <w:pPr>
              <w:pStyle w:val="Contedodatabela"/>
              <w:widowControl w:val="0"/>
              <w:numPr>
                <w:ilvl w:val="0"/>
                <w:numId w:val="1"/>
              </w:numPr>
              <w:rPr>
                <w:rFonts w:cs="Arial"/>
                <w:color w:val="000000"/>
              </w:rPr>
            </w:pPr>
            <w:r>
              <w:rPr>
                <w:rFonts w:cs="Arial"/>
                <w:color w:val="000000"/>
              </w:rPr>
              <w:t>1. Dados Gerais sobre a Contratação da Obra/Serviço</w:t>
            </w:r>
          </w:p>
        </w:tc>
      </w:tr>
      <w:tr w:rsidR="00B11C63">
        <w:trPr>
          <w:trHeight w:val="23"/>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pStyle w:val="Contedodatabela"/>
              <w:widowControl w:val="0"/>
              <w:numPr>
                <w:ilvl w:val="0"/>
                <w:numId w:val="1"/>
              </w:numPr>
              <w:rPr>
                <w:rFonts w:cs="Arial"/>
                <w:color w:val="000000"/>
              </w:rPr>
            </w:pPr>
            <w:r>
              <w:rPr>
                <w:rFonts w:cs="Arial"/>
                <w:color w:val="000000"/>
              </w:rPr>
              <w:t>Secretaria Contratante:</w:t>
            </w:r>
          </w:p>
        </w:tc>
      </w:tr>
      <w:tr w:rsidR="00B11C63">
        <w:trPr>
          <w:cantSplit/>
          <w:trHeight w:val="23"/>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ind w:left="27" w:firstLine="0"/>
              <w:rPr>
                <w:rFonts w:cs="Arial"/>
                <w:color w:val="000000"/>
              </w:rPr>
            </w:pPr>
            <w:r>
              <w:rPr>
                <w:rFonts w:cs="Arial"/>
                <w:color w:val="000000"/>
              </w:rPr>
              <w:t>Modalidade:</w:t>
            </w: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ind w:left="113" w:firstLine="0"/>
              <w:rPr>
                <w:rFonts w:cs="Arial"/>
                <w:color w:val="000000"/>
              </w:rPr>
            </w:pPr>
            <w:r>
              <w:rPr>
                <w:rFonts w:cs="Arial"/>
                <w:color w:val="000000"/>
              </w:rPr>
              <w:t>Nº da Licitação (nº e ano):</w:t>
            </w:r>
          </w:p>
        </w:tc>
      </w:tr>
      <w:tr w:rsidR="00B11C63">
        <w:trPr>
          <w:cantSplit/>
          <w:trHeight w:val="23"/>
        </w:trPr>
        <w:tc>
          <w:tcPr>
            <w:tcW w:w="4024" w:type="dxa"/>
            <w:gridSpan w:val="3"/>
            <w:vMerge/>
            <w:tcBorders>
              <w:left w:val="single" w:sz="2" w:space="0" w:color="000000"/>
              <w:bottom w:val="single" w:sz="2" w:space="0" w:color="000000"/>
            </w:tcBorders>
            <w:tcMar>
              <w:top w:w="0" w:type="dxa"/>
              <w:left w:w="10" w:type="dxa"/>
              <w:bottom w:w="0" w:type="dxa"/>
              <w:right w:w="10" w:type="dxa"/>
            </w:tcMar>
            <w:vAlign w:val="center"/>
          </w:tcPr>
          <w:p w:rsidR="00B11C63" w:rsidRDefault="00B11C63">
            <w:pPr>
              <w:widowControl w:val="0"/>
              <w:snapToGrid w:val="0"/>
              <w:ind w:left="432"/>
            </w:pP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ind w:left="113" w:firstLine="0"/>
              <w:rPr>
                <w:rFonts w:cs="Arial"/>
                <w:color w:val="000000"/>
              </w:rPr>
            </w:pPr>
            <w:r>
              <w:rPr>
                <w:rFonts w:cs="Arial"/>
                <w:color w:val="000000"/>
              </w:rPr>
              <w:t>Nº do Processo (nº e ano):</w:t>
            </w:r>
          </w:p>
        </w:tc>
      </w:tr>
      <w:tr w:rsidR="00B11C63">
        <w:trPr>
          <w:trHeight w:val="713"/>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bottom"/>
          </w:tcPr>
          <w:p w:rsidR="00B11C63" w:rsidRDefault="00C26B72">
            <w:pPr>
              <w:pStyle w:val="Contedodatabela"/>
              <w:widowControl w:val="0"/>
              <w:numPr>
                <w:ilvl w:val="0"/>
                <w:numId w:val="1"/>
              </w:numPr>
              <w:rPr>
                <w:rFonts w:cs="Arial"/>
                <w:color w:val="000000"/>
              </w:rPr>
            </w:pPr>
            <w:r>
              <w:rPr>
                <w:rFonts w:cs="Arial"/>
                <w:color w:val="000000"/>
              </w:rPr>
              <w:t>Descrição da obra/serviço a ser realizado:</w:t>
            </w:r>
          </w:p>
          <w:p w:rsidR="00B11C63" w:rsidRDefault="00B11C63">
            <w:pPr>
              <w:pStyle w:val="Contedodatabela"/>
              <w:widowControl w:val="0"/>
              <w:numPr>
                <w:ilvl w:val="0"/>
                <w:numId w:val="1"/>
              </w:numPr>
            </w:pPr>
          </w:p>
        </w:tc>
      </w:tr>
      <w:tr w:rsidR="00B11C63">
        <w:trPr>
          <w:trHeight w:val="1126"/>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pStyle w:val="Contedodatabela"/>
              <w:widowControl w:val="0"/>
              <w:numPr>
                <w:ilvl w:val="0"/>
                <w:numId w:val="1"/>
              </w:numPr>
            </w:pPr>
            <w:r>
              <w:rPr>
                <w:rStyle w:val="Fontepargpadro20"/>
                <w:color w:val="000000"/>
              </w:rPr>
              <w:t xml:space="preserve">Risco da Obra/Serviço </w:t>
            </w:r>
            <w:r>
              <w:rPr>
                <w:rStyle w:val="Fontepargpadro20"/>
                <w:color w:val="000000"/>
                <w:sz w:val="22"/>
                <w:szCs w:val="22"/>
              </w:rPr>
              <w:t>(ver atividades na Tabela 1 - Matriz de Risco e Requisitos de Saúde e Segurança):</w:t>
            </w:r>
          </w:p>
          <w:p w:rsidR="00B11C63" w:rsidRDefault="00C26B72">
            <w:pPr>
              <w:pStyle w:val="Contedodatabela"/>
              <w:widowControl w:val="0"/>
              <w:numPr>
                <w:ilvl w:val="0"/>
                <w:numId w:val="1"/>
              </w:numPr>
              <w:rPr>
                <w:rFonts w:cs="Arial"/>
                <w:color w:val="000000"/>
              </w:rPr>
            </w:pPr>
            <w:proofErr w:type="gramStart"/>
            <w:r>
              <w:rPr>
                <w:rFonts w:cs="Arial"/>
                <w:color w:val="000000"/>
              </w:rPr>
              <w:t xml:space="preserve">(   </w:t>
            </w:r>
            <w:proofErr w:type="gramEnd"/>
            <w:r>
              <w:rPr>
                <w:rFonts w:cs="Arial"/>
                <w:color w:val="000000"/>
              </w:rPr>
              <w:t>) Baixo          (   ) Moderado          (   ) Alto</w:t>
            </w:r>
          </w:p>
          <w:p w:rsidR="00B11C63" w:rsidRDefault="00C26B72">
            <w:pPr>
              <w:pStyle w:val="Contedodatabela"/>
              <w:widowControl w:val="0"/>
              <w:numPr>
                <w:ilvl w:val="0"/>
                <w:numId w:val="1"/>
              </w:numPr>
              <w:rPr>
                <w:rFonts w:cs="Arial"/>
                <w:i/>
                <w:iCs/>
                <w:color w:val="000000"/>
              </w:rPr>
            </w:pPr>
            <w:r>
              <w:rPr>
                <w:rStyle w:val="Fontepargpadro20"/>
                <w:rFonts w:cs="Arial"/>
                <w:i/>
                <w:iCs/>
                <w:color w:val="000000"/>
              </w:rPr>
              <w:t>*a classificação de risco apontada pela Contratada passará pela validação do SESMT-PMP podendo ser alterada em consonância com os exemplos apresentados na Tabela 1 da Resolução 01/2022.</w:t>
            </w:r>
          </w:p>
        </w:tc>
      </w:tr>
      <w:tr w:rsidR="00B11C63">
        <w:trPr>
          <w:trHeight w:val="23"/>
        </w:trPr>
        <w:tc>
          <w:tcPr>
            <w:tcW w:w="9637" w:type="dxa"/>
            <w:gridSpan w:val="5"/>
            <w:tcBorders>
              <w:left w:val="single" w:sz="4" w:space="0" w:color="000000"/>
              <w:bottom w:val="single" w:sz="4" w:space="0" w:color="000000"/>
              <w:right w:val="single" w:sz="4" w:space="0" w:color="000000"/>
            </w:tcBorders>
            <w:shd w:val="clear" w:color="auto" w:fill="D9D9D9"/>
            <w:vAlign w:val="center"/>
          </w:tcPr>
          <w:p w:rsidR="00B11C63" w:rsidRDefault="00C26B72">
            <w:pPr>
              <w:pStyle w:val="Contedodatabela"/>
              <w:widowControl w:val="0"/>
              <w:numPr>
                <w:ilvl w:val="0"/>
                <w:numId w:val="1"/>
              </w:numPr>
              <w:rPr>
                <w:rFonts w:cs="Arial"/>
                <w:color w:val="000000"/>
              </w:rPr>
            </w:pPr>
            <w:r>
              <w:rPr>
                <w:rFonts w:cs="Arial"/>
                <w:color w:val="000000"/>
              </w:rPr>
              <w:t>2. Dados da Empresa Contratada</w:t>
            </w:r>
          </w:p>
        </w:tc>
      </w:tr>
      <w:tr w:rsidR="00B11C63">
        <w:trPr>
          <w:trHeight w:val="23"/>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Nome:</w:t>
            </w:r>
          </w:p>
        </w:tc>
        <w:tc>
          <w:tcPr>
            <w:tcW w:w="7972" w:type="dxa"/>
            <w:gridSpan w:val="4"/>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Contedodatabela"/>
              <w:widowControl w:val="0"/>
              <w:numPr>
                <w:ilvl w:val="0"/>
                <w:numId w:val="1"/>
              </w:numPr>
              <w:snapToGrid w:val="0"/>
            </w:pPr>
          </w:p>
        </w:tc>
      </w:tr>
      <w:tr w:rsidR="00B11C63">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CNPJ:</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Contedodatabela"/>
              <w:widowControl w:val="0"/>
              <w:numPr>
                <w:ilvl w:val="0"/>
                <w:numId w:val="1"/>
              </w:numPr>
              <w:snapToGrid w:val="0"/>
            </w:pPr>
          </w:p>
        </w:tc>
      </w:tr>
      <w:tr w:rsidR="00B11C63">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Endereço:</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Contedodatabela"/>
              <w:widowControl w:val="0"/>
              <w:numPr>
                <w:ilvl w:val="0"/>
                <w:numId w:val="1"/>
              </w:numPr>
              <w:snapToGrid w:val="0"/>
            </w:pPr>
          </w:p>
        </w:tc>
      </w:tr>
      <w:tr w:rsidR="00B11C63">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Cidade/Estado:</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Contedodatabela"/>
              <w:widowControl w:val="0"/>
              <w:numPr>
                <w:ilvl w:val="0"/>
                <w:numId w:val="1"/>
              </w:numPr>
              <w:snapToGrid w:val="0"/>
            </w:pPr>
          </w:p>
        </w:tc>
      </w:tr>
      <w:tr w:rsidR="00B11C63">
        <w:trPr>
          <w:trHeight w:val="23"/>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Telefone(s):</w:t>
            </w:r>
          </w:p>
        </w:tc>
        <w:tc>
          <w:tcPr>
            <w:tcW w:w="5613"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E-mail:</w:t>
            </w:r>
          </w:p>
        </w:tc>
      </w:tr>
      <w:tr w:rsidR="00B11C63">
        <w:trPr>
          <w:trHeight w:val="23"/>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rsidR="00B11C63" w:rsidRDefault="00C26B72">
            <w:pPr>
              <w:pStyle w:val="Contedodatabela"/>
              <w:widowControl w:val="0"/>
              <w:numPr>
                <w:ilvl w:val="0"/>
                <w:numId w:val="1"/>
              </w:numPr>
              <w:rPr>
                <w:rFonts w:cs="Arial"/>
                <w:color w:val="000000"/>
              </w:rPr>
            </w:pPr>
            <w:r>
              <w:rPr>
                <w:rFonts w:cs="Arial"/>
                <w:color w:val="000000"/>
              </w:rPr>
              <w:t>3. Dados da Obra/Serviço (se houver mais de um endereço, anexar relação destes</w:t>
            </w:r>
            <w:proofErr w:type="gramStart"/>
            <w:r>
              <w:rPr>
                <w:rFonts w:cs="Arial"/>
                <w:color w:val="000000"/>
              </w:rPr>
              <w:t>)</w:t>
            </w:r>
            <w:proofErr w:type="gramEnd"/>
          </w:p>
        </w:tc>
      </w:tr>
      <w:tr w:rsidR="00B11C63">
        <w:trPr>
          <w:trHeight w:val="23"/>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pStyle w:val="Contedodatabela"/>
              <w:widowControl w:val="0"/>
              <w:numPr>
                <w:ilvl w:val="0"/>
                <w:numId w:val="1"/>
              </w:numPr>
              <w:ind w:left="113" w:firstLine="0"/>
              <w:rPr>
                <w:rFonts w:cs="Arial"/>
                <w:color w:val="000000"/>
              </w:rPr>
            </w:pPr>
            <w:r>
              <w:rPr>
                <w:rFonts w:cs="Arial"/>
                <w:color w:val="000000"/>
              </w:rPr>
              <w:t>Local/Endereço:</w:t>
            </w:r>
          </w:p>
        </w:tc>
      </w:tr>
      <w:tr w:rsidR="00B11C63">
        <w:trPr>
          <w:trHeight w:val="23"/>
        </w:trPr>
        <w:tc>
          <w:tcPr>
            <w:tcW w:w="3110"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ind w:left="113" w:firstLine="0"/>
              <w:rPr>
                <w:rFonts w:cs="Arial"/>
                <w:color w:val="000000"/>
              </w:rPr>
            </w:pPr>
            <w:r>
              <w:rPr>
                <w:rFonts w:cs="Arial"/>
                <w:color w:val="000000"/>
              </w:rPr>
              <w:t>Nº de Trabalhadores:</w:t>
            </w:r>
          </w:p>
        </w:tc>
        <w:tc>
          <w:tcPr>
            <w:tcW w:w="3112"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ind w:left="113" w:firstLine="0"/>
              <w:rPr>
                <w:rFonts w:cs="Arial"/>
                <w:color w:val="000000"/>
              </w:rPr>
            </w:pPr>
            <w:r>
              <w:rPr>
                <w:rFonts w:cs="Arial"/>
                <w:color w:val="000000"/>
              </w:rPr>
              <w:t>Previsão Início:</w:t>
            </w:r>
          </w:p>
        </w:tc>
        <w:tc>
          <w:tcPr>
            <w:tcW w:w="3415"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ind w:left="113" w:firstLine="0"/>
              <w:rPr>
                <w:rFonts w:cs="Arial"/>
                <w:color w:val="000000"/>
              </w:rPr>
            </w:pPr>
            <w:r>
              <w:rPr>
                <w:rFonts w:cs="Arial"/>
                <w:color w:val="000000"/>
              </w:rPr>
              <w:t>Previsão Término:</w:t>
            </w:r>
          </w:p>
        </w:tc>
      </w:tr>
      <w:tr w:rsidR="00B11C63">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rsidR="00B11C63" w:rsidRDefault="00C26B72">
            <w:pPr>
              <w:pStyle w:val="Contedodatabela"/>
              <w:widowControl w:val="0"/>
              <w:numPr>
                <w:ilvl w:val="0"/>
                <w:numId w:val="1"/>
              </w:numPr>
              <w:rPr>
                <w:rFonts w:cs="Arial"/>
                <w:color w:val="000000"/>
              </w:rPr>
            </w:pPr>
            <w:r>
              <w:rPr>
                <w:rFonts w:cs="Arial"/>
                <w:color w:val="000000"/>
              </w:rPr>
              <w:t>4. Responsáveis</w:t>
            </w:r>
          </w:p>
        </w:tc>
      </w:tr>
      <w:tr w:rsidR="00B11C63">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B11C63" w:rsidRDefault="00C26B72">
            <w:pPr>
              <w:pStyle w:val="Contedodatabela"/>
              <w:widowControl w:val="0"/>
              <w:numPr>
                <w:ilvl w:val="0"/>
                <w:numId w:val="1"/>
              </w:numPr>
              <w:rPr>
                <w:rFonts w:cs="Arial"/>
                <w:color w:val="000000"/>
              </w:rPr>
            </w:pPr>
            <w:proofErr w:type="gramStart"/>
            <w:r>
              <w:rPr>
                <w:rFonts w:cs="Arial"/>
                <w:color w:val="000000"/>
              </w:rPr>
              <w:t>4.1 Responsável</w:t>
            </w:r>
            <w:proofErr w:type="gramEnd"/>
            <w:r>
              <w:rPr>
                <w:rFonts w:cs="Arial"/>
                <w:color w:val="000000"/>
              </w:rPr>
              <w:t xml:space="preserve"> Legal da Empresa</w:t>
            </w:r>
          </w:p>
        </w:tc>
      </w:tr>
      <w:tr w:rsidR="00B11C63">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pStyle w:val="Contedodatabela"/>
              <w:widowControl w:val="0"/>
              <w:numPr>
                <w:ilvl w:val="0"/>
                <w:numId w:val="1"/>
              </w:numPr>
              <w:rPr>
                <w:rFonts w:cs="Arial"/>
                <w:color w:val="000000"/>
              </w:rPr>
            </w:pPr>
            <w:r>
              <w:rPr>
                <w:rFonts w:cs="Arial"/>
                <w:color w:val="000000"/>
              </w:rPr>
              <w:t>Nome:</w:t>
            </w:r>
          </w:p>
        </w:tc>
      </w:tr>
      <w:tr w:rsidR="00B11C63">
        <w:tc>
          <w:tcPr>
            <w:tcW w:w="9637" w:type="dxa"/>
            <w:gridSpan w:val="5"/>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pStyle w:val="Contedodatabela"/>
              <w:widowControl w:val="0"/>
              <w:numPr>
                <w:ilvl w:val="0"/>
                <w:numId w:val="1"/>
              </w:numPr>
              <w:rPr>
                <w:rFonts w:cs="Arial"/>
                <w:color w:val="000000"/>
              </w:rPr>
            </w:pPr>
            <w:r>
              <w:rPr>
                <w:rFonts w:cs="Arial"/>
                <w:color w:val="000000"/>
              </w:rPr>
              <w:t>CPF:</w:t>
            </w:r>
          </w:p>
        </w:tc>
      </w:tr>
      <w:tr w:rsidR="00B11C63">
        <w:tc>
          <w:tcPr>
            <w:tcW w:w="4024" w:type="dxa"/>
            <w:gridSpan w:val="3"/>
            <w:tcBorders>
              <w:left w:val="single" w:sz="2" w:space="0" w:color="000000"/>
              <w:bottom w:val="single" w:sz="4"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Telefone(s):</w:t>
            </w:r>
          </w:p>
        </w:tc>
        <w:tc>
          <w:tcPr>
            <w:tcW w:w="5613" w:type="dxa"/>
            <w:gridSpan w:val="2"/>
            <w:tcBorders>
              <w:left w:val="single" w:sz="2" w:space="0" w:color="000000"/>
              <w:bottom w:val="single" w:sz="4" w:space="0" w:color="000000"/>
              <w:right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E-mail:</w:t>
            </w:r>
          </w:p>
        </w:tc>
      </w:tr>
      <w:tr w:rsidR="00B11C63">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B11C63" w:rsidRDefault="00C26B72">
            <w:pPr>
              <w:pStyle w:val="Contedodatabela"/>
              <w:widowControl w:val="0"/>
              <w:numPr>
                <w:ilvl w:val="0"/>
                <w:numId w:val="1"/>
              </w:numPr>
              <w:rPr>
                <w:rFonts w:cs="Arial"/>
                <w:color w:val="000000"/>
              </w:rPr>
            </w:pPr>
            <w:proofErr w:type="gramStart"/>
            <w:r>
              <w:rPr>
                <w:rFonts w:cs="Arial"/>
                <w:color w:val="000000"/>
              </w:rPr>
              <w:t>4.2 Responsável Técnico</w:t>
            </w:r>
            <w:proofErr w:type="gramEnd"/>
            <w:r>
              <w:rPr>
                <w:rFonts w:cs="Arial"/>
                <w:color w:val="000000"/>
              </w:rPr>
              <w:t xml:space="preserve"> pela Obra/Serviço com Registro no Conselho de Classe</w:t>
            </w:r>
          </w:p>
        </w:tc>
      </w:tr>
      <w:tr w:rsidR="00B11C63">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pStyle w:val="Contedodatabela"/>
              <w:widowControl w:val="0"/>
              <w:numPr>
                <w:ilvl w:val="0"/>
                <w:numId w:val="1"/>
              </w:numPr>
              <w:rPr>
                <w:rFonts w:cs="Arial"/>
                <w:color w:val="000000"/>
              </w:rPr>
            </w:pPr>
            <w:r>
              <w:rPr>
                <w:rFonts w:cs="Arial"/>
                <w:color w:val="000000"/>
              </w:rPr>
              <w:t>Nome:</w:t>
            </w:r>
          </w:p>
        </w:tc>
      </w:tr>
      <w:tr w:rsidR="00B11C63">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widowControl w:val="0"/>
              <w:numPr>
                <w:ilvl w:val="0"/>
                <w:numId w:val="1"/>
              </w:numPr>
              <w:rPr>
                <w:rFonts w:cs="Arial"/>
              </w:rPr>
            </w:pPr>
            <w:r>
              <w:rPr>
                <w:rFonts w:cs="Arial"/>
              </w:rPr>
              <w:t>Nº do Registro Profissional:</w:t>
            </w:r>
          </w:p>
        </w:tc>
      </w:tr>
      <w:tr w:rsidR="00B11C63">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Telefone(s):</w:t>
            </w:r>
          </w:p>
        </w:tc>
        <w:tc>
          <w:tcPr>
            <w:tcW w:w="5613"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rsidR="00B11C63" w:rsidRDefault="00C26B72">
            <w:pPr>
              <w:widowControl w:val="0"/>
              <w:numPr>
                <w:ilvl w:val="0"/>
                <w:numId w:val="1"/>
              </w:numPr>
              <w:rPr>
                <w:rFonts w:cs="Arial"/>
              </w:rPr>
            </w:pPr>
            <w:r>
              <w:rPr>
                <w:rFonts w:cs="Arial"/>
              </w:rPr>
              <w:t>E-mail:</w:t>
            </w:r>
          </w:p>
        </w:tc>
      </w:tr>
      <w:tr w:rsidR="00B11C63">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B11C63" w:rsidRDefault="00C26B72">
            <w:pPr>
              <w:pStyle w:val="Pa5"/>
              <w:widowControl w:val="0"/>
              <w:numPr>
                <w:ilvl w:val="0"/>
                <w:numId w:val="1"/>
              </w:numPr>
              <w:spacing w:after="120" w:line="240" w:lineRule="auto"/>
              <w:jc w:val="center"/>
              <w:rPr>
                <w:b/>
                <w:color w:val="000000"/>
              </w:rPr>
            </w:pPr>
            <w:r>
              <w:rPr>
                <w:b/>
                <w:color w:val="000000"/>
              </w:rPr>
              <w:t>REQUERIMENTO AO SESMT-PMP</w:t>
            </w:r>
          </w:p>
        </w:tc>
      </w:tr>
      <w:tr w:rsidR="00B11C63">
        <w:trPr>
          <w:trHeight w:val="758"/>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pStyle w:val="Pa6"/>
              <w:widowControl w:val="0"/>
              <w:numPr>
                <w:ilvl w:val="0"/>
                <w:numId w:val="1"/>
              </w:numPr>
              <w:spacing w:after="120" w:line="240" w:lineRule="auto"/>
              <w:jc w:val="both"/>
              <w:rPr>
                <w:b/>
                <w:bCs/>
                <w:color w:val="000000"/>
                <w:sz w:val="18"/>
                <w:szCs w:val="18"/>
              </w:rPr>
            </w:pPr>
            <w:r>
              <w:rPr>
                <w:b/>
                <w:bCs/>
                <w:color w:val="000000"/>
                <w:sz w:val="18"/>
                <w:szCs w:val="18"/>
              </w:rPr>
              <w:t>Como representante legal da empresa, declaro que executaremos obra/serviço para a Prefeitura do Município de Piracicaba e, mediante apresentação das informações no presente Requerimento e nos demais documentos anexados, requeiro a expedição de Recibo de Conformidade com as normas de Saúde Ocupacional, Meio Ambiente e Segurança do Trabalho.</w:t>
            </w:r>
          </w:p>
        </w:tc>
      </w:tr>
      <w:tr w:rsidR="00B11C63">
        <w:trPr>
          <w:trHeight w:val="347"/>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pStyle w:val="Pa5"/>
              <w:widowControl w:val="0"/>
              <w:numPr>
                <w:ilvl w:val="0"/>
                <w:numId w:val="1"/>
              </w:numPr>
              <w:spacing w:after="120" w:line="240" w:lineRule="auto"/>
              <w:jc w:val="center"/>
              <w:rPr>
                <w:color w:val="000000"/>
                <w:sz w:val="20"/>
                <w:szCs w:val="20"/>
              </w:rPr>
            </w:pPr>
            <w:r>
              <w:rPr>
                <w:color w:val="000000"/>
                <w:sz w:val="20"/>
                <w:szCs w:val="20"/>
              </w:rPr>
              <w:t>Piracicaba,</w:t>
            </w:r>
            <w:proofErr w:type="gramStart"/>
            <w:r>
              <w:rPr>
                <w:color w:val="000000"/>
                <w:sz w:val="20"/>
                <w:szCs w:val="20"/>
              </w:rPr>
              <w:t xml:space="preserve">    </w:t>
            </w:r>
            <w:proofErr w:type="gramEnd"/>
            <w:r>
              <w:rPr>
                <w:color w:val="000000"/>
                <w:sz w:val="20"/>
                <w:szCs w:val="20"/>
              </w:rPr>
              <w:t xml:space="preserve">de    </w:t>
            </w:r>
            <w:proofErr w:type="spellStart"/>
            <w:r>
              <w:rPr>
                <w:color w:val="000000"/>
                <w:sz w:val="20"/>
                <w:szCs w:val="20"/>
              </w:rPr>
              <w:t>de</w:t>
            </w:r>
            <w:proofErr w:type="spellEnd"/>
            <w:r>
              <w:rPr>
                <w:color w:val="000000"/>
                <w:sz w:val="20"/>
                <w:szCs w:val="20"/>
              </w:rPr>
              <w:t xml:space="preserve"> 20</w:t>
            </w:r>
          </w:p>
        </w:tc>
      </w:tr>
      <w:tr w:rsidR="00B11C63">
        <w:trPr>
          <w:trHeight w:val="758"/>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widowControl w:val="0"/>
              <w:numPr>
                <w:ilvl w:val="0"/>
                <w:numId w:val="1"/>
              </w:numPr>
              <w:jc w:val="center"/>
              <w:rPr>
                <w:rFonts w:cs="Arial"/>
              </w:rPr>
            </w:pPr>
            <w:r>
              <w:rPr>
                <w:rFonts w:cs="Arial"/>
              </w:rPr>
              <w:t>________________________________________________</w:t>
            </w:r>
          </w:p>
          <w:p w:rsidR="00B11C63" w:rsidRDefault="00C26B72">
            <w:pPr>
              <w:widowControl w:val="0"/>
              <w:numPr>
                <w:ilvl w:val="0"/>
                <w:numId w:val="1"/>
              </w:numPr>
              <w:jc w:val="center"/>
              <w:rPr>
                <w:rFonts w:cs="Arial"/>
              </w:rPr>
            </w:pPr>
            <w:r>
              <w:rPr>
                <w:rFonts w:cs="Arial"/>
              </w:rPr>
              <w:t>Assinado pelo Responsável Legal da Contratada</w:t>
            </w:r>
          </w:p>
        </w:tc>
      </w:tr>
    </w:tbl>
    <w:p w:rsidR="00B11C63" w:rsidRDefault="00C26B72">
      <w:pPr>
        <w:pStyle w:val="Standard"/>
        <w:numPr>
          <w:ilvl w:val="0"/>
          <w:numId w:val="1"/>
        </w:numPr>
        <w:spacing w:after="120"/>
        <w:jc w:val="center"/>
      </w:pPr>
      <w:r>
        <w:br w:type="page"/>
      </w:r>
    </w:p>
    <w:p w:rsidR="00B11C63" w:rsidRDefault="00B11C63">
      <w:pPr>
        <w:pStyle w:val="Standard"/>
        <w:numPr>
          <w:ilvl w:val="0"/>
          <w:numId w:val="1"/>
        </w:numPr>
        <w:spacing w:after="120"/>
        <w:jc w:val="center"/>
      </w:pPr>
    </w:p>
    <w:p w:rsidR="00B11C63" w:rsidRDefault="00C26B72">
      <w:pPr>
        <w:pStyle w:val="western"/>
        <w:numPr>
          <w:ilvl w:val="0"/>
          <w:numId w:val="1"/>
        </w:numPr>
        <w:spacing w:before="0"/>
        <w:jc w:val="center"/>
        <w:rPr>
          <w:b/>
          <w:bCs/>
          <w:sz w:val="26"/>
          <w:szCs w:val="26"/>
        </w:rPr>
      </w:pPr>
      <w:r>
        <w:rPr>
          <w:noProof/>
          <w:lang w:eastAsia="pt-BR"/>
        </w:rPr>
        <w:drawing>
          <wp:anchor distT="0" distB="0" distL="0" distR="0" simplePos="0" relativeHeight="80" behindDoc="1" locked="0" layoutInCell="0" allowOverlap="1">
            <wp:simplePos x="0" y="0"/>
            <wp:positionH relativeFrom="column">
              <wp:posOffset>5449570</wp:posOffset>
            </wp:positionH>
            <wp:positionV relativeFrom="paragraph">
              <wp:posOffset>99060</wp:posOffset>
            </wp:positionV>
            <wp:extent cx="663575" cy="633730"/>
            <wp:effectExtent l="0" t="0" r="0" b="0"/>
            <wp:wrapNone/>
            <wp:docPr id="14" name="Figura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Figura13"/>
                    <pic:cNvPicPr>
                      <a:picLocks noChangeAspect="1" noChangeArrowheads="1"/>
                    </pic:cNvPicPr>
                  </pic:nvPicPr>
                  <pic:blipFill>
                    <a:blip r:embed="rId15"/>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B11C63" w:rsidRDefault="00C26B72">
      <w:pPr>
        <w:pStyle w:val="western"/>
        <w:numPr>
          <w:ilvl w:val="0"/>
          <w:numId w:val="1"/>
        </w:numPr>
        <w:spacing w:before="0"/>
        <w:jc w:val="center"/>
      </w:pPr>
      <w:r>
        <w:t>ESTADO DE SÃO PAULO</w:t>
      </w:r>
    </w:p>
    <w:p w:rsidR="00B11C63" w:rsidRDefault="00C26B72">
      <w:pPr>
        <w:pStyle w:val="western"/>
        <w:numPr>
          <w:ilvl w:val="0"/>
          <w:numId w:val="1"/>
        </w:numPr>
        <w:spacing w:before="0"/>
        <w:jc w:val="center"/>
      </w:pPr>
      <w:r>
        <w:t>Secretaria Municipal de Administração</w:t>
      </w:r>
    </w:p>
    <w:p w:rsidR="00B11C63" w:rsidRDefault="00C26B72">
      <w:pPr>
        <w:pStyle w:val="western"/>
        <w:numPr>
          <w:ilvl w:val="0"/>
          <w:numId w:val="1"/>
        </w:numPr>
        <w:spacing w:before="0"/>
        <w:jc w:val="center"/>
        <w:rPr>
          <w:i/>
          <w:iCs/>
        </w:rPr>
      </w:pPr>
      <w:r>
        <w:rPr>
          <w:i/>
          <w:iCs/>
        </w:rPr>
        <w:t>Serviço Especializado em Engenharia de Segurança e Medicina do Trabalho</w:t>
      </w:r>
    </w:p>
    <w:p w:rsidR="00B11C63" w:rsidRDefault="00C26B72">
      <w:pPr>
        <w:pStyle w:val="western"/>
        <w:numPr>
          <w:ilvl w:val="0"/>
          <w:numId w:val="1"/>
        </w:numPr>
        <w:spacing w:before="0"/>
        <w:jc w:val="center"/>
        <w:rPr>
          <w:bCs/>
        </w:rPr>
      </w:pPr>
      <w:r>
        <w:rPr>
          <w:bCs/>
        </w:rPr>
        <w:t>SESMT</w:t>
      </w:r>
    </w:p>
    <w:p w:rsidR="00B11C63" w:rsidRDefault="00B11C63">
      <w:pPr>
        <w:pStyle w:val="western"/>
        <w:numPr>
          <w:ilvl w:val="0"/>
          <w:numId w:val="1"/>
        </w:numPr>
        <w:pBdr>
          <w:bottom w:val="single" w:sz="4" w:space="1" w:color="000000"/>
        </w:pBdr>
        <w:spacing w:before="0"/>
        <w:jc w:val="right"/>
        <w:rPr>
          <w:b/>
          <w:bCs/>
        </w:rPr>
      </w:pPr>
    </w:p>
    <w:p w:rsidR="00B11C63" w:rsidRDefault="00C26B72">
      <w:pPr>
        <w:pStyle w:val="Standard"/>
        <w:numPr>
          <w:ilvl w:val="0"/>
          <w:numId w:val="1"/>
        </w:numPr>
        <w:jc w:val="center"/>
        <w:rPr>
          <w:color w:val="000000"/>
        </w:rPr>
      </w:pPr>
      <w:r>
        <w:rPr>
          <w:color w:val="000000"/>
        </w:rPr>
        <w:t>RESOLUÇÃO DA SEMAD Nº 01/2022.</w:t>
      </w:r>
    </w:p>
    <w:p w:rsidR="00B11C63" w:rsidRDefault="00C26B72">
      <w:pPr>
        <w:pStyle w:val="Pa4"/>
        <w:numPr>
          <w:ilvl w:val="0"/>
          <w:numId w:val="1"/>
        </w:numPr>
        <w:spacing w:line="240" w:lineRule="auto"/>
        <w:jc w:val="center"/>
        <w:rPr>
          <w:color w:val="000000"/>
        </w:rPr>
      </w:pPr>
      <w:r>
        <w:rPr>
          <w:color w:val="000000"/>
        </w:rPr>
        <w:t xml:space="preserve">DIRETRIZES </w:t>
      </w:r>
      <w:proofErr w:type="gramStart"/>
      <w:r>
        <w:rPr>
          <w:color w:val="000000"/>
        </w:rPr>
        <w:t>GERAIS REFERENTE</w:t>
      </w:r>
      <w:proofErr w:type="gramEnd"/>
      <w:r>
        <w:rPr>
          <w:color w:val="000000"/>
        </w:rPr>
        <w:t xml:space="preserve"> À SAÚDE E SEGURANÇA DO TRABALHO PARA EMPRESAS CONTRATADAS</w:t>
      </w:r>
    </w:p>
    <w:p w:rsidR="00B11C63" w:rsidRDefault="00C26B72">
      <w:pPr>
        <w:pStyle w:val="Pa5"/>
        <w:numPr>
          <w:ilvl w:val="0"/>
          <w:numId w:val="1"/>
        </w:numPr>
        <w:spacing w:line="240" w:lineRule="auto"/>
        <w:jc w:val="center"/>
        <w:rPr>
          <w:b/>
          <w:color w:val="000000"/>
        </w:rPr>
      </w:pPr>
      <w:r>
        <w:rPr>
          <w:b/>
          <w:color w:val="000000"/>
        </w:rPr>
        <w:t>ANEXO II – Listagem dos Trabalhadores</w:t>
      </w:r>
    </w:p>
    <w:p w:rsidR="00B11C63" w:rsidRDefault="00C26B72">
      <w:pPr>
        <w:pStyle w:val="Pa5"/>
        <w:numPr>
          <w:ilvl w:val="0"/>
          <w:numId w:val="1"/>
        </w:numPr>
        <w:spacing w:line="240" w:lineRule="auto"/>
        <w:jc w:val="center"/>
        <w:rPr>
          <w:color w:val="000000"/>
        </w:rPr>
      </w:pPr>
      <w:r>
        <w:rPr>
          <w:color w:val="000000"/>
        </w:rPr>
        <w:t>DECLARAÇÃO AO SESMT-PMP</w:t>
      </w:r>
    </w:p>
    <w:p w:rsidR="00B11C63" w:rsidRDefault="00B11C63">
      <w:pPr>
        <w:pStyle w:val="Pa5"/>
        <w:numPr>
          <w:ilvl w:val="0"/>
          <w:numId w:val="1"/>
        </w:numPr>
        <w:spacing w:line="240" w:lineRule="auto"/>
        <w:jc w:val="both"/>
        <w:rPr>
          <w:color w:val="000000"/>
        </w:rPr>
      </w:pPr>
    </w:p>
    <w:tbl>
      <w:tblPr>
        <w:tblW w:w="9637" w:type="dxa"/>
        <w:tblInd w:w="-10" w:type="dxa"/>
        <w:tblLayout w:type="fixed"/>
        <w:tblCellMar>
          <w:top w:w="55" w:type="dxa"/>
          <w:left w:w="55" w:type="dxa"/>
          <w:bottom w:w="55" w:type="dxa"/>
          <w:right w:w="55" w:type="dxa"/>
        </w:tblCellMar>
        <w:tblLook w:val="04A0" w:firstRow="1" w:lastRow="0" w:firstColumn="1" w:lastColumn="0" w:noHBand="0" w:noVBand="1"/>
      </w:tblPr>
      <w:tblGrid>
        <w:gridCol w:w="1665"/>
        <w:gridCol w:w="1225"/>
        <w:gridCol w:w="1134"/>
        <w:gridCol w:w="282"/>
        <w:gridCol w:w="2270"/>
        <w:gridCol w:w="1117"/>
        <w:gridCol w:w="1944"/>
      </w:tblGrid>
      <w:tr w:rsidR="00B11C63">
        <w:trPr>
          <w:trHeight w:val="23"/>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rsidR="00B11C63" w:rsidRDefault="00C26B72">
            <w:pPr>
              <w:pStyle w:val="Contedodatabela"/>
              <w:widowControl w:val="0"/>
              <w:numPr>
                <w:ilvl w:val="0"/>
                <w:numId w:val="1"/>
              </w:numPr>
              <w:rPr>
                <w:rFonts w:cs="Arial"/>
                <w:color w:val="000000"/>
              </w:rPr>
            </w:pPr>
            <w:r>
              <w:rPr>
                <w:rFonts w:cs="Arial"/>
                <w:color w:val="000000"/>
              </w:rPr>
              <w:t>1. Dados Gerais sobre a Contratação da Obra/Serviço</w:t>
            </w:r>
          </w:p>
        </w:tc>
      </w:tr>
      <w:tr w:rsidR="00B11C63">
        <w:trPr>
          <w:trHeight w:val="23"/>
        </w:trPr>
        <w:tc>
          <w:tcPr>
            <w:tcW w:w="9637" w:type="dxa"/>
            <w:gridSpan w:val="7"/>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pStyle w:val="Contedodatabela"/>
              <w:widowControl w:val="0"/>
              <w:numPr>
                <w:ilvl w:val="0"/>
                <w:numId w:val="1"/>
              </w:numPr>
              <w:rPr>
                <w:rFonts w:cs="Arial"/>
                <w:color w:val="000000"/>
              </w:rPr>
            </w:pPr>
            <w:r>
              <w:rPr>
                <w:rFonts w:cs="Arial"/>
                <w:color w:val="000000"/>
              </w:rPr>
              <w:t>Secretaria Contratante:</w:t>
            </w:r>
          </w:p>
        </w:tc>
      </w:tr>
      <w:tr w:rsidR="00B11C63">
        <w:trPr>
          <w:cantSplit/>
          <w:trHeight w:val="23"/>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ind w:left="27" w:firstLine="0"/>
              <w:rPr>
                <w:rFonts w:cs="Arial"/>
                <w:color w:val="000000"/>
              </w:rPr>
            </w:pPr>
            <w:r>
              <w:rPr>
                <w:rFonts w:cs="Arial"/>
                <w:color w:val="000000"/>
              </w:rPr>
              <w:t>Modalidade:</w:t>
            </w:r>
          </w:p>
        </w:tc>
        <w:tc>
          <w:tcPr>
            <w:tcW w:w="5613" w:type="dxa"/>
            <w:gridSpan w:val="4"/>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ind w:left="113" w:firstLine="0"/>
              <w:rPr>
                <w:rFonts w:cs="Arial"/>
                <w:color w:val="000000"/>
              </w:rPr>
            </w:pPr>
            <w:r>
              <w:rPr>
                <w:rFonts w:cs="Arial"/>
                <w:color w:val="000000"/>
              </w:rPr>
              <w:t>Nº da Licitação (nº e ano):</w:t>
            </w:r>
          </w:p>
        </w:tc>
      </w:tr>
      <w:tr w:rsidR="00B11C63">
        <w:trPr>
          <w:cantSplit/>
          <w:trHeight w:val="23"/>
        </w:trPr>
        <w:tc>
          <w:tcPr>
            <w:tcW w:w="4024" w:type="dxa"/>
            <w:gridSpan w:val="3"/>
            <w:vMerge/>
            <w:tcBorders>
              <w:left w:val="single" w:sz="2" w:space="0" w:color="000000"/>
              <w:bottom w:val="single" w:sz="2" w:space="0" w:color="000000"/>
            </w:tcBorders>
            <w:tcMar>
              <w:top w:w="0" w:type="dxa"/>
              <w:left w:w="10" w:type="dxa"/>
              <w:bottom w:w="0" w:type="dxa"/>
              <w:right w:w="10" w:type="dxa"/>
            </w:tcMar>
            <w:vAlign w:val="center"/>
          </w:tcPr>
          <w:p w:rsidR="00B11C63" w:rsidRDefault="00B11C63">
            <w:pPr>
              <w:widowControl w:val="0"/>
              <w:snapToGrid w:val="0"/>
              <w:ind w:left="432"/>
            </w:pPr>
          </w:p>
        </w:tc>
        <w:tc>
          <w:tcPr>
            <w:tcW w:w="5613" w:type="dxa"/>
            <w:gridSpan w:val="4"/>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ind w:left="113" w:firstLine="0"/>
              <w:rPr>
                <w:rFonts w:cs="Arial"/>
                <w:color w:val="000000"/>
              </w:rPr>
            </w:pPr>
            <w:r>
              <w:rPr>
                <w:rFonts w:cs="Arial"/>
                <w:color w:val="000000"/>
              </w:rPr>
              <w:t>Nº do Processo (nº e ano):</w:t>
            </w:r>
          </w:p>
        </w:tc>
      </w:tr>
      <w:tr w:rsidR="00B11C63">
        <w:trPr>
          <w:trHeight w:val="23"/>
        </w:trPr>
        <w:tc>
          <w:tcPr>
            <w:tcW w:w="9637" w:type="dxa"/>
            <w:gridSpan w:val="7"/>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pStyle w:val="Contedodatabela"/>
              <w:widowControl w:val="0"/>
              <w:numPr>
                <w:ilvl w:val="0"/>
                <w:numId w:val="1"/>
              </w:numPr>
              <w:ind w:left="27" w:firstLine="0"/>
              <w:rPr>
                <w:rFonts w:cs="Arial"/>
                <w:color w:val="000000"/>
              </w:rPr>
            </w:pPr>
            <w:r>
              <w:rPr>
                <w:rFonts w:cs="Arial"/>
                <w:color w:val="000000"/>
              </w:rPr>
              <w:t>Descrição da obra/serviço a ser realizado:</w:t>
            </w:r>
          </w:p>
        </w:tc>
      </w:tr>
      <w:tr w:rsidR="00B11C63">
        <w:trPr>
          <w:trHeight w:val="23"/>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rsidR="00B11C63" w:rsidRDefault="00C26B72">
            <w:pPr>
              <w:pStyle w:val="Contedodatabela"/>
              <w:widowControl w:val="0"/>
              <w:numPr>
                <w:ilvl w:val="0"/>
                <w:numId w:val="1"/>
              </w:numPr>
              <w:rPr>
                <w:rFonts w:cs="Arial"/>
                <w:color w:val="000000"/>
              </w:rPr>
            </w:pPr>
            <w:r>
              <w:rPr>
                <w:rFonts w:cs="Arial"/>
                <w:color w:val="000000"/>
              </w:rPr>
              <w:t>2. Dados da Empresa Contratada</w:t>
            </w:r>
          </w:p>
        </w:tc>
      </w:tr>
      <w:tr w:rsidR="00B11C63">
        <w:trPr>
          <w:trHeight w:val="23"/>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Nome:</w:t>
            </w:r>
          </w:p>
        </w:tc>
        <w:tc>
          <w:tcPr>
            <w:tcW w:w="7972" w:type="dxa"/>
            <w:gridSpan w:val="6"/>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Contedodatabela"/>
              <w:widowControl w:val="0"/>
              <w:numPr>
                <w:ilvl w:val="0"/>
                <w:numId w:val="1"/>
              </w:numPr>
              <w:snapToGrid w:val="0"/>
            </w:pPr>
          </w:p>
        </w:tc>
      </w:tr>
      <w:tr w:rsidR="00B11C63">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CNPJ:</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Contedodatabela"/>
              <w:widowControl w:val="0"/>
              <w:numPr>
                <w:ilvl w:val="0"/>
                <w:numId w:val="1"/>
              </w:numPr>
              <w:snapToGrid w:val="0"/>
            </w:pPr>
          </w:p>
        </w:tc>
      </w:tr>
      <w:tr w:rsidR="00B11C63">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Endereço:</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Contedodatabela"/>
              <w:widowControl w:val="0"/>
              <w:numPr>
                <w:ilvl w:val="0"/>
                <w:numId w:val="1"/>
              </w:numPr>
              <w:snapToGrid w:val="0"/>
            </w:pPr>
          </w:p>
        </w:tc>
      </w:tr>
      <w:tr w:rsidR="00B11C63">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Cidade/Estado:</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Contedodatabela"/>
              <w:widowControl w:val="0"/>
              <w:numPr>
                <w:ilvl w:val="0"/>
                <w:numId w:val="1"/>
              </w:numPr>
              <w:snapToGrid w:val="0"/>
            </w:pPr>
          </w:p>
        </w:tc>
      </w:tr>
      <w:tr w:rsidR="00B11C63">
        <w:trPr>
          <w:trHeight w:val="23"/>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Telefone(s):</w:t>
            </w:r>
          </w:p>
        </w:tc>
        <w:tc>
          <w:tcPr>
            <w:tcW w:w="5613" w:type="dxa"/>
            <w:gridSpan w:val="4"/>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E-mail:</w:t>
            </w:r>
          </w:p>
        </w:tc>
      </w:tr>
      <w:tr w:rsidR="00B11C63">
        <w:trPr>
          <w:trHeight w:val="23"/>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B11C63" w:rsidRDefault="00C26B72">
            <w:pPr>
              <w:pStyle w:val="Contedodatabela"/>
              <w:widowControl w:val="0"/>
              <w:numPr>
                <w:ilvl w:val="0"/>
                <w:numId w:val="1"/>
              </w:numPr>
              <w:jc w:val="center"/>
              <w:rPr>
                <w:rFonts w:cs="Arial"/>
                <w:b/>
                <w:color w:val="000000"/>
              </w:rPr>
            </w:pPr>
            <w:r>
              <w:rPr>
                <w:rFonts w:cs="Arial"/>
                <w:b/>
                <w:color w:val="000000"/>
              </w:rPr>
              <w:t>DECLARAÇÃO AO SESMT-PMP</w:t>
            </w:r>
          </w:p>
        </w:tc>
      </w:tr>
      <w:tr w:rsidR="00B11C63">
        <w:trPr>
          <w:trHeight w:val="23"/>
        </w:trPr>
        <w:tc>
          <w:tcPr>
            <w:tcW w:w="9637" w:type="dxa"/>
            <w:gridSpan w:val="7"/>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pStyle w:val="Pa4"/>
              <w:widowControl w:val="0"/>
              <w:numPr>
                <w:ilvl w:val="0"/>
                <w:numId w:val="1"/>
              </w:numPr>
              <w:spacing w:after="120" w:line="240" w:lineRule="auto"/>
              <w:jc w:val="both"/>
              <w:rPr>
                <w:b/>
                <w:color w:val="000000"/>
              </w:rPr>
            </w:pPr>
            <w:r>
              <w:rPr>
                <w:b/>
                <w:color w:val="000000"/>
              </w:rPr>
              <w:t xml:space="preserve">Declaro para os devidos fins que os empregados abaixo relacionados trabalharão no obra/serviço indicado no item </w:t>
            </w:r>
            <w:proofErr w:type="gramStart"/>
            <w:r>
              <w:rPr>
                <w:b/>
                <w:color w:val="000000"/>
              </w:rPr>
              <w:t>1</w:t>
            </w:r>
            <w:proofErr w:type="gramEnd"/>
            <w:r>
              <w:rPr>
                <w:b/>
                <w:color w:val="000000"/>
              </w:rPr>
              <w:t>:</w:t>
            </w:r>
          </w:p>
          <w:p w:rsidR="00B11C63" w:rsidRDefault="00C26B72">
            <w:pPr>
              <w:pStyle w:val="Standard"/>
              <w:widowControl w:val="0"/>
              <w:numPr>
                <w:ilvl w:val="0"/>
                <w:numId w:val="1"/>
              </w:numPr>
              <w:jc w:val="both"/>
            </w:pPr>
            <w:r>
              <w:t>Observação:</w:t>
            </w:r>
          </w:p>
        </w:tc>
      </w:tr>
      <w:tr w:rsidR="00B11C63">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Pa4"/>
              <w:widowControl w:val="0"/>
              <w:numPr>
                <w:ilvl w:val="0"/>
                <w:numId w:val="1"/>
              </w:numPr>
              <w:spacing w:line="240" w:lineRule="auto"/>
              <w:jc w:val="center"/>
              <w:rPr>
                <w:b/>
                <w:color w:val="000000"/>
              </w:rPr>
            </w:pPr>
            <w:r>
              <w:rPr>
                <w:b/>
                <w:color w:val="000000"/>
              </w:rPr>
              <w:t>Nome do Empregado</w:t>
            </w:r>
          </w:p>
        </w:tc>
        <w:tc>
          <w:tcPr>
            <w:tcW w:w="141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Pa4"/>
              <w:widowControl w:val="0"/>
              <w:numPr>
                <w:ilvl w:val="0"/>
                <w:numId w:val="1"/>
              </w:numPr>
              <w:spacing w:line="240" w:lineRule="auto"/>
              <w:jc w:val="center"/>
              <w:rPr>
                <w:b/>
                <w:color w:val="000000"/>
              </w:rPr>
            </w:pPr>
            <w:r>
              <w:rPr>
                <w:b/>
                <w:color w:val="000000"/>
              </w:rPr>
              <w:t>Data de Admissão</w:t>
            </w:r>
          </w:p>
        </w:tc>
        <w:tc>
          <w:tcPr>
            <w:tcW w:w="2270"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Pa4"/>
              <w:widowControl w:val="0"/>
              <w:numPr>
                <w:ilvl w:val="0"/>
                <w:numId w:val="1"/>
              </w:numPr>
              <w:spacing w:line="240" w:lineRule="auto"/>
              <w:jc w:val="center"/>
              <w:rPr>
                <w:b/>
                <w:color w:val="000000"/>
              </w:rPr>
            </w:pPr>
            <w:r>
              <w:rPr>
                <w:b/>
                <w:color w:val="000000"/>
              </w:rPr>
              <w:t>Cargo / Função</w:t>
            </w: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Pa4"/>
              <w:widowControl w:val="0"/>
              <w:numPr>
                <w:ilvl w:val="0"/>
                <w:numId w:val="1"/>
              </w:numPr>
              <w:spacing w:line="240" w:lineRule="auto"/>
              <w:jc w:val="center"/>
              <w:rPr>
                <w:b/>
                <w:color w:val="000000"/>
              </w:rPr>
            </w:pPr>
            <w:r>
              <w:rPr>
                <w:b/>
                <w:color w:val="000000"/>
              </w:rPr>
              <w:t>R.G.</w:t>
            </w: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C26B72">
            <w:pPr>
              <w:pStyle w:val="Pa4"/>
              <w:widowControl w:val="0"/>
              <w:numPr>
                <w:ilvl w:val="0"/>
                <w:numId w:val="1"/>
              </w:numPr>
              <w:spacing w:line="240" w:lineRule="auto"/>
              <w:jc w:val="center"/>
              <w:rPr>
                <w:b/>
                <w:color w:val="000000"/>
              </w:rPr>
            </w:pPr>
            <w:r>
              <w:rPr>
                <w:b/>
                <w:color w:val="000000"/>
              </w:rPr>
              <w:t>Data do último ASO</w:t>
            </w:r>
          </w:p>
        </w:tc>
      </w:tr>
      <w:tr w:rsidR="00B11C63">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141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2270"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r>
      <w:tr w:rsidR="00B11C63">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141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2270"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r>
      <w:tr w:rsidR="00B11C63">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141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2270"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r>
      <w:tr w:rsidR="00B11C63">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141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2270"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r>
      <w:tr w:rsidR="00B11C63">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141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2270"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r>
      <w:tr w:rsidR="00B11C63">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141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2270"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r>
      <w:tr w:rsidR="00B11C63">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141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2270"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r>
      <w:tr w:rsidR="00B11C63">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141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2270"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r>
      <w:tr w:rsidR="00B11C63">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141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2270"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r>
      <w:tr w:rsidR="00B11C63">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141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2270"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Pa4"/>
              <w:widowControl w:val="0"/>
              <w:numPr>
                <w:ilvl w:val="0"/>
                <w:numId w:val="1"/>
              </w:numPr>
              <w:snapToGrid w:val="0"/>
              <w:spacing w:line="240" w:lineRule="auto"/>
              <w:jc w:val="center"/>
            </w:pPr>
          </w:p>
        </w:tc>
      </w:tr>
      <w:tr w:rsidR="00B11C63">
        <w:trPr>
          <w:trHeight w:val="23"/>
        </w:trPr>
        <w:tc>
          <w:tcPr>
            <w:tcW w:w="9637" w:type="dxa"/>
            <w:gridSpan w:val="7"/>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B11C63">
            <w:pPr>
              <w:widowControl w:val="0"/>
              <w:numPr>
                <w:ilvl w:val="0"/>
                <w:numId w:val="1"/>
              </w:numPr>
              <w:snapToGrid w:val="0"/>
              <w:rPr>
                <w:rFonts w:cs="Arial"/>
              </w:rPr>
            </w:pPr>
          </w:p>
          <w:p w:rsidR="00B11C63" w:rsidRDefault="00C26B72">
            <w:pPr>
              <w:pStyle w:val="Pa5"/>
              <w:widowControl w:val="0"/>
              <w:numPr>
                <w:ilvl w:val="0"/>
                <w:numId w:val="1"/>
              </w:numPr>
              <w:spacing w:after="120" w:line="240" w:lineRule="auto"/>
              <w:jc w:val="center"/>
              <w:rPr>
                <w:color w:val="000000"/>
              </w:rPr>
            </w:pPr>
            <w:r>
              <w:rPr>
                <w:color w:val="000000"/>
              </w:rPr>
              <w:t>Piracicaba,</w:t>
            </w:r>
            <w:proofErr w:type="gramStart"/>
            <w:r>
              <w:rPr>
                <w:color w:val="000000"/>
              </w:rPr>
              <w:t xml:space="preserve">    </w:t>
            </w:r>
            <w:proofErr w:type="gramEnd"/>
            <w:r>
              <w:rPr>
                <w:color w:val="000000"/>
              </w:rPr>
              <w:t xml:space="preserve">de    </w:t>
            </w:r>
            <w:proofErr w:type="spellStart"/>
            <w:r>
              <w:rPr>
                <w:color w:val="000000"/>
              </w:rPr>
              <w:t>de</w:t>
            </w:r>
            <w:proofErr w:type="spellEnd"/>
            <w:r>
              <w:rPr>
                <w:color w:val="000000"/>
              </w:rPr>
              <w:t xml:space="preserve"> 20</w:t>
            </w:r>
          </w:p>
        </w:tc>
      </w:tr>
      <w:tr w:rsidR="00B11C63">
        <w:trPr>
          <w:trHeight w:val="23"/>
        </w:trPr>
        <w:tc>
          <w:tcPr>
            <w:tcW w:w="9637" w:type="dxa"/>
            <w:gridSpan w:val="7"/>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B11C63">
            <w:pPr>
              <w:widowControl w:val="0"/>
              <w:numPr>
                <w:ilvl w:val="0"/>
                <w:numId w:val="1"/>
              </w:numPr>
              <w:snapToGrid w:val="0"/>
              <w:rPr>
                <w:rFonts w:cs="Arial"/>
              </w:rPr>
            </w:pPr>
          </w:p>
          <w:p w:rsidR="00B11C63" w:rsidRDefault="00B11C63">
            <w:pPr>
              <w:widowControl w:val="0"/>
              <w:numPr>
                <w:ilvl w:val="0"/>
                <w:numId w:val="1"/>
              </w:numPr>
              <w:rPr>
                <w:rFonts w:cs="Arial"/>
              </w:rPr>
            </w:pPr>
          </w:p>
          <w:p w:rsidR="00B11C63" w:rsidRDefault="00C26B72">
            <w:pPr>
              <w:widowControl w:val="0"/>
              <w:numPr>
                <w:ilvl w:val="0"/>
                <w:numId w:val="1"/>
              </w:numPr>
              <w:jc w:val="center"/>
              <w:rPr>
                <w:rFonts w:cs="Arial"/>
              </w:rPr>
            </w:pPr>
            <w:r>
              <w:rPr>
                <w:rFonts w:cs="Arial"/>
              </w:rPr>
              <w:t>________________________________________________</w:t>
            </w:r>
          </w:p>
          <w:p w:rsidR="00B11C63" w:rsidRDefault="00C26B72">
            <w:pPr>
              <w:pStyle w:val="Standard"/>
              <w:widowControl w:val="0"/>
              <w:numPr>
                <w:ilvl w:val="0"/>
                <w:numId w:val="1"/>
              </w:numPr>
              <w:spacing w:after="120"/>
              <w:jc w:val="center"/>
              <w:rPr>
                <w:rFonts w:cs="Arial"/>
                <w:color w:val="000000"/>
              </w:rPr>
            </w:pPr>
            <w:r>
              <w:rPr>
                <w:rFonts w:cs="Arial"/>
                <w:color w:val="000000"/>
              </w:rPr>
              <w:t>Assinado pelo Responsável Legal da Contratada</w:t>
            </w:r>
          </w:p>
        </w:tc>
      </w:tr>
    </w:tbl>
    <w:p w:rsidR="00B11C63" w:rsidRDefault="00C26B72">
      <w:pPr>
        <w:pStyle w:val="Pa4"/>
        <w:numPr>
          <w:ilvl w:val="0"/>
          <w:numId w:val="1"/>
        </w:numPr>
        <w:spacing w:after="120" w:line="240" w:lineRule="auto"/>
        <w:jc w:val="both"/>
      </w:pPr>
      <w:r>
        <w:br w:type="page"/>
      </w:r>
    </w:p>
    <w:p w:rsidR="00B11C63" w:rsidRDefault="00B11C63">
      <w:pPr>
        <w:pStyle w:val="Standard"/>
        <w:numPr>
          <w:ilvl w:val="0"/>
          <w:numId w:val="1"/>
        </w:numPr>
        <w:spacing w:after="120"/>
        <w:jc w:val="both"/>
      </w:pPr>
    </w:p>
    <w:p w:rsidR="00B11C63" w:rsidRDefault="00C26B72">
      <w:pPr>
        <w:pStyle w:val="western"/>
        <w:numPr>
          <w:ilvl w:val="0"/>
          <w:numId w:val="1"/>
        </w:numPr>
        <w:spacing w:before="0"/>
        <w:jc w:val="center"/>
        <w:rPr>
          <w:b/>
          <w:bCs/>
          <w:sz w:val="26"/>
          <w:szCs w:val="26"/>
        </w:rPr>
      </w:pPr>
      <w:r>
        <w:rPr>
          <w:noProof/>
          <w:lang w:eastAsia="pt-BR"/>
        </w:rPr>
        <w:drawing>
          <wp:anchor distT="0" distB="0" distL="0" distR="0" simplePos="0" relativeHeight="81" behindDoc="1" locked="0" layoutInCell="0" allowOverlap="1">
            <wp:simplePos x="0" y="0"/>
            <wp:positionH relativeFrom="column">
              <wp:posOffset>5449570</wp:posOffset>
            </wp:positionH>
            <wp:positionV relativeFrom="paragraph">
              <wp:posOffset>99060</wp:posOffset>
            </wp:positionV>
            <wp:extent cx="663575" cy="633730"/>
            <wp:effectExtent l="0" t="0" r="0" b="0"/>
            <wp:wrapNone/>
            <wp:docPr id="15" name="Figura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Figura14"/>
                    <pic:cNvPicPr>
                      <a:picLocks noChangeAspect="1" noChangeArrowheads="1"/>
                    </pic:cNvPicPr>
                  </pic:nvPicPr>
                  <pic:blipFill>
                    <a:blip r:embed="rId15"/>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B11C63" w:rsidRDefault="00C26B72">
      <w:pPr>
        <w:pStyle w:val="western"/>
        <w:numPr>
          <w:ilvl w:val="0"/>
          <w:numId w:val="1"/>
        </w:numPr>
        <w:spacing w:before="0"/>
        <w:jc w:val="center"/>
      </w:pPr>
      <w:r>
        <w:t>ESTADO DE SÃO PAULO</w:t>
      </w:r>
    </w:p>
    <w:p w:rsidR="00B11C63" w:rsidRDefault="00C26B72">
      <w:pPr>
        <w:pStyle w:val="western"/>
        <w:numPr>
          <w:ilvl w:val="0"/>
          <w:numId w:val="1"/>
        </w:numPr>
        <w:spacing w:before="0"/>
        <w:jc w:val="center"/>
      </w:pPr>
      <w:r>
        <w:t>Secretaria Municipal de Administração</w:t>
      </w:r>
    </w:p>
    <w:p w:rsidR="00B11C63" w:rsidRDefault="00C26B72">
      <w:pPr>
        <w:pStyle w:val="western"/>
        <w:numPr>
          <w:ilvl w:val="0"/>
          <w:numId w:val="1"/>
        </w:numPr>
        <w:spacing w:before="0"/>
        <w:jc w:val="center"/>
        <w:rPr>
          <w:i/>
          <w:iCs/>
        </w:rPr>
      </w:pPr>
      <w:r>
        <w:rPr>
          <w:i/>
          <w:iCs/>
        </w:rPr>
        <w:t>Serviço Especializado em Engenharia de Segurança e Medicina do Trabalho</w:t>
      </w:r>
    </w:p>
    <w:p w:rsidR="00B11C63" w:rsidRDefault="00C26B72">
      <w:pPr>
        <w:pStyle w:val="western"/>
        <w:numPr>
          <w:ilvl w:val="0"/>
          <w:numId w:val="1"/>
        </w:numPr>
        <w:spacing w:before="0"/>
        <w:jc w:val="center"/>
        <w:rPr>
          <w:bCs/>
        </w:rPr>
      </w:pPr>
      <w:r>
        <w:rPr>
          <w:bCs/>
        </w:rPr>
        <w:t>SESMT</w:t>
      </w:r>
    </w:p>
    <w:p w:rsidR="00B11C63" w:rsidRDefault="00B11C63">
      <w:pPr>
        <w:pStyle w:val="western"/>
        <w:numPr>
          <w:ilvl w:val="0"/>
          <w:numId w:val="1"/>
        </w:numPr>
        <w:pBdr>
          <w:bottom w:val="single" w:sz="4" w:space="1" w:color="000000"/>
        </w:pBdr>
        <w:spacing w:before="0"/>
        <w:jc w:val="right"/>
        <w:rPr>
          <w:b/>
          <w:bCs/>
        </w:rPr>
      </w:pPr>
    </w:p>
    <w:p w:rsidR="00B11C63" w:rsidRDefault="00B11C63">
      <w:pPr>
        <w:pStyle w:val="western"/>
        <w:numPr>
          <w:ilvl w:val="0"/>
          <w:numId w:val="1"/>
        </w:numPr>
        <w:spacing w:before="0"/>
        <w:jc w:val="center"/>
        <w:rPr>
          <w:b/>
          <w:bCs/>
        </w:rPr>
      </w:pPr>
    </w:p>
    <w:p w:rsidR="00B11C63" w:rsidRDefault="00B11C63">
      <w:pPr>
        <w:pStyle w:val="Standard"/>
        <w:numPr>
          <w:ilvl w:val="0"/>
          <w:numId w:val="1"/>
        </w:numPr>
        <w:rPr>
          <w:b/>
          <w:bCs/>
        </w:rPr>
      </w:pPr>
    </w:p>
    <w:p w:rsidR="00B11C63" w:rsidRDefault="00B11C63">
      <w:pPr>
        <w:pStyle w:val="Standard"/>
        <w:numPr>
          <w:ilvl w:val="0"/>
          <w:numId w:val="1"/>
        </w:numPr>
        <w:rPr>
          <w:b/>
          <w:bCs/>
        </w:rPr>
      </w:pPr>
    </w:p>
    <w:p w:rsidR="00B11C63" w:rsidRDefault="00B11C63">
      <w:pPr>
        <w:pStyle w:val="Standard"/>
        <w:numPr>
          <w:ilvl w:val="0"/>
          <w:numId w:val="1"/>
        </w:numPr>
        <w:rPr>
          <w:b/>
          <w:bCs/>
        </w:rPr>
      </w:pPr>
    </w:p>
    <w:p w:rsidR="00B11C63" w:rsidRDefault="00B11C63">
      <w:pPr>
        <w:pStyle w:val="Standard"/>
        <w:numPr>
          <w:ilvl w:val="0"/>
          <w:numId w:val="1"/>
        </w:numPr>
        <w:rPr>
          <w:b/>
          <w:bCs/>
        </w:rPr>
      </w:pPr>
    </w:p>
    <w:p w:rsidR="00B11C63" w:rsidRDefault="00B11C63">
      <w:pPr>
        <w:pStyle w:val="Standard"/>
        <w:numPr>
          <w:ilvl w:val="0"/>
          <w:numId w:val="1"/>
        </w:numPr>
      </w:pPr>
    </w:p>
    <w:p w:rsidR="00B11C63" w:rsidRDefault="00B11C63">
      <w:pPr>
        <w:pStyle w:val="Standard"/>
        <w:numPr>
          <w:ilvl w:val="0"/>
          <w:numId w:val="1"/>
        </w:numPr>
      </w:pPr>
    </w:p>
    <w:p w:rsidR="00B11C63" w:rsidRDefault="00B11C63">
      <w:pPr>
        <w:pStyle w:val="Standard"/>
        <w:numPr>
          <w:ilvl w:val="0"/>
          <w:numId w:val="1"/>
        </w:numPr>
      </w:pPr>
    </w:p>
    <w:p w:rsidR="00B11C63" w:rsidRDefault="00B11C63">
      <w:pPr>
        <w:pStyle w:val="Standard"/>
        <w:numPr>
          <w:ilvl w:val="0"/>
          <w:numId w:val="1"/>
        </w:numPr>
      </w:pPr>
    </w:p>
    <w:p w:rsidR="00B11C63" w:rsidRDefault="00B11C63">
      <w:pPr>
        <w:pStyle w:val="Standard"/>
        <w:numPr>
          <w:ilvl w:val="0"/>
          <w:numId w:val="1"/>
        </w:numPr>
      </w:pPr>
    </w:p>
    <w:p w:rsidR="00B11C63" w:rsidRDefault="00B11C63">
      <w:pPr>
        <w:pStyle w:val="Standard"/>
        <w:numPr>
          <w:ilvl w:val="0"/>
          <w:numId w:val="1"/>
        </w:numPr>
      </w:pPr>
    </w:p>
    <w:p w:rsidR="00B11C63" w:rsidRDefault="00B11C63">
      <w:pPr>
        <w:pStyle w:val="Standard"/>
        <w:numPr>
          <w:ilvl w:val="0"/>
          <w:numId w:val="1"/>
        </w:numPr>
      </w:pPr>
    </w:p>
    <w:p w:rsidR="00B11C63" w:rsidRDefault="00B11C63">
      <w:pPr>
        <w:pStyle w:val="Standard"/>
        <w:numPr>
          <w:ilvl w:val="0"/>
          <w:numId w:val="1"/>
        </w:numPr>
      </w:pPr>
    </w:p>
    <w:p w:rsidR="00B11C63" w:rsidRDefault="00B11C63">
      <w:pPr>
        <w:pStyle w:val="Standard"/>
        <w:numPr>
          <w:ilvl w:val="0"/>
          <w:numId w:val="1"/>
        </w:numPr>
      </w:pPr>
    </w:p>
    <w:p w:rsidR="00B11C63" w:rsidRDefault="00B11C63">
      <w:pPr>
        <w:pStyle w:val="Standard"/>
        <w:numPr>
          <w:ilvl w:val="0"/>
          <w:numId w:val="1"/>
        </w:numPr>
      </w:pPr>
    </w:p>
    <w:p w:rsidR="00B11C63" w:rsidRDefault="00B11C63">
      <w:pPr>
        <w:pStyle w:val="Standard"/>
        <w:numPr>
          <w:ilvl w:val="0"/>
          <w:numId w:val="1"/>
        </w:numPr>
      </w:pPr>
    </w:p>
    <w:p w:rsidR="00B11C63" w:rsidRDefault="00B11C63">
      <w:pPr>
        <w:pStyle w:val="Standard"/>
        <w:numPr>
          <w:ilvl w:val="0"/>
          <w:numId w:val="1"/>
        </w:numPr>
      </w:pPr>
    </w:p>
    <w:p w:rsidR="00B11C63" w:rsidRDefault="00B11C63">
      <w:pPr>
        <w:pStyle w:val="Standard"/>
        <w:numPr>
          <w:ilvl w:val="0"/>
          <w:numId w:val="1"/>
        </w:numPr>
      </w:pPr>
    </w:p>
    <w:p w:rsidR="00B11C63" w:rsidRDefault="00B11C63">
      <w:pPr>
        <w:pStyle w:val="Standard"/>
        <w:numPr>
          <w:ilvl w:val="0"/>
          <w:numId w:val="1"/>
        </w:numPr>
      </w:pPr>
    </w:p>
    <w:p w:rsidR="00B11C63" w:rsidRDefault="00B11C63">
      <w:pPr>
        <w:pStyle w:val="Standard"/>
        <w:numPr>
          <w:ilvl w:val="0"/>
          <w:numId w:val="1"/>
        </w:numPr>
      </w:pPr>
    </w:p>
    <w:p w:rsidR="00B11C63" w:rsidRDefault="00C26B72">
      <w:pPr>
        <w:pStyle w:val="NormalWeb"/>
        <w:numPr>
          <w:ilvl w:val="0"/>
          <w:numId w:val="1"/>
        </w:numPr>
        <w:spacing w:before="0" w:after="119" w:line="360" w:lineRule="auto"/>
        <w:ind w:left="1134" w:right="1984" w:firstLine="0"/>
        <w:jc w:val="center"/>
        <w:rPr>
          <w:b/>
          <w:bCs/>
        </w:rPr>
      </w:pPr>
      <w:r>
        <w:rPr>
          <w:rStyle w:val="Fontepargpadro20"/>
          <w:b/>
          <w:bCs/>
        </w:rPr>
        <w:t>(SUBSTITUIR ESTA PÁGINA PELOS DOCUMENTOS</w:t>
      </w:r>
      <w:proofErr w:type="gramStart"/>
      <w:r>
        <w:rPr>
          <w:rStyle w:val="Fontepargpadro20"/>
          <w:b/>
          <w:bCs/>
        </w:rPr>
        <w:t xml:space="preserve">  </w:t>
      </w:r>
      <w:proofErr w:type="gramEnd"/>
      <w:r>
        <w:rPr>
          <w:rStyle w:val="Fontepargpadro20"/>
          <w:b/>
          <w:bCs/>
        </w:rPr>
        <w:t>INDIVIDUAIS DOS TRABALHADORES, RELACIONADOS NO ARTIGO 4º, § 3º DA RESOLUÇÃO SEMAD Nº 01/2022)</w:t>
      </w:r>
    </w:p>
    <w:p w:rsidR="00B11C63" w:rsidRDefault="00C26B72">
      <w:pPr>
        <w:pStyle w:val="Standard"/>
        <w:numPr>
          <w:ilvl w:val="0"/>
          <w:numId w:val="1"/>
        </w:numPr>
        <w:rPr>
          <w:b/>
          <w:bCs/>
        </w:rPr>
      </w:pPr>
      <w:r>
        <w:br w:type="page"/>
      </w:r>
    </w:p>
    <w:p w:rsidR="00B11C63" w:rsidRDefault="00C26B72">
      <w:pPr>
        <w:pStyle w:val="western"/>
        <w:numPr>
          <w:ilvl w:val="0"/>
          <w:numId w:val="1"/>
        </w:numPr>
        <w:spacing w:before="0"/>
        <w:jc w:val="center"/>
        <w:rPr>
          <w:b/>
          <w:bCs/>
          <w:sz w:val="26"/>
          <w:szCs w:val="26"/>
        </w:rPr>
      </w:pPr>
      <w:r>
        <w:rPr>
          <w:noProof/>
          <w:lang w:eastAsia="pt-BR"/>
        </w:rPr>
        <w:lastRenderedPageBreak/>
        <w:drawing>
          <wp:anchor distT="0" distB="0" distL="0" distR="0" simplePos="0" relativeHeight="82" behindDoc="1" locked="0" layoutInCell="0" allowOverlap="1">
            <wp:simplePos x="0" y="0"/>
            <wp:positionH relativeFrom="column">
              <wp:posOffset>5449570</wp:posOffset>
            </wp:positionH>
            <wp:positionV relativeFrom="paragraph">
              <wp:posOffset>99060</wp:posOffset>
            </wp:positionV>
            <wp:extent cx="663575" cy="633730"/>
            <wp:effectExtent l="0" t="0" r="0" b="0"/>
            <wp:wrapNone/>
            <wp:docPr id="16" name="Figura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Figura15"/>
                    <pic:cNvPicPr>
                      <a:picLocks noChangeAspect="1" noChangeArrowheads="1"/>
                    </pic:cNvPicPr>
                  </pic:nvPicPr>
                  <pic:blipFill>
                    <a:blip r:embed="rId15"/>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B11C63" w:rsidRDefault="00C26B72">
      <w:pPr>
        <w:pStyle w:val="western"/>
        <w:numPr>
          <w:ilvl w:val="0"/>
          <w:numId w:val="1"/>
        </w:numPr>
        <w:spacing w:before="0"/>
        <w:jc w:val="center"/>
      </w:pPr>
      <w:r>
        <w:t>ESTADO DE SÃO PAULO</w:t>
      </w:r>
    </w:p>
    <w:p w:rsidR="00B11C63" w:rsidRDefault="00C26B72">
      <w:pPr>
        <w:pStyle w:val="western"/>
        <w:numPr>
          <w:ilvl w:val="0"/>
          <w:numId w:val="1"/>
        </w:numPr>
        <w:spacing w:before="0"/>
        <w:jc w:val="center"/>
      </w:pPr>
      <w:r>
        <w:t>Secretaria Municipal de Administração</w:t>
      </w:r>
    </w:p>
    <w:p w:rsidR="00B11C63" w:rsidRDefault="00C26B72">
      <w:pPr>
        <w:pStyle w:val="western"/>
        <w:numPr>
          <w:ilvl w:val="0"/>
          <w:numId w:val="1"/>
        </w:numPr>
        <w:spacing w:before="0"/>
        <w:jc w:val="center"/>
        <w:rPr>
          <w:i/>
          <w:iCs/>
        </w:rPr>
      </w:pPr>
      <w:r>
        <w:rPr>
          <w:i/>
          <w:iCs/>
        </w:rPr>
        <w:t>Serviço Especializado em Engenharia de Segurança e Medicina do Trabalho</w:t>
      </w:r>
    </w:p>
    <w:p w:rsidR="00B11C63" w:rsidRDefault="00C26B72">
      <w:pPr>
        <w:pStyle w:val="western"/>
        <w:numPr>
          <w:ilvl w:val="0"/>
          <w:numId w:val="1"/>
        </w:numPr>
        <w:spacing w:before="0"/>
        <w:jc w:val="center"/>
        <w:rPr>
          <w:bCs/>
        </w:rPr>
      </w:pPr>
      <w:r>
        <w:rPr>
          <w:bCs/>
        </w:rPr>
        <w:t>SESMT</w:t>
      </w:r>
    </w:p>
    <w:p w:rsidR="00B11C63" w:rsidRDefault="00B11C63">
      <w:pPr>
        <w:pStyle w:val="western"/>
        <w:numPr>
          <w:ilvl w:val="0"/>
          <w:numId w:val="1"/>
        </w:numPr>
        <w:pBdr>
          <w:bottom w:val="single" w:sz="4" w:space="1" w:color="000000"/>
        </w:pBdr>
        <w:spacing w:before="0"/>
        <w:jc w:val="right"/>
        <w:rPr>
          <w:b/>
          <w:bCs/>
        </w:rPr>
      </w:pPr>
    </w:p>
    <w:p w:rsidR="00B11C63" w:rsidRDefault="00C26B72">
      <w:pPr>
        <w:pStyle w:val="Pa5"/>
        <w:numPr>
          <w:ilvl w:val="0"/>
          <w:numId w:val="1"/>
        </w:numPr>
        <w:spacing w:line="240" w:lineRule="auto"/>
        <w:jc w:val="center"/>
        <w:rPr>
          <w:color w:val="000000"/>
        </w:rPr>
      </w:pPr>
      <w:r>
        <w:rPr>
          <w:color w:val="000000"/>
        </w:rPr>
        <w:t>RESOLUÇÃO DA SEMAD Nº 01/2022.</w:t>
      </w:r>
    </w:p>
    <w:p w:rsidR="00B11C63" w:rsidRDefault="00C26B72">
      <w:pPr>
        <w:pStyle w:val="Pa4"/>
        <w:numPr>
          <w:ilvl w:val="0"/>
          <w:numId w:val="1"/>
        </w:numPr>
        <w:spacing w:line="240" w:lineRule="auto"/>
        <w:jc w:val="center"/>
        <w:rPr>
          <w:color w:val="000000"/>
        </w:rPr>
      </w:pPr>
      <w:r>
        <w:rPr>
          <w:color w:val="000000"/>
        </w:rPr>
        <w:t xml:space="preserve">DIRETRIZES </w:t>
      </w:r>
      <w:proofErr w:type="gramStart"/>
      <w:r>
        <w:rPr>
          <w:color w:val="000000"/>
        </w:rPr>
        <w:t>GERAIS REFERENTE</w:t>
      </w:r>
      <w:proofErr w:type="gramEnd"/>
      <w:r>
        <w:rPr>
          <w:color w:val="000000"/>
        </w:rPr>
        <w:t xml:space="preserve"> À SAÚDE E SEGURANÇA DO TRABALHO PARA EMPRESAS CONTRATADAS</w:t>
      </w:r>
    </w:p>
    <w:p w:rsidR="00B11C63" w:rsidRDefault="00C26B72">
      <w:pPr>
        <w:pStyle w:val="Pa5"/>
        <w:numPr>
          <w:ilvl w:val="0"/>
          <w:numId w:val="1"/>
        </w:numPr>
        <w:spacing w:line="240" w:lineRule="auto"/>
        <w:jc w:val="center"/>
        <w:rPr>
          <w:b/>
          <w:color w:val="000000"/>
        </w:rPr>
      </w:pPr>
      <w:r>
        <w:rPr>
          <w:b/>
          <w:color w:val="000000"/>
        </w:rPr>
        <w:t>ANEXO III - Listagem de EPI por Função</w:t>
      </w:r>
    </w:p>
    <w:p w:rsidR="00B11C63" w:rsidRDefault="00B11C63">
      <w:pPr>
        <w:pStyle w:val="Standard"/>
        <w:numPr>
          <w:ilvl w:val="0"/>
          <w:numId w:val="1"/>
        </w:numPr>
        <w:rPr>
          <w:b/>
          <w:color w:val="000000"/>
        </w:rPr>
      </w:pPr>
    </w:p>
    <w:p w:rsidR="00B11C63" w:rsidRDefault="00C26B72">
      <w:pPr>
        <w:pStyle w:val="Pa5"/>
        <w:numPr>
          <w:ilvl w:val="0"/>
          <w:numId w:val="1"/>
        </w:numPr>
        <w:spacing w:line="240" w:lineRule="auto"/>
        <w:jc w:val="center"/>
        <w:rPr>
          <w:color w:val="000000"/>
        </w:rPr>
      </w:pPr>
      <w:r>
        <w:rPr>
          <w:color w:val="000000"/>
        </w:rPr>
        <w:t>DECLARAÇÃO AO SESMT-PMP</w:t>
      </w:r>
    </w:p>
    <w:p w:rsidR="00B11C63" w:rsidRDefault="00B11C63">
      <w:pPr>
        <w:pStyle w:val="Standard"/>
        <w:numPr>
          <w:ilvl w:val="0"/>
          <w:numId w:val="1"/>
        </w:numPr>
        <w:rPr>
          <w:color w:val="000000"/>
        </w:rPr>
      </w:pPr>
    </w:p>
    <w:tbl>
      <w:tblPr>
        <w:tblW w:w="9637" w:type="dxa"/>
        <w:tblInd w:w="-10" w:type="dxa"/>
        <w:tblLayout w:type="fixed"/>
        <w:tblCellMar>
          <w:top w:w="55" w:type="dxa"/>
          <w:left w:w="55" w:type="dxa"/>
          <w:bottom w:w="55" w:type="dxa"/>
          <w:right w:w="55" w:type="dxa"/>
        </w:tblCellMar>
        <w:tblLook w:val="04A0" w:firstRow="1" w:lastRow="0" w:firstColumn="1" w:lastColumn="0" w:noHBand="0" w:noVBand="1"/>
      </w:tblPr>
      <w:tblGrid>
        <w:gridCol w:w="1667"/>
        <w:gridCol w:w="1509"/>
        <w:gridCol w:w="850"/>
        <w:gridCol w:w="1701"/>
        <w:gridCol w:w="2266"/>
        <w:gridCol w:w="1644"/>
      </w:tblGrid>
      <w:tr w:rsidR="00B11C63">
        <w:trPr>
          <w:trHeight w:val="23"/>
        </w:trPr>
        <w:tc>
          <w:tcPr>
            <w:tcW w:w="9636" w:type="dxa"/>
            <w:gridSpan w:val="6"/>
            <w:tcBorders>
              <w:top w:val="single" w:sz="4" w:space="0" w:color="000000"/>
              <w:left w:val="single" w:sz="4" w:space="0" w:color="000000"/>
              <w:bottom w:val="single" w:sz="4" w:space="0" w:color="000000"/>
              <w:right w:val="single" w:sz="4" w:space="0" w:color="000000"/>
            </w:tcBorders>
            <w:shd w:val="clear" w:color="auto" w:fill="D9D9D9"/>
            <w:vAlign w:val="center"/>
          </w:tcPr>
          <w:p w:rsidR="00B11C63" w:rsidRDefault="00C26B72">
            <w:pPr>
              <w:pStyle w:val="Contedodatabela"/>
              <w:widowControl w:val="0"/>
              <w:numPr>
                <w:ilvl w:val="0"/>
                <w:numId w:val="1"/>
              </w:numPr>
              <w:rPr>
                <w:rFonts w:cs="Arial"/>
                <w:color w:val="000000"/>
              </w:rPr>
            </w:pPr>
            <w:r>
              <w:rPr>
                <w:rFonts w:cs="Arial"/>
                <w:color w:val="000000"/>
              </w:rPr>
              <w:t>1. Dados Gerais sobre a Contratação da Obra/Serviço</w:t>
            </w:r>
          </w:p>
        </w:tc>
      </w:tr>
      <w:tr w:rsidR="00B11C63">
        <w:trPr>
          <w:trHeight w:val="23"/>
        </w:trPr>
        <w:tc>
          <w:tcPr>
            <w:tcW w:w="9636" w:type="dxa"/>
            <w:gridSpan w:val="6"/>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pStyle w:val="Contedodatabela"/>
              <w:widowControl w:val="0"/>
              <w:numPr>
                <w:ilvl w:val="0"/>
                <w:numId w:val="1"/>
              </w:numPr>
              <w:ind w:left="27" w:firstLine="0"/>
              <w:rPr>
                <w:rFonts w:cs="Arial"/>
                <w:color w:val="000000"/>
              </w:rPr>
            </w:pPr>
            <w:r>
              <w:rPr>
                <w:rFonts w:cs="Arial"/>
                <w:color w:val="000000"/>
              </w:rPr>
              <w:t>Secretaria Contratante:</w:t>
            </w:r>
          </w:p>
        </w:tc>
      </w:tr>
      <w:tr w:rsidR="00B11C63">
        <w:trPr>
          <w:cantSplit/>
          <w:trHeight w:val="23"/>
        </w:trPr>
        <w:tc>
          <w:tcPr>
            <w:tcW w:w="4025" w:type="dxa"/>
            <w:gridSpan w:val="3"/>
            <w:vMerge w:val="restart"/>
            <w:tcBorders>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ind w:left="27" w:firstLine="0"/>
              <w:rPr>
                <w:rFonts w:cs="Arial"/>
                <w:color w:val="000000"/>
              </w:rPr>
            </w:pPr>
            <w:r>
              <w:rPr>
                <w:rFonts w:cs="Arial"/>
                <w:color w:val="000000"/>
              </w:rPr>
              <w:t>Modalidade:</w:t>
            </w:r>
          </w:p>
        </w:tc>
        <w:tc>
          <w:tcPr>
            <w:tcW w:w="5611" w:type="dxa"/>
            <w:gridSpan w:val="3"/>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ind w:left="113" w:firstLine="0"/>
              <w:rPr>
                <w:rFonts w:cs="Arial"/>
                <w:color w:val="000000"/>
              </w:rPr>
            </w:pPr>
            <w:r>
              <w:rPr>
                <w:rFonts w:cs="Arial"/>
                <w:color w:val="000000"/>
              </w:rPr>
              <w:t>Nº da Licitação (nº e ano):</w:t>
            </w:r>
          </w:p>
        </w:tc>
      </w:tr>
      <w:tr w:rsidR="00B11C63">
        <w:trPr>
          <w:cantSplit/>
          <w:trHeight w:val="23"/>
        </w:trPr>
        <w:tc>
          <w:tcPr>
            <w:tcW w:w="4025" w:type="dxa"/>
            <w:gridSpan w:val="3"/>
            <w:vMerge/>
            <w:tcBorders>
              <w:left w:val="single" w:sz="2" w:space="0" w:color="000000"/>
              <w:bottom w:val="single" w:sz="2" w:space="0" w:color="000000"/>
            </w:tcBorders>
            <w:tcMar>
              <w:top w:w="0" w:type="dxa"/>
              <w:left w:w="10" w:type="dxa"/>
              <w:bottom w:w="0" w:type="dxa"/>
              <w:right w:w="10" w:type="dxa"/>
            </w:tcMar>
            <w:vAlign w:val="center"/>
          </w:tcPr>
          <w:p w:rsidR="00B11C63" w:rsidRDefault="00B11C63">
            <w:pPr>
              <w:widowControl w:val="0"/>
              <w:snapToGrid w:val="0"/>
              <w:ind w:left="432"/>
            </w:pPr>
          </w:p>
        </w:tc>
        <w:tc>
          <w:tcPr>
            <w:tcW w:w="5611" w:type="dxa"/>
            <w:gridSpan w:val="3"/>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ind w:left="113" w:firstLine="0"/>
              <w:rPr>
                <w:rFonts w:cs="Arial"/>
                <w:color w:val="000000"/>
              </w:rPr>
            </w:pPr>
            <w:r>
              <w:rPr>
                <w:rFonts w:cs="Arial"/>
                <w:color w:val="000000"/>
              </w:rPr>
              <w:t>Nº do Processo (nº e ano):</w:t>
            </w:r>
          </w:p>
        </w:tc>
      </w:tr>
      <w:tr w:rsidR="00B11C63">
        <w:trPr>
          <w:trHeight w:val="23"/>
        </w:trPr>
        <w:tc>
          <w:tcPr>
            <w:tcW w:w="9636" w:type="dxa"/>
            <w:gridSpan w:val="6"/>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pStyle w:val="Contedodatabela"/>
              <w:widowControl w:val="0"/>
              <w:numPr>
                <w:ilvl w:val="0"/>
                <w:numId w:val="1"/>
              </w:numPr>
              <w:rPr>
                <w:rFonts w:cs="Arial"/>
                <w:color w:val="000000"/>
              </w:rPr>
            </w:pPr>
            <w:r>
              <w:rPr>
                <w:rFonts w:cs="Arial"/>
                <w:color w:val="000000"/>
              </w:rPr>
              <w:t>Descrição da obra/serviço a ser realizado:</w:t>
            </w:r>
          </w:p>
        </w:tc>
      </w:tr>
      <w:tr w:rsidR="00B11C63">
        <w:trPr>
          <w:trHeight w:val="23"/>
        </w:trPr>
        <w:tc>
          <w:tcPr>
            <w:tcW w:w="9636" w:type="dxa"/>
            <w:gridSpan w:val="6"/>
            <w:tcBorders>
              <w:top w:val="single" w:sz="4" w:space="0" w:color="000000"/>
              <w:left w:val="single" w:sz="4" w:space="0" w:color="000000"/>
              <w:bottom w:val="single" w:sz="4" w:space="0" w:color="000000"/>
              <w:right w:val="single" w:sz="4" w:space="0" w:color="000000"/>
            </w:tcBorders>
            <w:shd w:val="clear" w:color="auto" w:fill="D9D9D9"/>
            <w:vAlign w:val="center"/>
          </w:tcPr>
          <w:p w:rsidR="00B11C63" w:rsidRDefault="00C26B72">
            <w:pPr>
              <w:pStyle w:val="Contedodatabela"/>
              <w:widowControl w:val="0"/>
              <w:numPr>
                <w:ilvl w:val="0"/>
                <w:numId w:val="1"/>
              </w:numPr>
              <w:rPr>
                <w:rFonts w:cs="Arial"/>
                <w:color w:val="000000"/>
              </w:rPr>
            </w:pPr>
            <w:r>
              <w:rPr>
                <w:rFonts w:cs="Arial"/>
                <w:color w:val="000000"/>
              </w:rPr>
              <w:t>2. Dados da Empresa Contratada</w:t>
            </w:r>
          </w:p>
        </w:tc>
      </w:tr>
      <w:tr w:rsidR="00B11C63">
        <w:trPr>
          <w:trHeight w:val="23"/>
        </w:trPr>
        <w:tc>
          <w:tcPr>
            <w:tcW w:w="1666"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Nome:</w:t>
            </w:r>
          </w:p>
        </w:tc>
        <w:tc>
          <w:tcPr>
            <w:tcW w:w="7970" w:type="dxa"/>
            <w:gridSpan w:val="5"/>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Contedodatabela"/>
              <w:widowControl w:val="0"/>
              <w:numPr>
                <w:ilvl w:val="0"/>
                <w:numId w:val="1"/>
              </w:numPr>
              <w:snapToGrid w:val="0"/>
            </w:pPr>
          </w:p>
        </w:tc>
      </w:tr>
      <w:tr w:rsidR="00B11C63">
        <w:trPr>
          <w:trHeight w:val="23"/>
        </w:trPr>
        <w:tc>
          <w:tcPr>
            <w:tcW w:w="166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CNPJ:</w:t>
            </w:r>
          </w:p>
        </w:tc>
        <w:tc>
          <w:tcPr>
            <w:tcW w:w="7970"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Contedodatabela"/>
              <w:widowControl w:val="0"/>
              <w:numPr>
                <w:ilvl w:val="0"/>
                <w:numId w:val="1"/>
              </w:numPr>
              <w:snapToGrid w:val="0"/>
            </w:pPr>
          </w:p>
        </w:tc>
      </w:tr>
      <w:tr w:rsidR="00B11C63">
        <w:trPr>
          <w:trHeight w:val="23"/>
        </w:trPr>
        <w:tc>
          <w:tcPr>
            <w:tcW w:w="166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Endereço:</w:t>
            </w:r>
          </w:p>
        </w:tc>
        <w:tc>
          <w:tcPr>
            <w:tcW w:w="7970"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Contedodatabela"/>
              <w:widowControl w:val="0"/>
              <w:numPr>
                <w:ilvl w:val="0"/>
                <w:numId w:val="1"/>
              </w:numPr>
              <w:snapToGrid w:val="0"/>
            </w:pPr>
          </w:p>
        </w:tc>
      </w:tr>
      <w:tr w:rsidR="00B11C63">
        <w:trPr>
          <w:trHeight w:val="23"/>
        </w:trPr>
        <w:tc>
          <w:tcPr>
            <w:tcW w:w="166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Cidade/Estado:</w:t>
            </w:r>
          </w:p>
        </w:tc>
        <w:tc>
          <w:tcPr>
            <w:tcW w:w="7970"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Contedodatabela"/>
              <w:widowControl w:val="0"/>
              <w:numPr>
                <w:ilvl w:val="0"/>
                <w:numId w:val="1"/>
              </w:numPr>
              <w:snapToGrid w:val="0"/>
            </w:pPr>
          </w:p>
        </w:tc>
      </w:tr>
      <w:tr w:rsidR="00B11C63">
        <w:trPr>
          <w:trHeight w:val="23"/>
        </w:trPr>
        <w:tc>
          <w:tcPr>
            <w:tcW w:w="4025"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Telefone(s):</w:t>
            </w:r>
          </w:p>
        </w:tc>
        <w:tc>
          <w:tcPr>
            <w:tcW w:w="5611" w:type="dxa"/>
            <w:gridSpan w:val="3"/>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E-mail:</w:t>
            </w:r>
          </w:p>
        </w:tc>
      </w:tr>
      <w:tr w:rsidR="00B11C63">
        <w:trPr>
          <w:trHeight w:val="23"/>
        </w:trPr>
        <w:tc>
          <w:tcPr>
            <w:tcW w:w="9636" w:type="dxa"/>
            <w:gridSpan w:val="6"/>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B11C63" w:rsidRDefault="00C26B72">
            <w:pPr>
              <w:pStyle w:val="Contedodatabela"/>
              <w:widowControl w:val="0"/>
              <w:numPr>
                <w:ilvl w:val="0"/>
                <w:numId w:val="1"/>
              </w:numPr>
              <w:jc w:val="center"/>
              <w:rPr>
                <w:rFonts w:cs="Arial"/>
                <w:b/>
                <w:color w:val="000000"/>
              </w:rPr>
            </w:pPr>
            <w:r>
              <w:rPr>
                <w:rFonts w:cs="Arial"/>
                <w:b/>
                <w:color w:val="000000"/>
              </w:rPr>
              <w:t>DECLARAÇÃO AO SESMT-PMP</w:t>
            </w:r>
          </w:p>
        </w:tc>
      </w:tr>
      <w:tr w:rsidR="00B11C63">
        <w:trPr>
          <w:trHeight w:val="23"/>
        </w:trPr>
        <w:tc>
          <w:tcPr>
            <w:tcW w:w="9636" w:type="dxa"/>
            <w:gridSpan w:val="6"/>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pStyle w:val="Pa4"/>
              <w:widowControl w:val="0"/>
              <w:numPr>
                <w:ilvl w:val="0"/>
                <w:numId w:val="1"/>
              </w:numPr>
              <w:spacing w:after="120" w:line="240" w:lineRule="auto"/>
              <w:jc w:val="both"/>
              <w:rPr>
                <w:color w:val="000000"/>
              </w:rPr>
            </w:pPr>
            <w:r>
              <w:rPr>
                <w:rStyle w:val="Fontepargpadro20"/>
                <w:color w:val="000000"/>
              </w:rPr>
              <w:t xml:space="preserve">Declaro para os devidos fins, que são e serão fornecidos os Equipamentos de Proteção Individuais - </w:t>
            </w:r>
            <w:proofErr w:type="spellStart"/>
            <w:r>
              <w:rPr>
                <w:rStyle w:val="Fontepargpadro20"/>
                <w:color w:val="000000"/>
              </w:rPr>
              <w:t>EPI’s</w:t>
            </w:r>
            <w:proofErr w:type="spellEnd"/>
            <w:r>
              <w:rPr>
                <w:rStyle w:val="Fontepargpadro20"/>
                <w:color w:val="000000"/>
              </w:rPr>
              <w:t>, habituais e eventuais abaixo relacionados (listagem dos EPI fornecidos, com os números e datas de validade de seus respectivos Certificados de Aprovação-CA), necessários para a execução da obra/serviço, conforme determina a Norma Regulamentadora NR 06 - EPI e a Portaria MTE nº 3.214/78, tanto para os empregados (inclusive do responsável pelo acompanhamento das atividades) quanto para os subcontratados, se o caso.</w:t>
            </w:r>
          </w:p>
        </w:tc>
      </w:tr>
      <w:tr w:rsidR="00B11C63">
        <w:trPr>
          <w:trHeight w:val="23"/>
        </w:trPr>
        <w:tc>
          <w:tcPr>
            <w:tcW w:w="3175"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Pa4"/>
              <w:widowControl w:val="0"/>
              <w:numPr>
                <w:ilvl w:val="0"/>
                <w:numId w:val="1"/>
              </w:numPr>
              <w:spacing w:line="240" w:lineRule="auto"/>
              <w:jc w:val="center"/>
            </w:pPr>
            <w:r>
              <w:rPr>
                <w:rStyle w:val="Fontepargpadro20"/>
                <w:rFonts w:eastAsia="Liberation Serif" w:cs="Liberation Serif"/>
                <w:b/>
                <w:color w:val="000000"/>
              </w:rPr>
              <w:t xml:space="preserve"> </w:t>
            </w:r>
            <w:r>
              <w:rPr>
                <w:rStyle w:val="Fontepargpadro20"/>
                <w:b/>
                <w:color w:val="000000"/>
              </w:rPr>
              <w:t>Equipamento de Proteção Individual</w:t>
            </w: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Standard"/>
              <w:widowControl w:val="0"/>
              <w:numPr>
                <w:ilvl w:val="0"/>
                <w:numId w:val="1"/>
              </w:numPr>
              <w:jc w:val="center"/>
              <w:rPr>
                <w:b/>
              </w:rPr>
            </w:pPr>
            <w:r>
              <w:rPr>
                <w:b/>
              </w:rPr>
              <w:t>Cargo(s</w:t>
            </w:r>
            <w:proofErr w:type="gramStart"/>
            <w:r>
              <w:rPr>
                <w:b/>
              </w:rPr>
              <w:t>)</w:t>
            </w:r>
            <w:proofErr w:type="gramEnd"/>
            <w:r>
              <w:rPr>
                <w:b/>
              </w:rPr>
              <w:t>/Função(</w:t>
            </w:r>
            <w:proofErr w:type="spellStart"/>
            <w:r>
              <w:rPr>
                <w:b/>
              </w:rPr>
              <w:t>ões</w:t>
            </w:r>
            <w:proofErr w:type="spellEnd"/>
            <w:r>
              <w:rPr>
                <w:b/>
              </w:rPr>
              <w:t>)</w:t>
            </w:r>
          </w:p>
        </w:tc>
        <w:tc>
          <w:tcPr>
            <w:tcW w:w="226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Pa4"/>
              <w:widowControl w:val="0"/>
              <w:numPr>
                <w:ilvl w:val="0"/>
                <w:numId w:val="1"/>
              </w:numPr>
              <w:spacing w:line="240" w:lineRule="auto"/>
              <w:jc w:val="center"/>
              <w:rPr>
                <w:b/>
                <w:color w:val="000000"/>
              </w:rPr>
            </w:pPr>
            <w:r>
              <w:rPr>
                <w:b/>
                <w:color w:val="000000"/>
              </w:rPr>
              <w:t>Número do Certificado de Aprovação (CA)</w:t>
            </w: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C26B72">
            <w:pPr>
              <w:pStyle w:val="Pa4"/>
              <w:widowControl w:val="0"/>
              <w:numPr>
                <w:ilvl w:val="0"/>
                <w:numId w:val="1"/>
              </w:numPr>
              <w:spacing w:line="240" w:lineRule="auto"/>
              <w:jc w:val="center"/>
              <w:rPr>
                <w:b/>
                <w:color w:val="000000"/>
              </w:rPr>
            </w:pPr>
            <w:r>
              <w:rPr>
                <w:b/>
                <w:color w:val="000000"/>
              </w:rPr>
              <w:t>Data de validade do CA</w:t>
            </w:r>
          </w:p>
        </w:tc>
      </w:tr>
      <w:tr w:rsidR="00B11C63">
        <w:trPr>
          <w:trHeight w:val="23"/>
        </w:trPr>
        <w:tc>
          <w:tcPr>
            <w:tcW w:w="3175"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B11C63" w:rsidRDefault="00B11C63">
            <w:pPr>
              <w:pStyle w:val="Pa4"/>
              <w:widowControl w:val="0"/>
              <w:numPr>
                <w:ilvl w:val="0"/>
                <w:numId w:val="1"/>
              </w:numPr>
              <w:snapToGrid w:val="0"/>
              <w:spacing w:line="240" w:lineRule="auto"/>
              <w:jc w:val="cente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B11C63" w:rsidRDefault="00B11C63">
            <w:pPr>
              <w:pStyle w:val="Pa4"/>
              <w:widowControl w:val="0"/>
              <w:numPr>
                <w:ilvl w:val="0"/>
                <w:numId w:val="1"/>
              </w:numPr>
              <w:snapToGrid w:val="0"/>
              <w:spacing w:line="240" w:lineRule="auto"/>
              <w:jc w:val="center"/>
            </w:pPr>
          </w:p>
        </w:tc>
        <w:tc>
          <w:tcPr>
            <w:tcW w:w="2266" w:type="dxa"/>
            <w:tcBorders>
              <w:top w:val="single" w:sz="2" w:space="0" w:color="000000"/>
              <w:left w:val="single" w:sz="2" w:space="0" w:color="000000"/>
              <w:bottom w:val="single" w:sz="2" w:space="0" w:color="000000"/>
            </w:tcBorders>
            <w:tcMar>
              <w:top w:w="0" w:type="dxa"/>
              <w:left w:w="10" w:type="dxa"/>
              <w:bottom w:w="0" w:type="dxa"/>
              <w:right w:w="10" w:type="dxa"/>
            </w:tcMar>
          </w:tcPr>
          <w:p w:rsidR="00B11C63" w:rsidRDefault="00B11C63">
            <w:pPr>
              <w:pStyle w:val="Pa4"/>
              <w:widowControl w:val="0"/>
              <w:numPr>
                <w:ilvl w:val="0"/>
                <w:numId w:val="1"/>
              </w:numPr>
              <w:snapToGrid w:val="0"/>
              <w:spacing w:line="240" w:lineRule="auto"/>
              <w:jc w:val="cente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B11C63" w:rsidRDefault="00B11C63">
            <w:pPr>
              <w:widowControl w:val="0"/>
              <w:numPr>
                <w:ilvl w:val="0"/>
                <w:numId w:val="1"/>
              </w:numPr>
              <w:snapToGrid w:val="0"/>
              <w:jc w:val="center"/>
            </w:pPr>
          </w:p>
        </w:tc>
      </w:tr>
      <w:tr w:rsidR="00B11C63">
        <w:trPr>
          <w:trHeight w:val="23"/>
        </w:trPr>
        <w:tc>
          <w:tcPr>
            <w:tcW w:w="3175"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B11C63" w:rsidRDefault="00B11C63">
            <w:pPr>
              <w:pStyle w:val="Standard"/>
              <w:widowControl w:val="0"/>
              <w:numPr>
                <w:ilvl w:val="0"/>
                <w:numId w:val="1"/>
              </w:numPr>
              <w:snapToGrid w:val="0"/>
              <w:jc w:val="cente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B11C63" w:rsidRDefault="00B11C63">
            <w:pPr>
              <w:pStyle w:val="Standard"/>
              <w:widowControl w:val="0"/>
              <w:numPr>
                <w:ilvl w:val="0"/>
                <w:numId w:val="1"/>
              </w:numPr>
              <w:snapToGrid w:val="0"/>
              <w:jc w:val="center"/>
            </w:pPr>
          </w:p>
        </w:tc>
        <w:tc>
          <w:tcPr>
            <w:tcW w:w="2266" w:type="dxa"/>
            <w:tcBorders>
              <w:top w:val="single" w:sz="2" w:space="0" w:color="000000"/>
              <w:left w:val="single" w:sz="2" w:space="0" w:color="000000"/>
              <w:bottom w:val="single" w:sz="2" w:space="0" w:color="000000"/>
            </w:tcBorders>
            <w:tcMar>
              <w:top w:w="0" w:type="dxa"/>
              <w:left w:w="10" w:type="dxa"/>
              <w:bottom w:w="0" w:type="dxa"/>
              <w:right w:w="10" w:type="dxa"/>
            </w:tcMar>
          </w:tcPr>
          <w:p w:rsidR="00B11C63" w:rsidRDefault="00B11C63">
            <w:pPr>
              <w:pStyle w:val="Pa4"/>
              <w:widowControl w:val="0"/>
              <w:numPr>
                <w:ilvl w:val="0"/>
                <w:numId w:val="1"/>
              </w:numPr>
              <w:snapToGrid w:val="0"/>
              <w:spacing w:line="240" w:lineRule="auto"/>
              <w:jc w:val="cente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B11C63" w:rsidRDefault="00B11C63">
            <w:pPr>
              <w:pStyle w:val="Pa4"/>
              <w:widowControl w:val="0"/>
              <w:numPr>
                <w:ilvl w:val="0"/>
                <w:numId w:val="1"/>
              </w:numPr>
              <w:snapToGrid w:val="0"/>
              <w:spacing w:line="240" w:lineRule="auto"/>
              <w:jc w:val="center"/>
            </w:pPr>
          </w:p>
        </w:tc>
      </w:tr>
      <w:tr w:rsidR="00B11C63">
        <w:trPr>
          <w:trHeight w:val="23"/>
        </w:trPr>
        <w:tc>
          <w:tcPr>
            <w:tcW w:w="3175"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B11C63" w:rsidRDefault="00B11C63">
            <w:pPr>
              <w:pStyle w:val="Standard"/>
              <w:widowControl w:val="0"/>
              <w:numPr>
                <w:ilvl w:val="0"/>
                <w:numId w:val="1"/>
              </w:numPr>
              <w:snapToGrid w:val="0"/>
              <w:jc w:val="cente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B11C63" w:rsidRDefault="00B11C63">
            <w:pPr>
              <w:pStyle w:val="Standard"/>
              <w:widowControl w:val="0"/>
              <w:numPr>
                <w:ilvl w:val="0"/>
                <w:numId w:val="1"/>
              </w:numPr>
              <w:snapToGrid w:val="0"/>
              <w:jc w:val="center"/>
            </w:pPr>
          </w:p>
        </w:tc>
        <w:tc>
          <w:tcPr>
            <w:tcW w:w="2266" w:type="dxa"/>
            <w:tcBorders>
              <w:top w:val="single" w:sz="2" w:space="0" w:color="000000"/>
              <w:left w:val="single" w:sz="2" w:space="0" w:color="000000"/>
              <w:bottom w:val="single" w:sz="2" w:space="0" w:color="000000"/>
            </w:tcBorders>
            <w:tcMar>
              <w:top w:w="0" w:type="dxa"/>
              <w:left w:w="10" w:type="dxa"/>
              <w:bottom w:w="0" w:type="dxa"/>
              <w:right w:w="10" w:type="dxa"/>
            </w:tcMar>
          </w:tcPr>
          <w:p w:rsidR="00B11C63" w:rsidRDefault="00B11C63">
            <w:pPr>
              <w:pStyle w:val="Pa4"/>
              <w:widowControl w:val="0"/>
              <w:numPr>
                <w:ilvl w:val="0"/>
                <w:numId w:val="1"/>
              </w:numPr>
              <w:snapToGrid w:val="0"/>
              <w:spacing w:line="240" w:lineRule="auto"/>
              <w:jc w:val="cente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B11C63" w:rsidRDefault="00B11C63">
            <w:pPr>
              <w:pStyle w:val="Pa4"/>
              <w:widowControl w:val="0"/>
              <w:numPr>
                <w:ilvl w:val="0"/>
                <w:numId w:val="1"/>
              </w:numPr>
              <w:snapToGrid w:val="0"/>
              <w:spacing w:line="240" w:lineRule="auto"/>
              <w:jc w:val="center"/>
            </w:pPr>
          </w:p>
        </w:tc>
      </w:tr>
      <w:tr w:rsidR="00B11C63">
        <w:trPr>
          <w:trHeight w:val="23"/>
        </w:trPr>
        <w:tc>
          <w:tcPr>
            <w:tcW w:w="3175"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B11C63" w:rsidRDefault="00B11C63">
            <w:pPr>
              <w:pStyle w:val="Standard"/>
              <w:widowControl w:val="0"/>
              <w:numPr>
                <w:ilvl w:val="0"/>
                <w:numId w:val="1"/>
              </w:numPr>
              <w:snapToGrid w:val="0"/>
              <w:jc w:val="cente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B11C63" w:rsidRDefault="00B11C63">
            <w:pPr>
              <w:pStyle w:val="Standard"/>
              <w:widowControl w:val="0"/>
              <w:numPr>
                <w:ilvl w:val="0"/>
                <w:numId w:val="1"/>
              </w:numPr>
              <w:snapToGrid w:val="0"/>
              <w:jc w:val="center"/>
            </w:pPr>
          </w:p>
        </w:tc>
        <w:tc>
          <w:tcPr>
            <w:tcW w:w="2266" w:type="dxa"/>
            <w:tcBorders>
              <w:top w:val="single" w:sz="2" w:space="0" w:color="000000"/>
              <w:left w:val="single" w:sz="2" w:space="0" w:color="000000"/>
              <w:bottom w:val="single" w:sz="2" w:space="0" w:color="000000"/>
            </w:tcBorders>
            <w:tcMar>
              <w:top w:w="0" w:type="dxa"/>
              <w:left w:w="10" w:type="dxa"/>
              <w:bottom w:w="0" w:type="dxa"/>
              <w:right w:w="10" w:type="dxa"/>
            </w:tcMar>
          </w:tcPr>
          <w:p w:rsidR="00B11C63" w:rsidRDefault="00B11C63">
            <w:pPr>
              <w:pStyle w:val="Pa4"/>
              <w:widowControl w:val="0"/>
              <w:numPr>
                <w:ilvl w:val="0"/>
                <w:numId w:val="1"/>
              </w:numPr>
              <w:snapToGrid w:val="0"/>
              <w:spacing w:line="240" w:lineRule="auto"/>
              <w:jc w:val="cente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B11C63" w:rsidRDefault="00B11C63">
            <w:pPr>
              <w:pStyle w:val="Pa4"/>
              <w:widowControl w:val="0"/>
              <w:numPr>
                <w:ilvl w:val="0"/>
                <w:numId w:val="1"/>
              </w:numPr>
              <w:snapToGrid w:val="0"/>
              <w:spacing w:line="240" w:lineRule="auto"/>
              <w:jc w:val="center"/>
            </w:pPr>
          </w:p>
        </w:tc>
      </w:tr>
      <w:tr w:rsidR="00B11C63">
        <w:trPr>
          <w:trHeight w:val="23"/>
        </w:trPr>
        <w:tc>
          <w:tcPr>
            <w:tcW w:w="3175"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B11C63" w:rsidRDefault="00B11C63">
            <w:pPr>
              <w:pStyle w:val="Standard"/>
              <w:widowControl w:val="0"/>
              <w:numPr>
                <w:ilvl w:val="0"/>
                <w:numId w:val="1"/>
              </w:numPr>
              <w:snapToGrid w:val="0"/>
              <w:jc w:val="cente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B11C63" w:rsidRDefault="00B11C63">
            <w:pPr>
              <w:pStyle w:val="Standard"/>
              <w:widowControl w:val="0"/>
              <w:numPr>
                <w:ilvl w:val="0"/>
                <w:numId w:val="1"/>
              </w:numPr>
              <w:snapToGrid w:val="0"/>
              <w:jc w:val="center"/>
            </w:pPr>
          </w:p>
        </w:tc>
        <w:tc>
          <w:tcPr>
            <w:tcW w:w="2266" w:type="dxa"/>
            <w:tcBorders>
              <w:top w:val="single" w:sz="2" w:space="0" w:color="000000"/>
              <w:left w:val="single" w:sz="2" w:space="0" w:color="000000"/>
              <w:bottom w:val="single" w:sz="2" w:space="0" w:color="000000"/>
            </w:tcBorders>
            <w:tcMar>
              <w:top w:w="0" w:type="dxa"/>
              <w:left w:w="10" w:type="dxa"/>
              <w:bottom w:w="0" w:type="dxa"/>
              <w:right w:w="10" w:type="dxa"/>
            </w:tcMar>
          </w:tcPr>
          <w:p w:rsidR="00B11C63" w:rsidRDefault="00B11C63">
            <w:pPr>
              <w:pStyle w:val="Pa4"/>
              <w:widowControl w:val="0"/>
              <w:numPr>
                <w:ilvl w:val="0"/>
                <w:numId w:val="1"/>
              </w:numPr>
              <w:snapToGrid w:val="0"/>
              <w:spacing w:line="240" w:lineRule="auto"/>
              <w:jc w:val="cente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B11C63" w:rsidRDefault="00B11C63">
            <w:pPr>
              <w:pStyle w:val="Pa4"/>
              <w:widowControl w:val="0"/>
              <w:numPr>
                <w:ilvl w:val="0"/>
                <w:numId w:val="1"/>
              </w:numPr>
              <w:snapToGrid w:val="0"/>
              <w:spacing w:line="240" w:lineRule="auto"/>
              <w:jc w:val="center"/>
            </w:pPr>
          </w:p>
        </w:tc>
      </w:tr>
      <w:tr w:rsidR="00B11C63">
        <w:trPr>
          <w:trHeight w:val="23"/>
        </w:trPr>
        <w:tc>
          <w:tcPr>
            <w:tcW w:w="3175"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B11C63" w:rsidRDefault="00B11C63">
            <w:pPr>
              <w:pStyle w:val="Standard"/>
              <w:widowControl w:val="0"/>
              <w:numPr>
                <w:ilvl w:val="0"/>
                <w:numId w:val="1"/>
              </w:numPr>
              <w:snapToGrid w:val="0"/>
              <w:jc w:val="cente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B11C63" w:rsidRDefault="00B11C63">
            <w:pPr>
              <w:pStyle w:val="Standard"/>
              <w:widowControl w:val="0"/>
              <w:numPr>
                <w:ilvl w:val="0"/>
                <w:numId w:val="1"/>
              </w:numPr>
              <w:snapToGrid w:val="0"/>
              <w:jc w:val="center"/>
            </w:pPr>
          </w:p>
        </w:tc>
        <w:tc>
          <w:tcPr>
            <w:tcW w:w="2266" w:type="dxa"/>
            <w:tcBorders>
              <w:top w:val="single" w:sz="2" w:space="0" w:color="000000"/>
              <w:left w:val="single" w:sz="2" w:space="0" w:color="000000"/>
              <w:bottom w:val="single" w:sz="2" w:space="0" w:color="000000"/>
            </w:tcBorders>
            <w:tcMar>
              <w:top w:w="0" w:type="dxa"/>
              <w:left w:w="10" w:type="dxa"/>
              <w:bottom w:w="0" w:type="dxa"/>
              <w:right w:w="10" w:type="dxa"/>
            </w:tcMar>
          </w:tcPr>
          <w:p w:rsidR="00B11C63" w:rsidRDefault="00B11C63">
            <w:pPr>
              <w:pStyle w:val="Pa4"/>
              <w:widowControl w:val="0"/>
              <w:numPr>
                <w:ilvl w:val="0"/>
                <w:numId w:val="1"/>
              </w:numPr>
              <w:snapToGrid w:val="0"/>
              <w:spacing w:line="240" w:lineRule="auto"/>
              <w:jc w:val="cente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B11C63" w:rsidRDefault="00B11C63">
            <w:pPr>
              <w:pStyle w:val="Pa4"/>
              <w:widowControl w:val="0"/>
              <w:numPr>
                <w:ilvl w:val="0"/>
                <w:numId w:val="1"/>
              </w:numPr>
              <w:snapToGrid w:val="0"/>
              <w:spacing w:line="240" w:lineRule="auto"/>
              <w:jc w:val="center"/>
            </w:pPr>
          </w:p>
        </w:tc>
      </w:tr>
      <w:tr w:rsidR="00B11C63">
        <w:trPr>
          <w:trHeight w:val="23"/>
        </w:trPr>
        <w:tc>
          <w:tcPr>
            <w:tcW w:w="3175"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B11C63" w:rsidRDefault="00B11C63">
            <w:pPr>
              <w:pStyle w:val="Standard"/>
              <w:widowControl w:val="0"/>
              <w:numPr>
                <w:ilvl w:val="0"/>
                <w:numId w:val="1"/>
              </w:numPr>
              <w:snapToGrid w:val="0"/>
              <w:jc w:val="cente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B11C63" w:rsidRDefault="00B11C63">
            <w:pPr>
              <w:pStyle w:val="Standard"/>
              <w:widowControl w:val="0"/>
              <w:numPr>
                <w:ilvl w:val="0"/>
                <w:numId w:val="1"/>
              </w:numPr>
              <w:snapToGrid w:val="0"/>
              <w:jc w:val="center"/>
            </w:pPr>
          </w:p>
        </w:tc>
        <w:tc>
          <w:tcPr>
            <w:tcW w:w="2266" w:type="dxa"/>
            <w:tcBorders>
              <w:top w:val="single" w:sz="2" w:space="0" w:color="000000"/>
              <w:left w:val="single" w:sz="2" w:space="0" w:color="000000"/>
              <w:bottom w:val="single" w:sz="2" w:space="0" w:color="000000"/>
            </w:tcBorders>
            <w:tcMar>
              <w:top w:w="0" w:type="dxa"/>
              <w:left w:w="10" w:type="dxa"/>
              <w:bottom w:w="0" w:type="dxa"/>
              <w:right w:w="10" w:type="dxa"/>
            </w:tcMar>
          </w:tcPr>
          <w:p w:rsidR="00B11C63" w:rsidRDefault="00B11C63">
            <w:pPr>
              <w:pStyle w:val="Pa4"/>
              <w:widowControl w:val="0"/>
              <w:numPr>
                <w:ilvl w:val="0"/>
                <w:numId w:val="1"/>
              </w:numPr>
              <w:snapToGrid w:val="0"/>
              <w:spacing w:line="240" w:lineRule="auto"/>
              <w:jc w:val="cente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B11C63" w:rsidRDefault="00B11C63">
            <w:pPr>
              <w:pStyle w:val="Pa4"/>
              <w:widowControl w:val="0"/>
              <w:numPr>
                <w:ilvl w:val="0"/>
                <w:numId w:val="1"/>
              </w:numPr>
              <w:snapToGrid w:val="0"/>
              <w:spacing w:line="240" w:lineRule="auto"/>
              <w:jc w:val="center"/>
            </w:pPr>
          </w:p>
        </w:tc>
      </w:tr>
      <w:tr w:rsidR="00B11C63">
        <w:trPr>
          <w:trHeight w:val="23"/>
        </w:trPr>
        <w:tc>
          <w:tcPr>
            <w:tcW w:w="9636" w:type="dxa"/>
            <w:gridSpan w:val="6"/>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B11C63">
            <w:pPr>
              <w:widowControl w:val="0"/>
              <w:numPr>
                <w:ilvl w:val="0"/>
                <w:numId w:val="1"/>
              </w:numPr>
              <w:snapToGrid w:val="0"/>
              <w:rPr>
                <w:rFonts w:cs="Arial"/>
                <w:b/>
              </w:rPr>
            </w:pPr>
          </w:p>
          <w:p w:rsidR="00B11C63" w:rsidRDefault="00C26B72">
            <w:pPr>
              <w:pStyle w:val="Pa5"/>
              <w:widowControl w:val="0"/>
              <w:numPr>
                <w:ilvl w:val="0"/>
                <w:numId w:val="1"/>
              </w:numPr>
              <w:spacing w:after="120" w:line="240" w:lineRule="auto"/>
              <w:jc w:val="center"/>
              <w:rPr>
                <w:color w:val="000000"/>
              </w:rPr>
            </w:pPr>
            <w:r>
              <w:rPr>
                <w:color w:val="000000"/>
              </w:rPr>
              <w:t>Piracicaba,</w:t>
            </w:r>
            <w:proofErr w:type="gramStart"/>
            <w:r>
              <w:rPr>
                <w:color w:val="000000"/>
              </w:rPr>
              <w:t xml:space="preserve">    </w:t>
            </w:r>
            <w:proofErr w:type="gramEnd"/>
            <w:r>
              <w:rPr>
                <w:color w:val="000000"/>
              </w:rPr>
              <w:t xml:space="preserve">de    </w:t>
            </w:r>
            <w:proofErr w:type="spellStart"/>
            <w:r>
              <w:rPr>
                <w:color w:val="000000"/>
              </w:rPr>
              <w:t>de</w:t>
            </w:r>
            <w:proofErr w:type="spellEnd"/>
            <w:r>
              <w:rPr>
                <w:color w:val="000000"/>
              </w:rPr>
              <w:t xml:space="preserve"> 20</w:t>
            </w:r>
          </w:p>
        </w:tc>
      </w:tr>
      <w:tr w:rsidR="00B11C63">
        <w:trPr>
          <w:trHeight w:val="23"/>
        </w:trPr>
        <w:tc>
          <w:tcPr>
            <w:tcW w:w="9636" w:type="dxa"/>
            <w:gridSpan w:val="6"/>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B11C63">
            <w:pPr>
              <w:widowControl w:val="0"/>
              <w:numPr>
                <w:ilvl w:val="0"/>
                <w:numId w:val="1"/>
              </w:numPr>
              <w:snapToGrid w:val="0"/>
              <w:rPr>
                <w:rFonts w:cs="Arial"/>
              </w:rPr>
            </w:pPr>
          </w:p>
          <w:p w:rsidR="00B11C63" w:rsidRDefault="00C26B72">
            <w:pPr>
              <w:widowControl w:val="0"/>
              <w:numPr>
                <w:ilvl w:val="0"/>
                <w:numId w:val="1"/>
              </w:numPr>
              <w:jc w:val="center"/>
              <w:rPr>
                <w:rFonts w:cs="Arial"/>
              </w:rPr>
            </w:pPr>
            <w:r>
              <w:rPr>
                <w:rFonts w:cs="Arial"/>
              </w:rPr>
              <w:t>________________________________________________</w:t>
            </w:r>
          </w:p>
          <w:p w:rsidR="00B11C63" w:rsidRDefault="00C26B72">
            <w:pPr>
              <w:pStyle w:val="Standard"/>
              <w:widowControl w:val="0"/>
              <w:numPr>
                <w:ilvl w:val="0"/>
                <w:numId w:val="1"/>
              </w:numPr>
              <w:spacing w:after="120"/>
              <w:jc w:val="center"/>
              <w:rPr>
                <w:rFonts w:cs="Arial"/>
                <w:color w:val="000000"/>
              </w:rPr>
            </w:pPr>
            <w:r>
              <w:rPr>
                <w:rFonts w:cs="Arial"/>
                <w:color w:val="000000"/>
              </w:rPr>
              <w:t>Assinado pelo Responsável Legal da Contratada</w:t>
            </w:r>
          </w:p>
        </w:tc>
      </w:tr>
    </w:tbl>
    <w:p w:rsidR="00B11C63" w:rsidRDefault="00C26B72">
      <w:pPr>
        <w:pStyle w:val="Pa5"/>
        <w:numPr>
          <w:ilvl w:val="0"/>
          <w:numId w:val="1"/>
        </w:numPr>
        <w:spacing w:after="120" w:line="240" w:lineRule="auto"/>
        <w:jc w:val="center"/>
        <w:rPr>
          <w:color w:val="000000"/>
        </w:rPr>
      </w:pPr>
      <w:r>
        <w:br w:type="page"/>
      </w:r>
    </w:p>
    <w:p w:rsidR="00B11C63" w:rsidRDefault="00C26B72">
      <w:pPr>
        <w:pStyle w:val="western"/>
        <w:numPr>
          <w:ilvl w:val="0"/>
          <w:numId w:val="1"/>
        </w:numPr>
        <w:spacing w:before="0"/>
        <w:jc w:val="center"/>
        <w:rPr>
          <w:b/>
          <w:bCs/>
          <w:sz w:val="26"/>
          <w:szCs w:val="26"/>
        </w:rPr>
      </w:pPr>
      <w:r>
        <w:rPr>
          <w:noProof/>
          <w:lang w:eastAsia="pt-BR"/>
        </w:rPr>
        <w:lastRenderedPageBreak/>
        <w:drawing>
          <wp:anchor distT="0" distB="0" distL="0" distR="0" simplePos="0" relativeHeight="83" behindDoc="1" locked="0" layoutInCell="0" allowOverlap="1">
            <wp:simplePos x="0" y="0"/>
            <wp:positionH relativeFrom="column">
              <wp:posOffset>5449570</wp:posOffset>
            </wp:positionH>
            <wp:positionV relativeFrom="paragraph">
              <wp:posOffset>99060</wp:posOffset>
            </wp:positionV>
            <wp:extent cx="663575" cy="633730"/>
            <wp:effectExtent l="0" t="0" r="0" b="0"/>
            <wp:wrapNone/>
            <wp:docPr id="17" name="Figura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Figura16"/>
                    <pic:cNvPicPr>
                      <a:picLocks noChangeAspect="1" noChangeArrowheads="1"/>
                    </pic:cNvPicPr>
                  </pic:nvPicPr>
                  <pic:blipFill>
                    <a:blip r:embed="rId15"/>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B11C63" w:rsidRDefault="00C26B72">
      <w:pPr>
        <w:pStyle w:val="western"/>
        <w:numPr>
          <w:ilvl w:val="0"/>
          <w:numId w:val="1"/>
        </w:numPr>
        <w:spacing w:before="0"/>
        <w:jc w:val="center"/>
      </w:pPr>
      <w:r>
        <w:t>ESTADO DE SÃO PAULO</w:t>
      </w:r>
    </w:p>
    <w:p w:rsidR="00B11C63" w:rsidRDefault="00C26B72">
      <w:pPr>
        <w:pStyle w:val="western"/>
        <w:numPr>
          <w:ilvl w:val="0"/>
          <w:numId w:val="1"/>
        </w:numPr>
        <w:spacing w:before="0"/>
        <w:jc w:val="center"/>
      </w:pPr>
      <w:r>
        <w:t>Secretaria Municipal de Administração</w:t>
      </w:r>
    </w:p>
    <w:p w:rsidR="00B11C63" w:rsidRDefault="00C26B72">
      <w:pPr>
        <w:pStyle w:val="western"/>
        <w:numPr>
          <w:ilvl w:val="0"/>
          <w:numId w:val="1"/>
        </w:numPr>
        <w:spacing w:before="0"/>
        <w:jc w:val="center"/>
        <w:rPr>
          <w:i/>
          <w:iCs/>
        </w:rPr>
      </w:pPr>
      <w:r>
        <w:rPr>
          <w:i/>
          <w:iCs/>
        </w:rPr>
        <w:t>Serviço Especializado em Engenharia de Segurança e Medicina do Trabalho</w:t>
      </w:r>
    </w:p>
    <w:p w:rsidR="00B11C63" w:rsidRDefault="00C26B72">
      <w:pPr>
        <w:pStyle w:val="western"/>
        <w:numPr>
          <w:ilvl w:val="0"/>
          <w:numId w:val="1"/>
        </w:numPr>
        <w:spacing w:before="0"/>
        <w:jc w:val="center"/>
        <w:rPr>
          <w:bCs/>
        </w:rPr>
      </w:pPr>
      <w:r>
        <w:rPr>
          <w:bCs/>
        </w:rPr>
        <w:t>SESMT</w:t>
      </w:r>
    </w:p>
    <w:p w:rsidR="00B11C63" w:rsidRDefault="00B11C63">
      <w:pPr>
        <w:pStyle w:val="western"/>
        <w:numPr>
          <w:ilvl w:val="0"/>
          <w:numId w:val="1"/>
        </w:numPr>
        <w:pBdr>
          <w:bottom w:val="single" w:sz="4" w:space="1" w:color="000000"/>
        </w:pBdr>
        <w:spacing w:before="0"/>
        <w:jc w:val="right"/>
        <w:rPr>
          <w:b/>
          <w:bCs/>
        </w:rPr>
      </w:pPr>
    </w:p>
    <w:p w:rsidR="00B11C63" w:rsidRDefault="00C26B72">
      <w:pPr>
        <w:pStyle w:val="Pa5"/>
        <w:numPr>
          <w:ilvl w:val="0"/>
          <w:numId w:val="1"/>
        </w:numPr>
        <w:spacing w:line="240" w:lineRule="auto"/>
        <w:jc w:val="center"/>
        <w:rPr>
          <w:color w:val="000000"/>
        </w:rPr>
      </w:pPr>
      <w:r>
        <w:rPr>
          <w:color w:val="000000"/>
        </w:rPr>
        <w:t>RESOLUÇÃO DA SEMAD Nº 01/2022.</w:t>
      </w:r>
    </w:p>
    <w:p w:rsidR="00B11C63" w:rsidRDefault="00C26B72">
      <w:pPr>
        <w:pStyle w:val="Pa4"/>
        <w:numPr>
          <w:ilvl w:val="0"/>
          <w:numId w:val="1"/>
        </w:numPr>
        <w:spacing w:line="240" w:lineRule="auto"/>
        <w:jc w:val="center"/>
        <w:rPr>
          <w:color w:val="000000"/>
        </w:rPr>
      </w:pPr>
      <w:r>
        <w:rPr>
          <w:color w:val="000000"/>
        </w:rPr>
        <w:t xml:space="preserve">DIRETRIZES </w:t>
      </w:r>
      <w:proofErr w:type="gramStart"/>
      <w:r>
        <w:rPr>
          <w:color w:val="000000"/>
        </w:rPr>
        <w:t>GERAIS REFERENTE</w:t>
      </w:r>
      <w:proofErr w:type="gramEnd"/>
      <w:r>
        <w:rPr>
          <w:color w:val="000000"/>
        </w:rPr>
        <w:t xml:space="preserve"> À SAÚDE E SEGURANÇA DO TRABALHO PARA EMPRESAS CONTRATADAS</w:t>
      </w:r>
    </w:p>
    <w:p w:rsidR="00B11C63" w:rsidRDefault="00C26B72">
      <w:pPr>
        <w:pStyle w:val="Pa5"/>
        <w:numPr>
          <w:ilvl w:val="0"/>
          <w:numId w:val="1"/>
        </w:numPr>
        <w:spacing w:line="240" w:lineRule="auto"/>
        <w:jc w:val="center"/>
        <w:rPr>
          <w:b/>
          <w:color w:val="000000"/>
        </w:rPr>
      </w:pPr>
      <w:r>
        <w:rPr>
          <w:b/>
          <w:color w:val="000000"/>
        </w:rPr>
        <w:t>ANEXO IV - Responsável Técnico de Segurança do Trabalho</w:t>
      </w:r>
    </w:p>
    <w:p w:rsidR="00B11C63" w:rsidRDefault="00B11C63">
      <w:pPr>
        <w:pStyle w:val="Standard"/>
        <w:numPr>
          <w:ilvl w:val="0"/>
          <w:numId w:val="1"/>
        </w:numPr>
        <w:rPr>
          <w:b/>
          <w:color w:val="000000"/>
        </w:rPr>
      </w:pPr>
    </w:p>
    <w:p w:rsidR="00B11C63" w:rsidRDefault="00C26B72">
      <w:pPr>
        <w:pStyle w:val="Pa5"/>
        <w:numPr>
          <w:ilvl w:val="0"/>
          <w:numId w:val="1"/>
        </w:numPr>
        <w:spacing w:line="240" w:lineRule="auto"/>
        <w:jc w:val="center"/>
        <w:rPr>
          <w:color w:val="000000"/>
        </w:rPr>
      </w:pPr>
      <w:r>
        <w:rPr>
          <w:color w:val="000000"/>
        </w:rPr>
        <w:t>DECLARAÇÃO AO SESMT-PMP</w:t>
      </w:r>
    </w:p>
    <w:p w:rsidR="00B11C63" w:rsidRDefault="00B11C63">
      <w:pPr>
        <w:pStyle w:val="Pa5"/>
        <w:numPr>
          <w:ilvl w:val="0"/>
          <w:numId w:val="1"/>
        </w:numPr>
        <w:spacing w:line="240" w:lineRule="auto"/>
        <w:jc w:val="both"/>
        <w:rPr>
          <w:color w:val="000000"/>
        </w:rPr>
      </w:pPr>
    </w:p>
    <w:tbl>
      <w:tblPr>
        <w:tblW w:w="9637" w:type="dxa"/>
        <w:tblInd w:w="-10" w:type="dxa"/>
        <w:tblLayout w:type="fixed"/>
        <w:tblCellMar>
          <w:top w:w="55" w:type="dxa"/>
          <w:left w:w="55" w:type="dxa"/>
          <w:bottom w:w="55" w:type="dxa"/>
          <w:right w:w="55" w:type="dxa"/>
        </w:tblCellMar>
        <w:tblLook w:val="04A0" w:firstRow="1" w:lastRow="0" w:firstColumn="1" w:lastColumn="0" w:noHBand="0" w:noVBand="1"/>
      </w:tblPr>
      <w:tblGrid>
        <w:gridCol w:w="1665"/>
        <w:gridCol w:w="2359"/>
        <w:gridCol w:w="5613"/>
      </w:tblGrid>
      <w:tr w:rsidR="00B11C63">
        <w:trPr>
          <w:trHeight w:val="23"/>
        </w:trPr>
        <w:tc>
          <w:tcPr>
            <w:tcW w:w="9636"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B11C63" w:rsidRDefault="00C26B72">
            <w:pPr>
              <w:pStyle w:val="Contedodatabela"/>
              <w:widowControl w:val="0"/>
              <w:numPr>
                <w:ilvl w:val="0"/>
                <w:numId w:val="1"/>
              </w:numPr>
              <w:rPr>
                <w:rFonts w:cs="Arial"/>
                <w:color w:val="000000"/>
              </w:rPr>
            </w:pPr>
            <w:r>
              <w:rPr>
                <w:rFonts w:cs="Arial"/>
                <w:color w:val="000000"/>
              </w:rPr>
              <w:t>1. Dados Gerais sobre a Contratação da Obra/Serviço</w:t>
            </w:r>
          </w:p>
        </w:tc>
      </w:tr>
      <w:tr w:rsidR="00B11C63">
        <w:trPr>
          <w:trHeight w:val="23"/>
        </w:trPr>
        <w:tc>
          <w:tcPr>
            <w:tcW w:w="9636"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pStyle w:val="Contedodatabela"/>
              <w:widowControl w:val="0"/>
              <w:numPr>
                <w:ilvl w:val="0"/>
                <w:numId w:val="1"/>
              </w:numPr>
              <w:ind w:left="113" w:firstLine="0"/>
              <w:rPr>
                <w:rFonts w:cs="Arial"/>
                <w:color w:val="000000"/>
              </w:rPr>
            </w:pPr>
            <w:r>
              <w:rPr>
                <w:rFonts w:cs="Arial"/>
                <w:color w:val="000000"/>
              </w:rPr>
              <w:t>Secretaria Contratante:</w:t>
            </w:r>
          </w:p>
        </w:tc>
      </w:tr>
      <w:tr w:rsidR="00B11C63">
        <w:trPr>
          <w:cantSplit/>
          <w:trHeight w:val="23"/>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ind w:left="27" w:firstLine="0"/>
              <w:rPr>
                <w:rFonts w:cs="Arial"/>
                <w:color w:val="000000"/>
              </w:rPr>
            </w:pPr>
            <w:r>
              <w:rPr>
                <w:rFonts w:cs="Arial"/>
                <w:color w:val="000000"/>
              </w:rPr>
              <w:t>Modalidade:</w:t>
            </w:r>
          </w:p>
        </w:tc>
        <w:tc>
          <w:tcPr>
            <w:tcW w:w="5612"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ind w:left="113" w:firstLine="0"/>
              <w:rPr>
                <w:rFonts w:cs="Arial"/>
                <w:color w:val="000000"/>
              </w:rPr>
            </w:pPr>
            <w:r>
              <w:rPr>
                <w:rFonts w:cs="Arial"/>
                <w:color w:val="000000"/>
              </w:rPr>
              <w:t>Nº da Licitação (nº e ano):</w:t>
            </w:r>
          </w:p>
        </w:tc>
      </w:tr>
      <w:tr w:rsidR="00B11C63">
        <w:trPr>
          <w:cantSplit/>
          <w:trHeight w:val="23"/>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rsidR="00B11C63" w:rsidRDefault="00B11C63">
            <w:pPr>
              <w:widowControl w:val="0"/>
              <w:snapToGrid w:val="0"/>
              <w:ind w:left="432"/>
            </w:pPr>
          </w:p>
        </w:tc>
        <w:tc>
          <w:tcPr>
            <w:tcW w:w="5612"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ind w:left="113" w:firstLine="0"/>
              <w:rPr>
                <w:rFonts w:cs="Arial"/>
                <w:color w:val="000000"/>
              </w:rPr>
            </w:pPr>
            <w:r>
              <w:rPr>
                <w:rFonts w:cs="Arial"/>
                <w:color w:val="000000"/>
              </w:rPr>
              <w:t>Nº do Processo (nº e ano):</w:t>
            </w:r>
          </w:p>
        </w:tc>
      </w:tr>
      <w:tr w:rsidR="00B11C63">
        <w:trPr>
          <w:trHeight w:val="23"/>
        </w:trPr>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rsidR="00B11C63" w:rsidRDefault="00C26B72">
            <w:pPr>
              <w:pStyle w:val="Contedodatabela"/>
              <w:widowControl w:val="0"/>
              <w:numPr>
                <w:ilvl w:val="0"/>
                <w:numId w:val="1"/>
              </w:numPr>
              <w:ind w:firstLine="27"/>
              <w:rPr>
                <w:rFonts w:cs="Arial"/>
                <w:color w:val="000000"/>
              </w:rPr>
            </w:pPr>
            <w:r>
              <w:rPr>
                <w:rFonts w:cs="Arial"/>
                <w:color w:val="000000"/>
              </w:rPr>
              <w:t>Descrição da obra/serviço a ser realizado:</w:t>
            </w:r>
          </w:p>
        </w:tc>
      </w:tr>
      <w:tr w:rsidR="00B11C63">
        <w:trPr>
          <w:trHeight w:val="23"/>
        </w:trPr>
        <w:tc>
          <w:tcPr>
            <w:tcW w:w="9636"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B11C63" w:rsidRDefault="00C26B72">
            <w:pPr>
              <w:pStyle w:val="Contedodatabela"/>
              <w:widowControl w:val="0"/>
              <w:numPr>
                <w:ilvl w:val="0"/>
                <w:numId w:val="1"/>
              </w:numPr>
              <w:rPr>
                <w:rFonts w:cs="Arial"/>
                <w:color w:val="000000"/>
              </w:rPr>
            </w:pPr>
            <w:r>
              <w:rPr>
                <w:rFonts w:cs="Arial"/>
                <w:color w:val="000000"/>
              </w:rPr>
              <w:t>2. Dados da Empresa Contratada</w:t>
            </w:r>
          </w:p>
        </w:tc>
      </w:tr>
      <w:tr w:rsidR="00B11C63">
        <w:trPr>
          <w:trHeight w:val="23"/>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Nome:</w:t>
            </w:r>
          </w:p>
        </w:tc>
        <w:tc>
          <w:tcPr>
            <w:tcW w:w="7971"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Contedodatabela"/>
              <w:widowControl w:val="0"/>
              <w:numPr>
                <w:ilvl w:val="0"/>
                <w:numId w:val="1"/>
              </w:numPr>
              <w:snapToGrid w:val="0"/>
            </w:pPr>
          </w:p>
        </w:tc>
      </w:tr>
      <w:tr w:rsidR="00B11C63">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CNPJ:</w:t>
            </w:r>
          </w:p>
        </w:tc>
        <w:tc>
          <w:tcPr>
            <w:tcW w:w="7971"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Contedodatabela"/>
              <w:widowControl w:val="0"/>
              <w:numPr>
                <w:ilvl w:val="0"/>
                <w:numId w:val="1"/>
              </w:numPr>
              <w:snapToGrid w:val="0"/>
            </w:pPr>
          </w:p>
        </w:tc>
      </w:tr>
      <w:tr w:rsidR="00B11C63">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Endereço:</w:t>
            </w:r>
          </w:p>
        </w:tc>
        <w:tc>
          <w:tcPr>
            <w:tcW w:w="7971"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Contedodatabela"/>
              <w:widowControl w:val="0"/>
              <w:numPr>
                <w:ilvl w:val="0"/>
                <w:numId w:val="1"/>
              </w:numPr>
              <w:snapToGrid w:val="0"/>
            </w:pPr>
          </w:p>
        </w:tc>
      </w:tr>
      <w:tr w:rsidR="00B11C63">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Cidade/Estado:</w:t>
            </w:r>
          </w:p>
        </w:tc>
        <w:tc>
          <w:tcPr>
            <w:tcW w:w="7971"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Contedodatabela"/>
              <w:widowControl w:val="0"/>
              <w:numPr>
                <w:ilvl w:val="0"/>
                <w:numId w:val="1"/>
              </w:numPr>
              <w:snapToGrid w:val="0"/>
            </w:pPr>
          </w:p>
        </w:tc>
      </w:tr>
      <w:tr w:rsidR="00B11C63">
        <w:trPr>
          <w:trHeight w:val="23"/>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Telefone(s):</w:t>
            </w:r>
          </w:p>
        </w:tc>
        <w:tc>
          <w:tcPr>
            <w:tcW w:w="5612"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E-mail:</w:t>
            </w:r>
          </w:p>
        </w:tc>
      </w:tr>
      <w:tr w:rsidR="00B11C63">
        <w:tc>
          <w:tcPr>
            <w:tcW w:w="9636"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B11C63" w:rsidRDefault="00C26B72">
            <w:pPr>
              <w:pStyle w:val="Contedodatabela"/>
              <w:widowControl w:val="0"/>
              <w:numPr>
                <w:ilvl w:val="0"/>
                <w:numId w:val="1"/>
              </w:numPr>
              <w:rPr>
                <w:rFonts w:cs="Arial"/>
                <w:b/>
                <w:color w:val="000000"/>
              </w:rPr>
            </w:pPr>
            <w:r>
              <w:rPr>
                <w:rFonts w:cs="Arial"/>
                <w:b/>
                <w:color w:val="000000"/>
              </w:rPr>
              <w:t>3. Responsável Técnico de Saúde e Segurança do Trabalho – SST (exceto para Risco Baixo após validação do SESMT-PMP)</w:t>
            </w:r>
          </w:p>
        </w:tc>
      </w:tr>
      <w:tr w:rsidR="00B11C63">
        <w:tc>
          <w:tcPr>
            <w:tcW w:w="9636"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pStyle w:val="Contedodatabela"/>
              <w:widowControl w:val="0"/>
              <w:numPr>
                <w:ilvl w:val="0"/>
                <w:numId w:val="1"/>
              </w:numPr>
              <w:rPr>
                <w:rFonts w:cs="Arial"/>
                <w:color w:val="000000"/>
              </w:rPr>
            </w:pPr>
            <w:r>
              <w:rPr>
                <w:rFonts w:cs="Arial"/>
                <w:color w:val="000000"/>
              </w:rPr>
              <w:t>Nome:</w:t>
            </w:r>
          </w:p>
        </w:tc>
      </w:tr>
      <w:tr w:rsidR="00B11C63">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widowControl w:val="0"/>
              <w:numPr>
                <w:ilvl w:val="0"/>
                <w:numId w:val="1"/>
              </w:numPr>
              <w:rPr>
                <w:rFonts w:cs="Arial"/>
              </w:rPr>
            </w:pPr>
            <w:r>
              <w:rPr>
                <w:rFonts w:cs="Arial"/>
              </w:rPr>
              <w:t>Função:</w:t>
            </w:r>
          </w:p>
        </w:tc>
      </w:tr>
      <w:tr w:rsidR="00B11C63">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widowControl w:val="0"/>
              <w:numPr>
                <w:ilvl w:val="0"/>
                <w:numId w:val="1"/>
              </w:numPr>
              <w:rPr>
                <w:rFonts w:cs="Arial"/>
              </w:rPr>
            </w:pPr>
            <w:r>
              <w:rPr>
                <w:rFonts w:cs="Arial"/>
              </w:rPr>
              <w:t>CPF:</w:t>
            </w:r>
          </w:p>
        </w:tc>
      </w:tr>
      <w:tr w:rsidR="00B11C63">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widowControl w:val="0"/>
              <w:numPr>
                <w:ilvl w:val="0"/>
                <w:numId w:val="1"/>
              </w:numPr>
              <w:rPr>
                <w:rFonts w:cs="Arial"/>
              </w:rPr>
            </w:pPr>
            <w:r>
              <w:rPr>
                <w:rFonts w:cs="Arial"/>
              </w:rPr>
              <w:t>Nº de Registro Profissional (CREA ou MTE):</w:t>
            </w:r>
          </w:p>
        </w:tc>
      </w:tr>
      <w:tr w:rsidR="00B11C63">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Telefone(s):</w:t>
            </w:r>
          </w:p>
        </w:tc>
        <w:tc>
          <w:tcPr>
            <w:tcW w:w="5612"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rsidR="00B11C63" w:rsidRDefault="00C26B72">
            <w:pPr>
              <w:widowControl w:val="0"/>
              <w:numPr>
                <w:ilvl w:val="0"/>
                <w:numId w:val="1"/>
              </w:numPr>
              <w:rPr>
                <w:rFonts w:cs="Arial"/>
              </w:rPr>
            </w:pPr>
            <w:r>
              <w:rPr>
                <w:rFonts w:cs="Arial"/>
              </w:rPr>
              <w:t>E-mail:</w:t>
            </w:r>
          </w:p>
        </w:tc>
      </w:tr>
      <w:tr w:rsidR="00B11C63">
        <w:trPr>
          <w:trHeight w:val="23"/>
        </w:trPr>
        <w:tc>
          <w:tcPr>
            <w:tcW w:w="9636"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B11C63" w:rsidRDefault="00C26B72">
            <w:pPr>
              <w:pStyle w:val="Contedodatabela"/>
              <w:widowControl w:val="0"/>
              <w:numPr>
                <w:ilvl w:val="0"/>
                <w:numId w:val="1"/>
              </w:numPr>
              <w:jc w:val="center"/>
              <w:rPr>
                <w:rFonts w:cs="Arial"/>
                <w:b/>
                <w:color w:val="000000"/>
              </w:rPr>
            </w:pPr>
            <w:r>
              <w:rPr>
                <w:rFonts w:cs="Arial"/>
                <w:b/>
                <w:color w:val="000000"/>
              </w:rPr>
              <w:t>DECLARAÇÃO AO SESMT-PMP</w:t>
            </w:r>
          </w:p>
        </w:tc>
      </w:tr>
      <w:tr w:rsidR="00B11C63">
        <w:trPr>
          <w:trHeight w:val="23"/>
        </w:trPr>
        <w:tc>
          <w:tcPr>
            <w:tcW w:w="9636"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pStyle w:val="Pa4"/>
              <w:widowControl w:val="0"/>
              <w:numPr>
                <w:ilvl w:val="0"/>
                <w:numId w:val="1"/>
              </w:numPr>
              <w:spacing w:after="120" w:line="240" w:lineRule="auto"/>
              <w:jc w:val="both"/>
            </w:pPr>
            <w:r>
              <w:t xml:space="preserve">Declaro para os devidos fins, que o profissional habilitado indicado no item </w:t>
            </w:r>
            <w:proofErr w:type="gramStart"/>
            <w:r>
              <w:t>3</w:t>
            </w:r>
            <w:proofErr w:type="gramEnd"/>
            <w:r>
              <w:t>, será o responsável pela Segurança do Trabalho durante a execução da obra/serviço descritos acima, conforme itens 1.2 e 1.7 da Norma Regulamentadora NR 01, aprovada pela Portaria MTE nº 3.214/78.</w:t>
            </w:r>
          </w:p>
        </w:tc>
      </w:tr>
      <w:tr w:rsidR="00B11C63">
        <w:trPr>
          <w:trHeight w:val="23"/>
        </w:trPr>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B11C63">
            <w:pPr>
              <w:widowControl w:val="0"/>
              <w:numPr>
                <w:ilvl w:val="0"/>
                <w:numId w:val="1"/>
              </w:numPr>
              <w:snapToGrid w:val="0"/>
              <w:rPr>
                <w:rFonts w:cs="Arial"/>
                <w:b/>
              </w:rPr>
            </w:pPr>
          </w:p>
          <w:p w:rsidR="00B11C63" w:rsidRDefault="00C26B72">
            <w:pPr>
              <w:pStyle w:val="Pa5"/>
              <w:widowControl w:val="0"/>
              <w:numPr>
                <w:ilvl w:val="0"/>
                <w:numId w:val="1"/>
              </w:numPr>
              <w:spacing w:after="120" w:line="240" w:lineRule="auto"/>
              <w:jc w:val="center"/>
              <w:rPr>
                <w:color w:val="000000"/>
              </w:rPr>
            </w:pPr>
            <w:r>
              <w:rPr>
                <w:color w:val="000000"/>
              </w:rPr>
              <w:t>Piracicaba,</w:t>
            </w:r>
            <w:proofErr w:type="gramStart"/>
            <w:r>
              <w:rPr>
                <w:color w:val="000000"/>
              </w:rPr>
              <w:t xml:space="preserve">    </w:t>
            </w:r>
            <w:proofErr w:type="gramEnd"/>
            <w:r>
              <w:rPr>
                <w:color w:val="000000"/>
              </w:rPr>
              <w:t xml:space="preserve">de    </w:t>
            </w:r>
            <w:proofErr w:type="spellStart"/>
            <w:r>
              <w:rPr>
                <w:color w:val="000000"/>
              </w:rPr>
              <w:t>de</w:t>
            </w:r>
            <w:proofErr w:type="spellEnd"/>
            <w:r>
              <w:rPr>
                <w:color w:val="000000"/>
              </w:rPr>
              <w:t xml:space="preserve"> 20</w:t>
            </w:r>
          </w:p>
        </w:tc>
      </w:tr>
      <w:tr w:rsidR="00B11C63">
        <w:trPr>
          <w:trHeight w:val="23"/>
        </w:trPr>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B11C63">
            <w:pPr>
              <w:widowControl w:val="0"/>
              <w:numPr>
                <w:ilvl w:val="0"/>
                <w:numId w:val="1"/>
              </w:numPr>
              <w:snapToGrid w:val="0"/>
              <w:rPr>
                <w:rFonts w:cs="Arial"/>
                <w:b/>
              </w:rPr>
            </w:pPr>
          </w:p>
          <w:p w:rsidR="00B11C63" w:rsidRDefault="00B11C63">
            <w:pPr>
              <w:widowControl w:val="0"/>
              <w:numPr>
                <w:ilvl w:val="0"/>
                <w:numId w:val="1"/>
              </w:numPr>
              <w:rPr>
                <w:rFonts w:cs="Arial"/>
                <w:b/>
              </w:rPr>
            </w:pPr>
          </w:p>
          <w:p w:rsidR="00B11C63" w:rsidRDefault="00C26B72">
            <w:pPr>
              <w:widowControl w:val="0"/>
              <w:numPr>
                <w:ilvl w:val="0"/>
                <w:numId w:val="1"/>
              </w:numPr>
              <w:jc w:val="center"/>
              <w:rPr>
                <w:rFonts w:cs="Arial"/>
              </w:rPr>
            </w:pPr>
            <w:r>
              <w:rPr>
                <w:rFonts w:cs="Arial"/>
              </w:rPr>
              <w:t>________________________________________________</w:t>
            </w:r>
          </w:p>
          <w:p w:rsidR="00B11C63" w:rsidRDefault="00C26B72">
            <w:pPr>
              <w:pStyle w:val="Standard"/>
              <w:widowControl w:val="0"/>
              <w:numPr>
                <w:ilvl w:val="0"/>
                <w:numId w:val="1"/>
              </w:numPr>
              <w:spacing w:after="120"/>
              <w:jc w:val="center"/>
              <w:rPr>
                <w:rFonts w:cs="Arial"/>
                <w:color w:val="000000"/>
              </w:rPr>
            </w:pPr>
            <w:r>
              <w:rPr>
                <w:rFonts w:cs="Arial"/>
                <w:color w:val="000000"/>
              </w:rPr>
              <w:t>Assinado pelo Responsável Técnico de Segurança do Trabalho da Obra/Serviço</w:t>
            </w:r>
          </w:p>
        </w:tc>
      </w:tr>
      <w:tr w:rsidR="00B11C63">
        <w:trPr>
          <w:trHeight w:val="23"/>
        </w:trPr>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B11C63">
            <w:pPr>
              <w:widowControl w:val="0"/>
              <w:numPr>
                <w:ilvl w:val="0"/>
                <w:numId w:val="1"/>
              </w:numPr>
              <w:snapToGrid w:val="0"/>
              <w:rPr>
                <w:rFonts w:cs="Arial"/>
                <w:b/>
              </w:rPr>
            </w:pPr>
          </w:p>
          <w:p w:rsidR="00B11C63" w:rsidRDefault="00B11C63">
            <w:pPr>
              <w:widowControl w:val="0"/>
              <w:numPr>
                <w:ilvl w:val="0"/>
                <w:numId w:val="1"/>
              </w:numPr>
              <w:rPr>
                <w:rFonts w:cs="Arial"/>
                <w:b/>
              </w:rPr>
            </w:pPr>
          </w:p>
          <w:p w:rsidR="00B11C63" w:rsidRDefault="00C26B72">
            <w:pPr>
              <w:widowControl w:val="0"/>
              <w:numPr>
                <w:ilvl w:val="0"/>
                <w:numId w:val="1"/>
              </w:numPr>
              <w:jc w:val="center"/>
              <w:rPr>
                <w:rFonts w:cs="Arial"/>
              </w:rPr>
            </w:pPr>
            <w:r>
              <w:rPr>
                <w:rFonts w:cs="Arial"/>
              </w:rPr>
              <w:t>________________________________________________</w:t>
            </w:r>
          </w:p>
          <w:p w:rsidR="00B11C63" w:rsidRDefault="00C26B72">
            <w:pPr>
              <w:widowControl w:val="0"/>
              <w:numPr>
                <w:ilvl w:val="0"/>
                <w:numId w:val="1"/>
              </w:numPr>
              <w:jc w:val="center"/>
              <w:rPr>
                <w:rFonts w:cs="Arial"/>
              </w:rPr>
            </w:pPr>
            <w:r>
              <w:rPr>
                <w:rFonts w:cs="Arial"/>
              </w:rPr>
              <w:t>Assinado pelo Responsável Legal da Contratada</w:t>
            </w:r>
          </w:p>
        </w:tc>
      </w:tr>
    </w:tbl>
    <w:p w:rsidR="00B11C63" w:rsidRDefault="00B11C63">
      <w:pPr>
        <w:pStyle w:val="Standard"/>
        <w:numPr>
          <w:ilvl w:val="0"/>
          <w:numId w:val="1"/>
        </w:numPr>
        <w:rPr>
          <w:color w:val="000000"/>
        </w:rPr>
      </w:pPr>
    </w:p>
    <w:p w:rsidR="00B11C63" w:rsidRDefault="00C26B72">
      <w:pPr>
        <w:pStyle w:val="Standard"/>
        <w:numPr>
          <w:ilvl w:val="0"/>
          <w:numId w:val="1"/>
        </w:numPr>
        <w:rPr>
          <w:color w:val="000000"/>
        </w:rPr>
      </w:pPr>
      <w:r>
        <w:br w:type="page"/>
      </w:r>
    </w:p>
    <w:p w:rsidR="00B11C63" w:rsidRDefault="00B11C63">
      <w:pPr>
        <w:pStyle w:val="Standard"/>
        <w:numPr>
          <w:ilvl w:val="0"/>
          <w:numId w:val="1"/>
        </w:numPr>
        <w:rPr>
          <w:color w:val="000000"/>
        </w:rPr>
      </w:pPr>
    </w:p>
    <w:p w:rsidR="00B11C63" w:rsidRDefault="00C26B72">
      <w:pPr>
        <w:pStyle w:val="western"/>
        <w:numPr>
          <w:ilvl w:val="0"/>
          <w:numId w:val="1"/>
        </w:numPr>
        <w:spacing w:before="0"/>
        <w:jc w:val="center"/>
        <w:rPr>
          <w:b/>
          <w:bCs/>
          <w:sz w:val="26"/>
          <w:szCs w:val="26"/>
        </w:rPr>
      </w:pPr>
      <w:r>
        <w:rPr>
          <w:noProof/>
          <w:lang w:eastAsia="pt-BR"/>
        </w:rPr>
        <w:drawing>
          <wp:anchor distT="0" distB="0" distL="0" distR="0" simplePos="0" relativeHeight="84" behindDoc="1" locked="0" layoutInCell="0" allowOverlap="1">
            <wp:simplePos x="0" y="0"/>
            <wp:positionH relativeFrom="column">
              <wp:posOffset>5449570</wp:posOffset>
            </wp:positionH>
            <wp:positionV relativeFrom="paragraph">
              <wp:posOffset>99060</wp:posOffset>
            </wp:positionV>
            <wp:extent cx="663575" cy="633730"/>
            <wp:effectExtent l="0" t="0" r="0" b="0"/>
            <wp:wrapNone/>
            <wp:docPr id="18" name="Figura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Figura17"/>
                    <pic:cNvPicPr>
                      <a:picLocks noChangeAspect="1" noChangeArrowheads="1"/>
                    </pic:cNvPicPr>
                  </pic:nvPicPr>
                  <pic:blipFill>
                    <a:blip r:embed="rId15"/>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B11C63" w:rsidRDefault="00C26B72">
      <w:pPr>
        <w:pStyle w:val="western"/>
        <w:numPr>
          <w:ilvl w:val="0"/>
          <w:numId w:val="1"/>
        </w:numPr>
        <w:spacing w:before="0"/>
        <w:jc w:val="center"/>
      </w:pPr>
      <w:r>
        <w:t>ESTADO DE SÃO PAULO</w:t>
      </w:r>
    </w:p>
    <w:p w:rsidR="00B11C63" w:rsidRDefault="00C26B72">
      <w:pPr>
        <w:pStyle w:val="western"/>
        <w:numPr>
          <w:ilvl w:val="0"/>
          <w:numId w:val="1"/>
        </w:numPr>
        <w:spacing w:before="0"/>
        <w:jc w:val="center"/>
      </w:pPr>
      <w:r>
        <w:t>Secretaria Municipal de Administração</w:t>
      </w:r>
    </w:p>
    <w:p w:rsidR="00B11C63" w:rsidRDefault="00C26B72">
      <w:pPr>
        <w:pStyle w:val="western"/>
        <w:numPr>
          <w:ilvl w:val="0"/>
          <w:numId w:val="1"/>
        </w:numPr>
        <w:spacing w:before="0"/>
        <w:jc w:val="center"/>
        <w:rPr>
          <w:i/>
          <w:iCs/>
        </w:rPr>
      </w:pPr>
      <w:r>
        <w:rPr>
          <w:i/>
          <w:iCs/>
        </w:rPr>
        <w:t>Serviço Especializado em Engenharia de Segurança e Medicina do Trabalho</w:t>
      </w:r>
    </w:p>
    <w:p w:rsidR="00B11C63" w:rsidRDefault="00C26B72">
      <w:pPr>
        <w:pStyle w:val="western"/>
        <w:numPr>
          <w:ilvl w:val="0"/>
          <w:numId w:val="1"/>
        </w:numPr>
        <w:spacing w:before="0"/>
        <w:jc w:val="center"/>
        <w:rPr>
          <w:bCs/>
        </w:rPr>
      </w:pPr>
      <w:r>
        <w:rPr>
          <w:bCs/>
        </w:rPr>
        <w:t>SESMT</w:t>
      </w:r>
    </w:p>
    <w:p w:rsidR="00B11C63" w:rsidRDefault="00B11C63">
      <w:pPr>
        <w:pStyle w:val="western"/>
        <w:numPr>
          <w:ilvl w:val="0"/>
          <w:numId w:val="1"/>
        </w:numPr>
        <w:pBdr>
          <w:bottom w:val="single" w:sz="4" w:space="1" w:color="000000"/>
        </w:pBdr>
        <w:spacing w:before="0"/>
        <w:jc w:val="right"/>
        <w:rPr>
          <w:b/>
          <w:bCs/>
        </w:rPr>
      </w:pPr>
    </w:p>
    <w:p w:rsidR="00B11C63" w:rsidRDefault="00B11C63">
      <w:pPr>
        <w:pStyle w:val="western"/>
        <w:numPr>
          <w:ilvl w:val="0"/>
          <w:numId w:val="1"/>
        </w:numPr>
        <w:spacing w:before="0"/>
        <w:jc w:val="center"/>
        <w:rPr>
          <w:b/>
          <w:bCs/>
        </w:rPr>
      </w:pPr>
    </w:p>
    <w:p w:rsidR="00B11C63" w:rsidRDefault="00C26B72">
      <w:pPr>
        <w:pStyle w:val="Pa5"/>
        <w:numPr>
          <w:ilvl w:val="0"/>
          <w:numId w:val="1"/>
        </w:numPr>
        <w:spacing w:after="120" w:line="240" w:lineRule="auto"/>
        <w:jc w:val="center"/>
        <w:rPr>
          <w:color w:val="000000"/>
        </w:rPr>
      </w:pPr>
      <w:r>
        <w:rPr>
          <w:color w:val="000000"/>
        </w:rPr>
        <w:t>RESOLUÇÃO DA SEMAD Nº 01/2022.</w:t>
      </w:r>
    </w:p>
    <w:p w:rsidR="00B11C63" w:rsidRDefault="00C26B72">
      <w:pPr>
        <w:pStyle w:val="Pa4"/>
        <w:numPr>
          <w:ilvl w:val="0"/>
          <w:numId w:val="1"/>
        </w:numPr>
        <w:spacing w:after="120" w:line="240" w:lineRule="auto"/>
        <w:jc w:val="center"/>
        <w:rPr>
          <w:color w:val="000000"/>
        </w:rPr>
      </w:pPr>
      <w:r>
        <w:rPr>
          <w:color w:val="000000"/>
        </w:rPr>
        <w:t xml:space="preserve">DIRETRIZES </w:t>
      </w:r>
      <w:proofErr w:type="gramStart"/>
      <w:r>
        <w:rPr>
          <w:color w:val="000000"/>
        </w:rPr>
        <w:t>GERAIS REFERENTE</w:t>
      </w:r>
      <w:proofErr w:type="gramEnd"/>
      <w:r>
        <w:rPr>
          <w:color w:val="000000"/>
        </w:rPr>
        <w:t xml:space="preserve"> À SAÚDE E SEGURANÇA DO TRABALHO PARA EMPRESAS CONTRATADAS</w:t>
      </w:r>
    </w:p>
    <w:p w:rsidR="00B11C63" w:rsidRDefault="00C26B72">
      <w:pPr>
        <w:pStyle w:val="Pa5"/>
        <w:numPr>
          <w:ilvl w:val="0"/>
          <w:numId w:val="1"/>
        </w:numPr>
        <w:spacing w:after="120" w:line="240" w:lineRule="auto"/>
        <w:jc w:val="center"/>
        <w:rPr>
          <w:b/>
          <w:color w:val="000000"/>
        </w:rPr>
      </w:pPr>
      <w:r>
        <w:rPr>
          <w:b/>
          <w:color w:val="000000"/>
        </w:rPr>
        <w:t xml:space="preserve">ANEXO V – Normas Regulamentadoras – </w:t>
      </w:r>
      <w:proofErr w:type="spellStart"/>
      <w:r>
        <w:rPr>
          <w:b/>
          <w:color w:val="000000"/>
        </w:rPr>
        <w:t>NR’s</w:t>
      </w:r>
      <w:proofErr w:type="spellEnd"/>
    </w:p>
    <w:p w:rsidR="00B11C63" w:rsidRDefault="00B11C63">
      <w:pPr>
        <w:pStyle w:val="Pa5"/>
        <w:numPr>
          <w:ilvl w:val="0"/>
          <w:numId w:val="1"/>
        </w:numPr>
        <w:spacing w:after="120" w:line="240" w:lineRule="auto"/>
        <w:jc w:val="center"/>
        <w:rPr>
          <w:b/>
          <w:color w:val="000000"/>
        </w:rPr>
      </w:pPr>
    </w:p>
    <w:p w:rsidR="00B11C63" w:rsidRDefault="00C26B72">
      <w:pPr>
        <w:pStyle w:val="Pa5"/>
        <w:numPr>
          <w:ilvl w:val="0"/>
          <w:numId w:val="1"/>
        </w:numPr>
        <w:spacing w:after="120" w:line="240" w:lineRule="auto"/>
        <w:jc w:val="center"/>
        <w:rPr>
          <w:color w:val="000000"/>
        </w:rPr>
      </w:pPr>
      <w:r>
        <w:rPr>
          <w:color w:val="000000"/>
        </w:rPr>
        <w:t>DECLARAÇÃO AO SESMT-PMP</w:t>
      </w:r>
    </w:p>
    <w:tbl>
      <w:tblPr>
        <w:tblW w:w="9637" w:type="dxa"/>
        <w:tblInd w:w="-10" w:type="dxa"/>
        <w:tblLayout w:type="fixed"/>
        <w:tblCellMar>
          <w:top w:w="55" w:type="dxa"/>
          <w:left w:w="55" w:type="dxa"/>
          <w:bottom w:w="55" w:type="dxa"/>
          <w:right w:w="55" w:type="dxa"/>
        </w:tblCellMar>
        <w:tblLook w:val="04A0" w:firstRow="1" w:lastRow="0" w:firstColumn="1" w:lastColumn="0" w:noHBand="0" w:noVBand="1"/>
      </w:tblPr>
      <w:tblGrid>
        <w:gridCol w:w="1665"/>
        <w:gridCol w:w="2359"/>
        <w:gridCol w:w="5613"/>
      </w:tblGrid>
      <w:tr w:rsidR="00B11C63">
        <w:trPr>
          <w:trHeight w:val="23"/>
        </w:trPr>
        <w:tc>
          <w:tcPr>
            <w:tcW w:w="9636"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B11C63" w:rsidRDefault="00C26B72">
            <w:pPr>
              <w:pStyle w:val="Contedodatabela"/>
              <w:widowControl w:val="0"/>
              <w:numPr>
                <w:ilvl w:val="0"/>
                <w:numId w:val="1"/>
              </w:numPr>
              <w:rPr>
                <w:rFonts w:cs="Arial"/>
                <w:color w:val="000000"/>
              </w:rPr>
            </w:pPr>
            <w:r>
              <w:rPr>
                <w:rFonts w:cs="Arial"/>
                <w:color w:val="000000"/>
              </w:rPr>
              <w:t>1. Dados Gerais sobre a Contratação da Obra/Serviço</w:t>
            </w:r>
          </w:p>
        </w:tc>
      </w:tr>
      <w:tr w:rsidR="00B11C63">
        <w:trPr>
          <w:trHeight w:val="23"/>
        </w:trPr>
        <w:tc>
          <w:tcPr>
            <w:tcW w:w="9636"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pStyle w:val="Contedodatabela"/>
              <w:widowControl w:val="0"/>
              <w:numPr>
                <w:ilvl w:val="0"/>
                <w:numId w:val="1"/>
              </w:numPr>
              <w:rPr>
                <w:rFonts w:cs="Arial"/>
                <w:color w:val="000000"/>
              </w:rPr>
            </w:pPr>
            <w:r>
              <w:rPr>
                <w:rFonts w:cs="Arial"/>
                <w:color w:val="000000"/>
              </w:rPr>
              <w:t>Secretaria Contratante:</w:t>
            </w:r>
          </w:p>
        </w:tc>
      </w:tr>
      <w:tr w:rsidR="00B11C63">
        <w:trPr>
          <w:cantSplit/>
          <w:trHeight w:val="23"/>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ind w:left="27" w:firstLine="0"/>
              <w:rPr>
                <w:rFonts w:cs="Arial"/>
                <w:color w:val="000000"/>
              </w:rPr>
            </w:pPr>
            <w:r>
              <w:rPr>
                <w:rFonts w:cs="Arial"/>
                <w:color w:val="000000"/>
              </w:rPr>
              <w:t>Modalidade:</w:t>
            </w:r>
          </w:p>
        </w:tc>
        <w:tc>
          <w:tcPr>
            <w:tcW w:w="5612"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ind w:left="113" w:firstLine="0"/>
              <w:rPr>
                <w:rFonts w:cs="Arial"/>
                <w:color w:val="000000"/>
              </w:rPr>
            </w:pPr>
            <w:r>
              <w:rPr>
                <w:rFonts w:cs="Arial"/>
                <w:color w:val="000000"/>
              </w:rPr>
              <w:t>Nº da Licitação (nº e ano):</w:t>
            </w:r>
          </w:p>
        </w:tc>
      </w:tr>
      <w:tr w:rsidR="00B11C63">
        <w:trPr>
          <w:cantSplit/>
          <w:trHeight w:val="23"/>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rsidR="00B11C63" w:rsidRDefault="00B11C63">
            <w:pPr>
              <w:widowControl w:val="0"/>
              <w:snapToGrid w:val="0"/>
              <w:ind w:left="432"/>
            </w:pPr>
          </w:p>
        </w:tc>
        <w:tc>
          <w:tcPr>
            <w:tcW w:w="5612"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ind w:left="113" w:firstLine="0"/>
              <w:rPr>
                <w:rFonts w:cs="Arial"/>
                <w:color w:val="000000"/>
              </w:rPr>
            </w:pPr>
            <w:r>
              <w:rPr>
                <w:rFonts w:cs="Arial"/>
                <w:color w:val="000000"/>
              </w:rPr>
              <w:t>Nº do Processo (nº e ano):</w:t>
            </w:r>
          </w:p>
        </w:tc>
      </w:tr>
      <w:tr w:rsidR="00B11C63">
        <w:trPr>
          <w:trHeight w:val="23"/>
        </w:trPr>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rsidR="00B11C63" w:rsidRDefault="00C26B72">
            <w:pPr>
              <w:pStyle w:val="Contedodatabela"/>
              <w:widowControl w:val="0"/>
              <w:numPr>
                <w:ilvl w:val="0"/>
                <w:numId w:val="1"/>
              </w:numPr>
              <w:ind w:firstLine="27"/>
              <w:rPr>
                <w:rFonts w:cs="Arial"/>
                <w:color w:val="000000"/>
              </w:rPr>
            </w:pPr>
            <w:r>
              <w:rPr>
                <w:rFonts w:cs="Arial"/>
                <w:color w:val="000000"/>
              </w:rPr>
              <w:t>Descrição da obra/serviço a ser realizado:</w:t>
            </w:r>
          </w:p>
        </w:tc>
      </w:tr>
      <w:tr w:rsidR="00B11C63">
        <w:trPr>
          <w:trHeight w:val="23"/>
        </w:trPr>
        <w:tc>
          <w:tcPr>
            <w:tcW w:w="9636"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B11C63" w:rsidRDefault="00C26B72">
            <w:pPr>
              <w:pStyle w:val="Contedodatabela"/>
              <w:widowControl w:val="0"/>
              <w:numPr>
                <w:ilvl w:val="0"/>
                <w:numId w:val="1"/>
              </w:numPr>
              <w:rPr>
                <w:rFonts w:cs="Arial"/>
                <w:color w:val="000000"/>
              </w:rPr>
            </w:pPr>
            <w:r>
              <w:rPr>
                <w:rFonts w:cs="Arial"/>
                <w:color w:val="000000"/>
              </w:rPr>
              <w:t>2. Dados da Empresa Contratada</w:t>
            </w:r>
          </w:p>
        </w:tc>
      </w:tr>
      <w:tr w:rsidR="00B11C63">
        <w:trPr>
          <w:trHeight w:val="23"/>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Nome:</w:t>
            </w:r>
          </w:p>
        </w:tc>
        <w:tc>
          <w:tcPr>
            <w:tcW w:w="7971"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Contedodatabela"/>
              <w:widowControl w:val="0"/>
              <w:numPr>
                <w:ilvl w:val="0"/>
                <w:numId w:val="1"/>
              </w:numPr>
              <w:snapToGrid w:val="0"/>
            </w:pPr>
          </w:p>
        </w:tc>
      </w:tr>
      <w:tr w:rsidR="00B11C63">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CNPJ:</w:t>
            </w:r>
          </w:p>
        </w:tc>
        <w:tc>
          <w:tcPr>
            <w:tcW w:w="7971"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Contedodatabela"/>
              <w:widowControl w:val="0"/>
              <w:numPr>
                <w:ilvl w:val="0"/>
                <w:numId w:val="1"/>
              </w:numPr>
              <w:snapToGrid w:val="0"/>
            </w:pPr>
          </w:p>
        </w:tc>
      </w:tr>
      <w:tr w:rsidR="00B11C63">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Endereço:</w:t>
            </w:r>
          </w:p>
        </w:tc>
        <w:tc>
          <w:tcPr>
            <w:tcW w:w="7971"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Contedodatabela"/>
              <w:widowControl w:val="0"/>
              <w:numPr>
                <w:ilvl w:val="0"/>
                <w:numId w:val="1"/>
              </w:numPr>
              <w:snapToGrid w:val="0"/>
            </w:pPr>
          </w:p>
        </w:tc>
      </w:tr>
      <w:tr w:rsidR="00B11C63">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Cidade/Estado:</w:t>
            </w:r>
          </w:p>
        </w:tc>
        <w:tc>
          <w:tcPr>
            <w:tcW w:w="7971"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Contedodatabela"/>
              <w:widowControl w:val="0"/>
              <w:numPr>
                <w:ilvl w:val="0"/>
                <w:numId w:val="1"/>
              </w:numPr>
              <w:snapToGrid w:val="0"/>
            </w:pPr>
          </w:p>
        </w:tc>
      </w:tr>
      <w:tr w:rsidR="00B11C63">
        <w:trPr>
          <w:trHeight w:val="23"/>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Telefone(s):</w:t>
            </w:r>
          </w:p>
        </w:tc>
        <w:tc>
          <w:tcPr>
            <w:tcW w:w="5612"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E-mail:</w:t>
            </w:r>
          </w:p>
        </w:tc>
      </w:tr>
      <w:tr w:rsidR="00B11C63">
        <w:trPr>
          <w:trHeight w:val="23"/>
        </w:trPr>
        <w:tc>
          <w:tcPr>
            <w:tcW w:w="9636"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B11C63" w:rsidRDefault="00C26B72">
            <w:pPr>
              <w:pStyle w:val="Contedodatabela"/>
              <w:widowControl w:val="0"/>
              <w:numPr>
                <w:ilvl w:val="0"/>
                <w:numId w:val="1"/>
              </w:numPr>
              <w:jc w:val="center"/>
              <w:rPr>
                <w:rFonts w:cs="Arial"/>
                <w:b/>
                <w:color w:val="000000"/>
              </w:rPr>
            </w:pPr>
            <w:r>
              <w:rPr>
                <w:rFonts w:cs="Arial"/>
                <w:b/>
                <w:color w:val="000000"/>
              </w:rPr>
              <w:t>DECLARAÇÃO AO SESMT-PMP</w:t>
            </w:r>
          </w:p>
        </w:tc>
      </w:tr>
      <w:tr w:rsidR="00B11C63">
        <w:trPr>
          <w:trHeight w:val="23"/>
        </w:trPr>
        <w:tc>
          <w:tcPr>
            <w:tcW w:w="9636"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pStyle w:val="Pa4"/>
              <w:widowControl w:val="0"/>
              <w:numPr>
                <w:ilvl w:val="0"/>
                <w:numId w:val="1"/>
              </w:numPr>
              <w:spacing w:after="120" w:line="240" w:lineRule="auto"/>
              <w:jc w:val="both"/>
              <w:rPr>
                <w:color w:val="000000"/>
              </w:rPr>
            </w:pPr>
            <w:r>
              <w:rPr>
                <w:color w:val="000000"/>
              </w:rPr>
              <w:t xml:space="preserve">Declaro para os devidos fins, que de acordo com as atividades que serão desenvolvidas na execução desta obra/serviço, cumprirei na íntegra todas as exigências referentes </w:t>
            </w:r>
            <w:proofErr w:type="gramStart"/>
            <w:r>
              <w:rPr>
                <w:color w:val="000000"/>
              </w:rPr>
              <w:t>as</w:t>
            </w:r>
            <w:proofErr w:type="gramEnd"/>
            <w:r>
              <w:rPr>
                <w:color w:val="000000"/>
              </w:rPr>
              <w:t xml:space="preserve"> Normas Regulamentadoras do MTE, aprovadas pela Portaria nº 3.214/78, assim como suas alterações e aquelas que porventura vierem a existir, durante o período de execução da obra/serviço ora contratada, garantindo, inclusive, que caso subcontrate obra ou serviço (</w:t>
            </w:r>
            <w:proofErr w:type="spellStart"/>
            <w:r>
              <w:rPr>
                <w:color w:val="000000"/>
              </w:rPr>
              <w:t>subempreitados</w:t>
            </w:r>
            <w:proofErr w:type="spellEnd"/>
            <w:r>
              <w:rPr>
                <w:color w:val="000000"/>
              </w:rPr>
              <w:t xml:space="preserve"> e/ou terceirizados), estenderemos estes cuidados aos trabalhadores subcontratados, fiscalizando e cumprindo a legislação de Saúde e Segurança do Trabalho vigente.</w:t>
            </w:r>
          </w:p>
        </w:tc>
      </w:tr>
      <w:tr w:rsidR="00B11C63">
        <w:trPr>
          <w:trHeight w:val="23"/>
        </w:trPr>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B11C63">
            <w:pPr>
              <w:widowControl w:val="0"/>
              <w:numPr>
                <w:ilvl w:val="0"/>
                <w:numId w:val="1"/>
              </w:numPr>
              <w:snapToGrid w:val="0"/>
              <w:rPr>
                <w:rFonts w:cs="Arial"/>
                <w:b/>
                <w:sz w:val="26"/>
                <w:szCs w:val="26"/>
              </w:rPr>
            </w:pPr>
          </w:p>
          <w:p w:rsidR="00B11C63" w:rsidRDefault="00C26B72">
            <w:pPr>
              <w:pStyle w:val="Pa5"/>
              <w:widowControl w:val="0"/>
              <w:numPr>
                <w:ilvl w:val="0"/>
                <w:numId w:val="1"/>
              </w:numPr>
              <w:spacing w:after="120" w:line="240" w:lineRule="auto"/>
              <w:jc w:val="center"/>
              <w:rPr>
                <w:color w:val="000000"/>
              </w:rPr>
            </w:pPr>
            <w:r>
              <w:rPr>
                <w:color w:val="000000"/>
              </w:rPr>
              <w:t>Piracicaba,</w:t>
            </w:r>
            <w:proofErr w:type="gramStart"/>
            <w:r>
              <w:rPr>
                <w:color w:val="000000"/>
              </w:rPr>
              <w:t xml:space="preserve">    </w:t>
            </w:r>
            <w:proofErr w:type="gramEnd"/>
            <w:r>
              <w:rPr>
                <w:color w:val="000000"/>
              </w:rPr>
              <w:t xml:space="preserve">de    </w:t>
            </w:r>
            <w:proofErr w:type="spellStart"/>
            <w:r>
              <w:rPr>
                <w:color w:val="000000"/>
              </w:rPr>
              <w:t>de</w:t>
            </w:r>
            <w:proofErr w:type="spellEnd"/>
            <w:r>
              <w:rPr>
                <w:color w:val="000000"/>
              </w:rPr>
              <w:t xml:space="preserve"> 20</w:t>
            </w:r>
          </w:p>
        </w:tc>
      </w:tr>
      <w:tr w:rsidR="00B11C63">
        <w:trPr>
          <w:trHeight w:val="23"/>
        </w:trPr>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B11C63">
            <w:pPr>
              <w:widowControl w:val="0"/>
              <w:numPr>
                <w:ilvl w:val="0"/>
                <w:numId w:val="1"/>
              </w:numPr>
              <w:snapToGrid w:val="0"/>
              <w:rPr>
                <w:rFonts w:cs="Arial"/>
              </w:rPr>
            </w:pPr>
          </w:p>
          <w:p w:rsidR="00B11C63" w:rsidRDefault="00B11C63">
            <w:pPr>
              <w:widowControl w:val="0"/>
              <w:numPr>
                <w:ilvl w:val="0"/>
                <w:numId w:val="1"/>
              </w:numPr>
              <w:rPr>
                <w:rFonts w:cs="Arial"/>
              </w:rPr>
            </w:pPr>
          </w:p>
          <w:p w:rsidR="00B11C63" w:rsidRDefault="00C26B72">
            <w:pPr>
              <w:widowControl w:val="0"/>
              <w:numPr>
                <w:ilvl w:val="0"/>
                <w:numId w:val="1"/>
              </w:numPr>
              <w:jc w:val="center"/>
              <w:rPr>
                <w:rFonts w:cs="Arial"/>
              </w:rPr>
            </w:pPr>
            <w:r>
              <w:rPr>
                <w:rFonts w:cs="Arial"/>
              </w:rPr>
              <w:t>________________________________________________</w:t>
            </w:r>
          </w:p>
          <w:p w:rsidR="00B11C63" w:rsidRDefault="00C26B72">
            <w:pPr>
              <w:pStyle w:val="Standard"/>
              <w:widowControl w:val="0"/>
              <w:numPr>
                <w:ilvl w:val="0"/>
                <w:numId w:val="1"/>
              </w:numPr>
              <w:spacing w:after="120"/>
              <w:jc w:val="center"/>
              <w:rPr>
                <w:rFonts w:cs="Arial"/>
                <w:color w:val="000000"/>
              </w:rPr>
            </w:pPr>
            <w:r>
              <w:rPr>
                <w:rFonts w:cs="Arial"/>
                <w:color w:val="000000"/>
              </w:rPr>
              <w:t>Assinado pelo Responsável Legal da Contratada</w:t>
            </w:r>
          </w:p>
        </w:tc>
      </w:tr>
    </w:tbl>
    <w:p w:rsidR="00B11C63" w:rsidRDefault="00B11C63">
      <w:pPr>
        <w:pStyle w:val="Standard"/>
        <w:numPr>
          <w:ilvl w:val="0"/>
          <w:numId w:val="1"/>
        </w:numPr>
      </w:pPr>
    </w:p>
    <w:p w:rsidR="00B11C63" w:rsidRDefault="00B11C63">
      <w:pPr>
        <w:pStyle w:val="Standard"/>
        <w:numPr>
          <w:ilvl w:val="0"/>
          <w:numId w:val="1"/>
        </w:numPr>
        <w:spacing w:after="120"/>
        <w:jc w:val="center"/>
        <w:rPr>
          <w:rFonts w:ascii="Arial" w:hAnsi="Arial" w:cs="Arial"/>
          <w:color w:val="000000"/>
        </w:rPr>
      </w:pPr>
    </w:p>
    <w:p w:rsidR="00B11C63" w:rsidRDefault="00B11C63">
      <w:pPr>
        <w:pStyle w:val="Standard"/>
        <w:numPr>
          <w:ilvl w:val="0"/>
          <w:numId w:val="1"/>
        </w:numPr>
        <w:spacing w:after="120"/>
        <w:jc w:val="center"/>
        <w:rPr>
          <w:rFonts w:ascii="Arial" w:hAnsi="Arial" w:cs="Arial"/>
          <w:color w:val="000000"/>
        </w:rPr>
      </w:pPr>
    </w:p>
    <w:p w:rsidR="00B11C63" w:rsidRDefault="00B11C63">
      <w:pPr>
        <w:pStyle w:val="Standard"/>
        <w:numPr>
          <w:ilvl w:val="0"/>
          <w:numId w:val="1"/>
        </w:numPr>
        <w:spacing w:after="120"/>
        <w:jc w:val="center"/>
        <w:rPr>
          <w:rFonts w:ascii="Arial" w:hAnsi="Arial" w:cs="Arial"/>
          <w:color w:val="000000"/>
        </w:rPr>
      </w:pPr>
    </w:p>
    <w:p w:rsidR="00B11C63" w:rsidRDefault="00C26B72">
      <w:pPr>
        <w:pStyle w:val="Standard"/>
        <w:numPr>
          <w:ilvl w:val="0"/>
          <w:numId w:val="1"/>
        </w:numPr>
        <w:spacing w:after="120"/>
        <w:jc w:val="center"/>
        <w:rPr>
          <w:rFonts w:ascii="Arial" w:hAnsi="Arial" w:cs="Arial"/>
          <w:color w:val="000000"/>
        </w:rPr>
      </w:pPr>
      <w:r>
        <w:br w:type="page"/>
      </w:r>
    </w:p>
    <w:p w:rsidR="00B11C63" w:rsidRDefault="00C26B72">
      <w:pPr>
        <w:pStyle w:val="western"/>
        <w:numPr>
          <w:ilvl w:val="0"/>
          <w:numId w:val="1"/>
        </w:numPr>
        <w:spacing w:before="0"/>
        <w:jc w:val="center"/>
        <w:rPr>
          <w:b/>
          <w:bCs/>
          <w:sz w:val="26"/>
          <w:szCs w:val="26"/>
        </w:rPr>
      </w:pPr>
      <w:r>
        <w:rPr>
          <w:noProof/>
          <w:lang w:eastAsia="pt-BR"/>
        </w:rPr>
        <w:lastRenderedPageBreak/>
        <w:drawing>
          <wp:anchor distT="0" distB="0" distL="0" distR="0" simplePos="0" relativeHeight="85" behindDoc="1" locked="0" layoutInCell="0" allowOverlap="1">
            <wp:simplePos x="0" y="0"/>
            <wp:positionH relativeFrom="column">
              <wp:posOffset>5449570</wp:posOffset>
            </wp:positionH>
            <wp:positionV relativeFrom="paragraph">
              <wp:posOffset>99060</wp:posOffset>
            </wp:positionV>
            <wp:extent cx="663575" cy="633730"/>
            <wp:effectExtent l="0" t="0" r="0" b="0"/>
            <wp:wrapNone/>
            <wp:docPr id="19" name="Figura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Figura18"/>
                    <pic:cNvPicPr>
                      <a:picLocks noChangeAspect="1" noChangeArrowheads="1"/>
                    </pic:cNvPicPr>
                  </pic:nvPicPr>
                  <pic:blipFill>
                    <a:blip r:embed="rId15"/>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B11C63" w:rsidRDefault="00C26B72">
      <w:pPr>
        <w:pStyle w:val="western"/>
        <w:numPr>
          <w:ilvl w:val="0"/>
          <w:numId w:val="1"/>
        </w:numPr>
        <w:spacing w:before="0"/>
        <w:jc w:val="center"/>
      </w:pPr>
      <w:r>
        <w:t>ESTADO DE SÃO PAULO</w:t>
      </w:r>
    </w:p>
    <w:p w:rsidR="00B11C63" w:rsidRDefault="00C26B72">
      <w:pPr>
        <w:pStyle w:val="western"/>
        <w:numPr>
          <w:ilvl w:val="0"/>
          <w:numId w:val="1"/>
        </w:numPr>
        <w:spacing w:before="0"/>
        <w:jc w:val="center"/>
      </w:pPr>
      <w:r>
        <w:t>Secretaria Municipal de Administração</w:t>
      </w:r>
    </w:p>
    <w:p w:rsidR="00B11C63" w:rsidRDefault="00C26B72">
      <w:pPr>
        <w:pStyle w:val="western"/>
        <w:numPr>
          <w:ilvl w:val="0"/>
          <w:numId w:val="1"/>
        </w:numPr>
        <w:spacing w:before="0"/>
        <w:jc w:val="center"/>
        <w:rPr>
          <w:i/>
          <w:iCs/>
        </w:rPr>
      </w:pPr>
      <w:r>
        <w:rPr>
          <w:i/>
          <w:iCs/>
        </w:rPr>
        <w:t>Serviço Especializado em Engenharia de Segurança e Medicina do Trabalho</w:t>
      </w:r>
    </w:p>
    <w:p w:rsidR="00B11C63" w:rsidRDefault="00C26B72">
      <w:pPr>
        <w:pStyle w:val="western"/>
        <w:numPr>
          <w:ilvl w:val="0"/>
          <w:numId w:val="1"/>
        </w:numPr>
        <w:spacing w:before="0"/>
        <w:jc w:val="center"/>
        <w:rPr>
          <w:bCs/>
        </w:rPr>
      </w:pPr>
      <w:r>
        <w:rPr>
          <w:bCs/>
        </w:rPr>
        <w:t>SESMT</w:t>
      </w:r>
    </w:p>
    <w:p w:rsidR="00B11C63" w:rsidRDefault="00B11C63">
      <w:pPr>
        <w:pStyle w:val="western"/>
        <w:numPr>
          <w:ilvl w:val="0"/>
          <w:numId w:val="1"/>
        </w:numPr>
        <w:pBdr>
          <w:bottom w:val="single" w:sz="4" w:space="1" w:color="000000"/>
        </w:pBdr>
        <w:spacing w:before="0"/>
        <w:jc w:val="right"/>
        <w:rPr>
          <w:b/>
          <w:bCs/>
        </w:rPr>
      </w:pPr>
    </w:p>
    <w:p w:rsidR="00B11C63" w:rsidRDefault="00B11C63">
      <w:pPr>
        <w:pStyle w:val="western"/>
        <w:numPr>
          <w:ilvl w:val="0"/>
          <w:numId w:val="1"/>
        </w:numPr>
        <w:spacing w:before="0"/>
        <w:jc w:val="center"/>
        <w:rPr>
          <w:b/>
          <w:bCs/>
        </w:rPr>
      </w:pPr>
    </w:p>
    <w:p w:rsidR="00B11C63" w:rsidRDefault="00C26B72">
      <w:pPr>
        <w:pStyle w:val="Pa5"/>
        <w:numPr>
          <w:ilvl w:val="0"/>
          <w:numId w:val="1"/>
        </w:numPr>
        <w:spacing w:after="120" w:line="240" w:lineRule="auto"/>
        <w:jc w:val="center"/>
        <w:rPr>
          <w:color w:val="000000"/>
        </w:rPr>
      </w:pPr>
      <w:r>
        <w:rPr>
          <w:color w:val="000000"/>
        </w:rPr>
        <w:t>RESOLUÇÃO DA SEMAD Nº 01/2022.</w:t>
      </w:r>
    </w:p>
    <w:p w:rsidR="00B11C63" w:rsidRDefault="00C26B72">
      <w:pPr>
        <w:pStyle w:val="Pa4"/>
        <w:numPr>
          <w:ilvl w:val="0"/>
          <w:numId w:val="1"/>
        </w:numPr>
        <w:spacing w:after="120" w:line="240" w:lineRule="auto"/>
        <w:jc w:val="center"/>
        <w:rPr>
          <w:color w:val="000000"/>
        </w:rPr>
      </w:pPr>
      <w:r>
        <w:rPr>
          <w:color w:val="000000"/>
        </w:rPr>
        <w:t xml:space="preserve">DIRETRIZES </w:t>
      </w:r>
      <w:proofErr w:type="gramStart"/>
      <w:r>
        <w:rPr>
          <w:color w:val="000000"/>
        </w:rPr>
        <w:t>GERAIS REFERENTE</w:t>
      </w:r>
      <w:proofErr w:type="gramEnd"/>
      <w:r>
        <w:rPr>
          <w:color w:val="000000"/>
        </w:rPr>
        <w:t xml:space="preserve"> À SAÚDE E SEGURANÇA DO TRABALHO PARA EMPRESAS CONTRATADAS</w:t>
      </w:r>
    </w:p>
    <w:p w:rsidR="00B11C63" w:rsidRDefault="00C26B72">
      <w:pPr>
        <w:pStyle w:val="Pa5"/>
        <w:numPr>
          <w:ilvl w:val="0"/>
          <w:numId w:val="1"/>
        </w:numPr>
        <w:spacing w:after="120" w:line="240" w:lineRule="auto"/>
        <w:jc w:val="center"/>
        <w:rPr>
          <w:b/>
          <w:color w:val="000000"/>
        </w:rPr>
      </w:pPr>
      <w:proofErr w:type="gramStart"/>
      <w:r>
        <w:rPr>
          <w:b/>
          <w:color w:val="000000"/>
        </w:rPr>
        <w:t>ANEXO VI</w:t>
      </w:r>
      <w:proofErr w:type="gramEnd"/>
      <w:r>
        <w:rPr>
          <w:b/>
          <w:color w:val="000000"/>
        </w:rPr>
        <w:t xml:space="preserve"> - Listagem das Proteções Coletivas - EPC</w:t>
      </w:r>
    </w:p>
    <w:p w:rsidR="00B11C63" w:rsidRDefault="00B11C63">
      <w:pPr>
        <w:pStyle w:val="Standard"/>
        <w:numPr>
          <w:ilvl w:val="0"/>
          <w:numId w:val="1"/>
        </w:numPr>
        <w:rPr>
          <w:b/>
          <w:color w:val="000000"/>
        </w:rPr>
      </w:pPr>
    </w:p>
    <w:p w:rsidR="00B11C63" w:rsidRDefault="00C26B72">
      <w:pPr>
        <w:pStyle w:val="Pa5"/>
        <w:numPr>
          <w:ilvl w:val="0"/>
          <w:numId w:val="1"/>
        </w:numPr>
        <w:spacing w:after="120" w:line="240" w:lineRule="auto"/>
        <w:jc w:val="center"/>
        <w:rPr>
          <w:color w:val="000000"/>
        </w:rPr>
      </w:pPr>
      <w:r>
        <w:rPr>
          <w:color w:val="000000"/>
        </w:rPr>
        <w:t>DECLARAÇÃO AO SESMT-PMP</w:t>
      </w:r>
    </w:p>
    <w:p w:rsidR="00B11C63" w:rsidRDefault="00B11C63">
      <w:pPr>
        <w:pStyle w:val="Pa5"/>
        <w:numPr>
          <w:ilvl w:val="0"/>
          <w:numId w:val="1"/>
        </w:numPr>
        <w:spacing w:after="120" w:line="240" w:lineRule="auto"/>
        <w:jc w:val="both"/>
        <w:rPr>
          <w:color w:val="000000"/>
        </w:rPr>
      </w:pPr>
    </w:p>
    <w:tbl>
      <w:tblPr>
        <w:tblW w:w="9637" w:type="dxa"/>
        <w:tblInd w:w="-10" w:type="dxa"/>
        <w:tblLayout w:type="fixed"/>
        <w:tblCellMar>
          <w:top w:w="55" w:type="dxa"/>
          <w:left w:w="55" w:type="dxa"/>
          <w:bottom w:w="55" w:type="dxa"/>
          <w:right w:w="55" w:type="dxa"/>
        </w:tblCellMar>
        <w:tblLook w:val="04A0" w:firstRow="1" w:lastRow="0" w:firstColumn="1" w:lastColumn="0" w:noHBand="0" w:noVBand="1"/>
      </w:tblPr>
      <w:tblGrid>
        <w:gridCol w:w="1665"/>
        <w:gridCol w:w="2359"/>
        <w:gridCol w:w="707"/>
        <w:gridCol w:w="4906"/>
      </w:tblGrid>
      <w:tr w:rsidR="00B11C63">
        <w:trPr>
          <w:trHeight w:val="23"/>
        </w:trPr>
        <w:tc>
          <w:tcPr>
            <w:tcW w:w="9636"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tcPr>
          <w:p w:rsidR="00B11C63" w:rsidRDefault="00C26B72">
            <w:pPr>
              <w:pStyle w:val="Contedodatabela"/>
              <w:widowControl w:val="0"/>
              <w:numPr>
                <w:ilvl w:val="0"/>
                <w:numId w:val="1"/>
              </w:numPr>
              <w:rPr>
                <w:rFonts w:cs="Arial"/>
                <w:color w:val="000000"/>
              </w:rPr>
            </w:pPr>
            <w:r>
              <w:rPr>
                <w:rFonts w:cs="Arial"/>
                <w:color w:val="000000"/>
              </w:rPr>
              <w:t>1. Dados Gerais sobre a Contratação da Obra/Serviço</w:t>
            </w:r>
          </w:p>
        </w:tc>
      </w:tr>
      <w:tr w:rsidR="00B11C63">
        <w:trPr>
          <w:trHeight w:val="23"/>
        </w:trPr>
        <w:tc>
          <w:tcPr>
            <w:tcW w:w="9636"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pStyle w:val="Contedodatabela"/>
              <w:widowControl w:val="0"/>
              <w:numPr>
                <w:ilvl w:val="0"/>
                <w:numId w:val="1"/>
              </w:numPr>
              <w:ind w:left="27" w:firstLine="0"/>
              <w:rPr>
                <w:rFonts w:cs="Arial"/>
                <w:color w:val="000000"/>
              </w:rPr>
            </w:pPr>
            <w:r>
              <w:rPr>
                <w:rFonts w:cs="Arial"/>
                <w:color w:val="000000"/>
              </w:rPr>
              <w:t>Secretaria Contratante:</w:t>
            </w:r>
          </w:p>
        </w:tc>
      </w:tr>
      <w:tr w:rsidR="00B11C63">
        <w:trPr>
          <w:cantSplit/>
          <w:trHeight w:val="23"/>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ind w:left="27" w:firstLine="0"/>
              <w:rPr>
                <w:rFonts w:cs="Arial"/>
                <w:color w:val="000000"/>
              </w:rPr>
            </w:pPr>
            <w:r>
              <w:rPr>
                <w:rFonts w:cs="Arial"/>
                <w:color w:val="000000"/>
              </w:rPr>
              <w:t>Modalidade:</w:t>
            </w:r>
          </w:p>
        </w:tc>
        <w:tc>
          <w:tcPr>
            <w:tcW w:w="5612"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ind w:left="113" w:firstLine="0"/>
              <w:rPr>
                <w:rFonts w:cs="Arial"/>
                <w:color w:val="000000"/>
              </w:rPr>
            </w:pPr>
            <w:r>
              <w:rPr>
                <w:rFonts w:cs="Arial"/>
                <w:color w:val="000000"/>
              </w:rPr>
              <w:t>Nº da Licitação (nº e ano):</w:t>
            </w:r>
          </w:p>
        </w:tc>
      </w:tr>
      <w:tr w:rsidR="00B11C63">
        <w:trPr>
          <w:cantSplit/>
          <w:trHeight w:val="23"/>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rsidR="00B11C63" w:rsidRDefault="00B11C63">
            <w:pPr>
              <w:widowControl w:val="0"/>
              <w:snapToGrid w:val="0"/>
              <w:ind w:left="432"/>
            </w:pPr>
          </w:p>
        </w:tc>
        <w:tc>
          <w:tcPr>
            <w:tcW w:w="5612"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ind w:left="113" w:firstLine="0"/>
              <w:rPr>
                <w:rFonts w:cs="Arial"/>
                <w:color w:val="000000"/>
              </w:rPr>
            </w:pPr>
            <w:r>
              <w:rPr>
                <w:rFonts w:cs="Arial"/>
                <w:color w:val="000000"/>
              </w:rPr>
              <w:t>Nº do Processo (nº e ano):</w:t>
            </w:r>
          </w:p>
        </w:tc>
      </w:tr>
      <w:tr w:rsidR="00B11C63">
        <w:trPr>
          <w:trHeight w:val="23"/>
        </w:trPr>
        <w:tc>
          <w:tcPr>
            <w:tcW w:w="9636"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rsidR="00B11C63" w:rsidRDefault="00C26B72">
            <w:pPr>
              <w:pStyle w:val="Contedodatabela"/>
              <w:widowControl w:val="0"/>
              <w:numPr>
                <w:ilvl w:val="0"/>
                <w:numId w:val="1"/>
              </w:numPr>
              <w:rPr>
                <w:rFonts w:cs="Arial"/>
                <w:color w:val="000000"/>
              </w:rPr>
            </w:pPr>
            <w:r>
              <w:rPr>
                <w:rFonts w:cs="Arial"/>
                <w:color w:val="000000"/>
              </w:rPr>
              <w:t>Descrição da obra/serviço a ser realizado:</w:t>
            </w:r>
          </w:p>
        </w:tc>
      </w:tr>
      <w:tr w:rsidR="00B11C63">
        <w:trPr>
          <w:trHeight w:val="23"/>
        </w:trPr>
        <w:tc>
          <w:tcPr>
            <w:tcW w:w="9636"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tcPr>
          <w:p w:rsidR="00B11C63" w:rsidRDefault="00C26B72">
            <w:pPr>
              <w:pStyle w:val="Contedodatabela"/>
              <w:widowControl w:val="0"/>
              <w:numPr>
                <w:ilvl w:val="0"/>
                <w:numId w:val="1"/>
              </w:numPr>
              <w:rPr>
                <w:rFonts w:cs="Arial"/>
                <w:color w:val="000000"/>
              </w:rPr>
            </w:pPr>
            <w:r>
              <w:rPr>
                <w:rFonts w:cs="Arial"/>
                <w:color w:val="000000"/>
              </w:rPr>
              <w:t>2. Dados da Empresa Contratada</w:t>
            </w:r>
          </w:p>
        </w:tc>
      </w:tr>
      <w:tr w:rsidR="00B11C63">
        <w:trPr>
          <w:trHeight w:val="23"/>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Nome:</w:t>
            </w:r>
          </w:p>
        </w:tc>
        <w:tc>
          <w:tcPr>
            <w:tcW w:w="7971" w:type="dxa"/>
            <w:gridSpan w:val="3"/>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Contedodatabela"/>
              <w:widowControl w:val="0"/>
              <w:numPr>
                <w:ilvl w:val="0"/>
                <w:numId w:val="1"/>
              </w:numPr>
              <w:snapToGrid w:val="0"/>
            </w:pPr>
          </w:p>
        </w:tc>
      </w:tr>
      <w:tr w:rsidR="00B11C63">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CNPJ:</w:t>
            </w:r>
          </w:p>
        </w:tc>
        <w:tc>
          <w:tcPr>
            <w:tcW w:w="7971"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Contedodatabela"/>
              <w:widowControl w:val="0"/>
              <w:numPr>
                <w:ilvl w:val="0"/>
                <w:numId w:val="1"/>
              </w:numPr>
              <w:snapToGrid w:val="0"/>
            </w:pPr>
          </w:p>
        </w:tc>
      </w:tr>
      <w:tr w:rsidR="00B11C63">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Endereço:</w:t>
            </w:r>
          </w:p>
        </w:tc>
        <w:tc>
          <w:tcPr>
            <w:tcW w:w="7971"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Contedodatabela"/>
              <w:widowControl w:val="0"/>
              <w:numPr>
                <w:ilvl w:val="0"/>
                <w:numId w:val="1"/>
              </w:numPr>
              <w:snapToGrid w:val="0"/>
            </w:pPr>
          </w:p>
        </w:tc>
      </w:tr>
      <w:tr w:rsidR="00B11C63">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Cidade/Estado:</w:t>
            </w:r>
          </w:p>
        </w:tc>
        <w:tc>
          <w:tcPr>
            <w:tcW w:w="7971"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Contedodatabela"/>
              <w:widowControl w:val="0"/>
              <w:numPr>
                <w:ilvl w:val="0"/>
                <w:numId w:val="1"/>
              </w:numPr>
              <w:snapToGrid w:val="0"/>
            </w:pPr>
          </w:p>
        </w:tc>
      </w:tr>
      <w:tr w:rsidR="00B11C63">
        <w:trPr>
          <w:trHeight w:val="23"/>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Telefone(s):</w:t>
            </w:r>
          </w:p>
        </w:tc>
        <w:tc>
          <w:tcPr>
            <w:tcW w:w="5612"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E-mail:</w:t>
            </w:r>
          </w:p>
        </w:tc>
      </w:tr>
      <w:tr w:rsidR="00B11C63">
        <w:trPr>
          <w:trHeight w:val="23"/>
        </w:trPr>
        <w:tc>
          <w:tcPr>
            <w:tcW w:w="9636" w:type="dxa"/>
            <w:gridSpan w:val="4"/>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B11C63" w:rsidRDefault="00C26B72">
            <w:pPr>
              <w:pStyle w:val="Contedodatabela"/>
              <w:widowControl w:val="0"/>
              <w:numPr>
                <w:ilvl w:val="0"/>
                <w:numId w:val="1"/>
              </w:numPr>
              <w:jc w:val="center"/>
              <w:rPr>
                <w:rFonts w:cs="Arial"/>
                <w:b/>
                <w:color w:val="000000"/>
              </w:rPr>
            </w:pPr>
            <w:r>
              <w:rPr>
                <w:rFonts w:cs="Arial"/>
                <w:b/>
                <w:color w:val="000000"/>
              </w:rPr>
              <w:t>DECLARAÇÃO AO SESMT-PMP</w:t>
            </w:r>
          </w:p>
        </w:tc>
      </w:tr>
      <w:tr w:rsidR="00B11C63">
        <w:trPr>
          <w:trHeight w:val="23"/>
        </w:trPr>
        <w:tc>
          <w:tcPr>
            <w:tcW w:w="9636"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pStyle w:val="Pa4"/>
              <w:widowControl w:val="0"/>
              <w:numPr>
                <w:ilvl w:val="0"/>
                <w:numId w:val="1"/>
              </w:numPr>
              <w:spacing w:after="120" w:line="240" w:lineRule="auto"/>
              <w:jc w:val="both"/>
            </w:pPr>
            <w:r>
              <w:rPr>
                <w:rStyle w:val="Fontepargpadro20"/>
                <w:color w:val="000000"/>
              </w:rPr>
              <w:t xml:space="preserve">Declaro para os devidos fins, que serão utilizadas </w:t>
            </w:r>
            <w:proofErr w:type="gramStart"/>
            <w:r>
              <w:rPr>
                <w:rStyle w:val="Fontepargpadro20"/>
                <w:b/>
                <w:color w:val="000000"/>
              </w:rPr>
              <w:t>os Equipamentos de Proteção Coletivas</w:t>
            </w:r>
            <w:proofErr w:type="gramEnd"/>
            <w:r>
              <w:rPr>
                <w:rStyle w:val="Fontepargpadro20"/>
                <w:b/>
                <w:color w:val="000000"/>
              </w:rPr>
              <w:t xml:space="preserve"> - EPC </w:t>
            </w:r>
            <w:r>
              <w:rPr>
                <w:rStyle w:val="Fontepargpadro20"/>
                <w:color w:val="000000"/>
              </w:rPr>
              <w:t>fornecidos, com as respectivas especificações técnicas/aplicabilidade, necessários para a execução da obra/serviço.</w:t>
            </w:r>
          </w:p>
        </w:tc>
      </w:tr>
      <w:tr w:rsidR="00B11C63">
        <w:trPr>
          <w:trHeight w:val="23"/>
        </w:trPr>
        <w:tc>
          <w:tcPr>
            <w:tcW w:w="4731"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rsidR="00B11C63" w:rsidRDefault="00C26B72">
            <w:pPr>
              <w:pStyle w:val="Pa4"/>
              <w:widowControl w:val="0"/>
              <w:numPr>
                <w:ilvl w:val="0"/>
                <w:numId w:val="1"/>
              </w:numPr>
              <w:spacing w:line="240" w:lineRule="auto"/>
              <w:jc w:val="center"/>
            </w:pPr>
            <w:r>
              <w:rPr>
                <w:rStyle w:val="Fontepargpadro20"/>
                <w:rFonts w:eastAsia="Liberation Serif" w:cs="Liberation Serif"/>
                <w:b/>
                <w:color w:val="000000"/>
              </w:rPr>
              <w:t xml:space="preserve"> </w:t>
            </w:r>
            <w:r>
              <w:rPr>
                <w:rStyle w:val="Fontepargpadro20"/>
                <w:b/>
                <w:color w:val="000000"/>
              </w:rPr>
              <w:t>Equipamento de Proteção Coletiva</w:t>
            </w:r>
          </w:p>
        </w:tc>
        <w:tc>
          <w:tcPr>
            <w:tcW w:w="4905"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B11C63" w:rsidRDefault="00C26B72">
            <w:pPr>
              <w:pStyle w:val="Pa4"/>
              <w:widowControl w:val="0"/>
              <w:numPr>
                <w:ilvl w:val="0"/>
                <w:numId w:val="1"/>
              </w:numPr>
              <w:spacing w:line="240" w:lineRule="auto"/>
              <w:jc w:val="center"/>
              <w:rPr>
                <w:b/>
                <w:color w:val="000000"/>
              </w:rPr>
            </w:pPr>
            <w:r>
              <w:rPr>
                <w:b/>
                <w:color w:val="000000"/>
              </w:rPr>
              <w:t>Especificação Técnica/Aplicação do EPC</w:t>
            </w:r>
          </w:p>
        </w:tc>
      </w:tr>
      <w:tr w:rsidR="00B11C63">
        <w:trPr>
          <w:trHeight w:val="23"/>
        </w:trPr>
        <w:tc>
          <w:tcPr>
            <w:tcW w:w="4731"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rsidR="00B11C63" w:rsidRDefault="00B11C63">
            <w:pPr>
              <w:pStyle w:val="Pa4"/>
              <w:widowControl w:val="0"/>
              <w:numPr>
                <w:ilvl w:val="0"/>
                <w:numId w:val="1"/>
              </w:numPr>
              <w:snapToGrid w:val="0"/>
              <w:spacing w:line="240" w:lineRule="auto"/>
              <w:jc w:val="center"/>
            </w:pPr>
          </w:p>
        </w:tc>
        <w:tc>
          <w:tcPr>
            <w:tcW w:w="4905"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B11C63" w:rsidRDefault="00B11C63">
            <w:pPr>
              <w:pStyle w:val="Pa4"/>
              <w:widowControl w:val="0"/>
              <w:numPr>
                <w:ilvl w:val="0"/>
                <w:numId w:val="1"/>
              </w:numPr>
              <w:snapToGrid w:val="0"/>
              <w:spacing w:line="240" w:lineRule="auto"/>
              <w:jc w:val="center"/>
            </w:pPr>
          </w:p>
        </w:tc>
      </w:tr>
      <w:tr w:rsidR="00B11C63">
        <w:trPr>
          <w:trHeight w:val="23"/>
        </w:trPr>
        <w:tc>
          <w:tcPr>
            <w:tcW w:w="4731"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rsidR="00B11C63" w:rsidRDefault="00B11C63">
            <w:pPr>
              <w:pStyle w:val="Pa4"/>
              <w:widowControl w:val="0"/>
              <w:numPr>
                <w:ilvl w:val="0"/>
                <w:numId w:val="1"/>
              </w:numPr>
              <w:snapToGrid w:val="0"/>
              <w:spacing w:line="240" w:lineRule="auto"/>
              <w:jc w:val="center"/>
            </w:pPr>
          </w:p>
        </w:tc>
        <w:tc>
          <w:tcPr>
            <w:tcW w:w="4905"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B11C63" w:rsidRDefault="00B11C63">
            <w:pPr>
              <w:pStyle w:val="Pa4"/>
              <w:widowControl w:val="0"/>
              <w:numPr>
                <w:ilvl w:val="0"/>
                <w:numId w:val="1"/>
              </w:numPr>
              <w:snapToGrid w:val="0"/>
              <w:spacing w:line="240" w:lineRule="auto"/>
              <w:jc w:val="center"/>
            </w:pPr>
          </w:p>
        </w:tc>
      </w:tr>
      <w:tr w:rsidR="00B11C63">
        <w:trPr>
          <w:trHeight w:val="23"/>
        </w:trPr>
        <w:tc>
          <w:tcPr>
            <w:tcW w:w="4731"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rsidR="00B11C63" w:rsidRDefault="00B11C63">
            <w:pPr>
              <w:pStyle w:val="Pa4"/>
              <w:widowControl w:val="0"/>
              <w:numPr>
                <w:ilvl w:val="0"/>
                <w:numId w:val="1"/>
              </w:numPr>
              <w:snapToGrid w:val="0"/>
              <w:spacing w:line="240" w:lineRule="auto"/>
              <w:jc w:val="center"/>
            </w:pPr>
          </w:p>
        </w:tc>
        <w:tc>
          <w:tcPr>
            <w:tcW w:w="4905"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B11C63" w:rsidRDefault="00B11C63">
            <w:pPr>
              <w:pStyle w:val="Pa4"/>
              <w:widowControl w:val="0"/>
              <w:numPr>
                <w:ilvl w:val="0"/>
                <w:numId w:val="1"/>
              </w:numPr>
              <w:snapToGrid w:val="0"/>
              <w:spacing w:line="240" w:lineRule="auto"/>
              <w:jc w:val="center"/>
            </w:pPr>
          </w:p>
        </w:tc>
      </w:tr>
      <w:tr w:rsidR="00B11C63">
        <w:trPr>
          <w:trHeight w:val="23"/>
        </w:trPr>
        <w:tc>
          <w:tcPr>
            <w:tcW w:w="4731"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rsidR="00B11C63" w:rsidRDefault="00B11C63">
            <w:pPr>
              <w:pStyle w:val="Pa4"/>
              <w:widowControl w:val="0"/>
              <w:numPr>
                <w:ilvl w:val="0"/>
                <w:numId w:val="1"/>
              </w:numPr>
              <w:snapToGrid w:val="0"/>
              <w:spacing w:line="240" w:lineRule="auto"/>
              <w:jc w:val="center"/>
            </w:pPr>
          </w:p>
        </w:tc>
        <w:tc>
          <w:tcPr>
            <w:tcW w:w="4905"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B11C63" w:rsidRDefault="00B11C63">
            <w:pPr>
              <w:pStyle w:val="Pa4"/>
              <w:widowControl w:val="0"/>
              <w:numPr>
                <w:ilvl w:val="0"/>
                <w:numId w:val="1"/>
              </w:numPr>
              <w:snapToGrid w:val="0"/>
              <w:spacing w:line="240" w:lineRule="auto"/>
              <w:jc w:val="center"/>
            </w:pPr>
          </w:p>
        </w:tc>
      </w:tr>
      <w:tr w:rsidR="00B11C63">
        <w:trPr>
          <w:trHeight w:val="23"/>
        </w:trPr>
        <w:tc>
          <w:tcPr>
            <w:tcW w:w="4731"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rsidR="00B11C63" w:rsidRDefault="00B11C63">
            <w:pPr>
              <w:pStyle w:val="Pa4"/>
              <w:widowControl w:val="0"/>
              <w:numPr>
                <w:ilvl w:val="0"/>
                <w:numId w:val="1"/>
              </w:numPr>
              <w:snapToGrid w:val="0"/>
              <w:spacing w:line="240" w:lineRule="auto"/>
              <w:jc w:val="center"/>
            </w:pPr>
          </w:p>
        </w:tc>
        <w:tc>
          <w:tcPr>
            <w:tcW w:w="4905"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B11C63" w:rsidRDefault="00B11C63">
            <w:pPr>
              <w:pStyle w:val="Pa4"/>
              <w:widowControl w:val="0"/>
              <w:numPr>
                <w:ilvl w:val="0"/>
                <w:numId w:val="1"/>
              </w:numPr>
              <w:snapToGrid w:val="0"/>
              <w:spacing w:line="240" w:lineRule="auto"/>
              <w:jc w:val="center"/>
            </w:pPr>
          </w:p>
        </w:tc>
      </w:tr>
      <w:tr w:rsidR="00B11C63">
        <w:trPr>
          <w:trHeight w:val="23"/>
        </w:trPr>
        <w:tc>
          <w:tcPr>
            <w:tcW w:w="4731"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rsidR="00B11C63" w:rsidRDefault="00B11C63">
            <w:pPr>
              <w:pStyle w:val="Pa4"/>
              <w:widowControl w:val="0"/>
              <w:numPr>
                <w:ilvl w:val="0"/>
                <w:numId w:val="1"/>
              </w:numPr>
              <w:snapToGrid w:val="0"/>
              <w:spacing w:line="240" w:lineRule="auto"/>
              <w:jc w:val="center"/>
            </w:pPr>
          </w:p>
        </w:tc>
        <w:tc>
          <w:tcPr>
            <w:tcW w:w="4905"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B11C63" w:rsidRDefault="00B11C63">
            <w:pPr>
              <w:pStyle w:val="Pa4"/>
              <w:widowControl w:val="0"/>
              <w:numPr>
                <w:ilvl w:val="0"/>
                <w:numId w:val="1"/>
              </w:numPr>
              <w:snapToGrid w:val="0"/>
              <w:spacing w:line="240" w:lineRule="auto"/>
              <w:jc w:val="center"/>
            </w:pPr>
          </w:p>
        </w:tc>
      </w:tr>
      <w:tr w:rsidR="00B11C63">
        <w:trPr>
          <w:trHeight w:val="23"/>
        </w:trPr>
        <w:tc>
          <w:tcPr>
            <w:tcW w:w="4731"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rsidR="00B11C63" w:rsidRDefault="00B11C63">
            <w:pPr>
              <w:pStyle w:val="Pa4"/>
              <w:widowControl w:val="0"/>
              <w:numPr>
                <w:ilvl w:val="0"/>
                <w:numId w:val="1"/>
              </w:numPr>
              <w:snapToGrid w:val="0"/>
              <w:spacing w:line="240" w:lineRule="auto"/>
              <w:jc w:val="center"/>
            </w:pPr>
          </w:p>
        </w:tc>
        <w:tc>
          <w:tcPr>
            <w:tcW w:w="4905"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B11C63" w:rsidRDefault="00B11C63">
            <w:pPr>
              <w:pStyle w:val="Pa4"/>
              <w:widowControl w:val="0"/>
              <w:numPr>
                <w:ilvl w:val="0"/>
                <w:numId w:val="1"/>
              </w:numPr>
              <w:snapToGrid w:val="0"/>
              <w:spacing w:line="240" w:lineRule="auto"/>
              <w:jc w:val="center"/>
            </w:pPr>
          </w:p>
        </w:tc>
      </w:tr>
      <w:tr w:rsidR="00B11C63">
        <w:trPr>
          <w:trHeight w:val="23"/>
        </w:trPr>
        <w:tc>
          <w:tcPr>
            <w:tcW w:w="9636"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B11C63">
            <w:pPr>
              <w:widowControl w:val="0"/>
              <w:numPr>
                <w:ilvl w:val="0"/>
                <w:numId w:val="1"/>
              </w:numPr>
              <w:snapToGrid w:val="0"/>
              <w:rPr>
                <w:rFonts w:cs="Arial"/>
                <w:b/>
                <w:sz w:val="22"/>
                <w:szCs w:val="22"/>
              </w:rPr>
            </w:pPr>
          </w:p>
          <w:p w:rsidR="00B11C63" w:rsidRDefault="00C26B72">
            <w:pPr>
              <w:pStyle w:val="Pa5"/>
              <w:widowControl w:val="0"/>
              <w:numPr>
                <w:ilvl w:val="0"/>
                <w:numId w:val="1"/>
              </w:numPr>
              <w:spacing w:after="120" w:line="240" w:lineRule="auto"/>
              <w:jc w:val="center"/>
              <w:rPr>
                <w:color w:val="000000"/>
              </w:rPr>
            </w:pPr>
            <w:r>
              <w:rPr>
                <w:color w:val="000000"/>
              </w:rPr>
              <w:t>Piracicaba,</w:t>
            </w:r>
            <w:proofErr w:type="gramStart"/>
            <w:r>
              <w:rPr>
                <w:color w:val="000000"/>
              </w:rPr>
              <w:t xml:space="preserve">    </w:t>
            </w:r>
            <w:proofErr w:type="gramEnd"/>
            <w:r>
              <w:rPr>
                <w:color w:val="000000"/>
              </w:rPr>
              <w:t xml:space="preserve">de    </w:t>
            </w:r>
            <w:proofErr w:type="spellStart"/>
            <w:r>
              <w:rPr>
                <w:color w:val="000000"/>
              </w:rPr>
              <w:t>de</w:t>
            </w:r>
            <w:proofErr w:type="spellEnd"/>
            <w:r>
              <w:rPr>
                <w:color w:val="000000"/>
              </w:rPr>
              <w:t xml:space="preserve"> 20</w:t>
            </w:r>
          </w:p>
        </w:tc>
      </w:tr>
      <w:tr w:rsidR="00B11C63">
        <w:trPr>
          <w:trHeight w:val="23"/>
        </w:trPr>
        <w:tc>
          <w:tcPr>
            <w:tcW w:w="9636"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B11C63">
            <w:pPr>
              <w:widowControl w:val="0"/>
              <w:numPr>
                <w:ilvl w:val="0"/>
                <w:numId w:val="1"/>
              </w:numPr>
              <w:snapToGrid w:val="0"/>
              <w:rPr>
                <w:rFonts w:cs="Arial"/>
                <w:b/>
              </w:rPr>
            </w:pPr>
          </w:p>
          <w:p w:rsidR="00B11C63" w:rsidRDefault="00B11C63">
            <w:pPr>
              <w:widowControl w:val="0"/>
              <w:numPr>
                <w:ilvl w:val="0"/>
                <w:numId w:val="1"/>
              </w:numPr>
              <w:rPr>
                <w:rFonts w:cs="Arial"/>
                <w:b/>
              </w:rPr>
            </w:pPr>
          </w:p>
          <w:p w:rsidR="00B11C63" w:rsidRDefault="00C26B72">
            <w:pPr>
              <w:widowControl w:val="0"/>
              <w:numPr>
                <w:ilvl w:val="0"/>
                <w:numId w:val="1"/>
              </w:numPr>
              <w:jc w:val="center"/>
              <w:rPr>
                <w:rFonts w:cs="Arial"/>
              </w:rPr>
            </w:pPr>
            <w:r>
              <w:rPr>
                <w:rFonts w:cs="Arial"/>
              </w:rPr>
              <w:t>________________________________________________</w:t>
            </w:r>
          </w:p>
          <w:p w:rsidR="00B11C63" w:rsidRDefault="00C26B72">
            <w:pPr>
              <w:pStyle w:val="Standard"/>
              <w:widowControl w:val="0"/>
              <w:numPr>
                <w:ilvl w:val="0"/>
                <w:numId w:val="1"/>
              </w:numPr>
              <w:spacing w:after="120"/>
              <w:jc w:val="center"/>
              <w:rPr>
                <w:rFonts w:cs="Arial"/>
                <w:color w:val="000000"/>
              </w:rPr>
            </w:pPr>
            <w:r>
              <w:rPr>
                <w:rFonts w:cs="Arial"/>
                <w:color w:val="000000"/>
              </w:rPr>
              <w:t>Assinado pelo Responsável Legal da Contratada</w:t>
            </w:r>
          </w:p>
        </w:tc>
      </w:tr>
    </w:tbl>
    <w:p w:rsidR="00B11C63" w:rsidRDefault="00B11C63">
      <w:pPr>
        <w:pStyle w:val="Pa5"/>
        <w:numPr>
          <w:ilvl w:val="0"/>
          <w:numId w:val="1"/>
        </w:numPr>
        <w:spacing w:after="120" w:line="240" w:lineRule="auto"/>
        <w:jc w:val="center"/>
        <w:rPr>
          <w:color w:val="000000"/>
        </w:rPr>
      </w:pPr>
    </w:p>
    <w:p w:rsidR="00B11C63" w:rsidRDefault="00C26B72">
      <w:pPr>
        <w:pStyle w:val="Standard"/>
        <w:numPr>
          <w:ilvl w:val="0"/>
          <w:numId w:val="1"/>
        </w:numPr>
        <w:spacing w:after="120"/>
        <w:jc w:val="center"/>
        <w:rPr>
          <w:color w:val="000000"/>
        </w:rPr>
      </w:pPr>
      <w:r>
        <w:br w:type="page"/>
      </w:r>
    </w:p>
    <w:p w:rsidR="00B11C63" w:rsidRDefault="00B11C63">
      <w:pPr>
        <w:pStyle w:val="Standard"/>
        <w:numPr>
          <w:ilvl w:val="0"/>
          <w:numId w:val="1"/>
        </w:numPr>
        <w:spacing w:after="120"/>
        <w:jc w:val="center"/>
        <w:rPr>
          <w:color w:val="000000"/>
        </w:rPr>
      </w:pPr>
    </w:p>
    <w:p w:rsidR="00B11C63" w:rsidRDefault="00C26B72">
      <w:pPr>
        <w:pStyle w:val="western"/>
        <w:numPr>
          <w:ilvl w:val="0"/>
          <w:numId w:val="1"/>
        </w:numPr>
        <w:spacing w:before="0"/>
        <w:jc w:val="center"/>
        <w:rPr>
          <w:b/>
          <w:bCs/>
          <w:sz w:val="26"/>
          <w:szCs w:val="26"/>
        </w:rPr>
      </w:pPr>
      <w:r>
        <w:rPr>
          <w:noProof/>
          <w:lang w:eastAsia="pt-BR"/>
        </w:rPr>
        <w:drawing>
          <wp:anchor distT="0" distB="0" distL="0" distR="0" simplePos="0" relativeHeight="86" behindDoc="1" locked="0" layoutInCell="0" allowOverlap="1">
            <wp:simplePos x="0" y="0"/>
            <wp:positionH relativeFrom="column">
              <wp:posOffset>5449570</wp:posOffset>
            </wp:positionH>
            <wp:positionV relativeFrom="paragraph">
              <wp:posOffset>99060</wp:posOffset>
            </wp:positionV>
            <wp:extent cx="663575" cy="633730"/>
            <wp:effectExtent l="0" t="0" r="0" b="0"/>
            <wp:wrapNone/>
            <wp:docPr id="20" name="Figura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Figura19"/>
                    <pic:cNvPicPr>
                      <a:picLocks noChangeAspect="1" noChangeArrowheads="1"/>
                    </pic:cNvPicPr>
                  </pic:nvPicPr>
                  <pic:blipFill>
                    <a:blip r:embed="rId15"/>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B11C63" w:rsidRDefault="00C26B72">
      <w:pPr>
        <w:pStyle w:val="western"/>
        <w:numPr>
          <w:ilvl w:val="0"/>
          <w:numId w:val="1"/>
        </w:numPr>
        <w:spacing w:before="0"/>
        <w:jc w:val="center"/>
      </w:pPr>
      <w:r>
        <w:t>ESTADO DE SÃO PAULO</w:t>
      </w:r>
    </w:p>
    <w:p w:rsidR="00B11C63" w:rsidRDefault="00C26B72">
      <w:pPr>
        <w:pStyle w:val="western"/>
        <w:numPr>
          <w:ilvl w:val="0"/>
          <w:numId w:val="1"/>
        </w:numPr>
        <w:spacing w:before="0"/>
        <w:jc w:val="center"/>
      </w:pPr>
      <w:r>
        <w:t>Secretaria Municipal de Administração</w:t>
      </w:r>
    </w:p>
    <w:p w:rsidR="00B11C63" w:rsidRDefault="00C26B72">
      <w:pPr>
        <w:pStyle w:val="western"/>
        <w:numPr>
          <w:ilvl w:val="0"/>
          <w:numId w:val="1"/>
        </w:numPr>
        <w:spacing w:before="0"/>
        <w:jc w:val="center"/>
        <w:rPr>
          <w:i/>
          <w:iCs/>
        </w:rPr>
      </w:pPr>
      <w:r>
        <w:rPr>
          <w:i/>
          <w:iCs/>
        </w:rPr>
        <w:t>Serviço Especializado em Engenharia de Segurança e Medicina do Trabalho</w:t>
      </w:r>
    </w:p>
    <w:p w:rsidR="00B11C63" w:rsidRDefault="00C26B72">
      <w:pPr>
        <w:pStyle w:val="western"/>
        <w:numPr>
          <w:ilvl w:val="0"/>
          <w:numId w:val="1"/>
        </w:numPr>
        <w:spacing w:before="0"/>
        <w:jc w:val="center"/>
        <w:rPr>
          <w:bCs/>
        </w:rPr>
      </w:pPr>
      <w:r>
        <w:rPr>
          <w:bCs/>
        </w:rPr>
        <w:t>SESMT</w:t>
      </w:r>
    </w:p>
    <w:p w:rsidR="00B11C63" w:rsidRDefault="00B11C63">
      <w:pPr>
        <w:pStyle w:val="western"/>
        <w:numPr>
          <w:ilvl w:val="0"/>
          <w:numId w:val="1"/>
        </w:numPr>
        <w:pBdr>
          <w:bottom w:val="single" w:sz="4" w:space="1" w:color="000000"/>
        </w:pBdr>
        <w:spacing w:before="0"/>
        <w:jc w:val="right"/>
        <w:rPr>
          <w:b/>
          <w:bCs/>
        </w:rPr>
      </w:pPr>
    </w:p>
    <w:p w:rsidR="00B11C63" w:rsidRDefault="00B11C63">
      <w:pPr>
        <w:pStyle w:val="western"/>
        <w:numPr>
          <w:ilvl w:val="0"/>
          <w:numId w:val="1"/>
        </w:numPr>
        <w:spacing w:before="0"/>
        <w:jc w:val="center"/>
        <w:rPr>
          <w:b/>
          <w:bCs/>
        </w:rPr>
      </w:pPr>
    </w:p>
    <w:p w:rsidR="00B11C63" w:rsidRDefault="00C26B72">
      <w:pPr>
        <w:pStyle w:val="Pa5"/>
        <w:numPr>
          <w:ilvl w:val="0"/>
          <w:numId w:val="1"/>
        </w:numPr>
        <w:spacing w:after="120" w:line="240" w:lineRule="auto"/>
        <w:jc w:val="center"/>
        <w:rPr>
          <w:color w:val="000000"/>
        </w:rPr>
      </w:pPr>
      <w:r>
        <w:rPr>
          <w:color w:val="000000"/>
        </w:rPr>
        <w:t>RESOLUÇÃO DA SEMAD Nº 01/2022.</w:t>
      </w:r>
    </w:p>
    <w:p w:rsidR="00B11C63" w:rsidRDefault="00C26B72">
      <w:pPr>
        <w:pStyle w:val="Pa4"/>
        <w:numPr>
          <w:ilvl w:val="0"/>
          <w:numId w:val="1"/>
        </w:numPr>
        <w:spacing w:after="120" w:line="240" w:lineRule="auto"/>
        <w:jc w:val="center"/>
        <w:rPr>
          <w:color w:val="000000"/>
        </w:rPr>
      </w:pPr>
      <w:r>
        <w:rPr>
          <w:color w:val="000000"/>
        </w:rPr>
        <w:t xml:space="preserve">DIRETRIZES </w:t>
      </w:r>
      <w:proofErr w:type="gramStart"/>
      <w:r>
        <w:rPr>
          <w:color w:val="000000"/>
        </w:rPr>
        <w:t>GERAIS REFERENTE</w:t>
      </w:r>
      <w:proofErr w:type="gramEnd"/>
      <w:r>
        <w:rPr>
          <w:color w:val="000000"/>
        </w:rPr>
        <w:t xml:space="preserve"> À SAÚDE E SEGURANÇA DO TRABALHO PARA EMPRESAS CONTRATADAS</w:t>
      </w:r>
    </w:p>
    <w:p w:rsidR="00B11C63" w:rsidRDefault="00C26B72">
      <w:pPr>
        <w:pStyle w:val="Pa5"/>
        <w:numPr>
          <w:ilvl w:val="0"/>
          <w:numId w:val="1"/>
        </w:numPr>
        <w:spacing w:after="120" w:line="240" w:lineRule="auto"/>
        <w:jc w:val="center"/>
        <w:rPr>
          <w:b/>
          <w:color w:val="000000"/>
        </w:rPr>
      </w:pPr>
      <w:r>
        <w:rPr>
          <w:b/>
          <w:color w:val="000000"/>
        </w:rPr>
        <w:t>ANEXO VII – Infraestrutura disponibilizada</w:t>
      </w:r>
    </w:p>
    <w:p w:rsidR="00B11C63" w:rsidRDefault="00C26B72">
      <w:pPr>
        <w:pStyle w:val="Pa5"/>
        <w:numPr>
          <w:ilvl w:val="0"/>
          <w:numId w:val="1"/>
        </w:numPr>
        <w:spacing w:after="120" w:line="240" w:lineRule="auto"/>
        <w:jc w:val="center"/>
        <w:rPr>
          <w:color w:val="000000"/>
        </w:rPr>
      </w:pPr>
      <w:r>
        <w:rPr>
          <w:color w:val="000000"/>
        </w:rPr>
        <w:t>DECLARAÇÃO AO SESMT-PMP</w:t>
      </w:r>
    </w:p>
    <w:p w:rsidR="00B11C63" w:rsidRDefault="00B11C63">
      <w:pPr>
        <w:pStyle w:val="Standard"/>
        <w:numPr>
          <w:ilvl w:val="0"/>
          <w:numId w:val="1"/>
        </w:numPr>
        <w:spacing w:after="120"/>
        <w:jc w:val="center"/>
        <w:rPr>
          <w:color w:val="000000"/>
        </w:rPr>
      </w:pPr>
    </w:p>
    <w:tbl>
      <w:tblPr>
        <w:tblW w:w="10118" w:type="dxa"/>
        <w:tblInd w:w="-285" w:type="dxa"/>
        <w:tblLayout w:type="fixed"/>
        <w:tblCellMar>
          <w:top w:w="55" w:type="dxa"/>
          <w:left w:w="55" w:type="dxa"/>
          <w:bottom w:w="55" w:type="dxa"/>
          <w:right w:w="55" w:type="dxa"/>
        </w:tblCellMar>
        <w:tblLook w:val="04A0" w:firstRow="1" w:lastRow="0" w:firstColumn="1" w:lastColumn="0" w:noHBand="0" w:noVBand="1"/>
      </w:tblPr>
      <w:tblGrid>
        <w:gridCol w:w="1745"/>
        <w:gridCol w:w="189"/>
        <w:gridCol w:w="2361"/>
        <w:gridCol w:w="5823"/>
      </w:tblGrid>
      <w:tr w:rsidR="00B11C63">
        <w:trPr>
          <w:trHeight w:val="23"/>
        </w:trPr>
        <w:tc>
          <w:tcPr>
            <w:tcW w:w="10117"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tcPr>
          <w:p w:rsidR="00B11C63" w:rsidRDefault="00C26B72">
            <w:pPr>
              <w:pStyle w:val="Contedodatabela"/>
              <w:widowControl w:val="0"/>
              <w:numPr>
                <w:ilvl w:val="0"/>
                <w:numId w:val="1"/>
              </w:numPr>
              <w:rPr>
                <w:rFonts w:cs="Arial"/>
                <w:color w:val="000000"/>
              </w:rPr>
            </w:pPr>
            <w:r>
              <w:rPr>
                <w:rFonts w:cs="Arial"/>
                <w:color w:val="000000"/>
              </w:rPr>
              <w:t>1. Dados Gerais sobre a Contratação da Obra/Serviço</w:t>
            </w:r>
          </w:p>
        </w:tc>
      </w:tr>
      <w:tr w:rsidR="00B11C63">
        <w:trPr>
          <w:trHeight w:val="23"/>
        </w:trPr>
        <w:tc>
          <w:tcPr>
            <w:tcW w:w="10117"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pStyle w:val="Contedodatabela"/>
              <w:widowControl w:val="0"/>
              <w:numPr>
                <w:ilvl w:val="0"/>
                <w:numId w:val="1"/>
              </w:numPr>
              <w:rPr>
                <w:rFonts w:cs="Arial"/>
                <w:color w:val="000000"/>
              </w:rPr>
            </w:pPr>
            <w:r>
              <w:rPr>
                <w:rFonts w:cs="Arial"/>
                <w:color w:val="000000"/>
              </w:rPr>
              <w:t>Secretaria Contratante:</w:t>
            </w:r>
          </w:p>
        </w:tc>
      </w:tr>
      <w:tr w:rsidR="00B11C63">
        <w:trPr>
          <w:cantSplit/>
          <w:trHeight w:val="23"/>
        </w:trPr>
        <w:tc>
          <w:tcPr>
            <w:tcW w:w="4295" w:type="dxa"/>
            <w:gridSpan w:val="3"/>
            <w:vMerge w:val="restart"/>
            <w:tcBorders>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ind w:left="27" w:firstLine="0"/>
              <w:rPr>
                <w:rFonts w:cs="Arial"/>
                <w:color w:val="000000"/>
              </w:rPr>
            </w:pPr>
            <w:r>
              <w:rPr>
                <w:rFonts w:cs="Arial"/>
                <w:color w:val="000000"/>
              </w:rPr>
              <w:t>Modalidade:</w:t>
            </w:r>
          </w:p>
        </w:tc>
        <w:tc>
          <w:tcPr>
            <w:tcW w:w="5822"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ind w:left="113" w:firstLine="0"/>
              <w:rPr>
                <w:rFonts w:cs="Arial"/>
                <w:color w:val="000000"/>
              </w:rPr>
            </w:pPr>
            <w:r>
              <w:rPr>
                <w:rFonts w:cs="Arial"/>
                <w:color w:val="000000"/>
              </w:rPr>
              <w:t>Nº da Licitação (nº e ano):</w:t>
            </w:r>
          </w:p>
        </w:tc>
      </w:tr>
      <w:tr w:rsidR="00B11C63">
        <w:trPr>
          <w:cantSplit/>
          <w:trHeight w:val="23"/>
        </w:trPr>
        <w:tc>
          <w:tcPr>
            <w:tcW w:w="4295" w:type="dxa"/>
            <w:gridSpan w:val="3"/>
            <w:vMerge/>
            <w:tcBorders>
              <w:left w:val="single" w:sz="2" w:space="0" w:color="000000"/>
              <w:bottom w:val="single" w:sz="2" w:space="0" w:color="000000"/>
            </w:tcBorders>
            <w:tcMar>
              <w:top w:w="0" w:type="dxa"/>
              <w:left w:w="10" w:type="dxa"/>
              <w:bottom w:w="0" w:type="dxa"/>
              <w:right w:w="10" w:type="dxa"/>
            </w:tcMar>
            <w:vAlign w:val="center"/>
          </w:tcPr>
          <w:p w:rsidR="00B11C63" w:rsidRDefault="00B11C63">
            <w:pPr>
              <w:widowControl w:val="0"/>
              <w:snapToGrid w:val="0"/>
              <w:ind w:left="432"/>
            </w:pPr>
          </w:p>
        </w:tc>
        <w:tc>
          <w:tcPr>
            <w:tcW w:w="5822"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ind w:left="113" w:firstLine="0"/>
              <w:rPr>
                <w:rFonts w:cs="Arial"/>
                <w:color w:val="000000"/>
              </w:rPr>
            </w:pPr>
            <w:r>
              <w:rPr>
                <w:rFonts w:cs="Arial"/>
                <w:color w:val="000000"/>
              </w:rPr>
              <w:t>Nº do Processo (nº e ano):</w:t>
            </w:r>
          </w:p>
        </w:tc>
      </w:tr>
      <w:tr w:rsidR="00B11C63">
        <w:trPr>
          <w:trHeight w:val="23"/>
        </w:trPr>
        <w:tc>
          <w:tcPr>
            <w:tcW w:w="1011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rsidR="00B11C63" w:rsidRDefault="00C26B72">
            <w:pPr>
              <w:pStyle w:val="Contedodatabela"/>
              <w:widowControl w:val="0"/>
              <w:numPr>
                <w:ilvl w:val="0"/>
                <w:numId w:val="1"/>
              </w:numPr>
              <w:ind w:firstLine="27"/>
              <w:rPr>
                <w:rFonts w:cs="Arial"/>
                <w:color w:val="000000"/>
              </w:rPr>
            </w:pPr>
            <w:r>
              <w:rPr>
                <w:rFonts w:cs="Arial"/>
                <w:color w:val="000000"/>
              </w:rPr>
              <w:t>Descrição da obra/serviço a ser realizado:</w:t>
            </w:r>
          </w:p>
        </w:tc>
      </w:tr>
      <w:tr w:rsidR="00B11C63">
        <w:trPr>
          <w:trHeight w:val="23"/>
        </w:trPr>
        <w:tc>
          <w:tcPr>
            <w:tcW w:w="10117"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tcPr>
          <w:p w:rsidR="00B11C63" w:rsidRDefault="00C26B72">
            <w:pPr>
              <w:pStyle w:val="Contedodatabela"/>
              <w:widowControl w:val="0"/>
              <w:numPr>
                <w:ilvl w:val="0"/>
                <w:numId w:val="1"/>
              </w:numPr>
              <w:rPr>
                <w:rFonts w:cs="Arial"/>
                <w:color w:val="000000"/>
              </w:rPr>
            </w:pPr>
            <w:r>
              <w:rPr>
                <w:rFonts w:cs="Arial"/>
                <w:color w:val="000000"/>
              </w:rPr>
              <w:t>2. Dados da Empresa Contratada</w:t>
            </w:r>
          </w:p>
        </w:tc>
      </w:tr>
      <w:tr w:rsidR="00B11C63">
        <w:trPr>
          <w:trHeight w:val="23"/>
        </w:trPr>
        <w:tc>
          <w:tcPr>
            <w:tcW w:w="1934" w:type="dxa"/>
            <w:gridSpan w:val="2"/>
            <w:tcBorders>
              <w:top w:val="single" w:sz="4"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Nome:</w:t>
            </w:r>
          </w:p>
        </w:tc>
        <w:tc>
          <w:tcPr>
            <w:tcW w:w="8183"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Contedodatabela"/>
              <w:widowControl w:val="0"/>
              <w:numPr>
                <w:ilvl w:val="0"/>
                <w:numId w:val="1"/>
              </w:numPr>
              <w:snapToGrid w:val="0"/>
            </w:pPr>
          </w:p>
        </w:tc>
      </w:tr>
      <w:tr w:rsidR="00B11C63">
        <w:trPr>
          <w:trHeight w:val="23"/>
        </w:trPr>
        <w:tc>
          <w:tcPr>
            <w:tcW w:w="1934"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CNPJ:</w:t>
            </w:r>
          </w:p>
        </w:tc>
        <w:tc>
          <w:tcPr>
            <w:tcW w:w="8183"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Contedodatabela"/>
              <w:widowControl w:val="0"/>
              <w:numPr>
                <w:ilvl w:val="0"/>
                <w:numId w:val="1"/>
              </w:numPr>
              <w:snapToGrid w:val="0"/>
            </w:pPr>
          </w:p>
        </w:tc>
      </w:tr>
      <w:tr w:rsidR="00B11C63">
        <w:trPr>
          <w:trHeight w:val="23"/>
        </w:trPr>
        <w:tc>
          <w:tcPr>
            <w:tcW w:w="1934"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Endereço:</w:t>
            </w:r>
          </w:p>
        </w:tc>
        <w:tc>
          <w:tcPr>
            <w:tcW w:w="8183"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Contedodatabela"/>
              <w:widowControl w:val="0"/>
              <w:numPr>
                <w:ilvl w:val="0"/>
                <w:numId w:val="1"/>
              </w:numPr>
              <w:snapToGrid w:val="0"/>
            </w:pPr>
          </w:p>
        </w:tc>
      </w:tr>
      <w:tr w:rsidR="00B11C63">
        <w:trPr>
          <w:trHeight w:val="23"/>
        </w:trPr>
        <w:tc>
          <w:tcPr>
            <w:tcW w:w="1934"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Cidade/Estado:</w:t>
            </w:r>
          </w:p>
        </w:tc>
        <w:tc>
          <w:tcPr>
            <w:tcW w:w="8183"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Contedodatabela"/>
              <w:widowControl w:val="0"/>
              <w:numPr>
                <w:ilvl w:val="0"/>
                <w:numId w:val="1"/>
              </w:numPr>
              <w:snapToGrid w:val="0"/>
            </w:pPr>
          </w:p>
        </w:tc>
      </w:tr>
      <w:tr w:rsidR="00B11C63">
        <w:trPr>
          <w:trHeight w:val="23"/>
        </w:trPr>
        <w:tc>
          <w:tcPr>
            <w:tcW w:w="4295"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Telefone(s):</w:t>
            </w:r>
          </w:p>
        </w:tc>
        <w:tc>
          <w:tcPr>
            <w:tcW w:w="5822"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E-mail:</w:t>
            </w:r>
          </w:p>
        </w:tc>
      </w:tr>
      <w:tr w:rsidR="00B11C63">
        <w:trPr>
          <w:trHeight w:val="23"/>
        </w:trPr>
        <w:tc>
          <w:tcPr>
            <w:tcW w:w="10117" w:type="dxa"/>
            <w:gridSpan w:val="4"/>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B11C63" w:rsidRDefault="00C26B72">
            <w:pPr>
              <w:pStyle w:val="Contedodatabela"/>
              <w:widowControl w:val="0"/>
              <w:numPr>
                <w:ilvl w:val="0"/>
                <w:numId w:val="1"/>
              </w:numPr>
              <w:jc w:val="center"/>
              <w:rPr>
                <w:rFonts w:cs="Arial"/>
                <w:b/>
                <w:color w:val="000000"/>
              </w:rPr>
            </w:pPr>
            <w:r>
              <w:rPr>
                <w:rFonts w:cs="Arial"/>
                <w:b/>
                <w:color w:val="000000"/>
              </w:rPr>
              <w:t>DECLARAÇÃO AO SESMT-PMP</w:t>
            </w:r>
          </w:p>
        </w:tc>
      </w:tr>
      <w:tr w:rsidR="00B11C63">
        <w:trPr>
          <w:trHeight w:val="23"/>
        </w:trPr>
        <w:tc>
          <w:tcPr>
            <w:tcW w:w="10117"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pStyle w:val="Pa4"/>
              <w:widowControl w:val="0"/>
              <w:numPr>
                <w:ilvl w:val="0"/>
                <w:numId w:val="1"/>
              </w:numPr>
              <w:spacing w:after="63" w:line="240" w:lineRule="auto"/>
              <w:jc w:val="both"/>
            </w:pPr>
            <w:r>
              <w:rPr>
                <w:rStyle w:val="Fontepargpadro20"/>
                <w:color w:val="000000"/>
                <w:sz w:val="22"/>
                <w:szCs w:val="22"/>
              </w:rPr>
              <w:t xml:space="preserve">Declaro para os devidos fins, que no local onde a obra/serviço será executada, serão disponibilizados </w:t>
            </w:r>
            <w:r>
              <w:rPr>
                <w:rStyle w:val="Fontepargpadro20"/>
                <w:sz w:val="22"/>
                <w:szCs w:val="22"/>
              </w:rPr>
              <w:t>para uso dos funcionários</w:t>
            </w:r>
            <w:r>
              <w:rPr>
                <w:rStyle w:val="Fontepargpadro20"/>
                <w:color w:val="000000"/>
                <w:sz w:val="22"/>
                <w:szCs w:val="22"/>
              </w:rPr>
              <w:t xml:space="preserve"> da CONTRATADA e dos trabalhadores subcontratados (se for o caso), a seguinte infraestrutura apresentada abaixo, a qual deve ser devidamente preenchida:</w:t>
            </w:r>
          </w:p>
          <w:p w:rsidR="00B11C63" w:rsidRDefault="00C26B72">
            <w:pPr>
              <w:pStyle w:val="Pa4"/>
              <w:widowControl w:val="0"/>
              <w:numPr>
                <w:ilvl w:val="0"/>
                <w:numId w:val="1"/>
              </w:numPr>
              <w:spacing w:after="63" w:line="240" w:lineRule="auto"/>
              <w:jc w:val="both"/>
              <w:rPr>
                <w:b/>
                <w:bCs/>
                <w:color w:val="000000"/>
                <w:sz w:val="22"/>
                <w:szCs w:val="22"/>
              </w:rPr>
            </w:pPr>
            <w:r>
              <w:rPr>
                <w:b/>
                <w:bCs/>
                <w:color w:val="000000"/>
                <w:sz w:val="22"/>
                <w:szCs w:val="22"/>
              </w:rPr>
              <w:t xml:space="preserve">Nota </w:t>
            </w:r>
            <w:proofErr w:type="gramStart"/>
            <w:r>
              <w:rPr>
                <w:b/>
                <w:bCs/>
                <w:color w:val="000000"/>
                <w:sz w:val="22"/>
                <w:szCs w:val="22"/>
              </w:rPr>
              <w:t>1</w:t>
            </w:r>
            <w:proofErr w:type="gramEnd"/>
            <w:r>
              <w:rPr>
                <w:b/>
                <w:bCs/>
                <w:color w:val="000000"/>
                <w:sz w:val="22"/>
                <w:szCs w:val="22"/>
              </w:rPr>
              <w:t>:</w:t>
            </w:r>
          </w:p>
          <w:p w:rsidR="00B11C63" w:rsidRDefault="00C26B72">
            <w:pPr>
              <w:widowControl w:val="0"/>
              <w:numPr>
                <w:ilvl w:val="0"/>
                <w:numId w:val="1"/>
              </w:numPr>
              <w:spacing w:after="63"/>
              <w:jc w:val="both"/>
              <w:rPr>
                <w:sz w:val="22"/>
                <w:szCs w:val="22"/>
              </w:rPr>
            </w:pPr>
            <w:r>
              <w:rPr>
                <w:sz w:val="22"/>
                <w:szCs w:val="22"/>
              </w:rPr>
              <w:t>NR 18.4.3 - O PGR, além de contemplar as exigências previstas na NR-01, deve conter os seguintes documentos:</w:t>
            </w:r>
          </w:p>
          <w:p w:rsidR="00B11C63" w:rsidRDefault="00C26B72">
            <w:pPr>
              <w:pStyle w:val="Pa4"/>
              <w:widowControl w:val="0"/>
              <w:numPr>
                <w:ilvl w:val="0"/>
                <w:numId w:val="1"/>
              </w:numPr>
              <w:spacing w:after="63" w:line="240" w:lineRule="auto"/>
              <w:jc w:val="both"/>
              <w:rPr>
                <w:color w:val="000000"/>
                <w:sz w:val="22"/>
                <w:szCs w:val="22"/>
              </w:rPr>
            </w:pPr>
            <w:r>
              <w:rPr>
                <w:color w:val="000000"/>
                <w:sz w:val="22"/>
                <w:szCs w:val="22"/>
              </w:rPr>
              <w:t>a) projeto da área de vivência do canteiro de obras e de eventual frente de trabalho, em conformidade com o item 18.5 desta NR, elaborado por profissional legalmente habilitado;</w:t>
            </w:r>
          </w:p>
          <w:p w:rsidR="00B11C63" w:rsidRDefault="00C26B72">
            <w:pPr>
              <w:pStyle w:val="Pa4"/>
              <w:widowControl w:val="0"/>
              <w:numPr>
                <w:ilvl w:val="0"/>
                <w:numId w:val="1"/>
              </w:numPr>
              <w:spacing w:after="63" w:line="240" w:lineRule="auto"/>
              <w:jc w:val="both"/>
              <w:rPr>
                <w:color w:val="000000"/>
                <w:sz w:val="22"/>
                <w:szCs w:val="22"/>
              </w:rPr>
            </w:pPr>
            <w:r>
              <w:rPr>
                <w:color w:val="000000"/>
                <w:sz w:val="22"/>
                <w:szCs w:val="22"/>
              </w:rPr>
              <w:t>b) projeto elétrico das instalações temporárias, elaborado por profissional legalmente habilitado;</w:t>
            </w:r>
          </w:p>
          <w:p w:rsidR="00B11C63" w:rsidRDefault="00C26B72">
            <w:pPr>
              <w:pStyle w:val="Pa4"/>
              <w:widowControl w:val="0"/>
              <w:numPr>
                <w:ilvl w:val="0"/>
                <w:numId w:val="1"/>
              </w:numPr>
              <w:spacing w:after="63" w:line="240" w:lineRule="auto"/>
              <w:jc w:val="both"/>
              <w:rPr>
                <w:color w:val="000000"/>
                <w:sz w:val="22"/>
                <w:szCs w:val="22"/>
              </w:rPr>
            </w:pPr>
            <w:r>
              <w:rPr>
                <w:color w:val="000000"/>
                <w:sz w:val="22"/>
                <w:szCs w:val="22"/>
              </w:rPr>
              <w:t xml:space="preserve">c) projetos dos sistemas de proteção coletiva, elaborados por profissional legalmente habilitado; Este texto não substitui o publicado no </w:t>
            </w:r>
            <w:proofErr w:type="gramStart"/>
            <w:r>
              <w:rPr>
                <w:color w:val="000000"/>
                <w:sz w:val="22"/>
                <w:szCs w:val="22"/>
              </w:rPr>
              <w:t>DOU</w:t>
            </w:r>
            <w:proofErr w:type="gramEnd"/>
          </w:p>
          <w:p w:rsidR="00B11C63" w:rsidRDefault="00C26B72">
            <w:pPr>
              <w:pStyle w:val="Pa4"/>
              <w:widowControl w:val="0"/>
              <w:numPr>
                <w:ilvl w:val="0"/>
                <w:numId w:val="1"/>
              </w:numPr>
              <w:tabs>
                <w:tab w:val="left" w:pos="9856"/>
              </w:tabs>
              <w:spacing w:after="63" w:line="240" w:lineRule="auto"/>
              <w:jc w:val="both"/>
              <w:rPr>
                <w:color w:val="000000"/>
                <w:sz w:val="22"/>
                <w:szCs w:val="22"/>
              </w:rPr>
            </w:pPr>
            <w:r>
              <w:rPr>
                <w:color w:val="000000"/>
                <w:sz w:val="22"/>
                <w:szCs w:val="22"/>
              </w:rPr>
              <w:t xml:space="preserve">d) projetos dos Sistemas de Proteção Individual Contra </w:t>
            </w:r>
            <w:proofErr w:type="gramStart"/>
            <w:r>
              <w:rPr>
                <w:color w:val="000000"/>
                <w:sz w:val="22"/>
                <w:szCs w:val="22"/>
              </w:rPr>
              <w:t>Quedas (SPIQ), quando aplicável, elaborados</w:t>
            </w:r>
            <w:proofErr w:type="gramEnd"/>
            <w:r>
              <w:rPr>
                <w:color w:val="000000"/>
                <w:sz w:val="22"/>
                <w:szCs w:val="22"/>
              </w:rPr>
              <w:t xml:space="preserve"> por profissional legalmente habilitado;</w:t>
            </w:r>
          </w:p>
          <w:p w:rsidR="00B11C63" w:rsidRDefault="00C26B72">
            <w:pPr>
              <w:pStyle w:val="Pa4"/>
              <w:widowControl w:val="0"/>
              <w:numPr>
                <w:ilvl w:val="0"/>
                <w:numId w:val="1"/>
              </w:numPr>
              <w:spacing w:after="63" w:line="240" w:lineRule="auto"/>
              <w:jc w:val="both"/>
              <w:rPr>
                <w:color w:val="000000"/>
                <w:sz w:val="22"/>
                <w:szCs w:val="22"/>
              </w:rPr>
            </w:pPr>
            <w:r>
              <w:rPr>
                <w:color w:val="000000"/>
                <w:sz w:val="22"/>
                <w:szCs w:val="22"/>
              </w:rPr>
              <w:t xml:space="preserve">e) As empresas contratadas devem fornecer ao contratante o inventário de riscos ocupacionais específicos de suas atividades, o qual deve ser contemplado no PGR do canteiro de obras. 18.4.5 As frentes de trabalho devem ser consideradas na elaboração e </w:t>
            </w:r>
            <w:proofErr w:type="gramStart"/>
            <w:r>
              <w:rPr>
                <w:color w:val="000000"/>
                <w:sz w:val="22"/>
                <w:szCs w:val="22"/>
              </w:rPr>
              <w:t>implementação</w:t>
            </w:r>
            <w:proofErr w:type="gramEnd"/>
            <w:r>
              <w:rPr>
                <w:color w:val="000000"/>
                <w:sz w:val="22"/>
                <w:szCs w:val="22"/>
              </w:rPr>
              <w:t xml:space="preserve"> do PGR.</w:t>
            </w:r>
          </w:p>
          <w:p w:rsidR="00B11C63" w:rsidRDefault="00C26B72">
            <w:pPr>
              <w:pStyle w:val="Standard"/>
              <w:widowControl w:val="0"/>
              <w:numPr>
                <w:ilvl w:val="0"/>
                <w:numId w:val="1"/>
              </w:numPr>
              <w:spacing w:after="63"/>
              <w:jc w:val="both"/>
              <w:rPr>
                <w:b/>
                <w:bCs/>
                <w:color w:val="000000"/>
                <w:sz w:val="22"/>
                <w:szCs w:val="22"/>
              </w:rPr>
            </w:pPr>
            <w:r>
              <w:rPr>
                <w:b/>
                <w:bCs/>
                <w:color w:val="000000"/>
                <w:sz w:val="22"/>
                <w:szCs w:val="22"/>
              </w:rPr>
              <w:t xml:space="preserve">Nota </w:t>
            </w:r>
            <w:proofErr w:type="gramStart"/>
            <w:r>
              <w:rPr>
                <w:b/>
                <w:bCs/>
                <w:color w:val="000000"/>
                <w:sz w:val="22"/>
                <w:szCs w:val="22"/>
              </w:rPr>
              <w:t>2</w:t>
            </w:r>
            <w:proofErr w:type="gramEnd"/>
            <w:r>
              <w:rPr>
                <w:b/>
                <w:bCs/>
                <w:color w:val="000000"/>
                <w:sz w:val="22"/>
                <w:szCs w:val="22"/>
              </w:rPr>
              <w:t>:</w:t>
            </w:r>
          </w:p>
          <w:p w:rsidR="00B11C63" w:rsidRDefault="00C26B72">
            <w:pPr>
              <w:pStyle w:val="Standard"/>
              <w:widowControl w:val="0"/>
              <w:numPr>
                <w:ilvl w:val="0"/>
                <w:numId w:val="1"/>
              </w:numPr>
              <w:spacing w:after="63"/>
              <w:jc w:val="both"/>
              <w:rPr>
                <w:color w:val="000000"/>
                <w:sz w:val="22"/>
                <w:szCs w:val="22"/>
              </w:rPr>
            </w:pPr>
            <w:r>
              <w:rPr>
                <w:color w:val="000000"/>
                <w:sz w:val="22"/>
                <w:szCs w:val="22"/>
              </w:rPr>
              <w:t xml:space="preserve">NR 18.4.2.1 - Em canteiros de obras com até 7 m (sete metros) de altura e com, no máximo, 10 (dez) trabalhadores, o PGR pode ser elaborado por profissional qualificado em segurança do trabalho e implementado </w:t>
            </w:r>
            <w:proofErr w:type="gramStart"/>
            <w:r>
              <w:rPr>
                <w:color w:val="000000"/>
                <w:sz w:val="22"/>
                <w:szCs w:val="22"/>
              </w:rPr>
              <w:t>sob responsabilidade</w:t>
            </w:r>
            <w:proofErr w:type="gramEnd"/>
            <w:r>
              <w:rPr>
                <w:color w:val="000000"/>
                <w:sz w:val="22"/>
                <w:szCs w:val="22"/>
              </w:rPr>
              <w:t xml:space="preserve"> da organização.</w:t>
            </w:r>
          </w:p>
        </w:tc>
      </w:tr>
      <w:tr w:rsidR="00B11C63">
        <w:trPr>
          <w:cantSplit/>
          <w:trHeight w:val="23"/>
        </w:trPr>
        <w:tc>
          <w:tcPr>
            <w:tcW w:w="1745" w:type="dxa"/>
            <w:vMerge w:val="restart"/>
            <w:tcBorders>
              <w:top w:val="single" w:sz="2" w:space="0" w:color="000000"/>
              <w:left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ascii="Liberation Serif" w:eastAsia="SimSun;宋体" w:hAnsi="Liberation Serif" w:cs="Liberation Serif"/>
                <w:sz w:val="21"/>
                <w:szCs w:val="21"/>
                <w:lang w:bidi="hi-IN"/>
              </w:rPr>
            </w:pPr>
            <w:r>
              <w:rPr>
                <w:rFonts w:ascii="Liberation Serif" w:eastAsia="SimSun;宋体" w:hAnsi="Liberation Serif" w:cs="Liberation Serif"/>
                <w:sz w:val="21"/>
                <w:szCs w:val="21"/>
                <w:lang w:bidi="hi-IN"/>
              </w:rPr>
              <w:lastRenderedPageBreak/>
              <w:t xml:space="preserve">Local para </w:t>
            </w:r>
            <w:r>
              <w:rPr>
                <w:rFonts w:ascii="Liberation Serif" w:eastAsia="SimSun;宋体" w:hAnsi="Liberation Serif" w:cs="Liberation Serif"/>
                <w:sz w:val="21"/>
                <w:szCs w:val="21"/>
                <w:lang w:bidi="hi-IN"/>
              </w:rPr>
              <w:br/>
              <w:t>refeições</w:t>
            </w:r>
          </w:p>
        </w:tc>
        <w:tc>
          <w:tcPr>
            <w:tcW w:w="83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C26B72">
            <w:pPr>
              <w:widowControl w:val="0"/>
              <w:numPr>
                <w:ilvl w:val="0"/>
                <w:numId w:val="1"/>
              </w:numPr>
            </w:pPr>
            <w:proofErr w:type="gramStart"/>
            <w:r>
              <w:rPr>
                <w:rStyle w:val="Fontepargpadro20"/>
                <w:sz w:val="21"/>
                <w:szCs w:val="21"/>
              </w:rPr>
              <w:t xml:space="preserve">[      </w:t>
            </w:r>
            <w:proofErr w:type="gramEnd"/>
            <w:r>
              <w:rPr>
                <w:rStyle w:val="Fontepargpadro20"/>
                <w:sz w:val="21"/>
                <w:szCs w:val="21"/>
              </w:rPr>
              <w:t xml:space="preserve">] </w:t>
            </w:r>
            <w:r>
              <w:rPr>
                <w:rStyle w:val="Fontepargpadro20"/>
                <w:rFonts w:cs="Arial"/>
                <w:sz w:val="21"/>
                <w:szCs w:val="21"/>
                <w:u w:val="single"/>
              </w:rPr>
              <w:t>Local para refeições adequadas</w:t>
            </w:r>
            <w:r>
              <w:rPr>
                <w:rStyle w:val="Fontepargpadro20"/>
                <w:rFonts w:cs="Arial"/>
                <w:sz w:val="21"/>
                <w:szCs w:val="21"/>
              </w:rPr>
              <w:t xml:space="preserve"> no próprio espaço de execução da </w:t>
            </w:r>
            <w:r>
              <w:rPr>
                <w:rStyle w:val="Fontepargpadro20"/>
                <w:sz w:val="21"/>
                <w:szCs w:val="21"/>
              </w:rPr>
              <w:t xml:space="preserve">obra/serviço </w:t>
            </w:r>
            <w:r>
              <w:rPr>
                <w:rStyle w:val="Fontepargpadro20"/>
                <w:rFonts w:cs="Arial"/>
                <w:sz w:val="21"/>
                <w:szCs w:val="21"/>
              </w:rPr>
              <w:t xml:space="preserve">(especificar o tipo de local para refeições a seguir). </w:t>
            </w:r>
            <w:r>
              <w:rPr>
                <w:rStyle w:val="Fontepargpadro20"/>
                <w:sz w:val="21"/>
                <w:szCs w:val="21"/>
                <w:u w:val="single"/>
              </w:rPr>
              <w:t>Observação:</w:t>
            </w:r>
            <w:r>
              <w:rPr>
                <w:rStyle w:val="Fontepargpadro20"/>
                <w:sz w:val="21"/>
                <w:szCs w:val="21"/>
              </w:rPr>
              <w:t xml:space="preserve"> nos casos em que o local para refeições seja disponibilizado nas dependências da CONTRATANTE, indicar o nome completo, função e local de trabalho do responsável pela autorização do uso.</w:t>
            </w:r>
          </w:p>
          <w:p w:rsidR="00B11C63" w:rsidRDefault="00C26B72">
            <w:pPr>
              <w:widowControl w:val="0"/>
              <w:numPr>
                <w:ilvl w:val="0"/>
                <w:numId w:val="1"/>
              </w:numPr>
              <w:jc w:val="both"/>
              <w:rPr>
                <w:rStyle w:val="Fontepargpadro20"/>
                <w:b/>
                <w:bCs/>
                <w:sz w:val="21"/>
                <w:szCs w:val="21"/>
                <w:u w:val="single"/>
              </w:rPr>
            </w:pPr>
            <w:r>
              <w:rPr>
                <w:rStyle w:val="Fontepargpadro20"/>
                <w:b/>
                <w:bCs/>
                <w:sz w:val="21"/>
                <w:szCs w:val="21"/>
                <w:u w:val="single"/>
              </w:rPr>
              <w:t>Especificação:</w:t>
            </w:r>
          </w:p>
          <w:p w:rsidR="00B11C63" w:rsidRDefault="00B11C63">
            <w:pPr>
              <w:widowControl w:val="0"/>
              <w:numPr>
                <w:ilvl w:val="0"/>
                <w:numId w:val="1"/>
              </w:numPr>
              <w:jc w:val="both"/>
              <w:rPr>
                <w:sz w:val="21"/>
                <w:szCs w:val="21"/>
              </w:rPr>
            </w:pPr>
          </w:p>
        </w:tc>
      </w:tr>
      <w:tr w:rsidR="00B11C63">
        <w:trPr>
          <w:cantSplit/>
          <w:trHeight w:val="23"/>
        </w:trPr>
        <w:tc>
          <w:tcPr>
            <w:tcW w:w="1745" w:type="dxa"/>
            <w:vMerge/>
            <w:tcBorders>
              <w:top w:val="single" w:sz="2" w:space="0" w:color="000000"/>
              <w:left w:val="single" w:sz="2" w:space="0" w:color="000000"/>
            </w:tcBorders>
            <w:tcMar>
              <w:top w:w="0" w:type="dxa"/>
              <w:left w:w="10" w:type="dxa"/>
              <w:bottom w:w="0" w:type="dxa"/>
              <w:right w:w="10" w:type="dxa"/>
            </w:tcMar>
            <w:vAlign w:val="center"/>
          </w:tcPr>
          <w:p w:rsidR="00B11C63" w:rsidRDefault="00B11C63">
            <w:pPr>
              <w:widowControl w:val="0"/>
              <w:snapToGrid w:val="0"/>
              <w:ind w:left="432"/>
              <w:rPr>
                <w:sz w:val="21"/>
                <w:szCs w:val="21"/>
              </w:rPr>
            </w:pPr>
          </w:p>
        </w:tc>
        <w:tc>
          <w:tcPr>
            <w:tcW w:w="83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widowControl w:val="0"/>
              <w:numPr>
                <w:ilvl w:val="0"/>
                <w:numId w:val="1"/>
              </w:numPr>
              <w:snapToGrid w:val="0"/>
              <w:rPr>
                <w:sz w:val="21"/>
                <w:szCs w:val="21"/>
              </w:rPr>
            </w:pPr>
          </w:p>
          <w:p w:rsidR="00B11C63" w:rsidRDefault="00C26B72">
            <w:pPr>
              <w:widowControl w:val="0"/>
              <w:numPr>
                <w:ilvl w:val="0"/>
                <w:numId w:val="1"/>
              </w:numPr>
            </w:pPr>
            <w:proofErr w:type="gramStart"/>
            <w:r>
              <w:rPr>
                <w:rStyle w:val="Fontepargpadro20"/>
                <w:sz w:val="21"/>
                <w:szCs w:val="21"/>
              </w:rPr>
              <w:t xml:space="preserve">[      </w:t>
            </w:r>
            <w:proofErr w:type="gramEnd"/>
            <w:r>
              <w:rPr>
                <w:rStyle w:val="Fontepargpadro20"/>
                <w:sz w:val="21"/>
                <w:szCs w:val="21"/>
              </w:rPr>
              <w:t xml:space="preserve">] </w:t>
            </w:r>
            <w:r>
              <w:rPr>
                <w:rStyle w:val="Fontepargpadro20"/>
                <w:rFonts w:cs="Arial"/>
                <w:sz w:val="21"/>
                <w:szCs w:val="21"/>
                <w:u w:val="single"/>
              </w:rPr>
              <w:t>Local para refeições adequadas</w:t>
            </w:r>
            <w:r>
              <w:rPr>
                <w:rStyle w:val="Fontepargpadro20"/>
                <w:rFonts w:cs="Arial"/>
                <w:sz w:val="21"/>
                <w:szCs w:val="21"/>
              </w:rPr>
              <w:t xml:space="preserve"> fora do espaço de execução da </w:t>
            </w:r>
            <w:r>
              <w:rPr>
                <w:rStyle w:val="Fontepargpadro20"/>
                <w:sz w:val="21"/>
                <w:szCs w:val="21"/>
              </w:rPr>
              <w:t xml:space="preserve">obra/serviço (Ex.: restaurante, sede da empresa contratada ou subcontratada </w:t>
            </w:r>
            <w:proofErr w:type="spellStart"/>
            <w:r>
              <w:rPr>
                <w:rStyle w:val="Fontepargpadro20"/>
                <w:sz w:val="21"/>
                <w:szCs w:val="21"/>
              </w:rPr>
              <w:t>etc</w:t>
            </w:r>
            <w:proofErr w:type="spellEnd"/>
            <w:r>
              <w:rPr>
                <w:rStyle w:val="Fontepargpadro20"/>
                <w:sz w:val="21"/>
                <w:szCs w:val="21"/>
              </w:rPr>
              <w:t>).</w:t>
            </w:r>
          </w:p>
          <w:p w:rsidR="00B11C63" w:rsidRDefault="00C26B72">
            <w:pPr>
              <w:widowControl w:val="0"/>
              <w:numPr>
                <w:ilvl w:val="0"/>
                <w:numId w:val="1"/>
              </w:numPr>
              <w:jc w:val="both"/>
              <w:rPr>
                <w:rStyle w:val="Fontepargpadro20"/>
                <w:b/>
                <w:bCs/>
                <w:sz w:val="21"/>
                <w:szCs w:val="21"/>
                <w:u w:val="single"/>
              </w:rPr>
            </w:pPr>
            <w:r>
              <w:rPr>
                <w:rStyle w:val="Fontepargpadro20"/>
                <w:b/>
                <w:bCs/>
                <w:sz w:val="21"/>
                <w:szCs w:val="21"/>
                <w:u w:val="single"/>
              </w:rPr>
              <w:t>Especificação:</w:t>
            </w:r>
          </w:p>
          <w:p w:rsidR="00B11C63" w:rsidRDefault="00B11C63">
            <w:pPr>
              <w:widowControl w:val="0"/>
              <w:numPr>
                <w:ilvl w:val="0"/>
                <w:numId w:val="1"/>
              </w:numPr>
              <w:jc w:val="both"/>
              <w:rPr>
                <w:sz w:val="21"/>
                <w:szCs w:val="21"/>
              </w:rPr>
            </w:pPr>
          </w:p>
        </w:tc>
      </w:tr>
      <w:tr w:rsidR="00B11C63">
        <w:trPr>
          <w:cantSplit/>
          <w:trHeight w:val="23"/>
        </w:trPr>
        <w:tc>
          <w:tcPr>
            <w:tcW w:w="1745" w:type="dxa"/>
            <w:vMerge w:val="restart"/>
            <w:tcBorders>
              <w:top w:val="single" w:sz="2" w:space="0" w:color="000000"/>
              <w:left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ascii="Liberation Serif" w:eastAsia="SimSun;宋体" w:hAnsi="Liberation Serif" w:cs="Liberation Serif"/>
                <w:sz w:val="21"/>
                <w:szCs w:val="21"/>
                <w:lang w:bidi="hi-IN"/>
              </w:rPr>
            </w:pPr>
            <w:r>
              <w:rPr>
                <w:rFonts w:ascii="Liberation Serif" w:eastAsia="SimSun;宋体" w:hAnsi="Liberation Serif" w:cs="Liberation Serif"/>
                <w:sz w:val="21"/>
                <w:szCs w:val="21"/>
                <w:lang w:bidi="hi-IN"/>
              </w:rPr>
              <w:t>Vestiário</w:t>
            </w:r>
          </w:p>
        </w:tc>
        <w:tc>
          <w:tcPr>
            <w:tcW w:w="83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C26B72">
            <w:pPr>
              <w:widowControl w:val="0"/>
              <w:numPr>
                <w:ilvl w:val="0"/>
                <w:numId w:val="1"/>
              </w:numPr>
            </w:pPr>
            <w:proofErr w:type="gramStart"/>
            <w:r>
              <w:rPr>
                <w:rStyle w:val="Fontepargpadro20"/>
                <w:sz w:val="21"/>
                <w:szCs w:val="21"/>
              </w:rPr>
              <w:t xml:space="preserve">[      </w:t>
            </w:r>
            <w:proofErr w:type="gramEnd"/>
            <w:r>
              <w:rPr>
                <w:rStyle w:val="Fontepargpadro20"/>
                <w:sz w:val="21"/>
                <w:szCs w:val="21"/>
              </w:rPr>
              <w:t xml:space="preserve">] </w:t>
            </w:r>
            <w:r>
              <w:rPr>
                <w:rStyle w:val="Fontepargpadro20"/>
                <w:rFonts w:cs="Arial"/>
                <w:sz w:val="21"/>
                <w:szCs w:val="21"/>
                <w:u w:val="single"/>
              </w:rPr>
              <w:t>Vestiário adequado</w:t>
            </w:r>
            <w:r>
              <w:rPr>
                <w:rStyle w:val="Fontepargpadro20"/>
                <w:rFonts w:cs="Arial"/>
                <w:sz w:val="21"/>
                <w:szCs w:val="21"/>
              </w:rPr>
              <w:t xml:space="preserve">  no próprio local de execução da </w:t>
            </w:r>
            <w:r>
              <w:rPr>
                <w:rStyle w:val="Fontepargpadro20"/>
                <w:sz w:val="21"/>
                <w:szCs w:val="21"/>
              </w:rPr>
              <w:t xml:space="preserve">obra/serviço </w:t>
            </w:r>
            <w:r>
              <w:rPr>
                <w:rStyle w:val="Fontepargpadro20"/>
                <w:rFonts w:cs="Arial"/>
                <w:sz w:val="21"/>
                <w:szCs w:val="21"/>
              </w:rPr>
              <w:t xml:space="preserve">(especificar o tipo a seguir). </w:t>
            </w:r>
            <w:r>
              <w:rPr>
                <w:rStyle w:val="Fontepargpadro20"/>
                <w:sz w:val="21"/>
                <w:szCs w:val="21"/>
                <w:u w:val="single"/>
              </w:rPr>
              <w:t>Observação:</w:t>
            </w:r>
            <w:r>
              <w:rPr>
                <w:rStyle w:val="Fontepargpadro20"/>
                <w:sz w:val="21"/>
                <w:szCs w:val="21"/>
              </w:rPr>
              <w:t xml:space="preserve"> nos casos em que o vestiário seja disponibilizado nas dependências da CONTRATANTE, indicar o nome completo, função e local de trabalho do responsável pela autorização do uso.</w:t>
            </w:r>
          </w:p>
          <w:p w:rsidR="00B11C63" w:rsidRDefault="00C26B72">
            <w:pPr>
              <w:widowControl w:val="0"/>
              <w:numPr>
                <w:ilvl w:val="0"/>
                <w:numId w:val="1"/>
              </w:numPr>
              <w:rPr>
                <w:b/>
                <w:bCs/>
                <w:sz w:val="21"/>
                <w:szCs w:val="21"/>
                <w:u w:val="single"/>
              </w:rPr>
            </w:pPr>
            <w:r>
              <w:rPr>
                <w:rStyle w:val="Fontepargpadro20"/>
                <w:b/>
                <w:bCs/>
                <w:sz w:val="21"/>
                <w:szCs w:val="21"/>
                <w:u w:val="single"/>
              </w:rPr>
              <w:t>Especificação:</w:t>
            </w:r>
          </w:p>
          <w:p w:rsidR="00B11C63" w:rsidRDefault="00B11C63">
            <w:pPr>
              <w:widowControl w:val="0"/>
              <w:numPr>
                <w:ilvl w:val="0"/>
                <w:numId w:val="1"/>
              </w:numPr>
              <w:rPr>
                <w:sz w:val="21"/>
                <w:szCs w:val="21"/>
              </w:rPr>
            </w:pPr>
          </w:p>
        </w:tc>
      </w:tr>
      <w:tr w:rsidR="00B11C63">
        <w:trPr>
          <w:cantSplit/>
          <w:trHeight w:val="23"/>
        </w:trPr>
        <w:tc>
          <w:tcPr>
            <w:tcW w:w="1745" w:type="dxa"/>
            <w:vMerge/>
            <w:tcBorders>
              <w:top w:val="single" w:sz="2" w:space="0" w:color="000000"/>
              <w:left w:val="single" w:sz="2" w:space="0" w:color="000000"/>
            </w:tcBorders>
            <w:tcMar>
              <w:top w:w="0" w:type="dxa"/>
              <w:left w:w="10" w:type="dxa"/>
              <w:bottom w:w="0" w:type="dxa"/>
              <w:right w:w="10" w:type="dxa"/>
            </w:tcMar>
            <w:vAlign w:val="center"/>
          </w:tcPr>
          <w:p w:rsidR="00B11C63" w:rsidRDefault="00B11C63">
            <w:pPr>
              <w:widowControl w:val="0"/>
              <w:snapToGrid w:val="0"/>
              <w:ind w:left="432"/>
              <w:rPr>
                <w:sz w:val="21"/>
                <w:szCs w:val="21"/>
              </w:rPr>
            </w:pPr>
          </w:p>
        </w:tc>
        <w:tc>
          <w:tcPr>
            <w:tcW w:w="83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C26B72">
            <w:pPr>
              <w:widowControl w:val="0"/>
              <w:numPr>
                <w:ilvl w:val="0"/>
                <w:numId w:val="1"/>
              </w:numPr>
            </w:pPr>
            <w:proofErr w:type="gramStart"/>
            <w:r>
              <w:rPr>
                <w:rStyle w:val="Fontepargpadro20"/>
                <w:sz w:val="21"/>
                <w:szCs w:val="21"/>
              </w:rPr>
              <w:t xml:space="preserve">[      </w:t>
            </w:r>
            <w:proofErr w:type="gramEnd"/>
            <w:r>
              <w:rPr>
                <w:rStyle w:val="Fontepargpadro20"/>
                <w:sz w:val="21"/>
                <w:szCs w:val="21"/>
              </w:rPr>
              <w:t xml:space="preserve">] </w:t>
            </w:r>
            <w:r>
              <w:rPr>
                <w:rStyle w:val="Fontepargpadro20"/>
                <w:rFonts w:cs="Arial"/>
                <w:sz w:val="21"/>
                <w:szCs w:val="21"/>
                <w:u w:val="single"/>
              </w:rPr>
              <w:t>Vestiário adequado</w:t>
            </w:r>
            <w:r>
              <w:rPr>
                <w:rStyle w:val="Fontepargpadro20"/>
                <w:rFonts w:cs="Arial"/>
                <w:sz w:val="21"/>
                <w:szCs w:val="21"/>
              </w:rPr>
              <w:t xml:space="preserve"> fora do local de execução da </w:t>
            </w:r>
            <w:r>
              <w:rPr>
                <w:rStyle w:val="Fontepargpadro20"/>
                <w:sz w:val="21"/>
                <w:szCs w:val="21"/>
              </w:rPr>
              <w:t xml:space="preserve">obra/serviço, por exemplo, sede da empresa contratada ou subcontratada, hotel </w:t>
            </w:r>
            <w:proofErr w:type="spellStart"/>
            <w:r>
              <w:rPr>
                <w:rStyle w:val="Fontepargpadro20"/>
                <w:sz w:val="21"/>
                <w:szCs w:val="21"/>
              </w:rPr>
              <w:t>etc</w:t>
            </w:r>
            <w:proofErr w:type="spellEnd"/>
            <w:r>
              <w:rPr>
                <w:rStyle w:val="Fontepargpadro20"/>
                <w:sz w:val="21"/>
                <w:szCs w:val="21"/>
              </w:rPr>
              <w:t>).</w:t>
            </w:r>
          </w:p>
          <w:p w:rsidR="00B11C63" w:rsidRDefault="00C26B72">
            <w:pPr>
              <w:widowControl w:val="0"/>
              <w:numPr>
                <w:ilvl w:val="0"/>
                <w:numId w:val="1"/>
              </w:numPr>
              <w:jc w:val="both"/>
              <w:rPr>
                <w:b/>
                <w:bCs/>
                <w:sz w:val="21"/>
                <w:szCs w:val="21"/>
                <w:u w:val="single"/>
              </w:rPr>
            </w:pPr>
            <w:r>
              <w:rPr>
                <w:b/>
                <w:bCs/>
                <w:sz w:val="21"/>
                <w:szCs w:val="21"/>
                <w:u w:val="single"/>
              </w:rPr>
              <w:t>Especificação:</w:t>
            </w:r>
          </w:p>
          <w:p w:rsidR="00B11C63" w:rsidRDefault="00B11C63">
            <w:pPr>
              <w:widowControl w:val="0"/>
              <w:numPr>
                <w:ilvl w:val="0"/>
                <w:numId w:val="1"/>
              </w:numPr>
              <w:jc w:val="both"/>
              <w:rPr>
                <w:sz w:val="21"/>
                <w:szCs w:val="21"/>
              </w:rPr>
            </w:pPr>
          </w:p>
        </w:tc>
      </w:tr>
      <w:tr w:rsidR="00B11C63">
        <w:trPr>
          <w:trHeight w:val="23"/>
        </w:trPr>
        <w:tc>
          <w:tcPr>
            <w:tcW w:w="1745" w:type="dxa"/>
            <w:tcBorders>
              <w:top w:val="single" w:sz="2" w:space="0" w:color="000000"/>
              <w:left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ascii="Liberation Serif" w:eastAsia="SimSun;宋体" w:hAnsi="Liberation Serif" w:cs="Liberation Serif"/>
                <w:sz w:val="21"/>
                <w:szCs w:val="21"/>
                <w:lang w:bidi="hi-IN"/>
              </w:rPr>
            </w:pPr>
            <w:r>
              <w:rPr>
                <w:rFonts w:ascii="Liberation Serif" w:eastAsia="SimSun;宋体" w:hAnsi="Liberation Serif" w:cs="Liberation Serif"/>
                <w:sz w:val="21"/>
                <w:szCs w:val="21"/>
                <w:lang w:bidi="hi-IN"/>
              </w:rPr>
              <w:t>Água potável</w:t>
            </w:r>
          </w:p>
        </w:tc>
        <w:tc>
          <w:tcPr>
            <w:tcW w:w="83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C26B72">
            <w:pPr>
              <w:widowControl w:val="0"/>
              <w:numPr>
                <w:ilvl w:val="0"/>
                <w:numId w:val="1"/>
              </w:numPr>
              <w:rPr>
                <w:sz w:val="21"/>
                <w:szCs w:val="21"/>
              </w:rPr>
            </w:pPr>
            <w:proofErr w:type="gramStart"/>
            <w:r>
              <w:rPr>
                <w:sz w:val="21"/>
                <w:szCs w:val="21"/>
              </w:rPr>
              <w:t xml:space="preserve">[      </w:t>
            </w:r>
            <w:proofErr w:type="gramEnd"/>
            <w:r>
              <w:rPr>
                <w:sz w:val="21"/>
                <w:szCs w:val="21"/>
              </w:rPr>
              <w:t>] Água potável, filtrada e fresca, sendo proibido o uso de copos coletivos.</w:t>
            </w:r>
          </w:p>
          <w:p w:rsidR="00B11C63" w:rsidRDefault="00C26B72">
            <w:pPr>
              <w:widowControl w:val="0"/>
              <w:numPr>
                <w:ilvl w:val="0"/>
                <w:numId w:val="1"/>
              </w:numPr>
              <w:rPr>
                <w:b/>
                <w:bCs/>
                <w:sz w:val="21"/>
                <w:szCs w:val="21"/>
                <w:u w:val="single"/>
              </w:rPr>
            </w:pPr>
            <w:r>
              <w:rPr>
                <w:b/>
                <w:bCs/>
                <w:sz w:val="21"/>
                <w:szCs w:val="21"/>
                <w:u w:val="single"/>
              </w:rPr>
              <w:t>Especificação:</w:t>
            </w:r>
          </w:p>
          <w:p w:rsidR="00B11C63" w:rsidRDefault="00B11C63">
            <w:pPr>
              <w:widowControl w:val="0"/>
              <w:numPr>
                <w:ilvl w:val="0"/>
                <w:numId w:val="1"/>
              </w:numPr>
              <w:rPr>
                <w:sz w:val="21"/>
                <w:szCs w:val="21"/>
              </w:rPr>
            </w:pPr>
          </w:p>
        </w:tc>
      </w:tr>
      <w:tr w:rsidR="00B11C63">
        <w:trPr>
          <w:trHeight w:val="23"/>
        </w:trPr>
        <w:tc>
          <w:tcPr>
            <w:tcW w:w="1745" w:type="dxa"/>
            <w:tcBorders>
              <w:top w:val="single" w:sz="2" w:space="0" w:color="000000"/>
              <w:left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ascii="Liberation Serif" w:eastAsia="SimSun;宋体" w:hAnsi="Liberation Serif" w:cs="Liberation Serif"/>
                <w:sz w:val="21"/>
                <w:szCs w:val="21"/>
                <w:lang w:bidi="hi-IN"/>
              </w:rPr>
            </w:pPr>
            <w:r>
              <w:rPr>
                <w:rFonts w:ascii="Liberation Serif" w:eastAsia="SimSun;宋体" w:hAnsi="Liberation Serif" w:cs="Liberation Serif"/>
                <w:sz w:val="21"/>
                <w:szCs w:val="21"/>
                <w:lang w:bidi="hi-IN"/>
              </w:rPr>
              <w:t>Alojamentos</w:t>
            </w:r>
          </w:p>
        </w:tc>
        <w:tc>
          <w:tcPr>
            <w:tcW w:w="83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C26B72">
            <w:pPr>
              <w:widowControl w:val="0"/>
              <w:numPr>
                <w:ilvl w:val="0"/>
                <w:numId w:val="1"/>
              </w:numPr>
            </w:pPr>
            <w:proofErr w:type="gramStart"/>
            <w:r>
              <w:rPr>
                <w:rStyle w:val="Fontepargpadro20"/>
                <w:sz w:val="21"/>
                <w:szCs w:val="21"/>
              </w:rPr>
              <w:t xml:space="preserve">[      </w:t>
            </w:r>
            <w:proofErr w:type="gramEnd"/>
            <w:r>
              <w:rPr>
                <w:rStyle w:val="Fontepargpadro20"/>
                <w:sz w:val="21"/>
                <w:szCs w:val="21"/>
              </w:rPr>
              <w:t xml:space="preserve">] </w:t>
            </w:r>
            <w:r>
              <w:rPr>
                <w:rStyle w:val="Fontepargpadro20"/>
                <w:rFonts w:cs="Arial"/>
                <w:sz w:val="21"/>
                <w:szCs w:val="21"/>
                <w:u w:val="single"/>
              </w:rPr>
              <w:t>Alojamento</w:t>
            </w:r>
            <w:r>
              <w:rPr>
                <w:rStyle w:val="Fontepargpadro20"/>
                <w:rFonts w:cs="Arial"/>
                <w:sz w:val="21"/>
                <w:szCs w:val="21"/>
              </w:rPr>
              <w:t xml:space="preserve">, por exemplo, </w:t>
            </w:r>
            <w:r>
              <w:rPr>
                <w:rStyle w:val="Fontepargpadro20"/>
                <w:sz w:val="21"/>
                <w:szCs w:val="21"/>
              </w:rPr>
              <w:t>hotel, alojamento no canteiro de obras, trabalhadores residentes no município de execução da obra/serviço etc.</w:t>
            </w:r>
          </w:p>
          <w:p w:rsidR="00B11C63" w:rsidRDefault="00C26B72">
            <w:pPr>
              <w:widowControl w:val="0"/>
              <w:numPr>
                <w:ilvl w:val="0"/>
                <w:numId w:val="1"/>
              </w:numPr>
              <w:jc w:val="both"/>
              <w:rPr>
                <w:b/>
                <w:bCs/>
                <w:sz w:val="21"/>
                <w:szCs w:val="21"/>
                <w:u w:val="single"/>
              </w:rPr>
            </w:pPr>
            <w:r>
              <w:rPr>
                <w:rStyle w:val="Fontepargpadro20"/>
                <w:b/>
                <w:bCs/>
                <w:sz w:val="21"/>
                <w:szCs w:val="21"/>
                <w:u w:val="single"/>
              </w:rPr>
              <w:t>Especificação:</w:t>
            </w:r>
          </w:p>
          <w:p w:rsidR="00B11C63" w:rsidRDefault="00B11C63">
            <w:pPr>
              <w:widowControl w:val="0"/>
              <w:numPr>
                <w:ilvl w:val="0"/>
                <w:numId w:val="1"/>
              </w:numPr>
              <w:jc w:val="both"/>
              <w:rPr>
                <w:sz w:val="21"/>
                <w:szCs w:val="21"/>
              </w:rPr>
            </w:pPr>
          </w:p>
        </w:tc>
      </w:tr>
      <w:tr w:rsidR="00B11C63">
        <w:trPr>
          <w:trHeight w:val="23"/>
        </w:trPr>
        <w:tc>
          <w:tcPr>
            <w:tcW w:w="1745" w:type="dxa"/>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B11C63" w:rsidRDefault="00C26B72">
            <w:pPr>
              <w:widowControl w:val="0"/>
              <w:numPr>
                <w:ilvl w:val="0"/>
                <w:numId w:val="1"/>
              </w:numPr>
              <w:jc w:val="center"/>
              <w:rPr>
                <w:rFonts w:cs="Arial"/>
                <w:sz w:val="21"/>
                <w:szCs w:val="21"/>
              </w:rPr>
            </w:pPr>
            <w:r>
              <w:rPr>
                <w:rFonts w:cs="Arial"/>
                <w:sz w:val="21"/>
                <w:szCs w:val="21"/>
              </w:rPr>
              <w:t>Instalações elétricas</w:t>
            </w:r>
          </w:p>
        </w:tc>
        <w:tc>
          <w:tcPr>
            <w:tcW w:w="83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C26B72">
            <w:pPr>
              <w:widowControl w:val="0"/>
              <w:numPr>
                <w:ilvl w:val="0"/>
                <w:numId w:val="1"/>
              </w:numPr>
            </w:pPr>
            <w:proofErr w:type="gramStart"/>
            <w:r>
              <w:rPr>
                <w:rStyle w:val="Fontepargpadro20"/>
                <w:sz w:val="21"/>
                <w:szCs w:val="21"/>
              </w:rPr>
              <w:t xml:space="preserve">[      </w:t>
            </w:r>
            <w:proofErr w:type="gramEnd"/>
            <w:r>
              <w:rPr>
                <w:rStyle w:val="Fontepargpadro20"/>
                <w:sz w:val="21"/>
                <w:szCs w:val="21"/>
              </w:rPr>
              <w:t xml:space="preserve">] </w:t>
            </w:r>
            <w:r>
              <w:rPr>
                <w:rStyle w:val="Fontepargpadro20"/>
                <w:rFonts w:cs="Arial"/>
                <w:sz w:val="21"/>
                <w:szCs w:val="21"/>
                <w:u w:val="single"/>
              </w:rPr>
              <w:t>Instalações Elétricas</w:t>
            </w:r>
            <w:r>
              <w:rPr>
                <w:rStyle w:val="Fontepargpadro20"/>
                <w:sz w:val="21"/>
                <w:szCs w:val="21"/>
                <w:u w:val="single"/>
              </w:rPr>
              <w:t>:</w:t>
            </w:r>
            <w:r>
              <w:rPr>
                <w:rStyle w:val="Fontepargpadro20"/>
                <w:sz w:val="21"/>
                <w:szCs w:val="21"/>
              </w:rPr>
              <w:t xml:space="preserve"> nos casos em que seja disponibilizado as instalações elétricas das dependências da CONTRATANTE para uso da CONTRATADA, indicar o nome completo, função e local de trabalho do responsável pela autorização do uso.</w:t>
            </w:r>
          </w:p>
          <w:p w:rsidR="00B11C63" w:rsidRDefault="00C26B72">
            <w:pPr>
              <w:widowControl w:val="0"/>
              <w:numPr>
                <w:ilvl w:val="0"/>
                <w:numId w:val="1"/>
              </w:numPr>
              <w:rPr>
                <w:b/>
                <w:bCs/>
                <w:sz w:val="21"/>
                <w:szCs w:val="21"/>
                <w:u w:val="single"/>
              </w:rPr>
            </w:pPr>
            <w:r>
              <w:rPr>
                <w:rStyle w:val="Fontepargpadro20"/>
                <w:b/>
                <w:bCs/>
                <w:sz w:val="21"/>
                <w:szCs w:val="21"/>
                <w:u w:val="single"/>
              </w:rPr>
              <w:t>Especificação:</w:t>
            </w:r>
          </w:p>
          <w:p w:rsidR="00B11C63" w:rsidRDefault="00B11C63">
            <w:pPr>
              <w:widowControl w:val="0"/>
              <w:numPr>
                <w:ilvl w:val="0"/>
                <w:numId w:val="1"/>
              </w:numPr>
              <w:rPr>
                <w:sz w:val="21"/>
                <w:szCs w:val="21"/>
              </w:rPr>
            </w:pPr>
          </w:p>
        </w:tc>
      </w:tr>
      <w:tr w:rsidR="00B11C63">
        <w:trPr>
          <w:trHeight w:val="23"/>
        </w:trPr>
        <w:tc>
          <w:tcPr>
            <w:tcW w:w="1745"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rsidR="00B11C63" w:rsidRDefault="00C26B72">
            <w:pPr>
              <w:widowControl w:val="0"/>
              <w:numPr>
                <w:ilvl w:val="0"/>
                <w:numId w:val="1"/>
              </w:numPr>
              <w:jc w:val="center"/>
              <w:rPr>
                <w:rFonts w:cs="Arial"/>
                <w:sz w:val="21"/>
                <w:szCs w:val="21"/>
              </w:rPr>
            </w:pPr>
            <w:r>
              <w:rPr>
                <w:rFonts w:cs="Arial"/>
                <w:sz w:val="21"/>
                <w:szCs w:val="21"/>
              </w:rPr>
              <w:t>Outros</w:t>
            </w:r>
          </w:p>
        </w:tc>
        <w:tc>
          <w:tcPr>
            <w:tcW w:w="8372" w:type="dxa"/>
            <w:gridSpan w:val="3"/>
            <w:tcBorders>
              <w:top w:val="single" w:sz="2" w:space="0" w:color="000000"/>
              <w:left w:val="single" w:sz="4" w:space="0" w:color="000000"/>
              <w:bottom w:val="single" w:sz="2" w:space="0" w:color="000000"/>
              <w:right w:val="single" w:sz="2" w:space="0" w:color="000000"/>
            </w:tcBorders>
            <w:tcMar>
              <w:top w:w="0" w:type="dxa"/>
              <w:left w:w="10" w:type="dxa"/>
              <w:bottom w:w="0" w:type="dxa"/>
              <w:right w:w="10" w:type="dxa"/>
            </w:tcMar>
            <w:vAlign w:val="center"/>
          </w:tcPr>
          <w:p w:rsidR="00B11C63" w:rsidRDefault="00C26B72">
            <w:pPr>
              <w:widowControl w:val="0"/>
              <w:numPr>
                <w:ilvl w:val="0"/>
                <w:numId w:val="1"/>
              </w:numPr>
              <w:rPr>
                <w:b/>
                <w:bCs/>
                <w:sz w:val="21"/>
                <w:szCs w:val="21"/>
                <w:u w:val="single"/>
              </w:rPr>
            </w:pPr>
            <w:r>
              <w:rPr>
                <w:b/>
                <w:bCs/>
                <w:sz w:val="21"/>
                <w:szCs w:val="21"/>
                <w:u w:val="single"/>
              </w:rPr>
              <w:t>Especificação:</w:t>
            </w:r>
          </w:p>
          <w:p w:rsidR="00B11C63" w:rsidRDefault="00B11C63">
            <w:pPr>
              <w:widowControl w:val="0"/>
              <w:numPr>
                <w:ilvl w:val="0"/>
                <w:numId w:val="1"/>
              </w:numPr>
              <w:rPr>
                <w:sz w:val="21"/>
                <w:szCs w:val="21"/>
              </w:rPr>
            </w:pPr>
          </w:p>
        </w:tc>
      </w:tr>
      <w:tr w:rsidR="00B11C63">
        <w:trPr>
          <w:trHeight w:val="23"/>
        </w:trPr>
        <w:tc>
          <w:tcPr>
            <w:tcW w:w="1011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pStyle w:val="Pa5"/>
              <w:widowControl w:val="0"/>
              <w:numPr>
                <w:ilvl w:val="0"/>
                <w:numId w:val="1"/>
              </w:numPr>
              <w:spacing w:after="120" w:line="240" w:lineRule="auto"/>
              <w:jc w:val="center"/>
              <w:rPr>
                <w:color w:val="000000"/>
              </w:rPr>
            </w:pPr>
            <w:r>
              <w:rPr>
                <w:color w:val="000000"/>
              </w:rPr>
              <w:t>Piracicaba,</w:t>
            </w:r>
            <w:proofErr w:type="gramStart"/>
            <w:r>
              <w:rPr>
                <w:color w:val="000000"/>
              </w:rPr>
              <w:t xml:space="preserve">    </w:t>
            </w:r>
            <w:proofErr w:type="gramEnd"/>
            <w:r>
              <w:rPr>
                <w:color w:val="000000"/>
              </w:rPr>
              <w:t xml:space="preserve">de    </w:t>
            </w:r>
            <w:proofErr w:type="spellStart"/>
            <w:r>
              <w:rPr>
                <w:color w:val="000000"/>
              </w:rPr>
              <w:t>de</w:t>
            </w:r>
            <w:proofErr w:type="spellEnd"/>
            <w:r>
              <w:rPr>
                <w:color w:val="000000"/>
              </w:rPr>
              <w:t xml:space="preserve"> 20</w:t>
            </w:r>
          </w:p>
        </w:tc>
      </w:tr>
      <w:tr w:rsidR="00B11C63">
        <w:trPr>
          <w:trHeight w:val="23"/>
        </w:trPr>
        <w:tc>
          <w:tcPr>
            <w:tcW w:w="1011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widowControl w:val="0"/>
              <w:numPr>
                <w:ilvl w:val="0"/>
                <w:numId w:val="1"/>
              </w:numPr>
              <w:snapToGrid w:val="0"/>
              <w:jc w:val="both"/>
              <w:rPr>
                <w:rFonts w:cs="Arial"/>
                <w:b/>
                <w:bCs/>
                <w:sz w:val="22"/>
                <w:szCs w:val="22"/>
              </w:rPr>
            </w:pPr>
            <w:r>
              <w:rPr>
                <w:rFonts w:cs="Arial"/>
                <w:b/>
                <w:bCs/>
                <w:sz w:val="22"/>
                <w:szCs w:val="22"/>
              </w:rPr>
              <w:t xml:space="preserve">Estou ciente e de acordo que o não cumprimento das normas contidas nesta resolução, </w:t>
            </w:r>
            <w:proofErr w:type="gramStart"/>
            <w:r>
              <w:rPr>
                <w:rFonts w:cs="Arial"/>
                <w:b/>
                <w:bCs/>
                <w:sz w:val="22"/>
                <w:szCs w:val="22"/>
              </w:rPr>
              <w:t>poderão</w:t>
            </w:r>
            <w:proofErr w:type="gramEnd"/>
            <w:r>
              <w:rPr>
                <w:rFonts w:cs="Arial"/>
                <w:b/>
                <w:bCs/>
                <w:sz w:val="22"/>
                <w:szCs w:val="22"/>
              </w:rPr>
              <w:t xml:space="preserve"> acarretar em medidas disciplinares, conforme segue:</w:t>
            </w:r>
          </w:p>
          <w:p w:rsidR="00B11C63" w:rsidRDefault="00B11C63">
            <w:pPr>
              <w:widowControl w:val="0"/>
              <w:numPr>
                <w:ilvl w:val="0"/>
                <w:numId w:val="1"/>
              </w:numPr>
              <w:snapToGrid w:val="0"/>
              <w:jc w:val="both"/>
              <w:rPr>
                <w:rFonts w:cs="Arial"/>
                <w:b/>
                <w:bCs/>
                <w:sz w:val="22"/>
                <w:szCs w:val="22"/>
              </w:rPr>
            </w:pPr>
          </w:p>
          <w:p w:rsidR="00B11C63" w:rsidRDefault="00C26B72">
            <w:pPr>
              <w:pStyle w:val="Standard"/>
              <w:widowControl w:val="0"/>
              <w:numPr>
                <w:ilvl w:val="0"/>
                <w:numId w:val="1"/>
              </w:numPr>
              <w:spacing w:after="63"/>
              <w:jc w:val="both"/>
              <w:rPr>
                <w:rFonts w:eastAsia="Liberation Serif" w:cs="Arial"/>
                <w:b/>
                <w:bCs/>
                <w:color w:val="000000"/>
                <w:sz w:val="22"/>
                <w:szCs w:val="22"/>
              </w:rPr>
            </w:pPr>
            <w:r>
              <w:rPr>
                <w:rFonts w:eastAsia="Liberation Serif" w:cs="Arial"/>
                <w:b/>
                <w:bCs/>
                <w:color w:val="000000"/>
                <w:sz w:val="22"/>
                <w:szCs w:val="22"/>
              </w:rPr>
              <w:t>A: Comunicado de infração;</w:t>
            </w:r>
          </w:p>
          <w:p w:rsidR="00B11C63" w:rsidRDefault="00C26B72">
            <w:pPr>
              <w:pStyle w:val="Standard"/>
              <w:widowControl w:val="0"/>
              <w:numPr>
                <w:ilvl w:val="0"/>
                <w:numId w:val="1"/>
              </w:numPr>
              <w:spacing w:after="63"/>
              <w:jc w:val="both"/>
              <w:rPr>
                <w:rFonts w:eastAsia="Liberation Serif" w:cs="Arial"/>
                <w:b/>
                <w:bCs/>
                <w:color w:val="000000"/>
                <w:sz w:val="22"/>
                <w:szCs w:val="22"/>
              </w:rPr>
            </w:pPr>
            <w:r>
              <w:rPr>
                <w:rFonts w:eastAsia="Liberation Serif" w:cs="Arial"/>
                <w:b/>
                <w:bCs/>
                <w:color w:val="000000"/>
                <w:sz w:val="22"/>
                <w:szCs w:val="22"/>
              </w:rPr>
              <w:t>B: Advertência;</w:t>
            </w:r>
          </w:p>
          <w:p w:rsidR="00B11C63" w:rsidRDefault="00C26B72">
            <w:pPr>
              <w:pStyle w:val="Standard"/>
              <w:widowControl w:val="0"/>
              <w:numPr>
                <w:ilvl w:val="0"/>
                <w:numId w:val="1"/>
              </w:numPr>
              <w:spacing w:after="63"/>
              <w:jc w:val="both"/>
              <w:rPr>
                <w:rFonts w:eastAsia="Liberation Serif" w:cs="Arial"/>
                <w:b/>
                <w:bCs/>
                <w:color w:val="000000"/>
                <w:sz w:val="22"/>
                <w:szCs w:val="22"/>
              </w:rPr>
            </w:pPr>
            <w:r>
              <w:rPr>
                <w:rFonts w:eastAsia="Liberation Serif" w:cs="Arial"/>
                <w:b/>
                <w:bCs/>
                <w:color w:val="000000"/>
                <w:sz w:val="22"/>
                <w:szCs w:val="22"/>
              </w:rPr>
              <w:t>C: Retenção de pagamento até correção das irregularidades apontadas anteriormente com base nas normas regulamentadoras.</w:t>
            </w:r>
          </w:p>
          <w:p w:rsidR="00B11C63" w:rsidRDefault="00B11C63">
            <w:pPr>
              <w:pStyle w:val="Standard"/>
              <w:widowControl w:val="0"/>
              <w:numPr>
                <w:ilvl w:val="0"/>
                <w:numId w:val="1"/>
              </w:numPr>
              <w:spacing w:after="63"/>
              <w:jc w:val="both"/>
              <w:rPr>
                <w:rFonts w:eastAsia="Liberation Serif" w:cs="Arial"/>
                <w:b/>
                <w:bCs/>
                <w:color w:val="000000"/>
                <w:sz w:val="22"/>
                <w:szCs w:val="22"/>
              </w:rPr>
            </w:pPr>
          </w:p>
          <w:p w:rsidR="00B11C63" w:rsidRDefault="00C26B72">
            <w:pPr>
              <w:pStyle w:val="Standard"/>
              <w:widowControl w:val="0"/>
              <w:numPr>
                <w:ilvl w:val="0"/>
                <w:numId w:val="1"/>
              </w:numPr>
              <w:spacing w:after="120"/>
              <w:jc w:val="center"/>
              <w:rPr>
                <w:rFonts w:cs="Arial"/>
                <w:sz w:val="22"/>
                <w:szCs w:val="22"/>
              </w:rPr>
            </w:pPr>
            <w:r>
              <w:rPr>
                <w:rFonts w:cs="Arial"/>
                <w:sz w:val="22"/>
                <w:szCs w:val="22"/>
              </w:rPr>
              <w:t>________________________________________________</w:t>
            </w:r>
          </w:p>
          <w:p w:rsidR="00B11C63" w:rsidRDefault="00C26B72">
            <w:pPr>
              <w:pStyle w:val="Standard"/>
              <w:widowControl w:val="0"/>
              <w:numPr>
                <w:ilvl w:val="0"/>
                <w:numId w:val="1"/>
              </w:numPr>
              <w:spacing w:after="120"/>
              <w:jc w:val="center"/>
              <w:rPr>
                <w:rFonts w:cs="Arial"/>
                <w:color w:val="000000"/>
                <w:sz w:val="22"/>
                <w:szCs w:val="22"/>
              </w:rPr>
            </w:pPr>
            <w:r>
              <w:rPr>
                <w:rFonts w:cs="Arial"/>
                <w:color w:val="000000"/>
                <w:sz w:val="22"/>
                <w:szCs w:val="22"/>
              </w:rPr>
              <w:t>Assinado pelo Responsável Legal da Contratada</w:t>
            </w:r>
          </w:p>
        </w:tc>
      </w:tr>
    </w:tbl>
    <w:p w:rsidR="00B11C63" w:rsidRDefault="00B11C63">
      <w:pPr>
        <w:pStyle w:val="Standard"/>
        <w:numPr>
          <w:ilvl w:val="0"/>
          <w:numId w:val="1"/>
        </w:numPr>
        <w:spacing w:after="120"/>
        <w:jc w:val="right"/>
      </w:pPr>
    </w:p>
    <w:p w:rsidR="00B11C63" w:rsidRDefault="00C26B72">
      <w:pPr>
        <w:pStyle w:val="Standard"/>
        <w:numPr>
          <w:ilvl w:val="0"/>
          <w:numId w:val="1"/>
        </w:numPr>
        <w:spacing w:after="120"/>
        <w:jc w:val="right"/>
      </w:pPr>
      <w:r>
        <w:br w:type="page"/>
      </w:r>
    </w:p>
    <w:p w:rsidR="00B11C63" w:rsidRDefault="00C26B72">
      <w:pPr>
        <w:pStyle w:val="western"/>
        <w:numPr>
          <w:ilvl w:val="0"/>
          <w:numId w:val="1"/>
        </w:numPr>
        <w:spacing w:before="0"/>
        <w:jc w:val="center"/>
        <w:rPr>
          <w:b/>
          <w:bCs/>
          <w:sz w:val="26"/>
          <w:szCs w:val="26"/>
        </w:rPr>
      </w:pPr>
      <w:r>
        <w:rPr>
          <w:noProof/>
          <w:lang w:eastAsia="pt-BR"/>
        </w:rPr>
        <w:lastRenderedPageBreak/>
        <w:drawing>
          <wp:anchor distT="0" distB="0" distL="0" distR="0" simplePos="0" relativeHeight="87" behindDoc="1" locked="0" layoutInCell="0" allowOverlap="1">
            <wp:simplePos x="0" y="0"/>
            <wp:positionH relativeFrom="column">
              <wp:posOffset>5449570</wp:posOffset>
            </wp:positionH>
            <wp:positionV relativeFrom="paragraph">
              <wp:posOffset>99060</wp:posOffset>
            </wp:positionV>
            <wp:extent cx="663575" cy="633730"/>
            <wp:effectExtent l="0" t="0" r="0" b="0"/>
            <wp:wrapNone/>
            <wp:docPr id="21" name="Figur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Figura20"/>
                    <pic:cNvPicPr>
                      <a:picLocks noChangeAspect="1" noChangeArrowheads="1"/>
                    </pic:cNvPicPr>
                  </pic:nvPicPr>
                  <pic:blipFill>
                    <a:blip r:embed="rId15"/>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B11C63" w:rsidRDefault="00C26B72">
      <w:pPr>
        <w:pStyle w:val="western"/>
        <w:numPr>
          <w:ilvl w:val="0"/>
          <w:numId w:val="1"/>
        </w:numPr>
        <w:spacing w:before="0"/>
        <w:jc w:val="center"/>
      </w:pPr>
      <w:r>
        <w:t>ESTADO DE SÃO PAULO</w:t>
      </w:r>
    </w:p>
    <w:p w:rsidR="00B11C63" w:rsidRDefault="00C26B72">
      <w:pPr>
        <w:pStyle w:val="western"/>
        <w:numPr>
          <w:ilvl w:val="0"/>
          <w:numId w:val="1"/>
        </w:numPr>
        <w:spacing w:before="0"/>
        <w:jc w:val="center"/>
      </w:pPr>
      <w:r>
        <w:t>Secretaria Municipal de Administração</w:t>
      </w:r>
    </w:p>
    <w:p w:rsidR="00B11C63" w:rsidRDefault="00C26B72">
      <w:pPr>
        <w:pStyle w:val="western"/>
        <w:numPr>
          <w:ilvl w:val="0"/>
          <w:numId w:val="1"/>
        </w:numPr>
        <w:spacing w:before="0"/>
        <w:jc w:val="center"/>
        <w:rPr>
          <w:i/>
          <w:iCs/>
        </w:rPr>
      </w:pPr>
      <w:r>
        <w:rPr>
          <w:i/>
          <w:iCs/>
        </w:rPr>
        <w:t>Serviço Especializado em Engenharia de Segurança e Medicina do Trabalho</w:t>
      </w:r>
    </w:p>
    <w:p w:rsidR="00B11C63" w:rsidRDefault="00C26B72">
      <w:pPr>
        <w:pStyle w:val="western"/>
        <w:numPr>
          <w:ilvl w:val="0"/>
          <w:numId w:val="1"/>
        </w:numPr>
        <w:spacing w:before="0"/>
        <w:jc w:val="center"/>
        <w:rPr>
          <w:bCs/>
        </w:rPr>
      </w:pPr>
      <w:r>
        <w:rPr>
          <w:bCs/>
        </w:rPr>
        <w:t>SESMT</w:t>
      </w:r>
    </w:p>
    <w:p w:rsidR="00B11C63" w:rsidRDefault="00B11C63">
      <w:pPr>
        <w:pStyle w:val="western"/>
        <w:numPr>
          <w:ilvl w:val="0"/>
          <w:numId w:val="1"/>
        </w:numPr>
        <w:pBdr>
          <w:bottom w:val="single" w:sz="4" w:space="1" w:color="000000"/>
        </w:pBdr>
        <w:spacing w:before="0"/>
        <w:jc w:val="right"/>
        <w:rPr>
          <w:b/>
          <w:bCs/>
        </w:rPr>
      </w:pPr>
    </w:p>
    <w:p w:rsidR="00B11C63" w:rsidRDefault="00C26B72">
      <w:pPr>
        <w:pStyle w:val="Pa5"/>
        <w:numPr>
          <w:ilvl w:val="0"/>
          <w:numId w:val="1"/>
        </w:numPr>
        <w:spacing w:line="240" w:lineRule="auto"/>
        <w:jc w:val="center"/>
        <w:rPr>
          <w:color w:val="000000"/>
          <w:sz w:val="22"/>
          <w:szCs w:val="22"/>
        </w:rPr>
      </w:pPr>
      <w:r>
        <w:rPr>
          <w:color w:val="000000"/>
          <w:sz w:val="22"/>
          <w:szCs w:val="22"/>
        </w:rPr>
        <w:t>RESOLUÇÃO DA SEMAD Nº 01/2022.</w:t>
      </w:r>
    </w:p>
    <w:p w:rsidR="00B11C63" w:rsidRDefault="00C26B72">
      <w:pPr>
        <w:pStyle w:val="Pa4"/>
        <w:numPr>
          <w:ilvl w:val="0"/>
          <w:numId w:val="1"/>
        </w:numPr>
        <w:spacing w:line="240" w:lineRule="auto"/>
        <w:jc w:val="center"/>
        <w:rPr>
          <w:color w:val="000000"/>
          <w:sz w:val="22"/>
          <w:szCs w:val="22"/>
        </w:rPr>
      </w:pPr>
      <w:r>
        <w:rPr>
          <w:color w:val="000000"/>
          <w:sz w:val="22"/>
          <w:szCs w:val="22"/>
        </w:rPr>
        <w:t xml:space="preserve">DIRETRIZES </w:t>
      </w:r>
      <w:proofErr w:type="gramStart"/>
      <w:r>
        <w:rPr>
          <w:color w:val="000000"/>
          <w:sz w:val="22"/>
          <w:szCs w:val="22"/>
        </w:rPr>
        <w:t>GERAIS REFERENTE</w:t>
      </w:r>
      <w:proofErr w:type="gramEnd"/>
      <w:r>
        <w:rPr>
          <w:color w:val="000000"/>
          <w:sz w:val="22"/>
          <w:szCs w:val="22"/>
        </w:rPr>
        <w:t xml:space="preserve"> À SAÚDE E SEGURANÇA DO TRABALHO PARA EMPRESAS CONTRATADAS</w:t>
      </w:r>
    </w:p>
    <w:p w:rsidR="00B11C63" w:rsidRDefault="00C26B72">
      <w:pPr>
        <w:pStyle w:val="Pa5"/>
        <w:numPr>
          <w:ilvl w:val="0"/>
          <w:numId w:val="1"/>
        </w:numPr>
        <w:spacing w:line="240" w:lineRule="auto"/>
        <w:jc w:val="center"/>
        <w:rPr>
          <w:b/>
          <w:color w:val="000000"/>
          <w:sz w:val="22"/>
          <w:szCs w:val="22"/>
        </w:rPr>
      </w:pPr>
      <w:r>
        <w:rPr>
          <w:b/>
          <w:color w:val="000000"/>
          <w:sz w:val="22"/>
          <w:szCs w:val="22"/>
        </w:rPr>
        <w:t>ANEXO VIII – Atividades de Risco</w:t>
      </w:r>
    </w:p>
    <w:p w:rsidR="00B11C63" w:rsidRDefault="00C26B72">
      <w:pPr>
        <w:pStyle w:val="Pa5"/>
        <w:numPr>
          <w:ilvl w:val="0"/>
          <w:numId w:val="1"/>
        </w:numPr>
        <w:spacing w:line="240" w:lineRule="auto"/>
        <w:jc w:val="center"/>
        <w:rPr>
          <w:color w:val="000000"/>
          <w:sz w:val="22"/>
          <w:szCs w:val="22"/>
        </w:rPr>
      </w:pPr>
      <w:r>
        <w:rPr>
          <w:color w:val="000000"/>
          <w:sz w:val="22"/>
          <w:szCs w:val="22"/>
        </w:rPr>
        <w:t>DECLARAÇÃO AO SESMT-PMP</w:t>
      </w:r>
    </w:p>
    <w:tbl>
      <w:tblPr>
        <w:tblW w:w="10004" w:type="dxa"/>
        <w:tblInd w:w="-285" w:type="dxa"/>
        <w:tblLayout w:type="fixed"/>
        <w:tblCellMar>
          <w:top w:w="55" w:type="dxa"/>
          <w:left w:w="55" w:type="dxa"/>
          <w:bottom w:w="55" w:type="dxa"/>
          <w:right w:w="55" w:type="dxa"/>
        </w:tblCellMar>
        <w:tblLook w:val="04A0" w:firstRow="1" w:lastRow="0" w:firstColumn="1" w:lastColumn="0" w:noHBand="0" w:noVBand="1"/>
      </w:tblPr>
      <w:tblGrid>
        <w:gridCol w:w="1934"/>
        <w:gridCol w:w="2359"/>
        <w:gridCol w:w="5711"/>
      </w:tblGrid>
      <w:tr w:rsidR="00B11C63">
        <w:trPr>
          <w:trHeight w:val="23"/>
        </w:trPr>
        <w:tc>
          <w:tcPr>
            <w:tcW w:w="10003"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B11C63" w:rsidRDefault="00C26B72">
            <w:pPr>
              <w:pStyle w:val="Contedodatabela"/>
              <w:widowControl w:val="0"/>
              <w:numPr>
                <w:ilvl w:val="0"/>
                <w:numId w:val="1"/>
              </w:numPr>
              <w:rPr>
                <w:rFonts w:cs="Arial"/>
                <w:color w:val="000000"/>
              </w:rPr>
            </w:pPr>
            <w:r>
              <w:rPr>
                <w:rFonts w:cs="Arial"/>
                <w:color w:val="000000"/>
              </w:rPr>
              <w:t>1. Dados Gerais sobre a Contratação da Obra/Serviço</w:t>
            </w:r>
          </w:p>
        </w:tc>
      </w:tr>
      <w:tr w:rsidR="00B11C63">
        <w:trPr>
          <w:trHeight w:val="23"/>
        </w:trPr>
        <w:tc>
          <w:tcPr>
            <w:tcW w:w="10003"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pStyle w:val="Contedodatabela"/>
              <w:widowControl w:val="0"/>
              <w:numPr>
                <w:ilvl w:val="0"/>
                <w:numId w:val="1"/>
              </w:numPr>
              <w:rPr>
                <w:rFonts w:cs="Arial"/>
                <w:color w:val="000000"/>
              </w:rPr>
            </w:pPr>
            <w:r>
              <w:rPr>
                <w:rFonts w:cs="Arial"/>
                <w:color w:val="000000"/>
              </w:rPr>
              <w:t>Secretaria Contratante:</w:t>
            </w:r>
          </w:p>
        </w:tc>
      </w:tr>
      <w:tr w:rsidR="00B11C63">
        <w:trPr>
          <w:cantSplit/>
          <w:trHeight w:val="23"/>
        </w:trPr>
        <w:tc>
          <w:tcPr>
            <w:tcW w:w="4293" w:type="dxa"/>
            <w:gridSpan w:val="2"/>
            <w:vMerge w:val="restart"/>
            <w:tcBorders>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ind w:left="27" w:firstLine="0"/>
              <w:rPr>
                <w:rFonts w:cs="Arial"/>
                <w:color w:val="000000"/>
              </w:rPr>
            </w:pPr>
            <w:r>
              <w:rPr>
                <w:rFonts w:cs="Arial"/>
                <w:color w:val="000000"/>
              </w:rPr>
              <w:t>Modalidade:</w:t>
            </w:r>
          </w:p>
        </w:tc>
        <w:tc>
          <w:tcPr>
            <w:tcW w:w="5710"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ind w:left="113" w:firstLine="0"/>
              <w:rPr>
                <w:rFonts w:cs="Arial"/>
                <w:color w:val="000000"/>
              </w:rPr>
            </w:pPr>
            <w:r>
              <w:rPr>
                <w:rFonts w:cs="Arial"/>
                <w:color w:val="000000"/>
              </w:rPr>
              <w:t>Nº da Licitação (nº e ano):</w:t>
            </w:r>
          </w:p>
        </w:tc>
      </w:tr>
      <w:tr w:rsidR="00B11C63">
        <w:trPr>
          <w:cantSplit/>
          <w:trHeight w:val="23"/>
        </w:trPr>
        <w:tc>
          <w:tcPr>
            <w:tcW w:w="4293" w:type="dxa"/>
            <w:gridSpan w:val="2"/>
            <w:vMerge/>
            <w:tcBorders>
              <w:left w:val="single" w:sz="2" w:space="0" w:color="000000"/>
              <w:bottom w:val="single" w:sz="2" w:space="0" w:color="000000"/>
            </w:tcBorders>
            <w:tcMar>
              <w:top w:w="0" w:type="dxa"/>
              <w:left w:w="10" w:type="dxa"/>
              <w:bottom w:w="0" w:type="dxa"/>
              <w:right w:w="10" w:type="dxa"/>
            </w:tcMar>
            <w:vAlign w:val="center"/>
          </w:tcPr>
          <w:p w:rsidR="00B11C63" w:rsidRDefault="00B11C63">
            <w:pPr>
              <w:widowControl w:val="0"/>
              <w:snapToGrid w:val="0"/>
              <w:ind w:left="432"/>
            </w:pPr>
          </w:p>
        </w:tc>
        <w:tc>
          <w:tcPr>
            <w:tcW w:w="5710"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ind w:left="113" w:firstLine="0"/>
              <w:rPr>
                <w:rFonts w:cs="Arial"/>
                <w:color w:val="000000"/>
              </w:rPr>
            </w:pPr>
            <w:r>
              <w:rPr>
                <w:rFonts w:cs="Arial"/>
                <w:color w:val="000000"/>
              </w:rPr>
              <w:t>Nº do Processo (nº e ano):</w:t>
            </w:r>
          </w:p>
        </w:tc>
      </w:tr>
      <w:tr w:rsidR="00B11C63">
        <w:trPr>
          <w:trHeight w:val="23"/>
        </w:trPr>
        <w:tc>
          <w:tcPr>
            <w:tcW w:w="10003"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rsidR="00B11C63" w:rsidRDefault="00C26B72">
            <w:pPr>
              <w:pStyle w:val="Contedodatabela"/>
              <w:widowControl w:val="0"/>
              <w:numPr>
                <w:ilvl w:val="0"/>
                <w:numId w:val="1"/>
              </w:numPr>
              <w:ind w:firstLine="27"/>
              <w:rPr>
                <w:rFonts w:cs="Arial"/>
                <w:color w:val="000000"/>
              </w:rPr>
            </w:pPr>
            <w:r>
              <w:rPr>
                <w:rFonts w:cs="Arial"/>
                <w:color w:val="000000"/>
              </w:rPr>
              <w:t>Descrição da obra/serviço a ser realizado:</w:t>
            </w:r>
          </w:p>
        </w:tc>
      </w:tr>
      <w:tr w:rsidR="00B11C63">
        <w:trPr>
          <w:trHeight w:val="23"/>
        </w:trPr>
        <w:tc>
          <w:tcPr>
            <w:tcW w:w="10003"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B11C63" w:rsidRDefault="00C26B72">
            <w:pPr>
              <w:pStyle w:val="Contedodatabela"/>
              <w:widowControl w:val="0"/>
              <w:numPr>
                <w:ilvl w:val="0"/>
                <w:numId w:val="1"/>
              </w:numPr>
              <w:rPr>
                <w:rFonts w:cs="Arial"/>
                <w:color w:val="000000"/>
              </w:rPr>
            </w:pPr>
            <w:r>
              <w:rPr>
                <w:rFonts w:cs="Arial"/>
                <w:color w:val="000000"/>
              </w:rPr>
              <w:t>2. Dados da Empresa Contratada</w:t>
            </w:r>
          </w:p>
        </w:tc>
      </w:tr>
      <w:tr w:rsidR="00B11C63">
        <w:trPr>
          <w:trHeight w:val="23"/>
        </w:trPr>
        <w:tc>
          <w:tcPr>
            <w:tcW w:w="1934"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Nome:</w:t>
            </w:r>
          </w:p>
        </w:tc>
        <w:tc>
          <w:tcPr>
            <w:tcW w:w="8069"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Contedodatabela"/>
              <w:widowControl w:val="0"/>
              <w:numPr>
                <w:ilvl w:val="0"/>
                <w:numId w:val="1"/>
              </w:numPr>
              <w:snapToGrid w:val="0"/>
            </w:pPr>
          </w:p>
        </w:tc>
      </w:tr>
      <w:tr w:rsidR="00B11C63">
        <w:trPr>
          <w:trHeight w:val="23"/>
        </w:trPr>
        <w:tc>
          <w:tcPr>
            <w:tcW w:w="1934"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CNPJ:</w:t>
            </w:r>
          </w:p>
        </w:tc>
        <w:tc>
          <w:tcPr>
            <w:tcW w:w="8069"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Contedodatabela"/>
              <w:widowControl w:val="0"/>
              <w:numPr>
                <w:ilvl w:val="0"/>
                <w:numId w:val="1"/>
              </w:numPr>
              <w:snapToGrid w:val="0"/>
            </w:pPr>
          </w:p>
        </w:tc>
      </w:tr>
      <w:tr w:rsidR="00B11C63">
        <w:trPr>
          <w:trHeight w:val="23"/>
        </w:trPr>
        <w:tc>
          <w:tcPr>
            <w:tcW w:w="1934"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Endereço:</w:t>
            </w:r>
          </w:p>
        </w:tc>
        <w:tc>
          <w:tcPr>
            <w:tcW w:w="8069"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Contedodatabela"/>
              <w:widowControl w:val="0"/>
              <w:numPr>
                <w:ilvl w:val="0"/>
                <w:numId w:val="1"/>
              </w:numPr>
              <w:snapToGrid w:val="0"/>
            </w:pPr>
          </w:p>
        </w:tc>
      </w:tr>
      <w:tr w:rsidR="00B11C63">
        <w:trPr>
          <w:trHeight w:val="23"/>
        </w:trPr>
        <w:tc>
          <w:tcPr>
            <w:tcW w:w="1934"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Cidade/Estado:</w:t>
            </w:r>
          </w:p>
        </w:tc>
        <w:tc>
          <w:tcPr>
            <w:tcW w:w="8069"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B11C63" w:rsidRDefault="00B11C63">
            <w:pPr>
              <w:pStyle w:val="Contedodatabela"/>
              <w:widowControl w:val="0"/>
              <w:numPr>
                <w:ilvl w:val="0"/>
                <w:numId w:val="1"/>
              </w:numPr>
              <w:snapToGrid w:val="0"/>
            </w:pPr>
          </w:p>
        </w:tc>
      </w:tr>
      <w:tr w:rsidR="00B11C63">
        <w:trPr>
          <w:trHeight w:val="23"/>
        </w:trPr>
        <w:tc>
          <w:tcPr>
            <w:tcW w:w="4293"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Telefone(s):</w:t>
            </w:r>
          </w:p>
        </w:tc>
        <w:tc>
          <w:tcPr>
            <w:tcW w:w="5710"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rsidR="00B11C63" w:rsidRDefault="00C26B72">
            <w:pPr>
              <w:pStyle w:val="Contedodatabela"/>
              <w:widowControl w:val="0"/>
              <w:numPr>
                <w:ilvl w:val="0"/>
                <w:numId w:val="1"/>
              </w:numPr>
              <w:rPr>
                <w:rFonts w:cs="Arial"/>
                <w:color w:val="000000"/>
              </w:rPr>
            </w:pPr>
            <w:r>
              <w:rPr>
                <w:rFonts w:cs="Arial"/>
                <w:color w:val="000000"/>
              </w:rPr>
              <w:t>E-mail:</w:t>
            </w:r>
          </w:p>
        </w:tc>
      </w:tr>
      <w:tr w:rsidR="00B11C63">
        <w:trPr>
          <w:trHeight w:val="23"/>
        </w:trPr>
        <w:tc>
          <w:tcPr>
            <w:tcW w:w="10003" w:type="dxa"/>
            <w:gridSpan w:val="3"/>
            <w:tcBorders>
              <w:top w:val="single" w:sz="4" w:space="0" w:color="000000"/>
              <w:left w:val="single" w:sz="4" w:space="0" w:color="000000"/>
              <w:bottom w:val="single" w:sz="4" w:space="0" w:color="000000"/>
              <w:right w:val="single" w:sz="4" w:space="0" w:color="000000"/>
            </w:tcBorders>
            <w:shd w:val="clear" w:color="auto" w:fill="DDDDDD"/>
            <w:tcMar>
              <w:top w:w="28" w:type="dxa"/>
              <w:left w:w="28" w:type="dxa"/>
              <w:bottom w:w="28" w:type="dxa"/>
              <w:right w:w="28" w:type="dxa"/>
            </w:tcMar>
            <w:vAlign w:val="center"/>
          </w:tcPr>
          <w:p w:rsidR="00B11C63" w:rsidRDefault="00C26B72">
            <w:pPr>
              <w:pStyle w:val="Contedodatabela"/>
              <w:widowControl w:val="0"/>
              <w:numPr>
                <w:ilvl w:val="0"/>
                <w:numId w:val="1"/>
              </w:numPr>
              <w:jc w:val="center"/>
              <w:rPr>
                <w:rFonts w:cs="Arial"/>
                <w:b/>
                <w:color w:val="000000"/>
              </w:rPr>
            </w:pPr>
            <w:r>
              <w:rPr>
                <w:rFonts w:cs="Arial"/>
                <w:b/>
                <w:color w:val="000000"/>
              </w:rPr>
              <w:t>DECLARAÇÃO AO SESMT-PMP</w:t>
            </w:r>
          </w:p>
        </w:tc>
      </w:tr>
      <w:tr w:rsidR="00B11C63">
        <w:trPr>
          <w:trHeight w:val="23"/>
        </w:trPr>
        <w:tc>
          <w:tcPr>
            <w:tcW w:w="10003"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pStyle w:val="Pa4"/>
              <w:widowControl w:val="0"/>
              <w:numPr>
                <w:ilvl w:val="0"/>
                <w:numId w:val="1"/>
              </w:numPr>
              <w:spacing w:after="63" w:line="240" w:lineRule="auto"/>
              <w:jc w:val="both"/>
              <w:rPr>
                <w:color w:val="000000"/>
                <w:sz w:val="20"/>
                <w:szCs w:val="20"/>
              </w:rPr>
            </w:pPr>
            <w:r>
              <w:rPr>
                <w:color w:val="000000"/>
                <w:sz w:val="20"/>
                <w:szCs w:val="20"/>
              </w:rPr>
              <w:t xml:space="preserve">Declaro para os devidos fins, que todas as atividades que serão desenvolvidas a qualquer tempo na execução desta obra/serviço, seja pela Contratada ou Subcontratada, ocorrerão de forma a garantir integralmente as exigências referentes </w:t>
            </w:r>
            <w:proofErr w:type="gramStart"/>
            <w:r>
              <w:rPr>
                <w:color w:val="000000"/>
                <w:sz w:val="20"/>
                <w:szCs w:val="20"/>
              </w:rPr>
              <w:t>as</w:t>
            </w:r>
            <w:proofErr w:type="gramEnd"/>
            <w:r>
              <w:rPr>
                <w:color w:val="000000"/>
                <w:sz w:val="20"/>
                <w:szCs w:val="20"/>
              </w:rPr>
              <w:t xml:space="preserve"> Normas Regulamentadoras (</w:t>
            </w:r>
            <w:proofErr w:type="spellStart"/>
            <w:r>
              <w:rPr>
                <w:color w:val="000000"/>
                <w:sz w:val="20"/>
                <w:szCs w:val="20"/>
              </w:rPr>
              <w:t>NRs</w:t>
            </w:r>
            <w:proofErr w:type="spellEnd"/>
            <w:r>
              <w:rPr>
                <w:color w:val="000000"/>
                <w:sz w:val="20"/>
                <w:szCs w:val="20"/>
              </w:rPr>
              <w:t>) do MTE, estendendo tais cuidados não somente aos seus próprios trabalhadores, como também, aos trabalhadores subcontratados, fiscalizando-os e fazendo-os cumprir a legislação de Saúde e Segurança do Trabalho vigente.</w:t>
            </w:r>
          </w:p>
          <w:p w:rsidR="00B11C63" w:rsidRDefault="00C26B72">
            <w:pPr>
              <w:pStyle w:val="Standard"/>
              <w:widowControl w:val="0"/>
              <w:numPr>
                <w:ilvl w:val="0"/>
                <w:numId w:val="1"/>
              </w:numPr>
              <w:spacing w:after="63"/>
              <w:jc w:val="both"/>
            </w:pPr>
            <w:r>
              <w:rPr>
                <w:rStyle w:val="Fontepargpadro20"/>
                <w:color w:val="000000"/>
              </w:rPr>
              <w:t xml:space="preserve">Estou ciente e de acordo, que </w:t>
            </w:r>
            <w:r>
              <w:rPr>
                <w:rStyle w:val="Fontepargpadro20"/>
                <w:b/>
                <w:bCs/>
                <w:color w:val="000000"/>
              </w:rPr>
              <w:t>somente trabalhadores qualificados, habilitados e devidamente reciclados</w:t>
            </w:r>
            <w:r>
              <w:rPr>
                <w:rStyle w:val="Fontepargpadro20"/>
                <w:color w:val="000000"/>
              </w:rPr>
              <w:t xml:space="preserve"> de acordo com a frequência preconizada nas respectivas normas regulamentadoras, </w:t>
            </w:r>
            <w:r>
              <w:rPr>
                <w:rStyle w:val="Fontepargpadro20"/>
                <w:b/>
                <w:bCs/>
                <w:color w:val="000000"/>
              </w:rPr>
              <w:t>possuem autorização para a realização de atividades que envolvam riscos</w:t>
            </w:r>
            <w:r>
              <w:rPr>
                <w:rStyle w:val="Fontepargpadro20"/>
                <w:color w:val="000000"/>
              </w:rPr>
              <w:t xml:space="preserve"> (Altura, Eletricidade, Trabalho à Quente, Operação de Máquinas e Equipamentos, Espaços Confinados, Escavação, Operação de Equipamentos de Guindar ou de movimentação de materiais).</w:t>
            </w:r>
          </w:p>
        </w:tc>
      </w:tr>
      <w:tr w:rsidR="00B11C63">
        <w:trPr>
          <w:trHeight w:val="459"/>
        </w:trPr>
        <w:tc>
          <w:tcPr>
            <w:tcW w:w="10003" w:type="dxa"/>
            <w:gridSpan w:val="3"/>
            <w:tcBorders>
              <w:left w:val="single" w:sz="2" w:space="0" w:color="000000"/>
              <w:bottom w:val="single" w:sz="2" w:space="0" w:color="000000"/>
              <w:right w:val="single" w:sz="2" w:space="0" w:color="000000"/>
            </w:tcBorders>
            <w:shd w:val="clear" w:color="auto" w:fill="DDDDDD"/>
            <w:tcMar>
              <w:top w:w="28" w:type="dxa"/>
              <w:left w:w="28" w:type="dxa"/>
              <w:bottom w:w="28" w:type="dxa"/>
              <w:right w:w="28" w:type="dxa"/>
            </w:tcMar>
            <w:vAlign w:val="center"/>
          </w:tcPr>
          <w:p w:rsidR="00B11C63" w:rsidRDefault="00C26B72">
            <w:pPr>
              <w:pStyle w:val="Contedodatabela"/>
              <w:widowControl w:val="0"/>
              <w:numPr>
                <w:ilvl w:val="0"/>
                <w:numId w:val="1"/>
              </w:numPr>
              <w:jc w:val="center"/>
              <w:rPr>
                <w:rFonts w:cs="Arial"/>
                <w:b/>
                <w:color w:val="000000"/>
              </w:rPr>
            </w:pPr>
            <w:r>
              <w:rPr>
                <w:rFonts w:cs="Arial"/>
                <w:b/>
                <w:color w:val="000000"/>
              </w:rPr>
              <w:t>RELAÇÃO DAS ATIVIDADES DE RISCO NA OBRA/SERVIÇO</w:t>
            </w:r>
          </w:p>
          <w:p w:rsidR="00B11C63" w:rsidRDefault="00C26B72">
            <w:pPr>
              <w:pStyle w:val="Contedodatabela"/>
              <w:widowControl w:val="0"/>
              <w:numPr>
                <w:ilvl w:val="0"/>
                <w:numId w:val="1"/>
              </w:numPr>
              <w:jc w:val="center"/>
            </w:pPr>
            <w:r>
              <w:rPr>
                <w:rStyle w:val="Fontepargpadro20"/>
                <w:rFonts w:cs="Arial"/>
                <w:b/>
                <w:color w:val="000000"/>
                <w:sz w:val="18"/>
                <w:szCs w:val="18"/>
              </w:rPr>
              <w:t xml:space="preserve">(Assinalar com </w:t>
            </w:r>
            <w:r>
              <w:rPr>
                <w:rStyle w:val="Fontepargpadro20"/>
                <w:rFonts w:cs="Arial"/>
                <w:b/>
                <w:color w:val="000000"/>
                <w:sz w:val="18"/>
                <w:szCs w:val="18"/>
                <w:u w:val="single"/>
              </w:rPr>
              <w:t>“S” para Sim ou “N” para Não</w:t>
            </w:r>
            <w:r>
              <w:rPr>
                <w:rStyle w:val="Fontepargpadro20"/>
                <w:rFonts w:cs="Arial"/>
                <w:b/>
                <w:color w:val="000000"/>
                <w:sz w:val="18"/>
                <w:szCs w:val="18"/>
              </w:rPr>
              <w:t xml:space="preserve"> as atividades que ocorrerão durante todo o período da obra/serviço.</w:t>
            </w:r>
            <w:proofErr w:type="gramStart"/>
            <w:r>
              <w:rPr>
                <w:rStyle w:val="Fontepargpadro20"/>
                <w:rFonts w:cs="Arial"/>
                <w:b/>
                <w:color w:val="000000"/>
                <w:sz w:val="18"/>
                <w:szCs w:val="18"/>
              </w:rPr>
              <w:t>)</w:t>
            </w:r>
            <w:proofErr w:type="gramEnd"/>
          </w:p>
        </w:tc>
      </w:tr>
      <w:tr w:rsidR="00B11C63">
        <w:trPr>
          <w:trHeight w:val="23"/>
        </w:trPr>
        <w:tc>
          <w:tcPr>
            <w:tcW w:w="10003" w:type="dxa"/>
            <w:gridSpan w:val="3"/>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widowControl w:val="0"/>
              <w:numPr>
                <w:ilvl w:val="0"/>
                <w:numId w:val="1"/>
              </w:numPr>
              <w:spacing w:line="276" w:lineRule="auto"/>
              <w:ind w:right="1134" w:firstLine="0"/>
            </w:pPr>
            <w:proofErr w:type="gramStart"/>
            <w:r>
              <w:rPr>
                <w:rStyle w:val="Fontepargpadro20"/>
                <w:rFonts w:eastAsia="SimSun;宋体" w:cs="Arial"/>
                <w:b/>
                <w:bCs/>
              </w:rPr>
              <w:t xml:space="preserve">(     </w:t>
            </w:r>
            <w:proofErr w:type="gramEnd"/>
            <w:r>
              <w:rPr>
                <w:rStyle w:val="Fontepargpadro20"/>
                <w:rFonts w:eastAsia="SimSun;宋体" w:cs="Arial"/>
                <w:b/>
                <w:bCs/>
              </w:rPr>
              <w:t xml:space="preserve">)  Trabalho a Quente </w:t>
            </w:r>
            <w:r>
              <w:rPr>
                <w:rStyle w:val="Fontepargpadro20"/>
                <w:rFonts w:eastAsia="SimSun;宋体" w:cs="Arial"/>
              </w:rPr>
              <w:t xml:space="preserve">(soldagem, </w:t>
            </w:r>
            <w:proofErr w:type="spellStart"/>
            <w:r>
              <w:rPr>
                <w:rStyle w:val="Fontepargpadro20"/>
                <w:rFonts w:eastAsia="SimSun;宋体" w:cs="Arial"/>
              </w:rPr>
              <w:t>esmerilhamento</w:t>
            </w:r>
            <w:proofErr w:type="spellEnd"/>
            <w:r>
              <w:rPr>
                <w:rStyle w:val="Fontepargpadro20"/>
                <w:rFonts w:eastAsia="SimSun;宋体" w:cs="Arial"/>
              </w:rPr>
              <w:t>, corte ou outras que possam gerar fontes de ignição tais como aquecimento, centelha ou chama);</w:t>
            </w:r>
          </w:p>
          <w:p w:rsidR="00B11C63" w:rsidRDefault="00C26B72">
            <w:pPr>
              <w:widowControl w:val="0"/>
              <w:numPr>
                <w:ilvl w:val="0"/>
                <w:numId w:val="1"/>
              </w:numPr>
              <w:spacing w:line="276" w:lineRule="auto"/>
              <w:ind w:right="1134" w:firstLine="0"/>
            </w:pPr>
            <w:proofErr w:type="gramStart"/>
            <w:r>
              <w:rPr>
                <w:rStyle w:val="Fontepargpadro20"/>
                <w:rFonts w:eastAsia="SimSun;宋体" w:cs="Arial"/>
                <w:b/>
                <w:bCs/>
              </w:rPr>
              <w:t xml:space="preserve">(     </w:t>
            </w:r>
            <w:proofErr w:type="gramEnd"/>
            <w:r>
              <w:rPr>
                <w:rStyle w:val="Fontepargpadro20"/>
                <w:rFonts w:eastAsia="SimSun;宋体" w:cs="Arial"/>
                <w:b/>
                <w:bCs/>
              </w:rPr>
              <w:t xml:space="preserve">)  Trabalho em Altura </w:t>
            </w:r>
            <w:r>
              <w:rPr>
                <w:rStyle w:val="Fontepargpadro20"/>
                <w:rFonts w:eastAsia="SimSun;宋体" w:cs="Arial"/>
              </w:rPr>
              <w:t>(acima ou abaixo de 2 metros de altura do nível do solo. Ex.: Telhados, Fossos, Pinturas de fachadas, montagem e desmontagem de estruturas, limpezas de caixas d'água);</w:t>
            </w:r>
          </w:p>
          <w:p w:rsidR="00B11C63" w:rsidRDefault="00C26B72">
            <w:pPr>
              <w:widowControl w:val="0"/>
              <w:numPr>
                <w:ilvl w:val="0"/>
                <w:numId w:val="1"/>
              </w:numPr>
              <w:spacing w:line="276" w:lineRule="auto"/>
              <w:ind w:right="1134" w:firstLine="0"/>
            </w:pPr>
            <w:proofErr w:type="gramStart"/>
            <w:r>
              <w:rPr>
                <w:rStyle w:val="Fontepargpadro20"/>
                <w:rFonts w:eastAsia="SimSun;宋体" w:cs="Arial"/>
                <w:b/>
                <w:bCs/>
              </w:rPr>
              <w:t xml:space="preserve">(     </w:t>
            </w:r>
            <w:proofErr w:type="gramEnd"/>
            <w:r>
              <w:rPr>
                <w:rStyle w:val="Fontepargpadro20"/>
                <w:rFonts w:eastAsia="SimSun;宋体" w:cs="Arial"/>
                <w:b/>
                <w:bCs/>
              </w:rPr>
              <w:t>)  Trabalho em Espaço Confinad</w:t>
            </w:r>
            <w:r>
              <w:rPr>
                <w:rStyle w:val="Fontepargpadro20"/>
                <w:rFonts w:eastAsia="SimSun;宋体" w:cs="Arial"/>
              </w:rPr>
              <w:t>o (áreas que não foram projetadas para a ocupação humana contínua – Ex.: limpeza, inspeção de equipamentos ou reservatórios, galerias, dutos, poços e esgotos);</w:t>
            </w:r>
          </w:p>
          <w:p w:rsidR="00B11C63" w:rsidRDefault="00C26B72">
            <w:pPr>
              <w:widowControl w:val="0"/>
              <w:numPr>
                <w:ilvl w:val="0"/>
                <w:numId w:val="1"/>
              </w:numPr>
              <w:spacing w:line="276" w:lineRule="auto"/>
              <w:ind w:right="1134" w:firstLine="0"/>
              <w:rPr>
                <w:rFonts w:eastAsia="SimSun;宋体" w:cs="Arial"/>
                <w:b/>
                <w:bCs/>
              </w:rPr>
            </w:pPr>
            <w:proofErr w:type="gramStart"/>
            <w:r>
              <w:rPr>
                <w:rFonts w:eastAsia="SimSun;宋体" w:cs="Arial"/>
                <w:b/>
                <w:bCs/>
              </w:rPr>
              <w:t xml:space="preserve">(     </w:t>
            </w:r>
            <w:proofErr w:type="gramEnd"/>
            <w:r>
              <w:rPr>
                <w:rFonts w:eastAsia="SimSun;宋体" w:cs="Arial"/>
                <w:b/>
                <w:bCs/>
              </w:rPr>
              <w:t>)  Trabalhos de Cravação de Estacas, Escavações e Aberturas de Valas;</w:t>
            </w:r>
          </w:p>
          <w:p w:rsidR="00B11C63" w:rsidRDefault="00C26B72">
            <w:pPr>
              <w:widowControl w:val="0"/>
              <w:numPr>
                <w:ilvl w:val="0"/>
                <w:numId w:val="1"/>
              </w:numPr>
              <w:spacing w:line="276" w:lineRule="auto"/>
              <w:ind w:right="1134" w:firstLine="0"/>
              <w:rPr>
                <w:rFonts w:eastAsia="SimSun;宋体" w:cs="Arial"/>
                <w:b/>
                <w:bCs/>
              </w:rPr>
            </w:pPr>
            <w:proofErr w:type="gramStart"/>
            <w:r>
              <w:rPr>
                <w:rFonts w:eastAsia="SimSun;宋体" w:cs="Arial"/>
                <w:b/>
                <w:bCs/>
              </w:rPr>
              <w:t xml:space="preserve">(     </w:t>
            </w:r>
            <w:proofErr w:type="gramEnd"/>
            <w:r>
              <w:rPr>
                <w:rFonts w:eastAsia="SimSun;宋体" w:cs="Arial"/>
                <w:b/>
                <w:bCs/>
              </w:rPr>
              <w:t>)  Trabalho Radioativo;</w:t>
            </w:r>
          </w:p>
          <w:p w:rsidR="00B11C63" w:rsidRDefault="00C26B72">
            <w:pPr>
              <w:widowControl w:val="0"/>
              <w:numPr>
                <w:ilvl w:val="0"/>
                <w:numId w:val="1"/>
              </w:numPr>
              <w:spacing w:line="276" w:lineRule="auto"/>
              <w:ind w:right="1134" w:firstLine="0"/>
              <w:rPr>
                <w:rFonts w:eastAsia="SimSun;宋体" w:cs="Arial"/>
                <w:b/>
                <w:bCs/>
              </w:rPr>
            </w:pPr>
            <w:proofErr w:type="gramStart"/>
            <w:r>
              <w:rPr>
                <w:rFonts w:eastAsia="SimSun;宋体" w:cs="Arial"/>
                <w:b/>
                <w:bCs/>
              </w:rPr>
              <w:t xml:space="preserve">(     </w:t>
            </w:r>
            <w:proofErr w:type="gramEnd"/>
            <w:r>
              <w:rPr>
                <w:rFonts w:eastAsia="SimSun;宋体" w:cs="Arial"/>
                <w:b/>
                <w:bCs/>
              </w:rPr>
              <w:t>)  Trabalhos de Guindar e Movimentar Cargas Pesadas;</w:t>
            </w:r>
          </w:p>
          <w:p w:rsidR="00B11C63" w:rsidRDefault="00C26B72">
            <w:pPr>
              <w:widowControl w:val="0"/>
              <w:numPr>
                <w:ilvl w:val="0"/>
                <w:numId w:val="1"/>
              </w:numPr>
              <w:spacing w:line="276" w:lineRule="auto"/>
              <w:ind w:right="1134" w:firstLine="0"/>
              <w:rPr>
                <w:rFonts w:eastAsia="SimSun;宋体" w:cs="Arial"/>
                <w:b/>
                <w:bCs/>
              </w:rPr>
            </w:pPr>
            <w:proofErr w:type="gramStart"/>
            <w:r>
              <w:rPr>
                <w:rFonts w:eastAsia="SimSun;宋体" w:cs="Arial"/>
                <w:b/>
                <w:bCs/>
              </w:rPr>
              <w:t xml:space="preserve">(     </w:t>
            </w:r>
            <w:proofErr w:type="gramEnd"/>
            <w:r>
              <w:rPr>
                <w:rFonts w:eastAsia="SimSun;宋体" w:cs="Arial"/>
                <w:b/>
                <w:bCs/>
              </w:rPr>
              <w:t>)  Trabalhos de Armazenamento e Manuseio de Produtos Químicos Perigosos/Inflamáveis/Combustíveis;</w:t>
            </w:r>
          </w:p>
          <w:p w:rsidR="00B11C63" w:rsidRDefault="00C26B72">
            <w:pPr>
              <w:widowControl w:val="0"/>
              <w:numPr>
                <w:ilvl w:val="0"/>
                <w:numId w:val="1"/>
              </w:numPr>
              <w:spacing w:line="276" w:lineRule="auto"/>
              <w:ind w:right="1134" w:firstLine="0"/>
              <w:rPr>
                <w:rFonts w:eastAsia="SimSun;宋体" w:cs="Arial"/>
                <w:b/>
                <w:bCs/>
              </w:rPr>
            </w:pPr>
            <w:proofErr w:type="gramStart"/>
            <w:r>
              <w:rPr>
                <w:rFonts w:eastAsia="SimSun;宋体" w:cs="Arial"/>
                <w:b/>
                <w:bCs/>
              </w:rPr>
              <w:t xml:space="preserve">(     </w:t>
            </w:r>
            <w:proofErr w:type="gramEnd"/>
            <w:r>
              <w:rPr>
                <w:rFonts w:eastAsia="SimSun;宋体" w:cs="Arial"/>
                <w:b/>
                <w:bCs/>
              </w:rPr>
              <w:t>)  Trabalhos em Eletricidade.</w:t>
            </w:r>
          </w:p>
        </w:tc>
      </w:tr>
      <w:tr w:rsidR="00B11C63">
        <w:trPr>
          <w:trHeight w:val="23"/>
        </w:trPr>
        <w:tc>
          <w:tcPr>
            <w:tcW w:w="10003"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pStyle w:val="Pa5"/>
              <w:widowControl w:val="0"/>
              <w:numPr>
                <w:ilvl w:val="0"/>
                <w:numId w:val="1"/>
              </w:numPr>
              <w:spacing w:after="120" w:line="240" w:lineRule="auto"/>
              <w:jc w:val="center"/>
              <w:rPr>
                <w:color w:val="000000"/>
              </w:rPr>
            </w:pPr>
            <w:r>
              <w:rPr>
                <w:color w:val="000000"/>
              </w:rPr>
              <w:t>Piracicaba,</w:t>
            </w:r>
            <w:proofErr w:type="gramStart"/>
            <w:r>
              <w:rPr>
                <w:color w:val="000000"/>
              </w:rPr>
              <w:t xml:space="preserve">    </w:t>
            </w:r>
            <w:proofErr w:type="gramEnd"/>
            <w:r>
              <w:rPr>
                <w:color w:val="000000"/>
              </w:rPr>
              <w:t xml:space="preserve">de    </w:t>
            </w:r>
            <w:proofErr w:type="spellStart"/>
            <w:r>
              <w:rPr>
                <w:color w:val="000000"/>
              </w:rPr>
              <w:t>de</w:t>
            </w:r>
            <w:proofErr w:type="spellEnd"/>
            <w:r>
              <w:rPr>
                <w:color w:val="000000"/>
              </w:rPr>
              <w:t xml:space="preserve"> 20</w:t>
            </w:r>
          </w:p>
        </w:tc>
      </w:tr>
      <w:tr w:rsidR="00B11C63">
        <w:trPr>
          <w:trHeight w:val="644"/>
        </w:trPr>
        <w:tc>
          <w:tcPr>
            <w:tcW w:w="10003"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B11C63" w:rsidRDefault="00C26B72">
            <w:pPr>
              <w:widowControl w:val="0"/>
              <w:numPr>
                <w:ilvl w:val="0"/>
                <w:numId w:val="1"/>
              </w:numPr>
              <w:jc w:val="center"/>
              <w:rPr>
                <w:rFonts w:cs="Arial"/>
                <w:sz w:val="21"/>
                <w:szCs w:val="21"/>
              </w:rPr>
            </w:pPr>
            <w:r>
              <w:rPr>
                <w:rFonts w:cs="Arial"/>
                <w:sz w:val="21"/>
                <w:szCs w:val="21"/>
              </w:rPr>
              <w:t>________________________________________________</w:t>
            </w:r>
          </w:p>
          <w:p w:rsidR="00B11C63" w:rsidRDefault="00C26B72">
            <w:pPr>
              <w:pStyle w:val="Standard"/>
              <w:widowControl w:val="0"/>
              <w:numPr>
                <w:ilvl w:val="0"/>
                <w:numId w:val="1"/>
              </w:numPr>
              <w:spacing w:after="120"/>
              <w:jc w:val="center"/>
              <w:rPr>
                <w:rFonts w:cs="Arial"/>
                <w:color w:val="000000"/>
              </w:rPr>
            </w:pPr>
            <w:r>
              <w:rPr>
                <w:rFonts w:cs="Arial"/>
                <w:color w:val="000000"/>
              </w:rPr>
              <w:t>Assinado pelo Responsável Legal da Contratada</w:t>
            </w:r>
          </w:p>
        </w:tc>
      </w:tr>
    </w:tbl>
    <w:p w:rsidR="00B11C63" w:rsidRDefault="00C26B72">
      <w:pPr>
        <w:ind w:left="374"/>
        <w:jc w:val="center"/>
        <w:rPr>
          <w:sz w:val="28"/>
          <w:szCs w:val="28"/>
        </w:rPr>
      </w:pPr>
      <w:r>
        <w:br w:type="page"/>
      </w:r>
    </w:p>
    <w:p w:rsidR="00B11C63" w:rsidRDefault="00B11C63">
      <w:pPr>
        <w:pStyle w:val="Corpodetexto"/>
        <w:numPr>
          <w:ilvl w:val="0"/>
          <w:numId w:val="1"/>
        </w:numPr>
        <w:ind w:left="3969" w:firstLine="0"/>
        <w:jc w:val="center"/>
        <w:rPr>
          <w:b/>
          <w:bCs/>
          <w:sz w:val="2"/>
          <w:szCs w:val="2"/>
          <w:highlight w:val="yellow"/>
        </w:rPr>
      </w:pPr>
      <w:bookmarkStart w:id="1" w:name="_GoBack_Copia_1"/>
      <w:bookmarkEnd w:id="1"/>
    </w:p>
    <w:p w:rsidR="00B11C63" w:rsidRDefault="00C26B72">
      <w:pPr>
        <w:pStyle w:val="Ttulo2"/>
        <w:ind w:left="0" w:firstLine="0"/>
        <w:rPr>
          <w:sz w:val="28"/>
          <w:szCs w:val="28"/>
        </w:rPr>
      </w:pPr>
      <w:r>
        <w:rPr>
          <w:sz w:val="28"/>
          <w:szCs w:val="28"/>
        </w:rPr>
        <w:t>REGULAMENTO GERAL</w:t>
      </w:r>
    </w:p>
    <w:p w:rsidR="00B11C63" w:rsidRDefault="00B11C63">
      <w:pPr>
        <w:pStyle w:val="Corpodetexto"/>
        <w:numPr>
          <w:ilvl w:val="0"/>
          <w:numId w:val="1"/>
        </w:numPr>
        <w:jc w:val="center"/>
        <w:rPr>
          <w:sz w:val="20"/>
          <w:lang w:val="pt-BR"/>
        </w:rPr>
      </w:pPr>
    </w:p>
    <w:p w:rsidR="00B11C63" w:rsidRDefault="00C26B72" w:rsidP="00EC156A">
      <w:pPr>
        <w:pStyle w:val="Ttulo2"/>
        <w:numPr>
          <w:ilvl w:val="1"/>
          <w:numId w:val="39"/>
        </w:numPr>
        <w:tabs>
          <w:tab w:val="left" w:pos="708"/>
          <w:tab w:val="left" w:pos="851"/>
        </w:tabs>
        <w:ind w:left="374" w:firstLine="0"/>
        <w:rPr>
          <w:sz w:val="28"/>
          <w:szCs w:val="22"/>
        </w:rPr>
      </w:pPr>
      <w:r>
        <w:rPr>
          <w:sz w:val="28"/>
          <w:szCs w:val="22"/>
          <w:lang w:val="pt-BR"/>
        </w:rPr>
        <w:t>DISPENSA ELETRÔNICA</w:t>
      </w:r>
      <w:r>
        <w:rPr>
          <w:sz w:val="28"/>
          <w:szCs w:val="22"/>
        </w:rPr>
        <w:t xml:space="preserve"> – LICIT@</w:t>
      </w:r>
      <w:proofErr w:type="gramStart"/>
      <w:r>
        <w:rPr>
          <w:sz w:val="28"/>
          <w:szCs w:val="22"/>
        </w:rPr>
        <w:t>PIRA</w:t>
      </w:r>
    </w:p>
    <w:p w:rsidR="00B11C63" w:rsidRDefault="00C26B72">
      <w:pPr>
        <w:numPr>
          <w:ilvl w:val="0"/>
          <w:numId w:val="1"/>
        </w:numPr>
        <w:jc w:val="center"/>
        <w:rPr>
          <w:rFonts w:ascii="Arial" w:hAnsi="Arial" w:cs="Arial"/>
        </w:rPr>
      </w:pPr>
      <w:proofErr w:type="gramEnd"/>
      <w:r>
        <w:rPr>
          <w:rFonts w:ascii="Arial" w:hAnsi="Arial" w:cs="Arial"/>
          <w:b/>
          <w:sz w:val="28"/>
          <w:szCs w:val="28"/>
        </w:rPr>
        <w:tab/>
        <w:t>NORMAS GERAIS</w:t>
      </w:r>
    </w:p>
    <w:p w:rsidR="00B11C63" w:rsidRDefault="00B11C63">
      <w:pPr>
        <w:numPr>
          <w:ilvl w:val="0"/>
          <w:numId w:val="1"/>
        </w:numPr>
        <w:jc w:val="center"/>
        <w:rPr>
          <w:rFonts w:ascii="Arial" w:hAnsi="Arial" w:cs="Arial"/>
        </w:rPr>
      </w:pPr>
    </w:p>
    <w:p w:rsidR="00B11C63" w:rsidRDefault="00C26B72">
      <w:pPr>
        <w:numPr>
          <w:ilvl w:val="0"/>
          <w:numId w:val="1"/>
        </w:numPr>
        <w:ind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COLETA ELETRÔNICA DE PREÇOS/DISPENSA ELETRÔNICA.</w:t>
      </w:r>
    </w:p>
    <w:p w:rsidR="00B11C63" w:rsidRDefault="00B11C63">
      <w:pPr>
        <w:numPr>
          <w:ilvl w:val="0"/>
          <w:numId w:val="1"/>
        </w:numPr>
        <w:ind w:firstLine="284"/>
        <w:jc w:val="both"/>
        <w:rPr>
          <w:rFonts w:ascii="Arial" w:hAnsi="Arial" w:cs="Arial"/>
          <w:b/>
          <w:bCs/>
        </w:rPr>
      </w:pPr>
    </w:p>
    <w:p w:rsidR="00B11C63" w:rsidRDefault="00C26B72">
      <w:pPr>
        <w:numPr>
          <w:ilvl w:val="0"/>
          <w:numId w:val="1"/>
        </w:numPr>
        <w:ind w:firstLine="284"/>
        <w:jc w:val="both"/>
        <w:rPr>
          <w:rFonts w:ascii="Arial" w:hAnsi="Arial" w:cs="Arial"/>
        </w:rPr>
      </w:pPr>
      <w:r>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rsidR="00B11C63" w:rsidRDefault="00B11C63">
      <w:pPr>
        <w:numPr>
          <w:ilvl w:val="0"/>
          <w:numId w:val="1"/>
        </w:numPr>
        <w:ind w:firstLine="284"/>
        <w:jc w:val="both"/>
        <w:rPr>
          <w:rFonts w:ascii="Arial" w:hAnsi="Arial" w:cs="Arial"/>
          <w:highlight w:val="yellow"/>
        </w:rPr>
      </w:pPr>
    </w:p>
    <w:p w:rsidR="00B11C63" w:rsidRDefault="00B11C63">
      <w:pPr>
        <w:numPr>
          <w:ilvl w:val="0"/>
          <w:numId w:val="1"/>
        </w:numPr>
        <w:ind w:firstLine="284"/>
        <w:jc w:val="both"/>
        <w:rPr>
          <w:rFonts w:ascii="Arial" w:hAnsi="Arial" w:cs="Arial"/>
        </w:rPr>
      </w:pPr>
    </w:p>
    <w:p w:rsidR="00B11C63" w:rsidRDefault="00C26B72">
      <w:pPr>
        <w:numPr>
          <w:ilvl w:val="0"/>
          <w:numId w:val="1"/>
        </w:numPr>
        <w:ind w:firstLine="567"/>
        <w:jc w:val="both"/>
        <w:rPr>
          <w:rFonts w:ascii="Arial" w:hAnsi="Arial" w:cs="Arial"/>
        </w:rPr>
      </w:pPr>
      <w:r>
        <w:rPr>
          <w:rFonts w:ascii="Arial" w:hAnsi="Arial" w:cs="Arial"/>
          <w:b/>
          <w:bCs/>
        </w:rPr>
        <w:t>1. REFERÊNCIA DE TEMPO</w:t>
      </w:r>
    </w:p>
    <w:p w:rsidR="00B11C63" w:rsidRDefault="00B11C63">
      <w:pPr>
        <w:numPr>
          <w:ilvl w:val="0"/>
          <w:numId w:val="1"/>
        </w:numPr>
        <w:ind w:firstLine="284"/>
        <w:jc w:val="both"/>
        <w:rPr>
          <w:rFonts w:ascii="Arial" w:hAnsi="Arial" w:cs="Arial"/>
        </w:rPr>
      </w:pPr>
    </w:p>
    <w:p w:rsidR="00B11C63" w:rsidRDefault="00C26B72">
      <w:pPr>
        <w:numPr>
          <w:ilvl w:val="0"/>
          <w:numId w:val="1"/>
        </w:numPr>
        <w:jc w:val="both"/>
        <w:rPr>
          <w:rFonts w:ascii="Arial" w:hAnsi="Arial" w:cs="Arial"/>
        </w:rPr>
      </w:pPr>
      <w:r>
        <w:rPr>
          <w:rFonts w:ascii="Arial" w:hAnsi="Arial" w:cs="Arial"/>
          <w:b/>
          <w:bCs/>
        </w:rPr>
        <w:t>1.1.</w:t>
      </w:r>
      <w:r>
        <w:rPr>
          <w:rFonts w:ascii="Arial" w:hAnsi="Arial" w:cs="Arial"/>
        </w:rPr>
        <w:t xml:space="preserve"> Todas as referências de tempo no Edital, no Aviso e durante a Sessão Pública observarão obrigatoriamente o</w:t>
      </w:r>
      <w:r>
        <w:rPr>
          <w:rFonts w:ascii="Arial" w:hAnsi="Arial" w:cs="Arial"/>
          <w:b/>
          <w:bCs/>
        </w:rPr>
        <w:t xml:space="preserve"> horário de Brasília – DF</w:t>
      </w:r>
      <w:r>
        <w:rPr>
          <w:rFonts w:ascii="Arial" w:hAnsi="Arial" w:cs="Arial"/>
        </w:rPr>
        <w:t xml:space="preserve"> e, desta forma, serão registradas no sistema eletrônico e na documentação relativa ao certame.</w:t>
      </w:r>
    </w:p>
    <w:p w:rsidR="00B11C63" w:rsidRDefault="00B11C63">
      <w:pPr>
        <w:numPr>
          <w:ilvl w:val="0"/>
          <w:numId w:val="1"/>
        </w:numPr>
        <w:ind w:firstLine="284"/>
        <w:jc w:val="both"/>
        <w:rPr>
          <w:rFonts w:ascii="Arial" w:hAnsi="Arial" w:cs="Arial"/>
          <w:highlight w:val="yellow"/>
        </w:rPr>
      </w:pPr>
    </w:p>
    <w:p w:rsidR="00B11C63" w:rsidRDefault="00B11C63">
      <w:pPr>
        <w:numPr>
          <w:ilvl w:val="0"/>
          <w:numId w:val="1"/>
        </w:numPr>
        <w:ind w:firstLine="284"/>
        <w:jc w:val="both"/>
        <w:rPr>
          <w:rFonts w:ascii="Arial" w:hAnsi="Arial" w:cs="Arial"/>
          <w:highlight w:val="yellow"/>
        </w:rPr>
      </w:pPr>
    </w:p>
    <w:p w:rsidR="00B11C63" w:rsidRDefault="00C26B72">
      <w:pPr>
        <w:numPr>
          <w:ilvl w:val="0"/>
          <w:numId w:val="1"/>
        </w:numPr>
        <w:ind w:firstLine="567"/>
        <w:jc w:val="both"/>
        <w:rPr>
          <w:rFonts w:ascii="Arial" w:hAnsi="Arial" w:cs="Arial"/>
        </w:rPr>
      </w:pPr>
      <w:r>
        <w:rPr>
          <w:rFonts w:ascii="Arial" w:hAnsi="Arial" w:cs="Arial"/>
          <w:b/>
          <w:bCs/>
        </w:rPr>
        <w:t>2. CONDIÇÕES PARA PARTICIPAÇÃO</w:t>
      </w:r>
    </w:p>
    <w:p w:rsidR="00B11C63" w:rsidRDefault="00B11C63">
      <w:pPr>
        <w:numPr>
          <w:ilvl w:val="0"/>
          <w:numId w:val="1"/>
        </w:numPr>
        <w:ind w:firstLine="284"/>
        <w:jc w:val="both"/>
        <w:rPr>
          <w:rFonts w:ascii="Arial" w:hAnsi="Arial" w:cs="Arial"/>
        </w:rPr>
      </w:pPr>
    </w:p>
    <w:p w:rsidR="00B11C63" w:rsidRDefault="00C26B72">
      <w:pPr>
        <w:numPr>
          <w:ilvl w:val="0"/>
          <w:numId w:val="1"/>
        </w:numPr>
        <w:jc w:val="both"/>
        <w:rPr>
          <w:rFonts w:ascii="Arial" w:hAnsi="Arial" w:cs="Arial"/>
        </w:rPr>
      </w:pPr>
      <w:r>
        <w:rPr>
          <w:rFonts w:ascii="Arial" w:hAnsi="Arial" w:cs="Arial"/>
          <w:b/>
          <w:bCs/>
        </w:rPr>
        <w:t>2.1.</w:t>
      </w:r>
      <w:r>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rsidR="00B11C63" w:rsidRDefault="00B11C63">
      <w:pPr>
        <w:numPr>
          <w:ilvl w:val="0"/>
          <w:numId w:val="1"/>
        </w:numPr>
        <w:jc w:val="both"/>
        <w:rPr>
          <w:rFonts w:ascii="Arial" w:hAnsi="Arial" w:cs="Arial"/>
        </w:rPr>
      </w:pPr>
    </w:p>
    <w:p w:rsidR="00B11C63" w:rsidRDefault="00C26B72">
      <w:pPr>
        <w:pStyle w:val="Standard"/>
        <w:numPr>
          <w:ilvl w:val="0"/>
          <w:numId w:val="1"/>
        </w:numPr>
        <w:ind w:left="374" w:firstLine="561"/>
        <w:jc w:val="both"/>
      </w:pPr>
      <w:r>
        <w:rPr>
          <w:rFonts w:ascii="Arial" w:hAnsi="Arial" w:cs="Arial"/>
        </w:rPr>
        <w:t xml:space="preserve">2.1.1.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ascii="Arial" w:hAnsi="Arial" w:cs="Arial"/>
          <w:b/>
          <w:bCs/>
        </w:rPr>
        <w:t xml:space="preserve">empresas classificadas como microempresas (ME) ou empresas de pequeno porte (EPP), seguindo a ordem de classificação das mesmas, </w:t>
      </w:r>
      <w:r>
        <w:rPr>
          <w:rFonts w:ascii="Arial" w:hAnsi="Arial" w:cs="Arial"/>
        </w:rPr>
        <w:t>dando preferência à contratação destas, desde que atendar a todas as exigências e condições contidas neste Edital e seus Anexos.</w:t>
      </w:r>
    </w:p>
    <w:p w:rsidR="00B11C63" w:rsidRDefault="00B11C63">
      <w:pPr>
        <w:pStyle w:val="Standard"/>
        <w:numPr>
          <w:ilvl w:val="0"/>
          <w:numId w:val="1"/>
        </w:numPr>
        <w:ind w:left="374" w:firstLine="561"/>
        <w:jc w:val="both"/>
        <w:rPr>
          <w:rFonts w:ascii="Arial" w:hAnsi="Arial" w:cs="Arial"/>
        </w:rPr>
      </w:pPr>
    </w:p>
    <w:p w:rsidR="00B11C63" w:rsidRDefault="00C26B72">
      <w:pPr>
        <w:pStyle w:val="Standard"/>
        <w:numPr>
          <w:ilvl w:val="0"/>
          <w:numId w:val="1"/>
        </w:numPr>
        <w:ind w:left="374" w:firstLine="561"/>
        <w:jc w:val="both"/>
        <w:rPr>
          <w:rFonts w:ascii="Arial" w:hAnsi="Arial" w:cs="Arial"/>
        </w:rPr>
      </w:pPr>
      <w:r>
        <w:rPr>
          <w:rFonts w:ascii="Arial" w:hAnsi="Arial" w:cs="Arial"/>
        </w:rPr>
        <w:t>2.1.a. Não havendo interessados classificados como microempresas (ME) ou empresas de pequeno porte (EPP), a aquisição será estendida a qualquer interessado do ramo de atividade, sem restrição de classificação fiscal.</w:t>
      </w:r>
    </w:p>
    <w:p w:rsidR="00B11C63" w:rsidRDefault="00B11C63">
      <w:pPr>
        <w:pStyle w:val="Standard"/>
        <w:numPr>
          <w:ilvl w:val="0"/>
          <w:numId w:val="1"/>
        </w:numPr>
        <w:ind w:left="374" w:firstLine="561"/>
        <w:jc w:val="both"/>
        <w:rPr>
          <w:rFonts w:ascii="Arial" w:hAnsi="Arial" w:cs="Arial"/>
        </w:rPr>
      </w:pPr>
    </w:p>
    <w:p w:rsidR="00B11C63" w:rsidRDefault="00B11C63">
      <w:pPr>
        <w:numPr>
          <w:ilvl w:val="0"/>
          <w:numId w:val="1"/>
        </w:numPr>
        <w:jc w:val="both"/>
        <w:rPr>
          <w:rFonts w:ascii="Arial" w:hAnsi="Arial" w:cs="Arial"/>
          <w:strike/>
          <w:color w:val="00B050"/>
        </w:rPr>
      </w:pPr>
    </w:p>
    <w:p w:rsidR="00B11C63" w:rsidRDefault="00C26B72">
      <w:pPr>
        <w:numPr>
          <w:ilvl w:val="0"/>
          <w:numId w:val="1"/>
        </w:numPr>
        <w:jc w:val="both"/>
        <w:rPr>
          <w:rFonts w:ascii="Arial" w:hAnsi="Arial" w:cs="Arial"/>
        </w:rPr>
      </w:pPr>
      <w:r>
        <w:rPr>
          <w:rFonts w:ascii="Arial" w:hAnsi="Arial" w:cs="Arial"/>
          <w:b/>
          <w:bCs/>
        </w:rPr>
        <w:t>2.2.</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B11C63" w:rsidRDefault="00B11C63">
      <w:pPr>
        <w:numPr>
          <w:ilvl w:val="0"/>
          <w:numId w:val="1"/>
        </w:numPr>
        <w:ind w:firstLine="284"/>
        <w:jc w:val="both"/>
        <w:rPr>
          <w:rFonts w:ascii="Arial" w:hAnsi="Arial" w:cs="Arial"/>
        </w:rPr>
      </w:pPr>
    </w:p>
    <w:p w:rsidR="00B11C63" w:rsidRDefault="00C26B72">
      <w:pPr>
        <w:numPr>
          <w:ilvl w:val="0"/>
          <w:numId w:val="1"/>
        </w:numPr>
        <w:ind w:left="284" w:firstLine="0"/>
        <w:jc w:val="both"/>
        <w:rPr>
          <w:rFonts w:ascii="Arial" w:hAnsi="Arial" w:cs="Arial"/>
        </w:rPr>
      </w:pPr>
      <w:r>
        <w:rPr>
          <w:rFonts w:ascii="Arial" w:hAnsi="Arial" w:cs="Arial"/>
          <w:b/>
          <w:bCs/>
        </w:rPr>
        <w:t xml:space="preserve">2.2.1. </w:t>
      </w:r>
      <w:proofErr w:type="gramStart"/>
      <w:r>
        <w:rPr>
          <w:rFonts w:ascii="Arial" w:hAnsi="Arial" w:cs="Arial"/>
        </w:rPr>
        <w:t>autor</w:t>
      </w:r>
      <w:proofErr w:type="gramEnd"/>
      <w:r>
        <w:rPr>
          <w:rFonts w:ascii="Arial" w:hAnsi="Arial" w:cs="Arial"/>
        </w:rPr>
        <w:t xml:space="preserve"> do anteprojeto, do projeto básico ou do projeto executivo, pessoa física ou jurídica, quando a licitação versar sobre obra, serviços ou fornecimento de bens a ele relacionados;</w:t>
      </w:r>
    </w:p>
    <w:p w:rsidR="00B11C63" w:rsidRDefault="00B11C63">
      <w:pPr>
        <w:numPr>
          <w:ilvl w:val="0"/>
          <w:numId w:val="1"/>
        </w:numPr>
        <w:ind w:left="284" w:firstLine="0"/>
        <w:jc w:val="both"/>
        <w:rPr>
          <w:rFonts w:ascii="Arial" w:hAnsi="Arial" w:cs="Arial"/>
          <w:highlight w:val="yellow"/>
        </w:rPr>
      </w:pPr>
    </w:p>
    <w:p w:rsidR="00B11C63" w:rsidRDefault="00C26B72">
      <w:pPr>
        <w:numPr>
          <w:ilvl w:val="0"/>
          <w:numId w:val="1"/>
        </w:numPr>
        <w:ind w:left="284" w:firstLine="0"/>
        <w:jc w:val="both"/>
        <w:rPr>
          <w:rFonts w:ascii="Arial" w:hAnsi="Arial" w:cs="Arial"/>
        </w:rPr>
      </w:pPr>
      <w:r>
        <w:rPr>
          <w:rFonts w:ascii="Arial" w:hAnsi="Arial" w:cs="Arial"/>
          <w:b/>
          <w:bCs/>
        </w:rPr>
        <w:t>2.2.2.</w:t>
      </w:r>
      <w:r>
        <w:rPr>
          <w:rFonts w:ascii="Arial" w:hAnsi="Arial" w:cs="Arial"/>
        </w:rPr>
        <w:t xml:space="preserve"> </w:t>
      </w:r>
      <w:proofErr w:type="gramStart"/>
      <w:r>
        <w:rPr>
          <w:rFonts w:ascii="Arial" w:hAnsi="Arial" w:cs="Arial"/>
        </w:rPr>
        <w:t>empresa</w:t>
      </w:r>
      <w:proofErr w:type="gramEnd"/>
      <w:r>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B11C63" w:rsidRDefault="00B11C63">
      <w:pPr>
        <w:numPr>
          <w:ilvl w:val="0"/>
          <w:numId w:val="1"/>
        </w:numPr>
        <w:ind w:left="284" w:firstLine="0"/>
        <w:jc w:val="both"/>
        <w:rPr>
          <w:rFonts w:ascii="Arial" w:hAnsi="Arial" w:cs="Arial"/>
          <w:b/>
          <w:bCs/>
        </w:rPr>
      </w:pPr>
    </w:p>
    <w:p w:rsidR="00B11C63" w:rsidRDefault="00C26B72">
      <w:pPr>
        <w:numPr>
          <w:ilvl w:val="0"/>
          <w:numId w:val="1"/>
        </w:numPr>
        <w:ind w:left="284" w:firstLine="0"/>
        <w:jc w:val="both"/>
        <w:rPr>
          <w:rFonts w:ascii="Arial" w:hAnsi="Arial" w:cs="Arial"/>
        </w:rPr>
      </w:pPr>
      <w:r>
        <w:rPr>
          <w:rFonts w:ascii="Arial" w:hAnsi="Arial" w:cs="Arial"/>
          <w:b/>
          <w:bCs/>
        </w:rPr>
        <w:t xml:space="preserve">2.2.3. </w:t>
      </w:r>
      <w:proofErr w:type="gramStart"/>
      <w:r>
        <w:rPr>
          <w:rFonts w:ascii="Arial" w:hAnsi="Arial" w:cs="Arial"/>
        </w:rPr>
        <w:t>pessoa</w:t>
      </w:r>
      <w:proofErr w:type="gramEnd"/>
      <w:r>
        <w:rPr>
          <w:rFonts w:ascii="Arial" w:hAnsi="Arial" w:cs="Arial"/>
        </w:rPr>
        <w:t xml:space="preserve"> física ou jurídica que se encontre, ao tempo da licitação, impossibilidade de participar da licitação em decorrência de sanção que lhe foi imposta;</w:t>
      </w:r>
    </w:p>
    <w:p w:rsidR="00B11C63" w:rsidRDefault="00B11C63">
      <w:pPr>
        <w:numPr>
          <w:ilvl w:val="0"/>
          <w:numId w:val="1"/>
        </w:numPr>
        <w:ind w:left="284" w:firstLine="0"/>
        <w:jc w:val="both"/>
        <w:rPr>
          <w:rFonts w:ascii="Arial" w:hAnsi="Arial" w:cs="Arial"/>
        </w:rPr>
      </w:pPr>
    </w:p>
    <w:p w:rsidR="00B11C63" w:rsidRDefault="00C26B72">
      <w:pPr>
        <w:numPr>
          <w:ilvl w:val="0"/>
          <w:numId w:val="1"/>
        </w:numPr>
        <w:ind w:left="284" w:firstLine="0"/>
        <w:jc w:val="both"/>
        <w:rPr>
          <w:rFonts w:ascii="Arial" w:hAnsi="Arial" w:cs="Arial"/>
        </w:rPr>
      </w:pPr>
      <w:r>
        <w:rPr>
          <w:rFonts w:ascii="Arial" w:hAnsi="Arial" w:cs="Arial"/>
          <w:b/>
          <w:bCs/>
        </w:rPr>
        <w:t>2.2.4.</w:t>
      </w:r>
      <w:r>
        <w:rPr>
          <w:rFonts w:ascii="Arial" w:hAnsi="Arial" w:cs="Arial"/>
        </w:rPr>
        <w:t xml:space="preserve"> </w:t>
      </w:r>
      <w:proofErr w:type="gramStart"/>
      <w:r>
        <w:rPr>
          <w:rFonts w:ascii="Arial" w:hAnsi="Arial" w:cs="Arial"/>
        </w:rPr>
        <w:t>aquele</w:t>
      </w:r>
      <w:proofErr w:type="gramEnd"/>
      <w:r>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B11C63" w:rsidRDefault="00B11C63">
      <w:pPr>
        <w:numPr>
          <w:ilvl w:val="0"/>
          <w:numId w:val="1"/>
        </w:numPr>
        <w:ind w:left="284" w:firstLine="0"/>
        <w:jc w:val="both"/>
        <w:rPr>
          <w:rFonts w:ascii="Arial" w:hAnsi="Arial" w:cs="Arial"/>
        </w:rPr>
      </w:pPr>
    </w:p>
    <w:p w:rsidR="00B11C63" w:rsidRDefault="00C26B72">
      <w:pPr>
        <w:numPr>
          <w:ilvl w:val="0"/>
          <w:numId w:val="1"/>
        </w:numPr>
        <w:ind w:left="284" w:firstLine="0"/>
        <w:jc w:val="both"/>
        <w:rPr>
          <w:rFonts w:ascii="Arial" w:hAnsi="Arial" w:cs="Arial"/>
        </w:rPr>
      </w:pPr>
      <w:r>
        <w:rPr>
          <w:rFonts w:ascii="Arial" w:hAnsi="Arial" w:cs="Arial"/>
          <w:b/>
          <w:bCs/>
        </w:rPr>
        <w:lastRenderedPageBreak/>
        <w:t xml:space="preserve">2.2.5. </w:t>
      </w:r>
      <w:proofErr w:type="gramStart"/>
      <w:r>
        <w:rPr>
          <w:rFonts w:ascii="Arial" w:hAnsi="Arial" w:cs="Arial"/>
        </w:rPr>
        <w:t>empresas</w:t>
      </w:r>
      <w:proofErr w:type="gramEnd"/>
      <w:r>
        <w:rPr>
          <w:rFonts w:ascii="Arial" w:hAnsi="Arial" w:cs="Arial"/>
        </w:rPr>
        <w:t xml:space="preserve"> controladoras, controladas ou coligadas, nos termos da Lei n° 6.404, de 15 de dezembro de 1976, concorrendo entre si;</w:t>
      </w:r>
    </w:p>
    <w:p w:rsidR="00B11C63" w:rsidRDefault="00B11C63">
      <w:pPr>
        <w:numPr>
          <w:ilvl w:val="0"/>
          <w:numId w:val="1"/>
        </w:numPr>
        <w:ind w:left="284" w:firstLine="0"/>
        <w:jc w:val="both"/>
        <w:rPr>
          <w:rFonts w:ascii="Arial" w:hAnsi="Arial" w:cs="Arial"/>
        </w:rPr>
      </w:pPr>
    </w:p>
    <w:p w:rsidR="00B11C63" w:rsidRDefault="00C26B72">
      <w:pPr>
        <w:numPr>
          <w:ilvl w:val="0"/>
          <w:numId w:val="1"/>
        </w:numPr>
        <w:ind w:left="284" w:firstLine="0"/>
        <w:jc w:val="both"/>
        <w:rPr>
          <w:rFonts w:ascii="Arial" w:hAnsi="Arial" w:cs="Arial"/>
        </w:rPr>
      </w:pPr>
      <w:r>
        <w:rPr>
          <w:rFonts w:ascii="Arial" w:hAnsi="Arial" w:cs="Arial"/>
          <w:b/>
          <w:bCs/>
        </w:rPr>
        <w:t xml:space="preserve">2.2.6. </w:t>
      </w:r>
      <w:proofErr w:type="gramStart"/>
      <w:r>
        <w:rPr>
          <w:rFonts w:ascii="Arial" w:hAnsi="Arial" w:cs="Arial"/>
        </w:rPr>
        <w:t>pessoa</w:t>
      </w:r>
      <w:proofErr w:type="gramEnd"/>
      <w:r>
        <w:rPr>
          <w:rFonts w:ascii="Arial" w:hAnsi="Arial" w:cs="Arial"/>
        </w:rPr>
        <w:t xml:space="preserve">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B11C63" w:rsidRDefault="00B11C63">
      <w:pPr>
        <w:numPr>
          <w:ilvl w:val="0"/>
          <w:numId w:val="1"/>
        </w:numPr>
        <w:ind w:left="284" w:firstLine="0"/>
        <w:jc w:val="both"/>
        <w:rPr>
          <w:rFonts w:ascii="Arial" w:hAnsi="Arial" w:cs="Arial"/>
          <w:color w:val="00B050"/>
        </w:rPr>
      </w:pPr>
    </w:p>
    <w:p w:rsidR="00B11C63" w:rsidRDefault="00B11C63">
      <w:pPr>
        <w:numPr>
          <w:ilvl w:val="0"/>
          <w:numId w:val="1"/>
        </w:numPr>
        <w:ind w:firstLine="284"/>
        <w:jc w:val="both"/>
        <w:rPr>
          <w:rFonts w:ascii="Arial" w:hAnsi="Arial" w:cs="Arial"/>
        </w:rPr>
      </w:pPr>
    </w:p>
    <w:p w:rsidR="00B11C63" w:rsidRDefault="00C26B72">
      <w:pPr>
        <w:numPr>
          <w:ilvl w:val="0"/>
          <w:numId w:val="1"/>
        </w:numPr>
        <w:ind w:firstLine="284"/>
        <w:jc w:val="both"/>
        <w:rPr>
          <w:rFonts w:ascii="Arial" w:hAnsi="Arial" w:cs="Arial"/>
        </w:rPr>
      </w:pPr>
      <w:r>
        <w:rPr>
          <w:rFonts w:ascii="Arial" w:hAnsi="Arial" w:cs="Arial"/>
          <w:b/>
          <w:bCs/>
          <w:caps/>
        </w:rPr>
        <w:t>3. credenciamento NO APLICATIVO LICITAÇÕES</w:t>
      </w:r>
    </w:p>
    <w:p w:rsidR="00B11C63" w:rsidRDefault="00B11C63">
      <w:pPr>
        <w:numPr>
          <w:ilvl w:val="0"/>
          <w:numId w:val="1"/>
        </w:numPr>
        <w:ind w:firstLine="284"/>
        <w:jc w:val="both"/>
        <w:rPr>
          <w:rFonts w:ascii="Arial" w:hAnsi="Arial" w:cs="Arial"/>
        </w:rPr>
      </w:pPr>
    </w:p>
    <w:p w:rsidR="00B11C63" w:rsidRDefault="00C26B72">
      <w:pPr>
        <w:numPr>
          <w:ilvl w:val="0"/>
          <w:numId w:val="1"/>
        </w:numPr>
        <w:jc w:val="both"/>
        <w:rPr>
          <w:rFonts w:ascii="Arial" w:hAnsi="Arial" w:cs="Arial"/>
        </w:rPr>
      </w:pPr>
      <w:r>
        <w:rPr>
          <w:rFonts w:ascii="Arial" w:hAnsi="Arial" w:cs="Arial"/>
          <w:b/>
          <w:bCs/>
        </w:rPr>
        <w:t>3.1.</w:t>
      </w:r>
      <w:r>
        <w:rPr>
          <w:rFonts w:ascii="Arial" w:hAnsi="Arial" w:cs="Arial"/>
        </w:rPr>
        <w:t xml:space="preserve"> Para acesso ao sistema eletrônico, os interessados em participar da COLETA ELETRÔNICA DE PREÇOS deverão se cadastrar, para obtenção do </w:t>
      </w:r>
      <w:proofErr w:type="spellStart"/>
      <w:r>
        <w:rPr>
          <w:rFonts w:ascii="Arial" w:hAnsi="Arial" w:cs="Arial"/>
        </w:rPr>
        <w:t>login</w:t>
      </w:r>
      <w:proofErr w:type="spellEnd"/>
      <w:r>
        <w:rPr>
          <w:rFonts w:ascii="Arial" w:hAnsi="Arial" w:cs="Arial"/>
        </w:rPr>
        <w:t xml:space="preserve"> de usuário e senha pessoal (intransferíveis), através do endereço eletrônico </w:t>
      </w:r>
      <w:hyperlink r:id="rId20">
        <w:r>
          <w:rPr>
            <w:rStyle w:val="Hyperlink10"/>
            <w:rFonts w:ascii="Arial" w:hAnsi="Arial" w:cs="Arial"/>
          </w:rPr>
          <w:t>www.licitapira.piracicaba.sp.gov.br</w:t>
        </w:r>
      </w:hyperlink>
      <w:r>
        <w:rPr>
          <w:rFonts w:ascii="Arial" w:hAnsi="Arial" w:cs="Arial"/>
        </w:rPr>
        <w:t xml:space="preserve">, sendo que o </w:t>
      </w:r>
      <w:proofErr w:type="spellStart"/>
      <w:r>
        <w:rPr>
          <w:rFonts w:ascii="Arial" w:hAnsi="Arial" w:cs="Arial"/>
        </w:rPr>
        <w:t>login</w:t>
      </w:r>
      <w:proofErr w:type="spellEnd"/>
      <w:r>
        <w:rPr>
          <w:rFonts w:ascii="Arial" w:hAnsi="Arial" w:cs="Arial"/>
        </w:rPr>
        <w:t xml:space="preserve"> de usuário e a senha poderão ser </w:t>
      </w:r>
      <w:proofErr w:type="gramStart"/>
      <w:r>
        <w:rPr>
          <w:rFonts w:ascii="Arial" w:hAnsi="Arial" w:cs="Arial"/>
        </w:rPr>
        <w:t>utilizadas</w:t>
      </w:r>
      <w:proofErr w:type="gramEnd"/>
      <w:r>
        <w:rPr>
          <w:rFonts w:ascii="Arial" w:hAnsi="Arial" w:cs="Arial"/>
        </w:rPr>
        <w:t xml:space="preserve"> em qualquer COLETA ELETRÔNICA DE PREÇOS, salvo quando canceladas por solicitação do credenciado ou por iniciativa da Prefeitura do Município de Piracicaba, devidamente justificada.</w:t>
      </w:r>
    </w:p>
    <w:p w:rsidR="00B11C63" w:rsidRDefault="00B11C63">
      <w:pPr>
        <w:numPr>
          <w:ilvl w:val="0"/>
          <w:numId w:val="1"/>
        </w:numPr>
        <w:jc w:val="both"/>
        <w:rPr>
          <w:rFonts w:ascii="Arial" w:hAnsi="Arial" w:cs="Arial"/>
        </w:rPr>
      </w:pPr>
    </w:p>
    <w:p w:rsidR="00B11C63" w:rsidRDefault="00C26B72">
      <w:pPr>
        <w:numPr>
          <w:ilvl w:val="0"/>
          <w:numId w:val="1"/>
        </w:numPr>
        <w:jc w:val="both"/>
        <w:rPr>
          <w:rFonts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B11C63" w:rsidRDefault="00B11C63">
      <w:pPr>
        <w:pStyle w:val="Corpodetexto"/>
        <w:numPr>
          <w:ilvl w:val="0"/>
          <w:numId w:val="1"/>
        </w:numPr>
        <w:rPr>
          <w:sz w:val="20"/>
          <w:szCs w:val="20"/>
        </w:rPr>
      </w:pPr>
    </w:p>
    <w:p w:rsidR="00B11C63" w:rsidRDefault="00B11C63">
      <w:pPr>
        <w:numPr>
          <w:ilvl w:val="0"/>
          <w:numId w:val="1"/>
        </w:numPr>
        <w:ind w:firstLine="284"/>
        <w:jc w:val="both"/>
        <w:rPr>
          <w:rFonts w:ascii="Arial" w:hAnsi="Arial" w:cs="Arial"/>
          <w:highlight w:val="yellow"/>
        </w:rPr>
      </w:pPr>
    </w:p>
    <w:p w:rsidR="00B11C63" w:rsidRDefault="00C26B72">
      <w:pPr>
        <w:numPr>
          <w:ilvl w:val="0"/>
          <w:numId w:val="1"/>
        </w:numPr>
        <w:ind w:firstLine="567"/>
        <w:jc w:val="both"/>
        <w:rPr>
          <w:rFonts w:ascii="Arial" w:hAnsi="Arial" w:cs="Arial"/>
        </w:rPr>
      </w:pPr>
      <w:r>
        <w:rPr>
          <w:rFonts w:ascii="Arial" w:hAnsi="Arial" w:cs="Arial"/>
          <w:b/>
          <w:bCs/>
        </w:rPr>
        <w:t>4. ENVIO DAS PROPOSTAS ELETRÔNICAS DE PREÇOS</w:t>
      </w:r>
    </w:p>
    <w:p w:rsidR="00B11C63" w:rsidRDefault="00B11C63">
      <w:pPr>
        <w:numPr>
          <w:ilvl w:val="0"/>
          <w:numId w:val="1"/>
        </w:numPr>
        <w:ind w:firstLine="284"/>
        <w:jc w:val="both"/>
        <w:rPr>
          <w:rFonts w:ascii="Arial" w:hAnsi="Arial" w:cs="Arial"/>
          <w:color w:val="4472C4"/>
        </w:rPr>
      </w:pPr>
    </w:p>
    <w:p w:rsidR="00B11C63" w:rsidRDefault="00C26B72">
      <w:pPr>
        <w:numPr>
          <w:ilvl w:val="0"/>
          <w:numId w:val="1"/>
        </w:numPr>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rsidR="00B11C63" w:rsidRDefault="00B11C63">
      <w:pPr>
        <w:numPr>
          <w:ilvl w:val="0"/>
          <w:numId w:val="1"/>
        </w:numPr>
        <w:jc w:val="both"/>
        <w:rPr>
          <w:rFonts w:ascii="Arial" w:hAnsi="Arial" w:cs="Arial"/>
          <w:b/>
          <w:bCs/>
        </w:rPr>
      </w:pPr>
    </w:p>
    <w:p w:rsidR="00B11C63" w:rsidRDefault="00C26B72">
      <w:pPr>
        <w:numPr>
          <w:ilvl w:val="0"/>
          <w:numId w:val="1"/>
        </w:numPr>
        <w:jc w:val="both"/>
        <w:rPr>
          <w:rFonts w:ascii="Arial" w:hAnsi="Arial" w:cs="Arial"/>
        </w:rPr>
      </w:pPr>
      <w:r>
        <w:rPr>
          <w:rFonts w:ascii="Arial" w:hAnsi="Arial" w:cs="Arial"/>
          <w:b/>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B11C63" w:rsidRDefault="00B11C63">
      <w:pPr>
        <w:numPr>
          <w:ilvl w:val="0"/>
          <w:numId w:val="1"/>
        </w:numPr>
        <w:jc w:val="both"/>
        <w:rPr>
          <w:rFonts w:ascii="Arial" w:hAnsi="Arial" w:cs="Arial"/>
        </w:rPr>
      </w:pPr>
    </w:p>
    <w:p w:rsidR="00B11C63" w:rsidRDefault="00C26B72">
      <w:pPr>
        <w:numPr>
          <w:ilvl w:val="0"/>
          <w:numId w:val="1"/>
        </w:numPr>
        <w:jc w:val="both"/>
        <w:rPr>
          <w:rFonts w:ascii="Arial" w:hAnsi="Arial" w:cs="Arial"/>
        </w:rPr>
      </w:pPr>
      <w:r>
        <w:rPr>
          <w:rFonts w:ascii="Arial" w:hAnsi="Arial" w:cs="Arial"/>
          <w:b/>
          <w:bCs/>
        </w:rPr>
        <w:t>4.3.</w:t>
      </w:r>
      <w:r>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rsidR="00B11C63" w:rsidRDefault="00B11C63">
      <w:pPr>
        <w:numPr>
          <w:ilvl w:val="0"/>
          <w:numId w:val="1"/>
        </w:numPr>
        <w:jc w:val="both"/>
        <w:rPr>
          <w:rFonts w:ascii="Arial" w:hAnsi="Arial" w:cs="Arial"/>
          <w:b/>
          <w:bCs/>
        </w:rPr>
      </w:pPr>
    </w:p>
    <w:p w:rsidR="00B11C63" w:rsidRDefault="00C26B72">
      <w:pPr>
        <w:numPr>
          <w:ilvl w:val="0"/>
          <w:numId w:val="1"/>
        </w:numPr>
        <w:jc w:val="both"/>
        <w:rPr>
          <w:rFonts w:ascii="Arial" w:hAnsi="Arial" w:cs="Arial"/>
        </w:rPr>
      </w:pPr>
      <w:r>
        <w:rPr>
          <w:rFonts w:ascii="Arial" w:hAnsi="Arial" w:cs="Arial"/>
          <w:b/>
          <w:bCs/>
        </w:rPr>
        <w:t xml:space="preserve">4.4. </w:t>
      </w:r>
      <w:r>
        <w:rPr>
          <w:rFonts w:ascii="Arial" w:hAnsi="Arial" w:cs="Arial"/>
        </w:rPr>
        <w:t xml:space="preserve">As licitantes deverão preencher corretamente todos os campos solicitados na proposta eletrônica, tais como: preço unitário, </w:t>
      </w:r>
      <w:proofErr w:type="gramStart"/>
      <w:r>
        <w:rPr>
          <w:rFonts w:ascii="Arial" w:hAnsi="Arial" w:cs="Arial"/>
        </w:rPr>
        <w:t>marca,</w:t>
      </w:r>
      <w:proofErr w:type="gramEnd"/>
      <w:r>
        <w:rPr>
          <w:rFonts w:ascii="Arial" w:hAnsi="Arial" w:cs="Arial"/>
        </w:rPr>
        <w:t xml:space="preserve"> modelo e demais itens que forem parametrizados de acordo com o objeto solicitado.</w:t>
      </w:r>
    </w:p>
    <w:p w:rsidR="00B11C63" w:rsidRDefault="00B11C63">
      <w:pPr>
        <w:numPr>
          <w:ilvl w:val="0"/>
          <w:numId w:val="1"/>
        </w:numPr>
        <w:ind w:left="284" w:firstLine="0"/>
        <w:jc w:val="both"/>
        <w:rPr>
          <w:rFonts w:ascii="Arial" w:hAnsi="Arial" w:cs="Arial"/>
        </w:rPr>
      </w:pPr>
    </w:p>
    <w:p w:rsidR="00B11C63" w:rsidRDefault="00C26B72">
      <w:pPr>
        <w:numPr>
          <w:ilvl w:val="0"/>
          <w:numId w:val="1"/>
        </w:numPr>
        <w:ind w:left="284" w:firstLine="0"/>
        <w:jc w:val="both"/>
        <w:rPr>
          <w:rFonts w:ascii="Arial" w:hAnsi="Arial" w:cs="Arial"/>
        </w:rPr>
      </w:pPr>
      <w:r>
        <w:rPr>
          <w:rFonts w:ascii="Arial" w:hAnsi="Arial" w:cs="Arial"/>
          <w:b/>
          <w:bCs/>
        </w:rPr>
        <w:t>4.4.1.</w:t>
      </w:r>
      <w:r>
        <w:rPr>
          <w:rFonts w:ascii="Arial" w:hAnsi="Arial" w:cs="Arial"/>
        </w:rPr>
        <w:t xml:space="preserve"> No lançamento da proposta inicial, é obrigatório </w:t>
      </w:r>
      <w:proofErr w:type="gramStart"/>
      <w:r>
        <w:rPr>
          <w:rFonts w:ascii="Arial" w:hAnsi="Arial" w:cs="Arial"/>
        </w:rPr>
        <w:t>a</w:t>
      </w:r>
      <w:proofErr w:type="gramEnd"/>
      <w:r>
        <w:rPr>
          <w:rFonts w:ascii="Arial" w:hAnsi="Arial" w:cs="Arial"/>
        </w:rPr>
        <w:t xml:space="preserve"> indicação de apenas uma marca para cada item cotado, sob pena de desclassificação. A marca não poderá ser alterada no decorrer do processo de compra e quaisquer alterações serão desconsideradas, prevalecendo sempre </w:t>
      </w:r>
      <w:proofErr w:type="gramStart"/>
      <w:r>
        <w:rPr>
          <w:rFonts w:ascii="Arial" w:hAnsi="Arial" w:cs="Arial"/>
        </w:rPr>
        <w:t>a</w:t>
      </w:r>
      <w:proofErr w:type="gramEnd"/>
      <w:r>
        <w:rPr>
          <w:rFonts w:ascii="Arial" w:hAnsi="Arial" w:cs="Arial"/>
        </w:rPr>
        <w:t xml:space="preserve"> marca inicialmente indicada.</w:t>
      </w:r>
    </w:p>
    <w:p w:rsidR="00B11C63" w:rsidRDefault="00B11C63">
      <w:pPr>
        <w:numPr>
          <w:ilvl w:val="0"/>
          <w:numId w:val="1"/>
        </w:numPr>
        <w:jc w:val="both"/>
        <w:rPr>
          <w:rFonts w:ascii="Arial" w:hAnsi="Arial" w:cs="Arial"/>
        </w:rPr>
      </w:pPr>
    </w:p>
    <w:p w:rsidR="00B11C63" w:rsidRDefault="00C26B72">
      <w:pPr>
        <w:numPr>
          <w:ilvl w:val="0"/>
          <w:numId w:val="1"/>
        </w:numPr>
        <w:jc w:val="both"/>
        <w:rPr>
          <w:rFonts w:ascii="Arial" w:hAnsi="Arial" w:cs="Arial"/>
        </w:rPr>
      </w:pPr>
      <w:r>
        <w:rPr>
          <w:rFonts w:ascii="Arial" w:hAnsi="Arial" w:cs="Arial"/>
          <w:b/>
          <w:bCs/>
        </w:rPr>
        <w:t xml:space="preserve">4.5. </w:t>
      </w:r>
      <w:r>
        <w:rPr>
          <w:rFonts w:ascii="Arial" w:hAnsi="Arial" w:cs="Arial"/>
        </w:rPr>
        <w:t>Conforme o objeto a ser contratado, o sistema apresentará automaticamente os respectivos campos que tratam o subitem 6.3., e que deverão ser obrigatoriamente preenchidos.</w:t>
      </w:r>
    </w:p>
    <w:p w:rsidR="00B11C63" w:rsidRDefault="00B11C63">
      <w:pPr>
        <w:numPr>
          <w:ilvl w:val="0"/>
          <w:numId w:val="1"/>
        </w:numPr>
        <w:jc w:val="both"/>
        <w:rPr>
          <w:rFonts w:ascii="Arial" w:hAnsi="Arial" w:cs="Arial"/>
          <w:color w:val="00B050"/>
        </w:rPr>
      </w:pPr>
    </w:p>
    <w:p w:rsidR="00B11C63" w:rsidRDefault="00C26B72">
      <w:pPr>
        <w:numPr>
          <w:ilvl w:val="0"/>
          <w:numId w:val="1"/>
        </w:numPr>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B11C63" w:rsidRDefault="00B11C63">
      <w:pPr>
        <w:numPr>
          <w:ilvl w:val="0"/>
          <w:numId w:val="1"/>
        </w:numPr>
        <w:jc w:val="both"/>
        <w:rPr>
          <w:rFonts w:ascii="Arial" w:hAnsi="Arial" w:cs="Arial"/>
        </w:rPr>
      </w:pPr>
    </w:p>
    <w:p w:rsidR="00B11C63" w:rsidRDefault="00C26B72">
      <w:pPr>
        <w:numPr>
          <w:ilvl w:val="0"/>
          <w:numId w:val="1"/>
        </w:numPr>
        <w:jc w:val="both"/>
        <w:rPr>
          <w:rFonts w:ascii="Arial" w:hAnsi="Arial" w:cs="Arial"/>
        </w:rPr>
      </w:pPr>
      <w:r>
        <w:rPr>
          <w:rFonts w:ascii="Arial" w:hAnsi="Arial" w:cs="Arial"/>
          <w:b/>
          <w:bCs/>
        </w:rPr>
        <w:t xml:space="preserve">4.7. </w:t>
      </w:r>
      <w:r>
        <w:rPr>
          <w:rFonts w:ascii="Arial" w:hAnsi="Arial" w:cs="Arial"/>
        </w:rPr>
        <w:t xml:space="preserve">Os catálogos, bulas e demais documentos referentes </w:t>
      </w:r>
      <w:proofErr w:type="gramStart"/>
      <w:r>
        <w:rPr>
          <w:rFonts w:ascii="Arial" w:hAnsi="Arial" w:cs="Arial"/>
        </w:rPr>
        <w:t>a</w:t>
      </w:r>
      <w:proofErr w:type="gramEnd"/>
      <w:r>
        <w:rPr>
          <w:rFonts w:ascii="Arial" w:hAnsi="Arial" w:cs="Arial"/>
        </w:rPr>
        <w:t xml:space="preserve"> proposta, solicitados no Termo de Referência deste Edital, deverão ser anexados concomitantemente a inserção de proposta no mesmo campo dos documentos de habilitação, “Anexos de lances”.</w:t>
      </w:r>
    </w:p>
    <w:p w:rsidR="00B11C63" w:rsidRDefault="00B11C63">
      <w:pPr>
        <w:numPr>
          <w:ilvl w:val="0"/>
          <w:numId w:val="1"/>
        </w:numPr>
        <w:ind w:firstLine="284"/>
        <w:rPr>
          <w:highlight w:val="yellow"/>
        </w:rPr>
      </w:pPr>
    </w:p>
    <w:p w:rsidR="00B11C63" w:rsidRDefault="00B11C63">
      <w:pPr>
        <w:numPr>
          <w:ilvl w:val="0"/>
          <w:numId w:val="1"/>
        </w:numPr>
        <w:ind w:firstLine="284"/>
        <w:rPr>
          <w:highlight w:val="yellow"/>
        </w:rPr>
      </w:pPr>
    </w:p>
    <w:p w:rsidR="00B11C63" w:rsidRDefault="00C26B72" w:rsidP="00EC156A">
      <w:pPr>
        <w:pStyle w:val="Ttulo8"/>
        <w:numPr>
          <w:ilvl w:val="7"/>
          <w:numId w:val="40"/>
        </w:numPr>
        <w:ind w:left="0" w:firstLine="567"/>
        <w:rPr>
          <w:caps/>
          <w:sz w:val="20"/>
          <w:szCs w:val="20"/>
        </w:rPr>
      </w:pPr>
      <w:r>
        <w:rPr>
          <w:caps/>
          <w:sz w:val="20"/>
          <w:szCs w:val="20"/>
          <w:lang w:val="pt-BR"/>
        </w:rPr>
        <w:lastRenderedPageBreak/>
        <w:t>5.</w:t>
      </w:r>
      <w:r>
        <w:rPr>
          <w:caps/>
          <w:sz w:val="20"/>
          <w:szCs w:val="20"/>
        </w:rPr>
        <w:t xml:space="preserve"> ENVIO DA DOCUMENTAÇÃO DE HABILITAÇÃO </w:t>
      </w:r>
    </w:p>
    <w:p w:rsidR="00B11C63" w:rsidRDefault="00B11C63">
      <w:pPr>
        <w:numPr>
          <w:ilvl w:val="0"/>
          <w:numId w:val="1"/>
        </w:numPr>
        <w:ind w:firstLine="284"/>
        <w:rPr>
          <w:b/>
        </w:rPr>
      </w:pPr>
    </w:p>
    <w:p w:rsidR="00B11C63" w:rsidRDefault="00C26B72">
      <w:pPr>
        <w:numPr>
          <w:ilvl w:val="0"/>
          <w:numId w:val="1"/>
        </w:numPr>
        <w:jc w:val="both"/>
        <w:rPr>
          <w:rFonts w:ascii="Arial" w:eastAsia="Arial" w:hAnsi="Arial" w:cs="Arial"/>
        </w:rPr>
      </w:pPr>
      <w:r>
        <w:rPr>
          <w:rFonts w:ascii="Arial" w:hAnsi="Arial" w:cs="Arial"/>
          <w:b/>
          <w:bCs/>
        </w:rPr>
        <w:t>5.1.</w:t>
      </w:r>
      <w:r>
        <w:rPr>
          <w:rFonts w:ascii="Arial" w:hAnsi="Arial" w:cs="Arial"/>
        </w:rPr>
        <w:t xml:space="preserve"> Os documentos de habilitação deverão ser anexados, em campo próprio no sistema eletrônico, denominado “anexo de lances”, concomitantemente a inserção da proposta.</w:t>
      </w:r>
    </w:p>
    <w:p w:rsidR="00B11C63" w:rsidRDefault="00B11C63">
      <w:pPr>
        <w:numPr>
          <w:ilvl w:val="0"/>
          <w:numId w:val="1"/>
        </w:numPr>
        <w:jc w:val="both"/>
        <w:rPr>
          <w:rFonts w:ascii="Arial" w:eastAsia="Arial" w:hAnsi="Arial" w:cs="Arial"/>
        </w:rPr>
      </w:pPr>
    </w:p>
    <w:p w:rsidR="00B11C63" w:rsidRDefault="00C26B72">
      <w:pPr>
        <w:numPr>
          <w:ilvl w:val="0"/>
          <w:numId w:val="1"/>
        </w:numPr>
        <w:ind w:left="284" w:firstLine="0"/>
        <w:jc w:val="both"/>
        <w:rPr>
          <w:rFonts w:ascii="Arial" w:hAnsi="Arial" w:cs="Arial"/>
        </w:rPr>
      </w:pPr>
      <w:r>
        <w:rPr>
          <w:rFonts w:ascii="Arial" w:hAnsi="Arial" w:cs="Arial"/>
          <w:b/>
          <w:bCs/>
        </w:rPr>
        <w:t>5.1.1.</w:t>
      </w:r>
      <w:r>
        <w:rPr>
          <w:rFonts w:ascii="Arial" w:hAnsi="Arial" w:cs="Arial"/>
        </w:rPr>
        <w:t xml:space="preserve"> Os documentos previstos no Termo de Referência serão exigidos para fins de habilitação e comprovação de regularidade, e avaliados na forma da Lei nº 14.133/21. </w:t>
      </w:r>
    </w:p>
    <w:p w:rsidR="00B11C63" w:rsidRDefault="00B11C63">
      <w:pPr>
        <w:numPr>
          <w:ilvl w:val="0"/>
          <w:numId w:val="1"/>
        </w:numPr>
        <w:jc w:val="both"/>
        <w:rPr>
          <w:rFonts w:ascii="Arial" w:hAnsi="Arial" w:cs="Arial"/>
        </w:rPr>
      </w:pPr>
    </w:p>
    <w:p w:rsidR="00B11C63" w:rsidRDefault="00C26B72">
      <w:pPr>
        <w:numPr>
          <w:ilvl w:val="0"/>
          <w:numId w:val="1"/>
        </w:numPr>
        <w:jc w:val="both"/>
        <w:rPr>
          <w:rFonts w:ascii="Arial" w:hAnsi="Arial" w:cs="Arial"/>
        </w:rPr>
      </w:pPr>
      <w:r>
        <w:rPr>
          <w:rFonts w:ascii="Arial" w:hAnsi="Arial" w:cs="Arial"/>
          <w:b/>
          <w:bCs/>
        </w:rPr>
        <w:t>5.2. Considerações Gerais da habilitação:</w:t>
      </w:r>
    </w:p>
    <w:p w:rsidR="00B11C63" w:rsidRDefault="00B11C63">
      <w:pPr>
        <w:numPr>
          <w:ilvl w:val="0"/>
          <w:numId w:val="1"/>
        </w:numPr>
        <w:jc w:val="both"/>
        <w:rPr>
          <w:rFonts w:ascii="Arial" w:hAnsi="Arial" w:cs="Arial"/>
        </w:rPr>
      </w:pPr>
    </w:p>
    <w:p w:rsidR="00B11C63" w:rsidRDefault="00C26B72">
      <w:pPr>
        <w:numPr>
          <w:ilvl w:val="0"/>
          <w:numId w:val="1"/>
        </w:numPr>
        <w:ind w:left="284" w:firstLine="0"/>
        <w:jc w:val="both"/>
        <w:rPr>
          <w:rFonts w:ascii="Arial" w:hAnsi="Arial" w:cs="Arial"/>
        </w:rPr>
      </w:pPr>
      <w:r>
        <w:rPr>
          <w:rFonts w:ascii="Arial" w:hAnsi="Arial" w:cs="Arial"/>
          <w:b/>
          <w:bCs/>
        </w:rPr>
        <w:t>5.2.1.</w:t>
      </w:r>
      <w:r>
        <w:rPr>
          <w:rFonts w:ascii="Arial" w:hAnsi="Arial" w:cs="Arial"/>
        </w:rPr>
        <w:t xml:space="preserve"> O servidor responsável pela Dispensa Eletrônica reserva-se no direito de solicitar dos interessados, em qualquer tempo, no curso da coleta, quaisquer esclarecimentos sobre documentos já entregues, podendo, inclusive, solicitar o envio físico dos documentos apresentados digitalmente, fixando-lhes prazo para atendimento.</w:t>
      </w:r>
    </w:p>
    <w:p w:rsidR="00B11C63" w:rsidRDefault="00B11C63">
      <w:pPr>
        <w:numPr>
          <w:ilvl w:val="0"/>
          <w:numId w:val="1"/>
        </w:numPr>
        <w:jc w:val="both"/>
        <w:rPr>
          <w:rFonts w:ascii="Arial" w:hAnsi="Arial" w:cs="Arial"/>
        </w:rPr>
      </w:pPr>
    </w:p>
    <w:p w:rsidR="00B11C63" w:rsidRDefault="00C26B72">
      <w:pPr>
        <w:numPr>
          <w:ilvl w:val="0"/>
          <w:numId w:val="1"/>
        </w:numPr>
        <w:ind w:left="284" w:firstLine="0"/>
        <w:jc w:val="both"/>
        <w:rPr>
          <w:rFonts w:ascii="Arial" w:hAnsi="Arial" w:cs="Arial"/>
        </w:rPr>
      </w:pPr>
      <w:r>
        <w:rPr>
          <w:rFonts w:ascii="Arial" w:hAnsi="Arial" w:cs="Arial"/>
          <w:b/>
          <w:bCs/>
        </w:rPr>
        <w:t>5.2.2.</w:t>
      </w:r>
      <w:r>
        <w:rPr>
          <w:rFonts w:ascii="Arial" w:hAnsi="Arial" w:cs="Arial"/>
        </w:rPr>
        <w:t xml:space="preserve"> A falta de quaisquer documentos exigidos no Edital implicará inabilitação do interessado, sendo vedada, sob qualquer pretexto, a concessão de prazo para complementação da documentação exigida para a habilitação.</w:t>
      </w:r>
    </w:p>
    <w:p w:rsidR="00B11C63" w:rsidRDefault="00B11C63">
      <w:pPr>
        <w:numPr>
          <w:ilvl w:val="0"/>
          <w:numId w:val="1"/>
        </w:numPr>
        <w:jc w:val="both"/>
        <w:rPr>
          <w:rFonts w:ascii="Arial" w:hAnsi="Arial" w:cs="Arial"/>
        </w:rPr>
      </w:pPr>
    </w:p>
    <w:p w:rsidR="00B11C63" w:rsidRDefault="00C26B72">
      <w:pPr>
        <w:numPr>
          <w:ilvl w:val="0"/>
          <w:numId w:val="1"/>
        </w:numPr>
        <w:ind w:left="284" w:firstLine="0"/>
        <w:jc w:val="both"/>
        <w:rPr>
          <w:rFonts w:ascii="Arial" w:eastAsia="Arial" w:hAnsi="Arial" w:cs="Arial"/>
        </w:rPr>
      </w:pPr>
      <w:r>
        <w:rPr>
          <w:rFonts w:ascii="Arial" w:hAnsi="Arial" w:cs="Arial"/>
          <w:b/>
          <w:bCs/>
        </w:rPr>
        <w:t>5.2.3.</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rsidR="00B11C63" w:rsidRDefault="00C26B72">
      <w:pPr>
        <w:numPr>
          <w:ilvl w:val="0"/>
          <w:numId w:val="1"/>
        </w:numPr>
        <w:jc w:val="both"/>
        <w:rPr>
          <w:rFonts w:ascii="Arial" w:eastAsia="Arial" w:hAnsi="Arial" w:cs="Arial"/>
        </w:rPr>
      </w:pPr>
      <w:r>
        <w:rPr>
          <w:rFonts w:ascii="Arial" w:eastAsia="Arial" w:hAnsi="Arial" w:cs="Arial"/>
        </w:rPr>
        <w:t xml:space="preserve">  </w:t>
      </w:r>
    </w:p>
    <w:p w:rsidR="00B11C63" w:rsidRDefault="00C26B72">
      <w:pPr>
        <w:pStyle w:val="Recuodecorpodetexto"/>
        <w:numPr>
          <w:ilvl w:val="0"/>
          <w:numId w:val="1"/>
        </w:numPr>
        <w:ind w:left="284" w:firstLine="0"/>
        <w:rPr>
          <w:bCs/>
          <w:color w:val="auto"/>
        </w:rPr>
      </w:pPr>
      <w:r>
        <w:rPr>
          <w:rFonts w:eastAsia="Arial"/>
          <w:b/>
          <w:bCs/>
          <w:color w:val="auto"/>
          <w:sz w:val="20"/>
          <w:szCs w:val="20"/>
          <w:lang w:val="pt-BR"/>
        </w:rPr>
        <w:t>5</w:t>
      </w:r>
      <w:r>
        <w:rPr>
          <w:rFonts w:eastAsia="Arial"/>
          <w:b/>
          <w:bCs/>
          <w:color w:val="auto"/>
          <w:sz w:val="20"/>
          <w:szCs w:val="20"/>
        </w:rPr>
        <w:t>.2.</w:t>
      </w:r>
      <w:r>
        <w:rPr>
          <w:rFonts w:eastAsia="Arial"/>
          <w:b/>
          <w:bCs/>
          <w:color w:val="auto"/>
          <w:sz w:val="20"/>
          <w:szCs w:val="20"/>
          <w:lang w:val="pt-BR"/>
        </w:rPr>
        <w:t>4</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B11C63" w:rsidRDefault="00B11C63">
      <w:pPr>
        <w:keepLines/>
        <w:numPr>
          <w:ilvl w:val="0"/>
          <w:numId w:val="1"/>
        </w:numPr>
        <w:ind w:left="284" w:firstLine="0"/>
        <w:jc w:val="both"/>
        <w:rPr>
          <w:rFonts w:ascii="Arial" w:hAnsi="Arial" w:cs="Arial"/>
          <w:strike/>
        </w:rPr>
      </w:pPr>
    </w:p>
    <w:p w:rsidR="00B11C63" w:rsidRDefault="00C26B72">
      <w:pPr>
        <w:numPr>
          <w:ilvl w:val="0"/>
          <w:numId w:val="1"/>
        </w:numPr>
        <w:ind w:left="284" w:firstLine="0"/>
        <w:rPr>
          <w:rFonts w:ascii="Arial" w:hAnsi="Arial" w:cs="Arial"/>
        </w:rPr>
      </w:pPr>
      <w:r>
        <w:rPr>
          <w:rFonts w:ascii="Arial" w:eastAsia="Arial" w:hAnsi="Arial" w:cs="Arial"/>
          <w:b/>
        </w:rPr>
        <w:t>5.2.5</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B11C63" w:rsidRDefault="00B11C63">
      <w:pPr>
        <w:numPr>
          <w:ilvl w:val="0"/>
          <w:numId w:val="1"/>
        </w:numPr>
        <w:jc w:val="both"/>
        <w:rPr>
          <w:rFonts w:ascii="Arial" w:hAnsi="Arial" w:cs="Arial"/>
        </w:rPr>
      </w:pPr>
    </w:p>
    <w:p w:rsidR="00B11C63" w:rsidRDefault="00C26B72">
      <w:pPr>
        <w:numPr>
          <w:ilvl w:val="0"/>
          <w:numId w:val="1"/>
        </w:numPr>
        <w:jc w:val="both"/>
        <w:rPr>
          <w:rFonts w:ascii="Arial" w:hAnsi="Arial" w:cs="Arial"/>
        </w:rPr>
      </w:pPr>
      <w:r>
        <w:rPr>
          <w:rFonts w:ascii="Arial" w:hAnsi="Arial" w:cs="Arial"/>
          <w:b/>
          <w:bCs/>
        </w:rPr>
        <w:t>5.3.</w:t>
      </w:r>
      <w:r>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rsidR="00B11C63" w:rsidRDefault="00B11C63">
      <w:pPr>
        <w:numPr>
          <w:ilvl w:val="0"/>
          <w:numId w:val="1"/>
        </w:numPr>
        <w:jc w:val="both"/>
        <w:rPr>
          <w:rFonts w:ascii="Arial" w:hAnsi="Arial" w:cs="Arial"/>
        </w:rPr>
      </w:pPr>
    </w:p>
    <w:p w:rsidR="00B11C63" w:rsidRDefault="00C26B72">
      <w:pPr>
        <w:numPr>
          <w:ilvl w:val="0"/>
          <w:numId w:val="1"/>
        </w:numPr>
        <w:ind w:left="284" w:firstLine="0"/>
        <w:jc w:val="both"/>
        <w:rPr>
          <w:rFonts w:ascii="Arial" w:hAnsi="Arial" w:cs="Arial"/>
        </w:rPr>
      </w:pPr>
      <w:r>
        <w:rPr>
          <w:rFonts w:ascii="Arial" w:hAnsi="Arial" w:cs="Arial"/>
          <w:b/>
          <w:bCs/>
        </w:rPr>
        <w:t xml:space="preserve">5.3.1. </w:t>
      </w:r>
      <w:r>
        <w:rPr>
          <w:rFonts w:ascii="Arial" w:hAnsi="Arial" w:cs="Arial"/>
        </w:rPr>
        <w:t xml:space="preserve">Havendo alguma restrição na comprovação da regularidade fiscal e trabalhista das microempresas e empresas de pequeno porte, será assegurado o prazo de </w:t>
      </w:r>
      <w:proofErr w:type="gramStart"/>
      <w:r>
        <w:rPr>
          <w:rFonts w:ascii="Arial" w:hAnsi="Arial" w:cs="Arial"/>
        </w:rPr>
        <w:t>5</w:t>
      </w:r>
      <w:proofErr w:type="gramEnd"/>
      <w:r>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B11C63" w:rsidRDefault="00B11C63">
      <w:pPr>
        <w:numPr>
          <w:ilvl w:val="0"/>
          <w:numId w:val="1"/>
        </w:numPr>
        <w:jc w:val="both"/>
        <w:rPr>
          <w:rFonts w:ascii="Arial" w:hAnsi="Arial" w:cs="Arial"/>
        </w:rPr>
      </w:pPr>
    </w:p>
    <w:p w:rsidR="00B11C63" w:rsidRDefault="00C26B72">
      <w:pPr>
        <w:numPr>
          <w:ilvl w:val="0"/>
          <w:numId w:val="1"/>
        </w:numPr>
        <w:jc w:val="both"/>
        <w:rPr>
          <w:rFonts w:ascii="Arial" w:hAnsi="Arial" w:cs="Arial"/>
        </w:rPr>
      </w:pPr>
      <w:r>
        <w:rPr>
          <w:rFonts w:ascii="Arial" w:hAnsi="Arial" w:cs="Arial"/>
          <w:b/>
          <w:bCs/>
        </w:rPr>
        <w:t xml:space="preserve">5.4.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B11C63" w:rsidRDefault="00B11C63">
      <w:pPr>
        <w:numPr>
          <w:ilvl w:val="0"/>
          <w:numId w:val="1"/>
        </w:numPr>
        <w:jc w:val="both"/>
        <w:rPr>
          <w:rFonts w:ascii="Arial" w:hAnsi="Arial" w:cs="Arial"/>
        </w:rPr>
      </w:pPr>
    </w:p>
    <w:p w:rsidR="00B11C63" w:rsidRDefault="00C26B72">
      <w:pPr>
        <w:numPr>
          <w:ilvl w:val="0"/>
          <w:numId w:val="1"/>
        </w:numPr>
        <w:ind w:left="284" w:firstLine="0"/>
        <w:jc w:val="both"/>
        <w:rPr>
          <w:rFonts w:ascii="Arial" w:hAnsi="Arial" w:cs="Arial"/>
        </w:rPr>
      </w:pPr>
      <w:r>
        <w:rPr>
          <w:rFonts w:ascii="Arial" w:hAnsi="Arial" w:cs="Arial"/>
          <w:b/>
          <w:bCs/>
        </w:rPr>
        <w:t>5.4.1.</w:t>
      </w:r>
      <w:r>
        <w:rPr>
          <w:rFonts w:ascii="Arial" w:hAnsi="Arial" w:cs="Arial"/>
        </w:rPr>
        <w:t xml:space="preserve"> </w:t>
      </w:r>
      <w:proofErr w:type="gramStart"/>
      <w:r>
        <w:rPr>
          <w:rFonts w:ascii="Arial" w:hAnsi="Arial" w:cs="Arial"/>
        </w:rPr>
        <w:t>complementação</w:t>
      </w:r>
      <w:proofErr w:type="gramEnd"/>
      <w:r>
        <w:rPr>
          <w:rFonts w:ascii="Arial" w:hAnsi="Arial" w:cs="Arial"/>
        </w:rPr>
        <w:t xml:space="preserve"> de informações acerta dos documentos já apresentados pelos licitantes e desde que necessária para apurar fatos existentes à época da abertura do certame;</w:t>
      </w:r>
    </w:p>
    <w:p w:rsidR="00B11C63" w:rsidRDefault="00B11C63">
      <w:pPr>
        <w:numPr>
          <w:ilvl w:val="0"/>
          <w:numId w:val="1"/>
        </w:numPr>
        <w:ind w:left="284" w:firstLine="0"/>
        <w:jc w:val="both"/>
        <w:rPr>
          <w:rFonts w:ascii="Arial" w:hAnsi="Arial" w:cs="Arial"/>
        </w:rPr>
      </w:pPr>
    </w:p>
    <w:p w:rsidR="00B11C63" w:rsidRDefault="00C26B72">
      <w:pPr>
        <w:numPr>
          <w:ilvl w:val="0"/>
          <w:numId w:val="1"/>
        </w:numPr>
        <w:ind w:left="284" w:firstLine="0"/>
        <w:jc w:val="both"/>
        <w:rPr>
          <w:rFonts w:ascii="Arial" w:hAnsi="Arial" w:cs="Arial"/>
          <w:color w:val="00B050"/>
        </w:rPr>
      </w:pPr>
      <w:r>
        <w:rPr>
          <w:rFonts w:ascii="Arial" w:hAnsi="Arial" w:cs="Arial"/>
          <w:b/>
          <w:bCs/>
        </w:rPr>
        <w:t>5.4.2.</w:t>
      </w:r>
      <w:r>
        <w:rPr>
          <w:rFonts w:ascii="Arial" w:hAnsi="Arial" w:cs="Arial"/>
        </w:rPr>
        <w:t xml:space="preserve"> </w:t>
      </w:r>
      <w:proofErr w:type="gramStart"/>
      <w:r>
        <w:rPr>
          <w:rFonts w:ascii="Arial" w:hAnsi="Arial" w:cs="Arial"/>
        </w:rPr>
        <w:t>atualização</w:t>
      </w:r>
      <w:proofErr w:type="gramEnd"/>
      <w:r>
        <w:rPr>
          <w:rFonts w:ascii="Arial" w:hAnsi="Arial" w:cs="Arial"/>
        </w:rPr>
        <w:t xml:space="preserve"> de documentos cuja validade tenha expirado após a data de recebimen</w:t>
      </w:r>
      <w:r>
        <w:rPr>
          <w:rFonts w:ascii="Arial" w:hAnsi="Arial" w:cs="Arial"/>
          <w:color w:val="00B050"/>
        </w:rPr>
        <w:t>to das propostas.</w:t>
      </w:r>
    </w:p>
    <w:p w:rsidR="00B11C63" w:rsidRDefault="00B11C63">
      <w:pPr>
        <w:numPr>
          <w:ilvl w:val="0"/>
          <w:numId w:val="1"/>
        </w:numPr>
        <w:ind w:firstLine="284"/>
        <w:rPr>
          <w:highlight w:val="yellow"/>
        </w:rPr>
      </w:pPr>
    </w:p>
    <w:p w:rsidR="00B11C63" w:rsidRDefault="00C26B72">
      <w:pPr>
        <w:numPr>
          <w:ilvl w:val="0"/>
          <w:numId w:val="1"/>
        </w:numPr>
        <w:jc w:val="both"/>
        <w:rPr>
          <w:color w:val="00B050"/>
          <w:highlight w:val="yellow"/>
        </w:rPr>
      </w:pPr>
      <w:r>
        <w:rPr>
          <w:rFonts w:ascii="Arial" w:hAnsi="Arial" w:cs="Arial"/>
          <w:color w:val="00B050"/>
        </w:rPr>
        <w:t xml:space="preserve"> </w:t>
      </w:r>
    </w:p>
    <w:p w:rsidR="00B11C63" w:rsidRDefault="00C26B72">
      <w:pPr>
        <w:pStyle w:val="Ttulo8"/>
        <w:ind w:firstLine="284"/>
      </w:pPr>
      <w:r>
        <w:rPr>
          <w:caps/>
          <w:sz w:val="20"/>
          <w:szCs w:val="20"/>
          <w:lang w:val="pt-BR"/>
        </w:rPr>
        <w:t>6.</w:t>
      </w:r>
      <w:r>
        <w:rPr>
          <w:caps/>
          <w:sz w:val="20"/>
          <w:szCs w:val="20"/>
        </w:rPr>
        <w:t xml:space="preserve"> abertura</w:t>
      </w:r>
      <w:r>
        <w:rPr>
          <w:caps/>
          <w:sz w:val="20"/>
          <w:szCs w:val="20"/>
          <w:lang w:val="pt-BR"/>
        </w:rPr>
        <w:t>/FECHAMENTO</w:t>
      </w:r>
    </w:p>
    <w:p w:rsidR="00B11C63" w:rsidRDefault="00B11C63">
      <w:pPr>
        <w:numPr>
          <w:ilvl w:val="0"/>
          <w:numId w:val="1"/>
        </w:numPr>
        <w:ind w:firstLine="284"/>
        <w:jc w:val="both"/>
        <w:rPr>
          <w:rFonts w:ascii="Arial" w:hAnsi="Arial" w:cs="Arial"/>
        </w:rPr>
      </w:pPr>
    </w:p>
    <w:p w:rsidR="00B11C63" w:rsidRDefault="00C26B72">
      <w:pPr>
        <w:numPr>
          <w:ilvl w:val="0"/>
          <w:numId w:val="1"/>
        </w:numPr>
        <w:ind w:left="0" w:firstLine="0"/>
        <w:jc w:val="both"/>
        <w:rPr>
          <w:rFonts w:ascii="Arial" w:hAnsi="Arial" w:cs="Arial"/>
        </w:rPr>
      </w:pPr>
      <w:r>
        <w:rPr>
          <w:rFonts w:ascii="Arial" w:hAnsi="Arial" w:cs="Arial"/>
          <w:b/>
          <w:bCs/>
        </w:rPr>
        <w:t>6.1.</w:t>
      </w:r>
      <w:r>
        <w:rPr>
          <w:rFonts w:ascii="Arial" w:hAnsi="Arial" w:cs="Arial"/>
        </w:rPr>
        <w:t xml:space="preserve"> A partir do horário previsto no sistema eletrônico, será aberta à etapa competitiva. Os representantes das empresas interessadas deverão estar conectados ao sistema eletrônico para participar da sessão de lances. A cada lance ofertado o interessado será imediatamente informado de seu recebimento e respectivo horário de registro, valor e situação.</w:t>
      </w:r>
    </w:p>
    <w:p w:rsidR="00B11C63" w:rsidRDefault="00B11C63">
      <w:pPr>
        <w:numPr>
          <w:ilvl w:val="0"/>
          <w:numId w:val="1"/>
        </w:numPr>
        <w:jc w:val="both"/>
        <w:rPr>
          <w:rFonts w:ascii="Arial" w:hAnsi="Arial" w:cs="Arial"/>
          <w:b/>
          <w:bCs/>
        </w:rPr>
      </w:pPr>
    </w:p>
    <w:p w:rsidR="00B11C63" w:rsidRDefault="00C26B72">
      <w:pPr>
        <w:numPr>
          <w:ilvl w:val="0"/>
          <w:numId w:val="1"/>
        </w:numPr>
        <w:jc w:val="both"/>
        <w:rPr>
          <w:rFonts w:ascii="Arial" w:hAnsi="Arial" w:cs="Arial"/>
        </w:rPr>
      </w:pPr>
      <w:r>
        <w:rPr>
          <w:rFonts w:ascii="Arial" w:hAnsi="Arial" w:cs="Arial"/>
          <w:b/>
          <w:bCs/>
        </w:rPr>
        <w:lastRenderedPageBreak/>
        <w:t>6.2.</w:t>
      </w:r>
      <w:r>
        <w:rPr>
          <w:rFonts w:ascii="Arial" w:hAnsi="Arial" w:cs="Arial"/>
        </w:rPr>
        <w:t xml:space="preserve"> Durante o transcurso do recebimento de lances, os interessados serão informados do valor do menor lance registrado.</w:t>
      </w:r>
    </w:p>
    <w:p w:rsidR="00B11C63" w:rsidRDefault="00B11C63">
      <w:pPr>
        <w:numPr>
          <w:ilvl w:val="0"/>
          <w:numId w:val="1"/>
        </w:numPr>
        <w:ind w:left="0" w:firstLine="0"/>
        <w:jc w:val="both"/>
        <w:rPr>
          <w:rFonts w:ascii="Arial" w:hAnsi="Arial" w:cs="Arial"/>
        </w:rPr>
      </w:pPr>
    </w:p>
    <w:p w:rsidR="00B11C63" w:rsidRDefault="00B11C63">
      <w:pPr>
        <w:numPr>
          <w:ilvl w:val="0"/>
          <w:numId w:val="1"/>
        </w:numPr>
        <w:jc w:val="both"/>
        <w:rPr>
          <w:rFonts w:ascii="Arial" w:hAnsi="Arial" w:cs="Arial"/>
          <w:color w:val="00B050"/>
        </w:rPr>
      </w:pPr>
    </w:p>
    <w:p w:rsidR="00B11C63" w:rsidRDefault="00C26B72">
      <w:pPr>
        <w:numPr>
          <w:ilvl w:val="0"/>
          <w:numId w:val="1"/>
        </w:numPr>
        <w:ind w:firstLine="567"/>
        <w:jc w:val="both"/>
        <w:rPr>
          <w:rFonts w:ascii="Arial" w:hAnsi="Arial" w:cs="Arial"/>
          <w:b/>
          <w:bCs/>
        </w:rPr>
      </w:pPr>
      <w:r>
        <w:rPr>
          <w:rFonts w:ascii="Arial" w:hAnsi="Arial" w:cs="Arial"/>
          <w:b/>
          <w:bCs/>
        </w:rPr>
        <w:t>7. FASE DE JULGAMENTO</w:t>
      </w:r>
    </w:p>
    <w:p w:rsidR="00B11C63" w:rsidRDefault="00B11C63">
      <w:pPr>
        <w:numPr>
          <w:ilvl w:val="0"/>
          <w:numId w:val="1"/>
        </w:numPr>
        <w:jc w:val="both"/>
        <w:rPr>
          <w:rFonts w:ascii="Arial" w:hAnsi="Arial" w:cs="Arial"/>
          <w:b/>
          <w:bCs/>
        </w:rPr>
      </w:pPr>
    </w:p>
    <w:p w:rsidR="00B11C63" w:rsidRDefault="00C26B72">
      <w:pPr>
        <w:numPr>
          <w:ilvl w:val="0"/>
          <w:numId w:val="1"/>
        </w:numPr>
        <w:jc w:val="both"/>
        <w:rPr>
          <w:rFonts w:ascii="Arial" w:hAnsi="Arial" w:cs="Arial"/>
        </w:rPr>
      </w:pPr>
      <w:r>
        <w:rPr>
          <w:rFonts w:ascii="Arial" w:hAnsi="Arial" w:cs="Arial"/>
          <w:b/>
          <w:bCs/>
        </w:rPr>
        <w:t xml:space="preserve">7.1. </w:t>
      </w:r>
      <w:r>
        <w:rPr>
          <w:rFonts w:ascii="Arial" w:hAnsi="Arial" w:cs="Arial"/>
        </w:rPr>
        <w:t xml:space="preserve">Encerrada a disputa, o servidor responsável pela Dispensa Eletrônica, bem como a equipe técnica da Unidade Requisitante, efetuará o julgamento das propostas pelo critério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bem como a exequibilidade dos preços, em conformidade ao art. 59° da Lei n° 14.133, de 2021.</w:t>
      </w:r>
    </w:p>
    <w:p w:rsidR="00B11C63" w:rsidRDefault="00B11C63">
      <w:pPr>
        <w:numPr>
          <w:ilvl w:val="0"/>
          <w:numId w:val="1"/>
        </w:numPr>
        <w:jc w:val="both"/>
        <w:rPr>
          <w:rFonts w:ascii="Arial" w:hAnsi="Arial" w:cs="Arial"/>
        </w:rPr>
      </w:pPr>
    </w:p>
    <w:p w:rsidR="00B11C63" w:rsidRDefault="00C26B72">
      <w:pPr>
        <w:numPr>
          <w:ilvl w:val="0"/>
          <w:numId w:val="1"/>
        </w:numPr>
        <w:ind w:left="284" w:firstLine="0"/>
        <w:jc w:val="both"/>
        <w:rPr>
          <w:rFonts w:ascii="Arial" w:hAnsi="Arial" w:cs="Arial"/>
        </w:rPr>
      </w:pPr>
      <w:r>
        <w:rPr>
          <w:rFonts w:ascii="Arial" w:hAnsi="Arial" w:cs="Arial"/>
          <w:b/>
          <w:bCs/>
        </w:rPr>
        <w:t>7.1.1.</w:t>
      </w:r>
      <w:r>
        <w:rPr>
          <w:rFonts w:ascii="Arial" w:hAnsi="Arial" w:cs="Arial"/>
        </w:rPr>
        <w:t xml:space="preserve"> Não é necessário o envio da proposta, uma vez que será considerado o valor ofertado pela empresa em seu menor lance, tanto nas Compras por itens quando por lotes.</w:t>
      </w:r>
    </w:p>
    <w:p w:rsidR="00B11C63" w:rsidRDefault="00B11C63">
      <w:pPr>
        <w:numPr>
          <w:ilvl w:val="0"/>
          <w:numId w:val="1"/>
        </w:numPr>
        <w:jc w:val="both"/>
        <w:rPr>
          <w:rFonts w:ascii="Arial" w:hAnsi="Arial" w:cs="Arial"/>
        </w:rPr>
      </w:pPr>
    </w:p>
    <w:p w:rsidR="00B11C63" w:rsidRDefault="00C26B72">
      <w:pPr>
        <w:numPr>
          <w:ilvl w:val="0"/>
          <w:numId w:val="1"/>
        </w:numPr>
        <w:jc w:val="both"/>
        <w:rPr>
          <w:rFonts w:ascii="Arial" w:hAnsi="Arial" w:cs="Arial"/>
        </w:rPr>
      </w:pPr>
      <w:r>
        <w:rPr>
          <w:rFonts w:ascii="Arial" w:hAnsi="Arial" w:cs="Arial"/>
          <w:b/>
          <w:bCs/>
        </w:rPr>
        <w:t>7.2.</w:t>
      </w:r>
      <w:r>
        <w:rPr>
          <w:rFonts w:ascii="Arial" w:hAnsi="Arial" w:cs="Arial"/>
        </w:rPr>
        <w:t xml:space="preserve"> A Prefeitura reserva-se o direito de aprovar total ou parcialmente as propostas, anular ou revogar a COLETA ELETRÔNICA DE PREÇOS, se for de interesse público, de acordo com o que dispõe a Lei Federal n° 14.133/2021 e suas alterações.</w:t>
      </w:r>
    </w:p>
    <w:p w:rsidR="00B11C63" w:rsidRDefault="00B11C63">
      <w:pPr>
        <w:numPr>
          <w:ilvl w:val="0"/>
          <w:numId w:val="1"/>
        </w:numPr>
        <w:jc w:val="both"/>
        <w:rPr>
          <w:rFonts w:ascii="Arial" w:hAnsi="Arial" w:cs="Arial"/>
          <w:color w:val="00B050"/>
        </w:rPr>
      </w:pPr>
    </w:p>
    <w:p w:rsidR="00B11C63" w:rsidRDefault="00B11C63">
      <w:pPr>
        <w:numPr>
          <w:ilvl w:val="0"/>
          <w:numId w:val="1"/>
        </w:numPr>
        <w:ind w:firstLine="284"/>
        <w:jc w:val="both"/>
        <w:rPr>
          <w:rFonts w:ascii="Arial" w:hAnsi="Arial" w:cs="Arial"/>
          <w:b/>
          <w:bCs/>
          <w:highlight w:val="yellow"/>
        </w:rPr>
      </w:pPr>
    </w:p>
    <w:p w:rsidR="00B11C63" w:rsidRDefault="00C26B72">
      <w:pPr>
        <w:numPr>
          <w:ilvl w:val="0"/>
          <w:numId w:val="1"/>
        </w:numPr>
        <w:ind w:firstLine="567"/>
        <w:jc w:val="both"/>
        <w:rPr>
          <w:rFonts w:ascii="Arial" w:hAnsi="Arial" w:cs="Arial"/>
        </w:rPr>
      </w:pPr>
      <w:r>
        <w:rPr>
          <w:rFonts w:ascii="Arial" w:hAnsi="Arial" w:cs="Arial"/>
          <w:b/>
          <w:bCs/>
        </w:rPr>
        <w:t>8. SANÇÕES ADMINISTRATIVAS</w:t>
      </w:r>
    </w:p>
    <w:p w:rsidR="00B11C63" w:rsidRDefault="00B11C63">
      <w:pPr>
        <w:numPr>
          <w:ilvl w:val="0"/>
          <w:numId w:val="1"/>
        </w:numPr>
        <w:ind w:firstLine="284"/>
        <w:jc w:val="both"/>
        <w:rPr>
          <w:rFonts w:ascii="Arial" w:hAnsi="Arial" w:cs="Arial"/>
          <w:highlight w:val="yellow"/>
        </w:rPr>
      </w:pPr>
    </w:p>
    <w:p w:rsidR="00B11C63" w:rsidRDefault="00C26B72">
      <w:pPr>
        <w:numPr>
          <w:ilvl w:val="0"/>
          <w:numId w:val="1"/>
        </w:numPr>
        <w:jc w:val="both"/>
        <w:rPr>
          <w:rFonts w:ascii="Arial" w:hAnsi="Arial" w:cs="Arial"/>
        </w:rPr>
      </w:pPr>
      <w:r>
        <w:rPr>
          <w:rFonts w:ascii="Arial" w:hAnsi="Arial" w:cs="Arial"/>
          <w:b/>
          <w:bCs/>
        </w:rPr>
        <w:t xml:space="preserve">8.1. </w:t>
      </w:r>
      <w:r>
        <w:rPr>
          <w:rFonts w:ascii="Arial" w:hAnsi="Arial" w:cs="Arial"/>
        </w:rPr>
        <w:t>Comete infração administrativa, nos termos da lei, o interessado que, com dolo ou culpa:</w:t>
      </w:r>
    </w:p>
    <w:p w:rsidR="00B11C63" w:rsidRDefault="00B11C63">
      <w:pPr>
        <w:numPr>
          <w:ilvl w:val="0"/>
          <w:numId w:val="1"/>
        </w:numPr>
        <w:jc w:val="both"/>
        <w:rPr>
          <w:rFonts w:ascii="Arial" w:hAnsi="Arial" w:cs="Arial"/>
        </w:rPr>
      </w:pPr>
    </w:p>
    <w:p w:rsidR="00B11C63" w:rsidRDefault="00C26B72">
      <w:pPr>
        <w:numPr>
          <w:ilvl w:val="0"/>
          <w:numId w:val="1"/>
        </w:numPr>
        <w:ind w:left="284" w:firstLine="0"/>
        <w:jc w:val="both"/>
        <w:rPr>
          <w:rFonts w:ascii="Arial" w:hAnsi="Arial" w:cs="Arial"/>
        </w:rPr>
      </w:pPr>
      <w:r>
        <w:rPr>
          <w:rFonts w:ascii="Arial" w:hAnsi="Arial" w:cs="Arial"/>
          <w:b/>
          <w:bCs/>
        </w:rPr>
        <w:t>8.1.1.</w:t>
      </w:r>
      <w:r>
        <w:rPr>
          <w:rFonts w:ascii="Arial" w:hAnsi="Arial" w:cs="Arial"/>
        </w:rPr>
        <w:t xml:space="preserve"> </w:t>
      </w:r>
      <w:bookmarkStart w:id="2" w:name="_Ref114668085"/>
      <w:bookmarkStart w:id="3" w:name="_Hlk114652595"/>
      <w:proofErr w:type="gramStart"/>
      <w:r>
        <w:rPr>
          <w:rFonts w:ascii="Arial" w:hAnsi="Arial" w:cs="Arial"/>
        </w:rPr>
        <w:t>deixar</w:t>
      </w:r>
      <w:proofErr w:type="gramEnd"/>
      <w:r>
        <w:rPr>
          <w:rFonts w:ascii="Arial" w:hAnsi="Arial" w:cs="Arial"/>
        </w:rPr>
        <w:t xml:space="preserve"> de entregar a documentação exigida para o certame ou não entregar qualquer documento que tenha sido solicitado pelo/a pregoeiro/a durante o certame;</w:t>
      </w:r>
      <w:bookmarkEnd w:id="2"/>
    </w:p>
    <w:p w:rsidR="00B11C63" w:rsidRDefault="00B11C63">
      <w:pPr>
        <w:numPr>
          <w:ilvl w:val="0"/>
          <w:numId w:val="1"/>
        </w:numPr>
        <w:ind w:left="284" w:firstLine="0"/>
        <w:jc w:val="both"/>
        <w:rPr>
          <w:rFonts w:ascii="Arial" w:hAnsi="Arial" w:cs="Arial"/>
        </w:rPr>
      </w:pPr>
      <w:bookmarkStart w:id="4" w:name="_Ref114668108"/>
    </w:p>
    <w:p w:rsidR="00B11C63" w:rsidRDefault="00C26B72">
      <w:pPr>
        <w:numPr>
          <w:ilvl w:val="0"/>
          <w:numId w:val="1"/>
        </w:numPr>
        <w:ind w:left="284" w:firstLine="0"/>
        <w:jc w:val="both"/>
        <w:rPr>
          <w:rFonts w:ascii="Arial" w:hAnsi="Arial" w:cs="Arial"/>
        </w:rPr>
      </w:pPr>
      <w:r>
        <w:rPr>
          <w:rFonts w:ascii="Arial" w:hAnsi="Arial" w:cs="Arial"/>
          <w:b/>
          <w:bCs/>
        </w:rPr>
        <w:t>8.1.2.</w:t>
      </w:r>
      <w:r>
        <w:rPr>
          <w:rFonts w:ascii="Arial" w:hAnsi="Arial" w:cs="Arial"/>
        </w:rPr>
        <w:t xml:space="preserve"> </w:t>
      </w:r>
      <w:proofErr w:type="gramStart"/>
      <w:r>
        <w:rPr>
          <w:rFonts w:ascii="Arial" w:hAnsi="Arial" w:cs="Arial"/>
        </w:rPr>
        <w:t>salvo</w:t>
      </w:r>
      <w:proofErr w:type="gramEnd"/>
      <w:r>
        <w:rPr>
          <w:rFonts w:ascii="Arial" w:hAnsi="Arial" w:cs="Arial"/>
        </w:rPr>
        <w:t xml:space="preserve"> em decorrência de fato superveniente devidamente justificado, não mantiver a proposta em especial quando:</w:t>
      </w:r>
      <w:bookmarkEnd w:id="4"/>
    </w:p>
    <w:p w:rsidR="00B11C63" w:rsidRDefault="00B11C63">
      <w:pPr>
        <w:numPr>
          <w:ilvl w:val="0"/>
          <w:numId w:val="1"/>
        </w:numPr>
        <w:ind w:left="284" w:firstLine="0"/>
        <w:jc w:val="both"/>
        <w:rPr>
          <w:rFonts w:ascii="Arial" w:hAnsi="Arial" w:cs="Arial"/>
        </w:rPr>
      </w:pPr>
    </w:p>
    <w:p w:rsidR="00B11C63" w:rsidRDefault="00C26B72">
      <w:pPr>
        <w:numPr>
          <w:ilvl w:val="0"/>
          <w:numId w:val="1"/>
        </w:numPr>
        <w:ind w:left="426" w:firstLine="0"/>
        <w:jc w:val="both"/>
        <w:rPr>
          <w:rFonts w:ascii="Arial" w:hAnsi="Arial" w:cs="Arial"/>
        </w:rPr>
      </w:pPr>
      <w:r>
        <w:rPr>
          <w:rFonts w:ascii="Arial" w:hAnsi="Arial" w:cs="Arial"/>
          <w:b/>
          <w:bCs/>
        </w:rPr>
        <w:t xml:space="preserve">8.1.2.1. </w:t>
      </w:r>
      <w:proofErr w:type="gramStart"/>
      <w:r>
        <w:rPr>
          <w:rFonts w:ascii="Arial" w:hAnsi="Arial" w:cs="Arial"/>
        </w:rPr>
        <w:t>não</w:t>
      </w:r>
      <w:proofErr w:type="gramEnd"/>
      <w:r>
        <w:rPr>
          <w:rFonts w:ascii="Arial" w:hAnsi="Arial" w:cs="Arial"/>
        </w:rPr>
        <w:t xml:space="preserve"> enviar a proposta adequada ao último lance ofertado ou após a negociação; </w:t>
      </w:r>
    </w:p>
    <w:p w:rsidR="00B11C63" w:rsidRDefault="00B11C63">
      <w:pPr>
        <w:numPr>
          <w:ilvl w:val="0"/>
          <w:numId w:val="1"/>
        </w:numPr>
        <w:ind w:left="426" w:firstLine="0"/>
        <w:jc w:val="both"/>
        <w:rPr>
          <w:rFonts w:ascii="Arial" w:hAnsi="Arial" w:cs="Arial"/>
        </w:rPr>
      </w:pPr>
    </w:p>
    <w:p w:rsidR="00B11C63" w:rsidRDefault="00C26B72">
      <w:pPr>
        <w:numPr>
          <w:ilvl w:val="0"/>
          <w:numId w:val="1"/>
        </w:numPr>
        <w:ind w:left="426" w:firstLine="0"/>
        <w:jc w:val="both"/>
        <w:rPr>
          <w:rFonts w:ascii="Arial" w:hAnsi="Arial" w:cs="Arial"/>
        </w:rPr>
      </w:pPr>
      <w:r>
        <w:rPr>
          <w:rFonts w:ascii="Arial" w:hAnsi="Arial" w:cs="Arial"/>
          <w:b/>
          <w:bCs/>
        </w:rPr>
        <w:t xml:space="preserve">8.1.2.2. </w:t>
      </w:r>
      <w:proofErr w:type="gramStart"/>
      <w:r>
        <w:rPr>
          <w:rFonts w:ascii="Arial" w:hAnsi="Arial" w:cs="Arial"/>
        </w:rPr>
        <w:t>recusar</w:t>
      </w:r>
      <w:proofErr w:type="gramEnd"/>
      <w:r>
        <w:rPr>
          <w:rFonts w:ascii="Arial" w:hAnsi="Arial" w:cs="Arial"/>
        </w:rPr>
        <w:t xml:space="preserve">-se a enviar o detalhamento da proposta quando exigível; </w:t>
      </w:r>
    </w:p>
    <w:p w:rsidR="00B11C63" w:rsidRDefault="00B11C63">
      <w:pPr>
        <w:numPr>
          <w:ilvl w:val="0"/>
          <w:numId w:val="1"/>
        </w:numPr>
        <w:ind w:left="426" w:firstLine="0"/>
        <w:jc w:val="both"/>
        <w:rPr>
          <w:rFonts w:ascii="Arial" w:hAnsi="Arial" w:cs="Arial"/>
        </w:rPr>
      </w:pPr>
    </w:p>
    <w:p w:rsidR="00B11C63" w:rsidRDefault="00C26B72">
      <w:pPr>
        <w:numPr>
          <w:ilvl w:val="0"/>
          <w:numId w:val="1"/>
        </w:numPr>
        <w:ind w:left="426" w:firstLine="0"/>
        <w:jc w:val="both"/>
        <w:rPr>
          <w:rFonts w:ascii="Arial" w:hAnsi="Arial" w:cs="Arial"/>
        </w:rPr>
      </w:pPr>
      <w:r>
        <w:rPr>
          <w:rFonts w:ascii="Arial" w:hAnsi="Arial" w:cs="Arial"/>
          <w:b/>
          <w:bCs/>
        </w:rPr>
        <w:t xml:space="preserve">8.1.2.3. </w:t>
      </w:r>
      <w:proofErr w:type="gramStart"/>
      <w:r>
        <w:rPr>
          <w:rFonts w:ascii="Arial" w:hAnsi="Arial" w:cs="Arial"/>
        </w:rPr>
        <w:t>pedir</w:t>
      </w:r>
      <w:proofErr w:type="gramEnd"/>
      <w:r>
        <w:rPr>
          <w:rFonts w:ascii="Arial" w:hAnsi="Arial" w:cs="Arial"/>
        </w:rPr>
        <w:t xml:space="preserve"> para ser desclassificado quando encerrada a etapa competitiva; ou </w:t>
      </w:r>
    </w:p>
    <w:p w:rsidR="00B11C63" w:rsidRDefault="00B11C63">
      <w:pPr>
        <w:numPr>
          <w:ilvl w:val="0"/>
          <w:numId w:val="1"/>
        </w:numPr>
        <w:ind w:left="426" w:firstLine="0"/>
        <w:jc w:val="both"/>
        <w:rPr>
          <w:rFonts w:ascii="Arial" w:hAnsi="Arial" w:cs="Arial"/>
        </w:rPr>
      </w:pPr>
    </w:p>
    <w:p w:rsidR="00B11C63" w:rsidRDefault="00C26B72">
      <w:pPr>
        <w:numPr>
          <w:ilvl w:val="0"/>
          <w:numId w:val="1"/>
        </w:numPr>
        <w:ind w:left="426" w:firstLine="0"/>
        <w:jc w:val="both"/>
        <w:rPr>
          <w:rFonts w:ascii="Arial" w:hAnsi="Arial" w:cs="Arial"/>
        </w:rPr>
      </w:pPr>
      <w:r>
        <w:rPr>
          <w:rFonts w:ascii="Arial" w:hAnsi="Arial" w:cs="Arial"/>
          <w:b/>
          <w:bCs/>
        </w:rPr>
        <w:t xml:space="preserve">8.1.2.4. </w:t>
      </w:r>
      <w:proofErr w:type="gramStart"/>
      <w:r>
        <w:rPr>
          <w:rFonts w:ascii="Arial" w:hAnsi="Arial" w:cs="Arial"/>
        </w:rPr>
        <w:t>deixar</w:t>
      </w:r>
      <w:proofErr w:type="gramEnd"/>
      <w:r>
        <w:rPr>
          <w:rFonts w:ascii="Arial" w:hAnsi="Arial" w:cs="Arial"/>
        </w:rPr>
        <w:t xml:space="preserve"> de apresentar amostra;</w:t>
      </w:r>
    </w:p>
    <w:p w:rsidR="00B11C63" w:rsidRDefault="00B11C63">
      <w:pPr>
        <w:numPr>
          <w:ilvl w:val="0"/>
          <w:numId w:val="1"/>
        </w:numPr>
        <w:ind w:left="426" w:firstLine="0"/>
        <w:jc w:val="both"/>
        <w:rPr>
          <w:rFonts w:ascii="Arial" w:hAnsi="Arial" w:cs="Arial"/>
        </w:rPr>
      </w:pPr>
    </w:p>
    <w:p w:rsidR="00B11C63" w:rsidRDefault="00C26B72">
      <w:pPr>
        <w:numPr>
          <w:ilvl w:val="0"/>
          <w:numId w:val="1"/>
        </w:numPr>
        <w:ind w:left="426" w:firstLine="0"/>
        <w:jc w:val="both"/>
        <w:rPr>
          <w:rFonts w:ascii="Arial" w:hAnsi="Arial" w:cs="Arial"/>
        </w:rPr>
      </w:pPr>
      <w:r>
        <w:rPr>
          <w:rFonts w:ascii="Arial" w:hAnsi="Arial" w:cs="Arial"/>
          <w:b/>
          <w:bCs/>
        </w:rPr>
        <w:t xml:space="preserve">8.1.2.5. </w:t>
      </w:r>
      <w:proofErr w:type="gramStart"/>
      <w:r>
        <w:rPr>
          <w:rFonts w:ascii="Arial" w:hAnsi="Arial" w:cs="Arial"/>
        </w:rPr>
        <w:t>apresentar</w:t>
      </w:r>
      <w:proofErr w:type="gramEnd"/>
      <w:r>
        <w:rPr>
          <w:rFonts w:ascii="Arial" w:hAnsi="Arial" w:cs="Arial"/>
        </w:rPr>
        <w:t xml:space="preserve"> proposta ou amostra em desacordo com as especificações do edital; </w:t>
      </w:r>
    </w:p>
    <w:p w:rsidR="00B11C63" w:rsidRDefault="00B11C63">
      <w:pPr>
        <w:numPr>
          <w:ilvl w:val="0"/>
          <w:numId w:val="1"/>
        </w:numPr>
        <w:ind w:left="284" w:firstLine="0"/>
        <w:jc w:val="both"/>
        <w:rPr>
          <w:rFonts w:ascii="Arial" w:hAnsi="Arial" w:cs="Arial"/>
        </w:rPr>
      </w:pPr>
      <w:bookmarkStart w:id="5" w:name="_Ref114668139"/>
    </w:p>
    <w:p w:rsidR="00B11C63" w:rsidRDefault="00C26B72">
      <w:pPr>
        <w:numPr>
          <w:ilvl w:val="0"/>
          <w:numId w:val="1"/>
        </w:numPr>
        <w:ind w:left="284" w:firstLine="0"/>
        <w:jc w:val="both"/>
        <w:rPr>
          <w:rFonts w:ascii="Arial" w:hAnsi="Arial" w:cs="Arial"/>
        </w:rPr>
      </w:pPr>
      <w:r>
        <w:rPr>
          <w:rFonts w:ascii="Arial" w:hAnsi="Arial" w:cs="Arial"/>
          <w:b/>
          <w:bCs/>
        </w:rPr>
        <w:t>8.1.3.</w:t>
      </w:r>
      <w:r>
        <w:rPr>
          <w:rFonts w:ascii="Arial" w:hAnsi="Arial" w:cs="Arial"/>
        </w:rPr>
        <w:t xml:space="preserve"> </w:t>
      </w:r>
      <w:proofErr w:type="gramStart"/>
      <w:r>
        <w:rPr>
          <w:rFonts w:ascii="Arial" w:hAnsi="Arial" w:cs="Arial"/>
        </w:rPr>
        <w:t>não</w:t>
      </w:r>
      <w:proofErr w:type="gramEnd"/>
      <w:r>
        <w:rPr>
          <w:rFonts w:ascii="Arial" w:hAnsi="Arial" w:cs="Arial"/>
        </w:rPr>
        <w:t xml:space="preserve"> celebrar o contrato ou não entregar a documentação exigida para a contratação, quando convocado dentro do prazo de validade de sua proposta;</w:t>
      </w:r>
      <w:bookmarkEnd w:id="5"/>
    </w:p>
    <w:p w:rsidR="00B11C63" w:rsidRDefault="00B11C63">
      <w:pPr>
        <w:numPr>
          <w:ilvl w:val="0"/>
          <w:numId w:val="1"/>
        </w:numPr>
        <w:ind w:left="284" w:firstLine="0"/>
        <w:jc w:val="both"/>
        <w:rPr>
          <w:rFonts w:ascii="Arial" w:hAnsi="Arial" w:cs="Arial"/>
        </w:rPr>
      </w:pPr>
    </w:p>
    <w:p w:rsidR="00B11C63" w:rsidRDefault="00C26B72">
      <w:pPr>
        <w:numPr>
          <w:ilvl w:val="0"/>
          <w:numId w:val="1"/>
        </w:numPr>
        <w:ind w:left="426" w:firstLine="0"/>
        <w:jc w:val="both"/>
        <w:rPr>
          <w:rFonts w:ascii="Arial" w:hAnsi="Arial" w:cs="Arial"/>
        </w:rPr>
      </w:pPr>
      <w:r>
        <w:rPr>
          <w:rFonts w:ascii="Arial" w:hAnsi="Arial" w:cs="Arial"/>
          <w:b/>
          <w:bCs/>
        </w:rPr>
        <w:t>8.1.3.1.</w:t>
      </w:r>
      <w:r>
        <w:rPr>
          <w:rFonts w:ascii="Arial" w:hAnsi="Arial" w:cs="Arial"/>
        </w:rPr>
        <w:t xml:space="preserve"> </w:t>
      </w:r>
      <w:proofErr w:type="gramStart"/>
      <w:r>
        <w:rPr>
          <w:rFonts w:ascii="Arial" w:hAnsi="Arial" w:cs="Arial"/>
        </w:rPr>
        <w:t>recusar</w:t>
      </w:r>
      <w:proofErr w:type="gramEnd"/>
      <w:r>
        <w:rPr>
          <w:rFonts w:ascii="Arial" w:hAnsi="Arial" w:cs="Arial"/>
        </w:rPr>
        <w:t>-se, sem justificativa, a assinar o contrato ou a ata de registro de preço, ou a aceitar ou retirar o instrumento equivalente no prazo estabelecido pela Administração;</w:t>
      </w:r>
    </w:p>
    <w:p w:rsidR="00B11C63" w:rsidRDefault="00B11C63">
      <w:pPr>
        <w:numPr>
          <w:ilvl w:val="0"/>
          <w:numId w:val="1"/>
        </w:numPr>
        <w:ind w:left="284" w:firstLine="0"/>
        <w:jc w:val="both"/>
        <w:rPr>
          <w:rFonts w:ascii="Arial" w:hAnsi="Arial" w:cs="Arial"/>
        </w:rPr>
      </w:pPr>
      <w:bookmarkStart w:id="6" w:name="_Ref114668249"/>
    </w:p>
    <w:p w:rsidR="00B11C63" w:rsidRDefault="00C26B72">
      <w:pPr>
        <w:numPr>
          <w:ilvl w:val="0"/>
          <w:numId w:val="1"/>
        </w:numPr>
        <w:ind w:left="284" w:firstLine="0"/>
        <w:jc w:val="both"/>
        <w:rPr>
          <w:rFonts w:ascii="Arial" w:hAnsi="Arial" w:cs="Arial"/>
        </w:rPr>
      </w:pPr>
      <w:r>
        <w:rPr>
          <w:rFonts w:ascii="Arial" w:hAnsi="Arial" w:cs="Arial"/>
          <w:b/>
          <w:bCs/>
        </w:rPr>
        <w:t>8.1.4.</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declaração ou documentação falsa exigida para o certame ou prestar declaração falsa durante a licitação</w:t>
      </w:r>
      <w:bookmarkEnd w:id="6"/>
    </w:p>
    <w:p w:rsidR="00B11C63" w:rsidRDefault="00B11C63">
      <w:pPr>
        <w:numPr>
          <w:ilvl w:val="0"/>
          <w:numId w:val="1"/>
        </w:numPr>
        <w:ind w:left="284" w:firstLine="0"/>
        <w:jc w:val="both"/>
        <w:rPr>
          <w:rFonts w:ascii="Arial" w:hAnsi="Arial" w:cs="Arial"/>
        </w:rPr>
      </w:pPr>
      <w:bookmarkStart w:id="7" w:name="_Ref114668245"/>
    </w:p>
    <w:p w:rsidR="00B11C63" w:rsidRDefault="00C26B72">
      <w:pPr>
        <w:numPr>
          <w:ilvl w:val="0"/>
          <w:numId w:val="1"/>
        </w:numPr>
        <w:ind w:left="284" w:firstLine="0"/>
        <w:jc w:val="both"/>
        <w:rPr>
          <w:rFonts w:ascii="Arial" w:hAnsi="Arial" w:cs="Arial"/>
        </w:rPr>
      </w:pPr>
      <w:r>
        <w:rPr>
          <w:rFonts w:ascii="Arial" w:hAnsi="Arial" w:cs="Arial"/>
          <w:b/>
          <w:bCs/>
        </w:rPr>
        <w:t>8.1.5.</w:t>
      </w:r>
      <w:r>
        <w:rPr>
          <w:rFonts w:ascii="Arial" w:hAnsi="Arial" w:cs="Arial"/>
        </w:rPr>
        <w:t xml:space="preserve"> </w:t>
      </w:r>
      <w:proofErr w:type="gramStart"/>
      <w:r>
        <w:rPr>
          <w:rFonts w:ascii="Arial" w:hAnsi="Arial" w:cs="Arial"/>
        </w:rPr>
        <w:t>fraudar</w:t>
      </w:r>
      <w:proofErr w:type="gramEnd"/>
      <w:r>
        <w:rPr>
          <w:rFonts w:ascii="Arial" w:hAnsi="Arial" w:cs="Arial"/>
        </w:rPr>
        <w:t xml:space="preserve"> a licitação</w:t>
      </w:r>
      <w:bookmarkEnd w:id="7"/>
      <w:r>
        <w:rPr>
          <w:rFonts w:ascii="Arial" w:hAnsi="Arial" w:cs="Arial"/>
        </w:rPr>
        <w:t>;</w:t>
      </w:r>
    </w:p>
    <w:p w:rsidR="00B11C63" w:rsidRDefault="00B11C63">
      <w:pPr>
        <w:numPr>
          <w:ilvl w:val="0"/>
          <w:numId w:val="1"/>
        </w:numPr>
        <w:ind w:left="284" w:firstLine="0"/>
        <w:jc w:val="both"/>
        <w:rPr>
          <w:rFonts w:ascii="Arial" w:hAnsi="Arial" w:cs="Arial"/>
        </w:rPr>
      </w:pPr>
      <w:bookmarkStart w:id="8" w:name="_Ref114668247"/>
    </w:p>
    <w:p w:rsidR="00B11C63" w:rsidRDefault="00C26B72">
      <w:pPr>
        <w:numPr>
          <w:ilvl w:val="0"/>
          <w:numId w:val="1"/>
        </w:numPr>
        <w:ind w:left="284" w:firstLine="0"/>
        <w:jc w:val="both"/>
        <w:rPr>
          <w:rFonts w:ascii="Arial" w:hAnsi="Arial" w:cs="Arial"/>
        </w:rPr>
      </w:pPr>
      <w:r>
        <w:rPr>
          <w:rFonts w:ascii="Arial" w:hAnsi="Arial" w:cs="Arial"/>
          <w:b/>
          <w:bCs/>
        </w:rPr>
        <w:t>8.1.6.</w:t>
      </w:r>
      <w:r>
        <w:rPr>
          <w:rFonts w:ascii="Arial" w:hAnsi="Arial" w:cs="Arial"/>
        </w:rPr>
        <w:t xml:space="preserve"> </w:t>
      </w:r>
      <w:proofErr w:type="gramStart"/>
      <w:r>
        <w:rPr>
          <w:rFonts w:ascii="Arial" w:hAnsi="Arial" w:cs="Arial"/>
        </w:rPr>
        <w:t>comportar</w:t>
      </w:r>
      <w:proofErr w:type="gramEnd"/>
      <w:r>
        <w:rPr>
          <w:rFonts w:ascii="Arial" w:hAnsi="Arial" w:cs="Arial"/>
        </w:rPr>
        <w:t>-se de modo inidôneo ou cometer fraude de qualquer natureza, em especial quando:</w:t>
      </w:r>
      <w:bookmarkEnd w:id="8"/>
    </w:p>
    <w:p w:rsidR="00B11C63" w:rsidRDefault="00B11C63">
      <w:pPr>
        <w:numPr>
          <w:ilvl w:val="0"/>
          <w:numId w:val="1"/>
        </w:numPr>
        <w:ind w:left="284" w:firstLine="0"/>
        <w:jc w:val="both"/>
        <w:rPr>
          <w:rFonts w:ascii="Arial" w:hAnsi="Arial" w:cs="Arial"/>
        </w:rPr>
      </w:pPr>
    </w:p>
    <w:p w:rsidR="00B11C63" w:rsidRDefault="00C26B72">
      <w:pPr>
        <w:numPr>
          <w:ilvl w:val="0"/>
          <w:numId w:val="1"/>
        </w:numPr>
        <w:ind w:left="426" w:firstLine="0"/>
        <w:jc w:val="both"/>
        <w:rPr>
          <w:rFonts w:ascii="Arial" w:hAnsi="Arial" w:cs="Arial"/>
        </w:rPr>
      </w:pPr>
      <w:r>
        <w:rPr>
          <w:rFonts w:ascii="Arial" w:hAnsi="Arial" w:cs="Arial"/>
          <w:b/>
          <w:bCs/>
        </w:rPr>
        <w:t>8.1.6.1.</w:t>
      </w:r>
      <w:r>
        <w:rPr>
          <w:rFonts w:ascii="Arial" w:hAnsi="Arial" w:cs="Arial"/>
        </w:rPr>
        <w:t xml:space="preserve"> </w:t>
      </w:r>
      <w:proofErr w:type="gramStart"/>
      <w:r>
        <w:rPr>
          <w:rFonts w:ascii="Arial" w:hAnsi="Arial" w:cs="Arial"/>
        </w:rPr>
        <w:t>agir</w:t>
      </w:r>
      <w:proofErr w:type="gramEnd"/>
      <w:r>
        <w:rPr>
          <w:rFonts w:ascii="Arial" w:hAnsi="Arial" w:cs="Arial"/>
        </w:rPr>
        <w:t xml:space="preserve"> em conluio ou em desconformidade com a lei; </w:t>
      </w:r>
    </w:p>
    <w:p w:rsidR="00B11C63" w:rsidRDefault="00B11C63">
      <w:pPr>
        <w:numPr>
          <w:ilvl w:val="0"/>
          <w:numId w:val="1"/>
        </w:numPr>
        <w:ind w:left="426" w:firstLine="0"/>
        <w:jc w:val="both"/>
        <w:rPr>
          <w:rFonts w:ascii="Arial" w:hAnsi="Arial" w:cs="Arial"/>
        </w:rPr>
      </w:pPr>
    </w:p>
    <w:p w:rsidR="00B11C63" w:rsidRDefault="00C26B72">
      <w:pPr>
        <w:numPr>
          <w:ilvl w:val="0"/>
          <w:numId w:val="1"/>
        </w:numPr>
        <w:ind w:left="426" w:firstLine="0"/>
        <w:jc w:val="both"/>
        <w:rPr>
          <w:rFonts w:ascii="Arial" w:hAnsi="Arial" w:cs="Arial"/>
        </w:rPr>
      </w:pPr>
      <w:r>
        <w:rPr>
          <w:rFonts w:ascii="Arial" w:hAnsi="Arial" w:cs="Arial"/>
          <w:b/>
          <w:bCs/>
        </w:rPr>
        <w:t>8.1.6.2.</w:t>
      </w:r>
      <w:r>
        <w:rPr>
          <w:rFonts w:ascii="Arial" w:hAnsi="Arial" w:cs="Arial"/>
        </w:rPr>
        <w:t xml:space="preserve"> </w:t>
      </w:r>
      <w:proofErr w:type="gramStart"/>
      <w:r>
        <w:rPr>
          <w:rFonts w:ascii="Arial" w:hAnsi="Arial" w:cs="Arial"/>
        </w:rPr>
        <w:t>induzir</w:t>
      </w:r>
      <w:proofErr w:type="gramEnd"/>
      <w:r>
        <w:rPr>
          <w:rFonts w:ascii="Arial" w:hAnsi="Arial" w:cs="Arial"/>
        </w:rPr>
        <w:t xml:space="preserve"> deliberadamente a erro no julgamento; </w:t>
      </w:r>
    </w:p>
    <w:p w:rsidR="00B11C63" w:rsidRDefault="00B11C63">
      <w:pPr>
        <w:numPr>
          <w:ilvl w:val="0"/>
          <w:numId w:val="1"/>
        </w:numPr>
        <w:ind w:left="426" w:firstLine="0"/>
        <w:jc w:val="both"/>
        <w:rPr>
          <w:rFonts w:ascii="Arial" w:hAnsi="Arial" w:cs="Arial"/>
        </w:rPr>
      </w:pPr>
    </w:p>
    <w:p w:rsidR="00B11C63" w:rsidRDefault="00C26B72">
      <w:pPr>
        <w:numPr>
          <w:ilvl w:val="0"/>
          <w:numId w:val="1"/>
        </w:numPr>
        <w:ind w:left="426" w:firstLine="0"/>
        <w:jc w:val="both"/>
        <w:rPr>
          <w:rFonts w:ascii="Arial" w:hAnsi="Arial" w:cs="Arial"/>
        </w:rPr>
      </w:pPr>
      <w:r>
        <w:rPr>
          <w:rFonts w:ascii="Arial" w:hAnsi="Arial" w:cs="Arial"/>
          <w:b/>
          <w:bCs/>
        </w:rPr>
        <w:t>8.1.6.3.</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amostra falsificada ou deteriorada; </w:t>
      </w:r>
    </w:p>
    <w:p w:rsidR="00B11C63" w:rsidRDefault="00B11C63">
      <w:pPr>
        <w:numPr>
          <w:ilvl w:val="0"/>
          <w:numId w:val="1"/>
        </w:numPr>
        <w:ind w:left="284" w:firstLine="0"/>
        <w:jc w:val="both"/>
        <w:rPr>
          <w:rFonts w:ascii="Arial" w:hAnsi="Arial" w:cs="Arial"/>
        </w:rPr>
      </w:pPr>
      <w:bookmarkStart w:id="9" w:name="_Ref114668251"/>
    </w:p>
    <w:p w:rsidR="00B11C63" w:rsidRDefault="00C26B72">
      <w:pPr>
        <w:numPr>
          <w:ilvl w:val="0"/>
          <w:numId w:val="1"/>
        </w:numPr>
        <w:ind w:left="284" w:firstLine="0"/>
        <w:jc w:val="both"/>
        <w:rPr>
          <w:rFonts w:ascii="Arial" w:hAnsi="Arial" w:cs="Arial"/>
        </w:rPr>
      </w:pPr>
      <w:r>
        <w:rPr>
          <w:rFonts w:ascii="Arial" w:hAnsi="Arial" w:cs="Arial"/>
          <w:b/>
          <w:bCs/>
        </w:rPr>
        <w:lastRenderedPageBreak/>
        <w:t>8.1.7.</w:t>
      </w:r>
      <w:r>
        <w:rPr>
          <w:rFonts w:ascii="Arial" w:hAnsi="Arial" w:cs="Arial"/>
        </w:rPr>
        <w:t xml:space="preserve"> </w:t>
      </w:r>
      <w:proofErr w:type="gramStart"/>
      <w:r>
        <w:rPr>
          <w:rFonts w:ascii="Arial" w:hAnsi="Arial" w:cs="Arial"/>
        </w:rPr>
        <w:t>praticar</w:t>
      </w:r>
      <w:proofErr w:type="gramEnd"/>
      <w:r>
        <w:rPr>
          <w:rFonts w:ascii="Arial" w:hAnsi="Arial" w:cs="Arial"/>
        </w:rPr>
        <w:t xml:space="preserve"> atos ilícitos com vistas a frustrar os objetivos da licitação</w:t>
      </w:r>
      <w:bookmarkEnd w:id="9"/>
      <w:r>
        <w:rPr>
          <w:rFonts w:ascii="Arial" w:hAnsi="Arial" w:cs="Arial"/>
        </w:rPr>
        <w:t>;</w:t>
      </w:r>
    </w:p>
    <w:p w:rsidR="00B11C63" w:rsidRDefault="00B11C63">
      <w:pPr>
        <w:numPr>
          <w:ilvl w:val="0"/>
          <w:numId w:val="1"/>
        </w:numPr>
        <w:ind w:left="284" w:firstLine="0"/>
        <w:jc w:val="both"/>
        <w:rPr>
          <w:rFonts w:ascii="Arial" w:hAnsi="Arial" w:cs="Arial"/>
        </w:rPr>
      </w:pPr>
      <w:bookmarkStart w:id="10" w:name="_Ref114668252"/>
    </w:p>
    <w:p w:rsidR="00B11C63" w:rsidRDefault="00C26B72">
      <w:pPr>
        <w:numPr>
          <w:ilvl w:val="0"/>
          <w:numId w:val="1"/>
        </w:numPr>
        <w:ind w:left="284" w:firstLine="0"/>
        <w:jc w:val="both"/>
        <w:rPr>
          <w:rFonts w:ascii="Arial" w:hAnsi="Arial" w:cs="Arial"/>
        </w:rPr>
      </w:pPr>
      <w:r>
        <w:rPr>
          <w:rFonts w:ascii="Arial" w:hAnsi="Arial" w:cs="Arial"/>
          <w:b/>
          <w:bCs/>
        </w:rPr>
        <w:t>8.1.8.</w:t>
      </w:r>
      <w:r>
        <w:rPr>
          <w:rFonts w:ascii="Arial" w:hAnsi="Arial" w:cs="Arial"/>
        </w:rPr>
        <w:t xml:space="preserve"> </w:t>
      </w:r>
      <w:proofErr w:type="gramStart"/>
      <w:r>
        <w:rPr>
          <w:rFonts w:ascii="Arial" w:hAnsi="Arial" w:cs="Arial"/>
        </w:rPr>
        <w:t>praticar</w:t>
      </w:r>
      <w:proofErr w:type="gramEnd"/>
      <w:r>
        <w:rPr>
          <w:rFonts w:ascii="Arial" w:hAnsi="Arial" w:cs="Arial"/>
        </w:rPr>
        <w:t xml:space="preserve"> ato lesivo previsto no </w:t>
      </w:r>
      <w:hyperlink r:id="rId21" w:anchor="art5" w:history="1">
        <w:r>
          <w:rPr>
            <w:rFonts w:ascii="Arial" w:hAnsi="Arial" w:cs="Arial"/>
          </w:rPr>
          <w:t>art. 5º da Lei n.º 12.846, de 2013</w:t>
        </w:r>
      </w:hyperlink>
      <w:r>
        <w:rPr>
          <w:rFonts w:ascii="Arial" w:hAnsi="Arial" w:cs="Arial"/>
        </w:rPr>
        <w:t>.</w:t>
      </w:r>
      <w:bookmarkEnd w:id="3"/>
      <w:bookmarkEnd w:id="10"/>
    </w:p>
    <w:p w:rsidR="00B11C63" w:rsidRDefault="00B11C63">
      <w:pPr>
        <w:numPr>
          <w:ilvl w:val="0"/>
          <w:numId w:val="1"/>
        </w:numPr>
        <w:jc w:val="both"/>
        <w:rPr>
          <w:rFonts w:ascii="Arial" w:hAnsi="Arial" w:cs="Arial"/>
          <w:highlight w:val="yellow"/>
        </w:rPr>
      </w:pPr>
    </w:p>
    <w:p w:rsidR="00B11C63" w:rsidRDefault="00C26B72">
      <w:pPr>
        <w:numPr>
          <w:ilvl w:val="0"/>
          <w:numId w:val="1"/>
        </w:numPr>
        <w:jc w:val="both"/>
        <w:rPr>
          <w:rFonts w:ascii="Arial" w:hAnsi="Arial" w:cs="Arial"/>
        </w:rPr>
      </w:pPr>
      <w:r>
        <w:rPr>
          <w:rFonts w:ascii="Arial" w:hAnsi="Arial" w:cs="Arial"/>
          <w:b/>
          <w:bCs/>
        </w:rPr>
        <w:t xml:space="preserve">8.2. </w:t>
      </w:r>
      <w:r>
        <w:rPr>
          <w:rFonts w:ascii="Arial" w:hAnsi="Arial" w:cs="Arial"/>
        </w:rPr>
        <w:t>O não cumprimento, por parte dos interessados, dos preços e condições constantes de sua coleta, acarretará as seguintes sanções:</w:t>
      </w:r>
    </w:p>
    <w:p w:rsidR="00B11C63" w:rsidRDefault="00B11C63">
      <w:pPr>
        <w:numPr>
          <w:ilvl w:val="0"/>
          <w:numId w:val="1"/>
        </w:numPr>
        <w:jc w:val="both"/>
        <w:rPr>
          <w:rFonts w:ascii="Arial" w:hAnsi="Arial" w:cs="Arial"/>
        </w:rPr>
      </w:pPr>
    </w:p>
    <w:p w:rsidR="00B11C63" w:rsidRDefault="00C26B72">
      <w:pPr>
        <w:numPr>
          <w:ilvl w:val="0"/>
          <w:numId w:val="1"/>
        </w:numPr>
        <w:ind w:left="284" w:firstLine="0"/>
        <w:jc w:val="both"/>
        <w:rPr>
          <w:rFonts w:ascii="Arial" w:hAnsi="Arial" w:cs="Arial"/>
        </w:rPr>
      </w:pPr>
      <w:r>
        <w:rPr>
          <w:rFonts w:ascii="Arial" w:hAnsi="Arial" w:cs="Arial"/>
          <w:b/>
          <w:bCs/>
        </w:rPr>
        <w:t>8.2.1.</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rsidR="00B11C63" w:rsidRDefault="00B11C63">
      <w:pPr>
        <w:numPr>
          <w:ilvl w:val="0"/>
          <w:numId w:val="1"/>
        </w:numPr>
        <w:ind w:left="284" w:firstLine="0"/>
        <w:jc w:val="both"/>
        <w:rPr>
          <w:rFonts w:ascii="Arial" w:hAnsi="Arial" w:cs="Arial"/>
        </w:rPr>
      </w:pPr>
    </w:p>
    <w:p w:rsidR="00B11C63" w:rsidRDefault="00C26B72">
      <w:pPr>
        <w:numPr>
          <w:ilvl w:val="0"/>
          <w:numId w:val="1"/>
        </w:numPr>
        <w:ind w:left="284" w:firstLine="0"/>
        <w:jc w:val="both"/>
        <w:rPr>
          <w:rFonts w:ascii="Arial" w:hAnsi="Arial" w:cs="Arial"/>
        </w:rPr>
      </w:pPr>
      <w:r>
        <w:rPr>
          <w:rFonts w:ascii="Arial" w:hAnsi="Arial" w:cs="Arial"/>
          <w:b/>
          <w:bCs/>
        </w:rPr>
        <w:t xml:space="preserve">8.2.2. </w:t>
      </w:r>
      <w:r>
        <w:rPr>
          <w:rFonts w:ascii="Arial" w:hAnsi="Arial" w:cs="Arial"/>
        </w:rPr>
        <w:t>Pela inexecução parcial, multa de 10% (dez por cento) sobre o valor do empenho;</w:t>
      </w:r>
    </w:p>
    <w:p w:rsidR="00B11C63" w:rsidRDefault="00B11C63">
      <w:pPr>
        <w:numPr>
          <w:ilvl w:val="0"/>
          <w:numId w:val="1"/>
        </w:numPr>
        <w:ind w:left="284" w:firstLine="0"/>
        <w:jc w:val="both"/>
        <w:rPr>
          <w:rFonts w:ascii="Arial" w:hAnsi="Arial" w:cs="Arial"/>
        </w:rPr>
      </w:pPr>
    </w:p>
    <w:p w:rsidR="00B11C63" w:rsidRDefault="00C26B72">
      <w:pPr>
        <w:numPr>
          <w:ilvl w:val="0"/>
          <w:numId w:val="1"/>
        </w:numPr>
        <w:ind w:left="284" w:firstLine="0"/>
        <w:jc w:val="both"/>
        <w:rPr>
          <w:rFonts w:ascii="Arial" w:hAnsi="Arial" w:cs="Arial"/>
        </w:rPr>
      </w:pPr>
      <w:r>
        <w:rPr>
          <w:rFonts w:ascii="Arial" w:hAnsi="Arial" w:cs="Arial"/>
          <w:b/>
          <w:bCs/>
        </w:rPr>
        <w:t xml:space="preserve">8.2.3. </w:t>
      </w:r>
      <w:r>
        <w:rPr>
          <w:rFonts w:ascii="Arial" w:hAnsi="Arial" w:cs="Arial"/>
        </w:rPr>
        <w:t>Pela inexecução total, multa de 20% (vinte por cento) sobre o valor do empenho;</w:t>
      </w:r>
    </w:p>
    <w:p w:rsidR="00B11C63" w:rsidRDefault="00B11C63">
      <w:pPr>
        <w:numPr>
          <w:ilvl w:val="0"/>
          <w:numId w:val="1"/>
        </w:numPr>
        <w:ind w:left="284" w:firstLine="0"/>
        <w:jc w:val="both"/>
        <w:rPr>
          <w:rFonts w:ascii="Arial" w:hAnsi="Arial" w:cs="Arial"/>
        </w:rPr>
      </w:pPr>
    </w:p>
    <w:p w:rsidR="00B11C63" w:rsidRDefault="00C26B72">
      <w:pPr>
        <w:numPr>
          <w:ilvl w:val="0"/>
          <w:numId w:val="1"/>
        </w:numPr>
        <w:ind w:left="284" w:firstLine="0"/>
        <w:jc w:val="both"/>
        <w:rPr>
          <w:rFonts w:ascii="Arial" w:hAnsi="Arial" w:cs="Arial"/>
        </w:rPr>
      </w:pPr>
      <w:r>
        <w:rPr>
          <w:rFonts w:ascii="Arial" w:hAnsi="Arial" w:cs="Arial"/>
          <w:b/>
          <w:bCs/>
        </w:rPr>
        <w:t xml:space="preserve">8.2.4. </w:t>
      </w:r>
      <w:r>
        <w:rPr>
          <w:rFonts w:ascii="Arial" w:hAnsi="Arial" w:cs="Arial"/>
        </w:rPr>
        <w:t xml:space="preserve">Suspensão temporária da participação nas COLETAS ELETRÔNICAS DE PREÇOS, com o descredenciamento no Cadastro do </w:t>
      </w:r>
      <w:hyperlink r:id="rId22">
        <w:r>
          <w:rPr>
            <w:rStyle w:val="Hyperlink10"/>
            <w:rFonts w:ascii="Arial" w:hAnsi="Arial" w:cs="Arial"/>
          </w:rPr>
          <w:t>www.licitapira.piracicaba.sp.gov.br</w:t>
        </w:r>
      </w:hyperlink>
    </w:p>
    <w:p w:rsidR="00B11C63" w:rsidRDefault="00B11C63">
      <w:pPr>
        <w:numPr>
          <w:ilvl w:val="0"/>
          <w:numId w:val="1"/>
        </w:numPr>
        <w:jc w:val="both"/>
        <w:rPr>
          <w:rFonts w:ascii="Arial" w:hAnsi="Arial" w:cs="Arial"/>
          <w:b/>
          <w:bCs/>
          <w:color w:val="00B050"/>
        </w:rPr>
      </w:pPr>
    </w:p>
    <w:p w:rsidR="00B11C63" w:rsidRDefault="00C26B72">
      <w:pPr>
        <w:numPr>
          <w:ilvl w:val="0"/>
          <w:numId w:val="1"/>
        </w:numPr>
        <w:jc w:val="both"/>
        <w:rPr>
          <w:rFonts w:ascii="Arial" w:hAnsi="Arial" w:cs="Arial"/>
          <w:b/>
          <w:bCs/>
        </w:rPr>
      </w:pPr>
      <w:r>
        <w:rPr>
          <w:rFonts w:ascii="Arial" w:hAnsi="Arial" w:cs="Arial"/>
          <w:b/>
          <w:bCs/>
        </w:rPr>
        <w:t>8.3. A aplicação das sanções previstas neste edital não exclui, em hipótese alguma, a obrigação de reparação integral dos danos causados.</w:t>
      </w:r>
    </w:p>
    <w:p w:rsidR="00B11C63" w:rsidRDefault="00B11C63">
      <w:pPr>
        <w:numPr>
          <w:ilvl w:val="0"/>
          <w:numId w:val="1"/>
        </w:numPr>
        <w:ind w:firstLine="284"/>
        <w:jc w:val="center"/>
        <w:rPr>
          <w:rFonts w:ascii="Arial" w:hAnsi="Arial" w:cs="Arial"/>
          <w:highlight w:val="yellow"/>
        </w:rPr>
      </w:pPr>
    </w:p>
    <w:p w:rsidR="00B11C63" w:rsidRDefault="00C26B72">
      <w:pPr>
        <w:numPr>
          <w:ilvl w:val="0"/>
          <w:numId w:val="1"/>
        </w:numPr>
        <w:ind w:firstLine="284"/>
        <w:jc w:val="both"/>
        <w:rPr>
          <w:rFonts w:ascii="Arial" w:hAnsi="Arial" w:cs="Arial"/>
        </w:rPr>
      </w:pPr>
      <w:r>
        <w:br w:type="page"/>
      </w:r>
    </w:p>
    <w:p w:rsidR="00B11C63" w:rsidRDefault="00C26B72">
      <w:pPr>
        <w:pStyle w:val="Recuodecorpodetexto"/>
        <w:widowControl w:val="0"/>
        <w:overflowPunct w:val="0"/>
        <w:spacing w:line="240" w:lineRule="auto"/>
        <w:jc w:val="center"/>
        <w:textAlignment w:val="auto"/>
        <w:rPr>
          <w:b/>
          <w:bCs/>
          <w:sz w:val="22"/>
          <w:lang w:val="pt-BR"/>
        </w:rPr>
      </w:pPr>
      <w:r>
        <w:rPr>
          <w:b/>
          <w:bCs/>
          <w:sz w:val="22"/>
          <w:szCs w:val="28"/>
        </w:rPr>
        <w:lastRenderedPageBreak/>
        <w:t>ANEXO I</w:t>
      </w:r>
    </w:p>
    <w:p w:rsidR="00B11C63" w:rsidRDefault="00B11C63">
      <w:pPr>
        <w:jc w:val="center"/>
        <w:rPr>
          <w:rFonts w:ascii="Arial" w:hAnsi="Arial" w:cs="Arial"/>
          <w:b/>
          <w:bCs/>
          <w:color w:val="000000"/>
          <w:sz w:val="24"/>
          <w:szCs w:val="24"/>
        </w:rPr>
      </w:pPr>
    </w:p>
    <w:p w:rsidR="00B11C63" w:rsidRDefault="00B11C63">
      <w:pPr>
        <w:jc w:val="center"/>
        <w:rPr>
          <w:rFonts w:ascii="Arial" w:hAnsi="Arial" w:cs="Arial"/>
        </w:rPr>
      </w:pPr>
    </w:p>
    <w:p w:rsidR="00B11C63" w:rsidRDefault="00C26B72">
      <w:pPr>
        <w:jc w:val="center"/>
        <w:rPr>
          <w:rFonts w:ascii="Arial" w:hAnsi="Arial" w:cs="Arial"/>
          <w:b/>
        </w:rPr>
      </w:pPr>
      <w:r>
        <w:rPr>
          <w:rFonts w:ascii="Arial" w:hAnsi="Arial" w:cs="Arial"/>
          <w:b/>
        </w:rPr>
        <w:t>MODELO DE DECLARAÇÕES DIVERSAS**</w:t>
      </w:r>
    </w:p>
    <w:p w:rsidR="00B11C63" w:rsidRDefault="00C26B72">
      <w:pPr>
        <w:jc w:val="center"/>
        <w:rPr>
          <w:rFonts w:ascii="Arial" w:hAnsi="Arial" w:cs="Arial"/>
        </w:rPr>
      </w:pPr>
      <w:r>
        <w:rPr>
          <w:rFonts w:ascii="Arial" w:hAnsi="Arial" w:cs="Arial"/>
        </w:rPr>
        <w:t>(em papel timbrado da licitante)</w:t>
      </w:r>
    </w:p>
    <w:p w:rsidR="00B11C63" w:rsidRDefault="00B11C63">
      <w:pPr>
        <w:jc w:val="center"/>
        <w:rPr>
          <w:rFonts w:ascii="Arial" w:hAnsi="Arial" w:cs="Arial"/>
        </w:rPr>
      </w:pPr>
    </w:p>
    <w:p w:rsidR="00B11C63" w:rsidRDefault="00B11C63">
      <w:pPr>
        <w:jc w:val="center"/>
        <w:rPr>
          <w:rFonts w:ascii="Arial" w:hAnsi="Arial" w:cs="Arial"/>
        </w:rPr>
      </w:pPr>
    </w:p>
    <w:p w:rsidR="00B11C63" w:rsidRDefault="00C26B72">
      <w:pPr>
        <w:suppressAutoHyphens w:val="0"/>
        <w:jc w:val="both"/>
        <w:rPr>
          <w:rFonts w:ascii="Arial" w:hAnsi="Arial" w:cs="Arial"/>
          <w:color w:val="000000"/>
          <w:lang w:eastAsia="pt-BR"/>
        </w:rPr>
      </w:pPr>
      <w:r>
        <w:rPr>
          <w:rFonts w:ascii="Arial" w:hAnsi="Arial" w:cs="Arial"/>
          <w:color w:val="000000"/>
          <w:lang w:eastAsia="pt-BR"/>
        </w:rPr>
        <w:t>Nome completo: ____________________________________________________________</w:t>
      </w:r>
    </w:p>
    <w:p w:rsidR="00B11C63" w:rsidRDefault="00B11C63">
      <w:pPr>
        <w:suppressAutoHyphens w:val="0"/>
        <w:jc w:val="both"/>
        <w:rPr>
          <w:rFonts w:ascii="Arial" w:hAnsi="Arial" w:cs="Arial"/>
          <w:color w:val="000000"/>
          <w:lang w:eastAsia="pt-BR"/>
        </w:rPr>
      </w:pPr>
    </w:p>
    <w:p w:rsidR="00B11C63" w:rsidRDefault="00C26B72">
      <w:pPr>
        <w:suppressAutoHyphens w:val="0"/>
        <w:jc w:val="both"/>
        <w:rPr>
          <w:rFonts w:ascii="Arial" w:hAnsi="Arial" w:cs="Arial"/>
        </w:rPr>
      </w:pPr>
      <w:r>
        <w:rPr>
          <w:rFonts w:ascii="Arial" w:hAnsi="Arial" w:cs="Arial"/>
          <w:color w:val="000000"/>
          <w:lang w:eastAsia="pt-BR"/>
        </w:rPr>
        <w:t xml:space="preserve">RG nº: </w:t>
      </w:r>
      <w:r>
        <w:rPr>
          <w:rFonts w:ascii="Arial" w:hAnsi="Arial" w:cs="Arial"/>
          <w:bCs/>
          <w:color w:val="000000"/>
          <w:lang w:eastAsia="pt-BR"/>
        </w:rPr>
        <w:t xml:space="preserve">______________________________ </w:t>
      </w:r>
      <w:r>
        <w:rPr>
          <w:rFonts w:ascii="Arial" w:hAnsi="Arial" w:cs="Arial"/>
          <w:color w:val="000000"/>
          <w:lang w:eastAsia="pt-BR"/>
        </w:rPr>
        <w:t>CPF nº________________________________</w:t>
      </w:r>
    </w:p>
    <w:p w:rsidR="00B11C63" w:rsidRDefault="00B11C63">
      <w:pPr>
        <w:ind w:firstLine="561"/>
        <w:jc w:val="both"/>
        <w:rPr>
          <w:rFonts w:ascii="Arial" w:hAnsi="Arial" w:cs="Arial"/>
        </w:rPr>
      </w:pPr>
    </w:p>
    <w:p w:rsidR="00B11C63" w:rsidRDefault="00B11C63">
      <w:pPr>
        <w:ind w:firstLine="561"/>
        <w:jc w:val="both"/>
        <w:rPr>
          <w:rFonts w:ascii="Arial" w:hAnsi="Arial" w:cs="Arial"/>
        </w:rPr>
      </w:pPr>
    </w:p>
    <w:p w:rsidR="00B11C63" w:rsidRDefault="00C26B72">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B11C63" w:rsidRDefault="00B11C63">
      <w:pPr>
        <w:ind w:firstLine="561"/>
        <w:jc w:val="both"/>
        <w:rPr>
          <w:rFonts w:ascii="Arial" w:hAnsi="Arial" w:cs="Arial"/>
        </w:rPr>
      </w:pPr>
    </w:p>
    <w:p w:rsidR="00B11C63" w:rsidRDefault="00C26B72">
      <w:pPr>
        <w:numPr>
          <w:ilvl w:val="0"/>
          <w:numId w:val="3"/>
        </w:numPr>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rsidR="00B11C63" w:rsidRDefault="00C26B72">
      <w:pPr>
        <w:numPr>
          <w:ilvl w:val="0"/>
          <w:numId w:val="3"/>
        </w:numPr>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B11C63" w:rsidRDefault="00C26B72">
      <w:pPr>
        <w:numPr>
          <w:ilvl w:val="0"/>
          <w:numId w:val="3"/>
        </w:numPr>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rsidR="00B11C63" w:rsidRDefault="00C26B72">
      <w:pPr>
        <w:numPr>
          <w:ilvl w:val="0"/>
          <w:numId w:val="3"/>
        </w:numPr>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w:t>
      </w:r>
      <w:proofErr w:type="gramStart"/>
      <w:r>
        <w:rPr>
          <w:rFonts w:ascii="Arial" w:hAnsi="Arial" w:cs="Arial"/>
        </w:rPr>
        <w:t>encontra,</w:t>
      </w:r>
      <w:proofErr w:type="gramEnd"/>
      <w:r>
        <w:rPr>
          <w:rFonts w:ascii="Arial" w:hAnsi="Arial" w:cs="Arial"/>
        </w:rPr>
        <w:t xml:space="preserve">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B11C63" w:rsidRDefault="00C26B72">
      <w:pPr>
        <w:numPr>
          <w:ilvl w:val="0"/>
          <w:numId w:val="3"/>
        </w:numPr>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rsidR="00B11C63" w:rsidRDefault="00C26B72">
      <w:pPr>
        <w:numPr>
          <w:ilvl w:val="0"/>
          <w:numId w:val="3"/>
        </w:numPr>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rsidR="00B11C63" w:rsidRDefault="00B11C63">
      <w:pPr>
        <w:ind w:firstLine="561"/>
        <w:jc w:val="both"/>
        <w:rPr>
          <w:rFonts w:ascii="Arial" w:hAnsi="Arial" w:cs="Arial"/>
        </w:rPr>
      </w:pPr>
    </w:p>
    <w:p w:rsidR="00B11C63" w:rsidRDefault="00B11C63">
      <w:pPr>
        <w:ind w:firstLine="561"/>
        <w:jc w:val="both"/>
        <w:rPr>
          <w:rFonts w:ascii="Arial" w:hAnsi="Arial" w:cs="Arial"/>
        </w:rPr>
      </w:pPr>
    </w:p>
    <w:p w:rsidR="00B11C63" w:rsidRDefault="00B11C63">
      <w:pPr>
        <w:ind w:firstLine="561"/>
        <w:jc w:val="both"/>
        <w:rPr>
          <w:rFonts w:ascii="Arial" w:hAnsi="Arial" w:cs="Arial"/>
        </w:rPr>
      </w:pPr>
    </w:p>
    <w:p w:rsidR="00B11C63" w:rsidRDefault="00B11C63">
      <w:pPr>
        <w:ind w:firstLine="561"/>
        <w:jc w:val="both"/>
        <w:rPr>
          <w:rFonts w:ascii="Arial" w:hAnsi="Arial" w:cs="Arial"/>
        </w:rPr>
      </w:pPr>
    </w:p>
    <w:p w:rsidR="00B11C63" w:rsidRDefault="00C26B72">
      <w:pPr>
        <w:ind w:firstLine="561"/>
        <w:jc w:val="center"/>
        <w:rPr>
          <w:rFonts w:ascii="Arial" w:hAnsi="Arial" w:cs="Arial"/>
        </w:rPr>
      </w:pPr>
      <w:r>
        <w:rPr>
          <w:rFonts w:ascii="Arial" w:hAnsi="Arial" w:cs="Arial"/>
        </w:rPr>
        <w:t>Local e data</w:t>
      </w:r>
    </w:p>
    <w:p w:rsidR="00B11C63" w:rsidRDefault="00B11C63">
      <w:pPr>
        <w:ind w:firstLine="561"/>
        <w:jc w:val="center"/>
        <w:rPr>
          <w:rFonts w:ascii="Arial" w:hAnsi="Arial" w:cs="Arial"/>
        </w:rPr>
      </w:pPr>
    </w:p>
    <w:p w:rsidR="00B11C63" w:rsidRDefault="00B11C63">
      <w:pPr>
        <w:ind w:firstLine="561"/>
        <w:jc w:val="center"/>
        <w:rPr>
          <w:rFonts w:ascii="Arial" w:hAnsi="Arial" w:cs="Arial"/>
        </w:rPr>
      </w:pPr>
    </w:p>
    <w:p w:rsidR="00B11C63" w:rsidRDefault="00B11C63">
      <w:pPr>
        <w:ind w:firstLine="561"/>
        <w:jc w:val="center"/>
        <w:rPr>
          <w:rFonts w:ascii="Arial" w:hAnsi="Arial" w:cs="Arial"/>
        </w:rPr>
      </w:pPr>
    </w:p>
    <w:p w:rsidR="00B11C63" w:rsidRDefault="00B11C63">
      <w:pPr>
        <w:ind w:firstLine="561"/>
        <w:jc w:val="center"/>
        <w:rPr>
          <w:rFonts w:ascii="Arial" w:hAnsi="Arial" w:cs="Arial"/>
        </w:rPr>
      </w:pPr>
    </w:p>
    <w:p w:rsidR="00B11C63" w:rsidRDefault="00C26B72">
      <w:pPr>
        <w:ind w:firstLine="561"/>
        <w:jc w:val="center"/>
        <w:rPr>
          <w:rFonts w:ascii="Arial" w:hAnsi="Arial" w:cs="Arial"/>
        </w:rPr>
      </w:pPr>
      <w:r>
        <w:rPr>
          <w:rFonts w:ascii="Arial" w:hAnsi="Arial" w:cs="Arial"/>
        </w:rPr>
        <w:t>_______________________________________________</w:t>
      </w:r>
    </w:p>
    <w:p w:rsidR="00B11C63" w:rsidRDefault="00C26B72">
      <w:pPr>
        <w:ind w:firstLine="561"/>
        <w:jc w:val="center"/>
        <w:rPr>
          <w:rFonts w:ascii="Arial" w:hAnsi="Arial" w:cs="Arial"/>
        </w:rPr>
      </w:pPr>
      <w:r>
        <w:rPr>
          <w:rFonts w:ascii="Arial" w:hAnsi="Arial" w:cs="Arial"/>
        </w:rPr>
        <w:t>Nome e assinatura do representante legal</w:t>
      </w:r>
    </w:p>
    <w:p w:rsidR="00B11C63" w:rsidRDefault="00B11C63">
      <w:pPr>
        <w:ind w:firstLine="561"/>
        <w:jc w:val="center"/>
        <w:rPr>
          <w:rFonts w:ascii="Arial" w:hAnsi="Arial" w:cs="Arial"/>
        </w:rPr>
      </w:pPr>
    </w:p>
    <w:p w:rsidR="00B11C63" w:rsidRDefault="00C26B72">
      <w:pPr>
        <w:ind w:firstLine="561"/>
        <w:jc w:val="center"/>
        <w:rPr>
          <w:rFonts w:ascii="Arial" w:hAnsi="Arial" w:cs="Arial"/>
        </w:rPr>
      </w:pPr>
      <w:r>
        <w:br w:type="page"/>
      </w:r>
    </w:p>
    <w:p w:rsidR="00B11C63" w:rsidRDefault="00C26B72">
      <w:pPr>
        <w:pStyle w:val="Recuodecorpodetexto"/>
        <w:widowControl w:val="0"/>
        <w:overflowPunct w:val="0"/>
        <w:spacing w:line="240" w:lineRule="auto"/>
        <w:jc w:val="center"/>
        <w:textAlignment w:val="auto"/>
        <w:rPr>
          <w:b/>
          <w:bCs/>
          <w:lang w:val="pt-BR"/>
        </w:rPr>
      </w:pPr>
      <w:r>
        <w:rPr>
          <w:b/>
          <w:bCs/>
          <w:sz w:val="22"/>
          <w:szCs w:val="28"/>
        </w:rPr>
        <w:lastRenderedPageBreak/>
        <w:t>ANEXO II</w:t>
      </w:r>
    </w:p>
    <w:p w:rsidR="00B11C63" w:rsidRDefault="00B11C63">
      <w:pPr>
        <w:ind w:firstLine="561"/>
        <w:jc w:val="center"/>
        <w:rPr>
          <w:rFonts w:ascii="Arial" w:hAnsi="Arial" w:cs="Arial"/>
          <w:b/>
        </w:rPr>
      </w:pPr>
    </w:p>
    <w:p w:rsidR="00B11C63" w:rsidRDefault="00C26B72">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color w:val="000000"/>
          <w:lang w:eastAsia="pt-BR"/>
        </w:rPr>
      </w:pPr>
      <w:r>
        <w:rPr>
          <w:rFonts w:ascii="Arial" w:hAnsi="Arial" w:cs="Arial"/>
          <w:b/>
          <w:bCs/>
          <w:color w:val="000000"/>
          <w:lang w:eastAsia="pt-BR"/>
        </w:rPr>
        <w:t>DECLARAÇÃO DE ELABORAÇÃO INDEPENDENTE DE PROPOSTA E ATUAÇÃO CONFORME AO MA</w:t>
      </w:r>
      <w:r>
        <w:rPr>
          <w:rFonts w:ascii="Arial" w:hAnsi="Arial" w:cs="Arial"/>
          <w:b/>
          <w:bCs/>
          <w:color w:val="000000"/>
          <w:lang w:eastAsia="pt-BR"/>
        </w:rPr>
        <w:t>R</w:t>
      </w:r>
      <w:r>
        <w:rPr>
          <w:rFonts w:ascii="Arial" w:hAnsi="Arial" w:cs="Arial"/>
          <w:b/>
          <w:bCs/>
          <w:color w:val="000000"/>
          <w:lang w:eastAsia="pt-BR"/>
        </w:rPr>
        <w:t>CO LEGAL ANTICORRUPÇÃO</w:t>
      </w:r>
    </w:p>
    <w:p w:rsidR="00B11C63" w:rsidRDefault="00B11C63">
      <w:pPr>
        <w:suppressAutoHyphens w:val="0"/>
        <w:rPr>
          <w:rFonts w:ascii="Arial" w:hAnsi="Arial" w:cs="Arial"/>
          <w:color w:val="000000"/>
          <w:lang w:eastAsia="pt-BR"/>
        </w:rPr>
      </w:pPr>
    </w:p>
    <w:p w:rsidR="00B11C63" w:rsidRDefault="00B11C63">
      <w:pPr>
        <w:suppressAutoHyphens w:val="0"/>
        <w:rPr>
          <w:rFonts w:ascii="Arial" w:hAnsi="Arial" w:cs="Arial"/>
          <w:color w:val="000000"/>
          <w:lang w:eastAsia="pt-BR"/>
        </w:rPr>
      </w:pPr>
    </w:p>
    <w:p w:rsidR="00B11C63" w:rsidRDefault="00C26B72">
      <w:pPr>
        <w:suppressAutoHyphens w:val="0"/>
        <w:jc w:val="both"/>
        <w:rPr>
          <w:rFonts w:ascii="Arial" w:hAnsi="Arial" w:cs="Arial"/>
          <w:b/>
          <w:bCs/>
          <w:color w:val="000000"/>
          <w:lang w:eastAsia="pt-BR"/>
        </w:rPr>
      </w:pPr>
      <w:r>
        <w:rPr>
          <w:rFonts w:ascii="Arial" w:hAnsi="Arial" w:cs="Arial"/>
          <w:color w:val="000000"/>
          <w:lang w:eastAsia="pt-BR"/>
        </w:rPr>
        <w:t xml:space="preserve">Eu, ___________________________________, portador do RG nº </w:t>
      </w:r>
      <w:proofErr w:type="gramStart"/>
      <w:r>
        <w:rPr>
          <w:rFonts w:ascii="Arial" w:hAnsi="Arial" w:cs="Arial"/>
          <w:bCs/>
          <w:color w:val="000000"/>
          <w:lang w:eastAsia="pt-BR"/>
        </w:rPr>
        <w:t>___________________</w:t>
      </w:r>
      <w:proofErr w:type="gramEnd"/>
      <w:r>
        <w:rPr>
          <w:rFonts w:ascii="Arial" w:hAnsi="Arial" w:cs="Arial"/>
          <w:b/>
          <w:bCs/>
          <w:color w:val="000000"/>
          <w:lang w:eastAsia="pt-BR"/>
        </w:rPr>
        <w:t xml:space="preserve"> </w:t>
      </w:r>
    </w:p>
    <w:p w:rsidR="00B11C63" w:rsidRDefault="00C26B72">
      <w:pPr>
        <w:suppressAutoHyphens w:val="0"/>
        <w:jc w:val="both"/>
        <w:rPr>
          <w:rFonts w:ascii="Arial" w:hAnsi="Arial" w:cs="Arial"/>
          <w:color w:val="000000"/>
          <w:lang w:eastAsia="pt-BR"/>
        </w:rPr>
      </w:pPr>
      <w:proofErr w:type="gramStart"/>
      <w:r>
        <w:rPr>
          <w:rFonts w:ascii="Arial" w:hAnsi="Arial" w:cs="Arial"/>
          <w:color w:val="000000"/>
          <w:lang w:eastAsia="pt-BR"/>
        </w:rPr>
        <w:t>e</w:t>
      </w:r>
      <w:proofErr w:type="gramEnd"/>
      <w:r>
        <w:rPr>
          <w:rFonts w:ascii="Arial" w:hAnsi="Arial" w:cs="Arial"/>
          <w:color w:val="000000"/>
          <w:lang w:eastAsia="pt-BR"/>
        </w:rPr>
        <w:t xml:space="preserve"> do CPF nº </w:t>
      </w:r>
      <w:r>
        <w:rPr>
          <w:rFonts w:ascii="Arial" w:hAnsi="Arial" w:cs="Arial"/>
          <w:bCs/>
          <w:color w:val="000000"/>
          <w:lang w:eastAsia="pt-BR"/>
        </w:rPr>
        <w:t>_____________</w:t>
      </w:r>
      <w:r>
        <w:rPr>
          <w:rFonts w:ascii="Arial" w:hAnsi="Arial" w:cs="Arial"/>
          <w:color w:val="000000"/>
          <w:lang w:eastAsia="pt-BR"/>
        </w:rPr>
        <w:t>, representante legal do licitante _______________________ (</w:t>
      </w:r>
      <w:r>
        <w:rPr>
          <w:rFonts w:ascii="Arial" w:hAnsi="Arial" w:cs="Arial"/>
          <w:i/>
          <w:iCs/>
          <w:color w:val="000000"/>
          <w:lang w:eastAsia="pt-BR"/>
        </w:rPr>
        <w:t>nome empresarial</w:t>
      </w:r>
      <w:r>
        <w:rPr>
          <w:rFonts w:ascii="Arial" w:hAnsi="Arial" w:cs="Arial"/>
          <w:color w:val="000000"/>
          <w:lang w:eastAsia="pt-BR"/>
        </w:rPr>
        <w:t xml:space="preserve">), participante da Dispensa Eletrônica nº ___/___, Processo n° ___/___, </w:t>
      </w:r>
      <w:r>
        <w:rPr>
          <w:rFonts w:ascii="Arial" w:hAnsi="Arial" w:cs="Arial"/>
          <w:b/>
          <w:bCs/>
          <w:color w:val="000000"/>
          <w:lang w:eastAsia="pt-BR"/>
        </w:rPr>
        <w:t xml:space="preserve">DECLARO, </w:t>
      </w:r>
      <w:r>
        <w:rPr>
          <w:rFonts w:ascii="Arial" w:hAnsi="Arial" w:cs="Arial"/>
          <w:color w:val="000000"/>
          <w:lang w:eastAsia="pt-BR"/>
        </w:rPr>
        <w:t>sob as penas da Lei, esp</w:t>
      </w:r>
      <w:r>
        <w:rPr>
          <w:rFonts w:ascii="Arial" w:hAnsi="Arial" w:cs="Arial"/>
          <w:color w:val="000000"/>
          <w:lang w:eastAsia="pt-BR"/>
        </w:rPr>
        <w:t>e</w:t>
      </w:r>
      <w:r>
        <w:rPr>
          <w:rFonts w:ascii="Arial" w:hAnsi="Arial" w:cs="Arial"/>
          <w:color w:val="000000"/>
          <w:lang w:eastAsia="pt-BR"/>
        </w:rPr>
        <w:t xml:space="preserve">cialmente o artigo 299 do Código Penal Brasileiro, que: </w:t>
      </w:r>
    </w:p>
    <w:p w:rsidR="00B11C63" w:rsidRDefault="00B11C63">
      <w:pPr>
        <w:suppressAutoHyphens w:val="0"/>
        <w:jc w:val="both"/>
        <w:rPr>
          <w:rFonts w:ascii="Arial" w:hAnsi="Arial" w:cs="Arial"/>
          <w:color w:val="000000"/>
          <w:lang w:eastAsia="pt-BR"/>
        </w:rPr>
      </w:pPr>
    </w:p>
    <w:p w:rsidR="00B11C63" w:rsidRDefault="00C26B72">
      <w:pPr>
        <w:suppressAutoHyphens w:val="0"/>
        <w:jc w:val="both"/>
        <w:rPr>
          <w:rFonts w:ascii="Arial" w:hAnsi="Arial" w:cs="Arial"/>
          <w:color w:val="000000"/>
          <w:lang w:eastAsia="pt-BR"/>
        </w:rPr>
      </w:pPr>
      <w:r>
        <w:rPr>
          <w:rFonts w:ascii="Arial" w:hAnsi="Arial" w:cs="Arial"/>
          <w:color w:val="000000"/>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B11C63" w:rsidRDefault="00C26B72">
      <w:pPr>
        <w:suppressAutoHyphens w:val="0"/>
        <w:jc w:val="both"/>
        <w:rPr>
          <w:rFonts w:ascii="Arial" w:hAnsi="Arial" w:cs="Arial"/>
          <w:color w:val="000000"/>
          <w:lang w:eastAsia="pt-BR"/>
        </w:rPr>
      </w:pPr>
      <w:r>
        <w:rPr>
          <w:rFonts w:ascii="Arial" w:hAnsi="Arial" w:cs="Arial"/>
          <w:color w:val="000000"/>
          <w:lang w:eastAsia="pt-BR"/>
        </w:rPr>
        <w:t>b) a intenção de apresentar a proposta não foi informada ou discutida com qualquer outro licitante ou intere</w:t>
      </w:r>
      <w:r>
        <w:rPr>
          <w:rFonts w:ascii="Arial" w:hAnsi="Arial" w:cs="Arial"/>
          <w:color w:val="000000"/>
          <w:lang w:eastAsia="pt-BR"/>
        </w:rPr>
        <w:t>s</w:t>
      </w:r>
      <w:r>
        <w:rPr>
          <w:rFonts w:ascii="Arial" w:hAnsi="Arial" w:cs="Arial"/>
          <w:color w:val="000000"/>
          <w:lang w:eastAsia="pt-BR"/>
        </w:rPr>
        <w:t xml:space="preserve">sado, em potencial ou de fato, no presente procedimento licitatório; </w:t>
      </w:r>
    </w:p>
    <w:p w:rsidR="00B11C63" w:rsidRDefault="00C26B72">
      <w:pPr>
        <w:suppressAutoHyphens w:val="0"/>
        <w:jc w:val="both"/>
        <w:rPr>
          <w:rFonts w:ascii="Arial" w:hAnsi="Arial" w:cs="Arial"/>
          <w:color w:val="000000"/>
          <w:lang w:eastAsia="pt-BR"/>
        </w:rPr>
      </w:pPr>
      <w:r>
        <w:rPr>
          <w:rFonts w:ascii="Arial" w:hAnsi="Arial" w:cs="Arial"/>
          <w:color w:val="000000"/>
          <w:lang w:eastAsia="pt-BR"/>
        </w:rPr>
        <w:t xml:space="preserve">c) o licitante não tentou, por qualquer meio ou por qualquer pessoa, influir na decisão de qualquer outro licitante ou interessado, em potencial ou de fato, no presente procedimento licitatório; </w:t>
      </w:r>
    </w:p>
    <w:p w:rsidR="00B11C63" w:rsidRDefault="00C26B72">
      <w:pPr>
        <w:suppressAutoHyphens w:val="0"/>
        <w:jc w:val="both"/>
        <w:rPr>
          <w:rFonts w:ascii="Arial" w:hAnsi="Arial" w:cs="Arial"/>
          <w:color w:val="000000"/>
          <w:lang w:eastAsia="pt-BR"/>
        </w:rPr>
      </w:pPr>
      <w:r>
        <w:rPr>
          <w:rFonts w:ascii="Arial" w:hAnsi="Arial" w:cs="Arial"/>
          <w:color w:val="000000"/>
          <w:lang w:eastAsia="pt-BR"/>
        </w:rPr>
        <w:t>d) o conteúdo da proposta apresentada não será, no todo ou em parte, direta ou indiretamente, comunicado ou discutido com qualquer outro licitante ou interessado, em potencial ou de fato, no presente procedimento licit</w:t>
      </w:r>
      <w:r>
        <w:rPr>
          <w:rFonts w:ascii="Arial" w:hAnsi="Arial" w:cs="Arial"/>
          <w:color w:val="000000"/>
          <w:lang w:eastAsia="pt-BR"/>
        </w:rPr>
        <w:t>a</w:t>
      </w:r>
      <w:r>
        <w:rPr>
          <w:rFonts w:ascii="Arial" w:hAnsi="Arial" w:cs="Arial"/>
          <w:color w:val="000000"/>
          <w:lang w:eastAsia="pt-BR"/>
        </w:rPr>
        <w:t xml:space="preserve">tório antes da adjudicação do objeto; </w:t>
      </w:r>
    </w:p>
    <w:p w:rsidR="00B11C63" w:rsidRDefault="00C26B72">
      <w:pPr>
        <w:jc w:val="both"/>
        <w:rPr>
          <w:rFonts w:ascii="Arial" w:hAnsi="Arial" w:cs="Arial"/>
        </w:rPr>
      </w:pPr>
      <w:r>
        <w:rPr>
          <w:rFonts w:ascii="Arial" w:hAnsi="Arial" w:cs="Arial"/>
          <w:color w:val="000000"/>
          <w:lang w:eastAsia="pt-BR"/>
        </w:rPr>
        <w:t xml:space="preserve">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rsidR="00B11C63" w:rsidRDefault="00C26B72">
      <w:pPr>
        <w:suppressAutoHyphens w:val="0"/>
        <w:jc w:val="both"/>
        <w:rPr>
          <w:rFonts w:ascii="Arial" w:hAnsi="Arial" w:cs="Arial"/>
          <w:color w:val="000000"/>
          <w:lang w:eastAsia="pt-BR"/>
        </w:rPr>
      </w:pPr>
      <w:r>
        <w:rPr>
          <w:rFonts w:ascii="Arial" w:hAnsi="Arial" w:cs="Arial"/>
          <w:color w:val="000000"/>
          <w:lang w:eastAsia="pt-BR"/>
        </w:rPr>
        <w:t>f) o representante legal do licitante está plenamente ciente do teor e da extensão desta declaração e que d</w:t>
      </w:r>
      <w:r>
        <w:rPr>
          <w:rFonts w:ascii="Arial" w:hAnsi="Arial" w:cs="Arial"/>
          <w:color w:val="000000"/>
          <w:lang w:eastAsia="pt-BR"/>
        </w:rPr>
        <w:t>e</w:t>
      </w:r>
      <w:r>
        <w:rPr>
          <w:rFonts w:ascii="Arial" w:hAnsi="Arial" w:cs="Arial"/>
          <w:color w:val="000000"/>
          <w:lang w:eastAsia="pt-BR"/>
        </w:rPr>
        <w:t xml:space="preserve">tém plenos poderes e informações para firmá-la. </w:t>
      </w:r>
    </w:p>
    <w:p w:rsidR="00B11C63" w:rsidRDefault="00B11C63">
      <w:pPr>
        <w:suppressAutoHyphens w:val="0"/>
        <w:jc w:val="both"/>
        <w:rPr>
          <w:rFonts w:ascii="Arial" w:hAnsi="Arial" w:cs="Arial"/>
          <w:color w:val="000000"/>
          <w:lang w:eastAsia="pt-BR"/>
        </w:rPr>
      </w:pPr>
    </w:p>
    <w:p w:rsidR="00B11C63" w:rsidRDefault="00C26B72">
      <w:pPr>
        <w:suppressAutoHyphens w:val="0"/>
        <w:jc w:val="both"/>
        <w:rPr>
          <w:rFonts w:ascii="Arial" w:hAnsi="Arial" w:cs="Arial"/>
          <w:color w:val="000000"/>
          <w:lang w:eastAsia="pt-BR"/>
        </w:rPr>
      </w:pPr>
      <w:r>
        <w:rPr>
          <w:rFonts w:ascii="Arial" w:hAnsi="Arial" w:cs="Arial"/>
          <w:b/>
          <w:bCs/>
          <w:color w:val="000000"/>
          <w:lang w:eastAsia="pt-BR"/>
        </w:rPr>
        <w:t>DECLARO</w:t>
      </w:r>
      <w:r>
        <w:rPr>
          <w:rFonts w:ascii="Arial" w:hAnsi="Arial" w:cs="Arial"/>
          <w:color w:val="000000"/>
          <w:lang w:eastAsia="pt-BR"/>
        </w:rPr>
        <w:t>, ainda, que a pessoa jurídica que represento conduz seus negócios de forma a coibir fraudes, co</w:t>
      </w:r>
      <w:r>
        <w:rPr>
          <w:rFonts w:ascii="Arial" w:hAnsi="Arial" w:cs="Arial"/>
          <w:color w:val="000000"/>
          <w:lang w:eastAsia="pt-BR"/>
        </w:rPr>
        <w:t>r</w:t>
      </w:r>
      <w:r>
        <w:rPr>
          <w:rFonts w:ascii="Arial" w:hAnsi="Arial" w:cs="Arial"/>
          <w:color w:val="000000"/>
          <w:lang w:eastAsia="pt-BR"/>
        </w:rPr>
        <w:t>rupção e a prática de quaisquer outros atos lesivos à Administração Pública, nacional ou estrangeira, em ate</w:t>
      </w:r>
      <w:r>
        <w:rPr>
          <w:rFonts w:ascii="Arial" w:hAnsi="Arial" w:cs="Arial"/>
          <w:color w:val="000000"/>
          <w:lang w:eastAsia="pt-BR"/>
        </w:rPr>
        <w:t>n</w:t>
      </w:r>
      <w:r>
        <w:rPr>
          <w:rFonts w:ascii="Arial" w:hAnsi="Arial" w:cs="Arial"/>
          <w:color w:val="000000"/>
          <w:lang w:eastAsia="pt-BR"/>
        </w:rPr>
        <w:t xml:space="preserve">dimento à Lei nº 12.846/ 2013, tais como: </w:t>
      </w:r>
    </w:p>
    <w:p w:rsidR="00B11C63" w:rsidRDefault="00B11C63">
      <w:pPr>
        <w:suppressAutoHyphens w:val="0"/>
        <w:jc w:val="both"/>
        <w:rPr>
          <w:rFonts w:ascii="Arial" w:hAnsi="Arial" w:cs="Arial"/>
          <w:color w:val="000000"/>
          <w:lang w:eastAsia="pt-BR"/>
        </w:rPr>
      </w:pPr>
    </w:p>
    <w:p w:rsidR="00B11C63" w:rsidRDefault="00C26B72">
      <w:pPr>
        <w:suppressAutoHyphens w:val="0"/>
        <w:jc w:val="both"/>
        <w:rPr>
          <w:rFonts w:ascii="Arial" w:hAnsi="Arial" w:cs="Arial"/>
          <w:color w:val="000000"/>
          <w:lang w:eastAsia="pt-BR"/>
        </w:rPr>
      </w:pPr>
      <w:r>
        <w:rPr>
          <w:rFonts w:ascii="Arial" w:hAnsi="Arial" w:cs="Arial"/>
          <w:color w:val="000000"/>
          <w:lang w:eastAsia="pt-BR"/>
        </w:rPr>
        <w:t xml:space="preserve">I – prometer, oferecer ou dar, direta ou indiretamente, vantagem indevida a agente público, ou a terceira pessoa a ele relacionada; </w:t>
      </w:r>
    </w:p>
    <w:p w:rsidR="00B11C63" w:rsidRDefault="00C26B72">
      <w:pPr>
        <w:suppressAutoHyphens w:val="0"/>
        <w:jc w:val="both"/>
        <w:rPr>
          <w:rFonts w:ascii="Arial" w:hAnsi="Arial" w:cs="Arial"/>
          <w:color w:val="000000"/>
          <w:lang w:eastAsia="pt-BR"/>
        </w:rPr>
      </w:pPr>
      <w:r>
        <w:rPr>
          <w:rFonts w:ascii="Arial" w:hAnsi="Arial" w:cs="Arial"/>
          <w:color w:val="000000"/>
          <w:lang w:eastAsia="pt-BR"/>
        </w:rPr>
        <w:t>II – comprovadamente, financiar, custear, patrocinar ou de qualquer modo subvencionar a prática dos atos ilíc</w:t>
      </w:r>
      <w:r>
        <w:rPr>
          <w:rFonts w:ascii="Arial" w:hAnsi="Arial" w:cs="Arial"/>
          <w:color w:val="000000"/>
          <w:lang w:eastAsia="pt-BR"/>
        </w:rPr>
        <w:t>i</w:t>
      </w:r>
      <w:r>
        <w:rPr>
          <w:rFonts w:ascii="Arial" w:hAnsi="Arial" w:cs="Arial"/>
          <w:color w:val="000000"/>
          <w:lang w:eastAsia="pt-BR"/>
        </w:rPr>
        <w:t xml:space="preserve">tos previstos em Lei; </w:t>
      </w:r>
    </w:p>
    <w:p w:rsidR="00B11C63" w:rsidRDefault="00C26B72">
      <w:pPr>
        <w:suppressAutoHyphens w:val="0"/>
        <w:jc w:val="both"/>
        <w:rPr>
          <w:rFonts w:ascii="Arial" w:hAnsi="Arial" w:cs="Arial"/>
          <w:color w:val="000000"/>
          <w:lang w:eastAsia="pt-BR"/>
        </w:rPr>
      </w:pPr>
      <w:r>
        <w:rPr>
          <w:rFonts w:ascii="Arial" w:hAnsi="Arial" w:cs="Arial"/>
          <w:color w:val="000000"/>
          <w:lang w:eastAsia="pt-BR"/>
        </w:rPr>
        <w:t xml:space="preserve">III – comprovadamente, utilizar-se de interposta pessoa física ou jurídica para ocultar ou dissimular seus reais interesses ou a identidade dos beneficiários dos atos praticados; </w:t>
      </w:r>
    </w:p>
    <w:p w:rsidR="00B11C63" w:rsidRDefault="00C26B72">
      <w:pPr>
        <w:suppressAutoHyphens w:val="0"/>
        <w:jc w:val="both"/>
        <w:rPr>
          <w:rFonts w:ascii="Arial" w:hAnsi="Arial" w:cs="Arial"/>
          <w:color w:val="000000"/>
          <w:lang w:eastAsia="pt-BR"/>
        </w:rPr>
      </w:pPr>
      <w:r>
        <w:rPr>
          <w:rFonts w:ascii="Arial" w:hAnsi="Arial" w:cs="Arial"/>
          <w:color w:val="000000"/>
          <w:lang w:eastAsia="pt-BR"/>
        </w:rPr>
        <w:t xml:space="preserve">IV – no tocante a licitações e contratos: </w:t>
      </w:r>
    </w:p>
    <w:p w:rsidR="00B11C63" w:rsidRDefault="00C26B72">
      <w:pPr>
        <w:suppressAutoHyphens w:val="0"/>
        <w:jc w:val="both"/>
        <w:rPr>
          <w:rFonts w:ascii="Arial" w:hAnsi="Arial" w:cs="Arial"/>
          <w:color w:val="000000"/>
          <w:lang w:eastAsia="pt-BR"/>
        </w:rPr>
      </w:pPr>
      <w:r>
        <w:rPr>
          <w:rFonts w:ascii="Arial" w:hAnsi="Arial" w:cs="Arial"/>
          <w:color w:val="000000"/>
          <w:lang w:eastAsia="pt-BR"/>
        </w:rPr>
        <w:t>a) frustrar ou fraudar, mediante ajuste, combinação ou qualquer outro expediente, o caráter competitivo de pr</w:t>
      </w:r>
      <w:r>
        <w:rPr>
          <w:rFonts w:ascii="Arial" w:hAnsi="Arial" w:cs="Arial"/>
          <w:color w:val="000000"/>
          <w:lang w:eastAsia="pt-BR"/>
        </w:rPr>
        <w:t>o</w:t>
      </w:r>
      <w:r>
        <w:rPr>
          <w:rFonts w:ascii="Arial" w:hAnsi="Arial" w:cs="Arial"/>
          <w:color w:val="000000"/>
          <w:lang w:eastAsia="pt-BR"/>
        </w:rPr>
        <w:t xml:space="preserve">cedimento licitatório público; </w:t>
      </w:r>
    </w:p>
    <w:p w:rsidR="00B11C63" w:rsidRDefault="00C26B72">
      <w:pPr>
        <w:suppressAutoHyphens w:val="0"/>
        <w:jc w:val="both"/>
        <w:rPr>
          <w:rFonts w:ascii="Arial" w:hAnsi="Arial" w:cs="Arial"/>
          <w:color w:val="000000"/>
          <w:lang w:eastAsia="pt-BR"/>
        </w:rPr>
      </w:pPr>
      <w:r>
        <w:rPr>
          <w:rFonts w:ascii="Arial" w:hAnsi="Arial" w:cs="Arial"/>
          <w:color w:val="000000"/>
          <w:lang w:eastAsia="pt-BR"/>
        </w:rPr>
        <w:t xml:space="preserve">b) impedir, perturbar ou fraudar a realização de qualquer ato de procedimento licitatório público; </w:t>
      </w:r>
    </w:p>
    <w:p w:rsidR="00B11C63" w:rsidRDefault="00C26B72">
      <w:pPr>
        <w:suppressAutoHyphens w:val="0"/>
        <w:jc w:val="both"/>
        <w:rPr>
          <w:rFonts w:ascii="Arial" w:hAnsi="Arial" w:cs="Arial"/>
          <w:color w:val="000000"/>
          <w:lang w:eastAsia="pt-BR"/>
        </w:rPr>
      </w:pPr>
      <w:r>
        <w:rPr>
          <w:rFonts w:ascii="Arial" w:hAnsi="Arial" w:cs="Arial"/>
          <w:color w:val="000000"/>
          <w:lang w:eastAsia="pt-BR"/>
        </w:rPr>
        <w:t xml:space="preserve">c) afastar ou procurar afastar licitante, por meio de fraude ou oferecimento de vantagem de qualquer tipo; </w:t>
      </w:r>
    </w:p>
    <w:p w:rsidR="00B11C63" w:rsidRDefault="00C26B72">
      <w:pPr>
        <w:suppressAutoHyphens w:val="0"/>
        <w:jc w:val="both"/>
        <w:rPr>
          <w:rFonts w:ascii="Arial" w:hAnsi="Arial" w:cs="Arial"/>
          <w:color w:val="000000"/>
          <w:lang w:eastAsia="pt-BR"/>
        </w:rPr>
      </w:pPr>
      <w:r>
        <w:rPr>
          <w:rFonts w:ascii="Arial" w:hAnsi="Arial" w:cs="Arial"/>
          <w:color w:val="000000"/>
          <w:lang w:eastAsia="pt-BR"/>
        </w:rPr>
        <w:t xml:space="preserve">d) fraudar licitação pública ou contrato dela decorrente; </w:t>
      </w:r>
    </w:p>
    <w:p w:rsidR="00B11C63" w:rsidRDefault="00C26B72">
      <w:pPr>
        <w:suppressAutoHyphens w:val="0"/>
        <w:jc w:val="both"/>
        <w:rPr>
          <w:rFonts w:ascii="Arial" w:hAnsi="Arial" w:cs="Arial"/>
          <w:color w:val="000000"/>
          <w:lang w:eastAsia="pt-BR"/>
        </w:rPr>
      </w:pPr>
      <w:r>
        <w:rPr>
          <w:rFonts w:ascii="Arial" w:hAnsi="Arial" w:cs="Arial"/>
          <w:color w:val="000000"/>
          <w:lang w:eastAsia="pt-BR"/>
        </w:rPr>
        <w:t>e) criar, de modo fraudulento ou irregular, pessoa jurídica para participar de licitação pública ou celebrar contr</w:t>
      </w:r>
      <w:r>
        <w:rPr>
          <w:rFonts w:ascii="Arial" w:hAnsi="Arial" w:cs="Arial"/>
          <w:color w:val="000000"/>
          <w:lang w:eastAsia="pt-BR"/>
        </w:rPr>
        <w:t>a</w:t>
      </w:r>
      <w:r>
        <w:rPr>
          <w:rFonts w:ascii="Arial" w:hAnsi="Arial" w:cs="Arial"/>
          <w:color w:val="000000"/>
          <w:lang w:eastAsia="pt-BR"/>
        </w:rPr>
        <w:t xml:space="preserve">to administrativo; </w:t>
      </w:r>
    </w:p>
    <w:p w:rsidR="00B11C63" w:rsidRDefault="00C26B72">
      <w:pPr>
        <w:suppressAutoHyphens w:val="0"/>
        <w:jc w:val="both"/>
        <w:rPr>
          <w:rFonts w:ascii="Arial" w:hAnsi="Arial" w:cs="Arial"/>
          <w:color w:val="000000"/>
          <w:lang w:eastAsia="pt-BR"/>
        </w:rPr>
      </w:pPr>
      <w:r>
        <w:rPr>
          <w:rFonts w:ascii="Arial" w:hAnsi="Arial" w:cs="Arial"/>
          <w:color w:val="000000"/>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color w:val="000000"/>
          <w:lang w:eastAsia="pt-BR"/>
        </w:rPr>
        <w:t>ou</w:t>
      </w:r>
      <w:proofErr w:type="gramEnd"/>
      <w:r>
        <w:rPr>
          <w:rFonts w:ascii="Arial" w:hAnsi="Arial" w:cs="Arial"/>
          <w:color w:val="000000"/>
          <w:lang w:eastAsia="pt-BR"/>
        </w:rPr>
        <w:t xml:space="preserve"> </w:t>
      </w:r>
    </w:p>
    <w:p w:rsidR="00B11C63" w:rsidRDefault="00C26B72">
      <w:pPr>
        <w:jc w:val="both"/>
        <w:rPr>
          <w:rFonts w:ascii="Arial" w:hAnsi="Arial" w:cs="Arial"/>
          <w:color w:val="000000"/>
          <w:lang w:eastAsia="pt-BR"/>
        </w:rPr>
      </w:pPr>
      <w:r>
        <w:rPr>
          <w:rFonts w:ascii="Arial" w:hAnsi="Arial" w:cs="Arial"/>
          <w:color w:val="000000"/>
          <w:lang w:eastAsia="pt-BR"/>
        </w:rPr>
        <w:t xml:space="preserve">g) manipular ou fraudar o equilíbrio econômico-financeiro dos contratos celebrados com a administração pública; </w:t>
      </w:r>
    </w:p>
    <w:p w:rsidR="00B11C63" w:rsidRDefault="00C26B72">
      <w:pPr>
        <w:suppressAutoHyphens w:val="0"/>
        <w:jc w:val="both"/>
        <w:rPr>
          <w:rFonts w:ascii="Arial" w:hAnsi="Arial" w:cs="Arial"/>
          <w:color w:val="000000"/>
          <w:lang w:eastAsia="pt-BR"/>
        </w:rPr>
      </w:pPr>
      <w:r>
        <w:rPr>
          <w:rFonts w:ascii="Arial" w:hAnsi="Arial" w:cs="Arial"/>
          <w:color w:val="000000"/>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rsidR="00B11C63" w:rsidRDefault="00B11C63">
      <w:pPr>
        <w:ind w:firstLine="561"/>
        <w:jc w:val="both"/>
        <w:rPr>
          <w:rFonts w:ascii="Arial" w:hAnsi="Arial" w:cs="Arial"/>
        </w:rPr>
      </w:pPr>
    </w:p>
    <w:p w:rsidR="00B11C63" w:rsidRDefault="00C26B72">
      <w:pPr>
        <w:ind w:firstLine="561"/>
        <w:jc w:val="center"/>
        <w:rPr>
          <w:rFonts w:ascii="Arial" w:hAnsi="Arial" w:cs="Arial"/>
        </w:rPr>
      </w:pPr>
      <w:r>
        <w:rPr>
          <w:rFonts w:ascii="Arial" w:hAnsi="Arial" w:cs="Arial"/>
        </w:rPr>
        <w:t>Local e data</w:t>
      </w:r>
    </w:p>
    <w:p w:rsidR="00B11C63" w:rsidRDefault="00B11C63">
      <w:pPr>
        <w:ind w:firstLine="561"/>
        <w:jc w:val="center"/>
        <w:rPr>
          <w:rFonts w:ascii="Arial" w:hAnsi="Arial" w:cs="Arial"/>
        </w:rPr>
      </w:pPr>
    </w:p>
    <w:p w:rsidR="00B11C63" w:rsidRDefault="00B11C63">
      <w:pPr>
        <w:ind w:firstLine="561"/>
        <w:jc w:val="center"/>
        <w:rPr>
          <w:rFonts w:ascii="Arial" w:hAnsi="Arial" w:cs="Arial"/>
        </w:rPr>
      </w:pPr>
    </w:p>
    <w:p w:rsidR="00B11C63" w:rsidRDefault="00C26B72">
      <w:pPr>
        <w:ind w:firstLine="561"/>
        <w:jc w:val="center"/>
        <w:rPr>
          <w:rFonts w:ascii="Arial" w:hAnsi="Arial" w:cs="Arial"/>
        </w:rPr>
      </w:pPr>
      <w:r>
        <w:rPr>
          <w:rFonts w:ascii="Arial" w:hAnsi="Arial" w:cs="Arial"/>
        </w:rPr>
        <w:t>_______________________________________________</w:t>
      </w:r>
    </w:p>
    <w:p w:rsidR="00B11C63" w:rsidRDefault="00C26B72">
      <w:pPr>
        <w:ind w:firstLine="561"/>
        <w:jc w:val="center"/>
        <w:rPr>
          <w:rFonts w:ascii="Arial" w:hAnsi="Arial" w:cs="Arial"/>
        </w:rPr>
      </w:pPr>
      <w:r>
        <w:rPr>
          <w:rFonts w:ascii="Arial" w:hAnsi="Arial" w:cs="Arial"/>
        </w:rPr>
        <w:t>Nome e assinatura do representante legal</w:t>
      </w:r>
      <w:r>
        <w:br w:type="page"/>
      </w:r>
    </w:p>
    <w:p w:rsidR="00B11C63" w:rsidRDefault="00C26B72">
      <w:pPr>
        <w:pStyle w:val="Recuodecorpodetexto"/>
        <w:widowControl w:val="0"/>
        <w:overflowPunct w:val="0"/>
        <w:spacing w:line="240" w:lineRule="auto"/>
        <w:jc w:val="center"/>
        <w:rPr>
          <w:b/>
          <w:bCs/>
          <w:sz w:val="20"/>
          <w:szCs w:val="22"/>
          <w:lang w:val="pt-BR"/>
        </w:rPr>
      </w:pPr>
      <w:r>
        <w:rPr>
          <w:b/>
          <w:sz w:val="22"/>
        </w:rPr>
        <w:lastRenderedPageBreak/>
        <w:t>ANEXO I</w:t>
      </w:r>
      <w:r>
        <w:rPr>
          <w:b/>
          <w:sz w:val="22"/>
          <w:lang w:val="pt-BR"/>
        </w:rPr>
        <w:t>II</w:t>
      </w:r>
    </w:p>
    <w:p w:rsidR="00B11C63" w:rsidRDefault="00C26B72">
      <w:pPr>
        <w:jc w:val="center"/>
        <w:rPr>
          <w:rFonts w:ascii="Arial" w:hAnsi="Arial" w:cs="Arial"/>
          <w:b/>
          <w:bCs/>
          <w:sz w:val="18"/>
        </w:rPr>
      </w:pPr>
      <w:r>
        <w:rPr>
          <w:rFonts w:ascii="Arial" w:hAnsi="Arial" w:cs="Arial"/>
          <w:color w:val="000000"/>
          <w:szCs w:val="22"/>
        </w:rPr>
        <w:t>====================================================================================</w:t>
      </w:r>
    </w:p>
    <w:p w:rsidR="00B11C63" w:rsidRDefault="00C26B72">
      <w:pPr>
        <w:jc w:val="center"/>
        <w:rPr>
          <w:rFonts w:ascii="Arial" w:hAnsi="Arial" w:cs="Arial"/>
          <w:b/>
          <w:bCs/>
        </w:rPr>
      </w:pPr>
      <w:r>
        <w:rPr>
          <w:rFonts w:ascii="Arial" w:hAnsi="Arial" w:cs="Arial"/>
          <w:b/>
          <w:bCs/>
        </w:rPr>
        <w:t xml:space="preserve">DECLARAÇÃO DE ENQUADRAMENTO COMO MICROEMPRESA (ME) </w:t>
      </w:r>
    </w:p>
    <w:p w:rsidR="00B11C63" w:rsidRDefault="00C26B72">
      <w:pPr>
        <w:jc w:val="center"/>
        <w:rPr>
          <w:rFonts w:ascii="Arial" w:hAnsi="Arial" w:cs="Arial"/>
          <w:color w:val="000000"/>
          <w:sz w:val="22"/>
          <w:szCs w:val="22"/>
        </w:rPr>
      </w:pPr>
      <w:r>
        <w:rPr>
          <w:rFonts w:ascii="Arial" w:hAnsi="Arial" w:cs="Arial"/>
          <w:b/>
          <w:bCs/>
        </w:rPr>
        <w:t>OU EMPRESA DE PEQUENO PORTE (EPP)</w:t>
      </w:r>
    </w:p>
    <w:p w:rsidR="00B11C63" w:rsidRDefault="00C26B72">
      <w:pPr>
        <w:jc w:val="center"/>
        <w:rPr>
          <w:rFonts w:ascii="Arial" w:hAnsi="Arial" w:cs="Arial"/>
          <w:b/>
          <w:bCs/>
          <w:sz w:val="18"/>
        </w:rPr>
      </w:pPr>
      <w:r>
        <w:rPr>
          <w:rFonts w:ascii="Arial" w:hAnsi="Arial" w:cs="Arial"/>
          <w:color w:val="000000"/>
          <w:szCs w:val="22"/>
        </w:rPr>
        <w:t>====================================================================================</w:t>
      </w:r>
    </w:p>
    <w:p w:rsidR="00B11C63" w:rsidRDefault="00B11C63">
      <w:pPr>
        <w:pStyle w:val="Recuodecorpodetexto"/>
        <w:widowControl w:val="0"/>
        <w:overflowPunct w:val="0"/>
        <w:spacing w:line="240" w:lineRule="auto"/>
        <w:rPr>
          <w:color w:val="auto"/>
          <w:sz w:val="20"/>
          <w:szCs w:val="20"/>
        </w:rPr>
      </w:pPr>
    </w:p>
    <w:p w:rsidR="00B11C63" w:rsidRDefault="00B11C63">
      <w:pPr>
        <w:pStyle w:val="Recuodecorpodetexto"/>
        <w:widowControl w:val="0"/>
        <w:overflowPunct w:val="0"/>
        <w:spacing w:line="240" w:lineRule="auto"/>
        <w:rPr>
          <w:color w:val="auto"/>
          <w:sz w:val="20"/>
          <w:szCs w:val="20"/>
        </w:rPr>
      </w:pPr>
    </w:p>
    <w:p w:rsidR="00B11C63" w:rsidRDefault="00B11C63">
      <w:pPr>
        <w:pStyle w:val="Recuodecorpodetexto"/>
        <w:widowControl w:val="0"/>
        <w:overflowPunct w:val="0"/>
        <w:spacing w:line="240" w:lineRule="auto"/>
        <w:rPr>
          <w:color w:val="auto"/>
          <w:sz w:val="20"/>
          <w:szCs w:val="20"/>
        </w:rPr>
      </w:pPr>
    </w:p>
    <w:p w:rsidR="00B11C63" w:rsidRDefault="00B11C63">
      <w:pPr>
        <w:pStyle w:val="Recuodecorpodetexto"/>
        <w:widowControl w:val="0"/>
        <w:overflowPunct w:val="0"/>
        <w:spacing w:line="240" w:lineRule="auto"/>
        <w:rPr>
          <w:color w:val="auto"/>
          <w:sz w:val="20"/>
          <w:szCs w:val="20"/>
        </w:rPr>
      </w:pPr>
    </w:p>
    <w:p w:rsidR="00B11C63" w:rsidRDefault="00B11C63">
      <w:pPr>
        <w:pStyle w:val="Recuodecorpodetexto"/>
        <w:widowControl w:val="0"/>
        <w:overflowPunct w:val="0"/>
        <w:spacing w:line="240" w:lineRule="auto"/>
        <w:rPr>
          <w:color w:val="auto"/>
          <w:sz w:val="20"/>
          <w:szCs w:val="20"/>
        </w:rPr>
      </w:pPr>
    </w:p>
    <w:p w:rsidR="00B11C63" w:rsidRDefault="00B11C63">
      <w:pPr>
        <w:pStyle w:val="Recuodecorpodetexto"/>
        <w:widowControl w:val="0"/>
        <w:overflowPunct w:val="0"/>
        <w:spacing w:line="240" w:lineRule="auto"/>
        <w:textAlignment w:val="auto"/>
        <w:rPr>
          <w:color w:val="auto"/>
          <w:sz w:val="20"/>
          <w:szCs w:val="20"/>
        </w:rPr>
      </w:pPr>
    </w:p>
    <w:p w:rsidR="00B11C63" w:rsidRDefault="00B11C63">
      <w:pPr>
        <w:pStyle w:val="Recuodecorpodetexto"/>
        <w:rPr>
          <w:color w:val="auto"/>
          <w:sz w:val="20"/>
          <w:szCs w:val="20"/>
        </w:rPr>
      </w:pPr>
    </w:p>
    <w:p w:rsidR="00B11C63" w:rsidRDefault="00B11C63">
      <w:pPr>
        <w:rPr>
          <w:rFonts w:ascii="Arial" w:hAnsi="Arial" w:cs="Arial"/>
        </w:rPr>
      </w:pPr>
    </w:p>
    <w:p w:rsidR="00B11C63" w:rsidRDefault="00B11C63">
      <w:pPr>
        <w:rPr>
          <w:rFonts w:ascii="Arial" w:hAnsi="Arial" w:cs="Arial"/>
        </w:rPr>
      </w:pPr>
    </w:p>
    <w:p w:rsidR="00B11C63" w:rsidRDefault="00B11C63">
      <w:pPr>
        <w:rPr>
          <w:rFonts w:ascii="Arial" w:hAnsi="Arial" w:cs="Arial"/>
        </w:rPr>
      </w:pPr>
    </w:p>
    <w:p w:rsidR="00B11C63" w:rsidRDefault="00B11C63">
      <w:pPr>
        <w:rPr>
          <w:rFonts w:ascii="Arial" w:hAnsi="Arial" w:cs="Arial"/>
        </w:rPr>
      </w:pPr>
    </w:p>
    <w:p w:rsidR="00B11C63" w:rsidRDefault="00B11C63">
      <w:pPr>
        <w:rPr>
          <w:rFonts w:ascii="Arial" w:hAnsi="Arial" w:cs="Arial"/>
        </w:rPr>
      </w:pPr>
    </w:p>
    <w:p w:rsidR="00B11C63" w:rsidRDefault="00B11C63">
      <w:pPr>
        <w:rPr>
          <w:rFonts w:ascii="Arial" w:hAnsi="Arial" w:cs="Arial"/>
        </w:rPr>
      </w:pPr>
    </w:p>
    <w:p w:rsidR="00B11C63" w:rsidRDefault="00B11C63">
      <w:pPr>
        <w:rPr>
          <w:rFonts w:ascii="Arial" w:hAnsi="Arial" w:cs="Arial"/>
        </w:rPr>
      </w:pPr>
    </w:p>
    <w:p w:rsidR="00B11C63" w:rsidRDefault="00C26B72">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B11C63" w:rsidRDefault="00B11C63">
      <w:pPr>
        <w:jc w:val="both"/>
        <w:rPr>
          <w:rFonts w:ascii="Arial" w:hAnsi="Arial" w:cs="Arial"/>
        </w:rPr>
      </w:pPr>
    </w:p>
    <w:p w:rsidR="00B11C63" w:rsidRDefault="00B11C63">
      <w:pPr>
        <w:jc w:val="both"/>
        <w:rPr>
          <w:rFonts w:ascii="Arial" w:hAnsi="Arial" w:cs="Arial"/>
        </w:rPr>
      </w:pPr>
    </w:p>
    <w:p w:rsidR="00B11C63" w:rsidRDefault="00B11C63">
      <w:pPr>
        <w:jc w:val="both"/>
        <w:rPr>
          <w:rFonts w:ascii="Arial" w:hAnsi="Arial" w:cs="Arial"/>
        </w:rPr>
      </w:pPr>
    </w:p>
    <w:p w:rsidR="00B11C63" w:rsidRDefault="00B11C63">
      <w:pPr>
        <w:jc w:val="both"/>
        <w:rPr>
          <w:rFonts w:ascii="Arial" w:hAnsi="Arial" w:cs="Arial"/>
        </w:rPr>
      </w:pPr>
    </w:p>
    <w:p w:rsidR="00B11C63" w:rsidRDefault="00B11C63">
      <w:pPr>
        <w:ind w:firstLine="561"/>
        <w:jc w:val="both"/>
        <w:rPr>
          <w:rFonts w:ascii="Arial" w:hAnsi="Arial" w:cs="Arial"/>
        </w:rPr>
      </w:pPr>
    </w:p>
    <w:p w:rsidR="00B11C63" w:rsidRDefault="00C26B72">
      <w:pPr>
        <w:ind w:firstLine="561"/>
        <w:jc w:val="center"/>
        <w:rPr>
          <w:rFonts w:ascii="Arial" w:hAnsi="Arial" w:cs="Arial"/>
        </w:rPr>
      </w:pPr>
      <w:r>
        <w:rPr>
          <w:rFonts w:ascii="Arial" w:hAnsi="Arial" w:cs="Arial"/>
        </w:rPr>
        <w:t>Local e data</w:t>
      </w:r>
    </w:p>
    <w:p w:rsidR="00B11C63" w:rsidRDefault="00B11C63">
      <w:pPr>
        <w:ind w:firstLine="561"/>
        <w:jc w:val="center"/>
        <w:rPr>
          <w:rFonts w:ascii="Arial" w:hAnsi="Arial" w:cs="Arial"/>
        </w:rPr>
      </w:pPr>
    </w:p>
    <w:p w:rsidR="00B11C63" w:rsidRDefault="00B11C63">
      <w:pPr>
        <w:ind w:firstLine="561"/>
        <w:jc w:val="center"/>
        <w:rPr>
          <w:rFonts w:ascii="Arial" w:hAnsi="Arial" w:cs="Arial"/>
        </w:rPr>
      </w:pPr>
    </w:p>
    <w:p w:rsidR="00B11C63" w:rsidRDefault="00B11C63">
      <w:pPr>
        <w:ind w:firstLine="561"/>
        <w:jc w:val="center"/>
        <w:rPr>
          <w:rFonts w:ascii="Arial" w:hAnsi="Arial" w:cs="Arial"/>
        </w:rPr>
      </w:pPr>
    </w:p>
    <w:p w:rsidR="00B11C63" w:rsidRDefault="00B11C63">
      <w:pPr>
        <w:ind w:firstLine="561"/>
        <w:jc w:val="center"/>
        <w:rPr>
          <w:rFonts w:ascii="Arial" w:hAnsi="Arial" w:cs="Arial"/>
        </w:rPr>
      </w:pPr>
    </w:p>
    <w:p w:rsidR="00B11C63" w:rsidRDefault="00C26B72">
      <w:pPr>
        <w:ind w:firstLine="561"/>
        <w:jc w:val="center"/>
        <w:rPr>
          <w:rFonts w:ascii="Arial" w:hAnsi="Arial" w:cs="Arial"/>
        </w:rPr>
      </w:pPr>
      <w:r>
        <w:rPr>
          <w:rFonts w:ascii="Arial" w:hAnsi="Arial" w:cs="Arial"/>
        </w:rPr>
        <w:t>_______________________________________________</w:t>
      </w:r>
    </w:p>
    <w:p w:rsidR="00B11C63" w:rsidRDefault="00C26B72">
      <w:pPr>
        <w:ind w:firstLine="561"/>
        <w:jc w:val="center"/>
        <w:rPr>
          <w:rFonts w:ascii="Arial" w:hAnsi="Arial" w:cs="Arial"/>
        </w:rPr>
      </w:pPr>
      <w:r>
        <w:rPr>
          <w:rFonts w:ascii="Arial" w:hAnsi="Arial" w:cs="Arial"/>
        </w:rPr>
        <w:t>Nome e assinatura do representante legal</w:t>
      </w:r>
    </w:p>
    <w:p w:rsidR="00B11C63" w:rsidRDefault="00B11C63">
      <w:pPr>
        <w:jc w:val="center"/>
        <w:rPr>
          <w:rFonts w:ascii="Arial" w:hAnsi="Arial" w:cs="Arial"/>
        </w:rPr>
      </w:pPr>
    </w:p>
    <w:p w:rsidR="00B11C63" w:rsidRDefault="00C26B72">
      <w:pPr>
        <w:rPr>
          <w:rFonts w:ascii="Arial" w:hAnsi="Arial" w:cs="Arial"/>
        </w:rPr>
      </w:pPr>
      <w:r>
        <w:br w:type="page"/>
      </w:r>
    </w:p>
    <w:p w:rsidR="00B11C63" w:rsidRDefault="00C26B72">
      <w:pPr>
        <w:pStyle w:val="Recuodecorpodetexto"/>
        <w:widowControl w:val="0"/>
        <w:overflowPunct w:val="0"/>
        <w:spacing w:line="240" w:lineRule="auto"/>
        <w:jc w:val="center"/>
        <w:rPr>
          <w:b/>
          <w:bCs/>
          <w:sz w:val="22"/>
          <w:szCs w:val="22"/>
          <w:lang w:val="pt-BR"/>
        </w:rPr>
      </w:pPr>
      <w:r>
        <w:rPr>
          <w:b/>
          <w:sz w:val="22"/>
          <w:szCs w:val="22"/>
        </w:rPr>
        <w:lastRenderedPageBreak/>
        <w:t xml:space="preserve">ANEXO </w:t>
      </w:r>
      <w:r>
        <w:rPr>
          <w:b/>
          <w:sz w:val="22"/>
          <w:szCs w:val="22"/>
          <w:lang w:val="pt-BR"/>
        </w:rPr>
        <w:t>I</w:t>
      </w:r>
      <w:r>
        <w:rPr>
          <w:b/>
          <w:sz w:val="22"/>
          <w:szCs w:val="22"/>
        </w:rPr>
        <w:t>V</w:t>
      </w:r>
    </w:p>
    <w:p w:rsidR="00B11C63" w:rsidRDefault="00C26B72">
      <w:pPr>
        <w:jc w:val="center"/>
        <w:rPr>
          <w:rFonts w:ascii="Arial" w:hAnsi="Arial" w:cs="Arial"/>
          <w:b/>
          <w:bCs/>
          <w:sz w:val="18"/>
        </w:rPr>
      </w:pPr>
      <w:r>
        <w:rPr>
          <w:rFonts w:ascii="Arial" w:hAnsi="Arial" w:cs="Arial"/>
          <w:color w:val="000000"/>
          <w:szCs w:val="22"/>
        </w:rPr>
        <w:t>====================================================================================</w:t>
      </w:r>
    </w:p>
    <w:p w:rsidR="00B11C63" w:rsidRDefault="00C26B72">
      <w:pPr>
        <w:jc w:val="center"/>
        <w:rPr>
          <w:rFonts w:ascii="Arial" w:hAnsi="Arial" w:cs="Arial"/>
          <w:color w:val="000000"/>
          <w:sz w:val="22"/>
          <w:szCs w:val="22"/>
        </w:rPr>
      </w:pPr>
      <w:r>
        <w:rPr>
          <w:rFonts w:ascii="Arial" w:hAnsi="Arial" w:cs="Arial"/>
          <w:b/>
          <w:bCs/>
        </w:rPr>
        <w:t>DECLARAÇÃO DE FIDELIDADE E LEGITIMIDADE DOS DOCUMENTOS APRESENTADOS ELETRONICAMENTE</w:t>
      </w:r>
    </w:p>
    <w:p w:rsidR="00B11C63" w:rsidRDefault="00C26B72">
      <w:pPr>
        <w:jc w:val="center"/>
        <w:rPr>
          <w:rFonts w:ascii="Arial" w:hAnsi="Arial" w:cs="Arial"/>
          <w:b/>
          <w:bCs/>
          <w:sz w:val="18"/>
        </w:rPr>
      </w:pPr>
      <w:r>
        <w:rPr>
          <w:rFonts w:ascii="Arial" w:hAnsi="Arial" w:cs="Arial"/>
          <w:color w:val="000000"/>
          <w:szCs w:val="22"/>
        </w:rPr>
        <w:t>====================================================================================</w:t>
      </w:r>
    </w:p>
    <w:p w:rsidR="00B11C63" w:rsidRDefault="00B11C63">
      <w:pPr>
        <w:pStyle w:val="Recuodecorpodetexto"/>
        <w:widowControl w:val="0"/>
        <w:overflowPunct w:val="0"/>
        <w:spacing w:line="240" w:lineRule="auto"/>
        <w:rPr>
          <w:color w:val="auto"/>
          <w:sz w:val="20"/>
          <w:szCs w:val="20"/>
        </w:rPr>
      </w:pPr>
    </w:p>
    <w:p w:rsidR="00B11C63" w:rsidRDefault="00B11C63">
      <w:pPr>
        <w:pStyle w:val="Recuodecorpodetexto"/>
        <w:widowControl w:val="0"/>
        <w:overflowPunct w:val="0"/>
        <w:spacing w:line="240" w:lineRule="auto"/>
        <w:rPr>
          <w:color w:val="auto"/>
          <w:sz w:val="20"/>
          <w:szCs w:val="20"/>
        </w:rPr>
      </w:pPr>
    </w:p>
    <w:p w:rsidR="00B11C63" w:rsidRDefault="00B11C63">
      <w:pPr>
        <w:pStyle w:val="Recuodecorpodetexto"/>
        <w:widowControl w:val="0"/>
        <w:overflowPunct w:val="0"/>
        <w:spacing w:line="240" w:lineRule="auto"/>
        <w:rPr>
          <w:color w:val="auto"/>
          <w:sz w:val="20"/>
          <w:szCs w:val="20"/>
        </w:rPr>
      </w:pPr>
    </w:p>
    <w:p w:rsidR="00B11C63" w:rsidRDefault="00B11C63">
      <w:pPr>
        <w:pStyle w:val="Recuodecorpodetexto"/>
        <w:widowControl w:val="0"/>
        <w:overflowPunct w:val="0"/>
        <w:spacing w:line="240" w:lineRule="auto"/>
        <w:rPr>
          <w:color w:val="auto"/>
          <w:sz w:val="20"/>
          <w:szCs w:val="20"/>
        </w:rPr>
      </w:pPr>
    </w:p>
    <w:p w:rsidR="00B11C63" w:rsidRDefault="00B11C63">
      <w:pPr>
        <w:pStyle w:val="Recuodecorpodetexto"/>
        <w:widowControl w:val="0"/>
        <w:overflowPunct w:val="0"/>
        <w:spacing w:line="240" w:lineRule="auto"/>
        <w:rPr>
          <w:color w:val="auto"/>
          <w:sz w:val="20"/>
          <w:szCs w:val="20"/>
        </w:rPr>
      </w:pPr>
    </w:p>
    <w:p w:rsidR="00B11C63" w:rsidRDefault="00B11C63">
      <w:pPr>
        <w:pStyle w:val="Recuodecorpodetexto"/>
        <w:widowControl w:val="0"/>
        <w:overflowPunct w:val="0"/>
        <w:spacing w:line="240" w:lineRule="auto"/>
        <w:textAlignment w:val="auto"/>
      </w:pPr>
    </w:p>
    <w:p w:rsidR="00B11C63" w:rsidRDefault="00B11C63">
      <w:pPr>
        <w:rPr>
          <w:rFonts w:ascii="Arial" w:hAnsi="Arial" w:cs="Arial"/>
        </w:rPr>
      </w:pPr>
    </w:p>
    <w:p w:rsidR="00B11C63" w:rsidRDefault="00B11C63">
      <w:pPr>
        <w:rPr>
          <w:rFonts w:ascii="Arial" w:hAnsi="Arial" w:cs="Arial"/>
        </w:rPr>
      </w:pPr>
    </w:p>
    <w:p w:rsidR="00B11C63" w:rsidRDefault="00B11C63">
      <w:pPr>
        <w:rPr>
          <w:rFonts w:ascii="Arial" w:hAnsi="Arial" w:cs="Arial"/>
        </w:rPr>
      </w:pPr>
    </w:p>
    <w:p w:rsidR="00B11C63" w:rsidRDefault="00B11C63">
      <w:pPr>
        <w:rPr>
          <w:rFonts w:ascii="Arial" w:hAnsi="Arial" w:cs="Arial"/>
        </w:rPr>
      </w:pPr>
    </w:p>
    <w:p w:rsidR="00B11C63" w:rsidRDefault="00B11C63">
      <w:pPr>
        <w:rPr>
          <w:rFonts w:ascii="Arial" w:hAnsi="Arial" w:cs="Arial"/>
        </w:rPr>
      </w:pPr>
    </w:p>
    <w:p w:rsidR="00B11C63" w:rsidRDefault="00C26B72">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(a)________________________________________________, portador da Carteira de Identidade nº ________________ DECLARA, sob as penas da lei, que  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B11C63" w:rsidRDefault="00B11C63">
      <w:pPr>
        <w:jc w:val="both"/>
        <w:rPr>
          <w:rFonts w:ascii="Arial" w:hAnsi="Arial" w:cs="Arial"/>
        </w:rPr>
      </w:pPr>
    </w:p>
    <w:p w:rsidR="00B11C63" w:rsidRDefault="00B11C63">
      <w:pPr>
        <w:jc w:val="both"/>
        <w:rPr>
          <w:rFonts w:ascii="Arial" w:hAnsi="Arial" w:cs="Arial"/>
        </w:rPr>
      </w:pPr>
    </w:p>
    <w:p w:rsidR="00B11C63" w:rsidRDefault="00B11C63">
      <w:pPr>
        <w:jc w:val="both"/>
        <w:rPr>
          <w:rFonts w:ascii="Arial" w:hAnsi="Arial" w:cs="Arial"/>
        </w:rPr>
      </w:pPr>
    </w:p>
    <w:p w:rsidR="00B11C63" w:rsidRDefault="00B11C63">
      <w:pPr>
        <w:jc w:val="both"/>
        <w:rPr>
          <w:rFonts w:ascii="Arial" w:hAnsi="Arial" w:cs="Arial"/>
        </w:rPr>
      </w:pPr>
    </w:p>
    <w:p w:rsidR="00B11C63" w:rsidRDefault="00B11C63">
      <w:pPr>
        <w:ind w:firstLine="561"/>
        <w:jc w:val="both"/>
        <w:rPr>
          <w:rFonts w:ascii="Arial" w:hAnsi="Arial" w:cs="Arial"/>
        </w:rPr>
      </w:pPr>
    </w:p>
    <w:p w:rsidR="00B11C63" w:rsidRDefault="00C26B72">
      <w:pPr>
        <w:ind w:firstLine="561"/>
        <w:jc w:val="center"/>
        <w:rPr>
          <w:rFonts w:ascii="Arial" w:hAnsi="Arial" w:cs="Arial"/>
        </w:rPr>
      </w:pPr>
      <w:r>
        <w:rPr>
          <w:rFonts w:ascii="Arial" w:hAnsi="Arial" w:cs="Arial"/>
        </w:rPr>
        <w:t>Local e data</w:t>
      </w:r>
    </w:p>
    <w:p w:rsidR="00B11C63" w:rsidRDefault="00B11C63">
      <w:pPr>
        <w:ind w:firstLine="561"/>
        <w:jc w:val="center"/>
        <w:rPr>
          <w:rFonts w:ascii="Arial" w:hAnsi="Arial" w:cs="Arial"/>
        </w:rPr>
      </w:pPr>
    </w:p>
    <w:p w:rsidR="00B11C63" w:rsidRDefault="00B11C63">
      <w:pPr>
        <w:ind w:firstLine="561"/>
        <w:jc w:val="center"/>
        <w:rPr>
          <w:rFonts w:ascii="Arial" w:hAnsi="Arial" w:cs="Arial"/>
        </w:rPr>
      </w:pPr>
    </w:p>
    <w:p w:rsidR="00B11C63" w:rsidRDefault="00B11C63">
      <w:pPr>
        <w:ind w:firstLine="561"/>
        <w:jc w:val="center"/>
        <w:rPr>
          <w:rFonts w:ascii="Arial" w:hAnsi="Arial" w:cs="Arial"/>
        </w:rPr>
      </w:pPr>
    </w:p>
    <w:p w:rsidR="00B11C63" w:rsidRDefault="00B11C63">
      <w:pPr>
        <w:ind w:firstLine="561"/>
        <w:jc w:val="center"/>
        <w:rPr>
          <w:rFonts w:ascii="Arial" w:hAnsi="Arial" w:cs="Arial"/>
        </w:rPr>
      </w:pPr>
    </w:p>
    <w:p w:rsidR="00B11C63" w:rsidRDefault="00C26B72">
      <w:pPr>
        <w:ind w:firstLine="561"/>
        <w:jc w:val="center"/>
        <w:rPr>
          <w:rFonts w:ascii="Arial" w:hAnsi="Arial" w:cs="Arial"/>
        </w:rPr>
      </w:pPr>
      <w:r>
        <w:rPr>
          <w:rFonts w:ascii="Arial" w:hAnsi="Arial" w:cs="Arial"/>
        </w:rPr>
        <w:t>_______________________________________________</w:t>
      </w:r>
    </w:p>
    <w:p w:rsidR="00B11C63" w:rsidRDefault="00C26B72">
      <w:pPr>
        <w:ind w:firstLine="561"/>
        <w:jc w:val="center"/>
        <w:rPr>
          <w:rFonts w:ascii="Arial" w:hAnsi="Arial" w:cs="Arial"/>
        </w:rPr>
      </w:pPr>
      <w:r>
        <w:rPr>
          <w:rFonts w:ascii="Arial" w:hAnsi="Arial" w:cs="Arial"/>
        </w:rPr>
        <w:t>Nome e assinatura do representante legal</w:t>
      </w:r>
      <w:r>
        <w:br w:type="page"/>
      </w:r>
    </w:p>
    <w:p w:rsidR="00B11C63" w:rsidRDefault="00C26B72">
      <w:pPr>
        <w:pStyle w:val="Recuodecorpodetexto"/>
        <w:widowControl w:val="0"/>
        <w:overflowPunct w:val="0"/>
        <w:spacing w:line="100" w:lineRule="atLeast"/>
        <w:jc w:val="center"/>
        <w:rPr>
          <w:b/>
          <w:sz w:val="22"/>
          <w:szCs w:val="22"/>
        </w:rPr>
      </w:pPr>
      <w:r>
        <w:rPr>
          <w:b/>
          <w:sz w:val="22"/>
          <w:szCs w:val="22"/>
        </w:rPr>
        <w:lastRenderedPageBreak/>
        <w:t>ANEXO V</w:t>
      </w:r>
    </w:p>
    <w:p w:rsidR="00B11C63" w:rsidRDefault="00C26B72">
      <w:pPr>
        <w:jc w:val="both"/>
        <w:rPr>
          <w:rFonts w:ascii="Arial" w:hAnsi="Arial" w:cs="Arial"/>
          <w:color w:val="000000"/>
        </w:rPr>
      </w:pPr>
      <w:r>
        <w:rPr>
          <w:rFonts w:ascii="Arial" w:hAnsi="Arial" w:cs="Arial"/>
          <w:color w:val="000000"/>
        </w:rPr>
        <w:t>===================================================================================</w:t>
      </w:r>
    </w:p>
    <w:p w:rsidR="00B11C63" w:rsidRDefault="00C26B72">
      <w:pPr>
        <w:jc w:val="center"/>
        <w:rPr>
          <w:rFonts w:ascii="Arial" w:hAnsi="Arial" w:cs="Arial"/>
          <w:b/>
        </w:rPr>
      </w:pPr>
      <w:r>
        <w:rPr>
          <w:rFonts w:ascii="Arial" w:hAnsi="Arial" w:cs="Arial"/>
          <w:b/>
        </w:rPr>
        <w:t>DISPENSA ELETRÔNICA n° ______/_________</w:t>
      </w:r>
    </w:p>
    <w:p w:rsidR="00B11C63" w:rsidRDefault="00C26B72">
      <w:pPr>
        <w:jc w:val="both"/>
        <w:rPr>
          <w:rFonts w:ascii="Arial" w:hAnsi="Arial" w:cs="Arial"/>
          <w:color w:val="000000"/>
        </w:rPr>
      </w:pPr>
      <w:r>
        <w:rPr>
          <w:rFonts w:ascii="Arial" w:hAnsi="Arial" w:cs="Arial"/>
          <w:color w:val="000000"/>
        </w:rPr>
        <w:t>===================================================================================</w:t>
      </w:r>
    </w:p>
    <w:p w:rsidR="00B11C63" w:rsidRDefault="00B11C63">
      <w:pPr>
        <w:jc w:val="both"/>
        <w:rPr>
          <w:rFonts w:ascii="Arial" w:hAnsi="Arial" w:cs="Arial"/>
        </w:rPr>
      </w:pPr>
    </w:p>
    <w:p w:rsidR="00B11C63" w:rsidRDefault="00B11C63">
      <w:pPr>
        <w:jc w:val="both"/>
        <w:rPr>
          <w:rFonts w:ascii="Arial" w:hAnsi="Arial" w:cs="Arial"/>
        </w:rPr>
      </w:pPr>
    </w:p>
    <w:p w:rsidR="00B11C63" w:rsidRDefault="00C26B72">
      <w:pPr>
        <w:pStyle w:val="Corpodetexto31"/>
        <w:rPr>
          <w:b/>
        </w:rPr>
      </w:pPr>
      <w:r>
        <w:rPr>
          <w:b/>
        </w:rPr>
        <w:t>EMPRESA:</w:t>
      </w:r>
    </w:p>
    <w:p w:rsidR="00B11C63" w:rsidRDefault="00C26B72">
      <w:pPr>
        <w:jc w:val="both"/>
        <w:rPr>
          <w:rFonts w:ascii="Arial" w:hAnsi="Arial" w:cs="Arial"/>
        </w:rPr>
      </w:pPr>
      <w:r>
        <w:rPr>
          <w:rFonts w:ascii="Arial" w:hAnsi="Arial" w:cs="Arial"/>
        </w:rPr>
        <w:t>Razão Social:</w:t>
      </w:r>
    </w:p>
    <w:p w:rsidR="00B11C63" w:rsidRDefault="00C26B72">
      <w:pPr>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B11C63" w:rsidRDefault="00C26B72">
      <w:pPr>
        <w:jc w:val="both"/>
        <w:rPr>
          <w:rFonts w:ascii="Arial" w:hAnsi="Arial" w:cs="Arial"/>
        </w:rPr>
      </w:pPr>
      <w:r>
        <w:rPr>
          <w:rFonts w:ascii="Arial" w:hAnsi="Arial" w:cs="Arial"/>
        </w:rPr>
        <w:t xml:space="preserve">Endereço: </w:t>
      </w:r>
      <w:r>
        <w:rPr>
          <w:rFonts w:ascii="Arial" w:hAnsi="Arial" w:cs="Arial"/>
          <w:color w:val="4472C4" w:themeColor="accent1"/>
        </w:rPr>
        <w:t>Rua/Nº/ Bairro/Cidade/Estado/ CEP</w:t>
      </w:r>
      <w:r>
        <w:rPr>
          <w:rFonts w:ascii="Arial" w:hAnsi="Arial" w:cs="Arial"/>
        </w:rPr>
        <w:tab/>
      </w:r>
    </w:p>
    <w:p w:rsidR="00B11C63" w:rsidRDefault="00C26B72">
      <w:pPr>
        <w:pStyle w:val="Corpodetexto21"/>
        <w:rPr>
          <w:b w:val="0"/>
          <w:sz w:val="20"/>
        </w:rPr>
      </w:pPr>
      <w:r>
        <w:rPr>
          <w:b w:val="0"/>
          <w:sz w:val="20"/>
        </w:rPr>
        <w:t>Telefone:</w:t>
      </w:r>
    </w:p>
    <w:p w:rsidR="00B11C63" w:rsidRDefault="00C26B72">
      <w:pPr>
        <w:pStyle w:val="Corpodetexto21"/>
        <w:rPr>
          <w:b w:val="0"/>
          <w:sz w:val="20"/>
        </w:rPr>
      </w:pPr>
      <w:proofErr w:type="spellStart"/>
      <w:r>
        <w:rPr>
          <w:b w:val="0"/>
          <w:sz w:val="20"/>
        </w:rPr>
        <w:t>Email</w:t>
      </w:r>
      <w:proofErr w:type="spellEnd"/>
      <w:r>
        <w:rPr>
          <w:b w:val="0"/>
          <w:sz w:val="20"/>
        </w:rPr>
        <w:t xml:space="preserve"> Comercial: </w:t>
      </w:r>
    </w:p>
    <w:p w:rsidR="00B11C63" w:rsidRDefault="00C26B72">
      <w:pPr>
        <w:tabs>
          <w:tab w:val="left" w:leader="underscore" w:pos="9072"/>
        </w:tabs>
        <w:jc w:val="both"/>
        <w:rPr>
          <w:rFonts w:ascii="Arial" w:hAnsi="Arial" w:cs="Arial"/>
        </w:rPr>
      </w:pPr>
      <w:r>
        <w:rPr>
          <w:rFonts w:ascii="Arial" w:hAnsi="Arial" w:cs="Arial"/>
        </w:rPr>
        <w:t xml:space="preserve">                Porte: </w:t>
      </w:r>
      <w:proofErr w:type="gramStart"/>
      <w:r>
        <w:rPr>
          <w:rFonts w:ascii="Arial" w:hAnsi="Arial" w:cs="Arial"/>
        </w:rPr>
        <w:t xml:space="preserve">(   </w:t>
      </w:r>
      <w:proofErr w:type="gramEnd"/>
      <w:r>
        <w:rPr>
          <w:rFonts w:ascii="Arial" w:hAnsi="Arial" w:cs="Arial"/>
        </w:rPr>
        <w:t>) Microempresa      (   ) Empresa de Pequeno Porte      (   ) Outros</w:t>
      </w:r>
    </w:p>
    <w:p w:rsidR="00B11C63" w:rsidRDefault="00B11C63">
      <w:pPr>
        <w:tabs>
          <w:tab w:val="left" w:leader="underscore" w:pos="9072"/>
        </w:tabs>
        <w:jc w:val="both"/>
        <w:rPr>
          <w:rFonts w:ascii="Arial" w:hAnsi="Arial" w:cs="Arial"/>
        </w:rPr>
      </w:pPr>
    </w:p>
    <w:p w:rsidR="00B11C63" w:rsidRDefault="00B11C63">
      <w:pPr>
        <w:tabs>
          <w:tab w:val="left" w:leader="underscore" w:pos="9072"/>
        </w:tabs>
        <w:jc w:val="both"/>
        <w:rPr>
          <w:rFonts w:ascii="Arial" w:hAnsi="Arial" w:cs="Arial"/>
        </w:rPr>
      </w:pPr>
    </w:p>
    <w:p w:rsidR="00B11C63" w:rsidRDefault="00B11C63">
      <w:pPr>
        <w:tabs>
          <w:tab w:val="left" w:leader="underscore" w:pos="9072"/>
        </w:tabs>
        <w:jc w:val="both"/>
        <w:rPr>
          <w:rFonts w:ascii="Arial" w:hAnsi="Arial" w:cs="Arial"/>
        </w:rPr>
      </w:pPr>
    </w:p>
    <w:p w:rsidR="00B11C63" w:rsidRDefault="00B11C63">
      <w:pPr>
        <w:tabs>
          <w:tab w:val="left" w:leader="underscore" w:pos="9072"/>
        </w:tabs>
        <w:jc w:val="both"/>
        <w:rPr>
          <w:rFonts w:ascii="Arial" w:hAnsi="Arial" w:cs="Arial"/>
        </w:rPr>
      </w:pPr>
    </w:p>
    <w:p w:rsidR="00B11C63" w:rsidRDefault="00B11C63">
      <w:pPr>
        <w:tabs>
          <w:tab w:val="left" w:leader="underscore" w:pos="9072"/>
        </w:tabs>
        <w:jc w:val="both"/>
        <w:rPr>
          <w:rFonts w:ascii="Arial" w:hAnsi="Arial" w:cs="Arial"/>
        </w:rPr>
      </w:pPr>
    </w:p>
    <w:p w:rsidR="00B11C63" w:rsidRDefault="00C26B72">
      <w:pPr>
        <w:pStyle w:val="Corpodetexto31"/>
        <w:rPr>
          <w:b/>
        </w:rPr>
      </w:pPr>
      <w:r>
        <w:rPr>
          <w:b/>
        </w:rPr>
        <w:t>DADOS BANCÁRIOS PARA FINS DE PAGAMENTO:</w:t>
      </w:r>
    </w:p>
    <w:p w:rsidR="00B11C63" w:rsidRDefault="00C26B72">
      <w:pPr>
        <w:pStyle w:val="Corpodetexto31"/>
      </w:pPr>
      <w:r>
        <w:t>Banco:</w:t>
      </w:r>
      <w:r>
        <w:tab/>
      </w:r>
      <w:r>
        <w:tab/>
      </w:r>
      <w:r>
        <w:tab/>
      </w:r>
      <w:r>
        <w:tab/>
      </w:r>
    </w:p>
    <w:p w:rsidR="00B11C63" w:rsidRDefault="00C26B72">
      <w:pPr>
        <w:pStyle w:val="Corpodetexto31"/>
      </w:pPr>
      <w:r>
        <w:t>Nº da Agência:</w:t>
      </w:r>
      <w:r>
        <w:tab/>
      </w:r>
      <w:r>
        <w:tab/>
      </w:r>
      <w:r>
        <w:tab/>
      </w:r>
    </w:p>
    <w:p w:rsidR="00B11C63" w:rsidRDefault="00C26B72">
      <w:pPr>
        <w:pStyle w:val="Corpodetexto31"/>
        <w:rPr>
          <w:b/>
        </w:rPr>
      </w:pPr>
      <w:r>
        <w:t>Nº Conta Corrente</w:t>
      </w:r>
    </w:p>
    <w:p w:rsidR="00B11C63" w:rsidRDefault="00B11C63">
      <w:pPr>
        <w:pStyle w:val="Corpodetexto31"/>
        <w:rPr>
          <w:b/>
        </w:rPr>
      </w:pPr>
    </w:p>
    <w:p w:rsidR="00B11C63" w:rsidRDefault="00B11C63">
      <w:pPr>
        <w:pStyle w:val="Corpodetexto31"/>
        <w:rPr>
          <w:b/>
        </w:rPr>
      </w:pPr>
    </w:p>
    <w:p w:rsidR="00B11C63" w:rsidRDefault="00B11C63">
      <w:pPr>
        <w:pStyle w:val="Corpodetexto31"/>
        <w:rPr>
          <w:b/>
        </w:rPr>
      </w:pPr>
    </w:p>
    <w:p w:rsidR="00B11C63" w:rsidRDefault="00B11C63">
      <w:pPr>
        <w:pStyle w:val="Corpodetexto31"/>
        <w:rPr>
          <w:b/>
        </w:rPr>
      </w:pPr>
    </w:p>
    <w:p w:rsidR="00B11C63" w:rsidRDefault="00B11C63">
      <w:pPr>
        <w:pStyle w:val="Corpodetexto31"/>
        <w:rPr>
          <w:b/>
        </w:rPr>
      </w:pPr>
    </w:p>
    <w:p w:rsidR="00B11C63" w:rsidRDefault="00C26B72">
      <w:pPr>
        <w:pStyle w:val="Corpodetexto31"/>
        <w:ind w:right="-285"/>
      </w:pPr>
      <w:r>
        <w:rPr>
          <w:b/>
        </w:rPr>
        <w:t xml:space="preserve">DADOS DO REPRESENTANTE LEGAL DA EMPRESA QUE </w:t>
      </w:r>
      <w:proofErr w:type="gramStart"/>
      <w:r>
        <w:rPr>
          <w:b/>
        </w:rPr>
        <w:t>ASSINARÁ,</w:t>
      </w:r>
      <w:proofErr w:type="gramEnd"/>
      <w:r>
        <w:rPr>
          <w:b/>
        </w:rPr>
        <w:t xml:space="preserve"> CONTRATO OU TERMO EQUIVALENTE</w:t>
      </w:r>
      <w:r>
        <w:t>;</w:t>
      </w:r>
    </w:p>
    <w:p w:rsidR="00B11C63" w:rsidRDefault="00C26B72">
      <w:pPr>
        <w:ind w:right="-285"/>
        <w:jc w:val="both"/>
        <w:rPr>
          <w:rFonts w:ascii="Arial" w:hAnsi="Arial" w:cs="Arial"/>
        </w:rPr>
      </w:pPr>
      <w:r>
        <w:rPr>
          <w:rFonts w:ascii="Arial" w:hAnsi="Arial" w:cs="Arial"/>
        </w:rPr>
        <w:t>Nome:</w:t>
      </w:r>
    </w:p>
    <w:p w:rsidR="00B11C63" w:rsidRDefault="00C26B72">
      <w:pPr>
        <w:ind w:right="-285"/>
        <w:jc w:val="both"/>
        <w:rPr>
          <w:rFonts w:ascii="Arial" w:hAnsi="Arial" w:cs="Arial"/>
        </w:rPr>
      </w:pPr>
      <w:r>
        <w:rPr>
          <w:rFonts w:ascii="Arial" w:hAnsi="Arial" w:cs="Arial"/>
        </w:rPr>
        <w:t>CPF:</w:t>
      </w:r>
    </w:p>
    <w:p w:rsidR="00B11C63" w:rsidRDefault="00C26B72">
      <w:pPr>
        <w:ind w:right="-285"/>
        <w:jc w:val="both"/>
        <w:rPr>
          <w:rFonts w:ascii="Arial" w:hAnsi="Arial" w:cs="Arial"/>
        </w:rPr>
      </w:pPr>
      <w:r>
        <w:rPr>
          <w:rFonts w:ascii="Arial" w:hAnsi="Arial" w:cs="Arial"/>
        </w:rPr>
        <w:t>RG:</w:t>
      </w:r>
    </w:p>
    <w:p w:rsidR="00B11C63" w:rsidRDefault="00B11C63">
      <w:pPr>
        <w:ind w:left="142" w:right="-285" w:firstLine="709"/>
        <w:jc w:val="both"/>
        <w:rPr>
          <w:rFonts w:ascii="Arial" w:hAnsi="Arial" w:cs="Arial"/>
        </w:rPr>
      </w:pPr>
    </w:p>
    <w:p w:rsidR="00B11C63" w:rsidRDefault="00B11C63">
      <w:pPr>
        <w:ind w:left="142" w:right="-285" w:firstLine="709"/>
        <w:jc w:val="both"/>
        <w:rPr>
          <w:rFonts w:ascii="Arial" w:hAnsi="Arial" w:cs="Arial"/>
        </w:rPr>
      </w:pPr>
    </w:p>
    <w:p w:rsidR="00B11C63" w:rsidRDefault="00B11C63">
      <w:pPr>
        <w:ind w:left="142" w:right="-285" w:firstLine="709"/>
        <w:jc w:val="both"/>
        <w:rPr>
          <w:rFonts w:ascii="Arial" w:hAnsi="Arial" w:cs="Arial"/>
        </w:rPr>
      </w:pPr>
    </w:p>
    <w:p w:rsidR="00B11C63" w:rsidRDefault="00B11C63">
      <w:pPr>
        <w:ind w:left="142" w:right="-285" w:firstLine="709"/>
        <w:jc w:val="both"/>
        <w:rPr>
          <w:rFonts w:ascii="Arial" w:hAnsi="Arial" w:cs="Arial"/>
        </w:rPr>
      </w:pPr>
    </w:p>
    <w:p w:rsidR="00B11C63" w:rsidRDefault="00C26B72">
      <w:pPr>
        <w:ind w:right="-285"/>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w:t>
      </w:r>
      <w:proofErr w:type="gramStart"/>
      <w:r>
        <w:rPr>
          <w:rFonts w:ascii="Arial" w:hAnsi="Arial" w:cs="Arial"/>
        </w:rPr>
        <w:t>_____</w:t>
      </w:r>
      <w:proofErr w:type="gramEnd"/>
    </w:p>
    <w:p w:rsidR="00B11C63" w:rsidRDefault="00B11C63">
      <w:pPr>
        <w:ind w:left="142" w:right="-285" w:firstLine="709"/>
        <w:jc w:val="both"/>
        <w:rPr>
          <w:rFonts w:ascii="Arial" w:hAnsi="Arial" w:cs="Arial"/>
        </w:rPr>
      </w:pPr>
    </w:p>
    <w:p w:rsidR="00B11C63" w:rsidRDefault="00B11C63">
      <w:pPr>
        <w:ind w:left="142" w:right="-285" w:firstLine="709"/>
        <w:jc w:val="both"/>
        <w:rPr>
          <w:rFonts w:ascii="Arial" w:hAnsi="Arial" w:cs="Arial"/>
        </w:rPr>
      </w:pPr>
    </w:p>
    <w:p w:rsidR="00B11C63" w:rsidRDefault="00B11C63">
      <w:pPr>
        <w:ind w:left="142" w:right="-285" w:firstLine="709"/>
        <w:jc w:val="both"/>
        <w:rPr>
          <w:rFonts w:ascii="Arial" w:hAnsi="Arial" w:cs="Arial"/>
        </w:rPr>
      </w:pPr>
    </w:p>
    <w:p w:rsidR="00B11C63" w:rsidRDefault="00C26B72">
      <w:pPr>
        <w:ind w:right="-285"/>
        <w:jc w:val="center"/>
        <w:rPr>
          <w:rFonts w:ascii="Arial" w:hAnsi="Arial" w:cs="Arial"/>
        </w:rPr>
      </w:pPr>
      <w:r>
        <w:rPr>
          <w:rFonts w:ascii="Arial" w:hAnsi="Arial" w:cs="Arial"/>
        </w:rPr>
        <w:t>________________________________________</w:t>
      </w:r>
    </w:p>
    <w:p w:rsidR="00B11C63" w:rsidRDefault="00C26B72">
      <w:pPr>
        <w:ind w:right="-285"/>
        <w:jc w:val="center"/>
        <w:rPr>
          <w:rFonts w:ascii="Arial" w:hAnsi="Arial" w:cs="Arial"/>
        </w:rPr>
      </w:pPr>
      <w:r>
        <w:rPr>
          <w:rFonts w:ascii="Arial" w:hAnsi="Arial" w:cs="Arial"/>
        </w:rPr>
        <w:t>Assinatura e identificação do representante legal</w:t>
      </w:r>
    </w:p>
    <w:p w:rsidR="00B11C63" w:rsidRDefault="00B11C63">
      <w:pPr>
        <w:pStyle w:val="Recuodecorpodetexto"/>
        <w:widowControl w:val="0"/>
        <w:overflowPunct w:val="0"/>
        <w:spacing w:line="240" w:lineRule="auto"/>
        <w:jc w:val="center"/>
        <w:rPr>
          <w:sz w:val="22"/>
          <w:szCs w:val="22"/>
        </w:rPr>
      </w:pPr>
    </w:p>
    <w:p w:rsidR="00B11C63" w:rsidRDefault="00B11C63">
      <w:pPr>
        <w:jc w:val="both"/>
      </w:pPr>
    </w:p>
    <w:sectPr w:rsidR="00B11C63">
      <w:headerReference w:type="default" r:id="rId23"/>
      <w:footerReference w:type="default" r:id="rId24"/>
      <w:pgSz w:w="11906" w:h="16838"/>
      <w:pgMar w:top="1418" w:right="850" w:bottom="568" w:left="1134" w:header="1146" w:footer="420" w:gutter="0"/>
      <w:cols w:space="720"/>
      <w:formProt w:val="0"/>
      <w:docGrid w:linePitch="600" w:charSpace="4915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579F" w:rsidRDefault="00C26B72">
      <w:r>
        <w:separator/>
      </w:r>
    </w:p>
  </w:endnote>
  <w:endnote w:type="continuationSeparator" w:id="0">
    <w:p w:rsidR="0021579F" w:rsidRDefault="00C26B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panose1 w:val="02020603050405020304"/>
    <w:charset w:val="00"/>
    <w:family w:val="roman"/>
    <w:pitch w:val="variable"/>
    <w:sig w:usb0="E0000AFF" w:usb1="500078FF" w:usb2="00000021" w:usb3="00000000" w:csb0="000001BF" w:csb1="00000000"/>
  </w:font>
  <w:font w:name="SimSun;宋体">
    <w:panose1 w:val="00000000000000000000"/>
    <w:charset w:val="80"/>
    <w:family w:val="roman"/>
    <w:notTrueType/>
    <w:pitch w:val="default"/>
  </w:font>
  <w:font w:name="sans-serif">
    <w:altName w:val="Arial"/>
    <w:charset w:val="00"/>
    <w:family w:val="auto"/>
    <w:pitch w:val="default"/>
  </w:font>
  <w:font w:name="Basic Sans SemiBold">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1C63" w:rsidRDefault="00C26B72">
    <w:pPr>
      <w:ind w:left="3346"/>
      <w:rPr>
        <w:rFonts w:ascii="Arial" w:hAnsi="Arial" w:cs="Arial"/>
      </w:rPr>
    </w:pPr>
    <w:r>
      <w:rPr>
        <w:rFonts w:ascii="Arial" w:hAnsi="Arial" w:cs="Arial"/>
        <w:noProof/>
        <w:lang w:eastAsia="pt-BR"/>
      </w:rPr>
      <w:drawing>
        <wp:anchor distT="0" distB="0" distL="0" distR="0" simplePos="0" relativeHeight="38" behindDoc="1" locked="0" layoutInCell="0" allowOverlap="1">
          <wp:simplePos x="0" y="0"/>
          <wp:positionH relativeFrom="column">
            <wp:posOffset>-6985</wp:posOffset>
          </wp:positionH>
          <wp:positionV relativeFrom="paragraph">
            <wp:posOffset>-2540</wp:posOffset>
          </wp:positionV>
          <wp:extent cx="6306820" cy="601345"/>
          <wp:effectExtent l="0" t="0" r="0" b="0"/>
          <wp:wrapNone/>
          <wp:docPr id="23"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m 1457267562"/>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rsidR="00B11C63" w:rsidRDefault="00C26B72">
    <w:pPr>
      <w:ind w:left="3346"/>
      <w:rPr>
        <w:rFonts w:ascii="Arial" w:hAnsi="Arial" w:cs="Arial"/>
        <w:sz w:val="16"/>
      </w:rPr>
    </w:pPr>
    <w:r>
      <w:rPr>
        <w:rFonts w:ascii="Arial" w:hAnsi="Arial" w:cs="Arial"/>
        <w:sz w:val="16"/>
      </w:rPr>
      <w:t xml:space="preserve">Dispensa </w:t>
    </w:r>
    <w:proofErr w:type="gramStart"/>
    <w:r>
      <w:rPr>
        <w:rFonts w:ascii="Arial" w:hAnsi="Arial" w:cs="Arial"/>
        <w:sz w:val="16"/>
      </w:rPr>
      <w:t>Eletrônica nº</w:t>
    </w:r>
    <w:proofErr w:type="gramEnd"/>
    <w:r>
      <w:rPr>
        <w:rFonts w:ascii="Arial" w:hAnsi="Arial" w:cs="Arial"/>
        <w:sz w:val="16"/>
      </w:rPr>
      <w:t xml:space="preserve"> 229/2023 - Página </w:t>
    </w:r>
    <w:r>
      <w:rPr>
        <w:rFonts w:ascii="Arial" w:hAnsi="Arial" w:cs="Arial"/>
        <w:b/>
        <w:sz w:val="16"/>
      </w:rPr>
      <w:fldChar w:fldCharType="begin"/>
    </w:r>
    <w:r>
      <w:rPr>
        <w:rFonts w:ascii="Arial" w:hAnsi="Arial" w:cs="Arial"/>
        <w:b/>
        <w:sz w:val="16"/>
      </w:rPr>
      <w:instrText xml:space="preserve"> PAGE </w:instrText>
    </w:r>
    <w:r>
      <w:rPr>
        <w:rFonts w:ascii="Arial" w:hAnsi="Arial" w:cs="Arial"/>
        <w:b/>
        <w:sz w:val="16"/>
      </w:rPr>
      <w:fldChar w:fldCharType="separate"/>
    </w:r>
    <w:r w:rsidR="005A1C65">
      <w:rPr>
        <w:rFonts w:ascii="Arial" w:hAnsi="Arial" w:cs="Arial"/>
        <w:b/>
        <w:noProof/>
        <w:sz w:val="16"/>
      </w:rPr>
      <w:t>1</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w:instrText>
    </w:r>
    <w:r>
      <w:rPr>
        <w:rFonts w:ascii="Arial" w:hAnsi="Arial" w:cs="Arial"/>
        <w:b/>
        <w:sz w:val="16"/>
      </w:rPr>
      <w:fldChar w:fldCharType="separate"/>
    </w:r>
    <w:r w:rsidR="005A1C65">
      <w:rPr>
        <w:rFonts w:ascii="Arial" w:hAnsi="Arial" w:cs="Arial"/>
        <w:b/>
        <w:noProof/>
        <w:sz w:val="16"/>
      </w:rPr>
      <w:t>31</w:t>
    </w:r>
    <w:r>
      <w:rPr>
        <w:rFonts w:ascii="Arial" w:hAnsi="Arial" w:cs="Arial"/>
        <w:b/>
        <w:sz w:val="16"/>
      </w:rPr>
      <w:fldChar w:fldCharType="end"/>
    </w:r>
  </w:p>
  <w:p w:rsidR="00B11C63" w:rsidRDefault="00B11C63">
    <w:pPr>
      <w:ind w:left="3346"/>
      <w:rPr>
        <w:rFonts w:ascii="Arial" w:hAnsi="Arial" w:cs="Arial"/>
        <w:sz w:val="4"/>
        <w:szCs w:val="4"/>
      </w:rPr>
    </w:pPr>
  </w:p>
  <w:p w:rsidR="00B11C63" w:rsidRDefault="00C26B72">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rsidR="00B11C63" w:rsidRDefault="00C26B72">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rsidR="00B11C63" w:rsidRDefault="00B11C63">
    <w:pPr>
      <w:jc w:val="center"/>
    </w:pPr>
  </w:p>
  <w:p w:rsidR="00B11C63" w:rsidRDefault="00B11C63">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579F" w:rsidRDefault="00C26B72">
      <w:r>
        <w:separator/>
      </w:r>
    </w:p>
  </w:footnote>
  <w:footnote w:type="continuationSeparator" w:id="0">
    <w:p w:rsidR="0021579F" w:rsidRDefault="00C26B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1C63" w:rsidRDefault="00C26B72">
    <w:pPr>
      <w:pStyle w:val="Cabealho"/>
    </w:pPr>
    <w:r>
      <w:rPr>
        <w:noProof/>
        <w:lang w:eastAsia="pt-BR"/>
      </w:rPr>
      <w:drawing>
        <wp:anchor distT="0" distB="0" distL="0" distR="0" simplePos="0" relativeHeight="75" behindDoc="1" locked="0" layoutInCell="0" allowOverlap="1">
          <wp:simplePos x="0" y="0"/>
          <wp:positionH relativeFrom="column">
            <wp:posOffset>0</wp:posOffset>
          </wp:positionH>
          <wp:positionV relativeFrom="paragraph">
            <wp:posOffset>-534035</wp:posOffset>
          </wp:positionV>
          <wp:extent cx="2041525" cy="568325"/>
          <wp:effectExtent l="0" t="0" r="0" b="0"/>
          <wp:wrapNone/>
          <wp:docPr id="22"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m 2002288220" descr="Texto&#10;&#10;Descrição gerada automaticamente"/>
                  <pic:cNvPicPr>
                    <a:picLocks noChangeAspect="1" noChangeArrowheads="1"/>
                  </pic:cNvPicPr>
                </pic:nvPicPr>
                <pic:blipFill>
                  <a:blip r:embed="rId1"/>
                  <a:stretch>
                    <a:fillRect/>
                  </a:stretch>
                </pic:blipFill>
                <pic:spPr bwMode="auto">
                  <a:xfrm>
                    <a:off x="0" y="0"/>
                    <a:ext cx="2041525" cy="56832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5621FD"/>
    <w:multiLevelType w:val="multilevel"/>
    <w:tmpl w:val="47C83052"/>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nsid w:val="106A6647"/>
    <w:multiLevelType w:val="multilevel"/>
    <w:tmpl w:val="EC0414AE"/>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258E671C"/>
    <w:multiLevelType w:val="multilevel"/>
    <w:tmpl w:val="CE0E9BB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nsid w:val="4FD73C0A"/>
    <w:multiLevelType w:val="multilevel"/>
    <w:tmpl w:val="36BE728E"/>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630E52C7"/>
    <w:multiLevelType w:val="multilevel"/>
    <w:tmpl w:val="E0244100"/>
    <w:lvl w:ilvl="0">
      <w:start w:val="1"/>
      <w:numFmt w:val="none"/>
      <w:pStyle w:val="Ttulo1"/>
      <w:suff w:val="nothing"/>
      <w:lvlText w:val=""/>
      <w:lvlJc w:val="left"/>
      <w:pPr>
        <w:tabs>
          <w:tab w:val="num" w:pos="0"/>
        </w:tabs>
        <w:ind w:left="432" w:hanging="432"/>
      </w:pPr>
      <w:rPr>
        <w:rFonts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num w:numId="1">
    <w:abstractNumId w:val="4"/>
  </w:num>
  <w:num w:numId="2">
    <w:abstractNumId w:val="1"/>
  </w:num>
  <w:num w:numId="3">
    <w:abstractNumId w:val="3"/>
  </w:num>
  <w:num w:numId="4">
    <w:abstractNumId w:val="2"/>
  </w:num>
  <w:num w:numId="5">
    <w:abstractNumId w:val="0"/>
  </w:num>
  <w:num w:numId="6">
    <w:abstractNumId w:val="2"/>
    <w:lvlOverride w:ilvl="0">
      <w:startOverride w:val="1"/>
    </w:lvlOverride>
  </w:num>
  <w:num w:numId="7">
    <w:abstractNumId w:val="2"/>
  </w:num>
  <w:num w:numId="8">
    <w:abstractNumId w:val="2"/>
  </w:num>
  <w:num w:numId="9">
    <w:abstractNumId w:val="2"/>
  </w:num>
  <w:num w:numId="10">
    <w:abstractNumId w:val="2"/>
  </w:num>
  <w:num w:numId="11">
    <w:abstractNumId w:val="2"/>
    <w:lvlOverride w:ilvl="0">
      <w:startOverride w:val="1"/>
    </w:lvlOverride>
  </w:num>
  <w:num w:numId="12">
    <w:abstractNumId w:val="2"/>
  </w:num>
  <w:num w:numId="13">
    <w:abstractNumId w:val="2"/>
  </w:num>
  <w:num w:numId="14">
    <w:abstractNumId w:val="2"/>
  </w:num>
  <w:num w:numId="15">
    <w:abstractNumId w:val="2"/>
  </w:num>
  <w:num w:numId="16">
    <w:abstractNumId w:val="2"/>
    <w:lvlOverride w:ilvl="0">
      <w:startOverride w:val="1"/>
    </w:lvlOverride>
  </w:num>
  <w:num w:numId="17">
    <w:abstractNumId w:val="2"/>
    <w:lvlOverride w:ilvl="0">
      <w:startOverride w:val="1"/>
    </w:lvlOverride>
  </w:num>
  <w:num w:numId="18">
    <w:abstractNumId w:val="2"/>
  </w:num>
  <w:num w:numId="19">
    <w:abstractNumId w:val="2"/>
  </w:num>
  <w:num w:numId="20">
    <w:abstractNumId w:val="2"/>
  </w:num>
  <w:num w:numId="21">
    <w:abstractNumId w:val="2"/>
    <w:lvlOverride w:ilvl="0">
      <w:startOverride w:val="1"/>
    </w:lvlOverride>
  </w:num>
  <w:num w:numId="22">
    <w:abstractNumId w:val="2"/>
  </w:num>
  <w:num w:numId="23">
    <w:abstractNumId w:val="2"/>
    <w:lvlOverride w:ilvl="0">
      <w:startOverride w:val="1"/>
    </w:lvlOverride>
  </w:num>
  <w:num w:numId="24">
    <w:abstractNumId w:val="2"/>
  </w:num>
  <w:num w:numId="25">
    <w:abstractNumId w:val="2"/>
  </w:num>
  <w:num w:numId="26">
    <w:abstractNumId w:val="2"/>
  </w:num>
  <w:num w:numId="27">
    <w:abstractNumId w:val="2"/>
  </w:num>
  <w:num w:numId="28">
    <w:abstractNumId w:val="2"/>
  </w:num>
  <w:num w:numId="29">
    <w:abstractNumId w:val="2"/>
    <w:lvlOverride w:ilvl="0"/>
    <w:lvlOverride w:ilvl="1">
      <w:startOverride w:val="1"/>
    </w:lvlOverride>
  </w:num>
  <w:num w:numId="30">
    <w:abstractNumId w:val="2"/>
  </w:num>
  <w:num w:numId="31">
    <w:abstractNumId w:val="2"/>
  </w:num>
  <w:num w:numId="32">
    <w:abstractNumId w:val="2"/>
  </w:num>
  <w:num w:numId="33">
    <w:abstractNumId w:val="2"/>
  </w:num>
  <w:num w:numId="34">
    <w:abstractNumId w:val="2"/>
  </w:num>
  <w:num w:numId="35">
    <w:abstractNumId w:val="2"/>
  </w:num>
  <w:num w:numId="36">
    <w:abstractNumId w:val="2"/>
  </w:num>
  <w:num w:numId="37">
    <w:abstractNumId w:val="2"/>
  </w:num>
  <w:num w:numId="38">
    <w:abstractNumId w:val="2"/>
  </w:num>
  <w:num w:numId="39">
    <w:abstractNumId w:val="4"/>
    <w:lvlOverride w:ilvl="0"/>
    <w:lvlOverride w:ilvl="1">
      <w:startOverride w:val="1"/>
    </w:lvlOverride>
  </w:num>
  <w:num w:numId="40">
    <w:abstractNumId w:val="4"/>
    <w:lvlOverride w:ilvl="0"/>
    <w:lvlOverride w:ilvl="1"/>
    <w:lvlOverride w:ilvl="2"/>
    <w:lvlOverride w:ilvl="3"/>
    <w:lvlOverride w:ilvl="4"/>
    <w:lvlOverride w:ilvl="5"/>
    <w:lvlOverride w:ilvl="6"/>
    <w:lvlOverride w:ilvl="7">
      <w:startOverride w:val="1"/>
    </w:lvlOverride>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1C63"/>
    <w:rsid w:val="0021579F"/>
    <w:rsid w:val="005A1C65"/>
    <w:rsid w:val="00B11C63"/>
    <w:rsid w:val="00C26B72"/>
    <w:rsid w:val="00EC156A"/>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character" w:customStyle="1" w:styleId="Fontepargpadro20">
    <w:name w:val="Fonte parág. padrão20"/>
    <w:qFormat/>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paragraph" w:customStyle="1" w:styleId="Pa5">
    <w:name w:val="Pa5"/>
    <w:basedOn w:val="Standard"/>
    <w:next w:val="Standard"/>
    <w:qFormat/>
    <w:pPr>
      <w:spacing w:line="141" w:lineRule="atLeast"/>
      <w:textAlignment w:val="auto"/>
    </w:pPr>
    <w:rPr>
      <w:rFonts w:ascii="Liberation Serif" w:eastAsia="SimSun;宋体" w:hAnsi="Liberation Serif" w:cs="Arial"/>
      <w:sz w:val="24"/>
      <w:szCs w:val="24"/>
      <w:lang w:bidi="hi-IN"/>
    </w:rPr>
  </w:style>
  <w:style w:type="paragraph" w:customStyle="1" w:styleId="Pa4">
    <w:name w:val="Pa4"/>
    <w:basedOn w:val="Standard"/>
    <w:next w:val="Standard"/>
    <w:qFormat/>
    <w:pPr>
      <w:spacing w:line="141" w:lineRule="atLeast"/>
      <w:textAlignment w:val="auto"/>
    </w:pPr>
    <w:rPr>
      <w:rFonts w:ascii="Liberation Serif" w:eastAsia="SimSun;宋体" w:hAnsi="Liberation Serif" w:cs="Arial"/>
      <w:sz w:val="24"/>
      <w:szCs w:val="24"/>
      <w:lang w:bidi="hi-IN"/>
    </w:rPr>
  </w:style>
  <w:style w:type="paragraph" w:customStyle="1" w:styleId="Pa6">
    <w:name w:val="Pa6"/>
    <w:basedOn w:val="Standard"/>
    <w:next w:val="Standard"/>
    <w:qFormat/>
    <w:pPr>
      <w:spacing w:line="141" w:lineRule="atLeast"/>
      <w:textAlignment w:val="auto"/>
    </w:pPr>
    <w:rPr>
      <w:rFonts w:ascii="Liberation Serif" w:eastAsia="SimSun;宋体" w:hAnsi="Liberation Serif" w:cs="Arial"/>
      <w:sz w:val="24"/>
      <w:szCs w:val="24"/>
      <w:lang w:bidi="hi-IN"/>
    </w:rPr>
  </w:style>
  <w:style w:type="numbering" w:customStyle="1" w:styleId="PrefPira">
    <w:name w:val="Pref Pira"/>
    <w:uiPriority w:val="99"/>
    <w:qFormat/>
    <w:rsid w:val="00EF135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character" w:customStyle="1" w:styleId="Fontepargpadro20">
    <w:name w:val="Fonte parág. padrão20"/>
    <w:qFormat/>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paragraph" w:customStyle="1" w:styleId="Pa5">
    <w:name w:val="Pa5"/>
    <w:basedOn w:val="Standard"/>
    <w:next w:val="Standard"/>
    <w:qFormat/>
    <w:pPr>
      <w:spacing w:line="141" w:lineRule="atLeast"/>
      <w:textAlignment w:val="auto"/>
    </w:pPr>
    <w:rPr>
      <w:rFonts w:ascii="Liberation Serif" w:eastAsia="SimSun;宋体" w:hAnsi="Liberation Serif" w:cs="Arial"/>
      <w:sz w:val="24"/>
      <w:szCs w:val="24"/>
      <w:lang w:bidi="hi-IN"/>
    </w:rPr>
  </w:style>
  <w:style w:type="paragraph" w:customStyle="1" w:styleId="Pa4">
    <w:name w:val="Pa4"/>
    <w:basedOn w:val="Standard"/>
    <w:next w:val="Standard"/>
    <w:qFormat/>
    <w:pPr>
      <w:spacing w:line="141" w:lineRule="atLeast"/>
      <w:textAlignment w:val="auto"/>
    </w:pPr>
    <w:rPr>
      <w:rFonts w:ascii="Liberation Serif" w:eastAsia="SimSun;宋体" w:hAnsi="Liberation Serif" w:cs="Arial"/>
      <w:sz w:val="24"/>
      <w:szCs w:val="24"/>
      <w:lang w:bidi="hi-IN"/>
    </w:rPr>
  </w:style>
  <w:style w:type="paragraph" w:customStyle="1" w:styleId="Pa6">
    <w:name w:val="Pa6"/>
    <w:basedOn w:val="Standard"/>
    <w:next w:val="Standard"/>
    <w:qFormat/>
    <w:pPr>
      <w:spacing w:line="141" w:lineRule="atLeast"/>
      <w:textAlignment w:val="auto"/>
    </w:pPr>
    <w:rPr>
      <w:rFonts w:ascii="Liberation Serif" w:eastAsia="SimSun;宋体" w:hAnsi="Liberation Serif" w:cs="Arial"/>
      <w:sz w:val="24"/>
      <w:szCs w:val="24"/>
      <w:lang w:bidi="hi-IN"/>
    </w:rPr>
  </w:style>
  <w:style w:type="numbering" w:customStyle="1" w:styleId="PrefPira">
    <w:name w:val="Pref Pira"/>
    <w:uiPriority w:val="99"/>
    <w:qFormat/>
    <w:rsid w:val="00EF13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image" Target="media/image4.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planalto.gov.br/ccivil_03/_ato2011-2014/2013/lei/l12846.htm" TargetMode="External"/><Relationship Id="rId7" Type="http://schemas.microsoft.com/office/2007/relationships/stylesWithEffects" Target="stylesWithEffects.xml"/><Relationship Id="rId12" Type="http://schemas.openxmlformats.org/officeDocument/2006/relationships/hyperlink" Target="http://www.licitapira.piracicaba.sp.gov.br/" TargetMode="External"/><Relationship Id="rId17" Type="http://schemas.openxmlformats.org/officeDocument/2006/relationships/hyperlink" Target="http://scpo.mte.gov.br/"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http://www.licitapira.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2.jpeg"/><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compradireta@piracicaba.sp.gov.br" TargetMode="External"/><Relationship Id="rId22" Type="http://schemas.openxmlformats.org/officeDocument/2006/relationships/hyperlink" Target="http://www.licitapira.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7.jpe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microsoft.com/office/infopath/2007/PartnerControls"/>
    <ds:schemaRef ds:uri="http://purl.org/dc/terms/"/>
    <ds:schemaRef ds:uri="71763c0a-43a9-4215-9c1e-ac13867d38db"/>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D1615700-8F8E-4453-8907-222EC9565F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31</Pages>
  <Words>10300</Words>
  <Characters>55622</Characters>
  <Application>Microsoft Office Word</Application>
  <DocSecurity>0</DocSecurity>
  <Lines>463</Lines>
  <Paragraphs>131</Paragraphs>
  <ScaleCrop>false</ScaleCrop>
  <Company>Hewlett-Packard Company</Company>
  <LinksUpToDate>false</LinksUpToDate>
  <CharactersWithSpaces>65791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dc:description/>
  <cp:lastModifiedBy>Adriana de Freitas</cp:lastModifiedBy>
  <cp:revision>13</cp:revision>
  <cp:lastPrinted>2023-10-09T11:37:00Z</cp:lastPrinted>
  <dcterms:created xsi:type="dcterms:W3CDTF">2023-08-30T17:26:00Z</dcterms:created>
  <dcterms:modified xsi:type="dcterms:W3CDTF">2023-10-16T16:44:00Z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