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669EA" w:rsidRDefault="00EC7D83">
      <w:pPr>
        <w:pStyle w:val="Recuodecorpodetexto"/>
        <w:widowControl w:val="0"/>
        <w:shd w:val="clear" w:color="auto" w:fill="CCCCCC"/>
        <w:overflowPunct w:val="0"/>
        <w:spacing w:line="240" w:lineRule="auto"/>
        <w:jc w:val="center"/>
        <w:rPr>
          <w:b/>
          <w:sz w:val="20"/>
          <w:szCs w:val="20"/>
          <w:lang w:val="pt-BR"/>
        </w:rPr>
      </w:pPr>
      <w:r>
        <w:rPr>
          <w:b/>
          <w:sz w:val="20"/>
          <w:szCs w:val="20"/>
        </w:rPr>
        <w:t xml:space="preserve">EDITAL DE </w:t>
      </w:r>
      <w:r>
        <w:rPr>
          <w:b/>
          <w:sz w:val="20"/>
          <w:szCs w:val="20"/>
          <w:lang w:val="pt-BR"/>
        </w:rPr>
        <w:t xml:space="preserve">DISPENSA ELETRÔNICA nº </w:t>
      </w:r>
      <w:r w:rsidR="00641C51">
        <w:rPr>
          <w:b/>
          <w:sz w:val="20"/>
          <w:szCs w:val="20"/>
          <w:lang w:val="pt-BR"/>
        </w:rPr>
        <w:t>242</w:t>
      </w:r>
      <w:r>
        <w:rPr>
          <w:b/>
          <w:sz w:val="20"/>
          <w:szCs w:val="20"/>
          <w:lang w:val="pt-BR"/>
        </w:rPr>
        <w:t>/</w:t>
      </w:r>
      <w:r w:rsidR="00641C51">
        <w:rPr>
          <w:b/>
          <w:sz w:val="20"/>
          <w:szCs w:val="20"/>
          <w:lang w:val="pt-BR"/>
        </w:rPr>
        <w:t>2023</w:t>
      </w:r>
      <w:r>
        <w:rPr>
          <w:b/>
          <w:sz w:val="20"/>
          <w:szCs w:val="20"/>
        </w:rPr>
        <w:t xml:space="preserve"> </w:t>
      </w:r>
    </w:p>
    <w:p w:rsidR="000669EA" w:rsidRDefault="000669EA">
      <w:pPr>
        <w:pStyle w:val="Recuodecorpodetexto"/>
        <w:widowControl w:val="0"/>
        <w:overflowPunct w:val="0"/>
        <w:spacing w:line="240" w:lineRule="auto"/>
        <w:jc w:val="center"/>
        <w:rPr>
          <w:sz w:val="20"/>
          <w:szCs w:val="20"/>
        </w:rPr>
      </w:pPr>
    </w:p>
    <w:p w:rsidR="000669EA" w:rsidRDefault="00EC7D83">
      <w:pPr>
        <w:pStyle w:val="Recuodecorpodetexto"/>
        <w:widowControl w:val="0"/>
        <w:overflowPunct w:val="0"/>
        <w:spacing w:line="240" w:lineRule="auto"/>
        <w:jc w:val="center"/>
        <w:rPr>
          <w:b/>
          <w:bCs/>
          <w:sz w:val="20"/>
          <w:szCs w:val="20"/>
          <w:lang w:val="pt-BR"/>
        </w:rPr>
      </w:pPr>
      <w:r>
        <w:rPr>
          <w:b/>
          <w:bCs/>
          <w:sz w:val="20"/>
          <w:szCs w:val="20"/>
          <w:lang w:val="pt-BR"/>
        </w:rPr>
        <w:t>TERMO DE REFERÊNCIA</w:t>
      </w:r>
    </w:p>
    <w:p w:rsidR="000669EA" w:rsidRDefault="000669EA">
      <w:pPr>
        <w:pStyle w:val="Recuodecorpodetexto"/>
        <w:widowControl w:val="0"/>
        <w:overflowPunct w:val="0"/>
        <w:spacing w:line="240" w:lineRule="auto"/>
        <w:jc w:val="center"/>
        <w:rPr>
          <w:sz w:val="20"/>
          <w:szCs w:val="20"/>
        </w:rPr>
      </w:pPr>
    </w:p>
    <w:p w:rsidR="000669EA" w:rsidRDefault="00EC7D83">
      <w:pPr>
        <w:pStyle w:val="Recuodecorpodetexto"/>
        <w:widowControl w:val="0"/>
        <w:shd w:val="clear" w:color="auto" w:fill="DDDDDD"/>
        <w:overflowPunct w:val="0"/>
        <w:spacing w:line="240" w:lineRule="auto"/>
        <w:ind w:firstLine="561"/>
        <w:jc w:val="left"/>
        <w:rPr>
          <w:b/>
          <w:sz w:val="20"/>
          <w:szCs w:val="20"/>
        </w:rPr>
      </w:pPr>
      <w:r>
        <w:rPr>
          <w:b/>
          <w:sz w:val="20"/>
          <w:szCs w:val="20"/>
        </w:rPr>
        <w:t>1</w:t>
      </w:r>
      <w:r>
        <w:rPr>
          <w:b/>
          <w:sz w:val="20"/>
          <w:szCs w:val="20"/>
          <w:lang w:val="pt-BR"/>
        </w:rPr>
        <w:t>.</w:t>
      </w:r>
      <w:r>
        <w:rPr>
          <w:b/>
          <w:sz w:val="20"/>
          <w:szCs w:val="20"/>
        </w:rPr>
        <w:t xml:space="preserve"> DO PROCESSAMENTO:</w:t>
      </w:r>
    </w:p>
    <w:p w:rsidR="000669EA" w:rsidRDefault="000669EA">
      <w:pPr>
        <w:pStyle w:val="Recuodecorpodetexto"/>
        <w:widowControl w:val="0"/>
        <w:tabs>
          <w:tab w:val="left" w:pos="284"/>
        </w:tabs>
        <w:overflowPunct w:val="0"/>
        <w:spacing w:line="240" w:lineRule="auto"/>
        <w:rPr>
          <w:sz w:val="20"/>
          <w:szCs w:val="20"/>
          <w:lang w:val="pt-BR"/>
        </w:rPr>
      </w:pPr>
    </w:p>
    <w:p w:rsidR="000669EA" w:rsidRDefault="00EC7D83" w:rsidP="00641C51">
      <w:pPr>
        <w:pStyle w:val="Recuodecorpodetexto"/>
        <w:widowControl w:val="0"/>
        <w:numPr>
          <w:ilvl w:val="0"/>
          <w:numId w:val="3"/>
        </w:numPr>
        <w:tabs>
          <w:tab w:val="left" w:pos="284"/>
        </w:tabs>
        <w:overflowPunct w:val="0"/>
        <w:spacing w:line="240" w:lineRule="auto"/>
        <w:rPr>
          <w:sz w:val="20"/>
          <w:szCs w:val="20"/>
          <w:lang w:val="pt-BR"/>
        </w:rPr>
      </w:pPr>
      <w:r>
        <w:rPr>
          <w:sz w:val="20"/>
          <w:szCs w:val="20"/>
        </w:rPr>
        <w:t>Número do proces</w:t>
      </w:r>
      <w:r>
        <w:rPr>
          <w:sz w:val="20"/>
          <w:szCs w:val="20"/>
          <w:lang w:val="pt-BR"/>
        </w:rPr>
        <w:t>so:</w:t>
      </w:r>
      <w:r>
        <w:rPr>
          <w:b/>
          <w:sz w:val="20"/>
          <w:szCs w:val="20"/>
          <w:lang w:val="pt-BR"/>
        </w:rPr>
        <w:t xml:space="preserve"> </w:t>
      </w:r>
      <w:r w:rsidR="0056244F">
        <w:rPr>
          <w:b/>
          <w:sz w:val="20"/>
          <w:szCs w:val="20"/>
          <w:lang w:val="pt-BR"/>
        </w:rPr>
        <w:t>536.421</w:t>
      </w:r>
      <w:r w:rsidR="00641C51">
        <w:rPr>
          <w:b/>
          <w:sz w:val="20"/>
          <w:szCs w:val="20"/>
          <w:lang w:val="pt-BR"/>
        </w:rPr>
        <w:t>/2023</w:t>
      </w:r>
    </w:p>
    <w:p w:rsidR="000669EA" w:rsidRDefault="00EC7D83" w:rsidP="00641C51">
      <w:pPr>
        <w:pStyle w:val="Recuodecorpodetexto"/>
        <w:widowControl w:val="0"/>
        <w:numPr>
          <w:ilvl w:val="0"/>
          <w:numId w:val="3"/>
        </w:numPr>
        <w:tabs>
          <w:tab w:val="left" w:pos="284"/>
        </w:tabs>
        <w:rPr>
          <w:sz w:val="20"/>
          <w:szCs w:val="20"/>
        </w:rPr>
      </w:pPr>
      <w:r>
        <w:rPr>
          <w:sz w:val="20"/>
          <w:szCs w:val="20"/>
        </w:rPr>
        <w:t xml:space="preserve">Data de início de lances: </w:t>
      </w:r>
      <w:r>
        <w:rPr>
          <w:sz w:val="20"/>
          <w:szCs w:val="20"/>
          <w:lang w:val="pt-BR"/>
        </w:rPr>
        <w:t>26/10/2023</w:t>
      </w:r>
      <w:r>
        <w:rPr>
          <w:sz w:val="20"/>
          <w:szCs w:val="20"/>
        </w:rPr>
        <w:t xml:space="preserve"> – </w:t>
      </w:r>
      <w:r>
        <w:rPr>
          <w:sz w:val="20"/>
          <w:szCs w:val="20"/>
          <w:lang w:val="pt-BR"/>
        </w:rPr>
        <w:t>12</w:t>
      </w:r>
      <w:r>
        <w:rPr>
          <w:sz w:val="20"/>
          <w:szCs w:val="20"/>
        </w:rPr>
        <w:t>h</w:t>
      </w:r>
    </w:p>
    <w:p w:rsidR="000669EA" w:rsidRDefault="00EC7D83" w:rsidP="00641C51">
      <w:pPr>
        <w:pStyle w:val="Recuodecorpodetexto"/>
        <w:widowControl w:val="0"/>
        <w:numPr>
          <w:ilvl w:val="0"/>
          <w:numId w:val="3"/>
        </w:numPr>
        <w:tabs>
          <w:tab w:val="left" w:pos="284"/>
        </w:tabs>
        <w:overflowPunct w:val="0"/>
        <w:spacing w:line="240" w:lineRule="auto"/>
        <w:rPr>
          <w:b/>
          <w:bCs/>
          <w:sz w:val="20"/>
          <w:szCs w:val="20"/>
          <w:lang w:val="pt-BR"/>
        </w:rPr>
      </w:pPr>
      <w:r>
        <w:rPr>
          <w:sz w:val="20"/>
          <w:szCs w:val="20"/>
        </w:rPr>
        <w:t>Data de encerramento de lances:</w:t>
      </w:r>
      <w:r>
        <w:rPr>
          <w:sz w:val="20"/>
          <w:szCs w:val="20"/>
          <w:lang w:val="pt-BR"/>
        </w:rPr>
        <w:t xml:space="preserve"> 31/10/2023 </w:t>
      </w:r>
      <w:r>
        <w:rPr>
          <w:sz w:val="20"/>
          <w:szCs w:val="20"/>
        </w:rPr>
        <w:t xml:space="preserve">às </w:t>
      </w:r>
      <w:r>
        <w:rPr>
          <w:sz w:val="20"/>
          <w:szCs w:val="20"/>
          <w:lang w:val="pt-BR"/>
        </w:rPr>
        <w:t>18</w:t>
      </w:r>
      <w:r>
        <w:rPr>
          <w:sz w:val="20"/>
          <w:szCs w:val="20"/>
        </w:rPr>
        <w:t>h</w:t>
      </w:r>
    </w:p>
    <w:p w:rsidR="000669EA" w:rsidRDefault="00EC7D83" w:rsidP="00641C51">
      <w:pPr>
        <w:pStyle w:val="Recuodecorpodetexto"/>
        <w:widowControl w:val="0"/>
        <w:numPr>
          <w:ilvl w:val="0"/>
          <w:numId w:val="3"/>
        </w:numPr>
        <w:tabs>
          <w:tab w:val="left" w:pos="284"/>
        </w:tabs>
        <w:overflowPunct w:val="0"/>
        <w:spacing w:line="240" w:lineRule="auto"/>
        <w:rPr>
          <w:b/>
          <w:bCs/>
          <w:sz w:val="20"/>
          <w:szCs w:val="20"/>
          <w:lang w:val="pt-BR"/>
        </w:rPr>
      </w:pPr>
      <w:r>
        <w:rPr>
          <w:sz w:val="20"/>
          <w:szCs w:val="20"/>
        </w:rPr>
        <w:t xml:space="preserve">Endereço eletrônico: </w:t>
      </w:r>
      <w:hyperlink r:id="rId12">
        <w:r>
          <w:rPr>
            <w:rStyle w:val="Hyperlink1"/>
            <w:sz w:val="20"/>
            <w:szCs w:val="20"/>
          </w:rPr>
          <w:t>www.licitapira.piracicaba.sp.gov.br</w:t>
        </w:r>
      </w:hyperlink>
    </w:p>
    <w:p w:rsidR="000669EA" w:rsidRDefault="000669EA">
      <w:pPr>
        <w:pStyle w:val="Recuodecorpodetexto"/>
        <w:widowControl w:val="0"/>
        <w:overflowPunct w:val="0"/>
        <w:spacing w:line="240" w:lineRule="auto"/>
        <w:ind w:firstLine="561"/>
        <w:jc w:val="left"/>
        <w:rPr>
          <w:b/>
          <w:bCs/>
          <w:sz w:val="20"/>
          <w:szCs w:val="20"/>
          <w:highlight w:val="yellow"/>
        </w:rPr>
      </w:pPr>
    </w:p>
    <w:p w:rsidR="000669EA" w:rsidRDefault="00EC7D83">
      <w:pPr>
        <w:shd w:val="clear" w:color="auto" w:fill="DDDDDD"/>
        <w:ind w:firstLine="561"/>
        <w:rPr>
          <w:rFonts w:ascii="Arial" w:hAnsi="Arial" w:cs="Arial"/>
        </w:rPr>
      </w:pPr>
      <w:r>
        <w:rPr>
          <w:rFonts w:ascii="Arial" w:hAnsi="Arial" w:cs="Arial"/>
          <w:b/>
          <w:bCs/>
        </w:rPr>
        <w:t>2. DO OBJETO:</w:t>
      </w:r>
    </w:p>
    <w:p w:rsidR="000669EA" w:rsidRDefault="000669EA">
      <w:pPr>
        <w:tabs>
          <w:tab w:val="left" w:pos="284"/>
        </w:tabs>
        <w:jc w:val="both"/>
        <w:rPr>
          <w:rFonts w:ascii="Arial" w:hAnsi="Arial" w:cs="Arial"/>
        </w:rPr>
      </w:pPr>
    </w:p>
    <w:p w:rsidR="000669EA" w:rsidRDefault="00EC7D83" w:rsidP="00641C51">
      <w:pPr>
        <w:numPr>
          <w:ilvl w:val="0"/>
          <w:numId w:val="4"/>
        </w:numPr>
        <w:tabs>
          <w:tab w:val="left" w:pos="284"/>
        </w:tabs>
        <w:jc w:val="both"/>
        <w:rPr>
          <w:rFonts w:ascii="Arial" w:hAnsi="Arial" w:cs="Arial"/>
        </w:rPr>
      </w:pPr>
      <w:r>
        <w:rPr>
          <w:rFonts w:ascii="Arial" w:hAnsi="Arial" w:cs="Arial"/>
        </w:rPr>
        <w:t>Objeto:</w:t>
      </w:r>
      <w:r>
        <w:rPr>
          <w:rFonts w:ascii="Arial" w:hAnsi="Arial" w:cs="Arial"/>
          <w:b/>
        </w:rPr>
        <w:t xml:space="preserve"> </w:t>
      </w:r>
      <w:r w:rsidR="00830DDF">
        <w:rPr>
          <w:rFonts w:ascii="Arial" w:hAnsi="Arial" w:cs="Arial"/>
          <w:b/>
          <w:sz w:val="18"/>
          <w:szCs w:val="18"/>
          <w:shd w:val="clear" w:color="auto" w:fill="FFFFFF"/>
        </w:rPr>
        <w:t>Dispensa de Licitação para prestação de serviços de técnico de enfermagem</w:t>
      </w:r>
      <w:r w:rsidR="00830DDF" w:rsidRPr="00830DDF">
        <w:rPr>
          <w:rFonts w:ascii="Arial" w:hAnsi="Arial" w:cs="Arial"/>
          <w:b/>
          <w:sz w:val="18"/>
          <w:szCs w:val="18"/>
          <w:shd w:val="clear" w:color="auto" w:fill="FFFFFF"/>
        </w:rPr>
        <w:t xml:space="preserve"> </w:t>
      </w:r>
      <w:r w:rsidR="00830DDF">
        <w:rPr>
          <w:rFonts w:ascii="Arial" w:hAnsi="Arial" w:cs="Arial"/>
          <w:b/>
          <w:sz w:val="18"/>
          <w:szCs w:val="18"/>
          <w:shd w:val="clear" w:color="auto" w:fill="FFFFFF"/>
        </w:rPr>
        <w:t xml:space="preserve">em </w:t>
      </w:r>
      <w:r w:rsidR="00830DDF" w:rsidRPr="00830DDF">
        <w:rPr>
          <w:rFonts w:ascii="Arial" w:hAnsi="Arial" w:cs="Arial"/>
          <w:b/>
          <w:sz w:val="18"/>
          <w:szCs w:val="18"/>
          <w:shd w:val="clear" w:color="auto" w:fill="FFFFFF"/>
        </w:rPr>
        <w:t>ambiente</w:t>
      </w:r>
      <w:r w:rsidR="00830DDF">
        <w:rPr>
          <w:rFonts w:ascii="Arial" w:hAnsi="Arial" w:cs="Arial"/>
          <w:b/>
          <w:sz w:val="18"/>
          <w:szCs w:val="18"/>
          <w:shd w:val="clear" w:color="auto" w:fill="FFFFFF"/>
        </w:rPr>
        <w:t xml:space="preserve"> </w:t>
      </w:r>
      <w:r w:rsidR="00830DDF" w:rsidRPr="00830DDF">
        <w:rPr>
          <w:rFonts w:ascii="Arial" w:hAnsi="Arial" w:cs="Arial"/>
          <w:b/>
          <w:sz w:val="18"/>
          <w:szCs w:val="18"/>
          <w:shd w:val="clear" w:color="auto" w:fill="FFFFFF"/>
        </w:rPr>
        <w:t>escolar, para atender a mandado judicial.</w:t>
      </w:r>
    </w:p>
    <w:p w:rsidR="000669EA" w:rsidRDefault="00EC7D83" w:rsidP="00641C51">
      <w:pPr>
        <w:numPr>
          <w:ilvl w:val="0"/>
          <w:numId w:val="5"/>
        </w:numPr>
        <w:tabs>
          <w:tab w:val="left" w:pos="284"/>
        </w:tabs>
        <w:jc w:val="both"/>
        <w:rPr>
          <w:rFonts w:ascii="Arial" w:hAnsi="Arial" w:cs="Arial"/>
        </w:rPr>
      </w:pPr>
      <w:r>
        <w:rPr>
          <w:rFonts w:ascii="Arial" w:hAnsi="Arial" w:cs="Arial"/>
        </w:rPr>
        <w:t xml:space="preserve">Unidade Requisitante: </w:t>
      </w:r>
      <w:r w:rsidR="00830DDF">
        <w:rPr>
          <w:rFonts w:ascii="Arial" w:hAnsi="Arial" w:cs="Arial"/>
          <w:sz w:val="18"/>
          <w:szCs w:val="18"/>
          <w:shd w:val="clear" w:color="auto" w:fill="FFFFFF"/>
        </w:rPr>
        <w:t>Secretaria Municipal de Saúde</w:t>
      </w:r>
    </w:p>
    <w:p w:rsidR="000669EA" w:rsidRDefault="00EC7D83" w:rsidP="00641C51">
      <w:pPr>
        <w:numPr>
          <w:ilvl w:val="0"/>
          <w:numId w:val="6"/>
        </w:numPr>
        <w:tabs>
          <w:tab w:val="left" w:pos="284"/>
        </w:tabs>
        <w:jc w:val="both"/>
        <w:rPr>
          <w:rFonts w:ascii="Arial" w:hAnsi="Arial" w:cs="Arial"/>
        </w:rPr>
      </w:pPr>
      <w:r>
        <w:rPr>
          <w:rFonts w:ascii="Arial" w:hAnsi="Arial" w:cs="Arial"/>
        </w:rPr>
        <w:t xml:space="preserve">Fonte de recursos: </w:t>
      </w:r>
      <w:proofErr w:type="gramStart"/>
      <w:r w:rsidR="00830DDF">
        <w:rPr>
          <w:rFonts w:ascii="Arial" w:hAnsi="Arial" w:cs="Arial"/>
          <w:sz w:val="18"/>
          <w:szCs w:val="18"/>
          <w:shd w:val="clear" w:color="auto" w:fill="FFFFFF"/>
        </w:rPr>
        <w:t>2186 – 0101031000 – Lei</w:t>
      </w:r>
      <w:proofErr w:type="gramEnd"/>
      <w:r w:rsidR="00830DDF">
        <w:rPr>
          <w:rFonts w:ascii="Arial" w:hAnsi="Arial" w:cs="Arial"/>
          <w:sz w:val="18"/>
          <w:szCs w:val="18"/>
          <w:shd w:val="clear" w:color="auto" w:fill="FFFFFF"/>
        </w:rPr>
        <w:t xml:space="preserve"> nº 9.865 16/12/2022</w:t>
      </w:r>
      <w:r w:rsidR="008A51AE">
        <w:rPr>
          <w:rFonts w:ascii="Arial" w:hAnsi="Arial" w:cs="Arial"/>
        </w:rPr>
        <w:t>.</w:t>
      </w:r>
    </w:p>
    <w:p w:rsidR="000669EA" w:rsidRDefault="00EC7D83" w:rsidP="00641C51">
      <w:pPr>
        <w:numPr>
          <w:ilvl w:val="0"/>
          <w:numId w:val="7"/>
        </w:numPr>
        <w:tabs>
          <w:tab w:val="left" w:pos="284"/>
        </w:tabs>
        <w:jc w:val="both"/>
        <w:rPr>
          <w:rFonts w:ascii="Arial" w:hAnsi="Arial" w:cs="Arial"/>
        </w:rPr>
      </w:pPr>
      <w:r>
        <w:rPr>
          <w:rFonts w:ascii="Arial" w:hAnsi="Arial" w:cs="Arial"/>
        </w:rPr>
        <w:t xml:space="preserve">Valor estimado da contratação: </w:t>
      </w:r>
      <w:r w:rsidR="00830DDF">
        <w:rPr>
          <w:rFonts w:ascii="Arial" w:hAnsi="Arial" w:cs="Arial"/>
          <w:sz w:val="18"/>
          <w:szCs w:val="18"/>
          <w:shd w:val="clear" w:color="auto" w:fill="FFFFFF"/>
        </w:rPr>
        <w:t>R$ 86.403,01 (</w:t>
      </w:r>
      <w:proofErr w:type="gramStart"/>
      <w:r w:rsidR="00830DDF">
        <w:rPr>
          <w:rFonts w:ascii="Arial" w:hAnsi="Arial" w:cs="Arial"/>
          <w:sz w:val="18"/>
          <w:szCs w:val="18"/>
          <w:shd w:val="clear" w:color="auto" w:fill="FFFFFF"/>
        </w:rPr>
        <w:t>oitenta e seis mil, quatrocentos e três reais e um centavo</w:t>
      </w:r>
      <w:proofErr w:type="gramEnd"/>
      <w:r w:rsidR="00830DDF">
        <w:rPr>
          <w:rFonts w:ascii="Arial" w:hAnsi="Arial" w:cs="Arial"/>
          <w:sz w:val="18"/>
          <w:szCs w:val="18"/>
          <w:shd w:val="clear" w:color="auto" w:fill="FFFFFF"/>
        </w:rPr>
        <w:t>).</w:t>
      </w:r>
    </w:p>
    <w:p w:rsidR="000669EA" w:rsidRDefault="00EC7D83" w:rsidP="00641C51">
      <w:pPr>
        <w:numPr>
          <w:ilvl w:val="0"/>
          <w:numId w:val="8"/>
        </w:numPr>
        <w:tabs>
          <w:tab w:val="left" w:pos="284"/>
        </w:tabs>
        <w:jc w:val="both"/>
      </w:pPr>
      <w:r>
        <w:rPr>
          <w:rFonts w:ascii="Arial" w:hAnsi="Arial" w:cs="Arial"/>
        </w:rPr>
        <w:t xml:space="preserve">Prazo de contratação: </w:t>
      </w:r>
      <w:r w:rsidR="00830DDF">
        <w:rPr>
          <w:rFonts w:ascii="Arial" w:hAnsi="Arial" w:cs="Arial"/>
        </w:rPr>
        <w:t>1</w:t>
      </w:r>
      <w:r w:rsidR="00830DDF">
        <w:rPr>
          <w:rFonts w:ascii="Arial" w:hAnsi="Arial" w:cs="Arial"/>
          <w:sz w:val="18"/>
          <w:szCs w:val="18"/>
          <w:shd w:val="clear" w:color="auto" w:fill="FFFFFF"/>
        </w:rPr>
        <w:t>80 dias, ou até a finalização do processo licitatório na modalidade pregão eletrônico em andamento.</w:t>
      </w:r>
    </w:p>
    <w:p w:rsidR="000669EA" w:rsidRDefault="000669EA">
      <w:pPr>
        <w:ind w:firstLine="561"/>
        <w:rPr>
          <w:rFonts w:ascii="Arial" w:hAnsi="Arial" w:cs="Arial"/>
          <w:highlight w:val="yellow"/>
        </w:rPr>
      </w:pPr>
    </w:p>
    <w:p w:rsidR="000669EA" w:rsidRDefault="000669EA">
      <w:pPr>
        <w:ind w:firstLine="561"/>
        <w:rPr>
          <w:rFonts w:ascii="Arial" w:hAnsi="Arial" w:cs="Arial"/>
          <w:highlight w:val="yellow"/>
        </w:rPr>
      </w:pPr>
    </w:p>
    <w:p w:rsidR="000669EA" w:rsidRDefault="00EC7D83">
      <w:pPr>
        <w:shd w:val="clear" w:color="auto" w:fill="DDDDDD"/>
        <w:ind w:firstLine="561"/>
        <w:rPr>
          <w:rFonts w:ascii="Arial" w:hAnsi="Arial" w:cs="Arial"/>
        </w:rPr>
      </w:pPr>
      <w:r>
        <w:rPr>
          <w:rFonts w:ascii="Arial" w:hAnsi="Arial" w:cs="Arial"/>
          <w:b/>
          <w:bCs/>
        </w:rPr>
        <w:t>3. DA PROPOSTA:</w:t>
      </w:r>
    </w:p>
    <w:p w:rsidR="000669EA" w:rsidRDefault="000669EA">
      <w:pPr>
        <w:tabs>
          <w:tab w:val="left" w:pos="284"/>
        </w:tabs>
        <w:jc w:val="both"/>
        <w:rPr>
          <w:rFonts w:ascii="Arial" w:hAnsi="Arial" w:cs="Arial"/>
        </w:rPr>
      </w:pPr>
    </w:p>
    <w:p w:rsidR="000669EA" w:rsidRDefault="00EC7D83" w:rsidP="00641C51">
      <w:pPr>
        <w:numPr>
          <w:ilvl w:val="0"/>
          <w:numId w:val="9"/>
        </w:numPr>
        <w:tabs>
          <w:tab w:val="left" w:pos="284"/>
        </w:tabs>
        <w:jc w:val="both"/>
        <w:rPr>
          <w:rFonts w:ascii="Arial" w:hAnsi="Arial" w:cs="Arial"/>
        </w:rPr>
      </w:pPr>
      <w:r>
        <w:rPr>
          <w:rFonts w:ascii="Arial" w:hAnsi="Arial" w:cs="Arial"/>
        </w:rPr>
        <w:t xml:space="preserve">Prazo de validade: </w:t>
      </w:r>
      <w:r w:rsidR="00802D6A">
        <w:rPr>
          <w:rFonts w:ascii="Arial" w:hAnsi="Arial" w:cs="Arial"/>
        </w:rPr>
        <w:t>30</w:t>
      </w:r>
      <w:r w:rsidR="008A51AE">
        <w:rPr>
          <w:rFonts w:ascii="Arial" w:hAnsi="Arial" w:cs="Arial"/>
        </w:rPr>
        <w:t xml:space="preserve"> </w:t>
      </w:r>
      <w:r>
        <w:rPr>
          <w:rFonts w:ascii="Arial" w:hAnsi="Arial" w:cs="Arial"/>
        </w:rPr>
        <w:t>(</w:t>
      </w:r>
      <w:r w:rsidR="00802D6A">
        <w:rPr>
          <w:rFonts w:ascii="Arial" w:hAnsi="Arial" w:cs="Arial"/>
        </w:rPr>
        <w:t>trinta</w:t>
      </w:r>
      <w:r>
        <w:rPr>
          <w:rFonts w:ascii="Arial" w:hAnsi="Arial" w:cs="Arial"/>
        </w:rPr>
        <w:t>) dias.</w:t>
      </w:r>
    </w:p>
    <w:p w:rsidR="000669EA" w:rsidRDefault="00EC7D83" w:rsidP="00641C51">
      <w:pPr>
        <w:numPr>
          <w:ilvl w:val="0"/>
          <w:numId w:val="10"/>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0669EA" w:rsidRDefault="00EC7D83">
      <w:pPr>
        <w:tabs>
          <w:tab w:val="left" w:pos="284"/>
        </w:tabs>
        <w:jc w:val="both"/>
        <w:rPr>
          <w:rFonts w:ascii="Arial" w:hAnsi="Arial" w:cs="Arial"/>
        </w:rPr>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0669EA" w:rsidRDefault="00EC7D83">
      <w:pPr>
        <w:tabs>
          <w:tab w:val="left" w:pos="284"/>
        </w:tabs>
        <w:jc w:val="both"/>
        <w:rPr>
          <w:rFonts w:ascii="Arial" w:hAnsi="Arial" w:cs="Arial"/>
          <w:b/>
          <w:u w:val="single"/>
        </w:rPr>
      </w:pPr>
      <w:r>
        <w:rPr>
          <w:rFonts w:ascii="Arial" w:hAnsi="Arial" w:cs="Arial"/>
        </w:rPr>
        <w:t>O envio da Nota Fiscal Eletrônica deverá ser feito no e-mail: notafiscal@piracicaba.sp.gov.br</w:t>
      </w:r>
    </w:p>
    <w:p w:rsidR="00AC09C7" w:rsidRPr="00AC09C7" w:rsidRDefault="00EC7D83" w:rsidP="00641C51">
      <w:pPr>
        <w:numPr>
          <w:ilvl w:val="0"/>
          <w:numId w:val="12"/>
        </w:numPr>
        <w:tabs>
          <w:tab w:val="left" w:pos="284"/>
        </w:tabs>
        <w:jc w:val="both"/>
        <w:rPr>
          <w:rFonts w:ascii="Arial" w:eastAsia="Arial" w:hAnsi="Arial" w:cs="Arial"/>
        </w:rPr>
      </w:pPr>
      <w:r w:rsidRPr="00AC09C7">
        <w:rPr>
          <w:rFonts w:ascii="Arial" w:hAnsi="Arial" w:cs="Arial"/>
        </w:rPr>
        <w:t xml:space="preserve">Deverá ser especificado na proposta o </w:t>
      </w:r>
      <w:r w:rsidRPr="00AC09C7">
        <w:rPr>
          <w:rFonts w:ascii="Arial" w:hAnsi="Arial" w:cs="Arial"/>
          <w:b/>
        </w:rPr>
        <w:t>valor unitário e total</w:t>
      </w:r>
      <w:r w:rsidR="00AC09C7">
        <w:rPr>
          <w:rFonts w:ascii="Arial" w:hAnsi="Arial" w:cs="Arial"/>
        </w:rPr>
        <w:t xml:space="preserve"> do item.</w:t>
      </w:r>
    </w:p>
    <w:p w:rsidR="000669EA" w:rsidRPr="00AC09C7" w:rsidRDefault="00EC7D83" w:rsidP="00641C51">
      <w:pPr>
        <w:numPr>
          <w:ilvl w:val="0"/>
          <w:numId w:val="12"/>
        </w:numPr>
        <w:tabs>
          <w:tab w:val="left" w:pos="284"/>
        </w:tabs>
        <w:jc w:val="both"/>
        <w:rPr>
          <w:rFonts w:ascii="Arial" w:eastAsia="Arial" w:hAnsi="Arial" w:cs="Arial"/>
        </w:rPr>
      </w:pPr>
      <w:r w:rsidRPr="00AC09C7">
        <w:rPr>
          <w:rFonts w:ascii="Arial" w:hAnsi="Arial" w:cs="Arial"/>
        </w:rPr>
        <w:t>Especificações e quantidades:</w:t>
      </w:r>
    </w:p>
    <w:p w:rsidR="000669EA" w:rsidRDefault="000669EA">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0669EA" w:rsidTr="008A51AE">
        <w:trPr>
          <w:trHeight w:val="283"/>
          <w:tblHeader/>
          <w:jc w:val="center"/>
        </w:trPr>
        <w:tc>
          <w:tcPr>
            <w:tcW w:w="850" w:type="dxa"/>
            <w:tcBorders>
              <w:top w:val="single" w:sz="4" w:space="0" w:color="000000"/>
              <w:left w:val="single" w:sz="4" w:space="0" w:color="000000"/>
              <w:bottom w:val="single" w:sz="4" w:space="0" w:color="000000"/>
            </w:tcBorders>
            <w:vAlign w:val="center"/>
          </w:tcPr>
          <w:p w:rsidR="000669EA" w:rsidRDefault="00EC7D83">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0669EA" w:rsidRDefault="00EC7D83">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0669EA" w:rsidRDefault="00EC7D83">
            <w:pPr>
              <w:pStyle w:val="Contedodatabela"/>
              <w:widowControl w:val="0"/>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0669EA" w:rsidRDefault="00EC7D83">
            <w:pPr>
              <w:pStyle w:val="Contedodatabela"/>
              <w:widowControl w:val="0"/>
              <w:jc w:val="center"/>
              <w:rPr>
                <w:rFonts w:ascii="Arial" w:hAnsi="Arial" w:cs="Arial"/>
              </w:rPr>
            </w:pPr>
            <w:r>
              <w:rPr>
                <w:rFonts w:ascii="Arial" w:hAnsi="Arial" w:cs="Arial"/>
                <w:b/>
              </w:rPr>
              <w:t>Descritivo</w:t>
            </w:r>
          </w:p>
        </w:tc>
      </w:tr>
      <w:tr w:rsidR="000669EA" w:rsidTr="008A51AE">
        <w:trPr>
          <w:trHeight w:val="283"/>
          <w:jc w:val="center"/>
        </w:trPr>
        <w:tc>
          <w:tcPr>
            <w:tcW w:w="850" w:type="dxa"/>
            <w:tcBorders>
              <w:top w:val="single" w:sz="4" w:space="0" w:color="000000"/>
              <w:left w:val="single" w:sz="4" w:space="0" w:color="000000"/>
              <w:bottom w:val="single" w:sz="4" w:space="0" w:color="000000"/>
            </w:tcBorders>
            <w:vAlign w:val="center"/>
          </w:tcPr>
          <w:p w:rsidR="000669EA" w:rsidRDefault="008A51AE">
            <w:pPr>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0669EA" w:rsidRDefault="00AC09C7">
            <w:pPr>
              <w:pStyle w:val="Contedodatabela"/>
              <w:widowControl w:val="0"/>
              <w:jc w:val="center"/>
              <w:rPr>
                <w:rFonts w:ascii="Arial" w:hAnsi="Arial" w:cs="Arial"/>
              </w:rPr>
            </w:pPr>
            <w:r>
              <w:rPr>
                <w:rFonts w:ascii="Arial" w:hAnsi="Arial" w:cs="Arial"/>
              </w:rPr>
              <w:t>180</w:t>
            </w:r>
          </w:p>
        </w:tc>
        <w:tc>
          <w:tcPr>
            <w:tcW w:w="850" w:type="dxa"/>
            <w:tcBorders>
              <w:top w:val="single" w:sz="4" w:space="0" w:color="000000"/>
              <w:left w:val="single" w:sz="4" w:space="0" w:color="000000"/>
              <w:bottom w:val="single" w:sz="4" w:space="0" w:color="000000"/>
            </w:tcBorders>
            <w:vAlign w:val="center"/>
          </w:tcPr>
          <w:p w:rsidR="000669EA" w:rsidRDefault="00AC09C7">
            <w:pPr>
              <w:pStyle w:val="Contedodatabela"/>
              <w:widowControl w:val="0"/>
              <w:jc w:val="center"/>
              <w:rPr>
                <w:rFonts w:ascii="Arial" w:hAnsi="Arial" w:cs="Arial"/>
              </w:rPr>
            </w:pPr>
            <w:r>
              <w:rPr>
                <w:rFonts w:ascii="Arial" w:hAnsi="Arial" w:cs="Arial"/>
              </w:rPr>
              <w:t>Dia</w:t>
            </w:r>
          </w:p>
        </w:tc>
        <w:tc>
          <w:tcPr>
            <w:tcW w:w="7370" w:type="dxa"/>
            <w:tcBorders>
              <w:top w:val="single" w:sz="4" w:space="0" w:color="000000"/>
              <w:left w:val="single" w:sz="4" w:space="0" w:color="000000"/>
              <w:bottom w:val="single" w:sz="4" w:space="0" w:color="000000"/>
              <w:right w:val="single" w:sz="4" w:space="0" w:color="000000"/>
            </w:tcBorders>
            <w:vAlign w:val="center"/>
          </w:tcPr>
          <w:p w:rsidR="000669EA" w:rsidRDefault="0031393E" w:rsidP="00AC09C7">
            <w:pPr>
              <w:pStyle w:val="Contedodatabela"/>
              <w:widowControl w:val="0"/>
              <w:rPr>
                <w:rFonts w:ascii="Arial" w:hAnsi="Arial" w:cs="Arial"/>
              </w:rPr>
            </w:pPr>
            <w:r>
              <w:rPr>
                <w:rFonts w:ascii="Arial" w:hAnsi="Arial" w:cs="Arial"/>
                <w:sz w:val="18"/>
                <w:szCs w:val="18"/>
                <w:shd w:val="clear" w:color="auto" w:fill="FFFFFF"/>
              </w:rPr>
              <w:t>Técnico de enfermagem</w:t>
            </w:r>
            <w:proofErr w:type="gramStart"/>
            <w:r>
              <w:rPr>
                <w:rFonts w:ascii="Arial" w:hAnsi="Arial" w:cs="Arial"/>
                <w:sz w:val="18"/>
                <w:szCs w:val="18"/>
                <w:shd w:val="clear" w:color="auto" w:fill="FFFFFF"/>
              </w:rPr>
              <w:t xml:space="preserve">  </w:t>
            </w:r>
            <w:proofErr w:type="gramEnd"/>
            <w:r>
              <w:rPr>
                <w:rFonts w:ascii="Arial" w:hAnsi="Arial" w:cs="Arial"/>
                <w:sz w:val="18"/>
                <w:szCs w:val="18"/>
                <w:shd w:val="clear" w:color="auto" w:fill="FFFFFF"/>
              </w:rPr>
              <w:t xml:space="preserve">– </w:t>
            </w:r>
            <w:r w:rsidR="00AC09C7">
              <w:rPr>
                <w:rFonts w:ascii="Arial" w:hAnsi="Arial" w:cs="Arial"/>
                <w:sz w:val="18"/>
                <w:szCs w:val="18"/>
                <w:shd w:val="clear" w:color="auto" w:fill="FFFFFF"/>
              </w:rPr>
              <w:t xml:space="preserve"> cuidador/profissional especializado para acompanhamento em ambiente escolar e realização de cuidados com traqueostomia</w:t>
            </w:r>
          </w:p>
        </w:tc>
      </w:tr>
    </w:tbl>
    <w:p w:rsidR="000669EA" w:rsidRDefault="000669EA">
      <w:pPr>
        <w:tabs>
          <w:tab w:val="left" w:pos="284"/>
        </w:tabs>
        <w:jc w:val="both"/>
        <w:rPr>
          <w:rFonts w:ascii="Arial" w:eastAsia="Arial" w:hAnsi="Arial" w:cs="Arial"/>
          <w:sz w:val="10"/>
          <w:szCs w:val="10"/>
        </w:rPr>
      </w:pPr>
    </w:p>
    <w:p w:rsidR="0031393E" w:rsidRPr="0031393E" w:rsidRDefault="0031393E">
      <w:pPr>
        <w:jc w:val="both"/>
        <w:rPr>
          <w:rFonts w:ascii="Arial" w:hAnsi="Arial" w:cs="Arial"/>
          <w:shd w:val="clear" w:color="auto" w:fill="FFFFFF"/>
        </w:rPr>
      </w:pPr>
    </w:p>
    <w:p w:rsidR="000669EA" w:rsidRDefault="00EC7D83">
      <w:pPr>
        <w:shd w:val="clear" w:color="auto" w:fill="CCCCCC"/>
        <w:tabs>
          <w:tab w:val="left" w:pos="3450"/>
        </w:tabs>
        <w:ind w:firstLine="561"/>
        <w:jc w:val="both"/>
        <w:rPr>
          <w:rFonts w:ascii="Arial" w:hAnsi="Arial" w:cs="Arial"/>
          <w:b/>
          <w:bCs/>
        </w:rPr>
      </w:pPr>
      <w:r>
        <w:rPr>
          <w:rFonts w:ascii="Arial" w:hAnsi="Arial" w:cs="Arial"/>
          <w:b/>
          <w:bCs/>
        </w:rPr>
        <w:t xml:space="preserve">4. </w:t>
      </w:r>
      <w:r w:rsidR="0031393E">
        <w:rPr>
          <w:rFonts w:ascii="Arial" w:hAnsi="Arial" w:cs="Arial"/>
          <w:b/>
          <w:bCs/>
        </w:rPr>
        <w:t>DA EXECUÇÃO DOS SERVIÇOS</w:t>
      </w:r>
    </w:p>
    <w:p w:rsidR="000669EA" w:rsidRDefault="000669EA">
      <w:pPr>
        <w:tabs>
          <w:tab w:val="left" w:pos="284"/>
        </w:tabs>
        <w:jc w:val="both"/>
        <w:rPr>
          <w:rFonts w:ascii="Arial" w:hAnsi="Arial" w:cs="Arial"/>
        </w:rPr>
      </w:pPr>
    </w:p>
    <w:p w:rsidR="0031393E" w:rsidRPr="0031393E" w:rsidRDefault="00C37C31" w:rsidP="0031393E">
      <w:pPr>
        <w:tabs>
          <w:tab w:val="left" w:pos="284"/>
        </w:tabs>
        <w:jc w:val="both"/>
        <w:rPr>
          <w:rFonts w:ascii="Arial" w:hAnsi="Arial" w:cs="Arial"/>
          <w:shd w:val="clear" w:color="auto" w:fill="FFFFFF"/>
        </w:rPr>
      </w:pPr>
      <w:r w:rsidRPr="0031393E">
        <w:rPr>
          <w:rFonts w:ascii="Arial" w:hAnsi="Arial" w:cs="Arial"/>
          <w:b/>
          <w:bCs/>
        </w:rPr>
        <w:t>a</w:t>
      </w:r>
      <w:r w:rsidR="0031393E" w:rsidRPr="0031393E">
        <w:rPr>
          <w:rFonts w:ascii="Arial" w:hAnsi="Arial" w:cs="Arial"/>
          <w:b/>
          <w:shd w:val="clear" w:color="auto" w:fill="FFFFFF"/>
        </w:rPr>
        <w:t>)</w:t>
      </w:r>
      <w:r w:rsidR="0031393E" w:rsidRPr="0031393E">
        <w:rPr>
          <w:rFonts w:ascii="Arial" w:hAnsi="Arial" w:cs="Arial"/>
          <w:shd w:val="clear" w:color="auto" w:fill="FFFFFF"/>
        </w:rPr>
        <w:t xml:space="preserve"> O serviço será realizado de segunda a sexta-feira, em dias letivos, das </w:t>
      </w:r>
      <w:proofErr w:type="gramStart"/>
      <w:r w:rsidR="0031393E" w:rsidRPr="0031393E">
        <w:rPr>
          <w:rFonts w:ascii="Arial" w:hAnsi="Arial" w:cs="Arial"/>
          <w:shd w:val="clear" w:color="auto" w:fill="FFFFFF"/>
        </w:rPr>
        <w:t>07:00</w:t>
      </w:r>
      <w:proofErr w:type="gramEnd"/>
      <w:r w:rsidR="0031393E" w:rsidRPr="0031393E">
        <w:rPr>
          <w:rFonts w:ascii="Arial" w:hAnsi="Arial" w:cs="Arial"/>
          <w:shd w:val="clear" w:color="auto" w:fill="FFFFFF"/>
        </w:rPr>
        <w:t xml:space="preserve"> às 17:00 horas.</w:t>
      </w:r>
    </w:p>
    <w:p w:rsidR="0031393E" w:rsidRPr="0031393E" w:rsidRDefault="0031393E" w:rsidP="0031393E">
      <w:pPr>
        <w:tabs>
          <w:tab w:val="left" w:pos="284"/>
        </w:tabs>
        <w:jc w:val="both"/>
        <w:rPr>
          <w:rFonts w:ascii="Arial" w:hAnsi="Arial" w:cs="Arial"/>
          <w:shd w:val="clear" w:color="auto" w:fill="FFFFFF"/>
        </w:rPr>
      </w:pPr>
      <w:r w:rsidRPr="0031393E">
        <w:rPr>
          <w:rFonts w:ascii="Arial" w:hAnsi="Arial" w:cs="Arial"/>
          <w:b/>
          <w:shd w:val="clear" w:color="auto" w:fill="FFFFFF"/>
        </w:rPr>
        <w:t>b)</w:t>
      </w:r>
      <w:r w:rsidRPr="0031393E">
        <w:rPr>
          <w:rFonts w:ascii="Arial" w:hAnsi="Arial" w:cs="Arial"/>
          <w:shd w:val="clear" w:color="auto" w:fill="FFFFFF"/>
        </w:rPr>
        <w:t xml:space="preserve"> Por se tratar de atendimento a Mandado Judicial o serviço poderá ser suspenso caso não haja mais necessidade.</w:t>
      </w:r>
    </w:p>
    <w:p w:rsidR="000669EA" w:rsidRPr="0031393E" w:rsidRDefault="0031393E" w:rsidP="0031393E">
      <w:pPr>
        <w:tabs>
          <w:tab w:val="left" w:pos="284"/>
        </w:tabs>
        <w:jc w:val="both"/>
        <w:rPr>
          <w:rFonts w:ascii="Arial" w:hAnsi="Arial" w:cs="Arial"/>
          <w:shd w:val="clear" w:color="auto" w:fill="FFFFFF"/>
        </w:rPr>
      </w:pPr>
      <w:r w:rsidRPr="0031393E">
        <w:rPr>
          <w:rFonts w:ascii="Arial" w:hAnsi="Arial" w:cs="Arial"/>
          <w:b/>
          <w:shd w:val="clear" w:color="auto" w:fill="FFFFFF"/>
        </w:rPr>
        <w:t>c)</w:t>
      </w:r>
      <w:r w:rsidRPr="0031393E">
        <w:rPr>
          <w:rFonts w:ascii="Arial" w:hAnsi="Arial" w:cs="Arial"/>
          <w:shd w:val="clear" w:color="auto" w:fill="FFFFFF"/>
        </w:rPr>
        <w:t xml:space="preserve"> O prazo para início da prestação de serviços será imediatamente após envio da Ordem de Serviços pela Secretaria de Saúde ou com prazo definido na própria Ordem de Serviço</w:t>
      </w:r>
    </w:p>
    <w:p w:rsidR="0031393E" w:rsidRDefault="0031393E" w:rsidP="0031393E">
      <w:pPr>
        <w:tabs>
          <w:tab w:val="left" w:pos="284"/>
        </w:tabs>
        <w:jc w:val="both"/>
        <w:rPr>
          <w:rFonts w:ascii="Arial" w:hAnsi="Arial" w:cs="Arial"/>
          <w:shd w:val="clear" w:color="auto" w:fill="FFFFFF"/>
        </w:rPr>
      </w:pPr>
      <w:r w:rsidRPr="0031393E">
        <w:rPr>
          <w:rFonts w:ascii="Arial" w:hAnsi="Arial" w:cs="Arial"/>
          <w:b/>
          <w:shd w:val="clear" w:color="auto" w:fill="FFFFFF"/>
        </w:rPr>
        <w:t>d)</w:t>
      </w:r>
      <w:r w:rsidRPr="0031393E">
        <w:rPr>
          <w:rFonts w:ascii="Arial" w:hAnsi="Arial" w:cs="Arial"/>
          <w:shd w:val="clear" w:color="auto" w:fill="FFFFFF"/>
        </w:rPr>
        <w:t xml:space="preserve"> O Técnico de Enfermagem deverá ter supervisão e orientação periódica do Enfermeiro responsável técnico, conforme Art. 15 da Lei n.º 7.498/86.</w:t>
      </w:r>
      <w:r>
        <w:rPr>
          <w:rFonts w:ascii="Arial" w:hAnsi="Arial" w:cs="Arial"/>
          <w:shd w:val="clear" w:color="auto" w:fill="FFFFFF"/>
        </w:rPr>
        <w:t xml:space="preserve"> </w:t>
      </w:r>
    </w:p>
    <w:p w:rsidR="00802D6A" w:rsidRDefault="00802D6A" w:rsidP="0031393E">
      <w:pPr>
        <w:tabs>
          <w:tab w:val="left" w:pos="284"/>
        </w:tabs>
        <w:jc w:val="both"/>
        <w:rPr>
          <w:rFonts w:ascii="Arial" w:hAnsi="Arial" w:cs="Arial"/>
          <w:shd w:val="clear" w:color="auto" w:fill="FFFFFF"/>
        </w:rPr>
      </w:pPr>
      <w:r w:rsidRPr="00802D6A">
        <w:rPr>
          <w:rFonts w:ascii="Arial" w:hAnsi="Arial" w:cs="Arial"/>
          <w:b/>
          <w:shd w:val="clear" w:color="auto" w:fill="FFFFFF"/>
        </w:rPr>
        <w:t>e)</w:t>
      </w:r>
      <w:r w:rsidRPr="00802D6A">
        <w:rPr>
          <w:rFonts w:ascii="Arial" w:hAnsi="Arial" w:cs="Arial"/>
          <w:shd w:val="clear" w:color="auto" w:fill="FFFFFF"/>
        </w:rPr>
        <w:t xml:space="preserve"> Não é admitida a subcontratação do objeto contratual.</w:t>
      </w:r>
    </w:p>
    <w:p w:rsidR="0031393E" w:rsidRDefault="00B23276" w:rsidP="0031393E">
      <w:pPr>
        <w:tabs>
          <w:tab w:val="left" w:pos="284"/>
        </w:tabs>
        <w:jc w:val="both"/>
        <w:rPr>
          <w:rFonts w:ascii="Arial" w:hAnsi="Arial" w:cs="Arial"/>
          <w:shd w:val="clear" w:color="auto" w:fill="FFFFFF"/>
        </w:rPr>
      </w:pPr>
      <w:r>
        <w:rPr>
          <w:rFonts w:ascii="Arial" w:hAnsi="Arial" w:cs="Arial"/>
          <w:b/>
          <w:shd w:val="clear" w:color="auto" w:fill="FFFFFF"/>
        </w:rPr>
        <w:t>f)</w:t>
      </w:r>
      <w:r w:rsidR="00627056">
        <w:rPr>
          <w:rFonts w:ascii="Arial" w:hAnsi="Arial" w:cs="Arial"/>
          <w:shd w:val="clear" w:color="auto" w:fill="FFFFFF"/>
        </w:rPr>
        <w:t xml:space="preserve"> </w:t>
      </w:r>
      <w:r w:rsidR="0031393E" w:rsidRPr="0031393E">
        <w:rPr>
          <w:rFonts w:ascii="Arial" w:hAnsi="Arial" w:cs="Arial"/>
          <w:shd w:val="clear" w:color="auto" w:fill="FFFFFF"/>
        </w:rPr>
        <w:t>O serviço ora contratado será prestado diretamente por profissionais do estabelecimento contratado.</w:t>
      </w:r>
    </w:p>
    <w:p w:rsidR="0031393E" w:rsidRDefault="00B23276" w:rsidP="0031393E">
      <w:pPr>
        <w:tabs>
          <w:tab w:val="left" w:pos="284"/>
        </w:tabs>
        <w:jc w:val="both"/>
        <w:rPr>
          <w:rFonts w:ascii="Arial" w:hAnsi="Arial" w:cs="Arial"/>
          <w:shd w:val="clear" w:color="auto" w:fill="FFFFFF"/>
        </w:rPr>
      </w:pPr>
      <w:r>
        <w:rPr>
          <w:rFonts w:ascii="Arial" w:hAnsi="Arial" w:cs="Arial"/>
          <w:b/>
          <w:shd w:val="clear" w:color="auto" w:fill="FFFFFF"/>
        </w:rPr>
        <w:t>g)</w:t>
      </w:r>
      <w:r w:rsidR="00627056">
        <w:rPr>
          <w:rFonts w:ascii="Arial" w:hAnsi="Arial" w:cs="Arial"/>
          <w:shd w:val="clear" w:color="auto" w:fill="FFFFFF"/>
        </w:rPr>
        <w:t xml:space="preserve"> </w:t>
      </w:r>
      <w:r w:rsidR="0031393E" w:rsidRPr="0031393E">
        <w:rPr>
          <w:rFonts w:ascii="Arial" w:hAnsi="Arial" w:cs="Arial"/>
          <w:shd w:val="clear" w:color="auto" w:fill="FFFFFF"/>
        </w:rPr>
        <w:t>Para os efeitos deste contrato, consideram-se profissionais do próprio estabelecimento do contratado:</w:t>
      </w:r>
    </w:p>
    <w:p w:rsidR="0031393E" w:rsidRDefault="00627056" w:rsidP="0031393E">
      <w:pPr>
        <w:tabs>
          <w:tab w:val="left" w:pos="284"/>
        </w:tabs>
        <w:jc w:val="both"/>
        <w:rPr>
          <w:rFonts w:ascii="Arial" w:hAnsi="Arial" w:cs="Arial"/>
          <w:shd w:val="clear" w:color="auto" w:fill="FFFFFF"/>
        </w:rPr>
      </w:pPr>
      <w:r>
        <w:rPr>
          <w:rFonts w:ascii="Arial" w:hAnsi="Arial" w:cs="Arial"/>
          <w:b/>
          <w:shd w:val="clear" w:color="auto" w:fill="FFFFFF"/>
        </w:rPr>
        <w:t>1</w:t>
      </w:r>
      <w:r w:rsidR="00B23276">
        <w:rPr>
          <w:rFonts w:ascii="Arial" w:hAnsi="Arial" w:cs="Arial"/>
          <w:b/>
          <w:shd w:val="clear" w:color="auto" w:fill="FFFFFF"/>
        </w:rPr>
        <w:t>.</w:t>
      </w:r>
      <w:r w:rsidR="0031393E" w:rsidRPr="0031393E">
        <w:rPr>
          <w:rFonts w:ascii="Arial" w:hAnsi="Arial" w:cs="Arial"/>
          <w:shd w:val="clear" w:color="auto" w:fill="FFFFFF"/>
        </w:rPr>
        <w:t xml:space="preserve"> O membro do seu corpo clínico;</w:t>
      </w:r>
    </w:p>
    <w:p w:rsidR="0031393E" w:rsidRDefault="00627056" w:rsidP="0031393E">
      <w:pPr>
        <w:tabs>
          <w:tab w:val="left" w:pos="284"/>
        </w:tabs>
        <w:jc w:val="both"/>
        <w:rPr>
          <w:rFonts w:ascii="Arial" w:hAnsi="Arial" w:cs="Arial"/>
          <w:shd w:val="clear" w:color="auto" w:fill="FFFFFF"/>
        </w:rPr>
      </w:pPr>
      <w:r>
        <w:rPr>
          <w:rFonts w:ascii="Arial" w:hAnsi="Arial" w:cs="Arial"/>
          <w:b/>
          <w:shd w:val="clear" w:color="auto" w:fill="FFFFFF"/>
        </w:rPr>
        <w:t>2</w:t>
      </w:r>
      <w:r w:rsidR="00B23276">
        <w:rPr>
          <w:rFonts w:ascii="Arial" w:hAnsi="Arial" w:cs="Arial"/>
          <w:shd w:val="clear" w:color="auto" w:fill="FFFFFF"/>
        </w:rPr>
        <w:t xml:space="preserve">. </w:t>
      </w:r>
      <w:r w:rsidR="0031393E" w:rsidRPr="0031393E">
        <w:rPr>
          <w:rFonts w:ascii="Arial" w:hAnsi="Arial" w:cs="Arial"/>
          <w:shd w:val="clear" w:color="auto" w:fill="FFFFFF"/>
        </w:rPr>
        <w:t>O profissional que tenha vínculo de emprego com o contratado;</w:t>
      </w:r>
    </w:p>
    <w:p w:rsidR="0031393E" w:rsidRDefault="00627056" w:rsidP="0031393E">
      <w:pPr>
        <w:tabs>
          <w:tab w:val="left" w:pos="284"/>
        </w:tabs>
        <w:jc w:val="both"/>
        <w:rPr>
          <w:rFonts w:ascii="Arial" w:hAnsi="Arial" w:cs="Arial"/>
          <w:shd w:val="clear" w:color="auto" w:fill="FFFFFF"/>
        </w:rPr>
      </w:pPr>
      <w:r>
        <w:rPr>
          <w:rFonts w:ascii="Arial" w:hAnsi="Arial" w:cs="Arial"/>
          <w:b/>
          <w:shd w:val="clear" w:color="auto" w:fill="FFFFFF"/>
        </w:rPr>
        <w:t>3</w:t>
      </w:r>
      <w:r w:rsidR="00B23276">
        <w:rPr>
          <w:rFonts w:ascii="Arial" w:hAnsi="Arial" w:cs="Arial"/>
          <w:b/>
          <w:shd w:val="clear" w:color="auto" w:fill="FFFFFF"/>
        </w:rPr>
        <w:t>.</w:t>
      </w:r>
      <w:r>
        <w:rPr>
          <w:rFonts w:ascii="Arial" w:hAnsi="Arial" w:cs="Arial"/>
          <w:b/>
          <w:shd w:val="clear" w:color="auto" w:fill="FFFFFF"/>
        </w:rPr>
        <w:t xml:space="preserve"> </w:t>
      </w:r>
      <w:r w:rsidR="0031393E" w:rsidRPr="0031393E">
        <w:rPr>
          <w:rFonts w:ascii="Arial" w:hAnsi="Arial" w:cs="Arial"/>
          <w:shd w:val="clear" w:color="auto" w:fill="FFFFFF"/>
        </w:rPr>
        <w:t>O profissional autônomo que, eventualmente ou permanentemente, presta serviços ao contratado ou se por</w:t>
      </w:r>
      <w:r w:rsidR="0031393E">
        <w:rPr>
          <w:rFonts w:ascii="Arial" w:hAnsi="Arial" w:cs="Arial"/>
          <w:shd w:val="clear" w:color="auto" w:fill="FFFFFF"/>
        </w:rPr>
        <w:t xml:space="preserve"> </w:t>
      </w:r>
      <w:r w:rsidR="0031393E" w:rsidRPr="0031393E">
        <w:rPr>
          <w:rFonts w:ascii="Arial" w:hAnsi="Arial" w:cs="Arial"/>
          <w:shd w:val="clear" w:color="auto" w:fill="FFFFFF"/>
        </w:rPr>
        <w:t>este autorizado</w:t>
      </w:r>
      <w:r w:rsidR="0031393E">
        <w:rPr>
          <w:rFonts w:ascii="Arial" w:hAnsi="Arial" w:cs="Arial"/>
          <w:shd w:val="clear" w:color="auto" w:fill="FFFFFF"/>
        </w:rPr>
        <w:t>.</w:t>
      </w:r>
    </w:p>
    <w:p w:rsidR="0031393E" w:rsidRDefault="00B23276" w:rsidP="0031393E">
      <w:pPr>
        <w:tabs>
          <w:tab w:val="left" w:pos="284"/>
        </w:tabs>
        <w:jc w:val="both"/>
        <w:rPr>
          <w:rFonts w:ascii="Arial" w:hAnsi="Arial" w:cs="Arial"/>
          <w:shd w:val="clear" w:color="auto" w:fill="FFFFFF"/>
        </w:rPr>
      </w:pPr>
      <w:r>
        <w:rPr>
          <w:rFonts w:ascii="Arial" w:hAnsi="Arial" w:cs="Arial"/>
          <w:b/>
          <w:shd w:val="clear" w:color="auto" w:fill="FFFFFF"/>
        </w:rPr>
        <w:t>h)</w:t>
      </w:r>
      <w:r w:rsidR="00B63F23">
        <w:rPr>
          <w:rFonts w:ascii="Arial" w:hAnsi="Arial" w:cs="Arial"/>
          <w:b/>
          <w:shd w:val="clear" w:color="auto" w:fill="FFFFFF"/>
        </w:rPr>
        <w:t xml:space="preserve"> </w:t>
      </w:r>
      <w:r w:rsidR="0031393E" w:rsidRPr="0031393E">
        <w:rPr>
          <w:rFonts w:ascii="Arial" w:hAnsi="Arial" w:cs="Arial"/>
          <w:shd w:val="clear" w:color="auto" w:fill="FFFFFF"/>
        </w:rPr>
        <w:t>É de responsabilidade exclusiva e integral do contratado a utilização de pessoal para a execução de objeto</w:t>
      </w:r>
      <w:r w:rsidR="0031393E">
        <w:rPr>
          <w:rFonts w:ascii="Arial" w:hAnsi="Arial" w:cs="Arial"/>
          <w:shd w:val="clear" w:color="auto" w:fill="FFFFFF"/>
        </w:rPr>
        <w:t xml:space="preserve"> </w:t>
      </w:r>
      <w:r w:rsidR="0031393E" w:rsidRPr="0031393E">
        <w:rPr>
          <w:rFonts w:ascii="Arial" w:hAnsi="Arial" w:cs="Arial"/>
          <w:shd w:val="clear" w:color="auto" w:fill="FFFFFF"/>
        </w:rPr>
        <w:t>deste contrato, incluídos os encargos trabalhistas, previdenciários, sociais, fiscais e comerciais resultantes de</w:t>
      </w:r>
      <w:r w:rsidR="0031393E">
        <w:rPr>
          <w:rFonts w:ascii="Arial" w:hAnsi="Arial" w:cs="Arial"/>
          <w:shd w:val="clear" w:color="auto" w:fill="FFFFFF"/>
        </w:rPr>
        <w:t xml:space="preserve"> </w:t>
      </w:r>
      <w:r w:rsidR="0031393E" w:rsidRPr="0031393E">
        <w:rPr>
          <w:rFonts w:ascii="Arial" w:hAnsi="Arial" w:cs="Arial"/>
          <w:shd w:val="clear" w:color="auto" w:fill="FFFFFF"/>
        </w:rPr>
        <w:t>vínculos empregatícios, cujo ônus e obrigações, em nenhuma hipótese, poderão ser transferidos para o</w:t>
      </w:r>
      <w:r w:rsidR="0031393E">
        <w:rPr>
          <w:rFonts w:ascii="Arial" w:hAnsi="Arial" w:cs="Arial"/>
          <w:shd w:val="clear" w:color="auto" w:fill="FFFFFF"/>
        </w:rPr>
        <w:t xml:space="preserve"> </w:t>
      </w:r>
      <w:r w:rsidR="0031393E" w:rsidRPr="0031393E">
        <w:rPr>
          <w:rFonts w:ascii="Arial" w:hAnsi="Arial" w:cs="Arial"/>
          <w:shd w:val="clear" w:color="auto" w:fill="FFFFFF"/>
        </w:rPr>
        <w:lastRenderedPageBreak/>
        <w:t>contratante e ainda, a prestação do serviço hora contratado não implica vínculo empregatício entre contratante</w:t>
      </w:r>
      <w:r w:rsidR="0031393E">
        <w:rPr>
          <w:rFonts w:ascii="Arial" w:hAnsi="Arial" w:cs="Arial"/>
          <w:shd w:val="clear" w:color="auto" w:fill="FFFFFF"/>
        </w:rPr>
        <w:t xml:space="preserve"> </w:t>
      </w:r>
      <w:r w:rsidR="0031393E" w:rsidRPr="0031393E">
        <w:rPr>
          <w:rFonts w:ascii="Arial" w:hAnsi="Arial" w:cs="Arial"/>
          <w:shd w:val="clear" w:color="auto" w:fill="FFFFFF"/>
        </w:rPr>
        <w:t>e contratado.</w:t>
      </w:r>
    </w:p>
    <w:p w:rsidR="00B3569A" w:rsidRDefault="00B23276" w:rsidP="0031393E">
      <w:pPr>
        <w:tabs>
          <w:tab w:val="left" w:pos="284"/>
        </w:tabs>
        <w:jc w:val="both"/>
        <w:rPr>
          <w:rFonts w:ascii="Arial" w:hAnsi="Arial" w:cs="Arial"/>
          <w:shd w:val="clear" w:color="auto" w:fill="FFFFFF"/>
        </w:rPr>
      </w:pPr>
      <w:r>
        <w:rPr>
          <w:rFonts w:ascii="Arial" w:hAnsi="Arial" w:cs="Arial"/>
          <w:b/>
          <w:shd w:val="clear" w:color="auto" w:fill="FFFFFF"/>
        </w:rPr>
        <w:t>i)</w:t>
      </w:r>
      <w:r w:rsidR="00B3569A" w:rsidRPr="00B3569A">
        <w:rPr>
          <w:rFonts w:ascii="Arial" w:hAnsi="Arial" w:cs="Arial"/>
          <w:shd w:val="clear" w:color="auto" w:fill="FFFFFF"/>
        </w:rPr>
        <w:t xml:space="preserve"> O contratado é responsável pela indenização de danos causados ao paciente, aos órgãos do SUS e a</w:t>
      </w:r>
      <w:r w:rsidR="00B3569A">
        <w:rPr>
          <w:rFonts w:ascii="Arial" w:hAnsi="Arial" w:cs="Arial"/>
          <w:shd w:val="clear" w:color="auto" w:fill="FFFFFF"/>
        </w:rPr>
        <w:t xml:space="preserve"> </w:t>
      </w:r>
      <w:r w:rsidR="00B3569A" w:rsidRPr="00B3569A">
        <w:rPr>
          <w:rFonts w:ascii="Arial" w:hAnsi="Arial" w:cs="Arial"/>
          <w:shd w:val="clear" w:color="auto" w:fill="FFFFFF"/>
        </w:rPr>
        <w:t>terceiros a eles vinculados, decorrentes de ação ou omissão voluntária, ou de negligência, imperícia ou</w:t>
      </w:r>
      <w:r w:rsidR="00B3569A">
        <w:rPr>
          <w:rFonts w:ascii="Arial" w:hAnsi="Arial" w:cs="Arial"/>
          <w:shd w:val="clear" w:color="auto" w:fill="FFFFFF"/>
        </w:rPr>
        <w:t xml:space="preserve"> </w:t>
      </w:r>
      <w:r w:rsidR="00B3569A" w:rsidRPr="00B3569A">
        <w:rPr>
          <w:rFonts w:ascii="Arial" w:hAnsi="Arial" w:cs="Arial"/>
          <w:shd w:val="clear" w:color="auto" w:fill="FFFFFF"/>
        </w:rPr>
        <w:t>prepostos, ficando assegurado ao contratante o direito de regresso;</w:t>
      </w:r>
    </w:p>
    <w:p w:rsidR="00B3569A" w:rsidRDefault="00B23276" w:rsidP="0031393E">
      <w:pPr>
        <w:tabs>
          <w:tab w:val="left" w:pos="284"/>
        </w:tabs>
        <w:jc w:val="both"/>
        <w:rPr>
          <w:rFonts w:ascii="Arial" w:hAnsi="Arial" w:cs="Arial"/>
          <w:shd w:val="clear" w:color="auto" w:fill="FFFFFF"/>
        </w:rPr>
      </w:pPr>
      <w:r>
        <w:rPr>
          <w:rFonts w:ascii="Arial" w:hAnsi="Arial" w:cs="Arial"/>
          <w:b/>
          <w:shd w:val="clear" w:color="auto" w:fill="FFFFFF"/>
        </w:rPr>
        <w:t>j)</w:t>
      </w:r>
      <w:r w:rsidR="00B63F23">
        <w:rPr>
          <w:rFonts w:ascii="Arial" w:hAnsi="Arial" w:cs="Arial"/>
          <w:b/>
          <w:shd w:val="clear" w:color="auto" w:fill="FFFFFF"/>
        </w:rPr>
        <w:t xml:space="preserve"> </w:t>
      </w:r>
      <w:r w:rsidR="00B3569A" w:rsidRPr="00B3569A">
        <w:rPr>
          <w:rFonts w:ascii="Arial" w:hAnsi="Arial" w:cs="Arial"/>
          <w:shd w:val="clear" w:color="auto" w:fill="FFFFFF"/>
        </w:rPr>
        <w:t>A fiscalização ou acompanhamento da execução deste contrato pelos órgãos competentes do contratante,</w:t>
      </w:r>
      <w:r w:rsidR="00B3569A">
        <w:rPr>
          <w:rFonts w:ascii="Arial" w:hAnsi="Arial" w:cs="Arial"/>
          <w:shd w:val="clear" w:color="auto" w:fill="FFFFFF"/>
        </w:rPr>
        <w:t xml:space="preserve"> </w:t>
      </w:r>
      <w:r w:rsidR="00B3569A" w:rsidRPr="00B3569A">
        <w:rPr>
          <w:rFonts w:ascii="Arial" w:hAnsi="Arial" w:cs="Arial"/>
          <w:shd w:val="clear" w:color="auto" w:fill="FFFFFF"/>
        </w:rPr>
        <w:t>através da Secretaria de Saúde, não exclui nem reduz a responsabilidade do contratado nos termos da</w:t>
      </w:r>
      <w:r w:rsidR="00B3569A">
        <w:rPr>
          <w:rFonts w:ascii="Arial" w:hAnsi="Arial" w:cs="Arial"/>
          <w:shd w:val="clear" w:color="auto" w:fill="FFFFFF"/>
        </w:rPr>
        <w:t xml:space="preserve"> </w:t>
      </w:r>
      <w:r w:rsidR="00B3569A" w:rsidRPr="00B3569A">
        <w:rPr>
          <w:rFonts w:ascii="Arial" w:hAnsi="Arial" w:cs="Arial"/>
          <w:shd w:val="clear" w:color="auto" w:fill="FFFFFF"/>
        </w:rPr>
        <w:t>legislação referente a licitações e contratos administrativos e demais legislação existente;</w:t>
      </w:r>
    </w:p>
    <w:p w:rsidR="0031393E" w:rsidRPr="00B3569A" w:rsidRDefault="00B23276" w:rsidP="0031393E">
      <w:pPr>
        <w:tabs>
          <w:tab w:val="left" w:pos="284"/>
        </w:tabs>
        <w:jc w:val="both"/>
        <w:rPr>
          <w:rFonts w:ascii="Arial" w:hAnsi="Arial" w:cs="Arial"/>
          <w:shd w:val="clear" w:color="auto" w:fill="FFFFFF"/>
        </w:rPr>
      </w:pPr>
      <w:r>
        <w:rPr>
          <w:rFonts w:ascii="Arial" w:hAnsi="Arial" w:cs="Arial"/>
          <w:b/>
          <w:shd w:val="clear" w:color="auto" w:fill="FFFFFF"/>
        </w:rPr>
        <w:t xml:space="preserve">k) </w:t>
      </w:r>
      <w:r w:rsidR="00B3569A" w:rsidRPr="00B3569A">
        <w:rPr>
          <w:rFonts w:ascii="Arial" w:hAnsi="Arial" w:cs="Arial"/>
          <w:shd w:val="clear" w:color="auto" w:fill="FFFFFF"/>
        </w:rPr>
        <w:t>A responsabilidade de que trata essa cláusula estende-se aos casos de danos causados por má prestação</w:t>
      </w:r>
      <w:r w:rsidR="00B3569A">
        <w:rPr>
          <w:rFonts w:ascii="Arial" w:hAnsi="Arial" w:cs="Arial"/>
          <w:shd w:val="clear" w:color="auto" w:fill="FFFFFF"/>
        </w:rPr>
        <w:t xml:space="preserve"> </w:t>
      </w:r>
      <w:r w:rsidR="00B3569A" w:rsidRPr="00B3569A">
        <w:rPr>
          <w:rFonts w:ascii="Arial" w:hAnsi="Arial" w:cs="Arial"/>
          <w:shd w:val="clear" w:color="auto" w:fill="FFFFFF"/>
        </w:rPr>
        <w:t>dos serviços, nos estritos termos do art. 14 da Lei nº 8078, de 11 de setembro de 1990 – Código de Defesa do</w:t>
      </w:r>
      <w:r w:rsidR="00B3569A">
        <w:rPr>
          <w:rFonts w:ascii="Arial" w:hAnsi="Arial" w:cs="Arial"/>
          <w:shd w:val="clear" w:color="auto" w:fill="FFFFFF"/>
        </w:rPr>
        <w:t xml:space="preserve"> </w:t>
      </w:r>
      <w:r w:rsidR="00B3569A" w:rsidRPr="00B3569A">
        <w:rPr>
          <w:rFonts w:ascii="Arial" w:hAnsi="Arial" w:cs="Arial"/>
          <w:shd w:val="clear" w:color="auto" w:fill="FFFFFF"/>
        </w:rPr>
        <w:t>Consumidor</w:t>
      </w:r>
      <w:r w:rsidR="001A3300">
        <w:rPr>
          <w:rFonts w:ascii="Arial" w:hAnsi="Arial" w:cs="Arial"/>
          <w:shd w:val="clear" w:color="auto" w:fill="FFFFFF"/>
        </w:rPr>
        <w:t>.</w:t>
      </w:r>
    </w:p>
    <w:p w:rsidR="000669EA" w:rsidRDefault="000669EA">
      <w:pPr>
        <w:jc w:val="both"/>
        <w:rPr>
          <w:rFonts w:ascii="Arial" w:hAnsi="Arial" w:cs="Arial"/>
          <w:highlight w:val="yellow"/>
        </w:rPr>
      </w:pPr>
    </w:p>
    <w:p w:rsidR="000669EA" w:rsidRDefault="00B63F23">
      <w:pPr>
        <w:shd w:val="clear" w:color="auto" w:fill="DDDDDD"/>
        <w:ind w:firstLine="561"/>
        <w:rPr>
          <w:rFonts w:ascii="Arial" w:hAnsi="Arial" w:cs="Arial"/>
        </w:rPr>
      </w:pPr>
      <w:r>
        <w:rPr>
          <w:rFonts w:ascii="Arial" w:hAnsi="Arial" w:cs="Arial"/>
          <w:b/>
          <w:bCs/>
        </w:rPr>
        <w:t>5</w:t>
      </w:r>
      <w:r w:rsidR="00EC7D83">
        <w:rPr>
          <w:rFonts w:ascii="Arial" w:hAnsi="Arial" w:cs="Arial"/>
          <w:b/>
          <w:bCs/>
        </w:rPr>
        <w:t>. DO FORNECIMENTO DE INFORMAÇÕES:</w:t>
      </w:r>
    </w:p>
    <w:p w:rsidR="000669EA" w:rsidRDefault="000669EA">
      <w:pPr>
        <w:tabs>
          <w:tab w:val="left" w:pos="284"/>
        </w:tabs>
        <w:jc w:val="both"/>
      </w:pPr>
    </w:p>
    <w:p w:rsidR="000669EA" w:rsidRDefault="00EC7D83" w:rsidP="00641C51">
      <w:pPr>
        <w:numPr>
          <w:ilvl w:val="0"/>
          <w:numId w:val="23"/>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Pr>
            <w:rStyle w:val="Hyperlink1"/>
            <w:rFonts w:ascii="Arial" w:hAnsi="Arial" w:cs="Arial"/>
          </w:rPr>
          <w:t>compradireta@piracicaba.sp.gov.br</w:t>
        </w:r>
      </w:hyperlink>
      <w:r>
        <w:rPr>
          <w:rFonts w:ascii="Arial" w:hAnsi="Arial" w:cs="Arial"/>
        </w:rPr>
        <w:t xml:space="preserve">. </w:t>
      </w:r>
    </w:p>
    <w:p w:rsidR="000669EA" w:rsidRPr="001A3300" w:rsidRDefault="00EC7D83" w:rsidP="001A3300">
      <w:pPr>
        <w:numPr>
          <w:ilvl w:val="0"/>
          <w:numId w:val="24"/>
        </w:numPr>
        <w:tabs>
          <w:tab w:val="left" w:pos="284"/>
        </w:tabs>
        <w:jc w:val="both"/>
        <w:rPr>
          <w:rFonts w:ascii="Arial" w:hAnsi="Arial" w:cs="Arial"/>
        </w:rPr>
      </w:pPr>
      <w:r w:rsidRPr="001A3300">
        <w:rPr>
          <w:rFonts w:ascii="Arial" w:eastAsia="Arial" w:hAnsi="Arial" w:cs="Arial"/>
        </w:rPr>
        <w:t xml:space="preserve">As </w:t>
      </w:r>
      <w:r w:rsidRPr="001A3300">
        <w:rPr>
          <w:rFonts w:ascii="Arial" w:eastAsia="Arial" w:hAnsi="Arial" w:cs="Arial"/>
          <w:b/>
        </w:rPr>
        <w:t>dúvidas técnicas</w:t>
      </w:r>
      <w:r w:rsidRPr="001A3300">
        <w:rPr>
          <w:rFonts w:ascii="Arial" w:eastAsia="Arial" w:hAnsi="Arial" w:cs="Arial"/>
        </w:rPr>
        <w:t xml:space="preserve"> poderão</w:t>
      </w:r>
      <w:r w:rsidR="00CA050E" w:rsidRPr="001A3300">
        <w:rPr>
          <w:rFonts w:ascii="Arial" w:eastAsia="Arial" w:hAnsi="Arial" w:cs="Arial"/>
        </w:rPr>
        <w:t xml:space="preserve"> ser esclarecidas com: </w:t>
      </w:r>
      <w:r w:rsidR="001A3300">
        <w:rPr>
          <w:rFonts w:ascii="Arial" w:hAnsi="Arial" w:cs="Arial"/>
          <w:sz w:val="18"/>
          <w:szCs w:val="18"/>
          <w:shd w:val="clear" w:color="auto" w:fill="FFFFFF"/>
        </w:rPr>
        <w:t>Secretaria Municipal de Saúde, com a com a Sra. Rafaela</w:t>
      </w:r>
      <w:proofErr w:type="gramStart"/>
      <w:r w:rsidR="001A3300">
        <w:rPr>
          <w:rFonts w:ascii="Arial" w:hAnsi="Arial" w:cs="Arial"/>
          <w:sz w:val="18"/>
          <w:szCs w:val="18"/>
          <w:shd w:val="clear" w:color="auto" w:fill="FFFFFF"/>
        </w:rPr>
        <w:t xml:space="preserve">   </w:t>
      </w:r>
      <w:proofErr w:type="gramEnd"/>
      <w:r w:rsidR="001A3300">
        <w:rPr>
          <w:rFonts w:ascii="Arial" w:hAnsi="Arial" w:cs="Arial"/>
          <w:sz w:val="18"/>
          <w:szCs w:val="18"/>
          <w:shd w:val="clear" w:color="auto" w:fill="FFFFFF"/>
        </w:rPr>
        <w:t>Penedo,   pelo   telefone   (19)   3403-1261   e   e-mail:  asscoordpira@gmail.com,  com   cópia</w:t>
      </w:r>
      <w:r w:rsidR="0054660E">
        <w:rPr>
          <w:rFonts w:ascii="Arial" w:hAnsi="Arial" w:cs="Arial"/>
          <w:sz w:val="18"/>
          <w:szCs w:val="18"/>
          <w:shd w:val="clear" w:color="auto" w:fill="FFFFFF"/>
        </w:rPr>
        <w:t xml:space="preserve"> para</w:t>
      </w:r>
      <w:r w:rsidR="001A3300">
        <w:rPr>
          <w:rFonts w:ascii="Arial" w:hAnsi="Arial" w:cs="Arial"/>
          <w:sz w:val="18"/>
          <w:szCs w:val="18"/>
          <w:shd w:val="clear" w:color="auto" w:fill="FFFFFF"/>
        </w:rPr>
        <w:t xml:space="preserve">   </w:t>
      </w:r>
      <w:hyperlink r:id="rId14" w:history="1">
        <w:r w:rsidR="0054660E" w:rsidRPr="00C745BB">
          <w:rPr>
            <w:rStyle w:val="Hyperlink"/>
            <w:rFonts w:ascii="Arial" w:hAnsi="Arial" w:cs="Arial"/>
            <w:sz w:val="18"/>
            <w:szCs w:val="18"/>
            <w:shd w:val="clear" w:color="auto" w:fill="FFFFFF"/>
          </w:rPr>
          <w:t>macorrer@piracicaba.sp.gov.br</w:t>
        </w:r>
      </w:hyperlink>
      <w:r w:rsidR="001A3300">
        <w:rPr>
          <w:rFonts w:ascii="Arial" w:hAnsi="Arial" w:cs="Arial"/>
          <w:sz w:val="18"/>
          <w:szCs w:val="18"/>
          <w:shd w:val="clear" w:color="auto" w:fill="FFFFFF"/>
        </w:rPr>
        <w:t>.</w:t>
      </w:r>
    </w:p>
    <w:p w:rsidR="001A3300" w:rsidRDefault="001A3300" w:rsidP="001A3300">
      <w:pPr>
        <w:tabs>
          <w:tab w:val="left" w:pos="284"/>
        </w:tabs>
        <w:jc w:val="both"/>
        <w:rPr>
          <w:rFonts w:ascii="Arial" w:hAnsi="Arial" w:cs="Arial"/>
          <w:sz w:val="18"/>
          <w:szCs w:val="18"/>
          <w:shd w:val="clear" w:color="auto" w:fill="FFFFFF"/>
        </w:rPr>
      </w:pPr>
    </w:p>
    <w:p w:rsidR="001A3300" w:rsidRPr="001A3300" w:rsidRDefault="00B63F23" w:rsidP="001A3300">
      <w:pPr>
        <w:shd w:val="clear" w:color="auto" w:fill="CCCCCC"/>
        <w:ind w:firstLine="561"/>
        <w:jc w:val="both"/>
        <w:rPr>
          <w:rFonts w:ascii="Arial" w:hAnsi="Arial" w:cs="Arial"/>
          <w:b/>
          <w:bCs/>
        </w:rPr>
      </w:pPr>
      <w:r>
        <w:rPr>
          <w:rFonts w:ascii="Arial" w:hAnsi="Arial" w:cs="Arial"/>
          <w:b/>
          <w:bCs/>
        </w:rPr>
        <w:t>6</w:t>
      </w:r>
      <w:r w:rsidR="001A3300">
        <w:rPr>
          <w:rFonts w:ascii="Arial" w:hAnsi="Arial" w:cs="Arial"/>
          <w:b/>
          <w:bCs/>
        </w:rPr>
        <w:t xml:space="preserve">. </w:t>
      </w:r>
      <w:r w:rsidR="001A3300" w:rsidRPr="001A3300">
        <w:rPr>
          <w:rFonts w:ascii="Arial" w:hAnsi="Arial" w:cs="Arial"/>
          <w:b/>
          <w:bCs/>
        </w:rPr>
        <w:t>DO CONTROLE, AVALIAÇÃO, VISTORIA E FISCALIZAÇÃO</w:t>
      </w:r>
      <w:r w:rsidR="001A3300">
        <w:rPr>
          <w:rFonts w:ascii="Arial" w:hAnsi="Arial" w:cs="Arial"/>
          <w:b/>
          <w:bCs/>
        </w:rPr>
        <w:t>:</w:t>
      </w:r>
    </w:p>
    <w:p w:rsidR="001A3300" w:rsidRPr="001A3300" w:rsidRDefault="001A3300" w:rsidP="001A3300">
      <w:pPr>
        <w:tabs>
          <w:tab w:val="left" w:pos="284"/>
        </w:tabs>
        <w:jc w:val="both"/>
        <w:rPr>
          <w:rFonts w:ascii="Arial" w:hAnsi="Arial" w:cs="Arial"/>
        </w:rPr>
      </w:pPr>
    </w:p>
    <w:p w:rsidR="001A3300" w:rsidRDefault="001A3300" w:rsidP="001A3300">
      <w:pPr>
        <w:tabs>
          <w:tab w:val="left" w:pos="284"/>
        </w:tabs>
        <w:jc w:val="both"/>
        <w:rPr>
          <w:rFonts w:ascii="Arial" w:hAnsi="Arial" w:cs="Arial"/>
        </w:rPr>
      </w:pPr>
      <w:r w:rsidRPr="001A3300">
        <w:rPr>
          <w:rFonts w:ascii="Arial" w:hAnsi="Arial" w:cs="Arial"/>
          <w:b/>
        </w:rPr>
        <w:t>a)</w:t>
      </w:r>
      <w:r w:rsidRPr="001A3300">
        <w:rPr>
          <w:rFonts w:ascii="Arial" w:hAnsi="Arial" w:cs="Arial"/>
        </w:rPr>
        <w:t xml:space="preserve"> A execução do presente contrato será avaliada pelos órgãos competentes da Secretaria Municipal de Saúde,</w:t>
      </w:r>
      <w:r>
        <w:rPr>
          <w:rFonts w:ascii="Arial" w:hAnsi="Arial" w:cs="Arial"/>
        </w:rPr>
        <w:t xml:space="preserve"> </w:t>
      </w:r>
      <w:r w:rsidRPr="001A3300">
        <w:rPr>
          <w:rFonts w:ascii="Arial" w:hAnsi="Arial" w:cs="Arial"/>
        </w:rPr>
        <w:t>mediante procedimentos de supervisão indireta ou local, os quais observarão o cumprimento das cláusulas e</w:t>
      </w:r>
      <w:r>
        <w:rPr>
          <w:rFonts w:ascii="Arial" w:hAnsi="Arial" w:cs="Arial"/>
        </w:rPr>
        <w:t xml:space="preserve"> </w:t>
      </w:r>
      <w:r w:rsidRPr="001A3300">
        <w:rPr>
          <w:rFonts w:ascii="Arial" w:hAnsi="Arial" w:cs="Arial"/>
        </w:rPr>
        <w:t>condições estabelecidas neste contrato;</w:t>
      </w:r>
    </w:p>
    <w:p w:rsidR="001A3300" w:rsidRDefault="001A3300" w:rsidP="001A3300">
      <w:pPr>
        <w:tabs>
          <w:tab w:val="left" w:pos="284"/>
        </w:tabs>
        <w:jc w:val="both"/>
        <w:rPr>
          <w:rFonts w:ascii="Arial" w:hAnsi="Arial" w:cs="Arial"/>
        </w:rPr>
      </w:pPr>
      <w:r w:rsidRPr="001A3300">
        <w:rPr>
          <w:rFonts w:ascii="Arial" w:hAnsi="Arial" w:cs="Arial"/>
          <w:b/>
        </w:rPr>
        <w:t>b)</w:t>
      </w:r>
      <w:r w:rsidRPr="001A3300">
        <w:rPr>
          <w:rFonts w:ascii="Arial" w:hAnsi="Arial" w:cs="Arial"/>
        </w:rPr>
        <w:t xml:space="preserve"> Quando achar necessário, o contratante vistoriará as instalações do contratado, para verificar se persistem</w:t>
      </w:r>
      <w:r>
        <w:rPr>
          <w:rFonts w:ascii="Arial" w:hAnsi="Arial" w:cs="Arial"/>
        </w:rPr>
        <w:t xml:space="preserve"> </w:t>
      </w:r>
      <w:r w:rsidRPr="001A3300">
        <w:rPr>
          <w:rFonts w:ascii="Arial" w:hAnsi="Arial" w:cs="Arial"/>
        </w:rPr>
        <w:t>as mesmas condições técnicas básicas do contratado, comprovadas por ocasião da assinatura do contrato;</w:t>
      </w:r>
    </w:p>
    <w:p w:rsidR="001A3300" w:rsidRDefault="001A3300" w:rsidP="001A3300">
      <w:pPr>
        <w:tabs>
          <w:tab w:val="left" w:pos="284"/>
        </w:tabs>
        <w:jc w:val="both"/>
        <w:rPr>
          <w:rFonts w:ascii="Arial" w:hAnsi="Arial" w:cs="Arial"/>
        </w:rPr>
      </w:pPr>
      <w:r w:rsidRPr="001A3300">
        <w:rPr>
          <w:rFonts w:ascii="Arial" w:hAnsi="Arial" w:cs="Arial"/>
          <w:b/>
        </w:rPr>
        <w:t>c)</w:t>
      </w:r>
      <w:r>
        <w:rPr>
          <w:rFonts w:ascii="Arial" w:hAnsi="Arial" w:cs="Arial"/>
          <w:b/>
        </w:rPr>
        <w:t xml:space="preserve"> </w:t>
      </w:r>
      <w:r w:rsidRPr="001A3300">
        <w:rPr>
          <w:rFonts w:ascii="Arial" w:hAnsi="Arial" w:cs="Arial"/>
        </w:rPr>
        <w:t>Qualquer alteração ou modificação que importe em diminuição da capacidade operativa do contratante</w:t>
      </w:r>
      <w:proofErr w:type="gramStart"/>
      <w:r w:rsidRPr="001A3300">
        <w:rPr>
          <w:rFonts w:ascii="Arial" w:hAnsi="Arial" w:cs="Arial"/>
        </w:rPr>
        <w:t>,</w:t>
      </w:r>
      <w:r>
        <w:rPr>
          <w:rFonts w:ascii="Arial" w:hAnsi="Arial" w:cs="Arial"/>
        </w:rPr>
        <w:t xml:space="preserve"> </w:t>
      </w:r>
      <w:r w:rsidRPr="001A3300">
        <w:rPr>
          <w:rFonts w:ascii="Arial" w:hAnsi="Arial" w:cs="Arial"/>
        </w:rPr>
        <w:t>poderá</w:t>
      </w:r>
      <w:proofErr w:type="gramEnd"/>
      <w:r w:rsidRPr="001A3300">
        <w:rPr>
          <w:rFonts w:ascii="Arial" w:hAnsi="Arial" w:cs="Arial"/>
        </w:rPr>
        <w:t xml:space="preserve"> ensejar a não prorrogação deste contrato ou a revisão das condições ora estipuladas;</w:t>
      </w:r>
    </w:p>
    <w:p w:rsidR="001A3300" w:rsidRDefault="001A3300" w:rsidP="001A3300">
      <w:pPr>
        <w:tabs>
          <w:tab w:val="left" w:pos="284"/>
        </w:tabs>
        <w:jc w:val="both"/>
        <w:rPr>
          <w:rFonts w:ascii="Arial" w:hAnsi="Arial" w:cs="Arial"/>
        </w:rPr>
      </w:pPr>
      <w:r w:rsidRPr="001A3300">
        <w:rPr>
          <w:rFonts w:ascii="Arial" w:hAnsi="Arial" w:cs="Arial"/>
          <w:b/>
        </w:rPr>
        <w:t>d)</w:t>
      </w:r>
      <w:r w:rsidRPr="001A3300">
        <w:rPr>
          <w:rFonts w:ascii="Arial" w:hAnsi="Arial" w:cs="Arial"/>
        </w:rPr>
        <w:t xml:space="preserve"> </w:t>
      </w:r>
      <w:proofErr w:type="gramStart"/>
      <w:r w:rsidRPr="001A3300">
        <w:rPr>
          <w:rFonts w:ascii="Arial" w:hAnsi="Arial" w:cs="Arial"/>
        </w:rPr>
        <w:t>A fiscalização exercida pelo contratante sobre os serviços ora contratados</w:t>
      </w:r>
      <w:proofErr w:type="gramEnd"/>
      <w:r w:rsidRPr="001A3300">
        <w:rPr>
          <w:rFonts w:ascii="Arial" w:hAnsi="Arial" w:cs="Arial"/>
        </w:rPr>
        <w:t xml:space="preserve"> não eximirá o contratado da sua</w:t>
      </w:r>
      <w:r>
        <w:rPr>
          <w:rFonts w:ascii="Arial" w:hAnsi="Arial" w:cs="Arial"/>
        </w:rPr>
        <w:t xml:space="preserve"> </w:t>
      </w:r>
      <w:r w:rsidRPr="001A3300">
        <w:rPr>
          <w:rFonts w:ascii="Arial" w:hAnsi="Arial" w:cs="Arial"/>
        </w:rPr>
        <w:t>plena responsabilidade perante o contratante, ou para os pacientes e terceiros, decorrentes de culpa ou dolo</w:t>
      </w:r>
      <w:r>
        <w:rPr>
          <w:rFonts w:ascii="Arial" w:hAnsi="Arial" w:cs="Arial"/>
        </w:rPr>
        <w:t xml:space="preserve"> </w:t>
      </w:r>
      <w:r w:rsidRPr="001A3300">
        <w:rPr>
          <w:rFonts w:ascii="Arial" w:hAnsi="Arial" w:cs="Arial"/>
        </w:rPr>
        <w:t>na execução do contrato;</w:t>
      </w:r>
    </w:p>
    <w:p w:rsidR="001A3300" w:rsidRDefault="001A3300" w:rsidP="001A3300">
      <w:pPr>
        <w:tabs>
          <w:tab w:val="left" w:pos="284"/>
        </w:tabs>
        <w:jc w:val="both"/>
        <w:rPr>
          <w:rFonts w:ascii="Arial" w:hAnsi="Arial" w:cs="Arial"/>
        </w:rPr>
      </w:pPr>
      <w:r w:rsidRPr="001A3300">
        <w:rPr>
          <w:rFonts w:ascii="Arial" w:hAnsi="Arial" w:cs="Arial"/>
          <w:b/>
        </w:rPr>
        <w:t>e)</w:t>
      </w:r>
      <w:r w:rsidRPr="001A3300">
        <w:rPr>
          <w:rFonts w:ascii="Arial" w:hAnsi="Arial" w:cs="Arial"/>
        </w:rPr>
        <w:t xml:space="preserve"> O contratado facilitará ao contratante o acompanhamento e a fiscalização permanente dos serviços e</w:t>
      </w:r>
      <w:r>
        <w:rPr>
          <w:rFonts w:ascii="Arial" w:hAnsi="Arial" w:cs="Arial"/>
        </w:rPr>
        <w:t xml:space="preserve"> </w:t>
      </w:r>
      <w:r w:rsidRPr="001A3300">
        <w:rPr>
          <w:rFonts w:ascii="Arial" w:hAnsi="Arial" w:cs="Arial"/>
        </w:rPr>
        <w:t>prestará todos os esclarecimentos que lhe forem solicitados pelos servidores do contratante, designados para</w:t>
      </w:r>
      <w:r>
        <w:rPr>
          <w:rFonts w:ascii="Arial" w:hAnsi="Arial" w:cs="Arial"/>
        </w:rPr>
        <w:t xml:space="preserve"> </w:t>
      </w:r>
      <w:r w:rsidRPr="001A3300">
        <w:rPr>
          <w:rFonts w:ascii="Arial" w:hAnsi="Arial" w:cs="Arial"/>
        </w:rPr>
        <w:t>tal fim.</w:t>
      </w:r>
    </w:p>
    <w:p w:rsidR="00AE04C8" w:rsidRDefault="00AE04C8" w:rsidP="001A3300">
      <w:pPr>
        <w:tabs>
          <w:tab w:val="left" w:pos="284"/>
        </w:tabs>
        <w:jc w:val="both"/>
        <w:rPr>
          <w:rFonts w:ascii="Arial" w:hAnsi="Arial" w:cs="Arial"/>
        </w:rPr>
      </w:pPr>
    </w:p>
    <w:p w:rsidR="00AE04C8" w:rsidRDefault="00AE04C8" w:rsidP="00AE04C8">
      <w:pPr>
        <w:shd w:val="clear" w:color="auto" w:fill="CCCCCC"/>
        <w:ind w:firstLine="561"/>
        <w:jc w:val="both"/>
        <w:rPr>
          <w:rFonts w:ascii="Arial" w:hAnsi="Arial" w:cs="Arial"/>
        </w:rPr>
      </w:pPr>
      <w:r>
        <w:rPr>
          <w:rFonts w:ascii="Arial" w:hAnsi="Arial" w:cs="Arial"/>
          <w:b/>
          <w:bCs/>
        </w:rPr>
        <w:t xml:space="preserve">7. </w:t>
      </w:r>
      <w:r w:rsidRPr="00AE04C8">
        <w:rPr>
          <w:rFonts w:ascii="Arial" w:hAnsi="Arial" w:cs="Arial"/>
          <w:b/>
          <w:bCs/>
        </w:rPr>
        <w:t>DA APRESENTAÇÃO DAS CONTAS E DAS CONDIÇÕES DE PAGAMENTO</w:t>
      </w:r>
      <w:r>
        <w:rPr>
          <w:rFonts w:ascii="Arial" w:hAnsi="Arial" w:cs="Arial"/>
          <w:b/>
          <w:bCs/>
        </w:rPr>
        <w:t>:</w:t>
      </w:r>
    </w:p>
    <w:p w:rsidR="00AE04C8" w:rsidRDefault="00AE04C8" w:rsidP="001A3300">
      <w:pPr>
        <w:tabs>
          <w:tab w:val="left" w:pos="284"/>
        </w:tabs>
        <w:jc w:val="both"/>
        <w:rPr>
          <w:rFonts w:ascii="Arial" w:hAnsi="Arial" w:cs="Arial"/>
        </w:rPr>
      </w:pPr>
    </w:p>
    <w:p w:rsidR="00B23276" w:rsidRDefault="00B23276" w:rsidP="001A3300">
      <w:pPr>
        <w:tabs>
          <w:tab w:val="left" w:pos="284"/>
        </w:tabs>
        <w:jc w:val="both"/>
        <w:rPr>
          <w:rFonts w:ascii="Arial" w:hAnsi="Arial" w:cs="Arial"/>
        </w:rPr>
      </w:pPr>
      <w:r w:rsidRPr="00B23276">
        <w:rPr>
          <w:rFonts w:ascii="Arial" w:hAnsi="Arial" w:cs="Arial"/>
          <w:b/>
        </w:rPr>
        <w:t>a)</w:t>
      </w:r>
      <w:r>
        <w:rPr>
          <w:rFonts w:ascii="Arial" w:hAnsi="Arial" w:cs="Arial"/>
        </w:rPr>
        <w:t xml:space="preserve"> O contratado receberá, mensalmente, a importância referente aos serviços contratados </w:t>
      </w:r>
      <w:r w:rsidRPr="00B23276">
        <w:rPr>
          <w:rFonts w:ascii="Arial" w:hAnsi="Arial" w:cs="Arial"/>
        </w:rPr>
        <w:t>efetivamente</w:t>
      </w:r>
      <w:r>
        <w:rPr>
          <w:rFonts w:ascii="Arial" w:hAnsi="Arial" w:cs="Arial"/>
        </w:rPr>
        <w:t xml:space="preserve"> </w:t>
      </w:r>
      <w:r w:rsidRPr="00B23276">
        <w:rPr>
          <w:rFonts w:ascii="Arial" w:hAnsi="Arial" w:cs="Arial"/>
        </w:rPr>
        <w:t>prestados.</w:t>
      </w:r>
    </w:p>
    <w:p w:rsidR="00B23276" w:rsidRDefault="00B23276" w:rsidP="001A3300">
      <w:pPr>
        <w:tabs>
          <w:tab w:val="left" w:pos="284"/>
        </w:tabs>
        <w:jc w:val="both"/>
        <w:rPr>
          <w:rFonts w:ascii="Arial" w:hAnsi="Arial" w:cs="Arial"/>
        </w:rPr>
      </w:pPr>
      <w:r w:rsidRPr="00B23276">
        <w:rPr>
          <w:rFonts w:ascii="Arial" w:hAnsi="Arial" w:cs="Arial"/>
          <w:b/>
        </w:rPr>
        <w:t>b)</w:t>
      </w:r>
      <w:r w:rsidRPr="00B23276">
        <w:rPr>
          <w:rFonts w:ascii="Arial" w:hAnsi="Arial" w:cs="Arial"/>
        </w:rPr>
        <w:t xml:space="preserve"> O preço estipulado neste contrato será pago da seguinte forma:</w:t>
      </w:r>
    </w:p>
    <w:p w:rsidR="00B23276" w:rsidRDefault="00B23276" w:rsidP="001A3300">
      <w:pPr>
        <w:tabs>
          <w:tab w:val="left" w:pos="284"/>
        </w:tabs>
        <w:jc w:val="both"/>
        <w:rPr>
          <w:rFonts w:ascii="Arial" w:hAnsi="Arial" w:cs="Arial"/>
        </w:rPr>
      </w:pPr>
      <w:r w:rsidRPr="00B23276">
        <w:rPr>
          <w:rFonts w:ascii="Arial" w:hAnsi="Arial" w:cs="Arial"/>
          <w:b/>
        </w:rPr>
        <w:t>1.</w:t>
      </w:r>
      <w:r w:rsidRPr="00B23276">
        <w:rPr>
          <w:rFonts w:ascii="Arial" w:hAnsi="Arial" w:cs="Arial"/>
        </w:rPr>
        <w:t xml:space="preserve"> O contratado apresentará, mensalmente ao contratante, as faturas e os documentos referentes aos serviços</w:t>
      </w:r>
      <w:r>
        <w:rPr>
          <w:rFonts w:ascii="Arial" w:hAnsi="Arial" w:cs="Arial"/>
        </w:rPr>
        <w:t xml:space="preserve"> </w:t>
      </w:r>
      <w:r w:rsidRPr="00B23276">
        <w:rPr>
          <w:rFonts w:ascii="Arial" w:hAnsi="Arial" w:cs="Arial"/>
        </w:rPr>
        <w:t>efetivamente prestados, obedecendo para tanto, o procedimento e os prazos estabelecidos pelos órgãos</w:t>
      </w:r>
      <w:r>
        <w:rPr>
          <w:rFonts w:ascii="Arial" w:hAnsi="Arial" w:cs="Arial"/>
        </w:rPr>
        <w:t xml:space="preserve"> </w:t>
      </w:r>
      <w:r w:rsidRPr="00B23276">
        <w:rPr>
          <w:rFonts w:ascii="Arial" w:hAnsi="Arial" w:cs="Arial"/>
        </w:rPr>
        <w:t>competentes do SUS;</w:t>
      </w:r>
    </w:p>
    <w:p w:rsidR="00B23276" w:rsidRDefault="00B23276" w:rsidP="001A3300">
      <w:pPr>
        <w:tabs>
          <w:tab w:val="left" w:pos="284"/>
        </w:tabs>
        <w:jc w:val="both"/>
        <w:rPr>
          <w:rFonts w:ascii="Arial" w:hAnsi="Arial" w:cs="Arial"/>
        </w:rPr>
      </w:pPr>
      <w:r w:rsidRPr="00B23276">
        <w:rPr>
          <w:rFonts w:ascii="Arial" w:hAnsi="Arial" w:cs="Arial"/>
          <w:b/>
        </w:rPr>
        <w:t>2.</w:t>
      </w:r>
      <w:r w:rsidRPr="00B23276">
        <w:rPr>
          <w:rFonts w:ascii="Arial" w:hAnsi="Arial" w:cs="Arial"/>
        </w:rPr>
        <w:t xml:space="preserve"> O contratante por sua vez, revisará e processará as faturas e documentos recebidos do contratado;</w:t>
      </w:r>
    </w:p>
    <w:p w:rsidR="00B23276" w:rsidRDefault="00B23276" w:rsidP="001A3300">
      <w:pPr>
        <w:tabs>
          <w:tab w:val="left" w:pos="284"/>
        </w:tabs>
        <w:jc w:val="both"/>
        <w:rPr>
          <w:rFonts w:ascii="Arial" w:hAnsi="Arial" w:cs="Arial"/>
        </w:rPr>
      </w:pPr>
      <w:r w:rsidRPr="00B23276">
        <w:rPr>
          <w:rFonts w:ascii="Arial" w:hAnsi="Arial" w:cs="Arial"/>
          <w:b/>
        </w:rPr>
        <w:t>3.</w:t>
      </w:r>
      <w:r w:rsidRPr="00B23276">
        <w:rPr>
          <w:rFonts w:ascii="Arial" w:hAnsi="Arial" w:cs="Arial"/>
        </w:rPr>
        <w:t xml:space="preserve"> Para fins de prova da data de apresentação das contas, observância dos pra</w:t>
      </w:r>
      <w:r>
        <w:rPr>
          <w:rFonts w:ascii="Arial" w:hAnsi="Arial" w:cs="Arial"/>
        </w:rPr>
        <w:t>zos de pagamento, será entregue ao contratado</w:t>
      </w:r>
      <w:proofErr w:type="gramStart"/>
      <w:r>
        <w:rPr>
          <w:rFonts w:ascii="Arial" w:hAnsi="Arial" w:cs="Arial"/>
        </w:rPr>
        <w:t xml:space="preserve">  </w:t>
      </w:r>
      <w:proofErr w:type="gramEnd"/>
      <w:r w:rsidRPr="00B23276">
        <w:rPr>
          <w:rFonts w:ascii="Arial" w:hAnsi="Arial" w:cs="Arial"/>
        </w:rPr>
        <w:t>recibo,  assinado  ou  rubricado   pelo   servidor  do  contratante,   com  a   posição   do</w:t>
      </w:r>
      <w:r>
        <w:rPr>
          <w:rFonts w:ascii="Arial" w:hAnsi="Arial" w:cs="Arial"/>
        </w:rPr>
        <w:t xml:space="preserve"> </w:t>
      </w:r>
      <w:r w:rsidRPr="00B23276">
        <w:rPr>
          <w:rFonts w:ascii="Arial" w:hAnsi="Arial" w:cs="Arial"/>
        </w:rPr>
        <w:t>respectivo carimbo funcional;</w:t>
      </w:r>
      <w:r>
        <w:rPr>
          <w:rFonts w:ascii="Arial" w:hAnsi="Arial" w:cs="Arial"/>
        </w:rPr>
        <w:t xml:space="preserve"> </w:t>
      </w:r>
    </w:p>
    <w:p w:rsidR="00B23276" w:rsidRDefault="00B23276" w:rsidP="001A3300">
      <w:pPr>
        <w:tabs>
          <w:tab w:val="left" w:pos="284"/>
        </w:tabs>
        <w:jc w:val="both"/>
        <w:rPr>
          <w:rFonts w:ascii="Arial" w:hAnsi="Arial" w:cs="Arial"/>
        </w:rPr>
      </w:pPr>
      <w:r w:rsidRPr="00B23276">
        <w:rPr>
          <w:rFonts w:ascii="Arial" w:hAnsi="Arial" w:cs="Arial"/>
          <w:b/>
        </w:rPr>
        <w:t>4.</w:t>
      </w:r>
      <w:r w:rsidRPr="00B23276">
        <w:rPr>
          <w:rFonts w:ascii="Arial" w:hAnsi="Arial" w:cs="Arial"/>
        </w:rPr>
        <w:t xml:space="preserve"> As contas rejeitadas pelo serviço de processamento de dados ou pela conferência técnica e administrativa</w:t>
      </w:r>
      <w:r>
        <w:rPr>
          <w:rFonts w:ascii="Arial" w:hAnsi="Arial" w:cs="Arial"/>
        </w:rPr>
        <w:t xml:space="preserve"> serão devolvidas ao contratado para as </w:t>
      </w:r>
      <w:r w:rsidRPr="00B23276">
        <w:rPr>
          <w:rFonts w:ascii="Arial" w:hAnsi="Arial" w:cs="Arial"/>
        </w:rPr>
        <w:t>corr</w:t>
      </w:r>
      <w:r>
        <w:rPr>
          <w:rFonts w:ascii="Arial" w:hAnsi="Arial" w:cs="Arial"/>
        </w:rPr>
        <w:t xml:space="preserve">eções cabíveis, devendo ser reapresentadas no prazo estabelecido. O documento reapresentado será acompanhado do correspondente documento </w:t>
      </w:r>
      <w:r w:rsidRPr="00B23276">
        <w:rPr>
          <w:rFonts w:ascii="Arial" w:hAnsi="Arial" w:cs="Arial"/>
        </w:rPr>
        <w:t>original</w:t>
      </w:r>
      <w:r>
        <w:rPr>
          <w:rFonts w:ascii="Arial" w:hAnsi="Arial" w:cs="Arial"/>
        </w:rPr>
        <w:t xml:space="preserve"> devidamente inutilizado </w:t>
      </w:r>
      <w:r w:rsidRPr="00B23276">
        <w:rPr>
          <w:rFonts w:ascii="Arial" w:hAnsi="Arial" w:cs="Arial"/>
        </w:rPr>
        <w:t>por meio de carimbo, quando cabível;</w:t>
      </w:r>
    </w:p>
    <w:p w:rsidR="00B23276" w:rsidRDefault="00B23276" w:rsidP="001A3300">
      <w:pPr>
        <w:tabs>
          <w:tab w:val="left" w:pos="284"/>
        </w:tabs>
        <w:jc w:val="both"/>
        <w:rPr>
          <w:rFonts w:ascii="Arial" w:hAnsi="Arial" w:cs="Arial"/>
        </w:rPr>
      </w:pPr>
      <w:r w:rsidRPr="00B23276">
        <w:rPr>
          <w:rFonts w:ascii="Arial" w:hAnsi="Arial" w:cs="Arial"/>
          <w:b/>
        </w:rPr>
        <w:t>5.</w:t>
      </w:r>
      <w:r w:rsidRPr="00B23276">
        <w:rPr>
          <w:rFonts w:ascii="Arial" w:hAnsi="Arial" w:cs="Arial"/>
        </w:rPr>
        <w:t xml:space="preserve"> Ocorrendo erro, falha ou falta de processamento das contas, por culpa do contratante, este garantirá ao</w:t>
      </w:r>
      <w:r>
        <w:rPr>
          <w:rFonts w:ascii="Arial" w:hAnsi="Arial" w:cs="Arial"/>
        </w:rPr>
        <w:t xml:space="preserve"> </w:t>
      </w:r>
      <w:r w:rsidRPr="00B23276">
        <w:rPr>
          <w:rFonts w:ascii="Arial" w:hAnsi="Arial" w:cs="Arial"/>
        </w:rPr>
        <w:t>contratado o pagamento no prazo avençado neste contrato, acertando-se as diferenças que houver no</w:t>
      </w:r>
      <w:r>
        <w:rPr>
          <w:rFonts w:ascii="Arial" w:hAnsi="Arial" w:cs="Arial"/>
        </w:rPr>
        <w:t xml:space="preserve"> </w:t>
      </w:r>
      <w:r w:rsidRPr="00B23276">
        <w:rPr>
          <w:rFonts w:ascii="Arial" w:hAnsi="Arial" w:cs="Arial"/>
        </w:rPr>
        <w:t>pagamento seguinte, mas ficando a Secretaria de Saúde, exonerada do pagamento de multa e sanções</w:t>
      </w:r>
      <w:r>
        <w:rPr>
          <w:rFonts w:ascii="Arial" w:hAnsi="Arial" w:cs="Arial"/>
        </w:rPr>
        <w:t xml:space="preserve"> </w:t>
      </w:r>
      <w:r w:rsidRPr="00B23276">
        <w:rPr>
          <w:rFonts w:ascii="Arial" w:hAnsi="Arial" w:cs="Arial"/>
        </w:rPr>
        <w:t>financeiras;</w:t>
      </w:r>
    </w:p>
    <w:p w:rsidR="001A3300" w:rsidRDefault="00B23276" w:rsidP="001A3300">
      <w:pPr>
        <w:tabs>
          <w:tab w:val="left" w:pos="284"/>
        </w:tabs>
        <w:jc w:val="both"/>
        <w:rPr>
          <w:rFonts w:ascii="Arial" w:hAnsi="Arial" w:cs="Arial"/>
        </w:rPr>
      </w:pPr>
      <w:r w:rsidRPr="00B23276">
        <w:rPr>
          <w:rFonts w:ascii="Arial" w:hAnsi="Arial" w:cs="Arial"/>
          <w:b/>
        </w:rPr>
        <w:t>6.</w:t>
      </w:r>
      <w:r w:rsidRPr="00B23276">
        <w:rPr>
          <w:rFonts w:ascii="Arial" w:hAnsi="Arial" w:cs="Arial"/>
        </w:rPr>
        <w:t xml:space="preserve"> As contas rejeitadas quanto ao mérito serão objeto de análise pelos órgãos de avaliação e controle do SUS</w:t>
      </w:r>
    </w:p>
    <w:p w:rsidR="00B23276" w:rsidRPr="001A3300" w:rsidRDefault="00B23276" w:rsidP="001A3300">
      <w:pPr>
        <w:tabs>
          <w:tab w:val="left" w:pos="284"/>
        </w:tabs>
        <w:jc w:val="both"/>
        <w:rPr>
          <w:rFonts w:ascii="Arial" w:hAnsi="Arial" w:cs="Arial"/>
        </w:rPr>
      </w:pPr>
    </w:p>
    <w:p w:rsidR="000669EA" w:rsidRDefault="00AE04C8">
      <w:pPr>
        <w:shd w:val="clear" w:color="auto" w:fill="CCCCCC"/>
        <w:ind w:firstLine="561"/>
        <w:jc w:val="both"/>
        <w:rPr>
          <w:rFonts w:ascii="Arial" w:hAnsi="Arial" w:cs="Arial"/>
        </w:rPr>
      </w:pPr>
      <w:r>
        <w:rPr>
          <w:rFonts w:ascii="Arial" w:hAnsi="Arial" w:cs="Arial"/>
          <w:b/>
          <w:bCs/>
        </w:rPr>
        <w:t>8</w:t>
      </w:r>
      <w:r w:rsidR="00EC7D83">
        <w:rPr>
          <w:rFonts w:ascii="Arial" w:hAnsi="Arial" w:cs="Arial"/>
          <w:b/>
          <w:bCs/>
        </w:rPr>
        <w:t>. EXIGÊNCIA PARA HABILITAÇÃO:</w:t>
      </w:r>
    </w:p>
    <w:p w:rsidR="000669EA" w:rsidRDefault="000669EA">
      <w:pPr>
        <w:tabs>
          <w:tab w:val="left" w:pos="284"/>
        </w:tabs>
        <w:jc w:val="both"/>
        <w:rPr>
          <w:rFonts w:ascii="Arial" w:hAnsi="Arial" w:cs="Arial"/>
          <w:color w:val="000000"/>
        </w:rPr>
      </w:pPr>
    </w:p>
    <w:p w:rsidR="000669EA" w:rsidRDefault="00EC7D83">
      <w:pPr>
        <w:tabs>
          <w:tab w:val="left" w:pos="284"/>
        </w:tabs>
        <w:jc w:val="both"/>
        <w:rPr>
          <w:rFonts w:ascii="Arial" w:hAnsi="Arial" w:cs="Arial"/>
          <w:b/>
          <w:bCs/>
          <w:color w:val="000000"/>
        </w:rPr>
      </w:pPr>
      <w:r>
        <w:rPr>
          <w:rFonts w:ascii="Arial" w:hAnsi="Arial" w:cs="Arial"/>
          <w:b/>
          <w:bCs/>
          <w:color w:val="000000"/>
        </w:rPr>
        <w:t>Documentos obrigatórios que deverão ser anexados no site concomitantemente a inserção da proposta (sem a necessidade de enviar por correio ou e-mail):</w:t>
      </w:r>
    </w:p>
    <w:p w:rsidR="000669EA" w:rsidRDefault="000669EA">
      <w:pPr>
        <w:tabs>
          <w:tab w:val="left" w:pos="284"/>
        </w:tabs>
        <w:jc w:val="both"/>
        <w:rPr>
          <w:rFonts w:ascii="Arial" w:hAnsi="Arial" w:cs="Arial"/>
          <w:color w:val="000000"/>
        </w:rPr>
      </w:pPr>
    </w:p>
    <w:p w:rsidR="000669EA" w:rsidRDefault="00EC7D83" w:rsidP="00641C51">
      <w:pPr>
        <w:numPr>
          <w:ilvl w:val="0"/>
          <w:numId w:val="25"/>
        </w:numPr>
        <w:tabs>
          <w:tab w:val="left" w:pos="284"/>
        </w:tabs>
        <w:jc w:val="both"/>
        <w:rPr>
          <w:rFonts w:ascii="Arial" w:hAnsi="Arial" w:cs="Arial"/>
          <w:b/>
          <w:bCs/>
          <w:color w:val="000000"/>
        </w:rPr>
      </w:pPr>
      <w:r>
        <w:rPr>
          <w:rFonts w:ascii="Arial" w:hAnsi="Arial" w:cs="Arial"/>
          <w:b/>
          <w:bCs/>
          <w:color w:val="000000"/>
        </w:rPr>
        <w:t>HABILITAÇÃO JURÍDICA</w:t>
      </w:r>
    </w:p>
    <w:p w:rsidR="000669EA" w:rsidRDefault="00EC7D83">
      <w:pPr>
        <w:jc w:val="both"/>
        <w:rPr>
          <w:rFonts w:ascii="Arial" w:hAnsi="Arial" w:cs="Arial"/>
          <w:color w:val="000000"/>
        </w:rPr>
      </w:pPr>
      <w:r>
        <w:rPr>
          <w:rFonts w:ascii="Arial" w:hAnsi="Arial" w:cs="Arial"/>
          <w:b/>
          <w:bCs/>
          <w:color w:val="000000"/>
        </w:rPr>
        <w:t xml:space="preserve">1. </w:t>
      </w: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297C10" w:rsidRPr="00297C10" w:rsidRDefault="00297C10">
      <w:pPr>
        <w:jc w:val="both"/>
        <w:rPr>
          <w:rFonts w:ascii="Arial" w:hAnsi="Arial" w:cs="Arial"/>
          <w:b/>
        </w:rPr>
      </w:pPr>
      <w:r w:rsidRPr="00297C10">
        <w:rPr>
          <w:rFonts w:ascii="Arial" w:hAnsi="Arial" w:cs="Arial"/>
          <w:b/>
        </w:rPr>
        <w:t xml:space="preserve">2. </w:t>
      </w:r>
      <w:r w:rsidRPr="00297C10">
        <w:rPr>
          <w:rFonts w:ascii="Arial" w:hAnsi="Arial" w:cs="Arial"/>
          <w:shd w:val="clear" w:color="auto" w:fill="FFFFFF"/>
        </w:rPr>
        <w:t>Apresentar Licença Sanitária Estadual ou Municipal vigentes, compatível com o objeto da licitação.</w:t>
      </w:r>
    </w:p>
    <w:p w:rsidR="000669EA" w:rsidRDefault="00EC7D83">
      <w:pPr>
        <w:tabs>
          <w:tab w:val="left" w:pos="284"/>
        </w:tabs>
        <w:spacing w:before="240"/>
        <w:jc w:val="both"/>
        <w:rPr>
          <w:rFonts w:ascii="Arial" w:hAnsi="Arial" w:cs="Arial"/>
          <w:color w:val="000000"/>
        </w:rPr>
      </w:pPr>
      <w:r>
        <w:rPr>
          <w:rFonts w:ascii="Arial" w:hAnsi="Arial" w:cs="Arial"/>
          <w:b/>
          <w:bCs/>
          <w:color w:val="000000"/>
        </w:rPr>
        <w:t>b) HABILITAÇÃO TÉCNICA</w:t>
      </w:r>
    </w:p>
    <w:p w:rsidR="000669EA" w:rsidRDefault="00EC7D83" w:rsidP="00641C51">
      <w:pPr>
        <w:numPr>
          <w:ilvl w:val="1"/>
          <w:numId w:val="26"/>
        </w:numPr>
        <w:tabs>
          <w:tab w:val="left" w:pos="284"/>
        </w:tabs>
        <w:jc w:val="both"/>
        <w:rPr>
          <w:rFonts w:ascii="Arial" w:hAnsi="Arial" w:cs="Arial"/>
          <w:color w:val="000000"/>
        </w:rPr>
      </w:pPr>
      <w:r>
        <w:rPr>
          <w:rFonts w:ascii="Arial" w:hAnsi="Arial" w:cs="Arial"/>
          <w:color w:val="000000"/>
        </w:rPr>
        <w:t>Atestado de Capacidade Técnica, emitido por pessoa jurídica de direito público ou privado, que comprove a aptidão da licitante para fornecimento do objeto licitado.</w:t>
      </w:r>
    </w:p>
    <w:p w:rsidR="00297C10" w:rsidRDefault="00297C10" w:rsidP="00641C51">
      <w:pPr>
        <w:numPr>
          <w:ilvl w:val="1"/>
          <w:numId w:val="26"/>
        </w:numPr>
        <w:tabs>
          <w:tab w:val="left" w:pos="284"/>
        </w:tabs>
        <w:jc w:val="both"/>
        <w:rPr>
          <w:rFonts w:ascii="Arial" w:hAnsi="Arial" w:cs="Arial"/>
          <w:color w:val="000000"/>
        </w:rPr>
      </w:pPr>
      <w:r>
        <w:rPr>
          <w:rFonts w:ascii="Arial" w:hAnsi="Arial" w:cs="Arial"/>
          <w:sz w:val="18"/>
          <w:szCs w:val="18"/>
          <w:shd w:val="clear" w:color="auto" w:fill="FFFFFF"/>
        </w:rPr>
        <w:t xml:space="preserve"> </w:t>
      </w:r>
      <w:r w:rsidRPr="00297C10">
        <w:rPr>
          <w:rFonts w:ascii="Arial" w:hAnsi="Arial" w:cs="Arial"/>
          <w:color w:val="000000"/>
        </w:rPr>
        <w:t>Declaração dos sócios e diretores de que não ocupam cargo ou função de chefia, assessoramento ou</w:t>
      </w:r>
      <w:r>
        <w:rPr>
          <w:rFonts w:ascii="Arial" w:hAnsi="Arial" w:cs="Arial"/>
          <w:color w:val="000000"/>
        </w:rPr>
        <w:t xml:space="preserve"> </w:t>
      </w:r>
      <w:r w:rsidRPr="00297C10">
        <w:rPr>
          <w:rFonts w:ascii="Arial" w:hAnsi="Arial" w:cs="Arial"/>
          <w:color w:val="000000"/>
        </w:rPr>
        <w:t>função de confiança no Sistema Único de Saúde nos termos do paragrafo 4º do artigo 26 da Lei 8.080/90.</w:t>
      </w:r>
    </w:p>
    <w:p w:rsidR="00297C10" w:rsidRDefault="00297C10" w:rsidP="00641C51">
      <w:pPr>
        <w:numPr>
          <w:ilvl w:val="1"/>
          <w:numId w:val="26"/>
        </w:numPr>
        <w:tabs>
          <w:tab w:val="left" w:pos="284"/>
        </w:tabs>
        <w:jc w:val="both"/>
        <w:rPr>
          <w:rFonts w:ascii="Arial" w:hAnsi="Arial" w:cs="Arial"/>
          <w:color w:val="000000"/>
        </w:rPr>
      </w:pPr>
      <w:r>
        <w:rPr>
          <w:rFonts w:ascii="Arial" w:hAnsi="Arial" w:cs="Arial"/>
          <w:color w:val="000000"/>
        </w:rPr>
        <w:t xml:space="preserve">Indicar </w:t>
      </w:r>
      <w:r w:rsidRPr="00297C10">
        <w:rPr>
          <w:rFonts w:ascii="Arial" w:hAnsi="Arial" w:cs="Arial"/>
          <w:color w:val="000000"/>
        </w:rPr>
        <w:t xml:space="preserve">o </w:t>
      </w:r>
      <w:r>
        <w:rPr>
          <w:rFonts w:ascii="Arial" w:hAnsi="Arial" w:cs="Arial"/>
          <w:color w:val="000000"/>
        </w:rPr>
        <w:t>responsável</w:t>
      </w:r>
      <w:r w:rsidRPr="00297C10">
        <w:rPr>
          <w:rFonts w:ascii="Arial" w:hAnsi="Arial" w:cs="Arial"/>
          <w:color w:val="000000"/>
        </w:rPr>
        <w:t xml:space="preserve"> técnico pela execução dos serviços, com comprovação de que o </w:t>
      </w:r>
      <w:r>
        <w:rPr>
          <w:rFonts w:ascii="Arial" w:hAnsi="Arial" w:cs="Arial"/>
          <w:color w:val="000000"/>
        </w:rPr>
        <w:t xml:space="preserve">responsável </w:t>
      </w:r>
      <w:r w:rsidRPr="00297C10">
        <w:rPr>
          <w:rFonts w:ascii="Arial" w:hAnsi="Arial" w:cs="Arial"/>
          <w:color w:val="000000"/>
        </w:rPr>
        <w:t>técnico indicado pertence ao quadro permanente da licitante, devendo ser feita com a apresentação de um dos</w:t>
      </w:r>
      <w:r>
        <w:rPr>
          <w:rFonts w:ascii="Arial" w:hAnsi="Arial" w:cs="Arial"/>
          <w:color w:val="000000"/>
        </w:rPr>
        <w:t xml:space="preserve"> </w:t>
      </w:r>
      <w:r w:rsidRPr="00297C10">
        <w:rPr>
          <w:rFonts w:ascii="Arial" w:hAnsi="Arial" w:cs="Arial"/>
          <w:color w:val="000000"/>
        </w:rPr>
        <w:t>seguintes documentos:</w:t>
      </w:r>
    </w:p>
    <w:p w:rsidR="00AA3801" w:rsidRDefault="00AA3801" w:rsidP="00297C10">
      <w:pPr>
        <w:tabs>
          <w:tab w:val="left" w:pos="284"/>
        </w:tabs>
        <w:jc w:val="both"/>
        <w:rPr>
          <w:rFonts w:ascii="Arial" w:hAnsi="Arial" w:cs="Arial"/>
          <w:color w:val="000000"/>
        </w:rPr>
      </w:pPr>
      <w:r>
        <w:rPr>
          <w:rFonts w:ascii="Arial" w:hAnsi="Arial" w:cs="Arial"/>
          <w:b/>
          <w:color w:val="000000"/>
        </w:rPr>
        <w:tab/>
      </w:r>
      <w:r w:rsidR="00297C10" w:rsidRPr="00297C10">
        <w:rPr>
          <w:rFonts w:ascii="Arial" w:hAnsi="Arial" w:cs="Arial"/>
          <w:b/>
          <w:color w:val="000000"/>
        </w:rPr>
        <w:t>3</w:t>
      </w:r>
      <w:r>
        <w:rPr>
          <w:rFonts w:ascii="Arial" w:hAnsi="Arial" w:cs="Arial"/>
          <w:b/>
          <w:color w:val="000000"/>
        </w:rPr>
        <w:t>.1.</w:t>
      </w:r>
      <w:r w:rsidR="00297C10">
        <w:rPr>
          <w:rFonts w:ascii="Arial" w:hAnsi="Arial" w:cs="Arial"/>
          <w:color w:val="000000"/>
        </w:rPr>
        <w:t xml:space="preserve"> </w:t>
      </w:r>
      <w:r w:rsidR="00297C10" w:rsidRPr="00297C10">
        <w:rPr>
          <w:rFonts w:ascii="Arial" w:hAnsi="Arial" w:cs="Arial"/>
          <w:color w:val="000000"/>
        </w:rPr>
        <w:t>Se funcionário: registro na Carteira Profissional, ficha de registro de empregado ou contrato de</w:t>
      </w:r>
      <w:r>
        <w:rPr>
          <w:rFonts w:ascii="Arial" w:hAnsi="Arial" w:cs="Arial"/>
          <w:color w:val="000000"/>
        </w:rPr>
        <w:t xml:space="preserve"> </w:t>
      </w:r>
      <w:r w:rsidR="00297C10" w:rsidRPr="00297C10">
        <w:rPr>
          <w:rFonts w:ascii="Arial" w:hAnsi="Arial" w:cs="Arial"/>
          <w:color w:val="000000"/>
        </w:rPr>
        <w:t>trabalho;</w:t>
      </w:r>
    </w:p>
    <w:p w:rsidR="00AA3801" w:rsidRDefault="00AA3801" w:rsidP="00297C10">
      <w:pPr>
        <w:tabs>
          <w:tab w:val="left" w:pos="284"/>
        </w:tabs>
        <w:jc w:val="both"/>
        <w:rPr>
          <w:rFonts w:ascii="Arial" w:hAnsi="Arial" w:cs="Arial"/>
          <w:color w:val="000000"/>
        </w:rPr>
      </w:pPr>
      <w:r>
        <w:rPr>
          <w:rFonts w:ascii="Arial" w:hAnsi="Arial" w:cs="Arial"/>
          <w:b/>
          <w:color w:val="000000"/>
        </w:rPr>
        <w:tab/>
        <w:t>3.2.</w:t>
      </w:r>
      <w:r>
        <w:rPr>
          <w:rFonts w:ascii="Arial" w:hAnsi="Arial" w:cs="Arial"/>
          <w:color w:val="000000"/>
        </w:rPr>
        <w:t xml:space="preserve"> </w:t>
      </w:r>
      <w:r w:rsidR="00297C10" w:rsidRPr="00297C10">
        <w:rPr>
          <w:rFonts w:ascii="Arial" w:hAnsi="Arial" w:cs="Arial"/>
          <w:color w:val="000000"/>
        </w:rPr>
        <w:t>Se Sócio e/ou Diretor: Contrato social ou Certidão da Junta Comercial em vigor;</w:t>
      </w:r>
    </w:p>
    <w:p w:rsidR="00AA3801" w:rsidRDefault="00AA3801" w:rsidP="00297C10">
      <w:pPr>
        <w:tabs>
          <w:tab w:val="left" w:pos="284"/>
        </w:tabs>
        <w:jc w:val="both"/>
        <w:rPr>
          <w:rFonts w:ascii="Arial" w:hAnsi="Arial" w:cs="Arial"/>
          <w:color w:val="000000"/>
        </w:rPr>
      </w:pPr>
      <w:r>
        <w:rPr>
          <w:rFonts w:ascii="Arial" w:hAnsi="Arial" w:cs="Arial"/>
          <w:b/>
          <w:color w:val="000000"/>
        </w:rPr>
        <w:tab/>
      </w:r>
      <w:r w:rsidRPr="00AA3801">
        <w:rPr>
          <w:rFonts w:ascii="Arial" w:hAnsi="Arial" w:cs="Arial"/>
          <w:b/>
          <w:color w:val="000000"/>
        </w:rPr>
        <w:t>3.</w:t>
      </w:r>
      <w:r>
        <w:rPr>
          <w:rFonts w:ascii="Arial" w:hAnsi="Arial" w:cs="Arial"/>
          <w:b/>
          <w:color w:val="000000"/>
        </w:rPr>
        <w:t>3.</w:t>
      </w:r>
      <w:r>
        <w:rPr>
          <w:rFonts w:ascii="Arial" w:hAnsi="Arial" w:cs="Arial"/>
          <w:color w:val="000000"/>
        </w:rPr>
        <w:t xml:space="preserve"> </w:t>
      </w:r>
      <w:r w:rsidR="00297C10" w:rsidRPr="00297C10">
        <w:rPr>
          <w:rFonts w:ascii="Arial" w:hAnsi="Arial" w:cs="Arial"/>
          <w:color w:val="000000"/>
        </w:rPr>
        <w:t>Se profissional</w:t>
      </w:r>
      <w:proofErr w:type="gramStart"/>
      <w:r w:rsidR="00297C10" w:rsidRPr="00297C10">
        <w:rPr>
          <w:rFonts w:ascii="Arial" w:hAnsi="Arial" w:cs="Arial"/>
          <w:color w:val="000000"/>
        </w:rPr>
        <w:t xml:space="preserve">  </w:t>
      </w:r>
      <w:proofErr w:type="gramEnd"/>
      <w:r w:rsidR="00297C10" w:rsidRPr="00297C10">
        <w:rPr>
          <w:rFonts w:ascii="Arial" w:hAnsi="Arial" w:cs="Arial"/>
          <w:color w:val="000000"/>
        </w:rPr>
        <w:t>autônomo que preencha os requisitos e  se responsabilize  tecnicamente pela</w:t>
      </w:r>
      <w:r>
        <w:rPr>
          <w:rFonts w:ascii="Arial" w:hAnsi="Arial" w:cs="Arial"/>
          <w:color w:val="000000"/>
        </w:rPr>
        <w:t xml:space="preserve"> </w:t>
      </w:r>
      <w:r w:rsidR="00297C10" w:rsidRPr="00297C10">
        <w:rPr>
          <w:rFonts w:ascii="Arial" w:hAnsi="Arial" w:cs="Arial"/>
          <w:color w:val="000000"/>
        </w:rPr>
        <w:t>execução dos serviços: apresentar o contrato firmado com o profissional.</w:t>
      </w:r>
    </w:p>
    <w:p w:rsidR="00AA3801" w:rsidRDefault="00297C10" w:rsidP="00297C10">
      <w:pPr>
        <w:tabs>
          <w:tab w:val="left" w:pos="284"/>
        </w:tabs>
        <w:jc w:val="both"/>
        <w:rPr>
          <w:rFonts w:ascii="Arial" w:hAnsi="Arial" w:cs="Arial"/>
          <w:color w:val="000000"/>
        </w:rPr>
      </w:pPr>
      <w:r w:rsidRPr="00AA3801">
        <w:rPr>
          <w:rFonts w:ascii="Arial" w:hAnsi="Arial" w:cs="Arial"/>
          <w:b/>
          <w:color w:val="000000"/>
        </w:rPr>
        <w:t>4</w:t>
      </w:r>
      <w:r w:rsidRPr="00297C10">
        <w:rPr>
          <w:rFonts w:ascii="Arial" w:hAnsi="Arial" w:cs="Arial"/>
          <w:color w:val="000000"/>
        </w:rPr>
        <w:t>. Certificado d</w:t>
      </w:r>
      <w:r w:rsidR="00AA3801">
        <w:rPr>
          <w:rFonts w:ascii="Arial" w:hAnsi="Arial" w:cs="Arial"/>
          <w:color w:val="000000"/>
        </w:rPr>
        <w:t xml:space="preserve">e Registro de Empresa – CRE no </w:t>
      </w:r>
      <w:r w:rsidRPr="00297C10">
        <w:rPr>
          <w:rFonts w:ascii="Arial" w:hAnsi="Arial" w:cs="Arial"/>
          <w:color w:val="000000"/>
        </w:rPr>
        <w:t>Conselho de Classe competente, Conselho Regional de</w:t>
      </w:r>
      <w:r w:rsidR="00AA3801">
        <w:rPr>
          <w:rFonts w:ascii="Arial" w:hAnsi="Arial" w:cs="Arial"/>
          <w:color w:val="000000"/>
        </w:rPr>
        <w:t xml:space="preserve"> </w:t>
      </w:r>
      <w:r w:rsidRPr="00297C10">
        <w:rPr>
          <w:rFonts w:ascii="Arial" w:hAnsi="Arial" w:cs="Arial"/>
          <w:color w:val="000000"/>
        </w:rPr>
        <w:t>Enfermagem (COREN).</w:t>
      </w:r>
    </w:p>
    <w:p w:rsidR="00AA3801" w:rsidRDefault="00297C10" w:rsidP="00297C10">
      <w:pPr>
        <w:tabs>
          <w:tab w:val="left" w:pos="284"/>
        </w:tabs>
        <w:jc w:val="both"/>
        <w:rPr>
          <w:rFonts w:ascii="Arial" w:hAnsi="Arial" w:cs="Arial"/>
          <w:color w:val="000000"/>
        </w:rPr>
      </w:pPr>
      <w:r w:rsidRPr="00AA3801">
        <w:rPr>
          <w:rFonts w:ascii="Arial" w:hAnsi="Arial" w:cs="Arial"/>
          <w:b/>
          <w:color w:val="000000"/>
        </w:rPr>
        <w:t>5.</w:t>
      </w:r>
      <w:r w:rsidRPr="00297C10">
        <w:rPr>
          <w:rFonts w:ascii="Arial" w:hAnsi="Arial" w:cs="Arial"/>
          <w:color w:val="000000"/>
        </w:rPr>
        <w:t xml:space="preserve"> Apresentar relação de equipe técnica para perfeita execução dos serviços, com descrição da capacidade</w:t>
      </w:r>
      <w:r w:rsidR="00AA3801">
        <w:rPr>
          <w:rFonts w:ascii="Arial" w:hAnsi="Arial" w:cs="Arial"/>
          <w:color w:val="000000"/>
        </w:rPr>
        <w:t xml:space="preserve"> </w:t>
      </w:r>
      <w:r w:rsidRPr="00297C10">
        <w:rPr>
          <w:rFonts w:ascii="Arial" w:hAnsi="Arial" w:cs="Arial"/>
          <w:color w:val="000000"/>
        </w:rPr>
        <w:t>profissional, número de inscrição no Conselho competente, juntando-se documentação comprobatória, para a</w:t>
      </w:r>
      <w:r w:rsidR="00AA3801">
        <w:rPr>
          <w:rFonts w:ascii="Arial" w:hAnsi="Arial" w:cs="Arial"/>
          <w:color w:val="000000"/>
        </w:rPr>
        <w:t xml:space="preserve"> </w:t>
      </w:r>
      <w:r w:rsidRPr="00297C10">
        <w:rPr>
          <w:rFonts w:ascii="Arial" w:hAnsi="Arial" w:cs="Arial"/>
          <w:color w:val="000000"/>
        </w:rPr>
        <w:t>assinatura do contrato.</w:t>
      </w:r>
    </w:p>
    <w:p w:rsidR="00297C10" w:rsidRDefault="00297C10" w:rsidP="00297C10">
      <w:pPr>
        <w:tabs>
          <w:tab w:val="left" w:pos="284"/>
        </w:tabs>
        <w:jc w:val="both"/>
        <w:rPr>
          <w:rFonts w:ascii="Arial" w:hAnsi="Arial" w:cs="Arial"/>
          <w:color w:val="000000"/>
        </w:rPr>
      </w:pPr>
      <w:r w:rsidRPr="00AA3801">
        <w:rPr>
          <w:rFonts w:ascii="Arial" w:hAnsi="Arial" w:cs="Arial"/>
          <w:b/>
          <w:color w:val="000000"/>
        </w:rPr>
        <w:t>6.</w:t>
      </w:r>
      <w:r w:rsidRPr="00297C10">
        <w:rPr>
          <w:rFonts w:ascii="Arial" w:hAnsi="Arial" w:cs="Arial"/>
          <w:color w:val="000000"/>
        </w:rPr>
        <w:t xml:space="preserve"> Cópia do Cadastro Nacional dos Estabelecimentos de Saúde (CNES).</w:t>
      </w:r>
    </w:p>
    <w:p w:rsidR="000669EA" w:rsidRDefault="000669EA">
      <w:pPr>
        <w:tabs>
          <w:tab w:val="left" w:pos="284"/>
        </w:tabs>
        <w:jc w:val="both"/>
        <w:rPr>
          <w:rFonts w:ascii="Arial" w:hAnsi="Arial" w:cs="Arial"/>
        </w:rPr>
      </w:pPr>
    </w:p>
    <w:p w:rsidR="000669EA" w:rsidRDefault="00EC7D83">
      <w:pPr>
        <w:tabs>
          <w:tab w:val="left" w:pos="284"/>
        </w:tabs>
        <w:jc w:val="both"/>
        <w:rPr>
          <w:rFonts w:ascii="Arial" w:hAnsi="Arial" w:cs="Arial"/>
        </w:rPr>
      </w:pPr>
      <w:r>
        <w:rPr>
          <w:rFonts w:ascii="Arial" w:hAnsi="Arial" w:cs="Arial"/>
          <w:b/>
          <w:bCs/>
        </w:rPr>
        <w:t>c) REGULARIDADE FISCAL E TRABALHISTA</w:t>
      </w:r>
    </w:p>
    <w:p w:rsidR="000669EA" w:rsidRDefault="00EC7D83">
      <w:pPr>
        <w:tabs>
          <w:tab w:val="left" w:pos="284"/>
        </w:tabs>
        <w:jc w:val="both"/>
        <w:rPr>
          <w:rFonts w:ascii="Arial" w:hAnsi="Arial" w:cs="Arial"/>
        </w:rPr>
      </w:pPr>
      <w:r>
        <w:rPr>
          <w:rFonts w:ascii="Arial" w:hAnsi="Arial" w:cs="Arial"/>
          <w:color w:val="000000"/>
        </w:rPr>
        <w:t>1. Inscrição no Cadastro Nacional de Pessoa Jurídica (CNPJ), do Ministério da Fazenda.</w:t>
      </w:r>
    </w:p>
    <w:p w:rsidR="000669EA" w:rsidRDefault="0054660E" w:rsidP="0054660E">
      <w:pPr>
        <w:tabs>
          <w:tab w:val="left" w:pos="284"/>
        </w:tabs>
        <w:jc w:val="both"/>
        <w:rPr>
          <w:rFonts w:ascii="Arial" w:hAnsi="Arial" w:cs="Arial"/>
        </w:rPr>
      </w:pPr>
      <w:r>
        <w:rPr>
          <w:rFonts w:ascii="Arial" w:hAnsi="Arial" w:cs="Arial"/>
          <w:color w:val="000000"/>
        </w:rPr>
        <w:t xml:space="preserve">2. </w:t>
      </w:r>
      <w:r w:rsidR="00EC7D83">
        <w:rPr>
          <w:rFonts w:ascii="Arial" w:hAnsi="Arial" w:cs="Arial"/>
          <w:color w:val="000000"/>
        </w:rPr>
        <w:t>Certidão Conjunta Negativa de Débitos ou Positiva com Efeito de Negativa, relativa a Tributos Federais (inclusive as contribuições sociais) e à Dívida Ativa da União.</w:t>
      </w:r>
    </w:p>
    <w:p w:rsidR="000669EA" w:rsidRDefault="0054660E" w:rsidP="0054660E">
      <w:pPr>
        <w:tabs>
          <w:tab w:val="left" w:pos="284"/>
        </w:tabs>
        <w:jc w:val="both"/>
        <w:rPr>
          <w:rFonts w:ascii="Arial" w:hAnsi="Arial" w:cs="Arial"/>
          <w:color w:val="000000"/>
        </w:rPr>
      </w:pPr>
      <w:r>
        <w:rPr>
          <w:rFonts w:ascii="Arial" w:hAnsi="Arial" w:cs="Arial"/>
          <w:color w:val="000000"/>
        </w:rPr>
        <w:t xml:space="preserve">3. </w:t>
      </w:r>
      <w:r w:rsidR="00EC7D83">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0669EA" w:rsidRDefault="00EC7D83" w:rsidP="00641C51">
      <w:pPr>
        <w:numPr>
          <w:ilvl w:val="1"/>
          <w:numId w:val="31"/>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0669EA" w:rsidRDefault="00EC7D83" w:rsidP="00641C51">
      <w:pPr>
        <w:numPr>
          <w:ilvl w:val="1"/>
          <w:numId w:val="32"/>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0669EA" w:rsidRDefault="000669EA">
      <w:pPr>
        <w:tabs>
          <w:tab w:val="left" w:pos="284"/>
        </w:tabs>
        <w:jc w:val="both"/>
        <w:rPr>
          <w:rFonts w:ascii="Arial" w:hAnsi="Arial" w:cs="Arial"/>
          <w:highlight w:val="yellow"/>
        </w:rPr>
      </w:pPr>
    </w:p>
    <w:p w:rsidR="000669EA" w:rsidRDefault="00EC7D83">
      <w:pPr>
        <w:tabs>
          <w:tab w:val="left" w:pos="284"/>
        </w:tabs>
        <w:jc w:val="both"/>
        <w:rPr>
          <w:rFonts w:ascii="Arial" w:hAnsi="Arial" w:cs="Arial"/>
        </w:rPr>
      </w:pPr>
      <w:r>
        <w:rPr>
          <w:rFonts w:ascii="Arial" w:hAnsi="Arial" w:cs="Arial"/>
          <w:b/>
          <w:bCs/>
        </w:rPr>
        <w:t>d) QUALIFICAÇÃO ECONÔMICO-FINANCEIRA</w:t>
      </w:r>
    </w:p>
    <w:p w:rsidR="000669EA" w:rsidRDefault="00EC7D83" w:rsidP="00641C51">
      <w:pPr>
        <w:pStyle w:val="PargrafodaLista"/>
        <w:numPr>
          <w:ilvl w:val="1"/>
          <w:numId w:val="33"/>
        </w:numPr>
        <w:tabs>
          <w:tab w:val="left" w:pos="284"/>
        </w:tabs>
        <w:jc w:val="both"/>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rsidR="000669EA" w:rsidRDefault="00EC7D83" w:rsidP="00641C51">
      <w:pPr>
        <w:numPr>
          <w:ilvl w:val="2"/>
          <w:numId w:val="34"/>
        </w:numPr>
        <w:tabs>
          <w:tab w:val="left" w:pos="284"/>
          <w:tab w:val="left" w:pos="426"/>
        </w:tabs>
        <w:ind w:left="284"/>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0669EA" w:rsidRDefault="000669EA">
      <w:pPr>
        <w:tabs>
          <w:tab w:val="left" w:pos="284"/>
          <w:tab w:val="left" w:pos="426"/>
        </w:tabs>
        <w:jc w:val="both"/>
        <w:rPr>
          <w:rFonts w:ascii="Arial" w:hAnsi="Arial" w:cs="Arial"/>
        </w:rPr>
      </w:pPr>
    </w:p>
    <w:p w:rsidR="000669EA" w:rsidRDefault="00EC7D83">
      <w:pPr>
        <w:tabs>
          <w:tab w:val="left" w:pos="284"/>
          <w:tab w:val="left" w:pos="426"/>
        </w:tabs>
        <w:jc w:val="both"/>
        <w:rPr>
          <w:rFonts w:ascii="Arial" w:hAnsi="Arial" w:cs="Arial"/>
        </w:rPr>
      </w:pPr>
      <w:r>
        <w:rPr>
          <w:rFonts w:ascii="Arial" w:hAnsi="Arial" w:cs="Arial"/>
          <w:b/>
          <w:bCs/>
        </w:rPr>
        <w:t>e) DOCUMENTAÇÃO COMPLEMENTAR</w:t>
      </w:r>
    </w:p>
    <w:p w:rsidR="000669EA" w:rsidRDefault="00EC7D83">
      <w:pPr>
        <w:tabs>
          <w:tab w:val="left" w:pos="284"/>
          <w:tab w:val="left" w:pos="426"/>
        </w:tabs>
        <w:jc w:val="both"/>
        <w:rPr>
          <w:rFonts w:ascii="Arial" w:hAnsi="Arial" w:cs="Arial"/>
        </w:rPr>
      </w:pPr>
      <w:r>
        <w:rPr>
          <w:rFonts w:ascii="Arial" w:hAnsi="Arial" w:cs="Arial"/>
          <w:b/>
          <w:bCs/>
        </w:rPr>
        <w:t xml:space="preserve">1. </w:t>
      </w: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0669EA" w:rsidRDefault="00EC7D83" w:rsidP="00641C51">
      <w:pPr>
        <w:numPr>
          <w:ilvl w:val="1"/>
          <w:numId w:val="35"/>
        </w:numPr>
        <w:tabs>
          <w:tab w:val="left" w:pos="284"/>
          <w:tab w:val="left" w:pos="426"/>
        </w:tabs>
        <w:jc w:val="both"/>
        <w:rPr>
          <w:rFonts w:ascii="Arial" w:hAnsi="Arial" w:cs="Arial"/>
          <w:color w:val="000000"/>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0669EA" w:rsidRDefault="00EC7D83" w:rsidP="00641C51">
      <w:pPr>
        <w:numPr>
          <w:ilvl w:val="1"/>
          <w:numId w:val="36"/>
        </w:numPr>
        <w:tabs>
          <w:tab w:val="left" w:pos="284"/>
          <w:tab w:val="left" w:pos="426"/>
        </w:tabs>
        <w:jc w:val="both"/>
        <w:rPr>
          <w:rFonts w:ascii="Arial" w:hAnsi="Arial" w:cs="Arial"/>
          <w:color w:val="000000"/>
        </w:rPr>
      </w:pPr>
      <w:r>
        <w:rPr>
          <w:rFonts w:ascii="Arial" w:hAnsi="Arial" w:cs="Arial"/>
          <w:color w:val="000000"/>
        </w:rPr>
        <w:t>Para efeito de concessão de tratamento favorecido previsto na Lei Complementar nº 123/2006, alterada pela Lei Complementar nº 147/2014 e Decreto Municipal nº 12.437/2007:</w:t>
      </w:r>
    </w:p>
    <w:p w:rsidR="000669EA" w:rsidRDefault="00EC7D83" w:rsidP="00641C51">
      <w:pPr>
        <w:numPr>
          <w:ilvl w:val="2"/>
          <w:numId w:val="37"/>
        </w:numPr>
        <w:tabs>
          <w:tab w:val="left" w:pos="284"/>
          <w:tab w:val="left" w:pos="426"/>
        </w:tabs>
        <w:ind w:left="284"/>
        <w:jc w:val="both"/>
        <w:rPr>
          <w:rFonts w:ascii="Arial" w:hAnsi="Arial" w:cs="Arial"/>
          <w:color w:val="000000"/>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0669EA" w:rsidRDefault="00EC7D83" w:rsidP="00641C51">
      <w:pPr>
        <w:numPr>
          <w:ilvl w:val="2"/>
          <w:numId w:val="38"/>
        </w:numPr>
        <w:tabs>
          <w:tab w:val="left" w:pos="284"/>
          <w:tab w:val="left" w:pos="426"/>
        </w:tabs>
        <w:ind w:left="284"/>
        <w:jc w:val="both"/>
        <w:rPr>
          <w:rFonts w:ascii="Arial" w:hAnsi="Arial" w:cs="Arial"/>
          <w:color w:val="000000"/>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0669EA" w:rsidRDefault="00EC7D83" w:rsidP="00641C51">
      <w:pPr>
        <w:numPr>
          <w:ilvl w:val="3"/>
          <w:numId w:val="39"/>
        </w:numPr>
        <w:tabs>
          <w:tab w:val="left" w:pos="426"/>
          <w:tab w:val="left" w:pos="567"/>
          <w:tab w:val="left" w:pos="1134"/>
        </w:tabs>
        <w:ind w:left="567"/>
        <w:jc w:val="both"/>
        <w:rPr>
          <w:rFonts w:ascii="Arial" w:hAnsi="Arial" w:cs="Arial"/>
          <w:color w:val="000000"/>
        </w:rPr>
      </w:pPr>
      <w:r>
        <w:rPr>
          <w:rFonts w:ascii="Arial" w:hAnsi="Arial" w:cs="Arial"/>
          <w:color w:val="000000"/>
        </w:rPr>
        <w:lastRenderedPageBreak/>
        <w:t>Certidão expedida pela Junta Comercial, caso exerçam atividade comercial, com data inferior a 180 dias;</w:t>
      </w:r>
    </w:p>
    <w:p w:rsidR="000669EA" w:rsidRDefault="00EC7D83" w:rsidP="00641C51">
      <w:pPr>
        <w:numPr>
          <w:ilvl w:val="3"/>
          <w:numId w:val="40"/>
        </w:numPr>
        <w:tabs>
          <w:tab w:val="left" w:pos="426"/>
          <w:tab w:val="left" w:pos="567"/>
          <w:tab w:val="left" w:pos="1134"/>
        </w:tabs>
        <w:ind w:left="567"/>
        <w:jc w:val="both"/>
        <w:rPr>
          <w:rFonts w:ascii="Arial" w:hAnsi="Arial" w:cs="Arial"/>
          <w:color w:val="000000"/>
        </w:rPr>
      </w:pPr>
      <w:r>
        <w:rPr>
          <w:rFonts w:ascii="Arial" w:hAnsi="Arial" w:cs="Arial"/>
          <w:color w:val="000000"/>
        </w:rPr>
        <w:t>Documento expedido pelo Registro Civil das Pessoas Jurídicas, caso atuem em outra área que não a comercial, com data inferior a 180 dias.</w:t>
      </w:r>
    </w:p>
    <w:p w:rsidR="000669EA" w:rsidRDefault="00EC7D83" w:rsidP="00641C51">
      <w:pPr>
        <w:numPr>
          <w:ilvl w:val="1"/>
          <w:numId w:val="41"/>
        </w:numPr>
        <w:tabs>
          <w:tab w:val="left" w:pos="284"/>
          <w:tab w:val="left" w:pos="426"/>
          <w:tab w:val="left" w:pos="567"/>
        </w:tabs>
        <w:jc w:val="both"/>
        <w:rPr>
          <w:rFonts w:ascii="Arial" w:hAnsi="Arial" w:cs="Arial"/>
          <w:color w:val="000000"/>
        </w:rPr>
      </w:pPr>
      <w:r>
        <w:rPr>
          <w:rFonts w:ascii="Arial" w:hAnsi="Arial" w:cs="Arial"/>
          <w:color w:val="000000"/>
        </w:rPr>
        <w:t xml:space="preserve">Declaração de fidelidade e legitimidade dos documentos apresentados eletronicamente, conforme modelo do </w:t>
      </w:r>
      <w:r>
        <w:rPr>
          <w:rFonts w:ascii="Arial" w:hAnsi="Arial" w:cs="Arial"/>
          <w:b/>
          <w:color w:val="000000"/>
        </w:rPr>
        <w:t xml:space="preserve">Anexo IV </w:t>
      </w:r>
      <w:r>
        <w:rPr>
          <w:rFonts w:ascii="Arial" w:hAnsi="Arial" w:cs="Arial"/>
          <w:color w:val="000000"/>
        </w:rPr>
        <w:t>do Regulamento Geral deste Edital.</w:t>
      </w:r>
    </w:p>
    <w:p w:rsidR="000669EA" w:rsidRDefault="00EC7D83" w:rsidP="00641C51">
      <w:pPr>
        <w:numPr>
          <w:ilvl w:val="1"/>
          <w:numId w:val="42"/>
        </w:numPr>
        <w:tabs>
          <w:tab w:val="left" w:pos="284"/>
          <w:tab w:val="left" w:pos="426"/>
          <w:tab w:val="left" w:pos="567"/>
        </w:tabs>
        <w:jc w:val="both"/>
        <w:rPr>
          <w:rFonts w:ascii="Arial" w:hAnsi="Arial" w:cs="Arial"/>
          <w:color w:val="000000"/>
        </w:rPr>
      </w:pPr>
      <w:r>
        <w:rPr>
          <w:rFonts w:ascii="Arial" w:hAnsi="Arial" w:cs="Arial"/>
          <w:color w:val="000000"/>
        </w:rPr>
        <w:t>Dados da empresa (</w:t>
      </w:r>
      <w:r>
        <w:rPr>
          <w:rFonts w:ascii="Arial" w:hAnsi="Arial" w:cs="Arial"/>
          <w:b/>
          <w:bCs/>
          <w:color w:val="000000"/>
        </w:rPr>
        <w:t>Anexo V</w:t>
      </w:r>
      <w:r>
        <w:rPr>
          <w:rFonts w:ascii="Arial" w:hAnsi="Arial" w:cs="Arial"/>
          <w:color w:val="000000"/>
        </w:rPr>
        <w:t>).</w:t>
      </w:r>
    </w:p>
    <w:p w:rsidR="000669EA" w:rsidRDefault="000669EA">
      <w:pPr>
        <w:tabs>
          <w:tab w:val="left" w:pos="284"/>
          <w:tab w:val="left" w:pos="426"/>
          <w:tab w:val="left" w:pos="567"/>
        </w:tabs>
        <w:jc w:val="both"/>
        <w:rPr>
          <w:rFonts w:ascii="Arial" w:hAnsi="Arial" w:cs="Arial"/>
          <w:color w:val="000000"/>
        </w:rPr>
      </w:pPr>
    </w:p>
    <w:p w:rsidR="000669EA" w:rsidRDefault="00EC7D83">
      <w:pPr>
        <w:ind w:firstLine="561"/>
        <w:jc w:val="both"/>
        <w:rPr>
          <w:rFonts w:ascii="Arial" w:hAnsi="Arial" w:cs="Arial"/>
        </w:rPr>
      </w:pPr>
      <w:bookmarkStart w:id="0" w:name="_GoBack"/>
      <w:bookmarkEnd w:id="0"/>
      <w:r>
        <w:rPr>
          <w:rFonts w:ascii="Arial" w:hAnsi="Arial" w:cs="Arial"/>
        </w:rPr>
        <w:t>Piracicaba,</w:t>
      </w:r>
      <w:r w:rsidR="00836F78">
        <w:rPr>
          <w:rFonts w:ascii="Arial" w:hAnsi="Arial" w:cs="Arial"/>
        </w:rPr>
        <w:t xml:space="preserve"> 25 de outubro de 2023.</w:t>
      </w:r>
    </w:p>
    <w:p w:rsidR="000669EA" w:rsidRDefault="000669EA">
      <w:pPr>
        <w:rPr>
          <w:rFonts w:ascii="Arial" w:hAnsi="Arial" w:cs="Arial"/>
        </w:rPr>
      </w:pPr>
    </w:p>
    <w:p w:rsidR="000669EA" w:rsidRDefault="000669EA">
      <w:pPr>
        <w:rPr>
          <w:rFonts w:ascii="Arial" w:hAnsi="Arial" w:cs="Arial"/>
        </w:rPr>
      </w:pPr>
    </w:p>
    <w:p w:rsidR="000669EA" w:rsidRDefault="000669EA">
      <w:pPr>
        <w:rPr>
          <w:rFonts w:ascii="Arial" w:hAnsi="Arial" w:cs="Arial"/>
        </w:rPr>
      </w:pPr>
    </w:p>
    <w:p w:rsidR="00836F78" w:rsidRDefault="00836F78" w:rsidP="00836F78">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r>
        <w:rPr>
          <w:rFonts w:ascii="Arial" w:hAnsi="Arial" w:cs="Arial"/>
          <w:b/>
        </w:rPr>
        <w:t xml:space="preserve"> </w:t>
      </w:r>
    </w:p>
    <w:p w:rsidR="000669EA" w:rsidRDefault="00836F78" w:rsidP="00836F78">
      <w:pPr>
        <w:pStyle w:val="Corpodetexto"/>
        <w:ind w:left="709" w:firstLine="709"/>
        <w:rPr>
          <w:sz w:val="2"/>
          <w:szCs w:val="2"/>
          <w:highlight w:val="yellow"/>
        </w:rPr>
      </w:pPr>
      <w:r>
        <w:rPr>
          <w:b/>
          <w:lang w:val="pt-BR"/>
        </w:rPr>
        <w:t xml:space="preserve">                      </w:t>
      </w:r>
      <w:r>
        <w:rPr>
          <w:b/>
        </w:rPr>
        <w:t>Chefe do Setor de Dispensa de Licitação</w:t>
      </w:r>
      <w:r>
        <w:t xml:space="preserve"> </w:t>
      </w:r>
      <w:r w:rsidR="00EC7D83">
        <w:br w:type="page"/>
      </w:r>
    </w:p>
    <w:p w:rsidR="000669EA" w:rsidRDefault="000669EA">
      <w:pPr>
        <w:pStyle w:val="Corpodetexto"/>
        <w:numPr>
          <w:ilvl w:val="0"/>
          <w:numId w:val="1"/>
        </w:numPr>
        <w:ind w:left="3969" w:firstLine="0"/>
        <w:jc w:val="center"/>
        <w:rPr>
          <w:b/>
          <w:bCs/>
          <w:sz w:val="2"/>
          <w:szCs w:val="2"/>
          <w:highlight w:val="yellow"/>
        </w:rPr>
      </w:pPr>
      <w:bookmarkStart w:id="1" w:name="_GoBack_Copia_1"/>
      <w:bookmarkEnd w:id="1"/>
    </w:p>
    <w:p w:rsidR="000669EA" w:rsidRDefault="00EC7D83">
      <w:pPr>
        <w:pStyle w:val="Ttulo2"/>
        <w:numPr>
          <w:ilvl w:val="1"/>
          <w:numId w:val="1"/>
        </w:numPr>
        <w:ind w:left="0" w:firstLine="0"/>
        <w:rPr>
          <w:sz w:val="28"/>
          <w:szCs w:val="28"/>
        </w:rPr>
      </w:pPr>
      <w:r>
        <w:rPr>
          <w:sz w:val="28"/>
          <w:szCs w:val="28"/>
        </w:rPr>
        <w:t>REGULAMENTO GERAL</w:t>
      </w:r>
    </w:p>
    <w:p w:rsidR="000669EA" w:rsidRDefault="000669EA">
      <w:pPr>
        <w:pStyle w:val="Corpodetexto"/>
        <w:numPr>
          <w:ilvl w:val="0"/>
          <w:numId w:val="1"/>
        </w:numPr>
        <w:jc w:val="center"/>
        <w:rPr>
          <w:sz w:val="20"/>
          <w:lang w:val="pt-BR"/>
        </w:rPr>
      </w:pPr>
    </w:p>
    <w:p w:rsidR="000669EA" w:rsidRDefault="00EC7D83" w:rsidP="00641C51">
      <w:pPr>
        <w:pStyle w:val="Ttulo2"/>
        <w:numPr>
          <w:ilvl w:val="1"/>
          <w:numId w:val="43"/>
        </w:numPr>
        <w:tabs>
          <w:tab w:val="left" w:pos="708"/>
          <w:tab w:val="left" w:pos="851"/>
        </w:tabs>
        <w:ind w:left="374" w:firstLine="0"/>
        <w:rPr>
          <w:sz w:val="28"/>
          <w:szCs w:val="22"/>
        </w:rPr>
      </w:pPr>
      <w:r>
        <w:rPr>
          <w:sz w:val="28"/>
          <w:szCs w:val="22"/>
          <w:lang w:val="pt-BR"/>
        </w:rPr>
        <w:t>DISPENSA ELETRÔNICA</w:t>
      </w:r>
      <w:r>
        <w:rPr>
          <w:sz w:val="28"/>
          <w:szCs w:val="22"/>
        </w:rPr>
        <w:t xml:space="preserve"> – LICIT@</w:t>
      </w:r>
      <w:proofErr w:type="gramStart"/>
      <w:r>
        <w:rPr>
          <w:sz w:val="28"/>
          <w:szCs w:val="22"/>
        </w:rPr>
        <w:t>PIRA</w:t>
      </w:r>
    </w:p>
    <w:p w:rsidR="000669EA" w:rsidRDefault="00EC7D83">
      <w:pPr>
        <w:numPr>
          <w:ilvl w:val="0"/>
          <w:numId w:val="1"/>
        </w:numPr>
        <w:jc w:val="center"/>
        <w:rPr>
          <w:rFonts w:ascii="Arial" w:hAnsi="Arial" w:cs="Arial"/>
        </w:rPr>
      </w:pPr>
      <w:proofErr w:type="gramEnd"/>
      <w:r>
        <w:rPr>
          <w:rFonts w:ascii="Arial" w:hAnsi="Arial" w:cs="Arial"/>
          <w:b/>
          <w:sz w:val="28"/>
          <w:szCs w:val="28"/>
        </w:rPr>
        <w:tab/>
        <w:t>NORMAS GERAIS</w:t>
      </w:r>
    </w:p>
    <w:p w:rsidR="000669EA" w:rsidRDefault="000669EA">
      <w:pPr>
        <w:numPr>
          <w:ilvl w:val="0"/>
          <w:numId w:val="1"/>
        </w:numPr>
        <w:jc w:val="center"/>
        <w:rPr>
          <w:rFonts w:ascii="Arial" w:hAnsi="Arial" w:cs="Arial"/>
        </w:rPr>
      </w:pPr>
    </w:p>
    <w:p w:rsidR="000669EA" w:rsidRDefault="00EC7D83">
      <w:pPr>
        <w:numPr>
          <w:ilvl w:val="0"/>
          <w:numId w:val="1"/>
        </w:numPr>
        <w:ind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COLETA ELETRÔNICA DE PREÇOS/DISPENSA ELETRÔNICA.</w:t>
      </w:r>
    </w:p>
    <w:p w:rsidR="000669EA" w:rsidRDefault="000669EA">
      <w:pPr>
        <w:numPr>
          <w:ilvl w:val="0"/>
          <w:numId w:val="1"/>
        </w:numPr>
        <w:ind w:firstLine="284"/>
        <w:jc w:val="both"/>
        <w:rPr>
          <w:rFonts w:ascii="Arial" w:hAnsi="Arial" w:cs="Arial"/>
          <w:b/>
          <w:bCs/>
        </w:rPr>
      </w:pPr>
    </w:p>
    <w:p w:rsidR="000669EA" w:rsidRDefault="00EC7D83">
      <w:pPr>
        <w:numPr>
          <w:ilvl w:val="0"/>
          <w:numId w:val="1"/>
        </w:numPr>
        <w:ind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0669EA" w:rsidRDefault="000669EA">
      <w:pPr>
        <w:numPr>
          <w:ilvl w:val="0"/>
          <w:numId w:val="1"/>
        </w:numPr>
        <w:ind w:firstLine="284"/>
        <w:jc w:val="both"/>
        <w:rPr>
          <w:rFonts w:ascii="Arial" w:hAnsi="Arial" w:cs="Arial"/>
          <w:highlight w:val="yellow"/>
        </w:rPr>
      </w:pPr>
    </w:p>
    <w:p w:rsidR="000669EA" w:rsidRDefault="000669EA">
      <w:pPr>
        <w:numPr>
          <w:ilvl w:val="0"/>
          <w:numId w:val="1"/>
        </w:numPr>
        <w:ind w:firstLine="284"/>
        <w:jc w:val="both"/>
        <w:rPr>
          <w:rFonts w:ascii="Arial" w:hAnsi="Arial" w:cs="Arial"/>
        </w:rPr>
      </w:pPr>
    </w:p>
    <w:p w:rsidR="000669EA" w:rsidRDefault="00EC7D83">
      <w:pPr>
        <w:numPr>
          <w:ilvl w:val="0"/>
          <w:numId w:val="1"/>
        </w:numPr>
        <w:ind w:firstLine="567"/>
        <w:jc w:val="both"/>
        <w:rPr>
          <w:rFonts w:ascii="Arial" w:hAnsi="Arial" w:cs="Arial"/>
        </w:rPr>
      </w:pPr>
      <w:r>
        <w:rPr>
          <w:rFonts w:ascii="Arial" w:hAnsi="Arial" w:cs="Arial"/>
          <w:b/>
          <w:bCs/>
        </w:rPr>
        <w:t>1. REFERÊNCIA DE TEMPO</w:t>
      </w:r>
    </w:p>
    <w:p w:rsidR="000669EA" w:rsidRDefault="000669EA">
      <w:pPr>
        <w:numPr>
          <w:ilvl w:val="0"/>
          <w:numId w:val="1"/>
        </w:numPr>
        <w:ind w:firstLine="284"/>
        <w:jc w:val="both"/>
        <w:rPr>
          <w:rFonts w:ascii="Arial" w:hAnsi="Arial" w:cs="Arial"/>
        </w:rPr>
      </w:pPr>
    </w:p>
    <w:p w:rsidR="000669EA" w:rsidRDefault="00EC7D83">
      <w:pPr>
        <w:numPr>
          <w:ilvl w:val="0"/>
          <w:numId w:val="1"/>
        </w:numPr>
        <w:jc w:val="both"/>
        <w:rPr>
          <w:rFonts w:ascii="Arial" w:hAnsi="Arial" w:cs="Arial"/>
        </w:rPr>
      </w:pPr>
      <w:r>
        <w:rPr>
          <w:rFonts w:ascii="Arial" w:hAnsi="Arial" w:cs="Arial"/>
          <w:b/>
          <w:bCs/>
        </w:rPr>
        <w:t>1.1.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0669EA" w:rsidRDefault="000669EA">
      <w:pPr>
        <w:numPr>
          <w:ilvl w:val="0"/>
          <w:numId w:val="1"/>
        </w:numPr>
        <w:ind w:firstLine="284"/>
        <w:jc w:val="both"/>
        <w:rPr>
          <w:rFonts w:ascii="Arial" w:hAnsi="Arial" w:cs="Arial"/>
          <w:highlight w:val="yellow"/>
        </w:rPr>
      </w:pPr>
    </w:p>
    <w:p w:rsidR="000669EA" w:rsidRDefault="000669EA">
      <w:pPr>
        <w:numPr>
          <w:ilvl w:val="0"/>
          <w:numId w:val="1"/>
        </w:numPr>
        <w:ind w:firstLine="284"/>
        <w:jc w:val="both"/>
        <w:rPr>
          <w:rFonts w:ascii="Arial" w:hAnsi="Arial" w:cs="Arial"/>
          <w:highlight w:val="yellow"/>
        </w:rPr>
      </w:pPr>
    </w:p>
    <w:p w:rsidR="000669EA" w:rsidRDefault="00EC7D83">
      <w:pPr>
        <w:numPr>
          <w:ilvl w:val="0"/>
          <w:numId w:val="1"/>
        </w:numPr>
        <w:ind w:firstLine="567"/>
        <w:jc w:val="both"/>
        <w:rPr>
          <w:rFonts w:ascii="Arial" w:hAnsi="Arial" w:cs="Arial"/>
        </w:rPr>
      </w:pPr>
      <w:r>
        <w:rPr>
          <w:rFonts w:ascii="Arial" w:hAnsi="Arial" w:cs="Arial"/>
          <w:b/>
          <w:bCs/>
        </w:rPr>
        <w:t>2. CONDIÇÕES PARA PARTICIPAÇÃO</w:t>
      </w:r>
    </w:p>
    <w:p w:rsidR="000669EA" w:rsidRDefault="000669EA">
      <w:pPr>
        <w:numPr>
          <w:ilvl w:val="0"/>
          <w:numId w:val="1"/>
        </w:numPr>
        <w:ind w:firstLine="284"/>
        <w:jc w:val="both"/>
        <w:rPr>
          <w:rFonts w:ascii="Arial" w:hAnsi="Arial" w:cs="Arial"/>
        </w:rPr>
      </w:pPr>
    </w:p>
    <w:p w:rsidR="000669EA" w:rsidRDefault="00EC7D83">
      <w:pPr>
        <w:numPr>
          <w:ilvl w:val="0"/>
          <w:numId w:val="1"/>
        </w:numPr>
        <w:jc w:val="both"/>
        <w:rPr>
          <w:rFonts w:ascii="Arial" w:hAnsi="Arial" w:cs="Arial"/>
        </w:rPr>
      </w:pPr>
      <w:r>
        <w:rPr>
          <w:rFonts w:ascii="Arial" w:hAnsi="Arial" w:cs="Arial"/>
          <w:b/>
          <w:bCs/>
        </w:rPr>
        <w:t>2.1.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0669EA" w:rsidRDefault="000669EA">
      <w:pPr>
        <w:numPr>
          <w:ilvl w:val="0"/>
          <w:numId w:val="1"/>
        </w:numPr>
        <w:jc w:val="both"/>
        <w:rPr>
          <w:rFonts w:ascii="Arial" w:hAnsi="Arial" w:cs="Arial"/>
        </w:rPr>
      </w:pPr>
    </w:p>
    <w:p w:rsidR="000669EA" w:rsidRDefault="00EC7D83">
      <w:pPr>
        <w:pStyle w:val="Standard"/>
        <w:numPr>
          <w:ilvl w:val="0"/>
          <w:numId w:val="1"/>
        </w:numPr>
        <w:ind w:left="374" w:firstLine="561"/>
        <w:jc w:val="both"/>
      </w:pPr>
      <w:r>
        <w:rPr>
          <w:rFonts w:ascii="Arial" w:hAnsi="Arial" w:cs="Arial"/>
        </w:rPr>
        <w:t xml:space="preserve">2.1.1.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0669EA" w:rsidRDefault="000669EA">
      <w:pPr>
        <w:pStyle w:val="Standard"/>
        <w:numPr>
          <w:ilvl w:val="0"/>
          <w:numId w:val="1"/>
        </w:numPr>
        <w:ind w:left="374" w:firstLine="561"/>
        <w:jc w:val="both"/>
        <w:rPr>
          <w:rFonts w:ascii="Arial" w:hAnsi="Arial" w:cs="Arial"/>
        </w:rPr>
      </w:pPr>
    </w:p>
    <w:p w:rsidR="000669EA" w:rsidRDefault="00EC7D83">
      <w:pPr>
        <w:pStyle w:val="Standard"/>
        <w:numPr>
          <w:ilvl w:val="0"/>
          <w:numId w:val="1"/>
        </w:numPr>
        <w:ind w:left="374" w:firstLine="561"/>
        <w:jc w:val="both"/>
        <w:rPr>
          <w:rFonts w:ascii="Arial" w:hAnsi="Arial" w:cs="Arial"/>
        </w:rPr>
      </w:pPr>
      <w:r>
        <w:rPr>
          <w:rFonts w:ascii="Arial" w:hAnsi="Arial" w:cs="Arial"/>
        </w:rPr>
        <w:t>2.1.a. Não havendo interessados classificados como microempresas (ME) ou empresas de pequeno porte (EPP), a aquisição será estendida a qualquer interessado do ramo de atividade, sem restrição de classificação fiscal.</w:t>
      </w:r>
    </w:p>
    <w:p w:rsidR="000669EA" w:rsidRDefault="000669EA">
      <w:pPr>
        <w:pStyle w:val="Standard"/>
        <w:numPr>
          <w:ilvl w:val="0"/>
          <w:numId w:val="1"/>
        </w:numPr>
        <w:ind w:left="374" w:firstLine="561"/>
        <w:jc w:val="both"/>
        <w:rPr>
          <w:rFonts w:ascii="Arial" w:hAnsi="Arial" w:cs="Arial"/>
        </w:rPr>
      </w:pPr>
    </w:p>
    <w:p w:rsidR="000669EA" w:rsidRDefault="000669EA">
      <w:pPr>
        <w:numPr>
          <w:ilvl w:val="0"/>
          <w:numId w:val="1"/>
        </w:numPr>
        <w:jc w:val="both"/>
        <w:rPr>
          <w:rFonts w:ascii="Arial" w:hAnsi="Arial" w:cs="Arial"/>
          <w:strike/>
          <w:color w:val="00B050"/>
        </w:rPr>
      </w:pPr>
    </w:p>
    <w:p w:rsidR="000669EA" w:rsidRDefault="00EC7D83">
      <w:pPr>
        <w:numPr>
          <w:ilvl w:val="0"/>
          <w:numId w:val="1"/>
        </w:numPr>
        <w:jc w:val="both"/>
        <w:rPr>
          <w:rFonts w:ascii="Arial" w:hAnsi="Arial" w:cs="Arial"/>
        </w:rPr>
      </w:pPr>
      <w:r>
        <w:rPr>
          <w:rFonts w:ascii="Arial" w:hAnsi="Arial" w:cs="Arial"/>
          <w:b/>
          <w:bCs/>
        </w:rPr>
        <w:t>2.2.</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0669EA" w:rsidRDefault="000669EA">
      <w:pPr>
        <w:numPr>
          <w:ilvl w:val="0"/>
          <w:numId w:val="1"/>
        </w:numPr>
        <w:ind w:firstLine="284"/>
        <w:jc w:val="both"/>
        <w:rPr>
          <w:rFonts w:ascii="Arial" w:hAnsi="Arial" w:cs="Arial"/>
        </w:rPr>
      </w:pPr>
    </w:p>
    <w:p w:rsidR="000669EA" w:rsidRDefault="00EC7D83">
      <w:pPr>
        <w:numPr>
          <w:ilvl w:val="0"/>
          <w:numId w:val="1"/>
        </w:numPr>
        <w:ind w:left="284" w:firstLine="0"/>
        <w:jc w:val="both"/>
        <w:rPr>
          <w:rFonts w:ascii="Arial" w:hAnsi="Arial" w:cs="Arial"/>
        </w:rPr>
      </w:pPr>
      <w:r>
        <w:rPr>
          <w:rFonts w:ascii="Arial" w:hAnsi="Arial" w:cs="Arial"/>
          <w:b/>
          <w:bCs/>
        </w:rPr>
        <w:t xml:space="preserve">2.2.1.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0669EA" w:rsidRDefault="000669EA">
      <w:pPr>
        <w:numPr>
          <w:ilvl w:val="0"/>
          <w:numId w:val="1"/>
        </w:numPr>
        <w:ind w:left="284" w:firstLine="0"/>
        <w:jc w:val="both"/>
        <w:rPr>
          <w:rFonts w:ascii="Arial" w:hAnsi="Arial" w:cs="Arial"/>
          <w:highlight w:val="yellow"/>
        </w:rPr>
      </w:pPr>
    </w:p>
    <w:p w:rsidR="000669EA" w:rsidRDefault="00EC7D83">
      <w:pPr>
        <w:numPr>
          <w:ilvl w:val="0"/>
          <w:numId w:val="1"/>
        </w:numPr>
        <w:ind w:left="284" w:firstLine="0"/>
        <w:jc w:val="both"/>
        <w:rPr>
          <w:rFonts w:ascii="Arial" w:hAnsi="Arial" w:cs="Arial"/>
        </w:rPr>
      </w:pPr>
      <w:r>
        <w:rPr>
          <w:rFonts w:ascii="Arial" w:hAnsi="Arial" w:cs="Arial"/>
          <w:b/>
          <w:bCs/>
        </w:rPr>
        <w:t>2.2.2.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669EA" w:rsidRDefault="000669EA">
      <w:pPr>
        <w:numPr>
          <w:ilvl w:val="0"/>
          <w:numId w:val="1"/>
        </w:numPr>
        <w:ind w:left="284" w:firstLine="0"/>
        <w:jc w:val="both"/>
        <w:rPr>
          <w:rFonts w:ascii="Arial" w:hAnsi="Arial" w:cs="Arial"/>
          <w:b/>
          <w:bCs/>
        </w:rPr>
      </w:pPr>
    </w:p>
    <w:p w:rsidR="000669EA" w:rsidRDefault="00EC7D83">
      <w:pPr>
        <w:numPr>
          <w:ilvl w:val="0"/>
          <w:numId w:val="1"/>
        </w:numPr>
        <w:ind w:left="284" w:firstLine="0"/>
        <w:jc w:val="both"/>
        <w:rPr>
          <w:rFonts w:ascii="Arial" w:hAnsi="Arial" w:cs="Arial"/>
        </w:rPr>
      </w:pPr>
      <w:r>
        <w:rPr>
          <w:rFonts w:ascii="Arial" w:hAnsi="Arial" w:cs="Arial"/>
          <w:b/>
          <w:bCs/>
        </w:rPr>
        <w:t xml:space="preserve">2.2.3.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0669EA" w:rsidRDefault="000669EA">
      <w:pPr>
        <w:numPr>
          <w:ilvl w:val="0"/>
          <w:numId w:val="1"/>
        </w:numPr>
        <w:ind w:left="284" w:firstLine="0"/>
        <w:jc w:val="both"/>
        <w:rPr>
          <w:rFonts w:ascii="Arial" w:hAnsi="Arial" w:cs="Arial"/>
        </w:rPr>
      </w:pPr>
    </w:p>
    <w:p w:rsidR="000669EA" w:rsidRDefault="00EC7D83">
      <w:pPr>
        <w:numPr>
          <w:ilvl w:val="0"/>
          <w:numId w:val="1"/>
        </w:numPr>
        <w:ind w:left="284" w:firstLine="0"/>
        <w:jc w:val="both"/>
        <w:rPr>
          <w:rFonts w:ascii="Arial" w:hAnsi="Arial" w:cs="Arial"/>
        </w:rPr>
      </w:pPr>
      <w:r>
        <w:rPr>
          <w:rFonts w:ascii="Arial" w:hAnsi="Arial" w:cs="Arial"/>
          <w:b/>
          <w:bCs/>
        </w:rPr>
        <w:t>2.2.4.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669EA" w:rsidRDefault="000669EA">
      <w:pPr>
        <w:numPr>
          <w:ilvl w:val="0"/>
          <w:numId w:val="1"/>
        </w:numPr>
        <w:ind w:left="284" w:firstLine="0"/>
        <w:jc w:val="both"/>
        <w:rPr>
          <w:rFonts w:ascii="Arial" w:hAnsi="Arial" w:cs="Arial"/>
        </w:rPr>
      </w:pPr>
    </w:p>
    <w:p w:rsidR="000669EA" w:rsidRDefault="00EC7D83">
      <w:pPr>
        <w:numPr>
          <w:ilvl w:val="0"/>
          <w:numId w:val="1"/>
        </w:numPr>
        <w:ind w:left="284" w:firstLine="0"/>
        <w:jc w:val="both"/>
        <w:rPr>
          <w:rFonts w:ascii="Arial" w:hAnsi="Arial" w:cs="Arial"/>
        </w:rPr>
      </w:pPr>
      <w:r>
        <w:rPr>
          <w:rFonts w:ascii="Arial" w:hAnsi="Arial" w:cs="Arial"/>
          <w:b/>
          <w:bCs/>
        </w:rPr>
        <w:lastRenderedPageBreak/>
        <w:t xml:space="preserve">2.2.5.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0669EA" w:rsidRDefault="000669EA">
      <w:pPr>
        <w:numPr>
          <w:ilvl w:val="0"/>
          <w:numId w:val="1"/>
        </w:numPr>
        <w:ind w:left="284" w:firstLine="0"/>
        <w:jc w:val="both"/>
        <w:rPr>
          <w:rFonts w:ascii="Arial" w:hAnsi="Arial" w:cs="Arial"/>
        </w:rPr>
      </w:pPr>
    </w:p>
    <w:p w:rsidR="000669EA" w:rsidRDefault="00EC7D83">
      <w:pPr>
        <w:numPr>
          <w:ilvl w:val="0"/>
          <w:numId w:val="1"/>
        </w:numPr>
        <w:ind w:left="284" w:firstLine="0"/>
        <w:jc w:val="both"/>
        <w:rPr>
          <w:rFonts w:ascii="Arial" w:hAnsi="Arial" w:cs="Arial"/>
        </w:rPr>
      </w:pPr>
      <w:r>
        <w:rPr>
          <w:rFonts w:ascii="Arial" w:hAnsi="Arial" w:cs="Arial"/>
          <w:b/>
          <w:bCs/>
        </w:rPr>
        <w:t xml:space="preserve">2.2.6.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669EA" w:rsidRDefault="000669EA">
      <w:pPr>
        <w:numPr>
          <w:ilvl w:val="0"/>
          <w:numId w:val="1"/>
        </w:numPr>
        <w:ind w:left="284" w:firstLine="0"/>
        <w:jc w:val="both"/>
        <w:rPr>
          <w:rFonts w:ascii="Arial" w:hAnsi="Arial" w:cs="Arial"/>
          <w:color w:val="00B050"/>
        </w:rPr>
      </w:pPr>
    </w:p>
    <w:p w:rsidR="000669EA" w:rsidRDefault="000669EA">
      <w:pPr>
        <w:numPr>
          <w:ilvl w:val="0"/>
          <w:numId w:val="1"/>
        </w:numPr>
        <w:ind w:firstLine="284"/>
        <w:jc w:val="both"/>
        <w:rPr>
          <w:rFonts w:ascii="Arial" w:hAnsi="Arial" w:cs="Arial"/>
        </w:rPr>
      </w:pPr>
    </w:p>
    <w:p w:rsidR="000669EA" w:rsidRDefault="00EC7D83">
      <w:pPr>
        <w:numPr>
          <w:ilvl w:val="0"/>
          <w:numId w:val="1"/>
        </w:numPr>
        <w:ind w:firstLine="284"/>
        <w:jc w:val="both"/>
        <w:rPr>
          <w:rFonts w:ascii="Arial" w:hAnsi="Arial" w:cs="Arial"/>
        </w:rPr>
      </w:pPr>
      <w:r>
        <w:rPr>
          <w:rFonts w:ascii="Arial" w:hAnsi="Arial" w:cs="Arial"/>
          <w:b/>
          <w:bCs/>
          <w:caps/>
        </w:rPr>
        <w:t>3. credenciamento NO APLICATIVO LICITAÇÕES</w:t>
      </w:r>
    </w:p>
    <w:p w:rsidR="000669EA" w:rsidRDefault="000669EA">
      <w:pPr>
        <w:numPr>
          <w:ilvl w:val="0"/>
          <w:numId w:val="1"/>
        </w:numPr>
        <w:ind w:firstLine="284"/>
        <w:jc w:val="both"/>
        <w:rPr>
          <w:rFonts w:ascii="Arial" w:hAnsi="Arial" w:cs="Arial"/>
        </w:rPr>
      </w:pPr>
    </w:p>
    <w:p w:rsidR="000669EA" w:rsidRDefault="00EC7D83">
      <w:pPr>
        <w:numPr>
          <w:ilvl w:val="0"/>
          <w:numId w:val="1"/>
        </w:numPr>
        <w:jc w:val="both"/>
        <w:rPr>
          <w:rFonts w:ascii="Arial" w:hAnsi="Arial" w:cs="Arial"/>
        </w:rPr>
      </w:pPr>
      <w:r>
        <w:rPr>
          <w:rFonts w:ascii="Arial" w:hAnsi="Arial" w:cs="Arial"/>
          <w:b/>
          <w:bCs/>
        </w:rPr>
        <w:t>3.1.</w:t>
      </w:r>
      <w:r>
        <w:rPr>
          <w:rFonts w:ascii="Arial" w:hAnsi="Arial" w:cs="Arial"/>
        </w:rPr>
        <w:t xml:space="preserve"> Para acesso ao sistema eletrônico, os interessados em participar da COLETA ELETRÔNICA DE PREÇOS deverão se cadastrar,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5">
        <w:r>
          <w:rPr>
            <w:rStyle w:val="Hyperlink10"/>
            <w:rFonts w:ascii="Arial" w:hAnsi="Arial" w:cs="Arial"/>
          </w:rPr>
          <w:t>www.licitapira.piracicaba.sp.gov.br</w:t>
        </w:r>
      </w:hyperlink>
      <w:r>
        <w:rPr>
          <w:rFonts w:ascii="Arial" w:hAnsi="Arial" w:cs="Arial"/>
        </w:rPr>
        <w:t xml:space="preserve">, sendo que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COLETA ELETRÔNICA DE PREÇOS, salvo quando canceladas por solicitação do credenciado ou por iniciativa da Prefeitura do Município de Piracicaba, devidamente justificada.</w:t>
      </w:r>
    </w:p>
    <w:p w:rsidR="000669EA" w:rsidRDefault="000669EA">
      <w:pPr>
        <w:numPr>
          <w:ilvl w:val="0"/>
          <w:numId w:val="1"/>
        </w:numPr>
        <w:jc w:val="both"/>
        <w:rPr>
          <w:rFonts w:ascii="Arial" w:hAnsi="Arial" w:cs="Arial"/>
        </w:rPr>
      </w:pPr>
    </w:p>
    <w:p w:rsidR="000669EA" w:rsidRDefault="00EC7D83">
      <w:pPr>
        <w:numPr>
          <w:ilvl w:val="0"/>
          <w:numId w:val="1"/>
        </w:numPr>
        <w:jc w:val="both"/>
        <w:rPr>
          <w:rFonts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0669EA" w:rsidRDefault="000669EA">
      <w:pPr>
        <w:pStyle w:val="Corpodetexto"/>
        <w:numPr>
          <w:ilvl w:val="0"/>
          <w:numId w:val="1"/>
        </w:numPr>
        <w:rPr>
          <w:sz w:val="20"/>
          <w:szCs w:val="20"/>
        </w:rPr>
      </w:pPr>
    </w:p>
    <w:p w:rsidR="000669EA" w:rsidRDefault="000669EA">
      <w:pPr>
        <w:numPr>
          <w:ilvl w:val="0"/>
          <w:numId w:val="1"/>
        </w:numPr>
        <w:ind w:firstLine="284"/>
        <w:jc w:val="both"/>
        <w:rPr>
          <w:rFonts w:ascii="Arial" w:hAnsi="Arial" w:cs="Arial"/>
          <w:highlight w:val="yellow"/>
        </w:rPr>
      </w:pPr>
    </w:p>
    <w:p w:rsidR="000669EA" w:rsidRDefault="00EC7D83">
      <w:pPr>
        <w:numPr>
          <w:ilvl w:val="0"/>
          <w:numId w:val="1"/>
        </w:numPr>
        <w:ind w:firstLine="567"/>
        <w:jc w:val="both"/>
        <w:rPr>
          <w:rFonts w:ascii="Arial" w:hAnsi="Arial" w:cs="Arial"/>
        </w:rPr>
      </w:pPr>
      <w:r>
        <w:rPr>
          <w:rFonts w:ascii="Arial" w:hAnsi="Arial" w:cs="Arial"/>
          <w:b/>
          <w:bCs/>
        </w:rPr>
        <w:t>4. ENVIO DAS PROPOSTAS ELETRÔNICAS DE PREÇOS</w:t>
      </w:r>
    </w:p>
    <w:p w:rsidR="000669EA" w:rsidRDefault="000669EA">
      <w:pPr>
        <w:numPr>
          <w:ilvl w:val="0"/>
          <w:numId w:val="1"/>
        </w:numPr>
        <w:ind w:firstLine="284"/>
        <w:jc w:val="both"/>
        <w:rPr>
          <w:rFonts w:ascii="Arial" w:hAnsi="Arial" w:cs="Arial"/>
          <w:color w:val="4472C4"/>
        </w:rPr>
      </w:pPr>
    </w:p>
    <w:p w:rsidR="000669EA" w:rsidRDefault="00EC7D83">
      <w:pPr>
        <w:numPr>
          <w:ilvl w:val="0"/>
          <w:numId w:val="1"/>
        </w:numPr>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0669EA" w:rsidRDefault="000669EA">
      <w:pPr>
        <w:numPr>
          <w:ilvl w:val="0"/>
          <w:numId w:val="1"/>
        </w:numPr>
        <w:jc w:val="both"/>
        <w:rPr>
          <w:rFonts w:ascii="Arial" w:hAnsi="Arial" w:cs="Arial"/>
          <w:b/>
          <w:bCs/>
        </w:rPr>
      </w:pPr>
    </w:p>
    <w:p w:rsidR="000669EA" w:rsidRDefault="00EC7D83">
      <w:pPr>
        <w:numPr>
          <w:ilvl w:val="0"/>
          <w:numId w:val="1"/>
        </w:numPr>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0669EA" w:rsidRDefault="000669EA">
      <w:pPr>
        <w:numPr>
          <w:ilvl w:val="0"/>
          <w:numId w:val="1"/>
        </w:numPr>
        <w:jc w:val="both"/>
        <w:rPr>
          <w:rFonts w:ascii="Arial" w:hAnsi="Arial" w:cs="Arial"/>
        </w:rPr>
      </w:pPr>
    </w:p>
    <w:p w:rsidR="000669EA" w:rsidRDefault="00EC7D83">
      <w:pPr>
        <w:numPr>
          <w:ilvl w:val="0"/>
          <w:numId w:val="1"/>
        </w:numPr>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0669EA" w:rsidRDefault="000669EA">
      <w:pPr>
        <w:numPr>
          <w:ilvl w:val="0"/>
          <w:numId w:val="1"/>
        </w:numPr>
        <w:jc w:val="both"/>
        <w:rPr>
          <w:rFonts w:ascii="Arial" w:hAnsi="Arial" w:cs="Arial"/>
          <w:b/>
          <w:bCs/>
        </w:rPr>
      </w:pPr>
    </w:p>
    <w:p w:rsidR="000669EA" w:rsidRDefault="00EC7D83">
      <w:pPr>
        <w:numPr>
          <w:ilvl w:val="0"/>
          <w:numId w:val="1"/>
        </w:numPr>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0669EA" w:rsidRDefault="000669EA">
      <w:pPr>
        <w:numPr>
          <w:ilvl w:val="0"/>
          <w:numId w:val="1"/>
        </w:numPr>
        <w:ind w:left="284" w:firstLine="0"/>
        <w:jc w:val="both"/>
        <w:rPr>
          <w:rFonts w:ascii="Arial" w:hAnsi="Arial" w:cs="Arial"/>
        </w:rPr>
      </w:pPr>
    </w:p>
    <w:p w:rsidR="000669EA" w:rsidRDefault="00EC7D83">
      <w:pPr>
        <w:numPr>
          <w:ilvl w:val="0"/>
          <w:numId w:val="1"/>
        </w:numPr>
        <w:ind w:left="284" w:firstLine="0"/>
        <w:jc w:val="both"/>
        <w:rPr>
          <w:rFonts w:ascii="Arial" w:hAnsi="Arial" w:cs="Arial"/>
        </w:rPr>
      </w:pPr>
      <w:r>
        <w:rPr>
          <w:rFonts w:ascii="Arial" w:hAnsi="Arial" w:cs="Arial"/>
          <w:b/>
          <w:bCs/>
        </w:rPr>
        <w:t>4.4.1.</w:t>
      </w:r>
      <w:r>
        <w:rPr>
          <w:rFonts w:ascii="Arial" w:hAnsi="Arial" w:cs="Arial"/>
        </w:rPr>
        <w:t xml:space="preserve"> No lançamento da proposta inicial, é obrigatório </w:t>
      </w:r>
      <w:proofErr w:type="gramStart"/>
      <w:r>
        <w:rPr>
          <w:rFonts w:ascii="Arial" w:hAnsi="Arial" w:cs="Arial"/>
        </w:rPr>
        <w:t>a</w:t>
      </w:r>
      <w:proofErr w:type="gramEnd"/>
      <w:r>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0669EA" w:rsidRDefault="000669EA">
      <w:pPr>
        <w:numPr>
          <w:ilvl w:val="0"/>
          <w:numId w:val="1"/>
        </w:numPr>
        <w:jc w:val="both"/>
        <w:rPr>
          <w:rFonts w:ascii="Arial" w:hAnsi="Arial" w:cs="Arial"/>
        </w:rPr>
      </w:pPr>
    </w:p>
    <w:p w:rsidR="000669EA" w:rsidRDefault="00EC7D83">
      <w:pPr>
        <w:numPr>
          <w:ilvl w:val="0"/>
          <w:numId w:val="1"/>
        </w:numPr>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6.3., e que deverão ser obrigatoriamente preenchidos.</w:t>
      </w:r>
    </w:p>
    <w:p w:rsidR="000669EA" w:rsidRDefault="000669EA">
      <w:pPr>
        <w:numPr>
          <w:ilvl w:val="0"/>
          <w:numId w:val="1"/>
        </w:numPr>
        <w:jc w:val="both"/>
        <w:rPr>
          <w:rFonts w:ascii="Arial" w:hAnsi="Arial" w:cs="Arial"/>
          <w:color w:val="00B050"/>
        </w:rPr>
      </w:pPr>
    </w:p>
    <w:p w:rsidR="000669EA" w:rsidRDefault="00EC7D83">
      <w:pPr>
        <w:numPr>
          <w:ilvl w:val="0"/>
          <w:numId w:val="1"/>
        </w:numPr>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0669EA" w:rsidRDefault="000669EA">
      <w:pPr>
        <w:numPr>
          <w:ilvl w:val="0"/>
          <w:numId w:val="1"/>
        </w:numPr>
        <w:jc w:val="both"/>
        <w:rPr>
          <w:rFonts w:ascii="Arial" w:hAnsi="Arial" w:cs="Arial"/>
        </w:rPr>
      </w:pPr>
    </w:p>
    <w:p w:rsidR="000669EA" w:rsidRDefault="00EC7D83">
      <w:pPr>
        <w:numPr>
          <w:ilvl w:val="0"/>
          <w:numId w:val="1"/>
        </w:numPr>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w:t>
      </w:r>
      <w:proofErr w:type="gramStart"/>
      <w:r>
        <w:rPr>
          <w:rFonts w:ascii="Arial" w:hAnsi="Arial" w:cs="Arial"/>
        </w:rPr>
        <w:t>a</w:t>
      </w:r>
      <w:proofErr w:type="gramEnd"/>
      <w:r>
        <w:rPr>
          <w:rFonts w:ascii="Arial" w:hAnsi="Arial" w:cs="Arial"/>
        </w:rPr>
        <w:t xml:space="preserve"> proposta, solicitados no Termo de Referência deste Edital, deverão ser anexados concomitantemente a inserção de proposta no mesmo campo dos documentos de habilitação, “Anexos de lances”.</w:t>
      </w:r>
    </w:p>
    <w:p w:rsidR="000669EA" w:rsidRDefault="000669EA">
      <w:pPr>
        <w:numPr>
          <w:ilvl w:val="0"/>
          <w:numId w:val="1"/>
        </w:numPr>
        <w:ind w:firstLine="284"/>
        <w:rPr>
          <w:highlight w:val="yellow"/>
        </w:rPr>
      </w:pPr>
    </w:p>
    <w:p w:rsidR="000669EA" w:rsidRDefault="000669EA">
      <w:pPr>
        <w:numPr>
          <w:ilvl w:val="0"/>
          <w:numId w:val="1"/>
        </w:numPr>
        <w:ind w:firstLine="284"/>
        <w:rPr>
          <w:highlight w:val="yellow"/>
        </w:rPr>
      </w:pPr>
    </w:p>
    <w:p w:rsidR="000669EA" w:rsidRDefault="00EC7D83" w:rsidP="00641C51">
      <w:pPr>
        <w:pStyle w:val="Ttulo8"/>
        <w:numPr>
          <w:ilvl w:val="7"/>
          <w:numId w:val="44"/>
        </w:numPr>
        <w:ind w:left="0" w:firstLine="567"/>
        <w:rPr>
          <w:caps/>
          <w:sz w:val="20"/>
          <w:szCs w:val="20"/>
        </w:rPr>
      </w:pPr>
      <w:r>
        <w:rPr>
          <w:caps/>
          <w:sz w:val="20"/>
          <w:szCs w:val="20"/>
          <w:lang w:val="pt-BR"/>
        </w:rPr>
        <w:lastRenderedPageBreak/>
        <w:t>5.</w:t>
      </w:r>
      <w:r>
        <w:rPr>
          <w:caps/>
          <w:sz w:val="20"/>
          <w:szCs w:val="20"/>
        </w:rPr>
        <w:t xml:space="preserve"> ENVIO DA DOCUMENTAÇÃO DE HABILITAÇÃO </w:t>
      </w:r>
    </w:p>
    <w:p w:rsidR="000669EA" w:rsidRDefault="000669EA">
      <w:pPr>
        <w:numPr>
          <w:ilvl w:val="0"/>
          <w:numId w:val="1"/>
        </w:numPr>
        <w:ind w:firstLine="284"/>
        <w:rPr>
          <w:b/>
        </w:rPr>
      </w:pPr>
    </w:p>
    <w:p w:rsidR="000669EA" w:rsidRDefault="00EC7D83">
      <w:pPr>
        <w:numPr>
          <w:ilvl w:val="0"/>
          <w:numId w:val="1"/>
        </w:numPr>
        <w:jc w:val="both"/>
        <w:rPr>
          <w:rFonts w:ascii="Arial" w:eastAsia="Arial" w:hAnsi="Arial" w:cs="Arial"/>
        </w:rPr>
      </w:pPr>
      <w:r>
        <w:rPr>
          <w:rFonts w:ascii="Arial" w:hAnsi="Arial" w:cs="Arial"/>
          <w:b/>
          <w:bCs/>
        </w:rPr>
        <w:t>5.1.</w:t>
      </w:r>
      <w:r>
        <w:rPr>
          <w:rFonts w:ascii="Arial" w:hAnsi="Arial" w:cs="Arial"/>
        </w:rPr>
        <w:t xml:space="preserve"> Os documentos de habilitação deverão ser anexados, em campo próprio no sistema eletrônico, denominado “anexo de lances”, concomitantemente a inserção da proposta.</w:t>
      </w:r>
    </w:p>
    <w:p w:rsidR="000669EA" w:rsidRDefault="000669EA">
      <w:pPr>
        <w:numPr>
          <w:ilvl w:val="0"/>
          <w:numId w:val="1"/>
        </w:numPr>
        <w:jc w:val="both"/>
        <w:rPr>
          <w:rFonts w:ascii="Arial" w:eastAsia="Arial" w:hAnsi="Arial" w:cs="Arial"/>
        </w:rPr>
      </w:pPr>
    </w:p>
    <w:p w:rsidR="000669EA" w:rsidRDefault="00EC7D83">
      <w:pPr>
        <w:numPr>
          <w:ilvl w:val="0"/>
          <w:numId w:val="1"/>
        </w:numPr>
        <w:ind w:left="284" w:firstLine="0"/>
        <w:jc w:val="both"/>
        <w:rPr>
          <w:rFonts w:ascii="Arial" w:hAnsi="Arial" w:cs="Arial"/>
        </w:rPr>
      </w:pPr>
      <w:r>
        <w:rPr>
          <w:rFonts w:ascii="Arial" w:hAnsi="Arial" w:cs="Arial"/>
          <w:b/>
          <w:bCs/>
        </w:rPr>
        <w:t>5.1.1.</w:t>
      </w:r>
      <w:r>
        <w:rPr>
          <w:rFonts w:ascii="Arial" w:hAnsi="Arial" w:cs="Arial"/>
        </w:rPr>
        <w:t xml:space="preserve"> Os documentos previstos no Termo de Referência serão exigidos para fins de habilitação e comprovação de regularidade, e avaliados na forma da Lei nº 14.133/21. </w:t>
      </w:r>
    </w:p>
    <w:p w:rsidR="000669EA" w:rsidRDefault="000669EA">
      <w:pPr>
        <w:numPr>
          <w:ilvl w:val="0"/>
          <w:numId w:val="1"/>
        </w:numPr>
        <w:jc w:val="both"/>
        <w:rPr>
          <w:rFonts w:ascii="Arial" w:hAnsi="Arial" w:cs="Arial"/>
        </w:rPr>
      </w:pPr>
    </w:p>
    <w:p w:rsidR="000669EA" w:rsidRDefault="00EC7D83">
      <w:pPr>
        <w:numPr>
          <w:ilvl w:val="0"/>
          <w:numId w:val="1"/>
        </w:numPr>
        <w:jc w:val="both"/>
        <w:rPr>
          <w:rFonts w:ascii="Arial" w:hAnsi="Arial" w:cs="Arial"/>
        </w:rPr>
      </w:pPr>
      <w:r>
        <w:rPr>
          <w:rFonts w:ascii="Arial" w:hAnsi="Arial" w:cs="Arial"/>
          <w:b/>
          <w:bCs/>
        </w:rPr>
        <w:t>5.2. Considerações Gerais da habilitação:</w:t>
      </w:r>
    </w:p>
    <w:p w:rsidR="000669EA" w:rsidRDefault="000669EA">
      <w:pPr>
        <w:numPr>
          <w:ilvl w:val="0"/>
          <w:numId w:val="1"/>
        </w:numPr>
        <w:jc w:val="both"/>
        <w:rPr>
          <w:rFonts w:ascii="Arial" w:hAnsi="Arial" w:cs="Arial"/>
        </w:rPr>
      </w:pPr>
    </w:p>
    <w:p w:rsidR="000669EA" w:rsidRDefault="00EC7D83">
      <w:pPr>
        <w:numPr>
          <w:ilvl w:val="0"/>
          <w:numId w:val="1"/>
        </w:numPr>
        <w:ind w:left="284" w:firstLine="0"/>
        <w:jc w:val="both"/>
        <w:rPr>
          <w:rFonts w:ascii="Arial" w:hAnsi="Arial" w:cs="Arial"/>
        </w:rPr>
      </w:pPr>
      <w:r>
        <w:rPr>
          <w:rFonts w:ascii="Arial" w:hAnsi="Arial" w:cs="Arial"/>
          <w:b/>
          <w:bCs/>
        </w:rPr>
        <w:t>5.2.1.</w:t>
      </w:r>
      <w:r>
        <w:rPr>
          <w:rFonts w:ascii="Arial" w:hAnsi="Arial" w:cs="Arial"/>
        </w:rPr>
        <w:t xml:space="preserve"> O servidor responsável pela Dispensa Eletrônica reserva-se no direito de solicitar dos interessados, em qualquer tempo, no curso da coleta, quaisquer esclarecimentos sobre documentos já entregues, podendo, inclusive, solicitar o envio físico dos documentos apresentados digitalmente, fixando-lhes prazo para atendimento.</w:t>
      </w:r>
    </w:p>
    <w:p w:rsidR="000669EA" w:rsidRDefault="000669EA">
      <w:pPr>
        <w:numPr>
          <w:ilvl w:val="0"/>
          <w:numId w:val="1"/>
        </w:numPr>
        <w:jc w:val="both"/>
        <w:rPr>
          <w:rFonts w:ascii="Arial" w:hAnsi="Arial" w:cs="Arial"/>
        </w:rPr>
      </w:pPr>
    </w:p>
    <w:p w:rsidR="000669EA" w:rsidRDefault="00EC7D83">
      <w:pPr>
        <w:numPr>
          <w:ilvl w:val="0"/>
          <w:numId w:val="1"/>
        </w:numPr>
        <w:ind w:left="284" w:firstLine="0"/>
        <w:jc w:val="both"/>
        <w:rPr>
          <w:rFonts w:ascii="Arial" w:hAnsi="Arial" w:cs="Arial"/>
        </w:rPr>
      </w:pPr>
      <w:r>
        <w:rPr>
          <w:rFonts w:ascii="Arial" w:hAnsi="Arial" w:cs="Arial"/>
          <w:b/>
          <w:bCs/>
        </w:rPr>
        <w:t>5.2.2.</w:t>
      </w:r>
      <w:r>
        <w:rPr>
          <w:rFonts w:ascii="Arial" w:hAnsi="Arial" w:cs="Arial"/>
        </w:rPr>
        <w:t xml:space="preserve"> A falta de quaisquer documentos exigidos no Edital implicará inabilitação do interessado, sendo vedada, sob qualquer pretexto, a concessão de prazo para complementação da documentação exigida para a habilitação.</w:t>
      </w:r>
    </w:p>
    <w:p w:rsidR="000669EA" w:rsidRDefault="000669EA">
      <w:pPr>
        <w:numPr>
          <w:ilvl w:val="0"/>
          <w:numId w:val="1"/>
        </w:numPr>
        <w:jc w:val="both"/>
        <w:rPr>
          <w:rFonts w:ascii="Arial" w:hAnsi="Arial" w:cs="Arial"/>
        </w:rPr>
      </w:pPr>
    </w:p>
    <w:p w:rsidR="000669EA" w:rsidRDefault="00EC7D83">
      <w:pPr>
        <w:numPr>
          <w:ilvl w:val="0"/>
          <w:numId w:val="1"/>
        </w:numPr>
        <w:ind w:left="284" w:firstLine="0"/>
        <w:jc w:val="both"/>
        <w:rPr>
          <w:rFonts w:ascii="Arial" w:eastAsia="Arial" w:hAnsi="Arial" w:cs="Arial"/>
        </w:rPr>
      </w:pPr>
      <w:r>
        <w:rPr>
          <w:rFonts w:ascii="Arial" w:hAnsi="Arial" w:cs="Arial"/>
          <w:b/>
          <w:bCs/>
        </w:rPr>
        <w:t>5.2.3.</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0669EA" w:rsidRDefault="00EC7D83">
      <w:pPr>
        <w:numPr>
          <w:ilvl w:val="0"/>
          <w:numId w:val="1"/>
        </w:numPr>
        <w:jc w:val="both"/>
        <w:rPr>
          <w:rFonts w:ascii="Arial" w:eastAsia="Arial" w:hAnsi="Arial" w:cs="Arial"/>
        </w:rPr>
      </w:pPr>
      <w:r>
        <w:rPr>
          <w:rFonts w:ascii="Arial" w:eastAsia="Arial" w:hAnsi="Arial" w:cs="Arial"/>
        </w:rPr>
        <w:t xml:space="preserve">  </w:t>
      </w:r>
    </w:p>
    <w:p w:rsidR="000669EA" w:rsidRDefault="00EC7D83">
      <w:pPr>
        <w:pStyle w:val="Recuodecorpodetexto"/>
        <w:numPr>
          <w:ilvl w:val="0"/>
          <w:numId w:val="1"/>
        </w:numPr>
        <w:ind w:left="284" w:firstLine="0"/>
        <w:rPr>
          <w:bCs/>
          <w:color w:val="auto"/>
        </w:rPr>
      </w:pPr>
      <w:r>
        <w:rPr>
          <w:rFonts w:eastAsia="Arial"/>
          <w:b/>
          <w:bCs/>
          <w:color w:val="auto"/>
          <w:sz w:val="20"/>
          <w:szCs w:val="20"/>
          <w:lang w:val="pt-BR"/>
        </w:rPr>
        <w:t>5</w:t>
      </w:r>
      <w:r>
        <w:rPr>
          <w:rFonts w:eastAsia="Arial"/>
          <w:b/>
          <w:bCs/>
          <w:color w:val="auto"/>
          <w:sz w:val="20"/>
          <w:szCs w:val="20"/>
        </w:rPr>
        <w:t>.2.</w:t>
      </w:r>
      <w:r>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0669EA" w:rsidRDefault="000669EA">
      <w:pPr>
        <w:keepLines/>
        <w:numPr>
          <w:ilvl w:val="0"/>
          <w:numId w:val="1"/>
        </w:numPr>
        <w:ind w:left="284" w:firstLine="0"/>
        <w:jc w:val="both"/>
        <w:rPr>
          <w:rFonts w:ascii="Arial" w:hAnsi="Arial" w:cs="Arial"/>
          <w:strike/>
        </w:rPr>
      </w:pPr>
    </w:p>
    <w:p w:rsidR="000669EA" w:rsidRDefault="00EC7D83">
      <w:pPr>
        <w:numPr>
          <w:ilvl w:val="0"/>
          <w:numId w:val="1"/>
        </w:numPr>
        <w:ind w:left="284" w:firstLine="0"/>
        <w:rPr>
          <w:rFonts w:ascii="Arial" w:hAnsi="Arial" w:cs="Arial"/>
        </w:rPr>
      </w:pPr>
      <w:r>
        <w:rPr>
          <w:rFonts w:ascii="Arial" w:eastAsia="Arial" w:hAnsi="Arial" w:cs="Arial"/>
          <w:b/>
        </w:rPr>
        <w:t>5.2.5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0669EA" w:rsidRDefault="000669EA">
      <w:pPr>
        <w:numPr>
          <w:ilvl w:val="0"/>
          <w:numId w:val="1"/>
        </w:numPr>
        <w:jc w:val="both"/>
        <w:rPr>
          <w:rFonts w:ascii="Arial" w:hAnsi="Arial" w:cs="Arial"/>
        </w:rPr>
      </w:pPr>
    </w:p>
    <w:p w:rsidR="000669EA" w:rsidRDefault="00EC7D83">
      <w:pPr>
        <w:numPr>
          <w:ilvl w:val="0"/>
          <w:numId w:val="1"/>
        </w:numPr>
        <w:jc w:val="both"/>
        <w:rPr>
          <w:rFonts w:ascii="Arial" w:hAnsi="Arial" w:cs="Arial"/>
        </w:rPr>
      </w:pPr>
      <w:r>
        <w:rPr>
          <w:rFonts w:ascii="Arial" w:hAnsi="Arial" w:cs="Arial"/>
          <w:b/>
          <w:bCs/>
        </w:rPr>
        <w:t>5.3.</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0669EA" w:rsidRDefault="000669EA">
      <w:pPr>
        <w:numPr>
          <w:ilvl w:val="0"/>
          <w:numId w:val="1"/>
        </w:numPr>
        <w:jc w:val="both"/>
        <w:rPr>
          <w:rFonts w:ascii="Arial" w:hAnsi="Arial" w:cs="Arial"/>
        </w:rPr>
      </w:pPr>
    </w:p>
    <w:p w:rsidR="000669EA" w:rsidRDefault="00EC7D83">
      <w:pPr>
        <w:numPr>
          <w:ilvl w:val="0"/>
          <w:numId w:val="1"/>
        </w:numPr>
        <w:ind w:left="284" w:firstLine="0"/>
        <w:jc w:val="both"/>
        <w:rPr>
          <w:rFonts w:ascii="Arial" w:hAnsi="Arial" w:cs="Arial"/>
        </w:rPr>
      </w:pPr>
      <w:r>
        <w:rPr>
          <w:rFonts w:ascii="Arial" w:hAnsi="Arial" w:cs="Arial"/>
          <w:b/>
          <w:bCs/>
        </w:rPr>
        <w:t xml:space="preserve">5.3.1.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0669EA" w:rsidRDefault="000669EA">
      <w:pPr>
        <w:numPr>
          <w:ilvl w:val="0"/>
          <w:numId w:val="1"/>
        </w:numPr>
        <w:jc w:val="both"/>
        <w:rPr>
          <w:rFonts w:ascii="Arial" w:hAnsi="Arial" w:cs="Arial"/>
        </w:rPr>
      </w:pPr>
    </w:p>
    <w:p w:rsidR="000669EA" w:rsidRDefault="00EC7D83">
      <w:pPr>
        <w:numPr>
          <w:ilvl w:val="0"/>
          <w:numId w:val="1"/>
        </w:numPr>
        <w:jc w:val="both"/>
        <w:rPr>
          <w:rFonts w:ascii="Arial" w:hAnsi="Arial" w:cs="Arial"/>
        </w:rPr>
      </w:pPr>
      <w:r>
        <w:rPr>
          <w:rFonts w:ascii="Arial" w:hAnsi="Arial" w:cs="Arial"/>
          <w:b/>
          <w:bCs/>
        </w:rPr>
        <w:t xml:space="preserve">5.4.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0669EA" w:rsidRDefault="000669EA">
      <w:pPr>
        <w:numPr>
          <w:ilvl w:val="0"/>
          <w:numId w:val="1"/>
        </w:numPr>
        <w:jc w:val="both"/>
        <w:rPr>
          <w:rFonts w:ascii="Arial" w:hAnsi="Arial" w:cs="Arial"/>
        </w:rPr>
      </w:pPr>
    </w:p>
    <w:p w:rsidR="000669EA" w:rsidRDefault="00EC7D83">
      <w:pPr>
        <w:numPr>
          <w:ilvl w:val="0"/>
          <w:numId w:val="1"/>
        </w:numPr>
        <w:ind w:left="284" w:firstLine="0"/>
        <w:jc w:val="both"/>
        <w:rPr>
          <w:rFonts w:ascii="Arial" w:hAnsi="Arial" w:cs="Arial"/>
        </w:rPr>
      </w:pPr>
      <w:r>
        <w:rPr>
          <w:rFonts w:ascii="Arial" w:hAnsi="Arial" w:cs="Arial"/>
          <w:b/>
          <w:bCs/>
        </w:rPr>
        <w:t>5.4.1.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0669EA" w:rsidRDefault="000669EA">
      <w:pPr>
        <w:numPr>
          <w:ilvl w:val="0"/>
          <w:numId w:val="1"/>
        </w:numPr>
        <w:ind w:left="284" w:firstLine="0"/>
        <w:jc w:val="both"/>
        <w:rPr>
          <w:rFonts w:ascii="Arial" w:hAnsi="Arial" w:cs="Arial"/>
        </w:rPr>
      </w:pPr>
    </w:p>
    <w:p w:rsidR="000669EA" w:rsidRDefault="00EC7D83">
      <w:pPr>
        <w:numPr>
          <w:ilvl w:val="0"/>
          <w:numId w:val="1"/>
        </w:numPr>
        <w:ind w:left="284" w:firstLine="0"/>
        <w:jc w:val="both"/>
        <w:rPr>
          <w:rFonts w:ascii="Arial" w:hAnsi="Arial" w:cs="Arial"/>
          <w:color w:val="00B050"/>
        </w:rPr>
      </w:pPr>
      <w:r>
        <w:rPr>
          <w:rFonts w:ascii="Arial" w:hAnsi="Arial" w:cs="Arial"/>
          <w:b/>
          <w:bCs/>
        </w:rPr>
        <w:t>5.4.2.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color w:val="00B050"/>
        </w:rPr>
        <w:t>to das propostas.</w:t>
      </w:r>
    </w:p>
    <w:p w:rsidR="000669EA" w:rsidRDefault="000669EA">
      <w:pPr>
        <w:numPr>
          <w:ilvl w:val="0"/>
          <w:numId w:val="1"/>
        </w:numPr>
        <w:ind w:firstLine="284"/>
        <w:rPr>
          <w:highlight w:val="yellow"/>
        </w:rPr>
      </w:pPr>
    </w:p>
    <w:p w:rsidR="000669EA" w:rsidRDefault="00EC7D83">
      <w:pPr>
        <w:numPr>
          <w:ilvl w:val="0"/>
          <w:numId w:val="1"/>
        </w:numPr>
        <w:jc w:val="both"/>
        <w:rPr>
          <w:color w:val="00B050"/>
          <w:highlight w:val="yellow"/>
        </w:rPr>
      </w:pPr>
      <w:r>
        <w:rPr>
          <w:rFonts w:ascii="Arial" w:hAnsi="Arial" w:cs="Arial"/>
          <w:color w:val="00B050"/>
        </w:rPr>
        <w:t xml:space="preserve"> </w:t>
      </w:r>
    </w:p>
    <w:p w:rsidR="000669EA" w:rsidRDefault="00EC7D83">
      <w:pPr>
        <w:pStyle w:val="Ttulo8"/>
        <w:numPr>
          <w:ilvl w:val="7"/>
          <w:numId w:val="1"/>
        </w:numPr>
        <w:ind w:left="0" w:firstLine="284"/>
      </w:pPr>
      <w:r>
        <w:rPr>
          <w:caps/>
          <w:sz w:val="20"/>
          <w:szCs w:val="20"/>
          <w:lang w:val="pt-BR"/>
        </w:rPr>
        <w:t>6.</w:t>
      </w:r>
      <w:r>
        <w:rPr>
          <w:caps/>
          <w:sz w:val="20"/>
          <w:szCs w:val="20"/>
        </w:rPr>
        <w:t xml:space="preserve"> abertura</w:t>
      </w:r>
      <w:r>
        <w:rPr>
          <w:caps/>
          <w:sz w:val="20"/>
          <w:szCs w:val="20"/>
          <w:lang w:val="pt-BR"/>
        </w:rPr>
        <w:t>/FECHAMENTO</w:t>
      </w:r>
    </w:p>
    <w:p w:rsidR="000669EA" w:rsidRDefault="000669EA">
      <w:pPr>
        <w:numPr>
          <w:ilvl w:val="0"/>
          <w:numId w:val="1"/>
        </w:numPr>
        <w:ind w:firstLine="284"/>
        <w:jc w:val="both"/>
        <w:rPr>
          <w:rFonts w:ascii="Arial" w:hAnsi="Arial" w:cs="Arial"/>
        </w:rPr>
      </w:pPr>
    </w:p>
    <w:p w:rsidR="000669EA" w:rsidRDefault="00EC7D83">
      <w:pPr>
        <w:numPr>
          <w:ilvl w:val="0"/>
          <w:numId w:val="1"/>
        </w:numPr>
        <w:ind w:left="0" w:firstLine="0"/>
        <w:jc w:val="both"/>
        <w:rPr>
          <w:rFonts w:ascii="Arial" w:hAnsi="Arial" w:cs="Arial"/>
        </w:rPr>
      </w:pPr>
      <w:r>
        <w:rPr>
          <w:rFonts w:ascii="Arial" w:hAnsi="Arial" w:cs="Arial"/>
          <w:b/>
          <w:bCs/>
        </w:rPr>
        <w:t>6.1.</w:t>
      </w:r>
      <w:r>
        <w:rPr>
          <w:rFonts w:ascii="Arial" w:hAnsi="Arial" w:cs="Arial"/>
        </w:rPr>
        <w:t xml:space="preserve"> A partir do horário previsto no sistema eletrônico, será aberta à etapa competitiva. Os representantes das empresas interessadas deverão estar conectados ao sistema eletrônico para participar da sessão de lances. A cada lance ofertado o interessado será imediatamente informado de seu recebimento e respectivo horário de registro, valor e situação.</w:t>
      </w:r>
    </w:p>
    <w:p w:rsidR="000669EA" w:rsidRDefault="000669EA">
      <w:pPr>
        <w:numPr>
          <w:ilvl w:val="0"/>
          <w:numId w:val="1"/>
        </w:numPr>
        <w:jc w:val="both"/>
        <w:rPr>
          <w:rFonts w:ascii="Arial" w:hAnsi="Arial" w:cs="Arial"/>
          <w:b/>
          <w:bCs/>
        </w:rPr>
      </w:pPr>
    </w:p>
    <w:p w:rsidR="000669EA" w:rsidRDefault="00EC7D83">
      <w:pPr>
        <w:numPr>
          <w:ilvl w:val="0"/>
          <w:numId w:val="1"/>
        </w:numPr>
        <w:jc w:val="both"/>
        <w:rPr>
          <w:rFonts w:ascii="Arial" w:hAnsi="Arial" w:cs="Arial"/>
        </w:rPr>
      </w:pPr>
      <w:r>
        <w:rPr>
          <w:rFonts w:ascii="Arial" w:hAnsi="Arial" w:cs="Arial"/>
          <w:b/>
          <w:bCs/>
        </w:rPr>
        <w:lastRenderedPageBreak/>
        <w:t>6.2.</w:t>
      </w:r>
      <w:r>
        <w:rPr>
          <w:rFonts w:ascii="Arial" w:hAnsi="Arial" w:cs="Arial"/>
        </w:rPr>
        <w:t xml:space="preserve"> Durante o transcurso do recebimento de lances, os interessados serão informados do valor do menor lance registrado.</w:t>
      </w:r>
    </w:p>
    <w:p w:rsidR="000669EA" w:rsidRDefault="000669EA">
      <w:pPr>
        <w:numPr>
          <w:ilvl w:val="0"/>
          <w:numId w:val="1"/>
        </w:numPr>
        <w:ind w:left="0" w:firstLine="0"/>
        <w:jc w:val="both"/>
        <w:rPr>
          <w:rFonts w:ascii="Arial" w:hAnsi="Arial" w:cs="Arial"/>
        </w:rPr>
      </w:pPr>
    </w:p>
    <w:p w:rsidR="000669EA" w:rsidRDefault="000669EA">
      <w:pPr>
        <w:numPr>
          <w:ilvl w:val="0"/>
          <w:numId w:val="1"/>
        </w:numPr>
        <w:jc w:val="both"/>
        <w:rPr>
          <w:rFonts w:ascii="Arial" w:hAnsi="Arial" w:cs="Arial"/>
          <w:color w:val="00B050"/>
        </w:rPr>
      </w:pPr>
    </w:p>
    <w:p w:rsidR="000669EA" w:rsidRDefault="00EC7D83">
      <w:pPr>
        <w:numPr>
          <w:ilvl w:val="0"/>
          <w:numId w:val="1"/>
        </w:numPr>
        <w:ind w:firstLine="567"/>
        <w:jc w:val="both"/>
        <w:rPr>
          <w:rFonts w:ascii="Arial" w:hAnsi="Arial" w:cs="Arial"/>
          <w:b/>
          <w:bCs/>
        </w:rPr>
      </w:pPr>
      <w:r>
        <w:rPr>
          <w:rFonts w:ascii="Arial" w:hAnsi="Arial" w:cs="Arial"/>
          <w:b/>
          <w:bCs/>
        </w:rPr>
        <w:t>7. FASE DE JULGAMENTO</w:t>
      </w:r>
    </w:p>
    <w:p w:rsidR="000669EA" w:rsidRDefault="000669EA">
      <w:pPr>
        <w:numPr>
          <w:ilvl w:val="0"/>
          <w:numId w:val="1"/>
        </w:numPr>
        <w:jc w:val="both"/>
        <w:rPr>
          <w:rFonts w:ascii="Arial" w:hAnsi="Arial" w:cs="Arial"/>
          <w:b/>
          <w:bCs/>
        </w:rPr>
      </w:pPr>
    </w:p>
    <w:p w:rsidR="000669EA" w:rsidRDefault="00EC7D83">
      <w:pPr>
        <w:numPr>
          <w:ilvl w:val="0"/>
          <w:numId w:val="1"/>
        </w:numPr>
        <w:jc w:val="both"/>
        <w:rPr>
          <w:rFonts w:ascii="Arial" w:hAnsi="Arial" w:cs="Arial"/>
        </w:rPr>
      </w:pPr>
      <w:r>
        <w:rPr>
          <w:rFonts w:ascii="Arial" w:hAnsi="Arial" w:cs="Arial"/>
          <w:b/>
          <w:bCs/>
        </w:rPr>
        <w:t xml:space="preserve">7.1. </w:t>
      </w:r>
      <w:r>
        <w:rPr>
          <w:rFonts w:ascii="Arial" w:hAnsi="Arial" w:cs="Arial"/>
        </w:rPr>
        <w:t xml:space="preserve">Encerrada a disputa, o servidor responsável pela Dispensa Eletrônica,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bem como a exequibilidade dos preços, em conformidade ao art. 59° da Lei n° 14.133, de 2021.</w:t>
      </w:r>
    </w:p>
    <w:p w:rsidR="000669EA" w:rsidRDefault="000669EA">
      <w:pPr>
        <w:numPr>
          <w:ilvl w:val="0"/>
          <w:numId w:val="1"/>
        </w:numPr>
        <w:jc w:val="both"/>
        <w:rPr>
          <w:rFonts w:ascii="Arial" w:hAnsi="Arial" w:cs="Arial"/>
        </w:rPr>
      </w:pPr>
    </w:p>
    <w:p w:rsidR="000669EA" w:rsidRDefault="00EC7D83">
      <w:pPr>
        <w:numPr>
          <w:ilvl w:val="0"/>
          <w:numId w:val="1"/>
        </w:numPr>
        <w:ind w:left="284" w:firstLine="0"/>
        <w:jc w:val="both"/>
        <w:rPr>
          <w:rFonts w:ascii="Arial" w:hAnsi="Arial" w:cs="Arial"/>
        </w:rPr>
      </w:pPr>
      <w:r>
        <w:rPr>
          <w:rFonts w:ascii="Arial" w:hAnsi="Arial" w:cs="Arial"/>
          <w:b/>
          <w:bCs/>
        </w:rPr>
        <w:t>7.1.1.</w:t>
      </w:r>
      <w:r>
        <w:rPr>
          <w:rFonts w:ascii="Arial" w:hAnsi="Arial" w:cs="Arial"/>
        </w:rPr>
        <w:t xml:space="preserve"> Não é necessário o envio da proposta, uma vez que será considerado o valor ofertado pela empresa em seu menor lance, tanto nas Compras por itens quando por lotes.</w:t>
      </w:r>
    </w:p>
    <w:p w:rsidR="000669EA" w:rsidRDefault="000669EA">
      <w:pPr>
        <w:numPr>
          <w:ilvl w:val="0"/>
          <w:numId w:val="1"/>
        </w:numPr>
        <w:jc w:val="both"/>
        <w:rPr>
          <w:rFonts w:ascii="Arial" w:hAnsi="Arial" w:cs="Arial"/>
        </w:rPr>
      </w:pPr>
    </w:p>
    <w:p w:rsidR="000669EA" w:rsidRDefault="00EC7D83">
      <w:pPr>
        <w:numPr>
          <w:ilvl w:val="0"/>
          <w:numId w:val="1"/>
        </w:numPr>
        <w:jc w:val="both"/>
        <w:rPr>
          <w:rFonts w:ascii="Arial" w:hAnsi="Arial" w:cs="Arial"/>
        </w:rPr>
      </w:pPr>
      <w:r>
        <w:rPr>
          <w:rFonts w:ascii="Arial" w:hAnsi="Arial" w:cs="Arial"/>
          <w:b/>
          <w:bCs/>
        </w:rPr>
        <w:t>7.2.</w:t>
      </w:r>
      <w:r>
        <w:rPr>
          <w:rFonts w:ascii="Arial" w:hAnsi="Arial" w:cs="Arial"/>
        </w:rPr>
        <w:t xml:space="preserve"> A Prefeitura reserva-se o direito de aprovar total ou parcialmente as propostas, anular ou revogar a COLETA ELETRÔNICA DE PREÇOS, se for de interesse público, de acordo com o que dispõe a Lei Federal n° 14.133/2021 e suas alterações.</w:t>
      </w:r>
    </w:p>
    <w:p w:rsidR="000669EA" w:rsidRDefault="000669EA">
      <w:pPr>
        <w:numPr>
          <w:ilvl w:val="0"/>
          <w:numId w:val="1"/>
        </w:numPr>
        <w:jc w:val="both"/>
        <w:rPr>
          <w:rFonts w:ascii="Arial" w:hAnsi="Arial" w:cs="Arial"/>
          <w:color w:val="00B050"/>
        </w:rPr>
      </w:pPr>
    </w:p>
    <w:p w:rsidR="000669EA" w:rsidRDefault="000669EA">
      <w:pPr>
        <w:numPr>
          <w:ilvl w:val="0"/>
          <w:numId w:val="1"/>
        </w:numPr>
        <w:ind w:firstLine="284"/>
        <w:jc w:val="both"/>
        <w:rPr>
          <w:rFonts w:ascii="Arial" w:hAnsi="Arial" w:cs="Arial"/>
          <w:b/>
          <w:bCs/>
          <w:highlight w:val="yellow"/>
        </w:rPr>
      </w:pPr>
    </w:p>
    <w:p w:rsidR="000669EA" w:rsidRDefault="00EC7D83">
      <w:pPr>
        <w:numPr>
          <w:ilvl w:val="0"/>
          <w:numId w:val="1"/>
        </w:numPr>
        <w:ind w:firstLine="567"/>
        <w:jc w:val="both"/>
        <w:rPr>
          <w:rFonts w:ascii="Arial" w:hAnsi="Arial" w:cs="Arial"/>
        </w:rPr>
      </w:pPr>
      <w:r>
        <w:rPr>
          <w:rFonts w:ascii="Arial" w:hAnsi="Arial" w:cs="Arial"/>
          <w:b/>
          <w:bCs/>
        </w:rPr>
        <w:t>8. SANÇÕES ADMINISTRATIVAS</w:t>
      </w:r>
    </w:p>
    <w:p w:rsidR="000669EA" w:rsidRDefault="000669EA">
      <w:pPr>
        <w:numPr>
          <w:ilvl w:val="0"/>
          <w:numId w:val="1"/>
        </w:numPr>
        <w:ind w:firstLine="284"/>
        <w:jc w:val="both"/>
        <w:rPr>
          <w:rFonts w:ascii="Arial" w:hAnsi="Arial" w:cs="Arial"/>
          <w:highlight w:val="yellow"/>
        </w:rPr>
      </w:pPr>
    </w:p>
    <w:p w:rsidR="000669EA" w:rsidRDefault="00EC7D83">
      <w:pPr>
        <w:numPr>
          <w:ilvl w:val="0"/>
          <w:numId w:val="1"/>
        </w:numPr>
        <w:jc w:val="both"/>
        <w:rPr>
          <w:rFonts w:ascii="Arial" w:hAnsi="Arial" w:cs="Arial"/>
        </w:rPr>
      </w:pPr>
      <w:r>
        <w:rPr>
          <w:rFonts w:ascii="Arial" w:hAnsi="Arial" w:cs="Arial"/>
          <w:b/>
          <w:bCs/>
        </w:rPr>
        <w:t xml:space="preserve">8.1. </w:t>
      </w:r>
      <w:r>
        <w:rPr>
          <w:rFonts w:ascii="Arial" w:hAnsi="Arial" w:cs="Arial"/>
        </w:rPr>
        <w:t>Comete infração administrativa, nos termos da lei, o interessado que, com dolo ou culpa:</w:t>
      </w:r>
    </w:p>
    <w:p w:rsidR="000669EA" w:rsidRDefault="000669EA">
      <w:pPr>
        <w:numPr>
          <w:ilvl w:val="0"/>
          <w:numId w:val="1"/>
        </w:numPr>
        <w:jc w:val="both"/>
        <w:rPr>
          <w:rFonts w:ascii="Arial" w:hAnsi="Arial" w:cs="Arial"/>
        </w:rPr>
      </w:pPr>
    </w:p>
    <w:p w:rsidR="000669EA" w:rsidRDefault="00EC7D83">
      <w:pPr>
        <w:numPr>
          <w:ilvl w:val="0"/>
          <w:numId w:val="1"/>
        </w:numPr>
        <w:ind w:left="284" w:firstLine="0"/>
        <w:jc w:val="both"/>
        <w:rPr>
          <w:rFonts w:ascii="Arial" w:hAnsi="Arial" w:cs="Arial"/>
        </w:rPr>
      </w:pPr>
      <w:r>
        <w:rPr>
          <w:rFonts w:ascii="Arial" w:hAnsi="Arial" w:cs="Arial"/>
          <w:b/>
          <w:bCs/>
        </w:rPr>
        <w:t>8.1.1.</w:t>
      </w:r>
      <w:r>
        <w:rPr>
          <w:rFonts w:ascii="Arial" w:hAnsi="Arial" w:cs="Arial"/>
        </w:rPr>
        <w:t xml:space="preserve"> </w:t>
      </w:r>
      <w:bookmarkStart w:id="2" w:name="_Ref114668085"/>
      <w:bookmarkStart w:id="3"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2"/>
    </w:p>
    <w:p w:rsidR="000669EA" w:rsidRDefault="000669EA">
      <w:pPr>
        <w:numPr>
          <w:ilvl w:val="0"/>
          <w:numId w:val="1"/>
        </w:numPr>
        <w:ind w:left="284" w:firstLine="0"/>
        <w:jc w:val="both"/>
        <w:rPr>
          <w:rFonts w:ascii="Arial" w:hAnsi="Arial" w:cs="Arial"/>
        </w:rPr>
      </w:pPr>
      <w:bookmarkStart w:id="4" w:name="_Ref114668108"/>
    </w:p>
    <w:p w:rsidR="000669EA" w:rsidRDefault="00EC7D83">
      <w:pPr>
        <w:numPr>
          <w:ilvl w:val="0"/>
          <w:numId w:val="1"/>
        </w:numPr>
        <w:ind w:left="284" w:firstLine="0"/>
        <w:jc w:val="both"/>
        <w:rPr>
          <w:rFonts w:ascii="Arial" w:hAnsi="Arial" w:cs="Arial"/>
        </w:rPr>
      </w:pPr>
      <w:r>
        <w:rPr>
          <w:rFonts w:ascii="Arial" w:hAnsi="Arial" w:cs="Arial"/>
          <w:b/>
          <w:bCs/>
        </w:rPr>
        <w:t>8.1.2.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4"/>
    </w:p>
    <w:p w:rsidR="000669EA" w:rsidRDefault="000669EA">
      <w:pPr>
        <w:numPr>
          <w:ilvl w:val="0"/>
          <w:numId w:val="1"/>
        </w:numPr>
        <w:ind w:left="284" w:firstLine="0"/>
        <w:jc w:val="both"/>
        <w:rPr>
          <w:rFonts w:ascii="Arial" w:hAnsi="Arial" w:cs="Arial"/>
        </w:rPr>
      </w:pPr>
    </w:p>
    <w:p w:rsidR="000669EA" w:rsidRDefault="00EC7D83">
      <w:pPr>
        <w:numPr>
          <w:ilvl w:val="0"/>
          <w:numId w:val="1"/>
        </w:numPr>
        <w:ind w:left="426" w:firstLine="0"/>
        <w:jc w:val="both"/>
        <w:rPr>
          <w:rFonts w:ascii="Arial" w:hAnsi="Arial" w:cs="Arial"/>
        </w:rPr>
      </w:pPr>
      <w:r>
        <w:rPr>
          <w:rFonts w:ascii="Arial" w:hAnsi="Arial" w:cs="Arial"/>
          <w:b/>
          <w:bCs/>
        </w:rPr>
        <w:t xml:space="preserve">8.1.2.1.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0669EA" w:rsidRDefault="000669EA">
      <w:pPr>
        <w:numPr>
          <w:ilvl w:val="0"/>
          <w:numId w:val="1"/>
        </w:numPr>
        <w:ind w:left="426" w:firstLine="0"/>
        <w:jc w:val="both"/>
        <w:rPr>
          <w:rFonts w:ascii="Arial" w:hAnsi="Arial" w:cs="Arial"/>
        </w:rPr>
      </w:pPr>
    </w:p>
    <w:p w:rsidR="000669EA" w:rsidRDefault="00EC7D83">
      <w:pPr>
        <w:numPr>
          <w:ilvl w:val="0"/>
          <w:numId w:val="1"/>
        </w:numPr>
        <w:ind w:left="426" w:firstLine="0"/>
        <w:jc w:val="both"/>
        <w:rPr>
          <w:rFonts w:ascii="Arial" w:hAnsi="Arial" w:cs="Arial"/>
        </w:rPr>
      </w:pPr>
      <w:r>
        <w:rPr>
          <w:rFonts w:ascii="Arial" w:hAnsi="Arial" w:cs="Arial"/>
          <w:b/>
          <w:bCs/>
        </w:rPr>
        <w:t xml:space="preserve">8.1.2.2. </w:t>
      </w:r>
      <w:proofErr w:type="gramStart"/>
      <w:r>
        <w:rPr>
          <w:rFonts w:ascii="Arial" w:hAnsi="Arial" w:cs="Arial"/>
        </w:rPr>
        <w:t>recusar</w:t>
      </w:r>
      <w:proofErr w:type="gramEnd"/>
      <w:r>
        <w:rPr>
          <w:rFonts w:ascii="Arial" w:hAnsi="Arial" w:cs="Arial"/>
        </w:rPr>
        <w:t xml:space="preserve">-se a enviar o detalhamento da proposta quando exigível; </w:t>
      </w:r>
    </w:p>
    <w:p w:rsidR="000669EA" w:rsidRDefault="000669EA">
      <w:pPr>
        <w:numPr>
          <w:ilvl w:val="0"/>
          <w:numId w:val="1"/>
        </w:numPr>
        <w:ind w:left="426" w:firstLine="0"/>
        <w:jc w:val="both"/>
        <w:rPr>
          <w:rFonts w:ascii="Arial" w:hAnsi="Arial" w:cs="Arial"/>
        </w:rPr>
      </w:pPr>
    </w:p>
    <w:p w:rsidR="000669EA" w:rsidRDefault="00EC7D83">
      <w:pPr>
        <w:numPr>
          <w:ilvl w:val="0"/>
          <w:numId w:val="1"/>
        </w:numPr>
        <w:ind w:left="426" w:firstLine="0"/>
        <w:jc w:val="both"/>
        <w:rPr>
          <w:rFonts w:ascii="Arial" w:hAnsi="Arial" w:cs="Arial"/>
        </w:rPr>
      </w:pPr>
      <w:r>
        <w:rPr>
          <w:rFonts w:ascii="Arial" w:hAnsi="Arial" w:cs="Arial"/>
          <w:b/>
          <w:bCs/>
        </w:rPr>
        <w:t xml:space="preserve">8.1.2.3.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0669EA" w:rsidRDefault="000669EA">
      <w:pPr>
        <w:numPr>
          <w:ilvl w:val="0"/>
          <w:numId w:val="1"/>
        </w:numPr>
        <w:ind w:left="426" w:firstLine="0"/>
        <w:jc w:val="both"/>
        <w:rPr>
          <w:rFonts w:ascii="Arial" w:hAnsi="Arial" w:cs="Arial"/>
        </w:rPr>
      </w:pPr>
    </w:p>
    <w:p w:rsidR="000669EA" w:rsidRDefault="00EC7D83">
      <w:pPr>
        <w:numPr>
          <w:ilvl w:val="0"/>
          <w:numId w:val="1"/>
        </w:numPr>
        <w:ind w:left="426" w:firstLine="0"/>
        <w:jc w:val="both"/>
        <w:rPr>
          <w:rFonts w:ascii="Arial" w:hAnsi="Arial" w:cs="Arial"/>
        </w:rPr>
      </w:pPr>
      <w:r>
        <w:rPr>
          <w:rFonts w:ascii="Arial" w:hAnsi="Arial" w:cs="Arial"/>
          <w:b/>
          <w:bCs/>
        </w:rPr>
        <w:t xml:space="preserve">8.1.2.4. </w:t>
      </w:r>
      <w:proofErr w:type="gramStart"/>
      <w:r>
        <w:rPr>
          <w:rFonts w:ascii="Arial" w:hAnsi="Arial" w:cs="Arial"/>
        </w:rPr>
        <w:t>deixar</w:t>
      </w:r>
      <w:proofErr w:type="gramEnd"/>
      <w:r>
        <w:rPr>
          <w:rFonts w:ascii="Arial" w:hAnsi="Arial" w:cs="Arial"/>
        </w:rPr>
        <w:t xml:space="preserve"> de apresentar amostra;</w:t>
      </w:r>
    </w:p>
    <w:p w:rsidR="000669EA" w:rsidRDefault="000669EA">
      <w:pPr>
        <w:numPr>
          <w:ilvl w:val="0"/>
          <w:numId w:val="1"/>
        </w:numPr>
        <w:ind w:left="426" w:firstLine="0"/>
        <w:jc w:val="both"/>
        <w:rPr>
          <w:rFonts w:ascii="Arial" w:hAnsi="Arial" w:cs="Arial"/>
        </w:rPr>
      </w:pPr>
    </w:p>
    <w:p w:rsidR="000669EA" w:rsidRDefault="00EC7D83">
      <w:pPr>
        <w:numPr>
          <w:ilvl w:val="0"/>
          <w:numId w:val="1"/>
        </w:numPr>
        <w:ind w:left="426" w:firstLine="0"/>
        <w:jc w:val="both"/>
        <w:rPr>
          <w:rFonts w:ascii="Arial" w:hAnsi="Arial" w:cs="Arial"/>
        </w:rPr>
      </w:pPr>
      <w:r>
        <w:rPr>
          <w:rFonts w:ascii="Arial" w:hAnsi="Arial" w:cs="Arial"/>
          <w:b/>
          <w:bCs/>
        </w:rPr>
        <w:t xml:space="preserve">8.1.2.5.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0669EA" w:rsidRDefault="000669EA">
      <w:pPr>
        <w:numPr>
          <w:ilvl w:val="0"/>
          <w:numId w:val="1"/>
        </w:numPr>
        <w:ind w:left="284" w:firstLine="0"/>
        <w:jc w:val="both"/>
        <w:rPr>
          <w:rFonts w:ascii="Arial" w:hAnsi="Arial" w:cs="Arial"/>
        </w:rPr>
      </w:pPr>
      <w:bookmarkStart w:id="5" w:name="_Ref114668139"/>
    </w:p>
    <w:p w:rsidR="000669EA" w:rsidRDefault="00EC7D83">
      <w:pPr>
        <w:numPr>
          <w:ilvl w:val="0"/>
          <w:numId w:val="1"/>
        </w:numPr>
        <w:ind w:left="284" w:firstLine="0"/>
        <w:jc w:val="both"/>
        <w:rPr>
          <w:rFonts w:ascii="Arial" w:hAnsi="Arial" w:cs="Arial"/>
        </w:rPr>
      </w:pPr>
      <w:r>
        <w:rPr>
          <w:rFonts w:ascii="Arial" w:hAnsi="Arial" w:cs="Arial"/>
          <w:b/>
          <w:bCs/>
        </w:rPr>
        <w:t>8.1.3.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5"/>
    </w:p>
    <w:p w:rsidR="000669EA" w:rsidRDefault="000669EA">
      <w:pPr>
        <w:numPr>
          <w:ilvl w:val="0"/>
          <w:numId w:val="1"/>
        </w:numPr>
        <w:ind w:left="284" w:firstLine="0"/>
        <w:jc w:val="both"/>
        <w:rPr>
          <w:rFonts w:ascii="Arial" w:hAnsi="Arial" w:cs="Arial"/>
        </w:rPr>
      </w:pPr>
    </w:p>
    <w:p w:rsidR="000669EA" w:rsidRDefault="00EC7D83">
      <w:pPr>
        <w:numPr>
          <w:ilvl w:val="0"/>
          <w:numId w:val="1"/>
        </w:numPr>
        <w:ind w:left="426" w:firstLine="0"/>
        <w:jc w:val="both"/>
        <w:rPr>
          <w:rFonts w:ascii="Arial" w:hAnsi="Arial" w:cs="Arial"/>
        </w:rPr>
      </w:pPr>
      <w:r>
        <w:rPr>
          <w:rFonts w:ascii="Arial" w:hAnsi="Arial" w:cs="Arial"/>
          <w:b/>
          <w:bCs/>
        </w:rPr>
        <w:t>8.1.3.1.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0669EA" w:rsidRDefault="000669EA">
      <w:pPr>
        <w:numPr>
          <w:ilvl w:val="0"/>
          <w:numId w:val="1"/>
        </w:numPr>
        <w:ind w:left="284" w:firstLine="0"/>
        <w:jc w:val="both"/>
        <w:rPr>
          <w:rFonts w:ascii="Arial" w:hAnsi="Arial" w:cs="Arial"/>
        </w:rPr>
      </w:pPr>
      <w:bookmarkStart w:id="6" w:name="_Ref114668249"/>
    </w:p>
    <w:p w:rsidR="000669EA" w:rsidRDefault="00EC7D83">
      <w:pPr>
        <w:numPr>
          <w:ilvl w:val="0"/>
          <w:numId w:val="1"/>
        </w:numPr>
        <w:ind w:left="284" w:firstLine="0"/>
        <w:jc w:val="both"/>
        <w:rPr>
          <w:rFonts w:ascii="Arial" w:hAnsi="Arial" w:cs="Arial"/>
        </w:rPr>
      </w:pPr>
      <w:r>
        <w:rPr>
          <w:rFonts w:ascii="Arial" w:hAnsi="Arial" w:cs="Arial"/>
          <w:b/>
          <w:bCs/>
        </w:rPr>
        <w:t>8.1.4.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6"/>
    </w:p>
    <w:p w:rsidR="000669EA" w:rsidRDefault="000669EA">
      <w:pPr>
        <w:numPr>
          <w:ilvl w:val="0"/>
          <w:numId w:val="1"/>
        </w:numPr>
        <w:ind w:left="284" w:firstLine="0"/>
        <w:jc w:val="both"/>
        <w:rPr>
          <w:rFonts w:ascii="Arial" w:hAnsi="Arial" w:cs="Arial"/>
        </w:rPr>
      </w:pPr>
      <w:bookmarkStart w:id="7" w:name="_Ref114668245"/>
    </w:p>
    <w:p w:rsidR="000669EA" w:rsidRDefault="00EC7D83">
      <w:pPr>
        <w:numPr>
          <w:ilvl w:val="0"/>
          <w:numId w:val="1"/>
        </w:numPr>
        <w:ind w:left="284" w:firstLine="0"/>
        <w:jc w:val="both"/>
        <w:rPr>
          <w:rFonts w:ascii="Arial" w:hAnsi="Arial" w:cs="Arial"/>
        </w:rPr>
      </w:pPr>
      <w:r>
        <w:rPr>
          <w:rFonts w:ascii="Arial" w:hAnsi="Arial" w:cs="Arial"/>
          <w:b/>
          <w:bCs/>
        </w:rPr>
        <w:t>8.1.5.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7"/>
      <w:r>
        <w:rPr>
          <w:rFonts w:ascii="Arial" w:hAnsi="Arial" w:cs="Arial"/>
        </w:rPr>
        <w:t>;</w:t>
      </w:r>
    </w:p>
    <w:p w:rsidR="000669EA" w:rsidRDefault="000669EA">
      <w:pPr>
        <w:numPr>
          <w:ilvl w:val="0"/>
          <w:numId w:val="1"/>
        </w:numPr>
        <w:ind w:left="284" w:firstLine="0"/>
        <w:jc w:val="both"/>
        <w:rPr>
          <w:rFonts w:ascii="Arial" w:hAnsi="Arial" w:cs="Arial"/>
        </w:rPr>
      </w:pPr>
      <w:bookmarkStart w:id="8" w:name="_Ref114668247"/>
    </w:p>
    <w:p w:rsidR="000669EA" w:rsidRDefault="00EC7D83">
      <w:pPr>
        <w:numPr>
          <w:ilvl w:val="0"/>
          <w:numId w:val="1"/>
        </w:numPr>
        <w:ind w:left="284" w:firstLine="0"/>
        <w:jc w:val="both"/>
        <w:rPr>
          <w:rFonts w:ascii="Arial" w:hAnsi="Arial" w:cs="Arial"/>
        </w:rPr>
      </w:pPr>
      <w:r>
        <w:rPr>
          <w:rFonts w:ascii="Arial" w:hAnsi="Arial" w:cs="Arial"/>
          <w:b/>
          <w:bCs/>
        </w:rPr>
        <w:t>8.1.6.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8"/>
    </w:p>
    <w:p w:rsidR="000669EA" w:rsidRDefault="000669EA">
      <w:pPr>
        <w:numPr>
          <w:ilvl w:val="0"/>
          <w:numId w:val="1"/>
        </w:numPr>
        <w:ind w:left="284" w:firstLine="0"/>
        <w:jc w:val="both"/>
        <w:rPr>
          <w:rFonts w:ascii="Arial" w:hAnsi="Arial" w:cs="Arial"/>
        </w:rPr>
      </w:pPr>
    </w:p>
    <w:p w:rsidR="000669EA" w:rsidRDefault="00EC7D83">
      <w:pPr>
        <w:numPr>
          <w:ilvl w:val="0"/>
          <w:numId w:val="1"/>
        </w:numPr>
        <w:ind w:left="426" w:firstLine="0"/>
        <w:jc w:val="both"/>
        <w:rPr>
          <w:rFonts w:ascii="Arial" w:hAnsi="Arial" w:cs="Arial"/>
        </w:rPr>
      </w:pPr>
      <w:r>
        <w:rPr>
          <w:rFonts w:ascii="Arial" w:hAnsi="Arial" w:cs="Arial"/>
          <w:b/>
          <w:bCs/>
        </w:rPr>
        <w:t>8.1.6.1.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0669EA" w:rsidRDefault="000669EA">
      <w:pPr>
        <w:numPr>
          <w:ilvl w:val="0"/>
          <w:numId w:val="1"/>
        </w:numPr>
        <w:ind w:left="426" w:firstLine="0"/>
        <w:jc w:val="both"/>
        <w:rPr>
          <w:rFonts w:ascii="Arial" w:hAnsi="Arial" w:cs="Arial"/>
        </w:rPr>
      </w:pPr>
    </w:p>
    <w:p w:rsidR="000669EA" w:rsidRDefault="00EC7D83">
      <w:pPr>
        <w:numPr>
          <w:ilvl w:val="0"/>
          <w:numId w:val="1"/>
        </w:numPr>
        <w:ind w:left="426" w:firstLine="0"/>
        <w:jc w:val="both"/>
        <w:rPr>
          <w:rFonts w:ascii="Arial" w:hAnsi="Arial" w:cs="Arial"/>
        </w:rPr>
      </w:pPr>
      <w:r>
        <w:rPr>
          <w:rFonts w:ascii="Arial" w:hAnsi="Arial" w:cs="Arial"/>
          <w:b/>
          <w:bCs/>
        </w:rPr>
        <w:t>8.1.6.2.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0669EA" w:rsidRDefault="000669EA">
      <w:pPr>
        <w:numPr>
          <w:ilvl w:val="0"/>
          <w:numId w:val="1"/>
        </w:numPr>
        <w:ind w:left="426" w:firstLine="0"/>
        <w:jc w:val="both"/>
        <w:rPr>
          <w:rFonts w:ascii="Arial" w:hAnsi="Arial" w:cs="Arial"/>
        </w:rPr>
      </w:pPr>
    </w:p>
    <w:p w:rsidR="000669EA" w:rsidRDefault="00EC7D83">
      <w:pPr>
        <w:numPr>
          <w:ilvl w:val="0"/>
          <w:numId w:val="1"/>
        </w:numPr>
        <w:ind w:left="426" w:firstLine="0"/>
        <w:jc w:val="both"/>
        <w:rPr>
          <w:rFonts w:ascii="Arial" w:hAnsi="Arial" w:cs="Arial"/>
        </w:rPr>
      </w:pPr>
      <w:r>
        <w:rPr>
          <w:rFonts w:ascii="Arial" w:hAnsi="Arial" w:cs="Arial"/>
          <w:b/>
          <w:bCs/>
        </w:rPr>
        <w:t>8.1.6.3.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0669EA" w:rsidRDefault="000669EA">
      <w:pPr>
        <w:numPr>
          <w:ilvl w:val="0"/>
          <w:numId w:val="1"/>
        </w:numPr>
        <w:ind w:left="284" w:firstLine="0"/>
        <w:jc w:val="both"/>
        <w:rPr>
          <w:rFonts w:ascii="Arial" w:hAnsi="Arial" w:cs="Arial"/>
        </w:rPr>
      </w:pPr>
      <w:bookmarkStart w:id="9" w:name="_Ref114668251"/>
    </w:p>
    <w:p w:rsidR="000669EA" w:rsidRDefault="00EC7D83">
      <w:pPr>
        <w:numPr>
          <w:ilvl w:val="0"/>
          <w:numId w:val="1"/>
        </w:numPr>
        <w:ind w:left="284" w:firstLine="0"/>
        <w:jc w:val="both"/>
        <w:rPr>
          <w:rFonts w:ascii="Arial" w:hAnsi="Arial" w:cs="Arial"/>
        </w:rPr>
      </w:pPr>
      <w:r>
        <w:rPr>
          <w:rFonts w:ascii="Arial" w:hAnsi="Arial" w:cs="Arial"/>
          <w:b/>
          <w:bCs/>
        </w:rPr>
        <w:lastRenderedPageBreak/>
        <w:t>8.1.7.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9"/>
      <w:r>
        <w:rPr>
          <w:rFonts w:ascii="Arial" w:hAnsi="Arial" w:cs="Arial"/>
        </w:rPr>
        <w:t>;</w:t>
      </w:r>
    </w:p>
    <w:p w:rsidR="000669EA" w:rsidRDefault="000669EA">
      <w:pPr>
        <w:numPr>
          <w:ilvl w:val="0"/>
          <w:numId w:val="1"/>
        </w:numPr>
        <w:ind w:left="284" w:firstLine="0"/>
        <w:jc w:val="both"/>
        <w:rPr>
          <w:rFonts w:ascii="Arial" w:hAnsi="Arial" w:cs="Arial"/>
        </w:rPr>
      </w:pPr>
      <w:bookmarkStart w:id="10" w:name="_Ref114668252"/>
    </w:p>
    <w:p w:rsidR="000669EA" w:rsidRDefault="00EC7D83">
      <w:pPr>
        <w:numPr>
          <w:ilvl w:val="0"/>
          <w:numId w:val="1"/>
        </w:numPr>
        <w:ind w:left="284" w:firstLine="0"/>
        <w:jc w:val="both"/>
        <w:rPr>
          <w:rFonts w:ascii="Arial" w:hAnsi="Arial" w:cs="Arial"/>
        </w:rPr>
      </w:pPr>
      <w:r>
        <w:rPr>
          <w:rFonts w:ascii="Arial" w:hAnsi="Arial" w:cs="Arial"/>
          <w:b/>
          <w:bCs/>
        </w:rPr>
        <w:t>8.1.8.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rsidR="000669EA" w:rsidRDefault="000669EA">
      <w:pPr>
        <w:numPr>
          <w:ilvl w:val="0"/>
          <w:numId w:val="1"/>
        </w:numPr>
        <w:jc w:val="both"/>
        <w:rPr>
          <w:rFonts w:ascii="Arial" w:hAnsi="Arial" w:cs="Arial"/>
          <w:highlight w:val="yellow"/>
        </w:rPr>
      </w:pPr>
    </w:p>
    <w:p w:rsidR="000669EA" w:rsidRDefault="00EC7D83">
      <w:pPr>
        <w:numPr>
          <w:ilvl w:val="0"/>
          <w:numId w:val="1"/>
        </w:numPr>
        <w:jc w:val="both"/>
        <w:rPr>
          <w:rFonts w:ascii="Arial" w:hAnsi="Arial" w:cs="Arial"/>
        </w:rPr>
      </w:pPr>
      <w:r>
        <w:rPr>
          <w:rFonts w:ascii="Arial" w:hAnsi="Arial" w:cs="Arial"/>
          <w:b/>
          <w:bCs/>
        </w:rPr>
        <w:t xml:space="preserve">8.2. </w:t>
      </w:r>
      <w:r>
        <w:rPr>
          <w:rFonts w:ascii="Arial" w:hAnsi="Arial" w:cs="Arial"/>
        </w:rPr>
        <w:t>O não cumprimento, por parte dos interessados, dos preços e condições constantes de sua coleta, acarretará as seguintes sanções:</w:t>
      </w:r>
    </w:p>
    <w:p w:rsidR="000669EA" w:rsidRDefault="000669EA">
      <w:pPr>
        <w:numPr>
          <w:ilvl w:val="0"/>
          <w:numId w:val="1"/>
        </w:numPr>
        <w:jc w:val="both"/>
        <w:rPr>
          <w:rFonts w:ascii="Arial" w:hAnsi="Arial" w:cs="Arial"/>
        </w:rPr>
      </w:pPr>
    </w:p>
    <w:p w:rsidR="000669EA" w:rsidRDefault="00EC7D83">
      <w:pPr>
        <w:numPr>
          <w:ilvl w:val="0"/>
          <w:numId w:val="1"/>
        </w:numPr>
        <w:ind w:left="284" w:firstLine="0"/>
        <w:jc w:val="both"/>
        <w:rPr>
          <w:rFonts w:ascii="Arial" w:hAnsi="Arial" w:cs="Arial"/>
        </w:rPr>
      </w:pPr>
      <w:r>
        <w:rPr>
          <w:rFonts w:ascii="Arial" w:hAnsi="Arial" w:cs="Arial"/>
          <w:b/>
          <w:bCs/>
        </w:rPr>
        <w:t>8.2.1.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0669EA" w:rsidRDefault="000669EA">
      <w:pPr>
        <w:numPr>
          <w:ilvl w:val="0"/>
          <w:numId w:val="1"/>
        </w:numPr>
        <w:ind w:left="284" w:firstLine="0"/>
        <w:jc w:val="both"/>
        <w:rPr>
          <w:rFonts w:ascii="Arial" w:hAnsi="Arial" w:cs="Arial"/>
        </w:rPr>
      </w:pPr>
    </w:p>
    <w:p w:rsidR="000669EA" w:rsidRDefault="00EC7D83">
      <w:pPr>
        <w:numPr>
          <w:ilvl w:val="0"/>
          <w:numId w:val="1"/>
        </w:numPr>
        <w:ind w:left="284" w:firstLine="0"/>
        <w:jc w:val="both"/>
        <w:rPr>
          <w:rFonts w:ascii="Arial" w:hAnsi="Arial" w:cs="Arial"/>
        </w:rPr>
      </w:pPr>
      <w:r>
        <w:rPr>
          <w:rFonts w:ascii="Arial" w:hAnsi="Arial" w:cs="Arial"/>
          <w:b/>
          <w:bCs/>
        </w:rPr>
        <w:t xml:space="preserve">8.2.2. </w:t>
      </w:r>
      <w:r>
        <w:rPr>
          <w:rFonts w:ascii="Arial" w:hAnsi="Arial" w:cs="Arial"/>
        </w:rPr>
        <w:t>Pela inexecução parcial, multa de 10% (dez por cento) sobre o valor do empenho;</w:t>
      </w:r>
    </w:p>
    <w:p w:rsidR="000669EA" w:rsidRDefault="000669EA">
      <w:pPr>
        <w:numPr>
          <w:ilvl w:val="0"/>
          <w:numId w:val="1"/>
        </w:numPr>
        <w:ind w:left="284" w:firstLine="0"/>
        <w:jc w:val="both"/>
        <w:rPr>
          <w:rFonts w:ascii="Arial" w:hAnsi="Arial" w:cs="Arial"/>
        </w:rPr>
      </w:pPr>
    </w:p>
    <w:p w:rsidR="000669EA" w:rsidRDefault="00EC7D83">
      <w:pPr>
        <w:numPr>
          <w:ilvl w:val="0"/>
          <w:numId w:val="1"/>
        </w:numPr>
        <w:ind w:left="284" w:firstLine="0"/>
        <w:jc w:val="both"/>
        <w:rPr>
          <w:rFonts w:ascii="Arial" w:hAnsi="Arial" w:cs="Arial"/>
        </w:rPr>
      </w:pPr>
      <w:r>
        <w:rPr>
          <w:rFonts w:ascii="Arial" w:hAnsi="Arial" w:cs="Arial"/>
          <w:b/>
          <w:bCs/>
        </w:rPr>
        <w:t xml:space="preserve">8.2.3. </w:t>
      </w:r>
      <w:r>
        <w:rPr>
          <w:rFonts w:ascii="Arial" w:hAnsi="Arial" w:cs="Arial"/>
        </w:rPr>
        <w:t>Pela inexecução total, multa de 20% (vinte por cento) sobre o valor do empenho;</w:t>
      </w:r>
    </w:p>
    <w:p w:rsidR="000669EA" w:rsidRDefault="000669EA">
      <w:pPr>
        <w:numPr>
          <w:ilvl w:val="0"/>
          <w:numId w:val="1"/>
        </w:numPr>
        <w:ind w:left="284" w:firstLine="0"/>
        <w:jc w:val="both"/>
        <w:rPr>
          <w:rFonts w:ascii="Arial" w:hAnsi="Arial" w:cs="Arial"/>
        </w:rPr>
      </w:pPr>
    </w:p>
    <w:p w:rsidR="000669EA" w:rsidRDefault="00EC7D83">
      <w:pPr>
        <w:numPr>
          <w:ilvl w:val="0"/>
          <w:numId w:val="1"/>
        </w:numPr>
        <w:ind w:left="284" w:firstLine="0"/>
        <w:jc w:val="both"/>
        <w:rPr>
          <w:rFonts w:ascii="Arial" w:hAnsi="Arial" w:cs="Arial"/>
        </w:rPr>
      </w:pPr>
      <w:r>
        <w:rPr>
          <w:rFonts w:ascii="Arial" w:hAnsi="Arial" w:cs="Arial"/>
          <w:b/>
          <w:bCs/>
        </w:rPr>
        <w:t xml:space="preserve">8.2.4. </w:t>
      </w:r>
      <w:r>
        <w:rPr>
          <w:rFonts w:ascii="Arial" w:hAnsi="Arial" w:cs="Arial"/>
        </w:rPr>
        <w:t xml:space="preserve">Suspensão temporária da participação nas COLETAS ELETRÔNICAS DE PREÇOS, com o descredenciamento no Cadastro do </w:t>
      </w:r>
      <w:hyperlink r:id="rId17">
        <w:r>
          <w:rPr>
            <w:rStyle w:val="Hyperlink10"/>
            <w:rFonts w:ascii="Arial" w:hAnsi="Arial" w:cs="Arial"/>
          </w:rPr>
          <w:t>www.licitapira.piracicaba.sp.gov.br</w:t>
        </w:r>
      </w:hyperlink>
    </w:p>
    <w:p w:rsidR="000669EA" w:rsidRDefault="000669EA">
      <w:pPr>
        <w:numPr>
          <w:ilvl w:val="0"/>
          <w:numId w:val="1"/>
        </w:numPr>
        <w:jc w:val="both"/>
        <w:rPr>
          <w:rFonts w:ascii="Arial" w:hAnsi="Arial" w:cs="Arial"/>
          <w:b/>
          <w:bCs/>
          <w:color w:val="00B050"/>
        </w:rPr>
      </w:pPr>
    </w:p>
    <w:p w:rsidR="000669EA" w:rsidRDefault="00EC7D83">
      <w:pPr>
        <w:numPr>
          <w:ilvl w:val="0"/>
          <w:numId w:val="1"/>
        </w:numPr>
        <w:jc w:val="both"/>
        <w:rPr>
          <w:rFonts w:ascii="Arial" w:hAnsi="Arial" w:cs="Arial"/>
          <w:b/>
          <w:bCs/>
        </w:rPr>
      </w:pPr>
      <w:r>
        <w:rPr>
          <w:rFonts w:ascii="Arial" w:hAnsi="Arial" w:cs="Arial"/>
          <w:b/>
          <w:bCs/>
        </w:rPr>
        <w:t>8.3. A aplicação das sanções previstas neste edital não exclui, em hipótese alguma, a obrigação de reparação integral dos danos causados.</w:t>
      </w:r>
    </w:p>
    <w:p w:rsidR="000669EA" w:rsidRDefault="000669EA">
      <w:pPr>
        <w:numPr>
          <w:ilvl w:val="0"/>
          <w:numId w:val="1"/>
        </w:numPr>
        <w:ind w:firstLine="284"/>
        <w:jc w:val="center"/>
        <w:rPr>
          <w:rFonts w:ascii="Arial" w:hAnsi="Arial" w:cs="Arial"/>
          <w:highlight w:val="yellow"/>
        </w:rPr>
      </w:pPr>
    </w:p>
    <w:p w:rsidR="000669EA" w:rsidRDefault="00EC7D83">
      <w:pPr>
        <w:numPr>
          <w:ilvl w:val="0"/>
          <w:numId w:val="1"/>
        </w:numPr>
        <w:ind w:firstLine="284"/>
        <w:jc w:val="both"/>
        <w:rPr>
          <w:rFonts w:ascii="Arial" w:hAnsi="Arial" w:cs="Arial"/>
        </w:rPr>
      </w:pPr>
      <w:r>
        <w:br w:type="page"/>
      </w:r>
    </w:p>
    <w:p w:rsidR="000669EA" w:rsidRDefault="00EC7D83">
      <w:pPr>
        <w:pStyle w:val="Recuodecorpodetexto"/>
        <w:widowControl w:val="0"/>
        <w:overflowPunct w:val="0"/>
        <w:spacing w:line="240" w:lineRule="auto"/>
        <w:jc w:val="center"/>
        <w:textAlignment w:val="auto"/>
        <w:rPr>
          <w:b/>
          <w:bCs/>
          <w:sz w:val="22"/>
          <w:lang w:val="pt-BR"/>
        </w:rPr>
      </w:pPr>
      <w:r>
        <w:rPr>
          <w:b/>
          <w:bCs/>
          <w:sz w:val="22"/>
          <w:szCs w:val="28"/>
        </w:rPr>
        <w:lastRenderedPageBreak/>
        <w:t>ANEXO I</w:t>
      </w:r>
    </w:p>
    <w:p w:rsidR="000669EA" w:rsidRDefault="000669EA">
      <w:pPr>
        <w:jc w:val="center"/>
        <w:rPr>
          <w:rFonts w:ascii="Arial" w:hAnsi="Arial" w:cs="Arial"/>
          <w:b/>
          <w:bCs/>
          <w:color w:val="000000"/>
          <w:sz w:val="24"/>
          <w:szCs w:val="24"/>
        </w:rPr>
      </w:pPr>
    </w:p>
    <w:p w:rsidR="000669EA" w:rsidRDefault="000669EA">
      <w:pPr>
        <w:jc w:val="center"/>
        <w:rPr>
          <w:rFonts w:ascii="Arial" w:hAnsi="Arial" w:cs="Arial"/>
        </w:rPr>
      </w:pPr>
    </w:p>
    <w:p w:rsidR="000669EA" w:rsidRDefault="00EC7D83">
      <w:pPr>
        <w:jc w:val="center"/>
        <w:rPr>
          <w:rFonts w:ascii="Arial" w:hAnsi="Arial" w:cs="Arial"/>
          <w:b/>
        </w:rPr>
      </w:pPr>
      <w:r>
        <w:rPr>
          <w:rFonts w:ascii="Arial" w:hAnsi="Arial" w:cs="Arial"/>
          <w:b/>
        </w:rPr>
        <w:t>MODELO DE DECLARAÇÕES DIVERSAS**</w:t>
      </w:r>
    </w:p>
    <w:p w:rsidR="000669EA" w:rsidRDefault="00EC7D83">
      <w:pPr>
        <w:jc w:val="center"/>
        <w:rPr>
          <w:rFonts w:ascii="Arial" w:hAnsi="Arial" w:cs="Arial"/>
        </w:rPr>
      </w:pPr>
      <w:r>
        <w:rPr>
          <w:rFonts w:ascii="Arial" w:hAnsi="Arial" w:cs="Arial"/>
        </w:rPr>
        <w:t>(em papel timbrado da licitante)</w:t>
      </w:r>
    </w:p>
    <w:p w:rsidR="000669EA" w:rsidRDefault="000669EA">
      <w:pPr>
        <w:jc w:val="center"/>
        <w:rPr>
          <w:rFonts w:ascii="Arial" w:hAnsi="Arial" w:cs="Arial"/>
        </w:rPr>
      </w:pPr>
    </w:p>
    <w:p w:rsidR="000669EA" w:rsidRDefault="000669EA">
      <w:pPr>
        <w:jc w:val="center"/>
        <w:rPr>
          <w:rFonts w:ascii="Arial" w:hAnsi="Arial" w:cs="Arial"/>
        </w:rPr>
      </w:pPr>
    </w:p>
    <w:p w:rsidR="000669EA" w:rsidRDefault="00EC7D83">
      <w:p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0669EA" w:rsidRDefault="000669EA">
      <w:pPr>
        <w:suppressAutoHyphens w:val="0"/>
        <w:jc w:val="both"/>
        <w:rPr>
          <w:rFonts w:ascii="Arial" w:hAnsi="Arial" w:cs="Arial"/>
          <w:color w:val="000000"/>
          <w:lang w:eastAsia="pt-BR"/>
        </w:rPr>
      </w:pPr>
    </w:p>
    <w:p w:rsidR="000669EA" w:rsidRDefault="00EC7D83">
      <w:p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0669EA" w:rsidRDefault="000669EA">
      <w:pPr>
        <w:ind w:firstLine="561"/>
        <w:jc w:val="both"/>
        <w:rPr>
          <w:rFonts w:ascii="Arial" w:hAnsi="Arial" w:cs="Arial"/>
        </w:rPr>
      </w:pPr>
    </w:p>
    <w:p w:rsidR="000669EA" w:rsidRDefault="000669EA">
      <w:pPr>
        <w:ind w:firstLine="561"/>
        <w:jc w:val="both"/>
        <w:rPr>
          <w:rFonts w:ascii="Arial" w:hAnsi="Arial" w:cs="Arial"/>
        </w:rPr>
      </w:pPr>
    </w:p>
    <w:p w:rsidR="000669EA" w:rsidRDefault="00EC7D83">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0669EA" w:rsidRDefault="000669EA">
      <w:pPr>
        <w:ind w:firstLine="561"/>
        <w:jc w:val="both"/>
        <w:rPr>
          <w:rFonts w:ascii="Arial" w:hAnsi="Arial" w:cs="Arial"/>
        </w:rPr>
      </w:pPr>
    </w:p>
    <w:p w:rsidR="000669EA" w:rsidRDefault="00EC7D83" w:rsidP="00641C51">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0669EA" w:rsidRDefault="00EC7D83" w:rsidP="00641C51">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0669EA" w:rsidRDefault="00EC7D83" w:rsidP="00641C51">
      <w:pPr>
        <w:numPr>
          <w:ilvl w:val="0"/>
          <w:numId w:val="2"/>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0669EA" w:rsidRDefault="00EC7D83" w:rsidP="00641C51">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0669EA" w:rsidRDefault="00EC7D83" w:rsidP="00641C51">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0669EA" w:rsidRDefault="00EC7D83" w:rsidP="00641C51">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0669EA" w:rsidRDefault="000669EA">
      <w:pPr>
        <w:ind w:firstLine="561"/>
        <w:jc w:val="both"/>
        <w:rPr>
          <w:rFonts w:ascii="Arial" w:hAnsi="Arial" w:cs="Arial"/>
        </w:rPr>
      </w:pPr>
    </w:p>
    <w:p w:rsidR="000669EA" w:rsidRDefault="000669EA">
      <w:pPr>
        <w:ind w:firstLine="561"/>
        <w:jc w:val="both"/>
        <w:rPr>
          <w:rFonts w:ascii="Arial" w:hAnsi="Arial" w:cs="Arial"/>
        </w:rPr>
      </w:pPr>
    </w:p>
    <w:p w:rsidR="000669EA" w:rsidRDefault="000669EA">
      <w:pPr>
        <w:ind w:firstLine="561"/>
        <w:jc w:val="both"/>
        <w:rPr>
          <w:rFonts w:ascii="Arial" w:hAnsi="Arial" w:cs="Arial"/>
        </w:rPr>
      </w:pPr>
    </w:p>
    <w:p w:rsidR="000669EA" w:rsidRDefault="000669EA">
      <w:pPr>
        <w:ind w:firstLine="561"/>
        <w:jc w:val="both"/>
        <w:rPr>
          <w:rFonts w:ascii="Arial" w:hAnsi="Arial" w:cs="Arial"/>
        </w:rPr>
      </w:pPr>
    </w:p>
    <w:p w:rsidR="000669EA" w:rsidRDefault="00EC7D83">
      <w:pPr>
        <w:ind w:firstLine="561"/>
        <w:jc w:val="center"/>
        <w:rPr>
          <w:rFonts w:ascii="Arial" w:hAnsi="Arial" w:cs="Arial"/>
        </w:rPr>
      </w:pPr>
      <w:r>
        <w:rPr>
          <w:rFonts w:ascii="Arial" w:hAnsi="Arial" w:cs="Arial"/>
        </w:rPr>
        <w:t>Local e data</w:t>
      </w:r>
    </w:p>
    <w:p w:rsidR="000669EA" w:rsidRDefault="000669EA">
      <w:pPr>
        <w:ind w:firstLine="561"/>
        <w:jc w:val="center"/>
        <w:rPr>
          <w:rFonts w:ascii="Arial" w:hAnsi="Arial" w:cs="Arial"/>
        </w:rPr>
      </w:pPr>
    </w:p>
    <w:p w:rsidR="000669EA" w:rsidRDefault="000669EA">
      <w:pPr>
        <w:ind w:firstLine="561"/>
        <w:jc w:val="center"/>
        <w:rPr>
          <w:rFonts w:ascii="Arial" w:hAnsi="Arial" w:cs="Arial"/>
        </w:rPr>
      </w:pPr>
    </w:p>
    <w:p w:rsidR="000669EA" w:rsidRDefault="000669EA">
      <w:pPr>
        <w:ind w:firstLine="561"/>
        <w:jc w:val="center"/>
        <w:rPr>
          <w:rFonts w:ascii="Arial" w:hAnsi="Arial" w:cs="Arial"/>
        </w:rPr>
      </w:pPr>
    </w:p>
    <w:p w:rsidR="000669EA" w:rsidRDefault="000669EA">
      <w:pPr>
        <w:ind w:firstLine="561"/>
        <w:jc w:val="center"/>
        <w:rPr>
          <w:rFonts w:ascii="Arial" w:hAnsi="Arial" w:cs="Arial"/>
        </w:rPr>
      </w:pPr>
    </w:p>
    <w:p w:rsidR="000669EA" w:rsidRDefault="00EC7D83">
      <w:pPr>
        <w:ind w:firstLine="561"/>
        <w:jc w:val="center"/>
        <w:rPr>
          <w:rFonts w:ascii="Arial" w:hAnsi="Arial" w:cs="Arial"/>
        </w:rPr>
      </w:pPr>
      <w:r>
        <w:rPr>
          <w:rFonts w:ascii="Arial" w:hAnsi="Arial" w:cs="Arial"/>
        </w:rPr>
        <w:t>_______________________________________________</w:t>
      </w:r>
    </w:p>
    <w:p w:rsidR="000669EA" w:rsidRDefault="00EC7D83">
      <w:pPr>
        <w:ind w:firstLine="561"/>
        <w:jc w:val="center"/>
        <w:rPr>
          <w:rFonts w:ascii="Arial" w:hAnsi="Arial" w:cs="Arial"/>
        </w:rPr>
      </w:pPr>
      <w:r>
        <w:rPr>
          <w:rFonts w:ascii="Arial" w:hAnsi="Arial" w:cs="Arial"/>
        </w:rPr>
        <w:t>Nome e assinatura do representante legal</w:t>
      </w:r>
    </w:p>
    <w:p w:rsidR="000669EA" w:rsidRDefault="000669EA">
      <w:pPr>
        <w:ind w:firstLine="561"/>
        <w:jc w:val="center"/>
        <w:rPr>
          <w:rFonts w:ascii="Arial" w:hAnsi="Arial" w:cs="Arial"/>
        </w:rPr>
      </w:pPr>
    </w:p>
    <w:p w:rsidR="000669EA" w:rsidRDefault="00EC7D83">
      <w:pPr>
        <w:ind w:firstLine="561"/>
        <w:jc w:val="center"/>
        <w:rPr>
          <w:rFonts w:ascii="Arial" w:hAnsi="Arial" w:cs="Arial"/>
        </w:rPr>
      </w:pPr>
      <w:r>
        <w:br w:type="page"/>
      </w:r>
    </w:p>
    <w:p w:rsidR="000669EA" w:rsidRDefault="00EC7D83">
      <w:pPr>
        <w:pStyle w:val="Recuodecorpodetexto"/>
        <w:widowControl w:val="0"/>
        <w:overflowPunct w:val="0"/>
        <w:spacing w:line="240" w:lineRule="auto"/>
        <w:jc w:val="center"/>
        <w:textAlignment w:val="auto"/>
        <w:rPr>
          <w:b/>
          <w:bCs/>
          <w:lang w:val="pt-BR"/>
        </w:rPr>
      </w:pPr>
      <w:r>
        <w:rPr>
          <w:b/>
          <w:bCs/>
          <w:sz w:val="22"/>
          <w:szCs w:val="28"/>
        </w:rPr>
        <w:lastRenderedPageBreak/>
        <w:t>ANEXO II</w:t>
      </w:r>
    </w:p>
    <w:p w:rsidR="000669EA" w:rsidRDefault="000669EA">
      <w:pPr>
        <w:ind w:firstLine="561"/>
        <w:jc w:val="center"/>
        <w:rPr>
          <w:rFonts w:ascii="Arial" w:hAnsi="Arial" w:cs="Arial"/>
          <w:b/>
        </w:rPr>
      </w:pPr>
    </w:p>
    <w:p w:rsidR="000669EA" w:rsidRDefault="00EC7D83">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0669EA" w:rsidRDefault="000669EA">
      <w:pPr>
        <w:suppressAutoHyphens w:val="0"/>
        <w:rPr>
          <w:rFonts w:ascii="Arial" w:hAnsi="Arial" w:cs="Arial"/>
          <w:color w:val="000000"/>
          <w:lang w:eastAsia="pt-BR"/>
        </w:rPr>
      </w:pPr>
    </w:p>
    <w:p w:rsidR="000669EA" w:rsidRDefault="000669EA">
      <w:pPr>
        <w:suppressAutoHyphens w:val="0"/>
        <w:rPr>
          <w:rFonts w:ascii="Arial" w:hAnsi="Arial" w:cs="Arial"/>
          <w:color w:val="000000"/>
          <w:lang w:eastAsia="pt-BR"/>
        </w:rPr>
      </w:pPr>
    </w:p>
    <w:p w:rsidR="000669EA" w:rsidRDefault="00EC7D83">
      <w:p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0669EA" w:rsidRDefault="00EC7D83">
      <w:p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sob as penas da Lei, esp</w:t>
      </w:r>
      <w:r>
        <w:rPr>
          <w:rFonts w:ascii="Arial" w:hAnsi="Arial" w:cs="Arial"/>
          <w:color w:val="000000"/>
          <w:lang w:eastAsia="pt-BR"/>
        </w:rPr>
        <w:t>e</w:t>
      </w:r>
      <w:r>
        <w:rPr>
          <w:rFonts w:ascii="Arial" w:hAnsi="Arial" w:cs="Arial"/>
          <w:color w:val="000000"/>
          <w:lang w:eastAsia="pt-BR"/>
        </w:rPr>
        <w:t xml:space="preserve">cialmente o artigo 299 do Código Penal Brasileiro, que: </w:t>
      </w:r>
    </w:p>
    <w:p w:rsidR="000669EA" w:rsidRDefault="000669EA">
      <w:pPr>
        <w:suppressAutoHyphens w:val="0"/>
        <w:jc w:val="both"/>
        <w:rPr>
          <w:rFonts w:ascii="Arial" w:hAnsi="Arial" w:cs="Arial"/>
          <w:color w:val="000000"/>
          <w:lang w:eastAsia="pt-BR"/>
        </w:rPr>
      </w:pPr>
    </w:p>
    <w:p w:rsidR="000669EA" w:rsidRDefault="00EC7D83">
      <w:pPr>
        <w:suppressAutoHyphens w:val="0"/>
        <w:jc w:val="both"/>
        <w:rPr>
          <w:rFonts w:ascii="Arial" w:hAnsi="Arial" w:cs="Arial"/>
          <w:color w:val="000000"/>
          <w:lang w:eastAsia="pt-BR"/>
        </w:rPr>
      </w:pPr>
      <w:r>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0669EA" w:rsidRDefault="00EC7D83">
      <w:p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0669EA" w:rsidRDefault="00EC7D83">
      <w:p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0669EA" w:rsidRDefault="00EC7D83">
      <w:pPr>
        <w:suppressAutoHyphens w:val="0"/>
        <w:jc w:val="both"/>
        <w:rPr>
          <w:rFonts w:ascii="Arial" w:hAnsi="Arial" w:cs="Arial"/>
          <w:color w:val="000000"/>
          <w:lang w:eastAsia="pt-BR"/>
        </w:rPr>
      </w:pPr>
      <w:r>
        <w:rPr>
          <w:rFonts w:ascii="Arial" w:hAnsi="Arial" w:cs="Arial"/>
          <w:color w:val="000000"/>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color w:val="000000"/>
          <w:lang w:eastAsia="pt-BR"/>
        </w:rPr>
        <w:t>a</w:t>
      </w:r>
      <w:r>
        <w:rPr>
          <w:rFonts w:ascii="Arial" w:hAnsi="Arial" w:cs="Arial"/>
          <w:color w:val="000000"/>
          <w:lang w:eastAsia="pt-BR"/>
        </w:rPr>
        <w:t xml:space="preserve">tório antes da adjudicação do objeto; </w:t>
      </w:r>
    </w:p>
    <w:p w:rsidR="000669EA" w:rsidRDefault="00EC7D83">
      <w:p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0669EA" w:rsidRDefault="00EC7D83">
      <w:p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0669EA" w:rsidRDefault="000669EA">
      <w:pPr>
        <w:suppressAutoHyphens w:val="0"/>
        <w:jc w:val="both"/>
        <w:rPr>
          <w:rFonts w:ascii="Arial" w:hAnsi="Arial" w:cs="Arial"/>
          <w:color w:val="000000"/>
          <w:lang w:eastAsia="pt-BR"/>
        </w:rPr>
      </w:pPr>
    </w:p>
    <w:p w:rsidR="000669EA" w:rsidRDefault="00EC7D83">
      <w:p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rupção e a prática de quaisquer outros atos lesivos à Administração Pública, nacional ou estrangeira, em ate</w:t>
      </w:r>
      <w:r>
        <w:rPr>
          <w:rFonts w:ascii="Arial" w:hAnsi="Arial" w:cs="Arial"/>
          <w:color w:val="000000"/>
          <w:lang w:eastAsia="pt-BR"/>
        </w:rPr>
        <w:t>n</w:t>
      </w:r>
      <w:r>
        <w:rPr>
          <w:rFonts w:ascii="Arial" w:hAnsi="Arial" w:cs="Arial"/>
          <w:color w:val="000000"/>
          <w:lang w:eastAsia="pt-BR"/>
        </w:rPr>
        <w:t xml:space="preserve">dimento à Lei nº 12.846/ 2013, tais como: </w:t>
      </w:r>
    </w:p>
    <w:p w:rsidR="000669EA" w:rsidRDefault="000669EA">
      <w:pPr>
        <w:suppressAutoHyphens w:val="0"/>
        <w:jc w:val="both"/>
        <w:rPr>
          <w:rFonts w:ascii="Arial" w:hAnsi="Arial" w:cs="Arial"/>
          <w:color w:val="000000"/>
          <w:lang w:eastAsia="pt-BR"/>
        </w:rPr>
      </w:pPr>
    </w:p>
    <w:p w:rsidR="000669EA" w:rsidRDefault="00EC7D83">
      <w:p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0669EA" w:rsidRDefault="00EC7D83">
      <w:p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0669EA" w:rsidRDefault="00EC7D83">
      <w:p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0669EA" w:rsidRDefault="00EC7D83">
      <w:p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0669EA" w:rsidRDefault="00EC7D83">
      <w:p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0669EA" w:rsidRDefault="00EC7D83">
      <w:p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0669EA" w:rsidRDefault="00EC7D83">
      <w:p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0669EA" w:rsidRDefault="00EC7D83">
      <w:p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0669EA" w:rsidRDefault="00EC7D83">
      <w:p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0669EA" w:rsidRDefault="00EC7D83">
      <w:p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0669EA" w:rsidRDefault="00EC7D83">
      <w:p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0669EA" w:rsidRDefault="00EC7D83">
      <w:pPr>
        <w:suppressAutoHyphens w:val="0"/>
        <w:jc w:val="both"/>
        <w:rPr>
          <w:rFonts w:ascii="Arial" w:hAnsi="Arial" w:cs="Arial"/>
          <w:color w:val="000000"/>
          <w:lang w:eastAsia="pt-BR"/>
        </w:rPr>
      </w:pPr>
      <w:r>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0669EA" w:rsidRDefault="000669EA">
      <w:pPr>
        <w:ind w:firstLine="561"/>
        <w:jc w:val="both"/>
        <w:rPr>
          <w:rFonts w:ascii="Arial" w:hAnsi="Arial" w:cs="Arial"/>
        </w:rPr>
      </w:pPr>
    </w:p>
    <w:p w:rsidR="000669EA" w:rsidRDefault="00EC7D83">
      <w:pPr>
        <w:ind w:firstLine="561"/>
        <w:jc w:val="center"/>
        <w:rPr>
          <w:rFonts w:ascii="Arial" w:hAnsi="Arial" w:cs="Arial"/>
        </w:rPr>
      </w:pPr>
      <w:r>
        <w:rPr>
          <w:rFonts w:ascii="Arial" w:hAnsi="Arial" w:cs="Arial"/>
        </w:rPr>
        <w:t>Local e data</w:t>
      </w:r>
    </w:p>
    <w:p w:rsidR="000669EA" w:rsidRDefault="000669EA">
      <w:pPr>
        <w:ind w:firstLine="561"/>
        <w:jc w:val="center"/>
        <w:rPr>
          <w:rFonts w:ascii="Arial" w:hAnsi="Arial" w:cs="Arial"/>
        </w:rPr>
      </w:pPr>
    </w:p>
    <w:p w:rsidR="000669EA" w:rsidRDefault="000669EA">
      <w:pPr>
        <w:ind w:firstLine="561"/>
        <w:jc w:val="center"/>
        <w:rPr>
          <w:rFonts w:ascii="Arial" w:hAnsi="Arial" w:cs="Arial"/>
        </w:rPr>
      </w:pPr>
    </w:p>
    <w:p w:rsidR="000669EA" w:rsidRDefault="00EC7D83">
      <w:pPr>
        <w:ind w:firstLine="561"/>
        <w:jc w:val="center"/>
        <w:rPr>
          <w:rFonts w:ascii="Arial" w:hAnsi="Arial" w:cs="Arial"/>
        </w:rPr>
      </w:pPr>
      <w:r>
        <w:rPr>
          <w:rFonts w:ascii="Arial" w:hAnsi="Arial" w:cs="Arial"/>
        </w:rPr>
        <w:t>_______________________________________________</w:t>
      </w:r>
    </w:p>
    <w:p w:rsidR="000669EA" w:rsidRDefault="00EC7D83">
      <w:pPr>
        <w:ind w:firstLine="561"/>
        <w:jc w:val="center"/>
        <w:rPr>
          <w:rFonts w:ascii="Arial" w:hAnsi="Arial" w:cs="Arial"/>
        </w:rPr>
      </w:pPr>
      <w:r>
        <w:rPr>
          <w:rFonts w:ascii="Arial" w:hAnsi="Arial" w:cs="Arial"/>
        </w:rPr>
        <w:t>Nome e assinatura do representante legal</w:t>
      </w:r>
      <w:r>
        <w:br w:type="page"/>
      </w:r>
    </w:p>
    <w:p w:rsidR="000669EA" w:rsidRDefault="00EC7D83">
      <w:pPr>
        <w:pStyle w:val="Recuodecorpodetexto"/>
        <w:widowControl w:val="0"/>
        <w:overflowPunct w:val="0"/>
        <w:spacing w:line="240" w:lineRule="auto"/>
        <w:jc w:val="center"/>
        <w:rPr>
          <w:b/>
          <w:bCs/>
          <w:sz w:val="20"/>
          <w:szCs w:val="22"/>
          <w:lang w:val="pt-BR"/>
        </w:rPr>
      </w:pPr>
      <w:r>
        <w:rPr>
          <w:b/>
          <w:sz w:val="22"/>
        </w:rPr>
        <w:lastRenderedPageBreak/>
        <w:t>ANEXO I</w:t>
      </w:r>
      <w:r>
        <w:rPr>
          <w:b/>
          <w:sz w:val="22"/>
          <w:lang w:val="pt-BR"/>
        </w:rPr>
        <w:t>II</w:t>
      </w:r>
    </w:p>
    <w:p w:rsidR="000669EA" w:rsidRDefault="00EC7D83">
      <w:pPr>
        <w:jc w:val="center"/>
        <w:rPr>
          <w:rFonts w:ascii="Arial" w:hAnsi="Arial" w:cs="Arial"/>
          <w:b/>
          <w:bCs/>
          <w:sz w:val="18"/>
        </w:rPr>
      </w:pPr>
      <w:r>
        <w:rPr>
          <w:rFonts w:ascii="Arial" w:hAnsi="Arial" w:cs="Arial"/>
          <w:color w:val="000000"/>
          <w:szCs w:val="22"/>
        </w:rPr>
        <w:t>====================================================================================</w:t>
      </w:r>
    </w:p>
    <w:p w:rsidR="000669EA" w:rsidRDefault="00EC7D83">
      <w:pPr>
        <w:jc w:val="center"/>
        <w:rPr>
          <w:rFonts w:ascii="Arial" w:hAnsi="Arial" w:cs="Arial"/>
          <w:b/>
          <w:bCs/>
        </w:rPr>
      </w:pPr>
      <w:r>
        <w:rPr>
          <w:rFonts w:ascii="Arial" w:hAnsi="Arial" w:cs="Arial"/>
          <w:b/>
          <w:bCs/>
        </w:rPr>
        <w:t xml:space="preserve">DECLARAÇÃO DE ENQUADRAMENTO COMO MICROEMPRESA (ME) </w:t>
      </w:r>
    </w:p>
    <w:p w:rsidR="000669EA" w:rsidRDefault="00EC7D83">
      <w:pPr>
        <w:jc w:val="center"/>
        <w:rPr>
          <w:rFonts w:ascii="Arial" w:hAnsi="Arial" w:cs="Arial"/>
          <w:color w:val="000000"/>
          <w:sz w:val="22"/>
          <w:szCs w:val="22"/>
        </w:rPr>
      </w:pPr>
      <w:r>
        <w:rPr>
          <w:rFonts w:ascii="Arial" w:hAnsi="Arial" w:cs="Arial"/>
          <w:b/>
          <w:bCs/>
        </w:rPr>
        <w:t>OU EMPRESA DE PEQUENO PORTE (EPP)</w:t>
      </w:r>
    </w:p>
    <w:p w:rsidR="000669EA" w:rsidRDefault="00EC7D83">
      <w:pPr>
        <w:jc w:val="center"/>
        <w:rPr>
          <w:rFonts w:ascii="Arial" w:hAnsi="Arial" w:cs="Arial"/>
          <w:b/>
          <w:bCs/>
          <w:sz w:val="18"/>
        </w:rPr>
      </w:pPr>
      <w:r>
        <w:rPr>
          <w:rFonts w:ascii="Arial" w:hAnsi="Arial" w:cs="Arial"/>
          <w:color w:val="000000"/>
          <w:szCs w:val="22"/>
        </w:rPr>
        <w:t>====================================================================================</w:t>
      </w:r>
    </w:p>
    <w:p w:rsidR="000669EA" w:rsidRDefault="000669EA">
      <w:pPr>
        <w:pStyle w:val="Recuodecorpodetexto"/>
        <w:widowControl w:val="0"/>
        <w:overflowPunct w:val="0"/>
        <w:spacing w:line="240" w:lineRule="auto"/>
        <w:rPr>
          <w:color w:val="auto"/>
          <w:sz w:val="20"/>
          <w:szCs w:val="20"/>
        </w:rPr>
      </w:pPr>
    </w:p>
    <w:p w:rsidR="000669EA" w:rsidRDefault="000669EA">
      <w:pPr>
        <w:pStyle w:val="Recuodecorpodetexto"/>
        <w:widowControl w:val="0"/>
        <w:overflowPunct w:val="0"/>
        <w:spacing w:line="240" w:lineRule="auto"/>
        <w:rPr>
          <w:color w:val="auto"/>
          <w:sz w:val="20"/>
          <w:szCs w:val="20"/>
        </w:rPr>
      </w:pPr>
    </w:p>
    <w:p w:rsidR="000669EA" w:rsidRDefault="000669EA">
      <w:pPr>
        <w:pStyle w:val="Recuodecorpodetexto"/>
        <w:widowControl w:val="0"/>
        <w:overflowPunct w:val="0"/>
        <w:spacing w:line="240" w:lineRule="auto"/>
        <w:rPr>
          <w:color w:val="auto"/>
          <w:sz w:val="20"/>
          <w:szCs w:val="20"/>
        </w:rPr>
      </w:pPr>
    </w:p>
    <w:p w:rsidR="000669EA" w:rsidRDefault="000669EA">
      <w:pPr>
        <w:pStyle w:val="Recuodecorpodetexto"/>
        <w:widowControl w:val="0"/>
        <w:overflowPunct w:val="0"/>
        <w:spacing w:line="240" w:lineRule="auto"/>
        <w:rPr>
          <w:color w:val="auto"/>
          <w:sz w:val="20"/>
          <w:szCs w:val="20"/>
        </w:rPr>
      </w:pPr>
    </w:p>
    <w:p w:rsidR="000669EA" w:rsidRDefault="000669EA">
      <w:pPr>
        <w:pStyle w:val="Recuodecorpodetexto"/>
        <w:widowControl w:val="0"/>
        <w:overflowPunct w:val="0"/>
        <w:spacing w:line="240" w:lineRule="auto"/>
        <w:rPr>
          <w:color w:val="auto"/>
          <w:sz w:val="20"/>
          <w:szCs w:val="20"/>
        </w:rPr>
      </w:pPr>
    </w:p>
    <w:p w:rsidR="000669EA" w:rsidRDefault="000669EA">
      <w:pPr>
        <w:pStyle w:val="Recuodecorpodetexto"/>
        <w:widowControl w:val="0"/>
        <w:overflowPunct w:val="0"/>
        <w:spacing w:line="240" w:lineRule="auto"/>
        <w:textAlignment w:val="auto"/>
        <w:rPr>
          <w:color w:val="auto"/>
          <w:sz w:val="20"/>
          <w:szCs w:val="20"/>
        </w:rPr>
      </w:pPr>
    </w:p>
    <w:p w:rsidR="000669EA" w:rsidRDefault="000669EA">
      <w:pPr>
        <w:pStyle w:val="Recuodecorpodetexto"/>
        <w:rPr>
          <w:color w:val="auto"/>
          <w:sz w:val="20"/>
          <w:szCs w:val="20"/>
        </w:rPr>
      </w:pPr>
    </w:p>
    <w:p w:rsidR="000669EA" w:rsidRDefault="000669EA">
      <w:pPr>
        <w:rPr>
          <w:rFonts w:ascii="Arial" w:hAnsi="Arial" w:cs="Arial"/>
        </w:rPr>
      </w:pPr>
    </w:p>
    <w:p w:rsidR="000669EA" w:rsidRDefault="000669EA">
      <w:pPr>
        <w:rPr>
          <w:rFonts w:ascii="Arial" w:hAnsi="Arial" w:cs="Arial"/>
        </w:rPr>
      </w:pPr>
    </w:p>
    <w:p w:rsidR="000669EA" w:rsidRDefault="000669EA">
      <w:pPr>
        <w:rPr>
          <w:rFonts w:ascii="Arial" w:hAnsi="Arial" w:cs="Arial"/>
        </w:rPr>
      </w:pPr>
    </w:p>
    <w:p w:rsidR="000669EA" w:rsidRDefault="000669EA">
      <w:pPr>
        <w:rPr>
          <w:rFonts w:ascii="Arial" w:hAnsi="Arial" w:cs="Arial"/>
        </w:rPr>
      </w:pPr>
    </w:p>
    <w:p w:rsidR="000669EA" w:rsidRDefault="000669EA">
      <w:pPr>
        <w:rPr>
          <w:rFonts w:ascii="Arial" w:hAnsi="Arial" w:cs="Arial"/>
        </w:rPr>
      </w:pPr>
    </w:p>
    <w:p w:rsidR="000669EA" w:rsidRDefault="000669EA">
      <w:pPr>
        <w:rPr>
          <w:rFonts w:ascii="Arial" w:hAnsi="Arial" w:cs="Arial"/>
        </w:rPr>
      </w:pPr>
    </w:p>
    <w:p w:rsidR="000669EA" w:rsidRDefault="000669EA">
      <w:pPr>
        <w:rPr>
          <w:rFonts w:ascii="Arial" w:hAnsi="Arial" w:cs="Arial"/>
        </w:rPr>
      </w:pPr>
    </w:p>
    <w:p w:rsidR="000669EA" w:rsidRDefault="00EC7D83">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0669EA" w:rsidRDefault="000669EA">
      <w:pPr>
        <w:jc w:val="both"/>
        <w:rPr>
          <w:rFonts w:ascii="Arial" w:hAnsi="Arial" w:cs="Arial"/>
        </w:rPr>
      </w:pPr>
    </w:p>
    <w:p w:rsidR="000669EA" w:rsidRDefault="000669EA">
      <w:pPr>
        <w:jc w:val="both"/>
        <w:rPr>
          <w:rFonts w:ascii="Arial" w:hAnsi="Arial" w:cs="Arial"/>
        </w:rPr>
      </w:pPr>
    </w:p>
    <w:p w:rsidR="000669EA" w:rsidRDefault="000669EA">
      <w:pPr>
        <w:jc w:val="both"/>
        <w:rPr>
          <w:rFonts w:ascii="Arial" w:hAnsi="Arial" w:cs="Arial"/>
        </w:rPr>
      </w:pPr>
    </w:p>
    <w:p w:rsidR="000669EA" w:rsidRDefault="000669EA">
      <w:pPr>
        <w:jc w:val="both"/>
        <w:rPr>
          <w:rFonts w:ascii="Arial" w:hAnsi="Arial" w:cs="Arial"/>
        </w:rPr>
      </w:pPr>
    </w:p>
    <w:p w:rsidR="000669EA" w:rsidRDefault="000669EA">
      <w:pPr>
        <w:ind w:firstLine="561"/>
        <w:jc w:val="both"/>
        <w:rPr>
          <w:rFonts w:ascii="Arial" w:hAnsi="Arial" w:cs="Arial"/>
        </w:rPr>
      </w:pPr>
    </w:p>
    <w:p w:rsidR="000669EA" w:rsidRDefault="00EC7D83">
      <w:pPr>
        <w:ind w:firstLine="561"/>
        <w:jc w:val="center"/>
        <w:rPr>
          <w:rFonts w:ascii="Arial" w:hAnsi="Arial" w:cs="Arial"/>
        </w:rPr>
      </w:pPr>
      <w:r>
        <w:rPr>
          <w:rFonts w:ascii="Arial" w:hAnsi="Arial" w:cs="Arial"/>
        </w:rPr>
        <w:t>Local e data</w:t>
      </w:r>
    </w:p>
    <w:p w:rsidR="000669EA" w:rsidRDefault="000669EA">
      <w:pPr>
        <w:ind w:firstLine="561"/>
        <w:jc w:val="center"/>
        <w:rPr>
          <w:rFonts w:ascii="Arial" w:hAnsi="Arial" w:cs="Arial"/>
        </w:rPr>
      </w:pPr>
    </w:p>
    <w:p w:rsidR="000669EA" w:rsidRDefault="000669EA">
      <w:pPr>
        <w:ind w:firstLine="561"/>
        <w:jc w:val="center"/>
        <w:rPr>
          <w:rFonts w:ascii="Arial" w:hAnsi="Arial" w:cs="Arial"/>
        </w:rPr>
      </w:pPr>
    </w:p>
    <w:p w:rsidR="000669EA" w:rsidRDefault="000669EA">
      <w:pPr>
        <w:ind w:firstLine="561"/>
        <w:jc w:val="center"/>
        <w:rPr>
          <w:rFonts w:ascii="Arial" w:hAnsi="Arial" w:cs="Arial"/>
        </w:rPr>
      </w:pPr>
    </w:p>
    <w:p w:rsidR="000669EA" w:rsidRDefault="000669EA">
      <w:pPr>
        <w:ind w:firstLine="561"/>
        <w:jc w:val="center"/>
        <w:rPr>
          <w:rFonts w:ascii="Arial" w:hAnsi="Arial" w:cs="Arial"/>
        </w:rPr>
      </w:pPr>
    </w:p>
    <w:p w:rsidR="000669EA" w:rsidRDefault="00EC7D83">
      <w:pPr>
        <w:ind w:firstLine="561"/>
        <w:jc w:val="center"/>
        <w:rPr>
          <w:rFonts w:ascii="Arial" w:hAnsi="Arial" w:cs="Arial"/>
        </w:rPr>
      </w:pPr>
      <w:r>
        <w:rPr>
          <w:rFonts w:ascii="Arial" w:hAnsi="Arial" w:cs="Arial"/>
        </w:rPr>
        <w:t>_______________________________________________</w:t>
      </w:r>
    </w:p>
    <w:p w:rsidR="000669EA" w:rsidRDefault="00EC7D83">
      <w:pPr>
        <w:ind w:firstLine="561"/>
        <w:jc w:val="center"/>
        <w:rPr>
          <w:rFonts w:ascii="Arial" w:hAnsi="Arial" w:cs="Arial"/>
        </w:rPr>
      </w:pPr>
      <w:r>
        <w:rPr>
          <w:rFonts w:ascii="Arial" w:hAnsi="Arial" w:cs="Arial"/>
        </w:rPr>
        <w:t>Nome e assinatura do representante legal</w:t>
      </w:r>
    </w:p>
    <w:p w:rsidR="000669EA" w:rsidRDefault="000669EA">
      <w:pPr>
        <w:jc w:val="center"/>
        <w:rPr>
          <w:rFonts w:ascii="Arial" w:hAnsi="Arial" w:cs="Arial"/>
        </w:rPr>
      </w:pPr>
    </w:p>
    <w:p w:rsidR="000669EA" w:rsidRDefault="00EC7D83">
      <w:pPr>
        <w:rPr>
          <w:rFonts w:ascii="Arial" w:hAnsi="Arial" w:cs="Arial"/>
        </w:rPr>
      </w:pPr>
      <w:r>
        <w:br w:type="page"/>
      </w:r>
    </w:p>
    <w:p w:rsidR="000669EA" w:rsidRDefault="00EC7D83">
      <w:pPr>
        <w:pStyle w:val="Recuodecorpodetexto"/>
        <w:widowControl w:val="0"/>
        <w:overflowPunct w:val="0"/>
        <w:spacing w:line="240" w:lineRule="auto"/>
        <w:jc w:val="center"/>
        <w:rPr>
          <w:b/>
          <w:bCs/>
          <w:sz w:val="22"/>
          <w:szCs w:val="22"/>
          <w:lang w:val="pt-BR"/>
        </w:rPr>
      </w:pPr>
      <w:r>
        <w:rPr>
          <w:b/>
          <w:sz w:val="22"/>
          <w:szCs w:val="22"/>
        </w:rPr>
        <w:lastRenderedPageBreak/>
        <w:t xml:space="preserve">ANEXO </w:t>
      </w:r>
      <w:r>
        <w:rPr>
          <w:b/>
          <w:sz w:val="22"/>
          <w:szCs w:val="22"/>
          <w:lang w:val="pt-BR"/>
        </w:rPr>
        <w:t>I</w:t>
      </w:r>
      <w:r>
        <w:rPr>
          <w:b/>
          <w:sz w:val="22"/>
          <w:szCs w:val="22"/>
        </w:rPr>
        <w:t>V</w:t>
      </w:r>
    </w:p>
    <w:p w:rsidR="000669EA" w:rsidRDefault="00EC7D83">
      <w:pPr>
        <w:jc w:val="center"/>
        <w:rPr>
          <w:rFonts w:ascii="Arial" w:hAnsi="Arial" w:cs="Arial"/>
          <w:b/>
          <w:bCs/>
          <w:sz w:val="18"/>
        </w:rPr>
      </w:pPr>
      <w:r>
        <w:rPr>
          <w:rFonts w:ascii="Arial" w:hAnsi="Arial" w:cs="Arial"/>
          <w:color w:val="000000"/>
          <w:szCs w:val="22"/>
        </w:rPr>
        <w:t>====================================================================================</w:t>
      </w:r>
    </w:p>
    <w:p w:rsidR="000669EA" w:rsidRDefault="00EC7D83">
      <w:pPr>
        <w:jc w:val="center"/>
        <w:rPr>
          <w:rFonts w:ascii="Arial" w:hAnsi="Arial" w:cs="Arial"/>
          <w:color w:val="000000"/>
          <w:sz w:val="22"/>
          <w:szCs w:val="22"/>
        </w:rPr>
      </w:pPr>
      <w:r>
        <w:rPr>
          <w:rFonts w:ascii="Arial" w:hAnsi="Arial" w:cs="Arial"/>
          <w:b/>
          <w:bCs/>
        </w:rPr>
        <w:t>DECLARAÇÃO DE FIDELIDADE E LEGITIMIDADE DOS DOCUMENTOS APRESENTADOS ELETRONICAMENTE</w:t>
      </w:r>
    </w:p>
    <w:p w:rsidR="000669EA" w:rsidRDefault="00EC7D83">
      <w:pPr>
        <w:jc w:val="center"/>
        <w:rPr>
          <w:rFonts w:ascii="Arial" w:hAnsi="Arial" w:cs="Arial"/>
          <w:b/>
          <w:bCs/>
          <w:sz w:val="18"/>
        </w:rPr>
      </w:pPr>
      <w:r>
        <w:rPr>
          <w:rFonts w:ascii="Arial" w:hAnsi="Arial" w:cs="Arial"/>
          <w:color w:val="000000"/>
          <w:szCs w:val="22"/>
        </w:rPr>
        <w:t>====================================================================================</w:t>
      </w:r>
    </w:p>
    <w:p w:rsidR="000669EA" w:rsidRDefault="000669EA">
      <w:pPr>
        <w:pStyle w:val="Recuodecorpodetexto"/>
        <w:widowControl w:val="0"/>
        <w:overflowPunct w:val="0"/>
        <w:spacing w:line="240" w:lineRule="auto"/>
        <w:rPr>
          <w:color w:val="auto"/>
          <w:sz w:val="20"/>
          <w:szCs w:val="20"/>
        </w:rPr>
      </w:pPr>
    </w:p>
    <w:p w:rsidR="000669EA" w:rsidRDefault="000669EA">
      <w:pPr>
        <w:pStyle w:val="Recuodecorpodetexto"/>
        <w:widowControl w:val="0"/>
        <w:overflowPunct w:val="0"/>
        <w:spacing w:line="240" w:lineRule="auto"/>
        <w:rPr>
          <w:color w:val="auto"/>
          <w:sz w:val="20"/>
          <w:szCs w:val="20"/>
        </w:rPr>
      </w:pPr>
    </w:p>
    <w:p w:rsidR="000669EA" w:rsidRDefault="000669EA">
      <w:pPr>
        <w:pStyle w:val="Recuodecorpodetexto"/>
        <w:widowControl w:val="0"/>
        <w:overflowPunct w:val="0"/>
        <w:spacing w:line="240" w:lineRule="auto"/>
        <w:rPr>
          <w:color w:val="auto"/>
          <w:sz w:val="20"/>
          <w:szCs w:val="20"/>
        </w:rPr>
      </w:pPr>
    </w:p>
    <w:p w:rsidR="000669EA" w:rsidRDefault="000669EA">
      <w:pPr>
        <w:pStyle w:val="Recuodecorpodetexto"/>
        <w:widowControl w:val="0"/>
        <w:overflowPunct w:val="0"/>
        <w:spacing w:line="240" w:lineRule="auto"/>
        <w:rPr>
          <w:color w:val="auto"/>
          <w:sz w:val="20"/>
          <w:szCs w:val="20"/>
        </w:rPr>
      </w:pPr>
    </w:p>
    <w:p w:rsidR="000669EA" w:rsidRDefault="000669EA">
      <w:pPr>
        <w:pStyle w:val="Recuodecorpodetexto"/>
        <w:widowControl w:val="0"/>
        <w:overflowPunct w:val="0"/>
        <w:spacing w:line="240" w:lineRule="auto"/>
        <w:rPr>
          <w:color w:val="auto"/>
          <w:sz w:val="20"/>
          <w:szCs w:val="20"/>
        </w:rPr>
      </w:pPr>
    </w:p>
    <w:p w:rsidR="000669EA" w:rsidRDefault="000669EA">
      <w:pPr>
        <w:pStyle w:val="Recuodecorpodetexto"/>
        <w:widowControl w:val="0"/>
        <w:overflowPunct w:val="0"/>
        <w:spacing w:line="240" w:lineRule="auto"/>
        <w:textAlignment w:val="auto"/>
      </w:pPr>
    </w:p>
    <w:p w:rsidR="000669EA" w:rsidRDefault="000669EA">
      <w:pPr>
        <w:rPr>
          <w:rFonts w:ascii="Arial" w:hAnsi="Arial" w:cs="Arial"/>
        </w:rPr>
      </w:pPr>
    </w:p>
    <w:p w:rsidR="000669EA" w:rsidRDefault="000669EA">
      <w:pPr>
        <w:rPr>
          <w:rFonts w:ascii="Arial" w:hAnsi="Arial" w:cs="Arial"/>
        </w:rPr>
      </w:pPr>
    </w:p>
    <w:p w:rsidR="000669EA" w:rsidRDefault="000669EA">
      <w:pPr>
        <w:rPr>
          <w:rFonts w:ascii="Arial" w:hAnsi="Arial" w:cs="Arial"/>
        </w:rPr>
      </w:pPr>
    </w:p>
    <w:p w:rsidR="000669EA" w:rsidRDefault="000669EA">
      <w:pPr>
        <w:rPr>
          <w:rFonts w:ascii="Arial" w:hAnsi="Arial" w:cs="Arial"/>
        </w:rPr>
      </w:pPr>
    </w:p>
    <w:p w:rsidR="000669EA" w:rsidRDefault="000669EA">
      <w:pPr>
        <w:rPr>
          <w:rFonts w:ascii="Arial" w:hAnsi="Arial" w:cs="Arial"/>
        </w:rPr>
      </w:pPr>
    </w:p>
    <w:p w:rsidR="000669EA" w:rsidRDefault="00EC7D83">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0669EA" w:rsidRDefault="000669EA">
      <w:pPr>
        <w:jc w:val="both"/>
        <w:rPr>
          <w:rFonts w:ascii="Arial" w:hAnsi="Arial" w:cs="Arial"/>
        </w:rPr>
      </w:pPr>
    </w:p>
    <w:p w:rsidR="000669EA" w:rsidRDefault="000669EA">
      <w:pPr>
        <w:jc w:val="both"/>
        <w:rPr>
          <w:rFonts w:ascii="Arial" w:hAnsi="Arial" w:cs="Arial"/>
        </w:rPr>
      </w:pPr>
    </w:p>
    <w:p w:rsidR="000669EA" w:rsidRDefault="000669EA">
      <w:pPr>
        <w:jc w:val="both"/>
        <w:rPr>
          <w:rFonts w:ascii="Arial" w:hAnsi="Arial" w:cs="Arial"/>
        </w:rPr>
      </w:pPr>
    </w:p>
    <w:p w:rsidR="000669EA" w:rsidRDefault="000669EA">
      <w:pPr>
        <w:jc w:val="both"/>
        <w:rPr>
          <w:rFonts w:ascii="Arial" w:hAnsi="Arial" w:cs="Arial"/>
        </w:rPr>
      </w:pPr>
    </w:p>
    <w:p w:rsidR="000669EA" w:rsidRDefault="000669EA">
      <w:pPr>
        <w:ind w:firstLine="561"/>
        <w:jc w:val="both"/>
        <w:rPr>
          <w:rFonts w:ascii="Arial" w:hAnsi="Arial" w:cs="Arial"/>
        </w:rPr>
      </w:pPr>
    </w:p>
    <w:p w:rsidR="000669EA" w:rsidRDefault="00EC7D83">
      <w:pPr>
        <w:ind w:firstLine="561"/>
        <w:jc w:val="center"/>
        <w:rPr>
          <w:rFonts w:ascii="Arial" w:hAnsi="Arial" w:cs="Arial"/>
        </w:rPr>
      </w:pPr>
      <w:r>
        <w:rPr>
          <w:rFonts w:ascii="Arial" w:hAnsi="Arial" w:cs="Arial"/>
        </w:rPr>
        <w:t>Local e data</w:t>
      </w:r>
    </w:p>
    <w:p w:rsidR="000669EA" w:rsidRDefault="000669EA">
      <w:pPr>
        <w:ind w:firstLine="561"/>
        <w:jc w:val="center"/>
        <w:rPr>
          <w:rFonts w:ascii="Arial" w:hAnsi="Arial" w:cs="Arial"/>
        </w:rPr>
      </w:pPr>
    </w:p>
    <w:p w:rsidR="000669EA" w:rsidRDefault="000669EA">
      <w:pPr>
        <w:ind w:firstLine="561"/>
        <w:jc w:val="center"/>
        <w:rPr>
          <w:rFonts w:ascii="Arial" w:hAnsi="Arial" w:cs="Arial"/>
        </w:rPr>
      </w:pPr>
    </w:p>
    <w:p w:rsidR="000669EA" w:rsidRDefault="000669EA">
      <w:pPr>
        <w:ind w:firstLine="561"/>
        <w:jc w:val="center"/>
        <w:rPr>
          <w:rFonts w:ascii="Arial" w:hAnsi="Arial" w:cs="Arial"/>
        </w:rPr>
      </w:pPr>
    </w:p>
    <w:p w:rsidR="000669EA" w:rsidRDefault="000669EA">
      <w:pPr>
        <w:ind w:firstLine="561"/>
        <w:jc w:val="center"/>
        <w:rPr>
          <w:rFonts w:ascii="Arial" w:hAnsi="Arial" w:cs="Arial"/>
        </w:rPr>
      </w:pPr>
    </w:p>
    <w:p w:rsidR="000669EA" w:rsidRDefault="00EC7D83">
      <w:pPr>
        <w:ind w:firstLine="561"/>
        <w:jc w:val="center"/>
        <w:rPr>
          <w:rFonts w:ascii="Arial" w:hAnsi="Arial" w:cs="Arial"/>
        </w:rPr>
      </w:pPr>
      <w:r>
        <w:rPr>
          <w:rFonts w:ascii="Arial" w:hAnsi="Arial" w:cs="Arial"/>
        </w:rPr>
        <w:t>_______________________________________________</w:t>
      </w:r>
    </w:p>
    <w:p w:rsidR="000669EA" w:rsidRDefault="00EC7D83">
      <w:pPr>
        <w:ind w:firstLine="561"/>
        <w:jc w:val="center"/>
        <w:rPr>
          <w:rFonts w:ascii="Arial" w:hAnsi="Arial" w:cs="Arial"/>
        </w:rPr>
      </w:pPr>
      <w:r>
        <w:rPr>
          <w:rFonts w:ascii="Arial" w:hAnsi="Arial" w:cs="Arial"/>
        </w:rPr>
        <w:t>Nome e assinatura do representante legal</w:t>
      </w:r>
      <w:r>
        <w:br w:type="page"/>
      </w:r>
    </w:p>
    <w:p w:rsidR="000669EA" w:rsidRDefault="00EC7D83">
      <w:pPr>
        <w:pStyle w:val="Recuodecorpodetexto"/>
        <w:widowControl w:val="0"/>
        <w:overflowPunct w:val="0"/>
        <w:spacing w:line="100" w:lineRule="atLeast"/>
        <w:jc w:val="center"/>
        <w:rPr>
          <w:b/>
          <w:sz w:val="22"/>
          <w:szCs w:val="22"/>
        </w:rPr>
      </w:pPr>
      <w:r>
        <w:rPr>
          <w:b/>
          <w:sz w:val="22"/>
          <w:szCs w:val="22"/>
        </w:rPr>
        <w:lastRenderedPageBreak/>
        <w:t>ANEXO V</w:t>
      </w:r>
    </w:p>
    <w:p w:rsidR="000669EA" w:rsidRDefault="00EC7D83">
      <w:pPr>
        <w:jc w:val="both"/>
        <w:rPr>
          <w:rFonts w:ascii="Arial" w:hAnsi="Arial" w:cs="Arial"/>
          <w:color w:val="000000"/>
        </w:rPr>
      </w:pPr>
      <w:r>
        <w:rPr>
          <w:rFonts w:ascii="Arial" w:hAnsi="Arial" w:cs="Arial"/>
          <w:color w:val="000000"/>
        </w:rPr>
        <w:t>===================================================================================</w:t>
      </w:r>
    </w:p>
    <w:p w:rsidR="000669EA" w:rsidRDefault="00EC7D83">
      <w:pPr>
        <w:jc w:val="center"/>
        <w:rPr>
          <w:rFonts w:ascii="Arial" w:hAnsi="Arial" w:cs="Arial"/>
          <w:b/>
        </w:rPr>
      </w:pPr>
      <w:r>
        <w:rPr>
          <w:rFonts w:ascii="Arial" w:hAnsi="Arial" w:cs="Arial"/>
          <w:b/>
        </w:rPr>
        <w:t>DISPENSA ELETRÔNICA n° ______/_________</w:t>
      </w:r>
    </w:p>
    <w:p w:rsidR="000669EA" w:rsidRDefault="00EC7D83">
      <w:pPr>
        <w:jc w:val="both"/>
        <w:rPr>
          <w:rFonts w:ascii="Arial" w:hAnsi="Arial" w:cs="Arial"/>
          <w:color w:val="000000"/>
        </w:rPr>
      </w:pPr>
      <w:r>
        <w:rPr>
          <w:rFonts w:ascii="Arial" w:hAnsi="Arial" w:cs="Arial"/>
          <w:color w:val="000000"/>
        </w:rPr>
        <w:t>===================================================================================</w:t>
      </w:r>
    </w:p>
    <w:p w:rsidR="000669EA" w:rsidRDefault="000669EA">
      <w:pPr>
        <w:jc w:val="both"/>
        <w:rPr>
          <w:rFonts w:ascii="Arial" w:hAnsi="Arial" w:cs="Arial"/>
        </w:rPr>
      </w:pPr>
    </w:p>
    <w:p w:rsidR="000669EA" w:rsidRDefault="000669EA">
      <w:pPr>
        <w:jc w:val="both"/>
        <w:rPr>
          <w:rFonts w:ascii="Arial" w:hAnsi="Arial" w:cs="Arial"/>
        </w:rPr>
      </w:pPr>
    </w:p>
    <w:p w:rsidR="000669EA" w:rsidRDefault="00EC7D83">
      <w:pPr>
        <w:pStyle w:val="Corpodetexto31"/>
        <w:rPr>
          <w:b/>
        </w:rPr>
      </w:pPr>
      <w:r>
        <w:rPr>
          <w:b/>
        </w:rPr>
        <w:t>EMPRESA:</w:t>
      </w:r>
    </w:p>
    <w:p w:rsidR="000669EA" w:rsidRDefault="00EC7D83">
      <w:pPr>
        <w:jc w:val="both"/>
        <w:rPr>
          <w:rFonts w:ascii="Arial" w:hAnsi="Arial" w:cs="Arial"/>
        </w:rPr>
      </w:pPr>
      <w:r>
        <w:rPr>
          <w:rFonts w:ascii="Arial" w:hAnsi="Arial" w:cs="Arial"/>
        </w:rPr>
        <w:t>Razão Social:</w:t>
      </w:r>
    </w:p>
    <w:p w:rsidR="000669EA" w:rsidRDefault="00EC7D83">
      <w:p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0669EA" w:rsidRDefault="00EC7D83">
      <w:p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0669EA" w:rsidRDefault="00EC7D83">
      <w:pPr>
        <w:pStyle w:val="Corpodetexto21"/>
        <w:rPr>
          <w:b w:val="0"/>
          <w:sz w:val="20"/>
        </w:rPr>
      </w:pPr>
      <w:r>
        <w:rPr>
          <w:b w:val="0"/>
          <w:sz w:val="20"/>
        </w:rPr>
        <w:t>Telefone:</w:t>
      </w:r>
    </w:p>
    <w:p w:rsidR="000669EA" w:rsidRDefault="00EC7D83">
      <w:pPr>
        <w:pStyle w:val="Corpodetexto21"/>
        <w:rPr>
          <w:b w:val="0"/>
          <w:sz w:val="20"/>
        </w:rPr>
      </w:pPr>
      <w:proofErr w:type="spellStart"/>
      <w:r>
        <w:rPr>
          <w:b w:val="0"/>
          <w:sz w:val="20"/>
        </w:rPr>
        <w:t>Email</w:t>
      </w:r>
      <w:proofErr w:type="spellEnd"/>
      <w:r>
        <w:rPr>
          <w:b w:val="0"/>
          <w:sz w:val="20"/>
        </w:rPr>
        <w:t xml:space="preserve"> Comercial: </w:t>
      </w:r>
    </w:p>
    <w:p w:rsidR="000669EA" w:rsidRDefault="00EC7D83">
      <w:p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0669EA" w:rsidRDefault="000669EA">
      <w:pPr>
        <w:tabs>
          <w:tab w:val="left" w:leader="underscore" w:pos="9072"/>
        </w:tabs>
        <w:jc w:val="both"/>
        <w:rPr>
          <w:rFonts w:ascii="Arial" w:hAnsi="Arial" w:cs="Arial"/>
        </w:rPr>
      </w:pPr>
    </w:p>
    <w:p w:rsidR="000669EA" w:rsidRDefault="000669EA">
      <w:pPr>
        <w:tabs>
          <w:tab w:val="left" w:leader="underscore" w:pos="9072"/>
        </w:tabs>
        <w:jc w:val="both"/>
        <w:rPr>
          <w:rFonts w:ascii="Arial" w:hAnsi="Arial" w:cs="Arial"/>
        </w:rPr>
      </w:pPr>
    </w:p>
    <w:p w:rsidR="000669EA" w:rsidRDefault="000669EA">
      <w:pPr>
        <w:tabs>
          <w:tab w:val="left" w:leader="underscore" w:pos="9072"/>
        </w:tabs>
        <w:jc w:val="both"/>
        <w:rPr>
          <w:rFonts w:ascii="Arial" w:hAnsi="Arial" w:cs="Arial"/>
        </w:rPr>
      </w:pPr>
    </w:p>
    <w:p w:rsidR="000669EA" w:rsidRDefault="000669EA">
      <w:pPr>
        <w:tabs>
          <w:tab w:val="left" w:leader="underscore" w:pos="9072"/>
        </w:tabs>
        <w:jc w:val="both"/>
        <w:rPr>
          <w:rFonts w:ascii="Arial" w:hAnsi="Arial" w:cs="Arial"/>
        </w:rPr>
      </w:pPr>
    </w:p>
    <w:p w:rsidR="000669EA" w:rsidRDefault="000669EA">
      <w:pPr>
        <w:tabs>
          <w:tab w:val="left" w:leader="underscore" w:pos="9072"/>
        </w:tabs>
        <w:jc w:val="both"/>
        <w:rPr>
          <w:rFonts w:ascii="Arial" w:hAnsi="Arial" w:cs="Arial"/>
        </w:rPr>
      </w:pPr>
    </w:p>
    <w:p w:rsidR="000669EA" w:rsidRDefault="00EC7D83">
      <w:pPr>
        <w:pStyle w:val="Corpodetexto31"/>
        <w:rPr>
          <w:b/>
        </w:rPr>
      </w:pPr>
      <w:r>
        <w:rPr>
          <w:b/>
        </w:rPr>
        <w:t>DADOS BANCÁRIOS PARA FINS DE PAGAMENTO:</w:t>
      </w:r>
    </w:p>
    <w:p w:rsidR="000669EA" w:rsidRDefault="00EC7D83">
      <w:pPr>
        <w:pStyle w:val="Corpodetexto31"/>
      </w:pPr>
      <w:r>
        <w:t>Banco:</w:t>
      </w:r>
      <w:r>
        <w:tab/>
      </w:r>
      <w:r>
        <w:tab/>
      </w:r>
      <w:r>
        <w:tab/>
      </w:r>
      <w:r>
        <w:tab/>
      </w:r>
    </w:p>
    <w:p w:rsidR="000669EA" w:rsidRDefault="00EC7D83">
      <w:pPr>
        <w:pStyle w:val="Corpodetexto31"/>
      </w:pPr>
      <w:r>
        <w:t>Nº da Agência:</w:t>
      </w:r>
      <w:r>
        <w:tab/>
      </w:r>
      <w:r>
        <w:tab/>
      </w:r>
      <w:r>
        <w:tab/>
      </w:r>
    </w:p>
    <w:p w:rsidR="000669EA" w:rsidRDefault="00EC7D83">
      <w:pPr>
        <w:pStyle w:val="Corpodetexto31"/>
        <w:rPr>
          <w:b/>
        </w:rPr>
      </w:pPr>
      <w:r>
        <w:t>Nº Conta Corrente</w:t>
      </w:r>
    </w:p>
    <w:p w:rsidR="000669EA" w:rsidRDefault="000669EA">
      <w:pPr>
        <w:pStyle w:val="Corpodetexto31"/>
        <w:rPr>
          <w:b/>
        </w:rPr>
      </w:pPr>
    </w:p>
    <w:p w:rsidR="000669EA" w:rsidRDefault="000669EA">
      <w:pPr>
        <w:pStyle w:val="Corpodetexto31"/>
        <w:rPr>
          <w:b/>
        </w:rPr>
      </w:pPr>
    </w:p>
    <w:p w:rsidR="000669EA" w:rsidRDefault="000669EA">
      <w:pPr>
        <w:pStyle w:val="Corpodetexto31"/>
        <w:rPr>
          <w:b/>
        </w:rPr>
      </w:pPr>
    </w:p>
    <w:p w:rsidR="000669EA" w:rsidRDefault="000669EA">
      <w:pPr>
        <w:pStyle w:val="Corpodetexto31"/>
        <w:rPr>
          <w:b/>
        </w:rPr>
      </w:pPr>
    </w:p>
    <w:p w:rsidR="000669EA" w:rsidRDefault="000669EA">
      <w:pPr>
        <w:pStyle w:val="Corpodetexto31"/>
        <w:rPr>
          <w:b/>
        </w:rPr>
      </w:pPr>
    </w:p>
    <w:p w:rsidR="000669EA" w:rsidRDefault="00EC7D83">
      <w:pPr>
        <w:pStyle w:val="Corpodetexto31"/>
        <w:ind w:right="-285"/>
      </w:pPr>
      <w:r>
        <w:rPr>
          <w:b/>
        </w:rPr>
        <w:t xml:space="preserve">DADOS DO REPRESENTANTE LEGAL DA EMPRESA QUE </w:t>
      </w:r>
      <w:proofErr w:type="gramStart"/>
      <w:r>
        <w:rPr>
          <w:b/>
        </w:rPr>
        <w:t>ASSINARÁ,</w:t>
      </w:r>
      <w:proofErr w:type="gramEnd"/>
      <w:r>
        <w:rPr>
          <w:b/>
        </w:rPr>
        <w:t xml:space="preserve"> CONTRATO OU TERMO EQUIVALENTE</w:t>
      </w:r>
      <w:r>
        <w:t>;</w:t>
      </w:r>
    </w:p>
    <w:p w:rsidR="000669EA" w:rsidRDefault="00EC7D83">
      <w:pPr>
        <w:ind w:right="-285"/>
        <w:jc w:val="both"/>
        <w:rPr>
          <w:rFonts w:ascii="Arial" w:hAnsi="Arial" w:cs="Arial"/>
        </w:rPr>
      </w:pPr>
      <w:r>
        <w:rPr>
          <w:rFonts w:ascii="Arial" w:hAnsi="Arial" w:cs="Arial"/>
        </w:rPr>
        <w:t>Nome:</w:t>
      </w:r>
    </w:p>
    <w:p w:rsidR="000669EA" w:rsidRDefault="00EC7D83">
      <w:pPr>
        <w:ind w:right="-285"/>
        <w:jc w:val="both"/>
        <w:rPr>
          <w:rFonts w:ascii="Arial" w:hAnsi="Arial" w:cs="Arial"/>
        </w:rPr>
      </w:pPr>
      <w:r>
        <w:rPr>
          <w:rFonts w:ascii="Arial" w:hAnsi="Arial" w:cs="Arial"/>
        </w:rPr>
        <w:t>CPF:</w:t>
      </w:r>
    </w:p>
    <w:p w:rsidR="000669EA" w:rsidRDefault="00EC7D83">
      <w:pPr>
        <w:ind w:right="-285"/>
        <w:jc w:val="both"/>
        <w:rPr>
          <w:rFonts w:ascii="Arial" w:hAnsi="Arial" w:cs="Arial"/>
        </w:rPr>
      </w:pPr>
      <w:r>
        <w:rPr>
          <w:rFonts w:ascii="Arial" w:hAnsi="Arial" w:cs="Arial"/>
        </w:rPr>
        <w:t>RG:</w:t>
      </w:r>
    </w:p>
    <w:p w:rsidR="000669EA" w:rsidRDefault="000669EA">
      <w:pPr>
        <w:ind w:left="142" w:right="-285" w:firstLine="709"/>
        <w:jc w:val="both"/>
        <w:rPr>
          <w:rFonts w:ascii="Arial" w:hAnsi="Arial" w:cs="Arial"/>
        </w:rPr>
      </w:pPr>
    </w:p>
    <w:p w:rsidR="000669EA" w:rsidRDefault="000669EA">
      <w:pPr>
        <w:ind w:left="142" w:right="-285" w:firstLine="709"/>
        <w:jc w:val="both"/>
        <w:rPr>
          <w:rFonts w:ascii="Arial" w:hAnsi="Arial" w:cs="Arial"/>
        </w:rPr>
      </w:pPr>
    </w:p>
    <w:p w:rsidR="000669EA" w:rsidRDefault="000669EA">
      <w:pPr>
        <w:ind w:left="142" w:right="-285" w:firstLine="709"/>
        <w:jc w:val="both"/>
        <w:rPr>
          <w:rFonts w:ascii="Arial" w:hAnsi="Arial" w:cs="Arial"/>
        </w:rPr>
      </w:pPr>
    </w:p>
    <w:p w:rsidR="000669EA" w:rsidRDefault="000669EA">
      <w:pPr>
        <w:ind w:left="142" w:right="-285" w:firstLine="709"/>
        <w:jc w:val="both"/>
        <w:rPr>
          <w:rFonts w:ascii="Arial" w:hAnsi="Arial" w:cs="Arial"/>
        </w:rPr>
      </w:pPr>
    </w:p>
    <w:p w:rsidR="000669EA" w:rsidRDefault="00EC7D83">
      <w:pPr>
        <w:ind w:right="-285"/>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0669EA" w:rsidRDefault="000669EA">
      <w:pPr>
        <w:ind w:left="142" w:right="-285" w:firstLine="709"/>
        <w:jc w:val="both"/>
        <w:rPr>
          <w:rFonts w:ascii="Arial" w:hAnsi="Arial" w:cs="Arial"/>
        </w:rPr>
      </w:pPr>
    </w:p>
    <w:p w:rsidR="000669EA" w:rsidRDefault="000669EA">
      <w:pPr>
        <w:ind w:left="142" w:right="-285" w:firstLine="709"/>
        <w:jc w:val="both"/>
        <w:rPr>
          <w:rFonts w:ascii="Arial" w:hAnsi="Arial" w:cs="Arial"/>
        </w:rPr>
      </w:pPr>
    </w:p>
    <w:p w:rsidR="000669EA" w:rsidRDefault="000669EA">
      <w:pPr>
        <w:ind w:left="142" w:right="-285" w:firstLine="709"/>
        <w:jc w:val="both"/>
        <w:rPr>
          <w:rFonts w:ascii="Arial" w:hAnsi="Arial" w:cs="Arial"/>
        </w:rPr>
      </w:pPr>
    </w:p>
    <w:p w:rsidR="000669EA" w:rsidRDefault="00EC7D83">
      <w:pPr>
        <w:ind w:right="-285"/>
        <w:jc w:val="center"/>
        <w:rPr>
          <w:rFonts w:ascii="Arial" w:hAnsi="Arial" w:cs="Arial"/>
        </w:rPr>
      </w:pPr>
      <w:r>
        <w:rPr>
          <w:rFonts w:ascii="Arial" w:hAnsi="Arial" w:cs="Arial"/>
        </w:rPr>
        <w:t>________________________________________</w:t>
      </w:r>
    </w:p>
    <w:p w:rsidR="000669EA" w:rsidRDefault="00EC7D83">
      <w:pPr>
        <w:ind w:right="-285"/>
        <w:jc w:val="center"/>
        <w:rPr>
          <w:rFonts w:ascii="Arial" w:hAnsi="Arial" w:cs="Arial"/>
        </w:rPr>
      </w:pPr>
      <w:r>
        <w:rPr>
          <w:rFonts w:ascii="Arial" w:hAnsi="Arial" w:cs="Arial"/>
        </w:rPr>
        <w:t>Assinatura e identificação do representante legal</w:t>
      </w:r>
    </w:p>
    <w:p w:rsidR="000669EA" w:rsidRDefault="000669EA">
      <w:pPr>
        <w:pStyle w:val="Recuodecorpodetexto"/>
        <w:widowControl w:val="0"/>
        <w:overflowPunct w:val="0"/>
        <w:spacing w:line="240" w:lineRule="auto"/>
        <w:jc w:val="center"/>
        <w:rPr>
          <w:sz w:val="22"/>
          <w:szCs w:val="22"/>
        </w:rPr>
      </w:pPr>
    </w:p>
    <w:p w:rsidR="000669EA" w:rsidRDefault="000669EA">
      <w:pPr>
        <w:jc w:val="both"/>
      </w:pPr>
    </w:p>
    <w:sectPr w:rsidR="000669EA">
      <w:headerReference w:type="default" r:id="rId18"/>
      <w:footerReference w:type="default" r:id="rId19"/>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4C8" w:rsidRDefault="00AE04C8">
      <w:r>
        <w:separator/>
      </w:r>
    </w:p>
  </w:endnote>
  <w:endnote w:type="continuationSeparator" w:id="0">
    <w:p w:rsidR="00AE04C8" w:rsidRDefault="00AE0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4C8" w:rsidRDefault="00AE04C8">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766D4CF9" wp14:editId="5A2EF1C1">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AE04C8" w:rsidRDefault="00AE04C8">
    <w:pPr>
      <w:ind w:left="3346"/>
      <w:rPr>
        <w:rFonts w:ascii="Arial" w:hAnsi="Arial" w:cs="Arial"/>
        <w:sz w:val="16"/>
      </w:rPr>
    </w:pPr>
    <w:r>
      <w:rPr>
        <w:rFonts w:ascii="Arial" w:hAnsi="Arial" w:cs="Arial"/>
        <w:sz w:val="16"/>
      </w:rPr>
      <w:t>Dispensa Eletrônica nº 242/2023</w:t>
    </w:r>
    <w:proofErr w:type="gramStart"/>
    <w:r>
      <w:rPr>
        <w:rFonts w:ascii="Arial" w:hAnsi="Arial" w:cs="Arial"/>
        <w:sz w:val="16"/>
      </w:rPr>
      <w:t xml:space="preserve">  </w:t>
    </w:r>
    <w:proofErr w:type="gramEnd"/>
    <w:r>
      <w:rPr>
        <w:rFonts w:ascii="Arial" w:hAnsi="Arial" w:cs="Arial"/>
        <w:sz w:val="16"/>
      </w:rPr>
      <w:t xml:space="preserve">-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D1665D">
      <w:rPr>
        <w:rFonts w:ascii="Arial" w:hAnsi="Arial" w:cs="Arial"/>
        <w:b/>
        <w:noProof/>
        <w:sz w:val="16"/>
      </w:rPr>
      <w:t>14</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D1665D">
      <w:rPr>
        <w:rFonts w:ascii="Arial" w:hAnsi="Arial" w:cs="Arial"/>
        <w:b/>
        <w:noProof/>
        <w:sz w:val="16"/>
      </w:rPr>
      <w:t>14</w:t>
    </w:r>
    <w:r>
      <w:rPr>
        <w:rFonts w:ascii="Arial" w:hAnsi="Arial" w:cs="Arial"/>
        <w:b/>
        <w:sz w:val="16"/>
      </w:rPr>
      <w:fldChar w:fldCharType="end"/>
    </w:r>
  </w:p>
  <w:p w:rsidR="00AE04C8" w:rsidRDefault="00AE04C8">
    <w:pPr>
      <w:ind w:left="3346"/>
      <w:rPr>
        <w:rFonts w:ascii="Arial" w:hAnsi="Arial" w:cs="Arial"/>
        <w:sz w:val="4"/>
        <w:szCs w:val="4"/>
      </w:rPr>
    </w:pPr>
  </w:p>
  <w:p w:rsidR="00AE04C8" w:rsidRDefault="00AE04C8">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AE04C8" w:rsidRDefault="00AE04C8">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AE04C8" w:rsidRDefault="00AE04C8">
    <w:pPr>
      <w:jc w:val="center"/>
    </w:pPr>
  </w:p>
  <w:p w:rsidR="00AE04C8" w:rsidRDefault="00AE04C8">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4C8" w:rsidRDefault="00AE04C8">
      <w:r>
        <w:separator/>
      </w:r>
    </w:p>
  </w:footnote>
  <w:footnote w:type="continuationSeparator" w:id="0">
    <w:p w:rsidR="00AE04C8" w:rsidRDefault="00AE04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4C8" w:rsidRDefault="00AE04C8">
    <w:pPr>
      <w:pStyle w:val="Cabealho"/>
    </w:pPr>
    <w:r>
      <w:rPr>
        <w:noProof/>
        <w:lang w:eastAsia="pt-BR"/>
      </w:rPr>
      <w:drawing>
        <wp:anchor distT="0" distB="0" distL="0" distR="0" simplePos="0" relativeHeight="37"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31808"/>
    <w:multiLevelType w:val="multilevel"/>
    <w:tmpl w:val="7BB8C34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val="0"/>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114D7A7D"/>
    <w:multiLevelType w:val="multilevel"/>
    <w:tmpl w:val="D4A20C26"/>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633359BE"/>
    <w:multiLevelType w:val="multilevel"/>
    <w:tmpl w:val="14CE7BBA"/>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2"/>
  </w:num>
  <w:num w:numId="3">
    <w:abstractNumId w:val="0"/>
  </w:num>
  <w:num w:numId="4">
    <w:abstractNumId w:val="0"/>
    <w:lvlOverride w:ilvl="0">
      <w:startOverride w:val="1"/>
    </w:lvlOverride>
  </w:num>
  <w:num w:numId="5">
    <w:abstractNumId w:val="0"/>
  </w:num>
  <w:num w:numId="6">
    <w:abstractNumId w:val="0"/>
  </w:num>
  <w:num w:numId="7">
    <w:abstractNumId w:val="0"/>
  </w:num>
  <w:num w:numId="8">
    <w:abstractNumId w:val="0"/>
  </w:num>
  <w:num w:numId="9">
    <w:abstractNumId w:val="0"/>
    <w:lvlOverride w:ilvl="0">
      <w:startOverride w:val="1"/>
    </w:lvlOverride>
  </w:num>
  <w:num w:numId="10">
    <w:abstractNumId w:val="0"/>
  </w:num>
  <w:num w:numId="11">
    <w:abstractNumId w:val="0"/>
  </w:num>
  <w:num w:numId="12">
    <w:abstractNumId w:val="0"/>
  </w:num>
  <w:num w:numId="13">
    <w:abstractNumId w:val="0"/>
  </w:num>
  <w:num w:numId="14">
    <w:abstractNumId w:val="0"/>
    <w:lvlOverride w:ilvl="0">
      <w:startOverride w:val="1"/>
    </w:lvlOverride>
  </w:num>
  <w:num w:numId="15">
    <w:abstractNumId w:val="0"/>
  </w:num>
  <w:num w:numId="16">
    <w:abstractNumId w:val="0"/>
  </w:num>
  <w:num w:numId="17">
    <w:abstractNumId w:val="0"/>
  </w:num>
  <w:num w:numId="18">
    <w:abstractNumId w:val="0"/>
    <w:lvlOverride w:ilvl="0"/>
    <w:lvlOverride w:ilvl="1">
      <w:startOverride w:val="1"/>
    </w:lvlOverride>
  </w:num>
  <w:num w:numId="19">
    <w:abstractNumId w:val="0"/>
    <w:lvlOverride w:ilvl="0">
      <w:startOverride w:val="1"/>
    </w:lvlOverride>
  </w:num>
  <w:num w:numId="20">
    <w:abstractNumId w:val="0"/>
  </w:num>
  <w:num w:numId="21">
    <w:abstractNumId w:val="0"/>
  </w:num>
  <w:num w:numId="22">
    <w:abstractNumId w:val="0"/>
  </w:num>
  <w:num w:numId="23">
    <w:abstractNumId w:val="0"/>
    <w:lvlOverride w:ilvl="0">
      <w:startOverride w:val="1"/>
    </w:lvlOverride>
  </w:num>
  <w:num w:numId="24">
    <w:abstractNumId w:val="0"/>
  </w:num>
  <w:num w:numId="25">
    <w:abstractNumId w:val="0"/>
    <w:lvlOverride w:ilvl="0">
      <w:startOverride w:val="1"/>
    </w:lvlOverride>
  </w:num>
  <w:num w:numId="26">
    <w:abstractNumId w:val="0"/>
    <w:lvlOverride w:ilvl="0"/>
    <w:lvlOverride w:ilvl="1">
      <w:startOverride w:val="1"/>
    </w:lvlOverride>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lvlOverride w:ilvl="0"/>
    <w:lvlOverride w:ilvl="1">
      <w:startOverride w:val="1"/>
    </w:lvlOverride>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1"/>
    <w:lvlOverride w:ilvl="0"/>
    <w:lvlOverride w:ilvl="1">
      <w:startOverride w:val="1"/>
    </w:lvlOverride>
  </w:num>
  <w:num w:numId="44">
    <w:abstractNumId w:val="1"/>
    <w:lvlOverride w:ilvl="0"/>
    <w:lvlOverride w:ilvl="1"/>
    <w:lvlOverride w:ilvl="2"/>
    <w:lvlOverride w:ilvl="3"/>
    <w:lvlOverride w:ilvl="4"/>
    <w:lvlOverride w:ilvl="5"/>
    <w:lvlOverride w:ilvl="6"/>
    <w:lvlOverride w:ilvl="7">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9EA"/>
    <w:rsid w:val="000669EA"/>
    <w:rsid w:val="001A3300"/>
    <w:rsid w:val="00250DEC"/>
    <w:rsid w:val="00297C10"/>
    <w:rsid w:val="0031393E"/>
    <w:rsid w:val="00457542"/>
    <w:rsid w:val="005326B5"/>
    <w:rsid w:val="0054660E"/>
    <w:rsid w:val="0056244F"/>
    <w:rsid w:val="005D4677"/>
    <w:rsid w:val="00627056"/>
    <w:rsid w:val="00641C51"/>
    <w:rsid w:val="00802D6A"/>
    <w:rsid w:val="00830DDF"/>
    <w:rsid w:val="00836F78"/>
    <w:rsid w:val="008A51AE"/>
    <w:rsid w:val="00AA3801"/>
    <w:rsid w:val="00AC09C7"/>
    <w:rsid w:val="00AE04C8"/>
    <w:rsid w:val="00B23276"/>
    <w:rsid w:val="00B3569A"/>
    <w:rsid w:val="00B63F23"/>
    <w:rsid w:val="00C37C31"/>
    <w:rsid w:val="00CA050E"/>
    <w:rsid w:val="00D1665D"/>
    <w:rsid w:val="00D87E68"/>
    <w:rsid w:val="00EC7D83"/>
    <w:rsid w:val="00FF318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num"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num"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num"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num"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num" w:pos="0"/>
      </w:tabs>
      <w:ind w:left="1008" w:hanging="1008"/>
      <w:jc w:val="center"/>
      <w:outlineLvl w:val="4"/>
    </w:pPr>
    <w:rPr>
      <w:b/>
      <w:sz w:val="28"/>
      <w:lang w:val="x-none"/>
    </w:rPr>
  </w:style>
  <w:style w:type="paragraph" w:styleId="Ttulo6">
    <w:name w:val="heading 6"/>
    <w:basedOn w:val="Normal"/>
    <w:next w:val="Normal"/>
    <w:qFormat/>
    <w:pPr>
      <w:keepNext/>
      <w:tabs>
        <w:tab w:val="num"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num"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num"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num"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1A330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num"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num"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num"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num"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num" w:pos="0"/>
      </w:tabs>
      <w:ind w:left="1008" w:hanging="1008"/>
      <w:jc w:val="center"/>
      <w:outlineLvl w:val="4"/>
    </w:pPr>
    <w:rPr>
      <w:b/>
      <w:sz w:val="28"/>
      <w:lang w:val="x-none"/>
    </w:rPr>
  </w:style>
  <w:style w:type="paragraph" w:styleId="Ttulo6">
    <w:name w:val="heading 6"/>
    <w:basedOn w:val="Normal"/>
    <w:next w:val="Normal"/>
    <w:qFormat/>
    <w:pPr>
      <w:keepNext/>
      <w:tabs>
        <w:tab w:val="num"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num"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num"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num"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1A33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yperlink" Target="http://www.licitapira.piracicaba.sp.gov.br/"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licitapira.piracicaba.sp.gov.br/"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correr@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71763c0a-43a9-4215-9c1e-ac13867d38db"/>
    <ds:schemaRef ds:uri="60198707-c4ff-4d5d-8bc5-5efdd47f407d"/>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BFD32EA8-01BD-4A68-9530-E6929C345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14</Pages>
  <Words>5537</Words>
  <Characters>29901</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16</cp:revision>
  <cp:lastPrinted>2023-08-30T16:56:00Z</cp:lastPrinted>
  <dcterms:created xsi:type="dcterms:W3CDTF">2023-10-25T13:06:00Z</dcterms:created>
  <dcterms:modified xsi:type="dcterms:W3CDTF">2023-10-26T13:40:00Z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