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322B898E" w:rsidR="00906BC5" w:rsidRDefault="00906BC5" w:rsidP="00906BC5">
      <w:pPr>
        <w:pStyle w:val="Recuodecorpodetexto"/>
        <w:widowControl w:val="0"/>
        <w:shd w:val="clear" w:color="auto" w:fill="CCCCCC"/>
        <w:overflowPunct/>
        <w:autoSpaceDE/>
        <w:spacing w:line="240" w:lineRule="auto"/>
        <w:jc w:val="center"/>
        <w:rPr>
          <w:b/>
          <w:sz w:val="20"/>
          <w:szCs w:val="20"/>
        </w:rPr>
      </w:pPr>
      <w:r w:rsidRPr="003155DC">
        <w:rPr>
          <w:b/>
          <w:sz w:val="20"/>
          <w:szCs w:val="20"/>
        </w:rPr>
        <w:t xml:space="preserve">EDITAL DE PREGÃO ELETRÔNICO </w:t>
      </w:r>
      <w:r>
        <w:rPr>
          <w:b/>
          <w:sz w:val="20"/>
          <w:szCs w:val="20"/>
          <w:lang w:val="pt-BR"/>
        </w:rPr>
        <w:t xml:space="preserve">nº </w:t>
      </w:r>
      <w:r w:rsidR="009C6D29">
        <w:rPr>
          <w:b/>
          <w:sz w:val="20"/>
          <w:szCs w:val="20"/>
          <w:lang w:val="pt-BR"/>
        </w:rPr>
        <w:t>570</w:t>
      </w:r>
      <w:r>
        <w:rPr>
          <w:b/>
          <w:sz w:val="20"/>
          <w:szCs w:val="20"/>
          <w:lang w:val="pt-BR"/>
        </w:rPr>
        <w:t>/</w:t>
      </w:r>
      <w:r w:rsidR="009C6D29">
        <w:rPr>
          <w:b/>
          <w:sz w:val="20"/>
          <w:szCs w:val="20"/>
          <w:lang w:val="pt-BR"/>
        </w:rPr>
        <w:t>2023</w:t>
      </w:r>
      <w:r w:rsidRPr="003155DC">
        <w:rPr>
          <w:b/>
          <w:sz w:val="20"/>
          <w:szCs w:val="20"/>
        </w:rPr>
        <w:t xml:space="preserve"> </w:t>
      </w:r>
    </w:p>
    <w:p w14:paraId="13EFC9D4" w14:textId="79C2DE2C" w:rsidR="00103FB0" w:rsidRPr="00103FB0" w:rsidRDefault="00103FB0" w:rsidP="00906BC5">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NOVA VERSÃO</w:t>
      </w:r>
    </w:p>
    <w:p w14:paraId="098C8DD3" w14:textId="77777777"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6AF0F3BE" w:rsidR="00906BC5" w:rsidRPr="00A255D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7077C410"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F95D7C">
        <w:rPr>
          <w:b/>
          <w:sz w:val="20"/>
          <w:szCs w:val="20"/>
          <w:lang w:val="pt-BR"/>
        </w:rPr>
        <w:t>527.118/2023</w:t>
      </w:r>
    </w:p>
    <w:p w14:paraId="4DF3BAAE" w14:textId="1D071171"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9C6D29">
        <w:rPr>
          <w:b/>
          <w:sz w:val="20"/>
          <w:szCs w:val="20"/>
          <w:lang w:val="pt-BR"/>
        </w:rPr>
        <w:t>2</w:t>
      </w:r>
      <w:r w:rsidR="00103FB0">
        <w:rPr>
          <w:b/>
          <w:sz w:val="20"/>
          <w:szCs w:val="20"/>
          <w:lang w:val="pt-BR"/>
        </w:rPr>
        <w:t>8</w:t>
      </w:r>
      <w:r w:rsidRPr="00B039A0">
        <w:rPr>
          <w:b/>
          <w:sz w:val="20"/>
          <w:szCs w:val="20"/>
          <w:lang w:val="pt-BR"/>
        </w:rPr>
        <w:t>/</w:t>
      </w:r>
      <w:r w:rsidR="009C6D29">
        <w:rPr>
          <w:b/>
          <w:sz w:val="20"/>
          <w:szCs w:val="20"/>
          <w:lang w:val="pt-BR"/>
        </w:rPr>
        <w:t>11</w:t>
      </w:r>
      <w:r w:rsidRPr="00B039A0">
        <w:rPr>
          <w:b/>
          <w:sz w:val="20"/>
          <w:szCs w:val="20"/>
          <w:lang w:val="pt-BR"/>
        </w:rPr>
        <w:t>/</w:t>
      </w:r>
      <w:r w:rsidR="009C6D29">
        <w:rPr>
          <w:b/>
          <w:sz w:val="20"/>
          <w:szCs w:val="20"/>
          <w:lang w:val="pt-BR"/>
        </w:rPr>
        <w:t>2023</w:t>
      </w:r>
      <w:r w:rsidRPr="00B039A0">
        <w:rPr>
          <w:b/>
          <w:sz w:val="20"/>
          <w:szCs w:val="20"/>
          <w:lang w:val="pt-BR"/>
        </w:rPr>
        <w:t xml:space="preserve"> - </w:t>
      </w:r>
      <w:r w:rsidR="009C6D29">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0E841820"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9C6D29">
        <w:rPr>
          <w:b/>
          <w:sz w:val="20"/>
          <w:szCs w:val="20"/>
          <w:lang w:val="pt-BR"/>
        </w:rPr>
        <w:t>2</w:t>
      </w:r>
      <w:r w:rsidR="00103FB0">
        <w:rPr>
          <w:b/>
          <w:sz w:val="20"/>
          <w:szCs w:val="20"/>
          <w:lang w:val="pt-BR"/>
        </w:rPr>
        <w:t>8</w:t>
      </w:r>
      <w:r w:rsidRPr="00B039A0">
        <w:rPr>
          <w:b/>
          <w:sz w:val="20"/>
          <w:szCs w:val="20"/>
          <w:lang w:val="pt-BR"/>
        </w:rPr>
        <w:t>/</w:t>
      </w:r>
      <w:r w:rsidR="009C6D29">
        <w:rPr>
          <w:b/>
          <w:sz w:val="20"/>
          <w:szCs w:val="20"/>
          <w:lang w:val="pt-BR"/>
        </w:rPr>
        <w:t>11</w:t>
      </w:r>
      <w:r w:rsidRPr="00B039A0">
        <w:rPr>
          <w:b/>
          <w:sz w:val="20"/>
          <w:szCs w:val="20"/>
          <w:lang w:val="pt-BR"/>
        </w:rPr>
        <w:t>/</w:t>
      </w:r>
      <w:r w:rsidR="009C6D29">
        <w:rPr>
          <w:b/>
          <w:sz w:val="20"/>
          <w:szCs w:val="20"/>
          <w:lang w:val="pt-BR"/>
        </w:rPr>
        <w:t>2023</w:t>
      </w:r>
      <w:r w:rsidRPr="00B039A0">
        <w:rPr>
          <w:b/>
          <w:sz w:val="20"/>
          <w:szCs w:val="20"/>
        </w:rPr>
        <w:t xml:space="preserve"> </w:t>
      </w:r>
      <w:r w:rsidRPr="00B039A0">
        <w:rPr>
          <w:b/>
          <w:sz w:val="20"/>
          <w:szCs w:val="20"/>
          <w:lang w:val="pt-BR"/>
        </w:rPr>
        <w:t>-</w:t>
      </w:r>
      <w:r w:rsidRPr="00B039A0">
        <w:rPr>
          <w:b/>
          <w:sz w:val="20"/>
          <w:szCs w:val="20"/>
        </w:rPr>
        <w:t xml:space="preserve"> </w:t>
      </w:r>
      <w:r w:rsidR="009C6D29">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2BB68B63" w14:textId="77777777" w:rsidR="00906BC5"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 xml:space="preserve">Endereço eletrônico: </w:t>
      </w:r>
      <w:hyperlink r:id="rId12" w:history="1">
        <w:r w:rsidRPr="00B039A0">
          <w:rPr>
            <w:rStyle w:val="Hyperlink"/>
            <w:sz w:val="20"/>
            <w:szCs w:val="20"/>
          </w:rPr>
          <w:t>www.licitapira.piracicaba.sp.gov.br</w:t>
        </w:r>
      </w:hyperlink>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02CFECD8" w:rsidR="00B039A0" w:rsidRPr="00F95D7C" w:rsidRDefault="00906BC5" w:rsidP="005601BB">
      <w:pPr>
        <w:numPr>
          <w:ilvl w:val="0"/>
          <w:numId w:val="10"/>
        </w:numPr>
        <w:tabs>
          <w:tab w:val="left" w:pos="284"/>
        </w:tabs>
        <w:jc w:val="both"/>
        <w:rPr>
          <w:rFonts w:ascii="Arial" w:hAnsi="Arial" w:cs="Arial"/>
          <w:b/>
        </w:rPr>
      </w:pPr>
      <w:r w:rsidRPr="00B039A0">
        <w:rPr>
          <w:rFonts w:ascii="Arial" w:hAnsi="Arial" w:cs="Arial"/>
        </w:rPr>
        <w:t>Objeto:</w:t>
      </w:r>
      <w:r w:rsidRPr="00B039A0">
        <w:rPr>
          <w:rFonts w:ascii="Arial" w:hAnsi="Arial" w:cs="Arial"/>
          <w:b/>
        </w:rPr>
        <w:t xml:space="preserve"> </w:t>
      </w:r>
      <w:r w:rsidR="001930BE">
        <w:rPr>
          <w:rFonts w:ascii="Arial" w:hAnsi="Arial" w:cs="Arial"/>
          <w:b/>
        </w:rPr>
        <w:t>C</w:t>
      </w:r>
      <w:r w:rsidR="00F95D7C" w:rsidRPr="00F95D7C">
        <w:rPr>
          <w:rFonts w:ascii="Arial" w:hAnsi="Arial" w:cs="Arial"/>
          <w:b/>
        </w:rPr>
        <w:t>ontratação de empresa, operadora ou cooperativa, com registro na ANS – Agência Nacional de Saúde Suplementar, especializada na prestação de serviços regulares e continuados na área de assistência médica</w:t>
      </w:r>
    </w:p>
    <w:p w14:paraId="4DD8D191" w14:textId="5D836C77" w:rsidR="00B039A0" w:rsidRDefault="00906BC5" w:rsidP="005601BB">
      <w:pPr>
        <w:numPr>
          <w:ilvl w:val="0"/>
          <w:numId w:val="10"/>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F95D7C" w:rsidRPr="00F95D7C">
        <w:rPr>
          <w:rFonts w:ascii="Arial" w:hAnsi="Arial" w:cs="Arial"/>
        </w:rPr>
        <w:t>Secretaria Municipal de Administração</w:t>
      </w:r>
    </w:p>
    <w:p w14:paraId="109A3D3D" w14:textId="259932C2" w:rsidR="00BE3501" w:rsidRDefault="00906BC5" w:rsidP="00001EE2">
      <w:pPr>
        <w:numPr>
          <w:ilvl w:val="0"/>
          <w:numId w:val="10"/>
        </w:numPr>
        <w:tabs>
          <w:tab w:val="left" w:pos="284"/>
        </w:tabs>
        <w:jc w:val="both"/>
        <w:rPr>
          <w:rFonts w:ascii="Arial" w:hAnsi="Arial" w:cs="Arial"/>
        </w:rPr>
      </w:pPr>
      <w:r w:rsidRPr="00B039A0">
        <w:rPr>
          <w:rFonts w:ascii="Arial" w:hAnsi="Arial" w:cs="Arial"/>
        </w:rPr>
        <w:t xml:space="preserve">Fonte de </w:t>
      </w:r>
      <w:r w:rsidR="00A179DD">
        <w:rPr>
          <w:rFonts w:ascii="Arial" w:hAnsi="Arial" w:cs="Arial"/>
        </w:rPr>
        <w:t>r</w:t>
      </w:r>
      <w:r w:rsidRPr="00B039A0">
        <w:rPr>
          <w:rFonts w:ascii="Arial" w:hAnsi="Arial" w:cs="Arial"/>
        </w:rPr>
        <w:t xml:space="preserve">ecursos: </w:t>
      </w:r>
      <w:r w:rsidR="00F95D7C" w:rsidRPr="00F95D7C">
        <w:rPr>
          <w:rFonts w:ascii="Arial" w:hAnsi="Arial" w:cs="Arial"/>
          <w:iCs/>
        </w:rPr>
        <w:t>11.331.0006.2029.0000</w:t>
      </w:r>
    </w:p>
    <w:p w14:paraId="381FF79E" w14:textId="77777777" w:rsidR="00F95D7C" w:rsidRDefault="00906BC5" w:rsidP="00F95D7C">
      <w:pPr>
        <w:numPr>
          <w:ilvl w:val="0"/>
          <w:numId w:val="10"/>
        </w:numPr>
        <w:tabs>
          <w:tab w:val="left" w:pos="284"/>
        </w:tabs>
        <w:jc w:val="both"/>
        <w:rPr>
          <w:rFonts w:ascii="Arial" w:hAnsi="Arial" w:cs="Arial"/>
        </w:rPr>
      </w:pPr>
      <w:r w:rsidRPr="00BE3501">
        <w:rPr>
          <w:rFonts w:ascii="Arial" w:hAnsi="Arial" w:cs="Arial"/>
        </w:rPr>
        <w:t xml:space="preserve">Valor estimado da contratação: </w:t>
      </w:r>
      <w:r w:rsidR="00F95D7C" w:rsidRPr="00F95D7C">
        <w:rPr>
          <w:rFonts w:ascii="Arial" w:hAnsi="Arial" w:cs="Arial"/>
        </w:rPr>
        <w:t xml:space="preserve">Será custeado via desconto em folha, integralmente pelos servidores que por livre espontânea vontade aderirem, sendo a mensalidade estimada o </w:t>
      </w:r>
      <w:bookmarkStart w:id="0" w:name="_GoBack"/>
      <w:bookmarkEnd w:id="0"/>
      <w:r w:rsidR="00F95D7C" w:rsidRPr="00F95D7C">
        <w:rPr>
          <w:rFonts w:ascii="Arial" w:hAnsi="Arial" w:cs="Arial"/>
        </w:rPr>
        <w:t>valor unitário de: R$ 340,75 (trezentos e quarenta reais e setenta e cinco centavos) mais as coparticipações conforme descrito no item 10.1</w:t>
      </w:r>
      <w:r w:rsidR="00CB615B" w:rsidRPr="00BE3501">
        <w:rPr>
          <w:rFonts w:ascii="Arial" w:hAnsi="Arial" w:cs="Arial"/>
        </w:rPr>
        <w:t>.</w:t>
      </w:r>
    </w:p>
    <w:p w14:paraId="7C5213D7" w14:textId="786E3CD0" w:rsidR="00906BC5" w:rsidRPr="00F95D7C" w:rsidRDefault="00906BC5" w:rsidP="00F95D7C">
      <w:pPr>
        <w:numPr>
          <w:ilvl w:val="0"/>
          <w:numId w:val="10"/>
        </w:numPr>
        <w:tabs>
          <w:tab w:val="left" w:pos="284"/>
        </w:tabs>
        <w:jc w:val="both"/>
        <w:rPr>
          <w:rFonts w:ascii="Arial" w:hAnsi="Arial" w:cs="Arial"/>
        </w:rPr>
      </w:pPr>
      <w:r w:rsidRPr="00F95D7C">
        <w:rPr>
          <w:rFonts w:ascii="Arial" w:hAnsi="Arial" w:cs="Arial"/>
        </w:rPr>
        <w:t xml:space="preserve">Prazo de </w:t>
      </w:r>
      <w:r w:rsidR="00E567ED" w:rsidRPr="00F95D7C">
        <w:rPr>
          <w:rFonts w:ascii="Arial" w:hAnsi="Arial" w:cs="Arial"/>
        </w:rPr>
        <w:t>vigência do contrato</w:t>
      </w:r>
      <w:r w:rsidRPr="00F95D7C">
        <w:rPr>
          <w:rFonts w:ascii="Arial" w:hAnsi="Arial" w:cs="Arial"/>
        </w:rPr>
        <w:t xml:space="preserve">: </w:t>
      </w:r>
      <w:r w:rsidR="00F95D7C" w:rsidRPr="00F95D7C">
        <w:rPr>
          <w:rFonts w:ascii="Arial" w:hAnsi="Arial" w:cs="Arial"/>
        </w:rPr>
        <w:t>12 (doze) meses, contados da data de emissão da Ordem de Serviço, podendo ser prorrogado por iguais e sucessivos períodos, dentro do limite previsto no artigo 107 da Lei n° 14.133, de 2021</w:t>
      </w:r>
    </w:p>
    <w:p w14:paraId="5B352A28" w14:textId="77777777" w:rsidR="0026227D" w:rsidRPr="004A74B5"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18D61628"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enor preço por item</w:t>
      </w:r>
      <w:r w:rsidR="009E39D0">
        <w:rPr>
          <w:rFonts w:ascii="Arial" w:hAnsi="Arial" w:cs="Arial"/>
        </w:rPr>
        <w:t>;</w:t>
      </w:r>
    </w:p>
    <w:p w14:paraId="7231F326" w14:textId="79A5F82D" w:rsidR="00B039A0" w:rsidRPr="00B039A0"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Base de disputa: preço unitário do item</w:t>
      </w:r>
      <w:r w:rsidR="00F95D7C">
        <w:rPr>
          <w:rFonts w:ascii="Arial" w:hAnsi="Arial" w:cs="Arial"/>
        </w:rPr>
        <w:t xml:space="preserve"> (mensalidade independente da faixa etária)</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2CFE67AC" w:rsidR="00B039A0"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validade: </w:t>
      </w:r>
      <w:r w:rsidR="00BE437A">
        <w:rPr>
          <w:rFonts w:ascii="Arial" w:hAnsi="Arial" w:cs="Arial"/>
        </w:rPr>
        <w:t>90</w:t>
      </w:r>
      <w:r w:rsidRPr="00B039A0">
        <w:rPr>
          <w:rFonts w:ascii="Arial" w:hAnsi="Arial" w:cs="Arial"/>
        </w:rPr>
        <w:t xml:space="preserve"> (</w:t>
      </w:r>
      <w:r w:rsidR="00BE437A">
        <w:rPr>
          <w:rFonts w:ascii="Arial" w:hAnsi="Arial" w:cs="Arial"/>
        </w:rPr>
        <w:t>noventa</w:t>
      </w:r>
      <w:r w:rsidRPr="00B039A0">
        <w:rPr>
          <w:rFonts w:ascii="Arial" w:hAnsi="Arial" w:cs="Arial"/>
        </w:rPr>
        <w:t>) dias</w:t>
      </w:r>
      <w:r w:rsidR="009E39D0">
        <w:rPr>
          <w:rFonts w:ascii="Arial" w:hAnsi="Arial" w:cs="Arial"/>
        </w:rPr>
        <w:t>;</w:t>
      </w:r>
    </w:p>
    <w:p w14:paraId="5D7B3330" w14:textId="238859E7" w:rsidR="00B039A0" w:rsidRPr="006D2C2F"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32C5530B" w14:textId="54EEF4A2" w:rsidR="00BD4893" w:rsidRDefault="00906BC5" w:rsidP="00C63CD2">
      <w:pPr>
        <w:numPr>
          <w:ilvl w:val="0"/>
          <w:numId w:val="9"/>
        </w:numPr>
        <w:tabs>
          <w:tab w:val="left" w:pos="284"/>
        </w:tabs>
        <w:jc w:val="both"/>
        <w:rPr>
          <w:rFonts w:ascii="Arial" w:hAnsi="Arial" w:cs="Arial"/>
        </w:rPr>
      </w:pPr>
      <w:r w:rsidRPr="004E387F">
        <w:rPr>
          <w:rFonts w:ascii="Arial" w:hAnsi="Arial" w:cs="Arial"/>
        </w:rPr>
        <w:t xml:space="preserve">Deverá ser especificado na proposta o </w:t>
      </w:r>
      <w:r w:rsidRPr="004E387F">
        <w:rPr>
          <w:rFonts w:ascii="Arial" w:hAnsi="Arial" w:cs="Arial"/>
          <w:b/>
        </w:rPr>
        <w:t>valor unitário e total</w:t>
      </w:r>
      <w:r w:rsidRPr="004E387F">
        <w:rPr>
          <w:rFonts w:ascii="Arial" w:hAnsi="Arial" w:cs="Arial"/>
        </w:rPr>
        <w:t xml:space="preserve"> </w:t>
      </w:r>
      <w:r w:rsidR="00BD4893" w:rsidRPr="004E387F">
        <w:rPr>
          <w:rFonts w:ascii="Arial" w:hAnsi="Arial" w:cs="Arial"/>
        </w:rPr>
        <w:t xml:space="preserve">expresso em moeda corrente nacional </w:t>
      </w:r>
    </w:p>
    <w:p w14:paraId="47C0AAF5" w14:textId="77777777" w:rsidR="00242036" w:rsidRPr="00242036" w:rsidRDefault="00242036" w:rsidP="00242036">
      <w:pPr>
        <w:numPr>
          <w:ilvl w:val="0"/>
          <w:numId w:val="9"/>
        </w:numPr>
        <w:tabs>
          <w:tab w:val="left" w:pos="284"/>
        </w:tabs>
        <w:jc w:val="both"/>
        <w:rPr>
          <w:rFonts w:ascii="Arial" w:hAnsi="Arial" w:cs="Arial"/>
        </w:rPr>
      </w:pPr>
      <w:r w:rsidRPr="00242036">
        <w:rPr>
          <w:rFonts w:ascii="Arial" w:hAnsi="Arial" w:cs="Arial"/>
        </w:rPr>
        <w:t>Deverá ser anexado no sistema eletrônico, no campo denominado “Anexos de Proposta”,</w:t>
      </w:r>
      <w:r w:rsidRPr="00242036">
        <w:rPr>
          <w:rFonts w:ascii="Arial" w:hAnsi="Arial" w:cs="Arial"/>
          <w:bCs/>
        </w:rPr>
        <w:t xml:space="preserve"> </w:t>
      </w:r>
      <w:r w:rsidRPr="00242036">
        <w:rPr>
          <w:rFonts w:ascii="Arial" w:hAnsi="Arial" w:cs="Arial"/>
        </w:rPr>
        <w:t>sob pena de desclassificação pelo não cumprimento:</w:t>
      </w:r>
    </w:p>
    <w:p w14:paraId="664ABC58" w14:textId="4235F563" w:rsidR="00242036" w:rsidRPr="00242036" w:rsidRDefault="00242036" w:rsidP="00242036">
      <w:pPr>
        <w:numPr>
          <w:ilvl w:val="1"/>
          <w:numId w:val="9"/>
        </w:numPr>
        <w:tabs>
          <w:tab w:val="left" w:pos="284"/>
        </w:tabs>
        <w:jc w:val="both"/>
        <w:rPr>
          <w:rFonts w:ascii="Arial" w:hAnsi="Arial" w:cs="Arial"/>
        </w:rPr>
      </w:pPr>
      <w:r w:rsidRPr="00242036">
        <w:rPr>
          <w:rFonts w:ascii="Arial" w:hAnsi="Arial" w:cs="Arial"/>
          <w:kern w:val="0"/>
          <w:lang w:eastAsia="pt-BR"/>
        </w:rPr>
        <w:t>LISTA COM A REDE CREDENCIADA</w:t>
      </w:r>
      <w:r w:rsidRPr="00242036">
        <w:rPr>
          <w:rFonts w:ascii="Arial" w:hAnsi="Arial" w:cs="Arial"/>
        </w:rPr>
        <w:t>.</w:t>
      </w:r>
      <w:r w:rsidRPr="00242036">
        <w:rPr>
          <w:rFonts w:ascii="Arial" w:hAnsi="Arial" w:cs="Arial"/>
          <w:kern w:val="0"/>
          <w:lang w:eastAsia="pt-BR"/>
        </w:rPr>
        <w:t xml:space="preserve"> A lista deverá conter a razão social, nome fantasia (se houver) e localização das redes credenciadas, assim como localização, nomes dos profissionais já credenciados e ativos e seus respectivos registros no Conselho.</w:t>
      </w:r>
      <w:r w:rsidR="006B4C03">
        <w:rPr>
          <w:rFonts w:ascii="Arial" w:hAnsi="Arial" w:cs="Arial"/>
          <w:kern w:val="0"/>
          <w:lang w:eastAsia="pt-BR"/>
        </w:rPr>
        <w:t xml:space="preserve"> (*)</w:t>
      </w:r>
    </w:p>
    <w:p w14:paraId="7424EF68" w14:textId="7FCDEEF8" w:rsidR="00B039A0" w:rsidRPr="00103FB0" w:rsidRDefault="00906BC5" w:rsidP="005601BB">
      <w:pPr>
        <w:numPr>
          <w:ilvl w:val="0"/>
          <w:numId w:val="9"/>
        </w:numPr>
        <w:tabs>
          <w:tab w:val="left" w:pos="284"/>
        </w:tabs>
        <w:jc w:val="both"/>
        <w:rPr>
          <w:rFonts w:ascii="Arial" w:eastAsia="Arial" w:hAnsi="Arial" w:cs="Arial"/>
        </w:rPr>
      </w:pPr>
      <w:r w:rsidRPr="00B039A0">
        <w:rPr>
          <w:rFonts w:ascii="Arial" w:hAnsi="Arial" w:cs="Arial"/>
        </w:rPr>
        <w:t>Especificações e quantidades:</w:t>
      </w:r>
    </w:p>
    <w:p w14:paraId="1A55950F" w14:textId="77777777" w:rsidR="00103FB0" w:rsidRPr="004E387F" w:rsidRDefault="00103FB0" w:rsidP="00103FB0">
      <w:pPr>
        <w:tabs>
          <w:tab w:val="left" w:pos="284"/>
        </w:tabs>
        <w:jc w:val="both"/>
        <w:rPr>
          <w:rFonts w:ascii="Arial" w:eastAsia="Arial" w:hAnsi="Arial" w:cs="Arial"/>
        </w:rPr>
      </w:pP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113B2"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D918CB" w:rsidRDefault="00B039A0" w:rsidP="00B039A0">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113B2" w:rsidRDefault="00B039A0" w:rsidP="00B039A0">
            <w:pPr>
              <w:pStyle w:val="Contedodatabela"/>
              <w:jc w:val="center"/>
              <w:rPr>
                <w:rFonts w:ascii="Arial" w:hAnsi="Arial" w:cs="Arial"/>
                <w:kern w:val="2"/>
              </w:rPr>
            </w:pPr>
            <w:r w:rsidRPr="00F113B2">
              <w:rPr>
                <w:rFonts w:ascii="Arial" w:hAnsi="Arial" w:cs="Arial"/>
                <w:b/>
              </w:rPr>
              <w:t>Descritivo</w:t>
            </w:r>
          </w:p>
        </w:tc>
      </w:tr>
      <w:tr w:rsidR="00B039A0" w:rsidRPr="00F113B2" w14:paraId="53AC8B79"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42C6B165" w:rsidR="00B039A0" w:rsidRPr="00874D8F" w:rsidRDefault="004E387F" w:rsidP="00B039A0">
            <w:pPr>
              <w:jc w:val="center"/>
              <w:rPr>
                <w:rFonts w:ascii="Arial" w:hAnsi="Arial" w:cs="Arial"/>
              </w:rPr>
            </w:pPr>
            <w:r>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127149D5" w14:textId="7E7A8821" w:rsidR="00B039A0" w:rsidRPr="00874D8F" w:rsidRDefault="004E387F" w:rsidP="00B039A0">
            <w:pPr>
              <w:pStyle w:val="Contedodatabela"/>
              <w:jc w:val="center"/>
              <w:rPr>
                <w:rFonts w:ascii="Arial" w:hAnsi="Arial" w:cs="Arial"/>
              </w:rPr>
            </w:pPr>
            <w:r>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1F2A3AB6" w14:textId="106B4FE3" w:rsidR="00B039A0" w:rsidRPr="00874D8F" w:rsidRDefault="004E387F" w:rsidP="00B039A0">
            <w:pPr>
              <w:pStyle w:val="Contedodatabela"/>
              <w:jc w:val="center"/>
              <w:rPr>
                <w:rFonts w:ascii="Arial" w:hAnsi="Arial" w:cs="Arial"/>
              </w:rPr>
            </w:pPr>
            <w:proofErr w:type="spellStart"/>
            <w:r>
              <w:rPr>
                <w:rFonts w:ascii="Arial" w:hAnsi="Arial" w:cs="Arial"/>
              </w:rPr>
              <w:t>Serv</w:t>
            </w:r>
            <w:proofErr w:type="spellEnd"/>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00A89047" w:rsidR="00B039A0" w:rsidRPr="00874D8F" w:rsidRDefault="004E387F" w:rsidP="00B039A0">
            <w:pPr>
              <w:pStyle w:val="Contedodatabela"/>
              <w:rPr>
                <w:rFonts w:ascii="Arial" w:hAnsi="Arial" w:cs="Arial"/>
              </w:rPr>
            </w:pPr>
            <w:r>
              <w:rPr>
                <w:rFonts w:ascii="Arial" w:hAnsi="Arial" w:cs="Arial"/>
              </w:rPr>
              <w:t>Mensalidade independente da faixa etária</w:t>
            </w:r>
            <w:r w:rsidR="006B4C03">
              <w:rPr>
                <w:rFonts w:ascii="Arial" w:hAnsi="Arial" w:cs="Arial"/>
              </w:rPr>
              <w:t>, para prestação de serviços conforme Anexo I</w:t>
            </w:r>
          </w:p>
        </w:tc>
      </w:tr>
    </w:tbl>
    <w:p w14:paraId="55837B9C" w14:textId="44E55BEB" w:rsidR="00906BC5" w:rsidRPr="00242036" w:rsidRDefault="00906BC5" w:rsidP="006B4C03">
      <w:pPr>
        <w:tabs>
          <w:tab w:val="left" w:pos="284"/>
        </w:tabs>
        <w:jc w:val="both"/>
        <w:rPr>
          <w:rFonts w:ascii="Arial" w:eastAsia="Arial" w:hAnsi="Arial" w:cs="Arial"/>
        </w:rPr>
      </w:pPr>
    </w:p>
    <w:p w14:paraId="2548FAAF" w14:textId="38654FE0" w:rsidR="00242036" w:rsidRDefault="006B4C03" w:rsidP="004B6E6B">
      <w:pPr>
        <w:pStyle w:val="PargrafodaLista"/>
        <w:tabs>
          <w:tab w:val="left" w:pos="5640"/>
        </w:tabs>
        <w:suppressAutoHyphens w:val="0"/>
        <w:spacing w:after="160" w:line="259" w:lineRule="auto"/>
        <w:ind w:left="0"/>
        <w:contextualSpacing/>
        <w:jc w:val="both"/>
        <w:rPr>
          <w:rFonts w:ascii="Arial" w:hAnsi="Arial" w:cs="Arial"/>
          <w:kern w:val="0"/>
          <w:sz w:val="20"/>
          <w:szCs w:val="20"/>
          <w:lang w:eastAsia="pt-BR"/>
        </w:rPr>
      </w:pPr>
      <w:r>
        <w:rPr>
          <w:rFonts w:ascii="Arial" w:hAnsi="Arial" w:cs="Arial"/>
          <w:kern w:val="0"/>
          <w:sz w:val="20"/>
          <w:szCs w:val="20"/>
          <w:lang w:eastAsia="pt-BR"/>
        </w:rPr>
        <w:t xml:space="preserve">(*) </w:t>
      </w:r>
      <w:r w:rsidR="00242036" w:rsidRPr="00242036">
        <w:rPr>
          <w:rFonts w:ascii="Arial" w:hAnsi="Arial" w:cs="Arial"/>
          <w:kern w:val="0"/>
          <w:sz w:val="20"/>
          <w:szCs w:val="20"/>
          <w:lang w:eastAsia="pt-BR"/>
        </w:rPr>
        <w:t xml:space="preserve">A rede hospitalar e de especialidades </w:t>
      </w:r>
      <w:r>
        <w:rPr>
          <w:rFonts w:ascii="Arial" w:hAnsi="Arial" w:cs="Arial"/>
          <w:kern w:val="0"/>
          <w:sz w:val="20"/>
          <w:szCs w:val="20"/>
          <w:lang w:eastAsia="pt-BR"/>
        </w:rPr>
        <w:t>(apresentada nos “Anexos de Proposta” – item 4.d.1) deve</w:t>
      </w:r>
      <w:r w:rsidR="00242036" w:rsidRPr="00242036">
        <w:rPr>
          <w:rFonts w:ascii="Arial" w:hAnsi="Arial" w:cs="Arial"/>
          <w:kern w:val="0"/>
          <w:sz w:val="20"/>
          <w:szCs w:val="20"/>
          <w:lang w:eastAsia="pt-BR"/>
        </w:rPr>
        <w:t xml:space="preserve"> atender, no mínimo, os seg</w:t>
      </w:r>
      <w:r>
        <w:rPr>
          <w:rFonts w:ascii="Arial" w:hAnsi="Arial" w:cs="Arial"/>
          <w:kern w:val="0"/>
          <w:sz w:val="20"/>
          <w:szCs w:val="20"/>
          <w:lang w:eastAsia="pt-BR"/>
        </w:rPr>
        <w:t>uintes requisitos quantitativos:</w:t>
      </w:r>
    </w:p>
    <w:p w14:paraId="21B60950" w14:textId="77777777" w:rsidR="00103FB0" w:rsidRPr="00242036" w:rsidRDefault="00103FB0" w:rsidP="004B6E6B">
      <w:pPr>
        <w:pStyle w:val="PargrafodaLista"/>
        <w:tabs>
          <w:tab w:val="left" w:pos="5640"/>
        </w:tabs>
        <w:suppressAutoHyphens w:val="0"/>
        <w:spacing w:after="160" w:line="259" w:lineRule="auto"/>
        <w:ind w:left="0"/>
        <w:contextualSpacing/>
        <w:jc w:val="both"/>
        <w:rPr>
          <w:rFonts w:ascii="Arial" w:hAnsi="Arial" w:cs="Arial"/>
          <w:kern w:val="0"/>
          <w:sz w:val="20"/>
          <w:szCs w:val="20"/>
          <w:lang w:eastAsia="pt-BR"/>
        </w:rPr>
      </w:pPr>
    </w:p>
    <w:tbl>
      <w:tblPr>
        <w:tblStyle w:val="Tabelacomgrade"/>
        <w:tblW w:w="0" w:type="auto"/>
        <w:tblInd w:w="-5" w:type="dxa"/>
        <w:tblLook w:val="04A0" w:firstRow="1" w:lastRow="0" w:firstColumn="1" w:lastColumn="0" w:noHBand="0" w:noVBand="1"/>
      </w:tblPr>
      <w:tblGrid>
        <w:gridCol w:w="3261"/>
        <w:gridCol w:w="2835"/>
        <w:gridCol w:w="3821"/>
      </w:tblGrid>
      <w:tr w:rsidR="00242036" w:rsidRPr="00242036" w14:paraId="388A9BCC" w14:textId="77777777" w:rsidTr="00BE437A">
        <w:tc>
          <w:tcPr>
            <w:tcW w:w="3261" w:type="dxa"/>
          </w:tcPr>
          <w:p w14:paraId="7BC5E15D" w14:textId="77777777" w:rsidR="00242036" w:rsidRPr="00242036" w:rsidRDefault="00242036" w:rsidP="00BE437A">
            <w:pPr>
              <w:pStyle w:val="PargrafodaLista"/>
              <w:tabs>
                <w:tab w:val="left" w:pos="5640"/>
              </w:tabs>
              <w:suppressAutoHyphens w:val="0"/>
              <w:spacing w:after="160" w:line="259" w:lineRule="auto"/>
              <w:ind w:left="0"/>
              <w:contextualSpacing/>
              <w:rPr>
                <w:rFonts w:ascii="Arial" w:hAnsi="Arial" w:cs="Arial"/>
                <w:sz w:val="20"/>
                <w:szCs w:val="20"/>
                <w:shd w:val="clear" w:color="auto" w:fill="FFFFFF"/>
              </w:rPr>
            </w:pPr>
            <w:r w:rsidRPr="00242036">
              <w:rPr>
                <w:rFonts w:ascii="Arial" w:hAnsi="Arial" w:cs="Arial"/>
                <w:sz w:val="20"/>
                <w:szCs w:val="20"/>
                <w:shd w:val="clear" w:color="auto" w:fill="FFFFFF"/>
              </w:rPr>
              <w:t>REDE / SERVIÇO</w:t>
            </w:r>
          </w:p>
        </w:tc>
        <w:tc>
          <w:tcPr>
            <w:tcW w:w="2835" w:type="dxa"/>
          </w:tcPr>
          <w:p w14:paraId="7163AC29" w14:textId="77777777" w:rsidR="00242036" w:rsidRPr="00242036" w:rsidRDefault="00242036" w:rsidP="00BE437A">
            <w:pPr>
              <w:pStyle w:val="PargrafodaLista"/>
              <w:tabs>
                <w:tab w:val="left" w:pos="5640"/>
              </w:tabs>
              <w:suppressAutoHyphens w:val="0"/>
              <w:spacing w:after="160" w:line="259" w:lineRule="auto"/>
              <w:ind w:left="0"/>
              <w:contextualSpacing/>
              <w:rPr>
                <w:rFonts w:ascii="Arial" w:hAnsi="Arial" w:cs="Arial"/>
                <w:sz w:val="20"/>
                <w:szCs w:val="20"/>
                <w:shd w:val="clear" w:color="auto" w:fill="FFFFFF"/>
              </w:rPr>
            </w:pPr>
            <w:r w:rsidRPr="00242036">
              <w:rPr>
                <w:rFonts w:ascii="Arial" w:hAnsi="Arial" w:cs="Arial"/>
                <w:sz w:val="20"/>
                <w:szCs w:val="20"/>
                <w:shd w:val="clear" w:color="auto" w:fill="FFFFFF"/>
              </w:rPr>
              <w:t>QUANTIDADE</w:t>
            </w:r>
          </w:p>
        </w:tc>
        <w:tc>
          <w:tcPr>
            <w:tcW w:w="3821" w:type="dxa"/>
          </w:tcPr>
          <w:p w14:paraId="17D09902" w14:textId="77777777" w:rsidR="00242036" w:rsidRPr="00242036" w:rsidRDefault="00242036" w:rsidP="00BE437A">
            <w:pPr>
              <w:pStyle w:val="PargrafodaLista"/>
              <w:tabs>
                <w:tab w:val="left" w:pos="5640"/>
              </w:tabs>
              <w:suppressAutoHyphens w:val="0"/>
              <w:spacing w:after="160" w:line="259" w:lineRule="auto"/>
              <w:ind w:left="0"/>
              <w:contextualSpacing/>
              <w:rPr>
                <w:rFonts w:ascii="Arial" w:hAnsi="Arial" w:cs="Arial"/>
                <w:sz w:val="20"/>
                <w:szCs w:val="20"/>
                <w:shd w:val="clear" w:color="auto" w:fill="FFFFFF"/>
              </w:rPr>
            </w:pPr>
            <w:r w:rsidRPr="00242036">
              <w:rPr>
                <w:rFonts w:ascii="Arial" w:hAnsi="Arial" w:cs="Arial"/>
                <w:sz w:val="20"/>
                <w:szCs w:val="20"/>
                <w:shd w:val="clear" w:color="auto" w:fill="FFFFFF"/>
              </w:rPr>
              <w:t>Observações</w:t>
            </w:r>
          </w:p>
        </w:tc>
      </w:tr>
      <w:tr w:rsidR="00242036" w:rsidRPr="00242036" w14:paraId="734A129F" w14:textId="77777777" w:rsidTr="00BE437A">
        <w:tc>
          <w:tcPr>
            <w:tcW w:w="3261" w:type="dxa"/>
          </w:tcPr>
          <w:p w14:paraId="3887B22F" w14:textId="77777777" w:rsidR="00242036" w:rsidRPr="00242036" w:rsidRDefault="00242036" w:rsidP="00BE437A">
            <w:pPr>
              <w:pStyle w:val="PargrafodaLista"/>
              <w:tabs>
                <w:tab w:val="left" w:pos="5640"/>
              </w:tabs>
              <w:suppressAutoHyphens w:val="0"/>
              <w:spacing w:after="160" w:line="259" w:lineRule="auto"/>
              <w:ind w:left="0"/>
              <w:contextualSpacing/>
              <w:rPr>
                <w:rFonts w:ascii="Arial" w:hAnsi="Arial" w:cs="Arial"/>
                <w:sz w:val="20"/>
                <w:szCs w:val="20"/>
                <w:shd w:val="clear" w:color="auto" w:fill="FFFFFF"/>
              </w:rPr>
            </w:pPr>
            <w:r w:rsidRPr="00242036">
              <w:rPr>
                <w:rFonts w:ascii="Arial" w:hAnsi="Arial" w:cs="Arial"/>
                <w:sz w:val="20"/>
                <w:szCs w:val="20"/>
                <w:shd w:val="clear" w:color="auto" w:fill="FFFFFF"/>
              </w:rPr>
              <w:t>HOSPITAIS MÉDIA E/OU ALTA COMPLEXIDADE</w:t>
            </w:r>
          </w:p>
        </w:tc>
        <w:tc>
          <w:tcPr>
            <w:tcW w:w="2835" w:type="dxa"/>
          </w:tcPr>
          <w:p w14:paraId="48CB7D15" w14:textId="77777777" w:rsidR="00242036" w:rsidRPr="00242036" w:rsidRDefault="00242036" w:rsidP="00BE437A">
            <w:pPr>
              <w:pStyle w:val="PargrafodaLista"/>
              <w:tabs>
                <w:tab w:val="left" w:pos="5640"/>
              </w:tabs>
              <w:suppressAutoHyphens w:val="0"/>
              <w:spacing w:after="160" w:line="259" w:lineRule="auto"/>
              <w:ind w:left="0"/>
              <w:contextualSpacing/>
              <w:rPr>
                <w:rFonts w:ascii="Arial" w:hAnsi="Arial" w:cs="Arial"/>
                <w:sz w:val="20"/>
                <w:szCs w:val="20"/>
                <w:shd w:val="clear" w:color="auto" w:fill="FFFFFF"/>
              </w:rPr>
            </w:pPr>
            <w:r w:rsidRPr="00242036">
              <w:rPr>
                <w:rFonts w:ascii="Arial" w:hAnsi="Arial" w:cs="Arial"/>
                <w:sz w:val="20"/>
                <w:szCs w:val="20"/>
                <w:shd w:val="clear" w:color="auto" w:fill="FFFFFF"/>
              </w:rPr>
              <w:t xml:space="preserve">Mínimo 01 situado no Município de Piracicaba </w:t>
            </w:r>
          </w:p>
        </w:tc>
        <w:tc>
          <w:tcPr>
            <w:tcW w:w="3821" w:type="dxa"/>
          </w:tcPr>
          <w:p w14:paraId="418A5776" w14:textId="77777777" w:rsidR="00242036" w:rsidRPr="00242036" w:rsidRDefault="00242036" w:rsidP="00BE437A">
            <w:pPr>
              <w:pStyle w:val="PargrafodaLista"/>
              <w:tabs>
                <w:tab w:val="left" w:pos="5640"/>
              </w:tabs>
              <w:suppressAutoHyphens w:val="0"/>
              <w:spacing w:after="160" w:line="259" w:lineRule="auto"/>
              <w:ind w:left="0"/>
              <w:contextualSpacing/>
              <w:rPr>
                <w:rFonts w:ascii="Arial" w:hAnsi="Arial" w:cs="Arial"/>
                <w:sz w:val="20"/>
                <w:szCs w:val="20"/>
                <w:shd w:val="clear" w:color="auto" w:fill="FFFFFF"/>
              </w:rPr>
            </w:pPr>
          </w:p>
        </w:tc>
      </w:tr>
      <w:tr w:rsidR="00242036" w:rsidRPr="00242036" w14:paraId="52A92BFD" w14:textId="77777777" w:rsidTr="00BE437A">
        <w:tc>
          <w:tcPr>
            <w:tcW w:w="3261" w:type="dxa"/>
          </w:tcPr>
          <w:p w14:paraId="7BB945E9" w14:textId="77777777" w:rsidR="00242036" w:rsidRPr="00242036" w:rsidRDefault="00242036" w:rsidP="00BE437A">
            <w:pPr>
              <w:pStyle w:val="PargrafodaLista"/>
              <w:tabs>
                <w:tab w:val="left" w:pos="5640"/>
              </w:tabs>
              <w:suppressAutoHyphens w:val="0"/>
              <w:spacing w:after="160" w:line="259" w:lineRule="auto"/>
              <w:ind w:left="0"/>
              <w:contextualSpacing/>
              <w:rPr>
                <w:rFonts w:ascii="Arial" w:hAnsi="Arial" w:cs="Arial"/>
                <w:sz w:val="20"/>
                <w:szCs w:val="20"/>
                <w:shd w:val="clear" w:color="auto" w:fill="FFFFFF"/>
              </w:rPr>
            </w:pPr>
            <w:r w:rsidRPr="00242036">
              <w:rPr>
                <w:rFonts w:ascii="Arial" w:hAnsi="Arial" w:cs="Arial"/>
                <w:sz w:val="20"/>
                <w:szCs w:val="20"/>
                <w:shd w:val="clear" w:color="auto" w:fill="FFFFFF"/>
              </w:rPr>
              <w:t>Unidade de Pronto Atendimento / Pronto-Socorro</w:t>
            </w:r>
          </w:p>
        </w:tc>
        <w:tc>
          <w:tcPr>
            <w:tcW w:w="2835" w:type="dxa"/>
          </w:tcPr>
          <w:p w14:paraId="0DBBE812" w14:textId="77777777" w:rsidR="00242036" w:rsidRPr="00242036" w:rsidRDefault="00242036" w:rsidP="00BE437A">
            <w:pPr>
              <w:pStyle w:val="PargrafodaLista"/>
              <w:tabs>
                <w:tab w:val="left" w:pos="5640"/>
              </w:tabs>
              <w:suppressAutoHyphens w:val="0"/>
              <w:spacing w:after="160" w:line="259" w:lineRule="auto"/>
              <w:ind w:left="0"/>
              <w:contextualSpacing/>
              <w:rPr>
                <w:rFonts w:ascii="Arial" w:hAnsi="Arial" w:cs="Arial"/>
                <w:sz w:val="20"/>
                <w:szCs w:val="20"/>
                <w:shd w:val="clear" w:color="auto" w:fill="FFFFFF"/>
              </w:rPr>
            </w:pPr>
            <w:r w:rsidRPr="00242036">
              <w:rPr>
                <w:rFonts w:ascii="Arial" w:hAnsi="Arial" w:cs="Arial"/>
                <w:sz w:val="20"/>
                <w:szCs w:val="20"/>
                <w:shd w:val="clear" w:color="auto" w:fill="FFFFFF"/>
              </w:rPr>
              <w:t>Mínimo 01 situado no Município de Piracicaba</w:t>
            </w:r>
          </w:p>
        </w:tc>
        <w:tc>
          <w:tcPr>
            <w:tcW w:w="3821" w:type="dxa"/>
          </w:tcPr>
          <w:p w14:paraId="7CC2A7B8" w14:textId="77777777" w:rsidR="00242036" w:rsidRPr="00242036" w:rsidRDefault="00242036" w:rsidP="00BE437A">
            <w:pPr>
              <w:pStyle w:val="PargrafodaLista"/>
              <w:tabs>
                <w:tab w:val="left" w:pos="5640"/>
              </w:tabs>
              <w:suppressAutoHyphens w:val="0"/>
              <w:spacing w:after="160" w:line="259" w:lineRule="auto"/>
              <w:ind w:left="0"/>
              <w:contextualSpacing/>
              <w:rPr>
                <w:rFonts w:ascii="Arial" w:hAnsi="Arial" w:cs="Arial"/>
                <w:sz w:val="20"/>
                <w:szCs w:val="20"/>
                <w:shd w:val="clear" w:color="auto" w:fill="FFFFFF"/>
              </w:rPr>
            </w:pPr>
          </w:p>
        </w:tc>
      </w:tr>
      <w:tr w:rsidR="00242036" w:rsidRPr="00242036" w14:paraId="6524AAF8" w14:textId="77777777" w:rsidTr="00BE437A">
        <w:tc>
          <w:tcPr>
            <w:tcW w:w="3261" w:type="dxa"/>
          </w:tcPr>
          <w:p w14:paraId="3F096359" w14:textId="77777777" w:rsidR="00242036" w:rsidRPr="00242036" w:rsidRDefault="00242036" w:rsidP="00BE437A">
            <w:pPr>
              <w:pStyle w:val="PargrafodaLista"/>
              <w:tabs>
                <w:tab w:val="left" w:pos="5640"/>
              </w:tabs>
              <w:suppressAutoHyphens w:val="0"/>
              <w:spacing w:after="160" w:line="259" w:lineRule="auto"/>
              <w:ind w:left="0"/>
              <w:contextualSpacing/>
              <w:rPr>
                <w:rFonts w:ascii="Arial" w:hAnsi="Arial" w:cs="Arial"/>
                <w:sz w:val="20"/>
                <w:szCs w:val="20"/>
                <w:shd w:val="clear" w:color="auto" w:fill="FFFFFF"/>
              </w:rPr>
            </w:pPr>
            <w:r w:rsidRPr="00242036">
              <w:rPr>
                <w:rFonts w:ascii="Arial" w:hAnsi="Arial" w:cs="Arial"/>
                <w:sz w:val="20"/>
                <w:szCs w:val="20"/>
                <w:shd w:val="clear" w:color="auto" w:fill="FFFFFF"/>
              </w:rPr>
              <w:t>Unidade de Terapia Intensiva</w:t>
            </w:r>
          </w:p>
        </w:tc>
        <w:tc>
          <w:tcPr>
            <w:tcW w:w="2835" w:type="dxa"/>
          </w:tcPr>
          <w:p w14:paraId="66353063" w14:textId="77777777" w:rsidR="00242036" w:rsidRPr="00242036" w:rsidRDefault="00242036" w:rsidP="00BE437A">
            <w:pPr>
              <w:pStyle w:val="PargrafodaLista"/>
              <w:tabs>
                <w:tab w:val="left" w:pos="5640"/>
              </w:tabs>
              <w:suppressAutoHyphens w:val="0"/>
              <w:spacing w:after="160" w:line="259" w:lineRule="auto"/>
              <w:ind w:left="0"/>
              <w:contextualSpacing/>
              <w:rPr>
                <w:rFonts w:ascii="Arial" w:hAnsi="Arial" w:cs="Arial"/>
                <w:sz w:val="20"/>
                <w:szCs w:val="20"/>
                <w:shd w:val="clear" w:color="auto" w:fill="FFFFFF"/>
              </w:rPr>
            </w:pPr>
            <w:r w:rsidRPr="00242036">
              <w:rPr>
                <w:rFonts w:ascii="Arial" w:hAnsi="Arial" w:cs="Arial"/>
                <w:sz w:val="20"/>
                <w:szCs w:val="20"/>
                <w:shd w:val="clear" w:color="auto" w:fill="FFFFFF"/>
              </w:rPr>
              <w:t>Mínimo de 01 situado no Município de Piracicaba.</w:t>
            </w:r>
          </w:p>
        </w:tc>
        <w:tc>
          <w:tcPr>
            <w:tcW w:w="3821" w:type="dxa"/>
          </w:tcPr>
          <w:p w14:paraId="218E24C0" w14:textId="77777777" w:rsidR="00242036" w:rsidRPr="00242036" w:rsidRDefault="00242036" w:rsidP="00BE437A">
            <w:pPr>
              <w:pStyle w:val="PargrafodaLista"/>
              <w:tabs>
                <w:tab w:val="left" w:pos="5640"/>
              </w:tabs>
              <w:suppressAutoHyphens w:val="0"/>
              <w:spacing w:after="160" w:line="259" w:lineRule="auto"/>
              <w:ind w:left="0"/>
              <w:contextualSpacing/>
              <w:rPr>
                <w:rFonts w:ascii="Arial" w:hAnsi="Arial" w:cs="Arial"/>
                <w:sz w:val="20"/>
                <w:szCs w:val="20"/>
                <w:shd w:val="clear" w:color="auto" w:fill="FFFFFF"/>
              </w:rPr>
            </w:pPr>
          </w:p>
        </w:tc>
      </w:tr>
      <w:tr w:rsidR="00242036" w:rsidRPr="00242036" w14:paraId="63ABEE8A" w14:textId="77777777" w:rsidTr="00BE437A">
        <w:tc>
          <w:tcPr>
            <w:tcW w:w="3261" w:type="dxa"/>
          </w:tcPr>
          <w:p w14:paraId="4ABFE866" w14:textId="77777777" w:rsidR="00242036" w:rsidRPr="00242036" w:rsidRDefault="00242036" w:rsidP="00BE437A">
            <w:pPr>
              <w:pStyle w:val="PargrafodaLista"/>
              <w:tabs>
                <w:tab w:val="left" w:pos="5640"/>
              </w:tabs>
              <w:suppressAutoHyphens w:val="0"/>
              <w:spacing w:after="160" w:line="259" w:lineRule="auto"/>
              <w:ind w:left="0"/>
              <w:contextualSpacing/>
              <w:rPr>
                <w:rFonts w:ascii="Arial" w:hAnsi="Arial" w:cs="Arial"/>
                <w:sz w:val="20"/>
                <w:szCs w:val="20"/>
                <w:shd w:val="clear" w:color="auto" w:fill="FFFFFF"/>
              </w:rPr>
            </w:pPr>
            <w:r w:rsidRPr="00242036">
              <w:rPr>
                <w:rFonts w:ascii="Arial" w:hAnsi="Arial" w:cs="Arial"/>
                <w:sz w:val="20"/>
                <w:szCs w:val="20"/>
                <w:shd w:val="clear" w:color="auto" w:fill="FFFFFF"/>
              </w:rPr>
              <w:t>Laboratórios de análises Clínicas</w:t>
            </w:r>
          </w:p>
        </w:tc>
        <w:tc>
          <w:tcPr>
            <w:tcW w:w="2835" w:type="dxa"/>
          </w:tcPr>
          <w:p w14:paraId="3F437802" w14:textId="77777777" w:rsidR="00242036" w:rsidRPr="00242036" w:rsidRDefault="00242036" w:rsidP="00BE437A">
            <w:pPr>
              <w:pStyle w:val="PargrafodaLista"/>
              <w:tabs>
                <w:tab w:val="left" w:pos="5640"/>
              </w:tabs>
              <w:suppressAutoHyphens w:val="0"/>
              <w:spacing w:after="160" w:line="259" w:lineRule="auto"/>
              <w:ind w:left="0"/>
              <w:contextualSpacing/>
              <w:rPr>
                <w:rFonts w:ascii="Arial" w:hAnsi="Arial" w:cs="Arial"/>
                <w:sz w:val="20"/>
                <w:szCs w:val="20"/>
                <w:shd w:val="clear" w:color="auto" w:fill="FFFFFF"/>
              </w:rPr>
            </w:pPr>
            <w:r w:rsidRPr="00242036">
              <w:rPr>
                <w:rFonts w:ascii="Arial" w:hAnsi="Arial" w:cs="Arial"/>
                <w:sz w:val="20"/>
                <w:szCs w:val="20"/>
                <w:shd w:val="clear" w:color="auto" w:fill="FFFFFF"/>
              </w:rPr>
              <w:t>Mínimo de 02 situado no Município de Piracicaba</w:t>
            </w:r>
          </w:p>
        </w:tc>
        <w:tc>
          <w:tcPr>
            <w:tcW w:w="3821" w:type="dxa"/>
          </w:tcPr>
          <w:p w14:paraId="1A5FAE3C" w14:textId="77777777" w:rsidR="00242036" w:rsidRPr="00242036" w:rsidRDefault="00242036" w:rsidP="00BE437A">
            <w:pPr>
              <w:pStyle w:val="PargrafodaLista"/>
              <w:tabs>
                <w:tab w:val="left" w:pos="5640"/>
              </w:tabs>
              <w:suppressAutoHyphens w:val="0"/>
              <w:spacing w:after="160" w:line="259" w:lineRule="auto"/>
              <w:ind w:left="0"/>
              <w:contextualSpacing/>
              <w:rPr>
                <w:rFonts w:ascii="Arial" w:hAnsi="Arial" w:cs="Arial"/>
                <w:sz w:val="20"/>
                <w:szCs w:val="20"/>
                <w:shd w:val="clear" w:color="auto" w:fill="FFFFFF"/>
              </w:rPr>
            </w:pPr>
          </w:p>
        </w:tc>
      </w:tr>
      <w:tr w:rsidR="00242036" w:rsidRPr="00242036" w14:paraId="31669263" w14:textId="77777777" w:rsidTr="00BE437A">
        <w:tc>
          <w:tcPr>
            <w:tcW w:w="3261" w:type="dxa"/>
          </w:tcPr>
          <w:p w14:paraId="55EB0D8E" w14:textId="77777777" w:rsidR="00242036" w:rsidRPr="00242036" w:rsidRDefault="00242036" w:rsidP="00BE437A">
            <w:pPr>
              <w:suppressAutoHyphens w:val="0"/>
              <w:autoSpaceDE w:val="0"/>
              <w:autoSpaceDN w:val="0"/>
              <w:adjustRightInd w:val="0"/>
              <w:rPr>
                <w:rFonts w:ascii="Arial" w:hAnsi="Arial" w:cs="Arial"/>
                <w:kern w:val="0"/>
                <w:lang w:eastAsia="pt-BR"/>
              </w:rPr>
            </w:pPr>
            <w:r w:rsidRPr="00242036">
              <w:rPr>
                <w:rFonts w:ascii="Arial" w:hAnsi="Arial" w:cs="Arial"/>
                <w:kern w:val="0"/>
                <w:lang w:eastAsia="pt-BR"/>
              </w:rPr>
              <w:lastRenderedPageBreak/>
              <w:t>Clínicas para Exames de Imagem e auxiliares Diagnóstico</w:t>
            </w:r>
          </w:p>
        </w:tc>
        <w:tc>
          <w:tcPr>
            <w:tcW w:w="2835" w:type="dxa"/>
          </w:tcPr>
          <w:p w14:paraId="3573F03B" w14:textId="77777777" w:rsidR="00242036" w:rsidRPr="00242036" w:rsidRDefault="00242036" w:rsidP="00BE437A">
            <w:pPr>
              <w:suppressAutoHyphens w:val="0"/>
              <w:autoSpaceDE w:val="0"/>
              <w:autoSpaceDN w:val="0"/>
              <w:adjustRightInd w:val="0"/>
              <w:rPr>
                <w:rFonts w:ascii="Arial" w:hAnsi="Arial" w:cs="Arial"/>
                <w:kern w:val="0"/>
                <w:lang w:eastAsia="pt-BR"/>
              </w:rPr>
            </w:pPr>
            <w:r w:rsidRPr="00242036">
              <w:rPr>
                <w:rFonts w:ascii="Arial" w:hAnsi="Arial" w:cs="Arial"/>
                <w:kern w:val="0"/>
                <w:lang w:eastAsia="pt-BR"/>
              </w:rPr>
              <w:t xml:space="preserve">Mínimo de 02 </w:t>
            </w:r>
            <w:r w:rsidRPr="00242036">
              <w:rPr>
                <w:rFonts w:ascii="Arial" w:hAnsi="Arial" w:cs="Arial"/>
                <w:shd w:val="clear" w:color="auto" w:fill="FFFFFF"/>
              </w:rPr>
              <w:t>situado no Município de Piracicaba</w:t>
            </w:r>
          </w:p>
        </w:tc>
        <w:tc>
          <w:tcPr>
            <w:tcW w:w="3821" w:type="dxa"/>
          </w:tcPr>
          <w:p w14:paraId="3BD3D3A3" w14:textId="77777777" w:rsidR="00242036" w:rsidRPr="00242036" w:rsidRDefault="00242036" w:rsidP="00BE437A">
            <w:pPr>
              <w:suppressAutoHyphens w:val="0"/>
              <w:autoSpaceDE w:val="0"/>
              <w:autoSpaceDN w:val="0"/>
              <w:adjustRightInd w:val="0"/>
              <w:rPr>
                <w:rFonts w:ascii="Arial" w:hAnsi="Arial" w:cs="Arial"/>
                <w:kern w:val="0"/>
                <w:lang w:eastAsia="pt-BR"/>
              </w:rPr>
            </w:pPr>
            <w:r w:rsidRPr="00242036">
              <w:rPr>
                <w:rFonts w:ascii="Arial" w:hAnsi="Arial" w:cs="Arial"/>
                <w:kern w:val="0"/>
                <w:lang w:eastAsia="pt-BR"/>
              </w:rPr>
              <w:t>Como: radiologia,</w:t>
            </w:r>
          </w:p>
          <w:p w14:paraId="486AE3A3" w14:textId="77777777" w:rsidR="00242036" w:rsidRPr="00242036" w:rsidRDefault="00242036" w:rsidP="00BE437A">
            <w:pPr>
              <w:suppressAutoHyphens w:val="0"/>
              <w:autoSpaceDE w:val="0"/>
              <w:autoSpaceDN w:val="0"/>
              <w:adjustRightInd w:val="0"/>
              <w:rPr>
                <w:rFonts w:ascii="Arial" w:hAnsi="Arial" w:cs="Arial"/>
                <w:kern w:val="0"/>
                <w:lang w:eastAsia="pt-BR"/>
              </w:rPr>
            </w:pPr>
            <w:proofErr w:type="gramStart"/>
            <w:r w:rsidRPr="00242036">
              <w:rPr>
                <w:rFonts w:ascii="Arial" w:hAnsi="Arial" w:cs="Arial"/>
                <w:kern w:val="0"/>
                <w:lang w:eastAsia="pt-BR"/>
              </w:rPr>
              <w:t>ultrassonografia</w:t>
            </w:r>
            <w:proofErr w:type="gramEnd"/>
          </w:p>
          <w:p w14:paraId="47ABD2BC" w14:textId="77777777" w:rsidR="00242036" w:rsidRPr="00242036" w:rsidRDefault="00242036" w:rsidP="00BE437A">
            <w:pPr>
              <w:suppressAutoHyphens w:val="0"/>
              <w:autoSpaceDE w:val="0"/>
              <w:autoSpaceDN w:val="0"/>
              <w:adjustRightInd w:val="0"/>
              <w:rPr>
                <w:rFonts w:ascii="Arial" w:hAnsi="Arial" w:cs="Arial"/>
                <w:kern w:val="0"/>
                <w:lang w:eastAsia="pt-BR"/>
              </w:rPr>
            </w:pPr>
            <w:r w:rsidRPr="00242036">
              <w:rPr>
                <w:rFonts w:ascii="Arial" w:hAnsi="Arial" w:cs="Arial"/>
                <w:kern w:val="0"/>
                <w:lang w:eastAsia="pt-BR"/>
              </w:rPr>
              <w:t>(inclusive gestacional),</w:t>
            </w:r>
          </w:p>
          <w:p w14:paraId="25C04D11" w14:textId="77777777" w:rsidR="00242036" w:rsidRPr="00242036" w:rsidRDefault="00242036" w:rsidP="00BE437A">
            <w:pPr>
              <w:suppressAutoHyphens w:val="0"/>
              <w:autoSpaceDE w:val="0"/>
              <w:autoSpaceDN w:val="0"/>
              <w:adjustRightInd w:val="0"/>
              <w:rPr>
                <w:rFonts w:ascii="Arial" w:hAnsi="Arial" w:cs="Arial"/>
                <w:kern w:val="0"/>
                <w:lang w:eastAsia="pt-BR"/>
              </w:rPr>
            </w:pPr>
            <w:proofErr w:type="gramStart"/>
            <w:r w:rsidRPr="00242036">
              <w:rPr>
                <w:rFonts w:ascii="Arial" w:hAnsi="Arial" w:cs="Arial"/>
                <w:kern w:val="0"/>
                <w:lang w:eastAsia="pt-BR"/>
              </w:rPr>
              <w:t>tomografia</w:t>
            </w:r>
            <w:proofErr w:type="gramEnd"/>
            <w:r w:rsidRPr="00242036">
              <w:rPr>
                <w:rFonts w:ascii="Arial" w:hAnsi="Arial" w:cs="Arial"/>
                <w:kern w:val="0"/>
                <w:lang w:eastAsia="pt-BR"/>
              </w:rPr>
              <w:t>,</w:t>
            </w:r>
          </w:p>
          <w:p w14:paraId="5D5945B0" w14:textId="77777777" w:rsidR="00242036" w:rsidRPr="00242036" w:rsidRDefault="00242036" w:rsidP="00BE437A">
            <w:pPr>
              <w:suppressAutoHyphens w:val="0"/>
              <w:autoSpaceDE w:val="0"/>
              <w:autoSpaceDN w:val="0"/>
              <w:adjustRightInd w:val="0"/>
              <w:rPr>
                <w:rFonts w:ascii="Arial" w:hAnsi="Arial" w:cs="Arial"/>
                <w:kern w:val="0"/>
                <w:lang w:eastAsia="pt-BR"/>
              </w:rPr>
            </w:pPr>
            <w:proofErr w:type="gramStart"/>
            <w:r w:rsidRPr="00242036">
              <w:rPr>
                <w:rFonts w:ascii="Arial" w:hAnsi="Arial" w:cs="Arial"/>
                <w:kern w:val="0"/>
                <w:lang w:eastAsia="pt-BR"/>
              </w:rPr>
              <w:t>ressonância</w:t>
            </w:r>
            <w:proofErr w:type="gramEnd"/>
          </w:p>
          <w:p w14:paraId="44D359D6" w14:textId="77777777" w:rsidR="00242036" w:rsidRPr="00242036" w:rsidRDefault="00242036" w:rsidP="00BE437A">
            <w:pPr>
              <w:suppressAutoHyphens w:val="0"/>
              <w:autoSpaceDE w:val="0"/>
              <w:autoSpaceDN w:val="0"/>
              <w:adjustRightInd w:val="0"/>
              <w:rPr>
                <w:rFonts w:ascii="Arial" w:hAnsi="Arial" w:cs="Arial"/>
                <w:kern w:val="0"/>
                <w:lang w:eastAsia="pt-BR"/>
              </w:rPr>
            </w:pPr>
            <w:proofErr w:type="gramStart"/>
            <w:r w:rsidRPr="00242036">
              <w:rPr>
                <w:rFonts w:ascii="Arial" w:hAnsi="Arial" w:cs="Arial"/>
                <w:kern w:val="0"/>
                <w:lang w:eastAsia="pt-BR"/>
              </w:rPr>
              <w:t>magnética</w:t>
            </w:r>
            <w:proofErr w:type="gramEnd"/>
            <w:r w:rsidRPr="00242036">
              <w:rPr>
                <w:rFonts w:ascii="Arial" w:hAnsi="Arial" w:cs="Arial"/>
                <w:kern w:val="0"/>
                <w:lang w:eastAsia="pt-BR"/>
              </w:rPr>
              <w:t>,</w:t>
            </w:r>
          </w:p>
          <w:p w14:paraId="7B2A4BF8" w14:textId="77777777" w:rsidR="00242036" w:rsidRPr="00242036" w:rsidRDefault="00242036" w:rsidP="00BE437A">
            <w:pPr>
              <w:suppressAutoHyphens w:val="0"/>
              <w:autoSpaceDE w:val="0"/>
              <w:autoSpaceDN w:val="0"/>
              <w:adjustRightInd w:val="0"/>
              <w:rPr>
                <w:rFonts w:ascii="Arial" w:hAnsi="Arial" w:cs="Arial"/>
                <w:kern w:val="0"/>
                <w:lang w:eastAsia="pt-BR"/>
              </w:rPr>
            </w:pPr>
            <w:proofErr w:type="spellStart"/>
            <w:proofErr w:type="gramStart"/>
            <w:r w:rsidRPr="00242036">
              <w:rPr>
                <w:rFonts w:ascii="Arial" w:hAnsi="Arial" w:cs="Arial"/>
                <w:kern w:val="0"/>
                <w:lang w:eastAsia="pt-BR"/>
              </w:rPr>
              <w:t>mamografia</w:t>
            </w:r>
            <w:proofErr w:type="gramEnd"/>
            <w:r w:rsidRPr="00242036">
              <w:rPr>
                <w:rFonts w:ascii="Arial" w:hAnsi="Arial" w:cs="Arial"/>
                <w:kern w:val="0"/>
                <w:lang w:eastAsia="pt-BR"/>
              </w:rPr>
              <w:t>,fisiológico</w:t>
            </w:r>
            <w:proofErr w:type="spellEnd"/>
          </w:p>
          <w:p w14:paraId="20B15225" w14:textId="77777777" w:rsidR="00242036" w:rsidRPr="00242036" w:rsidRDefault="00242036" w:rsidP="00BE437A">
            <w:pPr>
              <w:suppressAutoHyphens w:val="0"/>
              <w:autoSpaceDE w:val="0"/>
              <w:autoSpaceDN w:val="0"/>
              <w:adjustRightInd w:val="0"/>
              <w:rPr>
                <w:rFonts w:ascii="Arial" w:hAnsi="Arial" w:cs="Arial"/>
                <w:kern w:val="0"/>
                <w:lang w:eastAsia="pt-BR"/>
              </w:rPr>
            </w:pPr>
            <w:r w:rsidRPr="00242036">
              <w:rPr>
                <w:rFonts w:ascii="Arial" w:hAnsi="Arial" w:cs="Arial"/>
                <w:kern w:val="0"/>
                <w:lang w:eastAsia="pt-BR"/>
              </w:rPr>
              <w:t>, patológico, anatomia,</w:t>
            </w:r>
          </w:p>
          <w:p w14:paraId="4DA92264" w14:textId="77777777" w:rsidR="00242036" w:rsidRPr="00242036" w:rsidRDefault="00242036" w:rsidP="00BE437A">
            <w:pPr>
              <w:suppressAutoHyphens w:val="0"/>
              <w:autoSpaceDE w:val="0"/>
              <w:autoSpaceDN w:val="0"/>
              <w:adjustRightInd w:val="0"/>
              <w:rPr>
                <w:rFonts w:ascii="Arial" w:hAnsi="Arial" w:cs="Arial"/>
                <w:kern w:val="0"/>
                <w:lang w:eastAsia="pt-BR"/>
              </w:rPr>
            </w:pPr>
            <w:proofErr w:type="spellStart"/>
            <w:proofErr w:type="gramStart"/>
            <w:r w:rsidRPr="00242036">
              <w:rPr>
                <w:rFonts w:ascii="Arial" w:hAnsi="Arial" w:cs="Arial"/>
                <w:kern w:val="0"/>
                <w:lang w:eastAsia="pt-BR"/>
              </w:rPr>
              <w:t>cintilograma</w:t>
            </w:r>
            <w:proofErr w:type="spellEnd"/>
            <w:proofErr w:type="gramEnd"/>
            <w:r w:rsidRPr="00242036">
              <w:rPr>
                <w:rFonts w:ascii="Arial" w:hAnsi="Arial" w:cs="Arial"/>
                <w:kern w:val="0"/>
                <w:lang w:eastAsia="pt-BR"/>
              </w:rPr>
              <w:t>,</w:t>
            </w:r>
          </w:p>
          <w:p w14:paraId="6C994512" w14:textId="77777777" w:rsidR="00242036" w:rsidRPr="00242036" w:rsidRDefault="00242036" w:rsidP="00BE437A">
            <w:pPr>
              <w:suppressAutoHyphens w:val="0"/>
              <w:autoSpaceDE w:val="0"/>
              <w:autoSpaceDN w:val="0"/>
              <w:adjustRightInd w:val="0"/>
              <w:rPr>
                <w:rFonts w:ascii="Arial" w:hAnsi="Arial" w:cs="Arial"/>
                <w:kern w:val="0"/>
                <w:lang w:eastAsia="pt-BR"/>
              </w:rPr>
            </w:pPr>
            <w:proofErr w:type="gramStart"/>
            <w:r w:rsidRPr="00242036">
              <w:rPr>
                <w:rFonts w:ascii="Arial" w:hAnsi="Arial" w:cs="Arial"/>
                <w:kern w:val="0"/>
                <w:lang w:eastAsia="pt-BR"/>
              </w:rPr>
              <w:t>densitometria</w:t>
            </w:r>
            <w:proofErr w:type="gramEnd"/>
            <w:r w:rsidRPr="00242036">
              <w:rPr>
                <w:rFonts w:ascii="Arial" w:hAnsi="Arial" w:cs="Arial"/>
                <w:kern w:val="0"/>
                <w:lang w:eastAsia="pt-BR"/>
              </w:rPr>
              <w:t xml:space="preserve"> óssea,</w:t>
            </w:r>
          </w:p>
          <w:p w14:paraId="4EFBAF36" w14:textId="77777777" w:rsidR="00242036" w:rsidRPr="00242036" w:rsidRDefault="00242036" w:rsidP="00BE437A">
            <w:pPr>
              <w:suppressAutoHyphens w:val="0"/>
              <w:autoSpaceDE w:val="0"/>
              <w:autoSpaceDN w:val="0"/>
              <w:adjustRightInd w:val="0"/>
              <w:rPr>
                <w:rFonts w:ascii="Arial" w:hAnsi="Arial" w:cs="Arial"/>
                <w:kern w:val="0"/>
                <w:lang w:eastAsia="pt-BR"/>
              </w:rPr>
            </w:pPr>
            <w:proofErr w:type="gramStart"/>
            <w:r w:rsidRPr="00242036">
              <w:rPr>
                <w:rFonts w:ascii="Arial" w:hAnsi="Arial" w:cs="Arial"/>
                <w:kern w:val="0"/>
                <w:lang w:eastAsia="pt-BR"/>
              </w:rPr>
              <w:t>eco</w:t>
            </w:r>
            <w:proofErr w:type="gramEnd"/>
            <w:r w:rsidRPr="00242036">
              <w:rPr>
                <w:rFonts w:ascii="Arial" w:hAnsi="Arial" w:cs="Arial"/>
                <w:kern w:val="0"/>
                <w:lang w:eastAsia="pt-BR"/>
              </w:rPr>
              <w:t xml:space="preserve"> cardiograma,</w:t>
            </w:r>
          </w:p>
          <w:p w14:paraId="287D8535" w14:textId="77777777" w:rsidR="00242036" w:rsidRPr="00242036" w:rsidRDefault="00242036" w:rsidP="00BE437A">
            <w:pPr>
              <w:suppressAutoHyphens w:val="0"/>
              <w:autoSpaceDE w:val="0"/>
              <w:autoSpaceDN w:val="0"/>
              <w:adjustRightInd w:val="0"/>
              <w:rPr>
                <w:rFonts w:ascii="Arial" w:hAnsi="Arial" w:cs="Arial"/>
                <w:kern w:val="0"/>
                <w:lang w:eastAsia="pt-BR"/>
              </w:rPr>
            </w:pPr>
            <w:proofErr w:type="gramStart"/>
            <w:r w:rsidRPr="00242036">
              <w:rPr>
                <w:rFonts w:ascii="Arial" w:hAnsi="Arial" w:cs="Arial"/>
                <w:kern w:val="0"/>
                <w:lang w:eastAsia="pt-BR"/>
              </w:rPr>
              <w:t>endoscopia</w:t>
            </w:r>
            <w:proofErr w:type="gramEnd"/>
            <w:r w:rsidRPr="00242036">
              <w:rPr>
                <w:rFonts w:ascii="Arial" w:hAnsi="Arial" w:cs="Arial"/>
                <w:kern w:val="0"/>
                <w:lang w:eastAsia="pt-BR"/>
              </w:rPr>
              <w:t>,</w:t>
            </w:r>
          </w:p>
          <w:p w14:paraId="726C0CE1" w14:textId="77777777" w:rsidR="00242036" w:rsidRPr="00242036" w:rsidRDefault="00242036" w:rsidP="00BE437A">
            <w:pPr>
              <w:suppressAutoHyphens w:val="0"/>
              <w:autoSpaceDE w:val="0"/>
              <w:autoSpaceDN w:val="0"/>
              <w:adjustRightInd w:val="0"/>
              <w:rPr>
                <w:rFonts w:ascii="Arial" w:hAnsi="Arial" w:cs="Arial"/>
                <w:kern w:val="0"/>
                <w:lang w:eastAsia="pt-BR"/>
              </w:rPr>
            </w:pPr>
            <w:proofErr w:type="gramStart"/>
            <w:r w:rsidRPr="00242036">
              <w:rPr>
                <w:rFonts w:ascii="Arial" w:hAnsi="Arial" w:cs="Arial"/>
                <w:kern w:val="0"/>
                <w:lang w:eastAsia="pt-BR"/>
              </w:rPr>
              <w:t>colonoscopia</w:t>
            </w:r>
            <w:proofErr w:type="gramEnd"/>
            <w:r w:rsidRPr="00242036">
              <w:rPr>
                <w:rFonts w:ascii="Arial" w:hAnsi="Arial" w:cs="Arial"/>
                <w:kern w:val="0"/>
                <w:lang w:eastAsia="pt-BR"/>
              </w:rPr>
              <w:t>,</w:t>
            </w:r>
          </w:p>
          <w:p w14:paraId="363710A5" w14:textId="77777777" w:rsidR="00242036" w:rsidRPr="00242036" w:rsidRDefault="00242036" w:rsidP="00BE437A">
            <w:pPr>
              <w:suppressAutoHyphens w:val="0"/>
              <w:autoSpaceDE w:val="0"/>
              <w:autoSpaceDN w:val="0"/>
              <w:adjustRightInd w:val="0"/>
              <w:rPr>
                <w:rFonts w:ascii="Arial" w:hAnsi="Arial" w:cs="Arial"/>
                <w:kern w:val="0"/>
                <w:lang w:eastAsia="pt-BR"/>
              </w:rPr>
            </w:pPr>
            <w:proofErr w:type="gramStart"/>
            <w:r w:rsidRPr="00242036">
              <w:rPr>
                <w:rFonts w:ascii="Arial" w:hAnsi="Arial" w:cs="Arial"/>
                <w:kern w:val="0"/>
                <w:lang w:eastAsia="pt-BR"/>
              </w:rPr>
              <w:t>eletrocardiograma</w:t>
            </w:r>
            <w:proofErr w:type="gramEnd"/>
            <w:r w:rsidRPr="00242036">
              <w:rPr>
                <w:rFonts w:ascii="Arial" w:hAnsi="Arial" w:cs="Arial"/>
                <w:kern w:val="0"/>
                <w:lang w:eastAsia="pt-BR"/>
              </w:rPr>
              <w:t>,</w:t>
            </w:r>
          </w:p>
          <w:p w14:paraId="79865BFC" w14:textId="77777777" w:rsidR="00242036" w:rsidRPr="00242036" w:rsidRDefault="00242036" w:rsidP="00BE437A">
            <w:pPr>
              <w:suppressAutoHyphens w:val="0"/>
              <w:autoSpaceDE w:val="0"/>
              <w:autoSpaceDN w:val="0"/>
              <w:adjustRightInd w:val="0"/>
              <w:rPr>
                <w:rFonts w:ascii="Arial" w:hAnsi="Arial" w:cs="Arial"/>
                <w:kern w:val="0"/>
                <w:lang w:eastAsia="pt-BR"/>
              </w:rPr>
            </w:pPr>
            <w:proofErr w:type="gramStart"/>
            <w:r w:rsidRPr="00242036">
              <w:rPr>
                <w:rFonts w:ascii="Arial" w:hAnsi="Arial" w:cs="Arial"/>
                <w:kern w:val="0"/>
                <w:lang w:eastAsia="pt-BR"/>
              </w:rPr>
              <w:t>eletroencefalograma</w:t>
            </w:r>
            <w:proofErr w:type="gramEnd"/>
            <w:r w:rsidRPr="00242036">
              <w:rPr>
                <w:rFonts w:ascii="Arial" w:hAnsi="Arial" w:cs="Arial"/>
                <w:kern w:val="0"/>
                <w:lang w:eastAsia="pt-BR"/>
              </w:rPr>
              <w:t>,</w:t>
            </w:r>
          </w:p>
          <w:p w14:paraId="3283CEC7" w14:textId="77777777" w:rsidR="00242036" w:rsidRPr="00242036" w:rsidRDefault="00242036" w:rsidP="00BE437A">
            <w:pPr>
              <w:suppressAutoHyphens w:val="0"/>
              <w:autoSpaceDE w:val="0"/>
              <w:autoSpaceDN w:val="0"/>
              <w:adjustRightInd w:val="0"/>
              <w:rPr>
                <w:rFonts w:ascii="Arial" w:hAnsi="Arial" w:cs="Arial"/>
                <w:kern w:val="0"/>
                <w:lang w:eastAsia="pt-BR"/>
              </w:rPr>
            </w:pPr>
            <w:proofErr w:type="gramStart"/>
            <w:r w:rsidRPr="00242036">
              <w:rPr>
                <w:rFonts w:ascii="Arial" w:hAnsi="Arial" w:cs="Arial"/>
                <w:kern w:val="0"/>
                <w:lang w:eastAsia="pt-BR"/>
              </w:rPr>
              <w:t>testes</w:t>
            </w:r>
            <w:proofErr w:type="gramEnd"/>
            <w:r w:rsidRPr="00242036">
              <w:rPr>
                <w:rFonts w:ascii="Arial" w:hAnsi="Arial" w:cs="Arial"/>
                <w:kern w:val="0"/>
                <w:lang w:eastAsia="pt-BR"/>
              </w:rPr>
              <w:t xml:space="preserve"> ergométricos,</w:t>
            </w:r>
          </w:p>
          <w:p w14:paraId="05A0886E" w14:textId="77777777" w:rsidR="00242036" w:rsidRPr="00242036" w:rsidRDefault="00242036" w:rsidP="00BE437A">
            <w:pPr>
              <w:suppressAutoHyphens w:val="0"/>
              <w:autoSpaceDE w:val="0"/>
              <w:autoSpaceDN w:val="0"/>
              <w:adjustRightInd w:val="0"/>
              <w:rPr>
                <w:rFonts w:ascii="Arial" w:hAnsi="Arial" w:cs="Arial"/>
                <w:kern w:val="0"/>
                <w:lang w:eastAsia="pt-BR"/>
              </w:rPr>
            </w:pPr>
            <w:proofErr w:type="gramStart"/>
            <w:r w:rsidRPr="00242036">
              <w:rPr>
                <w:rFonts w:ascii="Arial" w:hAnsi="Arial" w:cs="Arial"/>
                <w:kern w:val="0"/>
                <w:lang w:eastAsia="pt-BR"/>
              </w:rPr>
              <w:t>testes</w:t>
            </w:r>
            <w:proofErr w:type="gramEnd"/>
            <w:r w:rsidRPr="00242036">
              <w:rPr>
                <w:rFonts w:ascii="Arial" w:hAnsi="Arial" w:cs="Arial"/>
                <w:kern w:val="0"/>
                <w:lang w:eastAsia="pt-BR"/>
              </w:rPr>
              <w:t xml:space="preserve"> funcionais,</w:t>
            </w:r>
          </w:p>
          <w:p w14:paraId="7A9E9928" w14:textId="77777777" w:rsidR="00242036" w:rsidRPr="00242036" w:rsidRDefault="00242036" w:rsidP="00BE437A">
            <w:pPr>
              <w:suppressAutoHyphens w:val="0"/>
              <w:autoSpaceDE w:val="0"/>
              <w:autoSpaceDN w:val="0"/>
              <w:adjustRightInd w:val="0"/>
              <w:rPr>
                <w:rFonts w:ascii="Arial" w:hAnsi="Arial" w:cs="Arial"/>
                <w:kern w:val="0"/>
                <w:lang w:eastAsia="pt-BR"/>
              </w:rPr>
            </w:pPr>
            <w:r w:rsidRPr="00242036">
              <w:rPr>
                <w:rFonts w:ascii="Arial" w:hAnsi="Arial" w:cs="Arial"/>
                <w:kern w:val="0"/>
                <w:lang w:eastAsia="pt-BR"/>
              </w:rPr>
              <w:t>gestacional</w:t>
            </w:r>
          </w:p>
        </w:tc>
      </w:tr>
      <w:tr w:rsidR="00242036" w:rsidRPr="00242036" w14:paraId="5A40AE31" w14:textId="77777777" w:rsidTr="00BE437A">
        <w:tc>
          <w:tcPr>
            <w:tcW w:w="3261" w:type="dxa"/>
          </w:tcPr>
          <w:p w14:paraId="470AA75F" w14:textId="77777777" w:rsidR="00242036" w:rsidRPr="00242036" w:rsidRDefault="00242036" w:rsidP="00BE437A">
            <w:pPr>
              <w:suppressAutoHyphens w:val="0"/>
              <w:autoSpaceDE w:val="0"/>
              <w:autoSpaceDN w:val="0"/>
              <w:adjustRightInd w:val="0"/>
              <w:rPr>
                <w:rFonts w:ascii="Arial" w:hAnsi="Arial" w:cs="Arial"/>
                <w:kern w:val="0"/>
                <w:lang w:eastAsia="pt-BR"/>
              </w:rPr>
            </w:pPr>
            <w:r w:rsidRPr="00242036">
              <w:rPr>
                <w:rFonts w:ascii="Arial" w:hAnsi="Arial" w:cs="Arial"/>
                <w:kern w:val="0"/>
                <w:lang w:eastAsia="pt-BR"/>
              </w:rPr>
              <w:t>Especialidades da</w:t>
            </w:r>
          </w:p>
          <w:p w14:paraId="7EC3C552" w14:textId="77777777" w:rsidR="00242036" w:rsidRPr="00242036" w:rsidRDefault="00242036" w:rsidP="00BE437A">
            <w:pPr>
              <w:pStyle w:val="PargrafodaLista"/>
              <w:tabs>
                <w:tab w:val="left" w:pos="5640"/>
              </w:tabs>
              <w:suppressAutoHyphens w:val="0"/>
              <w:spacing w:after="160" w:line="259" w:lineRule="auto"/>
              <w:ind w:left="0"/>
              <w:contextualSpacing/>
              <w:rPr>
                <w:rFonts w:ascii="Arial" w:hAnsi="Arial" w:cs="Arial"/>
                <w:sz w:val="20"/>
                <w:szCs w:val="20"/>
                <w:shd w:val="clear" w:color="auto" w:fill="FFFFFF"/>
              </w:rPr>
            </w:pPr>
            <w:r w:rsidRPr="00242036">
              <w:rPr>
                <w:rFonts w:ascii="Arial" w:hAnsi="Arial" w:cs="Arial"/>
                <w:kern w:val="0"/>
                <w:sz w:val="20"/>
                <w:szCs w:val="20"/>
                <w:lang w:eastAsia="pt-BR"/>
              </w:rPr>
              <w:t>Atenção Básica</w:t>
            </w:r>
          </w:p>
        </w:tc>
        <w:tc>
          <w:tcPr>
            <w:tcW w:w="2835" w:type="dxa"/>
          </w:tcPr>
          <w:p w14:paraId="3775C484" w14:textId="77777777" w:rsidR="00242036" w:rsidRPr="00242036" w:rsidRDefault="00242036" w:rsidP="00BE437A">
            <w:pPr>
              <w:suppressAutoHyphens w:val="0"/>
              <w:autoSpaceDE w:val="0"/>
              <w:autoSpaceDN w:val="0"/>
              <w:adjustRightInd w:val="0"/>
              <w:rPr>
                <w:rFonts w:ascii="Arial" w:hAnsi="Arial" w:cs="Arial"/>
                <w:kern w:val="0"/>
                <w:lang w:eastAsia="pt-BR"/>
              </w:rPr>
            </w:pPr>
            <w:r w:rsidRPr="00242036">
              <w:rPr>
                <w:rFonts w:ascii="Arial" w:hAnsi="Arial" w:cs="Arial"/>
                <w:kern w:val="0"/>
                <w:lang w:eastAsia="pt-BR"/>
              </w:rPr>
              <w:t>Mínimo 05</w:t>
            </w:r>
          </w:p>
          <w:p w14:paraId="3C00BAD2" w14:textId="77777777" w:rsidR="00242036" w:rsidRPr="00242036" w:rsidRDefault="00242036" w:rsidP="00BE437A">
            <w:pPr>
              <w:suppressAutoHyphens w:val="0"/>
              <w:autoSpaceDE w:val="0"/>
              <w:autoSpaceDN w:val="0"/>
              <w:adjustRightInd w:val="0"/>
              <w:rPr>
                <w:rFonts w:ascii="Arial" w:hAnsi="Arial" w:cs="Arial"/>
                <w:kern w:val="0"/>
                <w:lang w:eastAsia="pt-BR"/>
              </w:rPr>
            </w:pPr>
            <w:proofErr w:type="gramStart"/>
            <w:r w:rsidRPr="00242036">
              <w:rPr>
                <w:rFonts w:ascii="Arial" w:hAnsi="Arial" w:cs="Arial"/>
                <w:kern w:val="0"/>
                <w:lang w:eastAsia="pt-BR"/>
              </w:rPr>
              <w:t>profissionais</w:t>
            </w:r>
            <w:proofErr w:type="gramEnd"/>
            <w:r w:rsidRPr="00242036">
              <w:rPr>
                <w:rFonts w:ascii="Arial" w:hAnsi="Arial" w:cs="Arial"/>
                <w:kern w:val="0"/>
                <w:lang w:eastAsia="pt-BR"/>
              </w:rPr>
              <w:t xml:space="preserve"> para</w:t>
            </w:r>
          </w:p>
          <w:p w14:paraId="030BCCFB" w14:textId="77777777" w:rsidR="00242036" w:rsidRPr="00242036" w:rsidRDefault="00242036" w:rsidP="00BE437A">
            <w:pPr>
              <w:pStyle w:val="PargrafodaLista"/>
              <w:tabs>
                <w:tab w:val="left" w:pos="5640"/>
              </w:tabs>
              <w:suppressAutoHyphens w:val="0"/>
              <w:spacing w:after="160" w:line="259" w:lineRule="auto"/>
              <w:ind w:left="0"/>
              <w:contextualSpacing/>
              <w:rPr>
                <w:rFonts w:ascii="Arial" w:hAnsi="Arial" w:cs="Arial"/>
                <w:sz w:val="20"/>
                <w:szCs w:val="20"/>
                <w:shd w:val="clear" w:color="auto" w:fill="FFFFFF"/>
              </w:rPr>
            </w:pPr>
            <w:r w:rsidRPr="00242036">
              <w:rPr>
                <w:rFonts w:ascii="Arial" w:hAnsi="Arial" w:cs="Arial"/>
                <w:kern w:val="0"/>
                <w:sz w:val="20"/>
                <w:szCs w:val="20"/>
                <w:lang w:eastAsia="pt-BR"/>
              </w:rPr>
              <w:t xml:space="preserve">cada especialidade em </w:t>
            </w:r>
            <w:r w:rsidRPr="00242036">
              <w:rPr>
                <w:rFonts w:ascii="Arial" w:hAnsi="Arial" w:cs="Arial"/>
                <w:sz w:val="20"/>
                <w:szCs w:val="20"/>
                <w:shd w:val="clear" w:color="auto" w:fill="FFFFFF"/>
              </w:rPr>
              <w:t>Piracicaba</w:t>
            </w:r>
          </w:p>
        </w:tc>
        <w:tc>
          <w:tcPr>
            <w:tcW w:w="3821" w:type="dxa"/>
          </w:tcPr>
          <w:p w14:paraId="76C35F9E" w14:textId="77777777" w:rsidR="00242036" w:rsidRPr="00242036" w:rsidRDefault="00242036" w:rsidP="00BE437A">
            <w:pPr>
              <w:suppressAutoHyphens w:val="0"/>
              <w:autoSpaceDE w:val="0"/>
              <w:autoSpaceDN w:val="0"/>
              <w:adjustRightInd w:val="0"/>
              <w:rPr>
                <w:rFonts w:ascii="Arial" w:hAnsi="Arial" w:cs="Arial"/>
                <w:kern w:val="0"/>
                <w:lang w:eastAsia="pt-BR"/>
              </w:rPr>
            </w:pPr>
            <w:r w:rsidRPr="00242036">
              <w:rPr>
                <w:rFonts w:ascii="Arial" w:hAnsi="Arial" w:cs="Arial"/>
                <w:kern w:val="0"/>
                <w:lang w:eastAsia="pt-BR"/>
              </w:rPr>
              <w:t>Especialidades como:</w:t>
            </w:r>
          </w:p>
          <w:p w14:paraId="40383792" w14:textId="77777777" w:rsidR="00242036" w:rsidRPr="00242036" w:rsidRDefault="00242036" w:rsidP="00BE437A">
            <w:pPr>
              <w:suppressAutoHyphens w:val="0"/>
              <w:autoSpaceDE w:val="0"/>
              <w:autoSpaceDN w:val="0"/>
              <w:adjustRightInd w:val="0"/>
              <w:rPr>
                <w:rFonts w:ascii="Arial" w:hAnsi="Arial" w:cs="Arial"/>
                <w:kern w:val="0"/>
                <w:lang w:eastAsia="pt-BR"/>
              </w:rPr>
            </w:pPr>
            <w:proofErr w:type="gramStart"/>
            <w:r w:rsidRPr="00242036">
              <w:rPr>
                <w:rFonts w:ascii="Arial" w:hAnsi="Arial" w:cs="Arial"/>
                <w:kern w:val="0"/>
                <w:lang w:eastAsia="pt-BR"/>
              </w:rPr>
              <w:t>clínica</w:t>
            </w:r>
            <w:proofErr w:type="gramEnd"/>
            <w:r w:rsidRPr="00242036">
              <w:rPr>
                <w:rFonts w:ascii="Arial" w:hAnsi="Arial" w:cs="Arial"/>
                <w:kern w:val="0"/>
                <w:lang w:eastAsia="pt-BR"/>
              </w:rPr>
              <w:t xml:space="preserve"> geral, clínica</w:t>
            </w:r>
          </w:p>
          <w:p w14:paraId="47B8C0AB" w14:textId="77777777" w:rsidR="00242036" w:rsidRPr="00242036" w:rsidRDefault="00242036" w:rsidP="00BE437A">
            <w:pPr>
              <w:suppressAutoHyphens w:val="0"/>
              <w:autoSpaceDE w:val="0"/>
              <w:autoSpaceDN w:val="0"/>
              <w:adjustRightInd w:val="0"/>
              <w:rPr>
                <w:rFonts w:ascii="Arial" w:hAnsi="Arial" w:cs="Arial"/>
                <w:kern w:val="0"/>
                <w:lang w:eastAsia="pt-BR"/>
              </w:rPr>
            </w:pPr>
            <w:proofErr w:type="gramStart"/>
            <w:r w:rsidRPr="00242036">
              <w:rPr>
                <w:rFonts w:ascii="Arial" w:hAnsi="Arial" w:cs="Arial"/>
                <w:kern w:val="0"/>
                <w:lang w:eastAsia="pt-BR"/>
              </w:rPr>
              <w:t>médica</w:t>
            </w:r>
            <w:proofErr w:type="gramEnd"/>
            <w:r w:rsidRPr="00242036">
              <w:rPr>
                <w:rFonts w:ascii="Arial" w:hAnsi="Arial" w:cs="Arial"/>
                <w:kern w:val="0"/>
                <w:lang w:eastAsia="pt-BR"/>
              </w:rPr>
              <w:t>, pediatria,</w:t>
            </w:r>
          </w:p>
          <w:p w14:paraId="15C437CA" w14:textId="77777777" w:rsidR="00242036" w:rsidRPr="00242036" w:rsidRDefault="00242036" w:rsidP="00BE437A">
            <w:pPr>
              <w:suppressAutoHyphens w:val="0"/>
              <w:autoSpaceDE w:val="0"/>
              <w:autoSpaceDN w:val="0"/>
              <w:adjustRightInd w:val="0"/>
              <w:rPr>
                <w:rFonts w:ascii="Arial" w:hAnsi="Arial" w:cs="Arial"/>
                <w:kern w:val="0"/>
                <w:lang w:eastAsia="pt-BR"/>
              </w:rPr>
            </w:pPr>
            <w:proofErr w:type="gramStart"/>
            <w:r w:rsidRPr="00242036">
              <w:rPr>
                <w:rFonts w:ascii="Arial" w:hAnsi="Arial" w:cs="Arial"/>
                <w:kern w:val="0"/>
                <w:lang w:eastAsia="pt-BR"/>
              </w:rPr>
              <w:t>ginecologia</w:t>
            </w:r>
            <w:proofErr w:type="gramEnd"/>
            <w:r w:rsidRPr="00242036">
              <w:rPr>
                <w:rFonts w:ascii="Arial" w:hAnsi="Arial" w:cs="Arial"/>
                <w:kern w:val="0"/>
                <w:lang w:eastAsia="pt-BR"/>
              </w:rPr>
              <w:t xml:space="preserve"> e</w:t>
            </w:r>
          </w:p>
          <w:p w14:paraId="239D07CB" w14:textId="77777777" w:rsidR="00242036" w:rsidRPr="00242036" w:rsidRDefault="00242036" w:rsidP="00BE437A">
            <w:pPr>
              <w:pStyle w:val="PargrafodaLista"/>
              <w:tabs>
                <w:tab w:val="left" w:pos="5640"/>
              </w:tabs>
              <w:suppressAutoHyphens w:val="0"/>
              <w:spacing w:after="160" w:line="259" w:lineRule="auto"/>
              <w:ind w:left="0"/>
              <w:contextualSpacing/>
              <w:rPr>
                <w:rFonts w:ascii="Arial" w:hAnsi="Arial" w:cs="Arial"/>
                <w:sz w:val="20"/>
                <w:szCs w:val="20"/>
                <w:shd w:val="clear" w:color="auto" w:fill="FFFFFF"/>
              </w:rPr>
            </w:pPr>
            <w:r w:rsidRPr="00242036">
              <w:rPr>
                <w:rFonts w:ascii="Arial" w:hAnsi="Arial" w:cs="Arial"/>
                <w:kern w:val="0"/>
                <w:sz w:val="20"/>
                <w:szCs w:val="20"/>
                <w:lang w:eastAsia="pt-BR"/>
              </w:rPr>
              <w:t>obstetrícia.</w:t>
            </w:r>
          </w:p>
        </w:tc>
      </w:tr>
      <w:tr w:rsidR="00242036" w:rsidRPr="00242036" w14:paraId="25362736" w14:textId="77777777" w:rsidTr="00BE437A">
        <w:tc>
          <w:tcPr>
            <w:tcW w:w="3261" w:type="dxa"/>
          </w:tcPr>
          <w:p w14:paraId="7E677785" w14:textId="77777777" w:rsidR="00242036" w:rsidRPr="00242036" w:rsidRDefault="00242036" w:rsidP="00BE437A">
            <w:pPr>
              <w:suppressAutoHyphens w:val="0"/>
              <w:autoSpaceDE w:val="0"/>
              <w:autoSpaceDN w:val="0"/>
              <w:adjustRightInd w:val="0"/>
              <w:rPr>
                <w:rFonts w:ascii="Arial" w:hAnsi="Arial" w:cs="Arial"/>
                <w:kern w:val="0"/>
                <w:lang w:eastAsia="pt-BR"/>
              </w:rPr>
            </w:pPr>
            <w:r w:rsidRPr="00242036">
              <w:rPr>
                <w:rFonts w:ascii="Arial" w:hAnsi="Arial" w:cs="Arial"/>
                <w:kern w:val="0"/>
                <w:lang w:eastAsia="pt-BR"/>
              </w:rPr>
              <w:t>Especialidade de</w:t>
            </w:r>
          </w:p>
          <w:p w14:paraId="626134D5" w14:textId="77777777" w:rsidR="00242036" w:rsidRPr="00242036" w:rsidRDefault="00242036" w:rsidP="00BE437A">
            <w:pPr>
              <w:suppressAutoHyphens w:val="0"/>
              <w:autoSpaceDE w:val="0"/>
              <w:autoSpaceDN w:val="0"/>
              <w:adjustRightInd w:val="0"/>
              <w:rPr>
                <w:rFonts w:ascii="Arial" w:hAnsi="Arial" w:cs="Arial"/>
                <w:kern w:val="0"/>
                <w:lang w:eastAsia="pt-BR"/>
              </w:rPr>
            </w:pPr>
            <w:proofErr w:type="gramStart"/>
            <w:r w:rsidRPr="00242036">
              <w:rPr>
                <w:rFonts w:ascii="Arial" w:hAnsi="Arial" w:cs="Arial"/>
                <w:kern w:val="0"/>
                <w:lang w:eastAsia="pt-BR"/>
              </w:rPr>
              <w:t>média</w:t>
            </w:r>
            <w:proofErr w:type="gramEnd"/>
            <w:r w:rsidRPr="00242036">
              <w:rPr>
                <w:rFonts w:ascii="Arial" w:hAnsi="Arial" w:cs="Arial"/>
                <w:kern w:val="0"/>
                <w:lang w:eastAsia="pt-BR"/>
              </w:rPr>
              <w:t xml:space="preserve"> e alta</w:t>
            </w:r>
          </w:p>
          <w:p w14:paraId="4634B19C" w14:textId="77777777" w:rsidR="00242036" w:rsidRPr="00242036" w:rsidRDefault="00242036" w:rsidP="00BE437A">
            <w:pPr>
              <w:pStyle w:val="PargrafodaLista"/>
              <w:tabs>
                <w:tab w:val="left" w:pos="5640"/>
              </w:tabs>
              <w:suppressAutoHyphens w:val="0"/>
              <w:spacing w:after="160" w:line="259" w:lineRule="auto"/>
              <w:ind w:left="0"/>
              <w:contextualSpacing/>
              <w:rPr>
                <w:rFonts w:ascii="Arial" w:hAnsi="Arial" w:cs="Arial"/>
                <w:sz w:val="20"/>
                <w:szCs w:val="20"/>
                <w:shd w:val="clear" w:color="auto" w:fill="FFFFFF"/>
              </w:rPr>
            </w:pPr>
            <w:r w:rsidRPr="00242036">
              <w:rPr>
                <w:rFonts w:ascii="Arial" w:hAnsi="Arial" w:cs="Arial"/>
                <w:kern w:val="0"/>
                <w:sz w:val="20"/>
                <w:szCs w:val="20"/>
                <w:lang w:eastAsia="pt-BR"/>
              </w:rPr>
              <w:t>complexidade</w:t>
            </w:r>
          </w:p>
        </w:tc>
        <w:tc>
          <w:tcPr>
            <w:tcW w:w="2835" w:type="dxa"/>
          </w:tcPr>
          <w:p w14:paraId="6E8E8C87" w14:textId="77777777" w:rsidR="00242036" w:rsidRPr="00242036" w:rsidRDefault="00242036" w:rsidP="00BE437A">
            <w:pPr>
              <w:suppressAutoHyphens w:val="0"/>
              <w:autoSpaceDE w:val="0"/>
              <w:autoSpaceDN w:val="0"/>
              <w:adjustRightInd w:val="0"/>
              <w:rPr>
                <w:rFonts w:ascii="Arial" w:hAnsi="Arial" w:cs="Arial"/>
                <w:kern w:val="0"/>
                <w:lang w:eastAsia="pt-BR"/>
              </w:rPr>
            </w:pPr>
            <w:r w:rsidRPr="00242036">
              <w:rPr>
                <w:rFonts w:ascii="Arial" w:hAnsi="Arial" w:cs="Arial"/>
                <w:kern w:val="0"/>
                <w:lang w:eastAsia="pt-BR"/>
              </w:rPr>
              <w:t>Mínimo de 05</w:t>
            </w:r>
          </w:p>
          <w:p w14:paraId="6DB21598" w14:textId="77777777" w:rsidR="00242036" w:rsidRPr="00242036" w:rsidRDefault="00242036" w:rsidP="00BE437A">
            <w:pPr>
              <w:suppressAutoHyphens w:val="0"/>
              <w:autoSpaceDE w:val="0"/>
              <w:autoSpaceDN w:val="0"/>
              <w:adjustRightInd w:val="0"/>
              <w:rPr>
                <w:rFonts w:ascii="Arial" w:hAnsi="Arial" w:cs="Arial"/>
                <w:kern w:val="0"/>
                <w:lang w:eastAsia="pt-BR"/>
              </w:rPr>
            </w:pPr>
            <w:proofErr w:type="gramStart"/>
            <w:r w:rsidRPr="00242036">
              <w:rPr>
                <w:rFonts w:ascii="Arial" w:hAnsi="Arial" w:cs="Arial"/>
                <w:kern w:val="0"/>
                <w:lang w:eastAsia="pt-BR"/>
              </w:rPr>
              <w:t>profissionais</w:t>
            </w:r>
            <w:proofErr w:type="gramEnd"/>
            <w:r w:rsidRPr="00242036">
              <w:rPr>
                <w:rFonts w:ascii="Arial" w:hAnsi="Arial" w:cs="Arial"/>
                <w:kern w:val="0"/>
                <w:lang w:eastAsia="pt-BR"/>
              </w:rPr>
              <w:t xml:space="preserve"> para</w:t>
            </w:r>
          </w:p>
          <w:p w14:paraId="63F3607A" w14:textId="77777777" w:rsidR="00242036" w:rsidRPr="00242036" w:rsidRDefault="00242036" w:rsidP="00BE437A">
            <w:pPr>
              <w:pStyle w:val="PargrafodaLista"/>
              <w:tabs>
                <w:tab w:val="left" w:pos="5640"/>
              </w:tabs>
              <w:suppressAutoHyphens w:val="0"/>
              <w:spacing w:after="160" w:line="259" w:lineRule="auto"/>
              <w:ind w:left="0"/>
              <w:contextualSpacing/>
              <w:rPr>
                <w:rFonts w:ascii="Arial" w:hAnsi="Arial" w:cs="Arial"/>
                <w:sz w:val="20"/>
                <w:szCs w:val="20"/>
                <w:shd w:val="clear" w:color="auto" w:fill="FFFFFF"/>
              </w:rPr>
            </w:pPr>
            <w:r w:rsidRPr="00242036">
              <w:rPr>
                <w:rFonts w:ascii="Arial" w:hAnsi="Arial" w:cs="Arial"/>
                <w:kern w:val="0"/>
                <w:sz w:val="20"/>
                <w:szCs w:val="20"/>
                <w:lang w:eastAsia="pt-BR"/>
              </w:rPr>
              <w:t xml:space="preserve">cada especialidade em </w:t>
            </w:r>
            <w:r w:rsidRPr="00242036">
              <w:rPr>
                <w:rFonts w:ascii="Arial" w:hAnsi="Arial" w:cs="Arial"/>
                <w:sz w:val="20"/>
                <w:szCs w:val="20"/>
                <w:shd w:val="clear" w:color="auto" w:fill="FFFFFF"/>
              </w:rPr>
              <w:t>Piracicaba</w:t>
            </w:r>
          </w:p>
        </w:tc>
        <w:tc>
          <w:tcPr>
            <w:tcW w:w="3821" w:type="dxa"/>
          </w:tcPr>
          <w:p w14:paraId="0AC916B1" w14:textId="77777777" w:rsidR="00242036" w:rsidRPr="00242036" w:rsidRDefault="00242036" w:rsidP="00BE437A">
            <w:pPr>
              <w:suppressAutoHyphens w:val="0"/>
              <w:autoSpaceDE w:val="0"/>
              <w:autoSpaceDN w:val="0"/>
              <w:adjustRightInd w:val="0"/>
              <w:rPr>
                <w:rFonts w:ascii="Arial" w:hAnsi="Arial" w:cs="Arial"/>
                <w:kern w:val="0"/>
                <w:lang w:eastAsia="pt-BR"/>
              </w:rPr>
            </w:pPr>
            <w:r w:rsidRPr="00242036">
              <w:rPr>
                <w:rFonts w:ascii="Arial" w:hAnsi="Arial" w:cs="Arial"/>
                <w:kern w:val="0"/>
                <w:lang w:eastAsia="pt-BR"/>
              </w:rPr>
              <w:t>Especialidades como:</w:t>
            </w:r>
          </w:p>
          <w:p w14:paraId="5F784D21" w14:textId="77777777" w:rsidR="00242036" w:rsidRPr="00242036" w:rsidRDefault="00242036" w:rsidP="00BE437A">
            <w:pPr>
              <w:suppressAutoHyphens w:val="0"/>
              <w:autoSpaceDE w:val="0"/>
              <w:autoSpaceDN w:val="0"/>
              <w:adjustRightInd w:val="0"/>
              <w:rPr>
                <w:rFonts w:ascii="Arial" w:hAnsi="Arial" w:cs="Arial"/>
                <w:kern w:val="0"/>
                <w:lang w:eastAsia="pt-BR"/>
              </w:rPr>
            </w:pPr>
            <w:proofErr w:type="gramStart"/>
            <w:r w:rsidRPr="00242036">
              <w:rPr>
                <w:rFonts w:ascii="Arial" w:hAnsi="Arial" w:cs="Arial"/>
                <w:kern w:val="0"/>
                <w:lang w:eastAsia="pt-BR"/>
              </w:rPr>
              <w:t>cardiologia</w:t>
            </w:r>
            <w:proofErr w:type="gramEnd"/>
            <w:r w:rsidRPr="00242036">
              <w:rPr>
                <w:rFonts w:ascii="Arial" w:hAnsi="Arial" w:cs="Arial"/>
                <w:kern w:val="0"/>
                <w:lang w:eastAsia="pt-BR"/>
              </w:rPr>
              <w:t>,</w:t>
            </w:r>
          </w:p>
          <w:p w14:paraId="2533DA1C" w14:textId="77777777" w:rsidR="00242036" w:rsidRPr="00242036" w:rsidRDefault="00242036" w:rsidP="00BE437A">
            <w:pPr>
              <w:suppressAutoHyphens w:val="0"/>
              <w:autoSpaceDE w:val="0"/>
              <w:autoSpaceDN w:val="0"/>
              <w:adjustRightInd w:val="0"/>
              <w:rPr>
                <w:rFonts w:ascii="Arial" w:hAnsi="Arial" w:cs="Arial"/>
                <w:kern w:val="0"/>
                <w:lang w:eastAsia="pt-BR"/>
              </w:rPr>
            </w:pPr>
            <w:proofErr w:type="gramStart"/>
            <w:r w:rsidRPr="00242036">
              <w:rPr>
                <w:rFonts w:ascii="Arial" w:hAnsi="Arial" w:cs="Arial"/>
                <w:kern w:val="0"/>
                <w:lang w:eastAsia="pt-BR"/>
              </w:rPr>
              <w:t>dermatologia</w:t>
            </w:r>
            <w:proofErr w:type="gramEnd"/>
            <w:r w:rsidRPr="00242036">
              <w:rPr>
                <w:rFonts w:ascii="Arial" w:hAnsi="Arial" w:cs="Arial"/>
                <w:kern w:val="0"/>
                <w:lang w:eastAsia="pt-BR"/>
              </w:rPr>
              <w:t>,</w:t>
            </w:r>
          </w:p>
          <w:p w14:paraId="514325F5" w14:textId="77777777" w:rsidR="00242036" w:rsidRPr="00242036" w:rsidRDefault="00242036" w:rsidP="00BE437A">
            <w:pPr>
              <w:suppressAutoHyphens w:val="0"/>
              <w:autoSpaceDE w:val="0"/>
              <w:autoSpaceDN w:val="0"/>
              <w:adjustRightInd w:val="0"/>
              <w:rPr>
                <w:rFonts w:ascii="Arial" w:hAnsi="Arial" w:cs="Arial"/>
                <w:kern w:val="0"/>
                <w:lang w:eastAsia="pt-BR"/>
              </w:rPr>
            </w:pPr>
            <w:proofErr w:type="gramStart"/>
            <w:r w:rsidRPr="00242036">
              <w:rPr>
                <w:rFonts w:ascii="Arial" w:hAnsi="Arial" w:cs="Arial"/>
                <w:kern w:val="0"/>
                <w:lang w:eastAsia="pt-BR"/>
              </w:rPr>
              <w:t>endocrinologia</w:t>
            </w:r>
            <w:proofErr w:type="gramEnd"/>
            <w:r w:rsidRPr="00242036">
              <w:rPr>
                <w:rFonts w:ascii="Arial" w:hAnsi="Arial" w:cs="Arial"/>
                <w:kern w:val="0"/>
                <w:lang w:eastAsia="pt-BR"/>
              </w:rPr>
              <w:t>,</w:t>
            </w:r>
          </w:p>
          <w:p w14:paraId="18141447" w14:textId="77777777" w:rsidR="00242036" w:rsidRPr="00242036" w:rsidRDefault="00242036" w:rsidP="00BE437A">
            <w:pPr>
              <w:suppressAutoHyphens w:val="0"/>
              <w:autoSpaceDE w:val="0"/>
              <w:autoSpaceDN w:val="0"/>
              <w:adjustRightInd w:val="0"/>
              <w:rPr>
                <w:rFonts w:ascii="Arial" w:hAnsi="Arial" w:cs="Arial"/>
                <w:kern w:val="0"/>
                <w:lang w:eastAsia="pt-BR"/>
              </w:rPr>
            </w:pPr>
            <w:proofErr w:type="gramStart"/>
            <w:r w:rsidRPr="00242036">
              <w:rPr>
                <w:rFonts w:ascii="Arial" w:hAnsi="Arial" w:cs="Arial"/>
                <w:kern w:val="0"/>
                <w:lang w:eastAsia="pt-BR"/>
              </w:rPr>
              <w:t>pneumologia</w:t>
            </w:r>
            <w:proofErr w:type="gramEnd"/>
            <w:r w:rsidRPr="00242036">
              <w:rPr>
                <w:rFonts w:ascii="Arial" w:hAnsi="Arial" w:cs="Arial"/>
                <w:kern w:val="0"/>
                <w:lang w:eastAsia="pt-BR"/>
              </w:rPr>
              <w:t>,</w:t>
            </w:r>
          </w:p>
          <w:p w14:paraId="555AAD53" w14:textId="77777777" w:rsidR="00242036" w:rsidRPr="00242036" w:rsidRDefault="00242036" w:rsidP="00BE437A">
            <w:pPr>
              <w:suppressAutoHyphens w:val="0"/>
              <w:autoSpaceDE w:val="0"/>
              <w:autoSpaceDN w:val="0"/>
              <w:adjustRightInd w:val="0"/>
              <w:rPr>
                <w:rFonts w:ascii="Arial" w:hAnsi="Arial" w:cs="Arial"/>
                <w:kern w:val="0"/>
                <w:lang w:eastAsia="pt-BR"/>
              </w:rPr>
            </w:pPr>
            <w:proofErr w:type="gramStart"/>
            <w:r w:rsidRPr="00242036">
              <w:rPr>
                <w:rFonts w:ascii="Arial" w:hAnsi="Arial" w:cs="Arial"/>
                <w:kern w:val="0"/>
                <w:lang w:eastAsia="pt-BR"/>
              </w:rPr>
              <w:t>otorrinolaringologia</w:t>
            </w:r>
            <w:proofErr w:type="gramEnd"/>
            <w:r w:rsidRPr="00242036">
              <w:rPr>
                <w:rFonts w:ascii="Arial" w:hAnsi="Arial" w:cs="Arial"/>
                <w:kern w:val="0"/>
                <w:lang w:eastAsia="pt-BR"/>
              </w:rPr>
              <w:t>,</w:t>
            </w:r>
          </w:p>
          <w:p w14:paraId="12B83893" w14:textId="77777777" w:rsidR="00242036" w:rsidRPr="00242036" w:rsidRDefault="00242036" w:rsidP="00BE437A">
            <w:pPr>
              <w:suppressAutoHyphens w:val="0"/>
              <w:autoSpaceDE w:val="0"/>
              <w:autoSpaceDN w:val="0"/>
              <w:adjustRightInd w:val="0"/>
              <w:rPr>
                <w:rFonts w:ascii="Arial" w:hAnsi="Arial" w:cs="Arial"/>
                <w:kern w:val="0"/>
                <w:lang w:eastAsia="pt-BR"/>
              </w:rPr>
            </w:pPr>
            <w:proofErr w:type="spellStart"/>
            <w:proofErr w:type="gramStart"/>
            <w:r w:rsidRPr="00242036">
              <w:rPr>
                <w:rFonts w:ascii="Arial" w:hAnsi="Arial" w:cs="Arial"/>
                <w:kern w:val="0"/>
                <w:lang w:eastAsia="pt-BR"/>
              </w:rPr>
              <w:t>gastroenterologia</w:t>
            </w:r>
            <w:proofErr w:type="spellEnd"/>
            <w:proofErr w:type="gramEnd"/>
            <w:r w:rsidRPr="00242036">
              <w:rPr>
                <w:rFonts w:ascii="Arial" w:hAnsi="Arial" w:cs="Arial"/>
                <w:kern w:val="0"/>
                <w:lang w:eastAsia="pt-BR"/>
              </w:rPr>
              <w:t>,</w:t>
            </w:r>
          </w:p>
          <w:p w14:paraId="405F16B3" w14:textId="77777777" w:rsidR="00242036" w:rsidRPr="00242036" w:rsidRDefault="00242036" w:rsidP="00BE437A">
            <w:pPr>
              <w:suppressAutoHyphens w:val="0"/>
              <w:autoSpaceDE w:val="0"/>
              <w:autoSpaceDN w:val="0"/>
              <w:adjustRightInd w:val="0"/>
              <w:rPr>
                <w:rFonts w:ascii="Arial" w:hAnsi="Arial" w:cs="Arial"/>
                <w:kern w:val="0"/>
                <w:lang w:eastAsia="pt-BR"/>
              </w:rPr>
            </w:pPr>
            <w:proofErr w:type="gramStart"/>
            <w:r w:rsidRPr="00242036">
              <w:rPr>
                <w:rFonts w:ascii="Arial" w:hAnsi="Arial" w:cs="Arial"/>
                <w:kern w:val="0"/>
                <w:lang w:eastAsia="pt-BR"/>
              </w:rPr>
              <w:t>oncologia</w:t>
            </w:r>
            <w:proofErr w:type="gramEnd"/>
            <w:r w:rsidRPr="00242036">
              <w:rPr>
                <w:rFonts w:ascii="Arial" w:hAnsi="Arial" w:cs="Arial"/>
                <w:kern w:val="0"/>
                <w:lang w:eastAsia="pt-BR"/>
              </w:rPr>
              <w:t>, ortopedia e</w:t>
            </w:r>
          </w:p>
          <w:p w14:paraId="1AF6ACD1" w14:textId="77777777" w:rsidR="00242036" w:rsidRPr="00242036" w:rsidRDefault="00242036" w:rsidP="00BE437A">
            <w:pPr>
              <w:suppressAutoHyphens w:val="0"/>
              <w:autoSpaceDE w:val="0"/>
              <w:autoSpaceDN w:val="0"/>
              <w:adjustRightInd w:val="0"/>
              <w:rPr>
                <w:rFonts w:ascii="Arial" w:hAnsi="Arial" w:cs="Arial"/>
                <w:kern w:val="0"/>
                <w:lang w:eastAsia="pt-BR"/>
              </w:rPr>
            </w:pPr>
            <w:proofErr w:type="gramStart"/>
            <w:r w:rsidRPr="00242036">
              <w:rPr>
                <w:rFonts w:ascii="Arial" w:hAnsi="Arial" w:cs="Arial"/>
                <w:kern w:val="0"/>
                <w:lang w:eastAsia="pt-BR"/>
              </w:rPr>
              <w:t>traumatologia</w:t>
            </w:r>
            <w:proofErr w:type="gramEnd"/>
            <w:r w:rsidRPr="00242036">
              <w:rPr>
                <w:rFonts w:ascii="Arial" w:hAnsi="Arial" w:cs="Arial"/>
                <w:kern w:val="0"/>
                <w:lang w:eastAsia="pt-BR"/>
              </w:rPr>
              <w:t>,</w:t>
            </w:r>
          </w:p>
          <w:p w14:paraId="045094F6" w14:textId="77777777" w:rsidR="00242036" w:rsidRPr="00242036" w:rsidRDefault="00242036" w:rsidP="00BE437A">
            <w:pPr>
              <w:suppressAutoHyphens w:val="0"/>
              <w:autoSpaceDE w:val="0"/>
              <w:autoSpaceDN w:val="0"/>
              <w:adjustRightInd w:val="0"/>
              <w:rPr>
                <w:rFonts w:ascii="Arial" w:hAnsi="Arial" w:cs="Arial"/>
                <w:kern w:val="0"/>
                <w:lang w:eastAsia="pt-BR"/>
              </w:rPr>
            </w:pPr>
            <w:proofErr w:type="gramStart"/>
            <w:r w:rsidRPr="00242036">
              <w:rPr>
                <w:rFonts w:ascii="Arial" w:hAnsi="Arial" w:cs="Arial"/>
                <w:kern w:val="0"/>
                <w:lang w:eastAsia="pt-BR"/>
              </w:rPr>
              <w:t>oftalmologia</w:t>
            </w:r>
            <w:proofErr w:type="gramEnd"/>
            <w:r w:rsidRPr="00242036">
              <w:rPr>
                <w:rFonts w:ascii="Arial" w:hAnsi="Arial" w:cs="Arial"/>
                <w:kern w:val="0"/>
                <w:lang w:eastAsia="pt-BR"/>
              </w:rPr>
              <w:t xml:space="preserve"> e</w:t>
            </w:r>
          </w:p>
          <w:p w14:paraId="226F5C56" w14:textId="77777777" w:rsidR="00242036" w:rsidRPr="00242036" w:rsidRDefault="00242036" w:rsidP="00BE437A">
            <w:pPr>
              <w:pStyle w:val="PargrafodaLista"/>
              <w:tabs>
                <w:tab w:val="left" w:pos="5640"/>
              </w:tabs>
              <w:suppressAutoHyphens w:val="0"/>
              <w:spacing w:after="160" w:line="259" w:lineRule="auto"/>
              <w:ind w:left="0"/>
              <w:contextualSpacing/>
              <w:rPr>
                <w:rFonts w:ascii="Arial" w:hAnsi="Arial" w:cs="Arial"/>
                <w:sz w:val="20"/>
                <w:szCs w:val="20"/>
                <w:shd w:val="clear" w:color="auto" w:fill="FFFFFF"/>
              </w:rPr>
            </w:pPr>
            <w:r w:rsidRPr="00242036">
              <w:rPr>
                <w:rFonts w:ascii="Arial" w:hAnsi="Arial" w:cs="Arial"/>
                <w:kern w:val="0"/>
                <w:sz w:val="20"/>
                <w:szCs w:val="20"/>
                <w:lang w:eastAsia="pt-BR"/>
              </w:rPr>
              <w:t>urologia.</w:t>
            </w:r>
          </w:p>
        </w:tc>
      </w:tr>
      <w:tr w:rsidR="00242036" w:rsidRPr="00242036" w14:paraId="71769CAF" w14:textId="77777777" w:rsidTr="00BE437A">
        <w:tc>
          <w:tcPr>
            <w:tcW w:w="3261" w:type="dxa"/>
          </w:tcPr>
          <w:p w14:paraId="298AFF89" w14:textId="77777777" w:rsidR="00242036" w:rsidRPr="00242036" w:rsidRDefault="00242036" w:rsidP="00BE437A">
            <w:pPr>
              <w:suppressAutoHyphens w:val="0"/>
              <w:autoSpaceDE w:val="0"/>
              <w:autoSpaceDN w:val="0"/>
              <w:adjustRightInd w:val="0"/>
              <w:rPr>
                <w:rFonts w:ascii="Arial" w:hAnsi="Arial" w:cs="Arial"/>
                <w:kern w:val="0"/>
                <w:lang w:eastAsia="pt-BR"/>
              </w:rPr>
            </w:pPr>
            <w:r w:rsidRPr="00242036">
              <w:rPr>
                <w:rFonts w:ascii="Arial" w:hAnsi="Arial" w:cs="Arial"/>
                <w:kern w:val="0"/>
                <w:lang w:eastAsia="pt-BR"/>
              </w:rPr>
              <w:t>Especialidade de</w:t>
            </w:r>
          </w:p>
          <w:p w14:paraId="5479F818" w14:textId="77777777" w:rsidR="00242036" w:rsidRPr="00242036" w:rsidRDefault="00242036" w:rsidP="00BE437A">
            <w:pPr>
              <w:suppressAutoHyphens w:val="0"/>
              <w:autoSpaceDE w:val="0"/>
              <w:autoSpaceDN w:val="0"/>
              <w:adjustRightInd w:val="0"/>
              <w:rPr>
                <w:rFonts w:ascii="Arial" w:hAnsi="Arial" w:cs="Arial"/>
                <w:kern w:val="0"/>
                <w:lang w:eastAsia="pt-BR"/>
              </w:rPr>
            </w:pPr>
            <w:proofErr w:type="gramStart"/>
            <w:r w:rsidRPr="00242036">
              <w:rPr>
                <w:rFonts w:ascii="Arial" w:hAnsi="Arial" w:cs="Arial"/>
                <w:kern w:val="0"/>
                <w:lang w:eastAsia="pt-BR"/>
              </w:rPr>
              <w:t>média</w:t>
            </w:r>
            <w:proofErr w:type="gramEnd"/>
            <w:r w:rsidRPr="00242036">
              <w:rPr>
                <w:rFonts w:ascii="Arial" w:hAnsi="Arial" w:cs="Arial"/>
                <w:kern w:val="0"/>
                <w:lang w:eastAsia="pt-BR"/>
              </w:rPr>
              <w:t xml:space="preserve"> e alta</w:t>
            </w:r>
          </w:p>
          <w:p w14:paraId="662F9BF0" w14:textId="77777777" w:rsidR="00242036" w:rsidRPr="00242036" w:rsidRDefault="00242036" w:rsidP="00BE437A">
            <w:pPr>
              <w:pStyle w:val="PargrafodaLista"/>
              <w:tabs>
                <w:tab w:val="left" w:pos="5640"/>
              </w:tabs>
              <w:suppressAutoHyphens w:val="0"/>
              <w:spacing w:after="160" w:line="259" w:lineRule="auto"/>
              <w:ind w:left="0"/>
              <w:contextualSpacing/>
              <w:rPr>
                <w:rFonts w:ascii="Arial" w:hAnsi="Arial" w:cs="Arial"/>
                <w:sz w:val="20"/>
                <w:szCs w:val="20"/>
                <w:shd w:val="clear" w:color="auto" w:fill="FFFFFF"/>
              </w:rPr>
            </w:pPr>
            <w:r w:rsidRPr="00242036">
              <w:rPr>
                <w:rFonts w:ascii="Arial" w:hAnsi="Arial" w:cs="Arial"/>
                <w:kern w:val="0"/>
                <w:sz w:val="20"/>
                <w:szCs w:val="20"/>
                <w:lang w:eastAsia="pt-BR"/>
              </w:rPr>
              <w:t>complexidade</w:t>
            </w:r>
          </w:p>
        </w:tc>
        <w:tc>
          <w:tcPr>
            <w:tcW w:w="2835" w:type="dxa"/>
          </w:tcPr>
          <w:p w14:paraId="4B7E439E" w14:textId="77777777" w:rsidR="00242036" w:rsidRPr="00242036" w:rsidRDefault="00242036" w:rsidP="00BE437A">
            <w:pPr>
              <w:suppressAutoHyphens w:val="0"/>
              <w:autoSpaceDE w:val="0"/>
              <w:autoSpaceDN w:val="0"/>
              <w:adjustRightInd w:val="0"/>
              <w:rPr>
                <w:rFonts w:ascii="Arial" w:hAnsi="Arial" w:cs="Arial"/>
                <w:kern w:val="0"/>
                <w:lang w:eastAsia="pt-BR"/>
              </w:rPr>
            </w:pPr>
            <w:r w:rsidRPr="00242036">
              <w:rPr>
                <w:rFonts w:ascii="Arial" w:hAnsi="Arial" w:cs="Arial"/>
                <w:kern w:val="0"/>
                <w:lang w:eastAsia="pt-BR"/>
              </w:rPr>
              <w:t xml:space="preserve">Mínimo de 05 profissionais para cada especialidade em </w:t>
            </w:r>
            <w:r w:rsidRPr="00242036">
              <w:rPr>
                <w:rFonts w:ascii="Arial" w:hAnsi="Arial" w:cs="Arial"/>
                <w:shd w:val="clear" w:color="auto" w:fill="FFFFFF"/>
              </w:rPr>
              <w:t>Piracicaba</w:t>
            </w:r>
          </w:p>
        </w:tc>
        <w:tc>
          <w:tcPr>
            <w:tcW w:w="3821" w:type="dxa"/>
          </w:tcPr>
          <w:p w14:paraId="45F4E0C9" w14:textId="77777777" w:rsidR="00242036" w:rsidRPr="00242036" w:rsidRDefault="00242036" w:rsidP="00BE437A">
            <w:pPr>
              <w:suppressAutoHyphens w:val="0"/>
              <w:autoSpaceDE w:val="0"/>
              <w:autoSpaceDN w:val="0"/>
              <w:adjustRightInd w:val="0"/>
              <w:rPr>
                <w:rFonts w:ascii="Arial" w:hAnsi="Arial" w:cs="Arial"/>
                <w:kern w:val="0"/>
                <w:lang w:eastAsia="pt-BR"/>
              </w:rPr>
            </w:pPr>
            <w:r w:rsidRPr="00242036">
              <w:rPr>
                <w:rFonts w:ascii="Arial" w:hAnsi="Arial" w:cs="Arial"/>
                <w:kern w:val="0"/>
                <w:lang w:eastAsia="pt-BR"/>
              </w:rPr>
              <w:t>Especialidades como:</w:t>
            </w:r>
          </w:p>
          <w:p w14:paraId="5E60576F" w14:textId="77777777" w:rsidR="00242036" w:rsidRPr="00242036" w:rsidRDefault="00242036" w:rsidP="00BE437A">
            <w:pPr>
              <w:suppressAutoHyphens w:val="0"/>
              <w:autoSpaceDE w:val="0"/>
              <w:autoSpaceDN w:val="0"/>
              <w:adjustRightInd w:val="0"/>
              <w:rPr>
                <w:rFonts w:ascii="Arial" w:hAnsi="Arial" w:cs="Arial"/>
                <w:kern w:val="0"/>
                <w:lang w:eastAsia="pt-BR"/>
              </w:rPr>
            </w:pPr>
            <w:proofErr w:type="spellStart"/>
            <w:proofErr w:type="gramStart"/>
            <w:r w:rsidRPr="00242036">
              <w:rPr>
                <w:rFonts w:ascii="Arial" w:hAnsi="Arial" w:cs="Arial"/>
                <w:kern w:val="0"/>
                <w:lang w:eastAsia="pt-BR"/>
              </w:rPr>
              <w:t>anestesiologia</w:t>
            </w:r>
            <w:proofErr w:type="spellEnd"/>
            <w:proofErr w:type="gramEnd"/>
            <w:r w:rsidRPr="00242036">
              <w:rPr>
                <w:rFonts w:ascii="Arial" w:hAnsi="Arial" w:cs="Arial"/>
                <w:kern w:val="0"/>
                <w:lang w:eastAsia="pt-BR"/>
              </w:rPr>
              <w:t>,</w:t>
            </w:r>
          </w:p>
          <w:p w14:paraId="3107240D" w14:textId="77777777" w:rsidR="00242036" w:rsidRPr="00242036" w:rsidRDefault="00242036" w:rsidP="00BE437A">
            <w:pPr>
              <w:suppressAutoHyphens w:val="0"/>
              <w:autoSpaceDE w:val="0"/>
              <w:autoSpaceDN w:val="0"/>
              <w:adjustRightInd w:val="0"/>
              <w:rPr>
                <w:rFonts w:ascii="Arial" w:hAnsi="Arial" w:cs="Arial"/>
                <w:kern w:val="0"/>
                <w:lang w:eastAsia="pt-BR"/>
              </w:rPr>
            </w:pPr>
            <w:proofErr w:type="gramStart"/>
            <w:r w:rsidRPr="00242036">
              <w:rPr>
                <w:rFonts w:ascii="Arial" w:hAnsi="Arial" w:cs="Arial"/>
                <w:kern w:val="0"/>
                <w:lang w:eastAsia="pt-BR"/>
              </w:rPr>
              <w:t>geriatria</w:t>
            </w:r>
            <w:proofErr w:type="gramEnd"/>
            <w:r w:rsidRPr="00242036">
              <w:rPr>
                <w:rFonts w:ascii="Arial" w:hAnsi="Arial" w:cs="Arial"/>
                <w:kern w:val="0"/>
                <w:lang w:eastAsia="pt-BR"/>
              </w:rPr>
              <w:t>, infectologia,</w:t>
            </w:r>
          </w:p>
          <w:p w14:paraId="79FEE1AF" w14:textId="77777777" w:rsidR="00242036" w:rsidRPr="00242036" w:rsidRDefault="00242036" w:rsidP="00BE437A">
            <w:pPr>
              <w:suppressAutoHyphens w:val="0"/>
              <w:autoSpaceDE w:val="0"/>
              <w:autoSpaceDN w:val="0"/>
              <w:adjustRightInd w:val="0"/>
              <w:rPr>
                <w:rFonts w:ascii="Arial" w:hAnsi="Arial" w:cs="Arial"/>
                <w:kern w:val="0"/>
                <w:lang w:eastAsia="pt-BR"/>
              </w:rPr>
            </w:pPr>
            <w:r w:rsidRPr="00242036">
              <w:rPr>
                <w:rFonts w:ascii="Arial" w:hAnsi="Arial" w:cs="Arial"/>
                <w:kern w:val="0"/>
                <w:lang w:eastAsia="pt-BR"/>
              </w:rPr>
              <w:t>Neurologia, psicologia,</w:t>
            </w:r>
          </w:p>
          <w:p w14:paraId="4224E40B" w14:textId="77777777" w:rsidR="00242036" w:rsidRPr="00242036" w:rsidRDefault="00242036" w:rsidP="00BE437A">
            <w:pPr>
              <w:suppressAutoHyphens w:val="0"/>
              <w:autoSpaceDE w:val="0"/>
              <w:autoSpaceDN w:val="0"/>
              <w:adjustRightInd w:val="0"/>
              <w:rPr>
                <w:rFonts w:ascii="Arial" w:hAnsi="Arial" w:cs="Arial"/>
                <w:kern w:val="0"/>
                <w:lang w:eastAsia="pt-BR"/>
              </w:rPr>
            </w:pPr>
            <w:proofErr w:type="gramStart"/>
            <w:r w:rsidRPr="00242036">
              <w:rPr>
                <w:rFonts w:ascii="Arial" w:hAnsi="Arial" w:cs="Arial"/>
                <w:kern w:val="0"/>
                <w:lang w:eastAsia="pt-BR"/>
              </w:rPr>
              <w:t>psiquiatria</w:t>
            </w:r>
            <w:proofErr w:type="gramEnd"/>
            <w:r w:rsidRPr="00242036">
              <w:rPr>
                <w:rFonts w:ascii="Arial" w:hAnsi="Arial" w:cs="Arial"/>
                <w:kern w:val="0"/>
                <w:lang w:eastAsia="pt-BR"/>
              </w:rPr>
              <w:t>, fisioterapia,</w:t>
            </w:r>
          </w:p>
          <w:p w14:paraId="1C4D6260" w14:textId="77777777" w:rsidR="00242036" w:rsidRPr="00242036" w:rsidRDefault="00242036" w:rsidP="00BE437A">
            <w:pPr>
              <w:suppressAutoHyphens w:val="0"/>
              <w:autoSpaceDE w:val="0"/>
              <w:autoSpaceDN w:val="0"/>
              <w:adjustRightInd w:val="0"/>
              <w:rPr>
                <w:rFonts w:ascii="Arial" w:hAnsi="Arial" w:cs="Arial"/>
                <w:kern w:val="0"/>
                <w:lang w:eastAsia="pt-BR"/>
              </w:rPr>
            </w:pPr>
            <w:proofErr w:type="gramStart"/>
            <w:r w:rsidRPr="00242036">
              <w:rPr>
                <w:rFonts w:ascii="Arial" w:hAnsi="Arial" w:cs="Arial"/>
                <w:kern w:val="0"/>
                <w:lang w:eastAsia="pt-BR"/>
              </w:rPr>
              <w:t>nutricionista</w:t>
            </w:r>
            <w:proofErr w:type="gramEnd"/>
            <w:r w:rsidRPr="00242036">
              <w:rPr>
                <w:rFonts w:ascii="Arial" w:hAnsi="Arial" w:cs="Arial"/>
                <w:kern w:val="0"/>
                <w:lang w:eastAsia="pt-BR"/>
              </w:rPr>
              <w:t xml:space="preserve"> e</w:t>
            </w:r>
          </w:p>
          <w:p w14:paraId="5FC3B153" w14:textId="77777777" w:rsidR="00242036" w:rsidRPr="00242036" w:rsidRDefault="00242036" w:rsidP="00BE437A">
            <w:pPr>
              <w:pStyle w:val="PargrafodaLista"/>
              <w:tabs>
                <w:tab w:val="left" w:pos="5640"/>
              </w:tabs>
              <w:suppressAutoHyphens w:val="0"/>
              <w:spacing w:after="160" w:line="259" w:lineRule="auto"/>
              <w:ind w:left="0"/>
              <w:contextualSpacing/>
              <w:rPr>
                <w:rFonts w:ascii="Arial" w:hAnsi="Arial" w:cs="Arial"/>
                <w:sz w:val="20"/>
                <w:szCs w:val="20"/>
                <w:shd w:val="clear" w:color="auto" w:fill="FFFFFF"/>
              </w:rPr>
            </w:pPr>
            <w:r w:rsidRPr="00242036">
              <w:rPr>
                <w:rFonts w:ascii="Arial" w:hAnsi="Arial" w:cs="Arial"/>
                <w:kern w:val="0"/>
                <w:sz w:val="20"/>
                <w:szCs w:val="20"/>
                <w:lang w:eastAsia="pt-BR"/>
              </w:rPr>
              <w:t>fonoaudiologia.</w:t>
            </w:r>
          </w:p>
        </w:tc>
      </w:tr>
      <w:tr w:rsidR="00242036" w:rsidRPr="00242036" w14:paraId="5890B635" w14:textId="77777777" w:rsidTr="00BE437A">
        <w:tc>
          <w:tcPr>
            <w:tcW w:w="3261" w:type="dxa"/>
          </w:tcPr>
          <w:p w14:paraId="6E65D61D" w14:textId="77777777" w:rsidR="00242036" w:rsidRPr="00242036" w:rsidRDefault="00242036" w:rsidP="00BE437A">
            <w:pPr>
              <w:suppressAutoHyphens w:val="0"/>
              <w:autoSpaceDE w:val="0"/>
              <w:autoSpaceDN w:val="0"/>
              <w:adjustRightInd w:val="0"/>
              <w:rPr>
                <w:rFonts w:ascii="Arial" w:hAnsi="Arial" w:cs="Arial"/>
                <w:kern w:val="0"/>
                <w:lang w:eastAsia="pt-BR"/>
              </w:rPr>
            </w:pPr>
            <w:r w:rsidRPr="00242036">
              <w:rPr>
                <w:rFonts w:ascii="Arial" w:hAnsi="Arial" w:cs="Arial"/>
                <w:kern w:val="0"/>
                <w:lang w:eastAsia="pt-BR"/>
              </w:rPr>
              <w:t>Especialidade de</w:t>
            </w:r>
          </w:p>
          <w:p w14:paraId="53D41025" w14:textId="77777777" w:rsidR="00242036" w:rsidRPr="00242036" w:rsidRDefault="00242036" w:rsidP="00BE437A">
            <w:pPr>
              <w:suppressAutoHyphens w:val="0"/>
              <w:autoSpaceDE w:val="0"/>
              <w:autoSpaceDN w:val="0"/>
              <w:adjustRightInd w:val="0"/>
              <w:rPr>
                <w:rFonts w:ascii="Arial" w:hAnsi="Arial" w:cs="Arial"/>
                <w:kern w:val="0"/>
                <w:lang w:eastAsia="pt-BR"/>
              </w:rPr>
            </w:pPr>
            <w:proofErr w:type="gramStart"/>
            <w:r w:rsidRPr="00242036">
              <w:rPr>
                <w:rFonts w:ascii="Arial" w:hAnsi="Arial" w:cs="Arial"/>
                <w:kern w:val="0"/>
                <w:lang w:eastAsia="pt-BR"/>
              </w:rPr>
              <w:t>média</w:t>
            </w:r>
            <w:proofErr w:type="gramEnd"/>
            <w:r w:rsidRPr="00242036">
              <w:rPr>
                <w:rFonts w:ascii="Arial" w:hAnsi="Arial" w:cs="Arial"/>
                <w:kern w:val="0"/>
                <w:lang w:eastAsia="pt-BR"/>
              </w:rPr>
              <w:t xml:space="preserve"> e alta</w:t>
            </w:r>
          </w:p>
          <w:p w14:paraId="097C2DCB" w14:textId="77777777" w:rsidR="00242036" w:rsidRPr="00242036" w:rsidRDefault="00242036" w:rsidP="00BE437A">
            <w:pPr>
              <w:suppressAutoHyphens w:val="0"/>
              <w:autoSpaceDE w:val="0"/>
              <w:autoSpaceDN w:val="0"/>
              <w:adjustRightInd w:val="0"/>
              <w:rPr>
                <w:rFonts w:ascii="Arial" w:hAnsi="Arial" w:cs="Arial"/>
                <w:kern w:val="0"/>
                <w:lang w:eastAsia="pt-BR"/>
              </w:rPr>
            </w:pPr>
            <w:r w:rsidRPr="00242036">
              <w:rPr>
                <w:rFonts w:ascii="Arial" w:hAnsi="Arial" w:cs="Arial"/>
                <w:kern w:val="0"/>
                <w:lang w:eastAsia="pt-BR"/>
              </w:rPr>
              <w:t>complexidade</w:t>
            </w:r>
          </w:p>
        </w:tc>
        <w:tc>
          <w:tcPr>
            <w:tcW w:w="2835" w:type="dxa"/>
          </w:tcPr>
          <w:p w14:paraId="7BF569C2" w14:textId="77777777" w:rsidR="00242036" w:rsidRPr="00242036" w:rsidRDefault="00242036" w:rsidP="00BE437A">
            <w:pPr>
              <w:suppressAutoHyphens w:val="0"/>
              <w:autoSpaceDE w:val="0"/>
              <w:autoSpaceDN w:val="0"/>
              <w:adjustRightInd w:val="0"/>
              <w:rPr>
                <w:rFonts w:ascii="Arial" w:hAnsi="Arial" w:cs="Arial"/>
                <w:kern w:val="0"/>
                <w:lang w:eastAsia="pt-BR"/>
              </w:rPr>
            </w:pPr>
            <w:r w:rsidRPr="00242036">
              <w:rPr>
                <w:rFonts w:ascii="Arial" w:hAnsi="Arial" w:cs="Arial"/>
                <w:kern w:val="0"/>
                <w:lang w:eastAsia="pt-BR"/>
              </w:rPr>
              <w:t>Mínimo de 05</w:t>
            </w:r>
          </w:p>
          <w:p w14:paraId="10E72D58" w14:textId="77777777" w:rsidR="00242036" w:rsidRPr="00242036" w:rsidRDefault="00242036" w:rsidP="00BE437A">
            <w:pPr>
              <w:suppressAutoHyphens w:val="0"/>
              <w:autoSpaceDE w:val="0"/>
              <w:autoSpaceDN w:val="0"/>
              <w:adjustRightInd w:val="0"/>
              <w:rPr>
                <w:rFonts w:ascii="Arial" w:hAnsi="Arial" w:cs="Arial"/>
                <w:kern w:val="0"/>
                <w:lang w:eastAsia="pt-BR"/>
              </w:rPr>
            </w:pPr>
            <w:proofErr w:type="gramStart"/>
            <w:r w:rsidRPr="00242036">
              <w:rPr>
                <w:rFonts w:ascii="Arial" w:hAnsi="Arial" w:cs="Arial"/>
                <w:kern w:val="0"/>
                <w:lang w:eastAsia="pt-BR"/>
              </w:rPr>
              <w:t>profissionais</w:t>
            </w:r>
            <w:proofErr w:type="gramEnd"/>
            <w:r w:rsidRPr="00242036">
              <w:rPr>
                <w:rFonts w:ascii="Arial" w:hAnsi="Arial" w:cs="Arial"/>
                <w:kern w:val="0"/>
                <w:lang w:eastAsia="pt-BR"/>
              </w:rPr>
              <w:t xml:space="preserve"> para</w:t>
            </w:r>
          </w:p>
          <w:p w14:paraId="0FC331CF" w14:textId="77777777" w:rsidR="00242036" w:rsidRPr="00242036" w:rsidRDefault="00242036" w:rsidP="00BE437A">
            <w:pPr>
              <w:suppressAutoHyphens w:val="0"/>
              <w:autoSpaceDE w:val="0"/>
              <w:autoSpaceDN w:val="0"/>
              <w:adjustRightInd w:val="0"/>
              <w:rPr>
                <w:rFonts w:ascii="Arial" w:hAnsi="Arial" w:cs="Arial"/>
                <w:kern w:val="0"/>
                <w:lang w:eastAsia="pt-BR"/>
              </w:rPr>
            </w:pPr>
            <w:r w:rsidRPr="00242036">
              <w:rPr>
                <w:rFonts w:ascii="Arial" w:hAnsi="Arial" w:cs="Arial"/>
                <w:kern w:val="0"/>
                <w:lang w:eastAsia="pt-BR"/>
              </w:rPr>
              <w:t xml:space="preserve">cada especialidade em </w:t>
            </w:r>
            <w:r w:rsidRPr="00242036">
              <w:rPr>
                <w:rFonts w:ascii="Arial" w:hAnsi="Arial" w:cs="Arial"/>
                <w:shd w:val="clear" w:color="auto" w:fill="FFFFFF"/>
              </w:rPr>
              <w:t>Piracicaba</w:t>
            </w:r>
          </w:p>
        </w:tc>
        <w:tc>
          <w:tcPr>
            <w:tcW w:w="3821" w:type="dxa"/>
          </w:tcPr>
          <w:p w14:paraId="4E5A8573" w14:textId="77777777" w:rsidR="00242036" w:rsidRPr="00242036" w:rsidRDefault="00242036" w:rsidP="00BE437A">
            <w:pPr>
              <w:suppressAutoHyphens w:val="0"/>
              <w:autoSpaceDE w:val="0"/>
              <w:autoSpaceDN w:val="0"/>
              <w:adjustRightInd w:val="0"/>
              <w:rPr>
                <w:rFonts w:ascii="Arial" w:hAnsi="Arial" w:cs="Arial"/>
                <w:kern w:val="0"/>
                <w:lang w:eastAsia="pt-BR"/>
              </w:rPr>
            </w:pPr>
            <w:r w:rsidRPr="00242036">
              <w:rPr>
                <w:rFonts w:ascii="Arial" w:hAnsi="Arial" w:cs="Arial"/>
                <w:kern w:val="0"/>
                <w:lang w:eastAsia="pt-BR"/>
              </w:rPr>
              <w:t>Cirurgias: Geral, do</w:t>
            </w:r>
          </w:p>
          <w:p w14:paraId="01BE6FE9" w14:textId="77777777" w:rsidR="00242036" w:rsidRPr="00242036" w:rsidRDefault="00242036" w:rsidP="00BE437A">
            <w:pPr>
              <w:suppressAutoHyphens w:val="0"/>
              <w:autoSpaceDE w:val="0"/>
              <w:autoSpaceDN w:val="0"/>
              <w:adjustRightInd w:val="0"/>
              <w:rPr>
                <w:rFonts w:ascii="Arial" w:hAnsi="Arial" w:cs="Arial"/>
                <w:kern w:val="0"/>
                <w:lang w:eastAsia="pt-BR"/>
              </w:rPr>
            </w:pPr>
            <w:r w:rsidRPr="00242036">
              <w:rPr>
                <w:rFonts w:ascii="Arial" w:hAnsi="Arial" w:cs="Arial"/>
                <w:kern w:val="0"/>
                <w:lang w:eastAsia="pt-BR"/>
              </w:rPr>
              <w:t>Aparelho Digestivo,</w:t>
            </w:r>
          </w:p>
          <w:p w14:paraId="01D7FD0A" w14:textId="77777777" w:rsidR="00242036" w:rsidRPr="00242036" w:rsidRDefault="00242036" w:rsidP="00BE437A">
            <w:pPr>
              <w:suppressAutoHyphens w:val="0"/>
              <w:autoSpaceDE w:val="0"/>
              <w:autoSpaceDN w:val="0"/>
              <w:adjustRightInd w:val="0"/>
              <w:rPr>
                <w:rFonts w:ascii="Arial" w:hAnsi="Arial" w:cs="Arial"/>
                <w:kern w:val="0"/>
                <w:lang w:eastAsia="pt-BR"/>
              </w:rPr>
            </w:pPr>
            <w:r w:rsidRPr="00242036">
              <w:rPr>
                <w:rFonts w:ascii="Arial" w:hAnsi="Arial" w:cs="Arial"/>
                <w:kern w:val="0"/>
                <w:lang w:eastAsia="pt-BR"/>
              </w:rPr>
              <w:t>Torácica, Pediátrica,</w:t>
            </w:r>
          </w:p>
          <w:p w14:paraId="56130F5F" w14:textId="77777777" w:rsidR="00242036" w:rsidRPr="00242036" w:rsidRDefault="00242036" w:rsidP="00BE437A">
            <w:pPr>
              <w:suppressAutoHyphens w:val="0"/>
              <w:autoSpaceDE w:val="0"/>
              <w:autoSpaceDN w:val="0"/>
              <w:adjustRightInd w:val="0"/>
              <w:rPr>
                <w:rFonts w:ascii="Arial" w:hAnsi="Arial" w:cs="Arial"/>
                <w:kern w:val="0"/>
                <w:lang w:eastAsia="pt-BR"/>
              </w:rPr>
            </w:pPr>
            <w:r w:rsidRPr="00242036">
              <w:rPr>
                <w:rFonts w:ascii="Arial" w:hAnsi="Arial" w:cs="Arial"/>
                <w:kern w:val="0"/>
                <w:lang w:eastAsia="pt-BR"/>
              </w:rPr>
              <w:t>Plástica Reparadora,</w:t>
            </w:r>
          </w:p>
          <w:p w14:paraId="34419CD4" w14:textId="77777777" w:rsidR="00242036" w:rsidRPr="00242036" w:rsidRDefault="00242036" w:rsidP="00BE437A">
            <w:pPr>
              <w:suppressAutoHyphens w:val="0"/>
              <w:autoSpaceDE w:val="0"/>
              <w:autoSpaceDN w:val="0"/>
              <w:adjustRightInd w:val="0"/>
              <w:rPr>
                <w:rFonts w:ascii="Arial" w:hAnsi="Arial" w:cs="Arial"/>
                <w:kern w:val="0"/>
                <w:lang w:eastAsia="pt-BR"/>
              </w:rPr>
            </w:pPr>
            <w:r w:rsidRPr="00242036">
              <w:rPr>
                <w:rFonts w:ascii="Arial" w:hAnsi="Arial" w:cs="Arial"/>
                <w:kern w:val="0"/>
                <w:lang w:eastAsia="pt-BR"/>
              </w:rPr>
              <w:t>Vascular, Ortopédica,</w:t>
            </w:r>
          </w:p>
          <w:p w14:paraId="542A43BC" w14:textId="77777777" w:rsidR="00242036" w:rsidRPr="00242036" w:rsidRDefault="00242036" w:rsidP="00BE437A">
            <w:pPr>
              <w:suppressAutoHyphens w:val="0"/>
              <w:autoSpaceDE w:val="0"/>
              <w:autoSpaceDN w:val="0"/>
              <w:adjustRightInd w:val="0"/>
              <w:rPr>
                <w:rFonts w:ascii="Arial" w:hAnsi="Arial" w:cs="Arial"/>
                <w:kern w:val="0"/>
                <w:lang w:eastAsia="pt-BR"/>
              </w:rPr>
            </w:pPr>
            <w:proofErr w:type="gramStart"/>
            <w:r w:rsidRPr="00242036">
              <w:rPr>
                <w:rFonts w:ascii="Arial" w:hAnsi="Arial" w:cs="Arial"/>
                <w:kern w:val="0"/>
                <w:lang w:eastAsia="pt-BR"/>
              </w:rPr>
              <w:t>buco</w:t>
            </w:r>
            <w:proofErr w:type="gramEnd"/>
            <w:r w:rsidRPr="00242036">
              <w:rPr>
                <w:rFonts w:ascii="Arial" w:hAnsi="Arial" w:cs="Arial"/>
                <w:kern w:val="0"/>
                <w:lang w:eastAsia="pt-BR"/>
              </w:rPr>
              <w:t>-</w:t>
            </w:r>
            <w:proofErr w:type="spellStart"/>
            <w:r w:rsidRPr="00242036">
              <w:rPr>
                <w:rFonts w:ascii="Arial" w:hAnsi="Arial" w:cs="Arial"/>
                <w:kern w:val="0"/>
                <w:lang w:eastAsia="pt-BR"/>
              </w:rPr>
              <w:t>maxilo</w:t>
            </w:r>
            <w:proofErr w:type="spellEnd"/>
            <w:r w:rsidRPr="00242036">
              <w:rPr>
                <w:rFonts w:ascii="Arial" w:hAnsi="Arial" w:cs="Arial"/>
                <w:kern w:val="0"/>
                <w:lang w:eastAsia="pt-BR"/>
              </w:rPr>
              <w:t>-facial,</w:t>
            </w:r>
          </w:p>
          <w:p w14:paraId="74757183" w14:textId="77777777" w:rsidR="00242036" w:rsidRPr="00242036" w:rsidRDefault="00242036" w:rsidP="00BE437A">
            <w:pPr>
              <w:suppressAutoHyphens w:val="0"/>
              <w:autoSpaceDE w:val="0"/>
              <w:autoSpaceDN w:val="0"/>
              <w:adjustRightInd w:val="0"/>
              <w:rPr>
                <w:rFonts w:ascii="Arial" w:hAnsi="Arial" w:cs="Arial"/>
                <w:kern w:val="0"/>
                <w:lang w:eastAsia="pt-BR"/>
              </w:rPr>
            </w:pPr>
            <w:r w:rsidRPr="00242036">
              <w:rPr>
                <w:rFonts w:ascii="Arial" w:hAnsi="Arial" w:cs="Arial"/>
                <w:kern w:val="0"/>
                <w:lang w:eastAsia="pt-BR"/>
              </w:rPr>
              <w:t>Neurocirurgia.</w:t>
            </w:r>
          </w:p>
        </w:tc>
      </w:tr>
      <w:tr w:rsidR="00242036" w:rsidRPr="00242036" w14:paraId="5FC1B218" w14:textId="77777777" w:rsidTr="00BE437A">
        <w:tc>
          <w:tcPr>
            <w:tcW w:w="3261" w:type="dxa"/>
          </w:tcPr>
          <w:p w14:paraId="42AB06C4" w14:textId="77777777" w:rsidR="00242036" w:rsidRPr="00242036" w:rsidRDefault="00242036" w:rsidP="00BE437A">
            <w:pPr>
              <w:suppressAutoHyphens w:val="0"/>
              <w:autoSpaceDE w:val="0"/>
              <w:autoSpaceDN w:val="0"/>
              <w:adjustRightInd w:val="0"/>
              <w:rPr>
                <w:rFonts w:ascii="Arial" w:hAnsi="Arial" w:cs="Arial"/>
                <w:kern w:val="0"/>
                <w:lang w:eastAsia="pt-BR"/>
              </w:rPr>
            </w:pPr>
            <w:r w:rsidRPr="00242036">
              <w:rPr>
                <w:rFonts w:ascii="Arial" w:hAnsi="Arial" w:cs="Arial"/>
                <w:kern w:val="0"/>
                <w:lang w:eastAsia="pt-BR"/>
              </w:rPr>
              <w:t>Especialidade de</w:t>
            </w:r>
          </w:p>
          <w:p w14:paraId="362F5C2E" w14:textId="77777777" w:rsidR="00242036" w:rsidRPr="00242036" w:rsidRDefault="00242036" w:rsidP="00BE437A">
            <w:pPr>
              <w:suppressAutoHyphens w:val="0"/>
              <w:autoSpaceDE w:val="0"/>
              <w:autoSpaceDN w:val="0"/>
              <w:adjustRightInd w:val="0"/>
              <w:rPr>
                <w:rFonts w:ascii="Arial" w:hAnsi="Arial" w:cs="Arial"/>
                <w:kern w:val="0"/>
                <w:lang w:eastAsia="pt-BR"/>
              </w:rPr>
            </w:pPr>
            <w:proofErr w:type="gramStart"/>
            <w:r w:rsidRPr="00242036">
              <w:rPr>
                <w:rFonts w:ascii="Arial" w:hAnsi="Arial" w:cs="Arial"/>
                <w:kern w:val="0"/>
                <w:lang w:eastAsia="pt-BR"/>
              </w:rPr>
              <w:t>média</w:t>
            </w:r>
            <w:proofErr w:type="gramEnd"/>
            <w:r w:rsidRPr="00242036">
              <w:rPr>
                <w:rFonts w:ascii="Arial" w:hAnsi="Arial" w:cs="Arial"/>
                <w:kern w:val="0"/>
                <w:lang w:eastAsia="pt-BR"/>
              </w:rPr>
              <w:t xml:space="preserve"> e alta</w:t>
            </w:r>
          </w:p>
          <w:p w14:paraId="51F0156B" w14:textId="77777777" w:rsidR="00242036" w:rsidRPr="00242036" w:rsidRDefault="00242036" w:rsidP="00BE437A">
            <w:pPr>
              <w:suppressAutoHyphens w:val="0"/>
              <w:autoSpaceDE w:val="0"/>
              <w:autoSpaceDN w:val="0"/>
              <w:adjustRightInd w:val="0"/>
              <w:rPr>
                <w:rFonts w:ascii="Arial" w:hAnsi="Arial" w:cs="Arial"/>
                <w:kern w:val="0"/>
                <w:lang w:eastAsia="pt-BR"/>
              </w:rPr>
            </w:pPr>
            <w:r w:rsidRPr="00242036">
              <w:rPr>
                <w:rFonts w:ascii="Arial" w:hAnsi="Arial" w:cs="Arial"/>
                <w:kern w:val="0"/>
                <w:lang w:eastAsia="pt-BR"/>
              </w:rPr>
              <w:t>complexidade19.671</w:t>
            </w:r>
          </w:p>
        </w:tc>
        <w:tc>
          <w:tcPr>
            <w:tcW w:w="2835" w:type="dxa"/>
          </w:tcPr>
          <w:p w14:paraId="0272995E" w14:textId="77777777" w:rsidR="00242036" w:rsidRPr="00242036" w:rsidRDefault="00242036" w:rsidP="00BE437A">
            <w:pPr>
              <w:suppressAutoHyphens w:val="0"/>
              <w:autoSpaceDE w:val="0"/>
              <w:autoSpaceDN w:val="0"/>
              <w:adjustRightInd w:val="0"/>
              <w:rPr>
                <w:rFonts w:ascii="Arial" w:hAnsi="Arial" w:cs="Arial"/>
                <w:kern w:val="0"/>
                <w:lang w:eastAsia="pt-BR"/>
              </w:rPr>
            </w:pPr>
            <w:r w:rsidRPr="00242036">
              <w:rPr>
                <w:rFonts w:ascii="Arial" w:hAnsi="Arial" w:cs="Arial"/>
                <w:kern w:val="0"/>
                <w:lang w:eastAsia="pt-BR"/>
              </w:rPr>
              <w:t>Mínimo de 05</w:t>
            </w:r>
          </w:p>
          <w:p w14:paraId="0172696B" w14:textId="77777777" w:rsidR="00242036" w:rsidRPr="00242036" w:rsidRDefault="00242036" w:rsidP="00BE437A">
            <w:pPr>
              <w:suppressAutoHyphens w:val="0"/>
              <w:autoSpaceDE w:val="0"/>
              <w:autoSpaceDN w:val="0"/>
              <w:adjustRightInd w:val="0"/>
              <w:rPr>
                <w:rFonts w:ascii="Arial" w:hAnsi="Arial" w:cs="Arial"/>
                <w:kern w:val="0"/>
                <w:lang w:eastAsia="pt-BR"/>
              </w:rPr>
            </w:pPr>
            <w:proofErr w:type="gramStart"/>
            <w:r w:rsidRPr="00242036">
              <w:rPr>
                <w:rFonts w:ascii="Arial" w:hAnsi="Arial" w:cs="Arial"/>
                <w:kern w:val="0"/>
                <w:lang w:eastAsia="pt-BR"/>
              </w:rPr>
              <w:t>profissionais</w:t>
            </w:r>
            <w:proofErr w:type="gramEnd"/>
            <w:r w:rsidRPr="00242036">
              <w:rPr>
                <w:rFonts w:ascii="Arial" w:hAnsi="Arial" w:cs="Arial"/>
                <w:kern w:val="0"/>
                <w:lang w:eastAsia="pt-BR"/>
              </w:rPr>
              <w:t xml:space="preserve"> para</w:t>
            </w:r>
          </w:p>
          <w:p w14:paraId="1D42DF2E" w14:textId="77777777" w:rsidR="00242036" w:rsidRPr="00242036" w:rsidRDefault="00242036" w:rsidP="00BE437A">
            <w:pPr>
              <w:suppressAutoHyphens w:val="0"/>
              <w:autoSpaceDE w:val="0"/>
              <w:autoSpaceDN w:val="0"/>
              <w:adjustRightInd w:val="0"/>
              <w:rPr>
                <w:rFonts w:ascii="Arial" w:hAnsi="Arial" w:cs="Arial"/>
                <w:kern w:val="0"/>
                <w:lang w:eastAsia="pt-BR"/>
              </w:rPr>
            </w:pPr>
            <w:r w:rsidRPr="00242036">
              <w:rPr>
                <w:rFonts w:ascii="Arial" w:hAnsi="Arial" w:cs="Arial"/>
                <w:kern w:val="0"/>
                <w:lang w:eastAsia="pt-BR"/>
              </w:rPr>
              <w:t xml:space="preserve">cada especialidade em </w:t>
            </w:r>
            <w:r w:rsidRPr="00242036">
              <w:rPr>
                <w:rFonts w:ascii="Arial" w:hAnsi="Arial" w:cs="Arial"/>
                <w:shd w:val="clear" w:color="auto" w:fill="FFFFFF"/>
              </w:rPr>
              <w:t>Piracicaba</w:t>
            </w:r>
          </w:p>
        </w:tc>
        <w:tc>
          <w:tcPr>
            <w:tcW w:w="3821" w:type="dxa"/>
          </w:tcPr>
          <w:p w14:paraId="29789FC1" w14:textId="77777777" w:rsidR="00242036" w:rsidRPr="00242036" w:rsidRDefault="00242036" w:rsidP="00BE437A">
            <w:pPr>
              <w:suppressAutoHyphens w:val="0"/>
              <w:autoSpaceDE w:val="0"/>
              <w:autoSpaceDN w:val="0"/>
              <w:adjustRightInd w:val="0"/>
              <w:rPr>
                <w:rFonts w:ascii="Arial" w:hAnsi="Arial" w:cs="Arial"/>
                <w:kern w:val="0"/>
                <w:lang w:eastAsia="pt-BR"/>
              </w:rPr>
            </w:pPr>
            <w:r w:rsidRPr="00242036">
              <w:rPr>
                <w:rFonts w:ascii="Arial" w:hAnsi="Arial" w:cs="Arial"/>
                <w:kern w:val="0"/>
                <w:lang w:eastAsia="pt-BR"/>
              </w:rPr>
              <w:t>Especialidades como:</w:t>
            </w:r>
          </w:p>
          <w:p w14:paraId="139570B7" w14:textId="77777777" w:rsidR="00242036" w:rsidRPr="00242036" w:rsidRDefault="00242036" w:rsidP="00BE437A">
            <w:pPr>
              <w:suppressAutoHyphens w:val="0"/>
              <w:autoSpaceDE w:val="0"/>
              <w:autoSpaceDN w:val="0"/>
              <w:adjustRightInd w:val="0"/>
              <w:rPr>
                <w:rFonts w:ascii="Arial" w:hAnsi="Arial" w:cs="Arial"/>
                <w:kern w:val="0"/>
                <w:lang w:eastAsia="pt-BR"/>
              </w:rPr>
            </w:pPr>
            <w:proofErr w:type="gramStart"/>
            <w:r w:rsidRPr="00242036">
              <w:rPr>
                <w:rFonts w:ascii="Arial" w:hAnsi="Arial" w:cs="Arial"/>
                <w:kern w:val="0"/>
                <w:lang w:eastAsia="pt-BR"/>
              </w:rPr>
              <w:t>alergia</w:t>
            </w:r>
            <w:proofErr w:type="gramEnd"/>
            <w:r w:rsidRPr="00242036">
              <w:rPr>
                <w:rFonts w:ascii="Arial" w:hAnsi="Arial" w:cs="Arial"/>
                <w:kern w:val="0"/>
                <w:lang w:eastAsia="pt-BR"/>
              </w:rPr>
              <w:t xml:space="preserve"> e imunologia,</w:t>
            </w:r>
          </w:p>
          <w:p w14:paraId="6711E426" w14:textId="77777777" w:rsidR="00242036" w:rsidRPr="00242036" w:rsidRDefault="00242036" w:rsidP="00BE437A">
            <w:pPr>
              <w:suppressAutoHyphens w:val="0"/>
              <w:autoSpaceDE w:val="0"/>
              <w:autoSpaceDN w:val="0"/>
              <w:adjustRightInd w:val="0"/>
              <w:rPr>
                <w:rFonts w:ascii="Arial" w:hAnsi="Arial" w:cs="Arial"/>
                <w:kern w:val="0"/>
                <w:lang w:eastAsia="pt-BR"/>
              </w:rPr>
            </w:pPr>
            <w:proofErr w:type="gramStart"/>
            <w:r w:rsidRPr="00242036">
              <w:rPr>
                <w:rFonts w:ascii="Arial" w:hAnsi="Arial" w:cs="Arial"/>
                <w:kern w:val="0"/>
                <w:lang w:eastAsia="pt-BR"/>
              </w:rPr>
              <w:t>angiologia</w:t>
            </w:r>
            <w:proofErr w:type="gramEnd"/>
            <w:r w:rsidRPr="00242036">
              <w:rPr>
                <w:rFonts w:ascii="Arial" w:hAnsi="Arial" w:cs="Arial"/>
                <w:kern w:val="0"/>
                <w:lang w:eastAsia="pt-BR"/>
              </w:rPr>
              <w:t>, hematologia,</w:t>
            </w:r>
          </w:p>
          <w:p w14:paraId="346A68D3" w14:textId="77777777" w:rsidR="00242036" w:rsidRPr="00242036" w:rsidRDefault="00242036" w:rsidP="00BE437A">
            <w:pPr>
              <w:suppressAutoHyphens w:val="0"/>
              <w:autoSpaceDE w:val="0"/>
              <w:autoSpaceDN w:val="0"/>
              <w:adjustRightInd w:val="0"/>
              <w:rPr>
                <w:rFonts w:ascii="Arial" w:hAnsi="Arial" w:cs="Arial"/>
                <w:kern w:val="0"/>
                <w:lang w:eastAsia="pt-BR"/>
              </w:rPr>
            </w:pPr>
            <w:proofErr w:type="spellStart"/>
            <w:proofErr w:type="gramStart"/>
            <w:r w:rsidRPr="00242036">
              <w:rPr>
                <w:rFonts w:ascii="Arial" w:hAnsi="Arial" w:cs="Arial"/>
                <w:kern w:val="0"/>
                <w:lang w:eastAsia="pt-BR"/>
              </w:rPr>
              <w:t>mastologia</w:t>
            </w:r>
            <w:proofErr w:type="gramEnd"/>
            <w:r w:rsidRPr="00242036">
              <w:rPr>
                <w:rFonts w:ascii="Arial" w:hAnsi="Arial" w:cs="Arial"/>
                <w:kern w:val="0"/>
                <w:lang w:eastAsia="pt-BR"/>
              </w:rPr>
              <w:t>,homeopatia</w:t>
            </w:r>
            <w:proofErr w:type="spellEnd"/>
            <w:r w:rsidRPr="00242036">
              <w:rPr>
                <w:rFonts w:ascii="Arial" w:hAnsi="Arial" w:cs="Arial"/>
                <w:kern w:val="0"/>
                <w:lang w:eastAsia="pt-BR"/>
              </w:rPr>
              <w:t>,</w:t>
            </w:r>
          </w:p>
          <w:p w14:paraId="71442EBB" w14:textId="77777777" w:rsidR="00242036" w:rsidRPr="00242036" w:rsidRDefault="00242036" w:rsidP="00BE437A">
            <w:pPr>
              <w:suppressAutoHyphens w:val="0"/>
              <w:autoSpaceDE w:val="0"/>
              <w:autoSpaceDN w:val="0"/>
              <w:adjustRightInd w:val="0"/>
              <w:rPr>
                <w:rFonts w:ascii="Arial" w:hAnsi="Arial" w:cs="Arial"/>
                <w:kern w:val="0"/>
                <w:lang w:eastAsia="pt-BR"/>
              </w:rPr>
            </w:pPr>
            <w:proofErr w:type="spellStart"/>
            <w:r w:rsidRPr="00242036">
              <w:rPr>
                <w:rFonts w:ascii="Arial" w:hAnsi="Arial" w:cs="Arial"/>
                <w:kern w:val="0"/>
                <w:lang w:eastAsia="pt-BR"/>
              </w:rPr>
              <w:t>reumatologia,nefrologia</w:t>
            </w:r>
            <w:proofErr w:type="spellEnd"/>
            <w:r w:rsidRPr="00242036">
              <w:rPr>
                <w:rFonts w:ascii="Arial" w:hAnsi="Arial" w:cs="Arial"/>
                <w:kern w:val="0"/>
                <w:lang w:eastAsia="pt-BR"/>
              </w:rPr>
              <w:t xml:space="preserve">, </w:t>
            </w:r>
            <w:proofErr w:type="spellStart"/>
            <w:r w:rsidRPr="00242036">
              <w:rPr>
                <w:rFonts w:ascii="Arial" w:hAnsi="Arial" w:cs="Arial"/>
                <w:kern w:val="0"/>
                <w:lang w:eastAsia="pt-BR"/>
              </w:rPr>
              <w:t>proctologia</w:t>
            </w:r>
            <w:proofErr w:type="spellEnd"/>
            <w:r w:rsidRPr="00242036">
              <w:rPr>
                <w:rFonts w:ascii="Arial" w:hAnsi="Arial" w:cs="Arial"/>
                <w:kern w:val="0"/>
                <w:lang w:eastAsia="pt-BR"/>
              </w:rPr>
              <w:t>, medicina do trabalho</w:t>
            </w:r>
          </w:p>
        </w:tc>
      </w:tr>
    </w:tbl>
    <w:p w14:paraId="79C49301" w14:textId="7196F2D5" w:rsidR="00C63CD2" w:rsidRDefault="00C63CD2" w:rsidP="00C63CD2">
      <w:pPr>
        <w:tabs>
          <w:tab w:val="left" w:pos="284"/>
        </w:tabs>
        <w:jc w:val="both"/>
        <w:rPr>
          <w:rFonts w:ascii="Arial" w:hAnsi="Arial" w:cs="Arial"/>
        </w:rPr>
      </w:pPr>
    </w:p>
    <w:p w14:paraId="46EED8E1" w14:textId="3173E10D" w:rsidR="00103FB0" w:rsidRPr="00103FB0" w:rsidRDefault="00103FB0" w:rsidP="00103FB0">
      <w:pPr>
        <w:tabs>
          <w:tab w:val="left" w:pos="284"/>
        </w:tabs>
        <w:ind w:firstLine="993"/>
        <w:jc w:val="both"/>
        <w:rPr>
          <w:rFonts w:ascii="Arial" w:hAnsi="Arial" w:cs="Arial"/>
          <w:color w:val="333333"/>
          <w:shd w:val="clear" w:color="auto" w:fill="FFFFFF"/>
        </w:rPr>
      </w:pPr>
      <w:r w:rsidRPr="00103FB0">
        <w:rPr>
          <w:rFonts w:ascii="Arial" w:hAnsi="Arial" w:cs="Arial"/>
          <w:color w:val="333333"/>
          <w:shd w:val="clear" w:color="auto" w:fill="FFFFFF"/>
        </w:rPr>
        <w:t xml:space="preserve">A abrangência geográfica de atendimento será na cidade de Piracicaba, podendo abranger região, definida em razão da maior disponibilidade de transporte, da imensa maioria de servidores </w:t>
      </w:r>
      <w:r w:rsidRPr="00103FB0">
        <w:rPr>
          <w:rFonts w:ascii="Arial" w:hAnsi="Arial" w:cs="Arial"/>
          <w:color w:val="333333"/>
          <w:shd w:val="clear" w:color="auto" w:fill="FFFFFF"/>
        </w:rPr>
        <w:lastRenderedPageBreak/>
        <w:t>residentes no Município de Piracicaba/SP, que é a nossa referência em matéria de saúde e assistência hospitalar de média e alta complexidade.</w:t>
      </w:r>
    </w:p>
    <w:p w14:paraId="458D6C7D" w14:textId="0EF8E824" w:rsidR="00103FB0" w:rsidRDefault="00103FB0" w:rsidP="00C63CD2">
      <w:pPr>
        <w:tabs>
          <w:tab w:val="left" w:pos="284"/>
        </w:tabs>
        <w:jc w:val="both"/>
        <w:rPr>
          <w:rFonts w:ascii="Verdana" w:hAnsi="Verdana"/>
          <w:color w:val="333333"/>
          <w:shd w:val="clear" w:color="auto" w:fill="FFFFFF"/>
        </w:rPr>
      </w:pPr>
    </w:p>
    <w:p w14:paraId="7DEE60C6" w14:textId="77777777" w:rsidR="00103FB0" w:rsidRDefault="00103FB0" w:rsidP="00C63CD2">
      <w:pPr>
        <w:tabs>
          <w:tab w:val="left" w:pos="284"/>
        </w:tabs>
        <w:jc w:val="both"/>
        <w:rPr>
          <w:rFonts w:ascii="Arial" w:hAnsi="Arial" w:cs="Arial"/>
        </w:rPr>
      </w:pPr>
    </w:p>
    <w:p w14:paraId="05488421" w14:textId="20D5B514" w:rsidR="00C63CD2" w:rsidRDefault="004B7DBA" w:rsidP="00C63CD2">
      <w:pPr>
        <w:shd w:val="clear" w:color="auto" w:fill="CCCCCC"/>
        <w:ind w:firstLine="567"/>
        <w:rPr>
          <w:rFonts w:ascii="Arial" w:hAnsi="Arial" w:cs="Arial"/>
          <w:b/>
          <w:bCs/>
        </w:rPr>
      </w:pPr>
      <w:r>
        <w:rPr>
          <w:rFonts w:ascii="Arial" w:hAnsi="Arial" w:cs="Arial"/>
          <w:b/>
          <w:bCs/>
        </w:rPr>
        <w:t>5</w:t>
      </w:r>
      <w:r w:rsidR="00C63CD2">
        <w:rPr>
          <w:rFonts w:ascii="Arial" w:hAnsi="Arial" w:cs="Arial"/>
          <w:b/>
          <w:bCs/>
        </w:rPr>
        <w:t>. DO FORNECIMENTO DE INFORMAÇÕES</w:t>
      </w:r>
    </w:p>
    <w:p w14:paraId="4A0195B8" w14:textId="2EEA2084" w:rsidR="00C63CD2" w:rsidRDefault="00C63CD2" w:rsidP="00C63CD2">
      <w:pPr>
        <w:numPr>
          <w:ilvl w:val="0"/>
          <w:numId w:val="32"/>
        </w:numPr>
        <w:tabs>
          <w:tab w:val="left" w:pos="284"/>
        </w:tabs>
        <w:jc w:val="both"/>
      </w:pPr>
      <w:r>
        <w:rPr>
          <w:rFonts w:ascii="Arial" w:hAnsi="Arial" w:cs="Arial"/>
        </w:rPr>
        <w:t xml:space="preserve">As informações ou esclarecimentos referentes a presente licitação serão fornecidos pela Divisão de Compras, sito à Rua Antônio Corrêa Barbosa nº 2233, 7º andar, nesta cidade ou pelo telefone (19) 3403-1020 ou pelo e-mail </w:t>
      </w:r>
      <w:r w:rsidR="001C15E9">
        <w:rPr>
          <w:rFonts w:ascii="Arial" w:hAnsi="Arial" w:cs="Arial"/>
        </w:rPr>
        <w:t>licitacoes@piracicaba.sp.gov.br</w:t>
      </w:r>
      <w:r>
        <w:rPr>
          <w:rFonts w:ascii="Arial" w:hAnsi="Arial" w:cs="Arial"/>
        </w:rPr>
        <w:t xml:space="preserve">. </w:t>
      </w:r>
    </w:p>
    <w:p w14:paraId="39D9825F" w14:textId="10E41E8B" w:rsidR="00C63CD2" w:rsidRPr="006B4C03" w:rsidRDefault="00C63CD2" w:rsidP="00C63CD2">
      <w:pPr>
        <w:numPr>
          <w:ilvl w:val="0"/>
          <w:numId w:val="32"/>
        </w:numPr>
        <w:tabs>
          <w:tab w:val="left" w:pos="284"/>
        </w:tabs>
        <w:jc w:val="both"/>
        <w:rPr>
          <w:rFonts w:ascii="Arial" w:hAnsi="Arial" w:cs="Arial"/>
        </w:rPr>
      </w:pPr>
      <w:r w:rsidRPr="006B4C03">
        <w:rPr>
          <w:rFonts w:ascii="Arial" w:eastAsia="Arial" w:hAnsi="Arial" w:cs="Arial"/>
        </w:rPr>
        <w:t xml:space="preserve">As </w:t>
      </w:r>
      <w:r w:rsidRPr="006B4C03">
        <w:rPr>
          <w:rFonts w:ascii="Arial" w:eastAsia="Arial" w:hAnsi="Arial" w:cs="Arial"/>
          <w:b/>
        </w:rPr>
        <w:t>dúvidas técnicas</w:t>
      </w:r>
      <w:r w:rsidRPr="006B4C03">
        <w:rPr>
          <w:rFonts w:ascii="Arial" w:eastAsia="Arial" w:hAnsi="Arial" w:cs="Arial"/>
        </w:rPr>
        <w:t xml:space="preserve"> poderão ser esclarecidas com:</w:t>
      </w:r>
      <w:r w:rsidR="006B4C03" w:rsidRPr="006B4C03">
        <w:rPr>
          <w:rFonts w:ascii="Arial" w:eastAsia="Arial" w:hAnsi="Arial" w:cs="Arial"/>
        </w:rPr>
        <w:t xml:space="preserve"> </w:t>
      </w:r>
      <w:r w:rsidR="006B4C03" w:rsidRPr="006B4C03">
        <w:rPr>
          <w:rFonts w:ascii="Arial" w:hAnsi="Arial" w:cs="Arial"/>
        </w:rPr>
        <w:t xml:space="preserve">Secretaria Municipal de Administração, com </w:t>
      </w:r>
      <w:proofErr w:type="gramStart"/>
      <w:r w:rsidR="006B4C03" w:rsidRPr="006B4C03">
        <w:rPr>
          <w:rFonts w:ascii="Arial" w:hAnsi="Arial" w:cs="Arial"/>
        </w:rPr>
        <w:t>o(</w:t>
      </w:r>
      <w:proofErr w:type="gramEnd"/>
      <w:r w:rsidR="006B4C03" w:rsidRPr="006B4C03">
        <w:rPr>
          <w:rFonts w:ascii="Arial" w:hAnsi="Arial" w:cs="Arial"/>
        </w:rPr>
        <w:t xml:space="preserve">a) Sr.(a) Jéssica R. </w:t>
      </w:r>
      <w:proofErr w:type="spellStart"/>
      <w:r w:rsidR="006B4C03" w:rsidRPr="006B4C03">
        <w:rPr>
          <w:rFonts w:ascii="Arial" w:hAnsi="Arial" w:cs="Arial"/>
        </w:rPr>
        <w:t>Montanari</w:t>
      </w:r>
      <w:proofErr w:type="spellEnd"/>
      <w:r w:rsidR="006B4C03" w:rsidRPr="006B4C03">
        <w:rPr>
          <w:rFonts w:ascii="Arial" w:hAnsi="Arial" w:cs="Arial"/>
        </w:rPr>
        <w:t xml:space="preserve"> pelo telefone (19) 3403-1036  o e e-mail jmontanari@piracicaba.sp.gov.br</w:t>
      </w:r>
    </w:p>
    <w:p w14:paraId="686B37C6" w14:textId="77777777" w:rsidR="00C63CD2" w:rsidRDefault="00C63CD2" w:rsidP="00C63CD2">
      <w:pPr>
        <w:jc w:val="both"/>
        <w:rPr>
          <w:rFonts w:ascii="Arial" w:eastAsia="Arial" w:hAnsi="Arial" w:cs="Arial"/>
          <w:color w:val="000000"/>
        </w:rPr>
      </w:pPr>
    </w:p>
    <w:p w14:paraId="744788C8" w14:textId="297537DE" w:rsidR="00C63CD2" w:rsidRDefault="004B7DBA" w:rsidP="00C63CD2">
      <w:pPr>
        <w:shd w:val="clear" w:color="auto" w:fill="CCCCCC"/>
        <w:ind w:firstLine="561"/>
        <w:jc w:val="both"/>
        <w:rPr>
          <w:rFonts w:ascii="Arial" w:hAnsi="Arial" w:cs="Arial"/>
        </w:rPr>
      </w:pPr>
      <w:r>
        <w:rPr>
          <w:rFonts w:ascii="Arial" w:hAnsi="Arial" w:cs="Arial"/>
          <w:b/>
          <w:bCs/>
        </w:rPr>
        <w:t>6</w:t>
      </w:r>
      <w:r w:rsidR="00C63CD2">
        <w:rPr>
          <w:rFonts w:ascii="Arial" w:hAnsi="Arial" w:cs="Arial"/>
          <w:b/>
          <w:bCs/>
        </w:rPr>
        <w:t>. EXIGÊNCIA PARA HABILITAÇÃO:</w:t>
      </w:r>
    </w:p>
    <w:p w14:paraId="77576966" w14:textId="77777777" w:rsidR="00C63CD2" w:rsidRDefault="00C63CD2" w:rsidP="002308FC">
      <w:pPr>
        <w:numPr>
          <w:ilvl w:val="0"/>
          <w:numId w:val="34"/>
        </w:numPr>
        <w:tabs>
          <w:tab w:val="left" w:pos="284"/>
        </w:tabs>
        <w:jc w:val="both"/>
        <w:rPr>
          <w:rFonts w:ascii="Arial" w:hAnsi="Arial" w:cs="Arial"/>
          <w:color w:val="000000"/>
        </w:rPr>
      </w:pPr>
      <w:r>
        <w:rPr>
          <w:rFonts w:ascii="Arial" w:hAnsi="Arial" w:cs="Arial"/>
          <w:b/>
          <w:bCs/>
          <w:color w:val="000000"/>
        </w:rPr>
        <w:t>HABILITAÇÃO JURÍDICA</w:t>
      </w:r>
    </w:p>
    <w:p w14:paraId="6F735AEC" w14:textId="77777777" w:rsidR="00C63CD2" w:rsidRDefault="00C63CD2" w:rsidP="002308FC">
      <w:pPr>
        <w:numPr>
          <w:ilvl w:val="1"/>
          <w:numId w:val="3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A2700D8" w14:textId="7725DFB2" w:rsidR="00C63CD2" w:rsidRDefault="002308FC" w:rsidP="002308FC">
      <w:pPr>
        <w:tabs>
          <w:tab w:val="left" w:pos="945"/>
        </w:tabs>
        <w:jc w:val="both"/>
        <w:rPr>
          <w:rFonts w:ascii="Arial" w:hAnsi="Arial" w:cs="Arial"/>
        </w:rPr>
      </w:pPr>
      <w:r>
        <w:rPr>
          <w:rFonts w:ascii="Arial" w:hAnsi="Arial" w:cs="Arial"/>
        </w:rPr>
        <w:tab/>
      </w:r>
    </w:p>
    <w:p w14:paraId="45586856" w14:textId="77777777" w:rsidR="00C63CD2" w:rsidRDefault="00C63CD2" w:rsidP="002308FC">
      <w:pPr>
        <w:numPr>
          <w:ilvl w:val="0"/>
          <w:numId w:val="34"/>
        </w:numPr>
        <w:tabs>
          <w:tab w:val="left" w:pos="284"/>
        </w:tabs>
        <w:jc w:val="both"/>
        <w:rPr>
          <w:rFonts w:ascii="Arial" w:hAnsi="Arial" w:cs="Arial"/>
        </w:rPr>
      </w:pPr>
      <w:r>
        <w:rPr>
          <w:rFonts w:ascii="Arial" w:hAnsi="Arial" w:cs="Arial"/>
          <w:b/>
          <w:bCs/>
        </w:rPr>
        <w:t>REGULARIDADE FISCAL E TRABALHISTA</w:t>
      </w:r>
    </w:p>
    <w:p w14:paraId="3F899E59" w14:textId="77777777" w:rsidR="00562486" w:rsidRDefault="00562486" w:rsidP="00562486">
      <w:pPr>
        <w:numPr>
          <w:ilvl w:val="1"/>
          <w:numId w:val="3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1D8C9EB7" w14:textId="77777777" w:rsidR="00562486" w:rsidRPr="00B039A0" w:rsidRDefault="00562486" w:rsidP="00562486">
      <w:pPr>
        <w:numPr>
          <w:ilvl w:val="1"/>
          <w:numId w:val="34"/>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D7E4194" w14:textId="77777777" w:rsidR="00562486" w:rsidRPr="00F602A8" w:rsidRDefault="00562486" w:rsidP="00562486">
      <w:pPr>
        <w:numPr>
          <w:ilvl w:val="1"/>
          <w:numId w:val="34"/>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FA684AF" w14:textId="77777777" w:rsidR="00562486" w:rsidRPr="00F602A8" w:rsidRDefault="00562486" w:rsidP="00562486">
      <w:pPr>
        <w:numPr>
          <w:ilvl w:val="1"/>
          <w:numId w:val="34"/>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723D1712" w14:textId="77777777" w:rsidR="00562486" w:rsidRDefault="00562486" w:rsidP="00562486">
      <w:pPr>
        <w:numPr>
          <w:ilvl w:val="1"/>
          <w:numId w:val="34"/>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6E1E8AFC" w14:textId="77777777" w:rsidR="00C63CD2" w:rsidRDefault="00C63CD2" w:rsidP="00C63CD2">
      <w:pPr>
        <w:tabs>
          <w:tab w:val="left" w:pos="284"/>
        </w:tabs>
        <w:jc w:val="both"/>
        <w:rPr>
          <w:rFonts w:ascii="Arial" w:hAnsi="Arial" w:cs="Arial"/>
          <w:highlight w:val="yellow"/>
        </w:rPr>
      </w:pPr>
    </w:p>
    <w:p w14:paraId="24C6CAA1" w14:textId="77777777" w:rsidR="00C63CD2" w:rsidRDefault="00C63CD2" w:rsidP="002308FC">
      <w:pPr>
        <w:numPr>
          <w:ilvl w:val="0"/>
          <w:numId w:val="34"/>
        </w:numPr>
        <w:tabs>
          <w:tab w:val="left" w:pos="284"/>
        </w:tabs>
        <w:jc w:val="both"/>
        <w:rPr>
          <w:rFonts w:ascii="Arial" w:hAnsi="Arial" w:cs="Arial"/>
        </w:rPr>
      </w:pPr>
      <w:r>
        <w:rPr>
          <w:rFonts w:ascii="Arial" w:hAnsi="Arial" w:cs="Arial"/>
          <w:b/>
          <w:bCs/>
        </w:rPr>
        <w:t>QUALIFICAÇÃO ECONÔMICO-FINANCEIRA</w:t>
      </w:r>
    </w:p>
    <w:p w14:paraId="7958374F" w14:textId="77777777" w:rsidR="00C63CD2" w:rsidRDefault="00C63CD2" w:rsidP="002308FC">
      <w:pPr>
        <w:numPr>
          <w:ilvl w:val="1"/>
          <w:numId w:val="34"/>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14:paraId="484ED413" w14:textId="77777777" w:rsidR="00C63CD2" w:rsidRDefault="00C63CD2" w:rsidP="002308FC">
      <w:pPr>
        <w:numPr>
          <w:ilvl w:val="2"/>
          <w:numId w:val="34"/>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2693071" w14:textId="77777777" w:rsidR="00C63CD2" w:rsidRDefault="00C63CD2" w:rsidP="00C63CD2">
      <w:pPr>
        <w:tabs>
          <w:tab w:val="left" w:pos="284"/>
          <w:tab w:val="left" w:pos="426"/>
        </w:tabs>
        <w:jc w:val="both"/>
        <w:rPr>
          <w:rFonts w:ascii="Arial" w:hAnsi="Arial" w:cs="Arial"/>
        </w:rPr>
      </w:pPr>
    </w:p>
    <w:p w14:paraId="18740B56" w14:textId="77777777" w:rsidR="00C63CD2" w:rsidRDefault="00C63CD2" w:rsidP="002308FC">
      <w:pPr>
        <w:numPr>
          <w:ilvl w:val="0"/>
          <w:numId w:val="34"/>
        </w:numPr>
        <w:tabs>
          <w:tab w:val="left" w:pos="284"/>
          <w:tab w:val="left" w:pos="426"/>
        </w:tabs>
        <w:jc w:val="both"/>
        <w:rPr>
          <w:rFonts w:ascii="Arial" w:hAnsi="Arial" w:cs="Arial"/>
        </w:rPr>
      </w:pPr>
      <w:r>
        <w:rPr>
          <w:rFonts w:ascii="Arial" w:hAnsi="Arial" w:cs="Arial"/>
          <w:b/>
          <w:bCs/>
        </w:rPr>
        <w:t>DOCUMENTAÇÃO COMPLEMENTAR</w:t>
      </w:r>
    </w:p>
    <w:p w14:paraId="36E3A322" w14:textId="77777777" w:rsidR="00C63CD2" w:rsidRDefault="00C63CD2" w:rsidP="002308FC">
      <w:pPr>
        <w:numPr>
          <w:ilvl w:val="1"/>
          <w:numId w:val="34"/>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55F6255E" w14:textId="77777777" w:rsidR="00C63CD2" w:rsidRDefault="00C63CD2" w:rsidP="002308FC">
      <w:pPr>
        <w:numPr>
          <w:ilvl w:val="1"/>
          <w:numId w:val="34"/>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7FA79626" w14:textId="77777777" w:rsidR="00C63CD2" w:rsidRDefault="00C63CD2" w:rsidP="00C63CD2">
      <w:pPr>
        <w:tabs>
          <w:tab w:val="left" w:pos="284"/>
          <w:tab w:val="left" w:pos="426"/>
          <w:tab w:val="left" w:pos="567"/>
        </w:tabs>
        <w:jc w:val="both"/>
        <w:rPr>
          <w:rFonts w:ascii="Arial" w:hAnsi="Arial" w:cs="Arial"/>
        </w:rPr>
      </w:pPr>
    </w:p>
    <w:p w14:paraId="5B383A59" w14:textId="77777777" w:rsidR="00C63CD2" w:rsidRDefault="00C63CD2" w:rsidP="002308FC">
      <w:pPr>
        <w:numPr>
          <w:ilvl w:val="0"/>
          <w:numId w:val="34"/>
        </w:numPr>
        <w:tabs>
          <w:tab w:val="left" w:pos="284"/>
          <w:tab w:val="left" w:pos="426"/>
          <w:tab w:val="left" w:pos="567"/>
        </w:tabs>
        <w:jc w:val="both"/>
        <w:rPr>
          <w:rFonts w:ascii="Arial" w:hAnsi="Arial" w:cs="Arial"/>
        </w:rPr>
      </w:pPr>
      <w:r>
        <w:rPr>
          <w:rFonts w:ascii="Arial" w:hAnsi="Arial" w:cs="Arial"/>
          <w:b/>
          <w:bCs/>
        </w:rPr>
        <w:t>QUALIFICAÇÃO TÉCNICA</w:t>
      </w:r>
    </w:p>
    <w:p w14:paraId="5D816B52" w14:textId="77777777" w:rsidR="004B6E6B" w:rsidRDefault="004B6E6B" w:rsidP="004B6E6B">
      <w:pPr>
        <w:numPr>
          <w:ilvl w:val="1"/>
          <w:numId w:val="34"/>
        </w:numPr>
        <w:tabs>
          <w:tab w:val="left" w:pos="284"/>
          <w:tab w:val="left" w:pos="426"/>
          <w:tab w:val="left" w:pos="567"/>
        </w:tabs>
        <w:jc w:val="both"/>
        <w:rPr>
          <w:rFonts w:ascii="Arial" w:hAnsi="Arial" w:cs="Arial"/>
        </w:rPr>
      </w:pPr>
      <w:r w:rsidRPr="004B6E6B">
        <w:rPr>
          <w:rFonts w:ascii="Arial" w:hAnsi="Arial" w:cs="Arial"/>
        </w:rPr>
        <w:t>Atestado(s) de comprovação de aptidão para desempenho de atividade pertinente e compatível em características, quantidades e prazos com o objeto desta licitação, fornecido por pessoa jurídica de direito público ou privado, que comprove o fornecimento satisfatório de objeto similar ao desta licitação</w:t>
      </w:r>
      <w:r w:rsidR="00C63CD2" w:rsidRPr="004B6E6B">
        <w:rPr>
          <w:rFonts w:ascii="Arial" w:hAnsi="Arial" w:cs="Arial"/>
        </w:rPr>
        <w:t>.</w:t>
      </w:r>
    </w:p>
    <w:p w14:paraId="734A102E" w14:textId="77777777" w:rsidR="004B6E6B" w:rsidRDefault="004B6E6B" w:rsidP="004B6E6B">
      <w:pPr>
        <w:numPr>
          <w:ilvl w:val="1"/>
          <w:numId w:val="34"/>
        </w:numPr>
        <w:tabs>
          <w:tab w:val="left" w:pos="284"/>
          <w:tab w:val="left" w:pos="426"/>
          <w:tab w:val="left" w:pos="567"/>
        </w:tabs>
        <w:jc w:val="both"/>
        <w:rPr>
          <w:rFonts w:ascii="Arial" w:hAnsi="Arial" w:cs="Arial"/>
        </w:rPr>
      </w:pPr>
      <w:r w:rsidRPr="004B6E6B">
        <w:rPr>
          <w:rFonts w:ascii="Arial" w:hAnsi="Arial" w:cs="Arial"/>
        </w:rPr>
        <w:t>Apresentar uma declaração de que possui e irá apresentar na assinatura do contrato, o corpo clínico/guia médico vigente nos quadros da licitante com atuação na cidade de Piracicaba/SP, para que a Prefeitura possa diligenciar os profissionais da área de medicina (nas mais diversas especialidades), clínicas ou hospitais credenciados e apresentados como disponíveis para prestação dos serviços aos futuros usuários.</w:t>
      </w:r>
    </w:p>
    <w:p w14:paraId="44D6C9BD" w14:textId="5DF9F149" w:rsidR="004B6E6B" w:rsidRDefault="001930BE" w:rsidP="004B6E6B">
      <w:pPr>
        <w:numPr>
          <w:ilvl w:val="1"/>
          <w:numId w:val="34"/>
        </w:numPr>
        <w:tabs>
          <w:tab w:val="left" w:pos="284"/>
          <w:tab w:val="left" w:pos="426"/>
          <w:tab w:val="left" w:pos="567"/>
        </w:tabs>
        <w:jc w:val="both"/>
        <w:rPr>
          <w:rFonts w:ascii="Arial" w:hAnsi="Arial" w:cs="Arial"/>
        </w:rPr>
      </w:pPr>
      <w:r>
        <w:rPr>
          <w:rFonts w:ascii="Arial" w:hAnsi="Arial" w:cs="Arial"/>
          <w:lang w:eastAsia="pt-BR"/>
        </w:rPr>
        <w:t xml:space="preserve">Declaração que possui </w:t>
      </w:r>
      <w:r w:rsidR="004B6E6B" w:rsidRPr="004B6E6B">
        <w:rPr>
          <w:rFonts w:ascii="Arial" w:hAnsi="Arial" w:cs="Arial"/>
          <w:lang w:eastAsia="pt-BR"/>
        </w:rPr>
        <w:t>Autorização de funcionamento para operadoras de planos privados de saúde expedido pela ANS em vigor</w:t>
      </w:r>
      <w:r>
        <w:rPr>
          <w:rFonts w:ascii="Arial" w:hAnsi="Arial" w:cs="Arial"/>
          <w:lang w:eastAsia="pt-BR"/>
        </w:rPr>
        <w:t xml:space="preserve"> e que se compromete a apresentar no momento da assinatura do contrato</w:t>
      </w:r>
      <w:r w:rsidR="004B6E6B" w:rsidRPr="004B6E6B">
        <w:rPr>
          <w:rFonts w:ascii="Arial" w:hAnsi="Arial" w:cs="Arial"/>
          <w:lang w:eastAsia="pt-BR"/>
        </w:rPr>
        <w:t>.</w:t>
      </w:r>
    </w:p>
    <w:p w14:paraId="29F54F05" w14:textId="53ECF744" w:rsidR="004B6E6B" w:rsidRPr="004B6E6B" w:rsidRDefault="004B6E6B" w:rsidP="004B6E6B">
      <w:pPr>
        <w:numPr>
          <w:ilvl w:val="1"/>
          <w:numId w:val="34"/>
        </w:numPr>
        <w:tabs>
          <w:tab w:val="left" w:pos="284"/>
          <w:tab w:val="left" w:pos="426"/>
          <w:tab w:val="left" w:pos="567"/>
        </w:tabs>
        <w:jc w:val="both"/>
        <w:rPr>
          <w:rFonts w:ascii="Arial" w:hAnsi="Arial" w:cs="Arial"/>
        </w:rPr>
      </w:pPr>
      <w:r w:rsidRPr="004B6E6B">
        <w:rPr>
          <w:rFonts w:ascii="Arial" w:hAnsi="Arial" w:cs="Arial"/>
          <w:shd w:val="clear" w:color="auto" w:fill="FFFFFF"/>
        </w:rPr>
        <w:t xml:space="preserve">Apresentar declaração de que se vencedora irá comprovar a GARANTIA DE ATENDIMENTO da Licitante está dentro da faixa de 0 – 1, de acordo com a </w:t>
      </w:r>
      <w:r w:rsidRPr="004B6E6B">
        <w:rPr>
          <w:rFonts w:ascii="Arial" w:hAnsi="Arial" w:cs="Arial"/>
        </w:rPr>
        <w:t xml:space="preserve">Instrução Normativa da DIPRO nº 38. - </w:t>
      </w:r>
      <w:r w:rsidRPr="004B6E6B">
        <w:rPr>
          <w:rFonts w:ascii="Arial" w:hAnsi="Arial" w:cs="Arial"/>
          <w:shd w:val="clear" w:color="auto" w:fill="FFFFFF"/>
        </w:rPr>
        <w:t>Dispõem sobre o acompanhamento e avaliação da garantia de atendimento dos beneficiários pelas operadoras de planos de assistência à saúde, para o último trimestre. (</w:t>
      </w:r>
      <w:hyperlink r:id="rId13" w:history="1">
        <w:r w:rsidRPr="004B6E6B">
          <w:rPr>
            <w:rStyle w:val="Hyperlink"/>
            <w:rFonts w:ascii="Arial" w:hAnsi="Arial" w:cs="Arial"/>
            <w:color w:val="auto"/>
            <w:shd w:val="clear" w:color="auto" w:fill="FFFFFF"/>
          </w:rPr>
          <w:t>https://www.gov.br/ans/pt-br/assuntos/informacoes-e-avaliacoes-de-operadoras/monitoramento-de-garantia-de-atendimento</w:t>
        </w:r>
      </w:hyperlink>
      <w:r w:rsidRPr="004B6E6B">
        <w:rPr>
          <w:rFonts w:ascii="Arial" w:hAnsi="Arial" w:cs="Arial"/>
          <w:shd w:val="clear" w:color="auto" w:fill="FFFFFF"/>
        </w:rPr>
        <w:t xml:space="preserve">) </w:t>
      </w:r>
    </w:p>
    <w:p w14:paraId="3DD9AD3A" w14:textId="20C1706D" w:rsidR="00C63CD2" w:rsidRDefault="00C63CD2" w:rsidP="00C63CD2">
      <w:pPr>
        <w:jc w:val="both"/>
        <w:rPr>
          <w:rFonts w:ascii="Arial" w:hAnsi="Arial" w:cs="Arial"/>
          <w:color w:val="000000"/>
        </w:rPr>
      </w:pPr>
    </w:p>
    <w:p w14:paraId="3802C630" w14:textId="7DC833B0" w:rsidR="00103FB0" w:rsidRDefault="00103FB0" w:rsidP="00C63CD2">
      <w:pPr>
        <w:jc w:val="both"/>
        <w:rPr>
          <w:rFonts w:ascii="Arial" w:hAnsi="Arial" w:cs="Arial"/>
          <w:color w:val="000000"/>
        </w:rPr>
      </w:pPr>
    </w:p>
    <w:p w14:paraId="0473E0A0" w14:textId="63E28B0C" w:rsidR="00103FB0" w:rsidRDefault="00103FB0" w:rsidP="00C63CD2">
      <w:pPr>
        <w:jc w:val="both"/>
        <w:rPr>
          <w:rFonts w:ascii="Arial" w:hAnsi="Arial" w:cs="Arial"/>
          <w:color w:val="000000"/>
        </w:rPr>
      </w:pPr>
    </w:p>
    <w:p w14:paraId="04FD2F9E" w14:textId="274E91D3" w:rsidR="00103FB0" w:rsidRDefault="00103FB0" w:rsidP="00C63CD2">
      <w:pPr>
        <w:jc w:val="both"/>
        <w:rPr>
          <w:rFonts w:ascii="Arial" w:hAnsi="Arial" w:cs="Arial"/>
          <w:color w:val="000000"/>
        </w:rPr>
      </w:pPr>
    </w:p>
    <w:p w14:paraId="0C3D19A8" w14:textId="000ED0AA" w:rsidR="00103FB0" w:rsidRDefault="00103FB0" w:rsidP="00C63CD2">
      <w:pPr>
        <w:jc w:val="both"/>
        <w:rPr>
          <w:rFonts w:ascii="Arial" w:hAnsi="Arial" w:cs="Arial"/>
          <w:color w:val="000000"/>
        </w:rPr>
      </w:pPr>
    </w:p>
    <w:p w14:paraId="5367C088" w14:textId="77777777" w:rsidR="00103FB0" w:rsidRDefault="00103FB0" w:rsidP="00C63CD2">
      <w:pPr>
        <w:jc w:val="both"/>
        <w:rPr>
          <w:rFonts w:ascii="Arial" w:hAnsi="Arial" w:cs="Arial"/>
          <w:color w:val="000000"/>
        </w:rPr>
      </w:pPr>
    </w:p>
    <w:p w14:paraId="10615605" w14:textId="67A9FDED" w:rsidR="00152A1F" w:rsidRDefault="004B7DBA" w:rsidP="00152A1F">
      <w:pPr>
        <w:shd w:val="clear" w:color="auto" w:fill="CCCCCC"/>
        <w:ind w:firstLine="561"/>
        <w:jc w:val="both"/>
        <w:rPr>
          <w:rFonts w:ascii="Arial" w:hAnsi="Arial" w:cs="Arial"/>
        </w:rPr>
      </w:pPr>
      <w:r>
        <w:rPr>
          <w:rFonts w:ascii="Arial" w:hAnsi="Arial" w:cs="Arial"/>
          <w:b/>
          <w:bCs/>
        </w:rPr>
        <w:t>7</w:t>
      </w:r>
      <w:r w:rsidR="00152A1F">
        <w:rPr>
          <w:rFonts w:ascii="Arial" w:hAnsi="Arial" w:cs="Arial"/>
          <w:b/>
          <w:bCs/>
        </w:rPr>
        <w:t>. ANEXOS:</w:t>
      </w:r>
    </w:p>
    <w:p w14:paraId="012DC9A6" w14:textId="16B16210" w:rsidR="00152A1F" w:rsidRDefault="00152A1F" w:rsidP="00152A1F">
      <w:pPr>
        <w:numPr>
          <w:ilvl w:val="0"/>
          <w:numId w:val="28"/>
        </w:numPr>
        <w:tabs>
          <w:tab w:val="left" w:pos="284"/>
        </w:tabs>
        <w:jc w:val="both"/>
        <w:rPr>
          <w:rFonts w:ascii="Arial" w:hAnsi="Arial" w:cs="Arial"/>
        </w:rPr>
      </w:pPr>
      <w:proofErr w:type="gramStart"/>
      <w:r w:rsidRPr="00F602A8">
        <w:rPr>
          <w:rFonts w:ascii="Arial" w:hAnsi="Arial" w:cs="Arial"/>
        </w:rPr>
        <w:t>Faz(</w:t>
      </w:r>
      <w:proofErr w:type="gramEnd"/>
      <w:r w:rsidRPr="00F602A8">
        <w:rPr>
          <w:rFonts w:ascii="Arial" w:hAnsi="Arial" w:cs="Arial"/>
        </w:rPr>
        <w:t>em) parte integrante e indissociável deste Termo de Referência, o(s) seguinte(s) anexo(s):</w:t>
      </w:r>
    </w:p>
    <w:p w14:paraId="549D91E3" w14:textId="4C98B376" w:rsidR="00152A1F" w:rsidRDefault="006B4C03" w:rsidP="00152A1F">
      <w:pPr>
        <w:numPr>
          <w:ilvl w:val="1"/>
          <w:numId w:val="28"/>
        </w:numPr>
        <w:tabs>
          <w:tab w:val="left" w:pos="284"/>
        </w:tabs>
        <w:jc w:val="both"/>
        <w:rPr>
          <w:rFonts w:ascii="Arial" w:hAnsi="Arial" w:cs="Arial"/>
        </w:rPr>
      </w:pPr>
      <w:r>
        <w:rPr>
          <w:rFonts w:ascii="Arial" w:hAnsi="Arial" w:cs="Arial"/>
        </w:rPr>
        <w:t>Anexo I – Descritivo Técnico</w:t>
      </w:r>
      <w:r w:rsidR="00985186">
        <w:rPr>
          <w:rFonts w:ascii="Arial" w:hAnsi="Arial" w:cs="Arial"/>
        </w:rPr>
        <w:t>.</w:t>
      </w:r>
    </w:p>
    <w:p w14:paraId="1929A151" w14:textId="77777777" w:rsidR="003A157C" w:rsidRDefault="003A157C" w:rsidP="003A157C">
      <w:pPr>
        <w:tabs>
          <w:tab w:val="left" w:pos="284"/>
        </w:tabs>
        <w:jc w:val="both"/>
        <w:rPr>
          <w:rFonts w:ascii="Arial" w:hAnsi="Arial" w:cs="Arial"/>
        </w:rPr>
      </w:pPr>
    </w:p>
    <w:p w14:paraId="321EB625" w14:textId="106F7E46" w:rsidR="00906BC5" w:rsidRPr="003155DC" w:rsidRDefault="00906BC5" w:rsidP="00103FB0">
      <w:pPr>
        <w:ind w:firstLine="561"/>
        <w:rPr>
          <w:rFonts w:ascii="Arial" w:hAnsi="Arial" w:cs="Arial"/>
        </w:rPr>
      </w:pPr>
      <w:r w:rsidRPr="003155DC">
        <w:rPr>
          <w:rFonts w:ascii="Arial" w:hAnsi="Arial" w:cs="Arial"/>
        </w:rPr>
        <w:t>Piracicaba,</w:t>
      </w:r>
      <w:r w:rsidR="009C6D29">
        <w:rPr>
          <w:rFonts w:ascii="Arial" w:hAnsi="Arial" w:cs="Arial"/>
        </w:rPr>
        <w:t xml:space="preserve"> 0</w:t>
      </w:r>
      <w:r w:rsidR="00103FB0">
        <w:rPr>
          <w:rFonts w:ascii="Arial" w:hAnsi="Arial" w:cs="Arial"/>
        </w:rPr>
        <w:t>8</w:t>
      </w:r>
      <w:r w:rsidR="009C6D29">
        <w:rPr>
          <w:rFonts w:ascii="Arial" w:hAnsi="Arial" w:cs="Arial"/>
        </w:rPr>
        <w:t xml:space="preserve"> de novembro de 2023.</w:t>
      </w:r>
    </w:p>
    <w:p w14:paraId="5F3E8620" w14:textId="77777777" w:rsidR="00906BC5" w:rsidRDefault="00906BC5" w:rsidP="00906BC5">
      <w:pPr>
        <w:rPr>
          <w:rFonts w:ascii="Arial" w:hAnsi="Arial" w:cs="Arial"/>
        </w:rPr>
      </w:pPr>
    </w:p>
    <w:p w14:paraId="75CB60E2" w14:textId="77777777" w:rsidR="00CE3A18" w:rsidRDefault="00CE3A18" w:rsidP="00906BC5">
      <w:pPr>
        <w:rPr>
          <w:rFonts w:ascii="Arial" w:hAnsi="Arial" w:cs="Arial"/>
        </w:rPr>
      </w:pPr>
    </w:p>
    <w:p w14:paraId="1650B2C5" w14:textId="77777777" w:rsidR="00CE3A18" w:rsidRPr="003155DC" w:rsidRDefault="00CE3A18" w:rsidP="00906BC5">
      <w:pPr>
        <w:rPr>
          <w:rFonts w:ascii="Arial" w:hAnsi="Arial" w:cs="Arial"/>
        </w:rPr>
      </w:pPr>
    </w:p>
    <w:p w14:paraId="0B0E6415" w14:textId="0FB79BB4" w:rsidR="006B4C03" w:rsidRDefault="003A157C" w:rsidP="00906BC5">
      <w:pPr>
        <w:jc w:val="center"/>
        <w:rPr>
          <w:rFonts w:ascii="Arial" w:hAnsi="Arial" w:cs="Arial"/>
          <w:b/>
        </w:rPr>
      </w:pPr>
      <w:r>
        <w:rPr>
          <w:rFonts w:ascii="Arial" w:hAnsi="Arial" w:cs="Arial"/>
          <w:b/>
        </w:rPr>
        <w:t xml:space="preserve">Leonardo </w:t>
      </w:r>
      <w:proofErr w:type="spellStart"/>
      <w:r>
        <w:rPr>
          <w:rFonts w:ascii="Arial" w:hAnsi="Arial" w:cs="Arial"/>
          <w:b/>
        </w:rPr>
        <w:t>Vicentim</w:t>
      </w:r>
      <w:proofErr w:type="spellEnd"/>
      <w:r>
        <w:rPr>
          <w:rFonts w:ascii="Arial" w:hAnsi="Arial" w:cs="Arial"/>
          <w:b/>
        </w:rPr>
        <w:t xml:space="preserve"> </w:t>
      </w:r>
      <w:proofErr w:type="spellStart"/>
      <w:r>
        <w:rPr>
          <w:rFonts w:ascii="Arial" w:hAnsi="Arial" w:cs="Arial"/>
          <w:b/>
        </w:rPr>
        <w:t>Brancalion</w:t>
      </w:r>
      <w:proofErr w:type="spellEnd"/>
    </w:p>
    <w:p w14:paraId="11DD0C94" w14:textId="356ADD75" w:rsidR="003A157C" w:rsidRDefault="003A157C" w:rsidP="00906BC5">
      <w:pPr>
        <w:jc w:val="center"/>
        <w:rPr>
          <w:rFonts w:ascii="Arial" w:hAnsi="Arial" w:cs="Arial"/>
          <w:b/>
        </w:rPr>
      </w:pPr>
      <w:r>
        <w:rPr>
          <w:rFonts w:ascii="Arial" w:hAnsi="Arial" w:cs="Arial"/>
          <w:b/>
        </w:rPr>
        <w:t>Chefe do Setor de Licitações</w:t>
      </w:r>
    </w:p>
    <w:p w14:paraId="74738547" w14:textId="4B3CFAC2" w:rsidR="006B4C03" w:rsidRDefault="00C63CD2" w:rsidP="004B6E6B">
      <w:pPr>
        <w:suppressAutoHyphens w:val="0"/>
        <w:jc w:val="center"/>
        <w:rPr>
          <w:rFonts w:ascii="Arial" w:hAnsi="Arial" w:cs="Arial"/>
          <w:b/>
          <w:sz w:val="22"/>
        </w:rPr>
      </w:pPr>
      <w:r>
        <w:rPr>
          <w:rFonts w:ascii="Arial" w:hAnsi="Arial" w:cs="Arial"/>
          <w:b/>
        </w:rPr>
        <w:br w:type="page"/>
      </w:r>
      <w:r w:rsidR="006B4C03">
        <w:rPr>
          <w:rFonts w:ascii="Arial" w:hAnsi="Arial" w:cs="Arial"/>
          <w:b/>
          <w:sz w:val="22"/>
        </w:rPr>
        <w:lastRenderedPageBreak/>
        <w:t>ANEXO I</w:t>
      </w:r>
    </w:p>
    <w:p w14:paraId="33AE4443" w14:textId="200B817E" w:rsidR="00E95547" w:rsidRPr="006A1C34" w:rsidRDefault="006B4C03" w:rsidP="00E95547">
      <w:pPr>
        <w:jc w:val="center"/>
        <w:rPr>
          <w:rFonts w:ascii="Arial" w:hAnsi="Arial" w:cs="Arial"/>
          <w:b/>
          <w:sz w:val="22"/>
        </w:rPr>
      </w:pPr>
      <w:r>
        <w:rPr>
          <w:rFonts w:ascii="Arial" w:hAnsi="Arial" w:cs="Arial"/>
          <w:b/>
          <w:sz w:val="22"/>
        </w:rPr>
        <w:t>DESCRITIVO TÉCNICO</w:t>
      </w:r>
    </w:p>
    <w:p w14:paraId="3F7D957B" w14:textId="77777777" w:rsidR="00E95547" w:rsidRDefault="00E95547" w:rsidP="00E95547">
      <w:pPr>
        <w:jc w:val="center"/>
      </w:pPr>
    </w:p>
    <w:p w14:paraId="4FDC730A" w14:textId="77777777" w:rsidR="00E95547" w:rsidRDefault="00E95547" w:rsidP="00E95547">
      <w:pPr>
        <w:jc w:val="center"/>
      </w:pPr>
    </w:p>
    <w:p w14:paraId="1FC62F75" w14:textId="77777777" w:rsidR="006B4C03" w:rsidRPr="006B4C03" w:rsidRDefault="006B4C03" w:rsidP="006B4C03">
      <w:pPr>
        <w:ind w:firstLine="993"/>
        <w:jc w:val="both"/>
        <w:rPr>
          <w:rFonts w:ascii="Arial" w:hAnsi="Arial" w:cs="Arial"/>
        </w:rPr>
      </w:pPr>
      <w:r w:rsidRPr="006B4C03">
        <w:rPr>
          <w:rFonts w:ascii="Arial" w:hAnsi="Arial" w:cs="Arial"/>
          <w:lang w:eastAsia="pt-BR"/>
        </w:rPr>
        <w:t>Objeto: c</w:t>
      </w:r>
      <w:r w:rsidRPr="006B4C03">
        <w:rPr>
          <w:rFonts w:ascii="Arial" w:hAnsi="Arial" w:cs="Arial"/>
        </w:rPr>
        <w:t>ontratação de empresa, operadora ou cooperativa, com registro na ANS – Agência Nacional de Saúde Suplementar, especializada na prestação de serviços regulares e continuados na área de assistência médica, para a prestação/cobertura de serviços médico-hospitalares, na segmentação ambulatorial e hospitalar com obstetrícia, exames laboratoriais e demais serviços de apoio diagnóstico, inclusive medicina preventiva, na acomodação em quarto coletivo com banheiro privativo, aos servidores públicos ativos, e comissionados da</w:t>
      </w:r>
      <w:r w:rsidRPr="00D121EC">
        <w:rPr>
          <w:rFonts w:ascii="Arial" w:hAnsi="Arial" w:cs="Arial"/>
        </w:rPr>
        <w:t xml:space="preserve"> </w:t>
      </w:r>
      <w:r w:rsidRPr="006B4C03">
        <w:rPr>
          <w:rFonts w:ascii="Arial" w:hAnsi="Arial" w:cs="Arial"/>
        </w:rPr>
        <w:t>Prefeitura do  Município de Piracicaba/SP e seus dependentes, por meio de rede credenciada/referenciada, livremente escolhidos, com composição mínima de 100% (cem por cento) das especialidades reconhecidas pelo CFM – Conselho Federal de Medicina, englobando a Atenção Primária e Especializada, com atuação na cidade de Piracicaba/SP, e ressarcimento/reembolso nos municípios onde não houver rede assistencial (credenciado/referenciado/congênere), com cobertura emergencial e de urgência, em conformidade com a</w:t>
      </w:r>
      <w:r w:rsidRPr="006B4C03">
        <w:rPr>
          <w:rFonts w:ascii="Arial" w:hAnsi="Arial" w:cs="Arial"/>
          <w:color w:val="00B050"/>
        </w:rPr>
        <w:t xml:space="preserve"> </w:t>
      </w:r>
      <w:r w:rsidRPr="006B4C03">
        <w:rPr>
          <w:rFonts w:ascii="Arial" w:hAnsi="Arial" w:cs="Arial"/>
        </w:rPr>
        <w:t>Lei Federal 9.656/98, de 03/06/1998, e demais regulamentações complementares.</w:t>
      </w:r>
    </w:p>
    <w:p w14:paraId="11175833" w14:textId="77777777" w:rsidR="006B4C03" w:rsidRPr="006B4C03" w:rsidRDefault="006B4C03" w:rsidP="006B4C03">
      <w:pPr>
        <w:ind w:firstLine="993"/>
        <w:jc w:val="both"/>
        <w:rPr>
          <w:rFonts w:ascii="Arial" w:hAnsi="Arial" w:cs="Arial"/>
        </w:rPr>
      </w:pPr>
    </w:p>
    <w:p w14:paraId="479F54F3" w14:textId="77777777" w:rsidR="006B4C03" w:rsidRPr="006B4C03" w:rsidRDefault="006B4C03" w:rsidP="006B4C03">
      <w:pPr>
        <w:ind w:firstLine="993"/>
        <w:jc w:val="both"/>
        <w:rPr>
          <w:rFonts w:ascii="Arial" w:hAnsi="Arial" w:cs="Arial"/>
        </w:rPr>
      </w:pPr>
      <w:r w:rsidRPr="006B4C03">
        <w:rPr>
          <w:rFonts w:ascii="Arial" w:hAnsi="Arial" w:cs="Arial"/>
        </w:rPr>
        <w:t>Emergência: situação em que haja risco imediato de vida ou de lesões irreparáveis para o paciente, caracterizado por declaração do médico assistente.</w:t>
      </w:r>
    </w:p>
    <w:p w14:paraId="468ABF80" w14:textId="77777777" w:rsidR="006B4C03" w:rsidRPr="006B4C03" w:rsidRDefault="006B4C03" w:rsidP="006B4C03">
      <w:pPr>
        <w:ind w:firstLine="993"/>
        <w:jc w:val="both"/>
        <w:rPr>
          <w:rFonts w:ascii="Arial" w:hAnsi="Arial" w:cs="Arial"/>
        </w:rPr>
      </w:pPr>
    </w:p>
    <w:p w14:paraId="53E16771" w14:textId="77777777" w:rsidR="006B4C03" w:rsidRPr="006B4C03" w:rsidRDefault="006B4C03" w:rsidP="006B4C03">
      <w:pPr>
        <w:ind w:firstLine="993"/>
        <w:jc w:val="both"/>
        <w:rPr>
          <w:rFonts w:ascii="Arial" w:hAnsi="Arial" w:cs="Arial"/>
        </w:rPr>
      </w:pPr>
      <w:r w:rsidRPr="006B4C03">
        <w:rPr>
          <w:rFonts w:ascii="Arial" w:hAnsi="Arial" w:cs="Arial"/>
        </w:rPr>
        <w:t>Urgência: situação em que há necessidade de atendimento imediato, resultantes de acidentes pessoais ou de complicações no processo gestacional.</w:t>
      </w:r>
    </w:p>
    <w:p w14:paraId="094A4102" w14:textId="77777777" w:rsidR="006B4C03" w:rsidRPr="006B4C03" w:rsidRDefault="006B4C03" w:rsidP="006B4C03">
      <w:pPr>
        <w:pStyle w:val="PargrafodaLista"/>
        <w:spacing w:after="0" w:line="240" w:lineRule="auto"/>
        <w:ind w:left="0" w:firstLine="993"/>
        <w:jc w:val="both"/>
        <w:rPr>
          <w:rFonts w:ascii="Arial" w:hAnsi="Arial" w:cs="Arial"/>
          <w:sz w:val="20"/>
          <w:szCs w:val="20"/>
        </w:rPr>
      </w:pPr>
    </w:p>
    <w:p w14:paraId="00AC8CDF" w14:textId="77777777" w:rsidR="006B4C03" w:rsidRPr="006B4C03" w:rsidRDefault="006B4C03" w:rsidP="006B4C03">
      <w:pPr>
        <w:pStyle w:val="PargrafodaLista"/>
        <w:tabs>
          <w:tab w:val="left" w:pos="993"/>
        </w:tabs>
        <w:spacing w:after="0" w:line="240" w:lineRule="auto"/>
        <w:ind w:left="0" w:firstLine="993"/>
        <w:jc w:val="both"/>
        <w:rPr>
          <w:rFonts w:ascii="Arial" w:hAnsi="Arial" w:cs="Arial"/>
          <w:sz w:val="20"/>
          <w:szCs w:val="20"/>
        </w:rPr>
      </w:pPr>
      <w:r w:rsidRPr="006B4C03">
        <w:rPr>
          <w:rFonts w:ascii="Arial" w:hAnsi="Arial" w:cs="Arial"/>
          <w:sz w:val="20"/>
          <w:szCs w:val="20"/>
        </w:rPr>
        <w:t>A cobertura será automática e sem carência, a todos os segurados/beneficiários que por livre e espontânea vontade manifestarem interesse, desde que devidamente indicados pela Prefeitura, conforme o caso, tanto os atuais servidores e seus dependentes, quanto aqueles que vierem a adquirir o direito, em qualquer época da vigência do contrato, respeitados os prazos de inscrição dispostos na legislação específica.</w:t>
      </w:r>
    </w:p>
    <w:p w14:paraId="76A501C1" w14:textId="77777777" w:rsidR="006B4C03" w:rsidRPr="006B4C03" w:rsidRDefault="006B4C03" w:rsidP="006B4C03">
      <w:pPr>
        <w:pStyle w:val="PargrafodaLista"/>
        <w:spacing w:after="0" w:line="240" w:lineRule="auto"/>
        <w:ind w:left="0" w:firstLine="993"/>
        <w:jc w:val="both"/>
        <w:rPr>
          <w:rFonts w:ascii="Arial" w:hAnsi="Arial" w:cs="Arial"/>
          <w:sz w:val="20"/>
          <w:szCs w:val="20"/>
        </w:rPr>
      </w:pPr>
    </w:p>
    <w:p w14:paraId="3341328A" w14:textId="77777777" w:rsidR="006B4C03" w:rsidRPr="006B4C03" w:rsidRDefault="006B4C03" w:rsidP="006B4C03">
      <w:pPr>
        <w:pStyle w:val="PargrafodaLista"/>
        <w:spacing w:after="0" w:line="240" w:lineRule="auto"/>
        <w:ind w:left="0" w:firstLine="993"/>
        <w:jc w:val="both"/>
        <w:rPr>
          <w:rFonts w:ascii="Arial" w:hAnsi="Arial" w:cs="Arial"/>
          <w:sz w:val="20"/>
          <w:szCs w:val="20"/>
        </w:rPr>
      </w:pPr>
      <w:r w:rsidRPr="006B4C03">
        <w:rPr>
          <w:rFonts w:ascii="Arial" w:hAnsi="Arial" w:cs="Arial"/>
          <w:sz w:val="20"/>
          <w:szCs w:val="20"/>
        </w:rPr>
        <w:t>Para os dependentes incluídos no decorrer da vigência do contrato, a cobertura será sem carência, desde que respeitado o prazo máximo de 30 (trinta) dias corridos e consecutivos do nascimento, adoção, casamento, declaração de união estável ou evento similar, nos termos da legislação vigente e condicionado à entrega da documentação devida pelo respectivo titular.</w:t>
      </w:r>
    </w:p>
    <w:p w14:paraId="673CAD06" w14:textId="77777777" w:rsidR="006B4C03" w:rsidRPr="006B4C03" w:rsidRDefault="006B4C03" w:rsidP="006B4C03">
      <w:pPr>
        <w:jc w:val="both"/>
        <w:rPr>
          <w:rFonts w:ascii="Arial" w:hAnsi="Arial" w:cs="Arial"/>
        </w:rPr>
      </w:pPr>
    </w:p>
    <w:p w14:paraId="1DC6B7AB" w14:textId="77777777" w:rsidR="006B4C03" w:rsidRPr="006B4C03" w:rsidRDefault="006B4C03" w:rsidP="006B4C03">
      <w:pPr>
        <w:pStyle w:val="EditalAnaltico2"/>
        <w:numPr>
          <w:ilvl w:val="0"/>
          <w:numId w:val="37"/>
        </w:numPr>
        <w:rPr>
          <w:rFonts w:ascii="Arial" w:hAnsi="Arial" w:cs="Arial"/>
          <w:sz w:val="20"/>
          <w:szCs w:val="20"/>
        </w:rPr>
      </w:pPr>
      <w:r w:rsidRPr="006B4C03">
        <w:rPr>
          <w:rFonts w:ascii="Arial" w:hAnsi="Arial" w:cs="Arial"/>
          <w:sz w:val="20"/>
          <w:szCs w:val="20"/>
        </w:rPr>
        <w:t>DOS BENEFICIÁRIOS:</w:t>
      </w:r>
    </w:p>
    <w:p w14:paraId="6B80D197" w14:textId="77777777" w:rsidR="006B4C03" w:rsidRPr="006B4C03" w:rsidRDefault="006B4C03" w:rsidP="006B4C03">
      <w:pPr>
        <w:jc w:val="both"/>
        <w:rPr>
          <w:rFonts w:ascii="Arial" w:hAnsi="Arial" w:cs="Arial"/>
        </w:rPr>
      </w:pPr>
    </w:p>
    <w:p w14:paraId="47F59015" w14:textId="77777777" w:rsidR="006B4C03" w:rsidRPr="006B4C03" w:rsidRDefault="006B4C03" w:rsidP="006B4C03">
      <w:pPr>
        <w:pStyle w:val="EditalAnaltico2"/>
        <w:numPr>
          <w:ilvl w:val="1"/>
          <w:numId w:val="37"/>
        </w:numPr>
        <w:rPr>
          <w:rFonts w:ascii="Arial" w:hAnsi="Arial" w:cs="Arial"/>
          <w:sz w:val="20"/>
          <w:szCs w:val="20"/>
        </w:rPr>
      </w:pPr>
      <w:r w:rsidRPr="006B4C03">
        <w:rPr>
          <w:rFonts w:ascii="Arial" w:hAnsi="Arial" w:cs="Arial"/>
          <w:sz w:val="20"/>
          <w:szCs w:val="20"/>
        </w:rPr>
        <w:t>Serão incluídos todos os servidores, e/ou comissionados indicados pela Prefeitura, mediante a entrega de cópias dos documentos pessoais comprobatórios, inclusive os relacionados aos seus dependentes.</w:t>
      </w:r>
    </w:p>
    <w:p w14:paraId="32A543C8" w14:textId="77777777" w:rsidR="006B4C03" w:rsidRPr="006B4C03" w:rsidRDefault="006B4C03" w:rsidP="006B4C03">
      <w:pPr>
        <w:jc w:val="both"/>
        <w:rPr>
          <w:rFonts w:ascii="Arial" w:hAnsi="Arial" w:cs="Arial"/>
        </w:rPr>
      </w:pPr>
    </w:p>
    <w:p w14:paraId="09261472" w14:textId="77777777" w:rsidR="006B4C03" w:rsidRPr="006B4C03" w:rsidRDefault="006B4C03" w:rsidP="006B4C03">
      <w:pPr>
        <w:pStyle w:val="EditalAnaltico2"/>
        <w:numPr>
          <w:ilvl w:val="1"/>
          <w:numId w:val="37"/>
        </w:numPr>
        <w:rPr>
          <w:rFonts w:ascii="Arial" w:hAnsi="Arial" w:cs="Arial"/>
          <w:sz w:val="20"/>
          <w:szCs w:val="20"/>
        </w:rPr>
      </w:pPr>
      <w:r w:rsidRPr="006B4C03">
        <w:rPr>
          <w:rFonts w:ascii="Arial" w:hAnsi="Arial" w:cs="Arial"/>
          <w:sz w:val="20"/>
          <w:szCs w:val="20"/>
        </w:rPr>
        <w:t>Se houver interesse, os conselheiros tutelares também poderão ser indicados, mantendo-se o vínculo como beneficiários da data da adesão até a sua desvinculação, seja por que motivo for, inclusive quando no término do mandato.</w:t>
      </w:r>
    </w:p>
    <w:p w14:paraId="14EB0327" w14:textId="77777777" w:rsidR="006B4C03" w:rsidRPr="006B4C03" w:rsidRDefault="006B4C03" w:rsidP="006B4C03">
      <w:pPr>
        <w:jc w:val="both"/>
        <w:rPr>
          <w:rFonts w:ascii="Arial" w:hAnsi="Arial" w:cs="Arial"/>
        </w:rPr>
      </w:pPr>
    </w:p>
    <w:p w14:paraId="16E4A951" w14:textId="77777777" w:rsidR="006B4C03" w:rsidRPr="006B4C03" w:rsidRDefault="006B4C03" w:rsidP="006B4C03">
      <w:pPr>
        <w:pStyle w:val="EditalAnaltico2"/>
        <w:numPr>
          <w:ilvl w:val="1"/>
          <w:numId w:val="37"/>
        </w:numPr>
        <w:rPr>
          <w:rFonts w:ascii="Arial" w:hAnsi="Arial" w:cs="Arial"/>
          <w:sz w:val="20"/>
          <w:szCs w:val="20"/>
        </w:rPr>
      </w:pPr>
      <w:r w:rsidRPr="006B4C03">
        <w:rPr>
          <w:rFonts w:ascii="Arial" w:hAnsi="Arial" w:cs="Arial"/>
          <w:sz w:val="20"/>
          <w:szCs w:val="20"/>
        </w:rPr>
        <w:t>Para que os beneficiários sejam aderidos ao plano sem carência, o contrato inicial deverá possuir pelo menos 30 (trinta) vidas.</w:t>
      </w:r>
    </w:p>
    <w:p w14:paraId="5D403A1A" w14:textId="77777777" w:rsidR="006B4C03" w:rsidRPr="006B4C03" w:rsidRDefault="006B4C03" w:rsidP="006B4C03">
      <w:pPr>
        <w:jc w:val="both"/>
        <w:rPr>
          <w:rFonts w:ascii="Arial" w:hAnsi="Arial" w:cs="Arial"/>
        </w:rPr>
      </w:pPr>
    </w:p>
    <w:p w14:paraId="0401E1B3" w14:textId="77777777" w:rsidR="006B4C03" w:rsidRPr="006B4C03" w:rsidRDefault="006B4C03" w:rsidP="006B4C03">
      <w:pPr>
        <w:pStyle w:val="EditalAnaltico2"/>
        <w:numPr>
          <w:ilvl w:val="1"/>
          <w:numId w:val="37"/>
        </w:numPr>
        <w:rPr>
          <w:rFonts w:ascii="Arial" w:hAnsi="Arial" w:cs="Arial"/>
          <w:sz w:val="20"/>
          <w:szCs w:val="20"/>
        </w:rPr>
      </w:pPr>
      <w:r w:rsidRPr="006B4C03">
        <w:rPr>
          <w:rFonts w:ascii="Arial" w:hAnsi="Arial" w:cs="Arial"/>
          <w:sz w:val="20"/>
          <w:szCs w:val="20"/>
        </w:rPr>
        <w:t xml:space="preserve">Os servidores públicos da Prefeitura do Município de Piracicaba </w:t>
      </w:r>
      <w:proofErr w:type="gramStart"/>
      <w:r w:rsidRPr="006B4C03">
        <w:rPr>
          <w:rFonts w:ascii="Arial" w:hAnsi="Arial" w:cs="Arial"/>
          <w:sz w:val="20"/>
          <w:szCs w:val="20"/>
        </w:rPr>
        <w:t>tem</w:t>
      </w:r>
      <w:proofErr w:type="gramEnd"/>
      <w:r w:rsidRPr="006B4C03">
        <w:rPr>
          <w:rFonts w:ascii="Arial" w:hAnsi="Arial" w:cs="Arial"/>
          <w:sz w:val="20"/>
          <w:szCs w:val="20"/>
        </w:rPr>
        <w:t xml:space="preserve"> 60 (sessenta) dias corridos e consecutivos, contados da data da celebração do contrato para aderir ao plano contratado, sob pena de perder o benefício da carência.</w:t>
      </w:r>
    </w:p>
    <w:p w14:paraId="573C32DE" w14:textId="77777777" w:rsidR="006B4C03" w:rsidRPr="006B4C03" w:rsidRDefault="006B4C03" w:rsidP="006B4C03">
      <w:pPr>
        <w:jc w:val="both"/>
        <w:rPr>
          <w:rFonts w:ascii="Arial" w:hAnsi="Arial" w:cs="Arial"/>
        </w:rPr>
      </w:pPr>
    </w:p>
    <w:p w14:paraId="3B785A3F" w14:textId="77777777" w:rsidR="006B4C03" w:rsidRPr="006B4C03" w:rsidRDefault="006B4C03" w:rsidP="006B4C03">
      <w:pPr>
        <w:pStyle w:val="EditalAnaltico2"/>
        <w:numPr>
          <w:ilvl w:val="1"/>
          <w:numId w:val="37"/>
        </w:numPr>
        <w:rPr>
          <w:rFonts w:ascii="Arial" w:hAnsi="Arial" w:cs="Arial"/>
          <w:sz w:val="20"/>
          <w:szCs w:val="20"/>
        </w:rPr>
      </w:pPr>
      <w:r w:rsidRPr="006B4C03">
        <w:rPr>
          <w:rFonts w:ascii="Arial" w:hAnsi="Arial" w:cs="Arial"/>
          <w:sz w:val="20"/>
          <w:szCs w:val="20"/>
        </w:rPr>
        <w:t>Os novos servidores, contratados ao longo da vigência contratual, tem 30 (trinta) dias contados da data da sua contratação para aderir ao plano sem carência.</w:t>
      </w:r>
    </w:p>
    <w:p w14:paraId="132AF66F" w14:textId="77777777" w:rsidR="006B4C03" w:rsidRPr="006B4C03" w:rsidRDefault="006B4C03" w:rsidP="006B4C03">
      <w:pPr>
        <w:jc w:val="both"/>
        <w:rPr>
          <w:rFonts w:ascii="Arial" w:hAnsi="Arial" w:cs="Arial"/>
        </w:rPr>
      </w:pPr>
    </w:p>
    <w:p w14:paraId="723CC81A" w14:textId="77777777" w:rsidR="006B4C03" w:rsidRPr="006B4C03" w:rsidRDefault="006B4C03" w:rsidP="006B4C03">
      <w:pPr>
        <w:pStyle w:val="EditalAnaltico2"/>
        <w:numPr>
          <w:ilvl w:val="1"/>
          <w:numId w:val="37"/>
        </w:numPr>
        <w:rPr>
          <w:rFonts w:ascii="Arial" w:hAnsi="Arial" w:cs="Arial"/>
          <w:sz w:val="20"/>
          <w:szCs w:val="20"/>
        </w:rPr>
      </w:pPr>
      <w:r w:rsidRPr="006B4C03">
        <w:rPr>
          <w:rFonts w:ascii="Arial" w:hAnsi="Arial" w:cs="Arial"/>
          <w:sz w:val="20"/>
          <w:szCs w:val="20"/>
        </w:rPr>
        <w:t xml:space="preserve">Os servidores que perderem o prazo para a adesão ao plano de saúde contratado, poderão fazê-lo posteriormente, se for do seu interesse, porém, deverão arcar com os custos da tabela de preços </w:t>
      </w:r>
      <w:r w:rsidRPr="006B4C03">
        <w:rPr>
          <w:rFonts w:ascii="Arial" w:hAnsi="Arial" w:cs="Arial"/>
          <w:sz w:val="20"/>
          <w:szCs w:val="20"/>
        </w:rPr>
        <w:lastRenderedPageBreak/>
        <w:t>vigente e aplicada pelo plano contratado e respeitar os prazos de carência regulamentados pela Lei Federal 9.656/98.</w:t>
      </w:r>
    </w:p>
    <w:p w14:paraId="20D58E19" w14:textId="77777777" w:rsidR="006B4C03" w:rsidRPr="006B4C03" w:rsidRDefault="006B4C03" w:rsidP="006B4C03">
      <w:pPr>
        <w:jc w:val="both"/>
        <w:rPr>
          <w:rFonts w:ascii="Arial" w:hAnsi="Arial" w:cs="Arial"/>
        </w:rPr>
      </w:pPr>
    </w:p>
    <w:p w14:paraId="3BB92A47" w14:textId="77777777" w:rsidR="006B4C03" w:rsidRPr="006B4C03" w:rsidRDefault="006B4C03" w:rsidP="006B4C03">
      <w:pPr>
        <w:pStyle w:val="EditalAnaltico2"/>
        <w:numPr>
          <w:ilvl w:val="1"/>
          <w:numId w:val="37"/>
        </w:numPr>
        <w:rPr>
          <w:rFonts w:ascii="Arial" w:hAnsi="Arial" w:cs="Arial"/>
          <w:sz w:val="20"/>
          <w:szCs w:val="20"/>
        </w:rPr>
      </w:pPr>
      <w:r w:rsidRPr="006B4C03">
        <w:rPr>
          <w:rFonts w:ascii="Arial" w:hAnsi="Arial" w:cs="Arial"/>
          <w:sz w:val="20"/>
          <w:szCs w:val="20"/>
        </w:rPr>
        <w:t>Grupo inicial:</w:t>
      </w:r>
    </w:p>
    <w:p w14:paraId="4997AD6D" w14:textId="77777777" w:rsidR="006B4C03" w:rsidRPr="006B4C03" w:rsidRDefault="006B4C03" w:rsidP="006B4C03">
      <w:pPr>
        <w:jc w:val="both"/>
        <w:rPr>
          <w:rFonts w:ascii="Arial" w:hAnsi="Arial" w:cs="Arial"/>
        </w:rPr>
      </w:pPr>
    </w:p>
    <w:p w14:paraId="5AE4FAF3" w14:textId="77777777" w:rsidR="006B4C03" w:rsidRPr="006B4C03" w:rsidRDefault="006B4C03" w:rsidP="006B4C03">
      <w:pPr>
        <w:pStyle w:val="PargrafodaLista"/>
        <w:numPr>
          <w:ilvl w:val="2"/>
          <w:numId w:val="37"/>
        </w:numPr>
        <w:jc w:val="both"/>
        <w:rPr>
          <w:rFonts w:ascii="Arial" w:hAnsi="Arial" w:cs="Arial"/>
          <w:sz w:val="20"/>
          <w:szCs w:val="20"/>
        </w:rPr>
      </w:pPr>
      <w:r w:rsidRPr="006B4C03">
        <w:rPr>
          <w:rFonts w:ascii="Arial" w:hAnsi="Arial" w:cs="Arial"/>
          <w:sz w:val="20"/>
          <w:szCs w:val="20"/>
        </w:rPr>
        <w:t>Beneficiários titulares:</w:t>
      </w:r>
    </w:p>
    <w:p w14:paraId="1D7C19A4" w14:textId="77777777" w:rsidR="006B4C03" w:rsidRPr="006B4C03" w:rsidRDefault="006B4C03" w:rsidP="006B4C03">
      <w:pPr>
        <w:pStyle w:val="PargrafodaLista"/>
        <w:numPr>
          <w:ilvl w:val="3"/>
          <w:numId w:val="37"/>
        </w:numPr>
        <w:jc w:val="both"/>
        <w:rPr>
          <w:rFonts w:ascii="Arial" w:hAnsi="Arial" w:cs="Arial"/>
          <w:sz w:val="20"/>
          <w:szCs w:val="20"/>
        </w:rPr>
      </w:pPr>
      <w:r w:rsidRPr="006B4C03">
        <w:rPr>
          <w:rFonts w:ascii="Arial" w:hAnsi="Arial" w:cs="Arial"/>
          <w:sz w:val="20"/>
          <w:szCs w:val="20"/>
        </w:rPr>
        <w:t>Servidores ativos ocupantes de empregos permanentes e comissionados;</w:t>
      </w:r>
    </w:p>
    <w:p w14:paraId="3CF0687E" w14:textId="77777777" w:rsidR="006B4C03" w:rsidRPr="006B4C03" w:rsidRDefault="006B4C03" w:rsidP="006B4C03">
      <w:pPr>
        <w:jc w:val="both"/>
        <w:rPr>
          <w:rFonts w:ascii="Arial" w:hAnsi="Arial" w:cs="Arial"/>
        </w:rPr>
      </w:pPr>
    </w:p>
    <w:p w14:paraId="6DE5814A" w14:textId="77777777" w:rsidR="006B4C03" w:rsidRPr="006B4C03" w:rsidRDefault="006B4C03" w:rsidP="006B4C03">
      <w:pPr>
        <w:pStyle w:val="PargrafodaLista"/>
        <w:numPr>
          <w:ilvl w:val="2"/>
          <w:numId w:val="37"/>
        </w:numPr>
        <w:jc w:val="both"/>
        <w:rPr>
          <w:rFonts w:ascii="Arial" w:hAnsi="Arial" w:cs="Arial"/>
          <w:sz w:val="20"/>
          <w:szCs w:val="20"/>
        </w:rPr>
      </w:pPr>
      <w:r w:rsidRPr="006B4C03">
        <w:rPr>
          <w:rFonts w:ascii="Arial" w:hAnsi="Arial" w:cs="Arial"/>
          <w:sz w:val="20"/>
          <w:szCs w:val="20"/>
        </w:rPr>
        <w:t>Beneficiários dependentes:</w:t>
      </w:r>
    </w:p>
    <w:p w14:paraId="189DD3B8" w14:textId="77777777" w:rsidR="006B4C03" w:rsidRPr="006B4C03" w:rsidRDefault="006B4C03" w:rsidP="006B4C03">
      <w:pPr>
        <w:pStyle w:val="PargrafodaLista"/>
        <w:numPr>
          <w:ilvl w:val="3"/>
          <w:numId w:val="37"/>
        </w:numPr>
        <w:jc w:val="both"/>
        <w:rPr>
          <w:rFonts w:ascii="Arial" w:hAnsi="Arial" w:cs="Arial"/>
          <w:sz w:val="20"/>
          <w:szCs w:val="20"/>
        </w:rPr>
      </w:pPr>
      <w:r w:rsidRPr="006B4C03">
        <w:rPr>
          <w:rFonts w:ascii="Arial" w:hAnsi="Arial" w:cs="Arial"/>
          <w:sz w:val="20"/>
          <w:szCs w:val="20"/>
        </w:rPr>
        <w:t>Cônjuge, companheiro ou companheira;</w:t>
      </w:r>
    </w:p>
    <w:p w14:paraId="79CFF99B" w14:textId="77777777" w:rsidR="006B4C03" w:rsidRPr="006B4C03" w:rsidRDefault="006B4C03" w:rsidP="006B4C03">
      <w:pPr>
        <w:pStyle w:val="PargrafodaLista"/>
        <w:numPr>
          <w:ilvl w:val="3"/>
          <w:numId w:val="37"/>
        </w:numPr>
        <w:jc w:val="both"/>
        <w:rPr>
          <w:rFonts w:ascii="Arial" w:hAnsi="Arial" w:cs="Arial"/>
          <w:sz w:val="20"/>
          <w:szCs w:val="20"/>
        </w:rPr>
      </w:pPr>
      <w:r w:rsidRPr="006B4C03">
        <w:rPr>
          <w:rFonts w:ascii="Arial" w:hAnsi="Arial" w:cs="Arial"/>
          <w:sz w:val="20"/>
          <w:szCs w:val="20"/>
        </w:rPr>
        <w:t>Filhos de qualquer condição, menores de 24 (vinte e quatro) anos, ou comprovadamente inválidos de qualquer idade;</w:t>
      </w:r>
    </w:p>
    <w:p w14:paraId="3AA79F41" w14:textId="77777777" w:rsidR="006B4C03" w:rsidRPr="006B4C03" w:rsidRDefault="006B4C03" w:rsidP="006B4C03">
      <w:pPr>
        <w:pStyle w:val="PargrafodaLista"/>
        <w:numPr>
          <w:ilvl w:val="3"/>
          <w:numId w:val="37"/>
        </w:numPr>
        <w:jc w:val="both"/>
        <w:rPr>
          <w:rFonts w:ascii="Arial" w:hAnsi="Arial" w:cs="Arial"/>
          <w:sz w:val="20"/>
          <w:szCs w:val="20"/>
        </w:rPr>
      </w:pPr>
      <w:r w:rsidRPr="006B4C03">
        <w:rPr>
          <w:rFonts w:ascii="Arial" w:hAnsi="Arial" w:cs="Arial"/>
          <w:sz w:val="20"/>
          <w:szCs w:val="20"/>
        </w:rPr>
        <w:t>Menor que, por determinação judicial, se ache sob a guarda ou tutela do beneficiário titular;</w:t>
      </w:r>
    </w:p>
    <w:p w14:paraId="4B95427A" w14:textId="77777777" w:rsidR="006B4C03" w:rsidRPr="006B4C03" w:rsidRDefault="006B4C03" w:rsidP="006B4C03">
      <w:pPr>
        <w:pStyle w:val="PargrafodaLista"/>
        <w:numPr>
          <w:ilvl w:val="3"/>
          <w:numId w:val="37"/>
        </w:numPr>
        <w:jc w:val="both"/>
        <w:rPr>
          <w:rFonts w:ascii="Arial" w:hAnsi="Arial" w:cs="Arial"/>
          <w:sz w:val="20"/>
          <w:szCs w:val="20"/>
        </w:rPr>
      </w:pPr>
      <w:r w:rsidRPr="006B4C03">
        <w:rPr>
          <w:rFonts w:ascii="Arial" w:hAnsi="Arial" w:cs="Arial"/>
          <w:sz w:val="20"/>
          <w:szCs w:val="20"/>
        </w:rPr>
        <w:t>Enteados ou enteadas, menores de 24 (vinte e quatro) anos, ou comprovadamente inválidos, desde que dependam financeiramente do titular;</w:t>
      </w:r>
    </w:p>
    <w:p w14:paraId="38240F33" w14:textId="77777777" w:rsidR="006B4C03" w:rsidRPr="006B4C03" w:rsidRDefault="006B4C03" w:rsidP="006B4C03">
      <w:pPr>
        <w:jc w:val="both"/>
        <w:rPr>
          <w:rFonts w:ascii="Arial" w:hAnsi="Arial" w:cs="Arial"/>
        </w:rPr>
      </w:pPr>
    </w:p>
    <w:p w14:paraId="5A67D8F0" w14:textId="77777777" w:rsidR="006B4C03" w:rsidRPr="006B4C03" w:rsidRDefault="006B4C03" w:rsidP="006B4C03">
      <w:pPr>
        <w:pStyle w:val="EditalAnaltico2"/>
        <w:numPr>
          <w:ilvl w:val="1"/>
          <w:numId w:val="37"/>
        </w:numPr>
        <w:rPr>
          <w:rFonts w:ascii="Arial" w:hAnsi="Arial" w:cs="Arial"/>
          <w:sz w:val="20"/>
          <w:szCs w:val="20"/>
        </w:rPr>
      </w:pPr>
      <w:r w:rsidRPr="006B4C03">
        <w:rPr>
          <w:rFonts w:ascii="Arial" w:hAnsi="Arial" w:cs="Arial"/>
          <w:sz w:val="20"/>
          <w:szCs w:val="20"/>
        </w:rPr>
        <w:t>Durante a vigência do contrato poderão ser incluídos novos beneficiários que preencherem as condições previstas neste termo de referência.</w:t>
      </w:r>
    </w:p>
    <w:p w14:paraId="5CFA5EFB" w14:textId="77777777" w:rsidR="006B4C03" w:rsidRPr="006B4C03" w:rsidRDefault="006B4C03" w:rsidP="006B4C03">
      <w:pPr>
        <w:jc w:val="both"/>
        <w:rPr>
          <w:rFonts w:ascii="Arial" w:hAnsi="Arial" w:cs="Arial"/>
        </w:rPr>
      </w:pPr>
    </w:p>
    <w:p w14:paraId="0C1A9D53" w14:textId="77777777" w:rsidR="006B4C03" w:rsidRPr="006B4C03" w:rsidRDefault="006B4C03" w:rsidP="006B4C03">
      <w:pPr>
        <w:pStyle w:val="EditalAnaltico2"/>
        <w:numPr>
          <w:ilvl w:val="1"/>
          <w:numId w:val="37"/>
        </w:numPr>
        <w:rPr>
          <w:rFonts w:ascii="Arial" w:hAnsi="Arial" w:cs="Arial"/>
          <w:sz w:val="20"/>
          <w:szCs w:val="20"/>
        </w:rPr>
      </w:pPr>
      <w:r w:rsidRPr="006B4C03">
        <w:rPr>
          <w:rFonts w:ascii="Arial" w:hAnsi="Arial" w:cs="Arial"/>
          <w:sz w:val="20"/>
          <w:szCs w:val="20"/>
        </w:rPr>
        <w:t>Da exclusão:</w:t>
      </w:r>
    </w:p>
    <w:p w14:paraId="74124055" w14:textId="77777777" w:rsidR="006B4C03" w:rsidRPr="006B4C03" w:rsidRDefault="006B4C03" w:rsidP="006B4C03">
      <w:pPr>
        <w:jc w:val="both"/>
        <w:rPr>
          <w:rFonts w:ascii="Arial" w:hAnsi="Arial" w:cs="Arial"/>
        </w:rPr>
      </w:pPr>
    </w:p>
    <w:p w14:paraId="7B3AEC25" w14:textId="77777777" w:rsidR="006B4C03" w:rsidRPr="006B4C03" w:rsidRDefault="006B4C03" w:rsidP="006B4C03">
      <w:pPr>
        <w:pStyle w:val="PargrafodaLista"/>
        <w:numPr>
          <w:ilvl w:val="2"/>
          <w:numId w:val="37"/>
        </w:numPr>
        <w:jc w:val="both"/>
        <w:rPr>
          <w:rFonts w:ascii="Arial" w:hAnsi="Arial" w:cs="Arial"/>
          <w:sz w:val="20"/>
          <w:szCs w:val="20"/>
        </w:rPr>
      </w:pPr>
      <w:r w:rsidRPr="006B4C03">
        <w:rPr>
          <w:rFonts w:ascii="Arial" w:hAnsi="Arial" w:cs="Arial"/>
          <w:sz w:val="20"/>
          <w:szCs w:val="20"/>
        </w:rPr>
        <w:t>De beneficiários titulares:</w:t>
      </w:r>
    </w:p>
    <w:p w14:paraId="1E823D9B" w14:textId="77777777" w:rsidR="006B4C03" w:rsidRPr="006B4C03" w:rsidRDefault="006B4C03" w:rsidP="006B4C03">
      <w:pPr>
        <w:pStyle w:val="PargrafodaLista"/>
        <w:numPr>
          <w:ilvl w:val="3"/>
          <w:numId w:val="37"/>
        </w:numPr>
        <w:jc w:val="both"/>
        <w:rPr>
          <w:rFonts w:ascii="Arial" w:hAnsi="Arial" w:cs="Arial"/>
          <w:sz w:val="20"/>
          <w:szCs w:val="20"/>
        </w:rPr>
      </w:pPr>
      <w:r w:rsidRPr="006B4C03">
        <w:rPr>
          <w:rFonts w:ascii="Arial" w:hAnsi="Arial" w:cs="Arial"/>
          <w:sz w:val="20"/>
          <w:szCs w:val="20"/>
        </w:rPr>
        <w:t>Por morte;</w:t>
      </w:r>
    </w:p>
    <w:p w14:paraId="05822806" w14:textId="77777777" w:rsidR="006B4C03" w:rsidRPr="006B4C03" w:rsidRDefault="006B4C03" w:rsidP="006B4C03">
      <w:pPr>
        <w:pStyle w:val="PargrafodaLista"/>
        <w:numPr>
          <w:ilvl w:val="3"/>
          <w:numId w:val="37"/>
        </w:numPr>
        <w:jc w:val="both"/>
        <w:rPr>
          <w:rFonts w:ascii="Arial" w:hAnsi="Arial" w:cs="Arial"/>
          <w:sz w:val="20"/>
          <w:szCs w:val="20"/>
        </w:rPr>
      </w:pPr>
      <w:r w:rsidRPr="006B4C03">
        <w:rPr>
          <w:rFonts w:ascii="Arial" w:hAnsi="Arial" w:cs="Arial"/>
          <w:sz w:val="20"/>
          <w:szCs w:val="20"/>
        </w:rPr>
        <w:t>Por exoneração ou demissão, com ou sem justa causa, exceto se houver opção de permanência pelo titular, nos termos da Resolução Normativa RN 488/22 e suas futuras alterações;</w:t>
      </w:r>
    </w:p>
    <w:p w14:paraId="6D4610F2" w14:textId="77777777" w:rsidR="006B4C03" w:rsidRPr="006B4C03" w:rsidRDefault="006B4C03" w:rsidP="006B4C03">
      <w:pPr>
        <w:pStyle w:val="PargrafodaLista"/>
        <w:numPr>
          <w:ilvl w:val="3"/>
          <w:numId w:val="37"/>
        </w:numPr>
        <w:jc w:val="both"/>
        <w:rPr>
          <w:rFonts w:ascii="Arial" w:hAnsi="Arial" w:cs="Arial"/>
          <w:sz w:val="20"/>
          <w:szCs w:val="20"/>
        </w:rPr>
      </w:pPr>
      <w:r w:rsidRPr="006B4C03">
        <w:rPr>
          <w:rFonts w:ascii="Arial" w:hAnsi="Arial" w:cs="Arial"/>
          <w:sz w:val="20"/>
          <w:szCs w:val="20"/>
        </w:rPr>
        <w:t>Por licença ou afastamento, sem remuneração, exceto se houver opção de permanência pelo titular, que deverá arcar integralmente com os custos das mensalidades;</w:t>
      </w:r>
    </w:p>
    <w:p w14:paraId="3404F88B" w14:textId="77777777" w:rsidR="006B4C03" w:rsidRPr="006B4C03" w:rsidRDefault="006B4C03" w:rsidP="006B4C03">
      <w:pPr>
        <w:pStyle w:val="PargrafodaLista"/>
        <w:numPr>
          <w:ilvl w:val="3"/>
          <w:numId w:val="37"/>
        </w:numPr>
        <w:jc w:val="both"/>
        <w:rPr>
          <w:rFonts w:ascii="Arial" w:hAnsi="Arial" w:cs="Arial"/>
          <w:sz w:val="20"/>
          <w:szCs w:val="20"/>
        </w:rPr>
      </w:pPr>
      <w:r w:rsidRPr="006B4C03">
        <w:rPr>
          <w:rFonts w:ascii="Arial" w:hAnsi="Arial" w:cs="Arial"/>
          <w:sz w:val="20"/>
          <w:szCs w:val="20"/>
        </w:rPr>
        <w:t>Por estar à disposição de outro órgão, sem ônus para a Prefeitura, conforme o caso, exceto se houver opção de permanência pelo titular;</w:t>
      </w:r>
    </w:p>
    <w:p w14:paraId="3DBFC43D" w14:textId="77777777" w:rsidR="006B4C03" w:rsidRPr="006B4C03" w:rsidRDefault="006B4C03" w:rsidP="006B4C03">
      <w:pPr>
        <w:pStyle w:val="PargrafodaLista"/>
        <w:numPr>
          <w:ilvl w:val="3"/>
          <w:numId w:val="37"/>
        </w:numPr>
        <w:jc w:val="both"/>
        <w:rPr>
          <w:rFonts w:ascii="Arial" w:hAnsi="Arial" w:cs="Arial"/>
          <w:sz w:val="20"/>
          <w:szCs w:val="20"/>
        </w:rPr>
      </w:pPr>
      <w:r w:rsidRPr="006B4C03">
        <w:rPr>
          <w:rFonts w:ascii="Arial" w:hAnsi="Arial" w:cs="Arial"/>
          <w:sz w:val="20"/>
          <w:szCs w:val="20"/>
        </w:rPr>
        <w:t>Por aposentadoria, exceto se houver opção de permanência pelo titular, nos termos da Resolução Normativa RN 488/22 e suas futuras alterações;</w:t>
      </w:r>
    </w:p>
    <w:p w14:paraId="00D8268A" w14:textId="77777777" w:rsidR="006B4C03" w:rsidRPr="006B4C03" w:rsidRDefault="006B4C03" w:rsidP="006B4C03">
      <w:pPr>
        <w:pStyle w:val="PargrafodaLista"/>
        <w:numPr>
          <w:ilvl w:val="3"/>
          <w:numId w:val="37"/>
        </w:numPr>
        <w:jc w:val="both"/>
        <w:rPr>
          <w:rFonts w:ascii="Arial" w:hAnsi="Arial" w:cs="Arial"/>
          <w:sz w:val="20"/>
          <w:szCs w:val="20"/>
        </w:rPr>
      </w:pPr>
      <w:r w:rsidRPr="006B4C03">
        <w:rPr>
          <w:rFonts w:ascii="Arial" w:hAnsi="Arial" w:cs="Arial"/>
          <w:sz w:val="20"/>
          <w:szCs w:val="20"/>
        </w:rPr>
        <w:t>Por solicitação de desligamento do plano de saúde protocolizada junto ao Departamento Administrativo.</w:t>
      </w:r>
    </w:p>
    <w:p w14:paraId="7F4B2F75" w14:textId="77777777" w:rsidR="006B4C03" w:rsidRPr="006B4C03" w:rsidRDefault="006B4C03" w:rsidP="006B4C03">
      <w:pPr>
        <w:jc w:val="both"/>
        <w:rPr>
          <w:rFonts w:ascii="Arial" w:hAnsi="Arial" w:cs="Arial"/>
        </w:rPr>
      </w:pPr>
    </w:p>
    <w:p w14:paraId="0268859C" w14:textId="77777777" w:rsidR="006B4C03" w:rsidRPr="006B4C03" w:rsidRDefault="006B4C03" w:rsidP="006B4C03">
      <w:pPr>
        <w:pStyle w:val="PargrafodaLista"/>
        <w:numPr>
          <w:ilvl w:val="2"/>
          <w:numId w:val="37"/>
        </w:numPr>
        <w:jc w:val="both"/>
        <w:rPr>
          <w:rFonts w:ascii="Arial" w:hAnsi="Arial" w:cs="Arial"/>
          <w:sz w:val="20"/>
          <w:szCs w:val="20"/>
        </w:rPr>
      </w:pPr>
      <w:r w:rsidRPr="006B4C03">
        <w:rPr>
          <w:rFonts w:ascii="Arial" w:hAnsi="Arial" w:cs="Arial"/>
          <w:sz w:val="20"/>
          <w:szCs w:val="20"/>
        </w:rPr>
        <w:t>De beneficiários dependentes:</w:t>
      </w:r>
    </w:p>
    <w:p w14:paraId="7EDA521D" w14:textId="77777777" w:rsidR="006B4C03" w:rsidRPr="006B4C03" w:rsidRDefault="006B4C03" w:rsidP="006B4C03">
      <w:pPr>
        <w:pStyle w:val="PargrafodaLista"/>
        <w:numPr>
          <w:ilvl w:val="3"/>
          <w:numId w:val="37"/>
        </w:numPr>
        <w:jc w:val="both"/>
        <w:rPr>
          <w:rFonts w:ascii="Arial" w:hAnsi="Arial" w:cs="Arial"/>
          <w:sz w:val="20"/>
          <w:szCs w:val="20"/>
        </w:rPr>
      </w:pPr>
      <w:r w:rsidRPr="006B4C03">
        <w:rPr>
          <w:rFonts w:ascii="Arial" w:hAnsi="Arial" w:cs="Arial"/>
          <w:sz w:val="20"/>
          <w:szCs w:val="20"/>
        </w:rPr>
        <w:t>Para o cônjuge, pela separação judicial, divórcio, anulação do casamento ou alteração da situação de dependência financeira;</w:t>
      </w:r>
    </w:p>
    <w:p w14:paraId="188D1555" w14:textId="77777777" w:rsidR="006B4C03" w:rsidRPr="006B4C03" w:rsidRDefault="006B4C03" w:rsidP="006B4C03">
      <w:pPr>
        <w:pStyle w:val="PargrafodaLista"/>
        <w:numPr>
          <w:ilvl w:val="3"/>
          <w:numId w:val="37"/>
        </w:numPr>
        <w:jc w:val="both"/>
        <w:rPr>
          <w:rFonts w:ascii="Arial" w:hAnsi="Arial" w:cs="Arial"/>
          <w:sz w:val="20"/>
          <w:szCs w:val="20"/>
        </w:rPr>
      </w:pPr>
      <w:r w:rsidRPr="006B4C03">
        <w:rPr>
          <w:rFonts w:ascii="Arial" w:hAnsi="Arial" w:cs="Arial"/>
          <w:sz w:val="20"/>
          <w:szCs w:val="20"/>
        </w:rPr>
        <w:lastRenderedPageBreak/>
        <w:t>Para o companheiro ou companheira, com a dissolução da união ou com a alteração da situação de dependência financeira;</w:t>
      </w:r>
    </w:p>
    <w:p w14:paraId="77780C8E" w14:textId="77777777" w:rsidR="006B4C03" w:rsidRPr="006B4C03" w:rsidRDefault="006B4C03" w:rsidP="006B4C03">
      <w:pPr>
        <w:pStyle w:val="PargrafodaLista"/>
        <w:numPr>
          <w:ilvl w:val="3"/>
          <w:numId w:val="37"/>
        </w:numPr>
        <w:jc w:val="both"/>
        <w:rPr>
          <w:rFonts w:ascii="Arial" w:hAnsi="Arial" w:cs="Arial"/>
          <w:sz w:val="20"/>
          <w:szCs w:val="20"/>
        </w:rPr>
      </w:pPr>
      <w:r w:rsidRPr="006B4C03">
        <w:rPr>
          <w:rFonts w:ascii="Arial" w:hAnsi="Arial" w:cs="Arial"/>
          <w:sz w:val="20"/>
          <w:szCs w:val="20"/>
        </w:rPr>
        <w:t>Para os filhos ou filhas de qualquer condição, enteados ou enteadas, tutelados ou tuteladas, ao completarem 24 (vinte e quatro) anos.</w:t>
      </w:r>
    </w:p>
    <w:p w14:paraId="5386AA02" w14:textId="77777777" w:rsidR="006B4C03" w:rsidRPr="006B4C03" w:rsidRDefault="006B4C03" w:rsidP="006B4C03">
      <w:pPr>
        <w:pStyle w:val="PargrafodaLista"/>
        <w:numPr>
          <w:ilvl w:val="3"/>
          <w:numId w:val="37"/>
        </w:numPr>
        <w:jc w:val="both"/>
        <w:rPr>
          <w:rFonts w:ascii="Arial" w:hAnsi="Arial" w:cs="Arial"/>
          <w:sz w:val="20"/>
          <w:szCs w:val="20"/>
        </w:rPr>
      </w:pPr>
      <w:r w:rsidRPr="006B4C03">
        <w:rPr>
          <w:rFonts w:ascii="Arial" w:hAnsi="Arial" w:cs="Arial"/>
          <w:sz w:val="20"/>
          <w:szCs w:val="20"/>
        </w:rPr>
        <w:t>Para o menor sob guarda, pela cessação da tutela ou guarda;</w:t>
      </w:r>
    </w:p>
    <w:p w14:paraId="7034E378" w14:textId="77777777" w:rsidR="006B4C03" w:rsidRPr="006B4C03" w:rsidRDefault="006B4C03" w:rsidP="006B4C03">
      <w:pPr>
        <w:pStyle w:val="PargrafodaLista"/>
        <w:numPr>
          <w:ilvl w:val="3"/>
          <w:numId w:val="37"/>
        </w:numPr>
        <w:jc w:val="both"/>
        <w:rPr>
          <w:rFonts w:ascii="Arial" w:hAnsi="Arial" w:cs="Arial"/>
          <w:sz w:val="20"/>
          <w:szCs w:val="20"/>
        </w:rPr>
      </w:pPr>
      <w:r w:rsidRPr="006B4C03">
        <w:rPr>
          <w:rFonts w:ascii="Arial" w:hAnsi="Arial" w:cs="Arial"/>
          <w:sz w:val="20"/>
          <w:szCs w:val="20"/>
        </w:rPr>
        <w:t>Para os dependentes em geral, pelo falecimento, matrimônio, ou perda da condição de beneficiário titular, por aquele de quem dependam.</w:t>
      </w:r>
    </w:p>
    <w:p w14:paraId="38075D25" w14:textId="77777777" w:rsidR="006B4C03" w:rsidRPr="006B4C03" w:rsidRDefault="006B4C03" w:rsidP="006B4C03">
      <w:pPr>
        <w:jc w:val="both"/>
        <w:rPr>
          <w:rFonts w:ascii="Arial" w:hAnsi="Arial" w:cs="Arial"/>
        </w:rPr>
      </w:pPr>
    </w:p>
    <w:p w14:paraId="0D8D134F" w14:textId="77777777" w:rsidR="006B4C03" w:rsidRPr="006B4C03" w:rsidRDefault="006B4C03" w:rsidP="006B4C03">
      <w:pPr>
        <w:pStyle w:val="EditalAnaltico2"/>
        <w:numPr>
          <w:ilvl w:val="1"/>
          <w:numId w:val="37"/>
        </w:numPr>
        <w:rPr>
          <w:rFonts w:ascii="Arial" w:hAnsi="Arial" w:cs="Arial"/>
          <w:sz w:val="20"/>
          <w:szCs w:val="20"/>
        </w:rPr>
      </w:pPr>
      <w:r w:rsidRPr="006B4C03">
        <w:rPr>
          <w:rFonts w:ascii="Arial" w:hAnsi="Arial" w:cs="Arial"/>
          <w:sz w:val="20"/>
          <w:szCs w:val="20"/>
        </w:rPr>
        <w:t>Não será permitida a inclusão de agregados e dependentes indiretos (mães, pais, avós, netos, primos).</w:t>
      </w:r>
    </w:p>
    <w:p w14:paraId="782A8062" w14:textId="77777777" w:rsidR="006B4C03" w:rsidRPr="006B4C03" w:rsidRDefault="006B4C03" w:rsidP="006B4C03">
      <w:pPr>
        <w:jc w:val="both"/>
        <w:rPr>
          <w:rFonts w:ascii="Arial" w:hAnsi="Arial" w:cs="Arial"/>
        </w:rPr>
      </w:pPr>
    </w:p>
    <w:p w14:paraId="118C22C5" w14:textId="77777777" w:rsidR="006B4C03" w:rsidRPr="006B4C03" w:rsidRDefault="006B4C03" w:rsidP="006B4C03">
      <w:pPr>
        <w:pStyle w:val="EditalAnaltico2"/>
        <w:numPr>
          <w:ilvl w:val="1"/>
          <w:numId w:val="37"/>
        </w:numPr>
        <w:rPr>
          <w:rFonts w:ascii="Arial" w:hAnsi="Arial" w:cs="Arial"/>
          <w:sz w:val="20"/>
          <w:szCs w:val="20"/>
        </w:rPr>
      </w:pPr>
      <w:r w:rsidRPr="006B4C03">
        <w:rPr>
          <w:rFonts w:ascii="Arial" w:hAnsi="Arial" w:cs="Arial"/>
          <w:sz w:val="20"/>
          <w:szCs w:val="20"/>
        </w:rPr>
        <w:t>A comprovação de dependência será efetuada mediante a apresentação de documentos legais pertinentes, tais como certidão de casamento, registro de nascimento, termo judicial de guarda ou tutela, autorização judicial e, na hipótese de companheiro ou companheira, declaração do beneficiário titular ou declaração de união estável.</w:t>
      </w:r>
    </w:p>
    <w:p w14:paraId="481E9A16" w14:textId="77777777" w:rsidR="006B4C03" w:rsidRPr="006B4C03" w:rsidRDefault="006B4C03" w:rsidP="006B4C03">
      <w:pPr>
        <w:jc w:val="both"/>
        <w:rPr>
          <w:rFonts w:ascii="Arial" w:hAnsi="Arial" w:cs="Arial"/>
        </w:rPr>
      </w:pPr>
    </w:p>
    <w:p w14:paraId="590A1283" w14:textId="77777777" w:rsidR="006B4C03" w:rsidRPr="006B4C03" w:rsidRDefault="006B4C03" w:rsidP="006B4C03">
      <w:pPr>
        <w:pStyle w:val="EditalAnaltico2"/>
        <w:numPr>
          <w:ilvl w:val="1"/>
          <w:numId w:val="37"/>
        </w:numPr>
        <w:rPr>
          <w:rFonts w:ascii="Arial" w:hAnsi="Arial" w:cs="Arial"/>
          <w:sz w:val="20"/>
          <w:szCs w:val="20"/>
        </w:rPr>
      </w:pPr>
      <w:r w:rsidRPr="006B4C03">
        <w:rPr>
          <w:rFonts w:ascii="Arial" w:hAnsi="Arial" w:cs="Arial"/>
          <w:sz w:val="20"/>
          <w:szCs w:val="20"/>
        </w:rPr>
        <w:t>A comprovação de dependência financeira far-se-á mediante declaração expressa do beneficiário titular e/ou cópia da declaração de imposto de renda pessoa física do ano-base imediatamente anterior, reservando-se a futura contratante o direito de promover verificações sobre sua veracidade.</w:t>
      </w:r>
    </w:p>
    <w:p w14:paraId="7275013B" w14:textId="77777777" w:rsidR="006B4C03" w:rsidRPr="006B4C03" w:rsidRDefault="006B4C03" w:rsidP="006B4C03">
      <w:pPr>
        <w:jc w:val="both"/>
        <w:rPr>
          <w:rFonts w:ascii="Arial" w:hAnsi="Arial" w:cs="Arial"/>
        </w:rPr>
      </w:pPr>
    </w:p>
    <w:p w14:paraId="0DBD25E1" w14:textId="77777777" w:rsidR="006B4C03" w:rsidRPr="006B4C03" w:rsidRDefault="006B4C03" w:rsidP="006B4C03">
      <w:pPr>
        <w:pStyle w:val="EditalAnaltico2"/>
        <w:numPr>
          <w:ilvl w:val="1"/>
          <w:numId w:val="37"/>
        </w:numPr>
        <w:rPr>
          <w:rFonts w:ascii="Arial" w:hAnsi="Arial" w:cs="Arial"/>
          <w:sz w:val="20"/>
          <w:szCs w:val="20"/>
        </w:rPr>
      </w:pPr>
      <w:r w:rsidRPr="006B4C03">
        <w:rPr>
          <w:rFonts w:ascii="Arial" w:hAnsi="Arial" w:cs="Arial"/>
          <w:sz w:val="20"/>
          <w:szCs w:val="20"/>
        </w:rPr>
        <w:t>O atestado de invalidez deverá ser fornecido pelo INSS – Instituto Nacional de Seguridade Social ou outro órgão oficial equivalente.</w:t>
      </w:r>
    </w:p>
    <w:p w14:paraId="2C62DC84" w14:textId="77777777" w:rsidR="006B4C03" w:rsidRPr="006B4C03" w:rsidRDefault="006B4C03" w:rsidP="006B4C03">
      <w:pPr>
        <w:jc w:val="both"/>
        <w:rPr>
          <w:rFonts w:ascii="Arial" w:hAnsi="Arial" w:cs="Arial"/>
        </w:rPr>
      </w:pPr>
    </w:p>
    <w:p w14:paraId="67B27B22" w14:textId="77777777" w:rsidR="006B4C03" w:rsidRPr="006B4C03" w:rsidRDefault="006B4C03" w:rsidP="006B4C03">
      <w:pPr>
        <w:pStyle w:val="EditalAnaltico2"/>
        <w:numPr>
          <w:ilvl w:val="1"/>
          <w:numId w:val="37"/>
        </w:numPr>
        <w:rPr>
          <w:rFonts w:ascii="Arial" w:hAnsi="Arial" w:cs="Arial"/>
          <w:sz w:val="20"/>
          <w:szCs w:val="20"/>
        </w:rPr>
      </w:pPr>
      <w:r w:rsidRPr="006B4C03">
        <w:rPr>
          <w:rFonts w:ascii="Arial" w:hAnsi="Arial" w:cs="Arial"/>
          <w:sz w:val="20"/>
          <w:szCs w:val="20"/>
        </w:rPr>
        <w:t>Incorre em falta grave o beneficiário titular que prestar informações incorretas ou falsas, visando beneficiar-se da assistência concedida, respondendo civil e criminalmente pelos seus atos.</w:t>
      </w:r>
    </w:p>
    <w:p w14:paraId="452AB69F" w14:textId="77777777" w:rsidR="006B4C03" w:rsidRPr="006B4C03" w:rsidRDefault="006B4C03" w:rsidP="006B4C03">
      <w:pPr>
        <w:jc w:val="both"/>
        <w:rPr>
          <w:rFonts w:ascii="Arial" w:hAnsi="Arial" w:cs="Arial"/>
        </w:rPr>
      </w:pPr>
    </w:p>
    <w:p w14:paraId="12ACC17D" w14:textId="77777777" w:rsidR="006B4C03" w:rsidRPr="006B4C03" w:rsidRDefault="006B4C03" w:rsidP="006B4C03">
      <w:pPr>
        <w:pStyle w:val="EditalAnaltico2"/>
        <w:numPr>
          <w:ilvl w:val="1"/>
          <w:numId w:val="37"/>
        </w:numPr>
        <w:rPr>
          <w:rFonts w:ascii="Arial" w:hAnsi="Arial" w:cs="Arial"/>
          <w:sz w:val="20"/>
          <w:szCs w:val="20"/>
        </w:rPr>
      </w:pPr>
      <w:r w:rsidRPr="006B4C03">
        <w:rPr>
          <w:rFonts w:ascii="Arial" w:hAnsi="Arial" w:cs="Arial"/>
          <w:sz w:val="20"/>
          <w:szCs w:val="20"/>
        </w:rPr>
        <w:t xml:space="preserve">Em caso de morte do titular, seus dependentes gozarão da condição de beneficiários pelo período de no mínimo 06 (seis) meses corridos e consecutivos, contados da data do falecimento, </w:t>
      </w:r>
      <w:r w:rsidRPr="006B4C03">
        <w:rPr>
          <w:rFonts w:ascii="Arial" w:hAnsi="Arial" w:cs="Arial"/>
          <w:color w:val="000000"/>
          <w:sz w:val="20"/>
          <w:szCs w:val="20"/>
          <w:shd w:val="clear" w:color="auto" w:fill="FFFFFF"/>
        </w:rPr>
        <w:t xml:space="preserve">desde que assumam o seu pagamento integral, </w:t>
      </w:r>
      <w:r w:rsidRPr="006B4C03">
        <w:rPr>
          <w:rFonts w:ascii="Arial" w:hAnsi="Arial" w:cs="Arial"/>
          <w:sz w:val="20"/>
          <w:szCs w:val="20"/>
        </w:rPr>
        <w:t>o conforme Art. 8º da RN 488/22.</w:t>
      </w:r>
    </w:p>
    <w:p w14:paraId="08879614" w14:textId="77777777" w:rsidR="006B4C03" w:rsidRPr="006B4C03" w:rsidRDefault="006B4C03" w:rsidP="006B4C03">
      <w:pPr>
        <w:jc w:val="both"/>
        <w:rPr>
          <w:rFonts w:ascii="Arial" w:hAnsi="Arial" w:cs="Arial"/>
        </w:rPr>
      </w:pPr>
    </w:p>
    <w:p w14:paraId="5495438C" w14:textId="77777777" w:rsidR="006B4C03" w:rsidRPr="006B4C03" w:rsidRDefault="006B4C03" w:rsidP="006B4C03">
      <w:pPr>
        <w:pStyle w:val="EditalAnaltico2"/>
        <w:numPr>
          <w:ilvl w:val="1"/>
          <w:numId w:val="37"/>
        </w:numPr>
        <w:rPr>
          <w:rFonts w:ascii="Arial" w:hAnsi="Arial" w:cs="Arial"/>
          <w:sz w:val="20"/>
          <w:szCs w:val="20"/>
        </w:rPr>
      </w:pPr>
      <w:r w:rsidRPr="006B4C03">
        <w:rPr>
          <w:rFonts w:ascii="Arial" w:hAnsi="Arial" w:cs="Arial"/>
          <w:sz w:val="20"/>
          <w:szCs w:val="20"/>
        </w:rPr>
        <w:t>As inclusões e exclusões de beneficiários serão processadas ao final de cada mês, passando a vigorar a partir do primeiro dia útil do mês subsequente, mediante a entrega dos respectivos documentos comprobatórios e, no caso de exclusão, a devolução dos respectivos cartões/credenciais.</w:t>
      </w:r>
    </w:p>
    <w:p w14:paraId="7D4D3A3B" w14:textId="77777777" w:rsidR="006B4C03" w:rsidRPr="006B4C03" w:rsidRDefault="006B4C03" w:rsidP="006B4C03">
      <w:pPr>
        <w:jc w:val="both"/>
        <w:rPr>
          <w:rFonts w:ascii="Arial" w:hAnsi="Arial" w:cs="Arial"/>
        </w:rPr>
      </w:pPr>
    </w:p>
    <w:p w14:paraId="16BFEA9D" w14:textId="77777777" w:rsidR="006B4C03" w:rsidRPr="006B4C03" w:rsidRDefault="006B4C03" w:rsidP="006B4C03">
      <w:pPr>
        <w:pStyle w:val="EditalAnaltico2"/>
        <w:numPr>
          <w:ilvl w:val="1"/>
          <w:numId w:val="37"/>
        </w:numPr>
        <w:rPr>
          <w:rFonts w:ascii="Arial" w:hAnsi="Arial" w:cs="Arial"/>
          <w:sz w:val="20"/>
          <w:szCs w:val="20"/>
        </w:rPr>
      </w:pPr>
      <w:r w:rsidRPr="006B4C03">
        <w:rPr>
          <w:rFonts w:ascii="Arial" w:hAnsi="Arial" w:cs="Arial"/>
          <w:sz w:val="20"/>
          <w:szCs w:val="20"/>
        </w:rPr>
        <w:t>Em toda exclusão de beneficiário, a contratante obriga-se a solicitar a devolução dos respectivos cartões/credenciais. Não sendo possível, o beneficiário titular assinará uma declaração de responsabilidade sobre o uso indevido das mesmas;</w:t>
      </w:r>
    </w:p>
    <w:p w14:paraId="5B984234" w14:textId="77777777" w:rsidR="006B4C03" w:rsidRPr="006B4C03" w:rsidRDefault="006B4C03" w:rsidP="006B4C03">
      <w:pPr>
        <w:jc w:val="both"/>
        <w:rPr>
          <w:rFonts w:ascii="Arial" w:hAnsi="Arial" w:cs="Arial"/>
        </w:rPr>
      </w:pPr>
    </w:p>
    <w:p w14:paraId="7B30B56E" w14:textId="77777777" w:rsidR="006B4C03" w:rsidRPr="006B4C03" w:rsidRDefault="006B4C03" w:rsidP="006B4C03">
      <w:pPr>
        <w:pStyle w:val="EditalAnaltico2"/>
        <w:numPr>
          <w:ilvl w:val="1"/>
          <w:numId w:val="37"/>
        </w:numPr>
        <w:rPr>
          <w:rFonts w:ascii="Arial" w:hAnsi="Arial" w:cs="Arial"/>
          <w:sz w:val="20"/>
          <w:szCs w:val="20"/>
        </w:rPr>
      </w:pPr>
      <w:r w:rsidRPr="006B4C03">
        <w:rPr>
          <w:rFonts w:ascii="Arial" w:hAnsi="Arial" w:cs="Arial"/>
          <w:sz w:val="20"/>
          <w:szCs w:val="20"/>
        </w:rPr>
        <w:t>Na inclusão de novos beneficiários, a contratada deverá providenciar a emissão dos cartões/credenciais de identificação, bem como o envio do livreto com o guia médico/corpo clínico e a rede básica de atendimento, nos primeiros 10 (dez) dias corridos e consecutivos após o envio da documentação pertinente.</w:t>
      </w:r>
    </w:p>
    <w:p w14:paraId="16AD366C" w14:textId="77777777" w:rsidR="006B4C03" w:rsidRPr="006B4C03" w:rsidRDefault="006B4C03" w:rsidP="006B4C03">
      <w:pPr>
        <w:jc w:val="both"/>
        <w:rPr>
          <w:rFonts w:ascii="Arial" w:hAnsi="Arial" w:cs="Arial"/>
        </w:rPr>
      </w:pPr>
    </w:p>
    <w:p w14:paraId="0E0D91A6" w14:textId="77777777" w:rsidR="006B4C03" w:rsidRPr="006B4C03" w:rsidRDefault="006B4C03" w:rsidP="006B4C03">
      <w:pPr>
        <w:pStyle w:val="EditalAnaltico2"/>
        <w:numPr>
          <w:ilvl w:val="1"/>
          <w:numId w:val="37"/>
        </w:numPr>
        <w:rPr>
          <w:rFonts w:ascii="Arial" w:hAnsi="Arial" w:cs="Arial"/>
          <w:sz w:val="20"/>
          <w:szCs w:val="20"/>
        </w:rPr>
      </w:pPr>
      <w:r w:rsidRPr="006B4C03">
        <w:rPr>
          <w:rFonts w:ascii="Arial" w:hAnsi="Arial" w:cs="Arial"/>
          <w:sz w:val="20"/>
          <w:szCs w:val="20"/>
        </w:rPr>
        <w:t xml:space="preserve">Quando o servidor se aposentar e desde que esteja cadastrado no plano de saúde e participado do pagamento da mensalidade regularmente, terá direito a sua manutenção nas mesmas </w:t>
      </w:r>
      <w:r w:rsidRPr="006B4C03">
        <w:rPr>
          <w:rFonts w:ascii="Arial" w:hAnsi="Arial" w:cs="Arial"/>
          <w:sz w:val="20"/>
          <w:szCs w:val="20"/>
        </w:rPr>
        <w:lastRenderedPageBreak/>
        <w:t xml:space="preserve">condições de cobertura assistencial e preço de mensalidade que gozava quando era servidor da ativa, desde que tenha no mínimo 10 (dez) anos de adesão ativa ao plano e que assuma o pagamento integral da mensalidade e despesas de coparticipação, nos termos da Lei Federal 10.243/2001, que deu nova redação ao § 2°, do artigo 458 da CLT – Consolidação das Leis do Trabalho. </w:t>
      </w:r>
    </w:p>
    <w:p w14:paraId="39993A90" w14:textId="77777777" w:rsidR="006B4C03" w:rsidRPr="006B4C03" w:rsidRDefault="006B4C03" w:rsidP="006B4C03">
      <w:pPr>
        <w:jc w:val="both"/>
        <w:rPr>
          <w:rFonts w:ascii="Arial" w:hAnsi="Arial" w:cs="Arial"/>
        </w:rPr>
      </w:pPr>
    </w:p>
    <w:p w14:paraId="46687510" w14:textId="77777777" w:rsidR="006B4C03" w:rsidRPr="006B4C03" w:rsidRDefault="006B4C03" w:rsidP="006B4C03">
      <w:pPr>
        <w:pStyle w:val="EditalAnaltico2"/>
        <w:numPr>
          <w:ilvl w:val="1"/>
          <w:numId w:val="37"/>
        </w:numPr>
        <w:rPr>
          <w:rFonts w:ascii="Arial" w:hAnsi="Arial" w:cs="Arial"/>
          <w:sz w:val="20"/>
          <w:szCs w:val="20"/>
        </w:rPr>
      </w:pPr>
      <w:r w:rsidRPr="006B4C03">
        <w:rPr>
          <w:rFonts w:ascii="Arial" w:hAnsi="Arial" w:cs="Arial"/>
          <w:sz w:val="20"/>
          <w:szCs w:val="20"/>
        </w:rPr>
        <w:t>Se o aposentado contribuía com o plano de saúde por período inferior a 10 (dez) anos, será assegurado o direito de manutenção como beneficiário, a razão de um ano para cada ano de contribuição efetiva, desde que assuma o pagamento integral da mensalidade diretamente ao plano.</w:t>
      </w:r>
    </w:p>
    <w:p w14:paraId="305FBCFB" w14:textId="77777777" w:rsidR="006B4C03" w:rsidRPr="006B4C03" w:rsidRDefault="006B4C03" w:rsidP="006B4C03">
      <w:pPr>
        <w:pStyle w:val="PargrafodaLista"/>
        <w:numPr>
          <w:ilvl w:val="0"/>
          <w:numId w:val="37"/>
        </w:numPr>
        <w:spacing w:after="0" w:line="240" w:lineRule="auto"/>
        <w:jc w:val="both"/>
        <w:rPr>
          <w:rFonts w:ascii="Arial" w:hAnsi="Arial" w:cs="Arial"/>
          <w:b/>
          <w:sz w:val="20"/>
          <w:szCs w:val="20"/>
        </w:rPr>
      </w:pPr>
      <w:r w:rsidRPr="006B4C03">
        <w:rPr>
          <w:rFonts w:ascii="Arial" w:hAnsi="Arial" w:cs="Arial"/>
          <w:b/>
          <w:sz w:val="20"/>
          <w:szCs w:val="20"/>
        </w:rPr>
        <w:t>DA IMPLANTAÇÃO:</w:t>
      </w:r>
    </w:p>
    <w:p w14:paraId="63E1BEAD" w14:textId="77777777" w:rsidR="006B4C03" w:rsidRPr="006B4C03" w:rsidRDefault="006B4C03" w:rsidP="006B4C03">
      <w:pPr>
        <w:jc w:val="both"/>
        <w:rPr>
          <w:rFonts w:ascii="Arial" w:hAnsi="Arial" w:cs="Arial"/>
        </w:rPr>
      </w:pPr>
    </w:p>
    <w:p w14:paraId="665CD65A" w14:textId="77777777" w:rsidR="006B4C03" w:rsidRPr="006B4C03" w:rsidRDefault="006B4C03" w:rsidP="006B4C03">
      <w:pPr>
        <w:pStyle w:val="PargrafodaLista"/>
        <w:numPr>
          <w:ilvl w:val="1"/>
          <w:numId w:val="37"/>
        </w:numPr>
        <w:jc w:val="both"/>
        <w:rPr>
          <w:rFonts w:ascii="Arial" w:hAnsi="Arial" w:cs="Arial"/>
          <w:sz w:val="20"/>
          <w:szCs w:val="20"/>
        </w:rPr>
      </w:pPr>
      <w:r w:rsidRPr="006B4C03">
        <w:rPr>
          <w:rFonts w:ascii="Arial" w:hAnsi="Arial" w:cs="Arial"/>
          <w:sz w:val="20"/>
          <w:szCs w:val="20"/>
        </w:rPr>
        <w:t xml:space="preserve">A contratada deverá dispor de ao menos um representante, no Paço Municipal de Piracicaba, </w:t>
      </w:r>
      <w:r w:rsidRPr="006B4C03">
        <w:rPr>
          <w:rFonts w:ascii="Arial" w:hAnsi="Arial" w:cs="Arial"/>
          <w:sz w:val="20"/>
          <w:szCs w:val="20"/>
          <w:shd w:val="clear" w:color="auto" w:fill="FFFFFF"/>
        </w:rPr>
        <w:t xml:space="preserve">R. Antônio Corrêa Barbosa, 2233 - Chácara Nazaré, Piracicaba - SP, 13400-810, </w:t>
      </w:r>
      <w:r w:rsidRPr="006B4C03">
        <w:rPr>
          <w:rFonts w:ascii="Arial" w:hAnsi="Arial" w:cs="Arial"/>
          <w:sz w:val="20"/>
          <w:szCs w:val="20"/>
        </w:rPr>
        <w:t>para oferecer todo o suporte, inclusive na implantação e, posteriormente, na manutenção e gerenciamento do plano, oferecendo um canal de comunicação contínuo durante a vigência do contrato, de segunda-feira à sexta-feira das 8:00h as 17:00h.</w:t>
      </w:r>
    </w:p>
    <w:p w14:paraId="12981CEE" w14:textId="77777777" w:rsidR="006B4C03" w:rsidRPr="006B4C03" w:rsidRDefault="006B4C03" w:rsidP="006B4C03">
      <w:pPr>
        <w:jc w:val="both"/>
        <w:rPr>
          <w:rFonts w:ascii="Arial" w:hAnsi="Arial" w:cs="Arial"/>
        </w:rPr>
      </w:pPr>
    </w:p>
    <w:p w14:paraId="709A8EF4" w14:textId="77777777" w:rsidR="006B4C03" w:rsidRPr="006B4C03" w:rsidRDefault="006B4C03" w:rsidP="006B4C03">
      <w:pPr>
        <w:pStyle w:val="PargrafodaLista"/>
        <w:numPr>
          <w:ilvl w:val="1"/>
          <w:numId w:val="37"/>
        </w:numPr>
        <w:jc w:val="both"/>
        <w:rPr>
          <w:rFonts w:ascii="Arial" w:hAnsi="Arial" w:cs="Arial"/>
          <w:sz w:val="20"/>
          <w:szCs w:val="20"/>
        </w:rPr>
      </w:pPr>
      <w:r w:rsidRPr="006B4C03">
        <w:rPr>
          <w:rFonts w:ascii="Arial" w:hAnsi="Arial" w:cs="Arial"/>
          <w:sz w:val="20"/>
          <w:szCs w:val="20"/>
        </w:rPr>
        <w:t>Os cartões/credenciais deverão ser confeccionados e entregues sem custo adicional nas quantidades solicitadas pela contratada diretamente no Paço Municipal, Departamento de Recursos Humanos, em até 10 (dez) dias corridos e consecutivos, contados da assinatura do contrato.</w:t>
      </w:r>
    </w:p>
    <w:p w14:paraId="746B2531" w14:textId="77777777" w:rsidR="006B4C03" w:rsidRPr="006B4C03" w:rsidRDefault="006B4C03" w:rsidP="006B4C03">
      <w:pPr>
        <w:jc w:val="both"/>
        <w:rPr>
          <w:rFonts w:ascii="Arial" w:hAnsi="Arial" w:cs="Arial"/>
        </w:rPr>
      </w:pPr>
    </w:p>
    <w:p w14:paraId="4D7EC10F" w14:textId="77777777" w:rsidR="006B4C03" w:rsidRPr="006B4C03" w:rsidRDefault="006B4C03" w:rsidP="006B4C03">
      <w:pPr>
        <w:pStyle w:val="PargrafodaLista"/>
        <w:numPr>
          <w:ilvl w:val="1"/>
          <w:numId w:val="37"/>
        </w:numPr>
        <w:jc w:val="both"/>
        <w:rPr>
          <w:rFonts w:ascii="Arial" w:hAnsi="Arial" w:cs="Arial"/>
          <w:sz w:val="20"/>
          <w:szCs w:val="20"/>
        </w:rPr>
      </w:pPr>
      <w:r w:rsidRPr="006B4C03">
        <w:rPr>
          <w:rFonts w:ascii="Arial" w:hAnsi="Arial" w:cs="Arial"/>
          <w:sz w:val="20"/>
          <w:szCs w:val="20"/>
        </w:rPr>
        <w:t>Os cartões/credenciais deverão estar embalados individualmente e com identificação nominal.</w:t>
      </w:r>
    </w:p>
    <w:p w14:paraId="12C14AD2" w14:textId="77777777" w:rsidR="006B4C03" w:rsidRPr="006B4C03" w:rsidRDefault="006B4C03" w:rsidP="006B4C03">
      <w:pPr>
        <w:jc w:val="both"/>
        <w:rPr>
          <w:rFonts w:ascii="Arial" w:hAnsi="Arial" w:cs="Arial"/>
        </w:rPr>
      </w:pPr>
    </w:p>
    <w:p w14:paraId="1C60231F" w14:textId="77777777" w:rsidR="006B4C03" w:rsidRPr="006B4C03" w:rsidRDefault="006B4C03" w:rsidP="006B4C03">
      <w:pPr>
        <w:pStyle w:val="PargrafodaLista"/>
        <w:numPr>
          <w:ilvl w:val="1"/>
          <w:numId w:val="37"/>
        </w:numPr>
        <w:jc w:val="both"/>
        <w:rPr>
          <w:rFonts w:ascii="Arial" w:hAnsi="Arial" w:cs="Arial"/>
          <w:sz w:val="20"/>
          <w:szCs w:val="20"/>
        </w:rPr>
      </w:pPr>
      <w:r w:rsidRPr="006B4C03">
        <w:rPr>
          <w:rFonts w:ascii="Arial" w:hAnsi="Arial" w:cs="Arial"/>
          <w:sz w:val="20"/>
          <w:szCs w:val="20"/>
        </w:rPr>
        <w:t>As informações cadastrais dos empregados públicos serão fornecidas à contratada pela Prefeitura, conforme caso, em meio magnético, conforme layout de arquivos previamente definidos em comum acordo, na data de assinatura do contrato.</w:t>
      </w:r>
    </w:p>
    <w:p w14:paraId="2F302505" w14:textId="77777777" w:rsidR="006B4C03" w:rsidRPr="006B4C03" w:rsidRDefault="006B4C03" w:rsidP="006B4C03">
      <w:pPr>
        <w:jc w:val="both"/>
        <w:rPr>
          <w:rFonts w:ascii="Arial" w:hAnsi="Arial" w:cs="Arial"/>
        </w:rPr>
      </w:pPr>
    </w:p>
    <w:p w14:paraId="6508F29A" w14:textId="77777777" w:rsidR="006B4C03" w:rsidRPr="006B4C03" w:rsidRDefault="006B4C03" w:rsidP="006B4C03">
      <w:pPr>
        <w:pStyle w:val="PargrafodaLista"/>
        <w:numPr>
          <w:ilvl w:val="1"/>
          <w:numId w:val="37"/>
        </w:numPr>
        <w:spacing w:after="0" w:line="240" w:lineRule="auto"/>
        <w:jc w:val="both"/>
        <w:rPr>
          <w:rFonts w:ascii="Arial" w:hAnsi="Arial" w:cs="Arial"/>
          <w:sz w:val="20"/>
          <w:szCs w:val="20"/>
        </w:rPr>
      </w:pPr>
      <w:r w:rsidRPr="006B4C03">
        <w:rPr>
          <w:rFonts w:ascii="Arial" w:hAnsi="Arial" w:cs="Arial"/>
          <w:sz w:val="20"/>
          <w:szCs w:val="20"/>
        </w:rPr>
        <w:t>Os cartões/credenciais deverão conter os seguintes dados:</w:t>
      </w:r>
    </w:p>
    <w:p w14:paraId="234FEA38" w14:textId="77777777" w:rsidR="006B4C03" w:rsidRPr="006B4C03" w:rsidRDefault="006B4C03" w:rsidP="006B4C03">
      <w:pPr>
        <w:pStyle w:val="PargrafodaLista"/>
        <w:numPr>
          <w:ilvl w:val="2"/>
          <w:numId w:val="37"/>
        </w:numPr>
        <w:jc w:val="both"/>
        <w:rPr>
          <w:rFonts w:ascii="Arial" w:hAnsi="Arial" w:cs="Arial"/>
          <w:sz w:val="20"/>
          <w:szCs w:val="20"/>
        </w:rPr>
      </w:pPr>
      <w:r w:rsidRPr="006B4C03">
        <w:rPr>
          <w:rFonts w:ascii="Arial" w:hAnsi="Arial" w:cs="Arial"/>
          <w:sz w:val="20"/>
          <w:szCs w:val="20"/>
        </w:rPr>
        <w:t>Identificação da contratada;</w:t>
      </w:r>
    </w:p>
    <w:p w14:paraId="4BD92BE0" w14:textId="77777777" w:rsidR="006B4C03" w:rsidRPr="006B4C03" w:rsidRDefault="006B4C03" w:rsidP="006B4C03">
      <w:pPr>
        <w:pStyle w:val="PargrafodaLista"/>
        <w:numPr>
          <w:ilvl w:val="2"/>
          <w:numId w:val="37"/>
        </w:numPr>
        <w:jc w:val="both"/>
        <w:rPr>
          <w:rFonts w:ascii="Arial" w:hAnsi="Arial" w:cs="Arial"/>
          <w:sz w:val="20"/>
          <w:szCs w:val="20"/>
        </w:rPr>
      </w:pPr>
      <w:r w:rsidRPr="006B4C03">
        <w:rPr>
          <w:rFonts w:ascii="Arial" w:hAnsi="Arial" w:cs="Arial"/>
          <w:sz w:val="20"/>
          <w:szCs w:val="20"/>
        </w:rPr>
        <w:t>Número sequencial de controle individual;</w:t>
      </w:r>
    </w:p>
    <w:p w14:paraId="65751FCB" w14:textId="77777777" w:rsidR="006B4C03" w:rsidRPr="006B4C03" w:rsidRDefault="006B4C03" w:rsidP="006B4C03">
      <w:pPr>
        <w:pStyle w:val="PargrafodaLista"/>
        <w:numPr>
          <w:ilvl w:val="2"/>
          <w:numId w:val="37"/>
        </w:numPr>
        <w:jc w:val="both"/>
        <w:rPr>
          <w:rFonts w:ascii="Arial" w:hAnsi="Arial" w:cs="Arial"/>
          <w:sz w:val="20"/>
          <w:szCs w:val="20"/>
        </w:rPr>
      </w:pPr>
      <w:r w:rsidRPr="006B4C03">
        <w:rPr>
          <w:rFonts w:ascii="Arial" w:hAnsi="Arial" w:cs="Arial"/>
          <w:sz w:val="20"/>
          <w:szCs w:val="20"/>
        </w:rPr>
        <w:t>Data de nascimento do beneficiário;</w:t>
      </w:r>
    </w:p>
    <w:p w14:paraId="59518C68" w14:textId="77777777" w:rsidR="006B4C03" w:rsidRPr="006B4C03" w:rsidRDefault="006B4C03" w:rsidP="006B4C03">
      <w:pPr>
        <w:pStyle w:val="PargrafodaLista"/>
        <w:numPr>
          <w:ilvl w:val="2"/>
          <w:numId w:val="37"/>
        </w:numPr>
        <w:jc w:val="both"/>
        <w:rPr>
          <w:rFonts w:ascii="Arial" w:hAnsi="Arial" w:cs="Arial"/>
          <w:sz w:val="20"/>
          <w:szCs w:val="20"/>
        </w:rPr>
      </w:pPr>
      <w:r w:rsidRPr="006B4C03">
        <w:rPr>
          <w:rFonts w:ascii="Arial" w:hAnsi="Arial" w:cs="Arial"/>
          <w:sz w:val="20"/>
          <w:szCs w:val="20"/>
        </w:rPr>
        <w:t>Natureza da contratação;</w:t>
      </w:r>
    </w:p>
    <w:p w14:paraId="28844D92" w14:textId="77777777" w:rsidR="006B4C03" w:rsidRPr="006B4C03" w:rsidRDefault="006B4C03" w:rsidP="006B4C03">
      <w:pPr>
        <w:pStyle w:val="PargrafodaLista"/>
        <w:numPr>
          <w:ilvl w:val="2"/>
          <w:numId w:val="37"/>
        </w:numPr>
        <w:jc w:val="both"/>
        <w:rPr>
          <w:rFonts w:ascii="Arial" w:hAnsi="Arial" w:cs="Arial"/>
          <w:sz w:val="20"/>
          <w:szCs w:val="20"/>
        </w:rPr>
      </w:pPr>
      <w:r w:rsidRPr="006B4C03">
        <w:rPr>
          <w:rFonts w:ascii="Arial" w:hAnsi="Arial" w:cs="Arial"/>
          <w:sz w:val="20"/>
          <w:szCs w:val="20"/>
        </w:rPr>
        <w:t>Tipo de acomodação;</w:t>
      </w:r>
    </w:p>
    <w:p w14:paraId="76A0A111" w14:textId="77777777" w:rsidR="006B4C03" w:rsidRPr="006B4C03" w:rsidRDefault="006B4C03" w:rsidP="006B4C03">
      <w:pPr>
        <w:pStyle w:val="PargrafodaLista"/>
        <w:numPr>
          <w:ilvl w:val="2"/>
          <w:numId w:val="37"/>
        </w:numPr>
        <w:jc w:val="both"/>
        <w:rPr>
          <w:rFonts w:ascii="Arial" w:hAnsi="Arial" w:cs="Arial"/>
          <w:sz w:val="20"/>
          <w:szCs w:val="20"/>
        </w:rPr>
      </w:pPr>
      <w:r w:rsidRPr="006B4C03">
        <w:rPr>
          <w:rFonts w:ascii="Arial" w:hAnsi="Arial" w:cs="Arial"/>
          <w:sz w:val="20"/>
          <w:szCs w:val="20"/>
        </w:rPr>
        <w:t>Prazo de validade;</w:t>
      </w:r>
    </w:p>
    <w:p w14:paraId="0B5010E0" w14:textId="77777777" w:rsidR="006B4C03" w:rsidRPr="006B4C03" w:rsidRDefault="006B4C03" w:rsidP="006B4C03">
      <w:pPr>
        <w:pStyle w:val="PargrafodaLista"/>
        <w:numPr>
          <w:ilvl w:val="2"/>
          <w:numId w:val="37"/>
        </w:numPr>
        <w:jc w:val="both"/>
        <w:rPr>
          <w:rFonts w:ascii="Arial" w:hAnsi="Arial" w:cs="Arial"/>
          <w:sz w:val="20"/>
          <w:szCs w:val="20"/>
        </w:rPr>
      </w:pPr>
      <w:r w:rsidRPr="006B4C03">
        <w:rPr>
          <w:rFonts w:ascii="Arial" w:hAnsi="Arial" w:cs="Arial"/>
          <w:sz w:val="20"/>
          <w:szCs w:val="20"/>
        </w:rPr>
        <w:t>Nome do beneficiário;</w:t>
      </w:r>
    </w:p>
    <w:p w14:paraId="19A4130E" w14:textId="77777777" w:rsidR="006B4C03" w:rsidRPr="006B4C03" w:rsidRDefault="006B4C03" w:rsidP="006B4C03">
      <w:pPr>
        <w:pStyle w:val="PargrafodaLista"/>
        <w:numPr>
          <w:ilvl w:val="2"/>
          <w:numId w:val="37"/>
        </w:numPr>
        <w:jc w:val="both"/>
        <w:rPr>
          <w:rFonts w:ascii="Arial" w:hAnsi="Arial" w:cs="Arial"/>
          <w:sz w:val="20"/>
          <w:szCs w:val="20"/>
        </w:rPr>
      </w:pPr>
      <w:r w:rsidRPr="006B4C03">
        <w:rPr>
          <w:rFonts w:ascii="Arial" w:hAnsi="Arial" w:cs="Arial"/>
          <w:sz w:val="20"/>
          <w:szCs w:val="20"/>
        </w:rPr>
        <w:t>Rede de atendimento;</w:t>
      </w:r>
    </w:p>
    <w:p w14:paraId="467BC3F9" w14:textId="77777777" w:rsidR="006B4C03" w:rsidRPr="006B4C03" w:rsidRDefault="006B4C03" w:rsidP="006B4C03">
      <w:pPr>
        <w:pStyle w:val="PargrafodaLista"/>
        <w:numPr>
          <w:ilvl w:val="2"/>
          <w:numId w:val="37"/>
        </w:numPr>
        <w:jc w:val="both"/>
        <w:rPr>
          <w:rFonts w:ascii="Arial" w:hAnsi="Arial" w:cs="Arial"/>
          <w:sz w:val="20"/>
          <w:szCs w:val="20"/>
        </w:rPr>
      </w:pPr>
      <w:r w:rsidRPr="006B4C03">
        <w:rPr>
          <w:rFonts w:ascii="Arial" w:hAnsi="Arial" w:cs="Arial"/>
          <w:sz w:val="20"/>
          <w:szCs w:val="20"/>
        </w:rPr>
        <w:t>Identificação de plano regulamentado;</w:t>
      </w:r>
    </w:p>
    <w:p w14:paraId="1519F0AA" w14:textId="77777777" w:rsidR="006B4C03" w:rsidRPr="006B4C03" w:rsidRDefault="006B4C03" w:rsidP="006B4C03">
      <w:pPr>
        <w:pStyle w:val="PargrafodaLista"/>
        <w:numPr>
          <w:ilvl w:val="2"/>
          <w:numId w:val="37"/>
        </w:numPr>
        <w:jc w:val="both"/>
        <w:rPr>
          <w:rFonts w:ascii="Arial" w:hAnsi="Arial" w:cs="Arial"/>
          <w:sz w:val="20"/>
          <w:szCs w:val="20"/>
        </w:rPr>
      </w:pPr>
      <w:r w:rsidRPr="006B4C03">
        <w:rPr>
          <w:rFonts w:ascii="Arial" w:hAnsi="Arial" w:cs="Arial"/>
          <w:sz w:val="20"/>
          <w:szCs w:val="20"/>
        </w:rPr>
        <w:t>Abrangência;</w:t>
      </w:r>
    </w:p>
    <w:p w14:paraId="1F326EFE" w14:textId="77777777" w:rsidR="006B4C03" w:rsidRPr="006B4C03" w:rsidRDefault="006B4C03" w:rsidP="006B4C03">
      <w:pPr>
        <w:pStyle w:val="PargrafodaLista"/>
        <w:numPr>
          <w:ilvl w:val="2"/>
          <w:numId w:val="37"/>
        </w:numPr>
        <w:jc w:val="both"/>
        <w:rPr>
          <w:rFonts w:ascii="Arial" w:hAnsi="Arial" w:cs="Arial"/>
          <w:sz w:val="20"/>
          <w:szCs w:val="20"/>
        </w:rPr>
      </w:pPr>
      <w:r w:rsidRPr="006B4C03">
        <w:rPr>
          <w:rFonts w:ascii="Arial" w:hAnsi="Arial" w:cs="Arial"/>
          <w:sz w:val="20"/>
          <w:szCs w:val="20"/>
        </w:rPr>
        <w:t>Identificação da contratante;</w:t>
      </w:r>
    </w:p>
    <w:p w14:paraId="6CD8D9D1" w14:textId="77777777" w:rsidR="006B4C03" w:rsidRPr="006B4C03" w:rsidRDefault="006B4C03" w:rsidP="006B4C03">
      <w:pPr>
        <w:pStyle w:val="PargrafodaLista"/>
        <w:numPr>
          <w:ilvl w:val="2"/>
          <w:numId w:val="37"/>
        </w:numPr>
        <w:jc w:val="both"/>
        <w:rPr>
          <w:rFonts w:ascii="Arial" w:hAnsi="Arial" w:cs="Arial"/>
          <w:sz w:val="20"/>
          <w:szCs w:val="20"/>
        </w:rPr>
      </w:pPr>
      <w:r w:rsidRPr="006B4C03">
        <w:rPr>
          <w:rFonts w:ascii="Arial" w:hAnsi="Arial" w:cs="Arial"/>
          <w:sz w:val="20"/>
          <w:szCs w:val="20"/>
        </w:rPr>
        <w:t>Se há ou não cobertura parcial temporária.</w:t>
      </w:r>
    </w:p>
    <w:p w14:paraId="56291512" w14:textId="77777777" w:rsidR="006B4C03" w:rsidRPr="006B4C03" w:rsidRDefault="006B4C03" w:rsidP="006B4C03">
      <w:pPr>
        <w:jc w:val="both"/>
        <w:rPr>
          <w:rFonts w:ascii="Arial" w:hAnsi="Arial" w:cs="Arial"/>
        </w:rPr>
      </w:pPr>
    </w:p>
    <w:p w14:paraId="011A2DFB" w14:textId="77777777" w:rsidR="006B4C03" w:rsidRPr="006B4C03" w:rsidRDefault="006B4C03" w:rsidP="006B4C03">
      <w:pPr>
        <w:pStyle w:val="PargrafodaLista"/>
        <w:numPr>
          <w:ilvl w:val="1"/>
          <w:numId w:val="37"/>
        </w:numPr>
        <w:jc w:val="both"/>
        <w:rPr>
          <w:rFonts w:ascii="Arial" w:hAnsi="Arial" w:cs="Arial"/>
          <w:sz w:val="20"/>
          <w:szCs w:val="20"/>
        </w:rPr>
      </w:pPr>
      <w:r w:rsidRPr="006B4C03">
        <w:rPr>
          <w:rFonts w:ascii="Arial" w:hAnsi="Arial" w:cs="Arial"/>
          <w:sz w:val="20"/>
          <w:szCs w:val="20"/>
        </w:rPr>
        <w:lastRenderedPageBreak/>
        <w:t>A contratada deverá fornecer a contratante, um manual para esclarecimento de dúvidas sobre a utilização da rede assistencial (credenciada/referenciada/congênere), para orientação dos beneficiários titulares do plano.</w:t>
      </w:r>
    </w:p>
    <w:p w14:paraId="6462B2E0" w14:textId="77777777" w:rsidR="006B4C03" w:rsidRPr="006B4C03" w:rsidRDefault="006B4C03" w:rsidP="006B4C03">
      <w:pPr>
        <w:jc w:val="both"/>
        <w:rPr>
          <w:rFonts w:ascii="Arial" w:hAnsi="Arial" w:cs="Arial"/>
        </w:rPr>
      </w:pPr>
    </w:p>
    <w:p w14:paraId="39751A29" w14:textId="77777777" w:rsidR="006B4C03" w:rsidRPr="006B4C03" w:rsidRDefault="006B4C03" w:rsidP="006B4C03">
      <w:pPr>
        <w:pStyle w:val="PargrafodaLista"/>
        <w:numPr>
          <w:ilvl w:val="1"/>
          <w:numId w:val="37"/>
        </w:numPr>
        <w:jc w:val="both"/>
        <w:rPr>
          <w:rFonts w:ascii="Arial" w:hAnsi="Arial" w:cs="Arial"/>
          <w:sz w:val="20"/>
          <w:szCs w:val="20"/>
        </w:rPr>
      </w:pPr>
      <w:r w:rsidRPr="006B4C03">
        <w:rPr>
          <w:rFonts w:ascii="Arial" w:hAnsi="Arial" w:cs="Arial"/>
          <w:sz w:val="20"/>
          <w:szCs w:val="20"/>
        </w:rPr>
        <w:t>Em caso de furto, roubo, perda, extravio ou imperfeições no cartão/credencial de atendimento, a contratada terá o prazo de até 10 (dez) dias corridos e consecutivos para confeccionar e entregar outro ao beneficiário, podendo cobrar um custo de reposição de no máximo R$ 19,33 (dezenove reais e trinta e três centavos) por unidade.</w:t>
      </w:r>
    </w:p>
    <w:p w14:paraId="5C797394" w14:textId="77777777" w:rsidR="006B4C03" w:rsidRPr="006B4C03" w:rsidRDefault="006B4C03" w:rsidP="006B4C03">
      <w:pPr>
        <w:jc w:val="both"/>
        <w:rPr>
          <w:rFonts w:ascii="Arial" w:hAnsi="Arial" w:cs="Arial"/>
        </w:rPr>
      </w:pPr>
    </w:p>
    <w:p w14:paraId="3A53E90E" w14:textId="77777777" w:rsidR="006B4C03" w:rsidRPr="006B4C03" w:rsidRDefault="006B4C03" w:rsidP="006B4C03">
      <w:pPr>
        <w:pStyle w:val="PargrafodaLista"/>
        <w:numPr>
          <w:ilvl w:val="1"/>
          <w:numId w:val="37"/>
        </w:numPr>
        <w:jc w:val="both"/>
        <w:rPr>
          <w:rFonts w:ascii="Arial" w:hAnsi="Arial" w:cs="Arial"/>
          <w:sz w:val="20"/>
          <w:szCs w:val="20"/>
        </w:rPr>
      </w:pPr>
      <w:r w:rsidRPr="006B4C03">
        <w:rPr>
          <w:rFonts w:ascii="Arial" w:hAnsi="Arial" w:cs="Arial"/>
          <w:sz w:val="20"/>
          <w:szCs w:val="20"/>
        </w:rPr>
        <w:t>A contratada deverá possuir uma Central de Atendimento (preferencialmente com ligação gratuita padrão 0800, nos termos da Resolução Normativa RN 395/ANS, que prevê regras para disponibilidade de atendimento por parte das operadoras de acordo com o seu porte) funcionando 24 (vinte e quatro) horas por dia, inclusive aos sábados, domingos e feriados, com pessoas habilitadas para informar sobre locais para a realização de exame laboratorial especializado ou complementar, não constantes no livro da rede credenciada/referenciada, atendimento de urgência e/ou emergência em pronto-socorro ou hospital, autorização para a realização de procedimentos cirúrgicos em hospitais, consultórios/ambulatórios e clínicas, internação eletiva de urgência e/ou emergência, serviços de remoção em unidades móveis equipadas nos padrões simples ou UTI, reembolso, nos termos da Resolução Normativa 566/22, de 29/12/2022, de despesas com a realização de procedimentos dos serviços garantidos no contrato, quando realizados em atendimento de emergência ou urgência, quando não for possível a utilização de serviço próprio, rede credenciada/referenciada ou das congêneres.</w:t>
      </w:r>
    </w:p>
    <w:p w14:paraId="40209454" w14:textId="77777777" w:rsidR="006B4C03" w:rsidRPr="006B4C03" w:rsidRDefault="006B4C03" w:rsidP="006B4C03">
      <w:pPr>
        <w:jc w:val="both"/>
        <w:rPr>
          <w:rFonts w:ascii="Arial" w:hAnsi="Arial" w:cs="Arial"/>
        </w:rPr>
      </w:pPr>
    </w:p>
    <w:p w14:paraId="3CE736FA" w14:textId="77777777" w:rsidR="006B4C03" w:rsidRPr="006B4C03" w:rsidRDefault="006B4C03" w:rsidP="006B4C03">
      <w:pPr>
        <w:pStyle w:val="PargrafodaLista"/>
        <w:numPr>
          <w:ilvl w:val="1"/>
          <w:numId w:val="37"/>
        </w:numPr>
        <w:jc w:val="both"/>
        <w:rPr>
          <w:rFonts w:ascii="Arial" w:hAnsi="Arial" w:cs="Arial"/>
          <w:sz w:val="20"/>
          <w:szCs w:val="20"/>
        </w:rPr>
      </w:pPr>
      <w:r w:rsidRPr="006B4C03">
        <w:rPr>
          <w:rFonts w:ascii="Arial" w:hAnsi="Arial" w:cs="Arial"/>
          <w:sz w:val="20"/>
          <w:szCs w:val="20"/>
        </w:rPr>
        <w:t>Quando se fizer necessária a autorização prévia para a realização de procedimento, e desde que corretamente solicitado pelo médico assistente, a liberação deverá ocorrer de acordo com os prazos previstos no artigo 3º da Resolução Normativa RN 566/22, e suas futuras alterações.</w:t>
      </w:r>
    </w:p>
    <w:p w14:paraId="0D34F435" w14:textId="77777777" w:rsidR="006B4C03" w:rsidRPr="006B4C03" w:rsidRDefault="006B4C03" w:rsidP="006B4C03">
      <w:pPr>
        <w:jc w:val="both"/>
        <w:rPr>
          <w:rFonts w:ascii="Arial" w:eastAsia="Calibri" w:hAnsi="Arial" w:cs="Arial"/>
        </w:rPr>
      </w:pPr>
    </w:p>
    <w:p w14:paraId="4389517F" w14:textId="77777777" w:rsidR="006B4C03" w:rsidRPr="006B4C03" w:rsidRDefault="006B4C03" w:rsidP="006B4C03">
      <w:pPr>
        <w:ind w:left="851" w:hanging="491"/>
        <w:jc w:val="both"/>
        <w:rPr>
          <w:rFonts w:ascii="Arial" w:eastAsia="Calibri" w:hAnsi="Arial" w:cs="Arial"/>
        </w:rPr>
      </w:pPr>
      <w:r w:rsidRPr="006B4C03">
        <w:rPr>
          <w:rFonts w:ascii="Arial" w:eastAsia="Calibri" w:hAnsi="Arial" w:cs="Arial"/>
        </w:rPr>
        <w:t>2.10. A contratada deverá disponibilizar e manter atualizada para consulta “</w:t>
      </w:r>
      <w:proofErr w:type="spellStart"/>
      <w:r w:rsidRPr="006B4C03">
        <w:rPr>
          <w:rFonts w:ascii="Arial" w:eastAsia="Calibri" w:hAnsi="Arial" w:cs="Arial"/>
        </w:rPr>
        <w:t>on</w:t>
      </w:r>
      <w:proofErr w:type="spellEnd"/>
      <w:r w:rsidRPr="006B4C03">
        <w:rPr>
          <w:rFonts w:ascii="Arial" w:eastAsia="Calibri" w:hAnsi="Arial" w:cs="Arial"/>
        </w:rPr>
        <w:t xml:space="preserve"> </w:t>
      </w:r>
      <w:proofErr w:type="spellStart"/>
      <w:r w:rsidRPr="006B4C03">
        <w:rPr>
          <w:rFonts w:ascii="Arial" w:eastAsia="Calibri" w:hAnsi="Arial" w:cs="Arial"/>
        </w:rPr>
        <w:t>line</w:t>
      </w:r>
      <w:proofErr w:type="spellEnd"/>
      <w:r w:rsidRPr="006B4C03">
        <w:rPr>
          <w:rFonts w:ascii="Arial" w:eastAsia="Calibri" w:hAnsi="Arial" w:cs="Arial"/>
        </w:rPr>
        <w:t>”, rede credenciada e      outras informações relevantes em portal da operadora, possibilitando o acesso dos beneficiários através da rede mundial de computadores.</w:t>
      </w:r>
    </w:p>
    <w:p w14:paraId="0608507A" w14:textId="77777777" w:rsidR="006B4C03" w:rsidRPr="006B4C03" w:rsidRDefault="006B4C03" w:rsidP="006B4C03">
      <w:pPr>
        <w:jc w:val="both"/>
        <w:rPr>
          <w:rFonts w:ascii="Arial" w:hAnsi="Arial" w:cs="Arial"/>
        </w:rPr>
      </w:pPr>
    </w:p>
    <w:p w14:paraId="08041BE9" w14:textId="77777777" w:rsidR="006B4C03" w:rsidRPr="006B4C03" w:rsidRDefault="006B4C03" w:rsidP="006B4C03">
      <w:pPr>
        <w:pStyle w:val="PargrafodaLista"/>
        <w:numPr>
          <w:ilvl w:val="0"/>
          <w:numId w:val="37"/>
        </w:numPr>
        <w:spacing w:after="0" w:line="240" w:lineRule="auto"/>
        <w:jc w:val="both"/>
        <w:rPr>
          <w:rFonts w:ascii="Arial" w:hAnsi="Arial" w:cs="Arial"/>
          <w:b/>
          <w:sz w:val="20"/>
          <w:szCs w:val="20"/>
        </w:rPr>
      </w:pPr>
      <w:r w:rsidRPr="006B4C03">
        <w:rPr>
          <w:rFonts w:ascii="Arial" w:hAnsi="Arial" w:cs="Arial"/>
          <w:b/>
          <w:sz w:val="20"/>
          <w:szCs w:val="20"/>
        </w:rPr>
        <w:t>DA COBERTURA DOS SERVIÇOS:</w:t>
      </w:r>
    </w:p>
    <w:p w14:paraId="20AF66FA" w14:textId="77777777" w:rsidR="006B4C03" w:rsidRPr="006B4C03" w:rsidRDefault="006B4C03" w:rsidP="006B4C03">
      <w:pPr>
        <w:pStyle w:val="PargrafodaLista"/>
        <w:spacing w:after="0" w:line="240" w:lineRule="auto"/>
        <w:ind w:left="0"/>
        <w:jc w:val="both"/>
        <w:rPr>
          <w:rFonts w:ascii="Arial" w:hAnsi="Arial" w:cs="Arial"/>
          <w:b/>
          <w:sz w:val="20"/>
          <w:szCs w:val="20"/>
        </w:rPr>
      </w:pPr>
    </w:p>
    <w:p w14:paraId="040E5A8B" w14:textId="77777777" w:rsidR="006B4C03" w:rsidRPr="006B4C03" w:rsidRDefault="006B4C03" w:rsidP="006B4C03">
      <w:pPr>
        <w:pStyle w:val="PargrafodaLista"/>
        <w:numPr>
          <w:ilvl w:val="1"/>
          <w:numId w:val="37"/>
        </w:numPr>
        <w:jc w:val="both"/>
        <w:rPr>
          <w:rFonts w:ascii="Arial" w:hAnsi="Arial" w:cs="Arial"/>
          <w:sz w:val="20"/>
          <w:szCs w:val="20"/>
        </w:rPr>
      </w:pPr>
      <w:r w:rsidRPr="006B4C03">
        <w:rPr>
          <w:rFonts w:ascii="Arial" w:hAnsi="Arial" w:cs="Arial"/>
          <w:sz w:val="20"/>
          <w:szCs w:val="20"/>
        </w:rPr>
        <w:t>Cobertura e custeio de atendimento em rede assistencial obrigatoriamente (credenciada ou cooperada), sem carência, na cidade de Piracicaba/SP, dos seguintes serviços:</w:t>
      </w:r>
    </w:p>
    <w:p w14:paraId="35B4322E" w14:textId="77777777" w:rsidR="006B4C03" w:rsidRPr="006B4C03" w:rsidRDefault="006B4C03" w:rsidP="006B4C03">
      <w:pPr>
        <w:jc w:val="both"/>
        <w:rPr>
          <w:rFonts w:ascii="Arial" w:hAnsi="Arial" w:cs="Arial"/>
        </w:rPr>
      </w:pPr>
    </w:p>
    <w:p w14:paraId="5CF5E494" w14:textId="77777777" w:rsidR="006B4C03" w:rsidRPr="006B4C03" w:rsidRDefault="006B4C03" w:rsidP="006B4C03">
      <w:pPr>
        <w:pStyle w:val="PargrafodaLista"/>
        <w:numPr>
          <w:ilvl w:val="1"/>
          <w:numId w:val="37"/>
        </w:numPr>
        <w:jc w:val="both"/>
        <w:rPr>
          <w:rFonts w:ascii="Arial" w:hAnsi="Arial" w:cs="Arial"/>
          <w:sz w:val="20"/>
          <w:szCs w:val="20"/>
        </w:rPr>
      </w:pPr>
      <w:r w:rsidRPr="006B4C03">
        <w:rPr>
          <w:rFonts w:ascii="Arial" w:hAnsi="Arial" w:cs="Arial"/>
          <w:sz w:val="20"/>
          <w:szCs w:val="20"/>
        </w:rPr>
        <w:t>Assistência médica de rotina, de emergência ou de urgência, inclusive acidentes de trabalho, em consultórios, hospitais, prontos-socorros, clínicas médicas ou ambulatórios livremente escolhidos, nas patologias reconhecidas pela Classificação Estatística Internacional de Doenças (CID) e de Problemas Relacionados com a Saúde, da OMS - Organização Mundial da Saúde ou outra classificação que venha a substituí-la, no decorrer da vigência do contrato, em conformidade com a Lei Federal 9.656/98, de 03/06/1998, com as alterações posteriores e demais regulamentações complementares, mediante a apresentação da credencial do plano de saúde e um documento de identificação;</w:t>
      </w:r>
    </w:p>
    <w:p w14:paraId="604EE1BF" w14:textId="77777777" w:rsidR="006B4C03" w:rsidRPr="006B4C03" w:rsidRDefault="006B4C03" w:rsidP="006B4C03">
      <w:pPr>
        <w:jc w:val="both"/>
        <w:rPr>
          <w:rFonts w:ascii="Arial" w:hAnsi="Arial" w:cs="Arial"/>
        </w:rPr>
      </w:pPr>
    </w:p>
    <w:p w14:paraId="4D375060" w14:textId="77777777" w:rsidR="006B4C03" w:rsidRPr="006B4C03" w:rsidRDefault="006B4C03" w:rsidP="006B4C03">
      <w:pPr>
        <w:pStyle w:val="PargrafodaLista"/>
        <w:numPr>
          <w:ilvl w:val="1"/>
          <w:numId w:val="37"/>
        </w:numPr>
        <w:jc w:val="both"/>
        <w:rPr>
          <w:rFonts w:ascii="Arial" w:hAnsi="Arial" w:cs="Arial"/>
          <w:sz w:val="20"/>
          <w:szCs w:val="20"/>
        </w:rPr>
      </w:pPr>
      <w:r w:rsidRPr="006B4C03">
        <w:rPr>
          <w:rFonts w:ascii="Arial" w:hAnsi="Arial" w:cs="Arial"/>
          <w:sz w:val="20"/>
          <w:szCs w:val="20"/>
        </w:rPr>
        <w:t>Consultas eletivas em consultórios, clínicas e ambulatórios especializados, em número ilimitado; cirurgias, partos e procedimentos médicos de pequeno porte, exames laboratoriais e serviços de apoio diagnóstico, tratamento e demais procedimentos ambulatoriais, solicitados pelo médico assistente, nas especialidades reconhecidas pelo CFM - Conselho Federal de Medicina;</w:t>
      </w:r>
    </w:p>
    <w:p w14:paraId="5E13539B" w14:textId="77777777" w:rsidR="006B4C03" w:rsidRPr="006B4C03" w:rsidRDefault="006B4C03" w:rsidP="006B4C03">
      <w:pPr>
        <w:jc w:val="both"/>
        <w:rPr>
          <w:rFonts w:ascii="Arial" w:hAnsi="Arial" w:cs="Arial"/>
        </w:rPr>
      </w:pPr>
    </w:p>
    <w:p w14:paraId="267B4E42" w14:textId="77777777" w:rsidR="006B4C03" w:rsidRPr="006B4C03" w:rsidRDefault="006B4C03" w:rsidP="006B4C03">
      <w:pPr>
        <w:pStyle w:val="PargrafodaLista"/>
        <w:numPr>
          <w:ilvl w:val="1"/>
          <w:numId w:val="37"/>
        </w:numPr>
        <w:jc w:val="both"/>
        <w:rPr>
          <w:rFonts w:ascii="Arial" w:hAnsi="Arial" w:cs="Arial"/>
          <w:sz w:val="20"/>
          <w:szCs w:val="20"/>
        </w:rPr>
      </w:pPr>
      <w:r w:rsidRPr="006B4C03">
        <w:rPr>
          <w:rFonts w:ascii="Arial" w:hAnsi="Arial" w:cs="Arial"/>
          <w:sz w:val="20"/>
          <w:szCs w:val="20"/>
        </w:rPr>
        <w:lastRenderedPageBreak/>
        <w:t xml:space="preserve">Os exames auxiliares de diagnósticos cobertos pelo rol publicado pelo Ministério da Saúde são os seguintes: análises clínicas, anatomia patológica, </w:t>
      </w:r>
      <w:proofErr w:type="spellStart"/>
      <w:r w:rsidRPr="006B4C03">
        <w:rPr>
          <w:rFonts w:ascii="Arial" w:hAnsi="Arial" w:cs="Arial"/>
          <w:sz w:val="20"/>
          <w:szCs w:val="20"/>
        </w:rPr>
        <w:t>cintilograma</w:t>
      </w:r>
      <w:proofErr w:type="spellEnd"/>
      <w:r w:rsidRPr="006B4C03">
        <w:rPr>
          <w:rFonts w:ascii="Arial" w:hAnsi="Arial" w:cs="Arial"/>
          <w:sz w:val="20"/>
          <w:szCs w:val="20"/>
        </w:rPr>
        <w:t>, densitometria óssea, eco cardiograma, mamografia, hemoterapia, endoscopia, eletrocardiograma, eletroencefalograma, radiologia, ressonância magnética, fisioterapia, testes ergométricos, testes funcionais, tomografia computadorizada, ultrassonografia, ultrassonografia gestacional, dentre outros;</w:t>
      </w:r>
    </w:p>
    <w:p w14:paraId="6375F17F" w14:textId="77777777" w:rsidR="006B4C03" w:rsidRPr="006B4C03" w:rsidRDefault="006B4C03" w:rsidP="006B4C03">
      <w:pPr>
        <w:jc w:val="both"/>
        <w:rPr>
          <w:rFonts w:ascii="Arial" w:hAnsi="Arial" w:cs="Arial"/>
        </w:rPr>
      </w:pPr>
    </w:p>
    <w:p w14:paraId="3EBE85D4" w14:textId="77777777" w:rsidR="006B4C03" w:rsidRPr="006B4C03" w:rsidRDefault="006B4C03" w:rsidP="006B4C03">
      <w:pPr>
        <w:pStyle w:val="PargrafodaLista"/>
        <w:numPr>
          <w:ilvl w:val="1"/>
          <w:numId w:val="37"/>
        </w:numPr>
        <w:jc w:val="both"/>
        <w:rPr>
          <w:rFonts w:ascii="Arial" w:hAnsi="Arial" w:cs="Arial"/>
          <w:sz w:val="20"/>
          <w:szCs w:val="20"/>
        </w:rPr>
      </w:pPr>
      <w:r w:rsidRPr="006B4C03">
        <w:rPr>
          <w:rFonts w:ascii="Arial" w:hAnsi="Arial" w:cs="Arial"/>
          <w:sz w:val="20"/>
          <w:szCs w:val="20"/>
        </w:rPr>
        <w:t xml:space="preserve">Os procedimentos determinados pela Lei Federal 9.656/98 são os seguintes: quimioterapia, radioterapia, hemodiálise, próteses, órteses, sínteses ligadas ao ato cirúrgico, transplante de rins e córneas, cirurgia de miopia acima de cinco graus, </w:t>
      </w:r>
      <w:proofErr w:type="spellStart"/>
      <w:r w:rsidRPr="006B4C03">
        <w:rPr>
          <w:rFonts w:ascii="Arial" w:hAnsi="Arial" w:cs="Arial"/>
          <w:sz w:val="20"/>
          <w:szCs w:val="20"/>
        </w:rPr>
        <w:t>valvopatias</w:t>
      </w:r>
      <w:proofErr w:type="spellEnd"/>
      <w:r w:rsidRPr="006B4C03">
        <w:rPr>
          <w:rFonts w:ascii="Arial" w:hAnsi="Arial" w:cs="Arial"/>
          <w:sz w:val="20"/>
          <w:szCs w:val="20"/>
        </w:rPr>
        <w:t xml:space="preserve">, </w:t>
      </w:r>
      <w:proofErr w:type="spellStart"/>
      <w:r w:rsidRPr="006B4C03">
        <w:rPr>
          <w:rFonts w:ascii="Arial" w:hAnsi="Arial" w:cs="Arial"/>
          <w:sz w:val="20"/>
          <w:szCs w:val="20"/>
        </w:rPr>
        <w:t>coronariopatias</w:t>
      </w:r>
      <w:proofErr w:type="spellEnd"/>
      <w:r w:rsidRPr="006B4C03">
        <w:rPr>
          <w:rFonts w:ascii="Arial" w:hAnsi="Arial" w:cs="Arial"/>
          <w:sz w:val="20"/>
          <w:szCs w:val="20"/>
        </w:rPr>
        <w:t xml:space="preserve">, implantação de marca passo, hemodinâmica, bem como todos os demais serviços básicos necessários, com expressa exceção (exclusão) do transplante cardíaco e despesas com doadores. </w:t>
      </w:r>
    </w:p>
    <w:p w14:paraId="2E20F70D" w14:textId="77777777" w:rsidR="006B4C03" w:rsidRPr="006B4C03" w:rsidRDefault="006B4C03" w:rsidP="006B4C03">
      <w:pPr>
        <w:jc w:val="both"/>
        <w:rPr>
          <w:rFonts w:ascii="Arial" w:hAnsi="Arial" w:cs="Arial"/>
        </w:rPr>
      </w:pPr>
    </w:p>
    <w:p w14:paraId="41B269D1" w14:textId="77777777" w:rsidR="006B4C03" w:rsidRPr="006B4C03" w:rsidRDefault="006B4C03" w:rsidP="006B4C03">
      <w:pPr>
        <w:pStyle w:val="PargrafodaLista"/>
        <w:numPr>
          <w:ilvl w:val="1"/>
          <w:numId w:val="37"/>
        </w:numPr>
        <w:jc w:val="both"/>
        <w:rPr>
          <w:rFonts w:ascii="Arial" w:hAnsi="Arial" w:cs="Arial"/>
          <w:sz w:val="20"/>
          <w:szCs w:val="20"/>
        </w:rPr>
      </w:pPr>
      <w:r w:rsidRPr="006B4C03">
        <w:rPr>
          <w:rFonts w:ascii="Arial" w:hAnsi="Arial" w:cs="Arial"/>
          <w:sz w:val="20"/>
          <w:szCs w:val="20"/>
        </w:rPr>
        <w:t>Transplantes e implantes previstos na Lei Federal 9.656/98;</w:t>
      </w:r>
    </w:p>
    <w:p w14:paraId="74924453" w14:textId="77777777" w:rsidR="006B4C03" w:rsidRPr="006B4C03" w:rsidRDefault="006B4C03" w:rsidP="006B4C03">
      <w:pPr>
        <w:jc w:val="both"/>
        <w:rPr>
          <w:rFonts w:ascii="Arial" w:hAnsi="Arial" w:cs="Arial"/>
        </w:rPr>
      </w:pPr>
    </w:p>
    <w:p w14:paraId="2A541658" w14:textId="77777777" w:rsidR="006B4C03" w:rsidRPr="006B4C03" w:rsidRDefault="006B4C03" w:rsidP="006B4C03">
      <w:pPr>
        <w:pStyle w:val="PargrafodaLista"/>
        <w:numPr>
          <w:ilvl w:val="1"/>
          <w:numId w:val="37"/>
        </w:numPr>
        <w:jc w:val="both"/>
        <w:rPr>
          <w:rFonts w:ascii="Arial" w:hAnsi="Arial" w:cs="Arial"/>
          <w:sz w:val="20"/>
          <w:szCs w:val="20"/>
        </w:rPr>
      </w:pPr>
      <w:r w:rsidRPr="006B4C03">
        <w:rPr>
          <w:rFonts w:ascii="Arial" w:hAnsi="Arial" w:cs="Arial"/>
          <w:sz w:val="20"/>
          <w:szCs w:val="20"/>
        </w:rPr>
        <w:t>Hospitalização:</w:t>
      </w:r>
    </w:p>
    <w:p w14:paraId="76EA00E9" w14:textId="77777777" w:rsidR="006B4C03" w:rsidRPr="006B4C03" w:rsidRDefault="006B4C03" w:rsidP="006B4C03">
      <w:pPr>
        <w:pStyle w:val="PargrafodaLista"/>
        <w:numPr>
          <w:ilvl w:val="2"/>
          <w:numId w:val="37"/>
        </w:numPr>
        <w:jc w:val="both"/>
        <w:rPr>
          <w:rFonts w:ascii="Arial" w:hAnsi="Arial" w:cs="Arial"/>
          <w:sz w:val="20"/>
          <w:szCs w:val="20"/>
        </w:rPr>
      </w:pPr>
      <w:r w:rsidRPr="006B4C03">
        <w:rPr>
          <w:rFonts w:ascii="Arial" w:hAnsi="Arial" w:cs="Arial"/>
          <w:sz w:val="20"/>
          <w:szCs w:val="20"/>
        </w:rPr>
        <w:t>Diárias de hospitalização;</w:t>
      </w:r>
    </w:p>
    <w:p w14:paraId="0A31EDC6" w14:textId="77777777" w:rsidR="006B4C03" w:rsidRPr="006B4C03" w:rsidRDefault="006B4C03" w:rsidP="006B4C03">
      <w:pPr>
        <w:pStyle w:val="PargrafodaLista"/>
        <w:numPr>
          <w:ilvl w:val="2"/>
          <w:numId w:val="37"/>
        </w:numPr>
        <w:jc w:val="both"/>
        <w:rPr>
          <w:rFonts w:ascii="Arial" w:hAnsi="Arial" w:cs="Arial"/>
          <w:sz w:val="20"/>
          <w:szCs w:val="20"/>
        </w:rPr>
      </w:pPr>
      <w:r w:rsidRPr="006B4C03">
        <w:rPr>
          <w:rFonts w:ascii="Arial" w:hAnsi="Arial" w:cs="Arial"/>
          <w:sz w:val="20"/>
          <w:szCs w:val="20"/>
        </w:rPr>
        <w:t>Alimentação com serviços dietéticos;</w:t>
      </w:r>
    </w:p>
    <w:p w14:paraId="387B739C" w14:textId="77777777" w:rsidR="006B4C03" w:rsidRPr="006B4C03" w:rsidRDefault="006B4C03" w:rsidP="006B4C03">
      <w:pPr>
        <w:pStyle w:val="PargrafodaLista"/>
        <w:numPr>
          <w:ilvl w:val="2"/>
          <w:numId w:val="37"/>
        </w:numPr>
        <w:jc w:val="both"/>
        <w:rPr>
          <w:rFonts w:ascii="Arial" w:hAnsi="Arial" w:cs="Arial"/>
          <w:sz w:val="20"/>
          <w:szCs w:val="20"/>
        </w:rPr>
      </w:pPr>
      <w:r w:rsidRPr="006B4C03">
        <w:rPr>
          <w:rFonts w:ascii="Arial" w:hAnsi="Arial" w:cs="Arial"/>
          <w:sz w:val="20"/>
          <w:szCs w:val="20"/>
        </w:rPr>
        <w:t>Taxas de internação, de sala de operação cirúrgica, de parto ou gesso, materiais, (inclusive próteses ligadas a atos cirúrgicos) e medicamentos utilizados;</w:t>
      </w:r>
    </w:p>
    <w:p w14:paraId="730F07BA" w14:textId="77777777" w:rsidR="006B4C03" w:rsidRPr="006B4C03" w:rsidRDefault="006B4C03" w:rsidP="006B4C03">
      <w:pPr>
        <w:pStyle w:val="PargrafodaLista"/>
        <w:numPr>
          <w:ilvl w:val="2"/>
          <w:numId w:val="37"/>
        </w:numPr>
        <w:jc w:val="both"/>
        <w:rPr>
          <w:rFonts w:ascii="Arial" w:hAnsi="Arial" w:cs="Arial"/>
          <w:sz w:val="20"/>
          <w:szCs w:val="20"/>
        </w:rPr>
      </w:pPr>
      <w:r w:rsidRPr="006B4C03">
        <w:rPr>
          <w:rFonts w:ascii="Arial" w:hAnsi="Arial" w:cs="Arial"/>
          <w:sz w:val="20"/>
          <w:szCs w:val="20"/>
        </w:rPr>
        <w:t>Serviços gerais de enfermagem;</w:t>
      </w:r>
    </w:p>
    <w:p w14:paraId="22A86588" w14:textId="77777777" w:rsidR="006B4C03" w:rsidRPr="006B4C03" w:rsidRDefault="006B4C03" w:rsidP="006B4C03">
      <w:pPr>
        <w:pStyle w:val="PargrafodaLista"/>
        <w:numPr>
          <w:ilvl w:val="2"/>
          <w:numId w:val="37"/>
        </w:numPr>
        <w:jc w:val="both"/>
        <w:rPr>
          <w:rFonts w:ascii="Arial" w:hAnsi="Arial" w:cs="Arial"/>
          <w:sz w:val="20"/>
          <w:szCs w:val="20"/>
        </w:rPr>
      </w:pPr>
      <w:r w:rsidRPr="006B4C03">
        <w:rPr>
          <w:rFonts w:ascii="Arial" w:hAnsi="Arial" w:cs="Arial"/>
          <w:sz w:val="20"/>
          <w:szCs w:val="20"/>
        </w:rPr>
        <w:t>Todos os exames laboratoriais, especializados ou complementares necessários para o diagnóstico de conformidade com a Lei Federal 9.656/98 e de acordo com o rol de Procedimentos Médicos estabelecidos pela Resolução Normativa RN 465/2021, de 24/02/2021, ANS – Agência Nacional de Saúde Suplementar, e suas futuras alterações ou outra que vier a substituí-la;</w:t>
      </w:r>
    </w:p>
    <w:p w14:paraId="314BC8BB" w14:textId="77777777" w:rsidR="006B4C03" w:rsidRPr="006B4C03" w:rsidRDefault="006B4C03" w:rsidP="006B4C03">
      <w:pPr>
        <w:pStyle w:val="PargrafodaLista"/>
        <w:numPr>
          <w:ilvl w:val="2"/>
          <w:numId w:val="37"/>
        </w:numPr>
        <w:jc w:val="both"/>
        <w:rPr>
          <w:rFonts w:ascii="Arial" w:hAnsi="Arial" w:cs="Arial"/>
          <w:sz w:val="20"/>
          <w:szCs w:val="20"/>
        </w:rPr>
      </w:pPr>
      <w:r w:rsidRPr="006B4C03">
        <w:rPr>
          <w:rFonts w:ascii="Arial" w:hAnsi="Arial" w:cs="Arial"/>
          <w:sz w:val="20"/>
          <w:szCs w:val="20"/>
        </w:rPr>
        <w:t>Serviços de instrumentador, em operação cirúrgica e/ou parto;</w:t>
      </w:r>
    </w:p>
    <w:p w14:paraId="43607BDC" w14:textId="77777777" w:rsidR="006B4C03" w:rsidRPr="006B4C03" w:rsidRDefault="006B4C03" w:rsidP="006B4C03">
      <w:pPr>
        <w:pStyle w:val="PargrafodaLista"/>
        <w:numPr>
          <w:ilvl w:val="2"/>
          <w:numId w:val="37"/>
        </w:numPr>
        <w:ind w:left="1276" w:hanging="556"/>
        <w:jc w:val="both"/>
        <w:rPr>
          <w:rFonts w:ascii="Arial" w:hAnsi="Arial" w:cs="Arial"/>
          <w:sz w:val="20"/>
          <w:szCs w:val="20"/>
        </w:rPr>
      </w:pPr>
      <w:r w:rsidRPr="006B4C03">
        <w:rPr>
          <w:rFonts w:ascii="Arial" w:hAnsi="Arial" w:cs="Arial"/>
          <w:sz w:val="20"/>
          <w:szCs w:val="20"/>
        </w:rPr>
        <w:t>Medicamentos, anestésicos, oxigênio, transfusão de sangue e seus derivados, bem como todo o material hospitalar que se fizer necessário durante o período de internação.</w:t>
      </w:r>
    </w:p>
    <w:p w14:paraId="677C7D2A" w14:textId="77777777" w:rsidR="006B4C03" w:rsidRPr="006B4C03" w:rsidRDefault="006B4C03" w:rsidP="006B4C03">
      <w:pPr>
        <w:jc w:val="both"/>
        <w:rPr>
          <w:rFonts w:ascii="Arial" w:hAnsi="Arial" w:cs="Arial"/>
        </w:rPr>
      </w:pPr>
    </w:p>
    <w:p w14:paraId="2DDA90B9" w14:textId="77777777" w:rsidR="006B4C03" w:rsidRPr="006B4C03" w:rsidRDefault="006B4C03" w:rsidP="006B4C03">
      <w:pPr>
        <w:pStyle w:val="PargrafodaLista"/>
        <w:numPr>
          <w:ilvl w:val="1"/>
          <w:numId w:val="37"/>
        </w:numPr>
        <w:jc w:val="both"/>
        <w:rPr>
          <w:rFonts w:ascii="Arial" w:hAnsi="Arial" w:cs="Arial"/>
          <w:sz w:val="20"/>
          <w:szCs w:val="20"/>
        </w:rPr>
      </w:pPr>
      <w:r w:rsidRPr="006B4C03">
        <w:rPr>
          <w:rFonts w:ascii="Arial" w:hAnsi="Arial" w:cs="Arial"/>
          <w:sz w:val="20"/>
          <w:szCs w:val="20"/>
        </w:rPr>
        <w:t xml:space="preserve">Serviços auxiliares: todos os serviços auxiliares (avaliação e tratamento) reconhecidos como tal pela Lei Federal 9.656/98 e nas resoluções que a regulamentam, durante a vigência do contrato, inclusive os, a seguir, especificados: </w:t>
      </w:r>
      <w:proofErr w:type="spellStart"/>
      <w:r w:rsidRPr="006B4C03">
        <w:rPr>
          <w:rFonts w:ascii="Arial" w:hAnsi="Arial" w:cs="Arial"/>
          <w:sz w:val="20"/>
          <w:szCs w:val="20"/>
        </w:rPr>
        <w:t>litotripsia</w:t>
      </w:r>
      <w:proofErr w:type="spellEnd"/>
      <w:r w:rsidRPr="006B4C03">
        <w:rPr>
          <w:rFonts w:ascii="Arial" w:hAnsi="Arial" w:cs="Arial"/>
          <w:sz w:val="20"/>
          <w:szCs w:val="20"/>
        </w:rPr>
        <w:t xml:space="preserve">; implantação de marca-passo ou substituição de geradores; tratamento de hepatite. </w:t>
      </w:r>
    </w:p>
    <w:p w14:paraId="34EEC23A" w14:textId="77777777" w:rsidR="006B4C03" w:rsidRPr="006B4C03" w:rsidRDefault="006B4C03" w:rsidP="006B4C03">
      <w:pPr>
        <w:jc w:val="both"/>
        <w:rPr>
          <w:rFonts w:ascii="Arial" w:hAnsi="Arial" w:cs="Arial"/>
        </w:rPr>
      </w:pPr>
    </w:p>
    <w:p w14:paraId="469E0DAD" w14:textId="77777777" w:rsidR="006B4C03" w:rsidRPr="006B4C03" w:rsidRDefault="006B4C03" w:rsidP="006B4C03">
      <w:pPr>
        <w:pStyle w:val="PargrafodaLista"/>
        <w:numPr>
          <w:ilvl w:val="1"/>
          <w:numId w:val="37"/>
        </w:numPr>
        <w:jc w:val="both"/>
        <w:rPr>
          <w:rFonts w:ascii="Arial" w:hAnsi="Arial" w:cs="Arial"/>
          <w:sz w:val="20"/>
          <w:szCs w:val="20"/>
        </w:rPr>
      </w:pPr>
      <w:r w:rsidRPr="006B4C03">
        <w:rPr>
          <w:rFonts w:ascii="Arial" w:hAnsi="Arial" w:cs="Arial"/>
          <w:sz w:val="20"/>
          <w:szCs w:val="20"/>
        </w:rPr>
        <w:t>Remoção: em unidades móveis devidamente equipadas, nos padrões simples ou UTI, motivada por evento coberto pelo contrato e efetuada, via terrestre, para unidade hospitalar credenciada/referenciada em condições de prestar a continuidade do atendimento, quando solicitada e justificada pelo médico assistente.</w:t>
      </w:r>
    </w:p>
    <w:p w14:paraId="387F8130" w14:textId="77777777" w:rsidR="006B4C03" w:rsidRPr="006B4C03" w:rsidRDefault="006B4C03" w:rsidP="006B4C03">
      <w:pPr>
        <w:jc w:val="both"/>
        <w:rPr>
          <w:rFonts w:ascii="Arial" w:hAnsi="Arial" w:cs="Arial"/>
        </w:rPr>
      </w:pPr>
    </w:p>
    <w:p w14:paraId="0E8BD207" w14:textId="77777777" w:rsidR="006B4C03" w:rsidRPr="006B4C03" w:rsidRDefault="006B4C03" w:rsidP="006B4C03">
      <w:pPr>
        <w:pStyle w:val="PargrafodaLista"/>
        <w:numPr>
          <w:ilvl w:val="1"/>
          <w:numId w:val="37"/>
        </w:numPr>
        <w:jc w:val="both"/>
        <w:rPr>
          <w:rFonts w:ascii="Arial" w:hAnsi="Arial" w:cs="Arial"/>
          <w:sz w:val="20"/>
          <w:szCs w:val="20"/>
        </w:rPr>
      </w:pPr>
      <w:r w:rsidRPr="006B4C03">
        <w:rPr>
          <w:rFonts w:ascii="Arial" w:hAnsi="Arial" w:cs="Arial"/>
          <w:sz w:val="20"/>
          <w:szCs w:val="20"/>
        </w:rPr>
        <w:t xml:space="preserve">Atendimento em saúde mental e dependência química: cobertura das despesas no tratamento de todos os transtornos psiquiátricos codificados na Classificação Estatística Internacional de Doenças e Problemas Relacionados à saúde, conforme estabelecido na Resolução Normativa RN 465/2021, de </w:t>
      </w:r>
      <w:r w:rsidRPr="006B4C03">
        <w:rPr>
          <w:rFonts w:ascii="Arial" w:hAnsi="Arial" w:cs="Arial"/>
          <w:sz w:val="20"/>
          <w:szCs w:val="20"/>
        </w:rPr>
        <w:lastRenderedPageBreak/>
        <w:t>24/02/2021 da Agência Nacional de Saúde Suplementar e suas futuras alterações ou outra que vier a substituí-la.</w:t>
      </w:r>
    </w:p>
    <w:p w14:paraId="250503E0" w14:textId="77777777" w:rsidR="006B4C03" w:rsidRPr="006B4C03" w:rsidRDefault="006B4C03" w:rsidP="006B4C03">
      <w:pPr>
        <w:jc w:val="both"/>
        <w:rPr>
          <w:rFonts w:ascii="Arial" w:hAnsi="Arial" w:cs="Arial"/>
        </w:rPr>
      </w:pPr>
    </w:p>
    <w:p w14:paraId="4C727E18" w14:textId="77777777" w:rsidR="006B4C03" w:rsidRPr="006B4C03" w:rsidRDefault="006B4C03" w:rsidP="006B4C03">
      <w:pPr>
        <w:pStyle w:val="PargrafodaLista"/>
        <w:numPr>
          <w:ilvl w:val="1"/>
          <w:numId w:val="37"/>
        </w:numPr>
        <w:jc w:val="both"/>
        <w:rPr>
          <w:rFonts w:ascii="Arial" w:hAnsi="Arial" w:cs="Arial"/>
          <w:sz w:val="20"/>
          <w:szCs w:val="20"/>
        </w:rPr>
      </w:pPr>
      <w:r w:rsidRPr="006B4C03">
        <w:rPr>
          <w:rFonts w:ascii="Arial" w:hAnsi="Arial" w:cs="Arial"/>
          <w:sz w:val="20"/>
          <w:szCs w:val="20"/>
        </w:rPr>
        <w:t>Serviços não cobertos:</w:t>
      </w:r>
    </w:p>
    <w:p w14:paraId="5F5C30C3" w14:textId="77777777" w:rsidR="006B4C03" w:rsidRPr="006B4C03" w:rsidRDefault="006B4C03" w:rsidP="006B4C03">
      <w:pPr>
        <w:pStyle w:val="PargrafodaLista"/>
        <w:numPr>
          <w:ilvl w:val="2"/>
          <w:numId w:val="37"/>
        </w:numPr>
        <w:jc w:val="both"/>
        <w:rPr>
          <w:rFonts w:ascii="Arial" w:hAnsi="Arial" w:cs="Arial"/>
          <w:sz w:val="20"/>
          <w:szCs w:val="20"/>
        </w:rPr>
      </w:pPr>
      <w:r w:rsidRPr="006B4C03">
        <w:rPr>
          <w:rFonts w:ascii="Arial" w:hAnsi="Arial" w:cs="Arial"/>
          <w:sz w:val="20"/>
          <w:szCs w:val="20"/>
        </w:rPr>
        <w:t>Tratamentos clínicos e cirúrgicos experimentais;</w:t>
      </w:r>
    </w:p>
    <w:p w14:paraId="6EC7A512" w14:textId="77777777" w:rsidR="006B4C03" w:rsidRPr="006B4C03" w:rsidRDefault="006B4C03" w:rsidP="006B4C03">
      <w:pPr>
        <w:pStyle w:val="PargrafodaLista"/>
        <w:numPr>
          <w:ilvl w:val="2"/>
          <w:numId w:val="37"/>
        </w:numPr>
        <w:jc w:val="both"/>
        <w:rPr>
          <w:rFonts w:ascii="Arial" w:hAnsi="Arial" w:cs="Arial"/>
          <w:sz w:val="20"/>
          <w:szCs w:val="20"/>
        </w:rPr>
      </w:pPr>
      <w:r w:rsidRPr="006B4C03">
        <w:rPr>
          <w:rFonts w:ascii="Arial" w:hAnsi="Arial" w:cs="Arial"/>
          <w:sz w:val="20"/>
          <w:szCs w:val="20"/>
        </w:rPr>
        <w:t>Procedimentos clínicos e cirúrgicos para fins estéticos;</w:t>
      </w:r>
    </w:p>
    <w:p w14:paraId="7C148385" w14:textId="77777777" w:rsidR="006B4C03" w:rsidRPr="006B4C03" w:rsidRDefault="006B4C03" w:rsidP="006B4C03">
      <w:pPr>
        <w:pStyle w:val="PargrafodaLista"/>
        <w:numPr>
          <w:ilvl w:val="2"/>
          <w:numId w:val="37"/>
        </w:numPr>
        <w:jc w:val="both"/>
        <w:rPr>
          <w:rFonts w:ascii="Arial" w:hAnsi="Arial" w:cs="Arial"/>
          <w:sz w:val="20"/>
          <w:szCs w:val="20"/>
        </w:rPr>
      </w:pPr>
      <w:r w:rsidRPr="006B4C03">
        <w:rPr>
          <w:rFonts w:ascii="Arial" w:hAnsi="Arial" w:cs="Arial"/>
          <w:sz w:val="20"/>
          <w:szCs w:val="20"/>
        </w:rPr>
        <w:t xml:space="preserve">Inseminação artificial e procedimentos ligados à reprodução humana (vasectomia, laqueaduras, dispositivos anticoncepcionais, fertilizações </w:t>
      </w:r>
      <w:r w:rsidRPr="006B4C03">
        <w:rPr>
          <w:rFonts w:ascii="Arial" w:hAnsi="Arial" w:cs="Arial"/>
          <w:i/>
          <w:sz w:val="20"/>
          <w:szCs w:val="20"/>
        </w:rPr>
        <w:t>in vitro</w:t>
      </w:r>
      <w:r w:rsidRPr="006B4C03">
        <w:rPr>
          <w:rFonts w:ascii="Arial" w:hAnsi="Arial" w:cs="Arial"/>
          <w:sz w:val="20"/>
          <w:szCs w:val="20"/>
        </w:rPr>
        <w:t>, exames pré-nupciais e provas de paternidade);</w:t>
      </w:r>
    </w:p>
    <w:p w14:paraId="3A067962" w14:textId="77777777" w:rsidR="006B4C03" w:rsidRPr="006B4C03" w:rsidRDefault="006B4C03" w:rsidP="006B4C03">
      <w:pPr>
        <w:pStyle w:val="PargrafodaLista"/>
        <w:numPr>
          <w:ilvl w:val="2"/>
          <w:numId w:val="37"/>
        </w:numPr>
        <w:jc w:val="both"/>
        <w:rPr>
          <w:rFonts w:ascii="Arial" w:hAnsi="Arial" w:cs="Arial"/>
          <w:sz w:val="20"/>
          <w:szCs w:val="20"/>
        </w:rPr>
      </w:pPr>
      <w:r w:rsidRPr="006B4C03">
        <w:rPr>
          <w:rFonts w:ascii="Arial" w:hAnsi="Arial" w:cs="Arial"/>
          <w:sz w:val="20"/>
          <w:szCs w:val="20"/>
        </w:rPr>
        <w:t>Tratamentos de rejuvenescimento ou de emagrecimento com fim estético;</w:t>
      </w:r>
    </w:p>
    <w:p w14:paraId="256B6604" w14:textId="77777777" w:rsidR="006B4C03" w:rsidRPr="006B4C03" w:rsidRDefault="006B4C03" w:rsidP="006B4C03">
      <w:pPr>
        <w:pStyle w:val="PargrafodaLista"/>
        <w:numPr>
          <w:ilvl w:val="2"/>
          <w:numId w:val="37"/>
        </w:numPr>
        <w:jc w:val="both"/>
        <w:rPr>
          <w:rFonts w:ascii="Arial" w:hAnsi="Arial" w:cs="Arial"/>
          <w:sz w:val="20"/>
          <w:szCs w:val="20"/>
        </w:rPr>
      </w:pPr>
      <w:r w:rsidRPr="006B4C03">
        <w:rPr>
          <w:rFonts w:ascii="Arial" w:hAnsi="Arial" w:cs="Arial"/>
          <w:sz w:val="20"/>
          <w:szCs w:val="20"/>
        </w:rPr>
        <w:t>Fornecimento de medicamentos importados não nacionalizados;</w:t>
      </w:r>
    </w:p>
    <w:p w14:paraId="243570E3" w14:textId="77777777" w:rsidR="006B4C03" w:rsidRPr="006B4C03" w:rsidRDefault="006B4C03" w:rsidP="006B4C03">
      <w:pPr>
        <w:pStyle w:val="PargrafodaLista"/>
        <w:numPr>
          <w:ilvl w:val="2"/>
          <w:numId w:val="37"/>
        </w:numPr>
        <w:jc w:val="both"/>
        <w:rPr>
          <w:rFonts w:ascii="Arial" w:hAnsi="Arial" w:cs="Arial"/>
          <w:sz w:val="20"/>
          <w:szCs w:val="20"/>
        </w:rPr>
      </w:pPr>
      <w:r w:rsidRPr="006B4C03">
        <w:rPr>
          <w:rFonts w:ascii="Arial" w:hAnsi="Arial" w:cs="Arial"/>
          <w:sz w:val="20"/>
          <w:szCs w:val="20"/>
        </w:rPr>
        <w:t>Fornecimento de órteses e próteses e seus acessórios, salvo quando ligados ao ato cirúrgico;</w:t>
      </w:r>
    </w:p>
    <w:p w14:paraId="3138683E" w14:textId="77777777" w:rsidR="006B4C03" w:rsidRPr="006B4C03" w:rsidRDefault="006B4C03" w:rsidP="006B4C03">
      <w:pPr>
        <w:pStyle w:val="PargrafodaLista"/>
        <w:numPr>
          <w:ilvl w:val="2"/>
          <w:numId w:val="37"/>
        </w:numPr>
        <w:jc w:val="both"/>
        <w:rPr>
          <w:rFonts w:ascii="Arial" w:hAnsi="Arial" w:cs="Arial"/>
          <w:sz w:val="20"/>
          <w:szCs w:val="20"/>
        </w:rPr>
      </w:pPr>
      <w:r w:rsidRPr="006B4C03">
        <w:rPr>
          <w:rFonts w:ascii="Arial" w:hAnsi="Arial" w:cs="Arial"/>
          <w:sz w:val="20"/>
          <w:szCs w:val="20"/>
        </w:rPr>
        <w:t>Tratamento em SPAS, clínicas de repouso, estâncias hidrominerais, clínicas de idosos e internações de casos sociais;</w:t>
      </w:r>
    </w:p>
    <w:p w14:paraId="5C03D9B4" w14:textId="77777777" w:rsidR="006B4C03" w:rsidRPr="006B4C03" w:rsidRDefault="006B4C03" w:rsidP="006B4C03">
      <w:pPr>
        <w:pStyle w:val="PargrafodaLista"/>
        <w:numPr>
          <w:ilvl w:val="2"/>
          <w:numId w:val="37"/>
        </w:numPr>
        <w:jc w:val="both"/>
        <w:rPr>
          <w:rFonts w:ascii="Arial" w:hAnsi="Arial" w:cs="Arial"/>
          <w:sz w:val="20"/>
          <w:szCs w:val="20"/>
        </w:rPr>
      </w:pPr>
      <w:r w:rsidRPr="006B4C03">
        <w:rPr>
          <w:rFonts w:ascii="Arial" w:hAnsi="Arial" w:cs="Arial"/>
          <w:sz w:val="20"/>
          <w:szCs w:val="20"/>
        </w:rPr>
        <w:t>A especialidade de odontologia, salvo a cirurgia buco-maxilar;</w:t>
      </w:r>
    </w:p>
    <w:p w14:paraId="1AC3BDA9" w14:textId="77777777" w:rsidR="006B4C03" w:rsidRPr="006B4C03" w:rsidRDefault="006B4C03" w:rsidP="006B4C03">
      <w:pPr>
        <w:pStyle w:val="PargrafodaLista"/>
        <w:numPr>
          <w:ilvl w:val="2"/>
          <w:numId w:val="37"/>
        </w:numPr>
        <w:jc w:val="both"/>
        <w:rPr>
          <w:rFonts w:ascii="Arial" w:hAnsi="Arial" w:cs="Arial"/>
          <w:sz w:val="20"/>
          <w:szCs w:val="20"/>
        </w:rPr>
      </w:pPr>
      <w:r w:rsidRPr="006B4C03">
        <w:rPr>
          <w:rFonts w:ascii="Arial" w:hAnsi="Arial" w:cs="Arial"/>
          <w:sz w:val="20"/>
          <w:szCs w:val="20"/>
        </w:rPr>
        <w:t>Tratamentos ilícitos ou antiéticos, assim definidos sob o aspecto legal e/ou médico, ou não reconhecidos pelas autoridades competentes;</w:t>
      </w:r>
    </w:p>
    <w:p w14:paraId="624FCC1E" w14:textId="77777777" w:rsidR="006B4C03" w:rsidRPr="006B4C03" w:rsidRDefault="006B4C03" w:rsidP="006B4C03">
      <w:pPr>
        <w:pStyle w:val="PargrafodaLista"/>
        <w:numPr>
          <w:ilvl w:val="2"/>
          <w:numId w:val="37"/>
        </w:numPr>
        <w:jc w:val="both"/>
        <w:rPr>
          <w:rFonts w:ascii="Arial" w:hAnsi="Arial" w:cs="Arial"/>
          <w:sz w:val="20"/>
          <w:szCs w:val="20"/>
        </w:rPr>
      </w:pPr>
      <w:r w:rsidRPr="006B4C03">
        <w:rPr>
          <w:rFonts w:ascii="Arial" w:hAnsi="Arial" w:cs="Arial"/>
          <w:sz w:val="20"/>
          <w:szCs w:val="20"/>
        </w:rPr>
        <w:t>Nas internações hospitalares, as dietas e os produtos não prescritos pelo médico assistente, enfermagem em caráter privado, produtos de higiene e de toalete e serviços extraordinários não relacionados com o tratamento.</w:t>
      </w:r>
    </w:p>
    <w:p w14:paraId="2A567EEE" w14:textId="77777777" w:rsidR="006B4C03" w:rsidRPr="006B4C03" w:rsidRDefault="006B4C03" w:rsidP="006B4C03">
      <w:pPr>
        <w:jc w:val="both"/>
        <w:rPr>
          <w:rFonts w:ascii="Arial" w:hAnsi="Arial" w:cs="Arial"/>
        </w:rPr>
      </w:pPr>
    </w:p>
    <w:p w14:paraId="535036BE" w14:textId="77777777" w:rsidR="006B4C03" w:rsidRPr="006B4C03" w:rsidRDefault="006B4C03" w:rsidP="006B4C03">
      <w:pPr>
        <w:pStyle w:val="PargrafodaLista"/>
        <w:numPr>
          <w:ilvl w:val="0"/>
          <w:numId w:val="37"/>
        </w:numPr>
        <w:spacing w:after="0" w:line="240" w:lineRule="auto"/>
        <w:jc w:val="both"/>
        <w:rPr>
          <w:rFonts w:ascii="Arial" w:hAnsi="Arial" w:cs="Arial"/>
          <w:b/>
          <w:sz w:val="20"/>
          <w:szCs w:val="20"/>
        </w:rPr>
      </w:pPr>
      <w:r w:rsidRPr="006B4C03">
        <w:rPr>
          <w:rFonts w:ascii="Arial" w:hAnsi="Arial" w:cs="Arial"/>
          <w:b/>
          <w:sz w:val="20"/>
          <w:szCs w:val="20"/>
        </w:rPr>
        <w:t>DA REDE ASSISTENCIAL (credenciada, cooperada):</w:t>
      </w:r>
    </w:p>
    <w:p w14:paraId="4750FF66" w14:textId="77777777" w:rsidR="006B4C03" w:rsidRPr="006B4C03" w:rsidRDefault="006B4C03" w:rsidP="006B4C03">
      <w:pPr>
        <w:pStyle w:val="PargrafodaLista"/>
        <w:spacing w:after="0" w:line="240" w:lineRule="auto"/>
        <w:ind w:left="0"/>
        <w:jc w:val="both"/>
        <w:rPr>
          <w:rFonts w:ascii="Arial" w:hAnsi="Arial" w:cs="Arial"/>
          <w:b/>
          <w:sz w:val="20"/>
          <w:szCs w:val="20"/>
        </w:rPr>
      </w:pPr>
    </w:p>
    <w:p w14:paraId="0962C6DF" w14:textId="77777777" w:rsidR="006B4C03" w:rsidRPr="006B4C03" w:rsidRDefault="006B4C03" w:rsidP="006B4C03">
      <w:pPr>
        <w:pStyle w:val="PargrafodaLista"/>
        <w:numPr>
          <w:ilvl w:val="1"/>
          <w:numId w:val="37"/>
        </w:numPr>
        <w:jc w:val="both"/>
        <w:rPr>
          <w:rFonts w:ascii="Arial" w:hAnsi="Arial" w:cs="Arial"/>
          <w:sz w:val="20"/>
          <w:szCs w:val="20"/>
        </w:rPr>
      </w:pPr>
      <w:r w:rsidRPr="006B4C03">
        <w:rPr>
          <w:rFonts w:ascii="Arial" w:hAnsi="Arial" w:cs="Arial"/>
          <w:sz w:val="20"/>
          <w:szCs w:val="20"/>
        </w:rPr>
        <w:t>A futura contratada deverá apresentar, como condição para a contratação, e manter durante o período de vigência do contrato da rede assistencial (credenciados/referenciados/congêneres) para pronto atendimento e internação na cidade e região de Piracicaba/SP, com número de leitos em UTI compatíveis a carteira existente mais a estimativa de vidas apresentada para este contrato.</w:t>
      </w:r>
    </w:p>
    <w:p w14:paraId="2D74122F" w14:textId="77777777" w:rsidR="006B4C03" w:rsidRPr="006B4C03" w:rsidRDefault="006B4C03" w:rsidP="006B4C03">
      <w:pPr>
        <w:jc w:val="both"/>
        <w:rPr>
          <w:rFonts w:ascii="Arial" w:hAnsi="Arial" w:cs="Arial"/>
        </w:rPr>
      </w:pPr>
    </w:p>
    <w:p w14:paraId="58EA5F41" w14:textId="77777777" w:rsidR="006B4C03" w:rsidRPr="006B4C03" w:rsidRDefault="006B4C03" w:rsidP="006B4C03">
      <w:pPr>
        <w:pStyle w:val="PargrafodaLista"/>
        <w:numPr>
          <w:ilvl w:val="1"/>
          <w:numId w:val="37"/>
        </w:numPr>
        <w:jc w:val="both"/>
        <w:rPr>
          <w:rFonts w:ascii="Arial" w:hAnsi="Arial" w:cs="Arial"/>
          <w:sz w:val="20"/>
          <w:szCs w:val="20"/>
        </w:rPr>
      </w:pPr>
      <w:r w:rsidRPr="006B4C03">
        <w:rPr>
          <w:rFonts w:ascii="Arial" w:hAnsi="Arial" w:cs="Arial"/>
          <w:sz w:val="20"/>
          <w:szCs w:val="20"/>
        </w:rPr>
        <w:t>A futura contratada deverá apresentar e manter, como condição para a contratação, a relação de laboratórios da rede assistencial (credenciados/referenciados/congêneres) para prestação de serviços auxiliares de diagnóstico na cidade de Piracicaba/SP e região.</w:t>
      </w:r>
    </w:p>
    <w:p w14:paraId="325513B6" w14:textId="77777777" w:rsidR="006B4C03" w:rsidRPr="006B4C03" w:rsidRDefault="006B4C03" w:rsidP="006B4C03">
      <w:pPr>
        <w:jc w:val="both"/>
        <w:rPr>
          <w:rFonts w:ascii="Arial" w:hAnsi="Arial" w:cs="Arial"/>
        </w:rPr>
      </w:pPr>
    </w:p>
    <w:p w14:paraId="04E1F175" w14:textId="77777777" w:rsidR="006B4C03" w:rsidRPr="006B4C03" w:rsidRDefault="006B4C03" w:rsidP="006B4C03">
      <w:pPr>
        <w:pStyle w:val="PargrafodaLista"/>
        <w:numPr>
          <w:ilvl w:val="1"/>
          <w:numId w:val="37"/>
        </w:numPr>
        <w:jc w:val="both"/>
        <w:rPr>
          <w:rFonts w:ascii="Arial" w:hAnsi="Arial" w:cs="Arial"/>
          <w:sz w:val="20"/>
          <w:szCs w:val="20"/>
        </w:rPr>
      </w:pPr>
      <w:r w:rsidRPr="006B4C03">
        <w:rPr>
          <w:rFonts w:ascii="Arial" w:hAnsi="Arial" w:cs="Arial"/>
          <w:sz w:val="20"/>
          <w:szCs w:val="20"/>
        </w:rPr>
        <w:t>Caso a contratada não possua em sua rede assistencial os recursos de saúde solicitados nos subitens 4.1 e 4.2 deverá demonstrar a impossibilidade de credenciamento, e submetê-la ao gestor do futuro contrato</w:t>
      </w:r>
      <w:r w:rsidRPr="006B4C03">
        <w:rPr>
          <w:rFonts w:ascii="Arial" w:hAnsi="Arial" w:cs="Arial"/>
          <w:color w:val="FF0000"/>
          <w:sz w:val="20"/>
          <w:szCs w:val="20"/>
        </w:rPr>
        <w:t>.</w:t>
      </w:r>
    </w:p>
    <w:p w14:paraId="6AF8BBCA" w14:textId="77777777" w:rsidR="006B4C03" w:rsidRPr="006B4C03" w:rsidRDefault="006B4C03" w:rsidP="006B4C03">
      <w:pPr>
        <w:jc w:val="both"/>
        <w:rPr>
          <w:rFonts w:ascii="Arial" w:hAnsi="Arial" w:cs="Arial"/>
        </w:rPr>
      </w:pPr>
    </w:p>
    <w:p w14:paraId="63492D9D" w14:textId="77777777" w:rsidR="006B4C03" w:rsidRPr="006B4C03" w:rsidRDefault="006B4C03" w:rsidP="006B4C03">
      <w:pPr>
        <w:pStyle w:val="PargrafodaLista"/>
        <w:numPr>
          <w:ilvl w:val="1"/>
          <w:numId w:val="37"/>
        </w:numPr>
        <w:jc w:val="both"/>
        <w:rPr>
          <w:rFonts w:ascii="Arial" w:hAnsi="Arial" w:cs="Arial"/>
          <w:sz w:val="20"/>
          <w:szCs w:val="20"/>
        </w:rPr>
      </w:pPr>
      <w:r w:rsidRPr="006B4C03">
        <w:rPr>
          <w:rFonts w:ascii="Arial" w:hAnsi="Arial" w:cs="Arial"/>
          <w:sz w:val="20"/>
          <w:szCs w:val="20"/>
        </w:rPr>
        <w:t>Comprovada a impossibilidade de credenciamento e atendimento na respectiva região, a contratada deverá seguir as regras da Resolução Normativa RN 566/2022, de 29/12/2022, e suas futuras alterações.</w:t>
      </w:r>
    </w:p>
    <w:p w14:paraId="0967DC58" w14:textId="77777777" w:rsidR="006B4C03" w:rsidRPr="006B4C03" w:rsidRDefault="006B4C03" w:rsidP="006B4C03">
      <w:pPr>
        <w:jc w:val="both"/>
        <w:rPr>
          <w:rFonts w:ascii="Arial" w:hAnsi="Arial" w:cs="Arial"/>
        </w:rPr>
      </w:pPr>
    </w:p>
    <w:p w14:paraId="707CDC8E" w14:textId="77777777" w:rsidR="006B4C03" w:rsidRPr="006B4C03" w:rsidRDefault="006B4C03" w:rsidP="006B4C03">
      <w:pPr>
        <w:pStyle w:val="PargrafodaLista"/>
        <w:numPr>
          <w:ilvl w:val="1"/>
          <w:numId w:val="37"/>
        </w:numPr>
        <w:jc w:val="both"/>
        <w:rPr>
          <w:rFonts w:ascii="Arial" w:hAnsi="Arial" w:cs="Arial"/>
          <w:sz w:val="20"/>
          <w:szCs w:val="20"/>
        </w:rPr>
      </w:pPr>
      <w:r w:rsidRPr="006B4C03">
        <w:rPr>
          <w:rFonts w:ascii="Arial" w:hAnsi="Arial" w:cs="Arial"/>
          <w:sz w:val="20"/>
          <w:szCs w:val="20"/>
        </w:rPr>
        <w:lastRenderedPageBreak/>
        <w:t>Os atendimentos demandados nessas condições serão monitorados pela contratante, que nomeará responsável pela fiscalização do futuro contrato.</w:t>
      </w:r>
    </w:p>
    <w:p w14:paraId="01262375" w14:textId="77777777" w:rsidR="006B4C03" w:rsidRPr="006B4C03" w:rsidRDefault="006B4C03" w:rsidP="006B4C03">
      <w:pPr>
        <w:jc w:val="both"/>
        <w:rPr>
          <w:rFonts w:ascii="Arial" w:hAnsi="Arial" w:cs="Arial"/>
        </w:rPr>
      </w:pPr>
    </w:p>
    <w:p w14:paraId="2F2AFA53" w14:textId="77777777" w:rsidR="006B4C03" w:rsidRPr="006B4C03" w:rsidRDefault="006B4C03" w:rsidP="006B4C03">
      <w:pPr>
        <w:pStyle w:val="PargrafodaLista"/>
        <w:numPr>
          <w:ilvl w:val="1"/>
          <w:numId w:val="37"/>
        </w:numPr>
        <w:jc w:val="both"/>
        <w:rPr>
          <w:rFonts w:ascii="Arial" w:hAnsi="Arial" w:cs="Arial"/>
          <w:sz w:val="20"/>
          <w:szCs w:val="20"/>
        </w:rPr>
      </w:pPr>
      <w:r w:rsidRPr="006B4C03">
        <w:rPr>
          <w:rFonts w:ascii="Arial" w:hAnsi="Arial" w:cs="Arial"/>
          <w:sz w:val="20"/>
          <w:szCs w:val="20"/>
        </w:rPr>
        <w:t>Na ocorrência de descredenciamento de qualquer prestador de serviços, a contratada deverá proceder à substituição dentre aqueles constantes dos grupos relacionados nos subitens 4.1 e 4.2 com a devida formalização a Prefeitura.</w:t>
      </w:r>
    </w:p>
    <w:p w14:paraId="1ED20C2F" w14:textId="77777777" w:rsidR="006B4C03" w:rsidRPr="006B4C03" w:rsidRDefault="006B4C03" w:rsidP="006B4C03">
      <w:pPr>
        <w:jc w:val="both"/>
        <w:rPr>
          <w:rFonts w:ascii="Arial" w:hAnsi="Arial" w:cs="Arial"/>
        </w:rPr>
      </w:pPr>
    </w:p>
    <w:p w14:paraId="7B2A37BB" w14:textId="77777777" w:rsidR="006B4C03" w:rsidRPr="006B4C03" w:rsidRDefault="006B4C03" w:rsidP="006B4C03">
      <w:pPr>
        <w:pStyle w:val="PargrafodaLista"/>
        <w:numPr>
          <w:ilvl w:val="1"/>
          <w:numId w:val="37"/>
        </w:numPr>
        <w:jc w:val="both"/>
        <w:rPr>
          <w:rFonts w:ascii="Arial" w:hAnsi="Arial" w:cs="Arial"/>
          <w:sz w:val="20"/>
          <w:szCs w:val="20"/>
        </w:rPr>
      </w:pPr>
      <w:r w:rsidRPr="006B4C03">
        <w:rPr>
          <w:rFonts w:ascii="Arial" w:hAnsi="Arial" w:cs="Arial"/>
          <w:sz w:val="20"/>
          <w:szCs w:val="20"/>
        </w:rPr>
        <w:t>Na impossibilidade da substituição prevista no item anterior, devidamente justificada, a contratada poderá propor outro estabelecimento, desde que com anuência prévia da Prefeitura, sob pena de rescisão do contrato, sem prejuízo das sanções aplicáveis.</w:t>
      </w:r>
    </w:p>
    <w:p w14:paraId="1DA90286" w14:textId="77777777" w:rsidR="006B4C03" w:rsidRPr="006B4C03" w:rsidRDefault="006B4C03" w:rsidP="006B4C03">
      <w:pPr>
        <w:jc w:val="both"/>
        <w:rPr>
          <w:rFonts w:ascii="Arial" w:hAnsi="Arial" w:cs="Arial"/>
        </w:rPr>
      </w:pPr>
    </w:p>
    <w:p w14:paraId="77D29B07" w14:textId="77777777" w:rsidR="006B4C03" w:rsidRPr="006B4C03" w:rsidRDefault="006B4C03" w:rsidP="006B4C03">
      <w:pPr>
        <w:pStyle w:val="PargrafodaLista"/>
        <w:numPr>
          <w:ilvl w:val="1"/>
          <w:numId w:val="37"/>
        </w:numPr>
        <w:jc w:val="both"/>
        <w:rPr>
          <w:rFonts w:ascii="Arial" w:hAnsi="Arial" w:cs="Arial"/>
          <w:sz w:val="20"/>
          <w:szCs w:val="20"/>
        </w:rPr>
      </w:pPr>
      <w:r w:rsidRPr="006B4C03">
        <w:rPr>
          <w:rFonts w:ascii="Arial" w:hAnsi="Arial" w:cs="Arial"/>
          <w:sz w:val="20"/>
          <w:szCs w:val="20"/>
        </w:rPr>
        <w:t>A contratada deverá disponibilizar e manter em pleno funcionamento, durante toda a vigência do contrato, a rede credenciada/referenciada, observada a quantidade mínima de estabelecimentos e suas respectivas localizações definidas por este termo de referência.</w:t>
      </w:r>
    </w:p>
    <w:p w14:paraId="65925F44" w14:textId="77777777" w:rsidR="006B4C03" w:rsidRPr="006B4C03" w:rsidRDefault="006B4C03" w:rsidP="006B4C03">
      <w:pPr>
        <w:jc w:val="both"/>
        <w:rPr>
          <w:rFonts w:ascii="Arial" w:hAnsi="Arial" w:cs="Arial"/>
        </w:rPr>
      </w:pPr>
    </w:p>
    <w:p w14:paraId="3B5D9A21" w14:textId="77777777" w:rsidR="006B4C03" w:rsidRPr="006B4C03" w:rsidRDefault="006B4C03" w:rsidP="006B4C03">
      <w:pPr>
        <w:pStyle w:val="PargrafodaLista"/>
        <w:numPr>
          <w:ilvl w:val="1"/>
          <w:numId w:val="37"/>
        </w:numPr>
        <w:jc w:val="both"/>
        <w:rPr>
          <w:rFonts w:ascii="Arial" w:hAnsi="Arial" w:cs="Arial"/>
          <w:sz w:val="20"/>
          <w:szCs w:val="20"/>
        </w:rPr>
      </w:pPr>
      <w:r w:rsidRPr="006B4C03">
        <w:rPr>
          <w:rFonts w:ascii="Arial" w:hAnsi="Arial" w:cs="Arial"/>
          <w:sz w:val="20"/>
          <w:szCs w:val="20"/>
        </w:rPr>
        <w:t>A contratada deverá comunicar imediatamente a contratante qualquer alteração na rede credenciada/referenciada.</w:t>
      </w:r>
    </w:p>
    <w:p w14:paraId="10EEC972" w14:textId="77777777" w:rsidR="006B4C03" w:rsidRPr="006B4C03" w:rsidRDefault="006B4C03" w:rsidP="006B4C03">
      <w:pPr>
        <w:jc w:val="both"/>
        <w:rPr>
          <w:rFonts w:ascii="Arial" w:hAnsi="Arial" w:cs="Arial"/>
        </w:rPr>
      </w:pPr>
    </w:p>
    <w:p w14:paraId="33B2CBA5" w14:textId="77777777" w:rsidR="006B4C03" w:rsidRPr="006B4C03" w:rsidRDefault="006B4C03" w:rsidP="006B4C03">
      <w:pPr>
        <w:pStyle w:val="PargrafodaLista"/>
        <w:numPr>
          <w:ilvl w:val="1"/>
          <w:numId w:val="37"/>
        </w:numPr>
        <w:jc w:val="both"/>
        <w:rPr>
          <w:rFonts w:ascii="Arial" w:hAnsi="Arial" w:cs="Arial"/>
          <w:sz w:val="20"/>
          <w:szCs w:val="20"/>
        </w:rPr>
      </w:pPr>
      <w:r w:rsidRPr="006B4C03">
        <w:rPr>
          <w:rFonts w:ascii="Arial" w:hAnsi="Arial" w:cs="Arial"/>
          <w:sz w:val="20"/>
          <w:szCs w:val="20"/>
        </w:rPr>
        <w:t xml:space="preserve">A contratada poderá disponibilizar no Município de Piracicaba/SP, um ambulatório para atendimento aos usuários de acordo com as normas da ANS – Agência Nacional de Saúde Suplementar pelo sistema de “horário previamente agendado”, com atendimento de acordo com a demanda que surgir, disponibilizando no mínimo as seguintes especialidades médicas: pediatria; clínica médica; ginecologia e obstetrícia; ortopedia; cirurgia geral; oftalmologia; cardiologia; otorrinolaringologia; dermatologia. </w:t>
      </w:r>
    </w:p>
    <w:p w14:paraId="6D3B3961" w14:textId="77777777" w:rsidR="006B4C03" w:rsidRPr="006B4C03" w:rsidRDefault="006B4C03" w:rsidP="006B4C03">
      <w:pPr>
        <w:jc w:val="both"/>
        <w:rPr>
          <w:rFonts w:ascii="Arial" w:hAnsi="Arial" w:cs="Arial"/>
        </w:rPr>
      </w:pPr>
    </w:p>
    <w:p w14:paraId="1415202C" w14:textId="77777777" w:rsidR="006B4C03" w:rsidRPr="006B4C03" w:rsidRDefault="006B4C03" w:rsidP="006B4C03">
      <w:pPr>
        <w:pStyle w:val="PargrafodaLista"/>
        <w:numPr>
          <w:ilvl w:val="0"/>
          <w:numId w:val="37"/>
        </w:numPr>
        <w:jc w:val="both"/>
        <w:rPr>
          <w:rFonts w:ascii="Arial" w:hAnsi="Arial" w:cs="Arial"/>
          <w:b/>
          <w:sz w:val="20"/>
          <w:szCs w:val="20"/>
        </w:rPr>
      </w:pPr>
      <w:r w:rsidRPr="006B4C03">
        <w:rPr>
          <w:rFonts w:ascii="Arial" w:hAnsi="Arial" w:cs="Arial"/>
          <w:b/>
          <w:sz w:val="20"/>
          <w:szCs w:val="20"/>
        </w:rPr>
        <w:t>DA DISTRIBUIÇÃO DOS BENEFICIÁRIOS POR FAIXA ETÁRIA - ESTIMATIVA:</w:t>
      </w:r>
    </w:p>
    <w:p w14:paraId="0DCEC4A5" w14:textId="77777777" w:rsidR="006B4C03" w:rsidRPr="006B4C03" w:rsidRDefault="006B4C03" w:rsidP="006B4C03">
      <w:pPr>
        <w:pStyle w:val="PargrafodaLista"/>
        <w:numPr>
          <w:ilvl w:val="1"/>
          <w:numId w:val="37"/>
        </w:numPr>
        <w:jc w:val="both"/>
        <w:rPr>
          <w:rFonts w:ascii="Arial" w:hAnsi="Arial" w:cs="Arial"/>
          <w:sz w:val="20"/>
          <w:szCs w:val="20"/>
        </w:rPr>
      </w:pPr>
      <w:r w:rsidRPr="006B4C03">
        <w:rPr>
          <w:rFonts w:ascii="Arial" w:hAnsi="Arial" w:cs="Arial"/>
          <w:sz w:val="20"/>
          <w:szCs w:val="20"/>
        </w:rPr>
        <w:t>O número estimado de beneficiários do poder executivo (somente servidores públicos) é de 7830 (sete mil oitocentos e trinta) vidas.</w:t>
      </w:r>
    </w:p>
    <w:p w14:paraId="3DE42F15" w14:textId="77777777" w:rsidR="006B4C03" w:rsidRPr="006B4C03" w:rsidRDefault="006B4C03" w:rsidP="006B4C03">
      <w:pPr>
        <w:pStyle w:val="PargrafodaLista"/>
        <w:numPr>
          <w:ilvl w:val="1"/>
          <w:numId w:val="37"/>
        </w:numPr>
        <w:jc w:val="both"/>
        <w:rPr>
          <w:rFonts w:ascii="Arial" w:hAnsi="Arial" w:cs="Arial"/>
          <w:sz w:val="20"/>
          <w:szCs w:val="20"/>
        </w:rPr>
      </w:pPr>
      <w:r w:rsidRPr="006B4C03">
        <w:rPr>
          <w:rFonts w:ascii="Arial" w:hAnsi="Arial" w:cs="Arial"/>
          <w:sz w:val="20"/>
          <w:szCs w:val="20"/>
        </w:rPr>
        <w:t>A tabela a seguir, com as respectivas faixas etárias do poder executivo, poderá sofrer alterações, até o início da vigência do contrato e ou durante a vigência do contrato, em decorrência da dinâmica do quadro de servidores em razão de aposentadoria, exoneração, admissões, nascimentos:</w:t>
      </w:r>
    </w:p>
    <w:p w14:paraId="75EF00C8" w14:textId="77777777" w:rsidR="006B4C03" w:rsidRPr="006B4C03" w:rsidRDefault="006B4C03" w:rsidP="006B4C03">
      <w:pPr>
        <w:jc w:val="both"/>
        <w:rPr>
          <w:rFonts w:ascii="Arial" w:hAnsi="Arial" w:cs="Arial"/>
        </w:rPr>
      </w:pPr>
    </w:p>
    <w:tbl>
      <w:tblPr>
        <w:tblW w:w="0" w:type="auto"/>
        <w:tblInd w:w="5" w:type="dxa"/>
        <w:tblLayout w:type="fixed"/>
        <w:tblCellMar>
          <w:left w:w="0" w:type="dxa"/>
          <w:right w:w="0" w:type="dxa"/>
        </w:tblCellMar>
        <w:tblLook w:val="04A0" w:firstRow="1" w:lastRow="0" w:firstColumn="1" w:lastColumn="0" w:noHBand="0" w:noVBand="1"/>
      </w:tblPr>
      <w:tblGrid>
        <w:gridCol w:w="4788"/>
        <w:gridCol w:w="4568"/>
      </w:tblGrid>
      <w:tr w:rsidR="006B4C03" w:rsidRPr="006B4C03" w14:paraId="38DA27E8" w14:textId="77777777" w:rsidTr="00BE437A">
        <w:tc>
          <w:tcPr>
            <w:tcW w:w="4788" w:type="dxa"/>
            <w:tcBorders>
              <w:top w:val="single" w:sz="4" w:space="0" w:color="000000"/>
              <w:left w:val="single" w:sz="4" w:space="0" w:color="000000"/>
              <w:bottom w:val="single" w:sz="4" w:space="0" w:color="000000"/>
              <w:right w:val="nil"/>
            </w:tcBorders>
            <w:hideMark/>
          </w:tcPr>
          <w:p w14:paraId="6CFDF5C9" w14:textId="77777777" w:rsidR="006B4C03" w:rsidRPr="006B4C03" w:rsidRDefault="006B4C03" w:rsidP="00BE437A">
            <w:pPr>
              <w:snapToGrid w:val="0"/>
              <w:jc w:val="center"/>
              <w:rPr>
                <w:rFonts w:ascii="Arial" w:eastAsia="Lucida Sans Unicode" w:hAnsi="Arial" w:cs="Arial"/>
                <w:b/>
                <w:kern w:val="2"/>
              </w:rPr>
            </w:pPr>
            <w:r w:rsidRPr="006B4C03">
              <w:rPr>
                <w:rFonts w:ascii="Arial" w:eastAsia="Lucida Sans Unicode" w:hAnsi="Arial" w:cs="Arial"/>
                <w:b/>
                <w:kern w:val="2"/>
              </w:rPr>
              <w:t>FAIXAS ETÁRIAS – PODER EXECUTIVO</w:t>
            </w:r>
          </w:p>
        </w:tc>
        <w:tc>
          <w:tcPr>
            <w:tcW w:w="4568" w:type="dxa"/>
            <w:tcBorders>
              <w:top w:val="single" w:sz="4" w:space="0" w:color="000000"/>
              <w:left w:val="single" w:sz="4" w:space="0" w:color="000000"/>
              <w:bottom w:val="single" w:sz="4" w:space="0" w:color="000000"/>
              <w:right w:val="single" w:sz="4" w:space="0" w:color="000000"/>
            </w:tcBorders>
            <w:hideMark/>
          </w:tcPr>
          <w:p w14:paraId="65CB070B" w14:textId="77777777" w:rsidR="006B4C03" w:rsidRPr="006B4C03" w:rsidRDefault="006B4C03" w:rsidP="00BE437A">
            <w:pPr>
              <w:snapToGrid w:val="0"/>
              <w:jc w:val="center"/>
              <w:rPr>
                <w:rFonts w:ascii="Arial" w:eastAsia="Lucida Sans Unicode" w:hAnsi="Arial" w:cs="Arial"/>
                <w:b/>
                <w:kern w:val="2"/>
              </w:rPr>
            </w:pPr>
            <w:r w:rsidRPr="006B4C03">
              <w:rPr>
                <w:rFonts w:ascii="Arial" w:eastAsia="Lucida Sans Unicode" w:hAnsi="Arial" w:cs="Arial"/>
                <w:b/>
                <w:kern w:val="2"/>
              </w:rPr>
              <w:t>NUMERO DE VIDAS</w:t>
            </w:r>
          </w:p>
        </w:tc>
      </w:tr>
      <w:tr w:rsidR="006B4C03" w:rsidRPr="006B4C03" w14:paraId="40F23074" w14:textId="77777777" w:rsidTr="00BE437A">
        <w:tc>
          <w:tcPr>
            <w:tcW w:w="4788" w:type="dxa"/>
            <w:tcBorders>
              <w:top w:val="single" w:sz="4" w:space="0" w:color="000000"/>
              <w:left w:val="single" w:sz="4" w:space="0" w:color="000000"/>
              <w:bottom w:val="single" w:sz="4" w:space="0" w:color="000000"/>
              <w:right w:val="nil"/>
            </w:tcBorders>
            <w:vAlign w:val="bottom"/>
            <w:hideMark/>
          </w:tcPr>
          <w:p w14:paraId="2439D33D" w14:textId="77777777" w:rsidR="006B4C03" w:rsidRPr="006B4C03" w:rsidRDefault="006B4C03" w:rsidP="00BE437A">
            <w:pPr>
              <w:jc w:val="center"/>
              <w:rPr>
                <w:rFonts w:ascii="Arial" w:hAnsi="Arial" w:cs="Arial"/>
                <w:color w:val="000000"/>
              </w:rPr>
            </w:pPr>
            <w:r w:rsidRPr="006B4C03">
              <w:rPr>
                <w:rFonts w:ascii="Arial" w:hAnsi="Arial" w:cs="Arial"/>
                <w:color w:val="000000"/>
              </w:rPr>
              <w:t>00-18</w:t>
            </w:r>
          </w:p>
        </w:tc>
        <w:tc>
          <w:tcPr>
            <w:tcW w:w="4568" w:type="dxa"/>
            <w:tcBorders>
              <w:top w:val="single" w:sz="4" w:space="0" w:color="000000"/>
              <w:left w:val="single" w:sz="4" w:space="0" w:color="000000"/>
              <w:bottom w:val="single" w:sz="4" w:space="0" w:color="000000"/>
              <w:right w:val="single" w:sz="4" w:space="0" w:color="000000"/>
            </w:tcBorders>
            <w:vAlign w:val="bottom"/>
            <w:hideMark/>
          </w:tcPr>
          <w:p w14:paraId="59698A79" w14:textId="77777777" w:rsidR="006B4C03" w:rsidRPr="006B4C03" w:rsidRDefault="006B4C03" w:rsidP="00BE437A">
            <w:pPr>
              <w:jc w:val="center"/>
              <w:rPr>
                <w:rFonts w:ascii="Arial" w:hAnsi="Arial" w:cs="Arial"/>
                <w:color w:val="000000"/>
              </w:rPr>
            </w:pPr>
            <w:r w:rsidRPr="006B4C03">
              <w:rPr>
                <w:rFonts w:ascii="Arial" w:hAnsi="Arial" w:cs="Arial"/>
                <w:color w:val="000000"/>
              </w:rPr>
              <w:t>6</w:t>
            </w:r>
          </w:p>
        </w:tc>
      </w:tr>
      <w:tr w:rsidR="006B4C03" w:rsidRPr="006B4C03" w14:paraId="168D3314" w14:textId="77777777" w:rsidTr="00BE437A">
        <w:tc>
          <w:tcPr>
            <w:tcW w:w="4788" w:type="dxa"/>
            <w:tcBorders>
              <w:top w:val="single" w:sz="4" w:space="0" w:color="000000"/>
              <w:left w:val="single" w:sz="4" w:space="0" w:color="000000"/>
              <w:bottom w:val="single" w:sz="4" w:space="0" w:color="000000"/>
              <w:right w:val="nil"/>
            </w:tcBorders>
            <w:vAlign w:val="bottom"/>
            <w:hideMark/>
          </w:tcPr>
          <w:p w14:paraId="2639AC95" w14:textId="77777777" w:rsidR="006B4C03" w:rsidRPr="006B4C03" w:rsidRDefault="006B4C03" w:rsidP="00BE437A">
            <w:pPr>
              <w:jc w:val="center"/>
              <w:rPr>
                <w:rFonts w:ascii="Arial" w:hAnsi="Arial" w:cs="Arial"/>
                <w:color w:val="000000"/>
              </w:rPr>
            </w:pPr>
            <w:r w:rsidRPr="006B4C03">
              <w:rPr>
                <w:rFonts w:ascii="Arial" w:hAnsi="Arial" w:cs="Arial"/>
                <w:color w:val="000000"/>
              </w:rPr>
              <w:t>19-23</w:t>
            </w:r>
          </w:p>
        </w:tc>
        <w:tc>
          <w:tcPr>
            <w:tcW w:w="4568" w:type="dxa"/>
            <w:tcBorders>
              <w:top w:val="single" w:sz="4" w:space="0" w:color="000000"/>
              <w:left w:val="single" w:sz="4" w:space="0" w:color="000000"/>
              <w:bottom w:val="single" w:sz="4" w:space="0" w:color="000000"/>
              <w:right w:val="single" w:sz="4" w:space="0" w:color="000000"/>
            </w:tcBorders>
            <w:vAlign w:val="bottom"/>
            <w:hideMark/>
          </w:tcPr>
          <w:p w14:paraId="0D9E8CD3" w14:textId="77777777" w:rsidR="006B4C03" w:rsidRPr="006B4C03" w:rsidRDefault="006B4C03" w:rsidP="00BE437A">
            <w:pPr>
              <w:jc w:val="center"/>
              <w:rPr>
                <w:rFonts w:ascii="Arial" w:hAnsi="Arial" w:cs="Arial"/>
                <w:color w:val="000000"/>
              </w:rPr>
            </w:pPr>
            <w:r w:rsidRPr="006B4C03">
              <w:rPr>
                <w:rFonts w:ascii="Arial" w:hAnsi="Arial" w:cs="Arial"/>
                <w:color w:val="000000"/>
              </w:rPr>
              <w:t>179</w:t>
            </w:r>
          </w:p>
        </w:tc>
      </w:tr>
      <w:tr w:rsidR="006B4C03" w:rsidRPr="006B4C03" w14:paraId="7DD897A0" w14:textId="77777777" w:rsidTr="00BE437A">
        <w:tc>
          <w:tcPr>
            <w:tcW w:w="4788" w:type="dxa"/>
            <w:tcBorders>
              <w:top w:val="single" w:sz="4" w:space="0" w:color="000000"/>
              <w:left w:val="single" w:sz="4" w:space="0" w:color="000000"/>
              <w:bottom w:val="single" w:sz="4" w:space="0" w:color="000000"/>
              <w:right w:val="nil"/>
            </w:tcBorders>
            <w:vAlign w:val="bottom"/>
            <w:hideMark/>
          </w:tcPr>
          <w:p w14:paraId="41ED3120" w14:textId="77777777" w:rsidR="006B4C03" w:rsidRPr="006B4C03" w:rsidRDefault="006B4C03" w:rsidP="00BE437A">
            <w:pPr>
              <w:jc w:val="center"/>
              <w:rPr>
                <w:rFonts w:ascii="Arial" w:hAnsi="Arial" w:cs="Arial"/>
                <w:color w:val="000000"/>
              </w:rPr>
            </w:pPr>
            <w:r w:rsidRPr="006B4C03">
              <w:rPr>
                <w:rFonts w:ascii="Arial" w:hAnsi="Arial" w:cs="Arial"/>
                <w:color w:val="000000"/>
              </w:rPr>
              <w:t>24-28</w:t>
            </w:r>
          </w:p>
        </w:tc>
        <w:tc>
          <w:tcPr>
            <w:tcW w:w="4568" w:type="dxa"/>
            <w:tcBorders>
              <w:top w:val="single" w:sz="4" w:space="0" w:color="000000"/>
              <w:left w:val="single" w:sz="4" w:space="0" w:color="000000"/>
              <w:bottom w:val="single" w:sz="4" w:space="0" w:color="000000"/>
              <w:right w:val="single" w:sz="4" w:space="0" w:color="000000"/>
            </w:tcBorders>
            <w:vAlign w:val="bottom"/>
            <w:hideMark/>
          </w:tcPr>
          <w:p w14:paraId="43826E91" w14:textId="77777777" w:rsidR="006B4C03" w:rsidRPr="006B4C03" w:rsidRDefault="006B4C03" w:rsidP="00BE437A">
            <w:pPr>
              <w:jc w:val="center"/>
              <w:rPr>
                <w:rFonts w:ascii="Arial" w:hAnsi="Arial" w:cs="Arial"/>
                <w:color w:val="000000"/>
              </w:rPr>
            </w:pPr>
            <w:r w:rsidRPr="006B4C03">
              <w:rPr>
                <w:rFonts w:ascii="Arial" w:hAnsi="Arial" w:cs="Arial"/>
                <w:color w:val="000000"/>
              </w:rPr>
              <w:t>446</w:t>
            </w:r>
          </w:p>
        </w:tc>
      </w:tr>
      <w:tr w:rsidR="006B4C03" w:rsidRPr="006B4C03" w14:paraId="1398C39C" w14:textId="77777777" w:rsidTr="00BE437A">
        <w:tc>
          <w:tcPr>
            <w:tcW w:w="4788" w:type="dxa"/>
            <w:tcBorders>
              <w:top w:val="single" w:sz="4" w:space="0" w:color="000000"/>
              <w:left w:val="single" w:sz="4" w:space="0" w:color="000000"/>
              <w:bottom w:val="single" w:sz="4" w:space="0" w:color="000000"/>
              <w:right w:val="nil"/>
            </w:tcBorders>
            <w:vAlign w:val="bottom"/>
            <w:hideMark/>
          </w:tcPr>
          <w:p w14:paraId="793DC4FD" w14:textId="77777777" w:rsidR="006B4C03" w:rsidRPr="006B4C03" w:rsidRDefault="006B4C03" w:rsidP="00BE437A">
            <w:pPr>
              <w:jc w:val="center"/>
              <w:rPr>
                <w:rFonts w:ascii="Arial" w:hAnsi="Arial" w:cs="Arial"/>
                <w:color w:val="000000"/>
              </w:rPr>
            </w:pPr>
            <w:r w:rsidRPr="006B4C03">
              <w:rPr>
                <w:rFonts w:ascii="Arial" w:hAnsi="Arial" w:cs="Arial"/>
                <w:color w:val="000000"/>
              </w:rPr>
              <w:t>29-33</w:t>
            </w:r>
          </w:p>
        </w:tc>
        <w:tc>
          <w:tcPr>
            <w:tcW w:w="4568" w:type="dxa"/>
            <w:tcBorders>
              <w:top w:val="single" w:sz="4" w:space="0" w:color="000000"/>
              <w:left w:val="single" w:sz="4" w:space="0" w:color="000000"/>
              <w:bottom w:val="single" w:sz="4" w:space="0" w:color="000000"/>
              <w:right w:val="single" w:sz="4" w:space="0" w:color="000000"/>
            </w:tcBorders>
            <w:vAlign w:val="bottom"/>
            <w:hideMark/>
          </w:tcPr>
          <w:p w14:paraId="51BB2574" w14:textId="77777777" w:rsidR="006B4C03" w:rsidRPr="006B4C03" w:rsidRDefault="006B4C03" w:rsidP="00BE437A">
            <w:pPr>
              <w:jc w:val="center"/>
              <w:rPr>
                <w:rFonts w:ascii="Arial" w:hAnsi="Arial" w:cs="Arial"/>
                <w:color w:val="000000"/>
              </w:rPr>
            </w:pPr>
            <w:r w:rsidRPr="006B4C03">
              <w:rPr>
                <w:rFonts w:ascii="Arial" w:hAnsi="Arial" w:cs="Arial"/>
                <w:color w:val="000000"/>
              </w:rPr>
              <w:t>738</w:t>
            </w:r>
          </w:p>
        </w:tc>
      </w:tr>
      <w:tr w:rsidR="006B4C03" w:rsidRPr="006B4C03" w14:paraId="3A3451BD" w14:textId="77777777" w:rsidTr="00BE437A">
        <w:tc>
          <w:tcPr>
            <w:tcW w:w="4788" w:type="dxa"/>
            <w:tcBorders>
              <w:top w:val="single" w:sz="4" w:space="0" w:color="000000"/>
              <w:left w:val="single" w:sz="4" w:space="0" w:color="000000"/>
              <w:bottom w:val="single" w:sz="4" w:space="0" w:color="000000"/>
              <w:right w:val="nil"/>
            </w:tcBorders>
            <w:vAlign w:val="bottom"/>
            <w:hideMark/>
          </w:tcPr>
          <w:p w14:paraId="669503CC" w14:textId="77777777" w:rsidR="006B4C03" w:rsidRPr="006B4C03" w:rsidRDefault="006B4C03" w:rsidP="00BE437A">
            <w:pPr>
              <w:jc w:val="center"/>
              <w:rPr>
                <w:rFonts w:ascii="Arial" w:hAnsi="Arial" w:cs="Arial"/>
                <w:color w:val="000000"/>
              </w:rPr>
            </w:pPr>
            <w:r w:rsidRPr="006B4C03">
              <w:rPr>
                <w:rFonts w:ascii="Arial" w:hAnsi="Arial" w:cs="Arial"/>
                <w:color w:val="000000"/>
              </w:rPr>
              <w:t>34-38</w:t>
            </w:r>
          </w:p>
        </w:tc>
        <w:tc>
          <w:tcPr>
            <w:tcW w:w="4568" w:type="dxa"/>
            <w:tcBorders>
              <w:top w:val="single" w:sz="4" w:space="0" w:color="000000"/>
              <w:left w:val="single" w:sz="4" w:space="0" w:color="000000"/>
              <w:bottom w:val="single" w:sz="4" w:space="0" w:color="000000"/>
              <w:right w:val="single" w:sz="4" w:space="0" w:color="000000"/>
            </w:tcBorders>
            <w:vAlign w:val="bottom"/>
            <w:hideMark/>
          </w:tcPr>
          <w:p w14:paraId="7DBF97ED" w14:textId="77777777" w:rsidR="006B4C03" w:rsidRPr="006B4C03" w:rsidRDefault="006B4C03" w:rsidP="00BE437A">
            <w:pPr>
              <w:jc w:val="center"/>
              <w:rPr>
                <w:rFonts w:ascii="Arial" w:hAnsi="Arial" w:cs="Arial"/>
                <w:color w:val="000000"/>
              </w:rPr>
            </w:pPr>
            <w:r w:rsidRPr="006B4C03">
              <w:rPr>
                <w:rFonts w:ascii="Arial" w:hAnsi="Arial" w:cs="Arial"/>
                <w:color w:val="000000"/>
              </w:rPr>
              <w:t>1134</w:t>
            </w:r>
          </w:p>
        </w:tc>
      </w:tr>
      <w:tr w:rsidR="006B4C03" w:rsidRPr="006B4C03" w14:paraId="13B65F30" w14:textId="77777777" w:rsidTr="00BE437A">
        <w:tc>
          <w:tcPr>
            <w:tcW w:w="4788" w:type="dxa"/>
            <w:tcBorders>
              <w:top w:val="single" w:sz="4" w:space="0" w:color="000000"/>
              <w:left w:val="single" w:sz="4" w:space="0" w:color="000000"/>
              <w:bottom w:val="single" w:sz="4" w:space="0" w:color="000000"/>
              <w:right w:val="nil"/>
            </w:tcBorders>
            <w:vAlign w:val="bottom"/>
            <w:hideMark/>
          </w:tcPr>
          <w:p w14:paraId="04309635" w14:textId="77777777" w:rsidR="006B4C03" w:rsidRPr="006B4C03" w:rsidRDefault="006B4C03" w:rsidP="00BE437A">
            <w:pPr>
              <w:jc w:val="center"/>
              <w:rPr>
                <w:rFonts w:ascii="Arial" w:hAnsi="Arial" w:cs="Arial"/>
                <w:color w:val="000000"/>
              </w:rPr>
            </w:pPr>
            <w:r w:rsidRPr="006B4C03">
              <w:rPr>
                <w:rFonts w:ascii="Arial" w:hAnsi="Arial" w:cs="Arial"/>
                <w:color w:val="000000"/>
              </w:rPr>
              <w:t>39-43</w:t>
            </w:r>
          </w:p>
        </w:tc>
        <w:tc>
          <w:tcPr>
            <w:tcW w:w="4568" w:type="dxa"/>
            <w:tcBorders>
              <w:top w:val="single" w:sz="4" w:space="0" w:color="000000"/>
              <w:left w:val="single" w:sz="4" w:space="0" w:color="000000"/>
              <w:bottom w:val="single" w:sz="4" w:space="0" w:color="000000"/>
              <w:right w:val="single" w:sz="4" w:space="0" w:color="000000"/>
            </w:tcBorders>
            <w:vAlign w:val="bottom"/>
            <w:hideMark/>
          </w:tcPr>
          <w:p w14:paraId="56FF1ADC" w14:textId="77777777" w:rsidR="006B4C03" w:rsidRPr="006B4C03" w:rsidRDefault="006B4C03" w:rsidP="00BE437A">
            <w:pPr>
              <w:jc w:val="center"/>
              <w:rPr>
                <w:rFonts w:ascii="Arial" w:hAnsi="Arial" w:cs="Arial"/>
                <w:color w:val="000000"/>
              </w:rPr>
            </w:pPr>
            <w:r w:rsidRPr="006B4C03">
              <w:rPr>
                <w:rFonts w:ascii="Arial" w:hAnsi="Arial" w:cs="Arial"/>
                <w:color w:val="000000"/>
              </w:rPr>
              <w:t>1381</w:t>
            </w:r>
          </w:p>
        </w:tc>
      </w:tr>
      <w:tr w:rsidR="006B4C03" w:rsidRPr="006B4C03" w14:paraId="5280909F" w14:textId="77777777" w:rsidTr="00BE437A">
        <w:tc>
          <w:tcPr>
            <w:tcW w:w="4788" w:type="dxa"/>
            <w:tcBorders>
              <w:top w:val="single" w:sz="4" w:space="0" w:color="000000"/>
              <w:left w:val="single" w:sz="4" w:space="0" w:color="000000"/>
              <w:bottom w:val="single" w:sz="4" w:space="0" w:color="000000"/>
              <w:right w:val="nil"/>
            </w:tcBorders>
            <w:vAlign w:val="bottom"/>
            <w:hideMark/>
          </w:tcPr>
          <w:p w14:paraId="566E722D" w14:textId="77777777" w:rsidR="006B4C03" w:rsidRPr="006B4C03" w:rsidRDefault="006B4C03" w:rsidP="00BE437A">
            <w:pPr>
              <w:jc w:val="center"/>
              <w:rPr>
                <w:rFonts w:ascii="Arial" w:hAnsi="Arial" w:cs="Arial"/>
                <w:color w:val="000000"/>
              </w:rPr>
            </w:pPr>
            <w:r w:rsidRPr="006B4C03">
              <w:rPr>
                <w:rFonts w:ascii="Arial" w:hAnsi="Arial" w:cs="Arial"/>
                <w:color w:val="000000"/>
              </w:rPr>
              <w:t>44-48</w:t>
            </w:r>
          </w:p>
        </w:tc>
        <w:tc>
          <w:tcPr>
            <w:tcW w:w="4568" w:type="dxa"/>
            <w:tcBorders>
              <w:top w:val="single" w:sz="4" w:space="0" w:color="000000"/>
              <w:left w:val="single" w:sz="4" w:space="0" w:color="000000"/>
              <w:bottom w:val="single" w:sz="4" w:space="0" w:color="000000"/>
              <w:right w:val="single" w:sz="4" w:space="0" w:color="000000"/>
            </w:tcBorders>
            <w:vAlign w:val="bottom"/>
            <w:hideMark/>
          </w:tcPr>
          <w:p w14:paraId="661F1BF6" w14:textId="77777777" w:rsidR="006B4C03" w:rsidRPr="006B4C03" w:rsidRDefault="006B4C03" w:rsidP="00BE437A">
            <w:pPr>
              <w:jc w:val="center"/>
              <w:rPr>
                <w:rFonts w:ascii="Arial" w:hAnsi="Arial" w:cs="Arial"/>
                <w:color w:val="000000"/>
              </w:rPr>
            </w:pPr>
            <w:r w:rsidRPr="006B4C03">
              <w:rPr>
                <w:rFonts w:ascii="Arial" w:hAnsi="Arial" w:cs="Arial"/>
                <w:color w:val="000000"/>
              </w:rPr>
              <w:t>1389</w:t>
            </w:r>
          </w:p>
        </w:tc>
      </w:tr>
      <w:tr w:rsidR="006B4C03" w:rsidRPr="006B4C03" w14:paraId="3FA7CED2" w14:textId="77777777" w:rsidTr="00BE437A">
        <w:tc>
          <w:tcPr>
            <w:tcW w:w="4788" w:type="dxa"/>
            <w:tcBorders>
              <w:top w:val="single" w:sz="4" w:space="0" w:color="000000"/>
              <w:left w:val="single" w:sz="4" w:space="0" w:color="000000"/>
              <w:bottom w:val="single" w:sz="4" w:space="0" w:color="000000"/>
              <w:right w:val="nil"/>
            </w:tcBorders>
            <w:vAlign w:val="bottom"/>
            <w:hideMark/>
          </w:tcPr>
          <w:p w14:paraId="2938FEF3" w14:textId="77777777" w:rsidR="006B4C03" w:rsidRPr="006B4C03" w:rsidRDefault="006B4C03" w:rsidP="00BE437A">
            <w:pPr>
              <w:jc w:val="center"/>
              <w:rPr>
                <w:rFonts w:ascii="Arial" w:hAnsi="Arial" w:cs="Arial"/>
                <w:color w:val="000000"/>
              </w:rPr>
            </w:pPr>
            <w:r w:rsidRPr="006B4C03">
              <w:rPr>
                <w:rFonts w:ascii="Arial" w:hAnsi="Arial" w:cs="Arial"/>
                <w:color w:val="000000"/>
              </w:rPr>
              <w:t>49-53</w:t>
            </w:r>
          </w:p>
        </w:tc>
        <w:tc>
          <w:tcPr>
            <w:tcW w:w="4568" w:type="dxa"/>
            <w:tcBorders>
              <w:top w:val="single" w:sz="4" w:space="0" w:color="000000"/>
              <w:left w:val="single" w:sz="4" w:space="0" w:color="000000"/>
              <w:bottom w:val="single" w:sz="4" w:space="0" w:color="000000"/>
              <w:right w:val="single" w:sz="4" w:space="0" w:color="000000"/>
            </w:tcBorders>
            <w:vAlign w:val="bottom"/>
            <w:hideMark/>
          </w:tcPr>
          <w:p w14:paraId="0A998C4B" w14:textId="77777777" w:rsidR="006B4C03" w:rsidRPr="006B4C03" w:rsidRDefault="006B4C03" w:rsidP="00BE437A">
            <w:pPr>
              <w:jc w:val="center"/>
              <w:rPr>
                <w:rFonts w:ascii="Arial" w:hAnsi="Arial" w:cs="Arial"/>
                <w:color w:val="000000"/>
              </w:rPr>
            </w:pPr>
            <w:r w:rsidRPr="006B4C03">
              <w:rPr>
                <w:rFonts w:ascii="Arial" w:hAnsi="Arial" w:cs="Arial"/>
                <w:color w:val="000000"/>
              </w:rPr>
              <w:t>1067</w:t>
            </w:r>
          </w:p>
        </w:tc>
      </w:tr>
      <w:tr w:rsidR="006B4C03" w:rsidRPr="006B4C03" w14:paraId="713888E3" w14:textId="77777777" w:rsidTr="00BE437A">
        <w:tc>
          <w:tcPr>
            <w:tcW w:w="4788" w:type="dxa"/>
            <w:tcBorders>
              <w:top w:val="single" w:sz="4" w:space="0" w:color="000000"/>
              <w:left w:val="single" w:sz="4" w:space="0" w:color="000000"/>
              <w:bottom w:val="single" w:sz="4" w:space="0" w:color="000000"/>
              <w:right w:val="nil"/>
            </w:tcBorders>
            <w:vAlign w:val="bottom"/>
            <w:hideMark/>
          </w:tcPr>
          <w:p w14:paraId="23B62343" w14:textId="77777777" w:rsidR="006B4C03" w:rsidRPr="006B4C03" w:rsidRDefault="006B4C03" w:rsidP="00BE437A">
            <w:pPr>
              <w:jc w:val="center"/>
              <w:rPr>
                <w:rFonts w:ascii="Arial" w:hAnsi="Arial" w:cs="Arial"/>
                <w:color w:val="000000"/>
              </w:rPr>
            </w:pPr>
            <w:r w:rsidRPr="006B4C03">
              <w:rPr>
                <w:rFonts w:ascii="Arial" w:hAnsi="Arial" w:cs="Arial"/>
                <w:color w:val="000000"/>
              </w:rPr>
              <w:t>54-58</w:t>
            </w:r>
          </w:p>
        </w:tc>
        <w:tc>
          <w:tcPr>
            <w:tcW w:w="4568" w:type="dxa"/>
            <w:tcBorders>
              <w:top w:val="single" w:sz="4" w:space="0" w:color="000000"/>
              <w:left w:val="single" w:sz="4" w:space="0" w:color="000000"/>
              <w:bottom w:val="single" w:sz="4" w:space="0" w:color="000000"/>
              <w:right w:val="single" w:sz="4" w:space="0" w:color="000000"/>
            </w:tcBorders>
            <w:vAlign w:val="bottom"/>
            <w:hideMark/>
          </w:tcPr>
          <w:p w14:paraId="1D737412" w14:textId="77777777" w:rsidR="006B4C03" w:rsidRPr="006B4C03" w:rsidRDefault="006B4C03" w:rsidP="00BE437A">
            <w:pPr>
              <w:jc w:val="center"/>
              <w:rPr>
                <w:rFonts w:ascii="Arial" w:hAnsi="Arial" w:cs="Arial"/>
                <w:color w:val="000000"/>
              </w:rPr>
            </w:pPr>
            <w:r w:rsidRPr="006B4C03">
              <w:rPr>
                <w:rFonts w:ascii="Arial" w:hAnsi="Arial" w:cs="Arial"/>
                <w:color w:val="000000"/>
              </w:rPr>
              <w:t>763</w:t>
            </w:r>
          </w:p>
        </w:tc>
      </w:tr>
      <w:tr w:rsidR="006B4C03" w:rsidRPr="006B4C03" w14:paraId="77F13A81" w14:textId="77777777" w:rsidTr="00BE437A">
        <w:tc>
          <w:tcPr>
            <w:tcW w:w="4788" w:type="dxa"/>
            <w:tcBorders>
              <w:top w:val="single" w:sz="4" w:space="0" w:color="000000"/>
              <w:left w:val="single" w:sz="4" w:space="0" w:color="000000"/>
              <w:bottom w:val="single" w:sz="4" w:space="0" w:color="000000"/>
              <w:right w:val="nil"/>
            </w:tcBorders>
            <w:vAlign w:val="bottom"/>
            <w:hideMark/>
          </w:tcPr>
          <w:p w14:paraId="20E86F11" w14:textId="77777777" w:rsidR="006B4C03" w:rsidRPr="006B4C03" w:rsidRDefault="006B4C03" w:rsidP="00BE437A">
            <w:pPr>
              <w:jc w:val="center"/>
              <w:rPr>
                <w:rFonts w:ascii="Arial" w:hAnsi="Arial" w:cs="Arial"/>
                <w:color w:val="000000"/>
              </w:rPr>
            </w:pPr>
            <w:r w:rsidRPr="006B4C03">
              <w:rPr>
                <w:rFonts w:ascii="Arial" w:hAnsi="Arial" w:cs="Arial"/>
                <w:color w:val="000000"/>
              </w:rPr>
              <w:t>Acima 59</w:t>
            </w:r>
          </w:p>
        </w:tc>
        <w:tc>
          <w:tcPr>
            <w:tcW w:w="4568" w:type="dxa"/>
            <w:tcBorders>
              <w:top w:val="single" w:sz="4" w:space="0" w:color="000000"/>
              <w:left w:val="single" w:sz="4" w:space="0" w:color="000000"/>
              <w:bottom w:val="single" w:sz="4" w:space="0" w:color="000000"/>
              <w:right w:val="single" w:sz="4" w:space="0" w:color="000000"/>
            </w:tcBorders>
            <w:vAlign w:val="bottom"/>
            <w:hideMark/>
          </w:tcPr>
          <w:p w14:paraId="0FF9A9BC" w14:textId="77777777" w:rsidR="006B4C03" w:rsidRPr="006B4C03" w:rsidRDefault="006B4C03" w:rsidP="00BE437A">
            <w:pPr>
              <w:jc w:val="center"/>
              <w:rPr>
                <w:rFonts w:ascii="Arial" w:hAnsi="Arial" w:cs="Arial"/>
                <w:color w:val="000000"/>
              </w:rPr>
            </w:pPr>
            <w:r w:rsidRPr="006B4C03">
              <w:rPr>
                <w:rFonts w:ascii="Arial" w:hAnsi="Arial" w:cs="Arial"/>
                <w:color w:val="000000"/>
              </w:rPr>
              <w:t>727</w:t>
            </w:r>
          </w:p>
        </w:tc>
      </w:tr>
      <w:tr w:rsidR="006B4C03" w:rsidRPr="006B4C03" w14:paraId="5EFC37A2" w14:textId="77777777" w:rsidTr="00BE437A">
        <w:tc>
          <w:tcPr>
            <w:tcW w:w="4788" w:type="dxa"/>
            <w:tcBorders>
              <w:top w:val="single" w:sz="4" w:space="0" w:color="000000"/>
              <w:left w:val="single" w:sz="4" w:space="0" w:color="000000"/>
              <w:bottom w:val="single" w:sz="4" w:space="0" w:color="000000"/>
              <w:right w:val="nil"/>
            </w:tcBorders>
            <w:shd w:val="clear" w:color="auto" w:fill="auto"/>
            <w:vAlign w:val="bottom"/>
          </w:tcPr>
          <w:p w14:paraId="7C5E6351" w14:textId="77777777" w:rsidR="006B4C03" w:rsidRPr="006B4C03" w:rsidRDefault="006B4C03" w:rsidP="00BE437A">
            <w:pPr>
              <w:jc w:val="center"/>
              <w:rPr>
                <w:rFonts w:ascii="Arial" w:hAnsi="Arial" w:cs="Arial"/>
                <w:b/>
                <w:bCs/>
                <w:color w:val="000000"/>
              </w:rPr>
            </w:pPr>
            <w:r w:rsidRPr="006B4C03">
              <w:rPr>
                <w:rFonts w:ascii="Arial" w:hAnsi="Arial" w:cs="Arial"/>
                <w:b/>
                <w:bCs/>
                <w:color w:val="000000"/>
              </w:rPr>
              <w:t>TOTAL</w:t>
            </w:r>
          </w:p>
        </w:tc>
        <w:tc>
          <w:tcPr>
            <w:tcW w:w="4568" w:type="dxa"/>
            <w:tcBorders>
              <w:top w:val="single" w:sz="4" w:space="0" w:color="000000"/>
              <w:left w:val="single" w:sz="4" w:space="0" w:color="000000"/>
              <w:bottom w:val="single" w:sz="4" w:space="0" w:color="000000"/>
              <w:right w:val="single" w:sz="4" w:space="0" w:color="000000"/>
            </w:tcBorders>
            <w:vAlign w:val="bottom"/>
          </w:tcPr>
          <w:p w14:paraId="4C150F63" w14:textId="77777777" w:rsidR="006B4C03" w:rsidRPr="006B4C03" w:rsidRDefault="006B4C03" w:rsidP="00BE437A">
            <w:pPr>
              <w:jc w:val="center"/>
              <w:rPr>
                <w:rFonts w:ascii="Arial" w:hAnsi="Arial" w:cs="Arial"/>
                <w:b/>
                <w:bCs/>
                <w:color w:val="000000"/>
              </w:rPr>
            </w:pPr>
            <w:r w:rsidRPr="006B4C03">
              <w:rPr>
                <w:rFonts w:ascii="Arial" w:hAnsi="Arial" w:cs="Arial"/>
                <w:b/>
                <w:bCs/>
                <w:color w:val="000000"/>
              </w:rPr>
              <w:t>7830</w:t>
            </w:r>
          </w:p>
        </w:tc>
      </w:tr>
    </w:tbl>
    <w:p w14:paraId="0CEF268F" w14:textId="77777777" w:rsidR="006B4C03" w:rsidRPr="006B4C03" w:rsidRDefault="006B4C03" w:rsidP="006B4C03">
      <w:pPr>
        <w:jc w:val="both"/>
        <w:rPr>
          <w:rFonts w:ascii="Arial" w:hAnsi="Arial" w:cs="Arial"/>
        </w:rPr>
      </w:pPr>
    </w:p>
    <w:p w14:paraId="4DA6F438" w14:textId="77777777" w:rsidR="006B4C03" w:rsidRPr="006B4C03" w:rsidRDefault="006B4C03" w:rsidP="006B4C03">
      <w:pPr>
        <w:pStyle w:val="PargrafodaLista"/>
        <w:numPr>
          <w:ilvl w:val="1"/>
          <w:numId w:val="37"/>
        </w:numPr>
        <w:jc w:val="both"/>
        <w:rPr>
          <w:rFonts w:ascii="Arial" w:hAnsi="Arial" w:cs="Arial"/>
          <w:sz w:val="20"/>
          <w:szCs w:val="20"/>
        </w:rPr>
      </w:pPr>
      <w:r w:rsidRPr="006B4C03">
        <w:rPr>
          <w:rFonts w:ascii="Arial" w:hAnsi="Arial" w:cs="Arial"/>
          <w:sz w:val="20"/>
          <w:szCs w:val="20"/>
        </w:rPr>
        <w:t xml:space="preserve">A comprovação da rede credenciada deverá ser realizada por meio do envio de relação (em formato MS-Excel), indexada por </w:t>
      </w:r>
      <w:proofErr w:type="gramStart"/>
      <w:r w:rsidRPr="006B4C03">
        <w:rPr>
          <w:rFonts w:ascii="Arial" w:hAnsi="Arial" w:cs="Arial"/>
          <w:sz w:val="20"/>
          <w:szCs w:val="20"/>
        </w:rPr>
        <w:t>município ,</w:t>
      </w:r>
      <w:proofErr w:type="gramEnd"/>
      <w:r w:rsidRPr="006B4C03">
        <w:rPr>
          <w:rFonts w:ascii="Arial" w:hAnsi="Arial" w:cs="Arial"/>
          <w:sz w:val="20"/>
          <w:szCs w:val="20"/>
        </w:rPr>
        <w:t xml:space="preserve"> contendo nome fantasia, razão social, CNPJ, endereço, telefone</w:t>
      </w:r>
      <w:r w:rsidRPr="006B4C03">
        <w:rPr>
          <w:rFonts w:ascii="Arial" w:hAnsi="Arial" w:cs="Arial"/>
          <w:color w:val="70AD47" w:themeColor="accent6"/>
          <w:sz w:val="20"/>
          <w:szCs w:val="20"/>
        </w:rPr>
        <w:t xml:space="preserve"> </w:t>
      </w:r>
      <w:r w:rsidRPr="006B4C03">
        <w:rPr>
          <w:rFonts w:ascii="Arial" w:hAnsi="Arial" w:cs="Arial"/>
          <w:sz w:val="20"/>
          <w:szCs w:val="20"/>
        </w:rPr>
        <w:t>e especialidade.</w:t>
      </w:r>
    </w:p>
    <w:p w14:paraId="18F3F1FF" w14:textId="77777777" w:rsidR="006B4C03" w:rsidRPr="006B4C03" w:rsidRDefault="006B4C03" w:rsidP="006B4C03">
      <w:pPr>
        <w:pStyle w:val="PargrafodaLista"/>
        <w:numPr>
          <w:ilvl w:val="1"/>
          <w:numId w:val="37"/>
        </w:numPr>
        <w:jc w:val="both"/>
        <w:rPr>
          <w:rFonts w:ascii="Arial" w:hAnsi="Arial" w:cs="Arial"/>
          <w:sz w:val="20"/>
          <w:szCs w:val="20"/>
        </w:rPr>
      </w:pPr>
      <w:r w:rsidRPr="006B4C03">
        <w:rPr>
          <w:rFonts w:ascii="Arial" w:hAnsi="Arial" w:cs="Arial"/>
          <w:sz w:val="20"/>
          <w:szCs w:val="20"/>
        </w:rPr>
        <w:lastRenderedPageBreak/>
        <w:t>Caso seja necessário, os demais estabelecimentos deverão ser credenciados dentro do prazo máximo de 60 (sessenta) dias corridos e consecutivos da assinatura do contrato.</w:t>
      </w:r>
    </w:p>
    <w:p w14:paraId="61977B75" w14:textId="77777777" w:rsidR="006B4C03" w:rsidRPr="006B4C03" w:rsidRDefault="006B4C03" w:rsidP="006B4C03">
      <w:pPr>
        <w:jc w:val="both"/>
        <w:rPr>
          <w:rFonts w:ascii="Arial" w:hAnsi="Arial" w:cs="Arial"/>
        </w:rPr>
      </w:pPr>
    </w:p>
    <w:p w14:paraId="0B681DB6" w14:textId="77777777" w:rsidR="006B4C03" w:rsidRPr="006B4C03" w:rsidRDefault="006B4C03" w:rsidP="006B4C03">
      <w:pPr>
        <w:pStyle w:val="PargrafodaLista"/>
        <w:numPr>
          <w:ilvl w:val="0"/>
          <w:numId w:val="37"/>
        </w:numPr>
        <w:spacing w:after="0" w:line="240" w:lineRule="auto"/>
        <w:jc w:val="both"/>
        <w:rPr>
          <w:rFonts w:ascii="Arial" w:hAnsi="Arial" w:cs="Arial"/>
          <w:b/>
          <w:sz w:val="20"/>
          <w:szCs w:val="20"/>
        </w:rPr>
      </w:pPr>
      <w:r w:rsidRPr="006B4C03">
        <w:rPr>
          <w:rFonts w:ascii="Arial" w:hAnsi="Arial" w:cs="Arial"/>
          <w:b/>
          <w:sz w:val="20"/>
          <w:szCs w:val="20"/>
        </w:rPr>
        <w:t>DOS RELATÓRIOS GERENCIAIS DE ACOMPANHAMENTO:</w:t>
      </w:r>
    </w:p>
    <w:p w14:paraId="3448794E" w14:textId="77777777" w:rsidR="006B4C03" w:rsidRPr="006B4C03" w:rsidRDefault="006B4C03" w:rsidP="006B4C03">
      <w:pPr>
        <w:jc w:val="both"/>
        <w:rPr>
          <w:rFonts w:ascii="Arial" w:hAnsi="Arial" w:cs="Arial"/>
        </w:rPr>
      </w:pPr>
    </w:p>
    <w:p w14:paraId="5B6262ED" w14:textId="77777777" w:rsidR="006B4C03" w:rsidRPr="006B4C03" w:rsidRDefault="006B4C03" w:rsidP="006B4C03">
      <w:pPr>
        <w:pStyle w:val="PargrafodaLista"/>
        <w:numPr>
          <w:ilvl w:val="1"/>
          <w:numId w:val="37"/>
        </w:numPr>
        <w:jc w:val="both"/>
        <w:rPr>
          <w:rFonts w:ascii="Arial" w:hAnsi="Arial" w:cs="Arial"/>
          <w:sz w:val="20"/>
          <w:szCs w:val="20"/>
        </w:rPr>
      </w:pPr>
      <w:r w:rsidRPr="006B4C03">
        <w:rPr>
          <w:rFonts w:ascii="Arial" w:hAnsi="Arial" w:cs="Arial"/>
          <w:sz w:val="20"/>
          <w:szCs w:val="20"/>
        </w:rPr>
        <w:t>A contratada deverá enviar até o dia 10 (dez) do mês subsequente à utilização dos serviços, os seguintes relatórios:</w:t>
      </w:r>
    </w:p>
    <w:p w14:paraId="2BEFAF6D" w14:textId="77777777" w:rsidR="006B4C03" w:rsidRPr="006B4C03" w:rsidRDefault="006B4C03" w:rsidP="006B4C03">
      <w:pPr>
        <w:pStyle w:val="PargrafodaLista"/>
        <w:numPr>
          <w:ilvl w:val="1"/>
          <w:numId w:val="37"/>
        </w:numPr>
        <w:tabs>
          <w:tab w:val="left" w:pos="993"/>
        </w:tabs>
        <w:jc w:val="both"/>
        <w:rPr>
          <w:rFonts w:ascii="Arial" w:hAnsi="Arial" w:cs="Arial"/>
          <w:sz w:val="20"/>
          <w:szCs w:val="20"/>
        </w:rPr>
      </w:pPr>
      <w:r w:rsidRPr="006B4C03">
        <w:rPr>
          <w:rFonts w:ascii="Arial" w:hAnsi="Arial" w:cs="Arial"/>
          <w:sz w:val="20"/>
          <w:szCs w:val="20"/>
        </w:rPr>
        <w:t>Relatório operacional com a movimentação cadastral, emissões de cartões de identificação, reembolso, autorizações prévias, credenciamento e descredenciamento e outros;</w:t>
      </w:r>
    </w:p>
    <w:p w14:paraId="4E2C1353" w14:textId="77777777" w:rsidR="006B4C03" w:rsidRPr="006B4C03" w:rsidRDefault="006B4C03" w:rsidP="006B4C03">
      <w:pPr>
        <w:pStyle w:val="PargrafodaLista"/>
        <w:numPr>
          <w:ilvl w:val="1"/>
          <w:numId w:val="37"/>
        </w:numPr>
        <w:tabs>
          <w:tab w:val="left" w:pos="993"/>
        </w:tabs>
        <w:jc w:val="both"/>
        <w:rPr>
          <w:rFonts w:ascii="Arial" w:hAnsi="Arial" w:cs="Arial"/>
          <w:sz w:val="20"/>
          <w:szCs w:val="20"/>
        </w:rPr>
      </w:pPr>
      <w:r w:rsidRPr="006B4C03">
        <w:rPr>
          <w:rFonts w:ascii="Arial" w:hAnsi="Arial" w:cs="Arial"/>
          <w:sz w:val="20"/>
          <w:szCs w:val="20"/>
        </w:rPr>
        <w:t xml:space="preserve"> Relatório estatístico de utilização dos serviços discriminados por grupo familiar e por tipo de evento (consulta, exame, internação);</w:t>
      </w:r>
    </w:p>
    <w:p w14:paraId="4C980969" w14:textId="77777777" w:rsidR="006B4C03" w:rsidRPr="006B4C03" w:rsidRDefault="006B4C03" w:rsidP="006B4C03">
      <w:pPr>
        <w:pStyle w:val="PargrafodaLista"/>
        <w:numPr>
          <w:ilvl w:val="1"/>
          <w:numId w:val="37"/>
        </w:numPr>
        <w:jc w:val="both"/>
        <w:rPr>
          <w:rFonts w:ascii="Arial" w:hAnsi="Arial" w:cs="Arial"/>
          <w:sz w:val="20"/>
          <w:szCs w:val="20"/>
        </w:rPr>
      </w:pPr>
      <w:r w:rsidRPr="006B4C03">
        <w:rPr>
          <w:rFonts w:ascii="Arial" w:hAnsi="Arial" w:cs="Arial"/>
          <w:sz w:val="20"/>
          <w:szCs w:val="20"/>
        </w:rPr>
        <w:t xml:space="preserve"> Relatório de gestão de riscos com indicadores comumente aceitos para a utilização dos serviços e os desvios apresentados, análise dos graus de risco da população ativa e cadastrada, e quais as ações que serão desenvolvidas para minimizá-los.</w:t>
      </w:r>
    </w:p>
    <w:p w14:paraId="7FADD715" w14:textId="77777777" w:rsidR="006B4C03" w:rsidRPr="006B4C03" w:rsidRDefault="006B4C03" w:rsidP="006B4C03">
      <w:pPr>
        <w:jc w:val="both"/>
        <w:rPr>
          <w:rFonts w:ascii="Arial" w:hAnsi="Arial" w:cs="Arial"/>
        </w:rPr>
      </w:pPr>
    </w:p>
    <w:p w14:paraId="4B214DF1" w14:textId="77777777" w:rsidR="006B4C03" w:rsidRPr="006B4C03" w:rsidRDefault="006B4C03" w:rsidP="006B4C03">
      <w:pPr>
        <w:pStyle w:val="PargrafodaLista"/>
        <w:numPr>
          <w:ilvl w:val="0"/>
          <w:numId w:val="37"/>
        </w:numPr>
        <w:jc w:val="both"/>
        <w:rPr>
          <w:rFonts w:ascii="Arial" w:hAnsi="Arial" w:cs="Arial"/>
          <w:b/>
          <w:sz w:val="20"/>
          <w:szCs w:val="20"/>
        </w:rPr>
      </w:pPr>
      <w:r w:rsidRPr="006B4C03">
        <w:rPr>
          <w:rFonts w:ascii="Arial" w:hAnsi="Arial" w:cs="Arial"/>
          <w:b/>
          <w:sz w:val="20"/>
          <w:szCs w:val="20"/>
        </w:rPr>
        <w:t>DA PESQUISA DE SATISFAÇÃO E AÇÕES PREVENTIVAS:</w:t>
      </w:r>
    </w:p>
    <w:p w14:paraId="57B80691" w14:textId="77777777" w:rsidR="006B4C03" w:rsidRPr="006B4C03" w:rsidRDefault="006B4C03" w:rsidP="006B4C03">
      <w:pPr>
        <w:jc w:val="both"/>
        <w:rPr>
          <w:rFonts w:ascii="Arial" w:hAnsi="Arial" w:cs="Arial"/>
        </w:rPr>
      </w:pPr>
    </w:p>
    <w:p w14:paraId="49E0D7B8" w14:textId="77777777" w:rsidR="006B4C03" w:rsidRPr="006B4C03" w:rsidRDefault="006B4C03" w:rsidP="006B4C03">
      <w:pPr>
        <w:pStyle w:val="PargrafodaLista"/>
        <w:numPr>
          <w:ilvl w:val="1"/>
          <w:numId w:val="37"/>
        </w:numPr>
        <w:jc w:val="both"/>
        <w:rPr>
          <w:rFonts w:ascii="Arial" w:hAnsi="Arial" w:cs="Arial"/>
          <w:sz w:val="20"/>
          <w:szCs w:val="20"/>
        </w:rPr>
      </w:pPr>
      <w:r w:rsidRPr="006B4C03">
        <w:rPr>
          <w:rFonts w:ascii="Arial" w:hAnsi="Arial" w:cs="Arial"/>
          <w:sz w:val="20"/>
          <w:szCs w:val="20"/>
        </w:rPr>
        <w:t>Semestralmente será realizada pesquisa de satisfação junto aos beneficiários que será enviada à contratada para conhecimento e providências, se for o caso.</w:t>
      </w:r>
    </w:p>
    <w:p w14:paraId="633BC992" w14:textId="77777777" w:rsidR="006B4C03" w:rsidRPr="006B4C03" w:rsidRDefault="006B4C03" w:rsidP="006B4C03">
      <w:pPr>
        <w:pStyle w:val="PargrafodaLista"/>
        <w:numPr>
          <w:ilvl w:val="1"/>
          <w:numId w:val="37"/>
        </w:numPr>
        <w:jc w:val="both"/>
        <w:rPr>
          <w:rFonts w:ascii="Arial" w:hAnsi="Arial" w:cs="Arial"/>
          <w:sz w:val="20"/>
          <w:szCs w:val="20"/>
        </w:rPr>
      </w:pPr>
      <w:r w:rsidRPr="006B4C03">
        <w:rPr>
          <w:rFonts w:ascii="Arial" w:hAnsi="Arial" w:cs="Arial"/>
          <w:sz w:val="20"/>
          <w:szCs w:val="20"/>
        </w:rPr>
        <w:t xml:space="preserve">Uma vez em posse do resultado da pesquisa semestral, a contratada deverá se manifestar em até 15 (quinze) dias corridos e consecutivos, ocasião em que, sendo o caso, elencará as providências que serão tomadas, bem como o prazo necessário. </w:t>
      </w:r>
    </w:p>
    <w:p w14:paraId="25644DE4" w14:textId="77777777" w:rsidR="006B4C03" w:rsidRPr="006B4C03" w:rsidRDefault="006B4C03" w:rsidP="006B4C03">
      <w:pPr>
        <w:pStyle w:val="PargrafodaLista"/>
        <w:numPr>
          <w:ilvl w:val="1"/>
          <w:numId w:val="37"/>
        </w:numPr>
        <w:jc w:val="both"/>
        <w:rPr>
          <w:rFonts w:ascii="Arial" w:hAnsi="Arial" w:cs="Arial"/>
          <w:sz w:val="20"/>
          <w:szCs w:val="20"/>
        </w:rPr>
      </w:pPr>
      <w:r w:rsidRPr="006B4C03">
        <w:rPr>
          <w:rFonts w:ascii="Arial" w:hAnsi="Arial" w:cs="Arial"/>
          <w:sz w:val="20"/>
          <w:szCs w:val="20"/>
        </w:rPr>
        <w:t>A constatação comprovada e reiterada de insatisfação do grupo de beneficiários poderá suscitar a rescisão do contrato nos termos do artigo 78 da Lei Federal 8.666/93 e posteriores alterações.</w:t>
      </w:r>
    </w:p>
    <w:p w14:paraId="4F55B2D9" w14:textId="77777777" w:rsidR="006B4C03" w:rsidRPr="006B4C03" w:rsidRDefault="006B4C03" w:rsidP="006B4C03">
      <w:pPr>
        <w:pStyle w:val="PargrafodaLista"/>
        <w:numPr>
          <w:ilvl w:val="0"/>
          <w:numId w:val="37"/>
        </w:numPr>
        <w:spacing w:after="0" w:line="240" w:lineRule="auto"/>
        <w:jc w:val="both"/>
        <w:rPr>
          <w:rFonts w:ascii="Arial" w:hAnsi="Arial" w:cs="Arial"/>
          <w:b/>
          <w:sz w:val="20"/>
          <w:szCs w:val="20"/>
        </w:rPr>
      </w:pPr>
      <w:r w:rsidRPr="006B4C03">
        <w:rPr>
          <w:rFonts w:ascii="Arial" w:hAnsi="Arial" w:cs="Arial"/>
          <w:b/>
          <w:sz w:val="20"/>
          <w:szCs w:val="20"/>
        </w:rPr>
        <w:t>DO CRITÉRIO DE JULGAMENTO:</w:t>
      </w:r>
    </w:p>
    <w:p w14:paraId="25BB0779" w14:textId="77777777" w:rsidR="006B4C03" w:rsidRPr="006B4C03" w:rsidRDefault="006B4C03" w:rsidP="006B4C03">
      <w:pPr>
        <w:pStyle w:val="PargrafodaLista"/>
        <w:spacing w:after="0" w:line="240" w:lineRule="auto"/>
        <w:ind w:left="0"/>
        <w:jc w:val="both"/>
        <w:rPr>
          <w:rFonts w:ascii="Arial" w:hAnsi="Arial" w:cs="Arial"/>
          <w:sz w:val="20"/>
          <w:szCs w:val="20"/>
        </w:rPr>
      </w:pPr>
    </w:p>
    <w:p w14:paraId="131A823A" w14:textId="77777777" w:rsidR="006B4C03" w:rsidRPr="006B4C03" w:rsidRDefault="006B4C03" w:rsidP="006B4C03">
      <w:pPr>
        <w:pStyle w:val="PargrafodaLista"/>
        <w:numPr>
          <w:ilvl w:val="1"/>
          <w:numId w:val="37"/>
        </w:numPr>
        <w:spacing w:after="0" w:line="240" w:lineRule="auto"/>
        <w:jc w:val="both"/>
        <w:rPr>
          <w:rFonts w:ascii="Arial" w:hAnsi="Arial" w:cs="Arial"/>
          <w:sz w:val="20"/>
          <w:szCs w:val="20"/>
        </w:rPr>
      </w:pPr>
      <w:r w:rsidRPr="006B4C03">
        <w:rPr>
          <w:rFonts w:ascii="Arial" w:hAnsi="Arial" w:cs="Arial"/>
          <w:sz w:val="20"/>
          <w:szCs w:val="20"/>
        </w:rPr>
        <w:t>Os lances deverão ser formulados em valores distintos e decrescentes, inferiores à proposta de menor preço unitário da mensalidade independente da faixa etária, ou em valores distintos e decrescentes inferiores ao do último valor apresentado pela própria licitante, observada, em ambos os casos, a redução mínima estabelecida em edital.</w:t>
      </w:r>
    </w:p>
    <w:p w14:paraId="3299C3B7" w14:textId="77777777" w:rsidR="006B4C03" w:rsidRPr="006B4C03" w:rsidRDefault="006B4C03" w:rsidP="006B4C03">
      <w:pPr>
        <w:pStyle w:val="PargrafodaLista"/>
        <w:spacing w:after="0" w:line="240" w:lineRule="auto"/>
        <w:ind w:left="0"/>
        <w:jc w:val="both"/>
        <w:rPr>
          <w:rFonts w:ascii="Arial" w:hAnsi="Arial" w:cs="Arial"/>
          <w:b/>
          <w:sz w:val="20"/>
          <w:szCs w:val="20"/>
        </w:rPr>
      </w:pPr>
    </w:p>
    <w:p w14:paraId="4FF62137" w14:textId="77777777" w:rsidR="006B4C03" w:rsidRPr="006B4C03" w:rsidRDefault="006B4C03" w:rsidP="006B4C03">
      <w:pPr>
        <w:pStyle w:val="PargrafodaLista"/>
        <w:numPr>
          <w:ilvl w:val="0"/>
          <w:numId w:val="37"/>
        </w:numPr>
        <w:spacing w:after="0" w:line="240" w:lineRule="auto"/>
        <w:jc w:val="both"/>
        <w:rPr>
          <w:rFonts w:ascii="Arial" w:hAnsi="Arial" w:cs="Arial"/>
          <w:b/>
          <w:sz w:val="20"/>
          <w:szCs w:val="20"/>
        </w:rPr>
      </w:pPr>
      <w:r w:rsidRPr="006B4C03">
        <w:rPr>
          <w:rFonts w:ascii="Arial" w:hAnsi="Arial" w:cs="Arial"/>
          <w:b/>
          <w:sz w:val="20"/>
          <w:szCs w:val="20"/>
        </w:rPr>
        <w:t>DOS CRITÉRIOS DE ACEITABILIDADE DOS PREÇOS:</w:t>
      </w:r>
    </w:p>
    <w:p w14:paraId="30651DBD" w14:textId="77777777" w:rsidR="006B4C03" w:rsidRPr="006B4C03" w:rsidRDefault="006B4C03" w:rsidP="006B4C03">
      <w:pPr>
        <w:pStyle w:val="PargrafodaLista"/>
        <w:tabs>
          <w:tab w:val="left" w:pos="1134"/>
        </w:tabs>
        <w:spacing w:after="0" w:line="240" w:lineRule="auto"/>
        <w:ind w:left="0"/>
        <w:jc w:val="both"/>
        <w:rPr>
          <w:rFonts w:ascii="Arial" w:hAnsi="Arial" w:cs="Arial"/>
          <w:sz w:val="20"/>
          <w:szCs w:val="20"/>
        </w:rPr>
      </w:pPr>
    </w:p>
    <w:p w14:paraId="32329E93" w14:textId="77777777" w:rsidR="006B4C03" w:rsidRPr="006B4C03" w:rsidRDefault="006B4C03" w:rsidP="006B4C03">
      <w:pPr>
        <w:pStyle w:val="PargrafodaLista"/>
        <w:numPr>
          <w:ilvl w:val="1"/>
          <w:numId w:val="37"/>
        </w:numPr>
        <w:tabs>
          <w:tab w:val="left" w:pos="1134"/>
        </w:tabs>
        <w:spacing w:after="0" w:line="240" w:lineRule="auto"/>
        <w:jc w:val="both"/>
        <w:rPr>
          <w:rFonts w:ascii="Arial" w:hAnsi="Arial" w:cs="Arial"/>
          <w:sz w:val="20"/>
          <w:szCs w:val="20"/>
        </w:rPr>
      </w:pPr>
      <w:r w:rsidRPr="006B4C03">
        <w:rPr>
          <w:rFonts w:ascii="Arial" w:hAnsi="Arial" w:cs="Arial"/>
          <w:sz w:val="20"/>
          <w:szCs w:val="20"/>
        </w:rPr>
        <w:t>O preço médio da mensalidade independente da faixa etária é de R$ 340,75 (trezentos e quarenta reais e setenta e cinco centavos), que poderá ter vencimento no dia 10, 20 ou 30 de cada mês, a escolha da contratante. Fonte: 03 (três) cotações extraídas do mercado, conforme cópias juntadas ao processo.</w:t>
      </w:r>
    </w:p>
    <w:p w14:paraId="5AFA28BF" w14:textId="77777777" w:rsidR="006B4C03" w:rsidRPr="006B4C03" w:rsidRDefault="006B4C03" w:rsidP="006B4C03">
      <w:pPr>
        <w:pStyle w:val="PargrafodaLista"/>
        <w:tabs>
          <w:tab w:val="left" w:pos="1134"/>
        </w:tabs>
        <w:spacing w:after="0" w:line="240" w:lineRule="auto"/>
        <w:ind w:left="0"/>
        <w:jc w:val="both"/>
        <w:rPr>
          <w:rFonts w:ascii="Arial" w:hAnsi="Arial" w:cs="Arial"/>
          <w:sz w:val="20"/>
          <w:szCs w:val="20"/>
        </w:rPr>
      </w:pPr>
    </w:p>
    <w:p w14:paraId="49F9FBD5" w14:textId="77777777" w:rsidR="006B4C03" w:rsidRPr="006B4C03" w:rsidRDefault="006B4C03" w:rsidP="006B4C03">
      <w:pPr>
        <w:pStyle w:val="PargrafodaLista"/>
        <w:numPr>
          <w:ilvl w:val="1"/>
          <w:numId w:val="37"/>
        </w:numPr>
        <w:tabs>
          <w:tab w:val="left" w:pos="1134"/>
        </w:tabs>
        <w:spacing w:after="0" w:line="240" w:lineRule="auto"/>
        <w:jc w:val="both"/>
        <w:rPr>
          <w:rFonts w:ascii="Arial" w:hAnsi="Arial" w:cs="Arial"/>
          <w:sz w:val="20"/>
          <w:szCs w:val="20"/>
        </w:rPr>
      </w:pPr>
      <w:r w:rsidRPr="006B4C03">
        <w:rPr>
          <w:rFonts w:ascii="Arial" w:hAnsi="Arial" w:cs="Arial"/>
          <w:sz w:val="20"/>
          <w:szCs w:val="20"/>
        </w:rPr>
        <w:t>Não serão aceitas propostas com valores superiores ao preço médio da mensalidade fixado por este termo de referência.</w:t>
      </w:r>
    </w:p>
    <w:p w14:paraId="163EE90E" w14:textId="77777777" w:rsidR="006B4C03" w:rsidRPr="006B4C03" w:rsidRDefault="006B4C03" w:rsidP="006B4C03">
      <w:pPr>
        <w:pStyle w:val="PargrafodaLista"/>
        <w:tabs>
          <w:tab w:val="left" w:pos="1134"/>
        </w:tabs>
        <w:spacing w:after="0" w:line="240" w:lineRule="auto"/>
        <w:ind w:left="0"/>
        <w:jc w:val="both"/>
        <w:rPr>
          <w:rFonts w:ascii="Arial" w:hAnsi="Arial" w:cs="Arial"/>
          <w:sz w:val="20"/>
          <w:szCs w:val="20"/>
        </w:rPr>
      </w:pPr>
    </w:p>
    <w:p w14:paraId="067F8D4A" w14:textId="77777777" w:rsidR="006B4C03" w:rsidRPr="006B4C03" w:rsidRDefault="006B4C03" w:rsidP="006B4C03">
      <w:pPr>
        <w:pStyle w:val="PargrafodaLista"/>
        <w:numPr>
          <w:ilvl w:val="0"/>
          <w:numId w:val="37"/>
        </w:numPr>
        <w:spacing w:after="0" w:line="240" w:lineRule="auto"/>
        <w:jc w:val="both"/>
        <w:rPr>
          <w:rFonts w:ascii="Arial" w:hAnsi="Arial" w:cs="Arial"/>
          <w:b/>
          <w:sz w:val="20"/>
          <w:szCs w:val="20"/>
        </w:rPr>
      </w:pPr>
      <w:r w:rsidRPr="006B4C03">
        <w:rPr>
          <w:rFonts w:ascii="Arial" w:hAnsi="Arial" w:cs="Arial"/>
          <w:b/>
          <w:sz w:val="20"/>
          <w:szCs w:val="20"/>
        </w:rPr>
        <w:t>DA CO-PARTICIPAÇÃO COM FATOR DE MODERAÇÃO:</w:t>
      </w:r>
    </w:p>
    <w:p w14:paraId="665C0322" w14:textId="77777777" w:rsidR="006B4C03" w:rsidRPr="006B4C03" w:rsidRDefault="006B4C03" w:rsidP="006B4C03">
      <w:pPr>
        <w:pStyle w:val="PargrafodaLista"/>
        <w:tabs>
          <w:tab w:val="left" w:pos="1134"/>
        </w:tabs>
        <w:spacing w:after="0" w:line="240" w:lineRule="auto"/>
        <w:ind w:left="0"/>
        <w:jc w:val="both"/>
        <w:rPr>
          <w:rFonts w:ascii="Arial" w:hAnsi="Arial" w:cs="Arial"/>
          <w:b/>
          <w:sz w:val="20"/>
          <w:szCs w:val="20"/>
        </w:rPr>
      </w:pPr>
    </w:p>
    <w:p w14:paraId="72F1127B" w14:textId="77777777" w:rsidR="006B4C03" w:rsidRPr="006B4C03" w:rsidRDefault="006B4C03" w:rsidP="006B4C03">
      <w:pPr>
        <w:pStyle w:val="PargrafodaLista"/>
        <w:numPr>
          <w:ilvl w:val="1"/>
          <w:numId w:val="37"/>
        </w:numPr>
        <w:tabs>
          <w:tab w:val="left" w:pos="1134"/>
        </w:tabs>
        <w:spacing w:after="0" w:line="240" w:lineRule="auto"/>
        <w:jc w:val="both"/>
        <w:rPr>
          <w:rFonts w:ascii="Arial" w:hAnsi="Arial" w:cs="Arial"/>
          <w:b/>
          <w:sz w:val="20"/>
          <w:szCs w:val="20"/>
        </w:rPr>
      </w:pPr>
      <w:r w:rsidRPr="006B4C03">
        <w:rPr>
          <w:rFonts w:ascii="Arial" w:hAnsi="Arial" w:cs="Arial"/>
          <w:sz w:val="20"/>
          <w:szCs w:val="20"/>
        </w:rPr>
        <w:t>Os valores de coparticipação serão, preferencialmente, os seguintes:</w:t>
      </w:r>
    </w:p>
    <w:p w14:paraId="255EDE70" w14:textId="77777777" w:rsidR="006B4C03" w:rsidRPr="006B4C03" w:rsidRDefault="006B4C03" w:rsidP="006B4C03">
      <w:pPr>
        <w:pStyle w:val="PargrafodaLista"/>
        <w:tabs>
          <w:tab w:val="left" w:pos="1134"/>
        </w:tabs>
        <w:spacing w:after="0" w:line="240" w:lineRule="auto"/>
        <w:ind w:left="792"/>
        <w:jc w:val="both"/>
        <w:rPr>
          <w:rFonts w:ascii="Arial" w:hAnsi="Arial" w:cs="Arial"/>
          <w:b/>
          <w:sz w:val="20"/>
          <w:szCs w:val="20"/>
        </w:rPr>
      </w:pPr>
    </w:p>
    <w:p w14:paraId="43883BF0" w14:textId="77777777" w:rsidR="006B4C03" w:rsidRPr="006B4C03" w:rsidRDefault="006B4C03" w:rsidP="006B4C03">
      <w:pPr>
        <w:pStyle w:val="PargrafodaLista"/>
        <w:numPr>
          <w:ilvl w:val="2"/>
          <w:numId w:val="37"/>
        </w:numPr>
        <w:jc w:val="both"/>
        <w:rPr>
          <w:rFonts w:ascii="Arial" w:hAnsi="Arial" w:cs="Arial"/>
          <w:sz w:val="20"/>
          <w:szCs w:val="20"/>
        </w:rPr>
      </w:pPr>
      <w:r w:rsidRPr="006B4C03">
        <w:rPr>
          <w:rFonts w:ascii="Arial" w:hAnsi="Arial" w:cs="Arial"/>
          <w:sz w:val="20"/>
          <w:szCs w:val="20"/>
        </w:rPr>
        <w:t>Consulta médica eletiva: custo médio estimado em R$ 25,00 (vinte e cinco reais) por consulta;</w:t>
      </w:r>
    </w:p>
    <w:p w14:paraId="5C704A71" w14:textId="77777777" w:rsidR="006B4C03" w:rsidRPr="006B4C03" w:rsidRDefault="006B4C03" w:rsidP="006B4C03">
      <w:pPr>
        <w:pStyle w:val="PargrafodaLista"/>
        <w:numPr>
          <w:ilvl w:val="2"/>
          <w:numId w:val="37"/>
        </w:numPr>
        <w:jc w:val="both"/>
        <w:rPr>
          <w:rFonts w:ascii="Arial" w:hAnsi="Arial" w:cs="Arial"/>
          <w:sz w:val="20"/>
          <w:szCs w:val="20"/>
        </w:rPr>
      </w:pPr>
      <w:r w:rsidRPr="006B4C03">
        <w:rPr>
          <w:rFonts w:ascii="Arial" w:hAnsi="Arial" w:cs="Arial"/>
          <w:sz w:val="20"/>
          <w:szCs w:val="20"/>
        </w:rPr>
        <w:t>Exames clínicos básicos: 30% (trinta por cento) do valor do exame, limitado a R$ 100,00 (cem reais);</w:t>
      </w:r>
    </w:p>
    <w:p w14:paraId="5AE4AC3D" w14:textId="77777777" w:rsidR="006B4C03" w:rsidRPr="006B4C03" w:rsidRDefault="006B4C03" w:rsidP="006B4C03">
      <w:pPr>
        <w:pStyle w:val="PargrafodaLista"/>
        <w:numPr>
          <w:ilvl w:val="2"/>
          <w:numId w:val="37"/>
        </w:numPr>
        <w:jc w:val="both"/>
        <w:rPr>
          <w:rFonts w:ascii="Arial" w:hAnsi="Arial" w:cs="Arial"/>
          <w:sz w:val="20"/>
          <w:szCs w:val="20"/>
        </w:rPr>
      </w:pPr>
      <w:r w:rsidRPr="006B4C03">
        <w:rPr>
          <w:rFonts w:ascii="Arial" w:hAnsi="Arial" w:cs="Arial"/>
          <w:sz w:val="20"/>
          <w:szCs w:val="20"/>
        </w:rPr>
        <w:lastRenderedPageBreak/>
        <w:t>Exames clínicos especiais: 30% (trinta por cento) do valor do exame, limitado a R$ 100,00 (cem reais);</w:t>
      </w:r>
    </w:p>
    <w:p w14:paraId="11B07C2D" w14:textId="77777777" w:rsidR="006B4C03" w:rsidRPr="006B4C03" w:rsidRDefault="006B4C03" w:rsidP="006B4C03">
      <w:pPr>
        <w:pStyle w:val="PargrafodaLista"/>
        <w:numPr>
          <w:ilvl w:val="2"/>
          <w:numId w:val="37"/>
        </w:numPr>
        <w:jc w:val="both"/>
        <w:rPr>
          <w:rFonts w:ascii="Arial" w:hAnsi="Arial" w:cs="Arial"/>
          <w:sz w:val="20"/>
          <w:szCs w:val="20"/>
        </w:rPr>
      </w:pPr>
      <w:proofErr w:type="spellStart"/>
      <w:r w:rsidRPr="006B4C03">
        <w:rPr>
          <w:rFonts w:ascii="Arial" w:hAnsi="Arial" w:cs="Arial"/>
          <w:sz w:val="20"/>
          <w:szCs w:val="20"/>
        </w:rPr>
        <w:t>Oxigenoterapia</w:t>
      </w:r>
      <w:proofErr w:type="spellEnd"/>
      <w:r w:rsidRPr="006B4C03">
        <w:rPr>
          <w:rFonts w:ascii="Arial" w:hAnsi="Arial" w:cs="Arial"/>
          <w:sz w:val="20"/>
          <w:szCs w:val="20"/>
        </w:rPr>
        <w:t xml:space="preserve"> hiperbárica: até 30% (trinta por cento) da sessão, limitado a R$ 100,00 (cem reais);</w:t>
      </w:r>
    </w:p>
    <w:p w14:paraId="3A987FEC" w14:textId="77777777" w:rsidR="006B4C03" w:rsidRPr="006B4C03" w:rsidRDefault="006B4C03" w:rsidP="006B4C03">
      <w:pPr>
        <w:pStyle w:val="PargrafodaLista"/>
        <w:numPr>
          <w:ilvl w:val="2"/>
          <w:numId w:val="37"/>
        </w:numPr>
        <w:jc w:val="both"/>
        <w:rPr>
          <w:rFonts w:ascii="Arial" w:hAnsi="Arial" w:cs="Arial"/>
          <w:sz w:val="20"/>
          <w:szCs w:val="20"/>
        </w:rPr>
      </w:pPr>
      <w:r w:rsidRPr="006B4C03">
        <w:rPr>
          <w:rFonts w:ascii="Arial" w:hAnsi="Arial" w:cs="Arial"/>
          <w:sz w:val="20"/>
          <w:szCs w:val="20"/>
        </w:rPr>
        <w:t>Internações psiquiátricas após o limite coberto pelo plano: até 50%, após o trigésimo dia de internação;</w:t>
      </w:r>
    </w:p>
    <w:p w14:paraId="077055B5" w14:textId="77777777" w:rsidR="006B4C03" w:rsidRPr="006B4C03" w:rsidRDefault="006B4C03" w:rsidP="006B4C03">
      <w:pPr>
        <w:pStyle w:val="PargrafodaLista"/>
        <w:numPr>
          <w:ilvl w:val="2"/>
          <w:numId w:val="37"/>
        </w:numPr>
        <w:jc w:val="both"/>
        <w:rPr>
          <w:rFonts w:ascii="Arial" w:hAnsi="Arial" w:cs="Arial"/>
          <w:sz w:val="20"/>
          <w:szCs w:val="20"/>
        </w:rPr>
      </w:pPr>
      <w:r w:rsidRPr="006B4C03">
        <w:rPr>
          <w:rFonts w:ascii="Arial" w:hAnsi="Arial" w:cs="Arial"/>
          <w:sz w:val="20"/>
          <w:szCs w:val="20"/>
        </w:rPr>
        <w:t>Acupuntura: custo médio estimado em até 30% (trinta por cento) da sessão, limitado a R$ 100,00 (cem reais) por aplicação.</w:t>
      </w:r>
    </w:p>
    <w:p w14:paraId="7B94B37A" w14:textId="77777777" w:rsidR="006B4C03" w:rsidRPr="006B4C03" w:rsidRDefault="006B4C03" w:rsidP="006B4C03">
      <w:pPr>
        <w:pStyle w:val="PargrafodaLista"/>
        <w:spacing w:after="0" w:line="240" w:lineRule="auto"/>
        <w:ind w:left="0"/>
        <w:jc w:val="both"/>
        <w:rPr>
          <w:rFonts w:ascii="Arial" w:hAnsi="Arial" w:cs="Arial"/>
          <w:sz w:val="20"/>
          <w:szCs w:val="20"/>
        </w:rPr>
      </w:pPr>
    </w:p>
    <w:p w14:paraId="12B64E67" w14:textId="77777777" w:rsidR="006B4C03" w:rsidRPr="006B4C03" w:rsidRDefault="006B4C03" w:rsidP="006B4C03">
      <w:pPr>
        <w:pStyle w:val="PargrafodaLista"/>
        <w:numPr>
          <w:ilvl w:val="1"/>
          <w:numId w:val="37"/>
        </w:numPr>
        <w:spacing w:after="0" w:line="240" w:lineRule="auto"/>
        <w:jc w:val="both"/>
        <w:rPr>
          <w:rFonts w:ascii="Arial" w:hAnsi="Arial" w:cs="Arial"/>
          <w:sz w:val="20"/>
          <w:szCs w:val="20"/>
        </w:rPr>
      </w:pPr>
      <w:r w:rsidRPr="006B4C03">
        <w:rPr>
          <w:rFonts w:ascii="Arial" w:hAnsi="Arial" w:cs="Arial"/>
          <w:sz w:val="20"/>
          <w:szCs w:val="20"/>
        </w:rPr>
        <w:t>Caso os valores estimados da coparticipação com fator de moderação sejam diferentes dos produtos e serviços registrados pela empresa, operadora ou cooperativa vencedora desta licitação, os mesmos serão revistos de forma a atender a legislação na sua plenitude.</w:t>
      </w:r>
    </w:p>
    <w:p w14:paraId="76EA7B4A" w14:textId="77777777" w:rsidR="006B4C03" w:rsidRPr="006B4C03" w:rsidRDefault="006B4C03" w:rsidP="006B4C03">
      <w:pPr>
        <w:pStyle w:val="PargrafodaLista"/>
        <w:spacing w:after="0" w:line="240" w:lineRule="auto"/>
        <w:ind w:left="0"/>
        <w:jc w:val="both"/>
        <w:rPr>
          <w:rFonts w:ascii="Arial" w:hAnsi="Arial" w:cs="Arial"/>
          <w:sz w:val="20"/>
          <w:szCs w:val="20"/>
        </w:rPr>
      </w:pPr>
    </w:p>
    <w:p w14:paraId="1C88B6BA" w14:textId="77777777" w:rsidR="006B4C03" w:rsidRPr="006B4C03" w:rsidRDefault="006B4C03" w:rsidP="006B4C03">
      <w:pPr>
        <w:pStyle w:val="PargrafodaLista"/>
        <w:numPr>
          <w:ilvl w:val="1"/>
          <w:numId w:val="37"/>
        </w:numPr>
        <w:spacing w:after="0" w:line="240" w:lineRule="auto"/>
        <w:jc w:val="both"/>
        <w:rPr>
          <w:rFonts w:ascii="Arial" w:hAnsi="Arial" w:cs="Arial"/>
          <w:sz w:val="20"/>
          <w:szCs w:val="20"/>
        </w:rPr>
      </w:pPr>
      <w:r w:rsidRPr="006B4C03">
        <w:rPr>
          <w:rFonts w:ascii="Arial" w:hAnsi="Arial" w:cs="Arial"/>
          <w:sz w:val="20"/>
          <w:szCs w:val="20"/>
        </w:rPr>
        <w:t xml:space="preserve">A contratante irá se adequar aos valores estimados de coparticipação dos serviços ofertados pela futura contratada, uma vez que cada operadora/cooperativa registra seus produtos na ANS com os valores de coparticipação predefinidos em nota técnica. </w:t>
      </w:r>
    </w:p>
    <w:p w14:paraId="43D6C653" w14:textId="77777777" w:rsidR="006B4C03" w:rsidRPr="006B4C03" w:rsidRDefault="006B4C03" w:rsidP="006B4C03">
      <w:pPr>
        <w:pStyle w:val="PargrafodaLista"/>
        <w:spacing w:after="0" w:line="240" w:lineRule="auto"/>
        <w:ind w:left="0"/>
        <w:jc w:val="both"/>
        <w:rPr>
          <w:rFonts w:ascii="Arial" w:hAnsi="Arial" w:cs="Arial"/>
          <w:sz w:val="20"/>
          <w:szCs w:val="20"/>
        </w:rPr>
      </w:pPr>
    </w:p>
    <w:p w14:paraId="2183464E" w14:textId="77777777" w:rsidR="006B4C03" w:rsidRPr="006B4C03" w:rsidRDefault="006B4C03" w:rsidP="006B4C03">
      <w:pPr>
        <w:pStyle w:val="PargrafodaLista"/>
        <w:numPr>
          <w:ilvl w:val="1"/>
          <w:numId w:val="37"/>
        </w:numPr>
        <w:jc w:val="both"/>
        <w:rPr>
          <w:rFonts w:ascii="Arial" w:hAnsi="Arial" w:cs="Arial"/>
          <w:sz w:val="20"/>
          <w:szCs w:val="20"/>
        </w:rPr>
      </w:pPr>
      <w:r w:rsidRPr="006B4C03">
        <w:rPr>
          <w:rFonts w:ascii="Arial" w:hAnsi="Arial" w:cs="Arial"/>
          <w:sz w:val="20"/>
          <w:szCs w:val="20"/>
        </w:rPr>
        <w:t>Os valores devidos a título de coparticipação dos beneficiários, de acordo com o estabelecido acima, serão descontados dos titulares do plano de assistência médica, em folha de pagamento, e revertidos para a futura contratada, conforme disposto na RN 557/2022.</w:t>
      </w:r>
    </w:p>
    <w:p w14:paraId="442CE43E" w14:textId="77777777" w:rsidR="006B4C03" w:rsidRPr="006B4C03" w:rsidRDefault="006B4C03" w:rsidP="006B4C03">
      <w:pPr>
        <w:jc w:val="both"/>
        <w:rPr>
          <w:rFonts w:ascii="Arial" w:hAnsi="Arial" w:cs="Arial"/>
        </w:rPr>
      </w:pPr>
    </w:p>
    <w:p w14:paraId="093D0A6D" w14:textId="77777777" w:rsidR="006B4C03" w:rsidRPr="006B4C03" w:rsidRDefault="006B4C03" w:rsidP="006B4C03">
      <w:pPr>
        <w:pStyle w:val="PargrafodaLista"/>
        <w:numPr>
          <w:ilvl w:val="1"/>
          <w:numId w:val="37"/>
        </w:numPr>
        <w:jc w:val="both"/>
        <w:rPr>
          <w:rFonts w:ascii="Arial" w:hAnsi="Arial" w:cs="Arial"/>
          <w:sz w:val="20"/>
          <w:szCs w:val="20"/>
        </w:rPr>
      </w:pPr>
      <w:r w:rsidRPr="006B4C03">
        <w:rPr>
          <w:rFonts w:ascii="Arial" w:hAnsi="Arial" w:cs="Arial"/>
          <w:sz w:val="20"/>
          <w:szCs w:val="20"/>
        </w:rPr>
        <w:t>Os valores devidos a título de coparticipação dos beneficiários inativos, serão acrescidos nas mensalidades e cobrados diretamente pela contratada.</w:t>
      </w:r>
    </w:p>
    <w:p w14:paraId="05C59A4B" w14:textId="77777777" w:rsidR="006B4C03" w:rsidRPr="006B4C03" w:rsidRDefault="006B4C03" w:rsidP="006B4C03">
      <w:pPr>
        <w:jc w:val="both"/>
        <w:rPr>
          <w:rFonts w:ascii="Arial" w:hAnsi="Arial" w:cs="Arial"/>
        </w:rPr>
      </w:pPr>
    </w:p>
    <w:p w14:paraId="08BCE68C" w14:textId="77777777" w:rsidR="006B4C03" w:rsidRPr="006B4C03" w:rsidRDefault="006B4C03" w:rsidP="006B4C03">
      <w:pPr>
        <w:pStyle w:val="PargrafodaLista"/>
        <w:numPr>
          <w:ilvl w:val="1"/>
          <w:numId w:val="37"/>
        </w:numPr>
        <w:jc w:val="both"/>
        <w:rPr>
          <w:rFonts w:ascii="Arial" w:hAnsi="Arial" w:cs="Arial"/>
          <w:sz w:val="20"/>
          <w:szCs w:val="20"/>
        </w:rPr>
      </w:pPr>
      <w:r w:rsidRPr="006B4C03">
        <w:rPr>
          <w:rFonts w:ascii="Arial" w:hAnsi="Arial" w:cs="Arial"/>
          <w:sz w:val="20"/>
          <w:szCs w:val="20"/>
        </w:rPr>
        <w:t>A contratante solicitará a contratada o cancelamento de adesão do beneficiário ao plano de assistência médica no caso de inadimplemento da mensalidade.</w:t>
      </w:r>
    </w:p>
    <w:p w14:paraId="51E53E48" w14:textId="77777777" w:rsidR="006B4C03" w:rsidRPr="006B4C03" w:rsidRDefault="006B4C03" w:rsidP="006B4C03">
      <w:pPr>
        <w:jc w:val="both"/>
        <w:rPr>
          <w:rFonts w:ascii="Arial" w:hAnsi="Arial" w:cs="Arial"/>
        </w:rPr>
      </w:pPr>
    </w:p>
    <w:p w14:paraId="62933D8D" w14:textId="77777777" w:rsidR="006B4C03" w:rsidRPr="006B4C03" w:rsidRDefault="006B4C03" w:rsidP="006B4C03">
      <w:pPr>
        <w:pStyle w:val="PargrafodaLista"/>
        <w:numPr>
          <w:ilvl w:val="1"/>
          <w:numId w:val="37"/>
        </w:numPr>
        <w:jc w:val="both"/>
        <w:rPr>
          <w:rFonts w:ascii="Arial" w:hAnsi="Arial" w:cs="Arial"/>
          <w:sz w:val="20"/>
          <w:szCs w:val="20"/>
        </w:rPr>
      </w:pPr>
      <w:r w:rsidRPr="006B4C03">
        <w:rPr>
          <w:rFonts w:ascii="Arial" w:hAnsi="Arial" w:cs="Arial"/>
          <w:sz w:val="20"/>
          <w:szCs w:val="20"/>
        </w:rPr>
        <w:t>Caso o beneficiário tenha sua adesão cancelada ao plano de assistência médica, seja por que motivo for, poderá aderir novamente, desde que sanadas as pendências que levaram ao desligamento, ficando ciente de que deverá cumprir as carências estabelecidas em contrato, observando as condições estabelecidas na Lei Federal 9.656/98.</w:t>
      </w:r>
    </w:p>
    <w:p w14:paraId="45AD2B8E" w14:textId="77777777" w:rsidR="006B4C03" w:rsidRPr="006B4C03" w:rsidRDefault="006B4C03" w:rsidP="006B4C03">
      <w:pPr>
        <w:rPr>
          <w:rFonts w:ascii="Arial" w:hAnsi="Arial" w:cs="Arial"/>
          <w:lang w:eastAsia="pt-BR"/>
        </w:rPr>
      </w:pPr>
    </w:p>
    <w:p w14:paraId="1F6CBE8E" w14:textId="77777777" w:rsidR="006B4C03" w:rsidRPr="006B4C03" w:rsidRDefault="006B4C03" w:rsidP="006B4C03">
      <w:pPr>
        <w:pStyle w:val="PargrafodaLista"/>
        <w:numPr>
          <w:ilvl w:val="1"/>
          <w:numId w:val="37"/>
        </w:numPr>
        <w:jc w:val="both"/>
        <w:rPr>
          <w:rFonts w:ascii="Arial" w:hAnsi="Arial" w:cs="Arial"/>
          <w:sz w:val="20"/>
          <w:szCs w:val="20"/>
          <w:lang w:eastAsia="pt-BR"/>
        </w:rPr>
      </w:pPr>
      <w:r w:rsidRPr="006B4C03">
        <w:rPr>
          <w:rFonts w:ascii="Arial" w:hAnsi="Arial" w:cs="Arial"/>
          <w:sz w:val="20"/>
          <w:szCs w:val="20"/>
          <w:lang w:eastAsia="pt-BR"/>
        </w:rPr>
        <w:t>Nos casos de inclusão de beneficiário após os 60 (sessenta) dias da celebração do contrato entre a contratante e a contratada, existirá a imposição de cobertura parcial temporária, nos termos da Lei Federal 9.656/98.</w:t>
      </w:r>
    </w:p>
    <w:p w14:paraId="29D70A81" w14:textId="04A921D6" w:rsidR="006B4C03" w:rsidRDefault="006B4C03" w:rsidP="006B4C03">
      <w:pPr>
        <w:jc w:val="both"/>
        <w:rPr>
          <w:rFonts w:ascii="Arial" w:hAnsi="Arial" w:cs="Arial"/>
        </w:rPr>
      </w:pPr>
    </w:p>
    <w:p w14:paraId="39BAC431" w14:textId="6A8502EE" w:rsidR="006B4C03" w:rsidRPr="00D121EC" w:rsidRDefault="006B4C03" w:rsidP="00D121EC">
      <w:pPr>
        <w:pStyle w:val="PargrafodaLista"/>
        <w:numPr>
          <w:ilvl w:val="0"/>
          <w:numId w:val="37"/>
        </w:numPr>
        <w:shd w:val="clear" w:color="auto" w:fill="DDDDDD"/>
        <w:jc w:val="both"/>
        <w:rPr>
          <w:rFonts w:ascii="Arial" w:hAnsi="Arial" w:cs="Arial"/>
          <w:b/>
          <w:bCs/>
        </w:rPr>
      </w:pPr>
      <w:r w:rsidRPr="00D121EC">
        <w:rPr>
          <w:rFonts w:ascii="Arial" w:hAnsi="Arial" w:cs="Arial"/>
          <w:b/>
          <w:bCs/>
        </w:rPr>
        <w:t>DA SUBCONTRATAÇÃO</w:t>
      </w:r>
    </w:p>
    <w:p w14:paraId="4D0550A9" w14:textId="77777777" w:rsidR="006B4C03" w:rsidRPr="006B4C03" w:rsidRDefault="006B4C03" w:rsidP="006B4C03">
      <w:pPr>
        <w:jc w:val="both"/>
        <w:rPr>
          <w:rFonts w:ascii="Arial" w:hAnsi="Arial" w:cs="Arial"/>
        </w:rPr>
      </w:pPr>
    </w:p>
    <w:p w14:paraId="5FF43A76" w14:textId="77777777" w:rsidR="006B4C03" w:rsidRPr="006B4C03" w:rsidRDefault="006B4C03" w:rsidP="006B4C03">
      <w:pPr>
        <w:jc w:val="both"/>
        <w:rPr>
          <w:rFonts w:ascii="Arial" w:hAnsi="Arial" w:cs="Arial"/>
        </w:rPr>
      </w:pPr>
      <w:r w:rsidRPr="006B4C03">
        <w:rPr>
          <w:rFonts w:ascii="Arial" w:hAnsi="Arial" w:cs="Arial"/>
        </w:rPr>
        <w:t>É admitida a subcontratação parcial do objeto, nas seguintes condições:</w:t>
      </w:r>
    </w:p>
    <w:p w14:paraId="37739D41" w14:textId="77777777" w:rsidR="006B4C03" w:rsidRPr="006B4C03" w:rsidRDefault="006B4C03" w:rsidP="006B4C03">
      <w:pPr>
        <w:jc w:val="both"/>
        <w:rPr>
          <w:rFonts w:ascii="Arial" w:hAnsi="Arial" w:cs="Arial"/>
        </w:rPr>
      </w:pPr>
    </w:p>
    <w:p w14:paraId="69649F07" w14:textId="77777777" w:rsidR="006B4C03" w:rsidRPr="006B4C03" w:rsidRDefault="006B4C03" w:rsidP="006B4C03">
      <w:pPr>
        <w:jc w:val="both"/>
        <w:rPr>
          <w:rFonts w:ascii="Arial" w:hAnsi="Arial" w:cs="Arial"/>
        </w:rPr>
      </w:pPr>
      <w:r w:rsidRPr="006B4C03">
        <w:rPr>
          <w:rFonts w:ascii="Arial" w:hAnsi="Arial" w:cs="Arial"/>
        </w:rPr>
        <w:t>1. É vedada a subcontratação completa da parcela principal do objeto da contratação, a qual consiste em: rede assistencial (credenciados/referenciados/congêneres) para serviços hospitalares, pronto atendimento e internação.</w:t>
      </w:r>
    </w:p>
    <w:p w14:paraId="5435B645" w14:textId="77777777" w:rsidR="006B4C03" w:rsidRPr="006B4C03" w:rsidRDefault="006B4C03" w:rsidP="006B4C03">
      <w:pPr>
        <w:ind w:left="284"/>
        <w:jc w:val="both"/>
        <w:rPr>
          <w:rFonts w:ascii="Arial" w:hAnsi="Arial" w:cs="Arial"/>
        </w:rPr>
      </w:pPr>
    </w:p>
    <w:p w14:paraId="2B9E5008" w14:textId="77777777" w:rsidR="006B4C03" w:rsidRPr="006B4C03" w:rsidRDefault="006B4C03" w:rsidP="006B4C03">
      <w:pPr>
        <w:jc w:val="both"/>
        <w:rPr>
          <w:rFonts w:ascii="Arial" w:hAnsi="Arial" w:cs="Arial"/>
        </w:rPr>
      </w:pPr>
      <w:r w:rsidRPr="006B4C03">
        <w:rPr>
          <w:rFonts w:ascii="Arial" w:hAnsi="Arial" w:cs="Arial"/>
        </w:rPr>
        <w:t>2. A subcontratação poderá ser parcial referente aos demais serviços.</w:t>
      </w:r>
    </w:p>
    <w:p w14:paraId="73710A03" w14:textId="77777777" w:rsidR="006B4C03" w:rsidRPr="006B4C03" w:rsidRDefault="006B4C03" w:rsidP="006B4C03">
      <w:pPr>
        <w:ind w:left="284"/>
        <w:jc w:val="both"/>
        <w:rPr>
          <w:rFonts w:ascii="Arial" w:hAnsi="Arial" w:cs="Arial"/>
        </w:rPr>
      </w:pPr>
    </w:p>
    <w:p w14:paraId="5299FD64" w14:textId="77777777" w:rsidR="006B4C03" w:rsidRPr="006B4C03" w:rsidRDefault="006B4C03" w:rsidP="006B4C03">
      <w:pPr>
        <w:jc w:val="both"/>
        <w:rPr>
          <w:rFonts w:ascii="Arial" w:hAnsi="Arial" w:cs="Arial"/>
        </w:rPr>
      </w:pPr>
    </w:p>
    <w:p w14:paraId="789AB92B" w14:textId="77777777" w:rsidR="006B4C03" w:rsidRPr="006B4C03" w:rsidRDefault="006B4C03" w:rsidP="006B4C03">
      <w:pPr>
        <w:jc w:val="both"/>
        <w:rPr>
          <w:rFonts w:ascii="Arial" w:hAnsi="Arial" w:cs="Arial"/>
        </w:rPr>
      </w:pPr>
      <w:r w:rsidRPr="006B4C03">
        <w:rPr>
          <w:rFonts w:ascii="Arial" w:hAnsi="Arial" w:cs="Arial"/>
        </w:rPr>
        <w:lastRenderedPageBreak/>
        <w:t>O contrato oferece maior detalhamento das regras que serão aplicadas em relação à subcontratação, caso admitida.</w:t>
      </w:r>
    </w:p>
    <w:p w14:paraId="63F2A8DD" w14:textId="7C669A42" w:rsidR="00D121EC" w:rsidRDefault="00D121EC" w:rsidP="00D121EC">
      <w:pPr>
        <w:pStyle w:val="Standarduser"/>
        <w:spacing w:after="120"/>
        <w:rPr>
          <w:rFonts w:ascii="Arial" w:hAnsi="Arial" w:cs="Arial"/>
          <w:sz w:val="20"/>
          <w:szCs w:val="20"/>
        </w:rPr>
      </w:pPr>
    </w:p>
    <w:p w14:paraId="0738C925" w14:textId="77777777" w:rsidR="00103FB0" w:rsidRDefault="00103FB0" w:rsidP="00D121EC">
      <w:pPr>
        <w:pStyle w:val="Standarduser"/>
        <w:spacing w:after="120"/>
        <w:rPr>
          <w:rFonts w:ascii="Arial" w:hAnsi="Arial" w:cs="Arial"/>
          <w:sz w:val="20"/>
          <w:szCs w:val="20"/>
        </w:rPr>
      </w:pPr>
    </w:p>
    <w:p w14:paraId="05C48EED" w14:textId="330AD88C" w:rsidR="00D121EC" w:rsidRPr="00D70C09" w:rsidRDefault="00D121EC" w:rsidP="00D121EC">
      <w:pPr>
        <w:pStyle w:val="PargrafodaLista"/>
        <w:numPr>
          <w:ilvl w:val="0"/>
          <w:numId w:val="37"/>
        </w:numPr>
        <w:spacing w:after="0" w:line="240" w:lineRule="auto"/>
        <w:jc w:val="both"/>
        <w:rPr>
          <w:rFonts w:ascii="Arial" w:hAnsi="Arial" w:cs="Arial"/>
          <w:b/>
          <w:sz w:val="20"/>
          <w:szCs w:val="20"/>
        </w:rPr>
      </w:pPr>
      <w:r w:rsidRPr="00D70C09">
        <w:rPr>
          <w:rFonts w:ascii="Arial" w:hAnsi="Arial" w:cs="Arial"/>
          <w:b/>
          <w:sz w:val="20"/>
          <w:szCs w:val="20"/>
        </w:rPr>
        <w:t>DOS PAGAMENTOS</w:t>
      </w:r>
    </w:p>
    <w:p w14:paraId="60ABD2AB" w14:textId="77777777" w:rsidR="00D121EC" w:rsidRPr="00D70C09" w:rsidRDefault="00D121EC" w:rsidP="00D121EC">
      <w:pPr>
        <w:pStyle w:val="PargrafodaLista"/>
        <w:spacing w:after="0" w:line="240" w:lineRule="auto"/>
        <w:ind w:left="0"/>
        <w:jc w:val="both"/>
        <w:rPr>
          <w:rFonts w:ascii="Arial" w:hAnsi="Arial" w:cs="Arial"/>
          <w:sz w:val="20"/>
          <w:szCs w:val="20"/>
        </w:rPr>
      </w:pPr>
    </w:p>
    <w:p w14:paraId="3ABDC948" w14:textId="77777777" w:rsidR="00D121EC" w:rsidRPr="00D70C09" w:rsidRDefault="00D121EC" w:rsidP="00D121EC">
      <w:pPr>
        <w:pStyle w:val="PargrafodaLista"/>
        <w:spacing w:after="0" w:line="240" w:lineRule="auto"/>
        <w:ind w:left="0"/>
        <w:jc w:val="both"/>
        <w:rPr>
          <w:rFonts w:ascii="Arial" w:hAnsi="Arial" w:cs="Arial"/>
          <w:sz w:val="20"/>
          <w:szCs w:val="20"/>
        </w:rPr>
      </w:pPr>
      <w:r w:rsidRPr="00D70C09">
        <w:rPr>
          <w:rFonts w:ascii="Arial" w:hAnsi="Arial" w:cs="Arial"/>
          <w:sz w:val="20"/>
          <w:szCs w:val="20"/>
        </w:rPr>
        <w:t>a.1 A contratada deverá fornecer mensalmente, até o dia 15 (quinze) de cada mês, relatório detalhado em mensalidade e coparticipações, preferencialmente em formato “.</w:t>
      </w:r>
      <w:proofErr w:type="spellStart"/>
      <w:r w:rsidRPr="00D70C09">
        <w:rPr>
          <w:rFonts w:ascii="Arial" w:hAnsi="Arial" w:cs="Arial"/>
          <w:sz w:val="20"/>
          <w:szCs w:val="20"/>
        </w:rPr>
        <w:t>csv</w:t>
      </w:r>
      <w:proofErr w:type="spellEnd"/>
      <w:r w:rsidRPr="00D70C09">
        <w:rPr>
          <w:rFonts w:ascii="Arial" w:hAnsi="Arial" w:cs="Arial"/>
          <w:sz w:val="20"/>
          <w:szCs w:val="20"/>
        </w:rPr>
        <w:t>”, em layout a ser definido pela CONTRATANTE, para inclusão do desconto em folha de pagamento.</w:t>
      </w:r>
    </w:p>
    <w:p w14:paraId="1DDF9CDC" w14:textId="77777777" w:rsidR="00D121EC" w:rsidRPr="00D70C09" w:rsidRDefault="00D121EC" w:rsidP="00D121EC">
      <w:pPr>
        <w:pStyle w:val="PargrafodaLista"/>
        <w:spacing w:after="0" w:line="240" w:lineRule="auto"/>
        <w:ind w:left="0"/>
        <w:jc w:val="both"/>
        <w:rPr>
          <w:rFonts w:ascii="Arial" w:hAnsi="Arial" w:cs="Arial"/>
          <w:sz w:val="20"/>
          <w:szCs w:val="20"/>
        </w:rPr>
      </w:pPr>
    </w:p>
    <w:p w14:paraId="26916543" w14:textId="77777777" w:rsidR="00D121EC" w:rsidRPr="00D70C09" w:rsidRDefault="00D121EC" w:rsidP="00D121EC">
      <w:pPr>
        <w:pStyle w:val="PargrafodaLista"/>
        <w:spacing w:after="0" w:line="240" w:lineRule="auto"/>
        <w:ind w:left="0"/>
        <w:jc w:val="both"/>
        <w:rPr>
          <w:rFonts w:ascii="Arial" w:hAnsi="Arial" w:cs="Arial"/>
          <w:sz w:val="20"/>
          <w:szCs w:val="20"/>
        </w:rPr>
      </w:pPr>
      <w:proofErr w:type="gramStart"/>
      <w:r w:rsidRPr="00D70C09">
        <w:rPr>
          <w:rFonts w:ascii="Arial" w:hAnsi="Arial" w:cs="Arial"/>
          <w:sz w:val="20"/>
          <w:szCs w:val="20"/>
        </w:rPr>
        <w:t>a.</w:t>
      </w:r>
      <w:proofErr w:type="gramEnd"/>
      <w:r w:rsidRPr="00D70C09">
        <w:rPr>
          <w:rFonts w:ascii="Arial" w:hAnsi="Arial" w:cs="Arial"/>
          <w:sz w:val="20"/>
          <w:szCs w:val="20"/>
        </w:rPr>
        <w:t>2 A contratada deverá fornecer mensalmente as nota fiscal em nome da Secretaria Municipal de Administração.</w:t>
      </w:r>
    </w:p>
    <w:p w14:paraId="32E67DCD" w14:textId="77777777" w:rsidR="00D121EC" w:rsidRPr="00D70C09" w:rsidRDefault="00D121EC" w:rsidP="00D121EC">
      <w:pPr>
        <w:jc w:val="both"/>
        <w:rPr>
          <w:rFonts w:ascii="Arial" w:hAnsi="Arial" w:cs="Arial"/>
        </w:rPr>
      </w:pPr>
    </w:p>
    <w:p w14:paraId="4F74FFBB" w14:textId="77777777" w:rsidR="00D121EC" w:rsidRPr="00D70C09" w:rsidRDefault="00D121EC" w:rsidP="00D121EC">
      <w:pPr>
        <w:pStyle w:val="PargrafodaLista"/>
        <w:spacing w:after="0" w:line="240" w:lineRule="auto"/>
        <w:ind w:left="0"/>
        <w:jc w:val="both"/>
        <w:rPr>
          <w:rFonts w:ascii="Arial" w:hAnsi="Arial" w:cs="Arial"/>
          <w:sz w:val="20"/>
          <w:szCs w:val="20"/>
        </w:rPr>
      </w:pPr>
      <w:r w:rsidRPr="00D70C09">
        <w:rPr>
          <w:rFonts w:ascii="Arial" w:hAnsi="Arial" w:cs="Arial"/>
          <w:sz w:val="20"/>
          <w:szCs w:val="20"/>
        </w:rPr>
        <w:t>a.3 O valor da nota fiscal deverá ser igual ao valor total informado através do relatório do item a.1</w:t>
      </w:r>
    </w:p>
    <w:p w14:paraId="5683961A" w14:textId="77777777" w:rsidR="00D121EC" w:rsidRPr="00D70C09" w:rsidRDefault="00D121EC" w:rsidP="00D121EC">
      <w:pPr>
        <w:pStyle w:val="PargrafodaLista"/>
        <w:spacing w:after="0" w:line="240" w:lineRule="auto"/>
        <w:ind w:left="0"/>
        <w:jc w:val="both"/>
        <w:rPr>
          <w:rFonts w:ascii="Arial" w:hAnsi="Arial" w:cs="Arial"/>
          <w:sz w:val="20"/>
          <w:szCs w:val="20"/>
        </w:rPr>
      </w:pPr>
      <w:r w:rsidRPr="00D70C09">
        <w:rPr>
          <w:rFonts w:ascii="Arial" w:hAnsi="Arial" w:cs="Arial"/>
          <w:sz w:val="20"/>
          <w:szCs w:val="20"/>
        </w:rPr>
        <w:tab/>
      </w:r>
    </w:p>
    <w:p w14:paraId="1122563D" w14:textId="42AD7CFA" w:rsidR="00D121EC" w:rsidRPr="00D70C09" w:rsidRDefault="00D121EC" w:rsidP="00D121EC">
      <w:pPr>
        <w:pStyle w:val="PargrafodaLista"/>
        <w:numPr>
          <w:ilvl w:val="0"/>
          <w:numId w:val="37"/>
        </w:numPr>
        <w:spacing w:after="0" w:line="240" w:lineRule="auto"/>
        <w:jc w:val="both"/>
        <w:rPr>
          <w:rFonts w:ascii="Arial" w:hAnsi="Arial" w:cs="Arial"/>
          <w:b/>
          <w:sz w:val="20"/>
          <w:szCs w:val="20"/>
        </w:rPr>
      </w:pPr>
      <w:r w:rsidRPr="00D70C09">
        <w:rPr>
          <w:rFonts w:ascii="Arial" w:hAnsi="Arial" w:cs="Arial"/>
          <w:b/>
          <w:sz w:val="20"/>
          <w:szCs w:val="20"/>
        </w:rPr>
        <w:t>. DOS REAJUSTES:</w:t>
      </w:r>
    </w:p>
    <w:p w14:paraId="6D532020" w14:textId="77777777" w:rsidR="00D121EC" w:rsidRPr="00D70C09" w:rsidRDefault="00D121EC" w:rsidP="00D121EC">
      <w:pPr>
        <w:pStyle w:val="PargrafodaLista"/>
        <w:spacing w:after="0" w:line="240" w:lineRule="auto"/>
        <w:ind w:left="0"/>
        <w:jc w:val="both"/>
        <w:rPr>
          <w:rFonts w:ascii="Arial" w:hAnsi="Arial" w:cs="Arial"/>
          <w:b/>
          <w:sz w:val="20"/>
          <w:szCs w:val="20"/>
        </w:rPr>
      </w:pPr>
    </w:p>
    <w:p w14:paraId="29044DC8" w14:textId="77777777" w:rsidR="00D121EC" w:rsidRPr="00D70C09" w:rsidRDefault="00D121EC" w:rsidP="00D121EC">
      <w:pPr>
        <w:pStyle w:val="PargrafodaLista"/>
        <w:tabs>
          <w:tab w:val="left" w:pos="993"/>
        </w:tabs>
        <w:spacing w:after="0" w:line="240" w:lineRule="auto"/>
        <w:ind w:left="0"/>
        <w:jc w:val="both"/>
        <w:rPr>
          <w:rFonts w:ascii="Arial" w:hAnsi="Arial" w:cs="Arial"/>
          <w:b/>
          <w:sz w:val="20"/>
          <w:szCs w:val="20"/>
        </w:rPr>
      </w:pPr>
      <w:r w:rsidRPr="00D70C09">
        <w:rPr>
          <w:rFonts w:ascii="Arial" w:hAnsi="Arial" w:cs="Arial"/>
          <w:sz w:val="20"/>
          <w:szCs w:val="20"/>
        </w:rPr>
        <w:t>b.1. Qualquer variação positiva na contraprestação pecuniária, seja reajuste financeiro ou técnico, deverá respeitar a periodicidade mínima de 12 (doze) meses corridos e consecutivos, contados do início da vigência do contrato ou data do último reajuste, nos termos da Resolução Normativa</w:t>
      </w:r>
      <w:r w:rsidRPr="00D70C09">
        <w:rPr>
          <w:rFonts w:ascii="Arial" w:hAnsi="Arial" w:cs="Arial"/>
          <w:b/>
          <w:bCs/>
          <w:caps/>
          <w:color w:val="F91A34"/>
          <w:sz w:val="20"/>
          <w:szCs w:val="20"/>
          <w:shd w:val="clear" w:color="auto" w:fill="FFFFFF"/>
        </w:rPr>
        <w:t> </w:t>
      </w:r>
      <w:hyperlink r:id="rId14" w:history="1">
        <w:r w:rsidRPr="00D70C09">
          <w:rPr>
            <w:rFonts w:ascii="Arial" w:hAnsi="Arial" w:cs="Arial"/>
            <w:sz w:val="20"/>
            <w:szCs w:val="20"/>
          </w:rPr>
          <w:t>RN Nº 557, DE 14/12/22</w:t>
        </w:r>
      </w:hyperlink>
      <w:r w:rsidRPr="00D70C09">
        <w:rPr>
          <w:rFonts w:ascii="Arial" w:hAnsi="Arial" w:cs="Arial"/>
          <w:sz w:val="20"/>
          <w:szCs w:val="20"/>
        </w:rPr>
        <w:t xml:space="preserve"> e suas respectivas alterações ou outra nova que vier a substituí-la. </w:t>
      </w:r>
    </w:p>
    <w:p w14:paraId="2528C9B3" w14:textId="77777777" w:rsidR="00D121EC" w:rsidRPr="00D70C09" w:rsidRDefault="00D121EC" w:rsidP="00D121EC">
      <w:pPr>
        <w:pStyle w:val="PargrafodaLista"/>
        <w:tabs>
          <w:tab w:val="left" w:pos="993"/>
        </w:tabs>
        <w:spacing w:after="0" w:line="240" w:lineRule="auto"/>
        <w:ind w:left="0"/>
        <w:jc w:val="both"/>
        <w:rPr>
          <w:rFonts w:ascii="Arial" w:hAnsi="Arial" w:cs="Arial"/>
          <w:b/>
          <w:sz w:val="20"/>
          <w:szCs w:val="20"/>
        </w:rPr>
      </w:pPr>
    </w:p>
    <w:p w14:paraId="28CE9BEA" w14:textId="77777777" w:rsidR="00D121EC" w:rsidRPr="00D70C09" w:rsidRDefault="00D121EC" w:rsidP="00D121EC">
      <w:pPr>
        <w:pStyle w:val="PargrafodaLista"/>
        <w:tabs>
          <w:tab w:val="left" w:pos="993"/>
        </w:tabs>
        <w:spacing w:after="0" w:line="240" w:lineRule="auto"/>
        <w:ind w:left="0"/>
        <w:jc w:val="both"/>
        <w:rPr>
          <w:rFonts w:ascii="Arial" w:hAnsi="Arial" w:cs="Arial"/>
          <w:sz w:val="20"/>
          <w:szCs w:val="20"/>
        </w:rPr>
      </w:pPr>
      <w:r w:rsidRPr="00D70C09">
        <w:rPr>
          <w:rFonts w:ascii="Arial" w:hAnsi="Arial" w:cs="Arial"/>
          <w:sz w:val="20"/>
          <w:szCs w:val="20"/>
        </w:rPr>
        <w:t>b.2. Reajuste financeiro: visa compensar as perdas decorrentes da inflação do período.</w:t>
      </w:r>
    </w:p>
    <w:p w14:paraId="19402937" w14:textId="77777777" w:rsidR="00D121EC" w:rsidRPr="00D70C09" w:rsidRDefault="00D121EC" w:rsidP="00D121EC">
      <w:pPr>
        <w:tabs>
          <w:tab w:val="left" w:pos="993"/>
        </w:tabs>
        <w:jc w:val="both"/>
        <w:rPr>
          <w:rFonts w:ascii="Arial" w:hAnsi="Arial" w:cs="Arial"/>
        </w:rPr>
      </w:pPr>
    </w:p>
    <w:p w14:paraId="4D79E837" w14:textId="77777777" w:rsidR="00D121EC" w:rsidRPr="00D70C09" w:rsidRDefault="00D121EC" w:rsidP="00D121EC">
      <w:pPr>
        <w:tabs>
          <w:tab w:val="left" w:pos="993"/>
        </w:tabs>
        <w:jc w:val="both"/>
        <w:rPr>
          <w:rFonts w:ascii="Arial" w:hAnsi="Arial" w:cs="Arial"/>
        </w:rPr>
      </w:pPr>
      <w:r w:rsidRPr="00D70C09">
        <w:rPr>
          <w:rFonts w:ascii="Arial" w:hAnsi="Arial" w:cs="Arial"/>
        </w:rPr>
        <w:t>b.3. Os preços praticados no contrato serão reajustados financeiramente pelo índice divulgado pela ANS – Agência Nacional de Saúde Suplementar.</w:t>
      </w:r>
    </w:p>
    <w:p w14:paraId="58CE5986" w14:textId="77777777" w:rsidR="00D121EC" w:rsidRPr="00D70C09" w:rsidRDefault="00D121EC" w:rsidP="00D121EC">
      <w:pPr>
        <w:tabs>
          <w:tab w:val="left" w:pos="993"/>
        </w:tabs>
        <w:jc w:val="both"/>
        <w:rPr>
          <w:rFonts w:ascii="Arial" w:hAnsi="Arial" w:cs="Arial"/>
        </w:rPr>
      </w:pPr>
    </w:p>
    <w:p w14:paraId="7F4D57D2" w14:textId="77777777" w:rsidR="00D121EC" w:rsidRPr="00D70C09" w:rsidRDefault="00D121EC" w:rsidP="00D121EC">
      <w:pPr>
        <w:tabs>
          <w:tab w:val="left" w:pos="993"/>
        </w:tabs>
        <w:jc w:val="both"/>
        <w:rPr>
          <w:rFonts w:ascii="Arial" w:hAnsi="Arial" w:cs="Arial"/>
        </w:rPr>
      </w:pPr>
      <w:r w:rsidRPr="00D70C09">
        <w:rPr>
          <w:rFonts w:ascii="Arial" w:hAnsi="Arial" w:cs="Arial"/>
        </w:rPr>
        <w:t xml:space="preserve">b.3.1. Nos casos em que houver apuração de um total de beneficiários menor que 30 (trinta) vidas, será considerado o agrupamento de pool de risco, conforme </w:t>
      </w:r>
      <w:hyperlink r:id="rId15" w:history="1">
        <w:r w:rsidRPr="00D70C09">
          <w:rPr>
            <w:rFonts w:ascii="Arial" w:hAnsi="Arial" w:cs="Arial"/>
          </w:rPr>
          <w:t>RN Nº 565, DE 16/12/2022</w:t>
        </w:r>
      </w:hyperlink>
      <w:r w:rsidRPr="00D70C09">
        <w:rPr>
          <w:rFonts w:ascii="Arial" w:hAnsi="Arial" w:cs="Arial"/>
        </w:rPr>
        <w:t>, para fins de reajuste anual do contrato.</w:t>
      </w:r>
    </w:p>
    <w:p w14:paraId="552F13F1" w14:textId="77777777" w:rsidR="00D121EC" w:rsidRPr="00D70C09" w:rsidRDefault="00D121EC" w:rsidP="00D121EC">
      <w:pPr>
        <w:tabs>
          <w:tab w:val="left" w:pos="993"/>
        </w:tabs>
        <w:jc w:val="both"/>
        <w:rPr>
          <w:rFonts w:ascii="Arial" w:hAnsi="Arial" w:cs="Arial"/>
        </w:rPr>
      </w:pPr>
    </w:p>
    <w:p w14:paraId="0A1CD9BF" w14:textId="77777777" w:rsidR="00D121EC" w:rsidRPr="00D70C09" w:rsidRDefault="00D121EC" w:rsidP="00D121EC">
      <w:pPr>
        <w:tabs>
          <w:tab w:val="left" w:pos="993"/>
        </w:tabs>
        <w:jc w:val="both"/>
        <w:rPr>
          <w:rFonts w:ascii="Arial" w:hAnsi="Arial" w:cs="Arial"/>
          <w:shd w:val="clear" w:color="auto" w:fill="FFFFFF"/>
        </w:rPr>
      </w:pPr>
      <w:r w:rsidRPr="00D70C09">
        <w:rPr>
          <w:rFonts w:ascii="Arial" w:hAnsi="Arial" w:cs="Arial"/>
        </w:rPr>
        <w:t xml:space="preserve">b.4. Reajuste técnico: </w:t>
      </w:r>
      <w:r w:rsidRPr="00D70C09">
        <w:rPr>
          <w:rFonts w:ascii="Arial" w:hAnsi="Arial" w:cs="Arial"/>
          <w:shd w:val="clear" w:color="auto" w:fill="FFFFFF"/>
        </w:rPr>
        <w:t>As regras para a realização de revisão técnica das contraprestações pecuniárias é uma exceção destinada ao plano de saúde que esteja em desequilíbrio econômico-financeiro, situação que ameaça a continuidade dos serviços de saúde aos beneficiários desse plano. (</w:t>
      </w:r>
      <w:hyperlink r:id="rId16" w:history="1">
        <w:r w:rsidRPr="00D70C09">
          <w:rPr>
            <w:rStyle w:val="Hyperlink"/>
            <w:rFonts w:ascii="Arial" w:hAnsi="Arial" w:cs="Arial"/>
            <w:color w:val="auto"/>
            <w:shd w:val="clear" w:color="auto" w:fill="FFFFFF"/>
          </w:rPr>
          <w:t>https://www.gov.br/ans/pt-br/assuntos/consumidor/reajuste-variacao-de-mensalidade/revisao-tecnica</w:t>
        </w:r>
      </w:hyperlink>
      <w:r w:rsidRPr="00D70C09">
        <w:rPr>
          <w:rFonts w:ascii="Arial" w:hAnsi="Arial" w:cs="Arial"/>
          <w:shd w:val="clear" w:color="auto" w:fill="FFFFFF"/>
        </w:rPr>
        <w:t xml:space="preserve">)  </w:t>
      </w:r>
    </w:p>
    <w:p w14:paraId="0FDA3C05" w14:textId="77777777" w:rsidR="00D121EC" w:rsidRPr="00D70C09" w:rsidRDefault="00D121EC" w:rsidP="00D121EC">
      <w:pPr>
        <w:tabs>
          <w:tab w:val="left" w:pos="993"/>
        </w:tabs>
        <w:jc w:val="both"/>
        <w:rPr>
          <w:rFonts w:ascii="Arial" w:hAnsi="Arial" w:cs="Arial"/>
          <w:shd w:val="clear" w:color="auto" w:fill="FFFFFF"/>
        </w:rPr>
      </w:pPr>
    </w:p>
    <w:p w14:paraId="423D582B" w14:textId="77777777" w:rsidR="00D121EC" w:rsidRPr="00D70C09" w:rsidRDefault="00D121EC" w:rsidP="00D121EC">
      <w:pPr>
        <w:tabs>
          <w:tab w:val="left" w:pos="993"/>
        </w:tabs>
        <w:jc w:val="both"/>
        <w:rPr>
          <w:rFonts w:ascii="Arial" w:hAnsi="Arial" w:cs="Arial"/>
          <w:shd w:val="clear" w:color="auto" w:fill="FFFFFF"/>
        </w:rPr>
      </w:pPr>
      <w:r w:rsidRPr="00D70C09">
        <w:rPr>
          <w:rFonts w:ascii="Arial" w:hAnsi="Arial" w:cs="Arial"/>
          <w:shd w:val="clear" w:color="auto" w:fill="FFFFFF"/>
        </w:rPr>
        <w:t>b.5. O reajuste dos planos coletivos com 30 ou mais beneficiários são estipuladas por livre negociação entre a pessoa jurídica contratante e a contratada.</w:t>
      </w:r>
    </w:p>
    <w:p w14:paraId="466C46FB" w14:textId="77777777" w:rsidR="00D121EC" w:rsidRPr="00D70C09" w:rsidRDefault="00D121EC" w:rsidP="00D121EC">
      <w:pPr>
        <w:jc w:val="both"/>
        <w:rPr>
          <w:rFonts w:ascii="Arial" w:hAnsi="Arial" w:cs="Arial"/>
        </w:rPr>
      </w:pPr>
    </w:p>
    <w:p w14:paraId="42EBF176" w14:textId="77777777" w:rsidR="00D121EC" w:rsidRPr="00D70C09" w:rsidRDefault="00D121EC" w:rsidP="00D121EC">
      <w:pPr>
        <w:jc w:val="both"/>
        <w:rPr>
          <w:rFonts w:ascii="Arial" w:hAnsi="Arial" w:cs="Arial"/>
        </w:rPr>
      </w:pPr>
      <w:r w:rsidRPr="00D70C09">
        <w:rPr>
          <w:rFonts w:ascii="Arial" w:hAnsi="Arial" w:cs="Arial"/>
        </w:rPr>
        <w:t>b.6. As operadoras são obrigadas a disponibilizar à contratante a memória de cálculo do reajuste e a metodologia utilizada com o mínimo de 30 dias de antecedência da data prevista para a aplicação do reajuste. (</w:t>
      </w:r>
      <w:hyperlink r:id="rId17" w:history="1">
        <w:r w:rsidRPr="00D70C09">
          <w:rPr>
            <w:rStyle w:val="Hyperlink"/>
            <w:rFonts w:ascii="Arial" w:hAnsi="Arial" w:cs="Arial"/>
            <w:color w:val="auto"/>
          </w:rPr>
          <w:t>https://www.gov.br/ans/pt-br/assuntos/consumidor/reajuste-variacao-de-mensalidade/reajuste-anual-de-planos-coletivos</w:t>
        </w:r>
      </w:hyperlink>
      <w:r w:rsidRPr="00D70C09">
        <w:rPr>
          <w:rFonts w:ascii="Arial" w:hAnsi="Arial" w:cs="Arial"/>
        </w:rPr>
        <w:t xml:space="preserve">) </w:t>
      </w:r>
    </w:p>
    <w:p w14:paraId="709B1361" w14:textId="77777777" w:rsidR="00D121EC" w:rsidRPr="00D70C09" w:rsidRDefault="00D121EC" w:rsidP="00D121EC">
      <w:pPr>
        <w:jc w:val="both"/>
        <w:rPr>
          <w:rFonts w:ascii="Arial" w:hAnsi="Arial" w:cs="Arial"/>
        </w:rPr>
      </w:pPr>
    </w:p>
    <w:p w14:paraId="08437670" w14:textId="77777777" w:rsidR="00D121EC" w:rsidRPr="00D70C09" w:rsidRDefault="00D121EC" w:rsidP="00D121EC">
      <w:pPr>
        <w:jc w:val="both"/>
        <w:rPr>
          <w:rFonts w:ascii="Arial" w:hAnsi="Arial" w:cs="Arial"/>
        </w:rPr>
      </w:pPr>
      <w:r w:rsidRPr="00D70C09">
        <w:rPr>
          <w:rFonts w:ascii="Arial" w:hAnsi="Arial" w:cs="Arial"/>
        </w:rPr>
        <w:t>b.7. Os percentuais acordados devem ser informados pelas operadoras à ANS a cada trimestre, de acordo com os prazos definidos no Art. 2º da IN nº 13/2006.</w:t>
      </w:r>
    </w:p>
    <w:p w14:paraId="1F236674" w14:textId="77777777" w:rsidR="00D121EC" w:rsidRPr="00D70C09" w:rsidRDefault="00D121EC" w:rsidP="00D121EC">
      <w:pPr>
        <w:jc w:val="both"/>
        <w:rPr>
          <w:rFonts w:ascii="Arial" w:hAnsi="Arial" w:cs="Arial"/>
          <w:highlight w:val="red"/>
        </w:rPr>
      </w:pPr>
    </w:p>
    <w:p w14:paraId="2C1E39B9" w14:textId="77777777" w:rsidR="00D121EC" w:rsidRPr="001165D2" w:rsidRDefault="00D121EC" w:rsidP="00D121EC">
      <w:pPr>
        <w:jc w:val="both"/>
        <w:rPr>
          <w:rFonts w:asciiTheme="minorHAnsi" w:hAnsiTheme="minorHAnsi" w:cs="Calibri"/>
          <w:sz w:val="22"/>
          <w:szCs w:val="22"/>
        </w:rPr>
      </w:pPr>
      <w:r w:rsidRPr="00D70C09">
        <w:rPr>
          <w:rFonts w:ascii="Arial" w:hAnsi="Arial" w:cs="Arial"/>
        </w:rPr>
        <w:t>b.8. Caberá à contratada a iniciativa revisional por reajuste técnico, cujo pedido deverá demonstrar analiticamente, a elevação dos custos da variação dos serviços médico hospitalares e dos insumos utilizados na prestação dos serviços.</w:t>
      </w:r>
    </w:p>
    <w:p w14:paraId="5B68C1D0" w14:textId="77777777" w:rsidR="00D121EC" w:rsidRPr="00241A41" w:rsidRDefault="00D121EC" w:rsidP="00D121EC">
      <w:pPr>
        <w:pStyle w:val="Standarduser"/>
        <w:spacing w:after="120"/>
        <w:rPr>
          <w:rFonts w:ascii="Arial" w:hAnsi="Arial" w:cs="Arial"/>
          <w:sz w:val="20"/>
          <w:szCs w:val="20"/>
        </w:rPr>
      </w:pPr>
    </w:p>
    <w:p w14:paraId="52124C72" w14:textId="04023E03" w:rsidR="00B94F1F" w:rsidRPr="00E95547" w:rsidRDefault="00330E53" w:rsidP="00E95547">
      <w:r w:rsidRPr="0007230A">
        <w:rPr>
          <w:sz w:val="2"/>
          <w:szCs w:val="2"/>
        </w:rPr>
        <w:br w:type="page"/>
      </w:r>
    </w:p>
    <w:p w14:paraId="0D6E2AD1" w14:textId="77777777" w:rsidR="00C4009D" w:rsidRPr="00C4009D" w:rsidRDefault="00C4009D" w:rsidP="00BA50EE">
      <w:pPr>
        <w:pStyle w:val="Ttulo2"/>
        <w:tabs>
          <w:tab w:val="clear" w:pos="0"/>
        </w:tabs>
        <w:ind w:left="0" w:firstLine="0"/>
      </w:pPr>
    </w:p>
    <w:p w14:paraId="5BF94B4C" w14:textId="77777777" w:rsidR="00BA50EE" w:rsidRPr="00C63CD2" w:rsidRDefault="00BA50EE" w:rsidP="00BA50EE">
      <w:pPr>
        <w:pStyle w:val="Ttulo2"/>
        <w:tabs>
          <w:tab w:val="clear" w:pos="0"/>
        </w:tabs>
        <w:ind w:left="0" w:firstLine="0"/>
      </w:pPr>
      <w:r w:rsidRPr="00C63CD2">
        <w:t>REGULAMENTO GERAL</w:t>
      </w:r>
    </w:p>
    <w:p w14:paraId="05CA8BF6" w14:textId="77777777" w:rsidR="00BA50EE" w:rsidRPr="00C63CD2" w:rsidRDefault="00BA50EE" w:rsidP="00BA50EE">
      <w:pPr>
        <w:pStyle w:val="Corpodetexto"/>
        <w:jc w:val="center"/>
        <w:rPr>
          <w:sz w:val="20"/>
          <w:szCs w:val="20"/>
          <w:lang w:val="pt-BR"/>
        </w:rPr>
      </w:pPr>
    </w:p>
    <w:p w14:paraId="46681EAE" w14:textId="2224D30B" w:rsidR="00BA50EE" w:rsidRPr="00C63CD2" w:rsidRDefault="00BA50EE" w:rsidP="00BA50EE">
      <w:pPr>
        <w:jc w:val="center"/>
        <w:rPr>
          <w:rFonts w:ascii="Arial" w:hAnsi="Arial" w:cs="Arial"/>
          <w:sz w:val="22"/>
        </w:rPr>
      </w:pPr>
      <w:r w:rsidRPr="00C63CD2">
        <w:rPr>
          <w:rFonts w:ascii="Arial" w:hAnsi="Arial" w:cs="Arial"/>
          <w:sz w:val="22"/>
        </w:rPr>
        <w:t xml:space="preserve">Pregão Eletrônico - </w:t>
      </w:r>
      <w:r w:rsidR="00F022CA" w:rsidRPr="00C63CD2">
        <w:rPr>
          <w:rFonts w:ascii="Arial" w:hAnsi="Arial" w:cs="Arial"/>
          <w:sz w:val="22"/>
        </w:rPr>
        <w:t>Serviços</w:t>
      </w:r>
    </w:p>
    <w:p w14:paraId="236DC989" w14:textId="77777777" w:rsidR="0007230A" w:rsidRDefault="0007230A" w:rsidP="00BA50EE">
      <w:pPr>
        <w:jc w:val="center"/>
        <w:rPr>
          <w:rFonts w:ascii="Arial" w:hAnsi="Arial" w:cs="Arial"/>
        </w:rPr>
      </w:pPr>
    </w:p>
    <w:p w14:paraId="66D82772" w14:textId="77777777" w:rsidR="00C4009D" w:rsidRPr="00C63CD2" w:rsidRDefault="00C4009D" w:rsidP="00BA50EE">
      <w:pPr>
        <w:jc w:val="center"/>
        <w:rPr>
          <w:rFonts w:ascii="Arial" w:hAnsi="Arial" w:cs="Arial"/>
        </w:rPr>
      </w:pPr>
    </w:p>
    <w:p w14:paraId="45D95BD2" w14:textId="77777777" w:rsidR="0007230A" w:rsidRPr="00C63CD2" w:rsidRDefault="0007230A" w:rsidP="00BA50EE">
      <w:pPr>
        <w:jc w:val="center"/>
        <w:rPr>
          <w:rFonts w:ascii="Arial" w:hAnsi="Arial" w:cs="Arial"/>
        </w:rPr>
      </w:pPr>
    </w:p>
    <w:p w14:paraId="3EA452F8" w14:textId="77777777" w:rsidR="00CE3EFF" w:rsidRPr="00C4009D" w:rsidRDefault="00CE3EFF" w:rsidP="00C4009D">
      <w:pPr>
        <w:ind w:firstLine="284"/>
        <w:jc w:val="both"/>
        <w:rPr>
          <w:rFonts w:ascii="Arial" w:hAnsi="Arial" w:cs="Arial"/>
          <w:b/>
          <w:bCs/>
        </w:rPr>
      </w:pPr>
      <w:r w:rsidRPr="00C4009D">
        <w:rPr>
          <w:rFonts w:ascii="Arial" w:hAnsi="Arial" w:cs="Arial"/>
        </w:rPr>
        <w:t xml:space="preserve">A Prefeitura do Município de Piracicaba torna público, por meio da utilização dos recursos da tecnologia da informação – </w:t>
      </w:r>
      <w:r w:rsidRPr="00C4009D">
        <w:rPr>
          <w:rFonts w:ascii="Arial" w:hAnsi="Arial" w:cs="Arial"/>
          <w:i/>
          <w:iCs/>
        </w:rPr>
        <w:t>INTERNET</w:t>
      </w:r>
      <w:r w:rsidRPr="00C4009D">
        <w:rPr>
          <w:rFonts w:ascii="Arial" w:hAnsi="Arial" w:cs="Arial"/>
        </w:rPr>
        <w:t xml:space="preserve"> – torna público que fará realizar-se licitação na modalidade PREGÃO ELETRÔNICO</w:t>
      </w:r>
      <w:r w:rsidRPr="00C4009D">
        <w:rPr>
          <w:rFonts w:ascii="Arial" w:hAnsi="Arial" w:cs="Arial"/>
          <w:bCs/>
        </w:rPr>
        <w:t>.</w:t>
      </w:r>
    </w:p>
    <w:p w14:paraId="410FB91A" w14:textId="77777777" w:rsidR="00CE3EFF" w:rsidRPr="00C4009D" w:rsidRDefault="00CE3EFF" w:rsidP="00C4009D">
      <w:pPr>
        <w:ind w:firstLine="284"/>
        <w:jc w:val="both"/>
        <w:rPr>
          <w:rFonts w:ascii="Arial" w:hAnsi="Arial" w:cs="Arial"/>
          <w:b/>
          <w:bCs/>
        </w:rPr>
      </w:pPr>
    </w:p>
    <w:p w14:paraId="133CFF74" w14:textId="77777777" w:rsidR="00CE3EFF" w:rsidRPr="00C4009D" w:rsidRDefault="00CE3EFF" w:rsidP="00C4009D">
      <w:pPr>
        <w:ind w:firstLine="284"/>
        <w:jc w:val="both"/>
        <w:rPr>
          <w:rFonts w:ascii="Arial" w:hAnsi="Arial" w:cs="Arial"/>
        </w:rPr>
      </w:pPr>
      <w:r w:rsidRPr="00C4009D">
        <w:rPr>
          <w:rFonts w:ascii="Arial" w:hAnsi="Arial" w:cs="Arial"/>
        </w:rPr>
        <w:t>O procedimento licitatório obedecerá, integralmente, a Lei Federal nº</w:t>
      </w:r>
      <w:r w:rsidR="00CF15F7" w:rsidRPr="00C4009D">
        <w:rPr>
          <w:rFonts w:ascii="Arial" w:hAnsi="Arial" w:cs="Arial"/>
        </w:rPr>
        <w:t xml:space="preserve"> 14.133, de 2021, e demais legislações aplicáveis e, ainda, de acordo com as especificações constantes no Termo de Referência e neste Regulamento Geral, que dele fazem parte integrante.</w:t>
      </w:r>
    </w:p>
    <w:p w14:paraId="2620B2EC" w14:textId="77777777" w:rsidR="00300B3C" w:rsidRDefault="00300B3C" w:rsidP="00C4009D">
      <w:pPr>
        <w:ind w:firstLine="284"/>
        <w:jc w:val="both"/>
        <w:rPr>
          <w:rFonts w:ascii="Arial" w:hAnsi="Arial" w:cs="Arial"/>
        </w:rPr>
      </w:pPr>
    </w:p>
    <w:p w14:paraId="55DBA866" w14:textId="77777777" w:rsidR="00C4009D" w:rsidRPr="00C4009D" w:rsidRDefault="00C4009D" w:rsidP="00C4009D">
      <w:pPr>
        <w:ind w:firstLine="284"/>
        <w:jc w:val="both"/>
        <w:rPr>
          <w:rFonts w:ascii="Arial" w:hAnsi="Arial" w:cs="Arial"/>
        </w:rPr>
      </w:pPr>
    </w:p>
    <w:p w14:paraId="4F7CE0E6" w14:textId="77777777" w:rsidR="00CE3EFF" w:rsidRPr="00C4009D" w:rsidRDefault="00B039A0" w:rsidP="00C4009D">
      <w:pPr>
        <w:ind w:firstLine="284"/>
        <w:jc w:val="both"/>
        <w:rPr>
          <w:rFonts w:ascii="Arial" w:hAnsi="Arial" w:cs="Arial"/>
        </w:rPr>
      </w:pPr>
      <w:r w:rsidRPr="00C4009D">
        <w:rPr>
          <w:rFonts w:ascii="Arial" w:hAnsi="Arial" w:cs="Arial"/>
          <w:b/>
          <w:bCs/>
        </w:rPr>
        <w:t>1.</w:t>
      </w:r>
      <w:r w:rsidR="00CE3EFF" w:rsidRPr="00C4009D">
        <w:rPr>
          <w:rFonts w:ascii="Arial" w:hAnsi="Arial" w:cs="Arial"/>
          <w:b/>
          <w:bCs/>
        </w:rPr>
        <w:t xml:space="preserve"> DISPOSIÇÕES PRELIMINARES</w:t>
      </w:r>
    </w:p>
    <w:p w14:paraId="04CCB73E" w14:textId="77777777" w:rsidR="00CE3EFF" w:rsidRPr="00C4009D" w:rsidRDefault="00CE3EFF" w:rsidP="00C4009D">
      <w:pPr>
        <w:ind w:firstLine="284"/>
        <w:jc w:val="both"/>
        <w:rPr>
          <w:rFonts w:ascii="Arial" w:hAnsi="Arial" w:cs="Arial"/>
        </w:rPr>
      </w:pPr>
    </w:p>
    <w:p w14:paraId="3C9E7747" w14:textId="77777777" w:rsidR="00CE3EFF" w:rsidRPr="00C4009D" w:rsidRDefault="00CE3EFF" w:rsidP="00C4009D">
      <w:pPr>
        <w:ind w:firstLine="284"/>
        <w:jc w:val="both"/>
        <w:rPr>
          <w:rFonts w:ascii="Arial" w:hAnsi="Arial" w:cs="Arial"/>
        </w:rPr>
      </w:pPr>
      <w:r w:rsidRPr="00C4009D">
        <w:rPr>
          <w:rFonts w:ascii="Arial" w:hAnsi="Arial" w:cs="Arial"/>
          <w:b/>
          <w:bCs/>
        </w:rPr>
        <w:t>1.1.</w:t>
      </w:r>
      <w:r w:rsidRPr="00C4009D">
        <w:rPr>
          <w:rFonts w:ascii="Arial" w:hAnsi="Arial" w:cs="Arial"/>
        </w:rPr>
        <w:t xml:space="preserve"> O Pregão Eletrônico será realizado em sessão pública, por meio da </w:t>
      </w:r>
      <w:r w:rsidRPr="00C4009D">
        <w:rPr>
          <w:rFonts w:ascii="Arial" w:hAnsi="Arial" w:cs="Arial"/>
          <w:i/>
          <w:iCs/>
        </w:rPr>
        <w:t>INTERNET</w:t>
      </w:r>
      <w:r w:rsidRPr="00C4009D">
        <w:rPr>
          <w:rFonts w:ascii="Arial" w:hAnsi="Arial" w:cs="Arial"/>
        </w:rPr>
        <w:t>, mediante condições de segurança - criptografia e autenticação - em todas as suas fases.</w:t>
      </w:r>
    </w:p>
    <w:p w14:paraId="2652A9A6" w14:textId="77777777" w:rsidR="00CE3EFF" w:rsidRPr="00C4009D" w:rsidRDefault="00CE3EFF" w:rsidP="00C4009D">
      <w:pPr>
        <w:ind w:firstLine="284"/>
        <w:jc w:val="both"/>
        <w:rPr>
          <w:rFonts w:ascii="Arial" w:hAnsi="Arial" w:cs="Arial"/>
        </w:rPr>
      </w:pPr>
    </w:p>
    <w:p w14:paraId="4C430A63" w14:textId="3FFDDB73" w:rsidR="00CE3EFF" w:rsidRPr="00C4009D" w:rsidRDefault="00CE3EFF" w:rsidP="00C4009D">
      <w:pPr>
        <w:ind w:firstLine="284"/>
        <w:jc w:val="both"/>
        <w:rPr>
          <w:rFonts w:ascii="Arial" w:hAnsi="Arial" w:cs="Arial"/>
        </w:rPr>
      </w:pPr>
      <w:r w:rsidRPr="00C4009D">
        <w:rPr>
          <w:rFonts w:ascii="Arial" w:hAnsi="Arial" w:cs="Arial"/>
          <w:b/>
          <w:bCs/>
        </w:rPr>
        <w:t>1.2.</w:t>
      </w:r>
      <w:r w:rsidRPr="00C4009D">
        <w:rPr>
          <w:rFonts w:ascii="Arial" w:hAnsi="Arial" w:cs="Arial"/>
        </w:rPr>
        <w:t xml:space="preserve"> Os trabalhos serão conduzidos por funcionário da Prefeitura Municipal de Piracicaba, denominado Pregoeiro com </w:t>
      </w:r>
      <w:r w:rsidR="00EE6BEA" w:rsidRPr="00C4009D">
        <w:rPr>
          <w:rFonts w:ascii="Arial" w:hAnsi="Arial" w:cs="Arial"/>
        </w:rPr>
        <w:t>auxílio</w:t>
      </w:r>
      <w:r w:rsidRPr="00C4009D">
        <w:rPr>
          <w:rFonts w:ascii="Arial" w:hAnsi="Arial" w:cs="Arial"/>
        </w:rPr>
        <w:t xml:space="preserve"> da equipe de apoio, designados nos autos do processo através de Portaria Municipal e mediante a inserção e monitoramento de dados gerados ou transferidos para o aplicativo “LICIT@PIRA” no endereço eletrônico: </w:t>
      </w:r>
      <w:hyperlink r:id="rId18" w:history="1">
        <w:r w:rsidRPr="00C4009D">
          <w:rPr>
            <w:rStyle w:val="Hyperlink"/>
            <w:rFonts w:ascii="Arial" w:hAnsi="Arial" w:cs="Arial"/>
            <w:color w:val="auto"/>
          </w:rPr>
          <w:t>www.licitapira.piracicaba.sp.gov.br</w:t>
        </w:r>
      </w:hyperlink>
      <w:r w:rsidRPr="00C4009D">
        <w:rPr>
          <w:rFonts w:ascii="Arial" w:hAnsi="Arial" w:cs="Arial"/>
        </w:rPr>
        <w:t xml:space="preserve">, opção </w:t>
      </w:r>
      <w:r w:rsidRPr="00C4009D">
        <w:rPr>
          <w:rFonts w:ascii="Arial" w:hAnsi="Arial" w:cs="Arial"/>
          <w:b/>
          <w:bCs/>
          <w:i/>
          <w:iCs/>
        </w:rPr>
        <w:t>“Acesso ao Sistema”</w:t>
      </w:r>
      <w:r w:rsidRPr="00C4009D">
        <w:rPr>
          <w:rFonts w:ascii="Arial" w:hAnsi="Arial" w:cs="Arial"/>
        </w:rPr>
        <w:t>.</w:t>
      </w:r>
    </w:p>
    <w:p w14:paraId="42F263F0" w14:textId="77777777" w:rsidR="00CE3EFF" w:rsidRPr="00C4009D" w:rsidRDefault="00CE3EFF" w:rsidP="00C4009D">
      <w:pPr>
        <w:ind w:firstLine="284"/>
        <w:jc w:val="both"/>
        <w:rPr>
          <w:rFonts w:ascii="Arial" w:hAnsi="Arial" w:cs="Arial"/>
        </w:rPr>
      </w:pPr>
    </w:p>
    <w:p w14:paraId="3CDD90A6" w14:textId="77777777" w:rsidR="000461F5" w:rsidRPr="00C4009D" w:rsidRDefault="000461F5" w:rsidP="00C4009D">
      <w:pPr>
        <w:ind w:firstLine="284"/>
        <w:jc w:val="both"/>
        <w:rPr>
          <w:rFonts w:ascii="Arial" w:hAnsi="Arial" w:cs="Arial"/>
        </w:rPr>
      </w:pPr>
    </w:p>
    <w:p w14:paraId="67F0BE35" w14:textId="77777777" w:rsidR="00CE3EFF" w:rsidRPr="00C4009D" w:rsidRDefault="00CE3EFF" w:rsidP="00C4009D">
      <w:pPr>
        <w:ind w:firstLine="284"/>
        <w:jc w:val="both"/>
        <w:rPr>
          <w:rFonts w:ascii="Arial" w:hAnsi="Arial" w:cs="Arial"/>
        </w:rPr>
      </w:pPr>
      <w:r w:rsidRPr="00C4009D">
        <w:rPr>
          <w:rFonts w:ascii="Arial" w:hAnsi="Arial" w:cs="Arial"/>
          <w:b/>
          <w:bCs/>
        </w:rPr>
        <w:t>2</w:t>
      </w:r>
      <w:r w:rsidR="00B039A0" w:rsidRPr="00C4009D">
        <w:rPr>
          <w:rFonts w:ascii="Arial" w:hAnsi="Arial" w:cs="Arial"/>
          <w:b/>
          <w:bCs/>
        </w:rPr>
        <w:t>.</w:t>
      </w:r>
      <w:r w:rsidRPr="00C4009D">
        <w:rPr>
          <w:rFonts w:ascii="Arial" w:hAnsi="Arial" w:cs="Arial"/>
          <w:b/>
          <w:bCs/>
        </w:rPr>
        <w:t xml:space="preserve"> FORMALIZAÇÃO DE CONSULTAS</w:t>
      </w:r>
    </w:p>
    <w:p w14:paraId="19BDF729" w14:textId="77777777" w:rsidR="00CE3EFF" w:rsidRPr="00C4009D" w:rsidRDefault="00CE3EFF" w:rsidP="00C4009D">
      <w:pPr>
        <w:ind w:firstLine="284"/>
        <w:jc w:val="both"/>
        <w:rPr>
          <w:rFonts w:ascii="Arial" w:hAnsi="Arial" w:cs="Arial"/>
        </w:rPr>
      </w:pPr>
    </w:p>
    <w:p w14:paraId="27BF95B2" w14:textId="5D8FB838" w:rsidR="00CE3EFF" w:rsidRPr="00C4009D" w:rsidRDefault="0077368C" w:rsidP="00C4009D">
      <w:pPr>
        <w:ind w:firstLine="284"/>
        <w:jc w:val="both"/>
        <w:rPr>
          <w:rFonts w:ascii="Arial" w:hAnsi="Arial" w:cs="Arial"/>
        </w:rPr>
      </w:pPr>
      <w:r w:rsidRPr="00C4009D">
        <w:rPr>
          <w:rFonts w:ascii="Arial" w:hAnsi="Arial" w:cs="Arial"/>
          <w:b/>
          <w:bCs/>
        </w:rPr>
        <w:t xml:space="preserve">2.1. </w:t>
      </w:r>
      <w:r w:rsidR="00CE3EFF" w:rsidRPr="00C4009D">
        <w:rPr>
          <w:rFonts w:ascii="Arial" w:hAnsi="Arial" w:cs="Arial"/>
        </w:rPr>
        <w:t xml:space="preserve">Observado o prazo legal de </w:t>
      </w:r>
      <w:r w:rsidR="000B594D" w:rsidRPr="00C4009D">
        <w:rPr>
          <w:rFonts w:ascii="Arial" w:hAnsi="Arial" w:cs="Arial"/>
        </w:rPr>
        <w:t xml:space="preserve">3 (três) dias úteis </w:t>
      </w:r>
      <w:r w:rsidR="00CE3EFF" w:rsidRPr="00C4009D">
        <w:rPr>
          <w:rFonts w:ascii="Arial" w:hAnsi="Arial" w:cs="Arial"/>
        </w:rPr>
        <w:t xml:space="preserve">antes da data fixada para abertura das propostas, as licitantes poderão formular consultas por e-mail no endereço eletrônico: </w:t>
      </w:r>
      <w:r w:rsidR="001C15E9">
        <w:rPr>
          <w:rFonts w:ascii="Arial" w:hAnsi="Arial" w:cs="Arial"/>
        </w:rPr>
        <w:t>licitacoes@piracicaba.sp.gov.br</w:t>
      </w:r>
      <w:r w:rsidR="00CE3EFF" w:rsidRPr="00C4009D">
        <w:rPr>
          <w:rFonts w:ascii="Arial" w:hAnsi="Arial" w:cs="Arial"/>
        </w:rPr>
        <w:t>, fone (19) 3403-1020, informando o número da licitação.</w:t>
      </w:r>
    </w:p>
    <w:p w14:paraId="7BDE912C" w14:textId="77777777" w:rsidR="00CE3EFF" w:rsidRPr="00C4009D" w:rsidRDefault="00CE3EFF" w:rsidP="00C4009D">
      <w:pPr>
        <w:ind w:firstLine="284"/>
        <w:jc w:val="both"/>
        <w:rPr>
          <w:rFonts w:ascii="Arial" w:hAnsi="Arial" w:cs="Arial"/>
        </w:rPr>
      </w:pPr>
    </w:p>
    <w:p w14:paraId="5B6A447D" w14:textId="77777777" w:rsidR="000461F5" w:rsidRPr="00C4009D" w:rsidRDefault="000461F5" w:rsidP="00C4009D">
      <w:pPr>
        <w:ind w:firstLine="284"/>
        <w:jc w:val="both"/>
        <w:rPr>
          <w:rFonts w:ascii="Arial" w:hAnsi="Arial" w:cs="Arial"/>
        </w:rPr>
      </w:pPr>
    </w:p>
    <w:p w14:paraId="24743814" w14:textId="77777777" w:rsidR="00CE3EFF" w:rsidRPr="00C4009D" w:rsidRDefault="00CE3EFF" w:rsidP="00C4009D">
      <w:pPr>
        <w:ind w:firstLine="284"/>
        <w:jc w:val="both"/>
        <w:rPr>
          <w:rFonts w:ascii="Arial" w:hAnsi="Arial" w:cs="Arial"/>
          <w:b/>
          <w:bCs/>
        </w:rPr>
      </w:pPr>
      <w:r w:rsidRPr="00C4009D">
        <w:rPr>
          <w:rFonts w:ascii="Arial" w:hAnsi="Arial" w:cs="Arial"/>
          <w:b/>
          <w:bCs/>
        </w:rPr>
        <w:t>3</w:t>
      </w:r>
      <w:r w:rsidR="00B039A0" w:rsidRPr="00C4009D">
        <w:rPr>
          <w:rFonts w:ascii="Arial" w:hAnsi="Arial" w:cs="Arial"/>
          <w:b/>
          <w:bCs/>
        </w:rPr>
        <w:t>.</w:t>
      </w:r>
      <w:r w:rsidRPr="00C4009D">
        <w:rPr>
          <w:rFonts w:ascii="Arial" w:hAnsi="Arial" w:cs="Arial"/>
          <w:b/>
          <w:bCs/>
        </w:rPr>
        <w:t xml:space="preserve"> RECEBIMENTO E ABERTURA DAS PROPOSTAS E DATA DO PREGÃO</w:t>
      </w:r>
    </w:p>
    <w:p w14:paraId="19980ABE" w14:textId="77777777" w:rsidR="00CE3EFF" w:rsidRPr="00C4009D" w:rsidRDefault="00CE3EFF" w:rsidP="00C4009D">
      <w:pPr>
        <w:ind w:firstLine="284"/>
        <w:jc w:val="both"/>
        <w:rPr>
          <w:rFonts w:ascii="Arial" w:hAnsi="Arial" w:cs="Arial"/>
          <w:b/>
          <w:bCs/>
        </w:rPr>
      </w:pPr>
    </w:p>
    <w:p w14:paraId="78E0ECB1" w14:textId="77777777" w:rsidR="00CE3EFF" w:rsidRPr="00C4009D" w:rsidRDefault="00CE3EFF" w:rsidP="00C4009D">
      <w:pPr>
        <w:ind w:firstLine="284"/>
        <w:jc w:val="both"/>
        <w:rPr>
          <w:rFonts w:ascii="Arial" w:hAnsi="Arial" w:cs="Arial"/>
        </w:rPr>
      </w:pPr>
      <w:r w:rsidRPr="00C4009D">
        <w:rPr>
          <w:rFonts w:ascii="Arial" w:hAnsi="Arial" w:cs="Arial"/>
          <w:b/>
          <w:bCs/>
        </w:rPr>
        <w:t>3.1.</w:t>
      </w:r>
      <w:r w:rsidRPr="00C4009D">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Pr="00C4009D" w:rsidRDefault="00CE3EFF" w:rsidP="00C4009D">
      <w:pPr>
        <w:ind w:firstLine="284"/>
        <w:jc w:val="both"/>
        <w:rPr>
          <w:rFonts w:ascii="Arial" w:hAnsi="Arial" w:cs="Arial"/>
        </w:rPr>
      </w:pPr>
    </w:p>
    <w:p w14:paraId="1FAF7CF9" w14:textId="77777777" w:rsidR="000461F5" w:rsidRPr="00C4009D" w:rsidRDefault="000461F5" w:rsidP="00C4009D">
      <w:pPr>
        <w:ind w:firstLine="284"/>
        <w:jc w:val="both"/>
        <w:rPr>
          <w:rFonts w:ascii="Arial" w:hAnsi="Arial" w:cs="Arial"/>
          <w:b/>
          <w:bCs/>
        </w:rPr>
      </w:pPr>
    </w:p>
    <w:p w14:paraId="6123E162" w14:textId="48EF4ED1" w:rsidR="00CE3EFF" w:rsidRPr="00C4009D" w:rsidRDefault="00CE3EFF" w:rsidP="00C4009D">
      <w:pPr>
        <w:ind w:firstLine="284"/>
        <w:jc w:val="both"/>
        <w:rPr>
          <w:rFonts w:ascii="Arial" w:hAnsi="Arial" w:cs="Arial"/>
        </w:rPr>
      </w:pPr>
      <w:r w:rsidRPr="00C4009D">
        <w:rPr>
          <w:rFonts w:ascii="Arial" w:hAnsi="Arial" w:cs="Arial"/>
          <w:b/>
          <w:bCs/>
        </w:rPr>
        <w:t>4</w:t>
      </w:r>
      <w:r w:rsidR="00B039A0" w:rsidRPr="00C4009D">
        <w:rPr>
          <w:rFonts w:ascii="Arial" w:hAnsi="Arial" w:cs="Arial"/>
          <w:b/>
          <w:bCs/>
        </w:rPr>
        <w:t>.</w:t>
      </w:r>
      <w:r w:rsidRPr="00C4009D">
        <w:rPr>
          <w:rFonts w:ascii="Arial" w:hAnsi="Arial" w:cs="Arial"/>
          <w:b/>
          <w:bCs/>
        </w:rPr>
        <w:t xml:space="preserve"> REFERÊNCIA DE TEMPO</w:t>
      </w:r>
    </w:p>
    <w:p w14:paraId="388A65B0" w14:textId="77777777" w:rsidR="00CE3EFF" w:rsidRPr="00C4009D" w:rsidRDefault="00CE3EFF" w:rsidP="00C4009D">
      <w:pPr>
        <w:ind w:firstLine="284"/>
        <w:jc w:val="both"/>
        <w:rPr>
          <w:rFonts w:ascii="Arial" w:hAnsi="Arial" w:cs="Arial"/>
        </w:rPr>
      </w:pPr>
    </w:p>
    <w:p w14:paraId="306BD8CC" w14:textId="77777777" w:rsidR="00CE3EFF" w:rsidRPr="00C4009D" w:rsidRDefault="00CE3EFF" w:rsidP="00C4009D">
      <w:pPr>
        <w:ind w:firstLine="284"/>
        <w:jc w:val="both"/>
        <w:rPr>
          <w:rFonts w:ascii="Arial" w:hAnsi="Arial" w:cs="Arial"/>
        </w:rPr>
      </w:pPr>
      <w:r w:rsidRPr="00C4009D">
        <w:rPr>
          <w:rFonts w:ascii="Arial" w:hAnsi="Arial" w:cs="Arial"/>
          <w:b/>
          <w:bCs/>
        </w:rPr>
        <w:t xml:space="preserve">4.1. </w:t>
      </w:r>
      <w:r w:rsidRPr="00C4009D">
        <w:rPr>
          <w:rFonts w:ascii="Arial" w:hAnsi="Arial" w:cs="Arial"/>
        </w:rPr>
        <w:t>Todas as referências de tempo no Edital, no Aviso e durante a Sessão Pública observarão obrigatoriamente o</w:t>
      </w:r>
      <w:r w:rsidRPr="00C4009D">
        <w:rPr>
          <w:rFonts w:ascii="Arial" w:hAnsi="Arial" w:cs="Arial"/>
          <w:b/>
          <w:bCs/>
        </w:rPr>
        <w:t xml:space="preserve"> horário de Brasília – DF</w:t>
      </w:r>
      <w:r w:rsidRPr="00C4009D">
        <w:rPr>
          <w:rFonts w:ascii="Arial" w:hAnsi="Arial" w:cs="Arial"/>
        </w:rPr>
        <w:t xml:space="preserve"> e, desta forma, serão registradas no sistema eletrônico e na documentação relativa ao certame.</w:t>
      </w:r>
    </w:p>
    <w:p w14:paraId="3468C501" w14:textId="77777777" w:rsidR="00CE3EFF" w:rsidRPr="00C4009D" w:rsidRDefault="00CE3EFF" w:rsidP="00C4009D">
      <w:pPr>
        <w:ind w:firstLine="284"/>
        <w:jc w:val="both"/>
        <w:rPr>
          <w:rFonts w:ascii="Arial" w:hAnsi="Arial" w:cs="Arial"/>
        </w:rPr>
      </w:pPr>
    </w:p>
    <w:p w14:paraId="5D10AAC3" w14:textId="77777777" w:rsidR="000461F5" w:rsidRPr="00C4009D" w:rsidRDefault="000461F5" w:rsidP="00C4009D">
      <w:pPr>
        <w:ind w:firstLine="284"/>
        <w:jc w:val="both"/>
        <w:rPr>
          <w:rFonts w:ascii="Arial" w:hAnsi="Arial" w:cs="Arial"/>
        </w:rPr>
      </w:pPr>
    </w:p>
    <w:p w14:paraId="325A885D" w14:textId="77777777" w:rsidR="00CE3EFF" w:rsidRPr="00C4009D" w:rsidRDefault="00CE3EFF" w:rsidP="00C4009D">
      <w:pPr>
        <w:ind w:firstLine="284"/>
        <w:jc w:val="both"/>
        <w:rPr>
          <w:rFonts w:ascii="Arial" w:hAnsi="Arial" w:cs="Arial"/>
        </w:rPr>
      </w:pPr>
      <w:r w:rsidRPr="00C4009D">
        <w:rPr>
          <w:rFonts w:ascii="Arial" w:hAnsi="Arial" w:cs="Arial"/>
          <w:b/>
          <w:bCs/>
        </w:rPr>
        <w:t>5</w:t>
      </w:r>
      <w:r w:rsidR="00B039A0" w:rsidRPr="00C4009D">
        <w:rPr>
          <w:rFonts w:ascii="Arial" w:hAnsi="Arial" w:cs="Arial"/>
          <w:b/>
          <w:bCs/>
        </w:rPr>
        <w:t>.</w:t>
      </w:r>
      <w:r w:rsidRPr="00C4009D">
        <w:rPr>
          <w:rFonts w:ascii="Arial" w:hAnsi="Arial" w:cs="Arial"/>
          <w:b/>
          <w:bCs/>
        </w:rPr>
        <w:t xml:space="preserve"> CONDIÇÕES PARA PARTICIPAÇÃO</w:t>
      </w:r>
    </w:p>
    <w:p w14:paraId="562E18D2" w14:textId="77777777" w:rsidR="00CE3EFF" w:rsidRPr="00C4009D" w:rsidRDefault="00CE3EFF" w:rsidP="00C4009D">
      <w:pPr>
        <w:ind w:firstLine="284"/>
        <w:jc w:val="both"/>
        <w:rPr>
          <w:rFonts w:ascii="Arial" w:hAnsi="Arial" w:cs="Arial"/>
        </w:rPr>
      </w:pPr>
    </w:p>
    <w:p w14:paraId="417B239B" w14:textId="77777777" w:rsidR="005E54F6" w:rsidRPr="00C4009D" w:rsidRDefault="00CE3EFF" w:rsidP="00C4009D">
      <w:pPr>
        <w:ind w:firstLine="284"/>
        <w:jc w:val="both"/>
        <w:rPr>
          <w:rFonts w:ascii="Arial" w:hAnsi="Arial" w:cs="Arial"/>
        </w:rPr>
      </w:pPr>
      <w:r w:rsidRPr="00C4009D">
        <w:rPr>
          <w:rFonts w:ascii="Arial" w:hAnsi="Arial" w:cs="Arial"/>
          <w:b/>
          <w:bCs/>
        </w:rPr>
        <w:t>5.1.</w:t>
      </w:r>
      <w:r w:rsidRPr="00C4009D">
        <w:rPr>
          <w:rFonts w:ascii="Arial" w:hAnsi="Arial" w:cs="Arial"/>
        </w:rPr>
        <w:t xml:space="preserve"> </w:t>
      </w:r>
      <w:r w:rsidR="0047397D" w:rsidRPr="00C4009D">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C4009D" w:rsidRDefault="004B4F79" w:rsidP="00C4009D">
      <w:pPr>
        <w:ind w:firstLine="284"/>
        <w:jc w:val="both"/>
        <w:rPr>
          <w:rFonts w:ascii="Arial" w:hAnsi="Arial" w:cs="Arial"/>
        </w:rPr>
      </w:pPr>
    </w:p>
    <w:p w14:paraId="75FF79FE" w14:textId="77777777" w:rsidR="00B5424B" w:rsidRPr="00C4009D" w:rsidRDefault="00B5424B" w:rsidP="00C4009D">
      <w:pPr>
        <w:ind w:firstLine="284"/>
        <w:jc w:val="both"/>
        <w:rPr>
          <w:rFonts w:ascii="Arial" w:hAnsi="Arial" w:cs="Arial"/>
          <w:b/>
          <w:bCs/>
        </w:rPr>
      </w:pPr>
      <w:r w:rsidRPr="00C4009D">
        <w:rPr>
          <w:rFonts w:ascii="Arial" w:hAnsi="Arial" w:cs="Arial"/>
          <w:b/>
          <w:bCs/>
        </w:rPr>
        <w:t>5.2. A participação neste Pregão é aberta as empresas de todos os portes.</w:t>
      </w:r>
    </w:p>
    <w:p w14:paraId="64F80EEA" w14:textId="77777777" w:rsidR="00B5424B" w:rsidRPr="00C4009D" w:rsidRDefault="00B5424B" w:rsidP="00C4009D">
      <w:pPr>
        <w:ind w:firstLine="284"/>
        <w:jc w:val="both"/>
        <w:rPr>
          <w:rFonts w:ascii="Arial" w:hAnsi="Arial" w:cs="Arial"/>
        </w:rPr>
      </w:pPr>
    </w:p>
    <w:p w14:paraId="1B612650" w14:textId="77777777" w:rsidR="00B5424B" w:rsidRPr="00C4009D" w:rsidRDefault="00B5424B" w:rsidP="00C4009D">
      <w:pPr>
        <w:ind w:firstLine="284"/>
        <w:jc w:val="both"/>
        <w:rPr>
          <w:rFonts w:ascii="Arial" w:hAnsi="Arial" w:cs="Arial"/>
        </w:rPr>
      </w:pPr>
      <w:r w:rsidRPr="00C4009D">
        <w:rPr>
          <w:rFonts w:ascii="Arial" w:hAnsi="Arial" w:cs="Arial"/>
          <w:b/>
          <w:bCs/>
        </w:rPr>
        <w:t>5.3.</w:t>
      </w:r>
      <w:r w:rsidRPr="00C4009D">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C4009D" w:rsidRDefault="00B5424B" w:rsidP="00C4009D">
      <w:pPr>
        <w:ind w:firstLine="284"/>
        <w:jc w:val="both"/>
        <w:rPr>
          <w:rFonts w:ascii="Arial" w:hAnsi="Arial" w:cs="Arial"/>
        </w:rPr>
      </w:pPr>
    </w:p>
    <w:p w14:paraId="330C3D96"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5.3.1. </w:t>
      </w:r>
      <w:proofErr w:type="gramStart"/>
      <w:r w:rsidRPr="00C4009D">
        <w:rPr>
          <w:rFonts w:ascii="Arial" w:hAnsi="Arial" w:cs="Arial"/>
        </w:rPr>
        <w:t>autor</w:t>
      </w:r>
      <w:proofErr w:type="gramEnd"/>
      <w:r w:rsidRPr="00C4009D">
        <w:rPr>
          <w:rFonts w:ascii="Arial" w:hAnsi="Arial" w:cs="Arial"/>
        </w:rPr>
        <w:t xml:space="preserve"> do anteprojeto, do projeto básico ou do projeto executivo, pessoa física ou jurídica, quando a licitação versar sobre obra, serviços ou fornecimento de bens a ele relacionados;</w:t>
      </w:r>
    </w:p>
    <w:p w14:paraId="77A36D4B" w14:textId="77777777" w:rsidR="00B5424B" w:rsidRPr="00C4009D" w:rsidRDefault="00B5424B" w:rsidP="00C4009D">
      <w:pPr>
        <w:ind w:firstLine="284"/>
        <w:jc w:val="both"/>
        <w:rPr>
          <w:rFonts w:ascii="Arial" w:hAnsi="Arial" w:cs="Arial"/>
          <w:highlight w:val="yellow"/>
        </w:rPr>
      </w:pPr>
    </w:p>
    <w:p w14:paraId="53A4D33A" w14:textId="77777777" w:rsidR="00B5424B" w:rsidRPr="00C4009D" w:rsidRDefault="00B5424B" w:rsidP="00C4009D">
      <w:pPr>
        <w:ind w:firstLine="284"/>
        <w:jc w:val="both"/>
        <w:rPr>
          <w:rFonts w:ascii="Arial" w:hAnsi="Arial" w:cs="Arial"/>
        </w:rPr>
      </w:pPr>
      <w:r w:rsidRPr="00C4009D">
        <w:rPr>
          <w:rFonts w:ascii="Arial" w:hAnsi="Arial" w:cs="Arial"/>
          <w:b/>
          <w:bCs/>
        </w:rPr>
        <w:lastRenderedPageBreak/>
        <w:t>5.3.2.</w:t>
      </w:r>
      <w:r w:rsidRPr="00C4009D">
        <w:rPr>
          <w:rFonts w:ascii="Arial" w:hAnsi="Arial" w:cs="Arial"/>
        </w:rPr>
        <w:t xml:space="preserve"> </w:t>
      </w:r>
      <w:proofErr w:type="gramStart"/>
      <w:r w:rsidRPr="00C4009D">
        <w:rPr>
          <w:rFonts w:ascii="Arial" w:hAnsi="Arial" w:cs="Arial"/>
        </w:rPr>
        <w:t>empresa</w:t>
      </w:r>
      <w:proofErr w:type="gramEnd"/>
      <w:r w:rsidRPr="00C4009D">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C4009D" w:rsidRDefault="00B5424B" w:rsidP="00C4009D">
      <w:pPr>
        <w:ind w:firstLine="284"/>
        <w:jc w:val="both"/>
        <w:rPr>
          <w:rFonts w:ascii="Arial" w:hAnsi="Arial" w:cs="Arial"/>
          <w:b/>
          <w:bCs/>
        </w:rPr>
      </w:pPr>
    </w:p>
    <w:p w14:paraId="6D8D0ADE" w14:textId="10DECB50" w:rsidR="00B5424B" w:rsidRDefault="00B5424B" w:rsidP="00C4009D">
      <w:pPr>
        <w:ind w:firstLine="284"/>
        <w:jc w:val="both"/>
        <w:rPr>
          <w:rFonts w:ascii="Arial" w:hAnsi="Arial" w:cs="Arial"/>
        </w:rPr>
      </w:pPr>
      <w:r w:rsidRPr="00C4009D">
        <w:rPr>
          <w:rFonts w:ascii="Arial" w:hAnsi="Arial" w:cs="Arial"/>
          <w:b/>
          <w:bCs/>
        </w:rPr>
        <w:t xml:space="preserve">5.3.3. </w:t>
      </w:r>
      <w:proofErr w:type="gramStart"/>
      <w:r w:rsidRPr="00C4009D">
        <w:rPr>
          <w:rFonts w:ascii="Arial" w:hAnsi="Arial" w:cs="Arial"/>
        </w:rPr>
        <w:t>pessoa</w:t>
      </w:r>
      <w:proofErr w:type="gramEnd"/>
      <w:r w:rsidRPr="00C4009D">
        <w:rPr>
          <w:rFonts w:ascii="Arial" w:hAnsi="Arial" w:cs="Arial"/>
        </w:rPr>
        <w:t xml:space="preserve"> física ou jurídica que se encontre, ao tempo da licitação, impossibilidade de participar da licitação em decorrência de sanção que lhe foi imposta;</w:t>
      </w:r>
    </w:p>
    <w:p w14:paraId="4E2A83B2" w14:textId="1D4E1B3A" w:rsidR="000B5779" w:rsidRDefault="000B5779" w:rsidP="00C4009D">
      <w:pPr>
        <w:ind w:firstLine="284"/>
        <w:jc w:val="both"/>
        <w:rPr>
          <w:rFonts w:ascii="Arial" w:hAnsi="Arial" w:cs="Arial"/>
        </w:rPr>
      </w:pPr>
    </w:p>
    <w:p w14:paraId="1079B572" w14:textId="77777777" w:rsidR="000B5779" w:rsidRDefault="000B5779" w:rsidP="000B5779">
      <w:pPr>
        <w:ind w:left="284"/>
        <w:jc w:val="both"/>
        <w:rPr>
          <w:rFonts w:ascii="Arial" w:hAnsi="Arial" w:cs="Arial"/>
          <w:color w:val="000000" w:themeColor="text1"/>
          <w:kern w:val="2"/>
        </w:rPr>
      </w:pPr>
      <w:r>
        <w:rPr>
          <w:rFonts w:ascii="Arial" w:hAnsi="Arial" w:cs="Arial"/>
          <w:color w:val="000000" w:themeColor="text1"/>
        </w:rPr>
        <w:t xml:space="preserve">5.3.3.1.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2832962E" w14:textId="77777777" w:rsidR="000B5779" w:rsidRDefault="000B5779" w:rsidP="000B5779">
      <w:pPr>
        <w:ind w:left="284"/>
        <w:jc w:val="both"/>
        <w:rPr>
          <w:rFonts w:ascii="Arial" w:hAnsi="Arial" w:cs="Arial"/>
          <w:color w:val="000000" w:themeColor="text1"/>
        </w:rPr>
      </w:pPr>
    </w:p>
    <w:p w14:paraId="37B82C4B" w14:textId="77777777" w:rsidR="000B5779" w:rsidRDefault="000B5779" w:rsidP="000B5779">
      <w:pPr>
        <w:ind w:left="284"/>
        <w:jc w:val="both"/>
        <w:rPr>
          <w:rFonts w:ascii="Arial" w:hAnsi="Arial" w:cs="Arial"/>
          <w:color w:val="000000" w:themeColor="text1"/>
        </w:rPr>
      </w:pPr>
      <w:r>
        <w:rPr>
          <w:rFonts w:ascii="Arial" w:hAnsi="Arial" w:cs="Arial"/>
          <w:color w:val="000000" w:themeColor="text1"/>
        </w:rPr>
        <w:t xml:space="preserve">5.3.3.2.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56E6CB47" w14:textId="77777777" w:rsidR="00B5424B" w:rsidRPr="00C4009D" w:rsidRDefault="00B5424B" w:rsidP="00C4009D">
      <w:pPr>
        <w:ind w:firstLine="284"/>
        <w:jc w:val="both"/>
        <w:rPr>
          <w:rFonts w:ascii="Arial" w:hAnsi="Arial" w:cs="Arial"/>
        </w:rPr>
      </w:pPr>
    </w:p>
    <w:p w14:paraId="6F113A88" w14:textId="77777777" w:rsidR="00B5424B" w:rsidRPr="00C4009D" w:rsidRDefault="00B5424B" w:rsidP="00C4009D">
      <w:pPr>
        <w:ind w:firstLine="284"/>
        <w:jc w:val="both"/>
        <w:rPr>
          <w:rFonts w:ascii="Arial" w:hAnsi="Arial" w:cs="Arial"/>
        </w:rPr>
      </w:pPr>
      <w:r w:rsidRPr="00C4009D">
        <w:rPr>
          <w:rFonts w:ascii="Arial" w:hAnsi="Arial" w:cs="Arial"/>
          <w:b/>
          <w:bCs/>
        </w:rPr>
        <w:t>5.3.4.</w:t>
      </w:r>
      <w:r w:rsidRPr="00C4009D">
        <w:rPr>
          <w:rFonts w:ascii="Arial" w:hAnsi="Arial" w:cs="Arial"/>
        </w:rPr>
        <w:t xml:space="preserve"> </w:t>
      </w:r>
      <w:proofErr w:type="gramStart"/>
      <w:r w:rsidRPr="00C4009D">
        <w:rPr>
          <w:rFonts w:ascii="Arial" w:hAnsi="Arial" w:cs="Arial"/>
        </w:rPr>
        <w:t>aquele</w:t>
      </w:r>
      <w:proofErr w:type="gramEnd"/>
      <w:r w:rsidRPr="00C4009D">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C4009D" w:rsidRDefault="00B5424B" w:rsidP="00C4009D">
      <w:pPr>
        <w:ind w:firstLine="284"/>
        <w:jc w:val="both"/>
        <w:rPr>
          <w:rFonts w:ascii="Arial" w:hAnsi="Arial" w:cs="Arial"/>
        </w:rPr>
      </w:pPr>
    </w:p>
    <w:p w14:paraId="1B4B2D48"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5.3.5. </w:t>
      </w:r>
      <w:proofErr w:type="gramStart"/>
      <w:r w:rsidRPr="00C4009D">
        <w:rPr>
          <w:rFonts w:ascii="Arial" w:hAnsi="Arial" w:cs="Arial"/>
        </w:rPr>
        <w:t>empresas</w:t>
      </w:r>
      <w:proofErr w:type="gramEnd"/>
      <w:r w:rsidRPr="00C4009D">
        <w:rPr>
          <w:rFonts w:ascii="Arial" w:hAnsi="Arial" w:cs="Arial"/>
        </w:rPr>
        <w:t xml:space="preserve"> controladoras, controladas ou coligadas, nos termos da Lei n° 6.404, de 15 de dezembro de 1976, concorrendo entre si;</w:t>
      </w:r>
    </w:p>
    <w:p w14:paraId="2E14F4D5" w14:textId="77777777" w:rsidR="00B5424B" w:rsidRPr="00C4009D" w:rsidRDefault="00B5424B" w:rsidP="00C4009D">
      <w:pPr>
        <w:ind w:firstLine="284"/>
        <w:jc w:val="both"/>
        <w:rPr>
          <w:rFonts w:ascii="Arial" w:hAnsi="Arial" w:cs="Arial"/>
        </w:rPr>
      </w:pPr>
    </w:p>
    <w:p w14:paraId="75015968"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5.3.6. </w:t>
      </w:r>
      <w:proofErr w:type="gramStart"/>
      <w:r w:rsidRPr="00C4009D">
        <w:rPr>
          <w:rFonts w:ascii="Arial" w:hAnsi="Arial" w:cs="Arial"/>
        </w:rPr>
        <w:t>pessoa</w:t>
      </w:r>
      <w:proofErr w:type="gramEnd"/>
      <w:r w:rsidRPr="00C4009D">
        <w:rPr>
          <w:rFonts w:ascii="Arial" w:hAnsi="Arial" w:cs="Arial"/>
        </w:rPr>
        <w:t xml:space="preserve">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B1344B2" w14:textId="77777777" w:rsidR="00CE3EFF" w:rsidRPr="00C4009D" w:rsidRDefault="00CE3EFF" w:rsidP="00C4009D">
      <w:pPr>
        <w:ind w:firstLine="284"/>
        <w:jc w:val="both"/>
        <w:rPr>
          <w:rFonts w:ascii="Arial" w:hAnsi="Arial" w:cs="Arial"/>
        </w:rPr>
      </w:pPr>
    </w:p>
    <w:p w14:paraId="62E37F3B" w14:textId="77777777" w:rsidR="000461F5" w:rsidRPr="00C4009D" w:rsidRDefault="000461F5" w:rsidP="00C4009D">
      <w:pPr>
        <w:ind w:firstLine="284"/>
        <w:jc w:val="both"/>
        <w:rPr>
          <w:rFonts w:ascii="Arial" w:hAnsi="Arial" w:cs="Arial"/>
        </w:rPr>
      </w:pPr>
    </w:p>
    <w:p w14:paraId="5D3F4D15" w14:textId="77777777" w:rsidR="00CE3EFF" w:rsidRPr="00C4009D" w:rsidRDefault="00CE3EFF" w:rsidP="00C4009D">
      <w:pPr>
        <w:ind w:firstLine="284"/>
        <w:jc w:val="both"/>
        <w:rPr>
          <w:rFonts w:ascii="Arial" w:hAnsi="Arial" w:cs="Arial"/>
        </w:rPr>
      </w:pPr>
      <w:r w:rsidRPr="00C4009D">
        <w:rPr>
          <w:rFonts w:ascii="Arial" w:hAnsi="Arial" w:cs="Arial"/>
          <w:b/>
          <w:bCs/>
          <w:caps/>
        </w:rPr>
        <w:t>6</w:t>
      </w:r>
      <w:r w:rsidR="00B039A0" w:rsidRPr="00C4009D">
        <w:rPr>
          <w:rFonts w:ascii="Arial" w:hAnsi="Arial" w:cs="Arial"/>
          <w:b/>
          <w:bCs/>
          <w:caps/>
        </w:rPr>
        <w:t>.</w:t>
      </w:r>
      <w:r w:rsidRPr="00C4009D">
        <w:rPr>
          <w:rFonts w:ascii="Arial" w:hAnsi="Arial" w:cs="Arial"/>
          <w:b/>
          <w:bCs/>
          <w:caps/>
        </w:rPr>
        <w:t xml:space="preserve"> credenciamento NO APLICATIVO LICITAÇÕES</w:t>
      </w:r>
    </w:p>
    <w:p w14:paraId="607D1889" w14:textId="77777777" w:rsidR="00CE3EFF" w:rsidRPr="00C4009D" w:rsidRDefault="00CE3EFF" w:rsidP="00C4009D">
      <w:pPr>
        <w:ind w:firstLine="284"/>
        <w:jc w:val="both"/>
        <w:rPr>
          <w:rFonts w:ascii="Arial" w:hAnsi="Arial" w:cs="Arial"/>
        </w:rPr>
      </w:pPr>
    </w:p>
    <w:p w14:paraId="3A232DEA" w14:textId="5F5388BB" w:rsidR="00CE3EFF" w:rsidRPr="00C4009D" w:rsidRDefault="00CE3EFF" w:rsidP="00C4009D">
      <w:pPr>
        <w:ind w:firstLine="284"/>
        <w:jc w:val="both"/>
        <w:rPr>
          <w:rFonts w:ascii="Arial" w:hAnsi="Arial" w:cs="Arial"/>
        </w:rPr>
      </w:pPr>
      <w:r w:rsidRPr="00C4009D">
        <w:rPr>
          <w:rFonts w:ascii="Arial" w:hAnsi="Arial" w:cs="Arial"/>
          <w:b/>
          <w:bCs/>
        </w:rPr>
        <w:t>6.1.</w:t>
      </w:r>
      <w:r w:rsidRPr="00C4009D">
        <w:rPr>
          <w:rFonts w:ascii="Arial" w:hAnsi="Arial" w:cs="Arial"/>
        </w:rPr>
        <w:t xml:space="preserve"> Para acesso ao sistema eletrônico, os interessados que desejarem participar do Pregão deverão se cadastrar no “LICIT@PIRA”, para obtenção do </w:t>
      </w:r>
      <w:proofErr w:type="spellStart"/>
      <w:r w:rsidRPr="00C4009D">
        <w:rPr>
          <w:rFonts w:ascii="Arial" w:hAnsi="Arial" w:cs="Arial"/>
        </w:rPr>
        <w:t>login</w:t>
      </w:r>
      <w:proofErr w:type="spellEnd"/>
      <w:r w:rsidRPr="00C4009D">
        <w:rPr>
          <w:rFonts w:ascii="Arial" w:hAnsi="Arial" w:cs="Arial"/>
        </w:rPr>
        <w:t xml:space="preserve"> de usuário e senha pessoal (intransferíveis), através do endereço eletrônico </w:t>
      </w:r>
      <w:hyperlink r:id="rId19" w:history="1">
        <w:r w:rsidRPr="00C4009D">
          <w:rPr>
            <w:rStyle w:val="Hyperlink"/>
            <w:rFonts w:ascii="Arial" w:hAnsi="Arial" w:cs="Arial"/>
            <w:color w:val="auto"/>
          </w:rPr>
          <w:t>www.licitapira.piracicaba.sp.gov.br</w:t>
        </w:r>
      </w:hyperlink>
      <w:r w:rsidR="002D2607" w:rsidRPr="00C4009D">
        <w:rPr>
          <w:rFonts w:ascii="Arial" w:hAnsi="Arial" w:cs="Arial"/>
        </w:rPr>
        <w:t>.</w:t>
      </w:r>
    </w:p>
    <w:p w14:paraId="72A5444B" w14:textId="77777777" w:rsidR="00CE3EFF" w:rsidRPr="00C4009D" w:rsidRDefault="00CE3EFF" w:rsidP="00C4009D">
      <w:pPr>
        <w:ind w:firstLine="284"/>
        <w:jc w:val="both"/>
        <w:rPr>
          <w:rFonts w:ascii="Arial" w:hAnsi="Arial" w:cs="Arial"/>
        </w:rPr>
      </w:pPr>
    </w:p>
    <w:p w14:paraId="4939ECBA" w14:textId="08239133" w:rsidR="00CE3EFF" w:rsidRPr="00C4009D" w:rsidRDefault="00CE3EFF" w:rsidP="00C4009D">
      <w:pPr>
        <w:ind w:firstLine="284"/>
        <w:jc w:val="both"/>
        <w:rPr>
          <w:rFonts w:ascii="Arial" w:hAnsi="Arial" w:cs="Arial"/>
        </w:rPr>
      </w:pPr>
      <w:r w:rsidRPr="00C4009D">
        <w:rPr>
          <w:rFonts w:ascii="Arial" w:hAnsi="Arial" w:cs="Arial"/>
          <w:b/>
          <w:bCs/>
        </w:rPr>
        <w:t>6.2.</w:t>
      </w:r>
      <w:r w:rsidRPr="00C4009D">
        <w:rPr>
          <w:rFonts w:ascii="Arial" w:hAnsi="Arial" w:cs="Arial"/>
        </w:rPr>
        <w:t xml:space="preserve"> O </w:t>
      </w:r>
      <w:proofErr w:type="spellStart"/>
      <w:r w:rsidRPr="00C4009D">
        <w:rPr>
          <w:rFonts w:ascii="Arial" w:hAnsi="Arial" w:cs="Arial"/>
        </w:rPr>
        <w:t>login</w:t>
      </w:r>
      <w:proofErr w:type="spellEnd"/>
      <w:r w:rsidRPr="00C4009D">
        <w:rPr>
          <w:rFonts w:ascii="Arial" w:hAnsi="Arial" w:cs="Arial"/>
        </w:rPr>
        <w:t xml:space="preserve"> de usuário e a senha poderão ser utilizadas em qualquer Pregão Eletrônico, salvo quando canceladas por solicitação do credenciado ou por iniciativa da Prefeitura do Município de Piracicaba, devidamente justificada</w:t>
      </w:r>
      <w:r w:rsidR="002D2607" w:rsidRPr="00C4009D">
        <w:rPr>
          <w:rFonts w:ascii="Arial" w:hAnsi="Arial" w:cs="Arial"/>
        </w:rPr>
        <w:t>.</w:t>
      </w:r>
    </w:p>
    <w:p w14:paraId="4E3B8299" w14:textId="77777777" w:rsidR="00CE3EFF" w:rsidRPr="00C4009D" w:rsidRDefault="00CE3EFF" w:rsidP="00C4009D">
      <w:pPr>
        <w:ind w:firstLine="284"/>
        <w:jc w:val="both"/>
        <w:rPr>
          <w:rFonts w:ascii="Arial" w:hAnsi="Arial" w:cs="Arial"/>
        </w:rPr>
      </w:pPr>
    </w:p>
    <w:p w14:paraId="5C0DF80E" w14:textId="48DD072B" w:rsidR="00CE3EFF" w:rsidRPr="00C4009D" w:rsidRDefault="00CE3EFF" w:rsidP="00C4009D">
      <w:pPr>
        <w:ind w:firstLine="284"/>
        <w:jc w:val="both"/>
        <w:rPr>
          <w:rFonts w:ascii="Arial" w:hAnsi="Arial" w:cs="Arial"/>
        </w:rPr>
      </w:pPr>
      <w:r w:rsidRPr="00C4009D">
        <w:rPr>
          <w:rFonts w:ascii="Arial" w:hAnsi="Arial" w:cs="Arial"/>
          <w:b/>
          <w:bCs/>
        </w:rPr>
        <w:t>6.3.</w:t>
      </w:r>
      <w:r w:rsidRPr="00C4009D">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C4009D">
        <w:rPr>
          <w:rFonts w:ascii="Arial" w:hAnsi="Arial" w:cs="Arial"/>
        </w:rPr>
        <w:t>.</w:t>
      </w:r>
    </w:p>
    <w:p w14:paraId="1EF20E13" w14:textId="77777777" w:rsidR="00CE3EFF" w:rsidRPr="00C4009D" w:rsidRDefault="00CE3EFF" w:rsidP="00C4009D">
      <w:pPr>
        <w:pStyle w:val="Corpodetexto"/>
        <w:ind w:firstLine="284"/>
        <w:rPr>
          <w:sz w:val="20"/>
          <w:szCs w:val="20"/>
        </w:rPr>
      </w:pPr>
    </w:p>
    <w:p w14:paraId="4712B256" w14:textId="6B121D5F" w:rsidR="00CE3EFF" w:rsidRPr="00C4009D" w:rsidRDefault="00CE3EFF" w:rsidP="00C4009D">
      <w:pPr>
        <w:pStyle w:val="Corpodetexto"/>
        <w:ind w:firstLine="284"/>
        <w:rPr>
          <w:sz w:val="20"/>
          <w:szCs w:val="20"/>
          <w:lang w:val="pt-BR"/>
        </w:rPr>
      </w:pPr>
      <w:r w:rsidRPr="00C4009D">
        <w:rPr>
          <w:b/>
          <w:bCs/>
          <w:sz w:val="20"/>
          <w:szCs w:val="20"/>
        </w:rPr>
        <w:t>6.4.</w:t>
      </w:r>
      <w:r w:rsidRPr="00C4009D">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C4009D">
        <w:rPr>
          <w:sz w:val="20"/>
          <w:szCs w:val="20"/>
          <w:lang w:val="pt-BR"/>
        </w:rPr>
        <w:t>.</w:t>
      </w:r>
    </w:p>
    <w:p w14:paraId="3350795D" w14:textId="77777777" w:rsidR="00CE3EFF" w:rsidRPr="00C4009D" w:rsidRDefault="00CE3EFF" w:rsidP="00C4009D">
      <w:pPr>
        <w:ind w:firstLine="284"/>
        <w:jc w:val="both"/>
        <w:rPr>
          <w:rFonts w:ascii="Arial" w:hAnsi="Arial" w:cs="Arial"/>
        </w:rPr>
      </w:pPr>
    </w:p>
    <w:p w14:paraId="314CC2BF" w14:textId="77777777" w:rsidR="00CE3EFF" w:rsidRPr="00C4009D" w:rsidRDefault="00CE3EFF" w:rsidP="00C4009D">
      <w:pPr>
        <w:ind w:firstLine="284"/>
        <w:jc w:val="both"/>
        <w:rPr>
          <w:rFonts w:ascii="Arial" w:hAnsi="Arial" w:cs="Arial"/>
        </w:rPr>
      </w:pPr>
      <w:r w:rsidRPr="00C4009D">
        <w:rPr>
          <w:rFonts w:ascii="Arial" w:hAnsi="Arial" w:cs="Arial"/>
          <w:b/>
          <w:bCs/>
        </w:rPr>
        <w:t>6.5.</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68D7EAAF" w14:textId="77777777" w:rsidR="00CE3EFF" w:rsidRPr="00C4009D" w:rsidRDefault="00CE3EFF" w:rsidP="00C4009D">
      <w:pPr>
        <w:ind w:firstLine="284"/>
        <w:jc w:val="both"/>
        <w:rPr>
          <w:rFonts w:ascii="Arial" w:hAnsi="Arial" w:cs="Arial"/>
        </w:rPr>
      </w:pPr>
    </w:p>
    <w:p w14:paraId="3D276BCB" w14:textId="77777777" w:rsidR="002C4CEC" w:rsidRPr="00C4009D" w:rsidRDefault="002C4CEC" w:rsidP="00C4009D">
      <w:pPr>
        <w:ind w:firstLine="284"/>
        <w:jc w:val="both"/>
        <w:rPr>
          <w:rFonts w:ascii="Arial" w:hAnsi="Arial" w:cs="Arial"/>
        </w:rPr>
      </w:pPr>
    </w:p>
    <w:p w14:paraId="3E53187C" w14:textId="77777777" w:rsidR="00CE3EFF" w:rsidRPr="00C4009D" w:rsidRDefault="00CE3EFF" w:rsidP="00C4009D">
      <w:pPr>
        <w:pStyle w:val="Ttulo9"/>
        <w:ind w:firstLine="284"/>
        <w:rPr>
          <w:sz w:val="20"/>
          <w:szCs w:val="20"/>
        </w:rPr>
      </w:pPr>
      <w:r w:rsidRPr="00C4009D">
        <w:rPr>
          <w:i w:val="0"/>
          <w:iCs w:val="0"/>
          <w:sz w:val="20"/>
          <w:szCs w:val="20"/>
        </w:rPr>
        <w:t>7</w:t>
      </w:r>
      <w:r w:rsidR="00B039A0" w:rsidRPr="00C4009D">
        <w:rPr>
          <w:i w:val="0"/>
          <w:iCs w:val="0"/>
          <w:sz w:val="20"/>
          <w:szCs w:val="20"/>
        </w:rPr>
        <w:t>.</w:t>
      </w:r>
      <w:r w:rsidRPr="00C4009D">
        <w:rPr>
          <w:i w:val="0"/>
          <w:iCs w:val="0"/>
          <w:sz w:val="20"/>
          <w:szCs w:val="20"/>
        </w:rPr>
        <w:t xml:space="preserve"> participação</w:t>
      </w:r>
    </w:p>
    <w:p w14:paraId="14DF2FE1" w14:textId="77777777" w:rsidR="00CE3EFF" w:rsidRPr="00C4009D" w:rsidRDefault="00CE3EFF" w:rsidP="00C4009D">
      <w:pPr>
        <w:ind w:firstLine="284"/>
        <w:jc w:val="both"/>
        <w:rPr>
          <w:rFonts w:ascii="Arial" w:hAnsi="Arial" w:cs="Arial"/>
        </w:rPr>
      </w:pPr>
    </w:p>
    <w:p w14:paraId="513C949E" w14:textId="12B66DE2" w:rsidR="00CE3EFF" w:rsidRPr="00C4009D" w:rsidRDefault="00CE3EFF" w:rsidP="00C4009D">
      <w:pPr>
        <w:ind w:firstLine="284"/>
        <w:jc w:val="both"/>
        <w:rPr>
          <w:rFonts w:ascii="Arial" w:hAnsi="Arial" w:cs="Arial"/>
        </w:rPr>
      </w:pPr>
      <w:r w:rsidRPr="00C4009D">
        <w:rPr>
          <w:rFonts w:ascii="Arial" w:hAnsi="Arial" w:cs="Arial"/>
          <w:b/>
          <w:bCs/>
        </w:rPr>
        <w:t>7.1.</w:t>
      </w:r>
      <w:r w:rsidRPr="00C4009D">
        <w:rPr>
          <w:rFonts w:ascii="Arial" w:hAnsi="Arial" w:cs="Arial"/>
        </w:rPr>
        <w:t xml:space="preserve"> A participação no Pregão Eletrônico se dará por meio da digitação da senha pessoal e intransferível pertencente ao representante credenciado e com o subsequente encaminhamento de sua proposta de preços, exclusivamente por meio do sistema eletrônico, através da página inicial do site </w:t>
      </w:r>
      <w:hyperlink r:id="rId20" w:history="1">
        <w:r w:rsidRPr="00C4009D">
          <w:rPr>
            <w:rStyle w:val="Hyperlink"/>
            <w:rFonts w:ascii="Arial" w:hAnsi="Arial" w:cs="Arial"/>
            <w:color w:val="auto"/>
          </w:rPr>
          <w:t>www.licitapira.piracicaba.sp.gov.br</w:t>
        </w:r>
      </w:hyperlink>
      <w:r w:rsidRPr="00C4009D">
        <w:rPr>
          <w:rFonts w:ascii="Arial" w:hAnsi="Arial" w:cs="Arial"/>
        </w:rPr>
        <w:t xml:space="preserve">, opção </w:t>
      </w:r>
      <w:r w:rsidRPr="00C4009D">
        <w:rPr>
          <w:rFonts w:ascii="Arial" w:hAnsi="Arial" w:cs="Arial"/>
          <w:b/>
          <w:bCs/>
          <w:i/>
          <w:iCs/>
        </w:rPr>
        <w:t xml:space="preserve">“Acesso ao Sistema”, </w:t>
      </w:r>
      <w:r w:rsidRPr="00C4009D">
        <w:rPr>
          <w:rFonts w:ascii="Arial" w:hAnsi="Arial" w:cs="Arial"/>
        </w:rPr>
        <w:t>observados data e horário limite estabelecidos neste Edital</w:t>
      </w:r>
      <w:r w:rsidR="002D2607" w:rsidRPr="00C4009D">
        <w:rPr>
          <w:rFonts w:ascii="Arial" w:hAnsi="Arial" w:cs="Arial"/>
        </w:rPr>
        <w:t>.</w:t>
      </w:r>
    </w:p>
    <w:p w14:paraId="1C1E4EFD"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p>
    <w:p w14:paraId="51C8EE5D" w14:textId="18425630" w:rsidR="00CE3EFF" w:rsidRPr="00C4009D" w:rsidRDefault="00CE3EFF" w:rsidP="00C4009D">
      <w:pPr>
        <w:pStyle w:val="Recuodecorpodetexto"/>
        <w:overflowPunct/>
        <w:autoSpaceDE/>
        <w:spacing w:line="240" w:lineRule="auto"/>
        <w:ind w:firstLine="284"/>
        <w:textAlignment w:val="auto"/>
        <w:rPr>
          <w:color w:val="auto"/>
          <w:sz w:val="20"/>
          <w:szCs w:val="20"/>
          <w:lang w:val="pt-BR"/>
        </w:rPr>
      </w:pPr>
      <w:r w:rsidRPr="00C4009D">
        <w:rPr>
          <w:b/>
          <w:bCs/>
          <w:color w:val="auto"/>
          <w:sz w:val="20"/>
          <w:szCs w:val="20"/>
        </w:rPr>
        <w:t xml:space="preserve">7.2. </w:t>
      </w:r>
      <w:r w:rsidRPr="00C4009D">
        <w:rPr>
          <w:color w:val="auto"/>
          <w:sz w:val="20"/>
          <w:szCs w:val="20"/>
        </w:rPr>
        <w:t>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2D2607" w:rsidRPr="00C4009D">
        <w:rPr>
          <w:color w:val="auto"/>
          <w:sz w:val="20"/>
          <w:szCs w:val="20"/>
          <w:lang w:val="pt-BR"/>
        </w:rPr>
        <w:t>.</w:t>
      </w:r>
    </w:p>
    <w:p w14:paraId="246D574E"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p>
    <w:p w14:paraId="11BB05EF" w14:textId="1889D201" w:rsidR="00CE3EFF" w:rsidRPr="00C4009D" w:rsidRDefault="00CE3EFF" w:rsidP="00C4009D">
      <w:pPr>
        <w:pStyle w:val="Recuodecorpodetexto"/>
        <w:overflowPunct/>
        <w:autoSpaceDE/>
        <w:spacing w:line="240" w:lineRule="auto"/>
        <w:ind w:firstLine="284"/>
        <w:textAlignment w:val="auto"/>
        <w:rPr>
          <w:color w:val="auto"/>
          <w:sz w:val="20"/>
          <w:szCs w:val="20"/>
          <w:lang w:val="pt-BR"/>
        </w:rPr>
      </w:pPr>
      <w:r w:rsidRPr="00C4009D">
        <w:rPr>
          <w:b/>
          <w:bCs/>
          <w:color w:val="auto"/>
          <w:sz w:val="20"/>
          <w:szCs w:val="20"/>
        </w:rPr>
        <w:t>7.3.</w:t>
      </w:r>
      <w:r w:rsidRPr="00C4009D">
        <w:rPr>
          <w:color w:val="auto"/>
          <w:sz w:val="20"/>
          <w:szCs w:val="20"/>
        </w:rPr>
        <w:t xml:space="preserve"> No caso de desconexão do Pregoeiro no decorrer da etapa competitiva do Pregão, o sistema eletrônico poderá permanecer acessível às licitantes para a recepção dos lances, retornando o Pregoeiro, quando possível, sua atuação no certame sem prejuízo dos demais atos já praticados</w:t>
      </w:r>
      <w:r w:rsidR="002D2607" w:rsidRPr="00C4009D">
        <w:rPr>
          <w:color w:val="auto"/>
          <w:sz w:val="20"/>
          <w:szCs w:val="20"/>
          <w:lang w:val="pt-BR"/>
        </w:rPr>
        <w:t>.</w:t>
      </w:r>
    </w:p>
    <w:p w14:paraId="4EDF56F3"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p>
    <w:p w14:paraId="691779CC"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r w:rsidRPr="00C4009D">
        <w:rPr>
          <w:b/>
          <w:bCs/>
          <w:color w:val="auto"/>
          <w:sz w:val="20"/>
          <w:szCs w:val="20"/>
        </w:rPr>
        <w:t>7.4.</w:t>
      </w:r>
      <w:r w:rsidRPr="00C4009D">
        <w:rPr>
          <w:color w:val="auto"/>
          <w:sz w:val="20"/>
          <w:szCs w:val="20"/>
        </w:rPr>
        <w:t xml:space="preserve"> Quando a desconexão persistir por tempo superior a </w:t>
      </w:r>
      <w:r w:rsidR="000B594D" w:rsidRPr="00C4009D">
        <w:rPr>
          <w:color w:val="auto"/>
          <w:sz w:val="20"/>
          <w:szCs w:val="20"/>
        </w:rPr>
        <w:t>10 (dez) minutos</w:t>
      </w:r>
      <w:r w:rsidRPr="00C4009D">
        <w:rPr>
          <w:color w:val="auto"/>
          <w:sz w:val="20"/>
          <w:szCs w:val="20"/>
        </w:rPr>
        <w:t>, a sessão do Pregão será suspensa, retornando somente após comunicação expressa as licitantes.</w:t>
      </w:r>
    </w:p>
    <w:p w14:paraId="44A878ED"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p>
    <w:p w14:paraId="56034315" w14:textId="77777777" w:rsidR="002C4CEC" w:rsidRPr="00C4009D" w:rsidRDefault="002C4CEC" w:rsidP="00C4009D">
      <w:pPr>
        <w:pStyle w:val="Recuodecorpodetexto"/>
        <w:overflowPunct/>
        <w:autoSpaceDE/>
        <w:spacing w:line="240" w:lineRule="auto"/>
        <w:ind w:firstLine="284"/>
        <w:textAlignment w:val="auto"/>
        <w:rPr>
          <w:color w:val="auto"/>
          <w:sz w:val="20"/>
          <w:szCs w:val="20"/>
        </w:rPr>
      </w:pPr>
    </w:p>
    <w:p w14:paraId="0E33F291" w14:textId="77777777" w:rsidR="00534D2C" w:rsidRPr="00C4009D" w:rsidRDefault="00534D2C" w:rsidP="00C4009D">
      <w:pPr>
        <w:ind w:firstLine="284"/>
        <w:jc w:val="both"/>
        <w:rPr>
          <w:rFonts w:ascii="Arial" w:hAnsi="Arial" w:cs="Arial"/>
        </w:rPr>
      </w:pPr>
      <w:r w:rsidRPr="00C4009D">
        <w:rPr>
          <w:rFonts w:ascii="Arial" w:hAnsi="Arial" w:cs="Arial"/>
          <w:b/>
          <w:bCs/>
        </w:rPr>
        <w:t>8</w:t>
      </w:r>
      <w:r w:rsidR="00B039A0" w:rsidRPr="00C4009D">
        <w:rPr>
          <w:rFonts w:ascii="Arial" w:hAnsi="Arial" w:cs="Arial"/>
          <w:b/>
          <w:bCs/>
        </w:rPr>
        <w:t>.</w:t>
      </w:r>
      <w:r w:rsidRPr="00C4009D">
        <w:rPr>
          <w:rFonts w:ascii="Arial" w:hAnsi="Arial" w:cs="Arial"/>
          <w:b/>
          <w:bCs/>
        </w:rPr>
        <w:t xml:space="preserve"> ENVIO DAS PROPOSTAS POR MEIO ELETRÔNICO</w:t>
      </w:r>
    </w:p>
    <w:p w14:paraId="79ED6FAD" w14:textId="77777777" w:rsidR="00534D2C" w:rsidRPr="00C4009D" w:rsidRDefault="00534D2C" w:rsidP="00C4009D">
      <w:pPr>
        <w:ind w:firstLine="284"/>
        <w:jc w:val="both"/>
        <w:rPr>
          <w:rFonts w:ascii="Arial" w:hAnsi="Arial" w:cs="Arial"/>
        </w:rPr>
      </w:pPr>
    </w:p>
    <w:p w14:paraId="24E2393C" w14:textId="155C0CE2" w:rsidR="00534D2C" w:rsidRPr="00C4009D" w:rsidRDefault="00F47237" w:rsidP="00C4009D">
      <w:pPr>
        <w:ind w:firstLine="284"/>
        <w:jc w:val="both"/>
        <w:rPr>
          <w:rFonts w:ascii="Arial" w:hAnsi="Arial" w:cs="Arial"/>
          <w:b/>
          <w:bCs/>
        </w:rPr>
      </w:pPr>
      <w:r w:rsidRPr="00C4009D">
        <w:rPr>
          <w:rFonts w:ascii="Arial" w:hAnsi="Arial" w:cs="Arial"/>
          <w:b/>
          <w:bCs/>
        </w:rPr>
        <w:t>8.</w:t>
      </w:r>
      <w:r w:rsidR="002C4CEC" w:rsidRPr="00C4009D">
        <w:rPr>
          <w:rFonts w:ascii="Arial" w:hAnsi="Arial" w:cs="Arial"/>
          <w:b/>
          <w:bCs/>
        </w:rPr>
        <w:t>1</w:t>
      </w:r>
      <w:r w:rsidRPr="00C4009D">
        <w:rPr>
          <w:rFonts w:ascii="Arial" w:hAnsi="Arial" w:cs="Arial"/>
          <w:b/>
          <w:bCs/>
        </w:rPr>
        <w:t xml:space="preserve">. </w:t>
      </w:r>
      <w:r w:rsidR="00534D2C" w:rsidRPr="00C4009D">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C4009D">
        <w:rPr>
          <w:rFonts w:ascii="Arial" w:hAnsi="Arial" w:cs="Arial"/>
        </w:rPr>
        <w:t>.</w:t>
      </w:r>
    </w:p>
    <w:p w14:paraId="15BA702B" w14:textId="77777777" w:rsidR="00534D2C" w:rsidRPr="00C4009D" w:rsidRDefault="00534D2C" w:rsidP="00C4009D">
      <w:pPr>
        <w:ind w:firstLine="284"/>
        <w:jc w:val="both"/>
        <w:rPr>
          <w:rFonts w:ascii="Arial" w:hAnsi="Arial" w:cs="Arial"/>
          <w:b/>
          <w:bCs/>
        </w:rPr>
      </w:pPr>
    </w:p>
    <w:p w14:paraId="2C6DCC08" w14:textId="12FFD514" w:rsidR="00534D2C" w:rsidRPr="00C4009D" w:rsidRDefault="00534D2C" w:rsidP="00C4009D">
      <w:pPr>
        <w:ind w:firstLine="284"/>
        <w:jc w:val="both"/>
        <w:rPr>
          <w:rFonts w:ascii="Arial" w:hAnsi="Arial" w:cs="Arial"/>
        </w:rPr>
      </w:pPr>
      <w:r w:rsidRPr="00C4009D">
        <w:rPr>
          <w:rFonts w:ascii="Arial" w:hAnsi="Arial" w:cs="Arial"/>
          <w:b/>
          <w:bCs/>
        </w:rPr>
        <w:t>8.</w:t>
      </w:r>
      <w:r w:rsidR="002C4CEC" w:rsidRPr="00C4009D">
        <w:rPr>
          <w:rFonts w:ascii="Arial" w:hAnsi="Arial" w:cs="Arial"/>
          <w:b/>
          <w:bCs/>
        </w:rPr>
        <w:t>2</w:t>
      </w:r>
      <w:r w:rsidR="00F47237" w:rsidRPr="00C4009D">
        <w:rPr>
          <w:rFonts w:ascii="Arial" w:hAnsi="Arial" w:cs="Arial"/>
          <w:b/>
          <w:bCs/>
        </w:rPr>
        <w:t>.</w:t>
      </w:r>
      <w:r w:rsidRPr="00C4009D">
        <w:rPr>
          <w:rFonts w:ascii="Arial" w:hAnsi="Arial" w:cs="Arial"/>
          <w:b/>
          <w:bCs/>
        </w:rPr>
        <w:t xml:space="preserve"> </w:t>
      </w:r>
      <w:r w:rsidRPr="00C4009D">
        <w:rPr>
          <w:rFonts w:ascii="Arial" w:hAnsi="Arial" w:cs="Arial"/>
        </w:rPr>
        <w:t>Ao apresentar sua proposta eletrônica e ao formular lances, a licitante concorda que os produtos deverão atender a todas as especificações constantes no Termo de Referência, deste Edital</w:t>
      </w:r>
      <w:r w:rsidR="00DF5E25" w:rsidRPr="00C4009D">
        <w:rPr>
          <w:rFonts w:ascii="Arial" w:hAnsi="Arial" w:cs="Arial"/>
        </w:rPr>
        <w:t>.</w:t>
      </w:r>
    </w:p>
    <w:p w14:paraId="6C796150" w14:textId="77777777" w:rsidR="00F47237" w:rsidRPr="00C4009D" w:rsidRDefault="00F47237" w:rsidP="00C4009D">
      <w:pPr>
        <w:ind w:firstLine="284"/>
        <w:jc w:val="both"/>
        <w:rPr>
          <w:rFonts w:ascii="Arial" w:hAnsi="Arial" w:cs="Arial"/>
        </w:rPr>
      </w:pPr>
    </w:p>
    <w:p w14:paraId="76CF83A1" w14:textId="281B2769" w:rsidR="00534D2C" w:rsidRPr="00C4009D" w:rsidRDefault="00534D2C" w:rsidP="00C4009D">
      <w:pPr>
        <w:ind w:firstLine="284"/>
        <w:jc w:val="both"/>
        <w:rPr>
          <w:rFonts w:ascii="Arial" w:hAnsi="Arial" w:cs="Arial"/>
        </w:rPr>
      </w:pPr>
      <w:r w:rsidRPr="00C4009D">
        <w:rPr>
          <w:rFonts w:ascii="Arial" w:hAnsi="Arial" w:cs="Arial"/>
          <w:b/>
          <w:bCs/>
        </w:rPr>
        <w:t>8.</w:t>
      </w:r>
      <w:r w:rsidR="003C54B0">
        <w:rPr>
          <w:rFonts w:ascii="Arial" w:hAnsi="Arial" w:cs="Arial"/>
          <w:b/>
          <w:bCs/>
        </w:rPr>
        <w:t>3</w:t>
      </w:r>
      <w:r w:rsidRPr="00C4009D">
        <w:rPr>
          <w:rFonts w:ascii="Arial" w:hAnsi="Arial" w:cs="Arial"/>
          <w:b/>
          <w:bCs/>
        </w:rPr>
        <w:t xml:space="preserve">. </w:t>
      </w:r>
      <w:r w:rsidRPr="00C4009D">
        <w:rPr>
          <w:rFonts w:ascii="Arial" w:hAnsi="Arial" w:cs="Arial"/>
        </w:rPr>
        <w:t xml:space="preserve">As licitantes deverão preencher corretamente todos os campos solicitados na proposta eletrônica, tais como: preço unitário, marca, </w:t>
      </w:r>
      <w:r w:rsidR="00531900" w:rsidRPr="00C4009D">
        <w:rPr>
          <w:rFonts w:ascii="Arial" w:hAnsi="Arial" w:cs="Arial"/>
        </w:rPr>
        <w:t>modelo</w:t>
      </w:r>
      <w:r w:rsidR="00474A60" w:rsidRPr="00C4009D">
        <w:rPr>
          <w:rFonts w:ascii="Arial" w:hAnsi="Arial" w:cs="Arial"/>
        </w:rPr>
        <w:t xml:space="preserve"> e demais itens que forem parametrizados de acordo com o objeto solicitado.</w:t>
      </w:r>
    </w:p>
    <w:p w14:paraId="11F9AD81" w14:textId="77777777" w:rsidR="00534D2C" w:rsidRPr="00C4009D" w:rsidRDefault="00534D2C" w:rsidP="00C4009D">
      <w:pPr>
        <w:ind w:firstLine="284"/>
        <w:jc w:val="both"/>
        <w:rPr>
          <w:rFonts w:ascii="Arial" w:hAnsi="Arial" w:cs="Arial"/>
        </w:rPr>
      </w:pPr>
    </w:p>
    <w:p w14:paraId="282EE860" w14:textId="181DFA6C" w:rsidR="00534D2C" w:rsidRPr="00C4009D" w:rsidRDefault="00534D2C" w:rsidP="00C4009D">
      <w:pPr>
        <w:ind w:firstLine="284"/>
        <w:jc w:val="both"/>
        <w:rPr>
          <w:rFonts w:ascii="Arial" w:hAnsi="Arial" w:cs="Arial"/>
        </w:rPr>
      </w:pPr>
      <w:r w:rsidRPr="00C4009D">
        <w:rPr>
          <w:rFonts w:ascii="Arial" w:hAnsi="Arial" w:cs="Arial"/>
          <w:b/>
          <w:bCs/>
        </w:rPr>
        <w:t>8.</w:t>
      </w:r>
      <w:r w:rsidR="003C54B0">
        <w:rPr>
          <w:rFonts w:ascii="Arial" w:hAnsi="Arial" w:cs="Arial"/>
          <w:b/>
          <w:bCs/>
        </w:rPr>
        <w:t>4</w:t>
      </w:r>
      <w:r w:rsidRPr="00C4009D">
        <w:rPr>
          <w:rFonts w:ascii="Arial" w:hAnsi="Arial" w:cs="Arial"/>
          <w:b/>
          <w:bCs/>
        </w:rPr>
        <w:t>.</w:t>
      </w:r>
      <w:r w:rsidRPr="00C4009D">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C4009D">
        <w:rPr>
          <w:rFonts w:ascii="Arial" w:hAnsi="Arial" w:cs="Arial"/>
        </w:rPr>
        <w:t>;</w:t>
      </w:r>
    </w:p>
    <w:p w14:paraId="2A956339" w14:textId="77777777" w:rsidR="00534D2C" w:rsidRPr="00C4009D" w:rsidRDefault="00534D2C" w:rsidP="00C4009D">
      <w:pPr>
        <w:ind w:firstLine="284"/>
        <w:jc w:val="both"/>
        <w:rPr>
          <w:rFonts w:ascii="Arial" w:hAnsi="Arial" w:cs="Arial"/>
        </w:rPr>
      </w:pPr>
    </w:p>
    <w:p w14:paraId="400C4BF6" w14:textId="194E7B2F" w:rsidR="00534D2C" w:rsidRPr="00C4009D" w:rsidRDefault="00534D2C" w:rsidP="00C4009D">
      <w:pPr>
        <w:ind w:firstLine="284"/>
        <w:jc w:val="both"/>
        <w:rPr>
          <w:rFonts w:ascii="Arial" w:hAnsi="Arial" w:cs="Arial"/>
        </w:rPr>
      </w:pPr>
      <w:r w:rsidRPr="00C4009D">
        <w:rPr>
          <w:rFonts w:ascii="Arial" w:hAnsi="Arial" w:cs="Arial"/>
          <w:b/>
          <w:bCs/>
        </w:rPr>
        <w:t>8.</w:t>
      </w:r>
      <w:r w:rsidR="003C54B0">
        <w:rPr>
          <w:rFonts w:ascii="Arial" w:hAnsi="Arial" w:cs="Arial"/>
          <w:b/>
          <w:bCs/>
        </w:rPr>
        <w:t>5</w:t>
      </w:r>
      <w:r w:rsidRPr="00C4009D">
        <w:rPr>
          <w:rFonts w:ascii="Arial" w:hAnsi="Arial" w:cs="Arial"/>
          <w:b/>
          <w:bCs/>
        </w:rPr>
        <w:t xml:space="preserve">. </w:t>
      </w:r>
      <w:r w:rsidRPr="00C4009D">
        <w:rPr>
          <w:rFonts w:ascii="Arial" w:hAnsi="Arial" w:cs="Arial"/>
        </w:rPr>
        <w:t>Ao encaminhar a proposta eletrônica, o fornecedor obrigatoriamente deverá lançar sua proposta pelo preço unitário do item</w:t>
      </w:r>
      <w:r w:rsidR="003C76EF" w:rsidRPr="00C4009D">
        <w:rPr>
          <w:rFonts w:ascii="Arial" w:hAnsi="Arial" w:cs="Arial"/>
        </w:rPr>
        <w:t>.</w:t>
      </w:r>
    </w:p>
    <w:p w14:paraId="32CAF66F" w14:textId="77777777" w:rsidR="00534D2C" w:rsidRPr="00C4009D" w:rsidRDefault="00534D2C" w:rsidP="00C4009D">
      <w:pPr>
        <w:ind w:firstLine="284"/>
        <w:jc w:val="both"/>
        <w:rPr>
          <w:rFonts w:ascii="Arial" w:hAnsi="Arial" w:cs="Arial"/>
        </w:rPr>
      </w:pPr>
    </w:p>
    <w:p w14:paraId="2F5CC08A" w14:textId="0E6151A1" w:rsidR="000B594D" w:rsidRPr="00C4009D" w:rsidRDefault="000B594D" w:rsidP="00C4009D">
      <w:pPr>
        <w:numPr>
          <w:ilvl w:val="0"/>
          <w:numId w:val="1"/>
        </w:numPr>
        <w:ind w:left="0" w:firstLine="284"/>
        <w:jc w:val="both"/>
        <w:rPr>
          <w:rFonts w:ascii="Arial" w:hAnsi="Arial" w:cs="Arial"/>
        </w:rPr>
      </w:pPr>
      <w:r w:rsidRPr="00C4009D">
        <w:rPr>
          <w:rFonts w:ascii="Arial" w:hAnsi="Arial" w:cs="Arial"/>
          <w:b/>
          <w:bCs/>
        </w:rPr>
        <w:t>8.</w:t>
      </w:r>
      <w:r w:rsidR="003C54B0">
        <w:rPr>
          <w:rFonts w:ascii="Arial" w:hAnsi="Arial" w:cs="Arial"/>
          <w:b/>
          <w:bCs/>
        </w:rPr>
        <w:t>6</w:t>
      </w:r>
      <w:r w:rsidRPr="00C4009D">
        <w:rPr>
          <w:rFonts w:ascii="Arial" w:hAnsi="Arial" w:cs="Arial"/>
          <w:b/>
          <w:bCs/>
        </w:rPr>
        <w:t>.</w:t>
      </w:r>
      <w:r w:rsidR="00775987" w:rsidRPr="00C4009D">
        <w:rPr>
          <w:rFonts w:ascii="Arial" w:hAnsi="Arial" w:cs="Arial"/>
        </w:rPr>
        <w:t xml:space="preserve"> E</w:t>
      </w:r>
      <w:r w:rsidRPr="00C4009D">
        <w:rPr>
          <w:rFonts w:ascii="Arial" w:hAnsi="Arial" w:cs="Arial"/>
        </w:rPr>
        <w:t xml:space="preserve">ncerrada a etapa de lances da sessão pública, a licitante </w:t>
      </w:r>
      <w:r w:rsidR="004B6A78" w:rsidRPr="00C4009D">
        <w:rPr>
          <w:rFonts w:ascii="Arial" w:hAnsi="Arial" w:cs="Arial"/>
        </w:rPr>
        <w:t xml:space="preserve">declarada </w:t>
      </w:r>
      <w:r w:rsidRPr="00C4009D">
        <w:rPr>
          <w:rFonts w:ascii="Arial" w:hAnsi="Arial" w:cs="Arial"/>
        </w:rPr>
        <w:t xml:space="preserve">vencedora deverá, no prazo máximo de </w:t>
      </w:r>
      <w:r w:rsidR="00730427" w:rsidRPr="00C4009D">
        <w:rPr>
          <w:rFonts w:ascii="Arial" w:hAnsi="Arial" w:cs="Arial"/>
        </w:rPr>
        <w:t>1 (um) dia útil</w:t>
      </w:r>
      <w:r w:rsidRPr="00C4009D">
        <w:rPr>
          <w:rFonts w:ascii="Arial" w:hAnsi="Arial" w:cs="Arial"/>
        </w:rPr>
        <w:t xml:space="preserve">, obrigatoriamente, anexar no sistema eletrônico, no campo denominado “Anexos da Negociação”, </w:t>
      </w:r>
      <w:r w:rsidRPr="00C4009D">
        <w:rPr>
          <w:rFonts w:ascii="Arial" w:hAnsi="Arial" w:cs="Arial"/>
          <w:bCs/>
        </w:rPr>
        <w:t xml:space="preserve">a proposta readequada ao valor final de disputa, NA FORMA DIGITALIZADA, </w:t>
      </w:r>
      <w:r w:rsidRPr="00C4009D">
        <w:rPr>
          <w:rFonts w:ascii="Arial" w:hAnsi="Arial" w:cs="Arial"/>
        </w:rPr>
        <w:t>sob pena de desclassificação pelo não cumprimento</w:t>
      </w:r>
      <w:r w:rsidR="003C76EF" w:rsidRPr="00C4009D">
        <w:rPr>
          <w:rFonts w:ascii="Arial" w:hAnsi="Arial" w:cs="Arial"/>
        </w:rPr>
        <w:t>.</w:t>
      </w:r>
    </w:p>
    <w:p w14:paraId="14533B29" w14:textId="77777777" w:rsidR="004B6A78" w:rsidRPr="00C4009D" w:rsidRDefault="004B6A78" w:rsidP="00C4009D">
      <w:pPr>
        <w:ind w:firstLine="284"/>
        <w:jc w:val="both"/>
        <w:rPr>
          <w:rFonts w:ascii="Arial" w:hAnsi="Arial" w:cs="Arial"/>
        </w:rPr>
      </w:pPr>
    </w:p>
    <w:p w14:paraId="5811633E" w14:textId="1CB38A38" w:rsidR="004B6A78" w:rsidRPr="00C4009D" w:rsidRDefault="004B6A78" w:rsidP="00C4009D">
      <w:pPr>
        <w:ind w:firstLine="284"/>
        <w:jc w:val="both"/>
        <w:rPr>
          <w:rFonts w:ascii="Arial" w:hAnsi="Arial" w:cs="Arial"/>
        </w:rPr>
      </w:pPr>
      <w:r w:rsidRPr="00C4009D">
        <w:rPr>
          <w:rFonts w:ascii="Arial" w:hAnsi="Arial" w:cs="Arial"/>
          <w:b/>
          <w:bCs/>
        </w:rPr>
        <w:t>8.</w:t>
      </w:r>
      <w:r w:rsidR="003C54B0">
        <w:rPr>
          <w:rFonts w:ascii="Arial" w:hAnsi="Arial" w:cs="Arial"/>
          <w:b/>
          <w:bCs/>
        </w:rPr>
        <w:t>6</w:t>
      </w:r>
      <w:r w:rsidR="00FA328D" w:rsidRPr="00C4009D">
        <w:rPr>
          <w:rFonts w:ascii="Arial" w:hAnsi="Arial" w:cs="Arial"/>
          <w:b/>
          <w:bCs/>
        </w:rPr>
        <w:t>.1</w:t>
      </w:r>
      <w:r w:rsidRPr="00C4009D">
        <w:rPr>
          <w:rFonts w:ascii="Arial" w:hAnsi="Arial" w:cs="Arial"/>
          <w:b/>
          <w:bCs/>
        </w:rPr>
        <w:t>.</w:t>
      </w:r>
      <w:r w:rsidRPr="00C4009D">
        <w:rPr>
          <w:rFonts w:ascii="Arial" w:hAnsi="Arial" w:cs="Arial"/>
        </w:rPr>
        <w:t xml:space="preserve"> Será concedido o prazo de 1</w:t>
      </w:r>
      <w:r w:rsidR="004B6BD7" w:rsidRPr="00C4009D">
        <w:rPr>
          <w:rFonts w:ascii="Arial" w:hAnsi="Arial" w:cs="Arial"/>
        </w:rPr>
        <w:t xml:space="preserve"> (um)</w:t>
      </w:r>
      <w:r w:rsidRPr="00C4009D">
        <w:rPr>
          <w:rFonts w:ascii="Arial" w:hAnsi="Arial" w:cs="Arial"/>
        </w:rPr>
        <w:t xml:space="preserve">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2E192913" w14:textId="77777777" w:rsidR="005D1FA8" w:rsidRPr="00C4009D" w:rsidRDefault="005D1FA8" w:rsidP="00C4009D">
      <w:pPr>
        <w:ind w:firstLine="284"/>
        <w:jc w:val="both"/>
        <w:rPr>
          <w:rFonts w:ascii="Arial" w:hAnsi="Arial" w:cs="Arial"/>
          <w:b/>
        </w:rPr>
      </w:pPr>
    </w:p>
    <w:p w14:paraId="164998CB" w14:textId="59781611" w:rsidR="005D1FA8" w:rsidRPr="00C4009D" w:rsidRDefault="005D1FA8" w:rsidP="00C4009D">
      <w:pPr>
        <w:ind w:firstLine="284"/>
        <w:jc w:val="both"/>
        <w:rPr>
          <w:rFonts w:ascii="Arial" w:hAnsi="Arial" w:cs="Arial"/>
          <w:b/>
        </w:rPr>
      </w:pPr>
      <w:r w:rsidRPr="00C4009D">
        <w:rPr>
          <w:rFonts w:ascii="Arial" w:hAnsi="Arial" w:cs="Arial"/>
          <w:b/>
        </w:rPr>
        <w:t>8.</w:t>
      </w:r>
      <w:r w:rsidR="003C54B0">
        <w:rPr>
          <w:rFonts w:ascii="Arial" w:hAnsi="Arial" w:cs="Arial"/>
          <w:b/>
        </w:rPr>
        <w:t>6</w:t>
      </w:r>
      <w:r w:rsidR="00FA328D" w:rsidRPr="00C4009D">
        <w:rPr>
          <w:rFonts w:ascii="Arial" w:hAnsi="Arial" w:cs="Arial"/>
          <w:b/>
        </w:rPr>
        <w:t>.2</w:t>
      </w:r>
      <w:r w:rsidRPr="00C4009D">
        <w:rPr>
          <w:rFonts w:ascii="Arial" w:hAnsi="Arial" w:cs="Arial"/>
          <w:b/>
        </w:rPr>
        <w:t>. A proposta readequada deverá seguir o modelo disponível no Anexo V deste edital</w:t>
      </w:r>
      <w:r w:rsidR="00FA328D" w:rsidRPr="00C4009D">
        <w:rPr>
          <w:rFonts w:ascii="Arial" w:hAnsi="Arial" w:cs="Arial"/>
          <w:b/>
        </w:rPr>
        <w:t>.</w:t>
      </w:r>
    </w:p>
    <w:p w14:paraId="207763E3" w14:textId="77777777" w:rsidR="00534D2C" w:rsidRPr="00C4009D" w:rsidRDefault="00534D2C" w:rsidP="00C4009D">
      <w:pPr>
        <w:numPr>
          <w:ilvl w:val="0"/>
          <w:numId w:val="1"/>
        </w:numPr>
        <w:ind w:left="0" w:firstLine="284"/>
        <w:jc w:val="both"/>
        <w:rPr>
          <w:rFonts w:ascii="Arial" w:hAnsi="Arial" w:cs="Arial"/>
          <w:b/>
        </w:rPr>
      </w:pPr>
    </w:p>
    <w:p w14:paraId="1F3FC186" w14:textId="5E9429B5" w:rsidR="00534D2C" w:rsidRPr="00C4009D" w:rsidRDefault="00534D2C" w:rsidP="00C4009D">
      <w:pPr>
        <w:ind w:firstLine="284"/>
        <w:rPr>
          <w:rFonts w:ascii="Arial" w:hAnsi="Arial" w:cs="Arial"/>
        </w:rPr>
      </w:pPr>
      <w:r w:rsidRPr="00C4009D">
        <w:rPr>
          <w:rFonts w:ascii="Arial" w:hAnsi="Arial" w:cs="Arial"/>
          <w:b/>
          <w:bCs/>
        </w:rPr>
        <w:t>8.</w:t>
      </w:r>
      <w:r w:rsidR="003C54B0">
        <w:rPr>
          <w:rFonts w:ascii="Arial" w:hAnsi="Arial" w:cs="Arial"/>
          <w:b/>
          <w:bCs/>
        </w:rPr>
        <w:t>7</w:t>
      </w:r>
      <w:r w:rsidRPr="00C4009D">
        <w:rPr>
          <w:rFonts w:ascii="Arial" w:hAnsi="Arial" w:cs="Arial"/>
          <w:b/>
          <w:bCs/>
        </w:rPr>
        <w:t>.</w:t>
      </w:r>
      <w:r w:rsidRPr="00C4009D">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C70A79" w:rsidRPr="00C4009D">
        <w:rPr>
          <w:rFonts w:ascii="Arial" w:hAnsi="Arial" w:cs="Arial"/>
        </w:rPr>
        <w:t>;</w:t>
      </w:r>
    </w:p>
    <w:p w14:paraId="6BF00526" w14:textId="77777777" w:rsidR="004B6A78" w:rsidRPr="00C4009D" w:rsidRDefault="004B6A78" w:rsidP="00C4009D">
      <w:pPr>
        <w:ind w:firstLine="284"/>
        <w:jc w:val="both"/>
        <w:rPr>
          <w:rFonts w:ascii="Arial" w:hAnsi="Arial" w:cs="Arial"/>
        </w:rPr>
      </w:pPr>
    </w:p>
    <w:p w14:paraId="720269FA" w14:textId="767FC6F0" w:rsidR="004B6A78" w:rsidRPr="00C4009D" w:rsidRDefault="004B6A78" w:rsidP="00C4009D">
      <w:pPr>
        <w:ind w:firstLine="284"/>
        <w:jc w:val="both"/>
        <w:rPr>
          <w:rFonts w:ascii="Arial" w:hAnsi="Arial" w:cs="Arial"/>
        </w:rPr>
      </w:pPr>
      <w:r w:rsidRPr="00C4009D">
        <w:rPr>
          <w:rFonts w:ascii="Arial" w:hAnsi="Arial" w:cs="Arial"/>
          <w:b/>
          <w:bCs/>
        </w:rPr>
        <w:t>8.</w:t>
      </w:r>
      <w:r w:rsidR="003C54B0">
        <w:rPr>
          <w:rFonts w:ascii="Arial" w:hAnsi="Arial" w:cs="Arial"/>
          <w:b/>
          <w:bCs/>
        </w:rPr>
        <w:t>8</w:t>
      </w:r>
      <w:r w:rsidRPr="00C4009D">
        <w:rPr>
          <w:rFonts w:ascii="Arial" w:hAnsi="Arial" w:cs="Arial"/>
          <w:b/>
          <w:bCs/>
        </w:rPr>
        <w:t>.</w:t>
      </w:r>
      <w:r w:rsidRPr="00C4009D">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874FD1" w:rsidRPr="00C4009D">
        <w:rPr>
          <w:rFonts w:ascii="Arial" w:hAnsi="Arial" w:cs="Arial"/>
        </w:rPr>
        <w:t>;</w:t>
      </w:r>
    </w:p>
    <w:p w14:paraId="650EF804" w14:textId="77777777" w:rsidR="00874FD1" w:rsidRPr="00C4009D" w:rsidRDefault="00874FD1" w:rsidP="00C4009D">
      <w:pPr>
        <w:ind w:firstLine="284"/>
        <w:jc w:val="both"/>
        <w:rPr>
          <w:rFonts w:ascii="Arial" w:hAnsi="Arial" w:cs="Arial"/>
        </w:rPr>
      </w:pPr>
    </w:p>
    <w:p w14:paraId="78B90D43" w14:textId="77777777" w:rsidR="00D6665C" w:rsidRPr="00C4009D" w:rsidRDefault="00D6665C" w:rsidP="00C4009D">
      <w:pPr>
        <w:ind w:firstLine="284"/>
        <w:rPr>
          <w:rFonts w:ascii="Arial" w:hAnsi="Arial" w:cs="Arial"/>
        </w:rPr>
      </w:pPr>
    </w:p>
    <w:p w14:paraId="1D289BE9" w14:textId="77777777" w:rsidR="000B594D" w:rsidRPr="00C4009D" w:rsidRDefault="000B594D" w:rsidP="00C4009D">
      <w:pPr>
        <w:pStyle w:val="Ttulo8"/>
        <w:numPr>
          <w:ilvl w:val="7"/>
          <w:numId w:val="3"/>
        </w:numPr>
        <w:ind w:left="0" w:firstLine="284"/>
        <w:rPr>
          <w:rFonts w:cs="Arial"/>
          <w:caps/>
          <w:kern w:val="2"/>
          <w:sz w:val="20"/>
          <w:szCs w:val="20"/>
        </w:rPr>
      </w:pPr>
      <w:r w:rsidRPr="00C4009D">
        <w:rPr>
          <w:rFonts w:cs="Arial"/>
          <w:caps/>
          <w:sz w:val="20"/>
          <w:szCs w:val="20"/>
        </w:rPr>
        <w:t>9</w:t>
      </w:r>
      <w:r w:rsidR="0097196E" w:rsidRPr="00C4009D">
        <w:rPr>
          <w:rFonts w:cs="Arial"/>
          <w:caps/>
          <w:sz w:val="20"/>
          <w:szCs w:val="20"/>
          <w:lang w:val="pt-BR"/>
        </w:rPr>
        <w:t>.</w:t>
      </w:r>
      <w:r w:rsidRPr="00C4009D">
        <w:rPr>
          <w:rFonts w:cs="Arial"/>
          <w:caps/>
          <w:sz w:val="20"/>
          <w:szCs w:val="20"/>
        </w:rPr>
        <w:t xml:space="preserve"> ENVIO DA DOCUMENTAÇÃO DE HABILITAÇÃO </w:t>
      </w:r>
    </w:p>
    <w:p w14:paraId="39F200AD" w14:textId="77777777" w:rsidR="000B594D" w:rsidRPr="00C4009D" w:rsidRDefault="000B594D" w:rsidP="00C4009D">
      <w:pPr>
        <w:ind w:firstLine="284"/>
        <w:rPr>
          <w:rFonts w:ascii="Arial" w:hAnsi="Arial" w:cs="Arial"/>
          <w:b/>
        </w:rPr>
      </w:pPr>
    </w:p>
    <w:p w14:paraId="1410CE2F" w14:textId="0D6D6B9F" w:rsidR="000B594D" w:rsidRPr="00C4009D" w:rsidRDefault="000B594D" w:rsidP="00C4009D">
      <w:pPr>
        <w:ind w:firstLine="284"/>
        <w:jc w:val="both"/>
        <w:rPr>
          <w:rFonts w:ascii="Arial" w:eastAsia="Arial" w:hAnsi="Arial" w:cs="Arial"/>
        </w:rPr>
      </w:pPr>
      <w:r w:rsidRPr="00C4009D">
        <w:rPr>
          <w:rFonts w:ascii="Arial" w:hAnsi="Arial" w:cs="Arial"/>
          <w:b/>
          <w:bCs/>
        </w:rPr>
        <w:t>9.1.</w:t>
      </w:r>
      <w:r w:rsidRPr="00C4009D">
        <w:rPr>
          <w:rFonts w:ascii="Arial" w:hAnsi="Arial" w:cs="Arial"/>
        </w:rPr>
        <w:t xml:space="preserve"> Os documentos de habilitação deverão ser anexados, em ca</w:t>
      </w:r>
      <w:r w:rsidR="001E6FFC" w:rsidRPr="00C4009D">
        <w:rPr>
          <w:rFonts w:ascii="Arial" w:hAnsi="Arial" w:cs="Arial"/>
        </w:rPr>
        <w:t>m</w:t>
      </w:r>
      <w:r w:rsidRPr="00C4009D">
        <w:rPr>
          <w:rFonts w:ascii="Arial" w:hAnsi="Arial" w:cs="Arial"/>
        </w:rPr>
        <w:t>po próprio no sistema eletrônico, denominado “anexo de habilitação</w:t>
      </w:r>
      <w:r w:rsidR="00CB69A4">
        <w:rPr>
          <w:rFonts w:ascii="Arial" w:hAnsi="Arial" w:cs="Arial"/>
        </w:rPr>
        <w:t>”.</w:t>
      </w:r>
    </w:p>
    <w:p w14:paraId="63C292AD" w14:textId="77777777" w:rsidR="000B594D" w:rsidRPr="00C4009D" w:rsidRDefault="000B594D" w:rsidP="00C4009D">
      <w:pPr>
        <w:ind w:firstLine="284"/>
        <w:jc w:val="both"/>
        <w:rPr>
          <w:rFonts w:ascii="Arial" w:eastAsia="Arial" w:hAnsi="Arial" w:cs="Arial"/>
        </w:rPr>
      </w:pPr>
    </w:p>
    <w:p w14:paraId="3A81DA21" w14:textId="20549726" w:rsidR="000B594D" w:rsidRPr="00C4009D" w:rsidRDefault="000B594D" w:rsidP="00C4009D">
      <w:pPr>
        <w:ind w:firstLine="284"/>
        <w:jc w:val="both"/>
        <w:rPr>
          <w:rFonts w:ascii="Arial" w:hAnsi="Arial" w:cs="Arial"/>
        </w:rPr>
      </w:pPr>
      <w:r w:rsidRPr="00C4009D">
        <w:rPr>
          <w:rFonts w:ascii="Arial" w:hAnsi="Arial" w:cs="Arial"/>
          <w:b/>
          <w:bCs/>
        </w:rPr>
        <w:t>9.1.1.</w:t>
      </w:r>
      <w:r w:rsidRPr="00C4009D">
        <w:rPr>
          <w:rFonts w:ascii="Arial" w:hAnsi="Arial" w:cs="Arial"/>
        </w:rPr>
        <w:t xml:space="preserve"> Os documentos</w:t>
      </w:r>
      <w:r w:rsidR="00047014" w:rsidRPr="00C4009D">
        <w:rPr>
          <w:rFonts w:ascii="Arial" w:hAnsi="Arial" w:cs="Arial"/>
        </w:rPr>
        <w:t xml:space="preserve"> previstos no Termo de Referência, necessários e suficientes para demonstrar a capacidade do licitante de realizar </w:t>
      </w:r>
      <w:r w:rsidR="007759F3" w:rsidRPr="00C4009D">
        <w:rPr>
          <w:rFonts w:ascii="Arial" w:hAnsi="Arial" w:cs="Arial"/>
        </w:rPr>
        <w:t>o</w:t>
      </w:r>
      <w:r w:rsidR="00047014" w:rsidRPr="00C4009D">
        <w:rPr>
          <w:rFonts w:ascii="Arial" w:hAnsi="Arial" w:cs="Arial"/>
        </w:rPr>
        <w:t xml:space="preserve"> objeto da licitação, serão</w:t>
      </w:r>
      <w:r w:rsidRPr="00C4009D">
        <w:rPr>
          <w:rFonts w:ascii="Arial" w:hAnsi="Arial" w:cs="Arial"/>
        </w:rPr>
        <w:t xml:space="preserve"> exigidos </w:t>
      </w:r>
      <w:r w:rsidR="007759F3" w:rsidRPr="00C4009D">
        <w:rPr>
          <w:rFonts w:ascii="Arial" w:hAnsi="Arial" w:cs="Arial"/>
        </w:rPr>
        <w:t>para fins de habilitação, nos termos dos art. 62 a 70 da lei n° 14.133, de 2021.</w:t>
      </w:r>
      <w:r w:rsidRPr="00C4009D">
        <w:rPr>
          <w:rFonts w:ascii="Arial" w:hAnsi="Arial" w:cs="Arial"/>
        </w:rPr>
        <w:t xml:space="preserve"> </w:t>
      </w:r>
    </w:p>
    <w:p w14:paraId="2299F151" w14:textId="77777777" w:rsidR="000B594D" w:rsidRPr="00C4009D" w:rsidRDefault="000B594D" w:rsidP="00C4009D">
      <w:pPr>
        <w:ind w:firstLine="284"/>
        <w:jc w:val="both"/>
        <w:rPr>
          <w:rFonts w:ascii="Arial" w:hAnsi="Arial" w:cs="Arial"/>
        </w:rPr>
      </w:pPr>
    </w:p>
    <w:p w14:paraId="06CB754A" w14:textId="77777777" w:rsidR="000B594D" w:rsidRPr="00C4009D" w:rsidRDefault="000B594D" w:rsidP="00C4009D">
      <w:pPr>
        <w:ind w:firstLine="284"/>
        <w:jc w:val="both"/>
        <w:rPr>
          <w:rFonts w:ascii="Arial" w:hAnsi="Arial" w:cs="Arial"/>
        </w:rPr>
      </w:pPr>
      <w:r w:rsidRPr="00C4009D">
        <w:rPr>
          <w:rFonts w:ascii="Arial" w:hAnsi="Arial" w:cs="Arial"/>
          <w:b/>
          <w:bCs/>
        </w:rPr>
        <w:t>9.2. Considerações Gerais da habilitação:</w:t>
      </w:r>
    </w:p>
    <w:p w14:paraId="465F4896" w14:textId="77777777" w:rsidR="000B594D" w:rsidRPr="00C4009D" w:rsidRDefault="000B594D" w:rsidP="00C4009D">
      <w:pPr>
        <w:ind w:firstLine="284"/>
        <w:jc w:val="both"/>
        <w:rPr>
          <w:rFonts w:ascii="Arial" w:hAnsi="Arial" w:cs="Arial"/>
        </w:rPr>
      </w:pPr>
    </w:p>
    <w:p w14:paraId="44B85110" w14:textId="5485DFC5" w:rsidR="00966670" w:rsidRPr="00C4009D" w:rsidRDefault="00966670" w:rsidP="00C4009D">
      <w:pPr>
        <w:ind w:firstLine="284"/>
        <w:jc w:val="both"/>
        <w:rPr>
          <w:rFonts w:ascii="Arial" w:hAnsi="Arial" w:cs="Arial"/>
        </w:rPr>
      </w:pPr>
      <w:r w:rsidRPr="00C4009D">
        <w:rPr>
          <w:rFonts w:ascii="Arial" w:hAnsi="Arial" w:cs="Arial"/>
          <w:b/>
          <w:bCs/>
        </w:rPr>
        <w:t xml:space="preserve">9.2.1. </w:t>
      </w:r>
      <w:r w:rsidRPr="00C4009D">
        <w:rPr>
          <w:rFonts w:ascii="Arial" w:hAnsi="Arial" w:cs="Arial"/>
        </w:rPr>
        <w:t>Na presente licitação, a fase de habilitação sucederá as fases de apresentação de propostas e lances de julgamento</w:t>
      </w:r>
      <w:r w:rsidR="007759F3" w:rsidRPr="00C4009D">
        <w:rPr>
          <w:rFonts w:ascii="Arial" w:hAnsi="Arial" w:cs="Arial"/>
        </w:rPr>
        <w:t>.</w:t>
      </w:r>
    </w:p>
    <w:p w14:paraId="31FCA7A6" w14:textId="77777777" w:rsidR="00966670" w:rsidRPr="00C4009D" w:rsidRDefault="00966670" w:rsidP="00C4009D">
      <w:pPr>
        <w:ind w:firstLine="284"/>
        <w:jc w:val="both"/>
        <w:rPr>
          <w:rFonts w:ascii="Arial" w:hAnsi="Arial" w:cs="Arial"/>
        </w:rPr>
      </w:pPr>
    </w:p>
    <w:p w14:paraId="50707EE1" w14:textId="5890737C" w:rsidR="000B594D" w:rsidRPr="00C4009D" w:rsidRDefault="000B594D" w:rsidP="00C4009D">
      <w:pPr>
        <w:ind w:firstLine="284"/>
        <w:jc w:val="both"/>
        <w:rPr>
          <w:rFonts w:ascii="Arial" w:hAnsi="Arial" w:cs="Arial"/>
        </w:rPr>
      </w:pPr>
      <w:r w:rsidRPr="00C4009D">
        <w:rPr>
          <w:rFonts w:ascii="Arial" w:hAnsi="Arial" w:cs="Arial"/>
          <w:b/>
          <w:bCs/>
        </w:rPr>
        <w:t>9.2.</w:t>
      </w:r>
      <w:r w:rsidR="007759F3" w:rsidRPr="00C4009D">
        <w:rPr>
          <w:rFonts w:ascii="Arial" w:hAnsi="Arial" w:cs="Arial"/>
          <w:b/>
          <w:bCs/>
        </w:rPr>
        <w:t>2</w:t>
      </w:r>
      <w:r w:rsidR="00E834A8" w:rsidRPr="00C4009D">
        <w:rPr>
          <w:rFonts w:ascii="Arial" w:hAnsi="Arial" w:cs="Arial"/>
          <w:b/>
          <w:bCs/>
        </w:rPr>
        <w:t>.</w:t>
      </w:r>
      <w:r w:rsidRPr="00C4009D">
        <w:rPr>
          <w:rFonts w:ascii="Arial" w:hAnsi="Arial" w:cs="Arial"/>
        </w:rPr>
        <w:t xml:space="preserve"> O Pregoeiro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06C05628" w14:textId="77777777" w:rsidR="000B594D" w:rsidRPr="00C4009D" w:rsidRDefault="000B594D" w:rsidP="00C4009D">
      <w:pPr>
        <w:ind w:firstLine="284"/>
        <w:jc w:val="both"/>
        <w:rPr>
          <w:rFonts w:ascii="Arial" w:hAnsi="Arial" w:cs="Arial"/>
        </w:rPr>
      </w:pPr>
    </w:p>
    <w:p w14:paraId="1BB5FCE6" w14:textId="1D783D88" w:rsidR="000B594D" w:rsidRPr="00C4009D" w:rsidRDefault="000B594D" w:rsidP="00C4009D">
      <w:pPr>
        <w:ind w:firstLine="284"/>
        <w:jc w:val="both"/>
        <w:rPr>
          <w:rFonts w:ascii="Arial" w:hAnsi="Arial" w:cs="Arial"/>
        </w:rPr>
      </w:pPr>
      <w:r w:rsidRPr="00C4009D">
        <w:rPr>
          <w:rFonts w:ascii="Arial" w:hAnsi="Arial" w:cs="Arial"/>
          <w:b/>
          <w:bCs/>
        </w:rPr>
        <w:t>9.2.</w:t>
      </w:r>
      <w:r w:rsidR="007759F3" w:rsidRPr="00C4009D">
        <w:rPr>
          <w:rFonts w:ascii="Arial" w:hAnsi="Arial" w:cs="Arial"/>
          <w:b/>
          <w:bCs/>
        </w:rPr>
        <w:t>2</w:t>
      </w:r>
      <w:r w:rsidRPr="00C4009D">
        <w:rPr>
          <w:rFonts w:ascii="Arial" w:hAnsi="Arial" w:cs="Arial"/>
          <w:b/>
          <w:bCs/>
        </w:rPr>
        <w:t>.1.</w:t>
      </w:r>
      <w:r w:rsidRPr="00C4009D">
        <w:rPr>
          <w:rFonts w:ascii="Arial" w:hAnsi="Arial" w:cs="Arial"/>
        </w:rPr>
        <w:t xml:space="preserve"> Caso o Pregoeiro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pelo Pregoeiro 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C4009D" w:rsidRDefault="000B594D" w:rsidP="00C4009D">
      <w:pPr>
        <w:ind w:firstLine="284"/>
        <w:jc w:val="both"/>
        <w:rPr>
          <w:rFonts w:ascii="Arial" w:hAnsi="Arial" w:cs="Arial"/>
        </w:rPr>
      </w:pPr>
    </w:p>
    <w:p w14:paraId="1CAC9DA4" w14:textId="24F203AA" w:rsidR="000B594D" w:rsidRPr="00C4009D" w:rsidRDefault="000B594D" w:rsidP="00C4009D">
      <w:pPr>
        <w:ind w:firstLine="284"/>
        <w:jc w:val="both"/>
        <w:rPr>
          <w:rFonts w:ascii="Arial" w:hAnsi="Arial" w:cs="Arial"/>
        </w:rPr>
      </w:pPr>
      <w:r w:rsidRPr="00C4009D">
        <w:rPr>
          <w:rFonts w:ascii="Arial" w:hAnsi="Arial" w:cs="Arial"/>
          <w:b/>
          <w:bCs/>
        </w:rPr>
        <w:t>9.2.</w:t>
      </w:r>
      <w:r w:rsidR="00592F6D" w:rsidRPr="00C4009D">
        <w:rPr>
          <w:rFonts w:ascii="Arial" w:hAnsi="Arial" w:cs="Arial"/>
          <w:b/>
          <w:bCs/>
        </w:rPr>
        <w:t>3</w:t>
      </w:r>
      <w:r w:rsidRPr="00C4009D">
        <w:rPr>
          <w:rFonts w:ascii="Arial" w:hAnsi="Arial" w:cs="Arial"/>
          <w:b/>
          <w:bCs/>
        </w:rPr>
        <w:t>.</w:t>
      </w:r>
      <w:r w:rsidRPr="00C4009D">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C4009D" w:rsidRDefault="000B594D" w:rsidP="00C4009D">
      <w:pPr>
        <w:ind w:firstLine="284"/>
        <w:jc w:val="both"/>
        <w:rPr>
          <w:rFonts w:ascii="Arial" w:hAnsi="Arial" w:cs="Arial"/>
        </w:rPr>
      </w:pPr>
    </w:p>
    <w:p w14:paraId="18BEC1CD" w14:textId="11A35805" w:rsidR="000B594D" w:rsidRPr="00C4009D" w:rsidRDefault="000B594D" w:rsidP="00C4009D">
      <w:pPr>
        <w:ind w:firstLine="284"/>
        <w:jc w:val="both"/>
        <w:rPr>
          <w:rFonts w:ascii="Arial" w:eastAsia="Arial" w:hAnsi="Arial" w:cs="Arial"/>
        </w:rPr>
      </w:pPr>
      <w:r w:rsidRPr="00C4009D">
        <w:rPr>
          <w:rFonts w:ascii="Arial" w:hAnsi="Arial" w:cs="Arial"/>
          <w:b/>
          <w:bCs/>
        </w:rPr>
        <w:t>9.2.</w:t>
      </w:r>
      <w:r w:rsidR="00592F6D" w:rsidRPr="00C4009D">
        <w:rPr>
          <w:rFonts w:ascii="Arial" w:hAnsi="Arial" w:cs="Arial"/>
          <w:b/>
          <w:bCs/>
        </w:rPr>
        <w:t>4</w:t>
      </w:r>
      <w:r w:rsidRPr="00C4009D">
        <w:rPr>
          <w:rFonts w:ascii="Arial" w:hAnsi="Arial" w:cs="Arial"/>
          <w:b/>
          <w:bCs/>
        </w:rPr>
        <w:t>.</w:t>
      </w:r>
      <w:r w:rsidRPr="00C4009D">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C4009D" w:rsidRDefault="000B594D" w:rsidP="00C4009D">
      <w:pPr>
        <w:ind w:firstLine="284"/>
        <w:jc w:val="both"/>
        <w:rPr>
          <w:rFonts w:ascii="Arial" w:eastAsia="Arial" w:hAnsi="Arial" w:cs="Arial"/>
        </w:rPr>
      </w:pPr>
      <w:r w:rsidRPr="00C4009D">
        <w:rPr>
          <w:rFonts w:ascii="Arial" w:eastAsia="Arial" w:hAnsi="Arial" w:cs="Arial"/>
        </w:rPr>
        <w:t xml:space="preserve">  </w:t>
      </w:r>
    </w:p>
    <w:p w14:paraId="2E943302" w14:textId="1ACA8BC0" w:rsidR="000B594D" w:rsidRPr="00C4009D" w:rsidRDefault="000B594D" w:rsidP="00C4009D">
      <w:pPr>
        <w:pStyle w:val="Recuodecorpodetexto"/>
        <w:ind w:firstLine="284"/>
        <w:rPr>
          <w:bCs/>
          <w:color w:val="auto"/>
          <w:sz w:val="20"/>
          <w:szCs w:val="20"/>
        </w:rPr>
      </w:pPr>
      <w:r w:rsidRPr="00C4009D">
        <w:rPr>
          <w:rFonts w:eastAsia="Arial"/>
          <w:b/>
          <w:bCs/>
          <w:color w:val="auto"/>
          <w:sz w:val="20"/>
          <w:szCs w:val="20"/>
        </w:rPr>
        <w:t>9.2.</w:t>
      </w:r>
      <w:r w:rsidR="00592F6D" w:rsidRPr="00C4009D">
        <w:rPr>
          <w:rFonts w:eastAsia="Arial"/>
          <w:b/>
          <w:bCs/>
          <w:color w:val="auto"/>
          <w:sz w:val="20"/>
          <w:szCs w:val="20"/>
          <w:lang w:val="pt-BR"/>
        </w:rPr>
        <w:t>5</w:t>
      </w:r>
      <w:r w:rsidRPr="00C4009D">
        <w:rPr>
          <w:b/>
          <w:bCs/>
          <w:color w:val="auto"/>
          <w:sz w:val="20"/>
          <w:szCs w:val="20"/>
        </w:rPr>
        <w:t>.</w:t>
      </w:r>
      <w:r w:rsidRPr="00C4009D">
        <w:rPr>
          <w:color w:val="auto"/>
          <w:sz w:val="20"/>
          <w:szCs w:val="20"/>
        </w:rPr>
        <w:t xml:space="preserve"> Quanto a</w:t>
      </w:r>
      <w:r w:rsidR="00A81166" w:rsidRPr="00C4009D">
        <w:rPr>
          <w:color w:val="auto"/>
          <w:sz w:val="20"/>
          <w:szCs w:val="20"/>
          <w:lang w:val="pt-BR"/>
        </w:rPr>
        <w:t xml:space="preserve">s certidões exigidas para </w:t>
      </w:r>
      <w:r w:rsidRPr="00C4009D">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C4009D" w:rsidRDefault="000B594D" w:rsidP="00C4009D">
      <w:pPr>
        <w:keepLines/>
        <w:ind w:firstLine="284"/>
        <w:jc w:val="both"/>
        <w:rPr>
          <w:rFonts w:ascii="Arial" w:hAnsi="Arial" w:cs="Arial"/>
          <w:bCs/>
        </w:rPr>
      </w:pPr>
    </w:p>
    <w:p w14:paraId="32C46EDD" w14:textId="77777777" w:rsidR="000B594D" w:rsidRPr="00C4009D" w:rsidRDefault="000B594D" w:rsidP="00C4009D">
      <w:pPr>
        <w:ind w:firstLine="284"/>
        <w:rPr>
          <w:rFonts w:ascii="Arial" w:hAnsi="Arial" w:cs="Arial"/>
        </w:rPr>
      </w:pPr>
      <w:r w:rsidRPr="00C4009D">
        <w:rPr>
          <w:rFonts w:ascii="Arial" w:eastAsia="Arial" w:hAnsi="Arial" w:cs="Arial"/>
          <w:b/>
        </w:rPr>
        <w:t>9.2.6</w:t>
      </w:r>
      <w:r w:rsidRPr="00C4009D">
        <w:rPr>
          <w:rFonts w:ascii="Arial" w:hAnsi="Arial" w:cs="Arial"/>
          <w:b/>
        </w:rPr>
        <w:t>.</w:t>
      </w:r>
      <w:r w:rsidRPr="00C4009D">
        <w:rPr>
          <w:rFonts w:ascii="Arial" w:hAnsi="Arial" w:cs="Arial"/>
          <w:bCs/>
        </w:rPr>
        <w:t xml:space="preserve"> </w:t>
      </w:r>
      <w:r w:rsidRPr="00C4009D">
        <w:rPr>
          <w:rFonts w:ascii="Arial" w:hAnsi="Arial" w:cs="Arial"/>
        </w:rPr>
        <w:t>Em todos os casos das Certidões solicitadas nos subitens acima, sempre serão aceitas Certidões Positiva com efeitos de Negativa.</w:t>
      </w:r>
    </w:p>
    <w:p w14:paraId="34DDEBF4" w14:textId="77777777" w:rsidR="000B594D" w:rsidRPr="00C4009D" w:rsidRDefault="000B594D" w:rsidP="00C4009D">
      <w:pPr>
        <w:ind w:firstLine="284"/>
        <w:jc w:val="both"/>
        <w:rPr>
          <w:rFonts w:ascii="Arial" w:hAnsi="Arial" w:cs="Arial"/>
        </w:rPr>
      </w:pPr>
    </w:p>
    <w:p w14:paraId="5F264F76" w14:textId="315BA833" w:rsidR="000B594D" w:rsidRPr="00C4009D" w:rsidRDefault="000B594D" w:rsidP="00C4009D">
      <w:pPr>
        <w:ind w:firstLine="284"/>
        <w:jc w:val="both"/>
        <w:rPr>
          <w:rFonts w:ascii="Arial" w:hAnsi="Arial" w:cs="Arial"/>
        </w:rPr>
      </w:pPr>
      <w:r w:rsidRPr="00C4009D">
        <w:rPr>
          <w:rFonts w:ascii="Arial" w:hAnsi="Arial" w:cs="Arial"/>
        </w:rPr>
        <w:t>9.</w:t>
      </w:r>
      <w:r w:rsidR="003C54B0">
        <w:rPr>
          <w:rFonts w:ascii="Arial" w:hAnsi="Arial" w:cs="Arial"/>
        </w:rPr>
        <w:t>3</w:t>
      </w:r>
      <w:r w:rsidRPr="00C4009D">
        <w:rPr>
          <w:rFonts w:ascii="Arial" w:hAnsi="Arial" w:cs="Arial"/>
        </w:rPr>
        <w:t>. Os documentos que compõe</w:t>
      </w:r>
      <w:r w:rsidR="004A35E9" w:rsidRPr="00C4009D">
        <w:rPr>
          <w:rFonts w:ascii="Arial" w:hAnsi="Arial" w:cs="Arial"/>
        </w:rPr>
        <w:t>m</w:t>
      </w:r>
      <w:r w:rsidRPr="00C4009D">
        <w:rPr>
          <w:rFonts w:ascii="Arial" w:hAnsi="Arial" w:cs="Arial"/>
        </w:rPr>
        <w:t xml:space="preserve"> a habilitação do licitante melhor classificado somente serão disponibilizados para avaliação do pregoeiro e para acesso público após o encerramento do envio de lances.</w:t>
      </w:r>
    </w:p>
    <w:p w14:paraId="2A9F23BA" w14:textId="77777777" w:rsidR="00A87A9F" w:rsidRPr="00C4009D" w:rsidRDefault="00A87A9F" w:rsidP="00C4009D">
      <w:pPr>
        <w:ind w:firstLine="284"/>
        <w:jc w:val="both"/>
        <w:rPr>
          <w:rFonts w:ascii="Arial" w:hAnsi="Arial" w:cs="Arial"/>
        </w:rPr>
      </w:pPr>
    </w:p>
    <w:p w14:paraId="020D9B71" w14:textId="5BA85362" w:rsidR="006E085C" w:rsidRPr="00C4009D" w:rsidRDefault="006E085C" w:rsidP="00C4009D">
      <w:pPr>
        <w:ind w:firstLine="284"/>
        <w:jc w:val="both"/>
        <w:rPr>
          <w:rFonts w:ascii="Arial" w:hAnsi="Arial" w:cs="Arial"/>
        </w:rPr>
      </w:pPr>
      <w:r w:rsidRPr="00C4009D">
        <w:rPr>
          <w:rFonts w:ascii="Arial" w:hAnsi="Arial" w:cs="Arial"/>
          <w:b/>
          <w:bCs/>
        </w:rPr>
        <w:t>9.</w:t>
      </w:r>
      <w:r w:rsidR="003C54B0">
        <w:rPr>
          <w:rFonts w:ascii="Arial" w:hAnsi="Arial" w:cs="Arial"/>
          <w:b/>
          <w:bCs/>
        </w:rPr>
        <w:t>4</w:t>
      </w:r>
      <w:r w:rsidRPr="00C4009D">
        <w:rPr>
          <w:rFonts w:ascii="Arial" w:hAnsi="Arial" w:cs="Arial"/>
          <w:b/>
          <w:bCs/>
        </w:rPr>
        <w:t xml:space="preserve">. </w:t>
      </w:r>
      <w:r w:rsidRPr="00C4009D">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F10F68C" w14:textId="77777777" w:rsidR="006E085C" w:rsidRPr="00C4009D" w:rsidRDefault="006E085C" w:rsidP="00C4009D">
      <w:pPr>
        <w:ind w:firstLine="284"/>
        <w:jc w:val="both"/>
        <w:rPr>
          <w:rFonts w:ascii="Arial" w:hAnsi="Arial" w:cs="Arial"/>
        </w:rPr>
      </w:pPr>
    </w:p>
    <w:p w14:paraId="28CF310E" w14:textId="548A9339" w:rsidR="006E085C" w:rsidRPr="00C4009D" w:rsidRDefault="006E085C" w:rsidP="00C4009D">
      <w:pPr>
        <w:ind w:firstLine="284"/>
        <w:jc w:val="both"/>
        <w:rPr>
          <w:rFonts w:ascii="Arial" w:hAnsi="Arial" w:cs="Arial"/>
        </w:rPr>
      </w:pPr>
      <w:r w:rsidRPr="00C4009D">
        <w:rPr>
          <w:rFonts w:ascii="Arial" w:hAnsi="Arial" w:cs="Arial"/>
          <w:b/>
          <w:bCs/>
        </w:rPr>
        <w:t>9.</w:t>
      </w:r>
      <w:r w:rsidR="003C54B0">
        <w:rPr>
          <w:rFonts w:ascii="Arial" w:hAnsi="Arial" w:cs="Arial"/>
          <w:b/>
          <w:bCs/>
        </w:rPr>
        <w:t>4</w:t>
      </w:r>
      <w:r w:rsidRPr="00C4009D">
        <w:rPr>
          <w:rFonts w:ascii="Arial" w:hAnsi="Arial" w:cs="Arial"/>
          <w:b/>
          <w:bCs/>
        </w:rPr>
        <w:t>.1.</w:t>
      </w:r>
      <w:r w:rsidRPr="00C4009D">
        <w:rPr>
          <w:rFonts w:ascii="Arial" w:hAnsi="Arial" w:cs="Arial"/>
        </w:rPr>
        <w:t xml:space="preserve"> </w:t>
      </w:r>
      <w:proofErr w:type="gramStart"/>
      <w:r w:rsidRPr="00C4009D">
        <w:rPr>
          <w:rFonts w:ascii="Arial" w:hAnsi="Arial" w:cs="Arial"/>
        </w:rPr>
        <w:t>complementação</w:t>
      </w:r>
      <w:proofErr w:type="gramEnd"/>
      <w:r w:rsidRPr="00C4009D">
        <w:rPr>
          <w:rFonts w:ascii="Arial" w:hAnsi="Arial" w:cs="Arial"/>
        </w:rPr>
        <w:t xml:space="preserve"> de informações acerta dos documentos já apresentados pelos licitantes e desde que necessária para apurar fatos existentes à época da abertura do certame;</w:t>
      </w:r>
    </w:p>
    <w:p w14:paraId="2F99A88C" w14:textId="77777777" w:rsidR="006E085C" w:rsidRPr="00C4009D" w:rsidRDefault="006E085C" w:rsidP="00C4009D">
      <w:pPr>
        <w:ind w:firstLine="284"/>
        <w:jc w:val="both"/>
        <w:rPr>
          <w:rFonts w:ascii="Arial" w:hAnsi="Arial" w:cs="Arial"/>
        </w:rPr>
      </w:pPr>
    </w:p>
    <w:p w14:paraId="34E3E11F" w14:textId="46734A91" w:rsidR="006E085C" w:rsidRPr="00C4009D" w:rsidRDefault="006E085C" w:rsidP="00C4009D">
      <w:pPr>
        <w:ind w:firstLine="284"/>
        <w:jc w:val="both"/>
        <w:rPr>
          <w:rFonts w:ascii="Arial" w:hAnsi="Arial" w:cs="Arial"/>
        </w:rPr>
      </w:pPr>
      <w:r w:rsidRPr="00C4009D">
        <w:rPr>
          <w:rFonts w:ascii="Arial" w:hAnsi="Arial" w:cs="Arial"/>
          <w:b/>
          <w:bCs/>
        </w:rPr>
        <w:t>9.</w:t>
      </w:r>
      <w:r w:rsidR="003C54B0">
        <w:rPr>
          <w:rFonts w:ascii="Arial" w:hAnsi="Arial" w:cs="Arial"/>
          <w:b/>
          <w:bCs/>
        </w:rPr>
        <w:t>4</w:t>
      </w:r>
      <w:r w:rsidRPr="00C4009D">
        <w:rPr>
          <w:rFonts w:ascii="Arial" w:hAnsi="Arial" w:cs="Arial"/>
          <w:b/>
          <w:bCs/>
        </w:rPr>
        <w:t>.2.</w:t>
      </w:r>
      <w:r w:rsidRPr="00C4009D">
        <w:rPr>
          <w:rFonts w:ascii="Arial" w:hAnsi="Arial" w:cs="Arial"/>
        </w:rPr>
        <w:t xml:space="preserve"> </w:t>
      </w:r>
      <w:proofErr w:type="gramStart"/>
      <w:r w:rsidRPr="00C4009D">
        <w:rPr>
          <w:rFonts w:ascii="Arial" w:hAnsi="Arial" w:cs="Arial"/>
        </w:rPr>
        <w:t>atualização</w:t>
      </w:r>
      <w:proofErr w:type="gramEnd"/>
      <w:r w:rsidRPr="00C4009D">
        <w:rPr>
          <w:rFonts w:ascii="Arial" w:hAnsi="Arial" w:cs="Arial"/>
        </w:rPr>
        <w:t xml:space="preserve"> de documentos cuja validade tenha expirado após a data de recebimento das propostas.</w:t>
      </w:r>
    </w:p>
    <w:p w14:paraId="13BFEDFC" w14:textId="77777777" w:rsidR="00A87A9F" w:rsidRPr="00C4009D" w:rsidRDefault="00A87A9F" w:rsidP="00C4009D">
      <w:pPr>
        <w:ind w:firstLine="284"/>
        <w:jc w:val="both"/>
        <w:rPr>
          <w:rFonts w:ascii="Arial" w:hAnsi="Arial" w:cs="Arial"/>
        </w:rPr>
      </w:pPr>
    </w:p>
    <w:p w14:paraId="5BC355C8" w14:textId="77777777" w:rsidR="000B594D" w:rsidRPr="00C4009D" w:rsidRDefault="000B594D" w:rsidP="00C4009D">
      <w:pPr>
        <w:ind w:firstLine="284"/>
        <w:rPr>
          <w:rFonts w:ascii="Arial" w:hAnsi="Arial" w:cs="Arial"/>
        </w:rPr>
      </w:pPr>
    </w:p>
    <w:p w14:paraId="6FBEB36B" w14:textId="77777777" w:rsidR="000B594D" w:rsidRPr="00C4009D" w:rsidRDefault="000B594D" w:rsidP="00C4009D">
      <w:pPr>
        <w:pStyle w:val="Ttulo8"/>
        <w:numPr>
          <w:ilvl w:val="7"/>
          <w:numId w:val="3"/>
        </w:numPr>
        <w:ind w:left="0" w:firstLine="284"/>
        <w:rPr>
          <w:rFonts w:cs="Arial"/>
          <w:sz w:val="20"/>
          <w:szCs w:val="20"/>
        </w:rPr>
      </w:pPr>
      <w:r w:rsidRPr="00C4009D">
        <w:rPr>
          <w:rFonts w:cs="Arial"/>
          <w:caps/>
          <w:sz w:val="20"/>
          <w:szCs w:val="20"/>
        </w:rPr>
        <w:t>10</w:t>
      </w:r>
      <w:r w:rsidR="00B039A0" w:rsidRPr="00C4009D">
        <w:rPr>
          <w:rFonts w:cs="Arial"/>
          <w:caps/>
          <w:sz w:val="20"/>
          <w:szCs w:val="20"/>
          <w:lang w:val="pt-BR"/>
        </w:rPr>
        <w:t>.</w:t>
      </w:r>
      <w:r w:rsidRPr="00C4009D">
        <w:rPr>
          <w:rFonts w:cs="Arial"/>
          <w:caps/>
          <w:sz w:val="20"/>
          <w:szCs w:val="20"/>
        </w:rPr>
        <w:t xml:space="preserve"> abertura</w:t>
      </w:r>
    </w:p>
    <w:p w14:paraId="01F600F1" w14:textId="77777777" w:rsidR="000B594D" w:rsidRPr="00C4009D" w:rsidRDefault="000B594D" w:rsidP="00C4009D">
      <w:pPr>
        <w:ind w:firstLine="284"/>
        <w:jc w:val="both"/>
        <w:rPr>
          <w:rFonts w:ascii="Arial" w:hAnsi="Arial" w:cs="Arial"/>
        </w:rPr>
      </w:pPr>
    </w:p>
    <w:p w14:paraId="558ED4C6" w14:textId="77777777" w:rsidR="000B594D" w:rsidRPr="00C4009D" w:rsidRDefault="000B594D" w:rsidP="00C4009D">
      <w:pPr>
        <w:numPr>
          <w:ilvl w:val="0"/>
          <w:numId w:val="3"/>
        </w:numPr>
        <w:ind w:left="0" w:firstLine="284"/>
        <w:jc w:val="both"/>
        <w:rPr>
          <w:rFonts w:ascii="Arial" w:hAnsi="Arial" w:cs="Arial"/>
          <w:kern w:val="2"/>
        </w:rPr>
      </w:pPr>
      <w:r w:rsidRPr="00C4009D">
        <w:rPr>
          <w:rFonts w:ascii="Arial" w:hAnsi="Arial" w:cs="Arial"/>
          <w:b/>
          <w:bCs/>
        </w:rPr>
        <w:t>10.1.</w:t>
      </w:r>
      <w:r w:rsidRPr="00C4009D">
        <w:rPr>
          <w:rFonts w:ascii="Arial" w:hAnsi="Arial" w:cs="Arial"/>
        </w:rPr>
        <w:t xml:space="preserve"> A partir do horário previsto no sistema eletrônico, a sessão pública do Pregão Eletrônico terá início com a divulgação das propostas de preços recebidas, passando o Pregoeiro a avaliar a aceitabilidade </w:t>
      </w:r>
      <w:r w:rsidR="00AB5354" w:rsidRPr="00C4009D">
        <w:rPr>
          <w:rFonts w:ascii="Arial" w:hAnsi="Arial" w:cs="Arial"/>
        </w:rPr>
        <w:t>delas</w:t>
      </w:r>
      <w:r w:rsidRPr="00C4009D">
        <w:rPr>
          <w:rFonts w:ascii="Arial" w:hAnsi="Arial" w:cs="Arial"/>
        </w:rPr>
        <w:t>.</w:t>
      </w:r>
    </w:p>
    <w:p w14:paraId="638584C0" w14:textId="77777777" w:rsidR="000B594D" w:rsidRPr="00C4009D" w:rsidRDefault="000B594D" w:rsidP="00C4009D">
      <w:pPr>
        <w:numPr>
          <w:ilvl w:val="0"/>
          <w:numId w:val="3"/>
        </w:numPr>
        <w:ind w:left="0" w:firstLine="284"/>
        <w:jc w:val="both"/>
        <w:rPr>
          <w:rFonts w:ascii="Arial" w:hAnsi="Arial" w:cs="Arial"/>
        </w:rPr>
      </w:pPr>
    </w:p>
    <w:p w14:paraId="14429BE9"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 xml:space="preserve">10.2. </w:t>
      </w:r>
      <w:r w:rsidRPr="00C4009D">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C4009D" w:rsidRDefault="000B594D" w:rsidP="00C4009D">
      <w:pPr>
        <w:numPr>
          <w:ilvl w:val="0"/>
          <w:numId w:val="3"/>
        </w:numPr>
        <w:ind w:left="0" w:firstLine="284"/>
        <w:jc w:val="both"/>
        <w:rPr>
          <w:rFonts w:ascii="Arial" w:hAnsi="Arial" w:cs="Arial"/>
        </w:rPr>
      </w:pPr>
    </w:p>
    <w:p w14:paraId="4641D34C" w14:textId="77777777" w:rsidR="00DB67AF" w:rsidRPr="00C4009D" w:rsidRDefault="000B594D"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10.2.1.</w:t>
      </w:r>
      <w:r w:rsidRPr="00C4009D">
        <w:rPr>
          <w:rFonts w:ascii="Arial" w:hAnsi="Arial" w:cs="Arial"/>
        </w:rPr>
        <w:t xml:space="preserve"> Não serão aceitos dois ou mais lances de mesmo valor, prevalecendo aquele que for recebido e registrado em primeiro lugar.</w:t>
      </w:r>
    </w:p>
    <w:p w14:paraId="6653DC0E" w14:textId="77777777" w:rsidR="00DB67AF" w:rsidRPr="00C4009D" w:rsidRDefault="00DB67AF" w:rsidP="00C4009D">
      <w:pPr>
        <w:numPr>
          <w:ilvl w:val="0"/>
          <w:numId w:val="3"/>
        </w:numPr>
        <w:ind w:left="0" w:firstLine="284"/>
        <w:jc w:val="both"/>
        <w:rPr>
          <w:rFonts w:ascii="Arial" w:hAnsi="Arial" w:cs="Arial"/>
        </w:rPr>
      </w:pPr>
    </w:p>
    <w:p w14:paraId="3A2DEFEF" w14:textId="77777777" w:rsidR="00465F5B" w:rsidRPr="00C4009D" w:rsidRDefault="00DB67AF"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 xml:space="preserve">10.2.2. </w:t>
      </w:r>
      <w:r w:rsidRPr="00C4009D">
        <w:rPr>
          <w:rFonts w:ascii="Arial" w:hAnsi="Arial" w:cs="Arial"/>
        </w:rPr>
        <w:t>A formulação de lances será efetuada, exclusivamente, por meio do sistema eletrônico</w:t>
      </w:r>
      <w:r w:rsidR="00465F5B" w:rsidRPr="00C4009D">
        <w:rPr>
          <w:rFonts w:ascii="Arial" w:hAnsi="Arial" w:cs="Arial"/>
        </w:rPr>
        <w:t xml:space="preserve">. </w:t>
      </w:r>
      <w:r w:rsidRPr="00C4009D">
        <w:rPr>
          <w:rFonts w:ascii="Arial" w:hAnsi="Arial" w:cs="Arial"/>
        </w:rPr>
        <w:t>Os lances deverão ser formulados em valores distintos e decrescentes, inferiores à proposta de menor preço, ou inferiores ao do último valor apresentado pelo próprio licitante ofertante</w:t>
      </w:r>
      <w:r w:rsidR="00465F5B" w:rsidRPr="00C4009D">
        <w:rPr>
          <w:rFonts w:ascii="Arial" w:hAnsi="Arial" w:cs="Arial"/>
        </w:rPr>
        <w:t>.</w:t>
      </w:r>
    </w:p>
    <w:p w14:paraId="0F5A7E6A" w14:textId="77777777" w:rsidR="00465F5B" w:rsidRPr="00C4009D" w:rsidRDefault="00465F5B" w:rsidP="00C4009D">
      <w:pPr>
        <w:numPr>
          <w:ilvl w:val="0"/>
          <w:numId w:val="3"/>
        </w:numPr>
        <w:ind w:left="0" w:firstLine="284"/>
        <w:jc w:val="both"/>
        <w:rPr>
          <w:rFonts w:ascii="Arial" w:hAnsi="Arial" w:cs="Arial"/>
        </w:rPr>
      </w:pPr>
    </w:p>
    <w:p w14:paraId="1DB0732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10.3.</w:t>
      </w:r>
      <w:r w:rsidRPr="00C4009D">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C4009D" w:rsidRDefault="000B594D" w:rsidP="00C4009D">
      <w:pPr>
        <w:numPr>
          <w:ilvl w:val="0"/>
          <w:numId w:val="3"/>
        </w:numPr>
        <w:ind w:left="0" w:firstLine="284"/>
        <w:jc w:val="both"/>
        <w:rPr>
          <w:rFonts w:ascii="Arial" w:hAnsi="Arial" w:cs="Arial"/>
        </w:rPr>
      </w:pPr>
    </w:p>
    <w:p w14:paraId="0137A1F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10.4.</w:t>
      </w:r>
      <w:r w:rsidRPr="00C4009D">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C4009D" w:rsidRDefault="000B594D" w:rsidP="00C4009D">
      <w:pPr>
        <w:numPr>
          <w:ilvl w:val="0"/>
          <w:numId w:val="3"/>
        </w:numPr>
        <w:ind w:left="0" w:firstLine="284"/>
        <w:jc w:val="both"/>
        <w:rPr>
          <w:rFonts w:ascii="Arial" w:hAnsi="Arial" w:cs="Arial"/>
        </w:rPr>
      </w:pPr>
    </w:p>
    <w:p w14:paraId="6FF5C073" w14:textId="77777777" w:rsidR="000B594D" w:rsidRPr="00C4009D" w:rsidRDefault="000B594D" w:rsidP="00C4009D">
      <w:pPr>
        <w:pStyle w:val="Corpodetexto"/>
        <w:numPr>
          <w:ilvl w:val="0"/>
          <w:numId w:val="3"/>
        </w:numPr>
        <w:ind w:left="0" w:firstLine="284"/>
        <w:rPr>
          <w:sz w:val="20"/>
          <w:szCs w:val="20"/>
        </w:rPr>
      </w:pPr>
      <w:r w:rsidRPr="00C4009D">
        <w:rPr>
          <w:b/>
          <w:bCs/>
          <w:sz w:val="20"/>
          <w:szCs w:val="20"/>
        </w:rPr>
        <w:t>10.5.</w:t>
      </w:r>
      <w:r w:rsidRPr="00C4009D">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C4009D" w:rsidRDefault="000B594D" w:rsidP="00C4009D">
      <w:pPr>
        <w:pStyle w:val="Corpodetexto"/>
        <w:numPr>
          <w:ilvl w:val="0"/>
          <w:numId w:val="3"/>
        </w:numPr>
        <w:ind w:left="0" w:firstLine="284"/>
        <w:rPr>
          <w:sz w:val="20"/>
          <w:szCs w:val="20"/>
        </w:rPr>
      </w:pPr>
    </w:p>
    <w:p w14:paraId="7EAE0214" w14:textId="3A1F3C5D"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00AC7E86">
        <w:rPr>
          <w:b/>
          <w:bCs/>
          <w:sz w:val="20"/>
          <w:szCs w:val="20"/>
          <w:lang w:val="pt-BR"/>
        </w:rPr>
        <w:t>6</w:t>
      </w:r>
      <w:r w:rsidRPr="00C4009D">
        <w:rPr>
          <w:b/>
          <w:bCs/>
          <w:sz w:val="20"/>
          <w:szCs w:val="20"/>
        </w:rPr>
        <w:t>.</w:t>
      </w:r>
      <w:r w:rsidRPr="00C4009D">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C4009D" w:rsidRDefault="0046663D" w:rsidP="00C4009D">
      <w:pPr>
        <w:pStyle w:val="Corpodetexto"/>
        <w:numPr>
          <w:ilvl w:val="0"/>
          <w:numId w:val="3"/>
        </w:numPr>
        <w:ind w:left="0" w:firstLine="284"/>
        <w:rPr>
          <w:sz w:val="20"/>
          <w:szCs w:val="20"/>
        </w:rPr>
      </w:pPr>
    </w:p>
    <w:p w14:paraId="3BE20257" w14:textId="59E9EDA8"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00AC7E86">
        <w:rPr>
          <w:b/>
          <w:bCs/>
          <w:sz w:val="20"/>
          <w:szCs w:val="20"/>
          <w:lang w:val="pt-BR"/>
        </w:rPr>
        <w:t>7</w:t>
      </w:r>
      <w:r w:rsidRPr="00C4009D">
        <w:rPr>
          <w:b/>
          <w:bCs/>
          <w:sz w:val="20"/>
          <w:szCs w:val="20"/>
        </w:rPr>
        <w:t>.</w:t>
      </w:r>
      <w:r w:rsidRPr="00C4009D">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pregoeiro poderá negociar com a licitante para que seja obtido menor preço.</w:t>
      </w:r>
    </w:p>
    <w:p w14:paraId="6880A409" w14:textId="77777777" w:rsidR="0046663D" w:rsidRPr="00C4009D" w:rsidRDefault="0046663D" w:rsidP="00C4009D">
      <w:pPr>
        <w:pStyle w:val="Corpodetexto"/>
        <w:numPr>
          <w:ilvl w:val="0"/>
          <w:numId w:val="3"/>
        </w:numPr>
        <w:ind w:left="0" w:firstLine="284"/>
        <w:rPr>
          <w:sz w:val="20"/>
          <w:szCs w:val="20"/>
        </w:rPr>
      </w:pPr>
    </w:p>
    <w:p w14:paraId="2A21E4B5" w14:textId="25231EE9"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00AC7E86">
        <w:rPr>
          <w:b/>
          <w:bCs/>
          <w:sz w:val="20"/>
          <w:szCs w:val="20"/>
          <w:lang w:val="pt-BR"/>
        </w:rPr>
        <w:t>8</w:t>
      </w:r>
      <w:r w:rsidRPr="00C4009D">
        <w:rPr>
          <w:b/>
          <w:bCs/>
          <w:sz w:val="20"/>
          <w:szCs w:val="20"/>
        </w:rPr>
        <w:t>.</w:t>
      </w:r>
      <w:r w:rsidRPr="00C4009D">
        <w:rPr>
          <w:sz w:val="20"/>
          <w:szCs w:val="20"/>
        </w:rPr>
        <w:t xml:space="preserve"> Constatando o atendimento das exigências e condições fixadas no Edital, o objeto será adjudicado a licitante autora da proposta ou lance de menor preço.</w:t>
      </w:r>
    </w:p>
    <w:p w14:paraId="5F1B5170" w14:textId="77777777" w:rsidR="0077368C" w:rsidRPr="00C4009D" w:rsidRDefault="0077368C" w:rsidP="00C4009D">
      <w:pPr>
        <w:ind w:firstLine="284"/>
        <w:jc w:val="both"/>
        <w:rPr>
          <w:rFonts w:ascii="Arial" w:hAnsi="Arial" w:cs="Arial"/>
          <w:b/>
          <w:bCs/>
        </w:rPr>
      </w:pPr>
    </w:p>
    <w:p w14:paraId="0BF43729" w14:textId="77777777" w:rsidR="00657894" w:rsidRPr="00C4009D" w:rsidRDefault="00657894" w:rsidP="00C4009D">
      <w:pPr>
        <w:ind w:firstLine="284"/>
        <w:jc w:val="both"/>
        <w:rPr>
          <w:rFonts w:ascii="Arial" w:hAnsi="Arial" w:cs="Arial"/>
          <w:b/>
          <w:bCs/>
        </w:rPr>
      </w:pPr>
    </w:p>
    <w:p w14:paraId="254C0D46" w14:textId="77777777" w:rsidR="00657894" w:rsidRPr="00C4009D" w:rsidRDefault="00657894" w:rsidP="00C4009D">
      <w:pPr>
        <w:ind w:firstLine="284"/>
        <w:jc w:val="both"/>
        <w:rPr>
          <w:rFonts w:ascii="Arial" w:hAnsi="Arial" w:cs="Arial"/>
          <w:b/>
          <w:bCs/>
        </w:rPr>
      </w:pPr>
      <w:r w:rsidRPr="00C4009D">
        <w:rPr>
          <w:rFonts w:ascii="Arial" w:hAnsi="Arial" w:cs="Arial"/>
          <w:b/>
          <w:bCs/>
        </w:rPr>
        <w:t>11. FASE DE JULGAMENTO</w:t>
      </w:r>
    </w:p>
    <w:p w14:paraId="71A60D0B" w14:textId="77777777" w:rsidR="00657894" w:rsidRPr="00C4009D" w:rsidRDefault="00657894" w:rsidP="00C4009D">
      <w:pPr>
        <w:ind w:firstLine="284"/>
        <w:jc w:val="both"/>
        <w:rPr>
          <w:rFonts w:ascii="Arial" w:hAnsi="Arial" w:cs="Arial"/>
          <w:b/>
          <w:bCs/>
        </w:rPr>
      </w:pPr>
    </w:p>
    <w:p w14:paraId="0A4F5E4E" w14:textId="77777777" w:rsidR="00657894" w:rsidRPr="00C4009D" w:rsidRDefault="00657894" w:rsidP="00C4009D">
      <w:pPr>
        <w:ind w:firstLine="284"/>
        <w:jc w:val="both"/>
        <w:rPr>
          <w:rFonts w:ascii="Arial" w:hAnsi="Arial" w:cs="Arial"/>
        </w:rPr>
      </w:pPr>
      <w:r w:rsidRPr="00C4009D">
        <w:rPr>
          <w:rFonts w:ascii="Arial" w:hAnsi="Arial" w:cs="Arial"/>
          <w:b/>
          <w:bCs/>
        </w:rPr>
        <w:t xml:space="preserve">11.1. </w:t>
      </w:r>
      <w:r w:rsidRPr="00C4009D">
        <w:rPr>
          <w:rFonts w:ascii="Arial" w:hAnsi="Arial" w:cs="Arial"/>
        </w:rPr>
        <w:t>Encerrada a etapa de negociação, o pregoeiro verificará se o licitante provisoriamente classificado em primeiro lugar atende às condições de participação no certame, conforme previsto no art. 14 da Lei n° 14.133, de 2021, legislação correlata e no item 5.4 do Regulamento Geral do Edital, especialmente quanto à existência de sanção que impeça a participação no certame ou a futura contratação.</w:t>
      </w:r>
    </w:p>
    <w:p w14:paraId="21E17AD4" w14:textId="77777777" w:rsidR="00657894" w:rsidRPr="00C4009D" w:rsidRDefault="00657894" w:rsidP="00C4009D">
      <w:pPr>
        <w:ind w:firstLine="284"/>
        <w:jc w:val="both"/>
        <w:rPr>
          <w:rFonts w:ascii="Arial" w:hAnsi="Arial" w:cs="Arial"/>
        </w:rPr>
      </w:pPr>
    </w:p>
    <w:p w14:paraId="6231DC19" w14:textId="77777777" w:rsidR="00657894" w:rsidRPr="00C4009D" w:rsidRDefault="00657894" w:rsidP="00C4009D">
      <w:pPr>
        <w:ind w:firstLine="284"/>
        <w:jc w:val="both"/>
        <w:rPr>
          <w:rFonts w:ascii="Arial" w:hAnsi="Arial" w:cs="Arial"/>
        </w:rPr>
      </w:pPr>
      <w:r w:rsidRPr="00C4009D">
        <w:rPr>
          <w:rFonts w:ascii="Arial" w:hAnsi="Arial" w:cs="Arial"/>
        </w:rPr>
        <w:t>11</w:t>
      </w:r>
      <w:r w:rsidRPr="00C4009D">
        <w:rPr>
          <w:rFonts w:ascii="Arial" w:hAnsi="Arial" w:cs="Arial"/>
          <w:b/>
          <w:bCs/>
        </w:rPr>
        <w:t>.2.</w:t>
      </w:r>
      <w:r w:rsidRPr="00C4009D">
        <w:rPr>
          <w:rFonts w:ascii="Arial" w:hAnsi="Arial" w:cs="Arial"/>
        </w:rPr>
        <w:t xml:space="preserve"> O licitante será convocado para manifestação previamente a uma eventual desclassificação (IN n° 3/2018, art. 29, §2°).</w:t>
      </w:r>
    </w:p>
    <w:p w14:paraId="2DD5970E" w14:textId="77777777" w:rsidR="00657894" w:rsidRPr="00C4009D" w:rsidRDefault="00657894" w:rsidP="00C4009D">
      <w:pPr>
        <w:ind w:firstLine="284"/>
        <w:jc w:val="both"/>
        <w:rPr>
          <w:rFonts w:ascii="Arial" w:hAnsi="Arial" w:cs="Arial"/>
        </w:rPr>
      </w:pPr>
    </w:p>
    <w:p w14:paraId="7610C41B" w14:textId="77777777" w:rsidR="00657894" w:rsidRPr="00C4009D" w:rsidRDefault="00657894" w:rsidP="00C4009D">
      <w:pPr>
        <w:ind w:firstLine="284"/>
        <w:jc w:val="both"/>
        <w:rPr>
          <w:rFonts w:ascii="Arial" w:hAnsi="Arial" w:cs="Arial"/>
        </w:rPr>
      </w:pPr>
      <w:r w:rsidRPr="00C4009D">
        <w:rPr>
          <w:rFonts w:ascii="Arial" w:hAnsi="Arial" w:cs="Arial"/>
          <w:b/>
          <w:bCs/>
        </w:rPr>
        <w:t xml:space="preserve">11.3. </w:t>
      </w:r>
      <w:r w:rsidRPr="00C4009D">
        <w:rPr>
          <w:rFonts w:ascii="Arial" w:hAnsi="Arial" w:cs="Arial"/>
        </w:rPr>
        <w:t>Caso atendidas as condições de participação, será iniciado o procedimento de habilitação.</w:t>
      </w:r>
    </w:p>
    <w:p w14:paraId="7C403FB5" w14:textId="77777777" w:rsidR="00657894" w:rsidRPr="00C4009D" w:rsidRDefault="00657894" w:rsidP="00C4009D">
      <w:pPr>
        <w:ind w:firstLine="284"/>
        <w:jc w:val="both"/>
        <w:rPr>
          <w:rFonts w:ascii="Arial" w:hAnsi="Arial" w:cs="Arial"/>
        </w:rPr>
      </w:pPr>
    </w:p>
    <w:p w14:paraId="47D9055B" w14:textId="77777777" w:rsidR="00657894" w:rsidRPr="00C4009D" w:rsidRDefault="00657894" w:rsidP="00C4009D">
      <w:pPr>
        <w:ind w:firstLine="284"/>
        <w:jc w:val="both"/>
        <w:rPr>
          <w:rFonts w:ascii="Arial" w:hAnsi="Arial" w:cs="Arial"/>
        </w:rPr>
      </w:pPr>
      <w:r w:rsidRPr="00C4009D">
        <w:rPr>
          <w:rFonts w:ascii="Arial" w:hAnsi="Arial" w:cs="Arial"/>
          <w:b/>
          <w:bCs/>
        </w:rPr>
        <w:t>11.4.</w:t>
      </w:r>
      <w:r w:rsidRPr="00C4009D">
        <w:rPr>
          <w:rFonts w:ascii="Arial" w:hAnsi="Arial" w:cs="Arial"/>
        </w:rPr>
        <w:t xml:space="preserve">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observando o disposto no art. 29 a 35 da IN SEGES n° 73, de 2022.</w:t>
      </w:r>
    </w:p>
    <w:p w14:paraId="6BAF3E9C" w14:textId="77777777" w:rsidR="00657894" w:rsidRPr="00C4009D" w:rsidRDefault="00657894" w:rsidP="00C4009D">
      <w:pPr>
        <w:ind w:firstLine="284"/>
        <w:jc w:val="both"/>
        <w:rPr>
          <w:rFonts w:ascii="Arial" w:hAnsi="Arial" w:cs="Arial"/>
        </w:rPr>
      </w:pPr>
    </w:p>
    <w:p w14:paraId="3D01DC9C" w14:textId="77777777" w:rsidR="00657894" w:rsidRPr="00C4009D" w:rsidRDefault="00657894" w:rsidP="00C4009D">
      <w:pPr>
        <w:ind w:firstLine="284"/>
        <w:jc w:val="both"/>
        <w:rPr>
          <w:rFonts w:ascii="Arial" w:hAnsi="Arial" w:cs="Arial"/>
        </w:rPr>
      </w:pPr>
      <w:r w:rsidRPr="00C4009D">
        <w:rPr>
          <w:rFonts w:ascii="Arial" w:hAnsi="Arial" w:cs="Arial"/>
          <w:b/>
          <w:bCs/>
        </w:rPr>
        <w:t>11.5.</w:t>
      </w:r>
      <w:r w:rsidRPr="00C4009D">
        <w:rPr>
          <w:rFonts w:ascii="Arial" w:hAnsi="Arial" w:cs="Arial"/>
        </w:rPr>
        <w:t xml:space="preserve"> Conforme art. 59° da Lei n° 14.133, de 2021, será desclassificada a proposta vencedora que:</w:t>
      </w:r>
    </w:p>
    <w:p w14:paraId="413D4778" w14:textId="77777777" w:rsidR="00657894" w:rsidRPr="00C4009D" w:rsidRDefault="00657894" w:rsidP="00C4009D">
      <w:pPr>
        <w:ind w:firstLine="284"/>
        <w:jc w:val="both"/>
        <w:rPr>
          <w:rFonts w:ascii="Arial" w:hAnsi="Arial" w:cs="Arial"/>
        </w:rPr>
      </w:pPr>
      <w:r w:rsidRPr="00C4009D">
        <w:rPr>
          <w:rFonts w:ascii="Arial" w:hAnsi="Arial" w:cs="Arial"/>
          <w:b/>
        </w:rPr>
        <w:t>I</w:t>
      </w:r>
      <w:r w:rsidRPr="00C4009D">
        <w:rPr>
          <w:rFonts w:ascii="Arial" w:hAnsi="Arial" w:cs="Arial"/>
        </w:rPr>
        <w:t xml:space="preserve"> – contiver vícios insanáveis;</w:t>
      </w:r>
    </w:p>
    <w:p w14:paraId="794B4A6C" w14:textId="77777777" w:rsidR="00657894" w:rsidRPr="00C4009D" w:rsidRDefault="00657894" w:rsidP="00C4009D">
      <w:pPr>
        <w:ind w:firstLine="284"/>
        <w:jc w:val="both"/>
        <w:rPr>
          <w:rFonts w:ascii="Arial" w:hAnsi="Arial" w:cs="Arial"/>
        </w:rPr>
      </w:pPr>
      <w:r w:rsidRPr="00C4009D">
        <w:rPr>
          <w:rFonts w:ascii="Arial" w:hAnsi="Arial" w:cs="Arial"/>
          <w:b/>
        </w:rPr>
        <w:t>II</w:t>
      </w:r>
      <w:r w:rsidRPr="00C4009D">
        <w:rPr>
          <w:rFonts w:ascii="Arial" w:hAnsi="Arial" w:cs="Arial"/>
        </w:rPr>
        <w:t xml:space="preserve"> – não obedecer às especificações técnicas pormenorizadas no edital;</w:t>
      </w:r>
    </w:p>
    <w:p w14:paraId="51AA44D9" w14:textId="77777777" w:rsidR="00657894" w:rsidRPr="00C4009D" w:rsidRDefault="00657894" w:rsidP="00C4009D">
      <w:pPr>
        <w:ind w:firstLine="284"/>
        <w:jc w:val="both"/>
        <w:rPr>
          <w:rFonts w:ascii="Arial" w:hAnsi="Arial" w:cs="Arial"/>
        </w:rPr>
      </w:pPr>
      <w:r w:rsidRPr="00C4009D">
        <w:rPr>
          <w:rFonts w:ascii="Arial" w:hAnsi="Arial" w:cs="Arial"/>
          <w:b/>
        </w:rPr>
        <w:t>III</w:t>
      </w:r>
      <w:r w:rsidRPr="00C4009D">
        <w:rPr>
          <w:rFonts w:ascii="Arial" w:hAnsi="Arial" w:cs="Arial"/>
        </w:rPr>
        <w:t xml:space="preserve"> – apresentar preços inexequíveis ou permanecerem acima do orçamento estimado para a contratação;</w:t>
      </w:r>
    </w:p>
    <w:p w14:paraId="4598C0BC" w14:textId="77777777" w:rsidR="00657894" w:rsidRPr="00C4009D" w:rsidRDefault="00657894" w:rsidP="00C4009D">
      <w:pPr>
        <w:ind w:firstLine="284"/>
        <w:jc w:val="both"/>
        <w:rPr>
          <w:rFonts w:ascii="Arial" w:hAnsi="Arial" w:cs="Arial"/>
        </w:rPr>
      </w:pPr>
      <w:r w:rsidRPr="00C4009D">
        <w:rPr>
          <w:rFonts w:ascii="Arial" w:hAnsi="Arial" w:cs="Arial"/>
          <w:b/>
        </w:rPr>
        <w:t>IV</w:t>
      </w:r>
      <w:r w:rsidRPr="00C4009D">
        <w:rPr>
          <w:rFonts w:ascii="Arial" w:hAnsi="Arial" w:cs="Arial"/>
        </w:rPr>
        <w:t xml:space="preserve"> – não tiver sua exequibilidade demonstrada, quando exigido pela Administração;</w:t>
      </w:r>
    </w:p>
    <w:p w14:paraId="396F6B31" w14:textId="77777777" w:rsidR="00657894" w:rsidRPr="00C4009D" w:rsidRDefault="00657894" w:rsidP="00C4009D">
      <w:pPr>
        <w:ind w:firstLine="284"/>
        <w:jc w:val="both"/>
        <w:rPr>
          <w:rFonts w:ascii="Arial" w:hAnsi="Arial" w:cs="Arial"/>
        </w:rPr>
      </w:pPr>
      <w:r w:rsidRPr="00C4009D">
        <w:rPr>
          <w:rFonts w:ascii="Arial" w:hAnsi="Arial" w:cs="Arial"/>
          <w:b/>
        </w:rPr>
        <w:t>V</w:t>
      </w:r>
      <w:r w:rsidRPr="00C4009D">
        <w:rPr>
          <w:rFonts w:ascii="Arial" w:hAnsi="Arial" w:cs="Arial"/>
        </w:rPr>
        <w:t xml:space="preserve"> – apresentarem desconformidade com quaisquer outras exigências do edital ou seus anexos, desde que insanável.</w:t>
      </w:r>
    </w:p>
    <w:p w14:paraId="44961AB9" w14:textId="77777777" w:rsidR="0046663D" w:rsidRPr="00C4009D" w:rsidRDefault="0046663D" w:rsidP="00C4009D">
      <w:pPr>
        <w:ind w:firstLine="284"/>
        <w:jc w:val="both"/>
        <w:rPr>
          <w:rFonts w:ascii="Arial" w:hAnsi="Arial" w:cs="Arial"/>
          <w:b/>
          <w:bCs/>
        </w:rPr>
      </w:pPr>
    </w:p>
    <w:p w14:paraId="3E731E2F" w14:textId="77777777" w:rsidR="00657894" w:rsidRPr="00C4009D" w:rsidRDefault="00657894" w:rsidP="00C4009D">
      <w:pPr>
        <w:ind w:firstLine="284"/>
        <w:jc w:val="both"/>
        <w:rPr>
          <w:rFonts w:ascii="Arial" w:hAnsi="Arial" w:cs="Arial"/>
          <w:b/>
          <w:bCs/>
        </w:rPr>
      </w:pPr>
    </w:p>
    <w:p w14:paraId="0A9FB224" w14:textId="77777777" w:rsidR="005348ED" w:rsidRPr="00C4009D" w:rsidRDefault="005348ED" w:rsidP="00C4009D">
      <w:pPr>
        <w:ind w:firstLine="284"/>
        <w:jc w:val="both"/>
        <w:rPr>
          <w:rFonts w:ascii="Arial" w:hAnsi="Arial" w:cs="Arial"/>
          <w:b/>
          <w:bCs/>
        </w:rPr>
      </w:pPr>
      <w:r w:rsidRPr="00C4009D">
        <w:rPr>
          <w:rFonts w:ascii="Arial" w:hAnsi="Arial" w:cs="Arial"/>
          <w:b/>
          <w:bCs/>
        </w:rPr>
        <w:t>12. IMPUGNAÇÃO AO EDITAL E RECURSOS</w:t>
      </w:r>
    </w:p>
    <w:p w14:paraId="2B81C3E7" w14:textId="77777777" w:rsidR="005348ED" w:rsidRPr="00C4009D" w:rsidRDefault="005348ED" w:rsidP="00C4009D">
      <w:pPr>
        <w:ind w:firstLine="284"/>
        <w:jc w:val="both"/>
        <w:rPr>
          <w:rFonts w:ascii="Arial" w:hAnsi="Arial" w:cs="Arial"/>
          <w:highlight w:val="yellow"/>
        </w:rPr>
      </w:pPr>
    </w:p>
    <w:p w14:paraId="2C4550EE" w14:textId="77777777" w:rsidR="005348ED" w:rsidRPr="00C4009D" w:rsidRDefault="005348ED" w:rsidP="00C4009D">
      <w:pPr>
        <w:ind w:firstLine="284"/>
        <w:jc w:val="both"/>
        <w:rPr>
          <w:rFonts w:ascii="Arial" w:hAnsi="Arial" w:cs="Arial"/>
        </w:rPr>
      </w:pPr>
      <w:r w:rsidRPr="00C4009D">
        <w:rPr>
          <w:rFonts w:ascii="Arial" w:hAnsi="Arial" w:cs="Arial"/>
          <w:b/>
          <w:bCs/>
        </w:rPr>
        <w:t xml:space="preserve">12.1. </w:t>
      </w:r>
      <w:r w:rsidRPr="00C4009D">
        <w:rPr>
          <w:rFonts w:ascii="Arial" w:hAnsi="Arial" w:cs="Arial"/>
        </w:rPr>
        <w:t xml:space="preserve">Qualquer pessoa é parte legítima para impugnar este Edital por irregularidade na aplicação da </w:t>
      </w:r>
      <w:hyperlink r:id="rId21" w:history="1">
        <w:r w:rsidRPr="00C4009D">
          <w:rPr>
            <w:rFonts w:ascii="Arial" w:hAnsi="Arial" w:cs="Arial"/>
          </w:rPr>
          <w:t>Lei nº 14.133, de 2021</w:t>
        </w:r>
      </w:hyperlink>
      <w:r w:rsidRPr="00C4009D">
        <w:rPr>
          <w:rFonts w:ascii="Arial" w:hAnsi="Arial" w:cs="Arial"/>
        </w:rPr>
        <w:t>, devendo protocolar o pedido até 3 (três) dias úteis antes da data da abertura do certame.</w:t>
      </w:r>
    </w:p>
    <w:p w14:paraId="7A3E9665" w14:textId="77777777" w:rsidR="005348ED" w:rsidRPr="00C4009D" w:rsidRDefault="005348ED" w:rsidP="00C4009D">
      <w:pPr>
        <w:ind w:firstLine="284"/>
        <w:jc w:val="both"/>
        <w:rPr>
          <w:rFonts w:ascii="Arial" w:hAnsi="Arial" w:cs="Arial"/>
          <w:highlight w:val="yellow"/>
        </w:rPr>
      </w:pPr>
    </w:p>
    <w:p w14:paraId="4E1C9C06" w14:textId="77777777" w:rsidR="005348ED" w:rsidRPr="00C4009D" w:rsidRDefault="005348ED" w:rsidP="00C4009D">
      <w:pPr>
        <w:ind w:firstLine="284"/>
        <w:jc w:val="both"/>
        <w:rPr>
          <w:rFonts w:ascii="Arial" w:hAnsi="Arial" w:cs="Arial"/>
        </w:rPr>
      </w:pPr>
      <w:r w:rsidRPr="00C4009D">
        <w:rPr>
          <w:rFonts w:ascii="Arial" w:hAnsi="Arial" w:cs="Arial"/>
          <w:b/>
          <w:bCs/>
        </w:rPr>
        <w:lastRenderedPageBreak/>
        <w:t>12.2.</w:t>
      </w:r>
      <w:r w:rsidRPr="00C4009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C4009D" w:rsidRDefault="005348ED" w:rsidP="00C4009D">
      <w:pPr>
        <w:ind w:firstLine="284"/>
        <w:jc w:val="both"/>
        <w:rPr>
          <w:rFonts w:ascii="Arial" w:hAnsi="Arial" w:cs="Arial"/>
        </w:rPr>
      </w:pPr>
    </w:p>
    <w:p w14:paraId="5117CE86" w14:textId="77777777" w:rsidR="005348ED" w:rsidRPr="00C4009D" w:rsidRDefault="005348ED" w:rsidP="00C4009D">
      <w:pPr>
        <w:ind w:firstLine="284"/>
        <w:jc w:val="both"/>
        <w:rPr>
          <w:rFonts w:ascii="Arial" w:hAnsi="Arial" w:cs="Arial"/>
        </w:rPr>
      </w:pPr>
      <w:r w:rsidRPr="00C4009D">
        <w:rPr>
          <w:rFonts w:ascii="Arial" w:hAnsi="Arial" w:cs="Arial"/>
          <w:b/>
          <w:bCs/>
        </w:rPr>
        <w:t>12.3.</w:t>
      </w:r>
      <w:r w:rsidRPr="00C4009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C4009D" w:rsidRDefault="005348ED" w:rsidP="00C4009D">
      <w:pPr>
        <w:ind w:firstLine="284"/>
        <w:jc w:val="both"/>
        <w:rPr>
          <w:rFonts w:ascii="Arial" w:hAnsi="Arial" w:cs="Arial"/>
        </w:rPr>
      </w:pPr>
      <w:r w:rsidRPr="00C4009D">
        <w:rPr>
          <w:rFonts w:ascii="Arial" w:hAnsi="Arial" w:cs="Arial"/>
        </w:rPr>
        <w:t xml:space="preserve">       </w:t>
      </w:r>
    </w:p>
    <w:p w14:paraId="4951BE13" w14:textId="77777777" w:rsidR="005348ED" w:rsidRPr="00C4009D" w:rsidRDefault="005348ED" w:rsidP="00C4009D">
      <w:pPr>
        <w:ind w:firstLine="284"/>
        <w:jc w:val="both"/>
        <w:rPr>
          <w:rFonts w:ascii="Arial" w:hAnsi="Arial" w:cs="Arial"/>
        </w:rPr>
      </w:pPr>
      <w:r w:rsidRPr="00C4009D">
        <w:rPr>
          <w:rFonts w:ascii="Arial" w:hAnsi="Arial" w:cs="Arial"/>
          <w:b/>
          <w:bCs/>
        </w:rPr>
        <w:t>12.4.</w:t>
      </w:r>
      <w:r w:rsidRPr="00C4009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com o registro da síntese de suas razões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C4009D" w:rsidRDefault="005348ED" w:rsidP="00C4009D">
      <w:pPr>
        <w:ind w:firstLine="284"/>
        <w:jc w:val="both"/>
        <w:rPr>
          <w:rFonts w:ascii="Arial" w:hAnsi="Arial" w:cs="Arial"/>
        </w:rPr>
      </w:pPr>
    </w:p>
    <w:p w14:paraId="72D98A61" w14:textId="77777777" w:rsidR="005348ED" w:rsidRPr="00C4009D" w:rsidRDefault="005348ED" w:rsidP="00C4009D">
      <w:pPr>
        <w:ind w:firstLine="284"/>
        <w:jc w:val="both"/>
        <w:rPr>
          <w:rFonts w:ascii="Arial" w:hAnsi="Arial" w:cs="Arial"/>
        </w:rPr>
      </w:pPr>
      <w:r w:rsidRPr="00C4009D">
        <w:rPr>
          <w:rFonts w:ascii="Arial" w:hAnsi="Arial" w:cs="Arial"/>
          <w:b/>
          <w:bCs/>
        </w:rPr>
        <w:t xml:space="preserve">12.4.1. </w:t>
      </w:r>
      <w:r w:rsidRPr="00C4009D">
        <w:rPr>
          <w:rFonts w:ascii="Arial" w:hAnsi="Arial" w:cs="Arial"/>
        </w:rPr>
        <w:t>A ausência de manifestação imediata e motivada do licitante quanto a intenção de recorrer, importará na decadência do direito e o Pregoeiro estará autorizado a adjudicar o objeto ao licitante declarado vencedor.</w:t>
      </w:r>
    </w:p>
    <w:p w14:paraId="1E9EA380" w14:textId="77777777" w:rsidR="005348ED" w:rsidRPr="00C4009D" w:rsidRDefault="005348ED" w:rsidP="00C4009D">
      <w:pPr>
        <w:ind w:firstLine="284"/>
        <w:jc w:val="both"/>
        <w:rPr>
          <w:rFonts w:ascii="Arial" w:hAnsi="Arial" w:cs="Arial"/>
        </w:rPr>
      </w:pPr>
    </w:p>
    <w:p w14:paraId="46F32D82" w14:textId="77777777" w:rsidR="005348ED" w:rsidRPr="00C4009D" w:rsidRDefault="005348ED" w:rsidP="00C4009D">
      <w:pPr>
        <w:ind w:firstLine="284"/>
        <w:jc w:val="both"/>
        <w:rPr>
          <w:rFonts w:ascii="Arial" w:hAnsi="Arial" w:cs="Arial"/>
        </w:rPr>
      </w:pPr>
      <w:r w:rsidRPr="00C4009D">
        <w:rPr>
          <w:rFonts w:ascii="Arial" w:hAnsi="Arial" w:cs="Arial"/>
          <w:b/>
          <w:bCs/>
        </w:rPr>
        <w:t>12.5.</w:t>
      </w:r>
      <w:r w:rsidRPr="00C4009D">
        <w:rPr>
          <w:rFonts w:ascii="Arial" w:hAnsi="Arial" w:cs="Arial"/>
        </w:rPr>
        <w:t xml:space="preserve"> Não será concedido prazo para os recursos meramente protelatórios ou quando não justificada a intenção da licitante.</w:t>
      </w:r>
    </w:p>
    <w:p w14:paraId="7A259D0E" w14:textId="77777777" w:rsidR="005348ED" w:rsidRPr="00C4009D" w:rsidRDefault="005348ED" w:rsidP="00C4009D">
      <w:pPr>
        <w:ind w:firstLine="284"/>
        <w:jc w:val="both"/>
        <w:rPr>
          <w:rFonts w:ascii="Arial" w:hAnsi="Arial" w:cs="Arial"/>
        </w:rPr>
      </w:pPr>
    </w:p>
    <w:p w14:paraId="10071135" w14:textId="77777777" w:rsidR="005348ED" w:rsidRPr="00C4009D" w:rsidRDefault="005348ED" w:rsidP="00C4009D">
      <w:pPr>
        <w:ind w:firstLine="284"/>
        <w:jc w:val="both"/>
        <w:rPr>
          <w:rFonts w:ascii="Arial" w:hAnsi="Arial" w:cs="Arial"/>
        </w:rPr>
      </w:pPr>
      <w:r w:rsidRPr="00C4009D">
        <w:rPr>
          <w:rFonts w:ascii="Arial" w:hAnsi="Arial" w:cs="Arial"/>
          <w:b/>
          <w:bCs/>
        </w:rPr>
        <w:t>12.6.</w:t>
      </w:r>
      <w:r w:rsidRPr="00C4009D">
        <w:rPr>
          <w:rFonts w:ascii="Arial" w:hAnsi="Arial" w:cs="Arial"/>
        </w:rPr>
        <w:t xml:space="preserve"> Os recursos contra as decisões do Pregoeiro não terão efeito suspensivo.</w:t>
      </w:r>
    </w:p>
    <w:p w14:paraId="7A2BE01D" w14:textId="77777777" w:rsidR="005348ED" w:rsidRPr="00C4009D" w:rsidRDefault="005348ED" w:rsidP="00C4009D">
      <w:pPr>
        <w:ind w:firstLine="284"/>
        <w:jc w:val="both"/>
        <w:rPr>
          <w:rFonts w:ascii="Arial" w:hAnsi="Arial" w:cs="Arial"/>
        </w:rPr>
      </w:pPr>
    </w:p>
    <w:p w14:paraId="0041ABC7" w14:textId="77777777" w:rsidR="005348ED" w:rsidRPr="00C4009D" w:rsidRDefault="005348ED" w:rsidP="00C4009D">
      <w:pPr>
        <w:ind w:firstLine="284"/>
        <w:jc w:val="both"/>
        <w:rPr>
          <w:rFonts w:ascii="Arial" w:hAnsi="Arial" w:cs="Arial"/>
        </w:rPr>
      </w:pPr>
      <w:r w:rsidRPr="00C4009D">
        <w:rPr>
          <w:rFonts w:ascii="Arial" w:hAnsi="Arial" w:cs="Arial"/>
          <w:b/>
          <w:bCs/>
        </w:rPr>
        <w:t>12.7.</w:t>
      </w:r>
      <w:r w:rsidRPr="00C4009D">
        <w:rPr>
          <w:rFonts w:ascii="Arial" w:hAnsi="Arial" w:cs="Arial"/>
        </w:rPr>
        <w:t xml:space="preserve"> O acolhimento do recurso importará na invalidação apenas dos atos insuscetíveis de aproveitamento, ou seja, nulos.</w:t>
      </w:r>
    </w:p>
    <w:p w14:paraId="0226FFCF" w14:textId="77777777" w:rsidR="0080345C" w:rsidRPr="00C4009D" w:rsidRDefault="0080345C" w:rsidP="00C4009D">
      <w:pPr>
        <w:ind w:firstLine="284"/>
        <w:jc w:val="both"/>
        <w:rPr>
          <w:rFonts w:ascii="Arial" w:hAnsi="Arial" w:cs="Arial"/>
        </w:rPr>
      </w:pPr>
    </w:p>
    <w:p w14:paraId="5079F8DB" w14:textId="77777777" w:rsidR="005348ED" w:rsidRPr="00C4009D" w:rsidRDefault="005348ED" w:rsidP="00C4009D">
      <w:pPr>
        <w:ind w:firstLine="284"/>
        <w:jc w:val="both"/>
        <w:rPr>
          <w:rFonts w:ascii="Arial" w:hAnsi="Arial" w:cs="Arial"/>
        </w:rPr>
      </w:pPr>
    </w:p>
    <w:p w14:paraId="3B58BF53" w14:textId="77777777" w:rsidR="009838BE" w:rsidRPr="00C4009D" w:rsidRDefault="009838BE" w:rsidP="00C4009D">
      <w:pPr>
        <w:ind w:firstLine="284"/>
        <w:jc w:val="both"/>
        <w:rPr>
          <w:rFonts w:ascii="Arial" w:hAnsi="Arial" w:cs="Arial"/>
        </w:rPr>
      </w:pPr>
      <w:r w:rsidRPr="00C4009D">
        <w:rPr>
          <w:rFonts w:ascii="Arial" w:hAnsi="Arial" w:cs="Arial"/>
          <w:b/>
          <w:bCs/>
        </w:rPr>
        <w:t>13. SANÇÕES ADMINISTRATIVAS</w:t>
      </w:r>
    </w:p>
    <w:p w14:paraId="56B09B75" w14:textId="77777777" w:rsidR="009838BE" w:rsidRPr="00C4009D" w:rsidRDefault="009838BE" w:rsidP="00C4009D">
      <w:pPr>
        <w:ind w:firstLine="284"/>
        <w:jc w:val="both"/>
        <w:rPr>
          <w:rFonts w:ascii="Arial" w:hAnsi="Arial" w:cs="Arial"/>
          <w:highlight w:val="yellow"/>
        </w:rPr>
      </w:pPr>
    </w:p>
    <w:p w14:paraId="5048BC35"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 </w:t>
      </w:r>
      <w:r w:rsidRPr="00C4009D">
        <w:rPr>
          <w:rFonts w:ascii="Arial" w:hAnsi="Arial" w:cs="Arial"/>
        </w:rPr>
        <w:t>Comete infração administrativa, nos termos da lei, o licitante que, com dolo ou culpa:</w:t>
      </w:r>
    </w:p>
    <w:p w14:paraId="11691BE4" w14:textId="77777777" w:rsidR="009838BE" w:rsidRPr="00C4009D" w:rsidRDefault="009838BE" w:rsidP="00C4009D">
      <w:pPr>
        <w:ind w:firstLine="284"/>
        <w:jc w:val="both"/>
        <w:rPr>
          <w:rFonts w:ascii="Arial" w:hAnsi="Arial" w:cs="Arial"/>
        </w:rPr>
      </w:pPr>
    </w:p>
    <w:p w14:paraId="085FBD1E" w14:textId="77777777" w:rsidR="009838BE" w:rsidRPr="00C4009D" w:rsidRDefault="009838BE" w:rsidP="00C4009D">
      <w:pPr>
        <w:ind w:firstLine="284"/>
        <w:jc w:val="both"/>
        <w:rPr>
          <w:rFonts w:ascii="Arial" w:hAnsi="Arial" w:cs="Arial"/>
        </w:rPr>
      </w:pPr>
      <w:r w:rsidRPr="00C4009D">
        <w:rPr>
          <w:rFonts w:ascii="Arial" w:hAnsi="Arial" w:cs="Arial"/>
          <w:b/>
          <w:bCs/>
        </w:rPr>
        <w:t>13.1.1.</w:t>
      </w:r>
      <w:r w:rsidRPr="00C4009D">
        <w:rPr>
          <w:rFonts w:ascii="Arial" w:hAnsi="Arial" w:cs="Arial"/>
        </w:rPr>
        <w:t xml:space="preserve"> </w:t>
      </w:r>
      <w:bookmarkStart w:id="1" w:name="_Ref114668085"/>
      <w:bookmarkStart w:id="2" w:name="_Hlk114652595"/>
      <w:proofErr w:type="gramStart"/>
      <w:r w:rsidRPr="00C4009D">
        <w:rPr>
          <w:rFonts w:ascii="Arial" w:hAnsi="Arial" w:cs="Arial"/>
        </w:rPr>
        <w:t>deixar</w:t>
      </w:r>
      <w:proofErr w:type="gramEnd"/>
      <w:r w:rsidRPr="00C4009D">
        <w:rPr>
          <w:rFonts w:ascii="Arial" w:hAnsi="Arial" w:cs="Arial"/>
        </w:rPr>
        <w:t xml:space="preserve"> de entregar a documentação exigida para o certame ou não entregar qualquer documento que tenha sido solicitado pelo/a pregoeiro/a durante o certame;</w:t>
      </w:r>
      <w:bookmarkEnd w:id="1"/>
    </w:p>
    <w:p w14:paraId="5BE6DFB8" w14:textId="77777777" w:rsidR="009838BE" w:rsidRPr="00C4009D" w:rsidRDefault="009838BE" w:rsidP="00C4009D">
      <w:pPr>
        <w:ind w:firstLine="284"/>
        <w:jc w:val="both"/>
        <w:rPr>
          <w:rFonts w:ascii="Arial" w:hAnsi="Arial" w:cs="Arial"/>
        </w:rPr>
      </w:pPr>
      <w:bookmarkStart w:id="3" w:name="_Ref114668108"/>
    </w:p>
    <w:p w14:paraId="43217C0C" w14:textId="77777777" w:rsidR="009838BE" w:rsidRPr="00C4009D" w:rsidRDefault="009838BE" w:rsidP="00C4009D">
      <w:pPr>
        <w:ind w:firstLine="284"/>
        <w:jc w:val="both"/>
        <w:rPr>
          <w:rFonts w:ascii="Arial" w:hAnsi="Arial" w:cs="Arial"/>
        </w:rPr>
      </w:pPr>
      <w:r w:rsidRPr="00C4009D">
        <w:rPr>
          <w:rFonts w:ascii="Arial" w:hAnsi="Arial" w:cs="Arial"/>
          <w:b/>
          <w:bCs/>
        </w:rPr>
        <w:t>13.1.2.</w:t>
      </w:r>
      <w:r w:rsidRPr="00C4009D">
        <w:rPr>
          <w:rFonts w:ascii="Arial" w:hAnsi="Arial" w:cs="Arial"/>
        </w:rPr>
        <w:t xml:space="preserve"> Salvo em decorrência de fato superveniente devidamente justificado, não mantiver a proposta em especial quando:</w:t>
      </w:r>
      <w:bookmarkEnd w:id="3"/>
    </w:p>
    <w:p w14:paraId="76A0A8E7" w14:textId="77777777" w:rsidR="009838BE" w:rsidRPr="00C4009D" w:rsidRDefault="009838BE" w:rsidP="00C4009D">
      <w:pPr>
        <w:ind w:firstLine="284"/>
        <w:jc w:val="both"/>
        <w:rPr>
          <w:rFonts w:ascii="Arial" w:hAnsi="Arial" w:cs="Arial"/>
        </w:rPr>
      </w:pPr>
    </w:p>
    <w:p w14:paraId="0C7CB03D"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13.1.2.1. </w:t>
      </w:r>
      <w:proofErr w:type="gramStart"/>
      <w:r w:rsidRPr="00C4009D">
        <w:rPr>
          <w:rFonts w:ascii="Arial" w:hAnsi="Arial" w:cs="Arial"/>
        </w:rPr>
        <w:t>não</w:t>
      </w:r>
      <w:proofErr w:type="gramEnd"/>
      <w:r w:rsidRPr="00C4009D">
        <w:rPr>
          <w:rFonts w:ascii="Arial" w:hAnsi="Arial" w:cs="Arial"/>
        </w:rPr>
        <w:t xml:space="preserve"> enviar a proposta adequada ao último lance ofertado ou após a negociação; </w:t>
      </w:r>
    </w:p>
    <w:p w14:paraId="2681D3A0" w14:textId="77777777" w:rsidR="009838BE" w:rsidRPr="00C4009D" w:rsidRDefault="009838BE" w:rsidP="00C4009D">
      <w:pPr>
        <w:ind w:firstLine="284"/>
        <w:jc w:val="both"/>
        <w:rPr>
          <w:rFonts w:ascii="Arial" w:hAnsi="Arial" w:cs="Arial"/>
        </w:rPr>
      </w:pPr>
    </w:p>
    <w:p w14:paraId="5DA07531"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13.1.2.2. </w:t>
      </w:r>
      <w:proofErr w:type="gramStart"/>
      <w:r w:rsidRPr="00C4009D">
        <w:rPr>
          <w:rFonts w:ascii="Arial" w:hAnsi="Arial" w:cs="Arial"/>
        </w:rPr>
        <w:t>recusar</w:t>
      </w:r>
      <w:proofErr w:type="gramEnd"/>
      <w:r w:rsidRPr="00C4009D">
        <w:rPr>
          <w:rFonts w:ascii="Arial" w:hAnsi="Arial" w:cs="Arial"/>
        </w:rPr>
        <w:t xml:space="preserve">-se a enviar o detalhamento da proposta quando exigível; </w:t>
      </w:r>
    </w:p>
    <w:p w14:paraId="6FBCD15C" w14:textId="77777777" w:rsidR="009838BE" w:rsidRPr="00C4009D" w:rsidRDefault="009838BE" w:rsidP="00C4009D">
      <w:pPr>
        <w:ind w:firstLine="284"/>
        <w:jc w:val="both"/>
        <w:rPr>
          <w:rFonts w:ascii="Arial" w:hAnsi="Arial" w:cs="Arial"/>
        </w:rPr>
      </w:pPr>
    </w:p>
    <w:p w14:paraId="39B89A3A"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13.1.2.3. </w:t>
      </w:r>
      <w:proofErr w:type="gramStart"/>
      <w:r w:rsidRPr="00C4009D">
        <w:rPr>
          <w:rFonts w:ascii="Arial" w:hAnsi="Arial" w:cs="Arial"/>
        </w:rPr>
        <w:t>pedir</w:t>
      </w:r>
      <w:proofErr w:type="gramEnd"/>
      <w:r w:rsidRPr="00C4009D">
        <w:rPr>
          <w:rFonts w:ascii="Arial" w:hAnsi="Arial" w:cs="Arial"/>
        </w:rPr>
        <w:t xml:space="preserve"> para ser desclassificado quando encerrada a etapa competitiva; ou </w:t>
      </w:r>
    </w:p>
    <w:p w14:paraId="7A017ACF" w14:textId="77777777" w:rsidR="009838BE" w:rsidRPr="00C4009D" w:rsidRDefault="009838BE" w:rsidP="00C4009D">
      <w:pPr>
        <w:ind w:firstLine="284"/>
        <w:jc w:val="both"/>
        <w:rPr>
          <w:rFonts w:ascii="Arial" w:hAnsi="Arial" w:cs="Arial"/>
        </w:rPr>
      </w:pPr>
    </w:p>
    <w:p w14:paraId="25D14BF0"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13.1.2.4. </w:t>
      </w:r>
      <w:proofErr w:type="gramStart"/>
      <w:r w:rsidRPr="00C4009D">
        <w:rPr>
          <w:rFonts w:ascii="Arial" w:hAnsi="Arial" w:cs="Arial"/>
        </w:rPr>
        <w:t>deixar</w:t>
      </w:r>
      <w:proofErr w:type="gramEnd"/>
      <w:r w:rsidRPr="00C4009D">
        <w:rPr>
          <w:rFonts w:ascii="Arial" w:hAnsi="Arial" w:cs="Arial"/>
        </w:rPr>
        <w:t xml:space="preserve"> de apresentar amostra;</w:t>
      </w:r>
    </w:p>
    <w:p w14:paraId="695B1006" w14:textId="77777777" w:rsidR="009838BE" w:rsidRPr="00C4009D" w:rsidRDefault="009838BE" w:rsidP="00C4009D">
      <w:pPr>
        <w:ind w:firstLine="284"/>
        <w:jc w:val="both"/>
        <w:rPr>
          <w:rFonts w:ascii="Arial" w:hAnsi="Arial" w:cs="Arial"/>
        </w:rPr>
      </w:pPr>
    </w:p>
    <w:p w14:paraId="6582AE36"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13.1.2.5. </w:t>
      </w:r>
      <w:proofErr w:type="gramStart"/>
      <w:r w:rsidRPr="00C4009D">
        <w:rPr>
          <w:rFonts w:ascii="Arial" w:hAnsi="Arial" w:cs="Arial"/>
        </w:rPr>
        <w:t>apresentar</w:t>
      </w:r>
      <w:proofErr w:type="gramEnd"/>
      <w:r w:rsidRPr="00C4009D">
        <w:rPr>
          <w:rFonts w:ascii="Arial" w:hAnsi="Arial" w:cs="Arial"/>
        </w:rPr>
        <w:t xml:space="preserve"> proposta ou amostra em desacordo com as especificações do edital; </w:t>
      </w:r>
    </w:p>
    <w:p w14:paraId="61624D5E" w14:textId="77777777" w:rsidR="009838BE" w:rsidRPr="00C4009D" w:rsidRDefault="009838BE" w:rsidP="00C4009D">
      <w:pPr>
        <w:ind w:firstLine="284"/>
        <w:jc w:val="both"/>
        <w:rPr>
          <w:rFonts w:ascii="Arial" w:hAnsi="Arial" w:cs="Arial"/>
        </w:rPr>
      </w:pPr>
      <w:bookmarkStart w:id="4" w:name="_Ref114668139"/>
    </w:p>
    <w:p w14:paraId="133F03BD" w14:textId="77777777" w:rsidR="009838BE" w:rsidRPr="00C4009D" w:rsidRDefault="009838BE" w:rsidP="00C4009D">
      <w:pPr>
        <w:ind w:firstLine="284"/>
        <w:jc w:val="both"/>
        <w:rPr>
          <w:rFonts w:ascii="Arial" w:hAnsi="Arial" w:cs="Arial"/>
        </w:rPr>
      </w:pPr>
      <w:r w:rsidRPr="00C4009D">
        <w:rPr>
          <w:rFonts w:ascii="Arial" w:hAnsi="Arial" w:cs="Arial"/>
          <w:b/>
          <w:bCs/>
        </w:rPr>
        <w:t>13.1.3.</w:t>
      </w:r>
      <w:r w:rsidRPr="00C4009D">
        <w:rPr>
          <w:rFonts w:ascii="Arial" w:hAnsi="Arial" w:cs="Arial"/>
        </w:rPr>
        <w:t xml:space="preserve"> </w:t>
      </w:r>
      <w:proofErr w:type="gramStart"/>
      <w:r w:rsidRPr="00C4009D">
        <w:rPr>
          <w:rFonts w:ascii="Arial" w:hAnsi="Arial" w:cs="Arial"/>
        </w:rPr>
        <w:t>não</w:t>
      </w:r>
      <w:proofErr w:type="gramEnd"/>
      <w:r w:rsidRPr="00C4009D">
        <w:rPr>
          <w:rFonts w:ascii="Arial" w:hAnsi="Arial" w:cs="Arial"/>
        </w:rPr>
        <w:t xml:space="preserve"> celebrar o contrato ou não entregar a documentação exigida para a contratação, quando convocado dentro do prazo de validade de sua proposta;</w:t>
      </w:r>
      <w:bookmarkEnd w:id="4"/>
    </w:p>
    <w:p w14:paraId="737F3569" w14:textId="77777777" w:rsidR="009838BE" w:rsidRPr="00C4009D" w:rsidRDefault="009838BE" w:rsidP="00C4009D">
      <w:pPr>
        <w:ind w:firstLine="284"/>
        <w:jc w:val="both"/>
        <w:rPr>
          <w:rFonts w:ascii="Arial" w:hAnsi="Arial" w:cs="Arial"/>
        </w:rPr>
      </w:pPr>
    </w:p>
    <w:p w14:paraId="7230EF7B" w14:textId="77777777" w:rsidR="009838BE" w:rsidRPr="00C4009D" w:rsidRDefault="009838BE" w:rsidP="00C4009D">
      <w:pPr>
        <w:ind w:firstLine="284"/>
        <w:jc w:val="both"/>
        <w:rPr>
          <w:rFonts w:ascii="Arial" w:hAnsi="Arial" w:cs="Arial"/>
        </w:rPr>
      </w:pPr>
      <w:r w:rsidRPr="00C4009D">
        <w:rPr>
          <w:rFonts w:ascii="Arial" w:hAnsi="Arial" w:cs="Arial"/>
          <w:b/>
          <w:bCs/>
        </w:rPr>
        <w:t>13.1.3.1.</w:t>
      </w:r>
      <w:r w:rsidRPr="00C4009D">
        <w:rPr>
          <w:rFonts w:ascii="Arial" w:hAnsi="Arial" w:cs="Arial"/>
        </w:rPr>
        <w:t xml:space="preserve"> </w:t>
      </w:r>
      <w:proofErr w:type="gramStart"/>
      <w:r w:rsidRPr="00C4009D">
        <w:rPr>
          <w:rFonts w:ascii="Arial" w:hAnsi="Arial" w:cs="Arial"/>
        </w:rPr>
        <w:t>recusar</w:t>
      </w:r>
      <w:proofErr w:type="gramEnd"/>
      <w:r w:rsidRPr="00C4009D">
        <w:rPr>
          <w:rFonts w:ascii="Arial" w:hAnsi="Arial" w:cs="Arial"/>
        </w:rPr>
        <w:t>-se, sem justificativa, a assinar o contrato ou a ata de registro de preço, ou a aceitar ou retirar o instrumento equivalente no prazo estabelecido pela Administração;</w:t>
      </w:r>
    </w:p>
    <w:p w14:paraId="5A604914" w14:textId="77777777" w:rsidR="009838BE" w:rsidRPr="00C4009D" w:rsidRDefault="009838BE" w:rsidP="00C4009D">
      <w:pPr>
        <w:ind w:firstLine="284"/>
        <w:jc w:val="both"/>
        <w:rPr>
          <w:rFonts w:ascii="Arial" w:hAnsi="Arial" w:cs="Arial"/>
        </w:rPr>
      </w:pPr>
      <w:bookmarkStart w:id="5" w:name="_Ref114668249"/>
    </w:p>
    <w:p w14:paraId="3AE066CC" w14:textId="77777777" w:rsidR="009838BE" w:rsidRPr="00C4009D" w:rsidRDefault="009838BE" w:rsidP="00C4009D">
      <w:pPr>
        <w:ind w:firstLine="284"/>
        <w:jc w:val="both"/>
        <w:rPr>
          <w:rFonts w:ascii="Arial" w:hAnsi="Arial" w:cs="Arial"/>
        </w:rPr>
      </w:pPr>
      <w:r w:rsidRPr="00C4009D">
        <w:rPr>
          <w:rFonts w:ascii="Arial" w:hAnsi="Arial" w:cs="Arial"/>
          <w:b/>
          <w:bCs/>
        </w:rPr>
        <w:t>13.1.4.</w:t>
      </w:r>
      <w:r w:rsidRPr="00C4009D">
        <w:rPr>
          <w:rFonts w:ascii="Arial" w:hAnsi="Arial" w:cs="Arial"/>
        </w:rPr>
        <w:t xml:space="preserve"> </w:t>
      </w:r>
      <w:proofErr w:type="gramStart"/>
      <w:r w:rsidRPr="00C4009D">
        <w:rPr>
          <w:rFonts w:ascii="Arial" w:hAnsi="Arial" w:cs="Arial"/>
        </w:rPr>
        <w:t>apresentar</w:t>
      </w:r>
      <w:proofErr w:type="gramEnd"/>
      <w:r w:rsidRPr="00C4009D">
        <w:rPr>
          <w:rFonts w:ascii="Arial" w:hAnsi="Arial" w:cs="Arial"/>
        </w:rPr>
        <w:t xml:space="preserve"> declaração ou documentação falsa exigida para o certame ou prestar declaração falsa durante a licitação</w:t>
      </w:r>
      <w:bookmarkEnd w:id="5"/>
    </w:p>
    <w:p w14:paraId="4DD4747A" w14:textId="77777777" w:rsidR="009838BE" w:rsidRPr="00C4009D" w:rsidRDefault="009838BE" w:rsidP="00C4009D">
      <w:pPr>
        <w:ind w:firstLine="284"/>
        <w:jc w:val="both"/>
        <w:rPr>
          <w:rFonts w:ascii="Arial" w:hAnsi="Arial" w:cs="Arial"/>
        </w:rPr>
      </w:pPr>
      <w:bookmarkStart w:id="6" w:name="_Ref114668245"/>
    </w:p>
    <w:p w14:paraId="6A855A63" w14:textId="77777777" w:rsidR="009838BE" w:rsidRPr="00C4009D" w:rsidRDefault="009838BE" w:rsidP="00C4009D">
      <w:pPr>
        <w:ind w:firstLine="284"/>
        <w:jc w:val="both"/>
        <w:rPr>
          <w:rFonts w:ascii="Arial" w:hAnsi="Arial" w:cs="Arial"/>
        </w:rPr>
      </w:pPr>
      <w:r w:rsidRPr="00C4009D">
        <w:rPr>
          <w:rFonts w:ascii="Arial" w:hAnsi="Arial" w:cs="Arial"/>
          <w:b/>
          <w:bCs/>
        </w:rPr>
        <w:t>13.1.5.</w:t>
      </w:r>
      <w:r w:rsidRPr="00C4009D">
        <w:rPr>
          <w:rFonts w:ascii="Arial" w:hAnsi="Arial" w:cs="Arial"/>
        </w:rPr>
        <w:t xml:space="preserve"> </w:t>
      </w:r>
      <w:proofErr w:type="gramStart"/>
      <w:r w:rsidRPr="00C4009D">
        <w:rPr>
          <w:rFonts w:ascii="Arial" w:hAnsi="Arial" w:cs="Arial"/>
        </w:rPr>
        <w:t>fraudar</w:t>
      </w:r>
      <w:proofErr w:type="gramEnd"/>
      <w:r w:rsidRPr="00C4009D">
        <w:rPr>
          <w:rFonts w:ascii="Arial" w:hAnsi="Arial" w:cs="Arial"/>
        </w:rPr>
        <w:t xml:space="preserve"> a licitação</w:t>
      </w:r>
      <w:bookmarkEnd w:id="6"/>
    </w:p>
    <w:p w14:paraId="18E981A7" w14:textId="77777777" w:rsidR="009838BE" w:rsidRPr="00C4009D" w:rsidRDefault="009838BE" w:rsidP="00C4009D">
      <w:pPr>
        <w:ind w:firstLine="284"/>
        <w:jc w:val="both"/>
        <w:rPr>
          <w:rFonts w:ascii="Arial" w:hAnsi="Arial" w:cs="Arial"/>
        </w:rPr>
      </w:pPr>
      <w:bookmarkStart w:id="7" w:name="_Ref114668247"/>
    </w:p>
    <w:p w14:paraId="511F968B" w14:textId="77777777" w:rsidR="009838BE" w:rsidRPr="00C4009D" w:rsidRDefault="009838BE" w:rsidP="00C4009D">
      <w:pPr>
        <w:ind w:firstLine="284"/>
        <w:jc w:val="both"/>
        <w:rPr>
          <w:rFonts w:ascii="Arial" w:hAnsi="Arial" w:cs="Arial"/>
        </w:rPr>
      </w:pPr>
      <w:r w:rsidRPr="00C4009D">
        <w:rPr>
          <w:rFonts w:ascii="Arial" w:hAnsi="Arial" w:cs="Arial"/>
          <w:b/>
          <w:bCs/>
        </w:rPr>
        <w:t>13.1.6.</w:t>
      </w:r>
      <w:r w:rsidRPr="00C4009D">
        <w:rPr>
          <w:rFonts w:ascii="Arial" w:hAnsi="Arial" w:cs="Arial"/>
        </w:rPr>
        <w:t xml:space="preserve"> </w:t>
      </w:r>
      <w:proofErr w:type="gramStart"/>
      <w:r w:rsidRPr="00C4009D">
        <w:rPr>
          <w:rFonts w:ascii="Arial" w:hAnsi="Arial" w:cs="Arial"/>
        </w:rPr>
        <w:t>comportar</w:t>
      </w:r>
      <w:proofErr w:type="gramEnd"/>
      <w:r w:rsidRPr="00C4009D">
        <w:rPr>
          <w:rFonts w:ascii="Arial" w:hAnsi="Arial" w:cs="Arial"/>
        </w:rPr>
        <w:t>-se de modo inidôneo ou cometer fraude de qualquer natureza, em especial quando:</w:t>
      </w:r>
      <w:bookmarkEnd w:id="7"/>
    </w:p>
    <w:p w14:paraId="43DF3926" w14:textId="77777777" w:rsidR="009838BE" w:rsidRPr="00C4009D" w:rsidRDefault="009838BE" w:rsidP="00C4009D">
      <w:pPr>
        <w:ind w:firstLine="284"/>
        <w:jc w:val="both"/>
        <w:rPr>
          <w:rFonts w:ascii="Arial" w:hAnsi="Arial" w:cs="Arial"/>
        </w:rPr>
      </w:pPr>
    </w:p>
    <w:p w14:paraId="65A03ACC" w14:textId="77777777" w:rsidR="009838BE" w:rsidRPr="00C4009D" w:rsidRDefault="009838BE" w:rsidP="00C4009D">
      <w:pPr>
        <w:ind w:firstLine="284"/>
        <w:jc w:val="both"/>
        <w:rPr>
          <w:rFonts w:ascii="Arial" w:hAnsi="Arial" w:cs="Arial"/>
        </w:rPr>
      </w:pPr>
      <w:r w:rsidRPr="00C4009D">
        <w:rPr>
          <w:rFonts w:ascii="Arial" w:hAnsi="Arial" w:cs="Arial"/>
          <w:b/>
          <w:bCs/>
        </w:rPr>
        <w:lastRenderedPageBreak/>
        <w:t>13.1.6.1.</w:t>
      </w:r>
      <w:r w:rsidRPr="00C4009D">
        <w:rPr>
          <w:rFonts w:ascii="Arial" w:hAnsi="Arial" w:cs="Arial"/>
        </w:rPr>
        <w:t xml:space="preserve"> </w:t>
      </w:r>
      <w:proofErr w:type="gramStart"/>
      <w:r w:rsidRPr="00C4009D">
        <w:rPr>
          <w:rFonts w:ascii="Arial" w:hAnsi="Arial" w:cs="Arial"/>
        </w:rPr>
        <w:t>agir</w:t>
      </w:r>
      <w:proofErr w:type="gramEnd"/>
      <w:r w:rsidRPr="00C4009D">
        <w:rPr>
          <w:rFonts w:ascii="Arial" w:hAnsi="Arial" w:cs="Arial"/>
        </w:rPr>
        <w:t xml:space="preserve"> em conluio ou em desconformidade com a lei; </w:t>
      </w:r>
    </w:p>
    <w:p w14:paraId="4EFC95B3" w14:textId="77777777" w:rsidR="009838BE" w:rsidRPr="00C4009D" w:rsidRDefault="009838BE" w:rsidP="00C4009D">
      <w:pPr>
        <w:ind w:firstLine="284"/>
        <w:jc w:val="both"/>
        <w:rPr>
          <w:rFonts w:ascii="Arial" w:hAnsi="Arial" w:cs="Arial"/>
        </w:rPr>
      </w:pPr>
    </w:p>
    <w:p w14:paraId="4B07DBF4" w14:textId="77777777" w:rsidR="009838BE" w:rsidRPr="00C4009D" w:rsidRDefault="009838BE" w:rsidP="00C4009D">
      <w:pPr>
        <w:ind w:firstLine="284"/>
        <w:jc w:val="both"/>
        <w:rPr>
          <w:rFonts w:ascii="Arial" w:hAnsi="Arial" w:cs="Arial"/>
        </w:rPr>
      </w:pPr>
      <w:r w:rsidRPr="00C4009D">
        <w:rPr>
          <w:rFonts w:ascii="Arial" w:hAnsi="Arial" w:cs="Arial"/>
          <w:b/>
          <w:bCs/>
        </w:rPr>
        <w:t>13.1.6.2.</w:t>
      </w:r>
      <w:r w:rsidRPr="00C4009D">
        <w:rPr>
          <w:rFonts w:ascii="Arial" w:hAnsi="Arial" w:cs="Arial"/>
        </w:rPr>
        <w:t xml:space="preserve"> </w:t>
      </w:r>
      <w:proofErr w:type="gramStart"/>
      <w:r w:rsidRPr="00C4009D">
        <w:rPr>
          <w:rFonts w:ascii="Arial" w:hAnsi="Arial" w:cs="Arial"/>
        </w:rPr>
        <w:t>induzir</w:t>
      </w:r>
      <w:proofErr w:type="gramEnd"/>
      <w:r w:rsidRPr="00C4009D">
        <w:rPr>
          <w:rFonts w:ascii="Arial" w:hAnsi="Arial" w:cs="Arial"/>
        </w:rPr>
        <w:t xml:space="preserve"> deliberadamente a erro no julgamento; </w:t>
      </w:r>
    </w:p>
    <w:p w14:paraId="078DF703" w14:textId="77777777" w:rsidR="009838BE" w:rsidRPr="00C4009D" w:rsidRDefault="009838BE" w:rsidP="00C4009D">
      <w:pPr>
        <w:ind w:firstLine="284"/>
        <w:jc w:val="both"/>
        <w:rPr>
          <w:rFonts w:ascii="Arial" w:hAnsi="Arial" w:cs="Arial"/>
        </w:rPr>
      </w:pPr>
    </w:p>
    <w:p w14:paraId="6C49D99F" w14:textId="77777777" w:rsidR="009838BE" w:rsidRPr="00C4009D" w:rsidRDefault="009838BE" w:rsidP="00C4009D">
      <w:pPr>
        <w:ind w:firstLine="284"/>
        <w:jc w:val="both"/>
        <w:rPr>
          <w:rFonts w:ascii="Arial" w:hAnsi="Arial" w:cs="Arial"/>
        </w:rPr>
      </w:pPr>
      <w:r w:rsidRPr="00C4009D">
        <w:rPr>
          <w:rFonts w:ascii="Arial" w:hAnsi="Arial" w:cs="Arial"/>
          <w:b/>
          <w:bCs/>
        </w:rPr>
        <w:t>13.1.6.3.</w:t>
      </w:r>
      <w:r w:rsidRPr="00C4009D">
        <w:rPr>
          <w:rFonts w:ascii="Arial" w:hAnsi="Arial" w:cs="Arial"/>
        </w:rPr>
        <w:t xml:space="preserve"> </w:t>
      </w:r>
      <w:proofErr w:type="gramStart"/>
      <w:r w:rsidRPr="00C4009D">
        <w:rPr>
          <w:rFonts w:ascii="Arial" w:hAnsi="Arial" w:cs="Arial"/>
        </w:rPr>
        <w:t>apresentar</w:t>
      </w:r>
      <w:proofErr w:type="gramEnd"/>
      <w:r w:rsidRPr="00C4009D">
        <w:rPr>
          <w:rFonts w:ascii="Arial" w:hAnsi="Arial" w:cs="Arial"/>
        </w:rPr>
        <w:t xml:space="preserve"> amostra falsificada ou deteriorada; </w:t>
      </w:r>
    </w:p>
    <w:p w14:paraId="682E970E" w14:textId="77777777" w:rsidR="009838BE" w:rsidRPr="00C4009D" w:rsidRDefault="009838BE" w:rsidP="00C4009D">
      <w:pPr>
        <w:ind w:firstLine="284"/>
        <w:jc w:val="both"/>
        <w:rPr>
          <w:rFonts w:ascii="Arial" w:hAnsi="Arial" w:cs="Arial"/>
        </w:rPr>
      </w:pPr>
      <w:bookmarkStart w:id="8" w:name="_Ref114668251"/>
    </w:p>
    <w:p w14:paraId="5E65DC4F" w14:textId="77777777" w:rsidR="009838BE" w:rsidRPr="00C4009D" w:rsidRDefault="009838BE" w:rsidP="00C4009D">
      <w:pPr>
        <w:ind w:firstLine="284"/>
        <w:jc w:val="both"/>
        <w:rPr>
          <w:rFonts w:ascii="Arial" w:hAnsi="Arial" w:cs="Arial"/>
        </w:rPr>
      </w:pPr>
      <w:r w:rsidRPr="00C4009D">
        <w:rPr>
          <w:rFonts w:ascii="Arial" w:hAnsi="Arial" w:cs="Arial"/>
          <w:b/>
          <w:bCs/>
        </w:rPr>
        <w:t>13.1.7.</w:t>
      </w:r>
      <w:r w:rsidRPr="00C4009D">
        <w:rPr>
          <w:rFonts w:ascii="Arial" w:hAnsi="Arial" w:cs="Arial"/>
        </w:rPr>
        <w:t xml:space="preserve"> </w:t>
      </w:r>
      <w:proofErr w:type="gramStart"/>
      <w:r w:rsidRPr="00C4009D">
        <w:rPr>
          <w:rFonts w:ascii="Arial" w:hAnsi="Arial" w:cs="Arial"/>
        </w:rPr>
        <w:t>praticar</w:t>
      </w:r>
      <w:proofErr w:type="gramEnd"/>
      <w:r w:rsidRPr="00C4009D">
        <w:rPr>
          <w:rFonts w:ascii="Arial" w:hAnsi="Arial" w:cs="Arial"/>
        </w:rPr>
        <w:t xml:space="preserve"> atos ilícitos com vistas a frustrar os objetivos da licitação</w:t>
      </w:r>
      <w:bookmarkEnd w:id="8"/>
    </w:p>
    <w:p w14:paraId="04C1B5F1" w14:textId="77777777" w:rsidR="009838BE" w:rsidRPr="00C4009D" w:rsidRDefault="009838BE" w:rsidP="00C4009D">
      <w:pPr>
        <w:ind w:firstLine="284"/>
        <w:jc w:val="both"/>
        <w:rPr>
          <w:rFonts w:ascii="Arial" w:hAnsi="Arial" w:cs="Arial"/>
        </w:rPr>
      </w:pPr>
      <w:bookmarkStart w:id="9" w:name="_Ref114668252"/>
    </w:p>
    <w:p w14:paraId="166D9FF7" w14:textId="77777777" w:rsidR="009838BE" w:rsidRPr="00C4009D" w:rsidRDefault="009838BE" w:rsidP="00C4009D">
      <w:pPr>
        <w:ind w:firstLine="284"/>
        <w:jc w:val="both"/>
        <w:rPr>
          <w:rFonts w:ascii="Arial" w:hAnsi="Arial" w:cs="Arial"/>
        </w:rPr>
      </w:pPr>
      <w:r w:rsidRPr="00C4009D">
        <w:rPr>
          <w:rFonts w:ascii="Arial" w:hAnsi="Arial" w:cs="Arial"/>
          <w:b/>
          <w:bCs/>
        </w:rPr>
        <w:t>13.1.8.</w:t>
      </w:r>
      <w:r w:rsidRPr="00C4009D">
        <w:rPr>
          <w:rFonts w:ascii="Arial" w:hAnsi="Arial" w:cs="Arial"/>
        </w:rPr>
        <w:t xml:space="preserve"> praticar ato lesivo previsto no </w:t>
      </w:r>
      <w:hyperlink r:id="rId22" w:anchor="art5" w:history="1">
        <w:r w:rsidRPr="00C4009D">
          <w:rPr>
            <w:rFonts w:ascii="Arial" w:hAnsi="Arial" w:cs="Arial"/>
          </w:rPr>
          <w:t>art. 5º da Lei n.º 12.846, de 2013</w:t>
        </w:r>
      </w:hyperlink>
      <w:r w:rsidRPr="00C4009D">
        <w:rPr>
          <w:rFonts w:ascii="Arial" w:hAnsi="Arial" w:cs="Arial"/>
        </w:rPr>
        <w:t>.</w:t>
      </w:r>
      <w:bookmarkEnd w:id="9"/>
    </w:p>
    <w:bookmarkEnd w:id="2"/>
    <w:p w14:paraId="069E902A" w14:textId="77777777" w:rsidR="009838BE" w:rsidRPr="00C4009D" w:rsidRDefault="009838BE" w:rsidP="00C4009D">
      <w:pPr>
        <w:ind w:firstLine="284"/>
        <w:jc w:val="both"/>
        <w:rPr>
          <w:rFonts w:ascii="Arial" w:hAnsi="Arial" w:cs="Arial"/>
          <w:highlight w:val="yellow"/>
        </w:rPr>
      </w:pPr>
    </w:p>
    <w:p w14:paraId="0C0D4F09" w14:textId="77777777" w:rsidR="009838BE" w:rsidRPr="00C4009D" w:rsidRDefault="009838BE" w:rsidP="00C4009D">
      <w:pPr>
        <w:ind w:firstLine="284"/>
        <w:jc w:val="both"/>
        <w:rPr>
          <w:rFonts w:ascii="Arial" w:hAnsi="Arial" w:cs="Arial"/>
        </w:rPr>
      </w:pPr>
      <w:r w:rsidRPr="00C4009D">
        <w:rPr>
          <w:rFonts w:ascii="Arial" w:hAnsi="Arial" w:cs="Arial"/>
          <w:b/>
          <w:bCs/>
        </w:rPr>
        <w:t>13.2.</w:t>
      </w:r>
      <w:r w:rsidRPr="00C4009D">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C4009D" w:rsidRDefault="009838BE" w:rsidP="00C4009D">
      <w:pPr>
        <w:ind w:firstLine="284"/>
        <w:jc w:val="both"/>
        <w:rPr>
          <w:rFonts w:ascii="Arial" w:hAnsi="Arial" w:cs="Arial"/>
        </w:rPr>
      </w:pPr>
    </w:p>
    <w:p w14:paraId="42C5D20C"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13.2.1. </w:t>
      </w:r>
      <w:r w:rsidRPr="00C4009D">
        <w:rPr>
          <w:rFonts w:ascii="Arial" w:hAnsi="Arial" w:cs="Arial"/>
        </w:rPr>
        <w:t>A sanção de impedimento de participar em licitação e contratar com a Administração Pública poderá ser aplicada também àqueles que:</w:t>
      </w:r>
    </w:p>
    <w:p w14:paraId="41E57787" w14:textId="77777777" w:rsidR="009838BE" w:rsidRPr="00C4009D" w:rsidRDefault="009838BE" w:rsidP="00C4009D">
      <w:pPr>
        <w:ind w:firstLine="284"/>
        <w:jc w:val="both"/>
        <w:rPr>
          <w:rFonts w:ascii="Arial" w:hAnsi="Arial" w:cs="Arial"/>
        </w:rPr>
      </w:pPr>
      <w:r w:rsidRPr="00C4009D">
        <w:rPr>
          <w:rFonts w:ascii="Arial" w:hAnsi="Arial" w:cs="Arial"/>
          <w:b/>
          <w:bCs/>
        </w:rPr>
        <w:t>a)</w:t>
      </w:r>
      <w:r w:rsidRPr="00C4009D">
        <w:rPr>
          <w:rFonts w:ascii="Arial" w:hAnsi="Arial" w:cs="Arial"/>
        </w:rPr>
        <w:t xml:space="preserve"> retardarem a execução do Pregão;</w:t>
      </w:r>
    </w:p>
    <w:p w14:paraId="1B275E92" w14:textId="77777777" w:rsidR="009838BE" w:rsidRPr="00C4009D" w:rsidRDefault="009838BE" w:rsidP="00C4009D">
      <w:pPr>
        <w:ind w:firstLine="284"/>
        <w:jc w:val="both"/>
        <w:rPr>
          <w:rFonts w:ascii="Arial" w:hAnsi="Arial" w:cs="Arial"/>
        </w:rPr>
      </w:pPr>
      <w:r w:rsidRPr="00C4009D">
        <w:rPr>
          <w:rFonts w:ascii="Arial" w:hAnsi="Arial" w:cs="Arial"/>
          <w:b/>
          <w:bCs/>
        </w:rPr>
        <w:t>b)</w:t>
      </w:r>
      <w:r w:rsidRPr="00C4009D">
        <w:rPr>
          <w:rFonts w:ascii="Arial" w:hAnsi="Arial" w:cs="Arial"/>
        </w:rPr>
        <w:t xml:space="preserve"> demonstrarem não possuir idoneidade para contratar com a Administração;</w:t>
      </w:r>
    </w:p>
    <w:p w14:paraId="5063C96D" w14:textId="77777777" w:rsidR="009838BE" w:rsidRPr="00C4009D" w:rsidRDefault="009838BE" w:rsidP="00C4009D">
      <w:pPr>
        <w:ind w:firstLine="284"/>
        <w:jc w:val="both"/>
        <w:rPr>
          <w:rFonts w:ascii="Arial" w:eastAsia="Arial" w:hAnsi="Arial" w:cs="Arial"/>
        </w:rPr>
      </w:pPr>
      <w:r w:rsidRPr="00C4009D">
        <w:rPr>
          <w:rFonts w:ascii="Arial" w:hAnsi="Arial" w:cs="Arial"/>
          <w:b/>
          <w:bCs/>
        </w:rPr>
        <w:t xml:space="preserve">c) </w:t>
      </w:r>
      <w:r w:rsidRPr="00C4009D">
        <w:rPr>
          <w:rFonts w:ascii="Arial" w:hAnsi="Arial" w:cs="Arial"/>
        </w:rPr>
        <w:t>fizerem declaração falsa ou cometerem fraude fiscal.</w:t>
      </w:r>
    </w:p>
    <w:p w14:paraId="1F3331E4" w14:textId="77777777" w:rsidR="009838BE" w:rsidRPr="00C4009D" w:rsidRDefault="009838BE" w:rsidP="00C4009D">
      <w:pPr>
        <w:ind w:firstLine="284"/>
        <w:jc w:val="both"/>
        <w:rPr>
          <w:rFonts w:ascii="Arial" w:hAnsi="Arial" w:cs="Arial"/>
          <w:strike/>
          <w:highlight w:val="yellow"/>
        </w:rPr>
      </w:pPr>
      <w:r w:rsidRPr="00C4009D">
        <w:rPr>
          <w:rFonts w:ascii="Arial" w:eastAsia="Arial" w:hAnsi="Arial" w:cs="Arial"/>
          <w:strike/>
          <w:highlight w:val="yellow"/>
        </w:rPr>
        <w:t xml:space="preserve"> </w:t>
      </w:r>
    </w:p>
    <w:p w14:paraId="0A0DC2C3" w14:textId="77777777" w:rsidR="009838BE" w:rsidRPr="00C4009D" w:rsidRDefault="009838BE" w:rsidP="00C4009D">
      <w:pPr>
        <w:ind w:firstLine="284"/>
        <w:jc w:val="both"/>
        <w:rPr>
          <w:rFonts w:ascii="Arial" w:hAnsi="Arial" w:cs="Arial"/>
        </w:rPr>
      </w:pPr>
      <w:r w:rsidRPr="00C4009D">
        <w:rPr>
          <w:rFonts w:ascii="Arial" w:hAnsi="Arial" w:cs="Arial"/>
          <w:b/>
          <w:bCs/>
        </w:rPr>
        <w:t>13.3.</w:t>
      </w:r>
      <w:r w:rsidRPr="00C4009D">
        <w:rPr>
          <w:rFonts w:ascii="Arial" w:hAnsi="Arial" w:cs="Arial"/>
        </w:rPr>
        <w:t xml:space="preserve"> Com fulcro na </w:t>
      </w:r>
      <w:hyperlink r:id="rId23" w:history="1">
        <w:r w:rsidRPr="00C4009D">
          <w:rPr>
            <w:rStyle w:val="Hyperlink"/>
            <w:rFonts w:ascii="Arial" w:hAnsi="Arial" w:cs="Arial"/>
            <w:color w:val="auto"/>
          </w:rPr>
          <w:t>Lei nº 14.133, de 2021</w:t>
        </w:r>
      </w:hyperlink>
      <w:r w:rsidRPr="00C4009D">
        <w:rPr>
          <w:rFonts w:ascii="Arial" w:hAnsi="Arial" w:cs="Arial"/>
        </w:rPr>
        <w:t>, a Administração poderá, garantida a prévia defesa, aplicar aos licitante e/ou adjudicatários as seguintes sanções, sem prejuízo das responsabilidades civil e criminal:</w:t>
      </w:r>
    </w:p>
    <w:p w14:paraId="4CF55887" w14:textId="77777777" w:rsidR="009838BE" w:rsidRPr="00C4009D" w:rsidRDefault="009838BE" w:rsidP="00C4009D">
      <w:pPr>
        <w:ind w:firstLine="284"/>
        <w:jc w:val="both"/>
        <w:rPr>
          <w:rFonts w:ascii="Arial" w:hAnsi="Arial" w:cs="Arial"/>
          <w:highlight w:val="yellow"/>
        </w:rPr>
      </w:pPr>
    </w:p>
    <w:p w14:paraId="7B521AE4" w14:textId="77777777" w:rsidR="009838BE" w:rsidRPr="00C4009D" w:rsidRDefault="009838BE" w:rsidP="00C4009D">
      <w:pPr>
        <w:ind w:firstLine="284"/>
        <w:jc w:val="both"/>
        <w:rPr>
          <w:rFonts w:ascii="Arial" w:hAnsi="Arial" w:cs="Arial"/>
        </w:rPr>
      </w:pPr>
      <w:r w:rsidRPr="00C4009D">
        <w:rPr>
          <w:rFonts w:ascii="Arial" w:hAnsi="Arial" w:cs="Arial"/>
          <w:b/>
          <w:bCs/>
        </w:rPr>
        <w:t>13.3.1.</w:t>
      </w:r>
      <w:r w:rsidRPr="00C4009D">
        <w:rPr>
          <w:rFonts w:ascii="Arial" w:hAnsi="Arial" w:cs="Arial"/>
        </w:rPr>
        <w:t xml:space="preserve"> </w:t>
      </w:r>
      <w:proofErr w:type="gramStart"/>
      <w:r w:rsidRPr="00C4009D">
        <w:rPr>
          <w:rFonts w:ascii="Arial" w:hAnsi="Arial" w:cs="Arial"/>
        </w:rPr>
        <w:t>advertência</w:t>
      </w:r>
      <w:proofErr w:type="gramEnd"/>
      <w:r w:rsidRPr="00C4009D">
        <w:rPr>
          <w:rFonts w:ascii="Arial" w:hAnsi="Arial" w:cs="Arial"/>
        </w:rPr>
        <w:t>;</w:t>
      </w:r>
    </w:p>
    <w:p w14:paraId="17DE9398" w14:textId="77777777" w:rsidR="009838BE" w:rsidRPr="00C4009D" w:rsidRDefault="009838BE" w:rsidP="00C4009D">
      <w:pPr>
        <w:ind w:firstLine="284"/>
        <w:jc w:val="both"/>
        <w:rPr>
          <w:rFonts w:ascii="Arial" w:hAnsi="Arial" w:cs="Arial"/>
        </w:rPr>
      </w:pPr>
    </w:p>
    <w:p w14:paraId="50D0DDF3" w14:textId="77777777" w:rsidR="009838BE" w:rsidRPr="00C4009D" w:rsidRDefault="009838BE" w:rsidP="00C4009D">
      <w:pPr>
        <w:ind w:firstLine="284"/>
        <w:jc w:val="both"/>
        <w:rPr>
          <w:rFonts w:ascii="Arial" w:hAnsi="Arial" w:cs="Arial"/>
        </w:rPr>
      </w:pPr>
      <w:r w:rsidRPr="00C4009D">
        <w:rPr>
          <w:rFonts w:ascii="Arial" w:hAnsi="Arial" w:cs="Arial"/>
          <w:b/>
          <w:bCs/>
        </w:rPr>
        <w:t>13.3.2.</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mora;           </w:t>
      </w:r>
    </w:p>
    <w:p w14:paraId="77DF81CD" w14:textId="77777777" w:rsidR="009838BE" w:rsidRPr="00C4009D" w:rsidRDefault="009838BE" w:rsidP="00C4009D">
      <w:pPr>
        <w:ind w:firstLine="284"/>
        <w:jc w:val="both"/>
        <w:rPr>
          <w:rFonts w:ascii="Arial" w:hAnsi="Arial" w:cs="Arial"/>
        </w:rPr>
      </w:pPr>
    </w:p>
    <w:p w14:paraId="54837D19" w14:textId="77777777" w:rsidR="009838BE" w:rsidRPr="00C4009D" w:rsidRDefault="009838BE" w:rsidP="00C4009D">
      <w:pPr>
        <w:ind w:firstLine="284"/>
        <w:jc w:val="both"/>
        <w:rPr>
          <w:rFonts w:ascii="Arial" w:hAnsi="Arial" w:cs="Arial"/>
        </w:rPr>
      </w:pPr>
      <w:r w:rsidRPr="00C4009D">
        <w:rPr>
          <w:rFonts w:ascii="Arial" w:hAnsi="Arial" w:cs="Arial"/>
          <w:b/>
          <w:bCs/>
        </w:rPr>
        <w:t>13.3.2.1.</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10% (dez por cento) sobre a parcela remanescente, no caso de inexecução parcial de contrato;</w:t>
      </w:r>
    </w:p>
    <w:p w14:paraId="53630A03" w14:textId="77777777" w:rsidR="009838BE" w:rsidRPr="00C4009D" w:rsidRDefault="009838BE" w:rsidP="00C4009D">
      <w:pPr>
        <w:ind w:firstLine="284"/>
        <w:jc w:val="both"/>
        <w:rPr>
          <w:rFonts w:ascii="Arial" w:hAnsi="Arial" w:cs="Arial"/>
        </w:rPr>
      </w:pPr>
    </w:p>
    <w:p w14:paraId="1983FE71" w14:textId="77777777" w:rsidR="009838BE" w:rsidRPr="00C4009D" w:rsidRDefault="009838BE" w:rsidP="00C4009D">
      <w:pPr>
        <w:ind w:firstLine="284"/>
        <w:jc w:val="both"/>
        <w:rPr>
          <w:rFonts w:ascii="Arial" w:hAnsi="Arial" w:cs="Arial"/>
        </w:rPr>
      </w:pPr>
      <w:r w:rsidRPr="00C4009D">
        <w:rPr>
          <w:rFonts w:ascii="Arial" w:hAnsi="Arial" w:cs="Arial"/>
          <w:b/>
          <w:bCs/>
        </w:rPr>
        <w:t>13.3.2.2.</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 (um por cento), por dia de atraso, sobre o valor correspondente à entrega que estiver em desacordo com os prazos estipulados, até o limite de 10 (dez) dias;</w:t>
      </w:r>
    </w:p>
    <w:p w14:paraId="77C4F75C" w14:textId="77777777" w:rsidR="009838BE" w:rsidRPr="00C4009D" w:rsidRDefault="009838BE" w:rsidP="00C4009D">
      <w:pPr>
        <w:ind w:firstLine="284"/>
        <w:jc w:val="both"/>
        <w:rPr>
          <w:rFonts w:ascii="Arial" w:hAnsi="Arial" w:cs="Arial"/>
        </w:rPr>
      </w:pPr>
    </w:p>
    <w:p w14:paraId="5A527B1B" w14:textId="77777777" w:rsidR="009838BE" w:rsidRPr="00C4009D" w:rsidRDefault="009838BE" w:rsidP="00C4009D">
      <w:pPr>
        <w:ind w:firstLine="284"/>
        <w:jc w:val="both"/>
        <w:rPr>
          <w:rFonts w:ascii="Arial" w:hAnsi="Arial" w:cs="Arial"/>
        </w:rPr>
      </w:pPr>
      <w:r w:rsidRPr="00C4009D">
        <w:rPr>
          <w:rFonts w:ascii="Arial" w:hAnsi="Arial" w:cs="Arial"/>
          <w:b/>
          <w:bCs/>
        </w:rPr>
        <w:t>13.3.2.3.</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20% (vinte por cento) sobre o valor total do contrato, no caso de sua inexecução total;</w:t>
      </w:r>
    </w:p>
    <w:p w14:paraId="2949B039" w14:textId="77777777" w:rsidR="009838BE" w:rsidRPr="00C4009D" w:rsidRDefault="009838BE" w:rsidP="00C4009D">
      <w:pPr>
        <w:ind w:firstLine="284"/>
        <w:jc w:val="both"/>
        <w:rPr>
          <w:rFonts w:ascii="Arial" w:hAnsi="Arial" w:cs="Arial"/>
        </w:rPr>
      </w:pPr>
    </w:p>
    <w:p w14:paraId="0AFA4663" w14:textId="77777777" w:rsidR="009838BE" w:rsidRPr="00C4009D" w:rsidRDefault="009838BE" w:rsidP="00C4009D">
      <w:pPr>
        <w:ind w:firstLine="284"/>
        <w:jc w:val="both"/>
        <w:rPr>
          <w:rFonts w:ascii="Arial" w:hAnsi="Arial" w:cs="Arial"/>
        </w:rPr>
      </w:pPr>
      <w:r w:rsidRPr="00C4009D">
        <w:rPr>
          <w:rFonts w:ascii="Arial" w:hAnsi="Arial" w:cs="Arial"/>
          <w:b/>
          <w:bCs/>
        </w:rPr>
        <w:t>13.3.2.4.</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E6B08F9" w14:textId="77777777" w:rsidR="009838BE" w:rsidRPr="00C4009D" w:rsidRDefault="009838BE" w:rsidP="00C4009D">
      <w:pPr>
        <w:ind w:firstLine="284"/>
        <w:jc w:val="both"/>
        <w:rPr>
          <w:rFonts w:ascii="Arial" w:hAnsi="Arial" w:cs="Arial"/>
        </w:rPr>
      </w:pPr>
    </w:p>
    <w:p w14:paraId="2B441D76" w14:textId="77777777" w:rsidR="009838BE" w:rsidRPr="00C4009D" w:rsidRDefault="009838BE" w:rsidP="00C4009D">
      <w:pPr>
        <w:ind w:firstLine="284"/>
        <w:jc w:val="both"/>
        <w:rPr>
          <w:rFonts w:ascii="Arial" w:hAnsi="Arial" w:cs="Arial"/>
        </w:rPr>
      </w:pPr>
      <w:r w:rsidRPr="00C4009D">
        <w:rPr>
          <w:rFonts w:ascii="Arial" w:hAnsi="Arial" w:cs="Arial"/>
          <w:b/>
          <w:bCs/>
        </w:rPr>
        <w:t>13.3.2.5.</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20% (vinte por cento) sobre o valor total do contrato, no caso recusa injustificada de assinar/receber o contrato.</w:t>
      </w:r>
    </w:p>
    <w:p w14:paraId="6F2B0C02" w14:textId="77777777" w:rsidR="009838BE" w:rsidRPr="00C4009D" w:rsidRDefault="009838BE" w:rsidP="00C4009D">
      <w:pPr>
        <w:ind w:firstLine="284"/>
        <w:jc w:val="both"/>
        <w:rPr>
          <w:rFonts w:ascii="Arial" w:hAnsi="Arial" w:cs="Arial"/>
        </w:rPr>
      </w:pPr>
    </w:p>
    <w:p w14:paraId="6178A841" w14:textId="77777777" w:rsidR="009838BE" w:rsidRPr="00C4009D" w:rsidRDefault="009838BE" w:rsidP="00C4009D">
      <w:pPr>
        <w:ind w:firstLine="284"/>
        <w:jc w:val="both"/>
        <w:rPr>
          <w:rFonts w:ascii="Arial" w:hAnsi="Arial" w:cs="Arial"/>
        </w:rPr>
      </w:pPr>
      <w:r w:rsidRPr="00C4009D">
        <w:rPr>
          <w:rFonts w:ascii="Arial" w:hAnsi="Arial" w:cs="Arial"/>
          <w:b/>
          <w:bCs/>
        </w:rPr>
        <w:t>13.4.</w:t>
      </w:r>
      <w:r w:rsidRPr="00C4009D">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C4009D" w:rsidRDefault="009838BE" w:rsidP="00C4009D">
      <w:pPr>
        <w:ind w:firstLine="284"/>
        <w:jc w:val="both"/>
        <w:rPr>
          <w:rFonts w:ascii="Arial" w:hAnsi="Arial" w:cs="Arial"/>
        </w:rPr>
      </w:pPr>
    </w:p>
    <w:p w14:paraId="4166EC77" w14:textId="77777777" w:rsidR="009838BE" w:rsidRPr="00C4009D" w:rsidRDefault="009838BE" w:rsidP="00C4009D">
      <w:pPr>
        <w:keepLines/>
        <w:ind w:firstLine="284"/>
        <w:jc w:val="both"/>
        <w:rPr>
          <w:rFonts w:ascii="Arial" w:hAnsi="Arial" w:cs="Arial"/>
        </w:rPr>
      </w:pPr>
      <w:r w:rsidRPr="00C4009D">
        <w:rPr>
          <w:rFonts w:ascii="Arial" w:hAnsi="Arial" w:cs="Arial"/>
          <w:b/>
          <w:bCs/>
        </w:rPr>
        <w:t>13.5.</w:t>
      </w:r>
      <w:r w:rsidRPr="00C4009D">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48A7A5B" w14:textId="77777777" w:rsidR="009838BE" w:rsidRPr="00C4009D" w:rsidRDefault="009838BE" w:rsidP="00C4009D">
      <w:pPr>
        <w:keepLines/>
        <w:ind w:firstLine="284"/>
        <w:jc w:val="both"/>
        <w:rPr>
          <w:rFonts w:ascii="Arial" w:hAnsi="Arial" w:cs="Arial"/>
        </w:rPr>
      </w:pPr>
    </w:p>
    <w:p w14:paraId="6F84C8D3" w14:textId="77777777" w:rsidR="009838BE" w:rsidRPr="00C4009D" w:rsidRDefault="009838BE" w:rsidP="00C4009D">
      <w:pPr>
        <w:keepLines/>
        <w:ind w:firstLine="284"/>
        <w:jc w:val="both"/>
        <w:rPr>
          <w:rFonts w:ascii="Arial" w:hAnsi="Arial" w:cs="Arial"/>
        </w:rPr>
      </w:pPr>
      <w:r w:rsidRPr="00C4009D">
        <w:rPr>
          <w:rFonts w:ascii="Arial" w:hAnsi="Arial" w:cs="Arial"/>
          <w:b/>
          <w:bCs/>
        </w:rPr>
        <w:t>13.6.</w:t>
      </w:r>
      <w:r w:rsidRPr="00C4009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C4009D" w:rsidRDefault="009838BE" w:rsidP="00C4009D">
      <w:pPr>
        <w:ind w:firstLine="284"/>
        <w:jc w:val="both"/>
        <w:rPr>
          <w:rFonts w:ascii="Arial" w:hAnsi="Arial" w:cs="Arial"/>
        </w:rPr>
      </w:pPr>
    </w:p>
    <w:p w14:paraId="692D4C64" w14:textId="77777777" w:rsidR="009838BE" w:rsidRPr="00C4009D" w:rsidRDefault="009838BE" w:rsidP="00C4009D">
      <w:pPr>
        <w:pStyle w:val="Corpodetexto"/>
        <w:ind w:firstLine="284"/>
        <w:rPr>
          <w:sz w:val="20"/>
          <w:szCs w:val="20"/>
        </w:rPr>
      </w:pPr>
      <w:r w:rsidRPr="00C4009D">
        <w:rPr>
          <w:b/>
          <w:bCs/>
          <w:sz w:val="20"/>
          <w:szCs w:val="20"/>
        </w:rPr>
        <w:t>1</w:t>
      </w:r>
      <w:r w:rsidRPr="00C4009D">
        <w:rPr>
          <w:b/>
          <w:bCs/>
          <w:sz w:val="20"/>
          <w:szCs w:val="20"/>
          <w:lang w:val="pt-BR"/>
        </w:rPr>
        <w:t>3</w:t>
      </w:r>
      <w:r w:rsidRPr="00C4009D">
        <w:rPr>
          <w:b/>
          <w:bCs/>
          <w:sz w:val="20"/>
          <w:szCs w:val="20"/>
        </w:rPr>
        <w:t>.7.</w:t>
      </w:r>
      <w:r w:rsidRPr="00C4009D">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C4009D" w:rsidRDefault="009838BE" w:rsidP="00C4009D">
      <w:pPr>
        <w:ind w:firstLine="284"/>
        <w:jc w:val="both"/>
        <w:rPr>
          <w:rFonts w:ascii="Arial" w:hAnsi="Arial" w:cs="Arial"/>
        </w:rPr>
      </w:pPr>
    </w:p>
    <w:p w14:paraId="50220779" w14:textId="77777777" w:rsidR="009838BE" w:rsidRPr="00C4009D" w:rsidRDefault="009838BE" w:rsidP="00C4009D">
      <w:pPr>
        <w:ind w:firstLine="284"/>
        <w:jc w:val="both"/>
        <w:rPr>
          <w:rFonts w:ascii="Arial" w:hAnsi="Arial" w:cs="Arial"/>
        </w:rPr>
      </w:pPr>
      <w:r w:rsidRPr="00C4009D">
        <w:rPr>
          <w:rFonts w:ascii="Arial" w:hAnsi="Arial" w:cs="Arial"/>
          <w:b/>
          <w:bCs/>
        </w:rPr>
        <w:t>13.8.</w:t>
      </w:r>
      <w:r w:rsidRPr="00C4009D">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C4009D" w:rsidRDefault="009838BE" w:rsidP="00C4009D">
      <w:pPr>
        <w:ind w:firstLine="284"/>
        <w:jc w:val="both"/>
        <w:rPr>
          <w:rFonts w:ascii="Arial" w:hAnsi="Arial" w:cs="Arial"/>
        </w:rPr>
      </w:pPr>
    </w:p>
    <w:p w14:paraId="52742790" w14:textId="77777777" w:rsidR="009838BE" w:rsidRPr="00C4009D" w:rsidRDefault="009838BE" w:rsidP="00C4009D">
      <w:pPr>
        <w:ind w:firstLine="284"/>
        <w:jc w:val="both"/>
        <w:rPr>
          <w:rFonts w:ascii="Arial" w:hAnsi="Arial" w:cs="Arial"/>
          <w:b/>
          <w:bCs/>
        </w:rPr>
      </w:pPr>
      <w:r w:rsidRPr="00C4009D">
        <w:rPr>
          <w:rFonts w:ascii="Arial" w:hAnsi="Arial" w:cs="Arial"/>
          <w:b/>
          <w:bCs/>
        </w:rPr>
        <w:t>13.9. A aplicação das sanções previstas neste edital não exclui, em hipótese alguma, a obrigação de reparação integral dos danos causados.</w:t>
      </w:r>
    </w:p>
    <w:p w14:paraId="51E7328A" w14:textId="77777777" w:rsidR="009838BE" w:rsidRPr="00C4009D" w:rsidRDefault="009838BE" w:rsidP="00C4009D">
      <w:pPr>
        <w:ind w:firstLine="284"/>
        <w:jc w:val="both"/>
        <w:rPr>
          <w:rFonts w:ascii="Arial" w:hAnsi="Arial" w:cs="Arial"/>
        </w:rPr>
      </w:pPr>
    </w:p>
    <w:p w14:paraId="662BB6E6" w14:textId="77777777" w:rsidR="00235FDD" w:rsidRPr="00C4009D" w:rsidRDefault="00235FDD" w:rsidP="00C4009D">
      <w:pPr>
        <w:ind w:firstLine="284"/>
        <w:jc w:val="both"/>
        <w:rPr>
          <w:rFonts w:ascii="Arial" w:hAnsi="Arial" w:cs="Arial"/>
        </w:rPr>
      </w:pPr>
      <w:r w:rsidRPr="00C4009D">
        <w:rPr>
          <w:rFonts w:ascii="Arial" w:hAnsi="Arial" w:cs="Arial"/>
          <w:b/>
          <w:bCs/>
        </w:rPr>
        <w:t>14. DOS PAGAMENTOS</w:t>
      </w:r>
    </w:p>
    <w:p w14:paraId="3614740A" w14:textId="77777777" w:rsidR="00235FDD" w:rsidRPr="00C4009D" w:rsidRDefault="00235FDD" w:rsidP="00C4009D">
      <w:pPr>
        <w:ind w:firstLine="284"/>
        <w:jc w:val="both"/>
        <w:rPr>
          <w:rFonts w:ascii="Arial" w:hAnsi="Arial" w:cs="Arial"/>
        </w:rPr>
      </w:pPr>
    </w:p>
    <w:p w14:paraId="49B47F58" w14:textId="77777777" w:rsidR="00235FDD" w:rsidRPr="00C4009D" w:rsidRDefault="00235FDD" w:rsidP="00C4009D">
      <w:pPr>
        <w:ind w:firstLine="284"/>
        <w:jc w:val="both"/>
        <w:rPr>
          <w:rFonts w:ascii="Arial" w:hAnsi="Arial" w:cs="Arial"/>
          <w:kern w:val="2"/>
        </w:rPr>
      </w:pPr>
      <w:r w:rsidRPr="00C4009D">
        <w:rPr>
          <w:rFonts w:ascii="Arial" w:hAnsi="Arial" w:cs="Arial"/>
          <w:b/>
          <w:bCs/>
        </w:rPr>
        <w:t>14.1.</w:t>
      </w:r>
      <w:r w:rsidRPr="00C4009D">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C863966" w14:textId="77777777" w:rsidR="00235FDD" w:rsidRPr="00C4009D" w:rsidRDefault="00235FDD" w:rsidP="00C4009D">
      <w:pPr>
        <w:ind w:firstLine="284"/>
        <w:jc w:val="both"/>
        <w:rPr>
          <w:rFonts w:ascii="Arial" w:hAnsi="Arial" w:cs="Arial"/>
        </w:rPr>
      </w:pPr>
    </w:p>
    <w:p w14:paraId="3454BD25" w14:textId="77777777" w:rsidR="00235FDD" w:rsidRPr="00C4009D" w:rsidRDefault="00235FDD" w:rsidP="00C4009D">
      <w:pPr>
        <w:ind w:firstLine="284"/>
        <w:jc w:val="both"/>
        <w:rPr>
          <w:rFonts w:ascii="Arial" w:hAnsi="Arial" w:cs="Arial"/>
        </w:rPr>
      </w:pPr>
      <w:r w:rsidRPr="00C4009D">
        <w:rPr>
          <w:rFonts w:ascii="Arial" w:hAnsi="Arial" w:cs="Arial"/>
          <w:b/>
          <w:bCs/>
        </w:rPr>
        <w:t>14.1.1.</w:t>
      </w:r>
      <w:r w:rsidRPr="00C4009D">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C4009D" w:rsidRDefault="00235FDD" w:rsidP="00C4009D">
      <w:pPr>
        <w:ind w:firstLine="284"/>
        <w:jc w:val="both"/>
        <w:rPr>
          <w:rFonts w:ascii="Arial" w:hAnsi="Arial" w:cs="Arial"/>
        </w:rPr>
      </w:pPr>
    </w:p>
    <w:p w14:paraId="547F75B5" w14:textId="77777777" w:rsidR="00235FDD" w:rsidRPr="00C4009D" w:rsidRDefault="00235FDD" w:rsidP="00C4009D">
      <w:pPr>
        <w:ind w:firstLine="284"/>
        <w:jc w:val="both"/>
        <w:rPr>
          <w:rFonts w:ascii="Arial" w:hAnsi="Arial" w:cs="Arial"/>
        </w:rPr>
      </w:pPr>
      <w:r w:rsidRPr="00C4009D">
        <w:rPr>
          <w:rFonts w:ascii="Arial" w:hAnsi="Arial" w:cs="Arial"/>
          <w:b/>
          <w:bCs/>
        </w:rPr>
        <w:t>14.1.2.</w:t>
      </w:r>
      <w:r w:rsidRPr="00C4009D">
        <w:rPr>
          <w:rFonts w:ascii="Arial" w:hAnsi="Arial" w:cs="Arial"/>
        </w:rPr>
        <w:t xml:space="preserve"> E-mail para envio da NF-e: </w:t>
      </w:r>
      <w:hyperlink r:id="rId24" w:history="1">
        <w:r w:rsidRPr="00C4009D">
          <w:rPr>
            <w:rStyle w:val="Hyperlink"/>
            <w:rFonts w:ascii="Arial" w:hAnsi="Arial" w:cs="Arial"/>
            <w:color w:val="auto"/>
          </w:rPr>
          <w:t>notafiscal@piracicaba.sp.gov.br</w:t>
        </w:r>
      </w:hyperlink>
      <w:r w:rsidRPr="00C4009D">
        <w:rPr>
          <w:rStyle w:val="Hyperlink"/>
          <w:rFonts w:ascii="Arial" w:hAnsi="Arial" w:cs="Arial"/>
          <w:color w:val="auto"/>
          <w:u w:val="none"/>
        </w:rPr>
        <w:t>.</w:t>
      </w:r>
    </w:p>
    <w:p w14:paraId="38D382B0" w14:textId="77777777" w:rsidR="00235FDD" w:rsidRPr="00C4009D" w:rsidRDefault="00235FDD" w:rsidP="00C4009D">
      <w:pPr>
        <w:ind w:firstLine="284"/>
        <w:jc w:val="both"/>
        <w:rPr>
          <w:rFonts w:ascii="Arial" w:hAnsi="Arial" w:cs="Arial"/>
        </w:rPr>
      </w:pPr>
    </w:p>
    <w:p w14:paraId="25495CED" w14:textId="77777777" w:rsidR="00235FDD" w:rsidRPr="00C4009D" w:rsidRDefault="00235FDD" w:rsidP="00C4009D">
      <w:pPr>
        <w:ind w:firstLine="284"/>
        <w:jc w:val="both"/>
        <w:rPr>
          <w:rFonts w:ascii="Arial" w:hAnsi="Arial" w:cs="Arial"/>
        </w:rPr>
      </w:pPr>
      <w:r w:rsidRPr="00C4009D">
        <w:rPr>
          <w:rFonts w:ascii="Arial" w:hAnsi="Arial" w:cs="Arial"/>
          <w:b/>
          <w:bCs/>
        </w:rPr>
        <w:t>14.1.3.</w:t>
      </w:r>
      <w:r w:rsidRPr="00C4009D">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C4009D" w:rsidRDefault="00235FDD" w:rsidP="00C4009D">
      <w:pPr>
        <w:ind w:firstLine="284"/>
        <w:jc w:val="both"/>
        <w:rPr>
          <w:rFonts w:ascii="Arial" w:hAnsi="Arial" w:cs="Arial"/>
        </w:rPr>
      </w:pPr>
    </w:p>
    <w:p w14:paraId="398F3678" w14:textId="04189D7F" w:rsidR="00235FDD" w:rsidRPr="00C4009D" w:rsidRDefault="00235FDD" w:rsidP="00C4009D">
      <w:pPr>
        <w:ind w:firstLine="284"/>
        <w:jc w:val="both"/>
        <w:rPr>
          <w:rFonts w:ascii="Arial" w:hAnsi="Arial" w:cs="Arial"/>
        </w:rPr>
      </w:pPr>
      <w:r w:rsidRPr="00C4009D">
        <w:rPr>
          <w:rFonts w:ascii="Arial" w:hAnsi="Arial" w:cs="Arial"/>
          <w:b/>
          <w:bCs/>
        </w:rPr>
        <w:t>14.2.</w:t>
      </w:r>
      <w:r w:rsidRPr="00C4009D">
        <w:rPr>
          <w:rFonts w:ascii="Arial" w:hAnsi="Arial" w:cs="Arial"/>
        </w:rPr>
        <w:t xml:space="preserve"> Com a Nota Fiscal, deverá obrigatoriamente ser comprovada pela CONTRATADA a persistência das condições licitatórias da habilitação e qualificação a que alude o inciso XVI do art. 92 da Lei n° 14.333 e alterações, que consistirá na apresentação das Certidões de Regularidade perante as Fazendas Federal (incluindo INSS), </w:t>
      </w:r>
      <w:r w:rsidR="00D121EC">
        <w:rPr>
          <w:rFonts w:ascii="Arial" w:hAnsi="Arial" w:cs="Arial"/>
        </w:rPr>
        <w:t>Municipal</w:t>
      </w:r>
      <w:r w:rsidRPr="00C4009D">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C4009D" w:rsidRDefault="00235FDD" w:rsidP="00C4009D">
      <w:pPr>
        <w:ind w:firstLine="284"/>
        <w:jc w:val="both"/>
        <w:rPr>
          <w:rFonts w:ascii="Arial" w:hAnsi="Arial" w:cs="Arial"/>
        </w:rPr>
      </w:pPr>
    </w:p>
    <w:p w14:paraId="3DA04D9F" w14:textId="77777777" w:rsidR="00235FDD" w:rsidRPr="00C4009D" w:rsidRDefault="00235FDD" w:rsidP="00C4009D">
      <w:pPr>
        <w:ind w:firstLine="284"/>
        <w:jc w:val="both"/>
        <w:rPr>
          <w:rFonts w:ascii="Arial" w:hAnsi="Arial" w:cs="Arial"/>
          <w:b/>
        </w:rPr>
      </w:pPr>
      <w:r w:rsidRPr="00C4009D">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Pr="00C4009D" w:rsidRDefault="00E651AB" w:rsidP="00C4009D">
      <w:pPr>
        <w:ind w:firstLine="284"/>
        <w:jc w:val="both"/>
        <w:rPr>
          <w:rFonts w:ascii="Arial" w:hAnsi="Arial" w:cs="Arial"/>
        </w:rPr>
      </w:pPr>
    </w:p>
    <w:p w14:paraId="5D48C1B3" w14:textId="77777777" w:rsidR="00235FDD" w:rsidRPr="00C4009D" w:rsidRDefault="00235FDD" w:rsidP="00C4009D">
      <w:pPr>
        <w:ind w:firstLine="284"/>
        <w:jc w:val="both"/>
        <w:rPr>
          <w:rFonts w:ascii="Arial" w:hAnsi="Arial" w:cs="Arial"/>
        </w:rPr>
      </w:pPr>
    </w:p>
    <w:p w14:paraId="7CD9E2C4" w14:textId="77777777" w:rsidR="001756F4" w:rsidRPr="00C4009D" w:rsidRDefault="001756F4" w:rsidP="00C4009D">
      <w:pPr>
        <w:ind w:firstLine="284"/>
        <w:jc w:val="both"/>
        <w:rPr>
          <w:rFonts w:ascii="Arial" w:hAnsi="Arial" w:cs="Arial"/>
        </w:rPr>
      </w:pPr>
      <w:r w:rsidRPr="00C4009D">
        <w:rPr>
          <w:rFonts w:ascii="Arial" w:hAnsi="Arial" w:cs="Arial"/>
          <w:b/>
          <w:bCs/>
        </w:rPr>
        <w:t>15. FORMALIZAÇÃO DO INSTRUMENTO CONTRATUAL</w:t>
      </w:r>
    </w:p>
    <w:p w14:paraId="4DDD658D" w14:textId="77777777" w:rsidR="001756F4" w:rsidRPr="00C4009D" w:rsidRDefault="001756F4" w:rsidP="00C4009D">
      <w:pPr>
        <w:ind w:firstLine="284"/>
        <w:jc w:val="both"/>
        <w:rPr>
          <w:rFonts w:ascii="Arial" w:hAnsi="Arial" w:cs="Arial"/>
        </w:rPr>
      </w:pPr>
    </w:p>
    <w:p w14:paraId="418D9EE0" w14:textId="77777777" w:rsidR="001756F4" w:rsidRPr="00C4009D" w:rsidRDefault="001756F4" w:rsidP="00C4009D">
      <w:pPr>
        <w:ind w:firstLine="284"/>
        <w:jc w:val="both"/>
        <w:rPr>
          <w:rFonts w:ascii="Arial" w:hAnsi="Arial" w:cs="Arial"/>
        </w:rPr>
      </w:pPr>
      <w:r w:rsidRPr="00C4009D">
        <w:rPr>
          <w:rFonts w:ascii="Arial" w:hAnsi="Arial" w:cs="Arial"/>
          <w:b/>
          <w:bCs/>
        </w:rPr>
        <w:t>15.1.</w:t>
      </w:r>
      <w:r w:rsidRPr="00C4009D">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C4009D" w:rsidRDefault="001756F4" w:rsidP="00C4009D">
      <w:pPr>
        <w:ind w:firstLine="284"/>
        <w:jc w:val="both"/>
        <w:rPr>
          <w:rFonts w:ascii="Arial" w:hAnsi="Arial" w:cs="Arial"/>
          <w:highlight w:val="yellow"/>
        </w:rPr>
      </w:pPr>
    </w:p>
    <w:p w14:paraId="459FA8AE" w14:textId="77777777" w:rsidR="001756F4" w:rsidRPr="00C4009D" w:rsidRDefault="001756F4" w:rsidP="00C4009D">
      <w:pPr>
        <w:pStyle w:val="Corpodetexto31"/>
        <w:ind w:firstLine="284"/>
        <w:rPr>
          <w:color w:val="auto"/>
        </w:rPr>
      </w:pPr>
      <w:r w:rsidRPr="00C4009D">
        <w:rPr>
          <w:b/>
          <w:bCs/>
          <w:color w:val="auto"/>
        </w:rPr>
        <w:t>15.2.</w:t>
      </w:r>
      <w:r w:rsidRPr="00C4009D">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C4009D" w:rsidRDefault="001756F4" w:rsidP="00C4009D">
      <w:pPr>
        <w:ind w:firstLine="284"/>
        <w:rPr>
          <w:rFonts w:ascii="Arial" w:hAnsi="Arial" w:cs="Arial"/>
        </w:rPr>
      </w:pPr>
    </w:p>
    <w:p w14:paraId="20A706B1" w14:textId="77777777" w:rsidR="001756F4" w:rsidRPr="00C4009D" w:rsidRDefault="001756F4" w:rsidP="00C4009D">
      <w:pPr>
        <w:pStyle w:val="Corpodetexto"/>
        <w:ind w:firstLine="284"/>
        <w:rPr>
          <w:sz w:val="20"/>
          <w:szCs w:val="20"/>
        </w:rPr>
      </w:pPr>
      <w:r w:rsidRPr="00C4009D">
        <w:rPr>
          <w:b/>
          <w:bCs/>
          <w:sz w:val="20"/>
          <w:szCs w:val="20"/>
        </w:rPr>
        <w:t>1</w:t>
      </w:r>
      <w:r w:rsidRPr="00C4009D">
        <w:rPr>
          <w:b/>
          <w:bCs/>
          <w:sz w:val="20"/>
          <w:szCs w:val="20"/>
          <w:lang w:val="pt-BR"/>
        </w:rPr>
        <w:t>5</w:t>
      </w:r>
      <w:r w:rsidRPr="00C4009D">
        <w:rPr>
          <w:b/>
          <w:bCs/>
          <w:sz w:val="20"/>
          <w:szCs w:val="20"/>
        </w:rPr>
        <w:t>.3.</w:t>
      </w:r>
      <w:r w:rsidRPr="00C4009D">
        <w:rPr>
          <w:sz w:val="20"/>
          <w:szCs w:val="20"/>
        </w:rPr>
        <w:t xml:space="preserve"> A recusa injustificada da ADJUDICATÁRIA em CONFIRMAR SEU RECEBIMENTO </w:t>
      </w:r>
      <w:r w:rsidRPr="00C4009D">
        <w:rPr>
          <w:sz w:val="20"/>
          <w:szCs w:val="20"/>
          <w:lang w:val="pt-BR"/>
        </w:rPr>
        <w:t>PELO ENDEREÇO ELETRÔNICO INFORMADO</w:t>
      </w:r>
      <w:r w:rsidRPr="00C4009D">
        <w:rPr>
          <w:sz w:val="20"/>
          <w:szCs w:val="20"/>
        </w:rPr>
        <w:t>, no prazo de 48 (quarenta e oito) horas, a sujeitará na aplicação da(s) penalidade(s) prevista(s) neste Edital.</w:t>
      </w:r>
    </w:p>
    <w:p w14:paraId="42B86A2D" w14:textId="77777777" w:rsidR="001756F4" w:rsidRPr="00C4009D" w:rsidRDefault="001756F4" w:rsidP="00C4009D">
      <w:pPr>
        <w:pStyle w:val="Corpodetexto31"/>
        <w:ind w:firstLine="284"/>
        <w:rPr>
          <w:color w:val="auto"/>
        </w:rPr>
      </w:pPr>
    </w:p>
    <w:p w14:paraId="37CE0AD4" w14:textId="77777777" w:rsidR="001756F4" w:rsidRPr="00C4009D" w:rsidRDefault="001756F4" w:rsidP="00C4009D">
      <w:pPr>
        <w:pStyle w:val="Corpodetexto31"/>
        <w:ind w:firstLine="284"/>
        <w:rPr>
          <w:color w:val="auto"/>
        </w:rPr>
      </w:pPr>
      <w:r w:rsidRPr="00C4009D">
        <w:rPr>
          <w:b/>
          <w:bCs/>
          <w:color w:val="auto"/>
        </w:rPr>
        <w:t>15.4.</w:t>
      </w:r>
      <w:r w:rsidRPr="00C4009D">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C4009D" w:rsidRDefault="001756F4" w:rsidP="00C4009D">
      <w:pPr>
        <w:pStyle w:val="Corpodetexto31"/>
        <w:ind w:firstLine="284"/>
        <w:rPr>
          <w:color w:val="auto"/>
        </w:rPr>
      </w:pPr>
    </w:p>
    <w:p w14:paraId="7B69C0F9" w14:textId="77777777" w:rsidR="001756F4" w:rsidRPr="00C4009D" w:rsidRDefault="001756F4" w:rsidP="00C4009D">
      <w:pPr>
        <w:pStyle w:val="Corpodetexto31"/>
        <w:ind w:firstLine="284"/>
        <w:rPr>
          <w:color w:val="auto"/>
        </w:rPr>
      </w:pPr>
      <w:r w:rsidRPr="00C4009D">
        <w:rPr>
          <w:b/>
          <w:bCs/>
          <w:color w:val="auto"/>
        </w:rPr>
        <w:t>15.5.</w:t>
      </w:r>
      <w:r w:rsidRPr="00C4009D">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C4009D" w:rsidRDefault="001756F4" w:rsidP="00C4009D">
      <w:pPr>
        <w:pStyle w:val="Corpodetexto31"/>
        <w:ind w:firstLine="284"/>
        <w:rPr>
          <w:color w:val="auto"/>
        </w:rPr>
      </w:pPr>
    </w:p>
    <w:p w14:paraId="2B548951" w14:textId="77777777" w:rsidR="001756F4" w:rsidRPr="00C4009D" w:rsidRDefault="001756F4" w:rsidP="00C4009D">
      <w:pPr>
        <w:pStyle w:val="Corpodetexto31"/>
        <w:ind w:firstLine="284"/>
        <w:rPr>
          <w:color w:val="auto"/>
        </w:rPr>
      </w:pPr>
      <w:r w:rsidRPr="00C4009D">
        <w:rPr>
          <w:b/>
          <w:bCs/>
          <w:color w:val="auto"/>
        </w:rPr>
        <w:t>15.6.</w:t>
      </w:r>
      <w:r w:rsidRPr="00C4009D">
        <w:rPr>
          <w:color w:val="auto"/>
        </w:rPr>
        <w:t xml:space="preserve"> A Contratada fica obrigada a aceitar acréscimos ou supressões, do objeto contratual, até o limite de 25% do valor inicial do contrato.</w:t>
      </w:r>
    </w:p>
    <w:p w14:paraId="0C5FC2DC" w14:textId="77777777" w:rsidR="001756F4" w:rsidRPr="00C4009D" w:rsidRDefault="001756F4" w:rsidP="00C4009D">
      <w:pPr>
        <w:ind w:firstLine="284"/>
        <w:jc w:val="both"/>
        <w:rPr>
          <w:rFonts w:ascii="Arial" w:hAnsi="Arial" w:cs="Arial"/>
          <w:b/>
          <w:bCs/>
        </w:rPr>
      </w:pPr>
    </w:p>
    <w:p w14:paraId="681FDB81" w14:textId="77777777" w:rsidR="001756F4" w:rsidRPr="00C4009D" w:rsidRDefault="001756F4" w:rsidP="00C4009D">
      <w:pPr>
        <w:ind w:firstLine="284"/>
        <w:jc w:val="both"/>
        <w:rPr>
          <w:rFonts w:ascii="Arial" w:hAnsi="Arial" w:cs="Arial"/>
          <w:b/>
          <w:bCs/>
        </w:rPr>
      </w:pPr>
    </w:p>
    <w:p w14:paraId="77CCAF80" w14:textId="2285E3AF"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00B039A0" w:rsidRPr="00C4009D">
        <w:rPr>
          <w:rFonts w:ascii="Arial" w:hAnsi="Arial" w:cs="Arial"/>
          <w:b/>
          <w:bCs/>
        </w:rPr>
        <w:t>.</w:t>
      </w:r>
      <w:r w:rsidRPr="00C4009D">
        <w:rPr>
          <w:rFonts w:ascii="Arial" w:hAnsi="Arial" w:cs="Arial"/>
          <w:b/>
          <w:bCs/>
        </w:rPr>
        <w:t xml:space="preserve"> DISPOSIÇÕES FINAIS</w:t>
      </w:r>
    </w:p>
    <w:p w14:paraId="0275B2F2" w14:textId="77777777" w:rsidR="00CE3EFF" w:rsidRPr="00C4009D" w:rsidRDefault="00CE3EFF" w:rsidP="00C4009D">
      <w:pPr>
        <w:ind w:firstLine="284"/>
        <w:jc w:val="both"/>
        <w:rPr>
          <w:rFonts w:ascii="Arial" w:hAnsi="Arial" w:cs="Arial"/>
        </w:rPr>
      </w:pPr>
    </w:p>
    <w:p w14:paraId="785EA1B0" w14:textId="21216589"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Pr="00C4009D">
        <w:rPr>
          <w:rFonts w:ascii="Arial" w:hAnsi="Arial" w:cs="Arial"/>
          <w:b/>
          <w:bCs/>
        </w:rPr>
        <w:t xml:space="preserve">.1. </w:t>
      </w:r>
      <w:r w:rsidRPr="00C4009D">
        <w:rPr>
          <w:rFonts w:ascii="Arial" w:hAnsi="Arial" w:cs="Arial"/>
        </w:rPr>
        <w:t xml:space="preserve">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w:t>
      </w:r>
      <w:r w:rsidRPr="00C4009D">
        <w:rPr>
          <w:rFonts w:ascii="Arial" w:hAnsi="Arial" w:cs="Arial"/>
        </w:rPr>
        <w:lastRenderedPageBreak/>
        <w:t>licitação. A Prefeitura Municipal poderá, ainda, prorrogar, a qualquer tempo, os prazos para recebimento das propostas ou para sua abertura.</w:t>
      </w:r>
    </w:p>
    <w:p w14:paraId="616DCA7C" w14:textId="77777777" w:rsidR="00CE3EFF" w:rsidRPr="00C4009D" w:rsidRDefault="00CE3EFF" w:rsidP="00C4009D">
      <w:pPr>
        <w:ind w:firstLine="284"/>
        <w:jc w:val="both"/>
        <w:rPr>
          <w:rFonts w:ascii="Arial" w:hAnsi="Arial" w:cs="Arial"/>
        </w:rPr>
      </w:pPr>
    </w:p>
    <w:p w14:paraId="4BFDD708" w14:textId="5EAE8B41" w:rsidR="00CE3EFF"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.2.</w:t>
      </w:r>
      <w:r w:rsidRPr="00C4009D">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C4009D" w:rsidRDefault="00CE3EFF" w:rsidP="00C4009D">
      <w:pPr>
        <w:ind w:firstLine="284"/>
        <w:jc w:val="both"/>
        <w:rPr>
          <w:rFonts w:ascii="Arial" w:hAnsi="Arial" w:cs="Arial"/>
        </w:rPr>
      </w:pPr>
    </w:p>
    <w:p w14:paraId="7E401123" w14:textId="36500757" w:rsidR="00534D2C"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 xml:space="preserve">.3. </w:t>
      </w:r>
      <w:r w:rsidR="00534D2C" w:rsidRPr="00C4009D">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C4009D" w:rsidRDefault="00CE3EFF" w:rsidP="00C4009D">
      <w:pPr>
        <w:ind w:firstLine="284"/>
        <w:jc w:val="both"/>
        <w:rPr>
          <w:rFonts w:ascii="Arial" w:hAnsi="Arial" w:cs="Arial"/>
        </w:rPr>
      </w:pPr>
    </w:p>
    <w:p w14:paraId="3EFC296E" w14:textId="7871521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.4. </w:t>
      </w:r>
      <w:r w:rsidRPr="00C4009D">
        <w:rPr>
          <w:rFonts w:ascii="Arial" w:hAnsi="Arial" w:cs="Arial"/>
        </w:rPr>
        <w:t>Após a apresentação da proposta, não caberá desistência, salvo por motivo justo decorrente de fato superveniente e aceito pelo Pregoeiro.</w:t>
      </w:r>
    </w:p>
    <w:p w14:paraId="6ACE394D" w14:textId="77777777" w:rsidR="00CE3EFF" w:rsidRPr="00C4009D" w:rsidRDefault="00CE3EFF" w:rsidP="00C4009D">
      <w:pPr>
        <w:ind w:firstLine="284"/>
        <w:jc w:val="both"/>
        <w:rPr>
          <w:rFonts w:ascii="Arial" w:hAnsi="Arial" w:cs="Arial"/>
        </w:rPr>
      </w:pPr>
    </w:p>
    <w:p w14:paraId="04791EBC" w14:textId="3A9637F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.5. </w:t>
      </w:r>
      <w:r w:rsidRPr="00C4009D">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C4009D" w:rsidRDefault="00CE3EFF" w:rsidP="00C4009D">
      <w:pPr>
        <w:ind w:firstLine="284"/>
        <w:jc w:val="both"/>
        <w:rPr>
          <w:rFonts w:ascii="Arial" w:hAnsi="Arial" w:cs="Arial"/>
        </w:rPr>
      </w:pPr>
    </w:p>
    <w:p w14:paraId="5B2B054A" w14:textId="48933E33"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.6. </w:t>
      </w:r>
      <w:r w:rsidRPr="00C4009D">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C4009D" w:rsidRDefault="00CE3EFF" w:rsidP="00C4009D">
      <w:pPr>
        <w:ind w:firstLine="284"/>
        <w:jc w:val="both"/>
        <w:rPr>
          <w:rFonts w:ascii="Arial" w:hAnsi="Arial" w:cs="Arial"/>
        </w:rPr>
      </w:pPr>
    </w:p>
    <w:p w14:paraId="14685712" w14:textId="6E26C161"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.7. </w:t>
      </w:r>
      <w:r w:rsidRPr="00C4009D">
        <w:rPr>
          <w:rFonts w:ascii="Arial" w:hAnsi="Arial" w:cs="Arial"/>
        </w:rPr>
        <w:t>As licitantes intimadas para prestar qualquer esclarecimento adicional deverão fazê-lo no prazo determinado pelo Pregoeiro, sob pena de desclassificação/inabilitação.</w:t>
      </w:r>
    </w:p>
    <w:p w14:paraId="01E101EB" w14:textId="77777777" w:rsidR="00CE3EFF" w:rsidRPr="00C4009D" w:rsidRDefault="00CE3EFF" w:rsidP="00C4009D">
      <w:pPr>
        <w:ind w:firstLine="284"/>
        <w:jc w:val="both"/>
        <w:rPr>
          <w:rFonts w:ascii="Arial" w:hAnsi="Arial" w:cs="Arial"/>
        </w:rPr>
      </w:pPr>
    </w:p>
    <w:p w14:paraId="30134693" w14:textId="201D48DF"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.8.</w:t>
      </w:r>
      <w:r w:rsidRPr="00C4009D">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C4009D" w:rsidRDefault="00CE3EFF" w:rsidP="00C4009D">
      <w:pPr>
        <w:ind w:firstLine="284"/>
        <w:jc w:val="both"/>
        <w:rPr>
          <w:rFonts w:ascii="Arial" w:hAnsi="Arial" w:cs="Arial"/>
        </w:rPr>
      </w:pPr>
    </w:p>
    <w:p w14:paraId="563D3A1D" w14:textId="60269ED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.9.</w:t>
      </w:r>
      <w:r w:rsidRPr="00C4009D">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C4009D" w:rsidRDefault="00CE3EFF" w:rsidP="00C4009D">
      <w:pPr>
        <w:ind w:firstLine="284"/>
        <w:jc w:val="both"/>
        <w:rPr>
          <w:rFonts w:ascii="Arial" w:hAnsi="Arial" w:cs="Arial"/>
        </w:rPr>
      </w:pPr>
    </w:p>
    <w:p w14:paraId="2F5FD4E4" w14:textId="03272E2A"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.10.</w:t>
      </w:r>
      <w:r w:rsidRPr="00C4009D">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C4009D" w:rsidRDefault="00CE3EFF" w:rsidP="00C4009D">
      <w:pPr>
        <w:ind w:firstLine="284"/>
        <w:jc w:val="both"/>
        <w:rPr>
          <w:rFonts w:ascii="Arial" w:hAnsi="Arial" w:cs="Arial"/>
        </w:rPr>
      </w:pPr>
    </w:p>
    <w:p w14:paraId="11A0304C" w14:textId="7D2E6E70"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.11.</w:t>
      </w:r>
      <w:r w:rsidRPr="00C4009D">
        <w:rPr>
          <w:rFonts w:ascii="Arial" w:hAnsi="Arial" w:cs="Arial"/>
        </w:rPr>
        <w:t xml:space="preserve"> A participação da licitante nesta licitação implicará na aceitação de todos os termos e condições deste Edital.</w:t>
      </w:r>
    </w:p>
    <w:p w14:paraId="4969A129" w14:textId="77777777" w:rsidR="00CE3EFF" w:rsidRPr="00C4009D" w:rsidRDefault="00CE3EFF" w:rsidP="00C4009D">
      <w:pPr>
        <w:ind w:firstLine="284"/>
        <w:jc w:val="both"/>
        <w:rPr>
          <w:rFonts w:ascii="Arial" w:hAnsi="Arial" w:cs="Arial"/>
        </w:rPr>
      </w:pPr>
    </w:p>
    <w:p w14:paraId="74587BA8" w14:textId="05776A44"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.12.</w:t>
      </w:r>
      <w:r w:rsidRPr="00C4009D">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C4009D" w:rsidRDefault="00CE3EFF" w:rsidP="00C4009D">
      <w:pPr>
        <w:ind w:firstLine="284"/>
        <w:jc w:val="both"/>
        <w:rPr>
          <w:rFonts w:ascii="Arial" w:hAnsi="Arial" w:cs="Arial"/>
        </w:rPr>
      </w:pPr>
    </w:p>
    <w:p w14:paraId="069F601F"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16.13.</w:t>
      </w:r>
      <w:r w:rsidRPr="00C4009D">
        <w:rPr>
          <w:rFonts w:ascii="Arial" w:hAnsi="Arial" w:cs="Arial"/>
          <w:kern w:val="2"/>
        </w:rPr>
        <w:t xml:space="preserve"> O Edital encontra-se disponível nos sites </w:t>
      </w:r>
      <w:hyperlink r:id="rId25" w:history="1">
        <w:r w:rsidRPr="00C4009D">
          <w:rPr>
            <w:rFonts w:ascii="Arial" w:hAnsi="Arial" w:cs="Arial"/>
            <w:color w:val="0000FF"/>
            <w:kern w:val="2"/>
            <w:u w:val="single"/>
          </w:rPr>
          <w:t>licitapira.piracicaba.sp.gov.br</w:t>
        </w:r>
      </w:hyperlink>
      <w:r w:rsidRPr="00C4009D">
        <w:rPr>
          <w:rFonts w:ascii="Arial" w:hAnsi="Arial" w:cs="Arial"/>
          <w:kern w:val="2"/>
        </w:rPr>
        <w:t xml:space="preserve"> e </w:t>
      </w:r>
      <w:hyperlink r:id="rId26" w:history="1">
        <w:r w:rsidRPr="00C4009D">
          <w:rPr>
            <w:rFonts w:ascii="Arial" w:hAnsi="Arial" w:cs="Arial"/>
            <w:color w:val="0000FF"/>
            <w:kern w:val="2"/>
            <w:u w:val="single"/>
          </w:rPr>
          <w:t>www.piracicaba.sp.gov.br</w:t>
        </w:r>
      </w:hyperlink>
      <w:r w:rsidRPr="00C4009D">
        <w:rPr>
          <w:rFonts w:ascii="Arial" w:hAnsi="Arial" w:cs="Arial"/>
          <w:kern w:val="2"/>
        </w:rPr>
        <w:t>.</w:t>
      </w:r>
    </w:p>
    <w:p w14:paraId="2B373405" w14:textId="77777777" w:rsidR="00C4009D" w:rsidRPr="00C4009D" w:rsidRDefault="00C4009D" w:rsidP="00C4009D">
      <w:pPr>
        <w:tabs>
          <w:tab w:val="left" w:pos="284"/>
        </w:tabs>
        <w:ind w:firstLine="284"/>
        <w:jc w:val="both"/>
        <w:rPr>
          <w:rFonts w:ascii="Arial" w:hAnsi="Arial" w:cs="Arial"/>
          <w:kern w:val="2"/>
        </w:rPr>
      </w:pPr>
    </w:p>
    <w:p w14:paraId="7FD3647A" w14:textId="729D7002" w:rsidR="00C4009D" w:rsidRPr="00C4009D" w:rsidRDefault="00C4009D" w:rsidP="00C4009D">
      <w:pPr>
        <w:ind w:firstLine="284"/>
        <w:jc w:val="both"/>
        <w:rPr>
          <w:rFonts w:ascii="Arial" w:hAnsi="Arial" w:cs="Arial"/>
          <w:kern w:val="2"/>
        </w:rPr>
      </w:pPr>
      <w:r w:rsidRPr="00C4009D">
        <w:rPr>
          <w:rFonts w:ascii="Arial" w:hAnsi="Arial" w:cs="Arial"/>
          <w:b/>
          <w:bCs/>
          <w:kern w:val="2"/>
        </w:rPr>
        <w:t>16.14.</w:t>
      </w:r>
      <w:r w:rsidRPr="00C4009D">
        <w:rPr>
          <w:rFonts w:ascii="Arial" w:hAnsi="Arial" w:cs="Arial"/>
          <w:kern w:val="2"/>
        </w:rPr>
        <w:t xml:space="preserve"> Qualquer pedido de esclarecimento em relação a eventuais dúvidas na interpretação do presente Edital, bem como seus Anexos deverá ser dirigido ao Pregoeiro através do e-mail </w:t>
      </w:r>
      <w:hyperlink r:id="rId27" w:history="1">
        <w:r w:rsidR="001C15E9">
          <w:rPr>
            <w:rFonts w:ascii="Arial" w:hAnsi="Arial" w:cs="Arial"/>
            <w:color w:val="0000FF"/>
            <w:kern w:val="2"/>
            <w:u w:val="single"/>
          </w:rPr>
          <w:t>licitacoes@piracicaba.sp.gov.br</w:t>
        </w:r>
      </w:hyperlink>
      <w:r w:rsidRPr="00C4009D">
        <w:rPr>
          <w:rFonts w:ascii="Arial" w:hAnsi="Arial" w:cs="Arial"/>
          <w:i/>
          <w:iCs/>
          <w:kern w:val="2"/>
        </w:rPr>
        <w:t xml:space="preserve">, </w:t>
      </w:r>
      <w:r w:rsidRPr="00C4009D">
        <w:rPr>
          <w:rFonts w:ascii="Arial" w:hAnsi="Arial" w:cs="Arial"/>
          <w:kern w:val="2"/>
        </w:rPr>
        <w:t>dentro dos prazos estipulados por este Edital.</w:t>
      </w:r>
    </w:p>
    <w:p w14:paraId="6BC29327" w14:textId="77777777" w:rsidR="00C4009D" w:rsidRPr="00C4009D" w:rsidRDefault="00C4009D" w:rsidP="00C4009D">
      <w:pPr>
        <w:tabs>
          <w:tab w:val="left" w:pos="284"/>
        </w:tabs>
        <w:ind w:firstLine="284"/>
        <w:jc w:val="both"/>
        <w:rPr>
          <w:rFonts w:ascii="Arial" w:hAnsi="Arial" w:cs="Arial"/>
          <w:kern w:val="2"/>
        </w:rPr>
      </w:pPr>
    </w:p>
    <w:p w14:paraId="229442AB"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16.15.</w:t>
      </w:r>
      <w:r w:rsidRPr="00C4009D">
        <w:rPr>
          <w:rFonts w:ascii="Arial" w:hAnsi="Arial" w:cs="Arial"/>
          <w:kern w:val="2"/>
        </w:rPr>
        <w:t xml:space="preserve"> Os casos omissos serão decididos pelo Pregoeiro em conformidade com as disposições constantes do presente Edital e legislação pertinente.</w:t>
      </w:r>
    </w:p>
    <w:p w14:paraId="2CCE6B92" w14:textId="77777777" w:rsidR="00C4009D" w:rsidRPr="00C4009D" w:rsidRDefault="00C4009D" w:rsidP="00C4009D">
      <w:pPr>
        <w:tabs>
          <w:tab w:val="left" w:pos="284"/>
        </w:tabs>
        <w:ind w:firstLine="284"/>
        <w:jc w:val="both"/>
        <w:rPr>
          <w:rFonts w:ascii="Arial" w:hAnsi="Arial" w:cs="Arial"/>
          <w:kern w:val="2"/>
        </w:rPr>
      </w:pPr>
    </w:p>
    <w:p w14:paraId="06018487"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16.16.</w:t>
      </w:r>
      <w:r w:rsidRPr="00C4009D">
        <w:rPr>
          <w:rFonts w:ascii="Arial" w:hAnsi="Arial" w:cs="Arial"/>
          <w:kern w:val="2"/>
        </w:rPr>
        <w:t xml:space="preserve"> Para todas as questões suscitadas na execução deste certame, que não forem resolvidas administrativamente, fica eleito o foro da Comarca de Piracicaba, com renúncia expressa de qualquer outro, por mais privilegiado que seja.</w:t>
      </w:r>
    </w:p>
    <w:p w14:paraId="0345E346" w14:textId="77777777" w:rsidR="00C4009D" w:rsidRPr="00C4009D" w:rsidRDefault="00C4009D" w:rsidP="00C4009D">
      <w:pPr>
        <w:tabs>
          <w:tab w:val="left" w:pos="284"/>
        </w:tabs>
        <w:ind w:firstLine="284"/>
        <w:jc w:val="both"/>
        <w:rPr>
          <w:rFonts w:ascii="Arial" w:hAnsi="Arial" w:cs="Arial"/>
          <w:kern w:val="2"/>
        </w:rPr>
      </w:pPr>
    </w:p>
    <w:p w14:paraId="2B2C98B2" w14:textId="77777777" w:rsidR="00C4009D" w:rsidRPr="00C4009D" w:rsidRDefault="00C4009D" w:rsidP="00C4009D">
      <w:pPr>
        <w:tabs>
          <w:tab w:val="left" w:pos="284"/>
        </w:tabs>
        <w:ind w:firstLine="284"/>
        <w:jc w:val="both"/>
        <w:rPr>
          <w:kern w:val="2"/>
        </w:rPr>
      </w:pPr>
      <w:r w:rsidRPr="00C4009D">
        <w:rPr>
          <w:rFonts w:ascii="Arial" w:hAnsi="Arial" w:cs="Arial"/>
          <w:b/>
          <w:bCs/>
          <w:kern w:val="2"/>
        </w:rPr>
        <w:t>16.17.</w:t>
      </w:r>
      <w:r w:rsidRPr="00C4009D">
        <w:rPr>
          <w:rFonts w:ascii="Arial" w:hAnsi="Arial" w:cs="Arial"/>
          <w:kern w:val="2"/>
        </w:rPr>
        <w:t xml:space="preserve"> O edital de pregão será composto de:</w:t>
      </w:r>
    </w:p>
    <w:p w14:paraId="68EABB35"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 xml:space="preserve">a) </w:t>
      </w:r>
      <w:r w:rsidRPr="00C4009D">
        <w:rPr>
          <w:rFonts w:ascii="Arial" w:hAnsi="Arial" w:cs="Arial"/>
          <w:kern w:val="2"/>
        </w:rPr>
        <w:t>Termo de Referência;</w:t>
      </w:r>
    </w:p>
    <w:p w14:paraId="101CC93B" w14:textId="77777777" w:rsidR="00C4009D" w:rsidRPr="00C4009D" w:rsidRDefault="00C4009D" w:rsidP="00C4009D">
      <w:pPr>
        <w:tabs>
          <w:tab w:val="left" w:pos="284"/>
        </w:tabs>
        <w:ind w:firstLine="284"/>
        <w:jc w:val="both"/>
        <w:rPr>
          <w:kern w:val="2"/>
        </w:rPr>
      </w:pPr>
      <w:r w:rsidRPr="00C4009D">
        <w:rPr>
          <w:rFonts w:ascii="Arial" w:hAnsi="Arial" w:cs="Arial"/>
          <w:b/>
          <w:bCs/>
          <w:kern w:val="2"/>
        </w:rPr>
        <w:lastRenderedPageBreak/>
        <w:t xml:space="preserve">b) </w:t>
      </w:r>
      <w:r w:rsidRPr="00C4009D">
        <w:rPr>
          <w:rFonts w:ascii="Arial" w:hAnsi="Arial" w:cs="Arial"/>
          <w:kern w:val="2"/>
        </w:rPr>
        <w:t>Regulamento Geral;</w:t>
      </w:r>
    </w:p>
    <w:p w14:paraId="3B60A244"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 xml:space="preserve">c) </w:t>
      </w:r>
      <w:r w:rsidRPr="00C4009D">
        <w:rPr>
          <w:rFonts w:ascii="Arial" w:hAnsi="Arial" w:cs="Arial"/>
          <w:kern w:val="2"/>
        </w:rPr>
        <w:t>Anexo I: Declarações Diversas;</w:t>
      </w:r>
    </w:p>
    <w:p w14:paraId="053DEFA3"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 xml:space="preserve">d) </w:t>
      </w:r>
      <w:r w:rsidRPr="00C4009D">
        <w:rPr>
          <w:rFonts w:ascii="Arial" w:hAnsi="Arial" w:cs="Arial"/>
          <w:kern w:val="2"/>
        </w:rPr>
        <w:t>Anexo II: Declaração de elaboração independente de proposta e atuação conforme ao marco legal anticorrupção;</w:t>
      </w:r>
    </w:p>
    <w:p w14:paraId="2091D4D5" w14:textId="3DD4C61F"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 xml:space="preserve">e) </w:t>
      </w:r>
      <w:r w:rsidRPr="00C4009D">
        <w:rPr>
          <w:rFonts w:ascii="Arial" w:hAnsi="Arial" w:cs="Arial"/>
          <w:kern w:val="2"/>
        </w:rPr>
        <w:t>Anexo III: Modelo de Proposta;</w:t>
      </w:r>
    </w:p>
    <w:p w14:paraId="159EA854" w14:textId="51FCCB86"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g)</w:t>
      </w:r>
      <w:r w:rsidRPr="00C4009D">
        <w:rPr>
          <w:rFonts w:ascii="Arial" w:hAnsi="Arial" w:cs="Arial"/>
          <w:kern w:val="2"/>
        </w:rPr>
        <w:t xml:space="preserve"> Anexo </w:t>
      </w:r>
      <w:r w:rsidR="00CB592F">
        <w:rPr>
          <w:rFonts w:ascii="Arial" w:hAnsi="Arial" w:cs="Arial"/>
          <w:kern w:val="2"/>
        </w:rPr>
        <w:t>I</w:t>
      </w:r>
      <w:r w:rsidRPr="00C4009D">
        <w:rPr>
          <w:rFonts w:ascii="Arial" w:hAnsi="Arial" w:cs="Arial"/>
          <w:kern w:val="2"/>
        </w:rPr>
        <w:t xml:space="preserve">V: Minuta de Contrato ou Termo equivalente. </w:t>
      </w:r>
    </w:p>
    <w:p w14:paraId="02AC53CB" w14:textId="77777777" w:rsidR="00C4009D" w:rsidRPr="00C4009D" w:rsidRDefault="00C4009D" w:rsidP="00C4009D">
      <w:pPr>
        <w:tabs>
          <w:tab w:val="left" w:pos="284"/>
        </w:tabs>
        <w:ind w:firstLine="284"/>
        <w:jc w:val="both"/>
        <w:rPr>
          <w:rFonts w:ascii="Arial" w:hAnsi="Arial" w:cs="Arial"/>
          <w:kern w:val="2"/>
        </w:rPr>
      </w:pPr>
    </w:p>
    <w:p w14:paraId="28174BD8" w14:textId="77777777" w:rsidR="00C4009D" w:rsidRPr="00C4009D" w:rsidRDefault="00C4009D" w:rsidP="00C4009D">
      <w:pPr>
        <w:tabs>
          <w:tab w:val="left" w:pos="284"/>
        </w:tabs>
        <w:ind w:firstLine="284"/>
        <w:jc w:val="both"/>
        <w:rPr>
          <w:kern w:val="2"/>
        </w:rPr>
      </w:pPr>
      <w:r w:rsidRPr="00C4009D">
        <w:rPr>
          <w:rFonts w:ascii="Arial" w:hAnsi="Arial" w:cs="Arial"/>
          <w:b/>
          <w:bCs/>
          <w:kern w:val="2"/>
        </w:rPr>
        <w:t>16.18.</w:t>
      </w:r>
      <w:r w:rsidRPr="00C4009D">
        <w:rPr>
          <w:rFonts w:ascii="Arial" w:hAnsi="Arial" w:cs="Arial"/>
          <w:kern w:val="2"/>
        </w:rPr>
        <w:t xml:space="preserve"> O procedimento licitatório observará as seguintes fases, em sequência:</w:t>
      </w:r>
    </w:p>
    <w:p w14:paraId="20C560AF"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 xml:space="preserve">I. </w:t>
      </w:r>
      <w:r w:rsidRPr="00C4009D">
        <w:rPr>
          <w:rFonts w:ascii="Arial" w:hAnsi="Arial" w:cs="Arial"/>
          <w:kern w:val="2"/>
        </w:rPr>
        <w:t xml:space="preserve">Envio das Propostas Eletrônicas e Documentos de Habilitação; </w:t>
      </w:r>
    </w:p>
    <w:p w14:paraId="4F1AE16E" w14:textId="77777777" w:rsidR="00C4009D" w:rsidRPr="00C4009D" w:rsidRDefault="00C4009D" w:rsidP="00C4009D">
      <w:pPr>
        <w:tabs>
          <w:tab w:val="left" w:pos="284"/>
        </w:tabs>
        <w:ind w:firstLine="284"/>
        <w:jc w:val="both"/>
        <w:rPr>
          <w:kern w:val="2"/>
        </w:rPr>
      </w:pPr>
      <w:r w:rsidRPr="00C4009D">
        <w:rPr>
          <w:rFonts w:ascii="Arial" w:hAnsi="Arial" w:cs="Arial"/>
          <w:b/>
          <w:bCs/>
          <w:kern w:val="2"/>
        </w:rPr>
        <w:t xml:space="preserve">II. </w:t>
      </w:r>
      <w:r w:rsidRPr="00C4009D">
        <w:rPr>
          <w:rFonts w:ascii="Arial" w:hAnsi="Arial" w:cs="Arial"/>
          <w:kern w:val="2"/>
        </w:rPr>
        <w:t>Abertura das Propostas e Disputa de Lances;</w:t>
      </w:r>
    </w:p>
    <w:p w14:paraId="55471A38" w14:textId="77777777" w:rsidR="00C4009D" w:rsidRPr="00C4009D" w:rsidRDefault="00C4009D" w:rsidP="00C4009D">
      <w:pPr>
        <w:tabs>
          <w:tab w:val="left" w:pos="284"/>
        </w:tabs>
        <w:ind w:firstLine="284"/>
        <w:jc w:val="both"/>
        <w:rPr>
          <w:rFonts w:ascii="Arial" w:hAnsi="Arial" w:cs="Arial"/>
          <w:b/>
          <w:kern w:val="2"/>
        </w:rPr>
      </w:pPr>
      <w:r w:rsidRPr="00C4009D">
        <w:rPr>
          <w:rFonts w:ascii="Arial" w:hAnsi="Arial" w:cs="Arial"/>
          <w:b/>
          <w:bCs/>
          <w:kern w:val="2"/>
        </w:rPr>
        <w:t xml:space="preserve">III. </w:t>
      </w:r>
      <w:r w:rsidRPr="00C4009D">
        <w:rPr>
          <w:rFonts w:ascii="Arial" w:hAnsi="Arial" w:cs="Arial"/>
          <w:kern w:val="2"/>
        </w:rPr>
        <w:t xml:space="preserve">Verificação das Condições de Participação; </w:t>
      </w:r>
    </w:p>
    <w:p w14:paraId="23C5A758"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 xml:space="preserve">IV. </w:t>
      </w:r>
      <w:r w:rsidRPr="00C4009D">
        <w:rPr>
          <w:rFonts w:ascii="Arial" w:hAnsi="Arial" w:cs="Arial"/>
          <w:kern w:val="2"/>
        </w:rPr>
        <w:t>Negociação e Classificação;</w:t>
      </w:r>
    </w:p>
    <w:p w14:paraId="70B19C01"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 xml:space="preserve">V. </w:t>
      </w:r>
      <w:r w:rsidRPr="00C4009D">
        <w:rPr>
          <w:rFonts w:ascii="Arial" w:hAnsi="Arial" w:cs="Arial"/>
          <w:bCs/>
          <w:kern w:val="2"/>
        </w:rPr>
        <w:t xml:space="preserve">Julgamento e </w:t>
      </w:r>
      <w:r w:rsidRPr="00C4009D">
        <w:rPr>
          <w:rFonts w:ascii="Arial" w:hAnsi="Arial" w:cs="Arial"/>
          <w:kern w:val="2"/>
        </w:rPr>
        <w:t xml:space="preserve">Habilitação; </w:t>
      </w:r>
    </w:p>
    <w:p w14:paraId="68BAC5AD"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 xml:space="preserve">VI. </w:t>
      </w:r>
      <w:r w:rsidRPr="00C4009D">
        <w:rPr>
          <w:rFonts w:ascii="Arial" w:hAnsi="Arial" w:cs="Arial"/>
          <w:kern w:val="2"/>
        </w:rPr>
        <w:t>Manifestação de Recurso;</w:t>
      </w:r>
    </w:p>
    <w:p w14:paraId="603E6CAA"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 xml:space="preserve">VII. </w:t>
      </w:r>
      <w:r w:rsidRPr="00C4009D">
        <w:rPr>
          <w:rFonts w:ascii="Arial" w:hAnsi="Arial" w:cs="Arial"/>
          <w:bCs/>
          <w:kern w:val="2"/>
        </w:rPr>
        <w:t>Adjudicação e/ou</w:t>
      </w:r>
      <w:r w:rsidRPr="00C4009D">
        <w:rPr>
          <w:rFonts w:ascii="Arial" w:hAnsi="Arial" w:cs="Arial"/>
          <w:kern w:val="2"/>
        </w:rPr>
        <w:t xml:space="preserve"> Homologação.</w:t>
      </w:r>
    </w:p>
    <w:p w14:paraId="203CE442"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5B0D77E4" w14:textId="77777777" w:rsidR="00C63CD2" w:rsidRDefault="00C63CD2" w:rsidP="00C63CD2">
      <w:pPr>
        <w:tabs>
          <w:tab w:val="left" w:pos="284"/>
        </w:tabs>
        <w:jc w:val="center"/>
        <w:rPr>
          <w:rFonts w:ascii="Arial" w:hAnsi="Arial" w:cs="Arial"/>
        </w:rPr>
      </w:pPr>
    </w:p>
    <w:p w14:paraId="2EBD3D59" w14:textId="77777777" w:rsidR="00C63CD2" w:rsidRDefault="00C63CD2" w:rsidP="00C63CD2">
      <w:pPr>
        <w:tabs>
          <w:tab w:val="left" w:pos="284"/>
        </w:tabs>
        <w:jc w:val="center"/>
        <w:rPr>
          <w:rFonts w:ascii="Arial" w:hAnsi="Arial" w:cs="Arial"/>
          <w:b/>
        </w:rPr>
      </w:pPr>
      <w:r>
        <w:rPr>
          <w:rFonts w:ascii="Arial" w:hAnsi="Arial" w:cs="Arial"/>
          <w:b/>
        </w:rPr>
        <w:t>MODELO DE DECLARAÇÕES DIVERSAS**</w:t>
      </w:r>
    </w:p>
    <w:p w14:paraId="2CE738CE" w14:textId="77777777" w:rsidR="00C63CD2" w:rsidRDefault="00C63CD2" w:rsidP="00C63CD2">
      <w:pPr>
        <w:tabs>
          <w:tab w:val="left" w:pos="284"/>
        </w:tabs>
        <w:jc w:val="center"/>
        <w:rPr>
          <w:rFonts w:ascii="Arial" w:hAnsi="Arial" w:cs="Arial"/>
        </w:rPr>
      </w:pPr>
    </w:p>
    <w:p w14:paraId="3D7AF687" w14:textId="77777777" w:rsidR="00C63CD2" w:rsidRDefault="00C63CD2" w:rsidP="00C63CD2">
      <w:pPr>
        <w:tabs>
          <w:tab w:val="left" w:pos="284"/>
        </w:tabs>
        <w:jc w:val="center"/>
        <w:rPr>
          <w:rFonts w:ascii="Arial" w:hAnsi="Arial" w:cs="Arial"/>
        </w:rPr>
      </w:pPr>
    </w:p>
    <w:p w14:paraId="31505BA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72D901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0A296038" w14:textId="77777777" w:rsidR="00C63CD2" w:rsidRDefault="00C63CD2" w:rsidP="00C63CD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705CEB3B" w14:textId="77777777" w:rsidR="00C63CD2" w:rsidRDefault="00C63CD2" w:rsidP="00C63CD2">
      <w:pPr>
        <w:tabs>
          <w:tab w:val="left" w:pos="284"/>
        </w:tabs>
        <w:ind w:firstLine="561"/>
        <w:jc w:val="both"/>
        <w:rPr>
          <w:rFonts w:ascii="Arial" w:hAnsi="Arial" w:cs="Arial"/>
        </w:rPr>
      </w:pPr>
    </w:p>
    <w:p w14:paraId="37B91AB0" w14:textId="77777777" w:rsidR="00C63CD2" w:rsidRDefault="00C63CD2" w:rsidP="00C63CD2">
      <w:pPr>
        <w:tabs>
          <w:tab w:val="left" w:pos="284"/>
        </w:tabs>
        <w:ind w:firstLine="561"/>
        <w:jc w:val="both"/>
        <w:rPr>
          <w:rFonts w:ascii="Arial" w:hAnsi="Arial" w:cs="Arial"/>
        </w:rPr>
      </w:pPr>
    </w:p>
    <w:p w14:paraId="5341AD46" w14:textId="77777777" w:rsidR="00C63CD2" w:rsidRDefault="00C63CD2" w:rsidP="00C63CD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19A14062" w14:textId="77777777" w:rsidR="00C63CD2" w:rsidRDefault="00C63CD2" w:rsidP="00C63CD2">
      <w:pPr>
        <w:tabs>
          <w:tab w:val="left" w:pos="284"/>
        </w:tabs>
        <w:ind w:firstLine="561"/>
        <w:jc w:val="both"/>
        <w:rPr>
          <w:rFonts w:ascii="Arial" w:hAnsi="Arial" w:cs="Arial"/>
        </w:rPr>
      </w:pPr>
    </w:p>
    <w:p w14:paraId="5A2F9CEF"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6FA4528A"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0DFF708C"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B8D5A71"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8D361A4"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00559A16"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14:paraId="6F04F8BC"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72DB9" w14:textId="77777777" w:rsidR="00C63CD2" w:rsidRDefault="00C63CD2" w:rsidP="00C63CD2">
      <w:pPr>
        <w:tabs>
          <w:tab w:val="left" w:pos="284"/>
        </w:tabs>
        <w:ind w:firstLine="561"/>
        <w:jc w:val="both"/>
        <w:rPr>
          <w:rFonts w:ascii="Arial" w:hAnsi="Arial" w:cs="Arial"/>
        </w:rPr>
      </w:pPr>
    </w:p>
    <w:p w14:paraId="7031E9F2" w14:textId="77777777" w:rsidR="00C63CD2" w:rsidRDefault="00C63CD2" w:rsidP="00C63CD2">
      <w:pPr>
        <w:tabs>
          <w:tab w:val="left" w:pos="284"/>
        </w:tabs>
        <w:ind w:firstLine="561"/>
        <w:jc w:val="both"/>
        <w:rPr>
          <w:rFonts w:ascii="Arial" w:hAnsi="Arial" w:cs="Arial"/>
        </w:rPr>
      </w:pPr>
    </w:p>
    <w:p w14:paraId="45E8DDA7" w14:textId="77777777" w:rsidR="00C63CD2" w:rsidRDefault="00C63CD2" w:rsidP="00C63CD2">
      <w:pPr>
        <w:tabs>
          <w:tab w:val="left" w:pos="284"/>
        </w:tabs>
        <w:ind w:firstLine="561"/>
        <w:jc w:val="both"/>
        <w:rPr>
          <w:rFonts w:ascii="Arial" w:hAnsi="Arial" w:cs="Arial"/>
        </w:rPr>
      </w:pPr>
    </w:p>
    <w:p w14:paraId="118C2983" w14:textId="77777777" w:rsidR="00C63CD2" w:rsidRDefault="00C63CD2" w:rsidP="00C63CD2">
      <w:pPr>
        <w:tabs>
          <w:tab w:val="left" w:pos="284"/>
        </w:tabs>
        <w:ind w:firstLine="561"/>
        <w:jc w:val="both"/>
        <w:rPr>
          <w:rFonts w:ascii="Arial" w:hAnsi="Arial" w:cs="Arial"/>
        </w:rPr>
      </w:pPr>
    </w:p>
    <w:p w14:paraId="492131E6" w14:textId="77777777" w:rsidR="00C63CD2" w:rsidRDefault="00C63CD2" w:rsidP="00C63CD2">
      <w:pPr>
        <w:tabs>
          <w:tab w:val="left" w:pos="284"/>
        </w:tabs>
        <w:jc w:val="center"/>
        <w:rPr>
          <w:rFonts w:ascii="Arial" w:hAnsi="Arial" w:cs="Arial"/>
        </w:rPr>
      </w:pPr>
      <w:r>
        <w:rPr>
          <w:rFonts w:ascii="Arial" w:hAnsi="Arial" w:cs="Arial"/>
        </w:rPr>
        <w:t>Local e data</w:t>
      </w:r>
    </w:p>
    <w:p w14:paraId="19841DF2" w14:textId="77777777" w:rsidR="00C63CD2" w:rsidRDefault="00C63CD2" w:rsidP="00C63CD2">
      <w:pPr>
        <w:tabs>
          <w:tab w:val="left" w:pos="284"/>
        </w:tabs>
        <w:jc w:val="center"/>
        <w:rPr>
          <w:rFonts w:ascii="Arial" w:hAnsi="Arial" w:cs="Arial"/>
        </w:rPr>
      </w:pPr>
    </w:p>
    <w:p w14:paraId="7C7D9B23" w14:textId="77777777" w:rsidR="00C63CD2" w:rsidRDefault="00C63CD2" w:rsidP="00C63CD2">
      <w:pPr>
        <w:tabs>
          <w:tab w:val="left" w:pos="284"/>
        </w:tabs>
        <w:jc w:val="center"/>
        <w:rPr>
          <w:rFonts w:ascii="Arial" w:hAnsi="Arial" w:cs="Arial"/>
        </w:rPr>
      </w:pPr>
    </w:p>
    <w:p w14:paraId="79B57FD4" w14:textId="77777777" w:rsidR="00C63CD2" w:rsidRDefault="00C63CD2" w:rsidP="00C63CD2">
      <w:pPr>
        <w:tabs>
          <w:tab w:val="left" w:pos="284"/>
        </w:tabs>
        <w:jc w:val="center"/>
        <w:rPr>
          <w:rFonts w:ascii="Arial" w:hAnsi="Arial" w:cs="Arial"/>
        </w:rPr>
      </w:pPr>
    </w:p>
    <w:p w14:paraId="42F5DA6E" w14:textId="77777777" w:rsidR="00C63CD2" w:rsidRDefault="00C63CD2" w:rsidP="00C63CD2">
      <w:pPr>
        <w:tabs>
          <w:tab w:val="left" w:pos="284"/>
        </w:tabs>
        <w:jc w:val="center"/>
        <w:rPr>
          <w:rFonts w:ascii="Arial" w:hAnsi="Arial" w:cs="Arial"/>
        </w:rPr>
      </w:pPr>
    </w:p>
    <w:p w14:paraId="6CC995E2"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0C87FCD6"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57FB496D" w14:textId="77777777" w:rsidR="00C63CD2" w:rsidRDefault="00C63CD2" w:rsidP="00C63CD2">
      <w:pPr>
        <w:tabs>
          <w:tab w:val="left" w:pos="284"/>
        </w:tabs>
        <w:ind w:firstLine="561"/>
        <w:jc w:val="center"/>
        <w:rPr>
          <w:rFonts w:ascii="Arial" w:hAnsi="Arial" w:cs="Arial"/>
        </w:rPr>
      </w:pPr>
    </w:p>
    <w:p w14:paraId="5E3CB077" w14:textId="77777777" w:rsidR="00C63CD2" w:rsidRDefault="00C63CD2" w:rsidP="00C63CD2">
      <w:pPr>
        <w:tabs>
          <w:tab w:val="left" w:pos="284"/>
        </w:tabs>
        <w:ind w:firstLine="561"/>
        <w:jc w:val="center"/>
        <w:rPr>
          <w:rFonts w:ascii="Arial" w:hAnsi="Arial" w:cs="Arial"/>
        </w:rPr>
      </w:pPr>
    </w:p>
    <w:p w14:paraId="594AA536"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1FB0FC9C" w14:textId="77777777" w:rsidR="00C63CD2" w:rsidRDefault="00C63CD2" w:rsidP="00C63CD2">
      <w:pPr>
        <w:tabs>
          <w:tab w:val="left" w:pos="284"/>
        </w:tabs>
        <w:ind w:firstLine="561"/>
        <w:jc w:val="center"/>
        <w:rPr>
          <w:rFonts w:ascii="Arial" w:hAnsi="Arial" w:cs="Arial"/>
          <w:b/>
        </w:rPr>
      </w:pPr>
    </w:p>
    <w:p w14:paraId="63D7A70A" w14:textId="77777777" w:rsidR="00C63CD2" w:rsidRDefault="00C63CD2" w:rsidP="00C63CD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63301794"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470566A7"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353FDEFF"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6E5ABDA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A2B2B94"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339A5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7B3EF3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CEBF582"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336335F" w14:textId="77777777" w:rsidR="00C63CD2" w:rsidRDefault="00C63CD2" w:rsidP="00C63CD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14:paraId="615DB7B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635E29D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E78240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520BE5B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2D791D10"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1A5CB865"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721ABC6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06BAA0B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0B4A2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6CD8C0F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526FA4E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20166F1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17B177A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0E487D3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0DF87343"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0F6A815F" w14:textId="77777777" w:rsidR="00C63CD2" w:rsidRDefault="00C63CD2" w:rsidP="00C63CD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03F1DD8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0CD1B00" w14:textId="77777777" w:rsidR="00C63CD2" w:rsidRDefault="00C63CD2" w:rsidP="00C63CD2">
      <w:pPr>
        <w:tabs>
          <w:tab w:val="left" w:pos="284"/>
        </w:tabs>
        <w:jc w:val="both"/>
        <w:rPr>
          <w:rFonts w:ascii="Arial" w:hAnsi="Arial" w:cs="Arial"/>
        </w:rPr>
      </w:pPr>
    </w:p>
    <w:p w14:paraId="0791B25C" w14:textId="77777777" w:rsidR="00C63CD2" w:rsidRDefault="00C63CD2" w:rsidP="00C63CD2">
      <w:pPr>
        <w:tabs>
          <w:tab w:val="left" w:pos="284"/>
        </w:tabs>
        <w:jc w:val="center"/>
        <w:rPr>
          <w:rFonts w:ascii="Arial" w:hAnsi="Arial" w:cs="Arial"/>
        </w:rPr>
      </w:pPr>
      <w:r>
        <w:rPr>
          <w:rFonts w:ascii="Arial" w:hAnsi="Arial" w:cs="Arial"/>
        </w:rPr>
        <w:t>Local e data</w:t>
      </w:r>
    </w:p>
    <w:p w14:paraId="7B742180" w14:textId="77777777" w:rsidR="00C63CD2" w:rsidRDefault="00C63CD2" w:rsidP="00C63CD2">
      <w:pPr>
        <w:tabs>
          <w:tab w:val="left" w:pos="284"/>
        </w:tabs>
        <w:jc w:val="center"/>
        <w:rPr>
          <w:rFonts w:ascii="Arial" w:hAnsi="Arial" w:cs="Arial"/>
        </w:rPr>
      </w:pPr>
    </w:p>
    <w:p w14:paraId="3136208A" w14:textId="77777777" w:rsidR="00C63CD2" w:rsidRDefault="00C63CD2" w:rsidP="00C63CD2">
      <w:pPr>
        <w:tabs>
          <w:tab w:val="left" w:pos="284"/>
        </w:tabs>
        <w:jc w:val="center"/>
        <w:rPr>
          <w:rFonts w:ascii="Arial" w:hAnsi="Arial" w:cs="Arial"/>
        </w:rPr>
      </w:pPr>
    </w:p>
    <w:p w14:paraId="048B1D7C"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67F6DF3B"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4578464E" w14:textId="3ED54FB7" w:rsidR="00C63CD2" w:rsidRDefault="00C63CD2" w:rsidP="00C63CD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ANEXO I</w:t>
      </w:r>
      <w:r>
        <w:rPr>
          <w:b/>
          <w:color w:val="auto"/>
          <w:sz w:val="20"/>
          <w:szCs w:val="20"/>
          <w:lang w:val="pt-BR"/>
        </w:rPr>
        <w:t>II</w:t>
      </w:r>
    </w:p>
    <w:p w14:paraId="322DFFAB" w14:textId="77777777" w:rsidR="00C63CD2" w:rsidRDefault="00C63CD2" w:rsidP="00C63CD2">
      <w:pPr>
        <w:tabs>
          <w:tab w:val="left" w:pos="284"/>
        </w:tabs>
        <w:jc w:val="both"/>
        <w:rPr>
          <w:rFonts w:ascii="Arial" w:hAnsi="Arial" w:cs="Arial"/>
        </w:rPr>
      </w:pPr>
      <w:r>
        <w:rPr>
          <w:rFonts w:ascii="Arial" w:hAnsi="Arial" w:cs="Arial"/>
        </w:rPr>
        <w:t>===================================================================================</w:t>
      </w:r>
    </w:p>
    <w:p w14:paraId="29B61B17" w14:textId="77777777" w:rsidR="00C63CD2" w:rsidRDefault="00C63CD2" w:rsidP="00C63CD2">
      <w:pPr>
        <w:tabs>
          <w:tab w:val="left" w:pos="284"/>
        </w:tabs>
        <w:jc w:val="center"/>
        <w:rPr>
          <w:rFonts w:ascii="Arial" w:hAnsi="Arial" w:cs="Arial"/>
          <w:b/>
        </w:rPr>
      </w:pPr>
      <w:r>
        <w:rPr>
          <w:rFonts w:ascii="Arial" w:hAnsi="Arial" w:cs="Arial"/>
          <w:b/>
        </w:rPr>
        <w:t>MODELO DE PROPOSTA</w:t>
      </w:r>
    </w:p>
    <w:p w14:paraId="4A39FE46" w14:textId="77777777" w:rsidR="00C63CD2" w:rsidRDefault="00C63CD2" w:rsidP="00C63CD2">
      <w:pPr>
        <w:tabs>
          <w:tab w:val="left" w:pos="284"/>
        </w:tabs>
        <w:jc w:val="both"/>
        <w:rPr>
          <w:rFonts w:ascii="Arial" w:hAnsi="Arial" w:cs="Arial"/>
        </w:rPr>
      </w:pPr>
      <w:r>
        <w:rPr>
          <w:rFonts w:ascii="Arial" w:hAnsi="Arial" w:cs="Arial"/>
        </w:rPr>
        <w:t>===================================================================================</w:t>
      </w:r>
    </w:p>
    <w:p w14:paraId="2DDC90C2" w14:textId="77777777" w:rsidR="00C63CD2" w:rsidRDefault="00C63CD2" w:rsidP="00C63CD2">
      <w:pPr>
        <w:tabs>
          <w:tab w:val="left" w:pos="284"/>
        </w:tabs>
        <w:jc w:val="both"/>
        <w:rPr>
          <w:rFonts w:ascii="Arial" w:hAnsi="Arial" w:cs="Arial"/>
        </w:rPr>
      </w:pPr>
    </w:p>
    <w:p w14:paraId="01AA2757" w14:textId="77777777" w:rsidR="00C63CD2" w:rsidRDefault="00C63CD2" w:rsidP="00C63CD2">
      <w:pPr>
        <w:tabs>
          <w:tab w:val="left" w:pos="284"/>
        </w:tabs>
        <w:jc w:val="both"/>
        <w:rPr>
          <w:rFonts w:ascii="Arial" w:hAnsi="Arial" w:cs="Arial"/>
        </w:rPr>
      </w:pPr>
    </w:p>
    <w:p w14:paraId="77B3E54E" w14:textId="77777777" w:rsidR="00C63CD2" w:rsidRDefault="00C63CD2" w:rsidP="00C63CD2">
      <w:pPr>
        <w:pStyle w:val="Corpodetexto31"/>
        <w:tabs>
          <w:tab w:val="left" w:pos="284"/>
        </w:tabs>
        <w:rPr>
          <w:b/>
          <w:color w:val="auto"/>
        </w:rPr>
      </w:pPr>
      <w:r>
        <w:rPr>
          <w:b/>
          <w:color w:val="auto"/>
        </w:rPr>
        <w:t>EMPRESA:</w:t>
      </w:r>
    </w:p>
    <w:p w14:paraId="4B70E416" w14:textId="77777777" w:rsidR="00C63CD2" w:rsidRDefault="00C63CD2" w:rsidP="00C63CD2">
      <w:pPr>
        <w:tabs>
          <w:tab w:val="left" w:pos="284"/>
        </w:tabs>
        <w:jc w:val="both"/>
        <w:rPr>
          <w:rFonts w:ascii="Arial" w:hAnsi="Arial" w:cs="Arial"/>
        </w:rPr>
      </w:pPr>
      <w:r>
        <w:rPr>
          <w:rFonts w:ascii="Arial" w:hAnsi="Arial" w:cs="Arial"/>
        </w:rPr>
        <w:t>Razão Social:</w:t>
      </w:r>
    </w:p>
    <w:p w14:paraId="44EB0405" w14:textId="77777777" w:rsidR="00C63CD2" w:rsidRDefault="00C63CD2" w:rsidP="00C63CD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7062077" w14:textId="77777777" w:rsidR="00C63CD2" w:rsidRDefault="00C63CD2" w:rsidP="00C63CD2">
      <w:pPr>
        <w:tabs>
          <w:tab w:val="left" w:pos="284"/>
        </w:tabs>
        <w:jc w:val="both"/>
        <w:rPr>
          <w:rFonts w:ascii="Arial" w:hAnsi="Arial" w:cs="Arial"/>
        </w:rPr>
      </w:pPr>
      <w:r>
        <w:rPr>
          <w:rFonts w:ascii="Arial" w:hAnsi="Arial" w:cs="Arial"/>
        </w:rPr>
        <w:t>Endereço:</w:t>
      </w:r>
      <w:r>
        <w:rPr>
          <w:rFonts w:ascii="Arial" w:hAnsi="Arial" w:cs="Arial"/>
        </w:rPr>
        <w:tab/>
      </w:r>
    </w:p>
    <w:p w14:paraId="1118373F" w14:textId="77777777" w:rsidR="00C63CD2" w:rsidRDefault="00C63CD2" w:rsidP="00C63CD2">
      <w:pPr>
        <w:pStyle w:val="Corpodetexto21"/>
        <w:tabs>
          <w:tab w:val="left" w:pos="284"/>
        </w:tabs>
        <w:rPr>
          <w:b w:val="0"/>
          <w:sz w:val="20"/>
        </w:rPr>
      </w:pPr>
      <w:r>
        <w:rPr>
          <w:b w:val="0"/>
          <w:sz w:val="20"/>
        </w:rPr>
        <w:t>Telefone:</w:t>
      </w:r>
    </w:p>
    <w:p w14:paraId="690C2056" w14:textId="77777777" w:rsidR="00C63CD2" w:rsidRDefault="00C63CD2" w:rsidP="00C63CD2">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114162C7" w14:textId="77777777" w:rsidR="00C63CD2" w:rsidRDefault="00C63CD2" w:rsidP="00C63CD2">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1477367A" w14:textId="77777777" w:rsidR="00C63CD2" w:rsidRDefault="00C63CD2" w:rsidP="00C63CD2">
      <w:pPr>
        <w:tabs>
          <w:tab w:val="left" w:pos="284"/>
        </w:tabs>
        <w:jc w:val="both"/>
        <w:rPr>
          <w:rFonts w:ascii="Arial" w:hAnsi="Arial" w:cs="Arial"/>
        </w:rPr>
      </w:pPr>
    </w:p>
    <w:p w14:paraId="3C71930E" w14:textId="77777777" w:rsidR="00C63CD2" w:rsidRDefault="00C63CD2" w:rsidP="00C63CD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C63CD2" w14:paraId="6F629F35"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C23446B" w14:textId="77777777" w:rsidR="00C63CD2" w:rsidRDefault="00C63CD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004AFE3" w14:textId="77777777" w:rsidR="00C63CD2" w:rsidRDefault="00C63CD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EDC6A68" w14:textId="77777777" w:rsidR="00C63CD2" w:rsidRDefault="00C63CD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8EB1AE9" w14:textId="77777777" w:rsidR="00C63CD2" w:rsidRDefault="00C63CD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E740B54" w14:textId="77777777" w:rsidR="00C63CD2" w:rsidRDefault="00C63CD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4E34F37" w14:textId="77777777" w:rsidR="00C63CD2" w:rsidRDefault="00C63CD2">
            <w:pPr>
              <w:pStyle w:val="Contedodatabela"/>
              <w:tabs>
                <w:tab w:val="left" w:pos="284"/>
              </w:tabs>
              <w:jc w:val="center"/>
              <w:rPr>
                <w:rFonts w:ascii="Arial" w:hAnsi="Arial" w:cs="Arial"/>
                <w:b/>
              </w:rPr>
            </w:pPr>
            <w:r>
              <w:rPr>
                <w:rFonts w:ascii="Arial" w:hAnsi="Arial" w:cs="Arial"/>
                <w:b/>
              </w:rPr>
              <w:t>Valor Total</w:t>
            </w:r>
          </w:p>
        </w:tc>
      </w:tr>
      <w:tr w:rsidR="00C63CD2" w14:paraId="65971DC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582B73B"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2BC1963"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526EBB1"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12CC18A"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D09959D"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BD70A5" w14:textId="77777777" w:rsidR="00C63CD2" w:rsidRDefault="00C63CD2">
            <w:pPr>
              <w:tabs>
                <w:tab w:val="left" w:pos="284"/>
              </w:tabs>
              <w:ind w:hanging="2"/>
              <w:jc w:val="center"/>
              <w:rPr>
                <w:rFonts w:ascii="Arial" w:eastAsia="Arial" w:hAnsi="Arial" w:cs="Arial"/>
                <w:kern w:val="2"/>
              </w:rPr>
            </w:pPr>
          </w:p>
        </w:tc>
      </w:tr>
      <w:tr w:rsidR="00C63CD2" w14:paraId="2E79AB8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15EC2E5"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B67B656"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4CAF7DB"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99354A3"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422E760"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A1338DF" w14:textId="77777777" w:rsidR="00C63CD2" w:rsidRDefault="00C63CD2">
            <w:pPr>
              <w:tabs>
                <w:tab w:val="left" w:pos="284"/>
              </w:tabs>
              <w:ind w:hanging="2"/>
              <w:jc w:val="center"/>
              <w:rPr>
                <w:rFonts w:ascii="Arial" w:eastAsia="Arial" w:hAnsi="Arial" w:cs="Arial"/>
                <w:kern w:val="2"/>
              </w:rPr>
            </w:pPr>
          </w:p>
        </w:tc>
      </w:tr>
    </w:tbl>
    <w:p w14:paraId="0CB68F86" w14:textId="77777777" w:rsidR="00C63CD2" w:rsidRDefault="00C63CD2" w:rsidP="00C63CD2">
      <w:pPr>
        <w:tabs>
          <w:tab w:val="left" w:pos="284"/>
        </w:tabs>
        <w:jc w:val="both"/>
        <w:rPr>
          <w:rFonts w:ascii="Arial" w:hAnsi="Arial" w:cs="Arial"/>
          <w:kern w:val="2"/>
        </w:rPr>
      </w:pPr>
    </w:p>
    <w:p w14:paraId="52ACB89B" w14:textId="77777777" w:rsidR="00C63CD2" w:rsidRDefault="00C63CD2" w:rsidP="00C63CD2">
      <w:pPr>
        <w:tabs>
          <w:tab w:val="left" w:pos="284"/>
        </w:tabs>
        <w:jc w:val="both"/>
        <w:rPr>
          <w:rFonts w:ascii="Arial" w:hAnsi="Arial" w:cs="Arial"/>
        </w:rPr>
      </w:pPr>
    </w:p>
    <w:p w14:paraId="4733039A" w14:textId="77777777" w:rsidR="00C63CD2" w:rsidRDefault="00C63CD2" w:rsidP="00C63CD2">
      <w:pPr>
        <w:tabs>
          <w:tab w:val="left" w:pos="284"/>
        </w:tabs>
        <w:jc w:val="both"/>
        <w:rPr>
          <w:rFonts w:ascii="Arial" w:hAnsi="Arial" w:cs="Arial"/>
        </w:rPr>
      </w:pPr>
    </w:p>
    <w:p w14:paraId="0B1DF700" w14:textId="77777777" w:rsidR="00C63CD2" w:rsidRDefault="00C63CD2" w:rsidP="00C63CD2">
      <w:pPr>
        <w:tabs>
          <w:tab w:val="left" w:pos="284"/>
        </w:tabs>
        <w:jc w:val="both"/>
        <w:rPr>
          <w:rFonts w:ascii="Arial" w:hAnsi="Arial" w:cs="Arial"/>
        </w:rPr>
      </w:pPr>
    </w:p>
    <w:p w14:paraId="17997C7D" w14:textId="77777777" w:rsidR="00C63CD2" w:rsidRDefault="00C63CD2" w:rsidP="00C63CD2">
      <w:pPr>
        <w:tabs>
          <w:tab w:val="left" w:pos="284"/>
        </w:tabs>
        <w:jc w:val="both"/>
        <w:rPr>
          <w:rFonts w:ascii="Arial" w:hAnsi="Arial" w:cs="Arial"/>
        </w:rPr>
      </w:pPr>
    </w:p>
    <w:p w14:paraId="764997CE" w14:textId="77777777" w:rsidR="00C63CD2" w:rsidRDefault="00C63CD2" w:rsidP="00C63CD2">
      <w:pPr>
        <w:pStyle w:val="Corpodetexto31"/>
        <w:tabs>
          <w:tab w:val="left" w:pos="284"/>
        </w:tabs>
        <w:rPr>
          <w:b/>
          <w:color w:val="auto"/>
        </w:rPr>
      </w:pPr>
      <w:r>
        <w:rPr>
          <w:b/>
          <w:color w:val="auto"/>
        </w:rPr>
        <w:t>DADOS BANCÁRIOS PARA FINS DE PAGAMENTO:</w:t>
      </w:r>
    </w:p>
    <w:p w14:paraId="0051B639" w14:textId="77777777" w:rsidR="00C63CD2" w:rsidRDefault="00C63CD2" w:rsidP="00C63CD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59C849E6" w14:textId="77777777" w:rsidR="00C63CD2" w:rsidRDefault="00C63CD2" w:rsidP="00C63CD2">
      <w:pPr>
        <w:pStyle w:val="Corpodetexto31"/>
        <w:tabs>
          <w:tab w:val="left" w:pos="284"/>
        </w:tabs>
        <w:rPr>
          <w:color w:val="auto"/>
        </w:rPr>
      </w:pPr>
      <w:r>
        <w:rPr>
          <w:color w:val="auto"/>
        </w:rPr>
        <w:t>Nº da Agência:</w:t>
      </w:r>
      <w:r>
        <w:rPr>
          <w:color w:val="auto"/>
        </w:rPr>
        <w:tab/>
      </w:r>
      <w:r>
        <w:rPr>
          <w:color w:val="auto"/>
        </w:rPr>
        <w:tab/>
      </w:r>
      <w:r>
        <w:rPr>
          <w:color w:val="auto"/>
        </w:rPr>
        <w:tab/>
      </w:r>
    </w:p>
    <w:p w14:paraId="73C7E84D" w14:textId="77777777" w:rsidR="00C63CD2" w:rsidRDefault="00C63CD2" w:rsidP="00C63CD2">
      <w:pPr>
        <w:pStyle w:val="Corpodetexto31"/>
        <w:tabs>
          <w:tab w:val="left" w:pos="284"/>
        </w:tabs>
        <w:rPr>
          <w:b/>
          <w:color w:val="auto"/>
        </w:rPr>
      </w:pPr>
      <w:r>
        <w:rPr>
          <w:color w:val="auto"/>
        </w:rPr>
        <w:t>Nº Conta Corrente</w:t>
      </w:r>
    </w:p>
    <w:p w14:paraId="5727C1D7" w14:textId="77777777" w:rsidR="00C63CD2" w:rsidRDefault="00C63CD2" w:rsidP="00C63CD2">
      <w:pPr>
        <w:pStyle w:val="Corpodetexto31"/>
        <w:tabs>
          <w:tab w:val="left" w:pos="284"/>
        </w:tabs>
        <w:rPr>
          <w:b/>
          <w:color w:val="auto"/>
        </w:rPr>
      </w:pPr>
    </w:p>
    <w:p w14:paraId="2B44364A" w14:textId="77777777" w:rsidR="00C63CD2" w:rsidRDefault="00C63CD2" w:rsidP="00C63CD2">
      <w:pPr>
        <w:pStyle w:val="Corpodetexto31"/>
        <w:tabs>
          <w:tab w:val="left" w:pos="284"/>
        </w:tabs>
        <w:rPr>
          <w:b/>
          <w:color w:val="auto"/>
        </w:rPr>
      </w:pPr>
    </w:p>
    <w:p w14:paraId="72E37EE9" w14:textId="77777777" w:rsidR="00C63CD2" w:rsidRDefault="00C63CD2" w:rsidP="00C63CD2">
      <w:pPr>
        <w:pStyle w:val="Corpodetexto31"/>
        <w:tabs>
          <w:tab w:val="left" w:pos="284"/>
        </w:tabs>
        <w:rPr>
          <w:b/>
          <w:color w:val="auto"/>
        </w:rPr>
      </w:pPr>
    </w:p>
    <w:p w14:paraId="1C889C2B" w14:textId="77777777" w:rsidR="00C63CD2" w:rsidRDefault="00C63CD2" w:rsidP="00C63CD2">
      <w:pPr>
        <w:pStyle w:val="Corpodetexto31"/>
        <w:tabs>
          <w:tab w:val="left" w:pos="284"/>
        </w:tabs>
        <w:rPr>
          <w:b/>
          <w:color w:val="auto"/>
        </w:rPr>
      </w:pPr>
    </w:p>
    <w:p w14:paraId="3FDBEA46" w14:textId="77777777" w:rsidR="00C63CD2" w:rsidRDefault="00C63CD2" w:rsidP="00C63CD2">
      <w:pPr>
        <w:pStyle w:val="Corpodetexto31"/>
        <w:tabs>
          <w:tab w:val="left" w:pos="284"/>
        </w:tabs>
        <w:rPr>
          <w:b/>
          <w:color w:val="auto"/>
        </w:rPr>
      </w:pPr>
    </w:p>
    <w:p w14:paraId="72B7524C" w14:textId="77777777" w:rsidR="00C63CD2" w:rsidRDefault="00C63CD2" w:rsidP="00C63CD2">
      <w:pPr>
        <w:pStyle w:val="Corpodetexto31"/>
        <w:tabs>
          <w:tab w:val="left" w:pos="284"/>
        </w:tabs>
        <w:rPr>
          <w:color w:val="auto"/>
        </w:rPr>
      </w:pPr>
      <w:r>
        <w:rPr>
          <w:b/>
          <w:color w:val="auto"/>
        </w:rPr>
        <w:t>DADOS DO REPRESENTANTE LEGAL DA EMPRESA QUE ASSINARÁ, CONTRATO OU TERMO EQUIVALENTE</w:t>
      </w:r>
      <w:r>
        <w:rPr>
          <w:color w:val="auto"/>
        </w:rPr>
        <w:t>;</w:t>
      </w:r>
    </w:p>
    <w:p w14:paraId="7DDD29C3" w14:textId="77777777" w:rsidR="00C63CD2" w:rsidRDefault="00C63CD2" w:rsidP="00C63CD2">
      <w:pPr>
        <w:tabs>
          <w:tab w:val="left" w:pos="284"/>
        </w:tabs>
        <w:jc w:val="both"/>
        <w:rPr>
          <w:rFonts w:ascii="Arial" w:hAnsi="Arial" w:cs="Arial"/>
        </w:rPr>
      </w:pPr>
      <w:r>
        <w:rPr>
          <w:rFonts w:ascii="Arial" w:hAnsi="Arial" w:cs="Arial"/>
        </w:rPr>
        <w:t>Nome:</w:t>
      </w:r>
    </w:p>
    <w:p w14:paraId="28981D4B" w14:textId="77777777" w:rsidR="00C63CD2" w:rsidRDefault="00C63CD2" w:rsidP="00C63CD2">
      <w:pPr>
        <w:tabs>
          <w:tab w:val="left" w:pos="284"/>
        </w:tabs>
        <w:jc w:val="both"/>
        <w:rPr>
          <w:rFonts w:ascii="Arial" w:hAnsi="Arial" w:cs="Arial"/>
        </w:rPr>
      </w:pPr>
      <w:r>
        <w:rPr>
          <w:rFonts w:ascii="Arial" w:hAnsi="Arial" w:cs="Arial"/>
        </w:rPr>
        <w:t>CPF:</w:t>
      </w:r>
    </w:p>
    <w:p w14:paraId="6EA89F09" w14:textId="77777777" w:rsidR="00C63CD2" w:rsidRDefault="00C63CD2" w:rsidP="00C63CD2">
      <w:pPr>
        <w:tabs>
          <w:tab w:val="left" w:pos="284"/>
        </w:tabs>
        <w:jc w:val="both"/>
        <w:rPr>
          <w:rFonts w:ascii="Arial" w:hAnsi="Arial" w:cs="Arial"/>
        </w:rPr>
      </w:pPr>
      <w:r>
        <w:rPr>
          <w:rFonts w:ascii="Arial" w:hAnsi="Arial" w:cs="Arial"/>
        </w:rPr>
        <w:t>RG:</w:t>
      </w:r>
    </w:p>
    <w:p w14:paraId="55E9FF79" w14:textId="77777777" w:rsidR="00C63CD2" w:rsidRDefault="00C63CD2" w:rsidP="00C63CD2">
      <w:pPr>
        <w:tabs>
          <w:tab w:val="left" w:pos="284"/>
        </w:tabs>
        <w:jc w:val="both"/>
        <w:rPr>
          <w:rFonts w:ascii="Arial" w:hAnsi="Arial" w:cs="Arial"/>
        </w:rPr>
      </w:pPr>
      <w:r>
        <w:rPr>
          <w:rFonts w:ascii="Arial" w:hAnsi="Arial" w:cs="Arial"/>
        </w:rPr>
        <w:t>Nacionalidade:</w:t>
      </w:r>
    </w:p>
    <w:p w14:paraId="0CFAB1AE" w14:textId="77777777" w:rsidR="00C63CD2" w:rsidRDefault="00C63CD2" w:rsidP="00C63CD2">
      <w:pPr>
        <w:tabs>
          <w:tab w:val="left" w:pos="284"/>
        </w:tabs>
        <w:jc w:val="both"/>
        <w:rPr>
          <w:rFonts w:ascii="Arial" w:hAnsi="Arial" w:cs="Arial"/>
        </w:rPr>
      </w:pPr>
      <w:r>
        <w:rPr>
          <w:rFonts w:ascii="Arial" w:hAnsi="Arial" w:cs="Arial"/>
        </w:rPr>
        <w:t>Estado Civil:</w:t>
      </w:r>
    </w:p>
    <w:p w14:paraId="087F2932" w14:textId="77777777" w:rsidR="00C63CD2" w:rsidRDefault="00C63CD2" w:rsidP="00C63CD2">
      <w:pPr>
        <w:tabs>
          <w:tab w:val="left" w:pos="284"/>
        </w:tabs>
        <w:jc w:val="both"/>
        <w:rPr>
          <w:rFonts w:ascii="Arial" w:hAnsi="Arial" w:cs="Arial"/>
        </w:rPr>
      </w:pPr>
      <w:r>
        <w:rPr>
          <w:rFonts w:ascii="Arial" w:hAnsi="Arial" w:cs="Arial"/>
        </w:rPr>
        <w:t>Endereço residencial:</w:t>
      </w:r>
    </w:p>
    <w:p w14:paraId="115C137F" w14:textId="77777777" w:rsidR="00C63CD2" w:rsidRDefault="00C63CD2" w:rsidP="00C63CD2">
      <w:pPr>
        <w:tabs>
          <w:tab w:val="left" w:pos="284"/>
        </w:tabs>
        <w:jc w:val="both"/>
        <w:rPr>
          <w:rFonts w:ascii="Arial" w:hAnsi="Arial" w:cs="Arial"/>
        </w:rPr>
      </w:pPr>
      <w:r>
        <w:rPr>
          <w:rFonts w:ascii="Arial" w:hAnsi="Arial" w:cs="Arial"/>
        </w:rPr>
        <w:t>Profissão:</w:t>
      </w:r>
    </w:p>
    <w:p w14:paraId="1464A8AF" w14:textId="77777777" w:rsidR="00C63CD2" w:rsidRDefault="00C63CD2" w:rsidP="00C63CD2">
      <w:pPr>
        <w:tabs>
          <w:tab w:val="left" w:pos="284"/>
        </w:tabs>
        <w:jc w:val="both"/>
        <w:rPr>
          <w:rFonts w:ascii="Arial" w:hAnsi="Arial" w:cs="Arial"/>
        </w:rPr>
      </w:pPr>
      <w:r>
        <w:rPr>
          <w:rFonts w:ascii="Arial" w:hAnsi="Arial" w:cs="Arial"/>
        </w:rPr>
        <w:t>Cargo que ocupa na empresa:</w:t>
      </w:r>
    </w:p>
    <w:p w14:paraId="74A8083B" w14:textId="77777777" w:rsidR="00C63CD2" w:rsidRDefault="00C63CD2" w:rsidP="00C63CD2">
      <w:pPr>
        <w:tabs>
          <w:tab w:val="left" w:pos="284"/>
        </w:tabs>
        <w:ind w:left="142" w:firstLine="709"/>
        <w:jc w:val="both"/>
        <w:rPr>
          <w:rFonts w:ascii="Arial" w:hAnsi="Arial" w:cs="Arial"/>
        </w:rPr>
      </w:pPr>
    </w:p>
    <w:p w14:paraId="6D50A449" w14:textId="77777777" w:rsidR="00C63CD2" w:rsidRDefault="00C63CD2" w:rsidP="00C63CD2">
      <w:pPr>
        <w:tabs>
          <w:tab w:val="left" w:pos="284"/>
        </w:tabs>
        <w:ind w:left="142" w:firstLine="709"/>
        <w:jc w:val="both"/>
        <w:rPr>
          <w:rFonts w:ascii="Arial" w:hAnsi="Arial" w:cs="Arial"/>
        </w:rPr>
      </w:pPr>
    </w:p>
    <w:p w14:paraId="49BB713D" w14:textId="77777777" w:rsidR="00C63CD2" w:rsidRDefault="00C63CD2" w:rsidP="00C63CD2">
      <w:pPr>
        <w:tabs>
          <w:tab w:val="left" w:pos="284"/>
        </w:tabs>
        <w:ind w:left="142" w:firstLine="709"/>
        <w:jc w:val="both"/>
        <w:rPr>
          <w:rFonts w:ascii="Arial" w:hAnsi="Arial" w:cs="Arial"/>
        </w:rPr>
      </w:pPr>
    </w:p>
    <w:p w14:paraId="36F42094" w14:textId="77777777" w:rsidR="00C63CD2" w:rsidRDefault="00C63CD2" w:rsidP="00C63CD2">
      <w:pPr>
        <w:tabs>
          <w:tab w:val="left" w:pos="284"/>
        </w:tabs>
        <w:ind w:left="142" w:firstLine="709"/>
        <w:jc w:val="both"/>
        <w:rPr>
          <w:rFonts w:ascii="Arial" w:hAnsi="Arial" w:cs="Arial"/>
        </w:rPr>
      </w:pPr>
    </w:p>
    <w:p w14:paraId="4E92AB6D" w14:textId="77777777" w:rsidR="00C63CD2" w:rsidRDefault="00C63CD2" w:rsidP="00C63CD2">
      <w:pPr>
        <w:tabs>
          <w:tab w:val="left" w:pos="284"/>
        </w:tabs>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_____</w:t>
      </w:r>
    </w:p>
    <w:p w14:paraId="6BC75062" w14:textId="77777777" w:rsidR="00C63CD2" w:rsidRDefault="00C63CD2" w:rsidP="00C63CD2">
      <w:pPr>
        <w:tabs>
          <w:tab w:val="left" w:pos="284"/>
        </w:tabs>
        <w:jc w:val="both"/>
        <w:rPr>
          <w:rFonts w:ascii="Arial" w:hAnsi="Arial" w:cs="Arial"/>
        </w:rPr>
      </w:pPr>
    </w:p>
    <w:p w14:paraId="5863ACFF" w14:textId="77777777" w:rsidR="00C63CD2" w:rsidRDefault="00C63CD2" w:rsidP="00C63CD2">
      <w:pPr>
        <w:tabs>
          <w:tab w:val="left" w:pos="284"/>
        </w:tabs>
        <w:jc w:val="both"/>
        <w:rPr>
          <w:rFonts w:ascii="Arial" w:hAnsi="Arial" w:cs="Arial"/>
        </w:rPr>
      </w:pPr>
    </w:p>
    <w:p w14:paraId="02F093F9" w14:textId="77777777" w:rsidR="00C63CD2" w:rsidRDefault="00C63CD2" w:rsidP="00C63CD2">
      <w:pPr>
        <w:tabs>
          <w:tab w:val="left" w:pos="284"/>
        </w:tabs>
        <w:jc w:val="both"/>
        <w:rPr>
          <w:rFonts w:ascii="Arial" w:hAnsi="Arial" w:cs="Arial"/>
        </w:rPr>
      </w:pPr>
    </w:p>
    <w:p w14:paraId="6269690F" w14:textId="77777777" w:rsidR="00C63CD2" w:rsidRDefault="00C63CD2" w:rsidP="00C63CD2">
      <w:pPr>
        <w:tabs>
          <w:tab w:val="left" w:pos="284"/>
        </w:tabs>
        <w:jc w:val="center"/>
        <w:rPr>
          <w:rFonts w:ascii="Arial" w:hAnsi="Arial" w:cs="Arial"/>
        </w:rPr>
      </w:pPr>
      <w:r>
        <w:rPr>
          <w:rFonts w:ascii="Arial" w:hAnsi="Arial" w:cs="Arial"/>
        </w:rPr>
        <w:t>________________________________________</w:t>
      </w:r>
    </w:p>
    <w:p w14:paraId="00F047BC" w14:textId="77777777" w:rsidR="00C63CD2" w:rsidRDefault="00C63CD2" w:rsidP="00C63CD2">
      <w:pPr>
        <w:tabs>
          <w:tab w:val="left" w:pos="284"/>
        </w:tabs>
        <w:jc w:val="center"/>
        <w:rPr>
          <w:rFonts w:ascii="Arial" w:hAnsi="Arial" w:cs="Arial"/>
        </w:rPr>
      </w:pPr>
      <w:r>
        <w:rPr>
          <w:rFonts w:ascii="Arial" w:hAnsi="Arial" w:cs="Arial"/>
        </w:rPr>
        <w:t>Assinatura e identificação do representante legal</w:t>
      </w:r>
    </w:p>
    <w:p w14:paraId="1CFCB544" w14:textId="77777777" w:rsidR="00C63CD2" w:rsidRDefault="00C63CD2" w:rsidP="00C63CD2">
      <w:pPr>
        <w:pStyle w:val="Recuodecorpodetexto"/>
        <w:widowControl w:val="0"/>
        <w:tabs>
          <w:tab w:val="left" w:pos="284"/>
        </w:tabs>
        <w:overflowPunct/>
        <w:autoSpaceDE/>
        <w:autoSpaceDN w:val="0"/>
        <w:spacing w:line="240" w:lineRule="auto"/>
        <w:jc w:val="center"/>
        <w:rPr>
          <w:color w:val="auto"/>
          <w:sz w:val="20"/>
          <w:szCs w:val="20"/>
        </w:rPr>
      </w:pPr>
    </w:p>
    <w:p w14:paraId="25C2AD8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shd w:val="clear" w:color="auto" w:fill="FFFFFF"/>
          <w:lang w:val="pt-BR"/>
        </w:rPr>
      </w:pPr>
      <w:r>
        <w:rPr>
          <w:b/>
          <w:color w:val="auto"/>
          <w:sz w:val="20"/>
          <w:szCs w:val="20"/>
        </w:rPr>
        <w:lastRenderedPageBreak/>
        <w:t>ANEXO V</w:t>
      </w:r>
    </w:p>
    <w:p w14:paraId="3886C488" w14:textId="77777777" w:rsidR="00C63CD2" w:rsidRDefault="00C63CD2" w:rsidP="00C63CD2">
      <w:pPr>
        <w:tabs>
          <w:tab w:val="left" w:pos="284"/>
        </w:tabs>
        <w:jc w:val="center"/>
        <w:rPr>
          <w:rFonts w:ascii="Arial" w:hAnsi="Arial" w:cs="Arial"/>
          <w:b/>
          <w:bCs/>
        </w:rPr>
      </w:pPr>
      <w:r>
        <w:rPr>
          <w:rFonts w:ascii="Arial" w:hAnsi="Arial" w:cs="Arial"/>
        </w:rPr>
        <w:t>====================================================================================</w:t>
      </w:r>
    </w:p>
    <w:p w14:paraId="252E5A01" w14:textId="77777777" w:rsidR="00C63CD2" w:rsidRDefault="00C63CD2" w:rsidP="00C63CD2">
      <w:pPr>
        <w:tabs>
          <w:tab w:val="left" w:pos="284"/>
        </w:tabs>
        <w:jc w:val="center"/>
        <w:rPr>
          <w:rFonts w:ascii="Arial" w:hAnsi="Arial" w:cs="Arial"/>
        </w:rPr>
      </w:pPr>
      <w:r>
        <w:rPr>
          <w:rFonts w:ascii="Arial" w:hAnsi="Arial" w:cs="Arial"/>
          <w:b/>
          <w:bCs/>
        </w:rPr>
        <w:t>MINUTA DE CONTRATO OU TERMO EQUIVALENTE</w:t>
      </w:r>
    </w:p>
    <w:p w14:paraId="7E3FAA2E" w14:textId="77777777" w:rsidR="00C63CD2" w:rsidRDefault="00C63CD2" w:rsidP="00C63CD2">
      <w:pPr>
        <w:tabs>
          <w:tab w:val="left" w:pos="284"/>
        </w:tabs>
        <w:jc w:val="center"/>
        <w:rPr>
          <w:rFonts w:ascii="Arial" w:hAnsi="Arial" w:cs="Arial"/>
          <w:b/>
          <w:bCs/>
        </w:rPr>
      </w:pPr>
      <w:r>
        <w:rPr>
          <w:rFonts w:ascii="Arial" w:hAnsi="Arial" w:cs="Arial"/>
        </w:rPr>
        <w:t>====================================================================================</w:t>
      </w:r>
    </w:p>
    <w:p w14:paraId="3DD2E204" w14:textId="77777777" w:rsidR="00103FB0" w:rsidRPr="005554C2" w:rsidRDefault="00103FB0" w:rsidP="00103FB0">
      <w:pPr>
        <w:jc w:val="both"/>
        <w:rPr>
          <w:b/>
          <w:sz w:val="24"/>
          <w:szCs w:val="24"/>
          <w:u w:val="single"/>
        </w:rPr>
      </w:pPr>
      <w:r w:rsidRPr="005554C2">
        <w:rPr>
          <w:b/>
          <w:sz w:val="24"/>
          <w:szCs w:val="24"/>
          <w:u w:val="single"/>
        </w:rPr>
        <w:t xml:space="preserve">CONTRATO QUE ENTRE SI FAZEM A PREFEITURA DO MUNICÍPIO DE PIRACICABA </w:t>
      </w:r>
      <w:proofErr w:type="gramStart"/>
      <w:r w:rsidRPr="005554C2">
        <w:rPr>
          <w:b/>
          <w:sz w:val="24"/>
          <w:szCs w:val="24"/>
          <w:u w:val="single"/>
        </w:rPr>
        <w:t>E ...</w:t>
      </w:r>
      <w:proofErr w:type="gramEnd"/>
      <w:r w:rsidRPr="005554C2">
        <w:rPr>
          <w:b/>
          <w:sz w:val="24"/>
          <w:szCs w:val="24"/>
          <w:u w:val="single"/>
        </w:rPr>
        <w:t>......................</w:t>
      </w:r>
      <w:r>
        <w:rPr>
          <w:b/>
          <w:sz w:val="24"/>
          <w:szCs w:val="24"/>
          <w:u w:val="single"/>
        </w:rPr>
        <w:t xml:space="preserve">......................., PARA A </w:t>
      </w:r>
      <w:r w:rsidRPr="005009E2">
        <w:rPr>
          <w:b/>
          <w:sz w:val="24"/>
          <w:szCs w:val="24"/>
          <w:u w:val="single"/>
          <w:shd w:val="clear" w:color="auto" w:fill="FFFFFF"/>
        </w:rPr>
        <w:t xml:space="preserve">PRESTAÇÃO </w:t>
      </w:r>
      <w:r>
        <w:rPr>
          <w:b/>
          <w:sz w:val="24"/>
          <w:szCs w:val="24"/>
          <w:u w:val="single"/>
          <w:shd w:val="clear" w:color="auto" w:fill="FFFFFF"/>
        </w:rPr>
        <w:t>DE</w:t>
      </w:r>
      <w:r w:rsidRPr="005009E2">
        <w:rPr>
          <w:b/>
          <w:sz w:val="24"/>
          <w:szCs w:val="24"/>
          <w:u w:val="single"/>
          <w:shd w:val="clear" w:color="auto" w:fill="FFFFFF"/>
        </w:rPr>
        <w:t xml:space="preserve"> SERVIÇOS  REGULARES  E  CONTINUADOS  NA  ÁREA  DE ASSISTÊNCIA MÉDICA</w:t>
      </w:r>
      <w:r>
        <w:rPr>
          <w:b/>
          <w:sz w:val="24"/>
          <w:szCs w:val="24"/>
          <w:u w:val="single"/>
        </w:rPr>
        <w:t>.</w:t>
      </w:r>
    </w:p>
    <w:p w14:paraId="5E3591B6" w14:textId="77777777" w:rsidR="00103FB0" w:rsidRPr="005554C2" w:rsidRDefault="00103FB0" w:rsidP="00103FB0">
      <w:pPr>
        <w:jc w:val="both"/>
        <w:rPr>
          <w:b/>
          <w:sz w:val="24"/>
          <w:szCs w:val="24"/>
          <w:u w:val="single"/>
        </w:rPr>
      </w:pPr>
    </w:p>
    <w:p w14:paraId="4823E04A" w14:textId="77777777" w:rsidR="00103FB0" w:rsidRPr="005554C2" w:rsidRDefault="00103FB0" w:rsidP="00103FB0">
      <w:pPr>
        <w:jc w:val="both"/>
        <w:rPr>
          <w:b/>
          <w:sz w:val="24"/>
          <w:szCs w:val="24"/>
          <w:u w:val="single"/>
        </w:rPr>
      </w:pPr>
    </w:p>
    <w:p w14:paraId="23604350" w14:textId="77777777" w:rsidR="00103FB0" w:rsidRPr="005554C2" w:rsidRDefault="00103FB0" w:rsidP="00103FB0">
      <w:pPr>
        <w:jc w:val="both"/>
        <w:rPr>
          <w:sz w:val="24"/>
          <w:szCs w:val="24"/>
        </w:rPr>
      </w:pPr>
      <w:r w:rsidRPr="005554C2">
        <w:rPr>
          <w:b/>
          <w:sz w:val="24"/>
          <w:szCs w:val="24"/>
        </w:rPr>
        <w:t xml:space="preserve">Data: ... de ................. </w:t>
      </w:r>
      <w:proofErr w:type="gramStart"/>
      <w:r w:rsidRPr="005554C2">
        <w:rPr>
          <w:b/>
          <w:sz w:val="24"/>
          <w:szCs w:val="24"/>
        </w:rPr>
        <w:t>de</w:t>
      </w:r>
      <w:proofErr w:type="gramEnd"/>
      <w:r w:rsidRPr="005554C2">
        <w:rPr>
          <w:b/>
          <w:sz w:val="24"/>
          <w:szCs w:val="24"/>
        </w:rPr>
        <w:t xml:space="preserve"> 202</w:t>
      </w:r>
      <w:r>
        <w:rPr>
          <w:b/>
          <w:sz w:val="24"/>
          <w:szCs w:val="24"/>
        </w:rPr>
        <w:t>3</w:t>
      </w:r>
      <w:r w:rsidRPr="005554C2">
        <w:rPr>
          <w:b/>
          <w:sz w:val="24"/>
          <w:szCs w:val="24"/>
        </w:rPr>
        <w:t>.</w:t>
      </w:r>
    </w:p>
    <w:p w14:paraId="3F031207" w14:textId="77777777" w:rsidR="00103FB0" w:rsidRPr="005554C2" w:rsidRDefault="00103FB0" w:rsidP="00103FB0">
      <w:pPr>
        <w:jc w:val="both"/>
        <w:rPr>
          <w:sz w:val="24"/>
          <w:szCs w:val="24"/>
        </w:rPr>
      </w:pPr>
      <w:r w:rsidRPr="005554C2">
        <w:rPr>
          <w:b/>
          <w:sz w:val="24"/>
          <w:szCs w:val="24"/>
        </w:rPr>
        <w:t xml:space="preserve">Prazo: </w:t>
      </w:r>
      <w:r>
        <w:rPr>
          <w:b/>
          <w:sz w:val="24"/>
          <w:szCs w:val="24"/>
        </w:rPr>
        <w:t>12 (doze) meses, prorrogáveis.</w:t>
      </w:r>
    </w:p>
    <w:p w14:paraId="73D778B2" w14:textId="77777777" w:rsidR="00103FB0" w:rsidRPr="005554C2" w:rsidRDefault="00103FB0" w:rsidP="00103FB0">
      <w:pPr>
        <w:jc w:val="both"/>
        <w:rPr>
          <w:sz w:val="24"/>
          <w:szCs w:val="24"/>
        </w:rPr>
      </w:pPr>
      <w:r w:rsidRPr="005554C2">
        <w:rPr>
          <w:b/>
          <w:sz w:val="24"/>
          <w:szCs w:val="24"/>
        </w:rPr>
        <w:t>Valor: R$ ........ (............).</w:t>
      </w:r>
    </w:p>
    <w:p w14:paraId="2C3E42EB" w14:textId="77777777" w:rsidR="00103FB0" w:rsidRPr="005554C2" w:rsidRDefault="00103FB0" w:rsidP="00103FB0">
      <w:pPr>
        <w:jc w:val="both"/>
        <w:rPr>
          <w:sz w:val="24"/>
          <w:szCs w:val="24"/>
        </w:rPr>
      </w:pPr>
      <w:r w:rsidRPr="005554C2">
        <w:rPr>
          <w:b/>
          <w:sz w:val="24"/>
          <w:szCs w:val="24"/>
        </w:rPr>
        <w:t>Processo Administrativo nº 2023/</w:t>
      </w:r>
      <w:r>
        <w:rPr>
          <w:b/>
          <w:sz w:val="24"/>
          <w:szCs w:val="24"/>
        </w:rPr>
        <w:t>527.118</w:t>
      </w:r>
    </w:p>
    <w:p w14:paraId="6B9A0DC1" w14:textId="77777777" w:rsidR="00103FB0" w:rsidRPr="005554C2" w:rsidRDefault="00103FB0" w:rsidP="00103FB0">
      <w:pPr>
        <w:jc w:val="both"/>
        <w:rPr>
          <w:sz w:val="24"/>
          <w:szCs w:val="24"/>
        </w:rPr>
      </w:pPr>
      <w:r w:rsidRPr="005554C2">
        <w:rPr>
          <w:b/>
          <w:sz w:val="24"/>
          <w:szCs w:val="24"/>
        </w:rPr>
        <w:t xml:space="preserve">Pregão Eletrônico </w:t>
      </w:r>
      <w:proofErr w:type="gramStart"/>
      <w:r w:rsidRPr="005554C2">
        <w:rPr>
          <w:b/>
          <w:sz w:val="24"/>
          <w:szCs w:val="24"/>
        </w:rPr>
        <w:t>nº ...</w:t>
      </w:r>
      <w:proofErr w:type="gramEnd"/>
      <w:r w:rsidRPr="005554C2">
        <w:rPr>
          <w:b/>
          <w:sz w:val="24"/>
          <w:szCs w:val="24"/>
        </w:rPr>
        <w:t>./202</w:t>
      </w:r>
      <w:r>
        <w:rPr>
          <w:b/>
          <w:sz w:val="24"/>
          <w:szCs w:val="24"/>
        </w:rPr>
        <w:t>4</w:t>
      </w:r>
      <w:r w:rsidRPr="005554C2">
        <w:rPr>
          <w:b/>
          <w:sz w:val="24"/>
          <w:szCs w:val="24"/>
        </w:rPr>
        <w:t>.</w:t>
      </w:r>
    </w:p>
    <w:p w14:paraId="100EA3E5" w14:textId="77777777" w:rsidR="00103FB0" w:rsidRPr="005554C2" w:rsidRDefault="00103FB0" w:rsidP="00103FB0">
      <w:pPr>
        <w:jc w:val="both"/>
        <w:rPr>
          <w:sz w:val="24"/>
          <w:szCs w:val="24"/>
        </w:rPr>
      </w:pPr>
      <w:r w:rsidRPr="005554C2">
        <w:rPr>
          <w:b/>
          <w:sz w:val="24"/>
          <w:szCs w:val="24"/>
        </w:rPr>
        <w:t xml:space="preserve">Contrato </w:t>
      </w:r>
      <w:proofErr w:type="gramStart"/>
      <w:r w:rsidRPr="005554C2">
        <w:rPr>
          <w:b/>
          <w:sz w:val="24"/>
          <w:szCs w:val="24"/>
        </w:rPr>
        <w:t>n.º …</w:t>
      </w:r>
      <w:proofErr w:type="gramEnd"/>
      <w:r w:rsidRPr="005554C2">
        <w:rPr>
          <w:b/>
          <w:sz w:val="24"/>
          <w:szCs w:val="24"/>
        </w:rPr>
        <w:t>./202</w:t>
      </w:r>
      <w:r>
        <w:rPr>
          <w:b/>
          <w:sz w:val="24"/>
          <w:szCs w:val="24"/>
        </w:rPr>
        <w:t>4</w:t>
      </w:r>
      <w:r w:rsidRPr="005554C2">
        <w:rPr>
          <w:b/>
          <w:sz w:val="24"/>
          <w:szCs w:val="24"/>
        </w:rPr>
        <w:t>.</w:t>
      </w:r>
    </w:p>
    <w:p w14:paraId="1CB2488F" w14:textId="77777777" w:rsidR="00103FB0" w:rsidRPr="005554C2" w:rsidRDefault="00103FB0" w:rsidP="00103FB0">
      <w:pPr>
        <w:jc w:val="both"/>
        <w:rPr>
          <w:sz w:val="24"/>
          <w:szCs w:val="24"/>
        </w:rPr>
      </w:pPr>
    </w:p>
    <w:p w14:paraId="7E964A8C" w14:textId="77777777" w:rsidR="00103FB0" w:rsidRPr="005554C2" w:rsidRDefault="00103FB0" w:rsidP="00103FB0">
      <w:pPr>
        <w:jc w:val="both"/>
        <w:rPr>
          <w:strike/>
          <w:sz w:val="24"/>
          <w:szCs w:val="24"/>
        </w:rPr>
      </w:pPr>
    </w:p>
    <w:p w14:paraId="66B6CA54" w14:textId="77777777" w:rsidR="00103FB0" w:rsidRPr="005554C2" w:rsidRDefault="00103FB0" w:rsidP="00103FB0">
      <w:pPr>
        <w:jc w:val="both"/>
        <w:rPr>
          <w:strike/>
          <w:sz w:val="24"/>
          <w:szCs w:val="24"/>
        </w:rPr>
      </w:pPr>
    </w:p>
    <w:p w14:paraId="0D7CE0E5" w14:textId="77777777" w:rsidR="00103FB0" w:rsidRPr="005554C2" w:rsidRDefault="00103FB0" w:rsidP="00103FB0">
      <w:pPr>
        <w:jc w:val="both"/>
        <w:rPr>
          <w:strike/>
          <w:sz w:val="24"/>
          <w:szCs w:val="24"/>
        </w:rPr>
      </w:pPr>
    </w:p>
    <w:p w14:paraId="0ACC65A5" w14:textId="77777777" w:rsidR="00103FB0" w:rsidRPr="005554C2" w:rsidRDefault="00103FB0" w:rsidP="00103FB0">
      <w:pPr>
        <w:jc w:val="both"/>
        <w:rPr>
          <w:strike/>
          <w:sz w:val="24"/>
          <w:szCs w:val="24"/>
        </w:rPr>
      </w:pPr>
    </w:p>
    <w:p w14:paraId="5E64241C" w14:textId="77777777" w:rsidR="00103FB0" w:rsidRPr="005554C2" w:rsidRDefault="00103FB0" w:rsidP="00103FB0">
      <w:pPr>
        <w:ind w:firstLine="851"/>
        <w:jc w:val="both"/>
        <w:rPr>
          <w:b/>
          <w:sz w:val="24"/>
          <w:szCs w:val="24"/>
        </w:rPr>
      </w:pPr>
    </w:p>
    <w:p w14:paraId="42CA36B7" w14:textId="77777777" w:rsidR="00103FB0" w:rsidRPr="005554C2" w:rsidRDefault="00103FB0" w:rsidP="00103FB0">
      <w:pPr>
        <w:jc w:val="both"/>
        <w:rPr>
          <w:b/>
          <w:sz w:val="24"/>
          <w:szCs w:val="24"/>
        </w:rPr>
      </w:pPr>
    </w:p>
    <w:p w14:paraId="62A1DD93" w14:textId="77777777" w:rsidR="00103FB0" w:rsidRPr="005554C2" w:rsidRDefault="00103FB0" w:rsidP="00103FB0">
      <w:pPr>
        <w:jc w:val="both"/>
        <w:rPr>
          <w:b/>
          <w:sz w:val="24"/>
          <w:szCs w:val="24"/>
        </w:rPr>
      </w:pPr>
    </w:p>
    <w:tbl>
      <w:tblPr>
        <w:tblW w:w="5000" w:type="pct"/>
        <w:tblLook w:val="0000" w:firstRow="0" w:lastRow="0" w:firstColumn="0" w:lastColumn="0" w:noHBand="0" w:noVBand="0"/>
      </w:tblPr>
      <w:tblGrid>
        <w:gridCol w:w="10138"/>
      </w:tblGrid>
      <w:tr w:rsidR="00103FB0" w:rsidRPr="005554C2" w14:paraId="7AEE2118" w14:textId="77777777" w:rsidTr="00103FB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6BE3B19" w14:textId="77777777" w:rsidR="00103FB0" w:rsidRPr="005554C2" w:rsidRDefault="00103FB0" w:rsidP="00103FB0">
            <w:pPr>
              <w:ind w:firstLine="851"/>
              <w:jc w:val="both"/>
              <w:rPr>
                <w:sz w:val="24"/>
                <w:szCs w:val="24"/>
              </w:rPr>
            </w:pPr>
            <w:r w:rsidRPr="005554C2">
              <w:rPr>
                <w:b/>
                <w:sz w:val="24"/>
                <w:szCs w:val="24"/>
              </w:rPr>
              <w:t>CLÁUSULA 1ª - DAS PARTES</w:t>
            </w:r>
          </w:p>
        </w:tc>
      </w:tr>
    </w:tbl>
    <w:p w14:paraId="1C788F08" w14:textId="77777777" w:rsidR="00103FB0" w:rsidRPr="005554C2" w:rsidRDefault="00103FB0" w:rsidP="00103FB0">
      <w:pPr>
        <w:ind w:firstLine="851"/>
        <w:jc w:val="both"/>
        <w:rPr>
          <w:b/>
          <w:sz w:val="24"/>
          <w:szCs w:val="24"/>
        </w:rPr>
      </w:pPr>
    </w:p>
    <w:p w14:paraId="5813DC61" w14:textId="77777777" w:rsidR="00103FB0" w:rsidRPr="005554C2" w:rsidRDefault="00103FB0" w:rsidP="00103FB0">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PREFEITURA DO MUNICÍPIO DE PIRACICABA</w:t>
      </w:r>
      <w:r w:rsidRPr="005554C2">
        <w:rPr>
          <w:sz w:val="24"/>
          <w:szCs w:val="24"/>
        </w:rPr>
        <w:t xml:space="preserve">, com sede à Rua Antônio Corrêa Barbosa, n.º 2.233, bairro Chácara Nazareth, nesta cidade e Estado, com CNPJ n.º 46.341.038/0001-29, representada pelo seu </w:t>
      </w:r>
      <w:r>
        <w:rPr>
          <w:sz w:val="24"/>
          <w:szCs w:val="24"/>
        </w:rPr>
        <w:t>Prefeito Municipal</w:t>
      </w:r>
      <w:r w:rsidRPr="005554C2">
        <w:rPr>
          <w:sz w:val="24"/>
          <w:szCs w:val="24"/>
        </w:rPr>
        <w:t xml:space="preserve">, Sr. </w:t>
      </w:r>
      <w:r>
        <w:rPr>
          <w:b/>
          <w:sz w:val="24"/>
          <w:szCs w:val="24"/>
        </w:rPr>
        <w:t>LUCIANO SANTOS TAVARES DE ALMEIDA</w:t>
      </w:r>
      <w:r w:rsidRPr="005554C2">
        <w:rPr>
          <w:sz w:val="24"/>
          <w:szCs w:val="24"/>
          <w:shd w:val="clear" w:color="auto" w:fill="FFFFFF"/>
        </w:rPr>
        <w:t xml:space="preserve">, inscrito no CPF nº </w:t>
      </w:r>
      <w:r>
        <w:rPr>
          <w:sz w:val="24"/>
          <w:szCs w:val="24"/>
          <w:shd w:val="clear" w:color="auto" w:fill="FFFFFF"/>
        </w:rPr>
        <w:t>102.930.088-76</w:t>
      </w:r>
      <w:r w:rsidRPr="005554C2">
        <w:rPr>
          <w:sz w:val="24"/>
          <w:szCs w:val="24"/>
        </w:rPr>
        <w:t xml:space="preserve">, adiante, designada, simplesmente, adiante, designada, simplesmente, </w:t>
      </w:r>
      <w:r w:rsidRPr="005554C2">
        <w:rPr>
          <w:b/>
          <w:sz w:val="24"/>
          <w:szCs w:val="24"/>
        </w:rPr>
        <w:t>CONTRATANTE</w:t>
      </w:r>
      <w:r w:rsidRPr="005554C2">
        <w:rPr>
          <w:sz w:val="24"/>
          <w:szCs w:val="24"/>
        </w:rPr>
        <w:t xml:space="preserve"> e </w:t>
      </w:r>
      <w:r w:rsidRPr="005554C2">
        <w:rPr>
          <w:b/>
          <w:sz w:val="24"/>
          <w:szCs w:val="24"/>
        </w:rPr>
        <w:t>..........</w:t>
      </w:r>
      <w:r w:rsidRPr="005554C2">
        <w:rPr>
          <w:sz w:val="24"/>
          <w:szCs w:val="24"/>
        </w:rPr>
        <w:t xml:space="preserve">, com sede à ........, n.º ......., na cidade de ......., inscrita no CNPJ  n.º ........, por intermédio de seu(sua) ......, </w:t>
      </w:r>
      <w:proofErr w:type="spellStart"/>
      <w:r w:rsidRPr="005554C2">
        <w:rPr>
          <w:sz w:val="24"/>
          <w:szCs w:val="24"/>
        </w:rPr>
        <w:t>Sr</w:t>
      </w:r>
      <w:proofErr w:type="spellEnd"/>
      <w:r w:rsidRPr="005554C2">
        <w:rPr>
          <w:sz w:val="24"/>
          <w:szCs w:val="24"/>
        </w:rPr>
        <w:t xml:space="preserve">(a). </w:t>
      </w:r>
      <w:proofErr w:type="gramStart"/>
      <w:r w:rsidRPr="005554C2">
        <w:rPr>
          <w:sz w:val="24"/>
          <w:szCs w:val="24"/>
        </w:rPr>
        <w:t>..........</w:t>
      </w:r>
      <w:proofErr w:type="gramEnd"/>
      <w:r w:rsidRPr="005554C2">
        <w:rPr>
          <w:sz w:val="24"/>
          <w:szCs w:val="24"/>
        </w:rPr>
        <w:t xml:space="preserve">, (qualificação completa), inscrito(a) no CPF n.º ......., adiante designada simplesmente </w:t>
      </w:r>
      <w:r w:rsidRPr="005554C2">
        <w:rPr>
          <w:b/>
          <w:sz w:val="24"/>
          <w:szCs w:val="24"/>
        </w:rPr>
        <w:t>CONTRATADA</w:t>
      </w:r>
      <w:r w:rsidRPr="005554C2">
        <w:rPr>
          <w:sz w:val="24"/>
          <w:szCs w:val="24"/>
        </w:rPr>
        <w:t>, ajustam o que se segue:</w:t>
      </w:r>
    </w:p>
    <w:p w14:paraId="0CFA511B" w14:textId="77777777" w:rsidR="00103FB0" w:rsidRPr="005554C2" w:rsidRDefault="00103FB0" w:rsidP="00103FB0">
      <w:pPr>
        <w:ind w:firstLine="851"/>
        <w:jc w:val="both"/>
        <w:rPr>
          <w:b/>
          <w:sz w:val="24"/>
          <w:szCs w:val="24"/>
        </w:rPr>
      </w:pPr>
    </w:p>
    <w:tbl>
      <w:tblPr>
        <w:tblW w:w="5000" w:type="pct"/>
        <w:tblLook w:val="0000" w:firstRow="0" w:lastRow="0" w:firstColumn="0" w:lastColumn="0" w:noHBand="0" w:noVBand="0"/>
      </w:tblPr>
      <w:tblGrid>
        <w:gridCol w:w="10138"/>
      </w:tblGrid>
      <w:tr w:rsidR="00103FB0" w:rsidRPr="005554C2" w14:paraId="581792A0" w14:textId="77777777" w:rsidTr="00103FB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A062071" w14:textId="77777777" w:rsidR="00103FB0" w:rsidRPr="005554C2" w:rsidRDefault="00103FB0" w:rsidP="00103FB0">
            <w:pPr>
              <w:ind w:firstLine="851"/>
              <w:jc w:val="both"/>
              <w:rPr>
                <w:sz w:val="24"/>
                <w:szCs w:val="24"/>
              </w:rPr>
            </w:pPr>
            <w:r w:rsidRPr="005554C2">
              <w:rPr>
                <w:b/>
                <w:sz w:val="24"/>
                <w:szCs w:val="24"/>
              </w:rPr>
              <w:t>CLÁUSULA 2ª - DO OBJETO</w:t>
            </w:r>
          </w:p>
        </w:tc>
      </w:tr>
    </w:tbl>
    <w:p w14:paraId="1B60DC78" w14:textId="77777777" w:rsidR="00103FB0" w:rsidRPr="005554C2" w:rsidRDefault="00103FB0" w:rsidP="00103FB0">
      <w:pPr>
        <w:ind w:firstLine="851"/>
        <w:jc w:val="both"/>
        <w:rPr>
          <w:b/>
          <w:sz w:val="24"/>
          <w:szCs w:val="24"/>
        </w:rPr>
      </w:pPr>
    </w:p>
    <w:p w14:paraId="6DF6A0FD" w14:textId="77777777" w:rsidR="00103FB0" w:rsidRDefault="00103FB0" w:rsidP="00103FB0">
      <w:pPr>
        <w:pStyle w:val="Recuodecorpodetexto"/>
        <w:ind w:firstLine="851"/>
        <w:rPr>
          <w:b/>
        </w:rPr>
      </w:pPr>
      <w:r w:rsidRPr="005554C2">
        <w:rPr>
          <w:b/>
        </w:rPr>
        <w:t xml:space="preserve">2.1. A </w:t>
      </w:r>
      <w:r w:rsidRPr="005009E2">
        <w:rPr>
          <w:b/>
        </w:rPr>
        <w:t>CONTRATADA se obriga a prestar</w:t>
      </w:r>
      <w:r w:rsidRPr="005009E2">
        <w:rPr>
          <w:b/>
          <w:shd w:val="clear" w:color="auto" w:fill="FFFFFF"/>
        </w:rPr>
        <w:t xml:space="preserve"> serviços regulares</w:t>
      </w:r>
      <w:r>
        <w:rPr>
          <w:b/>
          <w:shd w:val="clear" w:color="auto" w:fill="FFFFFF"/>
        </w:rPr>
        <w:t xml:space="preserve"> e </w:t>
      </w:r>
      <w:r w:rsidRPr="005009E2">
        <w:rPr>
          <w:b/>
          <w:shd w:val="clear" w:color="auto" w:fill="FFFFFF"/>
        </w:rPr>
        <w:t>continuados na área de assistência médica para servidores públicos municipais</w:t>
      </w:r>
      <w:r w:rsidRPr="005009E2">
        <w:rPr>
          <w:b/>
        </w:rPr>
        <w:t>, conforme descrição detalhada</w:t>
      </w:r>
      <w:r w:rsidRPr="005554C2">
        <w:rPr>
          <w:b/>
        </w:rPr>
        <w:t xml:space="preserve"> constante do Edital de Pregão Eletrônico nº .../2023, bem como seu Termo de Referência, o qual fica fazendo parte integrante do presente instrumento.</w:t>
      </w:r>
    </w:p>
    <w:p w14:paraId="298AE8FF" w14:textId="77777777" w:rsidR="00103FB0" w:rsidRDefault="00103FB0" w:rsidP="00103FB0">
      <w:pPr>
        <w:pStyle w:val="Recuodecorpodetexto"/>
        <w:ind w:firstLine="851"/>
        <w:rPr>
          <w:b/>
        </w:rPr>
      </w:pPr>
    </w:p>
    <w:p w14:paraId="51194571" w14:textId="77777777" w:rsidR="00103FB0" w:rsidRPr="005554C2" w:rsidRDefault="00103FB0" w:rsidP="00103FB0">
      <w:pPr>
        <w:keepLines/>
        <w:ind w:firstLine="851"/>
        <w:jc w:val="both"/>
        <w:rPr>
          <w:b/>
          <w:sz w:val="24"/>
          <w:szCs w:val="24"/>
        </w:rPr>
      </w:pPr>
    </w:p>
    <w:tbl>
      <w:tblPr>
        <w:tblW w:w="5000" w:type="pct"/>
        <w:tblLook w:val="0000" w:firstRow="0" w:lastRow="0" w:firstColumn="0" w:lastColumn="0" w:noHBand="0" w:noVBand="0"/>
      </w:tblPr>
      <w:tblGrid>
        <w:gridCol w:w="10138"/>
      </w:tblGrid>
      <w:tr w:rsidR="00103FB0" w:rsidRPr="005554C2" w14:paraId="3436066F" w14:textId="77777777" w:rsidTr="00103FB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189F2D7" w14:textId="77777777" w:rsidR="00103FB0" w:rsidRPr="005554C2" w:rsidRDefault="00103FB0" w:rsidP="00103FB0">
            <w:pPr>
              <w:keepLines/>
              <w:ind w:firstLine="851"/>
              <w:jc w:val="both"/>
              <w:rPr>
                <w:sz w:val="24"/>
                <w:szCs w:val="24"/>
              </w:rPr>
            </w:pPr>
            <w:r w:rsidRPr="005554C2">
              <w:rPr>
                <w:b/>
                <w:sz w:val="24"/>
                <w:szCs w:val="24"/>
              </w:rPr>
              <w:t>CLÁUSULA 3ª - DOS RECURSOS FINANCEIROS</w:t>
            </w:r>
          </w:p>
        </w:tc>
      </w:tr>
    </w:tbl>
    <w:p w14:paraId="17A1B27C" w14:textId="77777777" w:rsidR="00103FB0" w:rsidRPr="005554C2" w:rsidRDefault="00103FB0" w:rsidP="00103FB0">
      <w:pPr>
        <w:pStyle w:val="Recuodecorpodetexto"/>
        <w:ind w:firstLine="851"/>
        <w:rPr>
          <w:b/>
        </w:rPr>
      </w:pPr>
    </w:p>
    <w:p w14:paraId="3148F093" w14:textId="77777777" w:rsidR="00103FB0" w:rsidRDefault="00103FB0" w:rsidP="00103FB0">
      <w:pPr>
        <w:ind w:firstLine="851"/>
        <w:jc w:val="both"/>
        <w:rPr>
          <w:sz w:val="24"/>
          <w:szCs w:val="24"/>
        </w:rPr>
      </w:pPr>
      <w:r w:rsidRPr="005554C2">
        <w:rPr>
          <w:b/>
          <w:sz w:val="24"/>
          <w:szCs w:val="24"/>
        </w:rPr>
        <w:t>3.1.</w:t>
      </w:r>
      <w:r w:rsidRPr="005554C2">
        <w:rPr>
          <w:sz w:val="24"/>
          <w:szCs w:val="24"/>
        </w:rPr>
        <w:t xml:space="preserve"> A despesa supra será atendida pela dotação orçamen</w:t>
      </w:r>
      <w:r w:rsidRPr="005009E2">
        <w:rPr>
          <w:sz w:val="24"/>
          <w:szCs w:val="24"/>
        </w:rPr>
        <w:t>tária nº 1 05011 11331000620290000 0101011000 339039</w:t>
      </w:r>
      <w:r w:rsidRPr="005554C2">
        <w:rPr>
          <w:sz w:val="24"/>
          <w:szCs w:val="24"/>
        </w:rPr>
        <w:t>, constante do exercício de 202</w:t>
      </w:r>
      <w:r>
        <w:rPr>
          <w:sz w:val="24"/>
          <w:szCs w:val="24"/>
        </w:rPr>
        <w:t>4</w:t>
      </w:r>
      <w:r w:rsidRPr="005554C2">
        <w:rPr>
          <w:sz w:val="24"/>
          <w:szCs w:val="24"/>
        </w:rPr>
        <w:t>.</w:t>
      </w:r>
    </w:p>
    <w:p w14:paraId="564213B7" w14:textId="77777777" w:rsidR="00103FB0" w:rsidRPr="005554C2" w:rsidRDefault="00103FB0" w:rsidP="00103FB0">
      <w:pPr>
        <w:ind w:firstLine="851"/>
        <w:jc w:val="both"/>
        <w:rPr>
          <w:sz w:val="24"/>
          <w:szCs w:val="24"/>
        </w:rPr>
      </w:pPr>
    </w:p>
    <w:tbl>
      <w:tblPr>
        <w:tblW w:w="5000" w:type="pct"/>
        <w:tblLook w:val="0000" w:firstRow="0" w:lastRow="0" w:firstColumn="0" w:lastColumn="0" w:noHBand="0" w:noVBand="0"/>
      </w:tblPr>
      <w:tblGrid>
        <w:gridCol w:w="10138"/>
      </w:tblGrid>
      <w:tr w:rsidR="00103FB0" w:rsidRPr="005554C2" w14:paraId="20C482F3" w14:textId="77777777" w:rsidTr="00103FB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FFB24EE" w14:textId="77777777" w:rsidR="00103FB0" w:rsidRPr="005554C2" w:rsidRDefault="00103FB0" w:rsidP="00103FB0">
            <w:pPr>
              <w:keepLines/>
              <w:ind w:firstLine="851"/>
              <w:jc w:val="both"/>
              <w:rPr>
                <w:sz w:val="24"/>
                <w:szCs w:val="24"/>
              </w:rPr>
            </w:pPr>
            <w:r w:rsidRPr="005554C2">
              <w:rPr>
                <w:b/>
                <w:sz w:val="24"/>
                <w:szCs w:val="24"/>
              </w:rPr>
              <w:t>CLÁUSULA 4ª – DO SUPORTE LEGAL</w:t>
            </w:r>
          </w:p>
        </w:tc>
      </w:tr>
    </w:tbl>
    <w:p w14:paraId="2DE05881" w14:textId="77777777" w:rsidR="00103FB0" w:rsidRPr="005554C2" w:rsidRDefault="00103FB0" w:rsidP="00103FB0">
      <w:pPr>
        <w:ind w:firstLine="851"/>
        <w:jc w:val="both"/>
        <w:rPr>
          <w:sz w:val="24"/>
          <w:szCs w:val="24"/>
        </w:rPr>
      </w:pPr>
    </w:p>
    <w:p w14:paraId="12B0177F" w14:textId="77777777" w:rsidR="00103FB0" w:rsidRDefault="00103FB0" w:rsidP="00103FB0">
      <w:pPr>
        <w:keepLines/>
        <w:ind w:firstLine="851"/>
        <w:jc w:val="both"/>
        <w:rPr>
          <w:sz w:val="24"/>
          <w:szCs w:val="24"/>
        </w:rPr>
      </w:pPr>
      <w:r w:rsidRPr="005554C2">
        <w:rPr>
          <w:b/>
          <w:sz w:val="24"/>
          <w:szCs w:val="24"/>
        </w:rPr>
        <w:t>4.1.</w:t>
      </w:r>
      <w:r w:rsidRPr="005554C2">
        <w:rPr>
          <w:sz w:val="24"/>
          <w:szCs w:val="24"/>
        </w:rPr>
        <w:t xml:space="preserve"> Este contrato é regulado pelos seguintes dispositivos legais:</w:t>
      </w:r>
    </w:p>
    <w:p w14:paraId="08821352" w14:textId="77777777" w:rsidR="00103FB0" w:rsidRDefault="00103FB0" w:rsidP="00103FB0">
      <w:pPr>
        <w:keepLines/>
        <w:ind w:firstLine="851"/>
        <w:jc w:val="both"/>
        <w:rPr>
          <w:sz w:val="24"/>
          <w:szCs w:val="24"/>
        </w:rPr>
      </w:pPr>
    </w:p>
    <w:p w14:paraId="012BDC67" w14:textId="77777777" w:rsidR="00103FB0" w:rsidRPr="005554C2" w:rsidRDefault="00103FB0" w:rsidP="00103FB0">
      <w:pPr>
        <w:keepLines/>
        <w:ind w:firstLine="851"/>
        <w:jc w:val="both"/>
        <w:rPr>
          <w:sz w:val="24"/>
          <w:szCs w:val="24"/>
        </w:rPr>
      </w:pPr>
      <w:r w:rsidRPr="005554C2">
        <w:rPr>
          <w:b/>
          <w:sz w:val="24"/>
          <w:szCs w:val="24"/>
        </w:rPr>
        <w:lastRenderedPageBreak/>
        <w:t>4.1.1.</w:t>
      </w:r>
      <w:r w:rsidRPr="005554C2">
        <w:rPr>
          <w:sz w:val="24"/>
          <w:szCs w:val="24"/>
        </w:rPr>
        <w:t xml:space="preserve"> Constituição da República Federativa do Brasil;</w:t>
      </w:r>
    </w:p>
    <w:p w14:paraId="0AB303F5" w14:textId="77777777" w:rsidR="00103FB0" w:rsidRPr="005554C2" w:rsidRDefault="00103FB0" w:rsidP="00103FB0">
      <w:pPr>
        <w:keepLines/>
        <w:ind w:firstLine="851"/>
        <w:jc w:val="both"/>
        <w:rPr>
          <w:sz w:val="24"/>
          <w:szCs w:val="24"/>
        </w:rPr>
      </w:pPr>
      <w:r w:rsidRPr="005554C2">
        <w:rPr>
          <w:b/>
          <w:sz w:val="24"/>
          <w:szCs w:val="24"/>
        </w:rPr>
        <w:t>4.1.2.</w:t>
      </w:r>
      <w:r w:rsidRPr="005554C2">
        <w:rPr>
          <w:sz w:val="24"/>
          <w:szCs w:val="24"/>
        </w:rPr>
        <w:t xml:space="preserve"> Lei Orgânica do Município de Piracicaba;</w:t>
      </w:r>
    </w:p>
    <w:p w14:paraId="10AB8BC0" w14:textId="77777777" w:rsidR="00103FB0" w:rsidRDefault="00103FB0" w:rsidP="00103FB0">
      <w:pPr>
        <w:keepLines/>
        <w:ind w:firstLine="851"/>
        <w:jc w:val="both"/>
        <w:rPr>
          <w:sz w:val="24"/>
          <w:szCs w:val="24"/>
        </w:rPr>
      </w:pPr>
      <w:r w:rsidRPr="005554C2">
        <w:rPr>
          <w:b/>
          <w:sz w:val="24"/>
          <w:szCs w:val="24"/>
        </w:rPr>
        <w:t>4.1.3.</w:t>
      </w:r>
      <w:r w:rsidRPr="005554C2">
        <w:rPr>
          <w:sz w:val="24"/>
          <w:szCs w:val="24"/>
        </w:rPr>
        <w:t xml:space="preserve"> Lei Federal nº 14.133, de 01/04/2021;</w:t>
      </w:r>
    </w:p>
    <w:p w14:paraId="201CF724" w14:textId="77777777" w:rsidR="00103FB0" w:rsidRPr="005554C2" w:rsidRDefault="00103FB0" w:rsidP="00103FB0">
      <w:pPr>
        <w:keepLines/>
        <w:ind w:firstLine="851"/>
        <w:jc w:val="both"/>
        <w:rPr>
          <w:sz w:val="24"/>
          <w:szCs w:val="24"/>
        </w:rPr>
      </w:pPr>
      <w:r w:rsidRPr="005009E2">
        <w:rPr>
          <w:b/>
          <w:sz w:val="24"/>
          <w:szCs w:val="24"/>
        </w:rPr>
        <w:t>4.1.4.</w:t>
      </w:r>
      <w:r>
        <w:rPr>
          <w:sz w:val="24"/>
          <w:szCs w:val="24"/>
        </w:rPr>
        <w:t xml:space="preserve"> Lei Federal nº 9.656, de 03/06/1998;</w:t>
      </w:r>
    </w:p>
    <w:p w14:paraId="1241EC9F" w14:textId="77777777" w:rsidR="00103FB0" w:rsidRPr="005554C2" w:rsidRDefault="00103FB0" w:rsidP="00103FB0">
      <w:pPr>
        <w:keepLines/>
        <w:ind w:firstLine="851"/>
        <w:jc w:val="both"/>
        <w:rPr>
          <w:sz w:val="24"/>
          <w:szCs w:val="24"/>
        </w:rPr>
      </w:pPr>
      <w:r w:rsidRPr="005554C2">
        <w:rPr>
          <w:b/>
          <w:sz w:val="24"/>
          <w:szCs w:val="24"/>
        </w:rPr>
        <w:t>4.1.</w:t>
      </w:r>
      <w:r>
        <w:rPr>
          <w:b/>
          <w:sz w:val="24"/>
          <w:szCs w:val="24"/>
        </w:rPr>
        <w:t>5</w:t>
      </w:r>
      <w:r w:rsidRPr="005554C2">
        <w:rPr>
          <w:b/>
          <w:sz w:val="24"/>
          <w:szCs w:val="24"/>
        </w:rPr>
        <w:t>.</w:t>
      </w:r>
      <w:r w:rsidRPr="005554C2">
        <w:rPr>
          <w:sz w:val="24"/>
          <w:szCs w:val="24"/>
        </w:rPr>
        <w:t xml:space="preserve"> Decreto Municipal nº 17.640, de 30/10/2018;</w:t>
      </w:r>
    </w:p>
    <w:p w14:paraId="061F4501" w14:textId="77777777" w:rsidR="00103FB0" w:rsidRPr="005554C2" w:rsidRDefault="00103FB0" w:rsidP="00103FB0">
      <w:pPr>
        <w:keepLines/>
        <w:ind w:firstLine="851"/>
        <w:jc w:val="both"/>
        <w:rPr>
          <w:sz w:val="24"/>
          <w:szCs w:val="24"/>
        </w:rPr>
      </w:pPr>
      <w:r w:rsidRPr="005554C2">
        <w:rPr>
          <w:b/>
          <w:sz w:val="24"/>
          <w:szCs w:val="24"/>
        </w:rPr>
        <w:t>4.1.</w:t>
      </w:r>
      <w:r>
        <w:rPr>
          <w:b/>
          <w:sz w:val="24"/>
          <w:szCs w:val="24"/>
        </w:rPr>
        <w:t>6</w:t>
      </w:r>
      <w:r w:rsidRPr="005554C2">
        <w:rPr>
          <w:b/>
          <w:sz w:val="24"/>
          <w:szCs w:val="24"/>
        </w:rPr>
        <w:t>.</w:t>
      </w:r>
      <w:r w:rsidRPr="005554C2">
        <w:rPr>
          <w:sz w:val="24"/>
          <w:szCs w:val="24"/>
        </w:rPr>
        <w:t xml:space="preserve"> Demais disposições legais aplicáveis, inclusive subsidiariamente, os princípios gerais de Direito.</w:t>
      </w:r>
    </w:p>
    <w:p w14:paraId="78A6D9CA" w14:textId="77777777" w:rsidR="00103FB0" w:rsidRPr="005554C2" w:rsidRDefault="00103FB0" w:rsidP="00103FB0">
      <w:pPr>
        <w:keepLines/>
        <w:ind w:firstLine="851"/>
        <w:jc w:val="both"/>
        <w:rPr>
          <w:sz w:val="24"/>
          <w:szCs w:val="24"/>
        </w:rPr>
      </w:pPr>
    </w:p>
    <w:tbl>
      <w:tblPr>
        <w:tblW w:w="5000" w:type="pct"/>
        <w:tblLook w:val="0000" w:firstRow="0" w:lastRow="0" w:firstColumn="0" w:lastColumn="0" w:noHBand="0" w:noVBand="0"/>
      </w:tblPr>
      <w:tblGrid>
        <w:gridCol w:w="10138"/>
      </w:tblGrid>
      <w:tr w:rsidR="00103FB0" w:rsidRPr="005554C2" w14:paraId="361990AB" w14:textId="77777777" w:rsidTr="00103FB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3FE1933" w14:textId="77777777" w:rsidR="00103FB0" w:rsidRPr="005554C2" w:rsidRDefault="00103FB0" w:rsidP="00103FB0">
            <w:pPr>
              <w:ind w:firstLine="851"/>
              <w:jc w:val="both"/>
              <w:rPr>
                <w:sz w:val="24"/>
                <w:szCs w:val="24"/>
              </w:rPr>
            </w:pPr>
            <w:r w:rsidRPr="005554C2">
              <w:rPr>
                <w:b/>
                <w:sz w:val="24"/>
                <w:szCs w:val="24"/>
              </w:rPr>
              <w:t>CLÁUSULA 5ª - DO PREÇO</w:t>
            </w:r>
            <w:r>
              <w:rPr>
                <w:b/>
                <w:sz w:val="24"/>
                <w:szCs w:val="24"/>
              </w:rPr>
              <w:t xml:space="preserve"> E DO REAJUSTE</w:t>
            </w:r>
          </w:p>
        </w:tc>
      </w:tr>
    </w:tbl>
    <w:p w14:paraId="0DCFD37B" w14:textId="77777777" w:rsidR="00103FB0" w:rsidRPr="002C758C" w:rsidRDefault="00103FB0" w:rsidP="00103FB0">
      <w:pPr>
        <w:ind w:firstLine="851"/>
        <w:jc w:val="both"/>
        <w:rPr>
          <w:sz w:val="24"/>
          <w:szCs w:val="24"/>
        </w:rPr>
      </w:pPr>
    </w:p>
    <w:p w14:paraId="78F0C39D" w14:textId="77777777" w:rsidR="00103FB0" w:rsidRPr="002C758C" w:rsidRDefault="00103FB0" w:rsidP="00103FB0">
      <w:pPr>
        <w:ind w:firstLine="851"/>
        <w:jc w:val="both"/>
        <w:rPr>
          <w:sz w:val="24"/>
          <w:szCs w:val="24"/>
          <w:shd w:val="clear" w:color="auto" w:fill="FFFFFF"/>
        </w:rPr>
      </w:pPr>
      <w:r w:rsidRPr="002C758C">
        <w:rPr>
          <w:b/>
          <w:sz w:val="24"/>
          <w:szCs w:val="24"/>
        </w:rPr>
        <w:t>5.1.</w:t>
      </w:r>
      <w:r w:rsidRPr="002C758C">
        <w:rPr>
          <w:sz w:val="24"/>
          <w:szCs w:val="24"/>
        </w:rPr>
        <w:t xml:space="preserve"> Pela execução do objeto deste contrato, a </w:t>
      </w:r>
      <w:r w:rsidRPr="002C758C">
        <w:rPr>
          <w:b/>
          <w:sz w:val="24"/>
          <w:szCs w:val="24"/>
        </w:rPr>
        <w:t xml:space="preserve">CONTRATANTE </w:t>
      </w:r>
      <w:r w:rsidRPr="002C758C">
        <w:rPr>
          <w:sz w:val="24"/>
          <w:szCs w:val="24"/>
        </w:rPr>
        <w:t xml:space="preserve">pagará à </w:t>
      </w:r>
      <w:r w:rsidRPr="002C758C">
        <w:rPr>
          <w:b/>
          <w:sz w:val="24"/>
          <w:szCs w:val="24"/>
        </w:rPr>
        <w:t xml:space="preserve">CONTRATADA </w:t>
      </w:r>
      <w:r w:rsidRPr="002C758C">
        <w:rPr>
          <w:sz w:val="24"/>
          <w:szCs w:val="24"/>
        </w:rPr>
        <w:t xml:space="preserve">a importância estimada de </w:t>
      </w:r>
      <w:r w:rsidRPr="002C758C">
        <w:rPr>
          <w:b/>
          <w:sz w:val="24"/>
          <w:szCs w:val="24"/>
        </w:rPr>
        <w:t>R$      (...)</w:t>
      </w:r>
      <w:r w:rsidRPr="002C758C">
        <w:rPr>
          <w:sz w:val="24"/>
          <w:szCs w:val="24"/>
        </w:rPr>
        <w:t xml:space="preserve">, conforme valores apresentados por esta em sua proposta e proporcionalmente ao interesse dos </w:t>
      </w:r>
      <w:r w:rsidRPr="002C758C">
        <w:rPr>
          <w:sz w:val="24"/>
          <w:szCs w:val="24"/>
          <w:shd w:val="clear" w:color="auto" w:fill="FFFFFF"/>
        </w:rPr>
        <w:t>servidores que aderirem por livre espontânea vontade ao plano médico.</w:t>
      </w:r>
    </w:p>
    <w:p w14:paraId="478D4523" w14:textId="77777777" w:rsidR="00103FB0" w:rsidRPr="002C758C" w:rsidRDefault="00103FB0" w:rsidP="00103FB0">
      <w:pPr>
        <w:ind w:firstLine="851"/>
        <w:jc w:val="both"/>
        <w:rPr>
          <w:b/>
          <w:sz w:val="24"/>
          <w:szCs w:val="24"/>
        </w:rPr>
      </w:pPr>
    </w:p>
    <w:p w14:paraId="11A22729" w14:textId="77777777" w:rsidR="00103FB0" w:rsidRPr="002C758C" w:rsidRDefault="00103FB0" w:rsidP="00103FB0">
      <w:pPr>
        <w:ind w:firstLine="851"/>
        <w:jc w:val="both"/>
        <w:rPr>
          <w:sz w:val="24"/>
          <w:szCs w:val="24"/>
        </w:rPr>
      </w:pPr>
      <w:r w:rsidRPr="002C758C">
        <w:rPr>
          <w:b/>
          <w:sz w:val="24"/>
          <w:szCs w:val="24"/>
        </w:rPr>
        <w:t>5.2.</w:t>
      </w:r>
      <w:r w:rsidRPr="002C758C">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2C758C">
        <w:rPr>
          <w:b/>
          <w:sz w:val="24"/>
          <w:szCs w:val="24"/>
        </w:rPr>
        <w:t>CONTRATANTE</w:t>
      </w:r>
      <w:r w:rsidRPr="002C758C">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14C50266" w14:textId="77777777" w:rsidR="00103FB0" w:rsidRPr="002C758C" w:rsidRDefault="00103FB0" w:rsidP="00103FB0">
      <w:pPr>
        <w:ind w:firstLine="851"/>
        <w:jc w:val="both"/>
        <w:rPr>
          <w:sz w:val="24"/>
          <w:szCs w:val="24"/>
        </w:rPr>
      </w:pPr>
    </w:p>
    <w:p w14:paraId="64F9C6DD" w14:textId="77777777" w:rsidR="00103FB0" w:rsidRPr="002C758C" w:rsidRDefault="00103FB0" w:rsidP="00103FB0">
      <w:pPr>
        <w:shd w:val="clear" w:color="auto" w:fill="FFFFFF"/>
        <w:suppressAutoHyphens w:val="0"/>
        <w:ind w:firstLine="851"/>
        <w:jc w:val="both"/>
        <w:rPr>
          <w:color w:val="000000"/>
          <w:sz w:val="24"/>
          <w:szCs w:val="24"/>
          <w:lang w:eastAsia="pt-BR"/>
        </w:rPr>
      </w:pPr>
      <w:r w:rsidRPr="002C758C">
        <w:rPr>
          <w:b/>
          <w:color w:val="000000"/>
          <w:sz w:val="24"/>
          <w:szCs w:val="24"/>
          <w:lang w:eastAsia="pt-BR"/>
        </w:rPr>
        <w:t>5.3.</w:t>
      </w:r>
      <w:r>
        <w:rPr>
          <w:color w:val="000000"/>
          <w:sz w:val="24"/>
          <w:szCs w:val="24"/>
          <w:lang w:eastAsia="pt-BR"/>
        </w:rPr>
        <w:t xml:space="preserve">  Qualquer </w:t>
      </w:r>
      <w:r w:rsidRPr="002C758C">
        <w:rPr>
          <w:color w:val="000000"/>
          <w:sz w:val="24"/>
          <w:szCs w:val="24"/>
          <w:lang w:eastAsia="pt-BR"/>
        </w:rPr>
        <w:t>variação</w:t>
      </w:r>
      <w:proofErr w:type="gramStart"/>
      <w:r w:rsidRPr="002C758C">
        <w:rPr>
          <w:color w:val="000000"/>
          <w:sz w:val="24"/>
          <w:szCs w:val="24"/>
          <w:lang w:eastAsia="pt-BR"/>
        </w:rPr>
        <w:t xml:space="preserve">  </w:t>
      </w:r>
      <w:proofErr w:type="gramEnd"/>
      <w:r w:rsidRPr="002C758C">
        <w:rPr>
          <w:color w:val="000000"/>
          <w:sz w:val="24"/>
          <w:szCs w:val="24"/>
          <w:lang w:eastAsia="pt-BR"/>
        </w:rPr>
        <w:t xml:space="preserve">positiva  na  contraprestação  pecuniária,  seja  reajuste  financeiro  ou  técnico, deverá  respeitar  a  periodicidade  mínima  de  12  (doze)  meses  corridos  e  consecutivos,  contados  do início da vigência do contrato ou data do último reajuste, nos termos da Resolução </w:t>
      </w:r>
      <w:proofErr w:type="spellStart"/>
      <w:r w:rsidRPr="002C758C">
        <w:rPr>
          <w:color w:val="000000"/>
          <w:sz w:val="24"/>
          <w:szCs w:val="24"/>
          <w:lang w:eastAsia="pt-BR"/>
        </w:rPr>
        <w:t>NormativaRN</w:t>
      </w:r>
      <w:proofErr w:type="spellEnd"/>
      <w:r w:rsidRPr="002C758C">
        <w:rPr>
          <w:color w:val="000000"/>
          <w:sz w:val="24"/>
          <w:szCs w:val="24"/>
          <w:lang w:eastAsia="pt-BR"/>
        </w:rPr>
        <w:t xml:space="preserve"> Nº 557, DE 14/12/22 e suas respectivas alterações ou outra nova que vier a substituí-la.</w:t>
      </w:r>
    </w:p>
    <w:p w14:paraId="5D4EF4E2" w14:textId="77777777" w:rsidR="00103FB0" w:rsidRPr="002C758C" w:rsidRDefault="00103FB0" w:rsidP="00103FB0">
      <w:pPr>
        <w:shd w:val="clear" w:color="auto" w:fill="FFFFFF"/>
        <w:suppressAutoHyphens w:val="0"/>
        <w:ind w:firstLine="851"/>
        <w:jc w:val="both"/>
        <w:rPr>
          <w:color w:val="000000"/>
          <w:sz w:val="24"/>
          <w:szCs w:val="24"/>
          <w:lang w:eastAsia="pt-BR"/>
        </w:rPr>
      </w:pPr>
    </w:p>
    <w:p w14:paraId="391571D2" w14:textId="77777777" w:rsidR="00103FB0" w:rsidRPr="002C758C" w:rsidRDefault="00103FB0" w:rsidP="00103FB0">
      <w:pPr>
        <w:shd w:val="clear" w:color="auto" w:fill="FFFFFF"/>
        <w:suppressAutoHyphens w:val="0"/>
        <w:ind w:firstLine="851"/>
        <w:jc w:val="both"/>
        <w:rPr>
          <w:color w:val="000000"/>
          <w:sz w:val="24"/>
          <w:szCs w:val="24"/>
          <w:lang w:eastAsia="pt-BR"/>
        </w:rPr>
      </w:pPr>
      <w:r w:rsidRPr="002C758C">
        <w:rPr>
          <w:b/>
          <w:color w:val="000000"/>
          <w:sz w:val="24"/>
          <w:szCs w:val="24"/>
          <w:lang w:eastAsia="pt-BR"/>
        </w:rPr>
        <w:t>5.4.</w:t>
      </w:r>
      <w:r w:rsidRPr="002C758C">
        <w:rPr>
          <w:color w:val="000000"/>
          <w:sz w:val="24"/>
          <w:szCs w:val="24"/>
          <w:lang w:eastAsia="pt-BR"/>
        </w:rPr>
        <w:t xml:space="preserve"> Reajuste financeiro: visa compensar as perdas decorrentes da inflação do período.</w:t>
      </w:r>
    </w:p>
    <w:p w14:paraId="06BC5877" w14:textId="77777777" w:rsidR="00103FB0" w:rsidRPr="002C758C" w:rsidRDefault="00103FB0" w:rsidP="00103FB0">
      <w:pPr>
        <w:shd w:val="clear" w:color="auto" w:fill="FFFFFF"/>
        <w:suppressAutoHyphens w:val="0"/>
        <w:ind w:firstLine="851"/>
        <w:jc w:val="both"/>
        <w:rPr>
          <w:color w:val="000000"/>
          <w:sz w:val="24"/>
          <w:szCs w:val="24"/>
          <w:lang w:eastAsia="pt-BR"/>
        </w:rPr>
      </w:pPr>
    </w:p>
    <w:p w14:paraId="029A722D" w14:textId="77777777" w:rsidR="00103FB0" w:rsidRPr="002C758C" w:rsidRDefault="00103FB0" w:rsidP="00103FB0">
      <w:pPr>
        <w:shd w:val="clear" w:color="auto" w:fill="FFFFFF"/>
        <w:suppressAutoHyphens w:val="0"/>
        <w:ind w:firstLine="851"/>
        <w:jc w:val="both"/>
        <w:rPr>
          <w:color w:val="000000"/>
          <w:sz w:val="24"/>
          <w:szCs w:val="24"/>
          <w:lang w:eastAsia="pt-BR"/>
        </w:rPr>
      </w:pPr>
      <w:r w:rsidRPr="002C758C">
        <w:rPr>
          <w:b/>
          <w:color w:val="000000"/>
          <w:sz w:val="24"/>
          <w:szCs w:val="24"/>
          <w:lang w:eastAsia="pt-BR"/>
        </w:rPr>
        <w:t>5.5.</w:t>
      </w:r>
      <w:r w:rsidRPr="002C758C">
        <w:rPr>
          <w:color w:val="000000"/>
          <w:sz w:val="24"/>
          <w:szCs w:val="24"/>
          <w:lang w:eastAsia="pt-BR"/>
        </w:rPr>
        <w:t xml:space="preserve"> Os preços praticados no contrato serão reajustados financeiramente pelo índice divulgado pela ANS – Agência Nacional de Saúde Suplementar.</w:t>
      </w:r>
    </w:p>
    <w:p w14:paraId="7A1ACA83" w14:textId="77777777" w:rsidR="00103FB0" w:rsidRPr="002C758C" w:rsidRDefault="00103FB0" w:rsidP="00103FB0">
      <w:pPr>
        <w:shd w:val="clear" w:color="auto" w:fill="FFFFFF"/>
        <w:suppressAutoHyphens w:val="0"/>
        <w:ind w:firstLine="851"/>
        <w:jc w:val="both"/>
        <w:rPr>
          <w:color w:val="000000"/>
          <w:sz w:val="24"/>
          <w:szCs w:val="24"/>
          <w:lang w:eastAsia="pt-BR"/>
        </w:rPr>
      </w:pPr>
    </w:p>
    <w:p w14:paraId="70D7FD33" w14:textId="77777777" w:rsidR="00103FB0" w:rsidRPr="002C758C" w:rsidRDefault="00103FB0" w:rsidP="00103FB0">
      <w:pPr>
        <w:shd w:val="clear" w:color="auto" w:fill="FFFFFF"/>
        <w:suppressAutoHyphens w:val="0"/>
        <w:ind w:firstLine="851"/>
        <w:jc w:val="both"/>
        <w:rPr>
          <w:color w:val="000000"/>
          <w:sz w:val="24"/>
          <w:szCs w:val="24"/>
          <w:lang w:eastAsia="pt-BR"/>
        </w:rPr>
      </w:pPr>
      <w:r w:rsidRPr="002C758C">
        <w:rPr>
          <w:b/>
          <w:color w:val="000000"/>
          <w:sz w:val="24"/>
          <w:szCs w:val="24"/>
          <w:lang w:eastAsia="pt-BR"/>
        </w:rPr>
        <w:t>5.5.1.</w:t>
      </w:r>
      <w:r w:rsidRPr="002C758C">
        <w:rPr>
          <w:color w:val="000000"/>
          <w:sz w:val="24"/>
          <w:szCs w:val="24"/>
          <w:lang w:eastAsia="pt-BR"/>
        </w:rPr>
        <w:t xml:space="preserve"> Nos casos em que houver apuração de um total de beneficiários menor que 30 (trinta) vidas, será considerado o agrupamento de pool de risco, conforme RN Nº 565, DE 16/12/2022, para fins de reajuste anual do contrato.</w:t>
      </w:r>
    </w:p>
    <w:p w14:paraId="291976CE" w14:textId="77777777" w:rsidR="00103FB0" w:rsidRPr="002C758C" w:rsidRDefault="00103FB0" w:rsidP="00103FB0">
      <w:pPr>
        <w:shd w:val="clear" w:color="auto" w:fill="FFFFFF"/>
        <w:suppressAutoHyphens w:val="0"/>
        <w:ind w:firstLine="851"/>
        <w:jc w:val="both"/>
        <w:rPr>
          <w:color w:val="000000"/>
          <w:sz w:val="24"/>
          <w:szCs w:val="24"/>
          <w:lang w:eastAsia="pt-BR"/>
        </w:rPr>
      </w:pPr>
    </w:p>
    <w:p w14:paraId="50EF7841" w14:textId="77777777" w:rsidR="00103FB0" w:rsidRPr="002C758C" w:rsidRDefault="00103FB0" w:rsidP="00103FB0">
      <w:pPr>
        <w:shd w:val="clear" w:color="auto" w:fill="FFFFFF"/>
        <w:suppressAutoHyphens w:val="0"/>
        <w:ind w:firstLine="851"/>
        <w:jc w:val="both"/>
        <w:rPr>
          <w:color w:val="000000"/>
          <w:sz w:val="24"/>
          <w:szCs w:val="24"/>
          <w:lang w:eastAsia="pt-BR"/>
        </w:rPr>
      </w:pPr>
      <w:r w:rsidRPr="002C758C">
        <w:rPr>
          <w:b/>
          <w:color w:val="000000"/>
          <w:sz w:val="24"/>
          <w:szCs w:val="24"/>
          <w:lang w:eastAsia="pt-BR"/>
        </w:rPr>
        <w:t>5.6.</w:t>
      </w:r>
      <w:r w:rsidRPr="002C758C">
        <w:rPr>
          <w:color w:val="000000"/>
          <w:sz w:val="24"/>
          <w:szCs w:val="24"/>
          <w:lang w:eastAsia="pt-BR"/>
        </w:rPr>
        <w:t xml:space="preserve"> Reajuste técnico: visa à manutenção do equilíbrio econômico-financeiro inicial e será</w:t>
      </w:r>
      <w:proofErr w:type="gramStart"/>
      <w:r w:rsidRPr="002C758C">
        <w:rPr>
          <w:color w:val="000000"/>
          <w:sz w:val="24"/>
          <w:szCs w:val="24"/>
          <w:lang w:eastAsia="pt-BR"/>
        </w:rPr>
        <w:t xml:space="preserve">  </w:t>
      </w:r>
      <w:proofErr w:type="gramEnd"/>
      <w:r w:rsidRPr="002C758C">
        <w:rPr>
          <w:color w:val="000000"/>
          <w:sz w:val="24"/>
          <w:szCs w:val="24"/>
          <w:lang w:eastAsia="pt-BR"/>
        </w:rPr>
        <w:t>aplicável caso a sinistralidade do período de no mínimo 12 (doze) meses corridos e consecutivos, contados do início da vigência do contrato ou da última repactuação, quando a sinistralidade ultrapassar os 70% (setenta por cento).</w:t>
      </w:r>
    </w:p>
    <w:p w14:paraId="0DE53107" w14:textId="77777777" w:rsidR="00103FB0" w:rsidRPr="002C758C" w:rsidRDefault="00103FB0" w:rsidP="00103FB0">
      <w:pPr>
        <w:shd w:val="clear" w:color="auto" w:fill="FFFFFF"/>
        <w:suppressAutoHyphens w:val="0"/>
        <w:ind w:firstLine="851"/>
        <w:jc w:val="both"/>
        <w:rPr>
          <w:color w:val="000000"/>
          <w:sz w:val="24"/>
          <w:szCs w:val="24"/>
          <w:lang w:eastAsia="pt-BR"/>
        </w:rPr>
      </w:pPr>
    </w:p>
    <w:p w14:paraId="2C96A419" w14:textId="77777777" w:rsidR="00103FB0" w:rsidRPr="002C758C" w:rsidRDefault="00103FB0" w:rsidP="00103FB0">
      <w:pPr>
        <w:shd w:val="clear" w:color="auto" w:fill="FFFFFF"/>
        <w:suppressAutoHyphens w:val="0"/>
        <w:ind w:firstLine="851"/>
        <w:jc w:val="both"/>
        <w:rPr>
          <w:color w:val="000000"/>
          <w:sz w:val="24"/>
          <w:szCs w:val="24"/>
          <w:lang w:eastAsia="pt-BR"/>
        </w:rPr>
      </w:pPr>
      <w:r w:rsidRPr="002C758C">
        <w:rPr>
          <w:b/>
          <w:color w:val="000000"/>
          <w:sz w:val="24"/>
          <w:szCs w:val="24"/>
          <w:lang w:eastAsia="pt-BR"/>
        </w:rPr>
        <w:t>5.7.</w:t>
      </w:r>
      <w:r w:rsidRPr="002C758C">
        <w:rPr>
          <w:color w:val="000000"/>
          <w:sz w:val="24"/>
          <w:szCs w:val="24"/>
          <w:lang w:eastAsia="pt-BR"/>
        </w:rPr>
        <w:t xml:space="preserve"> O índice de sinistralidade, para efeito da revisão positiva da</w:t>
      </w:r>
      <w:proofErr w:type="gramStart"/>
      <w:r w:rsidRPr="002C758C">
        <w:rPr>
          <w:color w:val="000000"/>
          <w:sz w:val="24"/>
          <w:szCs w:val="24"/>
          <w:lang w:eastAsia="pt-BR"/>
        </w:rPr>
        <w:t xml:space="preserve">  </w:t>
      </w:r>
      <w:proofErr w:type="gramEnd"/>
      <w:r w:rsidRPr="002C758C">
        <w:rPr>
          <w:color w:val="000000"/>
          <w:sz w:val="24"/>
          <w:szCs w:val="24"/>
          <w:lang w:eastAsia="pt-BR"/>
        </w:rPr>
        <w:t xml:space="preserve">contraprestação  pecuniária,  será sempre o resultado da divisão total dos sinistros por data de atendimento pelo total de contraprestação pecuniária líquida cobrada durante o período de apuração. </w:t>
      </w:r>
    </w:p>
    <w:p w14:paraId="2A2222A8" w14:textId="77777777" w:rsidR="00103FB0" w:rsidRPr="002C758C" w:rsidRDefault="00103FB0" w:rsidP="00103FB0">
      <w:pPr>
        <w:shd w:val="clear" w:color="auto" w:fill="FFFFFF"/>
        <w:suppressAutoHyphens w:val="0"/>
        <w:ind w:firstLine="851"/>
        <w:jc w:val="both"/>
        <w:rPr>
          <w:color w:val="000000"/>
          <w:sz w:val="24"/>
          <w:szCs w:val="24"/>
          <w:lang w:eastAsia="pt-BR"/>
        </w:rPr>
      </w:pPr>
    </w:p>
    <w:p w14:paraId="7A985D1F" w14:textId="77777777" w:rsidR="00103FB0" w:rsidRPr="002C758C" w:rsidRDefault="00103FB0" w:rsidP="00103FB0">
      <w:pPr>
        <w:shd w:val="clear" w:color="auto" w:fill="FFFFFF"/>
        <w:suppressAutoHyphens w:val="0"/>
        <w:ind w:firstLine="851"/>
        <w:jc w:val="both"/>
        <w:rPr>
          <w:color w:val="000000"/>
          <w:sz w:val="24"/>
          <w:szCs w:val="24"/>
          <w:lang w:eastAsia="pt-BR"/>
        </w:rPr>
      </w:pPr>
      <w:r w:rsidRPr="002C758C">
        <w:rPr>
          <w:b/>
          <w:color w:val="000000"/>
          <w:sz w:val="24"/>
          <w:szCs w:val="24"/>
          <w:lang w:eastAsia="pt-BR"/>
        </w:rPr>
        <w:t>5.7.1.</w:t>
      </w:r>
      <w:r>
        <w:rPr>
          <w:color w:val="000000"/>
          <w:sz w:val="24"/>
          <w:szCs w:val="24"/>
          <w:lang w:eastAsia="pt-BR"/>
        </w:rPr>
        <w:t xml:space="preserve">  Se </w:t>
      </w:r>
      <w:r w:rsidRPr="002C758C">
        <w:rPr>
          <w:color w:val="000000"/>
          <w:sz w:val="24"/>
          <w:szCs w:val="24"/>
          <w:lang w:eastAsia="pt-BR"/>
        </w:rPr>
        <w:t>o</w:t>
      </w:r>
      <w:proofErr w:type="gramStart"/>
      <w:r w:rsidRPr="002C758C">
        <w:rPr>
          <w:color w:val="000000"/>
          <w:sz w:val="24"/>
          <w:szCs w:val="24"/>
          <w:lang w:eastAsia="pt-BR"/>
        </w:rPr>
        <w:t xml:space="preserve">  </w:t>
      </w:r>
      <w:proofErr w:type="gramEnd"/>
      <w:r w:rsidRPr="002C758C">
        <w:rPr>
          <w:color w:val="000000"/>
          <w:sz w:val="24"/>
          <w:szCs w:val="24"/>
          <w:lang w:eastAsia="pt-BR"/>
        </w:rPr>
        <w:t>índice  de  sinistralidade  se  situar  acima  de  70%  (setenta  por  cento),  a  contraprestação pecuniária será reajustada, conforme a seguinte fórmula:</w:t>
      </w:r>
    </w:p>
    <w:p w14:paraId="42396326" w14:textId="77777777" w:rsidR="00103FB0" w:rsidRPr="002C758C" w:rsidRDefault="00103FB0" w:rsidP="00103FB0">
      <w:pPr>
        <w:shd w:val="clear" w:color="auto" w:fill="FFFFFF"/>
        <w:suppressAutoHyphens w:val="0"/>
        <w:ind w:firstLine="851"/>
        <w:jc w:val="both"/>
        <w:rPr>
          <w:color w:val="000000"/>
          <w:sz w:val="24"/>
          <w:szCs w:val="24"/>
          <w:lang w:eastAsia="pt-BR"/>
        </w:rPr>
      </w:pPr>
    </w:p>
    <w:p w14:paraId="2E9D906F" w14:textId="77777777" w:rsidR="00103FB0" w:rsidRPr="002C758C" w:rsidRDefault="00103FB0" w:rsidP="00103FB0">
      <w:pPr>
        <w:shd w:val="clear" w:color="auto" w:fill="FFFFFF"/>
        <w:suppressAutoHyphens w:val="0"/>
        <w:ind w:firstLine="851"/>
        <w:jc w:val="both"/>
        <w:rPr>
          <w:color w:val="000000"/>
          <w:sz w:val="24"/>
          <w:szCs w:val="24"/>
          <w:lang w:eastAsia="pt-BR"/>
        </w:rPr>
      </w:pPr>
      <w:r w:rsidRPr="002C758C">
        <w:rPr>
          <w:color w:val="000000"/>
          <w:sz w:val="24"/>
          <w:szCs w:val="24"/>
          <w:lang w:eastAsia="pt-BR"/>
        </w:rPr>
        <w:t xml:space="preserve">b.5.1.1. Índice de Sinistralidade (IS) = </w:t>
      </w:r>
      <w:proofErr w:type="spellStart"/>
      <w:r w:rsidRPr="002C758C">
        <w:rPr>
          <w:color w:val="000000"/>
          <w:sz w:val="24"/>
          <w:szCs w:val="24"/>
          <w:lang w:eastAsia="pt-BR"/>
        </w:rPr>
        <w:t>Σ</w:t>
      </w:r>
      <w:proofErr w:type="gramStart"/>
      <w:r w:rsidRPr="002C758C">
        <w:rPr>
          <w:color w:val="000000"/>
          <w:sz w:val="24"/>
          <w:szCs w:val="24"/>
          <w:lang w:eastAsia="pt-BR"/>
        </w:rPr>
        <w:t>Sa</w:t>
      </w:r>
      <w:proofErr w:type="spellEnd"/>
      <w:r w:rsidRPr="002C758C">
        <w:rPr>
          <w:color w:val="000000"/>
          <w:sz w:val="24"/>
          <w:szCs w:val="24"/>
          <w:lang w:eastAsia="pt-BR"/>
        </w:rPr>
        <w:t xml:space="preserve"> :</w:t>
      </w:r>
      <w:proofErr w:type="gramEnd"/>
      <w:r w:rsidRPr="002C758C">
        <w:rPr>
          <w:color w:val="000000"/>
          <w:sz w:val="24"/>
          <w:szCs w:val="24"/>
          <w:lang w:eastAsia="pt-BR"/>
        </w:rPr>
        <w:t xml:space="preserve"> </w:t>
      </w:r>
      <w:proofErr w:type="spellStart"/>
      <w:r w:rsidRPr="002C758C">
        <w:rPr>
          <w:color w:val="000000"/>
          <w:sz w:val="24"/>
          <w:szCs w:val="24"/>
          <w:lang w:eastAsia="pt-BR"/>
        </w:rPr>
        <w:t>ΣPp</w:t>
      </w:r>
      <w:proofErr w:type="spellEnd"/>
      <w:r w:rsidRPr="002C758C">
        <w:rPr>
          <w:color w:val="000000"/>
          <w:sz w:val="24"/>
          <w:szCs w:val="24"/>
          <w:lang w:eastAsia="pt-BR"/>
        </w:rPr>
        <w:t>;</w:t>
      </w:r>
    </w:p>
    <w:p w14:paraId="6DBAADD1" w14:textId="77777777" w:rsidR="00103FB0" w:rsidRPr="002C758C" w:rsidRDefault="00103FB0" w:rsidP="00103FB0">
      <w:pPr>
        <w:shd w:val="clear" w:color="auto" w:fill="FFFFFF"/>
        <w:suppressAutoHyphens w:val="0"/>
        <w:ind w:firstLine="851"/>
        <w:jc w:val="both"/>
        <w:rPr>
          <w:color w:val="000000"/>
          <w:sz w:val="24"/>
          <w:szCs w:val="24"/>
          <w:lang w:eastAsia="pt-BR"/>
        </w:rPr>
      </w:pPr>
      <w:r w:rsidRPr="002C758C">
        <w:rPr>
          <w:color w:val="000000"/>
          <w:sz w:val="24"/>
          <w:szCs w:val="24"/>
          <w:lang w:eastAsia="pt-BR"/>
        </w:rPr>
        <w:lastRenderedPageBreak/>
        <w:t xml:space="preserve">b.5.1.2. Índice de Reajuste (IR) = </w:t>
      </w:r>
      <w:proofErr w:type="gramStart"/>
      <w:r w:rsidRPr="002C758C">
        <w:rPr>
          <w:color w:val="000000"/>
          <w:sz w:val="24"/>
          <w:szCs w:val="24"/>
          <w:lang w:eastAsia="pt-BR"/>
        </w:rPr>
        <w:t>IS :</w:t>
      </w:r>
      <w:proofErr w:type="gramEnd"/>
      <w:r w:rsidRPr="002C758C">
        <w:rPr>
          <w:color w:val="000000"/>
          <w:sz w:val="24"/>
          <w:szCs w:val="24"/>
          <w:lang w:eastAsia="pt-BR"/>
        </w:rPr>
        <w:t xml:space="preserve"> 0,70;</w:t>
      </w:r>
    </w:p>
    <w:p w14:paraId="2DAB0D4F" w14:textId="77777777" w:rsidR="00103FB0" w:rsidRPr="002C758C" w:rsidRDefault="00103FB0" w:rsidP="00103FB0">
      <w:pPr>
        <w:shd w:val="clear" w:color="auto" w:fill="FFFFFF"/>
        <w:suppressAutoHyphens w:val="0"/>
        <w:ind w:firstLine="851"/>
        <w:jc w:val="both"/>
        <w:rPr>
          <w:color w:val="000000"/>
          <w:sz w:val="24"/>
          <w:szCs w:val="24"/>
          <w:lang w:eastAsia="pt-BR"/>
        </w:rPr>
      </w:pPr>
      <w:r w:rsidRPr="002C758C">
        <w:rPr>
          <w:color w:val="000000"/>
          <w:sz w:val="24"/>
          <w:szCs w:val="24"/>
          <w:lang w:eastAsia="pt-BR"/>
        </w:rPr>
        <w:t>Legenda: 0,70 = Índice máximo de sinistralidade;</w:t>
      </w:r>
    </w:p>
    <w:p w14:paraId="162A5636" w14:textId="77777777" w:rsidR="00103FB0" w:rsidRPr="002C758C" w:rsidRDefault="00103FB0" w:rsidP="00103FB0">
      <w:pPr>
        <w:shd w:val="clear" w:color="auto" w:fill="FFFFFF"/>
        <w:suppressAutoHyphens w:val="0"/>
        <w:ind w:firstLine="851"/>
        <w:jc w:val="both"/>
        <w:rPr>
          <w:color w:val="000000"/>
          <w:sz w:val="24"/>
          <w:szCs w:val="24"/>
          <w:lang w:eastAsia="pt-BR"/>
        </w:rPr>
      </w:pPr>
      <w:r w:rsidRPr="002C758C">
        <w:rPr>
          <w:color w:val="000000"/>
          <w:sz w:val="24"/>
          <w:szCs w:val="24"/>
          <w:lang w:eastAsia="pt-BR"/>
        </w:rPr>
        <w:t>Sa = Sinistros apurados pela contratada no período analisado;</w:t>
      </w:r>
    </w:p>
    <w:p w14:paraId="713A062B" w14:textId="77777777" w:rsidR="00103FB0" w:rsidRPr="002C758C" w:rsidRDefault="00103FB0" w:rsidP="00103FB0">
      <w:pPr>
        <w:shd w:val="clear" w:color="auto" w:fill="FFFFFF"/>
        <w:suppressAutoHyphens w:val="0"/>
        <w:ind w:firstLine="851"/>
        <w:jc w:val="both"/>
        <w:rPr>
          <w:color w:val="000000"/>
          <w:sz w:val="24"/>
          <w:szCs w:val="24"/>
          <w:lang w:eastAsia="pt-BR"/>
        </w:rPr>
      </w:pPr>
      <w:r w:rsidRPr="002C758C">
        <w:rPr>
          <w:color w:val="000000"/>
          <w:sz w:val="24"/>
          <w:szCs w:val="24"/>
          <w:lang w:eastAsia="pt-BR"/>
        </w:rPr>
        <w:t>Pp = contraprestação pecuniária líquida paga à contratada no período analisado.</w:t>
      </w:r>
    </w:p>
    <w:p w14:paraId="5A0B946F" w14:textId="77777777" w:rsidR="00103FB0" w:rsidRPr="002C758C" w:rsidRDefault="00103FB0" w:rsidP="00103FB0">
      <w:pPr>
        <w:shd w:val="clear" w:color="auto" w:fill="FFFFFF"/>
        <w:suppressAutoHyphens w:val="0"/>
        <w:ind w:firstLine="851"/>
        <w:jc w:val="both"/>
        <w:rPr>
          <w:color w:val="000000"/>
          <w:sz w:val="24"/>
          <w:szCs w:val="24"/>
          <w:lang w:eastAsia="pt-BR"/>
        </w:rPr>
      </w:pPr>
    </w:p>
    <w:p w14:paraId="094A470F" w14:textId="77777777" w:rsidR="00103FB0" w:rsidRPr="002C758C" w:rsidRDefault="00103FB0" w:rsidP="00103FB0">
      <w:pPr>
        <w:shd w:val="clear" w:color="auto" w:fill="FFFFFF"/>
        <w:suppressAutoHyphens w:val="0"/>
        <w:ind w:firstLine="851"/>
        <w:jc w:val="both"/>
        <w:rPr>
          <w:color w:val="000000"/>
          <w:sz w:val="24"/>
          <w:szCs w:val="24"/>
          <w:lang w:eastAsia="pt-BR"/>
        </w:rPr>
      </w:pPr>
      <w:r w:rsidRPr="002C758C">
        <w:rPr>
          <w:b/>
          <w:color w:val="000000"/>
          <w:sz w:val="24"/>
          <w:szCs w:val="24"/>
          <w:lang w:eastAsia="pt-BR"/>
        </w:rPr>
        <w:t>5.8.</w:t>
      </w:r>
      <w:r w:rsidRPr="002C758C">
        <w:rPr>
          <w:color w:val="000000"/>
          <w:sz w:val="24"/>
          <w:szCs w:val="24"/>
          <w:lang w:eastAsia="pt-BR"/>
        </w:rPr>
        <w:t xml:space="preserve">  Caberá</w:t>
      </w:r>
      <w:proofErr w:type="gramStart"/>
      <w:r w:rsidRPr="002C758C">
        <w:rPr>
          <w:color w:val="000000"/>
          <w:sz w:val="24"/>
          <w:szCs w:val="24"/>
          <w:lang w:eastAsia="pt-BR"/>
        </w:rPr>
        <w:t xml:space="preserve">  </w:t>
      </w:r>
      <w:proofErr w:type="gramEnd"/>
      <w:r w:rsidRPr="002C758C">
        <w:rPr>
          <w:color w:val="000000"/>
          <w:sz w:val="24"/>
          <w:szCs w:val="24"/>
          <w:lang w:eastAsia="pt-BR"/>
        </w:rPr>
        <w:t>à  contratada  a  iniciativa  revisional  por  reajuste  técnico,  cujo  pedido  deverá  demonstrar analiticamente, a elevação dos custos da variação dos serviços médico hospitalares e dos insumos utilizados na prestação dos serviços.</w:t>
      </w:r>
    </w:p>
    <w:p w14:paraId="0194D109" w14:textId="77777777" w:rsidR="00103FB0" w:rsidRPr="005554C2" w:rsidRDefault="00103FB0" w:rsidP="00103FB0">
      <w:pPr>
        <w:ind w:firstLine="851"/>
        <w:jc w:val="both"/>
        <w:rPr>
          <w:b/>
          <w:sz w:val="24"/>
          <w:szCs w:val="24"/>
        </w:rPr>
      </w:pPr>
    </w:p>
    <w:tbl>
      <w:tblPr>
        <w:tblW w:w="5000" w:type="pct"/>
        <w:tblLook w:val="0000" w:firstRow="0" w:lastRow="0" w:firstColumn="0" w:lastColumn="0" w:noHBand="0" w:noVBand="0"/>
      </w:tblPr>
      <w:tblGrid>
        <w:gridCol w:w="10138"/>
      </w:tblGrid>
      <w:tr w:rsidR="00103FB0" w:rsidRPr="005554C2" w14:paraId="10CC1F14" w14:textId="77777777" w:rsidTr="00103FB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523FDCB" w14:textId="77777777" w:rsidR="00103FB0" w:rsidRPr="005554C2" w:rsidRDefault="00103FB0" w:rsidP="00103FB0">
            <w:pPr>
              <w:ind w:firstLine="851"/>
              <w:jc w:val="both"/>
              <w:rPr>
                <w:sz w:val="24"/>
                <w:szCs w:val="24"/>
              </w:rPr>
            </w:pPr>
            <w:r w:rsidRPr="005554C2">
              <w:rPr>
                <w:b/>
                <w:sz w:val="24"/>
                <w:szCs w:val="24"/>
              </w:rPr>
              <w:t>CLÁUSULA 6ª - DOS PAGAMENTOS</w:t>
            </w:r>
          </w:p>
        </w:tc>
      </w:tr>
    </w:tbl>
    <w:p w14:paraId="01D10867" w14:textId="77777777" w:rsidR="00103FB0" w:rsidRPr="005554C2" w:rsidRDefault="00103FB0" w:rsidP="00103FB0">
      <w:pPr>
        <w:ind w:firstLine="851"/>
        <w:jc w:val="both"/>
        <w:rPr>
          <w:sz w:val="24"/>
          <w:szCs w:val="24"/>
        </w:rPr>
      </w:pPr>
    </w:p>
    <w:p w14:paraId="4B3C0B7E" w14:textId="77777777" w:rsidR="00103FB0" w:rsidRPr="005554C2" w:rsidRDefault="00103FB0" w:rsidP="00103FB0">
      <w:pPr>
        <w:ind w:firstLine="850"/>
        <w:jc w:val="both"/>
        <w:rPr>
          <w:b/>
          <w:sz w:val="24"/>
          <w:szCs w:val="24"/>
        </w:rPr>
      </w:pPr>
      <w:r w:rsidRPr="005554C2">
        <w:rPr>
          <w:b/>
          <w:sz w:val="24"/>
          <w:szCs w:val="24"/>
        </w:rPr>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Município de Piracicaba e caso existam, poderá ser realizada a compensação de valores.</w:t>
      </w:r>
    </w:p>
    <w:p w14:paraId="5991C3D4" w14:textId="77777777" w:rsidR="00103FB0" w:rsidRPr="005554C2" w:rsidRDefault="00103FB0" w:rsidP="00103FB0">
      <w:pPr>
        <w:ind w:firstLine="850"/>
        <w:jc w:val="both"/>
        <w:rPr>
          <w:sz w:val="24"/>
          <w:szCs w:val="24"/>
        </w:rPr>
      </w:pPr>
    </w:p>
    <w:p w14:paraId="481291CD" w14:textId="77777777" w:rsidR="00103FB0" w:rsidRPr="005554C2" w:rsidRDefault="00103FB0" w:rsidP="00103FB0">
      <w:pPr>
        <w:ind w:firstLine="850"/>
        <w:jc w:val="both"/>
        <w:rPr>
          <w:sz w:val="24"/>
          <w:szCs w:val="24"/>
        </w:rPr>
      </w:pPr>
      <w:r w:rsidRPr="005554C2">
        <w:rPr>
          <w:b/>
          <w:sz w:val="24"/>
          <w:szCs w:val="24"/>
        </w:rPr>
        <w:t xml:space="preserve">6.2. </w:t>
      </w:r>
      <w:r w:rsidRPr="005554C2">
        <w:rPr>
          <w:sz w:val="24"/>
          <w:szCs w:val="24"/>
        </w:rPr>
        <w:t xml:space="preserve">Os pagamentos serão efetuados mediante a apresentação da nota fiscal, acompanhada do atestado de recebimento emitido pela </w:t>
      </w:r>
      <w:r>
        <w:rPr>
          <w:sz w:val="24"/>
          <w:szCs w:val="24"/>
        </w:rPr>
        <w:t>Secretaria Municipal de Administração</w:t>
      </w:r>
      <w:r w:rsidRPr="005554C2">
        <w:rPr>
          <w:sz w:val="24"/>
          <w:szCs w:val="24"/>
        </w:rPr>
        <w:t xml:space="preserve">, no prazo estipulado pela </w:t>
      </w:r>
      <w:r w:rsidRPr="005554C2">
        <w:rPr>
          <w:b/>
          <w:sz w:val="24"/>
          <w:szCs w:val="24"/>
        </w:rPr>
        <w:t>CONTRATADA</w:t>
      </w:r>
      <w:r w:rsidRPr="005554C2">
        <w:rPr>
          <w:sz w:val="24"/>
          <w:szCs w:val="24"/>
        </w:rPr>
        <w:t xml:space="preserve">, contado da data de emissão da nota fiscal e depositados no banco e conta corrente indicados pela </w:t>
      </w:r>
      <w:r w:rsidRPr="005554C2">
        <w:rPr>
          <w:b/>
          <w:sz w:val="24"/>
          <w:szCs w:val="24"/>
        </w:rPr>
        <w:t>CONTRATADA</w:t>
      </w:r>
      <w:r w:rsidRPr="005554C2">
        <w:rPr>
          <w:sz w:val="24"/>
          <w:szCs w:val="24"/>
        </w:rPr>
        <w:t xml:space="preserve">. </w:t>
      </w:r>
    </w:p>
    <w:p w14:paraId="0B7053FF" w14:textId="77777777" w:rsidR="00103FB0" w:rsidRDefault="00103FB0" w:rsidP="00103FB0">
      <w:pPr>
        <w:ind w:firstLine="850"/>
        <w:jc w:val="both"/>
        <w:rPr>
          <w:sz w:val="24"/>
          <w:szCs w:val="24"/>
        </w:rPr>
      </w:pPr>
    </w:p>
    <w:p w14:paraId="6F530E0A" w14:textId="77777777" w:rsidR="00103FB0" w:rsidRDefault="00103FB0" w:rsidP="00103FB0">
      <w:pPr>
        <w:ind w:firstLine="850"/>
        <w:jc w:val="both"/>
        <w:rPr>
          <w:sz w:val="24"/>
          <w:szCs w:val="24"/>
        </w:rPr>
      </w:pPr>
      <w:r>
        <w:rPr>
          <w:b/>
          <w:sz w:val="24"/>
          <w:szCs w:val="24"/>
        </w:rPr>
        <w:t>6.2</w:t>
      </w:r>
      <w:r w:rsidRPr="006875E4">
        <w:rPr>
          <w:b/>
          <w:sz w:val="24"/>
          <w:szCs w:val="24"/>
        </w:rPr>
        <w:t>.1.</w:t>
      </w:r>
      <w:r w:rsidRPr="006875E4">
        <w:rPr>
          <w:sz w:val="24"/>
          <w:szCs w:val="24"/>
        </w:rPr>
        <w:t xml:space="preserve"> Havendo atraso nos pagamentos não decorrente de falhas no cumprimento das obrigações contratuais principais ou acessórias por parte da </w:t>
      </w:r>
      <w:r w:rsidRPr="006875E4">
        <w:rPr>
          <w:b/>
          <w:sz w:val="24"/>
          <w:szCs w:val="24"/>
        </w:rPr>
        <w:t>CONTRATADA</w:t>
      </w:r>
      <w:r w:rsidRPr="006875E4">
        <w:rPr>
          <w:sz w:val="24"/>
          <w:szCs w:val="24"/>
        </w:rPr>
        <w:t>, incidirá correção monetária sobre o valor devido na forma da legislação aplicável, bem como juros moratórios, à razão de 0,5% (meio por cento) ao mês, calculados “pró-rata tempore”, em relação ao atraso verificado.</w:t>
      </w:r>
    </w:p>
    <w:p w14:paraId="604E7C82" w14:textId="77777777" w:rsidR="00103FB0" w:rsidRPr="005554C2" w:rsidRDefault="00103FB0" w:rsidP="00103FB0">
      <w:pPr>
        <w:ind w:firstLine="850"/>
        <w:jc w:val="both"/>
        <w:rPr>
          <w:sz w:val="24"/>
          <w:szCs w:val="24"/>
        </w:rPr>
      </w:pPr>
    </w:p>
    <w:p w14:paraId="3E0B7034" w14:textId="77777777" w:rsidR="00103FB0" w:rsidRDefault="00103FB0" w:rsidP="00103FB0">
      <w:pPr>
        <w:ind w:firstLine="850"/>
        <w:jc w:val="both"/>
        <w:rPr>
          <w:sz w:val="24"/>
          <w:szCs w:val="24"/>
        </w:rPr>
      </w:pPr>
      <w:r w:rsidRPr="005554C2">
        <w:rPr>
          <w:b/>
          <w:sz w:val="24"/>
          <w:szCs w:val="24"/>
        </w:rPr>
        <w:t>6.2.</w:t>
      </w:r>
      <w:r>
        <w:rPr>
          <w:b/>
          <w:sz w:val="24"/>
          <w:szCs w:val="24"/>
        </w:rPr>
        <w:t>2</w:t>
      </w:r>
      <w:r w:rsidRPr="005554C2">
        <w:rPr>
          <w:b/>
          <w:sz w:val="24"/>
          <w:szCs w:val="24"/>
        </w:rPr>
        <w:t>.</w:t>
      </w:r>
      <w:r w:rsidRPr="005554C2">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57DC40B9" w14:textId="77777777" w:rsidR="00103FB0" w:rsidRDefault="00103FB0" w:rsidP="00103FB0">
      <w:pPr>
        <w:ind w:firstLine="850"/>
        <w:jc w:val="both"/>
        <w:rPr>
          <w:sz w:val="24"/>
          <w:szCs w:val="24"/>
        </w:rPr>
      </w:pPr>
    </w:p>
    <w:p w14:paraId="37ABDE23" w14:textId="77777777" w:rsidR="00103FB0" w:rsidRPr="005554C2" w:rsidRDefault="00103FB0" w:rsidP="00103FB0">
      <w:pPr>
        <w:ind w:firstLine="850"/>
        <w:jc w:val="both"/>
        <w:rPr>
          <w:sz w:val="24"/>
          <w:szCs w:val="24"/>
        </w:rPr>
      </w:pPr>
      <w:r w:rsidRPr="005554C2">
        <w:rPr>
          <w:sz w:val="24"/>
          <w:szCs w:val="24"/>
        </w:rPr>
        <w:t xml:space="preserve">E-mail para emissão da NF-e: </w:t>
      </w:r>
      <w:hyperlink r:id="rId28" w:history="1">
        <w:r w:rsidRPr="005554C2">
          <w:rPr>
            <w:rStyle w:val="Hyperlink"/>
            <w:sz w:val="24"/>
            <w:szCs w:val="24"/>
          </w:rPr>
          <w:t>notafiscal@piracicaba.sp.gov.br</w:t>
        </w:r>
      </w:hyperlink>
    </w:p>
    <w:p w14:paraId="5775B1E4" w14:textId="77777777" w:rsidR="00103FB0" w:rsidRPr="005554C2" w:rsidRDefault="00103FB0" w:rsidP="00103FB0">
      <w:pPr>
        <w:jc w:val="both"/>
        <w:rPr>
          <w:b/>
          <w:sz w:val="24"/>
          <w:szCs w:val="24"/>
        </w:rPr>
      </w:pPr>
    </w:p>
    <w:p w14:paraId="5936551D" w14:textId="77777777" w:rsidR="00103FB0" w:rsidRPr="005554C2" w:rsidRDefault="00103FB0" w:rsidP="00103FB0">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146C18D9" w14:textId="77777777" w:rsidR="00103FB0" w:rsidRPr="005554C2" w:rsidRDefault="00103FB0" w:rsidP="00103FB0">
      <w:pPr>
        <w:ind w:firstLine="850"/>
        <w:jc w:val="both"/>
        <w:rPr>
          <w:sz w:val="24"/>
          <w:szCs w:val="24"/>
        </w:rPr>
      </w:pPr>
    </w:p>
    <w:p w14:paraId="1201F21C" w14:textId="77777777" w:rsidR="00103FB0" w:rsidRPr="005554C2" w:rsidRDefault="00103FB0" w:rsidP="00103FB0">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6FB1D544" w14:textId="77777777" w:rsidR="00103FB0" w:rsidRPr="005554C2" w:rsidRDefault="00103FB0" w:rsidP="00103FB0">
      <w:pPr>
        <w:ind w:firstLine="850"/>
        <w:jc w:val="both"/>
        <w:rPr>
          <w:sz w:val="24"/>
          <w:szCs w:val="24"/>
        </w:rPr>
      </w:pPr>
    </w:p>
    <w:p w14:paraId="144F7B48" w14:textId="77777777" w:rsidR="00103FB0" w:rsidRPr="005554C2" w:rsidRDefault="00103FB0" w:rsidP="00103FB0">
      <w:pPr>
        <w:ind w:firstLine="850"/>
        <w:jc w:val="both"/>
        <w:rPr>
          <w:b/>
          <w:sz w:val="24"/>
          <w:szCs w:val="24"/>
        </w:rPr>
      </w:pPr>
      <w:r w:rsidRPr="005554C2">
        <w:rPr>
          <w:b/>
          <w:sz w:val="24"/>
          <w:szCs w:val="24"/>
        </w:rPr>
        <w:t xml:space="preserve">6.3.2. </w:t>
      </w:r>
      <w:r w:rsidRPr="005554C2">
        <w:rPr>
          <w:sz w:val="24"/>
          <w:szCs w:val="24"/>
        </w:rPr>
        <w:t>Certidão de regularidade do FGTS fornecido pela Caixa Econômica Federal, com validade em vigor;</w:t>
      </w:r>
      <w:r w:rsidRPr="005554C2">
        <w:rPr>
          <w:b/>
          <w:sz w:val="24"/>
          <w:szCs w:val="24"/>
        </w:rPr>
        <w:t xml:space="preserve"> </w:t>
      </w:r>
    </w:p>
    <w:p w14:paraId="48392A16" w14:textId="77777777" w:rsidR="00103FB0" w:rsidRPr="005554C2" w:rsidRDefault="00103FB0" w:rsidP="00103FB0">
      <w:pPr>
        <w:ind w:firstLine="850"/>
        <w:jc w:val="both"/>
        <w:rPr>
          <w:b/>
          <w:sz w:val="24"/>
          <w:szCs w:val="24"/>
        </w:rPr>
      </w:pPr>
    </w:p>
    <w:p w14:paraId="541058EB" w14:textId="77777777" w:rsidR="00103FB0" w:rsidRPr="005554C2" w:rsidRDefault="00103FB0" w:rsidP="00103FB0">
      <w:pPr>
        <w:keepLines/>
        <w:ind w:firstLine="850"/>
        <w:jc w:val="both"/>
        <w:rPr>
          <w:sz w:val="24"/>
          <w:szCs w:val="24"/>
        </w:rPr>
      </w:pPr>
      <w:r w:rsidRPr="005554C2">
        <w:rPr>
          <w:b/>
          <w:sz w:val="24"/>
          <w:szCs w:val="24"/>
        </w:rPr>
        <w:t>6.3.3.</w:t>
      </w:r>
      <w:r w:rsidRPr="005554C2">
        <w:rPr>
          <w:sz w:val="24"/>
          <w:szCs w:val="24"/>
        </w:rPr>
        <w:t xml:space="preserve"> Certidão de Regularidade perante a </w:t>
      </w:r>
      <w:r w:rsidRPr="000D4C80">
        <w:rPr>
          <w:sz w:val="24"/>
          <w:szCs w:val="24"/>
        </w:rPr>
        <w:t xml:space="preserve">Fazenda </w:t>
      </w:r>
      <w:r>
        <w:rPr>
          <w:sz w:val="24"/>
          <w:szCs w:val="24"/>
        </w:rPr>
        <w:t>Estadual</w:t>
      </w:r>
      <w:r w:rsidRPr="005554C2">
        <w:rPr>
          <w:sz w:val="24"/>
          <w:szCs w:val="24"/>
        </w:rPr>
        <w:t>, com validade em vigor, e;</w:t>
      </w:r>
    </w:p>
    <w:p w14:paraId="123021CA" w14:textId="77777777" w:rsidR="00103FB0" w:rsidRPr="005554C2" w:rsidRDefault="00103FB0" w:rsidP="00103FB0">
      <w:pPr>
        <w:keepLines/>
        <w:ind w:firstLine="850"/>
        <w:jc w:val="both"/>
        <w:rPr>
          <w:sz w:val="24"/>
          <w:szCs w:val="24"/>
        </w:rPr>
      </w:pPr>
    </w:p>
    <w:p w14:paraId="5B8D03DE" w14:textId="77777777" w:rsidR="00103FB0" w:rsidRPr="005554C2" w:rsidRDefault="00103FB0" w:rsidP="00103FB0">
      <w:pPr>
        <w:keepLines/>
        <w:ind w:firstLine="850"/>
        <w:jc w:val="both"/>
        <w:rPr>
          <w:sz w:val="24"/>
          <w:szCs w:val="24"/>
        </w:rPr>
      </w:pPr>
      <w:r w:rsidRPr="005554C2">
        <w:rPr>
          <w:b/>
          <w:sz w:val="24"/>
          <w:szCs w:val="24"/>
        </w:rPr>
        <w:t>6.3.4.</w:t>
      </w:r>
      <w:r w:rsidRPr="005554C2">
        <w:rPr>
          <w:sz w:val="24"/>
          <w:szCs w:val="24"/>
        </w:rPr>
        <w:t xml:space="preserve"> Certidão Negativa de Débitos Trabalhistas (CNDT).</w:t>
      </w:r>
    </w:p>
    <w:p w14:paraId="4BDA5269" w14:textId="77777777" w:rsidR="00103FB0" w:rsidRPr="005554C2" w:rsidRDefault="00103FB0" w:rsidP="00103FB0">
      <w:pPr>
        <w:jc w:val="both"/>
        <w:rPr>
          <w:b/>
          <w:sz w:val="24"/>
          <w:szCs w:val="24"/>
        </w:rPr>
      </w:pPr>
    </w:p>
    <w:p w14:paraId="11985C2A" w14:textId="77777777" w:rsidR="00103FB0" w:rsidRPr="005554C2" w:rsidRDefault="00103FB0" w:rsidP="00103FB0">
      <w:pPr>
        <w:ind w:firstLine="850"/>
        <w:jc w:val="both"/>
        <w:rPr>
          <w:sz w:val="24"/>
          <w:szCs w:val="24"/>
        </w:rPr>
      </w:pPr>
      <w:r w:rsidRPr="005554C2">
        <w:rPr>
          <w:b/>
          <w:sz w:val="24"/>
          <w:szCs w:val="24"/>
        </w:rPr>
        <w:t xml:space="preserve">6.4. </w:t>
      </w:r>
      <w:r w:rsidRPr="005554C2">
        <w:rPr>
          <w:sz w:val="24"/>
          <w:szCs w:val="24"/>
        </w:rPr>
        <w:t>Caso o dia do pagamento coincida aos sábados, domingos, feriados ou pontos facultativos, o mesmo será efetuado no primeiro dia útil subsequente, sem qualquer incidência de correção monetária.</w:t>
      </w:r>
    </w:p>
    <w:p w14:paraId="1D147ED1" w14:textId="77777777" w:rsidR="00103FB0" w:rsidRPr="005554C2" w:rsidRDefault="00103FB0" w:rsidP="00103FB0">
      <w:pPr>
        <w:ind w:firstLine="850"/>
        <w:jc w:val="both"/>
        <w:rPr>
          <w:sz w:val="24"/>
          <w:szCs w:val="24"/>
        </w:rPr>
      </w:pPr>
    </w:p>
    <w:p w14:paraId="3651DD4F" w14:textId="77777777" w:rsidR="00103FB0" w:rsidRPr="005554C2" w:rsidRDefault="00103FB0" w:rsidP="00103FB0">
      <w:pPr>
        <w:ind w:firstLine="851"/>
        <w:jc w:val="both"/>
        <w:rPr>
          <w:sz w:val="24"/>
          <w:szCs w:val="24"/>
        </w:rPr>
      </w:pPr>
      <w:r w:rsidRPr="005554C2">
        <w:rPr>
          <w:b/>
          <w:sz w:val="24"/>
          <w:szCs w:val="24"/>
        </w:rPr>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7DA4012D" w14:textId="77777777" w:rsidR="00103FB0" w:rsidRPr="005554C2" w:rsidRDefault="00103FB0" w:rsidP="00103FB0">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103FB0" w:rsidRPr="005554C2" w14:paraId="5AD28D12" w14:textId="77777777" w:rsidTr="00103FB0">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7CE279E" w14:textId="77777777" w:rsidR="00103FB0" w:rsidRPr="005554C2" w:rsidRDefault="00103FB0" w:rsidP="00103FB0">
            <w:pPr>
              <w:ind w:firstLine="851"/>
              <w:jc w:val="both"/>
              <w:rPr>
                <w:sz w:val="24"/>
                <w:szCs w:val="24"/>
              </w:rPr>
            </w:pPr>
            <w:r w:rsidRPr="005554C2">
              <w:rPr>
                <w:b/>
                <w:sz w:val="24"/>
                <w:szCs w:val="24"/>
              </w:rPr>
              <w:lastRenderedPageBreak/>
              <w:t>CLÁUSULA 7ª - DA FISCALIZAÇÃO</w:t>
            </w:r>
          </w:p>
        </w:tc>
      </w:tr>
    </w:tbl>
    <w:p w14:paraId="5A7ADFFA" w14:textId="77777777" w:rsidR="00103FB0" w:rsidRPr="005554C2" w:rsidRDefault="00103FB0" w:rsidP="00103FB0">
      <w:pPr>
        <w:ind w:firstLine="851"/>
        <w:jc w:val="both"/>
        <w:rPr>
          <w:b/>
          <w:sz w:val="24"/>
          <w:szCs w:val="24"/>
        </w:rPr>
      </w:pPr>
    </w:p>
    <w:p w14:paraId="36EF5E00" w14:textId="77777777" w:rsidR="00103FB0" w:rsidRPr="005554C2" w:rsidRDefault="00103FB0" w:rsidP="00103FB0">
      <w:pPr>
        <w:ind w:firstLine="851"/>
        <w:jc w:val="both"/>
        <w:rPr>
          <w:sz w:val="24"/>
          <w:szCs w:val="24"/>
        </w:rPr>
      </w:pPr>
      <w:r w:rsidRPr="005554C2">
        <w:rPr>
          <w:b/>
          <w:sz w:val="24"/>
          <w:szCs w:val="24"/>
        </w:rPr>
        <w:t>7.1.</w:t>
      </w:r>
      <w:r w:rsidRPr="005554C2">
        <w:rPr>
          <w:sz w:val="24"/>
          <w:szCs w:val="24"/>
        </w:rPr>
        <w:t xml:space="preserve"> A Secretaria Municipal de </w:t>
      </w:r>
      <w:r>
        <w:rPr>
          <w:sz w:val="24"/>
          <w:szCs w:val="24"/>
        </w:rPr>
        <w:t>Administração</w:t>
      </w:r>
      <w:r w:rsidRPr="005554C2">
        <w:rPr>
          <w:sz w:val="24"/>
          <w:szCs w:val="24"/>
        </w:rPr>
        <w:t xml:space="preserve"> 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 </w:t>
      </w:r>
      <w:r>
        <w:rPr>
          <w:sz w:val="24"/>
          <w:szCs w:val="24"/>
        </w:rPr>
        <w:t>os servidores</w:t>
      </w:r>
      <w:r w:rsidRPr="005554C2">
        <w:rPr>
          <w:sz w:val="24"/>
          <w:szCs w:val="24"/>
        </w:rPr>
        <w:t xml:space="preserve"> </w:t>
      </w:r>
      <w:proofErr w:type="gramStart"/>
      <w:r w:rsidRPr="005554C2">
        <w:rPr>
          <w:sz w:val="24"/>
          <w:szCs w:val="24"/>
        </w:rPr>
        <w:t>Sr.</w:t>
      </w:r>
      <w:proofErr w:type="gramEnd"/>
      <w:r w:rsidRPr="005554C2">
        <w:rPr>
          <w:sz w:val="24"/>
          <w:szCs w:val="24"/>
        </w:rPr>
        <w:t xml:space="preserve">(a) .............. </w:t>
      </w:r>
      <w:proofErr w:type="gramStart"/>
      <w:r>
        <w:rPr>
          <w:sz w:val="24"/>
          <w:szCs w:val="24"/>
        </w:rPr>
        <w:t>e</w:t>
      </w:r>
      <w:proofErr w:type="gramEnd"/>
      <w:r>
        <w:rPr>
          <w:sz w:val="24"/>
          <w:szCs w:val="24"/>
        </w:rPr>
        <w:t xml:space="preserve"> </w:t>
      </w:r>
      <w:r w:rsidRPr="005554C2">
        <w:rPr>
          <w:sz w:val="24"/>
          <w:szCs w:val="24"/>
        </w:rPr>
        <w:t>Sr.(a) ..............</w:t>
      </w:r>
      <w:r>
        <w:rPr>
          <w:sz w:val="24"/>
          <w:szCs w:val="24"/>
        </w:rPr>
        <w:t xml:space="preserve">, respectivamente, como gestor(a) e fiscal </w:t>
      </w:r>
      <w:r w:rsidRPr="005554C2">
        <w:rPr>
          <w:sz w:val="24"/>
          <w:szCs w:val="24"/>
        </w:rPr>
        <w:t>do presente instrumento.</w:t>
      </w:r>
    </w:p>
    <w:p w14:paraId="17F5FA39" w14:textId="77777777" w:rsidR="00103FB0" w:rsidRPr="005554C2" w:rsidRDefault="00103FB0" w:rsidP="00103FB0">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103FB0" w:rsidRPr="005554C2" w14:paraId="09A421E3" w14:textId="77777777" w:rsidTr="00103FB0">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28D167A" w14:textId="77777777" w:rsidR="00103FB0" w:rsidRPr="005554C2" w:rsidRDefault="00103FB0" w:rsidP="00103FB0">
            <w:pPr>
              <w:ind w:firstLine="851"/>
              <w:jc w:val="both"/>
              <w:rPr>
                <w:sz w:val="24"/>
                <w:szCs w:val="24"/>
              </w:rPr>
            </w:pPr>
            <w:r w:rsidRPr="005554C2">
              <w:rPr>
                <w:b/>
                <w:sz w:val="24"/>
                <w:szCs w:val="24"/>
              </w:rPr>
              <w:t>CLÁUSULA 8ª - DO PRAZO DE VIGÊNCIA</w:t>
            </w:r>
          </w:p>
        </w:tc>
      </w:tr>
    </w:tbl>
    <w:p w14:paraId="78B4B397" w14:textId="77777777" w:rsidR="00103FB0" w:rsidRPr="005554C2" w:rsidRDefault="00103FB0" w:rsidP="00103FB0">
      <w:pPr>
        <w:ind w:firstLine="851"/>
        <w:jc w:val="both"/>
        <w:rPr>
          <w:b/>
          <w:sz w:val="24"/>
          <w:szCs w:val="24"/>
        </w:rPr>
      </w:pPr>
    </w:p>
    <w:p w14:paraId="475A958D" w14:textId="77777777" w:rsidR="00103FB0" w:rsidRPr="005554C2" w:rsidRDefault="00103FB0" w:rsidP="00103FB0">
      <w:pPr>
        <w:ind w:firstLine="851"/>
        <w:jc w:val="both"/>
        <w:rPr>
          <w:sz w:val="24"/>
          <w:szCs w:val="24"/>
        </w:rPr>
      </w:pPr>
      <w:r w:rsidRPr="005554C2">
        <w:rPr>
          <w:b/>
          <w:sz w:val="24"/>
          <w:szCs w:val="24"/>
        </w:rPr>
        <w:t>8.1.</w:t>
      </w:r>
      <w:r w:rsidRPr="005554C2">
        <w:rPr>
          <w:sz w:val="24"/>
          <w:szCs w:val="24"/>
        </w:rPr>
        <w:t xml:space="preserve"> O presente </w:t>
      </w:r>
      <w:r w:rsidRPr="005009E2">
        <w:rPr>
          <w:sz w:val="24"/>
          <w:szCs w:val="24"/>
        </w:rPr>
        <w:t>contrato terá vigência de até 12 (doze) meses, contados da data de emissão da Ordem de Serviço, podendo ser prorrogado por iguais e sucessivos períodos, dentro do limite previsto no artigo 107 da Lei n° 14.133, de 2021</w:t>
      </w:r>
      <w:r w:rsidRPr="005554C2">
        <w:rPr>
          <w:sz w:val="24"/>
          <w:szCs w:val="24"/>
        </w:rPr>
        <w:t>.</w:t>
      </w:r>
    </w:p>
    <w:p w14:paraId="79281910" w14:textId="77777777" w:rsidR="00103FB0" w:rsidRPr="005554C2" w:rsidRDefault="00103FB0" w:rsidP="00103FB0">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103FB0" w:rsidRPr="005554C2" w14:paraId="17F9D9F6" w14:textId="77777777" w:rsidTr="00103FB0">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25668A9" w14:textId="77777777" w:rsidR="00103FB0" w:rsidRPr="005554C2" w:rsidRDefault="00103FB0" w:rsidP="00103FB0">
            <w:pPr>
              <w:ind w:firstLine="851"/>
              <w:jc w:val="both"/>
              <w:rPr>
                <w:sz w:val="24"/>
                <w:szCs w:val="24"/>
              </w:rPr>
            </w:pPr>
            <w:r w:rsidRPr="005554C2">
              <w:rPr>
                <w:b/>
                <w:sz w:val="24"/>
                <w:szCs w:val="24"/>
              </w:rPr>
              <w:t>CLÁUSULA 9ª - DA EXTINÇÃO DO CONTRATO</w:t>
            </w:r>
          </w:p>
        </w:tc>
      </w:tr>
    </w:tbl>
    <w:p w14:paraId="672B7F8B" w14:textId="77777777" w:rsidR="00103FB0" w:rsidRPr="005554C2" w:rsidRDefault="00103FB0" w:rsidP="00103FB0">
      <w:pPr>
        <w:ind w:firstLine="851"/>
        <w:jc w:val="both"/>
        <w:rPr>
          <w:b/>
          <w:sz w:val="24"/>
          <w:szCs w:val="24"/>
        </w:rPr>
      </w:pPr>
    </w:p>
    <w:p w14:paraId="0AC8D4C9" w14:textId="77777777" w:rsidR="00103FB0" w:rsidRPr="005554C2" w:rsidRDefault="00103FB0" w:rsidP="00103FB0">
      <w:pPr>
        <w:ind w:firstLine="851"/>
        <w:jc w:val="both"/>
        <w:rPr>
          <w:sz w:val="24"/>
          <w:szCs w:val="24"/>
        </w:rPr>
      </w:pPr>
      <w:r w:rsidRPr="005554C2">
        <w:rPr>
          <w:b/>
          <w:sz w:val="24"/>
          <w:szCs w:val="24"/>
        </w:rPr>
        <w:t>9.1.</w:t>
      </w:r>
      <w:r w:rsidRPr="005554C2">
        <w:rPr>
          <w:sz w:val="24"/>
          <w:szCs w:val="24"/>
        </w:rPr>
        <w:t xml:space="preserve"> Independentemente de interpelação judicial, o contrato será extinto nas hipóteses previstas no art. 137 da Lei Federal nº 14.133/21e suas alterações.</w:t>
      </w:r>
    </w:p>
    <w:p w14:paraId="5597DBF7" w14:textId="77777777" w:rsidR="00103FB0" w:rsidRPr="005554C2" w:rsidRDefault="00103FB0" w:rsidP="00103FB0">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103FB0" w:rsidRPr="005554C2" w14:paraId="193CEB9C" w14:textId="77777777" w:rsidTr="00103FB0">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DDE6E5E" w14:textId="77777777" w:rsidR="00103FB0" w:rsidRPr="005554C2" w:rsidRDefault="00103FB0" w:rsidP="00103FB0">
            <w:pPr>
              <w:ind w:firstLine="851"/>
              <w:jc w:val="both"/>
              <w:rPr>
                <w:sz w:val="24"/>
                <w:szCs w:val="24"/>
              </w:rPr>
            </w:pPr>
            <w:r w:rsidRPr="005554C2">
              <w:rPr>
                <w:b/>
                <w:sz w:val="24"/>
                <w:szCs w:val="24"/>
              </w:rPr>
              <w:t>CLÁUSULA 10. - DO RECEBIMENTO</w:t>
            </w:r>
          </w:p>
        </w:tc>
      </w:tr>
    </w:tbl>
    <w:p w14:paraId="512782E2" w14:textId="77777777" w:rsidR="00103FB0" w:rsidRPr="005554C2" w:rsidRDefault="00103FB0" w:rsidP="00103FB0">
      <w:pPr>
        <w:ind w:firstLine="851"/>
        <w:jc w:val="both"/>
        <w:rPr>
          <w:b/>
          <w:sz w:val="24"/>
          <w:szCs w:val="24"/>
        </w:rPr>
      </w:pPr>
    </w:p>
    <w:p w14:paraId="73D4EF51" w14:textId="77777777" w:rsidR="00103FB0" w:rsidRPr="005554C2" w:rsidRDefault="00103FB0" w:rsidP="00103FB0">
      <w:pPr>
        <w:ind w:firstLine="851"/>
        <w:jc w:val="both"/>
        <w:rPr>
          <w:sz w:val="24"/>
          <w:szCs w:val="24"/>
        </w:rPr>
      </w:pPr>
      <w:r w:rsidRPr="005554C2">
        <w:rPr>
          <w:b/>
          <w:sz w:val="24"/>
          <w:szCs w:val="24"/>
        </w:rPr>
        <w:t>10.1.</w:t>
      </w:r>
      <w:r w:rsidRPr="005554C2">
        <w:rPr>
          <w:sz w:val="24"/>
          <w:szCs w:val="24"/>
        </w:rPr>
        <w:t xml:space="preserve"> O objeto deste contrato será recebido por servidor a ser designado para o ato do recebimento, da seguinte forma:</w:t>
      </w:r>
    </w:p>
    <w:p w14:paraId="4AEDE0C0" w14:textId="77777777" w:rsidR="00103FB0" w:rsidRPr="002C758C" w:rsidRDefault="00103FB0" w:rsidP="00103FB0">
      <w:pPr>
        <w:ind w:firstLine="851"/>
        <w:jc w:val="both"/>
        <w:rPr>
          <w:b/>
          <w:szCs w:val="24"/>
        </w:rPr>
      </w:pPr>
    </w:p>
    <w:p w14:paraId="22D3F600" w14:textId="77777777" w:rsidR="00103FB0" w:rsidRPr="005554C2" w:rsidRDefault="00103FB0" w:rsidP="00103FB0">
      <w:pPr>
        <w:ind w:firstLine="851"/>
        <w:jc w:val="both"/>
        <w:rPr>
          <w:sz w:val="24"/>
          <w:szCs w:val="24"/>
        </w:rPr>
      </w:pPr>
      <w:r w:rsidRPr="005554C2">
        <w:rPr>
          <w:b/>
          <w:sz w:val="24"/>
          <w:szCs w:val="24"/>
        </w:rPr>
        <w:t xml:space="preserve">10.1.1. </w:t>
      </w:r>
      <w:r w:rsidRPr="005554C2">
        <w:rPr>
          <w:sz w:val="24"/>
          <w:szCs w:val="24"/>
        </w:rPr>
        <w:t>Provisoriamente, para efeito de posterior verificação da conformidade do objeto com as especificações, no prazo de até 03 (três) dias, a contar da entrega;</w:t>
      </w:r>
    </w:p>
    <w:p w14:paraId="38912615" w14:textId="77777777" w:rsidR="00103FB0" w:rsidRPr="002C758C" w:rsidRDefault="00103FB0" w:rsidP="00103FB0">
      <w:pPr>
        <w:ind w:firstLine="851"/>
        <w:jc w:val="both"/>
        <w:rPr>
          <w:b/>
          <w:szCs w:val="24"/>
        </w:rPr>
      </w:pPr>
    </w:p>
    <w:p w14:paraId="336EC36E" w14:textId="77777777" w:rsidR="00103FB0" w:rsidRPr="005554C2" w:rsidRDefault="00103FB0" w:rsidP="00103FB0">
      <w:pPr>
        <w:ind w:firstLine="851"/>
        <w:jc w:val="both"/>
        <w:rPr>
          <w:sz w:val="24"/>
          <w:szCs w:val="24"/>
        </w:rPr>
      </w:pPr>
      <w:r w:rsidRPr="005554C2">
        <w:rPr>
          <w:b/>
          <w:sz w:val="24"/>
          <w:szCs w:val="24"/>
        </w:rPr>
        <w:t xml:space="preserve">10.1.2. </w:t>
      </w:r>
      <w:r w:rsidRPr="005554C2">
        <w:rPr>
          <w:sz w:val="24"/>
          <w:szCs w:val="24"/>
        </w:rPr>
        <w:t>Definitivamente, após a verificação da qualidade do objeto e consequente aceitação, no prazo de até 30 (trinta) dias, a contar do recebimento provisório.</w:t>
      </w:r>
    </w:p>
    <w:p w14:paraId="3B4C1799" w14:textId="77777777" w:rsidR="00103FB0" w:rsidRPr="005554C2" w:rsidRDefault="00103FB0" w:rsidP="00103FB0">
      <w:pPr>
        <w:ind w:firstLine="851"/>
        <w:jc w:val="both"/>
        <w:rPr>
          <w:b/>
          <w:sz w:val="24"/>
          <w:szCs w:val="24"/>
        </w:rPr>
      </w:pPr>
    </w:p>
    <w:p w14:paraId="71320ABE" w14:textId="77777777" w:rsidR="00103FB0" w:rsidRDefault="00103FB0" w:rsidP="00103FB0">
      <w:pPr>
        <w:ind w:firstLine="851"/>
        <w:jc w:val="both"/>
        <w:rPr>
          <w:sz w:val="24"/>
          <w:szCs w:val="24"/>
        </w:rPr>
      </w:pPr>
      <w:r w:rsidRPr="005554C2">
        <w:rPr>
          <w:b/>
          <w:sz w:val="24"/>
          <w:szCs w:val="24"/>
        </w:rPr>
        <w:t xml:space="preserve">10.2. </w:t>
      </w:r>
      <w:r w:rsidRPr="005554C2">
        <w:rPr>
          <w:sz w:val="24"/>
          <w:szCs w:val="24"/>
        </w:rPr>
        <w:t>O recebimento de que trata este item far-se-á mediante recibo.</w:t>
      </w:r>
    </w:p>
    <w:p w14:paraId="27D303C6" w14:textId="77777777" w:rsidR="00103FB0" w:rsidRPr="005554C2" w:rsidRDefault="00103FB0" w:rsidP="00103FB0">
      <w:pPr>
        <w:ind w:firstLine="851"/>
        <w:jc w:val="both"/>
        <w:rPr>
          <w:sz w:val="24"/>
          <w:szCs w:val="24"/>
        </w:rPr>
      </w:pPr>
    </w:p>
    <w:p w14:paraId="65449A5E" w14:textId="77777777" w:rsidR="00103FB0" w:rsidRPr="005554C2" w:rsidRDefault="00103FB0" w:rsidP="00103FB0">
      <w:pPr>
        <w:ind w:firstLine="851"/>
        <w:jc w:val="both"/>
        <w:rPr>
          <w:sz w:val="24"/>
          <w:szCs w:val="24"/>
        </w:rPr>
      </w:pPr>
      <w:r w:rsidRPr="005554C2">
        <w:rPr>
          <w:b/>
          <w:sz w:val="24"/>
          <w:szCs w:val="24"/>
        </w:rPr>
        <w:t>10.3.</w:t>
      </w:r>
      <w:r w:rsidRPr="005554C2">
        <w:rPr>
          <w:sz w:val="24"/>
          <w:szCs w:val="24"/>
        </w:rPr>
        <w:t xml:space="preserve"> Fica facultada à </w:t>
      </w:r>
      <w:r w:rsidRPr="005554C2">
        <w:rPr>
          <w:b/>
          <w:sz w:val="24"/>
          <w:szCs w:val="24"/>
        </w:rPr>
        <w:t xml:space="preserve">CONTRATADA </w:t>
      </w:r>
      <w:r w:rsidRPr="005554C2">
        <w:rPr>
          <w:sz w:val="24"/>
          <w:szCs w:val="24"/>
        </w:rPr>
        <w:t xml:space="preserve">a indicação de um representante para, conjuntamente, com o da </w:t>
      </w:r>
      <w:r w:rsidRPr="005554C2">
        <w:rPr>
          <w:b/>
          <w:sz w:val="24"/>
          <w:szCs w:val="24"/>
        </w:rPr>
        <w:t>CONTRATANTE</w:t>
      </w:r>
      <w:r w:rsidRPr="005554C2">
        <w:rPr>
          <w:sz w:val="24"/>
          <w:szCs w:val="24"/>
        </w:rPr>
        <w:t>, proceder ao recebimento do objeto do presente contrato.</w:t>
      </w:r>
    </w:p>
    <w:p w14:paraId="13E30761" w14:textId="77777777" w:rsidR="00103FB0" w:rsidRPr="005554C2" w:rsidRDefault="00103FB0" w:rsidP="00103FB0">
      <w:pPr>
        <w:jc w:val="both"/>
        <w:rPr>
          <w:sz w:val="24"/>
          <w:szCs w:val="24"/>
        </w:rPr>
      </w:pPr>
    </w:p>
    <w:tbl>
      <w:tblPr>
        <w:tblW w:w="0" w:type="auto"/>
        <w:tblInd w:w="-15" w:type="dxa"/>
        <w:tblLayout w:type="fixed"/>
        <w:tblLook w:val="0000" w:firstRow="0" w:lastRow="0" w:firstColumn="0" w:lastColumn="0" w:noHBand="0" w:noVBand="0"/>
      </w:tblPr>
      <w:tblGrid>
        <w:gridCol w:w="8750"/>
      </w:tblGrid>
      <w:tr w:rsidR="00103FB0" w:rsidRPr="005554C2" w14:paraId="73D32CF5" w14:textId="77777777" w:rsidTr="00103FB0">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79ED80D" w14:textId="77777777" w:rsidR="00103FB0" w:rsidRPr="005554C2" w:rsidRDefault="00103FB0" w:rsidP="00103FB0">
            <w:pPr>
              <w:keepLines/>
              <w:ind w:firstLine="851"/>
              <w:jc w:val="both"/>
              <w:rPr>
                <w:sz w:val="24"/>
                <w:szCs w:val="24"/>
              </w:rPr>
            </w:pPr>
            <w:r w:rsidRPr="005554C2">
              <w:rPr>
                <w:b/>
                <w:sz w:val="24"/>
                <w:szCs w:val="24"/>
              </w:rPr>
              <w:t>CLÁUSULA 11. - DAS SANÇÕES ADMINISTRATIVAS</w:t>
            </w:r>
          </w:p>
        </w:tc>
      </w:tr>
    </w:tbl>
    <w:p w14:paraId="0770A2BA" w14:textId="77777777" w:rsidR="00103FB0" w:rsidRPr="005554C2" w:rsidRDefault="00103FB0" w:rsidP="00103FB0">
      <w:pPr>
        <w:ind w:firstLine="851"/>
        <w:jc w:val="both"/>
        <w:rPr>
          <w:b/>
          <w:sz w:val="24"/>
          <w:szCs w:val="24"/>
        </w:rPr>
      </w:pPr>
    </w:p>
    <w:p w14:paraId="071F6675" w14:textId="77777777" w:rsidR="00103FB0" w:rsidRPr="005554C2" w:rsidRDefault="00103FB0" w:rsidP="00103FB0">
      <w:pPr>
        <w:ind w:firstLine="851"/>
        <w:jc w:val="both"/>
        <w:rPr>
          <w:sz w:val="24"/>
          <w:szCs w:val="24"/>
        </w:rPr>
      </w:pPr>
      <w:r w:rsidRPr="005554C2">
        <w:rPr>
          <w:b/>
          <w:sz w:val="24"/>
          <w:szCs w:val="24"/>
        </w:rPr>
        <w:t>11.1.</w:t>
      </w:r>
      <w:r w:rsidRPr="005554C2">
        <w:rPr>
          <w:sz w:val="24"/>
          <w:szCs w:val="24"/>
        </w:rPr>
        <w:t xml:space="preserve"> Comete infração administrativa, nos termos da lei, o licitante que, com dolo ou culpa: </w:t>
      </w:r>
    </w:p>
    <w:p w14:paraId="5AAA4269" w14:textId="77777777" w:rsidR="00103FB0" w:rsidRPr="005554C2" w:rsidRDefault="00103FB0" w:rsidP="00103FB0">
      <w:pPr>
        <w:ind w:firstLine="851"/>
        <w:jc w:val="both"/>
        <w:rPr>
          <w:b/>
          <w:sz w:val="24"/>
          <w:szCs w:val="24"/>
        </w:rPr>
      </w:pPr>
    </w:p>
    <w:p w14:paraId="50C2A0EB" w14:textId="77777777" w:rsidR="00103FB0" w:rsidRPr="005554C2" w:rsidRDefault="00103FB0" w:rsidP="00103FB0">
      <w:pPr>
        <w:ind w:firstLine="851"/>
        <w:jc w:val="both"/>
        <w:rPr>
          <w:sz w:val="24"/>
          <w:szCs w:val="24"/>
        </w:rPr>
      </w:pPr>
      <w:r w:rsidRPr="005554C2">
        <w:rPr>
          <w:b/>
          <w:sz w:val="24"/>
          <w:szCs w:val="24"/>
        </w:rPr>
        <w:t>11.1.1.</w:t>
      </w:r>
      <w:r w:rsidRPr="005554C2">
        <w:rPr>
          <w:sz w:val="24"/>
          <w:szCs w:val="24"/>
        </w:rPr>
        <w:t xml:space="preserve"> </w:t>
      </w:r>
      <w:r>
        <w:rPr>
          <w:sz w:val="24"/>
          <w:szCs w:val="24"/>
        </w:rPr>
        <w:t>D</w:t>
      </w:r>
      <w:r w:rsidRPr="005554C2">
        <w:rPr>
          <w:sz w:val="24"/>
          <w:szCs w:val="24"/>
        </w:rPr>
        <w:t xml:space="preserve">eixar de entregar a documentação exigida para o certame ou não entregar qualquer documento que tenha sido solicitado pelo/a pregoeiro/a durante o certame; </w:t>
      </w:r>
    </w:p>
    <w:p w14:paraId="55A42AFD" w14:textId="77777777" w:rsidR="00103FB0" w:rsidRPr="00515FBC" w:rsidRDefault="00103FB0" w:rsidP="00103FB0">
      <w:pPr>
        <w:ind w:firstLine="851"/>
        <w:jc w:val="both"/>
        <w:rPr>
          <w:szCs w:val="24"/>
        </w:rPr>
      </w:pPr>
    </w:p>
    <w:p w14:paraId="16122107" w14:textId="77777777" w:rsidR="00103FB0" w:rsidRPr="005554C2" w:rsidRDefault="00103FB0" w:rsidP="00103FB0">
      <w:pPr>
        <w:ind w:firstLine="851"/>
        <w:jc w:val="both"/>
        <w:rPr>
          <w:sz w:val="24"/>
          <w:szCs w:val="24"/>
        </w:rPr>
      </w:pPr>
      <w:r w:rsidRPr="005554C2">
        <w:rPr>
          <w:b/>
          <w:sz w:val="24"/>
          <w:szCs w:val="24"/>
        </w:rPr>
        <w:t>11.1.2.</w:t>
      </w:r>
      <w:r w:rsidRPr="005554C2">
        <w:rPr>
          <w:sz w:val="24"/>
          <w:szCs w:val="24"/>
        </w:rPr>
        <w:t xml:space="preserve"> Salvo em decorrência de fato superveniente devidamente justificado, não mantiver a proposta em especial quando: </w:t>
      </w:r>
    </w:p>
    <w:p w14:paraId="5089B959" w14:textId="77777777" w:rsidR="00103FB0" w:rsidRPr="00515FBC" w:rsidRDefault="00103FB0" w:rsidP="00103FB0">
      <w:pPr>
        <w:ind w:firstLine="851"/>
        <w:jc w:val="both"/>
        <w:rPr>
          <w:szCs w:val="24"/>
        </w:rPr>
      </w:pPr>
    </w:p>
    <w:p w14:paraId="4E9860D3" w14:textId="77777777" w:rsidR="00103FB0" w:rsidRPr="005554C2" w:rsidRDefault="00103FB0" w:rsidP="00103FB0">
      <w:pPr>
        <w:ind w:firstLine="851"/>
        <w:jc w:val="both"/>
        <w:rPr>
          <w:sz w:val="24"/>
          <w:szCs w:val="24"/>
        </w:rPr>
      </w:pPr>
      <w:r w:rsidRPr="005554C2">
        <w:rPr>
          <w:b/>
          <w:sz w:val="24"/>
          <w:szCs w:val="24"/>
        </w:rPr>
        <w:t>11.1.2.1.</w:t>
      </w:r>
      <w:r w:rsidRPr="005554C2">
        <w:rPr>
          <w:sz w:val="24"/>
          <w:szCs w:val="24"/>
        </w:rPr>
        <w:t xml:space="preserve"> </w:t>
      </w:r>
      <w:r>
        <w:rPr>
          <w:sz w:val="24"/>
          <w:szCs w:val="24"/>
        </w:rPr>
        <w:t>N</w:t>
      </w:r>
      <w:r w:rsidRPr="005554C2">
        <w:rPr>
          <w:sz w:val="24"/>
          <w:szCs w:val="24"/>
        </w:rPr>
        <w:t xml:space="preserve">ão enviar a proposta adequada ao último lance ofertado ou após a negociação; </w:t>
      </w:r>
    </w:p>
    <w:p w14:paraId="46C76228" w14:textId="77777777" w:rsidR="00103FB0" w:rsidRPr="00515FBC" w:rsidRDefault="00103FB0" w:rsidP="00103FB0">
      <w:pPr>
        <w:ind w:firstLine="851"/>
        <w:jc w:val="both"/>
        <w:rPr>
          <w:szCs w:val="24"/>
        </w:rPr>
      </w:pPr>
    </w:p>
    <w:p w14:paraId="6A0D7AC3" w14:textId="77777777" w:rsidR="00103FB0" w:rsidRPr="005554C2" w:rsidRDefault="00103FB0" w:rsidP="00103FB0">
      <w:pPr>
        <w:ind w:firstLine="851"/>
        <w:jc w:val="both"/>
        <w:rPr>
          <w:sz w:val="24"/>
          <w:szCs w:val="24"/>
        </w:rPr>
      </w:pPr>
      <w:r w:rsidRPr="005554C2">
        <w:rPr>
          <w:b/>
          <w:sz w:val="24"/>
          <w:szCs w:val="24"/>
        </w:rPr>
        <w:t>11.1.2.2.</w:t>
      </w:r>
      <w:r w:rsidRPr="005554C2">
        <w:rPr>
          <w:sz w:val="24"/>
          <w:szCs w:val="24"/>
        </w:rPr>
        <w:t xml:space="preserve"> </w:t>
      </w:r>
      <w:r>
        <w:rPr>
          <w:sz w:val="24"/>
          <w:szCs w:val="24"/>
        </w:rPr>
        <w:t>R</w:t>
      </w:r>
      <w:r w:rsidRPr="005554C2">
        <w:rPr>
          <w:sz w:val="24"/>
          <w:szCs w:val="24"/>
        </w:rPr>
        <w:t xml:space="preserve">ecusar-se a enviar o detalhamento da proposta quando exigível; </w:t>
      </w:r>
    </w:p>
    <w:p w14:paraId="222B69B4" w14:textId="77777777" w:rsidR="00103FB0" w:rsidRPr="00515FBC" w:rsidRDefault="00103FB0" w:rsidP="00103FB0">
      <w:pPr>
        <w:ind w:firstLine="851"/>
        <w:jc w:val="both"/>
        <w:rPr>
          <w:szCs w:val="24"/>
        </w:rPr>
      </w:pPr>
    </w:p>
    <w:p w14:paraId="7682D037" w14:textId="77777777" w:rsidR="00103FB0" w:rsidRPr="005554C2" w:rsidRDefault="00103FB0" w:rsidP="00103FB0">
      <w:pPr>
        <w:ind w:firstLine="851"/>
        <w:jc w:val="both"/>
        <w:rPr>
          <w:sz w:val="24"/>
          <w:szCs w:val="24"/>
        </w:rPr>
      </w:pPr>
      <w:r w:rsidRPr="005554C2">
        <w:rPr>
          <w:b/>
          <w:sz w:val="24"/>
          <w:szCs w:val="24"/>
        </w:rPr>
        <w:t>11.1.2.3.</w:t>
      </w:r>
      <w:r w:rsidRPr="005554C2">
        <w:rPr>
          <w:sz w:val="24"/>
          <w:szCs w:val="24"/>
        </w:rPr>
        <w:t xml:space="preserve"> </w:t>
      </w:r>
      <w:r>
        <w:rPr>
          <w:sz w:val="24"/>
          <w:szCs w:val="24"/>
        </w:rPr>
        <w:t>P</w:t>
      </w:r>
      <w:r w:rsidRPr="005554C2">
        <w:rPr>
          <w:sz w:val="24"/>
          <w:szCs w:val="24"/>
        </w:rPr>
        <w:t xml:space="preserve">edir para ser desclassificado quando encerrada a etapa competitiva; </w:t>
      </w:r>
    </w:p>
    <w:p w14:paraId="137AC62B" w14:textId="77777777" w:rsidR="00103FB0" w:rsidRPr="00515FBC" w:rsidRDefault="00103FB0" w:rsidP="00103FB0">
      <w:pPr>
        <w:jc w:val="both"/>
        <w:rPr>
          <w:szCs w:val="24"/>
        </w:rPr>
      </w:pPr>
    </w:p>
    <w:p w14:paraId="68112095" w14:textId="77777777" w:rsidR="00103FB0" w:rsidRPr="005554C2" w:rsidRDefault="00103FB0" w:rsidP="00103FB0">
      <w:pPr>
        <w:ind w:firstLine="851"/>
        <w:jc w:val="both"/>
        <w:rPr>
          <w:sz w:val="24"/>
          <w:szCs w:val="24"/>
        </w:rPr>
      </w:pPr>
      <w:r w:rsidRPr="005554C2">
        <w:rPr>
          <w:b/>
          <w:sz w:val="24"/>
          <w:szCs w:val="24"/>
        </w:rPr>
        <w:t>11.1.2.4.</w:t>
      </w:r>
      <w:r w:rsidRPr="005554C2">
        <w:rPr>
          <w:sz w:val="24"/>
          <w:szCs w:val="24"/>
        </w:rPr>
        <w:t xml:space="preserve"> </w:t>
      </w:r>
      <w:r>
        <w:rPr>
          <w:sz w:val="24"/>
          <w:szCs w:val="24"/>
        </w:rPr>
        <w:t>D</w:t>
      </w:r>
      <w:r w:rsidRPr="005554C2">
        <w:rPr>
          <w:sz w:val="24"/>
          <w:szCs w:val="24"/>
        </w:rPr>
        <w:t xml:space="preserve">eixar de apresentar amostra; </w:t>
      </w:r>
    </w:p>
    <w:p w14:paraId="741BE079" w14:textId="77777777" w:rsidR="00103FB0" w:rsidRPr="00515FBC" w:rsidRDefault="00103FB0" w:rsidP="00103FB0">
      <w:pPr>
        <w:ind w:firstLine="851"/>
        <w:jc w:val="both"/>
        <w:rPr>
          <w:szCs w:val="24"/>
        </w:rPr>
      </w:pPr>
    </w:p>
    <w:p w14:paraId="6C7F74D2" w14:textId="77777777" w:rsidR="00103FB0" w:rsidRPr="005554C2" w:rsidRDefault="00103FB0" w:rsidP="00103FB0">
      <w:pPr>
        <w:ind w:firstLine="851"/>
        <w:jc w:val="both"/>
        <w:rPr>
          <w:sz w:val="24"/>
          <w:szCs w:val="24"/>
        </w:rPr>
      </w:pPr>
      <w:r w:rsidRPr="005554C2">
        <w:rPr>
          <w:b/>
          <w:sz w:val="24"/>
          <w:szCs w:val="24"/>
        </w:rPr>
        <w:t>11.1.2.5</w:t>
      </w:r>
      <w:r w:rsidRPr="005554C2">
        <w:rPr>
          <w:sz w:val="24"/>
          <w:szCs w:val="24"/>
        </w:rPr>
        <w:t xml:space="preserve">. </w:t>
      </w:r>
      <w:r>
        <w:rPr>
          <w:sz w:val="24"/>
          <w:szCs w:val="24"/>
        </w:rPr>
        <w:t>A</w:t>
      </w:r>
      <w:r w:rsidRPr="005554C2">
        <w:rPr>
          <w:sz w:val="24"/>
          <w:szCs w:val="24"/>
        </w:rPr>
        <w:t xml:space="preserve">presentar proposta ou amostra em desacordo com as especificações do edital; </w:t>
      </w:r>
    </w:p>
    <w:p w14:paraId="70B187A9" w14:textId="77777777" w:rsidR="00103FB0" w:rsidRPr="00515FBC" w:rsidRDefault="00103FB0" w:rsidP="00103FB0">
      <w:pPr>
        <w:ind w:firstLine="851"/>
        <w:jc w:val="both"/>
        <w:rPr>
          <w:szCs w:val="24"/>
        </w:rPr>
      </w:pPr>
    </w:p>
    <w:p w14:paraId="65AE4379" w14:textId="77777777" w:rsidR="00103FB0" w:rsidRPr="005554C2" w:rsidRDefault="00103FB0" w:rsidP="00103FB0">
      <w:pPr>
        <w:ind w:firstLine="851"/>
        <w:jc w:val="both"/>
        <w:rPr>
          <w:sz w:val="24"/>
          <w:szCs w:val="24"/>
        </w:rPr>
      </w:pPr>
      <w:r w:rsidRPr="005554C2">
        <w:rPr>
          <w:b/>
          <w:sz w:val="24"/>
          <w:szCs w:val="24"/>
        </w:rPr>
        <w:t>11.1.3.</w:t>
      </w:r>
      <w:r w:rsidRPr="005554C2">
        <w:rPr>
          <w:sz w:val="24"/>
          <w:szCs w:val="24"/>
        </w:rPr>
        <w:t xml:space="preserve"> </w:t>
      </w:r>
      <w:r>
        <w:rPr>
          <w:sz w:val="24"/>
          <w:szCs w:val="24"/>
        </w:rPr>
        <w:t>N</w:t>
      </w:r>
      <w:r w:rsidRPr="005554C2">
        <w:rPr>
          <w:sz w:val="24"/>
          <w:szCs w:val="24"/>
        </w:rPr>
        <w:t xml:space="preserve">ão celebrar o contrato ou não entregar a documentação exigida para a contratação, quando convocado dentro do prazo de validade de sua proposta; </w:t>
      </w:r>
    </w:p>
    <w:p w14:paraId="695F5424" w14:textId="77777777" w:rsidR="00103FB0" w:rsidRPr="00515FBC" w:rsidRDefault="00103FB0" w:rsidP="00103FB0">
      <w:pPr>
        <w:ind w:firstLine="851"/>
        <w:jc w:val="both"/>
        <w:rPr>
          <w:szCs w:val="24"/>
        </w:rPr>
      </w:pPr>
    </w:p>
    <w:p w14:paraId="092BEB75" w14:textId="77777777" w:rsidR="00103FB0" w:rsidRPr="005554C2" w:rsidRDefault="00103FB0" w:rsidP="00103FB0">
      <w:pPr>
        <w:ind w:firstLine="851"/>
        <w:jc w:val="both"/>
        <w:rPr>
          <w:sz w:val="24"/>
          <w:szCs w:val="24"/>
        </w:rPr>
      </w:pPr>
      <w:r w:rsidRPr="005554C2">
        <w:rPr>
          <w:b/>
          <w:sz w:val="24"/>
          <w:szCs w:val="24"/>
        </w:rPr>
        <w:t>11.1.3.1.</w:t>
      </w:r>
      <w:r w:rsidRPr="005554C2">
        <w:rPr>
          <w:sz w:val="24"/>
          <w:szCs w:val="24"/>
        </w:rPr>
        <w:t xml:space="preserve"> </w:t>
      </w:r>
      <w:r>
        <w:rPr>
          <w:sz w:val="24"/>
          <w:szCs w:val="24"/>
        </w:rPr>
        <w:t>R</w:t>
      </w:r>
      <w:r w:rsidRPr="005554C2">
        <w:rPr>
          <w:sz w:val="24"/>
          <w:szCs w:val="24"/>
        </w:rPr>
        <w:t xml:space="preserve">ecusar-se, sem justificativa, a assinar o contrato ou a ata de registro de preço, ou a aceitar ou retirar o instrumento equivalente no prazo estabelecido pela Administração; </w:t>
      </w:r>
    </w:p>
    <w:p w14:paraId="74F49D13" w14:textId="77777777" w:rsidR="00103FB0" w:rsidRPr="00515FBC" w:rsidRDefault="00103FB0" w:rsidP="00103FB0">
      <w:pPr>
        <w:ind w:firstLine="851"/>
        <w:jc w:val="both"/>
        <w:rPr>
          <w:szCs w:val="24"/>
        </w:rPr>
      </w:pPr>
    </w:p>
    <w:p w14:paraId="673ADD3B" w14:textId="77777777" w:rsidR="00103FB0" w:rsidRPr="005554C2" w:rsidRDefault="00103FB0" w:rsidP="00103FB0">
      <w:pPr>
        <w:ind w:firstLine="851"/>
        <w:jc w:val="both"/>
        <w:rPr>
          <w:sz w:val="24"/>
          <w:szCs w:val="24"/>
        </w:rPr>
      </w:pPr>
      <w:r w:rsidRPr="005554C2">
        <w:rPr>
          <w:b/>
          <w:sz w:val="24"/>
          <w:szCs w:val="24"/>
        </w:rPr>
        <w:t>11.1.4.</w:t>
      </w:r>
      <w:r w:rsidRPr="005554C2">
        <w:rPr>
          <w:sz w:val="24"/>
          <w:szCs w:val="24"/>
        </w:rPr>
        <w:t xml:space="preserve"> </w:t>
      </w:r>
      <w:r>
        <w:rPr>
          <w:sz w:val="24"/>
          <w:szCs w:val="24"/>
        </w:rPr>
        <w:t>A</w:t>
      </w:r>
      <w:r w:rsidRPr="005554C2">
        <w:rPr>
          <w:sz w:val="24"/>
          <w:szCs w:val="24"/>
        </w:rPr>
        <w:t>presentar declaração ou documentação falsa exigida para o certame ou prestar declaração falsa durante a licitação;</w:t>
      </w:r>
    </w:p>
    <w:p w14:paraId="58462009" w14:textId="77777777" w:rsidR="00103FB0" w:rsidRPr="005554C2" w:rsidRDefault="00103FB0" w:rsidP="00103FB0">
      <w:pPr>
        <w:ind w:firstLine="851"/>
        <w:jc w:val="both"/>
        <w:rPr>
          <w:sz w:val="24"/>
          <w:szCs w:val="24"/>
        </w:rPr>
      </w:pPr>
    </w:p>
    <w:p w14:paraId="1547DFED" w14:textId="77777777" w:rsidR="00103FB0" w:rsidRPr="005554C2" w:rsidRDefault="00103FB0" w:rsidP="00103FB0">
      <w:pPr>
        <w:ind w:firstLine="851"/>
        <w:jc w:val="both"/>
        <w:rPr>
          <w:sz w:val="24"/>
          <w:szCs w:val="24"/>
        </w:rPr>
      </w:pPr>
      <w:r w:rsidRPr="005554C2">
        <w:rPr>
          <w:b/>
          <w:sz w:val="24"/>
          <w:szCs w:val="24"/>
        </w:rPr>
        <w:t>11.1.5.</w:t>
      </w:r>
      <w:r w:rsidRPr="005554C2">
        <w:rPr>
          <w:sz w:val="24"/>
          <w:szCs w:val="24"/>
        </w:rPr>
        <w:t xml:space="preserve"> </w:t>
      </w:r>
      <w:r>
        <w:rPr>
          <w:sz w:val="24"/>
          <w:szCs w:val="24"/>
        </w:rPr>
        <w:t>F</w:t>
      </w:r>
      <w:r w:rsidRPr="005554C2">
        <w:rPr>
          <w:sz w:val="24"/>
          <w:szCs w:val="24"/>
        </w:rPr>
        <w:t xml:space="preserve">raudar a licitação </w:t>
      </w:r>
    </w:p>
    <w:p w14:paraId="016634BC" w14:textId="77777777" w:rsidR="00103FB0" w:rsidRPr="005554C2" w:rsidRDefault="00103FB0" w:rsidP="00103FB0">
      <w:pPr>
        <w:ind w:firstLine="851"/>
        <w:jc w:val="both"/>
        <w:rPr>
          <w:b/>
          <w:sz w:val="24"/>
          <w:szCs w:val="24"/>
        </w:rPr>
      </w:pPr>
    </w:p>
    <w:p w14:paraId="4901B529" w14:textId="77777777" w:rsidR="00103FB0" w:rsidRPr="005554C2" w:rsidRDefault="00103FB0" w:rsidP="00103FB0">
      <w:pPr>
        <w:ind w:firstLine="851"/>
        <w:jc w:val="both"/>
        <w:rPr>
          <w:sz w:val="24"/>
          <w:szCs w:val="24"/>
        </w:rPr>
      </w:pPr>
      <w:r w:rsidRPr="005554C2">
        <w:rPr>
          <w:b/>
          <w:sz w:val="24"/>
          <w:szCs w:val="24"/>
        </w:rPr>
        <w:t>11.1.6.</w:t>
      </w:r>
      <w:r w:rsidRPr="005554C2">
        <w:rPr>
          <w:sz w:val="24"/>
          <w:szCs w:val="24"/>
        </w:rPr>
        <w:t xml:space="preserve"> </w:t>
      </w:r>
      <w:r>
        <w:rPr>
          <w:sz w:val="24"/>
          <w:szCs w:val="24"/>
        </w:rPr>
        <w:t>C</w:t>
      </w:r>
      <w:r w:rsidRPr="005554C2">
        <w:rPr>
          <w:sz w:val="24"/>
          <w:szCs w:val="24"/>
        </w:rPr>
        <w:t xml:space="preserve">omportar-se de modo inidôneo ou cometer fraude de qualquer natureza, em especial quando: </w:t>
      </w:r>
    </w:p>
    <w:p w14:paraId="618FCDD2" w14:textId="77777777" w:rsidR="00103FB0" w:rsidRPr="005554C2" w:rsidRDefault="00103FB0" w:rsidP="00103FB0">
      <w:pPr>
        <w:ind w:firstLine="851"/>
        <w:jc w:val="both"/>
        <w:rPr>
          <w:sz w:val="24"/>
          <w:szCs w:val="24"/>
        </w:rPr>
      </w:pPr>
    </w:p>
    <w:p w14:paraId="64D7D41E" w14:textId="77777777" w:rsidR="00103FB0" w:rsidRPr="005554C2" w:rsidRDefault="00103FB0" w:rsidP="00103FB0">
      <w:pPr>
        <w:ind w:firstLine="851"/>
        <w:jc w:val="both"/>
        <w:rPr>
          <w:sz w:val="24"/>
          <w:szCs w:val="24"/>
        </w:rPr>
      </w:pPr>
      <w:r w:rsidRPr="005554C2">
        <w:rPr>
          <w:b/>
          <w:sz w:val="24"/>
          <w:szCs w:val="24"/>
        </w:rPr>
        <w:t>11.1.6.1.</w:t>
      </w:r>
      <w:r w:rsidRPr="005554C2">
        <w:rPr>
          <w:sz w:val="24"/>
          <w:szCs w:val="24"/>
        </w:rPr>
        <w:t xml:space="preserve"> </w:t>
      </w:r>
      <w:r>
        <w:rPr>
          <w:sz w:val="24"/>
          <w:szCs w:val="24"/>
        </w:rPr>
        <w:t>A</w:t>
      </w:r>
      <w:r w:rsidRPr="005554C2">
        <w:rPr>
          <w:sz w:val="24"/>
          <w:szCs w:val="24"/>
        </w:rPr>
        <w:t xml:space="preserve">gir em conluio ou em desconformidade com a lei; </w:t>
      </w:r>
    </w:p>
    <w:p w14:paraId="46F17324" w14:textId="77777777" w:rsidR="00103FB0" w:rsidRPr="005554C2" w:rsidRDefault="00103FB0" w:rsidP="00103FB0">
      <w:pPr>
        <w:ind w:firstLine="851"/>
        <w:jc w:val="both"/>
        <w:rPr>
          <w:sz w:val="24"/>
          <w:szCs w:val="24"/>
        </w:rPr>
      </w:pPr>
    </w:p>
    <w:p w14:paraId="37DB09AA" w14:textId="77777777" w:rsidR="00103FB0" w:rsidRPr="005554C2" w:rsidRDefault="00103FB0" w:rsidP="00103FB0">
      <w:pPr>
        <w:ind w:firstLine="851"/>
        <w:jc w:val="both"/>
        <w:rPr>
          <w:sz w:val="24"/>
          <w:szCs w:val="24"/>
        </w:rPr>
      </w:pPr>
      <w:r w:rsidRPr="005554C2">
        <w:rPr>
          <w:b/>
          <w:sz w:val="24"/>
          <w:szCs w:val="24"/>
        </w:rPr>
        <w:t>11.1.6.2.</w:t>
      </w:r>
      <w:r w:rsidRPr="005554C2">
        <w:rPr>
          <w:sz w:val="24"/>
          <w:szCs w:val="24"/>
        </w:rPr>
        <w:t xml:space="preserve"> </w:t>
      </w:r>
      <w:r>
        <w:rPr>
          <w:sz w:val="24"/>
          <w:szCs w:val="24"/>
        </w:rPr>
        <w:t>I</w:t>
      </w:r>
      <w:r w:rsidRPr="005554C2">
        <w:rPr>
          <w:sz w:val="24"/>
          <w:szCs w:val="24"/>
        </w:rPr>
        <w:t xml:space="preserve">nduzir deliberadamente a erro no julgamento; </w:t>
      </w:r>
    </w:p>
    <w:p w14:paraId="690E9393" w14:textId="77777777" w:rsidR="00103FB0" w:rsidRDefault="00103FB0" w:rsidP="00103FB0">
      <w:pPr>
        <w:ind w:firstLine="851"/>
        <w:jc w:val="both"/>
        <w:rPr>
          <w:b/>
          <w:sz w:val="24"/>
          <w:szCs w:val="24"/>
        </w:rPr>
      </w:pPr>
    </w:p>
    <w:p w14:paraId="6F405FEB" w14:textId="77777777" w:rsidR="00103FB0" w:rsidRDefault="00103FB0" w:rsidP="00103FB0">
      <w:pPr>
        <w:ind w:firstLine="851"/>
        <w:jc w:val="both"/>
        <w:rPr>
          <w:sz w:val="24"/>
          <w:szCs w:val="24"/>
        </w:rPr>
      </w:pPr>
      <w:r w:rsidRPr="005554C2">
        <w:rPr>
          <w:b/>
          <w:sz w:val="24"/>
          <w:szCs w:val="24"/>
        </w:rPr>
        <w:t>11.1.6.3.</w:t>
      </w:r>
      <w:r w:rsidRPr="005554C2">
        <w:rPr>
          <w:sz w:val="24"/>
          <w:szCs w:val="24"/>
        </w:rPr>
        <w:t xml:space="preserve"> </w:t>
      </w:r>
      <w:r>
        <w:rPr>
          <w:sz w:val="24"/>
          <w:szCs w:val="24"/>
        </w:rPr>
        <w:t>A</w:t>
      </w:r>
      <w:r w:rsidRPr="005554C2">
        <w:rPr>
          <w:sz w:val="24"/>
          <w:szCs w:val="24"/>
        </w:rPr>
        <w:t xml:space="preserve">presentar amostra falsificada ou deteriorada; </w:t>
      </w:r>
    </w:p>
    <w:p w14:paraId="13AC9B55" w14:textId="77777777" w:rsidR="00103FB0" w:rsidRDefault="00103FB0" w:rsidP="00103FB0">
      <w:pPr>
        <w:ind w:firstLine="851"/>
        <w:jc w:val="both"/>
        <w:rPr>
          <w:sz w:val="24"/>
          <w:szCs w:val="24"/>
        </w:rPr>
      </w:pPr>
    </w:p>
    <w:p w14:paraId="5FCFC127" w14:textId="77777777" w:rsidR="00103FB0" w:rsidRPr="005554C2" w:rsidRDefault="00103FB0" w:rsidP="00103FB0">
      <w:pPr>
        <w:ind w:firstLine="851"/>
        <w:jc w:val="both"/>
        <w:rPr>
          <w:sz w:val="24"/>
          <w:szCs w:val="24"/>
        </w:rPr>
      </w:pPr>
      <w:r w:rsidRPr="005554C2">
        <w:rPr>
          <w:b/>
          <w:sz w:val="24"/>
          <w:szCs w:val="24"/>
        </w:rPr>
        <w:t>11.1.7.</w:t>
      </w:r>
      <w:r w:rsidRPr="005554C2">
        <w:rPr>
          <w:sz w:val="24"/>
          <w:szCs w:val="24"/>
        </w:rPr>
        <w:t xml:space="preserve"> </w:t>
      </w:r>
      <w:r>
        <w:rPr>
          <w:sz w:val="24"/>
          <w:szCs w:val="24"/>
        </w:rPr>
        <w:t>P</w:t>
      </w:r>
      <w:r w:rsidRPr="005554C2">
        <w:rPr>
          <w:sz w:val="24"/>
          <w:szCs w:val="24"/>
        </w:rPr>
        <w:t xml:space="preserve">raticar atos ilícitos com vistas a frustrar os objetivos da licitação </w:t>
      </w:r>
    </w:p>
    <w:p w14:paraId="4031D4A0" w14:textId="77777777" w:rsidR="00103FB0" w:rsidRPr="005554C2" w:rsidRDefault="00103FB0" w:rsidP="00103FB0">
      <w:pPr>
        <w:ind w:firstLine="851"/>
        <w:jc w:val="both"/>
        <w:rPr>
          <w:sz w:val="24"/>
          <w:szCs w:val="24"/>
        </w:rPr>
      </w:pPr>
    </w:p>
    <w:p w14:paraId="52B6E7B3" w14:textId="77777777" w:rsidR="00103FB0" w:rsidRPr="005554C2" w:rsidRDefault="00103FB0" w:rsidP="00103FB0">
      <w:pPr>
        <w:ind w:firstLine="851"/>
        <w:jc w:val="both"/>
        <w:rPr>
          <w:sz w:val="24"/>
          <w:szCs w:val="24"/>
        </w:rPr>
      </w:pPr>
      <w:r w:rsidRPr="005554C2">
        <w:rPr>
          <w:b/>
          <w:sz w:val="24"/>
          <w:szCs w:val="24"/>
        </w:rPr>
        <w:t>11.1.8.</w:t>
      </w:r>
      <w:r w:rsidRPr="005554C2">
        <w:rPr>
          <w:sz w:val="24"/>
          <w:szCs w:val="24"/>
        </w:rPr>
        <w:t xml:space="preserve"> </w:t>
      </w:r>
      <w:r>
        <w:rPr>
          <w:sz w:val="24"/>
          <w:szCs w:val="24"/>
        </w:rPr>
        <w:t>P</w:t>
      </w:r>
      <w:r w:rsidRPr="005554C2">
        <w:rPr>
          <w:sz w:val="24"/>
          <w:szCs w:val="24"/>
        </w:rPr>
        <w:t>raticar ato lesivo</w:t>
      </w:r>
      <w:r>
        <w:rPr>
          <w:sz w:val="24"/>
          <w:szCs w:val="24"/>
        </w:rPr>
        <w:t xml:space="preserve"> previsto no art. 5º da Lei n.º </w:t>
      </w:r>
      <w:r w:rsidRPr="005554C2">
        <w:rPr>
          <w:sz w:val="24"/>
          <w:szCs w:val="24"/>
        </w:rPr>
        <w:t xml:space="preserve">12.846, de 2013. </w:t>
      </w:r>
    </w:p>
    <w:p w14:paraId="4DE3953E" w14:textId="77777777" w:rsidR="00103FB0" w:rsidRPr="00D2667F" w:rsidRDefault="00103FB0" w:rsidP="00103FB0">
      <w:pPr>
        <w:ind w:firstLine="851"/>
        <w:jc w:val="both"/>
        <w:rPr>
          <w:sz w:val="16"/>
          <w:szCs w:val="16"/>
        </w:rPr>
      </w:pPr>
    </w:p>
    <w:p w14:paraId="2EE155D9" w14:textId="77777777" w:rsidR="00103FB0" w:rsidRPr="005554C2" w:rsidRDefault="00103FB0" w:rsidP="00103FB0">
      <w:pPr>
        <w:ind w:firstLine="851"/>
        <w:jc w:val="both"/>
        <w:rPr>
          <w:sz w:val="24"/>
          <w:szCs w:val="24"/>
        </w:rPr>
      </w:pPr>
      <w:r w:rsidRPr="005554C2">
        <w:rPr>
          <w:b/>
          <w:sz w:val="24"/>
          <w:szCs w:val="24"/>
        </w:rPr>
        <w:t>11.2.</w:t>
      </w:r>
      <w:r w:rsidRPr="005554C2">
        <w:rPr>
          <w:sz w:val="24"/>
          <w:szCs w:val="24"/>
        </w:rPr>
        <w:t xml:space="preserve"> A sanção de que trata o subitem poderá ser aplicada juntamente com as multas previstas, garantindo o exercício de prévia e ampla defesa.</w:t>
      </w:r>
    </w:p>
    <w:p w14:paraId="15A73602" w14:textId="77777777" w:rsidR="00103FB0" w:rsidRPr="00515FBC" w:rsidRDefault="00103FB0" w:rsidP="00103FB0">
      <w:pPr>
        <w:ind w:firstLine="851"/>
        <w:jc w:val="both"/>
        <w:rPr>
          <w:szCs w:val="24"/>
        </w:rPr>
      </w:pPr>
    </w:p>
    <w:p w14:paraId="4ACFABD7" w14:textId="77777777" w:rsidR="00103FB0" w:rsidRPr="005554C2" w:rsidRDefault="00103FB0" w:rsidP="00103FB0">
      <w:pPr>
        <w:ind w:firstLine="851"/>
        <w:jc w:val="both"/>
        <w:rPr>
          <w:sz w:val="24"/>
          <w:szCs w:val="24"/>
        </w:rPr>
      </w:pPr>
      <w:r w:rsidRPr="005554C2">
        <w:rPr>
          <w:b/>
          <w:sz w:val="24"/>
          <w:szCs w:val="24"/>
        </w:rPr>
        <w:t>11.2.1.</w:t>
      </w:r>
      <w:r w:rsidRPr="005554C2">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1C002B07" w14:textId="77777777" w:rsidR="00103FB0" w:rsidRPr="00515FBC" w:rsidRDefault="00103FB0" w:rsidP="00103FB0">
      <w:pPr>
        <w:ind w:firstLine="851"/>
        <w:jc w:val="both"/>
        <w:rPr>
          <w:b/>
          <w:sz w:val="18"/>
          <w:szCs w:val="24"/>
        </w:rPr>
      </w:pPr>
    </w:p>
    <w:p w14:paraId="4D7F6FCD" w14:textId="77777777" w:rsidR="00103FB0" w:rsidRPr="005554C2" w:rsidRDefault="00103FB0" w:rsidP="00103FB0">
      <w:pPr>
        <w:ind w:firstLine="851"/>
        <w:jc w:val="both"/>
        <w:rPr>
          <w:sz w:val="24"/>
          <w:szCs w:val="24"/>
        </w:rPr>
      </w:pPr>
      <w:r w:rsidRPr="005554C2">
        <w:rPr>
          <w:b/>
          <w:sz w:val="24"/>
          <w:szCs w:val="24"/>
        </w:rPr>
        <w:t>11.3.</w:t>
      </w:r>
      <w:r w:rsidRPr="005554C2">
        <w:rPr>
          <w:sz w:val="24"/>
          <w:szCs w:val="24"/>
        </w:rPr>
        <w:t xml:space="preserve"> Com fulcro na Lei nº 14.133, de 2021, a Administração poderá, garant</w:t>
      </w:r>
      <w:r>
        <w:rPr>
          <w:sz w:val="24"/>
          <w:szCs w:val="24"/>
        </w:rPr>
        <w:t>ida a prévia defesa, aplicar ao</w:t>
      </w:r>
      <w:r w:rsidRPr="005554C2">
        <w:rPr>
          <w:sz w:val="24"/>
          <w:szCs w:val="24"/>
        </w:rPr>
        <w:t xml:space="preserve"> licitante e/ou adjudicatários as seguintes sanções, sem prejuízo das responsabilidades civil e criminal: </w:t>
      </w:r>
    </w:p>
    <w:p w14:paraId="2CF0F785" w14:textId="77777777" w:rsidR="00103FB0" w:rsidRPr="00D2667F" w:rsidRDefault="00103FB0" w:rsidP="00103FB0">
      <w:pPr>
        <w:ind w:firstLine="851"/>
        <w:jc w:val="both"/>
        <w:rPr>
          <w:b/>
          <w:sz w:val="16"/>
          <w:szCs w:val="16"/>
        </w:rPr>
      </w:pPr>
    </w:p>
    <w:p w14:paraId="3354804F" w14:textId="77777777" w:rsidR="00103FB0" w:rsidRPr="005554C2" w:rsidRDefault="00103FB0" w:rsidP="00103FB0">
      <w:pPr>
        <w:ind w:firstLine="851"/>
        <w:jc w:val="both"/>
        <w:rPr>
          <w:sz w:val="24"/>
          <w:szCs w:val="24"/>
        </w:rPr>
      </w:pPr>
      <w:r w:rsidRPr="005554C2">
        <w:rPr>
          <w:b/>
          <w:sz w:val="24"/>
          <w:szCs w:val="24"/>
        </w:rPr>
        <w:t>11.3.1.</w:t>
      </w:r>
      <w:r w:rsidRPr="005554C2">
        <w:rPr>
          <w:sz w:val="24"/>
          <w:szCs w:val="24"/>
        </w:rPr>
        <w:t xml:space="preserve"> Advertência; </w:t>
      </w:r>
    </w:p>
    <w:p w14:paraId="4BCB2C1E" w14:textId="77777777" w:rsidR="00103FB0" w:rsidRPr="00D2667F" w:rsidRDefault="00103FB0" w:rsidP="00103FB0">
      <w:pPr>
        <w:ind w:firstLine="851"/>
        <w:jc w:val="both"/>
        <w:rPr>
          <w:sz w:val="16"/>
          <w:szCs w:val="16"/>
        </w:rPr>
      </w:pPr>
    </w:p>
    <w:p w14:paraId="4C68576F" w14:textId="77777777" w:rsidR="00103FB0" w:rsidRDefault="00103FB0" w:rsidP="00103FB0">
      <w:pPr>
        <w:ind w:firstLine="851"/>
        <w:jc w:val="both"/>
        <w:rPr>
          <w:sz w:val="24"/>
          <w:szCs w:val="24"/>
        </w:rPr>
      </w:pPr>
      <w:r w:rsidRPr="005554C2">
        <w:rPr>
          <w:b/>
          <w:sz w:val="24"/>
          <w:szCs w:val="24"/>
        </w:rPr>
        <w:t>11.3.2.</w:t>
      </w:r>
      <w:r>
        <w:rPr>
          <w:sz w:val="24"/>
          <w:szCs w:val="24"/>
        </w:rPr>
        <w:t xml:space="preserve"> Multa de mora;</w:t>
      </w:r>
    </w:p>
    <w:p w14:paraId="59EF23AD" w14:textId="77777777" w:rsidR="00103FB0" w:rsidRPr="00515FBC" w:rsidRDefault="00103FB0" w:rsidP="00103FB0">
      <w:pPr>
        <w:ind w:firstLine="851"/>
        <w:jc w:val="both"/>
        <w:rPr>
          <w:sz w:val="14"/>
          <w:szCs w:val="16"/>
        </w:rPr>
      </w:pPr>
    </w:p>
    <w:p w14:paraId="46388255" w14:textId="77777777" w:rsidR="00103FB0" w:rsidRDefault="00103FB0" w:rsidP="00103FB0">
      <w:pPr>
        <w:ind w:firstLine="851"/>
        <w:jc w:val="both"/>
        <w:rPr>
          <w:sz w:val="24"/>
          <w:szCs w:val="24"/>
        </w:rPr>
      </w:pPr>
      <w:r w:rsidRPr="005554C2">
        <w:rPr>
          <w:b/>
          <w:sz w:val="24"/>
          <w:szCs w:val="24"/>
        </w:rPr>
        <w:t>11.3.2.1.</w:t>
      </w:r>
      <w:r w:rsidRPr="005554C2">
        <w:rPr>
          <w:sz w:val="24"/>
          <w:szCs w:val="24"/>
        </w:rPr>
        <w:t xml:space="preserve"> Multa de 10% (dez por cento) sobre a parcela remanescente, no caso de inexecução parcial de contrato; </w:t>
      </w:r>
    </w:p>
    <w:p w14:paraId="00ECD298" w14:textId="77777777" w:rsidR="00103FB0" w:rsidRPr="00515FBC" w:rsidRDefault="00103FB0" w:rsidP="00103FB0">
      <w:pPr>
        <w:ind w:firstLine="851"/>
        <w:jc w:val="both"/>
        <w:rPr>
          <w:sz w:val="18"/>
          <w:szCs w:val="24"/>
        </w:rPr>
      </w:pPr>
    </w:p>
    <w:p w14:paraId="1857D149" w14:textId="77777777" w:rsidR="00103FB0" w:rsidRDefault="00103FB0" w:rsidP="00103FB0">
      <w:pPr>
        <w:ind w:firstLine="851"/>
        <w:jc w:val="both"/>
        <w:rPr>
          <w:sz w:val="24"/>
          <w:szCs w:val="24"/>
        </w:rPr>
      </w:pPr>
      <w:r w:rsidRPr="005554C2">
        <w:rPr>
          <w:b/>
          <w:sz w:val="24"/>
          <w:szCs w:val="24"/>
        </w:rPr>
        <w:t>11.3.2.2.</w:t>
      </w:r>
      <w:r w:rsidRPr="005554C2">
        <w:rPr>
          <w:sz w:val="24"/>
          <w:szCs w:val="24"/>
        </w:rPr>
        <w:t xml:space="preserve"> Multa de 1% (um por cento), por dia de atraso, sobre o valor correspondente à entrega que estiver em desacordo com os prazos estipulados, até o limite de 10 (dez) dias; </w:t>
      </w:r>
    </w:p>
    <w:p w14:paraId="7C049C9B" w14:textId="77777777" w:rsidR="00103FB0" w:rsidRPr="00515FBC" w:rsidRDefault="00103FB0" w:rsidP="00103FB0">
      <w:pPr>
        <w:ind w:firstLine="851"/>
        <w:jc w:val="both"/>
        <w:rPr>
          <w:sz w:val="14"/>
          <w:szCs w:val="16"/>
        </w:rPr>
      </w:pPr>
    </w:p>
    <w:p w14:paraId="57F8EFC3" w14:textId="77777777" w:rsidR="00103FB0" w:rsidRDefault="00103FB0" w:rsidP="00103FB0">
      <w:pPr>
        <w:ind w:firstLine="851"/>
        <w:jc w:val="both"/>
        <w:rPr>
          <w:sz w:val="24"/>
          <w:szCs w:val="24"/>
        </w:rPr>
      </w:pPr>
      <w:r w:rsidRPr="005554C2">
        <w:rPr>
          <w:b/>
          <w:sz w:val="24"/>
          <w:szCs w:val="24"/>
        </w:rPr>
        <w:t>11.3.2.3.</w:t>
      </w:r>
      <w:r w:rsidRPr="005554C2">
        <w:rPr>
          <w:sz w:val="24"/>
          <w:szCs w:val="24"/>
        </w:rPr>
        <w:t xml:space="preserve"> Multa de 20% (vinte por cento) sobre o valor total do contrato, no caso de sua inexecução total; </w:t>
      </w:r>
    </w:p>
    <w:p w14:paraId="04130168" w14:textId="77777777" w:rsidR="00103FB0" w:rsidRPr="00515FBC" w:rsidRDefault="00103FB0" w:rsidP="00103FB0">
      <w:pPr>
        <w:ind w:firstLine="851"/>
        <w:jc w:val="both"/>
        <w:rPr>
          <w:szCs w:val="24"/>
        </w:rPr>
      </w:pPr>
    </w:p>
    <w:p w14:paraId="6829A608" w14:textId="77777777" w:rsidR="00103FB0" w:rsidRDefault="00103FB0" w:rsidP="00103FB0">
      <w:pPr>
        <w:ind w:firstLine="851"/>
        <w:jc w:val="both"/>
        <w:rPr>
          <w:sz w:val="24"/>
          <w:szCs w:val="24"/>
        </w:rPr>
      </w:pPr>
      <w:r w:rsidRPr="005554C2">
        <w:rPr>
          <w:b/>
          <w:sz w:val="24"/>
          <w:szCs w:val="24"/>
        </w:rPr>
        <w:lastRenderedPageBreak/>
        <w:t>11.3.2.4.</w:t>
      </w:r>
      <w:r w:rsidRPr="005554C2">
        <w:rPr>
          <w:sz w:val="24"/>
          <w:szCs w:val="24"/>
        </w:rPr>
        <w:t xml:space="preserve"> Multa de 10% (dez por cento) sobre o valor do contrato ou do item correspondente, no caso de constatação, pelo Município, de que o material fornecido é diverso das e</w:t>
      </w:r>
      <w:r>
        <w:rPr>
          <w:sz w:val="24"/>
          <w:szCs w:val="24"/>
        </w:rPr>
        <w:t>specificações e/ou má qualidade e;</w:t>
      </w:r>
    </w:p>
    <w:p w14:paraId="20D3640A" w14:textId="77777777" w:rsidR="00103FB0" w:rsidRPr="00515FBC" w:rsidRDefault="00103FB0" w:rsidP="00103FB0">
      <w:pPr>
        <w:ind w:firstLine="851"/>
        <w:jc w:val="both"/>
        <w:rPr>
          <w:sz w:val="18"/>
          <w:szCs w:val="24"/>
        </w:rPr>
      </w:pPr>
    </w:p>
    <w:p w14:paraId="68B19305" w14:textId="77777777" w:rsidR="00103FB0" w:rsidRPr="005554C2" w:rsidRDefault="00103FB0" w:rsidP="00103FB0">
      <w:pPr>
        <w:ind w:firstLine="851"/>
        <w:jc w:val="both"/>
        <w:rPr>
          <w:sz w:val="24"/>
          <w:szCs w:val="24"/>
        </w:rPr>
      </w:pPr>
      <w:r w:rsidRPr="005554C2">
        <w:rPr>
          <w:b/>
          <w:sz w:val="24"/>
          <w:szCs w:val="24"/>
        </w:rPr>
        <w:t>11.3.2.5.</w:t>
      </w:r>
      <w:r w:rsidRPr="005554C2">
        <w:rPr>
          <w:sz w:val="24"/>
          <w:szCs w:val="24"/>
        </w:rPr>
        <w:t xml:space="preserve"> Multa de 20% (vinte por cento) sobre o valor total do contrato, no caso recusa injustificada de assinar/receber o contrato. </w:t>
      </w:r>
    </w:p>
    <w:p w14:paraId="7F621A47" w14:textId="77777777" w:rsidR="00103FB0" w:rsidRPr="00515FBC" w:rsidRDefault="00103FB0" w:rsidP="00103FB0">
      <w:pPr>
        <w:ind w:firstLine="851"/>
        <w:jc w:val="both"/>
        <w:rPr>
          <w:b/>
          <w:sz w:val="18"/>
          <w:szCs w:val="24"/>
        </w:rPr>
      </w:pPr>
    </w:p>
    <w:p w14:paraId="71971279" w14:textId="77777777" w:rsidR="00103FB0" w:rsidRPr="005554C2" w:rsidRDefault="00103FB0" w:rsidP="00103FB0">
      <w:pPr>
        <w:ind w:firstLine="851"/>
        <w:jc w:val="both"/>
        <w:rPr>
          <w:sz w:val="24"/>
          <w:szCs w:val="24"/>
        </w:rPr>
      </w:pPr>
      <w:r w:rsidRPr="005554C2">
        <w:rPr>
          <w:b/>
          <w:sz w:val="24"/>
          <w:szCs w:val="24"/>
        </w:rPr>
        <w:t>11.4.</w:t>
      </w:r>
      <w:r w:rsidRPr="005554C2">
        <w:rPr>
          <w:sz w:val="24"/>
          <w:szCs w:val="24"/>
        </w:rPr>
        <w:t xml:space="preserve"> As multas são independentes entre si; a aplicação de uma, não exclui a aplicação de outras, bem como das demais penalidades previstas em lei. </w:t>
      </w:r>
    </w:p>
    <w:p w14:paraId="4BAC8F63" w14:textId="77777777" w:rsidR="00103FB0" w:rsidRPr="005554C2" w:rsidRDefault="00103FB0" w:rsidP="00103FB0">
      <w:pPr>
        <w:ind w:firstLine="851"/>
        <w:jc w:val="both"/>
        <w:rPr>
          <w:sz w:val="24"/>
          <w:szCs w:val="24"/>
        </w:rPr>
      </w:pPr>
      <w:r w:rsidRPr="005554C2">
        <w:rPr>
          <w:b/>
          <w:sz w:val="24"/>
          <w:szCs w:val="24"/>
        </w:rPr>
        <w:t>11.5.</w:t>
      </w:r>
      <w:r w:rsidRPr="005554C2">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3605A44E" w14:textId="77777777" w:rsidR="00103FB0" w:rsidRPr="00D2667F" w:rsidRDefault="00103FB0" w:rsidP="00103FB0">
      <w:pPr>
        <w:ind w:firstLine="851"/>
        <w:jc w:val="both"/>
        <w:rPr>
          <w:b/>
          <w:sz w:val="16"/>
          <w:szCs w:val="16"/>
        </w:rPr>
      </w:pPr>
    </w:p>
    <w:p w14:paraId="117D07ED" w14:textId="77777777" w:rsidR="00103FB0" w:rsidRPr="005554C2" w:rsidRDefault="00103FB0" w:rsidP="00103FB0">
      <w:pPr>
        <w:ind w:firstLine="851"/>
        <w:jc w:val="both"/>
        <w:rPr>
          <w:sz w:val="24"/>
          <w:szCs w:val="24"/>
        </w:rPr>
      </w:pPr>
      <w:r w:rsidRPr="005554C2">
        <w:rPr>
          <w:b/>
          <w:sz w:val="24"/>
          <w:szCs w:val="24"/>
        </w:rPr>
        <w:t>11.6.</w:t>
      </w:r>
      <w:r w:rsidRPr="005554C2">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04A5BC6F" w14:textId="77777777" w:rsidR="00103FB0" w:rsidRPr="00515FBC" w:rsidRDefault="00103FB0" w:rsidP="00103FB0">
      <w:pPr>
        <w:ind w:firstLine="851"/>
        <w:jc w:val="both"/>
        <w:rPr>
          <w:b/>
          <w:szCs w:val="24"/>
        </w:rPr>
      </w:pPr>
    </w:p>
    <w:p w14:paraId="653A9DAD" w14:textId="77777777" w:rsidR="00103FB0" w:rsidRPr="005554C2" w:rsidRDefault="00103FB0" w:rsidP="00103FB0">
      <w:pPr>
        <w:ind w:firstLine="851"/>
        <w:jc w:val="both"/>
        <w:rPr>
          <w:sz w:val="24"/>
          <w:szCs w:val="24"/>
        </w:rPr>
      </w:pPr>
      <w:r w:rsidRPr="005554C2">
        <w:rPr>
          <w:b/>
          <w:sz w:val="24"/>
          <w:szCs w:val="24"/>
        </w:rPr>
        <w:t>11.7.</w:t>
      </w:r>
      <w:r w:rsidRPr="005554C2">
        <w:rPr>
          <w:sz w:val="24"/>
          <w:szCs w:val="24"/>
        </w:rPr>
        <w:t xml:space="preserve"> Nenhuma sanção será aplicada sem o devido processo administrativo, que prevê defesa prévia do interessado e recurso nos prazos definidos em lei, sendo-lhe facultado vista ao processo. </w:t>
      </w:r>
    </w:p>
    <w:p w14:paraId="14BFEE43" w14:textId="77777777" w:rsidR="00103FB0" w:rsidRPr="00515FBC" w:rsidRDefault="00103FB0" w:rsidP="00103FB0">
      <w:pPr>
        <w:ind w:firstLine="851"/>
        <w:jc w:val="both"/>
        <w:rPr>
          <w:szCs w:val="24"/>
        </w:rPr>
      </w:pPr>
    </w:p>
    <w:p w14:paraId="22242FD9" w14:textId="77777777" w:rsidR="00103FB0" w:rsidRPr="005554C2" w:rsidRDefault="00103FB0" w:rsidP="00103FB0">
      <w:pPr>
        <w:ind w:firstLine="851"/>
        <w:jc w:val="both"/>
        <w:rPr>
          <w:sz w:val="24"/>
          <w:szCs w:val="24"/>
        </w:rPr>
      </w:pPr>
      <w:r w:rsidRPr="005554C2">
        <w:rPr>
          <w:b/>
          <w:sz w:val="24"/>
          <w:szCs w:val="24"/>
        </w:rPr>
        <w:t>11.8.</w:t>
      </w:r>
      <w:r w:rsidRPr="005554C2">
        <w:rPr>
          <w:sz w:val="24"/>
          <w:szCs w:val="24"/>
        </w:rPr>
        <w:t xml:space="preserve"> Pelo descumprimento de quaisquer cláusulas ou condições do contrato, as multas e penalidade serão elevadas em dobro, em caso de reincidência. </w:t>
      </w:r>
    </w:p>
    <w:p w14:paraId="614C5173" w14:textId="77777777" w:rsidR="00103FB0" w:rsidRPr="00515FBC" w:rsidRDefault="00103FB0" w:rsidP="00103FB0">
      <w:pPr>
        <w:ind w:firstLine="851"/>
        <w:jc w:val="both"/>
        <w:rPr>
          <w:szCs w:val="24"/>
        </w:rPr>
      </w:pPr>
    </w:p>
    <w:p w14:paraId="47DD9CC4" w14:textId="77777777" w:rsidR="00103FB0" w:rsidRPr="005554C2" w:rsidRDefault="00103FB0" w:rsidP="00103FB0">
      <w:pPr>
        <w:ind w:firstLine="851"/>
        <w:jc w:val="both"/>
        <w:rPr>
          <w:sz w:val="24"/>
          <w:szCs w:val="24"/>
        </w:rPr>
      </w:pPr>
      <w:r w:rsidRPr="005554C2">
        <w:rPr>
          <w:b/>
          <w:sz w:val="24"/>
          <w:szCs w:val="24"/>
        </w:rPr>
        <w:t>11.9.</w:t>
      </w:r>
      <w:r w:rsidRPr="005554C2">
        <w:rPr>
          <w:sz w:val="24"/>
          <w:szCs w:val="24"/>
        </w:rPr>
        <w:t xml:space="preserve"> A aplicação das sanções previstas neste edital não exclui, em hipótese alguma, a obrigação de reparação integral dos danos causados.</w:t>
      </w:r>
    </w:p>
    <w:p w14:paraId="1BD3EBF0" w14:textId="77777777" w:rsidR="00103FB0" w:rsidRPr="005554C2" w:rsidRDefault="00103FB0" w:rsidP="00103FB0">
      <w:pPr>
        <w:ind w:firstLine="851"/>
        <w:jc w:val="both"/>
        <w:rPr>
          <w:sz w:val="24"/>
          <w:szCs w:val="24"/>
        </w:rPr>
      </w:pPr>
    </w:p>
    <w:tbl>
      <w:tblPr>
        <w:tblW w:w="5000" w:type="pct"/>
        <w:tblLook w:val="0000" w:firstRow="0" w:lastRow="0" w:firstColumn="0" w:lastColumn="0" w:noHBand="0" w:noVBand="0"/>
      </w:tblPr>
      <w:tblGrid>
        <w:gridCol w:w="10138"/>
      </w:tblGrid>
      <w:tr w:rsidR="00103FB0" w:rsidRPr="005554C2" w14:paraId="5ACF8F73" w14:textId="77777777" w:rsidTr="00103FB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C0F1CC6" w14:textId="77777777" w:rsidR="00103FB0" w:rsidRPr="005554C2" w:rsidRDefault="00103FB0" w:rsidP="00103FB0">
            <w:pPr>
              <w:ind w:firstLine="851"/>
              <w:jc w:val="both"/>
              <w:rPr>
                <w:sz w:val="24"/>
                <w:szCs w:val="24"/>
              </w:rPr>
            </w:pPr>
            <w:r w:rsidRPr="005554C2">
              <w:rPr>
                <w:b/>
                <w:sz w:val="24"/>
                <w:szCs w:val="24"/>
              </w:rPr>
              <w:t>CLÁUSULA 12. - DAS MEDIDAS ANTICORRUPÇÃO</w:t>
            </w:r>
          </w:p>
        </w:tc>
      </w:tr>
    </w:tbl>
    <w:p w14:paraId="67BF1F78" w14:textId="77777777" w:rsidR="00103FB0" w:rsidRPr="005554C2" w:rsidRDefault="00103FB0" w:rsidP="00103FB0">
      <w:pPr>
        <w:rPr>
          <w:b/>
          <w:sz w:val="24"/>
          <w:szCs w:val="24"/>
        </w:rPr>
      </w:pPr>
    </w:p>
    <w:p w14:paraId="2A271FA1" w14:textId="77777777" w:rsidR="00103FB0" w:rsidRPr="005554C2" w:rsidRDefault="00103FB0" w:rsidP="00103FB0">
      <w:pPr>
        <w:ind w:firstLine="850"/>
        <w:jc w:val="both"/>
        <w:rPr>
          <w:sz w:val="24"/>
          <w:szCs w:val="24"/>
        </w:rPr>
      </w:pPr>
      <w:r w:rsidRPr="005554C2">
        <w:rPr>
          <w:b/>
          <w:sz w:val="24"/>
          <w:szCs w:val="24"/>
          <w:shd w:val="clear" w:color="auto" w:fill="FFFFFF"/>
        </w:rPr>
        <w:t>12.1.</w:t>
      </w:r>
      <w:r w:rsidRPr="005554C2">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39F51F95" w14:textId="77777777" w:rsidR="00103FB0" w:rsidRPr="005554C2" w:rsidRDefault="00103FB0" w:rsidP="00103FB0">
      <w:pPr>
        <w:jc w:val="both"/>
        <w:rPr>
          <w:sz w:val="24"/>
          <w:szCs w:val="24"/>
        </w:rPr>
      </w:pPr>
    </w:p>
    <w:tbl>
      <w:tblPr>
        <w:tblW w:w="5000" w:type="pct"/>
        <w:tblLook w:val="0000" w:firstRow="0" w:lastRow="0" w:firstColumn="0" w:lastColumn="0" w:noHBand="0" w:noVBand="0"/>
      </w:tblPr>
      <w:tblGrid>
        <w:gridCol w:w="10138"/>
      </w:tblGrid>
      <w:tr w:rsidR="00103FB0" w:rsidRPr="005554C2" w14:paraId="4822813C" w14:textId="77777777" w:rsidTr="00103FB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BC96489" w14:textId="77777777" w:rsidR="00103FB0" w:rsidRPr="005554C2" w:rsidRDefault="00103FB0" w:rsidP="00103FB0">
            <w:pPr>
              <w:ind w:firstLine="851"/>
              <w:jc w:val="both"/>
              <w:rPr>
                <w:sz w:val="24"/>
                <w:szCs w:val="24"/>
              </w:rPr>
            </w:pPr>
            <w:r w:rsidRPr="005554C2">
              <w:rPr>
                <w:b/>
                <w:sz w:val="24"/>
                <w:szCs w:val="24"/>
              </w:rPr>
              <w:t>CLÁUSULA 13. - DAS DISPOSIÇÕES FINAIS</w:t>
            </w:r>
          </w:p>
        </w:tc>
      </w:tr>
    </w:tbl>
    <w:p w14:paraId="6EC4ADBD" w14:textId="77777777" w:rsidR="00103FB0" w:rsidRPr="00515FBC" w:rsidRDefault="00103FB0" w:rsidP="00103FB0">
      <w:pPr>
        <w:ind w:firstLine="851"/>
        <w:jc w:val="both"/>
        <w:rPr>
          <w:b/>
          <w:szCs w:val="24"/>
        </w:rPr>
      </w:pPr>
    </w:p>
    <w:p w14:paraId="0A4A2ECA" w14:textId="77777777" w:rsidR="00103FB0" w:rsidRPr="005554C2" w:rsidRDefault="00103FB0" w:rsidP="00103FB0">
      <w:pPr>
        <w:ind w:firstLine="851"/>
        <w:jc w:val="both"/>
        <w:rPr>
          <w:sz w:val="24"/>
          <w:szCs w:val="24"/>
        </w:rPr>
      </w:pPr>
      <w:r w:rsidRPr="005554C2">
        <w:rPr>
          <w:b/>
          <w:sz w:val="24"/>
          <w:szCs w:val="24"/>
        </w:rPr>
        <w:t>13.1.</w:t>
      </w:r>
      <w:r w:rsidRPr="005554C2">
        <w:rPr>
          <w:sz w:val="24"/>
          <w:szCs w:val="24"/>
        </w:rPr>
        <w:t xml:space="preserve"> A </w:t>
      </w:r>
      <w:r w:rsidRPr="005554C2">
        <w:rPr>
          <w:b/>
          <w:sz w:val="24"/>
          <w:szCs w:val="24"/>
        </w:rPr>
        <w:t>CONTRATADA</w:t>
      </w:r>
      <w:r w:rsidRPr="005554C2">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5AF1AA10" w14:textId="77777777" w:rsidR="00103FB0" w:rsidRPr="00515FBC" w:rsidRDefault="00103FB0" w:rsidP="00103FB0">
      <w:pPr>
        <w:ind w:firstLine="851"/>
        <w:jc w:val="both"/>
        <w:rPr>
          <w:szCs w:val="24"/>
        </w:rPr>
      </w:pPr>
    </w:p>
    <w:p w14:paraId="041607E0" w14:textId="77777777" w:rsidR="00103FB0" w:rsidRPr="005554C2" w:rsidRDefault="00103FB0" w:rsidP="00103FB0">
      <w:pPr>
        <w:keepLines/>
        <w:ind w:firstLine="851"/>
        <w:jc w:val="both"/>
        <w:rPr>
          <w:sz w:val="24"/>
          <w:szCs w:val="24"/>
        </w:rPr>
      </w:pPr>
      <w:r w:rsidRPr="005554C2">
        <w:rPr>
          <w:b/>
          <w:sz w:val="24"/>
          <w:szCs w:val="24"/>
        </w:rPr>
        <w:t>13.2.</w:t>
      </w:r>
      <w:r w:rsidRPr="005554C2">
        <w:rPr>
          <w:sz w:val="24"/>
          <w:szCs w:val="24"/>
        </w:rPr>
        <w:t xml:space="preserve"> O pessoal da </w:t>
      </w:r>
      <w:r w:rsidRPr="005554C2">
        <w:rPr>
          <w:b/>
          <w:sz w:val="24"/>
          <w:szCs w:val="24"/>
        </w:rPr>
        <w:t>CONTRATADA</w:t>
      </w:r>
      <w:r w:rsidRPr="005554C2">
        <w:rPr>
          <w:sz w:val="24"/>
          <w:szCs w:val="24"/>
        </w:rPr>
        <w:t xml:space="preserve"> por ela designado para trabalhar na execução do contrato, não terão qualquer vínculo empregatício com a </w:t>
      </w:r>
      <w:r w:rsidRPr="005554C2">
        <w:rPr>
          <w:b/>
          <w:sz w:val="24"/>
          <w:szCs w:val="24"/>
        </w:rPr>
        <w:t>CONTRATANTE</w:t>
      </w:r>
      <w:r w:rsidRPr="005554C2">
        <w:rPr>
          <w:sz w:val="24"/>
          <w:szCs w:val="24"/>
        </w:rPr>
        <w:t>.</w:t>
      </w:r>
    </w:p>
    <w:p w14:paraId="5C38CA9B" w14:textId="77777777" w:rsidR="00103FB0" w:rsidRPr="00515FBC" w:rsidRDefault="00103FB0" w:rsidP="00103FB0">
      <w:pPr>
        <w:keepLines/>
        <w:ind w:firstLine="851"/>
        <w:jc w:val="both"/>
        <w:rPr>
          <w:b/>
          <w:szCs w:val="24"/>
        </w:rPr>
      </w:pPr>
    </w:p>
    <w:p w14:paraId="09C178EC" w14:textId="77777777" w:rsidR="00103FB0" w:rsidRPr="005554C2" w:rsidRDefault="00103FB0" w:rsidP="00103FB0">
      <w:pPr>
        <w:keepLines/>
        <w:ind w:firstLine="851"/>
        <w:jc w:val="both"/>
        <w:rPr>
          <w:sz w:val="24"/>
          <w:szCs w:val="24"/>
        </w:rPr>
      </w:pPr>
      <w:r w:rsidRPr="005554C2">
        <w:rPr>
          <w:b/>
          <w:sz w:val="24"/>
          <w:szCs w:val="24"/>
        </w:rPr>
        <w:t>13.3.</w:t>
      </w:r>
      <w:r w:rsidRPr="005554C2">
        <w:rPr>
          <w:sz w:val="24"/>
          <w:szCs w:val="24"/>
        </w:rPr>
        <w:t xml:space="preserve"> A </w:t>
      </w:r>
      <w:r w:rsidRPr="005554C2">
        <w:rPr>
          <w:b/>
          <w:sz w:val="24"/>
          <w:szCs w:val="24"/>
        </w:rPr>
        <w:t>CONTRATADA</w:t>
      </w:r>
      <w:r w:rsidRPr="005554C2">
        <w:rPr>
          <w:sz w:val="24"/>
          <w:szCs w:val="24"/>
        </w:rPr>
        <w:t xml:space="preserve"> é responsável pelos encargos trabalhistas, previdenciários, fiscais e comerciais resultantes da execução do contrato.</w:t>
      </w:r>
    </w:p>
    <w:p w14:paraId="5E48BCB1" w14:textId="77777777" w:rsidR="00103FB0" w:rsidRPr="00515FBC" w:rsidRDefault="00103FB0" w:rsidP="00103FB0">
      <w:pPr>
        <w:keepLines/>
        <w:ind w:firstLine="851"/>
        <w:jc w:val="both"/>
        <w:rPr>
          <w:szCs w:val="24"/>
        </w:rPr>
      </w:pPr>
    </w:p>
    <w:p w14:paraId="277BACAB" w14:textId="77777777" w:rsidR="00103FB0" w:rsidRPr="005554C2" w:rsidRDefault="00103FB0" w:rsidP="00103FB0">
      <w:pPr>
        <w:keepLines/>
        <w:ind w:firstLine="851"/>
        <w:jc w:val="both"/>
        <w:rPr>
          <w:sz w:val="24"/>
          <w:szCs w:val="24"/>
        </w:rPr>
      </w:pPr>
      <w:r w:rsidRPr="005554C2">
        <w:rPr>
          <w:b/>
          <w:sz w:val="24"/>
          <w:szCs w:val="24"/>
        </w:rPr>
        <w:lastRenderedPageBreak/>
        <w:t>13.4.</w:t>
      </w:r>
      <w:r w:rsidRPr="005554C2">
        <w:rPr>
          <w:sz w:val="24"/>
          <w:szCs w:val="24"/>
        </w:rPr>
        <w:t xml:space="preserve"> Correrão por conta da </w:t>
      </w:r>
      <w:r w:rsidRPr="005554C2">
        <w:rPr>
          <w:b/>
          <w:sz w:val="24"/>
          <w:szCs w:val="24"/>
        </w:rPr>
        <w:t>CONTRATADA</w:t>
      </w:r>
      <w:r w:rsidRPr="005554C2">
        <w:rPr>
          <w:sz w:val="24"/>
          <w:szCs w:val="24"/>
        </w:rPr>
        <w:t xml:space="preserve"> todos os tributos e/ou preços públicos que sejam porventura devidos, em decorrência da execução do contrato.</w:t>
      </w:r>
    </w:p>
    <w:p w14:paraId="4E9BD1D8" w14:textId="77777777" w:rsidR="00103FB0" w:rsidRPr="005554C2" w:rsidRDefault="00103FB0" w:rsidP="00103FB0">
      <w:pPr>
        <w:keepLines/>
        <w:ind w:firstLine="851"/>
        <w:jc w:val="both"/>
        <w:rPr>
          <w:sz w:val="24"/>
          <w:szCs w:val="24"/>
        </w:rPr>
      </w:pPr>
    </w:p>
    <w:p w14:paraId="4ACE2E60" w14:textId="77777777" w:rsidR="00103FB0" w:rsidRPr="005554C2" w:rsidRDefault="00103FB0" w:rsidP="00103FB0">
      <w:pPr>
        <w:keepLines/>
        <w:ind w:firstLine="851"/>
        <w:jc w:val="both"/>
        <w:rPr>
          <w:sz w:val="24"/>
          <w:szCs w:val="24"/>
        </w:rPr>
      </w:pPr>
      <w:r w:rsidRPr="005554C2">
        <w:rPr>
          <w:b/>
          <w:sz w:val="24"/>
          <w:szCs w:val="24"/>
        </w:rPr>
        <w:t>13.5.</w:t>
      </w:r>
      <w:r w:rsidRPr="005554C2">
        <w:rPr>
          <w:sz w:val="24"/>
          <w:szCs w:val="24"/>
        </w:rPr>
        <w:t xml:space="preserve"> A </w:t>
      </w:r>
      <w:r w:rsidRPr="005554C2">
        <w:rPr>
          <w:b/>
          <w:sz w:val="24"/>
          <w:szCs w:val="24"/>
        </w:rPr>
        <w:t xml:space="preserve">CONTRATADA </w:t>
      </w:r>
      <w:r w:rsidRPr="005554C2">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554C2">
        <w:rPr>
          <w:b/>
          <w:sz w:val="24"/>
          <w:szCs w:val="24"/>
        </w:rPr>
        <w:t>CONTRATANTE</w:t>
      </w:r>
      <w:r w:rsidRPr="005554C2">
        <w:rPr>
          <w:sz w:val="24"/>
          <w:szCs w:val="24"/>
        </w:rPr>
        <w:t>.</w:t>
      </w:r>
    </w:p>
    <w:p w14:paraId="62D5E9B9" w14:textId="77777777" w:rsidR="00103FB0" w:rsidRPr="005554C2" w:rsidRDefault="00103FB0" w:rsidP="00103FB0">
      <w:pPr>
        <w:keepLines/>
        <w:jc w:val="both"/>
        <w:rPr>
          <w:b/>
          <w:sz w:val="24"/>
          <w:szCs w:val="24"/>
        </w:rPr>
      </w:pPr>
    </w:p>
    <w:p w14:paraId="437437AC" w14:textId="77777777" w:rsidR="00103FB0" w:rsidRPr="005009E2" w:rsidRDefault="00103FB0" w:rsidP="00103FB0">
      <w:pPr>
        <w:ind w:firstLine="851"/>
        <w:jc w:val="both"/>
        <w:rPr>
          <w:sz w:val="24"/>
          <w:szCs w:val="24"/>
        </w:rPr>
      </w:pPr>
      <w:r w:rsidRPr="005009E2">
        <w:rPr>
          <w:b/>
          <w:sz w:val="24"/>
          <w:szCs w:val="24"/>
        </w:rPr>
        <w:t xml:space="preserve">13.6. </w:t>
      </w:r>
      <w:r w:rsidRPr="005009E2">
        <w:rPr>
          <w:sz w:val="24"/>
          <w:szCs w:val="24"/>
        </w:rPr>
        <w:t>É vedada a subcontratação completa da parcela prin</w:t>
      </w:r>
      <w:r>
        <w:rPr>
          <w:sz w:val="24"/>
          <w:szCs w:val="24"/>
        </w:rPr>
        <w:t xml:space="preserve">cipal do objeto da contratação, </w:t>
      </w:r>
      <w:r w:rsidRPr="005009E2">
        <w:rPr>
          <w:sz w:val="24"/>
          <w:szCs w:val="24"/>
        </w:rPr>
        <w:t>a qual consiste em: rede assistencial (credenciados/referenciados/congêneres) para serviços hospitalares, pronto atendimento e internação. A subcontratação poderá ser parcial referente aos demais serviços.</w:t>
      </w:r>
    </w:p>
    <w:p w14:paraId="5C8896AD" w14:textId="77777777" w:rsidR="00103FB0" w:rsidRPr="005554C2" w:rsidRDefault="00103FB0" w:rsidP="00103FB0">
      <w:pPr>
        <w:ind w:firstLine="851"/>
        <w:jc w:val="both"/>
        <w:rPr>
          <w:b/>
          <w:sz w:val="24"/>
          <w:szCs w:val="24"/>
        </w:rPr>
      </w:pPr>
    </w:p>
    <w:p w14:paraId="7B1EAFB9" w14:textId="390F6827" w:rsidR="00103FB0" w:rsidRPr="005554C2" w:rsidRDefault="00103FB0" w:rsidP="00103FB0">
      <w:pPr>
        <w:keepLines/>
        <w:ind w:firstLine="851"/>
        <w:jc w:val="both"/>
        <w:rPr>
          <w:sz w:val="24"/>
          <w:szCs w:val="24"/>
        </w:rPr>
      </w:pPr>
      <w:r w:rsidRPr="005554C2">
        <w:rPr>
          <w:b/>
          <w:sz w:val="24"/>
          <w:szCs w:val="24"/>
        </w:rPr>
        <w:t>13.</w:t>
      </w:r>
      <w:r w:rsidR="00A734A0">
        <w:rPr>
          <w:b/>
          <w:sz w:val="24"/>
          <w:szCs w:val="24"/>
        </w:rPr>
        <w:t>7</w:t>
      </w:r>
      <w:r w:rsidRPr="005554C2">
        <w:rPr>
          <w:b/>
          <w:sz w:val="24"/>
          <w:szCs w:val="24"/>
        </w:rPr>
        <w:t>.</w:t>
      </w:r>
      <w:r w:rsidRPr="005554C2">
        <w:rPr>
          <w:sz w:val="24"/>
          <w:szCs w:val="24"/>
        </w:rPr>
        <w:t xml:space="preserve"> A </w:t>
      </w:r>
      <w:r w:rsidRPr="005554C2">
        <w:rPr>
          <w:b/>
          <w:sz w:val="24"/>
          <w:szCs w:val="24"/>
        </w:rPr>
        <w:t>CONTRATADA</w:t>
      </w:r>
      <w:r w:rsidRPr="005554C2">
        <w:rPr>
          <w:sz w:val="24"/>
          <w:szCs w:val="24"/>
        </w:rPr>
        <w:t xml:space="preserve"> se obriga a manter, durante toda a execução do contrato, em compatibilidade com as obrigações por ela assumidas, todas as condições de habilitação e qualificação exigidas na licitação. </w:t>
      </w:r>
    </w:p>
    <w:p w14:paraId="63483973" w14:textId="77777777" w:rsidR="00103FB0" w:rsidRPr="005554C2" w:rsidRDefault="00103FB0" w:rsidP="00103FB0">
      <w:pPr>
        <w:keepLines/>
        <w:ind w:firstLine="851"/>
        <w:jc w:val="both"/>
        <w:rPr>
          <w:sz w:val="24"/>
          <w:szCs w:val="24"/>
        </w:rPr>
      </w:pPr>
    </w:p>
    <w:p w14:paraId="64D0EAAF" w14:textId="0E841543" w:rsidR="00103FB0" w:rsidRPr="005554C2" w:rsidRDefault="00103FB0" w:rsidP="00103FB0">
      <w:pPr>
        <w:ind w:firstLine="851"/>
        <w:jc w:val="both"/>
        <w:rPr>
          <w:sz w:val="24"/>
          <w:szCs w:val="24"/>
        </w:rPr>
      </w:pPr>
      <w:r w:rsidRPr="005554C2">
        <w:rPr>
          <w:b/>
          <w:sz w:val="24"/>
          <w:szCs w:val="24"/>
        </w:rPr>
        <w:t>13.</w:t>
      </w:r>
      <w:r w:rsidR="00A734A0">
        <w:rPr>
          <w:b/>
          <w:sz w:val="24"/>
          <w:szCs w:val="24"/>
        </w:rPr>
        <w:t>8</w:t>
      </w:r>
      <w:r w:rsidRPr="005554C2">
        <w:rPr>
          <w:b/>
          <w:sz w:val="24"/>
          <w:szCs w:val="24"/>
        </w:rPr>
        <w:t>.</w:t>
      </w:r>
      <w:r w:rsidRPr="005554C2">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3DC829B8" w14:textId="77777777" w:rsidR="00103FB0" w:rsidRPr="005554C2" w:rsidRDefault="00103FB0" w:rsidP="00103FB0">
      <w:pPr>
        <w:ind w:firstLine="851"/>
        <w:jc w:val="both"/>
        <w:rPr>
          <w:sz w:val="24"/>
          <w:szCs w:val="24"/>
        </w:rPr>
      </w:pPr>
    </w:p>
    <w:p w14:paraId="42F55222" w14:textId="77777777" w:rsidR="00103FB0" w:rsidRPr="005554C2" w:rsidRDefault="00103FB0" w:rsidP="00103FB0">
      <w:pPr>
        <w:ind w:firstLine="851"/>
        <w:jc w:val="both"/>
        <w:rPr>
          <w:sz w:val="24"/>
          <w:szCs w:val="24"/>
        </w:rPr>
      </w:pPr>
      <w:r w:rsidRPr="005554C2">
        <w:rPr>
          <w:sz w:val="24"/>
          <w:szCs w:val="24"/>
        </w:rPr>
        <w:t>Lido e achado conforme, assinam este instrumento em 02 (duas) vias, de igual teor e forma, as partes e testemunha, sendo 01 (uma) via destinada ao processo e a outra para arquivo.</w:t>
      </w:r>
    </w:p>
    <w:p w14:paraId="585CB778" w14:textId="77777777" w:rsidR="00103FB0" w:rsidRPr="005554C2" w:rsidRDefault="00103FB0" w:rsidP="00103FB0">
      <w:pPr>
        <w:ind w:firstLine="851"/>
        <w:jc w:val="both"/>
        <w:rPr>
          <w:sz w:val="24"/>
          <w:szCs w:val="24"/>
        </w:rPr>
      </w:pPr>
    </w:p>
    <w:p w14:paraId="77F75D9E" w14:textId="77777777" w:rsidR="00103FB0" w:rsidRPr="005554C2" w:rsidRDefault="00103FB0" w:rsidP="00103FB0">
      <w:pPr>
        <w:ind w:firstLine="851"/>
        <w:jc w:val="both"/>
        <w:rPr>
          <w:sz w:val="24"/>
          <w:szCs w:val="24"/>
        </w:rPr>
      </w:pPr>
      <w:r w:rsidRPr="005554C2">
        <w:rPr>
          <w:sz w:val="24"/>
          <w:szCs w:val="24"/>
        </w:rPr>
        <w:t>Piracicaba</w:t>
      </w:r>
      <w:proofErr w:type="gramStart"/>
      <w:r w:rsidRPr="005554C2">
        <w:rPr>
          <w:sz w:val="24"/>
          <w:szCs w:val="24"/>
        </w:rPr>
        <w:t>, ...</w:t>
      </w:r>
      <w:proofErr w:type="gramEnd"/>
      <w:r w:rsidRPr="005554C2">
        <w:rPr>
          <w:sz w:val="24"/>
          <w:szCs w:val="24"/>
        </w:rPr>
        <w:t xml:space="preserve">.. </w:t>
      </w:r>
      <w:proofErr w:type="gramStart"/>
      <w:r w:rsidRPr="005554C2">
        <w:rPr>
          <w:sz w:val="24"/>
          <w:szCs w:val="24"/>
        </w:rPr>
        <w:t>de</w:t>
      </w:r>
      <w:proofErr w:type="gramEnd"/>
      <w:r w:rsidRPr="005554C2">
        <w:rPr>
          <w:sz w:val="24"/>
          <w:szCs w:val="24"/>
        </w:rPr>
        <w:t xml:space="preserve"> ........................... de 2023.</w:t>
      </w:r>
    </w:p>
    <w:p w14:paraId="67CF6D3C" w14:textId="77777777" w:rsidR="00103FB0" w:rsidRPr="005554C2" w:rsidRDefault="00103FB0" w:rsidP="00103FB0">
      <w:pPr>
        <w:jc w:val="both"/>
        <w:rPr>
          <w:sz w:val="24"/>
          <w:szCs w:val="24"/>
        </w:rPr>
      </w:pPr>
    </w:p>
    <w:tbl>
      <w:tblPr>
        <w:tblW w:w="5000" w:type="pct"/>
        <w:tblLook w:val="0000" w:firstRow="0" w:lastRow="0" w:firstColumn="0" w:lastColumn="0" w:noHBand="0" w:noVBand="0"/>
      </w:tblPr>
      <w:tblGrid>
        <w:gridCol w:w="4905"/>
        <w:gridCol w:w="328"/>
        <w:gridCol w:w="4905"/>
      </w:tblGrid>
      <w:tr w:rsidR="00103FB0" w:rsidRPr="005554C2" w14:paraId="52C23A21" w14:textId="77777777" w:rsidTr="00103FB0">
        <w:tc>
          <w:tcPr>
            <w:tcW w:w="2419" w:type="pct"/>
            <w:tcBorders>
              <w:top w:val="single" w:sz="4" w:space="0" w:color="000000"/>
              <w:left w:val="single" w:sz="4" w:space="0" w:color="000000"/>
              <w:bottom w:val="single" w:sz="4" w:space="0" w:color="000000"/>
            </w:tcBorders>
            <w:shd w:val="clear" w:color="auto" w:fill="auto"/>
          </w:tcPr>
          <w:p w14:paraId="1B9E73EF" w14:textId="77777777" w:rsidR="00103FB0" w:rsidRPr="005554C2" w:rsidRDefault="00103FB0" w:rsidP="00103FB0">
            <w:pPr>
              <w:jc w:val="center"/>
              <w:rPr>
                <w:b/>
                <w:sz w:val="24"/>
                <w:szCs w:val="24"/>
              </w:rPr>
            </w:pPr>
          </w:p>
          <w:p w14:paraId="28D26933" w14:textId="77777777" w:rsidR="00103FB0" w:rsidRDefault="00103FB0" w:rsidP="00103FB0">
            <w:pPr>
              <w:jc w:val="center"/>
              <w:rPr>
                <w:b/>
                <w:sz w:val="24"/>
                <w:szCs w:val="24"/>
              </w:rPr>
            </w:pPr>
          </w:p>
          <w:p w14:paraId="2B1A870C" w14:textId="77777777" w:rsidR="00103FB0" w:rsidRPr="005554C2" w:rsidRDefault="00103FB0" w:rsidP="00103FB0">
            <w:pPr>
              <w:jc w:val="center"/>
              <w:rPr>
                <w:b/>
                <w:sz w:val="24"/>
                <w:szCs w:val="24"/>
              </w:rPr>
            </w:pPr>
          </w:p>
          <w:p w14:paraId="33BB8FB5" w14:textId="77777777" w:rsidR="00103FB0" w:rsidRPr="005554C2" w:rsidRDefault="00103FB0" w:rsidP="00103FB0">
            <w:pPr>
              <w:jc w:val="center"/>
              <w:rPr>
                <w:b/>
                <w:sz w:val="24"/>
                <w:szCs w:val="24"/>
              </w:rPr>
            </w:pPr>
          </w:p>
          <w:p w14:paraId="3D84DD02" w14:textId="77777777" w:rsidR="00103FB0" w:rsidRPr="005554C2" w:rsidRDefault="00103FB0" w:rsidP="00103FB0">
            <w:pPr>
              <w:rPr>
                <w:b/>
                <w:sz w:val="24"/>
                <w:szCs w:val="24"/>
              </w:rPr>
            </w:pPr>
          </w:p>
          <w:p w14:paraId="2D1F6FCB" w14:textId="77777777" w:rsidR="00103FB0" w:rsidRPr="005554C2" w:rsidRDefault="00103FB0" w:rsidP="00103FB0">
            <w:pPr>
              <w:jc w:val="center"/>
              <w:rPr>
                <w:sz w:val="24"/>
                <w:szCs w:val="24"/>
              </w:rPr>
            </w:pPr>
            <w:r>
              <w:rPr>
                <w:b/>
                <w:sz w:val="24"/>
                <w:szCs w:val="24"/>
              </w:rPr>
              <w:t>LUCIANO SANTOS TAVARES DE ALMEIDA</w:t>
            </w:r>
          </w:p>
          <w:p w14:paraId="2A107EF6" w14:textId="77777777" w:rsidR="00103FB0" w:rsidRDefault="00103FB0" w:rsidP="00103FB0">
            <w:pPr>
              <w:jc w:val="center"/>
              <w:rPr>
                <w:b/>
                <w:sz w:val="24"/>
                <w:szCs w:val="24"/>
              </w:rPr>
            </w:pPr>
            <w:r>
              <w:rPr>
                <w:b/>
                <w:sz w:val="24"/>
                <w:szCs w:val="24"/>
              </w:rPr>
              <w:t>Prefeito Municipal</w:t>
            </w:r>
          </w:p>
          <w:p w14:paraId="55E37064" w14:textId="77777777" w:rsidR="00103FB0" w:rsidRPr="005554C2" w:rsidRDefault="00103FB0" w:rsidP="00103FB0">
            <w:pPr>
              <w:jc w:val="center"/>
              <w:rPr>
                <w:sz w:val="24"/>
                <w:szCs w:val="24"/>
              </w:rPr>
            </w:pPr>
          </w:p>
        </w:tc>
        <w:tc>
          <w:tcPr>
            <w:tcW w:w="162" w:type="pct"/>
            <w:tcBorders>
              <w:left w:val="single" w:sz="4" w:space="0" w:color="000000"/>
            </w:tcBorders>
            <w:shd w:val="clear" w:color="auto" w:fill="auto"/>
          </w:tcPr>
          <w:p w14:paraId="115BA20B" w14:textId="77777777" w:rsidR="00103FB0" w:rsidRPr="005554C2" w:rsidRDefault="00103FB0" w:rsidP="00103FB0">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03644130" w14:textId="77777777" w:rsidR="00103FB0" w:rsidRPr="005554C2" w:rsidRDefault="00103FB0" w:rsidP="00103FB0">
            <w:pPr>
              <w:snapToGrid w:val="0"/>
              <w:jc w:val="center"/>
              <w:rPr>
                <w:b/>
                <w:sz w:val="24"/>
                <w:szCs w:val="24"/>
              </w:rPr>
            </w:pPr>
          </w:p>
          <w:p w14:paraId="382582F7" w14:textId="77777777" w:rsidR="00103FB0" w:rsidRDefault="00103FB0" w:rsidP="00103FB0">
            <w:pPr>
              <w:jc w:val="center"/>
              <w:rPr>
                <w:b/>
                <w:sz w:val="24"/>
                <w:szCs w:val="24"/>
              </w:rPr>
            </w:pPr>
          </w:p>
          <w:p w14:paraId="121DFDDF" w14:textId="77777777" w:rsidR="00103FB0" w:rsidRPr="005554C2" w:rsidRDefault="00103FB0" w:rsidP="00103FB0">
            <w:pPr>
              <w:jc w:val="center"/>
              <w:rPr>
                <w:b/>
                <w:sz w:val="24"/>
                <w:szCs w:val="24"/>
              </w:rPr>
            </w:pPr>
          </w:p>
          <w:p w14:paraId="23A11A12" w14:textId="77777777" w:rsidR="00103FB0" w:rsidRPr="005554C2" w:rsidRDefault="00103FB0" w:rsidP="00103FB0">
            <w:pPr>
              <w:jc w:val="center"/>
              <w:rPr>
                <w:b/>
                <w:sz w:val="24"/>
                <w:szCs w:val="24"/>
              </w:rPr>
            </w:pPr>
          </w:p>
          <w:p w14:paraId="7671F802" w14:textId="77777777" w:rsidR="00103FB0" w:rsidRPr="005554C2" w:rsidRDefault="00103FB0" w:rsidP="00103FB0">
            <w:pPr>
              <w:rPr>
                <w:b/>
                <w:sz w:val="24"/>
                <w:szCs w:val="24"/>
              </w:rPr>
            </w:pPr>
          </w:p>
          <w:p w14:paraId="0D444BE8" w14:textId="77777777" w:rsidR="00103FB0" w:rsidRPr="005554C2" w:rsidRDefault="00103FB0" w:rsidP="00103FB0">
            <w:pPr>
              <w:jc w:val="center"/>
              <w:rPr>
                <w:sz w:val="24"/>
                <w:szCs w:val="24"/>
              </w:rPr>
            </w:pPr>
            <w:proofErr w:type="gramStart"/>
            <w:r w:rsidRPr="005554C2">
              <w:rPr>
                <w:b/>
                <w:sz w:val="24"/>
                <w:szCs w:val="24"/>
              </w:rPr>
              <w:t>:::</w:t>
            </w:r>
            <w:proofErr w:type="gramEnd"/>
            <w:r w:rsidRPr="005554C2">
              <w:rPr>
                <w:b/>
                <w:sz w:val="24"/>
                <w:szCs w:val="24"/>
              </w:rPr>
              <w:t xml:space="preserve"> EMPRESA CONTRATADA :::</w:t>
            </w:r>
          </w:p>
          <w:p w14:paraId="1020BB68" w14:textId="77777777" w:rsidR="00103FB0" w:rsidRPr="005554C2" w:rsidRDefault="00103FB0" w:rsidP="00103FB0">
            <w:pPr>
              <w:jc w:val="center"/>
              <w:rPr>
                <w:sz w:val="24"/>
                <w:szCs w:val="24"/>
              </w:rPr>
            </w:pPr>
            <w:r w:rsidRPr="005554C2">
              <w:rPr>
                <w:b/>
                <w:sz w:val="24"/>
                <w:szCs w:val="24"/>
              </w:rPr>
              <w:t xml:space="preserve">Representante Legal </w:t>
            </w:r>
          </w:p>
        </w:tc>
      </w:tr>
    </w:tbl>
    <w:p w14:paraId="003CEA6B" w14:textId="77777777" w:rsidR="00103FB0" w:rsidRPr="005554C2" w:rsidRDefault="00103FB0" w:rsidP="00103FB0">
      <w:pPr>
        <w:rPr>
          <w:b/>
          <w:sz w:val="24"/>
          <w:szCs w:val="24"/>
        </w:rPr>
      </w:pPr>
    </w:p>
    <w:p w14:paraId="3BF9C9F6" w14:textId="77777777" w:rsidR="00103FB0" w:rsidRPr="005554C2" w:rsidRDefault="00103FB0" w:rsidP="00103FB0">
      <w:pPr>
        <w:jc w:val="both"/>
        <w:rPr>
          <w:sz w:val="24"/>
          <w:szCs w:val="24"/>
        </w:rPr>
      </w:pPr>
      <w:r w:rsidRPr="005554C2">
        <w:rPr>
          <w:b/>
          <w:sz w:val="24"/>
          <w:szCs w:val="24"/>
          <w:u w:val="single"/>
        </w:rPr>
        <w:t>TESTEMUNHAS:</w:t>
      </w:r>
    </w:p>
    <w:p w14:paraId="78C5B9F5" w14:textId="77777777" w:rsidR="00103FB0" w:rsidRPr="005554C2" w:rsidRDefault="00103FB0" w:rsidP="00103FB0">
      <w:pPr>
        <w:jc w:val="both"/>
        <w:rPr>
          <w:b/>
          <w:sz w:val="24"/>
          <w:szCs w:val="24"/>
          <w:u w:val="single"/>
        </w:rPr>
      </w:pPr>
    </w:p>
    <w:tbl>
      <w:tblPr>
        <w:tblW w:w="5000" w:type="pct"/>
        <w:tblLook w:val="0000" w:firstRow="0" w:lastRow="0" w:firstColumn="0" w:lastColumn="0" w:noHBand="0" w:noVBand="0"/>
      </w:tblPr>
      <w:tblGrid>
        <w:gridCol w:w="4906"/>
        <w:gridCol w:w="327"/>
        <w:gridCol w:w="4905"/>
      </w:tblGrid>
      <w:tr w:rsidR="00103FB0" w:rsidRPr="005554C2" w14:paraId="5544270F" w14:textId="77777777" w:rsidTr="00103FB0">
        <w:trPr>
          <w:trHeight w:val="1089"/>
        </w:trPr>
        <w:tc>
          <w:tcPr>
            <w:tcW w:w="2419" w:type="pct"/>
            <w:tcBorders>
              <w:top w:val="single" w:sz="4" w:space="0" w:color="000000"/>
              <w:left w:val="single" w:sz="4" w:space="0" w:color="000000"/>
              <w:bottom w:val="single" w:sz="4" w:space="0" w:color="000000"/>
            </w:tcBorders>
            <w:shd w:val="clear" w:color="auto" w:fill="auto"/>
          </w:tcPr>
          <w:p w14:paraId="547BE131" w14:textId="77777777" w:rsidR="00103FB0" w:rsidRDefault="00103FB0" w:rsidP="00103FB0">
            <w:pPr>
              <w:snapToGrid w:val="0"/>
              <w:rPr>
                <w:b/>
                <w:sz w:val="24"/>
                <w:szCs w:val="24"/>
              </w:rPr>
            </w:pPr>
          </w:p>
          <w:p w14:paraId="2F7AF1F0" w14:textId="77777777" w:rsidR="00103FB0" w:rsidRPr="005554C2" w:rsidRDefault="00103FB0" w:rsidP="00103FB0">
            <w:pPr>
              <w:snapToGrid w:val="0"/>
              <w:rPr>
                <w:b/>
                <w:sz w:val="24"/>
                <w:szCs w:val="24"/>
              </w:rPr>
            </w:pPr>
          </w:p>
          <w:p w14:paraId="1AA05590" w14:textId="77777777" w:rsidR="00103FB0" w:rsidRPr="005554C2" w:rsidRDefault="00103FB0" w:rsidP="00103FB0">
            <w:pPr>
              <w:rPr>
                <w:b/>
                <w:sz w:val="24"/>
                <w:szCs w:val="24"/>
              </w:rPr>
            </w:pPr>
          </w:p>
          <w:p w14:paraId="13FF32D5" w14:textId="77777777" w:rsidR="00103FB0" w:rsidRPr="005554C2" w:rsidRDefault="00103FB0" w:rsidP="00103FB0">
            <w:pPr>
              <w:rPr>
                <w:sz w:val="24"/>
                <w:szCs w:val="24"/>
              </w:rPr>
            </w:pPr>
            <w:r w:rsidRPr="005554C2">
              <w:rPr>
                <w:b/>
                <w:sz w:val="24"/>
                <w:szCs w:val="24"/>
              </w:rPr>
              <w:t>_________________________</w:t>
            </w:r>
          </w:p>
          <w:p w14:paraId="404DCDBA" w14:textId="77777777" w:rsidR="00103FB0" w:rsidRPr="005554C2" w:rsidRDefault="00103FB0" w:rsidP="00103FB0">
            <w:pPr>
              <w:rPr>
                <w:sz w:val="24"/>
                <w:szCs w:val="24"/>
              </w:rPr>
            </w:pPr>
            <w:r w:rsidRPr="005554C2">
              <w:rPr>
                <w:b/>
                <w:sz w:val="24"/>
                <w:szCs w:val="24"/>
              </w:rPr>
              <w:t>Nome:</w:t>
            </w:r>
          </w:p>
          <w:p w14:paraId="03DA22D4" w14:textId="77777777" w:rsidR="00103FB0" w:rsidRPr="005554C2" w:rsidRDefault="00103FB0" w:rsidP="00103FB0">
            <w:pPr>
              <w:rPr>
                <w:sz w:val="24"/>
                <w:szCs w:val="24"/>
              </w:rPr>
            </w:pPr>
            <w:r w:rsidRPr="005554C2">
              <w:rPr>
                <w:b/>
                <w:sz w:val="24"/>
                <w:szCs w:val="24"/>
              </w:rPr>
              <w:t>CPF:</w:t>
            </w:r>
          </w:p>
          <w:p w14:paraId="6276D2B7" w14:textId="77777777" w:rsidR="00103FB0" w:rsidRPr="005554C2" w:rsidRDefault="00103FB0" w:rsidP="00103FB0">
            <w:pPr>
              <w:rPr>
                <w:b/>
                <w:sz w:val="24"/>
                <w:szCs w:val="24"/>
              </w:rPr>
            </w:pPr>
          </w:p>
        </w:tc>
        <w:tc>
          <w:tcPr>
            <w:tcW w:w="161" w:type="pct"/>
            <w:tcBorders>
              <w:left w:val="single" w:sz="4" w:space="0" w:color="000000"/>
            </w:tcBorders>
            <w:shd w:val="clear" w:color="auto" w:fill="auto"/>
          </w:tcPr>
          <w:p w14:paraId="037E9D10" w14:textId="77777777" w:rsidR="00103FB0" w:rsidRPr="005554C2" w:rsidRDefault="00103FB0" w:rsidP="00103FB0">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2B5C157A" w14:textId="77777777" w:rsidR="00103FB0" w:rsidRPr="005554C2" w:rsidRDefault="00103FB0" w:rsidP="00103FB0">
            <w:pPr>
              <w:snapToGrid w:val="0"/>
              <w:rPr>
                <w:b/>
                <w:sz w:val="24"/>
                <w:szCs w:val="24"/>
              </w:rPr>
            </w:pPr>
          </w:p>
          <w:p w14:paraId="06B0B8AC" w14:textId="77777777" w:rsidR="00103FB0" w:rsidRDefault="00103FB0" w:rsidP="00103FB0">
            <w:pPr>
              <w:rPr>
                <w:b/>
                <w:sz w:val="24"/>
                <w:szCs w:val="24"/>
              </w:rPr>
            </w:pPr>
          </w:p>
          <w:p w14:paraId="44A95FAC" w14:textId="77777777" w:rsidR="00103FB0" w:rsidRPr="005554C2" w:rsidRDefault="00103FB0" w:rsidP="00103FB0">
            <w:pPr>
              <w:rPr>
                <w:b/>
                <w:sz w:val="24"/>
                <w:szCs w:val="24"/>
              </w:rPr>
            </w:pPr>
          </w:p>
          <w:p w14:paraId="30C82460" w14:textId="77777777" w:rsidR="00103FB0" w:rsidRPr="005554C2" w:rsidRDefault="00103FB0" w:rsidP="00103FB0">
            <w:pPr>
              <w:rPr>
                <w:sz w:val="24"/>
                <w:szCs w:val="24"/>
              </w:rPr>
            </w:pPr>
            <w:r w:rsidRPr="005554C2">
              <w:rPr>
                <w:b/>
                <w:sz w:val="24"/>
                <w:szCs w:val="24"/>
              </w:rPr>
              <w:t>__________________________</w:t>
            </w:r>
          </w:p>
          <w:p w14:paraId="09283704" w14:textId="77777777" w:rsidR="00103FB0" w:rsidRPr="005554C2" w:rsidRDefault="00103FB0" w:rsidP="00103FB0">
            <w:pPr>
              <w:rPr>
                <w:sz w:val="24"/>
                <w:szCs w:val="24"/>
              </w:rPr>
            </w:pPr>
            <w:r w:rsidRPr="005554C2">
              <w:rPr>
                <w:b/>
                <w:sz w:val="24"/>
                <w:szCs w:val="24"/>
              </w:rPr>
              <w:t>Nome:</w:t>
            </w:r>
          </w:p>
          <w:p w14:paraId="66D35A82" w14:textId="77777777" w:rsidR="00103FB0" w:rsidRPr="005554C2" w:rsidRDefault="00103FB0" w:rsidP="00103FB0">
            <w:pPr>
              <w:jc w:val="both"/>
              <w:rPr>
                <w:sz w:val="24"/>
                <w:szCs w:val="24"/>
              </w:rPr>
            </w:pPr>
            <w:r w:rsidRPr="005554C2">
              <w:rPr>
                <w:b/>
                <w:sz w:val="24"/>
                <w:szCs w:val="24"/>
              </w:rPr>
              <w:t>CPF:</w:t>
            </w:r>
          </w:p>
        </w:tc>
      </w:tr>
    </w:tbl>
    <w:p w14:paraId="549AF8FD" w14:textId="77777777" w:rsidR="004D36CC" w:rsidRPr="009C6D29" w:rsidRDefault="004D36CC" w:rsidP="00A734A0">
      <w:pPr>
        <w:rPr>
          <w:rFonts w:ascii="Arial" w:hAnsi="Arial" w:cs="Arial"/>
        </w:rPr>
      </w:pPr>
    </w:p>
    <w:sectPr w:rsidR="004D36CC" w:rsidRPr="009C6D29" w:rsidSect="00C63CD2">
      <w:headerReference w:type="default" r:id="rId29"/>
      <w:footerReference w:type="default" r:id="rId30"/>
      <w:pgSz w:w="11906" w:h="16838"/>
      <w:pgMar w:top="1134" w:right="850" w:bottom="568" w:left="1134" w:header="1134" w:footer="283"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82488E" w14:textId="77777777" w:rsidR="00103FB0" w:rsidRDefault="00103FB0">
      <w:r>
        <w:separator/>
      </w:r>
    </w:p>
  </w:endnote>
  <w:endnote w:type="continuationSeparator" w:id="0">
    <w:p w14:paraId="6BF228DA" w14:textId="77777777" w:rsidR="00103FB0" w:rsidRDefault="00103FB0">
      <w:r>
        <w:continuationSeparator/>
      </w:r>
    </w:p>
  </w:endnote>
  <w:endnote w:type="continuationNotice" w:id="1">
    <w:p w14:paraId="21A7CE6C" w14:textId="77777777" w:rsidR="00103FB0" w:rsidRDefault="00103F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Gentium Basic"/>
    <w:panose1 w:val="02040503050203030202"/>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SimSun, 宋体">
    <w:charset w:val="00"/>
    <w:family w:val="auto"/>
    <w:pitch w:val="variable"/>
  </w:font>
  <w:font w:name="Basic Sans SemiBold">
    <w:altName w:val="Arial"/>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103FB0" w:rsidRPr="00BF6A10" w:rsidRDefault="00103FB0"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01705439" name="Imagem 101705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3EB7CB5D" w:rsidR="00103FB0" w:rsidRPr="00BF6A10" w:rsidRDefault="00103FB0" w:rsidP="00183407">
    <w:pPr>
      <w:ind w:left="3346"/>
      <w:rPr>
        <w:rFonts w:ascii="Arial" w:hAnsi="Arial" w:cs="Arial"/>
        <w:sz w:val="16"/>
      </w:rPr>
    </w:pPr>
    <w:r w:rsidRPr="00BF6A10">
      <w:rPr>
        <w:rFonts w:ascii="Arial" w:hAnsi="Arial" w:cs="Arial"/>
        <w:sz w:val="16"/>
      </w:rPr>
      <w:t xml:space="preserve">Pregão Eletrônico nº </w:t>
    </w:r>
    <w:r>
      <w:rPr>
        <w:rFonts w:ascii="Arial" w:hAnsi="Arial" w:cs="Arial"/>
        <w:sz w:val="16"/>
      </w:rPr>
      <w:t>570</w:t>
    </w:r>
    <w:r w:rsidRPr="00BF6A10">
      <w:rPr>
        <w:rFonts w:ascii="Arial" w:hAnsi="Arial" w:cs="Arial"/>
        <w:sz w:val="16"/>
      </w:rPr>
      <w:t>/</w:t>
    </w:r>
    <w:r>
      <w:rPr>
        <w:rFonts w:ascii="Arial" w:hAnsi="Arial" w:cs="Arial"/>
        <w:sz w:val="16"/>
      </w:rPr>
      <w:t>2023</w:t>
    </w:r>
    <w:r w:rsidRPr="00BF6A10">
      <w:rPr>
        <w:rFonts w:ascii="Arial" w:hAnsi="Arial" w:cs="Arial"/>
        <w:sz w:val="16"/>
      </w:rPr>
      <w:t xml:space="preserve"> </w:t>
    </w:r>
    <w:r w:rsidR="002E5048">
      <w:rPr>
        <w:rFonts w:ascii="Arial" w:hAnsi="Arial" w:cs="Arial"/>
        <w:sz w:val="16"/>
      </w:rPr>
      <w:t>–</w:t>
    </w:r>
    <w:r w:rsidRPr="00BF6A10">
      <w:rPr>
        <w:rFonts w:ascii="Arial" w:hAnsi="Arial" w:cs="Arial"/>
        <w:sz w:val="16"/>
      </w:rPr>
      <w:t xml:space="preserve"> </w:t>
    </w:r>
    <w:r w:rsidR="002E5048">
      <w:rPr>
        <w:rFonts w:ascii="Arial" w:hAnsi="Arial" w:cs="Arial"/>
        <w:sz w:val="16"/>
      </w:rPr>
      <w:t xml:space="preserve">NOVA VERSÃO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E25FAA">
      <w:rPr>
        <w:rFonts w:ascii="Arial" w:hAnsi="Arial" w:cs="Arial"/>
        <w:b/>
        <w:noProof/>
        <w:sz w:val="16"/>
      </w:rPr>
      <w:t>4</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E25FAA">
      <w:rPr>
        <w:rFonts w:ascii="Arial" w:hAnsi="Arial" w:cs="Arial"/>
        <w:b/>
        <w:noProof/>
        <w:sz w:val="16"/>
      </w:rPr>
      <w:t>35</w:t>
    </w:r>
    <w:r w:rsidRPr="003426BF">
      <w:rPr>
        <w:rFonts w:ascii="Arial" w:hAnsi="Arial" w:cs="Arial"/>
        <w:b/>
        <w:sz w:val="16"/>
      </w:rPr>
      <w:fldChar w:fldCharType="end"/>
    </w:r>
  </w:p>
  <w:p w14:paraId="5FAE6968" w14:textId="77777777" w:rsidR="00103FB0" w:rsidRPr="00BF6A10" w:rsidRDefault="00103FB0" w:rsidP="00183407">
    <w:pPr>
      <w:ind w:left="3346"/>
      <w:rPr>
        <w:rFonts w:ascii="Arial" w:hAnsi="Arial" w:cs="Arial"/>
        <w:sz w:val="4"/>
        <w:szCs w:val="4"/>
      </w:rPr>
    </w:pPr>
  </w:p>
  <w:p w14:paraId="410E9765" w14:textId="77777777" w:rsidR="00103FB0" w:rsidRDefault="00103FB0"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103FB0" w:rsidRDefault="00103FB0"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103FB0" w:rsidRPr="00BF6A10" w:rsidRDefault="00103FB0" w:rsidP="00183407">
    <w:pPr>
      <w:jc w:val="center"/>
    </w:pPr>
  </w:p>
  <w:p w14:paraId="6CA6F235" w14:textId="77777777" w:rsidR="00103FB0" w:rsidRDefault="00103FB0"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0F735F" w14:textId="77777777" w:rsidR="00103FB0" w:rsidRDefault="00103FB0">
      <w:r>
        <w:separator/>
      </w:r>
    </w:p>
  </w:footnote>
  <w:footnote w:type="continuationSeparator" w:id="0">
    <w:p w14:paraId="685518DC" w14:textId="77777777" w:rsidR="00103FB0" w:rsidRDefault="00103FB0">
      <w:r>
        <w:continuationSeparator/>
      </w:r>
    </w:p>
  </w:footnote>
  <w:footnote w:type="continuationNotice" w:id="1">
    <w:p w14:paraId="7205B9D7" w14:textId="77777777" w:rsidR="00103FB0" w:rsidRDefault="00103FB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F315EB" w14:textId="61807F83" w:rsidR="00103FB0" w:rsidRDefault="00103FB0">
    <w:pPr>
      <w:pStyle w:val="Cabealho"/>
    </w:pPr>
    <w:r w:rsidRPr="00172D96">
      <w:rPr>
        <w:rFonts w:ascii="Arial" w:hAnsi="Arial" w:cs="Arial"/>
        <w:noProof/>
        <w:lang w:eastAsia="pt-BR"/>
      </w:rPr>
      <w:drawing>
        <wp:anchor distT="0" distB="0" distL="114300" distR="114300" simplePos="0" relativeHeight="251660288" behindDoc="0" locked="0" layoutInCell="1" allowOverlap="1" wp14:anchorId="19A8B19D" wp14:editId="79637B37">
          <wp:simplePos x="0" y="0"/>
          <wp:positionH relativeFrom="column">
            <wp:posOffset>0</wp:posOffset>
          </wp:positionH>
          <wp:positionV relativeFrom="paragraph">
            <wp:posOffset>-582133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8871E1A"/>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DCB27D6"/>
    <w:multiLevelType w:val="multilevel"/>
    <w:tmpl w:val="BCD26628"/>
    <w:numStyleLink w:val="PrefPira"/>
  </w:abstractNum>
  <w:abstractNum w:abstractNumId="16">
    <w:nsid w:val="1ECD65A7"/>
    <w:multiLevelType w:val="multilevel"/>
    <w:tmpl w:val="BCD26628"/>
    <w:numStyleLink w:val="PrefPira"/>
  </w:abstractNum>
  <w:abstractNum w:abstractNumId="17">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36C153C7"/>
    <w:multiLevelType w:val="multilevel"/>
    <w:tmpl w:val="BCD26628"/>
    <w:numStyleLink w:val="PrefPira"/>
  </w:abstractNum>
  <w:abstractNum w:abstractNumId="22">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nsid w:val="3FFF6B6A"/>
    <w:multiLevelType w:val="multilevel"/>
    <w:tmpl w:val="BCD26628"/>
    <w:numStyleLink w:val="PrefPira"/>
  </w:abstractNum>
  <w:abstractNum w:abstractNumId="24">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4FB46926"/>
    <w:multiLevelType w:val="hybridMultilevel"/>
    <w:tmpl w:val="51800B2A"/>
    <w:lvl w:ilvl="0" w:tplc="849A9508">
      <w:start w:val="1"/>
      <w:numFmt w:val="lowerLetter"/>
      <w:lvlText w:val="%1)"/>
      <w:lvlJc w:val="left"/>
      <w:pPr>
        <w:ind w:left="720"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4FD67CA8"/>
    <w:multiLevelType w:val="multilevel"/>
    <w:tmpl w:val="55948136"/>
    <w:lvl w:ilvl="0">
      <w:start w:val="1"/>
      <w:numFmt w:val="decimal"/>
      <w:lvlText w:val="%1."/>
      <w:lvlJc w:val="left"/>
      <w:pPr>
        <w:tabs>
          <w:tab w:val="num" w:pos="851"/>
        </w:tabs>
        <w:ind w:left="851" w:hanging="851"/>
      </w:pPr>
      <w:rPr>
        <w:rFonts w:ascii="Arial" w:hAnsi="Arial" w:cs="Arial"/>
        <w:i w:val="0"/>
        <w:iCs/>
        <w:color w:val="auto"/>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7">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56B82139"/>
    <w:multiLevelType w:val="multilevel"/>
    <w:tmpl w:val="BCD26628"/>
    <w:numStyleLink w:val="PrefPira"/>
  </w:abstractNum>
  <w:abstractNum w:abstractNumId="29">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1">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2">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65F070E6"/>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4">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5">
    <w:nsid w:val="6D6B7EAC"/>
    <w:multiLevelType w:val="multilevel"/>
    <w:tmpl w:val="BCD26628"/>
    <w:numStyleLink w:val="PrefPira"/>
  </w:abstractNum>
  <w:abstractNum w:abstractNumId="36">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38B7E55"/>
    <w:multiLevelType w:val="multilevel"/>
    <w:tmpl w:val="BCD26628"/>
    <w:numStyleLink w:val="PrefPira"/>
  </w:abstractNum>
  <w:abstractNum w:abstractNumId="38">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9">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2"/>
  </w:num>
  <w:num w:numId="5">
    <w:abstractNumId w:val="30"/>
  </w:num>
  <w:num w:numId="6">
    <w:abstractNumId w:val="21"/>
  </w:num>
  <w:num w:numId="7">
    <w:abstractNumId w:val="18"/>
  </w:num>
  <w:num w:numId="8">
    <w:abstractNumId w:val="38"/>
  </w:num>
  <w:num w:numId="9">
    <w:abstractNumId w:val="12"/>
  </w:num>
  <w:num w:numId="10">
    <w:abstractNumId w:val="16"/>
  </w:num>
  <w:num w:numId="11">
    <w:abstractNumId w:val="37"/>
  </w:num>
  <w:num w:numId="12">
    <w:abstractNumId w:val="34"/>
  </w:num>
  <w:num w:numId="13">
    <w:abstractNumId w:val="28"/>
  </w:num>
  <w:num w:numId="14">
    <w:abstractNumId w:val="40"/>
  </w:num>
  <w:num w:numId="15">
    <w:abstractNumId w:val="35"/>
  </w:num>
  <w:num w:numId="16">
    <w:abstractNumId w:val="14"/>
  </w:num>
  <w:num w:numId="17">
    <w:abstractNumId w:val="17"/>
  </w:num>
  <w:num w:numId="18">
    <w:abstractNumId w:val="31"/>
  </w:num>
  <w:num w:numId="19">
    <w:abstractNumId w:val="27"/>
  </w:num>
  <w:num w:numId="20">
    <w:abstractNumId w:val="8"/>
  </w:num>
  <w:num w:numId="21">
    <w:abstractNumId w:val="29"/>
  </w:num>
  <w:num w:numId="22">
    <w:abstractNumId w:val="36"/>
  </w:num>
  <w:num w:numId="23">
    <w:abstractNumId w:val="20"/>
  </w:num>
  <w:num w:numId="24">
    <w:abstractNumId w:val="39"/>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num>
  <w:num w:numId="27">
    <w:abstractNumId w:val="19"/>
  </w:num>
  <w:num w:numId="28">
    <w:abstractNumId w:val="15"/>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0"/>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40"/>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2"/>
  </w:num>
  <w:num w:numId="35">
    <w:abstractNumId w:val="24"/>
  </w:num>
  <w:num w:numId="36">
    <w:abstractNumId w:val="26"/>
  </w:num>
  <w:num w:numId="37">
    <w:abstractNumId w:val="13"/>
  </w:num>
  <w:num w:numId="38">
    <w:abstractNumId w:val="2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33677"/>
    <w:rsid w:val="00034F8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5779"/>
    <w:rsid w:val="000B594D"/>
    <w:rsid w:val="000C0CA4"/>
    <w:rsid w:val="000C2BED"/>
    <w:rsid w:val="000D1A96"/>
    <w:rsid w:val="000D405A"/>
    <w:rsid w:val="000D507D"/>
    <w:rsid w:val="000D5271"/>
    <w:rsid w:val="000E1FA2"/>
    <w:rsid w:val="000E266D"/>
    <w:rsid w:val="000E7C3B"/>
    <w:rsid w:val="00102417"/>
    <w:rsid w:val="00103FB0"/>
    <w:rsid w:val="00105553"/>
    <w:rsid w:val="00105AF2"/>
    <w:rsid w:val="00106BE8"/>
    <w:rsid w:val="00110E8D"/>
    <w:rsid w:val="001152FB"/>
    <w:rsid w:val="001157FD"/>
    <w:rsid w:val="0012172A"/>
    <w:rsid w:val="001235C7"/>
    <w:rsid w:val="00125B3A"/>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2A1F"/>
    <w:rsid w:val="00155ABE"/>
    <w:rsid w:val="0016021A"/>
    <w:rsid w:val="00164EB2"/>
    <w:rsid w:val="0016763A"/>
    <w:rsid w:val="00172D96"/>
    <w:rsid w:val="001756F4"/>
    <w:rsid w:val="0017766A"/>
    <w:rsid w:val="00183407"/>
    <w:rsid w:val="00186223"/>
    <w:rsid w:val="00187D0D"/>
    <w:rsid w:val="00192258"/>
    <w:rsid w:val="00192C3B"/>
    <w:rsid w:val="001930BE"/>
    <w:rsid w:val="00193F9E"/>
    <w:rsid w:val="00197666"/>
    <w:rsid w:val="001A3A4D"/>
    <w:rsid w:val="001A7209"/>
    <w:rsid w:val="001B0ECD"/>
    <w:rsid w:val="001B3FE1"/>
    <w:rsid w:val="001B449C"/>
    <w:rsid w:val="001B762C"/>
    <w:rsid w:val="001C03A3"/>
    <w:rsid w:val="001C0C87"/>
    <w:rsid w:val="001C15E9"/>
    <w:rsid w:val="001C4A72"/>
    <w:rsid w:val="001C5917"/>
    <w:rsid w:val="001C6769"/>
    <w:rsid w:val="001C6AB3"/>
    <w:rsid w:val="001D40CD"/>
    <w:rsid w:val="001E055C"/>
    <w:rsid w:val="001E12C7"/>
    <w:rsid w:val="001E3032"/>
    <w:rsid w:val="001E5D5C"/>
    <w:rsid w:val="001E6649"/>
    <w:rsid w:val="001E6FFC"/>
    <w:rsid w:val="001E7A89"/>
    <w:rsid w:val="001F683A"/>
    <w:rsid w:val="001F687B"/>
    <w:rsid w:val="002003DD"/>
    <w:rsid w:val="00201F21"/>
    <w:rsid w:val="00204C97"/>
    <w:rsid w:val="00204EB5"/>
    <w:rsid w:val="00213AAB"/>
    <w:rsid w:val="00215C56"/>
    <w:rsid w:val="00226E17"/>
    <w:rsid w:val="002308FC"/>
    <w:rsid w:val="00232CA6"/>
    <w:rsid w:val="00233A5C"/>
    <w:rsid w:val="00235FDD"/>
    <w:rsid w:val="00237C3E"/>
    <w:rsid w:val="00240B18"/>
    <w:rsid w:val="0024151E"/>
    <w:rsid w:val="00242036"/>
    <w:rsid w:val="0024287F"/>
    <w:rsid w:val="002541C8"/>
    <w:rsid w:val="00256C66"/>
    <w:rsid w:val="002619E4"/>
    <w:rsid w:val="0026227D"/>
    <w:rsid w:val="00265A6D"/>
    <w:rsid w:val="00270999"/>
    <w:rsid w:val="0028145B"/>
    <w:rsid w:val="0028529C"/>
    <w:rsid w:val="002870AA"/>
    <w:rsid w:val="00292CCB"/>
    <w:rsid w:val="00293B60"/>
    <w:rsid w:val="00297498"/>
    <w:rsid w:val="002A0496"/>
    <w:rsid w:val="002A04B4"/>
    <w:rsid w:val="002A2C5A"/>
    <w:rsid w:val="002A774D"/>
    <w:rsid w:val="002A7E9F"/>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5048"/>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30E53"/>
    <w:rsid w:val="0033414C"/>
    <w:rsid w:val="00334D7F"/>
    <w:rsid w:val="003426BF"/>
    <w:rsid w:val="003474E9"/>
    <w:rsid w:val="00356C22"/>
    <w:rsid w:val="00357ECA"/>
    <w:rsid w:val="00363685"/>
    <w:rsid w:val="00372340"/>
    <w:rsid w:val="00372486"/>
    <w:rsid w:val="0037296B"/>
    <w:rsid w:val="003756E0"/>
    <w:rsid w:val="003762C6"/>
    <w:rsid w:val="0038098A"/>
    <w:rsid w:val="00385660"/>
    <w:rsid w:val="0039059A"/>
    <w:rsid w:val="0039074C"/>
    <w:rsid w:val="0039599C"/>
    <w:rsid w:val="003A157C"/>
    <w:rsid w:val="003A3684"/>
    <w:rsid w:val="003B11A8"/>
    <w:rsid w:val="003B267F"/>
    <w:rsid w:val="003B26DA"/>
    <w:rsid w:val="003B4D3E"/>
    <w:rsid w:val="003B4E43"/>
    <w:rsid w:val="003B6C98"/>
    <w:rsid w:val="003B6DB0"/>
    <w:rsid w:val="003C38B4"/>
    <w:rsid w:val="003C3BB6"/>
    <w:rsid w:val="003C54B0"/>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41CC0"/>
    <w:rsid w:val="00443610"/>
    <w:rsid w:val="00446EEC"/>
    <w:rsid w:val="00451A76"/>
    <w:rsid w:val="004549B8"/>
    <w:rsid w:val="00455BC6"/>
    <w:rsid w:val="00455D2F"/>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B6E6B"/>
    <w:rsid w:val="004B7DBA"/>
    <w:rsid w:val="004C02A5"/>
    <w:rsid w:val="004C5D5D"/>
    <w:rsid w:val="004D1C85"/>
    <w:rsid w:val="004D1CF1"/>
    <w:rsid w:val="004D36CC"/>
    <w:rsid w:val="004D62E9"/>
    <w:rsid w:val="004D71C0"/>
    <w:rsid w:val="004E09A9"/>
    <w:rsid w:val="004E387F"/>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486"/>
    <w:rsid w:val="00562FA7"/>
    <w:rsid w:val="00563433"/>
    <w:rsid w:val="00564264"/>
    <w:rsid w:val="0056461F"/>
    <w:rsid w:val="005653E6"/>
    <w:rsid w:val="00565B84"/>
    <w:rsid w:val="005703D9"/>
    <w:rsid w:val="00571EA0"/>
    <w:rsid w:val="00572729"/>
    <w:rsid w:val="005729A2"/>
    <w:rsid w:val="00573802"/>
    <w:rsid w:val="00577040"/>
    <w:rsid w:val="0058261D"/>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4A9B"/>
    <w:rsid w:val="005F6D78"/>
    <w:rsid w:val="005F6F5E"/>
    <w:rsid w:val="00601772"/>
    <w:rsid w:val="00605F9A"/>
    <w:rsid w:val="006154E3"/>
    <w:rsid w:val="006243E3"/>
    <w:rsid w:val="006263F9"/>
    <w:rsid w:val="00630194"/>
    <w:rsid w:val="00630AE9"/>
    <w:rsid w:val="00640C70"/>
    <w:rsid w:val="006419A3"/>
    <w:rsid w:val="00641BF2"/>
    <w:rsid w:val="006448C5"/>
    <w:rsid w:val="00647F86"/>
    <w:rsid w:val="00652458"/>
    <w:rsid w:val="00655019"/>
    <w:rsid w:val="006561BB"/>
    <w:rsid w:val="00657894"/>
    <w:rsid w:val="00661A02"/>
    <w:rsid w:val="0067004E"/>
    <w:rsid w:val="00672D4B"/>
    <w:rsid w:val="00673C41"/>
    <w:rsid w:val="00677552"/>
    <w:rsid w:val="00681575"/>
    <w:rsid w:val="006830BE"/>
    <w:rsid w:val="006843DC"/>
    <w:rsid w:val="006872E6"/>
    <w:rsid w:val="006920D6"/>
    <w:rsid w:val="0069316E"/>
    <w:rsid w:val="006932BF"/>
    <w:rsid w:val="00696C0B"/>
    <w:rsid w:val="00697785"/>
    <w:rsid w:val="006A309D"/>
    <w:rsid w:val="006A7D2C"/>
    <w:rsid w:val="006B4C03"/>
    <w:rsid w:val="006B500D"/>
    <w:rsid w:val="006B7BD7"/>
    <w:rsid w:val="006B7D2C"/>
    <w:rsid w:val="006C58E7"/>
    <w:rsid w:val="006C7842"/>
    <w:rsid w:val="006C7889"/>
    <w:rsid w:val="006D2C2F"/>
    <w:rsid w:val="006D4EEC"/>
    <w:rsid w:val="006E085C"/>
    <w:rsid w:val="006E496F"/>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2F63"/>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42E57"/>
    <w:rsid w:val="00847FF8"/>
    <w:rsid w:val="008561D3"/>
    <w:rsid w:val="00861A15"/>
    <w:rsid w:val="00863385"/>
    <w:rsid w:val="008647C0"/>
    <w:rsid w:val="008655FC"/>
    <w:rsid w:val="0087009C"/>
    <w:rsid w:val="00870E0A"/>
    <w:rsid w:val="00874FD1"/>
    <w:rsid w:val="00876456"/>
    <w:rsid w:val="00882B23"/>
    <w:rsid w:val="00885914"/>
    <w:rsid w:val="00895B25"/>
    <w:rsid w:val="008A008C"/>
    <w:rsid w:val="008A41AF"/>
    <w:rsid w:val="008A4943"/>
    <w:rsid w:val="008B1BA0"/>
    <w:rsid w:val="008B295D"/>
    <w:rsid w:val="008B742C"/>
    <w:rsid w:val="008C0B8F"/>
    <w:rsid w:val="008C0E60"/>
    <w:rsid w:val="008C38D8"/>
    <w:rsid w:val="008C68A9"/>
    <w:rsid w:val="008D397D"/>
    <w:rsid w:val="008D7A1F"/>
    <w:rsid w:val="008E0671"/>
    <w:rsid w:val="008E135B"/>
    <w:rsid w:val="008E1F93"/>
    <w:rsid w:val="008E3F7E"/>
    <w:rsid w:val="008F1C7E"/>
    <w:rsid w:val="008F1DA5"/>
    <w:rsid w:val="008F4F5B"/>
    <w:rsid w:val="009008F4"/>
    <w:rsid w:val="00902FDA"/>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938AC"/>
    <w:rsid w:val="00995196"/>
    <w:rsid w:val="009952FE"/>
    <w:rsid w:val="009972F2"/>
    <w:rsid w:val="00997A88"/>
    <w:rsid w:val="009A46C8"/>
    <w:rsid w:val="009A6AF4"/>
    <w:rsid w:val="009B0F3C"/>
    <w:rsid w:val="009B4555"/>
    <w:rsid w:val="009C09CF"/>
    <w:rsid w:val="009C1E09"/>
    <w:rsid w:val="009C1FDE"/>
    <w:rsid w:val="009C2D9D"/>
    <w:rsid w:val="009C62DF"/>
    <w:rsid w:val="009C6D29"/>
    <w:rsid w:val="009C6EBF"/>
    <w:rsid w:val="009D2E25"/>
    <w:rsid w:val="009D530D"/>
    <w:rsid w:val="009D733A"/>
    <w:rsid w:val="009D7994"/>
    <w:rsid w:val="009E39D0"/>
    <w:rsid w:val="009E4983"/>
    <w:rsid w:val="009E4E66"/>
    <w:rsid w:val="009E5AD1"/>
    <w:rsid w:val="009F02AD"/>
    <w:rsid w:val="009F0C17"/>
    <w:rsid w:val="009F5531"/>
    <w:rsid w:val="009F6B34"/>
    <w:rsid w:val="00A06561"/>
    <w:rsid w:val="00A07527"/>
    <w:rsid w:val="00A11984"/>
    <w:rsid w:val="00A13F32"/>
    <w:rsid w:val="00A1508D"/>
    <w:rsid w:val="00A179DD"/>
    <w:rsid w:val="00A21F7C"/>
    <w:rsid w:val="00A255DE"/>
    <w:rsid w:val="00A25E51"/>
    <w:rsid w:val="00A27B91"/>
    <w:rsid w:val="00A4028F"/>
    <w:rsid w:val="00A40E60"/>
    <w:rsid w:val="00A440E4"/>
    <w:rsid w:val="00A46977"/>
    <w:rsid w:val="00A46A18"/>
    <w:rsid w:val="00A501EC"/>
    <w:rsid w:val="00A535A7"/>
    <w:rsid w:val="00A6174B"/>
    <w:rsid w:val="00A6385B"/>
    <w:rsid w:val="00A66AD0"/>
    <w:rsid w:val="00A71714"/>
    <w:rsid w:val="00A72FC0"/>
    <w:rsid w:val="00A734A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2EF9"/>
    <w:rsid w:val="00AA6103"/>
    <w:rsid w:val="00AB5354"/>
    <w:rsid w:val="00AB5A19"/>
    <w:rsid w:val="00AB6B3A"/>
    <w:rsid w:val="00AB704A"/>
    <w:rsid w:val="00AC10A1"/>
    <w:rsid w:val="00AC1A42"/>
    <w:rsid w:val="00AC1F16"/>
    <w:rsid w:val="00AC3420"/>
    <w:rsid w:val="00AC433E"/>
    <w:rsid w:val="00AC56A9"/>
    <w:rsid w:val="00AC7E86"/>
    <w:rsid w:val="00AD2D5D"/>
    <w:rsid w:val="00AD6F3B"/>
    <w:rsid w:val="00AD7AC3"/>
    <w:rsid w:val="00AE1D32"/>
    <w:rsid w:val="00AE3A02"/>
    <w:rsid w:val="00AE3BF7"/>
    <w:rsid w:val="00AE51DE"/>
    <w:rsid w:val="00AF015C"/>
    <w:rsid w:val="00AF0184"/>
    <w:rsid w:val="00AF2014"/>
    <w:rsid w:val="00B00D53"/>
    <w:rsid w:val="00B01366"/>
    <w:rsid w:val="00B039A0"/>
    <w:rsid w:val="00B045A6"/>
    <w:rsid w:val="00B07120"/>
    <w:rsid w:val="00B11C4D"/>
    <w:rsid w:val="00B12EF8"/>
    <w:rsid w:val="00B21585"/>
    <w:rsid w:val="00B21E86"/>
    <w:rsid w:val="00B23A27"/>
    <w:rsid w:val="00B2786D"/>
    <w:rsid w:val="00B36CC9"/>
    <w:rsid w:val="00B374A3"/>
    <w:rsid w:val="00B37D5B"/>
    <w:rsid w:val="00B408CA"/>
    <w:rsid w:val="00B41DD9"/>
    <w:rsid w:val="00B50BAD"/>
    <w:rsid w:val="00B537BD"/>
    <w:rsid w:val="00B5424B"/>
    <w:rsid w:val="00B616FA"/>
    <w:rsid w:val="00B62116"/>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37A"/>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4B8B"/>
    <w:rsid w:val="00C36B7E"/>
    <w:rsid w:val="00C4009D"/>
    <w:rsid w:val="00C41CC9"/>
    <w:rsid w:val="00C4696B"/>
    <w:rsid w:val="00C50F0D"/>
    <w:rsid w:val="00C54B42"/>
    <w:rsid w:val="00C5649B"/>
    <w:rsid w:val="00C57754"/>
    <w:rsid w:val="00C62075"/>
    <w:rsid w:val="00C63CD2"/>
    <w:rsid w:val="00C63F8F"/>
    <w:rsid w:val="00C66D71"/>
    <w:rsid w:val="00C66E61"/>
    <w:rsid w:val="00C67DA9"/>
    <w:rsid w:val="00C7082B"/>
    <w:rsid w:val="00C70A79"/>
    <w:rsid w:val="00C71429"/>
    <w:rsid w:val="00C714FC"/>
    <w:rsid w:val="00C716C9"/>
    <w:rsid w:val="00C7179E"/>
    <w:rsid w:val="00C71A57"/>
    <w:rsid w:val="00C72DC8"/>
    <w:rsid w:val="00C72E3A"/>
    <w:rsid w:val="00C73071"/>
    <w:rsid w:val="00C738C0"/>
    <w:rsid w:val="00C73C02"/>
    <w:rsid w:val="00C76847"/>
    <w:rsid w:val="00C8178B"/>
    <w:rsid w:val="00C83448"/>
    <w:rsid w:val="00C847C2"/>
    <w:rsid w:val="00C85D7D"/>
    <w:rsid w:val="00C903EF"/>
    <w:rsid w:val="00C94480"/>
    <w:rsid w:val="00C973B6"/>
    <w:rsid w:val="00CA414D"/>
    <w:rsid w:val="00CA4D09"/>
    <w:rsid w:val="00CA57F4"/>
    <w:rsid w:val="00CB0484"/>
    <w:rsid w:val="00CB2186"/>
    <w:rsid w:val="00CB21D7"/>
    <w:rsid w:val="00CB2E5D"/>
    <w:rsid w:val="00CB4AD9"/>
    <w:rsid w:val="00CB592F"/>
    <w:rsid w:val="00CB615B"/>
    <w:rsid w:val="00CB69A4"/>
    <w:rsid w:val="00CC1DD6"/>
    <w:rsid w:val="00CC4ED8"/>
    <w:rsid w:val="00CD0A09"/>
    <w:rsid w:val="00CD2981"/>
    <w:rsid w:val="00CD3F45"/>
    <w:rsid w:val="00CD407F"/>
    <w:rsid w:val="00CE3A18"/>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21EC"/>
    <w:rsid w:val="00D14C13"/>
    <w:rsid w:val="00D150EE"/>
    <w:rsid w:val="00D16723"/>
    <w:rsid w:val="00D20AEE"/>
    <w:rsid w:val="00D30D96"/>
    <w:rsid w:val="00D33DE3"/>
    <w:rsid w:val="00D37D27"/>
    <w:rsid w:val="00D45ED7"/>
    <w:rsid w:val="00D47855"/>
    <w:rsid w:val="00D47A91"/>
    <w:rsid w:val="00D53E2F"/>
    <w:rsid w:val="00D54530"/>
    <w:rsid w:val="00D562A6"/>
    <w:rsid w:val="00D613BE"/>
    <w:rsid w:val="00D61832"/>
    <w:rsid w:val="00D62923"/>
    <w:rsid w:val="00D6665C"/>
    <w:rsid w:val="00D70C09"/>
    <w:rsid w:val="00D70ED1"/>
    <w:rsid w:val="00D71AEA"/>
    <w:rsid w:val="00D75E4F"/>
    <w:rsid w:val="00D766DF"/>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5FA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C0F10"/>
    <w:rsid w:val="00EC23DC"/>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12C92"/>
    <w:rsid w:val="00F13B05"/>
    <w:rsid w:val="00F15CBF"/>
    <w:rsid w:val="00F16602"/>
    <w:rsid w:val="00F173C3"/>
    <w:rsid w:val="00F24754"/>
    <w:rsid w:val="00F2615F"/>
    <w:rsid w:val="00F2699D"/>
    <w:rsid w:val="00F30B93"/>
    <w:rsid w:val="00F31B66"/>
    <w:rsid w:val="00F31BE4"/>
    <w:rsid w:val="00F32493"/>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41AF"/>
    <w:rsid w:val="00F95D7C"/>
    <w:rsid w:val="00F965B2"/>
    <w:rsid w:val="00F97848"/>
    <w:rsid w:val="00FA27C9"/>
    <w:rsid w:val="00FA2920"/>
    <w:rsid w:val="00FA328D"/>
    <w:rsid w:val="00FA633F"/>
    <w:rsid w:val="00FA6625"/>
    <w:rsid w:val="00FB2CFE"/>
    <w:rsid w:val="00FB73C1"/>
    <w:rsid w:val="00FC27CD"/>
    <w:rsid w:val="00FC4C06"/>
    <w:rsid w:val="00FC75D4"/>
    <w:rsid w:val="00FD09DB"/>
    <w:rsid w:val="00FD434A"/>
    <w:rsid w:val="00FD47CC"/>
    <w:rsid w:val="00FD4906"/>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table" w:styleId="Tabelacomgrade">
    <w:name w:val="Table Grid"/>
    <w:basedOn w:val="Tabelanormal"/>
    <w:uiPriority w:val="59"/>
    <w:rsid w:val="0024203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ecuodecorpodetexto26">
    <w:name w:val="Recuo de corpo de texto 26"/>
    <w:basedOn w:val="Normal"/>
    <w:rsid w:val="00BE437A"/>
    <w:pPr>
      <w:spacing w:after="120" w:line="480" w:lineRule="auto"/>
      <w:ind w:left="283"/>
    </w:pPr>
    <w:rPr>
      <w:kern w:val="0"/>
      <w:lang w:val="x-none"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table" w:styleId="Tabelacomgrade">
    <w:name w:val="Table Grid"/>
    <w:basedOn w:val="Tabelanormal"/>
    <w:uiPriority w:val="59"/>
    <w:rsid w:val="0024203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ecuodecorpodetexto26">
    <w:name w:val="Recuo de corpo de texto 26"/>
    <w:basedOn w:val="Normal"/>
    <w:rsid w:val="00BE437A"/>
    <w:pPr>
      <w:spacing w:after="120" w:line="480" w:lineRule="auto"/>
      <w:ind w:left="283"/>
    </w:pPr>
    <w:rPr>
      <w:kern w:val="0"/>
      <w:lang w:val="x-none"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096274">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01809850">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78712153">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61215316">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271746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br/ans/pt-br/assuntos/informacoes-e-avaliacoes-de-operadoras/monitoramento-de-garantia-de-atendimento" TargetMode="External"/><Relationship Id="rId18" Type="http://schemas.openxmlformats.org/officeDocument/2006/relationships/hyperlink" Target="http://www.licitapira.piracicaba.sp.gov.br/" TargetMode="External"/><Relationship Id="rId26" Type="http://schemas.openxmlformats.org/officeDocument/2006/relationships/hyperlink" Target="http://www.piracicaba.sp.gov.br" TargetMode="Externa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microsoft.com/office/2007/relationships/stylesWithEffects" Target="stylesWithEffects.xml"/><Relationship Id="rId12" Type="http://schemas.openxmlformats.org/officeDocument/2006/relationships/hyperlink" Target="http://www.licitapira.piracicaba.sp.gov.br/" TargetMode="External"/><Relationship Id="rId17" Type="http://schemas.openxmlformats.org/officeDocument/2006/relationships/hyperlink" Target="https://www.gov.br/ans/pt-br/assuntos/consumidor/reajuste-variacao-de-mensalidade/reajuste-anual-de-planos-coletivos" TargetMode="External"/><Relationship Id="rId25" Type="http://schemas.openxmlformats.org/officeDocument/2006/relationships/hyperlink" Target="https://licitapira.piracicaba.sp.gov.br/" TargetMode="External"/><Relationship Id="rId2" Type="http://schemas.openxmlformats.org/officeDocument/2006/relationships/customXml" Target="../customXml/item2.xml"/><Relationship Id="rId16" Type="http://schemas.openxmlformats.org/officeDocument/2006/relationships/hyperlink" Target="https://www.gov.br/ans/pt-br/assuntos/consumidor/reajuste-variacao-de-mensalidade/revisao-tecnica" TargetMode="External"/><Relationship Id="rId20" Type="http://schemas.openxmlformats.org/officeDocument/2006/relationships/hyperlink" Target="http://www.licitapira.piracicaba.sp.gov.br/"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mailto:notafiscal@piracicaba.sp.gov.br"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ans.gov.br/component/legislacao/?view=legislacao&amp;task=textoLei&amp;format=raw&amp;id=NDMzNw=="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mailto:notafiscal@piracicaba.sp.gov.br" TargetMode="External"/><Relationship Id="rId10" Type="http://schemas.openxmlformats.org/officeDocument/2006/relationships/footnotes" Target="footnotes.xml"/><Relationship Id="rId19" Type="http://schemas.openxmlformats.org/officeDocument/2006/relationships/hyperlink" Target="http://www.licitapira.piracicaba.sp.gov.br/"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ans.gov.br/component/legislacao/?view=legislacao&amp;task=textoLei&amp;format=raw&amp;id=NDMyOQ==" TargetMode="External"/><Relationship Id="rId22" Type="http://schemas.openxmlformats.org/officeDocument/2006/relationships/hyperlink" Target="https://www.planalto.gov.br/ccivil_03/_ato2011-2014/2013/lei/l12846.htm" TargetMode="External"/><Relationship Id="rId27" Type="http://schemas.openxmlformats.org/officeDocument/2006/relationships/hyperlink" Target="mailto:pregaoeletronico@piracicaba.sp.gov.br" TargetMode="External"/><Relationship Id="rId30"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purl.org/dc/terms/"/>
    <ds:schemaRef ds:uri="71763c0a-43a9-4215-9c1e-ac13867d38db"/>
    <ds:schemaRef ds:uri="60198707-c4ff-4d5d-8bc5-5efdd47f407d"/>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ABACF72D-C0C7-459D-988C-23F1E69E8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35</Pages>
  <Words>14622</Words>
  <Characters>78965</Characters>
  <Application>Microsoft Office Word</Application>
  <DocSecurity>0</DocSecurity>
  <Lines>658</Lines>
  <Paragraphs>186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93401</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Larissa Palomo</cp:lastModifiedBy>
  <cp:revision>5</cp:revision>
  <cp:lastPrinted>2022-08-03T17:48:00Z</cp:lastPrinted>
  <dcterms:created xsi:type="dcterms:W3CDTF">2023-11-08T11:47:00Z</dcterms:created>
  <dcterms:modified xsi:type="dcterms:W3CDTF">2023-11-08T17:57:00Z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