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11C63" w:rsidRDefault="00C26B72">
      <w:pPr>
        <w:pStyle w:val="Recuodecorpodetexto"/>
        <w:widowControl w:val="0"/>
        <w:shd w:val="clear" w:color="auto" w:fill="CCCCCC"/>
        <w:overflowPunct w:val="0"/>
        <w:spacing w:line="240" w:lineRule="auto"/>
        <w:jc w:val="center"/>
        <w:rPr>
          <w:b/>
          <w:sz w:val="20"/>
          <w:szCs w:val="20"/>
          <w:lang w:val="pt-BR"/>
        </w:rPr>
      </w:pPr>
      <w:r>
        <w:rPr>
          <w:b/>
          <w:sz w:val="20"/>
          <w:szCs w:val="20"/>
        </w:rPr>
        <w:t xml:space="preserve">EDITAL DE </w:t>
      </w:r>
      <w:r>
        <w:rPr>
          <w:b/>
          <w:sz w:val="20"/>
          <w:szCs w:val="20"/>
          <w:lang w:val="pt-BR"/>
        </w:rPr>
        <w:t>DISPENSA ELETRÔNICA nº 2</w:t>
      </w:r>
      <w:r w:rsidR="001D2C4B">
        <w:rPr>
          <w:b/>
          <w:sz w:val="20"/>
          <w:szCs w:val="20"/>
          <w:lang w:val="pt-BR"/>
        </w:rPr>
        <w:t>55</w:t>
      </w:r>
      <w:r>
        <w:rPr>
          <w:b/>
          <w:sz w:val="20"/>
          <w:szCs w:val="20"/>
          <w:lang w:val="pt-BR"/>
        </w:rPr>
        <w:t>/2023</w:t>
      </w:r>
    </w:p>
    <w:p w:rsidR="00B11C63" w:rsidRDefault="00B11C63">
      <w:pPr>
        <w:pStyle w:val="Recuodecorpodetexto"/>
        <w:widowControl w:val="0"/>
        <w:overflowPunct w:val="0"/>
        <w:spacing w:line="240" w:lineRule="auto"/>
        <w:jc w:val="center"/>
        <w:rPr>
          <w:sz w:val="20"/>
          <w:szCs w:val="20"/>
        </w:rPr>
      </w:pPr>
    </w:p>
    <w:p w:rsidR="00B11C63" w:rsidRDefault="00C26B72">
      <w:pPr>
        <w:pStyle w:val="Recuodecorpodetexto"/>
        <w:widowControl w:val="0"/>
        <w:overflowPunct w:val="0"/>
        <w:spacing w:line="240" w:lineRule="auto"/>
        <w:jc w:val="center"/>
        <w:rPr>
          <w:b/>
          <w:bCs/>
          <w:sz w:val="20"/>
          <w:szCs w:val="20"/>
          <w:lang w:val="pt-BR"/>
        </w:rPr>
      </w:pPr>
      <w:r>
        <w:rPr>
          <w:b/>
          <w:bCs/>
          <w:sz w:val="20"/>
          <w:szCs w:val="20"/>
          <w:lang w:val="pt-BR"/>
        </w:rPr>
        <w:t>TERMO DE REFERÊNCIA</w:t>
      </w:r>
    </w:p>
    <w:p w:rsidR="00B11C63" w:rsidRDefault="00B11C63">
      <w:pPr>
        <w:pStyle w:val="Recuodecorpodetexto"/>
        <w:widowControl w:val="0"/>
        <w:overflowPunct w:val="0"/>
        <w:spacing w:line="240" w:lineRule="auto"/>
        <w:jc w:val="center"/>
        <w:rPr>
          <w:sz w:val="20"/>
          <w:szCs w:val="20"/>
        </w:rPr>
      </w:pPr>
    </w:p>
    <w:p w:rsidR="00B11C63" w:rsidRDefault="00C26B72">
      <w:pPr>
        <w:pStyle w:val="Recuodecorpodetexto"/>
        <w:widowControl w:val="0"/>
        <w:shd w:val="clear" w:color="auto" w:fill="DDDDDD"/>
        <w:overflowPunct w:val="0"/>
        <w:spacing w:line="240" w:lineRule="auto"/>
        <w:ind w:firstLine="561"/>
        <w:jc w:val="left"/>
        <w:rPr>
          <w:b/>
          <w:sz w:val="20"/>
          <w:szCs w:val="20"/>
        </w:rPr>
      </w:pPr>
      <w:r>
        <w:rPr>
          <w:b/>
          <w:sz w:val="20"/>
          <w:szCs w:val="20"/>
        </w:rPr>
        <w:t>1</w:t>
      </w:r>
      <w:r>
        <w:rPr>
          <w:b/>
          <w:sz w:val="20"/>
          <w:szCs w:val="20"/>
          <w:lang w:val="pt-BR"/>
        </w:rPr>
        <w:t>.</w:t>
      </w:r>
      <w:r>
        <w:rPr>
          <w:b/>
          <w:sz w:val="20"/>
          <w:szCs w:val="20"/>
        </w:rPr>
        <w:t xml:space="preserve"> DO PROCESSAMENTO:</w:t>
      </w:r>
    </w:p>
    <w:p w:rsidR="00B11C63" w:rsidRDefault="00B11C63">
      <w:pPr>
        <w:pStyle w:val="Recuodecorpodetexto"/>
        <w:widowControl w:val="0"/>
        <w:tabs>
          <w:tab w:val="left" w:pos="284"/>
        </w:tabs>
        <w:overflowPunct w:val="0"/>
        <w:spacing w:line="240" w:lineRule="auto"/>
        <w:rPr>
          <w:sz w:val="20"/>
          <w:szCs w:val="20"/>
          <w:lang w:val="pt-BR"/>
        </w:rPr>
      </w:pPr>
    </w:p>
    <w:p w:rsidR="00B11C63" w:rsidRDefault="00C26B72">
      <w:pPr>
        <w:pStyle w:val="Recuodecorpodetexto"/>
        <w:widowControl w:val="0"/>
        <w:numPr>
          <w:ilvl w:val="0"/>
          <w:numId w:val="4"/>
        </w:numPr>
        <w:tabs>
          <w:tab w:val="left" w:pos="284"/>
        </w:tabs>
        <w:overflowPunct w:val="0"/>
        <w:spacing w:line="240" w:lineRule="auto"/>
        <w:rPr>
          <w:sz w:val="20"/>
          <w:szCs w:val="20"/>
          <w:lang w:val="pt-BR"/>
        </w:rPr>
      </w:pPr>
      <w:r>
        <w:rPr>
          <w:sz w:val="20"/>
          <w:szCs w:val="20"/>
        </w:rPr>
        <w:t>Número do proces</w:t>
      </w:r>
      <w:r>
        <w:rPr>
          <w:sz w:val="20"/>
          <w:szCs w:val="20"/>
          <w:lang w:val="pt-BR"/>
        </w:rPr>
        <w:t>so:</w:t>
      </w:r>
      <w:r>
        <w:rPr>
          <w:b/>
          <w:sz w:val="20"/>
          <w:szCs w:val="20"/>
          <w:lang w:val="pt-BR"/>
        </w:rPr>
        <w:t xml:space="preserve"> </w:t>
      </w:r>
      <w:r w:rsidR="001D2C4B" w:rsidRPr="00ED4BD1">
        <w:rPr>
          <w:rFonts w:ascii="sans-serif" w:hAnsi="sans-serif"/>
          <w:b/>
          <w:sz w:val="20"/>
          <w:szCs w:val="20"/>
          <w:lang w:val="pt-BR"/>
        </w:rPr>
        <w:t>542.559</w:t>
      </w:r>
      <w:r w:rsidRPr="00ED4BD1">
        <w:rPr>
          <w:rFonts w:ascii="sans-serif" w:hAnsi="sans-serif"/>
          <w:b/>
          <w:sz w:val="20"/>
          <w:szCs w:val="20"/>
          <w:lang w:val="pt-BR"/>
        </w:rPr>
        <w:t>/2023</w:t>
      </w:r>
      <w:r>
        <w:rPr>
          <w:b/>
          <w:sz w:val="20"/>
          <w:szCs w:val="20"/>
          <w:lang w:val="pt-BR"/>
        </w:rPr>
        <w:t xml:space="preserve"> </w:t>
      </w:r>
    </w:p>
    <w:p w:rsidR="00B11C63" w:rsidRDefault="00C26B72">
      <w:pPr>
        <w:pStyle w:val="Recuodecorpodetexto"/>
        <w:widowControl w:val="0"/>
        <w:numPr>
          <w:ilvl w:val="0"/>
          <w:numId w:val="4"/>
        </w:numPr>
        <w:tabs>
          <w:tab w:val="left" w:pos="284"/>
        </w:tabs>
        <w:rPr>
          <w:sz w:val="20"/>
          <w:szCs w:val="20"/>
        </w:rPr>
      </w:pPr>
      <w:r>
        <w:rPr>
          <w:sz w:val="20"/>
          <w:szCs w:val="20"/>
        </w:rPr>
        <w:t xml:space="preserve">Data de início de lances: </w:t>
      </w:r>
      <w:r w:rsidR="001D2C4B">
        <w:rPr>
          <w:b/>
          <w:sz w:val="20"/>
          <w:szCs w:val="20"/>
          <w:lang w:val="pt-BR"/>
        </w:rPr>
        <w:t>08/11</w:t>
      </w:r>
      <w:r w:rsidR="005A1C65" w:rsidRPr="001D2C4B">
        <w:rPr>
          <w:b/>
          <w:sz w:val="20"/>
          <w:szCs w:val="20"/>
          <w:lang w:val="pt-BR"/>
        </w:rPr>
        <w:t xml:space="preserve">/2023 às 12 </w:t>
      </w:r>
      <w:proofErr w:type="spellStart"/>
      <w:r w:rsidRPr="001D2C4B">
        <w:rPr>
          <w:b/>
          <w:sz w:val="20"/>
          <w:szCs w:val="20"/>
        </w:rPr>
        <w:t>h</w:t>
      </w:r>
      <w:r w:rsidR="005A1C65" w:rsidRPr="001D2C4B">
        <w:rPr>
          <w:b/>
          <w:sz w:val="20"/>
          <w:szCs w:val="20"/>
          <w:lang w:val="pt-BR"/>
        </w:rPr>
        <w:t>s</w:t>
      </w:r>
      <w:proofErr w:type="spellEnd"/>
    </w:p>
    <w:p w:rsidR="00B11C63" w:rsidRDefault="00C26B72">
      <w:pPr>
        <w:pStyle w:val="Recuodecorpodetexto"/>
        <w:widowControl w:val="0"/>
        <w:numPr>
          <w:ilvl w:val="0"/>
          <w:numId w:val="4"/>
        </w:numPr>
        <w:tabs>
          <w:tab w:val="left" w:pos="284"/>
        </w:tabs>
        <w:overflowPunct w:val="0"/>
        <w:spacing w:line="240" w:lineRule="auto"/>
        <w:rPr>
          <w:b/>
          <w:bCs/>
          <w:sz w:val="20"/>
          <w:szCs w:val="20"/>
          <w:lang w:val="pt-BR"/>
        </w:rPr>
      </w:pPr>
      <w:r>
        <w:rPr>
          <w:sz w:val="20"/>
          <w:szCs w:val="20"/>
        </w:rPr>
        <w:t>Data de encerramento de lances</w:t>
      </w:r>
      <w:r w:rsidR="005A1C65">
        <w:rPr>
          <w:sz w:val="20"/>
          <w:szCs w:val="20"/>
          <w:lang w:val="pt-BR"/>
        </w:rPr>
        <w:t xml:space="preserve">: </w:t>
      </w:r>
      <w:r w:rsidR="001D2C4B">
        <w:rPr>
          <w:b/>
          <w:sz w:val="20"/>
          <w:szCs w:val="20"/>
          <w:lang w:val="pt-BR"/>
        </w:rPr>
        <w:t>13/11</w:t>
      </w:r>
      <w:r w:rsidR="005A1C65" w:rsidRPr="001D2C4B">
        <w:rPr>
          <w:b/>
          <w:sz w:val="20"/>
          <w:szCs w:val="20"/>
          <w:lang w:val="pt-BR"/>
        </w:rPr>
        <w:t xml:space="preserve">/2023 </w:t>
      </w:r>
      <w:r w:rsidRPr="001D2C4B">
        <w:rPr>
          <w:b/>
          <w:sz w:val="20"/>
          <w:szCs w:val="20"/>
        </w:rPr>
        <w:t xml:space="preserve">às </w:t>
      </w:r>
      <w:r w:rsidR="005A1C65" w:rsidRPr="001D2C4B">
        <w:rPr>
          <w:b/>
          <w:sz w:val="20"/>
          <w:szCs w:val="20"/>
          <w:lang w:val="pt-BR"/>
        </w:rPr>
        <w:t xml:space="preserve">18 </w:t>
      </w:r>
      <w:proofErr w:type="spellStart"/>
      <w:r w:rsidR="005A1C65" w:rsidRPr="001D2C4B">
        <w:rPr>
          <w:b/>
          <w:sz w:val="20"/>
          <w:szCs w:val="20"/>
          <w:lang w:val="pt-BR"/>
        </w:rPr>
        <w:t>hs</w:t>
      </w:r>
      <w:proofErr w:type="spellEnd"/>
    </w:p>
    <w:p w:rsidR="00B11C63" w:rsidRDefault="00C26B72">
      <w:pPr>
        <w:pStyle w:val="Recuodecorpodetexto"/>
        <w:widowControl w:val="0"/>
        <w:numPr>
          <w:ilvl w:val="0"/>
          <w:numId w:val="4"/>
        </w:numPr>
        <w:tabs>
          <w:tab w:val="left" w:pos="284"/>
        </w:tabs>
        <w:overflowPunct w:val="0"/>
        <w:spacing w:line="240" w:lineRule="auto"/>
        <w:rPr>
          <w:b/>
          <w:bCs/>
          <w:sz w:val="20"/>
          <w:szCs w:val="20"/>
          <w:lang w:val="pt-BR"/>
        </w:rPr>
      </w:pPr>
      <w:r>
        <w:rPr>
          <w:sz w:val="20"/>
          <w:szCs w:val="20"/>
        </w:rPr>
        <w:t xml:space="preserve">Endereço eletrônico: </w:t>
      </w:r>
      <w:hyperlink r:id="rId12">
        <w:r>
          <w:rPr>
            <w:rStyle w:val="Hyperlink1"/>
            <w:sz w:val="20"/>
            <w:szCs w:val="20"/>
          </w:rPr>
          <w:t>www.licitapira.piracicaba.sp.gov.br</w:t>
        </w:r>
      </w:hyperlink>
    </w:p>
    <w:p w:rsidR="00B11C63" w:rsidRDefault="00B11C63">
      <w:pPr>
        <w:pStyle w:val="Recuodecorpodetexto"/>
        <w:widowControl w:val="0"/>
        <w:overflowPunct w:val="0"/>
        <w:spacing w:line="240" w:lineRule="auto"/>
        <w:ind w:firstLine="561"/>
        <w:jc w:val="left"/>
        <w:rPr>
          <w:b/>
          <w:bCs/>
          <w:sz w:val="20"/>
          <w:szCs w:val="20"/>
          <w:highlight w:val="yellow"/>
        </w:rPr>
      </w:pPr>
    </w:p>
    <w:p w:rsidR="00B11C63" w:rsidRDefault="00C26B72">
      <w:pPr>
        <w:shd w:val="clear" w:color="auto" w:fill="DDDDDD"/>
        <w:ind w:firstLine="561"/>
        <w:rPr>
          <w:rFonts w:ascii="Arial" w:hAnsi="Arial" w:cs="Arial"/>
        </w:rPr>
      </w:pPr>
      <w:r>
        <w:rPr>
          <w:rFonts w:ascii="Arial" w:hAnsi="Arial" w:cs="Arial"/>
          <w:b/>
          <w:bCs/>
        </w:rPr>
        <w:t>2. DO OBJETO:</w:t>
      </w:r>
    </w:p>
    <w:p w:rsidR="00B11C63" w:rsidRDefault="00B11C63">
      <w:pPr>
        <w:tabs>
          <w:tab w:val="left" w:pos="284"/>
        </w:tabs>
        <w:jc w:val="both"/>
        <w:rPr>
          <w:rFonts w:ascii="Arial" w:hAnsi="Arial" w:cs="Arial"/>
        </w:rPr>
      </w:pPr>
    </w:p>
    <w:p w:rsidR="00B11C63" w:rsidRDefault="00C26B72" w:rsidP="00EC156A">
      <w:pPr>
        <w:numPr>
          <w:ilvl w:val="0"/>
          <w:numId w:val="6"/>
        </w:numPr>
        <w:tabs>
          <w:tab w:val="left" w:pos="284"/>
        </w:tabs>
        <w:jc w:val="both"/>
        <w:rPr>
          <w:rFonts w:ascii="Arial" w:hAnsi="Arial" w:cs="Arial"/>
        </w:rPr>
      </w:pPr>
      <w:r>
        <w:rPr>
          <w:rFonts w:ascii="Arial" w:hAnsi="Arial" w:cs="Arial"/>
        </w:rPr>
        <w:t>Objeto:</w:t>
      </w:r>
      <w:r>
        <w:rPr>
          <w:rFonts w:ascii="Arial" w:hAnsi="Arial" w:cs="Arial"/>
          <w:b/>
        </w:rPr>
        <w:t xml:space="preserve"> </w:t>
      </w:r>
      <w:r w:rsidR="003505A3" w:rsidRPr="003505A3">
        <w:rPr>
          <w:rFonts w:ascii="Arial" w:hAnsi="Arial" w:cs="Arial"/>
        </w:rPr>
        <w:t xml:space="preserve">Aquisição e </w:t>
      </w:r>
      <w:r w:rsidR="003505A3" w:rsidRPr="003505A3">
        <w:rPr>
          <w:rFonts w:ascii="Arial" w:hAnsi="Arial" w:cs="Arial"/>
          <w:shd w:val="clear" w:color="auto" w:fill="FFFFFF"/>
        </w:rPr>
        <w:t xml:space="preserve">Instalação de câmeras de </w:t>
      </w:r>
      <w:proofErr w:type="spellStart"/>
      <w:r w:rsidR="003505A3" w:rsidRPr="003505A3">
        <w:rPr>
          <w:rFonts w:ascii="Arial" w:hAnsi="Arial" w:cs="Arial"/>
          <w:shd w:val="clear" w:color="auto" w:fill="FFFFFF"/>
        </w:rPr>
        <w:t>videomonitoramento</w:t>
      </w:r>
      <w:proofErr w:type="spellEnd"/>
      <w:r w:rsidR="003505A3" w:rsidRPr="003505A3">
        <w:rPr>
          <w:rFonts w:ascii="Arial" w:hAnsi="Arial" w:cs="Arial"/>
          <w:shd w:val="clear" w:color="auto" w:fill="FFFFFF"/>
        </w:rPr>
        <w:t xml:space="preserve"> e respectiva infraestrutura de comunicação no </w:t>
      </w:r>
      <w:proofErr w:type="gramStart"/>
      <w:r w:rsidR="003505A3" w:rsidRPr="003505A3">
        <w:rPr>
          <w:rFonts w:ascii="Arial" w:hAnsi="Arial" w:cs="Arial"/>
          <w:shd w:val="clear" w:color="auto" w:fill="FFFFFF"/>
        </w:rPr>
        <w:t>Térreo 01 e Térreo 02</w:t>
      </w:r>
      <w:proofErr w:type="gramEnd"/>
      <w:r w:rsidR="003505A3" w:rsidRPr="003505A3">
        <w:rPr>
          <w:rFonts w:ascii="Arial" w:hAnsi="Arial" w:cs="Arial"/>
          <w:shd w:val="clear" w:color="auto" w:fill="FFFFFF"/>
        </w:rPr>
        <w:t xml:space="preserve"> do prédio do Centro Cívico, Cultural e Educacional “Florisvaldo Coelho Prates</w:t>
      </w:r>
      <w:r w:rsidR="003505A3">
        <w:rPr>
          <w:rFonts w:ascii="Arial" w:hAnsi="Arial" w:cs="Arial"/>
          <w:shd w:val="clear" w:color="auto" w:fill="FFFFFF"/>
        </w:rPr>
        <w:t>”.</w:t>
      </w:r>
      <w:r>
        <w:rPr>
          <w:rFonts w:ascii="Arial" w:hAnsi="Arial" w:cs="Arial"/>
          <w:b/>
        </w:rPr>
        <w:t xml:space="preserve"> </w:t>
      </w:r>
    </w:p>
    <w:p w:rsidR="00B11C63" w:rsidRDefault="00C26B72" w:rsidP="00EC156A">
      <w:pPr>
        <w:numPr>
          <w:ilvl w:val="0"/>
          <w:numId w:val="7"/>
        </w:numPr>
        <w:tabs>
          <w:tab w:val="left" w:pos="284"/>
        </w:tabs>
        <w:jc w:val="both"/>
        <w:rPr>
          <w:rFonts w:ascii="Arial" w:hAnsi="Arial" w:cs="Arial"/>
        </w:rPr>
      </w:pPr>
      <w:r>
        <w:rPr>
          <w:rFonts w:ascii="Arial" w:hAnsi="Arial" w:cs="Arial"/>
        </w:rPr>
        <w:t xml:space="preserve">Unidade Requisitante: </w:t>
      </w:r>
      <w:r w:rsidR="001D2C4B" w:rsidRPr="001D2C4B">
        <w:rPr>
          <w:rFonts w:ascii="Arial" w:hAnsi="Arial" w:cs="Arial"/>
          <w:shd w:val="clear" w:color="auto" w:fill="FFFFFF"/>
        </w:rPr>
        <w:t>SEMAD/Centro de Informática</w:t>
      </w:r>
    </w:p>
    <w:p w:rsidR="00B11C63" w:rsidRDefault="00C26B72" w:rsidP="00EC156A">
      <w:pPr>
        <w:numPr>
          <w:ilvl w:val="0"/>
          <w:numId w:val="8"/>
        </w:numPr>
        <w:tabs>
          <w:tab w:val="left" w:pos="284"/>
        </w:tabs>
        <w:jc w:val="both"/>
        <w:rPr>
          <w:rFonts w:ascii="Arial" w:hAnsi="Arial" w:cs="Arial"/>
        </w:rPr>
      </w:pPr>
      <w:r>
        <w:rPr>
          <w:rFonts w:ascii="Arial" w:hAnsi="Arial" w:cs="Arial"/>
        </w:rPr>
        <w:t>Fonte de recursos</w:t>
      </w:r>
      <w:r w:rsidRPr="001D2C4B">
        <w:rPr>
          <w:rFonts w:ascii="Arial" w:hAnsi="Arial" w:cs="Arial"/>
        </w:rPr>
        <w:t xml:space="preserve">: </w:t>
      </w:r>
      <w:r w:rsidR="001D2C4B" w:rsidRPr="001D2C4B">
        <w:rPr>
          <w:rFonts w:ascii="Arial" w:hAnsi="Arial" w:cs="Arial"/>
          <w:shd w:val="clear" w:color="auto" w:fill="FFFFFF"/>
        </w:rPr>
        <w:t>04.126.0003.1044.0000 –TECNOLOGIA DA INFORMAÇÃO –MODERNIZAÇÃO DE PRÓPRIOS MUNICIPAIS</w:t>
      </w:r>
      <w:r>
        <w:rPr>
          <w:rFonts w:ascii="Arial" w:hAnsi="Arial" w:cs="Arial"/>
        </w:rPr>
        <w:t xml:space="preserve"> </w:t>
      </w:r>
    </w:p>
    <w:p w:rsidR="00B11C63" w:rsidRPr="001D2C4B" w:rsidRDefault="00C26B72" w:rsidP="00EC156A">
      <w:pPr>
        <w:numPr>
          <w:ilvl w:val="0"/>
          <w:numId w:val="9"/>
        </w:numPr>
        <w:tabs>
          <w:tab w:val="left" w:pos="284"/>
        </w:tabs>
        <w:jc w:val="both"/>
        <w:rPr>
          <w:rFonts w:ascii="Arial" w:hAnsi="Arial" w:cs="Arial"/>
        </w:rPr>
      </w:pPr>
      <w:r>
        <w:rPr>
          <w:rFonts w:ascii="Arial" w:hAnsi="Arial" w:cs="Arial"/>
        </w:rPr>
        <w:t xml:space="preserve">Valor estimado da contratação: </w:t>
      </w:r>
      <w:r w:rsidR="001D2C4B" w:rsidRPr="001D2C4B">
        <w:rPr>
          <w:rFonts w:ascii="Arial" w:hAnsi="Arial" w:cs="Arial"/>
          <w:shd w:val="clear" w:color="auto" w:fill="FFFFFF"/>
        </w:rPr>
        <w:t>R$ 34.583,14 (</w:t>
      </w:r>
      <w:proofErr w:type="gramStart"/>
      <w:r w:rsidR="001D2C4B" w:rsidRPr="001D2C4B">
        <w:rPr>
          <w:rFonts w:ascii="Arial" w:hAnsi="Arial" w:cs="Arial"/>
          <w:shd w:val="clear" w:color="auto" w:fill="FFFFFF"/>
        </w:rPr>
        <w:t>Trinta e quatro mil, quinhentos e oitenta e</w:t>
      </w:r>
      <w:proofErr w:type="gramEnd"/>
      <w:r w:rsidR="001D2C4B" w:rsidRPr="001D2C4B">
        <w:rPr>
          <w:rFonts w:ascii="Arial" w:hAnsi="Arial" w:cs="Arial"/>
          <w:shd w:val="clear" w:color="auto" w:fill="FFFFFF"/>
        </w:rPr>
        <w:t xml:space="preserve"> três reais e quatorze centavos)</w:t>
      </w:r>
    </w:p>
    <w:p w:rsidR="00B11C63" w:rsidRPr="005A1C65" w:rsidRDefault="00C26B72" w:rsidP="00EC156A">
      <w:pPr>
        <w:numPr>
          <w:ilvl w:val="0"/>
          <w:numId w:val="10"/>
        </w:numPr>
        <w:tabs>
          <w:tab w:val="left" w:pos="284"/>
        </w:tabs>
        <w:jc w:val="both"/>
        <w:rPr>
          <w:rFonts w:ascii="Arial" w:hAnsi="Arial" w:cs="Arial"/>
          <w:b/>
        </w:rPr>
      </w:pPr>
      <w:r>
        <w:rPr>
          <w:rFonts w:ascii="Arial" w:hAnsi="Arial" w:cs="Arial"/>
        </w:rPr>
        <w:t>Prazo de contratação</w:t>
      </w:r>
      <w:r>
        <w:rPr>
          <w:rFonts w:ascii="Arial" w:hAnsi="Arial" w:cs="Arial"/>
          <w:color w:val="4472C4" w:themeColor="accent1"/>
        </w:rPr>
        <w:t xml:space="preserve">: </w:t>
      </w:r>
      <w:r w:rsidR="001D2C4B" w:rsidRPr="001D2C4B">
        <w:rPr>
          <w:rFonts w:ascii="Arial" w:hAnsi="Arial" w:cs="Arial"/>
          <w:shd w:val="clear" w:color="auto" w:fill="FFFFFF"/>
        </w:rPr>
        <w:t>máximo de</w:t>
      </w:r>
      <w:r w:rsidR="005A3E3D">
        <w:rPr>
          <w:rFonts w:ascii="Arial" w:hAnsi="Arial" w:cs="Arial"/>
          <w:shd w:val="clear" w:color="auto" w:fill="FFFFFF"/>
        </w:rPr>
        <w:t xml:space="preserve"> </w:t>
      </w:r>
      <w:r w:rsidR="001D2C4B" w:rsidRPr="001D2C4B">
        <w:rPr>
          <w:rFonts w:ascii="Arial" w:hAnsi="Arial" w:cs="Arial"/>
          <w:shd w:val="clear" w:color="auto" w:fill="FFFFFF"/>
        </w:rPr>
        <w:t>30 (trinta</w:t>
      </w:r>
      <w:proofErr w:type="gramStart"/>
      <w:r w:rsidR="001D2C4B" w:rsidRPr="001D2C4B">
        <w:rPr>
          <w:rFonts w:ascii="Arial" w:hAnsi="Arial" w:cs="Arial"/>
          <w:shd w:val="clear" w:color="auto" w:fill="FFFFFF"/>
        </w:rPr>
        <w:t>)dias</w:t>
      </w:r>
      <w:proofErr w:type="gramEnd"/>
      <w:r w:rsidR="001D2C4B" w:rsidRPr="001D2C4B">
        <w:rPr>
          <w:rFonts w:ascii="Arial" w:hAnsi="Arial" w:cs="Arial"/>
          <w:shd w:val="clear" w:color="auto" w:fill="FFFFFF"/>
        </w:rPr>
        <w:t xml:space="preserve"> corridos, após a formalização da contratação, para o fornecimento e término do serviço</w:t>
      </w:r>
      <w:r w:rsidR="001D2C4B">
        <w:rPr>
          <w:rFonts w:ascii="Arial" w:hAnsi="Arial" w:cs="Arial"/>
          <w:b/>
        </w:rPr>
        <w:t>.</w:t>
      </w:r>
    </w:p>
    <w:p w:rsidR="00B11C63" w:rsidRPr="005A1C65" w:rsidRDefault="00B11C63">
      <w:pPr>
        <w:ind w:firstLine="561"/>
        <w:rPr>
          <w:rFonts w:ascii="Arial" w:hAnsi="Arial" w:cs="Arial"/>
          <w:b/>
          <w:highlight w:val="yellow"/>
        </w:rPr>
      </w:pPr>
    </w:p>
    <w:p w:rsidR="00B11C63" w:rsidRDefault="00C26B72">
      <w:pPr>
        <w:shd w:val="clear" w:color="auto" w:fill="DDDDDD"/>
        <w:ind w:firstLine="561"/>
        <w:rPr>
          <w:rFonts w:ascii="Arial" w:hAnsi="Arial" w:cs="Arial"/>
        </w:rPr>
      </w:pPr>
      <w:r>
        <w:rPr>
          <w:rFonts w:ascii="Arial" w:hAnsi="Arial" w:cs="Arial"/>
          <w:b/>
          <w:bCs/>
        </w:rPr>
        <w:t>3. DA PROPOSTA:</w:t>
      </w:r>
    </w:p>
    <w:p w:rsidR="00B11C63" w:rsidRDefault="00B11C63">
      <w:pPr>
        <w:tabs>
          <w:tab w:val="left" w:pos="284"/>
        </w:tabs>
        <w:jc w:val="both"/>
        <w:rPr>
          <w:rFonts w:ascii="Arial" w:hAnsi="Arial" w:cs="Arial"/>
        </w:rPr>
      </w:pPr>
    </w:p>
    <w:p w:rsidR="00B11C63" w:rsidRDefault="00C26B72" w:rsidP="00EC156A">
      <w:pPr>
        <w:numPr>
          <w:ilvl w:val="0"/>
          <w:numId w:val="11"/>
        </w:numPr>
        <w:tabs>
          <w:tab w:val="left" w:pos="284"/>
        </w:tabs>
        <w:jc w:val="both"/>
        <w:rPr>
          <w:rFonts w:ascii="Arial" w:hAnsi="Arial" w:cs="Arial"/>
        </w:rPr>
      </w:pPr>
      <w:r>
        <w:rPr>
          <w:rFonts w:ascii="Arial" w:hAnsi="Arial" w:cs="Arial"/>
        </w:rPr>
        <w:t>Prazo de validade: 30 (trinta) dias.</w:t>
      </w:r>
    </w:p>
    <w:p w:rsidR="00B11C63" w:rsidRDefault="00C26B72" w:rsidP="00EC156A">
      <w:pPr>
        <w:numPr>
          <w:ilvl w:val="0"/>
          <w:numId w:val="12"/>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B11C63" w:rsidRDefault="00C26B72">
      <w:pPr>
        <w:tabs>
          <w:tab w:val="left" w:pos="284"/>
        </w:tabs>
        <w:jc w:val="both"/>
        <w:rPr>
          <w:rFonts w:ascii="Arial" w:hAnsi="Arial" w:cs="Arial"/>
        </w:rPr>
      </w:pPr>
      <w:proofErr w:type="gramStart"/>
      <w:r>
        <w:rPr>
          <w:rFonts w:ascii="Arial" w:hAnsi="Arial" w:cs="Arial"/>
          <w:b/>
        </w:rPr>
        <w:t>b.</w:t>
      </w:r>
      <w:proofErr w:type="gramEnd"/>
      <w:r>
        <w:rPr>
          <w:rFonts w:ascii="Arial" w:hAnsi="Arial" w:cs="Arial"/>
          <w:b/>
        </w:rPr>
        <w:t>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B11C63" w:rsidRDefault="00C26B72">
      <w:pPr>
        <w:tabs>
          <w:tab w:val="left" w:pos="284"/>
        </w:tabs>
        <w:jc w:val="both"/>
        <w:rPr>
          <w:rFonts w:ascii="Arial" w:hAnsi="Arial" w:cs="Arial"/>
          <w:b/>
          <w:u w:val="single"/>
        </w:rPr>
      </w:pPr>
      <w:r>
        <w:rPr>
          <w:rFonts w:ascii="Arial" w:hAnsi="Arial" w:cs="Arial"/>
        </w:rPr>
        <w:t>O envio da Nota Fiscal Eletrônica deverá ser feito no e-mail: notafiscal@piracicaba.sp.gov.br</w:t>
      </w:r>
    </w:p>
    <w:p w:rsidR="00B11C63" w:rsidRDefault="00C26B72" w:rsidP="00EC156A">
      <w:pPr>
        <w:numPr>
          <w:ilvl w:val="0"/>
          <w:numId w:val="13"/>
        </w:numPr>
        <w:tabs>
          <w:tab w:val="left" w:pos="284"/>
        </w:tabs>
        <w:jc w:val="both"/>
        <w:rPr>
          <w:rFonts w:ascii="Arial" w:hAnsi="Arial" w:cs="Arial"/>
        </w:rPr>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 e a </w:t>
      </w:r>
      <w:r>
        <w:rPr>
          <w:rFonts w:ascii="Arial" w:hAnsi="Arial" w:cs="Arial"/>
          <w:b/>
        </w:rPr>
        <w:t>marca /modelo do fabricante</w:t>
      </w:r>
      <w:r>
        <w:rPr>
          <w:rFonts w:ascii="Arial" w:hAnsi="Arial" w:cs="Arial"/>
        </w:rPr>
        <w:t xml:space="preserve"> do produto cotado, sendo admitida apenas uma marca por item.</w:t>
      </w:r>
    </w:p>
    <w:p w:rsidR="00B11C63" w:rsidRPr="00F407DA" w:rsidRDefault="00C26B72" w:rsidP="00EC156A">
      <w:pPr>
        <w:numPr>
          <w:ilvl w:val="0"/>
          <w:numId w:val="14"/>
        </w:numPr>
        <w:tabs>
          <w:tab w:val="left" w:pos="284"/>
        </w:tabs>
        <w:jc w:val="both"/>
        <w:rPr>
          <w:rFonts w:ascii="Arial" w:eastAsia="Arial" w:hAnsi="Arial" w:cs="Arial"/>
        </w:rPr>
      </w:pPr>
      <w:r>
        <w:rPr>
          <w:rFonts w:ascii="Arial" w:hAnsi="Arial" w:cs="Arial"/>
        </w:rPr>
        <w:t>Especificações e quantidades:</w:t>
      </w:r>
    </w:p>
    <w:p w:rsidR="00F407DA" w:rsidRPr="00F407DA" w:rsidRDefault="00F407DA" w:rsidP="00F407DA">
      <w:pPr>
        <w:tabs>
          <w:tab w:val="left" w:pos="284"/>
        </w:tabs>
        <w:jc w:val="center"/>
        <w:rPr>
          <w:rFonts w:ascii="Arial" w:eastAsia="Arial" w:hAnsi="Arial" w:cs="Arial"/>
          <w:b/>
        </w:rPr>
      </w:pPr>
      <w:r w:rsidRPr="00F407DA">
        <w:rPr>
          <w:rFonts w:ascii="Arial" w:eastAsia="Arial" w:hAnsi="Arial" w:cs="Arial"/>
          <w:b/>
        </w:rPr>
        <w:t>LOTE 01</w:t>
      </w:r>
    </w:p>
    <w:p w:rsidR="00B11C63" w:rsidRDefault="00B11C63">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11C63">
        <w:trPr>
          <w:trHeight w:val="283"/>
          <w:tblHeader/>
          <w:jc w:val="center"/>
        </w:trPr>
        <w:tc>
          <w:tcPr>
            <w:tcW w:w="850" w:type="dxa"/>
            <w:tcBorders>
              <w:top w:val="single" w:sz="4" w:space="0" w:color="000000"/>
              <w:left w:val="single" w:sz="4" w:space="0" w:color="000000"/>
              <w:bottom w:val="single" w:sz="4" w:space="0" w:color="000000"/>
            </w:tcBorders>
            <w:vAlign w:val="center"/>
          </w:tcPr>
          <w:p w:rsidR="00B11C63" w:rsidRDefault="00C26B72">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B11C63" w:rsidRDefault="00C26B72">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B11C63" w:rsidRDefault="00C26B72">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B11C63" w:rsidRDefault="00C26B72">
            <w:pPr>
              <w:pStyle w:val="Contedodatabela"/>
              <w:widowControl w:val="0"/>
              <w:jc w:val="center"/>
              <w:rPr>
                <w:rFonts w:ascii="Arial" w:hAnsi="Arial" w:cs="Arial"/>
              </w:rPr>
            </w:pPr>
            <w:r>
              <w:rPr>
                <w:rFonts w:ascii="Arial" w:hAnsi="Arial" w:cs="Arial"/>
                <w:b/>
              </w:rPr>
              <w:t>Descritivo</w:t>
            </w:r>
          </w:p>
        </w:tc>
      </w:tr>
      <w:tr w:rsidR="00B11C63">
        <w:trPr>
          <w:trHeight w:val="283"/>
          <w:jc w:val="center"/>
        </w:trPr>
        <w:tc>
          <w:tcPr>
            <w:tcW w:w="850" w:type="dxa"/>
            <w:tcBorders>
              <w:top w:val="single" w:sz="4" w:space="0" w:color="000000"/>
              <w:left w:val="single" w:sz="4" w:space="0" w:color="000000"/>
              <w:bottom w:val="single" w:sz="4" w:space="0" w:color="000000"/>
            </w:tcBorders>
            <w:vAlign w:val="center"/>
          </w:tcPr>
          <w:p w:rsidR="00B11C63" w:rsidRDefault="00C26B72">
            <w:pPr>
              <w:widowControl w:val="0"/>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rsidR="00B11C63" w:rsidRDefault="00F237B2">
            <w:pPr>
              <w:pStyle w:val="Contedodatabela"/>
              <w:widowControl w:val="0"/>
              <w:jc w:val="center"/>
              <w:rPr>
                <w:rFonts w:ascii="Arial" w:hAnsi="Arial" w:cs="Arial"/>
              </w:rPr>
            </w:pPr>
            <w:proofErr w:type="gramStart"/>
            <w:r>
              <w:rPr>
                <w:rFonts w:ascii="Arial" w:hAnsi="Arial" w:cs="Arial"/>
              </w:rPr>
              <w:t>9</w:t>
            </w:r>
            <w:proofErr w:type="gramEnd"/>
          </w:p>
        </w:tc>
        <w:tc>
          <w:tcPr>
            <w:tcW w:w="850" w:type="dxa"/>
            <w:tcBorders>
              <w:top w:val="single" w:sz="4" w:space="0" w:color="000000"/>
              <w:left w:val="single" w:sz="4" w:space="0" w:color="000000"/>
              <w:bottom w:val="single" w:sz="4" w:space="0" w:color="000000"/>
            </w:tcBorders>
            <w:vAlign w:val="center"/>
          </w:tcPr>
          <w:p w:rsidR="00B11C63" w:rsidRDefault="00DC1A03">
            <w:pPr>
              <w:pStyle w:val="Contedodatabela"/>
              <w:widowControl w:val="0"/>
              <w:jc w:val="center"/>
              <w:rPr>
                <w:rFonts w:ascii="Arial" w:hAnsi="Arial" w:cs="Arial"/>
              </w:rPr>
            </w:pPr>
            <w:proofErr w:type="spellStart"/>
            <w:r>
              <w:rPr>
                <w:rFonts w:ascii="Arial" w:hAnsi="Arial" w:cs="Arial"/>
              </w:rPr>
              <w:t>Pç</w:t>
            </w:r>
            <w:proofErr w:type="spellEnd"/>
          </w:p>
        </w:tc>
        <w:tc>
          <w:tcPr>
            <w:tcW w:w="7369" w:type="dxa"/>
            <w:tcBorders>
              <w:top w:val="single" w:sz="4" w:space="0" w:color="000000"/>
              <w:left w:val="single" w:sz="4" w:space="0" w:color="000000"/>
              <w:bottom w:val="single" w:sz="4" w:space="0" w:color="000000"/>
              <w:right w:val="single" w:sz="4" w:space="0" w:color="000000"/>
            </w:tcBorders>
            <w:vAlign w:val="center"/>
          </w:tcPr>
          <w:p w:rsidR="00B11C63" w:rsidRPr="00F237B2" w:rsidRDefault="00F237B2">
            <w:pPr>
              <w:pStyle w:val="Contedodatabela"/>
              <w:widowControl w:val="0"/>
              <w:rPr>
                <w:rFonts w:ascii="Arial" w:hAnsi="Arial" w:cs="Arial"/>
              </w:rPr>
            </w:pPr>
            <w:r w:rsidRPr="00F237B2">
              <w:rPr>
                <w:rFonts w:ascii="Arial" w:hAnsi="Arial" w:cs="Arial"/>
                <w:shd w:val="clear" w:color="auto" w:fill="FFFFFF"/>
              </w:rPr>
              <w:t xml:space="preserve">Câmera dome 04MP, conforme descritivo </w:t>
            </w:r>
            <w:proofErr w:type="gramStart"/>
            <w:r w:rsidRPr="00F237B2">
              <w:rPr>
                <w:rFonts w:ascii="Arial" w:hAnsi="Arial" w:cs="Arial"/>
                <w:shd w:val="clear" w:color="auto" w:fill="FFFFFF"/>
              </w:rPr>
              <w:t>técnico</w:t>
            </w:r>
            <w:proofErr w:type="gramEnd"/>
          </w:p>
        </w:tc>
      </w:tr>
      <w:tr w:rsidR="00DC1A03">
        <w:trPr>
          <w:trHeight w:val="283"/>
          <w:jc w:val="center"/>
        </w:trPr>
        <w:tc>
          <w:tcPr>
            <w:tcW w:w="850" w:type="dxa"/>
            <w:tcBorders>
              <w:top w:val="single" w:sz="4" w:space="0" w:color="000000"/>
              <w:left w:val="single" w:sz="4" w:space="0" w:color="000000"/>
              <w:bottom w:val="single" w:sz="4" w:space="0" w:color="000000"/>
            </w:tcBorders>
            <w:vAlign w:val="center"/>
          </w:tcPr>
          <w:p w:rsidR="00DC1A03" w:rsidRDefault="00DC1A03">
            <w:pPr>
              <w:widowControl w:val="0"/>
              <w:jc w:val="center"/>
              <w:rPr>
                <w:rFonts w:ascii="Arial" w:hAnsi="Arial" w:cs="Arial"/>
              </w:rPr>
            </w:pPr>
            <w:proofErr w:type="gramStart"/>
            <w:r>
              <w:rPr>
                <w:rFonts w:ascii="Arial" w:hAnsi="Arial" w:cs="Arial"/>
              </w:rPr>
              <w:t>2</w:t>
            </w:r>
            <w:proofErr w:type="gramEnd"/>
          </w:p>
        </w:tc>
        <w:tc>
          <w:tcPr>
            <w:tcW w:w="850" w:type="dxa"/>
            <w:tcBorders>
              <w:top w:val="single" w:sz="4" w:space="0" w:color="000000"/>
              <w:left w:val="single" w:sz="4" w:space="0" w:color="000000"/>
              <w:bottom w:val="single" w:sz="4" w:space="0" w:color="000000"/>
            </w:tcBorders>
            <w:vAlign w:val="center"/>
          </w:tcPr>
          <w:p w:rsidR="00DC1A03" w:rsidRDefault="00F237B2">
            <w:pPr>
              <w:pStyle w:val="Contedodatabela"/>
              <w:widowControl w:val="0"/>
              <w:jc w:val="center"/>
              <w:rPr>
                <w:rFonts w:ascii="Arial" w:hAnsi="Arial" w:cs="Arial"/>
              </w:rPr>
            </w:pPr>
            <w:r>
              <w:rPr>
                <w:rFonts w:ascii="Arial" w:hAnsi="Arial" w:cs="Arial"/>
              </w:rPr>
              <w:t>610</w:t>
            </w:r>
          </w:p>
        </w:tc>
        <w:tc>
          <w:tcPr>
            <w:tcW w:w="850" w:type="dxa"/>
            <w:tcBorders>
              <w:top w:val="single" w:sz="4" w:space="0" w:color="000000"/>
              <w:left w:val="single" w:sz="4" w:space="0" w:color="000000"/>
              <w:bottom w:val="single" w:sz="4" w:space="0" w:color="000000"/>
            </w:tcBorders>
            <w:vAlign w:val="center"/>
          </w:tcPr>
          <w:p w:rsidR="00DC1A03" w:rsidRDefault="00DC1A03">
            <w:pPr>
              <w:pStyle w:val="Contedodatabela"/>
              <w:widowControl w:val="0"/>
              <w:jc w:val="center"/>
              <w:rPr>
                <w:rFonts w:ascii="Arial" w:hAnsi="Arial" w:cs="Arial"/>
              </w:rPr>
            </w:pPr>
            <w:r>
              <w:rPr>
                <w:rFonts w:ascii="Arial" w:hAnsi="Arial" w:cs="Arial"/>
              </w:rPr>
              <w:t>M</w:t>
            </w:r>
          </w:p>
        </w:tc>
        <w:tc>
          <w:tcPr>
            <w:tcW w:w="7369" w:type="dxa"/>
            <w:tcBorders>
              <w:top w:val="single" w:sz="4" w:space="0" w:color="000000"/>
              <w:left w:val="single" w:sz="4" w:space="0" w:color="000000"/>
              <w:bottom w:val="single" w:sz="4" w:space="0" w:color="000000"/>
              <w:right w:val="single" w:sz="4" w:space="0" w:color="000000"/>
            </w:tcBorders>
            <w:vAlign w:val="center"/>
          </w:tcPr>
          <w:p w:rsidR="00DC1A03" w:rsidRPr="00F237B2" w:rsidRDefault="00F237B2">
            <w:pPr>
              <w:pStyle w:val="Contedodatabela"/>
              <w:widowControl w:val="0"/>
              <w:rPr>
                <w:rFonts w:ascii="Arial" w:hAnsi="Arial" w:cs="Arial"/>
              </w:rPr>
            </w:pPr>
            <w:r w:rsidRPr="00F237B2">
              <w:rPr>
                <w:rFonts w:ascii="Arial" w:hAnsi="Arial" w:cs="Arial"/>
                <w:shd w:val="clear" w:color="auto" w:fill="FFFFFF"/>
              </w:rPr>
              <w:t xml:space="preserve">Cabo de rede CAT 5E, conforme descritivo </w:t>
            </w:r>
            <w:proofErr w:type="gramStart"/>
            <w:r w:rsidRPr="00F237B2">
              <w:rPr>
                <w:rFonts w:ascii="Arial" w:hAnsi="Arial" w:cs="Arial"/>
                <w:shd w:val="clear" w:color="auto" w:fill="FFFFFF"/>
              </w:rPr>
              <w:t>técnico</w:t>
            </w:r>
            <w:proofErr w:type="gramEnd"/>
          </w:p>
        </w:tc>
      </w:tr>
      <w:tr w:rsidR="00DC1A03">
        <w:trPr>
          <w:trHeight w:val="283"/>
          <w:jc w:val="center"/>
        </w:trPr>
        <w:tc>
          <w:tcPr>
            <w:tcW w:w="850" w:type="dxa"/>
            <w:tcBorders>
              <w:top w:val="single" w:sz="4" w:space="0" w:color="000000"/>
              <w:left w:val="single" w:sz="4" w:space="0" w:color="000000"/>
              <w:bottom w:val="single" w:sz="4" w:space="0" w:color="000000"/>
            </w:tcBorders>
            <w:vAlign w:val="center"/>
          </w:tcPr>
          <w:p w:rsidR="00DC1A03" w:rsidRDefault="00DC1A03">
            <w:pPr>
              <w:widowControl w:val="0"/>
              <w:jc w:val="center"/>
              <w:rPr>
                <w:rFonts w:ascii="Arial" w:hAnsi="Arial" w:cs="Arial"/>
              </w:rPr>
            </w:pPr>
            <w:proofErr w:type="gramStart"/>
            <w:r>
              <w:rPr>
                <w:rFonts w:ascii="Arial" w:hAnsi="Arial" w:cs="Arial"/>
              </w:rPr>
              <w:t>3</w:t>
            </w:r>
            <w:proofErr w:type="gramEnd"/>
          </w:p>
        </w:tc>
        <w:tc>
          <w:tcPr>
            <w:tcW w:w="850" w:type="dxa"/>
            <w:tcBorders>
              <w:top w:val="single" w:sz="4" w:space="0" w:color="000000"/>
              <w:left w:val="single" w:sz="4" w:space="0" w:color="000000"/>
              <w:bottom w:val="single" w:sz="4" w:space="0" w:color="000000"/>
            </w:tcBorders>
            <w:vAlign w:val="center"/>
          </w:tcPr>
          <w:p w:rsidR="00DC1A03" w:rsidRDefault="00F237B2">
            <w:pPr>
              <w:pStyle w:val="Contedodatabela"/>
              <w:widowControl w:val="0"/>
              <w:jc w:val="center"/>
              <w:rPr>
                <w:rFonts w:ascii="Arial" w:hAnsi="Arial" w:cs="Arial"/>
              </w:rPr>
            </w:pPr>
            <w:r>
              <w:rPr>
                <w:rFonts w:ascii="Arial" w:hAnsi="Arial" w:cs="Arial"/>
              </w:rPr>
              <w:t>22</w:t>
            </w:r>
          </w:p>
        </w:tc>
        <w:tc>
          <w:tcPr>
            <w:tcW w:w="850" w:type="dxa"/>
            <w:tcBorders>
              <w:top w:val="single" w:sz="4" w:space="0" w:color="000000"/>
              <w:left w:val="single" w:sz="4" w:space="0" w:color="000000"/>
              <w:bottom w:val="single" w:sz="4" w:space="0" w:color="000000"/>
            </w:tcBorders>
            <w:vAlign w:val="center"/>
          </w:tcPr>
          <w:p w:rsidR="00DC1A03" w:rsidRDefault="00DC1A03">
            <w:pPr>
              <w:pStyle w:val="Contedodatabela"/>
              <w:widowControl w:val="0"/>
              <w:jc w:val="center"/>
              <w:rPr>
                <w:rFonts w:ascii="Arial" w:hAnsi="Arial" w:cs="Arial"/>
              </w:rPr>
            </w:pPr>
            <w:proofErr w:type="spellStart"/>
            <w:r>
              <w:rPr>
                <w:rFonts w:ascii="Arial" w:hAnsi="Arial" w:cs="Arial"/>
              </w:rPr>
              <w:t>Pç</w:t>
            </w:r>
            <w:proofErr w:type="spellEnd"/>
          </w:p>
        </w:tc>
        <w:tc>
          <w:tcPr>
            <w:tcW w:w="7369" w:type="dxa"/>
            <w:tcBorders>
              <w:top w:val="single" w:sz="4" w:space="0" w:color="000000"/>
              <w:left w:val="single" w:sz="4" w:space="0" w:color="000000"/>
              <w:bottom w:val="single" w:sz="4" w:space="0" w:color="000000"/>
              <w:right w:val="single" w:sz="4" w:space="0" w:color="000000"/>
            </w:tcBorders>
            <w:vAlign w:val="center"/>
          </w:tcPr>
          <w:p w:rsidR="00DC1A03" w:rsidRPr="00F237B2" w:rsidRDefault="00F237B2">
            <w:pPr>
              <w:pStyle w:val="Contedodatabela"/>
              <w:widowControl w:val="0"/>
              <w:rPr>
                <w:rFonts w:ascii="Arial" w:hAnsi="Arial" w:cs="Arial"/>
              </w:rPr>
            </w:pPr>
            <w:proofErr w:type="spellStart"/>
            <w:r w:rsidRPr="00F237B2">
              <w:rPr>
                <w:rFonts w:ascii="Arial" w:hAnsi="Arial" w:cs="Arial"/>
                <w:shd w:val="clear" w:color="auto" w:fill="FFFFFF"/>
              </w:rPr>
              <w:t>Patchcord</w:t>
            </w:r>
            <w:proofErr w:type="spellEnd"/>
            <w:r w:rsidRPr="00F237B2">
              <w:rPr>
                <w:rFonts w:ascii="Arial" w:hAnsi="Arial" w:cs="Arial"/>
                <w:shd w:val="clear" w:color="auto" w:fill="FFFFFF"/>
              </w:rPr>
              <w:t xml:space="preserve"> CAT 5E 1,5 m, conforme descritivo </w:t>
            </w:r>
            <w:proofErr w:type="gramStart"/>
            <w:r w:rsidRPr="00F237B2">
              <w:rPr>
                <w:rFonts w:ascii="Arial" w:hAnsi="Arial" w:cs="Arial"/>
                <w:shd w:val="clear" w:color="auto" w:fill="FFFFFF"/>
              </w:rPr>
              <w:t>técnico</w:t>
            </w:r>
            <w:proofErr w:type="gramEnd"/>
          </w:p>
        </w:tc>
      </w:tr>
      <w:tr w:rsidR="00DC1A03">
        <w:trPr>
          <w:trHeight w:val="283"/>
          <w:jc w:val="center"/>
        </w:trPr>
        <w:tc>
          <w:tcPr>
            <w:tcW w:w="850" w:type="dxa"/>
            <w:tcBorders>
              <w:top w:val="single" w:sz="4" w:space="0" w:color="000000"/>
              <w:left w:val="single" w:sz="4" w:space="0" w:color="000000"/>
              <w:bottom w:val="single" w:sz="4" w:space="0" w:color="000000"/>
            </w:tcBorders>
            <w:vAlign w:val="center"/>
          </w:tcPr>
          <w:p w:rsidR="00DC1A03" w:rsidRDefault="00DC1A03">
            <w:pPr>
              <w:widowControl w:val="0"/>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tcBorders>
            <w:vAlign w:val="center"/>
          </w:tcPr>
          <w:p w:rsidR="00DC1A03" w:rsidRDefault="00F237B2">
            <w:pPr>
              <w:pStyle w:val="Contedodatabela"/>
              <w:widowControl w:val="0"/>
              <w:jc w:val="center"/>
              <w:rPr>
                <w:rFonts w:ascii="Arial" w:hAnsi="Arial" w:cs="Arial"/>
              </w:rPr>
            </w:pPr>
            <w:proofErr w:type="gramStart"/>
            <w:r>
              <w:rPr>
                <w:rFonts w:ascii="Arial" w:hAnsi="Arial" w:cs="Arial"/>
              </w:rPr>
              <w:t>2</w:t>
            </w:r>
            <w:proofErr w:type="gramEnd"/>
          </w:p>
        </w:tc>
        <w:tc>
          <w:tcPr>
            <w:tcW w:w="850" w:type="dxa"/>
            <w:tcBorders>
              <w:top w:val="single" w:sz="4" w:space="0" w:color="000000"/>
              <w:left w:val="single" w:sz="4" w:space="0" w:color="000000"/>
              <w:bottom w:val="single" w:sz="4" w:space="0" w:color="000000"/>
            </w:tcBorders>
            <w:vAlign w:val="center"/>
          </w:tcPr>
          <w:p w:rsidR="00DC1A03" w:rsidRDefault="00DC1A03">
            <w:pPr>
              <w:pStyle w:val="Contedodatabela"/>
              <w:widowControl w:val="0"/>
              <w:jc w:val="center"/>
              <w:rPr>
                <w:rFonts w:ascii="Arial" w:hAnsi="Arial" w:cs="Arial"/>
              </w:rPr>
            </w:pPr>
            <w:proofErr w:type="spellStart"/>
            <w:r>
              <w:rPr>
                <w:rFonts w:ascii="Arial" w:hAnsi="Arial" w:cs="Arial"/>
              </w:rPr>
              <w:t>Pç</w:t>
            </w:r>
            <w:proofErr w:type="spellEnd"/>
          </w:p>
        </w:tc>
        <w:tc>
          <w:tcPr>
            <w:tcW w:w="7369" w:type="dxa"/>
            <w:tcBorders>
              <w:top w:val="single" w:sz="4" w:space="0" w:color="000000"/>
              <w:left w:val="single" w:sz="4" w:space="0" w:color="000000"/>
              <w:bottom w:val="single" w:sz="4" w:space="0" w:color="000000"/>
              <w:right w:val="single" w:sz="4" w:space="0" w:color="000000"/>
            </w:tcBorders>
            <w:vAlign w:val="center"/>
          </w:tcPr>
          <w:p w:rsidR="00DC1A03" w:rsidRPr="00F237B2" w:rsidRDefault="00F237B2">
            <w:pPr>
              <w:pStyle w:val="Contedodatabela"/>
              <w:widowControl w:val="0"/>
              <w:rPr>
                <w:rFonts w:ascii="Arial" w:hAnsi="Arial" w:cs="Arial"/>
              </w:rPr>
            </w:pPr>
            <w:r w:rsidRPr="00F237B2">
              <w:rPr>
                <w:rFonts w:ascii="Arial" w:hAnsi="Arial" w:cs="Arial"/>
                <w:shd w:val="clear" w:color="auto" w:fill="FFFFFF"/>
              </w:rPr>
              <w:t xml:space="preserve">Tomada </w:t>
            </w:r>
            <w:proofErr w:type="spellStart"/>
            <w:r w:rsidRPr="00F237B2">
              <w:rPr>
                <w:rFonts w:ascii="Arial" w:hAnsi="Arial" w:cs="Arial"/>
                <w:shd w:val="clear" w:color="auto" w:fill="FFFFFF"/>
              </w:rPr>
              <w:t>Keystone</w:t>
            </w:r>
            <w:proofErr w:type="spellEnd"/>
            <w:r w:rsidRPr="00F237B2">
              <w:rPr>
                <w:rFonts w:ascii="Arial" w:hAnsi="Arial" w:cs="Arial"/>
                <w:shd w:val="clear" w:color="auto" w:fill="FFFFFF"/>
              </w:rPr>
              <w:t xml:space="preserve"> CAT 5E, conforme descritivo </w:t>
            </w:r>
            <w:proofErr w:type="gramStart"/>
            <w:r w:rsidRPr="00F237B2">
              <w:rPr>
                <w:rFonts w:ascii="Arial" w:hAnsi="Arial" w:cs="Arial"/>
                <w:shd w:val="clear" w:color="auto" w:fill="FFFFFF"/>
              </w:rPr>
              <w:t>técnico</w:t>
            </w:r>
            <w:proofErr w:type="gramEnd"/>
          </w:p>
        </w:tc>
      </w:tr>
      <w:tr w:rsidR="00DC1A03">
        <w:trPr>
          <w:trHeight w:val="283"/>
          <w:jc w:val="center"/>
        </w:trPr>
        <w:tc>
          <w:tcPr>
            <w:tcW w:w="850" w:type="dxa"/>
            <w:tcBorders>
              <w:top w:val="single" w:sz="4" w:space="0" w:color="000000"/>
              <w:left w:val="single" w:sz="4" w:space="0" w:color="000000"/>
              <w:bottom w:val="single" w:sz="4" w:space="0" w:color="000000"/>
            </w:tcBorders>
            <w:vAlign w:val="center"/>
          </w:tcPr>
          <w:p w:rsidR="00DC1A03" w:rsidRDefault="00DC1A03">
            <w:pPr>
              <w:widowControl w:val="0"/>
              <w:jc w:val="center"/>
              <w:rPr>
                <w:rFonts w:ascii="Arial" w:hAnsi="Arial" w:cs="Arial"/>
              </w:rPr>
            </w:pPr>
            <w:proofErr w:type="gramStart"/>
            <w:r>
              <w:rPr>
                <w:rFonts w:ascii="Arial" w:hAnsi="Arial" w:cs="Arial"/>
              </w:rPr>
              <w:t>5</w:t>
            </w:r>
            <w:proofErr w:type="gramEnd"/>
          </w:p>
        </w:tc>
        <w:tc>
          <w:tcPr>
            <w:tcW w:w="850" w:type="dxa"/>
            <w:tcBorders>
              <w:top w:val="single" w:sz="4" w:space="0" w:color="000000"/>
              <w:left w:val="single" w:sz="4" w:space="0" w:color="000000"/>
              <w:bottom w:val="single" w:sz="4" w:space="0" w:color="000000"/>
            </w:tcBorders>
            <w:vAlign w:val="center"/>
          </w:tcPr>
          <w:p w:rsidR="00DC1A03" w:rsidRDefault="00F237B2">
            <w:pPr>
              <w:pStyle w:val="Contedodatabela"/>
              <w:widowControl w:val="0"/>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rsidR="00DC1A03" w:rsidRDefault="00DC1A03">
            <w:pPr>
              <w:pStyle w:val="Contedodatabela"/>
              <w:widowControl w:val="0"/>
              <w:jc w:val="center"/>
              <w:rPr>
                <w:rFonts w:ascii="Arial" w:hAnsi="Arial" w:cs="Arial"/>
              </w:rPr>
            </w:pPr>
            <w:r>
              <w:rPr>
                <w:rFonts w:ascii="Arial" w:hAnsi="Arial" w:cs="Arial"/>
              </w:rPr>
              <w:t>Conj.</w:t>
            </w:r>
          </w:p>
        </w:tc>
        <w:tc>
          <w:tcPr>
            <w:tcW w:w="7369" w:type="dxa"/>
            <w:tcBorders>
              <w:top w:val="single" w:sz="4" w:space="0" w:color="000000"/>
              <w:left w:val="single" w:sz="4" w:space="0" w:color="000000"/>
              <w:bottom w:val="single" w:sz="4" w:space="0" w:color="000000"/>
              <w:right w:val="single" w:sz="4" w:space="0" w:color="000000"/>
            </w:tcBorders>
            <w:vAlign w:val="center"/>
          </w:tcPr>
          <w:p w:rsidR="00DC1A03" w:rsidRPr="00F237B2" w:rsidRDefault="00F237B2">
            <w:pPr>
              <w:pStyle w:val="Contedodatabela"/>
              <w:widowControl w:val="0"/>
              <w:rPr>
                <w:rFonts w:ascii="Arial" w:hAnsi="Arial" w:cs="Arial"/>
              </w:rPr>
            </w:pPr>
            <w:r w:rsidRPr="00F237B2">
              <w:rPr>
                <w:rFonts w:ascii="Arial" w:hAnsi="Arial" w:cs="Arial"/>
                <w:shd w:val="clear" w:color="auto" w:fill="FFFFFF"/>
              </w:rPr>
              <w:t>Materiais de infraestrutura, conforme descritivo técnico.</w:t>
            </w:r>
          </w:p>
        </w:tc>
      </w:tr>
      <w:tr w:rsidR="00DC1A03">
        <w:trPr>
          <w:trHeight w:val="283"/>
          <w:jc w:val="center"/>
        </w:trPr>
        <w:tc>
          <w:tcPr>
            <w:tcW w:w="850" w:type="dxa"/>
            <w:tcBorders>
              <w:top w:val="single" w:sz="4" w:space="0" w:color="000000"/>
              <w:left w:val="single" w:sz="4" w:space="0" w:color="000000"/>
              <w:bottom w:val="single" w:sz="4" w:space="0" w:color="000000"/>
            </w:tcBorders>
            <w:vAlign w:val="center"/>
          </w:tcPr>
          <w:p w:rsidR="00DC1A03" w:rsidRDefault="00DC1A03">
            <w:pPr>
              <w:widowControl w:val="0"/>
              <w:jc w:val="center"/>
              <w:rPr>
                <w:rFonts w:ascii="Arial" w:hAnsi="Arial" w:cs="Arial"/>
              </w:rPr>
            </w:pPr>
            <w:proofErr w:type="gramStart"/>
            <w:r>
              <w:rPr>
                <w:rFonts w:ascii="Arial" w:hAnsi="Arial" w:cs="Arial"/>
              </w:rPr>
              <w:t>6</w:t>
            </w:r>
            <w:proofErr w:type="gramEnd"/>
          </w:p>
        </w:tc>
        <w:tc>
          <w:tcPr>
            <w:tcW w:w="850" w:type="dxa"/>
            <w:tcBorders>
              <w:top w:val="single" w:sz="4" w:space="0" w:color="000000"/>
              <w:left w:val="single" w:sz="4" w:space="0" w:color="000000"/>
              <w:bottom w:val="single" w:sz="4" w:space="0" w:color="000000"/>
            </w:tcBorders>
            <w:vAlign w:val="center"/>
          </w:tcPr>
          <w:p w:rsidR="00DC1A03" w:rsidRDefault="00F237B2">
            <w:pPr>
              <w:pStyle w:val="Contedodatabela"/>
              <w:widowControl w:val="0"/>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rsidR="00DC1A03" w:rsidRDefault="00DC1A03">
            <w:pPr>
              <w:pStyle w:val="Contedodatabela"/>
              <w:widowControl w:val="0"/>
              <w:jc w:val="center"/>
              <w:rPr>
                <w:rFonts w:ascii="Arial" w:hAnsi="Arial" w:cs="Arial"/>
              </w:rPr>
            </w:pPr>
            <w:r>
              <w:rPr>
                <w:rFonts w:ascii="Arial" w:hAnsi="Arial" w:cs="Arial"/>
              </w:rPr>
              <w:t>Serv.</w:t>
            </w:r>
          </w:p>
        </w:tc>
        <w:tc>
          <w:tcPr>
            <w:tcW w:w="7369" w:type="dxa"/>
            <w:tcBorders>
              <w:top w:val="single" w:sz="4" w:space="0" w:color="000000"/>
              <w:left w:val="single" w:sz="4" w:space="0" w:color="000000"/>
              <w:bottom w:val="single" w:sz="4" w:space="0" w:color="000000"/>
              <w:right w:val="single" w:sz="4" w:space="0" w:color="000000"/>
            </w:tcBorders>
            <w:vAlign w:val="center"/>
          </w:tcPr>
          <w:p w:rsidR="00DC1A03" w:rsidRPr="00F237B2" w:rsidRDefault="00F237B2">
            <w:pPr>
              <w:pStyle w:val="Contedodatabela"/>
              <w:widowControl w:val="0"/>
              <w:rPr>
                <w:rFonts w:ascii="Arial" w:hAnsi="Arial" w:cs="Arial"/>
              </w:rPr>
            </w:pPr>
            <w:r w:rsidRPr="00F237B2">
              <w:rPr>
                <w:rFonts w:ascii="Arial" w:hAnsi="Arial" w:cs="Arial"/>
                <w:shd w:val="clear" w:color="auto" w:fill="FFFFFF"/>
              </w:rPr>
              <w:t xml:space="preserve">Instalação de câmeras de </w:t>
            </w:r>
            <w:proofErr w:type="spellStart"/>
            <w:r w:rsidRPr="00F237B2">
              <w:rPr>
                <w:rFonts w:ascii="Arial" w:hAnsi="Arial" w:cs="Arial"/>
                <w:shd w:val="clear" w:color="auto" w:fill="FFFFFF"/>
              </w:rPr>
              <w:t>videomonitoramento</w:t>
            </w:r>
            <w:proofErr w:type="spellEnd"/>
            <w:r w:rsidRPr="00F237B2">
              <w:rPr>
                <w:rFonts w:ascii="Arial" w:hAnsi="Arial" w:cs="Arial"/>
                <w:shd w:val="clear" w:color="auto" w:fill="FFFFFF"/>
              </w:rPr>
              <w:t xml:space="preserve"> e respectiva infraestrutura de comunicação no </w:t>
            </w:r>
            <w:proofErr w:type="gramStart"/>
            <w:r w:rsidRPr="00F237B2">
              <w:rPr>
                <w:rFonts w:ascii="Arial" w:hAnsi="Arial" w:cs="Arial"/>
                <w:shd w:val="clear" w:color="auto" w:fill="FFFFFF"/>
              </w:rPr>
              <w:t>Térreo 01 e Térreo 02</w:t>
            </w:r>
            <w:proofErr w:type="gramEnd"/>
            <w:r w:rsidRPr="00F237B2">
              <w:rPr>
                <w:rFonts w:ascii="Arial" w:hAnsi="Arial" w:cs="Arial"/>
                <w:shd w:val="clear" w:color="auto" w:fill="FFFFFF"/>
              </w:rPr>
              <w:t xml:space="preserve"> do prédio do Centro Cívico, Cultural e Educacional “Florisvaldo Coelho Prates”, conforme descritivo técnico.</w:t>
            </w:r>
          </w:p>
        </w:tc>
      </w:tr>
    </w:tbl>
    <w:p w:rsidR="00B11C63" w:rsidRDefault="00B11C63">
      <w:pPr>
        <w:tabs>
          <w:tab w:val="left" w:pos="284"/>
        </w:tabs>
        <w:jc w:val="both"/>
        <w:rPr>
          <w:rFonts w:ascii="Arial" w:eastAsia="Arial" w:hAnsi="Arial" w:cs="Arial"/>
          <w:sz w:val="10"/>
          <w:szCs w:val="10"/>
        </w:rPr>
      </w:pPr>
    </w:p>
    <w:p w:rsidR="00B11C63" w:rsidRPr="009347E0" w:rsidRDefault="009347E0" w:rsidP="009347E0">
      <w:pPr>
        <w:numPr>
          <w:ilvl w:val="0"/>
          <w:numId w:val="15"/>
        </w:numPr>
        <w:tabs>
          <w:tab w:val="left" w:pos="284"/>
        </w:tabs>
        <w:jc w:val="both"/>
        <w:rPr>
          <w:rFonts w:ascii="Arial" w:hAnsi="Arial" w:cs="Arial"/>
        </w:rPr>
      </w:pPr>
      <w:r w:rsidRPr="009347E0">
        <w:rPr>
          <w:rFonts w:ascii="Arial" w:hAnsi="Arial" w:cs="Arial"/>
          <w:shd w:val="clear" w:color="auto" w:fill="FFFFFF"/>
        </w:rPr>
        <w:t xml:space="preserve">Para os itens 01, 02, 03 e </w:t>
      </w:r>
      <w:proofErr w:type="gramStart"/>
      <w:r w:rsidRPr="009347E0">
        <w:rPr>
          <w:rFonts w:ascii="Arial" w:hAnsi="Arial" w:cs="Arial"/>
          <w:shd w:val="clear" w:color="auto" w:fill="FFFFFF"/>
        </w:rPr>
        <w:t>04</w:t>
      </w:r>
      <w:proofErr w:type="gramEnd"/>
    </w:p>
    <w:p w:rsidR="009347E0" w:rsidRPr="009347E0" w:rsidRDefault="009347E0" w:rsidP="009347E0">
      <w:pPr>
        <w:tabs>
          <w:tab w:val="left" w:pos="284"/>
        </w:tabs>
        <w:jc w:val="both"/>
        <w:rPr>
          <w:rFonts w:ascii="Arial" w:hAnsi="Arial" w:cs="Arial"/>
          <w:shd w:val="clear" w:color="auto" w:fill="FFFFFF"/>
        </w:rPr>
      </w:pPr>
      <w:proofErr w:type="gramStart"/>
      <w:r w:rsidRPr="003505A3">
        <w:rPr>
          <w:rFonts w:ascii="Arial" w:hAnsi="Arial" w:cs="Arial"/>
          <w:b/>
          <w:shd w:val="clear" w:color="auto" w:fill="FFFFFF"/>
        </w:rPr>
        <w:t>e</w:t>
      </w:r>
      <w:proofErr w:type="gramEnd"/>
      <w:r w:rsidRPr="003505A3">
        <w:rPr>
          <w:rFonts w:ascii="Arial" w:hAnsi="Arial" w:cs="Arial"/>
          <w:b/>
          <w:shd w:val="clear" w:color="auto" w:fill="FFFFFF"/>
        </w:rPr>
        <w:t>.1</w:t>
      </w:r>
      <w:r w:rsidRPr="009347E0">
        <w:rPr>
          <w:rFonts w:ascii="Arial" w:hAnsi="Arial" w:cs="Arial"/>
          <w:shd w:val="clear" w:color="auto" w:fill="FFFFFF"/>
        </w:rPr>
        <w:t>)deverá constar na proposta o fabricante, modelo e código de identificação (</w:t>
      </w:r>
      <w:proofErr w:type="spellStart"/>
      <w:r w:rsidRPr="009347E0">
        <w:rPr>
          <w:rFonts w:ascii="Arial" w:hAnsi="Arial" w:cs="Arial"/>
          <w:shd w:val="clear" w:color="auto" w:fill="FFFFFF"/>
        </w:rPr>
        <w:t>part-number</w:t>
      </w:r>
      <w:proofErr w:type="spellEnd"/>
      <w:r w:rsidRPr="009347E0">
        <w:rPr>
          <w:rFonts w:ascii="Arial" w:hAnsi="Arial" w:cs="Arial"/>
          <w:shd w:val="clear" w:color="auto" w:fill="FFFFFF"/>
        </w:rPr>
        <w:t xml:space="preserve"> ou similar);</w:t>
      </w:r>
    </w:p>
    <w:p w:rsidR="009347E0" w:rsidRDefault="009347E0" w:rsidP="009347E0">
      <w:pPr>
        <w:tabs>
          <w:tab w:val="left" w:pos="284"/>
        </w:tabs>
        <w:jc w:val="both"/>
        <w:rPr>
          <w:rFonts w:ascii="Arial" w:hAnsi="Arial" w:cs="Arial"/>
          <w:shd w:val="clear" w:color="auto" w:fill="FFFFFF"/>
        </w:rPr>
      </w:pPr>
      <w:proofErr w:type="gramStart"/>
      <w:r w:rsidRPr="003505A3">
        <w:rPr>
          <w:rFonts w:ascii="Arial" w:hAnsi="Arial" w:cs="Arial"/>
          <w:b/>
          <w:shd w:val="clear" w:color="auto" w:fill="FFFFFF"/>
        </w:rPr>
        <w:t>e</w:t>
      </w:r>
      <w:proofErr w:type="gramEnd"/>
      <w:r w:rsidRPr="003505A3">
        <w:rPr>
          <w:rFonts w:ascii="Arial" w:hAnsi="Arial" w:cs="Arial"/>
          <w:b/>
          <w:shd w:val="clear" w:color="auto" w:fill="FFFFFF"/>
        </w:rPr>
        <w:t>.2</w:t>
      </w:r>
      <w:r w:rsidRPr="009347E0">
        <w:rPr>
          <w:rFonts w:ascii="Arial" w:hAnsi="Arial" w:cs="Arial"/>
          <w:shd w:val="clear" w:color="auto" w:fill="FFFFFF"/>
        </w:rPr>
        <w:t>)deverão ser apresentados catálogos técnicos que contenham informações suficientes para análise técnica de cada item quanto ao atendimento das características mínimas exigida</w:t>
      </w:r>
      <w:r>
        <w:rPr>
          <w:rFonts w:ascii="Arial" w:hAnsi="Arial" w:cs="Arial"/>
          <w:shd w:val="clear" w:color="auto" w:fill="FFFFFF"/>
        </w:rPr>
        <w:t>s.</w:t>
      </w:r>
    </w:p>
    <w:p w:rsidR="00282471" w:rsidRDefault="00282471" w:rsidP="009347E0">
      <w:pPr>
        <w:tabs>
          <w:tab w:val="left" w:pos="284"/>
        </w:tabs>
        <w:jc w:val="both"/>
        <w:rPr>
          <w:rFonts w:ascii="Arial" w:hAnsi="Arial" w:cs="Arial"/>
          <w:shd w:val="clear" w:color="auto" w:fill="FFFFFF"/>
        </w:rPr>
      </w:pPr>
    </w:p>
    <w:p w:rsidR="00282471" w:rsidRDefault="00282471" w:rsidP="00282471">
      <w:pPr>
        <w:pStyle w:val="PargrafodaLista"/>
        <w:numPr>
          <w:ilvl w:val="0"/>
          <w:numId w:val="15"/>
        </w:numPr>
        <w:tabs>
          <w:tab w:val="left" w:pos="284"/>
        </w:tabs>
        <w:spacing w:after="0" w:line="240" w:lineRule="auto"/>
        <w:jc w:val="both"/>
        <w:rPr>
          <w:rFonts w:ascii="Arial" w:hAnsi="Arial" w:cs="Arial"/>
          <w:sz w:val="20"/>
          <w:szCs w:val="20"/>
        </w:rPr>
      </w:pPr>
      <w:r w:rsidRPr="00282471">
        <w:rPr>
          <w:rFonts w:ascii="Arial" w:hAnsi="Arial" w:cs="Arial"/>
          <w:sz w:val="20"/>
          <w:szCs w:val="20"/>
        </w:rPr>
        <w:t>Descritivo Técnico:</w:t>
      </w:r>
    </w:p>
    <w:p w:rsidR="00F73994" w:rsidRDefault="00F73994" w:rsidP="00F73994">
      <w:pPr>
        <w:pStyle w:val="Corpodetexto"/>
        <w:keepLines/>
        <w:numPr>
          <w:ilvl w:val="0"/>
          <w:numId w:val="47"/>
        </w:numPr>
        <w:tabs>
          <w:tab w:val="left" w:pos="567"/>
          <w:tab w:val="left" w:pos="1134"/>
          <w:tab w:val="left" w:pos="1701"/>
          <w:tab w:val="left" w:pos="2268"/>
          <w:tab w:val="left" w:pos="2835"/>
        </w:tabs>
        <w:spacing w:line="259" w:lineRule="auto"/>
        <w:ind w:right="-2"/>
        <w:rPr>
          <w:b/>
          <w:sz w:val="20"/>
          <w:szCs w:val="20"/>
          <w:lang w:eastAsia="en-US"/>
        </w:rPr>
      </w:pPr>
      <w:r>
        <w:rPr>
          <w:b/>
          <w:sz w:val="20"/>
          <w:szCs w:val="20"/>
          <w:lang w:eastAsia="en-US"/>
        </w:rPr>
        <w:lastRenderedPageBreak/>
        <w:t>Câmera dome 04MP:</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Deverá ser do tipo câmera IP dome para uso externo;</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Deverá possuir resolução mínima de 4MP (quatro megapixels) ou 2560 x 1440p (</w:t>
      </w:r>
      <w:proofErr w:type="gramStart"/>
      <w:r>
        <w:rPr>
          <w:rFonts w:ascii="Arial" w:hAnsi="Arial" w:cs="Arial"/>
          <w:color w:val="auto"/>
        </w:rPr>
        <w:t>dois mil, quinhentos e sessenta</w:t>
      </w:r>
      <w:proofErr w:type="gramEnd"/>
      <w:r>
        <w:rPr>
          <w:rFonts w:ascii="Arial" w:hAnsi="Arial" w:cs="Arial"/>
          <w:color w:val="auto"/>
        </w:rPr>
        <w:t xml:space="preserve"> por um mil, quatrocentos e quarenta pixels);</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 xml:space="preserve">Deverá operar com uma taxa mínima de 30 (trinta) quadros por segundo na resolução máxima no </w:t>
      </w:r>
      <w:proofErr w:type="spellStart"/>
      <w:r>
        <w:rPr>
          <w:rFonts w:ascii="Arial" w:hAnsi="Arial" w:cs="Arial"/>
          <w:color w:val="auto"/>
        </w:rPr>
        <w:t>str</w:t>
      </w:r>
      <w:r>
        <w:rPr>
          <w:rFonts w:ascii="Arial" w:hAnsi="Arial" w:cs="Arial"/>
          <w:color w:val="auto"/>
        </w:rPr>
        <w:t>e</w:t>
      </w:r>
      <w:r>
        <w:rPr>
          <w:rFonts w:ascii="Arial" w:hAnsi="Arial" w:cs="Arial"/>
          <w:color w:val="auto"/>
        </w:rPr>
        <w:t>am</w:t>
      </w:r>
      <w:proofErr w:type="spellEnd"/>
      <w:r>
        <w:rPr>
          <w:rFonts w:ascii="Arial" w:hAnsi="Arial" w:cs="Arial"/>
          <w:color w:val="auto"/>
        </w:rPr>
        <w:t xml:space="preserve"> principal;</w:t>
      </w:r>
    </w:p>
    <w:p w:rsidR="00F73994" w:rsidRDefault="00F73994" w:rsidP="00F73994">
      <w:pPr>
        <w:pStyle w:val="TextoNormal"/>
        <w:numPr>
          <w:ilvl w:val="2"/>
          <w:numId w:val="15"/>
        </w:numPr>
        <w:spacing w:line="276" w:lineRule="auto"/>
        <w:ind w:right="-2"/>
        <w:rPr>
          <w:rFonts w:ascii="Arial" w:hAnsi="Arial" w:cs="Arial"/>
          <w:color w:val="auto"/>
        </w:rPr>
      </w:pPr>
      <w:proofErr w:type="gramStart"/>
      <w:r>
        <w:rPr>
          <w:rFonts w:ascii="Arial" w:hAnsi="Arial" w:cs="Arial"/>
          <w:color w:val="auto"/>
        </w:rPr>
        <w:t>Deverá possuir sensor de imagem CMOS 1/3"</w:t>
      </w:r>
      <w:proofErr w:type="gramEnd"/>
      <w:r>
        <w:rPr>
          <w:rFonts w:ascii="Arial" w:hAnsi="Arial" w:cs="Arial"/>
          <w:color w:val="auto"/>
        </w:rPr>
        <w:t xml:space="preserve"> (um terço de polegada) ou maior, com varredura pr</w:t>
      </w:r>
      <w:r>
        <w:rPr>
          <w:rFonts w:ascii="Arial" w:hAnsi="Arial" w:cs="Arial"/>
          <w:color w:val="auto"/>
        </w:rPr>
        <w:t>o</w:t>
      </w:r>
      <w:r>
        <w:rPr>
          <w:rFonts w:ascii="Arial" w:hAnsi="Arial" w:cs="Arial"/>
          <w:color w:val="auto"/>
        </w:rPr>
        <w:t>gressiva;</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 xml:space="preserve">Deve possuir lente </w:t>
      </w:r>
      <w:proofErr w:type="spellStart"/>
      <w:r>
        <w:rPr>
          <w:rFonts w:ascii="Arial" w:hAnsi="Arial" w:cs="Arial"/>
          <w:color w:val="auto"/>
        </w:rPr>
        <w:t>varifocal</w:t>
      </w:r>
      <w:proofErr w:type="spellEnd"/>
      <w:r>
        <w:rPr>
          <w:rFonts w:ascii="Arial" w:hAnsi="Arial" w:cs="Arial"/>
          <w:color w:val="auto"/>
        </w:rPr>
        <w:t xml:space="preserve"> motorizada de 2,7 a 13,5 mm (dois vírgula sete a </w:t>
      </w:r>
      <w:proofErr w:type="gramStart"/>
      <w:r>
        <w:rPr>
          <w:rFonts w:ascii="Arial" w:hAnsi="Arial" w:cs="Arial"/>
          <w:color w:val="auto"/>
        </w:rPr>
        <w:t>treze vírgula</w:t>
      </w:r>
      <w:proofErr w:type="gramEnd"/>
      <w:r>
        <w:rPr>
          <w:rFonts w:ascii="Arial" w:hAnsi="Arial" w:cs="Arial"/>
          <w:color w:val="auto"/>
        </w:rPr>
        <w:t xml:space="preserve"> cinco mil</w:t>
      </w:r>
      <w:r>
        <w:rPr>
          <w:rFonts w:ascii="Arial" w:hAnsi="Arial" w:cs="Arial"/>
          <w:color w:val="auto"/>
        </w:rPr>
        <w:t>í</w:t>
      </w:r>
      <w:r>
        <w:rPr>
          <w:rFonts w:ascii="Arial" w:hAnsi="Arial" w:cs="Arial"/>
          <w:color w:val="auto"/>
        </w:rPr>
        <w:t>metros);</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 possuir ângulo de visualização horizontal mínimo de 95° (noventa e cinco graus);</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Deverá suportar ao menos compressão de vídeo nos padrões H.264 e H.265;</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 xml:space="preserve">Deverá possuir suporte para ao menos 03 (três) </w:t>
      </w:r>
      <w:proofErr w:type="spellStart"/>
      <w:r>
        <w:rPr>
          <w:rFonts w:ascii="Arial" w:hAnsi="Arial" w:cs="Arial"/>
          <w:color w:val="auto"/>
        </w:rPr>
        <w:t>streams</w:t>
      </w:r>
      <w:proofErr w:type="spellEnd"/>
      <w:r>
        <w:rPr>
          <w:rFonts w:ascii="Arial" w:hAnsi="Arial" w:cs="Arial"/>
          <w:color w:val="auto"/>
        </w:rPr>
        <w:t xml:space="preserve"> de vídeo independentes, simultâneos e conf</w:t>
      </w:r>
      <w:r>
        <w:rPr>
          <w:rFonts w:ascii="Arial" w:hAnsi="Arial" w:cs="Arial"/>
          <w:color w:val="auto"/>
        </w:rPr>
        <w:t>i</w:t>
      </w:r>
      <w:r>
        <w:rPr>
          <w:rFonts w:ascii="Arial" w:hAnsi="Arial" w:cs="Arial"/>
          <w:color w:val="auto"/>
        </w:rPr>
        <w:t>guráveis em diferentes resoluções e taxas de quadros por segundo;</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Deverá possuir função Dia &amp; Noite com filtro de IR com troca automática;</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Deverá possuir iluminadores infravermelhos integrados à câmera com alcance mínimo de 50 (cinque</w:t>
      </w:r>
      <w:r>
        <w:rPr>
          <w:rFonts w:ascii="Arial" w:hAnsi="Arial" w:cs="Arial"/>
          <w:color w:val="auto"/>
        </w:rPr>
        <w:t>n</w:t>
      </w:r>
      <w:r>
        <w:rPr>
          <w:rFonts w:ascii="Arial" w:hAnsi="Arial" w:cs="Arial"/>
          <w:color w:val="auto"/>
        </w:rPr>
        <w:t>ta) metros;</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Deverá operar em modo colorido com intensidade de luz de 0,01 Lux (zero ponto zero um).</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Deverá possuir funções BLC (Compensação de Luz de Fundo) e Redução Digital de ruídos 3D (3DNR);</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 xml:space="preserve">Deverá possuir sensor de imagem com gama dinâmica ampla (WDR) de, no mínimo 120 </w:t>
      </w:r>
      <w:proofErr w:type="gramStart"/>
      <w:r>
        <w:rPr>
          <w:rFonts w:ascii="Arial" w:hAnsi="Arial" w:cs="Arial"/>
          <w:color w:val="auto"/>
        </w:rPr>
        <w:t>dB</w:t>
      </w:r>
      <w:proofErr w:type="gramEnd"/>
      <w:r>
        <w:rPr>
          <w:rFonts w:ascii="Arial" w:hAnsi="Arial" w:cs="Arial"/>
          <w:color w:val="auto"/>
        </w:rPr>
        <w:t xml:space="preserve"> (cento e vinte decibéis), não sendo aceito WDR digital ou similar;</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Deverá possuir recurso que permita a inclusão de máscaras de privacidade;</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 xml:space="preserve">Deverá possuir detecção de exceções de hardware para: Desconexão de Rede, Conflito de Endereço IP, Tentativa de </w:t>
      </w:r>
      <w:proofErr w:type="spellStart"/>
      <w:r>
        <w:rPr>
          <w:rFonts w:ascii="Arial" w:hAnsi="Arial" w:cs="Arial"/>
          <w:color w:val="auto"/>
        </w:rPr>
        <w:t>Login</w:t>
      </w:r>
      <w:proofErr w:type="spellEnd"/>
      <w:r>
        <w:rPr>
          <w:rFonts w:ascii="Arial" w:hAnsi="Arial" w:cs="Arial"/>
          <w:color w:val="auto"/>
        </w:rPr>
        <w:t xml:space="preserve"> Irregular;</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Deverá possuir análise de vídeo inteligente embarcada, permitindo que um cenário seja analisado por uma combinação de algoritmos de análise de vídeo.</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Os algoritmos de análise de vídeo deverão incluir, no mínimo, os seguintes comportamentos:</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Detecção de cruzamento de linha com indicação de direção;</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Detecção de intrusão;</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Detecção de faces;</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Deverá possuir ativação de alarmes para as exceções e regras de analítico;</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Deverá suportar o padrão ONVIF e atender ao menos os perfis S e G;</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Deverá suportar filtro de endereço IP;</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 xml:space="preserve">Deverá possuir slot para SD </w:t>
      </w:r>
      <w:proofErr w:type="spellStart"/>
      <w:r>
        <w:rPr>
          <w:rFonts w:ascii="Arial" w:hAnsi="Arial" w:cs="Arial"/>
          <w:color w:val="auto"/>
        </w:rPr>
        <w:t>Card</w:t>
      </w:r>
      <w:proofErr w:type="spellEnd"/>
      <w:r>
        <w:rPr>
          <w:rFonts w:ascii="Arial" w:hAnsi="Arial" w:cs="Arial"/>
          <w:color w:val="auto"/>
        </w:rPr>
        <w:t xml:space="preserve"> com capacidade de 128GB (cento e vinte e oito gigabytes) ou maior;</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Deverá ser apto a operações em temperaturas até 50°C (cinquenta graus Célsius);</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Deverá possuir proteção contra poeira e água padrão IP67 ou superior;</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Deverá possuir proteção contra vandalismo padrão IK10 ou superior;</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Deverá acompanhar caixa de junção para o local da instalação, todos os acessórios do mesmo fabr</w:t>
      </w:r>
      <w:r>
        <w:rPr>
          <w:rFonts w:ascii="Arial" w:hAnsi="Arial" w:cs="Arial"/>
          <w:color w:val="auto"/>
        </w:rPr>
        <w:t>i</w:t>
      </w:r>
      <w:r>
        <w:rPr>
          <w:rFonts w:ascii="Arial" w:hAnsi="Arial" w:cs="Arial"/>
          <w:color w:val="auto"/>
        </w:rPr>
        <w:t>cante da câmera com o objetivo de garantir a integridade, funcionamento e garantia do equipamento;</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Deverá possuir, no mínimo, 01 (uma) entrada e 01 (uma) saída de alarme;</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Deverá possuir conexão à rede padrão Ethernet com conector RJ45 e velocidade de operação 10/</w:t>
      </w:r>
      <w:proofErr w:type="gramStart"/>
      <w:r>
        <w:rPr>
          <w:rFonts w:ascii="Arial" w:hAnsi="Arial" w:cs="Arial"/>
          <w:color w:val="auto"/>
        </w:rPr>
        <w:t>100Mbps</w:t>
      </w:r>
      <w:proofErr w:type="gramEnd"/>
      <w:r>
        <w:rPr>
          <w:rFonts w:ascii="Arial" w:hAnsi="Arial" w:cs="Arial"/>
          <w:color w:val="auto"/>
        </w:rPr>
        <w:t xml:space="preserve"> (dez ou cem megabits por segundo);</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 xml:space="preserve">Deverá possuir alimentação compatível com </w:t>
      </w:r>
      <w:proofErr w:type="spellStart"/>
      <w:proofErr w:type="gramStart"/>
      <w:r>
        <w:rPr>
          <w:rFonts w:ascii="Arial" w:hAnsi="Arial" w:cs="Arial"/>
          <w:color w:val="auto"/>
        </w:rPr>
        <w:t>PoE</w:t>
      </w:r>
      <w:proofErr w:type="spellEnd"/>
      <w:proofErr w:type="gramEnd"/>
      <w:r>
        <w:rPr>
          <w:rFonts w:ascii="Arial" w:hAnsi="Arial" w:cs="Arial"/>
          <w:color w:val="auto"/>
        </w:rPr>
        <w:t xml:space="preserve"> (802.3af ou 802.3at).</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 xml:space="preserve">O injetor </w:t>
      </w:r>
      <w:proofErr w:type="spellStart"/>
      <w:proofErr w:type="gramStart"/>
      <w:r>
        <w:rPr>
          <w:rFonts w:ascii="Arial" w:hAnsi="Arial" w:cs="Arial"/>
          <w:color w:val="auto"/>
        </w:rPr>
        <w:t>PoE</w:t>
      </w:r>
      <w:proofErr w:type="spellEnd"/>
      <w:proofErr w:type="gramEnd"/>
      <w:r>
        <w:rPr>
          <w:rFonts w:ascii="Arial" w:hAnsi="Arial" w:cs="Arial"/>
          <w:color w:val="auto"/>
        </w:rPr>
        <w:t xml:space="preserve"> deverá ser fornecido com o produto e deverá ser totalmente compatível com seu regime de operação.</w:t>
      </w:r>
    </w:p>
    <w:p w:rsidR="00F73994" w:rsidRDefault="00F73994" w:rsidP="00F73994">
      <w:pPr>
        <w:pStyle w:val="TextoNormal"/>
        <w:numPr>
          <w:ilvl w:val="2"/>
          <w:numId w:val="15"/>
        </w:numPr>
        <w:spacing w:line="276" w:lineRule="auto"/>
        <w:ind w:right="-2"/>
        <w:rPr>
          <w:rFonts w:ascii="Arial" w:hAnsi="Arial" w:cs="Arial"/>
          <w:color w:val="auto"/>
        </w:rPr>
      </w:pPr>
      <w:r>
        <w:rPr>
          <w:rFonts w:ascii="Arial" w:hAnsi="Arial" w:cs="Arial"/>
          <w:color w:val="auto"/>
        </w:rPr>
        <w:t>Deverá ser compatível com o software VMS atualmente em uso no ambiente da Central de Monitor</w:t>
      </w:r>
      <w:r>
        <w:rPr>
          <w:rFonts w:ascii="Arial" w:hAnsi="Arial" w:cs="Arial"/>
          <w:color w:val="auto"/>
        </w:rPr>
        <w:t>a</w:t>
      </w:r>
      <w:r>
        <w:rPr>
          <w:rFonts w:ascii="Arial" w:hAnsi="Arial" w:cs="Arial"/>
          <w:color w:val="auto"/>
        </w:rPr>
        <w:t xml:space="preserve">mento Eletrônico – CEMEL de Piracicaba: </w:t>
      </w:r>
      <w:proofErr w:type="spellStart"/>
      <w:r>
        <w:rPr>
          <w:rFonts w:ascii="Arial" w:hAnsi="Arial" w:cs="Arial"/>
          <w:color w:val="auto"/>
        </w:rPr>
        <w:t>Digifort</w:t>
      </w:r>
      <w:proofErr w:type="spellEnd"/>
      <w:r>
        <w:rPr>
          <w:rFonts w:ascii="Arial" w:hAnsi="Arial" w:cs="Arial"/>
          <w:color w:val="auto"/>
        </w:rPr>
        <w:t xml:space="preserve"> 6.2.</w:t>
      </w:r>
    </w:p>
    <w:p w:rsidR="00F73994" w:rsidRDefault="00F73994" w:rsidP="00F73994">
      <w:pPr>
        <w:pStyle w:val="Corpodetexto"/>
        <w:keepLines/>
        <w:numPr>
          <w:ilvl w:val="2"/>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eastAsia="en-US"/>
        </w:rPr>
        <w:t>GARANTIA DO HARDWARE</w:t>
      </w:r>
    </w:p>
    <w:p w:rsidR="00F73994" w:rsidRPr="00E40921" w:rsidRDefault="00F73994" w:rsidP="00F73994">
      <w:pPr>
        <w:pStyle w:val="Corpodetexto"/>
        <w:keepLines/>
        <w:numPr>
          <w:ilvl w:val="2"/>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eastAsia="en-US"/>
        </w:rPr>
        <w:t>O conjunto de equipamento ofertado deverá possuir garantia de hardware de no mínimo 01 (um) ano, prestada pelo fabricante ou rede de assistência técnica devidamente autorizada, em horário comercial, com tempo de resposta para até o próximo dia útil (vinte e quatro horas), a contar a partir da data do aceite do equipamento.</w:t>
      </w:r>
    </w:p>
    <w:p w:rsidR="00E40921" w:rsidRDefault="00E40921" w:rsidP="00E40921">
      <w:pPr>
        <w:pStyle w:val="Corpodetexto"/>
        <w:keepLines/>
        <w:tabs>
          <w:tab w:val="left" w:pos="567"/>
          <w:tab w:val="left" w:pos="1134"/>
          <w:tab w:val="left" w:pos="1701"/>
          <w:tab w:val="left" w:pos="2268"/>
          <w:tab w:val="left" w:pos="2835"/>
        </w:tabs>
        <w:spacing w:line="259" w:lineRule="auto"/>
        <w:ind w:right="-2"/>
        <w:rPr>
          <w:sz w:val="20"/>
          <w:szCs w:val="20"/>
          <w:lang w:eastAsia="en-US"/>
        </w:rPr>
      </w:pPr>
    </w:p>
    <w:p w:rsidR="00F73994" w:rsidRDefault="00F73994" w:rsidP="00E40921">
      <w:pPr>
        <w:pStyle w:val="Corpodetexto"/>
        <w:keepLines/>
        <w:numPr>
          <w:ilvl w:val="1"/>
          <w:numId w:val="15"/>
        </w:numPr>
        <w:tabs>
          <w:tab w:val="left" w:pos="567"/>
          <w:tab w:val="left" w:pos="1134"/>
          <w:tab w:val="left" w:pos="1701"/>
          <w:tab w:val="left" w:pos="2268"/>
          <w:tab w:val="left" w:pos="2835"/>
        </w:tabs>
        <w:spacing w:line="259" w:lineRule="auto"/>
        <w:ind w:right="-2"/>
        <w:rPr>
          <w:sz w:val="20"/>
          <w:szCs w:val="20"/>
          <w:lang w:eastAsia="en-US"/>
        </w:rPr>
      </w:pPr>
      <w:r>
        <w:rPr>
          <w:b/>
          <w:sz w:val="20"/>
          <w:szCs w:val="20"/>
          <w:lang w:eastAsia="en-US"/>
        </w:rPr>
        <w:t>Cabo de rede CAT 5</w:t>
      </w:r>
      <w:r>
        <w:rPr>
          <w:b/>
          <w:sz w:val="20"/>
          <w:szCs w:val="20"/>
          <w:lang w:val="pt-BR" w:eastAsia="en-US"/>
        </w:rPr>
        <w:t>E:</w:t>
      </w:r>
    </w:p>
    <w:p w:rsidR="00E40921" w:rsidRDefault="00F73994" w:rsidP="00F73994">
      <w:pPr>
        <w:pStyle w:val="TextoNormal"/>
        <w:numPr>
          <w:ilvl w:val="2"/>
          <w:numId w:val="15"/>
        </w:numPr>
        <w:spacing w:line="276" w:lineRule="auto"/>
        <w:jc w:val="both"/>
        <w:rPr>
          <w:rFonts w:ascii="Arial" w:hAnsi="Arial" w:cs="Arial"/>
          <w:color w:val="auto"/>
        </w:rPr>
      </w:pPr>
      <w:r w:rsidRPr="00E40921">
        <w:rPr>
          <w:rFonts w:ascii="Arial" w:hAnsi="Arial" w:cs="Arial"/>
          <w:color w:val="auto"/>
        </w:rPr>
        <w:t>Cumprir ou superar as especificações da norma ANSI/TIA-568-</w:t>
      </w:r>
      <w:proofErr w:type="gramStart"/>
      <w:r w:rsidRPr="00E40921">
        <w:rPr>
          <w:rFonts w:ascii="Arial" w:hAnsi="Arial" w:cs="Arial"/>
          <w:color w:val="auto"/>
        </w:rPr>
        <w:t>C.</w:t>
      </w:r>
      <w:proofErr w:type="gramEnd"/>
      <w:r w:rsidRPr="00E40921">
        <w:rPr>
          <w:rFonts w:ascii="Arial" w:hAnsi="Arial" w:cs="Arial"/>
          <w:color w:val="auto"/>
        </w:rPr>
        <w:t>2 para categoria 5E.</w:t>
      </w:r>
    </w:p>
    <w:p w:rsidR="00E40921" w:rsidRDefault="00F73994" w:rsidP="00F73994">
      <w:pPr>
        <w:pStyle w:val="TextoNormal"/>
        <w:numPr>
          <w:ilvl w:val="2"/>
          <w:numId w:val="15"/>
        </w:numPr>
        <w:spacing w:line="276" w:lineRule="auto"/>
        <w:jc w:val="both"/>
        <w:rPr>
          <w:rFonts w:ascii="Arial" w:hAnsi="Arial" w:cs="Arial"/>
          <w:color w:val="auto"/>
        </w:rPr>
      </w:pPr>
      <w:r w:rsidRPr="00E40921">
        <w:rPr>
          <w:rFonts w:ascii="Arial" w:hAnsi="Arial" w:cs="Arial"/>
          <w:color w:val="auto"/>
        </w:rPr>
        <w:t xml:space="preserve">Os condutores devem ser de cobre sólido calibre 24 AWG (vinte e quatro American </w:t>
      </w:r>
      <w:proofErr w:type="spellStart"/>
      <w:r w:rsidRPr="00E40921">
        <w:rPr>
          <w:rFonts w:ascii="Arial" w:hAnsi="Arial" w:cs="Arial"/>
          <w:color w:val="auto"/>
        </w:rPr>
        <w:t>Wire</w:t>
      </w:r>
      <w:proofErr w:type="spellEnd"/>
      <w:r w:rsidRPr="00E40921">
        <w:rPr>
          <w:rFonts w:ascii="Arial" w:hAnsi="Arial" w:cs="Arial"/>
          <w:color w:val="auto"/>
        </w:rPr>
        <w:t xml:space="preserve"> </w:t>
      </w:r>
      <w:proofErr w:type="spellStart"/>
      <w:r w:rsidRPr="00E40921">
        <w:rPr>
          <w:rFonts w:ascii="Arial" w:hAnsi="Arial" w:cs="Arial"/>
          <w:color w:val="auto"/>
        </w:rPr>
        <w:t>Gauge</w:t>
      </w:r>
      <w:proofErr w:type="spellEnd"/>
      <w:r w:rsidRPr="00E40921">
        <w:rPr>
          <w:rFonts w:ascii="Arial" w:hAnsi="Arial" w:cs="Arial"/>
          <w:color w:val="auto"/>
        </w:rPr>
        <w:t>).</w:t>
      </w:r>
      <w:r w:rsidR="00E40921" w:rsidRPr="00E40921">
        <w:rPr>
          <w:rFonts w:ascii="Arial" w:hAnsi="Arial" w:cs="Arial"/>
          <w:color w:val="auto"/>
        </w:rPr>
        <w:t xml:space="preserve"> </w:t>
      </w:r>
    </w:p>
    <w:p w:rsidR="00E40921" w:rsidRDefault="00F73994" w:rsidP="00E40921">
      <w:pPr>
        <w:pStyle w:val="TextoNormal"/>
        <w:numPr>
          <w:ilvl w:val="2"/>
          <w:numId w:val="15"/>
        </w:numPr>
        <w:spacing w:line="276" w:lineRule="auto"/>
        <w:jc w:val="both"/>
        <w:rPr>
          <w:rFonts w:ascii="Arial" w:hAnsi="Arial" w:cs="Arial"/>
          <w:color w:val="auto"/>
        </w:rPr>
      </w:pPr>
      <w:r w:rsidRPr="00E40921">
        <w:rPr>
          <w:rFonts w:ascii="Arial" w:hAnsi="Arial" w:cs="Arial"/>
          <w:color w:val="auto"/>
        </w:rPr>
        <w:t>Os condutores isolados devem ser reunidos dois a dois, formando 04 (quatro) pares.</w:t>
      </w:r>
      <w:r w:rsidR="00E40921" w:rsidRPr="00E40921">
        <w:rPr>
          <w:rFonts w:ascii="Arial" w:hAnsi="Arial" w:cs="Arial"/>
          <w:color w:val="auto"/>
        </w:rPr>
        <w:t xml:space="preserve"> </w:t>
      </w:r>
    </w:p>
    <w:p w:rsidR="00E40921" w:rsidRDefault="00F73994" w:rsidP="00E40921">
      <w:pPr>
        <w:pStyle w:val="TextoNormal"/>
        <w:numPr>
          <w:ilvl w:val="2"/>
          <w:numId w:val="15"/>
        </w:numPr>
        <w:spacing w:line="276" w:lineRule="auto"/>
        <w:jc w:val="both"/>
        <w:rPr>
          <w:rFonts w:ascii="Arial" w:hAnsi="Arial" w:cs="Arial"/>
          <w:color w:val="auto"/>
        </w:rPr>
      </w:pPr>
      <w:r w:rsidRPr="00E40921">
        <w:rPr>
          <w:rFonts w:ascii="Arial" w:hAnsi="Arial" w:cs="Arial"/>
          <w:color w:val="auto"/>
        </w:rPr>
        <w:t xml:space="preserve">O par de condutores isolados devem possuir </w:t>
      </w:r>
      <w:proofErr w:type="spellStart"/>
      <w:r w:rsidRPr="00E40921">
        <w:rPr>
          <w:rFonts w:ascii="Arial" w:hAnsi="Arial" w:cs="Arial"/>
          <w:color w:val="auto"/>
        </w:rPr>
        <w:t>torcimento</w:t>
      </w:r>
      <w:proofErr w:type="spellEnd"/>
      <w:r w:rsidRPr="00E40921">
        <w:rPr>
          <w:rFonts w:ascii="Arial" w:hAnsi="Arial" w:cs="Arial"/>
          <w:color w:val="auto"/>
        </w:rPr>
        <w:t xml:space="preserve"> em passos adequados </w:t>
      </w:r>
      <w:proofErr w:type="gramStart"/>
      <w:r w:rsidRPr="00E40921">
        <w:rPr>
          <w:rFonts w:ascii="Arial" w:hAnsi="Arial" w:cs="Arial"/>
          <w:color w:val="auto"/>
        </w:rPr>
        <w:t>a</w:t>
      </w:r>
      <w:proofErr w:type="gramEnd"/>
      <w:r w:rsidRPr="00E40921">
        <w:rPr>
          <w:rFonts w:ascii="Arial" w:hAnsi="Arial" w:cs="Arial"/>
          <w:color w:val="auto"/>
        </w:rPr>
        <w:t xml:space="preserve"> normativa CAT 5E para os níveis de </w:t>
      </w:r>
      <w:proofErr w:type="spellStart"/>
      <w:r w:rsidRPr="00E40921">
        <w:rPr>
          <w:rFonts w:ascii="Arial" w:hAnsi="Arial" w:cs="Arial"/>
          <w:color w:val="auto"/>
        </w:rPr>
        <w:t>diafonia</w:t>
      </w:r>
      <w:proofErr w:type="spellEnd"/>
      <w:r w:rsidRPr="00E40921">
        <w:rPr>
          <w:rFonts w:ascii="Arial" w:hAnsi="Arial" w:cs="Arial"/>
          <w:color w:val="auto"/>
        </w:rPr>
        <w:t>.</w:t>
      </w:r>
      <w:r w:rsidR="00E40921" w:rsidRPr="00E40921">
        <w:rPr>
          <w:rFonts w:ascii="Arial" w:hAnsi="Arial" w:cs="Arial"/>
          <w:color w:val="auto"/>
        </w:rPr>
        <w:t xml:space="preserve"> </w:t>
      </w:r>
    </w:p>
    <w:p w:rsidR="00F73994" w:rsidRPr="00E40921" w:rsidRDefault="00F73994" w:rsidP="00E40921">
      <w:pPr>
        <w:pStyle w:val="TextoNormal"/>
        <w:numPr>
          <w:ilvl w:val="2"/>
          <w:numId w:val="15"/>
        </w:numPr>
        <w:spacing w:line="276" w:lineRule="auto"/>
        <w:jc w:val="both"/>
        <w:rPr>
          <w:rFonts w:ascii="Arial" w:hAnsi="Arial" w:cs="Arial"/>
          <w:color w:val="auto"/>
        </w:rPr>
      </w:pPr>
      <w:r w:rsidRPr="00E40921">
        <w:rPr>
          <w:rFonts w:ascii="Arial" w:hAnsi="Arial" w:cs="Arial"/>
          <w:color w:val="auto"/>
        </w:rPr>
        <w:t>O conjunto dos pares condutores isolados deve ter o código de cores conforme abaixo:</w:t>
      </w:r>
    </w:p>
    <w:p w:rsidR="00F73994" w:rsidRDefault="00F73994" w:rsidP="00E40921">
      <w:pPr>
        <w:pStyle w:val="TextoNormal"/>
        <w:numPr>
          <w:ilvl w:val="3"/>
          <w:numId w:val="15"/>
        </w:numPr>
        <w:spacing w:line="276" w:lineRule="auto"/>
        <w:jc w:val="both"/>
        <w:rPr>
          <w:rFonts w:ascii="Arial" w:hAnsi="Arial" w:cs="Arial"/>
          <w:color w:val="auto"/>
        </w:rPr>
      </w:pPr>
      <w:r>
        <w:rPr>
          <w:rFonts w:ascii="Arial" w:hAnsi="Arial" w:cs="Arial"/>
          <w:color w:val="auto"/>
        </w:rPr>
        <w:t xml:space="preserve">Par </w:t>
      </w:r>
      <w:proofErr w:type="gramStart"/>
      <w:r>
        <w:rPr>
          <w:rFonts w:ascii="Arial" w:hAnsi="Arial" w:cs="Arial"/>
          <w:color w:val="auto"/>
        </w:rPr>
        <w:t>1</w:t>
      </w:r>
      <w:proofErr w:type="gramEnd"/>
      <w:r>
        <w:rPr>
          <w:rFonts w:ascii="Arial" w:hAnsi="Arial" w:cs="Arial"/>
          <w:color w:val="auto"/>
        </w:rPr>
        <w:t>: Azul-Branco, com uma faixa azul no condutor branco.</w:t>
      </w:r>
    </w:p>
    <w:p w:rsidR="00F73994" w:rsidRDefault="00F73994" w:rsidP="00E40921">
      <w:pPr>
        <w:pStyle w:val="TextoNormal"/>
        <w:numPr>
          <w:ilvl w:val="3"/>
          <w:numId w:val="15"/>
        </w:numPr>
        <w:spacing w:line="276" w:lineRule="auto"/>
        <w:jc w:val="both"/>
        <w:rPr>
          <w:rFonts w:ascii="Arial" w:hAnsi="Arial" w:cs="Arial"/>
          <w:color w:val="auto"/>
        </w:rPr>
      </w:pPr>
      <w:r>
        <w:rPr>
          <w:rFonts w:ascii="Arial" w:hAnsi="Arial" w:cs="Arial"/>
          <w:color w:val="auto"/>
        </w:rPr>
        <w:t xml:space="preserve">Par </w:t>
      </w:r>
      <w:proofErr w:type="gramStart"/>
      <w:r>
        <w:rPr>
          <w:rFonts w:ascii="Arial" w:hAnsi="Arial" w:cs="Arial"/>
          <w:color w:val="auto"/>
        </w:rPr>
        <w:t>2</w:t>
      </w:r>
      <w:proofErr w:type="gramEnd"/>
      <w:r>
        <w:rPr>
          <w:rFonts w:ascii="Arial" w:hAnsi="Arial" w:cs="Arial"/>
          <w:color w:val="auto"/>
        </w:rPr>
        <w:t>: Laranja-Branco, com uma faixa laranja no condutor branco.</w:t>
      </w:r>
    </w:p>
    <w:p w:rsidR="00F73994" w:rsidRDefault="00F73994" w:rsidP="00E40921">
      <w:pPr>
        <w:pStyle w:val="TextoNormal"/>
        <w:numPr>
          <w:ilvl w:val="3"/>
          <w:numId w:val="15"/>
        </w:numPr>
        <w:spacing w:line="276" w:lineRule="auto"/>
        <w:jc w:val="both"/>
        <w:rPr>
          <w:rFonts w:ascii="Arial" w:hAnsi="Arial" w:cs="Arial"/>
          <w:color w:val="auto"/>
        </w:rPr>
      </w:pPr>
      <w:r>
        <w:rPr>
          <w:rFonts w:ascii="Arial" w:hAnsi="Arial" w:cs="Arial"/>
          <w:color w:val="auto"/>
        </w:rPr>
        <w:t xml:space="preserve">Par </w:t>
      </w:r>
      <w:proofErr w:type="gramStart"/>
      <w:r>
        <w:rPr>
          <w:rFonts w:ascii="Arial" w:hAnsi="Arial" w:cs="Arial"/>
          <w:color w:val="auto"/>
        </w:rPr>
        <w:t>3</w:t>
      </w:r>
      <w:proofErr w:type="gramEnd"/>
      <w:r>
        <w:rPr>
          <w:rFonts w:ascii="Arial" w:hAnsi="Arial" w:cs="Arial"/>
          <w:color w:val="auto"/>
        </w:rPr>
        <w:t>: Verde-Branco, com uma faixa verde no condutor branco.</w:t>
      </w:r>
    </w:p>
    <w:p w:rsidR="00F73994" w:rsidRDefault="00F73994" w:rsidP="00E40921">
      <w:pPr>
        <w:pStyle w:val="TextoNormal"/>
        <w:numPr>
          <w:ilvl w:val="3"/>
          <w:numId w:val="15"/>
        </w:numPr>
        <w:spacing w:line="276" w:lineRule="auto"/>
        <w:jc w:val="both"/>
        <w:rPr>
          <w:rFonts w:ascii="Arial" w:hAnsi="Arial" w:cs="Arial"/>
          <w:color w:val="auto"/>
        </w:rPr>
      </w:pPr>
      <w:r>
        <w:rPr>
          <w:rFonts w:ascii="Arial" w:hAnsi="Arial" w:cs="Arial"/>
          <w:color w:val="auto"/>
        </w:rPr>
        <w:t xml:space="preserve">Par </w:t>
      </w:r>
      <w:proofErr w:type="gramStart"/>
      <w:r>
        <w:rPr>
          <w:rFonts w:ascii="Arial" w:hAnsi="Arial" w:cs="Arial"/>
          <w:color w:val="auto"/>
        </w:rPr>
        <w:t>4</w:t>
      </w:r>
      <w:proofErr w:type="gramEnd"/>
      <w:r>
        <w:rPr>
          <w:rFonts w:ascii="Arial" w:hAnsi="Arial" w:cs="Arial"/>
          <w:color w:val="auto"/>
        </w:rPr>
        <w:t>: Marrom-Branco, com uma faixa marrom no condutor branco</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A capa externa do cabo – “</w:t>
      </w:r>
      <w:proofErr w:type="spellStart"/>
      <w:r>
        <w:rPr>
          <w:rFonts w:ascii="Arial" w:hAnsi="Arial" w:cs="Arial"/>
          <w:color w:val="auto"/>
        </w:rPr>
        <w:t>jacket</w:t>
      </w:r>
      <w:proofErr w:type="spellEnd"/>
      <w:r>
        <w:rPr>
          <w:rFonts w:ascii="Arial" w:hAnsi="Arial" w:cs="Arial"/>
          <w:color w:val="auto"/>
        </w:rPr>
        <w:t xml:space="preserve">” – deverá ser na cor azul e deverá trazer, pelo menos, as seguintes informações: </w:t>
      </w:r>
    </w:p>
    <w:p w:rsidR="00F73994" w:rsidRDefault="00F73994" w:rsidP="00E40921">
      <w:pPr>
        <w:pStyle w:val="TextoNormal"/>
        <w:numPr>
          <w:ilvl w:val="3"/>
          <w:numId w:val="15"/>
        </w:numPr>
        <w:spacing w:line="276" w:lineRule="auto"/>
        <w:jc w:val="both"/>
        <w:rPr>
          <w:rFonts w:ascii="Arial" w:hAnsi="Arial" w:cs="Arial"/>
          <w:color w:val="auto"/>
        </w:rPr>
      </w:pPr>
      <w:r>
        <w:rPr>
          <w:rFonts w:ascii="Arial" w:hAnsi="Arial" w:cs="Arial"/>
          <w:color w:val="auto"/>
        </w:rPr>
        <w:t>Nome do fabricante;</w:t>
      </w:r>
    </w:p>
    <w:p w:rsidR="00F73994" w:rsidRDefault="00F73994" w:rsidP="00E40921">
      <w:pPr>
        <w:pStyle w:val="TextoNormal"/>
        <w:numPr>
          <w:ilvl w:val="3"/>
          <w:numId w:val="15"/>
        </w:numPr>
        <w:spacing w:line="276" w:lineRule="auto"/>
        <w:jc w:val="both"/>
        <w:rPr>
          <w:rFonts w:ascii="Arial" w:hAnsi="Arial" w:cs="Arial"/>
          <w:color w:val="auto"/>
        </w:rPr>
      </w:pPr>
      <w:r>
        <w:rPr>
          <w:rFonts w:ascii="Arial" w:hAnsi="Arial" w:cs="Arial"/>
          <w:color w:val="auto"/>
        </w:rPr>
        <w:t>Tipo de cabo;</w:t>
      </w:r>
    </w:p>
    <w:p w:rsidR="00F73994" w:rsidRDefault="00F73994" w:rsidP="00E40921">
      <w:pPr>
        <w:pStyle w:val="TextoNormal"/>
        <w:numPr>
          <w:ilvl w:val="3"/>
          <w:numId w:val="15"/>
        </w:numPr>
        <w:spacing w:line="276" w:lineRule="auto"/>
        <w:jc w:val="both"/>
        <w:rPr>
          <w:rFonts w:ascii="Arial" w:hAnsi="Arial" w:cs="Arial"/>
          <w:color w:val="auto"/>
        </w:rPr>
      </w:pPr>
      <w:r>
        <w:rPr>
          <w:rFonts w:ascii="Arial" w:hAnsi="Arial" w:cs="Arial"/>
          <w:color w:val="auto"/>
        </w:rPr>
        <w:t>Número de pares;</w:t>
      </w:r>
    </w:p>
    <w:p w:rsidR="00F73994" w:rsidRDefault="00F73994" w:rsidP="00E40921">
      <w:pPr>
        <w:pStyle w:val="TextoNormal"/>
        <w:numPr>
          <w:ilvl w:val="3"/>
          <w:numId w:val="15"/>
        </w:numPr>
        <w:spacing w:line="276" w:lineRule="auto"/>
        <w:jc w:val="both"/>
        <w:rPr>
          <w:rFonts w:ascii="Arial" w:hAnsi="Arial" w:cs="Arial"/>
          <w:color w:val="auto"/>
        </w:rPr>
      </w:pPr>
      <w:r>
        <w:rPr>
          <w:rFonts w:ascii="Arial" w:hAnsi="Arial" w:cs="Arial"/>
          <w:color w:val="auto"/>
        </w:rPr>
        <w:t>Normativas NBR ou similar;</w:t>
      </w:r>
    </w:p>
    <w:p w:rsidR="00F73994" w:rsidRDefault="00F73994" w:rsidP="00E40921">
      <w:pPr>
        <w:pStyle w:val="TextoNormal"/>
        <w:numPr>
          <w:ilvl w:val="3"/>
          <w:numId w:val="15"/>
        </w:numPr>
        <w:spacing w:line="276" w:lineRule="auto"/>
        <w:jc w:val="both"/>
        <w:rPr>
          <w:rFonts w:ascii="Arial" w:hAnsi="Arial" w:cs="Arial"/>
          <w:color w:val="auto"/>
        </w:rPr>
      </w:pPr>
      <w:r>
        <w:rPr>
          <w:rFonts w:ascii="Arial" w:hAnsi="Arial" w:cs="Arial"/>
          <w:color w:val="auto"/>
        </w:rPr>
        <w:t>Normativa ANATEL.</w:t>
      </w:r>
    </w:p>
    <w:p w:rsidR="00F73994" w:rsidRDefault="00F73994" w:rsidP="00E40921">
      <w:pPr>
        <w:pStyle w:val="TextoNormal"/>
        <w:numPr>
          <w:ilvl w:val="3"/>
          <w:numId w:val="15"/>
        </w:numPr>
        <w:spacing w:line="276" w:lineRule="auto"/>
        <w:jc w:val="both"/>
        <w:rPr>
          <w:rFonts w:ascii="Arial" w:hAnsi="Arial" w:cs="Arial"/>
          <w:color w:val="auto"/>
        </w:rPr>
      </w:pPr>
      <w:r>
        <w:rPr>
          <w:rFonts w:ascii="Arial" w:hAnsi="Arial" w:cs="Arial"/>
          <w:color w:val="auto"/>
        </w:rPr>
        <w:t>Categoria do cabo;</w:t>
      </w:r>
    </w:p>
    <w:p w:rsidR="00F73994" w:rsidRDefault="00F73994" w:rsidP="00E40921">
      <w:pPr>
        <w:pStyle w:val="TextoNormal"/>
        <w:numPr>
          <w:ilvl w:val="3"/>
          <w:numId w:val="15"/>
        </w:numPr>
        <w:spacing w:line="276" w:lineRule="auto"/>
        <w:jc w:val="both"/>
        <w:rPr>
          <w:rFonts w:ascii="Arial" w:hAnsi="Arial" w:cs="Arial"/>
          <w:color w:val="auto"/>
        </w:rPr>
      </w:pPr>
      <w:r>
        <w:rPr>
          <w:rFonts w:ascii="Arial" w:hAnsi="Arial" w:cs="Arial"/>
          <w:color w:val="auto"/>
        </w:rPr>
        <w:t>Medição sequencial de comprimento.</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 xml:space="preserve">Deverá suportar operação de </w:t>
      </w:r>
      <w:proofErr w:type="spellStart"/>
      <w:proofErr w:type="gramStart"/>
      <w:r>
        <w:rPr>
          <w:rFonts w:ascii="Arial" w:hAnsi="Arial" w:cs="Arial"/>
          <w:color w:val="auto"/>
        </w:rPr>
        <w:t>PoE</w:t>
      </w:r>
      <w:proofErr w:type="spellEnd"/>
      <w:proofErr w:type="gramEnd"/>
      <w:r>
        <w:rPr>
          <w:rFonts w:ascii="Arial" w:hAnsi="Arial" w:cs="Arial"/>
          <w:color w:val="auto"/>
        </w:rPr>
        <w:t xml:space="preserve"> (</w:t>
      </w:r>
      <w:r>
        <w:rPr>
          <w:rFonts w:ascii="Arial" w:hAnsi="Arial" w:cs="Arial"/>
          <w:i/>
          <w:color w:val="auto"/>
        </w:rPr>
        <w:t>Power over Ethernet</w:t>
      </w:r>
      <w:r>
        <w:rPr>
          <w:rFonts w:ascii="Arial" w:hAnsi="Arial" w:cs="Arial"/>
          <w:color w:val="auto"/>
        </w:rPr>
        <w:t>), atendendo as normativas IEEE 802.3af e IEEE 802.3at.</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Deverá estar em conformidade com as normas:</w:t>
      </w:r>
    </w:p>
    <w:p w:rsidR="00F73994" w:rsidRDefault="00F73994" w:rsidP="00E40921">
      <w:pPr>
        <w:pStyle w:val="TextoNormal"/>
        <w:numPr>
          <w:ilvl w:val="3"/>
          <w:numId w:val="15"/>
        </w:numPr>
        <w:spacing w:line="276" w:lineRule="auto"/>
        <w:jc w:val="both"/>
        <w:rPr>
          <w:rFonts w:ascii="Arial" w:hAnsi="Arial" w:cs="Arial"/>
          <w:color w:val="auto"/>
        </w:rPr>
      </w:pPr>
      <w:r>
        <w:rPr>
          <w:rFonts w:ascii="Arial" w:hAnsi="Arial" w:cs="Arial"/>
          <w:color w:val="auto"/>
        </w:rPr>
        <w:t>ANSI/TIA-568-</w:t>
      </w:r>
      <w:proofErr w:type="gramStart"/>
      <w:r>
        <w:rPr>
          <w:rFonts w:ascii="Arial" w:hAnsi="Arial" w:cs="Arial"/>
          <w:color w:val="auto"/>
        </w:rPr>
        <w:t>C.</w:t>
      </w:r>
      <w:proofErr w:type="gramEnd"/>
      <w:r>
        <w:rPr>
          <w:rFonts w:ascii="Arial" w:hAnsi="Arial" w:cs="Arial"/>
          <w:color w:val="auto"/>
        </w:rPr>
        <w:t>2;</w:t>
      </w:r>
    </w:p>
    <w:p w:rsidR="00F73994" w:rsidRDefault="00F73994" w:rsidP="00E40921">
      <w:pPr>
        <w:pStyle w:val="TextoNormal"/>
        <w:numPr>
          <w:ilvl w:val="3"/>
          <w:numId w:val="15"/>
        </w:numPr>
        <w:spacing w:line="276" w:lineRule="auto"/>
        <w:jc w:val="both"/>
        <w:rPr>
          <w:rFonts w:ascii="Arial" w:hAnsi="Arial" w:cs="Arial"/>
          <w:color w:val="auto"/>
        </w:rPr>
      </w:pPr>
      <w:r>
        <w:rPr>
          <w:rFonts w:ascii="Arial" w:hAnsi="Arial" w:cs="Arial"/>
          <w:color w:val="auto"/>
        </w:rPr>
        <w:t>ISO/IEC 11801;</w:t>
      </w:r>
    </w:p>
    <w:p w:rsidR="00F73994" w:rsidRDefault="00F73994" w:rsidP="00E40921">
      <w:pPr>
        <w:pStyle w:val="TextoNormal"/>
        <w:numPr>
          <w:ilvl w:val="3"/>
          <w:numId w:val="15"/>
        </w:numPr>
        <w:spacing w:line="276" w:lineRule="auto"/>
        <w:jc w:val="both"/>
        <w:rPr>
          <w:rFonts w:ascii="Arial" w:hAnsi="Arial" w:cs="Arial"/>
          <w:color w:val="auto"/>
        </w:rPr>
      </w:pPr>
      <w:r>
        <w:rPr>
          <w:rFonts w:ascii="Arial" w:hAnsi="Arial" w:cs="Arial"/>
          <w:color w:val="auto"/>
        </w:rPr>
        <w:t>NBR 14703;</w:t>
      </w:r>
    </w:p>
    <w:p w:rsidR="00F73994" w:rsidRDefault="00F73994" w:rsidP="00E40921">
      <w:pPr>
        <w:pStyle w:val="TextoNormal"/>
        <w:numPr>
          <w:ilvl w:val="3"/>
          <w:numId w:val="15"/>
        </w:numPr>
        <w:spacing w:line="276" w:lineRule="auto"/>
        <w:jc w:val="both"/>
        <w:rPr>
          <w:rFonts w:ascii="Arial" w:hAnsi="Arial" w:cs="Arial"/>
          <w:color w:val="auto"/>
        </w:rPr>
      </w:pPr>
      <w:r>
        <w:rPr>
          <w:rFonts w:ascii="Arial" w:hAnsi="Arial" w:cs="Arial"/>
          <w:color w:val="auto"/>
        </w:rPr>
        <w:t>UL 444;</w:t>
      </w:r>
    </w:p>
    <w:p w:rsidR="00F73994" w:rsidRDefault="00F73994" w:rsidP="00E40921">
      <w:pPr>
        <w:pStyle w:val="TextoNormal"/>
        <w:numPr>
          <w:ilvl w:val="3"/>
          <w:numId w:val="15"/>
        </w:numPr>
        <w:spacing w:line="276" w:lineRule="auto"/>
        <w:jc w:val="both"/>
        <w:rPr>
          <w:rFonts w:ascii="Arial" w:hAnsi="Arial" w:cs="Arial"/>
          <w:color w:val="auto"/>
        </w:rPr>
      </w:pPr>
      <w:r>
        <w:rPr>
          <w:rFonts w:ascii="Arial" w:hAnsi="Arial" w:cs="Arial"/>
          <w:color w:val="auto"/>
        </w:rPr>
        <w:t>UL 1685 (CM).</w:t>
      </w:r>
    </w:p>
    <w:p w:rsidR="00E40921" w:rsidRDefault="00E40921" w:rsidP="00E40921">
      <w:pPr>
        <w:pStyle w:val="TextoNormal"/>
        <w:spacing w:line="276" w:lineRule="auto"/>
        <w:ind w:left="0"/>
        <w:jc w:val="both"/>
        <w:rPr>
          <w:rFonts w:ascii="Arial" w:hAnsi="Arial" w:cs="Arial"/>
          <w:color w:val="auto"/>
        </w:rPr>
      </w:pPr>
    </w:p>
    <w:p w:rsidR="00F73994" w:rsidRDefault="00F73994" w:rsidP="00E40921">
      <w:pPr>
        <w:pStyle w:val="Corpodetexto"/>
        <w:keepLines/>
        <w:numPr>
          <w:ilvl w:val="1"/>
          <w:numId w:val="15"/>
        </w:numPr>
        <w:tabs>
          <w:tab w:val="left" w:pos="567"/>
          <w:tab w:val="left" w:pos="1134"/>
          <w:tab w:val="left" w:pos="1701"/>
          <w:tab w:val="left" w:pos="2268"/>
          <w:tab w:val="left" w:pos="2835"/>
        </w:tabs>
        <w:spacing w:line="259" w:lineRule="auto"/>
        <w:ind w:right="-2"/>
        <w:rPr>
          <w:sz w:val="20"/>
          <w:szCs w:val="20"/>
          <w:lang w:eastAsia="en-US"/>
        </w:rPr>
      </w:pPr>
      <w:proofErr w:type="spellStart"/>
      <w:r>
        <w:rPr>
          <w:b/>
          <w:sz w:val="20"/>
          <w:szCs w:val="20"/>
          <w:lang w:eastAsia="en-US"/>
        </w:rPr>
        <w:t>Patchcord</w:t>
      </w:r>
      <w:proofErr w:type="spellEnd"/>
      <w:r>
        <w:rPr>
          <w:b/>
          <w:sz w:val="20"/>
          <w:szCs w:val="20"/>
          <w:lang w:eastAsia="en-US"/>
        </w:rPr>
        <w:t xml:space="preserve"> CAT 5E 1,5 m:</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 xml:space="preserve">Patch </w:t>
      </w:r>
      <w:proofErr w:type="spellStart"/>
      <w:proofErr w:type="gramStart"/>
      <w:r>
        <w:rPr>
          <w:rFonts w:ascii="Arial" w:hAnsi="Arial" w:cs="Arial"/>
          <w:color w:val="auto"/>
        </w:rPr>
        <w:t>cord</w:t>
      </w:r>
      <w:proofErr w:type="spellEnd"/>
      <w:proofErr w:type="gramEnd"/>
      <w:r>
        <w:rPr>
          <w:rFonts w:ascii="Arial" w:hAnsi="Arial" w:cs="Arial"/>
          <w:color w:val="auto"/>
        </w:rPr>
        <w:t xml:space="preserve"> novo e sem uso anterior.</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O comprimento deverá ser de 1,5 m (um metro e meio).</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 xml:space="preserve">A cor da capa externa do patch </w:t>
      </w:r>
      <w:proofErr w:type="spellStart"/>
      <w:proofErr w:type="gramStart"/>
      <w:r>
        <w:rPr>
          <w:rFonts w:ascii="Arial" w:hAnsi="Arial" w:cs="Arial"/>
          <w:color w:val="auto"/>
        </w:rPr>
        <w:t>cord</w:t>
      </w:r>
      <w:proofErr w:type="spellEnd"/>
      <w:proofErr w:type="gramEnd"/>
      <w:r>
        <w:rPr>
          <w:rFonts w:ascii="Arial" w:hAnsi="Arial" w:cs="Arial"/>
          <w:color w:val="auto"/>
        </w:rPr>
        <w:t xml:space="preserve"> deverá ser na cor azul.</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Devem exceder e superar as recomendações da TIA/EIA-568-</w:t>
      </w:r>
      <w:proofErr w:type="gramStart"/>
      <w:r>
        <w:rPr>
          <w:rFonts w:ascii="Arial" w:hAnsi="Arial" w:cs="Arial"/>
          <w:color w:val="auto"/>
        </w:rPr>
        <w:t>C.</w:t>
      </w:r>
      <w:proofErr w:type="gramEnd"/>
      <w:r>
        <w:rPr>
          <w:rFonts w:ascii="Arial" w:hAnsi="Arial" w:cs="Arial"/>
          <w:color w:val="auto"/>
        </w:rPr>
        <w:t>2 para Categoria 5E.</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 xml:space="preserve">Deverá ser compatível com </w:t>
      </w:r>
      <w:proofErr w:type="spellStart"/>
      <w:proofErr w:type="gramStart"/>
      <w:r>
        <w:rPr>
          <w:rFonts w:ascii="Arial" w:hAnsi="Arial" w:cs="Arial"/>
          <w:color w:val="auto"/>
        </w:rPr>
        <w:t>PoE</w:t>
      </w:r>
      <w:proofErr w:type="spellEnd"/>
      <w:proofErr w:type="gramEnd"/>
      <w:r>
        <w:rPr>
          <w:rFonts w:ascii="Arial" w:hAnsi="Arial" w:cs="Arial"/>
          <w:color w:val="auto"/>
        </w:rPr>
        <w:t xml:space="preserve"> (</w:t>
      </w:r>
      <w:r>
        <w:rPr>
          <w:rFonts w:ascii="Arial" w:hAnsi="Arial" w:cs="Arial"/>
          <w:i/>
          <w:color w:val="auto"/>
        </w:rPr>
        <w:t>Power over Ethernet</w:t>
      </w:r>
      <w:r>
        <w:rPr>
          <w:rFonts w:ascii="Arial" w:hAnsi="Arial" w:cs="Arial"/>
          <w:color w:val="auto"/>
        </w:rPr>
        <w:t xml:space="preserve">) conforme normas </w:t>
      </w:r>
      <w:r>
        <w:t xml:space="preserve">IEEE </w:t>
      </w:r>
      <w:r>
        <w:rPr>
          <w:rFonts w:ascii="Arial" w:hAnsi="Arial" w:cs="Arial"/>
          <w:color w:val="auto"/>
        </w:rPr>
        <w:t xml:space="preserve">802.3af e </w:t>
      </w:r>
      <w:r>
        <w:t xml:space="preserve">IEEE </w:t>
      </w:r>
      <w:r>
        <w:rPr>
          <w:rFonts w:ascii="Arial" w:hAnsi="Arial" w:cs="Arial"/>
          <w:color w:val="auto"/>
        </w:rPr>
        <w:t>802.3at.</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Devem ter uma impedância característica de 100+-15% Ω (</w:t>
      </w:r>
      <w:proofErr w:type="gramStart"/>
      <w:r>
        <w:rPr>
          <w:rFonts w:ascii="Arial" w:hAnsi="Arial" w:cs="Arial"/>
          <w:color w:val="auto"/>
        </w:rPr>
        <w:t>cem Ohms com variação máxima de quinze por cento para</w:t>
      </w:r>
      <w:proofErr w:type="gramEnd"/>
      <w:r>
        <w:rPr>
          <w:rFonts w:ascii="Arial" w:hAnsi="Arial" w:cs="Arial"/>
          <w:color w:val="auto"/>
        </w:rPr>
        <w:t xml:space="preserve"> mais ou para menos).</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 xml:space="preserve">Os </w:t>
      </w:r>
      <w:proofErr w:type="spellStart"/>
      <w:r>
        <w:rPr>
          <w:rFonts w:ascii="Arial" w:hAnsi="Arial" w:cs="Arial"/>
          <w:color w:val="auto"/>
        </w:rPr>
        <w:t>patchcords</w:t>
      </w:r>
      <w:proofErr w:type="spellEnd"/>
      <w:r>
        <w:rPr>
          <w:rFonts w:ascii="Arial" w:hAnsi="Arial" w:cs="Arial"/>
          <w:color w:val="auto"/>
        </w:rPr>
        <w:t xml:space="preserve"> para a conexão dos equipamentos do usuário final devem ser construídos com conectores machos (</w:t>
      </w:r>
      <w:proofErr w:type="spellStart"/>
      <w:r>
        <w:rPr>
          <w:rFonts w:ascii="Arial" w:hAnsi="Arial" w:cs="Arial"/>
          <w:color w:val="auto"/>
        </w:rPr>
        <w:t>plugs</w:t>
      </w:r>
      <w:proofErr w:type="spellEnd"/>
      <w:r>
        <w:rPr>
          <w:rFonts w:ascii="Arial" w:hAnsi="Arial" w:cs="Arial"/>
          <w:color w:val="auto"/>
        </w:rPr>
        <w:t xml:space="preserve">) tipo RJ45 em ambas as extremidades. </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 xml:space="preserve">O cabo utilizado para estes patch </w:t>
      </w:r>
      <w:proofErr w:type="spellStart"/>
      <w:r>
        <w:rPr>
          <w:rFonts w:ascii="Arial" w:hAnsi="Arial" w:cs="Arial"/>
          <w:color w:val="auto"/>
        </w:rPr>
        <w:t>cords</w:t>
      </w:r>
      <w:proofErr w:type="spellEnd"/>
      <w:r>
        <w:rPr>
          <w:rFonts w:ascii="Arial" w:hAnsi="Arial" w:cs="Arial"/>
          <w:color w:val="auto"/>
        </w:rPr>
        <w:t xml:space="preserve"> deverá ser cabo flexível (condutores </w:t>
      </w:r>
      <w:proofErr w:type="spellStart"/>
      <w:r>
        <w:rPr>
          <w:rFonts w:ascii="Arial" w:hAnsi="Arial" w:cs="Arial"/>
          <w:color w:val="auto"/>
        </w:rPr>
        <w:t>multifilares</w:t>
      </w:r>
      <w:proofErr w:type="spellEnd"/>
      <w:r>
        <w:rPr>
          <w:rFonts w:ascii="Arial" w:hAnsi="Arial" w:cs="Arial"/>
          <w:color w:val="auto"/>
        </w:rPr>
        <w:t xml:space="preserve">) categoria 5E. </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 xml:space="preserve">Os contatos dos conectores RJ45 devem ser CAT 5E, com sistema </w:t>
      </w:r>
      <w:proofErr w:type="spellStart"/>
      <w:r>
        <w:rPr>
          <w:rFonts w:ascii="Arial" w:hAnsi="Arial" w:cs="Arial"/>
          <w:color w:val="auto"/>
        </w:rPr>
        <w:t>antifisgamento</w:t>
      </w:r>
      <w:proofErr w:type="spellEnd"/>
      <w:r>
        <w:rPr>
          <w:rFonts w:ascii="Arial" w:hAnsi="Arial" w:cs="Arial"/>
          <w:color w:val="auto"/>
        </w:rPr>
        <w:t>.</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 xml:space="preserve">Não serão aceitos patch </w:t>
      </w:r>
      <w:proofErr w:type="spellStart"/>
      <w:r>
        <w:rPr>
          <w:rFonts w:ascii="Arial" w:hAnsi="Arial" w:cs="Arial"/>
          <w:color w:val="auto"/>
        </w:rPr>
        <w:t>cords</w:t>
      </w:r>
      <w:proofErr w:type="spellEnd"/>
      <w:r>
        <w:rPr>
          <w:rFonts w:ascii="Arial" w:hAnsi="Arial" w:cs="Arial"/>
          <w:color w:val="auto"/>
        </w:rPr>
        <w:t xml:space="preserve"> fabricados localmente.</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 xml:space="preserve">Deverá vir em empacotado individualmente e </w:t>
      </w:r>
      <w:proofErr w:type="spellStart"/>
      <w:r>
        <w:rPr>
          <w:rFonts w:ascii="Arial" w:hAnsi="Arial" w:cs="Arial"/>
          <w:color w:val="auto"/>
        </w:rPr>
        <w:t>pré</w:t>
      </w:r>
      <w:proofErr w:type="spellEnd"/>
      <w:r>
        <w:rPr>
          <w:rFonts w:ascii="Arial" w:hAnsi="Arial" w:cs="Arial"/>
          <w:color w:val="auto"/>
        </w:rPr>
        <w:t>-certificado de fábrica.</w:t>
      </w:r>
    </w:p>
    <w:p w:rsidR="00E40921" w:rsidRDefault="00E40921" w:rsidP="00E40921">
      <w:pPr>
        <w:pStyle w:val="TextoNormal"/>
        <w:spacing w:line="276" w:lineRule="auto"/>
        <w:ind w:left="0"/>
        <w:jc w:val="both"/>
        <w:rPr>
          <w:rFonts w:ascii="Arial" w:hAnsi="Arial" w:cs="Arial"/>
          <w:color w:val="auto"/>
        </w:rPr>
      </w:pPr>
    </w:p>
    <w:p w:rsidR="00F73994" w:rsidRDefault="00F73994" w:rsidP="00E40921">
      <w:pPr>
        <w:pStyle w:val="Corpodetexto"/>
        <w:keepLines/>
        <w:numPr>
          <w:ilvl w:val="1"/>
          <w:numId w:val="15"/>
        </w:numPr>
        <w:tabs>
          <w:tab w:val="left" w:pos="567"/>
          <w:tab w:val="left" w:pos="1134"/>
          <w:tab w:val="left" w:pos="1701"/>
          <w:tab w:val="left" w:pos="2268"/>
          <w:tab w:val="left" w:pos="2835"/>
        </w:tabs>
        <w:spacing w:line="259" w:lineRule="auto"/>
        <w:ind w:right="-2"/>
        <w:rPr>
          <w:b/>
          <w:sz w:val="20"/>
          <w:szCs w:val="20"/>
          <w:lang w:eastAsia="en-US"/>
        </w:rPr>
      </w:pPr>
      <w:r>
        <w:rPr>
          <w:b/>
          <w:sz w:val="20"/>
          <w:szCs w:val="20"/>
        </w:rPr>
        <w:t xml:space="preserve">Tomada </w:t>
      </w:r>
      <w:proofErr w:type="spellStart"/>
      <w:r>
        <w:rPr>
          <w:b/>
          <w:sz w:val="20"/>
          <w:szCs w:val="20"/>
        </w:rPr>
        <w:t>Keystone</w:t>
      </w:r>
      <w:proofErr w:type="spellEnd"/>
      <w:r>
        <w:rPr>
          <w:b/>
          <w:sz w:val="20"/>
          <w:szCs w:val="20"/>
        </w:rPr>
        <w:t xml:space="preserve"> CAT 5</w:t>
      </w:r>
      <w:r>
        <w:rPr>
          <w:b/>
          <w:sz w:val="20"/>
          <w:szCs w:val="20"/>
          <w:lang w:val="pt-BR"/>
        </w:rPr>
        <w:t>E</w:t>
      </w:r>
      <w:r>
        <w:rPr>
          <w:b/>
          <w:sz w:val="20"/>
          <w:szCs w:val="20"/>
          <w:lang w:val="pt-BR" w:eastAsia="en-US"/>
        </w:rPr>
        <w:t>:</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Deverá atender o padrão CAT 5E Classe D.</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 xml:space="preserve">Deverá possuir corpo em termoplástico de alto impacto </w:t>
      </w:r>
      <w:proofErr w:type="spellStart"/>
      <w:r>
        <w:rPr>
          <w:rFonts w:ascii="Arial" w:hAnsi="Arial" w:cs="Arial"/>
          <w:color w:val="auto"/>
        </w:rPr>
        <w:t>retardante</w:t>
      </w:r>
      <w:proofErr w:type="spellEnd"/>
      <w:r>
        <w:rPr>
          <w:rFonts w:ascii="Arial" w:hAnsi="Arial" w:cs="Arial"/>
          <w:color w:val="auto"/>
        </w:rPr>
        <w:t xml:space="preserve"> a chama, classificação UL </w:t>
      </w:r>
      <w:proofErr w:type="gramStart"/>
      <w:r>
        <w:rPr>
          <w:rFonts w:ascii="Arial" w:hAnsi="Arial" w:cs="Arial"/>
          <w:color w:val="auto"/>
        </w:rPr>
        <w:t>94V</w:t>
      </w:r>
      <w:proofErr w:type="gramEnd"/>
      <w:r>
        <w:rPr>
          <w:rFonts w:ascii="Arial" w:hAnsi="Arial" w:cs="Arial"/>
          <w:color w:val="auto"/>
        </w:rPr>
        <w:t>-0.</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Deverá possuir conector frontal padrão RJ-45 (8P8C).</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 xml:space="preserve">Deverá possuir conector traseiro padrão 110 IDC (cento e dez </w:t>
      </w:r>
      <w:proofErr w:type="spellStart"/>
      <w:r>
        <w:rPr>
          <w:rFonts w:ascii="Arial" w:hAnsi="Arial" w:cs="Arial"/>
          <w:i/>
          <w:color w:val="auto"/>
        </w:rPr>
        <w:t>Insulation</w:t>
      </w:r>
      <w:proofErr w:type="spellEnd"/>
      <w:r>
        <w:rPr>
          <w:rFonts w:ascii="Arial" w:hAnsi="Arial" w:cs="Arial"/>
          <w:i/>
          <w:color w:val="auto"/>
        </w:rPr>
        <w:t xml:space="preserve"> </w:t>
      </w:r>
      <w:proofErr w:type="spellStart"/>
      <w:r>
        <w:rPr>
          <w:rFonts w:ascii="Arial" w:hAnsi="Arial" w:cs="Arial"/>
          <w:i/>
          <w:color w:val="auto"/>
        </w:rPr>
        <w:t>Displacement</w:t>
      </w:r>
      <w:proofErr w:type="spellEnd"/>
      <w:r>
        <w:rPr>
          <w:rFonts w:ascii="Arial" w:hAnsi="Arial" w:cs="Arial"/>
          <w:i/>
          <w:color w:val="auto"/>
        </w:rPr>
        <w:t xml:space="preserve"> </w:t>
      </w:r>
      <w:proofErr w:type="spellStart"/>
      <w:r>
        <w:rPr>
          <w:rFonts w:ascii="Arial" w:hAnsi="Arial" w:cs="Arial"/>
          <w:i/>
          <w:color w:val="auto"/>
        </w:rPr>
        <w:t>Contact</w:t>
      </w:r>
      <w:proofErr w:type="spellEnd"/>
      <w:r>
        <w:rPr>
          <w:rFonts w:ascii="Arial" w:hAnsi="Arial" w:cs="Arial"/>
          <w:color w:val="auto"/>
        </w:rPr>
        <w:t xml:space="preserve">) para condutores de 26 a 22 AWG (vinte e seis a vinte e dois </w:t>
      </w:r>
      <w:r>
        <w:rPr>
          <w:rFonts w:ascii="Arial" w:hAnsi="Arial" w:cs="Arial"/>
          <w:i/>
          <w:color w:val="auto"/>
        </w:rPr>
        <w:t xml:space="preserve">American </w:t>
      </w:r>
      <w:proofErr w:type="spellStart"/>
      <w:r>
        <w:rPr>
          <w:rFonts w:ascii="Arial" w:hAnsi="Arial" w:cs="Arial"/>
          <w:i/>
          <w:color w:val="auto"/>
        </w:rPr>
        <w:t>wire</w:t>
      </w:r>
      <w:proofErr w:type="spellEnd"/>
      <w:r>
        <w:rPr>
          <w:rFonts w:ascii="Arial" w:hAnsi="Arial" w:cs="Arial"/>
          <w:i/>
          <w:color w:val="auto"/>
        </w:rPr>
        <w:t xml:space="preserve"> </w:t>
      </w:r>
      <w:proofErr w:type="spellStart"/>
      <w:r>
        <w:rPr>
          <w:rFonts w:ascii="Arial" w:hAnsi="Arial" w:cs="Arial"/>
          <w:i/>
          <w:color w:val="auto"/>
        </w:rPr>
        <w:t>gauge</w:t>
      </w:r>
      <w:proofErr w:type="spellEnd"/>
      <w:r>
        <w:rPr>
          <w:rFonts w:ascii="Arial" w:hAnsi="Arial" w:cs="Arial"/>
          <w:color w:val="auto"/>
        </w:rPr>
        <w:t>).</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 xml:space="preserve">Deverá possuir padrão de fixação </w:t>
      </w:r>
      <w:proofErr w:type="spellStart"/>
      <w:r>
        <w:rPr>
          <w:rFonts w:ascii="Arial" w:hAnsi="Arial" w:cs="Arial"/>
          <w:color w:val="auto"/>
        </w:rPr>
        <w:t>Keystone</w:t>
      </w:r>
      <w:proofErr w:type="spellEnd"/>
      <w:r>
        <w:rPr>
          <w:rFonts w:ascii="Arial" w:hAnsi="Arial" w:cs="Arial"/>
          <w:color w:val="auto"/>
        </w:rPr>
        <w:t>.</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lastRenderedPageBreak/>
        <w:t xml:space="preserve">Deverá atender o padrão de </w:t>
      </w:r>
      <w:proofErr w:type="spellStart"/>
      <w:r>
        <w:rPr>
          <w:rFonts w:ascii="Arial" w:hAnsi="Arial" w:cs="Arial"/>
          <w:color w:val="auto"/>
        </w:rPr>
        <w:t>conectorização</w:t>
      </w:r>
      <w:proofErr w:type="spellEnd"/>
      <w:r>
        <w:rPr>
          <w:rFonts w:ascii="Arial" w:hAnsi="Arial" w:cs="Arial"/>
          <w:color w:val="auto"/>
        </w:rPr>
        <w:t xml:space="preserve"> T-568A e T-568B.</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Deverá vir acompanhado de capa de proteção traseira (</w:t>
      </w:r>
      <w:proofErr w:type="spellStart"/>
      <w:r>
        <w:rPr>
          <w:rFonts w:ascii="Arial" w:hAnsi="Arial" w:cs="Arial"/>
          <w:i/>
          <w:color w:val="auto"/>
        </w:rPr>
        <w:t>stuffer</w:t>
      </w:r>
      <w:proofErr w:type="spellEnd"/>
      <w:r>
        <w:rPr>
          <w:rFonts w:ascii="Arial" w:hAnsi="Arial" w:cs="Arial"/>
          <w:i/>
          <w:color w:val="auto"/>
        </w:rPr>
        <w:t xml:space="preserve"> </w:t>
      </w:r>
      <w:proofErr w:type="spellStart"/>
      <w:r>
        <w:rPr>
          <w:rFonts w:ascii="Arial" w:hAnsi="Arial" w:cs="Arial"/>
          <w:i/>
          <w:color w:val="auto"/>
        </w:rPr>
        <w:t>cap</w:t>
      </w:r>
      <w:proofErr w:type="spellEnd"/>
      <w:r>
        <w:rPr>
          <w:rFonts w:ascii="Arial" w:hAnsi="Arial" w:cs="Arial"/>
          <w:i/>
          <w:color w:val="auto"/>
        </w:rPr>
        <w:t xml:space="preserve"> </w:t>
      </w:r>
      <w:r>
        <w:rPr>
          <w:rFonts w:ascii="Arial" w:hAnsi="Arial" w:cs="Arial"/>
          <w:color w:val="auto"/>
        </w:rPr>
        <w:t>ou</w:t>
      </w:r>
      <w:r>
        <w:rPr>
          <w:rFonts w:ascii="Arial" w:hAnsi="Arial" w:cs="Arial"/>
          <w:i/>
          <w:color w:val="auto"/>
        </w:rPr>
        <w:t xml:space="preserve"> </w:t>
      </w:r>
      <w:proofErr w:type="spellStart"/>
      <w:r>
        <w:rPr>
          <w:rFonts w:ascii="Arial" w:hAnsi="Arial" w:cs="Arial"/>
          <w:i/>
          <w:color w:val="auto"/>
        </w:rPr>
        <w:t>dust</w:t>
      </w:r>
      <w:proofErr w:type="spellEnd"/>
      <w:r>
        <w:rPr>
          <w:rFonts w:ascii="Arial" w:hAnsi="Arial" w:cs="Arial"/>
          <w:i/>
          <w:color w:val="auto"/>
        </w:rPr>
        <w:t xml:space="preserve"> cover</w:t>
      </w:r>
      <w:r>
        <w:rPr>
          <w:rFonts w:ascii="Arial" w:hAnsi="Arial" w:cs="Arial"/>
          <w:color w:val="auto"/>
        </w:rPr>
        <w:t>).</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 xml:space="preserve">Deverá ser adequado ao uso de ferramenta padrão </w:t>
      </w:r>
      <w:proofErr w:type="spellStart"/>
      <w:r>
        <w:rPr>
          <w:rFonts w:ascii="Arial" w:hAnsi="Arial" w:cs="Arial"/>
          <w:color w:val="auto"/>
        </w:rPr>
        <w:t>Punchdown</w:t>
      </w:r>
      <w:proofErr w:type="spellEnd"/>
      <w:r>
        <w:rPr>
          <w:rFonts w:ascii="Arial" w:hAnsi="Arial" w:cs="Arial"/>
          <w:color w:val="auto"/>
        </w:rPr>
        <w:t xml:space="preserve"> de </w:t>
      </w:r>
      <w:proofErr w:type="gramStart"/>
      <w:r>
        <w:rPr>
          <w:rFonts w:ascii="Arial" w:hAnsi="Arial" w:cs="Arial"/>
          <w:color w:val="auto"/>
        </w:rPr>
        <w:t>1</w:t>
      </w:r>
      <w:proofErr w:type="gramEnd"/>
      <w:r>
        <w:rPr>
          <w:rFonts w:ascii="Arial" w:hAnsi="Arial" w:cs="Arial"/>
          <w:color w:val="auto"/>
        </w:rPr>
        <w:t xml:space="preserve"> (uma) via.</w:t>
      </w:r>
    </w:p>
    <w:p w:rsidR="00F73994" w:rsidRDefault="00F73994" w:rsidP="00E40921">
      <w:pPr>
        <w:pStyle w:val="TextoNormal"/>
        <w:numPr>
          <w:ilvl w:val="2"/>
          <w:numId w:val="15"/>
        </w:numPr>
        <w:spacing w:line="276" w:lineRule="auto"/>
        <w:jc w:val="both"/>
        <w:rPr>
          <w:rFonts w:ascii="Arial" w:hAnsi="Arial" w:cs="Arial"/>
          <w:color w:val="auto"/>
        </w:rPr>
      </w:pPr>
      <w:r>
        <w:rPr>
          <w:rFonts w:ascii="Arial" w:hAnsi="Arial" w:cs="Arial"/>
          <w:color w:val="auto"/>
        </w:rPr>
        <w:t>Deverá atender as normas:</w:t>
      </w:r>
    </w:p>
    <w:p w:rsidR="00F73994" w:rsidRDefault="00F73994" w:rsidP="00E40921">
      <w:pPr>
        <w:pStyle w:val="TextoNormal"/>
        <w:numPr>
          <w:ilvl w:val="3"/>
          <w:numId w:val="15"/>
        </w:numPr>
        <w:spacing w:line="276" w:lineRule="auto"/>
        <w:jc w:val="both"/>
        <w:rPr>
          <w:rFonts w:ascii="Arial" w:hAnsi="Arial" w:cs="Arial"/>
          <w:color w:val="auto"/>
        </w:rPr>
      </w:pPr>
      <w:proofErr w:type="gramStart"/>
      <w:r>
        <w:rPr>
          <w:rFonts w:ascii="Arial" w:hAnsi="Arial" w:cs="Arial"/>
          <w:color w:val="auto"/>
        </w:rPr>
        <w:t>1000Base</w:t>
      </w:r>
      <w:proofErr w:type="gramEnd"/>
      <w:r>
        <w:rPr>
          <w:rFonts w:ascii="Arial" w:hAnsi="Arial" w:cs="Arial"/>
          <w:color w:val="auto"/>
        </w:rPr>
        <w:t>-T Gigabit Ethernet</w:t>
      </w:r>
    </w:p>
    <w:p w:rsidR="00F73994" w:rsidRDefault="00F73994" w:rsidP="00E40921">
      <w:pPr>
        <w:pStyle w:val="TextoNormal"/>
        <w:numPr>
          <w:ilvl w:val="3"/>
          <w:numId w:val="15"/>
        </w:numPr>
        <w:spacing w:line="276" w:lineRule="auto"/>
        <w:jc w:val="both"/>
        <w:rPr>
          <w:rFonts w:ascii="Arial" w:hAnsi="Arial" w:cs="Arial"/>
          <w:color w:val="auto"/>
        </w:rPr>
      </w:pPr>
      <w:proofErr w:type="gramStart"/>
      <w:r>
        <w:rPr>
          <w:rFonts w:ascii="Arial" w:hAnsi="Arial" w:cs="Arial"/>
          <w:color w:val="auto"/>
        </w:rPr>
        <w:t>100Base</w:t>
      </w:r>
      <w:proofErr w:type="gramEnd"/>
      <w:r>
        <w:rPr>
          <w:rFonts w:ascii="Arial" w:hAnsi="Arial" w:cs="Arial"/>
          <w:color w:val="auto"/>
        </w:rPr>
        <w:t xml:space="preserve">-TX </w:t>
      </w:r>
      <w:proofErr w:type="spellStart"/>
      <w:r>
        <w:rPr>
          <w:rFonts w:ascii="Arial" w:hAnsi="Arial" w:cs="Arial"/>
          <w:color w:val="auto"/>
        </w:rPr>
        <w:t>Fast</w:t>
      </w:r>
      <w:proofErr w:type="spellEnd"/>
      <w:r>
        <w:rPr>
          <w:rFonts w:ascii="Arial" w:hAnsi="Arial" w:cs="Arial"/>
          <w:color w:val="auto"/>
        </w:rPr>
        <w:t xml:space="preserve"> Ethernet</w:t>
      </w:r>
    </w:p>
    <w:p w:rsidR="00F73994" w:rsidRDefault="00F73994" w:rsidP="00E40921">
      <w:pPr>
        <w:pStyle w:val="TextoNormal"/>
        <w:numPr>
          <w:ilvl w:val="3"/>
          <w:numId w:val="15"/>
        </w:numPr>
        <w:spacing w:line="276" w:lineRule="auto"/>
        <w:jc w:val="both"/>
        <w:rPr>
          <w:rFonts w:ascii="Arial" w:hAnsi="Arial" w:cs="Arial"/>
          <w:color w:val="auto"/>
        </w:rPr>
      </w:pPr>
      <w:proofErr w:type="gramStart"/>
      <w:r>
        <w:rPr>
          <w:rFonts w:ascii="Arial" w:hAnsi="Arial" w:cs="Arial"/>
          <w:color w:val="auto"/>
        </w:rPr>
        <w:t>10Base</w:t>
      </w:r>
      <w:proofErr w:type="gramEnd"/>
      <w:r>
        <w:rPr>
          <w:rFonts w:ascii="Arial" w:hAnsi="Arial" w:cs="Arial"/>
          <w:color w:val="auto"/>
        </w:rPr>
        <w:t>-T Ethernet</w:t>
      </w:r>
    </w:p>
    <w:p w:rsidR="00F73994" w:rsidRDefault="00F73994" w:rsidP="00E40921">
      <w:pPr>
        <w:pStyle w:val="TextoNormal"/>
        <w:numPr>
          <w:ilvl w:val="3"/>
          <w:numId w:val="15"/>
        </w:numPr>
        <w:spacing w:line="276" w:lineRule="auto"/>
        <w:jc w:val="both"/>
        <w:rPr>
          <w:rFonts w:ascii="Arial" w:hAnsi="Arial" w:cs="Arial"/>
          <w:color w:val="auto"/>
          <w:lang w:val="en-US"/>
        </w:rPr>
      </w:pPr>
      <w:r w:rsidRPr="008A5402">
        <w:rPr>
          <w:lang w:val="en-US"/>
        </w:rPr>
        <w:t xml:space="preserve">IEEE </w:t>
      </w:r>
      <w:r w:rsidRPr="008A5402">
        <w:rPr>
          <w:rFonts w:ascii="Arial" w:hAnsi="Arial" w:cs="Arial"/>
          <w:color w:val="auto"/>
          <w:lang w:val="en-US"/>
        </w:rPr>
        <w:t xml:space="preserve">802.3af e </w:t>
      </w:r>
      <w:r w:rsidRPr="008A5402">
        <w:rPr>
          <w:lang w:val="en-US"/>
        </w:rPr>
        <w:t xml:space="preserve">IEEE </w:t>
      </w:r>
      <w:r w:rsidRPr="008A5402">
        <w:rPr>
          <w:rFonts w:ascii="Arial" w:hAnsi="Arial" w:cs="Arial"/>
          <w:color w:val="auto"/>
          <w:lang w:val="en-US"/>
        </w:rPr>
        <w:t xml:space="preserve">802.3at – </w:t>
      </w:r>
      <w:proofErr w:type="spellStart"/>
      <w:r w:rsidRPr="008A5402">
        <w:rPr>
          <w:rFonts w:ascii="Arial" w:hAnsi="Arial" w:cs="Arial"/>
          <w:color w:val="auto"/>
          <w:lang w:val="en-US"/>
        </w:rPr>
        <w:t>PoE</w:t>
      </w:r>
      <w:proofErr w:type="spellEnd"/>
      <w:r w:rsidRPr="008A5402">
        <w:rPr>
          <w:rFonts w:ascii="Arial" w:hAnsi="Arial" w:cs="Arial"/>
          <w:color w:val="auto"/>
          <w:lang w:val="en-US"/>
        </w:rPr>
        <w:t xml:space="preserve"> (</w:t>
      </w:r>
      <w:r w:rsidRPr="008A5402">
        <w:rPr>
          <w:rFonts w:ascii="Arial" w:hAnsi="Arial" w:cs="Arial"/>
          <w:i/>
          <w:color w:val="auto"/>
          <w:lang w:val="en-US"/>
        </w:rPr>
        <w:t>Power over Ethernet</w:t>
      </w:r>
      <w:r w:rsidRPr="008A5402">
        <w:rPr>
          <w:rFonts w:ascii="Arial" w:hAnsi="Arial" w:cs="Arial"/>
          <w:color w:val="auto"/>
          <w:lang w:val="en-US"/>
        </w:rPr>
        <w:t>)</w:t>
      </w:r>
    </w:p>
    <w:p w:rsidR="00E40921" w:rsidRPr="008A5402" w:rsidRDefault="00E40921" w:rsidP="00E40921">
      <w:pPr>
        <w:pStyle w:val="TextoNormal"/>
        <w:spacing w:line="276" w:lineRule="auto"/>
        <w:ind w:left="0"/>
        <w:jc w:val="both"/>
        <w:rPr>
          <w:rFonts w:ascii="Arial" w:hAnsi="Arial" w:cs="Arial"/>
          <w:color w:val="auto"/>
          <w:lang w:val="en-US"/>
        </w:rPr>
      </w:pPr>
    </w:p>
    <w:p w:rsidR="00F73994" w:rsidRDefault="00F73994" w:rsidP="00E40921">
      <w:pPr>
        <w:pStyle w:val="Corpodetexto"/>
        <w:keepLines/>
        <w:numPr>
          <w:ilvl w:val="1"/>
          <w:numId w:val="15"/>
        </w:numPr>
        <w:tabs>
          <w:tab w:val="left" w:pos="567"/>
          <w:tab w:val="left" w:pos="1134"/>
          <w:tab w:val="left" w:pos="1701"/>
          <w:tab w:val="left" w:pos="2268"/>
          <w:tab w:val="left" w:pos="2835"/>
        </w:tabs>
        <w:spacing w:line="259" w:lineRule="auto"/>
        <w:ind w:right="-2"/>
        <w:rPr>
          <w:b/>
          <w:sz w:val="20"/>
          <w:szCs w:val="20"/>
          <w:lang w:eastAsia="en-US"/>
        </w:rPr>
      </w:pPr>
      <w:r>
        <w:rPr>
          <w:b/>
          <w:sz w:val="20"/>
          <w:szCs w:val="20"/>
        </w:rPr>
        <w:t>Materiais de infraestrutura</w:t>
      </w:r>
      <w:r>
        <w:rPr>
          <w:b/>
          <w:sz w:val="20"/>
          <w:szCs w:val="20"/>
          <w:lang w:eastAsia="en-US"/>
        </w:rPr>
        <w:t>:</w:t>
      </w:r>
    </w:p>
    <w:p w:rsidR="00F73994" w:rsidRDefault="00F73994" w:rsidP="00E40921">
      <w:pPr>
        <w:pStyle w:val="Corpodetexto"/>
        <w:keepLines/>
        <w:numPr>
          <w:ilvl w:val="2"/>
          <w:numId w:val="15"/>
        </w:numPr>
        <w:tabs>
          <w:tab w:val="left" w:pos="567"/>
          <w:tab w:val="left" w:pos="1134"/>
          <w:tab w:val="left" w:pos="1701"/>
          <w:tab w:val="left" w:pos="2268"/>
          <w:tab w:val="left" w:pos="2835"/>
        </w:tabs>
        <w:spacing w:line="259" w:lineRule="auto"/>
        <w:ind w:right="-2"/>
        <w:rPr>
          <w:sz w:val="20"/>
          <w:szCs w:val="20"/>
          <w:lang w:eastAsia="en-US"/>
        </w:rPr>
      </w:pPr>
      <w:proofErr w:type="spellStart"/>
      <w:r>
        <w:rPr>
          <w:sz w:val="20"/>
          <w:szCs w:val="20"/>
          <w:lang w:eastAsia="en-US"/>
        </w:rPr>
        <w:t>Eletroduto</w:t>
      </w:r>
      <w:proofErr w:type="spellEnd"/>
      <w:r>
        <w:rPr>
          <w:sz w:val="20"/>
          <w:szCs w:val="20"/>
          <w:lang w:eastAsia="en-US"/>
        </w:rPr>
        <w:t xml:space="preserve"> galvanizado</w:t>
      </w:r>
      <w:r>
        <w:rPr>
          <w:sz w:val="20"/>
          <w:szCs w:val="20"/>
          <w:lang w:val="pt-BR" w:eastAsia="en-US"/>
        </w:rPr>
        <w:t xml:space="preserve"> – 16 peças</w:t>
      </w:r>
    </w:p>
    <w:p w:rsidR="00F73994" w:rsidRDefault="00F73994" w:rsidP="00E40921">
      <w:pPr>
        <w:pStyle w:val="PargrafodaLista"/>
        <w:numPr>
          <w:ilvl w:val="3"/>
          <w:numId w:val="15"/>
        </w:numPr>
        <w:suppressAutoHyphens w:val="0"/>
        <w:spacing w:after="0"/>
        <w:contextualSpacing/>
        <w:jc w:val="both"/>
        <w:rPr>
          <w:rFonts w:ascii="Arial" w:hAnsi="Arial" w:cs="Arial"/>
          <w:sz w:val="20"/>
          <w:szCs w:val="20"/>
        </w:rPr>
      </w:pPr>
      <w:r>
        <w:rPr>
          <w:rFonts w:ascii="Arial" w:hAnsi="Arial" w:cs="Arial"/>
          <w:sz w:val="20"/>
          <w:szCs w:val="20"/>
        </w:rPr>
        <w:t xml:space="preserve">Barra de tubo de sistema galvanizado leve de </w:t>
      </w:r>
      <w:proofErr w:type="gramStart"/>
      <w:r>
        <w:rPr>
          <w:rFonts w:ascii="Arial" w:hAnsi="Arial" w:cs="Arial"/>
          <w:sz w:val="20"/>
          <w:szCs w:val="20"/>
        </w:rPr>
        <w:t>1</w:t>
      </w:r>
      <w:proofErr w:type="gramEnd"/>
      <w:r>
        <w:rPr>
          <w:rFonts w:ascii="Arial" w:hAnsi="Arial" w:cs="Arial"/>
          <w:sz w:val="20"/>
          <w:szCs w:val="20"/>
        </w:rPr>
        <w:t>” (uma polegada) de diâmetro interno contendo 3000 mm (três mil milímetros) de comprimento, pontas rosqueáveis para interligação entre as mesmas.</w:t>
      </w:r>
    </w:p>
    <w:p w:rsidR="00F73994" w:rsidRDefault="00F73994" w:rsidP="00E40921">
      <w:pPr>
        <w:pStyle w:val="PargrafodaLista"/>
        <w:numPr>
          <w:ilvl w:val="3"/>
          <w:numId w:val="15"/>
        </w:numPr>
        <w:suppressAutoHyphens w:val="0"/>
        <w:spacing w:after="0"/>
        <w:contextualSpacing/>
        <w:jc w:val="both"/>
        <w:rPr>
          <w:rFonts w:ascii="Arial" w:hAnsi="Arial" w:cs="Arial"/>
          <w:sz w:val="20"/>
          <w:szCs w:val="20"/>
        </w:rPr>
      </w:pPr>
      <w:r>
        <w:rPr>
          <w:rFonts w:ascii="Arial" w:hAnsi="Arial" w:cs="Arial"/>
          <w:sz w:val="20"/>
          <w:szCs w:val="20"/>
        </w:rPr>
        <w:t>Deverá vir acompanhado por 02 (duas) abraçadeiras compatíveis mais parafuso e bucha para fixação em parede</w:t>
      </w:r>
    </w:p>
    <w:p w:rsidR="00F73994" w:rsidRDefault="00F73994" w:rsidP="00E40921">
      <w:pPr>
        <w:pStyle w:val="Corpodetexto"/>
        <w:keepLines/>
        <w:numPr>
          <w:ilvl w:val="2"/>
          <w:numId w:val="15"/>
        </w:numPr>
        <w:tabs>
          <w:tab w:val="left" w:pos="567"/>
          <w:tab w:val="left" w:pos="1134"/>
          <w:tab w:val="left" w:pos="1701"/>
          <w:tab w:val="left" w:pos="2268"/>
          <w:tab w:val="left" w:pos="2835"/>
        </w:tabs>
        <w:spacing w:line="259" w:lineRule="auto"/>
        <w:ind w:right="-2"/>
        <w:rPr>
          <w:sz w:val="20"/>
          <w:szCs w:val="20"/>
          <w:lang w:eastAsia="en-US"/>
        </w:rPr>
      </w:pPr>
      <w:proofErr w:type="spellStart"/>
      <w:r>
        <w:rPr>
          <w:sz w:val="20"/>
          <w:szCs w:val="20"/>
          <w:lang w:eastAsia="en-US"/>
        </w:rPr>
        <w:t>Condulete</w:t>
      </w:r>
      <w:proofErr w:type="spellEnd"/>
      <w:r>
        <w:rPr>
          <w:sz w:val="20"/>
          <w:szCs w:val="20"/>
          <w:lang w:eastAsia="en-US"/>
        </w:rPr>
        <w:t xml:space="preserve"> galvanizado </w:t>
      </w:r>
      <w:r>
        <w:rPr>
          <w:sz w:val="20"/>
          <w:szCs w:val="20"/>
          <w:lang w:val="pt-BR" w:eastAsia="en-US"/>
        </w:rPr>
        <w:t>“X”</w:t>
      </w:r>
      <w:r>
        <w:rPr>
          <w:sz w:val="20"/>
          <w:szCs w:val="20"/>
          <w:lang w:eastAsia="en-US"/>
        </w:rPr>
        <w:t xml:space="preserve"> de 1 pol</w:t>
      </w:r>
      <w:r>
        <w:rPr>
          <w:sz w:val="20"/>
          <w:szCs w:val="20"/>
          <w:lang w:val="pt-BR" w:eastAsia="en-US"/>
        </w:rPr>
        <w:t>egada – 18 peças</w:t>
      </w:r>
    </w:p>
    <w:p w:rsidR="00F73994" w:rsidRDefault="00F73994" w:rsidP="00E40921">
      <w:pPr>
        <w:pStyle w:val="PargrafodaLista"/>
        <w:numPr>
          <w:ilvl w:val="3"/>
          <w:numId w:val="15"/>
        </w:numPr>
        <w:suppressAutoHyphens w:val="0"/>
        <w:spacing w:after="0"/>
        <w:contextualSpacing/>
        <w:jc w:val="both"/>
        <w:rPr>
          <w:rFonts w:ascii="Arial" w:hAnsi="Arial" w:cs="Arial"/>
          <w:sz w:val="20"/>
          <w:szCs w:val="20"/>
        </w:rPr>
      </w:pPr>
      <w:r>
        <w:rPr>
          <w:rFonts w:ascii="Arial" w:hAnsi="Arial" w:cs="Arial"/>
          <w:sz w:val="20"/>
          <w:szCs w:val="20"/>
        </w:rPr>
        <w:t xml:space="preserve">Caixa múltipla tipo "X" de </w:t>
      </w:r>
      <w:proofErr w:type="gramStart"/>
      <w:r>
        <w:rPr>
          <w:rFonts w:ascii="Arial" w:hAnsi="Arial" w:cs="Arial"/>
          <w:sz w:val="20"/>
          <w:szCs w:val="20"/>
        </w:rPr>
        <w:t>1</w:t>
      </w:r>
      <w:proofErr w:type="gramEnd"/>
      <w:r>
        <w:rPr>
          <w:rFonts w:ascii="Arial" w:hAnsi="Arial" w:cs="Arial"/>
          <w:sz w:val="20"/>
          <w:szCs w:val="20"/>
        </w:rPr>
        <w:t>" (uma polegada) com Rosca BSP.</w:t>
      </w:r>
    </w:p>
    <w:p w:rsidR="00F73994" w:rsidRDefault="00F73994" w:rsidP="00E40921">
      <w:pPr>
        <w:pStyle w:val="PargrafodaLista"/>
        <w:numPr>
          <w:ilvl w:val="3"/>
          <w:numId w:val="15"/>
        </w:numPr>
        <w:suppressAutoHyphens w:val="0"/>
        <w:spacing w:after="0"/>
        <w:contextualSpacing/>
        <w:jc w:val="both"/>
        <w:rPr>
          <w:rFonts w:ascii="Arial" w:hAnsi="Arial" w:cs="Arial"/>
          <w:sz w:val="20"/>
          <w:szCs w:val="20"/>
        </w:rPr>
      </w:pPr>
      <w:r>
        <w:rPr>
          <w:rFonts w:ascii="Arial" w:hAnsi="Arial" w:cs="Arial"/>
          <w:sz w:val="20"/>
          <w:szCs w:val="20"/>
        </w:rPr>
        <w:t xml:space="preserve">Deverá ser feita em alumínio SAE 306 de alta resistência mecânica, resistente </w:t>
      </w:r>
      <w:proofErr w:type="gramStart"/>
      <w:r>
        <w:rPr>
          <w:rFonts w:ascii="Arial" w:hAnsi="Arial" w:cs="Arial"/>
          <w:sz w:val="20"/>
          <w:szCs w:val="20"/>
        </w:rPr>
        <w:t>a</w:t>
      </w:r>
      <w:proofErr w:type="gramEnd"/>
      <w:r>
        <w:rPr>
          <w:rFonts w:ascii="Arial" w:hAnsi="Arial" w:cs="Arial"/>
          <w:sz w:val="20"/>
          <w:szCs w:val="20"/>
        </w:rPr>
        <w:t xml:space="preserve"> corrosão com acab</w:t>
      </w:r>
      <w:r>
        <w:rPr>
          <w:rFonts w:ascii="Arial" w:hAnsi="Arial" w:cs="Arial"/>
          <w:sz w:val="20"/>
          <w:szCs w:val="20"/>
        </w:rPr>
        <w:t>a</w:t>
      </w:r>
      <w:r>
        <w:rPr>
          <w:rFonts w:ascii="Arial" w:hAnsi="Arial" w:cs="Arial"/>
          <w:sz w:val="20"/>
          <w:szCs w:val="20"/>
        </w:rPr>
        <w:t>mento sem pintura</w:t>
      </w:r>
    </w:p>
    <w:p w:rsidR="00F73994" w:rsidRDefault="00F73994" w:rsidP="00E40921">
      <w:pPr>
        <w:pStyle w:val="PargrafodaLista"/>
        <w:numPr>
          <w:ilvl w:val="3"/>
          <w:numId w:val="15"/>
        </w:numPr>
        <w:suppressAutoHyphens w:val="0"/>
        <w:spacing w:after="0"/>
        <w:contextualSpacing/>
        <w:jc w:val="both"/>
        <w:rPr>
          <w:rFonts w:ascii="Arial" w:hAnsi="Arial" w:cs="Arial"/>
          <w:sz w:val="20"/>
          <w:szCs w:val="20"/>
        </w:rPr>
      </w:pPr>
      <w:r>
        <w:rPr>
          <w:rFonts w:ascii="Arial" w:hAnsi="Arial" w:cs="Arial"/>
          <w:sz w:val="20"/>
          <w:szCs w:val="20"/>
        </w:rPr>
        <w:t>Deverá ser montada com tampa lisa e tampões plásticos.</w:t>
      </w:r>
    </w:p>
    <w:p w:rsidR="00F73994" w:rsidRDefault="00F73994" w:rsidP="00E40921">
      <w:pPr>
        <w:pStyle w:val="Corpodetexto"/>
        <w:keepLines/>
        <w:numPr>
          <w:ilvl w:val="2"/>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Tampa para c</w:t>
      </w:r>
      <w:proofErr w:type="spellStart"/>
      <w:r>
        <w:rPr>
          <w:sz w:val="20"/>
          <w:szCs w:val="20"/>
          <w:lang w:eastAsia="en-US"/>
        </w:rPr>
        <w:t>ondulete</w:t>
      </w:r>
      <w:proofErr w:type="spellEnd"/>
      <w:r>
        <w:rPr>
          <w:sz w:val="20"/>
          <w:szCs w:val="20"/>
          <w:lang w:eastAsia="en-US"/>
        </w:rPr>
        <w:t xml:space="preserve"> galvanizado </w:t>
      </w:r>
      <w:r>
        <w:rPr>
          <w:sz w:val="20"/>
          <w:szCs w:val="20"/>
          <w:lang w:val="pt-BR" w:eastAsia="en-US"/>
        </w:rPr>
        <w:t>“X”</w:t>
      </w:r>
      <w:r>
        <w:rPr>
          <w:sz w:val="20"/>
          <w:szCs w:val="20"/>
          <w:lang w:eastAsia="en-US"/>
        </w:rPr>
        <w:t xml:space="preserve"> de </w:t>
      </w:r>
      <w:proofErr w:type="gramStart"/>
      <w:r>
        <w:rPr>
          <w:sz w:val="20"/>
          <w:szCs w:val="20"/>
          <w:lang w:eastAsia="en-US"/>
        </w:rPr>
        <w:t>1</w:t>
      </w:r>
      <w:proofErr w:type="gramEnd"/>
      <w:r>
        <w:rPr>
          <w:sz w:val="20"/>
          <w:szCs w:val="20"/>
          <w:lang w:eastAsia="en-US"/>
        </w:rPr>
        <w:t xml:space="preserve"> pol</w:t>
      </w:r>
      <w:r>
        <w:rPr>
          <w:sz w:val="20"/>
          <w:szCs w:val="20"/>
          <w:lang w:val="pt-BR" w:eastAsia="en-US"/>
        </w:rPr>
        <w:t>egada – 01 peça</w:t>
      </w:r>
    </w:p>
    <w:p w:rsidR="00F73994" w:rsidRDefault="00F73994" w:rsidP="00E40921">
      <w:pPr>
        <w:pStyle w:val="Corpodetexto"/>
        <w:keepLines/>
        <w:numPr>
          <w:ilvl w:val="3"/>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 xml:space="preserve">Deverá possuir 02 (duas) posições para </w:t>
      </w:r>
      <w:proofErr w:type="spellStart"/>
      <w:r>
        <w:rPr>
          <w:sz w:val="20"/>
          <w:szCs w:val="20"/>
          <w:lang w:val="pt-BR" w:eastAsia="en-US"/>
        </w:rPr>
        <w:t>Keystone</w:t>
      </w:r>
      <w:proofErr w:type="spellEnd"/>
      <w:r>
        <w:rPr>
          <w:sz w:val="20"/>
          <w:szCs w:val="20"/>
          <w:lang w:val="pt-BR" w:eastAsia="en-US"/>
        </w:rPr>
        <w:t xml:space="preserve"> RJ-45</w:t>
      </w:r>
    </w:p>
    <w:p w:rsidR="00F73994" w:rsidRDefault="00F73994" w:rsidP="00E40921">
      <w:pPr>
        <w:pStyle w:val="Corpodetexto"/>
        <w:keepLines/>
        <w:numPr>
          <w:ilvl w:val="3"/>
          <w:numId w:val="15"/>
        </w:numPr>
        <w:tabs>
          <w:tab w:val="left" w:pos="567"/>
          <w:tab w:val="left" w:pos="1134"/>
          <w:tab w:val="left" w:pos="1701"/>
          <w:tab w:val="left" w:pos="2268"/>
          <w:tab w:val="left" w:pos="2835"/>
        </w:tabs>
        <w:spacing w:line="259" w:lineRule="auto"/>
        <w:ind w:right="-2"/>
        <w:rPr>
          <w:sz w:val="20"/>
          <w:szCs w:val="20"/>
          <w:lang w:val="pt-BR" w:eastAsia="en-US"/>
        </w:rPr>
      </w:pPr>
      <w:r>
        <w:rPr>
          <w:sz w:val="20"/>
          <w:szCs w:val="20"/>
          <w:lang w:val="pt-BR" w:eastAsia="en-US"/>
        </w:rPr>
        <w:t xml:space="preserve">Deverá ser totalmente compatível com a Tomada </w:t>
      </w:r>
      <w:proofErr w:type="spellStart"/>
      <w:r>
        <w:rPr>
          <w:sz w:val="20"/>
          <w:szCs w:val="20"/>
          <w:lang w:val="pt-BR" w:eastAsia="en-US"/>
        </w:rPr>
        <w:t>Keystone</w:t>
      </w:r>
      <w:proofErr w:type="spellEnd"/>
      <w:r>
        <w:rPr>
          <w:sz w:val="20"/>
          <w:szCs w:val="20"/>
          <w:lang w:val="pt-BR" w:eastAsia="en-US"/>
        </w:rPr>
        <w:t xml:space="preserve"> CAT 5E ofertada e utilizada.</w:t>
      </w:r>
    </w:p>
    <w:p w:rsidR="00F73994" w:rsidRDefault="00F73994" w:rsidP="00E40921">
      <w:pPr>
        <w:pStyle w:val="Corpodetexto"/>
        <w:keepLines/>
        <w:numPr>
          <w:ilvl w:val="3"/>
          <w:numId w:val="15"/>
        </w:numPr>
        <w:tabs>
          <w:tab w:val="left" w:pos="567"/>
          <w:tab w:val="left" w:pos="1134"/>
          <w:tab w:val="left" w:pos="1701"/>
          <w:tab w:val="left" w:pos="2268"/>
          <w:tab w:val="left" w:pos="2835"/>
        </w:tabs>
        <w:spacing w:line="259" w:lineRule="auto"/>
        <w:ind w:right="-2"/>
        <w:rPr>
          <w:sz w:val="20"/>
          <w:szCs w:val="20"/>
          <w:lang w:val="pt-BR" w:eastAsia="en-US"/>
        </w:rPr>
      </w:pPr>
      <w:r>
        <w:rPr>
          <w:sz w:val="20"/>
          <w:szCs w:val="20"/>
          <w:lang w:val="pt-BR" w:eastAsia="en-US"/>
        </w:rPr>
        <w:t xml:space="preserve">Deverá ser totalmente compatível com o </w:t>
      </w:r>
      <w:proofErr w:type="spellStart"/>
      <w:r>
        <w:rPr>
          <w:sz w:val="20"/>
          <w:szCs w:val="20"/>
          <w:lang w:val="pt-BR" w:eastAsia="en-US"/>
        </w:rPr>
        <w:t>condulete</w:t>
      </w:r>
      <w:proofErr w:type="spellEnd"/>
      <w:r>
        <w:rPr>
          <w:sz w:val="20"/>
          <w:szCs w:val="20"/>
          <w:lang w:val="pt-BR" w:eastAsia="en-US"/>
        </w:rPr>
        <w:t xml:space="preserve"> galvanizado “X” de </w:t>
      </w:r>
      <w:proofErr w:type="gramStart"/>
      <w:r>
        <w:rPr>
          <w:sz w:val="20"/>
          <w:szCs w:val="20"/>
          <w:lang w:val="pt-BR" w:eastAsia="en-US"/>
        </w:rPr>
        <w:t>1</w:t>
      </w:r>
      <w:proofErr w:type="gramEnd"/>
      <w:r>
        <w:rPr>
          <w:sz w:val="20"/>
          <w:szCs w:val="20"/>
          <w:lang w:val="pt-BR" w:eastAsia="en-US"/>
        </w:rPr>
        <w:t xml:space="preserve"> polegada ofertado e utilizado.</w:t>
      </w:r>
    </w:p>
    <w:p w:rsidR="00F73994" w:rsidRDefault="00F73994" w:rsidP="00E40921">
      <w:pPr>
        <w:pStyle w:val="Corpodetexto"/>
        <w:keepLines/>
        <w:numPr>
          <w:ilvl w:val="2"/>
          <w:numId w:val="15"/>
        </w:numPr>
        <w:tabs>
          <w:tab w:val="left" w:pos="567"/>
          <w:tab w:val="left" w:pos="1134"/>
          <w:tab w:val="left" w:pos="1701"/>
          <w:tab w:val="left" w:pos="2268"/>
          <w:tab w:val="left" w:pos="2835"/>
        </w:tabs>
        <w:spacing w:line="259" w:lineRule="auto"/>
        <w:ind w:right="-2"/>
        <w:rPr>
          <w:sz w:val="20"/>
          <w:szCs w:val="20"/>
          <w:lang w:eastAsia="en-US"/>
        </w:rPr>
      </w:pPr>
      <w:proofErr w:type="spellStart"/>
      <w:r>
        <w:rPr>
          <w:sz w:val="20"/>
          <w:szCs w:val="20"/>
          <w:lang w:val="pt-BR" w:eastAsia="en-US"/>
        </w:rPr>
        <w:t>Unidute</w:t>
      </w:r>
      <w:proofErr w:type="spellEnd"/>
      <w:r>
        <w:rPr>
          <w:sz w:val="20"/>
          <w:szCs w:val="20"/>
          <w:lang w:val="pt-BR" w:eastAsia="en-US"/>
        </w:rPr>
        <w:t xml:space="preserve"> </w:t>
      </w:r>
      <w:proofErr w:type="gramStart"/>
      <w:r>
        <w:rPr>
          <w:sz w:val="20"/>
          <w:szCs w:val="20"/>
          <w:lang w:eastAsia="en-US"/>
        </w:rPr>
        <w:t>1</w:t>
      </w:r>
      <w:proofErr w:type="gramEnd"/>
      <w:r>
        <w:rPr>
          <w:sz w:val="20"/>
          <w:szCs w:val="20"/>
          <w:lang w:eastAsia="en-US"/>
        </w:rPr>
        <w:t xml:space="preserve"> pol</w:t>
      </w:r>
      <w:r>
        <w:rPr>
          <w:sz w:val="20"/>
          <w:szCs w:val="20"/>
          <w:lang w:val="pt-BR" w:eastAsia="en-US"/>
        </w:rPr>
        <w:t>egada – 18 peças</w:t>
      </w:r>
    </w:p>
    <w:p w:rsidR="00F73994" w:rsidRDefault="00F73994" w:rsidP="00E40921">
      <w:pPr>
        <w:pStyle w:val="PargrafodaLista"/>
        <w:numPr>
          <w:ilvl w:val="3"/>
          <w:numId w:val="15"/>
        </w:numPr>
        <w:tabs>
          <w:tab w:val="left" w:pos="142"/>
          <w:tab w:val="left" w:pos="284"/>
          <w:tab w:val="left" w:pos="426"/>
          <w:tab w:val="left" w:pos="567"/>
          <w:tab w:val="left" w:pos="709"/>
          <w:tab w:val="left" w:pos="851"/>
          <w:tab w:val="left" w:pos="993"/>
        </w:tabs>
        <w:suppressAutoHyphens w:val="0"/>
        <w:spacing w:after="0" w:line="240" w:lineRule="auto"/>
        <w:contextualSpacing/>
        <w:jc w:val="both"/>
        <w:rPr>
          <w:rFonts w:ascii="Arial" w:hAnsi="Arial" w:cs="Arial"/>
          <w:sz w:val="20"/>
          <w:szCs w:val="20"/>
        </w:rPr>
      </w:pPr>
      <w:r>
        <w:rPr>
          <w:rFonts w:ascii="Arial" w:hAnsi="Arial" w:cs="Arial"/>
          <w:sz w:val="20"/>
          <w:szCs w:val="20"/>
        </w:rPr>
        <w:t xml:space="preserve">Deverá possuir </w:t>
      </w:r>
      <w:proofErr w:type="gramStart"/>
      <w:r>
        <w:rPr>
          <w:rFonts w:ascii="Arial" w:hAnsi="Arial" w:cs="Arial"/>
          <w:sz w:val="20"/>
          <w:szCs w:val="20"/>
        </w:rPr>
        <w:t>1</w:t>
      </w:r>
      <w:proofErr w:type="gramEnd"/>
      <w:r>
        <w:rPr>
          <w:rFonts w:ascii="Arial" w:hAnsi="Arial" w:cs="Arial"/>
          <w:sz w:val="20"/>
          <w:szCs w:val="20"/>
        </w:rPr>
        <w:t>″ (uma polegada) de diâmetro</w:t>
      </w:r>
    </w:p>
    <w:p w:rsidR="00F73994" w:rsidRDefault="00F73994" w:rsidP="00E40921">
      <w:pPr>
        <w:pStyle w:val="PargrafodaLista"/>
        <w:numPr>
          <w:ilvl w:val="3"/>
          <w:numId w:val="15"/>
        </w:numPr>
        <w:tabs>
          <w:tab w:val="left" w:pos="142"/>
          <w:tab w:val="left" w:pos="284"/>
          <w:tab w:val="left" w:pos="426"/>
          <w:tab w:val="left" w:pos="567"/>
          <w:tab w:val="left" w:pos="709"/>
          <w:tab w:val="left" w:pos="851"/>
          <w:tab w:val="left" w:pos="993"/>
        </w:tabs>
        <w:suppressAutoHyphens w:val="0"/>
        <w:spacing w:after="0" w:line="240" w:lineRule="auto"/>
        <w:contextualSpacing/>
        <w:jc w:val="both"/>
        <w:rPr>
          <w:rFonts w:ascii="Arial" w:hAnsi="Arial" w:cs="Arial"/>
          <w:sz w:val="20"/>
          <w:szCs w:val="20"/>
        </w:rPr>
      </w:pPr>
      <w:r>
        <w:rPr>
          <w:rFonts w:ascii="Arial" w:hAnsi="Arial" w:cs="Arial"/>
          <w:sz w:val="20"/>
          <w:szCs w:val="20"/>
        </w:rPr>
        <w:t>Deverá possuir conector reto em alumínio sem rosca em uma das extremidades</w:t>
      </w:r>
    </w:p>
    <w:p w:rsidR="00F73994" w:rsidRDefault="00F73994" w:rsidP="00E40921">
      <w:pPr>
        <w:pStyle w:val="PargrafodaLista"/>
        <w:numPr>
          <w:ilvl w:val="3"/>
          <w:numId w:val="15"/>
        </w:numPr>
        <w:tabs>
          <w:tab w:val="left" w:pos="142"/>
          <w:tab w:val="left" w:pos="284"/>
          <w:tab w:val="left" w:pos="426"/>
          <w:tab w:val="left" w:pos="567"/>
          <w:tab w:val="left" w:pos="709"/>
          <w:tab w:val="left" w:pos="851"/>
          <w:tab w:val="left" w:pos="993"/>
        </w:tabs>
        <w:suppressAutoHyphens w:val="0"/>
        <w:spacing w:after="0" w:line="240" w:lineRule="auto"/>
        <w:contextualSpacing/>
        <w:jc w:val="both"/>
        <w:rPr>
          <w:rFonts w:ascii="Arial" w:hAnsi="Arial" w:cs="Arial"/>
          <w:sz w:val="20"/>
          <w:szCs w:val="20"/>
        </w:rPr>
      </w:pPr>
      <w:r>
        <w:rPr>
          <w:rFonts w:ascii="Arial" w:hAnsi="Arial" w:cs="Arial"/>
          <w:sz w:val="20"/>
          <w:szCs w:val="20"/>
        </w:rPr>
        <w:t>Deverá possuir conector com rosca na outra extremidade</w:t>
      </w:r>
    </w:p>
    <w:p w:rsidR="00F73994" w:rsidRDefault="00F73994" w:rsidP="00E40921">
      <w:pPr>
        <w:pStyle w:val="PargrafodaLista"/>
        <w:numPr>
          <w:ilvl w:val="3"/>
          <w:numId w:val="15"/>
        </w:numPr>
        <w:tabs>
          <w:tab w:val="left" w:pos="142"/>
          <w:tab w:val="left" w:pos="284"/>
          <w:tab w:val="left" w:pos="426"/>
          <w:tab w:val="left" w:pos="567"/>
          <w:tab w:val="left" w:pos="709"/>
          <w:tab w:val="left" w:pos="851"/>
          <w:tab w:val="left" w:pos="993"/>
        </w:tabs>
        <w:suppressAutoHyphens w:val="0"/>
        <w:spacing w:after="0" w:line="240" w:lineRule="auto"/>
        <w:contextualSpacing/>
        <w:jc w:val="both"/>
        <w:rPr>
          <w:rFonts w:ascii="Arial" w:hAnsi="Arial" w:cs="Arial"/>
          <w:sz w:val="20"/>
          <w:szCs w:val="20"/>
        </w:rPr>
      </w:pPr>
      <w:r>
        <w:rPr>
          <w:rFonts w:ascii="Arial" w:hAnsi="Arial" w:cs="Arial"/>
          <w:sz w:val="20"/>
          <w:szCs w:val="20"/>
        </w:rPr>
        <w:t>Deverá ser compatível com o conjunto galvanizado a ser instalado</w:t>
      </w:r>
    </w:p>
    <w:p w:rsidR="00F73994" w:rsidRDefault="00F73994" w:rsidP="00E40921">
      <w:pPr>
        <w:pStyle w:val="PargrafodaLista"/>
        <w:numPr>
          <w:ilvl w:val="3"/>
          <w:numId w:val="15"/>
        </w:numPr>
        <w:tabs>
          <w:tab w:val="left" w:pos="142"/>
          <w:tab w:val="left" w:pos="284"/>
          <w:tab w:val="left" w:pos="426"/>
          <w:tab w:val="left" w:pos="567"/>
          <w:tab w:val="left" w:pos="709"/>
          <w:tab w:val="left" w:pos="851"/>
          <w:tab w:val="left" w:pos="993"/>
        </w:tabs>
        <w:suppressAutoHyphens w:val="0"/>
        <w:spacing w:after="0" w:line="240" w:lineRule="auto"/>
        <w:contextualSpacing/>
        <w:jc w:val="both"/>
        <w:rPr>
          <w:rFonts w:ascii="Arial" w:hAnsi="Arial" w:cs="Arial"/>
          <w:sz w:val="20"/>
          <w:szCs w:val="20"/>
        </w:rPr>
      </w:pPr>
      <w:r>
        <w:rPr>
          <w:rFonts w:ascii="Arial" w:hAnsi="Arial" w:cs="Arial"/>
          <w:sz w:val="20"/>
          <w:szCs w:val="20"/>
        </w:rPr>
        <w:t xml:space="preserve">Deverá vir acompanhado por parafuso para instalação no </w:t>
      </w:r>
      <w:proofErr w:type="spellStart"/>
      <w:r>
        <w:rPr>
          <w:rFonts w:ascii="Arial" w:hAnsi="Arial" w:cs="Arial"/>
          <w:sz w:val="20"/>
          <w:szCs w:val="20"/>
        </w:rPr>
        <w:t>eletroduto</w:t>
      </w:r>
      <w:proofErr w:type="spellEnd"/>
      <w:r>
        <w:rPr>
          <w:rFonts w:ascii="Arial" w:hAnsi="Arial" w:cs="Arial"/>
          <w:sz w:val="20"/>
          <w:szCs w:val="20"/>
        </w:rPr>
        <w:t>.</w:t>
      </w:r>
    </w:p>
    <w:p w:rsidR="00F73994" w:rsidRDefault="00F73994" w:rsidP="00E40921">
      <w:pPr>
        <w:pStyle w:val="Corpodetexto"/>
        <w:keepLines/>
        <w:numPr>
          <w:ilvl w:val="2"/>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eastAsia="en-US"/>
        </w:rPr>
        <w:t>Seal tubo</w:t>
      </w:r>
      <w:r>
        <w:rPr>
          <w:sz w:val="20"/>
          <w:szCs w:val="20"/>
          <w:lang w:val="pt-BR" w:eastAsia="en-US"/>
        </w:rPr>
        <w:t xml:space="preserve"> de</w:t>
      </w:r>
      <w:r>
        <w:rPr>
          <w:sz w:val="20"/>
          <w:szCs w:val="20"/>
          <w:lang w:eastAsia="en-US"/>
        </w:rPr>
        <w:t xml:space="preserve"> 1 pol</w:t>
      </w:r>
      <w:r>
        <w:rPr>
          <w:sz w:val="20"/>
          <w:szCs w:val="20"/>
          <w:lang w:val="pt-BR" w:eastAsia="en-US"/>
        </w:rPr>
        <w:t>egada – 20 metros</w:t>
      </w:r>
    </w:p>
    <w:p w:rsidR="00F73994" w:rsidRDefault="00F73994" w:rsidP="00E40921">
      <w:pPr>
        <w:pStyle w:val="PargrafodaLista"/>
        <w:numPr>
          <w:ilvl w:val="3"/>
          <w:numId w:val="15"/>
        </w:numPr>
        <w:tabs>
          <w:tab w:val="left" w:pos="142"/>
          <w:tab w:val="left" w:pos="284"/>
          <w:tab w:val="left" w:pos="426"/>
          <w:tab w:val="left" w:pos="567"/>
          <w:tab w:val="left" w:pos="709"/>
          <w:tab w:val="left" w:pos="851"/>
          <w:tab w:val="left" w:pos="993"/>
        </w:tabs>
        <w:suppressAutoHyphens w:val="0"/>
        <w:spacing w:after="0" w:line="240" w:lineRule="auto"/>
        <w:contextualSpacing/>
        <w:jc w:val="both"/>
        <w:rPr>
          <w:rFonts w:ascii="Arial" w:hAnsi="Arial" w:cs="Arial"/>
          <w:sz w:val="20"/>
          <w:szCs w:val="20"/>
        </w:rPr>
      </w:pPr>
      <w:r>
        <w:rPr>
          <w:rFonts w:ascii="Arial" w:hAnsi="Arial" w:cs="Arial"/>
          <w:sz w:val="20"/>
          <w:szCs w:val="20"/>
        </w:rPr>
        <w:t>Tubo metálico flexível;</w:t>
      </w:r>
    </w:p>
    <w:p w:rsidR="00F73994" w:rsidRDefault="00F73994" w:rsidP="00E40921">
      <w:pPr>
        <w:pStyle w:val="PargrafodaLista"/>
        <w:numPr>
          <w:ilvl w:val="3"/>
          <w:numId w:val="15"/>
        </w:numPr>
        <w:tabs>
          <w:tab w:val="left" w:pos="142"/>
          <w:tab w:val="left" w:pos="284"/>
          <w:tab w:val="left" w:pos="426"/>
          <w:tab w:val="left" w:pos="567"/>
          <w:tab w:val="left" w:pos="709"/>
          <w:tab w:val="left" w:pos="851"/>
          <w:tab w:val="left" w:pos="993"/>
        </w:tabs>
        <w:suppressAutoHyphens w:val="0"/>
        <w:spacing w:after="0" w:line="240" w:lineRule="auto"/>
        <w:contextualSpacing/>
        <w:jc w:val="both"/>
        <w:rPr>
          <w:rFonts w:ascii="Arial" w:hAnsi="Arial" w:cs="Arial"/>
          <w:sz w:val="20"/>
          <w:szCs w:val="20"/>
        </w:rPr>
      </w:pPr>
      <w:r>
        <w:rPr>
          <w:rFonts w:ascii="Arial" w:hAnsi="Arial" w:cs="Arial"/>
          <w:sz w:val="20"/>
          <w:szCs w:val="20"/>
        </w:rPr>
        <w:t>Fabricado com aço galvanizado;</w:t>
      </w:r>
    </w:p>
    <w:p w:rsidR="00F73994" w:rsidRDefault="00F73994" w:rsidP="00E40921">
      <w:pPr>
        <w:pStyle w:val="PargrafodaLista"/>
        <w:numPr>
          <w:ilvl w:val="3"/>
          <w:numId w:val="15"/>
        </w:numPr>
        <w:tabs>
          <w:tab w:val="left" w:pos="142"/>
          <w:tab w:val="left" w:pos="284"/>
          <w:tab w:val="left" w:pos="426"/>
          <w:tab w:val="left" w:pos="567"/>
          <w:tab w:val="left" w:pos="709"/>
          <w:tab w:val="left" w:pos="851"/>
          <w:tab w:val="left" w:pos="993"/>
        </w:tabs>
        <w:suppressAutoHyphens w:val="0"/>
        <w:spacing w:after="0" w:line="240" w:lineRule="auto"/>
        <w:contextualSpacing/>
        <w:jc w:val="both"/>
        <w:rPr>
          <w:rFonts w:ascii="Arial" w:hAnsi="Arial" w:cs="Arial"/>
          <w:sz w:val="20"/>
          <w:szCs w:val="20"/>
        </w:rPr>
      </w:pPr>
      <w:r>
        <w:rPr>
          <w:rFonts w:ascii="Arial" w:hAnsi="Arial" w:cs="Arial"/>
          <w:sz w:val="20"/>
          <w:szCs w:val="20"/>
        </w:rPr>
        <w:t xml:space="preserve">Revestido externamente com PVC </w:t>
      </w:r>
      <w:proofErr w:type="spellStart"/>
      <w:r>
        <w:rPr>
          <w:rFonts w:ascii="Arial" w:hAnsi="Arial" w:cs="Arial"/>
          <w:sz w:val="20"/>
          <w:szCs w:val="20"/>
        </w:rPr>
        <w:t>extrudado</w:t>
      </w:r>
      <w:proofErr w:type="spellEnd"/>
      <w:r>
        <w:rPr>
          <w:rFonts w:ascii="Arial" w:hAnsi="Arial" w:cs="Arial"/>
          <w:sz w:val="20"/>
          <w:szCs w:val="20"/>
        </w:rPr>
        <w:t>;</w:t>
      </w:r>
    </w:p>
    <w:p w:rsidR="00F73994" w:rsidRDefault="00F73994" w:rsidP="00E40921">
      <w:pPr>
        <w:pStyle w:val="PargrafodaLista"/>
        <w:numPr>
          <w:ilvl w:val="3"/>
          <w:numId w:val="15"/>
        </w:numPr>
        <w:tabs>
          <w:tab w:val="left" w:pos="142"/>
          <w:tab w:val="left" w:pos="284"/>
          <w:tab w:val="left" w:pos="426"/>
          <w:tab w:val="left" w:pos="567"/>
          <w:tab w:val="left" w:pos="709"/>
          <w:tab w:val="left" w:pos="851"/>
          <w:tab w:val="left" w:pos="993"/>
        </w:tabs>
        <w:suppressAutoHyphens w:val="0"/>
        <w:spacing w:after="0" w:line="240" w:lineRule="auto"/>
        <w:contextualSpacing/>
        <w:jc w:val="both"/>
        <w:rPr>
          <w:rFonts w:ascii="Arial" w:hAnsi="Arial" w:cs="Arial"/>
          <w:sz w:val="20"/>
          <w:szCs w:val="20"/>
        </w:rPr>
      </w:pPr>
      <w:r>
        <w:rPr>
          <w:rFonts w:ascii="Arial" w:hAnsi="Arial" w:cs="Arial"/>
          <w:sz w:val="20"/>
          <w:szCs w:val="20"/>
        </w:rPr>
        <w:t>Resistente a intempéries (exposição constante a sol e chuva);</w:t>
      </w:r>
    </w:p>
    <w:p w:rsidR="005839A6" w:rsidRPr="005839A6" w:rsidRDefault="005839A6" w:rsidP="005839A6">
      <w:pPr>
        <w:tabs>
          <w:tab w:val="left" w:pos="142"/>
          <w:tab w:val="left" w:pos="284"/>
          <w:tab w:val="left" w:pos="426"/>
          <w:tab w:val="left" w:pos="567"/>
          <w:tab w:val="left" w:pos="709"/>
          <w:tab w:val="left" w:pos="851"/>
          <w:tab w:val="left" w:pos="993"/>
        </w:tabs>
        <w:suppressAutoHyphens w:val="0"/>
        <w:contextualSpacing/>
        <w:jc w:val="both"/>
        <w:rPr>
          <w:rFonts w:ascii="Arial" w:hAnsi="Arial" w:cs="Arial"/>
        </w:rPr>
      </w:pPr>
    </w:p>
    <w:p w:rsidR="00E40921" w:rsidRDefault="00E40921" w:rsidP="00A04968">
      <w:pPr>
        <w:pStyle w:val="Corpodetexto"/>
        <w:keepLines/>
        <w:numPr>
          <w:ilvl w:val="0"/>
          <w:numId w:val="48"/>
        </w:numPr>
        <w:tabs>
          <w:tab w:val="left" w:pos="567"/>
          <w:tab w:val="left" w:pos="1134"/>
          <w:tab w:val="left" w:pos="1701"/>
          <w:tab w:val="left" w:pos="2268"/>
          <w:tab w:val="left" w:pos="2835"/>
        </w:tabs>
        <w:spacing w:line="259" w:lineRule="auto"/>
        <w:ind w:right="-2"/>
        <w:rPr>
          <w:b/>
          <w:sz w:val="20"/>
          <w:szCs w:val="20"/>
          <w:lang w:eastAsia="en-US"/>
        </w:rPr>
      </w:pPr>
      <w:r>
        <w:rPr>
          <w:b/>
          <w:sz w:val="20"/>
          <w:szCs w:val="20"/>
          <w:lang w:val="pt-BR"/>
        </w:rPr>
        <w:t xml:space="preserve">Serviços de instalação de câmeras de </w:t>
      </w:r>
      <w:proofErr w:type="spellStart"/>
      <w:r>
        <w:rPr>
          <w:b/>
          <w:sz w:val="20"/>
          <w:szCs w:val="20"/>
          <w:lang w:val="pt-BR"/>
        </w:rPr>
        <w:t>videomonitoramento</w:t>
      </w:r>
      <w:proofErr w:type="spellEnd"/>
      <w:r>
        <w:rPr>
          <w:b/>
          <w:sz w:val="20"/>
          <w:szCs w:val="20"/>
          <w:lang w:val="pt-BR"/>
        </w:rPr>
        <w:t xml:space="preserve"> e respectiva infraestrutura de comunicação no </w:t>
      </w:r>
      <w:proofErr w:type="gramStart"/>
      <w:r>
        <w:rPr>
          <w:b/>
          <w:sz w:val="20"/>
          <w:szCs w:val="20"/>
          <w:lang w:val="pt-BR"/>
        </w:rPr>
        <w:t>Térreo 01 e Térreo 02</w:t>
      </w:r>
      <w:proofErr w:type="gramEnd"/>
      <w:r>
        <w:rPr>
          <w:b/>
          <w:sz w:val="20"/>
          <w:szCs w:val="20"/>
          <w:lang w:val="pt-BR"/>
        </w:rPr>
        <w:t xml:space="preserve"> </w:t>
      </w:r>
      <w:r>
        <w:rPr>
          <w:b/>
          <w:sz w:val="20"/>
          <w:szCs w:val="20"/>
        </w:rPr>
        <w:t>do prédio do Centro Cívico, Cultural e Educacional “Florisvaldo Coelho Prates”:</w:t>
      </w:r>
    </w:p>
    <w:p w:rsidR="00A04968" w:rsidRPr="00A04968" w:rsidRDefault="00A04968" w:rsidP="00A04968">
      <w:pPr>
        <w:pStyle w:val="PargrafodaLista"/>
        <w:keepLines/>
        <w:numPr>
          <w:ilvl w:val="1"/>
          <w:numId w:val="15"/>
        </w:numPr>
        <w:tabs>
          <w:tab w:val="left" w:pos="567"/>
          <w:tab w:val="left" w:pos="1134"/>
          <w:tab w:val="left" w:pos="1701"/>
          <w:tab w:val="left" w:pos="2268"/>
          <w:tab w:val="left" w:pos="2835"/>
        </w:tabs>
        <w:spacing w:after="0" w:line="259" w:lineRule="auto"/>
        <w:ind w:right="-2"/>
        <w:jc w:val="both"/>
        <w:rPr>
          <w:rFonts w:ascii="Arial" w:eastAsia="Times New Roman" w:hAnsi="Arial" w:cs="Arial"/>
          <w:vanish/>
          <w:sz w:val="20"/>
          <w:szCs w:val="20"/>
          <w:lang w:eastAsia="en-US"/>
        </w:rPr>
      </w:pPr>
    </w:p>
    <w:p w:rsidR="00E40921" w:rsidRDefault="00E40921" w:rsidP="00A04968">
      <w:pPr>
        <w:pStyle w:val="Corpodetexto"/>
        <w:keepLines/>
        <w:numPr>
          <w:ilvl w:val="2"/>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As câmeras deverão ser instaladas nos andares “Térreo 01” e “Térreo 02” do prédio.</w:t>
      </w:r>
    </w:p>
    <w:p w:rsidR="00E40921" w:rsidRDefault="00E40921" w:rsidP="00A04968">
      <w:pPr>
        <w:pStyle w:val="Corpodetexto"/>
        <w:keepLines/>
        <w:numPr>
          <w:ilvl w:val="2"/>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A guarita, localizada no Térreo 01 entre a entrada de pessoas e a garagem de veículos, deverá receber 02 (dois) pontos de rede, os quais serão utilizados para conectividade de computador a ser posteriormente instalado.</w:t>
      </w:r>
    </w:p>
    <w:p w:rsidR="00E40921" w:rsidRDefault="00E40921" w:rsidP="00A04968">
      <w:pPr>
        <w:pStyle w:val="Corpodetexto"/>
        <w:keepLines/>
        <w:numPr>
          <w:ilvl w:val="2"/>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 xml:space="preserve">Todos os cabos de rede – 11 (onze) no total – deverão ter uma das extremidades </w:t>
      </w:r>
      <w:proofErr w:type="spellStart"/>
      <w:r>
        <w:rPr>
          <w:sz w:val="20"/>
          <w:szCs w:val="20"/>
          <w:lang w:val="pt-BR" w:eastAsia="en-US"/>
        </w:rPr>
        <w:t>conectorizadas</w:t>
      </w:r>
      <w:proofErr w:type="spellEnd"/>
      <w:r>
        <w:rPr>
          <w:sz w:val="20"/>
          <w:szCs w:val="20"/>
          <w:lang w:val="pt-BR" w:eastAsia="en-US"/>
        </w:rPr>
        <w:t xml:space="preserve"> para atender a respectiva câmera e/ou ponto de rede da guarita, sendo a outra extremidade </w:t>
      </w:r>
      <w:proofErr w:type="spellStart"/>
      <w:r>
        <w:rPr>
          <w:sz w:val="20"/>
          <w:szCs w:val="20"/>
          <w:lang w:val="pt-BR" w:eastAsia="en-US"/>
        </w:rPr>
        <w:t>conectorizada</w:t>
      </w:r>
      <w:proofErr w:type="spellEnd"/>
      <w:r>
        <w:rPr>
          <w:sz w:val="20"/>
          <w:szCs w:val="20"/>
          <w:lang w:val="pt-BR" w:eastAsia="en-US"/>
        </w:rPr>
        <w:t xml:space="preserve"> em patch </w:t>
      </w:r>
      <w:proofErr w:type="spellStart"/>
      <w:r>
        <w:rPr>
          <w:sz w:val="20"/>
          <w:szCs w:val="20"/>
          <w:lang w:val="pt-BR" w:eastAsia="en-US"/>
        </w:rPr>
        <w:t>pannel</w:t>
      </w:r>
      <w:proofErr w:type="spellEnd"/>
      <w:r>
        <w:rPr>
          <w:sz w:val="20"/>
          <w:szCs w:val="20"/>
          <w:lang w:val="pt-BR" w:eastAsia="en-US"/>
        </w:rPr>
        <w:t xml:space="preserve"> existente nas dependências do Centro de Informática, localizado no 1º andar.</w:t>
      </w:r>
    </w:p>
    <w:p w:rsidR="00E40921" w:rsidRDefault="00E40921" w:rsidP="00A04968">
      <w:pPr>
        <w:pStyle w:val="Corpodetexto"/>
        <w:keepLines/>
        <w:numPr>
          <w:ilvl w:val="2"/>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 xml:space="preserve">Os injetores </w:t>
      </w:r>
      <w:proofErr w:type="spellStart"/>
      <w:proofErr w:type="gramStart"/>
      <w:r>
        <w:rPr>
          <w:sz w:val="20"/>
          <w:szCs w:val="20"/>
          <w:lang w:val="pt-BR" w:eastAsia="en-US"/>
        </w:rPr>
        <w:t>PoE</w:t>
      </w:r>
      <w:proofErr w:type="spellEnd"/>
      <w:proofErr w:type="gramEnd"/>
      <w:r>
        <w:rPr>
          <w:sz w:val="20"/>
          <w:szCs w:val="20"/>
          <w:lang w:val="pt-BR" w:eastAsia="en-US"/>
        </w:rPr>
        <w:t xml:space="preserve"> das câmeras serão instalados em rack existente no Centro de Informática.</w:t>
      </w:r>
    </w:p>
    <w:p w:rsidR="00E40921" w:rsidRDefault="00E40921" w:rsidP="00A04968">
      <w:pPr>
        <w:pStyle w:val="Corpodetexto"/>
        <w:keepLines/>
        <w:numPr>
          <w:ilvl w:val="2"/>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Deverão ser instaladas novas tubulações galvanizadas para atender cada local de instalação de câmera e/ou ponto de rede.</w:t>
      </w:r>
    </w:p>
    <w:p w:rsidR="00E40921" w:rsidRDefault="00E40921" w:rsidP="00A04968">
      <w:pPr>
        <w:pStyle w:val="Corpodetexto"/>
        <w:keepLines/>
        <w:numPr>
          <w:ilvl w:val="2"/>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 xml:space="preserve">As novas tubulações galvanizadas deverão seguir até infraestrutura tubular galvanizada de duas polegadas existente, sendo ali criado acesso em um dos </w:t>
      </w:r>
      <w:proofErr w:type="spellStart"/>
      <w:r>
        <w:rPr>
          <w:sz w:val="20"/>
          <w:szCs w:val="20"/>
          <w:lang w:val="pt-BR" w:eastAsia="en-US"/>
        </w:rPr>
        <w:t>conduletes</w:t>
      </w:r>
      <w:proofErr w:type="spellEnd"/>
      <w:r>
        <w:rPr>
          <w:sz w:val="20"/>
          <w:szCs w:val="20"/>
          <w:lang w:val="pt-BR" w:eastAsia="en-US"/>
        </w:rPr>
        <w:t xml:space="preserve"> existentes.</w:t>
      </w:r>
    </w:p>
    <w:p w:rsidR="00E40921" w:rsidRDefault="00E40921" w:rsidP="00A04968">
      <w:pPr>
        <w:pStyle w:val="Corpodetexto"/>
        <w:keepLines/>
        <w:numPr>
          <w:ilvl w:val="2"/>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 xml:space="preserve">O encaminhamento dos cabos de rede deverá ocorrer através das infraestruturas tubulares galvanizadas novas e, na sequência, pelas existentes no contorno do Térreo 01 e/ou no contorno do </w:t>
      </w:r>
      <w:proofErr w:type="gramStart"/>
      <w:r>
        <w:rPr>
          <w:sz w:val="20"/>
          <w:szCs w:val="20"/>
          <w:lang w:val="pt-BR" w:eastAsia="en-US"/>
        </w:rPr>
        <w:t>Térreo 02</w:t>
      </w:r>
      <w:proofErr w:type="gramEnd"/>
      <w:r>
        <w:rPr>
          <w:sz w:val="20"/>
          <w:szCs w:val="20"/>
          <w:lang w:val="pt-BR" w:eastAsia="en-US"/>
        </w:rPr>
        <w:t xml:space="preserve">, seguindo ainda por tubulação vertical até o 1º andar e até o interior da sala do Centro de Informática. </w:t>
      </w:r>
    </w:p>
    <w:p w:rsidR="00E40921" w:rsidRDefault="00E40921" w:rsidP="00A04968">
      <w:pPr>
        <w:pStyle w:val="Corpodetexto"/>
        <w:keepLines/>
        <w:numPr>
          <w:ilvl w:val="3"/>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Não serão aceitas instalações com cabos aparentes e/ou passiveis de serem facilmente danificados.</w:t>
      </w:r>
    </w:p>
    <w:p w:rsidR="00E40921" w:rsidRDefault="00E40921" w:rsidP="00A04968">
      <w:pPr>
        <w:pStyle w:val="Corpodetexto"/>
        <w:keepLines/>
        <w:numPr>
          <w:ilvl w:val="2"/>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lastRenderedPageBreak/>
        <w:t>Locais de filmagem:</w:t>
      </w:r>
    </w:p>
    <w:p w:rsidR="00E40921" w:rsidRDefault="00E40921" w:rsidP="00A04968">
      <w:pPr>
        <w:pStyle w:val="Corpodetexto"/>
        <w:keepLines/>
        <w:numPr>
          <w:ilvl w:val="3"/>
          <w:numId w:val="15"/>
        </w:numPr>
        <w:tabs>
          <w:tab w:val="left" w:pos="567"/>
          <w:tab w:val="left" w:pos="1134"/>
          <w:tab w:val="left" w:pos="1701"/>
          <w:tab w:val="left" w:pos="2268"/>
          <w:tab w:val="left" w:pos="2835"/>
        </w:tabs>
        <w:spacing w:line="259" w:lineRule="auto"/>
        <w:ind w:right="-2"/>
        <w:rPr>
          <w:sz w:val="20"/>
          <w:szCs w:val="20"/>
          <w:lang w:eastAsia="en-US"/>
        </w:rPr>
      </w:pPr>
      <w:proofErr w:type="gramStart"/>
      <w:r>
        <w:rPr>
          <w:sz w:val="20"/>
          <w:szCs w:val="20"/>
          <w:lang w:val="pt-BR" w:eastAsia="en-US"/>
        </w:rPr>
        <w:t>A – Térreo 01 – Portão</w:t>
      </w:r>
      <w:proofErr w:type="gramEnd"/>
      <w:r>
        <w:rPr>
          <w:sz w:val="20"/>
          <w:szCs w:val="20"/>
          <w:lang w:val="pt-BR" w:eastAsia="en-US"/>
        </w:rPr>
        <w:t xml:space="preserve"> de acesso da rua e escada entre Térreo 01 e Térreo 02 (ainda que parcialmente encoberto pelo guarda-corpo), lado próximo ao Banco Santander;</w:t>
      </w:r>
    </w:p>
    <w:p w:rsidR="00E40921" w:rsidRDefault="00E40921" w:rsidP="00A04968">
      <w:pPr>
        <w:pStyle w:val="Corpodetexto"/>
        <w:keepLines/>
        <w:numPr>
          <w:ilvl w:val="3"/>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B – Térreo 01 – Portão de acesso da rua e guarita (lado oposto ao item A);</w:t>
      </w:r>
    </w:p>
    <w:p w:rsidR="00E40921" w:rsidRDefault="00E40921" w:rsidP="00A04968">
      <w:pPr>
        <w:pStyle w:val="Corpodetexto"/>
        <w:keepLines/>
        <w:numPr>
          <w:ilvl w:val="3"/>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C – Térreo 01 – Relógios ponto e portas dos elevadores;</w:t>
      </w:r>
    </w:p>
    <w:p w:rsidR="00E40921" w:rsidRDefault="00E40921" w:rsidP="00A04968">
      <w:pPr>
        <w:pStyle w:val="Corpodetexto"/>
        <w:keepLines/>
        <w:numPr>
          <w:ilvl w:val="3"/>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D – Térreo 01 – Auditório e corredor de acesso ao atendimento da SEMDETTUR e Banco Santander;</w:t>
      </w:r>
    </w:p>
    <w:p w:rsidR="00E40921" w:rsidRDefault="00E40921" w:rsidP="00A04968">
      <w:pPr>
        <w:pStyle w:val="Corpodetexto"/>
        <w:keepLines/>
        <w:numPr>
          <w:ilvl w:val="3"/>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E – Térreo 01 – Garagem de veículos – portão de acesso da rua e porta de acesso ao saguão do Térreo 01;</w:t>
      </w:r>
    </w:p>
    <w:p w:rsidR="00E40921" w:rsidRDefault="00E40921" w:rsidP="00A04968">
      <w:pPr>
        <w:pStyle w:val="Corpodetexto"/>
        <w:keepLines/>
        <w:numPr>
          <w:ilvl w:val="3"/>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F – Térreo 02 – Portão de acesso da rua e do estacionamento de veículos, lado esquerdo;</w:t>
      </w:r>
    </w:p>
    <w:p w:rsidR="00E40921" w:rsidRDefault="00E40921" w:rsidP="00A04968">
      <w:pPr>
        <w:pStyle w:val="Corpodetexto"/>
        <w:keepLines/>
        <w:numPr>
          <w:ilvl w:val="3"/>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G – Térreo 02 – Portão de acesso da rua e do estacionamento de veículos, lado direito;</w:t>
      </w:r>
    </w:p>
    <w:p w:rsidR="00E40921" w:rsidRDefault="00E40921" w:rsidP="00A04968">
      <w:pPr>
        <w:pStyle w:val="Corpodetexto"/>
        <w:keepLines/>
        <w:numPr>
          <w:ilvl w:val="3"/>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F – Térreo 02 – Escada de incêndio e porta da praça de atendimento aos munícipes;</w:t>
      </w:r>
    </w:p>
    <w:p w:rsidR="00E40921" w:rsidRDefault="00E40921" w:rsidP="00A04968">
      <w:pPr>
        <w:pStyle w:val="Corpodetexto"/>
        <w:keepLines/>
        <w:numPr>
          <w:ilvl w:val="3"/>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G – Térreo 02 – Relógios ponto e portas dos elevadores;</w:t>
      </w:r>
    </w:p>
    <w:p w:rsidR="00E40921" w:rsidRDefault="00E40921" w:rsidP="00A04968">
      <w:pPr>
        <w:pStyle w:val="Corpodetexto"/>
        <w:keepLines/>
        <w:numPr>
          <w:ilvl w:val="2"/>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 xml:space="preserve">Os locais descritos representam as necessidades de visualização e a correta localização de instalação das câmeras estará </w:t>
      </w:r>
      <w:proofErr w:type="gramStart"/>
      <w:r>
        <w:rPr>
          <w:sz w:val="20"/>
          <w:szCs w:val="20"/>
          <w:lang w:val="pt-BR" w:eastAsia="en-US"/>
        </w:rPr>
        <w:t>sob responsabilidade</w:t>
      </w:r>
      <w:proofErr w:type="gramEnd"/>
      <w:r>
        <w:rPr>
          <w:sz w:val="20"/>
          <w:szCs w:val="20"/>
          <w:lang w:val="pt-BR" w:eastAsia="en-US"/>
        </w:rPr>
        <w:t xml:space="preserve"> da contratada, a qual deverá demonstrar ao fiscal do contrato os locais previamente a efetiva instalação.</w:t>
      </w:r>
    </w:p>
    <w:p w:rsidR="00E40921" w:rsidRDefault="00E40921" w:rsidP="00A04968">
      <w:pPr>
        <w:pStyle w:val="Corpodetexto"/>
        <w:keepLines/>
        <w:numPr>
          <w:ilvl w:val="2"/>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Este projeto simplificado não prevê gravador ou similar</w:t>
      </w:r>
      <w:proofErr w:type="gramStart"/>
      <w:r>
        <w:rPr>
          <w:sz w:val="20"/>
          <w:szCs w:val="20"/>
          <w:lang w:val="pt-BR" w:eastAsia="en-US"/>
        </w:rPr>
        <w:t xml:space="preserve"> pois</w:t>
      </w:r>
      <w:proofErr w:type="gramEnd"/>
      <w:r>
        <w:rPr>
          <w:sz w:val="20"/>
          <w:szCs w:val="20"/>
          <w:lang w:val="pt-BR" w:eastAsia="en-US"/>
        </w:rPr>
        <w:t xml:space="preserve"> as câmeras serão incorporadas ao sistema da Central de Monitoramento Eletrônico – CEMEL.</w:t>
      </w:r>
    </w:p>
    <w:p w:rsidR="00E40921" w:rsidRDefault="00E40921" w:rsidP="00A04968">
      <w:pPr>
        <w:pStyle w:val="Corpodetexto"/>
        <w:keepLines/>
        <w:numPr>
          <w:ilvl w:val="3"/>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A disponibilização de portas em switch, VLAN e endereçamento IP para configuração das câmeras será realizado pela equipe do Centro de Informática em conjunto com a empresa contratada.</w:t>
      </w:r>
    </w:p>
    <w:p w:rsidR="00E40921" w:rsidRDefault="00E40921" w:rsidP="00A04968">
      <w:pPr>
        <w:pStyle w:val="Corpodetexto"/>
        <w:keepLines/>
        <w:numPr>
          <w:ilvl w:val="3"/>
          <w:numId w:val="15"/>
        </w:numPr>
        <w:tabs>
          <w:tab w:val="left" w:pos="567"/>
          <w:tab w:val="left" w:pos="1134"/>
          <w:tab w:val="left" w:pos="1701"/>
          <w:tab w:val="left" w:pos="2268"/>
          <w:tab w:val="left" w:pos="2835"/>
        </w:tabs>
        <w:spacing w:line="259" w:lineRule="auto"/>
        <w:ind w:right="-2"/>
        <w:rPr>
          <w:sz w:val="20"/>
          <w:szCs w:val="20"/>
          <w:lang w:eastAsia="en-US"/>
        </w:rPr>
      </w:pPr>
      <w:r>
        <w:rPr>
          <w:sz w:val="20"/>
          <w:szCs w:val="20"/>
          <w:lang w:val="pt-BR" w:eastAsia="en-US"/>
        </w:rPr>
        <w:t xml:space="preserve">A configuração das câmeras no sistema de operação da CEMEL, </w:t>
      </w:r>
      <w:proofErr w:type="spellStart"/>
      <w:r>
        <w:rPr>
          <w:sz w:val="20"/>
          <w:szCs w:val="20"/>
          <w:lang w:val="pt-BR" w:eastAsia="en-US"/>
        </w:rPr>
        <w:t>Digifort</w:t>
      </w:r>
      <w:proofErr w:type="spellEnd"/>
      <w:r>
        <w:rPr>
          <w:sz w:val="20"/>
          <w:szCs w:val="20"/>
          <w:lang w:val="pt-BR" w:eastAsia="en-US"/>
        </w:rPr>
        <w:t xml:space="preserve"> 6.2, será de responsabilidade do Centro de Informática.</w:t>
      </w:r>
    </w:p>
    <w:p w:rsidR="00282471" w:rsidRPr="00282471" w:rsidRDefault="00282471" w:rsidP="00282471">
      <w:pPr>
        <w:tabs>
          <w:tab w:val="left" w:pos="284"/>
        </w:tabs>
        <w:jc w:val="both"/>
        <w:rPr>
          <w:rFonts w:ascii="Arial" w:hAnsi="Arial" w:cs="Arial"/>
        </w:rPr>
      </w:pPr>
    </w:p>
    <w:p w:rsidR="00EF6737" w:rsidRDefault="00EF6737">
      <w:pPr>
        <w:tabs>
          <w:tab w:val="left" w:pos="284"/>
        </w:tabs>
        <w:jc w:val="both"/>
        <w:rPr>
          <w:rFonts w:ascii="Arial" w:hAnsi="Arial" w:cs="Arial"/>
        </w:rPr>
      </w:pPr>
    </w:p>
    <w:p w:rsidR="00EF6737" w:rsidRDefault="00EF6737" w:rsidP="00EF6737">
      <w:pPr>
        <w:shd w:val="clear" w:color="auto" w:fill="CCCCCC"/>
        <w:tabs>
          <w:tab w:val="left" w:pos="3450"/>
        </w:tabs>
        <w:ind w:firstLine="561"/>
        <w:jc w:val="both"/>
        <w:rPr>
          <w:rFonts w:ascii="Arial" w:hAnsi="Arial" w:cs="Arial"/>
          <w:b/>
          <w:bCs/>
        </w:rPr>
      </w:pPr>
      <w:r>
        <w:rPr>
          <w:rFonts w:ascii="Arial" w:hAnsi="Arial" w:cs="Arial"/>
          <w:b/>
          <w:bCs/>
        </w:rPr>
        <w:t>4. DA SUBCONTRATAÇÃO:</w:t>
      </w:r>
    </w:p>
    <w:p w:rsidR="00EF6737" w:rsidRDefault="00EF6737" w:rsidP="00EF6737">
      <w:pPr>
        <w:numPr>
          <w:ilvl w:val="0"/>
          <w:numId w:val="16"/>
        </w:numPr>
        <w:tabs>
          <w:tab w:val="left" w:pos="284"/>
        </w:tabs>
        <w:jc w:val="both"/>
      </w:pPr>
      <w:r>
        <w:rPr>
          <w:rFonts w:ascii="Arial" w:hAnsi="Arial" w:cs="Arial"/>
        </w:rPr>
        <w:t xml:space="preserve">Não é admitida a subcontratação do objeto contratual </w:t>
      </w:r>
    </w:p>
    <w:p w:rsidR="00EF6737" w:rsidRDefault="00EF6737">
      <w:pPr>
        <w:tabs>
          <w:tab w:val="left" w:pos="284"/>
        </w:tabs>
        <w:jc w:val="both"/>
        <w:rPr>
          <w:rFonts w:ascii="Arial" w:hAnsi="Arial" w:cs="Arial"/>
        </w:rPr>
      </w:pPr>
    </w:p>
    <w:p w:rsidR="009347E0" w:rsidRDefault="009347E0">
      <w:pPr>
        <w:tabs>
          <w:tab w:val="left" w:pos="284"/>
        </w:tabs>
        <w:jc w:val="both"/>
        <w:rPr>
          <w:rFonts w:ascii="Arial" w:hAnsi="Arial" w:cs="Arial"/>
        </w:rPr>
      </w:pPr>
    </w:p>
    <w:p w:rsidR="00B11C63" w:rsidRDefault="00EF6737">
      <w:pPr>
        <w:shd w:val="clear" w:color="auto" w:fill="CCCCCC"/>
        <w:tabs>
          <w:tab w:val="left" w:pos="3450"/>
        </w:tabs>
        <w:ind w:firstLine="561"/>
        <w:jc w:val="both"/>
        <w:rPr>
          <w:rFonts w:ascii="Arial" w:hAnsi="Arial" w:cs="Arial"/>
          <w:b/>
          <w:bCs/>
        </w:rPr>
      </w:pPr>
      <w:r>
        <w:rPr>
          <w:rFonts w:ascii="Arial" w:hAnsi="Arial" w:cs="Arial"/>
          <w:b/>
          <w:bCs/>
        </w:rPr>
        <w:t>5</w:t>
      </w:r>
      <w:r w:rsidR="00C26B72">
        <w:rPr>
          <w:rFonts w:ascii="Arial" w:hAnsi="Arial" w:cs="Arial"/>
          <w:b/>
          <w:bCs/>
        </w:rPr>
        <w:t>. DOS REQUISITOS:</w:t>
      </w:r>
    </w:p>
    <w:p w:rsidR="00B11C63" w:rsidRPr="005E073B" w:rsidRDefault="005E073B" w:rsidP="00282471">
      <w:pPr>
        <w:pStyle w:val="PargrafodaLista"/>
        <w:numPr>
          <w:ilvl w:val="0"/>
          <w:numId w:val="44"/>
        </w:numPr>
        <w:tabs>
          <w:tab w:val="left" w:pos="284"/>
        </w:tabs>
        <w:spacing w:after="0" w:line="240" w:lineRule="auto"/>
        <w:ind w:left="0" w:firstLine="0"/>
        <w:jc w:val="both"/>
        <w:rPr>
          <w:rFonts w:ascii="Arial" w:hAnsi="Arial" w:cs="Arial"/>
          <w:sz w:val="20"/>
          <w:szCs w:val="20"/>
        </w:rPr>
      </w:pPr>
      <w:r w:rsidRPr="005E073B">
        <w:rPr>
          <w:rFonts w:ascii="Arial" w:hAnsi="Arial" w:cs="Arial"/>
          <w:b/>
          <w:bCs/>
        </w:rPr>
        <w:t>CATÁLOGOS</w:t>
      </w:r>
      <w:r>
        <w:rPr>
          <w:rFonts w:ascii="Arial" w:hAnsi="Arial" w:cs="Arial"/>
          <w:b/>
          <w:bCs/>
        </w:rPr>
        <w:t>:</w:t>
      </w:r>
      <w:proofErr w:type="gramStart"/>
      <w:r>
        <w:rPr>
          <w:rFonts w:ascii="Arial" w:hAnsi="Arial" w:cs="Arial"/>
          <w:b/>
          <w:bCs/>
        </w:rPr>
        <w:t xml:space="preserve"> </w:t>
      </w:r>
      <w:r w:rsidRPr="00282471">
        <w:rPr>
          <w:rFonts w:ascii="Arial" w:hAnsi="Arial" w:cs="Arial"/>
          <w:sz w:val="20"/>
          <w:szCs w:val="20"/>
          <w:shd w:val="clear" w:color="auto" w:fill="FFFFFF"/>
        </w:rPr>
        <w:t xml:space="preserve"> </w:t>
      </w:r>
      <w:proofErr w:type="gramEnd"/>
      <w:r w:rsidR="00282471" w:rsidRPr="00282471">
        <w:rPr>
          <w:rFonts w:ascii="Arial" w:hAnsi="Arial" w:cs="Arial"/>
          <w:sz w:val="20"/>
          <w:szCs w:val="20"/>
          <w:shd w:val="clear" w:color="auto" w:fill="FFFFFF"/>
        </w:rPr>
        <w:t>Deverão ser apresentados catálogos técnicos que contenham informações suficientes para análise técnica de cada item quanto ao atendimento das características mínimas exigidas.</w:t>
      </w:r>
    </w:p>
    <w:p w:rsidR="005E073B" w:rsidRPr="005A3E3D" w:rsidRDefault="005E073B" w:rsidP="005E073B">
      <w:pPr>
        <w:tabs>
          <w:tab w:val="left" w:pos="284"/>
        </w:tabs>
        <w:jc w:val="both"/>
        <w:rPr>
          <w:rFonts w:ascii="Arial" w:hAnsi="Arial" w:cs="Arial"/>
        </w:rPr>
      </w:pPr>
      <w:r w:rsidRPr="005A3E3D">
        <w:rPr>
          <w:rFonts w:ascii="Arial" w:hAnsi="Arial" w:cs="Arial"/>
          <w:b/>
          <w:bCs/>
        </w:rPr>
        <w:t>b) EMBALAGENS:</w:t>
      </w:r>
      <w:r w:rsidRPr="005A3E3D">
        <w:rPr>
          <w:rFonts w:ascii="Arial" w:hAnsi="Arial" w:cs="Arial"/>
        </w:rPr>
        <w:t xml:space="preserve"> Os produtos deverão ser acondicionados de acordo com a praxe do fabricante, garantindo sua integridade durante o transporte, armazenamento e uso, rotulados conforme a legislação em vigor.</w:t>
      </w:r>
    </w:p>
    <w:p w:rsidR="00272DCC" w:rsidRPr="00DC4724" w:rsidRDefault="005E073B" w:rsidP="00272DCC">
      <w:pPr>
        <w:tabs>
          <w:tab w:val="left" w:pos="284"/>
        </w:tabs>
        <w:ind w:right="-1"/>
        <w:jc w:val="both"/>
        <w:rPr>
          <w:rFonts w:ascii="Arial" w:hAnsi="Arial" w:cs="Arial"/>
        </w:rPr>
      </w:pPr>
      <w:r w:rsidRPr="005A3E3D">
        <w:rPr>
          <w:rFonts w:ascii="Arial" w:hAnsi="Arial" w:cs="Arial"/>
          <w:b/>
        </w:rPr>
        <w:t>c)</w:t>
      </w:r>
      <w:r w:rsidR="005A3E3D" w:rsidRPr="005A3E3D">
        <w:rPr>
          <w:rFonts w:ascii="Arial" w:hAnsi="Arial" w:cs="Arial"/>
          <w:b/>
          <w:bCs/>
        </w:rPr>
        <w:t xml:space="preserve"> </w:t>
      </w:r>
      <w:r w:rsidRPr="005A3E3D">
        <w:rPr>
          <w:rFonts w:ascii="Arial" w:hAnsi="Arial" w:cs="Arial"/>
          <w:b/>
          <w:bCs/>
        </w:rPr>
        <w:t xml:space="preserve">GARANTIA: </w:t>
      </w:r>
      <w:r w:rsidR="00272DCC" w:rsidRPr="00F06EAF">
        <w:rPr>
          <w:rFonts w:ascii="Arial" w:hAnsi="Arial" w:cs="Arial"/>
          <w:bCs/>
        </w:rPr>
        <w:t>O</w:t>
      </w:r>
      <w:r w:rsidR="00272DCC">
        <w:rPr>
          <w:rFonts w:ascii="Arial" w:hAnsi="Arial" w:cs="Arial"/>
          <w:b/>
          <w:bCs/>
        </w:rPr>
        <w:t xml:space="preserve"> </w:t>
      </w:r>
      <w:r w:rsidR="00272DCC" w:rsidRPr="00F06EAF">
        <w:rPr>
          <w:rFonts w:ascii="Arial" w:hAnsi="Arial" w:cs="Arial"/>
          <w:shd w:val="clear" w:color="auto" w:fill="FFFFFF"/>
        </w:rPr>
        <w:t>conjunto de equipamento ofertado deverá possuir garantia de hardware de no mínimo 01(um) ano, prestada pelo fabricante ou rede de assistência técnica devidamente autorizada, em</w:t>
      </w:r>
      <w:r w:rsidR="00272DCC">
        <w:rPr>
          <w:rFonts w:ascii="Arial" w:hAnsi="Arial" w:cs="Arial"/>
          <w:shd w:val="clear" w:color="auto" w:fill="FFFFFF"/>
        </w:rPr>
        <w:t xml:space="preserve"> </w:t>
      </w:r>
      <w:r w:rsidR="00272DCC" w:rsidRPr="00F06EAF">
        <w:rPr>
          <w:rFonts w:ascii="Arial" w:hAnsi="Arial" w:cs="Arial"/>
          <w:shd w:val="clear" w:color="auto" w:fill="FFFFFF"/>
        </w:rPr>
        <w:t>horário comercial, com tempo de resposta para até o próximo dia útil (vinte e quatro horas), a</w:t>
      </w:r>
      <w:r w:rsidR="00272DCC">
        <w:rPr>
          <w:rFonts w:ascii="Arial" w:hAnsi="Arial" w:cs="Arial"/>
          <w:shd w:val="clear" w:color="auto" w:fill="FFFFFF"/>
        </w:rPr>
        <w:t xml:space="preserve"> </w:t>
      </w:r>
      <w:r w:rsidR="00272DCC" w:rsidRPr="00F06EAF">
        <w:rPr>
          <w:rFonts w:ascii="Arial" w:hAnsi="Arial" w:cs="Arial"/>
          <w:shd w:val="clear" w:color="auto" w:fill="FFFFFF"/>
        </w:rPr>
        <w:t xml:space="preserve">contar a partir da data do aceite do </w:t>
      </w:r>
      <w:r w:rsidR="00272DCC">
        <w:rPr>
          <w:rFonts w:ascii="Arial" w:hAnsi="Arial" w:cs="Arial"/>
          <w:shd w:val="clear" w:color="auto" w:fill="FFFFFF"/>
        </w:rPr>
        <w:t>equipamento.</w:t>
      </w:r>
    </w:p>
    <w:p w:rsidR="005E073B" w:rsidRDefault="005A3E3D" w:rsidP="005E073B">
      <w:pPr>
        <w:tabs>
          <w:tab w:val="left" w:pos="284"/>
        </w:tabs>
        <w:jc w:val="both"/>
        <w:rPr>
          <w:rFonts w:ascii="Arial" w:hAnsi="Arial" w:cs="Arial"/>
        </w:rPr>
      </w:pPr>
      <w:proofErr w:type="gramStart"/>
      <w:r w:rsidRPr="005A3E3D">
        <w:rPr>
          <w:rFonts w:ascii="Arial" w:hAnsi="Arial" w:cs="Arial"/>
          <w:b/>
        </w:rPr>
        <w:t>c.</w:t>
      </w:r>
      <w:proofErr w:type="gramEnd"/>
      <w:r w:rsidRPr="005A3E3D">
        <w:rPr>
          <w:rFonts w:ascii="Arial" w:hAnsi="Arial" w:cs="Arial"/>
          <w:b/>
        </w:rPr>
        <w:t>1</w:t>
      </w:r>
      <w:r w:rsidRPr="005A3E3D">
        <w:rPr>
          <w:rFonts w:ascii="Arial" w:hAnsi="Arial" w:cs="Arial"/>
        </w:rPr>
        <w:t>.</w:t>
      </w:r>
      <w:r w:rsidR="005E073B" w:rsidRPr="005A3E3D">
        <w:rPr>
          <w:rFonts w:ascii="Arial" w:hAnsi="Arial" w:cs="Arial"/>
        </w:rPr>
        <w:t>Durante a vigência da garantia, a contratada deverá substituir, sem nenhum ônus adicional, produtos defeituosos decorrentes de vício de fabricação ou desgaste anormal do produto</w:t>
      </w:r>
      <w:r w:rsidR="00ED4BD1">
        <w:rPr>
          <w:rFonts w:ascii="Arial" w:hAnsi="Arial" w:cs="Arial"/>
        </w:rPr>
        <w:t>.</w:t>
      </w:r>
    </w:p>
    <w:p w:rsidR="00ED4BD1" w:rsidRPr="00DC4724" w:rsidRDefault="00ED4BD1" w:rsidP="005E073B">
      <w:pPr>
        <w:tabs>
          <w:tab w:val="left" w:pos="284"/>
        </w:tabs>
        <w:jc w:val="both"/>
        <w:rPr>
          <w:rFonts w:ascii="Arial" w:hAnsi="Arial" w:cs="Arial"/>
        </w:rPr>
      </w:pPr>
      <w:proofErr w:type="gramStart"/>
      <w:r w:rsidRPr="00ED4BD1">
        <w:rPr>
          <w:rFonts w:ascii="Arial" w:hAnsi="Arial" w:cs="Arial"/>
          <w:b/>
        </w:rPr>
        <w:t>c.</w:t>
      </w:r>
      <w:proofErr w:type="gramEnd"/>
      <w:r w:rsidRPr="00ED4BD1">
        <w:rPr>
          <w:rFonts w:ascii="Arial" w:hAnsi="Arial" w:cs="Arial"/>
          <w:b/>
        </w:rPr>
        <w:t>2</w:t>
      </w:r>
      <w:r>
        <w:rPr>
          <w:rFonts w:ascii="Arial" w:hAnsi="Arial" w:cs="Arial"/>
        </w:rPr>
        <w:t xml:space="preserve">. </w:t>
      </w:r>
      <w:r w:rsidRPr="00ED4BD1">
        <w:rPr>
          <w:rFonts w:ascii="Arial" w:hAnsi="Arial" w:cs="Arial"/>
        </w:rPr>
        <w:t xml:space="preserve">Se for constatada qualquer alteração na qualidade ou composição durante a garantia do produto, a Contratada se compromete a trocá-lo sem ônus para a Contratante, no prazo máximo de 10 (dez) dias, a contar da notificação emitida pela Unidade </w:t>
      </w:r>
      <w:proofErr w:type="gramStart"/>
      <w:r w:rsidRPr="00ED4BD1">
        <w:rPr>
          <w:rFonts w:ascii="Arial" w:hAnsi="Arial" w:cs="Arial"/>
        </w:rPr>
        <w:t>Requisitante</w:t>
      </w:r>
      <w:proofErr w:type="gramEnd"/>
    </w:p>
    <w:p w:rsidR="00B11C63" w:rsidRDefault="00B11C63">
      <w:pPr>
        <w:tabs>
          <w:tab w:val="left" w:pos="284"/>
        </w:tabs>
        <w:ind w:left="720"/>
        <w:jc w:val="both"/>
        <w:rPr>
          <w:rFonts w:ascii="Arial" w:hAnsi="Arial" w:cs="Arial"/>
        </w:rPr>
      </w:pPr>
    </w:p>
    <w:p w:rsidR="00B11C63" w:rsidRDefault="00EF6737">
      <w:pPr>
        <w:shd w:val="clear" w:color="auto" w:fill="CCCCCC"/>
        <w:ind w:firstLine="561"/>
        <w:rPr>
          <w:rFonts w:ascii="Arial" w:hAnsi="Arial" w:cs="Arial"/>
        </w:rPr>
      </w:pPr>
      <w:r>
        <w:rPr>
          <w:rFonts w:ascii="Arial" w:hAnsi="Arial" w:cs="Arial"/>
          <w:b/>
          <w:bCs/>
        </w:rPr>
        <w:t>6</w:t>
      </w:r>
      <w:r w:rsidR="00C26B72">
        <w:rPr>
          <w:rFonts w:ascii="Arial" w:hAnsi="Arial" w:cs="Arial"/>
          <w:b/>
          <w:bCs/>
        </w:rPr>
        <w:t xml:space="preserve">. DA </w:t>
      </w:r>
      <w:r w:rsidR="00B146C1">
        <w:rPr>
          <w:rFonts w:ascii="Arial" w:hAnsi="Arial" w:cs="Arial"/>
          <w:b/>
          <w:bCs/>
        </w:rPr>
        <w:t>EXECUÇÃO DO OBJETO</w:t>
      </w:r>
      <w:r w:rsidR="00C26B72">
        <w:rPr>
          <w:rFonts w:ascii="Arial" w:hAnsi="Arial" w:cs="Arial"/>
          <w:b/>
          <w:bCs/>
        </w:rPr>
        <w:t>:</w:t>
      </w:r>
    </w:p>
    <w:p w:rsidR="00B11C63" w:rsidRDefault="00B11C63">
      <w:pPr>
        <w:tabs>
          <w:tab w:val="left" w:pos="284"/>
        </w:tabs>
        <w:jc w:val="both"/>
        <w:rPr>
          <w:rFonts w:ascii="Arial" w:hAnsi="Arial" w:cs="Arial"/>
          <w:lang w:eastAsia="pt-BR"/>
        </w:rPr>
      </w:pPr>
    </w:p>
    <w:p w:rsidR="00702A96" w:rsidRPr="00702A96" w:rsidRDefault="00702A96" w:rsidP="00702A96">
      <w:pPr>
        <w:pStyle w:val="PargrafodaLista"/>
        <w:numPr>
          <w:ilvl w:val="0"/>
          <w:numId w:val="43"/>
        </w:numPr>
        <w:tabs>
          <w:tab w:val="left" w:pos="284"/>
        </w:tabs>
        <w:spacing w:after="0" w:line="240" w:lineRule="auto"/>
        <w:ind w:left="0" w:firstLine="0"/>
        <w:jc w:val="both"/>
        <w:rPr>
          <w:rFonts w:ascii="Arial" w:hAnsi="Arial" w:cs="Arial"/>
          <w:sz w:val="20"/>
          <w:szCs w:val="20"/>
          <w:shd w:val="clear" w:color="auto" w:fill="FFFFFF"/>
        </w:rPr>
      </w:pPr>
      <w:r w:rsidRPr="00702A96">
        <w:rPr>
          <w:rFonts w:ascii="Arial" w:hAnsi="Arial" w:cs="Arial"/>
          <w:sz w:val="20"/>
          <w:szCs w:val="20"/>
          <w:shd w:val="clear" w:color="auto" w:fill="FFFFFF"/>
        </w:rPr>
        <w:t>Prazo da execução dos serviços: Até o máximo de 30 (trinta) dias corridos a contar da data da Ordem de Serviço emitida pela Unidade Requisitante</w:t>
      </w:r>
    </w:p>
    <w:p w:rsidR="00702A96" w:rsidRPr="00702A96" w:rsidRDefault="00702A96" w:rsidP="00702A96">
      <w:pPr>
        <w:pStyle w:val="PargrafodaLista"/>
        <w:numPr>
          <w:ilvl w:val="0"/>
          <w:numId w:val="43"/>
        </w:numPr>
        <w:tabs>
          <w:tab w:val="left" w:pos="284"/>
        </w:tabs>
        <w:spacing w:after="0" w:line="240" w:lineRule="auto"/>
        <w:ind w:left="0" w:firstLine="0"/>
        <w:jc w:val="both"/>
        <w:rPr>
          <w:rFonts w:ascii="Arial" w:hAnsi="Arial" w:cs="Arial"/>
          <w:sz w:val="20"/>
          <w:szCs w:val="20"/>
          <w:lang w:eastAsia="pt-BR"/>
        </w:rPr>
      </w:pPr>
      <w:r w:rsidRPr="00702A96">
        <w:rPr>
          <w:rFonts w:ascii="Arial" w:hAnsi="Arial" w:cs="Arial"/>
          <w:sz w:val="20"/>
          <w:szCs w:val="20"/>
          <w:shd w:val="clear" w:color="auto" w:fill="FFFFFF"/>
        </w:rPr>
        <w:t xml:space="preserve">Local e horário para execução dos serviços: </w:t>
      </w:r>
    </w:p>
    <w:p w:rsidR="00702A96" w:rsidRPr="00702A96" w:rsidRDefault="00702A96" w:rsidP="00702A96">
      <w:pPr>
        <w:tabs>
          <w:tab w:val="left" w:pos="0"/>
        </w:tabs>
        <w:ind w:left="360"/>
        <w:jc w:val="both"/>
        <w:rPr>
          <w:rFonts w:ascii="Arial" w:hAnsi="Arial" w:cs="Arial"/>
          <w:lang w:eastAsia="pt-BR"/>
        </w:rPr>
      </w:pPr>
      <w:r w:rsidRPr="00702A96">
        <w:rPr>
          <w:rFonts w:ascii="Arial" w:hAnsi="Arial" w:cs="Arial"/>
          <w:shd w:val="clear" w:color="auto" w:fill="FFFFFF"/>
        </w:rPr>
        <w:t>Rua Antônio Correa Barbosa nº 2233 – Bairro Chácara Nazareth</w:t>
      </w:r>
      <w:r w:rsidR="008D7A3F">
        <w:rPr>
          <w:rFonts w:ascii="Arial" w:hAnsi="Arial" w:cs="Arial"/>
          <w:shd w:val="clear" w:color="auto" w:fill="FFFFFF"/>
        </w:rPr>
        <w:t xml:space="preserve"> </w:t>
      </w:r>
      <w:r w:rsidRPr="00702A96">
        <w:rPr>
          <w:rFonts w:ascii="Arial" w:hAnsi="Arial" w:cs="Arial"/>
          <w:shd w:val="clear" w:color="auto" w:fill="FFFFFF"/>
        </w:rPr>
        <w:t xml:space="preserve">Térreo 01, Térreo 02 e 1º andar – Centro de </w:t>
      </w:r>
      <w:proofErr w:type="gramStart"/>
      <w:r w:rsidRPr="00702A96">
        <w:rPr>
          <w:rFonts w:ascii="Arial" w:hAnsi="Arial" w:cs="Arial"/>
          <w:shd w:val="clear" w:color="auto" w:fill="FFFFFF"/>
        </w:rPr>
        <w:t>Informática</w:t>
      </w:r>
      <w:proofErr w:type="gramEnd"/>
      <w:r w:rsidRPr="00702A96">
        <w:rPr>
          <w:rFonts w:ascii="Arial" w:hAnsi="Arial" w:cs="Arial"/>
          <w:shd w:val="clear" w:color="auto" w:fill="FFFFFF"/>
        </w:rPr>
        <w:t xml:space="preserve"> </w:t>
      </w:r>
    </w:p>
    <w:p w:rsidR="00702A96" w:rsidRPr="00702A96" w:rsidRDefault="00702A96" w:rsidP="00702A96">
      <w:pPr>
        <w:tabs>
          <w:tab w:val="left" w:pos="0"/>
        </w:tabs>
        <w:ind w:left="360"/>
        <w:jc w:val="both"/>
        <w:rPr>
          <w:rFonts w:ascii="Arial" w:hAnsi="Arial" w:cs="Arial"/>
          <w:lang w:eastAsia="pt-BR"/>
        </w:rPr>
      </w:pPr>
      <w:r w:rsidRPr="00702A96">
        <w:rPr>
          <w:rFonts w:ascii="Arial" w:hAnsi="Arial" w:cs="Arial"/>
          <w:shd w:val="clear" w:color="auto" w:fill="FFFFFF"/>
        </w:rPr>
        <w:t>Das 7h30m às 17 horas de segunda a sexta-feira.</w:t>
      </w:r>
      <w:r w:rsidR="008D7A3F">
        <w:rPr>
          <w:rFonts w:ascii="Arial" w:hAnsi="Arial" w:cs="Arial"/>
          <w:shd w:val="clear" w:color="auto" w:fill="FFFFFF"/>
        </w:rPr>
        <w:t xml:space="preserve"> </w:t>
      </w:r>
      <w:r w:rsidRPr="00702A96">
        <w:rPr>
          <w:rFonts w:ascii="Arial" w:hAnsi="Arial" w:cs="Arial"/>
          <w:shd w:val="clear" w:color="auto" w:fill="FFFFFF"/>
        </w:rPr>
        <w:t>Eventualmente poderá ser acordado trabalho aos sábados.</w:t>
      </w:r>
    </w:p>
    <w:p w:rsidR="00B11C63" w:rsidRDefault="00B11C63">
      <w:pPr>
        <w:jc w:val="both"/>
        <w:rPr>
          <w:rFonts w:ascii="Arial" w:hAnsi="Arial" w:cs="Arial"/>
          <w:highlight w:val="yellow"/>
        </w:rPr>
      </w:pPr>
    </w:p>
    <w:p w:rsidR="00B11C63" w:rsidRDefault="00EF6737">
      <w:pPr>
        <w:shd w:val="clear" w:color="auto" w:fill="DDDDDD"/>
        <w:ind w:firstLine="561"/>
        <w:rPr>
          <w:rFonts w:ascii="Arial" w:hAnsi="Arial" w:cs="Arial"/>
        </w:rPr>
      </w:pPr>
      <w:r>
        <w:rPr>
          <w:rFonts w:ascii="Arial" w:hAnsi="Arial" w:cs="Arial"/>
          <w:b/>
          <w:bCs/>
        </w:rPr>
        <w:t>7</w:t>
      </w:r>
      <w:r w:rsidR="00C26B72">
        <w:rPr>
          <w:rFonts w:ascii="Arial" w:hAnsi="Arial" w:cs="Arial"/>
          <w:b/>
          <w:bCs/>
        </w:rPr>
        <w:t>. DO FORNECIMENTO DE INFORMAÇÕES:</w:t>
      </w:r>
    </w:p>
    <w:p w:rsidR="00B11C63" w:rsidRDefault="00B11C63">
      <w:pPr>
        <w:tabs>
          <w:tab w:val="left" w:pos="284"/>
        </w:tabs>
        <w:jc w:val="both"/>
      </w:pPr>
    </w:p>
    <w:p w:rsidR="00B11C63" w:rsidRDefault="00C26B72" w:rsidP="00EC156A">
      <w:pPr>
        <w:numPr>
          <w:ilvl w:val="0"/>
          <w:numId w:val="21"/>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Pr>
            <w:rStyle w:val="Hyperlink1"/>
            <w:rFonts w:ascii="Arial" w:hAnsi="Arial" w:cs="Arial"/>
          </w:rPr>
          <w:t>compradireta@piracicaba.sp.gov.br</w:t>
        </w:r>
      </w:hyperlink>
      <w:r>
        <w:rPr>
          <w:rFonts w:ascii="Arial" w:hAnsi="Arial" w:cs="Arial"/>
        </w:rPr>
        <w:t xml:space="preserve">. </w:t>
      </w:r>
    </w:p>
    <w:p w:rsidR="00B11C63" w:rsidRDefault="00C26B72" w:rsidP="00EC156A">
      <w:pPr>
        <w:numPr>
          <w:ilvl w:val="0"/>
          <w:numId w:val="22"/>
        </w:numPr>
        <w:tabs>
          <w:tab w:val="left" w:pos="284"/>
        </w:tabs>
        <w:jc w:val="both"/>
        <w:rPr>
          <w:rFonts w:ascii="Arial" w:eastAsia="Arial" w:hAnsi="Arial" w:cs="Arial"/>
        </w:rPr>
      </w:pPr>
      <w:r>
        <w:rPr>
          <w:rFonts w:ascii="Arial" w:eastAsia="Arial" w:hAnsi="Arial" w:cs="Arial"/>
        </w:rPr>
        <w:lastRenderedPageBreak/>
        <w:t xml:space="preserve">As </w:t>
      </w:r>
      <w:r>
        <w:rPr>
          <w:rFonts w:ascii="Arial" w:eastAsia="Arial" w:hAnsi="Arial" w:cs="Arial"/>
          <w:b/>
        </w:rPr>
        <w:t>dúvidas técnicas</w:t>
      </w:r>
      <w:r>
        <w:rPr>
          <w:rFonts w:ascii="Arial" w:eastAsia="Arial" w:hAnsi="Arial" w:cs="Arial"/>
        </w:rPr>
        <w:t xml:space="preserve"> </w:t>
      </w:r>
      <w:r w:rsidR="00EF6737" w:rsidRPr="00EF6737">
        <w:rPr>
          <w:rFonts w:ascii="Arial" w:eastAsia="Arial" w:hAnsi="Arial" w:cs="Arial"/>
        </w:rPr>
        <w:t xml:space="preserve">poderão ser esclarecidas na Secretaria Municipal de Administração, com o Sr. </w:t>
      </w:r>
      <w:proofErr w:type="spellStart"/>
      <w:r w:rsidR="00EF6737" w:rsidRPr="00EF6737">
        <w:rPr>
          <w:rFonts w:ascii="Arial" w:eastAsia="Arial" w:hAnsi="Arial" w:cs="Arial"/>
        </w:rPr>
        <w:t>Éliton</w:t>
      </w:r>
      <w:proofErr w:type="spellEnd"/>
      <w:r w:rsidR="00EF6737">
        <w:rPr>
          <w:rFonts w:ascii="Arial" w:eastAsia="Arial" w:hAnsi="Arial" w:cs="Arial"/>
        </w:rPr>
        <w:t xml:space="preserve"> </w:t>
      </w:r>
      <w:proofErr w:type="spellStart"/>
      <w:r w:rsidR="00EF6737" w:rsidRPr="00EF6737">
        <w:rPr>
          <w:rFonts w:ascii="Arial" w:eastAsia="Arial" w:hAnsi="Arial" w:cs="Arial"/>
        </w:rPr>
        <w:t>Claus</w:t>
      </w:r>
      <w:proofErr w:type="spellEnd"/>
      <w:r w:rsidR="00EF6737" w:rsidRPr="00EF6737">
        <w:rPr>
          <w:rFonts w:ascii="Arial" w:eastAsia="Arial" w:hAnsi="Arial" w:cs="Arial"/>
        </w:rPr>
        <w:t xml:space="preserve">, pelo telefone (19) 3403-1028 e/ou e-mail: </w:t>
      </w:r>
      <w:hyperlink r:id="rId14" w:history="1">
        <w:r w:rsidR="00EF6737" w:rsidRPr="000A3EE4">
          <w:rPr>
            <w:rStyle w:val="Hyperlink"/>
            <w:rFonts w:ascii="Arial" w:eastAsia="Arial" w:hAnsi="Arial" w:cs="Arial"/>
          </w:rPr>
          <w:t>redes@piracicaba.sp.gov.br</w:t>
        </w:r>
      </w:hyperlink>
      <w:proofErr w:type="gramStart"/>
      <w:r w:rsidR="00EF6737">
        <w:rPr>
          <w:rFonts w:ascii="Arial" w:eastAsia="Arial" w:hAnsi="Arial" w:cs="Arial"/>
        </w:rPr>
        <w:t xml:space="preserve"> </w:t>
      </w:r>
      <w:r>
        <w:rPr>
          <w:rFonts w:ascii="Arial" w:eastAsia="Arial" w:hAnsi="Arial" w:cs="Arial"/>
        </w:rPr>
        <w:t xml:space="preserve"> </w:t>
      </w:r>
    </w:p>
    <w:p w:rsidR="00B11C63" w:rsidRDefault="00B11C63">
      <w:pPr>
        <w:jc w:val="both"/>
        <w:rPr>
          <w:rFonts w:ascii="Arial" w:hAnsi="Arial" w:cs="Arial"/>
        </w:rPr>
      </w:pPr>
      <w:proofErr w:type="gramEnd"/>
    </w:p>
    <w:p w:rsidR="00B11C63" w:rsidRDefault="00C26B72">
      <w:pPr>
        <w:shd w:val="clear" w:color="auto" w:fill="CCCCCC"/>
        <w:ind w:firstLine="561"/>
        <w:jc w:val="both"/>
        <w:rPr>
          <w:rFonts w:ascii="Arial" w:hAnsi="Arial" w:cs="Arial"/>
        </w:rPr>
      </w:pPr>
      <w:r>
        <w:rPr>
          <w:rFonts w:ascii="Arial" w:hAnsi="Arial" w:cs="Arial"/>
          <w:b/>
          <w:bCs/>
        </w:rPr>
        <w:t>. EXIGÊNCIA PARA HABILITAÇÃO:</w:t>
      </w:r>
    </w:p>
    <w:p w:rsidR="00B11C63" w:rsidRDefault="00B11C63">
      <w:pPr>
        <w:tabs>
          <w:tab w:val="left" w:pos="284"/>
        </w:tabs>
        <w:jc w:val="both"/>
        <w:rPr>
          <w:rFonts w:ascii="Arial" w:hAnsi="Arial" w:cs="Arial"/>
          <w:color w:val="000000"/>
        </w:rPr>
      </w:pPr>
    </w:p>
    <w:p w:rsidR="00B11C63" w:rsidRDefault="00C26B72">
      <w:pPr>
        <w:tabs>
          <w:tab w:val="left" w:pos="284"/>
        </w:tabs>
        <w:jc w:val="both"/>
        <w:rPr>
          <w:rFonts w:ascii="Arial" w:hAnsi="Arial" w:cs="Arial"/>
          <w:b/>
          <w:bCs/>
          <w:color w:val="000000"/>
        </w:rPr>
      </w:pPr>
      <w:r>
        <w:rPr>
          <w:rFonts w:ascii="Arial" w:hAnsi="Arial" w:cs="Arial"/>
          <w:b/>
          <w:bCs/>
          <w:color w:val="000000"/>
        </w:rPr>
        <w:t>Documentos obrigatórios que deverão ser anexados no site concomitantemente a inserção da proposta (sem a necessidade de enviar por correio ou e-mail):</w:t>
      </w:r>
    </w:p>
    <w:p w:rsidR="00B11C63" w:rsidRDefault="00B11C63">
      <w:pPr>
        <w:tabs>
          <w:tab w:val="left" w:pos="284"/>
        </w:tabs>
        <w:jc w:val="both"/>
        <w:rPr>
          <w:rFonts w:ascii="Arial" w:hAnsi="Arial" w:cs="Arial"/>
          <w:color w:val="000000"/>
        </w:rPr>
      </w:pPr>
    </w:p>
    <w:p w:rsidR="00B11C63" w:rsidRDefault="00C26B72" w:rsidP="00EC156A">
      <w:pPr>
        <w:numPr>
          <w:ilvl w:val="0"/>
          <w:numId w:val="23"/>
        </w:numPr>
        <w:tabs>
          <w:tab w:val="left" w:pos="284"/>
        </w:tabs>
        <w:jc w:val="both"/>
        <w:rPr>
          <w:rFonts w:ascii="Arial" w:hAnsi="Arial" w:cs="Arial"/>
          <w:b/>
          <w:bCs/>
          <w:color w:val="000000"/>
        </w:rPr>
      </w:pPr>
      <w:r>
        <w:rPr>
          <w:rFonts w:ascii="Arial" w:hAnsi="Arial" w:cs="Arial"/>
          <w:b/>
          <w:bCs/>
          <w:color w:val="000000"/>
        </w:rPr>
        <w:t>HABILITAÇÃO JURÍDICA</w:t>
      </w:r>
    </w:p>
    <w:p w:rsidR="00B11C63" w:rsidRDefault="00C26B72">
      <w:pPr>
        <w:jc w:val="both"/>
        <w:rPr>
          <w:rFonts w:ascii="Arial" w:hAnsi="Arial" w:cs="Arial"/>
        </w:rPr>
      </w:pPr>
      <w:r>
        <w:rPr>
          <w:rFonts w:ascii="Arial" w:hAnsi="Arial" w:cs="Arial"/>
          <w:b/>
          <w:bCs/>
          <w:color w:val="000000"/>
        </w:rPr>
        <w:t xml:space="preserve">1. </w:t>
      </w: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B11C63" w:rsidRDefault="00B11C63">
      <w:pPr>
        <w:tabs>
          <w:tab w:val="left" w:pos="284"/>
        </w:tabs>
        <w:jc w:val="both"/>
        <w:rPr>
          <w:rFonts w:ascii="Arial" w:hAnsi="Arial" w:cs="Arial"/>
        </w:rPr>
      </w:pPr>
    </w:p>
    <w:p w:rsidR="00B11C63" w:rsidRDefault="000A5A89">
      <w:pPr>
        <w:tabs>
          <w:tab w:val="left" w:pos="284"/>
        </w:tabs>
        <w:jc w:val="both"/>
        <w:rPr>
          <w:rFonts w:ascii="Arial" w:hAnsi="Arial" w:cs="Arial"/>
        </w:rPr>
      </w:pPr>
      <w:r>
        <w:rPr>
          <w:rFonts w:ascii="Arial" w:hAnsi="Arial" w:cs="Arial"/>
          <w:b/>
          <w:bCs/>
        </w:rPr>
        <w:t>b</w:t>
      </w:r>
      <w:r w:rsidR="00C26B72">
        <w:rPr>
          <w:rFonts w:ascii="Arial" w:hAnsi="Arial" w:cs="Arial"/>
          <w:b/>
          <w:bCs/>
        </w:rPr>
        <w:t>) REGULARIDADE FISCAL E TRABALHISTA</w:t>
      </w:r>
    </w:p>
    <w:p w:rsidR="00A71EB3" w:rsidRPr="00A71EB3" w:rsidRDefault="00A71EB3" w:rsidP="00A71EB3">
      <w:pPr>
        <w:pStyle w:val="PargrafodaLista"/>
        <w:numPr>
          <w:ilvl w:val="0"/>
          <w:numId w:val="41"/>
        </w:numPr>
        <w:tabs>
          <w:tab w:val="left" w:pos="284"/>
        </w:tabs>
        <w:spacing w:after="0" w:line="240" w:lineRule="auto"/>
        <w:ind w:left="0" w:hanging="11"/>
        <w:jc w:val="both"/>
        <w:rPr>
          <w:sz w:val="20"/>
          <w:szCs w:val="20"/>
        </w:rPr>
      </w:pPr>
      <w:r w:rsidRPr="00A71EB3">
        <w:rPr>
          <w:rFonts w:ascii="Arial" w:hAnsi="Arial" w:cs="Arial"/>
          <w:color w:val="000000"/>
          <w:sz w:val="20"/>
          <w:szCs w:val="20"/>
        </w:rPr>
        <w:t>Inscrição no Cadastro Nacional de Pessoa Jurídica (CNPJ), do Ministério da Fazenda.</w:t>
      </w:r>
    </w:p>
    <w:p w:rsidR="00A71EB3" w:rsidRPr="00A71EB3" w:rsidRDefault="00A71EB3" w:rsidP="00A71EB3">
      <w:pPr>
        <w:pStyle w:val="PargrafodaLista"/>
        <w:numPr>
          <w:ilvl w:val="0"/>
          <w:numId w:val="41"/>
        </w:numPr>
        <w:tabs>
          <w:tab w:val="left" w:pos="284"/>
        </w:tabs>
        <w:spacing w:after="0" w:line="240" w:lineRule="auto"/>
        <w:ind w:left="0" w:hanging="11"/>
        <w:jc w:val="both"/>
        <w:rPr>
          <w:rFonts w:ascii="Arial" w:hAnsi="Arial" w:cs="Arial"/>
          <w:color w:val="000000"/>
          <w:sz w:val="20"/>
          <w:szCs w:val="20"/>
        </w:rPr>
      </w:pPr>
      <w:r w:rsidRPr="00A71EB3">
        <w:rPr>
          <w:rFonts w:ascii="Arial" w:hAnsi="Arial" w:cs="Arial"/>
          <w:color w:val="000000"/>
          <w:sz w:val="20"/>
          <w:szCs w:val="20"/>
        </w:rPr>
        <w:t>Certidão Conjunta Negativa de Débitos ou Positiva com Efeito de Negativa, relativa a Tributos Federais (inclusive as contribuições sociais) e à Dívida Ativa da União;</w:t>
      </w:r>
    </w:p>
    <w:p w:rsidR="00A71EB3" w:rsidRPr="00A71EB3" w:rsidRDefault="00A71EB3" w:rsidP="00A71EB3">
      <w:pPr>
        <w:pStyle w:val="PargrafodaLista"/>
        <w:numPr>
          <w:ilvl w:val="0"/>
          <w:numId w:val="41"/>
        </w:numPr>
        <w:tabs>
          <w:tab w:val="left" w:pos="284"/>
        </w:tabs>
        <w:spacing w:after="0" w:line="240" w:lineRule="auto"/>
        <w:ind w:left="0" w:hanging="11"/>
        <w:jc w:val="both"/>
        <w:rPr>
          <w:rFonts w:ascii="Arial" w:hAnsi="Arial" w:cs="Arial"/>
          <w:sz w:val="20"/>
          <w:szCs w:val="20"/>
        </w:rPr>
      </w:pPr>
      <w:r w:rsidRPr="00A71EB3">
        <w:rPr>
          <w:rFonts w:ascii="Arial" w:hAnsi="Arial" w:cs="Arial"/>
          <w:color w:val="000000"/>
          <w:sz w:val="20"/>
          <w:szCs w:val="20"/>
        </w:rPr>
        <w:t>Certidão negativa de Débitos ou Positiva com Efeito de Negativa de</w:t>
      </w:r>
      <w:r w:rsidRPr="00A71EB3">
        <w:rPr>
          <w:rFonts w:ascii="Arial" w:hAnsi="Arial" w:cs="Arial"/>
          <w:sz w:val="20"/>
          <w:szCs w:val="20"/>
        </w:rPr>
        <w:t xml:space="preserve"> Tributos Estaduais relativos ao ICMS, com validade em vigor.</w:t>
      </w:r>
    </w:p>
    <w:p w:rsidR="00A71EB3" w:rsidRPr="00A71EB3" w:rsidRDefault="00A71EB3" w:rsidP="00A71EB3">
      <w:pPr>
        <w:pStyle w:val="PargrafodaLista"/>
        <w:numPr>
          <w:ilvl w:val="1"/>
          <w:numId w:val="41"/>
        </w:numPr>
        <w:tabs>
          <w:tab w:val="left" w:pos="284"/>
        </w:tabs>
        <w:spacing w:after="0" w:line="240" w:lineRule="auto"/>
        <w:ind w:left="0" w:hanging="11"/>
        <w:jc w:val="both"/>
        <w:rPr>
          <w:rFonts w:ascii="Times New Roman" w:hAnsi="Times New Roman" w:cs="Times New Roman"/>
          <w:sz w:val="20"/>
          <w:szCs w:val="20"/>
        </w:rPr>
      </w:pPr>
      <w:r w:rsidRPr="00A71EB3">
        <w:rPr>
          <w:rFonts w:ascii="Arial" w:hAnsi="Arial" w:cs="Arial"/>
          <w:color w:val="000000"/>
          <w:sz w:val="20"/>
          <w:szCs w:val="20"/>
        </w:rPr>
        <w:t>Será exigida comprovação somente sobre débitos inscritos em dívida ativa</w:t>
      </w:r>
    </w:p>
    <w:p w:rsidR="00A71EB3" w:rsidRPr="00A71EB3" w:rsidRDefault="00A71EB3" w:rsidP="00A71EB3">
      <w:pPr>
        <w:pStyle w:val="PargrafodaLista"/>
        <w:numPr>
          <w:ilvl w:val="0"/>
          <w:numId w:val="41"/>
        </w:numPr>
        <w:tabs>
          <w:tab w:val="left" w:pos="284"/>
        </w:tabs>
        <w:spacing w:after="0" w:line="240" w:lineRule="auto"/>
        <w:ind w:left="0" w:hanging="11"/>
        <w:jc w:val="both"/>
        <w:rPr>
          <w:rFonts w:ascii="Arial" w:hAnsi="Arial" w:cs="Arial"/>
          <w:sz w:val="20"/>
          <w:szCs w:val="20"/>
        </w:rPr>
      </w:pPr>
      <w:proofErr w:type="gramStart"/>
      <w:r w:rsidRPr="00A71EB3">
        <w:rPr>
          <w:rFonts w:ascii="Arial" w:hAnsi="Arial" w:cs="Arial"/>
          <w:color w:val="000000"/>
          <w:sz w:val="20"/>
          <w:szCs w:val="20"/>
        </w:rPr>
        <w:t>4</w:t>
      </w:r>
      <w:proofErr w:type="gramEnd"/>
      <w:r w:rsidRPr="00A71EB3">
        <w:rPr>
          <w:rFonts w:ascii="Arial" w:hAnsi="Arial" w:cs="Arial"/>
          <w:color w:val="000000"/>
          <w:sz w:val="20"/>
          <w:szCs w:val="20"/>
        </w:rPr>
        <w:t xml:space="preserve"> Certidão Negativa de Débitos ou Positiva com Efeito de Negativa de Débitos com a Fazenda Municipal de débito, relativa à sede ou do domicílio do licitante, com relação aos tributos mobiliários (ISS);</w:t>
      </w:r>
    </w:p>
    <w:p w:rsidR="00A71EB3" w:rsidRPr="00A71EB3" w:rsidRDefault="00A71EB3" w:rsidP="00A71EB3">
      <w:pPr>
        <w:pStyle w:val="PargrafodaLista"/>
        <w:numPr>
          <w:ilvl w:val="0"/>
          <w:numId w:val="41"/>
        </w:numPr>
        <w:tabs>
          <w:tab w:val="left" w:pos="284"/>
        </w:tabs>
        <w:spacing w:after="0" w:line="240" w:lineRule="auto"/>
        <w:ind w:left="0" w:hanging="11"/>
        <w:jc w:val="both"/>
        <w:rPr>
          <w:rFonts w:ascii="Arial" w:hAnsi="Arial" w:cs="Arial"/>
          <w:color w:val="000000"/>
          <w:sz w:val="20"/>
          <w:szCs w:val="20"/>
        </w:rPr>
      </w:pPr>
      <w:r w:rsidRPr="00A71EB3">
        <w:rPr>
          <w:rFonts w:ascii="Arial" w:hAnsi="Arial" w:cs="Arial"/>
          <w:color w:val="000000"/>
          <w:sz w:val="20"/>
          <w:szCs w:val="20"/>
        </w:rPr>
        <w:t xml:space="preserve">Certidão de regularidade de débito para com o Fundo de Garantia por Tempo de Serviço (FGTS); </w:t>
      </w:r>
    </w:p>
    <w:p w:rsidR="00A71EB3" w:rsidRPr="00356439" w:rsidRDefault="00A71EB3" w:rsidP="00356439">
      <w:pPr>
        <w:pStyle w:val="PargrafodaLista"/>
        <w:numPr>
          <w:ilvl w:val="0"/>
          <w:numId w:val="41"/>
        </w:numPr>
        <w:tabs>
          <w:tab w:val="left" w:pos="284"/>
        </w:tabs>
        <w:spacing w:after="0" w:line="240" w:lineRule="auto"/>
        <w:ind w:left="0" w:hanging="11"/>
        <w:jc w:val="both"/>
        <w:rPr>
          <w:rFonts w:ascii="Arial" w:hAnsi="Arial" w:cs="Arial"/>
          <w:color w:val="000000"/>
          <w:sz w:val="20"/>
          <w:szCs w:val="20"/>
        </w:rPr>
      </w:pPr>
      <w:r w:rsidRPr="00356439">
        <w:rPr>
          <w:rFonts w:ascii="Arial" w:hAnsi="Arial" w:cs="Arial"/>
          <w:color w:val="000000"/>
          <w:sz w:val="20"/>
          <w:szCs w:val="20"/>
        </w:rPr>
        <w:t>Certidão Negativa ou Positiva de Débitos Trabalhistas com Efeito de Negativa de Débitos Trabalhistas – CNDT.</w:t>
      </w:r>
      <w:bookmarkStart w:id="0" w:name="_GoBack"/>
      <w:bookmarkEnd w:id="0"/>
    </w:p>
    <w:p w:rsidR="00B11C63" w:rsidRDefault="00B11C63">
      <w:pPr>
        <w:tabs>
          <w:tab w:val="left" w:pos="284"/>
        </w:tabs>
        <w:jc w:val="both"/>
        <w:rPr>
          <w:rFonts w:ascii="Arial" w:hAnsi="Arial" w:cs="Arial"/>
          <w:highlight w:val="yellow"/>
        </w:rPr>
      </w:pPr>
    </w:p>
    <w:p w:rsidR="00B11C63" w:rsidRDefault="000A5A89">
      <w:pPr>
        <w:tabs>
          <w:tab w:val="left" w:pos="284"/>
        </w:tabs>
        <w:jc w:val="both"/>
        <w:rPr>
          <w:rFonts w:ascii="Arial" w:hAnsi="Arial" w:cs="Arial"/>
        </w:rPr>
      </w:pPr>
      <w:r>
        <w:rPr>
          <w:rFonts w:ascii="Arial" w:hAnsi="Arial" w:cs="Arial"/>
          <w:b/>
          <w:bCs/>
        </w:rPr>
        <w:t>c</w:t>
      </w:r>
      <w:r w:rsidR="00C26B72">
        <w:rPr>
          <w:rFonts w:ascii="Arial" w:hAnsi="Arial" w:cs="Arial"/>
          <w:b/>
          <w:bCs/>
        </w:rPr>
        <w:t>) QUALIFICAÇÃO ECONÔMICO-FINANCEIRA</w:t>
      </w:r>
    </w:p>
    <w:p w:rsidR="00B11C63" w:rsidRPr="00EC156A" w:rsidRDefault="00C26B72" w:rsidP="00EC156A">
      <w:pPr>
        <w:pStyle w:val="PargrafodaLista"/>
        <w:numPr>
          <w:ilvl w:val="1"/>
          <w:numId w:val="29"/>
        </w:numPr>
        <w:tabs>
          <w:tab w:val="left" w:pos="284"/>
        </w:tabs>
        <w:jc w:val="both"/>
        <w:rPr>
          <w:sz w:val="20"/>
          <w:szCs w:val="20"/>
        </w:rPr>
      </w:pPr>
      <w:r w:rsidRPr="00EC156A">
        <w:rPr>
          <w:rFonts w:ascii="Arial" w:hAnsi="Arial" w:cs="Arial"/>
          <w:sz w:val="20"/>
          <w:szCs w:val="20"/>
        </w:rPr>
        <w:t xml:space="preserve">Certidão negativa de </w:t>
      </w:r>
      <w:r w:rsidRPr="00EC156A">
        <w:rPr>
          <w:rFonts w:ascii="Arial" w:hAnsi="Arial" w:cs="Arial"/>
          <w:b/>
          <w:sz w:val="20"/>
          <w:szCs w:val="20"/>
        </w:rPr>
        <w:t>falência e concordata, recuperação judicial ou extrajudicial</w:t>
      </w:r>
      <w:r w:rsidRPr="00EC156A">
        <w:rPr>
          <w:rFonts w:ascii="Arial" w:hAnsi="Arial" w:cs="Arial"/>
          <w:sz w:val="20"/>
          <w:szCs w:val="20"/>
        </w:rPr>
        <w:t xml:space="preserve"> expedida pelo distribuidor da sede da pessoa jurídica, com data não superior a 180 (cento e oitenta) dias, da data limite para o recebimento das propostas da presente licitação.</w:t>
      </w:r>
    </w:p>
    <w:p w:rsidR="00B11C63" w:rsidRDefault="00C26B72" w:rsidP="00EC156A">
      <w:pPr>
        <w:numPr>
          <w:ilvl w:val="2"/>
          <w:numId w:val="30"/>
        </w:numPr>
        <w:tabs>
          <w:tab w:val="left" w:pos="284"/>
          <w:tab w:val="left" w:pos="426"/>
        </w:tabs>
        <w:ind w:left="284"/>
        <w:jc w:val="both"/>
        <w:rPr>
          <w:rFonts w:ascii="Arial" w:hAnsi="Arial" w:cs="Arial"/>
        </w:rPr>
      </w:pPr>
      <w:r w:rsidRPr="00EC156A">
        <w:rPr>
          <w:rFonts w:ascii="Arial" w:hAnsi="Arial" w:cs="Arial"/>
        </w:rPr>
        <w:t>Nas hipóteses em que a certidão encaminhada for positiva, deve o licitante apresentar comprovante da homologação/deferimento pelo juízo</w:t>
      </w:r>
      <w:r>
        <w:rPr>
          <w:rFonts w:ascii="Arial" w:hAnsi="Arial" w:cs="Arial"/>
        </w:rPr>
        <w:t xml:space="preserve"> competente do plano de recuperação judicial/extrajudicial em vigor.</w:t>
      </w:r>
    </w:p>
    <w:p w:rsidR="00B11C63" w:rsidRDefault="00B11C63">
      <w:pPr>
        <w:tabs>
          <w:tab w:val="left" w:pos="284"/>
          <w:tab w:val="left" w:pos="426"/>
        </w:tabs>
        <w:jc w:val="both"/>
        <w:rPr>
          <w:rFonts w:ascii="Arial" w:hAnsi="Arial" w:cs="Arial"/>
        </w:rPr>
      </w:pPr>
    </w:p>
    <w:p w:rsidR="00B11C63" w:rsidRDefault="000A5A89">
      <w:pPr>
        <w:tabs>
          <w:tab w:val="left" w:pos="284"/>
          <w:tab w:val="left" w:pos="426"/>
        </w:tabs>
        <w:jc w:val="both"/>
        <w:rPr>
          <w:rFonts w:ascii="Arial" w:hAnsi="Arial" w:cs="Arial"/>
        </w:rPr>
      </w:pPr>
      <w:r>
        <w:rPr>
          <w:rFonts w:ascii="Arial" w:hAnsi="Arial" w:cs="Arial"/>
          <w:b/>
          <w:bCs/>
        </w:rPr>
        <w:t>d</w:t>
      </w:r>
      <w:r w:rsidR="00C26B72">
        <w:rPr>
          <w:rFonts w:ascii="Arial" w:hAnsi="Arial" w:cs="Arial"/>
          <w:b/>
          <w:bCs/>
        </w:rPr>
        <w:t>) DOCUMENTAÇÃO COMPLEMENTAR</w:t>
      </w:r>
    </w:p>
    <w:p w:rsidR="00B11C63" w:rsidRDefault="00C26B72">
      <w:pPr>
        <w:tabs>
          <w:tab w:val="left" w:pos="284"/>
          <w:tab w:val="left" w:pos="426"/>
        </w:tabs>
        <w:jc w:val="both"/>
        <w:rPr>
          <w:rFonts w:ascii="Arial" w:hAnsi="Arial" w:cs="Arial"/>
        </w:rPr>
      </w:pPr>
      <w:r>
        <w:rPr>
          <w:rFonts w:ascii="Arial" w:hAnsi="Arial" w:cs="Arial"/>
          <w:b/>
          <w:bCs/>
        </w:rPr>
        <w:t xml:space="preserve">1. </w:t>
      </w: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B11C63" w:rsidRDefault="00C26B72" w:rsidP="00EC156A">
      <w:pPr>
        <w:numPr>
          <w:ilvl w:val="1"/>
          <w:numId w:val="31"/>
        </w:numPr>
        <w:tabs>
          <w:tab w:val="left" w:pos="284"/>
          <w:tab w:val="left" w:pos="426"/>
        </w:tabs>
        <w:jc w:val="both"/>
        <w:rPr>
          <w:rFonts w:ascii="Arial" w:hAnsi="Arial" w:cs="Arial"/>
          <w:color w:val="000000"/>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B11C63" w:rsidRDefault="00C26B72" w:rsidP="00EC156A">
      <w:pPr>
        <w:numPr>
          <w:ilvl w:val="1"/>
          <w:numId w:val="32"/>
        </w:numPr>
        <w:tabs>
          <w:tab w:val="left" w:pos="284"/>
          <w:tab w:val="left" w:pos="426"/>
        </w:tabs>
        <w:jc w:val="both"/>
        <w:rPr>
          <w:rFonts w:ascii="Arial" w:hAnsi="Arial" w:cs="Arial"/>
          <w:color w:val="000000"/>
        </w:rPr>
      </w:pPr>
      <w:r>
        <w:rPr>
          <w:rFonts w:ascii="Arial" w:hAnsi="Arial" w:cs="Arial"/>
          <w:color w:val="000000"/>
        </w:rPr>
        <w:t>Para efeito de concessão de tratamento favorecido previsto na Lei Complementar nº 123/2006, alterada pela Lei Complementar nº 147/2014 e Decreto Municipal nº 12.437/2007:</w:t>
      </w:r>
    </w:p>
    <w:p w:rsidR="00B11C63" w:rsidRDefault="00C26B72" w:rsidP="00EC156A">
      <w:pPr>
        <w:numPr>
          <w:ilvl w:val="2"/>
          <w:numId w:val="33"/>
        </w:numPr>
        <w:tabs>
          <w:tab w:val="left" w:pos="284"/>
          <w:tab w:val="left" w:pos="426"/>
        </w:tabs>
        <w:ind w:left="284"/>
        <w:jc w:val="both"/>
        <w:rPr>
          <w:rFonts w:ascii="Arial" w:hAnsi="Arial" w:cs="Arial"/>
          <w:color w:val="000000"/>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B11C63" w:rsidRDefault="00C26B72" w:rsidP="00EC156A">
      <w:pPr>
        <w:numPr>
          <w:ilvl w:val="2"/>
          <w:numId w:val="34"/>
        </w:numPr>
        <w:tabs>
          <w:tab w:val="left" w:pos="284"/>
          <w:tab w:val="left" w:pos="426"/>
        </w:tabs>
        <w:ind w:left="284"/>
        <w:jc w:val="both"/>
        <w:rPr>
          <w:rFonts w:ascii="Arial" w:hAnsi="Arial" w:cs="Arial"/>
          <w:color w:val="000000"/>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B11C63" w:rsidRDefault="00C26B72" w:rsidP="00EC156A">
      <w:pPr>
        <w:numPr>
          <w:ilvl w:val="3"/>
          <w:numId w:val="35"/>
        </w:numPr>
        <w:tabs>
          <w:tab w:val="left" w:pos="426"/>
          <w:tab w:val="left" w:pos="567"/>
          <w:tab w:val="left" w:pos="1134"/>
        </w:tabs>
        <w:ind w:left="567"/>
        <w:jc w:val="both"/>
        <w:rPr>
          <w:rFonts w:ascii="Arial" w:hAnsi="Arial" w:cs="Arial"/>
          <w:color w:val="000000"/>
        </w:rPr>
      </w:pPr>
      <w:r>
        <w:rPr>
          <w:rFonts w:ascii="Arial" w:hAnsi="Arial" w:cs="Arial"/>
          <w:color w:val="000000"/>
        </w:rPr>
        <w:t>Certidão expedida pela Junta Comercial, caso exerçam atividade comercial, com data inferior a 180 dias;</w:t>
      </w:r>
    </w:p>
    <w:p w:rsidR="00B11C63" w:rsidRDefault="00C26B72" w:rsidP="00EC156A">
      <w:pPr>
        <w:numPr>
          <w:ilvl w:val="3"/>
          <w:numId w:val="36"/>
        </w:numPr>
        <w:tabs>
          <w:tab w:val="left" w:pos="426"/>
          <w:tab w:val="left" w:pos="567"/>
          <w:tab w:val="left" w:pos="1134"/>
        </w:tabs>
        <w:ind w:left="567"/>
        <w:jc w:val="both"/>
        <w:rPr>
          <w:rFonts w:ascii="Arial" w:hAnsi="Arial" w:cs="Arial"/>
          <w:color w:val="000000"/>
        </w:rPr>
      </w:pPr>
      <w:r>
        <w:rPr>
          <w:rFonts w:ascii="Arial" w:hAnsi="Arial" w:cs="Arial"/>
          <w:color w:val="000000"/>
        </w:rPr>
        <w:t>Documento expedido pelo Registro Civil das Pessoas Jurídicas, caso atuem em outra área que não a comercial, com data inferior a 180 dias.</w:t>
      </w:r>
    </w:p>
    <w:p w:rsidR="00B11C63" w:rsidRDefault="00C26B72" w:rsidP="00EC156A">
      <w:pPr>
        <w:numPr>
          <w:ilvl w:val="1"/>
          <w:numId w:val="37"/>
        </w:numPr>
        <w:tabs>
          <w:tab w:val="left" w:pos="284"/>
          <w:tab w:val="left" w:pos="426"/>
          <w:tab w:val="left" w:pos="567"/>
        </w:tabs>
        <w:jc w:val="both"/>
        <w:rPr>
          <w:rFonts w:ascii="Arial" w:hAnsi="Arial" w:cs="Arial"/>
          <w:color w:val="000000"/>
        </w:rPr>
      </w:pPr>
      <w:r>
        <w:rPr>
          <w:rFonts w:ascii="Arial" w:hAnsi="Arial" w:cs="Arial"/>
          <w:color w:val="000000"/>
        </w:rPr>
        <w:t xml:space="preserve">Declaração de fidelidade e legitimidade dos documentos apresentados eletronicamente, conforme modelo do </w:t>
      </w:r>
      <w:r>
        <w:rPr>
          <w:rFonts w:ascii="Arial" w:hAnsi="Arial" w:cs="Arial"/>
          <w:b/>
          <w:color w:val="000000"/>
        </w:rPr>
        <w:t xml:space="preserve">Anexo IV </w:t>
      </w:r>
      <w:r>
        <w:rPr>
          <w:rFonts w:ascii="Arial" w:hAnsi="Arial" w:cs="Arial"/>
          <w:color w:val="000000"/>
        </w:rPr>
        <w:t>do Regulamento Geral deste Edital.</w:t>
      </w:r>
    </w:p>
    <w:p w:rsidR="00B11C63" w:rsidRDefault="00C26B72" w:rsidP="00EC156A">
      <w:pPr>
        <w:numPr>
          <w:ilvl w:val="1"/>
          <w:numId w:val="38"/>
        </w:numPr>
        <w:tabs>
          <w:tab w:val="left" w:pos="284"/>
          <w:tab w:val="left" w:pos="426"/>
          <w:tab w:val="left" w:pos="567"/>
        </w:tabs>
        <w:jc w:val="both"/>
        <w:rPr>
          <w:rFonts w:ascii="Arial" w:hAnsi="Arial" w:cs="Arial"/>
          <w:color w:val="000000"/>
        </w:rPr>
      </w:pPr>
      <w:r>
        <w:rPr>
          <w:rFonts w:ascii="Arial" w:hAnsi="Arial" w:cs="Arial"/>
          <w:color w:val="000000"/>
        </w:rPr>
        <w:t>Dados da empresa (</w:t>
      </w:r>
      <w:r>
        <w:rPr>
          <w:rFonts w:ascii="Arial" w:hAnsi="Arial" w:cs="Arial"/>
          <w:b/>
          <w:bCs/>
          <w:color w:val="000000"/>
        </w:rPr>
        <w:t>Anexo V</w:t>
      </w:r>
      <w:r>
        <w:rPr>
          <w:rFonts w:ascii="Arial" w:hAnsi="Arial" w:cs="Arial"/>
          <w:color w:val="000000"/>
        </w:rPr>
        <w:t>).</w:t>
      </w:r>
    </w:p>
    <w:p w:rsidR="00B11C63" w:rsidRDefault="00C26B72">
      <w:pPr>
        <w:ind w:firstLine="561"/>
        <w:jc w:val="both"/>
        <w:rPr>
          <w:rFonts w:ascii="Arial" w:hAnsi="Arial" w:cs="Arial"/>
        </w:rPr>
      </w:pPr>
      <w:r>
        <w:rPr>
          <w:rFonts w:ascii="Arial" w:hAnsi="Arial" w:cs="Arial"/>
        </w:rPr>
        <w:t>Piracicaba,</w:t>
      </w:r>
      <w:r w:rsidR="005A1C65">
        <w:rPr>
          <w:rFonts w:ascii="Arial" w:hAnsi="Arial" w:cs="Arial"/>
        </w:rPr>
        <w:t xml:space="preserve"> </w:t>
      </w:r>
      <w:r w:rsidR="00F237B2">
        <w:rPr>
          <w:rFonts w:ascii="Arial" w:hAnsi="Arial" w:cs="Arial"/>
        </w:rPr>
        <w:t>08 de novembro</w:t>
      </w:r>
      <w:r w:rsidR="005A1C65">
        <w:rPr>
          <w:rFonts w:ascii="Arial" w:hAnsi="Arial" w:cs="Arial"/>
        </w:rPr>
        <w:t xml:space="preserve"> de 2023.</w:t>
      </w:r>
    </w:p>
    <w:p w:rsidR="00B11C63" w:rsidRDefault="00B11C63">
      <w:pPr>
        <w:rPr>
          <w:rFonts w:ascii="Arial" w:hAnsi="Arial" w:cs="Arial"/>
        </w:rPr>
      </w:pPr>
    </w:p>
    <w:p w:rsidR="00B11C63" w:rsidRDefault="00C26B72">
      <w:pPr>
        <w:pStyle w:val="Ttulo"/>
        <w:rPr>
          <w:rFonts w:ascii="Arial" w:hAnsi="Arial" w:cs="Arial"/>
          <w:color w:val="000000"/>
          <w:sz w:val="20"/>
          <w:szCs w:val="20"/>
        </w:rPr>
      </w:pPr>
      <w:r>
        <w:rPr>
          <w:rFonts w:ascii="Arial" w:hAnsi="Arial" w:cs="Arial"/>
          <w:color w:val="000000"/>
          <w:sz w:val="20"/>
          <w:szCs w:val="20"/>
        </w:rPr>
        <w:t xml:space="preserve">Priscila Camargo Rodrigues </w:t>
      </w:r>
      <w:proofErr w:type="spellStart"/>
      <w:r>
        <w:rPr>
          <w:rFonts w:ascii="Arial" w:hAnsi="Arial" w:cs="Arial"/>
          <w:color w:val="000000"/>
          <w:sz w:val="20"/>
          <w:szCs w:val="20"/>
        </w:rPr>
        <w:t>Grecchi</w:t>
      </w:r>
      <w:proofErr w:type="spellEnd"/>
    </w:p>
    <w:p w:rsidR="00B11C63" w:rsidRDefault="00C26B72">
      <w:pPr>
        <w:pStyle w:val="Ttulo"/>
        <w:rPr>
          <w:sz w:val="20"/>
          <w:szCs w:val="20"/>
        </w:rPr>
      </w:pPr>
      <w:r>
        <w:rPr>
          <w:rFonts w:ascii="Arial" w:hAnsi="Arial" w:cs="Arial"/>
          <w:color w:val="000000"/>
          <w:sz w:val="20"/>
          <w:szCs w:val="20"/>
        </w:rPr>
        <w:t>Chefe do Setor de Dispensa de Licita</w:t>
      </w:r>
      <w:r w:rsidR="00EC156A">
        <w:rPr>
          <w:rFonts w:ascii="Arial" w:hAnsi="Arial" w:cs="Arial"/>
          <w:color w:val="000000"/>
          <w:sz w:val="20"/>
          <w:szCs w:val="20"/>
          <w:lang w:val="pt-BR"/>
        </w:rPr>
        <w:t>ção</w:t>
      </w:r>
      <w:r>
        <w:rPr>
          <w:sz w:val="20"/>
          <w:szCs w:val="20"/>
        </w:rPr>
        <w:t xml:space="preserve"> </w:t>
      </w:r>
    </w:p>
    <w:p w:rsidR="00B11C63" w:rsidRDefault="00C26B72">
      <w:pPr>
        <w:pStyle w:val="western"/>
        <w:numPr>
          <w:ilvl w:val="0"/>
          <w:numId w:val="1"/>
        </w:numPr>
        <w:spacing w:before="0"/>
        <w:jc w:val="center"/>
        <w:rPr>
          <w:b/>
          <w:bCs/>
          <w:sz w:val="26"/>
          <w:szCs w:val="26"/>
        </w:rPr>
      </w:pPr>
      <w:r>
        <w:rPr>
          <w:noProof/>
          <w:lang w:eastAsia="pt-BR"/>
        </w:rPr>
        <w:drawing>
          <wp:anchor distT="0" distB="0" distL="0" distR="0" simplePos="0" relativeHeight="88"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2" name="Figura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Copia 1"/>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lastRenderedPageBreak/>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B11C63">
      <w:pPr>
        <w:pStyle w:val="western"/>
        <w:numPr>
          <w:ilvl w:val="0"/>
          <w:numId w:val="1"/>
        </w:numPr>
        <w:spacing w:before="0"/>
        <w:jc w:val="center"/>
        <w:rPr>
          <w:b/>
          <w:bCs/>
        </w:rPr>
      </w:pPr>
    </w:p>
    <w:p w:rsidR="00B11C63" w:rsidRDefault="00C26B72">
      <w:pPr>
        <w:numPr>
          <w:ilvl w:val="0"/>
          <w:numId w:val="1"/>
        </w:numPr>
        <w:spacing w:after="120"/>
        <w:jc w:val="center"/>
        <w:rPr>
          <w:rFonts w:ascii="Arial" w:hAnsi="Arial" w:cs="Arial"/>
          <w:b/>
          <w:sz w:val="22"/>
          <w:szCs w:val="22"/>
          <w:u w:val="single"/>
        </w:rPr>
      </w:pPr>
      <w:r>
        <w:rPr>
          <w:rFonts w:ascii="Arial" w:hAnsi="Arial" w:cs="Arial"/>
          <w:b/>
          <w:sz w:val="22"/>
          <w:szCs w:val="22"/>
          <w:u w:val="single"/>
        </w:rPr>
        <w:t>RESOLUÇÃO SESMT/SEMAD Nº 01/2022</w:t>
      </w:r>
    </w:p>
    <w:p w:rsidR="00B11C63" w:rsidRDefault="00B11C63">
      <w:pPr>
        <w:numPr>
          <w:ilvl w:val="0"/>
          <w:numId w:val="1"/>
        </w:numPr>
        <w:spacing w:after="120"/>
        <w:jc w:val="center"/>
        <w:rPr>
          <w:rFonts w:ascii="Arial" w:hAnsi="Arial" w:cs="Arial"/>
          <w:b/>
          <w:sz w:val="18"/>
          <w:szCs w:val="18"/>
          <w:u w:val="single"/>
        </w:rPr>
      </w:pPr>
    </w:p>
    <w:p w:rsidR="00B11C63" w:rsidRDefault="00C26B72">
      <w:pPr>
        <w:numPr>
          <w:ilvl w:val="0"/>
          <w:numId w:val="1"/>
        </w:numPr>
        <w:spacing w:after="12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Estabelece diretrizes gerais referentes à saúde e segurança do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trabalho para empresas contratadas pela Prefeitura do Município de </w:t>
      </w:r>
      <w:r>
        <w:rPr>
          <w:rFonts w:ascii="Arial" w:hAnsi="Arial" w:cs="Arial"/>
        </w:rPr>
        <w:tab/>
      </w:r>
      <w:r>
        <w:rPr>
          <w:rFonts w:ascii="Arial" w:hAnsi="Arial" w:cs="Arial"/>
        </w:rPr>
        <w:tab/>
      </w:r>
      <w:r>
        <w:rPr>
          <w:rFonts w:ascii="Arial" w:hAnsi="Arial" w:cs="Arial"/>
        </w:rPr>
        <w:tab/>
      </w:r>
      <w:r>
        <w:rPr>
          <w:rFonts w:ascii="Arial" w:hAnsi="Arial" w:cs="Arial"/>
        </w:rPr>
        <w:tab/>
        <w:t>Piracicaba-PMP.</w:t>
      </w:r>
    </w:p>
    <w:p w:rsidR="00B11C63" w:rsidRDefault="00B11C63">
      <w:pPr>
        <w:numPr>
          <w:ilvl w:val="0"/>
          <w:numId w:val="1"/>
        </w:numPr>
        <w:spacing w:after="120"/>
        <w:ind w:left="2835" w:firstLine="0"/>
        <w:jc w:val="both"/>
        <w:rPr>
          <w:rFonts w:ascii="Arial" w:hAnsi="Arial" w:cs="Arial"/>
          <w:sz w:val="18"/>
          <w:szCs w:val="18"/>
        </w:rPr>
      </w:pPr>
    </w:p>
    <w:p w:rsidR="00B11C63" w:rsidRDefault="00C26B72">
      <w:pPr>
        <w:numPr>
          <w:ilvl w:val="0"/>
          <w:numId w:val="1"/>
        </w:numPr>
        <w:spacing w:after="120"/>
        <w:ind w:firstLine="709"/>
        <w:jc w:val="both"/>
        <w:rPr>
          <w:rFonts w:ascii="Arial" w:hAnsi="Arial" w:cs="Arial"/>
        </w:rPr>
      </w:pPr>
      <w:r>
        <w:rPr>
          <w:rFonts w:ascii="Arial" w:hAnsi="Arial" w:cs="Arial"/>
        </w:rPr>
        <w:tab/>
        <w:t>Considerando a necessidade de estabelecer as responsabilidades de Segurança, Saúde e Meio Ambiente de Contratadas e Subcontratadas quando da execução de serviços para a Prefeitura do Município de Piracicaba – PMP;</w:t>
      </w:r>
    </w:p>
    <w:p w:rsidR="00B11C63" w:rsidRDefault="00C26B72">
      <w:pPr>
        <w:numPr>
          <w:ilvl w:val="0"/>
          <w:numId w:val="1"/>
        </w:numPr>
        <w:spacing w:after="120"/>
        <w:ind w:firstLine="709"/>
        <w:jc w:val="both"/>
        <w:rPr>
          <w:rFonts w:ascii="Arial" w:hAnsi="Arial" w:cs="Arial"/>
        </w:rPr>
      </w:pPr>
      <w:r>
        <w:rPr>
          <w:rFonts w:ascii="Arial" w:hAnsi="Arial" w:cs="Arial"/>
        </w:rPr>
        <w:tab/>
        <w:t>Considerando que é política da PMP operar de um modo seguro e responsável, respeitando o meio ambiente e a saúde de nossos servidores diretos, indiretos, terceirizados e da população em geral;</w:t>
      </w:r>
    </w:p>
    <w:p w:rsidR="00B11C63" w:rsidRDefault="00C26B72">
      <w:pPr>
        <w:numPr>
          <w:ilvl w:val="0"/>
          <w:numId w:val="1"/>
        </w:numPr>
        <w:spacing w:after="120"/>
        <w:jc w:val="both"/>
        <w:rPr>
          <w:rFonts w:ascii="Arial" w:hAnsi="Arial" w:cs="Arial"/>
        </w:rPr>
      </w:pPr>
      <w:r>
        <w:rPr>
          <w:rFonts w:ascii="Arial" w:hAnsi="Arial" w:cs="Arial"/>
        </w:rPr>
        <w:tab/>
      </w:r>
      <w:r>
        <w:rPr>
          <w:rFonts w:ascii="Arial" w:hAnsi="Arial" w:cs="Arial"/>
        </w:rPr>
        <w:tab/>
        <w:t>Considerando que buscamos continuamente a prevenção de acidentes, incidentes e doenças ocupacionais, minimizando os riscos à segurança e saúde ocupacional;</w:t>
      </w:r>
    </w:p>
    <w:p w:rsidR="00B11C63" w:rsidRDefault="00C26B72">
      <w:pPr>
        <w:numPr>
          <w:ilvl w:val="0"/>
          <w:numId w:val="1"/>
        </w:numPr>
        <w:spacing w:after="120"/>
        <w:ind w:firstLine="709"/>
        <w:jc w:val="both"/>
        <w:rPr>
          <w:rFonts w:ascii="Arial" w:hAnsi="Arial" w:cs="Arial"/>
        </w:rPr>
      </w:pPr>
      <w:r>
        <w:rPr>
          <w:rFonts w:ascii="Arial" w:hAnsi="Arial" w:cs="Arial"/>
        </w:rPr>
        <w:tab/>
        <w:t>Considerando que é de responsabilidade das Contratadas a iniciativa de planejar e executar suas atividades de modo a prevenir acidentes, incidentes de trabalho e de preservar a saúde de seus funcionários;</w:t>
      </w:r>
    </w:p>
    <w:p w:rsidR="00B11C63" w:rsidRDefault="00C26B72">
      <w:pPr>
        <w:numPr>
          <w:ilvl w:val="0"/>
          <w:numId w:val="1"/>
        </w:numPr>
        <w:spacing w:after="120"/>
        <w:ind w:firstLine="709"/>
        <w:jc w:val="both"/>
        <w:rPr>
          <w:rFonts w:ascii="Arial" w:hAnsi="Arial" w:cs="Arial"/>
        </w:rPr>
      </w:pPr>
      <w:r>
        <w:rPr>
          <w:rFonts w:ascii="Arial" w:hAnsi="Arial" w:cs="Arial"/>
        </w:rPr>
        <w:tab/>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rsidR="00B11C63" w:rsidRDefault="00C26B72">
      <w:pPr>
        <w:numPr>
          <w:ilvl w:val="0"/>
          <w:numId w:val="1"/>
        </w:numPr>
        <w:spacing w:after="120"/>
        <w:ind w:firstLine="709"/>
        <w:jc w:val="both"/>
        <w:rPr>
          <w:rFonts w:ascii="Arial" w:hAnsi="Arial" w:cs="Arial"/>
        </w:rPr>
      </w:pPr>
      <w:r>
        <w:rPr>
          <w:rFonts w:ascii="Arial" w:hAnsi="Arial" w:cs="Arial"/>
        </w:rPr>
        <w:tab/>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rsidR="00B11C63" w:rsidRDefault="00C26B72">
      <w:pPr>
        <w:numPr>
          <w:ilvl w:val="0"/>
          <w:numId w:val="1"/>
        </w:numPr>
        <w:spacing w:after="120"/>
        <w:jc w:val="both"/>
        <w:rPr>
          <w:rFonts w:ascii="Arial" w:hAnsi="Arial" w:cs="Arial"/>
          <w:b/>
        </w:rPr>
      </w:pPr>
      <w:r>
        <w:rPr>
          <w:rFonts w:ascii="Arial" w:hAnsi="Arial" w:cs="Arial"/>
          <w:b/>
        </w:rPr>
        <w:t>RESOLVE:</w:t>
      </w:r>
    </w:p>
    <w:p w:rsidR="00B11C63" w:rsidRDefault="00C26B72">
      <w:pPr>
        <w:numPr>
          <w:ilvl w:val="0"/>
          <w:numId w:val="1"/>
        </w:numPr>
        <w:spacing w:after="120"/>
        <w:jc w:val="both"/>
      </w:pPr>
      <w:r>
        <w:rPr>
          <w:rStyle w:val="Fontepargpadro20"/>
          <w:rFonts w:ascii="Arial" w:hAnsi="Arial" w:cs="Arial"/>
          <w:b/>
        </w:rPr>
        <w:t>Art. 1º</w:t>
      </w:r>
      <w:r>
        <w:rPr>
          <w:rStyle w:val="Fontepargpadro20"/>
          <w:rFonts w:ascii="Arial" w:hAnsi="Arial" w:cs="Arial"/>
        </w:rPr>
        <w:t xml:space="preserve"> As diretrizes aqui apresentadas possuem o objetivo de instruir as empresas CONTRATADAS pela Prefeitura Municipal de Piracicaba (PMP) quanto aos procedimentos referentes </w:t>
      </w:r>
      <w:proofErr w:type="gramStart"/>
      <w:r>
        <w:rPr>
          <w:rStyle w:val="Fontepargpadro20"/>
          <w:rFonts w:ascii="Arial" w:hAnsi="Arial" w:cs="Arial"/>
        </w:rPr>
        <w:t>a</w:t>
      </w:r>
      <w:proofErr w:type="gramEnd"/>
      <w:r>
        <w:rPr>
          <w:rStyle w:val="Fontepargpadro20"/>
          <w:rFonts w:ascii="Arial" w:hAnsi="Arial" w:cs="Arial"/>
        </w:rPr>
        <w:t xml:space="preserve">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rsidR="00B11C63" w:rsidRDefault="00C26B72">
      <w:pPr>
        <w:numPr>
          <w:ilvl w:val="0"/>
          <w:numId w:val="1"/>
        </w:numPr>
        <w:spacing w:after="120"/>
        <w:jc w:val="both"/>
      </w:pPr>
      <w:r>
        <w:rPr>
          <w:rStyle w:val="Fontepargpadro20"/>
          <w:rFonts w:ascii="Arial" w:hAnsi="Arial" w:cs="Arial"/>
          <w:b/>
        </w:rPr>
        <w:t>Art. 2º</w:t>
      </w:r>
      <w:r>
        <w:rPr>
          <w:rStyle w:val="Fontepargpadro20"/>
          <w:rFonts w:ascii="Arial" w:hAnsi="Arial" w:cs="Arial"/>
        </w:rPr>
        <w:t xml:space="preserve"> As presentes diretrizes aplicam-se a TODAS as empresas CONTRATADAS pela PMP, bem como às suas respectivas subcontratadas, quando houver.</w:t>
      </w:r>
    </w:p>
    <w:p w:rsidR="00B11C63" w:rsidRDefault="00C26B72">
      <w:pPr>
        <w:numPr>
          <w:ilvl w:val="0"/>
          <w:numId w:val="1"/>
        </w:numPr>
        <w:spacing w:after="120"/>
        <w:jc w:val="both"/>
      </w:pPr>
      <w:r>
        <w:rPr>
          <w:rStyle w:val="Fontepargpadro20"/>
          <w:rFonts w:ascii="Arial" w:hAnsi="Arial" w:cs="Arial"/>
          <w:b/>
        </w:rPr>
        <w:t>Art. 3º</w:t>
      </w:r>
      <w:r>
        <w:rPr>
          <w:rStyle w:val="Fontepargpadro20"/>
          <w:rFonts w:ascii="Arial" w:hAnsi="Arial" w:cs="Arial"/>
        </w:rPr>
        <w:t xml:space="preserve"> É de responsabilidades por parte da CONTRATADA:</w:t>
      </w:r>
    </w:p>
    <w:p w:rsidR="00B11C63" w:rsidRDefault="00C26B72">
      <w:pPr>
        <w:numPr>
          <w:ilvl w:val="0"/>
          <w:numId w:val="1"/>
        </w:numPr>
        <w:spacing w:after="120"/>
        <w:ind w:firstLine="709"/>
        <w:jc w:val="both"/>
        <w:rPr>
          <w:rFonts w:ascii="Arial" w:hAnsi="Arial" w:cs="Arial"/>
        </w:rPr>
      </w:pPr>
      <w:r>
        <w:rPr>
          <w:rFonts w:ascii="Arial" w:hAnsi="Arial" w:cs="Arial"/>
        </w:rPr>
        <w:t xml:space="preserve">I - Seguir as exigências contidas na Lei N.º 6.514 de 22 de dezembro de 1977, relativas </w:t>
      </w:r>
      <w:proofErr w:type="gramStart"/>
      <w:r>
        <w:rPr>
          <w:rFonts w:ascii="Arial" w:hAnsi="Arial" w:cs="Arial"/>
        </w:rPr>
        <w:t>a</w:t>
      </w:r>
      <w:proofErr w:type="gramEnd"/>
      <w:r>
        <w:rPr>
          <w:rFonts w:ascii="Arial" w:hAnsi="Arial" w:cs="Arial"/>
        </w:rPr>
        <w:t xml:space="preserve"> Segurança e Medicina do Trabalho, e na Portaria Nº 3.214 de 08 de junho de 1978, a qual aprova as Normas Regulamentadoras, com suas respectivas portarias de atualizações.</w:t>
      </w:r>
    </w:p>
    <w:p w:rsidR="00B11C63" w:rsidRDefault="00B11C63">
      <w:pPr>
        <w:numPr>
          <w:ilvl w:val="0"/>
          <w:numId w:val="1"/>
        </w:numPr>
        <w:spacing w:after="120"/>
        <w:ind w:firstLine="709"/>
        <w:jc w:val="both"/>
        <w:rPr>
          <w:rFonts w:ascii="Arial" w:hAnsi="Arial" w:cs="Arial"/>
          <w:sz w:val="4"/>
          <w:szCs w:val="4"/>
        </w:rPr>
      </w:pPr>
    </w:p>
    <w:p w:rsidR="00B11C63" w:rsidRDefault="00C26B72">
      <w:pPr>
        <w:numPr>
          <w:ilvl w:val="0"/>
          <w:numId w:val="1"/>
        </w:numPr>
        <w:spacing w:after="120"/>
        <w:ind w:firstLine="709"/>
        <w:jc w:val="both"/>
        <w:rPr>
          <w:rFonts w:ascii="Arial" w:hAnsi="Arial" w:cs="Arial"/>
        </w:rPr>
      </w:pPr>
      <w:r>
        <w:rPr>
          <w:rFonts w:ascii="Arial" w:hAnsi="Arial" w:cs="Arial"/>
        </w:rPr>
        <w:t>II -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PCMSO (NR7) vigentes da PMP e suas respectivas atualizações, COMO CONSTAM PUBLICADAS NO DIÁRIO OFICIAL DO MUNICÍPIO.</w:t>
      </w:r>
      <w:proofErr w:type="gramStart"/>
      <w:r>
        <w:br w:type="page"/>
      </w:r>
      <w:proofErr w:type="gramEnd"/>
    </w:p>
    <w:p w:rsidR="00B11C63" w:rsidRDefault="00B11C63">
      <w:pPr>
        <w:numPr>
          <w:ilvl w:val="0"/>
          <w:numId w:val="1"/>
        </w:numPr>
        <w:spacing w:after="120"/>
        <w:ind w:firstLine="709"/>
        <w:jc w:val="both"/>
      </w:pPr>
    </w:p>
    <w:p w:rsidR="00B11C63" w:rsidRDefault="00C26B72">
      <w:pPr>
        <w:pStyle w:val="western"/>
        <w:numPr>
          <w:ilvl w:val="0"/>
          <w:numId w:val="1"/>
        </w:numPr>
        <w:spacing w:before="0"/>
        <w:jc w:val="center"/>
        <w:rPr>
          <w:b/>
          <w:bCs/>
          <w:sz w:val="26"/>
          <w:szCs w:val="26"/>
        </w:rPr>
      </w:pPr>
      <w:r>
        <w:rPr>
          <w:noProof/>
          <w:lang w:eastAsia="pt-BR"/>
        </w:rPr>
        <w:drawing>
          <wp:anchor distT="0" distB="0" distL="0" distR="0" simplePos="0" relativeHeight="76"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3"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B11C63">
      <w:pPr>
        <w:pStyle w:val="western"/>
        <w:numPr>
          <w:ilvl w:val="0"/>
          <w:numId w:val="1"/>
        </w:numPr>
        <w:spacing w:before="0"/>
        <w:jc w:val="center"/>
        <w:rPr>
          <w:b/>
          <w:bCs/>
        </w:rPr>
      </w:pPr>
    </w:p>
    <w:p w:rsidR="00B11C63" w:rsidRDefault="00C26B72">
      <w:pPr>
        <w:numPr>
          <w:ilvl w:val="0"/>
          <w:numId w:val="1"/>
        </w:numPr>
        <w:spacing w:after="120"/>
        <w:ind w:firstLine="709"/>
        <w:jc w:val="both"/>
      </w:pPr>
      <w:r>
        <w:rPr>
          <w:rStyle w:val="Fontepargpadro20"/>
          <w:rFonts w:ascii="Arial" w:hAnsi="Arial" w:cs="Arial"/>
        </w:rPr>
        <w:t xml:space="preserve">III – Elaborar a </w:t>
      </w:r>
      <w:r>
        <w:rPr>
          <w:rStyle w:val="Fontepargpadro20"/>
          <w:rFonts w:ascii="Arial" w:hAnsi="Arial" w:cs="Arial"/>
          <w:b/>
          <w:bCs/>
        </w:rPr>
        <w:t>Análise Preliminar de Risco (APR)</w:t>
      </w:r>
      <w:r>
        <w:rPr>
          <w:rStyle w:val="Fontepargpadro20"/>
          <w:rFonts w:ascii="Arial" w:hAnsi="Arial" w:cs="Arial"/>
        </w:rPr>
        <w:t xml:space="preserve"> antes do início da obra/serviço </w:t>
      </w:r>
      <w:proofErr w:type="gramStart"/>
      <w:r>
        <w:rPr>
          <w:rStyle w:val="Fontepargpadro20"/>
          <w:rFonts w:ascii="Arial" w:hAnsi="Arial" w:cs="Arial"/>
        </w:rPr>
        <w:t>classificada(</w:t>
      </w:r>
      <w:proofErr w:type="gramEnd"/>
      <w:r>
        <w:rPr>
          <w:rStyle w:val="Fontepargpadro20"/>
          <w:rFonts w:ascii="Arial" w:hAnsi="Arial" w:cs="Arial"/>
        </w:rPr>
        <w:t>o) como “Risco Alto”, validando a mesma junto ao SESMT, devendo esta ser alvo de treinamento formal para os trabalhadores envolvidos. Recomenda-se que todos os empregados envolvidos na obra/serviço assinem a APR.</w:t>
      </w:r>
    </w:p>
    <w:p w:rsidR="00B11C63" w:rsidRDefault="00C26B72">
      <w:pPr>
        <w:numPr>
          <w:ilvl w:val="0"/>
          <w:numId w:val="1"/>
        </w:numPr>
        <w:spacing w:after="120"/>
        <w:jc w:val="both"/>
        <w:rPr>
          <w:rFonts w:ascii="Arial" w:hAnsi="Arial" w:cs="Arial"/>
          <w:b/>
          <w:bCs/>
        </w:rPr>
      </w:pPr>
      <w:r>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w:t>
      </w:r>
      <w:proofErr w:type="spellStart"/>
      <w:r>
        <w:rPr>
          <w:rFonts w:ascii="Arial" w:hAnsi="Arial" w:cs="Arial"/>
          <w:b/>
          <w:bCs/>
        </w:rPr>
        <w:t>içamento</w:t>
      </w:r>
      <w:proofErr w:type="spellEnd"/>
      <w:r>
        <w:rPr>
          <w:rFonts w:ascii="Arial" w:hAnsi="Arial" w:cs="Arial"/>
          <w:b/>
          <w:bCs/>
        </w:rPr>
        <w:t xml:space="preserve"> de materiais, trabalhos em espaços confinados, </w:t>
      </w:r>
      <w:proofErr w:type="spellStart"/>
      <w:r>
        <w:rPr>
          <w:rFonts w:ascii="Arial" w:hAnsi="Arial" w:cs="Arial"/>
          <w:b/>
          <w:bCs/>
        </w:rPr>
        <w:t>etc</w:t>
      </w:r>
      <w:proofErr w:type="spellEnd"/>
      <w:r>
        <w:rPr>
          <w:rFonts w:ascii="Arial" w:hAnsi="Arial" w:cs="Arial"/>
          <w:b/>
          <w:bCs/>
        </w:rPr>
        <w:t>).</w:t>
      </w:r>
    </w:p>
    <w:p w:rsidR="00B11C63" w:rsidRDefault="00C26B72">
      <w:pPr>
        <w:numPr>
          <w:ilvl w:val="0"/>
          <w:numId w:val="1"/>
        </w:numPr>
        <w:tabs>
          <w:tab w:val="left" w:pos="709"/>
        </w:tabs>
        <w:spacing w:after="120"/>
        <w:jc w:val="both"/>
        <w:rPr>
          <w:rFonts w:ascii="Arial" w:hAnsi="Arial" w:cs="Arial"/>
        </w:rPr>
      </w:pPr>
      <w:r>
        <w:rPr>
          <w:rFonts w:ascii="Arial" w:hAnsi="Arial" w:cs="Arial"/>
        </w:rPr>
        <w:tab/>
        <w:t>IV –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rsidR="00B11C63" w:rsidRDefault="00C26B72">
      <w:pPr>
        <w:numPr>
          <w:ilvl w:val="0"/>
          <w:numId w:val="1"/>
        </w:numPr>
        <w:tabs>
          <w:tab w:val="left" w:pos="709"/>
        </w:tabs>
        <w:spacing w:after="120"/>
        <w:jc w:val="both"/>
        <w:rPr>
          <w:rFonts w:ascii="Arial" w:hAnsi="Arial" w:cs="Arial"/>
        </w:rPr>
      </w:pPr>
      <w:r>
        <w:rPr>
          <w:rStyle w:val="Fontepargpadro1"/>
          <w:rFonts w:ascii="Arial" w:hAnsi="Arial" w:cs="Arial"/>
        </w:rPr>
        <w:tab/>
        <w:t>V – Manter atualizados os documentos listados no Artigo 4º a seguir.</w:t>
      </w:r>
    </w:p>
    <w:p w:rsidR="00B11C63" w:rsidRDefault="00C26B72">
      <w:pPr>
        <w:numPr>
          <w:ilvl w:val="0"/>
          <w:numId w:val="1"/>
        </w:numPr>
        <w:spacing w:after="120"/>
        <w:jc w:val="both"/>
      </w:pPr>
      <w:r>
        <w:rPr>
          <w:rStyle w:val="Fontepargpadro1"/>
          <w:rFonts w:ascii="Arial" w:hAnsi="Arial" w:cs="Arial"/>
          <w:b/>
        </w:rPr>
        <w:t>Art. 4º</w:t>
      </w:r>
      <w:r>
        <w:rPr>
          <w:rStyle w:val="Fontepargpadro1"/>
          <w:rFonts w:ascii="Arial" w:hAnsi="Arial" w:cs="Arial"/>
          <w:color w:val="FF0000"/>
        </w:rPr>
        <w:t xml:space="preserve"> </w:t>
      </w:r>
      <w:r>
        <w:rPr>
          <w:rStyle w:val="Fontepargpadro1"/>
          <w:rFonts w:ascii="Arial" w:hAnsi="Arial" w:cs="Arial"/>
        </w:rPr>
        <w:t>A CONTRATADA, antes do início da execução da obra/serviço, deverá requerer a emissão da ORDEM SERVIÇO junto a Secretaria responsável pela contratação da obra/serviço.</w:t>
      </w:r>
    </w:p>
    <w:p w:rsidR="00B11C63" w:rsidRDefault="00C26B72">
      <w:pPr>
        <w:numPr>
          <w:ilvl w:val="0"/>
          <w:numId w:val="1"/>
        </w:numPr>
        <w:tabs>
          <w:tab w:val="left" w:pos="709"/>
        </w:tabs>
        <w:spacing w:after="120"/>
        <w:jc w:val="both"/>
        <w:rPr>
          <w:rFonts w:ascii="Arial" w:hAnsi="Arial" w:cs="Arial"/>
          <w:b/>
          <w:bCs/>
        </w:rPr>
      </w:pPr>
      <w:r>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rsidR="00B11C63" w:rsidRDefault="00C26B72">
      <w:pPr>
        <w:numPr>
          <w:ilvl w:val="0"/>
          <w:numId w:val="1"/>
        </w:numPr>
        <w:spacing w:after="120"/>
        <w:jc w:val="both"/>
      </w:pPr>
      <w:r>
        <w:rPr>
          <w:rStyle w:val="Fontepargpadro1"/>
          <w:rFonts w:ascii="Arial" w:hAnsi="Arial" w:cs="Arial"/>
          <w:b/>
        </w:rPr>
        <w:t>Art. 5º</w:t>
      </w:r>
      <w:r>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rsidR="00B11C63" w:rsidRDefault="00C26B72">
      <w:pPr>
        <w:numPr>
          <w:ilvl w:val="0"/>
          <w:numId w:val="1"/>
        </w:numPr>
        <w:spacing w:after="120"/>
        <w:jc w:val="both"/>
        <w:rPr>
          <w:rFonts w:ascii="Arial" w:hAnsi="Arial" w:cs="Arial"/>
        </w:rPr>
      </w:pPr>
      <w:r>
        <w:rPr>
          <w:rStyle w:val="Fontepargpadro1"/>
          <w:rFonts w:ascii="Arial" w:hAnsi="Arial" w:cs="Arial"/>
        </w:rPr>
        <w:t>§ 1º O Requerimento do Recibo de Conformidade (ANEXO I), assinado pelo responsável legal da CONTRATADA, deve ser preenchido com as seguintes informações;</w:t>
      </w:r>
    </w:p>
    <w:p w:rsidR="00B11C63" w:rsidRDefault="00C26B72">
      <w:pPr>
        <w:numPr>
          <w:ilvl w:val="0"/>
          <w:numId w:val="1"/>
        </w:numPr>
        <w:spacing w:after="120"/>
        <w:ind w:firstLine="709"/>
        <w:jc w:val="both"/>
        <w:rPr>
          <w:rFonts w:ascii="Arial" w:hAnsi="Arial" w:cs="Arial"/>
        </w:rPr>
      </w:pPr>
      <w:r>
        <w:rPr>
          <w:rFonts w:ascii="Arial" w:hAnsi="Arial" w:cs="Arial"/>
        </w:rPr>
        <w:t>I) nome da Secretaria Municipal responsável pela obra/serviço;</w:t>
      </w:r>
    </w:p>
    <w:p w:rsidR="00B11C63" w:rsidRDefault="00C26B72">
      <w:pPr>
        <w:numPr>
          <w:ilvl w:val="0"/>
          <w:numId w:val="1"/>
        </w:numPr>
        <w:spacing w:after="120"/>
        <w:ind w:firstLine="709"/>
        <w:jc w:val="both"/>
        <w:rPr>
          <w:rFonts w:ascii="Arial" w:hAnsi="Arial" w:cs="Arial"/>
        </w:rPr>
      </w:pPr>
      <w:proofErr w:type="gramStart"/>
      <w:r>
        <w:rPr>
          <w:rFonts w:ascii="Arial" w:hAnsi="Arial" w:cs="Arial"/>
        </w:rPr>
        <w:t>II)</w:t>
      </w:r>
      <w:proofErr w:type="gramEnd"/>
      <w:r>
        <w:rPr>
          <w:rFonts w:ascii="Arial" w:hAnsi="Arial" w:cs="Arial"/>
        </w:rPr>
        <w:t xml:space="preserve"> nome do local onde se dará a obra/serviço, bem como seu endereço completo;</w:t>
      </w:r>
    </w:p>
    <w:p w:rsidR="00B11C63" w:rsidRDefault="00C26B72">
      <w:pPr>
        <w:numPr>
          <w:ilvl w:val="0"/>
          <w:numId w:val="1"/>
        </w:numPr>
        <w:spacing w:after="120"/>
        <w:ind w:firstLine="709"/>
        <w:jc w:val="both"/>
        <w:rPr>
          <w:rFonts w:ascii="Arial" w:hAnsi="Arial" w:cs="Arial"/>
        </w:rPr>
      </w:pPr>
      <w:r>
        <w:rPr>
          <w:rFonts w:ascii="Arial" w:hAnsi="Arial" w:cs="Arial"/>
        </w:rPr>
        <w:t>III) descrição da obra/serviço a ser realizado;</w:t>
      </w:r>
    </w:p>
    <w:p w:rsidR="00B11C63" w:rsidRDefault="00C26B72">
      <w:pPr>
        <w:numPr>
          <w:ilvl w:val="0"/>
          <w:numId w:val="1"/>
        </w:numPr>
        <w:spacing w:after="120"/>
        <w:ind w:firstLine="709"/>
        <w:jc w:val="both"/>
        <w:rPr>
          <w:rFonts w:ascii="Arial" w:hAnsi="Arial" w:cs="Arial"/>
        </w:rPr>
      </w:pPr>
      <w:r>
        <w:rPr>
          <w:rFonts w:ascii="Arial" w:hAnsi="Arial" w:cs="Arial"/>
        </w:rPr>
        <w:t>IV) número máximo previsto de trabalhadores para o desenvolvimento da obra/serviço;</w:t>
      </w:r>
    </w:p>
    <w:p w:rsidR="00B11C63" w:rsidRDefault="00C26B72">
      <w:pPr>
        <w:numPr>
          <w:ilvl w:val="0"/>
          <w:numId w:val="1"/>
        </w:numPr>
        <w:spacing w:after="120"/>
        <w:ind w:firstLine="709"/>
        <w:jc w:val="both"/>
        <w:rPr>
          <w:rFonts w:ascii="Arial" w:hAnsi="Arial" w:cs="Arial"/>
        </w:rPr>
      </w:pPr>
      <w:r>
        <w:rPr>
          <w:rFonts w:ascii="Arial" w:hAnsi="Arial" w:cs="Arial"/>
        </w:rPr>
        <w:t>V) datas previstas de início e conclusão da obra/serviço contratado;</w:t>
      </w:r>
    </w:p>
    <w:p w:rsidR="00B11C63" w:rsidRDefault="00C26B72">
      <w:pPr>
        <w:numPr>
          <w:ilvl w:val="0"/>
          <w:numId w:val="1"/>
        </w:numPr>
        <w:spacing w:after="120"/>
        <w:ind w:firstLine="709"/>
        <w:jc w:val="both"/>
        <w:rPr>
          <w:rFonts w:ascii="Arial" w:hAnsi="Arial" w:cs="Arial"/>
        </w:rPr>
      </w:pPr>
      <w:proofErr w:type="gramStart"/>
      <w:r>
        <w:rPr>
          <w:rFonts w:ascii="Arial" w:hAnsi="Arial" w:cs="Arial"/>
        </w:rPr>
        <w:t>VI)</w:t>
      </w:r>
      <w:proofErr w:type="gramEnd"/>
      <w:r>
        <w:rPr>
          <w:rFonts w:ascii="Arial" w:hAnsi="Arial" w:cs="Arial"/>
        </w:rPr>
        <w:t xml:space="preserve"> dados do processo licitatório: modalidade (carta convite, tomada de preços, processos administrativos, etc.), número e ano;</w:t>
      </w:r>
    </w:p>
    <w:p w:rsidR="00B11C63" w:rsidRDefault="00C26B72">
      <w:pPr>
        <w:numPr>
          <w:ilvl w:val="0"/>
          <w:numId w:val="1"/>
        </w:numPr>
        <w:spacing w:after="120"/>
        <w:ind w:firstLine="709"/>
        <w:jc w:val="both"/>
        <w:rPr>
          <w:rFonts w:ascii="Arial" w:hAnsi="Arial" w:cs="Arial"/>
        </w:rPr>
      </w:pPr>
      <w:r>
        <w:rPr>
          <w:rFonts w:ascii="Arial" w:hAnsi="Arial" w:cs="Arial"/>
        </w:rPr>
        <w:t>VII) nome completo do responsável técnico pelo acompanhamento da obra/serviço contratado (a), cargo, endereço de e-mail, n.º celular e endereço da matriz da empresa;</w:t>
      </w:r>
    </w:p>
    <w:p w:rsidR="00B11C63" w:rsidRDefault="00C26B72">
      <w:pPr>
        <w:numPr>
          <w:ilvl w:val="0"/>
          <w:numId w:val="1"/>
        </w:numPr>
        <w:spacing w:after="120"/>
        <w:ind w:firstLine="709"/>
        <w:jc w:val="both"/>
        <w:rPr>
          <w:rFonts w:ascii="Arial" w:hAnsi="Arial" w:cs="Arial"/>
        </w:rPr>
      </w:pPr>
      <w:proofErr w:type="gramStart"/>
      <w:r>
        <w:rPr>
          <w:rFonts w:ascii="Arial" w:hAnsi="Arial" w:cs="Arial"/>
        </w:rPr>
        <w:t>VIII)</w:t>
      </w:r>
      <w:proofErr w:type="gramEnd"/>
      <w:r>
        <w:rPr>
          <w:rFonts w:ascii="Arial" w:hAnsi="Arial" w:cs="Arial"/>
        </w:rPr>
        <w:t xml:space="preserve"> nome completo do responsável legal da empresa, CPF, telefone e endereço de e-mail.</w:t>
      </w:r>
    </w:p>
    <w:p w:rsidR="00B11C63" w:rsidRDefault="00C26B72">
      <w:pPr>
        <w:numPr>
          <w:ilvl w:val="0"/>
          <w:numId w:val="1"/>
        </w:numPr>
        <w:spacing w:after="120"/>
        <w:jc w:val="both"/>
      </w:pPr>
      <w:r>
        <w:rPr>
          <w:rStyle w:val="Fontepargpadro1"/>
          <w:rFonts w:ascii="Arial" w:hAnsi="Arial" w:cs="Arial"/>
        </w:rPr>
        <w:t xml:space="preserve">§ 2º Os documentos </w:t>
      </w:r>
      <w:r>
        <w:rPr>
          <w:rStyle w:val="Fontepargpadro1"/>
          <w:rFonts w:ascii="Arial" w:hAnsi="Arial" w:cs="Arial"/>
          <w:b/>
        </w:rPr>
        <w:t>GERAIS</w:t>
      </w:r>
      <w:r>
        <w:rPr>
          <w:rStyle w:val="Fontepargpadro1"/>
          <w:rFonts w:ascii="Arial" w:hAnsi="Arial" w:cs="Arial"/>
        </w:rPr>
        <w:t xml:space="preserve"> da empresa, relativos à Engenharia de Segurança do Trabalho:</w:t>
      </w:r>
    </w:p>
    <w:p w:rsidR="00B11C63" w:rsidRDefault="00C26B72">
      <w:pPr>
        <w:numPr>
          <w:ilvl w:val="0"/>
          <w:numId w:val="1"/>
        </w:numPr>
        <w:spacing w:after="120"/>
        <w:ind w:left="709" w:firstLine="0"/>
        <w:jc w:val="both"/>
        <w:rPr>
          <w:rFonts w:ascii="Arial" w:hAnsi="Arial" w:cs="Arial"/>
        </w:rPr>
      </w:pPr>
      <w:r>
        <w:rPr>
          <w:rStyle w:val="Fontepargpadro1"/>
          <w:rFonts w:ascii="Arial" w:hAnsi="Arial" w:cs="Arial"/>
        </w:rPr>
        <w:t>I) listagem dos funcionários (próprios e subcontratados) que trabalharão no local da obra/serviço contendo: nome</w:t>
      </w:r>
      <w:proofErr w:type="gramStart"/>
      <w:r>
        <w:rPr>
          <w:rStyle w:val="Fontepargpadro1"/>
          <w:rFonts w:ascii="Arial" w:hAnsi="Arial" w:cs="Arial"/>
        </w:rPr>
        <w:t>, data</w:t>
      </w:r>
      <w:proofErr w:type="gramEnd"/>
      <w:r>
        <w:rPr>
          <w:rStyle w:val="Fontepargpadro1"/>
          <w:rFonts w:ascii="Arial" w:hAnsi="Arial" w:cs="Arial"/>
        </w:rPr>
        <w:t xml:space="preserve"> de admissão, cargo/função, RG e data de realização do último ASO (ANEXO II);</w:t>
      </w:r>
      <w:r>
        <w:br w:type="page"/>
      </w:r>
    </w:p>
    <w:p w:rsidR="00B11C63" w:rsidRDefault="00C26B72">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89"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4"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C26B72">
      <w:pPr>
        <w:numPr>
          <w:ilvl w:val="0"/>
          <w:numId w:val="1"/>
        </w:numPr>
        <w:ind w:firstLine="709"/>
        <w:jc w:val="both"/>
        <w:rPr>
          <w:rFonts w:ascii="Arial" w:hAnsi="Arial" w:cs="Arial"/>
        </w:rPr>
      </w:pPr>
      <w:proofErr w:type="gramStart"/>
      <w:r>
        <w:rPr>
          <w:rStyle w:val="Fontepargpadro1"/>
          <w:rFonts w:ascii="Arial" w:hAnsi="Arial" w:cs="Arial"/>
        </w:rPr>
        <w:t>II)</w:t>
      </w:r>
      <w:proofErr w:type="gramEnd"/>
      <w:r>
        <w:rPr>
          <w:rStyle w:val="Fontepargpadro1"/>
          <w:rFonts w:ascii="Arial" w:hAnsi="Arial" w:cs="Arial"/>
        </w:rPr>
        <w:t xml:space="preserve"> 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rsidR="00B11C63" w:rsidRDefault="00C26B72">
      <w:pPr>
        <w:numPr>
          <w:ilvl w:val="0"/>
          <w:numId w:val="1"/>
        </w:numPr>
        <w:ind w:firstLine="709"/>
        <w:jc w:val="both"/>
        <w:rPr>
          <w:rFonts w:ascii="Arial" w:hAnsi="Arial" w:cs="Arial"/>
        </w:rPr>
      </w:pPr>
      <w:r>
        <w:rPr>
          <w:rStyle w:val="Fontepargpadro1"/>
          <w:rFonts w:ascii="Arial" w:hAnsi="Arial" w:cs="Arial"/>
        </w:rPr>
        <w:t>III)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junto aos seus encarregados, cópias atualizadas e assinadas pelos funcionários quanto ao fornecimento e distribuição de EPIs</w:t>
      </w:r>
      <w:proofErr w:type="gramStart"/>
      <w:r>
        <w:rPr>
          <w:rStyle w:val="Fontepargpadro1"/>
          <w:rFonts w:ascii="Arial" w:hAnsi="Arial" w:cs="Arial"/>
        </w:rPr>
        <w:t>, sejam</w:t>
      </w:r>
      <w:proofErr w:type="gramEnd"/>
      <w:r>
        <w:rPr>
          <w:rStyle w:val="Fontepargpadro1"/>
          <w:rFonts w:ascii="Arial" w:hAnsi="Arial" w:cs="Arial"/>
        </w:rPr>
        <w:t xml:space="preserve"> eles habituais ou eventuais.</w:t>
      </w:r>
    </w:p>
    <w:p w:rsidR="00B11C63" w:rsidRDefault="00C26B72">
      <w:pPr>
        <w:numPr>
          <w:ilvl w:val="0"/>
          <w:numId w:val="1"/>
        </w:numPr>
        <w:ind w:firstLine="709"/>
        <w:jc w:val="both"/>
        <w:rPr>
          <w:rFonts w:ascii="Arial" w:hAnsi="Arial" w:cs="Arial"/>
        </w:rPr>
      </w:pPr>
      <w:r>
        <w:rPr>
          <w:rStyle w:val="Fontepargpadro1"/>
          <w:rFonts w:ascii="Arial" w:hAnsi="Arial" w:cs="Arial"/>
        </w:rPr>
        <w:t>IV)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w:t>
      </w:r>
      <w:proofErr w:type="gramStart"/>
      <w:r>
        <w:rPr>
          <w:rStyle w:val="Fontepargpadro1"/>
          <w:rFonts w:ascii="Arial" w:hAnsi="Arial" w:cs="Arial"/>
        </w:rPr>
        <w:t xml:space="preserve">  </w:t>
      </w:r>
      <w:proofErr w:type="gramEnd"/>
      <w:r>
        <w:rPr>
          <w:rStyle w:val="Fontepargpadro1"/>
          <w:rFonts w:ascii="Arial" w:hAnsi="Arial" w:cs="Arial"/>
        </w:rPr>
        <w:t>(Anexo IV);</w:t>
      </w:r>
    </w:p>
    <w:p w:rsidR="00B11C63" w:rsidRDefault="00C26B72">
      <w:pPr>
        <w:numPr>
          <w:ilvl w:val="0"/>
          <w:numId w:val="1"/>
        </w:numPr>
        <w:ind w:firstLine="709"/>
        <w:jc w:val="both"/>
        <w:rPr>
          <w:rFonts w:ascii="Arial" w:hAnsi="Arial" w:cs="Arial"/>
        </w:rPr>
      </w:pPr>
      <w:r>
        <w:rPr>
          <w:rStyle w:val="Fontepargpadro1"/>
          <w:rFonts w:ascii="Arial" w:hAnsi="Arial" w:cs="Arial"/>
        </w:rPr>
        <w:t xml:space="preserve">V) declaração onde se compromete a cumprir as Normas Regulamentadoras (NR) do Ministério do Trabalho e Emprego (MTE), </w:t>
      </w:r>
      <w:proofErr w:type="gramStart"/>
      <w:r>
        <w:rPr>
          <w:rStyle w:val="Fontepargpadro1"/>
          <w:rFonts w:ascii="Arial" w:hAnsi="Arial" w:cs="Arial"/>
        </w:rPr>
        <w:t>aprovadas</w:t>
      </w:r>
      <w:proofErr w:type="gramEnd"/>
      <w:r>
        <w:rPr>
          <w:rStyle w:val="Fontepargpadro1"/>
          <w:rFonts w:ascii="Arial" w:hAnsi="Arial" w:cs="Arial"/>
        </w:rPr>
        <w:t xml:space="preserve"> pela Portaria nº 3.214/78 garantindo, inclusive, que caso subcontrate obra ou serviço, zelará pelo cumprimento da legislação de Saúde e Segurança do Trabalho vigente, estendendo estes cuidados aos trabalhadores subcontratados (ANEXO V);</w:t>
      </w:r>
    </w:p>
    <w:p w:rsidR="00B11C63" w:rsidRDefault="00C26B72">
      <w:pPr>
        <w:numPr>
          <w:ilvl w:val="0"/>
          <w:numId w:val="1"/>
        </w:numPr>
        <w:ind w:firstLine="709"/>
        <w:jc w:val="both"/>
      </w:pPr>
      <w:r>
        <w:rPr>
          <w:rStyle w:val="Fontepargpadro1"/>
          <w:rFonts w:ascii="Arial" w:hAnsi="Arial" w:cs="Arial"/>
        </w:rPr>
        <w:t xml:space="preserve">§ 3º Documentos </w:t>
      </w:r>
      <w:r>
        <w:rPr>
          <w:rStyle w:val="Fontepargpadro1"/>
          <w:rFonts w:ascii="Arial" w:hAnsi="Arial" w:cs="Arial"/>
          <w:b/>
        </w:rPr>
        <w:t>INDIVIDUAIS</w:t>
      </w:r>
      <w:r>
        <w:rPr>
          <w:rStyle w:val="Fontepargpadro1"/>
          <w:rFonts w:ascii="Arial" w:hAnsi="Arial" w:cs="Arial"/>
        </w:rPr>
        <w:t xml:space="preserve"> dos trabalhadores relativos à Engenharia de Segurança do Trabalho e Medicina Ocupacional – inclusive dos subcontratados, quando houver:</w:t>
      </w:r>
    </w:p>
    <w:p w:rsidR="00B11C63" w:rsidRDefault="00C26B72">
      <w:pPr>
        <w:numPr>
          <w:ilvl w:val="0"/>
          <w:numId w:val="1"/>
        </w:numPr>
        <w:ind w:firstLine="709"/>
        <w:jc w:val="both"/>
        <w:rPr>
          <w:rFonts w:ascii="Arial" w:hAnsi="Arial" w:cs="Arial"/>
        </w:rPr>
      </w:pPr>
      <w:r>
        <w:rPr>
          <w:rStyle w:val="Fontepargpadro1"/>
          <w:rFonts w:ascii="Arial" w:hAnsi="Arial" w:cs="Arial"/>
        </w:rPr>
        <w:t xml:space="preserve">I) cópia do contrato social da empresa onde conste o nome do proprietário e/ou </w:t>
      </w:r>
      <w:proofErr w:type="spellStart"/>
      <w:r>
        <w:rPr>
          <w:rStyle w:val="Fontepargpadro1"/>
          <w:rFonts w:ascii="Arial" w:hAnsi="Arial" w:cs="Arial"/>
        </w:rPr>
        <w:t>sócio-proprietário</w:t>
      </w:r>
      <w:proofErr w:type="spellEnd"/>
      <w:r>
        <w:rPr>
          <w:rStyle w:val="Fontepargpadro1"/>
          <w:rFonts w:ascii="Arial" w:hAnsi="Arial" w:cs="Arial"/>
        </w:rPr>
        <w:t xml:space="preserve"> da empresa CONTRATADA quando este for o próprio executor da obra/serviço;</w:t>
      </w:r>
    </w:p>
    <w:p w:rsidR="00B11C63" w:rsidRDefault="00C26B72">
      <w:pPr>
        <w:numPr>
          <w:ilvl w:val="0"/>
          <w:numId w:val="1"/>
        </w:numPr>
        <w:ind w:firstLine="709"/>
        <w:jc w:val="both"/>
        <w:rPr>
          <w:rFonts w:ascii="Arial" w:hAnsi="Arial" w:cs="Arial"/>
        </w:rPr>
      </w:pPr>
      <w:proofErr w:type="gramStart"/>
      <w:r>
        <w:rPr>
          <w:rStyle w:val="Fontepargpadro1"/>
          <w:rFonts w:ascii="Arial" w:hAnsi="Arial" w:cs="Arial"/>
        </w:rPr>
        <w:t>II)</w:t>
      </w:r>
      <w:proofErr w:type="gramEnd"/>
      <w:r>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rsidR="00B11C63" w:rsidRDefault="00C26B72">
      <w:pPr>
        <w:numPr>
          <w:ilvl w:val="0"/>
          <w:numId w:val="1"/>
        </w:numPr>
        <w:ind w:firstLine="709"/>
        <w:jc w:val="both"/>
        <w:rPr>
          <w:rFonts w:ascii="Arial" w:hAnsi="Arial" w:cs="Arial"/>
        </w:rPr>
      </w:pPr>
      <w:r>
        <w:rPr>
          <w:rStyle w:val="Fontepargpadro1"/>
          <w:rFonts w:ascii="Arial" w:hAnsi="Arial" w:cs="Arial"/>
        </w:rPr>
        <w:t xml:space="preserve">III) cópia </w:t>
      </w:r>
      <w:proofErr w:type="gramStart"/>
      <w:r>
        <w:rPr>
          <w:rStyle w:val="Fontepargpadro1"/>
          <w:rFonts w:ascii="Arial" w:hAnsi="Arial" w:cs="Arial"/>
        </w:rPr>
        <w:t>do(</w:t>
      </w:r>
      <w:proofErr w:type="gramEnd"/>
      <w:r>
        <w:rPr>
          <w:rStyle w:val="Fontepargpadro1"/>
          <w:rFonts w:ascii="Arial" w:hAnsi="Arial" w:cs="Arial"/>
        </w:rPr>
        <w:t xml:space="preserve">s) contrato(s) individual(ais) do(s) empregado(s), </w:t>
      </w:r>
      <w:proofErr w:type="spellStart"/>
      <w:r>
        <w:rPr>
          <w:rStyle w:val="Fontepargpadro1"/>
          <w:rFonts w:ascii="Arial" w:hAnsi="Arial" w:cs="Arial"/>
        </w:rPr>
        <w:t>denominda</w:t>
      </w:r>
      <w:proofErr w:type="spellEnd"/>
      <w:r>
        <w:rPr>
          <w:rStyle w:val="Fontepargpadro1"/>
          <w:rFonts w:ascii="Arial" w:hAnsi="Arial" w:cs="Arial"/>
        </w:rPr>
        <w:t xml:space="preserve"> “CONTRATO DE OBRA CERTA”, quando a Empresa CONTRATADA subcontratar a mão de obra, contendo todas as qualificações descritas no item anterior, devidamente assinado pelo empregado e pelo responsável legal da Empresa CONTRATADA;</w:t>
      </w:r>
    </w:p>
    <w:p w:rsidR="00B11C63" w:rsidRDefault="00C26B72">
      <w:pPr>
        <w:numPr>
          <w:ilvl w:val="0"/>
          <w:numId w:val="1"/>
        </w:numPr>
        <w:ind w:firstLine="709"/>
        <w:jc w:val="both"/>
        <w:rPr>
          <w:rFonts w:ascii="Arial" w:hAnsi="Arial" w:cs="Arial"/>
        </w:rPr>
      </w:pPr>
      <w:r>
        <w:rPr>
          <w:rStyle w:val="Fontepargpadro1"/>
          <w:rFonts w:ascii="Arial" w:hAnsi="Arial" w:cs="Arial"/>
        </w:rPr>
        <w:t xml:space="preserve">IV) cópia do contrato entre partes, quando a Empresa CONTRATADA subcontratar </w:t>
      </w:r>
      <w:proofErr w:type="gramStart"/>
      <w:r>
        <w:rPr>
          <w:rStyle w:val="Fontepargpadro1"/>
          <w:rFonts w:ascii="Arial" w:hAnsi="Arial" w:cs="Arial"/>
        </w:rPr>
        <w:t>uma outra</w:t>
      </w:r>
      <w:proofErr w:type="gramEnd"/>
      <w:r>
        <w:rPr>
          <w:rStyle w:val="Fontepargpadro1"/>
          <w:rFonts w:ascii="Arial" w:hAnsi="Arial" w:cs="Arial"/>
        </w:rPr>
        <w:t xml:space="preserve"> Empresa para a execução da obra/serviço, devidamente assinado pelos responsáveis legais de ambas as Empresas;</w:t>
      </w:r>
    </w:p>
    <w:p w:rsidR="00B11C63" w:rsidRDefault="00C26B72">
      <w:pPr>
        <w:numPr>
          <w:ilvl w:val="0"/>
          <w:numId w:val="1"/>
        </w:numPr>
        <w:ind w:firstLine="709"/>
        <w:jc w:val="both"/>
        <w:rPr>
          <w:rFonts w:ascii="Arial" w:hAnsi="Arial" w:cs="Arial"/>
        </w:rPr>
      </w:pPr>
      <w:r>
        <w:rPr>
          <w:rStyle w:val="Fontepargpadro1"/>
          <w:rFonts w:ascii="Arial" w:hAnsi="Arial" w:cs="Arial"/>
        </w:rPr>
        <w:t>V) 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w:t>
      </w:r>
      <w:proofErr w:type="gramStart"/>
      <w:r>
        <w:rPr>
          <w:rStyle w:val="Fontepargpadro1"/>
          <w:rFonts w:ascii="Arial" w:hAnsi="Arial" w:cs="Arial"/>
        </w:rPr>
        <w:t xml:space="preserve">   </w:t>
      </w:r>
    </w:p>
    <w:p w:rsidR="00B11C63" w:rsidRDefault="00C26B72">
      <w:pPr>
        <w:numPr>
          <w:ilvl w:val="0"/>
          <w:numId w:val="1"/>
        </w:numPr>
        <w:ind w:firstLine="709"/>
        <w:jc w:val="both"/>
        <w:rPr>
          <w:rFonts w:ascii="Arial" w:hAnsi="Arial" w:cs="Arial"/>
        </w:rPr>
      </w:pPr>
      <w:r>
        <w:rPr>
          <w:rStyle w:val="Fontepargpadro1"/>
          <w:rFonts w:ascii="Arial" w:hAnsi="Arial" w:cs="Arial"/>
        </w:rPr>
        <w:t>VI)</w:t>
      </w:r>
      <w:proofErr w:type="gramEnd"/>
      <w:r>
        <w:rPr>
          <w:rStyle w:val="Fontepargpadro1"/>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rsidR="00B11C63" w:rsidRDefault="00C26B72">
      <w:pPr>
        <w:numPr>
          <w:ilvl w:val="0"/>
          <w:numId w:val="1"/>
        </w:numPr>
        <w:ind w:firstLine="709"/>
        <w:jc w:val="both"/>
      </w:pPr>
      <w:r>
        <w:rPr>
          <w:rStyle w:val="Fontepargpadro20"/>
          <w:rFonts w:ascii="Arial" w:hAnsi="Arial" w:cs="Arial"/>
        </w:rPr>
        <w:t xml:space="preserve">VII) cópia do último ASO (Atestado de Saúde Ocupacional) válido de cada funcionário relacionado </w:t>
      </w:r>
      <w:r>
        <w:rPr>
          <w:rStyle w:val="Fontepargpadro1"/>
          <w:rFonts w:ascii="Arial" w:hAnsi="Arial" w:cs="Arial"/>
        </w:rPr>
        <w:t>na listagem solicitada através do artigo 4º, § 2º, item I;</w:t>
      </w:r>
    </w:p>
    <w:p w:rsidR="00B11C63" w:rsidRDefault="00C26B72">
      <w:pPr>
        <w:numPr>
          <w:ilvl w:val="0"/>
          <w:numId w:val="1"/>
        </w:numPr>
        <w:ind w:firstLine="709"/>
        <w:jc w:val="both"/>
      </w:pPr>
      <w:proofErr w:type="gramStart"/>
      <w:r>
        <w:rPr>
          <w:rStyle w:val="Fontepargpadro1"/>
          <w:rFonts w:ascii="Arial" w:hAnsi="Arial" w:cs="Arial"/>
        </w:rPr>
        <w:t>VIII)</w:t>
      </w:r>
      <w:proofErr w:type="gramEnd"/>
      <w:r>
        <w:rPr>
          <w:rStyle w:val="Fontepargpadro1"/>
          <w:rFonts w:ascii="Arial" w:hAnsi="Arial" w:cs="Arial"/>
        </w:rPr>
        <w:t xml:space="preserve"> cópia dos comprovantes, certificados de capacitações, reciclagens e/ou treinamentos relacionados à Saúde Ocupacional e Segurança do Trabalho, de acordo com a função e atividades</w:t>
      </w:r>
      <w:r>
        <w:rPr>
          <w:rStyle w:val="Fontepargpadro20"/>
          <w:rFonts w:ascii="Arial" w:hAnsi="Arial" w:cs="Arial"/>
        </w:rPr>
        <w:t xml:space="preserve"> exercidas pelo trabalhador, devendo constar o conteúdo programático, local e carga horária do treinamento, bem como o nome, função, número do registro e assinatura do profissional legalmente habilitado que o ministrou.</w:t>
      </w:r>
      <w:r>
        <w:br w:type="page"/>
      </w:r>
    </w:p>
    <w:p w:rsidR="00B11C63" w:rsidRDefault="00C26B72">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90"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5"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4"/>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C26B72">
      <w:pPr>
        <w:numPr>
          <w:ilvl w:val="0"/>
          <w:numId w:val="1"/>
        </w:numPr>
        <w:ind w:firstLine="709"/>
        <w:jc w:val="both"/>
        <w:rPr>
          <w:rFonts w:ascii="Arial" w:hAnsi="Arial" w:cs="Arial"/>
        </w:rPr>
      </w:pPr>
      <w:r>
        <w:rPr>
          <w:rStyle w:val="Fontepargpadro1"/>
          <w:rFonts w:ascii="Arial" w:hAnsi="Arial" w:cs="Arial"/>
        </w:rPr>
        <w:t>§ 4º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rsidR="00B11C63" w:rsidRDefault="00C26B72">
      <w:pPr>
        <w:numPr>
          <w:ilvl w:val="0"/>
          <w:numId w:val="1"/>
        </w:numPr>
        <w:tabs>
          <w:tab w:val="left" w:pos="6495"/>
        </w:tabs>
        <w:ind w:left="709" w:firstLine="0"/>
        <w:jc w:val="both"/>
        <w:rPr>
          <w:rFonts w:ascii="Arial" w:hAnsi="Arial" w:cs="Arial"/>
          <w:b/>
          <w:bCs/>
        </w:rPr>
      </w:pPr>
      <w:r>
        <w:rPr>
          <w:rFonts w:ascii="Arial" w:hAnsi="Arial" w:cs="Arial"/>
          <w:b/>
          <w:bCs/>
          <w:noProof/>
          <w:lang w:eastAsia="pt-BR"/>
        </w:rPr>
        <w:drawing>
          <wp:anchor distT="0" distB="0" distL="0" distR="0" simplePos="0" relativeHeight="93" behindDoc="0" locked="0" layoutInCell="0" allowOverlap="1">
            <wp:simplePos x="0" y="0"/>
            <wp:positionH relativeFrom="column">
              <wp:posOffset>1559560</wp:posOffset>
            </wp:positionH>
            <wp:positionV relativeFrom="paragraph">
              <wp:posOffset>69850</wp:posOffset>
            </wp:positionV>
            <wp:extent cx="2547620" cy="2714625"/>
            <wp:effectExtent l="0" t="0" r="0" b="0"/>
            <wp:wrapSquare wrapText="bothSides"/>
            <wp:docPr id="6" name="Figur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5"/>
                    <pic:cNvPicPr>
                      <a:picLocks noChangeAspect="1" noChangeArrowheads="1"/>
                    </pic:cNvPicPr>
                  </pic:nvPicPr>
                  <pic:blipFill>
                    <a:blip r:embed="rId16"/>
                    <a:srcRect l="-39" t="-36" r="-39" b="-36"/>
                    <a:stretch>
                      <a:fillRect/>
                    </a:stretch>
                  </pic:blipFill>
                  <pic:spPr bwMode="auto">
                    <a:xfrm>
                      <a:off x="0" y="0"/>
                      <a:ext cx="2547620" cy="2714625"/>
                    </a:xfrm>
                    <a:prstGeom prst="rect">
                      <a:avLst/>
                    </a:prstGeom>
                  </pic:spPr>
                </pic:pic>
              </a:graphicData>
            </a:graphic>
          </wp:anchor>
        </w:drawing>
      </w:r>
    </w:p>
    <w:p w:rsidR="00B11C63" w:rsidRDefault="00B11C63">
      <w:pPr>
        <w:numPr>
          <w:ilvl w:val="0"/>
          <w:numId w:val="1"/>
        </w:numPr>
        <w:tabs>
          <w:tab w:val="left" w:pos="6495"/>
        </w:tabs>
        <w:ind w:left="709" w:firstLine="0"/>
        <w:jc w:val="both"/>
        <w:rPr>
          <w:b/>
          <w:bCs/>
        </w:rPr>
      </w:pPr>
    </w:p>
    <w:p w:rsidR="00B11C63" w:rsidRDefault="00B11C63">
      <w:pPr>
        <w:numPr>
          <w:ilvl w:val="0"/>
          <w:numId w:val="1"/>
        </w:numPr>
        <w:tabs>
          <w:tab w:val="left" w:pos="6495"/>
        </w:tabs>
        <w:ind w:left="709" w:firstLine="0"/>
        <w:jc w:val="both"/>
        <w:rPr>
          <w:b/>
          <w:bCs/>
        </w:rPr>
      </w:pPr>
    </w:p>
    <w:p w:rsidR="00B11C63" w:rsidRDefault="00B11C63">
      <w:pPr>
        <w:numPr>
          <w:ilvl w:val="0"/>
          <w:numId w:val="1"/>
        </w:numPr>
        <w:tabs>
          <w:tab w:val="left" w:pos="6495"/>
        </w:tabs>
        <w:ind w:left="709" w:firstLine="0"/>
        <w:jc w:val="both"/>
        <w:rPr>
          <w:b/>
          <w:bCs/>
        </w:rPr>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C26B72">
      <w:pPr>
        <w:numPr>
          <w:ilvl w:val="0"/>
          <w:numId w:val="1"/>
        </w:numPr>
        <w:tabs>
          <w:tab w:val="left" w:pos="6495"/>
        </w:tabs>
        <w:ind w:left="709" w:firstLine="0"/>
        <w:jc w:val="both"/>
        <w:rPr>
          <w:rFonts w:ascii="Arial" w:hAnsi="Arial" w:cs="Arial"/>
          <w:b/>
          <w:bCs/>
          <w:sz w:val="16"/>
          <w:szCs w:val="16"/>
        </w:rPr>
      </w:pPr>
      <w:r>
        <w:rPr>
          <w:rStyle w:val="Fontepargpadro1"/>
          <w:rFonts w:ascii="Arial" w:hAnsi="Arial" w:cs="Arial"/>
          <w:b/>
          <w:bCs/>
          <w:sz w:val="16"/>
          <w:szCs w:val="16"/>
        </w:rPr>
        <w:t>Modelo do Recibo de</w:t>
      </w:r>
      <w:proofErr w:type="gramStart"/>
      <w:r>
        <w:rPr>
          <w:rStyle w:val="Fontepargpadro1"/>
          <w:rFonts w:ascii="Arial" w:hAnsi="Arial" w:cs="Arial"/>
          <w:b/>
          <w:bCs/>
          <w:sz w:val="16"/>
          <w:szCs w:val="16"/>
        </w:rPr>
        <w:t xml:space="preserve">  </w:t>
      </w:r>
      <w:proofErr w:type="gramEnd"/>
      <w:r>
        <w:rPr>
          <w:rStyle w:val="Fontepargpadro1"/>
          <w:rFonts w:ascii="Arial" w:hAnsi="Arial" w:cs="Arial"/>
          <w:b/>
          <w:bCs/>
          <w:sz w:val="16"/>
          <w:szCs w:val="16"/>
        </w:rPr>
        <w:t>Comunicação de Obra através do site do Ministério do Trabalho e Emprego</w:t>
      </w:r>
    </w:p>
    <w:p w:rsidR="00B11C63" w:rsidRDefault="00356439">
      <w:pPr>
        <w:numPr>
          <w:ilvl w:val="0"/>
          <w:numId w:val="1"/>
        </w:numPr>
        <w:tabs>
          <w:tab w:val="left" w:pos="6495"/>
        </w:tabs>
        <w:ind w:left="709" w:firstLine="0"/>
        <w:jc w:val="both"/>
      </w:pPr>
      <w:hyperlink r:id="rId17" w:tgtFrame="_blank">
        <w:r w:rsidR="00C26B72">
          <w:rPr>
            <w:rStyle w:val="Hyperlink10"/>
            <w:rFonts w:ascii="Arial" w:hAnsi="Arial" w:cs="Arial"/>
            <w:b/>
            <w:bCs/>
            <w:sz w:val="16"/>
            <w:szCs w:val="16"/>
          </w:rPr>
          <w:t>http://scpo.mte.gov.br/</w:t>
        </w:r>
      </w:hyperlink>
    </w:p>
    <w:p w:rsidR="00B11C63" w:rsidRDefault="00B11C63">
      <w:pPr>
        <w:numPr>
          <w:ilvl w:val="0"/>
          <w:numId w:val="1"/>
        </w:numPr>
        <w:tabs>
          <w:tab w:val="left" w:pos="6495"/>
        </w:tabs>
        <w:jc w:val="both"/>
      </w:pPr>
    </w:p>
    <w:p w:rsidR="00B11C63" w:rsidRDefault="00C26B72">
      <w:pPr>
        <w:numPr>
          <w:ilvl w:val="0"/>
          <w:numId w:val="1"/>
        </w:numPr>
        <w:tabs>
          <w:tab w:val="left" w:pos="6495"/>
        </w:tabs>
        <w:jc w:val="both"/>
      </w:pPr>
      <w:r>
        <w:rPr>
          <w:rStyle w:val="Fontepargpadro20"/>
          <w:rFonts w:ascii="Arial" w:hAnsi="Arial" w:cs="Arial"/>
        </w:rPr>
        <w:t xml:space="preserve">§ 5º </w:t>
      </w:r>
      <w:r>
        <w:rPr>
          <w:rStyle w:val="Fontepargpadro1"/>
          <w:rFonts w:ascii="Arial" w:hAnsi="Arial" w:cs="Arial"/>
        </w:rPr>
        <w:t>Caso a CONTRATADA mantenha atividades que se enquadrem naquelas relacionadas no item 18.2.1 da NR-18,</w:t>
      </w:r>
      <w:r>
        <w:rPr>
          <w:rStyle w:val="Fontepargpadro20"/>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rsidR="00B11C63" w:rsidRDefault="00C26B72">
      <w:pPr>
        <w:numPr>
          <w:ilvl w:val="0"/>
          <w:numId w:val="1"/>
        </w:numPr>
        <w:jc w:val="both"/>
      </w:pPr>
      <w:r>
        <w:rPr>
          <w:rStyle w:val="Fontepargpadro20"/>
          <w:rFonts w:ascii="Arial" w:hAnsi="Arial" w:cs="Arial"/>
        </w:rPr>
        <w:t>§ 6º Caso esteja desobrigada do PCMAT ou mantenha atividades</w:t>
      </w:r>
      <w:r>
        <w:rPr>
          <w:rStyle w:val="Fontepargpadro1"/>
          <w:rFonts w:ascii="Arial" w:hAnsi="Arial" w:cs="Arial"/>
        </w:rPr>
        <w:t xml:space="preserve"> que não se enquadrem naquelas relacionadas no</w:t>
      </w:r>
      <w:r>
        <w:rPr>
          <w:rStyle w:val="Fontepargpadro20"/>
          <w:rFonts w:ascii="Arial" w:hAnsi="Arial" w:cs="Arial"/>
        </w:rPr>
        <w:t xml:space="preserve"> item 18.2.1 da NR-18, a CONTRATADA apresentará os seguintes documentos:</w:t>
      </w:r>
    </w:p>
    <w:p w:rsidR="00B11C63" w:rsidRDefault="00C26B72">
      <w:pPr>
        <w:numPr>
          <w:ilvl w:val="0"/>
          <w:numId w:val="1"/>
        </w:numPr>
        <w:ind w:firstLine="709"/>
        <w:jc w:val="both"/>
        <w:rPr>
          <w:rFonts w:ascii="Arial" w:hAnsi="Arial" w:cs="Arial"/>
        </w:rPr>
      </w:pPr>
      <w:r>
        <w:rPr>
          <w:rFonts w:ascii="Arial" w:hAnsi="Arial" w:cs="Arial"/>
        </w:rPr>
        <w:t>I) cronograma das etapas de execução da obra/serviço;</w:t>
      </w:r>
    </w:p>
    <w:p w:rsidR="00B11C63" w:rsidRDefault="00C26B72">
      <w:pPr>
        <w:numPr>
          <w:ilvl w:val="0"/>
          <w:numId w:val="1"/>
        </w:numPr>
        <w:ind w:firstLine="709"/>
        <w:jc w:val="both"/>
      </w:pPr>
      <w:proofErr w:type="gramStart"/>
      <w:r>
        <w:rPr>
          <w:rStyle w:val="Fontepargpadro20"/>
          <w:rFonts w:ascii="Arial" w:hAnsi="Arial" w:cs="Arial"/>
        </w:rPr>
        <w:t>II)</w:t>
      </w:r>
      <w:proofErr w:type="gramEnd"/>
      <w:r>
        <w:rPr>
          <w:rStyle w:val="Fontepargpadro20"/>
          <w:rFonts w:ascii="Arial" w:hAnsi="Arial" w:cs="Arial"/>
          <w:b/>
        </w:rPr>
        <w:t xml:space="preserve"> </w:t>
      </w:r>
      <w:r>
        <w:rPr>
          <w:rStyle w:val="Fontepargpadro20"/>
          <w:rFonts w:ascii="Arial" w:hAnsi="Arial" w:cs="Arial"/>
        </w:rPr>
        <w:t>cópia do projeto de execução e/ou listagem das proteções coletivas a serem utilizadas (ANEXO VI), em conformidade com as etapas de execução da obra/serviço;</w:t>
      </w:r>
    </w:p>
    <w:p w:rsidR="00B11C63" w:rsidRDefault="00C26B72">
      <w:pPr>
        <w:numPr>
          <w:ilvl w:val="0"/>
          <w:numId w:val="1"/>
        </w:numPr>
        <w:ind w:firstLine="709"/>
        <w:jc w:val="both"/>
        <w:rPr>
          <w:rFonts w:ascii="Arial" w:hAnsi="Arial" w:cs="Arial"/>
        </w:rPr>
      </w:pPr>
      <w:r>
        <w:rPr>
          <w:rFonts w:ascii="Arial" w:hAnsi="Arial" w:cs="Arial"/>
        </w:rPr>
        <w:t>III)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rsidR="00B11C63" w:rsidRDefault="00C26B72">
      <w:pPr>
        <w:numPr>
          <w:ilvl w:val="0"/>
          <w:numId w:val="1"/>
        </w:numPr>
        <w:ind w:firstLine="709"/>
        <w:jc w:val="both"/>
        <w:rPr>
          <w:rFonts w:ascii="Arial" w:hAnsi="Arial" w:cs="Arial"/>
        </w:rPr>
      </w:pPr>
      <w:r>
        <w:rPr>
          <w:rFonts w:ascii="Arial" w:hAnsi="Arial" w:cs="Arial"/>
        </w:rPr>
        <w:t>IV)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rsidR="00B11C63" w:rsidRDefault="00C26B72">
      <w:pPr>
        <w:numPr>
          <w:ilvl w:val="0"/>
          <w:numId w:val="1"/>
        </w:numPr>
        <w:spacing w:after="120"/>
        <w:jc w:val="both"/>
      </w:pPr>
      <w:r>
        <w:rPr>
          <w:rStyle w:val="Fontepargpadro1"/>
          <w:rFonts w:ascii="Arial" w:hAnsi="Arial" w:cs="Arial"/>
          <w:b/>
        </w:rPr>
        <w:t>Art. 5º</w:t>
      </w:r>
      <w:r>
        <w:rPr>
          <w:rStyle w:val="Fontepargpadro1"/>
          <w:rFonts w:ascii="Arial" w:hAnsi="Arial" w:cs="Arial"/>
        </w:rPr>
        <w:t xml:space="preserve"> As declarações contidas nos Anexos de I a VIII devem ser assinadas pelo responsável legal da CONTRATADA conforme contrato social e entregues em sua via original, </w:t>
      </w:r>
      <w:r>
        <w:rPr>
          <w:rStyle w:val="Fontepargpadro1"/>
          <w:rFonts w:ascii="Arial" w:hAnsi="Arial" w:cs="Arial"/>
          <w:b/>
          <w:bCs/>
        </w:rPr>
        <w:t>devendo ser preenchidos conforme formato proposto nos anexos.</w:t>
      </w:r>
    </w:p>
    <w:p w:rsidR="00B11C63" w:rsidRDefault="00C26B72">
      <w:pPr>
        <w:numPr>
          <w:ilvl w:val="0"/>
          <w:numId w:val="1"/>
        </w:numPr>
        <w:tabs>
          <w:tab w:val="left" w:pos="6495"/>
        </w:tabs>
        <w:spacing w:after="120"/>
        <w:jc w:val="both"/>
      </w:pPr>
      <w:r>
        <w:rPr>
          <w:rStyle w:val="Fontepargpadro1"/>
          <w:rFonts w:ascii="Arial" w:hAnsi="Arial" w:cs="Arial"/>
          <w:b/>
          <w:i/>
        </w:rPr>
        <w:t>Parágrafo único.</w:t>
      </w:r>
      <w:r>
        <w:rPr>
          <w:rStyle w:val="Fontepargpadro1"/>
          <w:rFonts w:ascii="Arial" w:hAnsi="Arial" w:cs="Arial"/>
        </w:rPr>
        <w:t xml:space="preserve"> Caso o responsável legal seja representado por procurador, </w:t>
      </w:r>
      <w:r>
        <w:rPr>
          <w:rStyle w:val="Fontepargpadro1"/>
          <w:rFonts w:ascii="Arial" w:hAnsi="Arial" w:cs="Arial"/>
          <w:b/>
          <w:bCs/>
        </w:rPr>
        <w:t>anexar procuração em via original,</w:t>
      </w:r>
      <w:r>
        <w:rPr>
          <w:rStyle w:val="Fontepargpadro1"/>
          <w:rFonts w:ascii="Arial" w:hAnsi="Arial" w:cs="Arial"/>
        </w:rPr>
        <w:t xml:space="preserve"> assinada por ambos.</w:t>
      </w:r>
    </w:p>
    <w:p w:rsidR="00B11C63" w:rsidRDefault="00C26B72">
      <w:pPr>
        <w:numPr>
          <w:ilvl w:val="0"/>
          <w:numId w:val="1"/>
        </w:numPr>
        <w:spacing w:after="120"/>
        <w:jc w:val="both"/>
      </w:pPr>
      <w:r>
        <w:br w:type="page"/>
      </w:r>
    </w:p>
    <w:p w:rsidR="00B11C63" w:rsidRDefault="00C26B72">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91"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7" name="Figur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6"/>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C26B72">
      <w:pPr>
        <w:numPr>
          <w:ilvl w:val="0"/>
          <w:numId w:val="1"/>
        </w:numPr>
        <w:tabs>
          <w:tab w:val="left" w:pos="6495"/>
        </w:tabs>
        <w:jc w:val="both"/>
      </w:pPr>
      <w:r>
        <w:rPr>
          <w:rStyle w:val="Fontepargpadro20"/>
          <w:rFonts w:ascii="Arial" w:hAnsi="Arial" w:cs="Arial"/>
          <w:b/>
        </w:rPr>
        <w:t>Art. 6º</w:t>
      </w:r>
      <w:r>
        <w:rPr>
          <w:rStyle w:val="Fontepargpadro20"/>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rsidR="00B11C63" w:rsidRDefault="00C26B72">
      <w:pPr>
        <w:numPr>
          <w:ilvl w:val="0"/>
          <w:numId w:val="1"/>
        </w:numPr>
        <w:tabs>
          <w:tab w:val="left" w:pos="6495"/>
        </w:tabs>
        <w:jc w:val="both"/>
      </w:pPr>
      <w:r>
        <w:rPr>
          <w:rStyle w:val="Fontepargpadro20"/>
          <w:rFonts w:ascii="Arial" w:hAnsi="Arial" w:cs="Arial"/>
          <w:b/>
        </w:rPr>
        <w:t>Art. 7º</w:t>
      </w:r>
      <w:r>
        <w:rPr>
          <w:rStyle w:val="Fontepargpadro20"/>
          <w:rFonts w:ascii="Arial" w:hAnsi="Arial" w:cs="Arial"/>
        </w:rPr>
        <w:t xml:space="preserve"> Em caso de </w:t>
      </w:r>
      <w:proofErr w:type="spellStart"/>
      <w:r>
        <w:rPr>
          <w:rStyle w:val="Fontepargpadro20"/>
          <w:rFonts w:ascii="Arial" w:hAnsi="Arial" w:cs="Arial"/>
        </w:rPr>
        <w:t>subempreitar</w:t>
      </w:r>
      <w:proofErr w:type="spellEnd"/>
      <w:r>
        <w:rPr>
          <w:rStyle w:val="Fontepargpadro20"/>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rsidR="00B11C63" w:rsidRDefault="00C26B72">
      <w:pPr>
        <w:numPr>
          <w:ilvl w:val="0"/>
          <w:numId w:val="1"/>
        </w:numPr>
        <w:jc w:val="both"/>
      </w:pPr>
      <w:r>
        <w:rPr>
          <w:rStyle w:val="Fontepargpadro20"/>
          <w:rFonts w:ascii="Arial" w:hAnsi="Arial" w:cs="Arial"/>
          <w:b/>
        </w:rPr>
        <w:t>Art. 8º</w:t>
      </w:r>
      <w:r>
        <w:rPr>
          <w:rStyle w:val="Fontepargpadro20"/>
          <w:rFonts w:ascii="Arial" w:hAnsi="Arial" w:cs="Arial"/>
        </w:rPr>
        <w:t xml:space="preserve"> O SESMT-PMP avaliará tecnicamente a documentação apresentada pela CONTRATADA, assim como a da subcontratada, após protocolização do Memorial de Segurança no SESMT.</w:t>
      </w:r>
    </w:p>
    <w:p w:rsidR="00B11C63" w:rsidRDefault="00C26B72">
      <w:pPr>
        <w:numPr>
          <w:ilvl w:val="0"/>
          <w:numId w:val="1"/>
        </w:numPr>
        <w:jc w:val="both"/>
        <w:rPr>
          <w:rFonts w:ascii="Arial" w:hAnsi="Arial" w:cs="Arial"/>
        </w:rPr>
      </w:pPr>
      <w:r>
        <w:rPr>
          <w:rStyle w:val="Fontepargpadro20"/>
          <w:rFonts w:ascii="Arial" w:hAnsi="Arial" w:cs="Arial"/>
        </w:rPr>
        <w:t>§ 1º Constatando-se o atendimento do estipulado nesta Resolução e em normas de Saúde Ocupacional, Meio Ambiente e Segurança do Trabalho (SMS), o SESMT emitirá o Recibo de Conformidade como “DEFERIDO”;</w:t>
      </w:r>
    </w:p>
    <w:p w:rsidR="00B11C63" w:rsidRDefault="00C26B72">
      <w:pPr>
        <w:numPr>
          <w:ilvl w:val="0"/>
          <w:numId w:val="1"/>
        </w:numPr>
        <w:jc w:val="both"/>
        <w:rPr>
          <w:rFonts w:ascii="Arial" w:hAnsi="Arial" w:cs="Arial"/>
        </w:rPr>
      </w:pPr>
      <w:r>
        <w:rPr>
          <w:rStyle w:val="Fontepargpadro20"/>
          <w:rFonts w:ascii="Arial" w:hAnsi="Arial" w:cs="Arial"/>
        </w:rPr>
        <w:t>§ 2º 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rsidR="00B11C63" w:rsidRDefault="00C26B72">
      <w:pPr>
        <w:numPr>
          <w:ilvl w:val="0"/>
          <w:numId w:val="1"/>
        </w:numPr>
        <w:jc w:val="both"/>
        <w:rPr>
          <w:rFonts w:ascii="Arial" w:hAnsi="Arial" w:cs="Arial"/>
        </w:rPr>
      </w:pPr>
      <w:r>
        <w:rPr>
          <w:rFonts w:ascii="Arial" w:hAnsi="Arial" w:cs="Arial"/>
        </w:rPr>
        <w:t xml:space="preserve">§ 3º Caso permaneçam as não conformidades após concessão de prazo estipulado conforme § </w:t>
      </w:r>
      <w:proofErr w:type="gramStart"/>
      <w:r>
        <w:rPr>
          <w:rFonts w:ascii="Arial" w:hAnsi="Arial" w:cs="Arial"/>
        </w:rPr>
        <w:t>2º ,</w:t>
      </w:r>
      <w:proofErr w:type="gramEnd"/>
      <w:r>
        <w:rPr>
          <w:rFonts w:ascii="Arial" w:hAnsi="Arial" w:cs="Arial"/>
        </w:rPr>
        <w:t xml:space="preserve"> o SESMT emitirá o Recibo de “INDEFERIMENTO”;</w:t>
      </w:r>
    </w:p>
    <w:p w:rsidR="00B11C63" w:rsidRDefault="00C26B72">
      <w:pPr>
        <w:numPr>
          <w:ilvl w:val="0"/>
          <w:numId w:val="1"/>
        </w:numPr>
        <w:jc w:val="both"/>
        <w:rPr>
          <w:rFonts w:ascii="Arial" w:hAnsi="Arial" w:cs="Arial"/>
        </w:rPr>
      </w:pPr>
      <w:r>
        <w:rPr>
          <w:rStyle w:val="Fontepargpadro1"/>
          <w:rFonts w:ascii="Arial" w:hAnsi="Arial" w:cs="Arial"/>
        </w:rPr>
        <w:t xml:space="preserve">§ 4º Caso julgue tecnicamente insuficientes as medidas adotadas pela CONTRATADA, o SESMT-PMP poderá exigir que esta </w:t>
      </w:r>
      <w:proofErr w:type="gramStart"/>
      <w:r>
        <w:rPr>
          <w:rStyle w:val="Fontepargpadro1"/>
          <w:rFonts w:ascii="Arial" w:hAnsi="Arial" w:cs="Arial"/>
        </w:rPr>
        <w:t>atue</w:t>
      </w:r>
      <w:proofErr w:type="gramEnd"/>
      <w:r>
        <w:rPr>
          <w:rStyle w:val="Fontepargpadro1"/>
          <w:rFonts w:ascii="Arial" w:hAnsi="Arial" w:cs="Arial"/>
        </w:rPr>
        <w:t xml:space="preserve"> em conformidade com o estabelecido nos documentos oficiais da Prefeitura do Município de Piracicaba, adotando minimamente o estabelecido em seu PGR (NR1) e PCMSO (NR7).</w:t>
      </w:r>
    </w:p>
    <w:p w:rsidR="00B11C63" w:rsidRDefault="00C26B72">
      <w:pPr>
        <w:numPr>
          <w:ilvl w:val="0"/>
          <w:numId w:val="1"/>
        </w:numPr>
        <w:jc w:val="both"/>
      </w:pPr>
      <w:r>
        <w:rPr>
          <w:rStyle w:val="Fontepargpadro20"/>
          <w:rFonts w:ascii="Arial" w:hAnsi="Arial" w:cs="Arial"/>
          <w:b/>
        </w:rPr>
        <w:t xml:space="preserve">Art. 9º </w:t>
      </w:r>
      <w:r>
        <w:rPr>
          <w:rStyle w:val="Fontepargpadro20"/>
          <w:rFonts w:ascii="Arial" w:hAnsi="Arial" w:cs="Arial"/>
        </w:rPr>
        <w:t>A entrega do RECIBO DE CONFORMIDADE ao representante da CONTRATADA ficará a cargo da Secretaria contratante.</w:t>
      </w:r>
    </w:p>
    <w:p w:rsidR="00B11C63" w:rsidRDefault="00C26B72">
      <w:pPr>
        <w:numPr>
          <w:ilvl w:val="0"/>
          <w:numId w:val="1"/>
        </w:numPr>
        <w:jc w:val="both"/>
      </w:pPr>
      <w:r>
        <w:rPr>
          <w:rStyle w:val="Fontepargpadro20"/>
          <w:rFonts w:ascii="Arial" w:hAnsi="Arial" w:cs="Arial"/>
          <w:b/>
        </w:rPr>
        <w:t>Art. 10º</w:t>
      </w:r>
      <w:r>
        <w:rPr>
          <w:rStyle w:val="Fontepargpadro20"/>
          <w:rFonts w:ascii="Arial" w:hAnsi="Arial" w:cs="Arial"/>
        </w:rPr>
        <w:t xml:space="preserve"> A CONTRATADA manterá no local da obra/serviço a documentação referente à saúde e segurança do trabalho, assim como todos os EPIs e </w:t>
      </w:r>
      <w:proofErr w:type="spellStart"/>
      <w:r>
        <w:rPr>
          <w:rStyle w:val="Fontepargpadro20"/>
          <w:rFonts w:ascii="Arial" w:hAnsi="Arial" w:cs="Arial"/>
        </w:rPr>
        <w:t>EPCs</w:t>
      </w:r>
      <w:proofErr w:type="spellEnd"/>
      <w:r>
        <w:rPr>
          <w:rStyle w:val="Fontepargpadro20"/>
          <w:rFonts w:ascii="Arial" w:hAnsi="Arial" w:cs="Arial"/>
        </w:rPr>
        <w:t xml:space="preserve"> (Equipamentos de Proteção Coletiva) habituais e eventuais </w:t>
      </w:r>
      <w:proofErr w:type="gramStart"/>
      <w:r>
        <w:rPr>
          <w:rStyle w:val="Fontepargpadro20"/>
          <w:rFonts w:ascii="Arial" w:hAnsi="Arial" w:cs="Arial"/>
        </w:rPr>
        <w:t>sob responsabilidade</w:t>
      </w:r>
      <w:proofErr w:type="gramEnd"/>
      <w:r>
        <w:rPr>
          <w:rStyle w:val="Fontepargpadro20"/>
          <w:rFonts w:ascii="Arial" w:hAnsi="Arial" w:cs="Arial"/>
        </w:rPr>
        <w:t xml:space="preserve"> do Encarregado, para eventuais fiscalizações.</w:t>
      </w:r>
    </w:p>
    <w:p w:rsidR="00B11C63" w:rsidRDefault="00C26B72">
      <w:pPr>
        <w:numPr>
          <w:ilvl w:val="0"/>
          <w:numId w:val="1"/>
        </w:numPr>
        <w:jc w:val="both"/>
      </w:pPr>
      <w:r>
        <w:rPr>
          <w:rStyle w:val="Fontepargpadro20"/>
          <w:rFonts w:ascii="Arial" w:hAnsi="Arial" w:cs="Arial"/>
          <w:b/>
        </w:rPr>
        <w:t xml:space="preserve">Art. 11 </w:t>
      </w:r>
      <w:r>
        <w:rPr>
          <w:rStyle w:val="Fontepargpadro20"/>
          <w:rFonts w:ascii="Arial" w:hAnsi="Arial" w:cs="Arial"/>
        </w:rPr>
        <w:t>A CONTRATADA providenciará a identificação dos seus funcionários por meio de crachás ou outro meio de identificação, observando a particularidade de cada trabalho.</w:t>
      </w:r>
    </w:p>
    <w:p w:rsidR="00B11C63" w:rsidRDefault="00C26B72">
      <w:pPr>
        <w:numPr>
          <w:ilvl w:val="0"/>
          <w:numId w:val="1"/>
        </w:numPr>
        <w:jc w:val="both"/>
      </w:pPr>
      <w:r>
        <w:rPr>
          <w:rStyle w:val="Fontepargpadro20"/>
          <w:rFonts w:ascii="Arial" w:hAnsi="Arial" w:cs="Arial"/>
          <w:b/>
        </w:rPr>
        <w:t>Art. 12</w:t>
      </w:r>
      <w:r>
        <w:rPr>
          <w:rStyle w:val="Fontepargpadro20"/>
          <w:rFonts w:ascii="Arial" w:hAnsi="Arial" w:cs="Arial"/>
        </w:rPr>
        <w:t xml:space="preserve"> No caso de ocorrência de acidente de trabalho, a CONTRATADA entregará cópia da CAT ao SESMT-PMP até 72 horas após o ocorrido e em até 24 horas para as ocorrências graves ou fatais.</w:t>
      </w:r>
    </w:p>
    <w:p w:rsidR="00B11C63" w:rsidRDefault="00C26B72">
      <w:pPr>
        <w:numPr>
          <w:ilvl w:val="0"/>
          <w:numId w:val="1"/>
        </w:numPr>
        <w:jc w:val="both"/>
      </w:pPr>
      <w:r>
        <w:rPr>
          <w:rStyle w:val="Fontepargpadro20"/>
          <w:rFonts w:ascii="Arial" w:hAnsi="Arial" w:cs="Arial"/>
          <w:b/>
        </w:rPr>
        <w:t>Art. 13</w:t>
      </w:r>
      <w:r>
        <w:rPr>
          <w:rStyle w:val="Fontepargpadro20"/>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rsidR="00B11C63" w:rsidRDefault="00C26B72">
      <w:pPr>
        <w:numPr>
          <w:ilvl w:val="0"/>
          <w:numId w:val="1"/>
        </w:numPr>
        <w:jc w:val="both"/>
      </w:pPr>
      <w:r>
        <w:rPr>
          <w:rStyle w:val="Fontepargpadro20"/>
          <w:rFonts w:ascii="Arial" w:hAnsi="Arial" w:cs="Arial"/>
          <w:b/>
        </w:rPr>
        <w:t>Art. 14</w:t>
      </w:r>
      <w:r>
        <w:rPr>
          <w:rStyle w:val="Fontepargpadro20"/>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rsidR="00B11C63" w:rsidRDefault="00C26B72">
      <w:pPr>
        <w:numPr>
          <w:ilvl w:val="0"/>
          <w:numId w:val="1"/>
        </w:numPr>
        <w:jc w:val="both"/>
      </w:pPr>
      <w:r>
        <w:rPr>
          <w:rStyle w:val="Fontepargpadro1"/>
          <w:rFonts w:ascii="Arial" w:hAnsi="Arial" w:cs="Arial"/>
          <w:b/>
        </w:rPr>
        <w:t>Art. 15</w:t>
      </w:r>
      <w:r>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rsidR="00B11C63" w:rsidRDefault="00C26B72">
      <w:pPr>
        <w:numPr>
          <w:ilvl w:val="0"/>
          <w:numId w:val="1"/>
        </w:numPr>
        <w:jc w:val="both"/>
      </w:pPr>
      <w:r>
        <w:rPr>
          <w:rStyle w:val="Fontepargpadro20"/>
          <w:rFonts w:ascii="Arial" w:hAnsi="Arial" w:cs="Arial"/>
          <w:b/>
        </w:rPr>
        <w:t>Art. 16</w:t>
      </w:r>
      <w:r>
        <w:rPr>
          <w:rStyle w:val="Fontepargpadro20"/>
          <w:rFonts w:ascii="Arial" w:hAnsi="Arial" w:cs="Arial"/>
        </w:rPr>
        <w:t xml:space="preserve"> A CONTRATADA informará o local, data e hora do início da execução da obra/serviço à Secretaria CONTRATANTE e ao SESMT-PMP, para que este possa realizar inspeção </w:t>
      </w:r>
      <w:r>
        <w:rPr>
          <w:rStyle w:val="Fontepargpadro20"/>
          <w:rFonts w:ascii="Arial" w:hAnsi="Arial" w:cs="Arial"/>
          <w:i/>
        </w:rPr>
        <w:t>in loco</w:t>
      </w:r>
      <w:r>
        <w:rPr>
          <w:rStyle w:val="Fontepargpadro20"/>
          <w:rFonts w:ascii="Arial" w:hAnsi="Arial" w:cs="Arial"/>
        </w:rPr>
        <w:t xml:space="preserve"> através de seus profissionais.</w:t>
      </w:r>
    </w:p>
    <w:p w:rsidR="00B11C63" w:rsidRDefault="00C26B72">
      <w:pPr>
        <w:numPr>
          <w:ilvl w:val="0"/>
          <w:numId w:val="1"/>
        </w:numPr>
        <w:jc w:val="both"/>
      </w:pPr>
      <w:r>
        <w:rPr>
          <w:rStyle w:val="Fontepargpadro1"/>
          <w:rFonts w:ascii="Arial" w:hAnsi="Arial" w:cs="Arial"/>
          <w:b/>
        </w:rPr>
        <w:t>Art. 17</w:t>
      </w:r>
      <w:r>
        <w:rPr>
          <w:rStyle w:val="Fontepargpadro1"/>
          <w:rFonts w:ascii="Arial" w:hAnsi="Arial" w:cs="Arial"/>
        </w:rPr>
        <w:t xml:space="preserve"> Para as obras/serviços realizadas </w:t>
      </w:r>
      <w:r>
        <w:rPr>
          <w:rStyle w:val="Fontepargpadro1"/>
          <w:rFonts w:ascii="Arial" w:hAnsi="Arial" w:cs="Arial"/>
          <w:i/>
        </w:rPr>
        <w:t xml:space="preserve">in </w:t>
      </w:r>
      <w:proofErr w:type="spellStart"/>
      <w:r>
        <w:rPr>
          <w:rStyle w:val="Fontepargpadro1"/>
          <w:rFonts w:ascii="Arial" w:hAnsi="Arial" w:cs="Arial"/>
          <w:i/>
        </w:rPr>
        <w:t>itinere</w:t>
      </w:r>
      <w:proofErr w:type="spellEnd"/>
      <w:r>
        <w:rPr>
          <w:rStyle w:val="Fontepargpadro1"/>
          <w:rFonts w:ascii="Arial" w:hAnsi="Arial" w:cs="Arial"/>
        </w:rPr>
        <w:t xml:space="preserve"> (pontos não fixos), fica a cargo </w:t>
      </w:r>
      <w:proofErr w:type="gramStart"/>
      <w:r>
        <w:rPr>
          <w:rStyle w:val="Fontepargpadro1"/>
          <w:rFonts w:ascii="Arial" w:hAnsi="Arial" w:cs="Arial"/>
        </w:rPr>
        <w:t>da CONTRATADA informar</w:t>
      </w:r>
      <w:proofErr w:type="gramEnd"/>
      <w:r>
        <w:rPr>
          <w:rStyle w:val="Fontepargpadro1"/>
          <w:rFonts w:ascii="Arial" w:hAnsi="Arial" w:cs="Arial"/>
        </w:rPr>
        <w:t xml:space="preserve"> à Secretaria CONTRATANTE e ao SESMT-PMP, com antecedência, as datas e locais onde se encontram as respectivas frentes de trabalho encarregadas da execução dos serviços/obras.</w:t>
      </w:r>
    </w:p>
    <w:p w:rsidR="00B11C63" w:rsidRDefault="00C26B72">
      <w:pPr>
        <w:numPr>
          <w:ilvl w:val="0"/>
          <w:numId w:val="1"/>
        </w:numPr>
        <w:jc w:val="both"/>
      </w:pPr>
      <w:r>
        <w:rPr>
          <w:rStyle w:val="Fontepargpadro20"/>
          <w:rFonts w:ascii="Arial" w:hAnsi="Arial" w:cs="Arial"/>
          <w:b/>
        </w:rPr>
        <w:t>Art. 18</w:t>
      </w:r>
      <w:r>
        <w:rPr>
          <w:rStyle w:val="Fontepargpadro20"/>
          <w:rFonts w:ascii="Arial" w:hAnsi="Arial" w:cs="Arial"/>
        </w:rPr>
        <w:t xml:space="preserve"> O SESMT-PMP fará inspeções periódicas nos serviços/obras contratados, sem prévia comunicação e emitirá relatório deste procedimento.</w:t>
      </w:r>
    </w:p>
    <w:p w:rsidR="00B11C63" w:rsidRDefault="00C26B72">
      <w:pPr>
        <w:numPr>
          <w:ilvl w:val="0"/>
          <w:numId w:val="1"/>
        </w:numPr>
        <w:jc w:val="both"/>
        <w:rPr>
          <w:rFonts w:ascii="Arial" w:hAnsi="Arial" w:cs="Arial"/>
        </w:rPr>
      </w:pPr>
      <w:r>
        <w:rPr>
          <w:rFonts w:ascii="Arial" w:hAnsi="Arial" w:cs="Arial"/>
        </w:rPr>
        <w:t>§ 1º Levará ao conhecimento da CONTRATADA os riscos existentes no local de prestação de serviço, bem como as medidas para prevenção destes, ou as medidas adotadas pela PMP em seu PGR e PCMSO;</w:t>
      </w:r>
    </w:p>
    <w:p w:rsidR="00B11C63" w:rsidRDefault="00C26B72">
      <w:pPr>
        <w:numPr>
          <w:ilvl w:val="0"/>
          <w:numId w:val="1"/>
        </w:numPr>
        <w:spacing w:after="120"/>
        <w:jc w:val="both"/>
      </w:pPr>
      <w:r>
        <w:br w:type="page"/>
      </w:r>
    </w:p>
    <w:p w:rsidR="00B11C63" w:rsidRDefault="00C26B72">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92"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8" name="Figur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7"/>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C26B72">
      <w:pPr>
        <w:numPr>
          <w:ilvl w:val="0"/>
          <w:numId w:val="1"/>
        </w:numPr>
        <w:jc w:val="both"/>
      </w:pPr>
      <w:r>
        <w:rPr>
          <w:rStyle w:val="Fontepargpadro20"/>
          <w:rFonts w:ascii="Arial" w:hAnsi="Arial" w:cs="Arial"/>
        </w:rPr>
        <w:t xml:space="preserve">§ 2º </w:t>
      </w:r>
      <w:r>
        <w:rPr>
          <w:rStyle w:val="Fontepargpadro1"/>
          <w:rFonts w:ascii="Arial" w:hAnsi="Arial" w:cs="Arial"/>
        </w:rPr>
        <w:t>Determinará a suspensão da obra/serviço se for verificado risco grave iminente à segurança dos trabalhadores, pessoas e/ou bens públicos.</w:t>
      </w:r>
    </w:p>
    <w:p w:rsidR="00B11C63" w:rsidRDefault="00C26B72">
      <w:pPr>
        <w:numPr>
          <w:ilvl w:val="0"/>
          <w:numId w:val="1"/>
        </w:numPr>
        <w:jc w:val="both"/>
      </w:pPr>
      <w:r>
        <w:rPr>
          <w:rStyle w:val="Fontepargpadro20"/>
          <w:rFonts w:ascii="Arial" w:hAnsi="Arial" w:cs="Arial"/>
          <w:b/>
        </w:rPr>
        <w:t>Art. 19</w:t>
      </w:r>
      <w:r>
        <w:rPr>
          <w:rStyle w:val="Fontepargpadro20"/>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rsidR="00B11C63" w:rsidRDefault="00C26B72">
      <w:pPr>
        <w:numPr>
          <w:ilvl w:val="0"/>
          <w:numId w:val="1"/>
        </w:numPr>
        <w:jc w:val="both"/>
      </w:pPr>
      <w:r>
        <w:rPr>
          <w:rStyle w:val="Fontepargpadro1"/>
          <w:rFonts w:ascii="Arial" w:hAnsi="Arial" w:cs="Arial"/>
          <w:b/>
          <w:i/>
        </w:rPr>
        <w:t>Parágrafo Único</w:t>
      </w:r>
      <w:r>
        <w:rPr>
          <w:rStyle w:val="Fontepargpadro1"/>
          <w:rFonts w:ascii="Arial" w:hAnsi="Arial" w:cs="Arial"/>
          <w:i/>
        </w:rPr>
        <w:t>.</w:t>
      </w:r>
      <w:r>
        <w:rPr>
          <w:rStyle w:val="Fontepargpadro1"/>
          <w:rFonts w:ascii="Arial" w:hAnsi="Arial" w:cs="Arial"/>
        </w:rPr>
        <w:t xml:space="preserve"> A CONTRATANTE poderá realizar o embargo ou interdição, a partir da constatação de situação de trabalho que caracterize risco grave e iminente ao trabalhador.</w:t>
      </w:r>
    </w:p>
    <w:p w:rsidR="00B11C63" w:rsidRDefault="00C26B72">
      <w:pPr>
        <w:numPr>
          <w:ilvl w:val="0"/>
          <w:numId w:val="1"/>
        </w:numPr>
        <w:jc w:val="both"/>
      </w:pPr>
      <w:r>
        <w:rPr>
          <w:rStyle w:val="Fontepargpadro20"/>
          <w:rFonts w:ascii="Arial" w:hAnsi="Arial" w:cs="Arial"/>
          <w:b/>
        </w:rPr>
        <w:t>Art. 20</w:t>
      </w:r>
      <w:r>
        <w:rPr>
          <w:rStyle w:val="Fontepargpadro20"/>
          <w:rFonts w:ascii="Arial" w:hAnsi="Arial" w:cs="Arial"/>
        </w:rPr>
        <w:t xml:space="preserve"> Toda documentação relacionada às DIRETRIZES </w:t>
      </w:r>
      <w:proofErr w:type="gramStart"/>
      <w:r>
        <w:rPr>
          <w:rStyle w:val="Fontepargpadro20"/>
          <w:rFonts w:ascii="Arial" w:hAnsi="Arial" w:cs="Arial"/>
        </w:rPr>
        <w:t>GERAIS REFERENTE</w:t>
      </w:r>
      <w:proofErr w:type="gramEnd"/>
      <w:r>
        <w:rPr>
          <w:rStyle w:val="Fontepargpadro20"/>
          <w:rFonts w:ascii="Arial" w:hAnsi="Arial" w:cs="Arial"/>
        </w:rPr>
        <w:t xml:space="preserv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rsidR="00B11C63" w:rsidRDefault="00C26B72">
      <w:pPr>
        <w:numPr>
          <w:ilvl w:val="0"/>
          <w:numId w:val="1"/>
        </w:numPr>
        <w:jc w:val="both"/>
      </w:pPr>
      <w:r>
        <w:rPr>
          <w:rStyle w:val="Fontepargpadro20"/>
          <w:rFonts w:ascii="Arial" w:hAnsi="Arial" w:cs="Arial"/>
          <w:b/>
        </w:rPr>
        <w:t>Art. 21</w:t>
      </w:r>
      <w:r>
        <w:rPr>
          <w:rStyle w:val="Fontepargpadro20"/>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por ventura sejam incluídos durante a execução da obra/serviço.</w:t>
      </w:r>
    </w:p>
    <w:p w:rsidR="00B11C63" w:rsidRDefault="00C26B72">
      <w:pPr>
        <w:numPr>
          <w:ilvl w:val="0"/>
          <w:numId w:val="1"/>
        </w:numPr>
        <w:jc w:val="both"/>
      </w:pPr>
      <w:r>
        <w:rPr>
          <w:rStyle w:val="Fontepargpadro20"/>
          <w:rFonts w:ascii="Arial" w:hAnsi="Arial" w:cs="Arial"/>
          <w:b/>
          <w:bCs/>
        </w:rPr>
        <w:t>Art. 22</w:t>
      </w:r>
      <w:r>
        <w:rPr>
          <w:rStyle w:val="Fontepargpadro20"/>
          <w:rFonts w:ascii="Arial" w:hAnsi="Arial" w:cs="Arial"/>
        </w:rPr>
        <w:t xml:space="preserve"> A CONTRATADA possui responsabilidade integral pela boa execução e eficiência dos serviços que efetuar, assim como pelos danos decorrentes da realização dos mesmos.</w:t>
      </w:r>
    </w:p>
    <w:p w:rsidR="00B11C63" w:rsidRDefault="00C26B72">
      <w:pPr>
        <w:numPr>
          <w:ilvl w:val="0"/>
          <w:numId w:val="1"/>
        </w:numPr>
        <w:jc w:val="both"/>
      </w:pPr>
      <w:r>
        <w:rPr>
          <w:rStyle w:val="Fontepargpadro20"/>
          <w:rFonts w:ascii="Arial" w:hAnsi="Arial" w:cs="Arial"/>
          <w:b/>
          <w:bCs/>
        </w:rPr>
        <w:t>Art. 23</w:t>
      </w:r>
      <w:r>
        <w:rPr>
          <w:rStyle w:val="Fontepargpadro20"/>
          <w:rFonts w:ascii="Arial" w:hAnsi="Arial" w:cs="Arial"/>
        </w:rPr>
        <w:t xml:space="preserve"> Em função das constantes alterações da legislação vigente em Saúde e Segurança do Trabalho</w:t>
      </w:r>
      <w:proofErr w:type="gramStart"/>
      <w:r>
        <w:rPr>
          <w:rStyle w:val="Fontepargpadro20"/>
          <w:rFonts w:ascii="Arial" w:hAnsi="Arial" w:cs="Arial"/>
        </w:rPr>
        <w:t>, poderão</w:t>
      </w:r>
      <w:proofErr w:type="gramEnd"/>
      <w:r>
        <w:rPr>
          <w:rStyle w:val="Fontepargpadro20"/>
          <w:rFonts w:ascii="Arial" w:hAnsi="Arial" w:cs="Arial"/>
        </w:rPr>
        <w:t xml:space="preserve"> ocorrer revisões e alterações nesta Resolução, as quais serão imediatamente comunicados à CONTRATADA e concedido um prazo exequível para adequação destas.</w:t>
      </w:r>
    </w:p>
    <w:p w:rsidR="00B11C63" w:rsidRDefault="00B11C63">
      <w:pPr>
        <w:numPr>
          <w:ilvl w:val="0"/>
          <w:numId w:val="1"/>
        </w:numPr>
        <w:jc w:val="both"/>
        <w:rPr>
          <w:rFonts w:ascii="Arial" w:hAnsi="Arial" w:cs="Arial"/>
        </w:rPr>
      </w:pPr>
    </w:p>
    <w:p w:rsidR="00B11C63" w:rsidRDefault="00B11C63">
      <w:pPr>
        <w:numPr>
          <w:ilvl w:val="0"/>
          <w:numId w:val="1"/>
        </w:numPr>
        <w:jc w:val="both"/>
        <w:rPr>
          <w:rFonts w:ascii="Arial" w:hAnsi="Arial" w:cs="Arial"/>
        </w:rPr>
      </w:pPr>
    </w:p>
    <w:p w:rsidR="00B11C63" w:rsidRDefault="00B11C63">
      <w:pPr>
        <w:numPr>
          <w:ilvl w:val="0"/>
          <w:numId w:val="1"/>
        </w:numPr>
        <w:jc w:val="both"/>
        <w:rPr>
          <w:rFonts w:ascii="Arial" w:hAnsi="Arial" w:cs="Arial"/>
        </w:rPr>
      </w:pPr>
    </w:p>
    <w:p w:rsidR="00B11C63" w:rsidRDefault="00B11C63">
      <w:pPr>
        <w:numPr>
          <w:ilvl w:val="0"/>
          <w:numId w:val="1"/>
        </w:numPr>
        <w:jc w:val="both"/>
        <w:rPr>
          <w:rFonts w:ascii="Arial" w:hAnsi="Arial" w:cs="Arial"/>
        </w:rPr>
      </w:pPr>
    </w:p>
    <w:p w:rsidR="00B11C63" w:rsidRDefault="00B11C63">
      <w:pPr>
        <w:numPr>
          <w:ilvl w:val="0"/>
          <w:numId w:val="1"/>
        </w:numPr>
        <w:jc w:val="both"/>
        <w:rPr>
          <w:rFonts w:ascii="Arial" w:hAnsi="Arial" w:cs="Arial"/>
        </w:rPr>
      </w:pPr>
    </w:p>
    <w:p w:rsidR="00B11C63" w:rsidRDefault="00B11C63">
      <w:pPr>
        <w:numPr>
          <w:ilvl w:val="0"/>
          <w:numId w:val="1"/>
        </w:numPr>
        <w:jc w:val="both"/>
        <w:rPr>
          <w:rFonts w:ascii="Arial" w:hAnsi="Arial" w:cs="Arial"/>
        </w:rPr>
      </w:pPr>
    </w:p>
    <w:p w:rsidR="00B11C63" w:rsidRDefault="00B11C63">
      <w:pPr>
        <w:numPr>
          <w:ilvl w:val="0"/>
          <w:numId w:val="1"/>
        </w:numPr>
        <w:spacing w:after="120"/>
        <w:jc w:val="both"/>
        <w:rPr>
          <w:rFonts w:ascii="Arial" w:hAnsi="Arial" w:cs="Arial"/>
        </w:rPr>
      </w:pPr>
    </w:p>
    <w:p w:rsidR="00B11C63" w:rsidRDefault="00B11C63">
      <w:pPr>
        <w:numPr>
          <w:ilvl w:val="0"/>
          <w:numId w:val="1"/>
        </w:numPr>
        <w:spacing w:after="120"/>
        <w:jc w:val="both"/>
        <w:rPr>
          <w:rFonts w:ascii="Arial" w:hAnsi="Arial" w:cs="Arial"/>
        </w:rPr>
      </w:pPr>
    </w:p>
    <w:p w:rsidR="00B11C63" w:rsidRDefault="00C26B72">
      <w:pPr>
        <w:numPr>
          <w:ilvl w:val="0"/>
          <w:numId w:val="1"/>
        </w:numPr>
        <w:spacing w:after="120"/>
        <w:jc w:val="both"/>
        <w:rPr>
          <w:rFonts w:ascii="Arial" w:hAnsi="Arial" w:cs="Arial"/>
        </w:rPr>
      </w:pPr>
      <w:r>
        <w:br w:type="page"/>
      </w:r>
    </w:p>
    <w:p w:rsidR="00B11C63" w:rsidRDefault="00B11C63">
      <w:pPr>
        <w:numPr>
          <w:ilvl w:val="0"/>
          <w:numId w:val="1"/>
        </w:numPr>
        <w:spacing w:after="120"/>
        <w:jc w:val="both"/>
        <w:rPr>
          <w:rFonts w:ascii="Arial" w:hAnsi="Arial" w:cs="Arial"/>
        </w:rPr>
      </w:pPr>
    </w:p>
    <w:p w:rsidR="00B11C63" w:rsidRDefault="00C26B72">
      <w:pPr>
        <w:pStyle w:val="western"/>
        <w:numPr>
          <w:ilvl w:val="0"/>
          <w:numId w:val="1"/>
        </w:numPr>
        <w:spacing w:before="0"/>
        <w:jc w:val="center"/>
        <w:rPr>
          <w:b/>
          <w:bCs/>
          <w:sz w:val="26"/>
          <w:szCs w:val="26"/>
        </w:rPr>
      </w:pPr>
      <w:r>
        <w:rPr>
          <w:noProof/>
          <w:lang w:eastAsia="pt-BR"/>
        </w:rPr>
        <w:drawing>
          <wp:anchor distT="0" distB="0" distL="0" distR="0" simplePos="0" relativeHeight="77"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9" name="Figur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8"/>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B11C63">
      <w:pPr>
        <w:pStyle w:val="western"/>
        <w:numPr>
          <w:ilvl w:val="0"/>
          <w:numId w:val="1"/>
        </w:numPr>
        <w:spacing w:before="0"/>
        <w:jc w:val="center"/>
        <w:rPr>
          <w:b/>
          <w:bCs/>
        </w:rPr>
      </w:pPr>
    </w:p>
    <w:p w:rsidR="00B11C63" w:rsidRDefault="00C26B72">
      <w:pPr>
        <w:numPr>
          <w:ilvl w:val="0"/>
          <w:numId w:val="1"/>
        </w:numPr>
        <w:jc w:val="center"/>
      </w:pPr>
      <w:r>
        <w:rPr>
          <w:noProof/>
          <w:lang w:eastAsia="pt-BR"/>
        </w:rPr>
        <w:drawing>
          <wp:anchor distT="0" distB="0" distL="0" distR="0" simplePos="0" relativeHeight="94" behindDoc="0" locked="0" layoutInCell="0" allowOverlap="1">
            <wp:simplePos x="0" y="0"/>
            <wp:positionH relativeFrom="column">
              <wp:posOffset>-167640</wp:posOffset>
            </wp:positionH>
            <wp:positionV relativeFrom="paragraph">
              <wp:posOffset>319405</wp:posOffset>
            </wp:positionV>
            <wp:extent cx="6020435" cy="6765925"/>
            <wp:effectExtent l="0" t="0" r="0" b="0"/>
            <wp:wrapSquare wrapText="largest"/>
            <wp:docPr id="10" name="Figur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9"/>
                    <pic:cNvPicPr>
                      <a:picLocks noChangeAspect="1" noChangeArrowheads="1"/>
                    </pic:cNvPicPr>
                  </pic:nvPicPr>
                  <pic:blipFill>
                    <a:blip r:embed="rId18"/>
                    <a:srcRect l="-13" t="-14" r="-13" b="-14"/>
                    <a:stretch>
                      <a:fillRect/>
                    </a:stretch>
                  </pic:blipFill>
                  <pic:spPr bwMode="auto">
                    <a:xfrm>
                      <a:off x="0" y="0"/>
                      <a:ext cx="6020435" cy="6765925"/>
                    </a:xfrm>
                    <a:prstGeom prst="rect">
                      <a:avLst/>
                    </a:prstGeom>
                  </pic:spPr>
                </pic:pic>
              </a:graphicData>
            </a:graphic>
          </wp:anchor>
        </w:drawing>
      </w:r>
      <w:r>
        <w:rPr>
          <w:rStyle w:val="Fontepargpadro20"/>
          <w:rFonts w:ascii="Arial" w:hAnsi="Arial" w:cs="Arial"/>
          <w:b/>
          <w:bCs/>
        </w:rPr>
        <w:t>Tabela 1 - M</w:t>
      </w:r>
      <w:r>
        <w:rPr>
          <w:rStyle w:val="Fontepargpadro20"/>
          <w:rFonts w:ascii="Arial" w:hAnsi="Arial" w:cs="Arial"/>
          <w:b/>
          <w:bCs/>
          <w:sz w:val="23"/>
        </w:rPr>
        <w:t>atriz de Risco x Requisitos de Saúde e Segurança</w:t>
      </w:r>
      <w:r>
        <w:br w:type="page"/>
      </w:r>
    </w:p>
    <w:p w:rsidR="00B11C63" w:rsidRDefault="00B11C63">
      <w:pPr>
        <w:numPr>
          <w:ilvl w:val="0"/>
          <w:numId w:val="1"/>
        </w:numPr>
        <w:spacing w:after="120"/>
        <w:jc w:val="center"/>
      </w:pPr>
    </w:p>
    <w:p w:rsidR="00B11C63" w:rsidRDefault="00C26B72">
      <w:pPr>
        <w:pStyle w:val="western"/>
        <w:numPr>
          <w:ilvl w:val="0"/>
          <w:numId w:val="1"/>
        </w:numPr>
        <w:spacing w:before="0"/>
        <w:jc w:val="center"/>
        <w:rPr>
          <w:b/>
          <w:bCs/>
          <w:sz w:val="26"/>
          <w:szCs w:val="26"/>
        </w:rPr>
      </w:pPr>
      <w:r>
        <w:rPr>
          <w:noProof/>
          <w:lang w:eastAsia="pt-BR"/>
        </w:rPr>
        <w:drawing>
          <wp:anchor distT="0" distB="0" distL="0" distR="0" simplePos="0" relativeHeight="78"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1" name="Figur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10"/>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B11C63">
      <w:pPr>
        <w:pStyle w:val="western"/>
        <w:numPr>
          <w:ilvl w:val="0"/>
          <w:numId w:val="1"/>
        </w:numPr>
        <w:spacing w:before="0"/>
        <w:jc w:val="center"/>
        <w:rPr>
          <w:b/>
          <w:bCs/>
        </w:rPr>
      </w:pPr>
    </w:p>
    <w:p w:rsidR="00B11C63" w:rsidRDefault="00C26B72">
      <w:pPr>
        <w:numPr>
          <w:ilvl w:val="0"/>
          <w:numId w:val="1"/>
        </w:numPr>
        <w:spacing w:after="120"/>
        <w:jc w:val="center"/>
        <w:rPr>
          <w:rFonts w:ascii="Arial" w:hAnsi="Arial" w:cs="Arial"/>
          <w:b/>
          <w:bCs/>
        </w:rPr>
      </w:pPr>
      <w:r>
        <w:rPr>
          <w:rStyle w:val="Fontepargpadro20"/>
          <w:rFonts w:ascii="Arial" w:hAnsi="Arial" w:cs="Arial"/>
          <w:b/>
          <w:bCs/>
        </w:rPr>
        <w:t>Tabela 2 – Fluxo Geral do Processo</w:t>
      </w:r>
    </w:p>
    <w:p w:rsidR="00B11C63" w:rsidRDefault="00C26B72">
      <w:pPr>
        <w:numPr>
          <w:ilvl w:val="0"/>
          <w:numId w:val="1"/>
        </w:numPr>
        <w:jc w:val="center"/>
        <w:rPr>
          <w:rFonts w:ascii="Arial" w:hAnsi="Arial" w:cs="Arial"/>
          <w:color w:val="C9211E"/>
          <w:sz w:val="18"/>
          <w:szCs w:val="18"/>
        </w:rPr>
      </w:pPr>
      <w:r>
        <w:rPr>
          <w:rFonts w:ascii="Arial" w:hAnsi="Arial" w:cs="Arial"/>
          <w:noProof/>
          <w:color w:val="C9211E"/>
          <w:sz w:val="18"/>
          <w:szCs w:val="18"/>
          <w:lang w:eastAsia="pt-BR"/>
        </w:rPr>
        <w:drawing>
          <wp:anchor distT="0" distB="0" distL="0" distR="0" simplePos="0" relativeHeight="95" behindDoc="0" locked="0" layoutInCell="0" allowOverlap="1">
            <wp:simplePos x="0" y="0"/>
            <wp:positionH relativeFrom="column">
              <wp:posOffset>199390</wp:posOffset>
            </wp:positionH>
            <wp:positionV relativeFrom="paragraph">
              <wp:posOffset>100965</wp:posOffset>
            </wp:positionV>
            <wp:extent cx="5791835" cy="5293360"/>
            <wp:effectExtent l="0" t="0" r="0" b="0"/>
            <wp:wrapSquare wrapText="largest"/>
            <wp:docPr id="12" name="Figura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a11"/>
                    <pic:cNvPicPr>
                      <a:picLocks noChangeAspect="1" noChangeArrowheads="1"/>
                    </pic:cNvPicPr>
                  </pic:nvPicPr>
                  <pic:blipFill>
                    <a:blip r:embed="rId19"/>
                    <a:srcRect l="-20" t="-22" r="-20" b="-22"/>
                    <a:stretch>
                      <a:fillRect/>
                    </a:stretch>
                  </pic:blipFill>
                  <pic:spPr bwMode="auto">
                    <a:xfrm>
                      <a:off x="0" y="0"/>
                      <a:ext cx="5791835" cy="5293360"/>
                    </a:xfrm>
                    <a:prstGeom prst="rect">
                      <a:avLst/>
                    </a:prstGeom>
                  </pic:spPr>
                </pic:pic>
              </a:graphicData>
            </a:graphic>
          </wp:anchor>
        </w:drawing>
      </w:r>
    </w:p>
    <w:p w:rsidR="00B11C63" w:rsidRDefault="00B11C63">
      <w:pPr>
        <w:numPr>
          <w:ilvl w:val="0"/>
          <w:numId w:val="1"/>
        </w:numPr>
        <w:jc w:val="center"/>
        <w:rPr>
          <w:rFonts w:ascii="Arial" w:hAnsi="Arial" w:cs="Arial"/>
          <w:color w:val="C9211E"/>
          <w:sz w:val="18"/>
          <w:szCs w:val="18"/>
        </w:rPr>
      </w:pPr>
    </w:p>
    <w:p w:rsidR="00B11C63" w:rsidRDefault="00B11C63">
      <w:pPr>
        <w:numPr>
          <w:ilvl w:val="0"/>
          <w:numId w:val="1"/>
        </w:numPr>
        <w:jc w:val="right"/>
        <w:rPr>
          <w:rFonts w:ascii="Arial" w:hAnsi="Arial" w:cs="Arial"/>
          <w:color w:val="C9211E"/>
          <w:sz w:val="18"/>
          <w:szCs w:val="18"/>
        </w:rPr>
      </w:pPr>
    </w:p>
    <w:p w:rsidR="00B11C63" w:rsidRDefault="00B11C63">
      <w:pPr>
        <w:numPr>
          <w:ilvl w:val="0"/>
          <w:numId w:val="1"/>
        </w:numPr>
        <w:jc w:val="right"/>
        <w:rPr>
          <w:rFonts w:ascii="Arial" w:hAnsi="Arial" w:cs="Arial"/>
          <w:color w:val="C9211E"/>
          <w:sz w:val="18"/>
          <w:szCs w:val="18"/>
        </w:rPr>
      </w:pPr>
    </w:p>
    <w:p w:rsidR="00B11C63" w:rsidRDefault="00B11C63">
      <w:pPr>
        <w:numPr>
          <w:ilvl w:val="0"/>
          <w:numId w:val="1"/>
        </w:numPr>
        <w:jc w:val="right"/>
        <w:rPr>
          <w:rFonts w:ascii="Arial" w:hAnsi="Arial" w:cs="Arial"/>
          <w:color w:val="C9211E"/>
          <w:sz w:val="22"/>
          <w:szCs w:val="22"/>
        </w:rPr>
      </w:pPr>
    </w:p>
    <w:p w:rsidR="00B11C63" w:rsidRDefault="00C26B72">
      <w:pPr>
        <w:numPr>
          <w:ilvl w:val="0"/>
          <w:numId w:val="1"/>
        </w:numPr>
        <w:jc w:val="right"/>
        <w:rPr>
          <w:rFonts w:ascii="Arial" w:hAnsi="Arial" w:cs="Arial"/>
          <w:sz w:val="22"/>
          <w:szCs w:val="22"/>
        </w:rPr>
      </w:pPr>
      <w:r>
        <w:rPr>
          <w:rFonts w:ascii="Arial" w:hAnsi="Arial" w:cs="Arial"/>
          <w:sz w:val="22"/>
          <w:szCs w:val="22"/>
        </w:rPr>
        <w:t>Piracicaba, 26 de outubro de 2022.</w:t>
      </w:r>
    </w:p>
    <w:p w:rsidR="00B11C63" w:rsidRDefault="00B11C63">
      <w:pPr>
        <w:numPr>
          <w:ilvl w:val="0"/>
          <w:numId w:val="1"/>
        </w:numPr>
        <w:jc w:val="right"/>
        <w:rPr>
          <w:rFonts w:ascii="Arial" w:hAnsi="Arial" w:cs="Arial"/>
          <w:color w:val="C9211E"/>
          <w:sz w:val="18"/>
          <w:szCs w:val="18"/>
        </w:rPr>
      </w:pPr>
    </w:p>
    <w:p w:rsidR="00B11C63" w:rsidRDefault="00B11C63">
      <w:pPr>
        <w:numPr>
          <w:ilvl w:val="0"/>
          <w:numId w:val="1"/>
        </w:numPr>
        <w:jc w:val="right"/>
        <w:rPr>
          <w:rFonts w:ascii="Arial" w:hAnsi="Arial" w:cs="Arial"/>
          <w:color w:val="C9211E"/>
          <w:sz w:val="18"/>
          <w:szCs w:val="18"/>
        </w:rPr>
      </w:pPr>
    </w:p>
    <w:p w:rsidR="00B11C63" w:rsidRDefault="00C26B72">
      <w:pPr>
        <w:numPr>
          <w:ilvl w:val="0"/>
          <w:numId w:val="1"/>
        </w:numPr>
        <w:rPr>
          <w:rFonts w:ascii="Arial" w:hAnsi="Arial" w:cs="Arial"/>
          <w:b/>
          <w:bCs/>
          <w:sz w:val="22"/>
          <w:szCs w:val="22"/>
        </w:rPr>
      </w:pPr>
      <w:r>
        <w:rPr>
          <w:rStyle w:val="Fontepargpadro20"/>
          <w:rFonts w:ascii="Arial" w:hAnsi="Arial" w:cs="Arial"/>
          <w:b/>
          <w:bCs/>
          <w:sz w:val="22"/>
          <w:szCs w:val="22"/>
        </w:rPr>
        <w:t xml:space="preserve">Daniela A. L. F. Molina         Dra. Graziela Maluf </w:t>
      </w:r>
      <w:proofErr w:type="spellStart"/>
      <w:r>
        <w:rPr>
          <w:rStyle w:val="Fontepargpadro20"/>
          <w:rFonts w:ascii="Arial" w:hAnsi="Arial" w:cs="Arial"/>
          <w:b/>
          <w:bCs/>
          <w:sz w:val="22"/>
          <w:szCs w:val="22"/>
        </w:rPr>
        <w:t>Orlandi</w:t>
      </w:r>
      <w:proofErr w:type="spellEnd"/>
      <w:r>
        <w:rPr>
          <w:rStyle w:val="Fontepargpadro20"/>
          <w:rFonts w:ascii="Arial" w:hAnsi="Arial" w:cs="Arial"/>
          <w:b/>
          <w:bCs/>
          <w:sz w:val="22"/>
          <w:szCs w:val="22"/>
        </w:rPr>
        <w:tab/>
        <w:t xml:space="preserve">         Francisco R. </w:t>
      </w:r>
      <w:proofErr w:type="gramStart"/>
      <w:r>
        <w:rPr>
          <w:rStyle w:val="Fontepargpadro20"/>
          <w:rFonts w:ascii="Arial" w:hAnsi="Arial" w:cs="Arial"/>
          <w:b/>
          <w:bCs/>
          <w:sz w:val="22"/>
          <w:szCs w:val="22"/>
        </w:rPr>
        <w:t>Campos</w:t>
      </w:r>
      <w:proofErr w:type="gramEnd"/>
    </w:p>
    <w:p w:rsidR="00B11C63" w:rsidRDefault="00C26B72">
      <w:pPr>
        <w:numPr>
          <w:ilvl w:val="0"/>
          <w:numId w:val="1"/>
        </w:numPr>
        <w:rPr>
          <w:rFonts w:ascii="Arial" w:hAnsi="Arial" w:cs="Arial"/>
        </w:rPr>
      </w:pPr>
      <w:r>
        <w:rPr>
          <w:rFonts w:ascii="Arial" w:hAnsi="Arial" w:cs="Arial"/>
        </w:rPr>
        <w:t>Diretora de Departamento</w:t>
      </w:r>
      <w:r>
        <w:rPr>
          <w:rFonts w:ascii="Arial" w:hAnsi="Arial" w:cs="Arial"/>
        </w:rPr>
        <w:tab/>
        <w:t>Médica do Trabalho</w:t>
      </w:r>
      <w:r>
        <w:rPr>
          <w:rFonts w:ascii="Arial" w:hAnsi="Arial" w:cs="Arial"/>
        </w:rPr>
        <w:tab/>
      </w:r>
      <w:r>
        <w:rPr>
          <w:rFonts w:ascii="Arial" w:hAnsi="Arial" w:cs="Arial"/>
        </w:rPr>
        <w:tab/>
        <w:t xml:space="preserve">          Assessor de Gabinete</w:t>
      </w:r>
    </w:p>
    <w:p w:rsidR="00B11C63" w:rsidRDefault="00C26B72">
      <w:pPr>
        <w:numPr>
          <w:ilvl w:val="0"/>
          <w:numId w:val="1"/>
        </w:numPr>
        <w:rPr>
          <w:rFonts w:ascii="Arial" w:hAnsi="Arial" w:cs="Arial"/>
        </w:rPr>
      </w:pPr>
      <w:r>
        <w:rPr>
          <w:rFonts w:ascii="Arial" w:hAnsi="Arial" w:cs="Arial"/>
        </w:rPr>
        <w:t>SESMT-SEMPEM</w:t>
      </w:r>
      <w:r>
        <w:rPr>
          <w:rFonts w:ascii="Arial" w:hAnsi="Arial" w:cs="Arial"/>
        </w:rPr>
        <w:tab/>
      </w:r>
      <w:r>
        <w:rPr>
          <w:rFonts w:ascii="Arial" w:hAnsi="Arial" w:cs="Arial"/>
        </w:rPr>
        <w:tab/>
        <w:t>Coordenadora Geral do SESMT          Eng.º Segurança Trabalho</w:t>
      </w:r>
    </w:p>
    <w:p w:rsidR="00B11C63" w:rsidRDefault="00B11C63">
      <w:pPr>
        <w:numPr>
          <w:ilvl w:val="0"/>
          <w:numId w:val="1"/>
        </w:numPr>
        <w:jc w:val="right"/>
        <w:rPr>
          <w:rFonts w:ascii="Arial" w:hAnsi="Arial" w:cs="Arial"/>
          <w:color w:val="C9211E"/>
          <w:sz w:val="18"/>
          <w:szCs w:val="18"/>
        </w:rPr>
      </w:pPr>
    </w:p>
    <w:p w:rsidR="00B11C63" w:rsidRDefault="00B11C63">
      <w:pPr>
        <w:numPr>
          <w:ilvl w:val="0"/>
          <w:numId w:val="1"/>
        </w:numPr>
        <w:jc w:val="right"/>
        <w:rPr>
          <w:rFonts w:ascii="Arial" w:hAnsi="Arial" w:cs="Arial"/>
          <w:color w:val="C9211E"/>
          <w:sz w:val="18"/>
          <w:szCs w:val="18"/>
        </w:rPr>
      </w:pPr>
    </w:p>
    <w:p w:rsidR="00B11C63" w:rsidRDefault="00B11C63">
      <w:pPr>
        <w:numPr>
          <w:ilvl w:val="0"/>
          <w:numId w:val="1"/>
        </w:numPr>
        <w:jc w:val="right"/>
        <w:rPr>
          <w:rFonts w:ascii="Arial" w:hAnsi="Arial" w:cs="Arial"/>
          <w:color w:val="C9211E"/>
          <w:sz w:val="18"/>
          <w:szCs w:val="18"/>
        </w:rPr>
      </w:pPr>
    </w:p>
    <w:p w:rsidR="00B11C63" w:rsidRDefault="00B11C63">
      <w:pPr>
        <w:pStyle w:val="Pa5"/>
        <w:numPr>
          <w:ilvl w:val="0"/>
          <w:numId w:val="1"/>
        </w:numPr>
        <w:spacing w:after="120" w:line="240" w:lineRule="auto"/>
        <w:jc w:val="center"/>
        <w:rPr>
          <w:rFonts w:ascii="Arial" w:hAnsi="Arial"/>
          <w:color w:val="000000"/>
          <w:sz w:val="20"/>
          <w:szCs w:val="20"/>
        </w:rPr>
      </w:pPr>
    </w:p>
    <w:p w:rsidR="00B11C63" w:rsidRDefault="00C26B72">
      <w:pPr>
        <w:pStyle w:val="western"/>
        <w:numPr>
          <w:ilvl w:val="0"/>
          <w:numId w:val="1"/>
        </w:numPr>
        <w:spacing w:before="0"/>
        <w:jc w:val="center"/>
        <w:rPr>
          <w:b/>
          <w:bCs/>
          <w:sz w:val="26"/>
          <w:szCs w:val="26"/>
        </w:rPr>
      </w:pPr>
      <w:r>
        <w:rPr>
          <w:noProof/>
          <w:lang w:eastAsia="pt-BR"/>
        </w:rPr>
        <w:drawing>
          <wp:anchor distT="0" distB="0" distL="0" distR="0" simplePos="0" relativeHeight="79"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3" name="Figura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a12"/>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lastRenderedPageBreak/>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sz w:val="18"/>
          <w:szCs w:val="18"/>
        </w:rPr>
      </w:pPr>
    </w:p>
    <w:p w:rsidR="00B11C63" w:rsidRDefault="00B11C63">
      <w:pPr>
        <w:pStyle w:val="western"/>
        <w:numPr>
          <w:ilvl w:val="0"/>
          <w:numId w:val="1"/>
        </w:numPr>
        <w:spacing w:before="0"/>
        <w:jc w:val="center"/>
        <w:rPr>
          <w:b/>
          <w:bCs/>
          <w:sz w:val="18"/>
          <w:szCs w:val="18"/>
        </w:rPr>
      </w:pPr>
    </w:p>
    <w:p w:rsidR="00B11C63" w:rsidRDefault="00C26B72">
      <w:pPr>
        <w:pStyle w:val="Pa5"/>
        <w:numPr>
          <w:ilvl w:val="0"/>
          <w:numId w:val="1"/>
        </w:numPr>
        <w:spacing w:after="120" w:line="240" w:lineRule="auto"/>
        <w:jc w:val="center"/>
        <w:rPr>
          <w:color w:val="000000"/>
          <w:sz w:val="18"/>
          <w:szCs w:val="18"/>
        </w:rPr>
      </w:pPr>
      <w:r>
        <w:rPr>
          <w:color w:val="000000"/>
          <w:sz w:val="18"/>
          <w:szCs w:val="18"/>
        </w:rPr>
        <w:t>RESOLUÇÃO DA SEMAD Nº 01/2022.</w:t>
      </w:r>
    </w:p>
    <w:p w:rsidR="00B11C63" w:rsidRDefault="00C26B72">
      <w:pPr>
        <w:pStyle w:val="Pa4"/>
        <w:numPr>
          <w:ilvl w:val="0"/>
          <w:numId w:val="1"/>
        </w:numPr>
        <w:spacing w:after="120" w:line="240" w:lineRule="auto"/>
        <w:jc w:val="center"/>
        <w:rPr>
          <w:color w:val="000000"/>
          <w:sz w:val="18"/>
          <w:szCs w:val="18"/>
        </w:rPr>
      </w:pPr>
      <w:r>
        <w:rPr>
          <w:color w:val="000000"/>
          <w:sz w:val="18"/>
          <w:szCs w:val="18"/>
        </w:rPr>
        <w:t xml:space="preserve">DIRETRIZES </w:t>
      </w:r>
      <w:proofErr w:type="gramStart"/>
      <w:r>
        <w:rPr>
          <w:color w:val="000000"/>
          <w:sz w:val="18"/>
          <w:szCs w:val="18"/>
        </w:rPr>
        <w:t>GERAIS REFERENTE</w:t>
      </w:r>
      <w:proofErr w:type="gramEnd"/>
      <w:r>
        <w:rPr>
          <w:color w:val="000000"/>
          <w:sz w:val="18"/>
          <w:szCs w:val="18"/>
        </w:rPr>
        <w:t xml:space="preserve"> À SAÚDE E SEGURANÇA DO TRABALHO PARA EMPRESAS CONTRATADAS</w:t>
      </w:r>
    </w:p>
    <w:p w:rsidR="00B11C63" w:rsidRDefault="00C26B72">
      <w:pPr>
        <w:pStyle w:val="Pa5"/>
        <w:numPr>
          <w:ilvl w:val="0"/>
          <w:numId w:val="1"/>
        </w:numPr>
        <w:spacing w:after="120" w:line="240" w:lineRule="auto"/>
        <w:jc w:val="center"/>
        <w:rPr>
          <w:b/>
          <w:color w:val="000000"/>
          <w:sz w:val="18"/>
          <w:szCs w:val="18"/>
        </w:rPr>
      </w:pPr>
      <w:r>
        <w:rPr>
          <w:b/>
          <w:color w:val="000000"/>
          <w:sz w:val="18"/>
          <w:szCs w:val="18"/>
        </w:rPr>
        <w:t>ANEXO I – REQUERIMENTO AO SESMT</w:t>
      </w: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1445"/>
        <w:gridCol w:w="914"/>
        <w:gridCol w:w="2198"/>
        <w:gridCol w:w="3415"/>
      </w:tblGrid>
      <w:tr w:rsidR="00B11C63">
        <w:trPr>
          <w:trHeight w:val="23"/>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1. Dados Gerais sobre a Contratação da Obra/Serviço</w:t>
            </w:r>
          </w:p>
        </w:tc>
      </w:tr>
      <w:tr w:rsidR="00B11C63">
        <w:trPr>
          <w:trHeight w:val="23"/>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Secretaria Contratante:</w:t>
            </w:r>
          </w:p>
        </w:tc>
      </w:tr>
      <w:tr w:rsidR="00B11C63">
        <w:trPr>
          <w:cantSplit/>
          <w:trHeight w:val="23"/>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Modalidade:</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da Licitação (nº e ano):</w:t>
            </w:r>
          </w:p>
        </w:tc>
      </w:tr>
      <w:tr w:rsidR="00B11C63">
        <w:trPr>
          <w:cantSplit/>
          <w:trHeight w:val="23"/>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rsidR="00B11C63" w:rsidRDefault="00B11C63">
            <w:pPr>
              <w:widowControl w:val="0"/>
              <w:snapToGrid w:val="0"/>
              <w:ind w:left="432"/>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do Processo (nº e ano):</w:t>
            </w:r>
          </w:p>
        </w:tc>
      </w:tr>
      <w:tr w:rsidR="00B11C63">
        <w:trPr>
          <w:trHeight w:val="713"/>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rsidR="00B11C63" w:rsidRDefault="00C26B72">
            <w:pPr>
              <w:pStyle w:val="Contedodatabela"/>
              <w:widowControl w:val="0"/>
              <w:numPr>
                <w:ilvl w:val="0"/>
                <w:numId w:val="1"/>
              </w:numPr>
              <w:rPr>
                <w:rFonts w:cs="Arial"/>
                <w:color w:val="000000"/>
              </w:rPr>
            </w:pPr>
            <w:r>
              <w:rPr>
                <w:rFonts w:cs="Arial"/>
                <w:color w:val="000000"/>
              </w:rPr>
              <w:t>Descrição da obra/serviço a ser realizado:</w:t>
            </w:r>
          </w:p>
          <w:p w:rsidR="00B11C63" w:rsidRDefault="00B11C63">
            <w:pPr>
              <w:pStyle w:val="Contedodatabela"/>
              <w:widowControl w:val="0"/>
              <w:numPr>
                <w:ilvl w:val="0"/>
                <w:numId w:val="1"/>
              </w:numPr>
            </w:pPr>
          </w:p>
        </w:tc>
      </w:tr>
      <w:tr w:rsidR="00B11C63">
        <w:trPr>
          <w:trHeight w:val="1126"/>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pPr>
            <w:r>
              <w:rPr>
                <w:rStyle w:val="Fontepargpadro20"/>
                <w:color w:val="000000"/>
              </w:rPr>
              <w:t xml:space="preserve">Risco da Obra/Serviço </w:t>
            </w:r>
            <w:r>
              <w:rPr>
                <w:rStyle w:val="Fontepargpadro20"/>
                <w:color w:val="000000"/>
                <w:sz w:val="22"/>
                <w:szCs w:val="22"/>
              </w:rPr>
              <w:t>(ver atividades na Tabela 1 - Matriz de Risco e Requisitos de Saúde e Segurança):</w:t>
            </w:r>
          </w:p>
          <w:p w:rsidR="00B11C63" w:rsidRDefault="00C26B72">
            <w:pPr>
              <w:pStyle w:val="Contedodatabela"/>
              <w:widowControl w:val="0"/>
              <w:numPr>
                <w:ilvl w:val="0"/>
                <w:numId w:val="1"/>
              </w:numPr>
              <w:rPr>
                <w:rFonts w:cs="Arial"/>
                <w:color w:val="000000"/>
              </w:rPr>
            </w:pPr>
            <w:proofErr w:type="gramStart"/>
            <w:r>
              <w:rPr>
                <w:rFonts w:cs="Arial"/>
                <w:color w:val="000000"/>
              </w:rPr>
              <w:t xml:space="preserve">(   </w:t>
            </w:r>
            <w:proofErr w:type="gramEnd"/>
            <w:r>
              <w:rPr>
                <w:rFonts w:cs="Arial"/>
                <w:color w:val="000000"/>
              </w:rPr>
              <w:t>) Baixo          (   ) Moderado          (   ) Alto</w:t>
            </w:r>
          </w:p>
          <w:p w:rsidR="00B11C63" w:rsidRDefault="00C26B72">
            <w:pPr>
              <w:pStyle w:val="Contedodatabela"/>
              <w:widowControl w:val="0"/>
              <w:numPr>
                <w:ilvl w:val="0"/>
                <w:numId w:val="1"/>
              </w:numPr>
              <w:rPr>
                <w:rFonts w:cs="Arial"/>
                <w:i/>
                <w:iCs/>
                <w:color w:val="000000"/>
              </w:rPr>
            </w:pPr>
            <w:r>
              <w:rPr>
                <w:rStyle w:val="Fontepargpadro20"/>
                <w:rFonts w:cs="Arial"/>
                <w:i/>
                <w:iCs/>
                <w:color w:val="000000"/>
              </w:rPr>
              <w:t>*a classificação de risco apontada pela Contratada passará pela validação do SESMT-PMP podendo ser alterada em consonância com os exemplos apresentados na Tabela 1 da Resolução 01/2022.</w:t>
            </w:r>
          </w:p>
        </w:tc>
      </w:tr>
      <w:tr w:rsidR="00B11C63">
        <w:trPr>
          <w:trHeight w:val="23"/>
        </w:trPr>
        <w:tc>
          <w:tcPr>
            <w:tcW w:w="9637" w:type="dxa"/>
            <w:gridSpan w:val="5"/>
            <w:tcBorders>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2. Dados da Empresa Contratada</w:t>
            </w:r>
          </w:p>
        </w:tc>
      </w:tr>
      <w:tr w:rsidR="00B11C63">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E-mail:</w:t>
            </w:r>
          </w:p>
        </w:tc>
      </w:tr>
      <w:tr w:rsidR="00B11C63">
        <w:trPr>
          <w:trHeight w:val="23"/>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3. Dados da Obra/Serviço (se houver mais de um endereço, anexar relação destes</w:t>
            </w:r>
            <w:proofErr w:type="gramStart"/>
            <w:r>
              <w:rPr>
                <w:rFonts w:cs="Arial"/>
                <w:color w:val="000000"/>
              </w:rPr>
              <w:t>)</w:t>
            </w:r>
            <w:proofErr w:type="gramEnd"/>
          </w:p>
        </w:tc>
      </w:tr>
      <w:tr w:rsidR="00B11C63">
        <w:trPr>
          <w:trHeight w:val="23"/>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Local/Endereço:</w:t>
            </w:r>
          </w:p>
        </w:tc>
      </w:tr>
      <w:tr w:rsidR="00B11C63">
        <w:trPr>
          <w:trHeight w:val="23"/>
        </w:trPr>
        <w:tc>
          <w:tcPr>
            <w:tcW w:w="3110"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de Trabalhadores:</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Previsão Início:</w:t>
            </w:r>
          </w:p>
        </w:tc>
        <w:tc>
          <w:tcPr>
            <w:tcW w:w="3415"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Previsão Término:</w:t>
            </w:r>
          </w:p>
        </w:tc>
      </w:tr>
      <w:tr w:rsidR="00B11C63">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4. Responsáveis</w:t>
            </w:r>
          </w:p>
        </w:tc>
      </w:tr>
      <w:tr w:rsidR="00B11C63">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proofErr w:type="gramStart"/>
            <w:r>
              <w:rPr>
                <w:rFonts w:cs="Arial"/>
                <w:color w:val="000000"/>
              </w:rPr>
              <w:t>4.1 Responsável</w:t>
            </w:r>
            <w:proofErr w:type="gramEnd"/>
            <w:r>
              <w:rPr>
                <w:rFonts w:cs="Arial"/>
                <w:color w:val="000000"/>
              </w:rPr>
              <w:t xml:space="preserve"> Legal da Empresa</w:t>
            </w:r>
          </w:p>
        </w:tc>
      </w:tr>
      <w:tr w:rsidR="00B11C63">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r>
      <w:tr w:rsidR="00B11C63">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CPF:</w:t>
            </w:r>
          </w:p>
        </w:tc>
      </w:tr>
      <w:tr w:rsidR="00B11C63">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E-mail:</w:t>
            </w:r>
          </w:p>
        </w:tc>
      </w:tr>
      <w:tr w:rsidR="00B11C63">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proofErr w:type="gramStart"/>
            <w:r>
              <w:rPr>
                <w:rFonts w:cs="Arial"/>
                <w:color w:val="000000"/>
              </w:rPr>
              <w:t>4.2 Responsável Técnico</w:t>
            </w:r>
            <w:proofErr w:type="gramEnd"/>
            <w:r>
              <w:rPr>
                <w:rFonts w:cs="Arial"/>
                <w:color w:val="000000"/>
              </w:rPr>
              <w:t xml:space="preserve"> pela Obra/Serviço com Registro no Conselho de Classe</w:t>
            </w:r>
          </w:p>
        </w:tc>
      </w:tr>
      <w:tr w:rsidR="00B11C63">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r>
      <w:tr w:rsidR="00B11C63">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widowControl w:val="0"/>
              <w:numPr>
                <w:ilvl w:val="0"/>
                <w:numId w:val="1"/>
              </w:numPr>
              <w:rPr>
                <w:rFonts w:cs="Arial"/>
              </w:rPr>
            </w:pPr>
            <w:r>
              <w:rPr>
                <w:rFonts w:cs="Arial"/>
              </w:rPr>
              <w:t>Nº do Registro Profissional:</w:t>
            </w:r>
          </w:p>
        </w:tc>
      </w:tr>
      <w:tr w:rsidR="00B11C63">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widowControl w:val="0"/>
              <w:numPr>
                <w:ilvl w:val="0"/>
                <w:numId w:val="1"/>
              </w:numPr>
              <w:rPr>
                <w:rFonts w:cs="Arial"/>
              </w:rPr>
            </w:pPr>
            <w:r>
              <w:rPr>
                <w:rFonts w:cs="Arial"/>
              </w:rPr>
              <w:t>E-mail:</w:t>
            </w:r>
          </w:p>
        </w:tc>
      </w:tr>
      <w:tr w:rsidR="00B11C63">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Pa5"/>
              <w:widowControl w:val="0"/>
              <w:numPr>
                <w:ilvl w:val="0"/>
                <w:numId w:val="1"/>
              </w:numPr>
              <w:spacing w:after="120" w:line="240" w:lineRule="auto"/>
              <w:jc w:val="center"/>
              <w:rPr>
                <w:b/>
                <w:color w:val="000000"/>
              </w:rPr>
            </w:pPr>
            <w:r>
              <w:rPr>
                <w:b/>
                <w:color w:val="000000"/>
              </w:rPr>
              <w:t>REQUERIMENTO AO SESMT-PMP</w:t>
            </w:r>
          </w:p>
        </w:tc>
      </w:tr>
      <w:tr w:rsidR="00B11C63">
        <w:trPr>
          <w:trHeight w:val="758"/>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6"/>
              <w:widowControl w:val="0"/>
              <w:numPr>
                <w:ilvl w:val="0"/>
                <w:numId w:val="1"/>
              </w:numPr>
              <w:spacing w:after="120" w:line="240" w:lineRule="auto"/>
              <w:jc w:val="both"/>
              <w:rPr>
                <w:b/>
                <w:bCs/>
                <w:color w:val="000000"/>
                <w:sz w:val="18"/>
                <w:szCs w:val="18"/>
              </w:rPr>
            </w:pPr>
            <w:r>
              <w:rPr>
                <w:b/>
                <w:bCs/>
                <w:color w:val="000000"/>
                <w:sz w:val="18"/>
                <w:szCs w:val="18"/>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B11C63">
        <w:trPr>
          <w:trHeight w:val="347"/>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5"/>
              <w:widowControl w:val="0"/>
              <w:numPr>
                <w:ilvl w:val="0"/>
                <w:numId w:val="1"/>
              </w:numPr>
              <w:spacing w:after="120" w:line="240" w:lineRule="auto"/>
              <w:jc w:val="center"/>
              <w:rPr>
                <w:color w:val="000000"/>
                <w:sz w:val="20"/>
                <w:szCs w:val="20"/>
              </w:rPr>
            </w:pPr>
            <w:r>
              <w:rPr>
                <w:color w:val="000000"/>
                <w:sz w:val="20"/>
                <w:szCs w:val="20"/>
              </w:rPr>
              <w:t>Piracicaba,</w:t>
            </w:r>
            <w:proofErr w:type="gramStart"/>
            <w:r>
              <w:rPr>
                <w:color w:val="000000"/>
                <w:sz w:val="20"/>
                <w:szCs w:val="20"/>
              </w:rPr>
              <w:t xml:space="preserve">    </w:t>
            </w:r>
            <w:proofErr w:type="gramEnd"/>
            <w:r>
              <w:rPr>
                <w:color w:val="000000"/>
                <w:sz w:val="20"/>
                <w:szCs w:val="20"/>
              </w:rPr>
              <w:t xml:space="preserve">de    </w:t>
            </w:r>
            <w:proofErr w:type="spellStart"/>
            <w:r>
              <w:rPr>
                <w:color w:val="000000"/>
                <w:sz w:val="20"/>
                <w:szCs w:val="20"/>
              </w:rPr>
              <w:t>de</w:t>
            </w:r>
            <w:proofErr w:type="spellEnd"/>
            <w:r>
              <w:rPr>
                <w:color w:val="000000"/>
                <w:sz w:val="20"/>
                <w:szCs w:val="20"/>
              </w:rPr>
              <w:t xml:space="preserve"> 20</w:t>
            </w:r>
          </w:p>
        </w:tc>
      </w:tr>
      <w:tr w:rsidR="00B11C63">
        <w:trPr>
          <w:trHeight w:val="758"/>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widowControl w:val="0"/>
              <w:numPr>
                <w:ilvl w:val="0"/>
                <w:numId w:val="1"/>
              </w:numPr>
              <w:jc w:val="center"/>
              <w:rPr>
                <w:rFonts w:cs="Arial"/>
              </w:rPr>
            </w:pPr>
            <w:r>
              <w:rPr>
                <w:rFonts w:cs="Arial"/>
              </w:rPr>
              <w:t>________________________________________________</w:t>
            </w:r>
          </w:p>
          <w:p w:rsidR="00B11C63" w:rsidRDefault="00C26B72">
            <w:pPr>
              <w:widowControl w:val="0"/>
              <w:numPr>
                <w:ilvl w:val="0"/>
                <w:numId w:val="1"/>
              </w:numPr>
              <w:jc w:val="center"/>
              <w:rPr>
                <w:rFonts w:cs="Arial"/>
              </w:rPr>
            </w:pPr>
            <w:r>
              <w:rPr>
                <w:rFonts w:cs="Arial"/>
              </w:rPr>
              <w:t>Assinado pelo Responsável Legal da Contratada</w:t>
            </w:r>
          </w:p>
        </w:tc>
      </w:tr>
    </w:tbl>
    <w:p w:rsidR="00B11C63" w:rsidRDefault="00C26B72">
      <w:pPr>
        <w:pStyle w:val="Standard"/>
        <w:numPr>
          <w:ilvl w:val="0"/>
          <w:numId w:val="1"/>
        </w:numPr>
        <w:spacing w:after="120"/>
        <w:jc w:val="center"/>
      </w:pPr>
      <w:r>
        <w:br w:type="page"/>
      </w:r>
    </w:p>
    <w:p w:rsidR="00B11C63" w:rsidRDefault="00B11C63">
      <w:pPr>
        <w:pStyle w:val="Standard"/>
        <w:numPr>
          <w:ilvl w:val="0"/>
          <w:numId w:val="1"/>
        </w:numPr>
        <w:spacing w:after="120"/>
        <w:jc w:val="center"/>
      </w:pPr>
    </w:p>
    <w:p w:rsidR="00B11C63" w:rsidRDefault="00C26B72">
      <w:pPr>
        <w:pStyle w:val="western"/>
        <w:numPr>
          <w:ilvl w:val="0"/>
          <w:numId w:val="1"/>
        </w:numPr>
        <w:spacing w:before="0"/>
        <w:jc w:val="center"/>
        <w:rPr>
          <w:b/>
          <w:bCs/>
          <w:sz w:val="26"/>
          <w:szCs w:val="26"/>
        </w:rPr>
      </w:pPr>
      <w:r>
        <w:rPr>
          <w:noProof/>
          <w:lang w:eastAsia="pt-BR"/>
        </w:rPr>
        <w:drawing>
          <wp:anchor distT="0" distB="0" distL="0" distR="0" simplePos="0" relativeHeight="80"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4" name="Figura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13"/>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C26B72">
      <w:pPr>
        <w:pStyle w:val="Standard"/>
        <w:numPr>
          <w:ilvl w:val="0"/>
          <w:numId w:val="1"/>
        </w:numPr>
        <w:jc w:val="center"/>
        <w:rPr>
          <w:color w:val="000000"/>
        </w:rPr>
      </w:pPr>
      <w:r>
        <w:rPr>
          <w:color w:val="000000"/>
        </w:rPr>
        <w:t>RESOLUÇÃO DA SEMAD Nº 01/2022.</w:t>
      </w:r>
    </w:p>
    <w:p w:rsidR="00B11C63" w:rsidRDefault="00C26B72">
      <w:pPr>
        <w:pStyle w:val="Pa4"/>
        <w:numPr>
          <w:ilvl w:val="0"/>
          <w:numId w:val="1"/>
        </w:numPr>
        <w:spacing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B11C63" w:rsidRDefault="00C26B72">
      <w:pPr>
        <w:pStyle w:val="Pa5"/>
        <w:numPr>
          <w:ilvl w:val="0"/>
          <w:numId w:val="1"/>
        </w:numPr>
        <w:spacing w:line="240" w:lineRule="auto"/>
        <w:jc w:val="center"/>
        <w:rPr>
          <w:b/>
          <w:color w:val="000000"/>
        </w:rPr>
      </w:pPr>
      <w:r>
        <w:rPr>
          <w:b/>
          <w:color w:val="000000"/>
        </w:rPr>
        <w:t>ANEXO II – Listagem dos Trabalhadores</w:t>
      </w:r>
    </w:p>
    <w:p w:rsidR="00B11C63" w:rsidRDefault="00C26B72">
      <w:pPr>
        <w:pStyle w:val="Pa5"/>
        <w:numPr>
          <w:ilvl w:val="0"/>
          <w:numId w:val="1"/>
        </w:numPr>
        <w:spacing w:line="240" w:lineRule="auto"/>
        <w:jc w:val="center"/>
        <w:rPr>
          <w:color w:val="000000"/>
        </w:rPr>
      </w:pPr>
      <w:r>
        <w:rPr>
          <w:color w:val="000000"/>
        </w:rPr>
        <w:t>DECLARAÇÃO AO SESMT-PMP</w:t>
      </w:r>
    </w:p>
    <w:p w:rsidR="00B11C63" w:rsidRDefault="00B11C63">
      <w:pPr>
        <w:pStyle w:val="Pa5"/>
        <w:numPr>
          <w:ilvl w:val="0"/>
          <w:numId w:val="1"/>
        </w:numPr>
        <w:spacing w:line="240" w:lineRule="auto"/>
        <w:jc w:val="both"/>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1225"/>
        <w:gridCol w:w="1134"/>
        <w:gridCol w:w="282"/>
        <w:gridCol w:w="2270"/>
        <w:gridCol w:w="1117"/>
        <w:gridCol w:w="1944"/>
      </w:tblGrid>
      <w:tr w:rsidR="00B11C63">
        <w:trPr>
          <w:trHeight w:val="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1. Dados Gerais sobre a Contratação da Obra/Serviço</w:t>
            </w:r>
          </w:p>
        </w:tc>
      </w:tr>
      <w:tr w:rsidR="00B11C63">
        <w:trPr>
          <w:trHeight w:val="23"/>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Secretaria Contratante:</w:t>
            </w:r>
          </w:p>
        </w:tc>
      </w:tr>
      <w:tr w:rsidR="00B11C63">
        <w:trPr>
          <w:cantSplit/>
          <w:trHeight w:val="23"/>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Modalidade:</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da Licitação (nº e ano):</w:t>
            </w:r>
          </w:p>
        </w:tc>
      </w:tr>
      <w:tr w:rsidR="00B11C63">
        <w:trPr>
          <w:cantSplit/>
          <w:trHeight w:val="23"/>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rsidR="00B11C63" w:rsidRDefault="00B11C63">
            <w:pPr>
              <w:widowControl w:val="0"/>
              <w:snapToGrid w:val="0"/>
              <w:ind w:left="432"/>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do Processo (nº e ano):</w:t>
            </w:r>
          </w:p>
        </w:tc>
      </w:tr>
      <w:tr w:rsidR="00B11C63">
        <w:trPr>
          <w:trHeight w:val="23"/>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Descrição da obra/serviço a ser realizado:</w:t>
            </w:r>
          </w:p>
        </w:tc>
      </w:tr>
      <w:tr w:rsidR="00B11C63">
        <w:trPr>
          <w:trHeight w:val="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2. Dados da Empresa Contratada</w:t>
            </w:r>
          </w:p>
        </w:tc>
      </w:tr>
      <w:tr w:rsidR="00B11C63">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E-mail:</w:t>
            </w:r>
          </w:p>
        </w:tc>
      </w:tr>
      <w:tr w:rsidR="00B11C63">
        <w:trPr>
          <w:trHeight w:val="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Contedodatabela"/>
              <w:widowControl w:val="0"/>
              <w:numPr>
                <w:ilvl w:val="0"/>
                <w:numId w:val="1"/>
              </w:numPr>
              <w:jc w:val="center"/>
              <w:rPr>
                <w:rFonts w:cs="Arial"/>
                <w:b/>
                <w:color w:val="000000"/>
              </w:rPr>
            </w:pPr>
            <w:r>
              <w:rPr>
                <w:rFonts w:cs="Arial"/>
                <w:b/>
                <w:color w:val="000000"/>
              </w:rPr>
              <w:t>DECLARAÇÃO AO SESMT-PMP</w:t>
            </w:r>
          </w:p>
        </w:tc>
      </w:tr>
      <w:tr w:rsidR="00B11C63">
        <w:trPr>
          <w:trHeight w:val="23"/>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4"/>
              <w:widowControl w:val="0"/>
              <w:numPr>
                <w:ilvl w:val="0"/>
                <w:numId w:val="1"/>
              </w:numPr>
              <w:spacing w:after="120" w:line="240" w:lineRule="auto"/>
              <w:jc w:val="both"/>
              <w:rPr>
                <w:b/>
                <w:color w:val="000000"/>
              </w:rPr>
            </w:pPr>
            <w:r>
              <w:rPr>
                <w:b/>
                <w:color w:val="000000"/>
              </w:rPr>
              <w:t xml:space="preserve">Declaro para os devidos fins que os empregados abaixo relacionados trabalharão no obra/serviço indicado no item </w:t>
            </w:r>
            <w:proofErr w:type="gramStart"/>
            <w:r>
              <w:rPr>
                <w:b/>
                <w:color w:val="000000"/>
              </w:rPr>
              <w:t>1</w:t>
            </w:r>
            <w:proofErr w:type="gramEnd"/>
            <w:r>
              <w:rPr>
                <w:b/>
                <w:color w:val="000000"/>
              </w:rPr>
              <w:t>:</w:t>
            </w:r>
          </w:p>
          <w:p w:rsidR="00B11C63" w:rsidRDefault="00C26B72">
            <w:pPr>
              <w:pStyle w:val="Standard"/>
              <w:widowControl w:val="0"/>
              <w:numPr>
                <w:ilvl w:val="0"/>
                <w:numId w:val="1"/>
              </w:numPr>
              <w:jc w:val="both"/>
            </w:pPr>
            <w:r>
              <w:t>Observação:</w:t>
            </w: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Pa4"/>
              <w:widowControl w:val="0"/>
              <w:numPr>
                <w:ilvl w:val="0"/>
                <w:numId w:val="1"/>
              </w:numPr>
              <w:spacing w:line="240" w:lineRule="auto"/>
              <w:jc w:val="center"/>
              <w:rPr>
                <w:b/>
                <w:color w:val="000000"/>
              </w:rPr>
            </w:pPr>
            <w:r>
              <w:rPr>
                <w:b/>
                <w:color w:val="000000"/>
              </w:rPr>
              <w:t>Nome do Empregado</w:t>
            </w: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Pa4"/>
              <w:widowControl w:val="0"/>
              <w:numPr>
                <w:ilvl w:val="0"/>
                <w:numId w:val="1"/>
              </w:numPr>
              <w:spacing w:line="240" w:lineRule="auto"/>
              <w:jc w:val="center"/>
              <w:rPr>
                <w:b/>
                <w:color w:val="000000"/>
              </w:rPr>
            </w:pPr>
            <w:r>
              <w:rPr>
                <w:b/>
                <w:color w:val="000000"/>
              </w:rPr>
              <w:t>Data de Admissão</w:t>
            </w: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Pa4"/>
              <w:widowControl w:val="0"/>
              <w:numPr>
                <w:ilvl w:val="0"/>
                <w:numId w:val="1"/>
              </w:numPr>
              <w:spacing w:line="240" w:lineRule="auto"/>
              <w:jc w:val="center"/>
              <w:rPr>
                <w:b/>
                <w:color w:val="000000"/>
              </w:rPr>
            </w:pPr>
            <w:r>
              <w:rPr>
                <w:b/>
                <w:color w:val="00000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Pa4"/>
              <w:widowControl w:val="0"/>
              <w:numPr>
                <w:ilvl w:val="0"/>
                <w:numId w:val="1"/>
              </w:numPr>
              <w:spacing w:line="240" w:lineRule="auto"/>
              <w:jc w:val="center"/>
              <w:rPr>
                <w:b/>
                <w:color w:val="000000"/>
              </w:rPr>
            </w:pPr>
            <w:r>
              <w:rPr>
                <w:b/>
                <w:color w:val="00000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Pa4"/>
              <w:widowControl w:val="0"/>
              <w:numPr>
                <w:ilvl w:val="0"/>
                <w:numId w:val="1"/>
              </w:numPr>
              <w:spacing w:line="240" w:lineRule="auto"/>
              <w:jc w:val="center"/>
              <w:rPr>
                <w:b/>
                <w:color w:val="000000"/>
              </w:rPr>
            </w:pPr>
            <w:r>
              <w:rPr>
                <w:b/>
                <w:color w:val="000000"/>
              </w:rPr>
              <w:t>Data do último ASO</w:t>
            </w: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rPr>
            </w:pPr>
          </w:p>
          <w:p w:rsidR="00B11C63" w:rsidRDefault="00C26B72">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B11C63">
        <w:trPr>
          <w:trHeight w:val="23"/>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rPr>
            </w:pPr>
          </w:p>
          <w:p w:rsidR="00B11C63" w:rsidRDefault="00B11C63">
            <w:pPr>
              <w:widowControl w:val="0"/>
              <w:numPr>
                <w:ilvl w:val="0"/>
                <w:numId w:val="1"/>
              </w:numPr>
              <w:rPr>
                <w:rFonts w:cs="Arial"/>
              </w:rPr>
            </w:pPr>
          </w:p>
          <w:p w:rsidR="00B11C63" w:rsidRDefault="00C26B72">
            <w:pPr>
              <w:widowControl w:val="0"/>
              <w:numPr>
                <w:ilvl w:val="0"/>
                <w:numId w:val="1"/>
              </w:numPr>
              <w:jc w:val="center"/>
              <w:rPr>
                <w:rFonts w:cs="Arial"/>
              </w:rPr>
            </w:pPr>
            <w:r>
              <w:rPr>
                <w:rFonts w:cs="Arial"/>
              </w:rPr>
              <w:t>________________________________________________</w:t>
            </w:r>
          </w:p>
          <w:p w:rsidR="00B11C63" w:rsidRDefault="00C26B72">
            <w:pPr>
              <w:pStyle w:val="Standard"/>
              <w:widowControl w:val="0"/>
              <w:numPr>
                <w:ilvl w:val="0"/>
                <w:numId w:val="1"/>
              </w:numPr>
              <w:spacing w:after="120"/>
              <w:jc w:val="center"/>
              <w:rPr>
                <w:rFonts w:cs="Arial"/>
                <w:color w:val="000000"/>
              </w:rPr>
            </w:pPr>
            <w:r>
              <w:rPr>
                <w:rFonts w:cs="Arial"/>
                <w:color w:val="000000"/>
              </w:rPr>
              <w:t>Assinado pelo Responsável Legal da Contratada</w:t>
            </w:r>
          </w:p>
        </w:tc>
      </w:tr>
    </w:tbl>
    <w:p w:rsidR="00B11C63" w:rsidRDefault="00C26B72">
      <w:pPr>
        <w:pStyle w:val="Pa4"/>
        <w:numPr>
          <w:ilvl w:val="0"/>
          <w:numId w:val="1"/>
        </w:numPr>
        <w:spacing w:after="120" w:line="240" w:lineRule="auto"/>
        <w:jc w:val="both"/>
      </w:pPr>
      <w:r>
        <w:br w:type="page"/>
      </w:r>
    </w:p>
    <w:p w:rsidR="00B11C63" w:rsidRDefault="00B11C63">
      <w:pPr>
        <w:pStyle w:val="Standard"/>
        <w:numPr>
          <w:ilvl w:val="0"/>
          <w:numId w:val="1"/>
        </w:numPr>
        <w:spacing w:after="120"/>
        <w:jc w:val="both"/>
      </w:pPr>
    </w:p>
    <w:p w:rsidR="00B11C63" w:rsidRDefault="00C26B72">
      <w:pPr>
        <w:pStyle w:val="western"/>
        <w:numPr>
          <w:ilvl w:val="0"/>
          <w:numId w:val="1"/>
        </w:numPr>
        <w:spacing w:before="0"/>
        <w:jc w:val="center"/>
        <w:rPr>
          <w:b/>
          <w:bCs/>
          <w:sz w:val="26"/>
          <w:szCs w:val="26"/>
        </w:rPr>
      </w:pPr>
      <w:r>
        <w:rPr>
          <w:noProof/>
          <w:lang w:eastAsia="pt-BR"/>
        </w:rPr>
        <w:drawing>
          <wp:anchor distT="0" distB="0" distL="0" distR="0" simplePos="0" relativeHeight="81"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5" name="Figura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a14"/>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B11C63">
      <w:pPr>
        <w:pStyle w:val="western"/>
        <w:numPr>
          <w:ilvl w:val="0"/>
          <w:numId w:val="1"/>
        </w:numPr>
        <w:spacing w:before="0"/>
        <w:jc w:val="center"/>
        <w:rPr>
          <w:b/>
          <w:bCs/>
        </w:rPr>
      </w:pPr>
    </w:p>
    <w:p w:rsidR="00B11C63" w:rsidRDefault="00B11C63">
      <w:pPr>
        <w:pStyle w:val="Standard"/>
        <w:numPr>
          <w:ilvl w:val="0"/>
          <w:numId w:val="1"/>
        </w:numPr>
        <w:rPr>
          <w:b/>
          <w:bCs/>
        </w:rPr>
      </w:pPr>
    </w:p>
    <w:p w:rsidR="00B11C63" w:rsidRDefault="00B11C63">
      <w:pPr>
        <w:pStyle w:val="Standard"/>
        <w:numPr>
          <w:ilvl w:val="0"/>
          <w:numId w:val="1"/>
        </w:numPr>
        <w:rPr>
          <w:b/>
          <w:bCs/>
        </w:rPr>
      </w:pPr>
    </w:p>
    <w:p w:rsidR="00B11C63" w:rsidRDefault="00B11C63">
      <w:pPr>
        <w:pStyle w:val="Standard"/>
        <w:numPr>
          <w:ilvl w:val="0"/>
          <w:numId w:val="1"/>
        </w:numPr>
        <w:rPr>
          <w:b/>
          <w:bCs/>
        </w:rPr>
      </w:pPr>
    </w:p>
    <w:p w:rsidR="00B11C63" w:rsidRDefault="00B11C63">
      <w:pPr>
        <w:pStyle w:val="Standard"/>
        <w:numPr>
          <w:ilvl w:val="0"/>
          <w:numId w:val="1"/>
        </w:numPr>
        <w:rPr>
          <w:b/>
          <w:bCs/>
        </w:r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C26B72">
      <w:pPr>
        <w:pStyle w:val="NormalWeb"/>
        <w:numPr>
          <w:ilvl w:val="0"/>
          <w:numId w:val="1"/>
        </w:numPr>
        <w:spacing w:before="0" w:after="119" w:line="360" w:lineRule="auto"/>
        <w:ind w:left="1134" w:right="1984" w:firstLine="0"/>
        <w:jc w:val="center"/>
        <w:rPr>
          <w:b/>
          <w:bCs/>
        </w:rPr>
      </w:pPr>
      <w:r>
        <w:rPr>
          <w:rStyle w:val="Fontepargpadro20"/>
          <w:b/>
          <w:bCs/>
        </w:rPr>
        <w:t>(SUBSTITUIR ESTA PÁGINA PELOS DOCUMENTOS</w:t>
      </w:r>
      <w:proofErr w:type="gramStart"/>
      <w:r>
        <w:rPr>
          <w:rStyle w:val="Fontepargpadro20"/>
          <w:b/>
          <w:bCs/>
        </w:rPr>
        <w:t xml:space="preserve">  </w:t>
      </w:r>
      <w:proofErr w:type="gramEnd"/>
      <w:r>
        <w:rPr>
          <w:rStyle w:val="Fontepargpadro20"/>
          <w:b/>
          <w:bCs/>
        </w:rPr>
        <w:t>INDIVIDUAIS DOS TRABALHADORES, RELACIONADOS NO ARTIGO 4º, § 3º DA RESOLUÇÃO SEMAD Nº 01/2022)</w:t>
      </w:r>
    </w:p>
    <w:p w:rsidR="00B11C63" w:rsidRDefault="00C26B72">
      <w:pPr>
        <w:pStyle w:val="Standard"/>
        <w:numPr>
          <w:ilvl w:val="0"/>
          <w:numId w:val="1"/>
        </w:numPr>
        <w:rPr>
          <w:b/>
          <w:bCs/>
        </w:rPr>
      </w:pPr>
      <w:r>
        <w:br w:type="page"/>
      </w:r>
    </w:p>
    <w:p w:rsidR="00B11C63" w:rsidRDefault="00C26B72">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82"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6" name="Figura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a15"/>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C26B72">
      <w:pPr>
        <w:pStyle w:val="Pa5"/>
        <w:numPr>
          <w:ilvl w:val="0"/>
          <w:numId w:val="1"/>
        </w:numPr>
        <w:spacing w:line="240" w:lineRule="auto"/>
        <w:jc w:val="center"/>
        <w:rPr>
          <w:color w:val="000000"/>
        </w:rPr>
      </w:pPr>
      <w:r>
        <w:rPr>
          <w:color w:val="000000"/>
        </w:rPr>
        <w:t>RESOLUÇÃO DA SEMAD Nº 01/2022.</w:t>
      </w:r>
    </w:p>
    <w:p w:rsidR="00B11C63" w:rsidRDefault="00C26B72">
      <w:pPr>
        <w:pStyle w:val="Pa4"/>
        <w:numPr>
          <w:ilvl w:val="0"/>
          <w:numId w:val="1"/>
        </w:numPr>
        <w:spacing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B11C63" w:rsidRDefault="00C26B72">
      <w:pPr>
        <w:pStyle w:val="Pa5"/>
        <w:numPr>
          <w:ilvl w:val="0"/>
          <w:numId w:val="1"/>
        </w:numPr>
        <w:spacing w:line="240" w:lineRule="auto"/>
        <w:jc w:val="center"/>
        <w:rPr>
          <w:b/>
          <w:color w:val="000000"/>
        </w:rPr>
      </w:pPr>
      <w:r>
        <w:rPr>
          <w:b/>
          <w:color w:val="000000"/>
        </w:rPr>
        <w:t>ANEXO III - Listagem de EPI por Função</w:t>
      </w:r>
    </w:p>
    <w:p w:rsidR="00B11C63" w:rsidRDefault="00B11C63">
      <w:pPr>
        <w:pStyle w:val="Standard"/>
        <w:numPr>
          <w:ilvl w:val="0"/>
          <w:numId w:val="1"/>
        </w:numPr>
        <w:rPr>
          <w:b/>
          <w:color w:val="000000"/>
        </w:rPr>
      </w:pPr>
    </w:p>
    <w:p w:rsidR="00B11C63" w:rsidRDefault="00C26B72">
      <w:pPr>
        <w:pStyle w:val="Pa5"/>
        <w:numPr>
          <w:ilvl w:val="0"/>
          <w:numId w:val="1"/>
        </w:numPr>
        <w:spacing w:line="240" w:lineRule="auto"/>
        <w:jc w:val="center"/>
        <w:rPr>
          <w:color w:val="000000"/>
        </w:rPr>
      </w:pPr>
      <w:r>
        <w:rPr>
          <w:color w:val="000000"/>
        </w:rPr>
        <w:t>DECLARAÇÃO AO SESMT-PMP</w:t>
      </w:r>
    </w:p>
    <w:p w:rsidR="00B11C63" w:rsidRDefault="00B11C63">
      <w:pPr>
        <w:pStyle w:val="Standard"/>
        <w:numPr>
          <w:ilvl w:val="0"/>
          <w:numId w:val="1"/>
        </w:numPr>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7"/>
        <w:gridCol w:w="1509"/>
        <w:gridCol w:w="850"/>
        <w:gridCol w:w="1701"/>
        <w:gridCol w:w="2266"/>
        <w:gridCol w:w="1644"/>
      </w:tblGrid>
      <w:tr w:rsidR="00B11C63">
        <w:trPr>
          <w:trHeight w:val="23"/>
        </w:trPr>
        <w:tc>
          <w:tcPr>
            <w:tcW w:w="9636"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1. Dados Gerais sobre a Contratação da Obra/Serviço</w:t>
            </w:r>
          </w:p>
        </w:tc>
      </w:tr>
      <w:tr w:rsidR="00B11C63">
        <w:trPr>
          <w:trHeight w:val="23"/>
        </w:trPr>
        <w:tc>
          <w:tcPr>
            <w:tcW w:w="9636"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Secretaria Contratante:</w:t>
            </w:r>
          </w:p>
        </w:tc>
      </w:tr>
      <w:tr w:rsidR="00B11C63">
        <w:trPr>
          <w:cantSplit/>
          <w:trHeight w:val="23"/>
        </w:trPr>
        <w:tc>
          <w:tcPr>
            <w:tcW w:w="402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Modalidade:</w:t>
            </w:r>
          </w:p>
        </w:tc>
        <w:tc>
          <w:tcPr>
            <w:tcW w:w="5611"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da Licitação (nº e ano):</w:t>
            </w:r>
          </w:p>
        </w:tc>
      </w:tr>
      <w:tr w:rsidR="00B11C63">
        <w:trPr>
          <w:cantSplit/>
          <w:trHeight w:val="23"/>
        </w:trPr>
        <w:tc>
          <w:tcPr>
            <w:tcW w:w="4025" w:type="dxa"/>
            <w:gridSpan w:val="3"/>
            <w:vMerge/>
            <w:tcBorders>
              <w:left w:val="single" w:sz="2" w:space="0" w:color="000000"/>
              <w:bottom w:val="single" w:sz="2" w:space="0" w:color="000000"/>
            </w:tcBorders>
            <w:tcMar>
              <w:top w:w="0" w:type="dxa"/>
              <w:left w:w="10" w:type="dxa"/>
              <w:bottom w:w="0" w:type="dxa"/>
              <w:right w:w="10" w:type="dxa"/>
            </w:tcMar>
            <w:vAlign w:val="center"/>
          </w:tcPr>
          <w:p w:rsidR="00B11C63" w:rsidRDefault="00B11C63">
            <w:pPr>
              <w:widowControl w:val="0"/>
              <w:snapToGrid w:val="0"/>
              <w:ind w:left="432"/>
            </w:pPr>
          </w:p>
        </w:tc>
        <w:tc>
          <w:tcPr>
            <w:tcW w:w="5611"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do Processo (nº e ano):</w:t>
            </w:r>
          </w:p>
        </w:tc>
      </w:tr>
      <w:tr w:rsidR="00B11C63">
        <w:trPr>
          <w:trHeight w:val="23"/>
        </w:trPr>
        <w:tc>
          <w:tcPr>
            <w:tcW w:w="9636"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Descrição da obra/serviço a ser realizado:</w:t>
            </w:r>
          </w:p>
        </w:tc>
      </w:tr>
      <w:tr w:rsidR="00B11C63">
        <w:trPr>
          <w:trHeight w:val="23"/>
        </w:trPr>
        <w:tc>
          <w:tcPr>
            <w:tcW w:w="9636"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2. Dados da Empresa Contratada</w:t>
            </w:r>
          </w:p>
        </w:tc>
      </w:tr>
      <w:tr w:rsidR="00B11C63">
        <w:trPr>
          <w:trHeight w:val="23"/>
        </w:trPr>
        <w:tc>
          <w:tcPr>
            <w:tcW w:w="166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c>
          <w:tcPr>
            <w:tcW w:w="7970"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CNPJ:</w:t>
            </w:r>
          </w:p>
        </w:tc>
        <w:tc>
          <w:tcPr>
            <w:tcW w:w="7970"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Endereço:</w:t>
            </w:r>
          </w:p>
        </w:tc>
        <w:tc>
          <w:tcPr>
            <w:tcW w:w="7970"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Cidade/Estado:</w:t>
            </w:r>
          </w:p>
        </w:tc>
        <w:tc>
          <w:tcPr>
            <w:tcW w:w="7970"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402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611"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E-mail:</w:t>
            </w:r>
          </w:p>
        </w:tc>
      </w:tr>
      <w:tr w:rsidR="00B11C63">
        <w:trPr>
          <w:trHeight w:val="23"/>
        </w:trPr>
        <w:tc>
          <w:tcPr>
            <w:tcW w:w="9636"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Contedodatabela"/>
              <w:widowControl w:val="0"/>
              <w:numPr>
                <w:ilvl w:val="0"/>
                <w:numId w:val="1"/>
              </w:numPr>
              <w:jc w:val="center"/>
              <w:rPr>
                <w:rFonts w:cs="Arial"/>
                <w:b/>
                <w:color w:val="000000"/>
              </w:rPr>
            </w:pPr>
            <w:r>
              <w:rPr>
                <w:rFonts w:cs="Arial"/>
                <w:b/>
                <w:color w:val="000000"/>
              </w:rPr>
              <w:t>DECLARAÇÃO AO SESMT-PMP</w:t>
            </w:r>
          </w:p>
        </w:tc>
      </w:tr>
      <w:tr w:rsidR="00B11C63">
        <w:trPr>
          <w:trHeight w:val="23"/>
        </w:trPr>
        <w:tc>
          <w:tcPr>
            <w:tcW w:w="9636"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4"/>
              <w:widowControl w:val="0"/>
              <w:numPr>
                <w:ilvl w:val="0"/>
                <w:numId w:val="1"/>
              </w:numPr>
              <w:spacing w:after="120" w:line="240" w:lineRule="auto"/>
              <w:jc w:val="both"/>
              <w:rPr>
                <w:color w:val="000000"/>
              </w:rPr>
            </w:pPr>
            <w:r>
              <w:rPr>
                <w:rStyle w:val="Fontepargpadro20"/>
                <w:color w:val="000000"/>
              </w:rPr>
              <w:t xml:space="preserve">Declaro para os devidos fins, que são e serão fornecidos os Equipamentos de Proteção Individuais - </w:t>
            </w:r>
            <w:proofErr w:type="spellStart"/>
            <w:r>
              <w:rPr>
                <w:rStyle w:val="Fontepargpadro20"/>
                <w:color w:val="000000"/>
              </w:rPr>
              <w:t>EPI’s</w:t>
            </w:r>
            <w:proofErr w:type="spellEnd"/>
            <w:r>
              <w:rPr>
                <w:rStyle w:val="Fontepargpadro20"/>
                <w:color w:val="000000"/>
              </w:rPr>
              <w:t>,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w:t>
            </w:r>
          </w:p>
        </w:tc>
      </w:tr>
      <w:tr w:rsidR="00B11C63">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Pa4"/>
              <w:widowControl w:val="0"/>
              <w:numPr>
                <w:ilvl w:val="0"/>
                <w:numId w:val="1"/>
              </w:numPr>
              <w:spacing w:line="240" w:lineRule="auto"/>
              <w:jc w:val="center"/>
            </w:pPr>
            <w:r>
              <w:rPr>
                <w:rStyle w:val="Fontepargpadro20"/>
                <w:rFonts w:eastAsia="Liberation Serif" w:cs="Liberation Serif"/>
                <w:b/>
                <w:color w:val="000000"/>
              </w:rPr>
              <w:t xml:space="preserve"> </w:t>
            </w:r>
            <w:r>
              <w:rPr>
                <w:rStyle w:val="Fontepargpadro20"/>
                <w:b/>
                <w:color w:val="00000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Standard"/>
              <w:widowControl w:val="0"/>
              <w:numPr>
                <w:ilvl w:val="0"/>
                <w:numId w:val="1"/>
              </w:numPr>
              <w:jc w:val="center"/>
              <w:rPr>
                <w:b/>
              </w:rPr>
            </w:pPr>
            <w:r>
              <w:rPr>
                <w:b/>
              </w:rPr>
              <w:t>Cargo(s</w:t>
            </w:r>
            <w:proofErr w:type="gramStart"/>
            <w:r>
              <w:rPr>
                <w:b/>
              </w:rPr>
              <w:t>)</w:t>
            </w:r>
            <w:proofErr w:type="gramEnd"/>
            <w:r>
              <w:rPr>
                <w:b/>
              </w:rPr>
              <w:t>/Função(</w:t>
            </w:r>
            <w:proofErr w:type="spellStart"/>
            <w:r>
              <w:rPr>
                <w:b/>
              </w:rPr>
              <w:t>ões</w:t>
            </w:r>
            <w:proofErr w:type="spellEnd"/>
            <w:r>
              <w:rPr>
                <w:b/>
              </w:rPr>
              <w:t>)</w:t>
            </w: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Pa4"/>
              <w:widowControl w:val="0"/>
              <w:numPr>
                <w:ilvl w:val="0"/>
                <w:numId w:val="1"/>
              </w:numPr>
              <w:spacing w:line="240" w:lineRule="auto"/>
              <w:jc w:val="center"/>
              <w:rPr>
                <w:b/>
                <w:color w:val="000000"/>
              </w:rPr>
            </w:pPr>
            <w:r>
              <w:rPr>
                <w:b/>
                <w:color w:val="00000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Pa4"/>
              <w:widowControl w:val="0"/>
              <w:numPr>
                <w:ilvl w:val="0"/>
                <w:numId w:val="1"/>
              </w:numPr>
              <w:spacing w:line="240" w:lineRule="auto"/>
              <w:jc w:val="center"/>
              <w:rPr>
                <w:b/>
                <w:color w:val="000000"/>
              </w:rPr>
            </w:pPr>
            <w:r>
              <w:rPr>
                <w:b/>
                <w:color w:val="000000"/>
              </w:rPr>
              <w:t>Data de validade do CA</w:t>
            </w:r>
          </w:p>
        </w:tc>
      </w:tr>
      <w:tr w:rsidR="00B11C63">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widowControl w:val="0"/>
              <w:numPr>
                <w:ilvl w:val="0"/>
                <w:numId w:val="1"/>
              </w:numPr>
              <w:snapToGrid w:val="0"/>
              <w:jc w:val="center"/>
            </w:pPr>
          </w:p>
        </w:tc>
      </w:tr>
      <w:tr w:rsidR="00B11C63">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9636"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b/>
              </w:rPr>
            </w:pPr>
          </w:p>
          <w:p w:rsidR="00B11C63" w:rsidRDefault="00C26B72">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B11C63">
        <w:trPr>
          <w:trHeight w:val="23"/>
        </w:trPr>
        <w:tc>
          <w:tcPr>
            <w:tcW w:w="9636"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rPr>
            </w:pPr>
          </w:p>
          <w:p w:rsidR="00B11C63" w:rsidRDefault="00C26B72">
            <w:pPr>
              <w:widowControl w:val="0"/>
              <w:numPr>
                <w:ilvl w:val="0"/>
                <w:numId w:val="1"/>
              </w:numPr>
              <w:jc w:val="center"/>
              <w:rPr>
                <w:rFonts w:cs="Arial"/>
              </w:rPr>
            </w:pPr>
            <w:r>
              <w:rPr>
                <w:rFonts w:cs="Arial"/>
              </w:rPr>
              <w:t>________________________________________________</w:t>
            </w:r>
          </w:p>
          <w:p w:rsidR="00B11C63" w:rsidRDefault="00C26B72">
            <w:pPr>
              <w:pStyle w:val="Standard"/>
              <w:widowControl w:val="0"/>
              <w:numPr>
                <w:ilvl w:val="0"/>
                <w:numId w:val="1"/>
              </w:numPr>
              <w:spacing w:after="120"/>
              <w:jc w:val="center"/>
              <w:rPr>
                <w:rFonts w:cs="Arial"/>
                <w:color w:val="000000"/>
              </w:rPr>
            </w:pPr>
            <w:r>
              <w:rPr>
                <w:rFonts w:cs="Arial"/>
                <w:color w:val="000000"/>
              </w:rPr>
              <w:t>Assinado pelo Responsável Legal da Contratada</w:t>
            </w:r>
          </w:p>
        </w:tc>
      </w:tr>
    </w:tbl>
    <w:p w:rsidR="00B11C63" w:rsidRDefault="00C26B72">
      <w:pPr>
        <w:pStyle w:val="Pa5"/>
        <w:numPr>
          <w:ilvl w:val="0"/>
          <w:numId w:val="1"/>
        </w:numPr>
        <w:spacing w:after="120" w:line="240" w:lineRule="auto"/>
        <w:jc w:val="center"/>
        <w:rPr>
          <w:color w:val="000000"/>
        </w:rPr>
      </w:pPr>
      <w:r>
        <w:br w:type="page"/>
      </w:r>
    </w:p>
    <w:p w:rsidR="00B11C63" w:rsidRDefault="00C26B72">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83"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7" name="Figura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a16"/>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C26B72">
      <w:pPr>
        <w:pStyle w:val="Pa5"/>
        <w:numPr>
          <w:ilvl w:val="0"/>
          <w:numId w:val="1"/>
        </w:numPr>
        <w:spacing w:line="240" w:lineRule="auto"/>
        <w:jc w:val="center"/>
        <w:rPr>
          <w:color w:val="000000"/>
        </w:rPr>
      </w:pPr>
      <w:r>
        <w:rPr>
          <w:color w:val="000000"/>
        </w:rPr>
        <w:t>RESOLUÇÃO DA SEMAD Nº 01/2022.</w:t>
      </w:r>
    </w:p>
    <w:p w:rsidR="00B11C63" w:rsidRDefault="00C26B72">
      <w:pPr>
        <w:pStyle w:val="Pa4"/>
        <w:numPr>
          <w:ilvl w:val="0"/>
          <w:numId w:val="1"/>
        </w:numPr>
        <w:spacing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B11C63" w:rsidRDefault="00C26B72">
      <w:pPr>
        <w:pStyle w:val="Pa5"/>
        <w:numPr>
          <w:ilvl w:val="0"/>
          <w:numId w:val="1"/>
        </w:numPr>
        <w:spacing w:line="240" w:lineRule="auto"/>
        <w:jc w:val="center"/>
        <w:rPr>
          <w:b/>
          <w:color w:val="000000"/>
        </w:rPr>
      </w:pPr>
      <w:r>
        <w:rPr>
          <w:b/>
          <w:color w:val="000000"/>
        </w:rPr>
        <w:t>ANEXO IV - Responsável Técnico de Segurança do Trabalho</w:t>
      </w:r>
    </w:p>
    <w:p w:rsidR="00B11C63" w:rsidRDefault="00B11C63">
      <w:pPr>
        <w:pStyle w:val="Standard"/>
        <w:numPr>
          <w:ilvl w:val="0"/>
          <w:numId w:val="1"/>
        </w:numPr>
        <w:rPr>
          <w:b/>
          <w:color w:val="000000"/>
        </w:rPr>
      </w:pPr>
    </w:p>
    <w:p w:rsidR="00B11C63" w:rsidRDefault="00C26B72">
      <w:pPr>
        <w:pStyle w:val="Pa5"/>
        <w:numPr>
          <w:ilvl w:val="0"/>
          <w:numId w:val="1"/>
        </w:numPr>
        <w:spacing w:line="240" w:lineRule="auto"/>
        <w:jc w:val="center"/>
        <w:rPr>
          <w:color w:val="000000"/>
        </w:rPr>
      </w:pPr>
      <w:r>
        <w:rPr>
          <w:color w:val="000000"/>
        </w:rPr>
        <w:t>DECLARAÇÃO AO SESMT-PMP</w:t>
      </w:r>
    </w:p>
    <w:p w:rsidR="00B11C63" w:rsidRDefault="00B11C63">
      <w:pPr>
        <w:pStyle w:val="Pa5"/>
        <w:numPr>
          <w:ilvl w:val="0"/>
          <w:numId w:val="1"/>
        </w:numPr>
        <w:spacing w:line="240" w:lineRule="auto"/>
        <w:jc w:val="both"/>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2359"/>
        <w:gridCol w:w="5613"/>
      </w:tblGrid>
      <w:tr w:rsidR="00B11C63">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1. Dados Gerais sobre a Contratação da Obra/Serviço</w:t>
            </w:r>
          </w:p>
        </w:tc>
      </w:tr>
      <w:tr w:rsidR="00B11C63">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Secretaria Contratante:</w:t>
            </w:r>
          </w:p>
        </w:tc>
      </w:tr>
      <w:tr w:rsidR="00B11C63">
        <w:trPr>
          <w:cantSplit/>
          <w:trHeight w:val="23"/>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Modalidade:</w:t>
            </w: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da Licitação (nº e ano):</w:t>
            </w:r>
          </w:p>
        </w:tc>
      </w:tr>
      <w:tr w:rsidR="00B11C63">
        <w:trPr>
          <w:cantSplit/>
          <w:trHeight w:val="23"/>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rsidR="00B11C63" w:rsidRDefault="00B11C63">
            <w:pPr>
              <w:widowControl w:val="0"/>
              <w:snapToGrid w:val="0"/>
              <w:ind w:left="432"/>
            </w:pP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do Processo (nº e ano):</w:t>
            </w:r>
          </w:p>
        </w:tc>
      </w:tr>
      <w:tr w:rsidR="00B11C63">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B11C63" w:rsidRDefault="00C26B72">
            <w:pPr>
              <w:pStyle w:val="Contedodatabela"/>
              <w:widowControl w:val="0"/>
              <w:numPr>
                <w:ilvl w:val="0"/>
                <w:numId w:val="1"/>
              </w:numPr>
              <w:ind w:firstLine="27"/>
              <w:rPr>
                <w:rFonts w:cs="Arial"/>
                <w:color w:val="000000"/>
              </w:rPr>
            </w:pPr>
            <w:r>
              <w:rPr>
                <w:rFonts w:cs="Arial"/>
                <w:color w:val="000000"/>
              </w:rPr>
              <w:t>Descrição da obra/serviço a ser realizado:</w:t>
            </w:r>
          </w:p>
        </w:tc>
      </w:tr>
      <w:tr w:rsidR="00B11C63">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2. Dados da Empresa Contratada</w:t>
            </w:r>
          </w:p>
        </w:tc>
      </w:tr>
      <w:tr w:rsidR="00B11C63">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c>
          <w:tcPr>
            <w:tcW w:w="7971"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CNPJ:</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Endereço: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Cidade/Estado: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E-mail:</w:t>
            </w:r>
          </w:p>
        </w:tc>
      </w:tr>
      <w:tr w:rsidR="00B11C63">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Contedodatabela"/>
              <w:widowControl w:val="0"/>
              <w:numPr>
                <w:ilvl w:val="0"/>
                <w:numId w:val="1"/>
              </w:numPr>
              <w:rPr>
                <w:rFonts w:cs="Arial"/>
                <w:b/>
                <w:color w:val="000000"/>
              </w:rPr>
            </w:pPr>
            <w:r>
              <w:rPr>
                <w:rFonts w:cs="Arial"/>
                <w:b/>
                <w:color w:val="000000"/>
              </w:rPr>
              <w:t>3. Responsável Técnico de Saúde e Segurança do Trabalho – SST (exceto para Risco Baixo após validação do SESMT-PMP)</w:t>
            </w:r>
          </w:p>
        </w:tc>
      </w:tr>
      <w:tr w:rsidR="00B11C63">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r>
      <w:tr w:rsidR="00B11C63">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widowControl w:val="0"/>
              <w:numPr>
                <w:ilvl w:val="0"/>
                <w:numId w:val="1"/>
              </w:numPr>
              <w:rPr>
                <w:rFonts w:cs="Arial"/>
              </w:rPr>
            </w:pPr>
            <w:r>
              <w:rPr>
                <w:rFonts w:cs="Arial"/>
              </w:rPr>
              <w:t>Função:</w:t>
            </w:r>
          </w:p>
        </w:tc>
      </w:tr>
      <w:tr w:rsidR="00B11C63">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widowControl w:val="0"/>
              <w:numPr>
                <w:ilvl w:val="0"/>
                <w:numId w:val="1"/>
              </w:numPr>
              <w:rPr>
                <w:rFonts w:cs="Arial"/>
              </w:rPr>
            </w:pPr>
            <w:r>
              <w:rPr>
                <w:rFonts w:cs="Arial"/>
              </w:rPr>
              <w:t>CPF:</w:t>
            </w:r>
          </w:p>
        </w:tc>
      </w:tr>
      <w:tr w:rsidR="00B11C63">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widowControl w:val="0"/>
              <w:numPr>
                <w:ilvl w:val="0"/>
                <w:numId w:val="1"/>
              </w:numPr>
              <w:rPr>
                <w:rFonts w:cs="Arial"/>
              </w:rPr>
            </w:pPr>
            <w:r>
              <w:rPr>
                <w:rFonts w:cs="Arial"/>
              </w:rPr>
              <w:t>Nº de Registro Profissional (CREA ou MTE):</w:t>
            </w:r>
          </w:p>
        </w:tc>
      </w:tr>
      <w:tr w:rsidR="00B11C63">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widowControl w:val="0"/>
              <w:numPr>
                <w:ilvl w:val="0"/>
                <w:numId w:val="1"/>
              </w:numPr>
              <w:rPr>
                <w:rFonts w:cs="Arial"/>
              </w:rPr>
            </w:pPr>
            <w:r>
              <w:rPr>
                <w:rFonts w:cs="Arial"/>
              </w:rPr>
              <w:t>E-mail:</w:t>
            </w:r>
          </w:p>
        </w:tc>
      </w:tr>
      <w:tr w:rsidR="00B11C63">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Contedodatabela"/>
              <w:widowControl w:val="0"/>
              <w:numPr>
                <w:ilvl w:val="0"/>
                <w:numId w:val="1"/>
              </w:numPr>
              <w:jc w:val="center"/>
              <w:rPr>
                <w:rFonts w:cs="Arial"/>
                <w:b/>
                <w:color w:val="000000"/>
              </w:rPr>
            </w:pPr>
            <w:r>
              <w:rPr>
                <w:rFonts w:cs="Arial"/>
                <w:b/>
                <w:color w:val="000000"/>
              </w:rPr>
              <w:t>DECLARAÇÃO AO SESMT-PMP</w:t>
            </w:r>
          </w:p>
        </w:tc>
      </w:tr>
      <w:tr w:rsidR="00B11C63">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4"/>
              <w:widowControl w:val="0"/>
              <w:numPr>
                <w:ilvl w:val="0"/>
                <w:numId w:val="1"/>
              </w:numPr>
              <w:spacing w:after="120" w:line="240" w:lineRule="auto"/>
              <w:jc w:val="both"/>
            </w:pPr>
            <w:r>
              <w:t xml:space="preserve">Declaro para os devidos fins, que o profissional habilitado indicado no item </w:t>
            </w:r>
            <w:proofErr w:type="gramStart"/>
            <w:r>
              <w:t>3</w:t>
            </w:r>
            <w:proofErr w:type="gramEnd"/>
            <w:r>
              <w:t>, será o responsável pela Segurança do Trabalho durante a execução da obra/serviço descritos acima, conforme itens 1.2 e 1.7 da Norma Regulamentadora NR 01, aprovada pela Portaria MTE nº 3.214/78.</w:t>
            </w:r>
          </w:p>
        </w:tc>
      </w:tr>
      <w:tr w:rsidR="00B11C63">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b/>
              </w:rPr>
            </w:pPr>
          </w:p>
          <w:p w:rsidR="00B11C63" w:rsidRDefault="00C26B72">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B11C63">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b/>
              </w:rPr>
            </w:pPr>
          </w:p>
          <w:p w:rsidR="00B11C63" w:rsidRDefault="00B11C63">
            <w:pPr>
              <w:widowControl w:val="0"/>
              <w:numPr>
                <w:ilvl w:val="0"/>
                <w:numId w:val="1"/>
              </w:numPr>
              <w:rPr>
                <w:rFonts w:cs="Arial"/>
                <w:b/>
              </w:rPr>
            </w:pPr>
          </w:p>
          <w:p w:rsidR="00B11C63" w:rsidRDefault="00C26B72">
            <w:pPr>
              <w:widowControl w:val="0"/>
              <w:numPr>
                <w:ilvl w:val="0"/>
                <w:numId w:val="1"/>
              </w:numPr>
              <w:jc w:val="center"/>
              <w:rPr>
                <w:rFonts w:cs="Arial"/>
              </w:rPr>
            </w:pPr>
            <w:r>
              <w:rPr>
                <w:rFonts w:cs="Arial"/>
              </w:rPr>
              <w:t>________________________________________________</w:t>
            </w:r>
          </w:p>
          <w:p w:rsidR="00B11C63" w:rsidRDefault="00C26B72">
            <w:pPr>
              <w:pStyle w:val="Standard"/>
              <w:widowControl w:val="0"/>
              <w:numPr>
                <w:ilvl w:val="0"/>
                <w:numId w:val="1"/>
              </w:numPr>
              <w:spacing w:after="120"/>
              <w:jc w:val="center"/>
              <w:rPr>
                <w:rFonts w:cs="Arial"/>
                <w:color w:val="000000"/>
              </w:rPr>
            </w:pPr>
            <w:r>
              <w:rPr>
                <w:rFonts w:cs="Arial"/>
                <w:color w:val="000000"/>
              </w:rPr>
              <w:t>Assinado pelo Responsável Técnico de Segurança do Trabalho da Obra/Serviço</w:t>
            </w:r>
          </w:p>
        </w:tc>
      </w:tr>
      <w:tr w:rsidR="00B11C63">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b/>
              </w:rPr>
            </w:pPr>
          </w:p>
          <w:p w:rsidR="00B11C63" w:rsidRDefault="00B11C63">
            <w:pPr>
              <w:widowControl w:val="0"/>
              <w:numPr>
                <w:ilvl w:val="0"/>
                <w:numId w:val="1"/>
              </w:numPr>
              <w:rPr>
                <w:rFonts w:cs="Arial"/>
                <w:b/>
              </w:rPr>
            </w:pPr>
          </w:p>
          <w:p w:rsidR="00B11C63" w:rsidRDefault="00C26B72">
            <w:pPr>
              <w:widowControl w:val="0"/>
              <w:numPr>
                <w:ilvl w:val="0"/>
                <w:numId w:val="1"/>
              </w:numPr>
              <w:jc w:val="center"/>
              <w:rPr>
                <w:rFonts w:cs="Arial"/>
              </w:rPr>
            </w:pPr>
            <w:r>
              <w:rPr>
                <w:rFonts w:cs="Arial"/>
              </w:rPr>
              <w:t>________________________________________________</w:t>
            </w:r>
          </w:p>
          <w:p w:rsidR="00B11C63" w:rsidRDefault="00C26B72">
            <w:pPr>
              <w:widowControl w:val="0"/>
              <w:numPr>
                <w:ilvl w:val="0"/>
                <w:numId w:val="1"/>
              </w:numPr>
              <w:jc w:val="center"/>
              <w:rPr>
                <w:rFonts w:cs="Arial"/>
              </w:rPr>
            </w:pPr>
            <w:r>
              <w:rPr>
                <w:rFonts w:cs="Arial"/>
              </w:rPr>
              <w:t>Assinado pelo Responsável Legal da Contratada</w:t>
            </w:r>
          </w:p>
        </w:tc>
      </w:tr>
    </w:tbl>
    <w:p w:rsidR="00B11C63" w:rsidRDefault="00B11C63">
      <w:pPr>
        <w:pStyle w:val="Standard"/>
        <w:numPr>
          <w:ilvl w:val="0"/>
          <w:numId w:val="1"/>
        </w:numPr>
        <w:rPr>
          <w:color w:val="000000"/>
        </w:rPr>
      </w:pPr>
    </w:p>
    <w:p w:rsidR="00B11C63" w:rsidRDefault="00C26B72">
      <w:pPr>
        <w:pStyle w:val="Standard"/>
        <w:numPr>
          <w:ilvl w:val="0"/>
          <w:numId w:val="1"/>
        </w:numPr>
        <w:rPr>
          <w:color w:val="000000"/>
        </w:rPr>
      </w:pPr>
      <w:r>
        <w:br w:type="page"/>
      </w:r>
    </w:p>
    <w:p w:rsidR="00B11C63" w:rsidRDefault="00B11C63">
      <w:pPr>
        <w:pStyle w:val="Standard"/>
        <w:numPr>
          <w:ilvl w:val="0"/>
          <w:numId w:val="1"/>
        </w:numPr>
        <w:rPr>
          <w:color w:val="000000"/>
        </w:rPr>
      </w:pPr>
    </w:p>
    <w:p w:rsidR="00B11C63" w:rsidRDefault="00C26B72">
      <w:pPr>
        <w:pStyle w:val="western"/>
        <w:numPr>
          <w:ilvl w:val="0"/>
          <w:numId w:val="1"/>
        </w:numPr>
        <w:spacing w:before="0"/>
        <w:jc w:val="center"/>
        <w:rPr>
          <w:b/>
          <w:bCs/>
          <w:sz w:val="26"/>
          <w:szCs w:val="26"/>
        </w:rPr>
      </w:pPr>
      <w:r>
        <w:rPr>
          <w:noProof/>
          <w:lang w:eastAsia="pt-BR"/>
        </w:rPr>
        <w:drawing>
          <wp:anchor distT="0" distB="0" distL="0" distR="0" simplePos="0" relativeHeight="84"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8" name="Figura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a17"/>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B11C63">
      <w:pPr>
        <w:pStyle w:val="western"/>
        <w:numPr>
          <w:ilvl w:val="0"/>
          <w:numId w:val="1"/>
        </w:numPr>
        <w:spacing w:before="0"/>
        <w:jc w:val="center"/>
        <w:rPr>
          <w:b/>
          <w:bCs/>
        </w:rPr>
      </w:pPr>
    </w:p>
    <w:p w:rsidR="00B11C63" w:rsidRDefault="00C26B72">
      <w:pPr>
        <w:pStyle w:val="Pa5"/>
        <w:numPr>
          <w:ilvl w:val="0"/>
          <w:numId w:val="1"/>
        </w:numPr>
        <w:spacing w:after="120" w:line="240" w:lineRule="auto"/>
        <w:jc w:val="center"/>
        <w:rPr>
          <w:color w:val="000000"/>
        </w:rPr>
      </w:pPr>
      <w:r>
        <w:rPr>
          <w:color w:val="000000"/>
        </w:rPr>
        <w:t>RESOLUÇÃO DA SEMAD Nº 01/2022.</w:t>
      </w:r>
    </w:p>
    <w:p w:rsidR="00B11C63" w:rsidRDefault="00C26B72">
      <w:pPr>
        <w:pStyle w:val="Pa4"/>
        <w:numPr>
          <w:ilvl w:val="0"/>
          <w:numId w:val="1"/>
        </w:numPr>
        <w:spacing w:after="120"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B11C63" w:rsidRDefault="00C26B72">
      <w:pPr>
        <w:pStyle w:val="Pa5"/>
        <w:numPr>
          <w:ilvl w:val="0"/>
          <w:numId w:val="1"/>
        </w:numPr>
        <w:spacing w:after="120" w:line="240" w:lineRule="auto"/>
        <w:jc w:val="center"/>
        <w:rPr>
          <w:b/>
          <w:color w:val="000000"/>
        </w:rPr>
      </w:pPr>
      <w:r>
        <w:rPr>
          <w:b/>
          <w:color w:val="000000"/>
        </w:rPr>
        <w:t xml:space="preserve">ANEXO V – Normas Regulamentadoras – </w:t>
      </w:r>
      <w:proofErr w:type="spellStart"/>
      <w:r>
        <w:rPr>
          <w:b/>
          <w:color w:val="000000"/>
        </w:rPr>
        <w:t>NR’s</w:t>
      </w:r>
      <w:proofErr w:type="spellEnd"/>
    </w:p>
    <w:p w:rsidR="00B11C63" w:rsidRDefault="00B11C63">
      <w:pPr>
        <w:pStyle w:val="Pa5"/>
        <w:numPr>
          <w:ilvl w:val="0"/>
          <w:numId w:val="1"/>
        </w:numPr>
        <w:spacing w:after="120" w:line="240" w:lineRule="auto"/>
        <w:jc w:val="center"/>
        <w:rPr>
          <w:b/>
          <w:color w:val="000000"/>
        </w:rPr>
      </w:pPr>
    </w:p>
    <w:p w:rsidR="00B11C63" w:rsidRDefault="00C26B72">
      <w:pPr>
        <w:pStyle w:val="Pa5"/>
        <w:numPr>
          <w:ilvl w:val="0"/>
          <w:numId w:val="1"/>
        </w:numPr>
        <w:spacing w:after="120" w:line="240" w:lineRule="auto"/>
        <w:jc w:val="center"/>
        <w:rPr>
          <w:color w:val="000000"/>
        </w:rPr>
      </w:pPr>
      <w:r>
        <w:rPr>
          <w:color w:val="000000"/>
        </w:rPr>
        <w:t>DECLARAÇÃO AO SESMT-PMP</w:t>
      </w: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2359"/>
        <w:gridCol w:w="5613"/>
      </w:tblGrid>
      <w:tr w:rsidR="00B11C63">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1. Dados Gerais sobre a Contratação da Obra/Serviço</w:t>
            </w:r>
          </w:p>
        </w:tc>
      </w:tr>
      <w:tr w:rsidR="00B11C63">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Secretaria Contratante:</w:t>
            </w:r>
          </w:p>
        </w:tc>
      </w:tr>
      <w:tr w:rsidR="00B11C63">
        <w:trPr>
          <w:cantSplit/>
          <w:trHeight w:val="23"/>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Modalidade:</w:t>
            </w: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da Licitação (nº e ano):</w:t>
            </w:r>
          </w:p>
        </w:tc>
      </w:tr>
      <w:tr w:rsidR="00B11C63">
        <w:trPr>
          <w:cantSplit/>
          <w:trHeight w:val="23"/>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rsidR="00B11C63" w:rsidRDefault="00B11C63">
            <w:pPr>
              <w:widowControl w:val="0"/>
              <w:snapToGrid w:val="0"/>
              <w:ind w:left="432"/>
            </w:pP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do Processo (nº e ano):</w:t>
            </w:r>
          </w:p>
        </w:tc>
      </w:tr>
      <w:tr w:rsidR="00B11C63">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B11C63" w:rsidRDefault="00C26B72">
            <w:pPr>
              <w:pStyle w:val="Contedodatabela"/>
              <w:widowControl w:val="0"/>
              <w:numPr>
                <w:ilvl w:val="0"/>
                <w:numId w:val="1"/>
              </w:numPr>
              <w:ind w:firstLine="27"/>
              <w:rPr>
                <w:rFonts w:cs="Arial"/>
                <w:color w:val="000000"/>
              </w:rPr>
            </w:pPr>
            <w:r>
              <w:rPr>
                <w:rFonts w:cs="Arial"/>
                <w:color w:val="000000"/>
              </w:rPr>
              <w:t>Descrição da obra/serviço a ser realizado:</w:t>
            </w:r>
          </w:p>
        </w:tc>
      </w:tr>
      <w:tr w:rsidR="00B11C63">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2. Dados da Empresa Contratada</w:t>
            </w:r>
          </w:p>
        </w:tc>
      </w:tr>
      <w:tr w:rsidR="00B11C63">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c>
          <w:tcPr>
            <w:tcW w:w="7971"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CNPJ:</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Endereço: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Cidade/Estado: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E-mail:</w:t>
            </w:r>
          </w:p>
        </w:tc>
      </w:tr>
      <w:tr w:rsidR="00B11C63">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Contedodatabela"/>
              <w:widowControl w:val="0"/>
              <w:numPr>
                <w:ilvl w:val="0"/>
                <w:numId w:val="1"/>
              </w:numPr>
              <w:jc w:val="center"/>
              <w:rPr>
                <w:rFonts w:cs="Arial"/>
                <w:b/>
                <w:color w:val="000000"/>
              </w:rPr>
            </w:pPr>
            <w:r>
              <w:rPr>
                <w:rFonts w:cs="Arial"/>
                <w:b/>
                <w:color w:val="000000"/>
              </w:rPr>
              <w:t>DECLARAÇÃO AO SESMT-PMP</w:t>
            </w:r>
          </w:p>
        </w:tc>
      </w:tr>
      <w:tr w:rsidR="00B11C63">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4"/>
              <w:widowControl w:val="0"/>
              <w:numPr>
                <w:ilvl w:val="0"/>
                <w:numId w:val="1"/>
              </w:numPr>
              <w:spacing w:after="120" w:line="240" w:lineRule="auto"/>
              <w:jc w:val="both"/>
              <w:rPr>
                <w:color w:val="000000"/>
              </w:rPr>
            </w:pPr>
            <w:r>
              <w:rPr>
                <w:color w:val="000000"/>
              </w:rPr>
              <w:t xml:space="preserve">Declaro para os devidos fins, que de acordo com as atividades que serão desenvolvidas na execução desta obra/serviço, cumprirei na íntegra todas as exigências referentes </w:t>
            </w:r>
            <w:proofErr w:type="gramStart"/>
            <w:r>
              <w:rPr>
                <w:color w:val="000000"/>
              </w:rPr>
              <w:t>as</w:t>
            </w:r>
            <w:proofErr w:type="gramEnd"/>
            <w:r>
              <w:rPr>
                <w:color w:val="000000"/>
              </w:rPr>
              <w:t xml:space="preserve"> Normas Regulamentadoras do MTE, aprovadas pela Portaria nº 3.214/78, assim como suas alterações e aquelas que porventura vierem a existir, durante o período de execução da obra/serviço ora contratada, garantindo, inclusive, que caso subcontrate obra ou serviço (</w:t>
            </w:r>
            <w:proofErr w:type="spellStart"/>
            <w:r>
              <w:rPr>
                <w:color w:val="000000"/>
              </w:rPr>
              <w:t>subempreitados</w:t>
            </w:r>
            <w:proofErr w:type="spellEnd"/>
            <w:r>
              <w:rPr>
                <w:color w:val="000000"/>
              </w:rPr>
              <w:t xml:space="preserve"> e/ou terceirizados), estenderemos estes cuidados aos trabalhadores subcontratados, fiscalizando e cumprindo a legislação de Saúde e Segurança do Trabalho vigente.</w:t>
            </w:r>
          </w:p>
        </w:tc>
      </w:tr>
      <w:tr w:rsidR="00B11C63">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b/>
                <w:sz w:val="26"/>
                <w:szCs w:val="26"/>
              </w:rPr>
            </w:pPr>
          </w:p>
          <w:p w:rsidR="00B11C63" w:rsidRDefault="00C26B72">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B11C63">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rPr>
            </w:pPr>
          </w:p>
          <w:p w:rsidR="00B11C63" w:rsidRDefault="00B11C63">
            <w:pPr>
              <w:widowControl w:val="0"/>
              <w:numPr>
                <w:ilvl w:val="0"/>
                <w:numId w:val="1"/>
              </w:numPr>
              <w:rPr>
                <w:rFonts w:cs="Arial"/>
              </w:rPr>
            </w:pPr>
          </w:p>
          <w:p w:rsidR="00B11C63" w:rsidRDefault="00C26B72">
            <w:pPr>
              <w:widowControl w:val="0"/>
              <w:numPr>
                <w:ilvl w:val="0"/>
                <w:numId w:val="1"/>
              </w:numPr>
              <w:jc w:val="center"/>
              <w:rPr>
                <w:rFonts w:cs="Arial"/>
              </w:rPr>
            </w:pPr>
            <w:r>
              <w:rPr>
                <w:rFonts w:cs="Arial"/>
              </w:rPr>
              <w:t>________________________________________________</w:t>
            </w:r>
          </w:p>
          <w:p w:rsidR="00B11C63" w:rsidRDefault="00C26B72">
            <w:pPr>
              <w:pStyle w:val="Standard"/>
              <w:widowControl w:val="0"/>
              <w:numPr>
                <w:ilvl w:val="0"/>
                <w:numId w:val="1"/>
              </w:numPr>
              <w:spacing w:after="120"/>
              <w:jc w:val="center"/>
              <w:rPr>
                <w:rFonts w:cs="Arial"/>
                <w:color w:val="000000"/>
              </w:rPr>
            </w:pPr>
            <w:r>
              <w:rPr>
                <w:rFonts w:cs="Arial"/>
                <w:color w:val="000000"/>
              </w:rPr>
              <w:t>Assinado pelo Responsável Legal da Contratada</w:t>
            </w:r>
          </w:p>
        </w:tc>
      </w:tr>
    </w:tbl>
    <w:p w:rsidR="00B11C63" w:rsidRDefault="00B11C63">
      <w:pPr>
        <w:pStyle w:val="Standard"/>
        <w:numPr>
          <w:ilvl w:val="0"/>
          <w:numId w:val="1"/>
        </w:numPr>
      </w:pPr>
    </w:p>
    <w:p w:rsidR="00B11C63" w:rsidRDefault="00B11C63">
      <w:pPr>
        <w:pStyle w:val="Standard"/>
        <w:numPr>
          <w:ilvl w:val="0"/>
          <w:numId w:val="1"/>
        </w:numPr>
        <w:spacing w:after="120"/>
        <w:jc w:val="center"/>
        <w:rPr>
          <w:rFonts w:ascii="Arial" w:hAnsi="Arial" w:cs="Arial"/>
          <w:color w:val="000000"/>
        </w:rPr>
      </w:pPr>
    </w:p>
    <w:p w:rsidR="00B11C63" w:rsidRDefault="00B11C63">
      <w:pPr>
        <w:pStyle w:val="Standard"/>
        <w:numPr>
          <w:ilvl w:val="0"/>
          <w:numId w:val="1"/>
        </w:numPr>
        <w:spacing w:after="120"/>
        <w:jc w:val="center"/>
        <w:rPr>
          <w:rFonts w:ascii="Arial" w:hAnsi="Arial" w:cs="Arial"/>
          <w:color w:val="000000"/>
        </w:rPr>
      </w:pPr>
    </w:p>
    <w:p w:rsidR="00B11C63" w:rsidRDefault="00B11C63">
      <w:pPr>
        <w:pStyle w:val="Standard"/>
        <w:numPr>
          <w:ilvl w:val="0"/>
          <w:numId w:val="1"/>
        </w:numPr>
        <w:spacing w:after="120"/>
        <w:jc w:val="center"/>
        <w:rPr>
          <w:rFonts w:ascii="Arial" w:hAnsi="Arial" w:cs="Arial"/>
          <w:color w:val="000000"/>
        </w:rPr>
      </w:pPr>
    </w:p>
    <w:p w:rsidR="00B11C63" w:rsidRDefault="00C26B72">
      <w:pPr>
        <w:pStyle w:val="Standard"/>
        <w:numPr>
          <w:ilvl w:val="0"/>
          <w:numId w:val="1"/>
        </w:numPr>
        <w:spacing w:after="120"/>
        <w:jc w:val="center"/>
        <w:rPr>
          <w:rFonts w:ascii="Arial" w:hAnsi="Arial" w:cs="Arial"/>
          <w:color w:val="000000"/>
        </w:rPr>
      </w:pPr>
      <w:r>
        <w:br w:type="page"/>
      </w:r>
    </w:p>
    <w:p w:rsidR="00B11C63" w:rsidRDefault="00C26B72">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85"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9" name="Figura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ura18"/>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B11C63">
      <w:pPr>
        <w:pStyle w:val="western"/>
        <w:numPr>
          <w:ilvl w:val="0"/>
          <w:numId w:val="1"/>
        </w:numPr>
        <w:spacing w:before="0"/>
        <w:jc w:val="center"/>
        <w:rPr>
          <w:b/>
          <w:bCs/>
        </w:rPr>
      </w:pPr>
    </w:p>
    <w:p w:rsidR="00B11C63" w:rsidRDefault="00C26B72">
      <w:pPr>
        <w:pStyle w:val="Pa5"/>
        <w:numPr>
          <w:ilvl w:val="0"/>
          <w:numId w:val="1"/>
        </w:numPr>
        <w:spacing w:after="120" w:line="240" w:lineRule="auto"/>
        <w:jc w:val="center"/>
        <w:rPr>
          <w:color w:val="000000"/>
        </w:rPr>
      </w:pPr>
      <w:r>
        <w:rPr>
          <w:color w:val="000000"/>
        </w:rPr>
        <w:t>RESOLUÇÃO DA SEMAD Nº 01/2022.</w:t>
      </w:r>
    </w:p>
    <w:p w:rsidR="00B11C63" w:rsidRDefault="00C26B72">
      <w:pPr>
        <w:pStyle w:val="Pa4"/>
        <w:numPr>
          <w:ilvl w:val="0"/>
          <w:numId w:val="1"/>
        </w:numPr>
        <w:spacing w:after="120"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B11C63" w:rsidRDefault="00C26B72">
      <w:pPr>
        <w:pStyle w:val="Pa5"/>
        <w:numPr>
          <w:ilvl w:val="0"/>
          <w:numId w:val="1"/>
        </w:numPr>
        <w:spacing w:after="120" w:line="240" w:lineRule="auto"/>
        <w:jc w:val="center"/>
        <w:rPr>
          <w:b/>
          <w:color w:val="000000"/>
        </w:rPr>
      </w:pPr>
      <w:proofErr w:type="gramStart"/>
      <w:r>
        <w:rPr>
          <w:b/>
          <w:color w:val="000000"/>
        </w:rPr>
        <w:t>ANEXO VI</w:t>
      </w:r>
      <w:proofErr w:type="gramEnd"/>
      <w:r>
        <w:rPr>
          <w:b/>
          <w:color w:val="000000"/>
        </w:rPr>
        <w:t xml:space="preserve"> - Listagem das Proteções Coletivas - EPC</w:t>
      </w:r>
    </w:p>
    <w:p w:rsidR="00B11C63" w:rsidRDefault="00B11C63">
      <w:pPr>
        <w:pStyle w:val="Standard"/>
        <w:numPr>
          <w:ilvl w:val="0"/>
          <w:numId w:val="1"/>
        </w:numPr>
        <w:rPr>
          <w:b/>
          <w:color w:val="000000"/>
        </w:rPr>
      </w:pPr>
    </w:p>
    <w:p w:rsidR="00B11C63" w:rsidRDefault="00C26B72">
      <w:pPr>
        <w:pStyle w:val="Pa5"/>
        <w:numPr>
          <w:ilvl w:val="0"/>
          <w:numId w:val="1"/>
        </w:numPr>
        <w:spacing w:after="120" w:line="240" w:lineRule="auto"/>
        <w:jc w:val="center"/>
        <w:rPr>
          <w:color w:val="000000"/>
        </w:rPr>
      </w:pPr>
      <w:r>
        <w:rPr>
          <w:color w:val="000000"/>
        </w:rPr>
        <w:t>DECLARAÇÃO AO SESMT-PMP</w:t>
      </w:r>
    </w:p>
    <w:p w:rsidR="00B11C63" w:rsidRDefault="00B11C63">
      <w:pPr>
        <w:pStyle w:val="Pa5"/>
        <w:numPr>
          <w:ilvl w:val="0"/>
          <w:numId w:val="1"/>
        </w:numPr>
        <w:spacing w:after="120" w:line="240" w:lineRule="auto"/>
        <w:jc w:val="both"/>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2359"/>
        <w:gridCol w:w="707"/>
        <w:gridCol w:w="4906"/>
      </w:tblGrid>
      <w:tr w:rsidR="00B11C63">
        <w:trPr>
          <w:trHeight w:val="23"/>
        </w:trPr>
        <w:tc>
          <w:tcPr>
            <w:tcW w:w="9636"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1. Dados Gerais sobre a Contratação da Obra/Serviço</w:t>
            </w:r>
          </w:p>
        </w:tc>
      </w:tr>
      <w:tr w:rsidR="00B11C63">
        <w:trPr>
          <w:trHeight w:val="23"/>
        </w:trPr>
        <w:tc>
          <w:tcPr>
            <w:tcW w:w="9636"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Secretaria Contratante:</w:t>
            </w:r>
          </w:p>
        </w:tc>
      </w:tr>
      <w:tr w:rsidR="00B11C63">
        <w:trPr>
          <w:cantSplit/>
          <w:trHeight w:val="23"/>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Modalidade:</w:t>
            </w:r>
          </w:p>
        </w:tc>
        <w:tc>
          <w:tcPr>
            <w:tcW w:w="5612"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da Licitação (nº e ano):</w:t>
            </w:r>
          </w:p>
        </w:tc>
      </w:tr>
      <w:tr w:rsidR="00B11C63">
        <w:trPr>
          <w:cantSplit/>
          <w:trHeight w:val="23"/>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rsidR="00B11C63" w:rsidRDefault="00B11C63">
            <w:pPr>
              <w:widowControl w:val="0"/>
              <w:snapToGrid w:val="0"/>
              <w:ind w:left="432"/>
            </w:pPr>
          </w:p>
        </w:tc>
        <w:tc>
          <w:tcPr>
            <w:tcW w:w="5612"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do Processo (nº e ano):</w:t>
            </w:r>
          </w:p>
        </w:tc>
      </w:tr>
      <w:tr w:rsidR="00B11C63">
        <w:trPr>
          <w:trHeight w:val="23"/>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B11C63" w:rsidRDefault="00C26B72">
            <w:pPr>
              <w:pStyle w:val="Contedodatabela"/>
              <w:widowControl w:val="0"/>
              <w:numPr>
                <w:ilvl w:val="0"/>
                <w:numId w:val="1"/>
              </w:numPr>
              <w:rPr>
                <w:rFonts w:cs="Arial"/>
                <w:color w:val="000000"/>
              </w:rPr>
            </w:pPr>
            <w:r>
              <w:rPr>
                <w:rFonts w:cs="Arial"/>
                <w:color w:val="000000"/>
              </w:rPr>
              <w:t>Descrição da obra/serviço a ser realizado:</w:t>
            </w:r>
          </w:p>
        </w:tc>
      </w:tr>
      <w:tr w:rsidR="00B11C63">
        <w:trPr>
          <w:trHeight w:val="23"/>
        </w:trPr>
        <w:tc>
          <w:tcPr>
            <w:tcW w:w="9636"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2. Dados da Empresa Contratada</w:t>
            </w:r>
          </w:p>
        </w:tc>
      </w:tr>
      <w:tr w:rsidR="00B11C63">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c>
          <w:tcPr>
            <w:tcW w:w="7971"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CNPJ:</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Endereço:</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Cidade/Estado:</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612"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E-mail:</w:t>
            </w:r>
          </w:p>
        </w:tc>
      </w:tr>
      <w:tr w:rsidR="00B11C63">
        <w:trPr>
          <w:trHeight w:val="23"/>
        </w:trPr>
        <w:tc>
          <w:tcPr>
            <w:tcW w:w="9636"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Contedodatabela"/>
              <w:widowControl w:val="0"/>
              <w:numPr>
                <w:ilvl w:val="0"/>
                <w:numId w:val="1"/>
              </w:numPr>
              <w:jc w:val="center"/>
              <w:rPr>
                <w:rFonts w:cs="Arial"/>
                <w:b/>
                <w:color w:val="000000"/>
              </w:rPr>
            </w:pPr>
            <w:r>
              <w:rPr>
                <w:rFonts w:cs="Arial"/>
                <w:b/>
                <w:color w:val="000000"/>
              </w:rPr>
              <w:t>DECLARAÇÃO AO SESMT-PMP</w:t>
            </w:r>
          </w:p>
        </w:tc>
      </w:tr>
      <w:tr w:rsidR="00B11C63">
        <w:trPr>
          <w:trHeight w:val="23"/>
        </w:trPr>
        <w:tc>
          <w:tcPr>
            <w:tcW w:w="9636"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4"/>
              <w:widowControl w:val="0"/>
              <w:numPr>
                <w:ilvl w:val="0"/>
                <w:numId w:val="1"/>
              </w:numPr>
              <w:spacing w:after="120" w:line="240" w:lineRule="auto"/>
              <w:jc w:val="both"/>
            </w:pPr>
            <w:r>
              <w:rPr>
                <w:rStyle w:val="Fontepargpadro20"/>
                <w:color w:val="000000"/>
              </w:rPr>
              <w:t xml:space="preserve">Declaro para os devidos fins, que serão utilizadas </w:t>
            </w:r>
            <w:proofErr w:type="gramStart"/>
            <w:r>
              <w:rPr>
                <w:rStyle w:val="Fontepargpadro20"/>
                <w:b/>
                <w:color w:val="000000"/>
              </w:rPr>
              <w:t>os Equipamentos de Proteção Coletivas</w:t>
            </w:r>
            <w:proofErr w:type="gramEnd"/>
            <w:r>
              <w:rPr>
                <w:rStyle w:val="Fontepargpadro20"/>
                <w:b/>
                <w:color w:val="000000"/>
              </w:rPr>
              <w:t xml:space="preserve"> - EPC </w:t>
            </w:r>
            <w:r>
              <w:rPr>
                <w:rStyle w:val="Fontepargpadro20"/>
                <w:color w:val="000000"/>
              </w:rPr>
              <w:t>fornecidos, com as respectivas especificações técnicas/aplicabilidade, necessários para a execução da obra/serviço.</w:t>
            </w:r>
          </w:p>
        </w:tc>
      </w:tr>
      <w:tr w:rsidR="00B11C63">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C26B72">
            <w:pPr>
              <w:pStyle w:val="Pa4"/>
              <w:widowControl w:val="0"/>
              <w:numPr>
                <w:ilvl w:val="0"/>
                <w:numId w:val="1"/>
              </w:numPr>
              <w:spacing w:line="240" w:lineRule="auto"/>
              <w:jc w:val="center"/>
            </w:pPr>
            <w:r>
              <w:rPr>
                <w:rStyle w:val="Fontepargpadro20"/>
                <w:rFonts w:eastAsia="Liberation Serif" w:cs="Liberation Serif"/>
                <w:b/>
                <w:color w:val="000000"/>
              </w:rPr>
              <w:t xml:space="preserve"> </w:t>
            </w:r>
            <w:r>
              <w:rPr>
                <w:rStyle w:val="Fontepargpadro20"/>
                <w:b/>
                <w:color w:val="000000"/>
              </w:rPr>
              <w:t>Equipamento de Proteção Coletiva</w:t>
            </w: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C26B72">
            <w:pPr>
              <w:pStyle w:val="Pa4"/>
              <w:widowControl w:val="0"/>
              <w:numPr>
                <w:ilvl w:val="0"/>
                <w:numId w:val="1"/>
              </w:numPr>
              <w:spacing w:line="240" w:lineRule="auto"/>
              <w:jc w:val="center"/>
              <w:rPr>
                <w:b/>
                <w:color w:val="000000"/>
              </w:rPr>
            </w:pPr>
            <w:r>
              <w:rPr>
                <w:b/>
                <w:color w:val="000000"/>
              </w:rPr>
              <w:t>Especificação Técnica/Aplicação do EPC</w:t>
            </w:r>
          </w:p>
        </w:tc>
      </w:tr>
      <w:tr w:rsidR="00B11C63">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b/>
                <w:sz w:val="22"/>
                <w:szCs w:val="22"/>
              </w:rPr>
            </w:pPr>
          </w:p>
          <w:p w:rsidR="00B11C63" w:rsidRDefault="00C26B72">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B11C63">
        <w:trPr>
          <w:trHeight w:val="23"/>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b/>
              </w:rPr>
            </w:pPr>
          </w:p>
          <w:p w:rsidR="00B11C63" w:rsidRDefault="00B11C63">
            <w:pPr>
              <w:widowControl w:val="0"/>
              <w:numPr>
                <w:ilvl w:val="0"/>
                <w:numId w:val="1"/>
              </w:numPr>
              <w:rPr>
                <w:rFonts w:cs="Arial"/>
                <w:b/>
              </w:rPr>
            </w:pPr>
          </w:p>
          <w:p w:rsidR="00B11C63" w:rsidRDefault="00C26B72">
            <w:pPr>
              <w:widowControl w:val="0"/>
              <w:numPr>
                <w:ilvl w:val="0"/>
                <w:numId w:val="1"/>
              </w:numPr>
              <w:jc w:val="center"/>
              <w:rPr>
                <w:rFonts w:cs="Arial"/>
              </w:rPr>
            </w:pPr>
            <w:r>
              <w:rPr>
                <w:rFonts w:cs="Arial"/>
              </w:rPr>
              <w:t>________________________________________________</w:t>
            </w:r>
          </w:p>
          <w:p w:rsidR="00B11C63" w:rsidRDefault="00C26B72">
            <w:pPr>
              <w:pStyle w:val="Standard"/>
              <w:widowControl w:val="0"/>
              <w:numPr>
                <w:ilvl w:val="0"/>
                <w:numId w:val="1"/>
              </w:numPr>
              <w:spacing w:after="120"/>
              <w:jc w:val="center"/>
              <w:rPr>
                <w:rFonts w:cs="Arial"/>
                <w:color w:val="000000"/>
              </w:rPr>
            </w:pPr>
            <w:r>
              <w:rPr>
                <w:rFonts w:cs="Arial"/>
                <w:color w:val="000000"/>
              </w:rPr>
              <w:t>Assinado pelo Responsável Legal da Contratada</w:t>
            </w:r>
          </w:p>
        </w:tc>
      </w:tr>
    </w:tbl>
    <w:p w:rsidR="00B11C63" w:rsidRDefault="00B11C63">
      <w:pPr>
        <w:pStyle w:val="Pa5"/>
        <w:numPr>
          <w:ilvl w:val="0"/>
          <w:numId w:val="1"/>
        </w:numPr>
        <w:spacing w:after="120" w:line="240" w:lineRule="auto"/>
        <w:jc w:val="center"/>
        <w:rPr>
          <w:color w:val="000000"/>
        </w:rPr>
      </w:pPr>
    </w:p>
    <w:p w:rsidR="00B11C63" w:rsidRDefault="00C26B72">
      <w:pPr>
        <w:pStyle w:val="Standard"/>
        <w:numPr>
          <w:ilvl w:val="0"/>
          <w:numId w:val="1"/>
        </w:numPr>
        <w:spacing w:after="120"/>
        <w:jc w:val="center"/>
        <w:rPr>
          <w:color w:val="000000"/>
        </w:rPr>
      </w:pPr>
      <w:r>
        <w:br w:type="page"/>
      </w:r>
    </w:p>
    <w:p w:rsidR="00B11C63" w:rsidRDefault="00B11C63">
      <w:pPr>
        <w:pStyle w:val="Standard"/>
        <w:numPr>
          <w:ilvl w:val="0"/>
          <w:numId w:val="1"/>
        </w:numPr>
        <w:spacing w:after="120"/>
        <w:jc w:val="center"/>
        <w:rPr>
          <w:color w:val="000000"/>
        </w:rPr>
      </w:pPr>
    </w:p>
    <w:p w:rsidR="00B11C63" w:rsidRDefault="00C26B72">
      <w:pPr>
        <w:pStyle w:val="western"/>
        <w:numPr>
          <w:ilvl w:val="0"/>
          <w:numId w:val="1"/>
        </w:numPr>
        <w:spacing w:before="0"/>
        <w:jc w:val="center"/>
        <w:rPr>
          <w:b/>
          <w:bCs/>
          <w:sz w:val="26"/>
          <w:szCs w:val="26"/>
        </w:rPr>
      </w:pPr>
      <w:r>
        <w:rPr>
          <w:noProof/>
          <w:lang w:eastAsia="pt-BR"/>
        </w:rPr>
        <w:drawing>
          <wp:anchor distT="0" distB="0" distL="0" distR="0" simplePos="0" relativeHeight="86"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20" name="Figura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ura19"/>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B11C63">
      <w:pPr>
        <w:pStyle w:val="western"/>
        <w:numPr>
          <w:ilvl w:val="0"/>
          <w:numId w:val="1"/>
        </w:numPr>
        <w:spacing w:before="0"/>
        <w:jc w:val="center"/>
        <w:rPr>
          <w:b/>
          <w:bCs/>
        </w:rPr>
      </w:pPr>
    </w:p>
    <w:p w:rsidR="00B11C63" w:rsidRDefault="00C26B72">
      <w:pPr>
        <w:pStyle w:val="Pa5"/>
        <w:numPr>
          <w:ilvl w:val="0"/>
          <w:numId w:val="1"/>
        </w:numPr>
        <w:spacing w:after="120" w:line="240" w:lineRule="auto"/>
        <w:jc w:val="center"/>
        <w:rPr>
          <w:color w:val="000000"/>
        </w:rPr>
      </w:pPr>
      <w:r>
        <w:rPr>
          <w:color w:val="000000"/>
        </w:rPr>
        <w:t>RESOLUÇÃO DA SEMAD Nº 01/2022.</w:t>
      </w:r>
    </w:p>
    <w:p w:rsidR="00B11C63" w:rsidRDefault="00C26B72">
      <w:pPr>
        <w:pStyle w:val="Pa4"/>
        <w:numPr>
          <w:ilvl w:val="0"/>
          <w:numId w:val="1"/>
        </w:numPr>
        <w:spacing w:after="120"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B11C63" w:rsidRDefault="00C26B72">
      <w:pPr>
        <w:pStyle w:val="Pa5"/>
        <w:numPr>
          <w:ilvl w:val="0"/>
          <w:numId w:val="1"/>
        </w:numPr>
        <w:spacing w:after="120" w:line="240" w:lineRule="auto"/>
        <w:jc w:val="center"/>
        <w:rPr>
          <w:b/>
          <w:color w:val="000000"/>
        </w:rPr>
      </w:pPr>
      <w:r>
        <w:rPr>
          <w:b/>
          <w:color w:val="000000"/>
        </w:rPr>
        <w:t>ANEXO VII – Infraestrutura disponibilizada</w:t>
      </w:r>
    </w:p>
    <w:p w:rsidR="00B11C63" w:rsidRDefault="00C26B72">
      <w:pPr>
        <w:pStyle w:val="Pa5"/>
        <w:numPr>
          <w:ilvl w:val="0"/>
          <w:numId w:val="1"/>
        </w:numPr>
        <w:spacing w:after="120" w:line="240" w:lineRule="auto"/>
        <w:jc w:val="center"/>
        <w:rPr>
          <w:color w:val="000000"/>
        </w:rPr>
      </w:pPr>
      <w:r>
        <w:rPr>
          <w:color w:val="000000"/>
        </w:rPr>
        <w:t>DECLARAÇÃO AO SESMT-PMP</w:t>
      </w:r>
    </w:p>
    <w:p w:rsidR="00B11C63" w:rsidRDefault="00B11C63">
      <w:pPr>
        <w:pStyle w:val="Standard"/>
        <w:numPr>
          <w:ilvl w:val="0"/>
          <w:numId w:val="1"/>
        </w:numPr>
        <w:spacing w:after="120"/>
        <w:jc w:val="center"/>
        <w:rPr>
          <w:color w:val="000000"/>
        </w:rPr>
      </w:pPr>
    </w:p>
    <w:tbl>
      <w:tblPr>
        <w:tblW w:w="10118" w:type="dxa"/>
        <w:tblInd w:w="-285" w:type="dxa"/>
        <w:tblLayout w:type="fixed"/>
        <w:tblCellMar>
          <w:top w:w="55" w:type="dxa"/>
          <w:left w:w="55" w:type="dxa"/>
          <w:bottom w:w="55" w:type="dxa"/>
          <w:right w:w="55" w:type="dxa"/>
        </w:tblCellMar>
        <w:tblLook w:val="04A0" w:firstRow="1" w:lastRow="0" w:firstColumn="1" w:lastColumn="0" w:noHBand="0" w:noVBand="1"/>
      </w:tblPr>
      <w:tblGrid>
        <w:gridCol w:w="1745"/>
        <w:gridCol w:w="189"/>
        <w:gridCol w:w="2361"/>
        <w:gridCol w:w="5823"/>
      </w:tblGrid>
      <w:tr w:rsidR="00B11C63">
        <w:trPr>
          <w:trHeight w:val="23"/>
        </w:trPr>
        <w:tc>
          <w:tcPr>
            <w:tcW w:w="10117"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1. Dados Gerais sobre a Contratação da Obra/Serviço</w:t>
            </w:r>
          </w:p>
        </w:tc>
      </w:tr>
      <w:tr w:rsidR="00B11C63">
        <w:trPr>
          <w:trHeight w:val="23"/>
        </w:trPr>
        <w:tc>
          <w:tcPr>
            <w:tcW w:w="1011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Secretaria Contratante:</w:t>
            </w:r>
          </w:p>
        </w:tc>
      </w:tr>
      <w:tr w:rsidR="00B11C63">
        <w:trPr>
          <w:cantSplit/>
          <w:trHeight w:val="23"/>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Modalidade:</w:t>
            </w:r>
          </w:p>
        </w:tc>
        <w:tc>
          <w:tcPr>
            <w:tcW w:w="582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da Licitação (nº e ano):</w:t>
            </w:r>
          </w:p>
        </w:tc>
      </w:tr>
      <w:tr w:rsidR="00B11C63">
        <w:trPr>
          <w:cantSplit/>
          <w:trHeight w:val="23"/>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rsidR="00B11C63" w:rsidRDefault="00B11C63">
            <w:pPr>
              <w:widowControl w:val="0"/>
              <w:snapToGrid w:val="0"/>
              <w:ind w:left="432"/>
            </w:pPr>
          </w:p>
        </w:tc>
        <w:tc>
          <w:tcPr>
            <w:tcW w:w="582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do Processo (nº e ano):</w:t>
            </w:r>
          </w:p>
        </w:tc>
      </w:tr>
      <w:tr w:rsidR="00B11C63">
        <w:trPr>
          <w:trHeight w:val="23"/>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B11C63" w:rsidRDefault="00C26B72">
            <w:pPr>
              <w:pStyle w:val="Contedodatabela"/>
              <w:widowControl w:val="0"/>
              <w:numPr>
                <w:ilvl w:val="0"/>
                <w:numId w:val="1"/>
              </w:numPr>
              <w:ind w:firstLine="27"/>
              <w:rPr>
                <w:rFonts w:cs="Arial"/>
                <w:color w:val="000000"/>
              </w:rPr>
            </w:pPr>
            <w:r>
              <w:rPr>
                <w:rFonts w:cs="Arial"/>
                <w:color w:val="000000"/>
              </w:rPr>
              <w:t>Descrição da obra/serviço a ser realizado:</w:t>
            </w:r>
          </w:p>
        </w:tc>
      </w:tr>
      <w:tr w:rsidR="00B11C63">
        <w:trPr>
          <w:trHeight w:val="23"/>
        </w:trPr>
        <w:tc>
          <w:tcPr>
            <w:tcW w:w="10117"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2. Dados da Empresa Contratada</w:t>
            </w:r>
          </w:p>
        </w:tc>
      </w:tr>
      <w:tr w:rsidR="00B11C63">
        <w:trPr>
          <w:trHeight w:val="23"/>
        </w:trPr>
        <w:tc>
          <w:tcPr>
            <w:tcW w:w="1934"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c>
          <w:tcPr>
            <w:tcW w:w="8183"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93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CNPJ:</w:t>
            </w:r>
          </w:p>
        </w:tc>
        <w:tc>
          <w:tcPr>
            <w:tcW w:w="8183"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93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Endereço:</w:t>
            </w:r>
          </w:p>
        </w:tc>
        <w:tc>
          <w:tcPr>
            <w:tcW w:w="8183"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93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Cidade/Estado:</w:t>
            </w:r>
          </w:p>
        </w:tc>
        <w:tc>
          <w:tcPr>
            <w:tcW w:w="8183"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82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E-mail:</w:t>
            </w:r>
          </w:p>
        </w:tc>
      </w:tr>
      <w:tr w:rsidR="00B11C63">
        <w:trPr>
          <w:trHeight w:val="23"/>
        </w:trPr>
        <w:tc>
          <w:tcPr>
            <w:tcW w:w="1011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Contedodatabela"/>
              <w:widowControl w:val="0"/>
              <w:numPr>
                <w:ilvl w:val="0"/>
                <w:numId w:val="1"/>
              </w:numPr>
              <w:jc w:val="center"/>
              <w:rPr>
                <w:rFonts w:cs="Arial"/>
                <w:b/>
                <w:color w:val="000000"/>
              </w:rPr>
            </w:pPr>
            <w:r>
              <w:rPr>
                <w:rFonts w:cs="Arial"/>
                <w:b/>
                <w:color w:val="000000"/>
              </w:rPr>
              <w:t>DECLARAÇÃO AO SESMT-PMP</w:t>
            </w:r>
          </w:p>
        </w:tc>
      </w:tr>
      <w:tr w:rsidR="00B11C63">
        <w:trPr>
          <w:trHeight w:val="23"/>
        </w:trPr>
        <w:tc>
          <w:tcPr>
            <w:tcW w:w="1011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4"/>
              <w:widowControl w:val="0"/>
              <w:numPr>
                <w:ilvl w:val="0"/>
                <w:numId w:val="1"/>
              </w:numPr>
              <w:spacing w:after="63" w:line="240" w:lineRule="auto"/>
              <w:jc w:val="both"/>
            </w:pPr>
            <w:r>
              <w:rPr>
                <w:rStyle w:val="Fontepargpadro20"/>
                <w:color w:val="000000"/>
                <w:sz w:val="22"/>
                <w:szCs w:val="22"/>
              </w:rPr>
              <w:t xml:space="preserve">Declaro para os devidos fins, que no local onde a obra/serviço será executada, serão disponibilizados </w:t>
            </w:r>
            <w:r>
              <w:rPr>
                <w:rStyle w:val="Fontepargpadro20"/>
                <w:sz w:val="22"/>
                <w:szCs w:val="22"/>
              </w:rPr>
              <w:t>para uso dos funcionários</w:t>
            </w:r>
            <w:r>
              <w:rPr>
                <w:rStyle w:val="Fontepargpadro20"/>
                <w:color w:val="000000"/>
                <w:sz w:val="22"/>
                <w:szCs w:val="22"/>
              </w:rPr>
              <w:t xml:space="preserve"> da CONTRATADA e dos trabalhadores subcontratados (se for o caso), a seguinte infraestrutura apresentada abaixo, a qual deve ser devidamente preenchida:</w:t>
            </w:r>
          </w:p>
          <w:p w:rsidR="00B11C63" w:rsidRDefault="00C26B72">
            <w:pPr>
              <w:pStyle w:val="Pa4"/>
              <w:widowControl w:val="0"/>
              <w:numPr>
                <w:ilvl w:val="0"/>
                <w:numId w:val="1"/>
              </w:numPr>
              <w:spacing w:after="63" w:line="240" w:lineRule="auto"/>
              <w:jc w:val="both"/>
              <w:rPr>
                <w:b/>
                <w:bCs/>
                <w:color w:val="000000"/>
                <w:sz w:val="22"/>
                <w:szCs w:val="22"/>
              </w:rPr>
            </w:pPr>
            <w:r>
              <w:rPr>
                <w:b/>
                <w:bCs/>
                <w:color w:val="000000"/>
                <w:sz w:val="22"/>
                <w:szCs w:val="22"/>
              </w:rPr>
              <w:t xml:space="preserve">Nota </w:t>
            </w:r>
            <w:proofErr w:type="gramStart"/>
            <w:r>
              <w:rPr>
                <w:b/>
                <w:bCs/>
                <w:color w:val="000000"/>
                <w:sz w:val="22"/>
                <w:szCs w:val="22"/>
              </w:rPr>
              <w:t>1</w:t>
            </w:r>
            <w:proofErr w:type="gramEnd"/>
            <w:r>
              <w:rPr>
                <w:b/>
                <w:bCs/>
                <w:color w:val="000000"/>
                <w:sz w:val="22"/>
                <w:szCs w:val="22"/>
              </w:rPr>
              <w:t>:</w:t>
            </w:r>
          </w:p>
          <w:p w:rsidR="00B11C63" w:rsidRDefault="00C26B72">
            <w:pPr>
              <w:widowControl w:val="0"/>
              <w:numPr>
                <w:ilvl w:val="0"/>
                <w:numId w:val="1"/>
              </w:numPr>
              <w:spacing w:after="63"/>
              <w:jc w:val="both"/>
              <w:rPr>
                <w:sz w:val="22"/>
                <w:szCs w:val="22"/>
              </w:rPr>
            </w:pPr>
            <w:r>
              <w:rPr>
                <w:sz w:val="22"/>
                <w:szCs w:val="22"/>
              </w:rPr>
              <w:t>NR 18.4.3 - O PGR, além de contemplar as exigências previstas na NR-01, deve conter os seguintes documentos:</w:t>
            </w:r>
          </w:p>
          <w:p w:rsidR="00B11C63" w:rsidRDefault="00C26B72">
            <w:pPr>
              <w:pStyle w:val="Pa4"/>
              <w:widowControl w:val="0"/>
              <w:numPr>
                <w:ilvl w:val="0"/>
                <w:numId w:val="1"/>
              </w:numPr>
              <w:spacing w:after="63" w:line="240" w:lineRule="auto"/>
              <w:jc w:val="both"/>
              <w:rPr>
                <w:color w:val="000000"/>
                <w:sz w:val="22"/>
                <w:szCs w:val="22"/>
              </w:rPr>
            </w:pPr>
            <w:r>
              <w:rPr>
                <w:color w:val="000000"/>
                <w:sz w:val="22"/>
                <w:szCs w:val="22"/>
              </w:rPr>
              <w:t>a) projeto da área de vivência do canteiro de obras e de eventual frente de trabalho, em conformidade com o item 18.5 desta NR, elaborado por profissional legalmente habilitado;</w:t>
            </w:r>
          </w:p>
          <w:p w:rsidR="00B11C63" w:rsidRDefault="00C26B72">
            <w:pPr>
              <w:pStyle w:val="Pa4"/>
              <w:widowControl w:val="0"/>
              <w:numPr>
                <w:ilvl w:val="0"/>
                <w:numId w:val="1"/>
              </w:numPr>
              <w:spacing w:after="63" w:line="240" w:lineRule="auto"/>
              <w:jc w:val="both"/>
              <w:rPr>
                <w:color w:val="000000"/>
                <w:sz w:val="22"/>
                <w:szCs w:val="22"/>
              </w:rPr>
            </w:pPr>
            <w:r>
              <w:rPr>
                <w:color w:val="000000"/>
                <w:sz w:val="22"/>
                <w:szCs w:val="22"/>
              </w:rPr>
              <w:t>b) projeto elétrico das instalações temporárias, elaborado por profissional legalmente habilitado;</w:t>
            </w:r>
          </w:p>
          <w:p w:rsidR="00B11C63" w:rsidRDefault="00C26B72">
            <w:pPr>
              <w:pStyle w:val="Pa4"/>
              <w:widowControl w:val="0"/>
              <w:numPr>
                <w:ilvl w:val="0"/>
                <w:numId w:val="1"/>
              </w:numPr>
              <w:spacing w:after="63" w:line="240" w:lineRule="auto"/>
              <w:jc w:val="both"/>
              <w:rPr>
                <w:color w:val="000000"/>
                <w:sz w:val="22"/>
                <w:szCs w:val="22"/>
              </w:rPr>
            </w:pPr>
            <w:r>
              <w:rPr>
                <w:color w:val="000000"/>
                <w:sz w:val="22"/>
                <w:szCs w:val="22"/>
              </w:rPr>
              <w:t xml:space="preserve">c) projetos dos sistemas de proteção coletiva, elaborados por profissional legalmente habilitado; Este texto não substitui o publicado no </w:t>
            </w:r>
            <w:proofErr w:type="gramStart"/>
            <w:r>
              <w:rPr>
                <w:color w:val="000000"/>
                <w:sz w:val="22"/>
                <w:szCs w:val="22"/>
              </w:rPr>
              <w:t>DOU</w:t>
            </w:r>
            <w:proofErr w:type="gramEnd"/>
          </w:p>
          <w:p w:rsidR="00B11C63" w:rsidRDefault="00C26B72">
            <w:pPr>
              <w:pStyle w:val="Pa4"/>
              <w:widowControl w:val="0"/>
              <w:numPr>
                <w:ilvl w:val="0"/>
                <w:numId w:val="1"/>
              </w:numPr>
              <w:tabs>
                <w:tab w:val="left" w:pos="9856"/>
              </w:tabs>
              <w:spacing w:after="63" w:line="240" w:lineRule="auto"/>
              <w:jc w:val="both"/>
              <w:rPr>
                <w:color w:val="000000"/>
                <w:sz w:val="22"/>
                <w:szCs w:val="22"/>
              </w:rPr>
            </w:pPr>
            <w:r>
              <w:rPr>
                <w:color w:val="000000"/>
                <w:sz w:val="22"/>
                <w:szCs w:val="22"/>
              </w:rPr>
              <w:t xml:space="preserve">d) projetos dos Sistemas de Proteção Individual Contra </w:t>
            </w:r>
            <w:proofErr w:type="gramStart"/>
            <w:r>
              <w:rPr>
                <w:color w:val="000000"/>
                <w:sz w:val="22"/>
                <w:szCs w:val="22"/>
              </w:rPr>
              <w:t>Quedas (SPIQ), quando aplicável, elaborados</w:t>
            </w:r>
            <w:proofErr w:type="gramEnd"/>
            <w:r>
              <w:rPr>
                <w:color w:val="000000"/>
                <w:sz w:val="22"/>
                <w:szCs w:val="22"/>
              </w:rPr>
              <w:t xml:space="preserve"> por profissional legalmente habilitado;</w:t>
            </w:r>
          </w:p>
          <w:p w:rsidR="00B11C63" w:rsidRDefault="00C26B72">
            <w:pPr>
              <w:pStyle w:val="Pa4"/>
              <w:widowControl w:val="0"/>
              <w:numPr>
                <w:ilvl w:val="0"/>
                <w:numId w:val="1"/>
              </w:numPr>
              <w:spacing w:after="63" w:line="240" w:lineRule="auto"/>
              <w:jc w:val="both"/>
              <w:rPr>
                <w:color w:val="000000"/>
                <w:sz w:val="22"/>
                <w:szCs w:val="22"/>
              </w:rPr>
            </w:pPr>
            <w:r>
              <w:rPr>
                <w:color w:val="000000"/>
                <w:sz w:val="22"/>
                <w:szCs w:val="22"/>
              </w:rPr>
              <w:t xml:space="preserve">e) As empresas contratadas devem fornecer ao contratante o inventário de riscos ocupacionais específicos de suas atividades, o qual deve ser contemplado no PGR do canteiro de obras. 18.4.5 As frentes de trabalho devem ser consideradas na elaboração e </w:t>
            </w:r>
            <w:proofErr w:type="gramStart"/>
            <w:r>
              <w:rPr>
                <w:color w:val="000000"/>
                <w:sz w:val="22"/>
                <w:szCs w:val="22"/>
              </w:rPr>
              <w:t>implementação</w:t>
            </w:r>
            <w:proofErr w:type="gramEnd"/>
            <w:r>
              <w:rPr>
                <w:color w:val="000000"/>
                <w:sz w:val="22"/>
                <w:szCs w:val="22"/>
              </w:rPr>
              <w:t xml:space="preserve"> do PGR.</w:t>
            </w:r>
          </w:p>
          <w:p w:rsidR="00B11C63" w:rsidRDefault="00C26B72">
            <w:pPr>
              <w:pStyle w:val="Standard"/>
              <w:widowControl w:val="0"/>
              <w:numPr>
                <w:ilvl w:val="0"/>
                <w:numId w:val="1"/>
              </w:numPr>
              <w:spacing w:after="63"/>
              <w:jc w:val="both"/>
              <w:rPr>
                <w:b/>
                <w:bCs/>
                <w:color w:val="000000"/>
                <w:sz w:val="22"/>
                <w:szCs w:val="22"/>
              </w:rPr>
            </w:pPr>
            <w:r>
              <w:rPr>
                <w:b/>
                <w:bCs/>
                <w:color w:val="000000"/>
                <w:sz w:val="22"/>
                <w:szCs w:val="22"/>
              </w:rPr>
              <w:t xml:space="preserve">Nota </w:t>
            </w:r>
            <w:proofErr w:type="gramStart"/>
            <w:r>
              <w:rPr>
                <w:b/>
                <w:bCs/>
                <w:color w:val="000000"/>
                <w:sz w:val="22"/>
                <w:szCs w:val="22"/>
              </w:rPr>
              <w:t>2</w:t>
            </w:r>
            <w:proofErr w:type="gramEnd"/>
            <w:r>
              <w:rPr>
                <w:b/>
                <w:bCs/>
                <w:color w:val="000000"/>
                <w:sz w:val="22"/>
                <w:szCs w:val="22"/>
              </w:rPr>
              <w:t>:</w:t>
            </w:r>
          </w:p>
          <w:p w:rsidR="00B11C63" w:rsidRDefault="00C26B72">
            <w:pPr>
              <w:pStyle w:val="Standard"/>
              <w:widowControl w:val="0"/>
              <w:numPr>
                <w:ilvl w:val="0"/>
                <w:numId w:val="1"/>
              </w:numPr>
              <w:spacing w:after="63"/>
              <w:jc w:val="both"/>
              <w:rPr>
                <w:color w:val="000000"/>
                <w:sz w:val="22"/>
                <w:szCs w:val="22"/>
              </w:rPr>
            </w:pPr>
            <w:r>
              <w:rPr>
                <w:color w:val="000000"/>
                <w:sz w:val="22"/>
                <w:szCs w:val="22"/>
              </w:rPr>
              <w:t xml:space="preserve">NR 18.4.2.1 - Em canteiros de obras com até 7 m (sete metros) de altura e com, no máximo, 10 (dez) trabalhadores, o PGR pode ser elaborado por profissional qualificado em segurança do trabalho e implementado </w:t>
            </w:r>
            <w:proofErr w:type="gramStart"/>
            <w:r>
              <w:rPr>
                <w:color w:val="000000"/>
                <w:sz w:val="22"/>
                <w:szCs w:val="22"/>
              </w:rPr>
              <w:t>sob responsabilidade</w:t>
            </w:r>
            <w:proofErr w:type="gramEnd"/>
            <w:r>
              <w:rPr>
                <w:color w:val="000000"/>
                <w:sz w:val="22"/>
                <w:szCs w:val="22"/>
              </w:rPr>
              <w:t xml:space="preserve"> da organização.</w:t>
            </w:r>
          </w:p>
        </w:tc>
      </w:tr>
      <w:tr w:rsidR="00B11C63">
        <w:trPr>
          <w:cantSplit/>
          <w:trHeight w:val="23"/>
        </w:trPr>
        <w:tc>
          <w:tcPr>
            <w:tcW w:w="1745" w:type="dxa"/>
            <w:vMerge w:val="restart"/>
            <w:tcBorders>
              <w:top w:val="single" w:sz="2" w:space="0" w:color="000000"/>
              <w:lef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lastRenderedPageBreak/>
              <w:t xml:space="preserve">Local para </w:t>
            </w:r>
            <w:r>
              <w:rPr>
                <w:rFonts w:ascii="Liberation Serif" w:eastAsia="SimSun;宋体" w:hAnsi="Liberation Serif" w:cs="Liberation Serif"/>
                <w:sz w:val="21"/>
                <w:szCs w:val="21"/>
                <w:lang w:bidi="hi-IN"/>
              </w:rPr>
              <w:br/>
              <w:t>refeições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widowControl w:val="0"/>
              <w:numPr>
                <w:ilvl w:val="0"/>
                <w:numId w:val="1"/>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Local para refeições adequadas</w:t>
            </w:r>
            <w:r>
              <w:rPr>
                <w:rStyle w:val="Fontepargpadro20"/>
                <w:rFonts w:cs="Arial"/>
                <w:sz w:val="21"/>
                <w:szCs w:val="21"/>
              </w:rPr>
              <w:t xml:space="preserve"> no próprio espaço de execução da </w:t>
            </w:r>
            <w:r>
              <w:rPr>
                <w:rStyle w:val="Fontepargpadro20"/>
                <w:sz w:val="21"/>
                <w:szCs w:val="21"/>
              </w:rPr>
              <w:t xml:space="preserve">obra/serviço </w:t>
            </w:r>
            <w:r>
              <w:rPr>
                <w:rStyle w:val="Fontepargpadro20"/>
                <w:rFonts w:cs="Arial"/>
                <w:sz w:val="21"/>
                <w:szCs w:val="21"/>
              </w:rPr>
              <w:t xml:space="preserve">(especificar o tipo de local para refeições a seguir). </w:t>
            </w:r>
            <w:r>
              <w:rPr>
                <w:rStyle w:val="Fontepargpadro20"/>
                <w:sz w:val="21"/>
                <w:szCs w:val="21"/>
                <w:u w:val="single"/>
              </w:rPr>
              <w:t>Observação:</w:t>
            </w:r>
            <w:r>
              <w:rPr>
                <w:rStyle w:val="Fontepargpadro20"/>
                <w:sz w:val="21"/>
                <w:szCs w:val="21"/>
              </w:rPr>
              <w:t xml:space="preserve"> nos casos em que o local para refeições seja disponibilizado nas dependências da CONTRATANTE, indicar o nome completo, função e local de trabalho do responsável pela autorização do uso.</w:t>
            </w:r>
          </w:p>
          <w:p w:rsidR="00B11C63" w:rsidRDefault="00C26B72">
            <w:pPr>
              <w:widowControl w:val="0"/>
              <w:numPr>
                <w:ilvl w:val="0"/>
                <w:numId w:val="1"/>
              </w:numPr>
              <w:jc w:val="both"/>
              <w:rPr>
                <w:rStyle w:val="Fontepargpadro20"/>
                <w:b/>
                <w:bCs/>
                <w:sz w:val="21"/>
                <w:szCs w:val="21"/>
                <w:u w:val="single"/>
              </w:rPr>
            </w:pPr>
            <w:r>
              <w:rPr>
                <w:rStyle w:val="Fontepargpadro20"/>
                <w:b/>
                <w:bCs/>
                <w:sz w:val="21"/>
                <w:szCs w:val="21"/>
                <w:u w:val="single"/>
              </w:rPr>
              <w:t>Especificação:</w:t>
            </w:r>
          </w:p>
          <w:p w:rsidR="00B11C63" w:rsidRDefault="00B11C63">
            <w:pPr>
              <w:widowControl w:val="0"/>
              <w:numPr>
                <w:ilvl w:val="0"/>
                <w:numId w:val="1"/>
              </w:numPr>
              <w:jc w:val="both"/>
              <w:rPr>
                <w:sz w:val="21"/>
                <w:szCs w:val="21"/>
              </w:rPr>
            </w:pPr>
          </w:p>
        </w:tc>
      </w:tr>
      <w:tr w:rsidR="00B11C63">
        <w:trPr>
          <w:cantSplit/>
          <w:trHeight w:val="23"/>
        </w:trPr>
        <w:tc>
          <w:tcPr>
            <w:tcW w:w="1745" w:type="dxa"/>
            <w:vMerge/>
            <w:tcBorders>
              <w:top w:val="single" w:sz="2" w:space="0" w:color="000000"/>
              <w:left w:val="single" w:sz="2" w:space="0" w:color="000000"/>
            </w:tcBorders>
            <w:tcMar>
              <w:top w:w="0" w:type="dxa"/>
              <w:left w:w="10" w:type="dxa"/>
              <w:bottom w:w="0" w:type="dxa"/>
              <w:right w:w="10" w:type="dxa"/>
            </w:tcMar>
            <w:vAlign w:val="center"/>
          </w:tcPr>
          <w:p w:rsidR="00B11C63" w:rsidRDefault="00B11C63">
            <w:pPr>
              <w:widowControl w:val="0"/>
              <w:snapToGrid w:val="0"/>
              <w:ind w:left="432"/>
              <w:rPr>
                <w:sz w:val="21"/>
                <w:szCs w:val="21"/>
              </w:rPr>
            </w:pP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widowControl w:val="0"/>
              <w:numPr>
                <w:ilvl w:val="0"/>
                <w:numId w:val="1"/>
              </w:numPr>
              <w:snapToGrid w:val="0"/>
              <w:rPr>
                <w:sz w:val="21"/>
                <w:szCs w:val="21"/>
              </w:rPr>
            </w:pPr>
          </w:p>
          <w:p w:rsidR="00B11C63" w:rsidRDefault="00C26B72">
            <w:pPr>
              <w:widowControl w:val="0"/>
              <w:numPr>
                <w:ilvl w:val="0"/>
                <w:numId w:val="1"/>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Local para refeições adequadas</w:t>
            </w:r>
            <w:r>
              <w:rPr>
                <w:rStyle w:val="Fontepargpadro20"/>
                <w:rFonts w:cs="Arial"/>
                <w:sz w:val="21"/>
                <w:szCs w:val="21"/>
              </w:rPr>
              <w:t xml:space="preserve"> fora do espaço de execução da </w:t>
            </w:r>
            <w:r>
              <w:rPr>
                <w:rStyle w:val="Fontepargpadro20"/>
                <w:sz w:val="21"/>
                <w:szCs w:val="21"/>
              </w:rPr>
              <w:t xml:space="preserve">obra/serviço (Ex.: restaurante, sede da empresa contratada ou subcontratada </w:t>
            </w:r>
            <w:proofErr w:type="spellStart"/>
            <w:r>
              <w:rPr>
                <w:rStyle w:val="Fontepargpadro20"/>
                <w:sz w:val="21"/>
                <w:szCs w:val="21"/>
              </w:rPr>
              <w:t>etc</w:t>
            </w:r>
            <w:proofErr w:type="spellEnd"/>
            <w:r>
              <w:rPr>
                <w:rStyle w:val="Fontepargpadro20"/>
                <w:sz w:val="21"/>
                <w:szCs w:val="21"/>
              </w:rPr>
              <w:t>).</w:t>
            </w:r>
          </w:p>
          <w:p w:rsidR="00B11C63" w:rsidRDefault="00C26B72">
            <w:pPr>
              <w:widowControl w:val="0"/>
              <w:numPr>
                <w:ilvl w:val="0"/>
                <w:numId w:val="1"/>
              </w:numPr>
              <w:jc w:val="both"/>
              <w:rPr>
                <w:rStyle w:val="Fontepargpadro20"/>
                <w:b/>
                <w:bCs/>
                <w:sz w:val="21"/>
                <w:szCs w:val="21"/>
                <w:u w:val="single"/>
              </w:rPr>
            </w:pPr>
            <w:r>
              <w:rPr>
                <w:rStyle w:val="Fontepargpadro20"/>
                <w:b/>
                <w:bCs/>
                <w:sz w:val="21"/>
                <w:szCs w:val="21"/>
                <w:u w:val="single"/>
              </w:rPr>
              <w:t>Especificação:</w:t>
            </w:r>
          </w:p>
          <w:p w:rsidR="00B11C63" w:rsidRDefault="00B11C63">
            <w:pPr>
              <w:widowControl w:val="0"/>
              <w:numPr>
                <w:ilvl w:val="0"/>
                <w:numId w:val="1"/>
              </w:numPr>
              <w:jc w:val="both"/>
              <w:rPr>
                <w:sz w:val="21"/>
                <w:szCs w:val="21"/>
              </w:rPr>
            </w:pPr>
          </w:p>
        </w:tc>
      </w:tr>
      <w:tr w:rsidR="00B11C63">
        <w:trPr>
          <w:cantSplit/>
          <w:trHeight w:val="23"/>
        </w:trPr>
        <w:tc>
          <w:tcPr>
            <w:tcW w:w="1745" w:type="dxa"/>
            <w:vMerge w:val="restart"/>
            <w:tcBorders>
              <w:top w:val="single" w:sz="2" w:space="0" w:color="000000"/>
              <w:lef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t>Vestiário</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widowControl w:val="0"/>
              <w:numPr>
                <w:ilvl w:val="0"/>
                <w:numId w:val="1"/>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Vestiário adequado</w:t>
            </w:r>
            <w:r>
              <w:rPr>
                <w:rStyle w:val="Fontepargpadro20"/>
                <w:rFonts w:cs="Arial"/>
                <w:sz w:val="21"/>
                <w:szCs w:val="21"/>
              </w:rPr>
              <w:t xml:space="preserve">  no próprio local de execução da </w:t>
            </w:r>
            <w:r>
              <w:rPr>
                <w:rStyle w:val="Fontepargpadro20"/>
                <w:sz w:val="21"/>
                <w:szCs w:val="21"/>
              </w:rPr>
              <w:t xml:space="preserve">obra/serviço </w:t>
            </w:r>
            <w:r>
              <w:rPr>
                <w:rStyle w:val="Fontepargpadro20"/>
                <w:rFonts w:cs="Arial"/>
                <w:sz w:val="21"/>
                <w:szCs w:val="21"/>
              </w:rPr>
              <w:t xml:space="preserve">(especificar o tipo a seguir). </w:t>
            </w:r>
            <w:r>
              <w:rPr>
                <w:rStyle w:val="Fontepargpadro20"/>
                <w:sz w:val="21"/>
                <w:szCs w:val="21"/>
                <w:u w:val="single"/>
              </w:rPr>
              <w:t>Observação:</w:t>
            </w:r>
            <w:r>
              <w:rPr>
                <w:rStyle w:val="Fontepargpadro20"/>
                <w:sz w:val="21"/>
                <w:szCs w:val="21"/>
              </w:rPr>
              <w:t xml:space="preserve"> nos casos em que o vestiário seja disponibilizado nas dependências da CONTRATANTE, indicar o nome completo, função e local de trabalho do responsável pela autorização do uso.</w:t>
            </w:r>
          </w:p>
          <w:p w:rsidR="00B11C63" w:rsidRDefault="00C26B72">
            <w:pPr>
              <w:widowControl w:val="0"/>
              <w:numPr>
                <w:ilvl w:val="0"/>
                <w:numId w:val="1"/>
              </w:numPr>
              <w:rPr>
                <w:b/>
                <w:bCs/>
                <w:sz w:val="21"/>
                <w:szCs w:val="21"/>
                <w:u w:val="single"/>
              </w:rPr>
            </w:pPr>
            <w:r>
              <w:rPr>
                <w:rStyle w:val="Fontepargpadro20"/>
                <w:b/>
                <w:bCs/>
                <w:sz w:val="21"/>
                <w:szCs w:val="21"/>
                <w:u w:val="single"/>
              </w:rPr>
              <w:t>Especificação:</w:t>
            </w:r>
          </w:p>
          <w:p w:rsidR="00B11C63" w:rsidRDefault="00B11C63">
            <w:pPr>
              <w:widowControl w:val="0"/>
              <w:numPr>
                <w:ilvl w:val="0"/>
                <w:numId w:val="1"/>
              </w:numPr>
              <w:rPr>
                <w:sz w:val="21"/>
                <w:szCs w:val="21"/>
              </w:rPr>
            </w:pPr>
          </w:p>
        </w:tc>
      </w:tr>
      <w:tr w:rsidR="00B11C63">
        <w:trPr>
          <w:cantSplit/>
          <w:trHeight w:val="23"/>
        </w:trPr>
        <w:tc>
          <w:tcPr>
            <w:tcW w:w="1745" w:type="dxa"/>
            <w:vMerge/>
            <w:tcBorders>
              <w:top w:val="single" w:sz="2" w:space="0" w:color="000000"/>
              <w:left w:val="single" w:sz="2" w:space="0" w:color="000000"/>
            </w:tcBorders>
            <w:tcMar>
              <w:top w:w="0" w:type="dxa"/>
              <w:left w:w="10" w:type="dxa"/>
              <w:bottom w:w="0" w:type="dxa"/>
              <w:right w:w="10" w:type="dxa"/>
            </w:tcMar>
            <w:vAlign w:val="center"/>
          </w:tcPr>
          <w:p w:rsidR="00B11C63" w:rsidRDefault="00B11C63">
            <w:pPr>
              <w:widowControl w:val="0"/>
              <w:snapToGrid w:val="0"/>
              <w:ind w:left="432"/>
              <w:rPr>
                <w:sz w:val="21"/>
                <w:szCs w:val="21"/>
              </w:rPr>
            </w:pP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widowControl w:val="0"/>
              <w:numPr>
                <w:ilvl w:val="0"/>
                <w:numId w:val="1"/>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Vestiário adequado</w:t>
            </w:r>
            <w:r>
              <w:rPr>
                <w:rStyle w:val="Fontepargpadro20"/>
                <w:rFonts w:cs="Arial"/>
                <w:sz w:val="21"/>
                <w:szCs w:val="21"/>
              </w:rPr>
              <w:t xml:space="preserve"> fora do local de execução da </w:t>
            </w:r>
            <w:r>
              <w:rPr>
                <w:rStyle w:val="Fontepargpadro20"/>
                <w:sz w:val="21"/>
                <w:szCs w:val="21"/>
              </w:rPr>
              <w:t xml:space="preserve">obra/serviço, por exemplo, sede da empresa contratada ou subcontratada, hotel </w:t>
            </w:r>
            <w:proofErr w:type="spellStart"/>
            <w:r>
              <w:rPr>
                <w:rStyle w:val="Fontepargpadro20"/>
                <w:sz w:val="21"/>
                <w:szCs w:val="21"/>
              </w:rPr>
              <w:t>etc</w:t>
            </w:r>
            <w:proofErr w:type="spellEnd"/>
            <w:r>
              <w:rPr>
                <w:rStyle w:val="Fontepargpadro20"/>
                <w:sz w:val="21"/>
                <w:szCs w:val="21"/>
              </w:rPr>
              <w:t>).</w:t>
            </w:r>
          </w:p>
          <w:p w:rsidR="00B11C63" w:rsidRDefault="00C26B72">
            <w:pPr>
              <w:widowControl w:val="0"/>
              <w:numPr>
                <w:ilvl w:val="0"/>
                <w:numId w:val="1"/>
              </w:numPr>
              <w:jc w:val="both"/>
              <w:rPr>
                <w:b/>
                <w:bCs/>
                <w:sz w:val="21"/>
                <w:szCs w:val="21"/>
                <w:u w:val="single"/>
              </w:rPr>
            </w:pPr>
            <w:r>
              <w:rPr>
                <w:b/>
                <w:bCs/>
                <w:sz w:val="21"/>
                <w:szCs w:val="21"/>
                <w:u w:val="single"/>
              </w:rPr>
              <w:t>Especificação:</w:t>
            </w:r>
          </w:p>
          <w:p w:rsidR="00B11C63" w:rsidRDefault="00B11C63">
            <w:pPr>
              <w:widowControl w:val="0"/>
              <w:numPr>
                <w:ilvl w:val="0"/>
                <w:numId w:val="1"/>
              </w:numPr>
              <w:jc w:val="both"/>
              <w:rPr>
                <w:sz w:val="21"/>
                <w:szCs w:val="21"/>
              </w:rPr>
            </w:pPr>
          </w:p>
        </w:tc>
      </w:tr>
      <w:tr w:rsidR="00B11C63">
        <w:trPr>
          <w:trHeight w:val="23"/>
        </w:trPr>
        <w:tc>
          <w:tcPr>
            <w:tcW w:w="1745" w:type="dxa"/>
            <w:tcBorders>
              <w:top w:val="single" w:sz="2" w:space="0" w:color="000000"/>
              <w:lef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t>Água potável</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widowControl w:val="0"/>
              <w:numPr>
                <w:ilvl w:val="0"/>
                <w:numId w:val="1"/>
              </w:numPr>
              <w:rPr>
                <w:sz w:val="21"/>
                <w:szCs w:val="21"/>
              </w:rPr>
            </w:pPr>
            <w:proofErr w:type="gramStart"/>
            <w:r>
              <w:rPr>
                <w:sz w:val="21"/>
                <w:szCs w:val="21"/>
              </w:rPr>
              <w:t xml:space="preserve">[      </w:t>
            </w:r>
            <w:proofErr w:type="gramEnd"/>
            <w:r>
              <w:rPr>
                <w:sz w:val="21"/>
                <w:szCs w:val="21"/>
              </w:rPr>
              <w:t>] Água potável, filtrada e fresca, sendo proibido o uso de copos coletivos.</w:t>
            </w:r>
          </w:p>
          <w:p w:rsidR="00B11C63" w:rsidRDefault="00C26B72">
            <w:pPr>
              <w:widowControl w:val="0"/>
              <w:numPr>
                <w:ilvl w:val="0"/>
                <w:numId w:val="1"/>
              </w:numPr>
              <w:rPr>
                <w:b/>
                <w:bCs/>
                <w:sz w:val="21"/>
                <w:szCs w:val="21"/>
                <w:u w:val="single"/>
              </w:rPr>
            </w:pPr>
            <w:r>
              <w:rPr>
                <w:b/>
                <w:bCs/>
                <w:sz w:val="21"/>
                <w:szCs w:val="21"/>
                <w:u w:val="single"/>
              </w:rPr>
              <w:t>Especificação:</w:t>
            </w:r>
          </w:p>
          <w:p w:rsidR="00B11C63" w:rsidRDefault="00B11C63">
            <w:pPr>
              <w:widowControl w:val="0"/>
              <w:numPr>
                <w:ilvl w:val="0"/>
                <w:numId w:val="1"/>
              </w:numPr>
              <w:rPr>
                <w:sz w:val="21"/>
                <w:szCs w:val="21"/>
              </w:rPr>
            </w:pPr>
          </w:p>
        </w:tc>
      </w:tr>
      <w:tr w:rsidR="00B11C63">
        <w:trPr>
          <w:trHeight w:val="23"/>
        </w:trPr>
        <w:tc>
          <w:tcPr>
            <w:tcW w:w="1745" w:type="dxa"/>
            <w:tcBorders>
              <w:top w:val="single" w:sz="2" w:space="0" w:color="000000"/>
              <w:lef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t>Alojamentos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widowControl w:val="0"/>
              <w:numPr>
                <w:ilvl w:val="0"/>
                <w:numId w:val="1"/>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Alojamento</w:t>
            </w:r>
            <w:r>
              <w:rPr>
                <w:rStyle w:val="Fontepargpadro20"/>
                <w:rFonts w:cs="Arial"/>
                <w:sz w:val="21"/>
                <w:szCs w:val="21"/>
              </w:rPr>
              <w:t xml:space="preserve">, por exemplo, </w:t>
            </w:r>
            <w:r>
              <w:rPr>
                <w:rStyle w:val="Fontepargpadro20"/>
                <w:sz w:val="21"/>
                <w:szCs w:val="21"/>
              </w:rPr>
              <w:t>hotel, alojamento no canteiro de obras, trabalhadores residentes no município de execução da obra/serviço etc.</w:t>
            </w:r>
          </w:p>
          <w:p w:rsidR="00B11C63" w:rsidRDefault="00C26B72">
            <w:pPr>
              <w:widowControl w:val="0"/>
              <w:numPr>
                <w:ilvl w:val="0"/>
                <w:numId w:val="1"/>
              </w:numPr>
              <w:jc w:val="both"/>
              <w:rPr>
                <w:b/>
                <w:bCs/>
                <w:sz w:val="21"/>
                <w:szCs w:val="21"/>
                <w:u w:val="single"/>
              </w:rPr>
            </w:pPr>
            <w:r>
              <w:rPr>
                <w:rStyle w:val="Fontepargpadro20"/>
                <w:b/>
                <w:bCs/>
                <w:sz w:val="21"/>
                <w:szCs w:val="21"/>
                <w:u w:val="single"/>
              </w:rPr>
              <w:t>Especificação:</w:t>
            </w:r>
          </w:p>
          <w:p w:rsidR="00B11C63" w:rsidRDefault="00B11C63">
            <w:pPr>
              <w:widowControl w:val="0"/>
              <w:numPr>
                <w:ilvl w:val="0"/>
                <w:numId w:val="1"/>
              </w:numPr>
              <w:jc w:val="both"/>
              <w:rPr>
                <w:sz w:val="21"/>
                <w:szCs w:val="21"/>
              </w:rPr>
            </w:pPr>
          </w:p>
        </w:tc>
      </w:tr>
      <w:tr w:rsidR="00B11C63">
        <w:trPr>
          <w:trHeight w:val="23"/>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widowControl w:val="0"/>
              <w:numPr>
                <w:ilvl w:val="0"/>
                <w:numId w:val="1"/>
              </w:numPr>
              <w:jc w:val="center"/>
              <w:rPr>
                <w:rFonts w:cs="Arial"/>
                <w:sz w:val="21"/>
                <w:szCs w:val="21"/>
              </w:rPr>
            </w:pPr>
            <w:r>
              <w:rPr>
                <w:rFonts w:cs="Arial"/>
                <w:sz w:val="21"/>
                <w:szCs w:val="21"/>
              </w:rPr>
              <w:t>Instalações elétricas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widowControl w:val="0"/>
              <w:numPr>
                <w:ilvl w:val="0"/>
                <w:numId w:val="1"/>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Instalações Elétricas</w:t>
            </w:r>
            <w:r>
              <w:rPr>
                <w:rStyle w:val="Fontepargpadro20"/>
                <w:sz w:val="21"/>
                <w:szCs w:val="21"/>
                <w:u w:val="single"/>
              </w:rPr>
              <w:t>:</w:t>
            </w:r>
            <w:r>
              <w:rPr>
                <w:rStyle w:val="Fontepargpadro20"/>
                <w:sz w:val="21"/>
                <w:szCs w:val="21"/>
              </w:rPr>
              <w:t xml:space="preserve"> nos casos em que seja disponibilizado as instalações elétricas das dependências da CONTRATANTE para uso da CONTRATADA, indicar o nome completo, função e local de trabalho do responsável pela autorização do uso.</w:t>
            </w:r>
          </w:p>
          <w:p w:rsidR="00B11C63" w:rsidRDefault="00C26B72">
            <w:pPr>
              <w:widowControl w:val="0"/>
              <w:numPr>
                <w:ilvl w:val="0"/>
                <w:numId w:val="1"/>
              </w:numPr>
              <w:rPr>
                <w:b/>
                <w:bCs/>
                <w:sz w:val="21"/>
                <w:szCs w:val="21"/>
                <w:u w:val="single"/>
              </w:rPr>
            </w:pPr>
            <w:r>
              <w:rPr>
                <w:rStyle w:val="Fontepargpadro20"/>
                <w:b/>
                <w:bCs/>
                <w:sz w:val="21"/>
                <w:szCs w:val="21"/>
                <w:u w:val="single"/>
              </w:rPr>
              <w:t>Especificação:</w:t>
            </w:r>
          </w:p>
          <w:p w:rsidR="00B11C63" w:rsidRDefault="00B11C63">
            <w:pPr>
              <w:widowControl w:val="0"/>
              <w:numPr>
                <w:ilvl w:val="0"/>
                <w:numId w:val="1"/>
              </w:numPr>
              <w:rPr>
                <w:sz w:val="21"/>
                <w:szCs w:val="21"/>
              </w:rPr>
            </w:pPr>
          </w:p>
        </w:tc>
      </w:tr>
      <w:tr w:rsidR="00B11C63">
        <w:trPr>
          <w:trHeight w:val="23"/>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rsidR="00B11C63" w:rsidRDefault="00C26B72">
            <w:pPr>
              <w:widowControl w:val="0"/>
              <w:numPr>
                <w:ilvl w:val="0"/>
                <w:numId w:val="1"/>
              </w:numPr>
              <w:jc w:val="center"/>
              <w:rPr>
                <w:rFonts w:cs="Arial"/>
                <w:sz w:val="21"/>
                <w:szCs w:val="21"/>
              </w:rPr>
            </w:pPr>
            <w:r>
              <w:rPr>
                <w:rFonts w:cs="Arial"/>
                <w:sz w:val="21"/>
                <w:szCs w:val="21"/>
              </w:rPr>
              <w:t>Outros</w:t>
            </w:r>
          </w:p>
        </w:tc>
        <w:tc>
          <w:tcPr>
            <w:tcW w:w="8372"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widowControl w:val="0"/>
              <w:numPr>
                <w:ilvl w:val="0"/>
                <w:numId w:val="1"/>
              </w:numPr>
              <w:rPr>
                <w:b/>
                <w:bCs/>
                <w:sz w:val="21"/>
                <w:szCs w:val="21"/>
                <w:u w:val="single"/>
              </w:rPr>
            </w:pPr>
            <w:r>
              <w:rPr>
                <w:b/>
                <w:bCs/>
                <w:sz w:val="21"/>
                <w:szCs w:val="21"/>
                <w:u w:val="single"/>
              </w:rPr>
              <w:t>Especificação:</w:t>
            </w:r>
          </w:p>
          <w:p w:rsidR="00B11C63" w:rsidRDefault="00B11C63">
            <w:pPr>
              <w:widowControl w:val="0"/>
              <w:numPr>
                <w:ilvl w:val="0"/>
                <w:numId w:val="1"/>
              </w:numPr>
              <w:rPr>
                <w:sz w:val="21"/>
                <w:szCs w:val="21"/>
              </w:rPr>
            </w:pPr>
          </w:p>
        </w:tc>
      </w:tr>
      <w:tr w:rsidR="00B11C63">
        <w:trPr>
          <w:trHeight w:val="23"/>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B11C63">
        <w:trPr>
          <w:trHeight w:val="23"/>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widowControl w:val="0"/>
              <w:numPr>
                <w:ilvl w:val="0"/>
                <w:numId w:val="1"/>
              </w:numPr>
              <w:snapToGrid w:val="0"/>
              <w:jc w:val="both"/>
              <w:rPr>
                <w:rFonts w:cs="Arial"/>
                <w:b/>
                <w:bCs/>
                <w:sz w:val="22"/>
                <w:szCs w:val="22"/>
              </w:rPr>
            </w:pPr>
            <w:r>
              <w:rPr>
                <w:rFonts w:cs="Arial"/>
                <w:b/>
                <w:bCs/>
                <w:sz w:val="22"/>
                <w:szCs w:val="22"/>
              </w:rPr>
              <w:t xml:space="preserve">Estou ciente e de acordo que o não cumprimento das normas contidas nesta resolução, </w:t>
            </w:r>
            <w:proofErr w:type="gramStart"/>
            <w:r>
              <w:rPr>
                <w:rFonts w:cs="Arial"/>
                <w:b/>
                <w:bCs/>
                <w:sz w:val="22"/>
                <w:szCs w:val="22"/>
              </w:rPr>
              <w:t>poderão</w:t>
            </w:r>
            <w:proofErr w:type="gramEnd"/>
            <w:r>
              <w:rPr>
                <w:rFonts w:cs="Arial"/>
                <w:b/>
                <w:bCs/>
                <w:sz w:val="22"/>
                <w:szCs w:val="22"/>
              </w:rPr>
              <w:t xml:space="preserve"> acarretar em medidas disciplinares, conforme segue:</w:t>
            </w:r>
          </w:p>
          <w:p w:rsidR="00B11C63" w:rsidRDefault="00B11C63">
            <w:pPr>
              <w:widowControl w:val="0"/>
              <w:numPr>
                <w:ilvl w:val="0"/>
                <w:numId w:val="1"/>
              </w:numPr>
              <w:snapToGrid w:val="0"/>
              <w:jc w:val="both"/>
              <w:rPr>
                <w:rFonts w:cs="Arial"/>
                <w:b/>
                <w:bCs/>
                <w:sz w:val="22"/>
                <w:szCs w:val="22"/>
              </w:rPr>
            </w:pPr>
          </w:p>
          <w:p w:rsidR="00B11C63" w:rsidRDefault="00C26B72">
            <w:pPr>
              <w:pStyle w:val="Standard"/>
              <w:widowControl w:val="0"/>
              <w:numPr>
                <w:ilvl w:val="0"/>
                <w:numId w:val="1"/>
              </w:numPr>
              <w:spacing w:after="63"/>
              <w:jc w:val="both"/>
              <w:rPr>
                <w:rFonts w:eastAsia="Liberation Serif" w:cs="Arial"/>
                <w:b/>
                <w:bCs/>
                <w:color w:val="000000"/>
                <w:sz w:val="22"/>
                <w:szCs w:val="22"/>
              </w:rPr>
            </w:pPr>
            <w:r>
              <w:rPr>
                <w:rFonts w:eastAsia="Liberation Serif" w:cs="Arial"/>
                <w:b/>
                <w:bCs/>
                <w:color w:val="000000"/>
                <w:sz w:val="22"/>
                <w:szCs w:val="22"/>
              </w:rPr>
              <w:t>A: Comunicado de infração;</w:t>
            </w:r>
          </w:p>
          <w:p w:rsidR="00B11C63" w:rsidRDefault="00C26B72">
            <w:pPr>
              <w:pStyle w:val="Standard"/>
              <w:widowControl w:val="0"/>
              <w:numPr>
                <w:ilvl w:val="0"/>
                <w:numId w:val="1"/>
              </w:numPr>
              <w:spacing w:after="63"/>
              <w:jc w:val="both"/>
              <w:rPr>
                <w:rFonts w:eastAsia="Liberation Serif" w:cs="Arial"/>
                <w:b/>
                <w:bCs/>
                <w:color w:val="000000"/>
                <w:sz w:val="22"/>
                <w:szCs w:val="22"/>
              </w:rPr>
            </w:pPr>
            <w:r>
              <w:rPr>
                <w:rFonts w:eastAsia="Liberation Serif" w:cs="Arial"/>
                <w:b/>
                <w:bCs/>
                <w:color w:val="000000"/>
                <w:sz w:val="22"/>
                <w:szCs w:val="22"/>
              </w:rPr>
              <w:t>B: Advertência;</w:t>
            </w:r>
          </w:p>
          <w:p w:rsidR="00B11C63" w:rsidRDefault="00C26B72">
            <w:pPr>
              <w:pStyle w:val="Standard"/>
              <w:widowControl w:val="0"/>
              <w:numPr>
                <w:ilvl w:val="0"/>
                <w:numId w:val="1"/>
              </w:numPr>
              <w:spacing w:after="63"/>
              <w:jc w:val="both"/>
              <w:rPr>
                <w:rFonts w:eastAsia="Liberation Serif" w:cs="Arial"/>
                <w:b/>
                <w:bCs/>
                <w:color w:val="000000"/>
                <w:sz w:val="22"/>
                <w:szCs w:val="22"/>
              </w:rPr>
            </w:pPr>
            <w:r>
              <w:rPr>
                <w:rFonts w:eastAsia="Liberation Serif" w:cs="Arial"/>
                <w:b/>
                <w:bCs/>
                <w:color w:val="000000"/>
                <w:sz w:val="22"/>
                <w:szCs w:val="22"/>
              </w:rPr>
              <w:t>C: Retenção de pagamento até correção das irregularidades apontadas anteriormente com base nas normas regulamentadoras.</w:t>
            </w:r>
          </w:p>
          <w:p w:rsidR="00B11C63" w:rsidRDefault="00B11C63">
            <w:pPr>
              <w:pStyle w:val="Standard"/>
              <w:widowControl w:val="0"/>
              <w:numPr>
                <w:ilvl w:val="0"/>
                <w:numId w:val="1"/>
              </w:numPr>
              <w:spacing w:after="63"/>
              <w:jc w:val="both"/>
              <w:rPr>
                <w:rFonts w:eastAsia="Liberation Serif" w:cs="Arial"/>
                <w:b/>
                <w:bCs/>
                <w:color w:val="000000"/>
                <w:sz w:val="22"/>
                <w:szCs w:val="22"/>
              </w:rPr>
            </w:pPr>
          </w:p>
          <w:p w:rsidR="00B11C63" w:rsidRDefault="00C26B72">
            <w:pPr>
              <w:pStyle w:val="Standard"/>
              <w:widowControl w:val="0"/>
              <w:numPr>
                <w:ilvl w:val="0"/>
                <w:numId w:val="1"/>
              </w:numPr>
              <w:spacing w:after="120"/>
              <w:jc w:val="center"/>
              <w:rPr>
                <w:rFonts w:cs="Arial"/>
                <w:sz w:val="22"/>
                <w:szCs w:val="22"/>
              </w:rPr>
            </w:pPr>
            <w:r>
              <w:rPr>
                <w:rFonts w:cs="Arial"/>
                <w:sz w:val="22"/>
                <w:szCs w:val="22"/>
              </w:rPr>
              <w:t>________________________________________________</w:t>
            </w:r>
          </w:p>
          <w:p w:rsidR="00B11C63" w:rsidRDefault="00C26B72">
            <w:pPr>
              <w:pStyle w:val="Standard"/>
              <w:widowControl w:val="0"/>
              <w:numPr>
                <w:ilvl w:val="0"/>
                <w:numId w:val="1"/>
              </w:numPr>
              <w:spacing w:after="120"/>
              <w:jc w:val="center"/>
              <w:rPr>
                <w:rFonts w:cs="Arial"/>
                <w:color w:val="000000"/>
                <w:sz w:val="22"/>
                <w:szCs w:val="22"/>
              </w:rPr>
            </w:pPr>
            <w:r>
              <w:rPr>
                <w:rFonts w:cs="Arial"/>
                <w:color w:val="000000"/>
                <w:sz w:val="22"/>
                <w:szCs w:val="22"/>
              </w:rPr>
              <w:t>Assinado pelo Responsável Legal da Contratada</w:t>
            </w:r>
          </w:p>
        </w:tc>
      </w:tr>
    </w:tbl>
    <w:p w:rsidR="00B11C63" w:rsidRDefault="00B11C63">
      <w:pPr>
        <w:pStyle w:val="Standard"/>
        <w:numPr>
          <w:ilvl w:val="0"/>
          <w:numId w:val="1"/>
        </w:numPr>
        <w:spacing w:after="120"/>
        <w:jc w:val="right"/>
      </w:pPr>
    </w:p>
    <w:p w:rsidR="00B11C63" w:rsidRDefault="00C26B72">
      <w:pPr>
        <w:pStyle w:val="Standard"/>
        <w:numPr>
          <w:ilvl w:val="0"/>
          <w:numId w:val="1"/>
        </w:numPr>
        <w:spacing w:after="120"/>
        <w:jc w:val="right"/>
      </w:pPr>
      <w:r>
        <w:br w:type="page"/>
      </w:r>
    </w:p>
    <w:p w:rsidR="00B11C63" w:rsidRDefault="00C26B72">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87"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21" name="Figur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igura20"/>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C26B72">
      <w:pPr>
        <w:pStyle w:val="Pa5"/>
        <w:numPr>
          <w:ilvl w:val="0"/>
          <w:numId w:val="1"/>
        </w:numPr>
        <w:spacing w:line="240" w:lineRule="auto"/>
        <w:jc w:val="center"/>
        <w:rPr>
          <w:color w:val="000000"/>
          <w:sz w:val="22"/>
          <w:szCs w:val="22"/>
        </w:rPr>
      </w:pPr>
      <w:r>
        <w:rPr>
          <w:color w:val="000000"/>
          <w:sz w:val="22"/>
          <w:szCs w:val="22"/>
        </w:rPr>
        <w:t>RESOLUÇÃO DA SEMAD Nº 01/2022.</w:t>
      </w:r>
    </w:p>
    <w:p w:rsidR="00B11C63" w:rsidRDefault="00C26B72">
      <w:pPr>
        <w:pStyle w:val="Pa4"/>
        <w:numPr>
          <w:ilvl w:val="0"/>
          <w:numId w:val="1"/>
        </w:numPr>
        <w:spacing w:line="240" w:lineRule="auto"/>
        <w:jc w:val="center"/>
        <w:rPr>
          <w:color w:val="000000"/>
          <w:sz w:val="22"/>
          <w:szCs w:val="22"/>
        </w:rPr>
      </w:pPr>
      <w:r>
        <w:rPr>
          <w:color w:val="000000"/>
          <w:sz w:val="22"/>
          <w:szCs w:val="22"/>
        </w:rPr>
        <w:t xml:space="preserve">DIRETRIZES </w:t>
      </w:r>
      <w:proofErr w:type="gramStart"/>
      <w:r>
        <w:rPr>
          <w:color w:val="000000"/>
          <w:sz w:val="22"/>
          <w:szCs w:val="22"/>
        </w:rPr>
        <w:t>GERAIS REFERENTE</w:t>
      </w:r>
      <w:proofErr w:type="gramEnd"/>
      <w:r>
        <w:rPr>
          <w:color w:val="000000"/>
          <w:sz w:val="22"/>
          <w:szCs w:val="22"/>
        </w:rPr>
        <w:t xml:space="preserve"> À SAÚDE E SEGURANÇA DO TRABALHO PARA EMPRESAS CONTRATADAS</w:t>
      </w:r>
    </w:p>
    <w:p w:rsidR="00B11C63" w:rsidRDefault="00C26B72">
      <w:pPr>
        <w:pStyle w:val="Pa5"/>
        <w:numPr>
          <w:ilvl w:val="0"/>
          <w:numId w:val="1"/>
        </w:numPr>
        <w:spacing w:line="240" w:lineRule="auto"/>
        <w:jc w:val="center"/>
        <w:rPr>
          <w:b/>
          <w:color w:val="000000"/>
          <w:sz w:val="22"/>
          <w:szCs w:val="22"/>
        </w:rPr>
      </w:pPr>
      <w:r>
        <w:rPr>
          <w:b/>
          <w:color w:val="000000"/>
          <w:sz w:val="22"/>
          <w:szCs w:val="22"/>
        </w:rPr>
        <w:t>ANEXO VIII – Atividades de Risco</w:t>
      </w:r>
    </w:p>
    <w:p w:rsidR="00B11C63" w:rsidRDefault="00C26B72">
      <w:pPr>
        <w:pStyle w:val="Pa5"/>
        <w:numPr>
          <w:ilvl w:val="0"/>
          <w:numId w:val="1"/>
        </w:numPr>
        <w:spacing w:line="240" w:lineRule="auto"/>
        <w:jc w:val="center"/>
        <w:rPr>
          <w:color w:val="000000"/>
          <w:sz w:val="22"/>
          <w:szCs w:val="22"/>
        </w:rPr>
      </w:pPr>
      <w:r>
        <w:rPr>
          <w:color w:val="000000"/>
          <w:sz w:val="22"/>
          <w:szCs w:val="22"/>
        </w:rPr>
        <w:t>DECLARAÇÃO AO SESMT-PMP</w:t>
      </w:r>
    </w:p>
    <w:tbl>
      <w:tblPr>
        <w:tblW w:w="10004" w:type="dxa"/>
        <w:tblInd w:w="-285" w:type="dxa"/>
        <w:tblLayout w:type="fixed"/>
        <w:tblCellMar>
          <w:top w:w="55" w:type="dxa"/>
          <w:left w:w="55" w:type="dxa"/>
          <w:bottom w:w="55" w:type="dxa"/>
          <w:right w:w="55" w:type="dxa"/>
        </w:tblCellMar>
        <w:tblLook w:val="04A0" w:firstRow="1" w:lastRow="0" w:firstColumn="1" w:lastColumn="0" w:noHBand="0" w:noVBand="1"/>
      </w:tblPr>
      <w:tblGrid>
        <w:gridCol w:w="1934"/>
        <w:gridCol w:w="2359"/>
        <w:gridCol w:w="5711"/>
      </w:tblGrid>
      <w:tr w:rsidR="00B11C63">
        <w:trPr>
          <w:trHeight w:val="23"/>
        </w:trPr>
        <w:tc>
          <w:tcPr>
            <w:tcW w:w="1000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1. Dados Gerais sobre a Contratação da Obra/Serviço</w:t>
            </w:r>
          </w:p>
        </w:tc>
      </w:tr>
      <w:tr w:rsidR="00B11C63">
        <w:trPr>
          <w:trHeight w:val="23"/>
        </w:trPr>
        <w:tc>
          <w:tcPr>
            <w:tcW w:w="10003"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Secretaria Contratante:</w:t>
            </w:r>
          </w:p>
        </w:tc>
      </w:tr>
      <w:tr w:rsidR="00B11C63">
        <w:trPr>
          <w:cantSplit/>
          <w:trHeight w:val="23"/>
        </w:trPr>
        <w:tc>
          <w:tcPr>
            <w:tcW w:w="4293"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Modalidade:</w:t>
            </w:r>
          </w:p>
        </w:tc>
        <w:tc>
          <w:tcPr>
            <w:tcW w:w="5710"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da Licitação (nº e ano):</w:t>
            </w:r>
          </w:p>
        </w:tc>
      </w:tr>
      <w:tr w:rsidR="00B11C63">
        <w:trPr>
          <w:cantSplit/>
          <w:trHeight w:val="23"/>
        </w:trPr>
        <w:tc>
          <w:tcPr>
            <w:tcW w:w="4293" w:type="dxa"/>
            <w:gridSpan w:val="2"/>
            <w:vMerge/>
            <w:tcBorders>
              <w:left w:val="single" w:sz="2" w:space="0" w:color="000000"/>
              <w:bottom w:val="single" w:sz="2" w:space="0" w:color="000000"/>
            </w:tcBorders>
            <w:tcMar>
              <w:top w:w="0" w:type="dxa"/>
              <w:left w:w="10" w:type="dxa"/>
              <w:bottom w:w="0" w:type="dxa"/>
              <w:right w:w="10" w:type="dxa"/>
            </w:tcMar>
            <w:vAlign w:val="center"/>
          </w:tcPr>
          <w:p w:rsidR="00B11C63" w:rsidRDefault="00B11C63">
            <w:pPr>
              <w:widowControl w:val="0"/>
              <w:snapToGrid w:val="0"/>
              <w:ind w:left="432"/>
            </w:pPr>
          </w:p>
        </w:tc>
        <w:tc>
          <w:tcPr>
            <w:tcW w:w="5710"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do Processo (nº e ano):</w:t>
            </w:r>
          </w:p>
        </w:tc>
      </w:tr>
      <w:tr w:rsidR="00B11C63">
        <w:trPr>
          <w:trHeight w:val="23"/>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B11C63" w:rsidRDefault="00C26B72">
            <w:pPr>
              <w:pStyle w:val="Contedodatabela"/>
              <w:widowControl w:val="0"/>
              <w:numPr>
                <w:ilvl w:val="0"/>
                <w:numId w:val="1"/>
              </w:numPr>
              <w:ind w:firstLine="27"/>
              <w:rPr>
                <w:rFonts w:cs="Arial"/>
                <w:color w:val="000000"/>
              </w:rPr>
            </w:pPr>
            <w:r>
              <w:rPr>
                <w:rFonts w:cs="Arial"/>
                <w:color w:val="000000"/>
              </w:rPr>
              <w:t>Descrição da obra/serviço a ser realizado:</w:t>
            </w:r>
          </w:p>
        </w:tc>
      </w:tr>
      <w:tr w:rsidR="00B11C63">
        <w:trPr>
          <w:trHeight w:val="23"/>
        </w:trPr>
        <w:tc>
          <w:tcPr>
            <w:tcW w:w="1000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2. Dados da Empresa Contratada</w:t>
            </w:r>
          </w:p>
        </w:tc>
      </w:tr>
      <w:tr w:rsidR="00B11C63">
        <w:trPr>
          <w:trHeight w:val="23"/>
        </w:trPr>
        <w:tc>
          <w:tcPr>
            <w:tcW w:w="1934"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c>
          <w:tcPr>
            <w:tcW w:w="8069"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93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CNPJ:</w:t>
            </w:r>
          </w:p>
        </w:tc>
        <w:tc>
          <w:tcPr>
            <w:tcW w:w="8069"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93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Endereço:</w:t>
            </w:r>
          </w:p>
        </w:tc>
        <w:tc>
          <w:tcPr>
            <w:tcW w:w="8069"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93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Cidade/Estado:</w:t>
            </w:r>
          </w:p>
        </w:tc>
        <w:tc>
          <w:tcPr>
            <w:tcW w:w="8069"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4293"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710"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E-mail:</w:t>
            </w:r>
          </w:p>
        </w:tc>
      </w:tr>
      <w:tr w:rsidR="00B11C63">
        <w:trPr>
          <w:trHeight w:val="23"/>
        </w:trPr>
        <w:tc>
          <w:tcPr>
            <w:tcW w:w="10003"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rsidR="00B11C63" w:rsidRDefault="00C26B72">
            <w:pPr>
              <w:pStyle w:val="Contedodatabela"/>
              <w:widowControl w:val="0"/>
              <w:numPr>
                <w:ilvl w:val="0"/>
                <w:numId w:val="1"/>
              </w:numPr>
              <w:jc w:val="center"/>
              <w:rPr>
                <w:rFonts w:cs="Arial"/>
                <w:b/>
                <w:color w:val="000000"/>
              </w:rPr>
            </w:pPr>
            <w:r>
              <w:rPr>
                <w:rFonts w:cs="Arial"/>
                <w:b/>
                <w:color w:val="000000"/>
              </w:rPr>
              <w:t>DECLARAÇÃO AO SESMT-PMP</w:t>
            </w:r>
          </w:p>
        </w:tc>
      </w:tr>
      <w:tr w:rsidR="00B11C63">
        <w:trPr>
          <w:trHeight w:val="23"/>
        </w:trPr>
        <w:tc>
          <w:tcPr>
            <w:tcW w:w="10003"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4"/>
              <w:widowControl w:val="0"/>
              <w:numPr>
                <w:ilvl w:val="0"/>
                <w:numId w:val="1"/>
              </w:numPr>
              <w:spacing w:after="63" w:line="240" w:lineRule="auto"/>
              <w:jc w:val="both"/>
              <w:rPr>
                <w:color w:val="000000"/>
                <w:sz w:val="20"/>
                <w:szCs w:val="20"/>
              </w:rPr>
            </w:pPr>
            <w:r>
              <w:rPr>
                <w:color w:val="000000"/>
                <w:sz w:val="20"/>
                <w:szCs w:val="20"/>
              </w:rPr>
              <w:t xml:space="preserve">Declaro para os devidos fins, que todas as atividades que serão desenvolvidas a qualquer tempo na execução desta obra/serviço, seja pela Contratada ou Subcontratada, ocorrerão de forma a garantir integralmente as exigências referentes </w:t>
            </w:r>
            <w:proofErr w:type="gramStart"/>
            <w:r>
              <w:rPr>
                <w:color w:val="000000"/>
                <w:sz w:val="20"/>
                <w:szCs w:val="20"/>
              </w:rPr>
              <w:t>as</w:t>
            </w:r>
            <w:proofErr w:type="gramEnd"/>
            <w:r>
              <w:rPr>
                <w:color w:val="000000"/>
                <w:sz w:val="20"/>
                <w:szCs w:val="20"/>
              </w:rPr>
              <w:t xml:space="preserve"> Normas Regulamentadoras (</w:t>
            </w:r>
            <w:proofErr w:type="spellStart"/>
            <w:r>
              <w:rPr>
                <w:color w:val="000000"/>
                <w:sz w:val="20"/>
                <w:szCs w:val="20"/>
              </w:rPr>
              <w:t>NRs</w:t>
            </w:r>
            <w:proofErr w:type="spellEnd"/>
            <w:r>
              <w:rPr>
                <w:color w:val="000000"/>
                <w:sz w:val="20"/>
                <w:szCs w:val="20"/>
              </w:rPr>
              <w:t>) do MTE, estendendo tais cuidados não somente aos seus próprios trabalhadores, como também, aos trabalhadores subcontratados, fiscalizando-os e fazendo-os cumprir a legislação de Saúde e Segurança do Trabalho vigente.</w:t>
            </w:r>
          </w:p>
          <w:p w:rsidR="00B11C63" w:rsidRDefault="00C26B72">
            <w:pPr>
              <w:pStyle w:val="Standard"/>
              <w:widowControl w:val="0"/>
              <w:numPr>
                <w:ilvl w:val="0"/>
                <w:numId w:val="1"/>
              </w:numPr>
              <w:spacing w:after="63"/>
              <w:jc w:val="both"/>
            </w:pPr>
            <w:r>
              <w:rPr>
                <w:rStyle w:val="Fontepargpadro20"/>
                <w:color w:val="000000"/>
              </w:rPr>
              <w:t xml:space="preserve">Estou ciente e de acordo, que </w:t>
            </w:r>
            <w:r>
              <w:rPr>
                <w:rStyle w:val="Fontepargpadro20"/>
                <w:b/>
                <w:bCs/>
                <w:color w:val="000000"/>
              </w:rPr>
              <w:t>somente trabalhadores qualificados, habilitados e devidamente reciclados</w:t>
            </w:r>
            <w:r>
              <w:rPr>
                <w:rStyle w:val="Fontepargpadro20"/>
                <w:color w:val="000000"/>
              </w:rPr>
              <w:t xml:space="preserve"> de acordo com a frequência preconizada nas respectivas normas regulamentadoras, </w:t>
            </w:r>
            <w:r>
              <w:rPr>
                <w:rStyle w:val="Fontepargpadro20"/>
                <w:b/>
                <w:bCs/>
                <w:color w:val="000000"/>
              </w:rPr>
              <w:t>possuem autorização para a realização de atividades que envolvam riscos</w:t>
            </w:r>
            <w:r>
              <w:rPr>
                <w:rStyle w:val="Fontepargpadro20"/>
                <w:color w:val="000000"/>
              </w:rPr>
              <w:t xml:space="preserve"> (Altura, Eletricidade, Trabalho à Quente, Operação de Máquinas e Equipamentos, Espaços Confinados, Escavação, Operação de Equipamentos de Guindar ou de movimentação de materiais).</w:t>
            </w:r>
          </w:p>
        </w:tc>
      </w:tr>
      <w:tr w:rsidR="00B11C63">
        <w:trPr>
          <w:trHeight w:val="459"/>
        </w:trPr>
        <w:tc>
          <w:tcPr>
            <w:tcW w:w="10003"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rsidR="00B11C63" w:rsidRDefault="00C26B72">
            <w:pPr>
              <w:pStyle w:val="Contedodatabela"/>
              <w:widowControl w:val="0"/>
              <w:numPr>
                <w:ilvl w:val="0"/>
                <w:numId w:val="1"/>
              </w:numPr>
              <w:jc w:val="center"/>
              <w:rPr>
                <w:rFonts w:cs="Arial"/>
                <w:b/>
                <w:color w:val="000000"/>
              </w:rPr>
            </w:pPr>
            <w:r>
              <w:rPr>
                <w:rFonts w:cs="Arial"/>
                <w:b/>
                <w:color w:val="000000"/>
              </w:rPr>
              <w:t>RELAÇÃO DAS ATIVIDADES DE RISCO NA OBRA/SERVIÇO</w:t>
            </w:r>
          </w:p>
          <w:p w:rsidR="00B11C63" w:rsidRDefault="00C26B72">
            <w:pPr>
              <w:pStyle w:val="Contedodatabela"/>
              <w:widowControl w:val="0"/>
              <w:numPr>
                <w:ilvl w:val="0"/>
                <w:numId w:val="1"/>
              </w:numPr>
              <w:jc w:val="center"/>
            </w:pPr>
            <w:r>
              <w:rPr>
                <w:rStyle w:val="Fontepargpadro20"/>
                <w:rFonts w:cs="Arial"/>
                <w:b/>
                <w:color w:val="000000"/>
                <w:sz w:val="18"/>
                <w:szCs w:val="18"/>
              </w:rPr>
              <w:t xml:space="preserve">(Assinalar com </w:t>
            </w:r>
            <w:r>
              <w:rPr>
                <w:rStyle w:val="Fontepargpadro20"/>
                <w:rFonts w:cs="Arial"/>
                <w:b/>
                <w:color w:val="000000"/>
                <w:sz w:val="18"/>
                <w:szCs w:val="18"/>
                <w:u w:val="single"/>
              </w:rPr>
              <w:t>“S” para Sim ou “N” para Não</w:t>
            </w:r>
            <w:r>
              <w:rPr>
                <w:rStyle w:val="Fontepargpadro20"/>
                <w:rFonts w:cs="Arial"/>
                <w:b/>
                <w:color w:val="000000"/>
                <w:sz w:val="18"/>
                <w:szCs w:val="18"/>
              </w:rPr>
              <w:t xml:space="preserve"> as atividades que ocorrerão durante todo o período da obra/serviço.</w:t>
            </w:r>
            <w:proofErr w:type="gramStart"/>
            <w:r>
              <w:rPr>
                <w:rStyle w:val="Fontepargpadro20"/>
                <w:rFonts w:cs="Arial"/>
                <w:b/>
                <w:color w:val="000000"/>
                <w:sz w:val="18"/>
                <w:szCs w:val="18"/>
              </w:rPr>
              <w:t>)</w:t>
            </w:r>
            <w:proofErr w:type="gramEnd"/>
          </w:p>
        </w:tc>
      </w:tr>
      <w:tr w:rsidR="00B11C63">
        <w:trPr>
          <w:trHeight w:val="23"/>
        </w:trPr>
        <w:tc>
          <w:tcPr>
            <w:tcW w:w="10003"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widowControl w:val="0"/>
              <w:numPr>
                <w:ilvl w:val="0"/>
                <w:numId w:val="1"/>
              </w:numPr>
              <w:spacing w:line="276" w:lineRule="auto"/>
              <w:ind w:right="1134" w:firstLine="0"/>
            </w:pPr>
            <w:proofErr w:type="gramStart"/>
            <w:r>
              <w:rPr>
                <w:rStyle w:val="Fontepargpadro20"/>
                <w:rFonts w:eastAsia="SimSun;宋体" w:cs="Arial"/>
                <w:b/>
                <w:bCs/>
              </w:rPr>
              <w:t xml:space="preserve">(     </w:t>
            </w:r>
            <w:proofErr w:type="gramEnd"/>
            <w:r>
              <w:rPr>
                <w:rStyle w:val="Fontepargpadro20"/>
                <w:rFonts w:eastAsia="SimSun;宋体" w:cs="Arial"/>
                <w:b/>
                <w:bCs/>
              </w:rPr>
              <w:t xml:space="preserve">)  Trabalho a Quente </w:t>
            </w:r>
            <w:r>
              <w:rPr>
                <w:rStyle w:val="Fontepargpadro20"/>
                <w:rFonts w:eastAsia="SimSun;宋体" w:cs="Arial"/>
              </w:rPr>
              <w:t xml:space="preserve">(soldagem, </w:t>
            </w:r>
            <w:proofErr w:type="spellStart"/>
            <w:r>
              <w:rPr>
                <w:rStyle w:val="Fontepargpadro20"/>
                <w:rFonts w:eastAsia="SimSun;宋体" w:cs="Arial"/>
              </w:rPr>
              <w:t>esmerilhamento</w:t>
            </w:r>
            <w:proofErr w:type="spellEnd"/>
            <w:r>
              <w:rPr>
                <w:rStyle w:val="Fontepargpadro20"/>
                <w:rFonts w:eastAsia="SimSun;宋体" w:cs="Arial"/>
              </w:rPr>
              <w:t>, corte ou outras que possam gerar fontes de ignição tais como aquecimento, centelha ou chama);</w:t>
            </w:r>
          </w:p>
          <w:p w:rsidR="00B11C63" w:rsidRDefault="00C26B72">
            <w:pPr>
              <w:widowControl w:val="0"/>
              <w:numPr>
                <w:ilvl w:val="0"/>
                <w:numId w:val="1"/>
              </w:numPr>
              <w:spacing w:line="276" w:lineRule="auto"/>
              <w:ind w:right="1134" w:firstLine="0"/>
            </w:pPr>
            <w:proofErr w:type="gramStart"/>
            <w:r>
              <w:rPr>
                <w:rStyle w:val="Fontepargpadro20"/>
                <w:rFonts w:eastAsia="SimSun;宋体" w:cs="Arial"/>
                <w:b/>
                <w:bCs/>
              </w:rPr>
              <w:t xml:space="preserve">(     </w:t>
            </w:r>
            <w:proofErr w:type="gramEnd"/>
            <w:r>
              <w:rPr>
                <w:rStyle w:val="Fontepargpadro20"/>
                <w:rFonts w:eastAsia="SimSun;宋体" w:cs="Arial"/>
                <w:b/>
                <w:bCs/>
              </w:rPr>
              <w:t xml:space="preserve">)  Trabalho em Altura </w:t>
            </w:r>
            <w:r>
              <w:rPr>
                <w:rStyle w:val="Fontepargpadro20"/>
                <w:rFonts w:eastAsia="SimSun;宋体" w:cs="Arial"/>
              </w:rPr>
              <w:t>(acima ou abaixo de 2 metros de altura do nível do solo. Ex.: Telhados, Fossos, Pinturas de fachadas, montagem e desmontagem de estruturas, limpezas de caixas d'água);</w:t>
            </w:r>
          </w:p>
          <w:p w:rsidR="00B11C63" w:rsidRDefault="00C26B72">
            <w:pPr>
              <w:widowControl w:val="0"/>
              <w:numPr>
                <w:ilvl w:val="0"/>
                <w:numId w:val="1"/>
              </w:numPr>
              <w:spacing w:line="276" w:lineRule="auto"/>
              <w:ind w:right="1134" w:firstLine="0"/>
            </w:pPr>
            <w:proofErr w:type="gramStart"/>
            <w:r>
              <w:rPr>
                <w:rStyle w:val="Fontepargpadro20"/>
                <w:rFonts w:eastAsia="SimSun;宋体" w:cs="Arial"/>
                <w:b/>
                <w:bCs/>
              </w:rPr>
              <w:t xml:space="preserve">(     </w:t>
            </w:r>
            <w:proofErr w:type="gramEnd"/>
            <w:r>
              <w:rPr>
                <w:rStyle w:val="Fontepargpadro20"/>
                <w:rFonts w:eastAsia="SimSun;宋体" w:cs="Arial"/>
                <w:b/>
                <w:bCs/>
              </w:rPr>
              <w:t>)  Trabalho em Espaço Confinad</w:t>
            </w:r>
            <w:r>
              <w:rPr>
                <w:rStyle w:val="Fontepargpadro20"/>
                <w:rFonts w:eastAsia="SimSun;宋体" w:cs="Arial"/>
              </w:rPr>
              <w:t>o (áreas que não foram projetadas para a ocupação humana contínua – Ex.: limpeza, inspeção de equipamentos ou reservatórios, galerias, dutos, poços e esgotos);</w:t>
            </w:r>
          </w:p>
          <w:p w:rsidR="00B11C63" w:rsidRDefault="00C26B72">
            <w:pPr>
              <w:widowControl w:val="0"/>
              <w:numPr>
                <w:ilvl w:val="0"/>
                <w:numId w:val="1"/>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de Cravação de Estacas, Escavações e Aberturas de Valas;</w:t>
            </w:r>
          </w:p>
          <w:p w:rsidR="00B11C63" w:rsidRDefault="00C26B72">
            <w:pPr>
              <w:widowControl w:val="0"/>
              <w:numPr>
                <w:ilvl w:val="0"/>
                <w:numId w:val="1"/>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 Radioativo;</w:t>
            </w:r>
          </w:p>
          <w:p w:rsidR="00B11C63" w:rsidRDefault="00C26B72">
            <w:pPr>
              <w:widowControl w:val="0"/>
              <w:numPr>
                <w:ilvl w:val="0"/>
                <w:numId w:val="1"/>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de Guindar e Movimentar Cargas Pesadas;</w:t>
            </w:r>
          </w:p>
          <w:p w:rsidR="00B11C63" w:rsidRDefault="00C26B72">
            <w:pPr>
              <w:widowControl w:val="0"/>
              <w:numPr>
                <w:ilvl w:val="0"/>
                <w:numId w:val="1"/>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de Armazenamento e Manuseio de Produtos Químicos Perigosos/Inflamáveis/Combustíveis;</w:t>
            </w:r>
          </w:p>
          <w:p w:rsidR="00B11C63" w:rsidRDefault="00C26B72">
            <w:pPr>
              <w:widowControl w:val="0"/>
              <w:numPr>
                <w:ilvl w:val="0"/>
                <w:numId w:val="1"/>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em Eletricidade.</w:t>
            </w:r>
          </w:p>
        </w:tc>
      </w:tr>
      <w:tr w:rsidR="00B11C63">
        <w:trPr>
          <w:trHeight w:val="23"/>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B11C63">
        <w:trPr>
          <w:trHeight w:val="644"/>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widowControl w:val="0"/>
              <w:numPr>
                <w:ilvl w:val="0"/>
                <w:numId w:val="1"/>
              </w:numPr>
              <w:jc w:val="center"/>
              <w:rPr>
                <w:rFonts w:cs="Arial"/>
                <w:sz w:val="21"/>
                <w:szCs w:val="21"/>
              </w:rPr>
            </w:pPr>
            <w:r>
              <w:rPr>
                <w:rFonts w:cs="Arial"/>
                <w:sz w:val="21"/>
                <w:szCs w:val="21"/>
              </w:rPr>
              <w:t>________________________________________________</w:t>
            </w:r>
          </w:p>
          <w:p w:rsidR="00B11C63" w:rsidRDefault="00C26B72">
            <w:pPr>
              <w:pStyle w:val="Standard"/>
              <w:widowControl w:val="0"/>
              <w:numPr>
                <w:ilvl w:val="0"/>
                <w:numId w:val="1"/>
              </w:numPr>
              <w:spacing w:after="120"/>
              <w:jc w:val="center"/>
              <w:rPr>
                <w:rFonts w:cs="Arial"/>
                <w:color w:val="000000"/>
              </w:rPr>
            </w:pPr>
            <w:r>
              <w:rPr>
                <w:rFonts w:cs="Arial"/>
                <w:color w:val="000000"/>
              </w:rPr>
              <w:t>Assinado pelo Responsável Legal da Contratada</w:t>
            </w:r>
          </w:p>
        </w:tc>
      </w:tr>
    </w:tbl>
    <w:p w:rsidR="00B11C63" w:rsidRDefault="00C26B72">
      <w:pPr>
        <w:ind w:left="374"/>
        <w:jc w:val="center"/>
        <w:rPr>
          <w:sz w:val="28"/>
          <w:szCs w:val="28"/>
        </w:rPr>
      </w:pPr>
      <w:r>
        <w:br w:type="page"/>
      </w:r>
    </w:p>
    <w:p w:rsidR="00B11C63" w:rsidRDefault="00B11C63">
      <w:pPr>
        <w:pStyle w:val="Corpodetexto"/>
        <w:numPr>
          <w:ilvl w:val="0"/>
          <w:numId w:val="1"/>
        </w:numPr>
        <w:ind w:left="3969" w:firstLine="0"/>
        <w:jc w:val="center"/>
        <w:rPr>
          <w:b/>
          <w:bCs/>
          <w:sz w:val="2"/>
          <w:szCs w:val="2"/>
          <w:highlight w:val="yellow"/>
        </w:rPr>
      </w:pPr>
      <w:bookmarkStart w:id="1" w:name="_GoBack_Copia_1"/>
      <w:bookmarkEnd w:id="1"/>
    </w:p>
    <w:p w:rsidR="00B11C63" w:rsidRDefault="00C26B72">
      <w:pPr>
        <w:pStyle w:val="Ttulo2"/>
        <w:ind w:left="0" w:firstLine="0"/>
        <w:rPr>
          <w:sz w:val="28"/>
          <w:szCs w:val="28"/>
        </w:rPr>
      </w:pPr>
      <w:r>
        <w:rPr>
          <w:sz w:val="28"/>
          <w:szCs w:val="28"/>
        </w:rPr>
        <w:t>REGULAMENTO GERAL</w:t>
      </w:r>
    </w:p>
    <w:p w:rsidR="00B11C63" w:rsidRDefault="00B11C63">
      <w:pPr>
        <w:pStyle w:val="Corpodetexto"/>
        <w:numPr>
          <w:ilvl w:val="0"/>
          <w:numId w:val="1"/>
        </w:numPr>
        <w:jc w:val="center"/>
        <w:rPr>
          <w:sz w:val="20"/>
          <w:lang w:val="pt-BR"/>
        </w:rPr>
      </w:pPr>
    </w:p>
    <w:p w:rsidR="00B11C63" w:rsidRDefault="00C26B72" w:rsidP="00EC156A">
      <w:pPr>
        <w:pStyle w:val="Ttulo2"/>
        <w:numPr>
          <w:ilvl w:val="1"/>
          <w:numId w:val="39"/>
        </w:numPr>
        <w:tabs>
          <w:tab w:val="left" w:pos="708"/>
          <w:tab w:val="left" w:pos="851"/>
        </w:tabs>
        <w:ind w:left="374" w:firstLine="0"/>
        <w:rPr>
          <w:sz w:val="28"/>
          <w:szCs w:val="22"/>
        </w:rPr>
      </w:pPr>
      <w:r>
        <w:rPr>
          <w:sz w:val="28"/>
          <w:szCs w:val="22"/>
          <w:lang w:val="pt-BR"/>
        </w:rPr>
        <w:t>DISPENSA ELETRÔNICA</w:t>
      </w:r>
      <w:r>
        <w:rPr>
          <w:sz w:val="28"/>
          <w:szCs w:val="22"/>
        </w:rPr>
        <w:t xml:space="preserve"> – LICIT@</w:t>
      </w:r>
      <w:proofErr w:type="gramStart"/>
      <w:r>
        <w:rPr>
          <w:sz w:val="28"/>
          <w:szCs w:val="22"/>
        </w:rPr>
        <w:t>PIRA</w:t>
      </w:r>
    </w:p>
    <w:p w:rsidR="00B11C63" w:rsidRDefault="00C26B72">
      <w:pPr>
        <w:numPr>
          <w:ilvl w:val="0"/>
          <w:numId w:val="1"/>
        </w:numPr>
        <w:jc w:val="center"/>
        <w:rPr>
          <w:rFonts w:ascii="Arial" w:hAnsi="Arial" w:cs="Arial"/>
        </w:rPr>
      </w:pPr>
      <w:proofErr w:type="gramEnd"/>
      <w:r>
        <w:rPr>
          <w:rFonts w:ascii="Arial" w:hAnsi="Arial" w:cs="Arial"/>
          <w:b/>
          <w:sz w:val="28"/>
          <w:szCs w:val="28"/>
        </w:rPr>
        <w:tab/>
        <w:t>NORMAS GERAIS</w:t>
      </w:r>
    </w:p>
    <w:p w:rsidR="00B11C63" w:rsidRDefault="00B11C63">
      <w:pPr>
        <w:numPr>
          <w:ilvl w:val="0"/>
          <w:numId w:val="1"/>
        </w:numPr>
        <w:jc w:val="center"/>
        <w:rPr>
          <w:rFonts w:ascii="Arial" w:hAnsi="Arial" w:cs="Arial"/>
        </w:rPr>
      </w:pPr>
    </w:p>
    <w:p w:rsidR="00B11C63" w:rsidRDefault="00C26B72">
      <w:pPr>
        <w:numPr>
          <w:ilvl w:val="0"/>
          <w:numId w:val="1"/>
        </w:numPr>
        <w:ind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COLETA ELETRÔNICA DE PREÇOS/DISPENSA ELETRÔNICA.</w:t>
      </w:r>
    </w:p>
    <w:p w:rsidR="00B11C63" w:rsidRDefault="00B11C63">
      <w:pPr>
        <w:numPr>
          <w:ilvl w:val="0"/>
          <w:numId w:val="1"/>
        </w:numPr>
        <w:ind w:firstLine="284"/>
        <w:jc w:val="both"/>
        <w:rPr>
          <w:rFonts w:ascii="Arial" w:hAnsi="Arial" w:cs="Arial"/>
          <w:b/>
          <w:bCs/>
        </w:rPr>
      </w:pPr>
    </w:p>
    <w:p w:rsidR="00B11C63" w:rsidRDefault="00C26B72">
      <w:pPr>
        <w:numPr>
          <w:ilvl w:val="0"/>
          <w:numId w:val="1"/>
        </w:numPr>
        <w:ind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B11C63" w:rsidRDefault="00B11C63">
      <w:pPr>
        <w:numPr>
          <w:ilvl w:val="0"/>
          <w:numId w:val="1"/>
        </w:numPr>
        <w:ind w:firstLine="284"/>
        <w:jc w:val="both"/>
        <w:rPr>
          <w:rFonts w:ascii="Arial" w:hAnsi="Arial" w:cs="Arial"/>
          <w:highlight w:val="yellow"/>
        </w:rPr>
      </w:pPr>
    </w:p>
    <w:p w:rsidR="00B11C63" w:rsidRDefault="00B11C63">
      <w:pPr>
        <w:numPr>
          <w:ilvl w:val="0"/>
          <w:numId w:val="1"/>
        </w:numPr>
        <w:ind w:firstLine="284"/>
        <w:jc w:val="both"/>
        <w:rPr>
          <w:rFonts w:ascii="Arial" w:hAnsi="Arial" w:cs="Arial"/>
        </w:rPr>
      </w:pPr>
    </w:p>
    <w:p w:rsidR="00B11C63" w:rsidRDefault="00C26B72">
      <w:pPr>
        <w:numPr>
          <w:ilvl w:val="0"/>
          <w:numId w:val="1"/>
        </w:numPr>
        <w:ind w:firstLine="567"/>
        <w:jc w:val="both"/>
        <w:rPr>
          <w:rFonts w:ascii="Arial" w:hAnsi="Arial" w:cs="Arial"/>
        </w:rPr>
      </w:pPr>
      <w:r>
        <w:rPr>
          <w:rFonts w:ascii="Arial" w:hAnsi="Arial" w:cs="Arial"/>
          <w:b/>
          <w:bCs/>
        </w:rPr>
        <w:t>1. REFERÊNCIA DE TEMPO</w:t>
      </w:r>
    </w:p>
    <w:p w:rsidR="00B11C63" w:rsidRDefault="00B11C63">
      <w:pPr>
        <w:numPr>
          <w:ilvl w:val="0"/>
          <w:numId w:val="1"/>
        </w:numPr>
        <w:ind w:firstLine="284"/>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1.1.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B11C63" w:rsidRDefault="00B11C63">
      <w:pPr>
        <w:numPr>
          <w:ilvl w:val="0"/>
          <w:numId w:val="1"/>
        </w:numPr>
        <w:ind w:firstLine="284"/>
        <w:jc w:val="both"/>
        <w:rPr>
          <w:rFonts w:ascii="Arial" w:hAnsi="Arial" w:cs="Arial"/>
          <w:highlight w:val="yellow"/>
        </w:rPr>
      </w:pPr>
    </w:p>
    <w:p w:rsidR="00B11C63" w:rsidRDefault="00B11C63">
      <w:pPr>
        <w:numPr>
          <w:ilvl w:val="0"/>
          <w:numId w:val="1"/>
        </w:numPr>
        <w:ind w:firstLine="284"/>
        <w:jc w:val="both"/>
        <w:rPr>
          <w:rFonts w:ascii="Arial" w:hAnsi="Arial" w:cs="Arial"/>
          <w:highlight w:val="yellow"/>
        </w:rPr>
      </w:pPr>
    </w:p>
    <w:p w:rsidR="00B11C63" w:rsidRDefault="00C26B72">
      <w:pPr>
        <w:numPr>
          <w:ilvl w:val="0"/>
          <w:numId w:val="1"/>
        </w:numPr>
        <w:ind w:firstLine="567"/>
        <w:jc w:val="both"/>
        <w:rPr>
          <w:rFonts w:ascii="Arial" w:hAnsi="Arial" w:cs="Arial"/>
        </w:rPr>
      </w:pPr>
      <w:r>
        <w:rPr>
          <w:rFonts w:ascii="Arial" w:hAnsi="Arial" w:cs="Arial"/>
          <w:b/>
          <w:bCs/>
        </w:rPr>
        <w:t>2. CONDIÇÕES PARA PARTICIPAÇÃO</w:t>
      </w:r>
    </w:p>
    <w:p w:rsidR="00B11C63" w:rsidRDefault="00B11C63">
      <w:pPr>
        <w:numPr>
          <w:ilvl w:val="0"/>
          <w:numId w:val="1"/>
        </w:numPr>
        <w:ind w:firstLine="284"/>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2.1.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B11C63" w:rsidRDefault="00B11C63">
      <w:pPr>
        <w:numPr>
          <w:ilvl w:val="0"/>
          <w:numId w:val="1"/>
        </w:numPr>
        <w:jc w:val="both"/>
        <w:rPr>
          <w:rFonts w:ascii="Arial" w:hAnsi="Arial" w:cs="Arial"/>
        </w:rPr>
      </w:pPr>
    </w:p>
    <w:p w:rsidR="00B11C63" w:rsidRDefault="00C26B72">
      <w:pPr>
        <w:pStyle w:val="Standard"/>
        <w:numPr>
          <w:ilvl w:val="0"/>
          <w:numId w:val="1"/>
        </w:numPr>
        <w:ind w:left="374" w:firstLine="561"/>
        <w:jc w:val="both"/>
      </w:pPr>
      <w:r>
        <w:rPr>
          <w:rFonts w:ascii="Arial" w:hAnsi="Arial" w:cs="Arial"/>
        </w:rPr>
        <w:t xml:space="preserve">2.1.1.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B11C63" w:rsidRDefault="00B11C63">
      <w:pPr>
        <w:pStyle w:val="Standard"/>
        <w:numPr>
          <w:ilvl w:val="0"/>
          <w:numId w:val="1"/>
        </w:numPr>
        <w:ind w:left="374" w:firstLine="561"/>
        <w:jc w:val="both"/>
        <w:rPr>
          <w:rFonts w:ascii="Arial" w:hAnsi="Arial" w:cs="Arial"/>
        </w:rPr>
      </w:pPr>
    </w:p>
    <w:p w:rsidR="00B11C63" w:rsidRDefault="00C26B72">
      <w:pPr>
        <w:pStyle w:val="Standard"/>
        <w:numPr>
          <w:ilvl w:val="0"/>
          <w:numId w:val="1"/>
        </w:numPr>
        <w:ind w:left="374" w:firstLine="561"/>
        <w:jc w:val="both"/>
        <w:rPr>
          <w:rFonts w:ascii="Arial" w:hAnsi="Arial" w:cs="Arial"/>
        </w:rPr>
      </w:pPr>
      <w:r>
        <w:rPr>
          <w:rFonts w:ascii="Arial" w:hAnsi="Arial" w:cs="Arial"/>
        </w:rPr>
        <w:t>2.1.a. Não havendo interessados classificados como microempresas (ME) ou empresas de pequeno porte (EPP), a aquisição será estendida a qualquer interessado do ramo de atividade, sem restrição de classificação fiscal.</w:t>
      </w:r>
    </w:p>
    <w:p w:rsidR="00B11C63" w:rsidRDefault="00B11C63">
      <w:pPr>
        <w:pStyle w:val="Standard"/>
        <w:numPr>
          <w:ilvl w:val="0"/>
          <w:numId w:val="1"/>
        </w:numPr>
        <w:ind w:left="374" w:firstLine="561"/>
        <w:jc w:val="both"/>
        <w:rPr>
          <w:rFonts w:ascii="Arial" w:hAnsi="Arial" w:cs="Arial"/>
        </w:rPr>
      </w:pPr>
    </w:p>
    <w:p w:rsidR="00B11C63" w:rsidRDefault="00B11C63">
      <w:pPr>
        <w:numPr>
          <w:ilvl w:val="0"/>
          <w:numId w:val="1"/>
        </w:numPr>
        <w:jc w:val="both"/>
        <w:rPr>
          <w:rFonts w:ascii="Arial" w:hAnsi="Arial" w:cs="Arial"/>
          <w:strike/>
          <w:color w:val="00B050"/>
        </w:rPr>
      </w:pPr>
    </w:p>
    <w:p w:rsidR="00B11C63" w:rsidRDefault="00C26B72">
      <w:pPr>
        <w:numPr>
          <w:ilvl w:val="0"/>
          <w:numId w:val="1"/>
        </w:numPr>
        <w:jc w:val="both"/>
        <w:rPr>
          <w:rFonts w:ascii="Arial" w:hAnsi="Arial" w:cs="Arial"/>
        </w:rPr>
      </w:pPr>
      <w:r>
        <w:rPr>
          <w:rFonts w:ascii="Arial" w:hAnsi="Arial" w:cs="Arial"/>
          <w:b/>
          <w:bCs/>
        </w:rPr>
        <w:t>2.2.</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B11C63" w:rsidRDefault="00B11C63">
      <w:pPr>
        <w:numPr>
          <w:ilvl w:val="0"/>
          <w:numId w:val="1"/>
        </w:numPr>
        <w:ind w:firstLine="284"/>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 xml:space="preserve">2.2.1.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B11C63" w:rsidRDefault="00B11C63">
      <w:pPr>
        <w:numPr>
          <w:ilvl w:val="0"/>
          <w:numId w:val="1"/>
        </w:numPr>
        <w:ind w:left="284" w:firstLine="0"/>
        <w:jc w:val="both"/>
        <w:rPr>
          <w:rFonts w:ascii="Arial" w:hAnsi="Arial" w:cs="Arial"/>
          <w:highlight w:val="yellow"/>
        </w:rPr>
      </w:pPr>
    </w:p>
    <w:p w:rsidR="00B11C63" w:rsidRDefault="00C26B72">
      <w:pPr>
        <w:numPr>
          <w:ilvl w:val="0"/>
          <w:numId w:val="1"/>
        </w:numPr>
        <w:ind w:left="284" w:firstLine="0"/>
        <w:jc w:val="both"/>
        <w:rPr>
          <w:rFonts w:ascii="Arial" w:hAnsi="Arial" w:cs="Arial"/>
        </w:rPr>
      </w:pPr>
      <w:r>
        <w:rPr>
          <w:rFonts w:ascii="Arial" w:hAnsi="Arial" w:cs="Arial"/>
          <w:b/>
          <w:bCs/>
        </w:rPr>
        <w:t>2.2.2.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B11C63" w:rsidRDefault="00B11C63">
      <w:pPr>
        <w:numPr>
          <w:ilvl w:val="0"/>
          <w:numId w:val="1"/>
        </w:numPr>
        <w:ind w:left="284" w:firstLine="0"/>
        <w:jc w:val="both"/>
        <w:rPr>
          <w:rFonts w:ascii="Arial" w:hAnsi="Arial" w:cs="Arial"/>
          <w:b/>
          <w:bCs/>
        </w:rPr>
      </w:pPr>
    </w:p>
    <w:p w:rsidR="00B11C63" w:rsidRDefault="00C26B72">
      <w:pPr>
        <w:numPr>
          <w:ilvl w:val="0"/>
          <w:numId w:val="1"/>
        </w:numPr>
        <w:ind w:left="284" w:firstLine="0"/>
        <w:jc w:val="both"/>
        <w:rPr>
          <w:rFonts w:ascii="Arial" w:hAnsi="Arial" w:cs="Arial"/>
        </w:rPr>
      </w:pPr>
      <w:r>
        <w:rPr>
          <w:rFonts w:ascii="Arial" w:hAnsi="Arial" w:cs="Arial"/>
          <w:b/>
          <w:bCs/>
        </w:rPr>
        <w:t xml:space="preserve">2.2.3.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2.2.4.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lastRenderedPageBreak/>
        <w:t xml:space="preserve">2.2.5.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 xml:space="preserve">2.2.6. </w:t>
      </w:r>
      <w:proofErr w:type="gramStart"/>
      <w:r>
        <w:rPr>
          <w:rFonts w:ascii="Arial" w:hAnsi="Arial" w:cs="Arial"/>
        </w:rPr>
        <w:t>pessoa</w:t>
      </w:r>
      <w:proofErr w:type="gramEnd"/>
      <w:r>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11C63" w:rsidRDefault="00B11C63">
      <w:pPr>
        <w:numPr>
          <w:ilvl w:val="0"/>
          <w:numId w:val="1"/>
        </w:numPr>
        <w:ind w:left="284" w:firstLine="0"/>
        <w:jc w:val="both"/>
        <w:rPr>
          <w:rFonts w:ascii="Arial" w:hAnsi="Arial" w:cs="Arial"/>
          <w:color w:val="00B050"/>
        </w:rPr>
      </w:pPr>
    </w:p>
    <w:p w:rsidR="00B11C63" w:rsidRDefault="00B11C63">
      <w:pPr>
        <w:numPr>
          <w:ilvl w:val="0"/>
          <w:numId w:val="1"/>
        </w:numPr>
        <w:ind w:firstLine="284"/>
        <w:jc w:val="both"/>
        <w:rPr>
          <w:rFonts w:ascii="Arial" w:hAnsi="Arial" w:cs="Arial"/>
        </w:rPr>
      </w:pPr>
    </w:p>
    <w:p w:rsidR="00B11C63" w:rsidRDefault="00C26B72">
      <w:pPr>
        <w:numPr>
          <w:ilvl w:val="0"/>
          <w:numId w:val="1"/>
        </w:numPr>
        <w:ind w:firstLine="284"/>
        <w:jc w:val="both"/>
        <w:rPr>
          <w:rFonts w:ascii="Arial" w:hAnsi="Arial" w:cs="Arial"/>
        </w:rPr>
      </w:pPr>
      <w:r>
        <w:rPr>
          <w:rFonts w:ascii="Arial" w:hAnsi="Arial" w:cs="Arial"/>
          <w:b/>
          <w:bCs/>
          <w:caps/>
        </w:rPr>
        <w:t>3. credenciamento NO APLICATIVO LICITAÇÕES</w:t>
      </w:r>
    </w:p>
    <w:p w:rsidR="00B11C63" w:rsidRDefault="00B11C63">
      <w:pPr>
        <w:numPr>
          <w:ilvl w:val="0"/>
          <w:numId w:val="1"/>
        </w:numPr>
        <w:ind w:firstLine="284"/>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3.1.</w:t>
      </w:r>
      <w:r>
        <w:rPr>
          <w:rFonts w:ascii="Arial" w:hAnsi="Arial" w:cs="Arial"/>
        </w:rPr>
        <w:t xml:space="preserve"> Para acesso ao sistema eletrônico, os interessados em participar da COLETA ELETRÔNICA DE PREÇOS deverão se cadastrar,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20">
        <w:r>
          <w:rPr>
            <w:rStyle w:val="Hyperlink10"/>
            <w:rFonts w:ascii="Arial" w:hAnsi="Arial" w:cs="Arial"/>
          </w:rPr>
          <w:t>www.licitapira.piracicaba.sp.gov.br</w:t>
        </w:r>
      </w:hyperlink>
      <w:r>
        <w:rPr>
          <w:rFonts w:ascii="Arial" w:hAnsi="Arial" w:cs="Arial"/>
        </w:rPr>
        <w:t xml:space="preserve">, sendo que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COLETA ELETRÔNICA DE PREÇOS, salvo quando canceladas por solicitação do credenciado ou por iniciativa da Prefeitura do Município de Piracicaba, devidamente justificada.</w:t>
      </w:r>
    </w:p>
    <w:p w:rsidR="00B11C63" w:rsidRDefault="00B11C63">
      <w:pPr>
        <w:numPr>
          <w:ilvl w:val="0"/>
          <w:numId w:val="1"/>
        </w:numPr>
        <w:jc w:val="both"/>
        <w:rPr>
          <w:rFonts w:ascii="Arial" w:hAnsi="Arial" w:cs="Arial"/>
        </w:rPr>
      </w:pPr>
    </w:p>
    <w:p w:rsidR="00B11C63" w:rsidRDefault="00C26B72">
      <w:pPr>
        <w:numPr>
          <w:ilvl w:val="0"/>
          <w:numId w:val="1"/>
        </w:numPr>
        <w:jc w:val="both"/>
        <w:rPr>
          <w:rFonts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B11C63" w:rsidRDefault="00B11C63">
      <w:pPr>
        <w:pStyle w:val="Corpodetexto"/>
        <w:numPr>
          <w:ilvl w:val="0"/>
          <w:numId w:val="1"/>
        </w:numPr>
        <w:rPr>
          <w:sz w:val="20"/>
          <w:szCs w:val="20"/>
        </w:rPr>
      </w:pPr>
    </w:p>
    <w:p w:rsidR="00B11C63" w:rsidRDefault="00B11C63">
      <w:pPr>
        <w:numPr>
          <w:ilvl w:val="0"/>
          <w:numId w:val="1"/>
        </w:numPr>
        <w:ind w:firstLine="284"/>
        <w:jc w:val="both"/>
        <w:rPr>
          <w:rFonts w:ascii="Arial" w:hAnsi="Arial" w:cs="Arial"/>
          <w:highlight w:val="yellow"/>
        </w:rPr>
      </w:pPr>
    </w:p>
    <w:p w:rsidR="00B11C63" w:rsidRDefault="00C26B72">
      <w:pPr>
        <w:numPr>
          <w:ilvl w:val="0"/>
          <w:numId w:val="1"/>
        </w:numPr>
        <w:ind w:firstLine="567"/>
        <w:jc w:val="both"/>
        <w:rPr>
          <w:rFonts w:ascii="Arial" w:hAnsi="Arial" w:cs="Arial"/>
        </w:rPr>
      </w:pPr>
      <w:r>
        <w:rPr>
          <w:rFonts w:ascii="Arial" w:hAnsi="Arial" w:cs="Arial"/>
          <w:b/>
          <w:bCs/>
        </w:rPr>
        <w:t>4. ENVIO DAS PROPOSTAS ELETRÔNICAS DE PREÇOS</w:t>
      </w:r>
    </w:p>
    <w:p w:rsidR="00B11C63" w:rsidRDefault="00B11C63">
      <w:pPr>
        <w:numPr>
          <w:ilvl w:val="0"/>
          <w:numId w:val="1"/>
        </w:numPr>
        <w:ind w:firstLine="284"/>
        <w:jc w:val="both"/>
        <w:rPr>
          <w:rFonts w:ascii="Arial" w:hAnsi="Arial" w:cs="Arial"/>
          <w:color w:val="4472C4"/>
        </w:rPr>
      </w:pPr>
    </w:p>
    <w:p w:rsidR="00B11C63" w:rsidRDefault="00C26B72">
      <w:pPr>
        <w:numPr>
          <w:ilvl w:val="0"/>
          <w:numId w:val="1"/>
        </w:numPr>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B11C63" w:rsidRDefault="00B11C63">
      <w:pPr>
        <w:numPr>
          <w:ilvl w:val="0"/>
          <w:numId w:val="1"/>
        </w:numPr>
        <w:jc w:val="both"/>
        <w:rPr>
          <w:rFonts w:ascii="Arial" w:hAnsi="Arial" w:cs="Arial"/>
          <w:b/>
          <w:bCs/>
        </w:rPr>
      </w:pPr>
    </w:p>
    <w:p w:rsidR="00B11C63" w:rsidRDefault="00C26B72">
      <w:pPr>
        <w:numPr>
          <w:ilvl w:val="0"/>
          <w:numId w:val="1"/>
        </w:numPr>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B11C63" w:rsidRDefault="00B11C63">
      <w:pPr>
        <w:numPr>
          <w:ilvl w:val="0"/>
          <w:numId w:val="1"/>
        </w:numPr>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B11C63" w:rsidRDefault="00B11C63">
      <w:pPr>
        <w:numPr>
          <w:ilvl w:val="0"/>
          <w:numId w:val="1"/>
        </w:numPr>
        <w:jc w:val="both"/>
        <w:rPr>
          <w:rFonts w:ascii="Arial" w:hAnsi="Arial" w:cs="Arial"/>
          <w:b/>
          <w:bCs/>
        </w:rPr>
      </w:pPr>
    </w:p>
    <w:p w:rsidR="00B11C63" w:rsidRDefault="00C26B72">
      <w:pPr>
        <w:numPr>
          <w:ilvl w:val="0"/>
          <w:numId w:val="1"/>
        </w:numPr>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4.4.1.</w:t>
      </w:r>
      <w:r>
        <w:rPr>
          <w:rFonts w:ascii="Arial" w:hAnsi="Arial" w:cs="Arial"/>
        </w:rPr>
        <w:t xml:space="preserve"> No lançamento da proposta inicial, é obrigatório </w:t>
      </w:r>
      <w:proofErr w:type="gramStart"/>
      <w:r>
        <w:rPr>
          <w:rFonts w:ascii="Arial" w:hAnsi="Arial" w:cs="Arial"/>
        </w:rPr>
        <w:t>a</w:t>
      </w:r>
      <w:proofErr w:type="gramEnd"/>
      <w:r>
        <w:rPr>
          <w:rFonts w:ascii="Arial" w:hAnsi="Arial" w:cs="Arial"/>
        </w:rPr>
        <w:t xml:space="preserve"> indicação de apenas uma marca para cada item cotado, sob pena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B11C63" w:rsidRDefault="00B11C63">
      <w:pPr>
        <w:numPr>
          <w:ilvl w:val="0"/>
          <w:numId w:val="1"/>
        </w:numPr>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6.3., e que deverão ser obrigatoriamente preenchidos.</w:t>
      </w:r>
    </w:p>
    <w:p w:rsidR="00B11C63" w:rsidRDefault="00B11C63">
      <w:pPr>
        <w:numPr>
          <w:ilvl w:val="0"/>
          <w:numId w:val="1"/>
        </w:numPr>
        <w:jc w:val="both"/>
        <w:rPr>
          <w:rFonts w:ascii="Arial" w:hAnsi="Arial" w:cs="Arial"/>
          <w:color w:val="00B050"/>
        </w:rPr>
      </w:pPr>
    </w:p>
    <w:p w:rsidR="00B11C63" w:rsidRDefault="00C26B72">
      <w:pPr>
        <w:numPr>
          <w:ilvl w:val="0"/>
          <w:numId w:val="1"/>
        </w:numPr>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B11C63" w:rsidRDefault="00B11C63">
      <w:pPr>
        <w:numPr>
          <w:ilvl w:val="0"/>
          <w:numId w:val="1"/>
        </w:numPr>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 xml:space="preserve">4.7. </w:t>
      </w:r>
      <w:r>
        <w:rPr>
          <w:rFonts w:ascii="Arial" w:hAnsi="Arial" w:cs="Arial"/>
        </w:rPr>
        <w:t xml:space="preserve">Os catálogos, bulas e demais documentos referentes </w:t>
      </w:r>
      <w:proofErr w:type="gramStart"/>
      <w:r>
        <w:rPr>
          <w:rFonts w:ascii="Arial" w:hAnsi="Arial" w:cs="Arial"/>
        </w:rPr>
        <w:t>a</w:t>
      </w:r>
      <w:proofErr w:type="gramEnd"/>
      <w:r>
        <w:rPr>
          <w:rFonts w:ascii="Arial" w:hAnsi="Arial" w:cs="Arial"/>
        </w:rPr>
        <w:t xml:space="preserve"> proposta, solicitados no Termo de Referência deste Edital, deverão ser anexados concomitantemente a inserção de proposta no mesmo campo dos documentos de habilitação, “Anexos de lances”.</w:t>
      </w:r>
    </w:p>
    <w:p w:rsidR="00B11C63" w:rsidRDefault="00B11C63">
      <w:pPr>
        <w:numPr>
          <w:ilvl w:val="0"/>
          <w:numId w:val="1"/>
        </w:numPr>
        <w:ind w:firstLine="284"/>
        <w:rPr>
          <w:highlight w:val="yellow"/>
        </w:rPr>
      </w:pPr>
    </w:p>
    <w:p w:rsidR="00B11C63" w:rsidRDefault="00B11C63">
      <w:pPr>
        <w:numPr>
          <w:ilvl w:val="0"/>
          <w:numId w:val="1"/>
        </w:numPr>
        <w:ind w:firstLine="284"/>
        <w:rPr>
          <w:highlight w:val="yellow"/>
        </w:rPr>
      </w:pPr>
    </w:p>
    <w:p w:rsidR="00B11C63" w:rsidRDefault="00C26B72" w:rsidP="00EC156A">
      <w:pPr>
        <w:pStyle w:val="Ttulo8"/>
        <w:numPr>
          <w:ilvl w:val="7"/>
          <w:numId w:val="40"/>
        </w:numPr>
        <w:ind w:left="0" w:firstLine="567"/>
        <w:rPr>
          <w:caps/>
          <w:sz w:val="20"/>
          <w:szCs w:val="20"/>
        </w:rPr>
      </w:pPr>
      <w:r>
        <w:rPr>
          <w:caps/>
          <w:sz w:val="20"/>
          <w:szCs w:val="20"/>
          <w:lang w:val="pt-BR"/>
        </w:rPr>
        <w:lastRenderedPageBreak/>
        <w:t>5.</w:t>
      </w:r>
      <w:r>
        <w:rPr>
          <w:caps/>
          <w:sz w:val="20"/>
          <w:szCs w:val="20"/>
        </w:rPr>
        <w:t xml:space="preserve"> ENVIO DA DOCUMENTAÇÃO DE HABILITAÇÃO </w:t>
      </w:r>
    </w:p>
    <w:p w:rsidR="00B11C63" w:rsidRDefault="00B11C63">
      <w:pPr>
        <w:numPr>
          <w:ilvl w:val="0"/>
          <w:numId w:val="1"/>
        </w:numPr>
        <w:ind w:firstLine="284"/>
        <w:rPr>
          <w:b/>
        </w:rPr>
      </w:pPr>
    </w:p>
    <w:p w:rsidR="00B11C63" w:rsidRDefault="00C26B72">
      <w:pPr>
        <w:numPr>
          <w:ilvl w:val="0"/>
          <w:numId w:val="1"/>
        </w:numPr>
        <w:jc w:val="both"/>
        <w:rPr>
          <w:rFonts w:ascii="Arial" w:eastAsia="Arial" w:hAnsi="Arial" w:cs="Arial"/>
        </w:rPr>
      </w:pPr>
      <w:r>
        <w:rPr>
          <w:rFonts w:ascii="Arial" w:hAnsi="Arial" w:cs="Arial"/>
          <w:b/>
          <w:bCs/>
        </w:rPr>
        <w:t>5.1.</w:t>
      </w:r>
      <w:r>
        <w:rPr>
          <w:rFonts w:ascii="Arial" w:hAnsi="Arial" w:cs="Arial"/>
        </w:rPr>
        <w:t xml:space="preserve"> Os documentos de habilitação deverão ser anexados, em campo próprio no sistema eletrônico, denominado “anexo de lances”, concomitantemente a inserção da proposta.</w:t>
      </w:r>
    </w:p>
    <w:p w:rsidR="00B11C63" w:rsidRDefault="00B11C63">
      <w:pPr>
        <w:numPr>
          <w:ilvl w:val="0"/>
          <w:numId w:val="1"/>
        </w:numPr>
        <w:jc w:val="both"/>
        <w:rPr>
          <w:rFonts w:ascii="Arial" w:eastAsia="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5.1.1.</w:t>
      </w:r>
      <w:r>
        <w:rPr>
          <w:rFonts w:ascii="Arial" w:hAnsi="Arial" w:cs="Arial"/>
        </w:rPr>
        <w:t xml:space="preserve"> Os documentos previstos no Termo de Referência serão exigidos para fins de habilitação e comprovação de regularidade, e avaliados na forma da Lei nº 14.133/21. </w:t>
      </w:r>
    </w:p>
    <w:p w:rsidR="00B11C63" w:rsidRDefault="00B11C63">
      <w:pPr>
        <w:numPr>
          <w:ilvl w:val="0"/>
          <w:numId w:val="1"/>
        </w:numPr>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5.2. Considerações Gerais da habilitação:</w:t>
      </w:r>
    </w:p>
    <w:p w:rsidR="00B11C63" w:rsidRDefault="00B11C63">
      <w:pPr>
        <w:numPr>
          <w:ilvl w:val="0"/>
          <w:numId w:val="1"/>
        </w:numPr>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5.2.1.</w:t>
      </w:r>
      <w:r>
        <w:rPr>
          <w:rFonts w:ascii="Arial" w:hAnsi="Arial" w:cs="Arial"/>
        </w:rPr>
        <w:t xml:space="preserve"> O servidor responsável pela Dispensa Eletrônica reserva-se no direito de solicitar dos interessados, em qualquer tempo, no curso da coleta, quaisquer esclarecimentos sobre documentos já entregues, podendo, inclusive, solicitar o envio físico dos documentos apresentados digitalmente, fixando-lhes prazo para atendimento.</w:t>
      </w:r>
    </w:p>
    <w:p w:rsidR="00B11C63" w:rsidRDefault="00B11C63">
      <w:pPr>
        <w:numPr>
          <w:ilvl w:val="0"/>
          <w:numId w:val="1"/>
        </w:numPr>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5.2.2.</w:t>
      </w:r>
      <w:r>
        <w:rPr>
          <w:rFonts w:ascii="Arial" w:hAnsi="Arial" w:cs="Arial"/>
        </w:rPr>
        <w:t xml:space="preserve"> A falta de quaisquer documentos exigidos no Edital implicará inabilitação do interessado, sendo vedada, sob qualquer pretexto, a concessão de prazo para complementação da documentação exigida para a habilitação.</w:t>
      </w:r>
    </w:p>
    <w:p w:rsidR="00B11C63" w:rsidRDefault="00B11C63">
      <w:pPr>
        <w:numPr>
          <w:ilvl w:val="0"/>
          <w:numId w:val="1"/>
        </w:numPr>
        <w:jc w:val="both"/>
        <w:rPr>
          <w:rFonts w:ascii="Arial" w:hAnsi="Arial" w:cs="Arial"/>
        </w:rPr>
      </w:pPr>
    </w:p>
    <w:p w:rsidR="00B11C63" w:rsidRDefault="00C26B72">
      <w:pPr>
        <w:numPr>
          <w:ilvl w:val="0"/>
          <w:numId w:val="1"/>
        </w:numPr>
        <w:ind w:left="284" w:firstLine="0"/>
        <w:jc w:val="both"/>
        <w:rPr>
          <w:rFonts w:ascii="Arial" w:eastAsia="Arial" w:hAnsi="Arial" w:cs="Arial"/>
        </w:rPr>
      </w:pPr>
      <w:r>
        <w:rPr>
          <w:rFonts w:ascii="Arial" w:hAnsi="Arial" w:cs="Arial"/>
          <w:b/>
          <w:bCs/>
        </w:rPr>
        <w:t>5.2.3.</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B11C63" w:rsidRDefault="00C26B72">
      <w:pPr>
        <w:numPr>
          <w:ilvl w:val="0"/>
          <w:numId w:val="1"/>
        </w:numPr>
        <w:jc w:val="both"/>
        <w:rPr>
          <w:rFonts w:ascii="Arial" w:eastAsia="Arial" w:hAnsi="Arial" w:cs="Arial"/>
        </w:rPr>
      </w:pPr>
      <w:r>
        <w:rPr>
          <w:rFonts w:ascii="Arial" w:eastAsia="Arial" w:hAnsi="Arial" w:cs="Arial"/>
        </w:rPr>
        <w:t xml:space="preserve">  </w:t>
      </w:r>
    </w:p>
    <w:p w:rsidR="00B11C63" w:rsidRDefault="00C26B72">
      <w:pPr>
        <w:pStyle w:val="Recuodecorpodetexto"/>
        <w:numPr>
          <w:ilvl w:val="0"/>
          <w:numId w:val="1"/>
        </w:numPr>
        <w:ind w:left="284" w:firstLine="0"/>
        <w:rPr>
          <w:bCs/>
          <w:color w:val="auto"/>
        </w:rPr>
      </w:pPr>
      <w:r>
        <w:rPr>
          <w:rFonts w:eastAsia="Arial"/>
          <w:b/>
          <w:bCs/>
          <w:color w:val="auto"/>
          <w:sz w:val="20"/>
          <w:szCs w:val="20"/>
          <w:lang w:val="pt-BR"/>
        </w:rPr>
        <w:t>5</w:t>
      </w:r>
      <w:r>
        <w:rPr>
          <w:rFonts w:eastAsia="Arial"/>
          <w:b/>
          <w:bCs/>
          <w:color w:val="auto"/>
          <w:sz w:val="20"/>
          <w:szCs w:val="20"/>
        </w:rPr>
        <w:t>.2.</w:t>
      </w:r>
      <w:r>
        <w:rPr>
          <w:rFonts w:eastAsia="Arial"/>
          <w:b/>
          <w:bCs/>
          <w:color w:val="auto"/>
          <w:sz w:val="20"/>
          <w:szCs w:val="20"/>
          <w:lang w:val="pt-BR"/>
        </w:rPr>
        <w:t>4</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B11C63" w:rsidRDefault="00B11C63">
      <w:pPr>
        <w:keepLines/>
        <w:numPr>
          <w:ilvl w:val="0"/>
          <w:numId w:val="1"/>
        </w:numPr>
        <w:ind w:left="284" w:firstLine="0"/>
        <w:jc w:val="both"/>
        <w:rPr>
          <w:rFonts w:ascii="Arial" w:hAnsi="Arial" w:cs="Arial"/>
          <w:strike/>
        </w:rPr>
      </w:pPr>
    </w:p>
    <w:p w:rsidR="00B11C63" w:rsidRDefault="00C26B72">
      <w:pPr>
        <w:numPr>
          <w:ilvl w:val="0"/>
          <w:numId w:val="1"/>
        </w:numPr>
        <w:ind w:left="284" w:firstLine="0"/>
        <w:rPr>
          <w:rFonts w:ascii="Arial" w:hAnsi="Arial" w:cs="Arial"/>
        </w:rPr>
      </w:pPr>
      <w:r>
        <w:rPr>
          <w:rFonts w:ascii="Arial" w:eastAsia="Arial" w:hAnsi="Arial" w:cs="Arial"/>
          <w:b/>
        </w:rPr>
        <w:t>5.2.5</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B11C63" w:rsidRDefault="00B11C63">
      <w:pPr>
        <w:numPr>
          <w:ilvl w:val="0"/>
          <w:numId w:val="1"/>
        </w:numPr>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5.3.</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B11C63" w:rsidRDefault="00B11C63">
      <w:pPr>
        <w:numPr>
          <w:ilvl w:val="0"/>
          <w:numId w:val="1"/>
        </w:numPr>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 xml:space="preserve">5.3.1.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B11C63" w:rsidRDefault="00B11C63">
      <w:pPr>
        <w:numPr>
          <w:ilvl w:val="0"/>
          <w:numId w:val="1"/>
        </w:numPr>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 xml:space="preserve">5.4.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B11C63" w:rsidRDefault="00B11C63">
      <w:pPr>
        <w:numPr>
          <w:ilvl w:val="0"/>
          <w:numId w:val="1"/>
        </w:numPr>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5.4.1.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284" w:firstLine="0"/>
        <w:jc w:val="both"/>
        <w:rPr>
          <w:rFonts w:ascii="Arial" w:hAnsi="Arial" w:cs="Arial"/>
          <w:color w:val="00B050"/>
        </w:rPr>
      </w:pPr>
      <w:r>
        <w:rPr>
          <w:rFonts w:ascii="Arial" w:hAnsi="Arial" w:cs="Arial"/>
          <w:b/>
          <w:bCs/>
        </w:rPr>
        <w:t>5.4.2.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w:t>
      </w:r>
      <w:r>
        <w:rPr>
          <w:rFonts w:ascii="Arial" w:hAnsi="Arial" w:cs="Arial"/>
          <w:color w:val="00B050"/>
        </w:rPr>
        <w:t>to das propostas.</w:t>
      </w:r>
    </w:p>
    <w:p w:rsidR="00B11C63" w:rsidRDefault="00B11C63">
      <w:pPr>
        <w:numPr>
          <w:ilvl w:val="0"/>
          <w:numId w:val="1"/>
        </w:numPr>
        <w:ind w:firstLine="284"/>
        <w:rPr>
          <w:highlight w:val="yellow"/>
        </w:rPr>
      </w:pPr>
    </w:p>
    <w:p w:rsidR="00B11C63" w:rsidRDefault="00C26B72">
      <w:pPr>
        <w:numPr>
          <w:ilvl w:val="0"/>
          <w:numId w:val="1"/>
        </w:numPr>
        <w:jc w:val="both"/>
        <w:rPr>
          <w:color w:val="00B050"/>
          <w:highlight w:val="yellow"/>
        </w:rPr>
      </w:pPr>
      <w:r>
        <w:rPr>
          <w:rFonts w:ascii="Arial" w:hAnsi="Arial" w:cs="Arial"/>
          <w:color w:val="00B050"/>
        </w:rPr>
        <w:t xml:space="preserve"> </w:t>
      </w:r>
    </w:p>
    <w:p w:rsidR="00B11C63" w:rsidRDefault="00C26B72">
      <w:pPr>
        <w:pStyle w:val="Ttulo8"/>
        <w:ind w:firstLine="284"/>
      </w:pPr>
      <w:r>
        <w:rPr>
          <w:caps/>
          <w:sz w:val="20"/>
          <w:szCs w:val="20"/>
          <w:lang w:val="pt-BR"/>
        </w:rPr>
        <w:t>6.</w:t>
      </w:r>
      <w:r>
        <w:rPr>
          <w:caps/>
          <w:sz w:val="20"/>
          <w:szCs w:val="20"/>
        </w:rPr>
        <w:t xml:space="preserve"> abertura</w:t>
      </w:r>
      <w:r>
        <w:rPr>
          <w:caps/>
          <w:sz w:val="20"/>
          <w:szCs w:val="20"/>
          <w:lang w:val="pt-BR"/>
        </w:rPr>
        <w:t>/FECHAMENTO</w:t>
      </w:r>
    </w:p>
    <w:p w:rsidR="00B11C63" w:rsidRDefault="00B11C63">
      <w:pPr>
        <w:numPr>
          <w:ilvl w:val="0"/>
          <w:numId w:val="1"/>
        </w:numPr>
        <w:ind w:firstLine="284"/>
        <w:jc w:val="both"/>
        <w:rPr>
          <w:rFonts w:ascii="Arial" w:hAnsi="Arial" w:cs="Arial"/>
        </w:rPr>
      </w:pPr>
    </w:p>
    <w:p w:rsidR="00B11C63" w:rsidRDefault="00C26B72">
      <w:pPr>
        <w:numPr>
          <w:ilvl w:val="0"/>
          <w:numId w:val="1"/>
        </w:numPr>
        <w:ind w:left="0" w:firstLine="0"/>
        <w:jc w:val="both"/>
        <w:rPr>
          <w:rFonts w:ascii="Arial" w:hAnsi="Arial" w:cs="Arial"/>
        </w:rPr>
      </w:pPr>
      <w:r>
        <w:rPr>
          <w:rFonts w:ascii="Arial" w:hAnsi="Arial" w:cs="Arial"/>
          <w:b/>
          <w:bCs/>
        </w:rPr>
        <w:t>6.1.</w:t>
      </w:r>
      <w:r>
        <w:rPr>
          <w:rFonts w:ascii="Arial" w:hAnsi="Arial" w:cs="Arial"/>
        </w:rPr>
        <w:t xml:space="preserve"> A partir do horário previsto no sistema eletrônico, será aberta à etapa competitiva. Os representantes das empresas interessadas deverão estar conectados ao sistema eletrônico para participar da sessão de lances. A cada lance ofertado o interessado será imediatamente informado de seu recebimento e respectivo horário de registro, valor e situação.</w:t>
      </w:r>
    </w:p>
    <w:p w:rsidR="00B11C63" w:rsidRDefault="00B11C63">
      <w:pPr>
        <w:numPr>
          <w:ilvl w:val="0"/>
          <w:numId w:val="1"/>
        </w:numPr>
        <w:jc w:val="both"/>
        <w:rPr>
          <w:rFonts w:ascii="Arial" w:hAnsi="Arial" w:cs="Arial"/>
          <w:b/>
          <w:bCs/>
        </w:rPr>
      </w:pPr>
    </w:p>
    <w:p w:rsidR="00B11C63" w:rsidRDefault="00C26B72">
      <w:pPr>
        <w:numPr>
          <w:ilvl w:val="0"/>
          <w:numId w:val="1"/>
        </w:numPr>
        <w:jc w:val="both"/>
        <w:rPr>
          <w:rFonts w:ascii="Arial" w:hAnsi="Arial" w:cs="Arial"/>
        </w:rPr>
      </w:pPr>
      <w:r>
        <w:rPr>
          <w:rFonts w:ascii="Arial" w:hAnsi="Arial" w:cs="Arial"/>
          <w:b/>
          <w:bCs/>
        </w:rPr>
        <w:lastRenderedPageBreak/>
        <w:t>6.2.</w:t>
      </w:r>
      <w:r>
        <w:rPr>
          <w:rFonts w:ascii="Arial" w:hAnsi="Arial" w:cs="Arial"/>
        </w:rPr>
        <w:t xml:space="preserve"> Durante o transcurso do recebimento de lances, os interessados serão informados do valor do menor lance registrado.</w:t>
      </w:r>
    </w:p>
    <w:p w:rsidR="00B11C63" w:rsidRDefault="00B11C63">
      <w:pPr>
        <w:numPr>
          <w:ilvl w:val="0"/>
          <w:numId w:val="1"/>
        </w:numPr>
        <w:ind w:left="0" w:firstLine="0"/>
        <w:jc w:val="both"/>
        <w:rPr>
          <w:rFonts w:ascii="Arial" w:hAnsi="Arial" w:cs="Arial"/>
        </w:rPr>
      </w:pPr>
    </w:p>
    <w:p w:rsidR="00B11C63" w:rsidRDefault="00B11C63">
      <w:pPr>
        <w:numPr>
          <w:ilvl w:val="0"/>
          <w:numId w:val="1"/>
        </w:numPr>
        <w:jc w:val="both"/>
        <w:rPr>
          <w:rFonts w:ascii="Arial" w:hAnsi="Arial" w:cs="Arial"/>
          <w:color w:val="00B050"/>
        </w:rPr>
      </w:pPr>
    </w:p>
    <w:p w:rsidR="00B11C63" w:rsidRDefault="00C26B72">
      <w:pPr>
        <w:numPr>
          <w:ilvl w:val="0"/>
          <w:numId w:val="1"/>
        </w:numPr>
        <w:ind w:firstLine="567"/>
        <w:jc w:val="both"/>
        <w:rPr>
          <w:rFonts w:ascii="Arial" w:hAnsi="Arial" w:cs="Arial"/>
          <w:b/>
          <w:bCs/>
        </w:rPr>
      </w:pPr>
      <w:r>
        <w:rPr>
          <w:rFonts w:ascii="Arial" w:hAnsi="Arial" w:cs="Arial"/>
          <w:b/>
          <w:bCs/>
        </w:rPr>
        <w:t>7. FASE DE JULGAMENTO</w:t>
      </w:r>
    </w:p>
    <w:p w:rsidR="00B11C63" w:rsidRDefault="00B11C63">
      <w:pPr>
        <w:numPr>
          <w:ilvl w:val="0"/>
          <w:numId w:val="1"/>
        </w:numPr>
        <w:jc w:val="both"/>
        <w:rPr>
          <w:rFonts w:ascii="Arial" w:hAnsi="Arial" w:cs="Arial"/>
          <w:b/>
          <w:bCs/>
        </w:rPr>
      </w:pPr>
    </w:p>
    <w:p w:rsidR="00B11C63" w:rsidRDefault="00C26B72">
      <w:pPr>
        <w:numPr>
          <w:ilvl w:val="0"/>
          <w:numId w:val="1"/>
        </w:numPr>
        <w:jc w:val="both"/>
        <w:rPr>
          <w:rFonts w:ascii="Arial" w:hAnsi="Arial" w:cs="Arial"/>
        </w:rPr>
      </w:pPr>
      <w:r>
        <w:rPr>
          <w:rFonts w:ascii="Arial" w:hAnsi="Arial" w:cs="Arial"/>
          <w:b/>
          <w:bCs/>
        </w:rPr>
        <w:t xml:space="preserve">7.1. </w:t>
      </w:r>
      <w:r>
        <w:rPr>
          <w:rFonts w:ascii="Arial" w:hAnsi="Arial" w:cs="Arial"/>
        </w:rPr>
        <w:t xml:space="preserve">Encerrada a disputa, o servidor responsável pela Dispensa Eletrônica,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bem como a exequibilidade dos preços, em conformidade ao art. 59° da Lei n° 14.133, de 2021.</w:t>
      </w:r>
    </w:p>
    <w:p w:rsidR="00B11C63" w:rsidRDefault="00B11C63">
      <w:pPr>
        <w:numPr>
          <w:ilvl w:val="0"/>
          <w:numId w:val="1"/>
        </w:numPr>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7.1.1.</w:t>
      </w:r>
      <w:r>
        <w:rPr>
          <w:rFonts w:ascii="Arial" w:hAnsi="Arial" w:cs="Arial"/>
        </w:rPr>
        <w:t xml:space="preserve"> Não é necessário o envio da proposta, uma vez que será considerado o valor ofertado pela empresa em seu menor lance, tanto nas Compras por itens quando por lotes.</w:t>
      </w:r>
    </w:p>
    <w:p w:rsidR="00B11C63" w:rsidRDefault="00B11C63">
      <w:pPr>
        <w:numPr>
          <w:ilvl w:val="0"/>
          <w:numId w:val="1"/>
        </w:numPr>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7.2.</w:t>
      </w:r>
      <w:r>
        <w:rPr>
          <w:rFonts w:ascii="Arial" w:hAnsi="Arial" w:cs="Arial"/>
        </w:rPr>
        <w:t xml:space="preserve"> A Prefeitura reserva-se o direito de aprovar total ou parcialmente as propostas, anular ou revogar a COLETA ELETRÔNICA DE PREÇOS, se for de interesse público, de acordo com o que dispõe a Lei Federal n° 14.133/2021 e suas alterações.</w:t>
      </w:r>
    </w:p>
    <w:p w:rsidR="00B11C63" w:rsidRDefault="00B11C63">
      <w:pPr>
        <w:numPr>
          <w:ilvl w:val="0"/>
          <w:numId w:val="1"/>
        </w:numPr>
        <w:jc w:val="both"/>
        <w:rPr>
          <w:rFonts w:ascii="Arial" w:hAnsi="Arial" w:cs="Arial"/>
          <w:color w:val="00B050"/>
        </w:rPr>
      </w:pPr>
    </w:p>
    <w:p w:rsidR="00B11C63" w:rsidRDefault="00B11C63">
      <w:pPr>
        <w:numPr>
          <w:ilvl w:val="0"/>
          <w:numId w:val="1"/>
        </w:numPr>
        <w:ind w:firstLine="284"/>
        <w:jc w:val="both"/>
        <w:rPr>
          <w:rFonts w:ascii="Arial" w:hAnsi="Arial" w:cs="Arial"/>
          <w:b/>
          <w:bCs/>
          <w:highlight w:val="yellow"/>
        </w:rPr>
      </w:pPr>
    </w:p>
    <w:p w:rsidR="00B11C63" w:rsidRDefault="00C26B72">
      <w:pPr>
        <w:numPr>
          <w:ilvl w:val="0"/>
          <w:numId w:val="1"/>
        </w:numPr>
        <w:ind w:firstLine="567"/>
        <w:jc w:val="both"/>
        <w:rPr>
          <w:rFonts w:ascii="Arial" w:hAnsi="Arial" w:cs="Arial"/>
        </w:rPr>
      </w:pPr>
      <w:r>
        <w:rPr>
          <w:rFonts w:ascii="Arial" w:hAnsi="Arial" w:cs="Arial"/>
          <w:b/>
          <w:bCs/>
        </w:rPr>
        <w:t>8. SANÇÕES ADMINISTRATIVAS</w:t>
      </w:r>
    </w:p>
    <w:p w:rsidR="00B11C63" w:rsidRDefault="00B11C63">
      <w:pPr>
        <w:numPr>
          <w:ilvl w:val="0"/>
          <w:numId w:val="1"/>
        </w:numPr>
        <w:ind w:firstLine="284"/>
        <w:jc w:val="both"/>
        <w:rPr>
          <w:rFonts w:ascii="Arial" w:hAnsi="Arial" w:cs="Arial"/>
          <w:highlight w:val="yellow"/>
        </w:rPr>
      </w:pPr>
    </w:p>
    <w:p w:rsidR="00B11C63" w:rsidRDefault="00C26B72">
      <w:pPr>
        <w:numPr>
          <w:ilvl w:val="0"/>
          <w:numId w:val="1"/>
        </w:numPr>
        <w:jc w:val="both"/>
        <w:rPr>
          <w:rFonts w:ascii="Arial" w:hAnsi="Arial" w:cs="Arial"/>
        </w:rPr>
      </w:pPr>
      <w:r>
        <w:rPr>
          <w:rFonts w:ascii="Arial" w:hAnsi="Arial" w:cs="Arial"/>
          <w:b/>
          <w:bCs/>
        </w:rPr>
        <w:t xml:space="preserve">8.1. </w:t>
      </w:r>
      <w:r>
        <w:rPr>
          <w:rFonts w:ascii="Arial" w:hAnsi="Arial" w:cs="Arial"/>
        </w:rPr>
        <w:t>Comete infração administrativa, nos termos da lei, o interessado que, com dolo ou culpa:</w:t>
      </w:r>
    </w:p>
    <w:p w:rsidR="00B11C63" w:rsidRDefault="00B11C63">
      <w:pPr>
        <w:numPr>
          <w:ilvl w:val="0"/>
          <w:numId w:val="1"/>
        </w:numPr>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8.1.1.</w:t>
      </w:r>
      <w:r>
        <w:rPr>
          <w:rFonts w:ascii="Arial" w:hAnsi="Arial" w:cs="Arial"/>
        </w:rPr>
        <w:t xml:space="preserve"> </w:t>
      </w:r>
      <w:bookmarkStart w:id="2" w:name="_Ref114668085"/>
      <w:bookmarkStart w:id="3"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2"/>
    </w:p>
    <w:p w:rsidR="00B11C63" w:rsidRDefault="00B11C63">
      <w:pPr>
        <w:numPr>
          <w:ilvl w:val="0"/>
          <w:numId w:val="1"/>
        </w:numPr>
        <w:ind w:left="284" w:firstLine="0"/>
        <w:jc w:val="both"/>
        <w:rPr>
          <w:rFonts w:ascii="Arial" w:hAnsi="Arial" w:cs="Arial"/>
        </w:rPr>
      </w:pPr>
      <w:bookmarkStart w:id="4" w:name="_Ref114668108"/>
    </w:p>
    <w:p w:rsidR="00B11C63" w:rsidRDefault="00C26B72">
      <w:pPr>
        <w:numPr>
          <w:ilvl w:val="0"/>
          <w:numId w:val="1"/>
        </w:numPr>
        <w:ind w:left="284" w:firstLine="0"/>
        <w:jc w:val="both"/>
        <w:rPr>
          <w:rFonts w:ascii="Arial" w:hAnsi="Arial" w:cs="Arial"/>
        </w:rPr>
      </w:pPr>
      <w:r>
        <w:rPr>
          <w:rFonts w:ascii="Arial" w:hAnsi="Arial" w:cs="Arial"/>
          <w:b/>
          <w:bCs/>
        </w:rPr>
        <w:t>8.1.2.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4"/>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426" w:firstLine="0"/>
        <w:jc w:val="both"/>
        <w:rPr>
          <w:rFonts w:ascii="Arial" w:hAnsi="Arial" w:cs="Arial"/>
        </w:rPr>
      </w:pPr>
      <w:r>
        <w:rPr>
          <w:rFonts w:ascii="Arial" w:hAnsi="Arial" w:cs="Arial"/>
          <w:b/>
          <w:bCs/>
        </w:rPr>
        <w:t xml:space="preserve">8.1.2.1.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B11C63" w:rsidRDefault="00B11C63">
      <w:pPr>
        <w:numPr>
          <w:ilvl w:val="0"/>
          <w:numId w:val="1"/>
        </w:numPr>
        <w:ind w:left="426" w:firstLine="0"/>
        <w:jc w:val="both"/>
        <w:rPr>
          <w:rFonts w:ascii="Arial" w:hAnsi="Arial" w:cs="Arial"/>
        </w:rPr>
      </w:pPr>
    </w:p>
    <w:p w:rsidR="00B11C63" w:rsidRDefault="00C26B72">
      <w:pPr>
        <w:numPr>
          <w:ilvl w:val="0"/>
          <w:numId w:val="1"/>
        </w:numPr>
        <w:ind w:left="426" w:firstLine="0"/>
        <w:jc w:val="both"/>
        <w:rPr>
          <w:rFonts w:ascii="Arial" w:hAnsi="Arial" w:cs="Arial"/>
        </w:rPr>
      </w:pPr>
      <w:r>
        <w:rPr>
          <w:rFonts w:ascii="Arial" w:hAnsi="Arial" w:cs="Arial"/>
          <w:b/>
          <w:bCs/>
        </w:rPr>
        <w:t xml:space="preserve">8.1.2.2. </w:t>
      </w:r>
      <w:proofErr w:type="gramStart"/>
      <w:r>
        <w:rPr>
          <w:rFonts w:ascii="Arial" w:hAnsi="Arial" w:cs="Arial"/>
        </w:rPr>
        <w:t>recusar</w:t>
      </w:r>
      <w:proofErr w:type="gramEnd"/>
      <w:r>
        <w:rPr>
          <w:rFonts w:ascii="Arial" w:hAnsi="Arial" w:cs="Arial"/>
        </w:rPr>
        <w:t xml:space="preserve">-se a enviar o detalhamento da proposta quando exigível; </w:t>
      </w:r>
    </w:p>
    <w:p w:rsidR="00B11C63" w:rsidRDefault="00B11C63">
      <w:pPr>
        <w:numPr>
          <w:ilvl w:val="0"/>
          <w:numId w:val="1"/>
        </w:numPr>
        <w:ind w:left="426" w:firstLine="0"/>
        <w:jc w:val="both"/>
        <w:rPr>
          <w:rFonts w:ascii="Arial" w:hAnsi="Arial" w:cs="Arial"/>
        </w:rPr>
      </w:pPr>
    </w:p>
    <w:p w:rsidR="00B11C63" w:rsidRDefault="00C26B72">
      <w:pPr>
        <w:numPr>
          <w:ilvl w:val="0"/>
          <w:numId w:val="1"/>
        </w:numPr>
        <w:ind w:left="426" w:firstLine="0"/>
        <w:jc w:val="both"/>
        <w:rPr>
          <w:rFonts w:ascii="Arial" w:hAnsi="Arial" w:cs="Arial"/>
        </w:rPr>
      </w:pPr>
      <w:r>
        <w:rPr>
          <w:rFonts w:ascii="Arial" w:hAnsi="Arial" w:cs="Arial"/>
          <w:b/>
          <w:bCs/>
        </w:rPr>
        <w:t xml:space="preserve">8.1.2.3.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B11C63" w:rsidRDefault="00B11C63">
      <w:pPr>
        <w:numPr>
          <w:ilvl w:val="0"/>
          <w:numId w:val="1"/>
        </w:numPr>
        <w:ind w:left="426" w:firstLine="0"/>
        <w:jc w:val="both"/>
        <w:rPr>
          <w:rFonts w:ascii="Arial" w:hAnsi="Arial" w:cs="Arial"/>
        </w:rPr>
      </w:pPr>
    </w:p>
    <w:p w:rsidR="00B11C63" w:rsidRDefault="00C26B72">
      <w:pPr>
        <w:numPr>
          <w:ilvl w:val="0"/>
          <w:numId w:val="1"/>
        </w:numPr>
        <w:ind w:left="426" w:firstLine="0"/>
        <w:jc w:val="both"/>
        <w:rPr>
          <w:rFonts w:ascii="Arial" w:hAnsi="Arial" w:cs="Arial"/>
        </w:rPr>
      </w:pPr>
      <w:r>
        <w:rPr>
          <w:rFonts w:ascii="Arial" w:hAnsi="Arial" w:cs="Arial"/>
          <w:b/>
          <w:bCs/>
        </w:rPr>
        <w:t xml:space="preserve">8.1.2.4. </w:t>
      </w:r>
      <w:proofErr w:type="gramStart"/>
      <w:r>
        <w:rPr>
          <w:rFonts w:ascii="Arial" w:hAnsi="Arial" w:cs="Arial"/>
        </w:rPr>
        <w:t>deixar</w:t>
      </w:r>
      <w:proofErr w:type="gramEnd"/>
      <w:r>
        <w:rPr>
          <w:rFonts w:ascii="Arial" w:hAnsi="Arial" w:cs="Arial"/>
        </w:rPr>
        <w:t xml:space="preserve"> de apresentar amostra;</w:t>
      </w:r>
    </w:p>
    <w:p w:rsidR="00B11C63" w:rsidRDefault="00B11C63">
      <w:pPr>
        <w:numPr>
          <w:ilvl w:val="0"/>
          <w:numId w:val="1"/>
        </w:numPr>
        <w:ind w:left="426" w:firstLine="0"/>
        <w:jc w:val="both"/>
        <w:rPr>
          <w:rFonts w:ascii="Arial" w:hAnsi="Arial" w:cs="Arial"/>
        </w:rPr>
      </w:pPr>
    </w:p>
    <w:p w:rsidR="00B11C63" w:rsidRDefault="00C26B72">
      <w:pPr>
        <w:numPr>
          <w:ilvl w:val="0"/>
          <w:numId w:val="1"/>
        </w:numPr>
        <w:ind w:left="426" w:firstLine="0"/>
        <w:jc w:val="both"/>
        <w:rPr>
          <w:rFonts w:ascii="Arial" w:hAnsi="Arial" w:cs="Arial"/>
        </w:rPr>
      </w:pPr>
      <w:r>
        <w:rPr>
          <w:rFonts w:ascii="Arial" w:hAnsi="Arial" w:cs="Arial"/>
          <w:b/>
          <w:bCs/>
        </w:rPr>
        <w:t xml:space="preserve">8.1.2.5.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B11C63" w:rsidRDefault="00B11C63">
      <w:pPr>
        <w:numPr>
          <w:ilvl w:val="0"/>
          <w:numId w:val="1"/>
        </w:numPr>
        <w:ind w:left="284" w:firstLine="0"/>
        <w:jc w:val="both"/>
        <w:rPr>
          <w:rFonts w:ascii="Arial" w:hAnsi="Arial" w:cs="Arial"/>
        </w:rPr>
      </w:pPr>
      <w:bookmarkStart w:id="5" w:name="_Ref114668139"/>
    </w:p>
    <w:p w:rsidR="00B11C63" w:rsidRDefault="00C26B72">
      <w:pPr>
        <w:numPr>
          <w:ilvl w:val="0"/>
          <w:numId w:val="1"/>
        </w:numPr>
        <w:ind w:left="284" w:firstLine="0"/>
        <w:jc w:val="both"/>
        <w:rPr>
          <w:rFonts w:ascii="Arial" w:hAnsi="Arial" w:cs="Arial"/>
        </w:rPr>
      </w:pPr>
      <w:r>
        <w:rPr>
          <w:rFonts w:ascii="Arial" w:hAnsi="Arial" w:cs="Arial"/>
          <w:b/>
          <w:bCs/>
        </w:rPr>
        <w:t>8.1.3.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5"/>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426" w:firstLine="0"/>
        <w:jc w:val="both"/>
        <w:rPr>
          <w:rFonts w:ascii="Arial" w:hAnsi="Arial" w:cs="Arial"/>
        </w:rPr>
      </w:pPr>
      <w:r>
        <w:rPr>
          <w:rFonts w:ascii="Arial" w:hAnsi="Arial" w:cs="Arial"/>
          <w:b/>
          <w:bCs/>
        </w:rPr>
        <w:t>8.1.3.1.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B11C63" w:rsidRDefault="00B11C63">
      <w:pPr>
        <w:numPr>
          <w:ilvl w:val="0"/>
          <w:numId w:val="1"/>
        </w:numPr>
        <w:ind w:left="284" w:firstLine="0"/>
        <w:jc w:val="both"/>
        <w:rPr>
          <w:rFonts w:ascii="Arial" w:hAnsi="Arial" w:cs="Arial"/>
        </w:rPr>
      </w:pPr>
      <w:bookmarkStart w:id="6" w:name="_Ref114668249"/>
    </w:p>
    <w:p w:rsidR="00B11C63" w:rsidRDefault="00C26B72">
      <w:pPr>
        <w:numPr>
          <w:ilvl w:val="0"/>
          <w:numId w:val="1"/>
        </w:numPr>
        <w:ind w:left="284" w:firstLine="0"/>
        <w:jc w:val="both"/>
        <w:rPr>
          <w:rFonts w:ascii="Arial" w:hAnsi="Arial" w:cs="Arial"/>
        </w:rPr>
      </w:pPr>
      <w:r>
        <w:rPr>
          <w:rFonts w:ascii="Arial" w:hAnsi="Arial" w:cs="Arial"/>
          <w:b/>
          <w:bCs/>
        </w:rPr>
        <w:t>8.1.4.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6"/>
    </w:p>
    <w:p w:rsidR="00B11C63" w:rsidRDefault="00B11C63">
      <w:pPr>
        <w:numPr>
          <w:ilvl w:val="0"/>
          <w:numId w:val="1"/>
        </w:numPr>
        <w:ind w:left="284" w:firstLine="0"/>
        <w:jc w:val="both"/>
        <w:rPr>
          <w:rFonts w:ascii="Arial" w:hAnsi="Arial" w:cs="Arial"/>
        </w:rPr>
      </w:pPr>
      <w:bookmarkStart w:id="7" w:name="_Ref114668245"/>
    </w:p>
    <w:p w:rsidR="00B11C63" w:rsidRDefault="00C26B72">
      <w:pPr>
        <w:numPr>
          <w:ilvl w:val="0"/>
          <w:numId w:val="1"/>
        </w:numPr>
        <w:ind w:left="284" w:firstLine="0"/>
        <w:jc w:val="both"/>
        <w:rPr>
          <w:rFonts w:ascii="Arial" w:hAnsi="Arial" w:cs="Arial"/>
        </w:rPr>
      </w:pPr>
      <w:r>
        <w:rPr>
          <w:rFonts w:ascii="Arial" w:hAnsi="Arial" w:cs="Arial"/>
          <w:b/>
          <w:bCs/>
        </w:rPr>
        <w:t>8.1.5.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7"/>
      <w:r>
        <w:rPr>
          <w:rFonts w:ascii="Arial" w:hAnsi="Arial" w:cs="Arial"/>
        </w:rPr>
        <w:t>;</w:t>
      </w:r>
    </w:p>
    <w:p w:rsidR="00B11C63" w:rsidRDefault="00B11C63">
      <w:pPr>
        <w:numPr>
          <w:ilvl w:val="0"/>
          <w:numId w:val="1"/>
        </w:numPr>
        <w:ind w:left="284" w:firstLine="0"/>
        <w:jc w:val="both"/>
        <w:rPr>
          <w:rFonts w:ascii="Arial" w:hAnsi="Arial" w:cs="Arial"/>
        </w:rPr>
      </w:pPr>
      <w:bookmarkStart w:id="8" w:name="_Ref114668247"/>
    </w:p>
    <w:p w:rsidR="00B11C63" w:rsidRDefault="00C26B72">
      <w:pPr>
        <w:numPr>
          <w:ilvl w:val="0"/>
          <w:numId w:val="1"/>
        </w:numPr>
        <w:ind w:left="284" w:firstLine="0"/>
        <w:jc w:val="both"/>
        <w:rPr>
          <w:rFonts w:ascii="Arial" w:hAnsi="Arial" w:cs="Arial"/>
        </w:rPr>
      </w:pPr>
      <w:r>
        <w:rPr>
          <w:rFonts w:ascii="Arial" w:hAnsi="Arial" w:cs="Arial"/>
          <w:b/>
          <w:bCs/>
        </w:rPr>
        <w:t>8.1.6.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8"/>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426" w:firstLine="0"/>
        <w:jc w:val="both"/>
        <w:rPr>
          <w:rFonts w:ascii="Arial" w:hAnsi="Arial" w:cs="Arial"/>
        </w:rPr>
      </w:pPr>
      <w:r>
        <w:rPr>
          <w:rFonts w:ascii="Arial" w:hAnsi="Arial" w:cs="Arial"/>
          <w:b/>
          <w:bCs/>
        </w:rPr>
        <w:t>8.1.6.1.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B11C63" w:rsidRDefault="00B11C63">
      <w:pPr>
        <w:numPr>
          <w:ilvl w:val="0"/>
          <w:numId w:val="1"/>
        </w:numPr>
        <w:ind w:left="426" w:firstLine="0"/>
        <w:jc w:val="both"/>
        <w:rPr>
          <w:rFonts w:ascii="Arial" w:hAnsi="Arial" w:cs="Arial"/>
        </w:rPr>
      </w:pPr>
    </w:p>
    <w:p w:rsidR="00B11C63" w:rsidRDefault="00C26B72">
      <w:pPr>
        <w:numPr>
          <w:ilvl w:val="0"/>
          <w:numId w:val="1"/>
        </w:numPr>
        <w:ind w:left="426" w:firstLine="0"/>
        <w:jc w:val="both"/>
        <w:rPr>
          <w:rFonts w:ascii="Arial" w:hAnsi="Arial" w:cs="Arial"/>
        </w:rPr>
      </w:pPr>
      <w:r>
        <w:rPr>
          <w:rFonts w:ascii="Arial" w:hAnsi="Arial" w:cs="Arial"/>
          <w:b/>
          <w:bCs/>
        </w:rPr>
        <w:t>8.1.6.2.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B11C63" w:rsidRDefault="00B11C63">
      <w:pPr>
        <w:numPr>
          <w:ilvl w:val="0"/>
          <w:numId w:val="1"/>
        </w:numPr>
        <w:ind w:left="426" w:firstLine="0"/>
        <w:jc w:val="both"/>
        <w:rPr>
          <w:rFonts w:ascii="Arial" w:hAnsi="Arial" w:cs="Arial"/>
        </w:rPr>
      </w:pPr>
    </w:p>
    <w:p w:rsidR="00B11C63" w:rsidRDefault="00C26B72">
      <w:pPr>
        <w:numPr>
          <w:ilvl w:val="0"/>
          <w:numId w:val="1"/>
        </w:numPr>
        <w:ind w:left="426" w:firstLine="0"/>
        <w:jc w:val="both"/>
        <w:rPr>
          <w:rFonts w:ascii="Arial" w:hAnsi="Arial" w:cs="Arial"/>
        </w:rPr>
      </w:pPr>
      <w:r>
        <w:rPr>
          <w:rFonts w:ascii="Arial" w:hAnsi="Arial" w:cs="Arial"/>
          <w:b/>
          <w:bCs/>
        </w:rPr>
        <w:t>8.1.6.3.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B11C63" w:rsidRDefault="00B11C63">
      <w:pPr>
        <w:numPr>
          <w:ilvl w:val="0"/>
          <w:numId w:val="1"/>
        </w:numPr>
        <w:ind w:left="284" w:firstLine="0"/>
        <w:jc w:val="both"/>
        <w:rPr>
          <w:rFonts w:ascii="Arial" w:hAnsi="Arial" w:cs="Arial"/>
        </w:rPr>
      </w:pPr>
      <w:bookmarkStart w:id="9" w:name="_Ref114668251"/>
    </w:p>
    <w:p w:rsidR="00B11C63" w:rsidRDefault="00C26B72">
      <w:pPr>
        <w:numPr>
          <w:ilvl w:val="0"/>
          <w:numId w:val="1"/>
        </w:numPr>
        <w:ind w:left="284" w:firstLine="0"/>
        <w:jc w:val="both"/>
        <w:rPr>
          <w:rFonts w:ascii="Arial" w:hAnsi="Arial" w:cs="Arial"/>
        </w:rPr>
      </w:pPr>
      <w:r>
        <w:rPr>
          <w:rFonts w:ascii="Arial" w:hAnsi="Arial" w:cs="Arial"/>
          <w:b/>
          <w:bCs/>
        </w:rPr>
        <w:lastRenderedPageBreak/>
        <w:t>8.1.7.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9"/>
      <w:r>
        <w:rPr>
          <w:rFonts w:ascii="Arial" w:hAnsi="Arial" w:cs="Arial"/>
        </w:rPr>
        <w:t>;</w:t>
      </w:r>
    </w:p>
    <w:p w:rsidR="00B11C63" w:rsidRDefault="00B11C63">
      <w:pPr>
        <w:numPr>
          <w:ilvl w:val="0"/>
          <w:numId w:val="1"/>
        </w:numPr>
        <w:ind w:left="284" w:firstLine="0"/>
        <w:jc w:val="both"/>
        <w:rPr>
          <w:rFonts w:ascii="Arial" w:hAnsi="Arial" w:cs="Arial"/>
        </w:rPr>
      </w:pPr>
      <w:bookmarkStart w:id="10" w:name="_Ref114668252"/>
    </w:p>
    <w:p w:rsidR="00B11C63" w:rsidRDefault="00C26B72">
      <w:pPr>
        <w:numPr>
          <w:ilvl w:val="0"/>
          <w:numId w:val="1"/>
        </w:numPr>
        <w:ind w:left="284" w:firstLine="0"/>
        <w:jc w:val="both"/>
        <w:rPr>
          <w:rFonts w:ascii="Arial" w:hAnsi="Arial" w:cs="Arial"/>
        </w:rPr>
      </w:pPr>
      <w:r>
        <w:rPr>
          <w:rFonts w:ascii="Arial" w:hAnsi="Arial" w:cs="Arial"/>
          <w:b/>
          <w:bCs/>
        </w:rPr>
        <w:t>8.1.8.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21" w:anchor="art5" w:history="1">
        <w:r>
          <w:rPr>
            <w:rFonts w:ascii="Arial" w:hAnsi="Arial" w:cs="Arial"/>
          </w:rPr>
          <w:t>art. 5º da Lei n.º 12.846, de 2013</w:t>
        </w:r>
      </w:hyperlink>
      <w:r>
        <w:rPr>
          <w:rFonts w:ascii="Arial" w:hAnsi="Arial" w:cs="Arial"/>
        </w:rPr>
        <w:t>.</w:t>
      </w:r>
      <w:bookmarkEnd w:id="3"/>
      <w:bookmarkEnd w:id="10"/>
    </w:p>
    <w:p w:rsidR="00B11C63" w:rsidRDefault="00B11C63">
      <w:pPr>
        <w:numPr>
          <w:ilvl w:val="0"/>
          <w:numId w:val="1"/>
        </w:numPr>
        <w:jc w:val="both"/>
        <w:rPr>
          <w:rFonts w:ascii="Arial" w:hAnsi="Arial" w:cs="Arial"/>
          <w:highlight w:val="yellow"/>
        </w:rPr>
      </w:pPr>
    </w:p>
    <w:p w:rsidR="00B11C63" w:rsidRDefault="00C26B72">
      <w:pPr>
        <w:numPr>
          <w:ilvl w:val="0"/>
          <w:numId w:val="1"/>
        </w:numPr>
        <w:jc w:val="both"/>
        <w:rPr>
          <w:rFonts w:ascii="Arial" w:hAnsi="Arial" w:cs="Arial"/>
        </w:rPr>
      </w:pPr>
      <w:r>
        <w:rPr>
          <w:rFonts w:ascii="Arial" w:hAnsi="Arial" w:cs="Arial"/>
          <w:b/>
          <w:bCs/>
        </w:rPr>
        <w:t xml:space="preserve">8.2. </w:t>
      </w:r>
      <w:r>
        <w:rPr>
          <w:rFonts w:ascii="Arial" w:hAnsi="Arial" w:cs="Arial"/>
        </w:rPr>
        <w:t>O não cumprimento, por parte dos interessados, dos preços e condições constantes de sua coleta, acarretará as seguintes sanções:</w:t>
      </w:r>
    </w:p>
    <w:p w:rsidR="00B11C63" w:rsidRDefault="00B11C63">
      <w:pPr>
        <w:numPr>
          <w:ilvl w:val="0"/>
          <w:numId w:val="1"/>
        </w:numPr>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8.2.1.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 xml:space="preserve">8.2.2. </w:t>
      </w:r>
      <w:r>
        <w:rPr>
          <w:rFonts w:ascii="Arial" w:hAnsi="Arial" w:cs="Arial"/>
        </w:rPr>
        <w:t>Pela inexecução parcial, multa de 10% (dez por cento) sobre o valor do empenho;</w:t>
      </w:r>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 xml:space="preserve">8.2.3. </w:t>
      </w:r>
      <w:r>
        <w:rPr>
          <w:rFonts w:ascii="Arial" w:hAnsi="Arial" w:cs="Arial"/>
        </w:rPr>
        <w:t>Pela inexecução total, multa de 20% (vinte por cento) sobre o valor do empenho;</w:t>
      </w:r>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 xml:space="preserve">8.2.4. </w:t>
      </w:r>
      <w:r>
        <w:rPr>
          <w:rFonts w:ascii="Arial" w:hAnsi="Arial" w:cs="Arial"/>
        </w:rPr>
        <w:t xml:space="preserve">Suspensão temporária da participação nas COLETAS ELETRÔNICAS DE PREÇOS, com o descredenciamento no Cadastro do </w:t>
      </w:r>
      <w:hyperlink r:id="rId22">
        <w:r>
          <w:rPr>
            <w:rStyle w:val="Hyperlink10"/>
            <w:rFonts w:ascii="Arial" w:hAnsi="Arial" w:cs="Arial"/>
          </w:rPr>
          <w:t>www.licitapira.piracicaba.sp.gov.br</w:t>
        </w:r>
      </w:hyperlink>
    </w:p>
    <w:p w:rsidR="00B11C63" w:rsidRDefault="00B11C63">
      <w:pPr>
        <w:numPr>
          <w:ilvl w:val="0"/>
          <w:numId w:val="1"/>
        </w:numPr>
        <w:jc w:val="both"/>
        <w:rPr>
          <w:rFonts w:ascii="Arial" w:hAnsi="Arial" w:cs="Arial"/>
          <w:b/>
          <w:bCs/>
          <w:color w:val="00B050"/>
        </w:rPr>
      </w:pPr>
    </w:p>
    <w:p w:rsidR="00B11C63" w:rsidRDefault="00C26B72">
      <w:pPr>
        <w:numPr>
          <w:ilvl w:val="0"/>
          <w:numId w:val="1"/>
        </w:numPr>
        <w:jc w:val="both"/>
        <w:rPr>
          <w:rFonts w:ascii="Arial" w:hAnsi="Arial" w:cs="Arial"/>
          <w:b/>
          <w:bCs/>
        </w:rPr>
      </w:pPr>
      <w:r>
        <w:rPr>
          <w:rFonts w:ascii="Arial" w:hAnsi="Arial" w:cs="Arial"/>
          <w:b/>
          <w:bCs/>
        </w:rPr>
        <w:t>8.3. A aplicação das sanções previstas neste edital não exclui, em hipótese alguma, a obrigação de reparação integral dos danos causados.</w:t>
      </w:r>
    </w:p>
    <w:p w:rsidR="00B11C63" w:rsidRDefault="00B11C63">
      <w:pPr>
        <w:numPr>
          <w:ilvl w:val="0"/>
          <w:numId w:val="1"/>
        </w:numPr>
        <w:ind w:firstLine="284"/>
        <w:jc w:val="center"/>
        <w:rPr>
          <w:rFonts w:ascii="Arial" w:hAnsi="Arial" w:cs="Arial"/>
          <w:highlight w:val="yellow"/>
        </w:rPr>
      </w:pPr>
    </w:p>
    <w:p w:rsidR="00B11C63" w:rsidRDefault="00C26B72">
      <w:pPr>
        <w:numPr>
          <w:ilvl w:val="0"/>
          <w:numId w:val="1"/>
        </w:numPr>
        <w:ind w:firstLine="284"/>
        <w:jc w:val="both"/>
        <w:rPr>
          <w:rFonts w:ascii="Arial" w:hAnsi="Arial" w:cs="Arial"/>
        </w:rPr>
      </w:pPr>
      <w:r>
        <w:br w:type="page"/>
      </w:r>
    </w:p>
    <w:p w:rsidR="00B11C63" w:rsidRDefault="00C26B72">
      <w:pPr>
        <w:pStyle w:val="Recuodecorpodetexto"/>
        <w:widowControl w:val="0"/>
        <w:overflowPunct w:val="0"/>
        <w:spacing w:line="240" w:lineRule="auto"/>
        <w:jc w:val="center"/>
        <w:textAlignment w:val="auto"/>
        <w:rPr>
          <w:b/>
          <w:bCs/>
          <w:sz w:val="22"/>
          <w:lang w:val="pt-BR"/>
        </w:rPr>
      </w:pPr>
      <w:r>
        <w:rPr>
          <w:b/>
          <w:bCs/>
          <w:sz w:val="22"/>
          <w:szCs w:val="28"/>
        </w:rPr>
        <w:lastRenderedPageBreak/>
        <w:t>ANEXO I</w:t>
      </w:r>
    </w:p>
    <w:p w:rsidR="00B11C63" w:rsidRDefault="00B11C63">
      <w:pPr>
        <w:jc w:val="center"/>
        <w:rPr>
          <w:rFonts w:ascii="Arial" w:hAnsi="Arial" w:cs="Arial"/>
          <w:b/>
          <w:bCs/>
          <w:color w:val="000000"/>
          <w:sz w:val="24"/>
          <w:szCs w:val="24"/>
        </w:rPr>
      </w:pPr>
    </w:p>
    <w:p w:rsidR="00B11C63" w:rsidRDefault="00B11C63">
      <w:pPr>
        <w:jc w:val="center"/>
        <w:rPr>
          <w:rFonts w:ascii="Arial" w:hAnsi="Arial" w:cs="Arial"/>
        </w:rPr>
      </w:pPr>
    </w:p>
    <w:p w:rsidR="00B11C63" w:rsidRDefault="00C26B72">
      <w:pPr>
        <w:jc w:val="center"/>
        <w:rPr>
          <w:rFonts w:ascii="Arial" w:hAnsi="Arial" w:cs="Arial"/>
          <w:b/>
        </w:rPr>
      </w:pPr>
      <w:r>
        <w:rPr>
          <w:rFonts w:ascii="Arial" w:hAnsi="Arial" w:cs="Arial"/>
          <w:b/>
        </w:rPr>
        <w:t>MODELO DE DECLARAÇÕES DIVERSAS**</w:t>
      </w:r>
    </w:p>
    <w:p w:rsidR="00B11C63" w:rsidRDefault="00C26B72">
      <w:pPr>
        <w:jc w:val="center"/>
        <w:rPr>
          <w:rFonts w:ascii="Arial" w:hAnsi="Arial" w:cs="Arial"/>
        </w:rPr>
      </w:pPr>
      <w:r>
        <w:rPr>
          <w:rFonts w:ascii="Arial" w:hAnsi="Arial" w:cs="Arial"/>
        </w:rPr>
        <w:t>(em papel timbrado da licitante)</w:t>
      </w:r>
    </w:p>
    <w:p w:rsidR="00B11C63" w:rsidRDefault="00B11C63">
      <w:pPr>
        <w:jc w:val="center"/>
        <w:rPr>
          <w:rFonts w:ascii="Arial" w:hAnsi="Arial" w:cs="Arial"/>
        </w:rPr>
      </w:pPr>
    </w:p>
    <w:p w:rsidR="00B11C63" w:rsidRDefault="00B11C63">
      <w:pPr>
        <w:jc w:val="center"/>
        <w:rPr>
          <w:rFonts w:ascii="Arial" w:hAnsi="Arial" w:cs="Arial"/>
        </w:rPr>
      </w:pPr>
    </w:p>
    <w:p w:rsidR="00B11C63" w:rsidRDefault="00C26B72">
      <w:p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B11C63" w:rsidRDefault="00B11C63">
      <w:pPr>
        <w:suppressAutoHyphens w:val="0"/>
        <w:jc w:val="both"/>
        <w:rPr>
          <w:rFonts w:ascii="Arial" w:hAnsi="Arial" w:cs="Arial"/>
          <w:color w:val="000000"/>
          <w:lang w:eastAsia="pt-BR"/>
        </w:rPr>
      </w:pPr>
    </w:p>
    <w:p w:rsidR="00B11C63" w:rsidRDefault="00C26B72">
      <w:p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B11C63" w:rsidRDefault="00B11C63">
      <w:pPr>
        <w:ind w:firstLine="561"/>
        <w:jc w:val="both"/>
        <w:rPr>
          <w:rFonts w:ascii="Arial" w:hAnsi="Arial" w:cs="Arial"/>
        </w:rPr>
      </w:pPr>
    </w:p>
    <w:p w:rsidR="00B11C63" w:rsidRDefault="00B11C63">
      <w:pPr>
        <w:ind w:firstLine="561"/>
        <w:jc w:val="both"/>
        <w:rPr>
          <w:rFonts w:ascii="Arial" w:hAnsi="Arial" w:cs="Arial"/>
        </w:rPr>
      </w:pPr>
    </w:p>
    <w:p w:rsidR="00B11C63" w:rsidRDefault="00C26B72">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B11C63" w:rsidRDefault="00B11C63">
      <w:pPr>
        <w:ind w:firstLine="561"/>
        <w:jc w:val="both"/>
        <w:rPr>
          <w:rFonts w:ascii="Arial" w:hAnsi="Arial" w:cs="Arial"/>
        </w:rPr>
      </w:pPr>
    </w:p>
    <w:p w:rsidR="00B11C63" w:rsidRDefault="00C26B72">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B11C63" w:rsidRDefault="00C26B72">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B11C63" w:rsidRDefault="00C26B72">
      <w:pPr>
        <w:numPr>
          <w:ilvl w:val="0"/>
          <w:numId w:val="3"/>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B11C63" w:rsidRDefault="00C26B72">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B11C63" w:rsidRDefault="00C26B72">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B11C63" w:rsidRDefault="00C26B72">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B11C63" w:rsidRDefault="00B11C63">
      <w:pPr>
        <w:ind w:firstLine="561"/>
        <w:jc w:val="both"/>
        <w:rPr>
          <w:rFonts w:ascii="Arial" w:hAnsi="Arial" w:cs="Arial"/>
        </w:rPr>
      </w:pPr>
    </w:p>
    <w:p w:rsidR="00B11C63" w:rsidRDefault="00B11C63">
      <w:pPr>
        <w:ind w:firstLine="561"/>
        <w:jc w:val="both"/>
        <w:rPr>
          <w:rFonts w:ascii="Arial" w:hAnsi="Arial" w:cs="Arial"/>
        </w:rPr>
      </w:pPr>
    </w:p>
    <w:p w:rsidR="00B11C63" w:rsidRDefault="00B11C63">
      <w:pPr>
        <w:ind w:firstLine="561"/>
        <w:jc w:val="both"/>
        <w:rPr>
          <w:rFonts w:ascii="Arial" w:hAnsi="Arial" w:cs="Arial"/>
        </w:rPr>
      </w:pPr>
    </w:p>
    <w:p w:rsidR="00B11C63" w:rsidRDefault="00B11C63">
      <w:pPr>
        <w:ind w:firstLine="561"/>
        <w:jc w:val="both"/>
        <w:rPr>
          <w:rFonts w:ascii="Arial" w:hAnsi="Arial" w:cs="Arial"/>
        </w:rPr>
      </w:pPr>
    </w:p>
    <w:p w:rsidR="00B11C63" w:rsidRDefault="00C26B72">
      <w:pPr>
        <w:ind w:firstLine="561"/>
        <w:jc w:val="center"/>
        <w:rPr>
          <w:rFonts w:ascii="Arial" w:hAnsi="Arial" w:cs="Arial"/>
        </w:rPr>
      </w:pPr>
      <w:r>
        <w:rPr>
          <w:rFonts w:ascii="Arial" w:hAnsi="Arial" w:cs="Arial"/>
        </w:rPr>
        <w:t>Local e data</w:t>
      </w: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C26B72">
      <w:pPr>
        <w:ind w:firstLine="561"/>
        <w:jc w:val="center"/>
        <w:rPr>
          <w:rFonts w:ascii="Arial" w:hAnsi="Arial" w:cs="Arial"/>
        </w:rPr>
      </w:pPr>
      <w:r>
        <w:rPr>
          <w:rFonts w:ascii="Arial" w:hAnsi="Arial" w:cs="Arial"/>
        </w:rPr>
        <w:t>_______________________________________________</w:t>
      </w:r>
    </w:p>
    <w:p w:rsidR="00B11C63" w:rsidRDefault="00C26B72">
      <w:pPr>
        <w:ind w:firstLine="561"/>
        <w:jc w:val="center"/>
        <w:rPr>
          <w:rFonts w:ascii="Arial" w:hAnsi="Arial" w:cs="Arial"/>
        </w:rPr>
      </w:pPr>
      <w:r>
        <w:rPr>
          <w:rFonts w:ascii="Arial" w:hAnsi="Arial" w:cs="Arial"/>
        </w:rPr>
        <w:t>Nome e assinatura do representante legal</w:t>
      </w:r>
    </w:p>
    <w:p w:rsidR="00B11C63" w:rsidRDefault="00B11C63">
      <w:pPr>
        <w:ind w:firstLine="561"/>
        <w:jc w:val="center"/>
        <w:rPr>
          <w:rFonts w:ascii="Arial" w:hAnsi="Arial" w:cs="Arial"/>
        </w:rPr>
      </w:pPr>
    </w:p>
    <w:p w:rsidR="00B11C63" w:rsidRDefault="00C26B72">
      <w:pPr>
        <w:ind w:firstLine="561"/>
        <w:jc w:val="center"/>
        <w:rPr>
          <w:rFonts w:ascii="Arial" w:hAnsi="Arial" w:cs="Arial"/>
        </w:rPr>
      </w:pPr>
      <w:r>
        <w:br w:type="page"/>
      </w:r>
    </w:p>
    <w:p w:rsidR="00B11C63" w:rsidRDefault="00C26B72">
      <w:pPr>
        <w:pStyle w:val="Recuodecorpodetexto"/>
        <w:widowControl w:val="0"/>
        <w:overflowPunct w:val="0"/>
        <w:spacing w:line="240" w:lineRule="auto"/>
        <w:jc w:val="center"/>
        <w:textAlignment w:val="auto"/>
        <w:rPr>
          <w:b/>
          <w:bCs/>
          <w:lang w:val="pt-BR"/>
        </w:rPr>
      </w:pPr>
      <w:r>
        <w:rPr>
          <w:b/>
          <w:bCs/>
          <w:sz w:val="22"/>
          <w:szCs w:val="28"/>
        </w:rPr>
        <w:lastRenderedPageBreak/>
        <w:t>ANEXO II</w:t>
      </w:r>
    </w:p>
    <w:p w:rsidR="00B11C63" w:rsidRDefault="00B11C63">
      <w:pPr>
        <w:ind w:firstLine="561"/>
        <w:jc w:val="center"/>
        <w:rPr>
          <w:rFonts w:ascii="Arial" w:hAnsi="Arial" w:cs="Arial"/>
          <w:b/>
        </w:rPr>
      </w:pPr>
    </w:p>
    <w:p w:rsidR="00B11C63" w:rsidRDefault="00C26B72">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B11C63" w:rsidRDefault="00B11C63">
      <w:pPr>
        <w:suppressAutoHyphens w:val="0"/>
        <w:rPr>
          <w:rFonts w:ascii="Arial" w:hAnsi="Arial" w:cs="Arial"/>
          <w:color w:val="000000"/>
          <w:lang w:eastAsia="pt-BR"/>
        </w:rPr>
      </w:pPr>
    </w:p>
    <w:p w:rsidR="00B11C63" w:rsidRDefault="00B11C63">
      <w:pPr>
        <w:suppressAutoHyphens w:val="0"/>
        <w:rPr>
          <w:rFonts w:ascii="Arial" w:hAnsi="Arial" w:cs="Arial"/>
          <w:color w:val="000000"/>
          <w:lang w:eastAsia="pt-BR"/>
        </w:rPr>
      </w:pPr>
    </w:p>
    <w:p w:rsidR="00B11C63" w:rsidRDefault="00C26B72">
      <w:p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B11C63" w:rsidRDefault="00C26B72">
      <w:p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sob as penas da Lei, esp</w:t>
      </w:r>
      <w:r>
        <w:rPr>
          <w:rFonts w:ascii="Arial" w:hAnsi="Arial" w:cs="Arial"/>
          <w:color w:val="000000"/>
          <w:lang w:eastAsia="pt-BR"/>
        </w:rPr>
        <w:t>e</w:t>
      </w:r>
      <w:r>
        <w:rPr>
          <w:rFonts w:ascii="Arial" w:hAnsi="Arial" w:cs="Arial"/>
          <w:color w:val="000000"/>
          <w:lang w:eastAsia="pt-BR"/>
        </w:rPr>
        <w:t xml:space="preserve">cialmente o artigo 299 do Código Penal Brasileiro, que: </w:t>
      </w:r>
    </w:p>
    <w:p w:rsidR="00B11C63" w:rsidRDefault="00B11C63">
      <w:pPr>
        <w:suppressAutoHyphens w:val="0"/>
        <w:jc w:val="both"/>
        <w:rPr>
          <w:rFonts w:ascii="Arial" w:hAnsi="Arial" w:cs="Arial"/>
          <w:color w:val="000000"/>
          <w:lang w:eastAsia="pt-BR"/>
        </w:rPr>
      </w:pP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color w:val="000000"/>
          <w:lang w:eastAsia="pt-BR"/>
        </w:rPr>
        <w:t>a</w:t>
      </w:r>
      <w:r>
        <w:rPr>
          <w:rFonts w:ascii="Arial" w:hAnsi="Arial" w:cs="Arial"/>
          <w:color w:val="000000"/>
          <w:lang w:eastAsia="pt-BR"/>
        </w:rPr>
        <w:t xml:space="preserve">tório antes da adjudicação do objeto; </w:t>
      </w:r>
    </w:p>
    <w:p w:rsidR="00B11C63" w:rsidRDefault="00C26B72">
      <w:p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B11C63" w:rsidRDefault="00C26B72">
      <w:p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B11C63" w:rsidRDefault="00B11C63">
      <w:pPr>
        <w:suppressAutoHyphens w:val="0"/>
        <w:jc w:val="both"/>
        <w:rPr>
          <w:rFonts w:ascii="Arial" w:hAnsi="Arial" w:cs="Arial"/>
          <w:color w:val="000000"/>
          <w:lang w:eastAsia="pt-BR"/>
        </w:rPr>
      </w:pPr>
    </w:p>
    <w:p w:rsidR="00B11C63" w:rsidRDefault="00C26B72">
      <w:p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rupção e a prática de quaisquer outros atos lesivos à Administração Pública, nacional ou estrangeira, em ate</w:t>
      </w:r>
      <w:r>
        <w:rPr>
          <w:rFonts w:ascii="Arial" w:hAnsi="Arial" w:cs="Arial"/>
          <w:color w:val="000000"/>
          <w:lang w:eastAsia="pt-BR"/>
        </w:rPr>
        <w:t>n</w:t>
      </w:r>
      <w:r>
        <w:rPr>
          <w:rFonts w:ascii="Arial" w:hAnsi="Arial" w:cs="Arial"/>
          <w:color w:val="000000"/>
          <w:lang w:eastAsia="pt-BR"/>
        </w:rPr>
        <w:t xml:space="preserve">dimento à Lei nº 12.846/ 2013, tais como: </w:t>
      </w:r>
    </w:p>
    <w:p w:rsidR="00B11C63" w:rsidRDefault="00B11C63">
      <w:pPr>
        <w:suppressAutoHyphens w:val="0"/>
        <w:jc w:val="both"/>
        <w:rPr>
          <w:rFonts w:ascii="Arial" w:hAnsi="Arial" w:cs="Arial"/>
          <w:color w:val="000000"/>
          <w:lang w:eastAsia="pt-BR"/>
        </w:rPr>
      </w:pP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B11C63" w:rsidRDefault="00C26B72">
      <w:p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B11C63" w:rsidRDefault="00B11C63">
      <w:pPr>
        <w:ind w:firstLine="561"/>
        <w:jc w:val="both"/>
        <w:rPr>
          <w:rFonts w:ascii="Arial" w:hAnsi="Arial" w:cs="Arial"/>
        </w:rPr>
      </w:pPr>
    </w:p>
    <w:p w:rsidR="00B11C63" w:rsidRDefault="00C26B72">
      <w:pPr>
        <w:ind w:firstLine="561"/>
        <w:jc w:val="center"/>
        <w:rPr>
          <w:rFonts w:ascii="Arial" w:hAnsi="Arial" w:cs="Arial"/>
        </w:rPr>
      </w:pPr>
      <w:r>
        <w:rPr>
          <w:rFonts w:ascii="Arial" w:hAnsi="Arial" w:cs="Arial"/>
        </w:rPr>
        <w:t>Local e data</w:t>
      </w: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C26B72">
      <w:pPr>
        <w:ind w:firstLine="561"/>
        <w:jc w:val="center"/>
        <w:rPr>
          <w:rFonts w:ascii="Arial" w:hAnsi="Arial" w:cs="Arial"/>
        </w:rPr>
      </w:pPr>
      <w:r>
        <w:rPr>
          <w:rFonts w:ascii="Arial" w:hAnsi="Arial" w:cs="Arial"/>
        </w:rPr>
        <w:t>_______________________________________________</w:t>
      </w:r>
    </w:p>
    <w:p w:rsidR="00B11C63" w:rsidRDefault="00C26B72">
      <w:pPr>
        <w:ind w:firstLine="561"/>
        <w:jc w:val="center"/>
        <w:rPr>
          <w:rFonts w:ascii="Arial" w:hAnsi="Arial" w:cs="Arial"/>
        </w:rPr>
      </w:pPr>
      <w:r>
        <w:rPr>
          <w:rFonts w:ascii="Arial" w:hAnsi="Arial" w:cs="Arial"/>
        </w:rPr>
        <w:t>Nome e assinatura do representante legal</w:t>
      </w:r>
      <w:r>
        <w:br w:type="page"/>
      </w:r>
    </w:p>
    <w:p w:rsidR="00B11C63" w:rsidRDefault="00C26B72">
      <w:pPr>
        <w:pStyle w:val="Recuodecorpodetexto"/>
        <w:widowControl w:val="0"/>
        <w:overflowPunct w:val="0"/>
        <w:spacing w:line="240" w:lineRule="auto"/>
        <w:jc w:val="center"/>
        <w:rPr>
          <w:b/>
          <w:bCs/>
          <w:sz w:val="20"/>
          <w:szCs w:val="22"/>
          <w:lang w:val="pt-BR"/>
        </w:rPr>
      </w:pPr>
      <w:r>
        <w:rPr>
          <w:b/>
          <w:sz w:val="22"/>
        </w:rPr>
        <w:lastRenderedPageBreak/>
        <w:t>ANEXO I</w:t>
      </w:r>
      <w:r>
        <w:rPr>
          <w:b/>
          <w:sz w:val="22"/>
          <w:lang w:val="pt-BR"/>
        </w:rPr>
        <w:t>II</w:t>
      </w:r>
    </w:p>
    <w:p w:rsidR="00B11C63" w:rsidRDefault="00C26B72">
      <w:pPr>
        <w:jc w:val="center"/>
        <w:rPr>
          <w:rFonts w:ascii="Arial" w:hAnsi="Arial" w:cs="Arial"/>
          <w:b/>
          <w:bCs/>
          <w:sz w:val="18"/>
        </w:rPr>
      </w:pPr>
      <w:r>
        <w:rPr>
          <w:rFonts w:ascii="Arial" w:hAnsi="Arial" w:cs="Arial"/>
          <w:color w:val="000000"/>
          <w:szCs w:val="22"/>
        </w:rPr>
        <w:t>====================================================================================</w:t>
      </w:r>
    </w:p>
    <w:p w:rsidR="00B11C63" w:rsidRDefault="00C26B72">
      <w:pPr>
        <w:jc w:val="center"/>
        <w:rPr>
          <w:rFonts w:ascii="Arial" w:hAnsi="Arial" w:cs="Arial"/>
          <w:b/>
          <w:bCs/>
        </w:rPr>
      </w:pPr>
      <w:r>
        <w:rPr>
          <w:rFonts w:ascii="Arial" w:hAnsi="Arial" w:cs="Arial"/>
          <w:b/>
          <w:bCs/>
        </w:rPr>
        <w:t xml:space="preserve">DECLARAÇÃO DE ENQUADRAMENTO COMO MICROEMPRESA (ME) </w:t>
      </w:r>
    </w:p>
    <w:p w:rsidR="00B11C63" w:rsidRDefault="00C26B72">
      <w:pPr>
        <w:jc w:val="center"/>
        <w:rPr>
          <w:rFonts w:ascii="Arial" w:hAnsi="Arial" w:cs="Arial"/>
          <w:color w:val="000000"/>
          <w:sz w:val="22"/>
          <w:szCs w:val="22"/>
        </w:rPr>
      </w:pPr>
      <w:r>
        <w:rPr>
          <w:rFonts w:ascii="Arial" w:hAnsi="Arial" w:cs="Arial"/>
          <w:b/>
          <w:bCs/>
        </w:rPr>
        <w:t>OU EMPRESA DE PEQUENO PORTE (EPP)</w:t>
      </w:r>
    </w:p>
    <w:p w:rsidR="00B11C63" w:rsidRDefault="00C26B72">
      <w:pPr>
        <w:jc w:val="center"/>
        <w:rPr>
          <w:rFonts w:ascii="Arial" w:hAnsi="Arial" w:cs="Arial"/>
          <w:b/>
          <w:bCs/>
          <w:sz w:val="18"/>
        </w:rPr>
      </w:pPr>
      <w:r>
        <w:rPr>
          <w:rFonts w:ascii="Arial" w:hAnsi="Arial" w:cs="Arial"/>
          <w:color w:val="000000"/>
          <w:szCs w:val="22"/>
        </w:rPr>
        <w:t>====================================================================================</w:t>
      </w: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textAlignment w:val="auto"/>
        <w:rPr>
          <w:color w:val="auto"/>
          <w:sz w:val="20"/>
          <w:szCs w:val="20"/>
        </w:rPr>
      </w:pPr>
    </w:p>
    <w:p w:rsidR="00B11C63" w:rsidRDefault="00B11C63">
      <w:pPr>
        <w:pStyle w:val="Recuodecorpodetexto"/>
        <w:rPr>
          <w:color w:val="auto"/>
          <w:sz w:val="20"/>
          <w:szCs w:val="20"/>
        </w:rPr>
      </w:pPr>
    </w:p>
    <w:p w:rsidR="00B11C63" w:rsidRDefault="00B11C63">
      <w:pPr>
        <w:rPr>
          <w:rFonts w:ascii="Arial" w:hAnsi="Arial" w:cs="Arial"/>
        </w:rPr>
      </w:pPr>
    </w:p>
    <w:p w:rsidR="00B11C63" w:rsidRDefault="00B11C63">
      <w:pPr>
        <w:rPr>
          <w:rFonts w:ascii="Arial" w:hAnsi="Arial" w:cs="Arial"/>
        </w:rPr>
      </w:pPr>
    </w:p>
    <w:p w:rsidR="00B11C63" w:rsidRDefault="00B11C63">
      <w:pPr>
        <w:rPr>
          <w:rFonts w:ascii="Arial" w:hAnsi="Arial" w:cs="Arial"/>
        </w:rPr>
      </w:pPr>
    </w:p>
    <w:p w:rsidR="00B11C63" w:rsidRDefault="00B11C63">
      <w:pPr>
        <w:rPr>
          <w:rFonts w:ascii="Arial" w:hAnsi="Arial" w:cs="Arial"/>
        </w:rPr>
      </w:pPr>
    </w:p>
    <w:p w:rsidR="00B11C63" w:rsidRDefault="00B11C63">
      <w:pPr>
        <w:rPr>
          <w:rFonts w:ascii="Arial" w:hAnsi="Arial" w:cs="Arial"/>
        </w:rPr>
      </w:pPr>
    </w:p>
    <w:p w:rsidR="00B11C63" w:rsidRDefault="00B11C63">
      <w:pPr>
        <w:rPr>
          <w:rFonts w:ascii="Arial" w:hAnsi="Arial" w:cs="Arial"/>
        </w:rPr>
      </w:pPr>
    </w:p>
    <w:p w:rsidR="00B11C63" w:rsidRDefault="00B11C63">
      <w:pPr>
        <w:rPr>
          <w:rFonts w:ascii="Arial" w:hAnsi="Arial" w:cs="Arial"/>
        </w:rPr>
      </w:pPr>
    </w:p>
    <w:p w:rsidR="00B11C63" w:rsidRDefault="00C26B72">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B11C63" w:rsidRDefault="00B11C63">
      <w:pPr>
        <w:jc w:val="both"/>
        <w:rPr>
          <w:rFonts w:ascii="Arial" w:hAnsi="Arial" w:cs="Arial"/>
        </w:rPr>
      </w:pPr>
    </w:p>
    <w:p w:rsidR="00B11C63" w:rsidRDefault="00B11C63">
      <w:pPr>
        <w:jc w:val="both"/>
        <w:rPr>
          <w:rFonts w:ascii="Arial" w:hAnsi="Arial" w:cs="Arial"/>
        </w:rPr>
      </w:pPr>
    </w:p>
    <w:p w:rsidR="00B11C63" w:rsidRDefault="00B11C63">
      <w:pPr>
        <w:jc w:val="both"/>
        <w:rPr>
          <w:rFonts w:ascii="Arial" w:hAnsi="Arial" w:cs="Arial"/>
        </w:rPr>
      </w:pPr>
    </w:p>
    <w:p w:rsidR="00B11C63" w:rsidRDefault="00B11C63">
      <w:pPr>
        <w:jc w:val="both"/>
        <w:rPr>
          <w:rFonts w:ascii="Arial" w:hAnsi="Arial" w:cs="Arial"/>
        </w:rPr>
      </w:pPr>
    </w:p>
    <w:p w:rsidR="00B11C63" w:rsidRDefault="00B11C63">
      <w:pPr>
        <w:ind w:firstLine="561"/>
        <w:jc w:val="both"/>
        <w:rPr>
          <w:rFonts w:ascii="Arial" w:hAnsi="Arial" w:cs="Arial"/>
        </w:rPr>
      </w:pPr>
    </w:p>
    <w:p w:rsidR="00B11C63" w:rsidRDefault="00C26B72">
      <w:pPr>
        <w:ind w:firstLine="561"/>
        <w:jc w:val="center"/>
        <w:rPr>
          <w:rFonts w:ascii="Arial" w:hAnsi="Arial" w:cs="Arial"/>
        </w:rPr>
      </w:pPr>
      <w:r>
        <w:rPr>
          <w:rFonts w:ascii="Arial" w:hAnsi="Arial" w:cs="Arial"/>
        </w:rPr>
        <w:t>Local e data</w:t>
      </w: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C26B72">
      <w:pPr>
        <w:ind w:firstLine="561"/>
        <w:jc w:val="center"/>
        <w:rPr>
          <w:rFonts w:ascii="Arial" w:hAnsi="Arial" w:cs="Arial"/>
        </w:rPr>
      </w:pPr>
      <w:r>
        <w:rPr>
          <w:rFonts w:ascii="Arial" w:hAnsi="Arial" w:cs="Arial"/>
        </w:rPr>
        <w:t>_______________________________________________</w:t>
      </w:r>
    </w:p>
    <w:p w:rsidR="00B11C63" w:rsidRDefault="00C26B72">
      <w:pPr>
        <w:ind w:firstLine="561"/>
        <w:jc w:val="center"/>
        <w:rPr>
          <w:rFonts w:ascii="Arial" w:hAnsi="Arial" w:cs="Arial"/>
        </w:rPr>
      </w:pPr>
      <w:r>
        <w:rPr>
          <w:rFonts w:ascii="Arial" w:hAnsi="Arial" w:cs="Arial"/>
        </w:rPr>
        <w:t>Nome e assinatura do representante legal</w:t>
      </w:r>
    </w:p>
    <w:p w:rsidR="00B11C63" w:rsidRDefault="00B11C63">
      <w:pPr>
        <w:jc w:val="center"/>
        <w:rPr>
          <w:rFonts w:ascii="Arial" w:hAnsi="Arial" w:cs="Arial"/>
        </w:rPr>
      </w:pPr>
    </w:p>
    <w:p w:rsidR="00B11C63" w:rsidRDefault="00C26B72">
      <w:pPr>
        <w:rPr>
          <w:rFonts w:ascii="Arial" w:hAnsi="Arial" w:cs="Arial"/>
        </w:rPr>
      </w:pPr>
      <w:r>
        <w:br w:type="page"/>
      </w:r>
    </w:p>
    <w:p w:rsidR="00B11C63" w:rsidRDefault="00C26B72">
      <w:pPr>
        <w:pStyle w:val="Recuodecorpodetexto"/>
        <w:widowControl w:val="0"/>
        <w:overflowPunct w:val="0"/>
        <w:spacing w:line="240" w:lineRule="auto"/>
        <w:jc w:val="center"/>
        <w:rPr>
          <w:b/>
          <w:bCs/>
          <w:sz w:val="22"/>
          <w:szCs w:val="22"/>
          <w:lang w:val="pt-BR"/>
        </w:rPr>
      </w:pPr>
      <w:r>
        <w:rPr>
          <w:b/>
          <w:sz w:val="22"/>
          <w:szCs w:val="22"/>
        </w:rPr>
        <w:lastRenderedPageBreak/>
        <w:t xml:space="preserve">ANEXO </w:t>
      </w:r>
      <w:r>
        <w:rPr>
          <w:b/>
          <w:sz w:val="22"/>
          <w:szCs w:val="22"/>
          <w:lang w:val="pt-BR"/>
        </w:rPr>
        <w:t>I</w:t>
      </w:r>
      <w:r>
        <w:rPr>
          <w:b/>
          <w:sz w:val="22"/>
          <w:szCs w:val="22"/>
        </w:rPr>
        <w:t>V</w:t>
      </w:r>
    </w:p>
    <w:p w:rsidR="00B11C63" w:rsidRDefault="00C26B72">
      <w:pPr>
        <w:jc w:val="center"/>
        <w:rPr>
          <w:rFonts w:ascii="Arial" w:hAnsi="Arial" w:cs="Arial"/>
          <w:b/>
          <w:bCs/>
          <w:sz w:val="18"/>
        </w:rPr>
      </w:pPr>
      <w:r>
        <w:rPr>
          <w:rFonts w:ascii="Arial" w:hAnsi="Arial" w:cs="Arial"/>
          <w:color w:val="000000"/>
          <w:szCs w:val="22"/>
        </w:rPr>
        <w:t>====================================================================================</w:t>
      </w:r>
    </w:p>
    <w:p w:rsidR="00B11C63" w:rsidRDefault="00C26B72">
      <w:pPr>
        <w:jc w:val="center"/>
        <w:rPr>
          <w:rFonts w:ascii="Arial" w:hAnsi="Arial" w:cs="Arial"/>
          <w:color w:val="000000"/>
          <w:sz w:val="22"/>
          <w:szCs w:val="22"/>
        </w:rPr>
      </w:pPr>
      <w:r>
        <w:rPr>
          <w:rFonts w:ascii="Arial" w:hAnsi="Arial" w:cs="Arial"/>
          <w:b/>
          <w:bCs/>
        </w:rPr>
        <w:t>DECLARAÇÃO DE FIDELIDADE E LEGITIMIDADE DOS DOCUMENTOS APRESENTADOS ELETRONICAMENTE</w:t>
      </w:r>
    </w:p>
    <w:p w:rsidR="00B11C63" w:rsidRDefault="00C26B72">
      <w:pPr>
        <w:jc w:val="center"/>
        <w:rPr>
          <w:rFonts w:ascii="Arial" w:hAnsi="Arial" w:cs="Arial"/>
          <w:b/>
          <w:bCs/>
          <w:sz w:val="18"/>
        </w:rPr>
      </w:pPr>
      <w:r>
        <w:rPr>
          <w:rFonts w:ascii="Arial" w:hAnsi="Arial" w:cs="Arial"/>
          <w:color w:val="000000"/>
          <w:szCs w:val="22"/>
        </w:rPr>
        <w:t>====================================================================================</w:t>
      </w: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textAlignment w:val="auto"/>
      </w:pPr>
    </w:p>
    <w:p w:rsidR="00B11C63" w:rsidRDefault="00B11C63">
      <w:pPr>
        <w:rPr>
          <w:rFonts w:ascii="Arial" w:hAnsi="Arial" w:cs="Arial"/>
        </w:rPr>
      </w:pPr>
    </w:p>
    <w:p w:rsidR="00B11C63" w:rsidRDefault="00B11C63">
      <w:pPr>
        <w:rPr>
          <w:rFonts w:ascii="Arial" w:hAnsi="Arial" w:cs="Arial"/>
        </w:rPr>
      </w:pPr>
    </w:p>
    <w:p w:rsidR="00B11C63" w:rsidRDefault="00B11C63">
      <w:pPr>
        <w:rPr>
          <w:rFonts w:ascii="Arial" w:hAnsi="Arial" w:cs="Arial"/>
        </w:rPr>
      </w:pPr>
    </w:p>
    <w:p w:rsidR="00B11C63" w:rsidRDefault="00B11C63">
      <w:pPr>
        <w:rPr>
          <w:rFonts w:ascii="Arial" w:hAnsi="Arial" w:cs="Arial"/>
        </w:rPr>
      </w:pPr>
    </w:p>
    <w:p w:rsidR="00B11C63" w:rsidRDefault="00B11C63">
      <w:pPr>
        <w:rPr>
          <w:rFonts w:ascii="Arial" w:hAnsi="Arial" w:cs="Arial"/>
        </w:rPr>
      </w:pPr>
    </w:p>
    <w:p w:rsidR="00B11C63" w:rsidRDefault="00C26B72">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(a)________________________________________________, portador da Carteira de Identidade nº ________________ DECLARA, sob as penas da lei, que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B11C63" w:rsidRDefault="00B11C63">
      <w:pPr>
        <w:jc w:val="both"/>
        <w:rPr>
          <w:rFonts w:ascii="Arial" w:hAnsi="Arial" w:cs="Arial"/>
        </w:rPr>
      </w:pPr>
    </w:p>
    <w:p w:rsidR="00B11C63" w:rsidRDefault="00B11C63">
      <w:pPr>
        <w:jc w:val="both"/>
        <w:rPr>
          <w:rFonts w:ascii="Arial" w:hAnsi="Arial" w:cs="Arial"/>
        </w:rPr>
      </w:pPr>
    </w:p>
    <w:p w:rsidR="00B11C63" w:rsidRDefault="00B11C63">
      <w:pPr>
        <w:jc w:val="both"/>
        <w:rPr>
          <w:rFonts w:ascii="Arial" w:hAnsi="Arial" w:cs="Arial"/>
        </w:rPr>
      </w:pPr>
    </w:p>
    <w:p w:rsidR="00B11C63" w:rsidRDefault="00B11C63">
      <w:pPr>
        <w:jc w:val="both"/>
        <w:rPr>
          <w:rFonts w:ascii="Arial" w:hAnsi="Arial" w:cs="Arial"/>
        </w:rPr>
      </w:pPr>
    </w:p>
    <w:p w:rsidR="00B11C63" w:rsidRDefault="00B11C63">
      <w:pPr>
        <w:ind w:firstLine="561"/>
        <w:jc w:val="both"/>
        <w:rPr>
          <w:rFonts w:ascii="Arial" w:hAnsi="Arial" w:cs="Arial"/>
        </w:rPr>
      </w:pPr>
    </w:p>
    <w:p w:rsidR="00B11C63" w:rsidRDefault="00C26B72">
      <w:pPr>
        <w:ind w:firstLine="561"/>
        <w:jc w:val="center"/>
        <w:rPr>
          <w:rFonts w:ascii="Arial" w:hAnsi="Arial" w:cs="Arial"/>
        </w:rPr>
      </w:pPr>
      <w:r>
        <w:rPr>
          <w:rFonts w:ascii="Arial" w:hAnsi="Arial" w:cs="Arial"/>
        </w:rPr>
        <w:t>Local e data</w:t>
      </w: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C26B72">
      <w:pPr>
        <w:ind w:firstLine="561"/>
        <w:jc w:val="center"/>
        <w:rPr>
          <w:rFonts w:ascii="Arial" w:hAnsi="Arial" w:cs="Arial"/>
        </w:rPr>
      </w:pPr>
      <w:r>
        <w:rPr>
          <w:rFonts w:ascii="Arial" w:hAnsi="Arial" w:cs="Arial"/>
        </w:rPr>
        <w:t>_______________________________________________</w:t>
      </w:r>
    </w:p>
    <w:p w:rsidR="00B11C63" w:rsidRDefault="00C26B72">
      <w:pPr>
        <w:ind w:firstLine="561"/>
        <w:jc w:val="center"/>
        <w:rPr>
          <w:rFonts w:ascii="Arial" w:hAnsi="Arial" w:cs="Arial"/>
        </w:rPr>
      </w:pPr>
      <w:r>
        <w:rPr>
          <w:rFonts w:ascii="Arial" w:hAnsi="Arial" w:cs="Arial"/>
        </w:rPr>
        <w:t>Nome e assinatura do representante legal</w:t>
      </w:r>
      <w:r>
        <w:br w:type="page"/>
      </w:r>
    </w:p>
    <w:p w:rsidR="00B11C63" w:rsidRDefault="00C26B72">
      <w:pPr>
        <w:pStyle w:val="Recuodecorpodetexto"/>
        <w:widowControl w:val="0"/>
        <w:overflowPunct w:val="0"/>
        <w:spacing w:line="100" w:lineRule="atLeast"/>
        <w:jc w:val="center"/>
        <w:rPr>
          <w:b/>
          <w:sz w:val="22"/>
          <w:szCs w:val="22"/>
        </w:rPr>
      </w:pPr>
      <w:r>
        <w:rPr>
          <w:b/>
          <w:sz w:val="22"/>
          <w:szCs w:val="22"/>
        </w:rPr>
        <w:lastRenderedPageBreak/>
        <w:t>ANEXO V</w:t>
      </w:r>
    </w:p>
    <w:p w:rsidR="00B11C63" w:rsidRDefault="00C26B72">
      <w:pPr>
        <w:jc w:val="both"/>
        <w:rPr>
          <w:rFonts w:ascii="Arial" w:hAnsi="Arial" w:cs="Arial"/>
          <w:color w:val="000000"/>
        </w:rPr>
      </w:pPr>
      <w:r>
        <w:rPr>
          <w:rFonts w:ascii="Arial" w:hAnsi="Arial" w:cs="Arial"/>
          <w:color w:val="000000"/>
        </w:rPr>
        <w:t>===================================================================================</w:t>
      </w:r>
    </w:p>
    <w:p w:rsidR="00B11C63" w:rsidRDefault="00C26B72">
      <w:pPr>
        <w:jc w:val="center"/>
        <w:rPr>
          <w:rFonts w:ascii="Arial" w:hAnsi="Arial" w:cs="Arial"/>
          <w:b/>
        </w:rPr>
      </w:pPr>
      <w:r>
        <w:rPr>
          <w:rFonts w:ascii="Arial" w:hAnsi="Arial" w:cs="Arial"/>
          <w:b/>
        </w:rPr>
        <w:t>DISPENSA ELETRÔNICA n° ______/_________</w:t>
      </w:r>
    </w:p>
    <w:p w:rsidR="00B11C63" w:rsidRDefault="00C26B72">
      <w:pPr>
        <w:jc w:val="both"/>
        <w:rPr>
          <w:rFonts w:ascii="Arial" w:hAnsi="Arial" w:cs="Arial"/>
          <w:color w:val="000000"/>
        </w:rPr>
      </w:pPr>
      <w:r>
        <w:rPr>
          <w:rFonts w:ascii="Arial" w:hAnsi="Arial" w:cs="Arial"/>
          <w:color w:val="000000"/>
        </w:rPr>
        <w:t>===================================================================================</w:t>
      </w:r>
    </w:p>
    <w:p w:rsidR="00B11C63" w:rsidRDefault="00B11C63">
      <w:pPr>
        <w:jc w:val="both"/>
        <w:rPr>
          <w:rFonts w:ascii="Arial" w:hAnsi="Arial" w:cs="Arial"/>
        </w:rPr>
      </w:pPr>
    </w:p>
    <w:p w:rsidR="00B11C63" w:rsidRDefault="00B11C63">
      <w:pPr>
        <w:jc w:val="both"/>
        <w:rPr>
          <w:rFonts w:ascii="Arial" w:hAnsi="Arial" w:cs="Arial"/>
        </w:rPr>
      </w:pPr>
    </w:p>
    <w:p w:rsidR="00B11C63" w:rsidRDefault="00C26B72">
      <w:pPr>
        <w:pStyle w:val="Corpodetexto31"/>
        <w:rPr>
          <w:b/>
        </w:rPr>
      </w:pPr>
      <w:r>
        <w:rPr>
          <w:b/>
        </w:rPr>
        <w:t>EMPRESA:</w:t>
      </w:r>
    </w:p>
    <w:p w:rsidR="00B11C63" w:rsidRDefault="00C26B72">
      <w:pPr>
        <w:jc w:val="both"/>
        <w:rPr>
          <w:rFonts w:ascii="Arial" w:hAnsi="Arial" w:cs="Arial"/>
        </w:rPr>
      </w:pPr>
      <w:r>
        <w:rPr>
          <w:rFonts w:ascii="Arial" w:hAnsi="Arial" w:cs="Arial"/>
        </w:rPr>
        <w:t>Razão Social:</w:t>
      </w:r>
    </w:p>
    <w:p w:rsidR="00B11C63" w:rsidRDefault="00C26B72">
      <w:p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B11C63" w:rsidRDefault="00C26B72">
      <w:p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B11C63" w:rsidRDefault="00C26B72">
      <w:pPr>
        <w:pStyle w:val="Corpodetexto21"/>
        <w:rPr>
          <w:b w:val="0"/>
          <w:sz w:val="20"/>
        </w:rPr>
      </w:pPr>
      <w:r>
        <w:rPr>
          <w:b w:val="0"/>
          <w:sz w:val="20"/>
        </w:rPr>
        <w:t>Telefone:</w:t>
      </w:r>
    </w:p>
    <w:p w:rsidR="00B11C63" w:rsidRDefault="00C26B72">
      <w:pPr>
        <w:pStyle w:val="Corpodetexto21"/>
        <w:rPr>
          <w:b w:val="0"/>
          <w:sz w:val="20"/>
        </w:rPr>
      </w:pPr>
      <w:proofErr w:type="spellStart"/>
      <w:r>
        <w:rPr>
          <w:b w:val="0"/>
          <w:sz w:val="20"/>
        </w:rPr>
        <w:t>Email</w:t>
      </w:r>
      <w:proofErr w:type="spellEnd"/>
      <w:r>
        <w:rPr>
          <w:b w:val="0"/>
          <w:sz w:val="20"/>
        </w:rPr>
        <w:t xml:space="preserve"> Comercial: </w:t>
      </w:r>
    </w:p>
    <w:p w:rsidR="00B11C63" w:rsidRDefault="00C26B72">
      <w:p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B11C63" w:rsidRDefault="00B11C63">
      <w:pPr>
        <w:tabs>
          <w:tab w:val="left" w:leader="underscore" w:pos="9072"/>
        </w:tabs>
        <w:jc w:val="both"/>
        <w:rPr>
          <w:rFonts w:ascii="Arial" w:hAnsi="Arial" w:cs="Arial"/>
        </w:rPr>
      </w:pPr>
    </w:p>
    <w:p w:rsidR="00B11C63" w:rsidRDefault="00B11C63">
      <w:pPr>
        <w:tabs>
          <w:tab w:val="left" w:leader="underscore" w:pos="9072"/>
        </w:tabs>
        <w:jc w:val="both"/>
        <w:rPr>
          <w:rFonts w:ascii="Arial" w:hAnsi="Arial" w:cs="Arial"/>
        </w:rPr>
      </w:pPr>
    </w:p>
    <w:p w:rsidR="00B11C63" w:rsidRDefault="00B11C63">
      <w:pPr>
        <w:tabs>
          <w:tab w:val="left" w:leader="underscore" w:pos="9072"/>
        </w:tabs>
        <w:jc w:val="both"/>
        <w:rPr>
          <w:rFonts w:ascii="Arial" w:hAnsi="Arial" w:cs="Arial"/>
        </w:rPr>
      </w:pPr>
    </w:p>
    <w:p w:rsidR="00B11C63" w:rsidRDefault="00B11C63">
      <w:pPr>
        <w:tabs>
          <w:tab w:val="left" w:leader="underscore" w:pos="9072"/>
        </w:tabs>
        <w:jc w:val="both"/>
        <w:rPr>
          <w:rFonts w:ascii="Arial" w:hAnsi="Arial" w:cs="Arial"/>
        </w:rPr>
      </w:pPr>
    </w:p>
    <w:p w:rsidR="00B11C63" w:rsidRDefault="00B11C63">
      <w:pPr>
        <w:tabs>
          <w:tab w:val="left" w:leader="underscore" w:pos="9072"/>
        </w:tabs>
        <w:jc w:val="both"/>
        <w:rPr>
          <w:rFonts w:ascii="Arial" w:hAnsi="Arial" w:cs="Arial"/>
        </w:rPr>
      </w:pPr>
    </w:p>
    <w:p w:rsidR="00B11C63" w:rsidRDefault="00C26B72">
      <w:pPr>
        <w:pStyle w:val="Corpodetexto31"/>
        <w:rPr>
          <w:b/>
        </w:rPr>
      </w:pPr>
      <w:r>
        <w:rPr>
          <w:b/>
        </w:rPr>
        <w:t>DADOS BANCÁRIOS PARA FINS DE PAGAMENTO:</w:t>
      </w:r>
    </w:p>
    <w:p w:rsidR="00B11C63" w:rsidRDefault="00C26B72">
      <w:pPr>
        <w:pStyle w:val="Corpodetexto31"/>
      </w:pPr>
      <w:r>
        <w:t>Banco:</w:t>
      </w:r>
      <w:r>
        <w:tab/>
      </w:r>
      <w:r>
        <w:tab/>
      </w:r>
      <w:r>
        <w:tab/>
      </w:r>
      <w:r>
        <w:tab/>
      </w:r>
    </w:p>
    <w:p w:rsidR="00B11C63" w:rsidRDefault="00C26B72">
      <w:pPr>
        <w:pStyle w:val="Corpodetexto31"/>
      </w:pPr>
      <w:r>
        <w:t>Nº da Agência:</w:t>
      </w:r>
      <w:r>
        <w:tab/>
      </w:r>
      <w:r>
        <w:tab/>
      </w:r>
      <w:r>
        <w:tab/>
      </w:r>
    </w:p>
    <w:p w:rsidR="00B11C63" w:rsidRDefault="00C26B72">
      <w:pPr>
        <w:pStyle w:val="Corpodetexto31"/>
        <w:rPr>
          <w:b/>
        </w:rPr>
      </w:pPr>
      <w:r>
        <w:t>Nº Conta Corrente</w:t>
      </w:r>
    </w:p>
    <w:p w:rsidR="00B11C63" w:rsidRDefault="00B11C63">
      <w:pPr>
        <w:pStyle w:val="Corpodetexto31"/>
        <w:rPr>
          <w:b/>
        </w:rPr>
      </w:pPr>
    </w:p>
    <w:p w:rsidR="00B11C63" w:rsidRDefault="00B11C63">
      <w:pPr>
        <w:pStyle w:val="Corpodetexto31"/>
        <w:rPr>
          <w:b/>
        </w:rPr>
      </w:pPr>
    </w:p>
    <w:p w:rsidR="00B11C63" w:rsidRDefault="00B11C63">
      <w:pPr>
        <w:pStyle w:val="Corpodetexto31"/>
        <w:rPr>
          <w:b/>
        </w:rPr>
      </w:pPr>
    </w:p>
    <w:p w:rsidR="00B11C63" w:rsidRDefault="00B11C63">
      <w:pPr>
        <w:pStyle w:val="Corpodetexto31"/>
        <w:rPr>
          <w:b/>
        </w:rPr>
      </w:pPr>
    </w:p>
    <w:p w:rsidR="00B11C63" w:rsidRDefault="00B11C63">
      <w:pPr>
        <w:pStyle w:val="Corpodetexto31"/>
        <w:rPr>
          <w:b/>
        </w:rPr>
      </w:pPr>
    </w:p>
    <w:p w:rsidR="00B11C63" w:rsidRDefault="00C26B72">
      <w:pPr>
        <w:pStyle w:val="Corpodetexto31"/>
        <w:ind w:right="-285"/>
      </w:pPr>
      <w:r>
        <w:rPr>
          <w:b/>
        </w:rPr>
        <w:t xml:space="preserve">DADOS DO REPRESENTANTE LEGAL DA EMPRESA QUE </w:t>
      </w:r>
      <w:proofErr w:type="gramStart"/>
      <w:r>
        <w:rPr>
          <w:b/>
        </w:rPr>
        <w:t>ASSINARÁ,</w:t>
      </w:r>
      <w:proofErr w:type="gramEnd"/>
      <w:r>
        <w:rPr>
          <w:b/>
        </w:rPr>
        <w:t xml:space="preserve"> CONTRATO OU TERMO EQUIVALENTE</w:t>
      </w:r>
      <w:r>
        <w:t>;</w:t>
      </w:r>
    </w:p>
    <w:p w:rsidR="00B11C63" w:rsidRDefault="00C26B72">
      <w:pPr>
        <w:ind w:right="-285"/>
        <w:jc w:val="both"/>
        <w:rPr>
          <w:rFonts w:ascii="Arial" w:hAnsi="Arial" w:cs="Arial"/>
        </w:rPr>
      </w:pPr>
      <w:r>
        <w:rPr>
          <w:rFonts w:ascii="Arial" w:hAnsi="Arial" w:cs="Arial"/>
        </w:rPr>
        <w:t>Nome:</w:t>
      </w:r>
    </w:p>
    <w:p w:rsidR="00B11C63" w:rsidRDefault="00C26B72">
      <w:pPr>
        <w:ind w:right="-285"/>
        <w:jc w:val="both"/>
        <w:rPr>
          <w:rFonts w:ascii="Arial" w:hAnsi="Arial" w:cs="Arial"/>
        </w:rPr>
      </w:pPr>
      <w:r>
        <w:rPr>
          <w:rFonts w:ascii="Arial" w:hAnsi="Arial" w:cs="Arial"/>
        </w:rPr>
        <w:t>CPF:</w:t>
      </w:r>
    </w:p>
    <w:p w:rsidR="00B11C63" w:rsidRDefault="00C26B72">
      <w:pPr>
        <w:ind w:right="-285"/>
        <w:jc w:val="both"/>
        <w:rPr>
          <w:rFonts w:ascii="Arial" w:hAnsi="Arial" w:cs="Arial"/>
        </w:rPr>
      </w:pPr>
      <w:r>
        <w:rPr>
          <w:rFonts w:ascii="Arial" w:hAnsi="Arial" w:cs="Arial"/>
        </w:rPr>
        <w:t>RG:</w:t>
      </w:r>
    </w:p>
    <w:p w:rsidR="00B11C63" w:rsidRDefault="00B11C63">
      <w:pPr>
        <w:ind w:left="142" w:right="-285" w:firstLine="709"/>
        <w:jc w:val="both"/>
        <w:rPr>
          <w:rFonts w:ascii="Arial" w:hAnsi="Arial" w:cs="Arial"/>
        </w:rPr>
      </w:pPr>
    </w:p>
    <w:p w:rsidR="00B11C63" w:rsidRDefault="00B11C63">
      <w:pPr>
        <w:ind w:left="142" w:right="-285" w:firstLine="709"/>
        <w:jc w:val="both"/>
        <w:rPr>
          <w:rFonts w:ascii="Arial" w:hAnsi="Arial" w:cs="Arial"/>
        </w:rPr>
      </w:pPr>
    </w:p>
    <w:p w:rsidR="00B11C63" w:rsidRDefault="00B11C63">
      <w:pPr>
        <w:ind w:left="142" w:right="-285" w:firstLine="709"/>
        <w:jc w:val="both"/>
        <w:rPr>
          <w:rFonts w:ascii="Arial" w:hAnsi="Arial" w:cs="Arial"/>
        </w:rPr>
      </w:pPr>
    </w:p>
    <w:p w:rsidR="00B11C63" w:rsidRDefault="00B11C63">
      <w:pPr>
        <w:ind w:left="142" w:right="-285" w:firstLine="709"/>
        <w:jc w:val="both"/>
        <w:rPr>
          <w:rFonts w:ascii="Arial" w:hAnsi="Arial" w:cs="Arial"/>
        </w:rPr>
      </w:pPr>
    </w:p>
    <w:p w:rsidR="00B11C63" w:rsidRDefault="00C26B72">
      <w:pPr>
        <w:ind w:right="-285"/>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B11C63" w:rsidRDefault="00B11C63">
      <w:pPr>
        <w:ind w:left="142" w:right="-285" w:firstLine="709"/>
        <w:jc w:val="both"/>
        <w:rPr>
          <w:rFonts w:ascii="Arial" w:hAnsi="Arial" w:cs="Arial"/>
        </w:rPr>
      </w:pPr>
    </w:p>
    <w:p w:rsidR="00B11C63" w:rsidRDefault="00B11C63">
      <w:pPr>
        <w:ind w:left="142" w:right="-285" w:firstLine="709"/>
        <w:jc w:val="both"/>
        <w:rPr>
          <w:rFonts w:ascii="Arial" w:hAnsi="Arial" w:cs="Arial"/>
        </w:rPr>
      </w:pPr>
    </w:p>
    <w:p w:rsidR="00B11C63" w:rsidRDefault="00B11C63">
      <w:pPr>
        <w:ind w:left="142" w:right="-285" w:firstLine="709"/>
        <w:jc w:val="both"/>
        <w:rPr>
          <w:rFonts w:ascii="Arial" w:hAnsi="Arial" w:cs="Arial"/>
        </w:rPr>
      </w:pPr>
    </w:p>
    <w:p w:rsidR="00B11C63" w:rsidRDefault="00C26B72">
      <w:pPr>
        <w:ind w:right="-285"/>
        <w:jc w:val="center"/>
        <w:rPr>
          <w:rFonts w:ascii="Arial" w:hAnsi="Arial" w:cs="Arial"/>
        </w:rPr>
      </w:pPr>
      <w:r>
        <w:rPr>
          <w:rFonts w:ascii="Arial" w:hAnsi="Arial" w:cs="Arial"/>
        </w:rPr>
        <w:t>________________________________________</w:t>
      </w:r>
    </w:p>
    <w:p w:rsidR="00B11C63" w:rsidRDefault="00C26B72">
      <w:pPr>
        <w:ind w:right="-285"/>
        <w:jc w:val="center"/>
        <w:rPr>
          <w:rFonts w:ascii="Arial" w:hAnsi="Arial" w:cs="Arial"/>
        </w:rPr>
      </w:pPr>
      <w:r>
        <w:rPr>
          <w:rFonts w:ascii="Arial" w:hAnsi="Arial" w:cs="Arial"/>
        </w:rPr>
        <w:t>Assinatura e identificação do representante legal</w:t>
      </w:r>
    </w:p>
    <w:p w:rsidR="00B11C63" w:rsidRDefault="00B11C63">
      <w:pPr>
        <w:pStyle w:val="Recuodecorpodetexto"/>
        <w:widowControl w:val="0"/>
        <w:overflowPunct w:val="0"/>
        <w:spacing w:line="240" w:lineRule="auto"/>
        <w:jc w:val="center"/>
        <w:rPr>
          <w:sz w:val="22"/>
          <w:szCs w:val="22"/>
        </w:rPr>
      </w:pPr>
    </w:p>
    <w:p w:rsidR="00B11C63" w:rsidRDefault="00B11C63">
      <w:pPr>
        <w:jc w:val="both"/>
      </w:pPr>
    </w:p>
    <w:sectPr w:rsidR="00B11C63">
      <w:headerReference w:type="default" r:id="rId23"/>
      <w:footerReference w:type="default" r:id="rId24"/>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921" w:rsidRDefault="00E40921">
      <w:r>
        <w:separator/>
      </w:r>
    </w:p>
  </w:endnote>
  <w:endnote w:type="continuationSeparator" w:id="0">
    <w:p w:rsidR="00E40921" w:rsidRDefault="00E40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宋体">
    <w:panose1 w:val="00000000000000000000"/>
    <w:charset w:val="80"/>
    <w:family w:val="roman"/>
    <w:notTrueType/>
    <w:pitch w:val="default"/>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ans-serif">
    <w:altName w:val="Arial"/>
    <w:charset w:val="00"/>
    <w:family w:val="auto"/>
    <w:pitch w:val="default"/>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921" w:rsidRDefault="00E40921">
    <w:pPr>
      <w:ind w:left="3346"/>
      <w:rPr>
        <w:rFonts w:ascii="Arial" w:hAnsi="Arial" w:cs="Arial"/>
      </w:rPr>
    </w:pPr>
    <w:r>
      <w:rPr>
        <w:rFonts w:ascii="Arial" w:hAnsi="Arial" w:cs="Arial"/>
        <w:noProof/>
        <w:lang w:eastAsia="pt-BR"/>
      </w:rPr>
      <w:drawing>
        <wp:anchor distT="0" distB="0" distL="0" distR="0" simplePos="0" relativeHeight="38" behindDoc="1" locked="0" layoutInCell="0" allowOverlap="1" wp14:anchorId="61C1CCAB" wp14:editId="62D5B7D3">
          <wp:simplePos x="0" y="0"/>
          <wp:positionH relativeFrom="column">
            <wp:posOffset>-6985</wp:posOffset>
          </wp:positionH>
          <wp:positionV relativeFrom="paragraph">
            <wp:posOffset>-2540</wp:posOffset>
          </wp:positionV>
          <wp:extent cx="6306820" cy="601345"/>
          <wp:effectExtent l="0" t="0" r="0" b="0"/>
          <wp:wrapNone/>
          <wp:docPr id="23"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E40921" w:rsidRDefault="00E40921">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255/2023 -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356439">
      <w:rPr>
        <w:rFonts w:ascii="Arial" w:hAnsi="Arial" w:cs="Arial"/>
        <w:b/>
        <w:noProof/>
        <w:sz w:val="16"/>
      </w:rPr>
      <w:t>6</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356439">
      <w:rPr>
        <w:rFonts w:ascii="Arial" w:hAnsi="Arial" w:cs="Arial"/>
        <w:b/>
        <w:noProof/>
        <w:sz w:val="16"/>
      </w:rPr>
      <w:t>34</w:t>
    </w:r>
    <w:r>
      <w:rPr>
        <w:rFonts w:ascii="Arial" w:hAnsi="Arial" w:cs="Arial"/>
        <w:b/>
        <w:sz w:val="16"/>
      </w:rPr>
      <w:fldChar w:fldCharType="end"/>
    </w:r>
  </w:p>
  <w:p w:rsidR="00E40921" w:rsidRDefault="00E40921">
    <w:pPr>
      <w:ind w:left="3346"/>
      <w:rPr>
        <w:rFonts w:ascii="Arial" w:hAnsi="Arial" w:cs="Arial"/>
        <w:sz w:val="4"/>
        <w:szCs w:val="4"/>
      </w:rPr>
    </w:pPr>
  </w:p>
  <w:p w:rsidR="00E40921" w:rsidRDefault="00E40921">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E40921" w:rsidRDefault="00E40921">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E40921" w:rsidRDefault="00E40921">
    <w:pPr>
      <w:jc w:val="center"/>
    </w:pPr>
  </w:p>
  <w:p w:rsidR="00E40921" w:rsidRDefault="00E40921">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921" w:rsidRDefault="00E40921">
      <w:r>
        <w:separator/>
      </w:r>
    </w:p>
  </w:footnote>
  <w:footnote w:type="continuationSeparator" w:id="0">
    <w:p w:rsidR="00E40921" w:rsidRDefault="00E409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921" w:rsidRDefault="00E40921">
    <w:pPr>
      <w:pStyle w:val="Cabealho"/>
    </w:pPr>
    <w:r>
      <w:rPr>
        <w:noProof/>
        <w:lang w:eastAsia="pt-BR"/>
      </w:rPr>
      <w:drawing>
        <wp:anchor distT="0" distB="0" distL="0" distR="0" simplePos="0" relativeHeight="75" behindDoc="1" locked="0" layoutInCell="0" allowOverlap="1">
          <wp:simplePos x="0" y="0"/>
          <wp:positionH relativeFrom="column">
            <wp:posOffset>0</wp:posOffset>
          </wp:positionH>
          <wp:positionV relativeFrom="paragraph">
            <wp:posOffset>-534035</wp:posOffset>
          </wp:positionV>
          <wp:extent cx="2041525" cy="568325"/>
          <wp:effectExtent l="0" t="0" r="0" b="0"/>
          <wp:wrapNone/>
          <wp:docPr id="22"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621FD"/>
    <w:multiLevelType w:val="multilevel"/>
    <w:tmpl w:val="47C83052"/>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106A6647"/>
    <w:multiLevelType w:val="multilevel"/>
    <w:tmpl w:val="EC0414AE"/>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168A5283"/>
    <w:multiLevelType w:val="multilevel"/>
    <w:tmpl w:val="7EEC96D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21AE5B2A"/>
    <w:multiLevelType w:val="hybridMultilevel"/>
    <w:tmpl w:val="5ACCBA2A"/>
    <w:lvl w:ilvl="0" w:tplc="A9F6D088">
      <w:start w:val="1"/>
      <w:numFmt w:val="lowerLetter"/>
      <w:lvlText w:val="%1)"/>
      <w:lvlJc w:val="left"/>
      <w:pPr>
        <w:ind w:left="720" w:hanging="360"/>
      </w:pPr>
      <w:rPr>
        <w:rFonts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3BF200D"/>
    <w:multiLevelType w:val="multilevel"/>
    <w:tmpl w:val="ADE236BC"/>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24F21B55"/>
    <w:multiLevelType w:val="hybridMultilevel"/>
    <w:tmpl w:val="8EFE271C"/>
    <w:lvl w:ilvl="0" w:tplc="0416000F">
      <w:start w:val="1"/>
      <w:numFmt w:val="decimal"/>
      <w:lvlText w:val="%1."/>
      <w:lvlJc w:val="left"/>
      <w:pPr>
        <w:ind w:left="720" w:hanging="360"/>
      </w:pPr>
      <w:rPr>
        <w:rFonts w:ascii="Arial" w:hAnsi="Arial" w:hint="default"/>
        <w:b/>
        <w:i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58E671C"/>
    <w:multiLevelType w:val="multilevel"/>
    <w:tmpl w:val="CE0E9BB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387929C6"/>
    <w:multiLevelType w:val="multilevel"/>
    <w:tmpl w:val="7BF619F0"/>
    <w:lvl w:ilvl="0">
      <w:start w:val="6"/>
      <w:numFmt w:val="decimal"/>
      <w:lvlText w:val="%1."/>
      <w:lvlJc w:val="left"/>
      <w:pPr>
        <w:tabs>
          <w:tab w:val="num" w:pos="0"/>
        </w:tabs>
        <w:ind w:left="0" w:firstLine="0"/>
      </w:pPr>
      <w:rPr>
        <w:rFonts w:hint="default"/>
        <w:b/>
        <w:i w:val="0"/>
        <w:sz w:val="20"/>
      </w:rPr>
    </w:lvl>
    <w:lvl w:ilvl="1">
      <w:start w:val="1"/>
      <w:numFmt w:val="decimal"/>
      <w:lvlText w:val="%2."/>
      <w:lvlJc w:val="left"/>
      <w:pPr>
        <w:tabs>
          <w:tab w:val="num" w:pos="0"/>
        </w:tabs>
        <w:ind w:left="0" w:firstLine="0"/>
      </w:pPr>
      <w:rPr>
        <w:rFonts w:ascii="Arial" w:hAnsi="Arial" w:hint="default"/>
        <w:b/>
        <w:sz w:val="20"/>
      </w:rPr>
    </w:lvl>
    <w:lvl w:ilvl="2">
      <w:start w:val="1"/>
      <w:numFmt w:val="decimal"/>
      <w:lvlText w:val="%2.%3."/>
      <w:lvlJc w:val="left"/>
      <w:pPr>
        <w:tabs>
          <w:tab w:val="num" w:pos="0"/>
        </w:tabs>
        <w:ind w:left="0" w:firstLine="0"/>
      </w:pPr>
      <w:rPr>
        <w:rFonts w:ascii="Arial" w:hAnsi="Arial" w:hint="default"/>
        <w:b/>
        <w:sz w:val="20"/>
      </w:rPr>
    </w:lvl>
    <w:lvl w:ilvl="3">
      <w:start w:val="1"/>
      <w:numFmt w:val="decimal"/>
      <w:lvlText w:val="%2.%3.%4."/>
      <w:lvlJc w:val="left"/>
      <w:pPr>
        <w:tabs>
          <w:tab w:val="num" w:pos="0"/>
        </w:tabs>
        <w:ind w:left="0" w:firstLine="0"/>
      </w:pPr>
      <w:rPr>
        <w:rFonts w:ascii="Arial" w:hAnsi="Arial" w:hint="default"/>
        <w:b/>
        <w:sz w:val="20"/>
      </w:rPr>
    </w:lvl>
    <w:lvl w:ilvl="4">
      <w:start w:val="1"/>
      <w:numFmt w:val="decimal"/>
      <w:lvlText w:val="%2.%3.%4.%5."/>
      <w:lvlJc w:val="left"/>
      <w:pPr>
        <w:tabs>
          <w:tab w:val="num" w:pos="0"/>
        </w:tabs>
        <w:ind w:left="0" w:firstLine="0"/>
      </w:pPr>
      <w:rPr>
        <w:rFonts w:ascii="Arial" w:hAnsi="Arial" w:hint="default"/>
        <w:b/>
        <w:sz w:val="20"/>
      </w:rPr>
    </w:lvl>
    <w:lvl w:ilvl="5">
      <w:start w:val="1"/>
      <w:numFmt w:val="decimal"/>
      <w:lvlText w:val="%2.%3.%4.%5.%6."/>
      <w:lvlJc w:val="left"/>
      <w:pPr>
        <w:tabs>
          <w:tab w:val="num" w:pos="0"/>
        </w:tabs>
        <w:ind w:left="0" w:firstLine="0"/>
      </w:pPr>
      <w:rPr>
        <w:rFonts w:ascii="Arial" w:hAnsi="Arial" w:hint="default"/>
        <w:b/>
        <w:sz w:val="20"/>
      </w:rPr>
    </w:lvl>
    <w:lvl w:ilvl="6">
      <w:start w:val="1"/>
      <w:numFmt w:val="decimal"/>
      <w:lvlText w:val="%2.%3.%4.%5.%6.%7."/>
      <w:lvlJc w:val="left"/>
      <w:pPr>
        <w:tabs>
          <w:tab w:val="num" w:pos="0"/>
        </w:tabs>
        <w:ind w:left="0" w:firstLine="0"/>
      </w:pPr>
      <w:rPr>
        <w:rFonts w:ascii="Arial" w:hAnsi="Arial" w:hint="default"/>
        <w:b/>
        <w:sz w:val="20"/>
      </w:rPr>
    </w:lvl>
    <w:lvl w:ilvl="7">
      <w:start w:val="1"/>
      <w:numFmt w:val="decimal"/>
      <w:lvlText w:val="%2.%3.%4.%5.%6.%7.%8."/>
      <w:lvlJc w:val="left"/>
      <w:pPr>
        <w:tabs>
          <w:tab w:val="num" w:pos="0"/>
        </w:tabs>
        <w:ind w:left="0" w:firstLine="0"/>
      </w:pPr>
      <w:rPr>
        <w:rFonts w:ascii="Arial" w:hAnsi="Arial" w:hint="default"/>
        <w:b/>
        <w:sz w:val="20"/>
      </w:rPr>
    </w:lvl>
    <w:lvl w:ilvl="8">
      <w:start w:val="1"/>
      <w:numFmt w:val="upperRoman"/>
      <w:lvlText w:val="%9."/>
      <w:lvlJc w:val="right"/>
      <w:pPr>
        <w:tabs>
          <w:tab w:val="num" w:pos="0"/>
        </w:tabs>
        <w:ind w:left="0" w:firstLine="0"/>
      </w:pPr>
      <w:rPr>
        <w:rFonts w:ascii="Arial" w:hAnsi="Arial" w:hint="default"/>
        <w:b/>
        <w:sz w:val="20"/>
      </w:rPr>
    </w:lvl>
  </w:abstractNum>
  <w:abstractNum w:abstractNumId="8">
    <w:nsid w:val="41AA5CE0"/>
    <w:multiLevelType w:val="multilevel"/>
    <w:tmpl w:val="8A8EF92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4FD73C0A"/>
    <w:multiLevelType w:val="multilevel"/>
    <w:tmpl w:val="36BE728E"/>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5D317C29"/>
    <w:multiLevelType w:val="multilevel"/>
    <w:tmpl w:val="5B82F15E"/>
    <w:lvl w:ilvl="0">
      <w:start w:val="1"/>
      <w:numFmt w:val="decimal"/>
      <w:lvlText w:val="%1."/>
      <w:lvlJc w:val="left"/>
      <w:pPr>
        <w:ind w:left="720" w:hanging="360"/>
      </w:pPr>
      <w:rPr>
        <w:rFonts w:ascii="Arial" w:hAnsi="Arial" w:cs="Arial" w:hint="default"/>
      </w:rPr>
    </w:lvl>
    <w:lvl w:ilvl="1">
      <w:start w:val="1"/>
      <w:numFmt w:val="decimal"/>
      <w:isLgl/>
      <w:lvlText w:val="%1.%2"/>
      <w:lvlJc w:val="left"/>
      <w:pPr>
        <w:ind w:left="720" w:hanging="360"/>
      </w:pPr>
      <w:rPr>
        <w:rFonts w:ascii="Arial" w:hAnsi="Arial" w:cs="Arial" w:hint="default"/>
        <w:color w:val="000000"/>
      </w:rPr>
    </w:lvl>
    <w:lvl w:ilvl="2">
      <w:start w:val="1"/>
      <w:numFmt w:val="decimal"/>
      <w:isLgl/>
      <w:lvlText w:val="%1.%2.%3"/>
      <w:lvlJc w:val="left"/>
      <w:pPr>
        <w:ind w:left="1080" w:hanging="720"/>
      </w:pPr>
      <w:rPr>
        <w:rFonts w:ascii="Arial" w:hAnsi="Arial" w:cs="Arial" w:hint="default"/>
        <w:color w:val="000000"/>
      </w:rPr>
    </w:lvl>
    <w:lvl w:ilvl="3">
      <w:start w:val="1"/>
      <w:numFmt w:val="decimal"/>
      <w:isLgl/>
      <w:lvlText w:val="%1.%2.%3.%4"/>
      <w:lvlJc w:val="left"/>
      <w:pPr>
        <w:ind w:left="1080" w:hanging="720"/>
      </w:pPr>
      <w:rPr>
        <w:rFonts w:ascii="Arial" w:hAnsi="Arial" w:cs="Arial" w:hint="default"/>
        <w:color w:val="000000"/>
      </w:rPr>
    </w:lvl>
    <w:lvl w:ilvl="4">
      <w:start w:val="1"/>
      <w:numFmt w:val="decimal"/>
      <w:isLgl/>
      <w:lvlText w:val="%1.%2.%3.%4.%5"/>
      <w:lvlJc w:val="left"/>
      <w:pPr>
        <w:ind w:left="1440" w:hanging="1080"/>
      </w:pPr>
      <w:rPr>
        <w:rFonts w:ascii="Arial" w:hAnsi="Arial" w:cs="Arial" w:hint="default"/>
        <w:color w:val="000000"/>
      </w:rPr>
    </w:lvl>
    <w:lvl w:ilvl="5">
      <w:start w:val="1"/>
      <w:numFmt w:val="decimal"/>
      <w:isLgl/>
      <w:lvlText w:val="%1.%2.%3.%4.%5.%6"/>
      <w:lvlJc w:val="left"/>
      <w:pPr>
        <w:ind w:left="1440" w:hanging="1080"/>
      </w:pPr>
      <w:rPr>
        <w:rFonts w:ascii="Arial" w:hAnsi="Arial" w:cs="Arial" w:hint="default"/>
        <w:color w:val="000000"/>
      </w:rPr>
    </w:lvl>
    <w:lvl w:ilvl="6">
      <w:start w:val="1"/>
      <w:numFmt w:val="decimal"/>
      <w:isLgl/>
      <w:lvlText w:val="%1.%2.%3.%4.%5.%6.%7"/>
      <w:lvlJc w:val="left"/>
      <w:pPr>
        <w:ind w:left="1800" w:hanging="1440"/>
      </w:pPr>
      <w:rPr>
        <w:rFonts w:ascii="Arial" w:hAnsi="Arial" w:cs="Arial" w:hint="default"/>
        <w:color w:val="000000"/>
      </w:rPr>
    </w:lvl>
    <w:lvl w:ilvl="7">
      <w:start w:val="1"/>
      <w:numFmt w:val="decimal"/>
      <w:isLgl/>
      <w:lvlText w:val="%1.%2.%3.%4.%5.%6.%7.%8"/>
      <w:lvlJc w:val="left"/>
      <w:pPr>
        <w:ind w:left="1800" w:hanging="1440"/>
      </w:pPr>
      <w:rPr>
        <w:rFonts w:ascii="Arial" w:hAnsi="Arial" w:cs="Arial" w:hint="default"/>
        <w:color w:val="000000"/>
      </w:rPr>
    </w:lvl>
    <w:lvl w:ilvl="8">
      <w:start w:val="1"/>
      <w:numFmt w:val="decimal"/>
      <w:isLgl/>
      <w:lvlText w:val="%1.%2.%3.%4.%5.%6.%7.%8.%9"/>
      <w:lvlJc w:val="left"/>
      <w:pPr>
        <w:ind w:left="1800" w:hanging="1440"/>
      </w:pPr>
      <w:rPr>
        <w:rFonts w:ascii="Arial" w:hAnsi="Arial" w:cs="Arial" w:hint="default"/>
        <w:color w:val="000000"/>
      </w:rPr>
    </w:lvl>
  </w:abstractNum>
  <w:abstractNum w:abstractNumId="11">
    <w:nsid w:val="630E52C7"/>
    <w:multiLevelType w:val="multilevel"/>
    <w:tmpl w:val="E0244100"/>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2">
    <w:nsid w:val="7B762268"/>
    <w:multiLevelType w:val="hybridMultilevel"/>
    <w:tmpl w:val="82F09824"/>
    <w:lvl w:ilvl="0" w:tplc="A9F6D088">
      <w:start w:val="1"/>
      <w:numFmt w:val="lowerLetter"/>
      <w:lvlText w:val="%1)"/>
      <w:lvlJc w:val="left"/>
      <w:pPr>
        <w:ind w:left="720" w:hanging="360"/>
      </w:pPr>
      <w:rPr>
        <w:rFonts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num>
  <w:num w:numId="2">
    <w:abstractNumId w:val="1"/>
  </w:num>
  <w:num w:numId="3">
    <w:abstractNumId w:val="9"/>
  </w:num>
  <w:num w:numId="4">
    <w:abstractNumId w:val="6"/>
  </w:num>
  <w:num w:numId="5">
    <w:abstractNumId w:val="0"/>
  </w:num>
  <w:num w:numId="6">
    <w:abstractNumId w:val="6"/>
    <w:lvlOverride w:ilvl="0">
      <w:startOverride w:val="1"/>
    </w:lvlOverride>
  </w:num>
  <w:num w:numId="7">
    <w:abstractNumId w:val="6"/>
  </w:num>
  <w:num w:numId="8">
    <w:abstractNumId w:val="6"/>
  </w:num>
  <w:num w:numId="9">
    <w:abstractNumId w:val="6"/>
  </w:num>
  <w:num w:numId="10">
    <w:abstractNumId w:val="6"/>
  </w:num>
  <w:num w:numId="11">
    <w:abstractNumId w:val="6"/>
    <w:lvlOverride w:ilvl="0">
      <w:startOverride w:val="1"/>
    </w:lvlOverride>
  </w:num>
  <w:num w:numId="12">
    <w:abstractNumId w:val="6"/>
  </w:num>
  <w:num w:numId="13">
    <w:abstractNumId w:val="6"/>
  </w:num>
  <w:num w:numId="14">
    <w:abstractNumId w:val="6"/>
  </w:num>
  <w:num w:numId="15">
    <w:abstractNumId w:val="6"/>
  </w:num>
  <w:num w:numId="16">
    <w:abstractNumId w:val="6"/>
    <w:lvlOverride w:ilvl="0">
      <w:startOverride w:val="1"/>
    </w:lvlOverride>
  </w:num>
  <w:num w:numId="17">
    <w:abstractNumId w:val="6"/>
    <w:lvlOverride w:ilvl="0">
      <w:startOverride w:val="1"/>
    </w:lvlOverride>
  </w:num>
  <w:num w:numId="18">
    <w:abstractNumId w:val="6"/>
  </w:num>
  <w:num w:numId="19">
    <w:abstractNumId w:val="6"/>
  </w:num>
  <w:num w:numId="20">
    <w:abstractNumId w:val="6"/>
  </w:num>
  <w:num w:numId="21">
    <w:abstractNumId w:val="6"/>
    <w:lvlOverride w:ilvl="0">
      <w:startOverride w:val="1"/>
    </w:lvlOverride>
  </w:num>
  <w:num w:numId="22">
    <w:abstractNumId w:val="6"/>
  </w:num>
  <w:num w:numId="23">
    <w:abstractNumId w:val="6"/>
    <w:lvlOverride w:ilvl="0">
      <w:startOverride w:val="1"/>
    </w:lvlOverride>
  </w:num>
  <w:num w:numId="24">
    <w:abstractNumId w:val="6"/>
  </w:num>
  <w:num w:numId="25">
    <w:abstractNumId w:val="6"/>
  </w:num>
  <w:num w:numId="26">
    <w:abstractNumId w:val="6"/>
  </w:num>
  <w:num w:numId="27">
    <w:abstractNumId w:val="6"/>
  </w:num>
  <w:num w:numId="28">
    <w:abstractNumId w:val="6"/>
  </w:num>
  <w:num w:numId="29">
    <w:abstractNumId w:val="6"/>
    <w:lvlOverride w:ilvl="0"/>
    <w:lvlOverride w:ilvl="1">
      <w:startOverride w:val="1"/>
    </w:lvlOverride>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11"/>
    <w:lvlOverride w:ilvl="0"/>
    <w:lvlOverride w:ilvl="1">
      <w:startOverride w:val="1"/>
    </w:lvlOverride>
  </w:num>
  <w:num w:numId="40">
    <w:abstractNumId w:val="11"/>
    <w:lvlOverride w:ilvl="0"/>
    <w:lvlOverride w:ilvl="1"/>
    <w:lvlOverride w:ilvl="2"/>
    <w:lvlOverride w:ilvl="3"/>
    <w:lvlOverride w:ilvl="4"/>
    <w:lvlOverride w:ilvl="5"/>
    <w:lvlOverride w:ilvl="6"/>
    <w:lvlOverride w:ilvl="7">
      <w:startOverride w:val="1"/>
    </w:lvlOverride>
  </w:num>
  <w:num w:numId="41">
    <w:abstractNumId w:val="5"/>
  </w:num>
  <w:num w:numId="42">
    <w:abstractNumId w:val="10"/>
  </w:num>
  <w:num w:numId="43">
    <w:abstractNumId w:val="12"/>
  </w:num>
  <w:num w:numId="44">
    <w:abstractNumId w:val="3"/>
  </w:num>
  <w:num w:numId="45">
    <w:abstractNumId w:val="2"/>
  </w:num>
  <w:num w:numId="46">
    <w:abstractNumId w:val="8"/>
  </w:num>
  <w:num w:numId="47">
    <w:abstractNumId w:val="4"/>
  </w:num>
  <w:num w:numId="48">
    <w:abstractNumId w:val="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C63"/>
    <w:rsid w:val="000A5A89"/>
    <w:rsid w:val="001D2C4B"/>
    <w:rsid w:val="0021579F"/>
    <w:rsid w:val="00272DCC"/>
    <w:rsid w:val="00282471"/>
    <w:rsid w:val="003505A3"/>
    <w:rsid w:val="00356439"/>
    <w:rsid w:val="005839A6"/>
    <w:rsid w:val="005A1C65"/>
    <w:rsid w:val="005A3E3D"/>
    <w:rsid w:val="005E073B"/>
    <w:rsid w:val="00702A96"/>
    <w:rsid w:val="008D7A3F"/>
    <w:rsid w:val="009347E0"/>
    <w:rsid w:val="00A04968"/>
    <w:rsid w:val="00A71EB3"/>
    <w:rsid w:val="00B11C63"/>
    <w:rsid w:val="00B146C1"/>
    <w:rsid w:val="00C26B72"/>
    <w:rsid w:val="00DC1A03"/>
    <w:rsid w:val="00E40921"/>
    <w:rsid w:val="00EC156A"/>
    <w:rsid w:val="00ED4BD1"/>
    <w:rsid w:val="00EF6737"/>
    <w:rsid w:val="00F237B2"/>
    <w:rsid w:val="00F407DA"/>
    <w:rsid w:val="00F7399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character" w:customStyle="1" w:styleId="Fontepargpadro20">
    <w:name w:val="Fonte parág. padrão20"/>
    <w:qFormat/>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pPr>
      <w:spacing w:line="141" w:lineRule="atLeast"/>
      <w:textAlignment w:val="auto"/>
    </w:pPr>
    <w:rPr>
      <w:rFonts w:ascii="Liberation Serif" w:eastAsia="SimSun;宋体" w:hAnsi="Liberation Serif" w:cs="Arial"/>
      <w:sz w:val="24"/>
      <w:szCs w:val="24"/>
      <w:lang w:bidi="hi-IN"/>
    </w:rPr>
  </w:style>
  <w:style w:type="paragraph" w:customStyle="1" w:styleId="Pa4">
    <w:name w:val="Pa4"/>
    <w:basedOn w:val="Standard"/>
    <w:next w:val="Standard"/>
    <w:qFormat/>
    <w:pPr>
      <w:spacing w:line="141" w:lineRule="atLeast"/>
      <w:textAlignment w:val="auto"/>
    </w:pPr>
    <w:rPr>
      <w:rFonts w:ascii="Liberation Serif" w:eastAsia="SimSun;宋体" w:hAnsi="Liberation Serif" w:cs="Arial"/>
      <w:sz w:val="24"/>
      <w:szCs w:val="24"/>
      <w:lang w:bidi="hi-IN"/>
    </w:rPr>
  </w:style>
  <w:style w:type="paragraph" w:customStyle="1" w:styleId="Pa6">
    <w:name w:val="Pa6"/>
    <w:basedOn w:val="Standard"/>
    <w:next w:val="Standard"/>
    <w:qFormat/>
    <w:pPr>
      <w:spacing w:line="141" w:lineRule="atLeast"/>
      <w:textAlignment w:val="auto"/>
    </w:pPr>
    <w:rPr>
      <w:rFonts w:ascii="Liberation Serif" w:eastAsia="SimSun;宋体" w:hAnsi="Liberation Serif" w:cs="Arial"/>
      <w:sz w:val="24"/>
      <w:szCs w:val="24"/>
      <w:lang w:bidi="hi-IN"/>
    </w:rPr>
  </w:style>
  <w:style w:type="numbering" w:customStyle="1" w:styleId="PrefPira">
    <w:name w:val="Pref Pira"/>
    <w:uiPriority w:val="99"/>
    <w:qFormat/>
    <w:rsid w:val="00EF135E"/>
  </w:style>
  <w:style w:type="character" w:styleId="Hyperlink">
    <w:name w:val="Hyperlink"/>
    <w:basedOn w:val="Fontepargpadro"/>
    <w:unhideWhenUsed/>
    <w:rsid w:val="00EF6737"/>
    <w:rPr>
      <w:color w:val="0563C1" w:themeColor="hyperlink"/>
      <w:u w:val="single"/>
    </w:rPr>
  </w:style>
  <w:style w:type="paragraph" w:customStyle="1" w:styleId="TextoNormal">
    <w:name w:val="Texto Normal"/>
    <w:basedOn w:val="Normal"/>
    <w:qFormat/>
    <w:rsid w:val="00F73994"/>
    <w:pPr>
      <w:suppressAutoHyphens w:val="0"/>
      <w:ind w:left="-180" w:right="-180"/>
    </w:pPr>
    <w:rPr>
      <w:rFonts w:ascii="Verdana" w:eastAsia="SimSun" w:hAnsi="Verdana"/>
      <w:color w:val="333333"/>
      <w:kern w:val="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character" w:customStyle="1" w:styleId="Fontepargpadro20">
    <w:name w:val="Fonte parág. padrão20"/>
    <w:qFormat/>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pPr>
      <w:spacing w:line="141" w:lineRule="atLeast"/>
      <w:textAlignment w:val="auto"/>
    </w:pPr>
    <w:rPr>
      <w:rFonts w:ascii="Liberation Serif" w:eastAsia="SimSun;宋体" w:hAnsi="Liberation Serif" w:cs="Arial"/>
      <w:sz w:val="24"/>
      <w:szCs w:val="24"/>
      <w:lang w:bidi="hi-IN"/>
    </w:rPr>
  </w:style>
  <w:style w:type="paragraph" w:customStyle="1" w:styleId="Pa4">
    <w:name w:val="Pa4"/>
    <w:basedOn w:val="Standard"/>
    <w:next w:val="Standard"/>
    <w:qFormat/>
    <w:pPr>
      <w:spacing w:line="141" w:lineRule="atLeast"/>
      <w:textAlignment w:val="auto"/>
    </w:pPr>
    <w:rPr>
      <w:rFonts w:ascii="Liberation Serif" w:eastAsia="SimSun;宋体" w:hAnsi="Liberation Serif" w:cs="Arial"/>
      <w:sz w:val="24"/>
      <w:szCs w:val="24"/>
      <w:lang w:bidi="hi-IN"/>
    </w:rPr>
  </w:style>
  <w:style w:type="paragraph" w:customStyle="1" w:styleId="Pa6">
    <w:name w:val="Pa6"/>
    <w:basedOn w:val="Standard"/>
    <w:next w:val="Standard"/>
    <w:qFormat/>
    <w:pPr>
      <w:spacing w:line="141" w:lineRule="atLeast"/>
      <w:textAlignment w:val="auto"/>
    </w:pPr>
    <w:rPr>
      <w:rFonts w:ascii="Liberation Serif" w:eastAsia="SimSun;宋体" w:hAnsi="Liberation Serif" w:cs="Arial"/>
      <w:sz w:val="24"/>
      <w:szCs w:val="24"/>
      <w:lang w:bidi="hi-IN"/>
    </w:rPr>
  </w:style>
  <w:style w:type="numbering" w:customStyle="1" w:styleId="PrefPira">
    <w:name w:val="Pref Pira"/>
    <w:uiPriority w:val="99"/>
    <w:qFormat/>
    <w:rsid w:val="00EF135E"/>
  </w:style>
  <w:style w:type="character" w:styleId="Hyperlink">
    <w:name w:val="Hyperlink"/>
    <w:basedOn w:val="Fontepargpadro"/>
    <w:unhideWhenUsed/>
    <w:rsid w:val="00EF6737"/>
    <w:rPr>
      <w:color w:val="0563C1" w:themeColor="hyperlink"/>
      <w:u w:val="single"/>
    </w:rPr>
  </w:style>
  <w:style w:type="paragraph" w:customStyle="1" w:styleId="TextoNormal">
    <w:name w:val="Texto Normal"/>
    <w:basedOn w:val="Normal"/>
    <w:qFormat/>
    <w:rsid w:val="00F73994"/>
    <w:pPr>
      <w:suppressAutoHyphens w:val="0"/>
      <w:ind w:left="-180" w:right="-180"/>
    </w:pPr>
    <w:rPr>
      <w:rFonts w:ascii="Verdana" w:eastAsia="SimSun" w:hAnsi="Verdana"/>
      <w:color w:val="333333"/>
      <w:kern w:val="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495268">
      <w:bodyDiv w:val="1"/>
      <w:marLeft w:val="0"/>
      <w:marRight w:val="0"/>
      <w:marTop w:val="0"/>
      <w:marBottom w:val="0"/>
      <w:divBdr>
        <w:top w:val="none" w:sz="0" w:space="0" w:color="auto"/>
        <w:left w:val="none" w:sz="0" w:space="0" w:color="auto"/>
        <w:bottom w:val="none" w:sz="0" w:space="0" w:color="auto"/>
        <w:right w:val="none" w:sz="0" w:space="0" w:color="auto"/>
      </w:divBdr>
    </w:div>
    <w:div w:id="2114394297">
      <w:bodyDiv w:val="1"/>
      <w:marLeft w:val="0"/>
      <w:marRight w:val="0"/>
      <w:marTop w:val="0"/>
      <w:marBottom w:val="0"/>
      <w:divBdr>
        <w:top w:val="none" w:sz="0" w:space="0" w:color="auto"/>
        <w:left w:val="none" w:sz="0" w:space="0" w:color="auto"/>
        <w:bottom w:val="none" w:sz="0" w:space="0" w:color="auto"/>
        <w:right w:val="none" w:sz="0" w:space="0" w:color="auto"/>
      </w:divBdr>
      <w:divsChild>
        <w:div w:id="1825394216">
          <w:marLeft w:val="0"/>
          <w:marRight w:val="0"/>
          <w:marTop w:val="15"/>
          <w:marBottom w:val="0"/>
          <w:divBdr>
            <w:top w:val="single" w:sz="48" w:space="0" w:color="auto"/>
            <w:left w:val="single" w:sz="48" w:space="0" w:color="auto"/>
            <w:bottom w:val="single" w:sz="48" w:space="0" w:color="auto"/>
            <w:right w:val="single" w:sz="48" w:space="0" w:color="auto"/>
          </w:divBdr>
          <w:divsChild>
            <w:div w:id="402144643">
              <w:marLeft w:val="0"/>
              <w:marRight w:val="0"/>
              <w:marTop w:val="0"/>
              <w:marBottom w:val="0"/>
              <w:divBdr>
                <w:top w:val="none" w:sz="0" w:space="0" w:color="auto"/>
                <w:left w:val="none" w:sz="0" w:space="0" w:color="auto"/>
                <w:bottom w:val="none" w:sz="0" w:space="0" w:color="auto"/>
                <w:right w:val="none" w:sz="0" w:space="0" w:color="auto"/>
              </w:divBdr>
            </w:div>
          </w:divsChild>
        </w:div>
        <w:div w:id="786199318">
          <w:marLeft w:val="0"/>
          <w:marRight w:val="0"/>
          <w:marTop w:val="15"/>
          <w:marBottom w:val="0"/>
          <w:divBdr>
            <w:top w:val="single" w:sz="48" w:space="0" w:color="auto"/>
            <w:left w:val="single" w:sz="48" w:space="0" w:color="auto"/>
            <w:bottom w:val="single" w:sz="48" w:space="0" w:color="auto"/>
            <w:right w:val="single" w:sz="48" w:space="0" w:color="auto"/>
          </w:divBdr>
          <w:divsChild>
            <w:div w:id="75633022">
              <w:marLeft w:val="0"/>
              <w:marRight w:val="0"/>
              <w:marTop w:val="0"/>
              <w:marBottom w:val="0"/>
              <w:divBdr>
                <w:top w:val="none" w:sz="0" w:space="0" w:color="auto"/>
                <w:left w:val="none" w:sz="0" w:space="0" w:color="auto"/>
                <w:bottom w:val="none" w:sz="0" w:space="0" w:color="auto"/>
                <w:right w:val="none" w:sz="0" w:space="0" w:color="auto"/>
              </w:divBdr>
            </w:div>
          </w:divsChild>
        </w:div>
        <w:div w:id="1702438575">
          <w:marLeft w:val="0"/>
          <w:marRight w:val="0"/>
          <w:marTop w:val="15"/>
          <w:marBottom w:val="0"/>
          <w:divBdr>
            <w:top w:val="single" w:sz="48" w:space="0" w:color="auto"/>
            <w:left w:val="single" w:sz="48" w:space="0" w:color="auto"/>
            <w:bottom w:val="single" w:sz="48" w:space="0" w:color="auto"/>
            <w:right w:val="single" w:sz="48" w:space="0" w:color="auto"/>
          </w:divBdr>
          <w:divsChild>
            <w:div w:id="1197307928">
              <w:marLeft w:val="0"/>
              <w:marRight w:val="0"/>
              <w:marTop w:val="0"/>
              <w:marBottom w:val="0"/>
              <w:divBdr>
                <w:top w:val="none" w:sz="0" w:space="0" w:color="auto"/>
                <w:left w:val="none" w:sz="0" w:space="0" w:color="auto"/>
                <w:bottom w:val="none" w:sz="0" w:space="0" w:color="auto"/>
                <w:right w:val="none" w:sz="0" w:space="0" w:color="auto"/>
              </w:divBdr>
            </w:div>
          </w:divsChild>
        </w:div>
        <w:div w:id="573515565">
          <w:marLeft w:val="0"/>
          <w:marRight w:val="0"/>
          <w:marTop w:val="15"/>
          <w:marBottom w:val="0"/>
          <w:divBdr>
            <w:top w:val="single" w:sz="48" w:space="0" w:color="auto"/>
            <w:left w:val="single" w:sz="48" w:space="0" w:color="auto"/>
            <w:bottom w:val="single" w:sz="48" w:space="0" w:color="auto"/>
            <w:right w:val="single" w:sz="48" w:space="0" w:color="auto"/>
          </w:divBdr>
          <w:divsChild>
            <w:div w:id="34886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yperlink" Target="http://scpo.mte.gov.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www.licitapira.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1.jpeg"/><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redes@piracicaba.sp.gov.br" TargetMode="External"/><Relationship Id="rId22" Type="http://schemas.openxmlformats.org/officeDocument/2006/relationships/hyperlink" Target="http://www.licitapira.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71763c0a-43a9-4215-9c1e-ac13867d38db"/>
    <ds:schemaRef ds:uri="60198707-c4ff-4d5d-8bc5-5efdd47f407d"/>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387780-6407-4D57-9E10-2EBB9F0AD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34</Pages>
  <Words>12264</Words>
  <Characters>66229</Characters>
  <Application>Microsoft Office Word</Application>
  <DocSecurity>0</DocSecurity>
  <Lines>551</Lines>
  <Paragraphs>156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Adriana de Freitas</cp:lastModifiedBy>
  <cp:revision>14</cp:revision>
  <cp:lastPrinted>2023-10-09T11:37:00Z</cp:lastPrinted>
  <dcterms:created xsi:type="dcterms:W3CDTF">2023-11-07T15:07:00Z</dcterms:created>
  <dcterms:modified xsi:type="dcterms:W3CDTF">2023-11-08T11:21:00Z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