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4C25C30D" w:rsidR="008F57DC" w:rsidRDefault="008F57DC" w:rsidP="0024737E">
      <w:pPr>
        <w:pStyle w:val="Recuodecorpodetexto"/>
        <w:widowControl w:val="0"/>
        <w:shd w:val="clear" w:color="auto" w:fill="CCCCCC"/>
        <w:overflowPunct/>
        <w:autoSpaceDE/>
        <w:spacing w:line="276"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F6701C">
        <w:rPr>
          <w:b/>
          <w:sz w:val="20"/>
          <w:szCs w:val="20"/>
          <w:lang w:val="pt-BR"/>
        </w:rPr>
        <w:t>472/2024</w:t>
      </w:r>
      <w:r w:rsidRPr="00434E74">
        <w:rPr>
          <w:b/>
          <w:sz w:val="20"/>
          <w:szCs w:val="20"/>
        </w:rPr>
        <w:t xml:space="preserve"> </w:t>
      </w:r>
    </w:p>
    <w:p w14:paraId="1151FA84" w14:textId="77777777" w:rsidR="008F57DC" w:rsidRPr="00BF477A" w:rsidRDefault="008F57DC" w:rsidP="0024737E">
      <w:pPr>
        <w:pStyle w:val="Recuodecorpodetexto"/>
        <w:widowControl w:val="0"/>
        <w:shd w:val="clear" w:color="auto" w:fill="CCCCCC"/>
        <w:overflowPunct/>
        <w:autoSpaceDE/>
        <w:spacing w:line="276" w:lineRule="auto"/>
        <w:jc w:val="center"/>
        <w:rPr>
          <w:b/>
          <w:sz w:val="20"/>
          <w:szCs w:val="20"/>
          <w:lang w:val="pt-BR"/>
        </w:rPr>
      </w:pPr>
      <w:r>
        <w:rPr>
          <w:b/>
          <w:sz w:val="20"/>
          <w:szCs w:val="20"/>
          <w:lang w:val="pt-BR"/>
        </w:rPr>
        <w:t>REGISTRO DE PREÇOS</w:t>
      </w:r>
    </w:p>
    <w:p w14:paraId="11044723" w14:textId="77777777" w:rsidR="008F57DC" w:rsidRDefault="008F57DC" w:rsidP="0024737E">
      <w:pPr>
        <w:pStyle w:val="Recuodecorpodetexto"/>
        <w:widowControl w:val="0"/>
        <w:overflowPunct/>
        <w:autoSpaceDE/>
        <w:spacing w:line="276" w:lineRule="auto"/>
        <w:jc w:val="center"/>
        <w:rPr>
          <w:sz w:val="20"/>
          <w:szCs w:val="20"/>
        </w:rPr>
      </w:pPr>
    </w:p>
    <w:p w14:paraId="6C29D17E" w14:textId="77777777" w:rsidR="008F57DC" w:rsidRPr="00E0658D" w:rsidRDefault="008F57DC" w:rsidP="0024737E">
      <w:pPr>
        <w:pStyle w:val="Recuodecorpodetexto"/>
        <w:widowControl w:val="0"/>
        <w:overflowPunct/>
        <w:autoSpaceDE/>
        <w:spacing w:line="276"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24737E">
      <w:pPr>
        <w:pStyle w:val="Recuodecorpodetexto"/>
        <w:widowControl w:val="0"/>
        <w:overflowPunct/>
        <w:autoSpaceDE/>
        <w:spacing w:line="276"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66154981"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EC6E60" w:rsidRPr="00EC6E60">
        <w:rPr>
          <w:b/>
          <w:bCs/>
          <w:sz w:val="20"/>
          <w:szCs w:val="20"/>
          <w:lang w:val="pt-BR"/>
        </w:rPr>
        <w:t>74</w:t>
      </w:r>
      <w:r w:rsidR="00EC6E60">
        <w:rPr>
          <w:b/>
          <w:bCs/>
          <w:sz w:val="20"/>
          <w:szCs w:val="20"/>
          <w:lang w:val="pt-BR"/>
        </w:rPr>
        <w:t>.</w:t>
      </w:r>
      <w:r w:rsidR="00EC6E60" w:rsidRPr="00EC6E60">
        <w:rPr>
          <w:b/>
          <w:bCs/>
          <w:sz w:val="20"/>
          <w:szCs w:val="20"/>
          <w:lang w:val="pt-BR"/>
        </w:rPr>
        <w:t>169</w:t>
      </w:r>
      <w:r w:rsidR="00EC6E60">
        <w:rPr>
          <w:b/>
          <w:bCs/>
          <w:sz w:val="20"/>
          <w:szCs w:val="20"/>
          <w:lang w:val="pt-BR"/>
        </w:rPr>
        <w:t>/2024</w:t>
      </w:r>
    </w:p>
    <w:p w14:paraId="185C1D1F" w14:textId="247BD357"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F6701C">
        <w:rPr>
          <w:b/>
          <w:sz w:val="20"/>
          <w:szCs w:val="20"/>
          <w:lang w:val="pt-BR"/>
        </w:rPr>
        <w:t>21/10/2024</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43413EFF"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F6701C">
        <w:rPr>
          <w:b/>
          <w:sz w:val="20"/>
          <w:szCs w:val="20"/>
          <w:lang w:val="pt-BR"/>
        </w:rPr>
        <w:t>21/10/2024</w:t>
      </w:r>
      <w:r w:rsidR="00F6701C" w:rsidRPr="00434E74">
        <w:rPr>
          <w:b/>
          <w:sz w:val="20"/>
          <w:szCs w:val="20"/>
          <w:lang w:val="pt-BR"/>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0479ADEB" w:rsidR="0082635A" w:rsidRPr="00EC6E60" w:rsidRDefault="0082635A" w:rsidP="0082635A">
      <w:pPr>
        <w:numPr>
          <w:ilvl w:val="0"/>
          <w:numId w:val="10"/>
        </w:numPr>
        <w:tabs>
          <w:tab w:val="left" w:pos="284"/>
        </w:tabs>
        <w:jc w:val="both"/>
        <w:rPr>
          <w:rFonts w:ascii="Arial" w:hAnsi="Arial" w:cs="Arial"/>
        </w:rPr>
      </w:pPr>
      <w:r w:rsidRPr="00EC6E60">
        <w:rPr>
          <w:rFonts w:ascii="Arial" w:hAnsi="Arial" w:cs="Arial"/>
        </w:rPr>
        <w:t>Objeto:</w:t>
      </w:r>
      <w:r w:rsidRPr="00EC6E60">
        <w:rPr>
          <w:rFonts w:ascii="Arial" w:hAnsi="Arial" w:cs="Arial"/>
          <w:b/>
        </w:rPr>
        <w:t xml:space="preserve"> Registro de Preços para </w:t>
      </w:r>
      <w:r w:rsidR="00EC6E60" w:rsidRPr="00EC6E60">
        <w:rPr>
          <w:rFonts w:ascii="Arial" w:hAnsi="Arial" w:cs="Arial"/>
          <w:b/>
        </w:rPr>
        <w:t>F</w:t>
      </w:r>
      <w:r w:rsidRPr="00EC6E60">
        <w:rPr>
          <w:rFonts w:ascii="Arial" w:hAnsi="Arial" w:cs="Arial"/>
          <w:b/>
        </w:rPr>
        <w:t xml:space="preserve">ornecimento </w:t>
      </w:r>
      <w:r w:rsidR="007B1ED0">
        <w:rPr>
          <w:rFonts w:ascii="Arial" w:hAnsi="Arial" w:cs="Arial"/>
          <w:b/>
        </w:rPr>
        <w:t xml:space="preserve">Parcelado </w:t>
      </w:r>
      <w:r w:rsidRPr="00EC6E60">
        <w:rPr>
          <w:rFonts w:ascii="Arial" w:hAnsi="Arial" w:cs="Arial"/>
          <w:b/>
        </w:rPr>
        <w:t xml:space="preserve">de </w:t>
      </w:r>
      <w:r w:rsidR="00EC6E60" w:rsidRPr="00EC6E60">
        <w:rPr>
          <w:rFonts w:ascii="Arial" w:hAnsi="Arial" w:cs="Arial"/>
          <w:b/>
        </w:rPr>
        <w:t>M</w:t>
      </w:r>
      <w:r w:rsidRPr="00EC6E60">
        <w:rPr>
          <w:rFonts w:ascii="Arial" w:hAnsi="Arial" w:cs="Arial"/>
          <w:b/>
        </w:rPr>
        <w:t xml:space="preserve">aterial </w:t>
      </w:r>
      <w:r w:rsidR="00EC6E60" w:rsidRPr="00EC6E60">
        <w:rPr>
          <w:rFonts w:ascii="Arial" w:hAnsi="Arial" w:cs="Arial"/>
          <w:b/>
        </w:rPr>
        <w:t>H</w:t>
      </w:r>
      <w:r w:rsidRPr="00EC6E60">
        <w:rPr>
          <w:rFonts w:ascii="Arial" w:hAnsi="Arial" w:cs="Arial"/>
          <w:b/>
        </w:rPr>
        <w:t>ospitalar.</w:t>
      </w:r>
    </w:p>
    <w:p w14:paraId="5263BB9D" w14:textId="502868D4"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sidR="00EC6E60">
        <w:rPr>
          <w:rFonts w:ascii="Arial" w:hAnsi="Arial" w:cs="Arial"/>
        </w:rPr>
        <w:t>SECRETARIA MUNICIPAL DE SAÚDE</w:t>
      </w:r>
      <w:r>
        <w:rPr>
          <w:rFonts w:ascii="Arial" w:hAnsi="Arial" w:cs="Arial"/>
        </w:rPr>
        <w:t>.</w:t>
      </w:r>
    </w:p>
    <w:p w14:paraId="57215F75" w14:textId="47546AF3" w:rsidR="0082635A" w:rsidRPr="00EC6E60" w:rsidRDefault="0082635A" w:rsidP="00EC6E60">
      <w:pPr>
        <w:numPr>
          <w:ilvl w:val="0"/>
          <w:numId w:val="10"/>
        </w:numPr>
        <w:tabs>
          <w:tab w:val="left" w:pos="284"/>
          <w:tab w:val="num" w:pos="360"/>
        </w:tabs>
        <w:jc w:val="both"/>
        <w:rPr>
          <w:rFonts w:ascii="Arial" w:hAnsi="Arial" w:cs="Arial"/>
        </w:rPr>
      </w:pPr>
      <w:r w:rsidRPr="00345345">
        <w:rPr>
          <w:rFonts w:ascii="Arial" w:hAnsi="Arial" w:cs="Arial"/>
        </w:rPr>
        <w:t>Fonte de recursos:</w:t>
      </w:r>
      <w:r w:rsidR="00EC6E60" w:rsidRPr="00EC6E60">
        <w:rPr>
          <w:rFonts w:ascii="Arial" w:hAnsi="Arial" w:cs="Arial"/>
          <w:color w:val="000000"/>
          <w:kern w:val="2"/>
        </w:rPr>
        <w:t xml:space="preserve"> </w:t>
      </w:r>
      <w:proofErr w:type="gramStart"/>
      <w:r w:rsidR="00EC6E60" w:rsidRPr="00F6701C">
        <w:rPr>
          <w:rFonts w:ascii="Arial" w:hAnsi="Arial" w:cs="Arial"/>
          <w:sz w:val="19"/>
          <w:szCs w:val="19"/>
        </w:rPr>
        <w:t>2191 – 0205030011 – Lei</w:t>
      </w:r>
      <w:proofErr w:type="gramEnd"/>
      <w:r w:rsidR="00EC6E60" w:rsidRPr="00F6701C">
        <w:rPr>
          <w:rFonts w:ascii="Arial" w:hAnsi="Arial" w:cs="Arial"/>
          <w:sz w:val="19"/>
          <w:szCs w:val="19"/>
        </w:rPr>
        <w:t xml:space="preserve"> nº 141 de 13/01/2012 – Portaria 3.992 de 28/12/2017 2529 – 0295031201 - Lei nº 141 de 13/01/2012 – Portaria 3.992 de 28/12/2017 – Portaria GM/MS 3.139 de 08/02/2024.</w:t>
      </w:r>
    </w:p>
    <w:p w14:paraId="3657FB26" w14:textId="5ADDC215" w:rsidR="0082635A" w:rsidRPr="00F6701C"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F255AB" w:rsidRPr="00F255AB">
        <w:rPr>
          <w:rFonts w:ascii="Arial" w:hAnsi="Arial" w:cs="Arial"/>
          <w:b/>
        </w:rPr>
        <w:t xml:space="preserve">97.583,30 </w:t>
      </w:r>
      <w:r w:rsidR="00F255AB" w:rsidRPr="00F6701C">
        <w:rPr>
          <w:rFonts w:ascii="Arial" w:hAnsi="Arial" w:cs="Arial"/>
        </w:rPr>
        <w:t>(</w:t>
      </w:r>
      <w:r w:rsidR="00F6701C" w:rsidRPr="00F6701C">
        <w:rPr>
          <w:rFonts w:ascii="Arial" w:hAnsi="Arial" w:cs="Arial"/>
          <w:sz w:val="18"/>
        </w:rPr>
        <w:t>noventa e sete mil quinhentos e oitenta e</w:t>
      </w:r>
      <w:r w:rsidR="00F255AB" w:rsidRPr="00F6701C">
        <w:rPr>
          <w:rFonts w:ascii="Arial" w:hAnsi="Arial" w:cs="Arial"/>
          <w:sz w:val="18"/>
        </w:rPr>
        <w:t xml:space="preserve"> três reais trinta centavos</w:t>
      </w:r>
      <w:r w:rsidR="00F255AB" w:rsidRPr="00F6701C">
        <w:rPr>
          <w:rFonts w:ascii="Arial" w:hAnsi="Arial" w:cs="Arial"/>
        </w:rPr>
        <w:t>)</w:t>
      </w:r>
      <w:r w:rsidR="00EC6E60" w:rsidRPr="00F6701C">
        <w:rPr>
          <w:rFonts w:ascii="Arial" w:hAnsi="Arial" w:cs="Arial"/>
        </w:rPr>
        <w:t xml:space="preserve">. </w:t>
      </w:r>
    </w:p>
    <w:p w14:paraId="684AAD01" w14:textId="77777777" w:rsidR="0082635A" w:rsidRPr="00EC6E60" w:rsidRDefault="0082635A" w:rsidP="0082635A">
      <w:pPr>
        <w:numPr>
          <w:ilvl w:val="0"/>
          <w:numId w:val="10"/>
        </w:numPr>
        <w:tabs>
          <w:tab w:val="left" w:pos="284"/>
        </w:tabs>
        <w:jc w:val="both"/>
        <w:rPr>
          <w:rFonts w:ascii="Arial" w:hAnsi="Arial" w:cs="Arial"/>
        </w:rPr>
      </w:pPr>
      <w:r w:rsidRPr="00EC6E60">
        <w:rPr>
          <w:rFonts w:ascii="Arial" w:hAnsi="Arial" w:cs="Arial"/>
        </w:rPr>
        <w:t>Validade da Ata de Registro de Preços: 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284EDB5C"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 xml:space="preserve">Critério de julgamento: Menor preço por </w:t>
      </w:r>
      <w:r w:rsidR="0044518B">
        <w:rPr>
          <w:rFonts w:ascii="Arial" w:hAnsi="Arial" w:cs="Arial"/>
        </w:rPr>
        <w:t>Lote</w:t>
      </w:r>
      <w:r w:rsidRPr="0088558F">
        <w:rPr>
          <w:rFonts w:ascii="Arial" w:hAnsi="Arial" w:cs="Arial"/>
        </w:rPr>
        <w:t>.</w:t>
      </w:r>
    </w:p>
    <w:p w14:paraId="601DBD41" w14:textId="72597BD1"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Preço </w:t>
      </w:r>
      <w:r w:rsidR="00EC6E60">
        <w:rPr>
          <w:rFonts w:ascii="Arial" w:hAnsi="Arial" w:cs="Arial"/>
        </w:rPr>
        <w:t>total</w:t>
      </w:r>
      <w:r w:rsidRPr="0088558F">
        <w:rPr>
          <w:rFonts w:ascii="Arial" w:hAnsi="Arial" w:cs="Arial"/>
        </w:rPr>
        <w:t xml:space="preserve"> do </w:t>
      </w:r>
      <w:r w:rsidR="0044518B">
        <w:rPr>
          <w:rFonts w:ascii="Arial" w:hAnsi="Arial" w:cs="Arial"/>
        </w:rPr>
        <w:t>Lote</w:t>
      </w:r>
      <w:r w:rsidRPr="0088558F">
        <w:rPr>
          <w:rFonts w:ascii="Arial" w:hAnsi="Arial" w:cs="Arial"/>
        </w:rPr>
        <w:t>.</w:t>
      </w:r>
    </w:p>
    <w:p w14:paraId="3AEB7250" w14:textId="5EEBDB29"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w:t>
      </w:r>
      <w:r w:rsidR="000D30DF">
        <w:rPr>
          <w:rFonts w:ascii="Arial" w:hAnsi="Arial" w:cs="Arial"/>
          <w:b/>
          <w:bCs/>
        </w:rPr>
        <w:t xml:space="preserve">lotes </w:t>
      </w:r>
      <w:r w:rsidR="00EC6E60">
        <w:rPr>
          <w:rFonts w:ascii="Arial" w:hAnsi="Arial" w:cs="Arial"/>
          <w:b/>
          <w:bCs/>
        </w:rPr>
        <w:t>0</w:t>
      </w:r>
      <w:r w:rsidR="000D30DF">
        <w:rPr>
          <w:rFonts w:ascii="Arial" w:hAnsi="Arial" w:cs="Arial"/>
          <w:b/>
          <w:bCs/>
        </w:rPr>
        <w:t>2</w:t>
      </w:r>
      <w:r w:rsidR="00F53A21">
        <w:rPr>
          <w:rFonts w:ascii="Arial" w:hAnsi="Arial" w:cs="Arial"/>
          <w:b/>
          <w:bCs/>
        </w:rPr>
        <w:t xml:space="preserve"> (item 04)</w:t>
      </w:r>
      <w:r w:rsidR="00EC6E60">
        <w:rPr>
          <w:rFonts w:ascii="Arial" w:hAnsi="Arial" w:cs="Arial"/>
          <w:b/>
          <w:bCs/>
        </w:rPr>
        <w:t xml:space="preserve"> e 0</w:t>
      </w:r>
      <w:r w:rsidR="000D30DF">
        <w:rPr>
          <w:rFonts w:ascii="Arial" w:hAnsi="Arial" w:cs="Arial"/>
          <w:b/>
          <w:bCs/>
        </w:rPr>
        <w:t>3</w:t>
      </w:r>
      <w:r w:rsidR="00F53A21">
        <w:rPr>
          <w:rFonts w:ascii="Arial" w:hAnsi="Arial" w:cs="Arial"/>
          <w:b/>
          <w:bCs/>
        </w:rPr>
        <w:t xml:space="preserve"> (item 05)</w:t>
      </w:r>
      <w:r w:rsidR="00F255AB">
        <w:rPr>
          <w:rFonts w:ascii="Arial" w:hAnsi="Arial" w:cs="Arial"/>
          <w:b/>
          <w:bCs/>
        </w:rPr>
        <w:t xml:space="preserve">, conforme </w:t>
      </w:r>
      <w:r w:rsidR="00F255AB" w:rsidRPr="00F255AB">
        <w:rPr>
          <w:rFonts w:ascii="Arial" w:hAnsi="Arial" w:cs="Arial"/>
          <w:b/>
          <w:bCs/>
        </w:rPr>
        <w:t>Lei Complementar nº 147/14</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5054CF6A"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00DC1D25">
        <w:rPr>
          <w:rFonts w:ascii="Arial" w:hAnsi="Arial" w:cs="Arial"/>
          <w:b/>
        </w:rPr>
        <w:t>, nome comercial e modelo</w:t>
      </w:r>
      <w:r w:rsidRPr="00B3036E">
        <w:rPr>
          <w:rFonts w:ascii="Arial" w:hAnsi="Arial" w:cs="Arial"/>
        </w:rPr>
        <w:t xml:space="preserve"> do produto cotado, sendo admitida apenas uma marca por item.</w:t>
      </w:r>
    </w:p>
    <w:p w14:paraId="213A942E" w14:textId="45917B2F" w:rsidR="00E1056C" w:rsidRPr="00E1056C" w:rsidRDefault="0082635A" w:rsidP="00E1056C">
      <w:pPr>
        <w:numPr>
          <w:ilvl w:val="0"/>
          <w:numId w:val="9"/>
        </w:numPr>
        <w:tabs>
          <w:tab w:val="left" w:pos="284"/>
        </w:tabs>
        <w:jc w:val="both"/>
        <w:rPr>
          <w:rFonts w:ascii="Arial" w:hAnsi="Arial" w:cs="Arial"/>
        </w:rPr>
      </w:pPr>
      <w:r w:rsidRPr="00DC1D25">
        <w:rPr>
          <w:rFonts w:ascii="Arial" w:hAnsi="Arial" w:cs="Arial"/>
        </w:rPr>
        <w:t>Deverá ser anexado no sistema eletrônico, no campo denominado “Documentos Complementares”,</w:t>
      </w:r>
      <w:r w:rsidRPr="00DC1D25">
        <w:rPr>
          <w:rFonts w:ascii="Arial" w:hAnsi="Arial" w:cs="Arial"/>
          <w:bCs/>
        </w:rPr>
        <w:t xml:space="preserve"> </w:t>
      </w:r>
      <w:proofErr w:type="gramStart"/>
      <w:r w:rsidRPr="00DC1D25">
        <w:rPr>
          <w:rFonts w:ascii="Arial" w:hAnsi="Arial" w:cs="Arial"/>
        </w:rPr>
        <w:t>sob pena</w:t>
      </w:r>
      <w:proofErr w:type="gramEnd"/>
      <w:r w:rsidRPr="00DC1D25">
        <w:rPr>
          <w:rFonts w:ascii="Arial" w:hAnsi="Arial" w:cs="Arial"/>
        </w:rPr>
        <w:t xml:space="preserve"> de desclassificação pelo não cumprimento:</w:t>
      </w:r>
    </w:p>
    <w:p w14:paraId="2094A35A" w14:textId="0162A762" w:rsidR="00F407CD" w:rsidRPr="00C0600B" w:rsidRDefault="00F407CD" w:rsidP="0024737E">
      <w:pPr>
        <w:numPr>
          <w:ilvl w:val="1"/>
          <w:numId w:val="9"/>
        </w:numPr>
        <w:tabs>
          <w:tab w:val="left" w:pos="0"/>
          <w:tab w:val="left" w:pos="284"/>
        </w:tabs>
        <w:jc w:val="both"/>
        <w:rPr>
          <w:rFonts w:ascii="Arial" w:hAnsi="Arial" w:cs="Arial"/>
        </w:rPr>
      </w:pPr>
      <w:r w:rsidRPr="0024737E">
        <w:rPr>
          <w:rFonts w:ascii="Arial" w:hAnsi="Arial" w:cs="Arial"/>
          <w:bCs/>
        </w:rPr>
        <w:t>Catálogos Técnicos</w:t>
      </w:r>
      <w:r w:rsidRPr="00C0600B">
        <w:rPr>
          <w:rFonts w:ascii="Arial" w:hAnsi="Arial" w:cs="Arial"/>
          <w:bCs/>
        </w:rPr>
        <w:t xml:space="preserve"> contendo o descritivo/folder/foto do produto ofertado, comprovando as especificações técnicas do edital, </w:t>
      </w:r>
      <w:proofErr w:type="gramStart"/>
      <w:r w:rsidRPr="00C0600B">
        <w:rPr>
          <w:rFonts w:ascii="Arial" w:hAnsi="Arial" w:cs="Arial"/>
          <w:bCs/>
        </w:rPr>
        <w:t>sob pena</w:t>
      </w:r>
      <w:proofErr w:type="gramEnd"/>
      <w:r w:rsidRPr="00C0600B">
        <w:rPr>
          <w:rFonts w:ascii="Arial" w:hAnsi="Arial" w:cs="Arial"/>
          <w:bCs/>
        </w:rPr>
        <w:t xml:space="preserve"> de desclassificação pelo não cumprimento</w:t>
      </w:r>
      <w:r w:rsidR="00E1056C">
        <w:rPr>
          <w:rFonts w:ascii="Arial" w:hAnsi="Arial" w:cs="Arial"/>
          <w:bCs/>
        </w:rPr>
        <w:t>;</w:t>
      </w:r>
    </w:p>
    <w:p w14:paraId="377AF39C" w14:textId="4ACDFBBC" w:rsidR="0082635A" w:rsidRDefault="00DC1D25" w:rsidP="0024737E">
      <w:pPr>
        <w:numPr>
          <w:ilvl w:val="1"/>
          <w:numId w:val="9"/>
        </w:numPr>
        <w:tabs>
          <w:tab w:val="left" w:pos="0"/>
          <w:tab w:val="left" w:pos="284"/>
        </w:tabs>
        <w:jc w:val="both"/>
        <w:rPr>
          <w:rFonts w:ascii="Arial" w:hAnsi="Arial" w:cs="Arial"/>
        </w:rPr>
      </w:pPr>
      <w:r w:rsidRPr="00C0600B">
        <w:rPr>
          <w:rFonts w:ascii="Arial" w:hAnsi="Arial" w:cs="Arial"/>
          <w:color w:val="000000"/>
        </w:rPr>
        <w:t>Certificado de Registro dos Produtos emitido pela ANVISA ou cópia da publicação em D.O.U</w:t>
      </w:r>
      <w:r w:rsidR="0082635A" w:rsidRPr="00C0600B">
        <w:rPr>
          <w:rFonts w:ascii="Arial" w:hAnsi="Arial" w:cs="Arial"/>
        </w:rPr>
        <w:t>.</w:t>
      </w:r>
    </w:p>
    <w:p w14:paraId="37316F5E" w14:textId="04FF3A40" w:rsidR="00DC1D25" w:rsidRPr="00BC535F" w:rsidRDefault="00F53A21" w:rsidP="0024737E">
      <w:pPr>
        <w:numPr>
          <w:ilvl w:val="1"/>
          <w:numId w:val="9"/>
        </w:numPr>
        <w:tabs>
          <w:tab w:val="left" w:pos="0"/>
          <w:tab w:val="left" w:pos="284"/>
        </w:tabs>
        <w:jc w:val="both"/>
        <w:rPr>
          <w:rFonts w:ascii="Arial" w:eastAsia="Arial" w:hAnsi="Arial" w:cs="Arial"/>
          <w:b/>
        </w:rPr>
      </w:pPr>
      <w:r w:rsidRPr="00BC535F">
        <w:rPr>
          <w:rFonts w:ascii="Arial" w:hAnsi="Arial" w:cs="Arial"/>
          <w:b/>
        </w:rPr>
        <w:t>Para o lote 01</w:t>
      </w:r>
      <w:r w:rsidRPr="00BC535F">
        <w:rPr>
          <w:rFonts w:ascii="Arial" w:hAnsi="Arial" w:cs="Arial"/>
        </w:rPr>
        <w:t xml:space="preserve"> deverá apresentar Declaração de que </w:t>
      </w:r>
      <w:r w:rsidR="00C805F2" w:rsidRPr="00BC535F">
        <w:rPr>
          <w:rFonts w:ascii="Arial" w:hAnsi="Arial" w:cs="Arial"/>
        </w:rPr>
        <w:t xml:space="preserve">disponibilizara em regime de comodato, 40 (quarenta) BOMBAS DE INFUSÃO, que serão distribuídas nas </w:t>
      </w:r>
      <w:proofErr w:type="spellStart"/>
      <w:proofErr w:type="gramStart"/>
      <w:r w:rsidR="00C805F2" w:rsidRPr="00BC535F">
        <w:rPr>
          <w:rFonts w:ascii="Arial" w:hAnsi="Arial" w:cs="Arial"/>
        </w:rPr>
        <w:t>UPAs</w:t>
      </w:r>
      <w:proofErr w:type="spellEnd"/>
      <w:proofErr w:type="gramEnd"/>
      <w:r w:rsidR="00C805F2" w:rsidRPr="00BC535F">
        <w:rPr>
          <w:rFonts w:ascii="Arial" w:hAnsi="Arial" w:cs="Arial"/>
        </w:rPr>
        <w:t xml:space="preserve"> conforme determinação da Unidade Requisitante e que </w:t>
      </w:r>
      <w:r w:rsidRPr="00BC535F">
        <w:rPr>
          <w:rFonts w:ascii="Arial" w:hAnsi="Arial" w:cs="Arial"/>
        </w:rPr>
        <w:t>o equipamento a ser disponibilizado em comodato é novo e que está em linha de produção atual, e que não se trata de protótipo ou sistema em fase de obsolescência, para parecer técnico sob pena de desclassificação pelo não c</w:t>
      </w:r>
      <w:bookmarkStart w:id="0" w:name="_GoBack"/>
      <w:bookmarkEnd w:id="0"/>
      <w:r w:rsidRPr="00BC535F">
        <w:rPr>
          <w:rFonts w:ascii="Arial" w:hAnsi="Arial" w:cs="Arial"/>
        </w:rPr>
        <w:t>umprimento e que os equipamentos ofertados não tiveram e não terão sua produção descontinuada nos trinta e seis meses posteriores a data de entrega; e que a empresa compromete-se a manter o equipamento em uso na Unidade contratante até que sejam consumidos integralmente os equipamentos adquiridos por meio desta licitação;</w:t>
      </w:r>
      <w:r w:rsidR="0085423A" w:rsidRPr="00BC535F">
        <w:rPr>
          <w:rFonts w:ascii="Arial" w:eastAsia="Arial" w:hAnsi="Arial" w:cs="Arial"/>
          <w:b/>
        </w:rPr>
        <w:tab/>
      </w:r>
      <w:r w:rsidR="0085423A" w:rsidRPr="00BC535F">
        <w:rPr>
          <w:rFonts w:ascii="Arial" w:eastAsia="Arial" w:hAnsi="Arial" w:cs="Arial"/>
          <w:b/>
        </w:rPr>
        <w:tab/>
      </w:r>
      <w:r w:rsidR="0085423A" w:rsidRPr="00BC535F">
        <w:rPr>
          <w:rFonts w:ascii="Arial" w:eastAsia="Arial" w:hAnsi="Arial" w:cs="Arial"/>
          <w:b/>
        </w:rPr>
        <w:tab/>
      </w:r>
    </w:p>
    <w:p w14:paraId="75A9348F" w14:textId="69CB5066" w:rsidR="00DC1D25" w:rsidRPr="00DC1D25" w:rsidRDefault="00DC1D25" w:rsidP="00DC1D25">
      <w:pPr>
        <w:numPr>
          <w:ilvl w:val="0"/>
          <w:numId w:val="9"/>
        </w:numPr>
        <w:tabs>
          <w:tab w:val="left" w:pos="284"/>
        </w:tabs>
        <w:jc w:val="both"/>
        <w:rPr>
          <w:rFonts w:ascii="Arial" w:hAnsi="Arial" w:cs="Arial"/>
        </w:rPr>
      </w:pPr>
      <w:r>
        <w:rPr>
          <w:rFonts w:ascii="Arial" w:hAnsi="Arial" w:cs="Arial"/>
        </w:rPr>
        <w:t>Descritivo técnico e quantidades</w:t>
      </w:r>
      <w:r w:rsidRPr="00DC1D25">
        <w:rPr>
          <w:rFonts w:ascii="Arial" w:hAnsi="Arial" w:cs="Arial"/>
        </w:rPr>
        <w:t>:</w:t>
      </w:r>
    </w:p>
    <w:p w14:paraId="730FEB71" w14:textId="03CFB575" w:rsidR="0085423A" w:rsidRPr="00F6701C" w:rsidRDefault="0085423A" w:rsidP="0085423A">
      <w:pPr>
        <w:tabs>
          <w:tab w:val="left" w:pos="284"/>
        </w:tabs>
        <w:jc w:val="both"/>
        <w:rPr>
          <w:rFonts w:ascii="Arial" w:eastAsia="Arial" w:hAnsi="Arial" w:cs="Arial"/>
          <w:b/>
          <w:sz w:val="22"/>
        </w:rPr>
      </w:pPr>
    </w:p>
    <w:p w14:paraId="16C16F61" w14:textId="360753C2" w:rsidR="0085423A" w:rsidRPr="0085423A" w:rsidRDefault="00DC1D25" w:rsidP="00F6701C">
      <w:pPr>
        <w:tabs>
          <w:tab w:val="left" w:pos="284"/>
        </w:tabs>
        <w:jc w:val="center"/>
        <w:rPr>
          <w:rFonts w:ascii="Arial" w:eastAsia="Arial" w:hAnsi="Arial" w:cs="Arial"/>
          <w:b/>
        </w:rPr>
      </w:pPr>
      <w:r>
        <w:rPr>
          <w:rFonts w:ascii="Arial" w:eastAsia="Arial" w:hAnsi="Arial" w:cs="Arial"/>
          <w:b/>
        </w:rPr>
        <w:t>LOTE 01</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5C6803" w14:paraId="53F06FC8" w14:textId="77777777" w:rsidTr="00F6701C">
        <w:trPr>
          <w:trHeight w:val="567"/>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C0600B" w:rsidRDefault="00B039A0" w:rsidP="008F57DC">
            <w:pPr>
              <w:pStyle w:val="Contedodatabela"/>
              <w:jc w:val="center"/>
              <w:rPr>
                <w:rFonts w:ascii="Arial" w:hAnsi="Arial" w:cs="Arial"/>
                <w:b/>
                <w:kern w:val="2"/>
              </w:rPr>
            </w:pPr>
            <w:r w:rsidRPr="00C0600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85423A" w:rsidRPr="005C6803" w14:paraId="53AC8B79" w14:textId="77777777" w:rsidTr="00F6701C">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49FD389A" w14:textId="1B9D38EA" w:rsidR="0085423A" w:rsidRPr="00DC1D25" w:rsidRDefault="00DC1D25" w:rsidP="008F57DC">
            <w:pPr>
              <w:jc w:val="center"/>
              <w:rPr>
                <w:rFonts w:ascii="Arial" w:hAnsi="Arial" w:cs="Arial"/>
                <w:b/>
              </w:rPr>
            </w:pPr>
            <w:r w:rsidRPr="00DC1D25">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078522D" w:rsidR="0085423A" w:rsidRPr="00C0600B" w:rsidRDefault="00DC1D25" w:rsidP="008F57DC">
            <w:pPr>
              <w:pStyle w:val="Contedodatabela"/>
              <w:jc w:val="center"/>
              <w:rPr>
                <w:rFonts w:ascii="Arial" w:hAnsi="Arial" w:cs="Arial"/>
              </w:rPr>
            </w:pPr>
            <w:r w:rsidRPr="00C0600B">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F2A3AB6" w14:textId="47C72AA5" w:rsidR="0085423A" w:rsidRPr="005C6803" w:rsidRDefault="00DC1D25" w:rsidP="008F57DC">
            <w:pPr>
              <w:pStyle w:val="Contedodatabela"/>
              <w:jc w:val="center"/>
              <w:rPr>
                <w:rFonts w:ascii="Arial" w:hAnsi="Arial" w:cs="Arial"/>
              </w:rPr>
            </w:pPr>
            <w:r>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321B12CA" w14:textId="05F7B9AB" w:rsidR="0085423A" w:rsidRPr="00F6701C" w:rsidRDefault="00DC1D25" w:rsidP="008F57DC">
            <w:pPr>
              <w:pStyle w:val="Contedodatabela"/>
              <w:jc w:val="both"/>
              <w:rPr>
                <w:rFonts w:ascii="Arial" w:hAnsi="Arial" w:cs="Arial"/>
                <w:sz w:val="19"/>
                <w:szCs w:val="19"/>
              </w:rPr>
            </w:pPr>
            <w:r w:rsidRPr="00F6701C">
              <w:rPr>
                <w:rFonts w:ascii="Arial" w:hAnsi="Arial" w:cs="Arial"/>
                <w:sz w:val="19"/>
                <w:szCs w:val="19"/>
              </w:rPr>
              <w:t xml:space="preserve">EQUIPO CRISTAL LIVRE DE PVC PARA BOMBA DE INFUSAO: estéril, descartável, sistema fechado, para uso arterial, venoso, </w:t>
            </w:r>
            <w:proofErr w:type="spellStart"/>
            <w:r w:rsidRPr="00F6701C">
              <w:rPr>
                <w:rFonts w:ascii="Arial" w:hAnsi="Arial" w:cs="Arial"/>
                <w:sz w:val="19"/>
                <w:szCs w:val="19"/>
              </w:rPr>
              <w:t>epidural</w:t>
            </w:r>
            <w:proofErr w:type="spellEnd"/>
            <w:r w:rsidRPr="00F6701C">
              <w:rPr>
                <w:rFonts w:ascii="Arial" w:hAnsi="Arial" w:cs="Arial"/>
                <w:sz w:val="19"/>
                <w:szCs w:val="19"/>
              </w:rPr>
              <w:t xml:space="preserve"> e outros. Comprimento total aproximado de 2,35 metros, volume de prime de aproximadamente 16,0 </w:t>
            </w:r>
            <w:proofErr w:type="spellStart"/>
            <w:r w:rsidRPr="00F6701C">
              <w:rPr>
                <w:rFonts w:ascii="Arial" w:hAnsi="Arial" w:cs="Arial"/>
                <w:sz w:val="19"/>
                <w:szCs w:val="19"/>
              </w:rPr>
              <w:t>mL</w:t>
            </w:r>
            <w:proofErr w:type="spellEnd"/>
            <w:r w:rsidRPr="00F6701C">
              <w:rPr>
                <w:rFonts w:ascii="Arial" w:hAnsi="Arial" w:cs="Arial"/>
                <w:sz w:val="19"/>
                <w:szCs w:val="19"/>
              </w:rPr>
              <w:t xml:space="preserve">, com câmara gotejadora flexível com ponta perfurante universal e com tampa protetora, filtro de retenção de partículas de 15 µm, entrada de ar lateral com filtro hidrofóbico bacteriológico de 0,22 µm e tampa protetora, tubo de Poliuretano cristal, pinça rolete, corta-fluxo, conjunto </w:t>
            </w:r>
            <w:r w:rsidRPr="00F6701C">
              <w:rPr>
                <w:rFonts w:ascii="Arial" w:hAnsi="Arial" w:cs="Arial"/>
                <w:sz w:val="19"/>
                <w:szCs w:val="19"/>
              </w:rPr>
              <w:lastRenderedPageBreak/>
              <w:t xml:space="preserve">intermediário de silicone translúcido com trava mecânica, injetor lateral em Y com membrana </w:t>
            </w:r>
            <w:proofErr w:type="spellStart"/>
            <w:r w:rsidRPr="00F6701C">
              <w:rPr>
                <w:rFonts w:ascii="Arial" w:hAnsi="Arial" w:cs="Arial"/>
                <w:sz w:val="19"/>
                <w:szCs w:val="19"/>
              </w:rPr>
              <w:t>autocicatrizante</w:t>
            </w:r>
            <w:proofErr w:type="spellEnd"/>
            <w:r w:rsidRPr="00F6701C">
              <w:rPr>
                <w:rFonts w:ascii="Arial" w:hAnsi="Arial" w:cs="Arial"/>
                <w:sz w:val="19"/>
                <w:szCs w:val="19"/>
              </w:rPr>
              <w:t xml:space="preserve"> e </w:t>
            </w:r>
            <w:proofErr w:type="spellStart"/>
            <w:r w:rsidRPr="00F6701C">
              <w:rPr>
                <w:rFonts w:ascii="Arial" w:hAnsi="Arial" w:cs="Arial"/>
                <w:sz w:val="19"/>
                <w:szCs w:val="19"/>
              </w:rPr>
              <w:t>luer</w:t>
            </w:r>
            <w:proofErr w:type="spellEnd"/>
            <w:r w:rsidRPr="00F6701C">
              <w:rPr>
                <w:rFonts w:ascii="Arial" w:hAnsi="Arial" w:cs="Arial"/>
                <w:sz w:val="19"/>
                <w:szCs w:val="19"/>
              </w:rPr>
              <w:t xml:space="preserve"> </w:t>
            </w:r>
            <w:proofErr w:type="spellStart"/>
            <w:r w:rsidRPr="00F6701C">
              <w:rPr>
                <w:rFonts w:ascii="Arial" w:hAnsi="Arial" w:cs="Arial"/>
                <w:sz w:val="19"/>
                <w:szCs w:val="19"/>
              </w:rPr>
              <w:t>lock</w:t>
            </w:r>
            <w:proofErr w:type="spellEnd"/>
            <w:r w:rsidRPr="00F6701C">
              <w:rPr>
                <w:rFonts w:ascii="Arial" w:hAnsi="Arial" w:cs="Arial"/>
                <w:sz w:val="19"/>
                <w:szCs w:val="19"/>
              </w:rPr>
              <w:t xml:space="preserve"> retrátil com tampa protetora com filtro de membrana hidrofóbica de 1,2 µm. Fabricado com material translúcido, atóxico, isento de PVC e plastificante DEHP. Conta externamente com dados de identificação, instruções de uso, procedência, nº do lote, nº do registro M.S., data, tipo de esterilização e prazo de validade. Produto não contém DEHP (</w:t>
            </w:r>
            <w:proofErr w:type="spellStart"/>
            <w:r w:rsidRPr="00F6701C">
              <w:rPr>
                <w:rFonts w:ascii="Arial" w:hAnsi="Arial" w:cs="Arial"/>
                <w:sz w:val="19"/>
                <w:szCs w:val="19"/>
              </w:rPr>
              <w:t>di</w:t>
            </w:r>
            <w:proofErr w:type="spellEnd"/>
            <w:r w:rsidRPr="00F6701C">
              <w:rPr>
                <w:rFonts w:ascii="Arial" w:hAnsi="Arial" w:cs="Arial"/>
                <w:sz w:val="19"/>
                <w:szCs w:val="19"/>
              </w:rPr>
              <w:t xml:space="preserve"> </w:t>
            </w:r>
            <w:proofErr w:type="gramStart"/>
            <w:r w:rsidRPr="00F6701C">
              <w:rPr>
                <w:rFonts w:ascii="Arial" w:hAnsi="Arial" w:cs="Arial"/>
                <w:sz w:val="19"/>
                <w:szCs w:val="19"/>
              </w:rPr>
              <w:t>2</w:t>
            </w:r>
            <w:proofErr w:type="gramEnd"/>
            <w:r w:rsidRPr="00F6701C">
              <w:rPr>
                <w:rFonts w:ascii="Arial" w:hAnsi="Arial" w:cs="Arial"/>
                <w:sz w:val="19"/>
                <w:szCs w:val="19"/>
              </w:rPr>
              <w:t xml:space="preserve"> </w:t>
            </w:r>
            <w:proofErr w:type="spellStart"/>
            <w:r w:rsidRPr="00F6701C">
              <w:rPr>
                <w:rFonts w:ascii="Arial" w:hAnsi="Arial" w:cs="Arial"/>
                <w:sz w:val="19"/>
                <w:szCs w:val="19"/>
              </w:rPr>
              <w:t>etilhexil</w:t>
            </w:r>
            <w:proofErr w:type="spellEnd"/>
            <w:r w:rsidRPr="00F6701C">
              <w:rPr>
                <w:rFonts w:ascii="Arial" w:hAnsi="Arial" w:cs="Arial"/>
                <w:sz w:val="19"/>
                <w:szCs w:val="19"/>
              </w:rPr>
              <w:t xml:space="preserve"> </w:t>
            </w:r>
            <w:proofErr w:type="spellStart"/>
            <w:r w:rsidRPr="00F6701C">
              <w:rPr>
                <w:rFonts w:ascii="Arial" w:hAnsi="Arial" w:cs="Arial"/>
                <w:sz w:val="19"/>
                <w:szCs w:val="19"/>
              </w:rPr>
              <w:t>ftalato</w:t>
            </w:r>
            <w:proofErr w:type="spellEnd"/>
            <w:r w:rsidRPr="00F6701C">
              <w:rPr>
                <w:rFonts w:ascii="Arial" w:hAnsi="Arial" w:cs="Arial"/>
                <w:sz w:val="19"/>
                <w:szCs w:val="19"/>
              </w:rPr>
              <w:t>). Produto não fabricado com borracha natural látex. Produto desenvolvido, fabricado e certificado conforme norma ABNT NBR ISO 8536-8.</w:t>
            </w:r>
          </w:p>
        </w:tc>
      </w:tr>
      <w:tr w:rsidR="0085423A" w:rsidRPr="005C6803" w14:paraId="473747AA" w14:textId="77777777" w:rsidTr="00F6701C">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7506667F" w14:textId="799D2E63" w:rsidR="0085423A" w:rsidRPr="00DC1D25" w:rsidRDefault="00DC1D25" w:rsidP="008F57DC">
            <w:pPr>
              <w:jc w:val="center"/>
              <w:rPr>
                <w:rFonts w:ascii="Arial" w:hAnsi="Arial" w:cs="Arial"/>
                <w:b/>
              </w:rPr>
            </w:pPr>
            <w:r w:rsidRPr="00DC1D25">
              <w:rPr>
                <w:rFonts w:ascii="Arial" w:hAnsi="Arial" w:cs="Arial"/>
                <w:b/>
              </w:rPr>
              <w:lastRenderedPageBreak/>
              <w:t>02</w:t>
            </w:r>
          </w:p>
        </w:tc>
        <w:tc>
          <w:tcPr>
            <w:tcW w:w="850" w:type="dxa"/>
            <w:tcBorders>
              <w:top w:val="single" w:sz="4" w:space="0" w:color="000000"/>
              <w:left w:val="single" w:sz="4" w:space="0" w:color="000000"/>
              <w:bottom w:val="single" w:sz="4" w:space="0" w:color="000000"/>
              <w:right w:val="nil"/>
            </w:tcBorders>
            <w:vAlign w:val="center"/>
          </w:tcPr>
          <w:p w14:paraId="1197143F" w14:textId="52F56A5A" w:rsidR="0085423A" w:rsidRPr="00C0600B" w:rsidRDefault="00DC1D25" w:rsidP="008F57DC">
            <w:pPr>
              <w:pStyle w:val="Contedodatabela"/>
              <w:jc w:val="center"/>
              <w:rPr>
                <w:rFonts w:ascii="Arial" w:hAnsi="Arial" w:cs="Arial"/>
              </w:rPr>
            </w:pPr>
            <w:r w:rsidRPr="00C0600B">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BF05CF9" w14:textId="1ECD983F" w:rsidR="0085423A" w:rsidRPr="0085423A" w:rsidRDefault="00DC1D25" w:rsidP="008F57DC">
            <w:pPr>
              <w:pStyle w:val="Contedodatabela"/>
              <w:jc w:val="center"/>
              <w:rPr>
                <w:rFonts w:ascii="Arial" w:hAnsi="Arial" w:cs="Arial"/>
                <w:b/>
              </w:rPr>
            </w:pPr>
            <w:r>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7F2B9D1C" w14:textId="563F063D" w:rsidR="0085423A" w:rsidRPr="00F6701C" w:rsidRDefault="00DC1D25" w:rsidP="008F57DC">
            <w:pPr>
              <w:pStyle w:val="Contedodatabela"/>
              <w:jc w:val="both"/>
              <w:rPr>
                <w:rFonts w:ascii="Arial" w:hAnsi="Arial" w:cs="Arial"/>
                <w:sz w:val="19"/>
                <w:szCs w:val="19"/>
              </w:rPr>
            </w:pPr>
            <w:r w:rsidRPr="00F6701C">
              <w:rPr>
                <w:rFonts w:ascii="Arial" w:hAnsi="Arial" w:cs="Arial"/>
                <w:sz w:val="19"/>
                <w:szCs w:val="19"/>
              </w:rPr>
              <w:t xml:space="preserve">EQUIPO CRISTAL PARA BOMBA DE INFUSÃO: estéril, descartável, sistema fechado, para uso arterial, venoso, </w:t>
            </w:r>
            <w:proofErr w:type="spellStart"/>
            <w:r w:rsidRPr="00F6701C">
              <w:rPr>
                <w:rFonts w:ascii="Arial" w:hAnsi="Arial" w:cs="Arial"/>
                <w:sz w:val="19"/>
                <w:szCs w:val="19"/>
              </w:rPr>
              <w:t>epidural</w:t>
            </w:r>
            <w:proofErr w:type="spellEnd"/>
            <w:r w:rsidRPr="00F6701C">
              <w:rPr>
                <w:rFonts w:ascii="Arial" w:hAnsi="Arial" w:cs="Arial"/>
                <w:sz w:val="19"/>
                <w:szCs w:val="19"/>
              </w:rPr>
              <w:t xml:space="preserve"> e outros. Comprimento total aproximado de 2,35 metros, volume de prime de aproximadamente 16,0 </w:t>
            </w:r>
            <w:proofErr w:type="spellStart"/>
            <w:r w:rsidRPr="00F6701C">
              <w:rPr>
                <w:rFonts w:ascii="Arial" w:hAnsi="Arial" w:cs="Arial"/>
                <w:sz w:val="19"/>
                <w:szCs w:val="19"/>
              </w:rPr>
              <w:t>mL</w:t>
            </w:r>
            <w:proofErr w:type="spellEnd"/>
            <w:r w:rsidRPr="00F6701C">
              <w:rPr>
                <w:rFonts w:ascii="Arial" w:hAnsi="Arial" w:cs="Arial"/>
                <w:sz w:val="19"/>
                <w:szCs w:val="19"/>
              </w:rPr>
              <w:t xml:space="preserve">, com câmara gotejadora flexível com ponta perfurante universal, filtro de retenção de partículas, entrada de ar lateral com filtro hidrofóbico bacteriológico de 0,22 µm e tampa protetora, de fácil adaptação para frasco de solução, tubo cristal, pinça rolete, corta-fluxo, conjunto intermediário de silicone translúcido com trava mecânica, injetor lateral em Y com membrana </w:t>
            </w:r>
            <w:proofErr w:type="spellStart"/>
            <w:r w:rsidRPr="00F6701C">
              <w:rPr>
                <w:rFonts w:ascii="Arial" w:hAnsi="Arial" w:cs="Arial"/>
                <w:sz w:val="19"/>
                <w:szCs w:val="19"/>
              </w:rPr>
              <w:t>autocicatrizante</w:t>
            </w:r>
            <w:proofErr w:type="spellEnd"/>
            <w:r w:rsidRPr="00F6701C">
              <w:rPr>
                <w:rFonts w:ascii="Arial" w:hAnsi="Arial" w:cs="Arial"/>
                <w:sz w:val="19"/>
                <w:szCs w:val="19"/>
              </w:rPr>
              <w:t xml:space="preserve"> e </w:t>
            </w:r>
            <w:proofErr w:type="spellStart"/>
            <w:r w:rsidRPr="00F6701C">
              <w:rPr>
                <w:rFonts w:ascii="Arial" w:hAnsi="Arial" w:cs="Arial"/>
                <w:sz w:val="19"/>
                <w:szCs w:val="19"/>
              </w:rPr>
              <w:t>luer</w:t>
            </w:r>
            <w:proofErr w:type="spellEnd"/>
            <w:r w:rsidRPr="00F6701C">
              <w:rPr>
                <w:rFonts w:ascii="Arial" w:hAnsi="Arial" w:cs="Arial"/>
                <w:sz w:val="19"/>
                <w:szCs w:val="19"/>
              </w:rPr>
              <w:t xml:space="preserve"> </w:t>
            </w:r>
            <w:proofErr w:type="spellStart"/>
            <w:r w:rsidRPr="00F6701C">
              <w:rPr>
                <w:rFonts w:ascii="Arial" w:hAnsi="Arial" w:cs="Arial"/>
                <w:sz w:val="19"/>
                <w:szCs w:val="19"/>
              </w:rPr>
              <w:t>lock</w:t>
            </w:r>
            <w:proofErr w:type="spellEnd"/>
            <w:r w:rsidRPr="00F6701C">
              <w:rPr>
                <w:rFonts w:ascii="Arial" w:hAnsi="Arial" w:cs="Arial"/>
                <w:sz w:val="19"/>
                <w:szCs w:val="19"/>
              </w:rPr>
              <w:t xml:space="preserve"> retrátil com tampa protetora com filtro de membrana hidrofóbica de 1,2 µm. Fabricado em PVC DEHP FREE translúcido, atóxico, embalagem. Conta externamente com dados de identificação, instruções de uso, procedência, nº do lote, nº do registro M.S., data, tipo de esterilização e prazo de validade. Produto não contém DEHP (</w:t>
            </w:r>
            <w:proofErr w:type="spellStart"/>
            <w:r w:rsidRPr="00F6701C">
              <w:rPr>
                <w:rFonts w:ascii="Arial" w:hAnsi="Arial" w:cs="Arial"/>
                <w:sz w:val="19"/>
                <w:szCs w:val="19"/>
              </w:rPr>
              <w:t>di</w:t>
            </w:r>
            <w:proofErr w:type="spellEnd"/>
            <w:r w:rsidRPr="00F6701C">
              <w:rPr>
                <w:rFonts w:ascii="Arial" w:hAnsi="Arial" w:cs="Arial"/>
                <w:sz w:val="19"/>
                <w:szCs w:val="19"/>
              </w:rPr>
              <w:t xml:space="preserve"> </w:t>
            </w:r>
            <w:proofErr w:type="gramStart"/>
            <w:r w:rsidRPr="00F6701C">
              <w:rPr>
                <w:rFonts w:ascii="Arial" w:hAnsi="Arial" w:cs="Arial"/>
                <w:sz w:val="19"/>
                <w:szCs w:val="19"/>
              </w:rPr>
              <w:t>2</w:t>
            </w:r>
            <w:proofErr w:type="gramEnd"/>
            <w:r w:rsidRPr="00F6701C">
              <w:rPr>
                <w:rFonts w:ascii="Arial" w:hAnsi="Arial" w:cs="Arial"/>
                <w:sz w:val="19"/>
                <w:szCs w:val="19"/>
              </w:rPr>
              <w:t xml:space="preserve"> </w:t>
            </w:r>
            <w:proofErr w:type="spellStart"/>
            <w:r w:rsidRPr="00F6701C">
              <w:rPr>
                <w:rFonts w:ascii="Arial" w:hAnsi="Arial" w:cs="Arial"/>
                <w:sz w:val="19"/>
                <w:szCs w:val="19"/>
              </w:rPr>
              <w:t>etilhexil</w:t>
            </w:r>
            <w:proofErr w:type="spellEnd"/>
            <w:r w:rsidRPr="00F6701C">
              <w:rPr>
                <w:rFonts w:ascii="Arial" w:hAnsi="Arial" w:cs="Arial"/>
                <w:sz w:val="19"/>
                <w:szCs w:val="19"/>
              </w:rPr>
              <w:t xml:space="preserve"> </w:t>
            </w:r>
            <w:proofErr w:type="spellStart"/>
            <w:r w:rsidRPr="00F6701C">
              <w:rPr>
                <w:rFonts w:ascii="Arial" w:hAnsi="Arial" w:cs="Arial"/>
                <w:sz w:val="19"/>
                <w:szCs w:val="19"/>
              </w:rPr>
              <w:t>ftalato</w:t>
            </w:r>
            <w:proofErr w:type="spellEnd"/>
            <w:r w:rsidRPr="00F6701C">
              <w:rPr>
                <w:rFonts w:ascii="Arial" w:hAnsi="Arial" w:cs="Arial"/>
                <w:sz w:val="19"/>
                <w:szCs w:val="19"/>
              </w:rPr>
              <w:t>). Produto não fabricado com borracha natural látex. Produto desenvolvido, fabricado e certificado conforme norma ABNT NBR ISO 8536-8.</w:t>
            </w:r>
          </w:p>
        </w:tc>
      </w:tr>
      <w:tr w:rsidR="0085423A" w:rsidRPr="005C6803" w14:paraId="2232E9F8" w14:textId="77777777" w:rsidTr="00F6701C">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7E7C20E7" w14:textId="1E0993D0" w:rsidR="0085423A" w:rsidRPr="00DC1D25" w:rsidRDefault="00DC1D25" w:rsidP="008F57DC">
            <w:pPr>
              <w:jc w:val="center"/>
              <w:rPr>
                <w:rFonts w:ascii="Arial" w:hAnsi="Arial" w:cs="Arial"/>
                <w:b/>
              </w:rPr>
            </w:pPr>
            <w:r w:rsidRPr="00DC1D25">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0730DB" w14:textId="2BFDEF04" w:rsidR="0085423A" w:rsidRPr="00C0600B" w:rsidRDefault="00DC1D25" w:rsidP="008F57DC">
            <w:pPr>
              <w:pStyle w:val="Contedodatabela"/>
              <w:jc w:val="center"/>
              <w:rPr>
                <w:rFonts w:ascii="Arial" w:hAnsi="Arial" w:cs="Arial"/>
              </w:rPr>
            </w:pPr>
            <w:r w:rsidRPr="00C0600B">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5DEA33F9" w14:textId="50566FC5" w:rsidR="0085423A" w:rsidRPr="005C6803" w:rsidRDefault="00DC1D25" w:rsidP="008F57DC">
            <w:pPr>
              <w:pStyle w:val="Contedodatabela"/>
              <w:jc w:val="center"/>
              <w:rPr>
                <w:rFonts w:ascii="Arial" w:hAnsi="Arial" w:cs="Arial"/>
              </w:rPr>
            </w:pPr>
            <w:r>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7CD8BF61" w14:textId="717ECD17" w:rsidR="0085423A" w:rsidRPr="00F6701C" w:rsidRDefault="00DC1D25" w:rsidP="008F57DC">
            <w:pPr>
              <w:pStyle w:val="Contedodatabela"/>
              <w:jc w:val="both"/>
              <w:rPr>
                <w:rFonts w:ascii="Arial" w:hAnsi="Arial" w:cs="Arial"/>
                <w:sz w:val="19"/>
                <w:szCs w:val="19"/>
              </w:rPr>
            </w:pPr>
            <w:r w:rsidRPr="00F6701C">
              <w:rPr>
                <w:rFonts w:ascii="Arial" w:hAnsi="Arial" w:cs="Arial"/>
                <w:sz w:val="19"/>
                <w:szCs w:val="19"/>
              </w:rPr>
              <w:t xml:space="preserve">EQUIPO FOTOPROTETOR PARA BOMBA DE INFUSÃO: estéril, descartável, sistema fechado, para uso arterial, venoso, </w:t>
            </w:r>
            <w:proofErr w:type="spellStart"/>
            <w:r w:rsidRPr="00F6701C">
              <w:rPr>
                <w:rFonts w:ascii="Arial" w:hAnsi="Arial" w:cs="Arial"/>
                <w:sz w:val="19"/>
                <w:szCs w:val="19"/>
              </w:rPr>
              <w:t>epidural</w:t>
            </w:r>
            <w:proofErr w:type="spellEnd"/>
            <w:r w:rsidRPr="00F6701C">
              <w:rPr>
                <w:rFonts w:ascii="Arial" w:hAnsi="Arial" w:cs="Arial"/>
                <w:sz w:val="19"/>
                <w:szCs w:val="19"/>
              </w:rPr>
              <w:t xml:space="preserve"> e outros. Comprimento total aproximado de 2,35 metros, volume de prime de aproximadamente 16,0 </w:t>
            </w:r>
            <w:proofErr w:type="spellStart"/>
            <w:r w:rsidRPr="00F6701C">
              <w:rPr>
                <w:rFonts w:ascii="Arial" w:hAnsi="Arial" w:cs="Arial"/>
                <w:sz w:val="19"/>
                <w:szCs w:val="19"/>
              </w:rPr>
              <w:t>mL</w:t>
            </w:r>
            <w:proofErr w:type="spellEnd"/>
            <w:r w:rsidRPr="00F6701C">
              <w:rPr>
                <w:rFonts w:ascii="Arial" w:hAnsi="Arial" w:cs="Arial"/>
                <w:sz w:val="19"/>
                <w:szCs w:val="19"/>
              </w:rPr>
              <w:t xml:space="preserve">, com câmara gotejadora flexível com ponta perfurante universal, filtro de retenção de partículas, entrada de ar lateral com filtro hidrofóbico bacteriológico de 0,22 µm e tampa protetora, de fácil adaptação para frasco de solução, tubo </w:t>
            </w:r>
            <w:proofErr w:type="spellStart"/>
            <w:r w:rsidRPr="00F6701C">
              <w:rPr>
                <w:rFonts w:ascii="Arial" w:hAnsi="Arial" w:cs="Arial"/>
                <w:sz w:val="19"/>
                <w:szCs w:val="19"/>
              </w:rPr>
              <w:t>fotoprotetor</w:t>
            </w:r>
            <w:proofErr w:type="spellEnd"/>
            <w:r w:rsidRPr="00F6701C">
              <w:rPr>
                <w:rFonts w:ascii="Arial" w:hAnsi="Arial" w:cs="Arial"/>
                <w:sz w:val="19"/>
                <w:szCs w:val="19"/>
              </w:rPr>
              <w:t xml:space="preserve">, pinça rolete, corta-fluxo, conjunto intermediário de silicone translúcido com trava mecânica, injetor lateral em Y com membrana </w:t>
            </w:r>
            <w:proofErr w:type="spellStart"/>
            <w:r w:rsidRPr="00F6701C">
              <w:rPr>
                <w:rFonts w:ascii="Arial" w:hAnsi="Arial" w:cs="Arial"/>
                <w:sz w:val="19"/>
                <w:szCs w:val="19"/>
              </w:rPr>
              <w:t>autocicatrizante</w:t>
            </w:r>
            <w:proofErr w:type="spellEnd"/>
            <w:r w:rsidRPr="00F6701C">
              <w:rPr>
                <w:rFonts w:ascii="Arial" w:hAnsi="Arial" w:cs="Arial"/>
                <w:sz w:val="19"/>
                <w:szCs w:val="19"/>
              </w:rPr>
              <w:t xml:space="preserve"> e </w:t>
            </w:r>
            <w:proofErr w:type="spellStart"/>
            <w:r w:rsidRPr="00F6701C">
              <w:rPr>
                <w:rFonts w:ascii="Arial" w:hAnsi="Arial" w:cs="Arial"/>
                <w:sz w:val="19"/>
                <w:szCs w:val="19"/>
              </w:rPr>
              <w:t>luer</w:t>
            </w:r>
            <w:proofErr w:type="spellEnd"/>
            <w:r w:rsidRPr="00F6701C">
              <w:rPr>
                <w:rFonts w:ascii="Arial" w:hAnsi="Arial" w:cs="Arial"/>
                <w:sz w:val="19"/>
                <w:szCs w:val="19"/>
              </w:rPr>
              <w:t xml:space="preserve"> </w:t>
            </w:r>
            <w:proofErr w:type="spellStart"/>
            <w:r w:rsidRPr="00F6701C">
              <w:rPr>
                <w:rFonts w:ascii="Arial" w:hAnsi="Arial" w:cs="Arial"/>
                <w:sz w:val="19"/>
                <w:szCs w:val="19"/>
              </w:rPr>
              <w:t>lock</w:t>
            </w:r>
            <w:proofErr w:type="spellEnd"/>
            <w:r w:rsidRPr="00F6701C">
              <w:rPr>
                <w:rFonts w:ascii="Arial" w:hAnsi="Arial" w:cs="Arial"/>
                <w:sz w:val="19"/>
                <w:szCs w:val="19"/>
              </w:rPr>
              <w:t xml:space="preserve"> retrátil com tampa protetora com filtro de membrana hidrofóbica de 1,2 µm. Fabricado em PVC DEHP FREE translúcido, atóxico, embalagem, possui capa protetora para soluções fotossensíveis. Conta externamente com dados de identificação, instruções de uso, procedência, nº do lote, nº do registro M.S., data, tipo de esterilização e prazo de validade. Produto não contém DEHP (</w:t>
            </w:r>
            <w:proofErr w:type="spellStart"/>
            <w:r w:rsidRPr="00F6701C">
              <w:rPr>
                <w:rFonts w:ascii="Arial" w:hAnsi="Arial" w:cs="Arial"/>
                <w:sz w:val="19"/>
                <w:szCs w:val="19"/>
              </w:rPr>
              <w:t>di</w:t>
            </w:r>
            <w:proofErr w:type="spellEnd"/>
            <w:r w:rsidRPr="00F6701C">
              <w:rPr>
                <w:rFonts w:ascii="Arial" w:hAnsi="Arial" w:cs="Arial"/>
                <w:sz w:val="19"/>
                <w:szCs w:val="19"/>
              </w:rPr>
              <w:t xml:space="preserve"> </w:t>
            </w:r>
            <w:proofErr w:type="gramStart"/>
            <w:r w:rsidRPr="00F6701C">
              <w:rPr>
                <w:rFonts w:ascii="Arial" w:hAnsi="Arial" w:cs="Arial"/>
                <w:sz w:val="19"/>
                <w:szCs w:val="19"/>
              </w:rPr>
              <w:t>2</w:t>
            </w:r>
            <w:proofErr w:type="gramEnd"/>
            <w:r w:rsidRPr="00F6701C">
              <w:rPr>
                <w:rFonts w:ascii="Arial" w:hAnsi="Arial" w:cs="Arial"/>
                <w:sz w:val="19"/>
                <w:szCs w:val="19"/>
              </w:rPr>
              <w:t xml:space="preserve"> </w:t>
            </w:r>
            <w:proofErr w:type="spellStart"/>
            <w:r w:rsidRPr="00F6701C">
              <w:rPr>
                <w:rFonts w:ascii="Arial" w:hAnsi="Arial" w:cs="Arial"/>
                <w:sz w:val="19"/>
                <w:szCs w:val="19"/>
              </w:rPr>
              <w:t>etilhexil</w:t>
            </w:r>
            <w:proofErr w:type="spellEnd"/>
            <w:r w:rsidRPr="00F6701C">
              <w:rPr>
                <w:rFonts w:ascii="Arial" w:hAnsi="Arial" w:cs="Arial"/>
                <w:sz w:val="19"/>
                <w:szCs w:val="19"/>
              </w:rPr>
              <w:t xml:space="preserve"> </w:t>
            </w:r>
            <w:proofErr w:type="spellStart"/>
            <w:r w:rsidRPr="00F6701C">
              <w:rPr>
                <w:rFonts w:ascii="Arial" w:hAnsi="Arial" w:cs="Arial"/>
                <w:sz w:val="19"/>
                <w:szCs w:val="19"/>
              </w:rPr>
              <w:t>ftalato</w:t>
            </w:r>
            <w:proofErr w:type="spellEnd"/>
            <w:r w:rsidRPr="00F6701C">
              <w:rPr>
                <w:rFonts w:ascii="Arial" w:hAnsi="Arial" w:cs="Arial"/>
                <w:sz w:val="19"/>
                <w:szCs w:val="19"/>
              </w:rPr>
              <w:t>). Produto não fabricado com borracha natural látex. Produto desenvolvido, fabricado e certificado conforme norma ABNT NBR ISO 8536-8.</w:t>
            </w:r>
          </w:p>
        </w:tc>
      </w:tr>
    </w:tbl>
    <w:p w14:paraId="6C08F947" w14:textId="77777777" w:rsidR="00BC535F" w:rsidRPr="00F6701C" w:rsidRDefault="00BC535F" w:rsidP="00DB131D">
      <w:pPr>
        <w:tabs>
          <w:tab w:val="left" w:pos="284"/>
        </w:tabs>
        <w:jc w:val="center"/>
        <w:rPr>
          <w:rFonts w:ascii="Arial" w:eastAsia="Arial" w:hAnsi="Arial" w:cs="Arial"/>
          <w:b/>
          <w:bCs/>
          <w:sz w:val="22"/>
        </w:rPr>
      </w:pPr>
    </w:p>
    <w:p w14:paraId="2D6E46A7" w14:textId="58CC52E5" w:rsidR="00DB131D" w:rsidRPr="00DB131D" w:rsidRDefault="007D1F29" w:rsidP="00DB131D">
      <w:pPr>
        <w:tabs>
          <w:tab w:val="left" w:pos="284"/>
        </w:tabs>
        <w:jc w:val="center"/>
        <w:rPr>
          <w:rFonts w:ascii="Arial" w:eastAsia="Arial" w:hAnsi="Arial" w:cs="Arial"/>
          <w:b/>
          <w:bCs/>
        </w:rPr>
      </w:pPr>
      <w:r>
        <w:rPr>
          <w:rFonts w:ascii="Arial" w:eastAsia="Arial" w:hAnsi="Arial" w:cs="Arial"/>
          <w:b/>
          <w:bCs/>
        </w:rPr>
        <w:t>LOTE 02</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DB131D" w:rsidRPr="005C6803" w14:paraId="7A202FD2" w14:textId="77777777" w:rsidTr="00F6701C">
        <w:trPr>
          <w:trHeight w:val="567"/>
          <w:tblHeader/>
          <w:jc w:val="center"/>
        </w:trPr>
        <w:tc>
          <w:tcPr>
            <w:tcW w:w="567"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C0600B" w:rsidRDefault="00DB131D" w:rsidP="008F57DC">
            <w:pPr>
              <w:pStyle w:val="Contedodatabela"/>
              <w:jc w:val="center"/>
              <w:rPr>
                <w:rFonts w:ascii="Arial" w:hAnsi="Arial" w:cs="Arial"/>
                <w:b/>
                <w:kern w:val="2"/>
              </w:rPr>
            </w:pPr>
            <w:r w:rsidRPr="00C0600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DC1D25" w:rsidRPr="005C6803" w14:paraId="34EF766D" w14:textId="77777777" w:rsidTr="00F6701C">
        <w:trPr>
          <w:trHeight w:val="227"/>
          <w:tblHeader/>
          <w:jc w:val="center"/>
        </w:trPr>
        <w:tc>
          <w:tcPr>
            <w:tcW w:w="567" w:type="dxa"/>
            <w:tcBorders>
              <w:top w:val="single" w:sz="4" w:space="0" w:color="000000"/>
              <w:left w:val="single" w:sz="4" w:space="0" w:color="000000"/>
              <w:bottom w:val="single" w:sz="4" w:space="0" w:color="000000"/>
              <w:right w:val="nil"/>
            </w:tcBorders>
            <w:vAlign w:val="center"/>
          </w:tcPr>
          <w:p w14:paraId="6AA313D2" w14:textId="69284E0D" w:rsidR="00DC1D25" w:rsidRPr="005C6803" w:rsidRDefault="00DC1D25" w:rsidP="008F57DC">
            <w:pPr>
              <w:pStyle w:val="Contedodatabela"/>
              <w:jc w:val="center"/>
              <w:rPr>
                <w:rFonts w:ascii="Arial" w:hAnsi="Arial" w:cs="Arial"/>
                <w:b/>
              </w:rPr>
            </w:pPr>
            <w:r>
              <w:rPr>
                <w:rFonts w:ascii="Arial" w:hAnsi="Arial" w:cs="Arial"/>
                <w:b/>
              </w:rPr>
              <w:lastRenderedPageBreak/>
              <w:t>04</w:t>
            </w:r>
          </w:p>
        </w:tc>
        <w:tc>
          <w:tcPr>
            <w:tcW w:w="850" w:type="dxa"/>
            <w:tcBorders>
              <w:top w:val="single" w:sz="4" w:space="0" w:color="000000"/>
              <w:left w:val="single" w:sz="4" w:space="0" w:color="000000"/>
              <w:bottom w:val="single" w:sz="4" w:space="0" w:color="000000"/>
              <w:right w:val="nil"/>
            </w:tcBorders>
            <w:vAlign w:val="center"/>
          </w:tcPr>
          <w:p w14:paraId="0D3C5E85" w14:textId="29305B84" w:rsidR="00DC1D25" w:rsidRPr="00C0600B" w:rsidRDefault="00DC1D25" w:rsidP="008F57DC">
            <w:pPr>
              <w:pStyle w:val="Contedodatabela"/>
              <w:jc w:val="center"/>
              <w:rPr>
                <w:rFonts w:ascii="Arial" w:hAnsi="Arial" w:cs="Arial"/>
              </w:rPr>
            </w:pPr>
            <w:r w:rsidRPr="00C0600B">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002D820" w14:textId="4D63872A" w:rsidR="00DC1D25" w:rsidRPr="005C6803" w:rsidRDefault="00DC1D25" w:rsidP="00F407CD">
            <w:pPr>
              <w:pStyle w:val="Contedodatabela"/>
              <w:jc w:val="center"/>
              <w:rPr>
                <w:rFonts w:ascii="Arial" w:hAnsi="Arial" w:cs="Arial"/>
                <w:b/>
              </w:rPr>
            </w:pPr>
            <w:r w:rsidRPr="00866CB4">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682A2C39" w14:textId="2FCD74DD" w:rsidR="00DC1D25" w:rsidRPr="00F6701C" w:rsidRDefault="00DC1D25" w:rsidP="00DC1D25">
            <w:pPr>
              <w:pStyle w:val="Contedodatabela"/>
              <w:jc w:val="both"/>
              <w:rPr>
                <w:rFonts w:ascii="Arial" w:hAnsi="Arial" w:cs="Arial"/>
                <w:sz w:val="19"/>
                <w:szCs w:val="19"/>
              </w:rPr>
            </w:pPr>
            <w:r w:rsidRPr="00F6701C">
              <w:rPr>
                <w:rFonts w:ascii="Arial" w:hAnsi="Arial" w:cs="Arial"/>
                <w:sz w:val="19"/>
                <w:szCs w:val="19"/>
              </w:rPr>
              <w:t xml:space="preserve">EQUIPO CRISTAL UNIVERSAL PARA BOMBA DE INFUSAO: estéril, descartável, sistema fechado, para uso arterial, venoso, </w:t>
            </w:r>
            <w:proofErr w:type="spellStart"/>
            <w:r w:rsidRPr="00F6701C">
              <w:rPr>
                <w:rFonts w:ascii="Arial" w:hAnsi="Arial" w:cs="Arial"/>
                <w:sz w:val="19"/>
                <w:szCs w:val="19"/>
              </w:rPr>
              <w:t>epidural</w:t>
            </w:r>
            <w:proofErr w:type="spellEnd"/>
            <w:r w:rsidRPr="00F6701C">
              <w:rPr>
                <w:rFonts w:ascii="Arial" w:hAnsi="Arial" w:cs="Arial"/>
                <w:sz w:val="19"/>
                <w:szCs w:val="19"/>
              </w:rPr>
              <w:t xml:space="preserve"> e outros, desenvolvido para uso exclusivo em bombas de infusão com sistema de propulsão linear para equipo convencional, comprimento total aproximado de 2,19 metros, volume de prime de aproximadamente 15,0 </w:t>
            </w:r>
            <w:proofErr w:type="spellStart"/>
            <w:r w:rsidRPr="00F6701C">
              <w:rPr>
                <w:rFonts w:ascii="Arial" w:hAnsi="Arial" w:cs="Arial"/>
                <w:sz w:val="19"/>
                <w:szCs w:val="19"/>
              </w:rPr>
              <w:t>mL</w:t>
            </w:r>
            <w:proofErr w:type="spellEnd"/>
            <w:r w:rsidRPr="00F6701C">
              <w:rPr>
                <w:rFonts w:ascii="Arial" w:hAnsi="Arial" w:cs="Arial"/>
                <w:sz w:val="19"/>
                <w:szCs w:val="19"/>
              </w:rPr>
              <w:t xml:space="preserve">, com câmara gotejadora flexível com ponta perfurante universal, filtro de retenção de partículas de 15 µm e entrada de ar lateral com filtro hidrofóbico bacteriológico de 0,22 µm e tampa protetora, tubo de PVC cristal com formulação exclusiva (permitindo aumentar sensivelmente a sua memória mecânica e reduz a pressão necessária no fechamento do tubo), injetor lateral em Y com membrana </w:t>
            </w:r>
            <w:proofErr w:type="spellStart"/>
            <w:r w:rsidRPr="00F6701C">
              <w:rPr>
                <w:rFonts w:ascii="Arial" w:hAnsi="Arial" w:cs="Arial"/>
                <w:sz w:val="19"/>
                <w:szCs w:val="19"/>
              </w:rPr>
              <w:t>autocicatrizante</w:t>
            </w:r>
            <w:proofErr w:type="spellEnd"/>
            <w:r w:rsidRPr="00F6701C">
              <w:rPr>
                <w:rFonts w:ascii="Arial" w:hAnsi="Arial" w:cs="Arial"/>
                <w:sz w:val="19"/>
                <w:szCs w:val="19"/>
              </w:rPr>
              <w:t xml:space="preserve">, pinça rolete e </w:t>
            </w:r>
            <w:proofErr w:type="spellStart"/>
            <w:r w:rsidRPr="00F6701C">
              <w:rPr>
                <w:rFonts w:ascii="Arial" w:hAnsi="Arial" w:cs="Arial"/>
                <w:sz w:val="19"/>
                <w:szCs w:val="19"/>
              </w:rPr>
              <w:t>luer</w:t>
            </w:r>
            <w:proofErr w:type="spellEnd"/>
            <w:r w:rsidRPr="00F6701C">
              <w:rPr>
                <w:rFonts w:ascii="Arial" w:hAnsi="Arial" w:cs="Arial"/>
                <w:sz w:val="19"/>
                <w:szCs w:val="19"/>
              </w:rPr>
              <w:t xml:space="preserve"> </w:t>
            </w:r>
            <w:proofErr w:type="spellStart"/>
            <w:r w:rsidRPr="00F6701C">
              <w:rPr>
                <w:rFonts w:ascii="Arial" w:hAnsi="Arial" w:cs="Arial"/>
                <w:sz w:val="19"/>
                <w:szCs w:val="19"/>
              </w:rPr>
              <w:t>lock</w:t>
            </w:r>
            <w:proofErr w:type="spellEnd"/>
            <w:r w:rsidRPr="00F6701C">
              <w:rPr>
                <w:rFonts w:ascii="Arial" w:hAnsi="Arial" w:cs="Arial"/>
                <w:sz w:val="19"/>
                <w:szCs w:val="19"/>
              </w:rPr>
              <w:t xml:space="preserve"> retrátil com tampa protetora com filtro de membrana hidrofóbica de 1,2 µm. Fabricado em PVC translúcido, atóxico, embalagem individual em papel grau cirúrgico (GC), estéril, invólucro resistente ao manuseio, lacre capaz de manter sua integridade e esterilidade. Conta externamente com dados de identificação, instruções de uso, procedência, nº do lote, nº do registro M.S., data e tipo de esterilização e prazo de validade. Produto contém DEHP (</w:t>
            </w:r>
            <w:proofErr w:type="spellStart"/>
            <w:r w:rsidRPr="00F6701C">
              <w:rPr>
                <w:rFonts w:ascii="Arial" w:hAnsi="Arial" w:cs="Arial"/>
                <w:sz w:val="19"/>
                <w:szCs w:val="19"/>
              </w:rPr>
              <w:t>di</w:t>
            </w:r>
            <w:proofErr w:type="spellEnd"/>
            <w:r w:rsidRPr="00F6701C">
              <w:rPr>
                <w:rFonts w:ascii="Arial" w:hAnsi="Arial" w:cs="Arial"/>
                <w:sz w:val="19"/>
                <w:szCs w:val="19"/>
              </w:rPr>
              <w:t xml:space="preserve"> </w:t>
            </w:r>
            <w:proofErr w:type="gramStart"/>
            <w:r w:rsidRPr="00F6701C">
              <w:rPr>
                <w:rFonts w:ascii="Arial" w:hAnsi="Arial" w:cs="Arial"/>
                <w:sz w:val="19"/>
                <w:szCs w:val="19"/>
              </w:rPr>
              <w:t>2</w:t>
            </w:r>
            <w:proofErr w:type="gramEnd"/>
            <w:r w:rsidRPr="00F6701C">
              <w:rPr>
                <w:rFonts w:ascii="Arial" w:hAnsi="Arial" w:cs="Arial"/>
                <w:sz w:val="19"/>
                <w:szCs w:val="19"/>
              </w:rPr>
              <w:t xml:space="preserve"> </w:t>
            </w:r>
            <w:proofErr w:type="spellStart"/>
            <w:r w:rsidRPr="00F6701C">
              <w:rPr>
                <w:rFonts w:ascii="Arial" w:hAnsi="Arial" w:cs="Arial"/>
                <w:sz w:val="19"/>
                <w:szCs w:val="19"/>
              </w:rPr>
              <w:t>etilhexil</w:t>
            </w:r>
            <w:proofErr w:type="spellEnd"/>
            <w:r w:rsidRPr="00F6701C">
              <w:rPr>
                <w:rFonts w:ascii="Arial" w:hAnsi="Arial" w:cs="Arial"/>
                <w:sz w:val="19"/>
                <w:szCs w:val="19"/>
              </w:rPr>
              <w:t xml:space="preserve"> </w:t>
            </w:r>
            <w:proofErr w:type="spellStart"/>
            <w:r w:rsidRPr="00F6701C">
              <w:rPr>
                <w:rFonts w:ascii="Arial" w:hAnsi="Arial" w:cs="Arial"/>
                <w:sz w:val="19"/>
                <w:szCs w:val="19"/>
              </w:rPr>
              <w:t>ftalato</w:t>
            </w:r>
            <w:proofErr w:type="spellEnd"/>
            <w:r w:rsidRPr="00F6701C">
              <w:rPr>
                <w:rFonts w:ascii="Arial" w:hAnsi="Arial" w:cs="Arial"/>
                <w:sz w:val="19"/>
                <w:szCs w:val="19"/>
              </w:rPr>
              <w:t>). Produto não fabricado com borracha natural látex. Produto desenvolvido, fabricado e certificado conforme norma ABNT NBR ISO 8536-</w:t>
            </w:r>
            <w:proofErr w:type="gramStart"/>
            <w:r w:rsidRPr="00F6701C">
              <w:rPr>
                <w:rFonts w:ascii="Arial" w:hAnsi="Arial" w:cs="Arial"/>
                <w:sz w:val="19"/>
                <w:szCs w:val="19"/>
              </w:rPr>
              <w:t>8</w:t>
            </w:r>
            <w:proofErr w:type="gramEnd"/>
          </w:p>
        </w:tc>
      </w:tr>
    </w:tbl>
    <w:p w14:paraId="7A5232AD" w14:textId="21EB743B" w:rsidR="00217F72" w:rsidRPr="00F6701C" w:rsidRDefault="00217F72" w:rsidP="00BC535F">
      <w:pPr>
        <w:suppressAutoHyphens w:val="0"/>
        <w:rPr>
          <w:rFonts w:ascii="Arial" w:hAnsi="Arial" w:cs="Arial"/>
          <w:sz w:val="22"/>
          <w:highlight w:val="yellow"/>
        </w:rPr>
      </w:pPr>
    </w:p>
    <w:p w14:paraId="6D8F648A" w14:textId="036667AB" w:rsidR="0044518B" w:rsidRPr="00DB131D" w:rsidRDefault="0044518B" w:rsidP="0044518B">
      <w:pPr>
        <w:tabs>
          <w:tab w:val="left" w:pos="284"/>
        </w:tabs>
        <w:jc w:val="center"/>
        <w:rPr>
          <w:rFonts w:ascii="Arial" w:eastAsia="Arial" w:hAnsi="Arial" w:cs="Arial"/>
          <w:b/>
          <w:bCs/>
        </w:rPr>
      </w:pPr>
      <w:r>
        <w:rPr>
          <w:rFonts w:ascii="Arial" w:eastAsia="Arial" w:hAnsi="Arial" w:cs="Arial"/>
          <w:b/>
          <w:bCs/>
        </w:rPr>
        <w:t>LOTE 03</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44518B" w:rsidRPr="005C6803" w14:paraId="232CF121" w14:textId="77777777" w:rsidTr="00F6701C">
        <w:trPr>
          <w:trHeight w:val="567"/>
          <w:tblHeader/>
          <w:jc w:val="center"/>
        </w:trPr>
        <w:tc>
          <w:tcPr>
            <w:tcW w:w="567" w:type="dxa"/>
            <w:tcBorders>
              <w:top w:val="single" w:sz="4" w:space="0" w:color="000000"/>
              <w:left w:val="single" w:sz="4" w:space="0" w:color="000000"/>
              <w:bottom w:val="single" w:sz="4" w:space="0" w:color="000000"/>
              <w:right w:val="nil"/>
            </w:tcBorders>
            <w:vAlign w:val="center"/>
            <w:hideMark/>
          </w:tcPr>
          <w:p w14:paraId="3110EE55"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193F171"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3A26F97"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199FD14B" w14:textId="77777777" w:rsidR="0044518B" w:rsidRPr="005C6803" w:rsidRDefault="0044518B" w:rsidP="005E6558">
            <w:pPr>
              <w:pStyle w:val="Contedodatabela"/>
              <w:jc w:val="center"/>
              <w:rPr>
                <w:rFonts w:ascii="Arial" w:hAnsi="Arial" w:cs="Arial"/>
                <w:kern w:val="2"/>
              </w:rPr>
            </w:pPr>
            <w:r w:rsidRPr="005C6803">
              <w:rPr>
                <w:rFonts w:ascii="Arial" w:hAnsi="Arial" w:cs="Arial"/>
                <w:b/>
              </w:rPr>
              <w:t>Descritivo</w:t>
            </w:r>
          </w:p>
        </w:tc>
      </w:tr>
      <w:tr w:rsidR="0044518B" w:rsidRPr="005C6803" w14:paraId="4CECC60B" w14:textId="77777777" w:rsidTr="00F6701C">
        <w:trPr>
          <w:trHeight w:val="227"/>
          <w:tblHeader/>
          <w:jc w:val="center"/>
        </w:trPr>
        <w:tc>
          <w:tcPr>
            <w:tcW w:w="567" w:type="dxa"/>
            <w:tcBorders>
              <w:top w:val="single" w:sz="4" w:space="0" w:color="000000"/>
              <w:left w:val="single" w:sz="4" w:space="0" w:color="000000"/>
              <w:bottom w:val="single" w:sz="4" w:space="0" w:color="000000"/>
              <w:right w:val="nil"/>
            </w:tcBorders>
            <w:vAlign w:val="center"/>
          </w:tcPr>
          <w:p w14:paraId="0E2B5263" w14:textId="50FE14FE" w:rsidR="0044518B" w:rsidRPr="005C6803" w:rsidRDefault="0044518B" w:rsidP="005E6558">
            <w:pPr>
              <w:pStyle w:val="Contedodatabela"/>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2F0459D0" w14:textId="551E3B84" w:rsidR="0044518B" w:rsidRPr="00DC1D25" w:rsidRDefault="00A13F25" w:rsidP="005E6558">
            <w:pPr>
              <w:pStyle w:val="Contedodatabela"/>
              <w:jc w:val="center"/>
              <w:rPr>
                <w:rFonts w:ascii="Arial" w:hAnsi="Arial" w:cs="Arial"/>
              </w:rPr>
            </w:pPr>
            <w:r>
              <w:rPr>
                <w:rFonts w:ascii="Arial" w:hAnsi="Arial" w:cs="Arial"/>
              </w:rPr>
              <w:t>3</w:t>
            </w:r>
            <w:r w:rsidR="0044518B" w:rsidRPr="00DC1D25">
              <w:rPr>
                <w:rFonts w:ascii="Arial" w:hAnsi="Arial" w:cs="Arial"/>
              </w:rPr>
              <w:t>00</w:t>
            </w:r>
          </w:p>
        </w:tc>
        <w:tc>
          <w:tcPr>
            <w:tcW w:w="850" w:type="dxa"/>
            <w:tcBorders>
              <w:top w:val="single" w:sz="4" w:space="0" w:color="000000"/>
              <w:left w:val="single" w:sz="4" w:space="0" w:color="000000"/>
              <w:bottom w:val="single" w:sz="4" w:space="0" w:color="000000"/>
              <w:right w:val="nil"/>
            </w:tcBorders>
            <w:vAlign w:val="center"/>
          </w:tcPr>
          <w:p w14:paraId="54F63CBB" w14:textId="05ADCCA9" w:rsidR="0044518B" w:rsidRPr="005C6803" w:rsidRDefault="0044518B" w:rsidP="005E6558">
            <w:pPr>
              <w:pStyle w:val="Contedodatabela"/>
              <w:jc w:val="center"/>
              <w:rPr>
                <w:rFonts w:ascii="Arial" w:hAnsi="Arial" w:cs="Arial"/>
                <w:b/>
              </w:rPr>
            </w:pPr>
            <w:r w:rsidRPr="00866CB4">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0584A64F" w14:textId="18EE716A" w:rsidR="0044518B" w:rsidRPr="00DC1D25" w:rsidRDefault="00A13F25" w:rsidP="005E6558">
            <w:pPr>
              <w:pStyle w:val="Contedodatabela"/>
              <w:jc w:val="both"/>
              <w:rPr>
                <w:rFonts w:ascii="Arial" w:hAnsi="Arial" w:cs="Arial"/>
              </w:rPr>
            </w:pPr>
            <w:r w:rsidRPr="00A13F25">
              <w:rPr>
                <w:rFonts w:ascii="Arial" w:hAnsi="Arial" w:cs="Arial"/>
              </w:rPr>
              <w:t xml:space="preserve">EQUIPO FOTOPROTETOR UNIVERSAL PARA BOMBA DE INFUSÃO: estéril, descartável, sistema fechado, para uso arterial, venoso, </w:t>
            </w:r>
            <w:proofErr w:type="spellStart"/>
            <w:r w:rsidRPr="00A13F25">
              <w:rPr>
                <w:rFonts w:ascii="Arial" w:hAnsi="Arial" w:cs="Arial"/>
              </w:rPr>
              <w:t>epidural</w:t>
            </w:r>
            <w:proofErr w:type="spellEnd"/>
            <w:r w:rsidRPr="00A13F25">
              <w:rPr>
                <w:rFonts w:ascii="Arial" w:hAnsi="Arial" w:cs="Arial"/>
              </w:rPr>
              <w:t xml:space="preserve"> e outros, para infusão de soluções fotossensíveis, projetado e fabricado para uso exclusivo em bombas de infusão com sistema de propulsão linear para equipo convencional, comprimento total aproximado de 2,17 metros, volume de prime de aproximadamente 15,0 </w:t>
            </w:r>
            <w:proofErr w:type="spellStart"/>
            <w:r w:rsidRPr="00A13F25">
              <w:rPr>
                <w:rFonts w:ascii="Arial" w:hAnsi="Arial" w:cs="Arial"/>
              </w:rPr>
              <w:t>mL</w:t>
            </w:r>
            <w:proofErr w:type="spellEnd"/>
            <w:r w:rsidRPr="00A13F25">
              <w:rPr>
                <w:rFonts w:ascii="Arial" w:hAnsi="Arial" w:cs="Arial"/>
              </w:rPr>
              <w:t xml:space="preserve">, com câmara gotejadora flexível com ponta perfurante universal, filtro de retenção de partículas de 15 µm e entrada de ar lateral com filtro hidrofóbico bacteriológico de 0,22 µm e tampa protetora, tubo de PVC </w:t>
            </w:r>
            <w:proofErr w:type="spellStart"/>
            <w:r w:rsidRPr="00A13F25">
              <w:rPr>
                <w:rFonts w:ascii="Arial" w:hAnsi="Arial" w:cs="Arial"/>
              </w:rPr>
              <w:t>fotoprotetor</w:t>
            </w:r>
            <w:proofErr w:type="spellEnd"/>
            <w:r w:rsidRPr="00A13F25">
              <w:rPr>
                <w:rFonts w:ascii="Arial" w:hAnsi="Arial" w:cs="Arial"/>
              </w:rPr>
              <w:t xml:space="preserve"> com formulação exclusiva (permitindo aumentar sensivelmente a sua memória mecânica e reduz a pressão necessária no fechamento do tubo), injetor lateral em Y com membrana </w:t>
            </w:r>
            <w:proofErr w:type="spellStart"/>
            <w:r w:rsidRPr="00A13F25">
              <w:rPr>
                <w:rFonts w:ascii="Arial" w:hAnsi="Arial" w:cs="Arial"/>
              </w:rPr>
              <w:t>autocicatrizante</w:t>
            </w:r>
            <w:proofErr w:type="spellEnd"/>
            <w:r w:rsidRPr="00A13F25">
              <w:rPr>
                <w:rFonts w:ascii="Arial" w:hAnsi="Arial" w:cs="Arial"/>
              </w:rPr>
              <w:t xml:space="preserve">, pinça rolete e </w:t>
            </w:r>
            <w:proofErr w:type="spellStart"/>
            <w:r w:rsidRPr="00A13F25">
              <w:rPr>
                <w:rFonts w:ascii="Arial" w:hAnsi="Arial" w:cs="Arial"/>
              </w:rPr>
              <w:t>luer</w:t>
            </w:r>
            <w:proofErr w:type="spellEnd"/>
            <w:r w:rsidRPr="00A13F25">
              <w:rPr>
                <w:rFonts w:ascii="Arial" w:hAnsi="Arial" w:cs="Arial"/>
              </w:rPr>
              <w:t xml:space="preserve"> </w:t>
            </w:r>
            <w:proofErr w:type="spellStart"/>
            <w:r w:rsidRPr="00A13F25">
              <w:rPr>
                <w:rFonts w:ascii="Arial" w:hAnsi="Arial" w:cs="Arial"/>
              </w:rPr>
              <w:t>lock</w:t>
            </w:r>
            <w:proofErr w:type="spellEnd"/>
            <w:r w:rsidRPr="00A13F25">
              <w:rPr>
                <w:rFonts w:ascii="Arial" w:hAnsi="Arial" w:cs="Arial"/>
              </w:rPr>
              <w:t xml:space="preserve"> retrátil com tampa protetora com filtro de membrana hidrofóbica de 1,2 µm. Fabricado em PVC translúcido, atóxico, possui capa protetora para soluções fotossensíveis, embalagem individual em papel grau cirúrgico (GC), estéril, invólucro resistente ao manuseio, lacre capaz de manter sua integridade e esterilidade. Conta externamente com dados de identificação, instruções de uso, procedência, nº do lote, nº do registro M.S., data e tipo de esterilização e prazo de validade. Produto contém DEHP (</w:t>
            </w:r>
            <w:proofErr w:type="spellStart"/>
            <w:r w:rsidRPr="00A13F25">
              <w:rPr>
                <w:rFonts w:ascii="Arial" w:hAnsi="Arial" w:cs="Arial"/>
              </w:rPr>
              <w:t>di</w:t>
            </w:r>
            <w:proofErr w:type="spellEnd"/>
            <w:r w:rsidRPr="00A13F25">
              <w:rPr>
                <w:rFonts w:ascii="Arial" w:hAnsi="Arial" w:cs="Arial"/>
              </w:rPr>
              <w:t xml:space="preserve"> </w:t>
            </w:r>
            <w:proofErr w:type="gramStart"/>
            <w:r w:rsidRPr="00A13F25">
              <w:rPr>
                <w:rFonts w:ascii="Arial" w:hAnsi="Arial" w:cs="Arial"/>
              </w:rPr>
              <w:t>2</w:t>
            </w:r>
            <w:proofErr w:type="gramEnd"/>
            <w:r w:rsidRPr="00A13F25">
              <w:rPr>
                <w:rFonts w:ascii="Arial" w:hAnsi="Arial" w:cs="Arial"/>
              </w:rPr>
              <w:t xml:space="preserve"> </w:t>
            </w:r>
            <w:proofErr w:type="spellStart"/>
            <w:r w:rsidRPr="00A13F25">
              <w:rPr>
                <w:rFonts w:ascii="Arial" w:hAnsi="Arial" w:cs="Arial"/>
              </w:rPr>
              <w:t>etilhexil</w:t>
            </w:r>
            <w:proofErr w:type="spellEnd"/>
            <w:r w:rsidRPr="00A13F25">
              <w:rPr>
                <w:rFonts w:ascii="Arial" w:hAnsi="Arial" w:cs="Arial"/>
              </w:rPr>
              <w:t xml:space="preserve"> </w:t>
            </w:r>
            <w:proofErr w:type="spellStart"/>
            <w:r w:rsidRPr="00A13F25">
              <w:rPr>
                <w:rFonts w:ascii="Arial" w:hAnsi="Arial" w:cs="Arial"/>
              </w:rPr>
              <w:t>ftalato</w:t>
            </w:r>
            <w:proofErr w:type="spellEnd"/>
            <w:r w:rsidRPr="00A13F25">
              <w:rPr>
                <w:rFonts w:ascii="Arial" w:hAnsi="Arial" w:cs="Arial"/>
              </w:rPr>
              <w:t>). Produto não fabricado com borracha natural látex. Produto desenvolvido, fabricado e certificado conforme norma ABNT NBR ISO 8536-</w:t>
            </w:r>
            <w:proofErr w:type="gramStart"/>
            <w:r w:rsidRPr="00A13F25">
              <w:rPr>
                <w:rFonts w:ascii="Arial" w:hAnsi="Arial" w:cs="Arial"/>
              </w:rPr>
              <w:t>8</w:t>
            </w:r>
            <w:proofErr w:type="gramEnd"/>
          </w:p>
        </w:tc>
      </w:tr>
    </w:tbl>
    <w:p w14:paraId="6F5408B1" w14:textId="77777777" w:rsidR="00F407CD" w:rsidRPr="00F6701C" w:rsidRDefault="00F407CD" w:rsidP="00DC2F9A">
      <w:pPr>
        <w:jc w:val="both"/>
        <w:rPr>
          <w:rFonts w:ascii="Arial" w:hAnsi="Arial" w:cs="Arial"/>
          <w:sz w:val="22"/>
          <w:highlight w:val="yellow"/>
        </w:rPr>
      </w:pPr>
    </w:p>
    <w:p w14:paraId="0EC5CC1A" w14:textId="095B016F" w:rsidR="0044518B" w:rsidRPr="00DB131D" w:rsidRDefault="0044518B" w:rsidP="0044518B">
      <w:pPr>
        <w:tabs>
          <w:tab w:val="left" w:pos="284"/>
        </w:tabs>
        <w:jc w:val="center"/>
        <w:rPr>
          <w:rFonts w:ascii="Arial" w:eastAsia="Arial" w:hAnsi="Arial" w:cs="Arial"/>
          <w:b/>
          <w:bCs/>
        </w:rPr>
      </w:pPr>
      <w:r>
        <w:rPr>
          <w:rFonts w:ascii="Arial" w:eastAsia="Arial" w:hAnsi="Arial" w:cs="Arial"/>
          <w:b/>
          <w:bCs/>
        </w:rPr>
        <w:t>LOTE 04</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44518B" w:rsidRPr="005C6803" w14:paraId="49BA1C42" w14:textId="77777777" w:rsidTr="00F6701C">
        <w:trPr>
          <w:trHeight w:val="567"/>
          <w:tblHeader/>
          <w:jc w:val="center"/>
        </w:trPr>
        <w:tc>
          <w:tcPr>
            <w:tcW w:w="567" w:type="dxa"/>
            <w:tcBorders>
              <w:top w:val="single" w:sz="4" w:space="0" w:color="000000"/>
              <w:left w:val="single" w:sz="4" w:space="0" w:color="000000"/>
              <w:bottom w:val="single" w:sz="4" w:space="0" w:color="000000"/>
              <w:right w:val="nil"/>
            </w:tcBorders>
            <w:vAlign w:val="center"/>
            <w:hideMark/>
          </w:tcPr>
          <w:p w14:paraId="5533BAFD"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C9968EE"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45B5750"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1F3184A3" w14:textId="77777777" w:rsidR="0044518B" w:rsidRPr="005C6803" w:rsidRDefault="0044518B" w:rsidP="005E6558">
            <w:pPr>
              <w:pStyle w:val="Contedodatabela"/>
              <w:jc w:val="center"/>
              <w:rPr>
                <w:rFonts w:ascii="Arial" w:hAnsi="Arial" w:cs="Arial"/>
                <w:kern w:val="2"/>
              </w:rPr>
            </w:pPr>
            <w:r w:rsidRPr="005C6803">
              <w:rPr>
                <w:rFonts w:ascii="Arial" w:hAnsi="Arial" w:cs="Arial"/>
                <w:b/>
              </w:rPr>
              <w:t>Descritivo</w:t>
            </w:r>
          </w:p>
        </w:tc>
      </w:tr>
      <w:tr w:rsidR="0044518B" w:rsidRPr="005C6803" w14:paraId="577989E2" w14:textId="77777777" w:rsidTr="00F6701C">
        <w:trPr>
          <w:trHeight w:val="227"/>
          <w:tblHeader/>
          <w:jc w:val="center"/>
        </w:trPr>
        <w:tc>
          <w:tcPr>
            <w:tcW w:w="567" w:type="dxa"/>
            <w:tcBorders>
              <w:top w:val="single" w:sz="4" w:space="0" w:color="000000"/>
              <w:left w:val="single" w:sz="4" w:space="0" w:color="000000"/>
              <w:bottom w:val="single" w:sz="4" w:space="0" w:color="000000"/>
              <w:right w:val="nil"/>
            </w:tcBorders>
            <w:vAlign w:val="center"/>
          </w:tcPr>
          <w:p w14:paraId="03DAEEEA" w14:textId="494D858E" w:rsidR="0044518B" w:rsidRPr="005C6803" w:rsidRDefault="0044518B" w:rsidP="005E6558">
            <w:pPr>
              <w:pStyle w:val="Contedodatabela"/>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010C3FCF" w14:textId="0E0CB387" w:rsidR="0044518B" w:rsidRPr="00DC1D25" w:rsidRDefault="0044518B" w:rsidP="005E6558">
            <w:pPr>
              <w:pStyle w:val="Contedodatabela"/>
              <w:jc w:val="center"/>
              <w:rPr>
                <w:rFonts w:ascii="Arial" w:hAnsi="Arial" w:cs="Arial"/>
              </w:rPr>
            </w:pPr>
            <w:r>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4DF88F89" w14:textId="5028AE5D" w:rsidR="0044518B" w:rsidRPr="005C6803" w:rsidRDefault="0044518B" w:rsidP="005E6558">
            <w:pPr>
              <w:pStyle w:val="Contedodatabela"/>
              <w:jc w:val="center"/>
              <w:rPr>
                <w:rFonts w:ascii="Arial" w:hAnsi="Arial" w:cs="Arial"/>
                <w:b/>
              </w:rPr>
            </w:pPr>
            <w:r>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53A76278" w14:textId="3B190C66" w:rsidR="0044518B" w:rsidRPr="00DC1D25" w:rsidRDefault="0044518B" w:rsidP="005E6558">
            <w:pPr>
              <w:pStyle w:val="Contedodatabela"/>
              <w:jc w:val="both"/>
              <w:rPr>
                <w:rFonts w:ascii="Arial" w:hAnsi="Arial" w:cs="Arial"/>
              </w:rPr>
            </w:pPr>
            <w:r w:rsidRPr="00F407CD">
              <w:rPr>
                <w:rFonts w:ascii="Arial" w:hAnsi="Arial" w:cs="Arial"/>
              </w:rPr>
              <w:t xml:space="preserve">EXTENSOR FOTOPROTETOR PARA BOMBA DE SERINGA: estéril, descartável, possui comprimento total aproximado de 120 cm e volume de prime reduzido de aproximadamente 1,0 </w:t>
            </w:r>
            <w:proofErr w:type="spellStart"/>
            <w:proofErr w:type="gramStart"/>
            <w:r w:rsidRPr="00F407CD">
              <w:rPr>
                <w:rFonts w:ascii="Arial" w:hAnsi="Arial" w:cs="Arial"/>
              </w:rPr>
              <w:t>mL</w:t>
            </w:r>
            <w:proofErr w:type="spellEnd"/>
            <w:proofErr w:type="gramEnd"/>
            <w:r w:rsidRPr="00F407CD">
              <w:rPr>
                <w:rFonts w:ascii="Arial" w:hAnsi="Arial" w:cs="Arial"/>
              </w:rPr>
              <w:t xml:space="preserve">. Apresenta conexões </w:t>
            </w:r>
            <w:proofErr w:type="spellStart"/>
            <w:r w:rsidRPr="00F407CD">
              <w:rPr>
                <w:rFonts w:ascii="Arial" w:hAnsi="Arial" w:cs="Arial"/>
              </w:rPr>
              <w:t>luer</w:t>
            </w:r>
            <w:proofErr w:type="spellEnd"/>
            <w:r w:rsidRPr="00F407CD">
              <w:rPr>
                <w:rFonts w:ascii="Arial" w:hAnsi="Arial" w:cs="Arial"/>
              </w:rPr>
              <w:t xml:space="preserve"> </w:t>
            </w:r>
            <w:proofErr w:type="spellStart"/>
            <w:r w:rsidRPr="00F407CD">
              <w:rPr>
                <w:rFonts w:ascii="Arial" w:hAnsi="Arial" w:cs="Arial"/>
              </w:rPr>
              <w:t>lock</w:t>
            </w:r>
            <w:proofErr w:type="spellEnd"/>
            <w:r w:rsidRPr="00F407CD">
              <w:rPr>
                <w:rFonts w:ascii="Arial" w:hAnsi="Arial" w:cs="Arial"/>
              </w:rPr>
              <w:t xml:space="preserve"> para adaptação perfeita a outros descartáveis. Fabricado em PVC DEHP FREE </w:t>
            </w:r>
            <w:proofErr w:type="spellStart"/>
            <w:r w:rsidRPr="00F407CD">
              <w:rPr>
                <w:rFonts w:ascii="Arial" w:hAnsi="Arial" w:cs="Arial"/>
              </w:rPr>
              <w:t>fotoprotetor</w:t>
            </w:r>
            <w:proofErr w:type="spellEnd"/>
            <w:r w:rsidRPr="00F407CD">
              <w:rPr>
                <w:rFonts w:ascii="Arial" w:hAnsi="Arial" w:cs="Arial"/>
              </w:rPr>
              <w:t xml:space="preserve"> translúcido, atóxico, Conta externamente com dados de identificação, instruções de uso, procedência, nº do lote, nº do registro M.S., tipo de esterilização e prazo de validade. Produto livre de DEHP (</w:t>
            </w:r>
            <w:proofErr w:type="spellStart"/>
            <w:r w:rsidRPr="00F407CD">
              <w:rPr>
                <w:rFonts w:ascii="Arial" w:hAnsi="Arial" w:cs="Arial"/>
              </w:rPr>
              <w:t>di</w:t>
            </w:r>
            <w:proofErr w:type="spellEnd"/>
            <w:r w:rsidRPr="00F407CD">
              <w:rPr>
                <w:rFonts w:ascii="Arial" w:hAnsi="Arial" w:cs="Arial"/>
              </w:rPr>
              <w:t xml:space="preserve"> </w:t>
            </w:r>
            <w:proofErr w:type="gramStart"/>
            <w:r w:rsidRPr="00F407CD">
              <w:rPr>
                <w:rFonts w:ascii="Arial" w:hAnsi="Arial" w:cs="Arial"/>
              </w:rPr>
              <w:t>2</w:t>
            </w:r>
            <w:proofErr w:type="gramEnd"/>
            <w:r w:rsidRPr="00F407CD">
              <w:rPr>
                <w:rFonts w:ascii="Arial" w:hAnsi="Arial" w:cs="Arial"/>
              </w:rPr>
              <w:t xml:space="preserve"> </w:t>
            </w:r>
            <w:proofErr w:type="spellStart"/>
            <w:r w:rsidRPr="00F407CD">
              <w:rPr>
                <w:rFonts w:ascii="Arial" w:hAnsi="Arial" w:cs="Arial"/>
              </w:rPr>
              <w:t>etilhexil</w:t>
            </w:r>
            <w:proofErr w:type="spellEnd"/>
            <w:r w:rsidRPr="00F407CD">
              <w:rPr>
                <w:rFonts w:ascii="Arial" w:hAnsi="Arial" w:cs="Arial"/>
              </w:rPr>
              <w:t xml:space="preserve"> </w:t>
            </w:r>
            <w:proofErr w:type="spellStart"/>
            <w:r w:rsidRPr="00F407CD">
              <w:rPr>
                <w:rFonts w:ascii="Arial" w:hAnsi="Arial" w:cs="Arial"/>
              </w:rPr>
              <w:t>ftalato</w:t>
            </w:r>
            <w:proofErr w:type="spellEnd"/>
            <w:r w:rsidRPr="00F407CD">
              <w:rPr>
                <w:rFonts w:ascii="Arial" w:hAnsi="Arial" w:cs="Arial"/>
              </w:rPr>
              <w:t>). Produto não fabricado com borracha natural látex. Produto desenvolvido e fabricado conforme norma ABNT NBR ISO 8536-9.</w:t>
            </w:r>
          </w:p>
        </w:tc>
      </w:tr>
    </w:tbl>
    <w:p w14:paraId="33FED751" w14:textId="77777777" w:rsidR="0044518B" w:rsidRPr="00F6701C" w:rsidRDefault="0044518B" w:rsidP="00DC2F9A">
      <w:pPr>
        <w:jc w:val="both"/>
        <w:rPr>
          <w:rFonts w:ascii="Arial" w:hAnsi="Arial" w:cs="Arial"/>
          <w:sz w:val="22"/>
          <w:highlight w:val="yellow"/>
        </w:rPr>
      </w:pPr>
    </w:p>
    <w:p w14:paraId="19CD22CE" w14:textId="69AE55AB" w:rsidR="0044518B" w:rsidRPr="00DB131D" w:rsidRDefault="0044518B" w:rsidP="0044518B">
      <w:pPr>
        <w:tabs>
          <w:tab w:val="left" w:pos="284"/>
        </w:tabs>
        <w:jc w:val="center"/>
        <w:rPr>
          <w:rFonts w:ascii="Arial" w:eastAsia="Arial" w:hAnsi="Arial" w:cs="Arial"/>
          <w:b/>
          <w:bCs/>
        </w:rPr>
      </w:pPr>
      <w:r>
        <w:rPr>
          <w:rFonts w:ascii="Arial" w:eastAsia="Arial" w:hAnsi="Arial" w:cs="Arial"/>
          <w:b/>
          <w:bCs/>
        </w:rPr>
        <w:t>LOTE 05</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44518B" w:rsidRPr="005C6803" w14:paraId="10875147" w14:textId="77777777" w:rsidTr="00F6701C">
        <w:trPr>
          <w:trHeight w:val="567"/>
          <w:tblHeader/>
          <w:jc w:val="center"/>
        </w:trPr>
        <w:tc>
          <w:tcPr>
            <w:tcW w:w="567" w:type="dxa"/>
            <w:tcBorders>
              <w:top w:val="single" w:sz="4" w:space="0" w:color="000000"/>
              <w:left w:val="single" w:sz="4" w:space="0" w:color="000000"/>
              <w:bottom w:val="single" w:sz="4" w:space="0" w:color="000000"/>
              <w:right w:val="nil"/>
            </w:tcBorders>
            <w:vAlign w:val="center"/>
            <w:hideMark/>
          </w:tcPr>
          <w:p w14:paraId="6DBD0868"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lastRenderedPageBreak/>
              <w:t>Item</w:t>
            </w:r>
          </w:p>
        </w:tc>
        <w:tc>
          <w:tcPr>
            <w:tcW w:w="850" w:type="dxa"/>
            <w:tcBorders>
              <w:top w:val="single" w:sz="4" w:space="0" w:color="000000"/>
              <w:left w:val="single" w:sz="4" w:space="0" w:color="000000"/>
              <w:bottom w:val="single" w:sz="4" w:space="0" w:color="000000"/>
              <w:right w:val="nil"/>
            </w:tcBorders>
            <w:vAlign w:val="center"/>
            <w:hideMark/>
          </w:tcPr>
          <w:p w14:paraId="07F87A3E"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27644C2" w14:textId="77777777" w:rsidR="0044518B" w:rsidRPr="005C6803" w:rsidRDefault="0044518B" w:rsidP="005E6558">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6E38B511" w14:textId="77777777" w:rsidR="0044518B" w:rsidRPr="005C6803" w:rsidRDefault="0044518B" w:rsidP="005E6558">
            <w:pPr>
              <w:pStyle w:val="Contedodatabela"/>
              <w:jc w:val="center"/>
              <w:rPr>
                <w:rFonts w:ascii="Arial" w:hAnsi="Arial" w:cs="Arial"/>
                <w:kern w:val="2"/>
              </w:rPr>
            </w:pPr>
            <w:r w:rsidRPr="005C6803">
              <w:rPr>
                <w:rFonts w:ascii="Arial" w:hAnsi="Arial" w:cs="Arial"/>
                <w:b/>
              </w:rPr>
              <w:t>Descritivo</w:t>
            </w:r>
          </w:p>
        </w:tc>
      </w:tr>
      <w:tr w:rsidR="0044518B" w:rsidRPr="005C6803" w14:paraId="7BC6424E" w14:textId="77777777" w:rsidTr="00F6701C">
        <w:trPr>
          <w:trHeight w:val="227"/>
          <w:tblHeader/>
          <w:jc w:val="center"/>
        </w:trPr>
        <w:tc>
          <w:tcPr>
            <w:tcW w:w="567" w:type="dxa"/>
            <w:tcBorders>
              <w:top w:val="single" w:sz="4" w:space="0" w:color="000000"/>
              <w:left w:val="single" w:sz="4" w:space="0" w:color="000000"/>
              <w:bottom w:val="single" w:sz="4" w:space="0" w:color="000000"/>
              <w:right w:val="nil"/>
            </w:tcBorders>
            <w:vAlign w:val="center"/>
          </w:tcPr>
          <w:p w14:paraId="3245CD43" w14:textId="12C6D372" w:rsidR="0044518B" w:rsidRPr="005C6803" w:rsidRDefault="0044518B" w:rsidP="005E6558">
            <w:pPr>
              <w:pStyle w:val="Contedodatabela"/>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AE04D38" w14:textId="5950846F" w:rsidR="0044518B" w:rsidRPr="00DC1D25" w:rsidRDefault="0044518B" w:rsidP="005E6558">
            <w:pPr>
              <w:pStyle w:val="Contedodatabela"/>
              <w:jc w:val="center"/>
              <w:rPr>
                <w:rFonts w:ascii="Arial" w:hAnsi="Arial" w:cs="Arial"/>
              </w:rPr>
            </w:pPr>
            <w:r>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49FF3AEE" w14:textId="641EBE71" w:rsidR="0044518B" w:rsidRPr="005C6803" w:rsidRDefault="0044518B" w:rsidP="005E6558">
            <w:pPr>
              <w:pStyle w:val="Contedodatabela"/>
              <w:jc w:val="center"/>
              <w:rPr>
                <w:rFonts w:ascii="Arial" w:hAnsi="Arial" w:cs="Arial"/>
                <w:b/>
              </w:rPr>
            </w:pPr>
            <w:r>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5F849147" w14:textId="769A5E97" w:rsidR="0044518B" w:rsidRPr="00DC1D25" w:rsidRDefault="0044518B" w:rsidP="005E6558">
            <w:pPr>
              <w:pStyle w:val="Contedodatabela"/>
              <w:jc w:val="both"/>
              <w:rPr>
                <w:rFonts w:ascii="Arial" w:hAnsi="Arial" w:cs="Arial"/>
              </w:rPr>
            </w:pPr>
            <w:r w:rsidRPr="00F407CD">
              <w:rPr>
                <w:rFonts w:ascii="Arial" w:hAnsi="Arial" w:cs="Arial"/>
              </w:rPr>
              <w:t xml:space="preserve">SERINGA </w:t>
            </w:r>
            <w:proofErr w:type="gramStart"/>
            <w:r w:rsidRPr="00F407CD">
              <w:rPr>
                <w:rFonts w:ascii="Arial" w:hAnsi="Arial" w:cs="Arial"/>
              </w:rPr>
              <w:t>20ML</w:t>
            </w:r>
            <w:proofErr w:type="gramEnd"/>
            <w:r w:rsidRPr="00F407CD">
              <w:rPr>
                <w:rFonts w:ascii="Arial" w:hAnsi="Arial" w:cs="Arial"/>
              </w:rPr>
              <w:t xml:space="preserve"> - FOTOPROTETORA PARA BOMBA DE SERINGA: estéril, </w:t>
            </w:r>
            <w:proofErr w:type="spellStart"/>
            <w:r w:rsidRPr="00F407CD">
              <w:rPr>
                <w:rFonts w:ascii="Arial" w:hAnsi="Arial" w:cs="Arial"/>
              </w:rPr>
              <w:t>apirogênica</w:t>
            </w:r>
            <w:proofErr w:type="spellEnd"/>
            <w:r w:rsidRPr="00F407CD">
              <w:rPr>
                <w:rFonts w:ascii="Arial" w:hAnsi="Arial" w:cs="Arial"/>
              </w:rPr>
              <w:t xml:space="preserve">, atóxica e de uso único, para infusão de soluções fotossensíveis, com 20ml de volume, Cilindro translúcido </w:t>
            </w:r>
            <w:proofErr w:type="spellStart"/>
            <w:r w:rsidRPr="00F407CD">
              <w:rPr>
                <w:rFonts w:ascii="Arial" w:hAnsi="Arial" w:cs="Arial"/>
              </w:rPr>
              <w:t>fotoprotetor</w:t>
            </w:r>
            <w:proofErr w:type="spellEnd"/>
            <w:r w:rsidRPr="00F407CD">
              <w:rPr>
                <w:rFonts w:ascii="Arial" w:hAnsi="Arial" w:cs="Arial"/>
              </w:rPr>
              <w:t xml:space="preserve">, fabricado em Polipropileno (PP), com escala de graduação </w:t>
            </w:r>
            <w:proofErr w:type="spellStart"/>
            <w:r w:rsidRPr="00F407CD">
              <w:rPr>
                <w:rFonts w:ascii="Arial" w:hAnsi="Arial" w:cs="Arial"/>
              </w:rPr>
              <w:t>milimetrada</w:t>
            </w:r>
            <w:proofErr w:type="spellEnd"/>
            <w:r w:rsidRPr="00F407CD">
              <w:rPr>
                <w:rFonts w:ascii="Arial" w:hAnsi="Arial" w:cs="Arial"/>
              </w:rPr>
              <w:t xml:space="preserve"> lubrificado internamente com óleo a base de silicone para uso médico e com bico tipo </w:t>
            </w:r>
            <w:proofErr w:type="spellStart"/>
            <w:r w:rsidRPr="00F407CD">
              <w:rPr>
                <w:rFonts w:ascii="Arial" w:hAnsi="Arial" w:cs="Arial"/>
              </w:rPr>
              <w:t>luer</w:t>
            </w:r>
            <w:proofErr w:type="spellEnd"/>
            <w:r w:rsidRPr="00F407CD">
              <w:rPr>
                <w:rFonts w:ascii="Arial" w:hAnsi="Arial" w:cs="Arial"/>
              </w:rPr>
              <w:t xml:space="preserve"> </w:t>
            </w:r>
            <w:proofErr w:type="spellStart"/>
            <w:r w:rsidRPr="00F407CD">
              <w:rPr>
                <w:rFonts w:ascii="Arial" w:hAnsi="Arial" w:cs="Arial"/>
              </w:rPr>
              <w:t>lock</w:t>
            </w:r>
            <w:proofErr w:type="spellEnd"/>
            <w:r w:rsidRPr="00F407CD">
              <w:rPr>
                <w:rFonts w:ascii="Arial" w:hAnsi="Arial" w:cs="Arial"/>
              </w:rPr>
              <w:t>, pistão fabricado em borracha sintética de Isopreno, haste branca fabricada em Polipropileno (PP). Embalagem individual em papel GC, estéril, invólucro resistente ao manuseio, lacre capaz de manter sua integridade e esterilidade. Conta externamente com dados de identificação, procedência, nº do lote, nº do registro M.S., data e tipo de esterilização e prazo de validade. Produto não contém DEHP (</w:t>
            </w:r>
            <w:proofErr w:type="spellStart"/>
            <w:r w:rsidRPr="00F407CD">
              <w:rPr>
                <w:rFonts w:ascii="Arial" w:hAnsi="Arial" w:cs="Arial"/>
              </w:rPr>
              <w:t>di</w:t>
            </w:r>
            <w:proofErr w:type="spellEnd"/>
            <w:r w:rsidRPr="00F407CD">
              <w:rPr>
                <w:rFonts w:ascii="Arial" w:hAnsi="Arial" w:cs="Arial"/>
              </w:rPr>
              <w:t xml:space="preserve"> </w:t>
            </w:r>
            <w:proofErr w:type="gramStart"/>
            <w:r w:rsidRPr="00F407CD">
              <w:rPr>
                <w:rFonts w:ascii="Arial" w:hAnsi="Arial" w:cs="Arial"/>
              </w:rPr>
              <w:t>2</w:t>
            </w:r>
            <w:proofErr w:type="gramEnd"/>
            <w:r w:rsidRPr="00F407CD">
              <w:rPr>
                <w:rFonts w:ascii="Arial" w:hAnsi="Arial" w:cs="Arial"/>
              </w:rPr>
              <w:t xml:space="preserve"> </w:t>
            </w:r>
            <w:proofErr w:type="spellStart"/>
            <w:r w:rsidRPr="00F407CD">
              <w:rPr>
                <w:rFonts w:ascii="Arial" w:hAnsi="Arial" w:cs="Arial"/>
              </w:rPr>
              <w:t>etilhexil</w:t>
            </w:r>
            <w:proofErr w:type="spellEnd"/>
            <w:r w:rsidRPr="00F407CD">
              <w:rPr>
                <w:rFonts w:ascii="Arial" w:hAnsi="Arial" w:cs="Arial"/>
              </w:rPr>
              <w:t xml:space="preserve"> </w:t>
            </w:r>
            <w:proofErr w:type="spellStart"/>
            <w:r w:rsidRPr="00F407CD">
              <w:rPr>
                <w:rFonts w:ascii="Arial" w:hAnsi="Arial" w:cs="Arial"/>
              </w:rPr>
              <w:t>ftalato</w:t>
            </w:r>
            <w:proofErr w:type="spellEnd"/>
            <w:r w:rsidRPr="00F407CD">
              <w:rPr>
                <w:rFonts w:ascii="Arial" w:hAnsi="Arial" w:cs="Arial"/>
              </w:rPr>
              <w:t xml:space="preserve">). Produto não fabricado com borracha natural látex. Produto desenvolvido, fabricado e certificado conforme normas ABNT NBR ISO </w:t>
            </w:r>
            <w:proofErr w:type="gramStart"/>
            <w:r w:rsidRPr="00F407CD">
              <w:rPr>
                <w:rFonts w:ascii="Arial" w:hAnsi="Arial" w:cs="Arial"/>
              </w:rPr>
              <w:t>7886-1, ABNT</w:t>
            </w:r>
            <w:proofErr w:type="gramEnd"/>
            <w:r w:rsidRPr="00F407CD">
              <w:rPr>
                <w:rFonts w:ascii="Arial" w:hAnsi="Arial" w:cs="Arial"/>
              </w:rPr>
              <w:t xml:space="preserve"> NBR ISO 7886-2 e ABNT NBR ISO 594-2. Produto compatível com bomba de seringa da marca SAMTRONIC.</w:t>
            </w:r>
          </w:p>
        </w:tc>
      </w:tr>
    </w:tbl>
    <w:p w14:paraId="5296FE57" w14:textId="77777777" w:rsidR="0044518B" w:rsidRDefault="0044518B" w:rsidP="00DC2F9A">
      <w:pPr>
        <w:jc w:val="both"/>
        <w:rPr>
          <w:rFonts w:ascii="Arial" w:hAnsi="Arial" w:cs="Arial"/>
          <w:highlight w:val="yellow"/>
        </w:rPr>
      </w:pPr>
    </w:p>
    <w:p w14:paraId="2D035E44" w14:textId="1CFB025C" w:rsidR="00E1056C" w:rsidRPr="00E1056C" w:rsidRDefault="00E1056C" w:rsidP="00E1056C">
      <w:pPr>
        <w:numPr>
          <w:ilvl w:val="0"/>
          <w:numId w:val="9"/>
        </w:numPr>
        <w:tabs>
          <w:tab w:val="left" w:pos="284"/>
        </w:tabs>
        <w:jc w:val="both"/>
        <w:rPr>
          <w:rFonts w:ascii="Arial" w:hAnsi="Arial" w:cs="Arial"/>
          <w:b/>
        </w:rPr>
      </w:pPr>
      <w:r>
        <w:rPr>
          <w:rFonts w:ascii="Arial" w:hAnsi="Arial" w:cs="Arial"/>
          <w:b/>
        </w:rPr>
        <w:t>Descritivo Técnico p</w:t>
      </w:r>
      <w:r w:rsidRPr="00E1056C">
        <w:rPr>
          <w:rFonts w:ascii="Arial" w:hAnsi="Arial" w:cs="Arial"/>
          <w:b/>
        </w:rPr>
        <w:t>ara o lote 01:</w:t>
      </w:r>
    </w:p>
    <w:p w14:paraId="720CB8BA" w14:textId="75441E2F" w:rsidR="00E1056C" w:rsidRPr="00E1056C" w:rsidRDefault="00E1056C" w:rsidP="00E1056C">
      <w:pPr>
        <w:tabs>
          <w:tab w:val="left" w:pos="284"/>
        </w:tabs>
        <w:jc w:val="both"/>
        <w:rPr>
          <w:rFonts w:ascii="Arial" w:hAnsi="Arial" w:cs="Arial"/>
          <w:b/>
        </w:rPr>
      </w:pPr>
      <w:r w:rsidRPr="00E1056C">
        <w:rPr>
          <w:rFonts w:ascii="Arial" w:hAnsi="Arial" w:cs="Arial"/>
          <w:b/>
        </w:rPr>
        <w:t>Das Bombas de Infusão em comodato:</w:t>
      </w:r>
    </w:p>
    <w:p w14:paraId="6D17B3B9"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As Bombas de Infusão que acompanham os equipamentos</w:t>
      </w:r>
      <w:proofErr w:type="gramStart"/>
      <w:r w:rsidRPr="00E1056C">
        <w:rPr>
          <w:rFonts w:ascii="Arial" w:hAnsi="Arial" w:cs="Arial"/>
        </w:rPr>
        <w:t>, serão</w:t>
      </w:r>
      <w:proofErr w:type="gramEnd"/>
      <w:r w:rsidRPr="00E1056C">
        <w:rPr>
          <w:rFonts w:ascii="Arial" w:hAnsi="Arial" w:cs="Arial"/>
        </w:rPr>
        <w:t>: volumétrica, de um ou mais canais, utilizado para infusão parenteral de medicamentos sob rigoroso controle de doses programadas;</w:t>
      </w:r>
    </w:p>
    <w:p w14:paraId="4156BFA9"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O volume programável a ser infundido deverá ser para configuração </w:t>
      </w:r>
      <w:proofErr w:type="spellStart"/>
      <w:r w:rsidRPr="00E1056C">
        <w:rPr>
          <w:rFonts w:ascii="Arial" w:hAnsi="Arial" w:cs="Arial"/>
        </w:rPr>
        <w:t>microgotas</w:t>
      </w:r>
      <w:proofErr w:type="spellEnd"/>
      <w:r w:rsidRPr="00E1056C">
        <w:rPr>
          <w:rFonts w:ascii="Arial" w:hAnsi="Arial" w:cs="Arial"/>
        </w:rPr>
        <w:t xml:space="preserve">, de 0,1ml </w:t>
      </w:r>
      <w:proofErr w:type="gramStart"/>
      <w:r w:rsidRPr="00E1056C">
        <w:rPr>
          <w:rFonts w:ascii="Arial" w:hAnsi="Arial" w:cs="Arial"/>
        </w:rPr>
        <w:t>à</w:t>
      </w:r>
      <w:proofErr w:type="gramEnd"/>
      <w:r w:rsidRPr="00E1056C">
        <w:rPr>
          <w:rFonts w:ascii="Arial" w:hAnsi="Arial" w:cs="Arial"/>
        </w:rPr>
        <w:t xml:space="preserve"> 999,9ml com incrementos de 1ml e para configuração </w:t>
      </w:r>
      <w:proofErr w:type="spellStart"/>
      <w:r w:rsidRPr="00E1056C">
        <w:rPr>
          <w:rFonts w:ascii="Arial" w:hAnsi="Arial" w:cs="Arial"/>
        </w:rPr>
        <w:t>macrogotas</w:t>
      </w:r>
      <w:proofErr w:type="spellEnd"/>
      <w:r w:rsidRPr="00E1056C">
        <w:rPr>
          <w:rFonts w:ascii="Arial" w:hAnsi="Arial" w:cs="Arial"/>
        </w:rPr>
        <w:t>, de 1ml a 9.999ml com incrementos de 1ml. Apresentar grau de precisão de +/- 5%;</w:t>
      </w:r>
    </w:p>
    <w:p w14:paraId="38038F2F"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O fluxo de infusão programável (ml/h) para crianças de 0,1ml </w:t>
      </w:r>
      <w:proofErr w:type="gramStart"/>
      <w:r w:rsidRPr="00E1056C">
        <w:rPr>
          <w:rFonts w:ascii="Arial" w:hAnsi="Arial" w:cs="Arial"/>
        </w:rPr>
        <w:t>à</w:t>
      </w:r>
      <w:proofErr w:type="gramEnd"/>
      <w:r w:rsidRPr="00E1056C">
        <w:rPr>
          <w:rFonts w:ascii="Arial" w:hAnsi="Arial" w:cs="Arial"/>
        </w:rPr>
        <w:t xml:space="preserve"> 99,9ml/h com incrementos de 0,1ml/h; para adultos de 1ml a 1200ml com incrementos de 1ml/h. KVO 1,0ml/h a 10ml/h, de acordo com o fluxo escolhido;</w:t>
      </w:r>
    </w:p>
    <w:p w14:paraId="7B98E147"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Indicadores no painel – gotejamento, programação dos medicamentos, funções de alarmes e alertas, volume infundido (ml), volume total </w:t>
      </w:r>
      <w:proofErr w:type="gramStart"/>
      <w:r w:rsidRPr="00E1056C">
        <w:rPr>
          <w:rFonts w:ascii="Arial" w:hAnsi="Arial" w:cs="Arial"/>
        </w:rPr>
        <w:t>à</w:t>
      </w:r>
      <w:proofErr w:type="gramEnd"/>
      <w:r w:rsidRPr="00E1056C">
        <w:rPr>
          <w:rFonts w:ascii="Arial" w:hAnsi="Arial" w:cs="Arial"/>
        </w:rPr>
        <w:t xml:space="preserve"> infundir (ml), velocidade de infusão (ml/h);</w:t>
      </w:r>
    </w:p>
    <w:p w14:paraId="33074D84"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Próximo ao visor, teclas para funções de ajuste/programação e da função purgar. Deverá permitir ajustes. Em idioma Português;</w:t>
      </w:r>
    </w:p>
    <w:p w14:paraId="3A358A02"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Possuir alarmes audiovisuais quando bateria fraca, fim de dose, aparelho programado e parado, oclusão ao longo do corpo do equipo, mau funcionamento, presença de ar no tubo e KVO (ao final da infusão e na interrupção da infusão);</w:t>
      </w:r>
    </w:p>
    <w:p w14:paraId="32FC4C63"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Alimentação automática com voltagem de 110 V e 50/60 Hz;</w:t>
      </w:r>
    </w:p>
    <w:p w14:paraId="140B4DC1"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Funcionar com bateria interna recarregável com autonomia para funcionamento completo do equipamento por no mínimo de 4h;</w:t>
      </w:r>
    </w:p>
    <w:p w14:paraId="10B2AC26"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Peso máximo com bateria instalada de 3,5kg;</w:t>
      </w:r>
    </w:p>
    <w:p w14:paraId="3182E8C6"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w:t>
      </w:r>
      <w:proofErr w:type="gramStart"/>
      <w:r w:rsidRPr="00E1056C">
        <w:rPr>
          <w:rFonts w:ascii="Arial" w:hAnsi="Arial" w:cs="Arial"/>
        </w:rPr>
        <w:t>Possuir suporte para fixação da bomba para acoplar a suportes de soro com diâmetro entre 3/8”</w:t>
      </w:r>
      <w:proofErr w:type="gramEnd"/>
      <w:r w:rsidRPr="00E1056C">
        <w:rPr>
          <w:rFonts w:ascii="Arial" w:hAnsi="Arial" w:cs="Arial"/>
        </w:rPr>
        <w:t xml:space="preserve"> a 1/2”;</w:t>
      </w:r>
    </w:p>
    <w:p w14:paraId="0628CBE6"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Deve acompanhar manual operacional em português, cabo de força, bateria inclusa;</w:t>
      </w:r>
    </w:p>
    <w:p w14:paraId="6622F378"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Disponibilizará pessoal operacional qualificado em número suficiente, para garantir a instalação do equipamento (bomba de infusão), devendo apresentar-se uniformizado e devidamente identificado; agendar a instalação do equipamento com o Almoxarifado com antecedência mínima de uma 01 (uma) semana; providenciar que a instalação do equipamento e de seus periféricos, treinamento operacional sejam finalizados em no máximo 05 (cinco) dias após a entrega do mesmo; ministrar treinamento gratuito à equipe encarregada da operação do equipamento, sempre que houver solicitação, quantas vezes forem necessárias, durante o período de vigência do contrato, incluindo fornecimento dos materiais necessários à sua realização, sem nenhum ônus para a Prefeitura;</w:t>
      </w:r>
    </w:p>
    <w:p w14:paraId="65E33648"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Que atenderá aos chamados de assistência técnica no prazo máximo de 24 (vinte e quatro) horas;</w:t>
      </w:r>
    </w:p>
    <w:p w14:paraId="58A65361"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Providenciar o conserto e/ou substituição do equipamento por outro de mesmas características, caso o defeito não seja sanado, em até 10 dias;</w:t>
      </w:r>
    </w:p>
    <w:p w14:paraId="7FD9874D" w14:textId="77777777" w:rsidR="00E1056C" w:rsidRPr="00E1056C" w:rsidRDefault="00E1056C" w:rsidP="00E1056C">
      <w:pPr>
        <w:numPr>
          <w:ilvl w:val="0"/>
          <w:numId w:val="30"/>
        </w:numPr>
        <w:tabs>
          <w:tab w:val="left" w:pos="284"/>
        </w:tabs>
        <w:jc w:val="both"/>
        <w:rPr>
          <w:rFonts w:ascii="Arial" w:hAnsi="Arial" w:cs="Arial"/>
        </w:rPr>
      </w:pPr>
      <w:r w:rsidRPr="00E1056C">
        <w:rPr>
          <w:rFonts w:ascii="Arial" w:hAnsi="Arial" w:cs="Arial"/>
        </w:rPr>
        <w:t xml:space="preserve"> Apresentar cronograma de manutenção preventiva, após entrega dos equipamentos.</w:t>
      </w:r>
    </w:p>
    <w:p w14:paraId="5CC90E62" w14:textId="77777777" w:rsidR="00E1056C" w:rsidRDefault="00E1056C" w:rsidP="00DC2F9A">
      <w:pPr>
        <w:jc w:val="both"/>
        <w:rPr>
          <w:rFonts w:ascii="Arial" w:hAnsi="Arial" w:cs="Arial"/>
          <w:highlight w:val="yellow"/>
        </w:rPr>
      </w:pPr>
    </w:p>
    <w:p w14:paraId="58BFAD4E" w14:textId="53302028"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w:t>
      </w:r>
      <w:r w:rsidR="00F407CD">
        <w:rPr>
          <w:rFonts w:ascii="Arial" w:hAnsi="Arial" w:cs="Arial"/>
          <w:b/>
          <w:bCs/>
        </w:rPr>
        <w:t>S</w:t>
      </w:r>
      <w:r w:rsidRPr="008F57DC">
        <w:rPr>
          <w:rFonts w:ascii="Arial" w:hAnsi="Arial" w:cs="Arial"/>
          <w:b/>
          <w:bCs/>
        </w:rPr>
        <w:t xml:space="preserve"> AMOSTRA</w:t>
      </w:r>
      <w:r w:rsidR="00F407CD">
        <w:rPr>
          <w:rFonts w:ascii="Arial" w:hAnsi="Arial" w:cs="Arial"/>
          <w:b/>
          <w:bCs/>
        </w:rPr>
        <w:t>S</w:t>
      </w:r>
      <w:r w:rsidRPr="008F57DC">
        <w:rPr>
          <w:rFonts w:ascii="Arial" w:hAnsi="Arial" w:cs="Arial"/>
          <w:b/>
          <w:bCs/>
        </w:rPr>
        <w:t>:</w:t>
      </w:r>
    </w:p>
    <w:p w14:paraId="5A558B7C" w14:textId="058FC82C" w:rsidR="00F407CD" w:rsidRPr="00F407CD" w:rsidRDefault="008F57DC" w:rsidP="00F407CD">
      <w:pPr>
        <w:jc w:val="both"/>
        <w:rPr>
          <w:rFonts w:ascii="Arial" w:hAnsi="Arial" w:cs="Arial"/>
          <w:lang w:eastAsia="pt-BR"/>
        </w:rPr>
      </w:pPr>
      <w:r w:rsidRPr="008F57DC">
        <w:rPr>
          <w:rFonts w:ascii="Arial" w:hAnsi="Arial" w:cs="Arial"/>
          <w:b/>
          <w:bCs/>
        </w:rPr>
        <w:t xml:space="preserve">a) </w:t>
      </w:r>
      <w:r w:rsidR="00F407CD" w:rsidRPr="00F407CD">
        <w:rPr>
          <w:rFonts w:ascii="Arial" w:hAnsi="Arial" w:cs="Arial"/>
          <w:bCs/>
          <w:lang w:eastAsia="pt-BR"/>
        </w:rPr>
        <w:t>A U</w:t>
      </w:r>
      <w:r w:rsidR="00A13F25">
        <w:rPr>
          <w:rFonts w:ascii="Arial" w:hAnsi="Arial" w:cs="Arial"/>
          <w:bCs/>
          <w:lang w:eastAsia="pt-BR"/>
        </w:rPr>
        <w:t>nidade Requisitante</w:t>
      </w:r>
      <w:r w:rsidR="00F407CD" w:rsidRPr="00F407CD">
        <w:rPr>
          <w:rFonts w:ascii="Arial" w:hAnsi="Arial" w:cs="Arial"/>
          <w:bCs/>
          <w:lang w:eastAsia="pt-BR"/>
        </w:rPr>
        <w:t xml:space="preserve"> se reserva o direito de solicitar amostras 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w:t>
      </w:r>
      <w:r w:rsidR="00F407CD" w:rsidRPr="00F407CD">
        <w:rPr>
          <w:rFonts w:ascii="Arial" w:hAnsi="Arial" w:cs="Arial"/>
          <w:bCs/>
          <w:lang w:eastAsia="pt-BR"/>
        </w:rPr>
        <w:lastRenderedPageBreak/>
        <w:t>quantidade, esterilidade, validade, proteção e dados de identificação). Além disso, serão enviadas para teste na unidade utilizadora para verificar se seu comportamento é conforme o solicitado no descritivo do produto.</w:t>
      </w:r>
    </w:p>
    <w:p w14:paraId="1ED4E7D2" w14:textId="77777777" w:rsidR="00F407CD" w:rsidRPr="00F407CD" w:rsidRDefault="00F407CD" w:rsidP="00F407CD">
      <w:pPr>
        <w:jc w:val="both"/>
        <w:rPr>
          <w:rFonts w:ascii="Arial" w:hAnsi="Arial" w:cs="Arial"/>
          <w:lang w:eastAsia="pt-BR"/>
        </w:rPr>
      </w:pPr>
      <w:bookmarkStart w:id="1" w:name="__DdeLink__3708_3765052059"/>
      <w:r w:rsidRPr="00F407CD">
        <w:rPr>
          <w:rFonts w:ascii="Arial" w:hAnsi="Arial" w:cs="Arial"/>
          <w:b/>
          <w:bCs/>
          <w:lang w:eastAsia="pt-BR"/>
        </w:rPr>
        <w:t>b)</w:t>
      </w:r>
      <w:bookmarkEnd w:id="1"/>
      <w:r w:rsidRPr="00F407CD">
        <w:rPr>
          <w:rFonts w:ascii="Arial" w:hAnsi="Arial" w:cs="Arial"/>
          <w:b/>
          <w:bCs/>
          <w:lang w:eastAsia="pt-BR"/>
        </w:rPr>
        <w:t xml:space="preserve"> </w:t>
      </w:r>
      <w:r w:rsidRPr="00F407CD">
        <w:rPr>
          <w:rFonts w:ascii="Arial" w:hAnsi="Arial" w:cs="Arial"/>
          <w:bCs/>
          <w:lang w:eastAsia="pt-BR"/>
        </w:rPr>
        <w:t xml:space="preserve">As amostras, caso sejam solicitadas, deverão ser entregues no </w:t>
      </w:r>
      <w:r w:rsidRPr="00F407CD">
        <w:rPr>
          <w:rFonts w:ascii="Arial" w:hAnsi="Arial" w:cs="Arial"/>
          <w:b/>
          <w:bCs/>
          <w:lang w:eastAsia="pt-BR"/>
        </w:rPr>
        <w:t>prazo de até 03 (três) dias úteis</w:t>
      </w:r>
      <w:r w:rsidRPr="00F407CD">
        <w:rPr>
          <w:rFonts w:ascii="Arial" w:hAnsi="Arial" w:cs="Arial"/>
          <w:bCs/>
          <w:lang w:eastAsia="pt-BR"/>
        </w:rPr>
        <w:t xml:space="preserve">, a partir da data de sua solicitação, que será feita através de e-mail, </w:t>
      </w:r>
      <w:proofErr w:type="gramStart"/>
      <w:r w:rsidRPr="00F407CD">
        <w:rPr>
          <w:rFonts w:ascii="Arial" w:hAnsi="Arial" w:cs="Arial"/>
          <w:bCs/>
          <w:lang w:eastAsia="pt-BR"/>
        </w:rPr>
        <w:t>sob pena</w:t>
      </w:r>
      <w:proofErr w:type="gramEnd"/>
      <w:r w:rsidRPr="00F407CD">
        <w:rPr>
          <w:rFonts w:ascii="Arial" w:hAnsi="Arial" w:cs="Arial"/>
          <w:bCs/>
          <w:lang w:eastAsia="pt-BR"/>
        </w:rPr>
        <w:t xml:space="preserve"> de desclassificação pelo não cumprimento.</w:t>
      </w:r>
    </w:p>
    <w:p w14:paraId="68CE199C" w14:textId="77777777" w:rsidR="00F407CD" w:rsidRPr="00F407CD" w:rsidRDefault="00F407CD" w:rsidP="00F407CD">
      <w:pPr>
        <w:jc w:val="both"/>
        <w:rPr>
          <w:rFonts w:ascii="Arial" w:hAnsi="Arial" w:cs="Arial"/>
          <w:lang w:eastAsia="pt-BR"/>
        </w:rPr>
      </w:pPr>
      <w:r w:rsidRPr="00F407CD">
        <w:rPr>
          <w:rFonts w:ascii="Arial" w:hAnsi="Arial" w:cs="Arial"/>
          <w:b/>
          <w:bCs/>
          <w:lang w:eastAsia="pt-BR"/>
        </w:rPr>
        <w:t xml:space="preserve">c) </w:t>
      </w:r>
      <w:r w:rsidRPr="00F407CD">
        <w:rPr>
          <w:rFonts w:ascii="Arial" w:hAnsi="Arial" w:cs="Arial"/>
          <w:bCs/>
          <w:lang w:eastAsia="pt-BR"/>
        </w:rPr>
        <w:t>As amostras de produtos não reutilizáveis serão testadas e descartadas após o uso.</w:t>
      </w:r>
    </w:p>
    <w:p w14:paraId="45B969F6" w14:textId="77777777" w:rsidR="00F407CD" w:rsidRPr="00F407CD" w:rsidRDefault="00F407CD" w:rsidP="00F6701C">
      <w:pPr>
        <w:spacing w:line="276" w:lineRule="auto"/>
        <w:jc w:val="both"/>
        <w:rPr>
          <w:rFonts w:ascii="Arial" w:hAnsi="Arial" w:cs="Arial"/>
          <w:lang w:eastAsia="pt-BR"/>
        </w:rPr>
      </w:pPr>
      <w:r w:rsidRPr="00F407CD">
        <w:rPr>
          <w:rFonts w:ascii="Arial" w:hAnsi="Arial" w:cs="Arial"/>
          <w:b/>
          <w:bCs/>
          <w:lang w:eastAsia="pt-BR"/>
        </w:rPr>
        <w:t xml:space="preserve">d) </w:t>
      </w:r>
      <w:r w:rsidRPr="00F407CD">
        <w:rPr>
          <w:rFonts w:ascii="Arial" w:hAnsi="Arial" w:cs="Arial"/>
          <w:bCs/>
          <w:lang w:eastAsia="pt-BR"/>
        </w:rPr>
        <w:t>Local e horário de entrega:</w:t>
      </w:r>
    </w:p>
    <w:p w14:paraId="4919BF79" w14:textId="77777777" w:rsidR="00F407CD" w:rsidRPr="00F407CD" w:rsidRDefault="00F407CD" w:rsidP="00F6701C">
      <w:pPr>
        <w:spacing w:line="276" w:lineRule="auto"/>
        <w:jc w:val="both"/>
        <w:rPr>
          <w:rFonts w:ascii="Arial" w:hAnsi="Arial" w:cs="Arial"/>
          <w:b/>
        </w:rPr>
      </w:pPr>
      <w:r w:rsidRPr="00F407CD">
        <w:rPr>
          <w:rFonts w:ascii="Arial" w:hAnsi="Arial" w:cs="Arial"/>
          <w:b/>
          <w:bCs/>
        </w:rPr>
        <w:t xml:space="preserve">Prefeitura Municipal de Piracicaba – Secretaria Municipal de Saúde – A/C Sra. Larissa </w:t>
      </w:r>
      <w:proofErr w:type="spellStart"/>
      <w:r w:rsidRPr="00F407CD">
        <w:rPr>
          <w:rFonts w:ascii="Arial" w:hAnsi="Arial" w:cs="Arial"/>
          <w:b/>
          <w:bCs/>
        </w:rPr>
        <w:t>Tonon</w:t>
      </w:r>
      <w:proofErr w:type="spellEnd"/>
    </w:p>
    <w:p w14:paraId="7BD35713" w14:textId="54A8135B" w:rsidR="00F407CD" w:rsidRPr="00F407CD" w:rsidRDefault="00F407CD" w:rsidP="00F6701C">
      <w:pPr>
        <w:spacing w:line="276" w:lineRule="auto"/>
        <w:jc w:val="both"/>
        <w:rPr>
          <w:rFonts w:ascii="Arial" w:hAnsi="Arial" w:cs="Arial"/>
          <w:b/>
        </w:rPr>
      </w:pPr>
      <w:r w:rsidRPr="00F407CD">
        <w:rPr>
          <w:rFonts w:ascii="Arial" w:hAnsi="Arial" w:cs="Arial"/>
          <w:b/>
          <w:bCs/>
        </w:rPr>
        <w:t>Rua: Capitão Antônio</w:t>
      </w:r>
      <w:r w:rsidR="00F6701C">
        <w:rPr>
          <w:rFonts w:ascii="Arial" w:hAnsi="Arial" w:cs="Arial"/>
          <w:b/>
          <w:bCs/>
        </w:rPr>
        <w:t xml:space="preserve"> Corrêa Barbosa, 2233, 8º andar, Chácara Nazareth, Piracicaba/</w:t>
      </w:r>
      <w:r w:rsidRPr="00F407CD">
        <w:rPr>
          <w:rFonts w:ascii="Arial" w:hAnsi="Arial" w:cs="Arial"/>
          <w:b/>
          <w:bCs/>
        </w:rPr>
        <w:t>SP</w:t>
      </w:r>
      <w:r w:rsidR="00F6701C">
        <w:rPr>
          <w:rFonts w:ascii="Arial" w:hAnsi="Arial" w:cs="Arial"/>
          <w:b/>
          <w:bCs/>
        </w:rPr>
        <w:t xml:space="preserve">, </w:t>
      </w:r>
      <w:r w:rsidR="00F6701C" w:rsidRPr="00F407CD">
        <w:rPr>
          <w:rFonts w:ascii="Arial" w:hAnsi="Arial" w:cs="Arial"/>
          <w:b/>
          <w:bCs/>
        </w:rPr>
        <w:t>CEP 13.400-</w:t>
      </w:r>
      <w:proofErr w:type="gramStart"/>
      <w:r w:rsidR="00F6701C" w:rsidRPr="00F407CD">
        <w:rPr>
          <w:rFonts w:ascii="Arial" w:hAnsi="Arial" w:cs="Arial"/>
          <w:b/>
          <w:bCs/>
        </w:rPr>
        <w:t>900</w:t>
      </w:r>
      <w:proofErr w:type="gramEnd"/>
    </w:p>
    <w:p w14:paraId="75C07719" w14:textId="5192A615" w:rsidR="00F407CD" w:rsidRPr="00F407CD" w:rsidRDefault="00F407CD" w:rsidP="00F6701C">
      <w:pPr>
        <w:spacing w:line="276" w:lineRule="auto"/>
        <w:jc w:val="both"/>
        <w:rPr>
          <w:rFonts w:ascii="Arial" w:hAnsi="Arial" w:cs="Arial"/>
          <w:b/>
        </w:rPr>
      </w:pPr>
      <w:r w:rsidRPr="00F407CD">
        <w:rPr>
          <w:rFonts w:ascii="Arial" w:hAnsi="Arial" w:cs="Arial"/>
          <w:b/>
          <w:bCs/>
        </w:rPr>
        <w:t>Horário de entrega: d</w:t>
      </w:r>
      <w:r>
        <w:rPr>
          <w:rFonts w:ascii="Arial" w:hAnsi="Arial" w:cs="Arial"/>
          <w:b/>
          <w:bCs/>
        </w:rPr>
        <w:t>as</w:t>
      </w:r>
      <w:r w:rsidRPr="00F407CD">
        <w:rPr>
          <w:rFonts w:ascii="Arial" w:hAnsi="Arial" w:cs="Arial"/>
          <w:b/>
          <w:bCs/>
        </w:rPr>
        <w:t xml:space="preserve"> 0</w:t>
      </w:r>
      <w:r w:rsidR="00F6701C">
        <w:rPr>
          <w:rFonts w:ascii="Arial" w:hAnsi="Arial" w:cs="Arial"/>
          <w:b/>
          <w:bCs/>
        </w:rPr>
        <w:t>8h</w:t>
      </w:r>
      <w:r w:rsidRPr="00F407CD">
        <w:rPr>
          <w:rFonts w:ascii="Arial" w:hAnsi="Arial" w:cs="Arial"/>
          <w:b/>
          <w:bCs/>
        </w:rPr>
        <w:t>00 às 16</w:t>
      </w:r>
      <w:r w:rsidR="00F6701C">
        <w:rPr>
          <w:rFonts w:ascii="Arial" w:hAnsi="Arial" w:cs="Arial"/>
          <w:b/>
          <w:bCs/>
        </w:rPr>
        <w:t>h</w:t>
      </w:r>
      <w:r w:rsidRPr="00F407CD">
        <w:rPr>
          <w:rFonts w:ascii="Arial" w:hAnsi="Arial" w:cs="Arial"/>
          <w:b/>
          <w:bCs/>
        </w:rPr>
        <w:t>00, de segunda a sexta-feira.</w:t>
      </w:r>
    </w:p>
    <w:p w14:paraId="7CCAD2F7" w14:textId="77777777" w:rsidR="00F407CD" w:rsidRPr="008F57DC" w:rsidRDefault="00F407CD" w:rsidP="00F6701C">
      <w:pPr>
        <w:spacing w:line="276" w:lineRule="auto"/>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77777777" w:rsid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F179C82" w14:textId="07DBF12F" w:rsidR="00F407CD" w:rsidRPr="008F57DC" w:rsidRDefault="00F407CD" w:rsidP="008F57DC">
      <w:pPr>
        <w:numPr>
          <w:ilvl w:val="0"/>
          <w:numId w:val="15"/>
        </w:numPr>
        <w:tabs>
          <w:tab w:val="left" w:pos="284"/>
        </w:tabs>
        <w:jc w:val="both"/>
        <w:rPr>
          <w:rFonts w:ascii="Arial" w:hAnsi="Arial" w:cs="Arial"/>
        </w:rPr>
      </w:pPr>
      <w:r w:rsidRPr="00F407CD">
        <w:rPr>
          <w:rFonts w:ascii="Arial" w:hAnsi="Arial" w:cs="Arial"/>
        </w:rPr>
        <w:t>Produtos esterilizados deverão ser acondicionados em embalagem adequada e individual,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3CFCE9E9"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F407CD">
        <w:rPr>
          <w:rFonts w:ascii="Arial" w:hAnsi="Arial" w:cs="Arial"/>
          <w:lang w:eastAsia="pt-BR"/>
        </w:rPr>
        <w:t xml:space="preserve">20 </w:t>
      </w:r>
      <w:r w:rsidRPr="008F57DC">
        <w:rPr>
          <w:rFonts w:ascii="Arial" w:hAnsi="Arial" w:cs="Arial"/>
          <w:lang w:eastAsia="pt-BR"/>
        </w:rPr>
        <w:t>(</w:t>
      </w:r>
      <w:r w:rsidR="00F407CD">
        <w:rPr>
          <w:rFonts w:ascii="Arial" w:hAnsi="Arial" w:cs="Arial"/>
          <w:lang w:eastAsia="pt-BR"/>
        </w:rPr>
        <w:t>vinte)</w:t>
      </w:r>
      <w:r w:rsidRPr="008F57DC">
        <w:rPr>
          <w:rFonts w:ascii="Arial" w:hAnsi="Arial" w:cs="Arial"/>
          <w:lang w:eastAsia="pt-BR"/>
        </w:rPr>
        <w:t xml:space="preserve"> dias, a contar da Ordem de Fornecimento, </w:t>
      </w:r>
      <w:r w:rsidR="00F407CD" w:rsidRPr="00F407CD">
        <w:rPr>
          <w:rFonts w:ascii="Arial" w:hAnsi="Arial" w:cs="Arial"/>
          <w:lang w:eastAsia="pt-BR"/>
        </w:rPr>
        <w:t>de acordo com a programação emitida pela Unidade Requisitante</w:t>
      </w:r>
      <w:r w:rsidRPr="008F57DC">
        <w:rPr>
          <w:rFonts w:ascii="Arial" w:hAnsi="Arial" w:cs="Arial"/>
          <w:lang w:eastAsia="pt-BR"/>
        </w:rPr>
        <w:t>.</w:t>
      </w:r>
    </w:p>
    <w:p w14:paraId="3AA40563" w14:textId="0F488A78"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w:t>
      </w:r>
      <w:proofErr w:type="gramStart"/>
      <w:r w:rsidRPr="008F57DC">
        <w:rPr>
          <w:rFonts w:ascii="Arial" w:hAnsi="Arial" w:cs="Arial"/>
        </w:rPr>
        <w:t>a</w:t>
      </w:r>
      <w:proofErr w:type="gramEnd"/>
      <w:r w:rsidRPr="008F57DC">
        <w:rPr>
          <w:rFonts w:ascii="Arial" w:hAnsi="Arial" w:cs="Arial"/>
        </w:rPr>
        <w:t xml:space="preserve"> data, horário e quantidade dos </w:t>
      </w:r>
      <w:r w:rsidR="00F407CD">
        <w:rPr>
          <w:rFonts w:ascii="Arial" w:hAnsi="Arial" w:cs="Arial"/>
        </w:rPr>
        <w:t>produtos</w:t>
      </w:r>
      <w:r w:rsidRPr="008F57DC">
        <w:rPr>
          <w:rFonts w:ascii="Arial" w:hAnsi="Arial" w:cs="Arial"/>
        </w:rPr>
        <w:t xml:space="preserve"> a serem entregues.</w:t>
      </w:r>
    </w:p>
    <w:p w14:paraId="6CF4E154" w14:textId="77777777" w:rsidR="00F407CD" w:rsidRDefault="008F57DC" w:rsidP="00F6701C">
      <w:pPr>
        <w:numPr>
          <w:ilvl w:val="0"/>
          <w:numId w:val="6"/>
        </w:numPr>
        <w:tabs>
          <w:tab w:val="left" w:pos="284"/>
        </w:tabs>
        <w:spacing w:line="276" w:lineRule="auto"/>
        <w:jc w:val="both"/>
        <w:rPr>
          <w:rFonts w:ascii="Arial" w:hAnsi="Arial" w:cs="Arial"/>
        </w:rPr>
      </w:pPr>
      <w:r w:rsidRPr="008F57DC">
        <w:rPr>
          <w:rFonts w:ascii="Arial" w:hAnsi="Arial" w:cs="Arial"/>
          <w:lang w:eastAsia="pt-BR"/>
        </w:rPr>
        <w:t xml:space="preserve">Local de entrega: </w:t>
      </w:r>
    </w:p>
    <w:p w14:paraId="416F745E" w14:textId="0FF267B6" w:rsidR="008F57DC" w:rsidRPr="007D1F29" w:rsidRDefault="008F57DC" w:rsidP="00F6701C">
      <w:pPr>
        <w:tabs>
          <w:tab w:val="left" w:pos="284"/>
        </w:tabs>
        <w:spacing w:line="276" w:lineRule="auto"/>
        <w:jc w:val="both"/>
        <w:rPr>
          <w:rFonts w:ascii="Arial" w:hAnsi="Arial" w:cs="Arial"/>
        </w:rPr>
      </w:pPr>
      <w:r w:rsidRPr="007D1F29">
        <w:rPr>
          <w:rFonts w:ascii="Arial" w:hAnsi="Arial" w:cs="Arial"/>
          <w:b/>
          <w:bCs/>
          <w:lang w:eastAsia="pt-BR"/>
        </w:rPr>
        <w:t>Secretaria Municipal de Saúde – Setor: Almoxarifado da Saúde III</w:t>
      </w:r>
    </w:p>
    <w:p w14:paraId="62E93983" w14:textId="3B9B0F9D" w:rsidR="007D1F29" w:rsidRPr="007D1F29" w:rsidRDefault="007D1F29" w:rsidP="00F6701C">
      <w:pPr>
        <w:tabs>
          <w:tab w:val="left" w:pos="284"/>
        </w:tabs>
        <w:spacing w:line="276" w:lineRule="auto"/>
        <w:jc w:val="both"/>
        <w:rPr>
          <w:rFonts w:ascii="Arial" w:hAnsi="Arial" w:cs="Arial"/>
          <w:b/>
          <w:bCs/>
          <w:lang w:eastAsia="pt-BR"/>
        </w:rPr>
      </w:pPr>
      <w:r w:rsidRPr="007D1F29">
        <w:rPr>
          <w:rFonts w:ascii="Arial" w:hAnsi="Arial" w:cs="Arial"/>
          <w:b/>
          <w:bCs/>
          <w:lang w:eastAsia="pt-BR"/>
        </w:rPr>
        <w:t>Rua Sérgio Porto nº 100, Higienópolis</w:t>
      </w:r>
      <w:r w:rsidR="00F6701C">
        <w:rPr>
          <w:rFonts w:ascii="Arial" w:hAnsi="Arial" w:cs="Arial"/>
          <w:b/>
          <w:bCs/>
          <w:lang w:eastAsia="pt-BR"/>
        </w:rPr>
        <w:t xml:space="preserve">, </w:t>
      </w:r>
      <w:r w:rsidR="00F6701C" w:rsidRPr="007D1F29">
        <w:rPr>
          <w:rFonts w:ascii="Arial" w:hAnsi="Arial" w:cs="Arial"/>
          <w:b/>
          <w:bCs/>
          <w:lang w:eastAsia="pt-BR"/>
        </w:rPr>
        <w:t>Piracicaba/SP</w:t>
      </w:r>
      <w:r w:rsidR="00F6701C">
        <w:rPr>
          <w:rFonts w:ascii="Arial" w:hAnsi="Arial" w:cs="Arial"/>
          <w:b/>
          <w:bCs/>
          <w:lang w:eastAsia="pt-BR"/>
        </w:rPr>
        <w:t xml:space="preserve"> - </w:t>
      </w:r>
      <w:r w:rsidRPr="007D1F29">
        <w:rPr>
          <w:rFonts w:ascii="Arial" w:hAnsi="Arial" w:cs="Arial"/>
          <w:b/>
          <w:bCs/>
          <w:lang w:eastAsia="pt-BR"/>
        </w:rPr>
        <w:t>CEP 13.424-311.</w:t>
      </w:r>
    </w:p>
    <w:p w14:paraId="538AB70A" w14:textId="63694510" w:rsidR="007D1F29" w:rsidRPr="00F6701C" w:rsidRDefault="007D1F29" w:rsidP="00F6701C">
      <w:pPr>
        <w:tabs>
          <w:tab w:val="left" w:pos="284"/>
        </w:tabs>
        <w:spacing w:line="276" w:lineRule="auto"/>
        <w:jc w:val="both"/>
        <w:rPr>
          <w:rFonts w:ascii="Arial" w:hAnsi="Arial" w:cs="Arial"/>
          <w:b/>
          <w:bCs/>
          <w:lang w:eastAsia="pt-BR"/>
        </w:rPr>
      </w:pPr>
      <w:r w:rsidRPr="007D1F29">
        <w:rPr>
          <w:rFonts w:ascii="Arial" w:hAnsi="Arial" w:cs="Arial"/>
          <w:b/>
          <w:bCs/>
          <w:lang w:eastAsia="pt-BR"/>
        </w:rPr>
        <w:t>Horário de entrega: d</w:t>
      </w:r>
      <w:r w:rsidR="00F6701C">
        <w:rPr>
          <w:rFonts w:ascii="Arial" w:hAnsi="Arial" w:cs="Arial"/>
          <w:b/>
          <w:bCs/>
          <w:lang w:eastAsia="pt-BR"/>
        </w:rPr>
        <w:t>as</w:t>
      </w:r>
      <w:r w:rsidRPr="007D1F29">
        <w:rPr>
          <w:rFonts w:ascii="Arial" w:hAnsi="Arial" w:cs="Arial"/>
          <w:b/>
          <w:bCs/>
          <w:lang w:eastAsia="pt-BR"/>
        </w:rPr>
        <w:t xml:space="preserve"> 07</w:t>
      </w:r>
      <w:r w:rsidR="00F6701C">
        <w:rPr>
          <w:rFonts w:ascii="Arial" w:hAnsi="Arial" w:cs="Arial"/>
          <w:b/>
          <w:bCs/>
          <w:lang w:eastAsia="pt-BR"/>
        </w:rPr>
        <w:t>h00 às 10h</w:t>
      </w:r>
      <w:r w:rsidRPr="007D1F29">
        <w:rPr>
          <w:rFonts w:ascii="Arial" w:hAnsi="Arial" w:cs="Arial"/>
          <w:b/>
          <w:bCs/>
          <w:lang w:eastAsia="pt-BR"/>
        </w:rPr>
        <w:t>30 e</w:t>
      </w:r>
      <w:r w:rsidR="00F6701C">
        <w:rPr>
          <w:rFonts w:ascii="Arial" w:hAnsi="Arial" w:cs="Arial"/>
          <w:b/>
          <w:bCs/>
          <w:lang w:eastAsia="pt-BR"/>
        </w:rPr>
        <w:t xml:space="preserve"> das</w:t>
      </w:r>
      <w:r w:rsidRPr="007D1F29">
        <w:rPr>
          <w:rFonts w:ascii="Arial" w:hAnsi="Arial" w:cs="Arial"/>
          <w:b/>
          <w:bCs/>
          <w:lang w:eastAsia="pt-BR"/>
        </w:rPr>
        <w:t xml:space="preserve"> 13</w:t>
      </w:r>
      <w:r w:rsidR="00F6701C">
        <w:rPr>
          <w:rFonts w:ascii="Arial" w:hAnsi="Arial" w:cs="Arial"/>
          <w:b/>
          <w:bCs/>
          <w:lang w:eastAsia="pt-BR"/>
        </w:rPr>
        <w:t>h</w:t>
      </w:r>
      <w:r w:rsidRPr="007D1F29">
        <w:rPr>
          <w:rFonts w:ascii="Arial" w:hAnsi="Arial" w:cs="Arial"/>
          <w:b/>
          <w:bCs/>
          <w:lang w:eastAsia="pt-BR"/>
        </w:rPr>
        <w:t>00 às 16</w:t>
      </w:r>
      <w:r w:rsidR="00F6701C">
        <w:rPr>
          <w:rFonts w:ascii="Arial" w:hAnsi="Arial" w:cs="Arial"/>
          <w:b/>
          <w:bCs/>
          <w:lang w:eastAsia="pt-BR"/>
        </w:rPr>
        <w:t>h</w:t>
      </w:r>
      <w:r w:rsidRPr="007D1F29">
        <w:rPr>
          <w:rFonts w:ascii="Arial" w:hAnsi="Arial" w:cs="Arial"/>
          <w:b/>
          <w:bCs/>
          <w:lang w:eastAsia="pt-BR"/>
        </w:rPr>
        <w:t>00, de segunda a sexta-feira.</w:t>
      </w:r>
    </w:p>
    <w:p w14:paraId="28E28D2A" w14:textId="77777777" w:rsidR="007D1F29" w:rsidRPr="007D1F29" w:rsidRDefault="007D1F29" w:rsidP="007D1F29">
      <w:pPr>
        <w:keepLines/>
        <w:numPr>
          <w:ilvl w:val="0"/>
          <w:numId w:val="6"/>
        </w:numPr>
        <w:tabs>
          <w:tab w:val="left" w:pos="284"/>
        </w:tabs>
        <w:jc w:val="both"/>
        <w:rPr>
          <w:rFonts w:ascii="Arial" w:hAnsi="Arial" w:cs="Arial"/>
        </w:rPr>
      </w:pPr>
      <w:r w:rsidRPr="007D1F29">
        <w:rPr>
          <w:rFonts w:ascii="Arial" w:hAnsi="Arial" w:cs="Arial"/>
        </w:rPr>
        <w:t>É obrigatório que o material seja entregue com pelo menos 80% do seu tempo de validade.</w:t>
      </w:r>
    </w:p>
    <w:p w14:paraId="164E5B54" w14:textId="77777777" w:rsidR="007D1F29" w:rsidRPr="007D1F29" w:rsidRDefault="007D1F29" w:rsidP="007D1F29">
      <w:pPr>
        <w:keepLines/>
        <w:numPr>
          <w:ilvl w:val="0"/>
          <w:numId w:val="6"/>
        </w:numPr>
        <w:tabs>
          <w:tab w:val="left" w:pos="284"/>
        </w:tabs>
        <w:jc w:val="both"/>
        <w:rPr>
          <w:rFonts w:ascii="Arial" w:hAnsi="Arial" w:cs="Arial"/>
        </w:rPr>
      </w:pPr>
      <w:r w:rsidRPr="007D1F29">
        <w:rPr>
          <w:rFonts w:ascii="Arial" w:hAnsi="Arial" w:cs="Arial"/>
        </w:rPr>
        <w:t xml:space="preserve">Produtos com validade entre 65 e 80% serão aceitos com carta de compromisso de troca, a ser executada com 60 dias de antecedência à data de expiração da validade. </w:t>
      </w:r>
    </w:p>
    <w:p w14:paraId="57125B8A" w14:textId="77777777" w:rsidR="007D1F29" w:rsidRPr="007D1F29" w:rsidRDefault="007D1F29" w:rsidP="007D1F29">
      <w:pPr>
        <w:keepLines/>
        <w:numPr>
          <w:ilvl w:val="0"/>
          <w:numId w:val="6"/>
        </w:numPr>
        <w:tabs>
          <w:tab w:val="left" w:pos="284"/>
        </w:tabs>
        <w:jc w:val="both"/>
        <w:rPr>
          <w:rFonts w:ascii="Arial" w:hAnsi="Arial" w:cs="Arial"/>
        </w:rPr>
      </w:pPr>
      <w:r w:rsidRPr="007D1F29">
        <w:rPr>
          <w:rFonts w:ascii="Arial" w:hAnsi="Arial" w:cs="Arial"/>
        </w:rPr>
        <w:t>A Contratada será responsável pelo transporte e descarregamento do produto, devendo entregá-los em condições adequadas para o armazenamento.</w:t>
      </w:r>
    </w:p>
    <w:p w14:paraId="764E958C" w14:textId="77777777" w:rsidR="007D1F29" w:rsidRPr="007D1F29" w:rsidRDefault="007D1F29" w:rsidP="007D1F29">
      <w:pPr>
        <w:keepLines/>
        <w:numPr>
          <w:ilvl w:val="0"/>
          <w:numId w:val="6"/>
        </w:numPr>
        <w:tabs>
          <w:tab w:val="left" w:pos="284"/>
        </w:tabs>
        <w:jc w:val="both"/>
        <w:rPr>
          <w:rFonts w:ascii="Arial" w:hAnsi="Arial" w:cs="Arial"/>
        </w:rPr>
      </w:pPr>
      <w:r w:rsidRPr="007D1F29">
        <w:rPr>
          <w:rFonts w:ascii="Arial" w:hAnsi="Arial" w:cs="Arial"/>
        </w:rPr>
        <w:t>O recebimento será considerado provisório, para efeito de posterior verificação da quantidade e conformidade dos produtos com as especificações, no prazo de até 03 (três) dias, a contar da entrega.</w:t>
      </w:r>
    </w:p>
    <w:p w14:paraId="3FCC0296" w14:textId="77777777" w:rsidR="007D1F29" w:rsidRPr="007D1F29" w:rsidRDefault="007D1F29" w:rsidP="007D1F29">
      <w:pPr>
        <w:keepLines/>
        <w:numPr>
          <w:ilvl w:val="0"/>
          <w:numId w:val="6"/>
        </w:numPr>
        <w:tabs>
          <w:tab w:val="left" w:pos="284"/>
        </w:tabs>
        <w:jc w:val="both"/>
        <w:rPr>
          <w:rFonts w:ascii="Arial" w:hAnsi="Arial" w:cs="Arial"/>
        </w:rPr>
      </w:pPr>
      <w:r w:rsidRPr="007D1F29">
        <w:rPr>
          <w:rFonts w:ascii="Arial" w:hAnsi="Arial" w:cs="Arial"/>
        </w:rPr>
        <w:t xml:space="preserve">O recebimento será considerado definitivo, após a verificação da qualidade dos produtos e consequente aceitação, no prazo de até 30 (trinta) dias, a contar do recebimento provisório. </w:t>
      </w:r>
    </w:p>
    <w:p w14:paraId="605288A4" w14:textId="77777777" w:rsidR="00F53A21" w:rsidRDefault="007D1F29" w:rsidP="00F53A21">
      <w:pPr>
        <w:keepLines/>
        <w:numPr>
          <w:ilvl w:val="0"/>
          <w:numId w:val="6"/>
        </w:numPr>
        <w:tabs>
          <w:tab w:val="left" w:pos="284"/>
        </w:tabs>
        <w:jc w:val="both"/>
        <w:rPr>
          <w:rFonts w:ascii="Arial" w:hAnsi="Arial" w:cs="Arial"/>
        </w:rPr>
      </w:pPr>
      <w:r w:rsidRPr="007D1F29">
        <w:rPr>
          <w:rFonts w:ascii="Arial" w:hAnsi="Arial" w:cs="Arial"/>
        </w:rPr>
        <w:t xml:space="preserve">Se for constatada qualquer alteração na qualidade ou composição durante a validade dos produtos, a contratada se compromete a trocá-los sem ônus para a contratante, </w:t>
      </w:r>
      <w:r w:rsidRPr="007D1F29">
        <w:rPr>
          <w:rFonts w:ascii="Arial" w:hAnsi="Arial" w:cs="Arial"/>
          <w:b/>
        </w:rPr>
        <w:t>no prazo máximo de 10 (dez) dias</w:t>
      </w:r>
      <w:r>
        <w:rPr>
          <w:rFonts w:ascii="Arial" w:hAnsi="Arial" w:cs="Arial"/>
        </w:rPr>
        <w:t>, a contar da notificação.</w:t>
      </w:r>
    </w:p>
    <w:p w14:paraId="1EBA66E4" w14:textId="2F5F8F5F" w:rsidR="00F53A21" w:rsidRPr="00F53A21" w:rsidRDefault="00F53A21" w:rsidP="00F53A21">
      <w:pPr>
        <w:keepLines/>
        <w:numPr>
          <w:ilvl w:val="0"/>
          <w:numId w:val="6"/>
        </w:numPr>
        <w:tabs>
          <w:tab w:val="left" w:pos="284"/>
        </w:tabs>
        <w:jc w:val="both"/>
        <w:rPr>
          <w:rFonts w:ascii="Arial" w:hAnsi="Arial" w:cs="Arial"/>
        </w:rPr>
      </w:pPr>
      <w:r w:rsidRPr="00F53A21">
        <w:rPr>
          <w:rFonts w:ascii="Arial" w:hAnsi="Arial" w:cs="Arial"/>
          <w:b/>
        </w:rPr>
        <w:t>Para o lote 01</w:t>
      </w:r>
      <w:r w:rsidRPr="00F53A21">
        <w:rPr>
          <w:rFonts w:ascii="Arial" w:hAnsi="Arial" w:cs="Arial"/>
        </w:rPr>
        <w:t xml:space="preserve">: </w:t>
      </w:r>
      <w:r>
        <w:rPr>
          <w:rFonts w:ascii="Arial" w:hAnsi="Arial" w:cs="Arial"/>
        </w:rPr>
        <w:t>Apresentar</w:t>
      </w:r>
      <w:r w:rsidRPr="00F53A21">
        <w:rPr>
          <w:rFonts w:ascii="Arial" w:hAnsi="Arial" w:cs="Arial"/>
        </w:rPr>
        <w:t xml:space="preserve"> junto com os produtos, em regime de comodato</w:t>
      </w:r>
      <w:r w:rsidR="00E1056C">
        <w:rPr>
          <w:rFonts w:ascii="Arial" w:hAnsi="Arial" w:cs="Arial"/>
        </w:rPr>
        <w:t xml:space="preserve">, </w:t>
      </w:r>
      <w:r w:rsidRPr="00F53A21">
        <w:rPr>
          <w:rFonts w:ascii="Arial" w:hAnsi="Arial" w:cs="Arial"/>
        </w:rPr>
        <w:t xml:space="preserve">40 (quarenta) BOMBAS DE INFUSÃO, que serão distribuídas nas </w:t>
      </w:r>
      <w:proofErr w:type="spellStart"/>
      <w:proofErr w:type="gramStart"/>
      <w:r w:rsidRPr="00F53A21">
        <w:rPr>
          <w:rFonts w:ascii="Arial" w:hAnsi="Arial" w:cs="Arial"/>
        </w:rPr>
        <w:t>UPAs</w:t>
      </w:r>
      <w:proofErr w:type="spellEnd"/>
      <w:proofErr w:type="gramEnd"/>
      <w:r w:rsidRPr="00F53A21">
        <w:rPr>
          <w:rFonts w:ascii="Arial" w:hAnsi="Arial" w:cs="Arial"/>
        </w:rPr>
        <w:t xml:space="preserve"> conforme determinação da Unidade Requisitante, </w:t>
      </w:r>
      <w:r w:rsidRPr="00F53A21">
        <w:rPr>
          <w:rFonts w:ascii="Arial" w:hAnsi="Arial" w:cs="Arial"/>
          <w:b/>
        </w:rPr>
        <w:t>Certificado de Registro no Ministério da Saúde e Certificado de Calibração</w:t>
      </w:r>
      <w:r w:rsidRPr="00F53A21">
        <w:rPr>
          <w:rFonts w:ascii="Arial" w:hAnsi="Arial" w:cs="Arial"/>
        </w:rPr>
        <w:t xml:space="preserve"> das bombas de infusão a serem entregues no comodato;</w:t>
      </w:r>
    </w:p>
    <w:p w14:paraId="0F6DC92A" w14:textId="77777777" w:rsidR="008F57DC" w:rsidRPr="008F57DC" w:rsidRDefault="008F57DC" w:rsidP="00F6701C">
      <w:pPr>
        <w:spacing w:line="276" w:lineRule="auto"/>
        <w:jc w:val="both"/>
        <w:rPr>
          <w:rFonts w:ascii="Arial" w:hAnsi="Arial" w:cs="Arial"/>
        </w:rPr>
      </w:pPr>
    </w:p>
    <w:p w14:paraId="01CB1439" w14:textId="77777777" w:rsidR="008F57DC" w:rsidRPr="008F57DC" w:rsidRDefault="008F57DC" w:rsidP="00F6701C">
      <w:pPr>
        <w:shd w:val="clear" w:color="auto" w:fill="DDDDDD"/>
        <w:spacing w:line="276" w:lineRule="auto"/>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F6701C">
      <w:pPr>
        <w:numPr>
          <w:ilvl w:val="0"/>
          <w:numId w:val="28"/>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F6701C">
      <w:pPr>
        <w:spacing w:line="276" w:lineRule="auto"/>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F6701C">
      <w:pPr>
        <w:numPr>
          <w:ilvl w:val="0"/>
          <w:numId w:val="25"/>
        </w:numPr>
        <w:tabs>
          <w:tab w:val="left" w:pos="284"/>
        </w:tabs>
        <w:spacing w:line="276" w:lineRule="auto"/>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7A61BDED" w:rsidR="00C55398" w:rsidRPr="00C55398" w:rsidRDefault="007D1F29" w:rsidP="00416DDF">
      <w:pPr>
        <w:numPr>
          <w:ilvl w:val="1"/>
          <w:numId w:val="25"/>
        </w:numPr>
        <w:tabs>
          <w:tab w:val="left" w:pos="284"/>
        </w:tabs>
        <w:jc w:val="both"/>
        <w:rPr>
          <w:rFonts w:ascii="Arial" w:hAnsi="Arial" w:cs="Arial"/>
          <w:color w:val="000000"/>
          <w:kern w:val="2"/>
        </w:rPr>
      </w:pPr>
      <w:r w:rsidRPr="007D1F29">
        <w:rPr>
          <w:rFonts w:ascii="Arial" w:hAnsi="Arial" w:cs="Arial"/>
          <w:kern w:val="2"/>
        </w:rPr>
        <w:lastRenderedPageBreak/>
        <w:t>Apresentar Autorização de Funcionamento emitida pela ANVISA, bem como licença Sanitária Estadual ou Municipal vigentes, compatível com o objeto da licitação, de acordo com a Portaria nº 2.814, de 29 de maio de 1998, no Art. 5º, incisos I e II</w:t>
      </w:r>
      <w:r w:rsidR="00C55398" w:rsidRPr="00C55398">
        <w:rPr>
          <w:rFonts w:ascii="Arial" w:hAnsi="Arial" w:cs="Arial"/>
          <w:kern w:val="2"/>
        </w:rPr>
        <w:t>.</w:t>
      </w:r>
    </w:p>
    <w:p w14:paraId="431F1A09" w14:textId="77777777" w:rsidR="00C55398" w:rsidRPr="00C55398" w:rsidRDefault="00C55398" w:rsidP="00F6701C">
      <w:pPr>
        <w:tabs>
          <w:tab w:val="left" w:pos="1005"/>
        </w:tabs>
        <w:jc w:val="both"/>
        <w:rPr>
          <w:rFonts w:ascii="Arial" w:hAnsi="Arial" w:cs="Arial"/>
          <w:kern w:val="2"/>
        </w:rPr>
      </w:pPr>
    </w:p>
    <w:p w14:paraId="1B36A868" w14:textId="77777777" w:rsidR="00C55398" w:rsidRPr="00C55398" w:rsidRDefault="00C55398" w:rsidP="00F6701C">
      <w:pPr>
        <w:numPr>
          <w:ilvl w:val="0"/>
          <w:numId w:val="25"/>
        </w:numPr>
        <w:tabs>
          <w:tab w:val="left" w:pos="284"/>
        </w:tabs>
        <w:spacing w:line="276" w:lineRule="auto"/>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F6701C">
      <w:pPr>
        <w:numPr>
          <w:ilvl w:val="0"/>
          <w:numId w:val="25"/>
        </w:numPr>
        <w:tabs>
          <w:tab w:val="left" w:pos="284"/>
        </w:tabs>
        <w:spacing w:line="276" w:lineRule="auto"/>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F6701C">
      <w:pPr>
        <w:numPr>
          <w:ilvl w:val="0"/>
          <w:numId w:val="25"/>
        </w:numPr>
        <w:tabs>
          <w:tab w:val="left" w:pos="284"/>
          <w:tab w:val="left" w:pos="426"/>
        </w:tabs>
        <w:spacing w:line="276" w:lineRule="auto"/>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4290B985" w:rsidR="00C55398" w:rsidRDefault="00C55398" w:rsidP="00C55398">
      <w:pPr>
        <w:ind w:firstLine="561"/>
        <w:jc w:val="both"/>
        <w:rPr>
          <w:rFonts w:ascii="Arial" w:hAnsi="Arial" w:cs="Arial"/>
          <w:kern w:val="2"/>
        </w:rPr>
      </w:pPr>
      <w:r w:rsidRPr="00C55398">
        <w:rPr>
          <w:rFonts w:ascii="Arial" w:hAnsi="Arial" w:cs="Arial"/>
          <w:kern w:val="2"/>
        </w:rPr>
        <w:t>Piracicaba,</w:t>
      </w:r>
      <w:r w:rsidR="00F6701C">
        <w:rPr>
          <w:rFonts w:ascii="Arial" w:hAnsi="Arial" w:cs="Arial"/>
          <w:kern w:val="2"/>
        </w:rPr>
        <w:t xml:space="preserve"> 1º de outubro de 2024.</w:t>
      </w:r>
    </w:p>
    <w:p w14:paraId="0DDBC13B" w14:textId="77777777" w:rsidR="00F6701C" w:rsidRDefault="00F6701C" w:rsidP="00C55398">
      <w:pPr>
        <w:ind w:firstLine="561"/>
        <w:jc w:val="both"/>
        <w:rPr>
          <w:rFonts w:ascii="Arial" w:hAnsi="Arial" w:cs="Arial"/>
          <w:kern w:val="2"/>
        </w:rPr>
      </w:pPr>
    </w:p>
    <w:p w14:paraId="63DA194E" w14:textId="77777777" w:rsidR="00F6701C" w:rsidRDefault="00F6701C" w:rsidP="00F6701C">
      <w:pPr>
        <w:jc w:val="center"/>
        <w:rPr>
          <w:rFonts w:ascii="Arial" w:hAnsi="Arial" w:cs="Arial"/>
          <w:b/>
        </w:rPr>
      </w:pPr>
      <w:r>
        <w:rPr>
          <w:rFonts w:ascii="Arial" w:hAnsi="Arial" w:cs="Arial"/>
          <w:b/>
        </w:rPr>
        <w:t>Leonardo Vicentim Brancalion</w:t>
      </w:r>
    </w:p>
    <w:p w14:paraId="4109BBB9" w14:textId="77777777" w:rsidR="00F6701C" w:rsidRDefault="00F6701C" w:rsidP="00F6701C">
      <w:pPr>
        <w:jc w:val="center"/>
        <w:rPr>
          <w:rFonts w:ascii="Arial" w:hAnsi="Arial"/>
          <w:b/>
        </w:rPr>
      </w:pPr>
      <w:r>
        <w:rPr>
          <w:rFonts w:ascii="Arial" w:hAnsi="Arial"/>
          <w:b/>
        </w:rPr>
        <w:t>Chefe do Setor de Licitações</w:t>
      </w:r>
    </w:p>
    <w:p w14:paraId="4529E8ED" w14:textId="77777777" w:rsidR="00F6701C" w:rsidRPr="00C55398" w:rsidRDefault="00F6701C" w:rsidP="00C55398">
      <w:pPr>
        <w:ind w:firstLine="561"/>
        <w:jc w:val="both"/>
        <w:rPr>
          <w:rFonts w:ascii="Arial" w:hAnsi="Arial" w:cs="Arial"/>
          <w:kern w:val="2"/>
        </w:rPr>
      </w:pPr>
    </w:p>
    <w:p w14:paraId="10F1942C" w14:textId="77777777" w:rsidR="00C55398" w:rsidRPr="00C55398" w:rsidRDefault="00C55398" w:rsidP="00C55398">
      <w:pPr>
        <w:rPr>
          <w:rFonts w:ascii="Arial" w:hAnsi="Arial" w:cs="Arial"/>
          <w:kern w:val="2"/>
        </w:rPr>
      </w:pPr>
    </w:p>
    <w:p w14:paraId="21C4EF26" w14:textId="77777777" w:rsidR="007D1F29" w:rsidRDefault="007D1F29" w:rsidP="00C55398">
      <w:pPr>
        <w:pStyle w:val="Corpodetexto"/>
        <w:ind w:left="142"/>
        <w:jc w:val="center"/>
        <w:rPr>
          <w:sz w:val="2"/>
          <w:szCs w:val="2"/>
          <w:highlight w:val="yellow"/>
          <w:lang w:val="pt-BR"/>
        </w:rPr>
      </w:pPr>
      <w:r>
        <w:rPr>
          <w:sz w:val="2"/>
          <w:szCs w:val="2"/>
          <w:highlight w:val="yellow"/>
          <w:lang w:val="pt-BR"/>
        </w:rPr>
        <w:t xml:space="preserve">  </w:t>
      </w:r>
    </w:p>
    <w:p w14:paraId="67CDD1AF" w14:textId="77777777" w:rsidR="007D1F29" w:rsidRDefault="007D1F29" w:rsidP="00C55398">
      <w:pPr>
        <w:pStyle w:val="Corpodetexto"/>
        <w:ind w:left="142"/>
        <w:jc w:val="center"/>
        <w:rPr>
          <w:sz w:val="2"/>
          <w:szCs w:val="2"/>
          <w:highlight w:val="yellow"/>
          <w:lang w:val="pt-BR"/>
        </w:rPr>
      </w:pPr>
    </w:p>
    <w:p w14:paraId="52124C72" w14:textId="1B174C10"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lastRenderedPageBreak/>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lastRenderedPageBreak/>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lastRenderedPageBreak/>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w:t>
      </w:r>
      <w:r w:rsidRPr="008F57DC">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2" w:name="_Ref114668085"/>
      <w:bookmarkStart w:id="3"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2"/>
    </w:p>
    <w:p w14:paraId="0C7C5899" w14:textId="77777777" w:rsidR="008F57DC" w:rsidRPr="008F57DC" w:rsidRDefault="008F57DC" w:rsidP="008F57DC">
      <w:pPr>
        <w:ind w:firstLine="284"/>
        <w:jc w:val="both"/>
        <w:rPr>
          <w:rFonts w:ascii="Arial" w:hAnsi="Arial" w:cs="Arial"/>
        </w:rPr>
      </w:pPr>
      <w:bookmarkStart w:id="4"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4"/>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5"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5"/>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6"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6"/>
    </w:p>
    <w:p w14:paraId="6654A0D6" w14:textId="77777777" w:rsidR="008F57DC" w:rsidRPr="008F57DC" w:rsidRDefault="008F57DC" w:rsidP="008F57DC">
      <w:pPr>
        <w:ind w:firstLine="284"/>
        <w:jc w:val="both"/>
        <w:rPr>
          <w:rFonts w:ascii="Arial" w:hAnsi="Arial" w:cs="Arial"/>
        </w:rPr>
      </w:pPr>
      <w:bookmarkStart w:id="7"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7"/>
    </w:p>
    <w:p w14:paraId="5B495DDF" w14:textId="77777777" w:rsidR="008F57DC" w:rsidRPr="008F57DC" w:rsidRDefault="008F57DC" w:rsidP="008F57DC">
      <w:pPr>
        <w:ind w:firstLine="284"/>
        <w:jc w:val="both"/>
        <w:rPr>
          <w:rFonts w:ascii="Arial" w:hAnsi="Arial" w:cs="Arial"/>
        </w:rPr>
      </w:pPr>
      <w:bookmarkStart w:id="8"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8"/>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9"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9"/>
    </w:p>
    <w:p w14:paraId="55B5CA1F" w14:textId="77777777" w:rsidR="008F57DC" w:rsidRPr="008F57DC" w:rsidRDefault="008F57DC" w:rsidP="008F57DC">
      <w:pPr>
        <w:ind w:firstLine="284"/>
        <w:jc w:val="both"/>
        <w:rPr>
          <w:rFonts w:ascii="Arial" w:hAnsi="Arial" w:cs="Arial"/>
        </w:rPr>
      </w:pPr>
      <w:bookmarkStart w:id="10"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10"/>
    </w:p>
    <w:bookmarkEnd w:id="3"/>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lastRenderedPageBreak/>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240A6F08" w:rsidR="008F57DC" w:rsidRPr="008F57DC" w:rsidRDefault="008F57DC" w:rsidP="008F57DC">
      <w:pPr>
        <w:ind w:firstLine="284"/>
        <w:jc w:val="both"/>
        <w:rPr>
          <w:rFonts w:ascii="Arial" w:hAnsi="Arial" w:cs="Arial"/>
        </w:rPr>
      </w:pPr>
      <w:r w:rsidRPr="008F57DC">
        <w:rPr>
          <w:rFonts w:ascii="Arial" w:hAnsi="Arial" w:cs="Arial"/>
          <w:b/>
          <w:bCs/>
        </w:rPr>
        <w:t>14.</w:t>
      </w:r>
      <w:r w:rsidR="000D30DF">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5577FC56" w:rsidR="008F57DC" w:rsidRPr="008F57DC" w:rsidRDefault="008F57DC" w:rsidP="008F57DC">
      <w:pPr>
        <w:ind w:firstLine="284"/>
        <w:jc w:val="both"/>
        <w:rPr>
          <w:rFonts w:ascii="Arial" w:hAnsi="Arial" w:cs="Arial"/>
        </w:rPr>
      </w:pPr>
      <w:r w:rsidRPr="008F57DC">
        <w:rPr>
          <w:rFonts w:ascii="Arial" w:hAnsi="Arial" w:cs="Arial"/>
          <w:b/>
          <w:bCs/>
        </w:rPr>
        <w:lastRenderedPageBreak/>
        <w:t>14.</w:t>
      </w:r>
      <w:r w:rsidR="000D30DF">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78EF455A" w:rsidR="008F57DC" w:rsidRPr="008F57DC" w:rsidRDefault="008F57DC" w:rsidP="008F57DC">
      <w:pPr>
        <w:ind w:firstLine="284"/>
        <w:jc w:val="both"/>
        <w:rPr>
          <w:rFonts w:ascii="Arial" w:hAnsi="Arial" w:cs="Arial"/>
        </w:rPr>
      </w:pPr>
      <w:r w:rsidRPr="008F57DC">
        <w:rPr>
          <w:rFonts w:ascii="Arial" w:hAnsi="Arial" w:cs="Arial"/>
          <w:b/>
          <w:bCs/>
        </w:rPr>
        <w:t>14.</w:t>
      </w:r>
      <w:r w:rsidR="000D30DF">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6A996BFB" w:rsidR="008F57DC" w:rsidRPr="008F57DC" w:rsidRDefault="00EC6E60" w:rsidP="008F57DC">
      <w:pPr>
        <w:ind w:firstLine="284"/>
        <w:jc w:val="both"/>
        <w:rPr>
          <w:rFonts w:ascii="Arial" w:hAnsi="Arial" w:cs="Arial"/>
          <w:b/>
          <w:bCs/>
        </w:rPr>
      </w:pPr>
      <w:r>
        <w:rPr>
          <w:rFonts w:ascii="Arial" w:hAnsi="Arial" w:cs="Arial"/>
          <w:b/>
          <w:bCs/>
        </w:rPr>
        <w:t>15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1BCB04C8" w:rsidR="008F57DC" w:rsidRPr="008F57DC" w:rsidRDefault="00EC6E60" w:rsidP="008F57DC">
      <w:pPr>
        <w:ind w:firstLine="284"/>
        <w:jc w:val="both"/>
        <w:rPr>
          <w:rFonts w:ascii="Arial" w:hAnsi="Arial" w:cs="Arial"/>
        </w:rPr>
      </w:pPr>
      <w:r>
        <w:rPr>
          <w:rFonts w:ascii="Arial" w:hAnsi="Arial" w:cs="Arial"/>
          <w:b/>
          <w:bCs/>
        </w:rPr>
        <w:t>15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5FD1D4C7" w:rsidR="008F57DC" w:rsidRPr="008F57DC" w:rsidRDefault="00EC6E60" w:rsidP="008F57DC">
      <w:pPr>
        <w:ind w:firstLine="284"/>
        <w:jc w:val="both"/>
        <w:rPr>
          <w:rFonts w:ascii="Arial" w:hAnsi="Arial" w:cs="Arial"/>
          <w:b/>
          <w:bCs/>
        </w:rPr>
      </w:pPr>
      <w:r>
        <w:rPr>
          <w:rFonts w:ascii="Arial" w:hAnsi="Arial" w:cs="Arial"/>
          <w:b/>
          <w:bCs/>
        </w:rPr>
        <w:t>16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79455637"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.1. </w:t>
      </w:r>
      <w:r w:rsidR="008F57DC" w:rsidRPr="008F57DC">
        <w:rPr>
          <w:rFonts w:ascii="Arial" w:hAnsi="Arial" w:cs="Arial"/>
        </w:rPr>
        <w:t xml:space="preserve">A ata de Registro de Preços poderá sofrer alterações, obedecidas </w:t>
      </w:r>
      <w:proofErr w:type="gramStart"/>
      <w:r w:rsidR="008F57DC" w:rsidRPr="008F57DC">
        <w:rPr>
          <w:rFonts w:ascii="Arial" w:hAnsi="Arial" w:cs="Arial"/>
        </w:rPr>
        <w:t>as</w:t>
      </w:r>
      <w:proofErr w:type="gramEnd"/>
      <w:r w:rsidR="008F57DC"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2A417095"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3A84DE1D"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71A98E15"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7B1D6996"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64A985D2"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.4.</w:t>
      </w:r>
      <w:r w:rsidR="008F57DC"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2A3DE9B4"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31C12019" w:rsidR="008F57DC" w:rsidRPr="008F57DC" w:rsidRDefault="00EC6E60"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9F5BF54" w:rsidR="008F57DC" w:rsidRPr="008F57DC" w:rsidRDefault="00EC6E60" w:rsidP="008F57DC">
      <w:pPr>
        <w:ind w:firstLine="284"/>
        <w:jc w:val="both"/>
        <w:rPr>
          <w:rFonts w:ascii="Arial" w:hAnsi="Arial" w:cs="Arial"/>
          <w:b/>
          <w:bCs/>
        </w:rPr>
      </w:pPr>
      <w:r>
        <w:rPr>
          <w:rFonts w:ascii="Arial" w:hAnsi="Arial" w:cs="Arial"/>
          <w:b/>
          <w:bCs/>
        </w:rPr>
        <w:t>17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1CB35285"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2A5F046A"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02D57258"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0F8B10AD"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6234CC29"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12A195DD"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.2. </w:t>
      </w:r>
      <w:r w:rsidR="008F57DC" w:rsidRPr="008F57DC">
        <w:rPr>
          <w:rFonts w:ascii="Arial" w:hAnsi="Arial" w:cs="Arial"/>
        </w:rPr>
        <w:t xml:space="preserve">O cancelamento de registro, nas hipóteses previstas, assegurados o contraditório e a ampla defesa, </w:t>
      </w:r>
      <w:proofErr w:type="gramStart"/>
      <w:r w:rsidR="008F57DC" w:rsidRPr="008F57DC">
        <w:rPr>
          <w:rFonts w:ascii="Arial" w:hAnsi="Arial" w:cs="Arial"/>
        </w:rPr>
        <w:t>será formalizado</w:t>
      </w:r>
      <w:proofErr w:type="gramEnd"/>
      <w:r w:rsidR="008F57DC"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0C649DCD" w:rsidR="008F57DC" w:rsidRPr="008F57DC" w:rsidRDefault="00EC6E60"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684F7BC5" w:rsidR="008F57DC" w:rsidRPr="008F57DC" w:rsidRDefault="00EC6E60" w:rsidP="008F57DC">
      <w:pPr>
        <w:ind w:firstLine="284"/>
        <w:jc w:val="both"/>
        <w:rPr>
          <w:rFonts w:ascii="Arial" w:hAnsi="Arial" w:cs="Arial"/>
        </w:rPr>
      </w:pPr>
      <w:r>
        <w:rPr>
          <w:rFonts w:ascii="Arial" w:hAnsi="Arial" w:cs="Arial"/>
          <w:b/>
          <w:bCs/>
        </w:rPr>
        <w:t>18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085150F6" w:rsidR="008F57DC" w:rsidRPr="008F57DC" w:rsidRDefault="00EC6E60" w:rsidP="008F57DC">
      <w:pPr>
        <w:ind w:firstLine="284"/>
        <w:jc w:val="both"/>
        <w:rPr>
          <w:rFonts w:ascii="Arial" w:hAnsi="Arial" w:cs="Arial"/>
          <w:kern w:val="2"/>
        </w:rPr>
      </w:pPr>
      <w:r>
        <w:rPr>
          <w:rFonts w:ascii="Arial" w:hAnsi="Arial" w:cs="Arial"/>
          <w:b/>
          <w:bCs/>
        </w:rPr>
        <w:t>18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8F57DC" w:rsidRPr="008F57DC">
        <w:rPr>
          <w:rFonts w:ascii="Arial" w:hAnsi="Arial" w:cs="Arial"/>
        </w:rPr>
        <w:t>corrente indicados pela CONTRATADA</w:t>
      </w:r>
      <w:proofErr w:type="gramEnd"/>
      <w:r w:rsidR="008F57DC"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61500AD2" w:rsidR="008F57DC" w:rsidRPr="008F57DC" w:rsidRDefault="00EC6E60" w:rsidP="008F57DC">
      <w:pPr>
        <w:ind w:firstLine="284"/>
        <w:jc w:val="both"/>
        <w:rPr>
          <w:rFonts w:ascii="Arial" w:hAnsi="Arial" w:cs="Arial"/>
        </w:rPr>
      </w:pPr>
      <w:r>
        <w:rPr>
          <w:rFonts w:ascii="Arial" w:hAnsi="Arial" w:cs="Arial"/>
          <w:b/>
          <w:bCs/>
        </w:rPr>
        <w:t>18</w:t>
      </w:r>
      <w:r w:rsidR="008F57DC" w:rsidRPr="008F57DC">
        <w:rPr>
          <w:rFonts w:ascii="Arial" w:hAnsi="Arial" w:cs="Arial"/>
          <w:b/>
          <w:bCs/>
        </w:rPr>
        <w:t>.1.1.</w:t>
      </w:r>
      <w:r w:rsidR="008F57DC" w:rsidRPr="008F57DC">
        <w:rPr>
          <w:rFonts w:ascii="Arial" w:hAnsi="Arial" w:cs="Arial"/>
        </w:rPr>
        <w:t xml:space="preserve"> Conforme o protocolo ICMS 42/09, </w:t>
      </w:r>
      <w:proofErr w:type="gramStart"/>
      <w:r w:rsidR="008F57DC" w:rsidRPr="008F57DC">
        <w:rPr>
          <w:rFonts w:ascii="Arial" w:hAnsi="Arial" w:cs="Arial"/>
        </w:rPr>
        <w:t>ficam</w:t>
      </w:r>
      <w:proofErr w:type="gramEnd"/>
      <w:r w:rsidR="008F57DC"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787F2278" w:rsidR="008F57DC" w:rsidRPr="008F57DC" w:rsidRDefault="00EC6E60" w:rsidP="008F57DC">
      <w:pPr>
        <w:ind w:firstLine="284"/>
        <w:jc w:val="both"/>
        <w:rPr>
          <w:rFonts w:ascii="Arial" w:hAnsi="Arial" w:cs="Arial"/>
        </w:rPr>
      </w:pPr>
      <w:r>
        <w:rPr>
          <w:rFonts w:ascii="Arial" w:hAnsi="Arial" w:cs="Arial"/>
          <w:b/>
          <w:bCs/>
        </w:rPr>
        <w:t>18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5031FDE3" w:rsidR="008F57DC" w:rsidRPr="008F57DC" w:rsidRDefault="00EC6E60" w:rsidP="008F57DC">
      <w:pPr>
        <w:ind w:firstLine="284"/>
        <w:jc w:val="both"/>
        <w:rPr>
          <w:rFonts w:ascii="Arial" w:hAnsi="Arial" w:cs="Arial"/>
        </w:rPr>
      </w:pPr>
      <w:r>
        <w:rPr>
          <w:rFonts w:ascii="Arial" w:hAnsi="Arial" w:cs="Arial"/>
          <w:b/>
          <w:bCs/>
        </w:rPr>
        <w:t>18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58181D96" w:rsidR="008F57DC" w:rsidRPr="008F57DC" w:rsidRDefault="00EC6E60" w:rsidP="008F57DC">
      <w:pPr>
        <w:ind w:firstLine="284"/>
        <w:jc w:val="both"/>
        <w:rPr>
          <w:rFonts w:ascii="Arial" w:hAnsi="Arial" w:cs="Arial"/>
        </w:rPr>
      </w:pPr>
      <w:r>
        <w:rPr>
          <w:rFonts w:ascii="Arial" w:hAnsi="Arial" w:cs="Arial"/>
          <w:b/>
          <w:bCs/>
        </w:rPr>
        <w:t>18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14DE4E05" w:rsidR="008F57DC" w:rsidRPr="008F57DC" w:rsidRDefault="00EC6E60" w:rsidP="008F57DC">
      <w:pPr>
        <w:ind w:firstLine="284"/>
        <w:jc w:val="both"/>
        <w:rPr>
          <w:rFonts w:ascii="Arial" w:hAnsi="Arial" w:cs="Arial"/>
          <w:b/>
        </w:rPr>
      </w:pPr>
      <w:r>
        <w:rPr>
          <w:rFonts w:ascii="Arial" w:hAnsi="Arial" w:cs="Arial"/>
          <w:b/>
          <w:bCs/>
        </w:rPr>
        <w:t>18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38E9C54"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1770A1B"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53CB0B1F"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6BAA142"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43446352"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0DE8C58E"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0F42FF18" w:rsidR="008F57DC" w:rsidRPr="008F57DC" w:rsidRDefault="00EC6E60"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1530BBE3"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w:t>
      </w:r>
      <w:proofErr w:type="gramStart"/>
      <w:r w:rsidR="008F57DC" w:rsidRPr="008F57DC">
        <w:rPr>
          <w:rFonts w:ascii="Arial" w:hAnsi="Arial" w:cs="Arial"/>
        </w:rPr>
        <w:t>sob pena</w:t>
      </w:r>
      <w:proofErr w:type="gramEnd"/>
      <w:r w:rsidR="008F57DC"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8FE7726"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23DF2771"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35111632"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62420FEA"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381D9B76" w:rsidR="008F57DC" w:rsidRPr="008F57DC" w:rsidRDefault="00EC6E60"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0946041F" w:rsidR="006313C3" w:rsidRPr="006313C3" w:rsidRDefault="00EC6E60"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127DD788" w:rsidR="006313C3" w:rsidRPr="006313C3" w:rsidRDefault="00EC6E60"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1262E92D" w:rsidR="006313C3" w:rsidRPr="006313C3" w:rsidRDefault="00EC6E60"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7B6CFE0F" w:rsidR="006313C3" w:rsidRPr="006313C3" w:rsidRDefault="00EC6E60"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908C34F"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911F00">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1E8E51C0"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r w:rsidR="00B61818">
        <w:rPr>
          <w:rFonts w:ascii="Arial" w:hAnsi="Arial" w:cs="Arial"/>
        </w:rPr>
        <w:t xml:space="preserve">, </w:t>
      </w:r>
      <w:r w:rsidR="00B61818" w:rsidRPr="00EC6E60">
        <w:rPr>
          <w:rFonts w:ascii="Arial" w:hAnsi="Arial" w:cs="Arial"/>
        </w:rPr>
        <w:t>podendo ser prorrogado, por igual período, desde que comprovado o preço vantajoso, conforme previsto no artigo 84 da Lei 14.133, de 2021.</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538EC95A" w14:textId="236EE6FD" w:rsidR="008F57DC" w:rsidRPr="008F57DC" w:rsidRDefault="008F57DC" w:rsidP="00BE0A58">
      <w:pPr>
        <w:ind w:firstLine="284"/>
        <w:jc w:val="center"/>
        <w:rPr>
          <w:rFonts w:ascii="Arial" w:hAnsi="Arial" w:cs="Arial"/>
          <w:b/>
          <w:bCs/>
          <w:color w:val="000000"/>
          <w:lang w:val="x-none"/>
        </w:rPr>
      </w:pPr>
      <w:r w:rsidRPr="008F57DC">
        <w:rPr>
          <w:rFonts w:ascii="Arial" w:hAnsi="Arial" w:cs="Arial"/>
          <w:b/>
          <w:bCs/>
        </w:rPr>
        <w:t>Prefeito Municipal</w:t>
      </w: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70D829E7" w14:textId="77777777" w:rsidR="00BE0A58" w:rsidRPr="00F6701C" w:rsidRDefault="00BE0A58" w:rsidP="00BE0A58">
      <w:pPr>
        <w:jc w:val="both"/>
        <w:rPr>
          <w:rFonts w:ascii="Arial" w:hAnsi="Arial" w:cs="Arial"/>
          <w:b/>
          <w:u w:val="single"/>
        </w:rPr>
      </w:pPr>
      <w:r w:rsidRPr="00F6701C">
        <w:rPr>
          <w:rFonts w:ascii="Arial" w:hAnsi="Arial" w:cs="Arial"/>
          <w:b/>
          <w:u w:val="single"/>
        </w:rPr>
        <w:t xml:space="preserve">CONTRATO QUE ENTRE SI FAZEM A PREFEITURA DO MUNICÍPIO DE PIRACICABA </w:t>
      </w:r>
      <w:proofErr w:type="gramStart"/>
      <w:r w:rsidRPr="00F6701C">
        <w:rPr>
          <w:rFonts w:ascii="Arial" w:hAnsi="Arial" w:cs="Arial"/>
          <w:b/>
          <w:u w:val="single"/>
        </w:rPr>
        <w:t>E ...</w:t>
      </w:r>
      <w:proofErr w:type="gramEnd"/>
      <w:r w:rsidRPr="00F6701C">
        <w:rPr>
          <w:rFonts w:ascii="Arial" w:hAnsi="Arial" w:cs="Arial"/>
          <w:b/>
          <w:u w:val="single"/>
        </w:rPr>
        <w:t xml:space="preserve">............................................., PARA O FORNECIMENTO PARCELADO DE MATERIAL HOSPITALAR. </w:t>
      </w:r>
    </w:p>
    <w:p w14:paraId="2FCC71BD" w14:textId="77777777" w:rsidR="00BE0A58" w:rsidRPr="00F6701C" w:rsidRDefault="00BE0A58" w:rsidP="00BE0A58">
      <w:pPr>
        <w:jc w:val="both"/>
        <w:rPr>
          <w:rFonts w:ascii="Arial" w:hAnsi="Arial" w:cs="Arial"/>
          <w:b/>
          <w:u w:val="single"/>
        </w:rPr>
      </w:pPr>
    </w:p>
    <w:p w14:paraId="51342C03" w14:textId="77777777" w:rsidR="00BE0A58" w:rsidRPr="00F6701C" w:rsidRDefault="00BE0A58" w:rsidP="00BE0A58">
      <w:pPr>
        <w:jc w:val="both"/>
        <w:rPr>
          <w:rFonts w:ascii="Arial" w:hAnsi="Arial" w:cs="Arial"/>
          <w:b/>
          <w:u w:val="single"/>
        </w:rPr>
      </w:pPr>
    </w:p>
    <w:p w14:paraId="59894C73" w14:textId="77777777" w:rsidR="00BE0A58" w:rsidRPr="00F6701C" w:rsidRDefault="00BE0A58" w:rsidP="00BE0A58">
      <w:pPr>
        <w:jc w:val="both"/>
        <w:rPr>
          <w:rFonts w:ascii="Arial" w:hAnsi="Arial" w:cs="Arial"/>
          <w:b/>
        </w:rPr>
      </w:pPr>
      <w:r w:rsidRPr="00F6701C">
        <w:rPr>
          <w:rFonts w:ascii="Arial" w:hAnsi="Arial" w:cs="Arial"/>
          <w:b/>
        </w:rPr>
        <w:t xml:space="preserve">Data: ... </w:t>
      </w:r>
      <w:proofErr w:type="gramStart"/>
      <w:r w:rsidRPr="00F6701C">
        <w:rPr>
          <w:rFonts w:ascii="Arial" w:hAnsi="Arial" w:cs="Arial"/>
          <w:b/>
        </w:rPr>
        <w:t>de</w:t>
      </w:r>
      <w:proofErr w:type="gramEnd"/>
      <w:r w:rsidRPr="00F6701C">
        <w:rPr>
          <w:rFonts w:ascii="Arial" w:hAnsi="Arial" w:cs="Arial"/>
          <w:b/>
        </w:rPr>
        <w:t xml:space="preserve"> ................. </w:t>
      </w:r>
      <w:proofErr w:type="gramStart"/>
      <w:r w:rsidRPr="00F6701C">
        <w:rPr>
          <w:rFonts w:ascii="Arial" w:hAnsi="Arial" w:cs="Arial"/>
          <w:b/>
        </w:rPr>
        <w:t>de</w:t>
      </w:r>
      <w:proofErr w:type="gramEnd"/>
      <w:r w:rsidRPr="00F6701C">
        <w:rPr>
          <w:rFonts w:ascii="Arial" w:hAnsi="Arial" w:cs="Arial"/>
          <w:b/>
        </w:rPr>
        <w:t xml:space="preserve"> 2024.</w:t>
      </w:r>
    </w:p>
    <w:p w14:paraId="0346BE0F" w14:textId="77777777" w:rsidR="00BE0A58" w:rsidRPr="00F6701C" w:rsidRDefault="00BE0A58" w:rsidP="00BE0A58">
      <w:pPr>
        <w:jc w:val="both"/>
        <w:rPr>
          <w:rFonts w:ascii="Arial" w:hAnsi="Arial" w:cs="Arial"/>
        </w:rPr>
      </w:pPr>
      <w:r w:rsidRPr="00F6701C">
        <w:rPr>
          <w:rFonts w:ascii="Arial" w:hAnsi="Arial" w:cs="Arial"/>
          <w:b/>
        </w:rPr>
        <w:t xml:space="preserve">Prazo: </w:t>
      </w:r>
      <w:proofErr w:type="gramStart"/>
      <w:r w:rsidRPr="00F6701C">
        <w:rPr>
          <w:rFonts w:ascii="Arial" w:hAnsi="Arial" w:cs="Arial"/>
          <w:b/>
          <w:color w:val="000000"/>
        </w:rPr>
        <w:t>até ...</w:t>
      </w:r>
      <w:proofErr w:type="gramEnd"/>
      <w:r w:rsidRPr="00F6701C">
        <w:rPr>
          <w:rFonts w:ascii="Arial" w:hAnsi="Arial" w:cs="Arial"/>
          <w:b/>
          <w:color w:val="000000"/>
        </w:rPr>
        <w:t xml:space="preserve">. </w:t>
      </w:r>
      <w:proofErr w:type="gramStart"/>
      <w:r w:rsidRPr="00F6701C">
        <w:rPr>
          <w:rFonts w:ascii="Arial" w:hAnsi="Arial" w:cs="Arial"/>
          <w:b/>
          <w:color w:val="000000"/>
        </w:rPr>
        <w:t>de</w:t>
      </w:r>
      <w:proofErr w:type="gramEnd"/>
      <w:r w:rsidRPr="00F6701C">
        <w:rPr>
          <w:rFonts w:ascii="Arial" w:hAnsi="Arial" w:cs="Arial"/>
          <w:b/>
          <w:color w:val="000000"/>
        </w:rPr>
        <w:t xml:space="preserve"> ................... </w:t>
      </w:r>
      <w:proofErr w:type="gramStart"/>
      <w:r w:rsidRPr="00F6701C">
        <w:rPr>
          <w:rFonts w:ascii="Arial" w:hAnsi="Arial" w:cs="Arial"/>
          <w:b/>
          <w:color w:val="000000"/>
        </w:rPr>
        <w:t>de</w:t>
      </w:r>
      <w:proofErr w:type="gramEnd"/>
      <w:r w:rsidRPr="00F6701C">
        <w:rPr>
          <w:rFonts w:ascii="Arial" w:hAnsi="Arial" w:cs="Arial"/>
          <w:b/>
          <w:color w:val="000000"/>
        </w:rPr>
        <w:t xml:space="preserve"> 202..</w:t>
      </w:r>
      <w:r w:rsidRPr="00F6701C">
        <w:rPr>
          <w:rFonts w:ascii="Arial" w:hAnsi="Arial" w:cs="Arial"/>
          <w:b/>
        </w:rPr>
        <w:t xml:space="preserve"> </w:t>
      </w:r>
    </w:p>
    <w:p w14:paraId="4BF5F69A" w14:textId="77777777" w:rsidR="00BE0A58" w:rsidRPr="00F6701C" w:rsidRDefault="00BE0A58" w:rsidP="00BE0A58">
      <w:pPr>
        <w:jc w:val="both"/>
        <w:rPr>
          <w:rFonts w:ascii="Arial" w:hAnsi="Arial" w:cs="Arial"/>
          <w:b/>
        </w:rPr>
      </w:pPr>
      <w:r w:rsidRPr="00F6701C">
        <w:rPr>
          <w:rFonts w:ascii="Arial" w:hAnsi="Arial" w:cs="Arial"/>
          <w:b/>
        </w:rPr>
        <w:t xml:space="preserve">Valor: </w:t>
      </w:r>
      <w:proofErr w:type="gramStart"/>
      <w:r w:rsidRPr="00F6701C">
        <w:rPr>
          <w:rFonts w:ascii="Arial" w:hAnsi="Arial" w:cs="Arial"/>
          <w:b/>
        </w:rPr>
        <w:t>R$ ...</w:t>
      </w:r>
      <w:proofErr w:type="gramEnd"/>
      <w:r w:rsidRPr="00F6701C">
        <w:rPr>
          <w:rFonts w:ascii="Arial" w:hAnsi="Arial" w:cs="Arial"/>
          <w:b/>
        </w:rPr>
        <w:t>..... (</w:t>
      </w:r>
      <w:proofErr w:type="gramStart"/>
      <w:r w:rsidRPr="00F6701C">
        <w:rPr>
          <w:rFonts w:ascii="Arial" w:hAnsi="Arial" w:cs="Arial"/>
          <w:b/>
        </w:rPr>
        <w:t>............</w:t>
      </w:r>
      <w:proofErr w:type="gramEnd"/>
      <w:r w:rsidRPr="00F6701C">
        <w:rPr>
          <w:rFonts w:ascii="Arial" w:hAnsi="Arial" w:cs="Arial"/>
          <w:b/>
        </w:rPr>
        <w:t>).</w:t>
      </w:r>
    </w:p>
    <w:p w14:paraId="360251C8" w14:textId="77777777" w:rsidR="00BE0A58" w:rsidRPr="00F6701C" w:rsidRDefault="00BE0A58" w:rsidP="00BE0A58">
      <w:pPr>
        <w:jc w:val="both"/>
        <w:rPr>
          <w:rFonts w:ascii="Arial" w:hAnsi="Arial" w:cs="Arial"/>
          <w:b/>
        </w:rPr>
      </w:pPr>
      <w:r w:rsidRPr="00F6701C">
        <w:rPr>
          <w:rFonts w:ascii="Arial" w:hAnsi="Arial" w:cs="Arial"/>
          <w:b/>
        </w:rPr>
        <w:t>Processo Administrativo nº 2024/74.169.</w:t>
      </w:r>
    </w:p>
    <w:p w14:paraId="12083C5A" w14:textId="77777777" w:rsidR="00BE0A58" w:rsidRPr="00F6701C" w:rsidRDefault="00BE0A58" w:rsidP="00BE0A58">
      <w:pPr>
        <w:jc w:val="both"/>
        <w:rPr>
          <w:rFonts w:ascii="Arial" w:hAnsi="Arial" w:cs="Arial"/>
          <w:b/>
        </w:rPr>
      </w:pPr>
      <w:r w:rsidRPr="00F6701C">
        <w:rPr>
          <w:rFonts w:ascii="Arial" w:hAnsi="Arial" w:cs="Arial"/>
          <w:b/>
        </w:rPr>
        <w:t xml:space="preserve">Pregão Eletrônico </w:t>
      </w:r>
      <w:proofErr w:type="gramStart"/>
      <w:r w:rsidRPr="00F6701C">
        <w:rPr>
          <w:rFonts w:ascii="Arial" w:hAnsi="Arial" w:cs="Arial"/>
          <w:b/>
        </w:rPr>
        <w:t>n.º ...</w:t>
      </w:r>
      <w:proofErr w:type="gramEnd"/>
      <w:r w:rsidRPr="00F6701C">
        <w:rPr>
          <w:rFonts w:ascii="Arial" w:hAnsi="Arial" w:cs="Arial"/>
          <w:b/>
        </w:rPr>
        <w:t>./2024.</w:t>
      </w:r>
    </w:p>
    <w:p w14:paraId="6100023D" w14:textId="77777777" w:rsidR="00BE0A58" w:rsidRPr="00F6701C" w:rsidRDefault="00BE0A58" w:rsidP="00BE0A58">
      <w:pPr>
        <w:jc w:val="both"/>
        <w:rPr>
          <w:rFonts w:ascii="Arial" w:hAnsi="Arial" w:cs="Arial"/>
        </w:rPr>
      </w:pPr>
      <w:r w:rsidRPr="00F6701C">
        <w:rPr>
          <w:rFonts w:ascii="Arial" w:hAnsi="Arial" w:cs="Arial"/>
          <w:b/>
        </w:rPr>
        <w:t xml:space="preserve">Ata de Registro de Preços </w:t>
      </w:r>
      <w:proofErr w:type="gramStart"/>
      <w:r w:rsidRPr="00F6701C">
        <w:rPr>
          <w:rFonts w:ascii="Arial" w:hAnsi="Arial" w:cs="Arial"/>
          <w:b/>
        </w:rPr>
        <w:t>nº ...</w:t>
      </w:r>
      <w:proofErr w:type="gramEnd"/>
      <w:r w:rsidRPr="00F6701C">
        <w:rPr>
          <w:rFonts w:ascii="Arial" w:hAnsi="Arial" w:cs="Arial"/>
          <w:b/>
        </w:rPr>
        <w:t>/2024 (válida até … de ………. de 2025, prorrogável).</w:t>
      </w:r>
    </w:p>
    <w:p w14:paraId="5862CB2E" w14:textId="77777777" w:rsidR="00BE0A58" w:rsidRPr="00F6701C" w:rsidRDefault="00BE0A58" w:rsidP="00BE0A58">
      <w:pPr>
        <w:jc w:val="both"/>
        <w:rPr>
          <w:rFonts w:ascii="Arial" w:hAnsi="Arial" w:cs="Arial"/>
        </w:rPr>
      </w:pPr>
      <w:r w:rsidRPr="00F6701C">
        <w:rPr>
          <w:rFonts w:ascii="Arial" w:hAnsi="Arial" w:cs="Arial"/>
          <w:b/>
        </w:rPr>
        <w:t xml:space="preserve">Contrato </w:t>
      </w:r>
      <w:proofErr w:type="gramStart"/>
      <w:r w:rsidRPr="00F6701C">
        <w:rPr>
          <w:rFonts w:ascii="Arial" w:hAnsi="Arial" w:cs="Arial"/>
          <w:b/>
        </w:rPr>
        <w:t>n.º …</w:t>
      </w:r>
      <w:proofErr w:type="gramEnd"/>
      <w:r w:rsidRPr="00F6701C">
        <w:rPr>
          <w:rFonts w:ascii="Arial" w:hAnsi="Arial" w:cs="Arial"/>
          <w:b/>
        </w:rPr>
        <w:t>./2024.</w:t>
      </w:r>
    </w:p>
    <w:p w14:paraId="61198890" w14:textId="77777777" w:rsidR="00BE0A58" w:rsidRPr="00F6701C" w:rsidRDefault="00BE0A58" w:rsidP="00BE0A58">
      <w:pPr>
        <w:jc w:val="both"/>
        <w:rPr>
          <w:rFonts w:ascii="Arial" w:hAnsi="Arial" w:cs="Arial"/>
        </w:rPr>
      </w:pPr>
    </w:p>
    <w:p w14:paraId="242B0783" w14:textId="77777777" w:rsidR="00BE0A58" w:rsidRDefault="00BE0A58" w:rsidP="00BE0A58">
      <w:pPr>
        <w:jc w:val="both"/>
        <w:rPr>
          <w:rFonts w:ascii="Arial" w:hAnsi="Arial" w:cs="Arial"/>
          <w:strike/>
        </w:rPr>
      </w:pPr>
    </w:p>
    <w:p w14:paraId="7C039807" w14:textId="77777777" w:rsidR="00F6701C" w:rsidRPr="00F6701C" w:rsidRDefault="00F6701C" w:rsidP="00BE0A58">
      <w:pPr>
        <w:jc w:val="both"/>
        <w:rPr>
          <w:rFonts w:ascii="Arial" w:hAnsi="Arial" w:cs="Arial"/>
          <w:strike/>
        </w:rPr>
      </w:pPr>
    </w:p>
    <w:tbl>
      <w:tblPr>
        <w:tblW w:w="5000" w:type="pct"/>
        <w:tblInd w:w="-113" w:type="dxa"/>
        <w:tblLayout w:type="fixed"/>
        <w:tblLook w:val="04A0" w:firstRow="1" w:lastRow="0" w:firstColumn="1" w:lastColumn="0" w:noHBand="0" w:noVBand="1"/>
      </w:tblPr>
      <w:tblGrid>
        <w:gridCol w:w="10138"/>
      </w:tblGrid>
      <w:tr w:rsidR="00BE0A58" w:rsidRPr="00F6701C" w14:paraId="3B78BC92" w14:textId="77777777" w:rsidTr="00F6701C">
        <w:tc>
          <w:tcPr>
            <w:tcW w:w="10138" w:type="dxa"/>
            <w:tcBorders>
              <w:top w:val="single" w:sz="4" w:space="0" w:color="000000"/>
              <w:left w:val="single" w:sz="4" w:space="0" w:color="000000"/>
              <w:bottom w:val="single" w:sz="4" w:space="0" w:color="000000"/>
              <w:right w:val="single" w:sz="4" w:space="0" w:color="000000"/>
            </w:tcBorders>
          </w:tcPr>
          <w:p w14:paraId="4521C469" w14:textId="77777777" w:rsidR="00BE0A58" w:rsidRPr="00F6701C" w:rsidRDefault="00BE0A58" w:rsidP="00F6701C">
            <w:pPr>
              <w:ind w:firstLine="567"/>
              <w:jc w:val="both"/>
              <w:rPr>
                <w:rFonts w:ascii="Arial" w:hAnsi="Arial" w:cs="Arial"/>
                <w:b/>
              </w:rPr>
            </w:pPr>
            <w:r w:rsidRPr="00F6701C">
              <w:rPr>
                <w:rFonts w:ascii="Arial" w:hAnsi="Arial" w:cs="Arial"/>
                <w:b/>
              </w:rPr>
              <w:t>CLÁUSULA 1ª - DAS PARTES</w:t>
            </w:r>
          </w:p>
        </w:tc>
      </w:tr>
    </w:tbl>
    <w:p w14:paraId="21E7115F" w14:textId="77777777" w:rsidR="00BE0A58" w:rsidRPr="00F6701C" w:rsidRDefault="00BE0A58" w:rsidP="00F6701C">
      <w:pPr>
        <w:ind w:firstLine="567"/>
        <w:jc w:val="both"/>
        <w:rPr>
          <w:rFonts w:ascii="Arial" w:hAnsi="Arial" w:cs="Arial"/>
          <w:b/>
        </w:rPr>
      </w:pPr>
    </w:p>
    <w:p w14:paraId="3892254E" w14:textId="77777777" w:rsidR="00BE0A58" w:rsidRPr="00F6701C" w:rsidRDefault="00BE0A58" w:rsidP="00F6701C">
      <w:pPr>
        <w:ind w:firstLine="567"/>
        <w:jc w:val="both"/>
        <w:rPr>
          <w:rFonts w:ascii="Arial" w:hAnsi="Arial" w:cs="Arial"/>
        </w:rPr>
      </w:pPr>
      <w:r w:rsidRPr="00F6701C">
        <w:rPr>
          <w:rFonts w:ascii="Arial" w:hAnsi="Arial" w:cs="Arial"/>
          <w:b/>
        </w:rPr>
        <w:t>1.1.</w:t>
      </w:r>
      <w:r w:rsidRPr="00F6701C">
        <w:rPr>
          <w:rFonts w:ascii="Arial" w:hAnsi="Arial" w:cs="Arial"/>
        </w:rPr>
        <w:t xml:space="preserve"> A </w:t>
      </w:r>
      <w:r w:rsidRPr="00F6701C">
        <w:rPr>
          <w:rFonts w:ascii="Arial" w:hAnsi="Arial" w:cs="Arial"/>
          <w:b/>
        </w:rPr>
        <w:t>PREFEITURA DO MUNICÍPIO DE PIRACICABA</w:t>
      </w:r>
      <w:r w:rsidRPr="00F6701C">
        <w:rPr>
          <w:rFonts w:ascii="Arial" w:hAnsi="Arial" w:cs="Arial"/>
        </w:rPr>
        <w:t xml:space="preserve">, com sede à Rua Antônio Corrêa Barbosa, n.º 2.233, bairro Chácara Nazareth, nesta cidade e Estado, com CNPJ n.º 46.341.038/0001-29, representada pelo seu Secretário Municipal de Saúde, </w:t>
      </w:r>
      <w:proofErr w:type="gramStart"/>
      <w:r w:rsidRPr="00F6701C">
        <w:rPr>
          <w:rFonts w:ascii="Arial" w:hAnsi="Arial" w:cs="Arial"/>
        </w:rPr>
        <w:t>Sr.</w:t>
      </w:r>
      <w:proofErr w:type="gramEnd"/>
      <w:r w:rsidRPr="00F6701C">
        <w:rPr>
          <w:rFonts w:ascii="Arial" w:hAnsi="Arial" w:cs="Arial"/>
        </w:rPr>
        <w:t xml:space="preserve"> </w:t>
      </w:r>
      <w:r w:rsidRPr="00F6701C">
        <w:rPr>
          <w:rFonts w:ascii="Arial" w:hAnsi="Arial" w:cs="Arial"/>
          <w:b/>
        </w:rPr>
        <w:t>.......................</w:t>
      </w:r>
      <w:r w:rsidRPr="00F6701C">
        <w:rPr>
          <w:rFonts w:ascii="Arial" w:hAnsi="Arial" w:cs="Arial"/>
        </w:rPr>
        <w:t xml:space="preserve">, inscrito no CPF nº ........................., adiante, designada, simplesmente, adiante, designada, simplesmente, </w:t>
      </w:r>
      <w:r w:rsidRPr="00F6701C">
        <w:rPr>
          <w:rFonts w:ascii="Arial" w:hAnsi="Arial" w:cs="Arial"/>
          <w:b/>
        </w:rPr>
        <w:t>CONTRATANTE</w:t>
      </w:r>
      <w:r w:rsidRPr="00F6701C">
        <w:rPr>
          <w:rFonts w:ascii="Arial" w:hAnsi="Arial" w:cs="Arial"/>
        </w:rPr>
        <w:t xml:space="preserve"> e </w:t>
      </w:r>
      <w:r w:rsidRPr="00F6701C">
        <w:rPr>
          <w:rFonts w:ascii="Arial" w:hAnsi="Arial" w:cs="Arial"/>
          <w:b/>
        </w:rPr>
        <w:t>..........</w:t>
      </w:r>
      <w:r w:rsidRPr="00F6701C">
        <w:rPr>
          <w:rFonts w:ascii="Arial" w:hAnsi="Arial" w:cs="Arial"/>
        </w:rPr>
        <w:t xml:space="preserve">, com sede à ........, n.º ......., na cidade de ......., inscrita no CNPJ  n.º ........, por intermédio de seu(sua) ......, </w:t>
      </w:r>
      <w:proofErr w:type="spellStart"/>
      <w:r w:rsidRPr="00F6701C">
        <w:rPr>
          <w:rFonts w:ascii="Arial" w:hAnsi="Arial" w:cs="Arial"/>
        </w:rPr>
        <w:t>Sr</w:t>
      </w:r>
      <w:proofErr w:type="spellEnd"/>
      <w:r w:rsidRPr="00F6701C">
        <w:rPr>
          <w:rFonts w:ascii="Arial" w:hAnsi="Arial" w:cs="Arial"/>
        </w:rPr>
        <w:t xml:space="preserve">(a). </w:t>
      </w:r>
      <w:proofErr w:type="gramStart"/>
      <w:r w:rsidRPr="00F6701C">
        <w:rPr>
          <w:rFonts w:ascii="Arial" w:hAnsi="Arial" w:cs="Arial"/>
        </w:rPr>
        <w:t>..........</w:t>
      </w:r>
      <w:proofErr w:type="gramEnd"/>
      <w:r w:rsidRPr="00F6701C">
        <w:rPr>
          <w:rFonts w:ascii="Arial" w:hAnsi="Arial" w:cs="Arial"/>
        </w:rPr>
        <w:t xml:space="preserve">, (qualificação completa), inscrito(a) no CPF n.º ......., adiante designada simplesmente </w:t>
      </w:r>
      <w:r w:rsidRPr="00F6701C">
        <w:rPr>
          <w:rFonts w:ascii="Arial" w:hAnsi="Arial" w:cs="Arial"/>
          <w:b/>
        </w:rPr>
        <w:t>CONTRATADA</w:t>
      </w:r>
      <w:r w:rsidRPr="00F6701C">
        <w:rPr>
          <w:rFonts w:ascii="Arial" w:hAnsi="Arial" w:cs="Arial"/>
        </w:rPr>
        <w:t>, ajustam o que se segue:</w:t>
      </w:r>
    </w:p>
    <w:p w14:paraId="59ADF93A" w14:textId="77777777" w:rsidR="00BE0A58" w:rsidRPr="00F6701C" w:rsidRDefault="00BE0A58" w:rsidP="00F6701C">
      <w:pPr>
        <w:ind w:firstLine="567"/>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E0A58" w:rsidRPr="00F6701C" w14:paraId="464B3B0C"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023F0263" w14:textId="77777777" w:rsidR="00BE0A58" w:rsidRPr="00F6701C" w:rsidRDefault="00BE0A58" w:rsidP="00F6701C">
            <w:pPr>
              <w:ind w:firstLine="567"/>
              <w:jc w:val="both"/>
              <w:rPr>
                <w:rFonts w:ascii="Arial" w:hAnsi="Arial" w:cs="Arial"/>
                <w:b/>
              </w:rPr>
            </w:pPr>
            <w:r w:rsidRPr="00F6701C">
              <w:rPr>
                <w:rFonts w:ascii="Arial" w:hAnsi="Arial" w:cs="Arial"/>
                <w:b/>
              </w:rPr>
              <w:t>CLÁUSULA 2ª - DO OBJETO</w:t>
            </w:r>
          </w:p>
        </w:tc>
      </w:tr>
    </w:tbl>
    <w:p w14:paraId="4F252635" w14:textId="77777777" w:rsidR="00BE0A58" w:rsidRPr="00F6701C" w:rsidRDefault="00BE0A58" w:rsidP="00F6701C">
      <w:pPr>
        <w:ind w:firstLine="567"/>
        <w:jc w:val="both"/>
        <w:rPr>
          <w:rFonts w:ascii="Arial" w:hAnsi="Arial" w:cs="Arial"/>
          <w:b/>
        </w:rPr>
      </w:pPr>
    </w:p>
    <w:p w14:paraId="5F37B0D8" w14:textId="77777777" w:rsidR="00BE0A58" w:rsidRPr="00F6701C" w:rsidRDefault="00BE0A58" w:rsidP="00F6701C">
      <w:pPr>
        <w:pStyle w:val="Recuodecorpodetexto"/>
        <w:ind w:firstLine="567"/>
        <w:rPr>
          <w:sz w:val="20"/>
          <w:szCs w:val="20"/>
        </w:rPr>
      </w:pPr>
      <w:r w:rsidRPr="00F6701C">
        <w:rPr>
          <w:b/>
          <w:sz w:val="20"/>
          <w:szCs w:val="20"/>
        </w:rPr>
        <w:t>2.1. A CONTRATADA se obriga ao fornecimento parcelado do(s) lote(s) …. de material hospitalar, conforme descrição detalhada constante do Edital da Ata de Registro de Preços nº .../2024 , bem como seu Termo de Referência, o qual fica fazendo parte integrante do presente instrumento.</w:t>
      </w:r>
    </w:p>
    <w:p w14:paraId="76883664" w14:textId="48518FB9" w:rsidR="00BE0A58" w:rsidRPr="00F6701C" w:rsidRDefault="00F6701C" w:rsidP="00F6701C">
      <w:pPr>
        <w:keepLines/>
        <w:tabs>
          <w:tab w:val="left" w:pos="1815"/>
        </w:tabs>
        <w:ind w:firstLine="567"/>
        <w:jc w:val="both"/>
        <w:rPr>
          <w:rFonts w:ascii="Arial" w:hAnsi="Arial" w:cs="Arial"/>
          <w:b/>
        </w:rPr>
      </w:pPr>
      <w:r>
        <w:rPr>
          <w:rFonts w:ascii="Arial" w:hAnsi="Arial" w:cs="Arial"/>
          <w:b/>
        </w:rPr>
        <w:tab/>
      </w:r>
    </w:p>
    <w:tbl>
      <w:tblPr>
        <w:tblW w:w="5000" w:type="pct"/>
        <w:tblInd w:w="-113" w:type="dxa"/>
        <w:tblLayout w:type="fixed"/>
        <w:tblLook w:val="04A0" w:firstRow="1" w:lastRow="0" w:firstColumn="1" w:lastColumn="0" w:noHBand="0" w:noVBand="1"/>
      </w:tblPr>
      <w:tblGrid>
        <w:gridCol w:w="10138"/>
      </w:tblGrid>
      <w:tr w:rsidR="00BE0A58" w:rsidRPr="00F6701C" w14:paraId="06254980"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629B980E" w14:textId="77777777" w:rsidR="00BE0A58" w:rsidRPr="00F6701C" w:rsidRDefault="00BE0A58" w:rsidP="00F6701C">
            <w:pPr>
              <w:keepLines/>
              <w:ind w:firstLine="567"/>
              <w:jc w:val="both"/>
              <w:rPr>
                <w:rFonts w:ascii="Arial" w:hAnsi="Arial" w:cs="Arial"/>
                <w:b/>
              </w:rPr>
            </w:pPr>
            <w:r w:rsidRPr="00F6701C">
              <w:rPr>
                <w:rFonts w:ascii="Arial" w:hAnsi="Arial" w:cs="Arial"/>
                <w:b/>
              </w:rPr>
              <w:t>CLÁUSULA 3ª - DOS RECURSOS FINANCEIROS</w:t>
            </w:r>
          </w:p>
        </w:tc>
      </w:tr>
    </w:tbl>
    <w:p w14:paraId="5F816301" w14:textId="77777777" w:rsidR="00BE0A58" w:rsidRPr="00F6701C" w:rsidRDefault="00BE0A58" w:rsidP="00F6701C">
      <w:pPr>
        <w:pStyle w:val="Recuodecorpodetexto"/>
        <w:ind w:firstLine="567"/>
        <w:rPr>
          <w:b/>
          <w:sz w:val="20"/>
          <w:szCs w:val="20"/>
        </w:rPr>
      </w:pPr>
    </w:p>
    <w:p w14:paraId="01BFFD5A" w14:textId="77777777" w:rsidR="00BE0A58" w:rsidRPr="00F6701C" w:rsidRDefault="00BE0A58" w:rsidP="00F6701C">
      <w:pPr>
        <w:ind w:firstLine="567"/>
        <w:jc w:val="both"/>
        <w:rPr>
          <w:rFonts w:ascii="Arial" w:hAnsi="Arial" w:cs="Arial"/>
        </w:rPr>
      </w:pPr>
      <w:r w:rsidRPr="00F6701C">
        <w:rPr>
          <w:rFonts w:ascii="Arial" w:hAnsi="Arial" w:cs="Arial"/>
          <w:b/>
        </w:rPr>
        <w:t>3.1.</w:t>
      </w:r>
      <w:r w:rsidRPr="00F6701C">
        <w:rPr>
          <w:rFonts w:ascii="Arial" w:hAnsi="Arial" w:cs="Arial"/>
        </w:rPr>
        <w:t xml:space="preserve"> </w:t>
      </w:r>
      <w:r w:rsidRPr="00F6701C">
        <w:rPr>
          <w:rFonts w:ascii="Arial" w:hAnsi="Arial" w:cs="Arial"/>
          <w:color w:val="000000"/>
        </w:rPr>
        <w:t xml:space="preserve">A despesa supra será atendida pela dotação orçamentária </w:t>
      </w:r>
      <w:proofErr w:type="gramStart"/>
      <w:r w:rsidRPr="00F6701C">
        <w:rPr>
          <w:rFonts w:ascii="Arial" w:hAnsi="Arial" w:cs="Arial"/>
          <w:color w:val="000000"/>
        </w:rPr>
        <w:t>nº ,</w:t>
      </w:r>
      <w:proofErr w:type="gramEnd"/>
      <w:r w:rsidRPr="00F6701C">
        <w:rPr>
          <w:rFonts w:ascii="Arial" w:hAnsi="Arial" w:cs="Arial"/>
          <w:color w:val="000000"/>
        </w:rPr>
        <w:t xml:space="preserve"> constante do exercício de 202..</w:t>
      </w:r>
      <w:r w:rsidRPr="00F6701C">
        <w:rPr>
          <w:rFonts w:ascii="Arial" w:hAnsi="Arial" w:cs="Arial"/>
        </w:rPr>
        <w:t xml:space="preserve"> </w:t>
      </w:r>
    </w:p>
    <w:p w14:paraId="3D670CF5" w14:textId="77777777" w:rsidR="00BE0A58" w:rsidRPr="00F6701C" w:rsidRDefault="00BE0A58" w:rsidP="00F6701C">
      <w:pPr>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E0A58" w:rsidRPr="00F6701C" w14:paraId="165B7740"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3568F3BD" w14:textId="77777777" w:rsidR="00BE0A58" w:rsidRPr="00F6701C" w:rsidRDefault="00BE0A58" w:rsidP="00F6701C">
            <w:pPr>
              <w:keepLines/>
              <w:ind w:firstLine="567"/>
              <w:jc w:val="both"/>
              <w:rPr>
                <w:rFonts w:ascii="Arial" w:hAnsi="Arial" w:cs="Arial"/>
                <w:b/>
              </w:rPr>
            </w:pPr>
            <w:r w:rsidRPr="00F6701C">
              <w:rPr>
                <w:rFonts w:ascii="Arial" w:hAnsi="Arial" w:cs="Arial"/>
                <w:b/>
              </w:rPr>
              <w:t>CLÁUSULA 4ª – DO SUPORTE LEGAL</w:t>
            </w:r>
          </w:p>
        </w:tc>
      </w:tr>
    </w:tbl>
    <w:p w14:paraId="4DFA80B4" w14:textId="77777777" w:rsidR="00BE0A58" w:rsidRPr="00F6701C" w:rsidRDefault="00BE0A58" w:rsidP="00F6701C">
      <w:pPr>
        <w:ind w:firstLine="567"/>
        <w:jc w:val="both"/>
        <w:rPr>
          <w:rFonts w:ascii="Arial" w:hAnsi="Arial" w:cs="Arial"/>
        </w:rPr>
      </w:pPr>
    </w:p>
    <w:p w14:paraId="1E286AE9" w14:textId="77777777" w:rsidR="00BE0A58" w:rsidRPr="00F6701C" w:rsidRDefault="00BE0A58" w:rsidP="00F6701C">
      <w:pPr>
        <w:keepLines/>
        <w:ind w:firstLine="567"/>
        <w:jc w:val="both"/>
        <w:rPr>
          <w:rFonts w:ascii="Arial" w:hAnsi="Arial" w:cs="Arial"/>
          <w:b/>
        </w:rPr>
      </w:pPr>
      <w:r w:rsidRPr="00F6701C">
        <w:rPr>
          <w:rFonts w:ascii="Arial" w:hAnsi="Arial" w:cs="Arial"/>
          <w:b/>
        </w:rPr>
        <w:lastRenderedPageBreak/>
        <w:t>4.1.</w:t>
      </w:r>
      <w:r w:rsidRPr="00F6701C">
        <w:rPr>
          <w:rFonts w:ascii="Arial" w:hAnsi="Arial" w:cs="Arial"/>
        </w:rPr>
        <w:t xml:space="preserve"> Este contrato é regulado pelos seguintes dispositivos legais:</w:t>
      </w:r>
    </w:p>
    <w:p w14:paraId="0F9A273E" w14:textId="77777777" w:rsidR="00BE0A58" w:rsidRPr="00F6701C" w:rsidRDefault="00BE0A58" w:rsidP="00F6701C">
      <w:pPr>
        <w:keepLines/>
        <w:ind w:firstLine="567"/>
        <w:jc w:val="both"/>
        <w:rPr>
          <w:rFonts w:ascii="Arial" w:hAnsi="Arial" w:cs="Arial"/>
          <w:b/>
        </w:rPr>
      </w:pPr>
      <w:r w:rsidRPr="00F6701C">
        <w:rPr>
          <w:rFonts w:ascii="Arial" w:hAnsi="Arial" w:cs="Arial"/>
          <w:b/>
        </w:rPr>
        <w:t>4.1.1.</w:t>
      </w:r>
      <w:r w:rsidRPr="00F6701C">
        <w:rPr>
          <w:rFonts w:ascii="Arial" w:hAnsi="Arial" w:cs="Arial"/>
        </w:rPr>
        <w:t xml:space="preserve"> Constituição da República Federativa do Brasil;</w:t>
      </w:r>
    </w:p>
    <w:p w14:paraId="27E02AA6" w14:textId="77777777" w:rsidR="00BE0A58" w:rsidRPr="00F6701C" w:rsidRDefault="00BE0A58" w:rsidP="00F6701C">
      <w:pPr>
        <w:keepLines/>
        <w:ind w:firstLine="567"/>
        <w:jc w:val="both"/>
        <w:rPr>
          <w:rFonts w:ascii="Arial" w:hAnsi="Arial" w:cs="Arial"/>
          <w:b/>
        </w:rPr>
      </w:pPr>
      <w:r w:rsidRPr="00F6701C">
        <w:rPr>
          <w:rFonts w:ascii="Arial" w:hAnsi="Arial" w:cs="Arial"/>
          <w:b/>
        </w:rPr>
        <w:t>4.1.2.</w:t>
      </w:r>
      <w:r w:rsidRPr="00F6701C">
        <w:rPr>
          <w:rFonts w:ascii="Arial" w:hAnsi="Arial" w:cs="Arial"/>
        </w:rPr>
        <w:t xml:space="preserve"> Lei Orgânica do Município de Piracicaba;</w:t>
      </w:r>
    </w:p>
    <w:p w14:paraId="5DD0F3D3" w14:textId="77777777" w:rsidR="00BE0A58" w:rsidRPr="00F6701C" w:rsidRDefault="00BE0A58" w:rsidP="00F6701C">
      <w:pPr>
        <w:keepLines/>
        <w:ind w:firstLine="567"/>
        <w:jc w:val="both"/>
        <w:rPr>
          <w:rFonts w:ascii="Arial" w:hAnsi="Arial" w:cs="Arial"/>
          <w:b/>
        </w:rPr>
      </w:pPr>
      <w:r w:rsidRPr="00F6701C">
        <w:rPr>
          <w:rFonts w:ascii="Arial" w:hAnsi="Arial" w:cs="Arial"/>
          <w:b/>
        </w:rPr>
        <w:t>4.1.3.</w:t>
      </w:r>
      <w:r w:rsidRPr="00F6701C">
        <w:rPr>
          <w:rFonts w:ascii="Arial" w:hAnsi="Arial" w:cs="Arial"/>
        </w:rPr>
        <w:t xml:space="preserve"> Lei Federal nº 14.133, de 01/04/2021;</w:t>
      </w:r>
    </w:p>
    <w:p w14:paraId="3426D778" w14:textId="77777777" w:rsidR="00BE0A58" w:rsidRPr="00F6701C" w:rsidRDefault="00BE0A58" w:rsidP="00F6701C">
      <w:pPr>
        <w:keepLines/>
        <w:ind w:firstLine="567"/>
        <w:jc w:val="both"/>
        <w:rPr>
          <w:rFonts w:ascii="Arial" w:hAnsi="Arial" w:cs="Arial"/>
          <w:b/>
        </w:rPr>
      </w:pPr>
      <w:r w:rsidRPr="00F6701C">
        <w:rPr>
          <w:rFonts w:ascii="Arial" w:hAnsi="Arial" w:cs="Arial"/>
          <w:b/>
        </w:rPr>
        <w:t>4.1.4.</w:t>
      </w:r>
      <w:r w:rsidRPr="00F6701C">
        <w:rPr>
          <w:rFonts w:ascii="Arial" w:hAnsi="Arial" w:cs="Arial"/>
        </w:rPr>
        <w:t xml:space="preserve"> Decreto Municipal nº 17.640, de 30/10/2018;</w:t>
      </w:r>
    </w:p>
    <w:p w14:paraId="5124ED0F" w14:textId="77777777" w:rsidR="00BE0A58" w:rsidRPr="00F6701C" w:rsidRDefault="00BE0A58" w:rsidP="00F6701C">
      <w:pPr>
        <w:keepLines/>
        <w:ind w:firstLine="567"/>
        <w:jc w:val="both"/>
        <w:rPr>
          <w:rFonts w:ascii="Arial" w:hAnsi="Arial" w:cs="Arial"/>
        </w:rPr>
      </w:pPr>
      <w:r w:rsidRPr="00F6701C">
        <w:rPr>
          <w:rFonts w:ascii="Arial" w:hAnsi="Arial" w:cs="Arial"/>
          <w:b/>
        </w:rPr>
        <w:t>4.1.5.</w:t>
      </w:r>
      <w:r w:rsidRPr="00F6701C">
        <w:rPr>
          <w:rFonts w:ascii="Arial" w:hAnsi="Arial" w:cs="Arial"/>
        </w:rPr>
        <w:t xml:space="preserve"> Demais disposições legais aplicáveis, inclusive subsidiariamente, os princípios gerais de Direito.</w:t>
      </w:r>
    </w:p>
    <w:p w14:paraId="10A749D2" w14:textId="77777777" w:rsidR="00BE0A58" w:rsidRPr="00F6701C" w:rsidRDefault="00BE0A58" w:rsidP="00F6701C">
      <w:pPr>
        <w:keepLines/>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E0A58" w:rsidRPr="00F6701C" w14:paraId="12CF8CA6"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7CC7A9F1" w14:textId="77777777" w:rsidR="00BE0A58" w:rsidRPr="00F6701C" w:rsidRDefault="00BE0A58" w:rsidP="00F6701C">
            <w:pPr>
              <w:ind w:firstLine="567"/>
              <w:jc w:val="both"/>
              <w:rPr>
                <w:rFonts w:ascii="Arial" w:hAnsi="Arial" w:cs="Arial"/>
                <w:b/>
              </w:rPr>
            </w:pPr>
            <w:r w:rsidRPr="00F6701C">
              <w:rPr>
                <w:rFonts w:ascii="Arial" w:hAnsi="Arial" w:cs="Arial"/>
                <w:b/>
              </w:rPr>
              <w:t>CLÁUSULA 5ª - DO PREÇO</w:t>
            </w:r>
          </w:p>
        </w:tc>
      </w:tr>
    </w:tbl>
    <w:p w14:paraId="3F5366CA" w14:textId="77777777" w:rsidR="00BE0A58" w:rsidRPr="00F6701C" w:rsidRDefault="00BE0A58" w:rsidP="00F6701C">
      <w:pPr>
        <w:ind w:firstLine="567"/>
        <w:jc w:val="both"/>
        <w:rPr>
          <w:rFonts w:ascii="Arial" w:hAnsi="Arial" w:cs="Arial"/>
        </w:rPr>
      </w:pPr>
    </w:p>
    <w:p w14:paraId="7D9B2CD8" w14:textId="77777777" w:rsidR="00BE0A58" w:rsidRPr="00F6701C" w:rsidRDefault="00BE0A58" w:rsidP="00F6701C">
      <w:pPr>
        <w:ind w:firstLine="567"/>
        <w:jc w:val="both"/>
        <w:rPr>
          <w:rFonts w:ascii="Arial" w:hAnsi="Arial" w:cs="Arial"/>
          <w:b/>
        </w:rPr>
      </w:pPr>
      <w:r w:rsidRPr="00F6701C">
        <w:rPr>
          <w:rFonts w:ascii="Arial" w:hAnsi="Arial" w:cs="Arial"/>
          <w:b/>
        </w:rPr>
        <w:t>5.1.</w:t>
      </w:r>
      <w:r w:rsidRPr="00F6701C">
        <w:rPr>
          <w:rFonts w:ascii="Arial" w:hAnsi="Arial" w:cs="Arial"/>
        </w:rPr>
        <w:t xml:space="preserve"> Pela execução do objeto deste contrato, a </w:t>
      </w:r>
      <w:r w:rsidRPr="00F6701C">
        <w:rPr>
          <w:rFonts w:ascii="Arial" w:hAnsi="Arial" w:cs="Arial"/>
          <w:b/>
        </w:rPr>
        <w:t xml:space="preserve">CONTRATANTE </w:t>
      </w:r>
      <w:r w:rsidRPr="00F6701C">
        <w:rPr>
          <w:rFonts w:ascii="Arial" w:hAnsi="Arial" w:cs="Arial"/>
        </w:rPr>
        <w:t xml:space="preserve">pagará à </w:t>
      </w:r>
      <w:r w:rsidRPr="00F6701C">
        <w:rPr>
          <w:rFonts w:ascii="Arial" w:hAnsi="Arial" w:cs="Arial"/>
          <w:b/>
        </w:rPr>
        <w:t xml:space="preserve">CONTRATADA </w:t>
      </w:r>
      <w:r w:rsidRPr="00F6701C">
        <w:rPr>
          <w:rFonts w:ascii="Arial" w:hAnsi="Arial" w:cs="Arial"/>
        </w:rPr>
        <w:t xml:space="preserve">a importância de </w:t>
      </w:r>
      <w:r w:rsidRPr="00F6701C">
        <w:rPr>
          <w:rFonts w:ascii="Arial" w:hAnsi="Arial" w:cs="Arial"/>
          <w:b/>
        </w:rPr>
        <w:t>R$      (...)</w:t>
      </w:r>
      <w:r w:rsidRPr="00F6701C">
        <w:rPr>
          <w:rFonts w:ascii="Arial" w:hAnsi="Arial" w:cs="Arial"/>
        </w:rPr>
        <w:t>, conforme valores apresentados por esta em sua proposta.</w:t>
      </w:r>
    </w:p>
    <w:p w14:paraId="45145607" w14:textId="77777777" w:rsidR="00BE0A58" w:rsidRPr="00F6701C" w:rsidRDefault="00BE0A58" w:rsidP="00F6701C">
      <w:pPr>
        <w:ind w:firstLine="567"/>
        <w:jc w:val="both"/>
        <w:rPr>
          <w:rFonts w:ascii="Arial" w:hAnsi="Arial" w:cs="Arial"/>
          <w:b/>
        </w:rPr>
      </w:pPr>
    </w:p>
    <w:p w14:paraId="38351240" w14:textId="77777777" w:rsidR="00BE0A58" w:rsidRPr="00F6701C" w:rsidRDefault="00BE0A58" w:rsidP="00F6701C">
      <w:pPr>
        <w:ind w:firstLine="567"/>
        <w:jc w:val="both"/>
        <w:rPr>
          <w:rFonts w:ascii="Arial" w:hAnsi="Arial" w:cs="Arial"/>
          <w:b/>
        </w:rPr>
      </w:pPr>
      <w:r w:rsidRPr="00F6701C">
        <w:rPr>
          <w:rFonts w:ascii="Arial" w:hAnsi="Arial" w:cs="Arial"/>
          <w:b/>
        </w:rPr>
        <w:t>5.2.</w:t>
      </w:r>
      <w:r w:rsidRPr="00F6701C">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F6701C">
        <w:rPr>
          <w:rFonts w:ascii="Arial" w:hAnsi="Arial" w:cs="Arial"/>
          <w:b/>
        </w:rPr>
        <w:t>CONTRATANTE</w:t>
      </w:r>
      <w:r w:rsidRPr="00F6701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709F491" w14:textId="77777777" w:rsidR="00BE0A58" w:rsidRPr="00F6701C" w:rsidRDefault="00BE0A58" w:rsidP="00F6701C">
      <w:pPr>
        <w:ind w:firstLine="567"/>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E0A58" w:rsidRPr="00F6701C" w14:paraId="6A45B071"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03F85E48" w14:textId="77777777" w:rsidR="00BE0A58" w:rsidRPr="00F6701C" w:rsidRDefault="00BE0A58" w:rsidP="00F6701C">
            <w:pPr>
              <w:ind w:firstLine="567"/>
              <w:jc w:val="both"/>
              <w:rPr>
                <w:rFonts w:ascii="Arial" w:hAnsi="Arial" w:cs="Arial"/>
                <w:b/>
              </w:rPr>
            </w:pPr>
            <w:r w:rsidRPr="00F6701C">
              <w:rPr>
                <w:rFonts w:ascii="Arial" w:hAnsi="Arial" w:cs="Arial"/>
                <w:b/>
              </w:rPr>
              <w:t>CLÁUSULA 6ª - DOS PAGAMENTOS</w:t>
            </w:r>
          </w:p>
        </w:tc>
      </w:tr>
    </w:tbl>
    <w:p w14:paraId="0E8ED969" w14:textId="77777777" w:rsidR="00BE0A58" w:rsidRPr="00F6701C" w:rsidRDefault="00BE0A58" w:rsidP="00F6701C">
      <w:pPr>
        <w:ind w:firstLine="567"/>
        <w:jc w:val="both"/>
        <w:rPr>
          <w:rFonts w:ascii="Arial" w:hAnsi="Arial" w:cs="Arial"/>
        </w:rPr>
      </w:pPr>
    </w:p>
    <w:p w14:paraId="19375C60" w14:textId="77777777" w:rsidR="00BE0A58" w:rsidRPr="00F6701C" w:rsidRDefault="00BE0A58" w:rsidP="00F6701C">
      <w:pPr>
        <w:ind w:firstLine="567"/>
        <w:jc w:val="both"/>
        <w:rPr>
          <w:rFonts w:ascii="Arial" w:hAnsi="Arial" w:cs="Arial"/>
          <w:b/>
        </w:rPr>
      </w:pPr>
      <w:r w:rsidRPr="00F6701C">
        <w:rPr>
          <w:rFonts w:ascii="Arial" w:hAnsi="Arial" w:cs="Arial"/>
          <w:b/>
        </w:rPr>
        <w:t xml:space="preserve">6.1. </w:t>
      </w:r>
      <w:r w:rsidRPr="00F6701C">
        <w:rPr>
          <w:rFonts w:ascii="Arial" w:hAnsi="Arial" w:cs="Arial"/>
        </w:rPr>
        <w:t>Anteriormente a realização de pagamentos, a Unidade Requisitante realizará consulta, junto a Secretaria Municipal de Finanças sobre a existência de débitos exigíveis da</w:t>
      </w:r>
      <w:r w:rsidRPr="00F6701C">
        <w:rPr>
          <w:rFonts w:ascii="Arial" w:hAnsi="Arial" w:cs="Arial"/>
          <w:b/>
        </w:rPr>
        <w:t xml:space="preserve"> CONTRATADA</w:t>
      </w:r>
      <w:r w:rsidRPr="00F6701C">
        <w:rPr>
          <w:rFonts w:ascii="Arial" w:hAnsi="Arial" w:cs="Arial"/>
        </w:rPr>
        <w:t xml:space="preserve"> com o Município de Piracicaba e caso existam, poderá ser realizada a compensação de valores.</w:t>
      </w:r>
    </w:p>
    <w:p w14:paraId="7BDF906F" w14:textId="77777777" w:rsidR="00BE0A58" w:rsidRPr="00F6701C" w:rsidRDefault="00BE0A58" w:rsidP="00F6701C">
      <w:pPr>
        <w:ind w:firstLine="567"/>
        <w:jc w:val="both"/>
        <w:rPr>
          <w:rFonts w:ascii="Arial" w:hAnsi="Arial" w:cs="Arial"/>
          <w:b/>
        </w:rPr>
      </w:pPr>
    </w:p>
    <w:p w14:paraId="4AB4F00E" w14:textId="77777777" w:rsidR="00BE0A58" w:rsidRPr="00F6701C" w:rsidRDefault="00BE0A58" w:rsidP="00F6701C">
      <w:pPr>
        <w:ind w:firstLine="567"/>
        <w:jc w:val="both"/>
        <w:rPr>
          <w:rFonts w:ascii="Arial" w:hAnsi="Arial" w:cs="Arial"/>
        </w:rPr>
      </w:pPr>
      <w:r w:rsidRPr="00F6701C">
        <w:rPr>
          <w:rFonts w:ascii="Arial" w:hAnsi="Arial" w:cs="Arial"/>
          <w:b/>
        </w:rPr>
        <w:t xml:space="preserve">6.2. </w:t>
      </w:r>
      <w:r w:rsidRPr="00F6701C">
        <w:rPr>
          <w:rFonts w:ascii="Arial" w:hAnsi="Arial" w:cs="Arial"/>
        </w:rPr>
        <w:t xml:space="preserve">Os pagamentos serão efetuados mediante a apresentação da nota fiscal, acompanhada do atestado de recebimento emitido pela Secretaria Municipal de Saúde, no prazo estipulado pela </w:t>
      </w:r>
      <w:r w:rsidRPr="00F6701C">
        <w:rPr>
          <w:rFonts w:ascii="Arial" w:hAnsi="Arial" w:cs="Arial"/>
          <w:b/>
        </w:rPr>
        <w:t>CONTRATADA</w:t>
      </w:r>
      <w:r w:rsidRPr="00F6701C">
        <w:rPr>
          <w:rFonts w:ascii="Arial" w:hAnsi="Arial" w:cs="Arial"/>
        </w:rPr>
        <w:t xml:space="preserve">, contado da data de emissão da nota fiscal e depositados no banco e conta </w:t>
      </w:r>
      <w:proofErr w:type="gramStart"/>
      <w:r w:rsidRPr="00F6701C">
        <w:rPr>
          <w:rFonts w:ascii="Arial" w:hAnsi="Arial" w:cs="Arial"/>
        </w:rPr>
        <w:t xml:space="preserve">corrente indicados pela </w:t>
      </w:r>
      <w:r w:rsidRPr="00F6701C">
        <w:rPr>
          <w:rFonts w:ascii="Arial" w:hAnsi="Arial" w:cs="Arial"/>
          <w:b/>
        </w:rPr>
        <w:t>CONTRATADA</w:t>
      </w:r>
      <w:proofErr w:type="gramEnd"/>
      <w:r w:rsidRPr="00F6701C">
        <w:rPr>
          <w:rFonts w:ascii="Arial" w:hAnsi="Arial" w:cs="Arial"/>
        </w:rPr>
        <w:t xml:space="preserve">. </w:t>
      </w:r>
    </w:p>
    <w:p w14:paraId="1A6A1B23" w14:textId="77777777" w:rsidR="00BE0A58" w:rsidRPr="00F6701C" w:rsidRDefault="00BE0A58" w:rsidP="00F6701C">
      <w:pPr>
        <w:ind w:firstLine="567"/>
        <w:jc w:val="both"/>
        <w:rPr>
          <w:rFonts w:ascii="Arial" w:hAnsi="Arial" w:cs="Arial"/>
        </w:rPr>
      </w:pPr>
    </w:p>
    <w:p w14:paraId="739FBD37" w14:textId="77777777" w:rsidR="00BE0A58" w:rsidRPr="00F6701C" w:rsidRDefault="00BE0A58" w:rsidP="00F6701C">
      <w:pPr>
        <w:ind w:firstLine="567"/>
        <w:jc w:val="both"/>
        <w:rPr>
          <w:rFonts w:ascii="Arial" w:hAnsi="Arial" w:cs="Arial"/>
        </w:rPr>
      </w:pPr>
      <w:r w:rsidRPr="00F6701C">
        <w:rPr>
          <w:rFonts w:ascii="Arial" w:hAnsi="Arial" w:cs="Arial"/>
          <w:b/>
        </w:rPr>
        <w:t>6.2.1.</w:t>
      </w:r>
      <w:r w:rsidRPr="00F6701C">
        <w:rPr>
          <w:rFonts w:ascii="Arial" w:hAnsi="Arial" w:cs="Arial"/>
        </w:rPr>
        <w:t xml:space="preserve"> Conforme o protocolo ICMS 42/09, fica obrigado a emitir Nota Fiscal Eletrônica – NF-e, modelo 55, em substituição à Nota Fiscal, modelo </w:t>
      </w:r>
      <w:proofErr w:type="gramStart"/>
      <w:r w:rsidRPr="00F6701C">
        <w:rPr>
          <w:rFonts w:ascii="Arial" w:hAnsi="Arial" w:cs="Arial"/>
        </w:rPr>
        <w:t>1</w:t>
      </w:r>
      <w:proofErr w:type="gramEnd"/>
      <w:r w:rsidRPr="00F6701C">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3DF7D37" w14:textId="77777777" w:rsidR="00BE0A58" w:rsidRPr="00F6701C" w:rsidRDefault="00BE0A58" w:rsidP="00F6701C">
      <w:pPr>
        <w:ind w:firstLine="567"/>
        <w:jc w:val="both"/>
        <w:rPr>
          <w:rFonts w:ascii="Arial" w:hAnsi="Arial" w:cs="Arial"/>
          <w:b/>
        </w:rPr>
      </w:pPr>
      <w:r w:rsidRPr="00F6701C">
        <w:rPr>
          <w:rFonts w:ascii="Arial" w:hAnsi="Arial" w:cs="Arial"/>
        </w:rPr>
        <w:t xml:space="preserve">E-mail para emissão da NF-e: </w:t>
      </w:r>
      <w:hyperlink r:id="rId22">
        <w:r w:rsidRPr="00F6701C">
          <w:rPr>
            <w:rStyle w:val="LinkdaInternet"/>
            <w:rFonts w:ascii="Arial" w:hAnsi="Arial" w:cs="Arial"/>
          </w:rPr>
          <w:t>notafiscal@piracicaba.sp.gov.br</w:t>
        </w:r>
      </w:hyperlink>
    </w:p>
    <w:p w14:paraId="3FD38EAE" w14:textId="77777777" w:rsidR="00BE0A58" w:rsidRPr="00F6701C" w:rsidRDefault="00BE0A58" w:rsidP="00F6701C">
      <w:pPr>
        <w:ind w:firstLine="567"/>
        <w:jc w:val="both"/>
        <w:rPr>
          <w:rFonts w:ascii="Arial" w:hAnsi="Arial" w:cs="Arial"/>
          <w:b/>
        </w:rPr>
      </w:pPr>
    </w:p>
    <w:p w14:paraId="32159209" w14:textId="77777777" w:rsidR="00BE0A58" w:rsidRPr="00F6701C" w:rsidRDefault="00BE0A58" w:rsidP="00F6701C">
      <w:pPr>
        <w:ind w:firstLine="567"/>
        <w:jc w:val="both"/>
        <w:rPr>
          <w:rFonts w:ascii="Arial" w:hAnsi="Arial" w:cs="Arial"/>
        </w:rPr>
      </w:pPr>
      <w:r w:rsidRPr="00F6701C">
        <w:rPr>
          <w:rFonts w:ascii="Arial" w:hAnsi="Arial" w:cs="Arial"/>
          <w:b/>
        </w:rPr>
        <w:t xml:space="preserve">6.3. </w:t>
      </w:r>
      <w:r w:rsidRPr="00F6701C">
        <w:rPr>
          <w:rFonts w:ascii="Arial" w:hAnsi="Arial" w:cs="Arial"/>
        </w:rPr>
        <w:t xml:space="preserve">Com a nota fiscal a </w:t>
      </w:r>
      <w:r w:rsidRPr="00F6701C">
        <w:rPr>
          <w:rFonts w:ascii="Arial" w:hAnsi="Arial" w:cs="Arial"/>
          <w:b/>
        </w:rPr>
        <w:t>CONTRATADA</w:t>
      </w:r>
      <w:r w:rsidRPr="00F6701C">
        <w:rPr>
          <w:rFonts w:ascii="Arial" w:hAnsi="Arial" w:cs="Arial"/>
        </w:rPr>
        <w:t xml:space="preserve"> deverá apresentar, ainda:</w:t>
      </w:r>
    </w:p>
    <w:p w14:paraId="00904189" w14:textId="77777777" w:rsidR="00BE0A58" w:rsidRPr="00F6701C" w:rsidRDefault="00BE0A58" w:rsidP="00F6701C">
      <w:pPr>
        <w:ind w:firstLine="567"/>
        <w:jc w:val="both"/>
        <w:rPr>
          <w:rFonts w:ascii="Arial" w:hAnsi="Arial" w:cs="Arial"/>
        </w:rPr>
      </w:pPr>
    </w:p>
    <w:p w14:paraId="392EC537" w14:textId="77777777" w:rsidR="00BE0A58" w:rsidRPr="00F6701C" w:rsidRDefault="00BE0A58" w:rsidP="00F6701C">
      <w:pPr>
        <w:ind w:firstLine="567"/>
        <w:jc w:val="both"/>
        <w:rPr>
          <w:rFonts w:ascii="Arial" w:hAnsi="Arial" w:cs="Arial"/>
        </w:rPr>
      </w:pPr>
      <w:r w:rsidRPr="00F6701C">
        <w:rPr>
          <w:rFonts w:ascii="Arial" w:hAnsi="Arial" w:cs="Arial"/>
          <w:b/>
        </w:rPr>
        <w:t xml:space="preserve">6.3.1. </w:t>
      </w:r>
      <w:r w:rsidRPr="00F6701C">
        <w:rPr>
          <w:rFonts w:ascii="Arial" w:hAnsi="Arial" w:cs="Arial"/>
        </w:rPr>
        <w:t>Certidão de Regularidade perante a Fazenda Federal (INSS), com validade em vigor;</w:t>
      </w:r>
    </w:p>
    <w:p w14:paraId="52509B68" w14:textId="77777777" w:rsidR="00BE0A58" w:rsidRPr="00F6701C" w:rsidRDefault="00BE0A58" w:rsidP="00F6701C">
      <w:pPr>
        <w:ind w:firstLine="567"/>
        <w:jc w:val="both"/>
        <w:rPr>
          <w:rFonts w:ascii="Arial" w:hAnsi="Arial" w:cs="Arial"/>
        </w:rPr>
      </w:pPr>
    </w:p>
    <w:p w14:paraId="7966D492" w14:textId="77777777" w:rsidR="00BE0A58" w:rsidRPr="00F6701C" w:rsidRDefault="00BE0A58" w:rsidP="00F6701C">
      <w:pPr>
        <w:ind w:right="-143" w:firstLine="567"/>
        <w:jc w:val="both"/>
        <w:rPr>
          <w:rFonts w:ascii="Arial" w:hAnsi="Arial" w:cs="Arial"/>
        </w:rPr>
      </w:pPr>
      <w:r w:rsidRPr="00F6701C">
        <w:rPr>
          <w:rFonts w:ascii="Arial" w:hAnsi="Arial" w:cs="Arial"/>
          <w:b/>
        </w:rPr>
        <w:t xml:space="preserve">6.3.2. </w:t>
      </w:r>
      <w:r w:rsidRPr="00F6701C">
        <w:rPr>
          <w:rFonts w:ascii="Arial" w:hAnsi="Arial" w:cs="Arial"/>
        </w:rPr>
        <w:t>Certidão de regularidade do FGTS fornecido pela Caixa Econômica Federal, com validade em vigor;</w:t>
      </w:r>
      <w:r w:rsidRPr="00F6701C">
        <w:rPr>
          <w:rFonts w:ascii="Arial" w:hAnsi="Arial" w:cs="Arial"/>
          <w:b/>
        </w:rPr>
        <w:t xml:space="preserve"> </w:t>
      </w:r>
    </w:p>
    <w:p w14:paraId="78F5E58A" w14:textId="77777777" w:rsidR="00BE0A58" w:rsidRPr="00F6701C" w:rsidRDefault="00BE0A58" w:rsidP="00F6701C">
      <w:pPr>
        <w:ind w:firstLine="567"/>
        <w:jc w:val="both"/>
        <w:rPr>
          <w:rFonts w:ascii="Arial" w:hAnsi="Arial" w:cs="Arial"/>
          <w:b/>
        </w:rPr>
      </w:pPr>
    </w:p>
    <w:p w14:paraId="0C73CCC2" w14:textId="77777777" w:rsidR="00BE0A58" w:rsidRPr="00F6701C" w:rsidRDefault="00BE0A58" w:rsidP="00F6701C">
      <w:pPr>
        <w:keepLines/>
        <w:ind w:firstLine="567"/>
        <w:jc w:val="both"/>
        <w:rPr>
          <w:rFonts w:ascii="Arial" w:hAnsi="Arial" w:cs="Arial"/>
        </w:rPr>
      </w:pPr>
      <w:r w:rsidRPr="00F6701C">
        <w:rPr>
          <w:rFonts w:ascii="Arial" w:hAnsi="Arial" w:cs="Arial"/>
          <w:b/>
        </w:rPr>
        <w:t>6.3.3.</w:t>
      </w:r>
      <w:r w:rsidRPr="00F6701C">
        <w:rPr>
          <w:rFonts w:ascii="Arial" w:hAnsi="Arial" w:cs="Arial"/>
        </w:rPr>
        <w:t xml:space="preserve"> Certidão de Regularidade perante a Fazenda Estadual, com validade em vigor, e;</w:t>
      </w:r>
    </w:p>
    <w:p w14:paraId="5182D810" w14:textId="77777777" w:rsidR="00BE0A58" w:rsidRPr="00F6701C" w:rsidRDefault="00BE0A58" w:rsidP="00F6701C">
      <w:pPr>
        <w:keepLines/>
        <w:ind w:firstLine="567"/>
        <w:jc w:val="both"/>
        <w:rPr>
          <w:rFonts w:ascii="Arial" w:hAnsi="Arial" w:cs="Arial"/>
        </w:rPr>
      </w:pPr>
    </w:p>
    <w:p w14:paraId="23A7B063" w14:textId="77777777" w:rsidR="00BE0A58" w:rsidRPr="00F6701C" w:rsidRDefault="00BE0A58" w:rsidP="00F6701C">
      <w:pPr>
        <w:keepLines/>
        <w:ind w:firstLine="567"/>
        <w:jc w:val="both"/>
        <w:rPr>
          <w:rFonts w:ascii="Arial" w:hAnsi="Arial" w:cs="Arial"/>
          <w:b/>
        </w:rPr>
      </w:pPr>
      <w:r w:rsidRPr="00F6701C">
        <w:rPr>
          <w:rFonts w:ascii="Arial" w:hAnsi="Arial" w:cs="Arial"/>
          <w:b/>
        </w:rPr>
        <w:t>6.3.4.</w:t>
      </w:r>
      <w:r w:rsidRPr="00F6701C">
        <w:rPr>
          <w:rFonts w:ascii="Arial" w:hAnsi="Arial" w:cs="Arial"/>
        </w:rPr>
        <w:t xml:space="preserve"> Certidão Negativa de Débitos Trabalhistas (CNDT).</w:t>
      </w:r>
    </w:p>
    <w:p w14:paraId="73267FE2" w14:textId="77777777" w:rsidR="00BE0A58" w:rsidRPr="00F6701C" w:rsidRDefault="00BE0A58" w:rsidP="00F6701C">
      <w:pPr>
        <w:ind w:firstLine="567"/>
        <w:jc w:val="both"/>
        <w:rPr>
          <w:rFonts w:ascii="Arial" w:hAnsi="Arial" w:cs="Arial"/>
          <w:b/>
        </w:rPr>
      </w:pPr>
    </w:p>
    <w:p w14:paraId="2704EA9A" w14:textId="77777777" w:rsidR="00BE0A58" w:rsidRPr="00F6701C" w:rsidRDefault="00BE0A58" w:rsidP="00F6701C">
      <w:pPr>
        <w:ind w:firstLine="567"/>
        <w:jc w:val="both"/>
        <w:rPr>
          <w:rFonts w:ascii="Arial" w:hAnsi="Arial" w:cs="Arial"/>
        </w:rPr>
      </w:pPr>
      <w:r w:rsidRPr="00F6701C">
        <w:rPr>
          <w:rFonts w:ascii="Arial" w:hAnsi="Arial" w:cs="Arial"/>
          <w:b/>
        </w:rPr>
        <w:t xml:space="preserve">6.4. </w:t>
      </w:r>
      <w:r w:rsidRPr="00F6701C">
        <w:rPr>
          <w:rFonts w:ascii="Arial" w:hAnsi="Arial" w:cs="Arial"/>
        </w:rPr>
        <w:t>Caso o dia do pagamento coincida aos sábados, domingos, feriados ou pontos facultativos, o mesmo será efetuado no primeiro dia útil subsequente, sem qualquer incidência de correção monetária.</w:t>
      </w:r>
    </w:p>
    <w:p w14:paraId="02A8E633" w14:textId="77777777" w:rsidR="00BE0A58" w:rsidRPr="00F6701C" w:rsidRDefault="00BE0A58" w:rsidP="00F6701C">
      <w:pPr>
        <w:ind w:firstLine="567"/>
        <w:jc w:val="both"/>
        <w:rPr>
          <w:rFonts w:ascii="Arial" w:hAnsi="Arial" w:cs="Arial"/>
        </w:rPr>
      </w:pPr>
    </w:p>
    <w:p w14:paraId="2493D43F" w14:textId="77777777" w:rsidR="00BE0A58" w:rsidRPr="00F6701C" w:rsidRDefault="00BE0A58" w:rsidP="00F6701C">
      <w:pPr>
        <w:ind w:firstLine="567"/>
        <w:jc w:val="both"/>
        <w:rPr>
          <w:rFonts w:ascii="Arial" w:hAnsi="Arial" w:cs="Arial"/>
        </w:rPr>
      </w:pPr>
      <w:r w:rsidRPr="00F6701C">
        <w:rPr>
          <w:rFonts w:ascii="Arial" w:hAnsi="Arial" w:cs="Arial"/>
          <w:b/>
        </w:rPr>
        <w:t>6.5.</w:t>
      </w:r>
      <w:r w:rsidRPr="00F6701C">
        <w:rPr>
          <w:rFonts w:ascii="Arial" w:hAnsi="Arial" w:cs="Arial"/>
        </w:rPr>
        <w:t xml:space="preserve"> Caso a </w:t>
      </w:r>
      <w:r w:rsidRPr="00F6701C">
        <w:rPr>
          <w:rFonts w:ascii="Arial" w:hAnsi="Arial" w:cs="Arial"/>
          <w:b/>
        </w:rPr>
        <w:t>CONTRATANTE</w:t>
      </w:r>
      <w:r w:rsidRPr="00F6701C">
        <w:rPr>
          <w:rFonts w:ascii="Arial" w:hAnsi="Arial" w:cs="Arial"/>
        </w:rPr>
        <w:t>, eventualmente, atrase os pagamentos, estes deverão ser corrigidos com base no INPC/IBGE, conforme legislação pertinente.</w:t>
      </w:r>
    </w:p>
    <w:p w14:paraId="564244B0" w14:textId="77777777" w:rsidR="00BE0A58" w:rsidRPr="00F6701C" w:rsidRDefault="00BE0A58" w:rsidP="00F6701C">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E0A58" w:rsidRPr="00F6701C" w14:paraId="2D60B9DD" w14:textId="77777777" w:rsidTr="00F6701C">
        <w:tc>
          <w:tcPr>
            <w:tcW w:w="8750" w:type="dxa"/>
            <w:tcBorders>
              <w:top w:val="single" w:sz="4" w:space="0" w:color="000000"/>
              <w:left w:val="single" w:sz="4" w:space="0" w:color="000000"/>
              <w:bottom w:val="single" w:sz="4" w:space="0" w:color="000000"/>
              <w:right w:val="single" w:sz="4" w:space="0" w:color="000000"/>
            </w:tcBorders>
          </w:tcPr>
          <w:p w14:paraId="4751EF93" w14:textId="77777777" w:rsidR="00BE0A58" w:rsidRPr="00F6701C" w:rsidRDefault="00BE0A58" w:rsidP="00F6701C">
            <w:pPr>
              <w:ind w:firstLine="567"/>
              <w:jc w:val="both"/>
              <w:rPr>
                <w:rFonts w:ascii="Arial" w:hAnsi="Arial" w:cs="Arial"/>
                <w:b/>
              </w:rPr>
            </w:pPr>
            <w:r w:rsidRPr="00F6701C">
              <w:rPr>
                <w:rFonts w:ascii="Arial" w:hAnsi="Arial" w:cs="Arial"/>
                <w:b/>
              </w:rPr>
              <w:t>CLÁUSULA 7ª - DA FISCALIZAÇÃO</w:t>
            </w:r>
          </w:p>
        </w:tc>
      </w:tr>
    </w:tbl>
    <w:p w14:paraId="72C7167E" w14:textId="77777777" w:rsidR="00BE0A58" w:rsidRPr="00F6701C" w:rsidRDefault="00BE0A58" w:rsidP="00F6701C">
      <w:pPr>
        <w:ind w:firstLine="567"/>
        <w:jc w:val="both"/>
        <w:rPr>
          <w:rFonts w:ascii="Arial" w:hAnsi="Arial" w:cs="Arial"/>
          <w:b/>
        </w:rPr>
      </w:pPr>
    </w:p>
    <w:p w14:paraId="5AB6DD5A" w14:textId="77777777" w:rsidR="00BE0A58" w:rsidRPr="00F6701C" w:rsidRDefault="00BE0A58" w:rsidP="00F6701C">
      <w:pPr>
        <w:ind w:firstLine="567"/>
        <w:jc w:val="both"/>
        <w:rPr>
          <w:rFonts w:ascii="Arial" w:hAnsi="Arial" w:cs="Arial"/>
          <w:b/>
        </w:rPr>
      </w:pPr>
      <w:r w:rsidRPr="00F6701C">
        <w:rPr>
          <w:rFonts w:ascii="Arial" w:hAnsi="Arial" w:cs="Arial"/>
          <w:b/>
        </w:rPr>
        <w:t>7.1.</w:t>
      </w:r>
      <w:r w:rsidRPr="00F6701C">
        <w:rPr>
          <w:rFonts w:ascii="Arial" w:hAnsi="Arial" w:cs="Arial"/>
        </w:rPr>
        <w:t xml:space="preserve"> A Secretaria Municipal de Saúde é o órgão credenciado pela </w:t>
      </w:r>
      <w:r w:rsidRPr="00F6701C">
        <w:rPr>
          <w:rFonts w:ascii="Arial" w:hAnsi="Arial" w:cs="Arial"/>
          <w:b/>
        </w:rPr>
        <w:t>CONTRATANTE</w:t>
      </w:r>
      <w:r w:rsidRPr="00F6701C">
        <w:rPr>
          <w:rFonts w:ascii="Arial" w:hAnsi="Arial" w:cs="Arial"/>
        </w:rPr>
        <w:t xml:space="preserve"> para vistoriar a execução do presente contrato e prestar toda a assistência e orientações que se fizerem necessárias, indicando o(s) </w:t>
      </w:r>
      <w:proofErr w:type="gramStart"/>
      <w:r w:rsidRPr="00F6701C">
        <w:rPr>
          <w:rFonts w:ascii="Arial" w:hAnsi="Arial" w:cs="Arial"/>
        </w:rPr>
        <w:t>servidor(</w:t>
      </w:r>
      <w:proofErr w:type="gramEnd"/>
      <w:r w:rsidRPr="00F6701C">
        <w:rPr>
          <w:rFonts w:ascii="Arial" w:hAnsi="Arial" w:cs="Arial"/>
        </w:rPr>
        <w:t xml:space="preserve">es) Sr.(a) .............. </w:t>
      </w:r>
      <w:proofErr w:type="gramStart"/>
      <w:r w:rsidRPr="00F6701C">
        <w:rPr>
          <w:rFonts w:ascii="Arial" w:hAnsi="Arial" w:cs="Arial"/>
        </w:rPr>
        <w:t>como</w:t>
      </w:r>
      <w:proofErr w:type="gramEnd"/>
      <w:r w:rsidRPr="00F6701C">
        <w:rPr>
          <w:rFonts w:ascii="Arial" w:hAnsi="Arial" w:cs="Arial"/>
        </w:rPr>
        <w:t xml:space="preserve"> gestor do presente instrumento.</w:t>
      </w:r>
    </w:p>
    <w:p w14:paraId="3456B005" w14:textId="77777777" w:rsidR="00BE0A58" w:rsidRPr="00F6701C" w:rsidRDefault="00BE0A58" w:rsidP="00F6701C">
      <w:pPr>
        <w:ind w:firstLine="567"/>
        <w:jc w:val="both"/>
        <w:rPr>
          <w:rFonts w:ascii="Arial" w:hAnsi="Arial" w:cs="Arial"/>
          <w:b/>
        </w:rPr>
      </w:pPr>
    </w:p>
    <w:tbl>
      <w:tblPr>
        <w:tblW w:w="8750" w:type="dxa"/>
        <w:tblInd w:w="-128" w:type="dxa"/>
        <w:tblLayout w:type="fixed"/>
        <w:tblLook w:val="04A0" w:firstRow="1" w:lastRow="0" w:firstColumn="1" w:lastColumn="0" w:noHBand="0" w:noVBand="1"/>
      </w:tblPr>
      <w:tblGrid>
        <w:gridCol w:w="8750"/>
      </w:tblGrid>
      <w:tr w:rsidR="00BE0A58" w:rsidRPr="00F6701C" w14:paraId="5A59F463" w14:textId="77777777" w:rsidTr="00F6701C">
        <w:tc>
          <w:tcPr>
            <w:tcW w:w="8750" w:type="dxa"/>
            <w:tcBorders>
              <w:top w:val="single" w:sz="4" w:space="0" w:color="000000"/>
              <w:left w:val="single" w:sz="4" w:space="0" w:color="000000"/>
              <w:bottom w:val="single" w:sz="4" w:space="0" w:color="000000"/>
              <w:right w:val="single" w:sz="4" w:space="0" w:color="000000"/>
            </w:tcBorders>
          </w:tcPr>
          <w:p w14:paraId="7CAB7FFC" w14:textId="77777777" w:rsidR="00BE0A58" w:rsidRPr="00F6701C" w:rsidRDefault="00BE0A58" w:rsidP="00F6701C">
            <w:pPr>
              <w:ind w:firstLine="567"/>
              <w:jc w:val="both"/>
              <w:rPr>
                <w:rFonts w:ascii="Arial" w:hAnsi="Arial" w:cs="Arial"/>
                <w:b/>
              </w:rPr>
            </w:pPr>
            <w:r w:rsidRPr="00F6701C">
              <w:rPr>
                <w:rFonts w:ascii="Arial" w:hAnsi="Arial" w:cs="Arial"/>
                <w:b/>
              </w:rPr>
              <w:t>CLÁUSULA 8ª - DO PRAZO DE VIGÊNCIA</w:t>
            </w:r>
          </w:p>
        </w:tc>
      </w:tr>
    </w:tbl>
    <w:p w14:paraId="48014DF6" w14:textId="77777777" w:rsidR="00BE0A58" w:rsidRPr="00F6701C" w:rsidRDefault="00BE0A58" w:rsidP="00F6701C">
      <w:pPr>
        <w:ind w:firstLine="567"/>
        <w:jc w:val="both"/>
        <w:rPr>
          <w:rFonts w:ascii="Arial" w:hAnsi="Arial" w:cs="Arial"/>
          <w:b/>
        </w:rPr>
      </w:pPr>
    </w:p>
    <w:p w14:paraId="7518A198" w14:textId="77777777" w:rsidR="00BE0A58" w:rsidRPr="00F6701C" w:rsidRDefault="00BE0A58" w:rsidP="00F6701C">
      <w:pPr>
        <w:ind w:firstLine="567"/>
        <w:jc w:val="both"/>
        <w:rPr>
          <w:rFonts w:ascii="Arial" w:hAnsi="Arial" w:cs="Arial"/>
        </w:rPr>
      </w:pPr>
      <w:r w:rsidRPr="00F6701C">
        <w:rPr>
          <w:rFonts w:ascii="Arial" w:hAnsi="Arial" w:cs="Arial"/>
          <w:b/>
        </w:rPr>
        <w:t>8.1.</w:t>
      </w:r>
      <w:r w:rsidRPr="00F6701C">
        <w:rPr>
          <w:rFonts w:ascii="Arial" w:hAnsi="Arial" w:cs="Arial"/>
        </w:rPr>
        <w:t xml:space="preserve"> </w:t>
      </w:r>
      <w:r w:rsidRPr="00F6701C">
        <w:rPr>
          <w:rFonts w:ascii="Arial" w:hAnsi="Arial" w:cs="Arial"/>
          <w:color w:val="000000"/>
        </w:rPr>
        <w:t xml:space="preserve">O presente contrato terá vigência </w:t>
      </w:r>
      <w:proofErr w:type="gramStart"/>
      <w:r w:rsidRPr="00F6701C">
        <w:rPr>
          <w:rFonts w:ascii="Arial" w:hAnsi="Arial" w:cs="Arial"/>
          <w:color w:val="000000"/>
        </w:rPr>
        <w:t>até ...</w:t>
      </w:r>
      <w:proofErr w:type="gramEnd"/>
      <w:r w:rsidRPr="00F6701C">
        <w:rPr>
          <w:rFonts w:ascii="Arial" w:hAnsi="Arial" w:cs="Arial"/>
          <w:color w:val="000000"/>
        </w:rPr>
        <w:t xml:space="preserve"> </w:t>
      </w:r>
      <w:proofErr w:type="gramStart"/>
      <w:r w:rsidRPr="00F6701C">
        <w:rPr>
          <w:rFonts w:ascii="Arial" w:hAnsi="Arial" w:cs="Arial"/>
          <w:color w:val="000000"/>
        </w:rPr>
        <w:t>de</w:t>
      </w:r>
      <w:proofErr w:type="gramEnd"/>
      <w:r w:rsidRPr="00F6701C">
        <w:rPr>
          <w:rFonts w:ascii="Arial" w:hAnsi="Arial" w:cs="Arial"/>
          <w:color w:val="000000"/>
        </w:rPr>
        <w:t xml:space="preserve"> ................ </w:t>
      </w:r>
      <w:proofErr w:type="gramStart"/>
      <w:r w:rsidRPr="00F6701C">
        <w:rPr>
          <w:rFonts w:ascii="Arial" w:hAnsi="Arial" w:cs="Arial"/>
          <w:color w:val="000000"/>
        </w:rPr>
        <w:t>de</w:t>
      </w:r>
      <w:proofErr w:type="gramEnd"/>
      <w:r w:rsidRPr="00F6701C">
        <w:rPr>
          <w:rFonts w:ascii="Arial" w:hAnsi="Arial" w:cs="Arial"/>
          <w:color w:val="000000"/>
        </w:rPr>
        <w:t xml:space="preserve"> 202., a contar da data da Ordem de Fornecimento.</w:t>
      </w:r>
      <w:r w:rsidRPr="00F6701C">
        <w:rPr>
          <w:rFonts w:ascii="Arial" w:hAnsi="Arial" w:cs="Arial"/>
        </w:rPr>
        <w:t xml:space="preserve"> </w:t>
      </w:r>
    </w:p>
    <w:p w14:paraId="4CFC2C25" w14:textId="77777777" w:rsidR="00BE0A58" w:rsidRPr="00F6701C" w:rsidRDefault="00BE0A58" w:rsidP="00F6701C">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E0A58" w:rsidRPr="00F6701C" w14:paraId="1DE2DCF8" w14:textId="77777777" w:rsidTr="00F6701C">
        <w:tc>
          <w:tcPr>
            <w:tcW w:w="8750" w:type="dxa"/>
            <w:tcBorders>
              <w:top w:val="single" w:sz="4" w:space="0" w:color="000000"/>
              <w:left w:val="single" w:sz="4" w:space="0" w:color="000000"/>
              <w:bottom w:val="single" w:sz="4" w:space="0" w:color="000000"/>
              <w:right w:val="single" w:sz="4" w:space="0" w:color="000000"/>
            </w:tcBorders>
          </w:tcPr>
          <w:p w14:paraId="01365EE3" w14:textId="77777777" w:rsidR="00BE0A58" w:rsidRPr="00F6701C" w:rsidRDefault="00BE0A58" w:rsidP="00F6701C">
            <w:pPr>
              <w:ind w:firstLine="567"/>
              <w:jc w:val="both"/>
              <w:rPr>
                <w:rFonts w:ascii="Arial" w:hAnsi="Arial" w:cs="Arial"/>
                <w:b/>
              </w:rPr>
            </w:pPr>
            <w:r w:rsidRPr="00F6701C">
              <w:rPr>
                <w:rFonts w:ascii="Arial" w:hAnsi="Arial" w:cs="Arial"/>
                <w:b/>
              </w:rPr>
              <w:t>CLÁUSULA 9ª - DA EXTINÇÃO DO CONTRATO</w:t>
            </w:r>
          </w:p>
        </w:tc>
      </w:tr>
    </w:tbl>
    <w:p w14:paraId="2343D9E8" w14:textId="77777777" w:rsidR="00BE0A58" w:rsidRPr="00F6701C" w:rsidRDefault="00BE0A58" w:rsidP="00F6701C">
      <w:pPr>
        <w:ind w:firstLine="567"/>
        <w:jc w:val="both"/>
        <w:rPr>
          <w:rFonts w:ascii="Arial" w:hAnsi="Arial" w:cs="Arial"/>
          <w:b/>
        </w:rPr>
      </w:pPr>
    </w:p>
    <w:p w14:paraId="7D0B6704" w14:textId="77777777" w:rsidR="00BE0A58" w:rsidRPr="00F6701C" w:rsidRDefault="00BE0A58" w:rsidP="00F6701C">
      <w:pPr>
        <w:ind w:firstLine="567"/>
        <w:jc w:val="both"/>
        <w:rPr>
          <w:rFonts w:ascii="Arial" w:hAnsi="Arial" w:cs="Arial"/>
        </w:rPr>
      </w:pPr>
      <w:r w:rsidRPr="00F6701C">
        <w:rPr>
          <w:rFonts w:ascii="Arial" w:hAnsi="Arial" w:cs="Arial"/>
          <w:b/>
        </w:rPr>
        <w:t>9.1.</w:t>
      </w:r>
      <w:r w:rsidRPr="00F6701C">
        <w:rPr>
          <w:rFonts w:ascii="Arial" w:hAnsi="Arial" w:cs="Arial"/>
        </w:rPr>
        <w:t xml:space="preserve"> Independentemente de interpelação judicial, o contrato será extinto nas hipóteses previstas no art. 137 da Lei Federal nº 14.133/21e suas alterações.</w:t>
      </w:r>
    </w:p>
    <w:p w14:paraId="397C02D2" w14:textId="77777777" w:rsidR="00BE0A58" w:rsidRPr="00F6701C" w:rsidRDefault="00BE0A58" w:rsidP="00F6701C">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E0A58" w:rsidRPr="00F6701C" w14:paraId="3B436A44" w14:textId="77777777" w:rsidTr="00F6701C">
        <w:tc>
          <w:tcPr>
            <w:tcW w:w="8750" w:type="dxa"/>
            <w:tcBorders>
              <w:top w:val="single" w:sz="4" w:space="0" w:color="000000"/>
              <w:left w:val="single" w:sz="4" w:space="0" w:color="000000"/>
              <w:bottom w:val="single" w:sz="4" w:space="0" w:color="000000"/>
              <w:right w:val="single" w:sz="4" w:space="0" w:color="000000"/>
            </w:tcBorders>
          </w:tcPr>
          <w:p w14:paraId="658505FB" w14:textId="77777777" w:rsidR="00BE0A58" w:rsidRPr="00F6701C" w:rsidRDefault="00BE0A58" w:rsidP="00F6701C">
            <w:pPr>
              <w:ind w:firstLine="567"/>
              <w:jc w:val="both"/>
              <w:rPr>
                <w:rFonts w:ascii="Arial" w:hAnsi="Arial" w:cs="Arial"/>
                <w:b/>
              </w:rPr>
            </w:pPr>
            <w:r w:rsidRPr="00F6701C">
              <w:rPr>
                <w:rFonts w:ascii="Arial" w:hAnsi="Arial" w:cs="Arial"/>
                <w:b/>
              </w:rPr>
              <w:t>CLÁUSULA 10. - DO RECEBIMENTO</w:t>
            </w:r>
          </w:p>
        </w:tc>
      </w:tr>
    </w:tbl>
    <w:p w14:paraId="245084C0" w14:textId="77777777" w:rsidR="00BE0A58" w:rsidRPr="00F6701C" w:rsidRDefault="00BE0A58" w:rsidP="00F6701C">
      <w:pPr>
        <w:ind w:firstLine="567"/>
        <w:jc w:val="both"/>
        <w:rPr>
          <w:rFonts w:ascii="Arial" w:hAnsi="Arial" w:cs="Arial"/>
          <w:b/>
        </w:rPr>
      </w:pPr>
    </w:p>
    <w:p w14:paraId="40018F9E" w14:textId="77777777" w:rsidR="00BE0A58" w:rsidRPr="00F6701C" w:rsidRDefault="00BE0A58" w:rsidP="00F6701C">
      <w:pPr>
        <w:ind w:firstLine="567"/>
        <w:jc w:val="both"/>
        <w:rPr>
          <w:rFonts w:ascii="Arial" w:hAnsi="Arial" w:cs="Arial"/>
          <w:b/>
        </w:rPr>
      </w:pPr>
      <w:r w:rsidRPr="00F6701C">
        <w:rPr>
          <w:rFonts w:ascii="Arial" w:hAnsi="Arial" w:cs="Arial"/>
          <w:b/>
        </w:rPr>
        <w:t>10.1.</w:t>
      </w:r>
      <w:r w:rsidRPr="00F6701C">
        <w:rPr>
          <w:rFonts w:ascii="Arial" w:hAnsi="Arial" w:cs="Arial"/>
        </w:rPr>
        <w:t xml:space="preserve"> O objeto deste contrato será recebido por servidor a ser designado para o ato do recebimento, da seguinte forma:</w:t>
      </w:r>
    </w:p>
    <w:p w14:paraId="16EF8062" w14:textId="77777777" w:rsidR="00BE0A58" w:rsidRPr="00F6701C" w:rsidRDefault="00BE0A58" w:rsidP="00F6701C">
      <w:pPr>
        <w:ind w:firstLine="567"/>
        <w:jc w:val="both"/>
        <w:rPr>
          <w:rFonts w:ascii="Arial" w:hAnsi="Arial" w:cs="Arial"/>
          <w:b/>
        </w:rPr>
      </w:pPr>
    </w:p>
    <w:p w14:paraId="7D1CFD39" w14:textId="77777777" w:rsidR="00BE0A58" w:rsidRPr="00F6701C" w:rsidRDefault="00BE0A58" w:rsidP="00F6701C">
      <w:pPr>
        <w:ind w:firstLine="567"/>
        <w:jc w:val="both"/>
        <w:rPr>
          <w:rFonts w:ascii="Arial" w:hAnsi="Arial" w:cs="Arial"/>
        </w:rPr>
      </w:pPr>
      <w:r w:rsidRPr="00F6701C">
        <w:rPr>
          <w:rFonts w:ascii="Arial" w:hAnsi="Arial" w:cs="Arial"/>
          <w:b/>
        </w:rPr>
        <w:t xml:space="preserve">10.1.1. </w:t>
      </w:r>
      <w:r w:rsidRPr="00F6701C">
        <w:rPr>
          <w:rFonts w:ascii="Arial" w:hAnsi="Arial" w:cs="Arial"/>
        </w:rPr>
        <w:t>Provisoriamente, para efeito de posterior verificação da conformidade do objeto com as especificações, no prazo de até 03 (três) dias, a contar da entrega;</w:t>
      </w:r>
    </w:p>
    <w:p w14:paraId="5C2B7ACD" w14:textId="77777777" w:rsidR="00BE0A58" w:rsidRPr="00F6701C" w:rsidRDefault="00BE0A58" w:rsidP="00F6701C">
      <w:pPr>
        <w:ind w:firstLine="567"/>
        <w:jc w:val="both"/>
        <w:rPr>
          <w:rFonts w:ascii="Arial" w:hAnsi="Arial" w:cs="Arial"/>
        </w:rPr>
      </w:pPr>
    </w:p>
    <w:p w14:paraId="0B12F77F" w14:textId="77777777" w:rsidR="00BE0A58" w:rsidRPr="00F6701C" w:rsidRDefault="00BE0A58" w:rsidP="00F6701C">
      <w:pPr>
        <w:ind w:firstLine="567"/>
        <w:jc w:val="both"/>
        <w:rPr>
          <w:rFonts w:ascii="Arial" w:hAnsi="Arial" w:cs="Arial"/>
          <w:b/>
        </w:rPr>
      </w:pPr>
      <w:r w:rsidRPr="00F6701C">
        <w:rPr>
          <w:rFonts w:ascii="Arial" w:hAnsi="Arial" w:cs="Arial"/>
          <w:b/>
        </w:rPr>
        <w:t xml:space="preserve">10.1.2. </w:t>
      </w:r>
      <w:r w:rsidRPr="00F6701C">
        <w:rPr>
          <w:rFonts w:ascii="Arial" w:hAnsi="Arial" w:cs="Arial"/>
        </w:rPr>
        <w:t>Definitivamente, após a verificação da qualidade do objeto e consequente aceitação, no prazo de até 30 (trinta) dias, a contar do recebimento provisório.</w:t>
      </w:r>
    </w:p>
    <w:p w14:paraId="71AD81A0" w14:textId="77777777" w:rsidR="00BE0A58" w:rsidRPr="00F6701C" w:rsidRDefault="00BE0A58" w:rsidP="00F6701C">
      <w:pPr>
        <w:ind w:firstLine="567"/>
        <w:jc w:val="both"/>
        <w:rPr>
          <w:rFonts w:ascii="Arial" w:hAnsi="Arial" w:cs="Arial"/>
          <w:b/>
        </w:rPr>
      </w:pPr>
    </w:p>
    <w:p w14:paraId="2852C3B3" w14:textId="77777777" w:rsidR="00BE0A58" w:rsidRPr="00F6701C" w:rsidRDefault="00BE0A58" w:rsidP="00F6701C">
      <w:pPr>
        <w:ind w:firstLine="567"/>
        <w:jc w:val="both"/>
        <w:rPr>
          <w:rFonts w:ascii="Arial" w:hAnsi="Arial" w:cs="Arial"/>
          <w:b/>
        </w:rPr>
      </w:pPr>
      <w:r w:rsidRPr="00F6701C">
        <w:rPr>
          <w:rFonts w:ascii="Arial" w:hAnsi="Arial" w:cs="Arial"/>
          <w:b/>
        </w:rPr>
        <w:t xml:space="preserve">10.2. </w:t>
      </w:r>
      <w:r w:rsidRPr="00F6701C">
        <w:rPr>
          <w:rFonts w:ascii="Arial" w:hAnsi="Arial" w:cs="Arial"/>
        </w:rPr>
        <w:t>O recebimento de que trata este item far-se-á mediante recibo.</w:t>
      </w:r>
    </w:p>
    <w:p w14:paraId="0A2A6526" w14:textId="77777777" w:rsidR="00BE0A58" w:rsidRPr="00F6701C" w:rsidRDefault="00BE0A58" w:rsidP="00F6701C">
      <w:pPr>
        <w:ind w:firstLine="567"/>
        <w:jc w:val="both"/>
        <w:rPr>
          <w:rFonts w:ascii="Arial" w:hAnsi="Arial" w:cs="Arial"/>
          <w:b/>
        </w:rPr>
      </w:pPr>
    </w:p>
    <w:p w14:paraId="17772259" w14:textId="77777777" w:rsidR="00BE0A58" w:rsidRPr="00F6701C" w:rsidRDefault="00BE0A58" w:rsidP="00F6701C">
      <w:pPr>
        <w:ind w:firstLine="567"/>
        <w:jc w:val="both"/>
        <w:rPr>
          <w:rFonts w:ascii="Arial" w:hAnsi="Arial" w:cs="Arial"/>
        </w:rPr>
      </w:pPr>
      <w:r w:rsidRPr="00F6701C">
        <w:rPr>
          <w:rFonts w:ascii="Arial" w:hAnsi="Arial" w:cs="Arial"/>
          <w:b/>
        </w:rPr>
        <w:t>10.3.</w:t>
      </w:r>
      <w:r w:rsidRPr="00F6701C">
        <w:rPr>
          <w:rFonts w:ascii="Arial" w:hAnsi="Arial" w:cs="Arial"/>
        </w:rPr>
        <w:t xml:space="preserve"> Fica facultada à </w:t>
      </w:r>
      <w:r w:rsidRPr="00F6701C">
        <w:rPr>
          <w:rFonts w:ascii="Arial" w:hAnsi="Arial" w:cs="Arial"/>
          <w:b/>
        </w:rPr>
        <w:t xml:space="preserve">CONTRATADA </w:t>
      </w:r>
      <w:r w:rsidRPr="00F6701C">
        <w:rPr>
          <w:rFonts w:ascii="Arial" w:hAnsi="Arial" w:cs="Arial"/>
        </w:rPr>
        <w:t xml:space="preserve">a indicação de um representante para, conjuntamente, com o da </w:t>
      </w:r>
      <w:r w:rsidRPr="00F6701C">
        <w:rPr>
          <w:rFonts w:ascii="Arial" w:hAnsi="Arial" w:cs="Arial"/>
          <w:b/>
        </w:rPr>
        <w:t>CONTRATANTE</w:t>
      </w:r>
      <w:r w:rsidRPr="00F6701C">
        <w:rPr>
          <w:rFonts w:ascii="Arial" w:hAnsi="Arial" w:cs="Arial"/>
        </w:rPr>
        <w:t>, proceder ao recebimento do objeto do presente contrato.</w:t>
      </w:r>
    </w:p>
    <w:p w14:paraId="506D6502" w14:textId="77777777" w:rsidR="00BE0A58" w:rsidRPr="00F6701C" w:rsidRDefault="00BE0A58" w:rsidP="00F6701C">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E0A58" w:rsidRPr="00F6701C" w14:paraId="253F5BA7" w14:textId="77777777" w:rsidTr="00F6701C">
        <w:tc>
          <w:tcPr>
            <w:tcW w:w="8750" w:type="dxa"/>
            <w:tcBorders>
              <w:top w:val="single" w:sz="4" w:space="0" w:color="000000"/>
              <w:left w:val="single" w:sz="4" w:space="0" w:color="000000"/>
              <w:bottom w:val="single" w:sz="4" w:space="0" w:color="000000"/>
              <w:right w:val="single" w:sz="4" w:space="0" w:color="000000"/>
            </w:tcBorders>
          </w:tcPr>
          <w:p w14:paraId="0FC8CBCE" w14:textId="77777777" w:rsidR="00BE0A58" w:rsidRPr="00F6701C" w:rsidRDefault="00BE0A58" w:rsidP="00F6701C">
            <w:pPr>
              <w:keepLines/>
              <w:ind w:firstLine="567"/>
              <w:jc w:val="both"/>
              <w:rPr>
                <w:rFonts w:ascii="Arial" w:hAnsi="Arial" w:cs="Arial"/>
                <w:b/>
              </w:rPr>
            </w:pPr>
            <w:r w:rsidRPr="00F6701C">
              <w:rPr>
                <w:rFonts w:ascii="Arial" w:hAnsi="Arial" w:cs="Arial"/>
                <w:b/>
              </w:rPr>
              <w:t>CLÁUSULA 11. - DAS SANÇÕES ADMINISTRATIVAS</w:t>
            </w:r>
          </w:p>
        </w:tc>
      </w:tr>
    </w:tbl>
    <w:p w14:paraId="0AABE9E4" w14:textId="77777777" w:rsidR="00BE0A58" w:rsidRPr="00F6701C" w:rsidRDefault="00BE0A58" w:rsidP="00F6701C">
      <w:pPr>
        <w:ind w:firstLine="567"/>
        <w:jc w:val="both"/>
        <w:rPr>
          <w:rFonts w:ascii="Arial" w:hAnsi="Arial" w:cs="Arial"/>
          <w:b/>
        </w:rPr>
      </w:pPr>
    </w:p>
    <w:p w14:paraId="0038899A" w14:textId="77777777" w:rsidR="00BE0A58" w:rsidRPr="00F6701C" w:rsidRDefault="00BE0A58" w:rsidP="00F6701C">
      <w:pPr>
        <w:ind w:firstLine="567"/>
        <w:jc w:val="both"/>
        <w:rPr>
          <w:rFonts w:ascii="Arial" w:hAnsi="Arial" w:cs="Arial"/>
          <w:b/>
        </w:rPr>
      </w:pPr>
      <w:r w:rsidRPr="00F6701C">
        <w:rPr>
          <w:rFonts w:ascii="Arial" w:hAnsi="Arial" w:cs="Arial"/>
          <w:b/>
        </w:rPr>
        <w:t>11.1.</w:t>
      </w:r>
      <w:r w:rsidRPr="00F6701C">
        <w:rPr>
          <w:rFonts w:ascii="Arial" w:hAnsi="Arial" w:cs="Arial"/>
        </w:rPr>
        <w:t xml:space="preserve"> Comete infração administrativa, nos termos da lei, o licitante que, com dolo ou culpa: </w:t>
      </w:r>
    </w:p>
    <w:p w14:paraId="14038E26" w14:textId="77777777" w:rsidR="00BE0A58" w:rsidRPr="00F6701C" w:rsidRDefault="00BE0A58" w:rsidP="00F6701C">
      <w:pPr>
        <w:ind w:firstLine="567"/>
        <w:jc w:val="both"/>
        <w:rPr>
          <w:rFonts w:ascii="Arial" w:hAnsi="Arial" w:cs="Arial"/>
          <w:b/>
        </w:rPr>
      </w:pPr>
    </w:p>
    <w:p w14:paraId="6770F9EE" w14:textId="77777777" w:rsidR="00BE0A58" w:rsidRPr="00F6701C" w:rsidRDefault="00BE0A58" w:rsidP="00F6701C">
      <w:pPr>
        <w:ind w:firstLine="567"/>
        <w:jc w:val="both"/>
        <w:rPr>
          <w:rFonts w:ascii="Arial" w:hAnsi="Arial" w:cs="Arial"/>
        </w:rPr>
      </w:pPr>
      <w:r w:rsidRPr="00F6701C">
        <w:rPr>
          <w:rFonts w:ascii="Arial" w:hAnsi="Arial" w:cs="Arial"/>
          <w:b/>
        </w:rPr>
        <w:t>11.1.1.</w:t>
      </w:r>
      <w:r w:rsidRPr="00F6701C">
        <w:rPr>
          <w:rFonts w:ascii="Arial" w:hAnsi="Arial" w:cs="Arial"/>
        </w:rPr>
        <w:t xml:space="preserve"> Deixar de entregar a documentação exigida para o certame ou não entregar qualquer documento que tenha sido solicitado pelo/a pregoeiro/a durante o certame; </w:t>
      </w:r>
    </w:p>
    <w:p w14:paraId="74311B85" w14:textId="77777777" w:rsidR="00BE0A58" w:rsidRPr="00F6701C" w:rsidRDefault="00BE0A58" w:rsidP="00F6701C">
      <w:pPr>
        <w:ind w:firstLine="567"/>
        <w:jc w:val="both"/>
        <w:rPr>
          <w:rFonts w:ascii="Arial" w:hAnsi="Arial" w:cs="Arial"/>
        </w:rPr>
      </w:pPr>
    </w:p>
    <w:p w14:paraId="1AF9BD99" w14:textId="77777777" w:rsidR="00BE0A58" w:rsidRPr="00F6701C" w:rsidRDefault="00BE0A58" w:rsidP="00F6701C">
      <w:pPr>
        <w:ind w:firstLine="567"/>
        <w:jc w:val="both"/>
        <w:rPr>
          <w:rFonts w:ascii="Arial" w:hAnsi="Arial" w:cs="Arial"/>
        </w:rPr>
      </w:pPr>
      <w:r w:rsidRPr="00F6701C">
        <w:rPr>
          <w:rFonts w:ascii="Arial" w:hAnsi="Arial" w:cs="Arial"/>
          <w:b/>
        </w:rPr>
        <w:lastRenderedPageBreak/>
        <w:t>11.1.2.</w:t>
      </w:r>
      <w:r w:rsidRPr="00F6701C">
        <w:rPr>
          <w:rFonts w:ascii="Arial" w:hAnsi="Arial" w:cs="Arial"/>
        </w:rPr>
        <w:t xml:space="preserve"> Salvo em decorrência de fato superveniente devidamente justificado, não mantiver a proposta em especial quando: </w:t>
      </w:r>
    </w:p>
    <w:p w14:paraId="79EB48DB" w14:textId="77777777" w:rsidR="00BE0A58" w:rsidRPr="00F6701C" w:rsidRDefault="00BE0A58" w:rsidP="00F6701C">
      <w:pPr>
        <w:ind w:firstLine="567"/>
        <w:jc w:val="both"/>
        <w:rPr>
          <w:rFonts w:ascii="Arial" w:hAnsi="Arial" w:cs="Arial"/>
        </w:rPr>
      </w:pPr>
    </w:p>
    <w:p w14:paraId="5256F531" w14:textId="77777777" w:rsidR="00BE0A58" w:rsidRPr="00F6701C" w:rsidRDefault="00BE0A58" w:rsidP="00F6701C">
      <w:pPr>
        <w:ind w:firstLine="567"/>
        <w:jc w:val="both"/>
        <w:rPr>
          <w:rFonts w:ascii="Arial" w:hAnsi="Arial" w:cs="Arial"/>
        </w:rPr>
      </w:pPr>
      <w:r w:rsidRPr="00F6701C">
        <w:rPr>
          <w:rFonts w:ascii="Arial" w:hAnsi="Arial" w:cs="Arial"/>
          <w:b/>
        </w:rPr>
        <w:t>11.1.2.1.</w:t>
      </w:r>
      <w:r w:rsidRPr="00F6701C">
        <w:rPr>
          <w:rFonts w:ascii="Arial" w:hAnsi="Arial" w:cs="Arial"/>
        </w:rPr>
        <w:t xml:space="preserve"> Não enviar a proposta adequada ao último lance ofertado ou após a negociação; </w:t>
      </w:r>
    </w:p>
    <w:p w14:paraId="6D09278C" w14:textId="77777777" w:rsidR="00BE0A58" w:rsidRPr="00F6701C" w:rsidRDefault="00BE0A58" w:rsidP="00F6701C">
      <w:pPr>
        <w:ind w:firstLine="567"/>
        <w:jc w:val="both"/>
        <w:rPr>
          <w:rFonts w:ascii="Arial" w:hAnsi="Arial" w:cs="Arial"/>
        </w:rPr>
      </w:pPr>
    </w:p>
    <w:p w14:paraId="133F2265" w14:textId="77777777" w:rsidR="00BE0A58" w:rsidRPr="00F6701C" w:rsidRDefault="00BE0A58" w:rsidP="00F6701C">
      <w:pPr>
        <w:ind w:firstLine="567"/>
        <w:jc w:val="both"/>
        <w:rPr>
          <w:rFonts w:ascii="Arial" w:hAnsi="Arial" w:cs="Arial"/>
        </w:rPr>
      </w:pPr>
      <w:r w:rsidRPr="00F6701C">
        <w:rPr>
          <w:rFonts w:ascii="Arial" w:hAnsi="Arial" w:cs="Arial"/>
          <w:b/>
        </w:rPr>
        <w:t>11.1.2.2.</w:t>
      </w:r>
      <w:r w:rsidRPr="00F6701C">
        <w:rPr>
          <w:rFonts w:ascii="Arial" w:hAnsi="Arial" w:cs="Arial"/>
        </w:rPr>
        <w:t xml:space="preserve"> Recusar-se a enviar o detalhamento da proposta quando exigível; </w:t>
      </w:r>
    </w:p>
    <w:p w14:paraId="78172BF8" w14:textId="77777777" w:rsidR="00BE0A58" w:rsidRPr="00F6701C" w:rsidRDefault="00BE0A58" w:rsidP="00F6701C">
      <w:pPr>
        <w:ind w:firstLine="567"/>
        <w:jc w:val="both"/>
        <w:rPr>
          <w:rFonts w:ascii="Arial" w:hAnsi="Arial" w:cs="Arial"/>
        </w:rPr>
      </w:pPr>
    </w:p>
    <w:p w14:paraId="2BFEBA89" w14:textId="77777777" w:rsidR="00BE0A58" w:rsidRPr="00F6701C" w:rsidRDefault="00BE0A58" w:rsidP="00F6701C">
      <w:pPr>
        <w:ind w:firstLine="567"/>
        <w:jc w:val="both"/>
        <w:rPr>
          <w:rFonts w:ascii="Arial" w:hAnsi="Arial" w:cs="Arial"/>
        </w:rPr>
      </w:pPr>
      <w:r w:rsidRPr="00F6701C">
        <w:rPr>
          <w:rFonts w:ascii="Arial" w:hAnsi="Arial" w:cs="Arial"/>
          <w:b/>
        </w:rPr>
        <w:t>11.1.2.3.</w:t>
      </w:r>
      <w:r w:rsidRPr="00F6701C">
        <w:rPr>
          <w:rFonts w:ascii="Arial" w:hAnsi="Arial" w:cs="Arial"/>
        </w:rPr>
        <w:t xml:space="preserve"> Pedir para ser desclassificado quando encerrada a etapa competitiva; </w:t>
      </w:r>
    </w:p>
    <w:p w14:paraId="6646F3E8" w14:textId="77777777" w:rsidR="00BE0A58" w:rsidRPr="00F6701C" w:rsidRDefault="00BE0A58" w:rsidP="00F6701C">
      <w:pPr>
        <w:ind w:firstLine="567"/>
        <w:jc w:val="both"/>
        <w:rPr>
          <w:rFonts w:ascii="Arial" w:hAnsi="Arial" w:cs="Arial"/>
        </w:rPr>
      </w:pPr>
    </w:p>
    <w:p w14:paraId="4B07F8D3" w14:textId="77777777" w:rsidR="00BE0A58" w:rsidRPr="00F6701C" w:rsidRDefault="00BE0A58" w:rsidP="00F6701C">
      <w:pPr>
        <w:ind w:firstLine="567"/>
        <w:jc w:val="both"/>
        <w:rPr>
          <w:rFonts w:ascii="Arial" w:hAnsi="Arial" w:cs="Arial"/>
        </w:rPr>
      </w:pPr>
      <w:r w:rsidRPr="00F6701C">
        <w:rPr>
          <w:rFonts w:ascii="Arial" w:hAnsi="Arial" w:cs="Arial"/>
          <w:b/>
        </w:rPr>
        <w:t>11.1.2.4.</w:t>
      </w:r>
      <w:r w:rsidRPr="00F6701C">
        <w:rPr>
          <w:rFonts w:ascii="Arial" w:hAnsi="Arial" w:cs="Arial"/>
        </w:rPr>
        <w:t xml:space="preserve"> Deixar de apresentar amostra; </w:t>
      </w:r>
    </w:p>
    <w:p w14:paraId="0BE1A5ED" w14:textId="77777777" w:rsidR="00BE0A58" w:rsidRPr="00F6701C" w:rsidRDefault="00BE0A58" w:rsidP="00F6701C">
      <w:pPr>
        <w:ind w:firstLine="567"/>
        <w:jc w:val="both"/>
        <w:rPr>
          <w:rFonts w:ascii="Arial" w:hAnsi="Arial" w:cs="Arial"/>
        </w:rPr>
      </w:pPr>
    </w:p>
    <w:p w14:paraId="6AA71E75" w14:textId="77777777" w:rsidR="00BE0A58" w:rsidRPr="00F6701C" w:rsidRDefault="00BE0A58" w:rsidP="00F6701C">
      <w:pPr>
        <w:ind w:firstLine="567"/>
        <w:jc w:val="both"/>
        <w:rPr>
          <w:rFonts w:ascii="Arial" w:hAnsi="Arial" w:cs="Arial"/>
        </w:rPr>
      </w:pPr>
      <w:r w:rsidRPr="00F6701C">
        <w:rPr>
          <w:rFonts w:ascii="Arial" w:hAnsi="Arial" w:cs="Arial"/>
          <w:b/>
        </w:rPr>
        <w:t>11.1.2.5</w:t>
      </w:r>
      <w:r w:rsidRPr="00F6701C">
        <w:rPr>
          <w:rFonts w:ascii="Arial" w:hAnsi="Arial" w:cs="Arial"/>
        </w:rPr>
        <w:t xml:space="preserve">. Apresentar proposta ou amostra em desacordo com as especificações do edital; </w:t>
      </w:r>
    </w:p>
    <w:p w14:paraId="28485289" w14:textId="77777777" w:rsidR="00BE0A58" w:rsidRPr="00F6701C" w:rsidRDefault="00BE0A58" w:rsidP="00F6701C">
      <w:pPr>
        <w:ind w:firstLine="567"/>
        <w:jc w:val="both"/>
        <w:rPr>
          <w:rFonts w:ascii="Arial" w:hAnsi="Arial" w:cs="Arial"/>
        </w:rPr>
      </w:pPr>
    </w:p>
    <w:p w14:paraId="7993180D" w14:textId="77777777" w:rsidR="00BE0A58" w:rsidRPr="00F6701C" w:rsidRDefault="00BE0A58" w:rsidP="00F6701C">
      <w:pPr>
        <w:ind w:firstLine="567"/>
        <w:jc w:val="both"/>
        <w:rPr>
          <w:rFonts w:ascii="Arial" w:hAnsi="Arial" w:cs="Arial"/>
        </w:rPr>
      </w:pPr>
      <w:r w:rsidRPr="00F6701C">
        <w:rPr>
          <w:rFonts w:ascii="Arial" w:hAnsi="Arial" w:cs="Arial"/>
          <w:b/>
        </w:rPr>
        <w:t>11.1.3.</w:t>
      </w:r>
      <w:r w:rsidRPr="00F6701C">
        <w:rPr>
          <w:rFonts w:ascii="Arial" w:hAnsi="Arial" w:cs="Arial"/>
        </w:rPr>
        <w:t xml:space="preserve"> Não celebrar o contrato ou não entregar a documentação exigida para a contratação, quando convocado dentro do prazo de validade de sua proposta; </w:t>
      </w:r>
    </w:p>
    <w:p w14:paraId="1B0E931A" w14:textId="77777777" w:rsidR="00BE0A58" w:rsidRPr="00F6701C" w:rsidRDefault="00BE0A58" w:rsidP="00F6701C">
      <w:pPr>
        <w:ind w:firstLine="567"/>
        <w:jc w:val="both"/>
        <w:rPr>
          <w:rFonts w:ascii="Arial" w:hAnsi="Arial" w:cs="Arial"/>
        </w:rPr>
      </w:pPr>
    </w:p>
    <w:p w14:paraId="192E00F9" w14:textId="77777777" w:rsidR="00BE0A58" w:rsidRPr="00F6701C" w:rsidRDefault="00BE0A58" w:rsidP="00F6701C">
      <w:pPr>
        <w:ind w:firstLine="567"/>
        <w:jc w:val="both"/>
        <w:rPr>
          <w:rFonts w:ascii="Arial" w:hAnsi="Arial" w:cs="Arial"/>
        </w:rPr>
      </w:pPr>
      <w:r w:rsidRPr="00F6701C">
        <w:rPr>
          <w:rFonts w:ascii="Arial" w:hAnsi="Arial" w:cs="Arial"/>
          <w:b/>
        </w:rPr>
        <w:t>11.1.3.1.</w:t>
      </w:r>
      <w:r w:rsidRPr="00F6701C">
        <w:rPr>
          <w:rFonts w:ascii="Arial" w:hAnsi="Arial" w:cs="Arial"/>
        </w:rPr>
        <w:t xml:space="preserve"> Recusar-se, sem justificativa, a assinar o contrato ou a ata de registro de preço, ou a aceitar ou retirar o instrumento equivalente no prazo estabelecido pela Administração; </w:t>
      </w:r>
    </w:p>
    <w:p w14:paraId="14E81099" w14:textId="77777777" w:rsidR="00BE0A58" w:rsidRPr="00F6701C" w:rsidRDefault="00BE0A58" w:rsidP="00F6701C">
      <w:pPr>
        <w:ind w:firstLine="567"/>
        <w:jc w:val="both"/>
        <w:rPr>
          <w:rFonts w:ascii="Arial" w:hAnsi="Arial" w:cs="Arial"/>
        </w:rPr>
      </w:pPr>
    </w:p>
    <w:p w14:paraId="25D183A4" w14:textId="77777777" w:rsidR="00BE0A58" w:rsidRPr="00F6701C" w:rsidRDefault="00BE0A58" w:rsidP="00F6701C">
      <w:pPr>
        <w:ind w:firstLine="567"/>
        <w:jc w:val="both"/>
        <w:rPr>
          <w:rFonts w:ascii="Arial" w:hAnsi="Arial" w:cs="Arial"/>
        </w:rPr>
      </w:pPr>
      <w:r w:rsidRPr="00F6701C">
        <w:rPr>
          <w:rFonts w:ascii="Arial" w:hAnsi="Arial" w:cs="Arial"/>
          <w:b/>
        </w:rPr>
        <w:t>11.1.4.</w:t>
      </w:r>
      <w:r w:rsidRPr="00F6701C">
        <w:rPr>
          <w:rFonts w:ascii="Arial" w:hAnsi="Arial" w:cs="Arial"/>
        </w:rPr>
        <w:t xml:space="preserve"> Apresentar declaração ou documentação falsa exigida para o certame ou prestar declaração falsa durante a licitação;</w:t>
      </w:r>
    </w:p>
    <w:p w14:paraId="71B3FE0C" w14:textId="77777777" w:rsidR="00BE0A58" w:rsidRPr="00F6701C" w:rsidRDefault="00BE0A58" w:rsidP="00F6701C">
      <w:pPr>
        <w:ind w:firstLine="567"/>
        <w:jc w:val="both"/>
        <w:rPr>
          <w:rFonts w:ascii="Arial" w:hAnsi="Arial" w:cs="Arial"/>
        </w:rPr>
      </w:pPr>
    </w:p>
    <w:p w14:paraId="2125F98A" w14:textId="77777777" w:rsidR="00BE0A58" w:rsidRPr="00F6701C" w:rsidRDefault="00BE0A58" w:rsidP="00F6701C">
      <w:pPr>
        <w:ind w:firstLine="567"/>
        <w:jc w:val="both"/>
        <w:rPr>
          <w:rFonts w:ascii="Arial" w:hAnsi="Arial" w:cs="Arial"/>
          <w:b/>
        </w:rPr>
      </w:pPr>
      <w:r w:rsidRPr="00F6701C">
        <w:rPr>
          <w:rFonts w:ascii="Arial" w:hAnsi="Arial" w:cs="Arial"/>
          <w:b/>
        </w:rPr>
        <w:t>11.1.5.</w:t>
      </w:r>
      <w:r w:rsidRPr="00F6701C">
        <w:rPr>
          <w:rFonts w:ascii="Arial" w:hAnsi="Arial" w:cs="Arial"/>
        </w:rPr>
        <w:t xml:space="preserve"> Fraudar a licitação </w:t>
      </w:r>
    </w:p>
    <w:p w14:paraId="48E2DB41" w14:textId="77777777" w:rsidR="00BE0A58" w:rsidRPr="00F6701C" w:rsidRDefault="00BE0A58" w:rsidP="00F6701C">
      <w:pPr>
        <w:ind w:firstLine="567"/>
        <w:jc w:val="both"/>
        <w:rPr>
          <w:rFonts w:ascii="Arial" w:hAnsi="Arial" w:cs="Arial"/>
          <w:b/>
        </w:rPr>
      </w:pPr>
    </w:p>
    <w:p w14:paraId="42022853" w14:textId="77777777" w:rsidR="00BE0A58" w:rsidRPr="00F6701C" w:rsidRDefault="00BE0A58" w:rsidP="00F6701C">
      <w:pPr>
        <w:ind w:firstLine="567"/>
        <w:jc w:val="both"/>
        <w:rPr>
          <w:rFonts w:ascii="Arial" w:hAnsi="Arial" w:cs="Arial"/>
        </w:rPr>
      </w:pPr>
      <w:r w:rsidRPr="00F6701C">
        <w:rPr>
          <w:rFonts w:ascii="Arial" w:hAnsi="Arial" w:cs="Arial"/>
          <w:b/>
        </w:rPr>
        <w:t>11.1.6.</w:t>
      </w:r>
      <w:r w:rsidRPr="00F6701C">
        <w:rPr>
          <w:rFonts w:ascii="Arial" w:hAnsi="Arial" w:cs="Arial"/>
        </w:rPr>
        <w:t xml:space="preserve"> Comportar-se de modo inidôneo ou cometer fraude de qualquer natureza, em especial quando: </w:t>
      </w:r>
    </w:p>
    <w:p w14:paraId="67D1DE94" w14:textId="77777777" w:rsidR="00BE0A58" w:rsidRPr="00F6701C" w:rsidRDefault="00BE0A58" w:rsidP="00F6701C">
      <w:pPr>
        <w:ind w:firstLine="567"/>
        <w:jc w:val="both"/>
        <w:rPr>
          <w:rFonts w:ascii="Arial" w:hAnsi="Arial" w:cs="Arial"/>
        </w:rPr>
      </w:pPr>
    </w:p>
    <w:p w14:paraId="7954B937" w14:textId="77777777" w:rsidR="00BE0A58" w:rsidRPr="00F6701C" w:rsidRDefault="00BE0A58" w:rsidP="00F6701C">
      <w:pPr>
        <w:ind w:firstLine="567"/>
        <w:jc w:val="both"/>
        <w:rPr>
          <w:rFonts w:ascii="Arial" w:hAnsi="Arial" w:cs="Arial"/>
        </w:rPr>
      </w:pPr>
      <w:r w:rsidRPr="00F6701C">
        <w:rPr>
          <w:rFonts w:ascii="Arial" w:hAnsi="Arial" w:cs="Arial"/>
          <w:b/>
        </w:rPr>
        <w:t>11.1.6.1.</w:t>
      </w:r>
      <w:r w:rsidRPr="00F6701C">
        <w:rPr>
          <w:rFonts w:ascii="Arial" w:hAnsi="Arial" w:cs="Arial"/>
        </w:rPr>
        <w:t xml:space="preserve"> Agir em conluio ou em desconformidade com a lei; </w:t>
      </w:r>
    </w:p>
    <w:p w14:paraId="425270EF" w14:textId="77777777" w:rsidR="00BE0A58" w:rsidRPr="00F6701C" w:rsidRDefault="00BE0A58" w:rsidP="00F6701C">
      <w:pPr>
        <w:ind w:firstLine="567"/>
        <w:jc w:val="both"/>
        <w:rPr>
          <w:rFonts w:ascii="Arial" w:hAnsi="Arial" w:cs="Arial"/>
        </w:rPr>
      </w:pPr>
    </w:p>
    <w:p w14:paraId="6FC367B3" w14:textId="77777777" w:rsidR="00BE0A58" w:rsidRPr="00F6701C" w:rsidRDefault="00BE0A58" w:rsidP="00F6701C">
      <w:pPr>
        <w:ind w:firstLine="567"/>
        <w:jc w:val="both"/>
        <w:rPr>
          <w:rFonts w:ascii="Arial" w:hAnsi="Arial" w:cs="Arial"/>
          <w:b/>
        </w:rPr>
      </w:pPr>
      <w:r w:rsidRPr="00F6701C">
        <w:rPr>
          <w:rFonts w:ascii="Arial" w:hAnsi="Arial" w:cs="Arial"/>
          <w:b/>
        </w:rPr>
        <w:t>11.1.6.2.</w:t>
      </w:r>
      <w:r w:rsidRPr="00F6701C">
        <w:rPr>
          <w:rFonts w:ascii="Arial" w:hAnsi="Arial" w:cs="Arial"/>
        </w:rPr>
        <w:t xml:space="preserve"> Induzir deliberadamente a erro no julgamento; </w:t>
      </w:r>
    </w:p>
    <w:p w14:paraId="366E26EE" w14:textId="77777777" w:rsidR="00BE0A58" w:rsidRPr="00F6701C" w:rsidRDefault="00BE0A58" w:rsidP="00F6701C">
      <w:pPr>
        <w:ind w:firstLine="567"/>
        <w:jc w:val="both"/>
        <w:rPr>
          <w:rFonts w:ascii="Arial" w:hAnsi="Arial" w:cs="Arial"/>
          <w:b/>
        </w:rPr>
      </w:pPr>
    </w:p>
    <w:p w14:paraId="3AD83754" w14:textId="77777777" w:rsidR="00BE0A58" w:rsidRPr="00F6701C" w:rsidRDefault="00BE0A58" w:rsidP="00F6701C">
      <w:pPr>
        <w:ind w:firstLine="567"/>
        <w:jc w:val="both"/>
        <w:rPr>
          <w:rFonts w:ascii="Arial" w:hAnsi="Arial" w:cs="Arial"/>
        </w:rPr>
      </w:pPr>
      <w:r w:rsidRPr="00F6701C">
        <w:rPr>
          <w:rFonts w:ascii="Arial" w:hAnsi="Arial" w:cs="Arial"/>
          <w:b/>
        </w:rPr>
        <w:t>11.1.6.3.</w:t>
      </w:r>
      <w:r w:rsidRPr="00F6701C">
        <w:rPr>
          <w:rFonts w:ascii="Arial" w:hAnsi="Arial" w:cs="Arial"/>
        </w:rPr>
        <w:t xml:space="preserve"> Apresentar amostra falsificada ou deteriorada;</w:t>
      </w:r>
    </w:p>
    <w:p w14:paraId="13CF5434" w14:textId="77777777" w:rsidR="00BE0A58" w:rsidRPr="00F6701C" w:rsidRDefault="00BE0A58" w:rsidP="00F6701C">
      <w:pPr>
        <w:ind w:firstLine="567"/>
        <w:jc w:val="both"/>
        <w:rPr>
          <w:rFonts w:ascii="Arial" w:hAnsi="Arial" w:cs="Arial"/>
        </w:rPr>
      </w:pPr>
    </w:p>
    <w:p w14:paraId="13DE1BB2" w14:textId="77777777" w:rsidR="00BE0A58" w:rsidRPr="00F6701C" w:rsidRDefault="00BE0A58" w:rsidP="00F6701C">
      <w:pPr>
        <w:ind w:firstLine="567"/>
        <w:jc w:val="both"/>
        <w:rPr>
          <w:rFonts w:ascii="Arial" w:hAnsi="Arial" w:cs="Arial"/>
        </w:rPr>
      </w:pPr>
      <w:r w:rsidRPr="00F6701C">
        <w:rPr>
          <w:rFonts w:ascii="Arial" w:hAnsi="Arial" w:cs="Arial"/>
          <w:b/>
        </w:rPr>
        <w:t>11.1.7.</w:t>
      </w:r>
      <w:r w:rsidRPr="00F6701C">
        <w:rPr>
          <w:rFonts w:ascii="Arial" w:hAnsi="Arial" w:cs="Arial"/>
        </w:rPr>
        <w:t xml:space="preserve"> Praticar atos ilícitos com vistas a frustrar os objetivos da licitação </w:t>
      </w:r>
    </w:p>
    <w:p w14:paraId="4AD9361C" w14:textId="77777777" w:rsidR="00BE0A58" w:rsidRPr="00F6701C" w:rsidRDefault="00BE0A58" w:rsidP="00F6701C">
      <w:pPr>
        <w:ind w:firstLine="567"/>
        <w:jc w:val="both"/>
        <w:rPr>
          <w:rFonts w:ascii="Arial" w:hAnsi="Arial" w:cs="Arial"/>
        </w:rPr>
      </w:pPr>
    </w:p>
    <w:p w14:paraId="09FD9DBA" w14:textId="77777777" w:rsidR="00BE0A58" w:rsidRPr="00F6701C" w:rsidRDefault="00BE0A58" w:rsidP="00F6701C">
      <w:pPr>
        <w:ind w:firstLine="567"/>
        <w:jc w:val="both"/>
        <w:rPr>
          <w:rFonts w:ascii="Arial" w:hAnsi="Arial" w:cs="Arial"/>
        </w:rPr>
      </w:pPr>
      <w:r w:rsidRPr="00F6701C">
        <w:rPr>
          <w:rFonts w:ascii="Arial" w:hAnsi="Arial" w:cs="Arial"/>
          <w:b/>
        </w:rPr>
        <w:t>11.1.8.</w:t>
      </w:r>
      <w:r w:rsidRPr="00F6701C">
        <w:rPr>
          <w:rFonts w:ascii="Arial" w:hAnsi="Arial" w:cs="Arial"/>
        </w:rPr>
        <w:t xml:space="preserve"> Praticar ato lesivo previsto no art. 5º da Lei n.º 12.846, de 2013. </w:t>
      </w:r>
    </w:p>
    <w:p w14:paraId="61989BF8" w14:textId="77777777" w:rsidR="00BE0A58" w:rsidRPr="00F6701C" w:rsidRDefault="00BE0A58" w:rsidP="00F6701C">
      <w:pPr>
        <w:ind w:firstLine="567"/>
        <w:jc w:val="both"/>
        <w:rPr>
          <w:rFonts w:ascii="Arial" w:hAnsi="Arial" w:cs="Arial"/>
        </w:rPr>
      </w:pPr>
    </w:p>
    <w:p w14:paraId="36A46A29" w14:textId="77777777" w:rsidR="00BE0A58" w:rsidRPr="00F6701C" w:rsidRDefault="00BE0A58" w:rsidP="00F6701C">
      <w:pPr>
        <w:ind w:firstLine="567"/>
        <w:jc w:val="both"/>
        <w:rPr>
          <w:rFonts w:ascii="Arial" w:hAnsi="Arial" w:cs="Arial"/>
        </w:rPr>
      </w:pPr>
      <w:r w:rsidRPr="00F6701C">
        <w:rPr>
          <w:rFonts w:ascii="Arial" w:hAnsi="Arial" w:cs="Arial"/>
          <w:b/>
        </w:rPr>
        <w:t>11.2.</w:t>
      </w:r>
      <w:r w:rsidRPr="00F6701C">
        <w:rPr>
          <w:rFonts w:ascii="Arial" w:hAnsi="Arial" w:cs="Arial"/>
        </w:rPr>
        <w:t xml:space="preserve"> A sanção de que trata o subitem poderá ser aplicada juntamente com as multas previstas, garantindo o exercício de prévia e ampla defesa.</w:t>
      </w:r>
    </w:p>
    <w:p w14:paraId="5C898467" w14:textId="77777777" w:rsidR="00BE0A58" w:rsidRPr="00F6701C" w:rsidRDefault="00BE0A58" w:rsidP="00F6701C">
      <w:pPr>
        <w:ind w:firstLine="567"/>
        <w:jc w:val="both"/>
        <w:rPr>
          <w:rFonts w:ascii="Arial" w:hAnsi="Arial" w:cs="Arial"/>
        </w:rPr>
      </w:pPr>
    </w:p>
    <w:p w14:paraId="22A957A2" w14:textId="77777777" w:rsidR="00BE0A58" w:rsidRPr="00F6701C" w:rsidRDefault="00BE0A58" w:rsidP="00F6701C">
      <w:pPr>
        <w:ind w:firstLine="567"/>
        <w:jc w:val="both"/>
        <w:rPr>
          <w:rFonts w:ascii="Arial" w:hAnsi="Arial" w:cs="Arial"/>
          <w:b/>
        </w:rPr>
      </w:pPr>
      <w:r w:rsidRPr="00F6701C">
        <w:rPr>
          <w:rFonts w:ascii="Arial" w:hAnsi="Arial" w:cs="Arial"/>
          <w:b/>
        </w:rPr>
        <w:t>11.2.1.</w:t>
      </w:r>
      <w:r w:rsidRPr="00F6701C">
        <w:rPr>
          <w:rFonts w:ascii="Arial" w:hAnsi="Arial" w:cs="Arial"/>
        </w:rPr>
        <w:t xml:space="preserve"> A sanção de impedimento de participar em licitação e contratar com a Administração Pública </w:t>
      </w:r>
      <w:proofErr w:type="gramStart"/>
      <w:r w:rsidRPr="00F6701C">
        <w:rPr>
          <w:rFonts w:ascii="Arial" w:hAnsi="Arial" w:cs="Arial"/>
        </w:rPr>
        <w:t>poderá ser aplicada</w:t>
      </w:r>
      <w:proofErr w:type="gramEnd"/>
      <w:r w:rsidRPr="00F6701C">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593B120" w14:textId="77777777" w:rsidR="00BE0A58" w:rsidRPr="00F6701C" w:rsidRDefault="00BE0A58" w:rsidP="00F6701C">
      <w:pPr>
        <w:ind w:firstLine="567"/>
        <w:jc w:val="both"/>
        <w:rPr>
          <w:rFonts w:ascii="Arial" w:hAnsi="Arial" w:cs="Arial"/>
          <w:b/>
        </w:rPr>
      </w:pPr>
    </w:p>
    <w:p w14:paraId="1DFEF936" w14:textId="77777777" w:rsidR="00BE0A58" w:rsidRPr="00F6701C" w:rsidRDefault="00BE0A58" w:rsidP="00F6701C">
      <w:pPr>
        <w:ind w:firstLine="567"/>
        <w:jc w:val="both"/>
        <w:rPr>
          <w:rFonts w:ascii="Arial" w:hAnsi="Arial" w:cs="Arial"/>
          <w:b/>
        </w:rPr>
      </w:pPr>
      <w:r w:rsidRPr="00F6701C">
        <w:rPr>
          <w:rFonts w:ascii="Arial" w:hAnsi="Arial" w:cs="Arial"/>
          <w:b/>
        </w:rPr>
        <w:t>11.3.</w:t>
      </w:r>
      <w:r w:rsidRPr="00F6701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9AB4543" w14:textId="77777777" w:rsidR="00BE0A58" w:rsidRPr="00F6701C" w:rsidRDefault="00BE0A58" w:rsidP="00F6701C">
      <w:pPr>
        <w:ind w:firstLine="567"/>
        <w:jc w:val="both"/>
        <w:rPr>
          <w:rFonts w:ascii="Arial" w:hAnsi="Arial" w:cs="Arial"/>
          <w:b/>
        </w:rPr>
      </w:pPr>
    </w:p>
    <w:p w14:paraId="1A8D0178" w14:textId="77777777" w:rsidR="00BE0A58" w:rsidRPr="00F6701C" w:rsidRDefault="00BE0A58" w:rsidP="00F6701C">
      <w:pPr>
        <w:ind w:firstLine="567"/>
        <w:jc w:val="both"/>
        <w:rPr>
          <w:rFonts w:ascii="Arial" w:hAnsi="Arial" w:cs="Arial"/>
        </w:rPr>
      </w:pPr>
      <w:r w:rsidRPr="00F6701C">
        <w:rPr>
          <w:rFonts w:ascii="Arial" w:hAnsi="Arial" w:cs="Arial"/>
          <w:b/>
        </w:rPr>
        <w:lastRenderedPageBreak/>
        <w:t>11.3.1.</w:t>
      </w:r>
      <w:r w:rsidRPr="00F6701C">
        <w:rPr>
          <w:rFonts w:ascii="Arial" w:hAnsi="Arial" w:cs="Arial"/>
        </w:rPr>
        <w:t xml:space="preserve"> Advertência; </w:t>
      </w:r>
    </w:p>
    <w:p w14:paraId="2E7E222D" w14:textId="77777777" w:rsidR="00BE0A58" w:rsidRPr="00F6701C" w:rsidRDefault="00BE0A58" w:rsidP="00F6701C">
      <w:pPr>
        <w:ind w:firstLine="567"/>
        <w:jc w:val="both"/>
        <w:rPr>
          <w:rFonts w:ascii="Arial" w:hAnsi="Arial" w:cs="Arial"/>
        </w:rPr>
      </w:pPr>
    </w:p>
    <w:p w14:paraId="37F1DA10" w14:textId="77777777" w:rsidR="00BE0A58" w:rsidRPr="00F6701C" w:rsidRDefault="00BE0A58" w:rsidP="00F6701C">
      <w:pPr>
        <w:ind w:firstLine="567"/>
        <w:jc w:val="both"/>
        <w:rPr>
          <w:rFonts w:ascii="Arial" w:hAnsi="Arial" w:cs="Arial"/>
        </w:rPr>
      </w:pPr>
      <w:r w:rsidRPr="00F6701C">
        <w:rPr>
          <w:rFonts w:ascii="Arial" w:hAnsi="Arial" w:cs="Arial"/>
          <w:b/>
        </w:rPr>
        <w:t>11.3.2.</w:t>
      </w:r>
      <w:r w:rsidRPr="00F6701C">
        <w:rPr>
          <w:rFonts w:ascii="Arial" w:hAnsi="Arial" w:cs="Arial"/>
        </w:rPr>
        <w:t xml:space="preserve"> Multa de mora;</w:t>
      </w:r>
    </w:p>
    <w:p w14:paraId="544756C0" w14:textId="77777777" w:rsidR="00BE0A58" w:rsidRPr="00F6701C" w:rsidRDefault="00BE0A58" w:rsidP="00F6701C">
      <w:pPr>
        <w:ind w:firstLine="567"/>
        <w:jc w:val="both"/>
        <w:rPr>
          <w:rFonts w:ascii="Arial" w:hAnsi="Arial" w:cs="Arial"/>
        </w:rPr>
      </w:pPr>
    </w:p>
    <w:p w14:paraId="4FD7F3C4" w14:textId="77777777" w:rsidR="00BE0A58" w:rsidRPr="00F6701C" w:rsidRDefault="00BE0A58" w:rsidP="00F6701C">
      <w:pPr>
        <w:ind w:firstLine="567"/>
        <w:jc w:val="both"/>
        <w:rPr>
          <w:rFonts w:ascii="Arial" w:hAnsi="Arial" w:cs="Arial"/>
        </w:rPr>
      </w:pPr>
      <w:r w:rsidRPr="00F6701C">
        <w:rPr>
          <w:rFonts w:ascii="Arial" w:hAnsi="Arial" w:cs="Arial"/>
          <w:b/>
        </w:rPr>
        <w:t>11.3.2.1.</w:t>
      </w:r>
      <w:r w:rsidRPr="00F6701C">
        <w:rPr>
          <w:rFonts w:ascii="Arial" w:hAnsi="Arial" w:cs="Arial"/>
        </w:rPr>
        <w:t xml:space="preserve"> Multa de 10% (dez por cento) sobre a parcela remanescente, no caso de inexecução parcial de contrato; </w:t>
      </w:r>
    </w:p>
    <w:p w14:paraId="2AAF9540" w14:textId="77777777" w:rsidR="00BE0A58" w:rsidRPr="00F6701C" w:rsidRDefault="00BE0A58" w:rsidP="00F6701C">
      <w:pPr>
        <w:ind w:firstLine="567"/>
        <w:jc w:val="both"/>
        <w:rPr>
          <w:rFonts w:ascii="Arial" w:hAnsi="Arial" w:cs="Arial"/>
        </w:rPr>
      </w:pPr>
    </w:p>
    <w:p w14:paraId="2CFD7312" w14:textId="77777777" w:rsidR="00BE0A58" w:rsidRPr="00F6701C" w:rsidRDefault="00BE0A58" w:rsidP="00F6701C">
      <w:pPr>
        <w:ind w:firstLine="567"/>
        <w:jc w:val="both"/>
        <w:rPr>
          <w:rFonts w:ascii="Arial" w:hAnsi="Arial" w:cs="Arial"/>
        </w:rPr>
      </w:pPr>
      <w:r w:rsidRPr="00F6701C">
        <w:rPr>
          <w:rFonts w:ascii="Arial" w:hAnsi="Arial" w:cs="Arial"/>
          <w:b/>
        </w:rPr>
        <w:t>11.3.2.2.</w:t>
      </w:r>
      <w:r w:rsidRPr="00F6701C">
        <w:rPr>
          <w:rFonts w:ascii="Arial" w:hAnsi="Arial" w:cs="Arial"/>
        </w:rPr>
        <w:t xml:space="preserve"> Multa de 1% (um por cento), por dia de atraso, sobre o valor correspondente à entrega que estiver em desacordo com os prazos estipulados, até o limite de 10 (dez) dias; </w:t>
      </w:r>
    </w:p>
    <w:p w14:paraId="12344392" w14:textId="77777777" w:rsidR="00BE0A58" w:rsidRPr="00F6701C" w:rsidRDefault="00BE0A58" w:rsidP="00F6701C">
      <w:pPr>
        <w:ind w:firstLine="567"/>
        <w:jc w:val="both"/>
        <w:rPr>
          <w:rFonts w:ascii="Arial" w:hAnsi="Arial" w:cs="Arial"/>
        </w:rPr>
      </w:pPr>
    </w:p>
    <w:p w14:paraId="7A10FD32" w14:textId="77777777" w:rsidR="00BE0A58" w:rsidRPr="00F6701C" w:rsidRDefault="00BE0A58" w:rsidP="00F6701C">
      <w:pPr>
        <w:ind w:firstLine="567"/>
        <w:jc w:val="both"/>
        <w:rPr>
          <w:rFonts w:ascii="Arial" w:hAnsi="Arial" w:cs="Arial"/>
        </w:rPr>
      </w:pPr>
      <w:r w:rsidRPr="00F6701C">
        <w:rPr>
          <w:rFonts w:ascii="Arial" w:hAnsi="Arial" w:cs="Arial"/>
          <w:b/>
        </w:rPr>
        <w:t>11.3.2.3.</w:t>
      </w:r>
      <w:r w:rsidRPr="00F6701C">
        <w:rPr>
          <w:rFonts w:ascii="Arial" w:hAnsi="Arial" w:cs="Arial"/>
        </w:rPr>
        <w:t xml:space="preserve"> Multa de 20% (vinte por cento) sobre o valor total do contrato, no caso de sua inexecução total; </w:t>
      </w:r>
    </w:p>
    <w:p w14:paraId="78CE5A1A" w14:textId="77777777" w:rsidR="00BE0A58" w:rsidRPr="00F6701C" w:rsidRDefault="00BE0A58" w:rsidP="00F6701C">
      <w:pPr>
        <w:ind w:firstLine="567"/>
        <w:jc w:val="both"/>
        <w:rPr>
          <w:rFonts w:ascii="Arial" w:hAnsi="Arial" w:cs="Arial"/>
        </w:rPr>
      </w:pPr>
    </w:p>
    <w:p w14:paraId="1F6389DD" w14:textId="77777777" w:rsidR="00BE0A58" w:rsidRPr="00F6701C" w:rsidRDefault="00BE0A58" w:rsidP="00F6701C">
      <w:pPr>
        <w:ind w:firstLine="567"/>
        <w:jc w:val="both"/>
        <w:rPr>
          <w:rFonts w:ascii="Arial" w:hAnsi="Arial" w:cs="Arial"/>
        </w:rPr>
      </w:pPr>
      <w:r w:rsidRPr="00F6701C">
        <w:rPr>
          <w:rFonts w:ascii="Arial" w:hAnsi="Arial" w:cs="Arial"/>
          <w:b/>
        </w:rPr>
        <w:t>11.3.2.4.</w:t>
      </w:r>
      <w:r w:rsidRPr="00F6701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8ACA4D9" w14:textId="77777777" w:rsidR="00BE0A58" w:rsidRPr="00F6701C" w:rsidRDefault="00BE0A58" w:rsidP="00F6701C">
      <w:pPr>
        <w:ind w:firstLine="567"/>
        <w:jc w:val="both"/>
        <w:rPr>
          <w:rFonts w:ascii="Arial" w:hAnsi="Arial" w:cs="Arial"/>
        </w:rPr>
      </w:pPr>
    </w:p>
    <w:p w14:paraId="223CF033" w14:textId="77777777" w:rsidR="00BE0A58" w:rsidRPr="00F6701C" w:rsidRDefault="00BE0A58" w:rsidP="00F6701C">
      <w:pPr>
        <w:ind w:firstLine="567"/>
        <w:jc w:val="both"/>
        <w:rPr>
          <w:rFonts w:ascii="Arial" w:hAnsi="Arial" w:cs="Arial"/>
          <w:b/>
        </w:rPr>
      </w:pPr>
      <w:r w:rsidRPr="00F6701C">
        <w:rPr>
          <w:rFonts w:ascii="Arial" w:hAnsi="Arial" w:cs="Arial"/>
          <w:b/>
        </w:rPr>
        <w:t>11.3.2.5.</w:t>
      </w:r>
      <w:r w:rsidRPr="00F6701C">
        <w:rPr>
          <w:rFonts w:ascii="Arial" w:hAnsi="Arial" w:cs="Arial"/>
        </w:rPr>
        <w:t xml:space="preserve"> Multa de 20% (vinte por cento) sobre o valor total do contrato, no caso recusa injustificada de assinar/receber o contrato. </w:t>
      </w:r>
    </w:p>
    <w:p w14:paraId="16D7A66D" w14:textId="77777777" w:rsidR="00BE0A58" w:rsidRPr="00F6701C" w:rsidRDefault="00BE0A58" w:rsidP="00F6701C">
      <w:pPr>
        <w:ind w:firstLine="567"/>
        <w:jc w:val="both"/>
        <w:rPr>
          <w:rFonts w:ascii="Arial" w:hAnsi="Arial" w:cs="Arial"/>
          <w:b/>
        </w:rPr>
      </w:pPr>
    </w:p>
    <w:p w14:paraId="6A186B87" w14:textId="77777777" w:rsidR="00BE0A58" w:rsidRPr="00F6701C" w:rsidRDefault="00BE0A58" w:rsidP="00F6701C">
      <w:pPr>
        <w:ind w:firstLine="567"/>
        <w:jc w:val="both"/>
        <w:rPr>
          <w:rFonts w:ascii="Arial" w:hAnsi="Arial" w:cs="Arial"/>
          <w:b/>
        </w:rPr>
      </w:pPr>
      <w:r w:rsidRPr="00F6701C">
        <w:rPr>
          <w:rFonts w:ascii="Arial" w:hAnsi="Arial" w:cs="Arial"/>
          <w:b/>
        </w:rPr>
        <w:t>11.4.</w:t>
      </w:r>
      <w:r w:rsidRPr="00F6701C">
        <w:rPr>
          <w:rFonts w:ascii="Arial" w:hAnsi="Arial" w:cs="Arial"/>
        </w:rPr>
        <w:t xml:space="preserve"> As multas são independentes entre si; a aplicação de uma, não exclui a aplicação de outras, bem como das demais penalidades previstas em lei. </w:t>
      </w:r>
    </w:p>
    <w:p w14:paraId="45E20245" w14:textId="77777777" w:rsidR="00BE0A58" w:rsidRPr="00F6701C" w:rsidRDefault="00BE0A58" w:rsidP="00F6701C">
      <w:pPr>
        <w:ind w:firstLine="567"/>
        <w:jc w:val="both"/>
        <w:rPr>
          <w:rFonts w:ascii="Arial" w:hAnsi="Arial" w:cs="Arial"/>
          <w:b/>
        </w:rPr>
      </w:pPr>
    </w:p>
    <w:p w14:paraId="0A7DDDF2" w14:textId="77777777" w:rsidR="00BE0A58" w:rsidRPr="00F6701C" w:rsidRDefault="00BE0A58" w:rsidP="00F6701C">
      <w:pPr>
        <w:ind w:firstLine="567"/>
        <w:jc w:val="both"/>
        <w:rPr>
          <w:rFonts w:ascii="Arial" w:hAnsi="Arial" w:cs="Arial"/>
          <w:b/>
        </w:rPr>
      </w:pPr>
      <w:r w:rsidRPr="00F6701C">
        <w:rPr>
          <w:rFonts w:ascii="Arial" w:hAnsi="Arial" w:cs="Arial"/>
          <w:b/>
        </w:rPr>
        <w:t>11.5.</w:t>
      </w:r>
      <w:r w:rsidRPr="00F6701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9B84E54" w14:textId="77777777" w:rsidR="00BE0A58" w:rsidRPr="00F6701C" w:rsidRDefault="00BE0A58" w:rsidP="00F6701C">
      <w:pPr>
        <w:ind w:firstLine="567"/>
        <w:jc w:val="both"/>
        <w:rPr>
          <w:rFonts w:ascii="Arial" w:hAnsi="Arial" w:cs="Arial"/>
          <w:b/>
        </w:rPr>
      </w:pPr>
    </w:p>
    <w:p w14:paraId="4EA1B5F2" w14:textId="77777777" w:rsidR="00BE0A58" w:rsidRPr="00F6701C" w:rsidRDefault="00BE0A58" w:rsidP="00F6701C">
      <w:pPr>
        <w:ind w:firstLine="567"/>
        <w:jc w:val="both"/>
        <w:rPr>
          <w:rFonts w:ascii="Arial" w:hAnsi="Arial" w:cs="Arial"/>
          <w:b/>
        </w:rPr>
      </w:pPr>
      <w:r w:rsidRPr="00F6701C">
        <w:rPr>
          <w:rFonts w:ascii="Arial" w:hAnsi="Arial" w:cs="Arial"/>
          <w:b/>
        </w:rPr>
        <w:t>11.6.</w:t>
      </w:r>
      <w:r w:rsidRPr="00F6701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CCDDF0E" w14:textId="77777777" w:rsidR="00BE0A58" w:rsidRPr="00F6701C" w:rsidRDefault="00BE0A58" w:rsidP="00F6701C">
      <w:pPr>
        <w:ind w:firstLine="567"/>
        <w:jc w:val="both"/>
        <w:rPr>
          <w:rFonts w:ascii="Arial" w:hAnsi="Arial" w:cs="Arial"/>
          <w:b/>
        </w:rPr>
      </w:pPr>
    </w:p>
    <w:p w14:paraId="70F2E344" w14:textId="77777777" w:rsidR="00BE0A58" w:rsidRPr="00F6701C" w:rsidRDefault="00BE0A58" w:rsidP="00F6701C">
      <w:pPr>
        <w:ind w:firstLine="567"/>
        <w:jc w:val="both"/>
        <w:rPr>
          <w:rFonts w:ascii="Arial" w:hAnsi="Arial" w:cs="Arial"/>
        </w:rPr>
      </w:pPr>
      <w:r w:rsidRPr="00F6701C">
        <w:rPr>
          <w:rFonts w:ascii="Arial" w:hAnsi="Arial" w:cs="Arial"/>
          <w:b/>
        </w:rPr>
        <w:t>11.7.</w:t>
      </w:r>
      <w:r w:rsidRPr="00F6701C">
        <w:rPr>
          <w:rFonts w:ascii="Arial" w:hAnsi="Arial" w:cs="Arial"/>
        </w:rPr>
        <w:t xml:space="preserve"> Nenhuma sanção será aplicada sem o devido processo administrativo, que prevê defesa prévia do interessado e recurso nos prazos definidos em lei, sendo-lhe facultado vista ao processo. </w:t>
      </w:r>
    </w:p>
    <w:p w14:paraId="310596F9" w14:textId="77777777" w:rsidR="00BE0A58" w:rsidRPr="00F6701C" w:rsidRDefault="00BE0A58" w:rsidP="00F6701C">
      <w:pPr>
        <w:ind w:firstLine="567"/>
        <w:jc w:val="both"/>
        <w:rPr>
          <w:rFonts w:ascii="Arial" w:hAnsi="Arial" w:cs="Arial"/>
        </w:rPr>
      </w:pPr>
    </w:p>
    <w:p w14:paraId="3E7D9E42" w14:textId="77777777" w:rsidR="00BE0A58" w:rsidRPr="00F6701C" w:rsidRDefault="00BE0A58" w:rsidP="00F6701C">
      <w:pPr>
        <w:ind w:firstLine="567"/>
        <w:jc w:val="both"/>
        <w:rPr>
          <w:rFonts w:ascii="Arial" w:hAnsi="Arial" w:cs="Arial"/>
        </w:rPr>
      </w:pPr>
      <w:r w:rsidRPr="00F6701C">
        <w:rPr>
          <w:rFonts w:ascii="Arial" w:hAnsi="Arial" w:cs="Arial"/>
          <w:b/>
        </w:rPr>
        <w:t>11.8.</w:t>
      </w:r>
      <w:r w:rsidRPr="00F6701C">
        <w:rPr>
          <w:rFonts w:ascii="Arial" w:hAnsi="Arial" w:cs="Arial"/>
        </w:rPr>
        <w:t xml:space="preserve"> Pelo descumprimento de quaisquer cláusulas ou condições do contrato, as multas e penalidade serão elevadas em dobro, em caso de reincidência. </w:t>
      </w:r>
    </w:p>
    <w:p w14:paraId="742D0E9C" w14:textId="77777777" w:rsidR="00BE0A58" w:rsidRPr="00F6701C" w:rsidRDefault="00BE0A58" w:rsidP="00F6701C">
      <w:pPr>
        <w:ind w:firstLine="567"/>
        <w:jc w:val="both"/>
        <w:rPr>
          <w:rFonts w:ascii="Arial" w:hAnsi="Arial" w:cs="Arial"/>
        </w:rPr>
      </w:pPr>
    </w:p>
    <w:p w14:paraId="7F965F31" w14:textId="77777777" w:rsidR="00BE0A58" w:rsidRPr="00F6701C" w:rsidRDefault="00BE0A58" w:rsidP="00F6701C">
      <w:pPr>
        <w:ind w:firstLine="567"/>
        <w:jc w:val="both"/>
        <w:rPr>
          <w:rFonts w:ascii="Arial" w:hAnsi="Arial" w:cs="Arial"/>
        </w:rPr>
      </w:pPr>
      <w:r w:rsidRPr="00F6701C">
        <w:rPr>
          <w:rFonts w:ascii="Arial" w:hAnsi="Arial" w:cs="Arial"/>
          <w:b/>
        </w:rPr>
        <w:t>11.9.</w:t>
      </w:r>
      <w:r w:rsidRPr="00F6701C">
        <w:rPr>
          <w:rFonts w:ascii="Arial" w:hAnsi="Arial" w:cs="Arial"/>
        </w:rPr>
        <w:t xml:space="preserve"> A aplicação das sanções previstas neste edital não exclui, em hipótese alguma, a obrigação de reparação integral dos danos causados.</w:t>
      </w:r>
    </w:p>
    <w:p w14:paraId="46CEE9FD" w14:textId="77777777" w:rsidR="00BE0A58" w:rsidRPr="00F6701C" w:rsidRDefault="00BE0A58" w:rsidP="00F6701C">
      <w:pPr>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E0A58" w:rsidRPr="00F6701C" w14:paraId="37B2D7AA"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0AF36D40" w14:textId="77777777" w:rsidR="00BE0A58" w:rsidRPr="00F6701C" w:rsidRDefault="00BE0A58" w:rsidP="00F6701C">
            <w:pPr>
              <w:ind w:firstLine="567"/>
              <w:jc w:val="both"/>
              <w:rPr>
                <w:rFonts w:ascii="Arial" w:hAnsi="Arial" w:cs="Arial"/>
                <w:b/>
              </w:rPr>
            </w:pPr>
            <w:r w:rsidRPr="00F6701C">
              <w:rPr>
                <w:rFonts w:ascii="Arial" w:hAnsi="Arial" w:cs="Arial"/>
                <w:b/>
              </w:rPr>
              <w:t>CLÁUSULA 12. - DAS MEDIDAS ANTICORRUPÇÃO</w:t>
            </w:r>
          </w:p>
        </w:tc>
      </w:tr>
    </w:tbl>
    <w:p w14:paraId="63085D10" w14:textId="77777777" w:rsidR="00BE0A58" w:rsidRPr="00F6701C" w:rsidRDefault="00BE0A58" w:rsidP="00F6701C">
      <w:pPr>
        <w:ind w:firstLine="567"/>
        <w:rPr>
          <w:rFonts w:ascii="Arial" w:hAnsi="Arial" w:cs="Arial"/>
          <w:b/>
        </w:rPr>
      </w:pPr>
    </w:p>
    <w:p w14:paraId="52E71384" w14:textId="77777777" w:rsidR="00BE0A58" w:rsidRPr="00F6701C" w:rsidRDefault="00BE0A58" w:rsidP="00F6701C">
      <w:pPr>
        <w:ind w:firstLine="567"/>
        <w:jc w:val="both"/>
        <w:rPr>
          <w:rFonts w:ascii="Arial" w:hAnsi="Arial" w:cs="Arial"/>
        </w:rPr>
      </w:pPr>
      <w:r w:rsidRPr="00F6701C">
        <w:rPr>
          <w:rFonts w:ascii="Arial" w:hAnsi="Arial" w:cs="Arial"/>
          <w:b/>
          <w:shd w:val="clear" w:color="auto" w:fill="FFFFFF"/>
        </w:rPr>
        <w:t>12.1.</w:t>
      </w:r>
      <w:r w:rsidRPr="00F6701C">
        <w:rPr>
          <w:rFonts w:ascii="Arial" w:hAnsi="Arial" w:cs="Arial"/>
          <w:shd w:val="clear" w:color="auto" w:fill="FFFFFF"/>
        </w:rPr>
        <w:t xml:space="preserve"> Na execução deste contrato, nenhuma das partes poderá </w:t>
      </w:r>
      <w:proofErr w:type="gramStart"/>
      <w:r w:rsidRPr="00F6701C">
        <w:rPr>
          <w:rFonts w:ascii="Arial" w:hAnsi="Arial" w:cs="Arial"/>
          <w:shd w:val="clear" w:color="auto" w:fill="FFFFFF"/>
        </w:rPr>
        <w:t>oferecer,</w:t>
      </w:r>
      <w:proofErr w:type="gramEnd"/>
      <w:r w:rsidRPr="00F6701C">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sidRPr="00F6701C">
        <w:rPr>
          <w:rFonts w:ascii="Arial" w:hAnsi="Arial" w:cs="Arial"/>
          <w:shd w:val="clear" w:color="auto" w:fill="FFFFFF"/>
        </w:rPr>
        <w:lastRenderedPageBreak/>
        <w:t>ou de outra forma que não relacionada a este contrato, devendo garantir, ainda, que seus prepostos e colaboradores ajam da mesma forma.</w:t>
      </w:r>
    </w:p>
    <w:p w14:paraId="05E48D97" w14:textId="77777777" w:rsidR="00BE0A58" w:rsidRPr="00F6701C" w:rsidRDefault="00BE0A58" w:rsidP="00F6701C">
      <w:pPr>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E0A58" w:rsidRPr="00F6701C" w14:paraId="47514C43" w14:textId="77777777" w:rsidTr="00F6701C">
        <w:tc>
          <w:tcPr>
            <w:tcW w:w="8504" w:type="dxa"/>
            <w:tcBorders>
              <w:top w:val="single" w:sz="4" w:space="0" w:color="000000"/>
              <w:left w:val="single" w:sz="4" w:space="0" w:color="000000"/>
              <w:bottom w:val="single" w:sz="4" w:space="0" w:color="000000"/>
              <w:right w:val="single" w:sz="4" w:space="0" w:color="000000"/>
            </w:tcBorders>
          </w:tcPr>
          <w:p w14:paraId="2C189D25" w14:textId="77777777" w:rsidR="00BE0A58" w:rsidRPr="00F6701C" w:rsidRDefault="00BE0A58" w:rsidP="00F6701C">
            <w:pPr>
              <w:ind w:firstLine="567"/>
              <w:jc w:val="both"/>
              <w:rPr>
                <w:rFonts w:ascii="Arial" w:hAnsi="Arial" w:cs="Arial"/>
                <w:b/>
              </w:rPr>
            </w:pPr>
            <w:r w:rsidRPr="00F6701C">
              <w:rPr>
                <w:rFonts w:ascii="Arial" w:hAnsi="Arial" w:cs="Arial"/>
                <w:b/>
              </w:rPr>
              <w:t>CLÁUSULA 13. - DAS DISPOSIÇÕES FINAIS</w:t>
            </w:r>
          </w:p>
        </w:tc>
      </w:tr>
    </w:tbl>
    <w:p w14:paraId="14E78C8C" w14:textId="77777777" w:rsidR="00BE0A58" w:rsidRPr="00F6701C" w:rsidRDefault="00BE0A58" w:rsidP="00F6701C">
      <w:pPr>
        <w:ind w:firstLine="567"/>
        <w:jc w:val="both"/>
        <w:rPr>
          <w:rFonts w:ascii="Arial" w:hAnsi="Arial" w:cs="Arial"/>
          <w:b/>
        </w:rPr>
      </w:pPr>
    </w:p>
    <w:p w14:paraId="1207810C" w14:textId="77777777" w:rsidR="00BE0A58" w:rsidRPr="00F6701C" w:rsidRDefault="00BE0A58" w:rsidP="00F6701C">
      <w:pPr>
        <w:ind w:firstLine="567"/>
        <w:jc w:val="both"/>
        <w:rPr>
          <w:rFonts w:ascii="Arial" w:hAnsi="Arial" w:cs="Arial"/>
        </w:rPr>
      </w:pPr>
      <w:r w:rsidRPr="00F6701C">
        <w:rPr>
          <w:rFonts w:ascii="Arial" w:hAnsi="Arial" w:cs="Arial"/>
          <w:b/>
        </w:rPr>
        <w:t>13.1.</w:t>
      </w:r>
      <w:r w:rsidRPr="00F6701C">
        <w:rPr>
          <w:rFonts w:ascii="Arial" w:hAnsi="Arial" w:cs="Arial"/>
        </w:rPr>
        <w:t xml:space="preserve"> A </w:t>
      </w:r>
      <w:r w:rsidRPr="00F6701C">
        <w:rPr>
          <w:rFonts w:ascii="Arial" w:hAnsi="Arial" w:cs="Arial"/>
          <w:b/>
        </w:rPr>
        <w:t>CONTRATADA</w:t>
      </w:r>
      <w:r w:rsidRPr="00F6701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4EE66F3" w14:textId="77777777" w:rsidR="00BE0A58" w:rsidRPr="00F6701C" w:rsidRDefault="00BE0A58" w:rsidP="00F6701C">
      <w:pPr>
        <w:ind w:firstLine="567"/>
        <w:jc w:val="both"/>
        <w:rPr>
          <w:rFonts w:ascii="Arial" w:hAnsi="Arial" w:cs="Arial"/>
        </w:rPr>
      </w:pPr>
    </w:p>
    <w:p w14:paraId="08F05DF5" w14:textId="77777777" w:rsidR="00BE0A58" w:rsidRPr="00F6701C" w:rsidRDefault="00BE0A58" w:rsidP="00F6701C">
      <w:pPr>
        <w:keepLines/>
        <w:ind w:firstLine="567"/>
        <w:jc w:val="both"/>
        <w:rPr>
          <w:rFonts w:ascii="Arial" w:hAnsi="Arial" w:cs="Arial"/>
          <w:b/>
        </w:rPr>
      </w:pPr>
      <w:r w:rsidRPr="00F6701C">
        <w:rPr>
          <w:rFonts w:ascii="Arial" w:hAnsi="Arial" w:cs="Arial"/>
          <w:b/>
        </w:rPr>
        <w:t>13.2.</w:t>
      </w:r>
      <w:r w:rsidRPr="00F6701C">
        <w:rPr>
          <w:rFonts w:ascii="Arial" w:hAnsi="Arial" w:cs="Arial"/>
        </w:rPr>
        <w:t xml:space="preserve"> O pessoal da </w:t>
      </w:r>
      <w:r w:rsidRPr="00F6701C">
        <w:rPr>
          <w:rFonts w:ascii="Arial" w:hAnsi="Arial" w:cs="Arial"/>
          <w:b/>
        </w:rPr>
        <w:t>CONTRATADA</w:t>
      </w:r>
      <w:r w:rsidRPr="00F6701C">
        <w:rPr>
          <w:rFonts w:ascii="Arial" w:hAnsi="Arial" w:cs="Arial"/>
        </w:rPr>
        <w:t xml:space="preserve"> por ela designado para trabalhar na execução do contrato, não terão qualquer vínculo empregatício com a </w:t>
      </w:r>
      <w:r w:rsidRPr="00F6701C">
        <w:rPr>
          <w:rFonts w:ascii="Arial" w:hAnsi="Arial" w:cs="Arial"/>
          <w:b/>
        </w:rPr>
        <w:t>CONTRATANTE</w:t>
      </w:r>
      <w:r w:rsidRPr="00F6701C">
        <w:rPr>
          <w:rFonts w:ascii="Arial" w:hAnsi="Arial" w:cs="Arial"/>
        </w:rPr>
        <w:t>.</w:t>
      </w:r>
    </w:p>
    <w:p w14:paraId="08514624" w14:textId="77777777" w:rsidR="00BE0A58" w:rsidRPr="00F6701C" w:rsidRDefault="00BE0A58" w:rsidP="00F6701C">
      <w:pPr>
        <w:keepLines/>
        <w:ind w:firstLine="567"/>
        <w:jc w:val="both"/>
        <w:rPr>
          <w:rFonts w:ascii="Arial" w:hAnsi="Arial" w:cs="Arial"/>
          <w:b/>
        </w:rPr>
      </w:pPr>
    </w:p>
    <w:p w14:paraId="30FC8728" w14:textId="77777777" w:rsidR="00BE0A58" w:rsidRPr="00F6701C" w:rsidRDefault="00BE0A58" w:rsidP="00F6701C">
      <w:pPr>
        <w:keepLines/>
        <w:ind w:firstLine="567"/>
        <w:jc w:val="both"/>
        <w:rPr>
          <w:rFonts w:ascii="Arial" w:hAnsi="Arial" w:cs="Arial"/>
        </w:rPr>
      </w:pPr>
      <w:r w:rsidRPr="00F6701C">
        <w:rPr>
          <w:rFonts w:ascii="Arial" w:hAnsi="Arial" w:cs="Arial"/>
          <w:b/>
        </w:rPr>
        <w:t>13.3.</w:t>
      </w:r>
      <w:r w:rsidRPr="00F6701C">
        <w:rPr>
          <w:rFonts w:ascii="Arial" w:hAnsi="Arial" w:cs="Arial"/>
        </w:rPr>
        <w:t xml:space="preserve"> A </w:t>
      </w:r>
      <w:r w:rsidRPr="00F6701C">
        <w:rPr>
          <w:rFonts w:ascii="Arial" w:hAnsi="Arial" w:cs="Arial"/>
          <w:b/>
        </w:rPr>
        <w:t>CONTRATADA</w:t>
      </w:r>
      <w:r w:rsidRPr="00F6701C">
        <w:rPr>
          <w:rFonts w:ascii="Arial" w:hAnsi="Arial" w:cs="Arial"/>
        </w:rPr>
        <w:t xml:space="preserve"> é responsável pelos encargos trabalhistas, previdenciários, fiscais e comerciais resultantes da execução do contrato.</w:t>
      </w:r>
    </w:p>
    <w:p w14:paraId="62D9C639" w14:textId="77777777" w:rsidR="00BE0A58" w:rsidRPr="00F6701C" w:rsidRDefault="00BE0A58" w:rsidP="00F6701C">
      <w:pPr>
        <w:keepLines/>
        <w:ind w:firstLine="567"/>
        <w:jc w:val="both"/>
        <w:rPr>
          <w:rFonts w:ascii="Arial" w:hAnsi="Arial" w:cs="Arial"/>
        </w:rPr>
      </w:pPr>
    </w:p>
    <w:p w14:paraId="5796577D" w14:textId="77777777" w:rsidR="00BE0A58" w:rsidRPr="00F6701C" w:rsidRDefault="00BE0A58" w:rsidP="00F6701C">
      <w:pPr>
        <w:keepLines/>
        <w:ind w:firstLine="567"/>
        <w:jc w:val="both"/>
        <w:rPr>
          <w:rFonts w:ascii="Arial" w:hAnsi="Arial" w:cs="Arial"/>
        </w:rPr>
      </w:pPr>
      <w:r w:rsidRPr="00F6701C">
        <w:rPr>
          <w:rFonts w:ascii="Arial" w:hAnsi="Arial" w:cs="Arial"/>
          <w:b/>
        </w:rPr>
        <w:t>13.4.</w:t>
      </w:r>
      <w:r w:rsidRPr="00F6701C">
        <w:rPr>
          <w:rFonts w:ascii="Arial" w:hAnsi="Arial" w:cs="Arial"/>
        </w:rPr>
        <w:t xml:space="preserve"> Correrão por conta da </w:t>
      </w:r>
      <w:r w:rsidRPr="00F6701C">
        <w:rPr>
          <w:rFonts w:ascii="Arial" w:hAnsi="Arial" w:cs="Arial"/>
          <w:b/>
        </w:rPr>
        <w:t>CONTRATADA</w:t>
      </w:r>
      <w:r w:rsidRPr="00F6701C">
        <w:rPr>
          <w:rFonts w:ascii="Arial" w:hAnsi="Arial" w:cs="Arial"/>
        </w:rPr>
        <w:t xml:space="preserve"> todos os tributos e/ou preços públicos que sejam porventura devidos, em decorrência da execução do contrato.</w:t>
      </w:r>
    </w:p>
    <w:p w14:paraId="3DA74DFF" w14:textId="77777777" w:rsidR="00BE0A58" w:rsidRPr="00F6701C" w:rsidRDefault="00BE0A58" w:rsidP="00F6701C">
      <w:pPr>
        <w:ind w:firstLine="567"/>
        <w:jc w:val="both"/>
        <w:rPr>
          <w:rFonts w:ascii="Arial" w:hAnsi="Arial" w:cs="Arial"/>
        </w:rPr>
      </w:pPr>
    </w:p>
    <w:p w14:paraId="56680594" w14:textId="77777777" w:rsidR="00BE0A58" w:rsidRPr="00F6701C" w:rsidRDefault="00BE0A58" w:rsidP="00F6701C">
      <w:pPr>
        <w:keepLines/>
        <w:ind w:firstLine="567"/>
        <w:jc w:val="both"/>
        <w:rPr>
          <w:rFonts w:ascii="Arial" w:hAnsi="Arial" w:cs="Arial"/>
          <w:b/>
        </w:rPr>
      </w:pPr>
      <w:r w:rsidRPr="00F6701C">
        <w:rPr>
          <w:rFonts w:ascii="Arial" w:hAnsi="Arial" w:cs="Arial"/>
          <w:b/>
        </w:rPr>
        <w:t>13.5.</w:t>
      </w:r>
      <w:r w:rsidRPr="00F6701C">
        <w:rPr>
          <w:rFonts w:ascii="Arial" w:hAnsi="Arial" w:cs="Arial"/>
        </w:rPr>
        <w:t xml:space="preserve"> A </w:t>
      </w:r>
      <w:r w:rsidRPr="00F6701C">
        <w:rPr>
          <w:rFonts w:ascii="Arial" w:hAnsi="Arial" w:cs="Arial"/>
          <w:b/>
        </w:rPr>
        <w:t xml:space="preserve">CONTRATADA </w:t>
      </w:r>
      <w:r w:rsidRPr="00F6701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F6701C">
        <w:rPr>
          <w:rFonts w:ascii="Arial" w:hAnsi="Arial" w:cs="Arial"/>
          <w:b/>
        </w:rPr>
        <w:t>CONTRATANTE</w:t>
      </w:r>
      <w:r w:rsidRPr="00F6701C">
        <w:rPr>
          <w:rFonts w:ascii="Arial" w:hAnsi="Arial" w:cs="Arial"/>
        </w:rPr>
        <w:t>.</w:t>
      </w:r>
    </w:p>
    <w:p w14:paraId="6FAAE5B7" w14:textId="77777777" w:rsidR="00BE0A58" w:rsidRPr="00F6701C" w:rsidRDefault="00BE0A58" w:rsidP="00F6701C">
      <w:pPr>
        <w:keepLines/>
        <w:ind w:firstLine="567"/>
        <w:jc w:val="both"/>
        <w:rPr>
          <w:rFonts w:ascii="Arial" w:hAnsi="Arial" w:cs="Arial"/>
          <w:b/>
        </w:rPr>
      </w:pPr>
    </w:p>
    <w:p w14:paraId="0A3B8D5A" w14:textId="77777777" w:rsidR="00BE0A58" w:rsidRPr="00F6701C" w:rsidRDefault="00BE0A58" w:rsidP="00F6701C">
      <w:pPr>
        <w:ind w:firstLine="567"/>
        <w:jc w:val="both"/>
        <w:rPr>
          <w:rFonts w:ascii="Arial" w:hAnsi="Arial" w:cs="Arial"/>
          <w:b/>
        </w:rPr>
      </w:pPr>
      <w:r w:rsidRPr="00F6701C">
        <w:rPr>
          <w:rFonts w:ascii="Arial" w:hAnsi="Arial" w:cs="Arial"/>
          <w:b/>
        </w:rPr>
        <w:t xml:space="preserve">13.6. </w:t>
      </w:r>
      <w:r w:rsidRPr="00F6701C">
        <w:rPr>
          <w:rFonts w:ascii="Arial" w:hAnsi="Arial" w:cs="Arial"/>
        </w:rPr>
        <w:t>É vedada a subcontratação.</w:t>
      </w:r>
    </w:p>
    <w:p w14:paraId="29AA7084" w14:textId="77777777" w:rsidR="00BE0A58" w:rsidRPr="00F6701C" w:rsidRDefault="00BE0A58" w:rsidP="00F6701C">
      <w:pPr>
        <w:ind w:firstLine="567"/>
        <w:jc w:val="both"/>
        <w:rPr>
          <w:rFonts w:ascii="Arial" w:hAnsi="Arial" w:cs="Arial"/>
          <w:b/>
        </w:rPr>
      </w:pPr>
    </w:p>
    <w:p w14:paraId="0AAB41FC" w14:textId="77777777" w:rsidR="00BE0A58" w:rsidRPr="00F6701C" w:rsidRDefault="00BE0A58" w:rsidP="00F6701C">
      <w:pPr>
        <w:ind w:firstLine="567"/>
        <w:jc w:val="both"/>
        <w:rPr>
          <w:rFonts w:ascii="Arial" w:hAnsi="Arial" w:cs="Arial"/>
          <w:b/>
        </w:rPr>
      </w:pPr>
      <w:r w:rsidRPr="00F6701C">
        <w:rPr>
          <w:rFonts w:ascii="Arial" w:hAnsi="Arial" w:cs="Arial"/>
          <w:b/>
        </w:rPr>
        <w:t xml:space="preserve">13.7. </w:t>
      </w:r>
      <w:r w:rsidRPr="00F6701C">
        <w:rPr>
          <w:rFonts w:ascii="Arial" w:hAnsi="Arial" w:cs="Arial"/>
        </w:rPr>
        <w:t xml:space="preserve">A </w:t>
      </w:r>
      <w:r w:rsidRPr="00F6701C">
        <w:rPr>
          <w:rFonts w:ascii="Arial" w:hAnsi="Arial" w:cs="Arial"/>
          <w:b/>
        </w:rPr>
        <w:t xml:space="preserve">CONTRATADA </w:t>
      </w:r>
      <w:r w:rsidRPr="00F6701C">
        <w:rPr>
          <w:rFonts w:ascii="Arial" w:hAnsi="Arial" w:cs="Arial"/>
        </w:rPr>
        <w:t>assume inteira responsabilidade pela perfeita entrega do objeto contratado.</w:t>
      </w:r>
    </w:p>
    <w:p w14:paraId="670F25B4" w14:textId="77777777" w:rsidR="00BE0A58" w:rsidRPr="00F6701C" w:rsidRDefault="00BE0A58" w:rsidP="00F6701C">
      <w:pPr>
        <w:keepLines/>
        <w:ind w:firstLine="567"/>
        <w:jc w:val="both"/>
        <w:rPr>
          <w:rFonts w:ascii="Arial" w:hAnsi="Arial" w:cs="Arial"/>
          <w:b/>
        </w:rPr>
      </w:pPr>
    </w:p>
    <w:p w14:paraId="4B265D55" w14:textId="77777777" w:rsidR="00BE0A58" w:rsidRPr="00F6701C" w:rsidRDefault="00BE0A58" w:rsidP="00F6701C">
      <w:pPr>
        <w:keepLines/>
        <w:ind w:firstLine="567"/>
        <w:jc w:val="both"/>
        <w:rPr>
          <w:rFonts w:ascii="Arial" w:hAnsi="Arial" w:cs="Arial"/>
        </w:rPr>
      </w:pPr>
      <w:r w:rsidRPr="00F6701C">
        <w:rPr>
          <w:rFonts w:ascii="Arial" w:hAnsi="Arial" w:cs="Arial"/>
          <w:b/>
        </w:rPr>
        <w:t>13.8.</w:t>
      </w:r>
      <w:r w:rsidRPr="00F6701C">
        <w:rPr>
          <w:rFonts w:ascii="Arial" w:hAnsi="Arial" w:cs="Arial"/>
        </w:rPr>
        <w:t xml:space="preserve"> A </w:t>
      </w:r>
      <w:r w:rsidRPr="00F6701C">
        <w:rPr>
          <w:rFonts w:ascii="Arial" w:hAnsi="Arial" w:cs="Arial"/>
          <w:b/>
        </w:rPr>
        <w:t>CONTRATADA</w:t>
      </w:r>
      <w:r w:rsidRPr="00F6701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9D751C9" w14:textId="77777777" w:rsidR="00BE0A58" w:rsidRPr="00F6701C" w:rsidRDefault="00BE0A58" w:rsidP="00F6701C">
      <w:pPr>
        <w:keepLines/>
        <w:ind w:firstLine="567"/>
        <w:jc w:val="both"/>
        <w:rPr>
          <w:rFonts w:ascii="Arial" w:hAnsi="Arial" w:cs="Arial"/>
        </w:rPr>
      </w:pPr>
    </w:p>
    <w:p w14:paraId="74693F91" w14:textId="77777777" w:rsidR="00BE0A58" w:rsidRPr="00F6701C" w:rsidRDefault="00BE0A58" w:rsidP="00F6701C">
      <w:pPr>
        <w:ind w:firstLine="567"/>
        <w:jc w:val="both"/>
        <w:rPr>
          <w:rFonts w:ascii="Arial" w:hAnsi="Arial" w:cs="Arial"/>
        </w:rPr>
      </w:pPr>
      <w:r w:rsidRPr="00F6701C">
        <w:rPr>
          <w:rFonts w:ascii="Arial" w:hAnsi="Arial" w:cs="Arial"/>
          <w:b/>
        </w:rPr>
        <w:t>13.9.</w:t>
      </w:r>
      <w:r w:rsidRPr="00F6701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4B89CAF" w14:textId="77777777" w:rsidR="00BE0A58" w:rsidRPr="00F6701C" w:rsidRDefault="00BE0A58" w:rsidP="00F6701C">
      <w:pPr>
        <w:ind w:firstLine="567"/>
        <w:jc w:val="both"/>
        <w:rPr>
          <w:rFonts w:ascii="Arial" w:hAnsi="Arial" w:cs="Arial"/>
        </w:rPr>
      </w:pPr>
    </w:p>
    <w:p w14:paraId="395F948E" w14:textId="77777777" w:rsidR="00BE0A58" w:rsidRPr="00F6701C" w:rsidRDefault="00BE0A58" w:rsidP="00F6701C">
      <w:pPr>
        <w:ind w:firstLine="567"/>
        <w:jc w:val="both"/>
        <w:rPr>
          <w:rFonts w:ascii="Arial" w:hAnsi="Arial" w:cs="Arial"/>
        </w:rPr>
      </w:pPr>
      <w:r w:rsidRPr="00F6701C">
        <w:rPr>
          <w:rFonts w:ascii="Arial" w:hAnsi="Arial" w:cs="Arial"/>
        </w:rPr>
        <w:t>Lido e achado conforme, assinam este instrumento em 02 (duas) vias, de igual teor e forma, as partes e testemunha, sendo 01 (uma) via destinada ao processo e a outra para arquivo.</w:t>
      </w:r>
    </w:p>
    <w:p w14:paraId="22D2E128" w14:textId="77777777" w:rsidR="00BE0A58" w:rsidRPr="00F6701C" w:rsidRDefault="00BE0A58" w:rsidP="00F6701C">
      <w:pPr>
        <w:ind w:firstLine="567"/>
        <w:jc w:val="both"/>
        <w:rPr>
          <w:rFonts w:ascii="Arial" w:hAnsi="Arial" w:cs="Arial"/>
        </w:rPr>
      </w:pPr>
    </w:p>
    <w:p w14:paraId="0F147FA5" w14:textId="77777777" w:rsidR="00BE0A58" w:rsidRPr="00F6701C" w:rsidRDefault="00BE0A58" w:rsidP="00F6701C">
      <w:pPr>
        <w:ind w:firstLine="567"/>
        <w:jc w:val="both"/>
        <w:rPr>
          <w:rFonts w:ascii="Arial" w:hAnsi="Arial" w:cs="Arial"/>
        </w:rPr>
      </w:pPr>
      <w:r w:rsidRPr="00F6701C">
        <w:rPr>
          <w:rFonts w:ascii="Arial" w:hAnsi="Arial" w:cs="Arial"/>
        </w:rPr>
        <w:t>Piracicaba</w:t>
      </w:r>
      <w:proofErr w:type="gramStart"/>
      <w:r w:rsidRPr="00F6701C">
        <w:rPr>
          <w:rFonts w:ascii="Arial" w:hAnsi="Arial" w:cs="Arial"/>
        </w:rPr>
        <w:t>, ...</w:t>
      </w:r>
      <w:proofErr w:type="gramEnd"/>
      <w:r w:rsidRPr="00F6701C">
        <w:rPr>
          <w:rFonts w:ascii="Arial" w:hAnsi="Arial" w:cs="Arial"/>
        </w:rPr>
        <w:t xml:space="preserve">.. </w:t>
      </w:r>
      <w:proofErr w:type="gramStart"/>
      <w:r w:rsidRPr="00F6701C">
        <w:rPr>
          <w:rFonts w:ascii="Arial" w:hAnsi="Arial" w:cs="Arial"/>
        </w:rPr>
        <w:t>de</w:t>
      </w:r>
      <w:proofErr w:type="gramEnd"/>
      <w:r w:rsidRPr="00F6701C">
        <w:rPr>
          <w:rFonts w:ascii="Arial" w:hAnsi="Arial" w:cs="Arial"/>
        </w:rPr>
        <w:t xml:space="preserve"> ........................... </w:t>
      </w:r>
      <w:proofErr w:type="gramStart"/>
      <w:r w:rsidRPr="00F6701C">
        <w:rPr>
          <w:rFonts w:ascii="Arial" w:hAnsi="Arial" w:cs="Arial"/>
        </w:rPr>
        <w:t>de</w:t>
      </w:r>
      <w:proofErr w:type="gramEnd"/>
      <w:r w:rsidRPr="00F6701C">
        <w:rPr>
          <w:rFonts w:ascii="Arial" w:hAnsi="Arial" w:cs="Arial"/>
        </w:rPr>
        <w:t xml:space="preserve"> 2024.</w:t>
      </w:r>
    </w:p>
    <w:p w14:paraId="207194B1" w14:textId="77777777" w:rsidR="00BE0A58" w:rsidRPr="00F6701C" w:rsidRDefault="00BE0A58" w:rsidP="00BE0A58">
      <w:pPr>
        <w:jc w:val="both"/>
        <w:rPr>
          <w:rFonts w:ascii="Arial" w:hAnsi="Arial" w:cs="Arial"/>
        </w:rPr>
      </w:pPr>
    </w:p>
    <w:tbl>
      <w:tblPr>
        <w:tblW w:w="5000" w:type="pct"/>
        <w:jc w:val="center"/>
        <w:tblInd w:w="-113" w:type="dxa"/>
        <w:tblLayout w:type="fixed"/>
        <w:tblLook w:val="04A0" w:firstRow="1" w:lastRow="0" w:firstColumn="1" w:lastColumn="0" w:noHBand="0" w:noVBand="1"/>
      </w:tblPr>
      <w:tblGrid>
        <w:gridCol w:w="4902"/>
        <w:gridCol w:w="329"/>
        <w:gridCol w:w="4907"/>
      </w:tblGrid>
      <w:tr w:rsidR="00BE0A58" w:rsidRPr="00F6701C" w14:paraId="5AA5A226" w14:textId="77777777" w:rsidTr="00F6701C">
        <w:trPr>
          <w:jc w:val="center"/>
        </w:trPr>
        <w:tc>
          <w:tcPr>
            <w:tcW w:w="4112" w:type="dxa"/>
            <w:tcBorders>
              <w:top w:val="single" w:sz="4" w:space="0" w:color="000000"/>
              <w:left w:val="single" w:sz="4" w:space="0" w:color="000000"/>
              <w:bottom w:val="single" w:sz="4" w:space="0" w:color="000000"/>
            </w:tcBorders>
          </w:tcPr>
          <w:p w14:paraId="4062032C" w14:textId="77777777" w:rsidR="00BE0A58" w:rsidRPr="00F6701C" w:rsidRDefault="00BE0A58" w:rsidP="00F6701C">
            <w:pPr>
              <w:snapToGrid w:val="0"/>
              <w:jc w:val="center"/>
              <w:rPr>
                <w:rFonts w:ascii="Arial" w:hAnsi="Arial" w:cs="Arial"/>
                <w:b/>
              </w:rPr>
            </w:pPr>
          </w:p>
          <w:p w14:paraId="0B2083A8" w14:textId="77777777" w:rsidR="00BE0A58" w:rsidRPr="00F6701C" w:rsidRDefault="00BE0A58" w:rsidP="00F6701C">
            <w:pPr>
              <w:jc w:val="center"/>
              <w:rPr>
                <w:rFonts w:ascii="Arial" w:hAnsi="Arial" w:cs="Arial"/>
                <w:b/>
              </w:rPr>
            </w:pPr>
          </w:p>
          <w:p w14:paraId="7967813F" w14:textId="77777777" w:rsidR="00BE0A58" w:rsidRPr="00F6701C" w:rsidRDefault="00BE0A58" w:rsidP="00F6701C">
            <w:pPr>
              <w:jc w:val="center"/>
              <w:rPr>
                <w:rFonts w:ascii="Arial" w:hAnsi="Arial" w:cs="Arial"/>
                <w:b/>
              </w:rPr>
            </w:pPr>
          </w:p>
          <w:p w14:paraId="12D63717" w14:textId="77777777" w:rsidR="00BE0A58" w:rsidRPr="00F6701C" w:rsidRDefault="00BE0A58" w:rsidP="00F6701C">
            <w:pPr>
              <w:jc w:val="center"/>
              <w:rPr>
                <w:rFonts w:ascii="Arial" w:hAnsi="Arial" w:cs="Arial"/>
                <w:b/>
              </w:rPr>
            </w:pPr>
          </w:p>
          <w:p w14:paraId="3F0C21BB" w14:textId="77777777" w:rsidR="00BE0A58" w:rsidRPr="00F6701C" w:rsidRDefault="00BE0A58" w:rsidP="00F6701C">
            <w:pPr>
              <w:jc w:val="center"/>
              <w:rPr>
                <w:rFonts w:ascii="Arial" w:hAnsi="Arial" w:cs="Arial"/>
                <w:b/>
              </w:rPr>
            </w:pPr>
          </w:p>
          <w:p w14:paraId="4F76DB80" w14:textId="77777777" w:rsidR="00BE0A58" w:rsidRPr="00F6701C" w:rsidRDefault="00BE0A58" w:rsidP="00F6701C">
            <w:pPr>
              <w:rPr>
                <w:rFonts w:ascii="Arial" w:hAnsi="Arial" w:cs="Arial"/>
                <w:b/>
              </w:rPr>
            </w:pPr>
          </w:p>
          <w:p w14:paraId="1DCF8BCD" w14:textId="77777777" w:rsidR="00BE0A58" w:rsidRPr="00F6701C" w:rsidRDefault="00BE0A58" w:rsidP="00F6701C">
            <w:pPr>
              <w:rPr>
                <w:rFonts w:ascii="Arial" w:hAnsi="Arial" w:cs="Arial"/>
                <w:b/>
              </w:rPr>
            </w:pPr>
          </w:p>
          <w:p w14:paraId="3E330A32" w14:textId="77777777" w:rsidR="00BE0A58" w:rsidRPr="00F6701C" w:rsidRDefault="00BE0A58" w:rsidP="00F6701C">
            <w:pPr>
              <w:jc w:val="center"/>
              <w:rPr>
                <w:rFonts w:ascii="Arial" w:hAnsi="Arial" w:cs="Arial"/>
                <w:b/>
              </w:rPr>
            </w:pPr>
            <w:r w:rsidRPr="00F6701C">
              <w:rPr>
                <w:rFonts w:ascii="Arial" w:hAnsi="Arial" w:cs="Arial"/>
                <w:b/>
              </w:rPr>
              <w:t>AUTORIDADE</w:t>
            </w:r>
          </w:p>
          <w:p w14:paraId="471AE805" w14:textId="77777777" w:rsidR="00BE0A58" w:rsidRPr="00F6701C" w:rsidRDefault="00BE0A58" w:rsidP="00F6701C">
            <w:pPr>
              <w:jc w:val="center"/>
              <w:rPr>
                <w:rFonts w:ascii="Arial" w:hAnsi="Arial" w:cs="Arial"/>
                <w:b/>
              </w:rPr>
            </w:pPr>
            <w:r w:rsidRPr="00F6701C">
              <w:rPr>
                <w:rFonts w:ascii="Arial" w:hAnsi="Arial" w:cs="Arial"/>
                <w:b/>
              </w:rPr>
              <w:t>Secretário Municipal da Saúde</w:t>
            </w:r>
          </w:p>
        </w:tc>
        <w:tc>
          <w:tcPr>
            <w:tcW w:w="276" w:type="dxa"/>
            <w:tcBorders>
              <w:left w:val="single" w:sz="4" w:space="0" w:color="000000"/>
            </w:tcBorders>
          </w:tcPr>
          <w:p w14:paraId="6E43E912" w14:textId="77777777" w:rsidR="00BE0A58" w:rsidRPr="00F6701C" w:rsidRDefault="00BE0A58" w:rsidP="00F6701C">
            <w:pPr>
              <w:snapToGrid w:val="0"/>
              <w:jc w:val="both"/>
              <w:rPr>
                <w:rFonts w:ascii="Arial" w:hAnsi="Arial" w:cs="Arial"/>
                <w:b/>
              </w:rPr>
            </w:pPr>
          </w:p>
        </w:tc>
        <w:tc>
          <w:tcPr>
            <w:tcW w:w="4116" w:type="dxa"/>
            <w:tcBorders>
              <w:top w:val="single" w:sz="4" w:space="0" w:color="000000"/>
              <w:left w:val="single" w:sz="4" w:space="0" w:color="000000"/>
              <w:bottom w:val="single" w:sz="4" w:space="0" w:color="000000"/>
              <w:right w:val="single" w:sz="4" w:space="0" w:color="000000"/>
            </w:tcBorders>
          </w:tcPr>
          <w:p w14:paraId="3E514EE6" w14:textId="77777777" w:rsidR="00BE0A58" w:rsidRPr="00F6701C" w:rsidRDefault="00BE0A58" w:rsidP="00F6701C">
            <w:pPr>
              <w:snapToGrid w:val="0"/>
              <w:jc w:val="center"/>
              <w:rPr>
                <w:rFonts w:ascii="Arial" w:hAnsi="Arial" w:cs="Arial"/>
                <w:b/>
              </w:rPr>
            </w:pPr>
          </w:p>
          <w:p w14:paraId="504CB508" w14:textId="77777777" w:rsidR="00BE0A58" w:rsidRPr="00F6701C" w:rsidRDefault="00BE0A58" w:rsidP="00F6701C">
            <w:pPr>
              <w:jc w:val="center"/>
              <w:rPr>
                <w:rFonts w:ascii="Arial" w:hAnsi="Arial" w:cs="Arial"/>
                <w:b/>
              </w:rPr>
            </w:pPr>
          </w:p>
          <w:p w14:paraId="29C9C7D4" w14:textId="77777777" w:rsidR="00BE0A58" w:rsidRPr="00F6701C" w:rsidRDefault="00BE0A58" w:rsidP="00F6701C">
            <w:pPr>
              <w:jc w:val="center"/>
              <w:rPr>
                <w:rFonts w:ascii="Arial" w:hAnsi="Arial" w:cs="Arial"/>
                <w:b/>
              </w:rPr>
            </w:pPr>
          </w:p>
          <w:p w14:paraId="3D03D447" w14:textId="77777777" w:rsidR="00BE0A58" w:rsidRPr="00F6701C" w:rsidRDefault="00BE0A58" w:rsidP="00F6701C">
            <w:pPr>
              <w:jc w:val="center"/>
              <w:rPr>
                <w:rFonts w:ascii="Arial" w:hAnsi="Arial" w:cs="Arial"/>
                <w:b/>
              </w:rPr>
            </w:pPr>
          </w:p>
          <w:p w14:paraId="56F36D7A" w14:textId="77777777" w:rsidR="00BE0A58" w:rsidRPr="00F6701C" w:rsidRDefault="00BE0A58" w:rsidP="00F6701C">
            <w:pPr>
              <w:jc w:val="center"/>
              <w:rPr>
                <w:rFonts w:ascii="Arial" w:hAnsi="Arial" w:cs="Arial"/>
                <w:b/>
              </w:rPr>
            </w:pPr>
          </w:p>
          <w:p w14:paraId="53BBB850" w14:textId="77777777" w:rsidR="00BE0A58" w:rsidRPr="00F6701C" w:rsidRDefault="00BE0A58" w:rsidP="00F6701C">
            <w:pPr>
              <w:jc w:val="center"/>
              <w:rPr>
                <w:rFonts w:ascii="Arial" w:hAnsi="Arial" w:cs="Arial"/>
                <w:b/>
              </w:rPr>
            </w:pPr>
          </w:p>
          <w:p w14:paraId="639AAA7B" w14:textId="77777777" w:rsidR="00BE0A58" w:rsidRPr="00F6701C" w:rsidRDefault="00BE0A58" w:rsidP="00F6701C">
            <w:pPr>
              <w:rPr>
                <w:rFonts w:ascii="Arial" w:hAnsi="Arial" w:cs="Arial"/>
                <w:b/>
              </w:rPr>
            </w:pPr>
          </w:p>
          <w:p w14:paraId="3F8B0D38" w14:textId="77777777" w:rsidR="00BE0A58" w:rsidRPr="00F6701C" w:rsidRDefault="00BE0A58" w:rsidP="00F6701C">
            <w:pPr>
              <w:jc w:val="center"/>
              <w:rPr>
                <w:rFonts w:ascii="Arial" w:hAnsi="Arial" w:cs="Arial"/>
                <w:b/>
              </w:rPr>
            </w:pPr>
            <w:proofErr w:type="gramStart"/>
            <w:r w:rsidRPr="00F6701C">
              <w:rPr>
                <w:rFonts w:ascii="Arial" w:hAnsi="Arial" w:cs="Arial"/>
                <w:b/>
              </w:rPr>
              <w:t>:::</w:t>
            </w:r>
            <w:proofErr w:type="gramEnd"/>
            <w:r w:rsidRPr="00F6701C">
              <w:rPr>
                <w:rFonts w:ascii="Arial" w:hAnsi="Arial" w:cs="Arial"/>
                <w:b/>
              </w:rPr>
              <w:t xml:space="preserve"> EMPRESA CONTRATADA :::</w:t>
            </w:r>
          </w:p>
          <w:p w14:paraId="548703B2" w14:textId="77777777" w:rsidR="00BE0A58" w:rsidRPr="00F6701C" w:rsidRDefault="00BE0A58" w:rsidP="00F6701C">
            <w:pPr>
              <w:jc w:val="center"/>
              <w:rPr>
                <w:rFonts w:ascii="Arial" w:hAnsi="Arial" w:cs="Arial"/>
                <w:b/>
              </w:rPr>
            </w:pPr>
            <w:r w:rsidRPr="00F6701C">
              <w:rPr>
                <w:rFonts w:ascii="Arial" w:hAnsi="Arial" w:cs="Arial"/>
                <w:b/>
              </w:rPr>
              <w:t xml:space="preserve">Representante Legal </w:t>
            </w:r>
          </w:p>
        </w:tc>
      </w:tr>
    </w:tbl>
    <w:p w14:paraId="1F4A6785" w14:textId="77777777" w:rsidR="00BE0A58" w:rsidRPr="00F6701C" w:rsidRDefault="00BE0A58" w:rsidP="00BE0A58">
      <w:pPr>
        <w:rPr>
          <w:rFonts w:ascii="Arial" w:hAnsi="Arial" w:cs="Arial"/>
          <w:b/>
        </w:rPr>
      </w:pPr>
    </w:p>
    <w:p w14:paraId="04721962" w14:textId="77777777" w:rsidR="00BE0A58" w:rsidRPr="00F6701C" w:rsidRDefault="00BE0A58" w:rsidP="00BE0A58">
      <w:pPr>
        <w:jc w:val="both"/>
        <w:rPr>
          <w:rFonts w:ascii="Arial" w:hAnsi="Arial" w:cs="Arial"/>
          <w:b/>
          <w:u w:val="single"/>
        </w:rPr>
      </w:pPr>
      <w:r w:rsidRPr="00F6701C">
        <w:rPr>
          <w:rFonts w:ascii="Arial" w:hAnsi="Arial" w:cs="Arial"/>
          <w:b/>
          <w:u w:val="single"/>
        </w:rPr>
        <w:t>TESTEMUNHAS:</w:t>
      </w:r>
    </w:p>
    <w:p w14:paraId="284483B1" w14:textId="77777777" w:rsidR="00BE0A58" w:rsidRPr="00F6701C" w:rsidRDefault="00BE0A58" w:rsidP="00BE0A58">
      <w:pPr>
        <w:jc w:val="both"/>
        <w:rPr>
          <w:rFonts w:ascii="Arial" w:hAnsi="Arial" w:cs="Arial"/>
          <w:b/>
          <w:u w:val="single"/>
        </w:rPr>
      </w:pPr>
    </w:p>
    <w:tbl>
      <w:tblPr>
        <w:tblW w:w="5000" w:type="pct"/>
        <w:jc w:val="center"/>
        <w:tblInd w:w="-113" w:type="dxa"/>
        <w:tblLayout w:type="fixed"/>
        <w:tblLook w:val="04A0" w:firstRow="1" w:lastRow="0" w:firstColumn="1" w:lastColumn="0" w:noHBand="0" w:noVBand="1"/>
      </w:tblPr>
      <w:tblGrid>
        <w:gridCol w:w="4904"/>
        <w:gridCol w:w="327"/>
        <w:gridCol w:w="4907"/>
      </w:tblGrid>
      <w:tr w:rsidR="00BE0A58" w:rsidRPr="00F6701C" w14:paraId="0BA9D609" w14:textId="77777777" w:rsidTr="00F6701C">
        <w:trPr>
          <w:trHeight w:val="1089"/>
          <w:jc w:val="center"/>
        </w:trPr>
        <w:tc>
          <w:tcPr>
            <w:tcW w:w="4114" w:type="dxa"/>
            <w:tcBorders>
              <w:top w:val="single" w:sz="4" w:space="0" w:color="000000"/>
              <w:left w:val="single" w:sz="4" w:space="0" w:color="000000"/>
              <w:bottom w:val="single" w:sz="4" w:space="0" w:color="000000"/>
            </w:tcBorders>
          </w:tcPr>
          <w:p w14:paraId="677CF4E4" w14:textId="77777777" w:rsidR="00BE0A58" w:rsidRPr="00F6701C" w:rsidRDefault="00BE0A58" w:rsidP="00F6701C">
            <w:pPr>
              <w:snapToGrid w:val="0"/>
              <w:rPr>
                <w:rFonts w:ascii="Arial" w:hAnsi="Arial" w:cs="Arial"/>
                <w:b/>
              </w:rPr>
            </w:pPr>
          </w:p>
          <w:p w14:paraId="3FCBB5A1" w14:textId="77777777" w:rsidR="00BE0A58" w:rsidRDefault="00BE0A58" w:rsidP="00F6701C">
            <w:pPr>
              <w:rPr>
                <w:rFonts w:ascii="Arial" w:hAnsi="Arial" w:cs="Arial"/>
                <w:b/>
              </w:rPr>
            </w:pPr>
          </w:p>
          <w:p w14:paraId="30EC2CFF" w14:textId="77777777" w:rsidR="00F6701C" w:rsidRDefault="00F6701C" w:rsidP="00F6701C">
            <w:pPr>
              <w:rPr>
                <w:rFonts w:ascii="Arial" w:hAnsi="Arial" w:cs="Arial"/>
                <w:b/>
              </w:rPr>
            </w:pPr>
          </w:p>
          <w:p w14:paraId="4E0AD07F" w14:textId="77777777" w:rsidR="00F6701C" w:rsidRDefault="00F6701C" w:rsidP="00F6701C">
            <w:pPr>
              <w:rPr>
                <w:rFonts w:ascii="Arial" w:hAnsi="Arial" w:cs="Arial"/>
                <w:b/>
              </w:rPr>
            </w:pPr>
          </w:p>
          <w:p w14:paraId="6F86EE34" w14:textId="77777777" w:rsidR="00F6701C" w:rsidRDefault="00F6701C" w:rsidP="00F6701C">
            <w:pPr>
              <w:rPr>
                <w:rFonts w:ascii="Arial" w:hAnsi="Arial" w:cs="Arial"/>
                <w:b/>
              </w:rPr>
            </w:pPr>
          </w:p>
          <w:p w14:paraId="266D2A3E" w14:textId="77777777" w:rsidR="00F6701C" w:rsidRPr="00F6701C" w:rsidRDefault="00F6701C" w:rsidP="00F6701C">
            <w:pPr>
              <w:rPr>
                <w:rFonts w:ascii="Arial" w:hAnsi="Arial" w:cs="Arial"/>
                <w:b/>
              </w:rPr>
            </w:pPr>
          </w:p>
          <w:p w14:paraId="0503C36C" w14:textId="77777777" w:rsidR="00BE0A58" w:rsidRPr="00F6701C" w:rsidRDefault="00BE0A58" w:rsidP="00F6701C">
            <w:pPr>
              <w:rPr>
                <w:rFonts w:ascii="Arial" w:hAnsi="Arial" w:cs="Arial"/>
                <w:b/>
              </w:rPr>
            </w:pPr>
            <w:r w:rsidRPr="00F6701C">
              <w:rPr>
                <w:rFonts w:ascii="Arial" w:hAnsi="Arial" w:cs="Arial"/>
                <w:b/>
              </w:rPr>
              <w:t>_________________________</w:t>
            </w:r>
          </w:p>
          <w:p w14:paraId="7C6CC938" w14:textId="77777777" w:rsidR="00BE0A58" w:rsidRPr="00F6701C" w:rsidRDefault="00BE0A58" w:rsidP="00F6701C">
            <w:pPr>
              <w:rPr>
                <w:rFonts w:ascii="Arial" w:hAnsi="Arial" w:cs="Arial"/>
                <w:b/>
              </w:rPr>
            </w:pPr>
            <w:r w:rsidRPr="00F6701C">
              <w:rPr>
                <w:rFonts w:ascii="Arial" w:hAnsi="Arial" w:cs="Arial"/>
                <w:b/>
              </w:rPr>
              <w:t>Nome:</w:t>
            </w:r>
          </w:p>
          <w:p w14:paraId="14075A38" w14:textId="0FED7A4C" w:rsidR="00BE0A58" w:rsidRPr="00F6701C" w:rsidRDefault="00BE0A58" w:rsidP="00F6701C">
            <w:pPr>
              <w:rPr>
                <w:rFonts w:ascii="Arial" w:hAnsi="Arial" w:cs="Arial"/>
                <w:b/>
              </w:rPr>
            </w:pPr>
            <w:r w:rsidRPr="00F6701C">
              <w:rPr>
                <w:rFonts w:ascii="Arial" w:hAnsi="Arial" w:cs="Arial"/>
                <w:b/>
              </w:rPr>
              <w:t>CPF:</w:t>
            </w:r>
          </w:p>
        </w:tc>
        <w:tc>
          <w:tcPr>
            <w:tcW w:w="274" w:type="dxa"/>
            <w:tcBorders>
              <w:left w:val="single" w:sz="4" w:space="0" w:color="000000"/>
            </w:tcBorders>
          </w:tcPr>
          <w:p w14:paraId="791CC612" w14:textId="77777777" w:rsidR="00BE0A58" w:rsidRPr="00F6701C" w:rsidRDefault="00BE0A58" w:rsidP="00F6701C">
            <w:pPr>
              <w:snapToGrid w:val="0"/>
              <w:jc w:val="both"/>
              <w:rPr>
                <w:rFonts w:ascii="Arial" w:hAnsi="Arial" w:cs="Arial"/>
                <w:b/>
              </w:rPr>
            </w:pPr>
          </w:p>
        </w:tc>
        <w:tc>
          <w:tcPr>
            <w:tcW w:w="4116" w:type="dxa"/>
            <w:tcBorders>
              <w:top w:val="single" w:sz="4" w:space="0" w:color="000000"/>
              <w:left w:val="single" w:sz="4" w:space="0" w:color="000000"/>
              <w:bottom w:val="single" w:sz="4" w:space="0" w:color="000000"/>
              <w:right w:val="single" w:sz="4" w:space="0" w:color="000000"/>
            </w:tcBorders>
          </w:tcPr>
          <w:p w14:paraId="5FE7956D" w14:textId="77777777" w:rsidR="00BE0A58" w:rsidRPr="00F6701C" w:rsidRDefault="00BE0A58" w:rsidP="00F6701C">
            <w:pPr>
              <w:snapToGrid w:val="0"/>
              <w:rPr>
                <w:rFonts w:ascii="Arial" w:hAnsi="Arial" w:cs="Arial"/>
                <w:b/>
              </w:rPr>
            </w:pPr>
          </w:p>
          <w:p w14:paraId="525C5E39" w14:textId="77777777" w:rsidR="00BE0A58" w:rsidRDefault="00BE0A58" w:rsidP="00F6701C">
            <w:pPr>
              <w:rPr>
                <w:rFonts w:ascii="Arial" w:hAnsi="Arial" w:cs="Arial"/>
                <w:b/>
              </w:rPr>
            </w:pPr>
          </w:p>
          <w:p w14:paraId="44FA4EFC" w14:textId="77777777" w:rsidR="00F6701C" w:rsidRDefault="00F6701C" w:rsidP="00F6701C">
            <w:pPr>
              <w:rPr>
                <w:rFonts w:ascii="Arial" w:hAnsi="Arial" w:cs="Arial"/>
                <w:b/>
              </w:rPr>
            </w:pPr>
          </w:p>
          <w:p w14:paraId="51B4F7CE" w14:textId="77777777" w:rsidR="00F6701C" w:rsidRDefault="00F6701C" w:rsidP="00F6701C">
            <w:pPr>
              <w:rPr>
                <w:rFonts w:ascii="Arial" w:hAnsi="Arial" w:cs="Arial"/>
                <w:b/>
              </w:rPr>
            </w:pPr>
          </w:p>
          <w:p w14:paraId="26938702" w14:textId="77777777" w:rsidR="00F6701C" w:rsidRDefault="00F6701C" w:rsidP="00F6701C">
            <w:pPr>
              <w:rPr>
                <w:rFonts w:ascii="Arial" w:hAnsi="Arial" w:cs="Arial"/>
                <w:b/>
              </w:rPr>
            </w:pPr>
          </w:p>
          <w:p w14:paraId="04AF2428" w14:textId="77777777" w:rsidR="00F6701C" w:rsidRPr="00F6701C" w:rsidRDefault="00F6701C" w:rsidP="00F6701C">
            <w:pPr>
              <w:rPr>
                <w:rFonts w:ascii="Arial" w:hAnsi="Arial" w:cs="Arial"/>
                <w:b/>
              </w:rPr>
            </w:pPr>
          </w:p>
          <w:p w14:paraId="3C979290" w14:textId="77777777" w:rsidR="00BE0A58" w:rsidRPr="00F6701C" w:rsidRDefault="00BE0A58" w:rsidP="00F6701C">
            <w:pPr>
              <w:rPr>
                <w:rFonts w:ascii="Arial" w:hAnsi="Arial" w:cs="Arial"/>
                <w:b/>
              </w:rPr>
            </w:pPr>
            <w:r w:rsidRPr="00F6701C">
              <w:rPr>
                <w:rFonts w:ascii="Arial" w:hAnsi="Arial" w:cs="Arial"/>
                <w:b/>
              </w:rPr>
              <w:t>__________________________</w:t>
            </w:r>
          </w:p>
          <w:p w14:paraId="1DDE80B2" w14:textId="77777777" w:rsidR="00BE0A58" w:rsidRPr="00F6701C" w:rsidRDefault="00BE0A58" w:rsidP="00F6701C">
            <w:pPr>
              <w:rPr>
                <w:rFonts w:ascii="Arial" w:hAnsi="Arial" w:cs="Arial"/>
                <w:b/>
              </w:rPr>
            </w:pPr>
            <w:r w:rsidRPr="00F6701C">
              <w:rPr>
                <w:rFonts w:ascii="Arial" w:hAnsi="Arial" w:cs="Arial"/>
                <w:b/>
              </w:rPr>
              <w:t>Nome:</w:t>
            </w:r>
          </w:p>
          <w:p w14:paraId="7BFBF318" w14:textId="77777777" w:rsidR="00BE0A58" w:rsidRPr="00F6701C" w:rsidRDefault="00BE0A58" w:rsidP="00F6701C">
            <w:pPr>
              <w:jc w:val="both"/>
              <w:rPr>
                <w:rFonts w:ascii="Arial" w:hAnsi="Arial" w:cs="Arial"/>
                <w:b/>
              </w:rPr>
            </w:pPr>
            <w:r w:rsidRPr="00F6701C">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F53A21">
      <w:headerReference w:type="default" r:id="rId23"/>
      <w:footerReference w:type="default" r:id="rId24"/>
      <w:pgSz w:w="11906" w:h="16838"/>
      <w:pgMar w:top="1812" w:right="850" w:bottom="568" w:left="1134" w:header="567"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F6701C" w:rsidRDefault="00F6701C">
      <w:r>
        <w:separator/>
      </w:r>
    </w:p>
  </w:endnote>
  <w:endnote w:type="continuationSeparator" w:id="0">
    <w:p w14:paraId="37A55125" w14:textId="77777777" w:rsidR="00F6701C" w:rsidRDefault="00F6701C">
      <w:r>
        <w:continuationSeparator/>
      </w:r>
    </w:p>
  </w:endnote>
  <w:endnote w:type="continuationNotice" w:id="1">
    <w:p w14:paraId="588BE3C2" w14:textId="77777777" w:rsidR="00F6701C" w:rsidRDefault="00F67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6701C" w:rsidRPr="00BF6A10" w:rsidRDefault="00F6701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F41BF37" w:rsidR="00F6701C" w:rsidRPr="00BF6A10" w:rsidRDefault="00F6701C"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472/2024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4737E">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4737E">
      <w:rPr>
        <w:rFonts w:ascii="Arial" w:hAnsi="Arial" w:cs="Arial"/>
        <w:b/>
        <w:noProof/>
        <w:sz w:val="16"/>
      </w:rPr>
      <w:t>30</w:t>
    </w:r>
    <w:r w:rsidRPr="003426BF">
      <w:rPr>
        <w:rFonts w:ascii="Arial" w:hAnsi="Arial" w:cs="Arial"/>
        <w:b/>
        <w:sz w:val="16"/>
      </w:rPr>
      <w:fldChar w:fldCharType="end"/>
    </w:r>
  </w:p>
  <w:p w14:paraId="5FAE6968" w14:textId="77777777" w:rsidR="00F6701C" w:rsidRPr="00BF6A10" w:rsidRDefault="00F6701C" w:rsidP="00183407">
    <w:pPr>
      <w:ind w:left="3346"/>
      <w:rPr>
        <w:rFonts w:ascii="Arial" w:hAnsi="Arial" w:cs="Arial"/>
        <w:sz w:val="4"/>
        <w:szCs w:val="4"/>
      </w:rPr>
    </w:pPr>
  </w:p>
  <w:p w14:paraId="410E9765" w14:textId="77777777" w:rsidR="00F6701C" w:rsidRDefault="00F6701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F6701C" w:rsidRDefault="00F6701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F6701C" w:rsidRPr="00BF6A10" w:rsidRDefault="00F6701C" w:rsidP="00183407">
    <w:pPr>
      <w:jc w:val="center"/>
    </w:pPr>
  </w:p>
  <w:p w14:paraId="6CA6F235" w14:textId="77777777" w:rsidR="00F6701C" w:rsidRDefault="00F6701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F6701C" w:rsidRDefault="00F6701C">
      <w:r>
        <w:separator/>
      </w:r>
    </w:p>
  </w:footnote>
  <w:footnote w:type="continuationSeparator" w:id="0">
    <w:p w14:paraId="50D90AA7" w14:textId="77777777" w:rsidR="00F6701C" w:rsidRDefault="00F6701C">
      <w:r>
        <w:continuationSeparator/>
      </w:r>
    </w:p>
  </w:footnote>
  <w:footnote w:type="continuationNotice" w:id="1">
    <w:p w14:paraId="42835732" w14:textId="77777777" w:rsidR="00F6701C" w:rsidRDefault="00F670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368B2394" w:rsidR="00F6701C" w:rsidRDefault="00F6701C">
    <w:pPr>
      <w:pStyle w:val="Cabealho"/>
    </w:pPr>
    <w:r>
      <w:rPr>
        <w:noProof/>
        <w:lang w:eastAsia="pt-BR"/>
      </w:rPr>
      <w:drawing>
        <wp:inline distT="0" distB="0" distL="0" distR="0" wp14:anchorId="12E0A4D5" wp14:editId="45486040">
          <wp:extent cx="2101525" cy="585216"/>
          <wp:effectExtent l="0" t="0" r="0"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ra.png"/>
                  <pic:cNvPicPr/>
                </pic:nvPicPr>
                <pic:blipFill>
                  <a:blip r:embed="rId1">
                    <a:extLst>
                      <a:ext uri="{28A0092B-C50C-407E-A947-70E740481C1C}">
                        <a14:useLocalDpi xmlns:a14="http://schemas.microsoft.com/office/drawing/2010/main" val="0"/>
                      </a:ext>
                    </a:extLst>
                  </a:blip>
                  <a:stretch>
                    <a:fillRect/>
                  </a:stretch>
                </pic:blipFill>
                <pic:spPr>
                  <a:xfrm>
                    <a:off x="0" y="0"/>
                    <a:ext cx="2102220" cy="5854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6A76050"/>
    <w:multiLevelType w:val="multilevel"/>
    <w:tmpl w:val="699CF3B4"/>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8"/>
  </w:num>
  <w:num w:numId="16">
    <w:abstractNumId w:val="14"/>
  </w:num>
  <w:num w:numId="17">
    <w:abstractNumId w:val="16"/>
  </w:num>
  <w:num w:numId="18">
    <w:abstractNumId w:val="25"/>
  </w:num>
  <w:num w:numId="19">
    <w:abstractNumId w:val="21"/>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2"/>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3"/>
  </w:num>
  <w:num w:numId="29">
    <w:abstractNumId w:val="5"/>
  </w:num>
  <w:num w:numId="3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30DF"/>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2C5"/>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4737E"/>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26A"/>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518B"/>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4473"/>
    <w:rsid w:val="005C6803"/>
    <w:rsid w:val="005C7427"/>
    <w:rsid w:val="005D0AA1"/>
    <w:rsid w:val="005D1FA8"/>
    <w:rsid w:val="005D59C7"/>
    <w:rsid w:val="005E1B2D"/>
    <w:rsid w:val="005E2637"/>
    <w:rsid w:val="005E3609"/>
    <w:rsid w:val="005E52AF"/>
    <w:rsid w:val="005E54F6"/>
    <w:rsid w:val="005E6558"/>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6A"/>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B90"/>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1ED0"/>
    <w:rsid w:val="007B4A13"/>
    <w:rsid w:val="007B4A4E"/>
    <w:rsid w:val="007B657D"/>
    <w:rsid w:val="007B7D00"/>
    <w:rsid w:val="007C70F2"/>
    <w:rsid w:val="007C7B67"/>
    <w:rsid w:val="007D041F"/>
    <w:rsid w:val="007D1F29"/>
    <w:rsid w:val="007D40E7"/>
    <w:rsid w:val="007D472F"/>
    <w:rsid w:val="007E1865"/>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1F00"/>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3F25"/>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2402"/>
    <w:rsid w:val="00B36CC9"/>
    <w:rsid w:val="00B374A3"/>
    <w:rsid w:val="00B37D5B"/>
    <w:rsid w:val="00B408CA"/>
    <w:rsid w:val="00B41DD9"/>
    <w:rsid w:val="00B50BAD"/>
    <w:rsid w:val="00B537BD"/>
    <w:rsid w:val="00B56E73"/>
    <w:rsid w:val="00B616FA"/>
    <w:rsid w:val="00B61818"/>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535F"/>
    <w:rsid w:val="00BC773B"/>
    <w:rsid w:val="00BD00B1"/>
    <w:rsid w:val="00BD1164"/>
    <w:rsid w:val="00BD4B3F"/>
    <w:rsid w:val="00BD5769"/>
    <w:rsid w:val="00BE0A58"/>
    <w:rsid w:val="00BE1754"/>
    <w:rsid w:val="00BE177B"/>
    <w:rsid w:val="00BE3BBC"/>
    <w:rsid w:val="00BE40CD"/>
    <w:rsid w:val="00BE4EC5"/>
    <w:rsid w:val="00BE5E68"/>
    <w:rsid w:val="00BF173D"/>
    <w:rsid w:val="00BF656B"/>
    <w:rsid w:val="00BF6A10"/>
    <w:rsid w:val="00C02B77"/>
    <w:rsid w:val="00C035C8"/>
    <w:rsid w:val="00C0441D"/>
    <w:rsid w:val="00C0600B"/>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05F2"/>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1D25"/>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56C"/>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C6E60"/>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55AB"/>
    <w:rsid w:val="00F2615F"/>
    <w:rsid w:val="00F2699D"/>
    <w:rsid w:val="00F27D45"/>
    <w:rsid w:val="00F30B93"/>
    <w:rsid w:val="00F31B66"/>
    <w:rsid w:val="00F31BE4"/>
    <w:rsid w:val="00F407CD"/>
    <w:rsid w:val="00F45177"/>
    <w:rsid w:val="00F47237"/>
    <w:rsid w:val="00F4776B"/>
    <w:rsid w:val="00F528A6"/>
    <w:rsid w:val="00F539FE"/>
    <w:rsid w:val="00F53A21"/>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6701C"/>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BE0A5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BE0A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71763c0a-43a9-4215-9c1e-ac13867d38db"/>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dcmitype/"/>
    <ds:schemaRef ds:uri="http://schemas.microsoft.com/office/infopath/2007/PartnerControls"/>
    <ds:schemaRef ds:uri="60198707-c4ff-4d5d-8bc5-5efdd47f407d"/>
    <ds:schemaRef ds:uri="http://www.w3.org/XML/1998/namespace"/>
  </ds:schemaRefs>
</ds:datastoreItem>
</file>

<file path=customXml/itemProps4.xml><?xml version="1.0" encoding="utf-8"?>
<ds:datastoreItem xmlns:ds="http://schemas.openxmlformats.org/officeDocument/2006/customXml" ds:itemID="{F93CEF1F-BA7C-4128-9E05-F10C0137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30</Pages>
  <Words>13592</Words>
  <Characters>73400</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86819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17</cp:revision>
  <cp:lastPrinted>2022-08-03T17:48:00Z</cp:lastPrinted>
  <dcterms:created xsi:type="dcterms:W3CDTF">2024-06-20T17:49:00Z</dcterms:created>
  <dcterms:modified xsi:type="dcterms:W3CDTF">2024-10-01T12:33:00Z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