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11A49D16"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1B3F9A">
        <w:rPr>
          <w:b/>
          <w:sz w:val="20"/>
          <w:szCs w:val="20"/>
          <w:lang w:val="pt-BR"/>
        </w:rPr>
        <w:t>45</w:t>
      </w:r>
      <w:r>
        <w:rPr>
          <w:b/>
          <w:sz w:val="20"/>
          <w:szCs w:val="20"/>
          <w:lang w:val="pt-BR"/>
        </w:rPr>
        <w:t>/</w:t>
      </w:r>
      <w:r w:rsidR="001B3F9A">
        <w:rPr>
          <w:b/>
          <w:sz w:val="20"/>
          <w:szCs w:val="20"/>
          <w:lang w:val="pt-BR"/>
        </w:rPr>
        <w:t>2024</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005A1FA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F37A82">
        <w:rPr>
          <w:b/>
          <w:sz w:val="20"/>
          <w:szCs w:val="20"/>
          <w:lang w:val="pt-BR"/>
        </w:rPr>
        <w:t>109.23</w:t>
      </w:r>
      <w:r w:rsidR="00EB2A97">
        <w:rPr>
          <w:b/>
          <w:sz w:val="20"/>
          <w:szCs w:val="20"/>
          <w:lang w:val="pt-BR"/>
        </w:rPr>
        <w:t>0</w:t>
      </w:r>
      <w:r w:rsidR="00F37A82">
        <w:rPr>
          <w:b/>
          <w:sz w:val="20"/>
          <w:szCs w:val="20"/>
          <w:lang w:val="pt-BR"/>
        </w:rPr>
        <w:t>/2024</w:t>
      </w:r>
    </w:p>
    <w:p w14:paraId="4DF3BAAE" w14:textId="4043EA6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B3F9A">
        <w:rPr>
          <w:b/>
          <w:sz w:val="20"/>
          <w:szCs w:val="20"/>
          <w:lang w:val="pt-BR"/>
        </w:rPr>
        <w:t>22/11/2024</w:t>
      </w:r>
      <w:r w:rsidRPr="00B039A0">
        <w:rPr>
          <w:b/>
          <w:sz w:val="20"/>
          <w:szCs w:val="20"/>
          <w:lang w:val="pt-BR"/>
        </w:rPr>
        <w:t xml:space="preserve"> </w:t>
      </w:r>
      <w:r w:rsidR="001B3F9A">
        <w:rPr>
          <w:b/>
          <w:sz w:val="20"/>
          <w:szCs w:val="20"/>
          <w:lang w:val="pt-BR"/>
        </w:rPr>
        <w:t>–</w:t>
      </w:r>
      <w:r w:rsidRPr="00B039A0">
        <w:rPr>
          <w:b/>
          <w:sz w:val="20"/>
          <w:szCs w:val="20"/>
          <w:lang w:val="pt-BR"/>
        </w:rPr>
        <w:t xml:space="preserve"> </w:t>
      </w:r>
      <w:r w:rsidR="001B3F9A">
        <w:rPr>
          <w:b/>
          <w:sz w:val="20"/>
          <w:szCs w:val="20"/>
          <w:lang w:val="pt-BR"/>
        </w:rPr>
        <w:t>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ADDCBB5"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1B3F9A">
        <w:rPr>
          <w:b/>
          <w:sz w:val="20"/>
          <w:szCs w:val="20"/>
          <w:lang w:val="pt-BR"/>
        </w:rPr>
        <w:t>22/11/2024</w:t>
      </w:r>
      <w:r w:rsidRPr="00DA4310">
        <w:rPr>
          <w:b/>
          <w:sz w:val="20"/>
          <w:szCs w:val="20"/>
        </w:rPr>
        <w:t xml:space="preserve"> </w:t>
      </w:r>
      <w:r w:rsidR="001B3F9A">
        <w:rPr>
          <w:b/>
          <w:sz w:val="20"/>
          <w:szCs w:val="20"/>
          <w:lang w:val="pt-BR"/>
        </w:rPr>
        <w:t>–</w:t>
      </w:r>
      <w:r w:rsidRPr="00DA4310">
        <w:rPr>
          <w:b/>
          <w:sz w:val="20"/>
          <w:szCs w:val="20"/>
        </w:rPr>
        <w:t xml:space="preserve"> </w:t>
      </w:r>
      <w:r w:rsidR="001B3F9A">
        <w:rPr>
          <w:b/>
          <w:sz w:val="20"/>
          <w:szCs w:val="20"/>
          <w:lang w:val="pt-BR"/>
        </w:rPr>
        <w:t>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16BD2B7"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F37A82">
        <w:rPr>
          <w:rFonts w:ascii="Arial" w:hAnsi="Arial" w:cs="Arial"/>
          <w:b/>
        </w:rPr>
        <w:t>O</w:t>
      </w:r>
      <w:r w:rsidR="00F37A82" w:rsidRPr="00F37A82">
        <w:rPr>
          <w:rFonts w:ascii="Arial" w:hAnsi="Arial" w:cs="Arial"/>
          <w:b/>
        </w:rPr>
        <w:t xml:space="preserve">utorga de concessão de uso de área aeroportuária externa, </w:t>
      </w:r>
      <w:r w:rsidR="00F37A82">
        <w:rPr>
          <w:rFonts w:ascii="Arial" w:hAnsi="Arial" w:cs="Arial"/>
          <w:b/>
        </w:rPr>
        <w:t>L</w:t>
      </w:r>
      <w:r w:rsidR="00F37A82" w:rsidRPr="00F37A82">
        <w:rPr>
          <w:rFonts w:ascii="Arial" w:hAnsi="Arial" w:cs="Arial"/>
          <w:b/>
        </w:rPr>
        <w:t>ote</w:t>
      </w:r>
      <w:r w:rsidR="00EB2A97">
        <w:rPr>
          <w:rFonts w:ascii="Arial" w:hAnsi="Arial" w:cs="Arial"/>
          <w:b/>
        </w:rPr>
        <w:t>s</w:t>
      </w:r>
      <w:r w:rsidR="00F37A82" w:rsidRPr="00F37A82">
        <w:rPr>
          <w:rFonts w:ascii="Arial" w:hAnsi="Arial" w:cs="Arial"/>
          <w:b/>
        </w:rPr>
        <w:t xml:space="preserve"> 1</w:t>
      </w:r>
      <w:r w:rsidR="00EB2A97">
        <w:rPr>
          <w:rFonts w:ascii="Arial" w:hAnsi="Arial" w:cs="Arial"/>
          <w:b/>
        </w:rPr>
        <w:t>2 e 13</w:t>
      </w:r>
      <w:r w:rsidR="00F37A82" w:rsidRPr="00F37A82">
        <w:rPr>
          <w:rFonts w:ascii="Arial" w:hAnsi="Arial" w:cs="Arial"/>
          <w:b/>
        </w:rPr>
        <w:t xml:space="preserve">, a título oneroso, no Aeroporto de Piracicaba, visando a exploração de </w:t>
      </w:r>
      <w:r w:rsidR="00F37A82" w:rsidRPr="00F37A82">
        <w:rPr>
          <w:rFonts w:ascii="Arial" w:hAnsi="Arial" w:cs="Arial"/>
          <w:b/>
          <w:bCs/>
        </w:rPr>
        <w:t>atividades especificas aeroportuárias</w:t>
      </w:r>
      <w:r w:rsidR="00F37A82">
        <w:rPr>
          <w:rFonts w:ascii="Arial" w:hAnsi="Arial" w:cs="Arial"/>
          <w:b/>
          <w:bCs/>
        </w:rPr>
        <w:t>.</w:t>
      </w:r>
    </w:p>
    <w:p w14:paraId="4DD8D191" w14:textId="6BF9B93F" w:rsidR="00B039A0" w:rsidRDefault="00906BC5" w:rsidP="00F37A82">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F37A82" w:rsidRPr="00F37A82">
        <w:rPr>
          <w:rFonts w:ascii="Arial" w:hAnsi="Arial" w:cs="Arial"/>
        </w:rPr>
        <w:t>Secretaria Municipal de Desenvolvimento Econômico, Trabalho e Turismo</w:t>
      </w:r>
    </w:p>
    <w:p w14:paraId="664487F7" w14:textId="76D0B240" w:rsidR="00564381" w:rsidRDefault="00CA2935" w:rsidP="00F37A82">
      <w:pPr>
        <w:numPr>
          <w:ilvl w:val="0"/>
          <w:numId w:val="10"/>
        </w:numPr>
        <w:tabs>
          <w:tab w:val="left" w:pos="284"/>
        </w:tabs>
        <w:jc w:val="both"/>
        <w:rPr>
          <w:rFonts w:ascii="Arial" w:hAnsi="Arial" w:cs="Arial"/>
        </w:rPr>
      </w:pPr>
      <w:r w:rsidRPr="00DA5DE2">
        <w:rPr>
          <w:rFonts w:ascii="Arial" w:hAnsi="Arial" w:cs="Arial"/>
        </w:rPr>
        <w:t xml:space="preserve">Prazo de </w:t>
      </w:r>
      <w:r w:rsidRPr="001E281D">
        <w:rPr>
          <w:rFonts w:ascii="Arial" w:hAnsi="Arial" w:cs="Arial"/>
        </w:rPr>
        <w:t>concessão: 2</w:t>
      </w:r>
      <w:r>
        <w:rPr>
          <w:rFonts w:ascii="Arial" w:hAnsi="Arial" w:cs="Arial"/>
        </w:rPr>
        <w:t xml:space="preserve"> (dois)</w:t>
      </w:r>
      <w:r w:rsidRPr="001E281D">
        <w:rPr>
          <w:rFonts w:ascii="Arial" w:hAnsi="Arial" w:cs="Arial"/>
        </w:rPr>
        <w:t xml:space="preserve"> anos, prorrogável por até 25</w:t>
      </w:r>
      <w:r>
        <w:rPr>
          <w:rFonts w:ascii="Arial" w:hAnsi="Arial" w:cs="Arial"/>
        </w:rPr>
        <w:t xml:space="preserve"> (vinte e cinco)</w:t>
      </w:r>
      <w:r w:rsidRPr="001E281D">
        <w:rPr>
          <w:rFonts w:ascii="Arial" w:hAnsi="Arial" w:cs="Arial"/>
        </w:rPr>
        <w:t xml:space="preserve"> anos, conforme </w:t>
      </w:r>
      <w:r>
        <w:rPr>
          <w:rFonts w:ascii="Arial" w:hAnsi="Arial" w:cs="Arial"/>
        </w:rPr>
        <w:t>A</w:t>
      </w:r>
      <w:r w:rsidRPr="001E281D">
        <w:rPr>
          <w:rFonts w:ascii="Arial" w:hAnsi="Arial" w:cs="Arial"/>
        </w:rPr>
        <w:t>rt. 13 e 15 da resolução ANAC nº 113/09</w:t>
      </w:r>
      <w:r>
        <w:rPr>
          <w:rFonts w:ascii="Arial" w:hAnsi="Arial" w:cs="Arial"/>
        </w:rPr>
        <w:t>.</w:t>
      </w:r>
    </w:p>
    <w:p w14:paraId="776E27CE" w14:textId="77777777" w:rsidR="00564381" w:rsidRDefault="00564381" w:rsidP="00564381">
      <w:pPr>
        <w:tabs>
          <w:tab w:val="left" w:pos="284"/>
        </w:tabs>
        <w:jc w:val="both"/>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52BFB4C"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E477AB">
        <w:rPr>
          <w:rFonts w:ascii="Arial" w:hAnsi="Arial" w:cs="Arial"/>
        </w:rPr>
        <w:t>Maior oferta</w:t>
      </w:r>
      <w:r w:rsidR="00CA7A91">
        <w:rPr>
          <w:rFonts w:ascii="Arial" w:hAnsi="Arial" w:cs="Arial"/>
        </w:rPr>
        <w:t xml:space="preserve"> (Maior lance)</w:t>
      </w:r>
      <w:r w:rsidR="00E477AB">
        <w:rPr>
          <w:rFonts w:ascii="Arial" w:hAnsi="Arial" w:cs="Arial"/>
        </w:rPr>
        <w:t>.</w:t>
      </w:r>
    </w:p>
    <w:p w14:paraId="7231F326" w14:textId="7820CC5D" w:rsidR="00B039A0" w:rsidRPr="00664B77"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682334">
        <w:rPr>
          <w:rFonts w:ascii="Arial" w:hAnsi="Arial" w:cs="Arial"/>
        </w:rPr>
        <w:t>Valor do lance inicial</w:t>
      </w:r>
      <w:r w:rsidR="00564381">
        <w:rPr>
          <w:rFonts w:ascii="Arial" w:hAnsi="Arial" w:cs="Arial"/>
        </w:rPr>
        <w:t>.</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3029EB89" w14:textId="7A460299" w:rsidR="00DC2F9A" w:rsidRDefault="00197A2C" w:rsidP="00DC2F9A">
      <w:pPr>
        <w:numPr>
          <w:ilvl w:val="0"/>
          <w:numId w:val="9"/>
        </w:numPr>
        <w:tabs>
          <w:tab w:val="left" w:pos="284"/>
        </w:tabs>
        <w:jc w:val="both"/>
        <w:rPr>
          <w:rFonts w:ascii="Arial" w:hAnsi="Arial" w:cs="Arial"/>
        </w:rPr>
      </w:pPr>
      <w:r w:rsidRPr="00197A2C">
        <w:rPr>
          <w:rFonts w:ascii="Arial" w:hAnsi="Arial" w:cs="Arial"/>
        </w:rPr>
        <w:t xml:space="preserve">Deverá ser especificado na proposta o </w:t>
      </w:r>
      <w:r w:rsidRPr="00197A2C">
        <w:rPr>
          <w:rFonts w:ascii="Arial" w:hAnsi="Arial" w:cs="Arial"/>
          <w:b/>
        </w:rPr>
        <w:t>valor unitário e total</w:t>
      </w:r>
      <w:r w:rsidRPr="00197A2C">
        <w:rPr>
          <w:rFonts w:ascii="Arial" w:hAnsi="Arial" w:cs="Arial"/>
        </w:rPr>
        <w:t xml:space="preserve"> expresso em moeda corrente nacional</w:t>
      </w:r>
      <w:r>
        <w:rPr>
          <w:rFonts w:ascii="Arial" w:hAnsi="Arial" w:cs="Arial"/>
        </w:rPr>
        <w:t>.</w:t>
      </w:r>
    </w:p>
    <w:p w14:paraId="433DC1B5" w14:textId="7F82023A" w:rsidR="00CA2935" w:rsidRPr="00682334" w:rsidRDefault="00682334" w:rsidP="002D4AE4">
      <w:pPr>
        <w:numPr>
          <w:ilvl w:val="0"/>
          <w:numId w:val="9"/>
        </w:numPr>
        <w:tabs>
          <w:tab w:val="left" w:pos="284"/>
        </w:tabs>
        <w:jc w:val="both"/>
        <w:rPr>
          <w:rFonts w:ascii="Arial" w:hAnsi="Arial" w:cs="Arial"/>
        </w:rPr>
      </w:pPr>
      <w:r w:rsidRPr="00682334">
        <w:rPr>
          <w:rFonts w:ascii="Arial" w:hAnsi="Arial" w:cs="Arial"/>
        </w:rPr>
        <w:t xml:space="preserve">Valor mínimo para o lance inicial será de </w:t>
      </w:r>
      <w:r w:rsidRPr="00682334">
        <w:rPr>
          <w:rFonts w:ascii="Arial" w:hAnsi="Arial" w:cs="Arial"/>
          <w:b/>
        </w:rPr>
        <w:t>R$ 20.000,00 (vinte mil reais), não podendo ser ofertado valor inferior.</w:t>
      </w:r>
    </w:p>
    <w:p w14:paraId="333D1E08" w14:textId="77777777" w:rsidR="00CA2935" w:rsidRDefault="00CA2935" w:rsidP="00CA2935">
      <w:pPr>
        <w:numPr>
          <w:ilvl w:val="0"/>
          <w:numId w:val="9"/>
        </w:numPr>
        <w:tabs>
          <w:tab w:val="left" w:pos="284"/>
        </w:tabs>
        <w:jc w:val="both"/>
        <w:rPr>
          <w:rFonts w:ascii="Arial" w:hAnsi="Arial" w:cs="Arial"/>
        </w:rPr>
      </w:pPr>
      <w:r w:rsidRPr="00B21B65">
        <w:rPr>
          <w:rFonts w:ascii="Arial" w:hAnsi="Arial" w:cs="Arial"/>
        </w:rPr>
        <w:t xml:space="preserve">Os espaços públicos a serem concedidos destinam-se a construção de edificação, sendo que as novas construções a serem implantadas no Aeroporto deverão conter, no mínimo, 600m² (seiscentos metros quadrados) de área construída térrea, para desenvolvimento de atividades especificas aeroportuárias, no Aeroporto de Piracicaba “Pedro Morganti”, conforme planta (ANEXO </w:t>
      </w:r>
      <w:r>
        <w:rPr>
          <w:rFonts w:ascii="Arial" w:hAnsi="Arial" w:cs="Arial"/>
        </w:rPr>
        <w:t>B</w:t>
      </w:r>
      <w:r w:rsidRPr="00B21B65">
        <w:rPr>
          <w:rFonts w:ascii="Arial" w:hAnsi="Arial" w:cs="Arial"/>
        </w:rPr>
        <w:t xml:space="preserve">) e memorial descritivo (ANEXO </w:t>
      </w:r>
      <w:r>
        <w:rPr>
          <w:rFonts w:ascii="Arial" w:hAnsi="Arial" w:cs="Arial"/>
        </w:rPr>
        <w:t>A</w:t>
      </w:r>
      <w:r w:rsidRPr="00B21B65">
        <w:rPr>
          <w:rFonts w:ascii="Arial" w:hAnsi="Arial" w:cs="Arial"/>
        </w:rPr>
        <w:t>) e tabela a seguir:</w:t>
      </w:r>
    </w:p>
    <w:p w14:paraId="4AB5E209" w14:textId="77777777" w:rsidR="00CA2935" w:rsidRDefault="00CA2935" w:rsidP="00CA2935">
      <w:pPr>
        <w:tabs>
          <w:tab w:val="left" w:pos="284"/>
        </w:tabs>
        <w:jc w:val="both"/>
        <w:rPr>
          <w:rFonts w:ascii="Arial" w:hAnsi="Arial" w:cs="Arial"/>
        </w:rPr>
      </w:pPr>
    </w:p>
    <w:tbl>
      <w:tblPr>
        <w:tblW w:w="9673" w:type="dxa"/>
        <w:tblInd w:w="239" w:type="dxa"/>
        <w:tblCellMar>
          <w:left w:w="10" w:type="dxa"/>
          <w:right w:w="10" w:type="dxa"/>
        </w:tblCellMar>
        <w:tblLook w:val="0000" w:firstRow="0" w:lastRow="0" w:firstColumn="0" w:lastColumn="0" w:noHBand="0" w:noVBand="0"/>
      </w:tblPr>
      <w:tblGrid>
        <w:gridCol w:w="2291"/>
        <w:gridCol w:w="2521"/>
        <w:gridCol w:w="2360"/>
        <w:gridCol w:w="2501"/>
      </w:tblGrid>
      <w:tr w:rsidR="00682334" w:rsidRPr="00B21B65" w14:paraId="2CCEBA59" w14:textId="77777777" w:rsidTr="00682334">
        <w:tc>
          <w:tcPr>
            <w:tcW w:w="2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D57E6" w14:textId="77777777" w:rsidR="00682334" w:rsidRPr="00B21B65" w:rsidRDefault="00682334" w:rsidP="00682334">
            <w:pPr>
              <w:keepLines/>
              <w:jc w:val="both"/>
              <w:rPr>
                <w:rFonts w:ascii="Arial" w:hAnsi="Arial" w:cs="Arial"/>
                <w:color w:val="000000"/>
                <w:kern w:val="0"/>
                <w:lang w:eastAsia="pt-BR"/>
              </w:rPr>
            </w:pPr>
            <w:r w:rsidRPr="00B21B65">
              <w:rPr>
                <w:rFonts w:ascii="Arial" w:hAnsi="Arial" w:cs="Arial"/>
                <w:color w:val="000000"/>
                <w:kern w:val="0"/>
                <w:lang w:eastAsia="pt-BR"/>
              </w:rPr>
              <w:t>Lote</w:t>
            </w:r>
          </w:p>
        </w:tc>
        <w:tc>
          <w:tcPr>
            <w:tcW w:w="2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1EA39" w14:textId="77777777" w:rsidR="00682334" w:rsidRPr="00B21B65" w:rsidRDefault="00682334" w:rsidP="00682334">
            <w:pPr>
              <w:keepLines/>
              <w:jc w:val="both"/>
              <w:rPr>
                <w:rFonts w:ascii="Arial" w:hAnsi="Arial" w:cs="Arial"/>
                <w:color w:val="000000"/>
                <w:kern w:val="0"/>
                <w:lang w:eastAsia="pt-BR"/>
              </w:rPr>
            </w:pPr>
            <w:r w:rsidRPr="00B21B65">
              <w:rPr>
                <w:rFonts w:ascii="Arial" w:hAnsi="Arial" w:cs="Arial"/>
                <w:color w:val="000000"/>
                <w:kern w:val="0"/>
                <w:lang w:eastAsia="pt-BR"/>
              </w:rPr>
              <w:t>Área Útil (m2)</w:t>
            </w:r>
          </w:p>
        </w:tc>
        <w:tc>
          <w:tcPr>
            <w:tcW w:w="2360" w:type="dxa"/>
            <w:tcBorders>
              <w:top w:val="single" w:sz="4" w:space="0" w:color="000000"/>
              <w:left w:val="single" w:sz="4" w:space="0" w:color="000000"/>
              <w:bottom w:val="single" w:sz="4" w:space="0" w:color="000000"/>
              <w:right w:val="single" w:sz="4" w:space="0" w:color="000000"/>
            </w:tcBorders>
            <w:vAlign w:val="center"/>
          </w:tcPr>
          <w:p w14:paraId="10E8E773" w14:textId="48FA6243" w:rsidR="00682334" w:rsidRPr="00B21B65" w:rsidRDefault="00682334" w:rsidP="00682334">
            <w:pPr>
              <w:keepLines/>
              <w:jc w:val="both"/>
              <w:rPr>
                <w:rFonts w:ascii="Arial" w:hAnsi="Arial" w:cs="Arial"/>
                <w:color w:val="000000"/>
                <w:kern w:val="0"/>
                <w:lang w:eastAsia="pt-BR"/>
              </w:rPr>
            </w:pPr>
            <w:r>
              <w:rPr>
                <w:rFonts w:ascii="Arial" w:hAnsi="Arial" w:cs="Arial"/>
                <w:color w:val="000000"/>
                <w:kern w:val="0"/>
                <w:lang w:eastAsia="pt-BR"/>
              </w:rPr>
              <w:t>Valor mínimo lance inicial</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3541E" w14:textId="32181BC1" w:rsidR="00682334" w:rsidRPr="00B21B65" w:rsidRDefault="00682334" w:rsidP="00682334">
            <w:pPr>
              <w:keepLines/>
              <w:jc w:val="both"/>
              <w:rPr>
                <w:rFonts w:ascii="Arial" w:hAnsi="Arial" w:cs="Arial"/>
                <w:color w:val="000000"/>
                <w:kern w:val="0"/>
                <w:lang w:eastAsia="pt-BR"/>
              </w:rPr>
            </w:pPr>
            <w:r w:rsidRPr="00B21B65">
              <w:rPr>
                <w:rFonts w:ascii="Arial" w:hAnsi="Arial" w:cs="Arial"/>
                <w:color w:val="000000"/>
                <w:kern w:val="0"/>
                <w:lang w:eastAsia="pt-BR"/>
              </w:rPr>
              <w:t xml:space="preserve">Valor </w:t>
            </w:r>
            <w:r>
              <w:rPr>
                <w:rFonts w:ascii="Arial" w:hAnsi="Arial" w:cs="Arial"/>
                <w:color w:val="000000"/>
                <w:kern w:val="0"/>
                <w:lang w:eastAsia="pt-BR"/>
              </w:rPr>
              <w:t>do</w:t>
            </w:r>
            <w:r w:rsidRPr="00B21B65">
              <w:rPr>
                <w:rFonts w:ascii="Arial" w:hAnsi="Arial" w:cs="Arial"/>
                <w:color w:val="000000"/>
                <w:kern w:val="0"/>
                <w:lang w:eastAsia="pt-BR"/>
              </w:rPr>
              <w:t xml:space="preserve"> metro quadrado</w:t>
            </w:r>
          </w:p>
        </w:tc>
      </w:tr>
      <w:tr w:rsidR="00682334" w:rsidRPr="00B21B65" w14:paraId="3BC469A1" w14:textId="77777777" w:rsidTr="00682334">
        <w:trPr>
          <w:trHeight w:val="505"/>
        </w:trPr>
        <w:tc>
          <w:tcPr>
            <w:tcW w:w="22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FABB2" w14:textId="5B2FE6F9" w:rsidR="00682334" w:rsidRPr="00CA2935" w:rsidRDefault="00682334" w:rsidP="00682334">
            <w:pPr>
              <w:keepLines/>
              <w:jc w:val="both"/>
              <w:rPr>
                <w:rFonts w:ascii="Arial" w:hAnsi="Arial" w:cs="Arial"/>
                <w:color w:val="000000"/>
                <w:kern w:val="0"/>
                <w:lang w:eastAsia="pt-BR"/>
              </w:rPr>
            </w:pPr>
            <w:r w:rsidRPr="00CA2935">
              <w:rPr>
                <w:rFonts w:ascii="Arial" w:hAnsi="Arial" w:cs="Arial"/>
                <w:color w:val="000000"/>
                <w:kern w:val="0"/>
                <w:lang w:eastAsia="pt-BR"/>
              </w:rPr>
              <w:t>L12 e L13</w:t>
            </w:r>
          </w:p>
        </w:tc>
        <w:tc>
          <w:tcPr>
            <w:tcW w:w="2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A8A74" w14:textId="00D12C70" w:rsidR="00682334" w:rsidRPr="00CA2935" w:rsidRDefault="00682334" w:rsidP="00682334">
            <w:pPr>
              <w:keepLines/>
              <w:jc w:val="both"/>
              <w:rPr>
                <w:rFonts w:ascii="Arial" w:hAnsi="Arial" w:cs="Arial"/>
                <w:color w:val="000000"/>
                <w:kern w:val="0"/>
                <w:lang w:eastAsia="pt-BR"/>
              </w:rPr>
            </w:pPr>
            <w:r w:rsidRPr="00CA2935">
              <w:rPr>
                <w:rFonts w:ascii="Arial" w:hAnsi="Arial" w:cs="Arial"/>
                <w:color w:val="000000"/>
                <w:kern w:val="0"/>
                <w:lang w:eastAsia="pt-BR"/>
              </w:rPr>
              <w:t>3.836,88</w:t>
            </w:r>
          </w:p>
        </w:tc>
        <w:tc>
          <w:tcPr>
            <w:tcW w:w="2360" w:type="dxa"/>
            <w:tcBorders>
              <w:top w:val="single" w:sz="4" w:space="0" w:color="000000"/>
              <w:left w:val="single" w:sz="4" w:space="0" w:color="000000"/>
              <w:bottom w:val="single" w:sz="4" w:space="0" w:color="000000"/>
              <w:right w:val="single" w:sz="4" w:space="0" w:color="000000"/>
            </w:tcBorders>
            <w:vAlign w:val="center"/>
          </w:tcPr>
          <w:p w14:paraId="7862E696" w14:textId="489871E4" w:rsidR="00682334" w:rsidRPr="00CA2935" w:rsidRDefault="00682334" w:rsidP="00682334">
            <w:pPr>
              <w:keepLines/>
              <w:jc w:val="both"/>
              <w:rPr>
                <w:rFonts w:ascii="Arial" w:hAnsi="Arial" w:cs="Arial"/>
                <w:color w:val="000000"/>
                <w:kern w:val="0"/>
                <w:lang w:eastAsia="pt-BR"/>
              </w:rPr>
            </w:pPr>
            <w:r>
              <w:rPr>
                <w:rFonts w:ascii="Arial" w:hAnsi="Arial" w:cs="Arial"/>
                <w:color w:val="000000"/>
                <w:kern w:val="0"/>
                <w:lang w:eastAsia="pt-BR"/>
              </w:rPr>
              <w:t>R$ 20.000,00</w:t>
            </w:r>
          </w:p>
        </w:tc>
        <w:tc>
          <w:tcPr>
            <w:tcW w:w="25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9E6639" w14:textId="7917A128" w:rsidR="00682334" w:rsidRPr="00CA2935" w:rsidRDefault="00682334" w:rsidP="00682334">
            <w:pPr>
              <w:keepLines/>
              <w:jc w:val="both"/>
              <w:rPr>
                <w:rFonts w:ascii="Arial" w:hAnsi="Arial" w:cs="Arial"/>
              </w:rPr>
            </w:pPr>
            <w:r w:rsidRPr="00CA2935">
              <w:rPr>
                <w:rFonts w:ascii="Arial" w:hAnsi="Arial" w:cs="Arial"/>
                <w:color w:val="000000"/>
                <w:kern w:val="0"/>
                <w:lang w:eastAsia="pt-BR"/>
              </w:rPr>
              <w:t>R$ 11,69</w:t>
            </w:r>
          </w:p>
        </w:tc>
      </w:tr>
    </w:tbl>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6026C6C1" w14:textId="614F948B" w:rsidR="00F45861" w:rsidRPr="009E4845" w:rsidRDefault="00C77B47" w:rsidP="00F45861">
      <w:pPr>
        <w:shd w:val="clear" w:color="auto" w:fill="CCCCCC"/>
        <w:ind w:firstLine="567"/>
        <w:rPr>
          <w:rFonts w:ascii="Arial" w:hAnsi="Arial" w:cs="Arial"/>
          <w:b/>
          <w:bCs/>
        </w:rPr>
      </w:pPr>
      <w:r>
        <w:rPr>
          <w:rFonts w:ascii="Arial" w:hAnsi="Arial" w:cs="Arial"/>
          <w:b/>
          <w:bCs/>
        </w:rPr>
        <w:t>5</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6D0E3D1" w14:textId="77777777" w:rsidR="00102FFC" w:rsidRDefault="00102FFC" w:rsidP="009F0C17">
      <w:pPr>
        <w:pStyle w:val="Nivel2"/>
        <w:numPr>
          <w:ilvl w:val="0"/>
          <w:numId w:val="0"/>
        </w:numPr>
        <w:spacing w:before="0" w:after="0" w:line="240" w:lineRule="auto"/>
        <w:ind w:left="360"/>
        <w:rPr>
          <w:color w:val="auto"/>
        </w:rPr>
      </w:pPr>
    </w:p>
    <w:p w14:paraId="30A2EDE9" w14:textId="62343A89" w:rsidR="00906BC5" w:rsidRPr="003155DC" w:rsidRDefault="00C77B47" w:rsidP="00906BC5">
      <w:pPr>
        <w:shd w:val="clear" w:color="auto" w:fill="DDDDDD"/>
        <w:ind w:firstLine="561"/>
        <w:rPr>
          <w:rFonts w:ascii="Arial" w:hAnsi="Arial" w:cs="Arial"/>
        </w:rPr>
      </w:pPr>
      <w:r>
        <w:rPr>
          <w:rFonts w:ascii="Arial" w:hAnsi="Arial" w:cs="Arial"/>
          <w:b/>
          <w:bCs/>
        </w:rPr>
        <w:t>6</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0AC26AEC" w:rsidR="00C27DF7" w:rsidRPr="003155DC" w:rsidRDefault="00C77B47" w:rsidP="00C27DF7">
      <w:pPr>
        <w:shd w:val="clear" w:color="auto" w:fill="DDDDDD"/>
        <w:ind w:firstLine="561"/>
        <w:rPr>
          <w:rFonts w:ascii="Arial" w:hAnsi="Arial" w:cs="Arial"/>
        </w:rPr>
      </w:pPr>
      <w:r>
        <w:rPr>
          <w:rFonts w:ascii="Arial" w:hAnsi="Arial" w:cs="Arial"/>
          <w:b/>
          <w:bCs/>
        </w:rPr>
        <w:t>7</w:t>
      </w:r>
      <w:r w:rsidR="00C27DF7">
        <w:rPr>
          <w:rFonts w:ascii="Arial" w:hAnsi="Arial" w:cs="Arial"/>
          <w:b/>
          <w:bCs/>
        </w:rPr>
        <w:t>.</w:t>
      </w:r>
      <w:r w:rsidR="00C27DF7" w:rsidRPr="003155DC">
        <w:rPr>
          <w:rFonts w:ascii="Arial" w:hAnsi="Arial" w:cs="Arial"/>
          <w:b/>
          <w:bCs/>
        </w:rPr>
        <w:t xml:space="preserve"> </w:t>
      </w:r>
      <w:r w:rsidR="00C27DF7">
        <w:rPr>
          <w:rFonts w:ascii="Arial" w:hAnsi="Arial" w:cs="Arial"/>
          <w:b/>
          <w:bCs/>
        </w:rPr>
        <w:t>DA VISITA TÉCNICA</w:t>
      </w:r>
      <w:r w:rsidR="00C27DF7" w:rsidRPr="003155DC">
        <w:rPr>
          <w:rFonts w:ascii="Arial" w:hAnsi="Arial" w:cs="Arial"/>
          <w:b/>
          <w:bCs/>
        </w:rPr>
        <w:t>:</w:t>
      </w:r>
    </w:p>
    <w:p w14:paraId="5A88C3EA" w14:textId="62370064" w:rsidR="007305BF" w:rsidRPr="0036101F" w:rsidRDefault="007305BF" w:rsidP="005E7B52">
      <w:pPr>
        <w:numPr>
          <w:ilvl w:val="0"/>
          <w:numId w:val="35"/>
        </w:numPr>
        <w:jc w:val="both"/>
        <w:rPr>
          <w:rFonts w:ascii="Arial" w:hAnsi="Arial" w:cs="Arial"/>
        </w:rPr>
      </w:pPr>
      <w:r w:rsidRPr="0036101F">
        <w:rPr>
          <w:rFonts w:ascii="Arial" w:hAnsi="Arial" w:cs="Arial"/>
        </w:rPr>
        <w:t xml:space="preserve">As empresas interessadas </w:t>
      </w:r>
      <w:r w:rsidRPr="00C77B47">
        <w:rPr>
          <w:rFonts w:ascii="Arial" w:hAnsi="Arial" w:cs="Arial"/>
          <w:b/>
        </w:rPr>
        <w:t>deverão</w:t>
      </w:r>
      <w:r w:rsidRPr="0036101F">
        <w:rPr>
          <w:rFonts w:ascii="Arial" w:hAnsi="Arial" w:cs="Arial"/>
          <w:color w:val="FF0000"/>
        </w:rPr>
        <w:t xml:space="preserve"> </w:t>
      </w:r>
      <w:r w:rsidRPr="0036101F">
        <w:rPr>
          <w:rFonts w:ascii="Arial" w:hAnsi="Arial" w:cs="Arial"/>
        </w:rPr>
        <w:t xml:space="preserve">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11AA1850" w:rsidR="007305BF" w:rsidRDefault="007305BF" w:rsidP="005E7B52">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C77B47">
        <w:rPr>
          <w:rFonts w:ascii="Arial" w:hAnsi="Arial" w:cs="Arial"/>
          <w:b/>
          <w:sz w:val="20"/>
          <w:szCs w:val="20"/>
        </w:rPr>
        <w:t>obrigatória</w:t>
      </w:r>
      <w:r w:rsidRPr="0036101F">
        <w:rPr>
          <w:rFonts w:ascii="Arial" w:hAnsi="Arial" w:cs="Arial"/>
          <w:color w:val="FF0000"/>
          <w:sz w:val="20"/>
          <w:szCs w:val="20"/>
        </w:rPr>
        <w:t xml:space="preserve"> </w:t>
      </w:r>
      <w:r w:rsidRPr="0036101F">
        <w:rPr>
          <w:rFonts w:ascii="Arial" w:hAnsi="Arial" w:cs="Arial"/>
          <w:sz w:val="20"/>
          <w:szCs w:val="20"/>
        </w:rPr>
        <w:t xml:space="preserve">e será realizada em horário de expediente, por representante devidamente credenciado pela empresa interessada, devendo ser agendada junto a Secretaria Municipal de </w:t>
      </w:r>
      <w:r w:rsidR="00C77B47">
        <w:rPr>
          <w:rFonts w:ascii="Arial" w:hAnsi="Arial" w:cs="Arial"/>
          <w:sz w:val="20"/>
          <w:szCs w:val="20"/>
        </w:rPr>
        <w:t xml:space="preserve">Desenvolvimento Econômico, Trabalho e Turismo - </w:t>
      </w:r>
      <w:r w:rsidR="00C77B47" w:rsidRPr="00C77B47">
        <w:rPr>
          <w:rFonts w:ascii="Arial" w:hAnsi="Arial" w:cs="Arial"/>
          <w:bCs/>
          <w:sz w:val="20"/>
          <w:szCs w:val="20"/>
        </w:rPr>
        <w:t>Aeroporto Municipal, através do email:</w:t>
      </w:r>
      <w:hyperlink r:id="rId13" w:history="1">
        <w:r w:rsidR="00C77B47" w:rsidRPr="00C77B47">
          <w:rPr>
            <w:rStyle w:val="Hyperlink"/>
            <w:rFonts w:ascii="Arial" w:hAnsi="Arial" w:cs="Arial"/>
            <w:sz w:val="20"/>
            <w:szCs w:val="20"/>
          </w:rPr>
          <w:t>sdpw@piracicaba.sp.gov.br</w:t>
        </w:r>
      </w:hyperlink>
      <w:r w:rsidR="00C77B47" w:rsidRPr="00C77B47">
        <w:rPr>
          <w:rFonts w:ascii="Arial" w:hAnsi="Arial" w:cs="Arial"/>
          <w:sz w:val="20"/>
          <w:szCs w:val="20"/>
        </w:rPr>
        <w:t>.</w:t>
      </w:r>
    </w:p>
    <w:p w14:paraId="477CF089" w14:textId="1726EFA1" w:rsidR="00C77B47" w:rsidRDefault="00C77B47" w:rsidP="00C77B47">
      <w:pPr>
        <w:pStyle w:val="PargrafodaLista"/>
        <w:numPr>
          <w:ilvl w:val="0"/>
          <w:numId w:val="35"/>
        </w:numPr>
        <w:spacing w:after="0" w:line="240" w:lineRule="auto"/>
        <w:jc w:val="both"/>
        <w:rPr>
          <w:rFonts w:ascii="Arial" w:hAnsi="Arial" w:cs="Arial"/>
          <w:sz w:val="20"/>
          <w:szCs w:val="20"/>
        </w:rPr>
      </w:pPr>
      <w:r>
        <w:rPr>
          <w:rFonts w:ascii="Arial" w:hAnsi="Arial" w:cs="Arial"/>
          <w:sz w:val="20"/>
          <w:szCs w:val="20"/>
        </w:rPr>
        <w:t xml:space="preserve">Justificativa: </w:t>
      </w:r>
      <w:r w:rsidRPr="00C77B47">
        <w:rPr>
          <w:rFonts w:ascii="Arial" w:hAnsi="Arial" w:cs="Arial"/>
          <w:sz w:val="20"/>
          <w:szCs w:val="20"/>
        </w:rPr>
        <w:t>A visita técnica é obrigatória para a empresa ter conhecimento pleno da área, da infraestrutura, da topografia, de modo, a mitigar os riscos operacionais e financeiro</w:t>
      </w:r>
      <w:r w:rsidR="00EB2A97">
        <w:rPr>
          <w:rFonts w:ascii="Arial" w:hAnsi="Arial" w:cs="Arial"/>
          <w:sz w:val="20"/>
          <w:szCs w:val="20"/>
        </w:rPr>
        <w:t>s</w:t>
      </w:r>
      <w:r w:rsidRPr="00C77B47">
        <w:rPr>
          <w:rFonts w:ascii="Arial" w:hAnsi="Arial" w:cs="Arial"/>
          <w:sz w:val="20"/>
          <w:szCs w:val="20"/>
        </w:rPr>
        <w:t xml:space="preserve"> pertinente ao objeto.</w:t>
      </w:r>
    </w:p>
    <w:p w14:paraId="521104FC" w14:textId="139D6F44" w:rsidR="00C77B47" w:rsidRDefault="00C77B47" w:rsidP="00C77B47">
      <w:pPr>
        <w:pStyle w:val="PargrafodaLista"/>
        <w:numPr>
          <w:ilvl w:val="0"/>
          <w:numId w:val="35"/>
        </w:numPr>
        <w:spacing w:after="0" w:line="240" w:lineRule="auto"/>
        <w:jc w:val="both"/>
        <w:rPr>
          <w:rFonts w:ascii="Arial" w:hAnsi="Arial" w:cs="Arial"/>
          <w:sz w:val="20"/>
          <w:szCs w:val="20"/>
        </w:rPr>
      </w:pPr>
      <w:r w:rsidRPr="00C77B47">
        <w:rPr>
          <w:rFonts w:ascii="Arial" w:hAnsi="Arial" w:cs="Arial"/>
          <w:sz w:val="20"/>
          <w:szCs w:val="20"/>
        </w:rPr>
        <w:t xml:space="preserve">Caso a empresa opte em não realizar a visita técnica, a mesma deverá providenciar a entrega do documento “Dispensa de Visita Técnica”, conforme modelo do ANEXO </w:t>
      </w:r>
      <w:r w:rsidR="00AC5776">
        <w:rPr>
          <w:rFonts w:ascii="Arial" w:hAnsi="Arial" w:cs="Arial"/>
          <w:sz w:val="20"/>
          <w:szCs w:val="20"/>
        </w:rPr>
        <w:t>F</w:t>
      </w:r>
      <w:r w:rsidRPr="00C77B47">
        <w:rPr>
          <w:rFonts w:ascii="Arial" w:hAnsi="Arial" w:cs="Arial"/>
          <w:sz w:val="20"/>
          <w:szCs w:val="20"/>
        </w:rPr>
        <w:t>.</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59125397" w:rsidR="00906BC5" w:rsidRPr="003155DC" w:rsidRDefault="00C77B47" w:rsidP="00906BC5">
      <w:pPr>
        <w:shd w:val="clear" w:color="auto" w:fill="CCCCCC"/>
        <w:ind w:firstLine="561"/>
        <w:jc w:val="both"/>
        <w:rPr>
          <w:rFonts w:ascii="Arial" w:hAnsi="Arial" w:cs="Arial"/>
        </w:rPr>
      </w:pPr>
      <w:r>
        <w:rPr>
          <w:rFonts w:ascii="Arial" w:hAnsi="Arial" w:cs="Arial"/>
          <w:b/>
          <w:bCs/>
        </w:rPr>
        <w:t>8</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w:t>
      </w:r>
      <w:r w:rsidRPr="00B039A0">
        <w:rPr>
          <w:rFonts w:ascii="Arial" w:hAnsi="Arial" w:cs="Arial"/>
          <w:color w:val="000000"/>
        </w:rPr>
        <w:lastRenderedPageBreak/>
        <w:t xml:space="preserve">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2372164E"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216DBF27" w14:textId="77777777" w:rsidR="000441FC" w:rsidRDefault="000441FC" w:rsidP="000441FC">
      <w:pPr>
        <w:tabs>
          <w:tab w:val="left" w:pos="284"/>
          <w:tab w:val="left" w:pos="426"/>
          <w:tab w:val="left" w:pos="567"/>
        </w:tabs>
        <w:jc w:val="both"/>
        <w:rPr>
          <w:rFonts w:ascii="Arial" w:hAnsi="Arial" w:cs="Arial"/>
          <w:color w:val="000000"/>
        </w:rPr>
      </w:pPr>
    </w:p>
    <w:p w14:paraId="45739D95" w14:textId="73AD21C1" w:rsidR="00102FFC" w:rsidRPr="00102FFC" w:rsidRDefault="00E5221D" w:rsidP="00102FFC">
      <w:pPr>
        <w:shd w:val="clear" w:color="auto" w:fill="CCCCCC"/>
        <w:ind w:firstLine="561"/>
        <w:jc w:val="both"/>
        <w:rPr>
          <w:rFonts w:ascii="Arial" w:hAnsi="Arial" w:cs="Arial"/>
        </w:rPr>
      </w:pPr>
      <w:r>
        <w:rPr>
          <w:rFonts w:ascii="Arial" w:hAnsi="Arial" w:cs="Arial"/>
          <w:b/>
          <w:bCs/>
        </w:rPr>
        <w:t>9</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0212F961" w:rsidR="00102FFC" w:rsidRPr="00102FFC" w:rsidRDefault="00CA7A91" w:rsidP="00102FFC">
      <w:pPr>
        <w:numPr>
          <w:ilvl w:val="1"/>
          <w:numId w:val="30"/>
        </w:numPr>
        <w:tabs>
          <w:tab w:val="left" w:pos="284"/>
        </w:tabs>
        <w:jc w:val="both"/>
        <w:rPr>
          <w:rFonts w:ascii="Arial" w:hAnsi="Arial" w:cs="Arial"/>
        </w:rPr>
      </w:pPr>
      <w:r>
        <w:rPr>
          <w:rFonts w:ascii="Arial" w:hAnsi="Arial" w:cs="Arial"/>
        </w:rPr>
        <w:t xml:space="preserve">ANEXO A - </w:t>
      </w:r>
      <w:r w:rsidR="00102FFC" w:rsidRPr="00102FFC">
        <w:rPr>
          <w:rFonts w:ascii="Arial" w:hAnsi="Arial" w:cs="Arial"/>
        </w:rPr>
        <w:t>Memorial Descritivo;</w:t>
      </w:r>
    </w:p>
    <w:p w14:paraId="7C36BBC0" w14:textId="2EB7A878" w:rsidR="00102FFC" w:rsidRPr="00102FFC" w:rsidRDefault="00CA7A91" w:rsidP="00102FFC">
      <w:pPr>
        <w:numPr>
          <w:ilvl w:val="1"/>
          <w:numId w:val="30"/>
        </w:numPr>
        <w:tabs>
          <w:tab w:val="left" w:pos="284"/>
        </w:tabs>
        <w:jc w:val="both"/>
        <w:rPr>
          <w:rFonts w:ascii="Arial" w:hAnsi="Arial" w:cs="Arial"/>
        </w:rPr>
      </w:pPr>
      <w:r>
        <w:rPr>
          <w:rFonts w:ascii="Arial" w:hAnsi="Arial" w:cs="Arial"/>
        </w:rPr>
        <w:t>ANEXO B - Planta</w:t>
      </w:r>
      <w:r w:rsidR="00EB2A97">
        <w:rPr>
          <w:rFonts w:ascii="Arial" w:hAnsi="Arial" w:cs="Arial"/>
        </w:rPr>
        <w:t>s</w:t>
      </w:r>
      <w:r w:rsidR="00102FFC" w:rsidRPr="00102FFC">
        <w:rPr>
          <w:rFonts w:ascii="Arial" w:hAnsi="Arial" w:cs="Arial"/>
        </w:rPr>
        <w:t>;</w:t>
      </w:r>
    </w:p>
    <w:p w14:paraId="5ACDA4EB" w14:textId="63E9056B" w:rsidR="00102FFC" w:rsidRDefault="00CA7A91" w:rsidP="00CA7A91">
      <w:pPr>
        <w:numPr>
          <w:ilvl w:val="1"/>
          <w:numId w:val="30"/>
        </w:numPr>
        <w:tabs>
          <w:tab w:val="left" w:pos="284"/>
        </w:tabs>
        <w:jc w:val="both"/>
        <w:rPr>
          <w:rFonts w:ascii="Arial" w:hAnsi="Arial" w:cs="Arial"/>
        </w:rPr>
      </w:pPr>
      <w:r>
        <w:rPr>
          <w:rFonts w:ascii="Arial" w:hAnsi="Arial" w:cs="Arial"/>
        </w:rPr>
        <w:t xml:space="preserve">ANEXO C - </w:t>
      </w:r>
      <w:r w:rsidRPr="00CA7A91">
        <w:rPr>
          <w:rFonts w:ascii="Arial" w:hAnsi="Arial" w:cs="Arial"/>
        </w:rPr>
        <w:t>Relação de Projetos e Documentos para Construção de Edificações no Aeroporto</w:t>
      </w:r>
      <w:r w:rsidR="00102FFC" w:rsidRPr="00102FFC">
        <w:rPr>
          <w:rFonts w:ascii="Arial" w:hAnsi="Arial" w:cs="Arial"/>
        </w:rPr>
        <w:t>;</w:t>
      </w:r>
    </w:p>
    <w:p w14:paraId="6DD3274D" w14:textId="448768E2" w:rsidR="00CA7A91" w:rsidRPr="00102FFC" w:rsidRDefault="00CA7A91" w:rsidP="00CA7A91">
      <w:pPr>
        <w:numPr>
          <w:ilvl w:val="1"/>
          <w:numId w:val="30"/>
        </w:numPr>
        <w:tabs>
          <w:tab w:val="left" w:pos="284"/>
        </w:tabs>
        <w:jc w:val="both"/>
        <w:rPr>
          <w:rFonts w:ascii="Arial" w:hAnsi="Arial" w:cs="Arial"/>
        </w:rPr>
      </w:pPr>
      <w:r>
        <w:rPr>
          <w:rFonts w:ascii="Arial" w:hAnsi="Arial" w:cs="Arial"/>
        </w:rPr>
        <w:t xml:space="preserve">ANEXO D - </w:t>
      </w:r>
      <w:r w:rsidRPr="00CA7A91">
        <w:rPr>
          <w:rFonts w:ascii="Arial" w:hAnsi="Arial" w:cs="Arial"/>
        </w:rPr>
        <w:t>Relação de Legislação Ambiental, de Segurança e Emergências</w:t>
      </w:r>
      <w:r>
        <w:rPr>
          <w:rFonts w:ascii="Arial" w:hAnsi="Arial" w:cs="Arial"/>
        </w:rPr>
        <w:t>;</w:t>
      </w:r>
    </w:p>
    <w:p w14:paraId="1E3CA211" w14:textId="5C1F4245" w:rsidR="00102FFC" w:rsidRDefault="00CA7A91" w:rsidP="00102FFC">
      <w:pPr>
        <w:numPr>
          <w:ilvl w:val="1"/>
          <w:numId w:val="30"/>
        </w:numPr>
        <w:tabs>
          <w:tab w:val="left" w:pos="284"/>
        </w:tabs>
        <w:jc w:val="both"/>
        <w:rPr>
          <w:rFonts w:ascii="Arial" w:hAnsi="Arial" w:cs="Arial"/>
        </w:rPr>
      </w:pPr>
      <w:r>
        <w:rPr>
          <w:rFonts w:ascii="Arial" w:hAnsi="Arial" w:cs="Arial"/>
        </w:rPr>
        <w:t xml:space="preserve">ANEXO E </w:t>
      </w:r>
      <w:r w:rsidR="00DC298C">
        <w:rPr>
          <w:rFonts w:ascii="Arial" w:hAnsi="Arial" w:cs="Arial"/>
        </w:rPr>
        <w:t>-</w:t>
      </w:r>
      <w:r>
        <w:rPr>
          <w:rFonts w:ascii="Arial" w:hAnsi="Arial" w:cs="Arial"/>
        </w:rPr>
        <w:t xml:space="preserve"> Modelo de Proposta</w:t>
      </w:r>
      <w:r w:rsidR="00DC298C">
        <w:rPr>
          <w:rFonts w:ascii="Arial" w:hAnsi="Arial" w:cs="Arial"/>
        </w:rPr>
        <w:t>;</w:t>
      </w:r>
    </w:p>
    <w:p w14:paraId="6F2AFED5" w14:textId="1C1337BC" w:rsidR="00DC298C" w:rsidRPr="00102FFC" w:rsidRDefault="00DC298C" w:rsidP="00102FFC">
      <w:pPr>
        <w:numPr>
          <w:ilvl w:val="1"/>
          <w:numId w:val="30"/>
        </w:numPr>
        <w:tabs>
          <w:tab w:val="left" w:pos="284"/>
        </w:tabs>
        <w:jc w:val="both"/>
        <w:rPr>
          <w:rFonts w:ascii="Arial" w:hAnsi="Arial" w:cs="Arial"/>
        </w:rPr>
      </w:pPr>
      <w:r>
        <w:rPr>
          <w:rFonts w:ascii="Arial" w:hAnsi="Arial" w:cs="Arial"/>
        </w:rPr>
        <w:t>ANEXO F - Dispensa de Visita Técnica.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4F35594A" w:rsidR="00A332E6" w:rsidRDefault="00A332E6" w:rsidP="00A332E6">
      <w:pPr>
        <w:ind w:firstLine="561"/>
        <w:jc w:val="both"/>
        <w:rPr>
          <w:rFonts w:ascii="Arial" w:hAnsi="Arial" w:cs="Arial"/>
        </w:rPr>
      </w:pPr>
      <w:r w:rsidRPr="00275C8D">
        <w:rPr>
          <w:rFonts w:ascii="Arial" w:hAnsi="Arial" w:cs="Arial"/>
        </w:rPr>
        <w:t>Piracicaba,</w:t>
      </w:r>
      <w:r w:rsidR="001B3F9A">
        <w:rPr>
          <w:rFonts w:ascii="Arial" w:hAnsi="Arial" w:cs="Arial"/>
        </w:rPr>
        <w:t xml:space="preserve"> 23 de outubro de 2024.</w:t>
      </w:r>
    </w:p>
    <w:p w14:paraId="6C5598E9" w14:textId="5F36782C" w:rsidR="001B3F9A" w:rsidRDefault="001B3F9A" w:rsidP="00A332E6">
      <w:pPr>
        <w:ind w:firstLine="561"/>
        <w:jc w:val="both"/>
        <w:rPr>
          <w:rFonts w:ascii="Arial" w:hAnsi="Arial" w:cs="Arial"/>
        </w:rPr>
      </w:pPr>
    </w:p>
    <w:p w14:paraId="47AD0A1F" w14:textId="77777777" w:rsidR="001B3F9A" w:rsidRPr="00275C8D" w:rsidRDefault="001B3F9A" w:rsidP="00A332E6">
      <w:pPr>
        <w:ind w:firstLine="561"/>
        <w:jc w:val="both"/>
        <w:rPr>
          <w:rFonts w:ascii="Arial" w:hAnsi="Arial" w:cs="Arial"/>
        </w:rPr>
      </w:pPr>
    </w:p>
    <w:p w14:paraId="215B1444" w14:textId="77777777" w:rsidR="001B3F9A" w:rsidRDefault="001B3F9A" w:rsidP="001B3F9A">
      <w:pPr>
        <w:jc w:val="center"/>
        <w:rPr>
          <w:rFonts w:ascii="Arial" w:hAnsi="Arial" w:cs="Arial"/>
          <w:b/>
          <w:kern w:val="2"/>
        </w:rPr>
      </w:pPr>
      <w:r>
        <w:rPr>
          <w:rFonts w:ascii="Arial" w:hAnsi="Arial" w:cs="Arial"/>
          <w:b/>
        </w:rPr>
        <w:t xml:space="preserve">Priscila Camargo Rodrigues </w:t>
      </w:r>
      <w:proofErr w:type="spellStart"/>
      <w:r>
        <w:rPr>
          <w:rFonts w:ascii="Arial" w:hAnsi="Arial" w:cs="Arial"/>
          <w:b/>
        </w:rPr>
        <w:t>Grecchi</w:t>
      </w:r>
      <w:proofErr w:type="spellEnd"/>
    </w:p>
    <w:p w14:paraId="0E896FBA" w14:textId="3E25409B" w:rsidR="00A332E6" w:rsidRDefault="001B3F9A" w:rsidP="001B3F9A">
      <w:pPr>
        <w:jc w:val="center"/>
        <w:rPr>
          <w:rFonts w:ascii="Arial" w:hAnsi="Arial" w:cs="Arial"/>
        </w:rPr>
      </w:pPr>
      <w:r>
        <w:rPr>
          <w:rFonts w:ascii="Arial" w:hAnsi="Arial"/>
          <w:b/>
        </w:rPr>
        <w:t>Chef</w:t>
      </w:r>
      <w:bookmarkStart w:id="0" w:name="_GoBack_Copia_1"/>
      <w:bookmarkEnd w:id="0"/>
      <w:r>
        <w:rPr>
          <w:rFonts w:ascii="Arial" w:hAnsi="Arial"/>
          <w:b/>
        </w:rPr>
        <w:t>e da Divisão de Compras</w:t>
      </w:r>
    </w:p>
    <w:p w14:paraId="4E3ECA9B" w14:textId="147B4E80" w:rsidR="00197A2C" w:rsidRDefault="00197A2C" w:rsidP="009E16D4">
      <w:pPr>
        <w:suppressAutoHyphens w:val="0"/>
        <w:rPr>
          <w:sz w:val="2"/>
          <w:szCs w:val="2"/>
        </w:rPr>
      </w:pPr>
      <w:r>
        <w:rPr>
          <w:rFonts w:ascii="Arial" w:hAnsi="Arial" w:cs="Arial"/>
        </w:rPr>
        <w:br w:type="page"/>
      </w:r>
    </w:p>
    <w:p w14:paraId="714E75B5" w14:textId="77777777" w:rsidR="00197A2C" w:rsidRDefault="00197A2C" w:rsidP="00F85615">
      <w:pPr>
        <w:pStyle w:val="Corpodetexto"/>
        <w:ind w:left="3969"/>
        <w:jc w:val="center"/>
        <w:rPr>
          <w:sz w:val="2"/>
          <w:szCs w:val="2"/>
        </w:rPr>
      </w:pPr>
    </w:p>
    <w:p w14:paraId="52124C72" w14:textId="324763CC" w:rsidR="00B94F1F" w:rsidRPr="0007230A" w:rsidRDefault="00B94F1F" w:rsidP="00F85615">
      <w:pPr>
        <w:pStyle w:val="Corpodetexto"/>
        <w:ind w:left="3969"/>
        <w:jc w:val="center"/>
        <w:rPr>
          <w:sz w:val="2"/>
          <w:szCs w:val="2"/>
        </w:rPr>
      </w:pPr>
    </w:p>
    <w:p w14:paraId="214C51D0" w14:textId="77777777" w:rsidR="00CA2935" w:rsidRDefault="00CA2935" w:rsidP="00CA2935">
      <w:pPr>
        <w:pStyle w:val="Ttulo2"/>
        <w:tabs>
          <w:tab w:val="clear" w:pos="0"/>
        </w:tabs>
        <w:ind w:left="0" w:firstLine="0"/>
      </w:pPr>
      <w:r>
        <w:rPr>
          <w:sz w:val="28"/>
          <w:szCs w:val="28"/>
        </w:rPr>
        <w:t>REGULAMENTO GERAL</w:t>
      </w:r>
    </w:p>
    <w:p w14:paraId="07EB5901" w14:textId="77777777" w:rsidR="00CA2935" w:rsidRPr="0007230A" w:rsidRDefault="00CA2935" w:rsidP="00CA2935">
      <w:pPr>
        <w:pStyle w:val="Corpodetexto"/>
        <w:jc w:val="center"/>
        <w:rPr>
          <w:sz w:val="20"/>
          <w:lang w:val="pt-BR"/>
        </w:rPr>
      </w:pPr>
    </w:p>
    <w:p w14:paraId="6AC236EE" w14:textId="77777777" w:rsidR="00CA2935" w:rsidRPr="00BA284D" w:rsidRDefault="00CA2935" w:rsidP="00CA2935">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Outorga de Concessão</w:t>
      </w:r>
    </w:p>
    <w:p w14:paraId="37C231D0" w14:textId="77777777" w:rsidR="00CA2935" w:rsidRDefault="00CA2935" w:rsidP="00CA2935">
      <w:pPr>
        <w:jc w:val="center"/>
        <w:rPr>
          <w:rFonts w:ascii="Arial" w:hAnsi="Arial" w:cs="Arial"/>
        </w:rPr>
      </w:pPr>
    </w:p>
    <w:p w14:paraId="2FFDBAE0" w14:textId="77777777" w:rsidR="00CA2935" w:rsidRDefault="00CA2935" w:rsidP="00CA2935">
      <w:pPr>
        <w:jc w:val="center"/>
        <w:rPr>
          <w:rFonts w:ascii="Arial" w:hAnsi="Arial" w:cs="Arial"/>
        </w:rPr>
      </w:pPr>
    </w:p>
    <w:p w14:paraId="33F6F3B3" w14:textId="5883647D" w:rsidR="00CA2935" w:rsidRPr="00F15E1C" w:rsidRDefault="00CA2935" w:rsidP="00CA2935">
      <w:pPr>
        <w:ind w:firstLine="426"/>
        <w:jc w:val="both"/>
        <w:rPr>
          <w:rFonts w:ascii="Arial" w:hAnsi="Arial" w:cs="Arial"/>
        </w:rPr>
      </w:pPr>
      <w:r w:rsidRPr="003201D6">
        <w:rPr>
          <w:rFonts w:ascii="Arial" w:hAnsi="Arial" w:cs="Arial"/>
        </w:rPr>
        <w:t>A Prefeitura do Município de</w:t>
      </w:r>
      <w:r w:rsidR="00682334">
        <w:rPr>
          <w:rFonts w:ascii="Arial" w:hAnsi="Arial" w:cs="Arial"/>
        </w:rPr>
        <w:t xml:space="preserve"> Piracicaba</w:t>
      </w:r>
      <w:r w:rsidRPr="003201D6">
        <w:rPr>
          <w:rFonts w:ascii="Arial" w:hAnsi="Arial" w:cs="Arial"/>
        </w:rPr>
        <w:t xml:space="preserve"> torna público que fará realizar-se licitação na modalidade </w:t>
      </w:r>
      <w:r w:rsidRPr="003201D6">
        <w:rPr>
          <w:rFonts w:ascii="Arial" w:hAnsi="Arial" w:cs="Arial"/>
          <w:b/>
          <w:bCs/>
        </w:rPr>
        <w:t>CONCORRÊNCIA</w:t>
      </w:r>
      <w:r w:rsidRPr="003201D6">
        <w:rPr>
          <w:rFonts w:ascii="Arial" w:hAnsi="Arial" w:cs="Arial"/>
        </w:rPr>
        <w:t xml:space="preserve">, pelo tipo MELHOR OFERTA, que será processada conforme especificações constantes no </w:t>
      </w:r>
      <w:r w:rsidRPr="003201D6">
        <w:rPr>
          <w:rFonts w:ascii="Arial" w:hAnsi="Arial" w:cs="Arial"/>
          <w:b/>
          <w:bCs/>
        </w:rPr>
        <w:t>Termo de Referência e</w:t>
      </w:r>
      <w:r w:rsidRPr="003201D6">
        <w:rPr>
          <w:rFonts w:ascii="Arial" w:hAnsi="Arial" w:cs="Arial"/>
        </w:rPr>
        <w:t xml:space="preserve"> </w:t>
      </w:r>
      <w:r w:rsidRPr="003201D6">
        <w:rPr>
          <w:rFonts w:ascii="Arial" w:hAnsi="Arial" w:cs="Arial"/>
          <w:b/>
          <w:bCs/>
        </w:rPr>
        <w:t>neste Regulamento</w:t>
      </w:r>
      <w:r w:rsidRPr="003201D6">
        <w:rPr>
          <w:rFonts w:ascii="Arial" w:hAnsi="Arial" w:cs="Arial"/>
        </w:rPr>
        <w:t xml:space="preserve">, que dele fazem parte integrante desta licitação e será regido pela Lei Federal </w:t>
      </w:r>
      <w:proofErr w:type="gramStart"/>
      <w:r w:rsidRPr="003201D6">
        <w:rPr>
          <w:rFonts w:ascii="Arial" w:hAnsi="Arial" w:cs="Arial"/>
        </w:rPr>
        <w:t>n.º</w:t>
      </w:r>
      <w:proofErr w:type="gramEnd"/>
      <w:r w:rsidRPr="003201D6">
        <w:rPr>
          <w:rFonts w:ascii="Arial" w:hAnsi="Arial" w:cs="Arial"/>
        </w:rPr>
        <w:t xml:space="preserve"> </w:t>
      </w:r>
      <w:r>
        <w:rPr>
          <w:rFonts w:ascii="Arial" w:hAnsi="Arial" w:cs="Arial"/>
        </w:rPr>
        <w:t>14</w:t>
      </w:r>
      <w:r w:rsidRPr="003201D6">
        <w:rPr>
          <w:rFonts w:ascii="Arial" w:hAnsi="Arial" w:cs="Arial"/>
        </w:rPr>
        <w:t>.</w:t>
      </w:r>
      <w:r>
        <w:rPr>
          <w:rFonts w:ascii="Arial" w:hAnsi="Arial" w:cs="Arial"/>
        </w:rPr>
        <w:t>133</w:t>
      </w:r>
      <w:r w:rsidRPr="003201D6">
        <w:rPr>
          <w:rFonts w:ascii="Arial" w:hAnsi="Arial" w:cs="Arial"/>
        </w:rPr>
        <w:t>/</w:t>
      </w:r>
      <w:r>
        <w:rPr>
          <w:rFonts w:ascii="Arial" w:hAnsi="Arial" w:cs="Arial"/>
        </w:rPr>
        <w:t>21</w:t>
      </w:r>
      <w:r w:rsidRPr="003201D6">
        <w:rPr>
          <w:rFonts w:ascii="Arial" w:hAnsi="Arial" w:cs="Arial"/>
        </w:rPr>
        <w:t>, suas alterações e demais legislações constantes neste Edital.</w:t>
      </w:r>
    </w:p>
    <w:p w14:paraId="23EFE914" w14:textId="77777777" w:rsidR="00CA2935" w:rsidRPr="00F15E1C" w:rsidRDefault="00CA2935" w:rsidP="00CA2935">
      <w:pPr>
        <w:ind w:firstLine="426"/>
        <w:jc w:val="both"/>
        <w:rPr>
          <w:rFonts w:ascii="Arial" w:hAnsi="Arial" w:cs="Arial"/>
        </w:rPr>
      </w:pPr>
    </w:p>
    <w:p w14:paraId="45CD6FF1" w14:textId="77777777" w:rsidR="00CA2935" w:rsidRPr="00E60515" w:rsidRDefault="00CA2935" w:rsidP="00CA2935">
      <w:pPr>
        <w:ind w:firstLine="426"/>
        <w:jc w:val="both"/>
        <w:rPr>
          <w:rFonts w:ascii="Arial" w:hAnsi="Arial" w:cs="Arial"/>
        </w:rPr>
      </w:pPr>
      <w:r w:rsidRPr="00E60515">
        <w:rPr>
          <w:rFonts w:ascii="Arial" w:hAnsi="Arial" w:cs="Arial"/>
          <w:b/>
        </w:rPr>
        <w:t>1.</w:t>
      </w:r>
      <w:r w:rsidRPr="00E60515">
        <w:rPr>
          <w:rFonts w:ascii="Arial" w:hAnsi="Arial" w:cs="Arial"/>
        </w:rPr>
        <w:tab/>
      </w:r>
      <w:r w:rsidRPr="00E60515">
        <w:rPr>
          <w:rFonts w:ascii="Arial" w:hAnsi="Arial" w:cs="Arial"/>
          <w:b/>
        </w:rPr>
        <w:t>DO SUPORTE LEGAL</w:t>
      </w:r>
    </w:p>
    <w:p w14:paraId="754C5BEC" w14:textId="77777777" w:rsidR="00CA2935" w:rsidRPr="00E60515" w:rsidRDefault="00CA2935" w:rsidP="00CA2935">
      <w:pPr>
        <w:ind w:firstLine="426"/>
        <w:jc w:val="both"/>
        <w:rPr>
          <w:rFonts w:ascii="Arial" w:hAnsi="Arial" w:cs="Arial"/>
        </w:rPr>
      </w:pPr>
    </w:p>
    <w:p w14:paraId="0D6F51BE"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w:t>
      </w:r>
      <w:r w:rsidRPr="00E60515">
        <w:rPr>
          <w:rFonts w:ascii="Arial" w:hAnsi="Arial" w:cs="Arial"/>
        </w:rPr>
        <w:tab/>
        <w:t>Esta licitação é regulada pelos seguintes dispositivos legais:</w:t>
      </w:r>
    </w:p>
    <w:p w14:paraId="029F93CF" w14:textId="77777777" w:rsidR="00CA2935" w:rsidRPr="00E60515" w:rsidRDefault="00CA2935" w:rsidP="00CA2935">
      <w:pPr>
        <w:ind w:firstLine="426"/>
        <w:jc w:val="both"/>
        <w:rPr>
          <w:rFonts w:ascii="Arial" w:hAnsi="Arial" w:cs="Arial"/>
        </w:rPr>
      </w:pPr>
    </w:p>
    <w:p w14:paraId="3EF61F00"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.1.1.</w:t>
      </w:r>
      <w:r w:rsidRPr="00E60515">
        <w:rPr>
          <w:rFonts w:ascii="Arial" w:hAnsi="Arial" w:cs="Arial"/>
        </w:rPr>
        <w:tab/>
        <w:t>Constituição da República Federativa do Brasil;</w:t>
      </w:r>
    </w:p>
    <w:p w14:paraId="031022B1"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.1.2.</w:t>
      </w:r>
      <w:r w:rsidRPr="00E60515">
        <w:rPr>
          <w:rFonts w:ascii="Arial" w:hAnsi="Arial" w:cs="Arial"/>
        </w:rPr>
        <w:tab/>
        <w:t>Lei Orgânica do Município de Piracicaba;</w:t>
      </w:r>
    </w:p>
    <w:p w14:paraId="1D0F82B2"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.1.3.</w:t>
      </w:r>
      <w:r w:rsidRPr="00E60515">
        <w:rPr>
          <w:rFonts w:ascii="Arial" w:hAnsi="Arial" w:cs="Arial"/>
        </w:rPr>
        <w:tab/>
        <w:t>Lei Federal nº 14.133, de 2021 e suas alterações;</w:t>
      </w:r>
    </w:p>
    <w:p w14:paraId="7715A873"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.1.4.</w:t>
      </w:r>
      <w:r w:rsidRPr="00E60515">
        <w:rPr>
          <w:rFonts w:ascii="Arial" w:hAnsi="Arial" w:cs="Arial"/>
        </w:rPr>
        <w:tab/>
        <w:t>Lei Federal nº 8.987, de 13/02/95;</w:t>
      </w:r>
    </w:p>
    <w:p w14:paraId="14EC470E"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.1.5.</w:t>
      </w:r>
      <w:r w:rsidRPr="00E60515">
        <w:rPr>
          <w:rFonts w:ascii="Arial" w:hAnsi="Arial" w:cs="Arial"/>
        </w:rPr>
        <w:tab/>
        <w:t>Lei Federal nº 9.069, de 29/06/95;</w:t>
      </w:r>
    </w:p>
    <w:p w14:paraId="476EA08E"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.1.6.</w:t>
      </w:r>
      <w:r w:rsidRPr="00E60515">
        <w:rPr>
          <w:rFonts w:ascii="Arial" w:hAnsi="Arial" w:cs="Arial"/>
        </w:rPr>
        <w:tab/>
        <w:t>Lei Federal nº 9.074, de 07/07/95;</w:t>
      </w:r>
    </w:p>
    <w:p w14:paraId="7A123176"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.1.7.</w:t>
      </w:r>
      <w:r w:rsidRPr="00E60515">
        <w:rPr>
          <w:rFonts w:ascii="Arial" w:hAnsi="Arial" w:cs="Arial"/>
        </w:rPr>
        <w:tab/>
        <w:t>Lei Municipal nº 7.560, de 19/03/13;</w:t>
      </w:r>
    </w:p>
    <w:p w14:paraId="27007FD1"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.1.8.</w:t>
      </w:r>
      <w:r w:rsidRPr="00E60515">
        <w:rPr>
          <w:rFonts w:ascii="Arial" w:hAnsi="Arial" w:cs="Arial"/>
        </w:rPr>
        <w:tab/>
        <w:t>Decreto Municipal nº 17.640, de 30/10/18;</w:t>
      </w:r>
    </w:p>
    <w:p w14:paraId="593449D1"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.1.9.</w:t>
      </w:r>
      <w:r w:rsidRPr="00E60515">
        <w:rPr>
          <w:rFonts w:ascii="Arial" w:hAnsi="Arial" w:cs="Arial"/>
        </w:rPr>
        <w:tab/>
        <w:t>Decreto Municipal n° 15.124, de 09/05/13</w:t>
      </w:r>
    </w:p>
    <w:p w14:paraId="4600CF69" w14:textId="77777777" w:rsidR="00CA2935" w:rsidRPr="00E60515" w:rsidRDefault="00CA2935" w:rsidP="00CA2935">
      <w:pPr>
        <w:ind w:firstLine="426"/>
        <w:jc w:val="both"/>
        <w:rPr>
          <w:rFonts w:ascii="Arial" w:hAnsi="Arial" w:cs="Arial"/>
        </w:rPr>
      </w:pPr>
      <w:r>
        <w:rPr>
          <w:rFonts w:ascii="Arial" w:hAnsi="Arial" w:cs="Arial"/>
        </w:rPr>
        <w:t>1</w:t>
      </w:r>
      <w:r w:rsidRPr="00E60515">
        <w:rPr>
          <w:rFonts w:ascii="Arial" w:hAnsi="Arial" w:cs="Arial"/>
        </w:rPr>
        <w:t>.1.10.</w:t>
      </w:r>
      <w:r w:rsidRPr="00E60515">
        <w:rPr>
          <w:rFonts w:ascii="Arial" w:hAnsi="Arial" w:cs="Arial"/>
        </w:rPr>
        <w:tab/>
        <w:t>Decreto Municipal n° 15.131, de 21/05/13;</w:t>
      </w:r>
    </w:p>
    <w:p w14:paraId="2821CBFC" w14:textId="77777777" w:rsidR="00CA2935" w:rsidRPr="00F15E1C" w:rsidRDefault="00CA2935" w:rsidP="00CA2935">
      <w:pPr>
        <w:ind w:firstLine="426"/>
        <w:jc w:val="both"/>
        <w:rPr>
          <w:rFonts w:ascii="Arial" w:hAnsi="Arial" w:cs="Arial"/>
        </w:rPr>
      </w:pPr>
      <w:r>
        <w:rPr>
          <w:rFonts w:ascii="Arial" w:hAnsi="Arial" w:cs="Arial"/>
        </w:rPr>
        <w:t>1</w:t>
      </w:r>
      <w:r w:rsidRPr="00E60515">
        <w:rPr>
          <w:rFonts w:ascii="Arial" w:hAnsi="Arial" w:cs="Arial"/>
        </w:rPr>
        <w:t>.1.11.</w:t>
      </w:r>
      <w:r w:rsidRPr="00E60515">
        <w:rPr>
          <w:rFonts w:ascii="Arial" w:hAnsi="Arial" w:cs="Arial"/>
        </w:rPr>
        <w:tab/>
        <w:t>Demais disposições legais aplicáveis, inclusive subsidiariamente, os princípios gerais de Direito.</w:t>
      </w:r>
    </w:p>
    <w:p w14:paraId="339B380C" w14:textId="77777777" w:rsidR="00CA2935" w:rsidRPr="00F15E1C" w:rsidRDefault="00CA2935" w:rsidP="00CA2935">
      <w:pPr>
        <w:ind w:firstLine="426"/>
        <w:jc w:val="both"/>
        <w:rPr>
          <w:rFonts w:ascii="Arial" w:hAnsi="Arial" w:cs="Arial"/>
        </w:rPr>
      </w:pPr>
    </w:p>
    <w:p w14:paraId="64C1F25C" w14:textId="77777777" w:rsidR="00CA2935" w:rsidRPr="00F15E1C" w:rsidRDefault="00CA2935" w:rsidP="00CA2935">
      <w:pPr>
        <w:ind w:firstLine="426"/>
        <w:jc w:val="both"/>
        <w:rPr>
          <w:rFonts w:ascii="Arial" w:hAnsi="Arial" w:cs="Arial"/>
          <w:b/>
        </w:rPr>
      </w:pPr>
      <w:r>
        <w:rPr>
          <w:rFonts w:ascii="Arial" w:hAnsi="Arial" w:cs="Arial"/>
          <w:b/>
        </w:rPr>
        <w:t>2</w:t>
      </w:r>
      <w:r w:rsidRPr="00F15E1C">
        <w:rPr>
          <w:rFonts w:ascii="Arial" w:hAnsi="Arial" w:cs="Arial"/>
          <w:b/>
        </w:rPr>
        <w:t>. DISPOSIÇÕES PRELIMINARES</w:t>
      </w:r>
    </w:p>
    <w:p w14:paraId="7F7B90A1" w14:textId="77777777" w:rsidR="00CA2935" w:rsidRPr="00F15E1C" w:rsidRDefault="00CA2935" w:rsidP="00CA2935">
      <w:pPr>
        <w:ind w:firstLine="426"/>
        <w:jc w:val="both"/>
        <w:rPr>
          <w:rFonts w:ascii="Arial" w:hAnsi="Arial" w:cs="Arial"/>
        </w:rPr>
      </w:pPr>
    </w:p>
    <w:p w14:paraId="42686F31" w14:textId="77777777" w:rsidR="00CA2935" w:rsidRPr="00F15E1C" w:rsidRDefault="00CA2935" w:rsidP="00CA2935">
      <w:pPr>
        <w:ind w:firstLine="426"/>
        <w:jc w:val="both"/>
        <w:rPr>
          <w:rFonts w:ascii="Arial" w:hAnsi="Arial" w:cs="Arial"/>
        </w:rPr>
      </w:pPr>
      <w:r>
        <w:rPr>
          <w:rFonts w:ascii="Arial" w:hAnsi="Arial" w:cs="Arial"/>
        </w:rPr>
        <w:t>2</w:t>
      </w:r>
      <w:r w:rsidRPr="00F15E1C">
        <w:rPr>
          <w:rFonts w:ascii="Arial" w:hAnsi="Arial" w:cs="Arial"/>
        </w:rPr>
        <w:t>.1. A Concorrência Eletrônica será realizada em sessão pública, por meio da INTERNET, mediante condições de segurança - criptografia e autenticação - em todas as suas fases.</w:t>
      </w:r>
    </w:p>
    <w:p w14:paraId="3B7E8AA2" w14:textId="77777777" w:rsidR="00CA2935" w:rsidRPr="00F15E1C" w:rsidRDefault="00CA2935" w:rsidP="00CA2935">
      <w:pPr>
        <w:ind w:firstLine="426"/>
        <w:jc w:val="both"/>
        <w:rPr>
          <w:rFonts w:ascii="Arial" w:hAnsi="Arial" w:cs="Arial"/>
        </w:rPr>
      </w:pPr>
    </w:p>
    <w:p w14:paraId="00994EE8" w14:textId="77777777" w:rsidR="00CA2935" w:rsidRPr="00F15E1C" w:rsidRDefault="00CA2935" w:rsidP="00CA2935">
      <w:pPr>
        <w:ind w:firstLine="426"/>
        <w:jc w:val="both"/>
        <w:rPr>
          <w:rFonts w:ascii="Arial" w:hAnsi="Arial" w:cs="Arial"/>
        </w:rPr>
      </w:pPr>
      <w:r>
        <w:rPr>
          <w:rFonts w:ascii="Arial" w:hAnsi="Arial" w:cs="Arial"/>
        </w:rPr>
        <w:t>2</w:t>
      </w:r>
      <w:r w:rsidRPr="00F15E1C">
        <w:rPr>
          <w:rFonts w:ascii="Arial" w:hAnsi="Arial" w:cs="Arial"/>
        </w:rPr>
        <w:t>.2.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4" w:history="1">
        <w:r w:rsidRPr="00F15E1C">
          <w:rPr>
            <w:rFonts w:ascii="Arial" w:hAnsi="Arial" w:cs="Arial"/>
          </w:rPr>
          <w:t>https://bnccompras.com/Home/Login</w:t>
        </w:r>
      </w:hyperlink>
      <w:r w:rsidRPr="00F15E1C">
        <w:rPr>
          <w:rFonts w:ascii="Arial" w:hAnsi="Arial" w:cs="Arial"/>
        </w:rPr>
        <w:t>.</w:t>
      </w:r>
    </w:p>
    <w:p w14:paraId="1474DCE5" w14:textId="77777777" w:rsidR="00CA2935" w:rsidRPr="00F15E1C" w:rsidRDefault="00CA2935" w:rsidP="00CA2935">
      <w:pPr>
        <w:ind w:firstLine="426"/>
        <w:jc w:val="both"/>
        <w:rPr>
          <w:rFonts w:ascii="Arial" w:hAnsi="Arial" w:cs="Arial"/>
        </w:rPr>
      </w:pPr>
    </w:p>
    <w:p w14:paraId="624B0306" w14:textId="77777777" w:rsidR="00CA2935" w:rsidRPr="00F15E1C" w:rsidRDefault="00CA2935" w:rsidP="00CA2935">
      <w:pPr>
        <w:ind w:firstLine="426"/>
        <w:jc w:val="both"/>
        <w:rPr>
          <w:rFonts w:ascii="Arial" w:hAnsi="Arial" w:cs="Arial"/>
          <w:b/>
        </w:rPr>
      </w:pPr>
      <w:r>
        <w:rPr>
          <w:rFonts w:ascii="Arial" w:hAnsi="Arial" w:cs="Arial"/>
          <w:b/>
        </w:rPr>
        <w:t>3</w:t>
      </w:r>
      <w:r w:rsidRPr="00F15E1C">
        <w:rPr>
          <w:rFonts w:ascii="Arial" w:hAnsi="Arial" w:cs="Arial"/>
          <w:b/>
        </w:rPr>
        <w:t>. FORMALIZAÇÃO DE CONSULTAS</w:t>
      </w:r>
    </w:p>
    <w:p w14:paraId="72BFED9B" w14:textId="77777777" w:rsidR="00CA2935" w:rsidRPr="00F15E1C" w:rsidRDefault="00CA2935" w:rsidP="00CA2935">
      <w:pPr>
        <w:ind w:firstLine="426"/>
        <w:jc w:val="both"/>
        <w:rPr>
          <w:rFonts w:ascii="Arial" w:hAnsi="Arial" w:cs="Arial"/>
        </w:rPr>
      </w:pPr>
    </w:p>
    <w:p w14:paraId="480B5589" w14:textId="77777777" w:rsidR="00CA2935" w:rsidRPr="00F15E1C" w:rsidRDefault="00CA2935" w:rsidP="00CA2935">
      <w:pPr>
        <w:ind w:firstLine="426"/>
        <w:jc w:val="both"/>
        <w:rPr>
          <w:rFonts w:ascii="Arial" w:hAnsi="Arial" w:cs="Arial"/>
        </w:rPr>
      </w:pPr>
      <w:r>
        <w:rPr>
          <w:rFonts w:ascii="Arial" w:hAnsi="Arial" w:cs="Arial"/>
        </w:rPr>
        <w:t>3</w:t>
      </w:r>
      <w:r w:rsidRPr="00F15E1C">
        <w:rPr>
          <w:rFonts w:ascii="Arial" w:hAnsi="Arial" w:cs="Arial"/>
        </w:rPr>
        <w:t xml:space="preserve">.1.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5" w:history="1">
        <w:r w:rsidRPr="00817F04">
          <w:rPr>
            <w:rStyle w:val="Hyperlink"/>
            <w:rFonts w:ascii="Arial" w:hAnsi="Arial" w:cs="Arial"/>
          </w:rPr>
          <w:t>https://bnccompras.com/Home/Login</w:t>
        </w:r>
      </w:hyperlink>
      <w:r w:rsidRPr="00F15E1C">
        <w:rPr>
          <w:rFonts w:ascii="Arial" w:hAnsi="Arial" w:cs="Arial"/>
        </w:rPr>
        <w:t>.</w:t>
      </w:r>
    </w:p>
    <w:p w14:paraId="75DD36EB" w14:textId="77777777" w:rsidR="00CA2935" w:rsidRPr="00F15E1C" w:rsidRDefault="00CA2935" w:rsidP="00CA2935">
      <w:pPr>
        <w:ind w:firstLine="426"/>
        <w:jc w:val="both"/>
        <w:rPr>
          <w:rFonts w:ascii="Arial" w:hAnsi="Arial" w:cs="Arial"/>
        </w:rPr>
      </w:pPr>
    </w:p>
    <w:p w14:paraId="4290C085" w14:textId="77777777" w:rsidR="00CA2935" w:rsidRPr="00F15E1C" w:rsidRDefault="00CA2935" w:rsidP="00CA2935">
      <w:pPr>
        <w:ind w:firstLine="426"/>
        <w:jc w:val="both"/>
        <w:rPr>
          <w:rFonts w:ascii="Arial" w:hAnsi="Arial" w:cs="Arial"/>
          <w:b/>
        </w:rPr>
      </w:pPr>
      <w:r>
        <w:rPr>
          <w:rFonts w:ascii="Arial" w:hAnsi="Arial" w:cs="Arial"/>
          <w:b/>
        </w:rPr>
        <w:t>4</w:t>
      </w:r>
      <w:r w:rsidRPr="00F15E1C">
        <w:rPr>
          <w:rFonts w:ascii="Arial" w:hAnsi="Arial" w:cs="Arial"/>
          <w:b/>
        </w:rPr>
        <w:t>. RECEBIMENTO E ABERTURA DAS PROPOSTAS E DATA DA CONCORRÊNCIA</w:t>
      </w:r>
    </w:p>
    <w:p w14:paraId="46367E91" w14:textId="77777777" w:rsidR="00CA2935" w:rsidRPr="00F15E1C" w:rsidRDefault="00CA2935" w:rsidP="00CA2935">
      <w:pPr>
        <w:ind w:firstLine="426"/>
        <w:jc w:val="both"/>
        <w:rPr>
          <w:rFonts w:ascii="Arial" w:hAnsi="Arial" w:cs="Arial"/>
        </w:rPr>
      </w:pPr>
    </w:p>
    <w:p w14:paraId="33A248C2" w14:textId="77777777" w:rsidR="00CA2935" w:rsidRPr="00F15E1C" w:rsidRDefault="00CA2935" w:rsidP="00CA2935">
      <w:pPr>
        <w:ind w:firstLine="426"/>
        <w:jc w:val="both"/>
        <w:rPr>
          <w:rFonts w:ascii="Arial" w:hAnsi="Arial" w:cs="Arial"/>
        </w:rPr>
      </w:pPr>
      <w:r>
        <w:rPr>
          <w:rFonts w:ascii="Arial" w:hAnsi="Arial" w:cs="Arial"/>
        </w:rPr>
        <w:t>4</w:t>
      </w:r>
      <w:r w:rsidRPr="00F15E1C">
        <w:rPr>
          <w:rFonts w:ascii="Arial" w:hAnsi="Arial" w:cs="Arial"/>
        </w:rPr>
        <w:t>.1. A licitante deverá observar as datas e os horários limites previstos para a abertura da proposta, atentando-se também, para a data e horário de início da disputa, conforme previsto no Termo de Referência.</w:t>
      </w:r>
    </w:p>
    <w:p w14:paraId="73CE0A46" w14:textId="77777777" w:rsidR="00CA2935" w:rsidRPr="00F15E1C" w:rsidRDefault="00CA2935" w:rsidP="00CA2935">
      <w:pPr>
        <w:ind w:firstLine="426"/>
        <w:jc w:val="both"/>
        <w:rPr>
          <w:rFonts w:ascii="Arial" w:hAnsi="Arial" w:cs="Arial"/>
        </w:rPr>
      </w:pPr>
    </w:p>
    <w:p w14:paraId="426D0A6D" w14:textId="77777777" w:rsidR="00CA2935" w:rsidRPr="00F15E1C" w:rsidRDefault="00CA2935" w:rsidP="00CA2935">
      <w:pPr>
        <w:ind w:firstLine="426"/>
        <w:jc w:val="both"/>
        <w:rPr>
          <w:rFonts w:ascii="Arial" w:hAnsi="Arial" w:cs="Arial"/>
          <w:b/>
        </w:rPr>
      </w:pPr>
      <w:r>
        <w:rPr>
          <w:rFonts w:ascii="Arial" w:hAnsi="Arial" w:cs="Arial"/>
          <w:b/>
        </w:rPr>
        <w:t>5</w:t>
      </w:r>
      <w:r w:rsidRPr="00F15E1C">
        <w:rPr>
          <w:rFonts w:ascii="Arial" w:hAnsi="Arial" w:cs="Arial"/>
          <w:b/>
        </w:rPr>
        <w:t>. REFERÊNCIA DE TEMPO</w:t>
      </w:r>
    </w:p>
    <w:p w14:paraId="6C35E01F" w14:textId="77777777" w:rsidR="00CA2935" w:rsidRPr="00F15E1C" w:rsidRDefault="00CA2935" w:rsidP="00CA2935">
      <w:pPr>
        <w:ind w:firstLine="426"/>
        <w:jc w:val="both"/>
        <w:rPr>
          <w:rFonts w:ascii="Arial" w:hAnsi="Arial" w:cs="Arial"/>
        </w:rPr>
      </w:pPr>
    </w:p>
    <w:p w14:paraId="69E3EE02" w14:textId="77777777" w:rsidR="00CA2935" w:rsidRPr="00F15E1C" w:rsidRDefault="00CA2935" w:rsidP="00CA2935">
      <w:pPr>
        <w:ind w:firstLine="426"/>
        <w:jc w:val="both"/>
        <w:rPr>
          <w:rFonts w:ascii="Arial" w:hAnsi="Arial" w:cs="Arial"/>
        </w:rPr>
      </w:pPr>
      <w:r>
        <w:rPr>
          <w:rFonts w:ascii="Arial" w:hAnsi="Arial" w:cs="Arial"/>
        </w:rPr>
        <w:t>5</w:t>
      </w:r>
      <w:r w:rsidRPr="00F15E1C">
        <w:rPr>
          <w:rFonts w:ascii="Arial" w:hAnsi="Arial" w:cs="Arial"/>
        </w:rPr>
        <w:t>.1. Todas as referências de tempo no Edital, no Aviso e durante a Sessão Pública observarão obrigatoriamente o horário de Brasília – DF e, desta forma, serão registradas no sistema eletrônico e na documentação relativa ao certame.</w:t>
      </w:r>
    </w:p>
    <w:p w14:paraId="682EC087" w14:textId="77777777" w:rsidR="00CA2935" w:rsidRPr="00F15E1C" w:rsidRDefault="00CA2935" w:rsidP="00CA2935">
      <w:pPr>
        <w:ind w:firstLine="426"/>
        <w:jc w:val="both"/>
        <w:rPr>
          <w:rFonts w:ascii="Arial" w:hAnsi="Arial" w:cs="Arial"/>
          <w:b/>
        </w:rPr>
      </w:pPr>
    </w:p>
    <w:p w14:paraId="649CFA45" w14:textId="77777777" w:rsidR="00CA2935" w:rsidRPr="00F15E1C" w:rsidRDefault="00CA2935" w:rsidP="00CA2935">
      <w:pPr>
        <w:ind w:firstLine="426"/>
        <w:jc w:val="both"/>
        <w:rPr>
          <w:rFonts w:ascii="Arial" w:hAnsi="Arial" w:cs="Arial"/>
          <w:b/>
        </w:rPr>
      </w:pPr>
      <w:r>
        <w:rPr>
          <w:rFonts w:ascii="Arial" w:hAnsi="Arial" w:cs="Arial"/>
          <w:b/>
        </w:rPr>
        <w:t>6</w:t>
      </w:r>
      <w:r w:rsidRPr="00F15E1C">
        <w:rPr>
          <w:rFonts w:ascii="Arial" w:hAnsi="Arial" w:cs="Arial"/>
          <w:b/>
        </w:rPr>
        <w:t>. CONDIÇÕES PARA PARTICIPAÇÃO</w:t>
      </w:r>
    </w:p>
    <w:p w14:paraId="753A133D" w14:textId="77777777" w:rsidR="00CA2935" w:rsidRPr="00F15E1C" w:rsidRDefault="00CA2935" w:rsidP="00CA2935">
      <w:pPr>
        <w:ind w:firstLine="426"/>
        <w:jc w:val="both"/>
        <w:rPr>
          <w:rFonts w:ascii="Arial" w:hAnsi="Arial" w:cs="Arial"/>
        </w:rPr>
      </w:pPr>
    </w:p>
    <w:p w14:paraId="5000F3C2"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.1. Poderão participar do processo licitatório os interessados do ramo de atividade pertinente ao objeto da contratação que atenderem a todas as exigências e condições contidas neste Edital e seus Anexos.</w:t>
      </w:r>
    </w:p>
    <w:p w14:paraId="4F944932" w14:textId="77777777" w:rsidR="00CA2935" w:rsidRPr="00F15E1C" w:rsidRDefault="00CA2935" w:rsidP="00CA2935">
      <w:pPr>
        <w:ind w:firstLine="426"/>
        <w:jc w:val="both"/>
        <w:rPr>
          <w:rFonts w:ascii="Arial" w:hAnsi="Arial" w:cs="Arial"/>
        </w:rPr>
      </w:pPr>
    </w:p>
    <w:p w14:paraId="06C8D657" w14:textId="77777777" w:rsidR="00CA2935" w:rsidRPr="00F15E1C" w:rsidRDefault="00CA2935" w:rsidP="00CA2935">
      <w:pPr>
        <w:ind w:firstLine="426"/>
        <w:jc w:val="both"/>
        <w:rPr>
          <w:rFonts w:ascii="Arial" w:hAnsi="Arial" w:cs="Arial"/>
        </w:rPr>
      </w:pPr>
      <w:r>
        <w:rPr>
          <w:rFonts w:ascii="Arial" w:hAnsi="Arial" w:cs="Arial"/>
        </w:rPr>
        <w:lastRenderedPageBreak/>
        <w:t>6</w:t>
      </w:r>
      <w:r w:rsidRPr="00F15E1C">
        <w:rPr>
          <w:rFonts w:ascii="Arial" w:hAnsi="Arial" w:cs="Arial"/>
        </w:rPr>
        <w:t xml:space="preserve">.2. </w:t>
      </w:r>
      <w:r w:rsidRPr="007D11DE">
        <w:rPr>
          <w:rFonts w:ascii="Arial" w:hAnsi="Arial" w:cs="Arial"/>
          <w:b/>
        </w:rPr>
        <w:t>A participação nesta Concorrência é aberta as empresas de todos os portes.</w:t>
      </w:r>
    </w:p>
    <w:p w14:paraId="61D36C8B" w14:textId="77777777" w:rsidR="00CA2935" w:rsidRPr="00F15E1C" w:rsidRDefault="00CA2935" w:rsidP="00CA2935">
      <w:pPr>
        <w:ind w:firstLine="426"/>
        <w:jc w:val="both"/>
        <w:rPr>
          <w:rFonts w:ascii="Arial" w:hAnsi="Arial" w:cs="Arial"/>
        </w:rPr>
      </w:pPr>
    </w:p>
    <w:p w14:paraId="06F7FF65"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.3. Estarão impedidos de participar de qualquer fase do processo os interessados que se enquadrarem em uma ou mais situações abaixo discriminadas, em atendimento ao art. 14 da Lei 14.133, de 2021:</w:t>
      </w:r>
    </w:p>
    <w:p w14:paraId="730D7292" w14:textId="77777777" w:rsidR="00CA2935" w:rsidRPr="00F15E1C" w:rsidRDefault="00CA2935" w:rsidP="00CA2935">
      <w:pPr>
        <w:ind w:firstLine="426"/>
        <w:jc w:val="both"/>
        <w:rPr>
          <w:rFonts w:ascii="Arial" w:hAnsi="Arial" w:cs="Arial"/>
        </w:rPr>
      </w:pPr>
    </w:p>
    <w:p w14:paraId="65F143AC"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3BE0867" w14:textId="77777777" w:rsidR="00CA2935" w:rsidRPr="00F15E1C" w:rsidRDefault="00CA2935" w:rsidP="00CA2935">
      <w:pPr>
        <w:ind w:firstLine="426"/>
        <w:jc w:val="both"/>
        <w:rPr>
          <w:rFonts w:ascii="Arial" w:hAnsi="Arial" w:cs="Arial"/>
        </w:rPr>
      </w:pPr>
    </w:p>
    <w:p w14:paraId="5C555F56"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2375343" w14:textId="77777777" w:rsidR="00CA2935" w:rsidRPr="00F15E1C" w:rsidRDefault="00CA2935" w:rsidP="00CA2935">
      <w:pPr>
        <w:ind w:firstLine="426"/>
        <w:jc w:val="both"/>
        <w:rPr>
          <w:rFonts w:ascii="Arial" w:hAnsi="Arial" w:cs="Arial"/>
        </w:rPr>
      </w:pPr>
    </w:p>
    <w:p w14:paraId="2F821632"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2C9A4260" w14:textId="77777777" w:rsidR="00CA2935" w:rsidRPr="00F15E1C" w:rsidRDefault="00CA2935" w:rsidP="00CA2935">
      <w:pPr>
        <w:ind w:firstLine="426"/>
        <w:jc w:val="both"/>
        <w:rPr>
          <w:rFonts w:ascii="Arial" w:hAnsi="Arial" w:cs="Arial"/>
        </w:rPr>
      </w:pPr>
    </w:p>
    <w:p w14:paraId="34F117EB"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202F714F" w14:textId="77777777" w:rsidR="00CA2935" w:rsidRPr="00F15E1C" w:rsidRDefault="00CA2935" w:rsidP="00CA2935">
      <w:pPr>
        <w:ind w:firstLine="426"/>
        <w:jc w:val="both"/>
        <w:rPr>
          <w:rFonts w:ascii="Arial" w:hAnsi="Arial" w:cs="Arial"/>
        </w:rPr>
      </w:pPr>
    </w:p>
    <w:p w14:paraId="571A9C7E"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2F281D7" w14:textId="77777777" w:rsidR="00CA2935" w:rsidRPr="00F15E1C" w:rsidRDefault="00CA2935" w:rsidP="00CA2935">
      <w:pPr>
        <w:ind w:firstLine="426"/>
        <w:jc w:val="both"/>
        <w:rPr>
          <w:rFonts w:ascii="Arial" w:hAnsi="Arial" w:cs="Arial"/>
        </w:rPr>
      </w:pPr>
    </w:p>
    <w:p w14:paraId="1C6BD672"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0E95DF" w14:textId="77777777" w:rsidR="00CA2935" w:rsidRPr="00F15E1C" w:rsidRDefault="00CA2935" w:rsidP="00CA2935">
      <w:pPr>
        <w:ind w:firstLine="426"/>
        <w:jc w:val="both"/>
        <w:rPr>
          <w:rFonts w:ascii="Arial" w:hAnsi="Arial" w:cs="Arial"/>
        </w:rPr>
      </w:pPr>
    </w:p>
    <w:p w14:paraId="7A9890A2" w14:textId="77777777" w:rsidR="00CA2935" w:rsidRPr="00F15E1C"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49F1842C" w14:textId="77777777" w:rsidR="00CA2935" w:rsidRPr="00F15E1C" w:rsidRDefault="00CA2935" w:rsidP="00CA2935">
      <w:pPr>
        <w:ind w:firstLine="426"/>
        <w:jc w:val="both"/>
        <w:rPr>
          <w:rFonts w:ascii="Arial" w:hAnsi="Arial" w:cs="Arial"/>
        </w:rPr>
      </w:pPr>
    </w:p>
    <w:p w14:paraId="5168666C" w14:textId="77777777" w:rsidR="00CA2935" w:rsidRDefault="00CA2935" w:rsidP="00CA2935">
      <w:pPr>
        <w:ind w:firstLine="426"/>
        <w:jc w:val="both"/>
        <w:rPr>
          <w:rFonts w:ascii="Arial" w:hAnsi="Arial" w:cs="Arial"/>
        </w:rPr>
      </w:pPr>
      <w:r>
        <w:rPr>
          <w:rFonts w:ascii="Arial" w:hAnsi="Arial" w:cs="Arial"/>
        </w:rPr>
        <w:t>6</w:t>
      </w:r>
      <w:r w:rsidRPr="00F15E1C">
        <w:rPr>
          <w:rFonts w:ascii="Arial" w:hAnsi="Arial" w:cs="Arial"/>
        </w:rPr>
        <w:t xml:space="preserve">.3.6.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2E204B" w14:textId="77777777" w:rsidR="00CA2935" w:rsidRDefault="00CA2935" w:rsidP="00CA2935">
      <w:pPr>
        <w:ind w:firstLine="426"/>
        <w:jc w:val="both"/>
        <w:rPr>
          <w:rFonts w:ascii="Arial" w:hAnsi="Arial" w:cs="Arial"/>
        </w:rPr>
      </w:pPr>
    </w:p>
    <w:p w14:paraId="5D9995AA" w14:textId="77777777" w:rsidR="00CA2935" w:rsidRPr="00E5221D" w:rsidRDefault="00CA2935" w:rsidP="00CA2935">
      <w:pPr>
        <w:ind w:firstLine="426"/>
        <w:jc w:val="both"/>
        <w:rPr>
          <w:rFonts w:ascii="Arial" w:hAnsi="Arial" w:cs="Arial"/>
        </w:rPr>
      </w:pPr>
      <w:r>
        <w:rPr>
          <w:rFonts w:ascii="Arial" w:hAnsi="Arial" w:cs="Arial"/>
        </w:rPr>
        <w:t>6</w:t>
      </w:r>
      <w:r w:rsidRPr="00E5221D">
        <w:rPr>
          <w:rFonts w:ascii="Arial" w:hAnsi="Arial" w:cs="Arial"/>
        </w:rPr>
        <w:t xml:space="preserve">.4. No caso de participação de consórcios, deverá ser observado o atendimento às condições previstas no artigo 15 da Lei Federal nº 14.133/21 e, em especial, às seguintes regras: </w:t>
      </w:r>
    </w:p>
    <w:p w14:paraId="680F9257" w14:textId="77777777" w:rsidR="00CA2935" w:rsidRPr="00E5221D" w:rsidRDefault="00CA2935" w:rsidP="00CA2935">
      <w:pPr>
        <w:ind w:firstLine="426"/>
        <w:jc w:val="both"/>
        <w:rPr>
          <w:rFonts w:ascii="Arial" w:hAnsi="Arial" w:cs="Arial"/>
        </w:rPr>
      </w:pPr>
    </w:p>
    <w:p w14:paraId="386E0FEA" w14:textId="77777777" w:rsidR="00CA2935" w:rsidRPr="00E5221D" w:rsidRDefault="00CA2935" w:rsidP="00CA2935">
      <w:pPr>
        <w:ind w:firstLine="426"/>
        <w:jc w:val="both"/>
        <w:rPr>
          <w:rFonts w:ascii="Arial" w:hAnsi="Arial" w:cs="Arial"/>
        </w:rPr>
      </w:pPr>
      <w:r>
        <w:rPr>
          <w:rFonts w:ascii="Arial" w:hAnsi="Arial" w:cs="Arial"/>
        </w:rPr>
        <w:t>6</w:t>
      </w:r>
      <w:r w:rsidRPr="00E5221D">
        <w:rPr>
          <w:rFonts w:ascii="Arial" w:hAnsi="Arial" w:cs="Arial"/>
        </w:rPr>
        <w:t>.4.1. Comprovação do compromisso público ou particular de constituição do consórcio, subscrito pelos consorciados;</w:t>
      </w:r>
    </w:p>
    <w:p w14:paraId="71654498" w14:textId="77777777" w:rsidR="00CA2935" w:rsidRPr="00E5221D" w:rsidRDefault="00CA2935" w:rsidP="00CA2935">
      <w:pPr>
        <w:ind w:firstLine="426"/>
        <w:jc w:val="both"/>
        <w:rPr>
          <w:rFonts w:ascii="Arial" w:hAnsi="Arial" w:cs="Arial"/>
        </w:rPr>
      </w:pPr>
    </w:p>
    <w:p w14:paraId="55056B16" w14:textId="77777777" w:rsidR="00CA2935" w:rsidRPr="00E5221D" w:rsidRDefault="00CA2935" w:rsidP="00CA2935">
      <w:pPr>
        <w:ind w:firstLine="426"/>
        <w:jc w:val="both"/>
        <w:rPr>
          <w:rFonts w:ascii="Arial" w:hAnsi="Arial" w:cs="Arial"/>
        </w:rPr>
      </w:pPr>
      <w:r>
        <w:rPr>
          <w:rFonts w:ascii="Arial" w:hAnsi="Arial" w:cs="Arial"/>
        </w:rPr>
        <w:t>6</w:t>
      </w:r>
      <w:r w:rsidRPr="00E5221D">
        <w:rPr>
          <w:rFonts w:ascii="Arial" w:hAnsi="Arial" w:cs="Arial"/>
        </w:rPr>
        <w:t>.4.2. Indicação da empresa líder do consórcio, que será responsável por sua representação perante a Administração;</w:t>
      </w:r>
    </w:p>
    <w:p w14:paraId="4BEA0C2C" w14:textId="77777777" w:rsidR="00CA2935" w:rsidRPr="00E5221D" w:rsidRDefault="00CA2935" w:rsidP="00CA2935">
      <w:pPr>
        <w:ind w:firstLine="426"/>
        <w:jc w:val="both"/>
        <w:rPr>
          <w:rFonts w:ascii="Arial" w:hAnsi="Arial" w:cs="Arial"/>
        </w:rPr>
      </w:pPr>
    </w:p>
    <w:p w14:paraId="6CE1E460" w14:textId="77777777" w:rsidR="00CA2935" w:rsidRPr="00E5221D" w:rsidRDefault="00CA2935" w:rsidP="00CA2935">
      <w:pPr>
        <w:ind w:firstLine="426"/>
        <w:jc w:val="both"/>
        <w:rPr>
          <w:rFonts w:ascii="Arial" w:hAnsi="Arial" w:cs="Arial"/>
        </w:rPr>
      </w:pPr>
      <w:r>
        <w:rPr>
          <w:rFonts w:ascii="Arial" w:hAnsi="Arial" w:cs="Arial"/>
        </w:rPr>
        <w:t>6</w:t>
      </w:r>
      <w:r w:rsidRPr="00E5221D">
        <w:rPr>
          <w:rFonts w:ascii="Arial" w:hAnsi="Arial" w:cs="Arial"/>
        </w:rPr>
        <w:t>.4.3. Admissão, para efeito de habilitação técnica, do somatório dos quantitativos de cada consorciado e, para efeito de habilitação econômico-financeira, do somatório dos valores de cada consorciado;</w:t>
      </w:r>
    </w:p>
    <w:p w14:paraId="31032266" w14:textId="77777777" w:rsidR="00CA2935" w:rsidRPr="00E5221D" w:rsidRDefault="00CA2935" w:rsidP="00CA2935">
      <w:pPr>
        <w:ind w:firstLine="426"/>
        <w:jc w:val="both"/>
        <w:rPr>
          <w:rFonts w:ascii="Arial" w:hAnsi="Arial" w:cs="Arial"/>
        </w:rPr>
      </w:pPr>
    </w:p>
    <w:p w14:paraId="604B6FB4" w14:textId="77777777" w:rsidR="00CA2935" w:rsidRPr="00E5221D" w:rsidRDefault="00CA2935" w:rsidP="00CA2935">
      <w:pPr>
        <w:ind w:firstLine="426"/>
        <w:jc w:val="both"/>
        <w:rPr>
          <w:rFonts w:ascii="Arial" w:hAnsi="Arial" w:cs="Arial"/>
        </w:rPr>
      </w:pPr>
      <w:r>
        <w:rPr>
          <w:rFonts w:ascii="Arial" w:hAnsi="Arial" w:cs="Arial"/>
        </w:rPr>
        <w:t>6</w:t>
      </w:r>
      <w:r w:rsidRPr="00E5221D">
        <w:rPr>
          <w:rFonts w:ascii="Arial" w:hAnsi="Arial" w:cs="Arial"/>
        </w:rPr>
        <w:t>.4.4. Responsabilidade solidária dos integrantes pelos atos praticados em consórcio, tanto na fase de licitação quanto na de execução do contrato.</w:t>
      </w:r>
    </w:p>
    <w:p w14:paraId="490945A0" w14:textId="77777777" w:rsidR="00CA2935" w:rsidRPr="00E5221D" w:rsidRDefault="00CA2935" w:rsidP="00CA2935">
      <w:pPr>
        <w:ind w:firstLine="426"/>
        <w:jc w:val="both"/>
        <w:rPr>
          <w:rFonts w:ascii="Arial" w:hAnsi="Arial" w:cs="Arial"/>
        </w:rPr>
      </w:pPr>
    </w:p>
    <w:p w14:paraId="03C0E0EC" w14:textId="77777777" w:rsidR="00CA2935" w:rsidRPr="00E5221D" w:rsidRDefault="00CA2935" w:rsidP="00CA2935">
      <w:pPr>
        <w:ind w:firstLine="426"/>
        <w:jc w:val="both"/>
        <w:rPr>
          <w:rFonts w:ascii="Arial" w:hAnsi="Arial" w:cs="Arial"/>
        </w:rPr>
      </w:pPr>
      <w:r>
        <w:rPr>
          <w:rFonts w:ascii="Arial" w:hAnsi="Arial" w:cs="Arial"/>
        </w:rPr>
        <w:t>6</w:t>
      </w:r>
      <w:r w:rsidRPr="00E5221D">
        <w:rPr>
          <w:rFonts w:ascii="Arial" w:hAnsi="Arial" w:cs="Arial"/>
        </w:rPr>
        <w:t xml:space="preserve">.4.5. Procuração das consorciadas, outorgando à empresa líder poderes para representá-las perante a Contratante, em juízo ou fora dele. </w:t>
      </w:r>
    </w:p>
    <w:p w14:paraId="19817063" w14:textId="77777777" w:rsidR="00CA2935" w:rsidRPr="00E5221D" w:rsidRDefault="00CA2935" w:rsidP="00CA2935">
      <w:pPr>
        <w:ind w:firstLine="426"/>
        <w:jc w:val="both"/>
        <w:rPr>
          <w:rFonts w:ascii="Arial" w:hAnsi="Arial" w:cs="Arial"/>
        </w:rPr>
      </w:pPr>
    </w:p>
    <w:p w14:paraId="15C157B7" w14:textId="77777777" w:rsidR="00CA2935" w:rsidRPr="00F15E1C" w:rsidRDefault="00CA2935" w:rsidP="00CA2935">
      <w:pPr>
        <w:ind w:firstLine="426"/>
        <w:jc w:val="both"/>
        <w:rPr>
          <w:rFonts w:ascii="Arial" w:hAnsi="Arial" w:cs="Arial"/>
        </w:rPr>
      </w:pPr>
      <w:r>
        <w:rPr>
          <w:rFonts w:ascii="Arial" w:hAnsi="Arial" w:cs="Arial"/>
        </w:rPr>
        <w:t>6</w:t>
      </w:r>
      <w:r w:rsidRPr="00E5221D">
        <w:rPr>
          <w:rFonts w:ascii="Arial" w:hAnsi="Arial" w:cs="Arial"/>
        </w:rPr>
        <w:t>.4.6. É vedada a participação de empresa consorciada no presente certame, através de mais de um consórcio ou isoladamente.</w:t>
      </w:r>
    </w:p>
    <w:p w14:paraId="354EC17A" w14:textId="77777777" w:rsidR="00CA2935" w:rsidRPr="00F15E1C" w:rsidRDefault="00CA2935" w:rsidP="00CA2935">
      <w:pPr>
        <w:ind w:firstLine="426"/>
        <w:jc w:val="both"/>
        <w:rPr>
          <w:rFonts w:ascii="Arial" w:hAnsi="Arial" w:cs="Arial"/>
        </w:rPr>
      </w:pPr>
    </w:p>
    <w:p w14:paraId="29612F6D" w14:textId="77777777" w:rsidR="00CA2935" w:rsidRPr="00FF759D" w:rsidRDefault="00CA2935" w:rsidP="00CA2935">
      <w:pPr>
        <w:ind w:firstLine="426"/>
        <w:jc w:val="both"/>
        <w:rPr>
          <w:rFonts w:ascii="Arial" w:hAnsi="Arial" w:cs="Arial"/>
          <w:b/>
        </w:rPr>
      </w:pPr>
      <w:r>
        <w:rPr>
          <w:rFonts w:ascii="Arial" w:hAnsi="Arial" w:cs="Arial"/>
          <w:b/>
        </w:rPr>
        <w:t>7</w:t>
      </w:r>
      <w:r w:rsidRPr="00FF759D">
        <w:rPr>
          <w:rFonts w:ascii="Arial" w:hAnsi="Arial" w:cs="Arial"/>
          <w:b/>
        </w:rPr>
        <w:t>. CREDENCIAMENTO NO APLICATIVO LICITAÇÕES</w:t>
      </w:r>
    </w:p>
    <w:p w14:paraId="106534BA" w14:textId="77777777" w:rsidR="00CA2935" w:rsidRPr="00F15E1C" w:rsidRDefault="00CA2935" w:rsidP="00CA2935">
      <w:pPr>
        <w:ind w:firstLine="426"/>
        <w:jc w:val="both"/>
        <w:rPr>
          <w:rFonts w:ascii="Arial" w:hAnsi="Arial" w:cs="Arial"/>
        </w:rPr>
      </w:pPr>
    </w:p>
    <w:p w14:paraId="15A48C07" w14:textId="77777777" w:rsidR="00CA2935" w:rsidRPr="00F15E1C" w:rsidRDefault="00CA2935" w:rsidP="00CA2935">
      <w:pPr>
        <w:ind w:firstLine="426"/>
        <w:jc w:val="both"/>
        <w:rPr>
          <w:rFonts w:ascii="Arial" w:hAnsi="Arial" w:cs="Arial"/>
        </w:rPr>
      </w:pPr>
      <w:r>
        <w:rPr>
          <w:rFonts w:ascii="Arial" w:hAnsi="Arial" w:cs="Arial"/>
        </w:rPr>
        <w:t>7</w:t>
      </w:r>
      <w:r w:rsidRPr="00F15E1C">
        <w:rPr>
          <w:rFonts w:ascii="Arial" w:hAnsi="Arial" w:cs="Arial"/>
        </w:rPr>
        <w:t xml:space="preserve">.1.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6" w:history="1">
        <w:r w:rsidRPr="00F15E1C">
          <w:rPr>
            <w:rFonts w:ascii="Arial" w:hAnsi="Arial" w:cs="Arial"/>
          </w:rPr>
          <w:t>https://bnccompras.com/Home/Login</w:t>
        </w:r>
      </w:hyperlink>
      <w:r w:rsidRPr="00F15E1C">
        <w:rPr>
          <w:rFonts w:ascii="Arial" w:hAnsi="Arial" w:cs="Arial"/>
        </w:rPr>
        <w:t>.</w:t>
      </w:r>
    </w:p>
    <w:p w14:paraId="649CB4D1" w14:textId="77777777" w:rsidR="00CA2935" w:rsidRPr="00F15E1C" w:rsidRDefault="00CA2935" w:rsidP="00CA2935">
      <w:pPr>
        <w:ind w:firstLine="426"/>
        <w:jc w:val="both"/>
        <w:rPr>
          <w:rFonts w:ascii="Arial" w:hAnsi="Arial" w:cs="Arial"/>
        </w:rPr>
      </w:pPr>
    </w:p>
    <w:p w14:paraId="6AD1B2AE" w14:textId="77777777" w:rsidR="00CA2935" w:rsidRPr="00F15E1C" w:rsidRDefault="00CA2935" w:rsidP="00CA2935">
      <w:pPr>
        <w:ind w:firstLine="426"/>
        <w:jc w:val="both"/>
        <w:rPr>
          <w:rFonts w:ascii="Arial" w:hAnsi="Arial" w:cs="Arial"/>
        </w:rPr>
      </w:pPr>
      <w:r>
        <w:rPr>
          <w:rFonts w:ascii="Arial" w:hAnsi="Arial" w:cs="Arial"/>
        </w:rPr>
        <w:t>7</w:t>
      </w:r>
      <w:r w:rsidRPr="00F15E1C">
        <w:rPr>
          <w:rFonts w:ascii="Arial" w:hAnsi="Arial" w:cs="Arial"/>
        </w:rPr>
        <w:t xml:space="preserve">.2.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09C0A79D" w14:textId="77777777" w:rsidR="00CA2935" w:rsidRPr="00F15E1C" w:rsidRDefault="00CA2935" w:rsidP="00CA2935">
      <w:pPr>
        <w:ind w:firstLine="426"/>
        <w:jc w:val="both"/>
        <w:rPr>
          <w:rFonts w:ascii="Arial" w:hAnsi="Arial" w:cs="Arial"/>
        </w:rPr>
      </w:pPr>
    </w:p>
    <w:p w14:paraId="3EEAE2D0" w14:textId="77777777" w:rsidR="00CA2935" w:rsidRPr="00F15E1C" w:rsidRDefault="00CA2935" w:rsidP="00CA2935">
      <w:pPr>
        <w:ind w:firstLine="426"/>
        <w:jc w:val="both"/>
        <w:rPr>
          <w:rFonts w:ascii="Arial" w:hAnsi="Arial" w:cs="Arial"/>
        </w:rPr>
      </w:pPr>
      <w:r>
        <w:rPr>
          <w:rFonts w:ascii="Arial" w:hAnsi="Arial" w:cs="Arial"/>
        </w:rPr>
        <w:t>7</w:t>
      </w:r>
      <w:r w:rsidRPr="00F15E1C">
        <w:rPr>
          <w:rFonts w:ascii="Arial" w:hAnsi="Arial" w:cs="Arial"/>
        </w:rPr>
        <w:t>.3.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540C28EB" w14:textId="77777777" w:rsidR="00CA2935" w:rsidRPr="00F15E1C" w:rsidRDefault="00CA2935" w:rsidP="00CA2935">
      <w:pPr>
        <w:ind w:firstLine="426"/>
        <w:jc w:val="both"/>
        <w:rPr>
          <w:rFonts w:ascii="Arial" w:hAnsi="Arial" w:cs="Arial"/>
        </w:rPr>
      </w:pPr>
    </w:p>
    <w:p w14:paraId="718A93AA" w14:textId="77777777" w:rsidR="00CA2935" w:rsidRPr="00F15E1C" w:rsidRDefault="00CA2935" w:rsidP="00CA2935">
      <w:pPr>
        <w:ind w:firstLine="426"/>
        <w:jc w:val="both"/>
        <w:rPr>
          <w:rFonts w:ascii="Arial" w:hAnsi="Arial" w:cs="Arial"/>
        </w:rPr>
      </w:pPr>
      <w:r>
        <w:rPr>
          <w:rFonts w:ascii="Arial" w:hAnsi="Arial" w:cs="Arial"/>
        </w:rPr>
        <w:t>7</w:t>
      </w:r>
      <w:r w:rsidRPr="00F15E1C">
        <w:rPr>
          <w:rFonts w:ascii="Arial" w:hAnsi="Arial" w:cs="Arial"/>
        </w:rPr>
        <w:t>.4.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6C4FC7DB" w14:textId="77777777" w:rsidR="00CA2935" w:rsidRPr="00F15E1C" w:rsidRDefault="00CA2935" w:rsidP="00CA2935">
      <w:pPr>
        <w:ind w:firstLine="426"/>
        <w:jc w:val="both"/>
        <w:rPr>
          <w:rFonts w:ascii="Arial" w:hAnsi="Arial" w:cs="Arial"/>
        </w:rPr>
      </w:pPr>
    </w:p>
    <w:p w14:paraId="4BB31A5D" w14:textId="77777777" w:rsidR="00CA2935" w:rsidRPr="00F15E1C" w:rsidRDefault="00CA2935" w:rsidP="00CA2935">
      <w:pPr>
        <w:ind w:firstLine="426"/>
        <w:jc w:val="both"/>
        <w:rPr>
          <w:rFonts w:ascii="Arial" w:hAnsi="Arial" w:cs="Arial"/>
        </w:rPr>
      </w:pPr>
      <w:r>
        <w:rPr>
          <w:rFonts w:ascii="Arial" w:hAnsi="Arial" w:cs="Arial"/>
        </w:rPr>
        <w:t>7</w:t>
      </w:r>
      <w:r w:rsidRPr="00F15E1C">
        <w:rPr>
          <w:rFonts w:ascii="Arial" w:hAnsi="Arial" w:cs="Arial"/>
        </w:rPr>
        <w:t>.5. Para efeito de concessão de tratamento favorecido previsto na Lei Complementar nº 123/2006 alterada pela Lei Complementar nº 147/2014 e Decreto Municipal nº 12.437/2007, a licitante deverá cadastrar eletronicamente essa condição.</w:t>
      </w:r>
    </w:p>
    <w:p w14:paraId="31073ABA" w14:textId="77777777" w:rsidR="00CA2935" w:rsidRPr="00F15E1C" w:rsidRDefault="00CA2935" w:rsidP="00CA2935">
      <w:pPr>
        <w:ind w:firstLine="426"/>
        <w:jc w:val="both"/>
        <w:rPr>
          <w:rFonts w:ascii="Arial" w:hAnsi="Arial" w:cs="Arial"/>
        </w:rPr>
      </w:pPr>
    </w:p>
    <w:p w14:paraId="7D64BC58" w14:textId="77777777" w:rsidR="00CA2935" w:rsidRPr="00F15E1C" w:rsidRDefault="00CA2935" w:rsidP="00CA2935">
      <w:pPr>
        <w:ind w:firstLine="426"/>
        <w:jc w:val="both"/>
        <w:rPr>
          <w:rFonts w:ascii="Arial" w:hAnsi="Arial" w:cs="Arial"/>
          <w:b/>
        </w:rPr>
      </w:pPr>
      <w:r>
        <w:rPr>
          <w:rFonts w:ascii="Arial" w:hAnsi="Arial" w:cs="Arial"/>
          <w:b/>
        </w:rPr>
        <w:t>8</w:t>
      </w:r>
      <w:r w:rsidRPr="00F15E1C">
        <w:rPr>
          <w:rFonts w:ascii="Arial" w:hAnsi="Arial" w:cs="Arial"/>
          <w:b/>
        </w:rPr>
        <w:t>. PARTICIPAÇÃO</w:t>
      </w:r>
    </w:p>
    <w:p w14:paraId="1C9A86D0" w14:textId="77777777" w:rsidR="00CA2935" w:rsidRPr="00F15E1C" w:rsidRDefault="00CA2935" w:rsidP="00CA2935">
      <w:pPr>
        <w:ind w:firstLine="426"/>
        <w:jc w:val="both"/>
        <w:rPr>
          <w:rFonts w:ascii="Arial" w:hAnsi="Arial" w:cs="Arial"/>
        </w:rPr>
      </w:pPr>
    </w:p>
    <w:p w14:paraId="6F32A35D" w14:textId="77777777" w:rsidR="00CA2935" w:rsidRPr="00F15E1C" w:rsidRDefault="00CA2935" w:rsidP="00CA2935">
      <w:pPr>
        <w:ind w:firstLine="426"/>
        <w:jc w:val="both"/>
        <w:rPr>
          <w:rFonts w:ascii="Arial" w:hAnsi="Arial" w:cs="Arial"/>
        </w:rPr>
      </w:pPr>
      <w:r>
        <w:rPr>
          <w:rFonts w:ascii="Arial" w:hAnsi="Arial" w:cs="Arial"/>
        </w:rPr>
        <w:t>8</w:t>
      </w:r>
      <w:r w:rsidRPr="00F15E1C">
        <w:rPr>
          <w:rFonts w:ascii="Arial" w:hAnsi="Arial" w:cs="Arial"/>
        </w:rPr>
        <w:t xml:space="preserve">.1.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04B223C5" w14:textId="77777777" w:rsidR="00CA2935" w:rsidRPr="00F15E1C" w:rsidRDefault="00CA2935" w:rsidP="00CA2935">
      <w:pPr>
        <w:ind w:firstLine="426"/>
        <w:jc w:val="both"/>
        <w:rPr>
          <w:rFonts w:ascii="Arial" w:hAnsi="Arial" w:cs="Arial"/>
        </w:rPr>
      </w:pPr>
    </w:p>
    <w:p w14:paraId="4112EF25" w14:textId="77777777" w:rsidR="00CA2935" w:rsidRPr="00F15E1C" w:rsidRDefault="00CA2935" w:rsidP="00CA2935">
      <w:pPr>
        <w:ind w:firstLine="426"/>
        <w:jc w:val="both"/>
        <w:rPr>
          <w:rFonts w:ascii="Arial" w:hAnsi="Arial" w:cs="Arial"/>
        </w:rPr>
      </w:pPr>
      <w:r>
        <w:rPr>
          <w:rFonts w:ascii="Arial" w:hAnsi="Arial" w:cs="Arial"/>
        </w:rPr>
        <w:t>8</w:t>
      </w:r>
      <w:r w:rsidRPr="00F15E1C">
        <w:rPr>
          <w:rFonts w:ascii="Arial" w:hAnsi="Arial" w:cs="Arial"/>
        </w:rPr>
        <w:t>.2.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0E6D2939" w14:textId="77777777" w:rsidR="00CA2935" w:rsidRPr="00F15E1C" w:rsidRDefault="00CA2935" w:rsidP="00CA2935">
      <w:pPr>
        <w:ind w:firstLine="426"/>
        <w:jc w:val="both"/>
        <w:rPr>
          <w:rFonts w:ascii="Arial" w:hAnsi="Arial" w:cs="Arial"/>
        </w:rPr>
      </w:pPr>
    </w:p>
    <w:p w14:paraId="0CD32DD3" w14:textId="77777777" w:rsidR="00CA2935" w:rsidRPr="00F15E1C" w:rsidRDefault="00CA2935" w:rsidP="00CA2935">
      <w:pPr>
        <w:ind w:firstLine="426"/>
        <w:jc w:val="both"/>
        <w:rPr>
          <w:rFonts w:ascii="Arial" w:hAnsi="Arial" w:cs="Arial"/>
        </w:rPr>
      </w:pPr>
      <w:r>
        <w:rPr>
          <w:rFonts w:ascii="Arial" w:hAnsi="Arial" w:cs="Arial"/>
        </w:rPr>
        <w:t>8</w:t>
      </w:r>
      <w:r w:rsidRPr="00F15E1C">
        <w:rPr>
          <w:rFonts w:ascii="Arial" w:hAnsi="Arial" w:cs="Arial"/>
        </w:rPr>
        <w:t xml:space="preserve">.3.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1C91C162" w14:textId="77777777" w:rsidR="00CA2935" w:rsidRPr="00F15E1C" w:rsidRDefault="00CA2935" w:rsidP="00CA2935">
      <w:pPr>
        <w:ind w:firstLine="426"/>
        <w:jc w:val="both"/>
        <w:rPr>
          <w:rFonts w:ascii="Arial" w:hAnsi="Arial" w:cs="Arial"/>
        </w:rPr>
      </w:pPr>
    </w:p>
    <w:p w14:paraId="1EB49C41" w14:textId="77777777" w:rsidR="00CA2935" w:rsidRPr="00F15E1C" w:rsidRDefault="00CA2935" w:rsidP="00CA2935">
      <w:pPr>
        <w:ind w:firstLine="426"/>
        <w:jc w:val="both"/>
        <w:rPr>
          <w:rFonts w:ascii="Arial" w:hAnsi="Arial" w:cs="Arial"/>
        </w:rPr>
      </w:pPr>
      <w:r>
        <w:rPr>
          <w:rFonts w:ascii="Arial" w:hAnsi="Arial" w:cs="Arial"/>
        </w:rPr>
        <w:t>8</w:t>
      </w:r>
      <w:r w:rsidRPr="00F15E1C">
        <w:rPr>
          <w:rFonts w:ascii="Arial" w:hAnsi="Arial" w:cs="Arial"/>
        </w:rPr>
        <w:t>.4. Quando a desconexão persistir por tempo superior a 10 (dez) minutos, a sessão do Concorrência será suspensa, retornando somente após comunicação expressa as licitantes.</w:t>
      </w:r>
    </w:p>
    <w:p w14:paraId="11DB2050" w14:textId="77777777" w:rsidR="00CA2935" w:rsidRPr="00F15E1C" w:rsidRDefault="00CA2935" w:rsidP="00CA2935">
      <w:pPr>
        <w:ind w:firstLine="426"/>
        <w:jc w:val="both"/>
        <w:rPr>
          <w:rFonts w:ascii="Arial" w:hAnsi="Arial" w:cs="Arial"/>
        </w:rPr>
      </w:pPr>
    </w:p>
    <w:p w14:paraId="1E736778" w14:textId="77777777" w:rsidR="00CA2935" w:rsidRPr="00F15E1C" w:rsidRDefault="00CA2935" w:rsidP="00CA2935">
      <w:pPr>
        <w:ind w:firstLine="426"/>
        <w:jc w:val="both"/>
        <w:rPr>
          <w:rFonts w:ascii="Arial" w:hAnsi="Arial" w:cs="Arial"/>
          <w:b/>
        </w:rPr>
      </w:pPr>
      <w:r>
        <w:rPr>
          <w:rFonts w:ascii="Arial" w:hAnsi="Arial" w:cs="Arial"/>
          <w:b/>
        </w:rPr>
        <w:t>9</w:t>
      </w:r>
      <w:r w:rsidRPr="00F15E1C">
        <w:rPr>
          <w:rFonts w:ascii="Arial" w:hAnsi="Arial" w:cs="Arial"/>
          <w:b/>
        </w:rPr>
        <w:t>. ENVIO DAS PROPOSTAS POR MEIO ELETRÔNICO</w:t>
      </w:r>
    </w:p>
    <w:p w14:paraId="4C55283B" w14:textId="77777777" w:rsidR="00CA2935" w:rsidRPr="00F15E1C" w:rsidRDefault="00CA2935" w:rsidP="00CA2935">
      <w:pPr>
        <w:ind w:firstLine="426"/>
        <w:jc w:val="both"/>
        <w:rPr>
          <w:rFonts w:ascii="Arial" w:hAnsi="Arial" w:cs="Arial"/>
        </w:rPr>
      </w:pPr>
    </w:p>
    <w:p w14:paraId="79F53DC4"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04F7C57" w14:textId="77777777" w:rsidR="00CA2935" w:rsidRPr="00F15E1C" w:rsidRDefault="00CA2935" w:rsidP="00CA2935">
      <w:pPr>
        <w:ind w:firstLine="426"/>
        <w:jc w:val="both"/>
        <w:rPr>
          <w:rFonts w:ascii="Arial" w:hAnsi="Arial" w:cs="Arial"/>
        </w:rPr>
      </w:pPr>
    </w:p>
    <w:p w14:paraId="1462046D"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.2. Ao apresentar sua proposta eletrônica e ao formular lances, a licitante concorda que atenderá as especificações constantes no Termo de Referência, deste Edital.</w:t>
      </w:r>
    </w:p>
    <w:p w14:paraId="0F5095E1" w14:textId="77777777" w:rsidR="00CA2935" w:rsidRPr="00F15E1C" w:rsidRDefault="00CA2935" w:rsidP="00CA2935">
      <w:pPr>
        <w:ind w:firstLine="426"/>
        <w:jc w:val="both"/>
        <w:rPr>
          <w:rFonts w:ascii="Arial" w:hAnsi="Arial" w:cs="Arial"/>
        </w:rPr>
      </w:pPr>
    </w:p>
    <w:p w14:paraId="219288C5"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p>
    <w:p w14:paraId="0D95B19B" w14:textId="77777777" w:rsidR="00CA2935" w:rsidRPr="00F15E1C" w:rsidRDefault="00CA2935" w:rsidP="00CA2935">
      <w:pPr>
        <w:ind w:firstLine="426"/>
        <w:jc w:val="both"/>
        <w:rPr>
          <w:rFonts w:ascii="Arial" w:hAnsi="Arial" w:cs="Arial"/>
        </w:rPr>
      </w:pPr>
    </w:p>
    <w:p w14:paraId="42CB3816"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 xml:space="preserve">.3.1.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0933875A" w14:textId="77777777" w:rsidR="00CA2935" w:rsidRPr="00F15E1C" w:rsidRDefault="00CA2935" w:rsidP="00CA2935">
      <w:pPr>
        <w:ind w:firstLine="426"/>
        <w:jc w:val="both"/>
        <w:rPr>
          <w:rFonts w:ascii="Arial" w:hAnsi="Arial" w:cs="Arial"/>
        </w:rPr>
      </w:pPr>
    </w:p>
    <w:p w14:paraId="18DC35A1" w14:textId="77777777" w:rsidR="00CA2935" w:rsidRPr="00F15E1C" w:rsidRDefault="00CA2935" w:rsidP="00CA2935">
      <w:pPr>
        <w:ind w:firstLine="426"/>
        <w:jc w:val="both"/>
        <w:rPr>
          <w:rFonts w:ascii="Arial" w:hAnsi="Arial" w:cs="Arial"/>
        </w:rPr>
      </w:pPr>
      <w:r>
        <w:rPr>
          <w:rFonts w:ascii="Arial" w:hAnsi="Arial" w:cs="Arial"/>
        </w:rPr>
        <w:lastRenderedPageBreak/>
        <w:t>9</w:t>
      </w:r>
      <w:r w:rsidRPr="00F15E1C">
        <w:rPr>
          <w:rFonts w:ascii="Arial" w:hAnsi="Arial" w:cs="Arial"/>
        </w:rPr>
        <w:t xml:space="preserve">.4.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5302223A" w14:textId="77777777" w:rsidR="00CA2935" w:rsidRPr="00F15E1C" w:rsidRDefault="00CA2935" w:rsidP="00CA2935">
      <w:pPr>
        <w:ind w:firstLine="426"/>
        <w:jc w:val="both"/>
        <w:rPr>
          <w:rFonts w:ascii="Arial" w:hAnsi="Arial" w:cs="Arial"/>
        </w:rPr>
      </w:pPr>
    </w:p>
    <w:p w14:paraId="13E7E284" w14:textId="775F6246" w:rsidR="00CA2935" w:rsidRPr="00F15E1C" w:rsidRDefault="00682334" w:rsidP="00CA2935">
      <w:pPr>
        <w:ind w:firstLine="426"/>
        <w:jc w:val="both"/>
        <w:rPr>
          <w:rFonts w:ascii="Arial" w:hAnsi="Arial" w:cs="Arial"/>
        </w:rPr>
      </w:pPr>
      <w:r>
        <w:rPr>
          <w:rFonts w:ascii="Arial" w:hAnsi="Arial" w:cs="Arial"/>
        </w:rPr>
        <w:t>9</w:t>
      </w:r>
      <w:r w:rsidRPr="00F15E1C">
        <w:rPr>
          <w:rFonts w:ascii="Arial" w:hAnsi="Arial" w:cs="Arial"/>
        </w:rPr>
        <w:t>.5. Os preços deverão ser cotados em moeda corrente nacional, devendo estar incluso, além dos lucros, todos</w:t>
      </w:r>
      <w:r>
        <w:rPr>
          <w:rFonts w:ascii="Arial" w:hAnsi="Arial" w:cs="Arial"/>
        </w:rPr>
        <w:t xml:space="preserve"> os custos diretos e indiretos.</w:t>
      </w:r>
    </w:p>
    <w:p w14:paraId="41E99474" w14:textId="77777777" w:rsidR="00CA2935" w:rsidRPr="00F15E1C" w:rsidRDefault="00CA2935" w:rsidP="00CA2935">
      <w:pPr>
        <w:ind w:firstLine="426"/>
        <w:jc w:val="both"/>
        <w:rPr>
          <w:rFonts w:ascii="Arial" w:hAnsi="Arial" w:cs="Arial"/>
        </w:rPr>
      </w:pPr>
    </w:p>
    <w:p w14:paraId="38F11051" w14:textId="276A9EB8" w:rsidR="00CA2935" w:rsidRPr="00F15E1C" w:rsidRDefault="00682334" w:rsidP="00CA2935">
      <w:pPr>
        <w:ind w:firstLine="426"/>
        <w:jc w:val="both"/>
        <w:rPr>
          <w:rFonts w:ascii="Arial" w:hAnsi="Arial" w:cs="Arial"/>
        </w:rPr>
      </w:pPr>
      <w:r>
        <w:rPr>
          <w:rFonts w:ascii="Arial" w:hAnsi="Arial" w:cs="Arial"/>
        </w:rPr>
        <w:t>9</w:t>
      </w:r>
      <w:r w:rsidRPr="00F15E1C">
        <w:rPr>
          <w:rFonts w:ascii="Arial" w:hAnsi="Arial" w:cs="Arial"/>
        </w:rPr>
        <w:t xml:space="preserve">.6. Ao encaminhar a proposta eletrônica, o fornecedor obrigatoriamente deverá lançar sua proposta pelo </w:t>
      </w:r>
      <w:r>
        <w:rPr>
          <w:rFonts w:ascii="Arial" w:hAnsi="Arial" w:cs="Arial"/>
        </w:rPr>
        <w:t>valor do lance inicial</w:t>
      </w:r>
      <w:r w:rsidRPr="00F15E1C">
        <w:rPr>
          <w:rFonts w:ascii="Arial" w:hAnsi="Arial" w:cs="Arial"/>
        </w:rPr>
        <w:t>.</w:t>
      </w:r>
    </w:p>
    <w:p w14:paraId="130BB5AA" w14:textId="77777777" w:rsidR="00CA2935" w:rsidRPr="00F15E1C" w:rsidRDefault="00CA2935" w:rsidP="00CA2935">
      <w:pPr>
        <w:ind w:firstLine="426"/>
        <w:jc w:val="both"/>
        <w:rPr>
          <w:rFonts w:ascii="Arial" w:hAnsi="Arial" w:cs="Arial"/>
        </w:rPr>
      </w:pPr>
    </w:p>
    <w:p w14:paraId="4345041D"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49BB9FB5" w14:textId="77777777" w:rsidR="00CA2935" w:rsidRPr="00F15E1C" w:rsidRDefault="00CA2935" w:rsidP="00CA2935">
      <w:pPr>
        <w:ind w:firstLine="426"/>
        <w:jc w:val="both"/>
        <w:rPr>
          <w:rFonts w:ascii="Arial" w:hAnsi="Arial" w:cs="Arial"/>
        </w:rPr>
      </w:pPr>
    </w:p>
    <w:p w14:paraId="3DEAAE0F"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6F243DFA" w14:textId="77777777" w:rsidR="00CA2935" w:rsidRPr="00F15E1C" w:rsidRDefault="00CA2935" w:rsidP="00CA2935">
      <w:pPr>
        <w:ind w:firstLine="426"/>
        <w:jc w:val="both"/>
        <w:rPr>
          <w:rFonts w:ascii="Arial" w:hAnsi="Arial" w:cs="Arial"/>
        </w:rPr>
      </w:pPr>
    </w:p>
    <w:p w14:paraId="5C6A996D"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.8. O licitante poderá suprir ou sanear eventuais omissões ou falhas relativas ao cumprimento dos requisitos do item 8.7., mediante a apresentação de novos documentos, desde que os envie durante o prazo estabelecido no referido item.</w:t>
      </w:r>
    </w:p>
    <w:p w14:paraId="008CE350" w14:textId="77777777" w:rsidR="00CA2935" w:rsidRPr="00F15E1C" w:rsidRDefault="00CA2935" w:rsidP="00CA2935">
      <w:pPr>
        <w:ind w:firstLine="426"/>
        <w:jc w:val="both"/>
        <w:rPr>
          <w:rFonts w:ascii="Arial" w:hAnsi="Arial" w:cs="Arial"/>
        </w:rPr>
      </w:pPr>
    </w:p>
    <w:p w14:paraId="37F91914" w14:textId="77777777" w:rsidR="00CA2935" w:rsidRPr="00F15E1C" w:rsidRDefault="00CA2935" w:rsidP="00CA2935">
      <w:pPr>
        <w:ind w:firstLine="426"/>
        <w:jc w:val="both"/>
        <w:rPr>
          <w:rFonts w:ascii="Arial" w:hAnsi="Arial" w:cs="Arial"/>
        </w:rPr>
      </w:pPr>
      <w:r>
        <w:rPr>
          <w:rFonts w:ascii="Arial" w:hAnsi="Arial" w:cs="Arial"/>
        </w:rPr>
        <w:t>9</w:t>
      </w:r>
      <w:r w:rsidRPr="00F15E1C">
        <w:rPr>
          <w:rFonts w:ascii="Arial" w:hAnsi="Arial" w:cs="Arial"/>
        </w:rPr>
        <w:t>.9. É responsabilidade da Licitante acompanhar periodicamente o chat para verificação de concessão de prazos a ela e demais avisos, como por exemplo, sessão para manifestação de intenção de recurso.</w:t>
      </w:r>
    </w:p>
    <w:p w14:paraId="6A43E3C3" w14:textId="77777777" w:rsidR="00CA2935" w:rsidRPr="00F15E1C" w:rsidRDefault="00CA2935" w:rsidP="00CA2935">
      <w:pPr>
        <w:ind w:firstLine="426"/>
        <w:jc w:val="both"/>
        <w:rPr>
          <w:rFonts w:ascii="Arial" w:hAnsi="Arial" w:cs="Arial"/>
        </w:rPr>
      </w:pPr>
    </w:p>
    <w:p w14:paraId="4985B0CB" w14:textId="77777777" w:rsidR="00CA2935" w:rsidRPr="00F15E1C" w:rsidRDefault="00CA2935" w:rsidP="00CA2935">
      <w:pPr>
        <w:ind w:firstLine="426"/>
        <w:jc w:val="both"/>
        <w:rPr>
          <w:rFonts w:ascii="Arial" w:hAnsi="Arial" w:cs="Arial"/>
          <w:b/>
        </w:rPr>
      </w:pPr>
      <w:r>
        <w:rPr>
          <w:rFonts w:ascii="Arial" w:hAnsi="Arial" w:cs="Arial"/>
          <w:b/>
        </w:rPr>
        <w:t>10</w:t>
      </w:r>
      <w:r w:rsidRPr="00F15E1C">
        <w:rPr>
          <w:rFonts w:ascii="Arial" w:hAnsi="Arial" w:cs="Arial"/>
          <w:b/>
        </w:rPr>
        <w:t xml:space="preserve">. ENVIO DA DOCUMENTAÇÃO DE HABILITAÇÃO </w:t>
      </w:r>
    </w:p>
    <w:p w14:paraId="28DC2660" w14:textId="77777777" w:rsidR="00CA2935" w:rsidRPr="00F15E1C" w:rsidRDefault="00CA2935" w:rsidP="00CA2935">
      <w:pPr>
        <w:ind w:firstLine="426"/>
        <w:jc w:val="both"/>
        <w:rPr>
          <w:rFonts w:ascii="Arial" w:hAnsi="Arial" w:cs="Arial"/>
        </w:rPr>
      </w:pPr>
    </w:p>
    <w:p w14:paraId="20B9076B" w14:textId="77777777" w:rsidR="00CA2935" w:rsidRDefault="00CA2935" w:rsidP="00CA2935">
      <w:pPr>
        <w:ind w:firstLine="426"/>
        <w:jc w:val="both"/>
        <w:rPr>
          <w:rFonts w:ascii="Arial" w:hAnsi="Arial" w:cs="Arial"/>
          <w:kern w:val="2"/>
        </w:rPr>
      </w:pPr>
      <w:r>
        <w:rPr>
          <w:rFonts w:ascii="Arial" w:hAnsi="Arial" w:cs="Arial"/>
        </w:rPr>
        <w:t>10.1.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755E65D7" w14:textId="77777777" w:rsidR="00CA2935" w:rsidRDefault="00CA2935" w:rsidP="00CA2935">
      <w:pPr>
        <w:ind w:firstLine="426"/>
        <w:jc w:val="both"/>
        <w:rPr>
          <w:rFonts w:ascii="Arial" w:hAnsi="Arial" w:cs="Arial"/>
        </w:rPr>
      </w:pPr>
    </w:p>
    <w:p w14:paraId="4175DE5E" w14:textId="77777777" w:rsidR="00CA2935" w:rsidRDefault="00CA2935" w:rsidP="00CA2935">
      <w:pPr>
        <w:ind w:firstLine="426"/>
        <w:jc w:val="both"/>
        <w:rPr>
          <w:rFonts w:ascii="Arial" w:eastAsia="Arial" w:hAnsi="Arial" w:cs="Arial"/>
        </w:rPr>
      </w:pPr>
      <w:r>
        <w:rPr>
          <w:rFonts w:ascii="Arial" w:hAnsi="Arial" w:cs="Arial"/>
        </w:rPr>
        <w:t>10.1.1.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1E0A053" w14:textId="77777777" w:rsidR="00CA2935" w:rsidRDefault="00CA2935" w:rsidP="00CA2935">
      <w:pPr>
        <w:ind w:firstLine="426"/>
        <w:jc w:val="both"/>
        <w:rPr>
          <w:rFonts w:ascii="Arial" w:eastAsia="Arial" w:hAnsi="Arial" w:cs="Arial"/>
        </w:rPr>
      </w:pPr>
    </w:p>
    <w:p w14:paraId="01738ABD" w14:textId="77777777" w:rsidR="00CA2935" w:rsidRDefault="00CA2935" w:rsidP="00CA2935">
      <w:pPr>
        <w:ind w:firstLine="426"/>
        <w:jc w:val="both"/>
        <w:rPr>
          <w:rFonts w:ascii="Arial" w:hAnsi="Arial" w:cs="Arial"/>
        </w:rPr>
      </w:pPr>
      <w:r>
        <w:rPr>
          <w:rFonts w:ascii="Arial" w:hAnsi="Arial" w:cs="Arial"/>
        </w:rPr>
        <w:t xml:space="preserve">10.1.2.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489E2E6E" w14:textId="77777777" w:rsidR="00CA2935" w:rsidRDefault="00CA2935" w:rsidP="00CA2935">
      <w:pPr>
        <w:ind w:firstLine="426"/>
        <w:jc w:val="both"/>
        <w:rPr>
          <w:rFonts w:ascii="Arial" w:hAnsi="Arial" w:cs="Arial"/>
        </w:rPr>
      </w:pPr>
    </w:p>
    <w:p w14:paraId="77680D85" w14:textId="77777777" w:rsidR="00CA2935" w:rsidRPr="00F15E1C" w:rsidRDefault="00CA2935" w:rsidP="00CA2935">
      <w:pPr>
        <w:ind w:firstLine="426"/>
        <w:jc w:val="both"/>
        <w:rPr>
          <w:rFonts w:ascii="Arial" w:hAnsi="Arial" w:cs="Arial"/>
        </w:rPr>
      </w:pPr>
      <w:r>
        <w:rPr>
          <w:rFonts w:ascii="Arial" w:hAnsi="Arial" w:cs="Arial"/>
        </w:rPr>
        <w:t>10.2. Considerações Gerais da habilitação:</w:t>
      </w:r>
    </w:p>
    <w:p w14:paraId="6DDBB1A2" w14:textId="77777777" w:rsidR="00CA2935" w:rsidRPr="00F15E1C" w:rsidRDefault="00CA2935" w:rsidP="00CA2935">
      <w:pPr>
        <w:ind w:firstLine="426"/>
        <w:jc w:val="both"/>
        <w:rPr>
          <w:rFonts w:ascii="Arial" w:hAnsi="Arial" w:cs="Arial"/>
        </w:rPr>
      </w:pPr>
    </w:p>
    <w:p w14:paraId="203A79AE"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 xml:space="preserve">.2.2.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E5ADC5A" w14:textId="77777777" w:rsidR="00CA2935" w:rsidRPr="00F15E1C" w:rsidRDefault="00CA2935" w:rsidP="00CA2935">
      <w:pPr>
        <w:ind w:firstLine="426"/>
        <w:jc w:val="both"/>
        <w:rPr>
          <w:rFonts w:ascii="Arial" w:hAnsi="Arial" w:cs="Arial"/>
        </w:rPr>
      </w:pPr>
    </w:p>
    <w:p w14:paraId="7EC46838"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 xml:space="preserve">.2.2.1.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4FDF328A" w14:textId="77777777" w:rsidR="00CA2935" w:rsidRPr="00F15E1C" w:rsidRDefault="00CA2935" w:rsidP="00CA2935">
      <w:pPr>
        <w:ind w:firstLine="426"/>
        <w:jc w:val="both"/>
        <w:rPr>
          <w:rFonts w:ascii="Arial" w:hAnsi="Arial" w:cs="Arial"/>
        </w:rPr>
      </w:pPr>
    </w:p>
    <w:p w14:paraId="40A2BE43"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.2.3. A falta de quaisquer documentos exigidos no Edital implicará inabilitação da licitante, sendo vedada, sob qualquer pretexto, a concessão de prazo para complementação da documentação exigida para a habilitação;</w:t>
      </w:r>
    </w:p>
    <w:p w14:paraId="3E69D9EB" w14:textId="77777777" w:rsidR="00CA2935" w:rsidRPr="00F15E1C" w:rsidRDefault="00CA2935" w:rsidP="00CA2935">
      <w:pPr>
        <w:ind w:firstLine="426"/>
        <w:jc w:val="both"/>
        <w:rPr>
          <w:rFonts w:ascii="Arial" w:hAnsi="Arial" w:cs="Arial"/>
        </w:rPr>
      </w:pPr>
    </w:p>
    <w:p w14:paraId="7DD9F471" w14:textId="77777777" w:rsidR="00CA2935" w:rsidRPr="00F15E1C" w:rsidRDefault="00CA2935" w:rsidP="00CA2935">
      <w:pPr>
        <w:ind w:firstLine="426"/>
        <w:jc w:val="both"/>
        <w:rPr>
          <w:rFonts w:ascii="Arial" w:eastAsia="Arial" w:hAnsi="Arial" w:cs="Arial"/>
        </w:rPr>
      </w:pPr>
      <w:r>
        <w:rPr>
          <w:rFonts w:ascii="Arial" w:hAnsi="Arial" w:cs="Arial"/>
        </w:rPr>
        <w:t>10</w:t>
      </w:r>
      <w:r w:rsidRPr="00F15E1C">
        <w:rPr>
          <w:rFonts w:ascii="Arial" w:hAnsi="Arial" w:cs="Arial"/>
        </w:rPr>
        <w:t>.2.4.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D839EB8" w14:textId="77777777" w:rsidR="00CA2935" w:rsidRPr="00F15E1C" w:rsidRDefault="00CA2935" w:rsidP="00CA2935">
      <w:pPr>
        <w:ind w:firstLine="426"/>
        <w:jc w:val="both"/>
        <w:rPr>
          <w:rFonts w:ascii="Arial" w:eastAsia="Arial" w:hAnsi="Arial" w:cs="Arial"/>
        </w:rPr>
      </w:pPr>
      <w:r w:rsidRPr="00F15E1C">
        <w:rPr>
          <w:rFonts w:ascii="Arial" w:eastAsia="Arial" w:hAnsi="Arial" w:cs="Arial"/>
        </w:rPr>
        <w:t xml:space="preserve">  </w:t>
      </w:r>
    </w:p>
    <w:p w14:paraId="2D6CC280" w14:textId="77777777" w:rsidR="00CA2935" w:rsidRPr="00F15E1C" w:rsidRDefault="00CA2935" w:rsidP="00CA2935">
      <w:pPr>
        <w:ind w:firstLine="426"/>
        <w:jc w:val="both"/>
        <w:rPr>
          <w:rFonts w:ascii="Arial" w:hAnsi="Arial" w:cs="Arial"/>
        </w:rPr>
      </w:pPr>
      <w:r>
        <w:rPr>
          <w:rFonts w:ascii="Arial" w:eastAsia="Arial" w:hAnsi="Arial" w:cs="Arial"/>
        </w:rPr>
        <w:t>10</w:t>
      </w:r>
      <w:r w:rsidRPr="00F15E1C">
        <w:rPr>
          <w:rFonts w:ascii="Arial" w:eastAsia="Arial" w:hAnsi="Arial" w:cs="Arial"/>
        </w:rPr>
        <w:t>.2.5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406E712E" w14:textId="77777777" w:rsidR="00CA2935" w:rsidRPr="00F15E1C" w:rsidRDefault="00CA2935" w:rsidP="00CA2935">
      <w:pPr>
        <w:ind w:firstLine="426"/>
        <w:jc w:val="both"/>
        <w:rPr>
          <w:rFonts w:ascii="Arial" w:hAnsi="Arial" w:cs="Arial"/>
        </w:rPr>
      </w:pPr>
    </w:p>
    <w:p w14:paraId="67F8D2E4" w14:textId="77777777" w:rsidR="00CA2935" w:rsidRPr="00F15E1C" w:rsidRDefault="00CA2935" w:rsidP="00CA2935">
      <w:pPr>
        <w:ind w:firstLine="426"/>
        <w:jc w:val="both"/>
        <w:rPr>
          <w:rFonts w:ascii="Arial" w:hAnsi="Arial" w:cs="Arial"/>
        </w:rPr>
      </w:pPr>
      <w:r>
        <w:rPr>
          <w:rFonts w:ascii="Arial" w:eastAsia="Arial" w:hAnsi="Arial" w:cs="Arial"/>
        </w:rPr>
        <w:t>10</w:t>
      </w:r>
      <w:r w:rsidRPr="00F15E1C">
        <w:rPr>
          <w:rFonts w:ascii="Arial" w:eastAsia="Arial" w:hAnsi="Arial" w:cs="Arial"/>
        </w:rPr>
        <w:t>.2.6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4FBF6538" w14:textId="77777777" w:rsidR="00CA2935" w:rsidRPr="00F15E1C" w:rsidRDefault="00CA2935" w:rsidP="00CA2935">
      <w:pPr>
        <w:ind w:firstLine="426"/>
        <w:jc w:val="both"/>
        <w:rPr>
          <w:rFonts w:ascii="Arial" w:hAnsi="Arial" w:cs="Arial"/>
        </w:rPr>
      </w:pPr>
    </w:p>
    <w:p w14:paraId="7C9B00DD" w14:textId="77777777" w:rsidR="00CA2935" w:rsidRPr="00F15E1C" w:rsidRDefault="00CA2935" w:rsidP="00CA2935">
      <w:pPr>
        <w:ind w:firstLine="426"/>
        <w:jc w:val="both"/>
        <w:rPr>
          <w:rFonts w:ascii="Arial" w:hAnsi="Arial" w:cs="Arial"/>
        </w:rPr>
      </w:pPr>
      <w:r>
        <w:rPr>
          <w:rFonts w:ascii="Arial" w:eastAsia="Arial" w:hAnsi="Arial" w:cs="Arial"/>
        </w:rPr>
        <w:t>10</w:t>
      </w:r>
      <w:r w:rsidRPr="00F15E1C">
        <w:rPr>
          <w:rFonts w:ascii="Arial" w:eastAsia="Arial" w:hAnsi="Arial" w:cs="Arial"/>
        </w:rPr>
        <w:t>.2.7</w:t>
      </w:r>
      <w:r w:rsidRPr="00F15E1C">
        <w:rPr>
          <w:rFonts w:ascii="Arial" w:hAnsi="Arial" w:cs="Arial"/>
        </w:rPr>
        <w:t>. Em todos os casos das Certidões solicitadas nos subitens acima, sempre serão aceitas Certidões Positiva com efeitos de Negativa.</w:t>
      </w:r>
    </w:p>
    <w:p w14:paraId="617D1139" w14:textId="77777777" w:rsidR="00CA2935" w:rsidRPr="00F15E1C" w:rsidRDefault="00CA2935" w:rsidP="00CA2935">
      <w:pPr>
        <w:ind w:firstLine="426"/>
        <w:jc w:val="both"/>
        <w:rPr>
          <w:rFonts w:ascii="Arial" w:hAnsi="Arial" w:cs="Arial"/>
        </w:rPr>
      </w:pPr>
    </w:p>
    <w:p w14:paraId="160AAA20"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322D4F1D" w14:textId="77777777" w:rsidR="00CA2935" w:rsidRPr="00F15E1C" w:rsidRDefault="00CA2935" w:rsidP="00CA2935">
      <w:pPr>
        <w:ind w:firstLine="426"/>
        <w:jc w:val="both"/>
        <w:rPr>
          <w:rFonts w:ascii="Arial" w:hAnsi="Arial" w:cs="Arial"/>
        </w:rPr>
      </w:pPr>
    </w:p>
    <w:p w14:paraId="0F40DBF0"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 xml:space="preserve">.3.1.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464235D8" w14:textId="77777777" w:rsidR="00CA2935" w:rsidRPr="00F15E1C" w:rsidRDefault="00CA2935" w:rsidP="00CA2935">
      <w:pPr>
        <w:ind w:firstLine="426"/>
        <w:jc w:val="both"/>
        <w:rPr>
          <w:rFonts w:ascii="Arial" w:hAnsi="Arial" w:cs="Arial"/>
        </w:rPr>
      </w:pPr>
    </w:p>
    <w:p w14:paraId="75186706"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4353CED" w14:textId="77777777" w:rsidR="00CA2935" w:rsidRPr="00F15E1C" w:rsidRDefault="00CA2935" w:rsidP="00CA2935">
      <w:pPr>
        <w:ind w:firstLine="426"/>
        <w:jc w:val="both"/>
        <w:rPr>
          <w:rFonts w:ascii="Arial" w:hAnsi="Arial" w:cs="Arial"/>
        </w:rPr>
      </w:pPr>
    </w:p>
    <w:p w14:paraId="496F31BB"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 xml:space="preserve">.4.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49D3A069" w14:textId="77777777" w:rsidR="00CA2935" w:rsidRPr="00F15E1C" w:rsidRDefault="00CA2935" w:rsidP="00CA2935">
      <w:pPr>
        <w:ind w:firstLine="426"/>
        <w:jc w:val="both"/>
        <w:rPr>
          <w:rFonts w:ascii="Arial" w:hAnsi="Arial" w:cs="Arial"/>
        </w:rPr>
      </w:pPr>
    </w:p>
    <w:p w14:paraId="56BDAEF0"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.5. Após a entrega dos documentos para habilitação, não será permitida a substituição ou a apresentação de novos documentos, salvo em sede de diligência, para (art. 64 da Lei 14.133, de 2021, e art. 39, §4° da IN 73, de 2022):</w:t>
      </w:r>
    </w:p>
    <w:p w14:paraId="45ED2260" w14:textId="77777777" w:rsidR="00CA2935" w:rsidRPr="00F15E1C" w:rsidRDefault="00CA2935" w:rsidP="00CA2935">
      <w:pPr>
        <w:ind w:firstLine="426"/>
        <w:jc w:val="both"/>
        <w:rPr>
          <w:rFonts w:ascii="Arial" w:hAnsi="Arial" w:cs="Arial"/>
        </w:rPr>
      </w:pPr>
    </w:p>
    <w:p w14:paraId="354C9A03"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 xml:space="preserve">.5.1.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6BD3676" w14:textId="77777777" w:rsidR="00CA2935" w:rsidRPr="00F15E1C" w:rsidRDefault="00CA2935" w:rsidP="00CA2935">
      <w:pPr>
        <w:ind w:firstLine="426"/>
        <w:jc w:val="both"/>
        <w:rPr>
          <w:rFonts w:ascii="Arial" w:hAnsi="Arial" w:cs="Arial"/>
        </w:rPr>
      </w:pPr>
    </w:p>
    <w:p w14:paraId="33DF30BF" w14:textId="77777777" w:rsidR="00CA2935" w:rsidRPr="00F15E1C" w:rsidRDefault="00CA2935" w:rsidP="00CA2935">
      <w:pPr>
        <w:ind w:firstLine="426"/>
        <w:jc w:val="both"/>
        <w:rPr>
          <w:rFonts w:ascii="Arial" w:hAnsi="Arial" w:cs="Arial"/>
        </w:rPr>
      </w:pPr>
      <w:r>
        <w:rPr>
          <w:rFonts w:ascii="Arial" w:hAnsi="Arial" w:cs="Arial"/>
        </w:rPr>
        <w:t>10</w:t>
      </w:r>
      <w:r w:rsidRPr="00F15E1C">
        <w:rPr>
          <w:rFonts w:ascii="Arial" w:hAnsi="Arial" w:cs="Arial"/>
        </w:rPr>
        <w:t xml:space="preserve">.5.2.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145DEE19" w14:textId="77777777" w:rsidR="00CA2935" w:rsidRPr="00F15E1C" w:rsidRDefault="00CA2935" w:rsidP="00CA2935">
      <w:pPr>
        <w:ind w:firstLine="426"/>
        <w:jc w:val="both"/>
        <w:rPr>
          <w:rFonts w:ascii="Arial" w:hAnsi="Arial" w:cs="Arial"/>
        </w:rPr>
      </w:pPr>
    </w:p>
    <w:p w14:paraId="7283FF55" w14:textId="77777777" w:rsidR="00CA2935" w:rsidRPr="00F15E1C" w:rsidRDefault="00CA2935" w:rsidP="00CA2935">
      <w:pPr>
        <w:ind w:firstLine="426"/>
        <w:jc w:val="both"/>
        <w:rPr>
          <w:rFonts w:ascii="Arial" w:hAnsi="Arial" w:cs="Arial"/>
        </w:rPr>
      </w:pPr>
    </w:p>
    <w:p w14:paraId="4CE7604E" w14:textId="77777777"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1</w:t>
      </w:r>
      <w:r w:rsidRPr="00F15E1C">
        <w:rPr>
          <w:rFonts w:ascii="Arial" w:hAnsi="Arial" w:cs="Arial"/>
          <w:b/>
        </w:rPr>
        <w:t>. ABERTURA</w:t>
      </w:r>
    </w:p>
    <w:p w14:paraId="63667710" w14:textId="77777777" w:rsidR="00CA2935" w:rsidRPr="00F15E1C" w:rsidRDefault="00CA2935" w:rsidP="00CA2935">
      <w:pPr>
        <w:ind w:firstLine="426"/>
        <w:jc w:val="both"/>
        <w:rPr>
          <w:rFonts w:ascii="Arial" w:hAnsi="Arial" w:cs="Arial"/>
        </w:rPr>
      </w:pPr>
    </w:p>
    <w:p w14:paraId="6CF27BC6"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 xml:space="preserve">.1. A partir do horário previsto no sistema eletrônico, a sessão pública do Concorrência Eletrônica terá início com a divulgação das propostas de preços recebidas, passando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2D834867" w14:textId="77777777" w:rsidR="00CA2935" w:rsidRPr="00F15E1C" w:rsidRDefault="00CA2935" w:rsidP="00CA2935">
      <w:pPr>
        <w:ind w:firstLine="426"/>
        <w:jc w:val="both"/>
        <w:rPr>
          <w:rFonts w:ascii="Arial" w:hAnsi="Arial" w:cs="Arial"/>
        </w:rPr>
      </w:pPr>
    </w:p>
    <w:p w14:paraId="207D596F"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3DCABC7" w14:textId="77777777" w:rsidR="00CA2935" w:rsidRPr="00F15E1C" w:rsidRDefault="00CA2935" w:rsidP="00CA2935">
      <w:pPr>
        <w:ind w:firstLine="426"/>
        <w:jc w:val="both"/>
        <w:rPr>
          <w:rFonts w:ascii="Arial" w:hAnsi="Arial" w:cs="Arial"/>
        </w:rPr>
      </w:pPr>
    </w:p>
    <w:p w14:paraId="43B6AA77"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.2.1. Não serão aceitos dois ou mais lances de mesmo valor, prevalecendo aquele que for recebido e registrado em primeiro lugar;</w:t>
      </w:r>
    </w:p>
    <w:p w14:paraId="51B66169" w14:textId="77777777" w:rsidR="00CA2935" w:rsidRPr="00F15E1C" w:rsidRDefault="00CA2935" w:rsidP="00CA2935">
      <w:pPr>
        <w:ind w:firstLine="426"/>
        <w:jc w:val="both"/>
        <w:rPr>
          <w:rFonts w:ascii="Arial" w:hAnsi="Arial" w:cs="Arial"/>
        </w:rPr>
      </w:pPr>
    </w:p>
    <w:p w14:paraId="5CC3CC3D"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 xml:space="preserve">.2.2. A formulação de lances será efetuada, exclusivamente, por meio do sistema eletrônico. Os lances deverão ser formulados em valores distintos e crescentes, </w:t>
      </w:r>
      <w:r>
        <w:rPr>
          <w:rFonts w:ascii="Arial" w:hAnsi="Arial" w:cs="Arial"/>
        </w:rPr>
        <w:t>superi</w:t>
      </w:r>
      <w:r w:rsidRPr="00F15E1C">
        <w:rPr>
          <w:rFonts w:ascii="Arial" w:hAnsi="Arial" w:cs="Arial"/>
        </w:rPr>
        <w:t>ores à proposta de m</w:t>
      </w:r>
      <w:r>
        <w:rPr>
          <w:rFonts w:ascii="Arial" w:hAnsi="Arial" w:cs="Arial"/>
        </w:rPr>
        <w:t>aior</w:t>
      </w:r>
      <w:r w:rsidRPr="00F15E1C">
        <w:rPr>
          <w:rFonts w:ascii="Arial" w:hAnsi="Arial" w:cs="Arial"/>
        </w:rPr>
        <w:t xml:space="preserve"> preço, ou </w:t>
      </w:r>
      <w:r>
        <w:rPr>
          <w:rFonts w:ascii="Arial" w:hAnsi="Arial" w:cs="Arial"/>
        </w:rPr>
        <w:t>supe</w:t>
      </w:r>
      <w:r w:rsidRPr="00F15E1C">
        <w:rPr>
          <w:rFonts w:ascii="Arial" w:hAnsi="Arial" w:cs="Arial"/>
        </w:rPr>
        <w:t>riores ao do último valor apresentado pelo próprio licitante ofertante.</w:t>
      </w:r>
    </w:p>
    <w:p w14:paraId="5E7F2ADB" w14:textId="77777777" w:rsidR="00CA2935" w:rsidRPr="00F15E1C" w:rsidRDefault="00CA2935" w:rsidP="00CA2935">
      <w:pPr>
        <w:ind w:firstLine="426"/>
        <w:jc w:val="both"/>
        <w:rPr>
          <w:rFonts w:ascii="Arial" w:hAnsi="Arial" w:cs="Arial"/>
        </w:rPr>
      </w:pPr>
    </w:p>
    <w:p w14:paraId="4F9C0693"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.3. Durante o transcurso da sessão pública, as licitantes serão informadas, em tempo real, do valor do m</w:t>
      </w:r>
      <w:r>
        <w:rPr>
          <w:rFonts w:ascii="Arial" w:hAnsi="Arial" w:cs="Arial"/>
        </w:rPr>
        <w:t>aior</w:t>
      </w:r>
      <w:r w:rsidRPr="00F15E1C">
        <w:rPr>
          <w:rFonts w:ascii="Arial" w:hAnsi="Arial" w:cs="Arial"/>
        </w:rPr>
        <w:t xml:space="preserve"> lance registrado. O sistema eletrônico não identificará a autora dos lances às demais licitantes.</w:t>
      </w:r>
    </w:p>
    <w:p w14:paraId="2FB50846" w14:textId="77777777" w:rsidR="00CA2935" w:rsidRPr="00F15E1C" w:rsidRDefault="00CA2935" w:rsidP="00CA2935">
      <w:pPr>
        <w:ind w:firstLine="426"/>
        <w:jc w:val="both"/>
        <w:rPr>
          <w:rFonts w:ascii="Arial" w:hAnsi="Arial" w:cs="Arial"/>
        </w:rPr>
      </w:pPr>
    </w:p>
    <w:p w14:paraId="4F0B3B39"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.4. A etapa de lances da sessão pública terá o período de tempo fixo de 10 (dez) minutos e, após isso, será prorrogada automaticamente pelo sistema, quando houver lance ofertado nos últimos 2 (dois) minutos do período de duração da sessão pública.</w:t>
      </w:r>
    </w:p>
    <w:p w14:paraId="7CEBD2B8" w14:textId="77777777" w:rsidR="00CA2935" w:rsidRPr="00F15E1C" w:rsidRDefault="00CA2935" w:rsidP="00CA2935">
      <w:pPr>
        <w:ind w:firstLine="426"/>
        <w:jc w:val="both"/>
        <w:rPr>
          <w:rFonts w:ascii="Arial" w:hAnsi="Arial" w:cs="Arial"/>
        </w:rPr>
      </w:pPr>
    </w:p>
    <w:p w14:paraId="7DFFD4F3"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.5. Na hipótese de não haver novos lances no período da prorrogação automática que trata o item 1</w:t>
      </w:r>
      <w:r>
        <w:rPr>
          <w:rFonts w:ascii="Arial" w:hAnsi="Arial" w:cs="Arial"/>
        </w:rPr>
        <w:t>1</w:t>
      </w:r>
      <w:r w:rsidRPr="00F15E1C">
        <w:rPr>
          <w:rFonts w:ascii="Arial" w:hAnsi="Arial" w:cs="Arial"/>
        </w:rPr>
        <w:t>.4, a sessão pública será encerrada automaticamente.</w:t>
      </w:r>
    </w:p>
    <w:p w14:paraId="5A997512" w14:textId="77777777" w:rsidR="00CA2935" w:rsidRPr="00F15E1C" w:rsidRDefault="00CA2935" w:rsidP="00CA2935">
      <w:pPr>
        <w:ind w:firstLine="426"/>
        <w:jc w:val="both"/>
        <w:rPr>
          <w:rFonts w:ascii="Arial" w:hAnsi="Arial" w:cs="Arial"/>
        </w:rPr>
      </w:pPr>
    </w:p>
    <w:p w14:paraId="4C2D2B0D"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BD960B2" w14:textId="77777777" w:rsidR="00CA2935" w:rsidRPr="00F15E1C" w:rsidRDefault="00CA2935" w:rsidP="00CA2935">
      <w:pPr>
        <w:ind w:firstLine="426"/>
        <w:jc w:val="both"/>
        <w:rPr>
          <w:rFonts w:ascii="Arial" w:hAnsi="Arial" w:cs="Arial"/>
        </w:rPr>
      </w:pPr>
    </w:p>
    <w:p w14:paraId="5D5F77BC"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.7. Entende-se por empate aquelas situações em que as propostas apresentadas pelas Microempresas (ME) e Empresas de Pequeno Porte (EPP) sejam iguais ou até 10% (dez) superiores à proposta mais bem classificada.</w:t>
      </w:r>
    </w:p>
    <w:p w14:paraId="328156DE" w14:textId="77777777" w:rsidR="00CA2935" w:rsidRPr="00F15E1C" w:rsidRDefault="00CA2935" w:rsidP="00CA2935">
      <w:pPr>
        <w:ind w:firstLine="426"/>
        <w:jc w:val="both"/>
        <w:rPr>
          <w:rFonts w:ascii="Arial" w:hAnsi="Arial" w:cs="Arial"/>
        </w:rPr>
      </w:pPr>
    </w:p>
    <w:p w14:paraId="26EE47E2"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 xml:space="preserve">.8. A Microempresa (ME) e Empresa de Pequeno Porte (EPP) cuja proposta for mais bem classificada poderá apresentar proposta de preço </w:t>
      </w:r>
      <w:r>
        <w:rPr>
          <w:rFonts w:ascii="Arial" w:hAnsi="Arial" w:cs="Arial"/>
        </w:rPr>
        <w:t>supe</w:t>
      </w:r>
      <w:r w:rsidRPr="00F15E1C">
        <w:rPr>
          <w:rFonts w:ascii="Arial" w:hAnsi="Arial" w:cs="Arial"/>
        </w:rPr>
        <w:t>rior àquela considerada vencedora da fase de lances, situação em que será declarada a melhor oferta.</w:t>
      </w:r>
    </w:p>
    <w:p w14:paraId="1E487CA6" w14:textId="77777777" w:rsidR="00CA2935" w:rsidRPr="00F15E1C" w:rsidRDefault="00CA2935" w:rsidP="00CA2935">
      <w:pPr>
        <w:ind w:firstLine="426"/>
        <w:jc w:val="both"/>
        <w:rPr>
          <w:rFonts w:ascii="Arial" w:hAnsi="Arial" w:cs="Arial"/>
        </w:rPr>
      </w:pPr>
    </w:p>
    <w:p w14:paraId="5DE2B416"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.9. Para tanto, será convocada para exercer o seu direito de preferência e apresentar nova proposta no prazo máximo de 05 (cinco) minutos após o encerramento dos lances, a contar da convocação do sistema, sob pena de preclusão.</w:t>
      </w:r>
    </w:p>
    <w:p w14:paraId="5D238A48" w14:textId="77777777" w:rsidR="00CA2935" w:rsidRPr="00F15E1C" w:rsidRDefault="00CA2935" w:rsidP="00CA2935">
      <w:pPr>
        <w:ind w:firstLine="426"/>
        <w:jc w:val="both"/>
        <w:rPr>
          <w:rFonts w:ascii="Arial" w:hAnsi="Arial" w:cs="Arial"/>
        </w:rPr>
      </w:pPr>
    </w:p>
    <w:p w14:paraId="377CC147"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 xml:space="preserve">.10.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w:t>
      </w:r>
      <w:r>
        <w:rPr>
          <w:rFonts w:ascii="Arial" w:hAnsi="Arial" w:cs="Arial"/>
        </w:rPr>
        <w:t>aior</w:t>
      </w:r>
      <w:r w:rsidRPr="00F15E1C">
        <w:rPr>
          <w:rFonts w:ascii="Arial" w:hAnsi="Arial" w:cs="Arial"/>
        </w:rPr>
        <w:t xml:space="preserve"> preço, para que seja obtido preço melhor ao anteriormente ofertado, bem como decidir sobre sua aceitação.</w:t>
      </w:r>
    </w:p>
    <w:p w14:paraId="480F8175" w14:textId="77777777" w:rsidR="00CA2935" w:rsidRPr="00F15E1C" w:rsidRDefault="00CA2935" w:rsidP="00CA2935">
      <w:pPr>
        <w:ind w:firstLine="426"/>
        <w:jc w:val="both"/>
        <w:rPr>
          <w:rFonts w:ascii="Arial" w:hAnsi="Arial" w:cs="Arial"/>
        </w:rPr>
      </w:pPr>
    </w:p>
    <w:p w14:paraId="15E635FB"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.11. Quando a proposta ou o lance de m</w:t>
      </w:r>
      <w:r>
        <w:rPr>
          <w:rFonts w:ascii="Arial" w:hAnsi="Arial" w:cs="Arial"/>
        </w:rPr>
        <w:t>aior</w:t>
      </w:r>
      <w:r w:rsidRPr="00F15E1C">
        <w:rPr>
          <w:rFonts w:ascii="Arial" w:hAnsi="Arial" w:cs="Arial"/>
        </w:rPr>
        <w:t xml:space="preserve">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w:t>
      </w:r>
      <w:r>
        <w:rPr>
          <w:rFonts w:ascii="Arial" w:hAnsi="Arial" w:cs="Arial"/>
        </w:rPr>
        <w:t>aior</w:t>
      </w:r>
      <w:r w:rsidRPr="00F15E1C">
        <w:rPr>
          <w:rFonts w:ascii="Arial" w:hAnsi="Arial" w:cs="Arial"/>
        </w:rPr>
        <w:t xml:space="preserve"> preço.</w:t>
      </w:r>
    </w:p>
    <w:p w14:paraId="3BB194CF" w14:textId="77777777" w:rsidR="00CA2935" w:rsidRPr="00F15E1C" w:rsidRDefault="00CA2935" w:rsidP="00CA2935">
      <w:pPr>
        <w:ind w:firstLine="426"/>
        <w:jc w:val="both"/>
        <w:rPr>
          <w:rFonts w:ascii="Arial" w:hAnsi="Arial" w:cs="Arial"/>
        </w:rPr>
      </w:pPr>
    </w:p>
    <w:p w14:paraId="26A68CA3"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1</w:t>
      </w:r>
      <w:r w:rsidRPr="00F15E1C">
        <w:rPr>
          <w:rFonts w:ascii="Arial" w:hAnsi="Arial" w:cs="Arial"/>
        </w:rPr>
        <w:t>.12. Constatando o atendimento das exigências e condições fixadas no Edital, o objeto será adjudicado a licitante autora da proposta ou lance de m</w:t>
      </w:r>
      <w:r>
        <w:rPr>
          <w:rFonts w:ascii="Arial" w:hAnsi="Arial" w:cs="Arial"/>
        </w:rPr>
        <w:t>aior</w:t>
      </w:r>
      <w:r w:rsidRPr="00F15E1C">
        <w:rPr>
          <w:rFonts w:ascii="Arial" w:hAnsi="Arial" w:cs="Arial"/>
        </w:rPr>
        <w:t xml:space="preserve"> preço.</w:t>
      </w:r>
    </w:p>
    <w:p w14:paraId="5E6E0EF9" w14:textId="77777777" w:rsidR="00CA2935" w:rsidRPr="00F15E1C" w:rsidRDefault="00CA2935" w:rsidP="00CA2935">
      <w:pPr>
        <w:ind w:firstLine="426"/>
        <w:jc w:val="both"/>
        <w:rPr>
          <w:rFonts w:ascii="Arial" w:hAnsi="Arial" w:cs="Arial"/>
        </w:rPr>
      </w:pPr>
    </w:p>
    <w:p w14:paraId="3F41446B" w14:textId="77777777"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2</w:t>
      </w:r>
      <w:r w:rsidRPr="00F15E1C">
        <w:rPr>
          <w:rFonts w:ascii="Arial" w:hAnsi="Arial" w:cs="Arial"/>
          <w:b/>
        </w:rPr>
        <w:t>. FASE DE JULGAMENTO</w:t>
      </w:r>
    </w:p>
    <w:p w14:paraId="45EA8E2B" w14:textId="77777777" w:rsidR="00CA2935" w:rsidRPr="00F15E1C" w:rsidRDefault="00CA2935" w:rsidP="00CA2935">
      <w:pPr>
        <w:ind w:firstLine="426"/>
        <w:jc w:val="both"/>
        <w:rPr>
          <w:rFonts w:ascii="Arial" w:hAnsi="Arial" w:cs="Arial"/>
        </w:rPr>
      </w:pPr>
    </w:p>
    <w:p w14:paraId="525CE488"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2</w:t>
      </w:r>
      <w:r w:rsidRPr="00F15E1C">
        <w:rPr>
          <w:rFonts w:ascii="Arial" w:hAnsi="Arial" w:cs="Arial"/>
        </w:rPr>
        <w:t xml:space="preserve">.1.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0B8183C" w14:textId="77777777" w:rsidR="00CA2935" w:rsidRPr="00F15E1C" w:rsidRDefault="00CA2935" w:rsidP="00CA2935">
      <w:pPr>
        <w:ind w:firstLine="426"/>
        <w:jc w:val="both"/>
        <w:rPr>
          <w:rFonts w:ascii="Arial" w:hAnsi="Arial" w:cs="Arial"/>
        </w:rPr>
      </w:pPr>
    </w:p>
    <w:p w14:paraId="4186A60A"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2</w:t>
      </w:r>
      <w:r w:rsidRPr="00F15E1C">
        <w:rPr>
          <w:rFonts w:ascii="Arial" w:hAnsi="Arial" w:cs="Arial"/>
        </w:rPr>
        <w:t>.2. Conforme art. 59° da Lei n° 14.133, de 2021, será desclassificada a proposta vencedora que:</w:t>
      </w:r>
    </w:p>
    <w:p w14:paraId="659CAB37" w14:textId="77777777" w:rsidR="00CA2935" w:rsidRPr="00F15E1C" w:rsidRDefault="00CA2935" w:rsidP="00CA2935">
      <w:pPr>
        <w:ind w:firstLine="426"/>
        <w:jc w:val="both"/>
        <w:rPr>
          <w:rFonts w:ascii="Arial" w:hAnsi="Arial" w:cs="Arial"/>
        </w:rPr>
      </w:pPr>
    </w:p>
    <w:p w14:paraId="4661582A" w14:textId="77777777" w:rsidR="00CA2935" w:rsidRPr="00F15E1C" w:rsidRDefault="00CA2935" w:rsidP="00CA2935">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1F800E6A" w14:textId="77777777" w:rsidR="00CA2935" w:rsidRPr="00F15E1C" w:rsidRDefault="00CA2935" w:rsidP="00CA2935">
      <w:pPr>
        <w:ind w:firstLine="426"/>
        <w:jc w:val="both"/>
        <w:rPr>
          <w:rFonts w:ascii="Arial" w:hAnsi="Arial" w:cs="Arial"/>
        </w:rPr>
      </w:pPr>
    </w:p>
    <w:p w14:paraId="0EB5B31B" w14:textId="77777777" w:rsidR="00CA2935" w:rsidRPr="00F15E1C" w:rsidRDefault="00CA2935" w:rsidP="00CA2935">
      <w:pPr>
        <w:ind w:firstLine="426"/>
        <w:jc w:val="both"/>
        <w:rPr>
          <w:rFonts w:ascii="Arial" w:hAnsi="Arial" w:cs="Arial"/>
        </w:rPr>
      </w:pPr>
      <w:r w:rsidRPr="00F15E1C">
        <w:rPr>
          <w:rFonts w:ascii="Arial" w:hAnsi="Arial" w:cs="Arial"/>
        </w:rPr>
        <w:lastRenderedPageBreak/>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6BA4C7EE" w14:textId="77777777" w:rsidR="00CA2935" w:rsidRPr="00F15E1C" w:rsidRDefault="00CA2935" w:rsidP="00CA2935">
      <w:pPr>
        <w:ind w:firstLine="426"/>
        <w:jc w:val="both"/>
        <w:rPr>
          <w:rFonts w:ascii="Arial" w:hAnsi="Arial" w:cs="Arial"/>
        </w:rPr>
      </w:pPr>
    </w:p>
    <w:p w14:paraId="2B96ED59" w14:textId="77777777" w:rsidR="00CA2935" w:rsidRPr="00F15E1C" w:rsidRDefault="00CA2935" w:rsidP="00CA2935">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81C3AC9" w14:textId="77777777" w:rsidR="00CA2935" w:rsidRPr="00F15E1C" w:rsidRDefault="00CA2935" w:rsidP="00CA2935">
      <w:pPr>
        <w:ind w:firstLine="426"/>
        <w:jc w:val="both"/>
        <w:rPr>
          <w:rFonts w:ascii="Arial" w:hAnsi="Arial" w:cs="Arial"/>
        </w:rPr>
      </w:pPr>
    </w:p>
    <w:p w14:paraId="4E08077C" w14:textId="77777777" w:rsidR="00CA2935" w:rsidRPr="00F15E1C" w:rsidRDefault="00CA2935" w:rsidP="00CA2935">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2514116A" w14:textId="77777777" w:rsidR="00CA2935" w:rsidRPr="00F15E1C" w:rsidRDefault="00CA2935" w:rsidP="00CA2935">
      <w:pPr>
        <w:ind w:firstLine="426"/>
        <w:jc w:val="both"/>
        <w:rPr>
          <w:rFonts w:ascii="Arial" w:hAnsi="Arial" w:cs="Arial"/>
        </w:rPr>
      </w:pPr>
    </w:p>
    <w:p w14:paraId="0DECE288" w14:textId="77777777" w:rsidR="00CA2935" w:rsidRPr="00F15E1C" w:rsidRDefault="00CA2935" w:rsidP="00CA2935">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53BB38C6" w14:textId="77777777" w:rsidR="00CA2935" w:rsidRPr="00F15E1C" w:rsidRDefault="00CA2935" w:rsidP="00CA2935">
      <w:pPr>
        <w:ind w:firstLine="426"/>
        <w:jc w:val="both"/>
        <w:rPr>
          <w:rFonts w:ascii="Arial" w:hAnsi="Arial" w:cs="Arial"/>
        </w:rPr>
      </w:pPr>
    </w:p>
    <w:p w14:paraId="507DD4B4" w14:textId="77777777" w:rsidR="00CA2935" w:rsidRDefault="00CA2935" w:rsidP="00CA2935">
      <w:pPr>
        <w:ind w:firstLine="426"/>
        <w:jc w:val="both"/>
        <w:rPr>
          <w:rFonts w:ascii="Arial" w:hAnsi="Arial" w:cs="Arial"/>
          <w:b/>
        </w:rPr>
      </w:pPr>
      <w:r w:rsidRPr="007961C1">
        <w:rPr>
          <w:rFonts w:ascii="Arial" w:hAnsi="Arial" w:cs="Arial"/>
          <w:b/>
        </w:rPr>
        <w:t>1</w:t>
      </w:r>
      <w:r>
        <w:rPr>
          <w:rFonts w:ascii="Arial" w:hAnsi="Arial" w:cs="Arial"/>
          <w:b/>
        </w:rPr>
        <w:t>3</w:t>
      </w:r>
      <w:r w:rsidRPr="007961C1">
        <w:rPr>
          <w:rFonts w:ascii="Arial" w:hAnsi="Arial" w:cs="Arial"/>
          <w:b/>
        </w:rPr>
        <w:t>. IMPUGNAÇÃO AO EDITAL E RECURSOS</w:t>
      </w:r>
    </w:p>
    <w:p w14:paraId="0655CFE4" w14:textId="77777777" w:rsidR="00CA2935" w:rsidRPr="007961C1" w:rsidRDefault="00CA2935" w:rsidP="00CA2935">
      <w:pPr>
        <w:ind w:firstLine="426"/>
        <w:jc w:val="both"/>
        <w:rPr>
          <w:rFonts w:ascii="Arial" w:hAnsi="Arial" w:cs="Arial"/>
          <w:b/>
        </w:rPr>
      </w:pPr>
    </w:p>
    <w:p w14:paraId="251510C8" w14:textId="77777777" w:rsidR="00CA2935" w:rsidRDefault="00CA2935" w:rsidP="00CA2935">
      <w:pPr>
        <w:ind w:firstLine="426"/>
        <w:jc w:val="both"/>
        <w:rPr>
          <w:rFonts w:ascii="Arial" w:hAnsi="Arial" w:cs="Arial"/>
        </w:rPr>
      </w:pPr>
      <w:r w:rsidRPr="00F15E1C">
        <w:rPr>
          <w:rFonts w:ascii="Arial" w:hAnsi="Arial" w:cs="Arial"/>
        </w:rPr>
        <w:t>1</w:t>
      </w:r>
      <w:r>
        <w:rPr>
          <w:rFonts w:ascii="Arial" w:hAnsi="Arial" w:cs="Arial"/>
        </w:rPr>
        <w:t>3</w:t>
      </w:r>
      <w:r w:rsidRPr="00F15E1C">
        <w:rPr>
          <w:rFonts w:ascii="Arial" w:hAnsi="Arial" w:cs="Arial"/>
        </w:rPr>
        <w:t xml:space="preserve">.1. Qualquer pessoa é parte legítima para impugnar este Edital por irregularidade na aplicação da </w:t>
      </w:r>
      <w:hyperlink r:id="rId18"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4318FEA" w14:textId="77777777" w:rsidR="00CA2935" w:rsidRPr="00F15E1C" w:rsidRDefault="00CA2935" w:rsidP="00CA2935">
      <w:pPr>
        <w:ind w:firstLine="426"/>
        <w:jc w:val="both"/>
        <w:rPr>
          <w:rFonts w:ascii="Arial" w:hAnsi="Arial" w:cs="Arial"/>
        </w:rPr>
      </w:pPr>
    </w:p>
    <w:p w14:paraId="6C6AD3E1"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3</w:t>
      </w:r>
      <w:r w:rsidRPr="00F15E1C">
        <w:rPr>
          <w:rFonts w:ascii="Arial" w:hAnsi="Arial" w:cs="Arial"/>
        </w:rPr>
        <w:t>.2. Não serão conhecidas as impugnações, bem como os recursos apresentados fora do prazo legal e/ou subscritos por representante não habilitado legalmente ou não identificado no processo para responder pela licitante.</w:t>
      </w:r>
    </w:p>
    <w:p w14:paraId="594F50B4" w14:textId="77777777" w:rsidR="00CA2935" w:rsidRPr="00F15E1C" w:rsidRDefault="00CA2935" w:rsidP="00CA2935">
      <w:pPr>
        <w:ind w:firstLine="426"/>
        <w:jc w:val="both"/>
        <w:rPr>
          <w:rFonts w:ascii="Arial" w:hAnsi="Arial" w:cs="Arial"/>
        </w:rPr>
      </w:pPr>
    </w:p>
    <w:p w14:paraId="52D7EDDE" w14:textId="77777777" w:rsidR="00CA2935" w:rsidRPr="00F15E1C" w:rsidRDefault="00CA2935" w:rsidP="00CA2935">
      <w:pPr>
        <w:ind w:firstLine="426"/>
        <w:jc w:val="both"/>
        <w:rPr>
          <w:rFonts w:ascii="Arial" w:hAnsi="Arial" w:cs="Arial"/>
        </w:rPr>
      </w:pPr>
      <w:r w:rsidRPr="00F15E1C">
        <w:rPr>
          <w:rFonts w:ascii="Arial" w:hAnsi="Arial" w:cs="Arial"/>
        </w:rPr>
        <w:t xml:space="preserve"> 1</w:t>
      </w:r>
      <w:r>
        <w:rPr>
          <w:rFonts w:ascii="Arial" w:hAnsi="Arial" w:cs="Arial"/>
        </w:rPr>
        <w:t>3</w:t>
      </w:r>
      <w:r w:rsidRPr="00F15E1C">
        <w:rPr>
          <w:rFonts w:ascii="Arial" w:hAnsi="Arial" w:cs="Arial"/>
        </w:rPr>
        <w:t>.3. A impugnação ao Edital deverá ser feita exclusivamente no sistema eletrônico em campo próprio criado especificamente para esse fim, até o terceiro dia útil antes da abertura, conforme determina a legislação.</w:t>
      </w:r>
    </w:p>
    <w:p w14:paraId="40CD4DBE" w14:textId="77777777" w:rsidR="00CA2935" w:rsidRPr="00F15E1C" w:rsidRDefault="00CA2935" w:rsidP="00CA2935">
      <w:pPr>
        <w:ind w:firstLine="426"/>
        <w:jc w:val="both"/>
        <w:rPr>
          <w:rFonts w:ascii="Arial" w:hAnsi="Arial" w:cs="Arial"/>
        </w:rPr>
      </w:pPr>
      <w:r w:rsidRPr="00F15E1C">
        <w:rPr>
          <w:rFonts w:ascii="Arial" w:hAnsi="Arial" w:cs="Arial"/>
        </w:rPr>
        <w:t xml:space="preserve">       </w:t>
      </w:r>
    </w:p>
    <w:p w14:paraId="1F2C41AD" w14:textId="77777777" w:rsidR="00CA2935" w:rsidRPr="00F15E1C" w:rsidRDefault="00CA2935" w:rsidP="00CA2935">
      <w:pPr>
        <w:ind w:firstLine="426"/>
        <w:jc w:val="both"/>
        <w:rPr>
          <w:rFonts w:ascii="Arial" w:hAnsi="Arial" w:cs="Arial"/>
        </w:rPr>
      </w:pPr>
      <w:r w:rsidRPr="00F15E1C">
        <w:rPr>
          <w:rFonts w:ascii="Arial" w:hAnsi="Arial" w:cs="Arial"/>
        </w:rPr>
        <w:t xml:space="preserve"> 1</w:t>
      </w:r>
      <w:r>
        <w:rPr>
          <w:rFonts w:ascii="Arial" w:hAnsi="Arial" w:cs="Arial"/>
        </w:rPr>
        <w:t>3</w:t>
      </w:r>
      <w:r w:rsidRPr="00F15E1C">
        <w:rPr>
          <w:rFonts w:ascii="Arial" w:hAnsi="Arial" w:cs="Arial"/>
        </w:rPr>
        <w:t xml:space="preserve">.4.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7FE0408B" w14:textId="77777777" w:rsidR="00CA2935" w:rsidRPr="00F15E1C" w:rsidRDefault="00CA2935" w:rsidP="00CA2935">
      <w:pPr>
        <w:ind w:firstLine="426"/>
        <w:jc w:val="both"/>
        <w:rPr>
          <w:rFonts w:ascii="Arial" w:hAnsi="Arial" w:cs="Arial"/>
        </w:rPr>
      </w:pPr>
    </w:p>
    <w:p w14:paraId="59190543"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3</w:t>
      </w:r>
      <w:r w:rsidRPr="00F15E1C">
        <w:rPr>
          <w:rFonts w:ascii="Arial" w:hAnsi="Arial" w:cs="Arial"/>
        </w:rPr>
        <w:t xml:space="preserve">.4.1.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2FEBC36B" w14:textId="77777777" w:rsidR="00CA2935" w:rsidRPr="00F15E1C" w:rsidRDefault="00CA2935" w:rsidP="00CA2935">
      <w:pPr>
        <w:ind w:firstLine="426"/>
        <w:jc w:val="both"/>
        <w:rPr>
          <w:rFonts w:ascii="Arial" w:hAnsi="Arial" w:cs="Arial"/>
        </w:rPr>
      </w:pPr>
    </w:p>
    <w:p w14:paraId="02B49ED1"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3</w:t>
      </w:r>
      <w:r w:rsidRPr="00F15E1C">
        <w:rPr>
          <w:rFonts w:ascii="Arial" w:hAnsi="Arial" w:cs="Arial"/>
        </w:rPr>
        <w:t xml:space="preserve">.5.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663D5B37" w14:textId="77777777" w:rsidR="00CA2935" w:rsidRPr="00F15E1C" w:rsidRDefault="00CA2935" w:rsidP="00CA2935">
      <w:pPr>
        <w:ind w:firstLine="426"/>
        <w:jc w:val="both"/>
        <w:rPr>
          <w:rFonts w:ascii="Arial" w:hAnsi="Arial" w:cs="Arial"/>
        </w:rPr>
      </w:pPr>
    </w:p>
    <w:p w14:paraId="5AE13C06"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3</w:t>
      </w:r>
      <w:r w:rsidRPr="00F15E1C">
        <w:rPr>
          <w:rFonts w:ascii="Arial" w:hAnsi="Arial" w:cs="Arial"/>
        </w:rPr>
        <w:t>.</w:t>
      </w:r>
      <w:r>
        <w:rPr>
          <w:rFonts w:ascii="Arial" w:hAnsi="Arial" w:cs="Arial"/>
        </w:rPr>
        <w:t>6</w:t>
      </w:r>
      <w:r w:rsidRPr="00F15E1C">
        <w:rPr>
          <w:rFonts w:ascii="Arial" w:hAnsi="Arial" w:cs="Arial"/>
        </w:rPr>
        <w:t>. O acolhimento do recurso importará na invalidação apenas dos atos insuscetíveis de aproveitamento, ou seja, nulos.</w:t>
      </w:r>
    </w:p>
    <w:p w14:paraId="0DC8AA5E" w14:textId="77777777" w:rsidR="00CA2935" w:rsidRPr="00F15E1C" w:rsidRDefault="00CA2935" w:rsidP="00CA2935">
      <w:pPr>
        <w:ind w:firstLine="426"/>
        <w:jc w:val="both"/>
        <w:rPr>
          <w:rFonts w:ascii="Arial" w:hAnsi="Arial" w:cs="Arial"/>
        </w:rPr>
      </w:pPr>
    </w:p>
    <w:p w14:paraId="663C991C" w14:textId="77777777"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4</w:t>
      </w:r>
      <w:r w:rsidRPr="00F15E1C">
        <w:rPr>
          <w:rFonts w:ascii="Arial" w:hAnsi="Arial" w:cs="Arial"/>
          <w:b/>
        </w:rPr>
        <w:t>. SANÇÕES ADMINISTRATIVAS</w:t>
      </w:r>
    </w:p>
    <w:p w14:paraId="3DCAB385" w14:textId="77777777" w:rsidR="00CA2935" w:rsidRPr="00F15E1C" w:rsidRDefault="00CA2935" w:rsidP="00CA2935">
      <w:pPr>
        <w:ind w:firstLine="426"/>
        <w:jc w:val="both"/>
        <w:rPr>
          <w:rFonts w:ascii="Arial" w:hAnsi="Arial" w:cs="Arial"/>
          <w:highlight w:val="yellow"/>
        </w:rPr>
      </w:pPr>
    </w:p>
    <w:p w14:paraId="73575A24" w14:textId="77777777" w:rsidR="00682334" w:rsidRPr="0042131D" w:rsidRDefault="00682334" w:rsidP="00682334">
      <w:pPr>
        <w:ind w:firstLine="426"/>
        <w:jc w:val="both"/>
        <w:rPr>
          <w:rFonts w:ascii="Arial" w:hAnsi="Arial" w:cs="Arial"/>
        </w:rPr>
      </w:pPr>
      <w:r w:rsidRPr="00F15E1C">
        <w:rPr>
          <w:rFonts w:ascii="Arial" w:hAnsi="Arial" w:cs="Arial"/>
        </w:rPr>
        <w:t>1</w:t>
      </w:r>
      <w:r>
        <w:rPr>
          <w:rFonts w:ascii="Arial" w:hAnsi="Arial" w:cs="Arial"/>
        </w:rPr>
        <w:t>4</w:t>
      </w:r>
      <w:r w:rsidRPr="00F15E1C">
        <w:rPr>
          <w:rFonts w:ascii="Arial" w:hAnsi="Arial" w:cs="Arial"/>
        </w:rPr>
        <w:t>.1.</w:t>
      </w:r>
      <w:r>
        <w:rPr>
          <w:rFonts w:ascii="Arial" w:hAnsi="Arial" w:cs="Arial"/>
        </w:rPr>
        <w:t xml:space="preserve"> </w:t>
      </w:r>
      <w:r w:rsidRPr="0042131D">
        <w:rPr>
          <w:rFonts w:ascii="Arial" w:hAnsi="Arial" w:cs="Arial"/>
        </w:rPr>
        <w:t>A CONCESSIONÁRIA estará sujeita às seguintes sanções administrativas, garantida sua defesa prévia, na seguinte forma:</w:t>
      </w:r>
    </w:p>
    <w:p w14:paraId="792A00F3" w14:textId="77777777" w:rsidR="00682334" w:rsidRPr="0042131D" w:rsidRDefault="00682334" w:rsidP="00682334">
      <w:pPr>
        <w:ind w:firstLine="426"/>
        <w:jc w:val="both"/>
        <w:rPr>
          <w:rFonts w:ascii="Arial" w:hAnsi="Arial" w:cs="Arial"/>
        </w:rPr>
      </w:pPr>
    </w:p>
    <w:p w14:paraId="5B735D71"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.1.1.</w:t>
      </w:r>
      <w:r>
        <w:rPr>
          <w:rFonts w:ascii="Arial" w:hAnsi="Arial" w:cs="Arial"/>
        </w:rPr>
        <w:t xml:space="preserve"> </w:t>
      </w:r>
      <w:r w:rsidRPr="0042131D">
        <w:rPr>
          <w:rFonts w:ascii="Arial" w:hAnsi="Arial" w:cs="Arial"/>
        </w:rPr>
        <w:t>Atraso de até 30 (trinta) dias no início da exploração concedida, multa de 05% (cinco por cento) por dia, sobre o valor do repasse do 1º mês;</w:t>
      </w:r>
    </w:p>
    <w:p w14:paraId="73D498EE" w14:textId="77777777" w:rsidR="00682334" w:rsidRPr="0042131D" w:rsidRDefault="00682334" w:rsidP="00682334">
      <w:pPr>
        <w:ind w:firstLine="426"/>
        <w:jc w:val="both"/>
        <w:rPr>
          <w:rFonts w:ascii="Arial" w:hAnsi="Arial" w:cs="Arial"/>
        </w:rPr>
      </w:pPr>
    </w:p>
    <w:p w14:paraId="3DFBDD58"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.1.2.</w:t>
      </w:r>
      <w:r>
        <w:rPr>
          <w:rFonts w:ascii="Arial" w:hAnsi="Arial" w:cs="Arial"/>
        </w:rPr>
        <w:t xml:space="preserve"> </w:t>
      </w:r>
      <w:r w:rsidRPr="0042131D">
        <w:rPr>
          <w:rFonts w:ascii="Arial" w:hAnsi="Arial" w:cs="Arial"/>
        </w:rPr>
        <w:t>Qualquer infração cometida quanto às obrigações da CONCESSIONÁRIA, multa de 05% (cinco por cento) por ocorrência, sobre o valor do repasse mensal correspondente à data da infração.</w:t>
      </w:r>
    </w:p>
    <w:p w14:paraId="02674E9E" w14:textId="77777777" w:rsidR="00682334" w:rsidRPr="0042131D" w:rsidRDefault="00682334" w:rsidP="00682334">
      <w:pPr>
        <w:ind w:firstLine="426"/>
        <w:jc w:val="both"/>
        <w:rPr>
          <w:rFonts w:ascii="Arial" w:hAnsi="Arial" w:cs="Arial"/>
        </w:rPr>
      </w:pPr>
    </w:p>
    <w:p w14:paraId="503FA81D" w14:textId="51758B05"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.2.</w:t>
      </w:r>
      <w:r>
        <w:rPr>
          <w:rFonts w:ascii="Arial" w:hAnsi="Arial" w:cs="Arial"/>
        </w:rPr>
        <w:t xml:space="preserve"> </w:t>
      </w:r>
      <w:r w:rsidRPr="0042131D">
        <w:rPr>
          <w:rFonts w:ascii="Arial" w:hAnsi="Arial" w:cs="Arial"/>
        </w:rPr>
        <w:t xml:space="preserve">As multas que aludem os subitens </w:t>
      </w:r>
      <w:r w:rsidR="00630F0A">
        <w:rPr>
          <w:rFonts w:ascii="Arial" w:hAnsi="Arial" w:cs="Arial"/>
        </w:rPr>
        <w:t>14</w:t>
      </w:r>
      <w:r w:rsidRPr="0042131D">
        <w:rPr>
          <w:rFonts w:ascii="Arial" w:hAnsi="Arial" w:cs="Arial"/>
        </w:rPr>
        <w:t xml:space="preserve">.1.1. e </w:t>
      </w:r>
      <w:r w:rsidR="00630F0A">
        <w:rPr>
          <w:rFonts w:ascii="Arial" w:hAnsi="Arial" w:cs="Arial"/>
        </w:rPr>
        <w:t>14</w:t>
      </w:r>
      <w:bookmarkStart w:id="2" w:name="_GoBack"/>
      <w:bookmarkEnd w:id="2"/>
      <w:r w:rsidRPr="0042131D">
        <w:rPr>
          <w:rFonts w:ascii="Arial" w:hAnsi="Arial" w:cs="Arial"/>
        </w:rPr>
        <w:t xml:space="preserve">.1.2. </w:t>
      </w:r>
      <w:proofErr w:type="gramStart"/>
      <w:r w:rsidRPr="0042131D">
        <w:rPr>
          <w:rFonts w:ascii="Arial" w:hAnsi="Arial" w:cs="Arial"/>
        </w:rPr>
        <w:t>não</w:t>
      </w:r>
      <w:proofErr w:type="gramEnd"/>
      <w:r w:rsidRPr="0042131D">
        <w:rPr>
          <w:rFonts w:ascii="Arial" w:hAnsi="Arial" w:cs="Arial"/>
        </w:rPr>
        <w:t xml:space="preserve"> impedem que a CONCEDENTE rescinda unilateralmente o contrato e aplique as outras sanções previstas neste Edital.</w:t>
      </w:r>
    </w:p>
    <w:p w14:paraId="35213A87" w14:textId="77777777" w:rsidR="00682334" w:rsidRPr="0042131D" w:rsidRDefault="00682334" w:rsidP="00682334">
      <w:pPr>
        <w:ind w:firstLine="426"/>
        <w:jc w:val="both"/>
        <w:rPr>
          <w:rFonts w:ascii="Arial" w:hAnsi="Arial" w:cs="Arial"/>
        </w:rPr>
      </w:pPr>
    </w:p>
    <w:p w14:paraId="56CF1D4A"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w:t>
      </w:r>
      <w:r>
        <w:rPr>
          <w:rFonts w:ascii="Arial" w:hAnsi="Arial" w:cs="Arial"/>
        </w:rPr>
        <w:t xml:space="preserve"> </w:t>
      </w:r>
      <w:r w:rsidRPr="0042131D">
        <w:rPr>
          <w:rFonts w:ascii="Arial" w:hAnsi="Arial" w:cs="Arial"/>
        </w:rPr>
        <w:t>A inexecução total ou parcial do contrato poderá acarretar a aplicação das seguintes penalidades:</w:t>
      </w:r>
    </w:p>
    <w:p w14:paraId="62A38E53" w14:textId="77777777" w:rsidR="00682334" w:rsidRPr="0042131D" w:rsidRDefault="00682334" w:rsidP="00682334">
      <w:pPr>
        <w:ind w:firstLine="426"/>
        <w:jc w:val="both"/>
        <w:rPr>
          <w:rFonts w:ascii="Arial" w:hAnsi="Arial" w:cs="Arial"/>
        </w:rPr>
      </w:pPr>
    </w:p>
    <w:p w14:paraId="3797FC51"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.3.1.</w:t>
      </w:r>
      <w:r>
        <w:rPr>
          <w:rFonts w:ascii="Arial" w:hAnsi="Arial" w:cs="Arial"/>
        </w:rPr>
        <w:t xml:space="preserve"> </w:t>
      </w:r>
      <w:r w:rsidRPr="0042131D">
        <w:rPr>
          <w:rFonts w:ascii="Arial" w:hAnsi="Arial" w:cs="Arial"/>
        </w:rPr>
        <w:t>Pela inexecução total:</w:t>
      </w:r>
    </w:p>
    <w:p w14:paraId="5CB7740F" w14:textId="77777777" w:rsidR="00682334" w:rsidRPr="0042131D" w:rsidRDefault="00682334" w:rsidP="00682334">
      <w:pPr>
        <w:ind w:firstLine="426"/>
        <w:jc w:val="both"/>
        <w:rPr>
          <w:rFonts w:ascii="Arial" w:hAnsi="Arial" w:cs="Arial"/>
        </w:rPr>
      </w:pPr>
    </w:p>
    <w:p w14:paraId="04EC4BFA"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.3.1.1.</w:t>
      </w:r>
      <w:r>
        <w:rPr>
          <w:rFonts w:ascii="Arial" w:hAnsi="Arial" w:cs="Arial"/>
        </w:rPr>
        <w:t xml:space="preserve"> </w:t>
      </w:r>
      <w:r w:rsidRPr="0042131D">
        <w:rPr>
          <w:rFonts w:ascii="Arial" w:hAnsi="Arial" w:cs="Arial"/>
        </w:rPr>
        <w:t>Advertência;</w:t>
      </w:r>
    </w:p>
    <w:p w14:paraId="782B7834" w14:textId="77777777" w:rsidR="00682334" w:rsidRPr="0042131D" w:rsidRDefault="00682334" w:rsidP="00682334">
      <w:pPr>
        <w:ind w:firstLine="426"/>
        <w:jc w:val="both"/>
        <w:rPr>
          <w:rFonts w:ascii="Arial" w:hAnsi="Arial" w:cs="Arial"/>
        </w:rPr>
      </w:pPr>
    </w:p>
    <w:p w14:paraId="36AF608C"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.3.1.2.</w:t>
      </w:r>
      <w:r>
        <w:rPr>
          <w:rFonts w:ascii="Arial" w:hAnsi="Arial" w:cs="Arial"/>
        </w:rPr>
        <w:t xml:space="preserve"> </w:t>
      </w:r>
      <w:r w:rsidRPr="0042131D">
        <w:rPr>
          <w:rFonts w:ascii="Arial" w:hAnsi="Arial" w:cs="Arial"/>
        </w:rPr>
        <w:t>Multa de 20% (vinte por cento) calculada sobre o valor anual estimado da CONCESSÃO;</w:t>
      </w:r>
    </w:p>
    <w:p w14:paraId="0117A5DE" w14:textId="77777777" w:rsidR="00682334" w:rsidRPr="0042131D" w:rsidRDefault="00682334" w:rsidP="00682334">
      <w:pPr>
        <w:ind w:firstLine="426"/>
        <w:jc w:val="both"/>
        <w:rPr>
          <w:rFonts w:ascii="Arial" w:hAnsi="Arial" w:cs="Arial"/>
        </w:rPr>
      </w:pPr>
    </w:p>
    <w:p w14:paraId="0342E24F"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.3.1.3.</w:t>
      </w:r>
      <w:r>
        <w:rPr>
          <w:rFonts w:ascii="Arial" w:hAnsi="Arial" w:cs="Arial"/>
        </w:rPr>
        <w:t xml:space="preserve"> </w:t>
      </w:r>
      <w:r w:rsidRPr="0042131D">
        <w:rPr>
          <w:rFonts w:ascii="Arial" w:hAnsi="Arial" w:cs="Arial"/>
        </w:rPr>
        <w:t>Suspensão temporária de participação em licitações e impedimento de contratar com a Administração, por prazo não superior a 02 (dois) anos, e;</w:t>
      </w:r>
    </w:p>
    <w:p w14:paraId="37F0AE11" w14:textId="77777777" w:rsidR="00682334" w:rsidRPr="0042131D" w:rsidRDefault="00682334" w:rsidP="00682334">
      <w:pPr>
        <w:ind w:firstLine="426"/>
        <w:jc w:val="both"/>
        <w:rPr>
          <w:rFonts w:ascii="Arial" w:hAnsi="Arial" w:cs="Arial"/>
        </w:rPr>
      </w:pPr>
    </w:p>
    <w:p w14:paraId="27529E73"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.3.1.4.</w:t>
      </w:r>
      <w:r>
        <w:rPr>
          <w:rFonts w:ascii="Arial" w:hAnsi="Arial" w:cs="Arial"/>
        </w:rPr>
        <w:t xml:space="preserve"> </w:t>
      </w:r>
      <w:r w:rsidRPr="0042131D">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CONCESSIONÁRIA ressarcir a Administração pelos prejuízos resultantes e depois de decorridos o prazo da sanção aplicada com base na letra anterior.</w:t>
      </w:r>
    </w:p>
    <w:p w14:paraId="27956BF5" w14:textId="77777777" w:rsidR="00682334" w:rsidRPr="0042131D" w:rsidRDefault="00682334" w:rsidP="00682334">
      <w:pPr>
        <w:ind w:firstLine="426"/>
        <w:jc w:val="both"/>
        <w:rPr>
          <w:rFonts w:ascii="Arial" w:hAnsi="Arial" w:cs="Arial"/>
        </w:rPr>
      </w:pPr>
    </w:p>
    <w:p w14:paraId="2A5B691A"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.3.2.</w:t>
      </w:r>
      <w:r>
        <w:rPr>
          <w:rFonts w:ascii="Arial" w:hAnsi="Arial" w:cs="Arial"/>
        </w:rPr>
        <w:t xml:space="preserve"> </w:t>
      </w:r>
      <w:r w:rsidRPr="0042131D">
        <w:rPr>
          <w:rFonts w:ascii="Arial" w:hAnsi="Arial" w:cs="Arial"/>
        </w:rPr>
        <w:t>Pela inexecução parcial:</w:t>
      </w:r>
    </w:p>
    <w:p w14:paraId="0FDBCEC8" w14:textId="77777777" w:rsidR="00682334" w:rsidRPr="0042131D" w:rsidRDefault="00682334" w:rsidP="00682334">
      <w:pPr>
        <w:ind w:firstLine="426"/>
        <w:jc w:val="both"/>
        <w:rPr>
          <w:rFonts w:ascii="Arial" w:hAnsi="Arial" w:cs="Arial"/>
        </w:rPr>
      </w:pPr>
    </w:p>
    <w:p w14:paraId="7E989B4E"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.3.2.1.</w:t>
      </w:r>
      <w:r>
        <w:rPr>
          <w:rFonts w:ascii="Arial" w:hAnsi="Arial" w:cs="Arial"/>
        </w:rPr>
        <w:t xml:space="preserve"> </w:t>
      </w:r>
      <w:r w:rsidRPr="0042131D">
        <w:rPr>
          <w:rFonts w:ascii="Arial" w:hAnsi="Arial" w:cs="Arial"/>
        </w:rPr>
        <w:t>Advertência;</w:t>
      </w:r>
    </w:p>
    <w:p w14:paraId="3F8AF892" w14:textId="77777777" w:rsidR="00682334" w:rsidRPr="0042131D" w:rsidRDefault="00682334" w:rsidP="00682334">
      <w:pPr>
        <w:ind w:firstLine="426"/>
        <w:jc w:val="both"/>
        <w:rPr>
          <w:rFonts w:ascii="Arial" w:hAnsi="Arial" w:cs="Arial"/>
        </w:rPr>
      </w:pPr>
    </w:p>
    <w:p w14:paraId="516ECEFB"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.3.2.2.</w:t>
      </w:r>
      <w:r>
        <w:rPr>
          <w:rFonts w:ascii="Arial" w:hAnsi="Arial" w:cs="Arial"/>
        </w:rPr>
        <w:t xml:space="preserve"> </w:t>
      </w:r>
      <w:r w:rsidRPr="0042131D">
        <w:rPr>
          <w:rFonts w:ascii="Arial" w:hAnsi="Arial" w:cs="Arial"/>
        </w:rPr>
        <w:t>Multa de 10% (dez por cento) calculada sobre o valor anual estimado da CONCESSÃO;</w:t>
      </w:r>
    </w:p>
    <w:p w14:paraId="23075A23" w14:textId="77777777" w:rsidR="00682334" w:rsidRPr="0042131D" w:rsidRDefault="00682334" w:rsidP="00682334">
      <w:pPr>
        <w:ind w:firstLine="426"/>
        <w:jc w:val="both"/>
        <w:rPr>
          <w:rFonts w:ascii="Arial" w:hAnsi="Arial" w:cs="Arial"/>
        </w:rPr>
      </w:pPr>
    </w:p>
    <w:p w14:paraId="6C19BA38"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.3.2.3.</w:t>
      </w:r>
      <w:r>
        <w:rPr>
          <w:rFonts w:ascii="Arial" w:hAnsi="Arial" w:cs="Arial"/>
        </w:rPr>
        <w:t xml:space="preserve"> </w:t>
      </w:r>
      <w:r w:rsidRPr="0042131D">
        <w:rPr>
          <w:rFonts w:ascii="Arial" w:hAnsi="Arial" w:cs="Arial"/>
        </w:rPr>
        <w:t>Suspensão temporária de participação em licitações e impedimento de contratar com a Administração, por prazo não superior a 02 (dois) anos, e;</w:t>
      </w:r>
    </w:p>
    <w:p w14:paraId="3209D774" w14:textId="77777777" w:rsidR="00682334" w:rsidRPr="0042131D" w:rsidRDefault="00682334" w:rsidP="00682334">
      <w:pPr>
        <w:ind w:firstLine="426"/>
        <w:jc w:val="both"/>
        <w:rPr>
          <w:rFonts w:ascii="Arial" w:hAnsi="Arial" w:cs="Arial"/>
        </w:rPr>
      </w:pPr>
    </w:p>
    <w:p w14:paraId="3E9B4034"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.3.2.4.</w:t>
      </w:r>
      <w:r>
        <w:rPr>
          <w:rFonts w:ascii="Arial" w:hAnsi="Arial" w:cs="Arial"/>
        </w:rPr>
        <w:t xml:space="preserve"> </w:t>
      </w:r>
      <w:r w:rsidRPr="0042131D">
        <w:rPr>
          <w:rFonts w:ascii="Arial" w:hAnsi="Arial" w:cs="Arial"/>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CONCESSIONÁRIA ressarcir a Administração pelos prejuízos resultantes e depois de decorridos o prazo da sanção aplicada com base na letra anterior.</w:t>
      </w:r>
    </w:p>
    <w:p w14:paraId="64FAD42B" w14:textId="77777777" w:rsidR="00682334" w:rsidRPr="0042131D" w:rsidRDefault="00682334" w:rsidP="00682334">
      <w:pPr>
        <w:ind w:firstLine="426"/>
        <w:jc w:val="both"/>
        <w:rPr>
          <w:rFonts w:ascii="Arial" w:hAnsi="Arial" w:cs="Arial"/>
        </w:rPr>
      </w:pPr>
    </w:p>
    <w:p w14:paraId="05AA6831"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.4.</w:t>
      </w:r>
      <w:r>
        <w:rPr>
          <w:rFonts w:ascii="Arial" w:hAnsi="Arial" w:cs="Arial"/>
        </w:rPr>
        <w:t xml:space="preserve"> </w:t>
      </w:r>
      <w:r w:rsidRPr="0042131D">
        <w:rPr>
          <w:rFonts w:ascii="Arial" w:hAnsi="Arial" w:cs="Arial"/>
        </w:rPr>
        <w:t>Os prazos para defesa prévia serão de 10 (dez) dias úteis, nas hipóteses de advertência, multa ou suspensão temporária de participar em licitação e impedimento de contratar com a Administração e de 10 (dez) dias na hipótese de declaração de inidoneidade para licitar ou contratar com a Administração Pública.</w:t>
      </w:r>
    </w:p>
    <w:p w14:paraId="756BC8DC" w14:textId="77777777" w:rsidR="00682334" w:rsidRPr="0042131D" w:rsidRDefault="00682334" w:rsidP="00682334">
      <w:pPr>
        <w:ind w:firstLine="426"/>
        <w:jc w:val="both"/>
        <w:rPr>
          <w:rFonts w:ascii="Arial" w:hAnsi="Arial" w:cs="Arial"/>
        </w:rPr>
      </w:pPr>
    </w:p>
    <w:p w14:paraId="43058E71"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.5.</w:t>
      </w:r>
      <w:r>
        <w:rPr>
          <w:rFonts w:ascii="Arial" w:hAnsi="Arial" w:cs="Arial"/>
        </w:rPr>
        <w:t xml:space="preserve"> </w:t>
      </w:r>
      <w:r w:rsidRPr="0042131D">
        <w:rPr>
          <w:rFonts w:ascii="Arial" w:hAnsi="Arial" w:cs="Arial"/>
        </w:rPr>
        <w:t>O valor das multas aplicadas será devidamente corrigido a critério da CONCEDENTE, conforme legislação pertinente, até a data de seu efetivo pagamento e recolhido aos cofres da Prefeitura do Município de Piracicaba, dentro do prazo de 10 (dez) dias úteis da data de sua cominação, mediante guia de recolhimento oficial.</w:t>
      </w:r>
    </w:p>
    <w:p w14:paraId="47365BE4" w14:textId="77777777" w:rsidR="00682334" w:rsidRPr="0042131D" w:rsidRDefault="00682334" w:rsidP="00682334">
      <w:pPr>
        <w:ind w:firstLine="426"/>
        <w:jc w:val="both"/>
        <w:rPr>
          <w:rFonts w:ascii="Arial" w:hAnsi="Arial" w:cs="Arial"/>
        </w:rPr>
      </w:pPr>
    </w:p>
    <w:p w14:paraId="0B7027AD" w14:textId="77777777" w:rsidR="00682334" w:rsidRPr="0042131D" w:rsidRDefault="00682334" w:rsidP="00682334">
      <w:pPr>
        <w:ind w:firstLine="426"/>
        <w:jc w:val="both"/>
        <w:rPr>
          <w:rFonts w:ascii="Arial" w:hAnsi="Arial" w:cs="Arial"/>
        </w:rPr>
      </w:pPr>
      <w:r>
        <w:rPr>
          <w:rFonts w:ascii="Arial" w:hAnsi="Arial" w:cs="Arial"/>
        </w:rPr>
        <w:t>14</w:t>
      </w:r>
      <w:r w:rsidRPr="0042131D">
        <w:rPr>
          <w:rFonts w:ascii="Arial" w:hAnsi="Arial" w:cs="Arial"/>
        </w:rPr>
        <w:t>.6.</w:t>
      </w:r>
      <w:r>
        <w:rPr>
          <w:rFonts w:ascii="Arial" w:hAnsi="Arial" w:cs="Arial"/>
        </w:rPr>
        <w:t xml:space="preserve"> </w:t>
      </w:r>
      <w:r w:rsidRPr="0042131D">
        <w:rPr>
          <w:rFonts w:ascii="Arial" w:hAnsi="Arial" w:cs="Arial"/>
        </w:rPr>
        <w:t>Pelo descumprimento de quaisquer cláusulas ou condições do contrato, as multas e penalidades serão elevadas em dobro, em caso de reincidência.</w:t>
      </w:r>
    </w:p>
    <w:p w14:paraId="68AED643" w14:textId="77777777" w:rsidR="00682334" w:rsidRPr="0042131D" w:rsidRDefault="00682334" w:rsidP="00682334">
      <w:pPr>
        <w:ind w:firstLine="426"/>
        <w:jc w:val="both"/>
        <w:rPr>
          <w:rFonts w:ascii="Arial" w:hAnsi="Arial" w:cs="Arial"/>
        </w:rPr>
      </w:pPr>
    </w:p>
    <w:p w14:paraId="6C929865" w14:textId="165EADF2" w:rsidR="00CA2935" w:rsidRPr="00F15E1C" w:rsidRDefault="00682334" w:rsidP="00682334">
      <w:pPr>
        <w:ind w:firstLine="426"/>
        <w:jc w:val="both"/>
        <w:rPr>
          <w:rFonts w:ascii="Arial" w:hAnsi="Arial" w:cs="Arial"/>
        </w:rPr>
      </w:pPr>
      <w:r>
        <w:rPr>
          <w:rFonts w:ascii="Arial" w:hAnsi="Arial" w:cs="Arial"/>
        </w:rPr>
        <w:t>14</w:t>
      </w:r>
      <w:r w:rsidRPr="0042131D">
        <w:rPr>
          <w:rFonts w:ascii="Arial" w:hAnsi="Arial" w:cs="Arial"/>
        </w:rPr>
        <w:t>.7.</w:t>
      </w:r>
      <w:r>
        <w:rPr>
          <w:rFonts w:ascii="Arial" w:hAnsi="Arial" w:cs="Arial"/>
        </w:rPr>
        <w:t xml:space="preserve"> </w:t>
      </w:r>
      <w:r w:rsidRPr="0042131D">
        <w:rPr>
          <w:rFonts w:ascii="Arial" w:hAnsi="Arial" w:cs="Arial"/>
        </w:rPr>
        <w:t>Nenhuma sanção será aplicada sem o devido processo administrativo, que prevê defesa prévia do interessado e recurso nos prazos definidos em lei, sendo-lhe facultado vista ao processo.</w:t>
      </w:r>
    </w:p>
    <w:p w14:paraId="4EED5A98" w14:textId="77777777" w:rsidR="00CA2935" w:rsidRPr="00F15E1C" w:rsidRDefault="00CA2935" w:rsidP="00CA2935">
      <w:pPr>
        <w:ind w:firstLine="426"/>
        <w:jc w:val="both"/>
        <w:rPr>
          <w:rFonts w:ascii="Arial" w:hAnsi="Arial" w:cs="Arial"/>
        </w:rPr>
      </w:pPr>
    </w:p>
    <w:p w14:paraId="02B95576" w14:textId="77777777"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5</w:t>
      </w:r>
      <w:r w:rsidRPr="00F15E1C">
        <w:rPr>
          <w:rFonts w:ascii="Arial" w:hAnsi="Arial" w:cs="Arial"/>
          <w:b/>
        </w:rPr>
        <w:t>. FORMALIZAÇÃO DO INSTRUMENTO CONTRATUAL</w:t>
      </w:r>
    </w:p>
    <w:p w14:paraId="1B1033FC" w14:textId="77777777" w:rsidR="00CA2935" w:rsidRPr="00F15E1C" w:rsidRDefault="00CA2935" w:rsidP="00CA2935">
      <w:pPr>
        <w:ind w:firstLine="426"/>
        <w:jc w:val="both"/>
        <w:rPr>
          <w:rFonts w:ascii="Arial" w:hAnsi="Arial" w:cs="Arial"/>
        </w:rPr>
      </w:pPr>
    </w:p>
    <w:p w14:paraId="57A71327"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 xml:space="preserve">.1.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F96B063" w14:textId="77777777" w:rsidR="00CA2935" w:rsidRPr="00F15E1C" w:rsidRDefault="00CA2935" w:rsidP="00CA2935">
      <w:pPr>
        <w:ind w:firstLine="426"/>
        <w:jc w:val="both"/>
        <w:rPr>
          <w:rFonts w:ascii="Arial" w:hAnsi="Arial" w:cs="Arial"/>
        </w:rPr>
      </w:pPr>
    </w:p>
    <w:p w14:paraId="12F98B0D"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.1.1. A recusa injustificada da ADJUDICATÁRIA em assinar o contrato, bem como prestar a garantia, dentro do prazo estabelecido no subitem supra, caracterizará o descumprimento total da obrigação assumida, sujeitando-se às penalidades estabelecidas no item 1</w:t>
      </w:r>
      <w:r>
        <w:rPr>
          <w:rFonts w:ascii="Arial" w:hAnsi="Arial" w:cs="Arial"/>
        </w:rPr>
        <w:t>4</w:t>
      </w:r>
      <w:r w:rsidRPr="00F15E1C">
        <w:rPr>
          <w:rFonts w:ascii="Arial" w:hAnsi="Arial" w:cs="Arial"/>
        </w:rPr>
        <w:t xml:space="preserve"> - DAS SANÇÕES ADMINISTRATIVAS, deste Edital.</w:t>
      </w:r>
    </w:p>
    <w:p w14:paraId="0A583756" w14:textId="77777777" w:rsidR="00CA2935" w:rsidRPr="00F15E1C" w:rsidRDefault="00CA2935" w:rsidP="00CA2935">
      <w:pPr>
        <w:ind w:firstLine="426"/>
        <w:jc w:val="both"/>
        <w:rPr>
          <w:rFonts w:ascii="Arial" w:hAnsi="Arial" w:cs="Arial"/>
        </w:rPr>
      </w:pPr>
    </w:p>
    <w:p w14:paraId="754F87E6"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.2. O prazo de convocação poderá ser prorrogado uma vez, por igual período, quando solicitado pela ADJUDICATÁRIA durante o seu transcurso e desde que ocorra motivo justificado e aceito pela Administração.</w:t>
      </w:r>
    </w:p>
    <w:p w14:paraId="071D8276" w14:textId="77777777" w:rsidR="00CA2935" w:rsidRPr="00F15E1C" w:rsidRDefault="00CA2935" w:rsidP="00CA2935">
      <w:pPr>
        <w:ind w:firstLine="426"/>
        <w:jc w:val="both"/>
        <w:rPr>
          <w:rFonts w:ascii="Arial" w:hAnsi="Arial" w:cs="Arial"/>
        </w:rPr>
      </w:pPr>
    </w:p>
    <w:p w14:paraId="12229EBE"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w:t>
      </w:r>
      <w:r>
        <w:rPr>
          <w:rFonts w:ascii="Arial" w:hAnsi="Arial" w:cs="Arial"/>
        </w:rPr>
        <w:t>3</w:t>
      </w:r>
      <w:r w:rsidRPr="00F15E1C">
        <w:rPr>
          <w:rFonts w:ascii="Arial" w:hAnsi="Arial" w:cs="Arial"/>
        </w:rPr>
        <w:t>. No ato da assinatura do contrato a ADJUDICATÁRIA deverá:</w:t>
      </w:r>
    </w:p>
    <w:p w14:paraId="5530A980" w14:textId="77777777" w:rsidR="00CA2935" w:rsidRPr="00F15E1C" w:rsidRDefault="00CA2935" w:rsidP="00CA2935">
      <w:pPr>
        <w:ind w:firstLine="426"/>
        <w:jc w:val="both"/>
        <w:rPr>
          <w:rFonts w:ascii="Arial" w:hAnsi="Arial" w:cs="Arial"/>
        </w:rPr>
      </w:pPr>
    </w:p>
    <w:p w14:paraId="46E38278" w14:textId="77777777" w:rsidR="00CA2935" w:rsidRPr="00F15E1C" w:rsidRDefault="00CA2935" w:rsidP="00CA2935">
      <w:pPr>
        <w:ind w:firstLine="426"/>
        <w:jc w:val="both"/>
        <w:rPr>
          <w:rFonts w:ascii="Arial" w:hAnsi="Arial" w:cs="Arial"/>
        </w:rPr>
      </w:pPr>
      <w:r w:rsidRPr="00F15E1C">
        <w:rPr>
          <w:rFonts w:ascii="Arial" w:hAnsi="Arial" w:cs="Arial"/>
        </w:rPr>
        <w:lastRenderedPageBreak/>
        <w:t>1</w:t>
      </w:r>
      <w:r>
        <w:rPr>
          <w:rFonts w:ascii="Arial" w:hAnsi="Arial" w:cs="Arial"/>
        </w:rPr>
        <w:t>5</w:t>
      </w:r>
      <w:r w:rsidRPr="00F15E1C">
        <w:rPr>
          <w:rFonts w:ascii="Arial" w:hAnsi="Arial" w:cs="Arial"/>
        </w:rPr>
        <w:t>.</w:t>
      </w:r>
      <w:r>
        <w:rPr>
          <w:rFonts w:ascii="Arial" w:hAnsi="Arial" w:cs="Arial"/>
        </w:rPr>
        <w:t>3</w:t>
      </w:r>
      <w:r w:rsidRPr="00F15E1C">
        <w:rPr>
          <w:rFonts w:ascii="Arial" w:hAnsi="Arial" w:cs="Arial"/>
        </w:rPr>
        <w:t>.1. Reapresentar as certidões fiscais e trabalhistas, com validade em vigor, caso as apresentadas na licitação estiverem vencidas;</w:t>
      </w:r>
    </w:p>
    <w:p w14:paraId="21110FCF" w14:textId="77777777" w:rsidR="00CA2935" w:rsidRPr="00F15E1C" w:rsidRDefault="00CA2935" w:rsidP="00CA2935">
      <w:pPr>
        <w:ind w:firstLine="426"/>
        <w:jc w:val="both"/>
        <w:rPr>
          <w:rFonts w:ascii="Arial" w:hAnsi="Arial" w:cs="Arial"/>
        </w:rPr>
      </w:pPr>
    </w:p>
    <w:p w14:paraId="2698465A"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w:t>
      </w:r>
      <w:r>
        <w:rPr>
          <w:rFonts w:ascii="Arial" w:hAnsi="Arial" w:cs="Arial"/>
        </w:rPr>
        <w:t>4</w:t>
      </w:r>
      <w:r w:rsidRPr="00F15E1C">
        <w:rPr>
          <w:rFonts w:ascii="Arial" w:hAnsi="Arial" w:cs="Arial"/>
        </w:rPr>
        <w:t>. É facultado à Administração, quando a convocada não assinar o termo de contrato no prazo e condições estabelecidos neste Edital,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3ACFAF7B" w14:textId="77777777" w:rsidR="00CA2935" w:rsidRPr="00F15E1C" w:rsidRDefault="00CA2935" w:rsidP="00CA2935">
      <w:pPr>
        <w:ind w:firstLine="426"/>
        <w:jc w:val="both"/>
        <w:rPr>
          <w:rFonts w:ascii="Arial" w:hAnsi="Arial" w:cs="Arial"/>
        </w:rPr>
      </w:pPr>
    </w:p>
    <w:p w14:paraId="4C8BD1C8"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w:t>
      </w:r>
      <w:r>
        <w:rPr>
          <w:rFonts w:ascii="Arial" w:hAnsi="Arial" w:cs="Arial"/>
        </w:rPr>
        <w:t>5</w:t>
      </w:r>
      <w:r w:rsidRPr="00F15E1C">
        <w:rPr>
          <w:rFonts w:ascii="Arial" w:hAnsi="Arial" w:cs="Arial"/>
        </w:rPr>
        <w:t xml:space="preserve">. </w:t>
      </w:r>
      <w:r w:rsidRPr="00AC29D1">
        <w:rPr>
          <w:rFonts w:ascii="Arial" w:hAnsi="Arial" w:cs="Arial"/>
        </w:rPr>
        <w:t>A Secretaria Municipal de Desenvolvimento Econômico, Trabalho e Turismo é o órgão credenciado pela Prefeitura do Município de Piracicaba, para fiscalizar, vistoriar e controlar a CONCESSÃO ora licitada, inclusive para efeito de aplicação de penalidades e prestar toda a assistência e orientação que se fizerem necessárias, indicando, para tanto, os servidores que entenderem necessários.</w:t>
      </w:r>
    </w:p>
    <w:p w14:paraId="2AFBC62A" w14:textId="77777777" w:rsidR="00CA2935" w:rsidRPr="00F15E1C" w:rsidRDefault="00CA2935" w:rsidP="00CA2935">
      <w:pPr>
        <w:ind w:firstLine="426"/>
        <w:jc w:val="both"/>
        <w:rPr>
          <w:rFonts w:ascii="Arial" w:hAnsi="Arial" w:cs="Arial"/>
        </w:rPr>
      </w:pPr>
    </w:p>
    <w:p w14:paraId="17EE114D" w14:textId="77777777" w:rsidR="00CA2935" w:rsidRPr="00F15E1C" w:rsidRDefault="00CA2935" w:rsidP="00CA2935">
      <w:pPr>
        <w:ind w:firstLine="426"/>
        <w:jc w:val="both"/>
        <w:rPr>
          <w:rFonts w:ascii="Arial" w:hAnsi="Arial" w:cs="Arial"/>
        </w:rPr>
      </w:pPr>
      <w:r w:rsidRPr="00F15E1C">
        <w:rPr>
          <w:rFonts w:ascii="Arial" w:hAnsi="Arial" w:cs="Arial"/>
        </w:rPr>
        <w:t>1</w:t>
      </w:r>
      <w:r>
        <w:rPr>
          <w:rFonts w:ascii="Arial" w:hAnsi="Arial" w:cs="Arial"/>
        </w:rPr>
        <w:t>5</w:t>
      </w:r>
      <w:r w:rsidRPr="00F15E1C">
        <w:rPr>
          <w:rFonts w:ascii="Arial" w:hAnsi="Arial" w:cs="Arial"/>
        </w:rPr>
        <w:t>.</w:t>
      </w:r>
      <w:r>
        <w:rPr>
          <w:rFonts w:ascii="Arial" w:hAnsi="Arial" w:cs="Arial"/>
        </w:rPr>
        <w:t>6</w:t>
      </w:r>
      <w:r w:rsidRPr="00F15E1C">
        <w:rPr>
          <w:rFonts w:ascii="Arial" w:hAnsi="Arial" w:cs="Arial"/>
        </w:rPr>
        <w:t>. A CONTRATADA deverá observar as disposições da Lei Municipal nº 6.962/2010, referente à gestão de resíduos da construção civil, de acordo com a Resolução 307/02 - CONAMA.</w:t>
      </w:r>
    </w:p>
    <w:p w14:paraId="231A7ADC" w14:textId="77777777" w:rsidR="00CA2935" w:rsidRPr="00F15E1C" w:rsidRDefault="00CA2935" w:rsidP="00CA2935">
      <w:pPr>
        <w:ind w:firstLine="426"/>
        <w:jc w:val="both"/>
        <w:rPr>
          <w:rFonts w:ascii="Arial" w:hAnsi="Arial" w:cs="Arial"/>
        </w:rPr>
      </w:pPr>
    </w:p>
    <w:p w14:paraId="49E81320" w14:textId="77777777"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6</w:t>
      </w:r>
      <w:r w:rsidRPr="00F15E1C">
        <w:rPr>
          <w:rFonts w:ascii="Arial" w:hAnsi="Arial" w:cs="Arial"/>
          <w:b/>
        </w:rPr>
        <w:t>. DO PRAZO DE VIGÊNCIA DO CONTRATO</w:t>
      </w:r>
    </w:p>
    <w:p w14:paraId="67329E38" w14:textId="77777777" w:rsidR="00CA2935" w:rsidRPr="00F15E1C" w:rsidRDefault="00CA2935" w:rsidP="00CA2935">
      <w:pPr>
        <w:ind w:firstLine="426"/>
        <w:jc w:val="both"/>
        <w:rPr>
          <w:rFonts w:ascii="Arial" w:hAnsi="Arial" w:cs="Arial"/>
        </w:rPr>
      </w:pPr>
    </w:p>
    <w:p w14:paraId="1BECC441" w14:textId="77777777" w:rsidR="00CA2935" w:rsidRDefault="00CA2935" w:rsidP="00CA2935">
      <w:pPr>
        <w:ind w:firstLine="426"/>
        <w:jc w:val="both"/>
        <w:rPr>
          <w:rFonts w:ascii="Arial" w:hAnsi="Arial" w:cs="Arial"/>
        </w:rPr>
      </w:pPr>
      <w:r w:rsidRPr="00F15E1C">
        <w:rPr>
          <w:rFonts w:ascii="Arial" w:hAnsi="Arial" w:cs="Arial"/>
        </w:rPr>
        <w:t>1</w:t>
      </w:r>
      <w:r>
        <w:rPr>
          <w:rFonts w:ascii="Arial" w:hAnsi="Arial" w:cs="Arial"/>
        </w:rPr>
        <w:t>6</w:t>
      </w:r>
      <w:r w:rsidRPr="00F15E1C">
        <w:rPr>
          <w:rFonts w:ascii="Arial" w:hAnsi="Arial" w:cs="Arial"/>
        </w:rPr>
        <w:t xml:space="preserve">.1. </w:t>
      </w:r>
      <w:r w:rsidRPr="003E3869">
        <w:rPr>
          <w:rFonts w:ascii="Arial" w:hAnsi="Arial" w:cs="Arial"/>
        </w:rPr>
        <w:t>O contrato a ser firmado terá vigência por 02 (dois) anos, a contar de sua assinatura.</w:t>
      </w:r>
    </w:p>
    <w:p w14:paraId="6531B965" w14:textId="77777777" w:rsidR="00CA2935" w:rsidRDefault="00CA2935" w:rsidP="00CA2935">
      <w:pPr>
        <w:ind w:firstLine="426"/>
        <w:jc w:val="both"/>
        <w:rPr>
          <w:rFonts w:ascii="Arial" w:hAnsi="Arial" w:cs="Arial"/>
        </w:rPr>
      </w:pPr>
    </w:p>
    <w:p w14:paraId="3FA231FB" w14:textId="77777777" w:rsidR="00CA2935" w:rsidRPr="00F15E1C" w:rsidRDefault="00CA2935" w:rsidP="00CA2935">
      <w:pPr>
        <w:ind w:firstLine="426"/>
        <w:jc w:val="both"/>
        <w:rPr>
          <w:rFonts w:ascii="Arial" w:hAnsi="Arial" w:cs="Arial"/>
        </w:rPr>
      </w:pPr>
      <w:r>
        <w:rPr>
          <w:rFonts w:ascii="Arial" w:hAnsi="Arial" w:cs="Arial"/>
        </w:rPr>
        <w:t xml:space="preserve">16.2. </w:t>
      </w:r>
      <w:r w:rsidRPr="003E3869">
        <w:rPr>
          <w:rFonts w:ascii="Arial" w:hAnsi="Arial" w:cs="Arial"/>
        </w:rPr>
        <w:t>O contrato poderá ser prorrogado e/ou renovado, mediante prévia negociação entre as partes, e de acordo com autorização em legislação específica (Resolução ANAC nº 113/09).</w:t>
      </w:r>
    </w:p>
    <w:p w14:paraId="4C643F4D" w14:textId="77777777" w:rsidR="00CA2935" w:rsidRPr="00F15E1C" w:rsidRDefault="00CA2935" w:rsidP="00CA2935">
      <w:pPr>
        <w:ind w:firstLine="426"/>
        <w:jc w:val="both"/>
        <w:rPr>
          <w:rFonts w:ascii="Arial" w:hAnsi="Arial" w:cs="Arial"/>
        </w:rPr>
      </w:pPr>
    </w:p>
    <w:p w14:paraId="3CDD5400" w14:textId="1206F930"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7</w:t>
      </w:r>
      <w:r w:rsidRPr="00F15E1C">
        <w:rPr>
          <w:rFonts w:ascii="Arial" w:hAnsi="Arial" w:cs="Arial"/>
          <w:b/>
        </w:rPr>
        <w:t xml:space="preserve">. </w:t>
      </w:r>
      <w:r w:rsidRPr="00AC7A5B">
        <w:rPr>
          <w:rFonts w:ascii="Arial" w:hAnsi="Arial" w:cs="Arial"/>
          <w:b/>
        </w:rPr>
        <w:t xml:space="preserve">DA </w:t>
      </w:r>
      <w:r w:rsidR="00682334">
        <w:rPr>
          <w:rFonts w:ascii="Arial" w:hAnsi="Arial" w:cs="Arial"/>
          <w:b/>
        </w:rPr>
        <w:t>RESCISÃO</w:t>
      </w:r>
      <w:r w:rsidRPr="00AC7A5B">
        <w:rPr>
          <w:rFonts w:ascii="Arial" w:hAnsi="Arial" w:cs="Arial"/>
          <w:b/>
        </w:rPr>
        <w:t xml:space="preserve"> CONTRATUAL</w:t>
      </w:r>
    </w:p>
    <w:p w14:paraId="11EC547A" w14:textId="77777777" w:rsidR="00CA2935" w:rsidRPr="00F15E1C" w:rsidRDefault="00CA2935" w:rsidP="00CA2935">
      <w:pPr>
        <w:ind w:firstLine="426"/>
        <w:jc w:val="both"/>
        <w:rPr>
          <w:rFonts w:ascii="Arial" w:hAnsi="Arial" w:cs="Arial"/>
        </w:rPr>
      </w:pPr>
    </w:p>
    <w:p w14:paraId="327182F2" w14:textId="77777777" w:rsidR="00CA2935" w:rsidRDefault="00CA2935" w:rsidP="00CA2935">
      <w:pPr>
        <w:ind w:firstLine="426"/>
        <w:jc w:val="both"/>
        <w:rPr>
          <w:rFonts w:ascii="Arial" w:hAnsi="Arial" w:cs="Arial"/>
        </w:rPr>
      </w:pPr>
      <w:r w:rsidRPr="00F15E1C">
        <w:rPr>
          <w:rFonts w:ascii="Arial" w:hAnsi="Arial" w:cs="Arial"/>
        </w:rPr>
        <w:t>1</w:t>
      </w:r>
      <w:r>
        <w:rPr>
          <w:rFonts w:ascii="Arial" w:hAnsi="Arial" w:cs="Arial"/>
        </w:rPr>
        <w:t>7</w:t>
      </w:r>
      <w:r w:rsidRPr="00F15E1C">
        <w:rPr>
          <w:rFonts w:ascii="Arial" w:hAnsi="Arial" w:cs="Arial"/>
        </w:rPr>
        <w:t xml:space="preserve">.1.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47B94159" w14:textId="77777777" w:rsidR="00CA2935" w:rsidRDefault="00CA2935" w:rsidP="00CA2935">
      <w:pPr>
        <w:ind w:firstLine="426"/>
        <w:jc w:val="both"/>
        <w:rPr>
          <w:rFonts w:ascii="Arial" w:hAnsi="Arial" w:cs="Arial"/>
        </w:rPr>
      </w:pPr>
    </w:p>
    <w:p w14:paraId="290CDF75"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w:t>
      </w:r>
      <w:r>
        <w:rPr>
          <w:rFonts w:ascii="Arial" w:hAnsi="Arial" w:cs="Arial"/>
        </w:rPr>
        <w:t xml:space="preserve"> </w:t>
      </w:r>
      <w:r w:rsidRPr="00B21B65">
        <w:rPr>
          <w:rFonts w:ascii="Arial" w:hAnsi="Arial" w:cs="Arial"/>
        </w:rPr>
        <w:t>Considerar-se-á rescindido de pleno direito o contrato, independentemente de interpelação ou notificação judicial ou extrajudicial, salvo motivo de força maior plenamente justificado, comprovado e aceito pela CONCEDENTE, entre outros, nos seguintes casos:</w:t>
      </w:r>
    </w:p>
    <w:p w14:paraId="6DE54319" w14:textId="77777777" w:rsidR="00CA2935" w:rsidRPr="00B21B65" w:rsidRDefault="00CA2935" w:rsidP="00CA2935">
      <w:pPr>
        <w:ind w:firstLine="426"/>
        <w:jc w:val="both"/>
        <w:rPr>
          <w:rFonts w:ascii="Arial" w:hAnsi="Arial" w:cs="Arial"/>
        </w:rPr>
      </w:pPr>
    </w:p>
    <w:p w14:paraId="0F4C0DBF"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.1.</w:t>
      </w:r>
      <w:r w:rsidRPr="00B21B65">
        <w:rPr>
          <w:rFonts w:ascii="Arial" w:hAnsi="Arial" w:cs="Arial"/>
        </w:rPr>
        <w:tab/>
        <w:t>Se a CONCESSIONÁRIA não iniciar a exploração concedida, dentro do prazo indicado em sua proposta, contado da emissão da Ordem de Serviço;</w:t>
      </w:r>
    </w:p>
    <w:p w14:paraId="73B80F02" w14:textId="77777777" w:rsidR="00CA2935" w:rsidRPr="00B21B65" w:rsidRDefault="00CA2935" w:rsidP="00CA2935">
      <w:pPr>
        <w:ind w:firstLine="426"/>
        <w:jc w:val="both"/>
        <w:rPr>
          <w:rFonts w:ascii="Arial" w:hAnsi="Arial" w:cs="Arial"/>
        </w:rPr>
      </w:pPr>
    </w:p>
    <w:p w14:paraId="7724A986"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.2.</w:t>
      </w:r>
      <w:r w:rsidRPr="00B21B65">
        <w:rPr>
          <w:rFonts w:ascii="Arial" w:hAnsi="Arial" w:cs="Arial"/>
        </w:rPr>
        <w:tab/>
        <w:t>Pelo descumprimento das obrigações descritas no termo de referência em anexo.</w:t>
      </w:r>
    </w:p>
    <w:p w14:paraId="548865CD" w14:textId="77777777" w:rsidR="00CA2935" w:rsidRPr="00B21B65" w:rsidRDefault="00CA2935" w:rsidP="00CA2935">
      <w:pPr>
        <w:ind w:firstLine="426"/>
        <w:jc w:val="both"/>
        <w:rPr>
          <w:rFonts w:ascii="Arial" w:hAnsi="Arial" w:cs="Arial"/>
        </w:rPr>
      </w:pPr>
    </w:p>
    <w:p w14:paraId="0FB64783"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.3.</w:t>
      </w:r>
      <w:r w:rsidRPr="00B21B65">
        <w:rPr>
          <w:rFonts w:ascii="Arial" w:hAnsi="Arial" w:cs="Arial"/>
        </w:rPr>
        <w:tab/>
        <w:t xml:space="preserve">Pelo não pagamento consecutivo de 03 (três) parcelas mensais, conforme item 8.4. </w:t>
      </w:r>
      <w:proofErr w:type="gramStart"/>
      <w:r w:rsidRPr="00B21B65">
        <w:rPr>
          <w:rFonts w:ascii="Arial" w:hAnsi="Arial" w:cs="Arial"/>
        </w:rPr>
        <w:t>do</w:t>
      </w:r>
      <w:proofErr w:type="gramEnd"/>
      <w:r w:rsidRPr="00B21B65">
        <w:rPr>
          <w:rFonts w:ascii="Arial" w:hAnsi="Arial" w:cs="Arial"/>
        </w:rPr>
        <w:t xml:space="preserve"> Edital.</w:t>
      </w:r>
    </w:p>
    <w:p w14:paraId="5EE21E7E" w14:textId="77777777" w:rsidR="00CA2935" w:rsidRPr="00B21B65" w:rsidRDefault="00CA2935" w:rsidP="00CA2935">
      <w:pPr>
        <w:ind w:firstLine="426"/>
        <w:jc w:val="both"/>
        <w:rPr>
          <w:rFonts w:ascii="Arial" w:hAnsi="Arial" w:cs="Arial"/>
        </w:rPr>
      </w:pPr>
    </w:p>
    <w:p w14:paraId="23B8A091"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.4.</w:t>
      </w:r>
      <w:r w:rsidRPr="00B21B65">
        <w:rPr>
          <w:rFonts w:ascii="Arial" w:hAnsi="Arial" w:cs="Arial"/>
        </w:rPr>
        <w:tab/>
        <w:t>Pela não construção do hangar no período inicial de 02 anos;</w:t>
      </w:r>
    </w:p>
    <w:p w14:paraId="7CF49784" w14:textId="77777777" w:rsidR="00CA2935" w:rsidRPr="00B21B65" w:rsidRDefault="00CA2935" w:rsidP="00CA2935">
      <w:pPr>
        <w:ind w:firstLine="426"/>
        <w:jc w:val="both"/>
        <w:rPr>
          <w:rFonts w:ascii="Arial" w:hAnsi="Arial" w:cs="Arial"/>
        </w:rPr>
      </w:pPr>
    </w:p>
    <w:p w14:paraId="4E658FAC"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.5.</w:t>
      </w:r>
      <w:r w:rsidRPr="00B21B65">
        <w:rPr>
          <w:rFonts w:ascii="Arial" w:hAnsi="Arial" w:cs="Arial"/>
        </w:rPr>
        <w:tab/>
        <w:t>Ceder, transferir ou locar a terceiros, ainda que parcialmente, os direitos e as obrigações ora ajustados, sem prévia e expressa autorização da Prefeitura Municipal de Piracicaba, sendo nulo de pleno direito, qualquer ato praticado com este fim;</w:t>
      </w:r>
    </w:p>
    <w:p w14:paraId="2945A8E8" w14:textId="77777777" w:rsidR="00CA2935" w:rsidRPr="00B21B65" w:rsidRDefault="00CA2935" w:rsidP="00CA2935">
      <w:pPr>
        <w:ind w:firstLine="426"/>
        <w:jc w:val="both"/>
        <w:rPr>
          <w:rFonts w:ascii="Arial" w:hAnsi="Arial" w:cs="Arial"/>
        </w:rPr>
      </w:pPr>
    </w:p>
    <w:p w14:paraId="706D8393"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7.2</w:t>
      </w:r>
      <w:r w:rsidRPr="00B21B65">
        <w:rPr>
          <w:rFonts w:ascii="Arial" w:hAnsi="Arial" w:cs="Arial"/>
        </w:rPr>
        <w:t>.6.</w:t>
      </w:r>
      <w:r w:rsidRPr="00B21B65">
        <w:rPr>
          <w:rFonts w:ascii="Arial" w:hAnsi="Arial" w:cs="Arial"/>
        </w:rPr>
        <w:tab/>
        <w:t>Utilizar a área para fins não previstos.</w:t>
      </w:r>
    </w:p>
    <w:p w14:paraId="345DA08E" w14:textId="77777777" w:rsidR="00CA2935" w:rsidRPr="00B21B65" w:rsidRDefault="00CA2935" w:rsidP="00CA2935">
      <w:pPr>
        <w:ind w:firstLine="426"/>
        <w:jc w:val="both"/>
        <w:rPr>
          <w:rFonts w:ascii="Arial" w:hAnsi="Arial" w:cs="Arial"/>
        </w:rPr>
      </w:pPr>
    </w:p>
    <w:p w14:paraId="06E52EB2"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.7.</w:t>
      </w:r>
      <w:r w:rsidRPr="00B21B65">
        <w:rPr>
          <w:rFonts w:ascii="Arial" w:hAnsi="Arial" w:cs="Arial"/>
        </w:rPr>
        <w:tab/>
        <w:t>Celebrar, sem prévia ou expressa aprovação do Conselho Gestor do Aeroporto Pedro Morganti, qualquer tipo de ajuste com terceiros, relativos à área ou a serviços nela explorados;</w:t>
      </w:r>
    </w:p>
    <w:p w14:paraId="213D249A" w14:textId="77777777" w:rsidR="00CA2935" w:rsidRPr="00B21B65" w:rsidRDefault="00CA2935" w:rsidP="00CA2935">
      <w:pPr>
        <w:ind w:firstLine="426"/>
        <w:jc w:val="both"/>
        <w:rPr>
          <w:rFonts w:ascii="Arial" w:hAnsi="Arial" w:cs="Arial"/>
        </w:rPr>
      </w:pPr>
    </w:p>
    <w:p w14:paraId="41B1FBCA"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.8.</w:t>
      </w:r>
      <w:r w:rsidRPr="00B21B65">
        <w:rPr>
          <w:rFonts w:ascii="Arial" w:hAnsi="Arial" w:cs="Arial"/>
        </w:rPr>
        <w:tab/>
        <w:t>Efetuar qualquer modificação nas instalações sem a previa e expressa autorização do Conselho Gestor do Aeroporto Pedro Morganti;</w:t>
      </w:r>
    </w:p>
    <w:p w14:paraId="64155809" w14:textId="77777777" w:rsidR="00CA2935" w:rsidRPr="00B21B65" w:rsidRDefault="00CA2935" w:rsidP="00CA2935">
      <w:pPr>
        <w:ind w:firstLine="426"/>
        <w:jc w:val="both"/>
        <w:rPr>
          <w:rFonts w:ascii="Arial" w:hAnsi="Arial" w:cs="Arial"/>
        </w:rPr>
      </w:pPr>
    </w:p>
    <w:p w14:paraId="21DF4170"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.9.</w:t>
      </w:r>
      <w:r w:rsidRPr="00B21B65">
        <w:rPr>
          <w:rFonts w:ascii="Arial" w:hAnsi="Arial" w:cs="Arial"/>
        </w:rPr>
        <w:tab/>
        <w:t>Não iniciar ou concluir a construção dentro dos prazos determinados, bem como paralisar as obras por mais de 30 (trinta) dias, salvo por motivo de força maior devidamente justificado, comprovado e aceito pelo Conselho Gestor do Aeroporto Pedro Morganti.</w:t>
      </w:r>
    </w:p>
    <w:p w14:paraId="0CDE3C4F" w14:textId="77777777" w:rsidR="00CA2935" w:rsidRPr="00B21B65" w:rsidRDefault="00CA2935" w:rsidP="00CA2935">
      <w:pPr>
        <w:ind w:firstLine="426"/>
        <w:jc w:val="both"/>
        <w:rPr>
          <w:rFonts w:ascii="Arial" w:hAnsi="Arial" w:cs="Arial"/>
        </w:rPr>
      </w:pPr>
    </w:p>
    <w:p w14:paraId="44BC5547" w14:textId="77777777" w:rsidR="00CA2935" w:rsidRPr="00B21B65" w:rsidRDefault="00CA2935" w:rsidP="00CA2935">
      <w:pPr>
        <w:ind w:firstLine="426"/>
        <w:jc w:val="both"/>
        <w:rPr>
          <w:rFonts w:ascii="Arial" w:hAnsi="Arial" w:cs="Arial"/>
        </w:rPr>
      </w:pPr>
      <w:r w:rsidRPr="00B21B65">
        <w:rPr>
          <w:rFonts w:ascii="Arial" w:hAnsi="Arial" w:cs="Arial"/>
        </w:rPr>
        <w:lastRenderedPageBreak/>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.10.</w:t>
      </w:r>
      <w:r w:rsidRPr="00B21B65">
        <w:rPr>
          <w:rFonts w:ascii="Arial" w:hAnsi="Arial" w:cs="Arial"/>
        </w:rPr>
        <w:tab/>
        <w:t>Tiver decretada sua recuperação judicial, extrajudicial, falência, insolvência ou qualquer outra espécie de liquidação judicial ou extrajudicial;</w:t>
      </w:r>
    </w:p>
    <w:p w14:paraId="08204F93" w14:textId="77777777" w:rsidR="00CA2935" w:rsidRPr="00B21B65" w:rsidRDefault="00CA2935" w:rsidP="00CA2935">
      <w:pPr>
        <w:ind w:firstLine="426"/>
        <w:jc w:val="both"/>
        <w:rPr>
          <w:rFonts w:ascii="Arial" w:hAnsi="Arial" w:cs="Arial"/>
        </w:rPr>
      </w:pPr>
    </w:p>
    <w:p w14:paraId="5A997884" w14:textId="77777777" w:rsidR="00CA2935" w:rsidRPr="00B21B65"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.11.</w:t>
      </w:r>
      <w:r w:rsidRPr="00B21B65">
        <w:rPr>
          <w:rFonts w:ascii="Arial" w:hAnsi="Arial" w:cs="Arial"/>
        </w:rPr>
        <w:tab/>
        <w:t>Abandonar a área por mais de 30 (trinta) dias corridos.</w:t>
      </w:r>
    </w:p>
    <w:p w14:paraId="4CB1500C" w14:textId="77777777" w:rsidR="00CA2935" w:rsidRPr="00B21B65" w:rsidRDefault="00CA2935" w:rsidP="00CA2935">
      <w:pPr>
        <w:ind w:firstLine="426"/>
        <w:jc w:val="both"/>
        <w:rPr>
          <w:rFonts w:ascii="Arial" w:hAnsi="Arial" w:cs="Arial"/>
        </w:rPr>
      </w:pPr>
    </w:p>
    <w:p w14:paraId="4958AC02" w14:textId="77777777" w:rsidR="00CA2935" w:rsidRPr="00F15E1C" w:rsidRDefault="00CA2935" w:rsidP="00CA2935">
      <w:pPr>
        <w:ind w:firstLine="426"/>
        <w:jc w:val="both"/>
        <w:rPr>
          <w:rFonts w:ascii="Arial" w:hAnsi="Arial" w:cs="Arial"/>
        </w:rPr>
      </w:pPr>
      <w:r w:rsidRPr="00B21B65">
        <w:rPr>
          <w:rFonts w:ascii="Arial" w:hAnsi="Arial" w:cs="Arial"/>
        </w:rPr>
        <w:t>1</w:t>
      </w:r>
      <w:r>
        <w:rPr>
          <w:rFonts w:ascii="Arial" w:hAnsi="Arial" w:cs="Arial"/>
        </w:rPr>
        <w:t>7</w:t>
      </w:r>
      <w:r w:rsidRPr="00B21B65">
        <w:rPr>
          <w:rFonts w:ascii="Arial" w:hAnsi="Arial" w:cs="Arial"/>
        </w:rPr>
        <w:t>.</w:t>
      </w:r>
      <w:r>
        <w:rPr>
          <w:rFonts w:ascii="Arial" w:hAnsi="Arial" w:cs="Arial"/>
        </w:rPr>
        <w:t>2</w:t>
      </w:r>
      <w:r w:rsidRPr="00B21B65">
        <w:rPr>
          <w:rFonts w:ascii="Arial" w:hAnsi="Arial" w:cs="Arial"/>
        </w:rPr>
        <w:t>.12.</w:t>
      </w:r>
      <w:r w:rsidRPr="00B21B65">
        <w:rPr>
          <w:rFonts w:ascii="Arial" w:hAnsi="Arial" w:cs="Arial"/>
        </w:rPr>
        <w:tab/>
        <w:t>Solicitar a rescisão contratual a qualquer tempo revertendo as construções ao patrimônio do Aeroporto, sem qualquer indenização. Qualquer hipótese de rescisão contratual por ato da CONCESSIONÁRIA implicará na total renúncia ao direito de ser indenizado por investimentos decorrentes do cumprimento do edital.</w:t>
      </w:r>
    </w:p>
    <w:p w14:paraId="69CBA5C9" w14:textId="77777777" w:rsidR="00CA2935" w:rsidRPr="00F15E1C" w:rsidRDefault="00CA2935" w:rsidP="00CA2935">
      <w:pPr>
        <w:ind w:firstLine="426"/>
        <w:jc w:val="both"/>
        <w:rPr>
          <w:rFonts w:ascii="Arial" w:hAnsi="Arial" w:cs="Arial"/>
        </w:rPr>
      </w:pPr>
    </w:p>
    <w:p w14:paraId="44A400C9" w14:textId="77777777" w:rsidR="00CA2935" w:rsidRPr="00F15E1C" w:rsidRDefault="00CA2935" w:rsidP="00CA2935">
      <w:pPr>
        <w:ind w:firstLine="426"/>
        <w:jc w:val="both"/>
        <w:rPr>
          <w:rFonts w:ascii="Arial" w:hAnsi="Arial" w:cs="Arial"/>
          <w:b/>
        </w:rPr>
      </w:pPr>
      <w:r w:rsidRPr="00F15E1C">
        <w:rPr>
          <w:rFonts w:ascii="Arial" w:hAnsi="Arial" w:cs="Arial"/>
          <w:b/>
        </w:rPr>
        <w:t>1</w:t>
      </w:r>
      <w:r>
        <w:rPr>
          <w:rFonts w:ascii="Arial" w:hAnsi="Arial" w:cs="Arial"/>
          <w:b/>
        </w:rPr>
        <w:t>8</w:t>
      </w:r>
      <w:r w:rsidRPr="00F15E1C">
        <w:rPr>
          <w:rFonts w:ascii="Arial" w:hAnsi="Arial" w:cs="Arial"/>
          <w:b/>
        </w:rPr>
        <w:t xml:space="preserve">. </w:t>
      </w:r>
      <w:r w:rsidRPr="003E3869">
        <w:rPr>
          <w:rFonts w:ascii="Arial" w:hAnsi="Arial" w:cs="Arial"/>
          <w:b/>
        </w:rPr>
        <w:t>DO VALOR, DO PAGAMENTO PELA OUTORGA DA CONCESSÃO E AMORTIZAÇÃO DOS INVESTIMENTOS</w:t>
      </w:r>
    </w:p>
    <w:p w14:paraId="62BF0705" w14:textId="77777777" w:rsidR="00CA2935" w:rsidRPr="00F15E1C" w:rsidRDefault="00CA2935" w:rsidP="00CA2935">
      <w:pPr>
        <w:ind w:firstLine="426"/>
        <w:jc w:val="both"/>
        <w:rPr>
          <w:rFonts w:ascii="Arial" w:hAnsi="Arial" w:cs="Arial"/>
        </w:rPr>
      </w:pPr>
    </w:p>
    <w:p w14:paraId="557D2926" w14:textId="77777777" w:rsidR="00CA2935" w:rsidRDefault="00CA2935" w:rsidP="00CA2935">
      <w:pPr>
        <w:ind w:firstLine="426"/>
        <w:jc w:val="both"/>
        <w:rPr>
          <w:rFonts w:ascii="Arial" w:hAnsi="Arial" w:cs="Arial"/>
        </w:rPr>
      </w:pPr>
      <w:r w:rsidRPr="00F15E1C">
        <w:rPr>
          <w:rFonts w:ascii="Arial" w:hAnsi="Arial" w:cs="Arial"/>
        </w:rPr>
        <w:t>1</w:t>
      </w:r>
      <w:r>
        <w:rPr>
          <w:rFonts w:ascii="Arial" w:hAnsi="Arial" w:cs="Arial"/>
        </w:rPr>
        <w:t>8</w:t>
      </w:r>
      <w:r w:rsidRPr="00F15E1C">
        <w:rPr>
          <w:rFonts w:ascii="Arial" w:hAnsi="Arial" w:cs="Arial"/>
        </w:rPr>
        <w:t xml:space="preserve">.1. </w:t>
      </w:r>
      <w:r w:rsidRPr="00153EEC">
        <w:rPr>
          <w:rFonts w:ascii="Arial" w:hAnsi="Arial" w:cs="Arial"/>
        </w:rPr>
        <w:t xml:space="preserve">No ato de assinatura do contrato de concessão, a CONCESSIONÁRIA deverá apresentar comprovante de recolhimento do valor inicial (item 01 do Anexo </w:t>
      </w:r>
      <w:r>
        <w:rPr>
          <w:rFonts w:ascii="Arial" w:hAnsi="Arial" w:cs="Arial"/>
        </w:rPr>
        <w:t>E</w:t>
      </w:r>
      <w:r w:rsidRPr="00153EEC">
        <w:rPr>
          <w:rFonts w:ascii="Arial" w:hAnsi="Arial" w:cs="Arial"/>
        </w:rPr>
        <w:t>), conforme ofertado em sua proposta, em conta a ser indicada pelo Conselho Gestor do Aeroporto.</w:t>
      </w:r>
    </w:p>
    <w:p w14:paraId="3DA08AF2" w14:textId="77777777" w:rsidR="00CA2935" w:rsidRPr="00153EEC" w:rsidRDefault="00CA2935" w:rsidP="00CA2935">
      <w:pPr>
        <w:ind w:firstLine="426"/>
        <w:jc w:val="both"/>
        <w:rPr>
          <w:rFonts w:ascii="Arial" w:hAnsi="Arial" w:cs="Arial"/>
        </w:rPr>
      </w:pPr>
    </w:p>
    <w:p w14:paraId="52FF2E38" w14:textId="2CD752FF" w:rsidR="00CA2935" w:rsidRDefault="00CA2935" w:rsidP="00CA2935">
      <w:pPr>
        <w:ind w:firstLine="426"/>
        <w:jc w:val="both"/>
        <w:rPr>
          <w:rFonts w:ascii="Arial" w:hAnsi="Arial" w:cs="Arial"/>
        </w:rPr>
      </w:pPr>
      <w:r>
        <w:rPr>
          <w:rFonts w:ascii="Arial" w:hAnsi="Arial" w:cs="Arial"/>
        </w:rPr>
        <w:t>1</w:t>
      </w:r>
      <w:r w:rsidRPr="00153EEC">
        <w:rPr>
          <w:rFonts w:ascii="Arial" w:hAnsi="Arial" w:cs="Arial"/>
        </w:rPr>
        <w:t>8.2.</w:t>
      </w:r>
      <w:r>
        <w:rPr>
          <w:rFonts w:ascii="Arial" w:hAnsi="Arial" w:cs="Arial"/>
        </w:rPr>
        <w:t xml:space="preserve"> </w:t>
      </w:r>
      <w:r w:rsidRPr="00153EEC">
        <w:rPr>
          <w:rFonts w:ascii="Arial" w:hAnsi="Arial" w:cs="Arial"/>
        </w:rPr>
        <w:t xml:space="preserve">O valor restante da CONCESSÃO deverá ser </w:t>
      </w:r>
      <w:proofErr w:type="gramStart"/>
      <w:r w:rsidRPr="00153EEC">
        <w:rPr>
          <w:rFonts w:ascii="Arial" w:hAnsi="Arial" w:cs="Arial"/>
        </w:rPr>
        <w:t>paga</w:t>
      </w:r>
      <w:proofErr w:type="gramEnd"/>
      <w:r w:rsidRPr="00153EEC">
        <w:rPr>
          <w:rFonts w:ascii="Arial" w:hAnsi="Arial" w:cs="Arial"/>
        </w:rPr>
        <w:t xml:space="preserve"> em 2</w:t>
      </w:r>
      <w:r w:rsidR="00682334">
        <w:rPr>
          <w:rFonts w:ascii="Arial" w:hAnsi="Arial" w:cs="Arial"/>
        </w:rPr>
        <w:t>4</w:t>
      </w:r>
      <w:r w:rsidRPr="00153EEC">
        <w:rPr>
          <w:rFonts w:ascii="Arial" w:hAnsi="Arial" w:cs="Arial"/>
        </w:rPr>
        <w:t xml:space="preserve"> (vinte</w:t>
      </w:r>
      <w:r w:rsidR="00682334">
        <w:rPr>
          <w:rFonts w:ascii="Arial" w:hAnsi="Arial" w:cs="Arial"/>
        </w:rPr>
        <w:t xml:space="preserve"> e quatro</w:t>
      </w:r>
      <w:r w:rsidRPr="00153EEC">
        <w:rPr>
          <w:rFonts w:ascii="Arial" w:hAnsi="Arial" w:cs="Arial"/>
        </w:rPr>
        <w:t>) parcelas mensais, até o 5º (quinto) dia útil de cada mês, com início no mês posterior à formalização do contrato</w:t>
      </w:r>
      <w:r>
        <w:rPr>
          <w:rFonts w:ascii="Arial" w:hAnsi="Arial" w:cs="Arial"/>
        </w:rPr>
        <w:t>.</w:t>
      </w:r>
    </w:p>
    <w:p w14:paraId="229CFF0D" w14:textId="77777777" w:rsidR="00CA2935" w:rsidRPr="00153EEC" w:rsidRDefault="00CA2935" w:rsidP="00CA2935">
      <w:pPr>
        <w:ind w:firstLine="426"/>
        <w:jc w:val="both"/>
        <w:rPr>
          <w:rFonts w:ascii="Arial" w:hAnsi="Arial" w:cs="Arial"/>
        </w:rPr>
      </w:pPr>
    </w:p>
    <w:p w14:paraId="7BF14DFE" w14:textId="77777777" w:rsidR="00CA2935" w:rsidRDefault="00CA2935" w:rsidP="00CA2935">
      <w:pPr>
        <w:ind w:firstLine="426"/>
        <w:jc w:val="both"/>
        <w:rPr>
          <w:rFonts w:ascii="Arial" w:hAnsi="Arial" w:cs="Arial"/>
        </w:rPr>
      </w:pPr>
      <w:r>
        <w:rPr>
          <w:rFonts w:ascii="Arial" w:hAnsi="Arial" w:cs="Arial"/>
        </w:rPr>
        <w:t>1</w:t>
      </w:r>
      <w:r w:rsidRPr="00153EEC">
        <w:rPr>
          <w:rFonts w:ascii="Arial" w:hAnsi="Arial" w:cs="Arial"/>
        </w:rPr>
        <w:t>8.2.1.</w:t>
      </w:r>
      <w:r>
        <w:rPr>
          <w:rFonts w:ascii="Arial" w:hAnsi="Arial" w:cs="Arial"/>
        </w:rPr>
        <w:t xml:space="preserve"> </w:t>
      </w:r>
      <w:r w:rsidRPr="00153EEC">
        <w:rPr>
          <w:rFonts w:ascii="Arial" w:hAnsi="Arial" w:cs="Arial"/>
        </w:rPr>
        <w:t>Após a conclusão das obras de construção de hangar, o valor mensal será amortizado da seguinte forma.</w:t>
      </w:r>
    </w:p>
    <w:p w14:paraId="7349F2EB" w14:textId="77777777" w:rsidR="00CA2935" w:rsidRPr="00153EEC" w:rsidRDefault="00CA2935" w:rsidP="00CA2935">
      <w:pPr>
        <w:ind w:firstLine="426"/>
        <w:jc w:val="both"/>
        <w:rPr>
          <w:rFonts w:ascii="Arial" w:hAnsi="Arial" w:cs="Arial"/>
        </w:rPr>
      </w:pPr>
    </w:p>
    <w:p w14:paraId="76F92611" w14:textId="77777777" w:rsidR="00CA2935" w:rsidRDefault="00CA2935" w:rsidP="00CA2935">
      <w:pPr>
        <w:ind w:firstLine="426"/>
        <w:jc w:val="both"/>
        <w:rPr>
          <w:rFonts w:ascii="Arial" w:hAnsi="Arial" w:cs="Arial"/>
        </w:rPr>
      </w:pPr>
      <w:r>
        <w:rPr>
          <w:rFonts w:ascii="Arial" w:hAnsi="Arial" w:cs="Arial"/>
        </w:rPr>
        <w:t>1</w:t>
      </w:r>
      <w:r w:rsidRPr="00153EEC">
        <w:rPr>
          <w:rFonts w:ascii="Arial" w:hAnsi="Arial" w:cs="Arial"/>
        </w:rPr>
        <w:t>8.2.2.</w:t>
      </w:r>
      <w:r>
        <w:rPr>
          <w:rFonts w:ascii="Arial" w:hAnsi="Arial" w:cs="Arial"/>
        </w:rPr>
        <w:t xml:space="preserve"> </w:t>
      </w:r>
      <w:r w:rsidRPr="00153EEC">
        <w:rPr>
          <w:rFonts w:ascii="Arial" w:hAnsi="Arial" w:cs="Arial"/>
        </w:rPr>
        <w:t xml:space="preserve">40% (quarenta por cento) de seu valor deverá ser recolhido, conforme item </w:t>
      </w:r>
      <w:r>
        <w:rPr>
          <w:rFonts w:ascii="Arial" w:hAnsi="Arial" w:cs="Arial"/>
        </w:rPr>
        <w:t>1</w:t>
      </w:r>
      <w:r w:rsidRPr="00153EEC">
        <w:rPr>
          <w:rFonts w:ascii="Arial" w:hAnsi="Arial" w:cs="Arial"/>
        </w:rPr>
        <w:t xml:space="preserve">8.2. </w:t>
      </w:r>
      <w:proofErr w:type="gramStart"/>
      <w:r w:rsidRPr="00153EEC">
        <w:rPr>
          <w:rFonts w:ascii="Arial" w:hAnsi="Arial" w:cs="Arial"/>
        </w:rPr>
        <w:t>acima</w:t>
      </w:r>
      <w:proofErr w:type="gramEnd"/>
      <w:r>
        <w:rPr>
          <w:rFonts w:ascii="Arial" w:hAnsi="Arial" w:cs="Arial"/>
        </w:rPr>
        <w:t>.</w:t>
      </w:r>
    </w:p>
    <w:p w14:paraId="4F364E64" w14:textId="77777777" w:rsidR="00CA2935" w:rsidRPr="00153EEC" w:rsidRDefault="00CA2935" w:rsidP="00CA2935">
      <w:pPr>
        <w:ind w:firstLine="426"/>
        <w:jc w:val="both"/>
        <w:rPr>
          <w:rFonts w:ascii="Arial" w:hAnsi="Arial" w:cs="Arial"/>
        </w:rPr>
      </w:pPr>
    </w:p>
    <w:p w14:paraId="716A21AD" w14:textId="77777777" w:rsidR="00CA2935" w:rsidRPr="00153EEC" w:rsidRDefault="00CA2935" w:rsidP="00CA2935">
      <w:pPr>
        <w:ind w:firstLine="426"/>
        <w:jc w:val="both"/>
        <w:rPr>
          <w:rFonts w:ascii="Arial" w:hAnsi="Arial" w:cs="Arial"/>
        </w:rPr>
      </w:pPr>
      <w:r>
        <w:rPr>
          <w:rFonts w:ascii="Arial" w:hAnsi="Arial" w:cs="Arial"/>
        </w:rPr>
        <w:t>1</w:t>
      </w:r>
      <w:r w:rsidRPr="00153EEC">
        <w:rPr>
          <w:rFonts w:ascii="Arial" w:hAnsi="Arial" w:cs="Arial"/>
        </w:rPr>
        <w:t>8.2.3.</w:t>
      </w:r>
      <w:r>
        <w:rPr>
          <w:rFonts w:ascii="Arial" w:hAnsi="Arial" w:cs="Arial"/>
        </w:rPr>
        <w:t xml:space="preserve"> </w:t>
      </w:r>
      <w:r w:rsidRPr="00153EEC">
        <w:rPr>
          <w:rFonts w:ascii="Arial" w:hAnsi="Arial" w:cs="Arial"/>
        </w:rPr>
        <w:t>60% (sessenta por cento) do seu valor será amortizado dos investimentos realizados, até o prazo final da CONCESSÃO.</w:t>
      </w:r>
    </w:p>
    <w:p w14:paraId="0F9AD167" w14:textId="77777777" w:rsidR="00CA2935" w:rsidRPr="00153EEC" w:rsidRDefault="00CA2935" w:rsidP="00CA2935">
      <w:pPr>
        <w:ind w:firstLine="426"/>
        <w:jc w:val="both"/>
        <w:rPr>
          <w:rFonts w:ascii="Arial" w:hAnsi="Arial" w:cs="Arial"/>
        </w:rPr>
      </w:pPr>
    </w:p>
    <w:p w14:paraId="41601118" w14:textId="77777777" w:rsidR="00CA2935" w:rsidRPr="00153EEC" w:rsidRDefault="00CA2935" w:rsidP="00CA2935">
      <w:pPr>
        <w:ind w:firstLine="426"/>
        <w:jc w:val="both"/>
        <w:rPr>
          <w:rFonts w:ascii="Arial" w:hAnsi="Arial" w:cs="Arial"/>
        </w:rPr>
      </w:pPr>
      <w:r>
        <w:rPr>
          <w:rFonts w:ascii="Arial" w:hAnsi="Arial" w:cs="Arial"/>
        </w:rPr>
        <w:t>1</w:t>
      </w:r>
      <w:r w:rsidRPr="00153EEC">
        <w:rPr>
          <w:rFonts w:ascii="Arial" w:hAnsi="Arial" w:cs="Arial"/>
        </w:rPr>
        <w:t>8.3.</w:t>
      </w:r>
      <w:r>
        <w:rPr>
          <w:rFonts w:ascii="Arial" w:hAnsi="Arial" w:cs="Arial"/>
        </w:rPr>
        <w:t xml:space="preserve"> </w:t>
      </w:r>
      <w:r w:rsidRPr="00153EEC">
        <w:rPr>
          <w:rFonts w:ascii="Arial" w:hAnsi="Arial" w:cs="Arial"/>
        </w:rPr>
        <w:t>Caso ocorram atrasos no pagamento pela concessão outorgada, por culpa da CONCESSIONÁRIA, poderá o CONCEDENTE cobrar juros legais e multa de mora de 01% (um por cento), calculada sobre o valor mensal da concessão atrasada, nos termos da legislação pertinente.</w:t>
      </w:r>
    </w:p>
    <w:p w14:paraId="1D7C93CC" w14:textId="77777777" w:rsidR="00CA2935" w:rsidRPr="00153EEC" w:rsidRDefault="00CA2935" w:rsidP="00CA2935">
      <w:pPr>
        <w:ind w:firstLine="426"/>
        <w:jc w:val="both"/>
        <w:rPr>
          <w:rFonts w:ascii="Arial" w:hAnsi="Arial" w:cs="Arial"/>
        </w:rPr>
      </w:pPr>
    </w:p>
    <w:p w14:paraId="4F3EB6ED" w14:textId="77777777" w:rsidR="00CA2935" w:rsidRPr="00153EEC" w:rsidRDefault="00CA2935" w:rsidP="00CA2935">
      <w:pPr>
        <w:ind w:firstLine="426"/>
        <w:jc w:val="both"/>
        <w:rPr>
          <w:rFonts w:ascii="Arial" w:hAnsi="Arial" w:cs="Arial"/>
        </w:rPr>
      </w:pPr>
      <w:r>
        <w:rPr>
          <w:rFonts w:ascii="Arial" w:hAnsi="Arial" w:cs="Arial"/>
        </w:rPr>
        <w:t>1</w:t>
      </w:r>
      <w:r w:rsidRPr="00153EEC">
        <w:rPr>
          <w:rFonts w:ascii="Arial" w:hAnsi="Arial" w:cs="Arial"/>
        </w:rPr>
        <w:t>8.4.</w:t>
      </w:r>
      <w:r>
        <w:rPr>
          <w:rFonts w:ascii="Arial" w:hAnsi="Arial" w:cs="Arial"/>
        </w:rPr>
        <w:t xml:space="preserve"> </w:t>
      </w:r>
      <w:r w:rsidRPr="00153EEC">
        <w:rPr>
          <w:rFonts w:ascii="Arial" w:hAnsi="Arial" w:cs="Arial"/>
        </w:rPr>
        <w:t>O não pagamento consecutivo de 03 (três) parcelas mensais da remuneração ajustada importará, automaticamente, na extinção da CONCESSÃO e consequente rescisão do contrato, sem direito aos valores remanescentes da amortização e sem prejuízos das demais penalidades legais cabíveis e consequentemente inscrição de débito como Dívida Ativa do Município para posterior ajuizamento.</w:t>
      </w:r>
    </w:p>
    <w:p w14:paraId="33FC7651" w14:textId="77777777" w:rsidR="00CA2935" w:rsidRPr="00153EEC" w:rsidRDefault="00CA2935" w:rsidP="00CA2935">
      <w:pPr>
        <w:ind w:firstLine="426"/>
        <w:jc w:val="both"/>
        <w:rPr>
          <w:rFonts w:ascii="Arial" w:hAnsi="Arial" w:cs="Arial"/>
        </w:rPr>
      </w:pPr>
    </w:p>
    <w:p w14:paraId="7753E18E" w14:textId="77777777" w:rsidR="00CA2935" w:rsidRPr="00153EEC" w:rsidRDefault="00CA2935" w:rsidP="00CA2935">
      <w:pPr>
        <w:ind w:firstLine="426"/>
        <w:jc w:val="both"/>
        <w:rPr>
          <w:rFonts w:ascii="Arial" w:hAnsi="Arial" w:cs="Arial"/>
        </w:rPr>
      </w:pPr>
      <w:r>
        <w:rPr>
          <w:rFonts w:ascii="Arial" w:hAnsi="Arial" w:cs="Arial"/>
        </w:rPr>
        <w:t>1</w:t>
      </w:r>
      <w:r w:rsidRPr="00153EEC">
        <w:rPr>
          <w:rFonts w:ascii="Arial" w:hAnsi="Arial" w:cs="Arial"/>
        </w:rPr>
        <w:t>8.5.</w:t>
      </w:r>
      <w:r>
        <w:rPr>
          <w:rFonts w:ascii="Arial" w:hAnsi="Arial" w:cs="Arial"/>
        </w:rPr>
        <w:t xml:space="preserve"> </w:t>
      </w:r>
      <w:r w:rsidRPr="00153EEC">
        <w:rPr>
          <w:rFonts w:ascii="Arial" w:hAnsi="Arial" w:cs="Arial"/>
        </w:rPr>
        <w:t>A amortização das benfeitorias permanentes terá início a partir do cumprimento da construção proposta, utilizando o valor do laudo de avaliação, elaborado por técnico da CONCEDENTE</w:t>
      </w:r>
    </w:p>
    <w:p w14:paraId="68010682" w14:textId="77777777" w:rsidR="00CA2935" w:rsidRPr="00153EEC" w:rsidRDefault="00CA2935" w:rsidP="00CA2935">
      <w:pPr>
        <w:ind w:firstLine="426"/>
        <w:jc w:val="both"/>
        <w:rPr>
          <w:rFonts w:ascii="Arial" w:hAnsi="Arial" w:cs="Arial"/>
        </w:rPr>
      </w:pPr>
    </w:p>
    <w:p w14:paraId="0A63A83C" w14:textId="77777777" w:rsidR="00CA2935" w:rsidRPr="00153EEC" w:rsidRDefault="00CA2935" w:rsidP="00CA2935">
      <w:pPr>
        <w:ind w:firstLine="426"/>
        <w:jc w:val="both"/>
        <w:rPr>
          <w:rFonts w:ascii="Arial" w:hAnsi="Arial" w:cs="Arial"/>
        </w:rPr>
      </w:pPr>
      <w:r>
        <w:rPr>
          <w:rFonts w:ascii="Arial" w:hAnsi="Arial" w:cs="Arial"/>
        </w:rPr>
        <w:t>1</w:t>
      </w:r>
      <w:r w:rsidRPr="00153EEC">
        <w:rPr>
          <w:rFonts w:ascii="Arial" w:hAnsi="Arial" w:cs="Arial"/>
        </w:rPr>
        <w:t>8.6.</w:t>
      </w:r>
      <w:r>
        <w:rPr>
          <w:rFonts w:ascii="Arial" w:hAnsi="Arial" w:cs="Arial"/>
        </w:rPr>
        <w:t xml:space="preserve"> </w:t>
      </w:r>
      <w:r w:rsidRPr="00153EEC">
        <w:rPr>
          <w:rFonts w:ascii="Arial" w:hAnsi="Arial" w:cs="Arial"/>
        </w:rPr>
        <w:t>Para os fins de amortização, deverá a CONCESSIONÁRIA comunicar formalmente o término das obras a CONCEDENTE no prazo máximo de 10 (dez) dias úteis, contados da respectiva conclusão</w:t>
      </w:r>
    </w:p>
    <w:p w14:paraId="2C39B4B4" w14:textId="77777777" w:rsidR="00CA2935" w:rsidRPr="00153EEC" w:rsidRDefault="00CA2935" w:rsidP="00CA2935">
      <w:pPr>
        <w:ind w:firstLine="426"/>
        <w:jc w:val="both"/>
        <w:rPr>
          <w:rFonts w:ascii="Arial" w:hAnsi="Arial" w:cs="Arial"/>
        </w:rPr>
      </w:pPr>
    </w:p>
    <w:p w14:paraId="3CD62BFE" w14:textId="77777777" w:rsidR="00CA2935" w:rsidRPr="00F15E1C" w:rsidRDefault="00CA2935" w:rsidP="00CA2935">
      <w:pPr>
        <w:ind w:firstLine="426"/>
        <w:jc w:val="both"/>
        <w:rPr>
          <w:rFonts w:ascii="Arial" w:hAnsi="Arial" w:cs="Arial"/>
        </w:rPr>
      </w:pPr>
      <w:r>
        <w:rPr>
          <w:rFonts w:ascii="Arial" w:hAnsi="Arial" w:cs="Arial"/>
        </w:rPr>
        <w:t>1</w:t>
      </w:r>
      <w:r w:rsidRPr="00153EEC">
        <w:rPr>
          <w:rFonts w:ascii="Arial" w:hAnsi="Arial" w:cs="Arial"/>
        </w:rPr>
        <w:t>8.7.</w:t>
      </w:r>
      <w:r>
        <w:rPr>
          <w:rFonts w:ascii="Arial" w:hAnsi="Arial" w:cs="Arial"/>
        </w:rPr>
        <w:t xml:space="preserve"> </w:t>
      </w:r>
      <w:r w:rsidRPr="00153EEC">
        <w:rPr>
          <w:rFonts w:ascii="Arial" w:hAnsi="Arial" w:cs="Arial"/>
        </w:rPr>
        <w:t>O prazo de amortização dos investimentos poderá ser revisto a qualquer tempo, por acordo entre as partes, observando-se o período de vigência do Convênio de Delegação nº 49/2012 celebrado entre a Prefeitura Municipal de Piracicaba, o Estado de São Paulo e a União (Concessão para Administração do Aeroporto de Piracicaba).</w:t>
      </w:r>
    </w:p>
    <w:p w14:paraId="7F627780" w14:textId="77777777" w:rsidR="00CA2935" w:rsidRPr="00F15E1C" w:rsidRDefault="00CA2935" w:rsidP="00CA2935">
      <w:pPr>
        <w:ind w:firstLine="426"/>
        <w:jc w:val="both"/>
        <w:rPr>
          <w:rFonts w:ascii="Arial" w:hAnsi="Arial" w:cs="Arial"/>
        </w:rPr>
      </w:pPr>
    </w:p>
    <w:p w14:paraId="7F8F6D98" w14:textId="77777777" w:rsidR="00CA2935" w:rsidRPr="00F15E1C" w:rsidRDefault="00CA2935" w:rsidP="00CA2935">
      <w:pPr>
        <w:ind w:firstLine="426"/>
        <w:jc w:val="both"/>
        <w:rPr>
          <w:rFonts w:ascii="Arial" w:hAnsi="Arial" w:cs="Arial"/>
          <w:b/>
        </w:rPr>
      </w:pPr>
      <w:r w:rsidRPr="00F15E1C">
        <w:rPr>
          <w:rFonts w:ascii="Arial" w:hAnsi="Arial" w:cs="Arial"/>
          <w:b/>
        </w:rPr>
        <w:t>19. DO REAJUSTE</w:t>
      </w:r>
    </w:p>
    <w:p w14:paraId="3C6C696A" w14:textId="77777777" w:rsidR="00CA2935" w:rsidRPr="00F15E1C" w:rsidRDefault="00CA2935" w:rsidP="00CA2935">
      <w:pPr>
        <w:ind w:firstLine="426"/>
        <w:jc w:val="both"/>
        <w:rPr>
          <w:rFonts w:ascii="Arial" w:hAnsi="Arial" w:cs="Arial"/>
        </w:rPr>
      </w:pPr>
    </w:p>
    <w:p w14:paraId="2614D177" w14:textId="77777777" w:rsidR="00CA2935" w:rsidRPr="00F15E1C" w:rsidRDefault="00CA2935" w:rsidP="00CA2935">
      <w:pPr>
        <w:ind w:firstLine="426"/>
        <w:jc w:val="both"/>
        <w:rPr>
          <w:rFonts w:ascii="Arial" w:hAnsi="Arial" w:cs="Arial"/>
        </w:rPr>
      </w:pPr>
      <w:r w:rsidRPr="00F15E1C">
        <w:rPr>
          <w:rFonts w:ascii="Arial" w:hAnsi="Arial" w:cs="Arial"/>
        </w:rPr>
        <w:t xml:space="preserve">19.1. </w:t>
      </w:r>
      <w:r w:rsidRPr="00AC29D1">
        <w:rPr>
          <w:rFonts w:ascii="Arial" w:hAnsi="Arial" w:cs="Arial"/>
        </w:rPr>
        <w:t xml:space="preserve">O valor mensal da CONCESSÃO que trata o item </w:t>
      </w:r>
      <w:r>
        <w:rPr>
          <w:rFonts w:ascii="Arial" w:hAnsi="Arial" w:cs="Arial"/>
        </w:rPr>
        <w:t>1</w:t>
      </w:r>
      <w:r w:rsidRPr="00AC29D1">
        <w:rPr>
          <w:rFonts w:ascii="Arial" w:hAnsi="Arial" w:cs="Arial"/>
        </w:rPr>
        <w:t>8.2 será reajustado anualmente, pelo índice INPC/IBGE, tendo como data base a partir do 13ª mês de vigência, na falta do mesmo, a Secretaria Municipal de Finanças (SEMFI) adotará outro índice que venha a ser regulamentado pelo governo Federal.</w:t>
      </w:r>
    </w:p>
    <w:p w14:paraId="07B4806D" w14:textId="77777777" w:rsidR="00CA2935" w:rsidRPr="00F15E1C" w:rsidRDefault="00CA2935" w:rsidP="00CA2935">
      <w:pPr>
        <w:ind w:firstLine="426"/>
        <w:jc w:val="both"/>
        <w:rPr>
          <w:rFonts w:ascii="Arial" w:hAnsi="Arial" w:cs="Arial"/>
        </w:rPr>
      </w:pPr>
    </w:p>
    <w:p w14:paraId="32AF7FEF" w14:textId="77777777" w:rsidR="00CA2935" w:rsidRPr="00F15E1C" w:rsidRDefault="00CA2935" w:rsidP="00CA2935">
      <w:pPr>
        <w:ind w:firstLine="426"/>
        <w:jc w:val="both"/>
        <w:rPr>
          <w:rFonts w:ascii="Arial" w:hAnsi="Arial" w:cs="Arial"/>
          <w:b/>
        </w:rPr>
      </w:pPr>
      <w:r w:rsidRPr="00F15E1C">
        <w:rPr>
          <w:rFonts w:ascii="Arial" w:hAnsi="Arial" w:cs="Arial"/>
          <w:b/>
        </w:rPr>
        <w:t>20. DA FISCALIZAÇÃO</w:t>
      </w:r>
    </w:p>
    <w:p w14:paraId="11CBBF5B" w14:textId="77777777" w:rsidR="00CA2935" w:rsidRPr="00F15E1C" w:rsidRDefault="00CA2935" w:rsidP="00CA2935">
      <w:pPr>
        <w:ind w:firstLine="426"/>
        <w:jc w:val="both"/>
        <w:rPr>
          <w:rFonts w:ascii="Arial" w:hAnsi="Arial" w:cs="Arial"/>
        </w:rPr>
      </w:pPr>
    </w:p>
    <w:p w14:paraId="5078BD21" w14:textId="77777777" w:rsidR="00CA2935" w:rsidRPr="00F15E1C" w:rsidRDefault="00CA2935" w:rsidP="00CA2935">
      <w:pPr>
        <w:ind w:firstLine="426"/>
        <w:jc w:val="both"/>
        <w:rPr>
          <w:rFonts w:ascii="Arial" w:hAnsi="Arial" w:cs="Arial"/>
        </w:rPr>
      </w:pPr>
      <w:r w:rsidRPr="00F15E1C">
        <w:rPr>
          <w:rFonts w:ascii="Arial" w:hAnsi="Arial" w:cs="Arial"/>
        </w:rPr>
        <w:t xml:space="preserve">20.1. </w:t>
      </w:r>
      <w:r w:rsidRPr="00AC29D1">
        <w:rPr>
          <w:rFonts w:ascii="Arial" w:hAnsi="Arial" w:cs="Arial"/>
        </w:rPr>
        <w:t>A concessão ora licitada estará sujeita à fiscalização pela CONCEDENTE com a cooperação dos usuários.</w:t>
      </w:r>
    </w:p>
    <w:p w14:paraId="42FC883C" w14:textId="77777777" w:rsidR="00CA2935" w:rsidRPr="00F15E1C" w:rsidRDefault="00CA2935" w:rsidP="00CA2935">
      <w:pPr>
        <w:ind w:firstLine="426"/>
        <w:jc w:val="both"/>
        <w:rPr>
          <w:rFonts w:ascii="Arial" w:hAnsi="Arial" w:cs="Arial"/>
        </w:rPr>
      </w:pPr>
    </w:p>
    <w:p w14:paraId="6D033931" w14:textId="77777777" w:rsidR="00CA2935" w:rsidRPr="00F15E1C" w:rsidRDefault="00CA2935" w:rsidP="00CA2935">
      <w:pPr>
        <w:ind w:firstLine="426"/>
        <w:jc w:val="both"/>
        <w:rPr>
          <w:rFonts w:ascii="Arial" w:hAnsi="Arial" w:cs="Arial"/>
        </w:rPr>
      </w:pPr>
      <w:r w:rsidRPr="00F15E1C">
        <w:rPr>
          <w:rFonts w:ascii="Arial" w:hAnsi="Arial" w:cs="Arial"/>
        </w:rPr>
        <w:lastRenderedPageBreak/>
        <w:t xml:space="preserve">20.2. </w:t>
      </w:r>
      <w:r w:rsidRPr="00AC29D1">
        <w:rPr>
          <w:rFonts w:ascii="Arial" w:hAnsi="Arial" w:cs="Arial"/>
        </w:rPr>
        <w:t>Ocorrendo qualquer irregularidade na exploração da atividade permitida, a CONCESSIONÁRIA será notificada para que regularize a mesma, sob pena de extinção da CONCESSÃO e rescisão contratual, ser declarada inidônea para as futuras licitações e sem prejuízo de outras penalidades.</w:t>
      </w:r>
    </w:p>
    <w:p w14:paraId="2FB5ED03" w14:textId="77777777" w:rsidR="00CA2935" w:rsidRPr="00F15E1C" w:rsidRDefault="00CA2935" w:rsidP="00CA2935">
      <w:pPr>
        <w:ind w:firstLine="426"/>
        <w:jc w:val="both"/>
        <w:rPr>
          <w:rFonts w:ascii="Arial" w:hAnsi="Arial" w:cs="Arial"/>
        </w:rPr>
      </w:pPr>
    </w:p>
    <w:p w14:paraId="71524841" w14:textId="77777777" w:rsidR="00CA2935" w:rsidRPr="00F15E1C" w:rsidRDefault="00CA2935" w:rsidP="00CA2935">
      <w:pPr>
        <w:ind w:firstLine="426"/>
        <w:jc w:val="both"/>
        <w:rPr>
          <w:rFonts w:ascii="Arial" w:hAnsi="Arial" w:cs="Arial"/>
        </w:rPr>
      </w:pPr>
      <w:r w:rsidRPr="00F15E1C">
        <w:rPr>
          <w:rFonts w:ascii="Arial" w:hAnsi="Arial" w:cs="Arial"/>
        </w:rPr>
        <w:t xml:space="preserve">20.3. </w:t>
      </w:r>
      <w:r w:rsidRPr="00AC29D1">
        <w:rPr>
          <w:rFonts w:ascii="Arial" w:hAnsi="Arial" w:cs="Arial"/>
        </w:rPr>
        <w:t>A Secretaria Municipal de Desenvolvimento Econômico, Trabalho e Turismo poderá, em qualquer ocasião, exercer a mais ampla fiscalização da exploração concedida, reservando-se no direito de determinar alterações julgadas necessárias a seu critério, quando não forem consideradas satisfatórias, devendo a CONCESSIONÁRIA adequá-la as determinações feitas.</w:t>
      </w:r>
    </w:p>
    <w:p w14:paraId="7CAAE058" w14:textId="77777777" w:rsidR="00CA2935" w:rsidRPr="00F15E1C" w:rsidRDefault="00CA2935" w:rsidP="00CA2935">
      <w:pPr>
        <w:ind w:firstLine="426"/>
        <w:jc w:val="both"/>
        <w:rPr>
          <w:rFonts w:ascii="Arial" w:hAnsi="Arial" w:cs="Arial"/>
        </w:rPr>
      </w:pPr>
    </w:p>
    <w:p w14:paraId="426D7E30" w14:textId="77777777" w:rsidR="00CA2935" w:rsidRPr="00F15E1C" w:rsidRDefault="00CA2935" w:rsidP="00CA2935">
      <w:pPr>
        <w:ind w:firstLine="426"/>
        <w:jc w:val="both"/>
        <w:rPr>
          <w:rFonts w:ascii="Arial" w:hAnsi="Arial" w:cs="Arial"/>
          <w:b/>
        </w:rPr>
      </w:pPr>
      <w:r w:rsidRPr="00F15E1C">
        <w:rPr>
          <w:rFonts w:ascii="Arial" w:hAnsi="Arial" w:cs="Arial"/>
          <w:b/>
        </w:rPr>
        <w:t>21. DISPOSIÇÕES FINAIS</w:t>
      </w:r>
    </w:p>
    <w:p w14:paraId="7D8ED8C4" w14:textId="77777777" w:rsidR="00CA2935" w:rsidRPr="00F15E1C" w:rsidRDefault="00CA2935" w:rsidP="00CA2935">
      <w:pPr>
        <w:ind w:firstLine="426"/>
        <w:jc w:val="both"/>
        <w:rPr>
          <w:rFonts w:ascii="Arial" w:hAnsi="Arial" w:cs="Arial"/>
        </w:rPr>
      </w:pPr>
    </w:p>
    <w:p w14:paraId="6C1ED588" w14:textId="77777777" w:rsidR="00CA2935" w:rsidRPr="00F15E1C" w:rsidRDefault="00CA2935" w:rsidP="00CA2935">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5F2A5D5" w14:textId="77777777" w:rsidR="00CA2935" w:rsidRPr="00F15E1C" w:rsidRDefault="00CA2935" w:rsidP="00CA2935">
      <w:pPr>
        <w:ind w:firstLine="426"/>
        <w:jc w:val="both"/>
        <w:rPr>
          <w:rFonts w:ascii="Arial" w:hAnsi="Arial" w:cs="Arial"/>
        </w:rPr>
      </w:pPr>
    </w:p>
    <w:p w14:paraId="78D0DE14" w14:textId="77777777" w:rsidR="00CA2935" w:rsidRPr="00F15E1C" w:rsidRDefault="00CA2935" w:rsidP="00CA2935">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7FE48F49" w14:textId="77777777" w:rsidR="00CA2935" w:rsidRPr="00F15E1C" w:rsidRDefault="00CA2935" w:rsidP="00CA2935">
      <w:pPr>
        <w:ind w:firstLine="426"/>
        <w:jc w:val="both"/>
        <w:rPr>
          <w:rFonts w:ascii="Arial" w:hAnsi="Arial" w:cs="Arial"/>
        </w:rPr>
      </w:pPr>
    </w:p>
    <w:p w14:paraId="7E59E49E" w14:textId="77777777" w:rsidR="00CA2935" w:rsidRPr="00F15E1C" w:rsidRDefault="00CA2935" w:rsidP="00CA2935">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9A48067" w14:textId="77777777" w:rsidR="00CA2935" w:rsidRPr="00F15E1C" w:rsidRDefault="00CA2935" w:rsidP="00CA2935">
      <w:pPr>
        <w:ind w:firstLine="426"/>
        <w:jc w:val="both"/>
        <w:rPr>
          <w:rFonts w:ascii="Arial" w:hAnsi="Arial" w:cs="Arial"/>
        </w:rPr>
      </w:pPr>
    </w:p>
    <w:p w14:paraId="16DEC4C4" w14:textId="77777777" w:rsidR="00CA2935" w:rsidRPr="00F15E1C" w:rsidRDefault="00CA2935" w:rsidP="00CA2935">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7B2F4268" w14:textId="77777777" w:rsidR="00CA2935" w:rsidRPr="00F15E1C" w:rsidRDefault="00CA2935" w:rsidP="00CA2935">
      <w:pPr>
        <w:ind w:firstLine="426"/>
        <w:jc w:val="both"/>
        <w:rPr>
          <w:rFonts w:ascii="Arial" w:hAnsi="Arial" w:cs="Arial"/>
        </w:rPr>
      </w:pPr>
    </w:p>
    <w:p w14:paraId="5F137A41" w14:textId="77777777" w:rsidR="00CA2935" w:rsidRPr="00F15E1C" w:rsidRDefault="00CA2935" w:rsidP="00CA2935">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0945EDCD" w14:textId="77777777" w:rsidR="00CA2935" w:rsidRPr="00F15E1C" w:rsidRDefault="00CA2935" w:rsidP="00CA2935">
      <w:pPr>
        <w:ind w:firstLine="426"/>
        <w:jc w:val="both"/>
        <w:rPr>
          <w:rFonts w:ascii="Arial" w:hAnsi="Arial" w:cs="Arial"/>
        </w:rPr>
      </w:pPr>
    </w:p>
    <w:p w14:paraId="5AC0914F" w14:textId="77777777" w:rsidR="00CA2935" w:rsidRPr="00F15E1C" w:rsidRDefault="00CA2935" w:rsidP="00CA2935">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r>
        <w:rPr>
          <w:rFonts w:ascii="Arial" w:hAnsi="Arial" w:cs="Arial"/>
        </w:rPr>
        <w:t>.</w:t>
      </w:r>
    </w:p>
    <w:p w14:paraId="28937A9D" w14:textId="77777777" w:rsidR="00CA2935" w:rsidRPr="00F15E1C" w:rsidRDefault="00CA2935" w:rsidP="00CA2935">
      <w:pPr>
        <w:ind w:firstLine="426"/>
        <w:jc w:val="both"/>
        <w:rPr>
          <w:rFonts w:ascii="Arial" w:hAnsi="Arial" w:cs="Arial"/>
        </w:rPr>
      </w:pPr>
    </w:p>
    <w:p w14:paraId="3CD396A0" w14:textId="77777777" w:rsidR="00CA2935" w:rsidRPr="00F15E1C" w:rsidRDefault="00CA2935" w:rsidP="00CA2935">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1C465DCE" w14:textId="77777777" w:rsidR="00CA2935" w:rsidRPr="00F15E1C" w:rsidRDefault="00CA2935" w:rsidP="00CA2935">
      <w:pPr>
        <w:ind w:firstLine="426"/>
        <w:jc w:val="both"/>
        <w:rPr>
          <w:rFonts w:ascii="Arial" w:hAnsi="Arial" w:cs="Arial"/>
        </w:rPr>
      </w:pPr>
    </w:p>
    <w:p w14:paraId="52896DF8" w14:textId="77777777" w:rsidR="00CA2935" w:rsidRPr="00F15E1C" w:rsidRDefault="00CA2935" w:rsidP="00CA2935">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7D4C9D87" w14:textId="77777777" w:rsidR="00CA2935" w:rsidRDefault="00CA2935" w:rsidP="00CA2935">
      <w:pPr>
        <w:ind w:firstLine="426"/>
        <w:jc w:val="both"/>
        <w:rPr>
          <w:rFonts w:ascii="Arial" w:hAnsi="Arial" w:cs="Arial"/>
        </w:rPr>
      </w:pPr>
    </w:p>
    <w:p w14:paraId="7F444D75" w14:textId="77777777" w:rsidR="00CA2935" w:rsidRDefault="00CA2935" w:rsidP="00CA2935">
      <w:pPr>
        <w:ind w:firstLine="426"/>
        <w:jc w:val="both"/>
        <w:rPr>
          <w:rFonts w:ascii="Arial" w:hAnsi="Arial" w:cs="Arial"/>
        </w:rPr>
      </w:pPr>
      <w:r>
        <w:rPr>
          <w:rFonts w:ascii="Arial" w:hAnsi="Arial" w:cs="Arial"/>
        </w:rPr>
        <w:t xml:space="preserve">21.9. </w:t>
      </w:r>
      <w:r w:rsidRPr="00500F68">
        <w:rPr>
          <w:rFonts w:ascii="Arial" w:hAnsi="Arial" w:cs="Arial"/>
        </w:rPr>
        <w:t>A simples participação da licitante nesta licitação caracteriza que a mesma se sujeita integralmente às disposições legais que regem as normas sobre licitações e contratos no âmbito do Poder Público e às exigências e condições do presente Edital.</w:t>
      </w:r>
    </w:p>
    <w:p w14:paraId="7A5C86CC" w14:textId="77777777" w:rsidR="00CA2935" w:rsidRDefault="00CA2935" w:rsidP="00CA2935">
      <w:pPr>
        <w:ind w:firstLine="426"/>
        <w:jc w:val="both"/>
        <w:rPr>
          <w:rFonts w:ascii="Arial" w:hAnsi="Arial" w:cs="Arial"/>
        </w:rPr>
      </w:pPr>
    </w:p>
    <w:p w14:paraId="4AAC45B5" w14:textId="77777777" w:rsidR="00CA2935" w:rsidRDefault="00CA2935" w:rsidP="00CA2935">
      <w:pPr>
        <w:ind w:firstLine="426"/>
        <w:jc w:val="both"/>
        <w:rPr>
          <w:rFonts w:ascii="Arial" w:hAnsi="Arial" w:cs="Arial"/>
        </w:rPr>
      </w:pPr>
      <w:r>
        <w:rPr>
          <w:rFonts w:ascii="Arial" w:hAnsi="Arial" w:cs="Arial"/>
        </w:rPr>
        <w:t xml:space="preserve">21.10. </w:t>
      </w:r>
      <w:r w:rsidRPr="00500F68">
        <w:rPr>
          <w:rFonts w:ascii="Arial" w:hAnsi="Arial" w:cs="Arial"/>
        </w:rPr>
        <w:t>Pela elaboração e apresentação da documentação e proposta, as licitantes não terão direito a auferir vantagens, remuneração ou indenização de qualquer espécie.</w:t>
      </w:r>
    </w:p>
    <w:p w14:paraId="4DFB057F" w14:textId="77777777" w:rsidR="00CA2935" w:rsidRDefault="00CA2935" w:rsidP="00CA2935">
      <w:pPr>
        <w:ind w:firstLine="426"/>
        <w:jc w:val="both"/>
        <w:rPr>
          <w:rFonts w:ascii="Arial" w:hAnsi="Arial" w:cs="Arial"/>
        </w:rPr>
      </w:pPr>
    </w:p>
    <w:p w14:paraId="320EC3B0" w14:textId="77777777" w:rsidR="00CA2935" w:rsidRDefault="00CA2935" w:rsidP="00CA2935">
      <w:pPr>
        <w:ind w:firstLine="426"/>
        <w:jc w:val="both"/>
        <w:rPr>
          <w:rFonts w:ascii="Arial" w:hAnsi="Arial" w:cs="Arial"/>
        </w:rPr>
      </w:pPr>
      <w:r>
        <w:rPr>
          <w:rFonts w:ascii="Arial" w:hAnsi="Arial" w:cs="Arial"/>
        </w:rPr>
        <w:t xml:space="preserve">21.11. </w:t>
      </w:r>
      <w:r w:rsidRPr="00500F68">
        <w:rPr>
          <w:rFonts w:ascii="Arial" w:hAnsi="Arial" w:cs="Arial"/>
        </w:rPr>
        <w:t>A aceitação da proposta vencedora pela CONCEDENTE obriga a licitante à execução integral do objeto desta licitação, pelo preço e nas condições ofertadas, não lhe cabendo o direito a qualquer ressarcimento por despesas decorrentes de custos ou serviços não previstos em sua proposta, quer seja por erro ou omissão, independentemente dos motivos que os originaram.</w:t>
      </w:r>
    </w:p>
    <w:p w14:paraId="7B75F5A6" w14:textId="77777777" w:rsidR="00CA2935" w:rsidRDefault="00CA2935" w:rsidP="00CA2935">
      <w:pPr>
        <w:ind w:firstLine="426"/>
        <w:jc w:val="both"/>
        <w:rPr>
          <w:rFonts w:ascii="Arial" w:hAnsi="Arial" w:cs="Arial"/>
        </w:rPr>
      </w:pPr>
    </w:p>
    <w:p w14:paraId="775DE2C7" w14:textId="77777777" w:rsidR="00CA2935" w:rsidRDefault="00CA2935" w:rsidP="00CA2935">
      <w:pPr>
        <w:ind w:firstLine="426"/>
        <w:jc w:val="both"/>
        <w:rPr>
          <w:rFonts w:ascii="Arial" w:hAnsi="Arial" w:cs="Arial"/>
        </w:rPr>
      </w:pPr>
      <w:r>
        <w:rPr>
          <w:rFonts w:ascii="Arial" w:hAnsi="Arial" w:cs="Arial"/>
        </w:rPr>
        <w:lastRenderedPageBreak/>
        <w:t xml:space="preserve">21.12. </w:t>
      </w:r>
      <w:r w:rsidRPr="00500F68">
        <w:rPr>
          <w:rFonts w:ascii="Arial" w:hAnsi="Arial" w:cs="Arial"/>
        </w:rPr>
        <w:t>A CONCESSIONÁRIA é responsável pelos encargos trabalhistas, previdenciários, fiscais e comerciais resultantes da execução do contrato.</w:t>
      </w:r>
    </w:p>
    <w:p w14:paraId="67D1E7B3" w14:textId="77777777" w:rsidR="00CA2935" w:rsidRDefault="00CA2935" w:rsidP="00CA2935">
      <w:pPr>
        <w:ind w:firstLine="426"/>
        <w:jc w:val="both"/>
        <w:rPr>
          <w:rFonts w:ascii="Arial" w:hAnsi="Arial" w:cs="Arial"/>
        </w:rPr>
      </w:pPr>
    </w:p>
    <w:p w14:paraId="7AB29E28" w14:textId="77777777" w:rsidR="00CA2935" w:rsidRDefault="00CA2935" w:rsidP="00CA2935">
      <w:pPr>
        <w:ind w:firstLine="426"/>
        <w:jc w:val="both"/>
        <w:rPr>
          <w:rFonts w:ascii="Arial" w:hAnsi="Arial" w:cs="Arial"/>
        </w:rPr>
      </w:pPr>
      <w:r>
        <w:rPr>
          <w:rFonts w:ascii="Arial" w:hAnsi="Arial" w:cs="Arial"/>
        </w:rPr>
        <w:t xml:space="preserve">21.13. </w:t>
      </w:r>
      <w:r w:rsidRPr="00500F68">
        <w:rPr>
          <w:rFonts w:ascii="Arial" w:hAnsi="Arial" w:cs="Arial"/>
        </w:rPr>
        <w:t>Correrão por conta da CONCESSIONÁRIA quaisquer tributos, taxas ou preços públicos porventura devidos, em decorrência da execução do contrato.</w:t>
      </w:r>
    </w:p>
    <w:p w14:paraId="316A6675" w14:textId="77777777" w:rsidR="00CA2935" w:rsidRDefault="00CA2935" w:rsidP="00CA2935">
      <w:pPr>
        <w:ind w:firstLine="426"/>
        <w:jc w:val="both"/>
        <w:rPr>
          <w:rFonts w:ascii="Arial" w:hAnsi="Arial" w:cs="Arial"/>
        </w:rPr>
      </w:pPr>
    </w:p>
    <w:p w14:paraId="59E96F25" w14:textId="77777777" w:rsidR="00CA2935" w:rsidRDefault="00CA2935" w:rsidP="00CA2935">
      <w:pPr>
        <w:ind w:firstLine="426"/>
        <w:jc w:val="both"/>
        <w:rPr>
          <w:rFonts w:ascii="Arial" w:hAnsi="Arial" w:cs="Arial"/>
        </w:rPr>
      </w:pPr>
      <w:r>
        <w:rPr>
          <w:rFonts w:ascii="Arial" w:hAnsi="Arial" w:cs="Arial"/>
        </w:rPr>
        <w:t xml:space="preserve">21.14. </w:t>
      </w:r>
      <w:r w:rsidRPr="00500F68">
        <w:rPr>
          <w:rFonts w:ascii="Arial" w:hAnsi="Arial" w:cs="Arial"/>
          <w:iCs/>
        </w:rPr>
        <w:t xml:space="preserve">A CONCESSIONÁRIA </w:t>
      </w:r>
      <w:r w:rsidRPr="00500F68">
        <w:rPr>
          <w:rFonts w:ascii="Arial" w:hAnsi="Arial" w:cs="Arial"/>
        </w:rPr>
        <w:t>será responsável por todos e quaisquer danos que causar a Prefeitura Municipal de Piracicaba ou a terceiros, na área do Aeroporto, inclusive os praticados por pessoas físicas ou jurídicas a ele vinculadas em razão do vínculo empregatício ou prestação de serviços.</w:t>
      </w:r>
    </w:p>
    <w:p w14:paraId="6B59B3B5" w14:textId="77777777" w:rsidR="00CA2935" w:rsidRDefault="00CA2935" w:rsidP="00CA2935">
      <w:pPr>
        <w:ind w:firstLine="426"/>
        <w:jc w:val="both"/>
        <w:rPr>
          <w:rFonts w:ascii="Arial" w:hAnsi="Arial" w:cs="Arial"/>
        </w:rPr>
      </w:pPr>
    </w:p>
    <w:p w14:paraId="6B501BB7" w14:textId="77777777" w:rsidR="00CA2935" w:rsidRDefault="00CA2935" w:rsidP="00CA2935">
      <w:pPr>
        <w:ind w:firstLine="426"/>
        <w:jc w:val="both"/>
        <w:rPr>
          <w:rFonts w:ascii="Arial" w:hAnsi="Arial" w:cs="Arial"/>
        </w:rPr>
      </w:pPr>
      <w:r>
        <w:rPr>
          <w:rFonts w:ascii="Arial" w:hAnsi="Arial" w:cs="Arial"/>
        </w:rPr>
        <w:t xml:space="preserve">21.15. </w:t>
      </w:r>
      <w:r w:rsidRPr="002D3B80">
        <w:rPr>
          <w:rFonts w:ascii="Arial" w:hAnsi="Arial" w:cs="Arial"/>
          <w:iCs/>
        </w:rPr>
        <w:t xml:space="preserve">É vedada a </w:t>
      </w:r>
      <w:proofErr w:type="spellStart"/>
      <w:r w:rsidRPr="002D3B80">
        <w:rPr>
          <w:rFonts w:ascii="Arial" w:hAnsi="Arial" w:cs="Arial"/>
          <w:iCs/>
        </w:rPr>
        <w:t>subconcessão</w:t>
      </w:r>
      <w:proofErr w:type="spellEnd"/>
      <w:r w:rsidRPr="002D3B80">
        <w:rPr>
          <w:rFonts w:ascii="Arial" w:hAnsi="Arial" w:cs="Arial"/>
        </w:rPr>
        <w:t>, sendo que qualquer ato que praticar com este fim, será nulo de pleno direito.</w:t>
      </w:r>
    </w:p>
    <w:p w14:paraId="7B442A25" w14:textId="77777777" w:rsidR="00CA2935" w:rsidRDefault="00CA2935" w:rsidP="00CA2935">
      <w:pPr>
        <w:ind w:firstLine="426"/>
        <w:jc w:val="both"/>
        <w:rPr>
          <w:rFonts w:ascii="Arial" w:hAnsi="Arial" w:cs="Arial"/>
        </w:rPr>
      </w:pPr>
    </w:p>
    <w:p w14:paraId="0111D896" w14:textId="77777777" w:rsidR="00CA2935" w:rsidRDefault="00CA2935" w:rsidP="00CA2935">
      <w:pPr>
        <w:ind w:firstLine="426"/>
        <w:jc w:val="both"/>
        <w:rPr>
          <w:rFonts w:ascii="Arial" w:hAnsi="Arial" w:cs="Arial"/>
        </w:rPr>
      </w:pPr>
      <w:r>
        <w:rPr>
          <w:rFonts w:ascii="Arial" w:hAnsi="Arial" w:cs="Arial"/>
        </w:rPr>
        <w:t xml:space="preserve">21.16. </w:t>
      </w:r>
      <w:r w:rsidRPr="002D3B80">
        <w:rPr>
          <w:rFonts w:ascii="Arial" w:hAnsi="Arial" w:cs="Arial"/>
        </w:rPr>
        <w:t>A Administração do Aeroporto regulará o acesso das aeronaves, do pessoal, material e combustível, às instalações da CONCESSIONÁRIA observados os regulamentos e instruções em vigor no Aeroporto;</w:t>
      </w:r>
    </w:p>
    <w:p w14:paraId="24AEB1CF" w14:textId="77777777" w:rsidR="00CA2935" w:rsidRDefault="00CA2935" w:rsidP="00CA2935">
      <w:pPr>
        <w:ind w:firstLine="426"/>
        <w:jc w:val="both"/>
        <w:rPr>
          <w:rFonts w:ascii="Arial" w:hAnsi="Arial" w:cs="Arial"/>
        </w:rPr>
      </w:pPr>
    </w:p>
    <w:p w14:paraId="5CE81855" w14:textId="77777777" w:rsidR="00CA2935" w:rsidRDefault="00CA2935" w:rsidP="00CA2935">
      <w:pPr>
        <w:ind w:firstLine="426"/>
        <w:jc w:val="both"/>
        <w:rPr>
          <w:rFonts w:ascii="Arial" w:hAnsi="Arial" w:cs="Arial"/>
        </w:rPr>
      </w:pPr>
      <w:r>
        <w:rPr>
          <w:rFonts w:ascii="Arial" w:hAnsi="Arial" w:cs="Arial"/>
        </w:rPr>
        <w:t xml:space="preserve">21.17. </w:t>
      </w:r>
      <w:r w:rsidRPr="002D3B80">
        <w:rPr>
          <w:rFonts w:ascii="Arial" w:hAnsi="Arial" w:cs="Arial"/>
        </w:rPr>
        <w:t>Qualquer nova instalação ou utilização pretendida na área concedida, pela CONCESSIONÁRIA, deverá ser autorizada expressamente pela CONCEDENTE.</w:t>
      </w:r>
    </w:p>
    <w:p w14:paraId="4EFA5AD1" w14:textId="77777777" w:rsidR="00CA2935" w:rsidRPr="00F15E1C" w:rsidRDefault="00CA2935" w:rsidP="00CA2935">
      <w:pPr>
        <w:ind w:firstLine="426"/>
        <w:jc w:val="both"/>
        <w:rPr>
          <w:rFonts w:ascii="Arial" w:hAnsi="Arial" w:cs="Arial"/>
        </w:rPr>
      </w:pPr>
    </w:p>
    <w:p w14:paraId="757AF5AA" w14:textId="77777777" w:rsidR="00CA2935" w:rsidRPr="00F15E1C" w:rsidRDefault="00CA2935" w:rsidP="00CA2935">
      <w:pPr>
        <w:ind w:firstLine="426"/>
        <w:jc w:val="both"/>
        <w:rPr>
          <w:rFonts w:ascii="Arial" w:hAnsi="Arial" w:cs="Arial"/>
        </w:rPr>
      </w:pPr>
      <w:r w:rsidRPr="00F15E1C">
        <w:rPr>
          <w:rFonts w:ascii="Arial" w:hAnsi="Arial" w:cs="Arial"/>
        </w:rPr>
        <w:t>21.</w:t>
      </w:r>
      <w:r>
        <w:rPr>
          <w:rFonts w:ascii="Arial" w:hAnsi="Arial" w:cs="Arial"/>
        </w:rPr>
        <w:t>18</w:t>
      </w:r>
      <w:r w:rsidRPr="00F15E1C">
        <w:rPr>
          <w:rFonts w:ascii="Arial" w:hAnsi="Arial" w:cs="Arial"/>
        </w:rPr>
        <w:t>. As normas que disciplinam esta Concorrência serão sempre interpretadas em favor da ampliação da disputa entre as licitantes, desde que não comprometam o interesse público da Administração, a finalidade e a segurança da contratação.</w:t>
      </w:r>
    </w:p>
    <w:p w14:paraId="092F70A0" w14:textId="77777777" w:rsidR="00CA2935" w:rsidRPr="00F15E1C" w:rsidRDefault="00CA2935" w:rsidP="00CA2935">
      <w:pPr>
        <w:ind w:firstLine="426"/>
        <w:jc w:val="both"/>
        <w:rPr>
          <w:rFonts w:ascii="Arial" w:hAnsi="Arial" w:cs="Arial"/>
        </w:rPr>
      </w:pPr>
    </w:p>
    <w:p w14:paraId="7C0052F5" w14:textId="77777777" w:rsidR="00CA2935" w:rsidRPr="00F15E1C" w:rsidRDefault="00CA2935" w:rsidP="00CA2935">
      <w:pPr>
        <w:ind w:firstLine="426"/>
        <w:jc w:val="both"/>
        <w:rPr>
          <w:rFonts w:ascii="Arial" w:hAnsi="Arial" w:cs="Arial"/>
        </w:rPr>
      </w:pPr>
      <w:r w:rsidRPr="00F15E1C">
        <w:rPr>
          <w:rFonts w:ascii="Arial" w:hAnsi="Arial" w:cs="Arial"/>
        </w:rPr>
        <w:t>21.1</w:t>
      </w:r>
      <w:r>
        <w:rPr>
          <w:rFonts w:ascii="Arial" w:hAnsi="Arial" w:cs="Arial"/>
        </w:rPr>
        <w:t>9</w:t>
      </w:r>
      <w:r w:rsidRPr="00F15E1C">
        <w:rPr>
          <w:rFonts w:ascii="Arial" w:hAnsi="Arial" w:cs="Arial"/>
        </w:rPr>
        <w:t>. As decisões referentes a este processo licitatório poderão ser comunicadas as licitantes por qualquer meio de comunicação que comprove o seu recebimento ou, ainda, mediante publicação no Diário Oficial do Município de Piracicaba.</w:t>
      </w:r>
    </w:p>
    <w:p w14:paraId="337B80FC" w14:textId="77777777" w:rsidR="00CA2935" w:rsidRPr="00F15E1C" w:rsidRDefault="00CA2935" w:rsidP="00CA2935">
      <w:pPr>
        <w:ind w:firstLine="426"/>
        <w:jc w:val="both"/>
        <w:rPr>
          <w:rFonts w:ascii="Arial" w:hAnsi="Arial" w:cs="Arial"/>
        </w:rPr>
      </w:pPr>
    </w:p>
    <w:p w14:paraId="24100051" w14:textId="77777777" w:rsidR="00CA2935" w:rsidRPr="00F15E1C" w:rsidRDefault="00CA2935" w:rsidP="00CA2935">
      <w:pPr>
        <w:ind w:firstLine="426"/>
        <w:jc w:val="both"/>
        <w:rPr>
          <w:rFonts w:ascii="Arial" w:hAnsi="Arial" w:cs="Arial"/>
        </w:rPr>
      </w:pPr>
      <w:r w:rsidRPr="00F15E1C">
        <w:rPr>
          <w:rFonts w:ascii="Arial" w:hAnsi="Arial" w:cs="Arial"/>
        </w:rPr>
        <w:t>21.</w:t>
      </w:r>
      <w:r>
        <w:rPr>
          <w:rFonts w:ascii="Arial" w:hAnsi="Arial" w:cs="Arial"/>
        </w:rPr>
        <w:t>20</w:t>
      </w:r>
      <w:r w:rsidRPr="00F15E1C">
        <w:rPr>
          <w:rFonts w:ascii="Arial" w:hAnsi="Arial" w:cs="Arial"/>
        </w:rPr>
        <w:t>. A participação da licitante nesta licitação implicará na aceitação de todos os termos e condições deste Edital.</w:t>
      </w:r>
    </w:p>
    <w:p w14:paraId="14E8E2D1" w14:textId="77777777" w:rsidR="00CA2935" w:rsidRPr="00F15E1C" w:rsidRDefault="00CA2935" w:rsidP="00CA2935">
      <w:pPr>
        <w:ind w:firstLine="426"/>
        <w:jc w:val="both"/>
        <w:rPr>
          <w:rFonts w:ascii="Arial" w:hAnsi="Arial" w:cs="Arial"/>
        </w:rPr>
      </w:pPr>
    </w:p>
    <w:p w14:paraId="45523907" w14:textId="77777777" w:rsidR="00CA2935" w:rsidRPr="00F15E1C" w:rsidRDefault="00CA2935" w:rsidP="00CA2935">
      <w:pPr>
        <w:ind w:firstLine="426"/>
        <w:jc w:val="both"/>
        <w:rPr>
          <w:rFonts w:ascii="Arial" w:hAnsi="Arial" w:cs="Arial"/>
        </w:rPr>
      </w:pPr>
      <w:r w:rsidRPr="00F15E1C">
        <w:rPr>
          <w:rFonts w:ascii="Arial" w:hAnsi="Arial" w:cs="Arial"/>
        </w:rPr>
        <w:t>21.2</w:t>
      </w:r>
      <w:r>
        <w:rPr>
          <w:rFonts w:ascii="Arial" w:hAnsi="Arial" w:cs="Arial"/>
        </w:rPr>
        <w:t>1</w:t>
      </w:r>
      <w:r w:rsidRPr="00F15E1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7E6297DB" w14:textId="77777777" w:rsidR="00CA2935" w:rsidRPr="00F15E1C" w:rsidRDefault="00CA2935" w:rsidP="00CA2935">
      <w:pPr>
        <w:ind w:firstLine="426"/>
        <w:jc w:val="both"/>
        <w:rPr>
          <w:rFonts w:ascii="Arial" w:hAnsi="Arial" w:cs="Arial"/>
        </w:rPr>
      </w:pPr>
    </w:p>
    <w:p w14:paraId="2768B65B" w14:textId="77777777" w:rsidR="00CA2935" w:rsidRPr="00F15E1C" w:rsidRDefault="00CA2935" w:rsidP="00CA2935">
      <w:pPr>
        <w:ind w:firstLine="426"/>
        <w:jc w:val="both"/>
        <w:rPr>
          <w:rFonts w:ascii="Arial" w:hAnsi="Arial" w:cs="Arial"/>
        </w:rPr>
      </w:pPr>
      <w:r w:rsidRPr="00F15E1C">
        <w:rPr>
          <w:rFonts w:ascii="Arial" w:hAnsi="Arial" w:cs="Arial"/>
        </w:rPr>
        <w:t>21.</w:t>
      </w:r>
      <w:r>
        <w:rPr>
          <w:rFonts w:ascii="Arial" w:hAnsi="Arial" w:cs="Arial"/>
        </w:rPr>
        <w:t>22</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77287608" w14:textId="77777777" w:rsidR="00CA2935" w:rsidRPr="00F15E1C" w:rsidRDefault="00CA2935" w:rsidP="00CA2935">
      <w:pPr>
        <w:ind w:firstLine="426"/>
        <w:jc w:val="both"/>
        <w:rPr>
          <w:rFonts w:ascii="Arial" w:hAnsi="Arial" w:cs="Arial"/>
        </w:rPr>
      </w:pPr>
    </w:p>
    <w:p w14:paraId="6644FADA" w14:textId="77777777" w:rsidR="00CA2935" w:rsidRPr="00F15E1C" w:rsidRDefault="00CA2935" w:rsidP="00CA2935">
      <w:pPr>
        <w:ind w:firstLine="426"/>
        <w:jc w:val="both"/>
        <w:rPr>
          <w:rFonts w:ascii="Arial" w:hAnsi="Arial" w:cs="Arial"/>
        </w:rPr>
      </w:pPr>
      <w:r w:rsidRPr="00F15E1C">
        <w:rPr>
          <w:rFonts w:ascii="Arial" w:hAnsi="Arial" w:cs="Arial"/>
        </w:rPr>
        <w:t>21.</w:t>
      </w:r>
      <w:r>
        <w:rPr>
          <w:rFonts w:ascii="Arial" w:hAnsi="Arial" w:cs="Arial"/>
        </w:rPr>
        <w:t>23</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7F587766" w14:textId="77777777" w:rsidR="00CA2935" w:rsidRPr="00F15E1C" w:rsidRDefault="00CA2935" w:rsidP="00CA2935">
      <w:pPr>
        <w:ind w:firstLine="426"/>
        <w:jc w:val="both"/>
        <w:rPr>
          <w:rFonts w:ascii="Arial" w:hAnsi="Arial" w:cs="Arial"/>
        </w:rPr>
      </w:pPr>
    </w:p>
    <w:p w14:paraId="7FE98E12" w14:textId="77777777" w:rsidR="00CA2935" w:rsidRPr="00F15E1C" w:rsidRDefault="00CA2935" w:rsidP="00CA2935">
      <w:pPr>
        <w:ind w:firstLine="426"/>
        <w:jc w:val="both"/>
        <w:rPr>
          <w:rFonts w:ascii="Arial" w:hAnsi="Arial" w:cs="Arial"/>
        </w:rPr>
      </w:pPr>
      <w:r w:rsidRPr="00F15E1C">
        <w:rPr>
          <w:rFonts w:ascii="Arial" w:hAnsi="Arial" w:cs="Arial"/>
        </w:rPr>
        <w:t>21.</w:t>
      </w:r>
      <w:r>
        <w:rPr>
          <w:rFonts w:ascii="Arial" w:hAnsi="Arial" w:cs="Arial"/>
        </w:rPr>
        <w:t>24</w:t>
      </w:r>
      <w:r w:rsidRPr="00F15E1C">
        <w:rPr>
          <w:rFonts w:ascii="Arial" w:hAnsi="Arial" w:cs="Arial"/>
        </w:rPr>
        <w:t>. O edital de Concorrência será composto de:</w:t>
      </w:r>
    </w:p>
    <w:p w14:paraId="3DFC38DB" w14:textId="77777777" w:rsidR="00CA2935" w:rsidRPr="00F15E1C" w:rsidRDefault="00CA2935" w:rsidP="00CA2935">
      <w:pPr>
        <w:ind w:firstLine="426"/>
        <w:jc w:val="both"/>
        <w:rPr>
          <w:rFonts w:ascii="Arial" w:hAnsi="Arial" w:cs="Arial"/>
        </w:rPr>
      </w:pPr>
      <w:r w:rsidRPr="00F15E1C">
        <w:rPr>
          <w:rFonts w:ascii="Arial" w:hAnsi="Arial" w:cs="Arial"/>
        </w:rPr>
        <w:t>a) Termo de Referência;</w:t>
      </w:r>
    </w:p>
    <w:p w14:paraId="101E0E31" w14:textId="77777777" w:rsidR="00CA2935" w:rsidRPr="00F15E1C" w:rsidRDefault="00CA2935" w:rsidP="00CA2935">
      <w:pPr>
        <w:ind w:firstLine="426"/>
        <w:jc w:val="both"/>
        <w:rPr>
          <w:rFonts w:ascii="Arial" w:hAnsi="Arial" w:cs="Arial"/>
        </w:rPr>
      </w:pPr>
      <w:r w:rsidRPr="00F15E1C">
        <w:rPr>
          <w:rFonts w:ascii="Arial" w:hAnsi="Arial" w:cs="Arial"/>
        </w:rPr>
        <w:t>b) Regulamento Geral;</w:t>
      </w:r>
    </w:p>
    <w:p w14:paraId="6C131F1A" w14:textId="77777777" w:rsidR="00CA2935" w:rsidRPr="00F15E1C" w:rsidRDefault="00CA2935" w:rsidP="00CA2935">
      <w:pPr>
        <w:ind w:firstLine="426"/>
        <w:jc w:val="both"/>
        <w:rPr>
          <w:rFonts w:ascii="Arial" w:hAnsi="Arial" w:cs="Arial"/>
        </w:rPr>
      </w:pPr>
      <w:r w:rsidRPr="00F15E1C">
        <w:rPr>
          <w:rFonts w:ascii="Arial" w:hAnsi="Arial" w:cs="Arial"/>
        </w:rPr>
        <w:t>c) Anexo I: Declarações Diversas;</w:t>
      </w:r>
    </w:p>
    <w:p w14:paraId="349D1637" w14:textId="77777777" w:rsidR="00CA2935" w:rsidRPr="00F15E1C" w:rsidRDefault="00CA2935" w:rsidP="00CA2935">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096A19DF" w14:textId="77777777" w:rsidR="00CA2935" w:rsidRPr="00F15E1C" w:rsidRDefault="00CA2935" w:rsidP="00CA2935">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466F23FA" w14:textId="77777777" w:rsidR="00CA2935" w:rsidRDefault="00CA2935" w:rsidP="00CA2935">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0C40EDB" w14:textId="77777777" w:rsidR="00CA2935" w:rsidRDefault="00CA2935" w:rsidP="00CA2935">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 </w:t>
      </w:r>
      <w:r w:rsidRPr="00F15E1C">
        <w:rPr>
          <w:rFonts w:ascii="Arial" w:hAnsi="Arial" w:cs="Arial"/>
        </w:rPr>
        <w:t>Minuta de Contrato ou Termo equivalente</w:t>
      </w:r>
      <w:r>
        <w:rPr>
          <w:rFonts w:ascii="Arial" w:hAnsi="Arial" w:cs="Arial"/>
        </w:rPr>
        <w:t>;</w:t>
      </w:r>
    </w:p>
    <w:p w14:paraId="6C7AA3A6" w14:textId="77777777" w:rsidR="00CA2935" w:rsidRPr="0077368C" w:rsidRDefault="00CA2935" w:rsidP="00CA2935">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37E50B12" w14:textId="77777777" w:rsidR="00CA2935" w:rsidRDefault="00CA2935" w:rsidP="00CA2935">
      <w:pPr>
        <w:jc w:val="center"/>
        <w:rPr>
          <w:rFonts w:ascii="Arial" w:hAnsi="Arial" w:cs="Arial"/>
          <w:b/>
          <w:bCs/>
          <w:color w:val="000000"/>
          <w:sz w:val="24"/>
          <w:szCs w:val="24"/>
        </w:rPr>
      </w:pPr>
    </w:p>
    <w:p w14:paraId="68E67D70" w14:textId="77777777" w:rsidR="00CA2935" w:rsidRPr="00A57A2F" w:rsidRDefault="00CA2935" w:rsidP="00CA2935">
      <w:pPr>
        <w:jc w:val="center"/>
        <w:rPr>
          <w:rFonts w:ascii="Arial" w:hAnsi="Arial" w:cs="Arial"/>
        </w:rPr>
      </w:pPr>
    </w:p>
    <w:p w14:paraId="6D6731F6" w14:textId="77777777" w:rsidR="00CA2935" w:rsidRPr="00A57A2F" w:rsidRDefault="00CA2935" w:rsidP="00CA2935">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2AF4A95F" w14:textId="77777777" w:rsidR="00CA2935" w:rsidRPr="00A57A2F" w:rsidRDefault="00CA2935" w:rsidP="00CA2935">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071276DC" w14:textId="77777777" w:rsidR="00CA2935" w:rsidRPr="00A57A2F" w:rsidRDefault="00CA2935" w:rsidP="00CA2935">
      <w:pPr>
        <w:jc w:val="center"/>
        <w:rPr>
          <w:rFonts w:ascii="Arial" w:hAnsi="Arial" w:cs="Arial"/>
        </w:rPr>
      </w:pPr>
    </w:p>
    <w:p w14:paraId="6A668520" w14:textId="77777777" w:rsidR="00CA2935" w:rsidRPr="00A57A2F" w:rsidRDefault="00CA2935" w:rsidP="00CA2935">
      <w:pPr>
        <w:jc w:val="center"/>
        <w:rPr>
          <w:rFonts w:ascii="Arial" w:hAnsi="Arial" w:cs="Arial"/>
        </w:rPr>
      </w:pPr>
    </w:p>
    <w:p w14:paraId="7A0E0718"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07332832"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p>
    <w:p w14:paraId="5099BF09" w14:textId="77777777" w:rsidR="00CA2935" w:rsidRPr="00A57A2F" w:rsidRDefault="00CA2935" w:rsidP="00CA2935">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354290F1" w14:textId="77777777" w:rsidR="00CA2935" w:rsidRPr="00A57A2F" w:rsidRDefault="00CA2935" w:rsidP="00CA2935">
      <w:pPr>
        <w:ind w:firstLine="561"/>
        <w:jc w:val="both"/>
        <w:rPr>
          <w:rFonts w:ascii="Arial" w:hAnsi="Arial" w:cs="Arial"/>
        </w:rPr>
      </w:pPr>
    </w:p>
    <w:p w14:paraId="55BF2AC4" w14:textId="77777777" w:rsidR="00CA2935" w:rsidRPr="00A57A2F" w:rsidRDefault="00CA2935" w:rsidP="00CA2935">
      <w:pPr>
        <w:ind w:firstLine="561"/>
        <w:jc w:val="both"/>
        <w:rPr>
          <w:rFonts w:ascii="Arial" w:hAnsi="Arial" w:cs="Arial"/>
        </w:rPr>
      </w:pPr>
    </w:p>
    <w:p w14:paraId="21D88A68" w14:textId="77777777" w:rsidR="00CA2935" w:rsidRPr="00221E2F" w:rsidRDefault="00CA2935" w:rsidP="00CA2935">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0B426C29" w14:textId="77777777" w:rsidR="00CA2935" w:rsidRPr="00221E2F" w:rsidRDefault="00CA2935" w:rsidP="00CA2935">
      <w:pPr>
        <w:ind w:firstLine="561"/>
        <w:jc w:val="both"/>
        <w:rPr>
          <w:rFonts w:ascii="Arial" w:hAnsi="Arial" w:cs="Arial"/>
        </w:rPr>
      </w:pPr>
    </w:p>
    <w:p w14:paraId="0E3C131A" w14:textId="77777777" w:rsidR="00CA2935" w:rsidRPr="00551F40" w:rsidRDefault="00CA2935" w:rsidP="00CA2935">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31B57462" w14:textId="77777777" w:rsidR="00CA2935" w:rsidRPr="00551F40" w:rsidRDefault="00CA2935" w:rsidP="00CA2935">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93EA653" w14:textId="77777777" w:rsidR="00CA2935" w:rsidRPr="00551F40" w:rsidRDefault="00CA2935" w:rsidP="00CA2935">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37F8603" w14:textId="77777777" w:rsidR="00CA2935" w:rsidRPr="00551F40" w:rsidRDefault="00CA2935" w:rsidP="00CA2935">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E44DBFC" w14:textId="77777777" w:rsidR="00CA2935" w:rsidRPr="00551F40" w:rsidRDefault="00CA2935" w:rsidP="00CA2935">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52B8238B" w14:textId="77777777" w:rsidR="00CA2935" w:rsidRPr="00551F40" w:rsidRDefault="00CA2935" w:rsidP="00CA2935">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7D3872E5" w14:textId="77777777" w:rsidR="00CA2935" w:rsidRPr="00551F40" w:rsidRDefault="00CA2935" w:rsidP="00CA2935">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799CAE81" w14:textId="77777777" w:rsidR="00CA2935" w:rsidRPr="00551F40" w:rsidRDefault="00CA2935" w:rsidP="00CA2935">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0ADF79B0" w14:textId="77777777" w:rsidR="00CA2935" w:rsidRPr="00551F40" w:rsidRDefault="00CA2935" w:rsidP="00CA2935">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3A4BFAED" w14:textId="77777777" w:rsidR="00CA2935" w:rsidRDefault="00CA2935" w:rsidP="00CA2935">
      <w:pPr>
        <w:ind w:firstLine="561"/>
        <w:jc w:val="both"/>
        <w:rPr>
          <w:rFonts w:ascii="Arial" w:hAnsi="Arial" w:cs="Arial"/>
        </w:rPr>
      </w:pPr>
    </w:p>
    <w:p w14:paraId="0FE63376" w14:textId="77777777" w:rsidR="00CA2935" w:rsidRDefault="00CA2935" w:rsidP="00CA2935">
      <w:pPr>
        <w:ind w:firstLine="561"/>
        <w:jc w:val="both"/>
        <w:rPr>
          <w:rFonts w:ascii="Arial" w:hAnsi="Arial" w:cs="Arial"/>
        </w:rPr>
      </w:pPr>
    </w:p>
    <w:p w14:paraId="0D50F5C9" w14:textId="77777777" w:rsidR="00CA2935" w:rsidRDefault="00CA2935" w:rsidP="00CA2935">
      <w:pPr>
        <w:ind w:firstLine="561"/>
        <w:jc w:val="both"/>
        <w:rPr>
          <w:rFonts w:ascii="Arial" w:hAnsi="Arial" w:cs="Arial"/>
        </w:rPr>
      </w:pPr>
    </w:p>
    <w:p w14:paraId="75F1D12B" w14:textId="77777777" w:rsidR="00CA2935" w:rsidRDefault="00CA2935" w:rsidP="00CA2935">
      <w:pPr>
        <w:ind w:firstLine="561"/>
        <w:jc w:val="both"/>
        <w:rPr>
          <w:rFonts w:ascii="Arial" w:hAnsi="Arial" w:cs="Arial"/>
        </w:rPr>
      </w:pPr>
    </w:p>
    <w:p w14:paraId="58F264D1" w14:textId="77777777" w:rsidR="00CA2935" w:rsidRDefault="00CA2935" w:rsidP="00CA2935">
      <w:pPr>
        <w:ind w:firstLine="561"/>
        <w:jc w:val="center"/>
        <w:rPr>
          <w:rFonts w:ascii="Arial" w:hAnsi="Arial" w:cs="Arial"/>
        </w:rPr>
      </w:pPr>
      <w:r>
        <w:rPr>
          <w:rFonts w:ascii="Arial" w:hAnsi="Arial" w:cs="Arial"/>
        </w:rPr>
        <w:t>Local e data</w:t>
      </w:r>
    </w:p>
    <w:p w14:paraId="66128C0D" w14:textId="77777777" w:rsidR="00CA2935" w:rsidRDefault="00CA2935" w:rsidP="00CA2935">
      <w:pPr>
        <w:ind w:firstLine="561"/>
        <w:jc w:val="center"/>
        <w:rPr>
          <w:rFonts w:ascii="Arial" w:hAnsi="Arial" w:cs="Arial"/>
        </w:rPr>
      </w:pPr>
    </w:p>
    <w:p w14:paraId="7093BEAA" w14:textId="77777777" w:rsidR="00CA2935" w:rsidRDefault="00CA2935" w:rsidP="00CA2935">
      <w:pPr>
        <w:ind w:firstLine="561"/>
        <w:jc w:val="center"/>
        <w:rPr>
          <w:rFonts w:ascii="Arial" w:hAnsi="Arial" w:cs="Arial"/>
        </w:rPr>
      </w:pPr>
    </w:p>
    <w:p w14:paraId="6F0667D5" w14:textId="77777777" w:rsidR="00CA2935" w:rsidRDefault="00CA2935" w:rsidP="00CA2935">
      <w:pPr>
        <w:ind w:firstLine="561"/>
        <w:jc w:val="center"/>
        <w:rPr>
          <w:rFonts w:ascii="Arial" w:hAnsi="Arial" w:cs="Arial"/>
        </w:rPr>
      </w:pPr>
    </w:p>
    <w:p w14:paraId="63CA3BC1" w14:textId="77777777" w:rsidR="00CA2935" w:rsidRDefault="00CA2935" w:rsidP="00CA2935">
      <w:pPr>
        <w:ind w:firstLine="561"/>
        <w:jc w:val="center"/>
        <w:rPr>
          <w:rFonts w:ascii="Arial" w:hAnsi="Arial" w:cs="Arial"/>
        </w:rPr>
      </w:pPr>
      <w:r>
        <w:rPr>
          <w:rFonts w:ascii="Arial" w:hAnsi="Arial" w:cs="Arial"/>
        </w:rPr>
        <w:t>_______________________________________________</w:t>
      </w:r>
    </w:p>
    <w:p w14:paraId="6063522C" w14:textId="77777777" w:rsidR="00CA2935" w:rsidRDefault="00CA2935" w:rsidP="00CA2935">
      <w:pPr>
        <w:jc w:val="center"/>
        <w:rPr>
          <w:rFonts w:ascii="Arial" w:hAnsi="Arial" w:cs="Arial"/>
        </w:rPr>
      </w:pPr>
      <w:r>
        <w:rPr>
          <w:rFonts w:ascii="Arial" w:hAnsi="Arial" w:cs="Arial"/>
        </w:rPr>
        <w:t>Nome e assinatura do representante legal</w:t>
      </w:r>
    </w:p>
    <w:p w14:paraId="5D5453E0" w14:textId="77777777" w:rsidR="00CA2935" w:rsidRDefault="00CA2935" w:rsidP="00CA2935">
      <w:pPr>
        <w:ind w:firstLine="561"/>
        <w:jc w:val="both"/>
        <w:rPr>
          <w:rFonts w:ascii="Arial" w:hAnsi="Arial" w:cs="Arial"/>
        </w:rPr>
      </w:pPr>
    </w:p>
    <w:p w14:paraId="072295D0" w14:textId="77777777" w:rsidR="00CA2935" w:rsidRDefault="00CA2935" w:rsidP="00CA2935">
      <w:pPr>
        <w:suppressAutoHyphens w:val="0"/>
        <w:rPr>
          <w:rFonts w:ascii="Arial" w:hAnsi="Arial" w:cs="Arial"/>
        </w:rPr>
      </w:pPr>
      <w:r>
        <w:rPr>
          <w:rFonts w:ascii="Arial" w:hAnsi="Arial" w:cs="Arial"/>
        </w:rPr>
        <w:br w:type="page"/>
      </w:r>
    </w:p>
    <w:p w14:paraId="54DA1372" w14:textId="77777777" w:rsidR="00CA2935" w:rsidRDefault="00CA2935" w:rsidP="00CA2935">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D28CFCF" w14:textId="77777777" w:rsidR="00CA2935" w:rsidRPr="00A57A2F" w:rsidRDefault="00CA2935" w:rsidP="00CA2935">
      <w:pPr>
        <w:ind w:firstLine="561"/>
        <w:jc w:val="center"/>
        <w:rPr>
          <w:rFonts w:ascii="Arial" w:hAnsi="Arial" w:cs="Arial"/>
          <w:b/>
        </w:rPr>
      </w:pPr>
    </w:p>
    <w:p w14:paraId="31B91869" w14:textId="77777777" w:rsidR="00CA2935" w:rsidRPr="00A57A2F" w:rsidRDefault="00CA2935" w:rsidP="00CA2935">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4EA3050" w14:textId="77777777" w:rsidR="00CA2935" w:rsidRPr="00A57A2F" w:rsidRDefault="00CA2935" w:rsidP="00CA2935">
      <w:pPr>
        <w:suppressAutoHyphens w:val="0"/>
        <w:autoSpaceDE w:val="0"/>
        <w:autoSpaceDN w:val="0"/>
        <w:adjustRightInd w:val="0"/>
        <w:rPr>
          <w:rFonts w:ascii="Arial" w:hAnsi="Arial" w:cs="Arial"/>
          <w:color w:val="000000"/>
          <w:lang w:eastAsia="pt-BR"/>
        </w:rPr>
      </w:pPr>
    </w:p>
    <w:p w14:paraId="474C416E" w14:textId="77777777" w:rsidR="00CA2935" w:rsidRPr="00A57A2F" w:rsidRDefault="00CA2935" w:rsidP="00CA2935">
      <w:pPr>
        <w:suppressAutoHyphens w:val="0"/>
        <w:autoSpaceDE w:val="0"/>
        <w:autoSpaceDN w:val="0"/>
        <w:adjustRightInd w:val="0"/>
        <w:rPr>
          <w:rFonts w:ascii="Arial" w:hAnsi="Arial" w:cs="Arial"/>
          <w:color w:val="000000"/>
          <w:lang w:eastAsia="pt-BR"/>
        </w:rPr>
      </w:pPr>
    </w:p>
    <w:p w14:paraId="53770708" w14:textId="77777777" w:rsidR="00CA2935" w:rsidRPr="00A57A2F" w:rsidRDefault="00CA2935" w:rsidP="00CA2935">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855913B"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25B13750"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p>
    <w:p w14:paraId="1AA3B85B"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5E428B1"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6CF9D987"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481AF7F8"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4DA7BC89" w14:textId="77777777" w:rsidR="00CA2935" w:rsidRPr="00A57A2F" w:rsidRDefault="00CA2935" w:rsidP="00CA2935">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36F8ACA3"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7D03AD06"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p>
    <w:p w14:paraId="1111A7C8"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6D5E6D02"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p>
    <w:p w14:paraId="5A88DF42"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4FE9D8CB"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592EBA36"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70AA9AFB"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5C088891"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E6C0668"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13E948E"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8D5DE14"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FB5A4F2"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36859F2C"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F382ADC" w14:textId="77777777" w:rsidR="00CA2935" w:rsidRPr="00A57A2F" w:rsidRDefault="00CA2935" w:rsidP="00CA2935">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68D10586" w14:textId="77777777" w:rsidR="00CA2935" w:rsidRPr="00A57A2F" w:rsidRDefault="00CA2935" w:rsidP="00CA2935">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35CDCA16" w14:textId="77777777" w:rsidR="00CA2935" w:rsidRDefault="00CA2935" w:rsidP="00CA2935">
      <w:pPr>
        <w:ind w:firstLine="561"/>
        <w:jc w:val="center"/>
        <w:rPr>
          <w:rFonts w:ascii="Arial" w:hAnsi="Arial" w:cs="Arial"/>
        </w:rPr>
      </w:pPr>
    </w:p>
    <w:p w14:paraId="32CE70C1" w14:textId="77777777" w:rsidR="00CA2935" w:rsidRDefault="00CA2935" w:rsidP="00CA2935">
      <w:pPr>
        <w:ind w:firstLine="561"/>
        <w:jc w:val="center"/>
        <w:rPr>
          <w:rFonts w:ascii="Arial" w:hAnsi="Arial" w:cs="Arial"/>
        </w:rPr>
      </w:pPr>
      <w:r>
        <w:rPr>
          <w:rFonts w:ascii="Arial" w:hAnsi="Arial" w:cs="Arial"/>
        </w:rPr>
        <w:t>Local e data</w:t>
      </w:r>
    </w:p>
    <w:p w14:paraId="34C86FE2" w14:textId="77777777" w:rsidR="00CA2935" w:rsidRDefault="00CA2935" w:rsidP="00CA2935">
      <w:pPr>
        <w:ind w:firstLine="561"/>
        <w:jc w:val="center"/>
        <w:rPr>
          <w:rFonts w:ascii="Arial" w:hAnsi="Arial" w:cs="Arial"/>
        </w:rPr>
      </w:pPr>
    </w:p>
    <w:p w14:paraId="08790DCB" w14:textId="77777777" w:rsidR="00CA2935" w:rsidRDefault="00CA2935" w:rsidP="00CA2935">
      <w:pPr>
        <w:ind w:firstLine="561"/>
        <w:jc w:val="center"/>
        <w:rPr>
          <w:rFonts w:ascii="Arial" w:hAnsi="Arial" w:cs="Arial"/>
        </w:rPr>
      </w:pPr>
      <w:r>
        <w:rPr>
          <w:rFonts w:ascii="Arial" w:hAnsi="Arial" w:cs="Arial"/>
        </w:rPr>
        <w:t>_______________________________________________</w:t>
      </w:r>
    </w:p>
    <w:p w14:paraId="2712CC4F" w14:textId="77777777" w:rsidR="00CA2935" w:rsidRPr="00B866A2" w:rsidRDefault="00CA2935" w:rsidP="00CA2935">
      <w:pPr>
        <w:jc w:val="center"/>
        <w:rPr>
          <w:rFonts w:ascii="Arial" w:hAnsi="Arial" w:cs="Arial"/>
        </w:rPr>
      </w:pPr>
      <w:r>
        <w:rPr>
          <w:rFonts w:ascii="Arial" w:hAnsi="Arial" w:cs="Arial"/>
        </w:rPr>
        <w:t>Nome e assinatura do representante legal</w:t>
      </w:r>
    </w:p>
    <w:p w14:paraId="1734C8F2" w14:textId="77777777" w:rsidR="00CA2935" w:rsidRPr="0077368C" w:rsidRDefault="00CA2935" w:rsidP="00CA2935">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5F0DA203" w14:textId="77777777" w:rsidR="00CA2935" w:rsidRPr="0077368C" w:rsidRDefault="00CA2935" w:rsidP="00CA2935">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290D2C7A" w14:textId="77777777" w:rsidR="00CA2935" w:rsidRDefault="00CA2935" w:rsidP="00CA2935">
      <w:pPr>
        <w:jc w:val="center"/>
        <w:rPr>
          <w:rFonts w:ascii="Arial" w:hAnsi="Arial" w:cs="Arial"/>
          <w:b/>
          <w:bCs/>
        </w:rPr>
      </w:pPr>
      <w:r>
        <w:rPr>
          <w:rFonts w:ascii="Arial" w:hAnsi="Arial" w:cs="Arial"/>
          <w:b/>
          <w:bCs/>
        </w:rPr>
        <w:t xml:space="preserve">DECLARAÇÃO DE ENQUADRAMENTO COMO MICROEMPRESA (ME) </w:t>
      </w:r>
    </w:p>
    <w:p w14:paraId="7970008F" w14:textId="77777777" w:rsidR="00CA2935" w:rsidRDefault="00CA2935" w:rsidP="00CA2935">
      <w:pPr>
        <w:jc w:val="center"/>
        <w:rPr>
          <w:rFonts w:ascii="Arial" w:hAnsi="Arial" w:cs="Arial"/>
          <w:color w:val="000000"/>
          <w:sz w:val="22"/>
          <w:szCs w:val="22"/>
        </w:rPr>
      </w:pPr>
      <w:r>
        <w:rPr>
          <w:rFonts w:ascii="Arial" w:hAnsi="Arial" w:cs="Arial"/>
          <w:b/>
          <w:bCs/>
        </w:rPr>
        <w:t>OU EMPRESA DE PEQUENO PORTE (EPP)</w:t>
      </w:r>
    </w:p>
    <w:p w14:paraId="58D26FA6" w14:textId="77777777" w:rsidR="00CA2935" w:rsidRPr="0077368C" w:rsidRDefault="00CA2935" w:rsidP="00CA2935">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C121D55" w14:textId="77777777" w:rsidR="00CA2935" w:rsidRDefault="00CA2935" w:rsidP="00CA2935">
      <w:pPr>
        <w:pStyle w:val="Recuodecorpodetexto"/>
        <w:widowControl w:val="0"/>
        <w:overflowPunct/>
        <w:autoSpaceDE/>
        <w:spacing w:line="240" w:lineRule="auto"/>
        <w:rPr>
          <w:color w:val="auto"/>
          <w:sz w:val="20"/>
          <w:szCs w:val="20"/>
        </w:rPr>
      </w:pPr>
    </w:p>
    <w:p w14:paraId="7DFBFA2D" w14:textId="77777777" w:rsidR="00CA2935" w:rsidRDefault="00CA2935" w:rsidP="00CA2935">
      <w:pPr>
        <w:pStyle w:val="Recuodecorpodetexto"/>
        <w:widowControl w:val="0"/>
        <w:overflowPunct/>
        <w:autoSpaceDE/>
        <w:spacing w:line="240" w:lineRule="auto"/>
        <w:rPr>
          <w:color w:val="auto"/>
          <w:sz w:val="20"/>
          <w:szCs w:val="20"/>
        </w:rPr>
      </w:pPr>
    </w:p>
    <w:p w14:paraId="46B9884F" w14:textId="77777777" w:rsidR="00CA2935" w:rsidRDefault="00CA2935" w:rsidP="00CA2935">
      <w:pPr>
        <w:pStyle w:val="Recuodecorpodetexto"/>
        <w:widowControl w:val="0"/>
        <w:overflowPunct/>
        <w:autoSpaceDE/>
        <w:spacing w:line="240" w:lineRule="auto"/>
        <w:rPr>
          <w:color w:val="auto"/>
          <w:sz w:val="20"/>
          <w:szCs w:val="20"/>
        </w:rPr>
      </w:pPr>
    </w:p>
    <w:p w14:paraId="56AF1132" w14:textId="77777777" w:rsidR="00CA2935" w:rsidRDefault="00CA2935" w:rsidP="00CA2935">
      <w:pPr>
        <w:pStyle w:val="Recuodecorpodetexto"/>
        <w:widowControl w:val="0"/>
        <w:overflowPunct/>
        <w:autoSpaceDE/>
        <w:spacing w:line="240" w:lineRule="auto"/>
        <w:rPr>
          <w:color w:val="auto"/>
          <w:sz w:val="20"/>
          <w:szCs w:val="20"/>
        </w:rPr>
      </w:pPr>
    </w:p>
    <w:p w14:paraId="1533847B" w14:textId="77777777" w:rsidR="00CA2935" w:rsidRDefault="00CA2935" w:rsidP="00CA2935">
      <w:pPr>
        <w:pStyle w:val="Recuodecorpodetexto"/>
        <w:widowControl w:val="0"/>
        <w:overflowPunct/>
        <w:autoSpaceDE/>
        <w:spacing w:line="240" w:lineRule="auto"/>
        <w:rPr>
          <w:color w:val="auto"/>
          <w:sz w:val="20"/>
          <w:szCs w:val="20"/>
        </w:rPr>
      </w:pPr>
    </w:p>
    <w:p w14:paraId="746E29F0" w14:textId="77777777" w:rsidR="00CA2935" w:rsidRDefault="00CA2935" w:rsidP="00CA2935">
      <w:pPr>
        <w:pStyle w:val="Recuodecorpodetexto"/>
        <w:widowControl w:val="0"/>
        <w:overflowPunct/>
        <w:autoSpaceDE/>
        <w:spacing w:line="240" w:lineRule="auto"/>
        <w:textAlignment w:val="auto"/>
        <w:rPr>
          <w:color w:val="auto"/>
          <w:sz w:val="20"/>
          <w:szCs w:val="20"/>
        </w:rPr>
      </w:pPr>
    </w:p>
    <w:p w14:paraId="414BD26D" w14:textId="77777777" w:rsidR="00CA2935" w:rsidRDefault="00CA2935" w:rsidP="00CA2935">
      <w:pPr>
        <w:pStyle w:val="Recuodecorpodetexto"/>
        <w:rPr>
          <w:color w:val="auto"/>
          <w:sz w:val="20"/>
          <w:szCs w:val="20"/>
        </w:rPr>
      </w:pPr>
    </w:p>
    <w:p w14:paraId="14D46B5A" w14:textId="77777777" w:rsidR="00CA2935" w:rsidRDefault="00CA2935" w:rsidP="00CA2935">
      <w:pPr>
        <w:rPr>
          <w:rFonts w:ascii="Arial" w:hAnsi="Arial" w:cs="Arial"/>
        </w:rPr>
      </w:pPr>
    </w:p>
    <w:p w14:paraId="342727AC" w14:textId="77777777" w:rsidR="00CA2935" w:rsidRDefault="00CA2935" w:rsidP="00CA2935">
      <w:pPr>
        <w:rPr>
          <w:rFonts w:ascii="Arial" w:hAnsi="Arial" w:cs="Arial"/>
        </w:rPr>
      </w:pPr>
    </w:p>
    <w:p w14:paraId="5D29D25D" w14:textId="77777777" w:rsidR="00CA2935" w:rsidRDefault="00CA2935" w:rsidP="00CA2935">
      <w:pPr>
        <w:rPr>
          <w:rFonts w:ascii="Arial" w:hAnsi="Arial" w:cs="Arial"/>
        </w:rPr>
      </w:pPr>
    </w:p>
    <w:p w14:paraId="287834AB" w14:textId="77777777" w:rsidR="00CA2935" w:rsidRDefault="00CA2935" w:rsidP="00CA2935">
      <w:pPr>
        <w:rPr>
          <w:rFonts w:ascii="Arial" w:hAnsi="Arial" w:cs="Arial"/>
        </w:rPr>
      </w:pPr>
    </w:p>
    <w:p w14:paraId="268959C4" w14:textId="77777777" w:rsidR="00CA2935" w:rsidRDefault="00CA2935" w:rsidP="00CA2935">
      <w:pPr>
        <w:rPr>
          <w:rFonts w:ascii="Arial" w:hAnsi="Arial" w:cs="Arial"/>
        </w:rPr>
      </w:pPr>
    </w:p>
    <w:p w14:paraId="7E457F47" w14:textId="77777777" w:rsidR="00CA2935" w:rsidRDefault="00CA2935" w:rsidP="00CA2935">
      <w:pPr>
        <w:rPr>
          <w:rFonts w:ascii="Arial" w:hAnsi="Arial" w:cs="Arial"/>
        </w:rPr>
      </w:pPr>
    </w:p>
    <w:p w14:paraId="4B30C725" w14:textId="77777777" w:rsidR="00CA2935" w:rsidRDefault="00CA2935" w:rsidP="00CA2935">
      <w:pPr>
        <w:rPr>
          <w:rFonts w:ascii="Arial" w:hAnsi="Arial" w:cs="Arial"/>
        </w:rPr>
      </w:pPr>
    </w:p>
    <w:p w14:paraId="2954B620" w14:textId="77777777" w:rsidR="00CA2935" w:rsidRDefault="00CA2935" w:rsidP="00CA2935">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14.1.4.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31DBC1BE" w14:textId="77777777" w:rsidR="00CA2935" w:rsidRDefault="00CA2935" w:rsidP="00CA2935">
      <w:pPr>
        <w:jc w:val="both"/>
        <w:rPr>
          <w:rFonts w:ascii="Arial" w:hAnsi="Arial" w:cs="Arial"/>
        </w:rPr>
      </w:pPr>
    </w:p>
    <w:p w14:paraId="56A460E0" w14:textId="77777777" w:rsidR="00CA2935" w:rsidRDefault="00CA2935" w:rsidP="00CA2935">
      <w:pPr>
        <w:jc w:val="both"/>
        <w:rPr>
          <w:rFonts w:ascii="Arial" w:hAnsi="Arial" w:cs="Arial"/>
        </w:rPr>
      </w:pPr>
    </w:p>
    <w:p w14:paraId="7B255CD2" w14:textId="77777777" w:rsidR="00CA2935" w:rsidRDefault="00CA2935" w:rsidP="00CA2935">
      <w:pPr>
        <w:jc w:val="both"/>
        <w:rPr>
          <w:rFonts w:ascii="Arial" w:hAnsi="Arial" w:cs="Arial"/>
        </w:rPr>
      </w:pPr>
    </w:p>
    <w:p w14:paraId="6366D042" w14:textId="77777777" w:rsidR="00CA2935" w:rsidRDefault="00CA2935" w:rsidP="00CA2935">
      <w:pPr>
        <w:ind w:firstLine="561"/>
        <w:jc w:val="center"/>
        <w:rPr>
          <w:rFonts w:ascii="Arial" w:hAnsi="Arial" w:cs="Arial"/>
        </w:rPr>
      </w:pPr>
    </w:p>
    <w:p w14:paraId="7A506A6F" w14:textId="77777777" w:rsidR="00CA2935" w:rsidRDefault="00CA2935" w:rsidP="00CA2935">
      <w:pPr>
        <w:ind w:firstLine="561"/>
        <w:jc w:val="center"/>
        <w:rPr>
          <w:rFonts w:ascii="Arial" w:hAnsi="Arial" w:cs="Arial"/>
        </w:rPr>
      </w:pPr>
    </w:p>
    <w:p w14:paraId="7A102B31" w14:textId="77777777" w:rsidR="00CA2935" w:rsidRDefault="00CA2935" w:rsidP="00CA2935">
      <w:pPr>
        <w:ind w:firstLine="561"/>
        <w:jc w:val="center"/>
        <w:rPr>
          <w:rFonts w:ascii="Arial" w:hAnsi="Arial" w:cs="Arial"/>
        </w:rPr>
      </w:pPr>
      <w:r>
        <w:rPr>
          <w:rFonts w:ascii="Arial" w:hAnsi="Arial" w:cs="Arial"/>
        </w:rPr>
        <w:t>Local e data</w:t>
      </w:r>
    </w:p>
    <w:p w14:paraId="5955F534" w14:textId="77777777" w:rsidR="00CA2935" w:rsidRDefault="00CA2935" w:rsidP="00CA2935">
      <w:pPr>
        <w:ind w:firstLine="561"/>
        <w:jc w:val="center"/>
        <w:rPr>
          <w:rFonts w:ascii="Arial" w:hAnsi="Arial" w:cs="Arial"/>
        </w:rPr>
      </w:pPr>
    </w:p>
    <w:p w14:paraId="51ACB637" w14:textId="77777777" w:rsidR="00CA2935" w:rsidRDefault="00CA2935" w:rsidP="00CA2935">
      <w:pPr>
        <w:ind w:firstLine="561"/>
        <w:jc w:val="center"/>
        <w:rPr>
          <w:rFonts w:ascii="Arial" w:hAnsi="Arial" w:cs="Arial"/>
        </w:rPr>
      </w:pPr>
    </w:p>
    <w:p w14:paraId="69D72C27" w14:textId="77777777" w:rsidR="00CA2935" w:rsidRDefault="00CA2935" w:rsidP="00CA2935">
      <w:pPr>
        <w:ind w:firstLine="561"/>
        <w:jc w:val="center"/>
        <w:rPr>
          <w:rFonts w:ascii="Arial" w:hAnsi="Arial" w:cs="Arial"/>
        </w:rPr>
      </w:pPr>
    </w:p>
    <w:p w14:paraId="7EC5BBA4" w14:textId="77777777" w:rsidR="00CA2935" w:rsidRDefault="00CA2935" w:rsidP="00CA2935">
      <w:pPr>
        <w:ind w:firstLine="561"/>
        <w:jc w:val="center"/>
        <w:rPr>
          <w:rFonts w:ascii="Arial" w:hAnsi="Arial" w:cs="Arial"/>
        </w:rPr>
      </w:pPr>
    </w:p>
    <w:p w14:paraId="02BC7CDD" w14:textId="77777777" w:rsidR="00CA2935" w:rsidRDefault="00CA2935" w:rsidP="00CA2935">
      <w:pPr>
        <w:ind w:firstLine="561"/>
        <w:jc w:val="center"/>
        <w:rPr>
          <w:rFonts w:ascii="Arial" w:hAnsi="Arial" w:cs="Arial"/>
        </w:rPr>
      </w:pPr>
      <w:r>
        <w:rPr>
          <w:rFonts w:ascii="Arial" w:hAnsi="Arial" w:cs="Arial"/>
        </w:rPr>
        <w:t>_______________________________________________</w:t>
      </w:r>
    </w:p>
    <w:p w14:paraId="140EEE8C" w14:textId="77777777" w:rsidR="00CA2935" w:rsidRDefault="00CA2935" w:rsidP="00CA2935">
      <w:pPr>
        <w:jc w:val="center"/>
        <w:rPr>
          <w:rFonts w:ascii="Arial" w:hAnsi="Arial" w:cs="Arial"/>
        </w:rPr>
      </w:pPr>
      <w:r>
        <w:rPr>
          <w:rFonts w:ascii="Arial" w:hAnsi="Arial" w:cs="Arial"/>
        </w:rPr>
        <w:t>Nome e assinatura do representante legal</w:t>
      </w:r>
    </w:p>
    <w:p w14:paraId="1BE2368C" w14:textId="77777777" w:rsidR="00CA2935" w:rsidRDefault="00CA2935" w:rsidP="00CA2935">
      <w:pPr>
        <w:ind w:firstLine="561"/>
        <w:jc w:val="center"/>
        <w:rPr>
          <w:rFonts w:ascii="Arial" w:hAnsi="Arial" w:cs="Arial"/>
          <w:i/>
        </w:rPr>
      </w:pPr>
    </w:p>
    <w:p w14:paraId="5053607D" w14:textId="77777777" w:rsidR="00CA2935" w:rsidRDefault="00CA2935" w:rsidP="00CA2935">
      <w:pPr>
        <w:jc w:val="center"/>
        <w:rPr>
          <w:rFonts w:ascii="Arial" w:hAnsi="Arial" w:cs="Arial"/>
        </w:rPr>
      </w:pPr>
    </w:p>
    <w:p w14:paraId="29A98E21" w14:textId="77777777" w:rsidR="00CA2935" w:rsidRDefault="00CA2935" w:rsidP="00CA2935">
      <w:pPr>
        <w:jc w:val="center"/>
        <w:rPr>
          <w:rFonts w:ascii="Arial" w:hAnsi="Arial" w:cs="Arial"/>
        </w:rPr>
      </w:pPr>
    </w:p>
    <w:p w14:paraId="68BE3EFC" w14:textId="77777777" w:rsidR="00CA2935" w:rsidRDefault="00CA2935" w:rsidP="00CA2935">
      <w:pPr>
        <w:jc w:val="center"/>
        <w:rPr>
          <w:rFonts w:ascii="Arial" w:hAnsi="Arial" w:cs="Arial"/>
        </w:rPr>
      </w:pPr>
    </w:p>
    <w:p w14:paraId="65832FD2" w14:textId="77777777" w:rsidR="00CA2935" w:rsidRDefault="00CA2935" w:rsidP="00CA2935">
      <w:pPr>
        <w:jc w:val="center"/>
        <w:rPr>
          <w:rFonts w:ascii="Arial" w:hAnsi="Arial" w:cs="Arial"/>
        </w:rPr>
      </w:pPr>
    </w:p>
    <w:p w14:paraId="74CE892A" w14:textId="77777777" w:rsidR="00CA2935" w:rsidRDefault="00CA2935" w:rsidP="00CA2935">
      <w:pPr>
        <w:jc w:val="center"/>
        <w:rPr>
          <w:rFonts w:ascii="Arial" w:hAnsi="Arial" w:cs="Arial"/>
        </w:rPr>
      </w:pPr>
    </w:p>
    <w:p w14:paraId="32711675" w14:textId="77777777" w:rsidR="00CA2935" w:rsidRDefault="00CA2935" w:rsidP="00CA2935">
      <w:pPr>
        <w:jc w:val="center"/>
        <w:rPr>
          <w:rFonts w:ascii="Arial" w:hAnsi="Arial" w:cs="Arial"/>
        </w:rPr>
      </w:pPr>
    </w:p>
    <w:p w14:paraId="37774645" w14:textId="77777777" w:rsidR="00CA2935" w:rsidRDefault="00CA2935" w:rsidP="00CA2935">
      <w:pPr>
        <w:jc w:val="center"/>
        <w:rPr>
          <w:rFonts w:ascii="Arial" w:hAnsi="Arial" w:cs="Arial"/>
        </w:rPr>
      </w:pPr>
    </w:p>
    <w:p w14:paraId="75CF8EA5" w14:textId="77777777" w:rsidR="00CA2935" w:rsidRDefault="00CA2935" w:rsidP="00CA2935">
      <w:pPr>
        <w:jc w:val="center"/>
        <w:rPr>
          <w:rFonts w:ascii="Arial" w:hAnsi="Arial" w:cs="Arial"/>
        </w:rPr>
      </w:pPr>
    </w:p>
    <w:p w14:paraId="36A03805" w14:textId="77777777" w:rsidR="00CA2935" w:rsidRDefault="00CA2935" w:rsidP="00CA2935">
      <w:pPr>
        <w:jc w:val="center"/>
        <w:rPr>
          <w:rFonts w:ascii="Arial" w:hAnsi="Arial" w:cs="Arial"/>
        </w:rPr>
      </w:pPr>
    </w:p>
    <w:p w14:paraId="3B91D6D5" w14:textId="77777777" w:rsidR="00CA2935" w:rsidRDefault="00CA2935" w:rsidP="00CA2935">
      <w:pPr>
        <w:jc w:val="center"/>
        <w:rPr>
          <w:rFonts w:ascii="Arial" w:hAnsi="Arial" w:cs="Arial"/>
        </w:rPr>
      </w:pPr>
    </w:p>
    <w:p w14:paraId="64EB7A00" w14:textId="77777777" w:rsidR="00CA2935" w:rsidRDefault="00CA2935" w:rsidP="00CA2935">
      <w:pPr>
        <w:jc w:val="center"/>
        <w:rPr>
          <w:rFonts w:ascii="Arial" w:hAnsi="Arial" w:cs="Arial"/>
        </w:rPr>
      </w:pPr>
    </w:p>
    <w:p w14:paraId="38B43CEC" w14:textId="77777777" w:rsidR="00CA2935" w:rsidRDefault="00CA2935" w:rsidP="00CA2935">
      <w:pPr>
        <w:jc w:val="center"/>
        <w:rPr>
          <w:rFonts w:ascii="Arial" w:hAnsi="Arial" w:cs="Arial"/>
        </w:rPr>
      </w:pPr>
    </w:p>
    <w:p w14:paraId="75920B4A" w14:textId="77777777" w:rsidR="00CA2935" w:rsidRDefault="00CA2935" w:rsidP="00CA2935">
      <w:pPr>
        <w:jc w:val="center"/>
        <w:rPr>
          <w:rFonts w:ascii="Arial" w:hAnsi="Arial" w:cs="Arial"/>
        </w:rPr>
      </w:pPr>
    </w:p>
    <w:p w14:paraId="7EC802C0" w14:textId="77777777" w:rsidR="00CA2935" w:rsidRDefault="00CA2935" w:rsidP="00CA2935">
      <w:pPr>
        <w:jc w:val="center"/>
        <w:rPr>
          <w:rFonts w:ascii="Arial" w:hAnsi="Arial" w:cs="Arial"/>
        </w:rPr>
      </w:pPr>
    </w:p>
    <w:p w14:paraId="5A1E7D1B" w14:textId="77777777" w:rsidR="00CA2935" w:rsidRDefault="00CA2935" w:rsidP="00CA2935">
      <w:pPr>
        <w:suppressAutoHyphens w:val="0"/>
        <w:rPr>
          <w:rFonts w:ascii="Arial" w:hAnsi="Arial" w:cs="Arial"/>
        </w:rPr>
      </w:pPr>
      <w:r>
        <w:rPr>
          <w:rFonts w:ascii="Arial" w:hAnsi="Arial" w:cs="Arial"/>
        </w:rPr>
        <w:br w:type="page"/>
      </w:r>
    </w:p>
    <w:p w14:paraId="5EB24A4D" w14:textId="77777777" w:rsidR="00CA2935" w:rsidRPr="009454EC" w:rsidRDefault="00CA2935" w:rsidP="00CA2935">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78D94F79" w14:textId="77777777" w:rsidR="00CA2935" w:rsidRPr="0077368C" w:rsidRDefault="00CA2935" w:rsidP="00CA2935">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3CADD8D" w14:textId="77777777" w:rsidR="00CA2935" w:rsidRPr="00287184" w:rsidRDefault="00CA2935" w:rsidP="00CA2935">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58A24928" w14:textId="77777777" w:rsidR="00CA2935" w:rsidRPr="0077368C" w:rsidRDefault="00CA2935" w:rsidP="00CA2935">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4DD62B0" w14:textId="77777777" w:rsidR="00CA2935" w:rsidRPr="00287184" w:rsidRDefault="00CA2935" w:rsidP="00CA2935">
      <w:pPr>
        <w:pStyle w:val="Recuodecorpodetexto"/>
        <w:widowControl w:val="0"/>
        <w:overflowPunct/>
        <w:autoSpaceDE/>
        <w:spacing w:line="240" w:lineRule="auto"/>
        <w:rPr>
          <w:color w:val="auto"/>
          <w:sz w:val="20"/>
          <w:szCs w:val="20"/>
        </w:rPr>
      </w:pPr>
    </w:p>
    <w:p w14:paraId="1C1FEE01" w14:textId="77777777" w:rsidR="00CA2935" w:rsidRPr="00287184" w:rsidRDefault="00CA2935" w:rsidP="00CA2935">
      <w:pPr>
        <w:pStyle w:val="Recuodecorpodetexto"/>
        <w:widowControl w:val="0"/>
        <w:overflowPunct/>
        <w:autoSpaceDE/>
        <w:spacing w:line="240" w:lineRule="auto"/>
        <w:rPr>
          <w:color w:val="auto"/>
          <w:sz w:val="20"/>
          <w:szCs w:val="20"/>
        </w:rPr>
      </w:pPr>
    </w:p>
    <w:p w14:paraId="0FFA5DB4" w14:textId="77777777" w:rsidR="00CA2935" w:rsidRPr="00287184" w:rsidRDefault="00CA2935" w:rsidP="00CA2935">
      <w:pPr>
        <w:pStyle w:val="Recuodecorpodetexto"/>
        <w:widowControl w:val="0"/>
        <w:overflowPunct/>
        <w:autoSpaceDE/>
        <w:spacing w:line="240" w:lineRule="auto"/>
        <w:rPr>
          <w:color w:val="auto"/>
          <w:sz w:val="20"/>
          <w:szCs w:val="20"/>
        </w:rPr>
      </w:pPr>
    </w:p>
    <w:p w14:paraId="12E984DB" w14:textId="77777777" w:rsidR="00CA2935" w:rsidRPr="00287184" w:rsidRDefault="00CA2935" w:rsidP="00CA2935">
      <w:pPr>
        <w:pStyle w:val="Recuodecorpodetexto"/>
        <w:widowControl w:val="0"/>
        <w:overflowPunct/>
        <w:autoSpaceDE/>
        <w:spacing w:line="240" w:lineRule="auto"/>
        <w:rPr>
          <w:color w:val="auto"/>
          <w:sz w:val="20"/>
          <w:szCs w:val="20"/>
        </w:rPr>
      </w:pPr>
    </w:p>
    <w:p w14:paraId="239A7D75" w14:textId="77777777" w:rsidR="00CA2935" w:rsidRPr="00287184" w:rsidRDefault="00CA2935" w:rsidP="00CA2935">
      <w:pPr>
        <w:pStyle w:val="Recuodecorpodetexto"/>
        <w:widowControl w:val="0"/>
        <w:overflowPunct/>
        <w:autoSpaceDE/>
        <w:spacing w:line="240" w:lineRule="auto"/>
        <w:rPr>
          <w:color w:val="auto"/>
          <w:sz w:val="20"/>
          <w:szCs w:val="20"/>
        </w:rPr>
      </w:pPr>
    </w:p>
    <w:p w14:paraId="78CBB84F" w14:textId="77777777" w:rsidR="00CA2935" w:rsidRPr="00287184" w:rsidRDefault="00CA2935" w:rsidP="00CA2935">
      <w:pPr>
        <w:pStyle w:val="Recuodecorpodetexto"/>
        <w:widowControl w:val="0"/>
        <w:overflowPunct/>
        <w:autoSpaceDE/>
        <w:spacing w:line="240" w:lineRule="auto"/>
        <w:textAlignment w:val="auto"/>
      </w:pPr>
    </w:p>
    <w:p w14:paraId="3A6AA17D" w14:textId="77777777" w:rsidR="00CA2935" w:rsidRPr="00287184" w:rsidRDefault="00CA2935" w:rsidP="00CA2935">
      <w:pPr>
        <w:rPr>
          <w:rFonts w:ascii="Arial" w:hAnsi="Arial" w:cs="Arial"/>
        </w:rPr>
      </w:pPr>
    </w:p>
    <w:p w14:paraId="27C21CBE" w14:textId="77777777" w:rsidR="00CA2935" w:rsidRPr="00287184" w:rsidRDefault="00CA2935" w:rsidP="00CA2935">
      <w:pPr>
        <w:rPr>
          <w:rFonts w:ascii="Arial" w:hAnsi="Arial" w:cs="Arial"/>
        </w:rPr>
      </w:pPr>
    </w:p>
    <w:p w14:paraId="5CD560D1" w14:textId="77777777" w:rsidR="00CA2935" w:rsidRPr="00287184" w:rsidRDefault="00CA2935" w:rsidP="00CA2935">
      <w:pPr>
        <w:rPr>
          <w:rFonts w:ascii="Arial" w:hAnsi="Arial" w:cs="Arial"/>
        </w:rPr>
      </w:pPr>
    </w:p>
    <w:p w14:paraId="00F009D2" w14:textId="77777777" w:rsidR="00CA2935" w:rsidRPr="00287184" w:rsidRDefault="00CA2935" w:rsidP="00CA2935">
      <w:pPr>
        <w:rPr>
          <w:rFonts w:ascii="Arial" w:hAnsi="Arial" w:cs="Arial"/>
        </w:rPr>
      </w:pPr>
    </w:p>
    <w:p w14:paraId="13B5733E" w14:textId="77777777" w:rsidR="00CA2935" w:rsidRPr="00287184" w:rsidRDefault="00CA2935" w:rsidP="00CA2935">
      <w:pPr>
        <w:rPr>
          <w:rFonts w:ascii="Arial" w:hAnsi="Arial" w:cs="Arial"/>
        </w:rPr>
      </w:pPr>
    </w:p>
    <w:p w14:paraId="3312BC9C" w14:textId="77777777" w:rsidR="00CA2935" w:rsidRDefault="00CA2935" w:rsidP="00CA2935">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0DA7CA8" w14:textId="77777777" w:rsidR="00CA2935" w:rsidRDefault="00CA2935" w:rsidP="00CA2935">
      <w:pPr>
        <w:jc w:val="both"/>
        <w:rPr>
          <w:rFonts w:ascii="Arial" w:hAnsi="Arial" w:cs="Arial"/>
        </w:rPr>
      </w:pPr>
    </w:p>
    <w:p w14:paraId="08ED2246" w14:textId="77777777" w:rsidR="00CA2935" w:rsidRDefault="00CA2935" w:rsidP="00CA2935">
      <w:pPr>
        <w:jc w:val="both"/>
        <w:rPr>
          <w:rFonts w:ascii="Arial" w:hAnsi="Arial" w:cs="Arial"/>
        </w:rPr>
      </w:pPr>
    </w:p>
    <w:p w14:paraId="0C487C39" w14:textId="77777777" w:rsidR="00CA2935" w:rsidRDefault="00CA2935" w:rsidP="00CA2935">
      <w:pPr>
        <w:jc w:val="both"/>
        <w:rPr>
          <w:rFonts w:ascii="Arial" w:hAnsi="Arial" w:cs="Arial"/>
        </w:rPr>
      </w:pPr>
    </w:p>
    <w:p w14:paraId="53D2514D" w14:textId="77777777" w:rsidR="00CA2935" w:rsidRDefault="00CA2935" w:rsidP="00CA2935">
      <w:pPr>
        <w:ind w:firstLine="561"/>
        <w:jc w:val="center"/>
        <w:rPr>
          <w:rFonts w:ascii="Arial" w:hAnsi="Arial" w:cs="Arial"/>
        </w:rPr>
      </w:pPr>
      <w:r>
        <w:rPr>
          <w:rFonts w:ascii="Arial" w:hAnsi="Arial" w:cs="Arial"/>
        </w:rPr>
        <w:t>Local e data</w:t>
      </w:r>
    </w:p>
    <w:p w14:paraId="4685D276" w14:textId="77777777" w:rsidR="00CA2935" w:rsidRDefault="00CA2935" w:rsidP="00CA2935">
      <w:pPr>
        <w:ind w:firstLine="561"/>
        <w:jc w:val="center"/>
        <w:rPr>
          <w:rFonts w:ascii="Arial" w:hAnsi="Arial" w:cs="Arial"/>
        </w:rPr>
      </w:pPr>
    </w:p>
    <w:p w14:paraId="16E7CA64" w14:textId="77777777" w:rsidR="00CA2935" w:rsidRDefault="00CA2935" w:rsidP="00CA2935">
      <w:pPr>
        <w:ind w:firstLine="561"/>
        <w:jc w:val="center"/>
        <w:rPr>
          <w:rFonts w:ascii="Arial" w:hAnsi="Arial" w:cs="Arial"/>
        </w:rPr>
      </w:pPr>
    </w:p>
    <w:p w14:paraId="554C29C8" w14:textId="77777777" w:rsidR="00CA2935" w:rsidRDefault="00CA2935" w:rsidP="00CA2935">
      <w:pPr>
        <w:ind w:firstLine="561"/>
        <w:jc w:val="center"/>
        <w:rPr>
          <w:rFonts w:ascii="Arial" w:hAnsi="Arial" w:cs="Arial"/>
        </w:rPr>
      </w:pPr>
      <w:r>
        <w:rPr>
          <w:rFonts w:ascii="Arial" w:hAnsi="Arial" w:cs="Arial"/>
        </w:rPr>
        <w:t>_______________________________________________</w:t>
      </w:r>
    </w:p>
    <w:p w14:paraId="65EBB41F" w14:textId="77777777" w:rsidR="00CA2935" w:rsidRDefault="00CA2935" w:rsidP="00CA2935">
      <w:pPr>
        <w:jc w:val="center"/>
        <w:rPr>
          <w:rFonts w:ascii="Arial" w:hAnsi="Arial" w:cs="Arial"/>
        </w:rPr>
      </w:pPr>
      <w:r>
        <w:rPr>
          <w:rFonts w:ascii="Arial" w:hAnsi="Arial" w:cs="Arial"/>
        </w:rPr>
        <w:t>Nome e assinatura do representante legal</w:t>
      </w:r>
    </w:p>
    <w:p w14:paraId="1E69FAA1" w14:textId="77777777" w:rsidR="00CA2935" w:rsidRPr="00287184" w:rsidRDefault="00CA2935" w:rsidP="00CA2935">
      <w:pPr>
        <w:jc w:val="both"/>
        <w:rPr>
          <w:rFonts w:ascii="Arial" w:hAnsi="Arial" w:cs="Arial"/>
        </w:rPr>
      </w:pPr>
    </w:p>
    <w:p w14:paraId="62C0C582" w14:textId="77777777" w:rsidR="00CA2935" w:rsidRDefault="00CA2935" w:rsidP="00CA2935">
      <w:pPr>
        <w:suppressAutoHyphens w:val="0"/>
        <w:rPr>
          <w:rFonts w:ascii="Arial" w:hAnsi="Arial" w:cs="Arial"/>
          <w:i/>
        </w:rPr>
      </w:pPr>
      <w:r>
        <w:rPr>
          <w:rFonts w:ascii="Arial" w:hAnsi="Arial" w:cs="Arial"/>
          <w:i/>
        </w:rPr>
        <w:br w:type="page"/>
      </w:r>
    </w:p>
    <w:p w14:paraId="1865EFF5" w14:textId="77777777" w:rsidR="00CA2935" w:rsidRPr="00774171" w:rsidRDefault="00CA2935" w:rsidP="00CA2935">
      <w:pPr>
        <w:jc w:val="center"/>
      </w:pPr>
      <w:r w:rsidRPr="00FD3AE3">
        <w:rPr>
          <w:rFonts w:ascii="Arial" w:hAnsi="Arial" w:cs="Arial"/>
          <w:b/>
          <w:sz w:val="22"/>
          <w:shd w:val="clear" w:color="auto" w:fill="FFFFFF"/>
        </w:rPr>
        <w:lastRenderedPageBreak/>
        <w:t>ANEXO V</w:t>
      </w:r>
    </w:p>
    <w:p w14:paraId="19B35AC7" w14:textId="77777777" w:rsidR="00CA2935" w:rsidRPr="0077368C" w:rsidRDefault="00CA2935" w:rsidP="00CA2935">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10AE56CB" w14:textId="77777777" w:rsidR="00CA2935" w:rsidRPr="000724DF" w:rsidRDefault="00CA2935" w:rsidP="00CA2935">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0B445CB3" w:rsidR="0077368C" w:rsidRPr="0077368C" w:rsidRDefault="00CA2935" w:rsidP="00CA2935">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564B371" w14:textId="77777777" w:rsidR="007832B7" w:rsidRPr="007832B7" w:rsidRDefault="007832B7" w:rsidP="007832B7">
      <w:pPr>
        <w:pStyle w:val="western"/>
        <w:spacing w:before="0"/>
        <w:rPr>
          <w:b/>
          <w:sz w:val="20"/>
          <w:szCs w:val="20"/>
        </w:rPr>
      </w:pPr>
      <w:r w:rsidRPr="007832B7">
        <w:rPr>
          <w:b/>
          <w:sz w:val="20"/>
          <w:szCs w:val="20"/>
        </w:rPr>
        <w:t>CONTRATO QUE ENTRE SI FAZEM A PREFEITURA DO MUNICÍPIO DE PIRACICABA E ………………</w:t>
      </w:r>
      <w:proofErr w:type="gramStart"/>
      <w:r w:rsidRPr="007832B7">
        <w:rPr>
          <w:b/>
          <w:sz w:val="20"/>
          <w:szCs w:val="20"/>
        </w:rPr>
        <w:t>…….</w:t>
      </w:r>
      <w:proofErr w:type="gramEnd"/>
      <w:r w:rsidRPr="007832B7">
        <w:rPr>
          <w:b/>
          <w:sz w:val="20"/>
          <w:szCs w:val="20"/>
        </w:rPr>
        <w:t xml:space="preserve">., PARA A OUTORGA DE CONCESSÃO DE USO DE ÁREA AEROPORTUÁRIA EXTERNA, LOTES </w:t>
      </w:r>
      <w:r w:rsidRPr="007832B7">
        <w:rPr>
          <w:b/>
          <w:bCs/>
          <w:kern w:val="2"/>
          <w:sz w:val="20"/>
          <w:szCs w:val="20"/>
          <w:u w:val="single"/>
        </w:rPr>
        <w:t>12 E 13</w:t>
      </w:r>
      <w:r w:rsidRPr="007832B7">
        <w:rPr>
          <w:b/>
          <w:sz w:val="20"/>
          <w:szCs w:val="20"/>
        </w:rPr>
        <w:t>, A TÍTULO ONEROSO, NO AEROPORTO MUNICIPAL DE PIRACICABA, VISANDO A EXPLORAÇÃO DE ATIVIDADES ESPECÍFICAS AEROPORTUÁRIAS</w:t>
      </w:r>
    </w:p>
    <w:p w14:paraId="6344D6C8" w14:textId="77777777" w:rsidR="007832B7" w:rsidRPr="007832B7" w:rsidRDefault="007832B7" w:rsidP="007832B7">
      <w:pPr>
        <w:pStyle w:val="western"/>
        <w:spacing w:before="0"/>
        <w:rPr>
          <w:kern w:val="0"/>
          <w:sz w:val="20"/>
          <w:szCs w:val="20"/>
        </w:rPr>
      </w:pPr>
    </w:p>
    <w:p w14:paraId="62F0A39A" w14:textId="77777777" w:rsidR="007832B7" w:rsidRPr="007832B7" w:rsidRDefault="007832B7" w:rsidP="007832B7">
      <w:pPr>
        <w:pStyle w:val="western"/>
        <w:spacing w:before="0"/>
        <w:rPr>
          <w:kern w:val="0"/>
          <w:sz w:val="20"/>
          <w:szCs w:val="20"/>
        </w:rPr>
      </w:pPr>
    </w:p>
    <w:p w14:paraId="44C128D5" w14:textId="77777777" w:rsidR="007832B7" w:rsidRPr="007832B7" w:rsidRDefault="007832B7" w:rsidP="007832B7">
      <w:pPr>
        <w:pStyle w:val="western"/>
        <w:spacing w:before="0"/>
        <w:rPr>
          <w:sz w:val="20"/>
          <w:szCs w:val="20"/>
        </w:rPr>
      </w:pPr>
      <w:r w:rsidRPr="007832B7">
        <w:rPr>
          <w:sz w:val="20"/>
          <w:szCs w:val="20"/>
        </w:rPr>
        <w:t xml:space="preserve">Data: </w:t>
      </w:r>
    </w:p>
    <w:p w14:paraId="41483DB5" w14:textId="77777777" w:rsidR="007832B7" w:rsidRPr="007832B7" w:rsidRDefault="007832B7" w:rsidP="007832B7">
      <w:pPr>
        <w:pStyle w:val="western"/>
        <w:spacing w:before="0"/>
        <w:rPr>
          <w:sz w:val="20"/>
          <w:szCs w:val="20"/>
        </w:rPr>
      </w:pPr>
      <w:r w:rsidRPr="007832B7">
        <w:rPr>
          <w:sz w:val="20"/>
          <w:szCs w:val="20"/>
        </w:rPr>
        <w:t xml:space="preserve">Prazo: </w:t>
      </w:r>
      <w:r w:rsidRPr="007832B7">
        <w:rPr>
          <w:b/>
          <w:bCs/>
          <w:kern w:val="2"/>
          <w:sz w:val="20"/>
          <w:szCs w:val="20"/>
        </w:rPr>
        <w:t>02</w:t>
      </w:r>
      <w:r w:rsidRPr="007832B7">
        <w:rPr>
          <w:sz w:val="20"/>
          <w:szCs w:val="20"/>
        </w:rPr>
        <w:t xml:space="preserve"> (</w:t>
      </w:r>
      <w:r w:rsidRPr="007832B7">
        <w:rPr>
          <w:b/>
          <w:bCs/>
          <w:kern w:val="2"/>
          <w:sz w:val="20"/>
          <w:szCs w:val="20"/>
        </w:rPr>
        <w:t>dois</w:t>
      </w:r>
      <w:r w:rsidRPr="007832B7">
        <w:rPr>
          <w:sz w:val="20"/>
          <w:szCs w:val="20"/>
        </w:rPr>
        <w:t>) anos, podendo ser prorrogado.</w:t>
      </w:r>
    </w:p>
    <w:p w14:paraId="0B7429CA" w14:textId="77777777" w:rsidR="007832B7" w:rsidRPr="007832B7" w:rsidRDefault="007832B7" w:rsidP="007832B7">
      <w:pPr>
        <w:pStyle w:val="western"/>
        <w:spacing w:before="0"/>
        <w:rPr>
          <w:sz w:val="20"/>
          <w:szCs w:val="20"/>
        </w:rPr>
      </w:pPr>
      <w:r w:rsidRPr="007832B7">
        <w:rPr>
          <w:sz w:val="20"/>
          <w:szCs w:val="20"/>
        </w:rPr>
        <w:t>Valor: R$ …... (</w:t>
      </w:r>
      <w:proofErr w:type="gramStart"/>
      <w:r w:rsidRPr="007832B7">
        <w:rPr>
          <w:sz w:val="20"/>
          <w:szCs w:val="20"/>
        </w:rPr>
        <w:t>…….</w:t>
      </w:r>
      <w:proofErr w:type="gramEnd"/>
      <w:r w:rsidRPr="007832B7">
        <w:rPr>
          <w:sz w:val="20"/>
          <w:szCs w:val="20"/>
        </w:rPr>
        <w:t xml:space="preserve">.) </w:t>
      </w:r>
      <w:proofErr w:type="gramStart"/>
      <w:r w:rsidRPr="007832B7">
        <w:rPr>
          <w:sz w:val="20"/>
          <w:szCs w:val="20"/>
        </w:rPr>
        <w:t>mensais</w:t>
      </w:r>
      <w:proofErr w:type="gramEnd"/>
      <w:r w:rsidRPr="007832B7">
        <w:rPr>
          <w:sz w:val="20"/>
          <w:szCs w:val="20"/>
        </w:rPr>
        <w:t>.</w:t>
      </w:r>
    </w:p>
    <w:p w14:paraId="0273E67B" w14:textId="77777777" w:rsidR="007832B7" w:rsidRPr="007832B7" w:rsidRDefault="007832B7" w:rsidP="007832B7">
      <w:pPr>
        <w:pStyle w:val="western"/>
        <w:spacing w:before="0"/>
        <w:rPr>
          <w:sz w:val="20"/>
          <w:szCs w:val="20"/>
        </w:rPr>
      </w:pPr>
      <w:r w:rsidRPr="007832B7">
        <w:rPr>
          <w:sz w:val="20"/>
          <w:szCs w:val="20"/>
        </w:rPr>
        <w:t xml:space="preserve">Processo </w:t>
      </w:r>
      <w:r w:rsidRPr="007832B7">
        <w:rPr>
          <w:b/>
          <w:bCs/>
          <w:kern w:val="2"/>
          <w:sz w:val="20"/>
          <w:szCs w:val="20"/>
        </w:rPr>
        <w:t>Digital</w:t>
      </w:r>
      <w:r w:rsidRPr="007832B7">
        <w:rPr>
          <w:sz w:val="20"/>
          <w:szCs w:val="20"/>
        </w:rPr>
        <w:t xml:space="preserve"> nº </w:t>
      </w:r>
      <w:r w:rsidRPr="007832B7">
        <w:rPr>
          <w:b/>
          <w:bCs/>
          <w:kern w:val="2"/>
          <w:sz w:val="20"/>
          <w:szCs w:val="20"/>
        </w:rPr>
        <w:t>109.2</w:t>
      </w:r>
      <w:r w:rsidRPr="007832B7">
        <w:rPr>
          <w:sz w:val="20"/>
          <w:szCs w:val="20"/>
        </w:rPr>
        <w:t>30</w:t>
      </w:r>
      <w:r w:rsidRPr="007832B7">
        <w:rPr>
          <w:b/>
          <w:bCs/>
          <w:kern w:val="2"/>
          <w:sz w:val="20"/>
          <w:szCs w:val="20"/>
        </w:rPr>
        <w:t>/2024</w:t>
      </w:r>
      <w:r w:rsidRPr="007832B7">
        <w:rPr>
          <w:sz w:val="20"/>
          <w:szCs w:val="20"/>
        </w:rPr>
        <w:t>.</w:t>
      </w:r>
    </w:p>
    <w:p w14:paraId="335DA3B9" w14:textId="77777777" w:rsidR="007832B7" w:rsidRPr="007832B7" w:rsidRDefault="007832B7" w:rsidP="007832B7">
      <w:pPr>
        <w:pStyle w:val="western"/>
        <w:spacing w:before="0"/>
        <w:rPr>
          <w:sz w:val="20"/>
          <w:szCs w:val="20"/>
        </w:rPr>
      </w:pPr>
      <w:r w:rsidRPr="007832B7">
        <w:rPr>
          <w:sz w:val="20"/>
          <w:szCs w:val="20"/>
        </w:rPr>
        <w:t xml:space="preserve">Concorrência </w:t>
      </w:r>
      <w:proofErr w:type="gramStart"/>
      <w:r w:rsidRPr="007832B7">
        <w:rPr>
          <w:sz w:val="20"/>
          <w:szCs w:val="20"/>
        </w:rPr>
        <w:t>n.º</w:t>
      </w:r>
      <w:proofErr w:type="gramEnd"/>
      <w:r w:rsidRPr="007832B7">
        <w:rPr>
          <w:sz w:val="20"/>
          <w:szCs w:val="20"/>
        </w:rPr>
        <w:t xml:space="preserve"> .../2024.</w:t>
      </w:r>
    </w:p>
    <w:p w14:paraId="2A5EBC0A" w14:textId="77777777" w:rsidR="007832B7" w:rsidRPr="007832B7" w:rsidRDefault="007832B7" w:rsidP="007832B7">
      <w:pPr>
        <w:pStyle w:val="western"/>
        <w:spacing w:before="0"/>
        <w:rPr>
          <w:sz w:val="20"/>
          <w:szCs w:val="20"/>
        </w:rPr>
      </w:pPr>
      <w:r w:rsidRPr="007832B7">
        <w:rPr>
          <w:sz w:val="20"/>
          <w:szCs w:val="20"/>
        </w:rPr>
        <w:t xml:space="preserve">Contrato nº     </w:t>
      </w:r>
    </w:p>
    <w:p w14:paraId="0F608F39" w14:textId="77777777" w:rsidR="007832B7" w:rsidRPr="007832B7" w:rsidRDefault="007832B7" w:rsidP="007832B7">
      <w:pPr>
        <w:pStyle w:val="western"/>
        <w:spacing w:before="0"/>
        <w:rPr>
          <w:sz w:val="20"/>
          <w:szCs w:val="20"/>
        </w:rPr>
      </w:pPr>
    </w:p>
    <w:p w14:paraId="06632B0B" w14:textId="77777777" w:rsidR="007832B7" w:rsidRPr="007832B7" w:rsidRDefault="007832B7" w:rsidP="007832B7">
      <w:pPr>
        <w:pStyle w:val="western"/>
        <w:spacing w:before="0"/>
        <w:rPr>
          <w:sz w:val="20"/>
          <w:szCs w:val="20"/>
        </w:rPr>
      </w:pPr>
    </w:p>
    <w:p w14:paraId="2576F45A" w14:textId="77777777" w:rsidR="007832B7" w:rsidRPr="007832B7" w:rsidRDefault="007832B7" w:rsidP="007832B7">
      <w:pPr>
        <w:pStyle w:val="western"/>
        <w:spacing w:before="0"/>
        <w:rPr>
          <w:sz w:val="20"/>
          <w:szCs w:val="20"/>
        </w:rPr>
      </w:pPr>
    </w:p>
    <w:p w14:paraId="5F88F2BD" w14:textId="77777777" w:rsidR="007832B7" w:rsidRPr="007832B7" w:rsidRDefault="007832B7" w:rsidP="007832B7">
      <w:pPr>
        <w:pStyle w:val="western"/>
        <w:spacing w:before="0"/>
        <w:rPr>
          <w:sz w:val="20"/>
          <w:szCs w:val="20"/>
        </w:rPr>
      </w:pPr>
    </w:p>
    <w:p w14:paraId="23D538E5" w14:textId="77777777" w:rsidR="007832B7" w:rsidRPr="007832B7" w:rsidRDefault="007832B7" w:rsidP="007832B7">
      <w:pPr>
        <w:pStyle w:val="western"/>
        <w:spacing w:before="0"/>
        <w:rPr>
          <w:sz w:val="20"/>
          <w:szCs w:val="20"/>
        </w:rPr>
      </w:pPr>
    </w:p>
    <w:p w14:paraId="45F462D0" w14:textId="77777777" w:rsidR="007832B7" w:rsidRPr="007832B7" w:rsidRDefault="007832B7" w:rsidP="007832B7">
      <w:pPr>
        <w:pStyle w:val="western"/>
        <w:spacing w:before="0"/>
        <w:rPr>
          <w:sz w:val="20"/>
          <w:szCs w:val="20"/>
        </w:rPr>
      </w:pPr>
    </w:p>
    <w:p w14:paraId="4B7F9330" w14:textId="77777777" w:rsidR="007832B7" w:rsidRPr="007832B7" w:rsidRDefault="007832B7" w:rsidP="007832B7">
      <w:pPr>
        <w:pStyle w:val="western"/>
        <w:spacing w:before="0"/>
        <w:rPr>
          <w:sz w:val="20"/>
          <w:szCs w:val="20"/>
        </w:rPr>
      </w:pPr>
    </w:p>
    <w:p w14:paraId="783E792B" w14:textId="77777777" w:rsidR="007832B7" w:rsidRPr="007832B7" w:rsidRDefault="007832B7" w:rsidP="007832B7">
      <w:pPr>
        <w:pStyle w:val="western"/>
        <w:spacing w:before="0"/>
        <w:rPr>
          <w:sz w:val="20"/>
          <w:szCs w:val="20"/>
        </w:rPr>
      </w:pPr>
    </w:p>
    <w:p w14:paraId="0FBB5392" w14:textId="77777777" w:rsidR="007832B7" w:rsidRPr="007832B7" w:rsidRDefault="007832B7" w:rsidP="007832B7">
      <w:pPr>
        <w:pStyle w:val="western"/>
        <w:spacing w:before="0"/>
        <w:rPr>
          <w:sz w:val="20"/>
          <w:szCs w:val="20"/>
        </w:rPr>
      </w:pPr>
    </w:p>
    <w:p w14:paraId="2081BFB7" w14:textId="77777777" w:rsidR="007832B7" w:rsidRPr="007832B7" w:rsidRDefault="007832B7" w:rsidP="007832B7">
      <w:pPr>
        <w:pStyle w:val="western"/>
        <w:spacing w:before="0"/>
        <w:ind w:firstLine="584"/>
        <w:rPr>
          <w:sz w:val="20"/>
          <w:szCs w:val="20"/>
        </w:rPr>
      </w:pPr>
      <w:r w:rsidRPr="007832B7">
        <w:rPr>
          <w:sz w:val="20"/>
          <w:szCs w:val="20"/>
        </w:rPr>
        <w:t>CLÁUSULA 1ª - DAS PARTES</w:t>
      </w:r>
    </w:p>
    <w:p w14:paraId="2CA48162" w14:textId="77777777" w:rsidR="007832B7" w:rsidRPr="007832B7" w:rsidRDefault="007832B7" w:rsidP="007832B7">
      <w:pPr>
        <w:pStyle w:val="western"/>
        <w:spacing w:before="0"/>
        <w:ind w:firstLine="567"/>
        <w:rPr>
          <w:sz w:val="20"/>
          <w:szCs w:val="20"/>
        </w:rPr>
      </w:pPr>
    </w:p>
    <w:p w14:paraId="3E046564" w14:textId="77777777" w:rsidR="007832B7" w:rsidRPr="007832B7" w:rsidRDefault="007832B7" w:rsidP="007832B7">
      <w:pPr>
        <w:pStyle w:val="western"/>
        <w:numPr>
          <w:ilvl w:val="1"/>
          <w:numId w:val="39"/>
        </w:numPr>
        <w:tabs>
          <w:tab w:val="left" w:pos="1080"/>
        </w:tabs>
        <w:spacing w:before="0"/>
        <w:ind w:left="0" w:firstLine="567"/>
        <w:rPr>
          <w:sz w:val="20"/>
          <w:szCs w:val="20"/>
        </w:rPr>
      </w:pPr>
      <w:r w:rsidRPr="007832B7">
        <w:rPr>
          <w:sz w:val="20"/>
          <w:szCs w:val="20"/>
        </w:rPr>
        <w:t xml:space="preserve">A PREFEITURA DO MUNICÍPIO DE PIRACICABA, com sede à Rua Antônio Corrêa Barbosa, n.º 2.233, bairro Chácara Nazareth, nesta cidade e Estado, com CNPJ n.º 46.341.038/0001-29, representada pelo seu Prefeito Municipal, </w:t>
      </w:r>
      <w:r w:rsidRPr="007832B7">
        <w:rPr>
          <w:bCs/>
          <w:sz w:val="20"/>
          <w:szCs w:val="20"/>
        </w:rPr>
        <w:t>Prefeito Municipa</w:t>
      </w:r>
      <w:r w:rsidRPr="007832B7">
        <w:rPr>
          <w:bCs/>
          <w:sz w:val="20"/>
          <w:szCs w:val="20"/>
          <w:shd w:val="clear" w:color="auto" w:fill="FFFFFF"/>
        </w:rPr>
        <w:t xml:space="preserve">l, Sr. </w:t>
      </w:r>
      <w:r w:rsidRPr="007832B7">
        <w:rPr>
          <w:b/>
          <w:sz w:val="20"/>
          <w:szCs w:val="20"/>
        </w:rPr>
        <w:t>LUCIANO SANTOS TAVARES DE ALMEIDA</w:t>
      </w:r>
      <w:r w:rsidRPr="007832B7">
        <w:rPr>
          <w:sz w:val="20"/>
          <w:szCs w:val="20"/>
          <w:shd w:val="clear" w:color="auto" w:fill="FFFFFF"/>
        </w:rPr>
        <w:t xml:space="preserve">, inscrito no CPF nº </w:t>
      </w:r>
      <w:r w:rsidRPr="007832B7">
        <w:rPr>
          <w:sz w:val="20"/>
          <w:szCs w:val="20"/>
        </w:rPr>
        <w:t xml:space="preserve">102.930.088-76, </w:t>
      </w:r>
      <w:r w:rsidRPr="007832B7">
        <w:rPr>
          <w:bCs/>
          <w:sz w:val="20"/>
          <w:szCs w:val="20"/>
          <w:shd w:val="clear" w:color="auto" w:fill="FFFFFF"/>
        </w:rPr>
        <w:t xml:space="preserve">adiante, designada, simplesmente, </w:t>
      </w:r>
      <w:r w:rsidRPr="007832B7">
        <w:rPr>
          <w:b/>
          <w:bCs/>
          <w:sz w:val="20"/>
          <w:szCs w:val="20"/>
          <w:shd w:val="clear" w:color="auto" w:fill="FFFFFF"/>
        </w:rPr>
        <w:t>CONTRATANTE</w:t>
      </w:r>
      <w:r w:rsidRPr="007832B7">
        <w:rPr>
          <w:bCs/>
          <w:sz w:val="20"/>
          <w:szCs w:val="20"/>
          <w:shd w:val="clear" w:color="auto" w:fill="FFFFFF"/>
        </w:rPr>
        <w:t xml:space="preserve"> e .</w:t>
      </w:r>
      <w:r w:rsidRPr="007832B7">
        <w:rPr>
          <w:bCs/>
          <w:sz w:val="20"/>
          <w:szCs w:val="20"/>
        </w:rPr>
        <w:t xml:space="preserve">........., com sede à ........, n.º ......., na cidade de ......., inscrita no CNPJ n.º ........, representada pelo seu ......, Sr. .........., (qualificação completa), inscrito no CPF n.º ........, adiante designada simplesmente </w:t>
      </w:r>
      <w:r w:rsidRPr="007832B7">
        <w:rPr>
          <w:b/>
          <w:bCs/>
          <w:sz w:val="20"/>
          <w:szCs w:val="20"/>
        </w:rPr>
        <w:t>CONTRATADA</w:t>
      </w:r>
      <w:r w:rsidRPr="007832B7">
        <w:rPr>
          <w:bCs/>
          <w:sz w:val="20"/>
          <w:szCs w:val="20"/>
        </w:rPr>
        <w:t>, ajustam o que se segue:</w:t>
      </w:r>
    </w:p>
    <w:p w14:paraId="49B29088" w14:textId="77777777" w:rsidR="007832B7" w:rsidRPr="007832B7" w:rsidRDefault="007832B7" w:rsidP="007832B7">
      <w:pPr>
        <w:pStyle w:val="western"/>
        <w:spacing w:before="0"/>
        <w:ind w:left="567"/>
        <w:rPr>
          <w:b/>
          <w:sz w:val="20"/>
          <w:szCs w:val="20"/>
        </w:rPr>
      </w:pPr>
    </w:p>
    <w:p w14:paraId="625F9E20" w14:textId="77777777" w:rsidR="007832B7" w:rsidRPr="007832B7" w:rsidRDefault="007832B7" w:rsidP="007832B7">
      <w:pPr>
        <w:pStyle w:val="Ttulo2"/>
        <w:numPr>
          <w:ilvl w:val="1"/>
          <w:numId w:val="40"/>
        </w:numPr>
        <w:ind w:left="0" w:firstLine="567"/>
        <w:jc w:val="left"/>
        <w:rPr>
          <w:i/>
          <w:sz w:val="20"/>
          <w:szCs w:val="20"/>
        </w:rPr>
      </w:pPr>
      <w:r w:rsidRPr="007832B7">
        <w:rPr>
          <w:sz w:val="20"/>
          <w:szCs w:val="20"/>
        </w:rPr>
        <w:t>CLÁUSULA 2ª - DO OBJETO</w:t>
      </w:r>
    </w:p>
    <w:p w14:paraId="094220F9" w14:textId="77777777" w:rsidR="007832B7" w:rsidRPr="007832B7" w:rsidRDefault="007832B7" w:rsidP="007832B7">
      <w:pPr>
        <w:pStyle w:val="NormalWeb"/>
        <w:spacing w:before="0"/>
        <w:ind w:firstLine="567"/>
        <w:rPr>
          <w:i/>
          <w:sz w:val="20"/>
          <w:szCs w:val="20"/>
        </w:rPr>
      </w:pPr>
    </w:p>
    <w:p w14:paraId="48F7A0C9" w14:textId="77777777" w:rsidR="007832B7" w:rsidRPr="007832B7" w:rsidRDefault="007832B7" w:rsidP="007832B7">
      <w:pPr>
        <w:pStyle w:val="NormalWeb"/>
        <w:numPr>
          <w:ilvl w:val="1"/>
          <w:numId w:val="41"/>
        </w:numPr>
        <w:spacing w:before="0" w:after="0"/>
        <w:ind w:left="0" w:firstLine="567"/>
        <w:rPr>
          <w:sz w:val="20"/>
          <w:szCs w:val="20"/>
        </w:rPr>
      </w:pPr>
      <w:r w:rsidRPr="007832B7">
        <w:rPr>
          <w:b/>
          <w:bCs/>
          <w:sz w:val="20"/>
          <w:szCs w:val="20"/>
        </w:rPr>
        <w:t xml:space="preserve">Fica concedido o uso da área aeroportuária externa, lotes </w:t>
      </w:r>
      <w:r w:rsidRPr="007832B7">
        <w:rPr>
          <w:b/>
          <w:bCs/>
          <w:color w:val="auto"/>
          <w:kern w:val="2"/>
          <w:sz w:val="20"/>
          <w:szCs w:val="20"/>
        </w:rPr>
        <w:t>12</w:t>
      </w:r>
      <w:r w:rsidRPr="007832B7">
        <w:rPr>
          <w:b/>
          <w:bCs/>
          <w:sz w:val="20"/>
          <w:szCs w:val="20"/>
        </w:rPr>
        <w:t xml:space="preserve"> e 1</w:t>
      </w:r>
      <w:r w:rsidRPr="007832B7">
        <w:rPr>
          <w:b/>
          <w:bCs/>
          <w:color w:val="auto"/>
          <w:kern w:val="2"/>
          <w:sz w:val="20"/>
          <w:szCs w:val="20"/>
        </w:rPr>
        <w:t>3</w:t>
      </w:r>
      <w:r w:rsidRPr="007832B7">
        <w:rPr>
          <w:b/>
          <w:bCs/>
          <w:sz w:val="20"/>
          <w:szCs w:val="20"/>
        </w:rPr>
        <w:t xml:space="preserve">, no Aeroporto Municipal de Piracicaba </w:t>
      </w:r>
      <w:r w:rsidRPr="007832B7">
        <w:rPr>
          <w:b/>
          <w:bCs/>
          <w:sz w:val="20"/>
          <w:szCs w:val="20"/>
          <w:shd w:val="clear" w:color="auto" w:fill="FFFF00"/>
        </w:rPr>
        <w:t>visando a exploração …....</w:t>
      </w:r>
    </w:p>
    <w:p w14:paraId="5EE01EED" w14:textId="77777777" w:rsidR="007832B7" w:rsidRPr="007832B7" w:rsidRDefault="007832B7" w:rsidP="007832B7">
      <w:pPr>
        <w:pStyle w:val="NormalWeb"/>
        <w:spacing w:before="0" w:after="0"/>
        <w:ind w:firstLine="567"/>
        <w:rPr>
          <w:sz w:val="20"/>
          <w:szCs w:val="20"/>
        </w:rPr>
      </w:pPr>
    </w:p>
    <w:p w14:paraId="570F571E" w14:textId="77777777" w:rsidR="007832B7" w:rsidRPr="007832B7" w:rsidRDefault="007832B7" w:rsidP="007832B7">
      <w:pPr>
        <w:keepLines/>
        <w:ind w:firstLine="567"/>
        <w:jc w:val="both"/>
        <w:rPr>
          <w:rFonts w:ascii="Arial" w:hAnsi="Arial" w:cs="Arial"/>
          <w:b/>
        </w:rPr>
      </w:pPr>
      <w:r w:rsidRPr="007832B7">
        <w:rPr>
          <w:rFonts w:ascii="Arial" w:hAnsi="Arial" w:cs="Arial"/>
          <w:b/>
        </w:rPr>
        <w:t>2.2. DAS OBRIGAÇÕES DA CONCESSIONÁRIA</w:t>
      </w:r>
    </w:p>
    <w:p w14:paraId="028DFEC2" w14:textId="77777777" w:rsidR="007832B7" w:rsidRPr="007832B7" w:rsidRDefault="007832B7" w:rsidP="007832B7">
      <w:pPr>
        <w:keepLines/>
        <w:ind w:firstLine="567"/>
        <w:jc w:val="both"/>
        <w:rPr>
          <w:rFonts w:ascii="Arial" w:hAnsi="Arial" w:cs="Arial"/>
          <w:b/>
        </w:rPr>
      </w:pPr>
    </w:p>
    <w:p w14:paraId="1C72F853" w14:textId="77777777" w:rsidR="007832B7" w:rsidRPr="007832B7" w:rsidRDefault="007832B7" w:rsidP="007832B7">
      <w:pPr>
        <w:ind w:firstLine="567"/>
        <w:jc w:val="both"/>
        <w:rPr>
          <w:rFonts w:ascii="Arial" w:hAnsi="Arial" w:cs="Arial"/>
        </w:rPr>
      </w:pPr>
      <w:r w:rsidRPr="007832B7">
        <w:rPr>
          <w:rFonts w:ascii="Arial" w:hAnsi="Arial" w:cs="Arial"/>
          <w:b/>
          <w:bCs/>
        </w:rPr>
        <w:t>2.2.1.</w:t>
      </w:r>
      <w:r w:rsidRPr="007832B7">
        <w:rPr>
          <w:rFonts w:ascii="Arial" w:hAnsi="Arial" w:cs="Arial"/>
        </w:rPr>
        <w:t xml:space="preserve"> A CONCESSIONÁRIA tem obrigação de apresentar à Secretária Municipal de Desenvolvimento Econômico Trabalho e Turismo (SEMDETTUR), o Certificado de Licenciamento Integrado e/ou outro documento exigível na forma da Lei, para o desenvolvimento da atividade a ser exercida na área concedida, devendo acompanhar e buscar nova certificação sempre que necessário, não será permitido em hipótese alguma a CONCESSIONÁRIA operar com documentação vencida, bem como:</w:t>
      </w:r>
    </w:p>
    <w:p w14:paraId="01AD4334" w14:textId="77777777" w:rsidR="007832B7" w:rsidRPr="007832B7" w:rsidRDefault="007832B7" w:rsidP="007832B7">
      <w:pPr>
        <w:ind w:firstLine="567"/>
        <w:jc w:val="both"/>
        <w:rPr>
          <w:rFonts w:ascii="Arial" w:hAnsi="Arial" w:cs="Arial"/>
          <w:b/>
        </w:rPr>
      </w:pPr>
    </w:p>
    <w:p w14:paraId="6EF7CB19" w14:textId="77777777" w:rsidR="007832B7" w:rsidRPr="007832B7" w:rsidRDefault="007832B7" w:rsidP="007832B7">
      <w:pPr>
        <w:ind w:firstLine="567"/>
        <w:jc w:val="both"/>
        <w:rPr>
          <w:rFonts w:ascii="Arial" w:hAnsi="Arial" w:cs="Arial"/>
        </w:rPr>
      </w:pPr>
      <w:r w:rsidRPr="007832B7">
        <w:rPr>
          <w:rFonts w:ascii="Arial" w:hAnsi="Arial" w:cs="Arial"/>
          <w:b/>
        </w:rPr>
        <w:t>2.2.1.1.</w:t>
      </w:r>
      <w:r w:rsidRPr="007832B7">
        <w:rPr>
          <w:rFonts w:ascii="Arial" w:hAnsi="Arial" w:cs="Arial"/>
        </w:rPr>
        <w:t xml:space="preserve"> Responsabilizar-se pelos impactos ambientais decorrentes de ações das atividades regularmente desenvolvidas na área dada em concessão de uso, arcando com os ônus resultantes, por meio de ações preventivas e corretivas; </w:t>
      </w:r>
    </w:p>
    <w:p w14:paraId="33377A8B" w14:textId="77777777" w:rsidR="007832B7" w:rsidRPr="007832B7" w:rsidRDefault="007832B7" w:rsidP="007832B7">
      <w:pPr>
        <w:ind w:firstLine="567"/>
        <w:jc w:val="both"/>
        <w:rPr>
          <w:rFonts w:ascii="Arial" w:hAnsi="Arial" w:cs="Arial"/>
        </w:rPr>
      </w:pPr>
    </w:p>
    <w:p w14:paraId="7264E5A8" w14:textId="77777777" w:rsidR="007832B7" w:rsidRPr="007832B7" w:rsidRDefault="007832B7" w:rsidP="007832B7">
      <w:pPr>
        <w:ind w:firstLine="567"/>
        <w:jc w:val="both"/>
        <w:rPr>
          <w:rFonts w:ascii="Arial" w:hAnsi="Arial" w:cs="Arial"/>
        </w:rPr>
      </w:pPr>
      <w:r w:rsidRPr="007832B7">
        <w:rPr>
          <w:rFonts w:ascii="Arial" w:hAnsi="Arial" w:cs="Arial"/>
          <w:b/>
        </w:rPr>
        <w:t>2.2.1.2.</w:t>
      </w:r>
      <w:r w:rsidRPr="007832B7">
        <w:rPr>
          <w:rFonts w:ascii="Arial" w:hAnsi="Arial" w:cs="Arial"/>
        </w:rPr>
        <w:t xml:space="preserve"> </w:t>
      </w:r>
      <w:r w:rsidRPr="007832B7">
        <w:rPr>
          <w:rFonts w:ascii="Arial" w:hAnsi="Arial" w:cs="Arial"/>
          <w:color w:val="000000"/>
        </w:rPr>
        <w:t xml:space="preserve">Manter a área e edificações em perfeitas condições de conservação, segurança e limpeza, arcando com as despesas para tanto necessárias e, ainda, garantindo o estrito cumprimento da legislação ambiental, assumindo plena, total e integral responsabilidade perante os órgãos competentes. </w:t>
      </w:r>
    </w:p>
    <w:p w14:paraId="23CB62F5" w14:textId="77777777" w:rsidR="007832B7" w:rsidRPr="007832B7" w:rsidRDefault="007832B7" w:rsidP="007832B7">
      <w:pPr>
        <w:ind w:firstLine="567"/>
        <w:jc w:val="both"/>
        <w:rPr>
          <w:rFonts w:ascii="Arial" w:hAnsi="Arial" w:cs="Arial"/>
          <w:color w:val="800000"/>
        </w:rPr>
      </w:pPr>
    </w:p>
    <w:p w14:paraId="4CA00D78" w14:textId="77777777" w:rsidR="007832B7" w:rsidRPr="007832B7" w:rsidRDefault="007832B7" w:rsidP="007832B7">
      <w:pPr>
        <w:ind w:firstLine="567"/>
        <w:jc w:val="both"/>
        <w:rPr>
          <w:rFonts w:ascii="Arial" w:hAnsi="Arial" w:cs="Arial"/>
        </w:rPr>
      </w:pPr>
      <w:r w:rsidRPr="007832B7">
        <w:rPr>
          <w:rFonts w:ascii="Arial" w:hAnsi="Arial" w:cs="Arial"/>
          <w:b/>
        </w:rPr>
        <w:t>2.2.1.3.</w:t>
      </w:r>
      <w:r w:rsidRPr="007832B7">
        <w:rPr>
          <w:rFonts w:ascii="Arial" w:hAnsi="Arial" w:cs="Arial"/>
        </w:rPr>
        <w:t xml:space="preserve"> Arcar com as despesas de água e esgoto, energia elétrica, telefone, conservação, limpeza e coleta de lixo. </w:t>
      </w:r>
    </w:p>
    <w:p w14:paraId="3331A4D6" w14:textId="77777777" w:rsidR="007832B7" w:rsidRPr="007832B7" w:rsidRDefault="007832B7" w:rsidP="007832B7">
      <w:pPr>
        <w:ind w:firstLine="567"/>
        <w:jc w:val="both"/>
        <w:rPr>
          <w:rFonts w:ascii="Arial" w:hAnsi="Arial" w:cs="Arial"/>
        </w:rPr>
      </w:pPr>
    </w:p>
    <w:p w14:paraId="128D8355" w14:textId="77777777" w:rsidR="007832B7" w:rsidRPr="007832B7" w:rsidRDefault="007832B7" w:rsidP="007832B7">
      <w:pPr>
        <w:numPr>
          <w:ilvl w:val="3"/>
          <w:numId w:val="37"/>
        </w:numPr>
        <w:ind w:left="0" w:firstLine="567"/>
        <w:jc w:val="both"/>
        <w:rPr>
          <w:rFonts w:ascii="Arial" w:hAnsi="Arial" w:cs="Arial"/>
        </w:rPr>
      </w:pPr>
      <w:r w:rsidRPr="007832B7">
        <w:rPr>
          <w:rFonts w:ascii="Arial" w:hAnsi="Arial" w:cs="Arial"/>
        </w:rPr>
        <w:t xml:space="preserve">Contratar, quando ocupar área de forma exclusiva, seguro contra os riscos inerentes à edificação (incêndio, explosão, vendaval, alagamento e correlatos) em relação à área ocupada ou que estiver de qualquer forma e a qualquer tempo sob sua responsabilidade, pelo valor de reposição da edificação, com cláusula de beneficiário a favor da CONCEDENTE, ficando, neste caso, dispensado da participação do rateio do seguro. </w:t>
      </w:r>
    </w:p>
    <w:p w14:paraId="59F40255" w14:textId="77777777" w:rsidR="007832B7" w:rsidRPr="007832B7" w:rsidRDefault="007832B7" w:rsidP="007832B7">
      <w:pPr>
        <w:ind w:firstLine="567"/>
        <w:jc w:val="both"/>
        <w:rPr>
          <w:rFonts w:ascii="Arial" w:hAnsi="Arial" w:cs="Arial"/>
        </w:rPr>
      </w:pPr>
    </w:p>
    <w:p w14:paraId="010A6866" w14:textId="77777777" w:rsidR="007832B7" w:rsidRPr="007832B7" w:rsidRDefault="007832B7" w:rsidP="007832B7">
      <w:pPr>
        <w:ind w:firstLine="567"/>
        <w:jc w:val="both"/>
        <w:rPr>
          <w:rFonts w:ascii="Arial" w:hAnsi="Arial" w:cs="Arial"/>
        </w:rPr>
      </w:pPr>
      <w:r w:rsidRPr="007832B7">
        <w:rPr>
          <w:rFonts w:ascii="Arial" w:hAnsi="Arial" w:cs="Arial"/>
          <w:b/>
        </w:rPr>
        <w:t>2.2.1.5.</w:t>
      </w:r>
      <w:r w:rsidRPr="007832B7">
        <w:rPr>
          <w:rFonts w:ascii="Arial" w:hAnsi="Arial" w:cs="Arial"/>
        </w:rPr>
        <w:t xml:space="preserve"> Contratar seguro de responsabilidade civil em relação as suas atividades, exercidas diretamente ou por seus prepostos, contra eventuais danos pessoais ou materiais, causados a terceiros independentemente de dolo ou culpa. </w:t>
      </w:r>
    </w:p>
    <w:p w14:paraId="0753CBA7" w14:textId="77777777" w:rsidR="007832B7" w:rsidRPr="007832B7" w:rsidRDefault="007832B7" w:rsidP="007832B7">
      <w:pPr>
        <w:ind w:firstLine="567"/>
        <w:jc w:val="both"/>
        <w:rPr>
          <w:rFonts w:ascii="Arial" w:hAnsi="Arial" w:cs="Arial"/>
        </w:rPr>
      </w:pPr>
    </w:p>
    <w:p w14:paraId="34B87ACB" w14:textId="77777777" w:rsidR="007832B7" w:rsidRPr="007832B7" w:rsidRDefault="007832B7" w:rsidP="007832B7">
      <w:pPr>
        <w:ind w:firstLine="567"/>
        <w:jc w:val="both"/>
        <w:rPr>
          <w:rFonts w:ascii="Arial" w:hAnsi="Arial" w:cs="Arial"/>
        </w:rPr>
      </w:pPr>
      <w:r w:rsidRPr="007832B7">
        <w:rPr>
          <w:rFonts w:ascii="Arial" w:hAnsi="Arial" w:cs="Arial"/>
          <w:b/>
        </w:rPr>
        <w:t>2.2.1.6.</w:t>
      </w:r>
      <w:r w:rsidRPr="007832B7">
        <w:rPr>
          <w:rFonts w:ascii="Arial" w:hAnsi="Arial" w:cs="Arial"/>
        </w:rPr>
        <w:t xml:space="preserve"> Apresentar, para análise da Secretária Municipal de Desenvolvimento Econômico Trabalho e Turismo (SEMDETTUR), num prazo máximo de 30 (trinta) dias, após o início da operação, as apólices de seguro. </w:t>
      </w:r>
    </w:p>
    <w:p w14:paraId="244B9AC6" w14:textId="77777777" w:rsidR="007832B7" w:rsidRPr="007832B7" w:rsidRDefault="007832B7" w:rsidP="007832B7">
      <w:pPr>
        <w:ind w:firstLine="567"/>
        <w:jc w:val="both"/>
        <w:rPr>
          <w:rFonts w:ascii="Arial" w:hAnsi="Arial" w:cs="Arial"/>
        </w:rPr>
      </w:pPr>
    </w:p>
    <w:p w14:paraId="037D51AC" w14:textId="77777777" w:rsidR="007832B7" w:rsidRPr="007832B7" w:rsidRDefault="007832B7" w:rsidP="007832B7">
      <w:pPr>
        <w:ind w:firstLine="567"/>
        <w:jc w:val="both"/>
        <w:rPr>
          <w:rFonts w:ascii="Arial" w:hAnsi="Arial" w:cs="Arial"/>
        </w:rPr>
      </w:pPr>
      <w:r w:rsidRPr="007832B7">
        <w:rPr>
          <w:rFonts w:ascii="Arial" w:hAnsi="Arial" w:cs="Arial"/>
          <w:b/>
        </w:rPr>
        <w:t>2.2.1.7.</w:t>
      </w:r>
      <w:r w:rsidRPr="007832B7">
        <w:rPr>
          <w:rFonts w:ascii="Arial" w:hAnsi="Arial" w:cs="Arial"/>
        </w:rPr>
        <w:t xml:space="preserve"> Manter a área dada em concessão de uso permanentemente dotada de aparelhagem adequada à prevenção e extinção de incêndio e sinistro, mantendo igualmente o seu pessoal instruído quanto ao emprego eficaz da aparelhagem. </w:t>
      </w:r>
    </w:p>
    <w:p w14:paraId="79B2E3FF" w14:textId="77777777" w:rsidR="007832B7" w:rsidRPr="007832B7" w:rsidRDefault="007832B7" w:rsidP="007832B7">
      <w:pPr>
        <w:ind w:firstLine="567"/>
        <w:jc w:val="both"/>
        <w:rPr>
          <w:rFonts w:ascii="Arial" w:hAnsi="Arial" w:cs="Arial"/>
        </w:rPr>
      </w:pPr>
    </w:p>
    <w:p w14:paraId="5EE1B225" w14:textId="77777777" w:rsidR="007832B7" w:rsidRPr="007832B7" w:rsidRDefault="007832B7" w:rsidP="007832B7">
      <w:pPr>
        <w:ind w:firstLine="567"/>
        <w:jc w:val="both"/>
        <w:rPr>
          <w:rFonts w:ascii="Arial" w:hAnsi="Arial" w:cs="Arial"/>
        </w:rPr>
      </w:pPr>
      <w:r w:rsidRPr="007832B7">
        <w:rPr>
          <w:rFonts w:ascii="Arial" w:hAnsi="Arial" w:cs="Arial"/>
          <w:b/>
        </w:rPr>
        <w:t>2.2.1.8.</w:t>
      </w:r>
      <w:r w:rsidRPr="007832B7">
        <w:rPr>
          <w:rFonts w:ascii="Arial" w:hAnsi="Arial" w:cs="Arial"/>
        </w:rPr>
        <w:t xml:space="preserve"> Arcar com as despesas que recaiam ou venham a recair sobre a área em concessão de uso, inclusive tributos federais, estaduais e municipais, e os encargos sociais, trabalhistas e previdenciários de seus empregados. </w:t>
      </w:r>
    </w:p>
    <w:p w14:paraId="137C2B75" w14:textId="77777777" w:rsidR="007832B7" w:rsidRPr="007832B7" w:rsidRDefault="007832B7" w:rsidP="007832B7">
      <w:pPr>
        <w:ind w:firstLine="567"/>
        <w:jc w:val="both"/>
        <w:rPr>
          <w:rFonts w:ascii="Arial" w:hAnsi="Arial" w:cs="Arial"/>
        </w:rPr>
      </w:pPr>
    </w:p>
    <w:p w14:paraId="1D9BDE34" w14:textId="77777777" w:rsidR="007832B7" w:rsidRPr="007832B7" w:rsidRDefault="007832B7" w:rsidP="007832B7">
      <w:pPr>
        <w:ind w:firstLine="567"/>
        <w:jc w:val="both"/>
        <w:rPr>
          <w:rFonts w:ascii="Arial" w:hAnsi="Arial" w:cs="Arial"/>
        </w:rPr>
      </w:pPr>
      <w:r w:rsidRPr="007832B7">
        <w:rPr>
          <w:rFonts w:ascii="Arial" w:hAnsi="Arial" w:cs="Arial"/>
          <w:b/>
        </w:rPr>
        <w:t>2.2.1.9.</w:t>
      </w:r>
      <w:r w:rsidRPr="007832B7">
        <w:rPr>
          <w:rFonts w:ascii="Arial" w:hAnsi="Arial" w:cs="Arial"/>
        </w:rPr>
        <w:t xml:space="preserve"> Arcar com as despesas relativas ao licenciamento ambiental das suas atividades, incluindo o ônus da elaboração de Estudos de Impacto Ambiental e respectivos Relatórios – EIA/RIMA, ou quaisquer outros documentos exigidos pelos órgãos ambientais competentes, bem como aqueles referentes à compatibilização e adequação de suas instalações às exigências dos órgãos ambientais e da CONCEDENTE.</w:t>
      </w:r>
    </w:p>
    <w:p w14:paraId="7FA83B4A" w14:textId="77777777" w:rsidR="007832B7" w:rsidRPr="007832B7" w:rsidRDefault="007832B7" w:rsidP="007832B7">
      <w:pPr>
        <w:ind w:firstLine="567"/>
        <w:jc w:val="both"/>
        <w:rPr>
          <w:rFonts w:ascii="Arial" w:hAnsi="Arial" w:cs="Arial"/>
        </w:rPr>
      </w:pPr>
    </w:p>
    <w:p w14:paraId="73F7943E" w14:textId="77777777" w:rsidR="007832B7" w:rsidRPr="007832B7" w:rsidRDefault="007832B7" w:rsidP="007832B7">
      <w:pPr>
        <w:ind w:firstLine="567"/>
        <w:jc w:val="both"/>
        <w:rPr>
          <w:rFonts w:ascii="Arial" w:hAnsi="Arial" w:cs="Arial"/>
          <w:b/>
        </w:rPr>
      </w:pPr>
    </w:p>
    <w:p w14:paraId="7BFF1338" w14:textId="77777777" w:rsidR="007832B7" w:rsidRPr="007832B7" w:rsidRDefault="007832B7" w:rsidP="007832B7">
      <w:pPr>
        <w:ind w:firstLine="567"/>
        <w:jc w:val="both"/>
        <w:rPr>
          <w:rFonts w:ascii="Arial" w:hAnsi="Arial" w:cs="Arial"/>
        </w:rPr>
      </w:pPr>
      <w:r w:rsidRPr="007832B7">
        <w:rPr>
          <w:rFonts w:ascii="Arial" w:hAnsi="Arial" w:cs="Arial"/>
          <w:b/>
        </w:rPr>
        <w:t>2.2.1.10.</w:t>
      </w:r>
      <w:r w:rsidRPr="007832B7">
        <w:rPr>
          <w:rFonts w:ascii="Arial" w:hAnsi="Arial" w:cs="Arial"/>
        </w:rPr>
        <w:t xml:space="preserve"> Manter a vigilância de suas instalações, ficando a CONCEDENTE eximida de qualquer responsabilidade relativa à guarda de bens e valores.</w:t>
      </w:r>
    </w:p>
    <w:p w14:paraId="03913F90" w14:textId="77777777" w:rsidR="007832B7" w:rsidRPr="007832B7" w:rsidRDefault="007832B7" w:rsidP="007832B7">
      <w:pPr>
        <w:ind w:firstLine="567"/>
        <w:jc w:val="both"/>
        <w:rPr>
          <w:rFonts w:ascii="Arial" w:hAnsi="Arial" w:cs="Arial"/>
          <w:b/>
        </w:rPr>
      </w:pPr>
    </w:p>
    <w:p w14:paraId="7640204C" w14:textId="77777777" w:rsidR="007832B7" w:rsidRPr="007832B7" w:rsidRDefault="007832B7" w:rsidP="007832B7">
      <w:pPr>
        <w:ind w:firstLine="567"/>
        <w:jc w:val="both"/>
        <w:rPr>
          <w:rFonts w:ascii="Arial" w:hAnsi="Arial" w:cs="Arial"/>
          <w:b/>
        </w:rPr>
      </w:pPr>
    </w:p>
    <w:p w14:paraId="1523EB2A" w14:textId="77777777" w:rsidR="007832B7" w:rsidRPr="007832B7" w:rsidRDefault="007832B7" w:rsidP="007832B7">
      <w:pPr>
        <w:ind w:firstLine="567"/>
        <w:jc w:val="both"/>
        <w:rPr>
          <w:rFonts w:ascii="Arial" w:hAnsi="Arial" w:cs="Arial"/>
          <w:b/>
        </w:rPr>
      </w:pPr>
    </w:p>
    <w:p w14:paraId="1E015EEF" w14:textId="77777777" w:rsidR="007832B7" w:rsidRPr="007832B7" w:rsidRDefault="007832B7" w:rsidP="007832B7">
      <w:pPr>
        <w:ind w:firstLine="567"/>
        <w:jc w:val="both"/>
        <w:rPr>
          <w:rFonts w:ascii="Arial" w:hAnsi="Arial" w:cs="Arial"/>
        </w:rPr>
      </w:pPr>
      <w:r w:rsidRPr="007832B7">
        <w:rPr>
          <w:rFonts w:ascii="Arial" w:hAnsi="Arial" w:cs="Arial"/>
          <w:b/>
        </w:rPr>
        <w:t>2.2.1.11.</w:t>
      </w:r>
      <w:r w:rsidRPr="007832B7">
        <w:rPr>
          <w:rFonts w:ascii="Arial" w:hAnsi="Arial" w:cs="Arial"/>
        </w:rPr>
        <w:t xml:space="preserve"> Submeter à área concedida e suas respectivas instalações à fiscalização do Administrador do Aeroporto ou de quem credenciado pela CONCEDENTE, no exercício de suas funções.</w:t>
      </w:r>
    </w:p>
    <w:p w14:paraId="35A3C4E7" w14:textId="77777777" w:rsidR="007832B7" w:rsidRPr="007832B7" w:rsidRDefault="007832B7" w:rsidP="007832B7">
      <w:pPr>
        <w:ind w:firstLine="567"/>
        <w:jc w:val="both"/>
        <w:rPr>
          <w:rFonts w:ascii="Arial" w:hAnsi="Arial" w:cs="Arial"/>
          <w:b/>
        </w:rPr>
      </w:pPr>
    </w:p>
    <w:p w14:paraId="66C58FBB" w14:textId="77777777" w:rsidR="007832B7" w:rsidRPr="007832B7" w:rsidRDefault="007832B7" w:rsidP="007832B7">
      <w:pPr>
        <w:ind w:firstLine="567"/>
        <w:jc w:val="both"/>
        <w:rPr>
          <w:rFonts w:ascii="Arial" w:hAnsi="Arial" w:cs="Arial"/>
        </w:rPr>
      </w:pPr>
      <w:r w:rsidRPr="007832B7">
        <w:rPr>
          <w:rFonts w:ascii="Arial" w:hAnsi="Arial" w:cs="Arial"/>
          <w:b/>
        </w:rPr>
        <w:t>2.2.1.12.</w:t>
      </w:r>
      <w:r w:rsidRPr="007832B7">
        <w:rPr>
          <w:rFonts w:ascii="Arial" w:hAnsi="Arial" w:cs="Arial"/>
        </w:rPr>
        <w:t xml:space="preserve"> Desocupar e restituir a área com as respectivas edificações e benfeitorias permanentes em perfeitas condições, quando distratado, findo ou rescindido o Contrato de </w:t>
      </w:r>
      <w:proofErr w:type="gramStart"/>
      <w:r w:rsidRPr="007832B7">
        <w:rPr>
          <w:rFonts w:ascii="Arial" w:hAnsi="Arial" w:cs="Arial"/>
        </w:rPr>
        <w:t>concessão .</w:t>
      </w:r>
      <w:proofErr w:type="gramEnd"/>
    </w:p>
    <w:p w14:paraId="4427F384" w14:textId="77777777" w:rsidR="007832B7" w:rsidRPr="007832B7" w:rsidRDefault="007832B7" w:rsidP="007832B7">
      <w:pPr>
        <w:ind w:firstLine="567"/>
        <w:jc w:val="both"/>
        <w:rPr>
          <w:rFonts w:ascii="Arial" w:hAnsi="Arial" w:cs="Arial"/>
        </w:rPr>
      </w:pPr>
    </w:p>
    <w:p w14:paraId="4BB5EF16" w14:textId="77777777" w:rsidR="007832B7" w:rsidRPr="007832B7" w:rsidRDefault="007832B7" w:rsidP="007832B7">
      <w:pPr>
        <w:numPr>
          <w:ilvl w:val="3"/>
          <w:numId w:val="42"/>
        </w:numPr>
        <w:ind w:left="0" w:firstLine="567"/>
        <w:jc w:val="both"/>
        <w:rPr>
          <w:rFonts w:ascii="Arial" w:hAnsi="Arial" w:cs="Arial"/>
        </w:rPr>
      </w:pPr>
      <w:r w:rsidRPr="007832B7">
        <w:rPr>
          <w:rFonts w:ascii="Arial" w:hAnsi="Arial" w:cs="Arial"/>
        </w:rPr>
        <w:t xml:space="preserve"> Se a atividade desenvolvida for potencialmente poluidora (oficinas de fabricação ou manutenção de aeronaves) apresentar estudo de investigação de passivo ambiental, antes de finalizado o contrato.</w:t>
      </w:r>
    </w:p>
    <w:p w14:paraId="1DA1FA8F" w14:textId="77777777" w:rsidR="007832B7" w:rsidRPr="007832B7" w:rsidRDefault="007832B7" w:rsidP="007832B7">
      <w:pPr>
        <w:ind w:firstLine="567"/>
        <w:jc w:val="both"/>
        <w:rPr>
          <w:rFonts w:ascii="Arial" w:hAnsi="Arial" w:cs="Arial"/>
        </w:rPr>
      </w:pPr>
    </w:p>
    <w:p w14:paraId="6A15F213" w14:textId="77777777" w:rsidR="007832B7" w:rsidRPr="007832B7" w:rsidRDefault="007832B7" w:rsidP="007832B7">
      <w:pPr>
        <w:ind w:firstLine="567"/>
        <w:jc w:val="both"/>
        <w:rPr>
          <w:rFonts w:ascii="Arial" w:hAnsi="Arial" w:cs="Arial"/>
        </w:rPr>
      </w:pPr>
      <w:r w:rsidRPr="007832B7">
        <w:rPr>
          <w:rFonts w:ascii="Arial" w:hAnsi="Arial" w:cs="Arial"/>
          <w:b/>
        </w:rPr>
        <w:t>2.2.1.14.</w:t>
      </w:r>
      <w:r w:rsidRPr="007832B7">
        <w:rPr>
          <w:rFonts w:ascii="Arial" w:hAnsi="Arial" w:cs="Arial"/>
        </w:rPr>
        <w:t xml:space="preserve"> Providenciar, obrigatoriamente junto ao Administrador do Aeroporto o credenciamento, de todos os representantes e empregados, que exercerá atividades na área, objeto do presente instrumento.</w:t>
      </w:r>
    </w:p>
    <w:p w14:paraId="66F4B098" w14:textId="77777777" w:rsidR="007832B7" w:rsidRPr="007832B7" w:rsidRDefault="007832B7" w:rsidP="007832B7">
      <w:pPr>
        <w:ind w:firstLine="567"/>
        <w:jc w:val="both"/>
        <w:rPr>
          <w:rFonts w:ascii="Arial" w:hAnsi="Arial" w:cs="Arial"/>
        </w:rPr>
      </w:pPr>
    </w:p>
    <w:p w14:paraId="5427B46C" w14:textId="77777777" w:rsidR="007832B7" w:rsidRPr="007832B7" w:rsidRDefault="007832B7" w:rsidP="007832B7">
      <w:pPr>
        <w:ind w:firstLine="567"/>
        <w:jc w:val="both"/>
        <w:rPr>
          <w:rFonts w:ascii="Arial" w:hAnsi="Arial" w:cs="Arial"/>
        </w:rPr>
      </w:pPr>
      <w:r w:rsidRPr="007832B7">
        <w:rPr>
          <w:rFonts w:ascii="Arial" w:hAnsi="Arial" w:cs="Arial"/>
          <w:b/>
        </w:rPr>
        <w:t>2.2.1.15.</w:t>
      </w:r>
      <w:r w:rsidRPr="007832B7">
        <w:rPr>
          <w:rFonts w:ascii="Arial" w:hAnsi="Arial" w:cs="Arial"/>
        </w:rPr>
        <w:t xml:space="preserve"> Cumprir e fazer cumprir, por seus empregados, prepostos e contratados, as normas emanadas do Poder Público e as instruções que forem expedidas pela CONCEDENTE, disciplinando os serviços que ali operam, bem como obedecer ao disposto na Relação de Legislação Ambiental, de Segurança e Emergências Aeroportuárias (Anexo VI), durante todo o prazo do Contrato.</w:t>
      </w:r>
    </w:p>
    <w:p w14:paraId="12418115" w14:textId="77777777" w:rsidR="007832B7" w:rsidRPr="007832B7" w:rsidRDefault="007832B7" w:rsidP="007832B7">
      <w:pPr>
        <w:ind w:firstLine="567"/>
        <w:jc w:val="both"/>
        <w:rPr>
          <w:rFonts w:ascii="Arial" w:hAnsi="Arial" w:cs="Arial"/>
        </w:rPr>
      </w:pPr>
    </w:p>
    <w:p w14:paraId="7601C10B" w14:textId="77777777" w:rsidR="007832B7" w:rsidRPr="007832B7" w:rsidRDefault="007832B7" w:rsidP="007832B7">
      <w:pPr>
        <w:ind w:firstLine="567"/>
        <w:jc w:val="both"/>
        <w:rPr>
          <w:rFonts w:ascii="Arial" w:hAnsi="Arial" w:cs="Arial"/>
        </w:rPr>
      </w:pPr>
      <w:r w:rsidRPr="007832B7">
        <w:rPr>
          <w:rFonts w:ascii="Arial" w:hAnsi="Arial" w:cs="Arial"/>
          <w:b/>
        </w:rPr>
        <w:t>2.2.1.16.</w:t>
      </w:r>
      <w:r w:rsidRPr="007832B7">
        <w:rPr>
          <w:rFonts w:ascii="Arial" w:hAnsi="Arial" w:cs="Arial"/>
        </w:rPr>
        <w:t xml:space="preserve"> Encerrar de pronto, qualquer atividade que venha ser proibida pelo órgão competente.</w:t>
      </w:r>
    </w:p>
    <w:p w14:paraId="3C57A899" w14:textId="77777777" w:rsidR="007832B7" w:rsidRPr="007832B7" w:rsidRDefault="007832B7" w:rsidP="007832B7">
      <w:pPr>
        <w:ind w:firstLine="567"/>
        <w:jc w:val="both"/>
        <w:rPr>
          <w:rFonts w:ascii="Arial" w:hAnsi="Arial" w:cs="Arial"/>
        </w:rPr>
      </w:pPr>
    </w:p>
    <w:p w14:paraId="09EBDB1D" w14:textId="77777777" w:rsidR="007832B7" w:rsidRPr="007832B7" w:rsidRDefault="007832B7" w:rsidP="007832B7">
      <w:pPr>
        <w:numPr>
          <w:ilvl w:val="3"/>
          <w:numId w:val="43"/>
        </w:numPr>
        <w:ind w:left="0" w:firstLine="567"/>
        <w:jc w:val="both"/>
        <w:rPr>
          <w:rFonts w:ascii="Arial" w:hAnsi="Arial" w:cs="Arial"/>
        </w:rPr>
      </w:pPr>
      <w:r w:rsidRPr="007832B7">
        <w:rPr>
          <w:rFonts w:ascii="Arial" w:hAnsi="Arial" w:cs="Arial"/>
        </w:rPr>
        <w:t xml:space="preserve"> Restituir a área com as respectivas edificações e benfeitorias após a extinção da relação contratual, por qualquer fundamento.</w:t>
      </w:r>
    </w:p>
    <w:p w14:paraId="38419FBB" w14:textId="77777777" w:rsidR="007832B7" w:rsidRPr="007832B7" w:rsidRDefault="007832B7" w:rsidP="007832B7">
      <w:pPr>
        <w:ind w:firstLine="567"/>
        <w:jc w:val="both"/>
        <w:rPr>
          <w:rFonts w:ascii="Arial" w:hAnsi="Arial" w:cs="Arial"/>
        </w:rPr>
      </w:pPr>
    </w:p>
    <w:p w14:paraId="4899AB9D" w14:textId="77777777" w:rsidR="007832B7" w:rsidRPr="007832B7" w:rsidRDefault="007832B7" w:rsidP="007832B7">
      <w:pPr>
        <w:numPr>
          <w:ilvl w:val="3"/>
          <w:numId w:val="44"/>
        </w:numPr>
        <w:ind w:left="0" w:firstLine="567"/>
        <w:jc w:val="both"/>
        <w:rPr>
          <w:rFonts w:ascii="Arial" w:hAnsi="Arial" w:cs="Arial"/>
        </w:rPr>
      </w:pPr>
      <w:r w:rsidRPr="007832B7">
        <w:rPr>
          <w:rFonts w:ascii="Arial" w:hAnsi="Arial" w:cs="Arial"/>
        </w:rPr>
        <w:t xml:space="preserve"> Caso a CONCESSIONÁRIA abandone a área por mais de 02 (dois) meses, fica a CONCEDENTE autorizado a se reintegrar na posse da área concedida independentemente de ordem judicial.</w:t>
      </w:r>
    </w:p>
    <w:p w14:paraId="4A598857" w14:textId="77777777" w:rsidR="007832B7" w:rsidRPr="007832B7" w:rsidRDefault="007832B7" w:rsidP="007832B7">
      <w:pPr>
        <w:ind w:firstLine="567"/>
        <w:jc w:val="both"/>
        <w:rPr>
          <w:rFonts w:ascii="Arial" w:hAnsi="Arial" w:cs="Arial"/>
        </w:rPr>
      </w:pPr>
    </w:p>
    <w:p w14:paraId="67D0576E" w14:textId="77777777" w:rsidR="007832B7" w:rsidRPr="007832B7" w:rsidRDefault="007832B7" w:rsidP="007832B7">
      <w:pPr>
        <w:numPr>
          <w:ilvl w:val="3"/>
          <w:numId w:val="44"/>
        </w:numPr>
        <w:ind w:left="0" w:firstLine="567"/>
        <w:jc w:val="both"/>
        <w:rPr>
          <w:rFonts w:ascii="Arial" w:hAnsi="Arial" w:cs="Arial"/>
        </w:rPr>
      </w:pPr>
      <w:r w:rsidRPr="007832B7">
        <w:rPr>
          <w:rFonts w:ascii="Arial" w:hAnsi="Arial" w:cs="Arial"/>
        </w:rPr>
        <w:lastRenderedPageBreak/>
        <w:t xml:space="preserve"> A CONCESSIONÁRIA deverá cumprir e fazer cumprir as normas de segurança e emergências aeroportuárias, relacionadas no Anexo VI, e outras que venham substituí-las. </w:t>
      </w:r>
    </w:p>
    <w:p w14:paraId="3EB71165" w14:textId="77777777" w:rsidR="007832B7" w:rsidRPr="007832B7" w:rsidRDefault="007832B7" w:rsidP="007832B7">
      <w:pPr>
        <w:ind w:firstLine="567"/>
        <w:jc w:val="both"/>
        <w:rPr>
          <w:rFonts w:ascii="Arial" w:hAnsi="Arial" w:cs="Arial"/>
        </w:rPr>
      </w:pPr>
    </w:p>
    <w:p w14:paraId="102321E4" w14:textId="77777777" w:rsidR="007832B7" w:rsidRPr="007832B7" w:rsidRDefault="007832B7" w:rsidP="007832B7">
      <w:pPr>
        <w:keepLines/>
        <w:ind w:firstLine="567"/>
        <w:jc w:val="both"/>
        <w:rPr>
          <w:rFonts w:ascii="Arial" w:hAnsi="Arial" w:cs="Arial"/>
          <w:b/>
        </w:rPr>
      </w:pPr>
      <w:r w:rsidRPr="007832B7">
        <w:rPr>
          <w:rFonts w:ascii="Arial" w:hAnsi="Arial" w:cs="Arial"/>
          <w:b/>
        </w:rPr>
        <w:t>2.3. DAS OBRIGAÇÕES DA CONCEDENTE</w:t>
      </w:r>
    </w:p>
    <w:p w14:paraId="2ED7E545" w14:textId="77777777" w:rsidR="007832B7" w:rsidRPr="007832B7" w:rsidRDefault="007832B7" w:rsidP="007832B7">
      <w:pPr>
        <w:keepLines/>
        <w:ind w:firstLine="567"/>
        <w:jc w:val="both"/>
        <w:rPr>
          <w:rFonts w:ascii="Arial" w:hAnsi="Arial" w:cs="Arial"/>
          <w:b/>
        </w:rPr>
      </w:pPr>
    </w:p>
    <w:p w14:paraId="2B835FCF" w14:textId="77777777" w:rsidR="007832B7" w:rsidRPr="007832B7" w:rsidRDefault="007832B7" w:rsidP="007832B7">
      <w:pPr>
        <w:keepLines/>
        <w:ind w:firstLine="567"/>
        <w:jc w:val="both"/>
        <w:rPr>
          <w:rFonts w:ascii="Arial" w:hAnsi="Arial" w:cs="Arial"/>
        </w:rPr>
      </w:pPr>
      <w:r w:rsidRPr="007832B7">
        <w:rPr>
          <w:rFonts w:ascii="Arial" w:hAnsi="Arial" w:cs="Arial"/>
          <w:b/>
        </w:rPr>
        <w:t>2.3.1.</w:t>
      </w:r>
      <w:r w:rsidRPr="007832B7">
        <w:rPr>
          <w:rFonts w:ascii="Arial" w:hAnsi="Arial" w:cs="Arial"/>
        </w:rPr>
        <w:t xml:space="preserve"> Fiscalizar permanentemente a presente </w:t>
      </w:r>
      <w:r w:rsidRPr="007832B7">
        <w:rPr>
          <w:rFonts w:ascii="Arial" w:hAnsi="Arial" w:cs="Arial"/>
          <w:b/>
        </w:rPr>
        <w:t>CONCESSÃO</w:t>
      </w:r>
      <w:r w:rsidRPr="007832B7">
        <w:rPr>
          <w:rFonts w:ascii="Arial" w:hAnsi="Arial" w:cs="Arial"/>
        </w:rPr>
        <w:t>;</w:t>
      </w:r>
    </w:p>
    <w:p w14:paraId="69FF5692" w14:textId="77777777" w:rsidR="007832B7" w:rsidRPr="007832B7" w:rsidRDefault="007832B7" w:rsidP="007832B7">
      <w:pPr>
        <w:keepLines/>
        <w:ind w:firstLine="567"/>
        <w:jc w:val="both"/>
        <w:rPr>
          <w:rFonts w:ascii="Arial" w:hAnsi="Arial" w:cs="Arial"/>
        </w:rPr>
      </w:pPr>
    </w:p>
    <w:p w14:paraId="03A91F18" w14:textId="77777777" w:rsidR="007832B7" w:rsidRPr="007832B7" w:rsidRDefault="007832B7" w:rsidP="007832B7">
      <w:pPr>
        <w:keepLines/>
        <w:ind w:firstLine="567"/>
        <w:jc w:val="both"/>
        <w:rPr>
          <w:rFonts w:ascii="Arial" w:hAnsi="Arial" w:cs="Arial"/>
        </w:rPr>
      </w:pPr>
      <w:r w:rsidRPr="007832B7">
        <w:rPr>
          <w:rFonts w:ascii="Arial" w:hAnsi="Arial" w:cs="Arial"/>
          <w:b/>
        </w:rPr>
        <w:t>2.3.2.</w:t>
      </w:r>
      <w:r w:rsidRPr="007832B7">
        <w:rPr>
          <w:rFonts w:ascii="Arial" w:hAnsi="Arial" w:cs="Arial"/>
        </w:rPr>
        <w:t xml:space="preserve"> Aplicar as penalidades contratuais;</w:t>
      </w:r>
    </w:p>
    <w:p w14:paraId="0A1A9F75" w14:textId="77777777" w:rsidR="007832B7" w:rsidRPr="007832B7" w:rsidRDefault="007832B7" w:rsidP="007832B7">
      <w:pPr>
        <w:keepLines/>
        <w:ind w:firstLine="567"/>
        <w:jc w:val="both"/>
        <w:rPr>
          <w:rFonts w:ascii="Arial" w:hAnsi="Arial" w:cs="Arial"/>
        </w:rPr>
      </w:pPr>
    </w:p>
    <w:p w14:paraId="3A6406C6" w14:textId="77777777" w:rsidR="007832B7" w:rsidRPr="007832B7" w:rsidRDefault="007832B7" w:rsidP="007832B7">
      <w:pPr>
        <w:keepLines/>
        <w:ind w:firstLine="567"/>
        <w:jc w:val="both"/>
        <w:rPr>
          <w:rFonts w:ascii="Arial" w:hAnsi="Arial" w:cs="Arial"/>
        </w:rPr>
      </w:pPr>
      <w:r w:rsidRPr="007832B7">
        <w:rPr>
          <w:rFonts w:ascii="Arial" w:hAnsi="Arial" w:cs="Arial"/>
          <w:b/>
        </w:rPr>
        <w:t>2.3.3.</w:t>
      </w:r>
      <w:r w:rsidRPr="007832B7">
        <w:rPr>
          <w:rFonts w:ascii="Arial" w:hAnsi="Arial" w:cs="Arial"/>
        </w:rPr>
        <w:t xml:space="preserve"> Intervir na exploração concedida, nos casos e condições previstos em lei;</w:t>
      </w:r>
    </w:p>
    <w:p w14:paraId="2A64A768" w14:textId="77777777" w:rsidR="007832B7" w:rsidRPr="007832B7" w:rsidRDefault="007832B7" w:rsidP="007832B7">
      <w:pPr>
        <w:keepLines/>
        <w:ind w:firstLine="567"/>
        <w:jc w:val="both"/>
        <w:rPr>
          <w:rFonts w:ascii="Arial" w:hAnsi="Arial" w:cs="Arial"/>
        </w:rPr>
      </w:pPr>
    </w:p>
    <w:p w14:paraId="72771393" w14:textId="77777777" w:rsidR="007832B7" w:rsidRPr="007832B7" w:rsidRDefault="007832B7" w:rsidP="007832B7">
      <w:pPr>
        <w:keepLines/>
        <w:ind w:firstLine="567"/>
        <w:jc w:val="both"/>
        <w:rPr>
          <w:rFonts w:ascii="Arial" w:hAnsi="Arial" w:cs="Arial"/>
        </w:rPr>
      </w:pPr>
      <w:r w:rsidRPr="007832B7">
        <w:rPr>
          <w:rFonts w:ascii="Arial" w:hAnsi="Arial" w:cs="Arial"/>
          <w:b/>
        </w:rPr>
        <w:t>2.3.4.</w:t>
      </w:r>
      <w:r w:rsidRPr="007832B7">
        <w:rPr>
          <w:rFonts w:ascii="Arial" w:hAnsi="Arial" w:cs="Arial"/>
        </w:rPr>
        <w:t xml:space="preserve"> Extinguir a concessão, nos casos e condições previstas em lei;</w:t>
      </w:r>
    </w:p>
    <w:p w14:paraId="5D36E397" w14:textId="77777777" w:rsidR="007832B7" w:rsidRPr="007832B7" w:rsidRDefault="007832B7" w:rsidP="007832B7">
      <w:pPr>
        <w:keepLines/>
        <w:ind w:firstLine="567"/>
        <w:jc w:val="both"/>
        <w:rPr>
          <w:rFonts w:ascii="Arial" w:hAnsi="Arial" w:cs="Arial"/>
        </w:rPr>
      </w:pPr>
    </w:p>
    <w:p w14:paraId="1DC5F4FE" w14:textId="77777777" w:rsidR="007832B7" w:rsidRPr="007832B7" w:rsidRDefault="007832B7" w:rsidP="007832B7">
      <w:pPr>
        <w:ind w:firstLine="567"/>
        <w:jc w:val="both"/>
        <w:rPr>
          <w:rFonts w:ascii="Arial" w:hAnsi="Arial" w:cs="Arial"/>
        </w:rPr>
      </w:pPr>
      <w:r w:rsidRPr="007832B7">
        <w:rPr>
          <w:rFonts w:ascii="Arial" w:hAnsi="Arial" w:cs="Arial"/>
          <w:b/>
        </w:rPr>
        <w:t>2.3.5.</w:t>
      </w:r>
      <w:r w:rsidRPr="007832B7">
        <w:rPr>
          <w:rFonts w:ascii="Arial" w:hAnsi="Arial" w:cs="Arial"/>
        </w:rPr>
        <w:t xml:space="preserve"> Cumprir e fazer cumprir as disposições contratuais da concessão;</w:t>
      </w:r>
    </w:p>
    <w:p w14:paraId="4E5485A5" w14:textId="77777777" w:rsidR="007832B7" w:rsidRPr="007832B7" w:rsidRDefault="007832B7" w:rsidP="007832B7">
      <w:pPr>
        <w:keepLines/>
        <w:ind w:firstLine="567"/>
        <w:jc w:val="both"/>
        <w:rPr>
          <w:rFonts w:ascii="Arial" w:hAnsi="Arial" w:cs="Arial"/>
          <w:b/>
        </w:rPr>
      </w:pPr>
    </w:p>
    <w:p w14:paraId="1B97EED3" w14:textId="77777777" w:rsidR="007832B7" w:rsidRPr="007832B7" w:rsidRDefault="007832B7" w:rsidP="007832B7">
      <w:pPr>
        <w:ind w:firstLine="567"/>
        <w:jc w:val="both"/>
        <w:rPr>
          <w:rFonts w:ascii="Arial" w:hAnsi="Arial" w:cs="Arial"/>
        </w:rPr>
      </w:pPr>
      <w:r w:rsidRPr="007832B7">
        <w:rPr>
          <w:rFonts w:ascii="Arial" w:hAnsi="Arial" w:cs="Arial"/>
          <w:b/>
        </w:rPr>
        <w:t>2.3.6.</w:t>
      </w:r>
      <w:r w:rsidRPr="007832B7">
        <w:rPr>
          <w:rFonts w:ascii="Arial" w:hAnsi="Arial" w:cs="Arial"/>
        </w:rPr>
        <w:t xml:space="preserve"> Zelar pela boa qualidade da exploração concedida, receber, apurar e solucionar queixas e reclamações dos usuários.</w:t>
      </w:r>
    </w:p>
    <w:p w14:paraId="2EB1CD00" w14:textId="77777777" w:rsidR="007832B7" w:rsidRPr="007832B7" w:rsidRDefault="007832B7" w:rsidP="007832B7">
      <w:pPr>
        <w:pStyle w:val="NormalWeb"/>
        <w:spacing w:before="0"/>
        <w:ind w:firstLine="567"/>
        <w:rPr>
          <w:b/>
          <w:sz w:val="20"/>
          <w:szCs w:val="20"/>
        </w:rPr>
      </w:pPr>
    </w:p>
    <w:p w14:paraId="76124340" w14:textId="77777777" w:rsidR="007832B7" w:rsidRPr="007832B7" w:rsidRDefault="007832B7" w:rsidP="007832B7">
      <w:pPr>
        <w:pStyle w:val="NormalWeb"/>
        <w:spacing w:before="0"/>
        <w:ind w:firstLine="567"/>
        <w:rPr>
          <w:b/>
          <w:sz w:val="20"/>
          <w:szCs w:val="20"/>
        </w:rPr>
      </w:pPr>
      <w:r w:rsidRPr="007832B7">
        <w:rPr>
          <w:b/>
          <w:sz w:val="20"/>
          <w:szCs w:val="20"/>
        </w:rPr>
        <w:t>CLÁUSULA 3ª - DOS RECURSOS FINANCEIROS</w:t>
      </w:r>
    </w:p>
    <w:p w14:paraId="35AAEEAE" w14:textId="77777777" w:rsidR="007832B7" w:rsidRPr="007832B7" w:rsidRDefault="007832B7" w:rsidP="007832B7">
      <w:pPr>
        <w:pStyle w:val="western"/>
        <w:spacing w:before="0"/>
        <w:ind w:firstLine="567"/>
        <w:rPr>
          <w:b/>
          <w:sz w:val="20"/>
          <w:szCs w:val="20"/>
        </w:rPr>
      </w:pPr>
    </w:p>
    <w:p w14:paraId="79934992" w14:textId="77777777" w:rsidR="007832B7" w:rsidRPr="007832B7" w:rsidRDefault="007832B7" w:rsidP="007832B7">
      <w:pPr>
        <w:pStyle w:val="western"/>
        <w:spacing w:before="0"/>
        <w:ind w:firstLine="567"/>
        <w:rPr>
          <w:sz w:val="20"/>
          <w:szCs w:val="20"/>
        </w:rPr>
      </w:pPr>
      <w:r w:rsidRPr="007832B7">
        <w:rPr>
          <w:sz w:val="20"/>
          <w:szCs w:val="20"/>
        </w:rPr>
        <w:t>3.1. A CONCEDENTE não investirá nenhum recurso financeiro, ficando todas as despesas por conta exclusiva da CONCESSIONÁRIA.</w:t>
      </w:r>
    </w:p>
    <w:p w14:paraId="227A675E" w14:textId="77777777" w:rsidR="007832B7" w:rsidRPr="007832B7" w:rsidRDefault="007832B7" w:rsidP="007832B7">
      <w:pPr>
        <w:pStyle w:val="NormalWeb"/>
        <w:keepNext/>
        <w:spacing w:before="0"/>
        <w:ind w:firstLine="567"/>
        <w:rPr>
          <w:b/>
          <w:sz w:val="20"/>
          <w:szCs w:val="20"/>
        </w:rPr>
      </w:pPr>
    </w:p>
    <w:p w14:paraId="4CDC4868" w14:textId="77777777" w:rsidR="007832B7" w:rsidRPr="007832B7" w:rsidRDefault="007832B7" w:rsidP="007832B7">
      <w:pPr>
        <w:pStyle w:val="NormalWeb"/>
        <w:keepNext/>
        <w:spacing w:before="0"/>
        <w:ind w:firstLine="567"/>
        <w:rPr>
          <w:b/>
          <w:sz w:val="20"/>
          <w:szCs w:val="20"/>
        </w:rPr>
      </w:pPr>
      <w:r w:rsidRPr="007832B7">
        <w:rPr>
          <w:b/>
          <w:sz w:val="20"/>
          <w:szCs w:val="20"/>
        </w:rPr>
        <w:t>CLÁUSULA 4ª - SUPORTE LEGAL</w:t>
      </w:r>
    </w:p>
    <w:p w14:paraId="39D28DA8" w14:textId="77777777" w:rsidR="007832B7" w:rsidRPr="007832B7" w:rsidRDefault="007832B7" w:rsidP="007832B7">
      <w:pPr>
        <w:pStyle w:val="western"/>
        <w:spacing w:before="0"/>
        <w:ind w:firstLine="567"/>
        <w:rPr>
          <w:b/>
          <w:sz w:val="20"/>
          <w:szCs w:val="20"/>
        </w:rPr>
      </w:pPr>
    </w:p>
    <w:p w14:paraId="5D9131A2" w14:textId="77777777" w:rsidR="007832B7" w:rsidRPr="007832B7" w:rsidRDefault="007832B7" w:rsidP="007832B7">
      <w:pPr>
        <w:pStyle w:val="western"/>
        <w:spacing w:before="0"/>
        <w:ind w:firstLine="567"/>
        <w:rPr>
          <w:sz w:val="20"/>
          <w:szCs w:val="20"/>
        </w:rPr>
      </w:pPr>
      <w:r w:rsidRPr="007832B7">
        <w:rPr>
          <w:sz w:val="20"/>
          <w:szCs w:val="20"/>
        </w:rPr>
        <w:t>4.1. Este instrumento é regulado pelos seguintes dispositivos legais:</w:t>
      </w:r>
    </w:p>
    <w:p w14:paraId="2629F842" w14:textId="77777777" w:rsidR="007832B7" w:rsidRPr="007832B7" w:rsidRDefault="007832B7" w:rsidP="007832B7">
      <w:pPr>
        <w:pStyle w:val="western"/>
        <w:spacing w:before="0"/>
        <w:ind w:firstLine="567"/>
        <w:rPr>
          <w:sz w:val="20"/>
          <w:szCs w:val="20"/>
        </w:rPr>
      </w:pPr>
      <w:r w:rsidRPr="007832B7">
        <w:rPr>
          <w:sz w:val="20"/>
          <w:szCs w:val="20"/>
        </w:rPr>
        <w:t>4.1.1. Constituição da República Federativa do Brasil;</w:t>
      </w:r>
    </w:p>
    <w:p w14:paraId="3325BEBD" w14:textId="77777777" w:rsidR="007832B7" w:rsidRPr="007832B7" w:rsidRDefault="007832B7" w:rsidP="007832B7">
      <w:pPr>
        <w:pStyle w:val="western"/>
        <w:spacing w:before="0"/>
        <w:ind w:firstLine="567"/>
        <w:rPr>
          <w:sz w:val="20"/>
          <w:szCs w:val="20"/>
        </w:rPr>
      </w:pPr>
      <w:r w:rsidRPr="007832B7">
        <w:rPr>
          <w:sz w:val="20"/>
          <w:szCs w:val="20"/>
        </w:rPr>
        <w:t>4.1.2. Lei Orgânica do Município de Piracicaba;</w:t>
      </w:r>
    </w:p>
    <w:p w14:paraId="4A132C6E" w14:textId="77777777" w:rsidR="007832B7" w:rsidRPr="007832B7" w:rsidRDefault="007832B7" w:rsidP="007832B7">
      <w:pPr>
        <w:pStyle w:val="western"/>
        <w:spacing w:before="0"/>
        <w:ind w:firstLine="567"/>
        <w:rPr>
          <w:sz w:val="20"/>
          <w:szCs w:val="20"/>
        </w:rPr>
      </w:pPr>
      <w:r w:rsidRPr="007832B7">
        <w:rPr>
          <w:sz w:val="20"/>
          <w:szCs w:val="20"/>
        </w:rPr>
        <w:t xml:space="preserve">4.1.3. Lei Federal </w:t>
      </w:r>
      <w:proofErr w:type="gramStart"/>
      <w:r w:rsidRPr="007832B7">
        <w:rPr>
          <w:sz w:val="20"/>
          <w:szCs w:val="20"/>
        </w:rPr>
        <w:t>n.º</w:t>
      </w:r>
      <w:proofErr w:type="gramEnd"/>
      <w:r w:rsidRPr="007832B7">
        <w:rPr>
          <w:sz w:val="20"/>
          <w:szCs w:val="20"/>
        </w:rPr>
        <w:t xml:space="preserve"> </w:t>
      </w:r>
      <w:r w:rsidRPr="007832B7">
        <w:rPr>
          <w:bCs/>
          <w:kern w:val="2"/>
          <w:sz w:val="20"/>
          <w:szCs w:val="20"/>
        </w:rPr>
        <w:t>14.133, de 01/04/21</w:t>
      </w:r>
      <w:r w:rsidRPr="007832B7">
        <w:rPr>
          <w:sz w:val="20"/>
          <w:szCs w:val="20"/>
        </w:rPr>
        <w:t xml:space="preserve"> e suas alterações;</w:t>
      </w:r>
    </w:p>
    <w:p w14:paraId="5C9C54A5" w14:textId="77777777" w:rsidR="007832B7" w:rsidRPr="007832B7" w:rsidRDefault="007832B7" w:rsidP="007832B7">
      <w:pPr>
        <w:keepLines/>
        <w:ind w:firstLine="567"/>
        <w:jc w:val="both"/>
        <w:rPr>
          <w:rFonts w:ascii="Arial" w:hAnsi="Arial" w:cs="Arial"/>
        </w:rPr>
      </w:pPr>
      <w:r w:rsidRPr="007832B7">
        <w:rPr>
          <w:rFonts w:ascii="Arial" w:hAnsi="Arial" w:cs="Arial"/>
          <w:b/>
        </w:rPr>
        <w:t>4.1.4.</w:t>
      </w:r>
      <w:r w:rsidRPr="007832B7">
        <w:rPr>
          <w:rFonts w:ascii="Arial" w:hAnsi="Arial" w:cs="Arial"/>
        </w:rPr>
        <w:t xml:space="preserve"> Lei Federal </w:t>
      </w:r>
      <w:proofErr w:type="gramStart"/>
      <w:r w:rsidRPr="007832B7">
        <w:rPr>
          <w:rFonts w:ascii="Arial" w:hAnsi="Arial" w:cs="Arial"/>
        </w:rPr>
        <w:t>n.º</w:t>
      </w:r>
      <w:proofErr w:type="gramEnd"/>
      <w:r w:rsidRPr="007832B7">
        <w:rPr>
          <w:rFonts w:ascii="Arial" w:hAnsi="Arial" w:cs="Arial"/>
        </w:rPr>
        <w:t xml:space="preserve"> 8.987, de 13/02/95;</w:t>
      </w:r>
    </w:p>
    <w:p w14:paraId="7468323A" w14:textId="77777777" w:rsidR="007832B7" w:rsidRPr="007832B7" w:rsidRDefault="007832B7" w:rsidP="007832B7">
      <w:pPr>
        <w:ind w:firstLine="567"/>
        <w:jc w:val="both"/>
        <w:rPr>
          <w:rFonts w:ascii="Arial" w:hAnsi="Arial" w:cs="Arial"/>
        </w:rPr>
      </w:pPr>
      <w:r w:rsidRPr="007832B7">
        <w:rPr>
          <w:rFonts w:ascii="Arial" w:hAnsi="Arial" w:cs="Arial"/>
          <w:b/>
          <w:bCs/>
        </w:rPr>
        <w:t>4.1.5.</w:t>
      </w:r>
      <w:r w:rsidRPr="007832B7">
        <w:rPr>
          <w:rFonts w:ascii="Arial" w:hAnsi="Arial" w:cs="Arial"/>
        </w:rPr>
        <w:t xml:space="preserve"> Lei Federal n° 9.069, de 29/06/95;</w:t>
      </w:r>
    </w:p>
    <w:p w14:paraId="5C5BD7AD" w14:textId="77777777" w:rsidR="007832B7" w:rsidRPr="007832B7" w:rsidRDefault="007832B7" w:rsidP="007832B7">
      <w:pPr>
        <w:keepLines/>
        <w:ind w:firstLine="567"/>
        <w:jc w:val="both"/>
        <w:rPr>
          <w:rFonts w:ascii="Arial" w:hAnsi="Arial" w:cs="Arial"/>
        </w:rPr>
      </w:pPr>
      <w:r w:rsidRPr="007832B7">
        <w:rPr>
          <w:rFonts w:ascii="Arial" w:hAnsi="Arial" w:cs="Arial"/>
          <w:b/>
        </w:rPr>
        <w:t>4.1.</w:t>
      </w:r>
      <w:r w:rsidRPr="007832B7">
        <w:rPr>
          <w:rFonts w:ascii="Arial" w:hAnsi="Arial" w:cs="Arial"/>
          <w:b/>
          <w:color w:val="000000"/>
          <w:kern w:val="2"/>
        </w:rPr>
        <w:t>6</w:t>
      </w:r>
      <w:r w:rsidRPr="007832B7">
        <w:rPr>
          <w:rFonts w:ascii="Arial" w:hAnsi="Arial" w:cs="Arial"/>
          <w:b/>
        </w:rPr>
        <w:t>.</w:t>
      </w:r>
      <w:r w:rsidRPr="007832B7">
        <w:rPr>
          <w:rFonts w:ascii="Arial" w:hAnsi="Arial" w:cs="Arial"/>
        </w:rPr>
        <w:t xml:space="preserve"> Lei Federal </w:t>
      </w:r>
      <w:proofErr w:type="gramStart"/>
      <w:r w:rsidRPr="007832B7">
        <w:rPr>
          <w:rFonts w:ascii="Arial" w:hAnsi="Arial" w:cs="Arial"/>
        </w:rPr>
        <w:t>n.º</w:t>
      </w:r>
      <w:proofErr w:type="gramEnd"/>
      <w:r w:rsidRPr="007832B7">
        <w:rPr>
          <w:rFonts w:ascii="Arial" w:hAnsi="Arial" w:cs="Arial"/>
        </w:rPr>
        <w:t xml:space="preserve"> 9.074, de 07/07/95;</w:t>
      </w:r>
    </w:p>
    <w:p w14:paraId="4A6DE462" w14:textId="77777777" w:rsidR="007832B7" w:rsidRPr="007832B7" w:rsidRDefault="007832B7" w:rsidP="007832B7">
      <w:pPr>
        <w:ind w:firstLine="567"/>
        <w:jc w:val="both"/>
        <w:rPr>
          <w:rFonts w:ascii="Arial" w:hAnsi="Arial" w:cs="Arial"/>
        </w:rPr>
      </w:pPr>
      <w:r w:rsidRPr="007832B7">
        <w:rPr>
          <w:rFonts w:ascii="Arial" w:hAnsi="Arial" w:cs="Arial"/>
          <w:b/>
          <w:bCs/>
        </w:rPr>
        <w:t>4.1.7.</w:t>
      </w:r>
      <w:r w:rsidRPr="007832B7">
        <w:rPr>
          <w:rFonts w:ascii="Arial" w:hAnsi="Arial" w:cs="Arial"/>
        </w:rPr>
        <w:t xml:space="preserve"> Lei Municipal n° 7.560, de 19/03/13;</w:t>
      </w:r>
    </w:p>
    <w:p w14:paraId="74DF69F3" w14:textId="77777777" w:rsidR="007832B7" w:rsidRPr="007832B7" w:rsidRDefault="007832B7" w:rsidP="007832B7">
      <w:pPr>
        <w:ind w:firstLine="567"/>
        <w:jc w:val="both"/>
        <w:rPr>
          <w:rFonts w:ascii="Arial" w:hAnsi="Arial" w:cs="Arial"/>
        </w:rPr>
      </w:pPr>
      <w:r w:rsidRPr="007832B7">
        <w:rPr>
          <w:rFonts w:ascii="Arial" w:hAnsi="Arial" w:cs="Arial"/>
          <w:b/>
          <w:bCs/>
        </w:rPr>
        <w:t>4.1.</w:t>
      </w:r>
      <w:r w:rsidRPr="007832B7">
        <w:rPr>
          <w:rFonts w:ascii="Arial" w:hAnsi="Arial" w:cs="Arial"/>
          <w:b/>
          <w:bCs/>
          <w:color w:val="000000"/>
          <w:kern w:val="2"/>
        </w:rPr>
        <w:t>8</w:t>
      </w:r>
      <w:r w:rsidRPr="007832B7">
        <w:rPr>
          <w:rFonts w:ascii="Arial" w:hAnsi="Arial" w:cs="Arial"/>
          <w:b/>
          <w:bCs/>
        </w:rPr>
        <w:t>.</w:t>
      </w:r>
      <w:r w:rsidRPr="007832B7">
        <w:rPr>
          <w:rFonts w:ascii="Arial" w:hAnsi="Arial" w:cs="Arial"/>
        </w:rPr>
        <w:t xml:space="preserve"> Decreto Municipal nº 17.640, de 30/10/18;</w:t>
      </w:r>
    </w:p>
    <w:p w14:paraId="39F09420" w14:textId="77777777" w:rsidR="007832B7" w:rsidRPr="007832B7" w:rsidRDefault="007832B7" w:rsidP="007832B7">
      <w:pPr>
        <w:ind w:firstLine="567"/>
        <w:jc w:val="both"/>
        <w:rPr>
          <w:rFonts w:ascii="Arial" w:hAnsi="Arial" w:cs="Arial"/>
        </w:rPr>
      </w:pPr>
      <w:r w:rsidRPr="007832B7">
        <w:rPr>
          <w:rFonts w:ascii="Arial" w:hAnsi="Arial" w:cs="Arial"/>
          <w:b/>
          <w:bCs/>
        </w:rPr>
        <w:t>4.1.</w:t>
      </w:r>
      <w:r w:rsidRPr="007832B7">
        <w:rPr>
          <w:rFonts w:ascii="Arial" w:hAnsi="Arial" w:cs="Arial"/>
          <w:b/>
          <w:bCs/>
          <w:color w:val="000000"/>
          <w:kern w:val="2"/>
        </w:rPr>
        <w:t>9</w:t>
      </w:r>
      <w:r w:rsidRPr="007832B7">
        <w:rPr>
          <w:rFonts w:ascii="Arial" w:hAnsi="Arial" w:cs="Arial"/>
          <w:b/>
          <w:bCs/>
        </w:rPr>
        <w:t>.</w:t>
      </w:r>
      <w:r w:rsidRPr="007832B7">
        <w:rPr>
          <w:rFonts w:ascii="Arial" w:hAnsi="Arial" w:cs="Arial"/>
        </w:rPr>
        <w:t xml:space="preserve"> Decreto Municipal nº </w:t>
      </w:r>
      <w:r w:rsidRPr="007832B7">
        <w:rPr>
          <w:rFonts w:ascii="Arial" w:hAnsi="Arial" w:cs="Arial"/>
          <w:color w:val="000000"/>
          <w:kern w:val="2"/>
        </w:rPr>
        <w:t>15.124</w:t>
      </w:r>
      <w:r w:rsidRPr="007832B7">
        <w:rPr>
          <w:rFonts w:ascii="Arial" w:hAnsi="Arial" w:cs="Arial"/>
        </w:rPr>
        <w:t xml:space="preserve">, de </w:t>
      </w:r>
      <w:r w:rsidRPr="007832B7">
        <w:rPr>
          <w:rFonts w:ascii="Arial" w:hAnsi="Arial" w:cs="Arial"/>
          <w:color w:val="000000"/>
          <w:kern w:val="2"/>
        </w:rPr>
        <w:t>09/05/13</w:t>
      </w:r>
      <w:r w:rsidRPr="007832B7">
        <w:rPr>
          <w:rFonts w:ascii="Arial" w:hAnsi="Arial" w:cs="Arial"/>
        </w:rPr>
        <w:t>;</w:t>
      </w:r>
    </w:p>
    <w:p w14:paraId="5D6F6B69" w14:textId="77777777" w:rsidR="007832B7" w:rsidRPr="007832B7" w:rsidRDefault="007832B7" w:rsidP="007832B7">
      <w:pPr>
        <w:ind w:firstLine="567"/>
        <w:jc w:val="both"/>
        <w:rPr>
          <w:rFonts w:ascii="Arial" w:hAnsi="Arial" w:cs="Arial"/>
        </w:rPr>
      </w:pPr>
      <w:r w:rsidRPr="007832B7">
        <w:rPr>
          <w:rFonts w:ascii="Arial" w:hAnsi="Arial" w:cs="Arial"/>
          <w:b/>
          <w:bCs/>
        </w:rPr>
        <w:t>4.1.</w:t>
      </w:r>
      <w:r w:rsidRPr="007832B7">
        <w:rPr>
          <w:rFonts w:ascii="Arial" w:hAnsi="Arial" w:cs="Arial"/>
          <w:b/>
          <w:bCs/>
          <w:color w:val="000000"/>
          <w:kern w:val="2"/>
        </w:rPr>
        <w:t>10</w:t>
      </w:r>
      <w:r w:rsidRPr="007832B7">
        <w:rPr>
          <w:rFonts w:ascii="Arial" w:hAnsi="Arial" w:cs="Arial"/>
          <w:b/>
          <w:bCs/>
        </w:rPr>
        <w:t>.</w:t>
      </w:r>
      <w:r w:rsidRPr="007832B7">
        <w:rPr>
          <w:rFonts w:ascii="Arial" w:hAnsi="Arial" w:cs="Arial"/>
        </w:rPr>
        <w:t xml:space="preserve"> Decreto Municipal nº </w:t>
      </w:r>
      <w:r w:rsidRPr="007832B7">
        <w:rPr>
          <w:rFonts w:ascii="Arial" w:hAnsi="Arial" w:cs="Arial"/>
          <w:color w:val="000000"/>
          <w:kern w:val="2"/>
        </w:rPr>
        <w:t>15.131</w:t>
      </w:r>
      <w:r w:rsidRPr="007832B7">
        <w:rPr>
          <w:rFonts w:ascii="Arial" w:hAnsi="Arial" w:cs="Arial"/>
        </w:rPr>
        <w:t xml:space="preserve">, de </w:t>
      </w:r>
      <w:r w:rsidRPr="007832B7">
        <w:rPr>
          <w:rFonts w:ascii="Arial" w:hAnsi="Arial" w:cs="Arial"/>
          <w:color w:val="000000"/>
          <w:kern w:val="2"/>
        </w:rPr>
        <w:t>21.05</w:t>
      </w:r>
      <w:r w:rsidRPr="007832B7">
        <w:rPr>
          <w:rFonts w:ascii="Arial" w:hAnsi="Arial" w:cs="Arial"/>
        </w:rPr>
        <w:t>/13;</w:t>
      </w:r>
    </w:p>
    <w:p w14:paraId="1678888B" w14:textId="77777777" w:rsidR="007832B7" w:rsidRPr="007832B7" w:rsidRDefault="007832B7" w:rsidP="007832B7">
      <w:pPr>
        <w:keepLines/>
        <w:ind w:firstLine="567"/>
        <w:jc w:val="both"/>
        <w:rPr>
          <w:rFonts w:ascii="Arial" w:hAnsi="Arial" w:cs="Arial"/>
        </w:rPr>
      </w:pPr>
      <w:r w:rsidRPr="007832B7">
        <w:rPr>
          <w:rFonts w:ascii="Arial" w:hAnsi="Arial" w:cs="Arial"/>
          <w:b/>
        </w:rPr>
        <w:t>4.1.</w:t>
      </w:r>
      <w:r w:rsidRPr="007832B7">
        <w:rPr>
          <w:rFonts w:ascii="Arial" w:hAnsi="Arial" w:cs="Arial"/>
          <w:b/>
          <w:kern w:val="2"/>
        </w:rPr>
        <w:t>11</w:t>
      </w:r>
      <w:r w:rsidRPr="007832B7">
        <w:rPr>
          <w:rFonts w:ascii="Arial" w:hAnsi="Arial" w:cs="Arial"/>
          <w:b/>
        </w:rPr>
        <w:t>.</w:t>
      </w:r>
      <w:r w:rsidRPr="007832B7">
        <w:rPr>
          <w:rFonts w:ascii="Arial" w:hAnsi="Arial" w:cs="Arial"/>
        </w:rPr>
        <w:t xml:space="preserve"> Demais disposições legais aplicáveis, inclusive subsidiariamente, os princípios gerais de Direito.</w:t>
      </w:r>
    </w:p>
    <w:p w14:paraId="291AF777" w14:textId="77777777" w:rsidR="007832B7" w:rsidRPr="007832B7" w:rsidRDefault="007832B7" w:rsidP="007832B7">
      <w:pPr>
        <w:keepLines/>
        <w:ind w:firstLine="567"/>
        <w:jc w:val="both"/>
        <w:rPr>
          <w:rFonts w:ascii="Arial" w:hAnsi="Arial" w:cs="Arial"/>
        </w:rPr>
      </w:pPr>
    </w:p>
    <w:p w14:paraId="0A946833" w14:textId="77777777" w:rsidR="007832B7" w:rsidRPr="007832B7" w:rsidRDefault="007832B7" w:rsidP="007832B7">
      <w:pPr>
        <w:keepLines/>
        <w:ind w:firstLine="567"/>
        <w:jc w:val="both"/>
        <w:rPr>
          <w:rFonts w:ascii="Arial" w:hAnsi="Arial" w:cs="Arial"/>
        </w:rPr>
      </w:pPr>
      <w:r w:rsidRPr="007832B7">
        <w:rPr>
          <w:rFonts w:ascii="Arial" w:hAnsi="Arial" w:cs="Arial"/>
          <w:b/>
        </w:rPr>
        <w:t xml:space="preserve"> CLÁUSULA 5ª -</w:t>
      </w:r>
      <w:r w:rsidRPr="007832B7">
        <w:rPr>
          <w:rFonts w:ascii="Arial" w:hAnsi="Arial" w:cs="Arial"/>
        </w:rPr>
        <w:t xml:space="preserve"> </w:t>
      </w:r>
      <w:r w:rsidRPr="007832B7">
        <w:rPr>
          <w:rFonts w:ascii="Arial" w:hAnsi="Arial" w:cs="Arial"/>
          <w:b/>
        </w:rPr>
        <w:t>DO VALOR DA CONCESSÃO E DO PAGAMENTO MENSAL PELA OUTORGA DE USO DO ESPAÇO</w:t>
      </w:r>
    </w:p>
    <w:p w14:paraId="7A6E2971" w14:textId="77777777" w:rsidR="007832B7" w:rsidRPr="007832B7" w:rsidRDefault="007832B7" w:rsidP="007832B7">
      <w:pPr>
        <w:keepLines/>
        <w:ind w:firstLine="709"/>
        <w:jc w:val="both"/>
        <w:rPr>
          <w:rFonts w:ascii="Arial" w:hAnsi="Arial" w:cs="Arial"/>
          <w:b/>
          <w:bCs/>
        </w:rPr>
      </w:pPr>
    </w:p>
    <w:p w14:paraId="6F38C7BD" w14:textId="77777777" w:rsidR="007832B7" w:rsidRPr="007832B7" w:rsidRDefault="007832B7" w:rsidP="007832B7">
      <w:pPr>
        <w:keepLines/>
        <w:numPr>
          <w:ilvl w:val="1"/>
          <w:numId w:val="45"/>
        </w:numPr>
        <w:ind w:left="0" w:firstLine="709"/>
        <w:jc w:val="both"/>
        <w:rPr>
          <w:rFonts w:ascii="Arial" w:hAnsi="Arial" w:cs="Arial"/>
          <w:shd w:val="clear" w:color="auto" w:fill="FFFFFF"/>
        </w:rPr>
      </w:pPr>
      <w:r w:rsidRPr="007832B7">
        <w:rPr>
          <w:rFonts w:ascii="Arial" w:hAnsi="Arial" w:cs="Arial"/>
          <w:shd w:val="clear" w:color="auto" w:fill="FFFFFF"/>
        </w:rPr>
        <w:t xml:space="preserve"> O valor da presente concessão é de </w:t>
      </w:r>
      <w:r w:rsidRPr="007832B7">
        <w:rPr>
          <w:rFonts w:ascii="Arial" w:hAnsi="Arial" w:cs="Arial"/>
          <w:b/>
          <w:shd w:val="clear" w:color="auto" w:fill="FFFFFF"/>
        </w:rPr>
        <w:t>R$ …... (</w:t>
      </w:r>
      <w:proofErr w:type="gramStart"/>
      <w:r w:rsidRPr="007832B7">
        <w:rPr>
          <w:rFonts w:ascii="Arial" w:hAnsi="Arial" w:cs="Arial"/>
          <w:b/>
          <w:shd w:val="clear" w:color="auto" w:fill="FFFFFF"/>
        </w:rPr>
        <w:t>…….</w:t>
      </w:r>
      <w:proofErr w:type="gramEnd"/>
      <w:r w:rsidRPr="007832B7">
        <w:rPr>
          <w:rFonts w:ascii="Arial" w:hAnsi="Arial" w:cs="Arial"/>
          <w:b/>
          <w:shd w:val="clear" w:color="auto" w:fill="FFFFFF"/>
        </w:rPr>
        <w:t>)</w:t>
      </w:r>
      <w:r w:rsidRPr="007832B7">
        <w:rPr>
          <w:rFonts w:ascii="Arial" w:hAnsi="Arial" w:cs="Arial"/>
          <w:shd w:val="clear" w:color="auto" w:fill="FFFFFF"/>
        </w:rPr>
        <w:t xml:space="preserve">, valor mensal de </w:t>
      </w:r>
      <w:r w:rsidRPr="007832B7">
        <w:rPr>
          <w:rFonts w:ascii="Arial" w:hAnsi="Arial" w:cs="Arial"/>
          <w:b/>
          <w:shd w:val="clear" w:color="auto" w:fill="FFFFFF"/>
        </w:rPr>
        <w:t>R$ ….. (…...)</w:t>
      </w:r>
      <w:r w:rsidRPr="007832B7">
        <w:rPr>
          <w:rFonts w:ascii="Arial" w:hAnsi="Arial" w:cs="Arial"/>
          <w:shd w:val="clear" w:color="auto" w:fill="FFFFFF"/>
        </w:rPr>
        <w:t xml:space="preserve"> X </w:t>
      </w:r>
      <w:r w:rsidRPr="007832B7">
        <w:rPr>
          <w:rFonts w:ascii="Arial" w:hAnsi="Arial" w:cs="Arial"/>
          <w:color w:val="000000"/>
          <w:kern w:val="2"/>
          <w:shd w:val="clear" w:color="auto" w:fill="FFFFFF"/>
        </w:rPr>
        <w:t>24</w:t>
      </w:r>
      <w:r w:rsidRPr="007832B7">
        <w:rPr>
          <w:rFonts w:ascii="Arial" w:hAnsi="Arial" w:cs="Arial"/>
          <w:shd w:val="clear" w:color="auto" w:fill="FFFFFF"/>
        </w:rPr>
        <w:t xml:space="preserve"> (</w:t>
      </w:r>
      <w:r w:rsidRPr="007832B7">
        <w:rPr>
          <w:rFonts w:ascii="Arial" w:hAnsi="Arial" w:cs="Arial"/>
          <w:color w:val="000000"/>
          <w:kern w:val="2"/>
          <w:shd w:val="clear" w:color="auto" w:fill="FFFFFF"/>
        </w:rPr>
        <w:t>vinte e quatro</w:t>
      </w:r>
      <w:r w:rsidRPr="007832B7">
        <w:rPr>
          <w:rFonts w:ascii="Arial" w:hAnsi="Arial" w:cs="Arial"/>
          <w:shd w:val="clear" w:color="auto" w:fill="FFFFFF"/>
        </w:rPr>
        <w:t xml:space="preserve">) meses, sendo recolhida nesta oportunidade o valor inicial de </w:t>
      </w:r>
      <w:r w:rsidRPr="007832B7">
        <w:rPr>
          <w:rFonts w:ascii="Arial" w:hAnsi="Arial" w:cs="Arial"/>
          <w:b/>
          <w:shd w:val="clear" w:color="auto" w:fill="FFFFFF"/>
        </w:rPr>
        <w:t>R$</w:t>
      </w:r>
      <w:proofErr w:type="gramStart"/>
      <w:r w:rsidRPr="007832B7">
        <w:rPr>
          <w:rFonts w:ascii="Arial" w:hAnsi="Arial" w:cs="Arial"/>
          <w:b/>
          <w:shd w:val="clear" w:color="auto" w:fill="FFFFFF"/>
        </w:rPr>
        <w:t xml:space="preserve"> ….</w:t>
      </w:r>
      <w:proofErr w:type="gramEnd"/>
      <w:r w:rsidRPr="007832B7">
        <w:rPr>
          <w:rFonts w:ascii="Arial" w:hAnsi="Arial" w:cs="Arial"/>
          <w:b/>
          <w:shd w:val="clear" w:color="auto" w:fill="FFFFFF"/>
        </w:rPr>
        <w:t>. (……...)</w:t>
      </w:r>
      <w:r w:rsidRPr="007832B7">
        <w:rPr>
          <w:rFonts w:ascii="Arial" w:hAnsi="Arial" w:cs="Arial"/>
          <w:shd w:val="clear" w:color="auto" w:fill="FFFFFF"/>
        </w:rPr>
        <w:t>.</w:t>
      </w:r>
    </w:p>
    <w:p w14:paraId="705388E1" w14:textId="77777777" w:rsidR="007832B7" w:rsidRPr="007832B7" w:rsidRDefault="007832B7" w:rsidP="007832B7">
      <w:pPr>
        <w:keepLines/>
        <w:ind w:firstLine="709"/>
        <w:jc w:val="both"/>
        <w:rPr>
          <w:rFonts w:ascii="Arial" w:hAnsi="Arial" w:cs="Arial"/>
          <w:bCs/>
          <w:shd w:val="clear" w:color="auto" w:fill="FFFF00"/>
        </w:rPr>
      </w:pPr>
    </w:p>
    <w:p w14:paraId="4FB71D3E" w14:textId="77777777" w:rsidR="007832B7" w:rsidRPr="007832B7" w:rsidRDefault="007832B7" w:rsidP="007832B7">
      <w:pPr>
        <w:keepLines/>
        <w:ind w:firstLine="709"/>
        <w:jc w:val="both"/>
        <w:rPr>
          <w:rFonts w:ascii="Arial" w:hAnsi="Arial" w:cs="Arial"/>
          <w:shd w:val="clear" w:color="auto" w:fill="FFFFFF"/>
        </w:rPr>
      </w:pPr>
      <w:r w:rsidRPr="007832B7">
        <w:rPr>
          <w:rFonts w:ascii="Arial" w:hAnsi="Arial" w:cs="Arial"/>
          <w:b/>
          <w:bCs/>
          <w:shd w:val="clear" w:color="auto" w:fill="FFFFFF"/>
        </w:rPr>
        <w:t>5.2.</w:t>
      </w:r>
      <w:r w:rsidRPr="007832B7">
        <w:rPr>
          <w:rFonts w:ascii="Arial" w:hAnsi="Arial" w:cs="Arial"/>
          <w:bCs/>
          <w:shd w:val="clear" w:color="auto" w:fill="FFFFFF"/>
        </w:rPr>
        <w:t xml:space="preserve"> O valor remanescente da </w:t>
      </w:r>
      <w:r w:rsidRPr="007832B7">
        <w:rPr>
          <w:rFonts w:ascii="Arial" w:hAnsi="Arial" w:cs="Arial"/>
          <w:b/>
          <w:shd w:val="clear" w:color="auto" w:fill="FFFFFF"/>
        </w:rPr>
        <w:t>CONCESSÃO</w:t>
      </w:r>
      <w:r w:rsidRPr="007832B7">
        <w:rPr>
          <w:rFonts w:ascii="Arial" w:hAnsi="Arial" w:cs="Arial"/>
          <w:shd w:val="clear" w:color="auto" w:fill="FFFFFF"/>
        </w:rPr>
        <w:t xml:space="preserve"> deverá ser pago mensalmente, na importância fixa de </w:t>
      </w:r>
      <w:r w:rsidRPr="007832B7">
        <w:rPr>
          <w:rFonts w:ascii="Arial" w:hAnsi="Arial" w:cs="Arial"/>
          <w:b/>
          <w:shd w:val="clear" w:color="auto" w:fill="FFFFFF"/>
        </w:rPr>
        <w:t>R$ ……</w:t>
      </w:r>
      <w:proofErr w:type="gramStart"/>
      <w:r w:rsidRPr="007832B7">
        <w:rPr>
          <w:rFonts w:ascii="Arial" w:hAnsi="Arial" w:cs="Arial"/>
          <w:b/>
          <w:shd w:val="clear" w:color="auto" w:fill="FFFFFF"/>
        </w:rPr>
        <w:t>…….</w:t>
      </w:r>
      <w:proofErr w:type="gramEnd"/>
      <w:r w:rsidRPr="007832B7">
        <w:rPr>
          <w:rFonts w:ascii="Arial" w:hAnsi="Arial" w:cs="Arial"/>
          <w:b/>
          <w:shd w:val="clear" w:color="auto" w:fill="FFFFFF"/>
        </w:rPr>
        <w:t>. (…</w:t>
      </w:r>
      <w:proofErr w:type="gramStart"/>
      <w:r w:rsidRPr="007832B7">
        <w:rPr>
          <w:rFonts w:ascii="Arial" w:hAnsi="Arial" w:cs="Arial"/>
          <w:b/>
          <w:shd w:val="clear" w:color="auto" w:fill="FFFFFF"/>
        </w:rPr>
        <w:t>…….</w:t>
      </w:r>
      <w:proofErr w:type="gramEnd"/>
      <w:r w:rsidRPr="007832B7">
        <w:rPr>
          <w:rFonts w:ascii="Arial" w:hAnsi="Arial" w:cs="Arial"/>
          <w:b/>
          <w:shd w:val="clear" w:color="auto" w:fill="FFFFFF"/>
        </w:rPr>
        <w:t>.)</w:t>
      </w:r>
      <w:r w:rsidRPr="007832B7">
        <w:rPr>
          <w:rFonts w:ascii="Arial" w:hAnsi="Arial" w:cs="Arial"/>
          <w:shd w:val="clear" w:color="auto" w:fill="FFFFFF"/>
        </w:rPr>
        <w:t xml:space="preserve">, sendo recolhidos aos cofres da </w:t>
      </w:r>
      <w:r w:rsidRPr="007832B7">
        <w:rPr>
          <w:rFonts w:ascii="Arial" w:hAnsi="Arial" w:cs="Arial"/>
          <w:b/>
          <w:shd w:val="clear" w:color="auto" w:fill="FFFFFF"/>
        </w:rPr>
        <w:t>CONCEDENTE</w:t>
      </w:r>
      <w:r w:rsidRPr="007832B7">
        <w:rPr>
          <w:rFonts w:ascii="Arial" w:hAnsi="Arial" w:cs="Arial"/>
          <w:shd w:val="clear" w:color="auto" w:fill="FFFFFF"/>
        </w:rPr>
        <w:t>, até o 5º (quinto) dia útil de cada mês.</w:t>
      </w:r>
    </w:p>
    <w:p w14:paraId="3EE9B6F4" w14:textId="77777777" w:rsidR="007832B7" w:rsidRPr="007832B7" w:rsidRDefault="007832B7" w:rsidP="007832B7">
      <w:pPr>
        <w:keepLines/>
        <w:ind w:firstLine="709"/>
        <w:jc w:val="both"/>
        <w:rPr>
          <w:rFonts w:ascii="Arial" w:hAnsi="Arial" w:cs="Arial"/>
        </w:rPr>
      </w:pPr>
    </w:p>
    <w:p w14:paraId="271C89E8" w14:textId="77777777" w:rsidR="007832B7" w:rsidRPr="007832B7" w:rsidRDefault="007832B7" w:rsidP="007832B7">
      <w:pPr>
        <w:ind w:firstLine="708"/>
        <w:jc w:val="both"/>
        <w:rPr>
          <w:rFonts w:ascii="Arial" w:hAnsi="Arial" w:cs="Arial"/>
          <w:shd w:val="clear" w:color="auto" w:fill="FFFFFF"/>
        </w:rPr>
      </w:pPr>
      <w:r w:rsidRPr="007832B7">
        <w:rPr>
          <w:rFonts w:ascii="Arial" w:hAnsi="Arial" w:cs="Arial"/>
          <w:b/>
          <w:shd w:val="clear" w:color="auto" w:fill="FFFFFF"/>
        </w:rPr>
        <w:t>5.</w:t>
      </w:r>
      <w:r w:rsidRPr="007832B7">
        <w:rPr>
          <w:rFonts w:ascii="Arial" w:hAnsi="Arial" w:cs="Arial"/>
          <w:b/>
          <w:color w:val="000000"/>
          <w:kern w:val="2"/>
          <w:shd w:val="clear" w:color="auto" w:fill="FFFFFF"/>
        </w:rPr>
        <w:t>3</w:t>
      </w:r>
      <w:r w:rsidRPr="007832B7">
        <w:rPr>
          <w:rFonts w:ascii="Arial" w:hAnsi="Arial" w:cs="Arial"/>
          <w:b/>
          <w:shd w:val="clear" w:color="auto" w:fill="FFFFFF"/>
        </w:rPr>
        <w:t>.</w:t>
      </w:r>
      <w:r w:rsidRPr="007832B7">
        <w:rPr>
          <w:rFonts w:ascii="Arial" w:hAnsi="Arial" w:cs="Arial"/>
          <w:shd w:val="clear" w:color="auto" w:fill="FFFFFF"/>
        </w:rPr>
        <w:t xml:space="preserve"> Caso ocorram atrasos no pagamento pela concessão outorgada, por culpa da </w:t>
      </w:r>
      <w:r w:rsidRPr="007832B7">
        <w:rPr>
          <w:rFonts w:ascii="Arial" w:hAnsi="Arial" w:cs="Arial"/>
          <w:b/>
          <w:shd w:val="clear" w:color="auto" w:fill="FFFFFF"/>
        </w:rPr>
        <w:t>CONCESSIONÁRIA</w:t>
      </w:r>
      <w:r w:rsidRPr="007832B7">
        <w:rPr>
          <w:rFonts w:ascii="Arial" w:hAnsi="Arial" w:cs="Arial"/>
          <w:shd w:val="clear" w:color="auto" w:fill="FFFFFF"/>
        </w:rPr>
        <w:t xml:space="preserve">, poderá o </w:t>
      </w:r>
      <w:r w:rsidRPr="007832B7">
        <w:rPr>
          <w:rFonts w:ascii="Arial" w:hAnsi="Arial" w:cs="Arial"/>
          <w:b/>
          <w:shd w:val="clear" w:color="auto" w:fill="FFFFFF"/>
        </w:rPr>
        <w:t>CONCEDENTE</w:t>
      </w:r>
      <w:r w:rsidRPr="007832B7">
        <w:rPr>
          <w:rFonts w:ascii="Arial" w:hAnsi="Arial" w:cs="Arial"/>
          <w:shd w:val="clear" w:color="auto" w:fill="FFFFFF"/>
        </w:rPr>
        <w:t xml:space="preserve"> </w:t>
      </w:r>
      <w:r w:rsidRPr="007832B7">
        <w:rPr>
          <w:rFonts w:ascii="Arial" w:hAnsi="Arial" w:cs="Arial"/>
          <w:bCs/>
          <w:shd w:val="clear" w:color="auto" w:fill="FFFFFF"/>
        </w:rPr>
        <w:t>cobrar juros legais e multa de mora de 01% (um por cento), calculada sobre o valor mensal da concessão atrasada, nos termos da legislação pertinente.</w:t>
      </w:r>
    </w:p>
    <w:p w14:paraId="0CE345E7" w14:textId="77777777" w:rsidR="007832B7" w:rsidRPr="007832B7" w:rsidRDefault="007832B7" w:rsidP="007832B7">
      <w:pPr>
        <w:keepLines/>
        <w:ind w:firstLine="709"/>
        <w:jc w:val="both"/>
        <w:rPr>
          <w:rFonts w:ascii="Arial" w:hAnsi="Arial" w:cs="Arial"/>
          <w:bCs/>
          <w:shd w:val="clear" w:color="auto" w:fill="FFFF00"/>
        </w:rPr>
      </w:pPr>
    </w:p>
    <w:p w14:paraId="05FD6060" w14:textId="77777777" w:rsidR="007832B7" w:rsidRPr="007832B7" w:rsidRDefault="007832B7" w:rsidP="007832B7">
      <w:pPr>
        <w:shd w:val="clear" w:color="auto" w:fill="FFFFFF"/>
        <w:ind w:firstLine="709"/>
        <w:jc w:val="both"/>
        <w:rPr>
          <w:rFonts w:ascii="Arial" w:hAnsi="Arial" w:cs="Arial"/>
          <w:shd w:val="clear" w:color="auto" w:fill="FFFFFF"/>
        </w:rPr>
      </w:pPr>
      <w:r w:rsidRPr="007832B7">
        <w:rPr>
          <w:rFonts w:ascii="Arial" w:hAnsi="Arial" w:cs="Arial"/>
          <w:b/>
          <w:bCs/>
          <w:shd w:val="clear" w:color="auto" w:fill="FFFFFF"/>
        </w:rPr>
        <w:t>5.</w:t>
      </w:r>
      <w:r w:rsidRPr="007832B7">
        <w:rPr>
          <w:rFonts w:ascii="Arial" w:hAnsi="Arial" w:cs="Arial"/>
          <w:b/>
          <w:bCs/>
          <w:color w:val="000000"/>
          <w:kern w:val="2"/>
          <w:shd w:val="clear" w:color="auto" w:fill="FFFFFF"/>
        </w:rPr>
        <w:t>4</w:t>
      </w:r>
      <w:r w:rsidRPr="007832B7">
        <w:rPr>
          <w:rFonts w:ascii="Arial" w:hAnsi="Arial" w:cs="Arial"/>
          <w:b/>
          <w:bCs/>
          <w:shd w:val="clear" w:color="auto" w:fill="FFFFFF"/>
        </w:rPr>
        <w:t>.</w:t>
      </w:r>
      <w:r w:rsidRPr="007832B7">
        <w:rPr>
          <w:rFonts w:ascii="Arial" w:hAnsi="Arial" w:cs="Arial"/>
          <w:bCs/>
          <w:shd w:val="clear" w:color="auto" w:fill="FFFFFF"/>
        </w:rPr>
        <w:t xml:space="preserve"> O não pagamento consecutivo de 03 (três) parcelas mensais da remuneração ajustada importará, automaticamente, na extinção da CONCESSÃO e consequente rescisão do contrato, sem prejuízos das demais </w:t>
      </w:r>
      <w:r w:rsidRPr="007832B7">
        <w:rPr>
          <w:rFonts w:ascii="Arial" w:hAnsi="Arial" w:cs="Arial"/>
          <w:bCs/>
          <w:shd w:val="clear" w:color="auto" w:fill="FFFFFF"/>
        </w:rPr>
        <w:lastRenderedPageBreak/>
        <w:t>penalidades legais cabíveis e consequentemente inscrição de débito como Dívida Ativa do Município para posterior ajuizamento.</w:t>
      </w:r>
    </w:p>
    <w:p w14:paraId="6466F1DA" w14:textId="77777777" w:rsidR="007832B7" w:rsidRPr="007832B7" w:rsidRDefault="007832B7" w:rsidP="007832B7">
      <w:pPr>
        <w:shd w:val="clear" w:color="auto" w:fill="FFFFFF"/>
        <w:ind w:firstLine="709"/>
        <w:jc w:val="both"/>
        <w:rPr>
          <w:rFonts w:ascii="Arial" w:hAnsi="Arial" w:cs="Arial"/>
          <w:bCs/>
        </w:rPr>
      </w:pPr>
    </w:p>
    <w:p w14:paraId="5C593420" w14:textId="77777777" w:rsidR="007832B7" w:rsidRPr="007832B7" w:rsidRDefault="007832B7" w:rsidP="007832B7">
      <w:pPr>
        <w:shd w:val="clear" w:color="auto" w:fill="FFFFFF"/>
        <w:ind w:firstLine="709"/>
        <w:jc w:val="both"/>
        <w:rPr>
          <w:rFonts w:ascii="Arial" w:hAnsi="Arial" w:cs="Arial"/>
        </w:rPr>
      </w:pPr>
      <w:r w:rsidRPr="007832B7">
        <w:rPr>
          <w:rFonts w:ascii="Arial" w:hAnsi="Arial" w:cs="Arial"/>
          <w:b/>
          <w:bCs/>
          <w:shd w:val="clear" w:color="auto" w:fill="FFFFFF"/>
        </w:rPr>
        <w:t xml:space="preserve">5.5. </w:t>
      </w:r>
      <w:r w:rsidRPr="007832B7">
        <w:rPr>
          <w:rFonts w:ascii="Arial" w:hAnsi="Arial" w:cs="Arial"/>
        </w:rPr>
        <w:t>A amortização das benfeitorias permanentes terá início a partir do cumprimento da construção proposta, utilizando o valor do laudo de avaliação, elaborado por técnico da CONCEDENTE.</w:t>
      </w:r>
    </w:p>
    <w:p w14:paraId="65319A19" w14:textId="77777777" w:rsidR="007832B7" w:rsidRPr="007832B7" w:rsidRDefault="007832B7" w:rsidP="007832B7">
      <w:pPr>
        <w:shd w:val="clear" w:color="auto" w:fill="FFFFFF"/>
        <w:ind w:firstLine="709"/>
        <w:jc w:val="both"/>
        <w:rPr>
          <w:rFonts w:ascii="Arial" w:hAnsi="Arial" w:cs="Arial"/>
        </w:rPr>
      </w:pPr>
    </w:p>
    <w:p w14:paraId="3AF18F31" w14:textId="77777777" w:rsidR="007832B7" w:rsidRPr="007832B7" w:rsidRDefault="007832B7" w:rsidP="007832B7">
      <w:pPr>
        <w:shd w:val="clear" w:color="auto" w:fill="FFFFFF"/>
        <w:ind w:firstLine="709"/>
        <w:jc w:val="both"/>
        <w:rPr>
          <w:rFonts w:ascii="Arial" w:hAnsi="Arial" w:cs="Arial"/>
        </w:rPr>
      </w:pPr>
      <w:r w:rsidRPr="007832B7">
        <w:rPr>
          <w:rFonts w:ascii="Arial" w:hAnsi="Arial" w:cs="Arial"/>
          <w:b/>
          <w:bCs/>
        </w:rPr>
        <w:t>5.6.</w:t>
      </w:r>
      <w:r w:rsidRPr="007832B7">
        <w:rPr>
          <w:rFonts w:ascii="Arial" w:hAnsi="Arial" w:cs="Arial"/>
        </w:rPr>
        <w:t xml:space="preserve"> Para os fins de amortização, deverá a CONCESSIONÁRIA comunicar formalmente o término das obras a CONCEDENTE no prazo máximo de 10 (dez) dias úteis, contados da respectiva conclusão.</w:t>
      </w:r>
    </w:p>
    <w:p w14:paraId="600F2A08" w14:textId="77777777" w:rsidR="007832B7" w:rsidRPr="007832B7" w:rsidRDefault="007832B7" w:rsidP="007832B7">
      <w:pPr>
        <w:shd w:val="clear" w:color="auto" w:fill="FFFFFF"/>
        <w:ind w:firstLine="709"/>
        <w:jc w:val="both"/>
        <w:rPr>
          <w:rFonts w:ascii="Arial" w:hAnsi="Arial" w:cs="Arial"/>
        </w:rPr>
      </w:pPr>
    </w:p>
    <w:p w14:paraId="40CC6FF0" w14:textId="77777777" w:rsidR="007832B7" w:rsidRPr="007832B7" w:rsidRDefault="007832B7" w:rsidP="007832B7">
      <w:pPr>
        <w:shd w:val="clear" w:color="auto" w:fill="FFFFFF"/>
        <w:ind w:firstLine="709"/>
        <w:jc w:val="both"/>
        <w:rPr>
          <w:rFonts w:ascii="Arial" w:hAnsi="Arial" w:cs="Arial"/>
        </w:rPr>
      </w:pPr>
      <w:r w:rsidRPr="007832B7">
        <w:rPr>
          <w:rFonts w:ascii="Arial" w:hAnsi="Arial" w:cs="Arial"/>
          <w:b/>
          <w:bCs/>
        </w:rPr>
        <w:t>5.7.</w:t>
      </w:r>
      <w:r w:rsidRPr="007832B7">
        <w:rPr>
          <w:rFonts w:ascii="Arial" w:hAnsi="Arial" w:cs="Arial"/>
        </w:rPr>
        <w:t xml:space="preserve"> O prazo de amortização dos investimentos poderá ser revisto a qualquer tempo, por acordo entre as partes, observando-se o período de vigência do Convênio de Delegação nº 49/2012 celebrado entre a Prefeitura Municipal de Piracicaba, o Estado de São Paulo e a União (Concessão para Administração do Aeroporto de Piracicaba).</w:t>
      </w:r>
    </w:p>
    <w:p w14:paraId="7DEF2DC4" w14:textId="77777777" w:rsidR="007832B7" w:rsidRPr="007832B7" w:rsidRDefault="007832B7" w:rsidP="007832B7">
      <w:pPr>
        <w:keepLines/>
        <w:shd w:val="clear" w:color="auto" w:fill="FFFFFF"/>
        <w:ind w:firstLine="709"/>
        <w:jc w:val="both"/>
        <w:rPr>
          <w:rFonts w:ascii="Arial" w:hAnsi="Arial" w:cs="Arial"/>
          <w:bCs/>
        </w:rPr>
      </w:pPr>
    </w:p>
    <w:p w14:paraId="5BBBA167" w14:textId="77777777" w:rsidR="007832B7" w:rsidRPr="007832B7" w:rsidRDefault="007832B7" w:rsidP="007832B7">
      <w:pPr>
        <w:pStyle w:val="western"/>
        <w:spacing w:before="0"/>
        <w:ind w:firstLine="567"/>
        <w:rPr>
          <w:sz w:val="20"/>
          <w:szCs w:val="20"/>
        </w:rPr>
      </w:pPr>
      <w:r w:rsidRPr="007832B7">
        <w:rPr>
          <w:sz w:val="20"/>
          <w:szCs w:val="20"/>
        </w:rPr>
        <w:t>CLÁUSULA 6ª - DO PRAZO DE VIGÊNCIA</w:t>
      </w:r>
    </w:p>
    <w:p w14:paraId="482BC728" w14:textId="77777777" w:rsidR="007832B7" w:rsidRPr="007832B7" w:rsidRDefault="007832B7" w:rsidP="007832B7">
      <w:pPr>
        <w:pStyle w:val="Recuodecorpodetexto"/>
        <w:rPr>
          <w:sz w:val="20"/>
          <w:szCs w:val="20"/>
        </w:rPr>
      </w:pPr>
    </w:p>
    <w:p w14:paraId="52842218" w14:textId="77777777" w:rsidR="007832B7" w:rsidRPr="007832B7" w:rsidRDefault="007832B7" w:rsidP="007832B7">
      <w:pPr>
        <w:pStyle w:val="NormalWeb"/>
        <w:numPr>
          <w:ilvl w:val="1"/>
          <w:numId w:val="46"/>
        </w:numPr>
        <w:spacing w:before="0" w:after="0"/>
        <w:ind w:left="0" w:firstLine="567"/>
        <w:rPr>
          <w:sz w:val="20"/>
          <w:szCs w:val="20"/>
        </w:rPr>
      </w:pPr>
      <w:r w:rsidRPr="007832B7">
        <w:rPr>
          <w:sz w:val="20"/>
          <w:szCs w:val="20"/>
        </w:rPr>
        <w:t xml:space="preserve">O presente contrato terá vigência por </w:t>
      </w:r>
      <w:r w:rsidRPr="007832B7">
        <w:rPr>
          <w:color w:val="auto"/>
          <w:kern w:val="2"/>
          <w:sz w:val="20"/>
          <w:szCs w:val="20"/>
        </w:rPr>
        <w:t>24</w:t>
      </w:r>
      <w:r w:rsidRPr="007832B7">
        <w:rPr>
          <w:sz w:val="20"/>
          <w:szCs w:val="20"/>
        </w:rPr>
        <w:t xml:space="preserve"> (</w:t>
      </w:r>
      <w:r w:rsidRPr="007832B7">
        <w:rPr>
          <w:color w:val="auto"/>
          <w:kern w:val="2"/>
          <w:sz w:val="20"/>
          <w:szCs w:val="20"/>
        </w:rPr>
        <w:t>vinte e quatro</w:t>
      </w:r>
      <w:r w:rsidRPr="007832B7">
        <w:rPr>
          <w:sz w:val="20"/>
          <w:szCs w:val="20"/>
        </w:rPr>
        <w:t xml:space="preserve">) </w:t>
      </w:r>
      <w:r w:rsidRPr="007832B7">
        <w:rPr>
          <w:color w:val="auto"/>
          <w:kern w:val="2"/>
          <w:sz w:val="20"/>
          <w:szCs w:val="20"/>
        </w:rPr>
        <w:t>meses</w:t>
      </w:r>
      <w:r w:rsidRPr="007832B7">
        <w:rPr>
          <w:sz w:val="20"/>
          <w:szCs w:val="20"/>
        </w:rPr>
        <w:t>, a contar da data da publicação de seu extrato no diário oficial do município de Piracicaba/SP, podendo ser prorrogado por igual período.</w:t>
      </w:r>
    </w:p>
    <w:p w14:paraId="321CE762" w14:textId="77777777" w:rsidR="007832B7" w:rsidRPr="007832B7" w:rsidRDefault="007832B7" w:rsidP="007832B7">
      <w:pPr>
        <w:pStyle w:val="NormalWeb"/>
        <w:spacing w:before="0"/>
        <w:ind w:firstLine="567"/>
        <w:rPr>
          <w:sz w:val="20"/>
          <w:szCs w:val="20"/>
          <w:u w:val="single"/>
        </w:rPr>
      </w:pPr>
    </w:p>
    <w:p w14:paraId="19E56D53" w14:textId="77777777" w:rsidR="007832B7" w:rsidRPr="007832B7" w:rsidRDefault="007832B7" w:rsidP="007832B7">
      <w:pPr>
        <w:pStyle w:val="NormalWeb"/>
        <w:spacing w:before="0" w:after="0"/>
        <w:ind w:firstLine="567"/>
        <w:rPr>
          <w:sz w:val="20"/>
          <w:szCs w:val="20"/>
        </w:rPr>
      </w:pPr>
      <w:r w:rsidRPr="007832B7">
        <w:rPr>
          <w:b/>
          <w:bCs/>
          <w:sz w:val="20"/>
          <w:szCs w:val="20"/>
        </w:rPr>
        <w:t xml:space="preserve">6.2. </w:t>
      </w:r>
      <w:r w:rsidRPr="007832B7">
        <w:rPr>
          <w:sz w:val="20"/>
          <w:szCs w:val="20"/>
        </w:rPr>
        <w:t>O contrato poderá ser prorrogado e/ou renovado, mediante prévia negociação entre as partes, e de acordo com autorização em legislação específica (Resolução ANAC nº 113/09).</w:t>
      </w:r>
    </w:p>
    <w:p w14:paraId="119FD103" w14:textId="77777777" w:rsidR="007832B7" w:rsidRPr="007832B7" w:rsidRDefault="007832B7" w:rsidP="007832B7">
      <w:pPr>
        <w:pStyle w:val="NormalWeb"/>
        <w:spacing w:before="0" w:after="0"/>
        <w:ind w:firstLine="567"/>
        <w:rPr>
          <w:sz w:val="20"/>
          <w:szCs w:val="20"/>
        </w:rPr>
      </w:pPr>
    </w:p>
    <w:p w14:paraId="3B221AFC" w14:textId="77777777" w:rsidR="007832B7" w:rsidRPr="007832B7" w:rsidRDefault="007832B7" w:rsidP="007832B7">
      <w:pPr>
        <w:pStyle w:val="western"/>
        <w:spacing w:before="0"/>
        <w:ind w:firstLine="567"/>
        <w:rPr>
          <w:sz w:val="20"/>
          <w:szCs w:val="20"/>
        </w:rPr>
      </w:pPr>
      <w:r w:rsidRPr="007832B7">
        <w:rPr>
          <w:sz w:val="20"/>
          <w:szCs w:val="20"/>
        </w:rPr>
        <w:t>CLÁUSULA 7ª - DA RESCISÃO</w:t>
      </w:r>
    </w:p>
    <w:p w14:paraId="2672068C" w14:textId="77777777" w:rsidR="007832B7" w:rsidRPr="007832B7" w:rsidRDefault="007832B7" w:rsidP="007832B7">
      <w:pPr>
        <w:pStyle w:val="western"/>
        <w:spacing w:before="0"/>
        <w:ind w:firstLine="567"/>
        <w:rPr>
          <w:sz w:val="20"/>
          <w:szCs w:val="20"/>
        </w:rPr>
      </w:pPr>
    </w:p>
    <w:p w14:paraId="7F71E9E5" w14:textId="77777777" w:rsidR="007832B7" w:rsidRPr="007832B7" w:rsidRDefault="007832B7" w:rsidP="007832B7">
      <w:pPr>
        <w:pStyle w:val="NormalWeb"/>
        <w:spacing w:before="0" w:after="0"/>
        <w:ind w:firstLine="567"/>
        <w:rPr>
          <w:sz w:val="20"/>
          <w:szCs w:val="20"/>
        </w:rPr>
      </w:pPr>
      <w:r w:rsidRPr="007832B7">
        <w:rPr>
          <w:b/>
          <w:sz w:val="20"/>
          <w:szCs w:val="20"/>
        </w:rPr>
        <w:t>7.1.</w:t>
      </w:r>
      <w:r w:rsidRPr="007832B7">
        <w:rPr>
          <w:sz w:val="20"/>
          <w:szCs w:val="20"/>
        </w:rPr>
        <w:t xml:space="preserve"> Considerar-se-á rescindido de pleno direito o contrato, independentemente de interpelação ou notificação judicial ou extrajudicial, salvo motivo de força maior plenamente justificado, comprovado e aceito pela </w:t>
      </w:r>
      <w:r w:rsidRPr="007832B7">
        <w:rPr>
          <w:b/>
          <w:bCs/>
          <w:sz w:val="20"/>
          <w:szCs w:val="20"/>
        </w:rPr>
        <w:t>CONCEDENTE</w:t>
      </w:r>
      <w:r w:rsidRPr="007832B7">
        <w:rPr>
          <w:sz w:val="20"/>
          <w:szCs w:val="20"/>
        </w:rPr>
        <w:t>, entre outros, nos seguintes casos:</w:t>
      </w:r>
    </w:p>
    <w:p w14:paraId="5026E981" w14:textId="77777777" w:rsidR="007832B7" w:rsidRPr="007832B7" w:rsidRDefault="007832B7" w:rsidP="007832B7">
      <w:pPr>
        <w:keepLines/>
        <w:ind w:firstLine="709"/>
        <w:jc w:val="both"/>
        <w:rPr>
          <w:rFonts w:ascii="Arial" w:hAnsi="Arial" w:cs="Arial"/>
        </w:rPr>
      </w:pPr>
    </w:p>
    <w:p w14:paraId="7FD8E8AE"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7.1.1. </w:t>
      </w:r>
      <w:r w:rsidRPr="007832B7">
        <w:rPr>
          <w:rFonts w:ascii="Arial" w:hAnsi="Arial" w:cs="Arial"/>
        </w:rPr>
        <w:t xml:space="preserve">Se a </w:t>
      </w:r>
      <w:r w:rsidRPr="007832B7">
        <w:rPr>
          <w:rFonts w:ascii="Arial" w:hAnsi="Arial" w:cs="Arial"/>
          <w:b/>
          <w:bCs/>
        </w:rPr>
        <w:t>CONCESSIONÁRIA</w:t>
      </w:r>
      <w:r w:rsidRPr="007832B7">
        <w:rPr>
          <w:rFonts w:ascii="Arial" w:hAnsi="Arial" w:cs="Arial"/>
        </w:rPr>
        <w:t xml:space="preserve"> não iniciar a exploração concedida, dentro do prazo indicado em sua proposta, contado </w:t>
      </w:r>
      <w:r w:rsidRPr="007832B7">
        <w:rPr>
          <w:rFonts w:ascii="Arial" w:hAnsi="Arial" w:cs="Arial"/>
          <w:kern w:val="2"/>
        </w:rPr>
        <w:t>da emissão da Ordem de Serviço</w:t>
      </w:r>
      <w:r w:rsidRPr="007832B7">
        <w:rPr>
          <w:rFonts w:ascii="Arial" w:hAnsi="Arial" w:cs="Arial"/>
        </w:rPr>
        <w:t>;</w:t>
      </w:r>
    </w:p>
    <w:p w14:paraId="3F634DDA" w14:textId="77777777" w:rsidR="007832B7" w:rsidRPr="007832B7" w:rsidRDefault="007832B7" w:rsidP="007832B7">
      <w:pPr>
        <w:keepLines/>
        <w:ind w:firstLine="573"/>
        <w:jc w:val="both"/>
        <w:rPr>
          <w:rFonts w:ascii="Arial" w:hAnsi="Arial" w:cs="Arial"/>
        </w:rPr>
      </w:pPr>
    </w:p>
    <w:p w14:paraId="5FAE7ABC" w14:textId="77777777" w:rsidR="007832B7" w:rsidRPr="007832B7" w:rsidRDefault="007832B7" w:rsidP="007832B7">
      <w:pPr>
        <w:keepLines/>
        <w:ind w:firstLine="586"/>
        <w:jc w:val="both"/>
        <w:rPr>
          <w:rFonts w:ascii="Arial" w:hAnsi="Arial" w:cs="Arial"/>
        </w:rPr>
      </w:pPr>
      <w:r w:rsidRPr="007832B7">
        <w:rPr>
          <w:rFonts w:ascii="Arial" w:hAnsi="Arial" w:cs="Arial"/>
          <w:b/>
          <w:bCs/>
        </w:rPr>
        <w:t>7.1.2.</w:t>
      </w:r>
      <w:r w:rsidRPr="007832B7">
        <w:rPr>
          <w:rFonts w:ascii="Arial" w:hAnsi="Arial" w:cs="Arial"/>
        </w:rPr>
        <w:t xml:space="preserve"> Pelo descumprimento das obrigações descritas no termo de referência em anexo.</w:t>
      </w:r>
    </w:p>
    <w:p w14:paraId="43A776A2" w14:textId="77777777" w:rsidR="007832B7" w:rsidRPr="007832B7" w:rsidRDefault="007832B7" w:rsidP="007832B7">
      <w:pPr>
        <w:ind w:firstLine="586"/>
        <w:jc w:val="both"/>
        <w:rPr>
          <w:rFonts w:ascii="Arial" w:hAnsi="Arial" w:cs="Arial"/>
        </w:rPr>
      </w:pPr>
    </w:p>
    <w:p w14:paraId="0A7EF3C1" w14:textId="77777777" w:rsidR="007832B7" w:rsidRPr="007832B7" w:rsidRDefault="007832B7" w:rsidP="007832B7">
      <w:pPr>
        <w:keepLines/>
        <w:ind w:firstLine="586"/>
        <w:jc w:val="both"/>
        <w:rPr>
          <w:rFonts w:ascii="Arial" w:hAnsi="Arial" w:cs="Arial"/>
        </w:rPr>
      </w:pPr>
      <w:r w:rsidRPr="007832B7">
        <w:rPr>
          <w:rFonts w:ascii="Arial" w:hAnsi="Arial" w:cs="Arial"/>
          <w:b/>
          <w:bCs/>
        </w:rPr>
        <w:t>7.1.3.</w:t>
      </w:r>
      <w:r w:rsidRPr="007832B7">
        <w:rPr>
          <w:rFonts w:ascii="Arial" w:hAnsi="Arial" w:cs="Arial"/>
          <w:bCs/>
        </w:rPr>
        <w:t xml:space="preserve"> Pelo não pagamento consecutivo de 03 (três) parcelas mensais, conforme cláusula 5.5. </w:t>
      </w:r>
      <w:proofErr w:type="gramStart"/>
      <w:r w:rsidRPr="007832B7">
        <w:rPr>
          <w:rFonts w:ascii="Arial" w:hAnsi="Arial" w:cs="Arial"/>
          <w:bCs/>
        </w:rPr>
        <w:t>do</w:t>
      </w:r>
      <w:proofErr w:type="gramEnd"/>
      <w:r w:rsidRPr="007832B7">
        <w:rPr>
          <w:rFonts w:ascii="Arial" w:hAnsi="Arial" w:cs="Arial"/>
          <w:bCs/>
        </w:rPr>
        <w:t xml:space="preserve"> presente instrumento;</w:t>
      </w:r>
    </w:p>
    <w:p w14:paraId="4359F0DB" w14:textId="77777777" w:rsidR="007832B7" w:rsidRPr="007832B7" w:rsidRDefault="007832B7" w:rsidP="007832B7">
      <w:pPr>
        <w:pStyle w:val="NormalWeb"/>
        <w:spacing w:before="0" w:after="0"/>
        <w:ind w:firstLine="586"/>
        <w:rPr>
          <w:bCs/>
          <w:sz w:val="20"/>
          <w:szCs w:val="20"/>
        </w:rPr>
      </w:pPr>
    </w:p>
    <w:p w14:paraId="6C79CECF" w14:textId="77777777" w:rsidR="007832B7" w:rsidRPr="007832B7" w:rsidRDefault="007832B7" w:rsidP="007832B7">
      <w:pPr>
        <w:pStyle w:val="NormalWeb"/>
        <w:spacing w:before="0" w:after="0"/>
        <w:ind w:firstLine="586"/>
        <w:rPr>
          <w:sz w:val="20"/>
          <w:szCs w:val="20"/>
        </w:rPr>
      </w:pPr>
      <w:r w:rsidRPr="007832B7">
        <w:rPr>
          <w:b/>
          <w:bCs/>
          <w:sz w:val="20"/>
          <w:szCs w:val="20"/>
        </w:rPr>
        <w:t xml:space="preserve">7.1.4. </w:t>
      </w:r>
      <w:r w:rsidRPr="007832B7">
        <w:rPr>
          <w:bCs/>
          <w:sz w:val="20"/>
          <w:szCs w:val="20"/>
        </w:rPr>
        <w:t>Ceder, transferir ou locar a terceiros, ainda que parcialmente, os direitos e as obrigações ora ajustados, sem prévia e expressa autorização da Prefeitura Municipal de Piracicaba, sendo nulo de pleno direito, qualquer ato praticado com este fim</w:t>
      </w:r>
      <w:r w:rsidRPr="007832B7">
        <w:rPr>
          <w:b/>
          <w:bCs/>
          <w:sz w:val="20"/>
          <w:szCs w:val="20"/>
        </w:rPr>
        <w:t>;</w:t>
      </w:r>
    </w:p>
    <w:p w14:paraId="17FFBF75" w14:textId="77777777" w:rsidR="007832B7" w:rsidRPr="007832B7" w:rsidRDefault="007832B7" w:rsidP="007832B7">
      <w:pPr>
        <w:pStyle w:val="NormalWeb"/>
        <w:spacing w:before="0" w:after="0"/>
        <w:ind w:firstLine="586"/>
        <w:rPr>
          <w:b/>
          <w:bCs/>
          <w:sz w:val="20"/>
          <w:szCs w:val="20"/>
        </w:rPr>
      </w:pPr>
    </w:p>
    <w:p w14:paraId="4960A07A" w14:textId="77777777" w:rsidR="007832B7" w:rsidRPr="007832B7" w:rsidRDefault="007832B7" w:rsidP="007832B7">
      <w:pPr>
        <w:pStyle w:val="NormalWeb"/>
        <w:spacing w:before="0" w:after="0"/>
        <w:ind w:firstLine="586"/>
        <w:rPr>
          <w:sz w:val="20"/>
          <w:szCs w:val="20"/>
        </w:rPr>
      </w:pPr>
      <w:r w:rsidRPr="007832B7">
        <w:rPr>
          <w:b/>
          <w:bCs/>
          <w:sz w:val="20"/>
          <w:szCs w:val="20"/>
        </w:rPr>
        <w:t xml:space="preserve">7.1.5. </w:t>
      </w:r>
      <w:r w:rsidRPr="007832B7">
        <w:rPr>
          <w:bCs/>
          <w:sz w:val="20"/>
          <w:szCs w:val="20"/>
        </w:rPr>
        <w:t>Utilizar a área para fins não previstos</w:t>
      </w:r>
      <w:r w:rsidRPr="007832B7">
        <w:rPr>
          <w:b/>
          <w:bCs/>
          <w:sz w:val="20"/>
          <w:szCs w:val="20"/>
        </w:rPr>
        <w:t>;</w:t>
      </w:r>
    </w:p>
    <w:p w14:paraId="1AF95246" w14:textId="77777777" w:rsidR="007832B7" w:rsidRPr="007832B7" w:rsidRDefault="007832B7" w:rsidP="007832B7">
      <w:pPr>
        <w:pStyle w:val="NormalWeb"/>
        <w:spacing w:before="0" w:after="0"/>
        <w:ind w:firstLine="586"/>
        <w:rPr>
          <w:b/>
          <w:bCs/>
          <w:sz w:val="20"/>
          <w:szCs w:val="20"/>
        </w:rPr>
      </w:pPr>
    </w:p>
    <w:p w14:paraId="69D5F4C2" w14:textId="77777777" w:rsidR="007832B7" w:rsidRPr="007832B7" w:rsidRDefault="007832B7" w:rsidP="007832B7">
      <w:pPr>
        <w:pStyle w:val="NormalWeb"/>
        <w:spacing w:before="0" w:after="0"/>
        <w:ind w:firstLine="586"/>
        <w:rPr>
          <w:b/>
          <w:bCs/>
          <w:sz w:val="20"/>
          <w:szCs w:val="20"/>
        </w:rPr>
      </w:pPr>
    </w:p>
    <w:p w14:paraId="501BB28F" w14:textId="77777777" w:rsidR="007832B7" w:rsidRPr="007832B7" w:rsidRDefault="007832B7" w:rsidP="007832B7">
      <w:pPr>
        <w:pStyle w:val="NormalWeb"/>
        <w:spacing w:before="0" w:after="0"/>
        <w:ind w:firstLine="586"/>
        <w:rPr>
          <w:b/>
          <w:bCs/>
          <w:sz w:val="20"/>
          <w:szCs w:val="20"/>
        </w:rPr>
      </w:pPr>
      <w:r w:rsidRPr="007832B7">
        <w:rPr>
          <w:b/>
          <w:bCs/>
          <w:sz w:val="20"/>
          <w:szCs w:val="20"/>
        </w:rPr>
        <w:t xml:space="preserve">7.1.6. </w:t>
      </w:r>
      <w:r w:rsidRPr="007832B7">
        <w:rPr>
          <w:bCs/>
          <w:sz w:val="20"/>
          <w:szCs w:val="20"/>
        </w:rPr>
        <w:t>Celebrar, sem prévia ou expressa aprovação do Conselho Gestor do Aeroporto Pedro Morganti, qualquer tipo de ajuste com terceiros, relativos à área ou a serviços nela explorados;</w:t>
      </w:r>
    </w:p>
    <w:p w14:paraId="519DE9FF" w14:textId="77777777" w:rsidR="007832B7" w:rsidRPr="007832B7" w:rsidRDefault="007832B7" w:rsidP="007832B7">
      <w:pPr>
        <w:pStyle w:val="NormalWeb"/>
        <w:spacing w:before="0" w:after="0"/>
        <w:ind w:firstLine="586"/>
        <w:rPr>
          <w:b/>
          <w:bCs/>
          <w:sz w:val="20"/>
          <w:szCs w:val="20"/>
        </w:rPr>
      </w:pPr>
    </w:p>
    <w:p w14:paraId="3226B181" w14:textId="77777777" w:rsidR="007832B7" w:rsidRPr="007832B7" w:rsidRDefault="007832B7" w:rsidP="007832B7">
      <w:pPr>
        <w:pStyle w:val="NormalWeb"/>
        <w:spacing w:before="0" w:after="0"/>
        <w:ind w:firstLine="586"/>
        <w:rPr>
          <w:b/>
          <w:bCs/>
          <w:sz w:val="20"/>
          <w:szCs w:val="20"/>
        </w:rPr>
      </w:pPr>
      <w:r w:rsidRPr="007832B7">
        <w:rPr>
          <w:b/>
          <w:bCs/>
          <w:sz w:val="20"/>
          <w:szCs w:val="20"/>
        </w:rPr>
        <w:t xml:space="preserve">7.1.7. </w:t>
      </w:r>
      <w:r w:rsidRPr="007832B7">
        <w:rPr>
          <w:bCs/>
          <w:sz w:val="20"/>
          <w:szCs w:val="20"/>
        </w:rPr>
        <w:t>Efetuar qualquer modificação nas instalações sem a previa e expressa autorização do Conselho Gestor do Aeroporto Pedro Morganti;</w:t>
      </w:r>
    </w:p>
    <w:p w14:paraId="117481D9" w14:textId="77777777" w:rsidR="007832B7" w:rsidRPr="007832B7" w:rsidRDefault="007832B7" w:rsidP="007832B7">
      <w:pPr>
        <w:pStyle w:val="NormalWeb"/>
        <w:spacing w:before="0" w:after="0"/>
        <w:ind w:firstLine="586"/>
        <w:rPr>
          <w:b/>
          <w:bCs/>
          <w:sz w:val="20"/>
          <w:szCs w:val="20"/>
        </w:rPr>
      </w:pPr>
    </w:p>
    <w:p w14:paraId="3DA62F75" w14:textId="77777777" w:rsidR="007832B7" w:rsidRPr="007832B7" w:rsidRDefault="007832B7" w:rsidP="007832B7">
      <w:pPr>
        <w:pStyle w:val="NormalWeb"/>
        <w:spacing w:before="0" w:after="0"/>
        <w:ind w:firstLine="586"/>
        <w:rPr>
          <w:sz w:val="20"/>
          <w:szCs w:val="20"/>
        </w:rPr>
      </w:pPr>
      <w:r w:rsidRPr="007832B7">
        <w:rPr>
          <w:b/>
          <w:bCs/>
          <w:sz w:val="20"/>
          <w:szCs w:val="20"/>
        </w:rPr>
        <w:t xml:space="preserve">7.1.8. </w:t>
      </w:r>
      <w:r w:rsidRPr="007832B7">
        <w:rPr>
          <w:bCs/>
          <w:sz w:val="20"/>
          <w:szCs w:val="20"/>
        </w:rPr>
        <w:t>Não iniciar ou concluir a construção dentro dos prazos determinados, bem como paralisar as obras por mais de 30 (trinta) dias, salvo por motivo de força maior devidamente justificado, comprovado e aceito pelo Conselho Gestor do Aeroporto Pedro Morganti</w:t>
      </w:r>
      <w:r w:rsidRPr="007832B7">
        <w:rPr>
          <w:b/>
          <w:bCs/>
          <w:sz w:val="20"/>
          <w:szCs w:val="20"/>
        </w:rPr>
        <w:t>;</w:t>
      </w:r>
    </w:p>
    <w:p w14:paraId="2B777C3D" w14:textId="77777777" w:rsidR="007832B7" w:rsidRPr="007832B7" w:rsidRDefault="007832B7" w:rsidP="007832B7">
      <w:pPr>
        <w:pStyle w:val="NormalWeb"/>
        <w:spacing w:before="0" w:after="0"/>
        <w:ind w:firstLine="586"/>
        <w:rPr>
          <w:b/>
          <w:bCs/>
          <w:sz w:val="20"/>
          <w:szCs w:val="20"/>
        </w:rPr>
      </w:pPr>
    </w:p>
    <w:p w14:paraId="21E5F6BF" w14:textId="77777777" w:rsidR="007832B7" w:rsidRPr="007832B7" w:rsidRDefault="007832B7" w:rsidP="007832B7">
      <w:pPr>
        <w:pStyle w:val="NormalWeb"/>
        <w:spacing w:before="0" w:after="0"/>
        <w:ind w:firstLine="586"/>
        <w:rPr>
          <w:sz w:val="20"/>
          <w:szCs w:val="20"/>
        </w:rPr>
      </w:pPr>
      <w:r w:rsidRPr="007832B7">
        <w:rPr>
          <w:b/>
          <w:bCs/>
          <w:sz w:val="20"/>
          <w:szCs w:val="20"/>
        </w:rPr>
        <w:t xml:space="preserve">7.1.9. </w:t>
      </w:r>
      <w:r w:rsidRPr="007832B7">
        <w:rPr>
          <w:bCs/>
          <w:sz w:val="20"/>
          <w:szCs w:val="20"/>
        </w:rPr>
        <w:t>Tiver decretada sua recuperação judicial, extrajudicial, falência, insolvência ou qualquer outra espécie de liquidação judicial ou extrajudicial;</w:t>
      </w:r>
    </w:p>
    <w:p w14:paraId="0E37B4E9" w14:textId="77777777" w:rsidR="007832B7" w:rsidRPr="007832B7" w:rsidRDefault="007832B7" w:rsidP="007832B7">
      <w:pPr>
        <w:pStyle w:val="NormalWeb"/>
        <w:spacing w:before="0" w:after="0"/>
        <w:ind w:firstLine="586"/>
        <w:rPr>
          <w:b/>
          <w:bCs/>
          <w:sz w:val="20"/>
          <w:szCs w:val="20"/>
        </w:rPr>
      </w:pPr>
    </w:p>
    <w:p w14:paraId="0A2418FA" w14:textId="77777777" w:rsidR="007832B7" w:rsidRPr="007832B7" w:rsidRDefault="007832B7" w:rsidP="007832B7">
      <w:pPr>
        <w:pStyle w:val="NormalWeb"/>
        <w:spacing w:before="0" w:after="0"/>
        <w:ind w:firstLine="586"/>
        <w:rPr>
          <w:sz w:val="20"/>
          <w:szCs w:val="20"/>
        </w:rPr>
      </w:pPr>
      <w:r w:rsidRPr="007832B7">
        <w:rPr>
          <w:b/>
          <w:bCs/>
          <w:sz w:val="20"/>
          <w:szCs w:val="20"/>
        </w:rPr>
        <w:t xml:space="preserve">7.1.10. </w:t>
      </w:r>
      <w:r w:rsidRPr="007832B7">
        <w:rPr>
          <w:sz w:val="20"/>
          <w:szCs w:val="20"/>
        </w:rPr>
        <w:t>Abandonar a área por mais de 30 (trinta) dias corridos;</w:t>
      </w:r>
    </w:p>
    <w:p w14:paraId="25DEE97E" w14:textId="77777777" w:rsidR="007832B7" w:rsidRPr="007832B7" w:rsidRDefault="007832B7" w:rsidP="007832B7">
      <w:pPr>
        <w:pStyle w:val="NormalWeb"/>
        <w:spacing w:before="0" w:after="0"/>
        <w:ind w:firstLine="586"/>
        <w:rPr>
          <w:sz w:val="20"/>
          <w:szCs w:val="20"/>
        </w:rPr>
      </w:pPr>
    </w:p>
    <w:p w14:paraId="73B042DD" w14:textId="77777777" w:rsidR="007832B7" w:rsidRPr="007832B7" w:rsidRDefault="007832B7" w:rsidP="007832B7">
      <w:pPr>
        <w:pStyle w:val="NormalWeb"/>
        <w:spacing w:before="0" w:after="0"/>
        <w:ind w:firstLine="586"/>
        <w:rPr>
          <w:b/>
          <w:bCs/>
          <w:sz w:val="20"/>
          <w:szCs w:val="20"/>
        </w:rPr>
      </w:pPr>
      <w:r w:rsidRPr="007832B7">
        <w:rPr>
          <w:b/>
          <w:bCs/>
          <w:sz w:val="20"/>
          <w:szCs w:val="20"/>
        </w:rPr>
        <w:t xml:space="preserve">7.1.11. </w:t>
      </w:r>
      <w:r w:rsidRPr="007832B7">
        <w:rPr>
          <w:sz w:val="20"/>
          <w:szCs w:val="20"/>
        </w:rPr>
        <w:t xml:space="preserve">Solicitar a rescisão contratual a qualquer tempo revertendo as construções ao patrimônio do Aeroporto, sem qualquer indenização. Qualquer hipótese de rescisão contratual por ato da CONCESSIONÁRIA implicará na total renúncia ao direito de ser indenizado por investimentos decorrentes do cumprimento do edital. </w:t>
      </w:r>
    </w:p>
    <w:p w14:paraId="4C020C0D" w14:textId="77777777" w:rsidR="007832B7" w:rsidRPr="007832B7" w:rsidRDefault="007832B7" w:rsidP="007832B7">
      <w:pPr>
        <w:keepLines/>
        <w:ind w:firstLine="567"/>
        <w:jc w:val="both"/>
        <w:rPr>
          <w:rFonts w:ascii="Arial" w:hAnsi="Arial" w:cs="Arial"/>
        </w:rPr>
      </w:pPr>
    </w:p>
    <w:p w14:paraId="05951AA1" w14:textId="77777777" w:rsidR="007832B7" w:rsidRPr="007832B7" w:rsidRDefault="007832B7" w:rsidP="007832B7">
      <w:pPr>
        <w:pStyle w:val="western"/>
        <w:spacing w:before="0"/>
        <w:ind w:firstLine="567"/>
        <w:rPr>
          <w:sz w:val="20"/>
          <w:szCs w:val="20"/>
        </w:rPr>
      </w:pPr>
      <w:r w:rsidRPr="007832B7">
        <w:rPr>
          <w:sz w:val="20"/>
          <w:szCs w:val="20"/>
        </w:rPr>
        <w:t xml:space="preserve"> CLÁUSULA 8ª - DO REAJUSTE</w:t>
      </w:r>
    </w:p>
    <w:p w14:paraId="442B460A" w14:textId="77777777" w:rsidR="007832B7" w:rsidRPr="007832B7" w:rsidRDefault="007832B7" w:rsidP="007832B7">
      <w:pPr>
        <w:pStyle w:val="NormalWeb"/>
        <w:spacing w:before="0"/>
        <w:ind w:firstLine="567"/>
        <w:rPr>
          <w:sz w:val="20"/>
          <w:szCs w:val="20"/>
        </w:rPr>
      </w:pPr>
    </w:p>
    <w:p w14:paraId="4B2AC646" w14:textId="77777777" w:rsidR="007832B7" w:rsidRPr="007832B7" w:rsidRDefault="007832B7" w:rsidP="007832B7">
      <w:pPr>
        <w:pStyle w:val="NormalWeb"/>
        <w:spacing w:before="0"/>
        <w:ind w:firstLine="567"/>
        <w:rPr>
          <w:sz w:val="20"/>
          <w:szCs w:val="20"/>
        </w:rPr>
      </w:pPr>
      <w:r w:rsidRPr="007832B7">
        <w:rPr>
          <w:b/>
          <w:sz w:val="20"/>
          <w:szCs w:val="20"/>
        </w:rPr>
        <w:t xml:space="preserve"> 8.1.</w:t>
      </w:r>
      <w:r w:rsidRPr="007832B7">
        <w:rPr>
          <w:sz w:val="20"/>
          <w:szCs w:val="20"/>
        </w:rPr>
        <w:t xml:space="preserve"> O valor mensal da </w:t>
      </w:r>
      <w:r w:rsidRPr="007832B7">
        <w:rPr>
          <w:b/>
          <w:bCs/>
          <w:sz w:val="20"/>
          <w:szCs w:val="20"/>
        </w:rPr>
        <w:t>CONCESSÃO</w:t>
      </w:r>
      <w:r w:rsidRPr="007832B7">
        <w:rPr>
          <w:sz w:val="20"/>
          <w:szCs w:val="20"/>
        </w:rPr>
        <w:t xml:space="preserve"> que trata a cláusula 5.2. </w:t>
      </w:r>
      <w:proofErr w:type="gramStart"/>
      <w:r w:rsidRPr="007832B7">
        <w:rPr>
          <w:sz w:val="20"/>
          <w:szCs w:val="20"/>
        </w:rPr>
        <w:t>acima</w:t>
      </w:r>
      <w:proofErr w:type="gramEnd"/>
      <w:r w:rsidRPr="007832B7">
        <w:rPr>
          <w:sz w:val="20"/>
          <w:szCs w:val="20"/>
        </w:rPr>
        <w:t xml:space="preserve">, será reajustado anualmente, pelo índice INPC/IBGE, tendo como data base a partir do 13ª mês de vigência. Na falta do mesmo, a Secretaria Municipal de Finanças (SEMFI) adotará outro índice que venha a ser regulamentado pelo governo Federal. </w:t>
      </w:r>
    </w:p>
    <w:p w14:paraId="430540B3" w14:textId="77777777" w:rsidR="007832B7" w:rsidRPr="007832B7" w:rsidRDefault="007832B7" w:rsidP="007832B7">
      <w:pPr>
        <w:pStyle w:val="NormalWeb"/>
        <w:spacing w:before="0" w:after="0"/>
        <w:ind w:firstLine="567"/>
        <w:rPr>
          <w:sz w:val="20"/>
          <w:szCs w:val="20"/>
          <w:u w:val="single"/>
        </w:rPr>
      </w:pPr>
    </w:p>
    <w:p w14:paraId="3B8FE1A1" w14:textId="77777777" w:rsidR="007832B7" w:rsidRPr="007832B7" w:rsidRDefault="007832B7" w:rsidP="007832B7">
      <w:pPr>
        <w:ind w:firstLine="567"/>
        <w:jc w:val="both"/>
        <w:rPr>
          <w:rFonts w:ascii="Arial" w:hAnsi="Arial" w:cs="Arial"/>
          <w:b/>
          <w:bCs/>
        </w:rPr>
      </w:pPr>
      <w:r w:rsidRPr="007832B7">
        <w:rPr>
          <w:rFonts w:ascii="Arial" w:hAnsi="Arial" w:cs="Arial"/>
          <w:b/>
          <w:bCs/>
        </w:rPr>
        <w:t>CLÁUSULA 9ª – DA REVERSÃO</w:t>
      </w:r>
    </w:p>
    <w:p w14:paraId="19CFA5B9" w14:textId="77777777" w:rsidR="007832B7" w:rsidRPr="007832B7" w:rsidRDefault="007832B7" w:rsidP="007832B7">
      <w:pPr>
        <w:ind w:firstLine="567"/>
        <w:jc w:val="both"/>
        <w:rPr>
          <w:rFonts w:ascii="Arial" w:hAnsi="Arial" w:cs="Arial"/>
          <w:b/>
          <w:bCs/>
        </w:rPr>
      </w:pPr>
    </w:p>
    <w:p w14:paraId="4E156194" w14:textId="77777777" w:rsidR="007832B7" w:rsidRPr="007832B7" w:rsidRDefault="007832B7" w:rsidP="007832B7">
      <w:pPr>
        <w:ind w:firstLine="567"/>
        <w:jc w:val="both"/>
        <w:rPr>
          <w:rFonts w:ascii="Arial" w:hAnsi="Arial" w:cs="Arial"/>
        </w:rPr>
      </w:pPr>
      <w:r w:rsidRPr="007832B7">
        <w:rPr>
          <w:rFonts w:ascii="Arial" w:hAnsi="Arial" w:cs="Arial"/>
          <w:b/>
          <w:bCs/>
        </w:rPr>
        <w:t>9.1.</w:t>
      </w:r>
      <w:r w:rsidRPr="007832B7">
        <w:rPr>
          <w:rFonts w:ascii="Arial" w:hAnsi="Arial" w:cs="Arial"/>
        </w:rPr>
        <w:t xml:space="preserve"> Findo o prazo contratual reverterão a </w:t>
      </w:r>
      <w:r w:rsidRPr="007832B7">
        <w:rPr>
          <w:rFonts w:ascii="Arial" w:hAnsi="Arial" w:cs="Arial"/>
          <w:b/>
          <w:bCs/>
        </w:rPr>
        <w:t>CONCEDENTE</w:t>
      </w:r>
      <w:r w:rsidRPr="007832B7">
        <w:rPr>
          <w:rFonts w:ascii="Arial" w:hAnsi="Arial" w:cs="Arial"/>
        </w:rPr>
        <w:t>, independentemente de qualquer indenização, todas as instalações e benfeitorias que tenham sido feitas na área concedida, excetuadas as peças e aparelhos depositados ou guardados e os maquinários que não forem necessários à movimentação e conservação das instalações e benfeitorias.</w:t>
      </w:r>
    </w:p>
    <w:p w14:paraId="254D4D86" w14:textId="77777777" w:rsidR="007832B7" w:rsidRPr="007832B7" w:rsidRDefault="007832B7" w:rsidP="007832B7">
      <w:pPr>
        <w:ind w:firstLine="567"/>
        <w:jc w:val="both"/>
        <w:rPr>
          <w:rFonts w:ascii="Arial" w:hAnsi="Arial" w:cs="Arial"/>
        </w:rPr>
      </w:pPr>
    </w:p>
    <w:p w14:paraId="21A3D098" w14:textId="77777777" w:rsidR="007832B7" w:rsidRPr="007832B7" w:rsidRDefault="007832B7" w:rsidP="007832B7">
      <w:pPr>
        <w:ind w:firstLine="567"/>
        <w:jc w:val="both"/>
        <w:rPr>
          <w:rFonts w:ascii="Arial" w:hAnsi="Arial" w:cs="Arial"/>
        </w:rPr>
      </w:pPr>
      <w:r w:rsidRPr="007832B7">
        <w:rPr>
          <w:rFonts w:ascii="Arial" w:hAnsi="Arial" w:cs="Arial"/>
          <w:b/>
          <w:bCs/>
        </w:rPr>
        <w:t>9.2.</w:t>
      </w:r>
      <w:r w:rsidRPr="007832B7">
        <w:rPr>
          <w:rFonts w:ascii="Arial" w:hAnsi="Arial" w:cs="Arial"/>
        </w:rPr>
        <w:t xml:space="preserve"> Igualmente, reverterão ao Aeroporto todas as instalações e benfeitorias se o contrato for rescindido. Os equipamentos e móveis excluem-se dessa transferência ao patrimônio da </w:t>
      </w:r>
      <w:r w:rsidRPr="007832B7">
        <w:rPr>
          <w:rFonts w:ascii="Arial" w:hAnsi="Arial" w:cs="Arial"/>
          <w:b/>
          <w:bCs/>
        </w:rPr>
        <w:t>CONCEDENTE</w:t>
      </w:r>
      <w:r w:rsidRPr="007832B7">
        <w:rPr>
          <w:rFonts w:ascii="Arial" w:hAnsi="Arial" w:cs="Arial"/>
        </w:rPr>
        <w:t xml:space="preserve">, devendo ser retirados pela </w:t>
      </w:r>
      <w:r w:rsidRPr="007832B7">
        <w:rPr>
          <w:rFonts w:ascii="Arial" w:hAnsi="Arial" w:cs="Arial"/>
          <w:b/>
          <w:bCs/>
        </w:rPr>
        <w:t>CONCESSIONÁRIA</w:t>
      </w:r>
      <w:r w:rsidRPr="007832B7">
        <w:rPr>
          <w:rFonts w:ascii="Arial" w:hAnsi="Arial" w:cs="Arial"/>
        </w:rPr>
        <w:t xml:space="preserve"> ao término do contrato.</w:t>
      </w:r>
    </w:p>
    <w:p w14:paraId="24861290" w14:textId="77777777" w:rsidR="007832B7" w:rsidRPr="007832B7" w:rsidRDefault="007832B7" w:rsidP="007832B7">
      <w:pPr>
        <w:pStyle w:val="NormalWeb"/>
        <w:spacing w:before="0" w:after="0"/>
        <w:ind w:firstLine="567"/>
        <w:rPr>
          <w:sz w:val="20"/>
          <w:szCs w:val="20"/>
        </w:rPr>
      </w:pPr>
    </w:p>
    <w:p w14:paraId="4682F2C2" w14:textId="77777777" w:rsidR="007832B7" w:rsidRPr="007832B7" w:rsidRDefault="007832B7" w:rsidP="007832B7">
      <w:pPr>
        <w:pStyle w:val="western"/>
        <w:spacing w:before="0"/>
        <w:ind w:firstLine="567"/>
        <w:rPr>
          <w:sz w:val="20"/>
          <w:szCs w:val="20"/>
        </w:rPr>
      </w:pPr>
      <w:r w:rsidRPr="007832B7">
        <w:rPr>
          <w:sz w:val="20"/>
          <w:szCs w:val="20"/>
        </w:rPr>
        <w:t xml:space="preserve"> CLÁUSULA 10. - DA FISCALIZAÇÃO</w:t>
      </w:r>
    </w:p>
    <w:p w14:paraId="28A7CB27" w14:textId="77777777" w:rsidR="007832B7" w:rsidRPr="007832B7" w:rsidRDefault="007832B7" w:rsidP="007832B7">
      <w:pPr>
        <w:pStyle w:val="NormalWeb"/>
        <w:spacing w:before="0"/>
        <w:ind w:firstLine="567"/>
        <w:rPr>
          <w:sz w:val="20"/>
          <w:szCs w:val="20"/>
        </w:rPr>
      </w:pPr>
    </w:p>
    <w:p w14:paraId="4829665E" w14:textId="77777777" w:rsidR="007832B7" w:rsidRPr="007832B7" w:rsidRDefault="007832B7" w:rsidP="007832B7">
      <w:pPr>
        <w:keepLines/>
        <w:ind w:firstLine="567"/>
        <w:jc w:val="both"/>
        <w:rPr>
          <w:rFonts w:ascii="Arial" w:hAnsi="Arial" w:cs="Arial"/>
        </w:rPr>
      </w:pPr>
      <w:r w:rsidRPr="007832B7">
        <w:rPr>
          <w:rFonts w:ascii="Arial" w:hAnsi="Arial" w:cs="Arial"/>
          <w:b/>
          <w:bCs/>
        </w:rPr>
        <w:t xml:space="preserve"> 10.1. </w:t>
      </w:r>
      <w:r w:rsidRPr="007832B7">
        <w:rPr>
          <w:rFonts w:ascii="Arial" w:hAnsi="Arial" w:cs="Arial"/>
        </w:rPr>
        <w:t xml:space="preserve">A concessão ora licitada estará sujeita à fiscalização pela </w:t>
      </w:r>
      <w:r w:rsidRPr="007832B7">
        <w:rPr>
          <w:rFonts w:ascii="Arial" w:hAnsi="Arial" w:cs="Arial"/>
          <w:b/>
          <w:bCs/>
        </w:rPr>
        <w:t>CONCEDENTE</w:t>
      </w:r>
      <w:r w:rsidRPr="007832B7">
        <w:rPr>
          <w:rFonts w:ascii="Arial" w:hAnsi="Arial" w:cs="Arial"/>
        </w:rPr>
        <w:t xml:space="preserve"> com a cooperação dos usuários.</w:t>
      </w:r>
    </w:p>
    <w:p w14:paraId="7748FDC2" w14:textId="77777777" w:rsidR="007832B7" w:rsidRPr="007832B7" w:rsidRDefault="007832B7" w:rsidP="007832B7">
      <w:pPr>
        <w:ind w:firstLine="709"/>
        <w:jc w:val="both"/>
        <w:rPr>
          <w:rFonts w:ascii="Arial" w:hAnsi="Arial" w:cs="Arial"/>
          <w:b/>
          <w:bCs/>
        </w:rPr>
      </w:pPr>
    </w:p>
    <w:p w14:paraId="463C04F8"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10.2. </w:t>
      </w:r>
      <w:r w:rsidRPr="007832B7">
        <w:rPr>
          <w:rFonts w:ascii="Arial" w:hAnsi="Arial" w:cs="Arial"/>
        </w:rPr>
        <w:t xml:space="preserve">A Secretaria Municipal de Desenvolvimento Econômico é o órgão credenciado pela Prefeitura do Município de Piracicaba, para fiscalizar, vistoriar e controlar a </w:t>
      </w:r>
      <w:r w:rsidRPr="007832B7">
        <w:rPr>
          <w:rFonts w:ascii="Arial" w:hAnsi="Arial" w:cs="Arial"/>
          <w:b/>
          <w:bCs/>
        </w:rPr>
        <w:t xml:space="preserve">CONCESSÃO </w:t>
      </w:r>
      <w:r w:rsidRPr="007832B7">
        <w:rPr>
          <w:rFonts w:ascii="Arial" w:hAnsi="Arial" w:cs="Arial"/>
        </w:rPr>
        <w:t>ora licitada, inclusive para efeito de aplicação de penalidades e prestar toda a assistência e orientação que se fizerem necessárias, indicando, para tanto, os servidores que entenderem necessários.</w:t>
      </w:r>
    </w:p>
    <w:p w14:paraId="079783ED" w14:textId="77777777" w:rsidR="007832B7" w:rsidRPr="007832B7" w:rsidRDefault="007832B7" w:rsidP="007832B7">
      <w:pPr>
        <w:keepLines/>
        <w:ind w:firstLine="709"/>
        <w:jc w:val="both"/>
        <w:rPr>
          <w:rFonts w:ascii="Arial" w:hAnsi="Arial" w:cs="Arial"/>
        </w:rPr>
      </w:pPr>
    </w:p>
    <w:p w14:paraId="5AACC8CD" w14:textId="77777777" w:rsidR="007832B7" w:rsidRPr="007832B7" w:rsidRDefault="007832B7" w:rsidP="007832B7">
      <w:pPr>
        <w:keepLines/>
        <w:ind w:firstLine="709"/>
        <w:jc w:val="both"/>
        <w:rPr>
          <w:rFonts w:ascii="Arial" w:hAnsi="Arial" w:cs="Arial"/>
        </w:rPr>
      </w:pPr>
      <w:r w:rsidRPr="007832B7">
        <w:rPr>
          <w:rFonts w:ascii="Arial" w:hAnsi="Arial" w:cs="Arial"/>
          <w:b/>
          <w:bCs/>
        </w:rPr>
        <w:t xml:space="preserve">10.3. </w:t>
      </w:r>
      <w:r w:rsidRPr="007832B7">
        <w:rPr>
          <w:rFonts w:ascii="Arial" w:hAnsi="Arial" w:cs="Arial"/>
        </w:rPr>
        <w:t xml:space="preserve">Ocorrendo qualquer irregularidade na exploração da atividade permitida, a </w:t>
      </w:r>
      <w:r w:rsidRPr="007832B7">
        <w:rPr>
          <w:rFonts w:ascii="Arial" w:hAnsi="Arial" w:cs="Arial"/>
          <w:b/>
          <w:bCs/>
        </w:rPr>
        <w:t xml:space="preserve">CONCESSIONÁRIA </w:t>
      </w:r>
      <w:r w:rsidRPr="007832B7">
        <w:rPr>
          <w:rFonts w:ascii="Arial" w:hAnsi="Arial" w:cs="Arial"/>
        </w:rPr>
        <w:t xml:space="preserve">será notificada para que regularize a mesma, sob pena de extinção da </w:t>
      </w:r>
      <w:r w:rsidRPr="007832B7">
        <w:rPr>
          <w:rFonts w:ascii="Arial" w:hAnsi="Arial" w:cs="Arial"/>
          <w:b/>
          <w:bCs/>
        </w:rPr>
        <w:t>CONCESSÃO</w:t>
      </w:r>
      <w:r w:rsidRPr="007832B7">
        <w:rPr>
          <w:rFonts w:ascii="Arial" w:hAnsi="Arial" w:cs="Arial"/>
        </w:rPr>
        <w:t xml:space="preserve"> e rescisão contratual, ser declarada inidônea para as futuras licitações e sem prejuízo de outras penalidades.</w:t>
      </w:r>
    </w:p>
    <w:p w14:paraId="31A05909" w14:textId="77777777" w:rsidR="007832B7" w:rsidRPr="007832B7" w:rsidRDefault="007832B7" w:rsidP="007832B7">
      <w:pPr>
        <w:keepLines/>
        <w:ind w:firstLine="709"/>
        <w:jc w:val="both"/>
        <w:rPr>
          <w:rFonts w:ascii="Arial" w:hAnsi="Arial" w:cs="Arial"/>
        </w:rPr>
      </w:pPr>
    </w:p>
    <w:p w14:paraId="6F846BB5" w14:textId="77777777" w:rsidR="007832B7" w:rsidRPr="007832B7" w:rsidRDefault="007832B7" w:rsidP="007832B7">
      <w:pPr>
        <w:ind w:firstLine="567"/>
        <w:jc w:val="both"/>
        <w:rPr>
          <w:rFonts w:ascii="Arial" w:hAnsi="Arial" w:cs="Arial"/>
        </w:rPr>
      </w:pPr>
      <w:r w:rsidRPr="007832B7">
        <w:rPr>
          <w:rFonts w:ascii="Arial" w:hAnsi="Arial" w:cs="Arial"/>
          <w:b/>
          <w:bCs/>
        </w:rPr>
        <w:t xml:space="preserve">10.4. </w:t>
      </w:r>
      <w:r w:rsidRPr="007832B7">
        <w:rPr>
          <w:rFonts w:ascii="Arial" w:hAnsi="Arial" w:cs="Arial"/>
        </w:rPr>
        <w:t xml:space="preserve">A Secretaria Municipal de Desenvolvimento Econômico, Trabalho e Turismo poderá, em qualquer ocasião, exercer a mais ampla fiscalização da exploração concedida, reservando-se no direito de determinar alterações julgadas necessárias a seu critério, quando não forem consideradas satisfatórias, devendo a </w:t>
      </w:r>
      <w:r w:rsidRPr="007832B7">
        <w:rPr>
          <w:rFonts w:ascii="Arial" w:hAnsi="Arial" w:cs="Arial"/>
          <w:b/>
          <w:bCs/>
        </w:rPr>
        <w:t>CONCESSIONÁRIA</w:t>
      </w:r>
      <w:r w:rsidRPr="007832B7">
        <w:rPr>
          <w:rFonts w:ascii="Arial" w:hAnsi="Arial" w:cs="Arial"/>
        </w:rPr>
        <w:t xml:space="preserve"> adequá-la as determinações feitas.</w:t>
      </w:r>
    </w:p>
    <w:p w14:paraId="4624FCDC" w14:textId="77777777" w:rsidR="007832B7" w:rsidRPr="007832B7" w:rsidRDefault="007832B7" w:rsidP="007832B7">
      <w:pPr>
        <w:pStyle w:val="western"/>
        <w:spacing w:before="0"/>
        <w:ind w:firstLine="567"/>
        <w:rPr>
          <w:sz w:val="20"/>
          <w:szCs w:val="20"/>
        </w:rPr>
      </w:pPr>
    </w:p>
    <w:p w14:paraId="14055260" w14:textId="77777777" w:rsidR="007832B7" w:rsidRPr="007832B7" w:rsidRDefault="007832B7" w:rsidP="007832B7">
      <w:pPr>
        <w:pStyle w:val="western"/>
        <w:spacing w:before="0"/>
        <w:ind w:firstLine="567"/>
        <w:rPr>
          <w:sz w:val="20"/>
          <w:szCs w:val="20"/>
        </w:rPr>
      </w:pPr>
      <w:r w:rsidRPr="007832B7">
        <w:rPr>
          <w:sz w:val="20"/>
          <w:szCs w:val="20"/>
        </w:rPr>
        <w:t>CLÁUSULA 11. - DAS SANÇÕES ADMINISTRATIVAS</w:t>
      </w:r>
    </w:p>
    <w:p w14:paraId="2B35E72C" w14:textId="77777777" w:rsidR="007832B7" w:rsidRPr="007832B7" w:rsidRDefault="007832B7" w:rsidP="007832B7">
      <w:pPr>
        <w:pStyle w:val="western"/>
        <w:spacing w:before="0"/>
        <w:ind w:firstLine="567"/>
        <w:rPr>
          <w:sz w:val="20"/>
          <w:szCs w:val="20"/>
        </w:rPr>
      </w:pPr>
    </w:p>
    <w:p w14:paraId="4DF24299"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11.1. </w:t>
      </w:r>
      <w:r w:rsidRPr="007832B7">
        <w:rPr>
          <w:rFonts w:ascii="Arial" w:hAnsi="Arial" w:cs="Arial"/>
        </w:rPr>
        <w:t xml:space="preserve">A </w:t>
      </w:r>
      <w:r w:rsidRPr="007832B7">
        <w:rPr>
          <w:rFonts w:ascii="Arial" w:hAnsi="Arial" w:cs="Arial"/>
          <w:b/>
          <w:bCs/>
        </w:rPr>
        <w:t xml:space="preserve">CONCESSIONÁRIA </w:t>
      </w:r>
      <w:r w:rsidRPr="007832B7">
        <w:rPr>
          <w:rFonts w:ascii="Arial" w:hAnsi="Arial" w:cs="Arial"/>
        </w:rPr>
        <w:t>estará sujeita às seguintes sanções administrativas, garantida sua defesa prévia, na seguinte forma:</w:t>
      </w:r>
    </w:p>
    <w:p w14:paraId="61F1C996" w14:textId="77777777" w:rsidR="007832B7" w:rsidRPr="007832B7" w:rsidRDefault="007832B7" w:rsidP="007832B7">
      <w:pPr>
        <w:keepLines/>
        <w:ind w:firstLine="573"/>
        <w:jc w:val="both"/>
        <w:rPr>
          <w:rFonts w:ascii="Arial" w:hAnsi="Arial" w:cs="Arial"/>
        </w:rPr>
      </w:pPr>
    </w:p>
    <w:p w14:paraId="13CF6FD0"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11.1.1. </w:t>
      </w:r>
      <w:proofErr w:type="gramStart"/>
      <w:r w:rsidRPr="007832B7">
        <w:rPr>
          <w:rFonts w:ascii="Arial" w:hAnsi="Arial" w:cs="Arial"/>
        </w:rPr>
        <w:t>atraso</w:t>
      </w:r>
      <w:proofErr w:type="gramEnd"/>
      <w:r w:rsidRPr="007832B7">
        <w:rPr>
          <w:rFonts w:ascii="Arial" w:hAnsi="Arial" w:cs="Arial"/>
        </w:rPr>
        <w:t xml:space="preserve"> de até </w:t>
      </w:r>
      <w:r w:rsidRPr="007832B7">
        <w:rPr>
          <w:rFonts w:ascii="Arial" w:hAnsi="Arial" w:cs="Arial"/>
          <w:kern w:val="2"/>
        </w:rPr>
        <w:t>3</w:t>
      </w:r>
      <w:r w:rsidRPr="007832B7">
        <w:rPr>
          <w:rFonts w:ascii="Arial" w:hAnsi="Arial" w:cs="Arial"/>
        </w:rPr>
        <w:t>0 (</w:t>
      </w:r>
      <w:r w:rsidRPr="007832B7">
        <w:rPr>
          <w:rFonts w:ascii="Arial" w:hAnsi="Arial" w:cs="Arial"/>
          <w:kern w:val="2"/>
        </w:rPr>
        <w:t>trinta</w:t>
      </w:r>
      <w:r w:rsidRPr="007832B7">
        <w:rPr>
          <w:rFonts w:ascii="Arial" w:hAnsi="Arial" w:cs="Arial"/>
        </w:rPr>
        <w:t>) dias no início da exploração concedida, multa de 05% (cinco por cento) por dia, sobre o valor do repasse do 1º mês;</w:t>
      </w:r>
    </w:p>
    <w:p w14:paraId="18013CC1" w14:textId="77777777" w:rsidR="007832B7" w:rsidRPr="007832B7" w:rsidRDefault="007832B7" w:rsidP="007832B7">
      <w:pPr>
        <w:keepLines/>
        <w:ind w:firstLine="573"/>
        <w:jc w:val="both"/>
        <w:rPr>
          <w:rFonts w:ascii="Arial" w:hAnsi="Arial" w:cs="Arial"/>
        </w:rPr>
      </w:pPr>
    </w:p>
    <w:p w14:paraId="028488D1"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11.1.2. </w:t>
      </w:r>
      <w:proofErr w:type="gramStart"/>
      <w:r w:rsidRPr="007832B7">
        <w:rPr>
          <w:rFonts w:ascii="Arial" w:hAnsi="Arial" w:cs="Arial"/>
        </w:rPr>
        <w:t>qualquer</w:t>
      </w:r>
      <w:proofErr w:type="gramEnd"/>
      <w:r w:rsidRPr="007832B7">
        <w:rPr>
          <w:rFonts w:ascii="Arial" w:hAnsi="Arial" w:cs="Arial"/>
        </w:rPr>
        <w:t xml:space="preserve"> infração cometida quanto às obrigações da </w:t>
      </w:r>
      <w:r w:rsidRPr="007832B7">
        <w:rPr>
          <w:rFonts w:ascii="Arial" w:hAnsi="Arial" w:cs="Arial"/>
          <w:b/>
          <w:bCs/>
        </w:rPr>
        <w:t>CONCESSIONÁRIA</w:t>
      </w:r>
      <w:r w:rsidRPr="007832B7">
        <w:rPr>
          <w:rFonts w:ascii="Arial" w:hAnsi="Arial" w:cs="Arial"/>
        </w:rPr>
        <w:t>, multa de 05% (cinco por cento) por ocorrência, sobre o valor do repasse mensal correspondente à data da infração.</w:t>
      </w:r>
    </w:p>
    <w:p w14:paraId="31815F17" w14:textId="77777777" w:rsidR="007832B7" w:rsidRPr="007832B7" w:rsidRDefault="007832B7" w:rsidP="007832B7">
      <w:pPr>
        <w:keepLines/>
        <w:ind w:firstLine="573"/>
        <w:jc w:val="both"/>
        <w:rPr>
          <w:rFonts w:ascii="Arial" w:hAnsi="Arial" w:cs="Arial"/>
        </w:rPr>
      </w:pPr>
    </w:p>
    <w:p w14:paraId="4B29D2CB" w14:textId="77777777" w:rsidR="007832B7" w:rsidRPr="007832B7" w:rsidRDefault="007832B7" w:rsidP="007832B7">
      <w:pPr>
        <w:keepLines/>
        <w:ind w:firstLine="573"/>
        <w:jc w:val="both"/>
        <w:rPr>
          <w:rFonts w:ascii="Arial" w:hAnsi="Arial" w:cs="Arial"/>
        </w:rPr>
      </w:pPr>
      <w:r w:rsidRPr="007832B7">
        <w:rPr>
          <w:rFonts w:ascii="Arial" w:hAnsi="Arial" w:cs="Arial"/>
          <w:b/>
          <w:bCs/>
        </w:rPr>
        <w:t>11.2.</w:t>
      </w:r>
      <w:r w:rsidRPr="007832B7">
        <w:rPr>
          <w:rFonts w:ascii="Arial" w:hAnsi="Arial" w:cs="Arial"/>
        </w:rPr>
        <w:t xml:space="preserve"> As multas que aludem os subitens 11.1.1. </w:t>
      </w:r>
      <w:proofErr w:type="gramStart"/>
      <w:r w:rsidRPr="007832B7">
        <w:rPr>
          <w:rFonts w:ascii="Arial" w:hAnsi="Arial" w:cs="Arial"/>
        </w:rPr>
        <w:t>e</w:t>
      </w:r>
      <w:proofErr w:type="gramEnd"/>
      <w:r w:rsidRPr="007832B7">
        <w:rPr>
          <w:rFonts w:ascii="Arial" w:hAnsi="Arial" w:cs="Arial"/>
        </w:rPr>
        <w:t xml:space="preserve"> 11.1.2. </w:t>
      </w:r>
      <w:proofErr w:type="gramStart"/>
      <w:r w:rsidRPr="007832B7">
        <w:rPr>
          <w:rFonts w:ascii="Arial" w:hAnsi="Arial" w:cs="Arial"/>
        </w:rPr>
        <w:t>não</w:t>
      </w:r>
      <w:proofErr w:type="gramEnd"/>
      <w:r w:rsidRPr="007832B7">
        <w:rPr>
          <w:rFonts w:ascii="Arial" w:hAnsi="Arial" w:cs="Arial"/>
        </w:rPr>
        <w:t xml:space="preserve"> impedem que a </w:t>
      </w:r>
      <w:r w:rsidRPr="007832B7">
        <w:rPr>
          <w:rFonts w:ascii="Arial" w:hAnsi="Arial" w:cs="Arial"/>
          <w:b/>
          <w:bCs/>
        </w:rPr>
        <w:t>CONCEDENTE</w:t>
      </w:r>
      <w:r w:rsidRPr="007832B7">
        <w:rPr>
          <w:rFonts w:ascii="Arial" w:hAnsi="Arial" w:cs="Arial"/>
        </w:rPr>
        <w:t xml:space="preserve"> rescinda unilateralmente o contrato e aplique as outras sanções previstas neste Edital.</w:t>
      </w:r>
    </w:p>
    <w:p w14:paraId="1E8893A2" w14:textId="77777777" w:rsidR="007832B7" w:rsidRPr="007832B7" w:rsidRDefault="007832B7" w:rsidP="007832B7">
      <w:pPr>
        <w:keepLines/>
        <w:ind w:firstLine="573"/>
        <w:jc w:val="both"/>
        <w:rPr>
          <w:rFonts w:ascii="Arial" w:hAnsi="Arial" w:cs="Arial"/>
        </w:rPr>
      </w:pPr>
    </w:p>
    <w:p w14:paraId="7894782D" w14:textId="77777777" w:rsidR="007832B7" w:rsidRPr="007832B7" w:rsidRDefault="007832B7" w:rsidP="007832B7">
      <w:pPr>
        <w:keepLines/>
        <w:ind w:firstLine="573"/>
        <w:jc w:val="both"/>
        <w:rPr>
          <w:rFonts w:ascii="Arial" w:hAnsi="Arial" w:cs="Arial"/>
        </w:rPr>
      </w:pPr>
      <w:r w:rsidRPr="007832B7">
        <w:rPr>
          <w:rFonts w:ascii="Arial" w:hAnsi="Arial" w:cs="Arial"/>
          <w:b/>
          <w:bCs/>
        </w:rPr>
        <w:t>11.3.</w:t>
      </w:r>
      <w:r w:rsidRPr="007832B7">
        <w:rPr>
          <w:rFonts w:ascii="Arial" w:hAnsi="Arial" w:cs="Arial"/>
        </w:rPr>
        <w:t xml:space="preserve"> A inexecução total ou parcial do contrato poderá acarretar a aplicação das seguintes penalidades:</w:t>
      </w:r>
    </w:p>
    <w:p w14:paraId="72D35DBE" w14:textId="77777777" w:rsidR="007832B7" w:rsidRPr="007832B7" w:rsidRDefault="007832B7" w:rsidP="007832B7">
      <w:pPr>
        <w:keepLines/>
        <w:ind w:firstLine="573"/>
        <w:jc w:val="both"/>
        <w:rPr>
          <w:rFonts w:ascii="Arial" w:hAnsi="Arial" w:cs="Arial"/>
        </w:rPr>
      </w:pPr>
    </w:p>
    <w:p w14:paraId="31C0248E"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11.3.1. </w:t>
      </w:r>
      <w:r w:rsidRPr="007832B7">
        <w:rPr>
          <w:rFonts w:ascii="Arial" w:hAnsi="Arial" w:cs="Arial"/>
        </w:rPr>
        <w:t>Pela inexecução total:</w:t>
      </w:r>
    </w:p>
    <w:p w14:paraId="33473008" w14:textId="77777777" w:rsidR="007832B7" w:rsidRPr="007832B7" w:rsidRDefault="007832B7" w:rsidP="007832B7">
      <w:pPr>
        <w:keepLines/>
        <w:ind w:firstLine="573"/>
        <w:jc w:val="both"/>
        <w:rPr>
          <w:rFonts w:ascii="Arial" w:hAnsi="Arial" w:cs="Arial"/>
        </w:rPr>
      </w:pPr>
    </w:p>
    <w:p w14:paraId="4D0A7195"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11.3.1.1. </w:t>
      </w:r>
      <w:r w:rsidRPr="007832B7">
        <w:rPr>
          <w:rFonts w:ascii="Arial" w:hAnsi="Arial" w:cs="Arial"/>
        </w:rPr>
        <w:t>Advertência;</w:t>
      </w:r>
    </w:p>
    <w:p w14:paraId="24B43055" w14:textId="77777777" w:rsidR="007832B7" w:rsidRPr="007832B7" w:rsidRDefault="007832B7" w:rsidP="007832B7">
      <w:pPr>
        <w:keepLines/>
        <w:ind w:firstLine="573"/>
        <w:jc w:val="both"/>
        <w:rPr>
          <w:rFonts w:ascii="Arial" w:hAnsi="Arial" w:cs="Arial"/>
        </w:rPr>
      </w:pPr>
    </w:p>
    <w:p w14:paraId="2FAEE022" w14:textId="77777777" w:rsidR="007832B7" w:rsidRPr="007832B7" w:rsidRDefault="007832B7" w:rsidP="007832B7">
      <w:pPr>
        <w:keepLines/>
        <w:ind w:firstLine="573"/>
        <w:jc w:val="both"/>
        <w:rPr>
          <w:rFonts w:ascii="Arial" w:hAnsi="Arial" w:cs="Arial"/>
        </w:rPr>
      </w:pPr>
      <w:r w:rsidRPr="007832B7">
        <w:rPr>
          <w:rFonts w:ascii="Arial" w:hAnsi="Arial" w:cs="Arial"/>
          <w:b/>
          <w:bCs/>
        </w:rPr>
        <w:t>11.3.1.2.</w:t>
      </w:r>
      <w:r w:rsidRPr="007832B7">
        <w:rPr>
          <w:rFonts w:ascii="Arial" w:hAnsi="Arial" w:cs="Arial"/>
        </w:rPr>
        <w:t xml:space="preserve"> Multa de 20% (vinte por cento) calculada sobre o valor anual estimado da </w:t>
      </w:r>
      <w:r w:rsidRPr="007832B7">
        <w:rPr>
          <w:rFonts w:ascii="Arial" w:hAnsi="Arial" w:cs="Arial"/>
          <w:b/>
          <w:bCs/>
        </w:rPr>
        <w:t>CONCESSÃO</w:t>
      </w:r>
      <w:r w:rsidRPr="007832B7">
        <w:rPr>
          <w:rFonts w:ascii="Arial" w:hAnsi="Arial" w:cs="Arial"/>
        </w:rPr>
        <w:t>;</w:t>
      </w:r>
    </w:p>
    <w:p w14:paraId="62D9351E" w14:textId="77777777" w:rsidR="007832B7" w:rsidRPr="007832B7" w:rsidRDefault="007832B7" w:rsidP="007832B7">
      <w:pPr>
        <w:keepLines/>
        <w:ind w:firstLine="573"/>
        <w:jc w:val="both"/>
        <w:rPr>
          <w:rFonts w:ascii="Arial" w:hAnsi="Arial" w:cs="Arial"/>
        </w:rPr>
      </w:pPr>
    </w:p>
    <w:p w14:paraId="41D7A5A7" w14:textId="77777777" w:rsidR="007832B7" w:rsidRPr="007832B7" w:rsidRDefault="007832B7" w:rsidP="007832B7">
      <w:pPr>
        <w:keepLines/>
        <w:numPr>
          <w:ilvl w:val="3"/>
          <w:numId w:val="47"/>
        </w:numPr>
        <w:ind w:left="0" w:firstLine="573"/>
        <w:jc w:val="both"/>
        <w:rPr>
          <w:rFonts w:ascii="Arial" w:hAnsi="Arial" w:cs="Arial"/>
        </w:rPr>
      </w:pPr>
      <w:r w:rsidRPr="007832B7">
        <w:rPr>
          <w:rFonts w:ascii="Arial" w:hAnsi="Arial" w:cs="Arial"/>
        </w:rPr>
        <w:t>Suspensão temporária de participação em licitações e impedimento de contratar com a Administração, por prazo não superior a 02 (dois) anos, e;</w:t>
      </w:r>
    </w:p>
    <w:p w14:paraId="08FAC4C6" w14:textId="77777777" w:rsidR="007832B7" w:rsidRPr="007832B7" w:rsidRDefault="007832B7" w:rsidP="007832B7">
      <w:pPr>
        <w:ind w:firstLine="573"/>
        <w:jc w:val="both"/>
        <w:rPr>
          <w:rFonts w:ascii="Arial" w:hAnsi="Arial" w:cs="Arial"/>
        </w:rPr>
      </w:pPr>
    </w:p>
    <w:p w14:paraId="175B8FE3" w14:textId="77777777" w:rsidR="007832B7" w:rsidRPr="007832B7" w:rsidRDefault="007832B7" w:rsidP="007832B7">
      <w:pPr>
        <w:ind w:firstLine="573"/>
        <w:jc w:val="both"/>
        <w:rPr>
          <w:rFonts w:ascii="Arial" w:hAnsi="Arial" w:cs="Arial"/>
          <w:b/>
          <w:bCs/>
        </w:rPr>
      </w:pPr>
    </w:p>
    <w:p w14:paraId="2EABB488" w14:textId="77777777" w:rsidR="007832B7" w:rsidRPr="007832B7" w:rsidRDefault="007832B7" w:rsidP="007832B7">
      <w:pPr>
        <w:ind w:firstLine="573"/>
        <w:jc w:val="both"/>
        <w:rPr>
          <w:rFonts w:ascii="Arial" w:hAnsi="Arial" w:cs="Arial"/>
          <w:b/>
          <w:bCs/>
        </w:rPr>
      </w:pPr>
    </w:p>
    <w:p w14:paraId="0C39A0AC" w14:textId="77777777" w:rsidR="007832B7" w:rsidRPr="007832B7" w:rsidRDefault="007832B7" w:rsidP="007832B7">
      <w:pPr>
        <w:ind w:firstLine="573"/>
        <w:jc w:val="both"/>
        <w:rPr>
          <w:rFonts w:ascii="Arial" w:hAnsi="Arial" w:cs="Arial"/>
          <w:b/>
          <w:bCs/>
        </w:rPr>
      </w:pPr>
    </w:p>
    <w:p w14:paraId="19D5A31B" w14:textId="77777777" w:rsidR="007832B7" w:rsidRPr="007832B7" w:rsidRDefault="007832B7" w:rsidP="007832B7">
      <w:pPr>
        <w:ind w:firstLine="573"/>
        <w:jc w:val="both"/>
        <w:rPr>
          <w:rFonts w:ascii="Arial" w:hAnsi="Arial" w:cs="Arial"/>
          <w:b/>
          <w:bCs/>
        </w:rPr>
      </w:pPr>
    </w:p>
    <w:p w14:paraId="33DEF443" w14:textId="77777777" w:rsidR="007832B7" w:rsidRPr="007832B7" w:rsidRDefault="007832B7" w:rsidP="007832B7">
      <w:pPr>
        <w:ind w:firstLine="573"/>
        <w:jc w:val="both"/>
        <w:rPr>
          <w:rFonts w:ascii="Arial" w:hAnsi="Arial" w:cs="Arial"/>
        </w:rPr>
      </w:pPr>
      <w:r w:rsidRPr="007832B7">
        <w:rPr>
          <w:rFonts w:ascii="Arial" w:hAnsi="Arial" w:cs="Arial"/>
          <w:b/>
          <w:bCs/>
        </w:rPr>
        <w:t xml:space="preserve">11.3.1.4. </w:t>
      </w:r>
      <w:r w:rsidRPr="007832B7">
        <w:rPr>
          <w:rFonts w:ascii="Arial" w:hAnsi="Arial" w:cs="Arial"/>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7832B7">
        <w:rPr>
          <w:rFonts w:ascii="Arial" w:hAnsi="Arial" w:cs="Arial"/>
          <w:b/>
          <w:bCs/>
        </w:rPr>
        <w:t>CONCESSIONÁRIA</w:t>
      </w:r>
      <w:r w:rsidRPr="007832B7">
        <w:rPr>
          <w:rFonts w:ascii="Arial" w:hAnsi="Arial" w:cs="Arial"/>
        </w:rPr>
        <w:t xml:space="preserve"> ressarcir a Administração pelos prejuízos resultantes e depois de decorridos o prazo da sanção aplicada com base na letra anterior.</w:t>
      </w:r>
    </w:p>
    <w:p w14:paraId="0B4D83B0" w14:textId="77777777" w:rsidR="007832B7" w:rsidRPr="007832B7" w:rsidRDefault="007832B7" w:rsidP="007832B7">
      <w:pPr>
        <w:keepLines/>
        <w:ind w:firstLine="573"/>
        <w:jc w:val="both"/>
        <w:rPr>
          <w:rFonts w:ascii="Arial" w:hAnsi="Arial" w:cs="Arial"/>
        </w:rPr>
      </w:pPr>
    </w:p>
    <w:p w14:paraId="37C1A625"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11.3.2. </w:t>
      </w:r>
      <w:r w:rsidRPr="007832B7">
        <w:rPr>
          <w:rFonts w:ascii="Arial" w:hAnsi="Arial" w:cs="Arial"/>
        </w:rPr>
        <w:t>Pela inexecução parcial:</w:t>
      </w:r>
    </w:p>
    <w:p w14:paraId="1B0F9D8E" w14:textId="77777777" w:rsidR="007832B7" w:rsidRPr="007832B7" w:rsidRDefault="007832B7" w:rsidP="007832B7">
      <w:pPr>
        <w:keepLines/>
        <w:ind w:firstLine="573"/>
        <w:jc w:val="both"/>
        <w:rPr>
          <w:rFonts w:ascii="Arial" w:hAnsi="Arial" w:cs="Arial"/>
          <w:b/>
          <w:bCs/>
        </w:rPr>
      </w:pPr>
    </w:p>
    <w:p w14:paraId="411C0855" w14:textId="77777777" w:rsidR="007832B7" w:rsidRPr="007832B7" w:rsidRDefault="007832B7" w:rsidP="007832B7">
      <w:pPr>
        <w:ind w:firstLine="573"/>
        <w:jc w:val="both"/>
        <w:rPr>
          <w:rFonts w:ascii="Arial" w:hAnsi="Arial" w:cs="Arial"/>
        </w:rPr>
      </w:pPr>
      <w:r w:rsidRPr="007832B7">
        <w:rPr>
          <w:rFonts w:ascii="Arial" w:hAnsi="Arial" w:cs="Arial"/>
          <w:b/>
          <w:bCs/>
        </w:rPr>
        <w:t xml:space="preserve">11.3.2.1. </w:t>
      </w:r>
      <w:r w:rsidRPr="007832B7">
        <w:rPr>
          <w:rFonts w:ascii="Arial" w:hAnsi="Arial" w:cs="Arial"/>
        </w:rPr>
        <w:t>Advertência;</w:t>
      </w:r>
    </w:p>
    <w:p w14:paraId="6B78841C" w14:textId="77777777" w:rsidR="007832B7" w:rsidRPr="007832B7" w:rsidRDefault="007832B7" w:rsidP="007832B7">
      <w:pPr>
        <w:keepLines/>
        <w:ind w:firstLine="573"/>
        <w:jc w:val="both"/>
        <w:rPr>
          <w:rFonts w:ascii="Arial" w:hAnsi="Arial" w:cs="Arial"/>
        </w:rPr>
      </w:pPr>
    </w:p>
    <w:p w14:paraId="09712135" w14:textId="77777777" w:rsidR="007832B7" w:rsidRPr="007832B7" w:rsidRDefault="007832B7" w:rsidP="007832B7">
      <w:pPr>
        <w:keepLines/>
        <w:ind w:firstLine="573"/>
        <w:jc w:val="both"/>
        <w:rPr>
          <w:rFonts w:ascii="Arial" w:hAnsi="Arial" w:cs="Arial"/>
        </w:rPr>
      </w:pPr>
      <w:r w:rsidRPr="007832B7">
        <w:rPr>
          <w:rFonts w:ascii="Arial" w:hAnsi="Arial" w:cs="Arial"/>
          <w:b/>
          <w:bCs/>
        </w:rPr>
        <w:t>11.3.2.2.</w:t>
      </w:r>
      <w:r w:rsidRPr="007832B7">
        <w:rPr>
          <w:rFonts w:ascii="Arial" w:hAnsi="Arial" w:cs="Arial"/>
        </w:rPr>
        <w:t xml:space="preserve"> Multa de 10% (dez por cento) calculada sobre o valor anual estimado da </w:t>
      </w:r>
      <w:r w:rsidRPr="007832B7">
        <w:rPr>
          <w:rFonts w:ascii="Arial" w:hAnsi="Arial" w:cs="Arial"/>
          <w:b/>
          <w:bCs/>
        </w:rPr>
        <w:t>CONCESSÃO</w:t>
      </w:r>
      <w:r w:rsidRPr="007832B7">
        <w:rPr>
          <w:rFonts w:ascii="Arial" w:hAnsi="Arial" w:cs="Arial"/>
        </w:rPr>
        <w:t>;</w:t>
      </w:r>
    </w:p>
    <w:p w14:paraId="5413AB9F" w14:textId="77777777" w:rsidR="007832B7" w:rsidRPr="007832B7" w:rsidRDefault="007832B7" w:rsidP="007832B7">
      <w:pPr>
        <w:keepLines/>
        <w:ind w:firstLine="573"/>
        <w:jc w:val="both"/>
        <w:rPr>
          <w:rFonts w:ascii="Arial" w:hAnsi="Arial" w:cs="Arial"/>
        </w:rPr>
      </w:pPr>
    </w:p>
    <w:p w14:paraId="11ABC38A" w14:textId="77777777" w:rsidR="007832B7" w:rsidRPr="007832B7" w:rsidRDefault="007832B7" w:rsidP="007832B7">
      <w:pPr>
        <w:keepLines/>
        <w:ind w:firstLine="573"/>
        <w:jc w:val="both"/>
        <w:rPr>
          <w:rFonts w:ascii="Arial" w:hAnsi="Arial" w:cs="Arial"/>
        </w:rPr>
      </w:pPr>
      <w:r w:rsidRPr="007832B7">
        <w:rPr>
          <w:rFonts w:ascii="Arial" w:hAnsi="Arial" w:cs="Arial"/>
          <w:b/>
          <w:bCs/>
        </w:rPr>
        <w:t>11.3.2.3.</w:t>
      </w:r>
      <w:r w:rsidRPr="007832B7">
        <w:rPr>
          <w:rFonts w:ascii="Arial" w:hAnsi="Arial" w:cs="Arial"/>
        </w:rPr>
        <w:t xml:space="preserve"> Suspensão temporária de participação em licitações e impedimento de contratar com a Administração, por prazo não superior a 02 (dois) anos, e;</w:t>
      </w:r>
    </w:p>
    <w:p w14:paraId="05793145" w14:textId="77777777" w:rsidR="007832B7" w:rsidRPr="007832B7" w:rsidRDefault="007832B7" w:rsidP="007832B7">
      <w:pPr>
        <w:keepLines/>
        <w:ind w:firstLine="573"/>
        <w:jc w:val="both"/>
        <w:rPr>
          <w:rFonts w:ascii="Arial" w:hAnsi="Arial" w:cs="Arial"/>
        </w:rPr>
      </w:pPr>
    </w:p>
    <w:p w14:paraId="1563D705" w14:textId="77777777" w:rsidR="007832B7" w:rsidRPr="007832B7" w:rsidRDefault="007832B7" w:rsidP="007832B7">
      <w:pPr>
        <w:keepLines/>
        <w:ind w:firstLine="573"/>
        <w:jc w:val="both"/>
        <w:rPr>
          <w:rFonts w:ascii="Arial" w:hAnsi="Arial" w:cs="Arial"/>
        </w:rPr>
      </w:pPr>
      <w:r w:rsidRPr="007832B7">
        <w:rPr>
          <w:rFonts w:ascii="Arial" w:hAnsi="Arial" w:cs="Arial"/>
          <w:b/>
          <w:bCs/>
        </w:rPr>
        <w:t>11.3.2.4.</w:t>
      </w:r>
      <w:r w:rsidRPr="007832B7">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7832B7">
        <w:rPr>
          <w:rFonts w:ascii="Arial" w:hAnsi="Arial" w:cs="Arial"/>
          <w:b/>
          <w:bCs/>
        </w:rPr>
        <w:t>CONCESSIONÁRIA</w:t>
      </w:r>
      <w:r w:rsidRPr="007832B7">
        <w:rPr>
          <w:rFonts w:ascii="Arial" w:hAnsi="Arial" w:cs="Arial"/>
        </w:rPr>
        <w:t xml:space="preserve"> ressarcir a Administração pelos prejuízos resultantes e depois de decorridos o prazo da sanção aplicada com base na letra anterior.</w:t>
      </w:r>
    </w:p>
    <w:p w14:paraId="323CA213" w14:textId="77777777" w:rsidR="007832B7" w:rsidRPr="007832B7" w:rsidRDefault="007832B7" w:rsidP="007832B7">
      <w:pPr>
        <w:keepLines/>
        <w:ind w:firstLine="573"/>
        <w:jc w:val="both"/>
        <w:rPr>
          <w:rFonts w:ascii="Arial" w:hAnsi="Arial" w:cs="Arial"/>
        </w:rPr>
      </w:pPr>
    </w:p>
    <w:p w14:paraId="5B2282C6" w14:textId="77777777" w:rsidR="007832B7" w:rsidRPr="007832B7" w:rsidRDefault="007832B7" w:rsidP="007832B7">
      <w:pPr>
        <w:keepLines/>
        <w:ind w:firstLine="573"/>
        <w:jc w:val="both"/>
        <w:rPr>
          <w:rFonts w:ascii="Arial" w:hAnsi="Arial" w:cs="Arial"/>
        </w:rPr>
      </w:pPr>
      <w:r w:rsidRPr="007832B7">
        <w:rPr>
          <w:rFonts w:ascii="Arial" w:hAnsi="Arial" w:cs="Arial"/>
          <w:b/>
          <w:bCs/>
        </w:rPr>
        <w:t xml:space="preserve">11.4. </w:t>
      </w:r>
      <w:r w:rsidRPr="007832B7">
        <w:rPr>
          <w:rFonts w:ascii="Arial" w:hAnsi="Arial" w:cs="Arial"/>
        </w:rPr>
        <w:t>Os prazos para defesa prévia serão de 05 (cinco) dias úteis, nas hipóteses de advertência, multa ou suspensão temporária de participar em licitação e impedimento de contratar com a Administração e de 10 (dez) dias na hipótese de declaração de inidoneidade para licitar ou contratar com a Administração Pública.</w:t>
      </w:r>
    </w:p>
    <w:p w14:paraId="55FFD7E5" w14:textId="77777777" w:rsidR="007832B7" w:rsidRPr="007832B7" w:rsidRDefault="007832B7" w:rsidP="007832B7">
      <w:pPr>
        <w:keepLines/>
        <w:ind w:firstLine="573"/>
        <w:jc w:val="both"/>
        <w:rPr>
          <w:rFonts w:ascii="Arial" w:hAnsi="Arial" w:cs="Arial"/>
        </w:rPr>
      </w:pPr>
    </w:p>
    <w:p w14:paraId="530A5098" w14:textId="77777777" w:rsidR="007832B7" w:rsidRPr="007832B7" w:rsidRDefault="007832B7" w:rsidP="007832B7">
      <w:pPr>
        <w:keepLines/>
        <w:ind w:firstLine="573"/>
        <w:jc w:val="both"/>
        <w:rPr>
          <w:rFonts w:ascii="Arial" w:hAnsi="Arial" w:cs="Arial"/>
        </w:rPr>
      </w:pPr>
      <w:r w:rsidRPr="007832B7">
        <w:rPr>
          <w:rFonts w:ascii="Arial" w:hAnsi="Arial" w:cs="Arial"/>
          <w:b/>
          <w:bCs/>
        </w:rPr>
        <w:t>11.</w:t>
      </w:r>
      <w:r w:rsidRPr="007832B7">
        <w:rPr>
          <w:rFonts w:ascii="Arial" w:hAnsi="Arial" w:cs="Arial"/>
          <w:b/>
          <w:bCs/>
          <w:kern w:val="2"/>
        </w:rPr>
        <w:t>5</w:t>
      </w:r>
      <w:r w:rsidRPr="007832B7">
        <w:rPr>
          <w:rFonts w:ascii="Arial" w:hAnsi="Arial" w:cs="Arial"/>
          <w:b/>
          <w:bCs/>
        </w:rPr>
        <w:t>.</w:t>
      </w:r>
      <w:r w:rsidRPr="007832B7">
        <w:rPr>
          <w:rFonts w:ascii="Arial" w:hAnsi="Arial" w:cs="Arial"/>
        </w:rPr>
        <w:t xml:space="preserve"> O valor das multas aplicadas será devidamente corrigido a critério da </w:t>
      </w:r>
      <w:r w:rsidRPr="007832B7">
        <w:rPr>
          <w:rFonts w:ascii="Arial" w:hAnsi="Arial" w:cs="Arial"/>
          <w:b/>
          <w:bCs/>
        </w:rPr>
        <w:t>CONCEDENTE</w:t>
      </w:r>
      <w:r w:rsidRPr="007832B7">
        <w:rPr>
          <w:rFonts w:ascii="Arial" w:hAnsi="Arial" w:cs="Arial"/>
        </w:rPr>
        <w:t>, conforme legislação pertinente, até a data de seu efetivo pagamento e recolhido aos cofres da Prefeitura do Município de Piracicaba, dentro do prazo de 03 (três) dias úteis da data de sua cominação, mediante guia de recolhimento oficial.</w:t>
      </w:r>
    </w:p>
    <w:p w14:paraId="4DC2C058" w14:textId="77777777" w:rsidR="007832B7" w:rsidRPr="007832B7" w:rsidRDefault="007832B7" w:rsidP="007832B7">
      <w:pPr>
        <w:keepLines/>
        <w:ind w:firstLine="573"/>
        <w:jc w:val="both"/>
        <w:rPr>
          <w:rFonts w:ascii="Arial" w:hAnsi="Arial" w:cs="Arial"/>
        </w:rPr>
      </w:pPr>
    </w:p>
    <w:p w14:paraId="4359C3BD" w14:textId="77777777" w:rsidR="007832B7" w:rsidRPr="007832B7" w:rsidRDefault="007832B7" w:rsidP="007832B7">
      <w:pPr>
        <w:keepLines/>
        <w:ind w:firstLine="573"/>
        <w:jc w:val="both"/>
        <w:rPr>
          <w:rFonts w:ascii="Arial" w:hAnsi="Arial" w:cs="Arial"/>
        </w:rPr>
      </w:pPr>
      <w:r w:rsidRPr="007832B7">
        <w:rPr>
          <w:rFonts w:ascii="Arial" w:hAnsi="Arial" w:cs="Arial"/>
          <w:b/>
          <w:bCs/>
        </w:rPr>
        <w:t>11.</w:t>
      </w:r>
      <w:r w:rsidRPr="007832B7">
        <w:rPr>
          <w:rFonts w:ascii="Arial" w:hAnsi="Arial" w:cs="Arial"/>
          <w:b/>
          <w:bCs/>
          <w:kern w:val="2"/>
        </w:rPr>
        <w:t>6</w:t>
      </w:r>
      <w:r w:rsidRPr="007832B7">
        <w:rPr>
          <w:rFonts w:ascii="Arial" w:hAnsi="Arial" w:cs="Arial"/>
          <w:b/>
          <w:bCs/>
        </w:rPr>
        <w:t xml:space="preserve">. </w:t>
      </w:r>
      <w:r w:rsidRPr="007832B7">
        <w:rPr>
          <w:rFonts w:ascii="Arial" w:hAnsi="Arial" w:cs="Arial"/>
        </w:rPr>
        <w:t>Pelo descumprimento de quaisquer cláusulas ou condições do contrato, as multas e penalidades serão elevadas em dobro, em caso de reincidência.</w:t>
      </w:r>
    </w:p>
    <w:p w14:paraId="65B70658" w14:textId="77777777" w:rsidR="007832B7" w:rsidRPr="007832B7" w:rsidRDefault="007832B7" w:rsidP="007832B7">
      <w:pPr>
        <w:keepLines/>
        <w:ind w:firstLine="573"/>
        <w:jc w:val="both"/>
        <w:rPr>
          <w:rFonts w:ascii="Arial" w:hAnsi="Arial" w:cs="Arial"/>
        </w:rPr>
      </w:pPr>
    </w:p>
    <w:p w14:paraId="397B5242" w14:textId="77777777" w:rsidR="007832B7" w:rsidRPr="007832B7" w:rsidRDefault="007832B7" w:rsidP="007832B7">
      <w:pPr>
        <w:pStyle w:val="Corpodetexto"/>
        <w:keepLines/>
        <w:ind w:firstLine="573"/>
        <w:rPr>
          <w:sz w:val="20"/>
          <w:szCs w:val="20"/>
        </w:rPr>
      </w:pPr>
      <w:r w:rsidRPr="007832B7">
        <w:rPr>
          <w:b/>
          <w:bCs/>
          <w:sz w:val="20"/>
          <w:szCs w:val="20"/>
        </w:rPr>
        <w:t>11.</w:t>
      </w:r>
      <w:r w:rsidRPr="007832B7">
        <w:rPr>
          <w:b/>
          <w:bCs/>
          <w:kern w:val="2"/>
          <w:sz w:val="20"/>
          <w:szCs w:val="20"/>
          <w:lang w:val="pt-BR"/>
        </w:rPr>
        <w:t>7</w:t>
      </w:r>
      <w:r w:rsidRPr="007832B7">
        <w:rPr>
          <w:b/>
          <w:bCs/>
          <w:sz w:val="20"/>
          <w:szCs w:val="20"/>
        </w:rPr>
        <w:t>.</w:t>
      </w:r>
      <w:r w:rsidRPr="007832B7">
        <w:rPr>
          <w:b/>
          <w:sz w:val="20"/>
          <w:szCs w:val="20"/>
        </w:rPr>
        <w:t xml:space="preserve"> </w:t>
      </w:r>
      <w:r w:rsidRPr="007832B7">
        <w:rPr>
          <w:sz w:val="20"/>
          <w:szCs w:val="20"/>
        </w:rPr>
        <w:t>Nenhuma sanção será aplicada sem o devido processo administrativo, que prevê defesa prévia do interessado e recurso nos prazos definidos em lei, sendo-lhe facultado vista ao processo.</w:t>
      </w:r>
    </w:p>
    <w:p w14:paraId="4B0F8438" w14:textId="77777777" w:rsidR="007832B7" w:rsidRPr="007832B7" w:rsidRDefault="007832B7" w:rsidP="007832B7">
      <w:pPr>
        <w:pStyle w:val="western"/>
        <w:spacing w:before="0"/>
        <w:ind w:firstLine="567"/>
        <w:rPr>
          <w:b/>
          <w:sz w:val="20"/>
          <w:szCs w:val="20"/>
        </w:rPr>
      </w:pPr>
    </w:p>
    <w:p w14:paraId="2D5034CF" w14:textId="77777777" w:rsidR="007832B7" w:rsidRPr="007832B7" w:rsidRDefault="007832B7" w:rsidP="007832B7">
      <w:pPr>
        <w:ind w:firstLine="600"/>
        <w:jc w:val="both"/>
        <w:rPr>
          <w:rFonts w:ascii="Arial" w:hAnsi="Arial" w:cs="Arial"/>
          <w:b/>
        </w:rPr>
      </w:pPr>
      <w:r w:rsidRPr="007832B7">
        <w:rPr>
          <w:rFonts w:ascii="Arial" w:hAnsi="Arial" w:cs="Arial"/>
          <w:b/>
        </w:rPr>
        <w:t xml:space="preserve">   CLÁUSULA 12. – DA CONSTRUÇÃO</w:t>
      </w:r>
    </w:p>
    <w:p w14:paraId="7906A237" w14:textId="77777777" w:rsidR="007832B7" w:rsidRPr="007832B7" w:rsidRDefault="007832B7" w:rsidP="007832B7">
      <w:pPr>
        <w:jc w:val="both"/>
        <w:rPr>
          <w:rFonts w:ascii="Arial" w:hAnsi="Arial" w:cs="Arial"/>
          <w:b/>
        </w:rPr>
      </w:pPr>
    </w:p>
    <w:p w14:paraId="0E8A20F4" w14:textId="77777777" w:rsidR="007832B7" w:rsidRPr="007832B7" w:rsidRDefault="007832B7" w:rsidP="007832B7">
      <w:pPr>
        <w:ind w:firstLine="709"/>
        <w:jc w:val="both"/>
        <w:rPr>
          <w:rFonts w:ascii="Arial" w:hAnsi="Arial" w:cs="Arial"/>
        </w:rPr>
      </w:pPr>
      <w:r w:rsidRPr="007832B7">
        <w:rPr>
          <w:rFonts w:ascii="Arial" w:hAnsi="Arial" w:cs="Arial"/>
          <w:b/>
          <w:bCs/>
        </w:rPr>
        <w:t>12.1.</w:t>
      </w:r>
      <w:r w:rsidRPr="007832B7">
        <w:rPr>
          <w:rFonts w:ascii="Arial" w:hAnsi="Arial" w:cs="Arial"/>
        </w:rPr>
        <w:t xml:space="preserve"> A </w:t>
      </w:r>
      <w:r w:rsidRPr="007832B7">
        <w:rPr>
          <w:rFonts w:ascii="Arial" w:hAnsi="Arial" w:cs="Arial"/>
          <w:b/>
        </w:rPr>
        <w:t>CONCESSIONÁRIA</w:t>
      </w:r>
      <w:r w:rsidRPr="007832B7">
        <w:rPr>
          <w:rFonts w:ascii="Arial" w:hAnsi="Arial" w:cs="Arial"/>
        </w:rPr>
        <w:t xml:space="preserve"> assume perante a </w:t>
      </w:r>
      <w:r w:rsidRPr="007832B7">
        <w:rPr>
          <w:rFonts w:ascii="Arial" w:hAnsi="Arial" w:cs="Arial"/>
          <w:b/>
        </w:rPr>
        <w:t>CONCEDENTE</w:t>
      </w:r>
      <w:r w:rsidRPr="007832B7">
        <w:rPr>
          <w:rFonts w:ascii="Arial" w:hAnsi="Arial" w:cs="Arial"/>
        </w:rPr>
        <w:t xml:space="preserve"> plena e total responsabilidade legal, administrativa e técnica pela perfeita execução das obras, comprometendo-se a não promover modificações no projeto ou nas especificações, sem a prévia e expressa aprovação da </w:t>
      </w:r>
      <w:r w:rsidRPr="007832B7">
        <w:rPr>
          <w:rFonts w:ascii="Arial" w:hAnsi="Arial" w:cs="Arial"/>
          <w:b/>
        </w:rPr>
        <w:t>CONCEDENTE</w:t>
      </w:r>
      <w:r w:rsidRPr="007832B7">
        <w:rPr>
          <w:rFonts w:ascii="Arial" w:hAnsi="Arial" w:cs="Arial"/>
        </w:rPr>
        <w:t>.</w:t>
      </w:r>
    </w:p>
    <w:p w14:paraId="641EE59D" w14:textId="77777777" w:rsidR="007832B7" w:rsidRPr="007832B7" w:rsidRDefault="007832B7" w:rsidP="007832B7">
      <w:pPr>
        <w:ind w:firstLine="709"/>
        <w:jc w:val="both"/>
        <w:rPr>
          <w:rFonts w:ascii="Arial" w:hAnsi="Arial" w:cs="Arial"/>
        </w:rPr>
      </w:pPr>
    </w:p>
    <w:p w14:paraId="105BA1FD" w14:textId="77777777" w:rsidR="007832B7" w:rsidRPr="007832B7" w:rsidRDefault="007832B7" w:rsidP="007832B7">
      <w:pPr>
        <w:ind w:firstLine="709"/>
        <w:jc w:val="both"/>
        <w:rPr>
          <w:rFonts w:ascii="Arial" w:hAnsi="Arial" w:cs="Arial"/>
        </w:rPr>
      </w:pPr>
      <w:r w:rsidRPr="007832B7">
        <w:rPr>
          <w:rFonts w:ascii="Arial" w:hAnsi="Arial" w:cs="Arial"/>
          <w:b/>
          <w:bCs/>
        </w:rPr>
        <w:lastRenderedPageBreak/>
        <w:t>12.2.</w:t>
      </w:r>
      <w:r w:rsidRPr="007832B7">
        <w:rPr>
          <w:rFonts w:ascii="Arial" w:hAnsi="Arial" w:cs="Arial"/>
        </w:rPr>
        <w:t xml:space="preserve"> A </w:t>
      </w:r>
      <w:r w:rsidRPr="007832B7">
        <w:rPr>
          <w:rFonts w:ascii="Arial" w:hAnsi="Arial" w:cs="Arial"/>
          <w:b/>
        </w:rPr>
        <w:t>CONCESSIONÁRIA</w:t>
      </w:r>
      <w:r w:rsidRPr="007832B7">
        <w:rPr>
          <w:rFonts w:ascii="Arial" w:hAnsi="Arial" w:cs="Arial"/>
        </w:rPr>
        <w:t xml:space="preserve"> deverá apresentar na Secretaria Municipal de Administração, à Rua Antônio Corrêa Barbosa, 2233, 7º andar, toda documentação solicitada no Memorial de Segurança, anexo </w:t>
      </w:r>
      <w:r w:rsidRPr="007832B7">
        <w:rPr>
          <w:rFonts w:ascii="Arial" w:hAnsi="Arial" w:cs="Arial"/>
          <w:kern w:val="2"/>
        </w:rPr>
        <w:t>ao</w:t>
      </w:r>
      <w:r w:rsidRPr="007832B7">
        <w:rPr>
          <w:rFonts w:ascii="Arial" w:hAnsi="Arial" w:cs="Arial"/>
        </w:rPr>
        <w:t xml:space="preserve"> Edital, para avaliação, parecer e enquadramento dos Programas de Segurança que deverão ser apresentados para assegurar a plena execução do contrato.</w:t>
      </w:r>
    </w:p>
    <w:p w14:paraId="2662143E" w14:textId="77777777" w:rsidR="007832B7" w:rsidRPr="007832B7" w:rsidRDefault="007832B7" w:rsidP="007832B7">
      <w:pPr>
        <w:ind w:firstLine="709"/>
        <w:jc w:val="both"/>
        <w:rPr>
          <w:rFonts w:ascii="Arial" w:hAnsi="Arial" w:cs="Arial"/>
        </w:rPr>
      </w:pPr>
    </w:p>
    <w:p w14:paraId="1BAF643E" w14:textId="77777777" w:rsidR="007832B7" w:rsidRPr="007832B7" w:rsidRDefault="007832B7" w:rsidP="007832B7">
      <w:pPr>
        <w:numPr>
          <w:ilvl w:val="1"/>
          <w:numId w:val="38"/>
        </w:numPr>
        <w:ind w:left="0" w:firstLine="709"/>
        <w:jc w:val="both"/>
        <w:rPr>
          <w:rFonts w:ascii="Arial" w:hAnsi="Arial" w:cs="Arial"/>
        </w:rPr>
      </w:pPr>
      <w:r w:rsidRPr="007832B7">
        <w:rPr>
          <w:rFonts w:ascii="Arial" w:hAnsi="Arial" w:cs="Arial"/>
        </w:rPr>
        <w:t xml:space="preserve">A </w:t>
      </w:r>
      <w:r w:rsidRPr="007832B7">
        <w:rPr>
          <w:rFonts w:ascii="Arial" w:hAnsi="Arial" w:cs="Arial"/>
          <w:b/>
        </w:rPr>
        <w:t>CONCESSIONÁRIA</w:t>
      </w:r>
      <w:r w:rsidRPr="007832B7">
        <w:rPr>
          <w:rFonts w:ascii="Arial" w:hAnsi="Arial" w:cs="Arial"/>
        </w:rPr>
        <w:t xml:space="preserve"> deverá, para a execução das obras, cumprir também as seguintes exigências:</w:t>
      </w:r>
    </w:p>
    <w:p w14:paraId="32A57092" w14:textId="77777777" w:rsidR="007832B7" w:rsidRPr="007832B7" w:rsidRDefault="007832B7" w:rsidP="007832B7">
      <w:pPr>
        <w:ind w:firstLine="709"/>
        <w:jc w:val="both"/>
        <w:rPr>
          <w:rFonts w:ascii="Arial" w:hAnsi="Arial" w:cs="Arial"/>
        </w:rPr>
      </w:pPr>
    </w:p>
    <w:p w14:paraId="0FDC66E9" w14:textId="77777777" w:rsidR="007832B7" w:rsidRPr="007832B7" w:rsidRDefault="007832B7" w:rsidP="007832B7">
      <w:pPr>
        <w:ind w:firstLine="709"/>
        <w:jc w:val="both"/>
        <w:rPr>
          <w:rFonts w:ascii="Arial" w:hAnsi="Arial" w:cs="Arial"/>
        </w:rPr>
      </w:pPr>
      <w:r w:rsidRPr="007832B7">
        <w:rPr>
          <w:rFonts w:ascii="Arial" w:hAnsi="Arial" w:cs="Arial"/>
          <w:b/>
        </w:rPr>
        <w:t>12.4.1.</w:t>
      </w:r>
      <w:r w:rsidRPr="007832B7">
        <w:rPr>
          <w:rFonts w:ascii="Arial" w:hAnsi="Arial" w:cs="Arial"/>
        </w:rPr>
        <w:t xml:space="preserve"> Tomar todas as cautelas para prevenção de acidentes e preservação do Aeroporto, seus usuários e terceiros, atendendo às recomendações da Administração e responsabilizando-se por qualquer dano ocorrido independentemente de dolo ou culpa;</w:t>
      </w:r>
    </w:p>
    <w:p w14:paraId="1564B244" w14:textId="77777777" w:rsidR="007832B7" w:rsidRPr="007832B7" w:rsidRDefault="007832B7" w:rsidP="007832B7">
      <w:pPr>
        <w:ind w:firstLine="709"/>
        <w:jc w:val="both"/>
        <w:rPr>
          <w:rFonts w:ascii="Arial" w:hAnsi="Arial" w:cs="Arial"/>
        </w:rPr>
      </w:pPr>
    </w:p>
    <w:p w14:paraId="5317A854" w14:textId="77777777" w:rsidR="007832B7" w:rsidRPr="007832B7" w:rsidRDefault="007832B7" w:rsidP="007832B7">
      <w:pPr>
        <w:ind w:firstLine="709"/>
        <w:jc w:val="both"/>
        <w:rPr>
          <w:rFonts w:ascii="Arial" w:hAnsi="Arial" w:cs="Arial"/>
        </w:rPr>
      </w:pPr>
      <w:r w:rsidRPr="007832B7">
        <w:rPr>
          <w:rFonts w:ascii="Arial" w:hAnsi="Arial" w:cs="Arial"/>
          <w:b/>
        </w:rPr>
        <w:t>12.4.2.</w:t>
      </w:r>
      <w:r w:rsidRPr="007832B7">
        <w:rPr>
          <w:rFonts w:ascii="Arial" w:hAnsi="Arial" w:cs="Arial"/>
        </w:rPr>
        <w:t xml:space="preserve"> Executar as instalações de acordo com as leis e normas concernentes à acessibilidade de pessoas e cumprir corretamente suas obrigações fiscais, sociais e trabalhistas;</w:t>
      </w:r>
    </w:p>
    <w:p w14:paraId="4DA17F3F" w14:textId="77777777" w:rsidR="007832B7" w:rsidRPr="007832B7" w:rsidRDefault="007832B7" w:rsidP="007832B7">
      <w:pPr>
        <w:ind w:firstLine="709"/>
        <w:jc w:val="both"/>
        <w:rPr>
          <w:rFonts w:ascii="Arial" w:hAnsi="Arial" w:cs="Arial"/>
        </w:rPr>
      </w:pPr>
    </w:p>
    <w:p w14:paraId="479B80D5" w14:textId="77777777" w:rsidR="007832B7" w:rsidRPr="007832B7" w:rsidRDefault="007832B7" w:rsidP="007832B7">
      <w:pPr>
        <w:ind w:firstLine="709"/>
        <w:jc w:val="both"/>
        <w:rPr>
          <w:rFonts w:ascii="Arial" w:hAnsi="Arial" w:cs="Arial"/>
        </w:rPr>
      </w:pPr>
      <w:r w:rsidRPr="007832B7">
        <w:rPr>
          <w:rFonts w:ascii="Arial" w:hAnsi="Arial" w:cs="Arial"/>
          <w:b/>
        </w:rPr>
        <w:t>12.4.3.</w:t>
      </w:r>
      <w:r w:rsidRPr="007832B7">
        <w:rPr>
          <w:rFonts w:ascii="Arial" w:hAnsi="Arial" w:cs="Arial"/>
        </w:rPr>
        <w:t xml:space="preserve"> Retirar do local do canteiro das obras os materiais rejeitados, em especial, quando solicitado pelo Administrador do Aeroporto e/ou Secretaria Municipal de Desenvolvimento Econômico, Trabalho e Turismo (SEMDETTUR);</w:t>
      </w:r>
    </w:p>
    <w:p w14:paraId="33AA4944" w14:textId="77777777" w:rsidR="007832B7" w:rsidRPr="007832B7" w:rsidRDefault="007832B7" w:rsidP="007832B7">
      <w:pPr>
        <w:ind w:firstLine="709"/>
        <w:jc w:val="both"/>
        <w:rPr>
          <w:rFonts w:ascii="Arial" w:hAnsi="Arial" w:cs="Arial"/>
        </w:rPr>
      </w:pPr>
    </w:p>
    <w:p w14:paraId="26C98009" w14:textId="77777777" w:rsidR="007832B7" w:rsidRPr="007832B7" w:rsidRDefault="007832B7" w:rsidP="007832B7">
      <w:pPr>
        <w:ind w:firstLine="709"/>
        <w:jc w:val="both"/>
        <w:rPr>
          <w:rFonts w:ascii="Arial" w:hAnsi="Arial" w:cs="Arial"/>
        </w:rPr>
      </w:pPr>
      <w:r w:rsidRPr="007832B7">
        <w:rPr>
          <w:rFonts w:ascii="Arial" w:hAnsi="Arial" w:cs="Arial"/>
          <w:b/>
        </w:rPr>
        <w:t>12.4.4.</w:t>
      </w:r>
      <w:r w:rsidRPr="007832B7">
        <w:rPr>
          <w:rFonts w:ascii="Arial" w:hAnsi="Arial" w:cs="Arial"/>
        </w:rPr>
        <w:t xml:space="preserve"> Apresentar a Secretaria Municipal de Desenvolvimento Econômico, Trabalho e Turismo (SEMDETTUR) na conclusão das obras, para efeito de realização da vistoria final, os seguintes documentos:</w:t>
      </w:r>
    </w:p>
    <w:p w14:paraId="1B4193F1" w14:textId="77777777" w:rsidR="007832B7" w:rsidRPr="007832B7" w:rsidRDefault="007832B7" w:rsidP="007832B7">
      <w:pPr>
        <w:ind w:firstLine="709"/>
        <w:jc w:val="both"/>
        <w:rPr>
          <w:rFonts w:ascii="Arial" w:hAnsi="Arial" w:cs="Arial"/>
        </w:rPr>
      </w:pPr>
    </w:p>
    <w:p w14:paraId="3DD540A5" w14:textId="77777777" w:rsidR="007832B7" w:rsidRPr="007832B7" w:rsidRDefault="007832B7" w:rsidP="007832B7">
      <w:pPr>
        <w:ind w:firstLine="709"/>
        <w:jc w:val="both"/>
        <w:rPr>
          <w:rFonts w:ascii="Arial" w:hAnsi="Arial" w:cs="Arial"/>
        </w:rPr>
      </w:pPr>
      <w:r w:rsidRPr="007832B7">
        <w:rPr>
          <w:rFonts w:ascii="Arial" w:hAnsi="Arial" w:cs="Arial"/>
          <w:b/>
          <w:bCs/>
        </w:rPr>
        <w:t>12.4.4.1.</w:t>
      </w:r>
      <w:r w:rsidRPr="007832B7">
        <w:rPr>
          <w:rFonts w:ascii="Arial" w:hAnsi="Arial" w:cs="Arial"/>
        </w:rPr>
        <w:t xml:space="preserve"> Planilha de custos sintéticos dos investimentos;</w:t>
      </w:r>
    </w:p>
    <w:p w14:paraId="391DC758" w14:textId="77777777" w:rsidR="007832B7" w:rsidRPr="007832B7" w:rsidRDefault="007832B7" w:rsidP="007832B7">
      <w:pPr>
        <w:ind w:firstLine="709"/>
        <w:jc w:val="both"/>
        <w:rPr>
          <w:rFonts w:ascii="Arial" w:hAnsi="Arial" w:cs="Arial"/>
        </w:rPr>
      </w:pPr>
    </w:p>
    <w:p w14:paraId="467546CC" w14:textId="77777777" w:rsidR="007832B7" w:rsidRPr="007832B7" w:rsidRDefault="007832B7" w:rsidP="007832B7">
      <w:pPr>
        <w:ind w:firstLine="709"/>
        <w:jc w:val="both"/>
        <w:rPr>
          <w:rFonts w:ascii="Arial" w:hAnsi="Arial" w:cs="Arial"/>
        </w:rPr>
      </w:pPr>
      <w:r w:rsidRPr="007832B7">
        <w:rPr>
          <w:rFonts w:ascii="Arial" w:hAnsi="Arial" w:cs="Arial"/>
          <w:b/>
          <w:bCs/>
        </w:rPr>
        <w:t>12.4.4.2.</w:t>
      </w:r>
      <w:r w:rsidRPr="007832B7">
        <w:rPr>
          <w:rFonts w:ascii="Arial" w:hAnsi="Arial" w:cs="Arial"/>
        </w:rPr>
        <w:t xml:space="preserve"> Termo de encerramento e liberação de uso da obra, </w:t>
      </w:r>
      <w:proofErr w:type="gramStart"/>
      <w:r w:rsidRPr="007832B7">
        <w:rPr>
          <w:rFonts w:ascii="Arial" w:hAnsi="Arial" w:cs="Arial"/>
        </w:rPr>
        <w:t>assinado(</w:t>
      </w:r>
      <w:proofErr w:type="gramEnd"/>
      <w:r w:rsidRPr="007832B7">
        <w:rPr>
          <w:rFonts w:ascii="Arial" w:hAnsi="Arial" w:cs="Arial"/>
        </w:rPr>
        <w:t>s) pelo(s) responsável(</w:t>
      </w:r>
      <w:proofErr w:type="spellStart"/>
      <w:r w:rsidRPr="007832B7">
        <w:rPr>
          <w:rFonts w:ascii="Arial" w:hAnsi="Arial" w:cs="Arial"/>
        </w:rPr>
        <w:t>is</w:t>
      </w:r>
      <w:proofErr w:type="spellEnd"/>
      <w:r w:rsidRPr="007832B7">
        <w:rPr>
          <w:rFonts w:ascii="Arial" w:hAnsi="Arial" w:cs="Arial"/>
        </w:rPr>
        <w:t>) técnico(s) com seu(s) registro(s) no Conselho Regional de Engenharia e Arquitetura - CREA e a(s) respectiva(s) Anotação de Responsabilidade Técnica - ART ou no Conselho de Arquitetura e Urbanismo – CAU e o(s) respectivo(s) Registro de Responsabilidade Técnica - RRT; inclusive no caso de alterações ou modificações;</w:t>
      </w:r>
    </w:p>
    <w:p w14:paraId="1C29D30F" w14:textId="77777777" w:rsidR="007832B7" w:rsidRPr="007832B7" w:rsidRDefault="007832B7" w:rsidP="007832B7">
      <w:pPr>
        <w:ind w:firstLine="709"/>
        <w:jc w:val="both"/>
        <w:rPr>
          <w:rFonts w:ascii="Arial" w:hAnsi="Arial" w:cs="Arial"/>
        </w:rPr>
      </w:pPr>
    </w:p>
    <w:p w14:paraId="0B929CDA"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12.4.4.3. </w:t>
      </w:r>
      <w:r w:rsidRPr="007832B7">
        <w:rPr>
          <w:rFonts w:ascii="Arial" w:hAnsi="Arial" w:cs="Arial"/>
        </w:rPr>
        <w:t xml:space="preserve">Modificação no projeto original da construção, compreendendo: edificações, benfeitorias e instalações, a documentação “as </w:t>
      </w:r>
      <w:proofErr w:type="spellStart"/>
      <w:r w:rsidRPr="007832B7">
        <w:rPr>
          <w:rFonts w:ascii="Arial" w:hAnsi="Arial" w:cs="Arial"/>
        </w:rPr>
        <w:t>built</w:t>
      </w:r>
      <w:proofErr w:type="spellEnd"/>
      <w:r w:rsidRPr="007832B7">
        <w:rPr>
          <w:rFonts w:ascii="Arial" w:hAnsi="Arial" w:cs="Arial"/>
        </w:rPr>
        <w:t>” com 03 (três) vias de plantas;</w:t>
      </w:r>
    </w:p>
    <w:p w14:paraId="129805BB" w14:textId="77777777" w:rsidR="007832B7" w:rsidRPr="007832B7" w:rsidRDefault="007832B7" w:rsidP="007832B7">
      <w:pPr>
        <w:ind w:firstLine="709"/>
        <w:jc w:val="both"/>
        <w:rPr>
          <w:rFonts w:ascii="Arial" w:hAnsi="Arial" w:cs="Arial"/>
        </w:rPr>
      </w:pPr>
    </w:p>
    <w:p w14:paraId="6D2082B0"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12.4.4.4. </w:t>
      </w:r>
      <w:r w:rsidRPr="007832B7">
        <w:rPr>
          <w:rFonts w:ascii="Arial" w:hAnsi="Arial" w:cs="Arial"/>
        </w:rPr>
        <w:t>CLI (Certificado de Licenciamento Integrado) e VISTO DE CONCLUSÃO da obra;</w:t>
      </w:r>
    </w:p>
    <w:p w14:paraId="13429D24" w14:textId="77777777" w:rsidR="007832B7" w:rsidRPr="007832B7" w:rsidRDefault="007832B7" w:rsidP="007832B7">
      <w:pPr>
        <w:ind w:firstLine="709"/>
        <w:jc w:val="both"/>
        <w:rPr>
          <w:rFonts w:ascii="Arial" w:hAnsi="Arial" w:cs="Arial"/>
        </w:rPr>
      </w:pPr>
    </w:p>
    <w:p w14:paraId="7D9323A6" w14:textId="77777777" w:rsidR="007832B7" w:rsidRPr="007832B7" w:rsidRDefault="007832B7" w:rsidP="007832B7">
      <w:pPr>
        <w:ind w:firstLine="709"/>
        <w:jc w:val="both"/>
        <w:rPr>
          <w:rFonts w:ascii="Arial" w:hAnsi="Arial" w:cs="Arial"/>
        </w:rPr>
      </w:pPr>
      <w:r w:rsidRPr="007832B7">
        <w:rPr>
          <w:rFonts w:ascii="Arial" w:hAnsi="Arial" w:cs="Arial"/>
          <w:b/>
        </w:rPr>
        <w:t>12.4.5.</w:t>
      </w:r>
      <w:r w:rsidRPr="007832B7">
        <w:rPr>
          <w:rFonts w:ascii="Arial" w:hAnsi="Arial" w:cs="Arial"/>
        </w:rPr>
        <w:t xml:space="preserve"> A CONCESSIONÁRIA somente poderá iniciar suas atividades após aprovação e autorização da Secretaria Municipal de Desenvolvimento Econômico, Trabalho e Turismo (SEMDETTUR).</w:t>
      </w:r>
    </w:p>
    <w:p w14:paraId="10CB92A4" w14:textId="77777777" w:rsidR="007832B7" w:rsidRPr="007832B7" w:rsidRDefault="007832B7" w:rsidP="007832B7">
      <w:pPr>
        <w:ind w:firstLine="709"/>
        <w:jc w:val="both"/>
        <w:rPr>
          <w:rFonts w:ascii="Arial" w:hAnsi="Arial" w:cs="Arial"/>
        </w:rPr>
      </w:pPr>
      <w:r w:rsidRPr="007832B7">
        <w:rPr>
          <w:rFonts w:ascii="Arial" w:hAnsi="Arial" w:cs="Arial"/>
        </w:rPr>
        <w:t xml:space="preserve"> </w:t>
      </w:r>
      <w:r w:rsidRPr="007832B7">
        <w:rPr>
          <w:rFonts w:ascii="Arial" w:hAnsi="Arial" w:cs="Arial"/>
        </w:rPr>
        <w:tab/>
      </w:r>
    </w:p>
    <w:p w14:paraId="6CC55074" w14:textId="77777777" w:rsidR="007832B7" w:rsidRPr="007832B7" w:rsidRDefault="007832B7" w:rsidP="007832B7">
      <w:pPr>
        <w:pStyle w:val="PargrafodaLista"/>
        <w:tabs>
          <w:tab w:val="left" w:pos="968"/>
        </w:tabs>
        <w:spacing w:after="0" w:line="240" w:lineRule="auto"/>
        <w:ind w:left="0" w:firstLine="709"/>
        <w:jc w:val="both"/>
        <w:rPr>
          <w:rFonts w:ascii="Arial" w:hAnsi="Arial" w:cs="Arial"/>
          <w:b/>
          <w:sz w:val="20"/>
          <w:szCs w:val="20"/>
        </w:rPr>
      </w:pPr>
    </w:p>
    <w:p w14:paraId="68AC58CA" w14:textId="77777777" w:rsidR="007832B7" w:rsidRPr="007832B7" w:rsidRDefault="007832B7" w:rsidP="007832B7">
      <w:pPr>
        <w:pStyle w:val="PargrafodaLista"/>
        <w:tabs>
          <w:tab w:val="left" w:pos="968"/>
        </w:tabs>
        <w:spacing w:after="0" w:line="240" w:lineRule="auto"/>
        <w:ind w:left="0" w:firstLine="709"/>
        <w:jc w:val="both"/>
        <w:rPr>
          <w:rFonts w:ascii="Arial" w:hAnsi="Arial" w:cs="Arial"/>
          <w:b/>
          <w:sz w:val="20"/>
          <w:szCs w:val="20"/>
        </w:rPr>
      </w:pPr>
    </w:p>
    <w:p w14:paraId="36D737E4" w14:textId="77777777" w:rsidR="007832B7" w:rsidRPr="007832B7" w:rsidRDefault="007832B7" w:rsidP="007832B7">
      <w:pPr>
        <w:pStyle w:val="PargrafodaLista"/>
        <w:tabs>
          <w:tab w:val="left" w:pos="968"/>
        </w:tabs>
        <w:spacing w:after="0" w:line="240" w:lineRule="auto"/>
        <w:ind w:left="0" w:firstLine="709"/>
        <w:jc w:val="both"/>
        <w:rPr>
          <w:rFonts w:ascii="Arial" w:hAnsi="Arial" w:cs="Arial"/>
          <w:b/>
          <w:sz w:val="20"/>
          <w:szCs w:val="20"/>
        </w:rPr>
      </w:pPr>
      <w:r w:rsidRPr="007832B7">
        <w:rPr>
          <w:rFonts w:ascii="Arial" w:hAnsi="Arial" w:cs="Arial"/>
          <w:b/>
          <w:sz w:val="20"/>
          <w:szCs w:val="20"/>
        </w:rPr>
        <w:t xml:space="preserve">CLÁUSULA 13. – DO PRAZO DE APRESENTAÇÃO DOS PROJETOS E OBRAS </w:t>
      </w:r>
    </w:p>
    <w:p w14:paraId="7987FEFD" w14:textId="77777777" w:rsidR="007832B7" w:rsidRPr="007832B7" w:rsidRDefault="007832B7" w:rsidP="007832B7">
      <w:pPr>
        <w:ind w:firstLine="709"/>
        <w:jc w:val="both"/>
        <w:rPr>
          <w:rFonts w:ascii="Arial" w:hAnsi="Arial" w:cs="Arial"/>
          <w:b/>
        </w:rPr>
      </w:pPr>
    </w:p>
    <w:p w14:paraId="714E35F4"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13.1. </w:t>
      </w:r>
      <w:r w:rsidRPr="007832B7">
        <w:rPr>
          <w:rFonts w:ascii="Arial" w:hAnsi="Arial" w:cs="Arial"/>
          <w:bCs/>
        </w:rPr>
        <w:t xml:space="preserve">A CONCESSIONÁRIA terá 30 (trinta) dias contados a partir da assinatura do instrumento contratual, para apresentação dos projetos completos </w:t>
      </w:r>
      <w:proofErr w:type="gramStart"/>
      <w:r w:rsidRPr="007832B7">
        <w:rPr>
          <w:rFonts w:ascii="Arial" w:hAnsi="Arial" w:cs="Arial"/>
          <w:bCs/>
        </w:rPr>
        <w:t>conforme Anexo</w:t>
      </w:r>
      <w:proofErr w:type="gramEnd"/>
      <w:r w:rsidRPr="007832B7">
        <w:rPr>
          <w:rFonts w:ascii="Arial" w:hAnsi="Arial" w:cs="Arial"/>
          <w:bCs/>
        </w:rPr>
        <w:t xml:space="preserve"> V - Relação de Projetos e Documentos para Construção de Edificações nos Aeroportos e o Certificado de Homologação, ou outro documento exigível na forma da Lei, para o desenvolvimento da atividade a ser exercida na área</w:t>
      </w:r>
      <w:r w:rsidRPr="007832B7">
        <w:rPr>
          <w:rFonts w:ascii="Arial" w:hAnsi="Arial" w:cs="Arial"/>
          <w:b/>
          <w:bCs/>
        </w:rPr>
        <w:t>.</w:t>
      </w:r>
      <w:r w:rsidRPr="007832B7">
        <w:rPr>
          <w:rFonts w:ascii="Arial" w:hAnsi="Arial" w:cs="Arial"/>
        </w:rPr>
        <w:t xml:space="preserve"> </w:t>
      </w:r>
    </w:p>
    <w:p w14:paraId="6078D031" w14:textId="77777777" w:rsidR="007832B7" w:rsidRPr="007832B7" w:rsidRDefault="007832B7" w:rsidP="007832B7">
      <w:pPr>
        <w:ind w:firstLine="709"/>
        <w:jc w:val="both"/>
        <w:rPr>
          <w:rFonts w:ascii="Arial" w:hAnsi="Arial" w:cs="Arial"/>
        </w:rPr>
      </w:pPr>
    </w:p>
    <w:p w14:paraId="15D7E010" w14:textId="77777777" w:rsidR="007832B7" w:rsidRPr="007832B7" w:rsidRDefault="007832B7" w:rsidP="007832B7">
      <w:pPr>
        <w:ind w:firstLine="709"/>
        <w:jc w:val="both"/>
        <w:rPr>
          <w:rFonts w:ascii="Arial" w:hAnsi="Arial" w:cs="Arial"/>
        </w:rPr>
      </w:pPr>
      <w:r w:rsidRPr="007832B7">
        <w:rPr>
          <w:rFonts w:ascii="Arial" w:hAnsi="Arial" w:cs="Arial"/>
          <w:b/>
          <w:bCs/>
        </w:rPr>
        <w:t>13.2.</w:t>
      </w:r>
      <w:r w:rsidRPr="007832B7">
        <w:rPr>
          <w:rFonts w:ascii="Arial" w:hAnsi="Arial" w:cs="Arial"/>
        </w:rPr>
        <w:t xml:space="preserve"> A CONCESSIONÁRIA terá 30 (trinta) dias para iniciar as obras, a partir do ALVARÁ DE CONSTRUÇÃO que será emitida pela Secretaria Municipal de Habitação e Gestão Territorial – (SEMUHGET), após aprovação da ANAC em atendimento a Resolução nº. 158/ANAC e Portaria ANAC nº. 1227/SAI de 30/07/2010;</w:t>
      </w:r>
    </w:p>
    <w:p w14:paraId="15BB8DBF" w14:textId="77777777" w:rsidR="007832B7" w:rsidRPr="007832B7" w:rsidRDefault="007832B7" w:rsidP="007832B7">
      <w:pPr>
        <w:ind w:firstLine="709"/>
        <w:jc w:val="both"/>
        <w:rPr>
          <w:rFonts w:ascii="Arial" w:hAnsi="Arial" w:cs="Arial"/>
        </w:rPr>
      </w:pPr>
    </w:p>
    <w:p w14:paraId="57399A3F"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13.3. </w:t>
      </w:r>
      <w:r w:rsidRPr="007832B7">
        <w:rPr>
          <w:rFonts w:ascii="Arial" w:hAnsi="Arial" w:cs="Arial"/>
        </w:rPr>
        <w:t xml:space="preserve">A </w:t>
      </w:r>
      <w:r w:rsidRPr="007832B7">
        <w:rPr>
          <w:rFonts w:ascii="Arial" w:hAnsi="Arial" w:cs="Arial"/>
          <w:b/>
          <w:bCs/>
        </w:rPr>
        <w:t xml:space="preserve">CONCESSIONÁRIA </w:t>
      </w:r>
      <w:r w:rsidRPr="007832B7">
        <w:rPr>
          <w:rFonts w:ascii="Arial" w:hAnsi="Arial" w:cs="Arial"/>
        </w:rPr>
        <w:t>terá 365 (trezentos e sessenta e cinco) dias para término da construção a partir da Autorização para Início de Obras;</w:t>
      </w:r>
    </w:p>
    <w:p w14:paraId="57DF5620" w14:textId="77777777" w:rsidR="007832B7" w:rsidRPr="007832B7" w:rsidRDefault="007832B7" w:rsidP="007832B7">
      <w:pPr>
        <w:ind w:firstLine="709"/>
        <w:jc w:val="both"/>
        <w:rPr>
          <w:rFonts w:ascii="Arial" w:hAnsi="Arial" w:cs="Arial"/>
        </w:rPr>
      </w:pPr>
    </w:p>
    <w:p w14:paraId="2DF7F167" w14:textId="77777777" w:rsidR="007832B7" w:rsidRPr="007832B7" w:rsidRDefault="007832B7" w:rsidP="007832B7">
      <w:pPr>
        <w:ind w:firstLine="709"/>
        <w:jc w:val="both"/>
        <w:rPr>
          <w:rFonts w:ascii="Arial" w:hAnsi="Arial" w:cs="Arial"/>
        </w:rPr>
      </w:pPr>
      <w:r w:rsidRPr="007832B7">
        <w:rPr>
          <w:rFonts w:ascii="Arial" w:hAnsi="Arial" w:cs="Arial"/>
          <w:b/>
          <w:bCs/>
        </w:rPr>
        <w:t>13.4.</w:t>
      </w:r>
      <w:r w:rsidRPr="007832B7">
        <w:rPr>
          <w:rFonts w:ascii="Arial" w:hAnsi="Arial" w:cs="Arial"/>
        </w:rPr>
        <w:t xml:space="preserve"> As obras somente poderão ser iniciadas após emissão do ALVARÁ DE CONSTRUÇÃO, que ocorrerá com a aprovação do projeto completo apresentado a Secretaria Municipal de Habitação e Gestão Territorial – (SEMUHGET) e aprovação da ANAC.</w:t>
      </w:r>
    </w:p>
    <w:p w14:paraId="1BF4C5DA" w14:textId="77777777" w:rsidR="007832B7" w:rsidRPr="007832B7" w:rsidRDefault="007832B7" w:rsidP="007832B7">
      <w:pPr>
        <w:keepLines/>
        <w:ind w:firstLine="709"/>
        <w:jc w:val="both"/>
        <w:rPr>
          <w:rFonts w:ascii="Arial" w:hAnsi="Arial" w:cs="Arial"/>
          <w:b/>
        </w:rPr>
      </w:pPr>
    </w:p>
    <w:p w14:paraId="1856EFF9" w14:textId="77777777" w:rsidR="007832B7" w:rsidRPr="007832B7" w:rsidRDefault="007832B7" w:rsidP="007832B7">
      <w:pPr>
        <w:keepLines/>
        <w:ind w:firstLine="709"/>
        <w:jc w:val="both"/>
        <w:rPr>
          <w:rFonts w:ascii="Arial" w:hAnsi="Arial" w:cs="Arial"/>
          <w:b/>
        </w:rPr>
      </w:pPr>
      <w:r w:rsidRPr="007832B7">
        <w:rPr>
          <w:rFonts w:ascii="Arial" w:hAnsi="Arial" w:cs="Arial"/>
          <w:b/>
        </w:rPr>
        <w:lastRenderedPageBreak/>
        <w:t>CLÁUSULA 14. - DA RESOLUÇÃO</w:t>
      </w:r>
    </w:p>
    <w:p w14:paraId="5A40EAA3" w14:textId="77777777" w:rsidR="007832B7" w:rsidRPr="007832B7" w:rsidRDefault="007832B7" w:rsidP="007832B7">
      <w:pPr>
        <w:keepLines/>
        <w:ind w:firstLine="709"/>
        <w:jc w:val="both"/>
        <w:rPr>
          <w:rFonts w:ascii="Arial" w:hAnsi="Arial" w:cs="Arial"/>
          <w:b/>
        </w:rPr>
      </w:pPr>
    </w:p>
    <w:p w14:paraId="07765E7D"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14.1. </w:t>
      </w:r>
      <w:r w:rsidRPr="007832B7">
        <w:rPr>
          <w:rFonts w:ascii="Arial" w:hAnsi="Arial" w:cs="Arial"/>
        </w:rPr>
        <w:t xml:space="preserve">Em qualquer tempo e por motivo de guerra, segurança nacional ou comoção interna que, a juízo da Autoridade Competente, exija controle direto sobre as instalações, poderá ser decretada a sua ocupação temporária na área objeto do contrato de concessão de uso, sem que este motivo gere qualquer direito a indenização a </w:t>
      </w:r>
      <w:r w:rsidRPr="007832B7">
        <w:rPr>
          <w:rFonts w:ascii="Arial" w:hAnsi="Arial" w:cs="Arial"/>
          <w:b/>
          <w:bCs/>
        </w:rPr>
        <w:t>CONCESSIONÁRIA</w:t>
      </w:r>
      <w:r w:rsidRPr="007832B7">
        <w:rPr>
          <w:rFonts w:ascii="Arial" w:hAnsi="Arial" w:cs="Arial"/>
        </w:rPr>
        <w:t>.</w:t>
      </w:r>
    </w:p>
    <w:p w14:paraId="63138AC5" w14:textId="77777777" w:rsidR="007832B7" w:rsidRPr="007832B7" w:rsidRDefault="007832B7" w:rsidP="007832B7">
      <w:pPr>
        <w:ind w:firstLine="709"/>
        <w:jc w:val="both"/>
        <w:rPr>
          <w:rFonts w:ascii="Arial" w:hAnsi="Arial" w:cs="Arial"/>
          <w:b/>
          <w:bCs/>
        </w:rPr>
      </w:pPr>
    </w:p>
    <w:p w14:paraId="7FBF8B98" w14:textId="77777777" w:rsidR="007832B7" w:rsidRPr="007832B7" w:rsidRDefault="007832B7" w:rsidP="007832B7">
      <w:pPr>
        <w:ind w:firstLine="709"/>
        <w:jc w:val="both"/>
        <w:rPr>
          <w:rFonts w:ascii="Arial" w:hAnsi="Arial" w:cs="Arial"/>
          <w:b/>
        </w:rPr>
      </w:pPr>
      <w:r w:rsidRPr="007832B7">
        <w:rPr>
          <w:rFonts w:ascii="Arial" w:hAnsi="Arial" w:cs="Arial"/>
          <w:b/>
        </w:rPr>
        <w:t xml:space="preserve">CLÁUSULA 15 - DO REMANEJAMENTO OU SUSPENSÃO DA ATIVIDADE. </w:t>
      </w:r>
    </w:p>
    <w:p w14:paraId="725B32DD" w14:textId="77777777" w:rsidR="007832B7" w:rsidRPr="007832B7" w:rsidRDefault="007832B7" w:rsidP="007832B7">
      <w:pPr>
        <w:ind w:firstLine="709"/>
        <w:jc w:val="both"/>
        <w:rPr>
          <w:rFonts w:ascii="Arial" w:hAnsi="Arial" w:cs="Arial"/>
          <w:b/>
        </w:rPr>
      </w:pPr>
    </w:p>
    <w:p w14:paraId="2FBB30D0" w14:textId="77777777" w:rsidR="007832B7" w:rsidRPr="007832B7" w:rsidRDefault="007832B7" w:rsidP="007832B7">
      <w:pPr>
        <w:ind w:firstLine="709"/>
        <w:jc w:val="both"/>
        <w:rPr>
          <w:rFonts w:ascii="Arial" w:hAnsi="Arial" w:cs="Arial"/>
        </w:rPr>
      </w:pPr>
      <w:r w:rsidRPr="007832B7">
        <w:rPr>
          <w:rFonts w:ascii="Arial" w:hAnsi="Arial" w:cs="Arial"/>
          <w:b/>
          <w:bCs/>
        </w:rPr>
        <w:t xml:space="preserve">15.1. </w:t>
      </w:r>
      <w:r w:rsidRPr="007832B7">
        <w:rPr>
          <w:rFonts w:ascii="Arial" w:hAnsi="Arial" w:cs="Arial"/>
          <w:color w:val="080808"/>
        </w:rPr>
        <w:t xml:space="preserve">Se o aeroporto sofrer modificações decorrentes de alterações no seu Plano de Desenvolvimento ou modificações por conveniência operacional, que impliquem na saída ou remanejamento da </w:t>
      </w:r>
      <w:r w:rsidRPr="007832B7">
        <w:rPr>
          <w:rFonts w:ascii="Arial" w:hAnsi="Arial" w:cs="Arial"/>
          <w:b/>
          <w:bCs/>
        </w:rPr>
        <w:t>CONCESSIONÁRIA</w:t>
      </w:r>
      <w:r w:rsidRPr="007832B7">
        <w:rPr>
          <w:rFonts w:ascii="Arial" w:hAnsi="Arial" w:cs="Arial"/>
          <w:color w:val="080808"/>
        </w:rPr>
        <w:t xml:space="preserve">, </w:t>
      </w:r>
      <w:r w:rsidRPr="007832B7">
        <w:rPr>
          <w:rFonts w:ascii="Arial" w:hAnsi="Arial" w:cs="Arial"/>
        </w:rPr>
        <w:t xml:space="preserve">a </w:t>
      </w:r>
      <w:r w:rsidRPr="007832B7">
        <w:rPr>
          <w:rFonts w:ascii="Arial" w:hAnsi="Arial" w:cs="Arial"/>
          <w:b/>
          <w:bCs/>
        </w:rPr>
        <w:t xml:space="preserve">CONCEDENTE </w:t>
      </w:r>
      <w:r w:rsidRPr="007832B7">
        <w:rPr>
          <w:rFonts w:ascii="Arial" w:hAnsi="Arial" w:cs="Arial"/>
          <w:color w:val="080808"/>
        </w:rPr>
        <w:t xml:space="preserve">designará novo local para sua instalação, correndo por conta da </w:t>
      </w:r>
      <w:r w:rsidRPr="007832B7">
        <w:rPr>
          <w:rFonts w:ascii="Arial" w:hAnsi="Arial" w:cs="Arial"/>
          <w:b/>
          <w:bCs/>
        </w:rPr>
        <w:t>CONCESSIONÁRIA</w:t>
      </w:r>
      <w:r w:rsidRPr="007832B7">
        <w:rPr>
          <w:rFonts w:ascii="Arial" w:hAnsi="Arial" w:cs="Arial"/>
          <w:color w:val="080808"/>
        </w:rPr>
        <w:t>, a mudança para o novo local, sem direito a qualquer indenização.</w:t>
      </w:r>
    </w:p>
    <w:p w14:paraId="3B4C5E06" w14:textId="77777777" w:rsidR="007832B7" w:rsidRPr="007832B7" w:rsidRDefault="007832B7" w:rsidP="007832B7">
      <w:pPr>
        <w:jc w:val="both"/>
        <w:rPr>
          <w:rFonts w:ascii="Arial" w:hAnsi="Arial" w:cs="Arial"/>
          <w:color w:val="080808"/>
        </w:rPr>
      </w:pPr>
    </w:p>
    <w:p w14:paraId="7BBFEA70" w14:textId="77777777" w:rsidR="007832B7" w:rsidRPr="007832B7" w:rsidRDefault="007832B7" w:rsidP="007832B7">
      <w:pPr>
        <w:ind w:firstLine="709"/>
        <w:jc w:val="both"/>
        <w:rPr>
          <w:rFonts w:ascii="Arial" w:hAnsi="Arial" w:cs="Arial"/>
        </w:rPr>
      </w:pPr>
      <w:r w:rsidRPr="007832B7">
        <w:rPr>
          <w:rFonts w:ascii="Arial" w:hAnsi="Arial" w:cs="Arial"/>
          <w:b/>
          <w:bCs/>
          <w:color w:val="080808"/>
        </w:rPr>
        <w:t xml:space="preserve">15.2. </w:t>
      </w:r>
      <w:r w:rsidRPr="007832B7">
        <w:rPr>
          <w:rFonts w:ascii="Arial" w:hAnsi="Arial" w:cs="Arial"/>
          <w:color w:val="080808"/>
        </w:rPr>
        <w:t xml:space="preserve">Em caso de paralisação das atividades da </w:t>
      </w:r>
      <w:r w:rsidRPr="007832B7">
        <w:rPr>
          <w:rFonts w:ascii="Arial" w:hAnsi="Arial" w:cs="Arial"/>
          <w:b/>
          <w:bCs/>
        </w:rPr>
        <w:t>CONCESSIONÁRIA</w:t>
      </w:r>
      <w:r w:rsidRPr="007832B7">
        <w:rPr>
          <w:rFonts w:ascii="Arial" w:hAnsi="Arial" w:cs="Arial"/>
          <w:color w:val="080808"/>
        </w:rPr>
        <w:t>, haverá a suspensão do prazo contratual, até a ocupação do novo local;</w:t>
      </w:r>
    </w:p>
    <w:p w14:paraId="0C91B7DD" w14:textId="77777777" w:rsidR="007832B7" w:rsidRPr="007832B7" w:rsidRDefault="007832B7" w:rsidP="007832B7">
      <w:pPr>
        <w:ind w:firstLine="709"/>
        <w:jc w:val="both"/>
        <w:rPr>
          <w:rFonts w:ascii="Arial" w:hAnsi="Arial" w:cs="Arial"/>
          <w:color w:val="080808"/>
        </w:rPr>
      </w:pPr>
    </w:p>
    <w:p w14:paraId="4D473F6C" w14:textId="77777777" w:rsidR="007832B7" w:rsidRPr="007832B7" w:rsidRDefault="007832B7" w:rsidP="007832B7">
      <w:pPr>
        <w:tabs>
          <w:tab w:val="left" w:pos="709"/>
          <w:tab w:val="left" w:pos="7110"/>
        </w:tabs>
        <w:ind w:firstLine="709"/>
        <w:jc w:val="both"/>
        <w:rPr>
          <w:rFonts w:ascii="Arial" w:hAnsi="Arial" w:cs="Arial"/>
          <w:b/>
        </w:rPr>
      </w:pPr>
      <w:r w:rsidRPr="007832B7">
        <w:rPr>
          <w:rFonts w:ascii="Arial" w:hAnsi="Arial" w:cs="Arial"/>
          <w:b/>
        </w:rPr>
        <w:t>CLÁUSULA 16. – DAS MEDIDAS ANTICORRUPÇÃO</w:t>
      </w:r>
      <w:r w:rsidRPr="007832B7">
        <w:rPr>
          <w:rFonts w:ascii="Arial" w:hAnsi="Arial" w:cs="Arial"/>
          <w:b/>
        </w:rPr>
        <w:tab/>
      </w:r>
    </w:p>
    <w:p w14:paraId="4158FD88" w14:textId="77777777" w:rsidR="007832B7" w:rsidRPr="007832B7" w:rsidRDefault="007832B7" w:rsidP="007832B7">
      <w:pPr>
        <w:pStyle w:val="Ttulo2"/>
        <w:numPr>
          <w:ilvl w:val="1"/>
          <w:numId w:val="48"/>
        </w:numPr>
        <w:tabs>
          <w:tab w:val="left" w:pos="709"/>
        </w:tabs>
        <w:ind w:left="0" w:firstLine="709"/>
        <w:jc w:val="both"/>
        <w:rPr>
          <w:i/>
          <w:sz w:val="20"/>
          <w:szCs w:val="20"/>
        </w:rPr>
      </w:pPr>
    </w:p>
    <w:p w14:paraId="0E032872" w14:textId="77777777" w:rsidR="007832B7" w:rsidRPr="007832B7" w:rsidRDefault="007832B7" w:rsidP="007832B7">
      <w:pPr>
        <w:pStyle w:val="Ttulo2"/>
        <w:keepNext w:val="0"/>
        <w:numPr>
          <w:ilvl w:val="1"/>
          <w:numId w:val="48"/>
        </w:numPr>
        <w:tabs>
          <w:tab w:val="left" w:pos="709"/>
        </w:tabs>
        <w:ind w:left="0" w:firstLine="709"/>
        <w:jc w:val="both"/>
        <w:rPr>
          <w:i/>
          <w:sz w:val="20"/>
          <w:szCs w:val="20"/>
        </w:rPr>
      </w:pPr>
      <w:r w:rsidRPr="007832B7">
        <w:rPr>
          <w:sz w:val="20"/>
          <w:szCs w:val="20"/>
          <w:shd w:val="clear" w:color="auto" w:fill="FFFFFF"/>
        </w:rPr>
        <w:t xml:space="preserve">16.1. </w:t>
      </w:r>
      <w:r w:rsidRPr="007832B7">
        <w:rPr>
          <w:b w:val="0"/>
          <w:sz w:val="20"/>
          <w:szCs w:val="20"/>
          <w:shd w:val="clear" w:color="auto" w:fill="FFFFFF"/>
        </w:rPr>
        <w:t>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A334F51" w14:textId="77777777" w:rsidR="007832B7" w:rsidRPr="007832B7" w:rsidRDefault="007832B7" w:rsidP="007832B7">
      <w:pPr>
        <w:pStyle w:val="Ttulo2"/>
        <w:numPr>
          <w:ilvl w:val="1"/>
          <w:numId w:val="48"/>
        </w:numPr>
        <w:ind w:left="576" w:hanging="9"/>
        <w:jc w:val="both"/>
        <w:rPr>
          <w:i/>
          <w:sz w:val="20"/>
          <w:szCs w:val="20"/>
        </w:rPr>
      </w:pPr>
    </w:p>
    <w:p w14:paraId="0D76AF38" w14:textId="77777777" w:rsidR="007832B7" w:rsidRPr="007832B7" w:rsidRDefault="007832B7" w:rsidP="007832B7">
      <w:pPr>
        <w:pStyle w:val="Ttulo2"/>
        <w:keepNext w:val="0"/>
        <w:numPr>
          <w:ilvl w:val="1"/>
          <w:numId w:val="48"/>
        </w:numPr>
        <w:ind w:left="576" w:hanging="9"/>
        <w:jc w:val="both"/>
        <w:rPr>
          <w:i/>
          <w:sz w:val="20"/>
          <w:szCs w:val="20"/>
        </w:rPr>
      </w:pPr>
      <w:r w:rsidRPr="007832B7">
        <w:rPr>
          <w:sz w:val="20"/>
          <w:szCs w:val="20"/>
        </w:rPr>
        <w:t>CLÁUSULA 17. - DAS DISPOSIÇÕES FINAIS</w:t>
      </w:r>
    </w:p>
    <w:p w14:paraId="1D2CB430" w14:textId="77777777" w:rsidR="007832B7" w:rsidRPr="007832B7" w:rsidRDefault="007832B7" w:rsidP="007832B7">
      <w:pPr>
        <w:pStyle w:val="western"/>
        <w:spacing w:before="0"/>
        <w:ind w:firstLine="567"/>
        <w:rPr>
          <w:i/>
          <w:sz w:val="20"/>
          <w:szCs w:val="20"/>
        </w:rPr>
      </w:pPr>
    </w:p>
    <w:p w14:paraId="57095BCB" w14:textId="77777777" w:rsidR="007832B7" w:rsidRPr="007832B7" w:rsidRDefault="007832B7" w:rsidP="007832B7">
      <w:pPr>
        <w:pStyle w:val="western"/>
        <w:spacing w:before="0"/>
        <w:ind w:firstLine="567"/>
        <w:rPr>
          <w:sz w:val="20"/>
          <w:szCs w:val="20"/>
        </w:rPr>
      </w:pPr>
      <w:r w:rsidRPr="007832B7">
        <w:rPr>
          <w:sz w:val="20"/>
          <w:szCs w:val="20"/>
        </w:rPr>
        <w:t xml:space="preserve"> 17.1. Não será permitido o início do uso da área sem que a Secretaria Municipal de Desenvolvimento Econômico/Administração do Aeroporto, emita, previamente, a competente autorização.</w:t>
      </w:r>
    </w:p>
    <w:p w14:paraId="1D136A18" w14:textId="77777777" w:rsidR="007832B7" w:rsidRPr="007832B7" w:rsidRDefault="007832B7" w:rsidP="007832B7">
      <w:pPr>
        <w:pStyle w:val="western"/>
        <w:spacing w:before="0"/>
        <w:ind w:firstLine="567"/>
        <w:rPr>
          <w:b/>
          <w:sz w:val="20"/>
          <w:szCs w:val="20"/>
        </w:rPr>
      </w:pPr>
    </w:p>
    <w:p w14:paraId="0CD9CB0D" w14:textId="77777777" w:rsidR="007832B7" w:rsidRPr="007832B7" w:rsidRDefault="007832B7" w:rsidP="007832B7">
      <w:pPr>
        <w:pStyle w:val="western"/>
        <w:spacing w:before="0"/>
        <w:ind w:firstLine="567"/>
        <w:rPr>
          <w:sz w:val="20"/>
          <w:szCs w:val="20"/>
        </w:rPr>
      </w:pPr>
      <w:r w:rsidRPr="007832B7">
        <w:rPr>
          <w:sz w:val="20"/>
          <w:szCs w:val="20"/>
        </w:rPr>
        <w:t xml:space="preserve"> 17.2. A CONCESSIONÁRIA 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1A4F6B45" w14:textId="77777777" w:rsidR="007832B7" w:rsidRPr="007832B7" w:rsidRDefault="007832B7" w:rsidP="007832B7">
      <w:pPr>
        <w:pStyle w:val="western"/>
        <w:spacing w:before="0"/>
        <w:ind w:firstLine="567"/>
        <w:rPr>
          <w:b/>
          <w:sz w:val="20"/>
          <w:szCs w:val="20"/>
        </w:rPr>
      </w:pPr>
    </w:p>
    <w:p w14:paraId="73D2FCB9" w14:textId="77777777" w:rsidR="007832B7" w:rsidRPr="007832B7" w:rsidRDefault="007832B7" w:rsidP="007832B7">
      <w:pPr>
        <w:pStyle w:val="western"/>
        <w:spacing w:before="0"/>
        <w:ind w:firstLine="567"/>
        <w:rPr>
          <w:sz w:val="20"/>
          <w:szCs w:val="20"/>
        </w:rPr>
      </w:pPr>
      <w:r w:rsidRPr="007832B7">
        <w:rPr>
          <w:sz w:val="20"/>
          <w:szCs w:val="20"/>
        </w:rPr>
        <w:t xml:space="preserve"> 17.3. Correrão por conta da CONCESSIONÁRIA quaisquer tributos ou preços públicos porventura devidos, em decorrência da execução do contrato.</w:t>
      </w:r>
    </w:p>
    <w:p w14:paraId="00362A11" w14:textId="77777777" w:rsidR="007832B7" w:rsidRPr="007832B7" w:rsidRDefault="007832B7" w:rsidP="007832B7">
      <w:pPr>
        <w:pStyle w:val="western"/>
        <w:spacing w:before="0"/>
        <w:ind w:firstLine="567"/>
        <w:rPr>
          <w:b/>
          <w:sz w:val="20"/>
          <w:szCs w:val="20"/>
        </w:rPr>
      </w:pPr>
    </w:p>
    <w:p w14:paraId="38F86E2C" w14:textId="77777777" w:rsidR="007832B7" w:rsidRPr="007832B7" w:rsidRDefault="007832B7" w:rsidP="007832B7">
      <w:pPr>
        <w:pStyle w:val="western"/>
        <w:spacing w:before="0"/>
        <w:ind w:firstLine="567"/>
        <w:rPr>
          <w:sz w:val="20"/>
          <w:szCs w:val="20"/>
        </w:rPr>
      </w:pPr>
      <w:r w:rsidRPr="007832B7">
        <w:rPr>
          <w:sz w:val="20"/>
          <w:szCs w:val="20"/>
        </w:rPr>
        <w:t xml:space="preserve"> 17.4. O pessoal da CONCESSIONÁRIA, por ela designado para trabalhar na execução das obras ou durante a vigência do contrato, não terá qualquer vínculo empregatício com a CONCEDENTE.</w:t>
      </w:r>
    </w:p>
    <w:p w14:paraId="2DA756F8" w14:textId="77777777" w:rsidR="007832B7" w:rsidRPr="007832B7" w:rsidRDefault="007832B7" w:rsidP="007832B7">
      <w:pPr>
        <w:pStyle w:val="western"/>
        <w:spacing w:before="0"/>
        <w:ind w:firstLine="567"/>
        <w:rPr>
          <w:b/>
          <w:sz w:val="20"/>
          <w:szCs w:val="20"/>
        </w:rPr>
      </w:pPr>
    </w:p>
    <w:p w14:paraId="07C026D0" w14:textId="77777777" w:rsidR="007832B7" w:rsidRPr="007832B7" w:rsidRDefault="007832B7" w:rsidP="007832B7">
      <w:pPr>
        <w:pStyle w:val="western"/>
        <w:spacing w:before="0"/>
        <w:ind w:firstLine="567"/>
        <w:rPr>
          <w:sz w:val="20"/>
          <w:szCs w:val="20"/>
        </w:rPr>
      </w:pPr>
      <w:r w:rsidRPr="007832B7">
        <w:rPr>
          <w:sz w:val="20"/>
          <w:szCs w:val="20"/>
        </w:rPr>
        <w:t>17.5. A CONCESSIONÁRIA é responsável pelos encargos trabalhistas, previdenciários, fiscais e comerciais resultantes da execução do contrato.</w:t>
      </w:r>
    </w:p>
    <w:p w14:paraId="719DAE4F" w14:textId="77777777" w:rsidR="007832B7" w:rsidRPr="007832B7" w:rsidRDefault="007832B7" w:rsidP="007832B7">
      <w:pPr>
        <w:pStyle w:val="western"/>
        <w:spacing w:before="0"/>
        <w:ind w:firstLine="567"/>
        <w:rPr>
          <w:b/>
          <w:sz w:val="20"/>
          <w:szCs w:val="20"/>
        </w:rPr>
      </w:pPr>
    </w:p>
    <w:p w14:paraId="4935081B" w14:textId="77777777" w:rsidR="007832B7" w:rsidRPr="007832B7" w:rsidRDefault="007832B7" w:rsidP="007832B7">
      <w:pPr>
        <w:pStyle w:val="western"/>
        <w:spacing w:before="0"/>
        <w:ind w:firstLine="567"/>
        <w:rPr>
          <w:sz w:val="20"/>
          <w:szCs w:val="20"/>
        </w:rPr>
      </w:pPr>
      <w:r w:rsidRPr="007832B7">
        <w:rPr>
          <w:sz w:val="20"/>
          <w:szCs w:val="20"/>
        </w:rPr>
        <w:t>17.6. A CONCESSIONÁRIA é obrigada a reparar, corrigir, remover, reconstruir ou substituir, às suas expensas, no total ou em parte, o objeto do contrato em que se verificarem vícios, defeitos ou incorreções resultantes de sua execução.</w:t>
      </w:r>
    </w:p>
    <w:p w14:paraId="1284D3F2" w14:textId="77777777" w:rsidR="007832B7" w:rsidRPr="007832B7" w:rsidRDefault="007832B7" w:rsidP="007832B7">
      <w:pPr>
        <w:pStyle w:val="western"/>
        <w:spacing w:before="0"/>
        <w:ind w:firstLine="567"/>
        <w:rPr>
          <w:b/>
          <w:sz w:val="20"/>
          <w:szCs w:val="20"/>
        </w:rPr>
      </w:pPr>
    </w:p>
    <w:p w14:paraId="0CC3A01E" w14:textId="77777777" w:rsidR="007832B7" w:rsidRPr="007832B7" w:rsidRDefault="007832B7" w:rsidP="007832B7">
      <w:pPr>
        <w:pStyle w:val="western"/>
        <w:spacing w:before="0"/>
        <w:ind w:firstLine="567"/>
        <w:rPr>
          <w:sz w:val="20"/>
          <w:szCs w:val="20"/>
        </w:rPr>
      </w:pPr>
      <w:r w:rsidRPr="007832B7">
        <w:rPr>
          <w:sz w:val="20"/>
          <w:szCs w:val="20"/>
        </w:rPr>
        <w:t xml:space="preserve">17.7. </w:t>
      </w:r>
      <w:r w:rsidRPr="007832B7">
        <w:rPr>
          <w:iCs/>
          <w:sz w:val="20"/>
          <w:szCs w:val="20"/>
        </w:rPr>
        <w:t xml:space="preserve">A CONCESSIONÁRIA </w:t>
      </w:r>
      <w:r w:rsidRPr="007832B7">
        <w:rPr>
          <w:sz w:val="20"/>
          <w:szCs w:val="20"/>
        </w:rPr>
        <w:t>será responsável por todos e quaisquer danos que causar a Prefeitura Municipal de Piracicaba ou a terceiros, na área do Aeroporto, inclusive os praticados por pessoas físicas ou jurídicas a ele vinculadas em razão do vínculo empregatício ou prestação de serviços.</w:t>
      </w:r>
    </w:p>
    <w:p w14:paraId="47E25106" w14:textId="77777777" w:rsidR="007832B7" w:rsidRPr="007832B7" w:rsidRDefault="007832B7" w:rsidP="007832B7">
      <w:pPr>
        <w:keepLines/>
        <w:ind w:firstLine="709"/>
        <w:jc w:val="both"/>
        <w:rPr>
          <w:rFonts w:ascii="Arial" w:hAnsi="Arial" w:cs="Arial"/>
          <w:b/>
          <w:bCs/>
        </w:rPr>
      </w:pPr>
    </w:p>
    <w:p w14:paraId="504B40E0" w14:textId="77777777" w:rsidR="007832B7" w:rsidRPr="007832B7" w:rsidRDefault="007832B7" w:rsidP="007832B7">
      <w:pPr>
        <w:pStyle w:val="western"/>
        <w:spacing w:before="0"/>
        <w:ind w:firstLine="567"/>
        <w:rPr>
          <w:sz w:val="20"/>
          <w:szCs w:val="20"/>
        </w:rPr>
      </w:pPr>
      <w:r w:rsidRPr="007832B7">
        <w:rPr>
          <w:iCs/>
          <w:sz w:val="20"/>
          <w:szCs w:val="20"/>
        </w:rPr>
        <w:t xml:space="preserve">17.8. É vedada a </w:t>
      </w:r>
      <w:proofErr w:type="spellStart"/>
      <w:r w:rsidRPr="007832B7">
        <w:rPr>
          <w:iCs/>
          <w:sz w:val="20"/>
          <w:szCs w:val="20"/>
        </w:rPr>
        <w:t>subconcessão</w:t>
      </w:r>
      <w:proofErr w:type="spellEnd"/>
      <w:r w:rsidRPr="007832B7">
        <w:rPr>
          <w:sz w:val="20"/>
          <w:szCs w:val="20"/>
        </w:rPr>
        <w:t>, sendo que qualquer ato praticado com este fim, será nulo de pleno direito.</w:t>
      </w:r>
    </w:p>
    <w:p w14:paraId="7204A837" w14:textId="77777777" w:rsidR="007832B7" w:rsidRPr="007832B7" w:rsidRDefault="007832B7" w:rsidP="007832B7">
      <w:pPr>
        <w:pStyle w:val="western"/>
        <w:spacing w:before="0"/>
        <w:ind w:firstLine="567"/>
        <w:rPr>
          <w:b/>
          <w:sz w:val="20"/>
          <w:szCs w:val="20"/>
        </w:rPr>
      </w:pPr>
    </w:p>
    <w:p w14:paraId="37B633D4" w14:textId="77777777" w:rsidR="007832B7" w:rsidRPr="007832B7" w:rsidRDefault="007832B7" w:rsidP="007832B7">
      <w:pPr>
        <w:pStyle w:val="western"/>
        <w:spacing w:before="0"/>
        <w:ind w:firstLine="567"/>
        <w:rPr>
          <w:sz w:val="20"/>
          <w:szCs w:val="20"/>
        </w:rPr>
      </w:pPr>
      <w:r w:rsidRPr="007832B7">
        <w:rPr>
          <w:sz w:val="20"/>
          <w:szCs w:val="20"/>
        </w:rPr>
        <w:t xml:space="preserve">17.9. A CONCESSIONÁRIA se obriga manter, durante toda a execução do contrato, em compatibilidade com as obrigações por ela assumidas, todas as condições de habilitação e qualificação exigidas na licitação. </w:t>
      </w:r>
    </w:p>
    <w:p w14:paraId="63EF0A94" w14:textId="77777777" w:rsidR="007832B7" w:rsidRPr="007832B7" w:rsidRDefault="007832B7" w:rsidP="007832B7">
      <w:pPr>
        <w:pStyle w:val="western"/>
        <w:spacing w:before="0"/>
        <w:ind w:firstLine="567"/>
        <w:rPr>
          <w:sz w:val="20"/>
          <w:szCs w:val="20"/>
        </w:rPr>
      </w:pPr>
    </w:p>
    <w:p w14:paraId="6475C34E" w14:textId="77777777" w:rsidR="007832B7" w:rsidRPr="007832B7" w:rsidRDefault="007832B7" w:rsidP="007832B7">
      <w:pPr>
        <w:pStyle w:val="western"/>
        <w:spacing w:before="0"/>
        <w:ind w:firstLine="567"/>
        <w:rPr>
          <w:sz w:val="20"/>
          <w:szCs w:val="20"/>
        </w:rPr>
      </w:pPr>
      <w:r w:rsidRPr="007832B7">
        <w:rPr>
          <w:sz w:val="20"/>
          <w:szCs w:val="20"/>
        </w:rPr>
        <w:lastRenderedPageBreak/>
        <w:t>17.10. Para todas as questões suscitadas na execução do contrato, que não forem resolvidas administrativamente, fica eleito o foro da Comarca de Piracicaba, com renúncia expressa de qualquer outro, por mais privilegiado que seja.</w:t>
      </w:r>
    </w:p>
    <w:p w14:paraId="14D264A0" w14:textId="77777777" w:rsidR="007832B7" w:rsidRPr="007832B7" w:rsidRDefault="007832B7" w:rsidP="007832B7">
      <w:pPr>
        <w:pStyle w:val="western"/>
        <w:spacing w:before="0"/>
        <w:ind w:firstLine="567"/>
        <w:rPr>
          <w:b/>
          <w:sz w:val="20"/>
          <w:szCs w:val="20"/>
        </w:rPr>
      </w:pPr>
    </w:p>
    <w:p w14:paraId="666B0712" w14:textId="77777777" w:rsidR="007832B7" w:rsidRPr="007832B7" w:rsidRDefault="007832B7" w:rsidP="007832B7">
      <w:pPr>
        <w:pStyle w:val="western"/>
        <w:spacing w:before="0"/>
        <w:ind w:firstLine="567"/>
        <w:rPr>
          <w:b/>
          <w:sz w:val="20"/>
          <w:szCs w:val="20"/>
        </w:rPr>
      </w:pPr>
      <w:r w:rsidRPr="007832B7">
        <w:rPr>
          <w:sz w:val="20"/>
          <w:szCs w:val="20"/>
        </w:rPr>
        <w:t>Lido e achado conforme, assinam este instrumento em 03 (três) vias, de igual teor e forma, as partes e testemunhas.</w:t>
      </w:r>
    </w:p>
    <w:p w14:paraId="32FB192D" w14:textId="77777777" w:rsidR="007832B7" w:rsidRPr="007832B7" w:rsidRDefault="007832B7" w:rsidP="007832B7">
      <w:pPr>
        <w:pStyle w:val="western"/>
        <w:spacing w:before="0"/>
        <w:ind w:firstLine="567"/>
        <w:rPr>
          <w:b/>
          <w:sz w:val="20"/>
          <w:szCs w:val="20"/>
        </w:rPr>
      </w:pPr>
    </w:p>
    <w:p w14:paraId="6601B2CE" w14:textId="77777777" w:rsidR="007832B7" w:rsidRPr="007832B7" w:rsidRDefault="007832B7" w:rsidP="007832B7">
      <w:pPr>
        <w:pStyle w:val="western"/>
        <w:spacing w:before="0"/>
        <w:ind w:firstLine="567"/>
        <w:rPr>
          <w:b/>
          <w:sz w:val="20"/>
          <w:szCs w:val="20"/>
        </w:rPr>
      </w:pPr>
      <w:r w:rsidRPr="007832B7">
        <w:rPr>
          <w:sz w:val="20"/>
          <w:szCs w:val="20"/>
        </w:rPr>
        <w:t xml:space="preserve">Piracicaba, </w:t>
      </w:r>
    </w:p>
    <w:p w14:paraId="6A357268" w14:textId="77777777" w:rsidR="007832B7" w:rsidRPr="007832B7" w:rsidRDefault="007832B7" w:rsidP="007832B7">
      <w:pPr>
        <w:jc w:val="both"/>
        <w:rPr>
          <w:rFonts w:ascii="Arial" w:hAnsi="Arial" w:cs="Arial"/>
          <w:b/>
        </w:rPr>
      </w:pPr>
    </w:p>
    <w:tbl>
      <w:tblPr>
        <w:tblW w:w="9177" w:type="dxa"/>
        <w:tblInd w:w="-113" w:type="dxa"/>
        <w:tblLayout w:type="fixed"/>
        <w:tblLook w:val="0000" w:firstRow="0" w:lastRow="0" w:firstColumn="0" w:lastColumn="0" w:noHBand="0" w:noVBand="0"/>
      </w:tblPr>
      <w:tblGrid>
        <w:gridCol w:w="4382"/>
        <w:gridCol w:w="285"/>
        <w:gridCol w:w="4510"/>
      </w:tblGrid>
      <w:tr w:rsidR="007832B7" w:rsidRPr="007832B7" w14:paraId="1EB27071" w14:textId="77777777" w:rsidTr="00425D84">
        <w:tc>
          <w:tcPr>
            <w:tcW w:w="4382" w:type="dxa"/>
            <w:tcBorders>
              <w:top w:val="single" w:sz="4" w:space="0" w:color="000000"/>
              <w:left w:val="single" w:sz="4" w:space="0" w:color="000000"/>
              <w:bottom w:val="single" w:sz="4" w:space="0" w:color="000000"/>
            </w:tcBorders>
          </w:tcPr>
          <w:p w14:paraId="1F72FD5D" w14:textId="77777777" w:rsidR="007832B7" w:rsidRPr="007832B7" w:rsidRDefault="007832B7" w:rsidP="00425D84">
            <w:pPr>
              <w:widowControl w:val="0"/>
              <w:snapToGrid w:val="0"/>
              <w:jc w:val="center"/>
              <w:rPr>
                <w:rFonts w:ascii="Arial" w:hAnsi="Arial" w:cs="Arial"/>
                <w:b/>
              </w:rPr>
            </w:pPr>
          </w:p>
          <w:p w14:paraId="196E9CBF" w14:textId="77777777" w:rsidR="007832B7" w:rsidRPr="007832B7" w:rsidRDefault="007832B7" w:rsidP="00425D84">
            <w:pPr>
              <w:widowControl w:val="0"/>
              <w:jc w:val="center"/>
              <w:rPr>
                <w:rFonts w:ascii="Arial" w:hAnsi="Arial" w:cs="Arial"/>
                <w:b/>
              </w:rPr>
            </w:pPr>
          </w:p>
          <w:p w14:paraId="43801B8F" w14:textId="77777777" w:rsidR="007832B7" w:rsidRPr="007832B7" w:rsidRDefault="007832B7" w:rsidP="00425D84">
            <w:pPr>
              <w:widowControl w:val="0"/>
              <w:jc w:val="center"/>
              <w:rPr>
                <w:rFonts w:ascii="Arial" w:hAnsi="Arial" w:cs="Arial"/>
                <w:b/>
              </w:rPr>
            </w:pPr>
          </w:p>
          <w:p w14:paraId="24AE246D" w14:textId="77777777" w:rsidR="007832B7" w:rsidRPr="007832B7" w:rsidRDefault="007832B7" w:rsidP="00425D84">
            <w:pPr>
              <w:widowControl w:val="0"/>
              <w:jc w:val="center"/>
              <w:rPr>
                <w:rFonts w:ascii="Arial" w:hAnsi="Arial" w:cs="Arial"/>
                <w:b/>
              </w:rPr>
            </w:pPr>
          </w:p>
          <w:p w14:paraId="47B83D84" w14:textId="77777777" w:rsidR="007832B7" w:rsidRPr="007832B7" w:rsidRDefault="007832B7" w:rsidP="00425D84">
            <w:pPr>
              <w:pStyle w:val="western"/>
              <w:widowControl w:val="0"/>
              <w:tabs>
                <w:tab w:val="left" w:pos="1080"/>
              </w:tabs>
              <w:spacing w:before="0"/>
              <w:jc w:val="center"/>
              <w:rPr>
                <w:sz w:val="20"/>
                <w:szCs w:val="20"/>
              </w:rPr>
            </w:pPr>
            <w:r w:rsidRPr="007832B7">
              <w:rPr>
                <w:b/>
                <w:sz w:val="20"/>
                <w:szCs w:val="20"/>
              </w:rPr>
              <w:t>LUCIANO SANTOS TAVARES DE ALMEIDA</w:t>
            </w:r>
          </w:p>
          <w:p w14:paraId="021CDB95" w14:textId="77777777" w:rsidR="007832B7" w:rsidRPr="007832B7" w:rsidRDefault="007832B7" w:rsidP="00425D84">
            <w:pPr>
              <w:widowControl w:val="0"/>
              <w:jc w:val="center"/>
              <w:rPr>
                <w:rFonts w:ascii="Arial" w:hAnsi="Arial" w:cs="Arial"/>
              </w:rPr>
            </w:pPr>
            <w:r w:rsidRPr="007832B7">
              <w:rPr>
                <w:rFonts w:ascii="Arial" w:hAnsi="Arial" w:cs="Arial"/>
                <w:b/>
              </w:rPr>
              <w:t>Prefeito Municipal</w:t>
            </w:r>
          </w:p>
        </w:tc>
        <w:tc>
          <w:tcPr>
            <w:tcW w:w="285" w:type="dxa"/>
            <w:tcBorders>
              <w:left w:val="single" w:sz="4" w:space="0" w:color="000000"/>
            </w:tcBorders>
          </w:tcPr>
          <w:p w14:paraId="28208273" w14:textId="77777777" w:rsidR="007832B7" w:rsidRPr="007832B7" w:rsidRDefault="007832B7" w:rsidP="00425D84">
            <w:pPr>
              <w:widowControl w:val="0"/>
              <w:snapToGrid w:val="0"/>
              <w:jc w:val="both"/>
              <w:rPr>
                <w:rFonts w:ascii="Arial" w:hAnsi="Arial" w:cs="Arial"/>
              </w:rPr>
            </w:pPr>
          </w:p>
        </w:tc>
        <w:tc>
          <w:tcPr>
            <w:tcW w:w="4510" w:type="dxa"/>
            <w:tcBorders>
              <w:top w:val="single" w:sz="4" w:space="0" w:color="000000"/>
              <w:left w:val="single" w:sz="4" w:space="0" w:color="000000"/>
              <w:bottom w:val="single" w:sz="4" w:space="0" w:color="000000"/>
              <w:right w:val="single" w:sz="4" w:space="0" w:color="000000"/>
            </w:tcBorders>
          </w:tcPr>
          <w:p w14:paraId="02394CC7" w14:textId="77777777" w:rsidR="007832B7" w:rsidRPr="007832B7" w:rsidRDefault="007832B7" w:rsidP="00425D84">
            <w:pPr>
              <w:widowControl w:val="0"/>
              <w:snapToGrid w:val="0"/>
              <w:jc w:val="center"/>
              <w:rPr>
                <w:rFonts w:ascii="Arial" w:hAnsi="Arial" w:cs="Arial"/>
                <w:b/>
              </w:rPr>
            </w:pPr>
          </w:p>
          <w:p w14:paraId="6B430DFC" w14:textId="77777777" w:rsidR="007832B7" w:rsidRPr="007832B7" w:rsidRDefault="007832B7" w:rsidP="00425D84">
            <w:pPr>
              <w:widowControl w:val="0"/>
              <w:jc w:val="center"/>
              <w:rPr>
                <w:rFonts w:ascii="Arial" w:hAnsi="Arial" w:cs="Arial"/>
                <w:b/>
              </w:rPr>
            </w:pPr>
          </w:p>
          <w:p w14:paraId="067C7663" w14:textId="77777777" w:rsidR="007832B7" w:rsidRPr="007832B7" w:rsidRDefault="007832B7" w:rsidP="00425D84">
            <w:pPr>
              <w:widowControl w:val="0"/>
              <w:jc w:val="center"/>
              <w:rPr>
                <w:rFonts w:ascii="Arial" w:hAnsi="Arial" w:cs="Arial"/>
                <w:b/>
              </w:rPr>
            </w:pPr>
          </w:p>
          <w:p w14:paraId="6FD6657D" w14:textId="77777777" w:rsidR="007832B7" w:rsidRPr="007832B7" w:rsidRDefault="007832B7" w:rsidP="00425D84">
            <w:pPr>
              <w:widowControl w:val="0"/>
              <w:jc w:val="center"/>
              <w:rPr>
                <w:rFonts w:ascii="Arial" w:hAnsi="Arial" w:cs="Arial"/>
                <w:b/>
              </w:rPr>
            </w:pPr>
            <w:r w:rsidRPr="007832B7">
              <w:rPr>
                <w:rFonts w:ascii="Arial" w:hAnsi="Arial" w:cs="Arial"/>
                <w:b/>
              </w:rPr>
              <w:t>………...</w:t>
            </w:r>
          </w:p>
          <w:p w14:paraId="0F006F17" w14:textId="77777777" w:rsidR="007832B7" w:rsidRPr="007832B7" w:rsidRDefault="007832B7" w:rsidP="00425D84">
            <w:pPr>
              <w:widowControl w:val="0"/>
              <w:jc w:val="center"/>
              <w:rPr>
                <w:rFonts w:ascii="Arial" w:hAnsi="Arial" w:cs="Arial"/>
              </w:rPr>
            </w:pPr>
            <w:r w:rsidRPr="007832B7">
              <w:rPr>
                <w:rFonts w:ascii="Arial" w:hAnsi="Arial" w:cs="Arial"/>
                <w:b/>
              </w:rPr>
              <w:t xml:space="preserve">Representante Legal </w:t>
            </w:r>
          </w:p>
        </w:tc>
      </w:tr>
    </w:tbl>
    <w:p w14:paraId="3E906389" w14:textId="77777777" w:rsidR="007832B7" w:rsidRPr="007832B7" w:rsidRDefault="007832B7" w:rsidP="007832B7">
      <w:pPr>
        <w:jc w:val="both"/>
        <w:rPr>
          <w:rFonts w:ascii="Arial" w:hAnsi="Arial" w:cs="Arial"/>
        </w:rPr>
      </w:pPr>
    </w:p>
    <w:p w14:paraId="4447595C" w14:textId="77777777" w:rsidR="007832B7" w:rsidRPr="007832B7" w:rsidRDefault="007832B7" w:rsidP="007832B7">
      <w:pPr>
        <w:jc w:val="center"/>
        <w:rPr>
          <w:rFonts w:ascii="Arial" w:hAnsi="Arial" w:cs="Arial"/>
          <w:b/>
        </w:rPr>
      </w:pPr>
    </w:p>
    <w:p w14:paraId="003BE90E" w14:textId="77777777" w:rsidR="007832B7" w:rsidRPr="007832B7" w:rsidRDefault="007832B7" w:rsidP="007832B7">
      <w:pPr>
        <w:jc w:val="both"/>
        <w:rPr>
          <w:rFonts w:ascii="Arial" w:hAnsi="Arial" w:cs="Arial"/>
          <w:b/>
          <w:u w:val="single"/>
        </w:rPr>
      </w:pPr>
      <w:r w:rsidRPr="007832B7">
        <w:rPr>
          <w:rFonts w:ascii="Arial" w:hAnsi="Arial" w:cs="Arial"/>
          <w:b/>
          <w:u w:val="single"/>
        </w:rPr>
        <w:t>TESTEMUNHAS:</w:t>
      </w:r>
    </w:p>
    <w:p w14:paraId="15686E45" w14:textId="77777777" w:rsidR="007832B7" w:rsidRPr="007832B7" w:rsidRDefault="007832B7" w:rsidP="007832B7">
      <w:pPr>
        <w:jc w:val="both"/>
        <w:rPr>
          <w:rFonts w:ascii="Arial" w:hAnsi="Arial" w:cs="Arial"/>
          <w:b/>
          <w:u w:val="single"/>
        </w:rPr>
      </w:pPr>
    </w:p>
    <w:tbl>
      <w:tblPr>
        <w:tblW w:w="9093" w:type="dxa"/>
        <w:tblInd w:w="-113" w:type="dxa"/>
        <w:tblLayout w:type="fixed"/>
        <w:tblLook w:val="0000" w:firstRow="0" w:lastRow="0" w:firstColumn="0" w:lastColumn="0" w:noHBand="0" w:noVBand="0"/>
      </w:tblPr>
      <w:tblGrid>
        <w:gridCol w:w="4392"/>
        <w:gridCol w:w="286"/>
        <w:gridCol w:w="4415"/>
      </w:tblGrid>
      <w:tr w:rsidR="007832B7" w:rsidRPr="007832B7" w14:paraId="7915CC2C" w14:textId="77777777" w:rsidTr="00425D84">
        <w:trPr>
          <w:trHeight w:val="1089"/>
        </w:trPr>
        <w:tc>
          <w:tcPr>
            <w:tcW w:w="4392" w:type="dxa"/>
            <w:tcBorders>
              <w:top w:val="single" w:sz="4" w:space="0" w:color="000000"/>
              <w:left w:val="single" w:sz="4" w:space="0" w:color="000000"/>
              <w:bottom w:val="single" w:sz="4" w:space="0" w:color="000000"/>
            </w:tcBorders>
          </w:tcPr>
          <w:p w14:paraId="625AF8AD" w14:textId="77777777" w:rsidR="007832B7" w:rsidRPr="007832B7" w:rsidRDefault="007832B7" w:rsidP="00425D84">
            <w:pPr>
              <w:widowControl w:val="0"/>
              <w:snapToGrid w:val="0"/>
              <w:jc w:val="center"/>
              <w:rPr>
                <w:rFonts w:ascii="Arial" w:hAnsi="Arial" w:cs="Arial"/>
                <w:b/>
              </w:rPr>
            </w:pPr>
          </w:p>
          <w:p w14:paraId="5702E21D" w14:textId="77777777" w:rsidR="007832B7" w:rsidRPr="007832B7" w:rsidRDefault="007832B7" w:rsidP="00425D84">
            <w:pPr>
              <w:widowControl w:val="0"/>
              <w:jc w:val="center"/>
              <w:rPr>
                <w:rFonts w:ascii="Arial" w:hAnsi="Arial" w:cs="Arial"/>
                <w:b/>
              </w:rPr>
            </w:pPr>
          </w:p>
          <w:p w14:paraId="24A959B7" w14:textId="77777777" w:rsidR="007832B7" w:rsidRPr="007832B7" w:rsidRDefault="007832B7" w:rsidP="00425D84">
            <w:pPr>
              <w:widowControl w:val="0"/>
              <w:rPr>
                <w:rFonts w:ascii="Arial" w:hAnsi="Arial" w:cs="Arial"/>
                <w:b/>
              </w:rPr>
            </w:pPr>
            <w:r w:rsidRPr="007832B7">
              <w:rPr>
                <w:rFonts w:ascii="Arial" w:hAnsi="Arial" w:cs="Arial"/>
                <w:b/>
              </w:rPr>
              <w:t>_________________________</w:t>
            </w:r>
          </w:p>
          <w:p w14:paraId="0FE37988" w14:textId="77777777" w:rsidR="007832B7" w:rsidRPr="007832B7" w:rsidRDefault="007832B7" w:rsidP="00425D84">
            <w:pPr>
              <w:widowControl w:val="0"/>
              <w:rPr>
                <w:rFonts w:ascii="Arial" w:hAnsi="Arial" w:cs="Arial"/>
                <w:b/>
              </w:rPr>
            </w:pPr>
            <w:r w:rsidRPr="007832B7">
              <w:rPr>
                <w:rFonts w:ascii="Arial" w:hAnsi="Arial" w:cs="Arial"/>
                <w:b/>
              </w:rPr>
              <w:t>Nome:</w:t>
            </w:r>
          </w:p>
          <w:p w14:paraId="24BA04CA" w14:textId="77777777" w:rsidR="007832B7" w:rsidRPr="007832B7" w:rsidRDefault="007832B7" w:rsidP="00425D84">
            <w:pPr>
              <w:widowControl w:val="0"/>
              <w:rPr>
                <w:rFonts w:ascii="Arial" w:hAnsi="Arial" w:cs="Arial"/>
              </w:rPr>
            </w:pPr>
            <w:r w:rsidRPr="007832B7">
              <w:rPr>
                <w:rFonts w:ascii="Arial" w:hAnsi="Arial" w:cs="Arial"/>
                <w:b/>
              </w:rPr>
              <w:t>RG:</w:t>
            </w:r>
          </w:p>
        </w:tc>
        <w:tc>
          <w:tcPr>
            <w:tcW w:w="286" w:type="dxa"/>
            <w:tcBorders>
              <w:left w:val="single" w:sz="4" w:space="0" w:color="000000"/>
            </w:tcBorders>
          </w:tcPr>
          <w:p w14:paraId="0F567D92" w14:textId="77777777" w:rsidR="007832B7" w:rsidRPr="007832B7" w:rsidRDefault="007832B7" w:rsidP="00425D84">
            <w:pPr>
              <w:widowControl w:val="0"/>
              <w:snapToGrid w:val="0"/>
              <w:jc w:val="both"/>
              <w:rPr>
                <w:rFonts w:ascii="Arial" w:hAnsi="Arial" w:cs="Arial"/>
              </w:rPr>
            </w:pPr>
          </w:p>
        </w:tc>
        <w:tc>
          <w:tcPr>
            <w:tcW w:w="4415" w:type="dxa"/>
            <w:tcBorders>
              <w:top w:val="single" w:sz="4" w:space="0" w:color="000000"/>
              <w:left w:val="single" w:sz="4" w:space="0" w:color="000000"/>
              <w:bottom w:val="single" w:sz="4" w:space="0" w:color="000000"/>
              <w:right w:val="single" w:sz="4" w:space="0" w:color="000000"/>
            </w:tcBorders>
          </w:tcPr>
          <w:p w14:paraId="041C08C2" w14:textId="77777777" w:rsidR="007832B7" w:rsidRPr="007832B7" w:rsidRDefault="007832B7" w:rsidP="00425D84">
            <w:pPr>
              <w:widowControl w:val="0"/>
              <w:snapToGrid w:val="0"/>
              <w:rPr>
                <w:rFonts w:ascii="Arial" w:hAnsi="Arial" w:cs="Arial"/>
                <w:b/>
              </w:rPr>
            </w:pPr>
          </w:p>
          <w:p w14:paraId="4288AF3A" w14:textId="77777777" w:rsidR="007832B7" w:rsidRPr="007832B7" w:rsidRDefault="007832B7" w:rsidP="00425D84">
            <w:pPr>
              <w:widowControl w:val="0"/>
              <w:rPr>
                <w:rFonts w:ascii="Arial" w:hAnsi="Arial" w:cs="Arial"/>
                <w:b/>
              </w:rPr>
            </w:pPr>
          </w:p>
          <w:p w14:paraId="10B7191E" w14:textId="77777777" w:rsidR="007832B7" w:rsidRPr="007832B7" w:rsidRDefault="007832B7" w:rsidP="00425D84">
            <w:pPr>
              <w:widowControl w:val="0"/>
              <w:rPr>
                <w:rFonts w:ascii="Arial" w:hAnsi="Arial" w:cs="Arial"/>
                <w:b/>
              </w:rPr>
            </w:pPr>
            <w:r w:rsidRPr="007832B7">
              <w:rPr>
                <w:rFonts w:ascii="Arial" w:hAnsi="Arial" w:cs="Arial"/>
                <w:b/>
              </w:rPr>
              <w:t>__________________________</w:t>
            </w:r>
          </w:p>
          <w:p w14:paraId="5B4B4D98" w14:textId="77777777" w:rsidR="007832B7" w:rsidRPr="007832B7" w:rsidRDefault="007832B7" w:rsidP="00425D84">
            <w:pPr>
              <w:widowControl w:val="0"/>
              <w:rPr>
                <w:rFonts w:ascii="Arial" w:hAnsi="Arial" w:cs="Arial"/>
                <w:b/>
              </w:rPr>
            </w:pPr>
            <w:r w:rsidRPr="007832B7">
              <w:rPr>
                <w:rFonts w:ascii="Arial" w:hAnsi="Arial" w:cs="Arial"/>
                <w:b/>
              </w:rPr>
              <w:t>Nome:</w:t>
            </w:r>
          </w:p>
          <w:p w14:paraId="72EC94CF" w14:textId="77777777" w:rsidR="007832B7" w:rsidRPr="007832B7" w:rsidRDefault="007832B7" w:rsidP="00425D84">
            <w:pPr>
              <w:widowControl w:val="0"/>
              <w:jc w:val="both"/>
              <w:rPr>
                <w:rFonts w:ascii="Arial" w:hAnsi="Arial" w:cs="Arial"/>
              </w:rPr>
            </w:pPr>
            <w:r w:rsidRPr="007832B7">
              <w:rPr>
                <w:rFonts w:ascii="Arial" w:hAnsi="Arial" w:cs="Arial"/>
                <w:b/>
              </w:rPr>
              <w:t>RG:</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54063B">
      <w:headerReference w:type="default" r:id="rId19"/>
      <w:footerReference w:type="default" r:id="rId20"/>
      <w:pgSz w:w="11906" w:h="16838"/>
      <w:pgMar w:top="1276" w:right="850" w:bottom="568" w:left="1134" w:header="283"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9E16D4" w:rsidRDefault="009E16D4">
      <w:r>
        <w:separator/>
      </w:r>
    </w:p>
  </w:endnote>
  <w:endnote w:type="continuationSeparator" w:id="0">
    <w:p w14:paraId="3350932E" w14:textId="77777777" w:rsidR="009E16D4" w:rsidRDefault="009E16D4">
      <w:r>
        <w:continuationSeparator/>
      </w:r>
    </w:p>
  </w:endnote>
  <w:endnote w:type="continuationNotice" w:id="1">
    <w:p w14:paraId="4F7B0FDD" w14:textId="77777777" w:rsidR="009E16D4" w:rsidRDefault="009E16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9E16D4" w:rsidRPr="00BF6A10" w:rsidRDefault="009E16D4"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592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DDADD3C" w:rsidR="009E16D4" w:rsidRPr="00BF6A10" w:rsidRDefault="009E16D4"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1B3F9A">
      <w:rPr>
        <w:rFonts w:ascii="Arial" w:hAnsi="Arial" w:cs="Arial"/>
        <w:sz w:val="16"/>
      </w:rPr>
      <w:t>45</w:t>
    </w:r>
    <w:r w:rsidRPr="00BF6A10">
      <w:rPr>
        <w:rFonts w:ascii="Arial" w:hAnsi="Arial" w:cs="Arial"/>
        <w:sz w:val="16"/>
      </w:rPr>
      <w:t>/</w:t>
    </w:r>
    <w:r w:rsidR="001B3F9A">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30F0A">
      <w:rPr>
        <w:rFonts w:ascii="Arial" w:hAnsi="Arial" w:cs="Arial"/>
        <w:b/>
        <w:noProof/>
        <w:sz w:val="16"/>
      </w:rPr>
      <w:t>12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30F0A">
      <w:rPr>
        <w:rFonts w:ascii="Arial" w:hAnsi="Arial" w:cs="Arial"/>
        <w:b/>
        <w:noProof/>
        <w:sz w:val="16"/>
      </w:rPr>
      <w:t>27</w:t>
    </w:r>
    <w:r w:rsidRPr="003426BF">
      <w:rPr>
        <w:rFonts w:ascii="Arial" w:hAnsi="Arial" w:cs="Arial"/>
        <w:b/>
        <w:sz w:val="16"/>
      </w:rPr>
      <w:fldChar w:fldCharType="end"/>
    </w:r>
  </w:p>
  <w:p w14:paraId="5FAE6968" w14:textId="77777777" w:rsidR="009E16D4" w:rsidRPr="00BF6A10" w:rsidRDefault="009E16D4" w:rsidP="00183407">
    <w:pPr>
      <w:ind w:left="3346"/>
      <w:rPr>
        <w:rFonts w:ascii="Arial" w:hAnsi="Arial" w:cs="Arial"/>
        <w:sz w:val="4"/>
        <w:szCs w:val="4"/>
      </w:rPr>
    </w:pPr>
  </w:p>
  <w:p w14:paraId="410E9765" w14:textId="77777777" w:rsidR="009E16D4" w:rsidRDefault="009E16D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9E16D4" w:rsidRDefault="009E16D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9E16D4" w:rsidRPr="00BF6A10" w:rsidRDefault="009E16D4" w:rsidP="00183407">
    <w:pPr>
      <w:jc w:val="center"/>
    </w:pPr>
  </w:p>
  <w:p w14:paraId="6CA6F235" w14:textId="77777777" w:rsidR="009E16D4" w:rsidRDefault="009E16D4"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9E16D4" w:rsidRDefault="009E16D4">
      <w:r>
        <w:separator/>
      </w:r>
    </w:p>
  </w:footnote>
  <w:footnote w:type="continuationSeparator" w:id="0">
    <w:p w14:paraId="66A3EE5D" w14:textId="77777777" w:rsidR="009E16D4" w:rsidRDefault="009E16D4">
      <w:r>
        <w:continuationSeparator/>
      </w:r>
    </w:p>
  </w:footnote>
  <w:footnote w:type="continuationNotice" w:id="1">
    <w:p w14:paraId="1E1603CE" w14:textId="77777777" w:rsidR="009E16D4" w:rsidRDefault="009E16D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7B79B" w14:textId="631848A8" w:rsidR="009E16D4" w:rsidRDefault="009E16D4" w:rsidP="000C05C6">
    <w:pPr>
      <w:pStyle w:val="Cabealho"/>
    </w:pPr>
    <w:r>
      <w:rPr>
        <w:noProof/>
        <w:lang w:eastAsia="pt-BR"/>
      </w:rPr>
      <w:drawing>
        <wp:inline distT="0" distB="0" distL="0" distR="0" wp14:anchorId="1C8681BF" wp14:editId="39AF623E">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5A82DE6" w14:textId="77777777" w:rsidR="009E16D4" w:rsidRPr="000C05C6" w:rsidRDefault="009E16D4" w:rsidP="000C05C6">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8DD40E5"/>
    <w:multiLevelType w:val="multilevel"/>
    <w:tmpl w:val="A39AF2B8"/>
    <w:lvl w:ilvl="0">
      <w:start w:val="11"/>
      <w:numFmt w:val="decimal"/>
      <w:lvlText w:val="%1."/>
      <w:lvlJc w:val="left"/>
      <w:pPr>
        <w:tabs>
          <w:tab w:val="num" w:pos="720"/>
        </w:tabs>
        <w:ind w:left="720" w:hanging="360"/>
      </w:pPr>
      <w:rPr>
        <w:b/>
        <w:bCs/>
      </w:rPr>
    </w:lvl>
    <w:lvl w:ilvl="1">
      <w:start w:val="3"/>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rPr>
        <w:b/>
        <w:bCs/>
      </w:rPr>
    </w:lvl>
    <w:lvl w:ilvl="3">
      <w:start w:val="3"/>
      <w:numFmt w:val="decimal"/>
      <w:lvlText w:val="%1.%2.%3.%4."/>
      <w:lvlJc w:val="left"/>
      <w:pPr>
        <w:tabs>
          <w:tab w:val="num" w:pos="1800"/>
        </w:tabs>
        <w:ind w:left="1800" w:hanging="360"/>
      </w:pPr>
      <w:rPr>
        <w:b/>
        <w:bCs/>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77929B9"/>
    <w:multiLevelType w:val="multilevel"/>
    <w:tmpl w:val="A788880A"/>
    <w:lvl w:ilvl="0">
      <w:start w:val="5"/>
      <w:numFmt w:val="decimal"/>
      <w:lvlText w:val="%1."/>
      <w:lvlJc w:val="left"/>
      <w:pPr>
        <w:tabs>
          <w:tab w:val="num" w:pos="720"/>
        </w:tabs>
        <w:ind w:left="720" w:hanging="360"/>
      </w:pPr>
      <w:rPr>
        <w:b/>
        <w:bCs/>
        <w:sz w:val="24"/>
        <w:szCs w:val="24"/>
      </w:rPr>
    </w:lvl>
    <w:lvl w:ilvl="1">
      <w:start w:val="1"/>
      <w:numFmt w:val="decimal"/>
      <w:lvlText w:val="%1.%2."/>
      <w:lvlJc w:val="left"/>
      <w:pPr>
        <w:tabs>
          <w:tab w:val="num" w:pos="1080"/>
        </w:tabs>
        <w:ind w:left="1080" w:hanging="360"/>
      </w:pPr>
      <w:rPr>
        <w:b/>
        <w:bCs/>
        <w:sz w:val="24"/>
        <w:szCs w:val="24"/>
      </w:rPr>
    </w:lvl>
    <w:lvl w:ilvl="2">
      <w:start w:val="1"/>
      <w:numFmt w:val="decimal"/>
      <w:lvlText w:val="%1.%2.%3."/>
      <w:lvlJc w:val="left"/>
      <w:pPr>
        <w:tabs>
          <w:tab w:val="num" w:pos="1440"/>
        </w:tabs>
        <w:ind w:left="1440" w:hanging="360"/>
      </w:pPr>
      <w:rPr>
        <w:b/>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12248D0"/>
    <w:multiLevelType w:val="multilevel"/>
    <w:tmpl w:val="2A58BBE2"/>
    <w:lvl w:ilvl="0">
      <w:start w:val="1"/>
      <w:numFmt w:val="decimal"/>
      <w:lvlText w:val="%1."/>
      <w:lvlJc w:val="left"/>
      <w:pPr>
        <w:ind w:left="360" w:hanging="360"/>
      </w:pPr>
    </w:lvl>
    <w:lvl w:ilvl="1">
      <w:start w:val="1"/>
      <w:numFmt w:val="decimal"/>
      <w:lvlText w:val="%1.%2."/>
      <w:lvlJc w:val="left"/>
      <w:pPr>
        <w:ind w:left="792" w:hanging="432"/>
      </w:pPr>
      <w:rPr>
        <w:color w:val="00000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22"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4E161AC"/>
    <w:multiLevelType w:val="multilevel"/>
    <w:tmpl w:val="78A4BB86"/>
    <w:lvl w:ilvl="0">
      <w:start w:val="2"/>
      <w:numFmt w:val="decimal"/>
      <w:lvlText w:val="%1."/>
      <w:lvlJc w:val="left"/>
      <w:pPr>
        <w:tabs>
          <w:tab w:val="num" w:pos="0"/>
        </w:tabs>
        <w:ind w:left="720" w:hanging="720"/>
      </w:pPr>
    </w:lvl>
    <w:lvl w:ilvl="1">
      <w:start w:val="2"/>
      <w:numFmt w:val="decimal"/>
      <w:lvlText w:val="%1.%2."/>
      <w:lvlJc w:val="left"/>
      <w:pPr>
        <w:tabs>
          <w:tab w:val="num" w:pos="0"/>
        </w:tabs>
        <w:ind w:left="1080" w:hanging="720"/>
      </w:pPr>
    </w:lvl>
    <w:lvl w:ilvl="2">
      <w:start w:val="1"/>
      <w:numFmt w:val="decimal"/>
      <w:lvlText w:val="%1.%2.%3."/>
      <w:lvlJc w:val="left"/>
      <w:pPr>
        <w:tabs>
          <w:tab w:val="num" w:pos="0"/>
        </w:tabs>
        <w:ind w:left="1440" w:hanging="720"/>
      </w:pPr>
    </w:lvl>
    <w:lvl w:ilvl="3">
      <w:start w:val="4"/>
      <w:numFmt w:val="decimal"/>
      <w:lvlText w:val="%1.%2.%3.%4."/>
      <w:lvlJc w:val="left"/>
      <w:pPr>
        <w:tabs>
          <w:tab w:val="num" w:pos="0"/>
        </w:tabs>
        <w:ind w:left="1800" w:hanging="720"/>
      </w:pPr>
      <w:rPr>
        <w:b/>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5" w15:restartNumberingAfterBreak="0">
    <w:nsid w:val="36C153C7"/>
    <w:multiLevelType w:val="multilevel"/>
    <w:tmpl w:val="BCD26628"/>
    <w:numStyleLink w:val="PrefPira"/>
  </w:abstractNum>
  <w:abstractNum w:abstractNumId="26" w15:restartNumberingAfterBreak="0">
    <w:nsid w:val="3C84522A"/>
    <w:multiLevelType w:val="multilevel"/>
    <w:tmpl w:val="BDCE0768"/>
    <w:lvl w:ilvl="0">
      <w:start w:val="2"/>
      <w:numFmt w:val="decimal"/>
      <w:lvlText w:val="%1."/>
      <w:lvlJc w:val="left"/>
      <w:pPr>
        <w:tabs>
          <w:tab w:val="num" w:pos="0"/>
        </w:tabs>
        <w:ind w:left="840" w:hanging="840"/>
      </w:pPr>
    </w:lvl>
    <w:lvl w:ilvl="1">
      <w:start w:val="2"/>
      <w:numFmt w:val="decimal"/>
      <w:lvlText w:val="%1.%2."/>
      <w:lvlJc w:val="left"/>
      <w:pPr>
        <w:tabs>
          <w:tab w:val="num" w:pos="0"/>
        </w:tabs>
        <w:ind w:left="1200" w:hanging="840"/>
      </w:pPr>
    </w:lvl>
    <w:lvl w:ilvl="2">
      <w:start w:val="1"/>
      <w:numFmt w:val="decimal"/>
      <w:lvlText w:val="%1.%2.%3."/>
      <w:lvlJc w:val="left"/>
      <w:pPr>
        <w:tabs>
          <w:tab w:val="num" w:pos="0"/>
        </w:tabs>
        <w:ind w:left="1560" w:hanging="840"/>
      </w:pPr>
    </w:lvl>
    <w:lvl w:ilvl="3">
      <w:start w:val="13"/>
      <w:numFmt w:val="decimal"/>
      <w:lvlText w:val="%1.%2.%3.%4."/>
      <w:lvlJc w:val="left"/>
      <w:pPr>
        <w:tabs>
          <w:tab w:val="num" w:pos="0"/>
        </w:tabs>
        <w:ind w:left="1920" w:hanging="840"/>
      </w:pPr>
      <w:rPr>
        <w:b/>
        <w:sz w:val="24"/>
        <w:szCs w:val="24"/>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7" w15:restartNumberingAfterBreak="0">
    <w:nsid w:val="3E8C39BB"/>
    <w:multiLevelType w:val="multilevel"/>
    <w:tmpl w:val="ECD4195A"/>
    <w:lvl w:ilvl="0">
      <w:start w:val="12"/>
      <w:numFmt w:val="decimal"/>
      <w:lvlText w:val="%1."/>
      <w:lvlJc w:val="left"/>
      <w:pPr>
        <w:tabs>
          <w:tab w:val="num" w:pos="0"/>
        </w:tabs>
        <w:ind w:left="480" w:hanging="480"/>
      </w:pPr>
    </w:lvl>
    <w:lvl w:ilvl="1">
      <w:start w:val="3"/>
      <w:numFmt w:val="decimal"/>
      <w:lvlText w:val="%1.%2."/>
      <w:lvlJc w:val="left"/>
      <w:pPr>
        <w:tabs>
          <w:tab w:val="num" w:pos="0"/>
        </w:tabs>
        <w:ind w:left="1200" w:hanging="480"/>
      </w:pPr>
      <w:rPr>
        <w:b/>
        <w:sz w:val="24"/>
        <w:szCs w:val="24"/>
      </w:r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28" w15:restartNumberingAfterBreak="0">
    <w:nsid w:val="401365CC"/>
    <w:multiLevelType w:val="multilevel"/>
    <w:tmpl w:val="3BE64FE0"/>
    <w:lvl w:ilvl="0">
      <w:start w:val="2"/>
      <w:numFmt w:val="decimal"/>
      <w:lvlText w:val="%1."/>
      <w:lvlJc w:val="left"/>
      <w:pPr>
        <w:tabs>
          <w:tab w:val="num" w:pos="0"/>
        </w:tabs>
        <w:ind w:left="840" w:hanging="840"/>
      </w:pPr>
    </w:lvl>
    <w:lvl w:ilvl="1">
      <w:start w:val="2"/>
      <w:numFmt w:val="decimal"/>
      <w:lvlText w:val="%1.%2."/>
      <w:lvlJc w:val="left"/>
      <w:pPr>
        <w:tabs>
          <w:tab w:val="num" w:pos="0"/>
        </w:tabs>
        <w:ind w:left="1200" w:hanging="840"/>
      </w:pPr>
    </w:lvl>
    <w:lvl w:ilvl="2">
      <w:start w:val="1"/>
      <w:numFmt w:val="decimal"/>
      <w:lvlText w:val="%1.%2.%3."/>
      <w:lvlJc w:val="left"/>
      <w:pPr>
        <w:tabs>
          <w:tab w:val="num" w:pos="0"/>
        </w:tabs>
        <w:ind w:left="1560" w:hanging="840"/>
      </w:pPr>
    </w:lvl>
    <w:lvl w:ilvl="3">
      <w:start w:val="17"/>
      <w:numFmt w:val="decimal"/>
      <w:lvlText w:val="%1.%2.%3.%4."/>
      <w:lvlJc w:val="left"/>
      <w:pPr>
        <w:tabs>
          <w:tab w:val="num" w:pos="0"/>
        </w:tabs>
        <w:ind w:left="1920" w:hanging="840"/>
      </w:pPr>
      <w:rPr>
        <w:b/>
        <w:sz w:val="24"/>
        <w:szCs w:val="24"/>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9" w15:restartNumberingAfterBreak="0">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46451551"/>
    <w:multiLevelType w:val="multilevel"/>
    <w:tmpl w:val="CC96343A"/>
    <w:lvl w:ilvl="0">
      <w:start w:val="6"/>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1" w15:restartNumberingAfterBreak="0">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B82139"/>
    <w:multiLevelType w:val="multilevel"/>
    <w:tmpl w:val="BCD26628"/>
    <w:numStyleLink w:val="PrefPira"/>
  </w:abstractNum>
  <w:abstractNum w:abstractNumId="34"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8"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6CBC30C9"/>
    <w:multiLevelType w:val="multilevel"/>
    <w:tmpl w:val="ACA0E3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360" w:firstLine="0"/>
      </w:pPr>
    </w:lvl>
    <w:lvl w:ilvl="2">
      <w:start w:val="1"/>
      <w:numFmt w:val="none"/>
      <w:suff w:val="nothing"/>
      <w:lvlText w:val=""/>
      <w:lvlJc w:val="left"/>
      <w:pPr>
        <w:tabs>
          <w:tab w:val="num" w:pos="0"/>
        </w:tabs>
        <w:ind w:left="36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360" w:firstLine="0"/>
      </w:pPr>
    </w:lvl>
    <w:lvl w:ilvl="5">
      <w:start w:val="1"/>
      <w:numFmt w:val="none"/>
      <w:suff w:val="nothing"/>
      <w:lvlText w:val=""/>
      <w:lvlJc w:val="left"/>
      <w:pPr>
        <w:tabs>
          <w:tab w:val="num" w:pos="0"/>
        </w:tabs>
        <w:ind w:left="36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2" w15:restartNumberingAfterBreak="0">
    <w:nsid w:val="6D6B7EAC"/>
    <w:multiLevelType w:val="multilevel"/>
    <w:tmpl w:val="BCD26628"/>
    <w:numStyleLink w:val="PrefPira"/>
  </w:abstractNum>
  <w:abstractNum w:abstractNumId="43"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38B7E55"/>
    <w:multiLevelType w:val="multilevel"/>
    <w:tmpl w:val="BCD26628"/>
    <w:numStyleLink w:val="PrefPira"/>
  </w:abstractNum>
  <w:abstractNum w:abstractNumId="46"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7"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8" w15:restartNumberingAfterBreak="0">
    <w:nsid w:val="79DA6924"/>
    <w:multiLevelType w:val="multilevel"/>
    <w:tmpl w:val="BCD26628"/>
    <w:numStyleLink w:val="PrefPira"/>
  </w:abstractNum>
  <w:abstractNum w:abstractNumId="49" w15:restartNumberingAfterBreak="0">
    <w:nsid w:val="7DEF12BC"/>
    <w:multiLevelType w:val="multilevel"/>
    <w:tmpl w:val="F31E5774"/>
    <w:lvl w:ilvl="0">
      <w:start w:val="2"/>
      <w:numFmt w:val="decimal"/>
      <w:lvlText w:val="%1."/>
      <w:lvlJc w:val="left"/>
      <w:pPr>
        <w:tabs>
          <w:tab w:val="num" w:pos="720"/>
        </w:tabs>
        <w:ind w:left="720" w:hanging="360"/>
      </w:pPr>
      <w:rPr>
        <w:b/>
        <w:bCs/>
      </w:rPr>
    </w:lvl>
    <w:lvl w:ilvl="1">
      <w:start w:val="1"/>
      <w:numFmt w:val="decimal"/>
      <w:lvlText w:val="%1.%2."/>
      <w:lvlJc w:val="left"/>
      <w:pPr>
        <w:tabs>
          <w:tab w:val="num" w:pos="1080"/>
        </w:tabs>
        <w:ind w:left="1080" w:hanging="360"/>
      </w:pPr>
      <w:rPr>
        <w:b/>
        <w:bCs/>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0"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1" w15:restartNumberingAfterBreak="0">
    <w:nsid w:val="7E5B4C55"/>
    <w:multiLevelType w:val="multilevel"/>
    <w:tmpl w:val="43B29948"/>
    <w:lvl w:ilvl="0">
      <w:start w:val="1"/>
      <w:numFmt w:val="none"/>
      <w:suff w:val="nothing"/>
      <w:lvlText w:val=""/>
      <w:lvlJc w:val="left"/>
      <w:pPr>
        <w:tabs>
          <w:tab w:val="num" w:pos="0"/>
        </w:tabs>
        <w:ind w:left="360" w:firstLine="0"/>
      </w:pPr>
      <w:rPr>
        <w:rFonts w:cs="Times New Roman"/>
        <w:b/>
        <w:bCs w:val="0"/>
        <w:i w:val="0"/>
        <w:sz w:val="24"/>
        <w:szCs w:val="24"/>
      </w:rPr>
    </w:lvl>
    <w:lvl w:ilvl="1">
      <w:start w:val="1"/>
      <w:numFmt w:val="none"/>
      <w:suff w:val="nothing"/>
      <w:lvlText w:val=""/>
      <w:lvlJc w:val="left"/>
      <w:pPr>
        <w:tabs>
          <w:tab w:val="num" w:pos="0"/>
        </w:tabs>
        <w:ind w:left="360" w:firstLine="0"/>
      </w:pPr>
      <w:rPr>
        <w:b w:val="0"/>
        <w:sz w:val="24"/>
        <w:szCs w:val="24"/>
      </w:rPr>
    </w:lvl>
    <w:lvl w:ilvl="2">
      <w:start w:val="1"/>
      <w:numFmt w:val="none"/>
      <w:suff w:val="nothing"/>
      <w:lvlText w:val=""/>
      <w:lvlJc w:val="left"/>
      <w:pPr>
        <w:tabs>
          <w:tab w:val="num" w:pos="0"/>
        </w:tabs>
        <w:ind w:left="360" w:firstLine="0"/>
      </w:pPr>
      <w:rPr>
        <w:rFonts w:cs="Times New Roman"/>
        <w:b/>
        <w:sz w:val="24"/>
        <w:szCs w:val="24"/>
      </w:rPr>
    </w:lvl>
    <w:lvl w:ilvl="3">
      <w:start w:val="1"/>
      <w:numFmt w:val="none"/>
      <w:suff w:val="nothing"/>
      <w:lvlText w:val=""/>
      <w:lvlJc w:val="left"/>
      <w:pPr>
        <w:tabs>
          <w:tab w:val="num" w:pos="0"/>
        </w:tabs>
        <w:ind w:left="360" w:firstLine="0"/>
      </w:pPr>
    </w:lvl>
    <w:lvl w:ilvl="4">
      <w:start w:val="1"/>
      <w:numFmt w:val="none"/>
      <w:suff w:val="nothing"/>
      <w:lvlText w:val=""/>
      <w:lvlJc w:val="left"/>
      <w:pPr>
        <w:tabs>
          <w:tab w:val="num" w:pos="0"/>
        </w:tabs>
        <w:ind w:left="360" w:firstLine="0"/>
      </w:pPr>
    </w:lvl>
    <w:lvl w:ilvl="5">
      <w:start w:val="1"/>
      <w:numFmt w:val="none"/>
      <w:suff w:val="nothing"/>
      <w:lvlText w:val=""/>
      <w:lvlJc w:val="left"/>
      <w:pPr>
        <w:tabs>
          <w:tab w:val="num" w:pos="0"/>
        </w:tabs>
        <w:ind w:left="360" w:firstLine="0"/>
      </w:pPr>
    </w:lvl>
    <w:lvl w:ilvl="6">
      <w:start w:val="1"/>
      <w:numFmt w:val="none"/>
      <w:suff w:val="nothing"/>
      <w:lvlText w:val=""/>
      <w:lvlJc w:val="left"/>
      <w:pPr>
        <w:tabs>
          <w:tab w:val="num" w:pos="0"/>
        </w:tabs>
        <w:ind w:left="360" w:firstLine="0"/>
      </w:pPr>
    </w:lvl>
    <w:lvl w:ilvl="7">
      <w:start w:val="1"/>
      <w:numFmt w:val="none"/>
      <w:suff w:val="nothing"/>
      <w:lvlText w:val=""/>
      <w:lvlJc w:val="left"/>
      <w:pPr>
        <w:tabs>
          <w:tab w:val="num" w:pos="0"/>
        </w:tabs>
        <w:ind w:left="360" w:firstLine="0"/>
      </w:pPr>
    </w:lvl>
    <w:lvl w:ilvl="8">
      <w:start w:val="1"/>
      <w:numFmt w:val="none"/>
      <w:suff w:val="nothing"/>
      <w:lvlText w:val=""/>
      <w:lvlJc w:val="left"/>
      <w:pPr>
        <w:tabs>
          <w:tab w:val="num" w:pos="0"/>
        </w:tabs>
        <w:ind w:left="360" w:firstLine="0"/>
      </w:pPr>
    </w:lvl>
  </w:abstractNum>
  <w:abstractNum w:abstractNumId="52"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53"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num>
  <w:num w:numId="5">
    <w:abstractNumId w:val="37"/>
  </w:num>
  <w:num w:numId="6">
    <w:abstractNumId w:val="25"/>
  </w:num>
  <w:num w:numId="7">
    <w:abstractNumId w:val="22"/>
  </w:num>
  <w:num w:numId="8">
    <w:abstractNumId w:val="46"/>
  </w:num>
  <w:num w:numId="9">
    <w:abstractNumId w:val="12"/>
  </w:num>
  <w:num w:numId="10">
    <w:abstractNumId w:val="18"/>
  </w:num>
  <w:num w:numId="11">
    <w:abstractNumId w:val="45"/>
    <w:lvlOverride w:ilvl="0">
      <w:lvl w:ilvl="0">
        <w:start w:val="1"/>
        <w:numFmt w:val="lowerLetter"/>
        <w:lvlText w:val="%1)"/>
        <w:lvlJc w:val="left"/>
        <w:pPr>
          <w:ind w:left="0" w:firstLine="0"/>
        </w:pPr>
        <w:rPr>
          <w:rFonts w:ascii="Arial" w:hAnsi="Arial" w:hint="default"/>
          <w:b/>
          <w:color w:val="auto"/>
          <w:sz w:val="20"/>
        </w:rPr>
      </w:lvl>
    </w:lvlOverride>
  </w:num>
  <w:num w:numId="12">
    <w:abstractNumId w:val="40"/>
  </w:num>
  <w:num w:numId="13">
    <w:abstractNumId w:val="33"/>
  </w:num>
  <w:num w:numId="14">
    <w:abstractNumId w:val="48"/>
  </w:num>
  <w:num w:numId="15">
    <w:abstractNumId w:val="42"/>
  </w:num>
  <w:num w:numId="16">
    <w:abstractNumId w:val="16"/>
  </w:num>
  <w:num w:numId="17">
    <w:abstractNumId w:val="20"/>
  </w:num>
  <w:num w:numId="18">
    <w:abstractNumId w:val="38"/>
  </w:num>
  <w:num w:numId="19">
    <w:abstractNumId w:val="32"/>
  </w:num>
  <w:num w:numId="20">
    <w:abstractNumId w:val="8"/>
  </w:num>
  <w:num w:numId="21">
    <w:abstractNumId w:val="35"/>
  </w:num>
  <w:num w:numId="22">
    <w:abstractNumId w:val="44"/>
  </w:num>
  <w:num w:numId="23">
    <w:abstractNumId w:val="23"/>
  </w:num>
  <w:num w:numId="24">
    <w:abstractNumId w:val="47"/>
  </w:num>
  <w:num w:numId="25">
    <w:abstractNumId w:val="50"/>
  </w:num>
  <w:num w:numId="26">
    <w:abstractNumId w:val="36"/>
  </w:num>
  <w:num w:numId="27">
    <w:abstractNumId w:val="14"/>
  </w:num>
  <w:num w:numId="28">
    <w:abstractNumId w:val="53"/>
  </w:num>
  <w:num w:numId="29">
    <w:abstractNumId w:val="43"/>
  </w:num>
  <w:num w:numId="30">
    <w:abstractNumId w:val="17"/>
  </w:num>
  <w:num w:numId="31">
    <w:abstractNumId w:val="21"/>
  </w:num>
  <w:num w:numId="32">
    <w:abstractNumId w:val="31"/>
  </w:num>
  <w:num w:numId="33">
    <w:abstractNumId w:val="29"/>
  </w:num>
  <w:num w:numId="34">
    <w:abstractNumId w:val="34"/>
  </w:num>
  <w:num w:numId="35">
    <w:abstractNumId w:val="52"/>
  </w:num>
  <w:num w:numId="36">
    <w:abstractNumId w:val="19"/>
  </w:num>
  <w:num w:numId="37">
    <w:abstractNumId w:val="24"/>
  </w:num>
  <w:num w:numId="38">
    <w:abstractNumId w:val="27"/>
  </w:num>
  <w:num w:numId="39">
    <w:abstractNumId w:val="51"/>
    <w:lvlOverride w:ilvl="1">
      <w:startOverride w:val="1"/>
    </w:lvlOverride>
  </w:num>
  <w:num w:numId="40">
    <w:abstractNumId w:val="41"/>
    <w:lvlOverride w:ilvl="1">
      <w:startOverride w:val="1"/>
    </w:lvlOverride>
  </w:num>
  <w:num w:numId="41">
    <w:abstractNumId w:val="49"/>
    <w:lvlOverride w:ilvl="1">
      <w:startOverride w:val="1"/>
    </w:lvlOverride>
  </w:num>
  <w:num w:numId="42">
    <w:abstractNumId w:val="26"/>
    <w:lvlOverride w:ilvl="3">
      <w:startOverride w:val="13"/>
    </w:lvlOverride>
  </w:num>
  <w:num w:numId="43">
    <w:abstractNumId w:val="28"/>
    <w:lvlOverride w:ilvl="3">
      <w:startOverride w:val="17"/>
    </w:lvlOverride>
  </w:num>
  <w:num w:numId="44">
    <w:abstractNumId w:val="28"/>
  </w:num>
  <w:num w:numId="45">
    <w:abstractNumId w:val="15"/>
    <w:lvlOverride w:ilvl="1">
      <w:startOverride w:val="1"/>
    </w:lvlOverride>
  </w:num>
  <w:num w:numId="46">
    <w:abstractNumId w:val="30"/>
    <w:lvlOverride w:ilvl="1">
      <w:startOverride w:val="1"/>
    </w:lvlOverride>
  </w:num>
  <w:num w:numId="47">
    <w:abstractNumId w:val="13"/>
    <w:lvlOverride w:ilvl="3">
      <w:startOverride w:val="3"/>
    </w:lvlOverride>
  </w:num>
  <w:num w:numId="48">
    <w:abstractNumId w:val="4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97A2C"/>
    <w:rsid w:val="001A3A4D"/>
    <w:rsid w:val="001A7209"/>
    <w:rsid w:val="001B0ECD"/>
    <w:rsid w:val="001B3F9A"/>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381"/>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E7B52"/>
    <w:rsid w:val="005F0B40"/>
    <w:rsid w:val="005F2451"/>
    <w:rsid w:val="005F4348"/>
    <w:rsid w:val="005F6F5E"/>
    <w:rsid w:val="00601772"/>
    <w:rsid w:val="00605F9A"/>
    <w:rsid w:val="006154E3"/>
    <w:rsid w:val="006243E3"/>
    <w:rsid w:val="006263F9"/>
    <w:rsid w:val="00630194"/>
    <w:rsid w:val="00630AE9"/>
    <w:rsid w:val="00630F0A"/>
    <w:rsid w:val="00631F96"/>
    <w:rsid w:val="00635260"/>
    <w:rsid w:val="00640C70"/>
    <w:rsid w:val="006419A3"/>
    <w:rsid w:val="00641BF2"/>
    <w:rsid w:val="006448C5"/>
    <w:rsid w:val="00647F86"/>
    <w:rsid w:val="00652260"/>
    <w:rsid w:val="00652458"/>
    <w:rsid w:val="00655019"/>
    <w:rsid w:val="006561BB"/>
    <w:rsid w:val="00661A02"/>
    <w:rsid w:val="00661CEB"/>
    <w:rsid w:val="00664B77"/>
    <w:rsid w:val="00666A8A"/>
    <w:rsid w:val="0067004E"/>
    <w:rsid w:val="00672D4B"/>
    <w:rsid w:val="00673C41"/>
    <w:rsid w:val="00677552"/>
    <w:rsid w:val="00681575"/>
    <w:rsid w:val="00682334"/>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2B7"/>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0347"/>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16D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2CDE"/>
    <w:rsid w:val="00AC3420"/>
    <w:rsid w:val="00AC56A9"/>
    <w:rsid w:val="00AC5776"/>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B7F3C"/>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77B47"/>
    <w:rsid w:val="00C8178B"/>
    <w:rsid w:val="00C83448"/>
    <w:rsid w:val="00C847C2"/>
    <w:rsid w:val="00C85D7D"/>
    <w:rsid w:val="00C903EF"/>
    <w:rsid w:val="00C94480"/>
    <w:rsid w:val="00C96A18"/>
    <w:rsid w:val="00C973B6"/>
    <w:rsid w:val="00CA2935"/>
    <w:rsid w:val="00CA414D"/>
    <w:rsid w:val="00CA4D09"/>
    <w:rsid w:val="00CA57F4"/>
    <w:rsid w:val="00CA6EDF"/>
    <w:rsid w:val="00CA7A91"/>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5DE2"/>
    <w:rsid w:val="00DA7522"/>
    <w:rsid w:val="00DB1C76"/>
    <w:rsid w:val="00DB3671"/>
    <w:rsid w:val="00DB4D7D"/>
    <w:rsid w:val="00DB6495"/>
    <w:rsid w:val="00DB66F5"/>
    <w:rsid w:val="00DB67AF"/>
    <w:rsid w:val="00DB733F"/>
    <w:rsid w:val="00DC298C"/>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477AB"/>
    <w:rsid w:val="00E510BD"/>
    <w:rsid w:val="00E5221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2A97"/>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37A82"/>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1F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7509417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dpw@piracicaba.sp.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10" Type="http://schemas.openxmlformats.org/officeDocument/2006/relationships/endnotes" Target="endnotes.xml"/><Relationship Id="rId19" Type="http://schemas.openxmlformats.org/officeDocument/2006/relationships/header" Target="header1.xm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C8C046-AD91-4E5F-91B1-57236AFF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12577</Words>
  <Characters>67916</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80333</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6</cp:revision>
  <cp:lastPrinted>2022-08-03T17:48:00Z</cp:lastPrinted>
  <dcterms:created xsi:type="dcterms:W3CDTF">2024-10-16T11:09:00Z</dcterms:created>
  <dcterms:modified xsi:type="dcterms:W3CDTF">2024-10-23T17:17:00Z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