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14:paraId="125370C0" w14:textId="3BBDC78D" w:rsidR="00A70C3D" w:rsidRPr="003D7704" w:rsidRDefault="00A65B45" w:rsidP="003D7704">
      <w:pPr>
        <w:pStyle w:val="Recuodecorpodetexto"/>
        <w:widowControl w:val="0"/>
        <w:shd w:val="clear" w:color="auto" w:fill="CCCCCC"/>
        <w:overflowPunct w:val="0"/>
        <w:spacing w:line="240" w:lineRule="auto"/>
        <w:jc w:val="center"/>
        <w:rPr>
          <w:b/>
          <w:color w:val="auto"/>
          <w:sz w:val="20"/>
          <w:szCs w:val="20"/>
          <w:lang w:val="pt-BR"/>
        </w:rPr>
      </w:pPr>
      <w:r w:rsidRPr="003D7704">
        <w:rPr>
          <w:b/>
          <w:color w:val="auto"/>
          <w:sz w:val="20"/>
          <w:szCs w:val="20"/>
        </w:rPr>
        <w:t xml:space="preserve">EDITAL DE </w:t>
      </w:r>
      <w:r w:rsidRPr="003D7704">
        <w:rPr>
          <w:b/>
          <w:color w:val="auto"/>
          <w:sz w:val="20"/>
          <w:szCs w:val="20"/>
          <w:lang w:val="pt-BR"/>
        </w:rPr>
        <w:t xml:space="preserve">DISPENSA ELETRÔNICA nº </w:t>
      </w:r>
      <w:r w:rsidR="00776BF8">
        <w:rPr>
          <w:b/>
          <w:color w:val="auto"/>
          <w:sz w:val="20"/>
          <w:szCs w:val="20"/>
          <w:lang w:val="pt-BR"/>
        </w:rPr>
        <w:t>246</w:t>
      </w:r>
      <w:r w:rsidR="00043D5B" w:rsidRPr="003D7704">
        <w:rPr>
          <w:b/>
          <w:color w:val="auto"/>
          <w:sz w:val="20"/>
          <w:szCs w:val="20"/>
          <w:lang w:val="pt-BR"/>
        </w:rPr>
        <w:t>/</w:t>
      </w:r>
      <w:r w:rsidR="009B6467" w:rsidRPr="003D7704">
        <w:rPr>
          <w:b/>
          <w:color w:val="auto"/>
          <w:sz w:val="20"/>
          <w:szCs w:val="20"/>
          <w:lang w:val="pt-BR"/>
        </w:rPr>
        <w:t>2024</w:t>
      </w:r>
      <w:r w:rsidRPr="003D7704">
        <w:rPr>
          <w:b/>
          <w:color w:val="auto"/>
          <w:sz w:val="20"/>
          <w:szCs w:val="20"/>
        </w:rPr>
        <w:t xml:space="preserve"> </w:t>
      </w:r>
    </w:p>
    <w:p w14:paraId="26192196" w14:textId="77777777" w:rsidR="00A70C3D" w:rsidRPr="003D7704" w:rsidRDefault="00A70C3D" w:rsidP="003D7704">
      <w:pPr>
        <w:pStyle w:val="Recuodecorpodetexto"/>
        <w:widowControl w:val="0"/>
        <w:overflowPunct w:val="0"/>
        <w:spacing w:line="240" w:lineRule="auto"/>
        <w:jc w:val="center"/>
        <w:rPr>
          <w:color w:val="auto"/>
          <w:sz w:val="20"/>
          <w:szCs w:val="20"/>
        </w:rPr>
      </w:pPr>
    </w:p>
    <w:p w14:paraId="2D2A34EF" w14:textId="77777777" w:rsidR="00A70C3D" w:rsidRPr="003D7704" w:rsidRDefault="00A65B45" w:rsidP="003D7704">
      <w:pPr>
        <w:pStyle w:val="Recuodecorpodetexto"/>
        <w:widowControl w:val="0"/>
        <w:overflowPunct w:val="0"/>
        <w:spacing w:line="240" w:lineRule="auto"/>
        <w:jc w:val="center"/>
        <w:rPr>
          <w:b/>
          <w:bCs/>
          <w:color w:val="auto"/>
          <w:sz w:val="20"/>
          <w:szCs w:val="20"/>
          <w:lang w:val="pt-BR"/>
        </w:rPr>
      </w:pPr>
      <w:r w:rsidRPr="003D7704">
        <w:rPr>
          <w:b/>
          <w:bCs/>
          <w:color w:val="auto"/>
          <w:sz w:val="20"/>
          <w:szCs w:val="20"/>
          <w:lang w:val="pt-BR"/>
        </w:rPr>
        <w:t>TERMO DE REFERÊNCIA</w:t>
      </w:r>
    </w:p>
    <w:p w14:paraId="473D8C91" w14:textId="77777777" w:rsidR="00A70C3D" w:rsidRPr="003D7704" w:rsidRDefault="00A70C3D" w:rsidP="003D7704">
      <w:pPr>
        <w:pStyle w:val="Recuodecorpodetexto"/>
        <w:widowControl w:val="0"/>
        <w:overflowPunct w:val="0"/>
        <w:spacing w:line="240" w:lineRule="auto"/>
        <w:jc w:val="center"/>
        <w:rPr>
          <w:color w:val="auto"/>
          <w:sz w:val="20"/>
          <w:szCs w:val="20"/>
        </w:rPr>
      </w:pPr>
    </w:p>
    <w:p w14:paraId="1F46650E" w14:textId="77777777" w:rsidR="00A70C3D" w:rsidRPr="003D7704" w:rsidRDefault="00A65B45" w:rsidP="006D050C">
      <w:pPr>
        <w:pStyle w:val="Recuodecorpodetexto"/>
        <w:widowControl w:val="0"/>
        <w:shd w:val="clear" w:color="auto" w:fill="DDDDDD"/>
        <w:overflowPunct w:val="0"/>
        <w:spacing w:line="240" w:lineRule="auto"/>
        <w:ind w:firstLine="567"/>
        <w:rPr>
          <w:b/>
          <w:color w:val="auto"/>
          <w:sz w:val="20"/>
          <w:szCs w:val="20"/>
        </w:rPr>
      </w:pPr>
      <w:r w:rsidRPr="003D7704">
        <w:rPr>
          <w:b/>
          <w:color w:val="auto"/>
          <w:sz w:val="20"/>
          <w:szCs w:val="20"/>
        </w:rPr>
        <w:t>1</w:t>
      </w:r>
      <w:r w:rsidRPr="003D7704">
        <w:rPr>
          <w:b/>
          <w:color w:val="auto"/>
          <w:sz w:val="20"/>
          <w:szCs w:val="20"/>
          <w:lang w:val="pt-BR"/>
        </w:rPr>
        <w:t>.</w:t>
      </w:r>
      <w:r w:rsidRPr="003D7704">
        <w:rPr>
          <w:b/>
          <w:color w:val="auto"/>
          <w:sz w:val="20"/>
          <w:szCs w:val="20"/>
        </w:rPr>
        <w:t xml:space="preserve"> DO PROCESSAMENTO:</w:t>
      </w:r>
    </w:p>
    <w:p w14:paraId="039B0F3F" w14:textId="097D97CB" w:rsidR="00A70C3D" w:rsidRPr="003D7704" w:rsidRDefault="00A65B45" w:rsidP="006D050C">
      <w:pPr>
        <w:pStyle w:val="Recuodecorpodetexto"/>
        <w:widowControl w:val="0"/>
        <w:numPr>
          <w:ilvl w:val="0"/>
          <w:numId w:val="4"/>
        </w:numPr>
        <w:tabs>
          <w:tab w:val="left" w:pos="284"/>
        </w:tabs>
        <w:overflowPunct w:val="0"/>
        <w:spacing w:line="240" w:lineRule="auto"/>
        <w:rPr>
          <w:color w:val="auto"/>
          <w:sz w:val="20"/>
          <w:szCs w:val="20"/>
          <w:lang w:val="pt-BR"/>
        </w:rPr>
      </w:pPr>
      <w:r w:rsidRPr="003D7704">
        <w:rPr>
          <w:color w:val="auto"/>
          <w:sz w:val="20"/>
          <w:szCs w:val="20"/>
        </w:rPr>
        <w:t>Número do proces</w:t>
      </w:r>
      <w:r w:rsidRPr="003D7704">
        <w:rPr>
          <w:color w:val="auto"/>
          <w:sz w:val="20"/>
          <w:szCs w:val="20"/>
          <w:lang w:val="pt-BR"/>
        </w:rPr>
        <w:t>so:</w:t>
      </w:r>
      <w:r w:rsidR="0039509F" w:rsidRPr="003D7704">
        <w:rPr>
          <w:color w:val="auto"/>
          <w:sz w:val="20"/>
          <w:szCs w:val="20"/>
          <w:lang w:val="pt-BR"/>
        </w:rPr>
        <w:t xml:space="preserve"> </w:t>
      </w:r>
      <w:r w:rsidR="00576B89" w:rsidRPr="00FD6615">
        <w:rPr>
          <w:b/>
          <w:color w:val="auto"/>
          <w:sz w:val="20"/>
          <w:szCs w:val="20"/>
          <w:lang w:val="pt-BR"/>
        </w:rPr>
        <w:t>148.869</w:t>
      </w:r>
      <w:r w:rsidR="0039509F" w:rsidRPr="003D7704">
        <w:rPr>
          <w:b/>
          <w:bCs/>
          <w:color w:val="auto"/>
          <w:sz w:val="20"/>
          <w:szCs w:val="20"/>
          <w:lang w:val="pt-BR"/>
        </w:rPr>
        <w:t>/2024</w:t>
      </w:r>
      <w:r w:rsidRPr="003D7704">
        <w:rPr>
          <w:b/>
          <w:color w:val="auto"/>
          <w:sz w:val="20"/>
          <w:szCs w:val="20"/>
          <w:lang w:val="pt-BR"/>
        </w:rPr>
        <w:t xml:space="preserve"> </w:t>
      </w:r>
    </w:p>
    <w:p w14:paraId="6EA49F27" w14:textId="6F09AA38" w:rsidR="003B5A2D" w:rsidRPr="00E4332E" w:rsidRDefault="003B5A2D" w:rsidP="006D050C">
      <w:pPr>
        <w:pStyle w:val="Recuodecorpodetexto"/>
        <w:widowControl w:val="0"/>
        <w:numPr>
          <w:ilvl w:val="0"/>
          <w:numId w:val="4"/>
        </w:numPr>
        <w:tabs>
          <w:tab w:val="left" w:pos="284"/>
        </w:tabs>
        <w:spacing w:line="240" w:lineRule="auto"/>
        <w:rPr>
          <w:color w:val="auto"/>
          <w:sz w:val="20"/>
          <w:szCs w:val="20"/>
        </w:rPr>
      </w:pPr>
      <w:r w:rsidRPr="003D7704">
        <w:rPr>
          <w:color w:val="auto"/>
          <w:sz w:val="20"/>
          <w:szCs w:val="20"/>
        </w:rPr>
        <w:t xml:space="preserve">Data </w:t>
      </w:r>
      <w:r w:rsidR="00E4397F">
        <w:rPr>
          <w:color w:val="auto"/>
          <w:sz w:val="20"/>
          <w:szCs w:val="20"/>
          <w:lang w:val="pt-BR"/>
        </w:rPr>
        <w:t>l</w:t>
      </w:r>
      <w:r w:rsidR="00BF3504" w:rsidRPr="003D7704">
        <w:rPr>
          <w:color w:val="auto"/>
          <w:sz w:val="20"/>
          <w:szCs w:val="20"/>
          <w:lang w:val="pt-BR"/>
        </w:rPr>
        <w:t xml:space="preserve">imite </w:t>
      </w:r>
      <w:r w:rsidRPr="003D7704">
        <w:rPr>
          <w:color w:val="auto"/>
          <w:sz w:val="20"/>
          <w:szCs w:val="20"/>
        </w:rPr>
        <w:t xml:space="preserve">de </w:t>
      </w:r>
      <w:r w:rsidRPr="003D7704">
        <w:rPr>
          <w:color w:val="auto"/>
          <w:sz w:val="20"/>
          <w:szCs w:val="20"/>
          <w:lang w:val="pt-BR"/>
        </w:rPr>
        <w:t>recebimento de propostas</w:t>
      </w:r>
      <w:r w:rsidRPr="003D7704">
        <w:rPr>
          <w:color w:val="auto"/>
          <w:sz w:val="20"/>
          <w:szCs w:val="20"/>
        </w:rPr>
        <w:t>:</w:t>
      </w:r>
      <w:r w:rsidR="00FA3416" w:rsidRPr="003D7704">
        <w:rPr>
          <w:color w:val="auto"/>
          <w:sz w:val="20"/>
          <w:szCs w:val="20"/>
          <w:lang w:val="pt-BR"/>
        </w:rPr>
        <w:t xml:space="preserve"> </w:t>
      </w:r>
      <w:r w:rsidR="002947FE" w:rsidRPr="00E4332E">
        <w:rPr>
          <w:color w:val="auto"/>
          <w:sz w:val="20"/>
          <w:szCs w:val="20"/>
          <w:lang w:val="pt-BR"/>
        </w:rPr>
        <w:t>03</w:t>
      </w:r>
      <w:r w:rsidR="00FA3416" w:rsidRPr="00E4332E">
        <w:rPr>
          <w:color w:val="auto"/>
          <w:sz w:val="20"/>
          <w:szCs w:val="20"/>
          <w:lang w:val="pt-BR"/>
        </w:rPr>
        <w:t>/</w:t>
      </w:r>
      <w:r w:rsidR="002947FE" w:rsidRPr="00E4332E">
        <w:rPr>
          <w:color w:val="auto"/>
          <w:sz w:val="20"/>
          <w:szCs w:val="20"/>
          <w:lang w:val="pt-BR"/>
        </w:rPr>
        <w:t>12</w:t>
      </w:r>
      <w:r w:rsidR="00FA3416" w:rsidRPr="00E4332E">
        <w:rPr>
          <w:color w:val="auto"/>
          <w:sz w:val="20"/>
          <w:szCs w:val="20"/>
          <w:lang w:val="pt-BR"/>
        </w:rPr>
        <w:t>/</w:t>
      </w:r>
      <w:r w:rsidR="0039509F" w:rsidRPr="00E4332E">
        <w:rPr>
          <w:color w:val="auto"/>
          <w:sz w:val="20"/>
          <w:szCs w:val="20"/>
          <w:lang w:val="pt-BR"/>
        </w:rPr>
        <w:t>2024</w:t>
      </w:r>
      <w:r w:rsidR="00EF2A99" w:rsidRPr="00E4332E">
        <w:rPr>
          <w:color w:val="auto"/>
          <w:sz w:val="20"/>
          <w:szCs w:val="20"/>
          <w:lang w:val="pt-BR"/>
        </w:rPr>
        <w:t xml:space="preserve"> </w:t>
      </w:r>
      <w:r w:rsidR="00AC3F72" w:rsidRPr="00E4332E">
        <w:rPr>
          <w:color w:val="auto"/>
          <w:sz w:val="20"/>
          <w:szCs w:val="20"/>
          <w:lang w:val="pt-BR"/>
        </w:rPr>
        <w:t>-</w:t>
      </w:r>
      <w:r w:rsidR="00FA3416" w:rsidRPr="00E4332E">
        <w:rPr>
          <w:color w:val="auto"/>
          <w:sz w:val="20"/>
          <w:szCs w:val="20"/>
          <w:lang w:val="pt-BR"/>
        </w:rPr>
        <w:t xml:space="preserve"> </w:t>
      </w:r>
      <w:r w:rsidR="0039509F" w:rsidRPr="00E4332E">
        <w:rPr>
          <w:color w:val="auto"/>
          <w:sz w:val="20"/>
          <w:szCs w:val="20"/>
          <w:lang w:val="pt-BR"/>
        </w:rPr>
        <w:t>0</w:t>
      </w:r>
      <w:r w:rsidR="00FA3416" w:rsidRPr="00E4332E">
        <w:rPr>
          <w:color w:val="auto"/>
          <w:sz w:val="20"/>
          <w:szCs w:val="20"/>
          <w:lang w:val="pt-BR"/>
        </w:rPr>
        <w:t>8</w:t>
      </w:r>
      <w:r w:rsidR="00AC3F72" w:rsidRPr="00E4332E">
        <w:rPr>
          <w:color w:val="auto"/>
          <w:sz w:val="20"/>
          <w:szCs w:val="20"/>
          <w:lang w:val="pt-BR"/>
        </w:rPr>
        <w:t>h</w:t>
      </w:r>
    </w:p>
    <w:p w14:paraId="3C7A8F02" w14:textId="3B49459A" w:rsidR="00A70C3D" w:rsidRPr="003D7704" w:rsidRDefault="00FA3416" w:rsidP="006D050C">
      <w:pPr>
        <w:pStyle w:val="Recuodecorpodetexto"/>
        <w:widowControl w:val="0"/>
        <w:numPr>
          <w:ilvl w:val="0"/>
          <w:numId w:val="4"/>
        </w:numPr>
        <w:tabs>
          <w:tab w:val="left" w:pos="284"/>
        </w:tabs>
        <w:spacing w:line="240" w:lineRule="auto"/>
        <w:rPr>
          <w:color w:val="auto"/>
          <w:sz w:val="20"/>
          <w:szCs w:val="20"/>
        </w:rPr>
      </w:pPr>
      <w:r w:rsidRPr="003D7704">
        <w:rPr>
          <w:color w:val="auto"/>
          <w:sz w:val="20"/>
          <w:szCs w:val="20"/>
        </w:rPr>
        <w:t>Data de início de lances:</w:t>
      </w:r>
      <w:r w:rsidR="00EF2A99" w:rsidRPr="003D7704">
        <w:rPr>
          <w:color w:val="auto"/>
          <w:sz w:val="20"/>
          <w:szCs w:val="20"/>
          <w:lang w:val="pt-BR"/>
        </w:rPr>
        <w:t xml:space="preserve"> </w:t>
      </w:r>
      <w:r w:rsidR="002947FE">
        <w:rPr>
          <w:color w:val="auto"/>
          <w:sz w:val="20"/>
          <w:szCs w:val="20"/>
          <w:lang w:val="pt-BR"/>
        </w:rPr>
        <w:t>03</w:t>
      </w:r>
      <w:r w:rsidR="00FF13D2" w:rsidRPr="003D7704">
        <w:rPr>
          <w:color w:val="auto"/>
          <w:sz w:val="20"/>
          <w:szCs w:val="20"/>
          <w:lang w:val="pt-BR"/>
        </w:rPr>
        <w:t>/</w:t>
      </w:r>
      <w:r w:rsidR="002947FE">
        <w:rPr>
          <w:color w:val="auto"/>
          <w:sz w:val="20"/>
          <w:szCs w:val="20"/>
          <w:lang w:val="pt-BR"/>
        </w:rPr>
        <w:t>12</w:t>
      </w:r>
      <w:r w:rsidR="00FF13D2" w:rsidRPr="003D7704">
        <w:rPr>
          <w:color w:val="auto"/>
          <w:sz w:val="20"/>
          <w:szCs w:val="20"/>
          <w:lang w:val="pt-BR"/>
        </w:rPr>
        <w:t xml:space="preserve">/2024 </w:t>
      </w:r>
      <w:r w:rsidR="00AC3F72" w:rsidRPr="003D7704">
        <w:rPr>
          <w:color w:val="auto"/>
          <w:sz w:val="20"/>
          <w:szCs w:val="20"/>
          <w:lang w:val="pt-BR"/>
        </w:rPr>
        <w:t>- 09</w:t>
      </w:r>
      <w:r w:rsidR="0039509F" w:rsidRPr="003D7704">
        <w:rPr>
          <w:color w:val="auto"/>
          <w:sz w:val="20"/>
          <w:szCs w:val="20"/>
          <w:lang w:val="pt-BR"/>
        </w:rPr>
        <w:t>h</w:t>
      </w:r>
    </w:p>
    <w:p w14:paraId="5EE1612E" w14:textId="77777777" w:rsidR="00932D92" w:rsidRDefault="00932D92" w:rsidP="00932D92">
      <w:pPr>
        <w:pStyle w:val="Recuodecorpodetexto"/>
        <w:widowControl w:val="0"/>
        <w:numPr>
          <w:ilvl w:val="0"/>
          <w:numId w:val="4"/>
        </w:numPr>
        <w:tabs>
          <w:tab w:val="left" w:pos="284"/>
        </w:tabs>
        <w:spacing w:line="240" w:lineRule="auto"/>
        <w:textAlignment w:val="auto"/>
        <w:rPr>
          <w:color w:val="auto"/>
          <w:sz w:val="20"/>
          <w:szCs w:val="20"/>
        </w:rPr>
      </w:pPr>
      <w:r>
        <w:rPr>
          <w:color w:val="auto"/>
          <w:sz w:val="20"/>
          <w:szCs w:val="20"/>
          <w:lang w:val="pt-BR"/>
        </w:rPr>
        <w:t xml:space="preserve">Duração da etapa de lances: </w:t>
      </w:r>
      <w:r>
        <w:rPr>
          <w:b/>
          <w:color w:val="auto"/>
          <w:sz w:val="20"/>
          <w:szCs w:val="20"/>
          <w:lang w:val="pt-BR"/>
        </w:rPr>
        <w:t>06 (seis) horas</w:t>
      </w:r>
      <w:r>
        <w:rPr>
          <w:color w:val="auto"/>
          <w:sz w:val="20"/>
          <w:szCs w:val="20"/>
          <w:lang w:val="pt-BR"/>
        </w:rPr>
        <w:t>.</w:t>
      </w:r>
    </w:p>
    <w:p w14:paraId="0A522D40" w14:textId="6021985E" w:rsidR="00A70C3D" w:rsidRPr="003D7704" w:rsidRDefault="00A65B45" w:rsidP="006D050C">
      <w:pPr>
        <w:pStyle w:val="Recuodecorpodetexto"/>
        <w:widowControl w:val="0"/>
        <w:numPr>
          <w:ilvl w:val="0"/>
          <w:numId w:val="4"/>
        </w:numPr>
        <w:tabs>
          <w:tab w:val="left" w:pos="284"/>
        </w:tabs>
        <w:overflowPunct w:val="0"/>
        <w:spacing w:line="240" w:lineRule="auto"/>
        <w:rPr>
          <w:b/>
          <w:bCs/>
          <w:color w:val="auto"/>
          <w:sz w:val="20"/>
          <w:szCs w:val="20"/>
        </w:rPr>
      </w:pPr>
      <w:r w:rsidRPr="003D7704">
        <w:rPr>
          <w:color w:val="auto"/>
          <w:sz w:val="20"/>
          <w:szCs w:val="20"/>
        </w:rPr>
        <w:t xml:space="preserve">Endereço </w:t>
      </w:r>
      <w:r w:rsidR="00E4397F" w:rsidRPr="00AC3F72">
        <w:rPr>
          <w:sz w:val="20"/>
          <w:szCs w:val="20"/>
        </w:rPr>
        <w:t>eletrônico</w:t>
      </w:r>
      <w:r w:rsidR="00E4397F">
        <w:rPr>
          <w:sz w:val="20"/>
          <w:szCs w:val="20"/>
          <w:lang w:val="pt-BR"/>
        </w:rPr>
        <w:t>:</w:t>
      </w:r>
      <w:r w:rsidR="00E4397F" w:rsidRPr="00AC3F72">
        <w:rPr>
          <w:sz w:val="20"/>
          <w:szCs w:val="20"/>
          <w:lang w:val="pt-BR"/>
        </w:rPr>
        <w:t xml:space="preserve"> </w:t>
      </w:r>
      <w:hyperlink r:id="rId11" w:history="1"/>
      <w:hyperlink r:id="rId12" w:history="1">
        <w:r w:rsidR="00E4397F" w:rsidRPr="00AC3F72">
          <w:rPr>
            <w:color w:val="0000FF"/>
            <w:sz w:val="20"/>
            <w:szCs w:val="20"/>
            <w:u w:val="single"/>
            <w:lang w:val="pt-BR"/>
          </w:rPr>
          <w:t>https://bnccompras.com</w:t>
        </w:r>
      </w:hyperlink>
      <w:r w:rsidR="00E4397F">
        <w:rPr>
          <w:sz w:val="20"/>
          <w:szCs w:val="20"/>
          <w:lang w:val="pt-BR"/>
        </w:rPr>
        <w:t>.</w:t>
      </w:r>
    </w:p>
    <w:p w14:paraId="0D9E9EC9" w14:textId="77777777" w:rsidR="00DC4724" w:rsidRPr="003D7704" w:rsidRDefault="00DC4724" w:rsidP="006D050C">
      <w:pPr>
        <w:pStyle w:val="Recuodecorpodetexto"/>
        <w:widowControl w:val="0"/>
        <w:tabs>
          <w:tab w:val="left" w:pos="284"/>
        </w:tabs>
        <w:overflowPunct w:val="0"/>
        <w:spacing w:line="240" w:lineRule="auto"/>
        <w:rPr>
          <w:b/>
          <w:bCs/>
          <w:color w:val="auto"/>
          <w:sz w:val="20"/>
          <w:szCs w:val="20"/>
          <w:highlight w:val="yellow"/>
        </w:rPr>
      </w:pPr>
    </w:p>
    <w:p w14:paraId="193E30C8" w14:textId="77777777" w:rsidR="00A70C3D" w:rsidRPr="003D7704" w:rsidRDefault="00A65B45" w:rsidP="006D050C">
      <w:pPr>
        <w:shd w:val="clear" w:color="auto" w:fill="DDDDDD"/>
        <w:ind w:firstLine="567"/>
        <w:jc w:val="both"/>
        <w:rPr>
          <w:rFonts w:ascii="Arial" w:hAnsi="Arial" w:cs="Arial"/>
        </w:rPr>
      </w:pPr>
      <w:r w:rsidRPr="003D7704">
        <w:rPr>
          <w:rFonts w:ascii="Arial" w:hAnsi="Arial" w:cs="Arial"/>
          <w:b/>
          <w:bCs/>
        </w:rPr>
        <w:t>2. DO OBJETO:</w:t>
      </w:r>
    </w:p>
    <w:p w14:paraId="27DAC826" w14:textId="7273ED10" w:rsidR="00367D81" w:rsidRPr="003D7704" w:rsidRDefault="00A65B45" w:rsidP="005F4664">
      <w:pPr>
        <w:numPr>
          <w:ilvl w:val="0"/>
          <w:numId w:val="14"/>
        </w:numPr>
        <w:tabs>
          <w:tab w:val="clear" w:pos="0"/>
          <w:tab w:val="num" w:pos="284"/>
        </w:tabs>
        <w:jc w:val="both"/>
        <w:rPr>
          <w:rFonts w:ascii="Arial" w:hAnsi="Arial" w:cs="Arial"/>
        </w:rPr>
      </w:pPr>
      <w:r w:rsidRPr="003D7704">
        <w:rPr>
          <w:rFonts w:ascii="Arial" w:hAnsi="Arial" w:cs="Arial"/>
        </w:rPr>
        <w:t>Objeto:</w:t>
      </w:r>
      <w:r w:rsidR="0039509F" w:rsidRPr="003D7704">
        <w:rPr>
          <w:rFonts w:ascii="Arial" w:hAnsi="Arial" w:cs="Arial"/>
        </w:rPr>
        <w:t xml:space="preserve"> </w:t>
      </w:r>
      <w:r w:rsidR="009B2FD4" w:rsidRPr="003D7704">
        <w:rPr>
          <w:rFonts w:ascii="Arial" w:hAnsi="Arial" w:cs="Arial"/>
          <w:b/>
        </w:rPr>
        <w:t>Aquisição de</w:t>
      </w:r>
      <w:r w:rsidR="00576B89">
        <w:rPr>
          <w:rFonts w:ascii="Arial" w:hAnsi="Arial" w:cs="Arial"/>
          <w:b/>
        </w:rPr>
        <w:t xml:space="preserve"> produtos de limpeza</w:t>
      </w:r>
      <w:r w:rsidR="00504B22">
        <w:rPr>
          <w:rFonts w:ascii="Arial" w:hAnsi="Arial" w:cs="Arial"/>
          <w:b/>
        </w:rPr>
        <w:t>.</w:t>
      </w:r>
    </w:p>
    <w:p w14:paraId="20400EDD" w14:textId="33AA179F" w:rsidR="00EF2A99" w:rsidRPr="003D7704" w:rsidRDefault="00A65B45" w:rsidP="005F4664">
      <w:pPr>
        <w:numPr>
          <w:ilvl w:val="0"/>
          <w:numId w:val="14"/>
        </w:numPr>
        <w:tabs>
          <w:tab w:val="clear" w:pos="0"/>
          <w:tab w:val="num" w:pos="284"/>
        </w:tabs>
        <w:jc w:val="both"/>
        <w:rPr>
          <w:rFonts w:ascii="Arial" w:hAnsi="Arial" w:cs="Arial"/>
        </w:rPr>
      </w:pPr>
      <w:r w:rsidRPr="003D7704">
        <w:rPr>
          <w:rFonts w:ascii="Arial" w:hAnsi="Arial" w:cs="Arial"/>
        </w:rPr>
        <w:t>Unidade Requisitante:</w:t>
      </w:r>
      <w:r w:rsidR="0039509F" w:rsidRPr="003D7704">
        <w:rPr>
          <w:rFonts w:ascii="Arial" w:hAnsi="Arial" w:cs="Arial"/>
        </w:rPr>
        <w:t xml:space="preserve"> </w:t>
      </w:r>
      <w:r w:rsidR="005F4664" w:rsidRPr="005F4664">
        <w:rPr>
          <w:rFonts w:ascii="Arial" w:hAnsi="Arial" w:cs="Arial"/>
        </w:rPr>
        <w:t>Secretaria Municipal de Saúde</w:t>
      </w:r>
    </w:p>
    <w:p w14:paraId="4434AF40" w14:textId="7C51A57E" w:rsidR="009B2FD4" w:rsidRPr="003D7704" w:rsidRDefault="00A65B45" w:rsidP="006D050C">
      <w:pPr>
        <w:numPr>
          <w:ilvl w:val="0"/>
          <w:numId w:val="14"/>
        </w:numPr>
        <w:tabs>
          <w:tab w:val="clear" w:pos="0"/>
          <w:tab w:val="num" w:pos="284"/>
        </w:tabs>
        <w:jc w:val="both"/>
        <w:rPr>
          <w:rFonts w:ascii="Arial" w:hAnsi="Arial" w:cs="Arial"/>
        </w:rPr>
      </w:pPr>
      <w:r w:rsidRPr="003D7704">
        <w:rPr>
          <w:rFonts w:ascii="Arial" w:hAnsi="Arial" w:cs="Arial"/>
        </w:rPr>
        <w:t>Fonte de recursos:</w:t>
      </w:r>
      <w:r w:rsidR="00576B89">
        <w:rPr>
          <w:rFonts w:ascii="Arial" w:hAnsi="Arial" w:cs="Arial"/>
        </w:rPr>
        <w:t xml:space="preserve"> </w:t>
      </w:r>
      <w:r w:rsidR="00576B89">
        <w:rPr>
          <w:rFonts w:ascii="Arial" w:hAnsi="Arial" w:cs="Arial"/>
          <w:color w:val="000000"/>
        </w:rPr>
        <w:t xml:space="preserve">2186 – 0101031000 – Lei n° 10.005 de 15/12/2023 </w:t>
      </w:r>
      <w:r w:rsidR="00E20CF9" w:rsidRPr="003D7704">
        <w:rPr>
          <w:rFonts w:ascii="Arial" w:hAnsi="Arial" w:cs="Arial"/>
        </w:rPr>
        <w:t xml:space="preserve"> </w:t>
      </w:r>
    </w:p>
    <w:p w14:paraId="1A38D875" w14:textId="00F5C364" w:rsidR="00576B89" w:rsidRDefault="00576B89" w:rsidP="00576B89">
      <w:pPr>
        <w:tabs>
          <w:tab w:val="left" w:pos="284"/>
          <w:tab w:val="left" w:pos="786"/>
        </w:tabs>
        <w:jc w:val="both"/>
      </w:pPr>
      <w:r>
        <w:rPr>
          <w:rFonts w:ascii="Arial" w:hAnsi="Arial" w:cs="Arial"/>
        </w:rPr>
        <w:t xml:space="preserve">d) </w:t>
      </w:r>
      <w:r w:rsidR="00A65B45" w:rsidRPr="003D7704">
        <w:rPr>
          <w:rFonts w:ascii="Arial" w:hAnsi="Arial" w:cs="Arial"/>
        </w:rPr>
        <w:t xml:space="preserve">Valor estimado da contratação: </w:t>
      </w:r>
      <w:r w:rsidR="007733E6" w:rsidRPr="003D7704">
        <w:rPr>
          <w:rFonts w:ascii="Arial" w:hAnsi="Arial" w:cs="Arial"/>
          <w:b/>
        </w:rPr>
        <w:t xml:space="preserve">R$ </w:t>
      </w:r>
      <w:r w:rsidRPr="00576B89">
        <w:rPr>
          <w:rFonts w:ascii="Arial" w:hAnsi="Arial" w:cs="Arial"/>
          <w:b/>
          <w:color w:val="000000"/>
          <w:shd w:val="clear" w:color="auto" w:fill="FFFFFF"/>
        </w:rPr>
        <w:t>11.555,91 (Onze mil, quinhentos e cinquenta e cinco reais, e noventa e um centavos).</w:t>
      </w:r>
      <w:r>
        <w:rPr>
          <w:rFonts w:ascii="Arial" w:hAnsi="Arial" w:cs="Arial"/>
          <w:color w:val="000000"/>
          <w:shd w:val="clear" w:color="auto" w:fill="FFFFFF"/>
        </w:rPr>
        <w:t xml:space="preserve"> O valor estimado foi calculado considerando a média entre os valores obtidos na pesquisa de preços, pois condiz com a realidade do mercado.</w:t>
      </w:r>
    </w:p>
    <w:p w14:paraId="1E9DFDE0" w14:textId="4700C2A8" w:rsidR="0039509F" w:rsidRPr="003D7704" w:rsidRDefault="00576B89" w:rsidP="00576B89">
      <w:pPr>
        <w:jc w:val="both"/>
        <w:rPr>
          <w:rFonts w:ascii="Arial" w:hAnsi="Arial" w:cs="Arial"/>
        </w:rPr>
      </w:pPr>
      <w:r>
        <w:rPr>
          <w:rFonts w:ascii="Arial" w:hAnsi="Arial" w:cs="Arial"/>
        </w:rPr>
        <w:t xml:space="preserve">e) </w:t>
      </w:r>
      <w:r w:rsidR="00A65B45" w:rsidRPr="003D7704">
        <w:rPr>
          <w:rFonts w:ascii="Arial" w:hAnsi="Arial" w:cs="Arial"/>
        </w:rPr>
        <w:t>Prazo de contratação:</w:t>
      </w:r>
      <w:r w:rsidR="0039509F" w:rsidRPr="003D7704">
        <w:rPr>
          <w:rFonts w:ascii="Arial" w:hAnsi="Arial" w:cs="Arial"/>
        </w:rPr>
        <w:t xml:space="preserve"> até a entrega definitiva.</w:t>
      </w:r>
    </w:p>
    <w:p w14:paraId="4C38325C" w14:textId="74EB76C1" w:rsidR="0039509F" w:rsidRPr="000F71BF" w:rsidRDefault="00A96387" w:rsidP="00AB7AA9">
      <w:pPr>
        <w:pStyle w:val="PargrafodaLista"/>
        <w:numPr>
          <w:ilvl w:val="0"/>
          <w:numId w:val="4"/>
        </w:numPr>
        <w:tabs>
          <w:tab w:val="left" w:pos="284"/>
        </w:tabs>
        <w:jc w:val="both"/>
        <w:rPr>
          <w:rFonts w:ascii="Arial" w:hAnsi="Arial" w:cs="Arial"/>
        </w:rPr>
      </w:pPr>
      <w:r w:rsidRPr="000F71BF">
        <w:rPr>
          <w:rFonts w:ascii="Arial" w:hAnsi="Arial" w:cs="Arial"/>
          <w:sz w:val="20"/>
          <w:szCs w:val="20"/>
        </w:rPr>
        <w:t xml:space="preserve">Amparo Legal: </w:t>
      </w:r>
      <w:r w:rsidR="00EF2A99" w:rsidRPr="000F71BF">
        <w:rPr>
          <w:rFonts w:ascii="Arial" w:hAnsi="Arial" w:cs="Arial"/>
          <w:sz w:val="20"/>
          <w:szCs w:val="20"/>
        </w:rPr>
        <w:t xml:space="preserve">Art. 75, Inciso </w:t>
      </w:r>
      <w:r w:rsidR="00CF12BD">
        <w:t>VIII, da lei 14.133/21.</w:t>
      </w:r>
    </w:p>
    <w:p w14:paraId="5A3C93D5" w14:textId="77777777" w:rsidR="00A70C3D" w:rsidRPr="003D7704" w:rsidRDefault="00A65B45" w:rsidP="006D050C">
      <w:pPr>
        <w:shd w:val="clear" w:color="auto" w:fill="DDDDDD"/>
        <w:ind w:firstLine="567"/>
        <w:jc w:val="both"/>
        <w:rPr>
          <w:rFonts w:ascii="Arial" w:hAnsi="Arial" w:cs="Arial"/>
        </w:rPr>
      </w:pPr>
      <w:r w:rsidRPr="003D7704">
        <w:rPr>
          <w:rFonts w:ascii="Arial" w:hAnsi="Arial" w:cs="Arial"/>
          <w:b/>
          <w:bCs/>
        </w:rPr>
        <w:t>3. DA PROPOSTA:</w:t>
      </w:r>
    </w:p>
    <w:p w14:paraId="614DD3C0" w14:textId="77777777" w:rsidR="00A70C3D" w:rsidRPr="003D7704" w:rsidRDefault="00A65B45" w:rsidP="006D050C">
      <w:pPr>
        <w:numPr>
          <w:ilvl w:val="0"/>
          <w:numId w:val="6"/>
        </w:numPr>
        <w:tabs>
          <w:tab w:val="clear" w:pos="0"/>
          <w:tab w:val="num" w:pos="284"/>
        </w:tabs>
        <w:jc w:val="both"/>
        <w:rPr>
          <w:rFonts w:ascii="Arial" w:hAnsi="Arial" w:cs="Arial"/>
        </w:rPr>
      </w:pPr>
      <w:r w:rsidRPr="003D7704">
        <w:rPr>
          <w:rFonts w:ascii="Arial" w:hAnsi="Arial" w:cs="Arial"/>
        </w:rPr>
        <w:t>Prazo de validade: 30 (trinta) dias.</w:t>
      </w:r>
    </w:p>
    <w:p w14:paraId="37625A69" w14:textId="77777777" w:rsidR="00DF77A2" w:rsidRPr="003D7704" w:rsidRDefault="00A65B45" w:rsidP="00202AAF">
      <w:pPr>
        <w:numPr>
          <w:ilvl w:val="0"/>
          <w:numId w:val="7"/>
        </w:numPr>
        <w:tabs>
          <w:tab w:val="clear" w:pos="0"/>
          <w:tab w:val="num" w:pos="284"/>
        </w:tabs>
        <w:jc w:val="both"/>
        <w:rPr>
          <w:rFonts w:ascii="Arial" w:hAnsi="Arial" w:cs="Arial"/>
          <w:b/>
          <w:u w:val="single"/>
        </w:rPr>
      </w:pPr>
      <w:r w:rsidRPr="003D7704">
        <w:rPr>
          <w:rFonts w:ascii="Arial" w:hAnsi="Arial" w:cs="Arial"/>
        </w:rPr>
        <w:t>Prazo de Pagamento: 15 (quinze) dias úteis, contados da data do recebimento da nota fiscal, em atendimento ao Decreto Municipal Nº 17.640/18.</w:t>
      </w:r>
    </w:p>
    <w:p w14:paraId="62267C0B" w14:textId="507838F3" w:rsidR="00EF2A99" w:rsidRPr="005F4664" w:rsidRDefault="00367D81" w:rsidP="005F4664">
      <w:pPr>
        <w:pStyle w:val="PargrafodaLista"/>
        <w:numPr>
          <w:ilvl w:val="0"/>
          <w:numId w:val="8"/>
        </w:numPr>
        <w:tabs>
          <w:tab w:val="clear" w:pos="0"/>
          <w:tab w:val="num" w:pos="284"/>
        </w:tabs>
        <w:spacing w:after="0"/>
        <w:jc w:val="both"/>
        <w:rPr>
          <w:rFonts w:ascii="Arial" w:hAnsi="Arial" w:cs="Arial"/>
          <w:sz w:val="20"/>
          <w:szCs w:val="20"/>
        </w:rPr>
      </w:pPr>
      <w:r w:rsidRPr="005F4664">
        <w:rPr>
          <w:rFonts w:ascii="Arial" w:hAnsi="Arial" w:cs="Arial"/>
          <w:sz w:val="20"/>
          <w:szCs w:val="20"/>
        </w:rPr>
        <w:t xml:space="preserve">Deverá ser especificado na proposta o </w:t>
      </w:r>
      <w:r w:rsidR="009B2FD4" w:rsidRPr="005F4664">
        <w:rPr>
          <w:rFonts w:ascii="Arial" w:hAnsi="Arial" w:cs="Arial"/>
          <w:b/>
          <w:sz w:val="20"/>
          <w:szCs w:val="20"/>
        </w:rPr>
        <w:t>preço</w:t>
      </w:r>
      <w:r w:rsidRPr="005F4664">
        <w:rPr>
          <w:rFonts w:ascii="Arial" w:hAnsi="Arial" w:cs="Arial"/>
          <w:b/>
          <w:sz w:val="20"/>
          <w:szCs w:val="20"/>
        </w:rPr>
        <w:t xml:space="preserve"> unitário e total</w:t>
      </w:r>
      <w:r w:rsidR="005F4664" w:rsidRPr="005F4664">
        <w:rPr>
          <w:rFonts w:ascii="Arial" w:hAnsi="Arial" w:cs="Arial"/>
          <w:sz w:val="20"/>
          <w:szCs w:val="20"/>
        </w:rPr>
        <w:t>,</w:t>
      </w:r>
      <w:r w:rsidR="001126B4" w:rsidRPr="005F4664">
        <w:rPr>
          <w:rFonts w:ascii="Arial" w:hAnsi="Arial" w:cs="Arial"/>
          <w:sz w:val="20"/>
          <w:szCs w:val="20"/>
        </w:rPr>
        <w:t xml:space="preserve"> </w:t>
      </w:r>
      <w:r w:rsidR="00DF77A2" w:rsidRPr="005F4664">
        <w:rPr>
          <w:rFonts w:ascii="Arial" w:hAnsi="Arial" w:cs="Arial"/>
          <w:b/>
          <w:sz w:val="20"/>
          <w:szCs w:val="20"/>
        </w:rPr>
        <w:t>a m</w:t>
      </w:r>
      <w:r w:rsidR="00FF13D2" w:rsidRPr="005F4664">
        <w:rPr>
          <w:rFonts w:ascii="Arial" w:hAnsi="Arial" w:cs="Arial"/>
          <w:b/>
          <w:sz w:val="20"/>
          <w:szCs w:val="20"/>
        </w:rPr>
        <w:t xml:space="preserve">arca </w:t>
      </w:r>
      <w:r w:rsidR="005F4664" w:rsidRPr="005F4664">
        <w:rPr>
          <w:rFonts w:ascii="Arial" w:hAnsi="Arial" w:cs="Arial"/>
          <w:b/>
          <w:sz w:val="20"/>
          <w:szCs w:val="20"/>
        </w:rPr>
        <w:t>do fabricante, nome comercial e modelo</w:t>
      </w:r>
      <w:r w:rsidR="005F4664" w:rsidRPr="005F4664">
        <w:rPr>
          <w:rFonts w:ascii="Arial" w:hAnsi="Arial" w:cs="Arial"/>
          <w:sz w:val="20"/>
          <w:szCs w:val="20"/>
        </w:rPr>
        <w:t xml:space="preserve"> do produto cotado, sendo admitida apenas uma marca por item.</w:t>
      </w:r>
    </w:p>
    <w:p w14:paraId="4A1D1EB4" w14:textId="74DFA618" w:rsidR="00B14E43" w:rsidRDefault="00B14E43" w:rsidP="006D050C">
      <w:pPr>
        <w:pStyle w:val="PargrafodaLista"/>
        <w:numPr>
          <w:ilvl w:val="0"/>
          <w:numId w:val="8"/>
        </w:numPr>
        <w:tabs>
          <w:tab w:val="clear" w:pos="0"/>
          <w:tab w:val="num" w:pos="284"/>
        </w:tabs>
        <w:spacing w:after="0" w:line="240" w:lineRule="auto"/>
        <w:jc w:val="both"/>
        <w:rPr>
          <w:rFonts w:ascii="Arial" w:hAnsi="Arial" w:cs="Arial"/>
          <w:sz w:val="20"/>
          <w:szCs w:val="20"/>
        </w:rPr>
      </w:pPr>
      <w:r w:rsidRPr="003D7704">
        <w:rPr>
          <w:rFonts w:ascii="Arial" w:hAnsi="Arial" w:cs="Arial"/>
          <w:sz w:val="20"/>
          <w:szCs w:val="20"/>
        </w:rPr>
        <w:t xml:space="preserve">Critério de Julgamento: </w:t>
      </w:r>
      <w:r w:rsidR="009A5D5C" w:rsidRPr="003D7704">
        <w:rPr>
          <w:rFonts w:ascii="Arial" w:hAnsi="Arial" w:cs="Arial"/>
          <w:sz w:val="20"/>
          <w:szCs w:val="20"/>
        </w:rPr>
        <w:t xml:space="preserve">Menor valor </w:t>
      </w:r>
      <w:r w:rsidR="009B2FD4" w:rsidRPr="003D7704">
        <w:rPr>
          <w:rFonts w:ascii="Arial" w:hAnsi="Arial" w:cs="Arial"/>
          <w:sz w:val="20"/>
          <w:szCs w:val="20"/>
        </w:rPr>
        <w:t>por item</w:t>
      </w:r>
      <w:r w:rsidRPr="003D7704">
        <w:rPr>
          <w:rFonts w:ascii="Arial" w:hAnsi="Arial" w:cs="Arial"/>
          <w:sz w:val="20"/>
          <w:szCs w:val="20"/>
        </w:rPr>
        <w:t>.</w:t>
      </w:r>
    </w:p>
    <w:p w14:paraId="6646F627" w14:textId="765161AC" w:rsidR="00A70C3D" w:rsidRPr="00545D88" w:rsidRDefault="00A65B45" w:rsidP="006D050C">
      <w:pPr>
        <w:numPr>
          <w:ilvl w:val="0"/>
          <w:numId w:val="8"/>
        </w:numPr>
        <w:tabs>
          <w:tab w:val="clear" w:pos="0"/>
          <w:tab w:val="num" w:pos="284"/>
        </w:tabs>
        <w:jc w:val="both"/>
        <w:rPr>
          <w:rFonts w:ascii="Arial" w:eastAsia="Arial" w:hAnsi="Arial" w:cs="Arial"/>
        </w:rPr>
      </w:pPr>
      <w:r w:rsidRPr="003D7704">
        <w:rPr>
          <w:rFonts w:ascii="Arial" w:hAnsi="Arial" w:cs="Arial"/>
        </w:rPr>
        <w:t>Especificações e quantidades:</w:t>
      </w:r>
    </w:p>
    <w:p w14:paraId="2B1CF47A" w14:textId="77777777" w:rsidR="00545D88" w:rsidRPr="003D7704" w:rsidRDefault="00545D88" w:rsidP="00545D88">
      <w:pPr>
        <w:jc w:val="both"/>
        <w:rPr>
          <w:rFonts w:ascii="Arial" w:eastAsia="Arial" w:hAnsi="Arial" w:cs="Arial"/>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DC4724" w:rsidRPr="003D7704" w14:paraId="1B18F3BC" w14:textId="77777777" w:rsidTr="001126B4">
        <w:trPr>
          <w:trHeight w:val="283"/>
          <w:tblHeader/>
          <w:jc w:val="center"/>
        </w:trPr>
        <w:tc>
          <w:tcPr>
            <w:tcW w:w="850" w:type="dxa"/>
            <w:tcBorders>
              <w:top w:val="single" w:sz="4" w:space="0" w:color="000000"/>
              <w:left w:val="single" w:sz="4" w:space="0" w:color="000000"/>
              <w:bottom w:val="single" w:sz="4" w:space="0" w:color="000000"/>
            </w:tcBorders>
            <w:vAlign w:val="center"/>
          </w:tcPr>
          <w:p w14:paraId="755C0E95" w14:textId="77777777" w:rsidR="00A70C3D" w:rsidRPr="003D7704" w:rsidRDefault="00A65B45" w:rsidP="006D050C">
            <w:pPr>
              <w:pStyle w:val="Contedodatabela"/>
              <w:widowControl w:val="0"/>
              <w:jc w:val="center"/>
              <w:rPr>
                <w:rFonts w:ascii="Arial" w:hAnsi="Arial" w:cs="Arial"/>
                <w:b/>
              </w:rPr>
            </w:pPr>
            <w:r w:rsidRPr="003D7704">
              <w:rPr>
                <w:rFonts w:ascii="Arial" w:hAnsi="Arial" w:cs="Arial"/>
                <w:b/>
              </w:rPr>
              <w:t>Item</w:t>
            </w:r>
          </w:p>
        </w:tc>
        <w:tc>
          <w:tcPr>
            <w:tcW w:w="850" w:type="dxa"/>
            <w:tcBorders>
              <w:top w:val="single" w:sz="4" w:space="0" w:color="000000"/>
              <w:left w:val="single" w:sz="4" w:space="0" w:color="000000"/>
              <w:bottom w:val="single" w:sz="4" w:space="0" w:color="000000"/>
            </w:tcBorders>
            <w:vAlign w:val="center"/>
          </w:tcPr>
          <w:p w14:paraId="67A8598C" w14:textId="77777777" w:rsidR="00A70C3D" w:rsidRPr="003D7704" w:rsidRDefault="00A65B45" w:rsidP="006D050C">
            <w:pPr>
              <w:pStyle w:val="Contedodatabela"/>
              <w:widowControl w:val="0"/>
              <w:jc w:val="center"/>
              <w:rPr>
                <w:rFonts w:ascii="Arial" w:hAnsi="Arial" w:cs="Arial"/>
                <w:b/>
              </w:rPr>
            </w:pPr>
            <w:r w:rsidRPr="003D7704">
              <w:rPr>
                <w:rFonts w:ascii="Arial" w:hAnsi="Arial" w:cs="Arial"/>
                <w:b/>
              </w:rPr>
              <w:t>Quant.</w:t>
            </w:r>
          </w:p>
        </w:tc>
        <w:tc>
          <w:tcPr>
            <w:tcW w:w="850" w:type="dxa"/>
            <w:tcBorders>
              <w:top w:val="single" w:sz="4" w:space="0" w:color="000000"/>
              <w:left w:val="single" w:sz="4" w:space="0" w:color="000000"/>
              <w:bottom w:val="single" w:sz="4" w:space="0" w:color="000000"/>
            </w:tcBorders>
            <w:vAlign w:val="center"/>
          </w:tcPr>
          <w:p w14:paraId="40802D98" w14:textId="77777777" w:rsidR="00A70C3D" w:rsidRPr="003D7704" w:rsidRDefault="00A65B45" w:rsidP="006D050C">
            <w:pPr>
              <w:pStyle w:val="Contedodatabela"/>
              <w:widowControl w:val="0"/>
              <w:jc w:val="center"/>
              <w:rPr>
                <w:rFonts w:ascii="Arial" w:hAnsi="Arial" w:cs="Arial"/>
                <w:b/>
              </w:rPr>
            </w:pPr>
            <w:r w:rsidRPr="003D7704">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106202FA" w14:textId="77777777" w:rsidR="00A70C3D" w:rsidRPr="003D7704" w:rsidRDefault="00A65B45" w:rsidP="006D050C">
            <w:pPr>
              <w:pStyle w:val="Contedodatabela"/>
              <w:widowControl w:val="0"/>
              <w:jc w:val="center"/>
              <w:rPr>
                <w:rFonts w:ascii="Arial" w:hAnsi="Arial" w:cs="Arial"/>
              </w:rPr>
            </w:pPr>
            <w:r w:rsidRPr="003D7704">
              <w:rPr>
                <w:rFonts w:ascii="Arial" w:hAnsi="Arial" w:cs="Arial"/>
                <w:b/>
              </w:rPr>
              <w:t>Descritivo</w:t>
            </w:r>
          </w:p>
        </w:tc>
      </w:tr>
      <w:tr w:rsidR="00DC4724" w:rsidRPr="003D7704" w14:paraId="7500F616" w14:textId="77777777" w:rsidTr="001126B4">
        <w:trPr>
          <w:trHeight w:val="283"/>
          <w:jc w:val="center"/>
        </w:trPr>
        <w:tc>
          <w:tcPr>
            <w:tcW w:w="850" w:type="dxa"/>
            <w:tcBorders>
              <w:top w:val="single" w:sz="4" w:space="0" w:color="000000"/>
              <w:left w:val="single" w:sz="4" w:space="0" w:color="000000"/>
              <w:bottom w:val="single" w:sz="4" w:space="0" w:color="000000"/>
            </w:tcBorders>
            <w:vAlign w:val="center"/>
          </w:tcPr>
          <w:p w14:paraId="274B2EA4" w14:textId="4558AC7F" w:rsidR="00A70C3D" w:rsidRPr="00E14A55" w:rsidRDefault="0022798D" w:rsidP="006D050C">
            <w:pPr>
              <w:widowControl w:val="0"/>
              <w:jc w:val="center"/>
              <w:rPr>
                <w:rFonts w:ascii="Arial" w:hAnsi="Arial" w:cs="Arial"/>
                <w:b/>
              </w:rPr>
            </w:pPr>
            <w:r w:rsidRPr="00E14A55">
              <w:rPr>
                <w:rFonts w:ascii="Arial" w:hAnsi="Arial" w:cs="Arial"/>
                <w:b/>
              </w:rPr>
              <w:t>01</w:t>
            </w:r>
          </w:p>
        </w:tc>
        <w:tc>
          <w:tcPr>
            <w:tcW w:w="850" w:type="dxa"/>
            <w:tcBorders>
              <w:top w:val="single" w:sz="4" w:space="0" w:color="000000"/>
              <w:left w:val="single" w:sz="4" w:space="0" w:color="000000"/>
              <w:bottom w:val="single" w:sz="4" w:space="0" w:color="000000"/>
            </w:tcBorders>
            <w:vAlign w:val="center"/>
          </w:tcPr>
          <w:p w14:paraId="0A491E07" w14:textId="030A4A19" w:rsidR="00A70C3D" w:rsidRPr="00E14A55" w:rsidRDefault="00E14A55" w:rsidP="006D050C">
            <w:pPr>
              <w:pStyle w:val="Contedodatabela"/>
              <w:widowControl w:val="0"/>
              <w:jc w:val="center"/>
              <w:rPr>
                <w:rFonts w:ascii="Arial" w:hAnsi="Arial" w:cs="Arial"/>
              </w:rPr>
            </w:pPr>
            <w:r w:rsidRPr="00E14A55">
              <w:rPr>
                <w:rFonts w:ascii="Arial" w:hAnsi="Arial" w:cs="Arial"/>
              </w:rPr>
              <w:t>300</w:t>
            </w:r>
          </w:p>
        </w:tc>
        <w:tc>
          <w:tcPr>
            <w:tcW w:w="850" w:type="dxa"/>
            <w:tcBorders>
              <w:top w:val="single" w:sz="4" w:space="0" w:color="000000"/>
              <w:left w:val="single" w:sz="4" w:space="0" w:color="000000"/>
              <w:bottom w:val="single" w:sz="4" w:space="0" w:color="000000"/>
            </w:tcBorders>
            <w:vAlign w:val="center"/>
          </w:tcPr>
          <w:p w14:paraId="32119ADB" w14:textId="2C74DD75" w:rsidR="00A70C3D" w:rsidRPr="00E14A55" w:rsidRDefault="00E14A55" w:rsidP="006D050C">
            <w:pPr>
              <w:pStyle w:val="Contedodatabela"/>
              <w:widowControl w:val="0"/>
              <w:jc w:val="center"/>
              <w:rPr>
                <w:rFonts w:ascii="Arial" w:hAnsi="Arial" w:cs="Arial"/>
              </w:rPr>
            </w:pPr>
            <w:proofErr w:type="spellStart"/>
            <w:r w:rsidRPr="00E14A55">
              <w:rPr>
                <w:rFonts w:ascii="Arial" w:hAnsi="Arial" w:cs="Arial"/>
              </w:rPr>
              <w:t>fra</w:t>
            </w:r>
            <w:proofErr w:type="spellEnd"/>
          </w:p>
        </w:tc>
        <w:tc>
          <w:tcPr>
            <w:tcW w:w="7370" w:type="dxa"/>
            <w:tcBorders>
              <w:top w:val="single" w:sz="4" w:space="0" w:color="000000"/>
              <w:left w:val="single" w:sz="4" w:space="0" w:color="000000"/>
              <w:bottom w:val="single" w:sz="4" w:space="0" w:color="000000"/>
              <w:right w:val="single" w:sz="4" w:space="0" w:color="000000"/>
            </w:tcBorders>
            <w:vAlign w:val="center"/>
          </w:tcPr>
          <w:p w14:paraId="686E92C1" w14:textId="39FAA686" w:rsidR="00A70C3D" w:rsidRPr="00E14A55" w:rsidRDefault="00E14A55" w:rsidP="006D050C">
            <w:pPr>
              <w:pStyle w:val="Contedodatabela"/>
              <w:widowControl w:val="0"/>
              <w:jc w:val="both"/>
              <w:rPr>
                <w:rFonts w:ascii="Arial" w:hAnsi="Arial" w:cs="Arial"/>
              </w:rPr>
            </w:pPr>
            <w:r w:rsidRPr="00E14A55">
              <w:rPr>
                <w:rFonts w:ascii="Arial" w:hAnsi="Arial" w:cs="Arial"/>
              </w:rPr>
              <w:t xml:space="preserve">DESINFETANTE PRONTO USO: solução aquosa, inodora, incolor de pH neutro, com capacidade de limpeza e desinfecção de vários tipos de materiais (alumínio, aço inox, ABS, acrílico, policarbonato), que permita o uso em equipamentos, móveis, bancadas, pisos, paredes e artigos não críticos; não corrosivo, não irritante ocular, </w:t>
            </w:r>
            <w:proofErr w:type="spellStart"/>
            <w:r w:rsidRPr="00E14A55">
              <w:rPr>
                <w:rFonts w:ascii="Arial" w:hAnsi="Arial" w:cs="Arial"/>
              </w:rPr>
              <w:t>dermico</w:t>
            </w:r>
            <w:proofErr w:type="spellEnd"/>
            <w:r w:rsidRPr="00E14A55">
              <w:rPr>
                <w:rFonts w:ascii="Arial" w:hAnsi="Arial" w:cs="Arial"/>
              </w:rPr>
              <w:t xml:space="preserve"> e inalatório; com ação bactericida, </w:t>
            </w:r>
            <w:proofErr w:type="spellStart"/>
            <w:r w:rsidRPr="00E14A55">
              <w:rPr>
                <w:rFonts w:ascii="Arial" w:hAnsi="Arial" w:cs="Arial"/>
              </w:rPr>
              <w:t>virucida</w:t>
            </w:r>
            <w:proofErr w:type="spellEnd"/>
            <w:r w:rsidRPr="00E14A55">
              <w:rPr>
                <w:rFonts w:ascii="Arial" w:hAnsi="Arial" w:cs="Arial"/>
              </w:rPr>
              <w:t xml:space="preserve"> e fungicida na presença de matéria orgânica; constituído de tensoativos, sequestrante EDTA, regulador de PH, </w:t>
            </w:r>
            <w:proofErr w:type="spellStart"/>
            <w:r w:rsidRPr="00E14A55">
              <w:rPr>
                <w:rFonts w:ascii="Arial" w:hAnsi="Arial" w:cs="Arial"/>
              </w:rPr>
              <w:t>aguá</w:t>
            </w:r>
            <w:proofErr w:type="spellEnd"/>
            <w:r w:rsidRPr="00E14A55">
              <w:rPr>
                <w:rFonts w:ascii="Arial" w:hAnsi="Arial" w:cs="Arial"/>
              </w:rPr>
              <w:t xml:space="preserve"> purificada qsp, cloreto de </w:t>
            </w:r>
            <w:proofErr w:type="spellStart"/>
            <w:r w:rsidRPr="00E14A55">
              <w:rPr>
                <w:rFonts w:ascii="Arial" w:hAnsi="Arial" w:cs="Arial"/>
              </w:rPr>
              <w:t>Alquil</w:t>
            </w:r>
            <w:proofErr w:type="spellEnd"/>
            <w:r w:rsidRPr="00E14A55">
              <w:rPr>
                <w:rFonts w:ascii="Arial" w:hAnsi="Arial" w:cs="Arial"/>
              </w:rPr>
              <w:t xml:space="preserve"> </w:t>
            </w:r>
            <w:proofErr w:type="spellStart"/>
            <w:r w:rsidRPr="00E14A55">
              <w:rPr>
                <w:rFonts w:ascii="Arial" w:hAnsi="Arial" w:cs="Arial"/>
              </w:rPr>
              <w:t>Dimetil</w:t>
            </w:r>
            <w:proofErr w:type="spellEnd"/>
            <w:r w:rsidRPr="00E14A55">
              <w:rPr>
                <w:rFonts w:ascii="Arial" w:hAnsi="Arial" w:cs="Arial"/>
              </w:rPr>
              <w:t xml:space="preserve"> </w:t>
            </w:r>
            <w:proofErr w:type="spellStart"/>
            <w:r w:rsidRPr="00E14A55">
              <w:rPr>
                <w:rFonts w:ascii="Arial" w:hAnsi="Arial" w:cs="Arial"/>
              </w:rPr>
              <w:t>Benzil</w:t>
            </w:r>
            <w:proofErr w:type="spellEnd"/>
            <w:r w:rsidRPr="00E14A55">
              <w:rPr>
                <w:rFonts w:ascii="Arial" w:hAnsi="Arial" w:cs="Arial"/>
              </w:rPr>
              <w:t xml:space="preserve"> Amônio e Cloreto de </w:t>
            </w:r>
            <w:proofErr w:type="spellStart"/>
            <w:r w:rsidRPr="00E14A55">
              <w:rPr>
                <w:rFonts w:ascii="Arial" w:hAnsi="Arial" w:cs="Arial"/>
              </w:rPr>
              <w:t>Didecil</w:t>
            </w:r>
            <w:proofErr w:type="spellEnd"/>
            <w:r w:rsidRPr="00E14A55">
              <w:rPr>
                <w:rFonts w:ascii="Arial" w:hAnsi="Arial" w:cs="Arial"/>
              </w:rPr>
              <w:t xml:space="preserve"> </w:t>
            </w:r>
            <w:proofErr w:type="spellStart"/>
            <w:r w:rsidRPr="00E14A55">
              <w:rPr>
                <w:rFonts w:ascii="Arial" w:hAnsi="Arial" w:cs="Arial"/>
              </w:rPr>
              <w:t>Dimetil</w:t>
            </w:r>
            <w:proofErr w:type="spellEnd"/>
            <w:r w:rsidRPr="00E14A55">
              <w:rPr>
                <w:rFonts w:ascii="Arial" w:hAnsi="Arial" w:cs="Arial"/>
              </w:rPr>
              <w:t xml:space="preserve"> Amônio, Cloridrato de </w:t>
            </w:r>
            <w:proofErr w:type="spellStart"/>
            <w:r w:rsidRPr="00E14A55">
              <w:rPr>
                <w:rFonts w:ascii="Arial" w:hAnsi="Arial" w:cs="Arial"/>
              </w:rPr>
              <w:t>Polihexametileno</w:t>
            </w:r>
            <w:proofErr w:type="spellEnd"/>
            <w:r w:rsidRPr="00E14A55">
              <w:rPr>
                <w:rFonts w:ascii="Arial" w:hAnsi="Arial" w:cs="Arial"/>
              </w:rPr>
              <w:t xml:space="preserve"> </w:t>
            </w:r>
            <w:proofErr w:type="spellStart"/>
            <w:r w:rsidRPr="00E14A55">
              <w:rPr>
                <w:rFonts w:ascii="Arial" w:hAnsi="Arial" w:cs="Arial"/>
              </w:rPr>
              <w:t>Biguanida</w:t>
            </w:r>
            <w:proofErr w:type="spellEnd"/>
            <w:r w:rsidRPr="00E14A55">
              <w:rPr>
                <w:rFonts w:ascii="Arial" w:hAnsi="Arial" w:cs="Arial"/>
              </w:rPr>
              <w:t xml:space="preserve">. Apresentar laudos que comprovem eficácia contra vírus, </w:t>
            </w:r>
            <w:proofErr w:type="spellStart"/>
            <w:r w:rsidRPr="00E14A55">
              <w:rPr>
                <w:rFonts w:ascii="Arial" w:hAnsi="Arial" w:cs="Arial"/>
              </w:rPr>
              <w:t>bacteriais</w:t>
            </w:r>
            <w:proofErr w:type="spellEnd"/>
            <w:r w:rsidRPr="00E14A55">
              <w:rPr>
                <w:rFonts w:ascii="Arial" w:hAnsi="Arial" w:cs="Arial"/>
              </w:rPr>
              <w:t>, fungos; apresentado em embalagem de 750 ml com gatilho e bico spray. Apresentar Registro de Saneante na ANVISA e FISPQ.</w:t>
            </w:r>
          </w:p>
        </w:tc>
      </w:tr>
      <w:tr w:rsidR="00E14A55" w:rsidRPr="003D7704" w14:paraId="1418C471" w14:textId="77777777" w:rsidTr="001126B4">
        <w:trPr>
          <w:trHeight w:val="283"/>
          <w:jc w:val="center"/>
        </w:trPr>
        <w:tc>
          <w:tcPr>
            <w:tcW w:w="850" w:type="dxa"/>
            <w:tcBorders>
              <w:top w:val="single" w:sz="4" w:space="0" w:color="000000"/>
              <w:left w:val="single" w:sz="4" w:space="0" w:color="000000"/>
              <w:bottom w:val="single" w:sz="4" w:space="0" w:color="000000"/>
            </w:tcBorders>
            <w:vAlign w:val="center"/>
          </w:tcPr>
          <w:p w14:paraId="7B479D0D" w14:textId="271F6A54" w:rsidR="00E14A55" w:rsidRPr="00E14A55" w:rsidRDefault="00E14A55" w:rsidP="006D050C">
            <w:pPr>
              <w:widowControl w:val="0"/>
              <w:jc w:val="center"/>
              <w:rPr>
                <w:rFonts w:ascii="Arial" w:hAnsi="Arial" w:cs="Arial"/>
                <w:b/>
              </w:rPr>
            </w:pPr>
            <w:r w:rsidRPr="00E14A55">
              <w:rPr>
                <w:rFonts w:ascii="Arial" w:hAnsi="Arial" w:cs="Arial"/>
                <w:b/>
              </w:rPr>
              <w:t>02</w:t>
            </w:r>
          </w:p>
        </w:tc>
        <w:tc>
          <w:tcPr>
            <w:tcW w:w="850" w:type="dxa"/>
            <w:tcBorders>
              <w:top w:val="single" w:sz="4" w:space="0" w:color="000000"/>
              <w:left w:val="single" w:sz="4" w:space="0" w:color="000000"/>
              <w:bottom w:val="single" w:sz="4" w:space="0" w:color="000000"/>
            </w:tcBorders>
            <w:vAlign w:val="center"/>
          </w:tcPr>
          <w:p w14:paraId="0560F449" w14:textId="06C2E15D" w:rsidR="00E14A55" w:rsidRPr="00E14A55" w:rsidRDefault="00E14A55" w:rsidP="006D050C">
            <w:pPr>
              <w:pStyle w:val="Contedodatabela"/>
              <w:widowControl w:val="0"/>
              <w:jc w:val="center"/>
              <w:rPr>
                <w:rFonts w:ascii="Arial" w:hAnsi="Arial" w:cs="Arial"/>
              </w:rPr>
            </w:pPr>
            <w:r w:rsidRPr="00E14A55">
              <w:rPr>
                <w:rFonts w:ascii="Arial" w:hAnsi="Arial" w:cs="Arial"/>
              </w:rPr>
              <w:t>10</w:t>
            </w:r>
          </w:p>
        </w:tc>
        <w:tc>
          <w:tcPr>
            <w:tcW w:w="850" w:type="dxa"/>
            <w:tcBorders>
              <w:top w:val="single" w:sz="4" w:space="0" w:color="000000"/>
              <w:left w:val="single" w:sz="4" w:space="0" w:color="000000"/>
              <w:bottom w:val="single" w:sz="4" w:space="0" w:color="000000"/>
            </w:tcBorders>
            <w:vAlign w:val="center"/>
          </w:tcPr>
          <w:p w14:paraId="73885208" w14:textId="583BC142" w:rsidR="00E14A55" w:rsidRPr="00E14A55" w:rsidRDefault="00E14A55" w:rsidP="006D050C">
            <w:pPr>
              <w:pStyle w:val="Contedodatabela"/>
              <w:widowControl w:val="0"/>
              <w:jc w:val="center"/>
              <w:rPr>
                <w:rFonts w:ascii="Arial" w:hAnsi="Arial" w:cs="Arial"/>
              </w:rPr>
            </w:pPr>
            <w:r w:rsidRPr="00E14A55">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4FC001FA" w14:textId="23D16EE1" w:rsidR="00E14A55" w:rsidRPr="00E14A55" w:rsidRDefault="00E14A55" w:rsidP="006D050C">
            <w:pPr>
              <w:pStyle w:val="Contedodatabela"/>
              <w:widowControl w:val="0"/>
              <w:jc w:val="both"/>
              <w:rPr>
                <w:rFonts w:ascii="Arial" w:hAnsi="Arial" w:cs="Arial"/>
              </w:rPr>
            </w:pPr>
            <w:r w:rsidRPr="00E14A55">
              <w:rPr>
                <w:rFonts w:ascii="Arial" w:hAnsi="Arial" w:cs="Arial"/>
              </w:rPr>
              <w:t xml:space="preserve">KIT ALCALINIDADE PISCINA: utilizado para análise e correção da alcalinidade da água, auxiliando assim no controle da qualidade da </w:t>
            </w:r>
            <w:proofErr w:type="spellStart"/>
            <w:proofErr w:type="gramStart"/>
            <w:r w:rsidRPr="00E14A55">
              <w:rPr>
                <w:rFonts w:ascii="Arial" w:hAnsi="Arial" w:cs="Arial"/>
              </w:rPr>
              <w:t>piscina.Estojo</w:t>
            </w:r>
            <w:proofErr w:type="spellEnd"/>
            <w:proofErr w:type="gramEnd"/>
            <w:r w:rsidRPr="00E14A55">
              <w:rPr>
                <w:rFonts w:ascii="Arial" w:hAnsi="Arial" w:cs="Arial"/>
              </w:rPr>
              <w:t xml:space="preserve"> contendo instruções, 01 tubo plástico medidor para leitura dos parâmetros e 02 frascos de reagente: 1 titulante e outro indicador.</w:t>
            </w:r>
          </w:p>
        </w:tc>
      </w:tr>
    </w:tbl>
    <w:p w14:paraId="03F1EEF5" w14:textId="6D1F87EC" w:rsidR="00004C5B" w:rsidRDefault="00004C5B" w:rsidP="006D050C">
      <w:pPr>
        <w:jc w:val="both"/>
        <w:rPr>
          <w:rFonts w:ascii="Arial" w:hAnsi="Arial" w:cs="Arial"/>
          <w:highlight w:val="yellow"/>
        </w:rPr>
      </w:pPr>
    </w:p>
    <w:p w14:paraId="03364272" w14:textId="77777777" w:rsidR="00F62C9E" w:rsidRDefault="00F62C9E" w:rsidP="00F62C9E">
      <w:pPr>
        <w:tabs>
          <w:tab w:val="left" w:pos="567"/>
        </w:tabs>
        <w:jc w:val="both"/>
        <w:rPr>
          <w:color w:val="FF0000"/>
        </w:rPr>
      </w:pPr>
      <w:bookmarkStart w:id="0" w:name="_GoBack"/>
      <w:bookmarkEnd w:id="0"/>
    </w:p>
    <w:p w14:paraId="111D3EE4" w14:textId="62848614" w:rsidR="00A70C3D" w:rsidRPr="003D7704" w:rsidRDefault="00A65B45" w:rsidP="006D050C">
      <w:pPr>
        <w:shd w:val="clear" w:color="auto" w:fill="CCCCCC"/>
        <w:tabs>
          <w:tab w:val="left" w:pos="3450"/>
        </w:tabs>
        <w:ind w:firstLine="567"/>
        <w:jc w:val="both"/>
        <w:rPr>
          <w:rFonts w:ascii="Arial" w:hAnsi="Arial" w:cs="Arial"/>
          <w:b/>
          <w:bCs/>
        </w:rPr>
      </w:pPr>
      <w:r w:rsidRPr="003D7704">
        <w:rPr>
          <w:rFonts w:ascii="Arial" w:hAnsi="Arial" w:cs="Arial"/>
          <w:b/>
          <w:bCs/>
        </w:rPr>
        <w:t xml:space="preserve">4. </w:t>
      </w:r>
      <w:r w:rsidR="002A4FAD" w:rsidRPr="003D7704">
        <w:rPr>
          <w:rFonts w:ascii="Arial" w:hAnsi="Arial" w:cs="Arial"/>
          <w:b/>
          <w:bCs/>
        </w:rPr>
        <w:t>DA EMBALAGEM</w:t>
      </w:r>
      <w:r w:rsidRPr="003D7704">
        <w:rPr>
          <w:rFonts w:ascii="Arial" w:hAnsi="Arial" w:cs="Arial"/>
          <w:b/>
          <w:bCs/>
        </w:rPr>
        <w:t>:</w:t>
      </w:r>
    </w:p>
    <w:p w14:paraId="17AC4BB9" w14:textId="0410F340" w:rsidR="00A70C3D" w:rsidRDefault="00A65B45" w:rsidP="009E2061">
      <w:pPr>
        <w:pStyle w:val="PargrafodaLista"/>
        <w:numPr>
          <w:ilvl w:val="0"/>
          <w:numId w:val="15"/>
        </w:numPr>
        <w:tabs>
          <w:tab w:val="left" w:pos="284"/>
        </w:tabs>
        <w:spacing w:after="0" w:line="240" w:lineRule="auto"/>
        <w:ind w:left="0" w:firstLine="0"/>
        <w:jc w:val="both"/>
        <w:rPr>
          <w:rFonts w:ascii="Arial" w:hAnsi="Arial" w:cs="Arial"/>
          <w:sz w:val="20"/>
          <w:szCs w:val="20"/>
        </w:rPr>
      </w:pPr>
      <w:r w:rsidRPr="003D7704">
        <w:rPr>
          <w:rFonts w:ascii="Arial" w:hAnsi="Arial" w:cs="Arial"/>
          <w:sz w:val="20"/>
          <w:szCs w:val="20"/>
        </w:rPr>
        <w:t>Os produtos deverão ser acondicionados de acordo com a praxe do fabricante, garantindo sua integridade durante o transporte, armazenamento e uso, rotulados conforme a legislação em vigor.</w:t>
      </w:r>
    </w:p>
    <w:p w14:paraId="559A503F" w14:textId="7C218560" w:rsidR="009E2061" w:rsidRPr="003D7704" w:rsidRDefault="009E2061" w:rsidP="009E2061">
      <w:pPr>
        <w:pStyle w:val="PargrafodaLista"/>
        <w:numPr>
          <w:ilvl w:val="0"/>
          <w:numId w:val="15"/>
        </w:numPr>
        <w:tabs>
          <w:tab w:val="left" w:pos="284"/>
        </w:tabs>
        <w:spacing w:after="0" w:line="240" w:lineRule="auto"/>
        <w:ind w:left="0" w:firstLine="0"/>
        <w:jc w:val="both"/>
        <w:rPr>
          <w:rFonts w:ascii="Arial" w:hAnsi="Arial" w:cs="Arial"/>
          <w:sz w:val="20"/>
          <w:szCs w:val="20"/>
        </w:rPr>
      </w:pPr>
      <w:r w:rsidRPr="009E2061">
        <w:rPr>
          <w:rFonts w:ascii="Arial" w:hAnsi="Arial" w:cs="Arial"/>
          <w:sz w:val="20"/>
          <w:szCs w:val="20"/>
        </w:rPr>
        <w:t xml:space="preserve">O </w:t>
      </w:r>
      <w:r w:rsidR="000E09DA">
        <w:rPr>
          <w:rFonts w:ascii="Arial" w:hAnsi="Arial" w:cs="Arial"/>
          <w:sz w:val="20"/>
          <w:szCs w:val="20"/>
        </w:rPr>
        <w:t>produto</w:t>
      </w:r>
      <w:r w:rsidRPr="009E2061">
        <w:rPr>
          <w:rFonts w:ascii="Arial" w:hAnsi="Arial" w:cs="Arial"/>
          <w:sz w:val="20"/>
          <w:szCs w:val="20"/>
        </w:rPr>
        <w:t xml:space="preserve"> a ser fornecido pela empresa deverá apresentar no rótulo os dizeres: “Proibida a venda no comércio”, de acordo com a Portaria nº 2.814, de 29 de maio de 1998, no Art. 7º.</w:t>
      </w:r>
    </w:p>
    <w:p w14:paraId="1B7F5EBA" w14:textId="77777777" w:rsidR="00597ADF" w:rsidRPr="003D7704" w:rsidRDefault="00597ADF" w:rsidP="006D050C">
      <w:pPr>
        <w:jc w:val="both"/>
        <w:rPr>
          <w:rFonts w:ascii="Arial" w:eastAsia="Arial" w:hAnsi="Arial" w:cs="Arial"/>
        </w:rPr>
      </w:pPr>
    </w:p>
    <w:p w14:paraId="05DF3E96" w14:textId="58938269" w:rsidR="00A70C3D" w:rsidRPr="003D7704" w:rsidRDefault="00AC3F72" w:rsidP="006D050C">
      <w:pPr>
        <w:shd w:val="clear" w:color="auto" w:fill="CCCCCC"/>
        <w:ind w:firstLine="567"/>
        <w:jc w:val="both"/>
        <w:rPr>
          <w:rFonts w:ascii="Arial" w:hAnsi="Arial" w:cs="Arial"/>
        </w:rPr>
      </w:pPr>
      <w:r w:rsidRPr="003D7704">
        <w:rPr>
          <w:rFonts w:ascii="Arial" w:hAnsi="Arial" w:cs="Arial"/>
          <w:b/>
          <w:bCs/>
        </w:rPr>
        <w:t>5</w:t>
      </w:r>
      <w:r w:rsidR="00A65B45" w:rsidRPr="003D7704">
        <w:rPr>
          <w:rFonts w:ascii="Arial" w:hAnsi="Arial" w:cs="Arial"/>
          <w:b/>
          <w:bCs/>
        </w:rPr>
        <w:t xml:space="preserve">. </w:t>
      </w:r>
      <w:r w:rsidR="00DF77A2" w:rsidRPr="003D7704">
        <w:rPr>
          <w:rFonts w:ascii="Arial" w:hAnsi="Arial" w:cs="Arial"/>
          <w:b/>
          <w:bCs/>
        </w:rPr>
        <w:t>DA ENTREGA</w:t>
      </w:r>
      <w:r w:rsidR="00A65B45" w:rsidRPr="003D7704">
        <w:rPr>
          <w:rFonts w:ascii="Arial" w:hAnsi="Arial" w:cs="Arial"/>
          <w:b/>
          <w:bCs/>
        </w:rPr>
        <w:t>:</w:t>
      </w:r>
    </w:p>
    <w:p w14:paraId="6AA75A3C" w14:textId="77777777" w:rsidR="00886388" w:rsidRDefault="00AC3F72" w:rsidP="00886388">
      <w:pPr>
        <w:numPr>
          <w:ilvl w:val="0"/>
          <w:numId w:val="35"/>
        </w:numPr>
        <w:jc w:val="both"/>
      </w:pPr>
      <w:r w:rsidRPr="003D7704">
        <w:rPr>
          <w:rFonts w:ascii="Arial" w:hAnsi="Arial" w:cs="Arial"/>
          <w:lang w:eastAsia="pt-BR"/>
        </w:rPr>
        <w:t xml:space="preserve">Prazo de entrega: até o máximo de </w:t>
      </w:r>
      <w:r w:rsidR="00886388">
        <w:rPr>
          <w:rFonts w:ascii="Arial" w:hAnsi="Arial" w:cs="Arial"/>
          <w:lang w:eastAsia="pt-BR"/>
        </w:rPr>
        <w:t>30</w:t>
      </w:r>
      <w:r w:rsidRPr="003D7704">
        <w:rPr>
          <w:rFonts w:ascii="Arial" w:hAnsi="Arial" w:cs="Arial"/>
          <w:lang w:eastAsia="pt-BR"/>
        </w:rPr>
        <w:t xml:space="preserve"> (</w:t>
      </w:r>
      <w:r w:rsidR="00886388">
        <w:rPr>
          <w:rFonts w:ascii="Arial" w:hAnsi="Arial" w:cs="Arial"/>
          <w:lang w:eastAsia="pt-BR"/>
        </w:rPr>
        <w:t>trinta)</w:t>
      </w:r>
      <w:r w:rsidRPr="003D7704">
        <w:rPr>
          <w:rFonts w:ascii="Arial" w:hAnsi="Arial" w:cs="Arial"/>
          <w:lang w:eastAsia="pt-BR"/>
        </w:rPr>
        <w:t xml:space="preserve"> dias, a contar da Ordem de Fornecimento, </w:t>
      </w:r>
      <w:r w:rsidR="00886388">
        <w:rPr>
          <w:rFonts w:ascii="Arial" w:hAnsi="Arial" w:cs="Arial"/>
        </w:rPr>
        <w:t>de acordo com a programação emitida pela Unidade Requisitante.</w:t>
      </w:r>
    </w:p>
    <w:p w14:paraId="7867281E" w14:textId="241B22FC" w:rsidR="00BA3ACF" w:rsidRPr="00574CDF" w:rsidRDefault="00886388" w:rsidP="00BA3ACF">
      <w:pPr>
        <w:numPr>
          <w:ilvl w:val="0"/>
          <w:numId w:val="35"/>
        </w:numPr>
        <w:jc w:val="both"/>
        <w:rPr>
          <w:b/>
        </w:rPr>
      </w:pPr>
      <w:r>
        <w:rPr>
          <w:rFonts w:ascii="Arial" w:hAnsi="Arial" w:cs="Arial"/>
          <w:lang w:eastAsia="pt-BR"/>
        </w:rPr>
        <w:lastRenderedPageBreak/>
        <w:t xml:space="preserve"> </w:t>
      </w:r>
      <w:r w:rsidR="00BA3ACF" w:rsidRPr="00574CDF">
        <w:rPr>
          <w:rFonts w:ascii="Arial" w:hAnsi="Arial" w:cs="Arial"/>
          <w:b/>
        </w:rPr>
        <w:t xml:space="preserve">Local de Entrega: </w:t>
      </w:r>
    </w:p>
    <w:p w14:paraId="287AF20C" w14:textId="77777777" w:rsidR="00BA3ACF" w:rsidRPr="00574CDF" w:rsidRDefault="00BA3ACF" w:rsidP="00BA3ACF">
      <w:pPr>
        <w:jc w:val="both"/>
        <w:rPr>
          <w:b/>
        </w:rPr>
      </w:pPr>
      <w:r w:rsidRPr="00574CDF">
        <w:rPr>
          <w:rFonts w:ascii="Arial" w:hAnsi="Arial" w:cs="Arial"/>
          <w:b/>
        </w:rPr>
        <w:tab/>
        <w:t xml:space="preserve"> Almoxarifado III</w:t>
      </w:r>
    </w:p>
    <w:p w14:paraId="0FA4869C" w14:textId="77777777" w:rsidR="00BA3ACF" w:rsidRPr="00574CDF" w:rsidRDefault="00BA3ACF" w:rsidP="00BA3ACF">
      <w:pPr>
        <w:jc w:val="both"/>
        <w:rPr>
          <w:b/>
        </w:rPr>
      </w:pPr>
      <w:r w:rsidRPr="00574CDF">
        <w:rPr>
          <w:rFonts w:ascii="Arial" w:hAnsi="Arial" w:cs="Arial"/>
          <w:b/>
        </w:rPr>
        <w:tab/>
        <w:t xml:space="preserve"> Rua: Sérgio Porto nº 100, Higienópolis - CEP. 13.424-311 - Piracicaba/SP.</w:t>
      </w:r>
    </w:p>
    <w:p w14:paraId="155AADE9" w14:textId="2B25AB02" w:rsidR="00B9618F" w:rsidRDefault="00BA3ACF" w:rsidP="00BA3ACF">
      <w:pPr>
        <w:jc w:val="both"/>
        <w:rPr>
          <w:rFonts w:ascii="Arial" w:hAnsi="Arial" w:cs="Arial"/>
          <w:lang w:eastAsia="pt-BR"/>
        </w:rPr>
      </w:pPr>
      <w:r w:rsidRPr="00574CDF">
        <w:rPr>
          <w:rFonts w:ascii="Arial" w:hAnsi="Arial" w:cs="Arial"/>
          <w:b/>
        </w:rPr>
        <w:tab/>
        <w:t xml:space="preserve"> Horário de entrega: de 07:00 às 10:30 e 13:00 às 16:00 horas, de segunda à sexta-feira</w:t>
      </w:r>
      <w:r>
        <w:rPr>
          <w:rFonts w:ascii="Arial" w:hAnsi="Arial" w:cs="Arial"/>
        </w:rPr>
        <w:t>.</w:t>
      </w:r>
    </w:p>
    <w:p w14:paraId="220343B4" w14:textId="77777777" w:rsidR="00BA3ACF" w:rsidRPr="00BA3ACF" w:rsidRDefault="005F4664" w:rsidP="00BA3ACF">
      <w:pPr>
        <w:pStyle w:val="PargrafodaLista"/>
        <w:numPr>
          <w:ilvl w:val="0"/>
          <w:numId w:val="35"/>
        </w:numPr>
        <w:tabs>
          <w:tab w:val="clear" w:pos="360"/>
          <w:tab w:val="left" w:pos="0"/>
        </w:tabs>
        <w:spacing w:after="0"/>
        <w:jc w:val="both"/>
        <w:rPr>
          <w:rFonts w:ascii="Arial" w:hAnsi="Arial" w:cs="Arial"/>
          <w:lang w:eastAsia="pt-BR"/>
        </w:rPr>
      </w:pPr>
      <w:r w:rsidRPr="00BA3ACF">
        <w:rPr>
          <w:rFonts w:ascii="Arial" w:hAnsi="Arial" w:cs="Arial"/>
          <w:sz w:val="20"/>
          <w:szCs w:val="20"/>
        </w:rPr>
        <w:t>A empresa vencedora deverá seguir programação da Prefeitura Municipal de Piracicaba quanto a data, horário e quantidade dos produtos a serem entregues</w:t>
      </w:r>
      <w:r w:rsidR="00B9618F" w:rsidRPr="00BA3ACF">
        <w:rPr>
          <w:rFonts w:ascii="Arial" w:hAnsi="Arial" w:cs="Arial"/>
          <w:sz w:val="20"/>
          <w:szCs w:val="20"/>
        </w:rPr>
        <w:t>.</w:t>
      </w:r>
    </w:p>
    <w:p w14:paraId="21482485" w14:textId="61A8C10F" w:rsidR="00B9618F" w:rsidRPr="00C06FCD" w:rsidRDefault="005F4664" w:rsidP="00C06FCD">
      <w:pPr>
        <w:pStyle w:val="PargrafodaLista"/>
        <w:numPr>
          <w:ilvl w:val="0"/>
          <w:numId w:val="35"/>
        </w:numPr>
        <w:tabs>
          <w:tab w:val="left" w:pos="284"/>
        </w:tabs>
        <w:spacing w:after="0"/>
        <w:jc w:val="both"/>
        <w:rPr>
          <w:rFonts w:ascii="Arial" w:hAnsi="Arial" w:cs="Arial"/>
          <w:sz w:val="20"/>
          <w:szCs w:val="20"/>
          <w:lang w:eastAsia="pt-BR"/>
        </w:rPr>
      </w:pPr>
      <w:r w:rsidRPr="00C06FCD">
        <w:rPr>
          <w:rFonts w:ascii="Arial" w:hAnsi="Arial" w:cs="Arial"/>
          <w:sz w:val="20"/>
          <w:szCs w:val="20"/>
        </w:rPr>
        <w:t>É obrigatório que o material seja entregue com pelo menos 80% do seu tempo de validade.</w:t>
      </w:r>
    </w:p>
    <w:p w14:paraId="1EE5112F" w14:textId="77777777" w:rsidR="00B9618F" w:rsidRPr="00C06FCD" w:rsidRDefault="005F4664" w:rsidP="00BA3ACF">
      <w:pPr>
        <w:numPr>
          <w:ilvl w:val="0"/>
          <w:numId w:val="35"/>
        </w:numPr>
        <w:tabs>
          <w:tab w:val="left" w:pos="284"/>
        </w:tabs>
        <w:jc w:val="both"/>
        <w:rPr>
          <w:rFonts w:ascii="Arial" w:hAnsi="Arial" w:cs="Arial"/>
          <w:lang w:eastAsia="pt-BR"/>
        </w:rPr>
      </w:pPr>
      <w:r w:rsidRPr="00C06FCD">
        <w:rPr>
          <w:rFonts w:ascii="Arial" w:hAnsi="Arial" w:cs="Arial"/>
        </w:rPr>
        <w:t>Produtos com validade entre 65 e 80% serão aceitos com carta de compromisso de troca, a ser executada com 60 dias de antecedência à data de expiração da validade.</w:t>
      </w:r>
    </w:p>
    <w:p w14:paraId="107A17D2" w14:textId="77777777" w:rsidR="00B9618F" w:rsidRPr="00C06FCD" w:rsidRDefault="005F4664" w:rsidP="00BA3ACF">
      <w:pPr>
        <w:numPr>
          <w:ilvl w:val="0"/>
          <w:numId w:val="35"/>
        </w:numPr>
        <w:tabs>
          <w:tab w:val="left" w:pos="284"/>
        </w:tabs>
        <w:jc w:val="both"/>
        <w:rPr>
          <w:rFonts w:ascii="Arial" w:hAnsi="Arial" w:cs="Arial"/>
          <w:lang w:eastAsia="pt-BR"/>
        </w:rPr>
      </w:pPr>
      <w:r w:rsidRPr="00C06FCD">
        <w:rPr>
          <w:rFonts w:ascii="Arial" w:hAnsi="Arial" w:cs="Arial"/>
        </w:rPr>
        <w:t>A Contratada será responsável pelo transporte e descarregamento do produto, devendo entregá-los em condições adequadas para o armazenamento.</w:t>
      </w:r>
    </w:p>
    <w:p w14:paraId="0B33FEB5" w14:textId="77777777" w:rsidR="00B9618F" w:rsidRPr="00C06FCD" w:rsidRDefault="005F4664" w:rsidP="00BA3ACF">
      <w:pPr>
        <w:numPr>
          <w:ilvl w:val="0"/>
          <w:numId w:val="35"/>
        </w:numPr>
        <w:tabs>
          <w:tab w:val="left" w:pos="284"/>
        </w:tabs>
        <w:jc w:val="both"/>
        <w:rPr>
          <w:rFonts w:ascii="Arial" w:hAnsi="Arial" w:cs="Arial"/>
          <w:lang w:eastAsia="pt-BR"/>
        </w:rPr>
      </w:pPr>
      <w:r w:rsidRPr="00C06FCD">
        <w:rPr>
          <w:rFonts w:ascii="Arial" w:hAnsi="Arial" w:cs="Arial"/>
        </w:rPr>
        <w:t>O recebimento será considerado provisório, para efeito de posterior verificação da quantidade e conformidade dos produtos com as especificações, no prazo de até 03 (três) dias, a contar da entrega.</w:t>
      </w:r>
    </w:p>
    <w:p w14:paraId="2B509949" w14:textId="77777777" w:rsidR="00B9618F" w:rsidRDefault="005F4664" w:rsidP="00BA3ACF">
      <w:pPr>
        <w:numPr>
          <w:ilvl w:val="0"/>
          <w:numId w:val="35"/>
        </w:numPr>
        <w:tabs>
          <w:tab w:val="left" w:pos="284"/>
        </w:tabs>
        <w:jc w:val="both"/>
        <w:rPr>
          <w:rFonts w:ascii="Arial" w:hAnsi="Arial" w:cs="Arial"/>
          <w:lang w:eastAsia="pt-BR"/>
        </w:rPr>
      </w:pPr>
      <w:r w:rsidRPr="00C06FCD">
        <w:rPr>
          <w:rFonts w:ascii="Arial" w:hAnsi="Arial" w:cs="Arial"/>
        </w:rPr>
        <w:t>O recebimento será considerado definitivo, após a verificação</w:t>
      </w:r>
      <w:r w:rsidRPr="00B9618F">
        <w:rPr>
          <w:rFonts w:ascii="Arial" w:hAnsi="Arial" w:cs="Arial"/>
        </w:rPr>
        <w:t xml:space="preserve"> da qualidade dos produtos e consequente aceitação, no prazo de até 30 (trinta) dias, a contar do recebimento provisório.</w:t>
      </w:r>
    </w:p>
    <w:p w14:paraId="3692A282" w14:textId="77777777" w:rsidR="00B9618F" w:rsidRDefault="005F4664" w:rsidP="00BA3ACF">
      <w:pPr>
        <w:numPr>
          <w:ilvl w:val="0"/>
          <w:numId w:val="35"/>
        </w:numPr>
        <w:tabs>
          <w:tab w:val="left" w:pos="284"/>
        </w:tabs>
        <w:jc w:val="both"/>
        <w:rPr>
          <w:rFonts w:ascii="Arial" w:hAnsi="Arial" w:cs="Arial"/>
          <w:lang w:eastAsia="pt-BR"/>
        </w:rPr>
      </w:pPr>
      <w:r w:rsidRPr="00B9618F">
        <w:rPr>
          <w:rFonts w:ascii="Arial" w:hAnsi="Arial" w:cs="Arial"/>
        </w:rPr>
        <w:t>Se for constatada qualquer alteração na qualidade ou composição durante a validade dos produtos, a contratada se compromete a trocá-los sem ônus para a contratante, no prazo máximo de 10 (dez) dias, a contar da notificação.</w:t>
      </w:r>
    </w:p>
    <w:p w14:paraId="1338964E" w14:textId="31E4620D" w:rsidR="00DF77A2" w:rsidRDefault="00DF77A2" w:rsidP="006D050C">
      <w:pPr>
        <w:tabs>
          <w:tab w:val="num" w:pos="284"/>
        </w:tabs>
        <w:jc w:val="both"/>
        <w:rPr>
          <w:rFonts w:ascii="Arial" w:hAnsi="Arial" w:cs="Arial"/>
          <w:highlight w:val="yellow"/>
        </w:rPr>
      </w:pPr>
    </w:p>
    <w:p w14:paraId="32E3002A" w14:textId="375742E6" w:rsidR="008F39AD" w:rsidRPr="003D7704" w:rsidRDefault="008F39AD" w:rsidP="008F39AD">
      <w:pPr>
        <w:shd w:val="clear" w:color="auto" w:fill="DDDDDD"/>
        <w:ind w:firstLine="567"/>
        <w:jc w:val="both"/>
        <w:rPr>
          <w:rFonts w:ascii="Arial" w:hAnsi="Arial" w:cs="Arial"/>
        </w:rPr>
      </w:pPr>
      <w:r>
        <w:rPr>
          <w:rFonts w:ascii="Arial" w:hAnsi="Arial" w:cs="Arial"/>
          <w:b/>
          <w:bCs/>
        </w:rPr>
        <w:t>6</w:t>
      </w:r>
      <w:r w:rsidRPr="003D7704">
        <w:rPr>
          <w:rFonts w:ascii="Arial" w:hAnsi="Arial" w:cs="Arial"/>
          <w:b/>
          <w:bCs/>
        </w:rPr>
        <w:t>. D</w:t>
      </w:r>
      <w:r>
        <w:rPr>
          <w:rFonts w:ascii="Arial" w:hAnsi="Arial" w:cs="Arial"/>
          <w:b/>
          <w:bCs/>
        </w:rPr>
        <w:t>AS AMOSTRAS:</w:t>
      </w:r>
    </w:p>
    <w:p w14:paraId="73039324" w14:textId="77777777" w:rsidR="008F39AD" w:rsidRDefault="008F39AD" w:rsidP="008F39AD">
      <w:pPr>
        <w:jc w:val="both"/>
      </w:pPr>
      <w:r>
        <w:rPr>
          <w:rFonts w:ascii="Arial" w:hAnsi="Arial" w:cs="Arial"/>
          <w:b/>
          <w:bCs/>
          <w:color w:val="000000"/>
        </w:rPr>
        <w:t>a)</w:t>
      </w:r>
      <w:r>
        <w:rPr>
          <w:rFonts w:ascii="Arial" w:hAnsi="Arial" w:cs="Arial"/>
          <w:color w:val="000000"/>
        </w:rPr>
        <w:t xml:space="preserve"> A U. R. se reserva o direito de solicitar amostras de todos os itens, desde que seja imprescindível uma avaliação técnica física do produto e/ou nos casos de marcas não utilizadas anteriormente.</w:t>
      </w:r>
    </w:p>
    <w:p w14:paraId="6B30C66F" w14:textId="77777777" w:rsidR="008F39AD" w:rsidRDefault="008F39AD" w:rsidP="008F39AD">
      <w:pPr>
        <w:jc w:val="both"/>
      </w:pPr>
      <w:r>
        <w:rPr>
          <w:rFonts w:ascii="Arial" w:hAnsi="Arial" w:cs="Arial"/>
          <w:b/>
          <w:bCs/>
          <w:color w:val="000000"/>
        </w:rPr>
        <w:t xml:space="preserve">b) </w:t>
      </w:r>
      <w:r>
        <w:rPr>
          <w:rFonts w:ascii="Arial" w:hAnsi="Arial" w:cs="Arial"/>
          <w:color w:val="000000"/>
        </w:rPr>
        <w:t>A amostra solicitada será avaliada em suas características comparando-as com o descrito no edital, para tanto utiliza-se de recursos como simples observação visual (a partir de sua embalagem), peso, medidas e também poderão ser encaminhadas às unidades que utilizarão os produtos para testarem em relação a sua funcionalidade, compatibilidade com equipamentos, fixação, retirada, praticidade, segurança do paciente e do profissional.</w:t>
      </w:r>
    </w:p>
    <w:p w14:paraId="493981FD" w14:textId="77777777" w:rsidR="008F39AD" w:rsidRDefault="008F39AD" w:rsidP="008F39AD">
      <w:pPr>
        <w:jc w:val="both"/>
      </w:pPr>
      <w:r>
        <w:rPr>
          <w:rFonts w:ascii="Arial" w:hAnsi="Arial" w:cs="Arial"/>
          <w:b/>
          <w:bCs/>
          <w:color w:val="000000"/>
        </w:rPr>
        <w:t xml:space="preserve">c) </w:t>
      </w:r>
      <w:r>
        <w:rPr>
          <w:rFonts w:ascii="Arial" w:hAnsi="Arial" w:cs="Arial"/>
          <w:color w:val="000000"/>
        </w:rPr>
        <w:t>As amostras, caso sejam solicitadas, deverão ser entregues no prazo de até 03 (três) dias úteis, a partir da data de sua solicitação, que será feita através de e-mail, sob pena de desclassificação pelo não cumprimento.</w:t>
      </w:r>
      <w:r>
        <w:rPr>
          <w:rFonts w:ascii="Arial" w:hAnsi="Arial" w:cs="Arial"/>
          <w:color w:val="000000"/>
        </w:rPr>
        <w:br/>
      </w:r>
      <w:r>
        <w:rPr>
          <w:rFonts w:ascii="Arial" w:hAnsi="Arial" w:cs="Arial"/>
          <w:b/>
          <w:bCs/>
          <w:color w:val="000000"/>
        </w:rPr>
        <w:t xml:space="preserve">d) </w:t>
      </w:r>
      <w:r>
        <w:rPr>
          <w:rFonts w:ascii="Arial" w:hAnsi="Arial" w:cs="Arial"/>
          <w:color w:val="000000"/>
        </w:rPr>
        <w:t>As amostras de produtos não reutilizáveis serão testadas e descartadas após o uso.</w:t>
      </w:r>
    </w:p>
    <w:p w14:paraId="3E3CB5E1" w14:textId="77777777" w:rsidR="008F39AD" w:rsidRDefault="008F39AD" w:rsidP="008F39AD">
      <w:pPr>
        <w:jc w:val="both"/>
      </w:pPr>
      <w:r>
        <w:rPr>
          <w:rFonts w:ascii="Arial" w:hAnsi="Arial" w:cs="Arial"/>
          <w:b/>
          <w:bCs/>
          <w:color w:val="000000"/>
        </w:rPr>
        <w:t>e)</w:t>
      </w:r>
      <w:r>
        <w:rPr>
          <w:rFonts w:ascii="Arial" w:hAnsi="Arial" w:cs="Arial"/>
          <w:color w:val="000000"/>
        </w:rPr>
        <w:t xml:space="preserve"> </w:t>
      </w:r>
      <w:r>
        <w:rPr>
          <w:rFonts w:ascii="Arial" w:hAnsi="Arial" w:cs="Arial"/>
          <w:color w:val="000000"/>
          <w:shd w:val="clear" w:color="auto" w:fill="FFFFFF"/>
        </w:rPr>
        <w:t>Quanto as amostras de produtos reutilizáveis serão testadas e guardadas.</w:t>
      </w:r>
    </w:p>
    <w:p w14:paraId="3A1A52F4" w14:textId="77777777" w:rsidR="008F39AD" w:rsidRDefault="008F39AD" w:rsidP="008F39AD">
      <w:pPr>
        <w:jc w:val="both"/>
      </w:pPr>
      <w:r>
        <w:rPr>
          <w:rFonts w:ascii="Arial" w:hAnsi="Arial" w:cs="Arial"/>
          <w:b/>
          <w:bCs/>
          <w:color w:val="000000"/>
        </w:rPr>
        <w:t xml:space="preserve">f) </w:t>
      </w:r>
      <w:r>
        <w:rPr>
          <w:rFonts w:ascii="Arial" w:hAnsi="Arial" w:cs="Arial"/>
          <w:color w:val="000000"/>
        </w:rPr>
        <w:t xml:space="preserve">Local e horário de entrega das amostras: </w:t>
      </w:r>
    </w:p>
    <w:p w14:paraId="1EED28CB" w14:textId="77777777" w:rsidR="008F39AD" w:rsidRPr="00682737" w:rsidRDefault="008F39AD" w:rsidP="008F39AD">
      <w:pPr>
        <w:tabs>
          <w:tab w:val="left" w:pos="736"/>
          <w:tab w:val="left" w:pos="764"/>
        </w:tabs>
        <w:jc w:val="both"/>
        <w:rPr>
          <w:b/>
        </w:rPr>
      </w:pPr>
      <w:r>
        <w:rPr>
          <w:rFonts w:ascii="Arial" w:hAnsi="Arial" w:cs="Arial"/>
          <w:color w:val="000000"/>
        </w:rPr>
        <w:tab/>
      </w:r>
      <w:r w:rsidRPr="00682737">
        <w:rPr>
          <w:rFonts w:ascii="Arial" w:hAnsi="Arial" w:cs="Arial"/>
          <w:b/>
          <w:color w:val="000000"/>
        </w:rPr>
        <w:t xml:space="preserve">Prefeitura Municipal de Piracicaba – Secretaria Municipal de Saúde </w:t>
      </w:r>
      <w:r w:rsidRPr="00682737">
        <w:rPr>
          <w:rFonts w:ascii="Arial" w:hAnsi="Arial" w:cs="Arial"/>
          <w:b/>
          <w:bCs/>
          <w:color w:val="000000"/>
        </w:rPr>
        <w:t xml:space="preserve">– A/C Sr. Robert Domingues dos </w:t>
      </w:r>
      <w:r w:rsidRPr="00682737">
        <w:rPr>
          <w:rFonts w:ascii="Arial" w:hAnsi="Arial" w:cs="Arial"/>
          <w:b/>
          <w:bCs/>
          <w:color w:val="000000"/>
        </w:rPr>
        <w:tab/>
        <w:t>Santos</w:t>
      </w:r>
    </w:p>
    <w:p w14:paraId="0B42B889" w14:textId="77777777" w:rsidR="008F39AD" w:rsidRPr="00682737" w:rsidRDefault="008F39AD" w:rsidP="008F39AD">
      <w:pPr>
        <w:tabs>
          <w:tab w:val="left" w:pos="736"/>
          <w:tab w:val="left" w:pos="764"/>
        </w:tabs>
        <w:jc w:val="both"/>
        <w:rPr>
          <w:b/>
        </w:rPr>
      </w:pPr>
      <w:r w:rsidRPr="00682737">
        <w:rPr>
          <w:rFonts w:ascii="Arial" w:hAnsi="Arial" w:cs="Arial"/>
          <w:b/>
          <w:bCs/>
          <w:color w:val="000000"/>
        </w:rPr>
        <w:tab/>
      </w:r>
      <w:r w:rsidRPr="00682737">
        <w:rPr>
          <w:rFonts w:ascii="Arial" w:hAnsi="Arial" w:cs="Arial"/>
          <w:b/>
          <w:color w:val="000000"/>
        </w:rPr>
        <w:t xml:space="preserve">Rua: Capitão Antônio Corrêa Barbosa, 2233, 8º andar – Chácara Nazareth CEP 13.400-900, </w:t>
      </w:r>
      <w:r w:rsidRPr="00682737">
        <w:rPr>
          <w:rFonts w:ascii="Arial" w:hAnsi="Arial" w:cs="Arial"/>
          <w:b/>
          <w:color w:val="000000"/>
        </w:rPr>
        <w:tab/>
        <w:t>Piracicaba – SP</w:t>
      </w:r>
    </w:p>
    <w:p w14:paraId="19AE0982" w14:textId="77777777" w:rsidR="008F39AD" w:rsidRPr="00682737" w:rsidRDefault="008F39AD" w:rsidP="008F39AD">
      <w:pPr>
        <w:tabs>
          <w:tab w:val="left" w:pos="736"/>
          <w:tab w:val="left" w:pos="764"/>
        </w:tabs>
        <w:jc w:val="both"/>
        <w:rPr>
          <w:b/>
        </w:rPr>
      </w:pPr>
      <w:r w:rsidRPr="00682737">
        <w:rPr>
          <w:rFonts w:ascii="Arial" w:hAnsi="Arial" w:cs="Arial"/>
          <w:b/>
          <w:color w:val="000000"/>
        </w:rPr>
        <w:tab/>
        <w:t>Horário de entrega: das 08:00 às 16:00 horas, de segunda a sexta-feira.</w:t>
      </w:r>
    </w:p>
    <w:p w14:paraId="3E8FF4DE" w14:textId="33B1B4C7" w:rsidR="008F39AD" w:rsidRDefault="008F39AD" w:rsidP="006D050C">
      <w:pPr>
        <w:tabs>
          <w:tab w:val="num" w:pos="284"/>
        </w:tabs>
        <w:jc w:val="both"/>
        <w:rPr>
          <w:rFonts w:ascii="Arial" w:hAnsi="Arial" w:cs="Arial"/>
          <w:highlight w:val="yellow"/>
        </w:rPr>
      </w:pPr>
    </w:p>
    <w:p w14:paraId="5ADF567A" w14:textId="1C3C2E23" w:rsidR="00A70C3D" w:rsidRPr="003D7704" w:rsidRDefault="008F39AD" w:rsidP="006D050C">
      <w:pPr>
        <w:shd w:val="clear" w:color="auto" w:fill="DDDDDD"/>
        <w:ind w:firstLine="567"/>
        <w:jc w:val="both"/>
        <w:rPr>
          <w:rFonts w:ascii="Arial" w:hAnsi="Arial" w:cs="Arial"/>
        </w:rPr>
      </w:pPr>
      <w:r>
        <w:rPr>
          <w:rFonts w:ascii="Arial" w:hAnsi="Arial" w:cs="Arial"/>
          <w:b/>
          <w:bCs/>
        </w:rPr>
        <w:t>7</w:t>
      </w:r>
      <w:r w:rsidR="00A65B45" w:rsidRPr="003D7704">
        <w:rPr>
          <w:rFonts w:ascii="Arial" w:hAnsi="Arial" w:cs="Arial"/>
          <w:b/>
          <w:bCs/>
        </w:rPr>
        <w:t>. DO FORNECIMENTO DE INFORMAÇÕES:</w:t>
      </w:r>
    </w:p>
    <w:p w14:paraId="71225EA0" w14:textId="77777777" w:rsidR="009D11AC" w:rsidRPr="002C0ED7" w:rsidRDefault="009D11AC" w:rsidP="009D11AC">
      <w:pPr>
        <w:numPr>
          <w:ilvl w:val="0"/>
          <w:numId w:val="16"/>
        </w:numPr>
        <w:tabs>
          <w:tab w:val="clear" w:pos="0"/>
          <w:tab w:val="num" w:pos="284"/>
          <w:tab w:val="left" w:pos="567"/>
        </w:tabs>
        <w:jc w:val="both"/>
        <w:rPr>
          <w:rFonts w:ascii="Arial" w:hAnsi="Arial" w:cs="Arial"/>
        </w:rPr>
      </w:pPr>
      <w:r w:rsidRPr="002C0ED7">
        <w:rPr>
          <w:rFonts w:ascii="Arial" w:hAnsi="Arial" w:cs="Arial"/>
        </w:rPr>
        <w:t xml:space="preserve">As informações ou esclarecimentos referentes a presente licitação deverão ser inseridas no sistema de processamento da licitação, através do sítio eletrônico: </w:t>
      </w:r>
      <w:hyperlink r:id="rId13" w:history="1">
        <w:r w:rsidRPr="002C0ED7">
          <w:rPr>
            <w:rFonts w:ascii="Arial" w:hAnsi="Arial" w:cs="Arial"/>
            <w:color w:val="0000FF"/>
            <w:u w:val="single"/>
          </w:rPr>
          <w:t>https://bnccompras.com</w:t>
        </w:r>
      </w:hyperlink>
      <w:r w:rsidRPr="002C0ED7">
        <w:rPr>
          <w:rFonts w:ascii="Arial" w:hAnsi="Arial" w:cs="Arial"/>
        </w:rPr>
        <w:t>.</w:t>
      </w:r>
    </w:p>
    <w:p w14:paraId="72367C0D" w14:textId="77777777" w:rsidR="004B10A7" w:rsidRDefault="004B10A7" w:rsidP="004B10A7">
      <w:pPr>
        <w:numPr>
          <w:ilvl w:val="1"/>
          <w:numId w:val="16"/>
        </w:numPr>
        <w:tabs>
          <w:tab w:val="left" w:pos="284"/>
        </w:tabs>
        <w:jc w:val="both"/>
        <w:rPr>
          <w:rFonts w:ascii="Arial" w:hAnsi="Arial" w:cs="Arial"/>
        </w:rPr>
      </w:pPr>
      <w:r>
        <w:rPr>
          <w:rFonts w:ascii="Arial" w:hAnsi="Arial" w:cs="Arial"/>
        </w:rPr>
        <w:t xml:space="preserve">O prazo para o interessado realizar a solicitação de esclarecimento será até as </w:t>
      </w:r>
      <w:r w:rsidRPr="00DB19B2">
        <w:rPr>
          <w:rFonts w:ascii="Arial" w:hAnsi="Arial" w:cs="Arial"/>
          <w:b/>
        </w:rPr>
        <w:t>12h00 do dia</w:t>
      </w:r>
      <w:r>
        <w:rPr>
          <w:rFonts w:ascii="Arial" w:hAnsi="Arial" w:cs="Arial"/>
          <w:b/>
        </w:rPr>
        <w:t xml:space="preserve"> útil</w:t>
      </w:r>
      <w:r w:rsidRPr="00DB19B2">
        <w:rPr>
          <w:rFonts w:ascii="Arial" w:hAnsi="Arial" w:cs="Arial"/>
          <w:b/>
        </w:rPr>
        <w:t xml:space="preserve"> anterior</w:t>
      </w:r>
      <w:r>
        <w:rPr>
          <w:rFonts w:ascii="Arial" w:hAnsi="Arial" w:cs="Arial"/>
        </w:rPr>
        <w:t xml:space="preserve"> à data </w:t>
      </w:r>
      <w:r w:rsidRPr="00DB19B2">
        <w:rPr>
          <w:rFonts w:ascii="Arial" w:hAnsi="Arial" w:cs="Arial"/>
        </w:rPr>
        <w:t>limite de recebimento de propostas</w:t>
      </w:r>
      <w:r>
        <w:rPr>
          <w:rFonts w:ascii="Arial" w:hAnsi="Arial" w:cs="Arial"/>
        </w:rPr>
        <w:t xml:space="preserve">. </w:t>
      </w:r>
    </w:p>
    <w:p w14:paraId="2F41E7C6" w14:textId="77777777" w:rsidR="004B10A7" w:rsidRDefault="004B10A7" w:rsidP="004B10A7">
      <w:pPr>
        <w:numPr>
          <w:ilvl w:val="1"/>
          <w:numId w:val="16"/>
        </w:numPr>
        <w:tabs>
          <w:tab w:val="left" w:pos="284"/>
        </w:tabs>
        <w:jc w:val="both"/>
        <w:rPr>
          <w:rFonts w:ascii="Arial" w:hAnsi="Arial" w:cs="Arial"/>
        </w:rPr>
      </w:pPr>
      <w:r>
        <w:rPr>
          <w:rFonts w:ascii="Arial" w:hAnsi="Arial" w:cs="Arial"/>
        </w:rPr>
        <w:t xml:space="preserve">O prazo para a Prefeitura responder a solicitação de esclarecimento será até as </w:t>
      </w:r>
      <w:r w:rsidRPr="00DB19B2">
        <w:rPr>
          <w:rFonts w:ascii="Arial" w:hAnsi="Arial" w:cs="Arial"/>
          <w:b/>
        </w:rPr>
        <w:t>1</w:t>
      </w:r>
      <w:r>
        <w:rPr>
          <w:rFonts w:ascii="Arial" w:hAnsi="Arial" w:cs="Arial"/>
          <w:b/>
        </w:rPr>
        <w:t>7</w:t>
      </w:r>
      <w:r w:rsidRPr="00DB19B2">
        <w:rPr>
          <w:rFonts w:ascii="Arial" w:hAnsi="Arial" w:cs="Arial"/>
          <w:b/>
        </w:rPr>
        <w:t>h00 do dia</w:t>
      </w:r>
      <w:r>
        <w:rPr>
          <w:rFonts w:ascii="Arial" w:hAnsi="Arial" w:cs="Arial"/>
          <w:b/>
        </w:rPr>
        <w:t xml:space="preserve"> útil</w:t>
      </w:r>
      <w:r w:rsidRPr="00DB19B2">
        <w:rPr>
          <w:rFonts w:ascii="Arial" w:hAnsi="Arial" w:cs="Arial"/>
          <w:b/>
        </w:rPr>
        <w:t xml:space="preserve"> anterior</w:t>
      </w:r>
      <w:r>
        <w:rPr>
          <w:rFonts w:ascii="Arial" w:hAnsi="Arial" w:cs="Arial"/>
          <w:b/>
        </w:rPr>
        <w:t xml:space="preserve"> </w:t>
      </w:r>
      <w:r>
        <w:rPr>
          <w:rFonts w:ascii="Arial" w:hAnsi="Arial" w:cs="Arial"/>
        </w:rPr>
        <w:t xml:space="preserve">à data </w:t>
      </w:r>
      <w:r w:rsidRPr="00DB19B2">
        <w:rPr>
          <w:rFonts w:ascii="Arial" w:hAnsi="Arial" w:cs="Arial"/>
        </w:rPr>
        <w:t>limite de recebimento de propostas</w:t>
      </w:r>
      <w:r>
        <w:rPr>
          <w:rFonts w:ascii="Arial" w:hAnsi="Arial" w:cs="Arial"/>
        </w:rPr>
        <w:t>.</w:t>
      </w:r>
    </w:p>
    <w:p w14:paraId="0E6563E2" w14:textId="77777777" w:rsidR="004B10A7" w:rsidRPr="00437D3B" w:rsidRDefault="004B10A7" w:rsidP="004B10A7">
      <w:pPr>
        <w:numPr>
          <w:ilvl w:val="1"/>
          <w:numId w:val="16"/>
        </w:numPr>
        <w:tabs>
          <w:tab w:val="left" w:pos="284"/>
        </w:tabs>
        <w:jc w:val="both"/>
        <w:rPr>
          <w:rFonts w:ascii="Arial" w:hAnsi="Arial" w:cs="Arial"/>
        </w:rPr>
      </w:pPr>
      <w:r w:rsidRPr="00437D3B">
        <w:rPr>
          <w:rFonts w:ascii="Arial" w:hAnsi="Arial" w:cs="Arial"/>
        </w:rPr>
        <w:t>Caso haja alguma impossibilidade da Prefeitura respo</w:t>
      </w:r>
      <w:r>
        <w:rPr>
          <w:rFonts w:ascii="Arial" w:hAnsi="Arial" w:cs="Arial"/>
        </w:rPr>
        <w:t>nder</w:t>
      </w:r>
      <w:r w:rsidRPr="00437D3B">
        <w:rPr>
          <w:rFonts w:ascii="Arial" w:hAnsi="Arial" w:cs="Arial"/>
        </w:rPr>
        <w:t xml:space="preserve"> dentro do prazo estipulado acima, a abertura será suspensa, e após a resposta da solicitação de esclarecimento, será marcada uma nova data.</w:t>
      </w:r>
    </w:p>
    <w:p w14:paraId="1B3DA1C8" w14:textId="77777777" w:rsidR="00486748" w:rsidRPr="003D7704" w:rsidRDefault="00486748" w:rsidP="006D050C">
      <w:pPr>
        <w:tabs>
          <w:tab w:val="left" w:pos="284"/>
        </w:tabs>
        <w:jc w:val="both"/>
        <w:rPr>
          <w:rFonts w:ascii="Arial" w:hAnsi="Arial" w:cs="Arial"/>
        </w:rPr>
      </w:pPr>
    </w:p>
    <w:p w14:paraId="6E48CEC7" w14:textId="68CCE7EE" w:rsidR="00A70C3D" w:rsidRPr="003D7704" w:rsidRDefault="00E052DA" w:rsidP="006D050C">
      <w:pPr>
        <w:shd w:val="clear" w:color="auto" w:fill="CCCCCC"/>
        <w:ind w:firstLine="567"/>
        <w:jc w:val="both"/>
        <w:rPr>
          <w:rFonts w:ascii="Arial" w:hAnsi="Arial" w:cs="Arial"/>
        </w:rPr>
      </w:pPr>
      <w:r>
        <w:rPr>
          <w:rFonts w:ascii="Arial" w:hAnsi="Arial" w:cs="Arial"/>
          <w:b/>
          <w:bCs/>
        </w:rPr>
        <w:t>8</w:t>
      </w:r>
      <w:r w:rsidR="00A65B45" w:rsidRPr="003D7704">
        <w:rPr>
          <w:rFonts w:ascii="Arial" w:hAnsi="Arial" w:cs="Arial"/>
          <w:b/>
          <w:bCs/>
        </w:rPr>
        <w:t>. EXIGÊNCIA PARA HABILITAÇÃO:</w:t>
      </w:r>
    </w:p>
    <w:p w14:paraId="5BC3FCC8" w14:textId="3F31E56B" w:rsidR="00A70C3D" w:rsidRPr="003D7704" w:rsidRDefault="00892409" w:rsidP="006D050C">
      <w:pPr>
        <w:tabs>
          <w:tab w:val="left" w:pos="284"/>
        </w:tabs>
        <w:jc w:val="both"/>
        <w:rPr>
          <w:rFonts w:ascii="Arial" w:hAnsi="Arial" w:cs="Arial"/>
          <w:b/>
          <w:bCs/>
        </w:rPr>
      </w:pPr>
      <w:r w:rsidRPr="003D7704">
        <w:rPr>
          <w:rFonts w:ascii="Arial" w:hAnsi="Arial" w:cs="Arial"/>
          <w:b/>
          <w:bCs/>
        </w:rPr>
        <w:t xml:space="preserve">Proposta e </w:t>
      </w:r>
      <w:r w:rsidR="00D56BC5" w:rsidRPr="003D7704">
        <w:rPr>
          <w:rFonts w:ascii="Arial" w:hAnsi="Arial" w:cs="Arial"/>
          <w:b/>
          <w:bCs/>
        </w:rPr>
        <w:t xml:space="preserve">Documentos obrigatórios que deverão ser anexados no site pela empresa vencedora da etapa de lances, no prazo </w:t>
      </w:r>
      <w:r w:rsidR="003816AE">
        <w:rPr>
          <w:rFonts w:ascii="Arial" w:hAnsi="Arial" w:cs="Arial"/>
          <w:b/>
          <w:bCs/>
        </w:rPr>
        <w:t xml:space="preserve">máximo </w:t>
      </w:r>
      <w:r w:rsidR="00D56BC5" w:rsidRPr="003D7704">
        <w:rPr>
          <w:rFonts w:ascii="Arial" w:hAnsi="Arial" w:cs="Arial"/>
          <w:b/>
          <w:bCs/>
        </w:rPr>
        <w:t xml:space="preserve">de </w:t>
      </w:r>
      <w:r w:rsidR="006E4BE5" w:rsidRPr="003D7704">
        <w:rPr>
          <w:rFonts w:ascii="Arial" w:hAnsi="Arial" w:cs="Arial"/>
          <w:b/>
          <w:bCs/>
        </w:rPr>
        <w:t>06</w:t>
      </w:r>
      <w:r w:rsidR="00D56BC5" w:rsidRPr="003D7704">
        <w:rPr>
          <w:rFonts w:ascii="Arial" w:hAnsi="Arial" w:cs="Arial"/>
          <w:b/>
          <w:bCs/>
        </w:rPr>
        <w:t xml:space="preserve"> horas:</w:t>
      </w:r>
    </w:p>
    <w:p w14:paraId="08C57248" w14:textId="77777777" w:rsidR="00A70C3D" w:rsidRPr="003D7704" w:rsidRDefault="00A70C3D" w:rsidP="006D050C">
      <w:pPr>
        <w:tabs>
          <w:tab w:val="left" w:pos="284"/>
        </w:tabs>
        <w:jc w:val="both"/>
        <w:rPr>
          <w:rFonts w:ascii="Arial" w:hAnsi="Arial" w:cs="Arial"/>
        </w:rPr>
      </w:pPr>
    </w:p>
    <w:p w14:paraId="016A83BA" w14:textId="77777777" w:rsidR="00DF77A2" w:rsidRPr="003D7704" w:rsidRDefault="00DF77A2" w:rsidP="006D050C">
      <w:pPr>
        <w:numPr>
          <w:ilvl w:val="0"/>
          <w:numId w:val="28"/>
        </w:numPr>
        <w:tabs>
          <w:tab w:val="left" w:pos="284"/>
        </w:tabs>
        <w:jc w:val="both"/>
        <w:rPr>
          <w:rFonts w:ascii="Arial" w:hAnsi="Arial" w:cs="Arial"/>
          <w:color w:val="000000"/>
        </w:rPr>
      </w:pPr>
      <w:r w:rsidRPr="003D7704">
        <w:rPr>
          <w:rFonts w:ascii="Arial" w:hAnsi="Arial" w:cs="Arial"/>
          <w:b/>
          <w:bCs/>
          <w:color w:val="000000"/>
        </w:rPr>
        <w:t>HABILITAÇÃO JURÍDICA</w:t>
      </w:r>
    </w:p>
    <w:p w14:paraId="6E4C1656" w14:textId="77777777" w:rsidR="00DF77A2" w:rsidRDefault="00DF77A2" w:rsidP="006D050C">
      <w:pPr>
        <w:numPr>
          <w:ilvl w:val="1"/>
          <w:numId w:val="28"/>
        </w:numPr>
        <w:tabs>
          <w:tab w:val="left" w:pos="284"/>
        </w:tabs>
        <w:jc w:val="both"/>
        <w:rPr>
          <w:rFonts w:ascii="Arial" w:hAnsi="Arial" w:cs="Arial"/>
          <w:color w:val="000000"/>
        </w:rPr>
      </w:pPr>
      <w:r w:rsidRPr="003D7704">
        <w:rPr>
          <w:rFonts w:ascii="Arial" w:hAnsi="Arial" w:cs="Arial"/>
          <w:color w:val="000000"/>
        </w:rPr>
        <w:t xml:space="preserve">Registro Comercial, no caso de empresa individual; </w:t>
      </w:r>
      <w:r w:rsidRPr="003D7704">
        <w:rPr>
          <w:rFonts w:ascii="Arial" w:hAnsi="Arial" w:cs="Arial"/>
          <w:b/>
          <w:color w:val="000000"/>
        </w:rPr>
        <w:t>ou</w:t>
      </w:r>
      <w:r w:rsidRPr="003D7704">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sidRPr="003D7704">
        <w:rPr>
          <w:rFonts w:ascii="Arial" w:hAnsi="Arial" w:cs="Arial"/>
          <w:b/>
          <w:color w:val="000000"/>
        </w:rPr>
        <w:t>ou</w:t>
      </w:r>
      <w:r w:rsidRPr="003D7704">
        <w:rPr>
          <w:rFonts w:ascii="Arial" w:hAnsi="Arial" w:cs="Arial"/>
          <w:color w:val="000000"/>
        </w:rPr>
        <w:t xml:space="preserve"> Inscrição do Ato Constitutivo, no caso de Sociedades Simples, acompanhada de prova de designação da diretoria em exercício.</w:t>
      </w:r>
    </w:p>
    <w:p w14:paraId="3D844655" w14:textId="488681BC" w:rsidR="005F4664" w:rsidRPr="005F4664" w:rsidRDefault="00F3630A" w:rsidP="005F4664">
      <w:pPr>
        <w:numPr>
          <w:ilvl w:val="1"/>
          <w:numId w:val="28"/>
        </w:numPr>
        <w:tabs>
          <w:tab w:val="left" w:pos="284"/>
        </w:tabs>
        <w:jc w:val="both"/>
        <w:rPr>
          <w:rFonts w:ascii="Arial" w:hAnsi="Arial" w:cs="Arial"/>
          <w:color w:val="000000"/>
        </w:rPr>
      </w:pPr>
      <w:r>
        <w:rPr>
          <w:rFonts w:ascii="Arial" w:hAnsi="Arial" w:cs="Arial"/>
        </w:rPr>
        <w:lastRenderedPageBreak/>
        <w:t xml:space="preserve">Para o item 1: </w:t>
      </w:r>
      <w:r>
        <w:rPr>
          <w:rFonts w:ascii="Arial" w:eastAsia="Calibri" w:hAnsi="Arial" w:cs="Arial"/>
          <w:color w:val="000000"/>
          <w:shd w:val="clear" w:color="auto" w:fill="FFFFFF"/>
        </w:rPr>
        <w:t>Apresentar Autorização de Funcionamento emitida pela ANVISA ou cópia de publicação em D.O.U., bem como licença Sanitária Estadual ou Municipal vigentes, compatível com o objeto da licitação, de acordo com a legislação em vigor.</w:t>
      </w:r>
    </w:p>
    <w:p w14:paraId="7801E20B" w14:textId="77777777" w:rsidR="00DF77A2" w:rsidRPr="003D7704" w:rsidRDefault="00DF77A2" w:rsidP="006D050C">
      <w:pPr>
        <w:tabs>
          <w:tab w:val="left" w:pos="284"/>
        </w:tabs>
        <w:jc w:val="both"/>
        <w:rPr>
          <w:rFonts w:ascii="Arial" w:hAnsi="Arial" w:cs="Arial"/>
        </w:rPr>
      </w:pPr>
    </w:p>
    <w:p w14:paraId="7B49AEA9" w14:textId="77777777" w:rsidR="00DF77A2" w:rsidRPr="003D7704" w:rsidRDefault="00DF77A2" w:rsidP="006D050C">
      <w:pPr>
        <w:numPr>
          <w:ilvl w:val="0"/>
          <w:numId w:val="28"/>
        </w:numPr>
        <w:tabs>
          <w:tab w:val="left" w:pos="284"/>
        </w:tabs>
        <w:jc w:val="both"/>
        <w:rPr>
          <w:rFonts w:ascii="Arial" w:hAnsi="Arial" w:cs="Arial"/>
        </w:rPr>
      </w:pPr>
      <w:r w:rsidRPr="003D7704">
        <w:rPr>
          <w:rFonts w:ascii="Arial" w:hAnsi="Arial" w:cs="Arial"/>
          <w:b/>
          <w:bCs/>
        </w:rPr>
        <w:t>REGULARIDADE FISCAL E TRABALHISTA</w:t>
      </w:r>
    </w:p>
    <w:p w14:paraId="54BE9489" w14:textId="77777777" w:rsidR="00DF77A2" w:rsidRPr="003D7704" w:rsidRDefault="00DF77A2" w:rsidP="006D050C">
      <w:pPr>
        <w:numPr>
          <w:ilvl w:val="1"/>
          <w:numId w:val="28"/>
        </w:numPr>
        <w:tabs>
          <w:tab w:val="left" w:pos="284"/>
        </w:tabs>
        <w:jc w:val="both"/>
        <w:rPr>
          <w:rFonts w:ascii="Arial" w:hAnsi="Arial" w:cs="Arial"/>
        </w:rPr>
      </w:pPr>
      <w:r w:rsidRPr="003D7704">
        <w:rPr>
          <w:rFonts w:ascii="Arial" w:hAnsi="Arial" w:cs="Arial"/>
          <w:color w:val="000000"/>
        </w:rPr>
        <w:t>Inscrição no Cadastro Nacional de Pessoa Jurídica (CNPJ), do Ministério da Fazenda.</w:t>
      </w:r>
    </w:p>
    <w:p w14:paraId="2E553173" w14:textId="77777777" w:rsidR="00DF77A2" w:rsidRPr="003D7704" w:rsidRDefault="00DF77A2" w:rsidP="006D050C">
      <w:pPr>
        <w:numPr>
          <w:ilvl w:val="1"/>
          <w:numId w:val="28"/>
        </w:numPr>
        <w:tabs>
          <w:tab w:val="left" w:pos="284"/>
        </w:tabs>
        <w:jc w:val="both"/>
        <w:rPr>
          <w:rFonts w:ascii="Arial" w:hAnsi="Arial" w:cs="Arial"/>
        </w:rPr>
      </w:pPr>
      <w:r w:rsidRPr="003D7704">
        <w:rPr>
          <w:rFonts w:ascii="Arial" w:hAnsi="Arial" w:cs="Arial"/>
          <w:color w:val="000000"/>
        </w:rPr>
        <w:t>Certidão Conjunta Negativa de Débitos ou Positiva com Efeito de Negativa, relativa a Tributos Federais (inclusive as contribuições sociais) e à Dívida Ativa da União.</w:t>
      </w:r>
    </w:p>
    <w:p w14:paraId="1556CEEA" w14:textId="77777777" w:rsidR="00DF77A2" w:rsidRPr="003D7704" w:rsidRDefault="00DF77A2" w:rsidP="006D050C">
      <w:pPr>
        <w:numPr>
          <w:ilvl w:val="1"/>
          <w:numId w:val="28"/>
        </w:numPr>
        <w:tabs>
          <w:tab w:val="left" w:pos="284"/>
        </w:tabs>
        <w:jc w:val="both"/>
        <w:rPr>
          <w:rFonts w:ascii="Arial" w:hAnsi="Arial" w:cs="Arial"/>
          <w:color w:val="000000"/>
        </w:rPr>
      </w:pPr>
      <w:r w:rsidRPr="003D7704">
        <w:rPr>
          <w:rFonts w:ascii="Arial" w:hAnsi="Arial" w:cs="Arial"/>
          <w:color w:val="000000"/>
        </w:rPr>
        <w:t>Certidão negativa de Débitos ou Positiva com Efeito de Negativa de</w:t>
      </w:r>
      <w:r w:rsidRPr="003D7704">
        <w:rPr>
          <w:rFonts w:ascii="Arial" w:hAnsi="Arial" w:cs="Arial"/>
        </w:rPr>
        <w:t xml:space="preserve"> Tributos Estaduais relativos ao ICMS;</w:t>
      </w:r>
    </w:p>
    <w:p w14:paraId="3E4C9B15" w14:textId="77777777" w:rsidR="00DF77A2" w:rsidRPr="003D7704" w:rsidRDefault="00DF77A2" w:rsidP="006D050C">
      <w:pPr>
        <w:numPr>
          <w:ilvl w:val="2"/>
          <w:numId w:val="28"/>
        </w:numPr>
        <w:tabs>
          <w:tab w:val="left" w:pos="284"/>
          <w:tab w:val="left" w:pos="426"/>
        </w:tabs>
        <w:jc w:val="both"/>
        <w:rPr>
          <w:rFonts w:ascii="Arial" w:hAnsi="Arial" w:cs="Arial"/>
        </w:rPr>
      </w:pPr>
      <w:r w:rsidRPr="003D7704">
        <w:rPr>
          <w:rFonts w:ascii="Arial" w:hAnsi="Arial" w:cs="Arial"/>
          <w:color w:val="000000"/>
        </w:rPr>
        <w:t>Será exigida comprovação somente sobre débitos inscritos em dívida ativa.</w:t>
      </w:r>
    </w:p>
    <w:p w14:paraId="1BE657B0" w14:textId="77777777" w:rsidR="00DF77A2" w:rsidRPr="003D7704" w:rsidRDefault="00DF77A2" w:rsidP="006D050C">
      <w:pPr>
        <w:numPr>
          <w:ilvl w:val="1"/>
          <w:numId w:val="28"/>
        </w:numPr>
        <w:tabs>
          <w:tab w:val="left" w:pos="284"/>
        </w:tabs>
        <w:jc w:val="both"/>
        <w:rPr>
          <w:rFonts w:ascii="Arial" w:hAnsi="Arial" w:cs="Arial"/>
          <w:color w:val="000000"/>
        </w:rPr>
      </w:pPr>
      <w:r w:rsidRPr="003D7704">
        <w:rPr>
          <w:rFonts w:ascii="Arial" w:hAnsi="Arial" w:cs="Arial"/>
          <w:color w:val="000000"/>
        </w:rPr>
        <w:t>Certidão de regularidade de débito para com o Fundo de Garantia por Tempo de Serviço (FGTS).</w:t>
      </w:r>
    </w:p>
    <w:p w14:paraId="6EBEB35B" w14:textId="77777777" w:rsidR="00DF77A2" w:rsidRPr="003D7704" w:rsidRDefault="00DF77A2" w:rsidP="006D050C">
      <w:pPr>
        <w:numPr>
          <w:ilvl w:val="1"/>
          <w:numId w:val="28"/>
        </w:numPr>
        <w:tabs>
          <w:tab w:val="left" w:pos="284"/>
        </w:tabs>
        <w:jc w:val="both"/>
        <w:rPr>
          <w:rFonts w:ascii="Arial" w:hAnsi="Arial" w:cs="Arial"/>
        </w:rPr>
      </w:pPr>
      <w:r w:rsidRPr="003D7704">
        <w:rPr>
          <w:rFonts w:ascii="Arial" w:hAnsi="Arial" w:cs="Arial"/>
          <w:color w:val="000000"/>
        </w:rPr>
        <w:t>Certidão Negativa ou Positiva de Débitos Trabalhistas com Efeito de Negativa de Débitos Trabalhistas.</w:t>
      </w:r>
    </w:p>
    <w:p w14:paraId="24F3A1A5" w14:textId="77777777" w:rsidR="00DF77A2" w:rsidRPr="003D7704" w:rsidRDefault="00DF77A2" w:rsidP="006D050C">
      <w:pPr>
        <w:tabs>
          <w:tab w:val="left" w:pos="284"/>
        </w:tabs>
        <w:jc w:val="both"/>
        <w:rPr>
          <w:rFonts w:ascii="Arial" w:hAnsi="Arial" w:cs="Arial"/>
          <w:highlight w:val="yellow"/>
        </w:rPr>
      </w:pPr>
    </w:p>
    <w:p w14:paraId="318D0CE3" w14:textId="77777777" w:rsidR="00DF77A2" w:rsidRPr="003D7704" w:rsidRDefault="00DF77A2" w:rsidP="006D050C">
      <w:pPr>
        <w:numPr>
          <w:ilvl w:val="0"/>
          <w:numId w:val="28"/>
        </w:numPr>
        <w:tabs>
          <w:tab w:val="left" w:pos="284"/>
        </w:tabs>
        <w:jc w:val="both"/>
        <w:rPr>
          <w:rFonts w:ascii="Arial" w:hAnsi="Arial" w:cs="Arial"/>
        </w:rPr>
      </w:pPr>
      <w:r w:rsidRPr="003D7704">
        <w:rPr>
          <w:rFonts w:ascii="Arial" w:hAnsi="Arial" w:cs="Arial"/>
          <w:b/>
          <w:bCs/>
        </w:rPr>
        <w:t>QUALIFICAÇÃO ECONÔMICO-FINANCEIRA</w:t>
      </w:r>
    </w:p>
    <w:p w14:paraId="0B34210E" w14:textId="77777777" w:rsidR="00DF77A2" w:rsidRPr="003D7704" w:rsidRDefault="00DF77A2" w:rsidP="006D050C">
      <w:pPr>
        <w:numPr>
          <w:ilvl w:val="1"/>
          <w:numId w:val="28"/>
        </w:numPr>
        <w:tabs>
          <w:tab w:val="left" w:pos="284"/>
        </w:tabs>
        <w:jc w:val="both"/>
        <w:rPr>
          <w:rFonts w:ascii="Arial" w:hAnsi="Arial" w:cs="Arial"/>
        </w:rPr>
      </w:pPr>
      <w:r w:rsidRPr="003D7704">
        <w:rPr>
          <w:rFonts w:ascii="Arial" w:hAnsi="Arial" w:cs="Arial"/>
        </w:rPr>
        <w:t xml:space="preserve">Certidão negativa de </w:t>
      </w:r>
      <w:r w:rsidRPr="003D7704">
        <w:rPr>
          <w:rFonts w:ascii="Arial" w:hAnsi="Arial" w:cs="Arial"/>
          <w:b/>
        </w:rPr>
        <w:t>falência e concordata, recuperação judicial ou extrajudicial</w:t>
      </w:r>
      <w:r w:rsidRPr="003D7704">
        <w:rPr>
          <w:rFonts w:ascii="Arial" w:hAnsi="Arial" w:cs="Arial"/>
        </w:rPr>
        <w:t xml:space="preserve"> expedida pelo distribuidor da sede da pessoa jurídica, com data não superior a 180 (cento e oitenta) dias, da data limite para o recebimento das propostas da presente licitação.</w:t>
      </w:r>
    </w:p>
    <w:p w14:paraId="69E4DF97" w14:textId="77777777" w:rsidR="00DF77A2" w:rsidRPr="003D7704" w:rsidRDefault="00DF77A2" w:rsidP="006D050C">
      <w:pPr>
        <w:numPr>
          <w:ilvl w:val="2"/>
          <w:numId w:val="28"/>
        </w:numPr>
        <w:tabs>
          <w:tab w:val="left" w:pos="284"/>
          <w:tab w:val="left" w:pos="426"/>
        </w:tabs>
        <w:jc w:val="both"/>
        <w:rPr>
          <w:rFonts w:ascii="Arial" w:hAnsi="Arial" w:cs="Arial"/>
        </w:rPr>
      </w:pPr>
      <w:r w:rsidRPr="003D7704">
        <w:rPr>
          <w:rFonts w:ascii="Arial" w:hAnsi="Arial" w:cs="Arial"/>
        </w:rPr>
        <w:t>Nas hipóteses em que a certidão encaminhada for positiva, deve o licitante apresentar comprovante da homologação/deferimento pelo juízo competente do plano de recuperação judicial/extrajudicial em vigor.</w:t>
      </w:r>
    </w:p>
    <w:p w14:paraId="0C6284F7" w14:textId="77777777" w:rsidR="00DF77A2" w:rsidRPr="003D7704" w:rsidRDefault="00DF77A2" w:rsidP="006D050C">
      <w:pPr>
        <w:tabs>
          <w:tab w:val="left" w:pos="284"/>
          <w:tab w:val="left" w:pos="426"/>
        </w:tabs>
        <w:jc w:val="both"/>
        <w:rPr>
          <w:rFonts w:ascii="Arial" w:hAnsi="Arial" w:cs="Arial"/>
        </w:rPr>
      </w:pPr>
    </w:p>
    <w:p w14:paraId="3A93BACB" w14:textId="77777777" w:rsidR="00DF77A2" w:rsidRPr="003D7704" w:rsidRDefault="00DF77A2" w:rsidP="006D050C">
      <w:pPr>
        <w:numPr>
          <w:ilvl w:val="0"/>
          <w:numId w:val="28"/>
        </w:numPr>
        <w:tabs>
          <w:tab w:val="left" w:pos="284"/>
          <w:tab w:val="left" w:pos="426"/>
        </w:tabs>
        <w:jc w:val="both"/>
        <w:rPr>
          <w:rFonts w:ascii="Arial" w:hAnsi="Arial" w:cs="Arial"/>
        </w:rPr>
      </w:pPr>
      <w:r w:rsidRPr="003D7704">
        <w:rPr>
          <w:rFonts w:ascii="Arial" w:hAnsi="Arial" w:cs="Arial"/>
          <w:b/>
          <w:bCs/>
        </w:rPr>
        <w:t>DOCUMENTAÇÃO COMPLEMENTAR</w:t>
      </w:r>
    </w:p>
    <w:p w14:paraId="5071C706" w14:textId="77777777" w:rsidR="00DF77A2" w:rsidRPr="003D7704" w:rsidRDefault="00DF77A2" w:rsidP="006D050C">
      <w:pPr>
        <w:numPr>
          <w:ilvl w:val="1"/>
          <w:numId w:val="28"/>
        </w:numPr>
        <w:tabs>
          <w:tab w:val="left" w:pos="284"/>
          <w:tab w:val="left" w:pos="426"/>
        </w:tabs>
        <w:jc w:val="both"/>
        <w:rPr>
          <w:rFonts w:ascii="Arial" w:hAnsi="Arial" w:cs="Arial"/>
        </w:rPr>
      </w:pPr>
      <w:r w:rsidRPr="003D7704">
        <w:rPr>
          <w:rFonts w:ascii="Arial" w:hAnsi="Arial" w:cs="Arial"/>
        </w:rPr>
        <w:t>Declarações gerais,</w:t>
      </w:r>
      <w:r w:rsidRPr="003D7704">
        <w:rPr>
          <w:rFonts w:ascii="Arial" w:hAnsi="Arial" w:cs="Arial"/>
          <w:color w:val="000000"/>
        </w:rPr>
        <w:t xml:space="preserve"> conforme modelo do </w:t>
      </w:r>
      <w:r w:rsidRPr="003D7704">
        <w:rPr>
          <w:rFonts w:ascii="Arial" w:hAnsi="Arial" w:cs="Arial"/>
          <w:b/>
          <w:color w:val="000000"/>
        </w:rPr>
        <w:t xml:space="preserve">Anexo I </w:t>
      </w:r>
      <w:r w:rsidRPr="003D7704">
        <w:rPr>
          <w:rFonts w:ascii="Arial" w:hAnsi="Arial" w:cs="Arial"/>
          <w:color w:val="000000"/>
        </w:rPr>
        <w:t>do Regulamento Geral deste Edital.</w:t>
      </w:r>
    </w:p>
    <w:p w14:paraId="37ED23BF" w14:textId="77777777" w:rsidR="00DF77A2" w:rsidRPr="003D7704" w:rsidRDefault="00DF77A2" w:rsidP="006D050C">
      <w:pPr>
        <w:numPr>
          <w:ilvl w:val="1"/>
          <w:numId w:val="28"/>
        </w:numPr>
        <w:tabs>
          <w:tab w:val="left" w:pos="284"/>
          <w:tab w:val="left" w:pos="426"/>
        </w:tabs>
        <w:jc w:val="both"/>
        <w:rPr>
          <w:rFonts w:ascii="Arial" w:hAnsi="Arial" w:cs="Arial"/>
        </w:rPr>
      </w:pPr>
      <w:r w:rsidRPr="003D7704">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sidRPr="003D7704">
        <w:rPr>
          <w:rFonts w:ascii="Arial" w:hAnsi="Arial" w:cs="Arial"/>
          <w:color w:val="000000"/>
        </w:rPr>
        <w:t xml:space="preserve">conforme modelo do </w:t>
      </w:r>
      <w:r w:rsidRPr="003D7704">
        <w:rPr>
          <w:rFonts w:ascii="Arial" w:hAnsi="Arial" w:cs="Arial"/>
          <w:b/>
          <w:color w:val="000000"/>
        </w:rPr>
        <w:t>Anexo II</w:t>
      </w:r>
      <w:r w:rsidRPr="003D7704">
        <w:rPr>
          <w:rFonts w:ascii="Arial" w:hAnsi="Arial" w:cs="Arial"/>
          <w:color w:val="000000"/>
        </w:rPr>
        <w:t xml:space="preserve"> do Regulamento Geral deste Edital</w:t>
      </w:r>
      <w:r w:rsidRPr="003D7704">
        <w:rPr>
          <w:rFonts w:ascii="Arial" w:hAnsi="Arial" w:cs="Arial"/>
        </w:rPr>
        <w:t>.</w:t>
      </w:r>
    </w:p>
    <w:p w14:paraId="1F8125D0" w14:textId="77777777" w:rsidR="00DF77A2" w:rsidRPr="003D7704" w:rsidRDefault="00DF77A2" w:rsidP="006D050C">
      <w:pPr>
        <w:numPr>
          <w:ilvl w:val="1"/>
          <w:numId w:val="28"/>
        </w:numPr>
        <w:tabs>
          <w:tab w:val="left" w:pos="284"/>
          <w:tab w:val="left" w:pos="426"/>
        </w:tabs>
        <w:jc w:val="both"/>
        <w:rPr>
          <w:rFonts w:ascii="Arial" w:hAnsi="Arial" w:cs="Arial"/>
        </w:rPr>
      </w:pPr>
      <w:r w:rsidRPr="003D7704">
        <w:rPr>
          <w:rFonts w:ascii="Arial" w:hAnsi="Arial" w:cs="Arial"/>
          <w:color w:val="000000"/>
        </w:rPr>
        <w:t>Para efeito de concessão de tratamento favorecido previsto na Lei Complementar nº 123/2006, alterada pela Lei Complementar nº 147/2014 e Decreto Municipal nº 12.437/2007:</w:t>
      </w:r>
    </w:p>
    <w:p w14:paraId="389464B8" w14:textId="77777777" w:rsidR="00DF77A2" w:rsidRPr="003D7704" w:rsidRDefault="00DF77A2" w:rsidP="006D050C">
      <w:pPr>
        <w:numPr>
          <w:ilvl w:val="2"/>
          <w:numId w:val="28"/>
        </w:numPr>
        <w:tabs>
          <w:tab w:val="left" w:pos="284"/>
          <w:tab w:val="left" w:pos="426"/>
        </w:tabs>
        <w:jc w:val="both"/>
        <w:rPr>
          <w:rFonts w:ascii="Arial" w:hAnsi="Arial" w:cs="Arial"/>
        </w:rPr>
      </w:pPr>
      <w:r w:rsidRPr="003D7704">
        <w:rPr>
          <w:rFonts w:ascii="Arial" w:hAnsi="Arial" w:cs="Arial"/>
          <w:color w:val="000000"/>
        </w:rPr>
        <w:t xml:space="preserve">Declaração de enquadramento de ME/EPP, conforme modelo do </w:t>
      </w:r>
      <w:r w:rsidRPr="003D7704">
        <w:rPr>
          <w:rFonts w:ascii="Arial" w:hAnsi="Arial" w:cs="Arial"/>
          <w:b/>
          <w:color w:val="000000"/>
        </w:rPr>
        <w:t xml:space="preserve">Anexo III </w:t>
      </w:r>
      <w:r w:rsidRPr="003D7704">
        <w:rPr>
          <w:rFonts w:ascii="Arial" w:hAnsi="Arial" w:cs="Arial"/>
          <w:color w:val="000000"/>
        </w:rPr>
        <w:t>do Regulamento Geral deste Edital.</w:t>
      </w:r>
    </w:p>
    <w:p w14:paraId="2FE8BD9D" w14:textId="77777777" w:rsidR="00DF77A2" w:rsidRPr="003D7704" w:rsidRDefault="00DF77A2" w:rsidP="006D050C">
      <w:pPr>
        <w:numPr>
          <w:ilvl w:val="2"/>
          <w:numId w:val="28"/>
        </w:numPr>
        <w:tabs>
          <w:tab w:val="left" w:pos="284"/>
          <w:tab w:val="left" w:pos="426"/>
        </w:tabs>
        <w:jc w:val="both"/>
        <w:rPr>
          <w:rFonts w:ascii="Arial" w:hAnsi="Arial" w:cs="Arial"/>
        </w:rPr>
      </w:pPr>
      <w:r w:rsidRPr="003D7704">
        <w:rPr>
          <w:rFonts w:ascii="Arial" w:hAnsi="Arial" w:cs="Arial"/>
          <w:color w:val="000000"/>
        </w:rPr>
        <w:t xml:space="preserve">Comprovação da condição de Microempresa (ME) ou Empresa de Pequeno Porte (EPP), </w:t>
      </w:r>
      <w:r w:rsidRPr="003D7704">
        <w:rPr>
          <w:rFonts w:ascii="Arial" w:hAnsi="Arial" w:cs="Arial"/>
        </w:rPr>
        <w:t>devendo ser feita com a apresentação de um dos seguintes documentos</w:t>
      </w:r>
      <w:r w:rsidRPr="003D7704">
        <w:rPr>
          <w:rFonts w:ascii="Arial" w:hAnsi="Arial" w:cs="Arial"/>
          <w:color w:val="000000"/>
        </w:rPr>
        <w:t>:</w:t>
      </w:r>
    </w:p>
    <w:p w14:paraId="0EBEF08D" w14:textId="77777777" w:rsidR="00DF77A2" w:rsidRPr="003D7704" w:rsidRDefault="00DF77A2" w:rsidP="006D050C">
      <w:pPr>
        <w:numPr>
          <w:ilvl w:val="3"/>
          <w:numId w:val="28"/>
        </w:numPr>
        <w:tabs>
          <w:tab w:val="left" w:pos="284"/>
          <w:tab w:val="left" w:pos="426"/>
          <w:tab w:val="left" w:pos="567"/>
        </w:tabs>
        <w:jc w:val="both"/>
        <w:rPr>
          <w:rFonts w:ascii="Arial" w:hAnsi="Arial" w:cs="Arial"/>
        </w:rPr>
      </w:pPr>
      <w:r w:rsidRPr="003D7704">
        <w:rPr>
          <w:rFonts w:ascii="Arial" w:hAnsi="Arial" w:cs="Arial"/>
          <w:color w:val="000000"/>
        </w:rPr>
        <w:t>Certidão expedida pela Junta Comercial, caso exerçam atividade comercial, com data inferior a 180 dias.</w:t>
      </w:r>
    </w:p>
    <w:p w14:paraId="4E1F13C2" w14:textId="77777777" w:rsidR="00DF77A2" w:rsidRPr="003D7704" w:rsidRDefault="00DF77A2" w:rsidP="006D050C">
      <w:pPr>
        <w:numPr>
          <w:ilvl w:val="3"/>
          <w:numId w:val="28"/>
        </w:numPr>
        <w:tabs>
          <w:tab w:val="left" w:pos="284"/>
          <w:tab w:val="left" w:pos="426"/>
          <w:tab w:val="left" w:pos="567"/>
        </w:tabs>
        <w:jc w:val="both"/>
        <w:rPr>
          <w:rFonts w:ascii="Arial" w:hAnsi="Arial" w:cs="Arial"/>
        </w:rPr>
      </w:pPr>
      <w:r w:rsidRPr="003D7704">
        <w:rPr>
          <w:rFonts w:ascii="Arial" w:hAnsi="Arial" w:cs="Arial"/>
          <w:color w:val="000000"/>
        </w:rPr>
        <w:t>Documento expedido pelo Registro Civil das Pessoas Jurídicas, caso atuem em outra área que não a comercial, com data inferior a 180 dias.</w:t>
      </w:r>
    </w:p>
    <w:p w14:paraId="7E26C4D5" w14:textId="77777777" w:rsidR="00992FFC" w:rsidRDefault="00992FFC" w:rsidP="00992FFC">
      <w:pPr>
        <w:numPr>
          <w:ilvl w:val="1"/>
          <w:numId w:val="28"/>
        </w:numPr>
        <w:tabs>
          <w:tab w:val="left" w:pos="284"/>
          <w:tab w:val="left" w:pos="426"/>
        </w:tabs>
        <w:jc w:val="both"/>
        <w:rPr>
          <w:rFonts w:ascii="Arial" w:hAnsi="Arial" w:cs="Arial"/>
        </w:rPr>
      </w:pPr>
      <w:r>
        <w:rPr>
          <w:rFonts w:ascii="Arial" w:hAnsi="Arial" w:cs="Arial"/>
        </w:rPr>
        <w:t xml:space="preserve">Proposta com os dados da empresa conforme modelo do </w:t>
      </w:r>
      <w:r>
        <w:rPr>
          <w:rFonts w:ascii="Arial" w:hAnsi="Arial" w:cs="Arial"/>
          <w:b/>
          <w:bCs/>
        </w:rPr>
        <w:t>Anexo IV</w:t>
      </w:r>
      <w:r>
        <w:rPr>
          <w:rFonts w:ascii="Arial" w:hAnsi="Arial" w:cs="Arial"/>
          <w:color w:val="000000"/>
        </w:rPr>
        <w:t xml:space="preserve"> do Regulamento Geral deste Edital</w:t>
      </w:r>
      <w:r>
        <w:rPr>
          <w:rFonts w:ascii="Arial" w:hAnsi="Arial" w:cs="Arial"/>
        </w:rPr>
        <w:t>.</w:t>
      </w:r>
    </w:p>
    <w:p w14:paraId="27F76205" w14:textId="77777777" w:rsidR="00E4397F" w:rsidRPr="00E4397F" w:rsidRDefault="00E4397F" w:rsidP="006D050C">
      <w:pPr>
        <w:tabs>
          <w:tab w:val="left" w:pos="284"/>
          <w:tab w:val="left" w:pos="426"/>
          <w:tab w:val="left" w:pos="567"/>
        </w:tabs>
        <w:jc w:val="both"/>
        <w:rPr>
          <w:rFonts w:ascii="Arial" w:hAnsi="Arial" w:cs="Arial"/>
        </w:rPr>
      </w:pPr>
    </w:p>
    <w:p w14:paraId="13667D51" w14:textId="77777777" w:rsidR="0010789F" w:rsidRPr="00E4397F" w:rsidRDefault="0010789F" w:rsidP="0010789F">
      <w:pPr>
        <w:numPr>
          <w:ilvl w:val="0"/>
          <w:numId w:val="28"/>
        </w:numPr>
        <w:tabs>
          <w:tab w:val="left" w:pos="284"/>
          <w:tab w:val="left" w:pos="426"/>
          <w:tab w:val="left" w:pos="567"/>
        </w:tabs>
        <w:jc w:val="both"/>
        <w:rPr>
          <w:rFonts w:ascii="Arial" w:hAnsi="Arial" w:cs="Arial"/>
        </w:rPr>
      </w:pPr>
      <w:r w:rsidRPr="00E4397F">
        <w:rPr>
          <w:rFonts w:ascii="Arial" w:hAnsi="Arial" w:cs="Arial"/>
          <w:b/>
        </w:rPr>
        <w:t>CATÁLOGOS</w:t>
      </w:r>
    </w:p>
    <w:p w14:paraId="5DE24D16" w14:textId="77777777" w:rsidR="0010789F" w:rsidRDefault="0010789F" w:rsidP="0010789F">
      <w:pPr>
        <w:numPr>
          <w:ilvl w:val="1"/>
          <w:numId w:val="32"/>
        </w:numPr>
        <w:tabs>
          <w:tab w:val="left" w:pos="284"/>
          <w:tab w:val="left" w:pos="426"/>
          <w:tab w:val="left" w:pos="567"/>
        </w:tabs>
        <w:jc w:val="both"/>
        <w:rPr>
          <w:rFonts w:ascii="Arial" w:hAnsi="Arial" w:cs="Arial"/>
        </w:rPr>
      </w:pPr>
      <w:r>
        <w:rPr>
          <w:rFonts w:ascii="Arial" w:hAnsi="Arial" w:cs="Arial"/>
        </w:rPr>
        <w:t>Deverá(</w:t>
      </w:r>
      <w:proofErr w:type="spellStart"/>
      <w:r>
        <w:rPr>
          <w:rFonts w:ascii="Arial" w:hAnsi="Arial" w:cs="Arial"/>
        </w:rPr>
        <w:t>ão</w:t>
      </w:r>
      <w:proofErr w:type="spellEnd"/>
      <w:r>
        <w:rPr>
          <w:rFonts w:ascii="Arial" w:hAnsi="Arial" w:cs="Arial"/>
        </w:rPr>
        <w:t>) ser apresentado(s) junto com a proposta, sob pena de desclassificação pelo não cumprimento:</w:t>
      </w:r>
    </w:p>
    <w:p w14:paraId="4DB43BD4" w14:textId="77777777" w:rsidR="0010789F" w:rsidRPr="00533CB8" w:rsidRDefault="0010789F" w:rsidP="0010789F">
      <w:pPr>
        <w:numPr>
          <w:ilvl w:val="2"/>
          <w:numId w:val="32"/>
        </w:numPr>
        <w:tabs>
          <w:tab w:val="left" w:pos="284"/>
          <w:tab w:val="left" w:pos="426"/>
          <w:tab w:val="left" w:pos="567"/>
        </w:tabs>
        <w:jc w:val="both"/>
        <w:rPr>
          <w:rFonts w:ascii="Arial" w:hAnsi="Arial" w:cs="Arial"/>
        </w:rPr>
      </w:pPr>
      <w:r>
        <w:rPr>
          <w:rFonts w:ascii="Arial" w:hAnsi="Arial" w:cs="Arial"/>
        </w:rPr>
        <w:t>C</w:t>
      </w:r>
      <w:r w:rsidRPr="00533CB8">
        <w:rPr>
          <w:rFonts w:ascii="Arial" w:hAnsi="Arial" w:cs="Arial"/>
        </w:rPr>
        <w:t>atálogos técnicos contendo o descritivo do produto ofertado, comprovando as especificações técnicas do edital, sob pena de desclassificação pelo não cumprimento.</w:t>
      </w:r>
    </w:p>
    <w:p w14:paraId="1FD73540" w14:textId="77777777" w:rsidR="009A6C02" w:rsidRDefault="00990C1C" w:rsidP="009A6C02">
      <w:pPr>
        <w:pStyle w:val="PargrafodaLista"/>
        <w:numPr>
          <w:ilvl w:val="1"/>
          <w:numId w:val="32"/>
        </w:numPr>
        <w:tabs>
          <w:tab w:val="left" w:pos="284"/>
        </w:tabs>
        <w:spacing w:after="0"/>
        <w:jc w:val="both"/>
        <w:rPr>
          <w:rFonts w:ascii="Arial" w:hAnsi="Arial" w:cs="Arial"/>
          <w:sz w:val="20"/>
          <w:szCs w:val="20"/>
        </w:rPr>
      </w:pPr>
      <w:r w:rsidRPr="001B5E54">
        <w:rPr>
          <w:rFonts w:ascii="Arial" w:hAnsi="Arial" w:cs="Arial"/>
          <w:b/>
          <w:sz w:val="20"/>
          <w:szCs w:val="20"/>
        </w:rPr>
        <w:t>Para o item 01</w:t>
      </w:r>
      <w:r w:rsidRPr="00990C1C">
        <w:rPr>
          <w:rFonts w:ascii="Arial" w:hAnsi="Arial" w:cs="Arial"/>
          <w:sz w:val="20"/>
          <w:szCs w:val="20"/>
        </w:rPr>
        <w:t xml:space="preserve">: Apresentar o Certificado de Registro dos Produtos emitido pela ANVISA ou cópia da publicação em D.O.U., de acordo com a legislação em vigor. </w:t>
      </w:r>
    </w:p>
    <w:p w14:paraId="16681101" w14:textId="72E46898" w:rsidR="0010789F" w:rsidRDefault="00990C1C" w:rsidP="009E1C75">
      <w:pPr>
        <w:pStyle w:val="PargrafodaLista"/>
        <w:tabs>
          <w:tab w:val="left" w:pos="284"/>
        </w:tabs>
        <w:spacing w:after="0"/>
        <w:ind w:left="0"/>
        <w:jc w:val="both"/>
        <w:rPr>
          <w:rFonts w:ascii="Arial" w:hAnsi="Arial" w:cs="Arial"/>
          <w:sz w:val="20"/>
          <w:szCs w:val="20"/>
        </w:rPr>
      </w:pPr>
      <w:r w:rsidRPr="009A6C02">
        <w:rPr>
          <w:rFonts w:ascii="Arial" w:hAnsi="Arial" w:cs="Arial"/>
          <w:b/>
          <w:sz w:val="20"/>
          <w:szCs w:val="20"/>
        </w:rPr>
        <w:t>Obs</w:t>
      </w:r>
      <w:r w:rsidRPr="00990C1C">
        <w:rPr>
          <w:rFonts w:ascii="Arial" w:hAnsi="Arial" w:cs="Arial"/>
          <w:sz w:val="20"/>
          <w:szCs w:val="20"/>
        </w:rPr>
        <w:t>.: Apenas a numeração do Registro na ANVISA indicada na proposta, bula ou catálogo não será aceita.</w:t>
      </w:r>
    </w:p>
    <w:p w14:paraId="3F8D8DD9" w14:textId="4C3CE883" w:rsidR="009E1C75" w:rsidRPr="009E1C75" w:rsidRDefault="009E1C75" w:rsidP="009E1C75">
      <w:pPr>
        <w:pStyle w:val="PargrafodaLista"/>
        <w:numPr>
          <w:ilvl w:val="1"/>
          <w:numId w:val="32"/>
        </w:numPr>
        <w:tabs>
          <w:tab w:val="left" w:pos="284"/>
        </w:tabs>
        <w:jc w:val="both"/>
        <w:rPr>
          <w:rFonts w:ascii="Arial" w:hAnsi="Arial" w:cs="Arial"/>
          <w:sz w:val="20"/>
          <w:szCs w:val="20"/>
        </w:rPr>
      </w:pPr>
      <w:r w:rsidRPr="009E1C75">
        <w:rPr>
          <w:rFonts w:ascii="Arial" w:hAnsi="Arial" w:cs="Arial"/>
          <w:sz w:val="20"/>
          <w:szCs w:val="20"/>
        </w:rPr>
        <w:t>Apresentar o FISPQ (Ficha de Segurança de Produtos Químicos).</w:t>
      </w:r>
    </w:p>
    <w:p w14:paraId="12C4DF0A" w14:textId="6C2C4E6A" w:rsidR="00C24AD0" w:rsidRDefault="00C24AD0" w:rsidP="00C24AD0">
      <w:pPr>
        <w:tabs>
          <w:tab w:val="left" w:pos="284"/>
          <w:tab w:val="left" w:pos="426"/>
          <w:tab w:val="left" w:pos="567"/>
        </w:tabs>
        <w:jc w:val="both"/>
        <w:rPr>
          <w:rFonts w:ascii="Arial" w:hAnsi="Arial" w:cs="Arial"/>
        </w:rPr>
      </w:pPr>
    </w:p>
    <w:p w14:paraId="7AC930EA" w14:textId="77777777" w:rsidR="0010789F" w:rsidRPr="003D7704" w:rsidRDefault="0010789F" w:rsidP="00C24AD0">
      <w:pPr>
        <w:tabs>
          <w:tab w:val="left" w:pos="284"/>
          <w:tab w:val="left" w:pos="426"/>
          <w:tab w:val="left" w:pos="567"/>
        </w:tabs>
        <w:jc w:val="both"/>
        <w:rPr>
          <w:rFonts w:ascii="Arial" w:hAnsi="Arial" w:cs="Arial"/>
        </w:rPr>
      </w:pPr>
    </w:p>
    <w:p w14:paraId="2C2B0A0E" w14:textId="4DEB93E0" w:rsidR="005A7635" w:rsidRPr="003D7704" w:rsidRDefault="005A7635" w:rsidP="006D050C">
      <w:pPr>
        <w:ind w:firstLine="567"/>
        <w:jc w:val="both"/>
        <w:rPr>
          <w:rFonts w:ascii="Arial" w:hAnsi="Arial" w:cs="Arial"/>
        </w:rPr>
      </w:pPr>
      <w:r w:rsidRPr="003D7704">
        <w:rPr>
          <w:rFonts w:ascii="Arial" w:hAnsi="Arial" w:cs="Arial"/>
        </w:rPr>
        <w:t>Piracicaba,</w:t>
      </w:r>
      <w:r w:rsidR="00D141ED">
        <w:rPr>
          <w:rFonts w:ascii="Arial" w:hAnsi="Arial" w:cs="Arial"/>
        </w:rPr>
        <w:t xml:space="preserve"> 2</w:t>
      </w:r>
      <w:r w:rsidR="007C35D4">
        <w:rPr>
          <w:rFonts w:ascii="Arial" w:hAnsi="Arial" w:cs="Arial"/>
        </w:rPr>
        <w:t>7</w:t>
      </w:r>
      <w:r w:rsidR="00D141ED">
        <w:rPr>
          <w:rFonts w:ascii="Arial" w:hAnsi="Arial" w:cs="Arial"/>
        </w:rPr>
        <w:t xml:space="preserve"> de novembro de 2024</w:t>
      </w:r>
    </w:p>
    <w:p w14:paraId="1C309D6D" w14:textId="77777777" w:rsidR="002A4FAD" w:rsidRPr="003D7704" w:rsidRDefault="002A4FAD" w:rsidP="003D7704">
      <w:pPr>
        <w:rPr>
          <w:rFonts w:ascii="Arial" w:hAnsi="Arial" w:cs="Arial"/>
        </w:rPr>
      </w:pPr>
    </w:p>
    <w:p w14:paraId="7DD451EF" w14:textId="77777777" w:rsidR="0069651D" w:rsidRDefault="0069651D" w:rsidP="0069651D">
      <w:pPr>
        <w:jc w:val="center"/>
        <w:rPr>
          <w:rFonts w:ascii="Arial" w:hAnsi="Arial" w:cs="Arial"/>
          <w:b/>
        </w:rPr>
      </w:pPr>
      <w:r>
        <w:rPr>
          <w:rFonts w:ascii="Arial" w:hAnsi="Arial" w:cs="Arial"/>
          <w:b/>
        </w:rPr>
        <w:t>Thiago Luiz Araujo Santos</w:t>
      </w:r>
    </w:p>
    <w:p w14:paraId="55582646" w14:textId="77777777" w:rsidR="0069651D" w:rsidRDefault="0069651D" w:rsidP="0069651D">
      <w:pPr>
        <w:jc w:val="center"/>
        <w:rPr>
          <w:highlight w:val="yellow"/>
        </w:rPr>
      </w:pPr>
      <w:r>
        <w:rPr>
          <w:rFonts w:ascii="Arial" w:hAnsi="Arial" w:cs="Arial"/>
          <w:b/>
        </w:rPr>
        <w:t>Chef</w:t>
      </w:r>
      <w:bookmarkStart w:id="1" w:name="_GoBack_Copia_1"/>
      <w:bookmarkEnd w:id="1"/>
      <w:r>
        <w:rPr>
          <w:rFonts w:ascii="Arial" w:hAnsi="Arial" w:cs="Arial"/>
          <w:b/>
        </w:rPr>
        <w:t>e do Setor de Dispensa de Licitações</w:t>
      </w:r>
      <w:r>
        <w:rPr>
          <w:highlight w:val="yellow"/>
        </w:rPr>
        <w:br w:type="page"/>
      </w:r>
    </w:p>
    <w:p w14:paraId="0DF1CB33" w14:textId="77777777" w:rsidR="00A70C3D" w:rsidRPr="00071DC3" w:rsidRDefault="00A65B45" w:rsidP="00A1020B">
      <w:pPr>
        <w:pStyle w:val="Ttulo2"/>
        <w:ind w:left="0" w:firstLine="0"/>
      </w:pPr>
      <w:r w:rsidRPr="00071DC3">
        <w:lastRenderedPageBreak/>
        <w:t>REGULAMENTO GERAL</w:t>
      </w:r>
    </w:p>
    <w:p w14:paraId="6171D072" w14:textId="77777777" w:rsidR="00A1020B" w:rsidRPr="00E4397F" w:rsidRDefault="00A65B45" w:rsidP="00A1020B">
      <w:pPr>
        <w:pStyle w:val="Ttulo2"/>
        <w:numPr>
          <w:ilvl w:val="0"/>
          <w:numId w:val="0"/>
        </w:numPr>
        <w:tabs>
          <w:tab w:val="left" w:pos="708"/>
          <w:tab w:val="left" w:pos="851"/>
        </w:tabs>
        <w:rPr>
          <w:b w:val="0"/>
        </w:rPr>
      </w:pPr>
      <w:r w:rsidRPr="00E4397F">
        <w:rPr>
          <w:b w:val="0"/>
          <w:lang w:val="pt-BR"/>
        </w:rPr>
        <w:t>DISPENSA ELETRÔNICA</w:t>
      </w:r>
    </w:p>
    <w:p w14:paraId="66569F78" w14:textId="77777777" w:rsidR="00A1020B" w:rsidRDefault="00A1020B" w:rsidP="00A1020B">
      <w:pPr>
        <w:pStyle w:val="Ttulo2"/>
        <w:numPr>
          <w:ilvl w:val="0"/>
          <w:numId w:val="1"/>
        </w:numPr>
        <w:tabs>
          <w:tab w:val="left" w:pos="708"/>
          <w:tab w:val="left" w:pos="851"/>
        </w:tabs>
        <w:ind w:firstLine="0"/>
      </w:pPr>
    </w:p>
    <w:p w14:paraId="620A370F" w14:textId="77777777" w:rsidR="00A70C3D" w:rsidRPr="00AC3F72" w:rsidRDefault="00A65B45" w:rsidP="00E4397F">
      <w:pPr>
        <w:ind w:right="-1" w:firstLine="284"/>
        <w:jc w:val="both"/>
        <w:rPr>
          <w:rFonts w:ascii="Arial" w:hAnsi="Arial" w:cs="Arial"/>
          <w:b/>
          <w:bCs/>
        </w:rPr>
      </w:pPr>
      <w:r w:rsidRPr="00AC3F72">
        <w:rPr>
          <w:rFonts w:ascii="Arial" w:hAnsi="Arial" w:cs="Arial"/>
        </w:rPr>
        <w:t xml:space="preserve">O Departamento de Material e Patrimônio torna público, por meio da utilização dos recursos da tecnologia da informação – </w:t>
      </w:r>
      <w:r w:rsidRPr="00AC3F72">
        <w:rPr>
          <w:rFonts w:ascii="Arial" w:hAnsi="Arial" w:cs="Arial"/>
          <w:i/>
          <w:iCs/>
        </w:rPr>
        <w:t>INTERNET</w:t>
      </w:r>
      <w:r w:rsidRPr="00AC3F72">
        <w:rPr>
          <w:rFonts w:ascii="Arial" w:hAnsi="Arial" w:cs="Arial"/>
        </w:rPr>
        <w:t xml:space="preserve"> – que fará realizar-se DISPENSA ELETRÔNICA.</w:t>
      </w:r>
    </w:p>
    <w:p w14:paraId="3CEF1A95" w14:textId="77777777" w:rsidR="00A70C3D" w:rsidRPr="00AC3F72" w:rsidRDefault="00A70C3D" w:rsidP="00E4397F">
      <w:pPr>
        <w:numPr>
          <w:ilvl w:val="0"/>
          <w:numId w:val="1"/>
        </w:numPr>
        <w:tabs>
          <w:tab w:val="clear" w:pos="0"/>
        </w:tabs>
        <w:ind w:left="0" w:right="-1" w:firstLine="284"/>
        <w:jc w:val="both"/>
        <w:rPr>
          <w:rFonts w:ascii="Arial" w:hAnsi="Arial" w:cs="Arial"/>
          <w:b/>
          <w:bCs/>
        </w:rPr>
      </w:pPr>
    </w:p>
    <w:p w14:paraId="3BDBA1B1" w14:textId="77777777" w:rsidR="00A70C3D" w:rsidRPr="00AC3F72" w:rsidRDefault="00A65B45" w:rsidP="00E4397F">
      <w:pPr>
        <w:ind w:right="-1" w:firstLine="284"/>
        <w:jc w:val="both"/>
        <w:rPr>
          <w:rFonts w:ascii="Arial" w:hAnsi="Arial" w:cs="Arial"/>
        </w:rPr>
      </w:pPr>
      <w:r w:rsidRPr="00AC3F72">
        <w:rPr>
          <w:rFonts w:ascii="Arial" w:hAnsi="Arial" w:cs="Arial"/>
        </w:rPr>
        <w:t>O procedimento licitatório obedecerá, integralmente, o artigo 75 da Lei nº 14.133, de 2021, e demais legislações aplicáveis e, ainda, de acordo com as especificações constantes no Termo de Referência e neste Regulamento Geral, que dele fazem parte integrante.</w:t>
      </w:r>
    </w:p>
    <w:p w14:paraId="73D6DBCA" w14:textId="77777777" w:rsidR="00A70C3D" w:rsidRPr="00AC3F72" w:rsidRDefault="00A70C3D" w:rsidP="00E4397F">
      <w:pPr>
        <w:numPr>
          <w:ilvl w:val="0"/>
          <w:numId w:val="1"/>
        </w:numPr>
        <w:tabs>
          <w:tab w:val="clear" w:pos="0"/>
        </w:tabs>
        <w:ind w:left="0" w:right="-1" w:firstLine="284"/>
        <w:jc w:val="both"/>
        <w:rPr>
          <w:rFonts w:ascii="Arial" w:hAnsi="Arial" w:cs="Arial"/>
          <w:highlight w:val="yellow"/>
        </w:rPr>
      </w:pPr>
    </w:p>
    <w:p w14:paraId="14BAC215" w14:textId="77777777" w:rsidR="00A70C3D" w:rsidRPr="00AC3F72" w:rsidRDefault="00A65B45" w:rsidP="00E4397F">
      <w:pPr>
        <w:ind w:right="-1" w:firstLine="284"/>
        <w:jc w:val="both"/>
        <w:rPr>
          <w:rFonts w:ascii="Arial" w:hAnsi="Arial" w:cs="Arial"/>
        </w:rPr>
      </w:pPr>
      <w:r w:rsidRPr="00AC3F72">
        <w:rPr>
          <w:rFonts w:ascii="Arial" w:hAnsi="Arial" w:cs="Arial"/>
          <w:b/>
          <w:bCs/>
        </w:rPr>
        <w:t>1. REFERÊNCIA DE TEMPO</w:t>
      </w:r>
    </w:p>
    <w:p w14:paraId="5BB4501B"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2F7209A8" w14:textId="565B7A35" w:rsidR="00A70C3D" w:rsidRPr="00AC3F72" w:rsidRDefault="00A65B45" w:rsidP="00E4397F">
      <w:pPr>
        <w:pStyle w:val="Ttulo3"/>
        <w:tabs>
          <w:tab w:val="clear" w:pos="0"/>
        </w:tabs>
        <w:ind w:left="0" w:right="-1" w:firstLine="284"/>
        <w:jc w:val="both"/>
        <w:rPr>
          <w:b w:val="0"/>
          <w:sz w:val="20"/>
          <w:szCs w:val="20"/>
        </w:rPr>
      </w:pPr>
      <w:r w:rsidRPr="00F424AC">
        <w:rPr>
          <w:sz w:val="20"/>
          <w:szCs w:val="20"/>
        </w:rPr>
        <w:t>1.1.</w:t>
      </w:r>
      <w:r w:rsidR="00AC3F72">
        <w:rPr>
          <w:b w:val="0"/>
          <w:sz w:val="20"/>
          <w:szCs w:val="20"/>
          <w:lang w:val="pt-BR"/>
        </w:rPr>
        <w:t xml:space="preserve"> </w:t>
      </w:r>
      <w:r w:rsidR="00AB7537" w:rsidRPr="00AC3F72">
        <w:rPr>
          <w:b w:val="0"/>
          <w:caps w:val="0"/>
          <w:sz w:val="20"/>
          <w:szCs w:val="20"/>
        </w:rPr>
        <w:t>Todas as referências de tempo no edital, no aviso e durante a sessão pública observarão obrigatoria</w:t>
      </w:r>
      <w:r w:rsidR="00E23CCB" w:rsidRPr="00AC3F72">
        <w:rPr>
          <w:b w:val="0"/>
          <w:caps w:val="0"/>
          <w:sz w:val="20"/>
          <w:szCs w:val="20"/>
        </w:rPr>
        <w:t xml:space="preserve">mente o horário de </w:t>
      </w:r>
      <w:r w:rsidR="001D51EC" w:rsidRPr="00AC3F72">
        <w:rPr>
          <w:b w:val="0"/>
          <w:caps w:val="0"/>
          <w:sz w:val="20"/>
          <w:szCs w:val="20"/>
          <w:lang w:val="pt-BR"/>
        </w:rPr>
        <w:t>B</w:t>
      </w:r>
      <w:proofErr w:type="spellStart"/>
      <w:r w:rsidR="00E23CCB" w:rsidRPr="00AC3F72">
        <w:rPr>
          <w:b w:val="0"/>
          <w:caps w:val="0"/>
          <w:sz w:val="20"/>
          <w:szCs w:val="20"/>
        </w:rPr>
        <w:t>rasília</w:t>
      </w:r>
      <w:proofErr w:type="spellEnd"/>
      <w:r w:rsidR="00E23CCB" w:rsidRPr="00AC3F72">
        <w:rPr>
          <w:b w:val="0"/>
          <w:caps w:val="0"/>
          <w:sz w:val="20"/>
          <w:szCs w:val="20"/>
        </w:rPr>
        <w:t xml:space="preserve"> – </w:t>
      </w:r>
      <w:r w:rsidR="00E23CCB" w:rsidRPr="00AC3F72">
        <w:rPr>
          <w:b w:val="0"/>
          <w:caps w:val="0"/>
          <w:sz w:val="20"/>
          <w:szCs w:val="20"/>
          <w:lang w:val="pt-BR"/>
        </w:rPr>
        <w:t>DF</w:t>
      </w:r>
      <w:r w:rsidR="00AB7537" w:rsidRPr="00AC3F72">
        <w:rPr>
          <w:b w:val="0"/>
          <w:caps w:val="0"/>
          <w:sz w:val="20"/>
          <w:szCs w:val="20"/>
        </w:rPr>
        <w:t xml:space="preserve"> e, desta forma, serão registradas no sistema eletrônico e na documentação relativa ao certame.</w:t>
      </w:r>
    </w:p>
    <w:p w14:paraId="44E93072" w14:textId="77777777" w:rsidR="00A70C3D" w:rsidRPr="00AC3F72" w:rsidRDefault="00A70C3D" w:rsidP="00E4397F">
      <w:pPr>
        <w:numPr>
          <w:ilvl w:val="0"/>
          <w:numId w:val="1"/>
        </w:numPr>
        <w:tabs>
          <w:tab w:val="clear" w:pos="0"/>
        </w:tabs>
        <w:ind w:left="0" w:right="-1" w:firstLine="284"/>
        <w:jc w:val="both"/>
        <w:rPr>
          <w:rFonts w:ascii="Arial" w:hAnsi="Arial" w:cs="Arial"/>
          <w:highlight w:val="yellow"/>
        </w:rPr>
      </w:pPr>
    </w:p>
    <w:p w14:paraId="40F46B04" w14:textId="77777777" w:rsidR="00A70C3D" w:rsidRPr="00AC3F72" w:rsidRDefault="00A65B45" w:rsidP="00E4397F">
      <w:pPr>
        <w:ind w:right="-1" w:firstLine="284"/>
        <w:jc w:val="both"/>
        <w:rPr>
          <w:rFonts w:ascii="Arial" w:hAnsi="Arial" w:cs="Arial"/>
        </w:rPr>
      </w:pPr>
      <w:r w:rsidRPr="00AC3F72">
        <w:rPr>
          <w:rFonts w:ascii="Arial" w:hAnsi="Arial" w:cs="Arial"/>
          <w:b/>
          <w:bCs/>
        </w:rPr>
        <w:t>2. CONDIÇÕES PARA PARTICIPAÇÃO</w:t>
      </w:r>
    </w:p>
    <w:p w14:paraId="7BBA5DFA" w14:textId="77777777" w:rsidR="00AB7537" w:rsidRPr="00AC3F72" w:rsidRDefault="00AB7537" w:rsidP="00E4397F">
      <w:pPr>
        <w:numPr>
          <w:ilvl w:val="0"/>
          <w:numId w:val="1"/>
        </w:numPr>
        <w:tabs>
          <w:tab w:val="clear" w:pos="0"/>
        </w:tabs>
        <w:ind w:left="0" w:right="-1" w:firstLine="284"/>
        <w:jc w:val="both"/>
        <w:rPr>
          <w:rFonts w:ascii="Arial" w:hAnsi="Arial" w:cs="Arial"/>
        </w:rPr>
      </w:pPr>
    </w:p>
    <w:p w14:paraId="37B444BE" w14:textId="2BC1160B" w:rsidR="00E205B8" w:rsidRPr="00AC3F72" w:rsidRDefault="00E205B8" w:rsidP="00E4397F">
      <w:pPr>
        <w:ind w:right="-1" w:firstLine="284"/>
        <w:jc w:val="both"/>
        <w:rPr>
          <w:rFonts w:ascii="Arial" w:hAnsi="Arial" w:cs="Arial"/>
        </w:rPr>
      </w:pPr>
      <w:r w:rsidRPr="00F424AC">
        <w:rPr>
          <w:rFonts w:ascii="Arial" w:hAnsi="Arial" w:cs="Arial"/>
          <w:b/>
        </w:rPr>
        <w:t>2.1</w:t>
      </w:r>
      <w:r w:rsidR="00AC3F72" w:rsidRPr="00F424AC">
        <w:rPr>
          <w:rFonts w:ascii="Arial" w:hAnsi="Arial" w:cs="Arial"/>
          <w:b/>
        </w:rPr>
        <w:t>.</w:t>
      </w:r>
      <w:r w:rsidRPr="00AC3F72">
        <w:rPr>
          <w:rFonts w:ascii="Arial" w:hAnsi="Arial" w:cs="Arial"/>
        </w:rPr>
        <w:t xml:space="preserve"> A participação na presente dispensa eletrônica se dará mediante Sistema de Dispensa Eletrônica integrante do Portal BNC, disponível no endereço </w:t>
      </w:r>
      <w:r w:rsidR="00E4397F" w:rsidRPr="00AC3F72">
        <w:rPr>
          <w:rFonts w:ascii="Arial" w:hAnsi="Arial" w:cs="Arial"/>
        </w:rPr>
        <w:t xml:space="preserve">eletrônico </w:t>
      </w:r>
      <w:hyperlink r:id="rId14" w:history="1"/>
      <w:hyperlink r:id="rId15" w:history="1">
        <w:r w:rsidR="00E4397F" w:rsidRPr="00AC3F72">
          <w:rPr>
            <w:rFonts w:ascii="Arial" w:hAnsi="Arial" w:cs="Arial"/>
            <w:color w:val="0000FF"/>
            <w:u w:val="single"/>
          </w:rPr>
          <w:t>https://bnccompras.com</w:t>
        </w:r>
      </w:hyperlink>
      <w:r w:rsidR="00E4397F">
        <w:rPr>
          <w:rFonts w:ascii="Arial" w:hAnsi="Arial" w:cs="Arial"/>
        </w:rPr>
        <w:t>.</w:t>
      </w:r>
      <w:r w:rsidR="00AC3F72" w:rsidRPr="00AC3F72">
        <w:rPr>
          <w:rFonts w:ascii="Arial" w:hAnsi="Arial" w:cs="Arial"/>
        </w:rPr>
        <w:t xml:space="preserve"> </w:t>
      </w:r>
    </w:p>
    <w:p w14:paraId="19BE0FDB" w14:textId="77777777" w:rsidR="00E205B8" w:rsidRPr="00AC3F72" w:rsidRDefault="00E205B8" w:rsidP="00E4397F">
      <w:pPr>
        <w:ind w:right="-1" w:firstLine="284"/>
        <w:jc w:val="both"/>
        <w:rPr>
          <w:rFonts w:ascii="Arial" w:hAnsi="Arial" w:cs="Arial"/>
        </w:rPr>
      </w:pPr>
    </w:p>
    <w:p w14:paraId="2B730E71" w14:textId="77777777" w:rsidR="00E205B8" w:rsidRPr="00AC3F72" w:rsidRDefault="00E205B8" w:rsidP="00E4397F">
      <w:pPr>
        <w:ind w:right="-1" w:firstLine="284"/>
        <w:jc w:val="both"/>
        <w:rPr>
          <w:rFonts w:ascii="Arial" w:hAnsi="Arial" w:cs="Arial"/>
        </w:rPr>
      </w:pPr>
      <w:r w:rsidRPr="00F424AC">
        <w:rPr>
          <w:rFonts w:ascii="Arial" w:hAnsi="Arial" w:cs="Arial"/>
          <w:b/>
        </w:rPr>
        <w:t>2.2.</w:t>
      </w:r>
      <w:r w:rsidRPr="00AC3F72">
        <w:rPr>
          <w:rFonts w:ascii="Arial" w:hAnsi="Arial" w:cs="Arial"/>
        </w:rPr>
        <w:t xml:space="preserve"> Os fornecedores deverão se cadastrar previamente no Portal BNC para acesso ao sistema e operacionalização.</w:t>
      </w:r>
    </w:p>
    <w:p w14:paraId="77FDBC45" w14:textId="77777777" w:rsidR="00A70C3D" w:rsidRPr="00AC3F72" w:rsidRDefault="00A70C3D" w:rsidP="00E4397F">
      <w:pPr>
        <w:numPr>
          <w:ilvl w:val="0"/>
          <w:numId w:val="1"/>
        </w:numPr>
        <w:tabs>
          <w:tab w:val="clear" w:pos="0"/>
        </w:tabs>
        <w:ind w:left="0" w:right="-1" w:firstLine="284"/>
        <w:jc w:val="both"/>
        <w:rPr>
          <w:rFonts w:ascii="Arial" w:hAnsi="Arial" w:cs="Arial"/>
          <w:highlight w:val="yellow"/>
        </w:rPr>
      </w:pPr>
    </w:p>
    <w:p w14:paraId="5C2C9E3F" w14:textId="77777777" w:rsidR="00A70C3D" w:rsidRPr="00AC3F72" w:rsidRDefault="0046120C" w:rsidP="00E4397F">
      <w:pPr>
        <w:pStyle w:val="Ttulo9"/>
        <w:tabs>
          <w:tab w:val="clear" w:pos="0"/>
        </w:tabs>
        <w:ind w:right="-1" w:firstLine="284"/>
        <w:rPr>
          <w:b w:val="0"/>
          <w:i w:val="0"/>
          <w:sz w:val="20"/>
          <w:szCs w:val="20"/>
        </w:rPr>
      </w:pPr>
      <w:r w:rsidRPr="00F424AC">
        <w:rPr>
          <w:i w:val="0"/>
          <w:sz w:val="20"/>
          <w:szCs w:val="20"/>
        </w:rPr>
        <w:t>2.3</w:t>
      </w:r>
      <w:r w:rsidR="00A65B45" w:rsidRPr="00F424AC">
        <w:rPr>
          <w:i w:val="0"/>
          <w:sz w:val="20"/>
          <w:szCs w:val="20"/>
        </w:rPr>
        <w:t>.</w:t>
      </w:r>
      <w:r w:rsidR="00AB7537" w:rsidRPr="00AC3F72">
        <w:rPr>
          <w:b w:val="0"/>
          <w:i w:val="0"/>
          <w:caps w:val="0"/>
          <w:sz w:val="20"/>
          <w:szCs w:val="20"/>
        </w:rPr>
        <w:t xml:space="preserve"> Poderão participar do processo licitatório os interessados do ramo de atividade pertinente ao objeto da contratação que atenderem a todas as exigências e condições contidas neste edital e seus anexos.</w:t>
      </w:r>
    </w:p>
    <w:p w14:paraId="36BFC867"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7677F85F" w14:textId="77777777" w:rsidR="00A70C3D" w:rsidRPr="00AC3F72" w:rsidRDefault="0046120C" w:rsidP="00E4397F">
      <w:pPr>
        <w:pStyle w:val="Standard"/>
        <w:numPr>
          <w:ilvl w:val="0"/>
          <w:numId w:val="1"/>
        </w:numPr>
        <w:tabs>
          <w:tab w:val="clear" w:pos="0"/>
        </w:tabs>
        <w:ind w:left="0" w:right="-1" w:firstLine="284"/>
        <w:jc w:val="both"/>
        <w:rPr>
          <w:rFonts w:ascii="Arial" w:hAnsi="Arial" w:cs="Arial"/>
        </w:rPr>
      </w:pPr>
      <w:r w:rsidRPr="00F424AC">
        <w:rPr>
          <w:rFonts w:ascii="Arial" w:hAnsi="Arial" w:cs="Arial"/>
          <w:b/>
        </w:rPr>
        <w:t>2.3</w:t>
      </w:r>
      <w:r w:rsidR="00A65B45" w:rsidRPr="00F424AC">
        <w:rPr>
          <w:rFonts w:ascii="Arial" w:hAnsi="Arial" w:cs="Arial"/>
          <w:b/>
        </w:rPr>
        <w:t>.1.</w:t>
      </w:r>
      <w:r w:rsidR="00A65B45" w:rsidRPr="00AC3F72">
        <w:rPr>
          <w:rFonts w:ascii="Arial" w:hAnsi="Arial" w:cs="Arial"/>
        </w:rPr>
        <w:t xml:space="preserve"> Poderão participar do processo licitatório todas as empresas interessadas, no entanto, para que seja observado o benefício da Lei Complementar 123/2006, nos casos dos editais que enquadrarem no Art. 75, incisos I e II da Lei 14.133/2023, será feita a análise das propostas e documentos e habilitação primeiramente das </w:t>
      </w:r>
      <w:r w:rsidR="00A65B45" w:rsidRPr="00AC3F72">
        <w:rPr>
          <w:rFonts w:ascii="Arial" w:hAnsi="Arial" w:cs="Arial"/>
          <w:b/>
          <w:bCs/>
        </w:rPr>
        <w:t xml:space="preserve">empresas classificadas como microempresas (ME) ou empresas de pequeno porte (EPP), seguindo a ordem de classificação das mesmas, </w:t>
      </w:r>
      <w:r w:rsidR="00A65B45" w:rsidRPr="00AC3F72">
        <w:rPr>
          <w:rFonts w:ascii="Arial" w:hAnsi="Arial" w:cs="Arial"/>
        </w:rPr>
        <w:t>dando preferência à contratação destas, desde que atendar a todas as exigências e condições contidas neste Edital e seus Anexos.</w:t>
      </w:r>
    </w:p>
    <w:p w14:paraId="7380565C" w14:textId="77777777" w:rsidR="00A70C3D" w:rsidRPr="00F424AC" w:rsidRDefault="00A70C3D" w:rsidP="00E4397F">
      <w:pPr>
        <w:pStyle w:val="Standard"/>
        <w:numPr>
          <w:ilvl w:val="0"/>
          <w:numId w:val="1"/>
        </w:numPr>
        <w:tabs>
          <w:tab w:val="clear" w:pos="0"/>
        </w:tabs>
        <w:ind w:left="0" w:right="-1" w:firstLine="284"/>
        <w:jc w:val="both"/>
        <w:rPr>
          <w:rFonts w:ascii="Arial" w:hAnsi="Arial" w:cs="Arial"/>
          <w:b/>
        </w:rPr>
      </w:pPr>
    </w:p>
    <w:p w14:paraId="1D7DFF62" w14:textId="46814698" w:rsidR="00A70C3D" w:rsidRPr="00AC3F72" w:rsidRDefault="00A1020B" w:rsidP="00E4397F">
      <w:pPr>
        <w:pStyle w:val="Standard"/>
        <w:ind w:right="-1" w:firstLine="284"/>
        <w:jc w:val="both"/>
        <w:rPr>
          <w:rFonts w:ascii="Arial" w:hAnsi="Arial" w:cs="Arial"/>
        </w:rPr>
      </w:pPr>
      <w:r w:rsidRPr="00F424AC">
        <w:rPr>
          <w:rFonts w:ascii="Arial" w:hAnsi="Arial" w:cs="Arial"/>
          <w:b/>
        </w:rPr>
        <w:t>2.</w:t>
      </w:r>
      <w:r w:rsidR="00E205B8" w:rsidRPr="00F424AC">
        <w:rPr>
          <w:rFonts w:ascii="Arial" w:hAnsi="Arial" w:cs="Arial"/>
          <w:b/>
        </w:rPr>
        <w:t>3</w:t>
      </w:r>
      <w:r w:rsidR="00A65B45" w:rsidRPr="00F424AC">
        <w:rPr>
          <w:rFonts w:ascii="Arial" w:hAnsi="Arial" w:cs="Arial"/>
          <w:b/>
        </w:rPr>
        <w:t>.1.</w:t>
      </w:r>
      <w:r w:rsidR="00AC3F72" w:rsidRPr="00F424AC">
        <w:rPr>
          <w:rFonts w:ascii="Arial" w:hAnsi="Arial" w:cs="Arial"/>
          <w:b/>
        </w:rPr>
        <w:t>1</w:t>
      </w:r>
      <w:r w:rsidR="00A65B45" w:rsidRPr="00F424AC">
        <w:rPr>
          <w:rFonts w:ascii="Arial" w:hAnsi="Arial" w:cs="Arial"/>
          <w:b/>
        </w:rPr>
        <w:t>.</w:t>
      </w:r>
      <w:r w:rsidR="00A65B45" w:rsidRPr="00AC3F72">
        <w:rPr>
          <w:rFonts w:ascii="Arial" w:hAnsi="Arial" w:cs="Arial"/>
        </w:rPr>
        <w:t xml:space="preserve"> Não havendo interessados classificados como microempresas (ME) ou empresas de pequeno porte (EPP), a aquisição será estendida a qualquer interessado do ramo de atividade, sem restrição de classificação fiscal.</w:t>
      </w:r>
    </w:p>
    <w:p w14:paraId="05BB251A" w14:textId="77777777" w:rsidR="00A70C3D" w:rsidRPr="00AC3F72" w:rsidRDefault="00A70C3D" w:rsidP="00E4397F">
      <w:pPr>
        <w:pStyle w:val="Standard"/>
        <w:numPr>
          <w:ilvl w:val="0"/>
          <w:numId w:val="1"/>
        </w:numPr>
        <w:tabs>
          <w:tab w:val="clear" w:pos="0"/>
        </w:tabs>
        <w:ind w:left="0" w:right="-1" w:firstLine="284"/>
        <w:jc w:val="both"/>
        <w:rPr>
          <w:rFonts w:ascii="Arial" w:hAnsi="Arial" w:cs="Arial"/>
        </w:rPr>
      </w:pPr>
    </w:p>
    <w:p w14:paraId="778B0965" w14:textId="7F838F71" w:rsidR="00A70C3D" w:rsidRPr="00AC3F72" w:rsidRDefault="00D56BC5" w:rsidP="00E4397F">
      <w:pPr>
        <w:numPr>
          <w:ilvl w:val="0"/>
          <w:numId w:val="1"/>
        </w:numPr>
        <w:tabs>
          <w:tab w:val="clear" w:pos="0"/>
        </w:tabs>
        <w:ind w:left="0" w:right="-1" w:firstLine="284"/>
        <w:jc w:val="both"/>
        <w:rPr>
          <w:rFonts w:ascii="Arial" w:hAnsi="Arial" w:cs="Arial"/>
        </w:rPr>
      </w:pPr>
      <w:r w:rsidRPr="00F424AC">
        <w:rPr>
          <w:rFonts w:ascii="Arial" w:hAnsi="Arial" w:cs="Arial"/>
          <w:b/>
          <w:bCs/>
        </w:rPr>
        <w:t>2</w:t>
      </w:r>
      <w:r w:rsidR="0046120C" w:rsidRPr="00F424AC">
        <w:rPr>
          <w:rFonts w:ascii="Arial" w:hAnsi="Arial" w:cs="Arial"/>
          <w:b/>
          <w:bCs/>
        </w:rPr>
        <w:t>.</w:t>
      </w:r>
      <w:r w:rsidR="00BF3504" w:rsidRPr="00F424AC">
        <w:rPr>
          <w:rFonts w:ascii="Arial" w:hAnsi="Arial" w:cs="Arial"/>
          <w:b/>
          <w:bCs/>
        </w:rPr>
        <w:t>4</w:t>
      </w:r>
      <w:r w:rsidR="00A65B45" w:rsidRPr="00F424AC">
        <w:rPr>
          <w:rFonts w:ascii="Arial" w:hAnsi="Arial" w:cs="Arial"/>
          <w:b/>
          <w:bCs/>
        </w:rPr>
        <w:t>.</w:t>
      </w:r>
      <w:r w:rsidR="00A65B45" w:rsidRPr="00AC3F72">
        <w:rPr>
          <w:rFonts w:ascii="Arial" w:hAnsi="Arial" w:cs="Arial"/>
        </w:rPr>
        <w:t xml:space="preserve"> Estarão impedidos de participar de qualquer fase do processo os interessados que se enquadrarem em uma ou mais situações abaixo discriminadas, em atendimento ao art. 14 da Lei 14.133, de 2021:</w:t>
      </w:r>
    </w:p>
    <w:p w14:paraId="2BF45550"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5779AE03" w14:textId="487BD3F5" w:rsidR="00A1020B" w:rsidRPr="00AC3F72" w:rsidRDefault="00D56BC5" w:rsidP="00E4397F">
      <w:pPr>
        <w:ind w:right="-1" w:firstLine="284"/>
        <w:jc w:val="both"/>
        <w:rPr>
          <w:rFonts w:ascii="Arial" w:hAnsi="Arial" w:cs="Arial"/>
        </w:rPr>
      </w:pPr>
      <w:r w:rsidRPr="00F424AC">
        <w:rPr>
          <w:rFonts w:ascii="Arial" w:hAnsi="Arial" w:cs="Arial"/>
          <w:b/>
        </w:rPr>
        <w:t>2</w:t>
      </w:r>
      <w:r w:rsidR="00A1020B" w:rsidRPr="00F424AC">
        <w:rPr>
          <w:rFonts w:ascii="Arial" w:hAnsi="Arial" w:cs="Arial"/>
          <w:b/>
        </w:rPr>
        <w:t>.</w:t>
      </w:r>
      <w:r w:rsidR="00BF3504" w:rsidRPr="00F424AC">
        <w:rPr>
          <w:rFonts w:ascii="Arial" w:hAnsi="Arial" w:cs="Arial"/>
          <w:b/>
        </w:rPr>
        <w:t>4</w:t>
      </w:r>
      <w:r w:rsidR="00A1020B" w:rsidRPr="00F424AC">
        <w:rPr>
          <w:rFonts w:ascii="Arial" w:hAnsi="Arial" w:cs="Arial"/>
          <w:b/>
        </w:rPr>
        <w:t>.1.</w:t>
      </w:r>
      <w:r w:rsidR="00A1020B" w:rsidRPr="00AC3F72">
        <w:rPr>
          <w:rFonts w:ascii="Arial" w:hAnsi="Arial" w:cs="Arial"/>
        </w:rPr>
        <w:t xml:space="preserve"> </w:t>
      </w:r>
      <w:r w:rsidR="00AC3F72" w:rsidRPr="00AC3F72">
        <w:rPr>
          <w:rFonts w:ascii="Arial" w:hAnsi="Arial" w:cs="Arial"/>
        </w:rPr>
        <w:t>Autor</w:t>
      </w:r>
      <w:r w:rsidR="00A1020B" w:rsidRPr="00AC3F72">
        <w:rPr>
          <w:rFonts w:ascii="Arial" w:hAnsi="Arial" w:cs="Arial"/>
        </w:rPr>
        <w:t xml:space="preserve"> do anteprojeto, do projeto básico ou do projeto executivo, pessoa física ou jurídica, quando a licitação versar sobre obra, serviços ou fornecimento de bens a ele relacionados;</w:t>
      </w:r>
    </w:p>
    <w:p w14:paraId="72157BA8" w14:textId="77777777" w:rsidR="00A1020B" w:rsidRPr="00AC3F72" w:rsidRDefault="00A1020B" w:rsidP="00E4397F">
      <w:pPr>
        <w:ind w:right="-1" w:firstLine="284"/>
        <w:jc w:val="both"/>
        <w:rPr>
          <w:rFonts w:ascii="Arial" w:hAnsi="Arial" w:cs="Arial"/>
        </w:rPr>
      </w:pPr>
    </w:p>
    <w:p w14:paraId="3D35E2AE" w14:textId="1607683E" w:rsidR="00A1020B" w:rsidRPr="00AC3F72" w:rsidRDefault="00D56BC5" w:rsidP="00E4397F">
      <w:pPr>
        <w:ind w:right="-1" w:firstLine="284"/>
        <w:jc w:val="both"/>
        <w:rPr>
          <w:rFonts w:ascii="Arial" w:hAnsi="Arial" w:cs="Arial"/>
        </w:rPr>
      </w:pPr>
      <w:r w:rsidRPr="00F424AC">
        <w:rPr>
          <w:rFonts w:ascii="Arial" w:hAnsi="Arial" w:cs="Arial"/>
          <w:b/>
        </w:rPr>
        <w:t>2</w:t>
      </w:r>
      <w:r w:rsidR="00A1020B" w:rsidRPr="00F424AC">
        <w:rPr>
          <w:rFonts w:ascii="Arial" w:hAnsi="Arial" w:cs="Arial"/>
          <w:b/>
        </w:rPr>
        <w:t>.</w:t>
      </w:r>
      <w:r w:rsidR="00BF3504" w:rsidRPr="00F424AC">
        <w:rPr>
          <w:rFonts w:ascii="Arial" w:hAnsi="Arial" w:cs="Arial"/>
          <w:b/>
        </w:rPr>
        <w:t>4</w:t>
      </w:r>
      <w:r w:rsidR="00A1020B" w:rsidRPr="00F424AC">
        <w:rPr>
          <w:rFonts w:ascii="Arial" w:hAnsi="Arial" w:cs="Arial"/>
          <w:b/>
        </w:rPr>
        <w:t>.2.</w:t>
      </w:r>
      <w:r w:rsidR="00A1020B" w:rsidRPr="00AC3F72">
        <w:rPr>
          <w:rFonts w:ascii="Arial" w:hAnsi="Arial" w:cs="Arial"/>
        </w:rPr>
        <w:t xml:space="preserve"> </w:t>
      </w:r>
      <w:r w:rsidR="00AC3F72" w:rsidRPr="00AC3F72">
        <w:rPr>
          <w:rFonts w:ascii="Arial" w:hAnsi="Arial" w:cs="Arial"/>
        </w:rPr>
        <w:t>Empresa</w:t>
      </w:r>
      <w:r w:rsidR="00A1020B" w:rsidRPr="00AC3F72">
        <w:rPr>
          <w:rFonts w:ascii="Arial" w:hAnsi="Arial" w:cs="Arial"/>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5745F06C" w14:textId="77777777" w:rsidR="00A1020B" w:rsidRPr="00AC3F72" w:rsidRDefault="00A1020B" w:rsidP="00E4397F">
      <w:pPr>
        <w:ind w:right="-1" w:firstLine="284"/>
        <w:jc w:val="both"/>
        <w:rPr>
          <w:rFonts w:ascii="Arial" w:hAnsi="Arial" w:cs="Arial"/>
        </w:rPr>
      </w:pPr>
    </w:p>
    <w:p w14:paraId="31253674" w14:textId="123F9533" w:rsidR="00A1020B" w:rsidRPr="00AC3F72" w:rsidRDefault="00D56BC5" w:rsidP="00E4397F">
      <w:pPr>
        <w:ind w:right="-1" w:firstLine="284"/>
        <w:jc w:val="both"/>
        <w:rPr>
          <w:rFonts w:ascii="Arial" w:hAnsi="Arial" w:cs="Arial"/>
        </w:rPr>
      </w:pPr>
      <w:r w:rsidRPr="00F424AC">
        <w:rPr>
          <w:rFonts w:ascii="Arial" w:hAnsi="Arial" w:cs="Arial"/>
          <w:b/>
        </w:rPr>
        <w:t>2</w:t>
      </w:r>
      <w:r w:rsidR="00BF3504" w:rsidRPr="00F424AC">
        <w:rPr>
          <w:rFonts w:ascii="Arial" w:hAnsi="Arial" w:cs="Arial"/>
          <w:b/>
        </w:rPr>
        <w:t>.4</w:t>
      </w:r>
      <w:r w:rsidR="00A1020B" w:rsidRPr="00F424AC">
        <w:rPr>
          <w:rFonts w:ascii="Arial" w:hAnsi="Arial" w:cs="Arial"/>
          <w:b/>
        </w:rPr>
        <w:t>.3.</w:t>
      </w:r>
      <w:r w:rsidR="00A1020B" w:rsidRPr="00AC3F72">
        <w:rPr>
          <w:rFonts w:ascii="Arial" w:hAnsi="Arial" w:cs="Arial"/>
        </w:rPr>
        <w:t xml:space="preserve"> </w:t>
      </w:r>
      <w:r w:rsidR="00AC3F72" w:rsidRPr="00AC3F72">
        <w:rPr>
          <w:rFonts w:ascii="Arial" w:hAnsi="Arial" w:cs="Arial"/>
        </w:rPr>
        <w:t>Pessoa</w:t>
      </w:r>
      <w:r w:rsidR="00A1020B" w:rsidRPr="00AC3F72">
        <w:rPr>
          <w:rFonts w:ascii="Arial" w:hAnsi="Arial" w:cs="Arial"/>
        </w:rPr>
        <w:t xml:space="preserve"> física ou jurídica que se encontre, ao tempo da licitação, impossibilidade de participar da licitação em decorrência de sanção que lhe foi imposta;</w:t>
      </w:r>
    </w:p>
    <w:p w14:paraId="7BA6C419" w14:textId="77777777" w:rsidR="00A1020B" w:rsidRPr="00AC3F72" w:rsidRDefault="00A1020B" w:rsidP="00E4397F">
      <w:pPr>
        <w:ind w:right="-1" w:firstLine="284"/>
        <w:jc w:val="both"/>
        <w:rPr>
          <w:rFonts w:ascii="Arial" w:hAnsi="Arial" w:cs="Arial"/>
        </w:rPr>
      </w:pPr>
    </w:p>
    <w:p w14:paraId="47BDE99E" w14:textId="68147A06" w:rsidR="00A1020B" w:rsidRPr="00AC3F72" w:rsidRDefault="00D56BC5" w:rsidP="00E4397F">
      <w:pPr>
        <w:ind w:right="-1" w:firstLine="284"/>
        <w:jc w:val="both"/>
        <w:rPr>
          <w:rFonts w:ascii="Arial" w:hAnsi="Arial" w:cs="Arial"/>
        </w:rPr>
      </w:pPr>
      <w:r w:rsidRPr="00F424AC">
        <w:rPr>
          <w:rFonts w:ascii="Arial" w:hAnsi="Arial" w:cs="Arial"/>
          <w:b/>
        </w:rPr>
        <w:t>2</w:t>
      </w:r>
      <w:r w:rsidR="00A1020B" w:rsidRPr="00F424AC">
        <w:rPr>
          <w:rFonts w:ascii="Arial" w:hAnsi="Arial" w:cs="Arial"/>
          <w:b/>
        </w:rPr>
        <w:t>.</w:t>
      </w:r>
      <w:r w:rsidR="00BF3504" w:rsidRPr="00F424AC">
        <w:rPr>
          <w:rFonts w:ascii="Arial" w:hAnsi="Arial" w:cs="Arial"/>
          <w:b/>
        </w:rPr>
        <w:t>4</w:t>
      </w:r>
      <w:r w:rsidR="00A1020B" w:rsidRPr="00F424AC">
        <w:rPr>
          <w:rFonts w:ascii="Arial" w:hAnsi="Arial" w:cs="Arial"/>
          <w:b/>
        </w:rPr>
        <w:t>.3.1.</w:t>
      </w:r>
      <w:r w:rsidR="00A1020B" w:rsidRPr="00AC3F72">
        <w:rPr>
          <w:rFonts w:ascii="Arial" w:hAnsi="Arial" w:cs="Arial"/>
        </w:rPr>
        <w:t xml:space="preserve"> </w:t>
      </w:r>
      <w:r w:rsidR="00AC3F72" w:rsidRPr="00AC3F72">
        <w:rPr>
          <w:rFonts w:ascii="Arial" w:hAnsi="Arial" w:cs="Arial"/>
        </w:rPr>
        <w:t>A</w:t>
      </w:r>
      <w:r w:rsidR="00A1020B" w:rsidRPr="00AC3F72">
        <w:rPr>
          <w:rFonts w:ascii="Arial" w:hAnsi="Arial" w:cs="Arial"/>
        </w:rPr>
        <w:t xml:space="preserve"> sanção de impedimento de licitar, disposta no Art. 156, III da Lei 14.133/2021, impedirá o responsável de licitar ou contratar no âmbito da Administração direta e indireta do ente federativo que tiver aplicado a sanção;</w:t>
      </w:r>
    </w:p>
    <w:p w14:paraId="5BB83A06" w14:textId="77777777" w:rsidR="00A1020B" w:rsidRPr="00AC3F72" w:rsidRDefault="00A1020B" w:rsidP="00E4397F">
      <w:pPr>
        <w:ind w:right="-1" w:firstLine="284"/>
        <w:jc w:val="both"/>
        <w:rPr>
          <w:rFonts w:ascii="Arial" w:hAnsi="Arial" w:cs="Arial"/>
        </w:rPr>
      </w:pPr>
    </w:p>
    <w:p w14:paraId="4596DA09" w14:textId="389CBB4E" w:rsidR="00A1020B" w:rsidRPr="00AC3F72" w:rsidRDefault="00D56BC5" w:rsidP="00E4397F">
      <w:pPr>
        <w:ind w:right="-1" w:firstLine="284"/>
        <w:jc w:val="both"/>
        <w:rPr>
          <w:rFonts w:ascii="Arial" w:hAnsi="Arial" w:cs="Arial"/>
        </w:rPr>
      </w:pPr>
      <w:r w:rsidRPr="00F424AC">
        <w:rPr>
          <w:rFonts w:ascii="Arial" w:hAnsi="Arial" w:cs="Arial"/>
          <w:b/>
        </w:rPr>
        <w:t>2</w:t>
      </w:r>
      <w:r w:rsidR="00BF3504" w:rsidRPr="00F424AC">
        <w:rPr>
          <w:rFonts w:ascii="Arial" w:hAnsi="Arial" w:cs="Arial"/>
          <w:b/>
        </w:rPr>
        <w:t>.4</w:t>
      </w:r>
      <w:r w:rsidR="00A1020B" w:rsidRPr="00F424AC">
        <w:rPr>
          <w:rFonts w:ascii="Arial" w:hAnsi="Arial" w:cs="Arial"/>
          <w:b/>
        </w:rPr>
        <w:t>.3.2.</w:t>
      </w:r>
      <w:r w:rsidR="00A1020B" w:rsidRPr="00AC3F72">
        <w:rPr>
          <w:rFonts w:ascii="Arial" w:hAnsi="Arial" w:cs="Arial"/>
        </w:rPr>
        <w:t xml:space="preserve"> </w:t>
      </w:r>
      <w:r w:rsidR="00AC3F72" w:rsidRPr="00AC3F72">
        <w:rPr>
          <w:rFonts w:ascii="Arial" w:hAnsi="Arial" w:cs="Arial"/>
        </w:rPr>
        <w:t>A</w:t>
      </w:r>
      <w:r w:rsidR="00A1020B" w:rsidRPr="00AC3F72">
        <w:rPr>
          <w:rFonts w:ascii="Arial" w:hAnsi="Arial" w:cs="Arial"/>
        </w:rPr>
        <w:t xml:space="preserve"> sanção de declaração de inidoneidade, disposta no Art. 156, IV da Lei 14.133/2021, impedirá o responsável de licitar no âmbito da Administração direta e indireta de todos os entes federativos.</w:t>
      </w:r>
    </w:p>
    <w:p w14:paraId="47376DA6" w14:textId="77777777" w:rsidR="00A1020B" w:rsidRPr="00AC3F72" w:rsidRDefault="00A1020B" w:rsidP="00E4397F">
      <w:pPr>
        <w:ind w:right="-1" w:firstLine="284"/>
        <w:jc w:val="both"/>
        <w:rPr>
          <w:rFonts w:ascii="Arial" w:hAnsi="Arial" w:cs="Arial"/>
        </w:rPr>
      </w:pPr>
    </w:p>
    <w:p w14:paraId="3476661A" w14:textId="5E81020C" w:rsidR="00A1020B" w:rsidRPr="00AC3F72" w:rsidRDefault="00D56BC5" w:rsidP="00E4397F">
      <w:pPr>
        <w:ind w:right="-1" w:firstLine="284"/>
        <w:jc w:val="both"/>
        <w:rPr>
          <w:rFonts w:ascii="Arial" w:hAnsi="Arial" w:cs="Arial"/>
        </w:rPr>
      </w:pPr>
      <w:r w:rsidRPr="00F424AC">
        <w:rPr>
          <w:rFonts w:ascii="Arial" w:hAnsi="Arial" w:cs="Arial"/>
          <w:b/>
        </w:rPr>
        <w:lastRenderedPageBreak/>
        <w:t>2</w:t>
      </w:r>
      <w:r w:rsidR="00A1020B" w:rsidRPr="00F424AC">
        <w:rPr>
          <w:rFonts w:ascii="Arial" w:hAnsi="Arial" w:cs="Arial"/>
          <w:b/>
        </w:rPr>
        <w:t>.</w:t>
      </w:r>
      <w:r w:rsidR="00BF3504" w:rsidRPr="00F424AC">
        <w:rPr>
          <w:rFonts w:ascii="Arial" w:hAnsi="Arial" w:cs="Arial"/>
          <w:b/>
        </w:rPr>
        <w:t>4</w:t>
      </w:r>
      <w:r w:rsidR="00A1020B" w:rsidRPr="00F424AC">
        <w:rPr>
          <w:rFonts w:ascii="Arial" w:hAnsi="Arial" w:cs="Arial"/>
          <w:b/>
        </w:rPr>
        <w:t>.4.</w:t>
      </w:r>
      <w:r w:rsidR="00A1020B" w:rsidRPr="00AC3F72">
        <w:rPr>
          <w:rFonts w:ascii="Arial" w:hAnsi="Arial" w:cs="Arial"/>
        </w:rPr>
        <w:t xml:space="preserve"> </w:t>
      </w:r>
      <w:r w:rsidR="00AC3F72" w:rsidRPr="00AC3F72">
        <w:rPr>
          <w:rFonts w:ascii="Arial" w:hAnsi="Arial" w:cs="Arial"/>
        </w:rPr>
        <w:t>Aquele</w:t>
      </w:r>
      <w:r w:rsidR="00A1020B" w:rsidRPr="00AC3F72">
        <w:rPr>
          <w:rFonts w:ascii="Arial" w:hAnsi="Arial" w:cs="Arial"/>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D37C365" w14:textId="77777777" w:rsidR="00A1020B" w:rsidRPr="00AC3F72" w:rsidRDefault="00A1020B" w:rsidP="00E4397F">
      <w:pPr>
        <w:ind w:right="-1" w:firstLine="284"/>
        <w:jc w:val="both"/>
        <w:rPr>
          <w:rFonts w:ascii="Arial" w:hAnsi="Arial" w:cs="Arial"/>
        </w:rPr>
      </w:pPr>
    </w:p>
    <w:p w14:paraId="1F4FCC44" w14:textId="0D450564" w:rsidR="00A1020B" w:rsidRPr="00AC3F72" w:rsidRDefault="00D56BC5" w:rsidP="00E4397F">
      <w:pPr>
        <w:ind w:right="-1" w:firstLine="284"/>
        <w:jc w:val="both"/>
        <w:rPr>
          <w:rFonts w:ascii="Arial" w:hAnsi="Arial" w:cs="Arial"/>
        </w:rPr>
      </w:pPr>
      <w:r w:rsidRPr="00F424AC">
        <w:rPr>
          <w:rFonts w:ascii="Arial" w:hAnsi="Arial" w:cs="Arial"/>
          <w:b/>
        </w:rPr>
        <w:t>2</w:t>
      </w:r>
      <w:r w:rsidR="00A1020B" w:rsidRPr="00F424AC">
        <w:rPr>
          <w:rFonts w:ascii="Arial" w:hAnsi="Arial" w:cs="Arial"/>
          <w:b/>
        </w:rPr>
        <w:t>.</w:t>
      </w:r>
      <w:r w:rsidR="00BF3504" w:rsidRPr="00F424AC">
        <w:rPr>
          <w:rFonts w:ascii="Arial" w:hAnsi="Arial" w:cs="Arial"/>
          <w:b/>
        </w:rPr>
        <w:t>4</w:t>
      </w:r>
      <w:r w:rsidR="00A1020B" w:rsidRPr="00F424AC">
        <w:rPr>
          <w:rFonts w:ascii="Arial" w:hAnsi="Arial" w:cs="Arial"/>
          <w:b/>
        </w:rPr>
        <w:t>.5.</w:t>
      </w:r>
      <w:r w:rsidR="00A1020B" w:rsidRPr="00AC3F72">
        <w:rPr>
          <w:rFonts w:ascii="Arial" w:hAnsi="Arial" w:cs="Arial"/>
        </w:rPr>
        <w:t xml:space="preserve"> </w:t>
      </w:r>
      <w:r w:rsidR="00AC3F72" w:rsidRPr="00AC3F72">
        <w:rPr>
          <w:rFonts w:ascii="Arial" w:hAnsi="Arial" w:cs="Arial"/>
        </w:rPr>
        <w:t>Empresas</w:t>
      </w:r>
      <w:r w:rsidR="00A1020B" w:rsidRPr="00AC3F72">
        <w:rPr>
          <w:rFonts w:ascii="Arial" w:hAnsi="Arial" w:cs="Arial"/>
        </w:rPr>
        <w:t xml:space="preserve"> controladoras, controladas ou coligadas, nos termos da Lei n° 6.404, de 15 de dezembro de 1976, concorrendo entre si;</w:t>
      </w:r>
    </w:p>
    <w:p w14:paraId="535C069F" w14:textId="77777777" w:rsidR="00A1020B" w:rsidRPr="00AC3F72" w:rsidRDefault="00A1020B" w:rsidP="00E4397F">
      <w:pPr>
        <w:ind w:right="-1" w:firstLine="284"/>
        <w:jc w:val="both"/>
        <w:rPr>
          <w:rFonts w:ascii="Arial" w:hAnsi="Arial" w:cs="Arial"/>
        </w:rPr>
      </w:pPr>
    </w:p>
    <w:p w14:paraId="0C76EB44" w14:textId="2B38AEF5" w:rsidR="00A1020B" w:rsidRPr="00AC3F72" w:rsidRDefault="00D56BC5" w:rsidP="00E4397F">
      <w:pPr>
        <w:ind w:right="-1" w:firstLine="284"/>
        <w:jc w:val="both"/>
        <w:rPr>
          <w:rFonts w:ascii="Arial" w:hAnsi="Arial" w:cs="Arial"/>
        </w:rPr>
      </w:pPr>
      <w:r w:rsidRPr="00F424AC">
        <w:rPr>
          <w:rFonts w:ascii="Arial" w:hAnsi="Arial" w:cs="Arial"/>
          <w:b/>
        </w:rPr>
        <w:t>2</w:t>
      </w:r>
      <w:r w:rsidR="00A1020B" w:rsidRPr="00F424AC">
        <w:rPr>
          <w:rFonts w:ascii="Arial" w:hAnsi="Arial" w:cs="Arial"/>
          <w:b/>
        </w:rPr>
        <w:t>.</w:t>
      </w:r>
      <w:r w:rsidR="00BF3504" w:rsidRPr="00F424AC">
        <w:rPr>
          <w:rFonts w:ascii="Arial" w:hAnsi="Arial" w:cs="Arial"/>
          <w:b/>
        </w:rPr>
        <w:t>4</w:t>
      </w:r>
      <w:r w:rsidR="00A1020B" w:rsidRPr="00F424AC">
        <w:rPr>
          <w:rFonts w:ascii="Arial" w:hAnsi="Arial" w:cs="Arial"/>
          <w:b/>
        </w:rPr>
        <w:t>.6.</w:t>
      </w:r>
      <w:r w:rsidR="00A1020B" w:rsidRPr="00AC3F72">
        <w:rPr>
          <w:rFonts w:ascii="Arial" w:hAnsi="Arial" w:cs="Arial"/>
        </w:rPr>
        <w:t xml:space="preserve"> </w:t>
      </w:r>
      <w:r w:rsidR="00AC3F72" w:rsidRPr="00AC3F72">
        <w:rPr>
          <w:rFonts w:ascii="Arial" w:hAnsi="Arial" w:cs="Arial"/>
        </w:rPr>
        <w:t>Pessoa</w:t>
      </w:r>
      <w:r w:rsidR="00A1020B" w:rsidRPr="00AC3F72">
        <w:rPr>
          <w:rFonts w:ascii="Arial" w:hAnsi="Arial" w:cs="Arial"/>
        </w:rPr>
        <w:t xml:space="preserve"> física ou jurídica que, nos 5 (cinco) anos posteriores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0AA1DF0"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594B4FFC" w14:textId="77777777" w:rsidR="00A70C3D" w:rsidRPr="00AC3F72" w:rsidRDefault="00A65B45" w:rsidP="00E4397F">
      <w:pPr>
        <w:ind w:right="-1" w:firstLine="284"/>
        <w:jc w:val="both"/>
        <w:rPr>
          <w:rFonts w:ascii="Arial" w:hAnsi="Arial" w:cs="Arial"/>
        </w:rPr>
      </w:pPr>
      <w:r w:rsidRPr="00AC3F72">
        <w:rPr>
          <w:rFonts w:ascii="Arial" w:hAnsi="Arial" w:cs="Arial"/>
          <w:b/>
          <w:bCs/>
          <w:caps/>
        </w:rPr>
        <w:t>3. credenciamento NO APLICATIVO LICITAÇÕES</w:t>
      </w:r>
    </w:p>
    <w:p w14:paraId="3948618C"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28D2FA06" w14:textId="1F7A1B7F" w:rsidR="00A70C3D" w:rsidRPr="00AC3F72" w:rsidRDefault="00A65B45" w:rsidP="00E4397F">
      <w:pPr>
        <w:pStyle w:val="Ttulo1"/>
        <w:tabs>
          <w:tab w:val="clear" w:pos="0"/>
        </w:tabs>
        <w:ind w:left="0" w:right="-1" w:firstLine="284"/>
        <w:jc w:val="both"/>
        <w:rPr>
          <w:b w:val="0"/>
          <w:sz w:val="20"/>
          <w:szCs w:val="20"/>
        </w:rPr>
      </w:pPr>
      <w:r w:rsidRPr="00F424AC">
        <w:rPr>
          <w:sz w:val="20"/>
          <w:szCs w:val="20"/>
        </w:rPr>
        <w:t>3.1.</w:t>
      </w:r>
      <w:r w:rsidR="003B3EC7" w:rsidRPr="00AC3F72">
        <w:rPr>
          <w:b w:val="0"/>
          <w:sz w:val="20"/>
          <w:szCs w:val="20"/>
        </w:rPr>
        <w:t xml:space="preserve"> </w:t>
      </w:r>
      <w:r w:rsidRPr="00AC3F72">
        <w:rPr>
          <w:b w:val="0"/>
          <w:sz w:val="20"/>
          <w:szCs w:val="20"/>
        </w:rPr>
        <w:t xml:space="preserve">Para acesso ao sistema eletrônico, os interessados em participar da </w:t>
      </w:r>
      <w:r w:rsidR="00BF3504" w:rsidRPr="00AC3F72">
        <w:rPr>
          <w:b w:val="0"/>
          <w:sz w:val="20"/>
          <w:szCs w:val="20"/>
        </w:rPr>
        <w:t>DISPENSA</w:t>
      </w:r>
      <w:r w:rsidR="003B3EC7" w:rsidRPr="00AC3F72">
        <w:rPr>
          <w:b w:val="0"/>
          <w:sz w:val="20"/>
          <w:szCs w:val="20"/>
        </w:rPr>
        <w:t xml:space="preserve"> ELETRÔNICA </w:t>
      </w:r>
      <w:r w:rsidRPr="00AC3F72">
        <w:rPr>
          <w:b w:val="0"/>
          <w:sz w:val="20"/>
          <w:szCs w:val="20"/>
        </w:rPr>
        <w:t>deverão se cadastrar, para obtenção do login de usuário e senha pessoal (intransferíveis),</w:t>
      </w:r>
      <w:r w:rsidR="00E47838" w:rsidRPr="00AC3F72">
        <w:rPr>
          <w:b w:val="0"/>
          <w:sz w:val="20"/>
          <w:szCs w:val="20"/>
        </w:rPr>
        <w:t xml:space="preserve"> através do endereço eletrônico</w:t>
      </w:r>
      <w:r w:rsidR="00E47838" w:rsidRPr="00AC3F72">
        <w:rPr>
          <w:b w:val="0"/>
          <w:sz w:val="20"/>
          <w:szCs w:val="20"/>
          <w:lang w:val="pt-BR"/>
        </w:rPr>
        <w:t xml:space="preserve"> </w:t>
      </w:r>
      <w:hyperlink r:id="rId16" w:history="1"/>
      <w:hyperlink r:id="rId17" w:history="1">
        <w:r w:rsidR="00AC3F72" w:rsidRPr="00AC3F72">
          <w:rPr>
            <w:b w:val="0"/>
            <w:bCs w:val="0"/>
            <w:color w:val="0000FF"/>
            <w:sz w:val="20"/>
            <w:szCs w:val="20"/>
            <w:u w:val="single"/>
            <w:lang w:val="pt-BR"/>
          </w:rPr>
          <w:t>https://bnccompras.com</w:t>
        </w:r>
      </w:hyperlink>
      <w:r w:rsidRPr="00AC3F72">
        <w:rPr>
          <w:b w:val="0"/>
          <w:sz w:val="20"/>
          <w:szCs w:val="20"/>
        </w:rPr>
        <w:t xml:space="preserve">, sendo que o login de usuário e a senha poderão ser utilizadas em qualquer </w:t>
      </w:r>
      <w:r w:rsidR="00D56BC5" w:rsidRPr="00AC3F72">
        <w:rPr>
          <w:b w:val="0"/>
          <w:sz w:val="20"/>
          <w:szCs w:val="20"/>
        </w:rPr>
        <w:t>DISPENSA</w:t>
      </w:r>
      <w:r w:rsidRPr="00AC3F72">
        <w:rPr>
          <w:b w:val="0"/>
          <w:sz w:val="20"/>
          <w:szCs w:val="20"/>
        </w:rPr>
        <w:t xml:space="preserve"> ELETRÔNICA, salvo quando canceladas por solicitação do credenciado ou por iniciativa da Prefeitura do Município de Piracicaba, devidamente justificada.</w:t>
      </w:r>
    </w:p>
    <w:p w14:paraId="40CE7A91"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4C40E3F8" w14:textId="77777777" w:rsidR="00A70C3D" w:rsidRPr="00AC3F72" w:rsidRDefault="00A65B45" w:rsidP="00E4397F">
      <w:pPr>
        <w:numPr>
          <w:ilvl w:val="0"/>
          <w:numId w:val="1"/>
        </w:numPr>
        <w:tabs>
          <w:tab w:val="clear" w:pos="0"/>
        </w:tabs>
        <w:ind w:left="0" w:right="-1" w:firstLine="284"/>
        <w:jc w:val="both"/>
        <w:rPr>
          <w:rFonts w:ascii="Arial" w:hAnsi="Arial" w:cs="Arial"/>
        </w:rPr>
      </w:pPr>
      <w:r w:rsidRPr="00F424AC">
        <w:rPr>
          <w:rFonts w:ascii="Arial" w:hAnsi="Arial" w:cs="Arial"/>
          <w:b/>
          <w:bCs/>
        </w:rPr>
        <w:t>3.2.</w:t>
      </w:r>
      <w:r w:rsidRPr="00AC3F72">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p>
    <w:p w14:paraId="0A1AEE3C" w14:textId="77777777" w:rsidR="00A70C3D" w:rsidRPr="00AC3F72" w:rsidRDefault="00A70C3D" w:rsidP="00E4397F">
      <w:pPr>
        <w:numPr>
          <w:ilvl w:val="0"/>
          <w:numId w:val="1"/>
        </w:numPr>
        <w:tabs>
          <w:tab w:val="clear" w:pos="0"/>
        </w:tabs>
        <w:ind w:left="0" w:right="-1" w:firstLine="284"/>
        <w:jc w:val="both"/>
        <w:rPr>
          <w:rFonts w:ascii="Arial" w:hAnsi="Arial" w:cs="Arial"/>
          <w:highlight w:val="yellow"/>
        </w:rPr>
      </w:pPr>
    </w:p>
    <w:p w14:paraId="4632355C" w14:textId="77777777" w:rsidR="00A70C3D" w:rsidRPr="00AC3F72" w:rsidRDefault="00A65B45" w:rsidP="00E4397F">
      <w:pPr>
        <w:ind w:right="-1" w:firstLine="284"/>
        <w:jc w:val="both"/>
        <w:rPr>
          <w:rFonts w:ascii="Arial" w:hAnsi="Arial" w:cs="Arial"/>
        </w:rPr>
      </w:pPr>
      <w:r w:rsidRPr="00AC3F72">
        <w:rPr>
          <w:rFonts w:ascii="Arial" w:hAnsi="Arial" w:cs="Arial"/>
          <w:b/>
          <w:bCs/>
        </w:rPr>
        <w:t>4. ENVIO DAS PROPOSTAS ELETRÔNICAS DE PREÇOS</w:t>
      </w:r>
    </w:p>
    <w:p w14:paraId="0F35E1CB"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2123D448" w14:textId="77777777" w:rsidR="00A70C3D" w:rsidRPr="00AC3F72" w:rsidRDefault="00A65B45" w:rsidP="00E4397F">
      <w:pPr>
        <w:numPr>
          <w:ilvl w:val="0"/>
          <w:numId w:val="1"/>
        </w:numPr>
        <w:tabs>
          <w:tab w:val="clear" w:pos="0"/>
        </w:tabs>
        <w:ind w:left="0" w:right="-1" w:firstLine="284"/>
        <w:jc w:val="both"/>
        <w:rPr>
          <w:rFonts w:ascii="Arial" w:hAnsi="Arial" w:cs="Arial"/>
          <w:b/>
          <w:bCs/>
        </w:rPr>
      </w:pPr>
      <w:r w:rsidRPr="00F424AC">
        <w:rPr>
          <w:rFonts w:ascii="Arial" w:hAnsi="Arial" w:cs="Arial"/>
          <w:b/>
          <w:bCs/>
        </w:rPr>
        <w:t>4.1.</w:t>
      </w:r>
      <w:r w:rsidRPr="00AC3F72">
        <w:rPr>
          <w:rFonts w:ascii="Arial" w:hAnsi="Arial" w:cs="Arial"/>
        </w:rPr>
        <w:t xml:space="preserve"> O encaminhamento da proposta eletrônica pressupõe o pleno conhecime</w:t>
      </w:r>
      <w:r w:rsidR="003B3EC7" w:rsidRPr="00AC3F72">
        <w:rPr>
          <w:rFonts w:ascii="Arial" w:hAnsi="Arial" w:cs="Arial"/>
        </w:rPr>
        <w:t xml:space="preserve">nto e atendimento às exigências </w:t>
      </w:r>
      <w:r w:rsidRPr="00AC3F72">
        <w:rPr>
          <w:rFonts w:ascii="Arial" w:hAnsi="Arial" w:cs="Arial"/>
        </w:rPr>
        <w:t>e condições previstas no Edital e seus Anexos. O interessado será responsável por todas as transações que forem efetuadas em seu nome no sistema eletrônico, assumindo como firmes e verdadeiras suas propostas e lances.</w:t>
      </w:r>
    </w:p>
    <w:p w14:paraId="76939616" w14:textId="77777777" w:rsidR="00A70C3D" w:rsidRPr="00AC3F72" w:rsidRDefault="00A70C3D" w:rsidP="00E4397F">
      <w:pPr>
        <w:numPr>
          <w:ilvl w:val="0"/>
          <w:numId w:val="1"/>
        </w:numPr>
        <w:tabs>
          <w:tab w:val="clear" w:pos="0"/>
        </w:tabs>
        <w:ind w:left="0" w:right="-1" w:firstLine="284"/>
        <w:jc w:val="both"/>
        <w:rPr>
          <w:rFonts w:ascii="Arial" w:hAnsi="Arial" w:cs="Arial"/>
          <w:b/>
          <w:bCs/>
        </w:rPr>
      </w:pPr>
    </w:p>
    <w:p w14:paraId="16F1B238" w14:textId="77777777" w:rsidR="00A70C3D" w:rsidRPr="00AC3F72" w:rsidRDefault="00A65B45" w:rsidP="00E4397F">
      <w:pPr>
        <w:numPr>
          <w:ilvl w:val="0"/>
          <w:numId w:val="1"/>
        </w:numPr>
        <w:tabs>
          <w:tab w:val="clear" w:pos="0"/>
        </w:tabs>
        <w:ind w:left="0" w:right="-1" w:firstLine="284"/>
        <w:jc w:val="both"/>
        <w:rPr>
          <w:rFonts w:ascii="Arial" w:hAnsi="Arial" w:cs="Arial"/>
        </w:rPr>
      </w:pPr>
      <w:r w:rsidRPr="00F424AC">
        <w:rPr>
          <w:rFonts w:ascii="Arial" w:hAnsi="Arial" w:cs="Arial"/>
          <w:b/>
          <w:bCs/>
        </w:rPr>
        <w:t>4.2.</w:t>
      </w:r>
      <w:r w:rsidRPr="00AC3F72">
        <w:rPr>
          <w:rFonts w:ascii="Arial" w:hAnsi="Arial" w:cs="Arial"/>
        </w:rPr>
        <w:t xml:space="preserve"> Ao apresentar sua proposta eletrônica, o interessado concorda que os produtos deverão atender a todas as especificações constantes no Termo de Referência, deste Edital.</w:t>
      </w:r>
    </w:p>
    <w:p w14:paraId="514EDB4B"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593FBAFD" w14:textId="77777777" w:rsidR="00A70C3D" w:rsidRPr="00AC3F72" w:rsidRDefault="00A65B45" w:rsidP="00E4397F">
      <w:pPr>
        <w:numPr>
          <w:ilvl w:val="0"/>
          <w:numId w:val="1"/>
        </w:numPr>
        <w:tabs>
          <w:tab w:val="clear" w:pos="0"/>
        </w:tabs>
        <w:ind w:left="0" w:right="-1" w:firstLine="284"/>
        <w:jc w:val="both"/>
        <w:rPr>
          <w:rFonts w:ascii="Arial" w:hAnsi="Arial" w:cs="Arial"/>
        </w:rPr>
      </w:pPr>
      <w:r w:rsidRPr="00F424AC">
        <w:rPr>
          <w:rFonts w:ascii="Arial" w:hAnsi="Arial" w:cs="Arial"/>
          <w:b/>
          <w:bCs/>
        </w:rPr>
        <w:t>4.3.</w:t>
      </w:r>
      <w:r w:rsidRPr="00AC3F72">
        <w:rPr>
          <w:rFonts w:ascii="Arial" w:hAnsi="Arial" w:cs="Arial"/>
        </w:rPr>
        <w:t xml:space="preserve"> Os interessados deverão declarar sua condição de Microempresa ou Empresa de Pequeno Porte, ao selecionar se são ou não beneficiárias da Lei Complementar n.º 123/2006 alterada pela Lei Complementar nº 147/2014.</w:t>
      </w:r>
    </w:p>
    <w:p w14:paraId="7CF56794" w14:textId="77777777" w:rsidR="00A70C3D" w:rsidRPr="00AC3F72" w:rsidRDefault="00A70C3D" w:rsidP="00E4397F">
      <w:pPr>
        <w:numPr>
          <w:ilvl w:val="0"/>
          <w:numId w:val="1"/>
        </w:numPr>
        <w:tabs>
          <w:tab w:val="clear" w:pos="0"/>
        </w:tabs>
        <w:ind w:left="0" w:right="-1" w:firstLine="284"/>
        <w:jc w:val="both"/>
        <w:rPr>
          <w:rFonts w:ascii="Arial" w:hAnsi="Arial" w:cs="Arial"/>
          <w:b/>
          <w:bCs/>
        </w:rPr>
      </w:pPr>
    </w:p>
    <w:p w14:paraId="6D9399A4" w14:textId="77777777" w:rsidR="00A70C3D" w:rsidRPr="00AC3F72" w:rsidRDefault="00A65B45" w:rsidP="00E4397F">
      <w:pPr>
        <w:numPr>
          <w:ilvl w:val="0"/>
          <w:numId w:val="1"/>
        </w:numPr>
        <w:tabs>
          <w:tab w:val="clear" w:pos="0"/>
        </w:tabs>
        <w:ind w:left="0" w:right="-1" w:firstLine="284"/>
        <w:jc w:val="both"/>
        <w:rPr>
          <w:rFonts w:ascii="Arial" w:hAnsi="Arial" w:cs="Arial"/>
        </w:rPr>
      </w:pPr>
      <w:r w:rsidRPr="00F424AC">
        <w:rPr>
          <w:rFonts w:ascii="Arial" w:hAnsi="Arial" w:cs="Arial"/>
          <w:b/>
          <w:bCs/>
        </w:rPr>
        <w:t>4.4.</w:t>
      </w:r>
      <w:r w:rsidRPr="00AC3F72">
        <w:rPr>
          <w:rFonts w:ascii="Arial" w:hAnsi="Arial" w:cs="Arial"/>
          <w:b/>
          <w:bCs/>
        </w:rPr>
        <w:t xml:space="preserve"> </w:t>
      </w:r>
      <w:r w:rsidRPr="00AC3F72">
        <w:rPr>
          <w:rFonts w:ascii="Arial" w:hAnsi="Arial" w:cs="Arial"/>
        </w:rPr>
        <w:t>As licitantes deverão preencher corretamente todos os campos solicitados na proposta eletrônica, tais como: preço unitário, marca, modelo e demais itens que forem parametrizados de acordo com o objeto solicitado.</w:t>
      </w:r>
    </w:p>
    <w:p w14:paraId="527A129A"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302878AF" w14:textId="77777777" w:rsidR="00A70C3D" w:rsidRPr="00AC3F72" w:rsidRDefault="00A65B45" w:rsidP="00E4397F">
      <w:pPr>
        <w:ind w:right="-1" w:firstLine="284"/>
        <w:jc w:val="both"/>
        <w:rPr>
          <w:rFonts w:ascii="Arial" w:hAnsi="Arial" w:cs="Arial"/>
        </w:rPr>
      </w:pPr>
      <w:r w:rsidRPr="00F424AC">
        <w:rPr>
          <w:rFonts w:ascii="Arial" w:hAnsi="Arial" w:cs="Arial"/>
          <w:b/>
          <w:bCs/>
        </w:rPr>
        <w:t>4.4.1.</w:t>
      </w:r>
      <w:r w:rsidRPr="00AC3F72">
        <w:rPr>
          <w:rFonts w:ascii="Arial" w:hAnsi="Arial" w:cs="Arial"/>
        </w:rPr>
        <w:t xml:space="preserve"> No lançamento da proposta inicial, é obrigatório </w:t>
      </w:r>
      <w:r w:rsidR="005C2F62" w:rsidRPr="00AC3F72">
        <w:rPr>
          <w:rFonts w:ascii="Arial" w:hAnsi="Arial" w:cs="Arial"/>
        </w:rPr>
        <w:t>à</w:t>
      </w:r>
      <w:r w:rsidRPr="00AC3F72">
        <w:rPr>
          <w:rFonts w:ascii="Arial" w:hAnsi="Arial" w:cs="Arial"/>
        </w:rPr>
        <w:t xml:space="preserve"> indicação de apenas uma marca para cada item cotado, sob pena de desclassificação. A marca não poderá ser alterada no decorrer do processo de compra e quaisquer alterações serão desconsideradas, prevalecendo sempre a marca inicialmente indicada.</w:t>
      </w:r>
    </w:p>
    <w:p w14:paraId="1BAAAA24"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7D4DF560" w14:textId="7EC8FC51" w:rsidR="00A70C3D" w:rsidRPr="00AC3F72" w:rsidRDefault="00A65B45" w:rsidP="00E4397F">
      <w:pPr>
        <w:numPr>
          <w:ilvl w:val="0"/>
          <w:numId w:val="1"/>
        </w:numPr>
        <w:tabs>
          <w:tab w:val="clear" w:pos="0"/>
        </w:tabs>
        <w:ind w:left="0" w:right="-1" w:firstLine="284"/>
        <w:jc w:val="both"/>
        <w:rPr>
          <w:rFonts w:ascii="Arial" w:hAnsi="Arial" w:cs="Arial"/>
        </w:rPr>
      </w:pPr>
      <w:r w:rsidRPr="00F424AC">
        <w:rPr>
          <w:rFonts w:ascii="Arial" w:hAnsi="Arial" w:cs="Arial"/>
          <w:b/>
          <w:bCs/>
        </w:rPr>
        <w:t>4.5.</w:t>
      </w:r>
      <w:r w:rsidRPr="00AC3F72">
        <w:rPr>
          <w:rFonts w:ascii="Arial" w:hAnsi="Arial" w:cs="Arial"/>
          <w:b/>
          <w:bCs/>
        </w:rPr>
        <w:t xml:space="preserve"> </w:t>
      </w:r>
      <w:r w:rsidRPr="00AC3F72">
        <w:rPr>
          <w:rFonts w:ascii="Arial" w:hAnsi="Arial" w:cs="Arial"/>
        </w:rPr>
        <w:t xml:space="preserve">Conforme o objeto a ser contratado, o sistema apresentará automaticamente os respectivos campos que tratam o subitem </w:t>
      </w:r>
      <w:r w:rsidR="00D56BC5" w:rsidRPr="00AC3F72">
        <w:rPr>
          <w:rFonts w:ascii="Arial" w:hAnsi="Arial" w:cs="Arial"/>
        </w:rPr>
        <w:t>4.4</w:t>
      </w:r>
      <w:r w:rsidRPr="00AC3F72">
        <w:rPr>
          <w:rFonts w:ascii="Arial" w:hAnsi="Arial" w:cs="Arial"/>
        </w:rPr>
        <w:t>., e que deverão ser obrigatoriamente preenchidos.</w:t>
      </w:r>
    </w:p>
    <w:p w14:paraId="32CB5CF6"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3EBA1139" w14:textId="77777777" w:rsidR="00A70C3D" w:rsidRPr="00AC3F72" w:rsidRDefault="00A65B45" w:rsidP="00E4397F">
      <w:pPr>
        <w:numPr>
          <w:ilvl w:val="0"/>
          <w:numId w:val="1"/>
        </w:numPr>
        <w:tabs>
          <w:tab w:val="clear" w:pos="0"/>
        </w:tabs>
        <w:ind w:left="0" w:right="-1" w:firstLine="284"/>
        <w:jc w:val="both"/>
        <w:rPr>
          <w:rFonts w:ascii="Arial" w:hAnsi="Arial" w:cs="Arial"/>
        </w:rPr>
      </w:pPr>
      <w:r w:rsidRPr="00F424AC">
        <w:rPr>
          <w:rFonts w:ascii="Arial" w:hAnsi="Arial" w:cs="Arial"/>
          <w:b/>
          <w:bCs/>
        </w:rPr>
        <w:t>4.6.</w:t>
      </w:r>
      <w:r w:rsidRPr="00AC3F72">
        <w:rPr>
          <w:rFonts w:ascii="Arial" w:hAnsi="Arial" w:cs="Arial"/>
          <w:b/>
          <w:bCs/>
        </w:rPr>
        <w:t xml:space="preserve"> </w:t>
      </w:r>
      <w:r w:rsidRPr="00AC3F72">
        <w:rPr>
          <w:rFonts w:ascii="Arial" w:hAnsi="Arial" w:cs="Arial"/>
        </w:rPr>
        <w:t>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p>
    <w:p w14:paraId="033398F8"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6D800CBA" w14:textId="28467CEF" w:rsidR="00A70C3D" w:rsidRPr="00AC3F72" w:rsidRDefault="00A65B45" w:rsidP="00E4397F">
      <w:pPr>
        <w:numPr>
          <w:ilvl w:val="0"/>
          <w:numId w:val="1"/>
        </w:numPr>
        <w:tabs>
          <w:tab w:val="clear" w:pos="0"/>
        </w:tabs>
        <w:ind w:left="0" w:right="-1" w:firstLine="284"/>
        <w:jc w:val="both"/>
        <w:rPr>
          <w:rFonts w:ascii="Arial" w:hAnsi="Arial" w:cs="Arial"/>
        </w:rPr>
      </w:pPr>
      <w:r w:rsidRPr="00F424AC">
        <w:rPr>
          <w:rFonts w:ascii="Arial" w:hAnsi="Arial" w:cs="Arial"/>
          <w:b/>
          <w:bCs/>
        </w:rPr>
        <w:t>4.7.</w:t>
      </w:r>
      <w:r w:rsidRPr="00AC3F72">
        <w:rPr>
          <w:rFonts w:ascii="Arial" w:hAnsi="Arial" w:cs="Arial"/>
          <w:b/>
          <w:bCs/>
        </w:rPr>
        <w:t xml:space="preserve"> </w:t>
      </w:r>
      <w:r w:rsidRPr="00AC3F72">
        <w:rPr>
          <w:rFonts w:ascii="Arial" w:hAnsi="Arial" w:cs="Arial"/>
        </w:rPr>
        <w:t xml:space="preserve">Os catálogos, bulas e demais documentos referentes </w:t>
      </w:r>
      <w:r w:rsidR="005C2F62" w:rsidRPr="00AC3F72">
        <w:rPr>
          <w:rFonts w:ascii="Arial" w:hAnsi="Arial" w:cs="Arial"/>
        </w:rPr>
        <w:t>à</w:t>
      </w:r>
      <w:r w:rsidRPr="00AC3F72">
        <w:rPr>
          <w:rFonts w:ascii="Arial" w:hAnsi="Arial" w:cs="Arial"/>
        </w:rPr>
        <w:t xml:space="preserve"> proposta, solicitados no Termo de Referência deste </w:t>
      </w:r>
      <w:r w:rsidR="00D56BC5" w:rsidRPr="00AC3F72">
        <w:rPr>
          <w:rFonts w:ascii="Arial" w:hAnsi="Arial" w:cs="Arial"/>
        </w:rPr>
        <w:t>Ed</w:t>
      </w:r>
      <w:r w:rsidR="00BF3504" w:rsidRPr="00AC3F72">
        <w:rPr>
          <w:rFonts w:ascii="Arial" w:hAnsi="Arial" w:cs="Arial"/>
        </w:rPr>
        <w:t>ital, deverão ser anexados no ícone “Documentação Complementar”</w:t>
      </w:r>
      <w:r w:rsidR="003D7704">
        <w:rPr>
          <w:rFonts w:ascii="Arial" w:hAnsi="Arial" w:cs="Arial"/>
        </w:rPr>
        <w:t>, após a Fase de Lances</w:t>
      </w:r>
      <w:r w:rsidR="00BF3504" w:rsidRPr="00AC3F72">
        <w:rPr>
          <w:rFonts w:ascii="Arial" w:hAnsi="Arial" w:cs="Arial"/>
        </w:rPr>
        <w:t>.</w:t>
      </w:r>
    </w:p>
    <w:p w14:paraId="7CCB8E7C" w14:textId="77777777" w:rsidR="00A70C3D" w:rsidRPr="00AC3F72" w:rsidRDefault="00A70C3D" w:rsidP="00E4397F">
      <w:pPr>
        <w:numPr>
          <w:ilvl w:val="0"/>
          <w:numId w:val="1"/>
        </w:numPr>
        <w:tabs>
          <w:tab w:val="clear" w:pos="0"/>
        </w:tabs>
        <w:ind w:left="0" w:right="-1" w:firstLine="284"/>
        <w:jc w:val="both"/>
        <w:rPr>
          <w:rFonts w:ascii="Arial" w:hAnsi="Arial" w:cs="Arial"/>
          <w:highlight w:val="yellow"/>
        </w:rPr>
      </w:pPr>
    </w:p>
    <w:p w14:paraId="282617B2" w14:textId="77777777" w:rsidR="00A70C3D" w:rsidRPr="00AC3F72" w:rsidRDefault="0046120C" w:rsidP="00E4397F">
      <w:pPr>
        <w:ind w:right="-1" w:firstLine="284"/>
        <w:jc w:val="both"/>
        <w:rPr>
          <w:rFonts w:ascii="Arial" w:hAnsi="Arial" w:cs="Arial"/>
          <w:b/>
        </w:rPr>
      </w:pPr>
      <w:r w:rsidRPr="00AC3F72">
        <w:rPr>
          <w:rFonts w:ascii="Arial" w:hAnsi="Arial" w:cs="Arial"/>
          <w:b/>
        </w:rPr>
        <w:lastRenderedPageBreak/>
        <w:t xml:space="preserve">5. </w:t>
      </w:r>
      <w:r w:rsidR="00FF109F" w:rsidRPr="00AC3F72">
        <w:rPr>
          <w:rFonts w:ascii="Arial" w:hAnsi="Arial" w:cs="Arial"/>
          <w:b/>
        </w:rPr>
        <w:t xml:space="preserve">HABILITAÇÃO: </w:t>
      </w:r>
    </w:p>
    <w:p w14:paraId="5867C9D3" w14:textId="77777777" w:rsidR="00FF109F" w:rsidRPr="00F424AC" w:rsidRDefault="00FF109F" w:rsidP="00E4397F">
      <w:pPr>
        <w:numPr>
          <w:ilvl w:val="0"/>
          <w:numId w:val="1"/>
        </w:numPr>
        <w:tabs>
          <w:tab w:val="clear" w:pos="0"/>
        </w:tabs>
        <w:ind w:left="0" w:right="-1" w:firstLine="284"/>
        <w:jc w:val="both"/>
        <w:rPr>
          <w:rFonts w:ascii="Arial" w:hAnsi="Arial" w:cs="Arial"/>
          <w:b/>
        </w:rPr>
      </w:pPr>
    </w:p>
    <w:p w14:paraId="20B68C68" w14:textId="6FCA720E" w:rsidR="0046120C" w:rsidRPr="00AC3F72" w:rsidRDefault="0046120C" w:rsidP="00E4397F">
      <w:pPr>
        <w:ind w:right="-1" w:firstLine="284"/>
        <w:jc w:val="both"/>
        <w:rPr>
          <w:rFonts w:ascii="Arial" w:hAnsi="Arial" w:cs="Arial"/>
        </w:rPr>
      </w:pPr>
      <w:r w:rsidRPr="00F424AC">
        <w:rPr>
          <w:rFonts w:ascii="Arial" w:hAnsi="Arial" w:cs="Arial"/>
          <w:b/>
        </w:rPr>
        <w:t>5.1</w:t>
      </w:r>
      <w:r w:rsidR="00AC3F72" w:rsidRPr="00F424AC">
        <w:rPr>
          <w:rFonts w:ascii="Arial" w:hAnsi="Arial" w:cs="Arial"/>
          <w:b/>
        </w:rPr>
        <w:t>.</w:t>
      </w:r>
      <w:r w:rsidRPr="00AC3F72">
        <w:rPr>
          <w:rFonts w:ascii="Arial" w:hAnsi="Arial" w:cs="Arial"/>
        </w:rPr>
        <w:t xml:space="preserve"> </w:t>
      </w:r>
      <w:r w:rsidR="00FF109F" w:rsidRPr="00AC3F72">
        <w:rPr>
          <w:rFonts w:ascii="Arial" w:hAnsi="Arial" w:cs="Arial"/>
        </w:rPr>
        <w:t xml:space="preserve">Os documentos a serem exigidos para fins de habilitação constam no </w:t>
      </w:r>
      <w:r w:rsidRPr="00AC3F72">
        <w:rPr>
          <w:rFonts w:ascii="Arial" w:hAnsi="Arial" w:cs="Arial"/>
        </w:rPr>
        <w:t>Termo de Referência do Edital de Dispensa Eletrônica</w:t>
      </w:r>
      <w:r w:rsidR="00FF109F" w:rsidRPr="00AC3F72">
        <w:rPr>
          <w:rFonts w:ascii="Arial" w:hAnsi="Arial" w:cs="Arial"/>
        </w:rPr>
        <w:t xml:space="preserve"> </w:t>
      </w:r>
      <w:r w:rsidRPr="00AC3F72">
        <w:rPr>
          <w:rFonts w:ascii="Arial" w:hAnsi="Arial" w:cs="Arial"/>
        </w:rPr>
        <w:t xml:space="preserve">e </w:t>
      </w:r>
      <w:r w:rsidR="00FF109F" w:rsidRPr="00AC3F72">
        <w:rPr>
          <w:rFonts w:ascii="Arial" w:hAnsi="Arial" w:cs="Arial"/>
        </w:rPr>
        <w:t>será solicitado do fornecedor declarado vencedor da fase de lances</w:t>
      </w:r>
      <w:r w:rsidRPr="00AC3F72">
        <w:rPr>
          <w:rFonts w:ascii="Arial" w:hAnsi="Arial" w:cs="Arial"/>
        </w:rPr>
        <w:t>.</w:t>
      </w:r>
    </w:p>
    <w:p w14:paraId="163522B6" w14:textId="77777777" w:rsidR="003B3EC7" w:rsidRPr="00AC3F72" w:rsidRDefault="003B3EC7" w:rsidP="00E4397F">
      <w:pPr>
        <w:ind w:right="-1" w:firstLine="284"/>
        <w:jc w:val="both"/>
        <w:rPr>
          <w:rFonts w:ascii="Arial" w:hAnsi="Arial" w:cs="Arial"/>
        </w:rPr>
      </w:pPr>
    </w:p>
    <w:p w14:paraId="0F816B0C" w14:textId="4486714E" w:rsidR="00A70C3D" w:rsidRPr="00AC3F72" w:rsidRDefault="0046120C" w:rsidP="00E4397F">
      <w:pPr>
        <w:ind w:right="-1" w:firstLine="284"/>
        <w:jc w:val="both"/>
        <w:rPr>
          <w:rFonts w:ascii="Arial" w:hAnsi="Arial" w:cs="Arial"/>
        </w:rPr>
      </w:pPr>
      <w:r w:rsidRPr="00F424AC">
        <w:rPr>
          <w:rFonts w:ascii="Arial" w:hAnsi="Arial" w:cs="Arial"/>
          <w:b/>
        </w:rPr>
        <w:t>5.2</w:t>
      </w:r>
      <w:r w:rsidR="00AC3F72" w:rsidRPr="00F424AC">
        <w:rPr>
          <w:rFonts w:ascii="Arial" w:hAnsi="Arial" w:cs="Arial"/>
          <w:b/>
        </w:rPr>
        <w:t>.</w:t>
      </w:r>
      <w:r w:rsidRPr="00AC3F72">
        <w:rPr>
          <w:rFonts w:ascii="Arial" w:hAnsi="Arial" w:cs="Arial"/>
        </w:rPr>
        <w:t xml:space="preserve"> A</w:t>
      </w:r>
      <w:r w:rsidR="00FF109F" w:rsidRPr="00AC3F72">
        <w:rPr>
          <w:rFonts w:ascii="Arial" w:hAnsi="Arial" w:cs="Arial"/>
        </w:rPr>
        <w:t xml:space="preserve">s entregas dos documentos no sistema </w:t>
      </w:r>
      <w:r w:rsidRPr="00AC3F72">
        <w:rPr>
          <w:rFonts w:ascii="Arial" w:hAnsi="Arial" w:cs="Arial"/>
        </w:rPr>
        <w:t xml:space="preserve">deverão ser no prazo máximo </w:t>
      </w:r>
      <w:r w:rsidR="00AA2640" w:rsidRPr="00AC3F72">
        <w:rPr>
          <w:rFonts w:ascii="Arial" w:hAnsi="Arial" w:cs="Arial"/>
        </w:rPr>
        <w:t>06</w:t>
      </w:r>
      <w:r w:rsidR="00D56BC5" w:rsidRPr="00AC3F72">
        <w:rPr>
          <w:rFonts w:ascii="Arial" w:hAnsi="Arial" w:cs="Arial"/>
        </w:rPr>
        <w:t xml:space="preserve"> horas</w:t>
      </w:r>
      <w:r w:rsidR="00A65B45" w:rsidRPr="00AC3F72">
        <w:rPr>
          <w:rFonts w:ascii="Arial" w:hAnsi="Arial" w:cs="Arial"/>
        </w:rPr>
        <w:t xml:space="preserve">. </w:t>
      </w:r>
    </w:p>
    <w:p w14:paraId="72F47769"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2795DEFF" w14:textId="77777777" w:rsidR="00A70C3D" w:rsidRPr="00AC3F72" w:rsidRDefault="00A65B45" w:rsidP="00E4397F">
      <w:pPr>
        <w:ind w:right="-1" w:firstLine="284"/>
        <w:jc w:val="both"/>
        <w:rPr>
          <w:rFonts w:ascii="Arial" w:hAnsi="Arial" w:cs="Arial"/>
        </w:rPr>
      </w:pPr>
      <w:r w:rsidRPr="00F424AC">
        <w:rPr>
          <w:rFonts w:ascii="Arial" w:hAnsi="Arial" w:cs="Arial"/>
          <w:b/>
          <w:bCs/>
        </w:rPr>
        <w:t>5.</w:t>
      </w:r>
      <w:r w:rsidR="0046120C" w:rsidRPr="00F424AC">
        <w:rPr>
          <w:rFonts w:ascii="Arial" w:hAnsi="Arial" w:cs="Arial"/>
          <w:b/>
          <w:bCs/>
        </w:rPr>
        <w:t>3</w:t>
      </w:r>
      <w:r w:rsidRPr="00F424AC">
        <w:rPr>
          <w:rFonts w:ascii="Arial" w:hAnsi="Arial" w:cs="Arial"/>
          <w:b/>
          <w:bCs/>
        </w:rPr>
        <w:t>.</w:t>
      </w:r>
      <w:r w:rsidRPr="00AC3F72">
        <w:rPr>
          <w:rFonts w:ascii="Arial" w:hAnsi="Arial" w:cs="Arial"/>
        </w:rPr>
        <w:t xml:space="preserve"> O servidor responsável pela Dispensa Eletrônica reserva-se no direito de solicitar dos interessados, em qualquer tempo, quaisquer esclarecimentos sobre documentos já entregues, podendo, inclusive, solicitar o envio físico dos documentos apresentados digitalmente, fixando-lhes prazo para atendimento.</w:t>
      </w:r>
    </w:p>
    <w:p w14:paraId="3B98AD2F"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6B38C807" w14:textId="74B59EAA" w:rsidR="00A70C3D" w:rsidRPr="00AC3F72" w:rsidRDefault="0046120C" w:rsidP="00E4397F">
      <w:pPr>
        <w:ind w:right="-1" w:firstLine="284"/>
        <w:jc w:val="both"/>
        <w:rPr>
          <w:rFonts w:ascii="Arial" w:hAnsi="Arial" w:cs="Arial"/>
        </w:rPr>
      </w:pPr>
      <w:r w:rsidRPr="00F424AC">
        <w:rPr>
          <w:rFonts w:ascii="Arial" w:hAnsi="Arial" w:cs="Arial"/>
          <w:b/>
        </w:rPr>
        <w:t>5.4</w:t>
      </w:r>
      <w:r w:rsidR="00AC3F72" w:rsidRPr="00F424AC">
        <w:rPr>
          <w:rFonts w:ascii="Arial" w:hAnsi="Arial" w:cs="Arial"/>
          <w:b/>
        </w:rPr>
        <w:t>.</w:t>
      </w:r>
      <w:r w:rsidRPr="00AC3F72">
        <w:rPr>
          <w:rFonts w:ascii="Arial" w:hAnsi="Arial" w:cs="Arial"/>
        </w:rPr>
        <w:t xml:space="preserve"> Será inabilitado o fornecedor que não comprovar sua habilitação, seja por não apresentar quaisquer dos documentos exigidos, ou apresentá-los em desacordo com o estabelecido neste Edital de Dispensa Eletrônica</w:t>
      </w:r>
      <w:r w:rsidR="00A65B45" w:rsidRPr="00AC3F72">
        <w:rPr>
          <w:rFonts w:ascii="Arial" w:hAnsi="Arial" w:cs="Arial"/>
        </w:rPr>
        <w:t>.</w:t>
      </w:r>
    </w:p>
    <w:p w14:paraId="7C5E9A38" w14:textId="77777777" w:rsidR="00A70C3D" w:rsidRPr="00AC3F72" w:rsidRDefault="00A70C3D" w:rsidP="00E4397F">
      <w:pPr>
        <w:ind w:right="-1" w:firstLine="284"/>
        <w:jc w:val="both"/>
        <w:rPr>
          <w:rFonts w:ascii="Arial" w:hAnsi="Arial" w:cs="Arial"/>
        </w:rPr>
      </w:pPr>
    </w:p>
    <w:p w14:paraId="544F42EA" w14:textId="7694DE15" w:rsidR="0046120C" w:rsidRPr="007A6A1E" w:rsidRDefault="0046120C" w:rsidP="00E4397F">
      <w:pPr>
        <w:ind w:right="-1" w:firstLine="284"/>
        <w:jc w:val="both"/>
        <w:rPr>
          <w:rFonts w:ascii="Arial" w:hAnsi="Arial" w:cs="Arial"/>
        </w:rPr>
      </w:pPr>
      <w:r w:rsidRPr="00F424AC">
        <w:rPr>
          <w:rFonts w:ascii="Arial" w:hAnsi="Arial" w:cs="Arial"/>
          <w:b/>
        </w:rPr>
        <w:t>5.5</w:t>
      </w:r>
      <w:r w:rsidR="00AC3F72" w:rsidRPr="00F424AC">
        <w:rPr>
          <w:rFonts w:ascii="Arial" w:hAnsi="Arial" w:cs="Arial"/>
          <w:b/>
        </w:rPr>
        <w:t>.</w:t>
      </w:r>
      <w:r w:rsidRPr="00AC3F72">
        <w:rPr>
          <w:rFonts w:ascii="Arial" w:hAnsi="Arial" w:cs="Arial"/>
        </w:rPr>
        <w:t xml:space="preserve"> Na </w:t>
      </w:r>
      <w:r w:rsidRPr="007A6A1E">
        <w:rPr>
          <w:rFonts w:ascii="Arial" w:hAnsi="Arial" w:cs="Arial"/>
        </w:rPr>
        <w:t>hipótese de o fornecedor não atender às exigências para a h</w:t>
      </w:r>
      <w:r w:rsidR="003B3EC7" w:rsidRPr="007A6A1E">
        <w:rPr>
          <w:rFonts w:ascii="Arial" w:hAnsi="Arial" w:cs="Arial"/>
        </w:rPr>
        <w:t>abilitação, o órgão ou entidade</w:t>
      </w:r>
      <w:r w:rsidR="005C2F62" w:rsidRPr="007A6A1E">
        <w:rPr>
          <w:rFonts w:ascii="Arial" w:hAnsi="Arial" w:cs="Arial"/>
        </w:rPr>
        <w:t xml:space="preserve"> </w:t>
      </w:r>
      <w:r w:rsidRPr="007A6A1E">
        <w:rPr>
          <w:rFonts w:ascii="Arial" w:hAnsi="Arial" w:cs="Arial"/>
        </w:rPr>
        <w:t>examinará a proposta subsequente e assim sucessivamente, na ordem de classificação, até a apuração de uma proposta que atenda às especificações do objeto e as condições de habilitação.</w:t>
      </w:r>
    </w:p>
    <w:p w14:paraId="7FC6EC7C" w14:textId="77777777" w:rsidR="00620DAA" w:rsidRPr="007A6A1E" w:rsidRDefault="00620DAA" w:rsidP="00E4397F">
      <w:pPr>
        <w:ind w:right="-1" w:firstLine="284"/>
        <w:jc w:val="both"/>
        <w:rPr>
          <w:rFonts w:ascii="Arial" w:hAnsi="Arial" w:cs="Arial"/>
        </w:rPr>
      </w:pPr>
    </w:p>
    <w:p w14:paraId="0D6B5D51" w14:textId="7D9C4BFB" w:rsidR="00620DAA" w:rsidRPr="00AC3F72" w:rsidRDefault="00620DAA" w:rsidP="00E4397F">
      <w:pPr>
        <w:ind w:right="-1" w:firstLine="284"/>
        <w:jc w:val="both"/>
        <w:rPr>
          <w:rFonts w:ascii="Arial" w:hAnsi="Arial" w:cs="Arial"/>
        </w:rPr>
      </w:pPr>
      <w:r w:rsidRPr="007A6A1E">
        <w:rPr>
          <w:rFonts w:ascii="Arial" w:hAnsi="Arial" w:cs="Arial"/>
          <w:b/>
        </w:rPr>
        <w:t>5.5.1.</w:t>
      </w:r>
      <w:r w:rsidRPr="007A6A1E">
        <w:rPr>
          <w:rFonts w:ascii="Arial" w:hAnsi="Arial" w:cs="Arial"/>
        </w:rPr>
        <w:t xml:space="preserve"> </w:t>
      </w:r>
      <w:r w:rsidR="00D56BC5" w:rsidRPr="007A6A1E">
        <w:rPr>
          <w:rFonts w:ascii="Arial" w:hAnsi="Arial" w:cs="Arial"/>
        </w:rPr>
        <w:t>Neste</w:t>
      </w:r>
      <w:r w:rsidR="00D56BC5" w:rsidRPr="00AC3F72">
        <w:rPr>
          <w:rFonts w:ascii="Arial" w:hAnsi="Arial" w:cs="Arial"/>
        </w:rPr>
        <w:t xml:space="preserve"> caso a empresa de proposta subsequente terá </w:t>
      </w:r>
      <w:proofErr w:type="gramStart"/>
      <w:r w:rsidR="00D56BC5" w:rsidRPr="00AC3F72">
        <w:rPr>
          <w:rFonts w:ascii="Arial" w:hAnsi="Arial" w:cs="Arial"/>
        </w:rPr>
        <w:t>também  prazo</w:t>
      </w:r>
      <w:proofErr w:type="gramEnd"/>
      <w:r w:rsidR="00D56BC5" w:rsidRPr="00AC3F72">
        <w:rPr>
          <w:rFonts w:ascii="Arial" w:hAnsi="Arial" w:cs="Arial"/>
        </w:rPr>
        <w:t xml:space="preserve"> de </w:t>
      </w:r>
      <w:r w:rsidR="00AA2640" w:rsidRPr="00AC3F72">
        <w:rPr>
          <w:rFonts w:ascii="Arial" w:hAnsi="Arial" w:cs="Arial"/>
        </w:rPr>
        <w:t>6</w:t>
      </w:r>
      <w:r w:rsidR="00D56BC5" w:rsidRPr="00AC3F72">
        <w:rPr>
          <w:rFonts w:ascii="Arial" w:hAnsi="Arial" w:cs="Arial"/>
        </w:rPr>
        <w:t xml:space="preserve"> horas para apresentação dos documentos de habilitação e catálogos</w:t>
      </w:r>
      <w:r w:rsidR="00C04563" w:rsidRPr="00AC3F72">
        <w:rPr>
          <w:rFonts w:ascii="Arial" w:hAnsi="Arial" w:cs="Arial"/>
        </w:rPr>
        <w:t>/bulas</w:t>
      </w:r>
      <w:r w:rsidR="00D56BC5" w:rsidRPr="00AC3F72">
        <w:rPr>
          <w:rFonts w:ascii="Arial" w:hAnsi="Arial" w:cs="Arial"/>
        </w:rPr>
        <w:t>.</w:t>
      </w:r>
    </w:p>
    <w:p w14:paraId="6AE7A119" w14:textId="77777777" w:rsidR="0046120C" w:rsidRPr="00AC3F72" w:rsidRDefault="0046120C" w:rsidP="00E4397F">
      <w:pPr>
        <w:ind w:right="-1" w:firstLine="284"/>
        <w:jc w:val="both"/>
        <w:rPr>
          <w:rFonts w:ascii="Arial" w:hAnsi="Arial" w:cs="Arial"/>
        </w:rPr>
      </w:pPr>
    </w:p>
    <w:p w14:paraId="531C3085" w14:textId="77777777" w:rsidR="00A70C3D" w:rsidRPr="00AC3F72" w:rsidRDefault="00A65B45" w:rsidP="00E4397F">
      <w:pPr>
        <w:ind w:right="-1" w:firstLine="284"/>
        <w:jc w:val="both"/>
        <w:rPr>
          <w:rFonts w:ascii="Arial" w:eastAsia="Arial" w:hAnsi="Arial" w:cs="Arial"/>
        </w:rPr>
      </w:pPr>
      <w:r w:rsidRPr="00F424AC">
        <w:rPr>
          <w:rFonts w:ascii="Arial" w:hAnsi="Arial" w:cs="Arial"/>
          <w:b/>
          <w:bCs/>
        </w:rPr>
        <w:t>5.</w:t>
      </w:r>
      <w:r w:rsidR="0046120C" w:rsidRPr="00F424AC">
        <w:rPr>
          <w:rFonts w:ascii="Arial" w:hAnsi="Arial" w:cs="Arial"/>
          <w:b/>
          <w:bCs/>
        </w:rPr>
        <w:t>6</w:t>
      </w:r>
      <w:r w:rsidRPr="00F424AC">
        <w:rPr>
          <w:rFonts w:ascii="Arial" w:hAnsi="Arial" w:cs="Arial"/>
          <w:b/>
          <w:bCs/>
        </w:rPr>
        <w:t>.</w:t>
      </w:r>
      <w:r w:rsidRPr="00AC3F72">
        <w:rPr>
          <w:rFonts w:ascii="Arial" w:hAnsi="Arial" w:cs="Arial"/>
        </w:rPr>
        <w:t xml:space="preserve"> Os documentos de habilitação deverão estar em nome do interessado, com o número do CNPJ, inscrição estadual (se houver) e respectivo endereço, referindo-se ao local da sede do interessado. Não se aceitará, portanto, que alguns documentos se refiram à matriz e outros à filial.</w:t>
      </w:r>
    </w:p>
    <w:p w14:paraId="7B7E42A4" w14:textId="77777777" w:rsidR="00A70C3D" w:rsidRPr="00AC3F72" w:rsidRDefault="00A65B45" w:rsidP="00E4397F">
      <w:pPr>
        <w:numPr>
          <w:ilvl w:val="0"/>
          <w:numId w:val="1"/>
        </w:numPr>
        <w:tabs>
          <w:tab w:val="clear" w:pos="0"/>
        </w:tabs>
        <w:ind w:left="0" w:right="-1" w:firstLine="284"/>
        <w:jc w:val="both"/>
        <w:rPr>
          <w:rFonts w:ascii="Arial" w:eastAsia="Arial" w:hAnsi="Arial" w:cs="Arial"/>
        </w:rPr>
      </w:pPr>
      <w:r w:rsidRPr="00AC3F72">
        <w:rPr>
          <w:rFonts w:ascii="Arial" w:eastAsia="Arial" w:hAnsi="Arial" w:cs="Arial"/>
        </w:rPr>
        <w:t xml:space="preserve">  </w:t>
      </w:r>
    </w:p>
    <w:p w14:paraId="35CF9619" w14:textId="77777777" w:rsidR="00A70C3D" w:rsidRPr="00AC3F72" w:rsidRDefault="00A65B45" w:rsidP="00E4397F">
      <w:pPr>
        <w:pStyle w:val="Recuodecorpodetexto"/>
        <w:ind w:right="-1" w:firstLine="284"/>
        <w:rPr>
          <w:bCs/>
          <w:color w:val="auto"/>
          <w:sz w:val="20"/>
          <w:szCs w:val="20"/>
        </w:rPr>
      </w:pPr>
      <w:r w:rsidRPr="00F424AC">
        <w:rPr>
          <w:rFonts w:eastAsia="Arial"/>
          <w:b/>
          <w:bCs/>
          <w:color w:val="auto"/>
          <w:sz w:val="20"/>
          <w:szCs w:val="20"/>
          <w:lang w:val="pt-BR"/>
        </w:rPr>
        <w:t>5</w:t>
      </w:r>
      <w:r w:rsidRPr="00F424AC">
        <w:rPr>
          <w:rFonts w:eastAsia="Arial"/>
          <w:b/>
          <w:bCs/>
          <w:color w:val="auto"/>
          <w:sz w:val="20"/>
          <w:szCs w:val="20"/>
        </w:rPr>
        <w:t>.</w:t>
      </w:r>
      <w:r w:rsidR="0046120C" w:rsidRPr="00F424AC">
        <w:rPr>
          <w:rFonts w:eastAsia="Arial"/>
          <w:b/>
          <w:bCs/>
          <w:color w:val="auto"/>
          <w:sz w:val="20"/>
          <w:szCs w:val="20"/>
          <w:lang w:val="pt-BR"/>
        </w:rPr>
        <w:t>7</w:t>
      </w:r>
      <w:r w:rsidRPr="00F424AC">
        <w:rPr>
          <w:b/>
          <w:bCs/>
          <w:color w:val="auto"/>
          <w:sz w:val="20"/>
          <w:szCs w:val="20"/>
        </w:rPr>
        <w:t>.</w:t>
      </w:r>
      <w:r w:rsidRPr="00AC3F72">
        <w:rPr>
          <w:color w:val="auto"/>
          <w:sz w:val="20"/>
          <w:szCs w:val="20"/>
        </w:rPr>
        <w:t xml:space="preserve"> Quanto a</w:t>
      </w:r>
      <w:r w:rsidRPr="00AC3F72">
        <w:rPr>
          <w:color w:val="auto"/>
          <w:sz w:val="20"/>
          <w:szCs w:val="20"/>
          <w:lang w:val="pt-BR"/>
        </w:rPr>
        <w:t xml:space="preserve">s certidões exigidas para </w:t>
      </w:r>
      <w:r w:rsidRPr="00AC3F72">
        <w:rPr>
          <w:color w:val="auto"/>
          <w:sz w:val="20"/>
          <w:szCs w:val="20"/>
        </w:rPr>
        <w:t xml:space="preserve">habilitação, não havendo validade expressa, os mesmos deverão ser expedidos com data não superior a 180 (cento e oitenta) dias anteriores a data limite para o recebimento das propostas da presente </w:t>
      </w:r>
      <w:r w:rsidRPr="00AC3F72">
        <w:rPr>
          <w:color w:val="auto"/>
          <w:sz w:val="20"/>
          <w:szCs w:val="20"/>
          <w:lang w:val="pt-BR"/>
        </w:rPr>
        <w:t>Dispensa Eletrônica</w:t>
      </w:r>
      <w:r w:rsidRPr="00AC3F72">
        <w:rPr>
          <w:color w:val="auto"/>
          <w:sz w:val="20"/>
          <w:szCs w:val="20"/>
        </w:rPr>
        <w:t>.</w:t>
      </w:r>
    </w:p>
    <w:p w14:paraId="77BE151F" w14:textId="77777777" w:rsidR="00A70C3D" w:rsidRPr="00AC3F72" w:rsidRDefault="00A70C3D" w:rsidP="00E4397F">
      <w:pPr>
        <w:keepLines/>
        <w:numPr>
          <w:ilvl w:val="0"/>
          <w:numId w:val="1"/>
        </w:numPr>
        <w:tabs>
          <w:tab w:val="clear" w:pos="0"/>
        </w:tabs>
        <w:ind w:left="0" w:right="-1" w:firstLine="284"/>
        <w:jc w:val="both"/>
        <w:rPr>
          <w:rFonts w:ascii="Arial" w:hAnsi="Arial" w:cs="Arial"/>
          <w:strike/>
        </w:rPr>
      </w:pPr>
    </w:p>
    <w:p w14:paraId="523D3082" w14:textId="77777777" w:rsidR="00A70C3D" w:rsidRPr="00AC3F72" w:rsidRDefault="00A65B45" w:rsidP="00E4397F">
      <w:pPr>
        <w:ind w:right="-1" w:firstLine="284"/>
        <w:jc w:val="both"/>
        <w:rPr>
          <w:rFonts w:ascii="Arial" w:hAnsi="Arial" w:cs="Arial"/>
        </w:rPr>
      </w:pPr>
      <w:r w:rsidRPr="00F424AC">
        <w:rPr>
          <w:rFonts w:ascii="Arial" w:eastAsia="Arial" w:hAnsi="Arial" w:cs="Arial"/>
          <w:b/>
        </w:rPr>
        <w:t>5.</w:t>
      </w:r>
      <w:r w:rsidR="0046120C" w:rsidRPr="00F424AC">
        <w:rPr>
          <w:rFonts w:ascii="Arial" w:eastAsia="Arial" w:hAnsi="Arial" w:cs="Arial"/>
          <w:b/>
        </w:rPr>
        <w:t>8</w:t>
      </w:r>
      <w:r w:rsidRPr="00F424AC">
        <w:rPr>
          <w:rFonts w:ascii="Arial" w:hAnsi="Arial" w:cs="Arial"/>
          <w:b/>
        </w:rPr>
        <w:t>.</w:t>
      </w:r>
      <w:r w:rsidRPr="00AC3F72">
        <w:rPr>
          <w:rFonts w:ascii="Arial" w:hAnsi="Arial" w:cs="Arial"/>
          <w:bCs/>
        </w:rPr>
        <w:t xml:space="preserve"> </w:t>
      </w:r>
      <w:r w:rsidRPr="00AC3F72">
        <w:rPr>
          <w:rFonts w:ascii="Arial" w:hAnsi="Arial" w:cs="Arial"/>
        </w:rPr>
        <w:t>Em todos os casos das Certidões solicitadas nos subitens acima, sempre serão aceitas Certidões Positiva com efeitos de Negativa.</w:t>
      </w:r>
    </w:p>
    <w:p w14:paraId="107ADAF3"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542E4915" w14:textId="77777777" w:rsidR="00A70C3D" w:rsidRPr="00AC3F72" w:rsidRDefault="00A65B45" w:rsidP="00E4397F">
      <w:pPr>
        <w:numPr>
          <w:ilvl w:val="0"/>
          <w:numId w:val="1"/>
        </w:numPr>
        <w:tabs>
          <w:tab w:val="clear" w:pos="0"/>
        </w:tabs>
        <w:ind w:left="0" w:right="-1" w:firstLine="284"/>
        <w:jc w:val="both"/>
        <w:rPr>
          <w:rFonts w:ascii="Arial" w:hAnsi="Arial" w:cs="Arial"/>
        </w:rPr>
      </w:pPr>
      <w:r w:rsidRPr="00F424AC">
        <w:rPr>
          <w:rFonts w:ascii="Arial" w:hAnsi="Arial" w:cs="Arial"/>
          <w:b/>
          <w:bCs/>
        </w:rPr>
        <w:t>5.</w:t>
      </w:r>
      <w:r w:rsidR="0046120C" w:rsidRPr="00F424AC">
        <w:rPr>
          <w:rFonts w:ascii="Arial" w:hAnsi="Arial" w:cs="Arial"/>
          <w:b/>
          <w:bCs/>
        </w:rPr>
        <w:t>9</w:t>
      </w:r>
      <w:r w:rsidRPr="00F424AC">
        <w:rPr>
          <w:rFonts w:ascii="Arial" w:hAnsi="Arial" w:cs="Arial"/>
          <w:b/>
          <w:bCs/>
        </w:rPr>
        <w:t>.</w:t>
      </w:r>
      <w:r w:rsidRPr="00AC3F72">
        <w:rPr>
          <w:rFonts w:ascii="Arial" w:hAnsi="Arial" w:cs="Arial"/>
        </w:rPr>
        <w:t xml:space="preserve"> Para efeito de concessão de tratamento favorecido previsto na Lei Complementar nº 123/2006 alterada pela Lei Complementar nº 147/2014 e Decreto Municipal nº 12.437/2007, o interessado deverá apresentar documento comprovando sua condição de Microempresa (ME) ou Empresa de Pequeno Porte (EPP), bem como declaração de Microempresa e Empresa de Pequeno Porte, que deverá ser feita de acordo com o modelo estabelecido no Termo de Referência.</w:t>
      </w:r>
    </w:p>
    <w:p w14:paraId="0EB69C4C"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0E96D825" w14:textId="77777777" w:rsidR="00A70C3D" w:rsidRPr="00AC3F72" w:rsidRDefault="00A65B45" w:rsidP="00E4397F">
      <w:pPr>
        <w:ind w:right="-1" w:firstLine="284"/>
        <w:jc w:val="both"/>
        <w:rPr>
          <w:rFonts w:ascii="Arial" w:hAnsi="Arial" w:cs="Arial"/>
        </w:rPr>
      </w:pPr>
      <w:r w:rsidRPr="00F424AC">
        <w:rPr>
          <w:rFonts w:ascii="Arial" w:hAnsi="Arial" w:cs="Arial"/>
          <w:b/>
          <w:bCs/>
        </w:rPr>
        <w:t>5.</w:t>
      </w:r>
      <w:r w:rsidR="0046120C" w:rsidRPr="00F424AC">
        <w:rPr>
          <w:rFonts w:ascii="Arial" w:hAnsi="Arial" w:cs="Arial"/>
          <w:b/>
          <w:bCs/>
        </w:rPr>
        <w:t>10</w:t>
      </w:r>
      <w:r w:rsidRPr="00F424AC">
        <w:rPr>
          <w:rFonts w:ascii="Arial" w:hAnsi="Arial" w:cs="Arial"/>
          <w:b/>
          <w:bCs/>
        </w:rPr>
        <w:t>.</w:t>
      </w:r>
      <w:r w:rsidRPr="00AC3F72">
        <w:rPr>
          <w:rFonts w:ascii="Arial" w:hAnsi="Arial" w:cs="Arial"/>
          <w:b/>
          <w:bCs/>
        </w:rPr>
        <w:t xml:space="preserve"> </w:t>
      </w:r>
      <w:r w:rsidRPr="00AC3F72">
        <w:rPr>
          <w:rFonts w:ascii="Arial" w:hAnsi="Arial" w:cs="Arial"/>
        </w:rPr>
        <w:t>Havendo alguma restrição na comprovação da regularidade fiscal e trabalhista das microempresas e empresas de pequeno porte, será assegurado o prazo de 5 (cinco) dias úteis, a contar do momento em que a licitante foi declarada vencedora do certame, prorrogáveis por igual período, mediante solicitação, para a regularização da documentação com emissão de certidões negativas ou positivas com efeito de negativas.</w:t>
      </w:r>
    </w:p>
    <w:p w14:paraId="4BEEB053"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1EEF326D" w14:textId="77777777" w:rsidR="00A70C3D" w:rsidRPr="00AC3F72" w:rsidRDefault="0046120C" w:rsidP="00E4397F">
      <w:pPr>
        <w:ind w:right="-1" w:firstLine="284"/>
        <w:jc w:val="both"/>
        <w:rPr>
          <w:rFonts w:ascii="Arial" w:hAnsi="Arial" w:cs="Arial"/>
        </w:rPr>
      </w:pPr>
      <w:r w:rsidRPr="00F424AC">
        <w:rPr>
          <w:rFonts w:ascii="Arial" w:hAnsi="Arial" w:cs="Arial"/>
          <w:b/>
          <w:bCs/>
        </w:rPr>
        <w:t>5.11</w:t>
      </w:r>
      <w:r w:rsidR="00A65B45" w:rsidRPr="00F424AC">
        <w:rPr>
          <w:rFonts w:ascii="Arial" w:hAnsi="Arial" w:cs="Arial"/>
          <w:b/>
          <w:bCs/>
        </w:rPr>
        <w:t>.</w:t>
      </w:r>
      <w:r w:rsidR="00A65B45" w:rsidRPr="00AC3F72">
        <w:rPr>
          <w:rFonts w:ascii="Arial" w:hAnsi="Arial" w:cs="Arial"/>
          <w:b/>
          <w:bCs/>
        </w:rPr>
        <w:t xml:space="preserve"> </w:t>
      </w:r>
      <w:r w:rsidR="00A65B45" w:rsidRPr="00AC3F72">
        <w:rPr>
          <w:rFonts w:ascii="Arial" w:hAnsi="Arial" w:cs="Arial"/>
        </w:rPr>
        <w:t>Após a entrega dos documentos para habilitação, não será permitida a substituição ou a apresentação de novos documentos, salvo em sede de diligência, para (art. 64 da Lei 14.133, de 2021, e art. 39, §4° da IN 73, de 2022):</w:t>
      </w:r>
    </w:p>
    <w:p w14:paraId="596E4402"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7633D458" w14:textId="704D4A87" w:rsidR="00A70C3D" w:rsidRPr="00AC3F72" w:rsidRDefault="00A65B45" w:rsidP="00E4397F">
      <w:pPr>
        <w:ind w:right="-1" w:firstLine="284"/>
        <w:jc w:val="both"/>
        <w:rPr>
          <w:rFonts w:ascii="Arial" w:hAnsi="Arial" w:cs="Arial"/>
        </w:rPr>
      </w:pPr>
      <w:r w:rsidRPr="00F424AC">
        <w:rPr>
          <w:rFonts w:ascii="Arial" w:hAnsi="Arial" w:cs="Arial"/>
          <w:b/>
          <w:bCs/>
        </w:rPr>
        <w:t>5.</w:t>
      </w:r>
      <w:r w:rsidR="003D7704" w:rsidRPr="00F424AC">
        <w:rPr>
          <w:rFonts w:ascii="Arial" w:hAnsi="Arial" w:cs="Arial"/>
          <w:b/>
          <w:bCs/>
        </w:rPr>
        <w:t>11.1</w:t>
      </w:r>
      <w:r w:rsidRPr="00F424AC">
        <w:rPr>
          <w:rFonts w:ascii="Arial" w:hAnsi="Arial" w:cs="Arial"/>
          <w:b/>
          <w:bCs/>
        </w:rPr>
        <w:t>.</w:t>
      </w:r>
      <w:r w:rsidRPr="00AC3F72">
        <w:rPr>
          <w:rFonts w:ascii="Arial" w:hAnsi="Arial" w:cs="Arial"/>
        </w:rPr>
        <w:t xml:space="preserve"> </w:t>
      </w:r>
      <w:r w:rsidR="003D7704">
        <w:rPr>
          <w:rFonts w:ascii="Arial" w:hAnsi="Arial" w:cs="Arial"/>
        </w:rPr>
        <w:t>C</w:t>
      </w:r>
      <w:r w:rsidRPr="00AC3F72">
        <w:rPr>
          <w:rFonts w:ascii="Arial" w:hAnsi="Arial" w:cs="Arial"/>
        </w:rPr>
        <w:t>omplementação de informações acerta dos documentos já apresentados pelos licitantes e desde que necessária para apurar fatos existentes à época da abertura do certame;</w:t>
      </w:r>
    </w:p>
    <w:p w14:paraId="3D662915"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1342E0E0" w14:textId="47C3BDF9" w:rsidR="00A70C3D" w:rsidRPr="00AC3F72" w:rsidRDefault="00A65B45" w:rsidP="00E4397F">
      <w:pPr>
        <w:ind w:right="-1" w:firstLine="284"/>
        <w:jc w:val="both"/>
        <w:rPr>
          <w:rFonts w:ascii="Arial" w:hAnsi="Arial" w:cs="Arial"/>
        </w:rPr>
      </w:pPr>
      <w:r w:rsidRPr="00F424AC">
        <w:rPr>
          <w:rFonts w:ascii="Arial" w:hAnsi="Arial" w:cs="Arial"/>
          <w:b/>
          <w:bCs/>
        </w:rPr>
        <w:t>5.</w:t>
      </w:r>
      <w:r w:rsidR="003D7704" w:rsidRPr="00F424AC">
        <w:rPr>
          <w:rFonts w:ascii="Arial" w:hAnsi="Arial" w:cs="Arial"/>
          <w:b/>
          <w:bCs/>
        </w:rPr>
        <w:t>11.2</w:t>
      </w:r>
      <w:r w:rsidRPr="00F424AC">
        <w:rPr>
          <w:rFonts w:ascii="Arial" w:hAnsi="Arial" w:cs="Arial"/>
          <w:b/>
          <w:bCs/>
        </w:rPr>
        <w:t>.</w:t>
      </w:r>
      <w:r w:rsidRPr="00AC3F72">
        <w:rPr>
          <w:rFonts w:ascii="Arial" w:hAnsi="Arial" w:cs="Arial"/>
        </w:rPr>
        <w:t xml:space="preserve"> </w:t>
      </w:r>
      <w:r w:rsidR="003D7704" w:rsidRPr="00AC3F72">
        <w:rPr>
          <w:rFonts w:ascii="Arial" w:hAnsi="Arial" w:cs="Arial"/>
        </w:rPr>
        <w:t>Atualização</w:t>
      </w:r>
      <w:r w:rsidRPr="00AC3F72">
        <w:rPr>
          <w:rFonts w:ascii="Arial" w:hAnsi="Arial" w:cs="Arial"/>
        </w:rPr>
        <w:t xml:space="preserve"> de documentos cuja validade tenha expirado após a data de recebimento das propostas.</w:t>
      </w:r>
    </w:p>
    <w:p w14:paraId="07B9A77A" w14:textId="77777777" w:rsidR="00A70C3D" w:rsidRPr="00AC3F72" w:rsidRDefault="00A65B45" w:rsidP="00E4397F">
      <w:pPr>
        <w:numPr>
          <w:ilvl w:val="0"/>
          <w:numId w:val="1"/>
        </w:numPr>
        <w:tabs>
          <w:tab w:val="clear" w:pos="0"/>
        </w:tabs>
        <w:ind w:left="0" w:right="-1" w:firstLine="284"/>
        <w:jc w:val="both"/>
        <w:rPr>
          <w:rFonts w:ascii="Arial" w:hAnsi="Arial" w:cs="Arial"/>
          <w:highlight w:val="yellow"/>
        </w:rPr>
      </w:pPr>
      <w:r w:rsidRPr="00AC3F72">
        <w:rPr>
          <w:rFonts w:ascii="Arial" w:hAnsi="Arial" w:cs="Arial"/>
        </w:rPr>
        <w:t xml:space="preserve"> </w:t>
      </w:r>
    </w:p>
    <w:p w14:paraId="785AAC56" w14:textId="397906B4" w:rsidR="003B5A2D" w:rsidRPr="00AC3F72" w:rsidRDefault="003B5A2D" w:rsidP="00E4397F">
      <w:pPr>
        <w:ind w:right="-1" w:firstLine="284"/>
        <w:jc w:val="both"/>
        <w:rPr>
          <w:rFonts w:ascii="Arial" w:hAnsi="Arial" w:cs="Arial"/>
        </w:rPr>
      </w:pPr>
      <w:r w:rsidRPr="00AC3F72">
        <w:rPr>
          <w:rFonts w:ascii="Arial" w:hAnsi="Arial" w:cs="Arial"/>
          <w:b/>
        </w:rPr>
        <w:t>6</w:t>
      </w:r>
      <w:r w:rsidR="00AC3F72">
        <w:rPr>
          <w:rFonts w:ascii="Arial" w:hAnsi="Arial" w:cs="Arial"/>
          <w:b/>
        </w:rPr>
        <w:t>.</w:t>
      </w:r>
      <w:r w:rsidRPr="00AC3F72">
        <w:rPr>
          <w:rFonts w:ascii="Arial" w:hAnsi="Arial" w:cs="Arial"/>
        </w:rPr>
        <w:t xml:space="preserve"> </w:t>
      </w:r>
      <w:r w:rsidRPr="00AC3F72">
        <w:rPr>
          <w:rFonts w:ascii="Arial" w:hAnsi="Arial" w:cs="Arial"/>
          <w:b/>
        </w:rPr>
        <w:t>FASE DE LANCES</w:t>
      </w:r>
      <w:r w:rsidRPr="00AC3F72">
        <w:rPr>
          <w:rFonts w:ascii="Arial" w:hAnsi="Arial" w:cs="Arial"/>
        </w:rPr>
        <w:t xml:space="preserve"> </w:t>
      </w:r>
    </w:p>
    <w:p w14:paraId="49926836" w14:textId="77777777" w:rsidR="003B3EC7" w:rsidRPr="00AC3F72" w:rsidRDefault="003B3EC7" w:rsidP="00E4397F">
      <w:pPr>
        <w:ind w:right="-1" w:firstLine="284"/>
        <w:jc w:val="both"/>
        <w:rPr>
          <w:rFonts w:ascii="Arial" w:hAnsi="Arial" w:cs="Arial"/>
        </w:rPr>
      </w:pPr>
    </w:p>
    <w:p w14:paraId="4F2F7942" w14:textId="77777777" w:rsidR="007A6A1E" w:rsidRDefault="007A6A1E" w:rsidP="007A6A1E">
      <w:pPr>
        <w:ind w:right="-1" w:firstLine="284"/>
        <w:jc w:val="both"/>
        <w:rPr>
          <w:rFonts w:ascii="Arial" w:hAnsi="Arial" w:cs="Arial"/>
        </w:rPr>
      </w:pPr>
      <w:r>
        <w:rPr>
          <w:rFonts w:ascii="Arial" w:hAnsi="Arial" w:cs="Arial"/>
          <w:b/>
        </w:rPr>
        <w:t>6.1.</w:t>
      </w:r>
      <w:r>
        <w:rPr>
          <w:rFonts w:ascii="Arial" w:hAnsi="Arial" w:cs="Arial"/>
        </w:rPr>
        <w:t xml:space="preserve"> A partir da data e horário estabelecido no item 1.c deste Edital de Dispensa Eletrônica, a sessão pública será aberta pelo condutor do processo para o envio de lances públicos e sucessivos, exclusivamente por meio do sistema eletrônico, sendo encerrado após período de 06 (seis) horas.</w:t>
      </w:r>
    </w:p>
    <w:p w14:paraId="00750C98" w14:textId="77777777" w:rsidR="003B3EC7" w:rsidRPr="00AC3F72" w:rsidRDefault="003B3EC7" w:rsidP="00E4397F">
      <w:pPr>
        <w:ind w:right="-1" w:firstLine="284"/>
        <w:jc w:val="both"/>
        <w:rPr>
          <w:rFonts w:ascii="Arial" w:hAnsi="Arial" w:cs="Arial"/>
        </w:rPr>
      </w:pPr>
    </w:p>
    <w:p w14:paraId="2570D08D" w14:textId="77777777" w:rsidR="003B5A2D" w:rsidRPr="003D7704" w:rsidRDefault="003B5A2D" w:rsidP="00E4397F">
      <w:pPr>
        <w:ind w:right="-1" w:firstLine="284"/>
        <w:jc w:val="both"/>
        <w:rPr>
          <w:rFonts w:ascii="Arial" w:hAnsi="Arial" w:cs="Arial"/>
        </w:rPr>
      </w:pPr>
      <w:r w:rsidRPr="00F424AC">
        <w:rPr>
          <w:rFonts w:ascii="Arial" w:hAnsi="Arial" w:cs="Arial"/>
          <w:b/>
        </w:rPr>
        <w:lastRenderedPageBreak/>
        <w:t>6.2.</w:t>
      </w:r>
      <w:r w:rsidR="005C2F62" w:rsidRPr="00AC3F72">
        <w:rPr>
          <w:rFonts w:ascii="Arial" w:hAnsi="Arial" w:cs="Arial"/>
        </w:rPr>
        <w:t xml:space="preserve"> </w:t>
      </w:r>
      <w:r w:rsidRPr="00AC3F72">
        <w:rPr>
          <w:rFonts w:ascii="Arial" w:hAnsi="Arial" w:cs="Arial"/>
        </w:rPr>
        <w:t xml:space="preserve">Iniciada a etapa competitiva, os fornecedores deverão encaminhar lances exclusivamente por meio do sistema eletrônico, sendo imediatamente informados do seu recebimento e do valor consignado no </w:t>
      </w:r>
      <w:r w:rsidRPr="003D7704">
        <w:rPr>
          <w:rFonts w:ascii="Arial" w:hAnsi="Arial" w:cs="Arial"/>
        </w:rPr>
        <w:t xml:space="preserve">registro. </w:t>
      </w:r>
    </w:p>
    <w:p w14:paraId="73FD86F0" w14:textId="77777777" w:rsidR="003B3EC7" w:rsidRPr="003D7704" w:rsidRDefault="003B3EC7" w:rsidP="00E4397F">
      <w:pPr>
        <w:ind w:right="-1" w:firstLine="284"/>
        <w:jc w:val="both"/>
        <w:rPr>
          <w:rFonts w:ascii="Arial" w:hAnsi="Arial" w:cs="Arial"/>
        </w:rPr>
      </w:pPr>
    </w:p>
    <w:p w14:paraId="602EA919" w14:textId="2708172C" w:rsidR="003B5A2D" w:rsidRPr="00AC3F72" w:rsidRDefault="003B5A2D" w:rsidP="00E4397F">
      <w:pPr>
        <w:ind w:right="-1" w:firstLine="284"/>
        <w:jc w:val="both"/>
        <w:rPr>
          <w:rFonts w:ascii="Arial" w:hAnsi="Arial" w:cs="Arial"/>
        </w:rPr>
      </w:pPr>
      <w:r w:rsidRPr="00F424AC">
        <w:rPr>
          <w:rFonts w:ascii="Arial" w:hAnsi="Arial" w:cs="Arial"/>
          <w:b/>
        </w:rPr>
        <w:t>6.2.1.</w:t>
      </w:r>
      <w:r w:rsidRPr="003D7704">
        <w:rPr>
          <w:rFonts w:ascii="Arial" w:hAnsi="Arial" w:cs="Arial"/>
        </w:rPr>
        <w:t xml:space="preserve"> O lance deverá ser ofertado pelo </w:t>
      </w:r>
      <w:r w:rsidR="00C04563" w:rsidRPr="003D7704">
        <w:rPr>
          <w:rFonts w:ascii="Arial" w:hAnsi="Arial" w:cs="Arial"/>
        </w:rPr>
        <w:t>valor unitário quando o critério de julgamento for por item e valor</w:t>
      </w:r>
      <w:r w:rsidR="00C04563" w:rsidRPr="00AC3F72">
        <w:rPr>
          <w:rFonts w:ascii="Arial" w:hAnsi="Arial" w:cs="Arial"/>
        </w:rPr>
        <w:t xml:space="preserve"> total quando a dispensa for julgada por Lote</w:t>
      </w:r>
      <w:r w:rsidRPr="00AC3F72">
        <w:rPr>
          <w:rFonts w:ascii="Arial" w:hAnsi="Arial" w:cs="Arial"/>
        </w:rPr>
        <w:t xml:space="preserve">. </w:t>
      </w:r>
    </w:p>
    <w:p w14:paraId="791A08B5" w14:textId="77777777" w:rsidR="003B3EC7" w:rsidRPr="00AC3F72" w:rsidRDefault="003B3EC7" w:rsidP="00E4397F">
      <w:pPr>
        <w:ind w:right="-1" w:firstLine="284"/>
        <w:jc w:val="both"/>
        <w:rPr>
          <w:rFonts w:ascii="Arial" w:hAnsi="Arial" w:cs="Arial"/>
          <w:b/>
          <w:highlight w:val="yellow"/>
        </w:rPr>
      </w:pPr>
    </w:p>
    <w:p w14:paraId="76CD05C8" w14:textId="77777777" w:rsidR="003B5A2D" w:rsidRPr="00AC3F72" w:rsidRDefault="003B5A2D" w:rsidP="00E4397F">
      <w:pPr>
        <w:ind w:right="-1" w:firstLine="284"/>
        <w:jc w:val="both"/>
        <w:rPr>
          <w:rFonts w:ascii="Arial" w:hAnsi="Arial" w:cs="Arial"/>
        </w:rPr>
      </w:pPr>
      <w:r w:rsidRPr="00F424AC">
        <w:rPr>
          <w:rFonts w:ascii="Arial" w:hAnsi="Arial" w:cs="Arial"/>
          <w:b/>
        </w:rPr>
        <w:t>6.3.</w:t>
      </w:r>
      <w:r w:rsidRPr="00AC3F72">
        <w:rPr>
          <w:rFonts w:ascii="Arial" w:hAnsi="Arial" w:cs="Arial"/>
        </w:rPr>
        <w:t xml:space="preserve"> O fornecedor somente poderá oferecer valor inferior em relação ao último lance por ele ofertado e registrado pelo sistema. </w:t>
      </w:r>
    </w:p>
    <w:p w14:paraId="3263B794" w14:textId="77777777" w:rsidR="003B3EC7" w:rsidRPr="00AC3F72" w:rsidRDefault="003B3EC7" w:rsidP="00E4397F">
      <w:pPr>
        <w:ind w:right="-1" w:firstLine="284"/>
        <w:jc w:val="both"/>
        <w:rPr>
          <w:rFonts w:ascii="Arial" w:hAnsi="Arial" w:cs="Arial"/>
        </w:rPr>
      </w:pPr>
    </w:p>
    <w:p w14:paraId="36866E3A" w14:textId="77777777" w:rsidR="00DE5AD1" w:rsidRPr="00AC3F72" w:rsidRDefault="003B5A2D" w:rsidP="00E4397F">
      <w:pPr>
        <w:ind w:right="-1" w:firstLine="284"/>
        <w:jc w:val="both"/>
        <w:rPr>
          <w:rFonts w:ascii="Arial" w:hAnsi="Arial" w:cs="Arial"/>
        </w:rPr>
      </w:pPr>
      <w:r w:rsidRPr="00F424AC">
        <w:rPr>
          <w:rFonts w:ascii="Arial" w:hAnsi="Arial" w:cs="Arial"/>
          <w:b/>
        </w:rPr>
        <w:t>6.3.1.</w:t>
      </w:r>
      <w:r w:rsidRPr="00AC3F72">
        <w:rPr>
          <w:rFonts w:ascii="Arial" w:hAnsi="Arial" w:cs="Arial"/>
        </w:rPr>
        <w:t xml:space="preserve"> O fornecedor poderá oferecer lances sucessivos iguais ou superiores ao lance que esteja vencendo o certame, desde que inferiores ao menor valor por ele ofertado e registrado pelo sistema, sendo tais lances definidos como “lances intermediários” para os fins deste </w:t>
      </w:r>
      <w:r w:rsidR="00DE5AD1" w:rsidRPr="00AC3F72">
        <w:rPr>
          <w:rFonts w:ascii="Arial" w:hAnsi="Arial" w:cs="Arial"/>
        </w:rPr>
        <w:t xml:space="preserve">Edital </w:t>
      </w:r>
      <w:r w:rsidRPr="00AC3F72">
        <w:rPr>
          <w:rFonts w:ascii="Arial" w:hAnsi="Arial" w:cs="Arial"/>
        </w:rPr>
        <w:t xml:space="preserve">de Dispensa Eletrônica. </w:t>
      </w:r>
    </w:p>
    <w:p w14:paraId="5E3F6928" w14:textId="77777777" w:rsidR="003B3EC7" w:rsidRPr="00AC3F72" w:rsidRDefault="003B3EC7" w:rsidP="00E4397F">
      <w:pPr>
        <w:ind w:right="-1" w:firstLine="284"/>
        <w:jc w:val="both"/>
        <w:rPr>
          <w:rFonts w:ascii="Arial" w:hAnsi="Arial" w:cs="Arial"/>
        </w:rPr>
      </w:pPr>
    </w:p>
    <w:p w14:paraId="41B20550" w14:textId="77777777" w:rsidR="003B3EC7" w:rsidRPr="00AC3F72" w:rsidRDefault="00DE5AD1" w:rsidP="00E4397F">
      <w:pPr>
        <w:ind w:right="-1" w:firstLine="284"/>
        <w:jc w:val="both"/>
        <w:rPr>
          <w:rFonts w:ascii="Arial" w:hAnsi="Arial" w:cs="Arial"/>
        </w:rPr>
      </w:pPr>
      <w:r w:rsidRPr="00F424AC">
        <w:rPr>
          <w:rFonts w:ascii="Arial" w:hAnsi="Arial" w:cs="Arial"/>
          <w:b/>
        </w:rPr>
        <w:t>6</w:t>
      </w:r>
      <w:r w:rsidR="003B5A2D" w:rsidRPr="00F424AC">
        <w:rPr>
          <w:rFonts w:ascii="Arial" w:hAnsi="Arial" w:cs="Arial"/>
          <w:b/>
        </w:rPr>
        <w:t>.4.</w:t>
      </w:r>
      <w:r w:rsidR="003B5A2D" w:rsidRPr="00AC3F72">
        <w:rPr>
          <w:rFonts w:ascii="Arial" w:hAnsi="Arial" w:cs="Arial"/>
        </w:rPr>
        <w:t xml:space="preserve"> Havendo lances iguais ao menor já ofertado, prevalecerá aquele que for recebido e registrado primeiro no sistema</w:t>
      </w:r>
      <w:r w:rsidR="001D51EC" w:rsidRPr="00AC3F72">
        <w:rPr>
          <w:rFonts w:ascii="Arial" w:hAnsi="Arial" w:cs="Arial"/>
        </w:rPr>
        <w:t>.</w:t>
      </w:r>
    </w:p>
    <w:p w14:paraId="6582A979" w14:textId="4EFF9ACF" w:rsidR="00DE5AD1" w:rsidRPr="00AC3F72" w:rsidRDefault="00DE5AD1" w:rsidP="00E4397F">
      <w:pPr>
        <w:ind w:right="-1" w:firstLine="284"/>
        <w:jc w:val="both"/>
        <w:rPr>
          <w:rFonts w:ascii="Arial" w:hAnsi="Arial" w:cs="Arial"/>
        </w:rPr>
      </w:pPr>
    </w:p>
    <w:p w14:paraId="60AC77DF" w14:textId="77777777" w:rsidR="00DE5AD1" w:rsidRPr="00AC3F72" w:rsidRDefault="00DE5AD1" w:rsidP="00E4397F">
      <w:pPr>
        <w:ind w:right="-1" w:firstLine="284"/>
        <w:jc w:val="both"/>
        <w:rPr>
          <w:rFonts w:ascii="Arial" w:hAnsi="Arial" w:cs="Arial"/>
        </w:rPr>
      </w:pPr>
      <w:r w:rsidRPr="00F424AC">
        <w:rPr>
          <w:rFonts w:ascii="Arial" w:hAnsi="Arial" w:cs="Arial"/>
          <w:b/>
        </w:rPr>
        <w:t>6</w:t>
      </w:r>
      <w:r w:rsidR="003B5A2D" w:rsidRPr="00F424AC">
        <w:rPr>
          <w:rFonts w:ascii="Arial" w:hAnsi="Arial" w:cs="Arial"/>
          <w:b/>
        </w:rPr>
        <w:t>.5.</w:t>
      </w:r>
      <w:r w:rsidR="003B5A2D" w:rsidRPr="00AC3F72">
        <w:rPr>
          <w:rFonts w:ascii="Arial" w:hAnsi="Arial" w:cs="Arial"/>
        </w:rPr>
        <w:t xml:space="preserve"> Caso o fornecedor não apresente lances, concorrerá com o valor de sua proposta. </w:t>
      </w:r>
    </w:p>
    <w:p w14:paraId="537F9BF3" w14:textId="77777777" w:rsidR="003B3EC7" w:rsidRPr="00AC3F72" w:rsidRDefault="003B3EC7" w:rsidP="00E4397F">
      <w:pPr>
        <w:ind w:right="-1" w:firstLine="284"/>
        <w:jc w:val="both"/>
        <w:rPr>
          <w:rFonts w:ascii="Arial" w:hAnsi="Arial" w:cs="Arial"/>
        </w:rPr>
      </w:pPr>
    </w:p>
    <w:p w14:paraId="618E8F5E" w14:textId="77777777" w:rsidR="00DE5AD1" w:rsidRPr="00AC3F72" w:rsidRDefault="00DE5AD1" w:rsidP="00E4397F">
      <w:pPr>
        <w:ind w:right="-1" w:firstLine="284"/>
        <w:jc w:val="both"/>
        <w:rPr>
          <w:rFonts w:ascii="Arial" w:hAnsi="Arial" w:cs="Arial"/>
        </w:rPr>
      </w:pPr>
      <w:r w:rsidRPr="00F424AC">
        <w:rPr>
          <w:rFonts w:ascii="Arial" w:hAnsi="Arial" w:cs="Arial"/>
          <w:b/>
        </w:rPr>
        <w:t>6</w:t>
      </w:r>
      <w:r w:rsidR="003B5A2D" w:rsidRPr="00F424AC">
        <w:rPr>
          <w:rFonts w:ascii="Arial" w:hAnsi="Arial" w:cs="Arial"/>
          <w:b/>
        </w:rPr>
        <w:t>.6.</w:t>
      </w:r>
      <w:r w:rsidR="003B5A2D" w:rsidRPr="00AC3F72">
        <w:rPr>
          <w:rFonts w:ascii="Arial" w:hAnsi="Arial" w:cs="Arial"/>
        </w:rPr>
        <w:t xml:space="preserve"> Durante o procedimento, os fornecedores serão informados, em tempo real, do valor do menor lance registrado, vedada a identificação do fornecedor. </w:t>
      </w:r>
    </w:p>
    <w:p w14:paraId="351EFE0A" w14:textId="77777777" w:rsidR="003B3EC7" w:rsidRPr="00AC3F72" w:rsidRDefault="003B3EC7" w:rsidP="00E4397F">
      <w:pPr>
        <w:ind w:right="-1" w:firstLine="284"/>
        <w:jc w:val="both"/>
        <w:rPr>
          <w:rFonts w:ascii="Arial" w:hAnsi="Arial" w:cs="Arial"/>
        </w:rPr>
      </w:pPr>
    </w:p>
    <w:p w14:paraId="010486E6" w14:textId="77777777" w:rsidR="003B5A2D" w:rsidRPr="00AC3F72" w:rsidRDefault="00DE5AD1" w:rsidP="00E4397F">
      <w:pPr>
        <w:ind w:right="-1" w:firstLine="284"/>
        <w:jc w:val="both"/>
        <w:rPr>
          <w:rFonts w:ascii="Arial" w:hAnsi="Arial" w:cs="Arial"/>
        </w:rPr>
      </w:pPr>
      <w:r w:rsidRPr="00F424AC">
        <w:rPr>
          <w:rFonts w:ascii="Arial" w:hAnsi="Arial" w:cs="Arial"/>
          <w:b/>
        </w:rPr>
        <w:t>6</w:t>
      </w:r>
      <w:r w:rsidR="003B5A2D" w:rsidRPr="00F424AC">
        <w:rPr>
          <w:rFonts w:ascii="Arial" w:hAnsi="Arial" w:cs="Arial"/>
          <w:b/>
        </w:rPr>
        <w:t>.7.</w:t>
      </w:r>
      <w:r w:rsidR="003B5A2D" w:rsidRPr="00AC3F72">
        <w:rPr>
          <w:rFonts w:ascii="Arial" w:hAnsi="Arial" w:cs="Arial"/>
        </w:rPr>
        <w:t xml:space="preserve"> Imediatamente após o termino do prazo estabelecido para a fase de lances, haverá o seu encerramento, com o ordenamento e divulgação dos lances, pelo sistema, em ordem crescente de classificação</w:t>
      </w:r>
      <w:r w:rsidRPr="00AC3F72">
        <w:rPr>
          <w:rFonts w:ascii="Arial" w:hAnsi="Arial" w:cs="Arial"/>
        </w:rPr>
        <w:t>.</w:t>
      </w:r>
    </w:p>
    <w:p w14:paraId="7E8662A3"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04830014" w14:textId="7ED46CD5" w:rsidR="00A70C3D" w:rsidRPr="00AC3F72" w:rsidRDefault="00D56BC5" w:rsidP="00E4397F">
      <w:pPr>
        <w:ind w:right="-1" w:firstLine="284"/>
        <w:jc w:val="both"/>
        <w:rPr>
          <w:rFonts w:ascii="Arial" w:hAnsi="Arial" w:cs="Arial"/>
          <w:b/>
          <w:bCs/>
        </w:rPr>
      </w:pPr>
      <w:r w:rsidRPr="00AC3F72">
        <w:rPr>
          <w:rFonts w:ascii="Arial" w:hAnsi="Arial" w:cs="Arial"/>
          <w:b/>
          <w:bCs/>
        </w:rPr>
        <w:t>7</w:t>
      </w:r>
      <w:r w:rsidR="00A65B45" w:rsidRPr="00AC3F72">
        <w:rPr>
          <w:rFonts w:ascii="Arial" w:hAnsi="Arial" w:cs="Arial"/>
          <w:b/>
          <w:bCs/>
        </w:rPr>
        <w:t>. FASE DE JULGAMENTO</w:t>
      </w:r>
      <w:r w:rsidR="00AA2FAD" w:rsidRPr="00AC3F72">
        <w:rPr>
          <w:rFonts w:ascii="Arial" w:hAnsi="Arial" w:cs="Arial"/>
          <w:b/>
          <w:bCs/>
        </w:rPr>
        <w:t xml:space="preserve"> </w:t>
      </w:r>
    </w:p>
    <w:p w14:paraId="30A6B24B" w14:textId="77777777" w:rsidR="009E5B8B" w:rsidRPr="00AC3F72" w:rsidRDefault="009E5B8B" w:rsidP="00E4397F">
      <w:pPr>
        <w:ind w:right="-1" w:firstLine="284"/>
        <w:jc w:val="both"/>
        <w:rPr>
          <w:rFonts w:ascii="Arial" w:hAnsi="Arial" w:cs="Arial"/>
          <w:b/>
          <w:bCs/>
        </w:rPr>
      </w:pPr>
    </w:p>
    <w:p w14:paraId="0612B57A" w14:textId="120C65DA" w:rsidR="00A70C3D" w:rsidRPr="00AC3F72" w:rsidRDefault="003D7704" w:rsidP="00E4397F">
      <w:pPr>
        <w:ind w:right="-1" w:firstLine="284"/>
        <w:jc w:val="both"/>
        <w:rPr>
          <w:rFonts w:ascii="Arial" w:hAnsi="Arial" w:cs="Arial"/>
        </w:rPr>
      </w:pPr>
      <w:r w:rsidRPr="00F424AC">
        <w:rPr>
          <w:rFonts w:ascii="Arial" w:hAnsi="Arial" w:cs="Arial"/>
          <w:b/>
        </w:rPr>
        <w:t>7</w:t>
      </w:r>
      <w:r w:rsidR="009E5B8B" w:rsidRPr="00F424AC">
        <w:rPr>
          <w:rFonts w:ascii="Arial" w:hAnsi="Arial" w:cs="Arial"/>
          <w:b/>
        </w:rPr>
        <w:t>.1</w:t>
      </w:r>
      <w:r w:rsidR="00AC3F72" w:rsidRPr="00F424AC">
        <w:rPr>
          <w:rFonts w:ascii="Arial" w:hAnsi="Arial" w:cs="Arial"/>
          <w:b/>
        </w:rPr>
        <w:t>.</w:t>
      </w:r>
      <w:r w:rsidR="00E23CCB" w:rsidRPr="00AC3F72">
        <w:rPr>
          <w:rFonts w:ascii="Arial" w:hAnsi="Arial" w:cs="Arial"/>
        </w:rPr>
        <w:t xml:space="preserve"> </w:t>
      </w:r>
      <w:r w:rsidR="009E5B8B" w:rsidRPr="00AC3F72">
        <w:rPr>
          <w:rFonts w:ascii="Arial" w:hAnsi="Arial" w:cs="Arial"/>
        </w:rPr>
        <w:t xml:space="preserve">Encerrada a </w:t>
      </w:r>
      <w:r w:rsidR="00DE5AD1" w:rsidRPr="00AC3F72">
        <w:rPr>
          <w:rFonts w:ascii="Arial" w:hAnsi="Arial" w:cs="Arial"/>
        </w:rPr>
        <w:t>fase de lances</w:t>
      </w:r>
      <w:r w:rsidR="009E5B8B" w:rsidRPr="00AC3F72">
        <w:rPr>
          <w:rFonts w:ascii="Arial" w:hAnsi="Arial" w:cs="Arial"/>
        </w:rPr>
        <w:t xml:space="preserve">, o </w:t>
      </w:r>
      <w:r w:rsidR="00DE5AD1" w:rsidRPr="00AC3F72">
        <w:rPr>
          <w:rFonts w:ascii="Arial" w:hAnsi="Arial" w:cs="Arial"/>
        </w:rPr>
        <w:t xml:space="preserve">coordenador da Dispensa Eletrônica </w:t>
      </w:r>
      <w:r w:rsidR="009E5B8B" w:rsidRPr="00AC3F72">
        <w:rPr>
          <w:rFonts w:ascii="Arial" w:hAnsi="Arial" w:cs="Arial"/>
        </w:rPr>
        <w:t xml:space="preserve">verificará se o licitante provisoriamente classificado em primeiro lugar atende às condições de participação no certame, </w:t>
      </w:r>
      <w:r w:rsidR="00A65B45" w:rsidRPr="00AC3F72">
        <w:rPr>
          <w:rFonts w:ascii="Arial" w:hAnsi="Arial" w:cs="Arial"/>
        </w:rPr>
        <w:t xml:space="preserve"> bem como a equipe técnica da Unidade Requisitante, efetuará o julgamento das propostas pelo critério de </w:t>
      </w:r>
      <w:r w:rsidR="00A65B45" w:rsidRPr="00AC3F72">
        <w:rPr>
          <w:rFonts w:ascii="Arial" w:hAnsi="Arial" w:cs="Arial"/>
          <w:u w:val="single"/>
        </w:rPr>
        <w:t>MENOR PREÇO</w:t>
      </w:r>
      <w:r w:rsidR="00A65B45" w:rsidRPr="00AC3F72">
        <w:rPr>
          <w:rFonts w:ascii="Arial" w:hAnsi="Arial" w:cs="Arial"/>
        </w:rPr>
        <w:t>, observando o atendimento aos prazos para o fornecimento, especificações técnicas e demais condições e exi</w:t>
      </w:r>
      <w:r w:rsidR="004D66E1" w:rsidRPr="00AC3F72">
        <w:rPr>
          <w:rFonts w:ascii="Arial" w:hAnsi="Arial" w:cs="Arial"/>
        </w:rPr>
        <w:t xml:space="preserve">gências definidas neste Edital e </w:t>
      </w:r>
      <w:r w:rsidR="00A65B45" w:rsidRPr="00AC3F72">
        <w:rPr>
          <w:rFonts w:ascii="Arial" w:hAnsi="Arial" w:cs="Arial"/>
        </w:rPr>
        <w:t>a exequibilidade dos preços, em conformidade ao art. 59° da Lei n° 14.133, de 2021.</w:t>
      </w:r>
    </w:p>
    <w:p w14:paraId="16C8AEB6" w14:textId="77777777" w:rsidR="004D66E1" w:rsidRPr="00AC3F72" w:rsidRDefault="004D66E1" w:rsidP="00E4397F">
      <w:pPr>
        <w:ind w:right="-1" w:firstLine="284"/>
        <w:jc w:val="both"/>
        <w:rPr>
          <w:rFonts w:ascii="Arial" w:hAnsi="Arial" w:cs="Arial"/>
        </w:rPr>
      </w:pPr>
    </w:p>
    <w:p w14:paraId="2BE34819" w14:textId="4818D56C" w:rsidR="00FF109F" w:rsidRDefault="00D56BC5" w:rsidP="00E4397F">
      <w:pPr>
        <w:ind w:right="-1" w:firstLine="284"/>
        <w:jc w:val="both"/>
        <w:rPr>
          <w:rFonts w:ascii="Arial" w:hAnsi="Arial" w:cs="Arial"/>
        </w:rPr>
      </w:pPr>
      <w:r w:rsidRPr="00F424AC">
        <w:rPr>
          <w:rFonts w:ascii="Arial" w:hAnsi="Arial" w:cs="Arial"/>
          <w:b/>
        </w:rPr>
        <w:t>7</w:t>
      </w:r>
      <w:r w:rsidR="00FF109F" w:rsidRPr="00F424AC">
        <w:rPr>
          <w:rFonts w:ascii="Arial" w:hAnsi="Arial" w:cs="Arial"/>
          <w:b/>
        </w:rPr>
        <w:t>.</w:t>
      </w:r>
      <w:r w:rsidR="004D66E1" w:rsidRPr="00F424AC">
        <w:rPr>
          <w:rFonts w:ascii="Arial" w:hAnsi="Arial" w:cs="Arial"/>
          <w:b/>
        </w:rPr>
        <w:t>2</w:t>
      </w:r>
      <w:r w:rsidR="00AC3F72" w:rsidRPr="00F424AC">
        <w:rPr>
          <w:rFonts w:ascii="Arial" w:hAnsi="Arial" w:cs="Arial"/>
          <w:b/>
        </w:rPr>
        <w:t>.</w:t>
      </w:r>
      <w:r w:rsidR="00FF109F" w:rsidRPr="00AC3F72">
        <w:rPr>
          <w:rFonts w:ascii="Arial" w:hAnsi="Arial" w:cs="Arial"/>
        </w:rPr>
        <w:t xml:space="preserve"> Será desclassificada a proposta vencedora que: </w:t>
      </w:r>
    </w:p>
    <w:p w14:paraId="5BB16577" w14:textId="7BC06B92" w:rsidR="00FF109F" w:rsidRDefault="00D56BC5" w:rsidP="00E4397F">
      <w:pPr>
        <w:ind w:right="-1" w:firstLine="284"/>
        <w:jc w:val="both"/>
        <w:rPr>
          <w:rFonts w:ascii="Arial" w:hAnsi="Arial" w:cs="Arial"/>
        </w:rPr>
      </w:pPr>
      <w:r w:rsidRPr="00F424AC">
        <w:rPr>
          <w:rFonts w:ascii="Arial" w:hAnsi="Arial" w:cs="Arial"/>
          <w:b/>
        </w:rPr>
        <w:t>7</w:t>
      </w:r>
      <w:r w:rsidR="00FF109F" w:rsidRPr="00F424AC">
        <w:rPr>
          <w:rFonts w:ascii="Arial" w:hAnsi="Arial" w:cs="Arial"/>
          <w:b/>
        </w:rPr>
        <w:t>.</w:t>
      </w:r>
      <w:r w:rsidR="004D66E1" w:rsidRPr="00F424AC">
        <w:rPr>
          <w:rFonts w:ascii="Arial" w:hAnsi="Arial" w:cs="Arial"/>
          <w:b/>
        </w:rPr>
        <w:t>2</w:t>
      </w:r>
      <w:r w:rsidR="00FF109F" w:rsidRPr="00F424AC">
        <w:rPr>
          <w:rFonts w:ascii="Arial" w:hAnsi="Arial" w:cs="Arial"/>
          <w:b/>
        </w:rPr>
        <w:t>.1</w:t>
      </w:r>
      <w:r w:rsidR="00AC3F72" w:rsidRPr="00F424AC">
        <w:rPr>
          <w:rFonts w:ascii="Arial" w:hAnsi="Arial" w:cs="Arial"/>
          <w:b/>
        </w:rPr>
        <w:t>.</w:t>
      </w:r>
      <w:r w:rsidR="00FF109F" w:rsidRPr="00AC3F72">
        <w:rPr>
          <w:rFonts w:ascii="Arial" w:hAnsi="Arial" w:cs="Arial"/>
        </w:rPr>
        <w:t xml:space="preserve"> Contiver vícios insanáveis;</w:t>
      </w:r>
    </w:p>
    <w:p w14:paraId="53676B74" w14:textId="1FEBA9FD" w:rsidR="00FF109F" w:rsidRPr="00AC3F72" w:rsidRDefault="00D56BC5" w:rsidP="00E4397F">
      <w:pPr>
        <w:ind w:right="-1" w:firstLine="284"/>
        <w:jc w:val="both"/>
        <w:rPr>
          <w:rFonts w:ascii="Arial" w:hAnsi="Arial" w:cs="Arial"/>
        </w:rPr>
      </w:pPr>
      <w:r w:rsidRPr="00F424AC">
        <w:rPr>
          <w:rFonts w:ascii="Arial" w:hAnsi="Arial" w:cs="Arial"/>
          <w:b/>
        </w:rPr>
        <w:t>7</w:t>
      </w:r>
      <w:r w:rsidR="00E23CCB" w:rsidRPr="00F424AC">
        <w:rPr>
          <w:rFonts w:ascii="Arial" w:hAnsi="Arial" w:cs="Arial"/>
          <w:b/>
        </w:rPr>
        <w:t>.</w:t>
      </w:r>
      <w:r w:rsidR="004D66E1" w:rsidRPr="00F424AC">
        <w:rPr>
          <w:rFonts w:ascii="Arial" w:hAnsi="Arial" w:cs="Arial"/>
          <w:b/>
        </w:rPr>
        <w:t>2</w:t>
      </w:r>
      <w:r w:rsidR="00E23CCB" w:rsidRPr="00F424AC">
        <w:rPr>
          <w:rFonts w:ascii="Arial" w:hAnsi="Arial" w:cs="Arial"/>
          <w:b/>
        </w:rPr>
        <w:t>.2</w:t>
      </w:r>
      <w:r w:rsidR="00AC3F72" w:rsidRPr="00F424AC">
        <w:rPr>
          <w:rFonts w:ascii="Arial" w:hAnsi="Arial" w:cs="Arial"/>
          <w:b/>
        </w:rPr>
        <w:t>.</w:t>
      </w:r>
      <w:r w:rsidR="00E23CCB" w:rsidRPr="00AC3F72">
        <w:rPr>
          <w:rFonts w:ascii="Arial" w:hAnsi="Arial" w:cs="Arial"/>
        </w:rPr>
        <w:t xml:space="preserve"> </w:t>
      </w:r>
      <w:r w:rsidR="00FF109F" w:rsidRPr="00AC3F72">
        <w:rPr>
          <w:rFonts w:ascii="Arial" w:hAnsi="Arial" w:cs="Arial"/>
        </w:rPr>
        <w:t>Não obedecer às especificações técnicas expressas neste aviso ou em seu(s) anexo(s);</w:t>
      </w:r>
    </w:p>
    <w:p w14:paraId="41921B21" w14:textId="77777777" w:rsidR="00E23CCB" w:rsidRPr="00F424AC" w:rsidRDefault="00E23CCB" w:rsidP="00E4397F">
      <w:pPr>
        <w:ind w:right="-1" w:firstLine="284"/>
        <w:jc w:val="both"/>
        <w:rPr>
          <w:rFonts w:ascii="Arial" w:hAnsi="Arial" w:cs="Arial"/>
          <w:b/>
        </w:rPr>
      </w:pPr>
    </w:p>
    <w:p w14:paraId="1D27A099" w14:textId="56E3F721" w:rsidR="00A70C3D" w:rsidRPr="00AC3F72" w:rsidRDefault="00D56BC5" w:rsidP="00E4397F">
      <w:pPr>
        <w:ind w:right="-1" w:firstLine="284"/>
        <w:jc w:val="both"/>
        <w:rPr>
          <w:rFonts w:ascii="Arial" w:hAnsi="Arial" w:cs="Arial"/>
        </w:rPr>
      </w:pPr>
      <w:r w:rsidRPr="00F424AC">
        <w:rPr>
          <w:rFonts w:ascii="Arial" w:hAnsi="Arial" w:cs="Arial"/>
          <w:b/>
        </w:rPr>
        <w:t>7</w:t>
      </w:r>
      <w:r w:rsidR="00FF109F" w:rsidRPr="00F424AC">
        <w:rPr>
          <w:rFonts w:ascii="Arial" w:hAnsi="Arial" w:cs="Arial"/>
          <w:b/>
        </w:rPr>
        <w:t>.</w:t>
      </w:r>
      <w:r w:rsidR="00AC3F72" w:rsidRPr="00F424AC">
        <w:rPr>
          <w:rFonts w:ascii="Arial" w:hAnsi="Arial" w:cs="Arial"/>
          <w:b/>
        </w:rPr>
        <w:t>3.</w:t>
      </w:r>
      <w:r w:rsidR="00FF109F" w:rsidRPr="00AC3F72">
        <w:rPr>
          <w:rFonts w:ascii="Arial" w:hAnsi="Arial" w:cs="Arial"/>
        </w:rPr>
        <w:t xml:space="preserve"> Se a proposta ou lance vencedor for desclassificado, será examinada a proposta ou lance subsequente, e, assim sucessivamente, na ordem de classificação.</w:t>
      </w:r>
    </w:p>
    <w:p w14:paraId="1448DEBB" w14:textId="77777777" w:rsidR="004D66E1" w:rsidRPr="00AC3F72" w:rsidRDefault="004D66E1" w:rsidP="00E4397F">
      <w:pPr>
        <w:ind w:right="-1" w:firstLine="284"/>
        <w:jc w:val="both"/>
        <w:rPr>
          <w:rFonts w:ascii="Arial" w:hAnsi="Arial" w:cs="Arial"/>
        </w:rPr>
      </w:pPr>
    </w:p>
    <w:p w14:paraId="4A957AE8" w14:textId="2693F6A5" w:rsidR="004D66E1" w:rsidRPr="00AC3F72" w:rsidRDefault="00D56BC5" w:rsidP="00E4397F">
      <w:pPr>
        <w:ind w:right="-1" w:firstLine="284"/>
        <w:jc w:val="both"/>
        <w:rPr>
          <w:rFonts w:ascii="Arial" w:hAnsi="Arial" w:cs="Arial"/>
        </w:rPr>
      </w:pPr>
      <w:r w:rsidRPr="00F424AC">
        <w:rPr>
          <w:rFonts w:ascii="Arial" w:hAnsi="Arial" w:cs="Arial"/>
          <w:b/>
        </w:rPr>
        <w:t>7</w:t>
      </w:r>
      <w:r w:rsidR="00AC3F72" w:rsidRPr="00F424AC">
        <w:rPr>
          <w:rFonts w:ascii="Arial" w:hAnsi="Arial" w:cs="Arial"/>
          <w:b/>
        </w:rPr>
        <w:t>.4</w:t>
      </w:r>
      <w:r w:rsidR="004D66E1" w:rsidRPr="00F424AC">
        <w:rPr>
          <w:rFonts w:ascii="Arial" w:hAnsi="Arial" w:cs="Arial"/>
          <w:b/>
        </w:rPr>
        <w:t>.</w:t>
      </w:r>
      <w:r w:rsidR="004D66E1" w:rsidRPr="00AC3F72">
        <w:rPr>
          <w:rFonts w:ascii="Arial" w:hAnsi="Arial" w:cs="Arial"/>
        </w:rPr>
        <w:t xml:space="preserve"> Após análise dos documentos de habilitação, será aprovada a empresa que cumprir todos os requisitos deste Edital</w:t>
      </w:r>
    </w:p>
    <w:p w14:paraId="6399015A" w14:textId="77777777" w:rsidR="00FF109F" w:rsidRPr="00AC3F72" w:rsidRDefault="00FF109F" w:rsidP="00E4397F">
      <w:pPr>
        <w:ind w:right="-1" w:firstLine="284"/>
        <w:jc w:val="both"/>
        <w:rPr>
          <w:rFonts w:ascii="Arial" w:hAnsi="Arial" w:cs="Arial"/>
        </w:rPr>
      </w:pPr>
    </w:p>
    <w:p w14:paraId="7FD5C92F" w14:textId="68B6C790" w:rsidR="00A70C3D" w:rsidRPr="00AC3F72" w:rsidRDefault="00D56BC5" w:rsidP="00E4397F">
      <w:pPr>
        <w:numPr>
          <w:ilvl w:val="0"/>
          <w:numId w:val="1"/>
        </w:numPr>
        <w:tabs>
          <w:tab w:val="clear" w:pos="0"/>
        </w:tabs>
        <w:ind w:left="0" w:right="-1" w:firstLine="284"/>
        <w:jc w:val="both"/>
        <w:rPr>
          <w:rFonts w:ascii="Arial" w:hAnsi="Arial" w:cs="Arial"/>
        </w:rPr>
      </w:pPr>
      <w:r w:rsidRPr="00F424AC">
        <w:rPr>
          <w:rFonts w:ascii="Arial" w:hAnsi="Arial" w:cs="Arial"/>
          <w:b/>
          <w:bCs/>
        </w:rPr>
        <w:t>7</w:t>
      </w:r>
      <w:r w:rsidR="00A65B45" w:rsidRPr="00F424AC">
        <w:rPr>
          <w:rFonts w:ascii="Arial" w:hAnsi="Arial" w:cs="Arial"/>
          <w:b/>
          <w:bCs/>
        </w:rPr>
        <w:t>.</w:t>
      </w:r>
      <w:r w:rsidR="00FF109F" w:rsidRPr="00F424AC">
        <w:rPr>
          <w:rFonts w:ascii="Arial" w:hAnsi="Arial" w:cs="Arial"/>
          <w:b/>
          <w:bCs/>
        </w:rPr>
        <w:t>5</w:t>
      </w:r>
      <w:r w:rsidR="00A65B45" w:rsidRPr="00F424AC">
        <w:rPr>
          <w:rFonts w:ascii="Arial" w:hAnsi="Arial" w:cs="Arial"/>
          <w:b/>
          <w:bCs/>
        </w:rPr>
        <w:t>.</w:t>
      </w:r>
      <w:r w:rsidR="00A65B45" w:rsidRPr="00AC3F72">
        <w:rPr>
          <w:rFonts w:ascii="Arial" w:hAnsi="Arial" w:cs="Arial"/>
        </w:rPr>
        <w:t xml:space="preserve"> A Prefeitura reserva-se o direito de aprovar total ou parcialmente as</w:t>
      </w:r>
      <w:r w:rsidR="00E23CCB" w:rsidRPr="00AC3F72">
        <w:rPr>
          <w:rFonts w:ascii="Arial" w:hAnsi="Arial" w:cs="Arial"/>
        </w:rPr>
        <w:t xml:space="preserve"> propostas, anular ou revogar a </w:t>
      </w:r>
      <w:r w:rsidR="00FF109F" w:rsidRPr="00AC3F72">
        <w:rPr>
          <w:rFonts w:ascii="Arial" w:hAnsi="Arial" w:cs="Arial"/>
        </w:rPr>
        <w:t>DISPENSA ELETRÔNICA</w:t>
      </w:r>
      <w:r w:rsidR="00A65B45" w:rsidRPr="00AC3F72">
        <w:rPr>
          <w:rFonts w:ascii="Arial" w:hAnsi="Arial" w:cs="Arial"/>
        </w:rPr>
        <w:t>, se for de interesse público, de acordo com o que dispõe a Lei Federal n° 14.133/2021 e suas alterações.</w:t>
      </w:r>
    </w:p>
    <w:p w14:paraId="3972D12D" w14:textId="77777777" w:rsidR="00F424AC" w:rsidRPr="00071DC3" w:rsidRDefault="00F424AC" w:rsidP="00F424AC">
      <w:pPr>
        <w:numPr>
          <w:ilvl w:val="0"/>
          <w:numId w:val="1"/>
        </w:numPr>
        <w:tabs>
          <w:tab w:val="clear" w:pos="0"/>
        </w:tabs>
        <w:ind w:left="0" w:right="-1" w:firstLine="284"/>
        <w:jc w:val="both"/>
        <w:rPr>
          <w:rFonts w:ascii="Arial" w:hAnsi="Arial" w:cs="Arial"/>
          <w:highlight w:val="yellow"/>
        </w:rPr>
      </w:pPr>
    </w:p>
    <w:p w14:paraId="04CF7468" w14:textId="35E1C8AF" w:rsidR="00F424AC" w:rsidRDefault="00F424AC" w:rsidP="00F424AC">
      <w:pPr>
        <w:ind w:right="-1" w:firstLine="284"/>
        <w:jc w:val="both"/>
        <w:rPr>
          <w:rFonts w:ascii="Arial" w:hAnsi="Arial" w:cs="Arial"/>
        </w:rPr>
      </w:pPr>
      <w:r>
        <w:rPr>
          <w:rFonts w:ascii="Arial" w:hAnsi="Arial" w:cs="Arial"/>
          <w:b/>
          <w:bCs/>
        </w:rPr>
        <w:t>8. DOS PAGAMENTOS</w:t>
      </w:r>
    </w:p>
    <w:p w14:paraId="25B17115" w14:textId="77777777" w:rsidR="00F424AC" w:rsidRDefault="00F424AC" w:rsidP="00F424AC">
      <w:pPr>
        <w:ind w:right="-1" w:firstLine="284"/>
        <w:jc w:val="both"/>
        <w:rPr>
          <w:rFonts w:ascii="Arial" w:hAnsi="Arial" w:cs="Arial"/>
        </w:rPr>
      </w:pPr>
    </w:p>
    <w:p w14:paraId="234BE80E" w14:textId="780C7159" w:rsidR="00F424AC" w:rsidRDefault="00F424AC" w:rsidP="00F424AC">
      <w:pPr>
        <w:ind w:right="-1" w:firstLine="284"/>
        <w:jc w:val="both"/>
        <w:rPr>
          <w:rFonts w:ascii="Arial" w:hAnsi="Arial" w:cs="Arial"/>
        </w:rPr>
      </w:pPr>
      <w:r>
        <w:rPr>
          <w:rFonts w:ascii="Arial" w:hAnsi="Arial" w:cs="Arial"/>
          <w:b/>
          <w:bCs/>
        </w:rPr>
        <w:t>8.1.</w:t>
      </w:r>
      <w:r>
        <w:rPr>
          <w:rFonts w:ascii="Arial" w:hAnsi="Arial" w:cs="Arial"/>
        </w:rPr>
        <w:t xml:space="preserve"> Os pagamentos serão efetuados mediante a apresentação da nota fiscal, acompanhada do atestado de recebimento emitido pela Unidade Requisitante e serão depositados em banco e conta corrente indicados pela VENCEDORA.</w:t>
      </w:r>
    </w:p>
    <w:p w14:paraId="3212281E" w14:textId="77777777" w:rsidR="00F424AC" w:rsidRDefault="00F424AC" w:rsidP="00F424AC">
      <w:pPr>
        <w:ind w:right="-1" w:firstLine="284"/>
        <w:jc w:val="both"/>
        <w:rPr>
          <w:rFonts w:ascii="Arial" w:hAnsi="Arial" w:cs="Arial"/>
        </w:rPr>
      </w:pPr>
    </w:p>
    <w:p w14:paraId="7D99E83A" w14:textId="18D9DC49" w:rsidR="00F424AC" w:rsidRDefault="00F424AC" w:rsidP="00F424AC">
      <w:pPr>
        <w:ind w:right="-1" w:firstLine="284"/>
        <w:jc w:val="both"/>
        <w:rPr>
          <w:rFonts w:ascii="Arial" w:hAnsi="Arial" w:cs="Arial"/>
        </w:rPr>
      </w:pPr>
      <w:r>
        <w:rPr>
          <w:rFonts w:ascii="Arial" w:hAnsi="Arial" w:cs="Arial"/>
          <w:b/>
          <w:bCs/>
        </w:rPr>
        <w:t>8.1.1.</w:t>
      </w:r>
      <w:r>
        <w:rPr>
          <w:rFonts w:ascii="Arial" w:hAnsi="Arial" w:cs="Arial"/>
        </w:rPr>
        <w:t xml:space="preserve"> Conforme o protocolo ICMS 42/09, ficam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146EF767" w14:textId="77777777" w:rsidR="00F424AC" w:rsidRDefault="00F424AC" w:rsidP="00F424AC">
      <w:pPr>
        <w:ind w:right="-1" w:firstLine="284"/>
        <w:jc w:val="both"/>
        <w:rPr>
          <w:rFonts w:ascii="Arial" w:hAnsi="Arial" w:cs="Arial"/>
        </w:rPr>
      </w:pPr>
    </w:p>
    <w:p w14:paraId="0015E77D" w14:textId="75C80089" w:rsidR="00F424AC" w:rsidRDefault="00F424AC" w:rsidP="00F424AC">
      <w:pPr>
        <w:ind w:right="-1" w:firstLine="284"/>
        <w:jc w:val="both"/>
        <w:rPr>
          <w:rFonts w:ascii="Arial" w:hAnsi="Arial" w:cs="Arial"/>
        </w:rPr>
      </w:pPr>
      <w:r>
        <w:rPr>
          <w:rFonts w:ascii="Arial" w:hAnsi="Arial" w:cs="Arial"/>
          <w:b/>
          <w:bCs/>
        </w:rPr>
        <w:t>8.1.2.</w:t>
      </w:r>
      <w:r>
        <w:rPr>
          <w:rFonts w:ascii="Arial" w:hAnsi="Arial" w:cs="Arial"/>
        </w:rPr>
        <w:t xml:space="preserve"> E-mail para envio da NF-e: </w:t>
      </w:r>
      <w:hyperlink r:id="rId18" w:history="1">
        <w:r w:rsidRPr="00E4397F">
          <w:rPr>
            <w:rStyle w:val="Hyperlink"/>
            <w:rFonts w:ascii="Arial" w:hAnsi="Arial" w:cs="Arial"/>
            <w:color w:val="0000FF"/>
          </w:rPr>
          <w:t>notafiscal@piracicaba.sp.gov.br</w:t>
        </w:r>
      </w:hyperlink>
      <w:r w:rsidRPr="00E4397F">
        <w:rPr>
          <w:rStyle w:val="Hyperlink"/>
          <w:rFonts w:ascii="Arial" w:hAnsi="Arial" w:cs="Arial"/>
          <w:color w:val="0000FF"/>
        </w:rPr>
        <w:t>.</w:t>
      </w:r>
    </w:p>
    <w:p w14:paraId="47941B11" w14:textId="77777777" w:rsidR="00FF109F" w:rsidRPr="00AC3F72" w:rsidRDefault="00FF109F" w:rsidP="00F424AC">
      <w:pPr>
        <w:ind w:right="-1"/>
        <w:jc w:val="both"/>
        <w:rPr>
          <w:rFonts w:ascii="Arial" w:hAnsi="Arial" w:cs="Arial"/>
        </w:rPr>
      </w:pPr>
    </w:p>
    <w:p w14:paraId="17DF32EB" w14:textId="77777777" w:rsidR="00A70C3D" w:rsidRPr="00AC3F72" w:rsidRDefault="00071DC3" w:rsidP="00E4397F">
      <w:pPr>
        <w:ind w:right="-1" w:firstLine="284"/>
        <w:jc w:val="both"/>
        <w:rPr>
          <w:rFonts w:ascii="Arial" w:hAnsi="Arial" w:cs="Arial"/>
        </w:rPr>
      </w:pPr>
      <w:r w:rsidRPr="00AC3F72">
        <w:rPr>
          <w:rFonts w:ascii="Arial" w:hAnsi="Arial" w:cs="Arial"/>
          <w:b/>
          <w:bCs/>
        </w:rPr>
        <w:t>9</w:t>
      </w:r>
      <w:r w:rsidR="00A65B45" w:rsidRPr="00AC3F72">
        <w:rPr>
          <w:rFonts w:ascii="Arial" w:hAnsi="Arial" w:cs="Arial"/>
          <w:b/>
          <w:bCs/>
        </w:rPr>
        <w:t>. SANÇÕES ADMINISTRATIVAS</w:t>
      </w:r>
    </w:p>
    <w:p w14:paraId="68B12FBE" w14:textId="77777777" w:rsidR="00A70C3D" w:rsidRPr="00AC3F72" w:rsidRDefault="00A70C3D" w:rsidP="00E4397F">
      <w:pPr>
        <w:numPr>
          <w:ilvl w:val="0"/>
          <w:numId w:val="1"/>
        </w:numPr>
        <w:tabs>
          <w:tab w:val="clear" w:pos="0"/>
        </w:tabs>
        <w:ind w:left="0" w:right="-1" w:firstLine="284"/>
        <w:jc w:val="both"/>
        <w:rPr>
          <w:rFonts w:ascii="Arial" w:hAnsi="Arial" w:cs="Arial"/>
          <w:highlight w:val="yellow"/>
        </w:rPr>
      </w:pPr>
    </w:p>
    <w:p w14:paraId="70818C13" w14:textId="77777777" w:rsidR="00A70C3D" w:rsidRPr="00AC3F72" w:rsidRDefault="00071DC3" w:rsidP="00E4397F">
      <w:pPr>
        <w:numPr>
          <w:ilvl w:val="0"/>
          <w:numId w:val="1"/>
        </w:numPr>
        <w:tabs>
          <w:tab w:val="clear" w:pos="0"/>
        </w:tabs>
        <w:ind w:left="0" w:right="-1" w:firstLine="284"/>
        <w:jc w:val="both"/>
        <w:rPr>
          <w:rFonts w:ascii="Arial" w:hAnsi="Arial" w:cs="Arial"/>
        </w:rPr>
      </w:pPr>
      <w:r w:rsidRPr="00F424AC">
        <w:rPr>
          <w:rFonts w:ascii="Arial" w:hAnsi="Arial" w:cs="Arial"/>
          <w:b/>
          <w:bCs/>
        </w:rPr>
        <w:t>9</w:t>
      </w:r>
      <w:r w:rsidR="00A65B45" w:rsidRPr="00F424AC">
        <w:rPr>
          <w:rFonts w:ascii="Arial" w:hAnsi="Arial" w:cs="Arial"/>
          <w:b/>
          <w:bCs/>
        </w:rPr>
        <w:t>.1.</w:t>
      </w:r>
      <w:r w:rsidR="00A65B45" w:rsidRPr="00AC3F72">
        <w:rPr>
          <w:rFonts w:ascii="Arial" w:hAnsi="Arial" w:cs="Arial"/>
          <w:b/>
          <w:bCs/>
        </w:rPr>
        <w:t xml:space="preserve"> </w:t>
      </w:r>
      <w:r w:rsidR="00A65B45" w:rsidRPr="00AC3F72">
        <w:rPr>
          <w:rFonts w:ascii="Arial" w:hAnsi="Arial" w:cs="Arial"/>
        </w:rPr>
        <w:t>Comete infração administrativa, nos termos da lei, o interessado que, com dolo ou culpa:</w:t>
      </w:r>
    </w:p>
    <w:p w14:paraId="34E79F00"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34CBA4A2" w14:textId="7DA43363" w:rsidR="00A70C3D" w:rsidRPr="00AC3F72" w:rsidRDefault="00071DC3" w:rsidP="00E4397F">
      <w:pPr>
        <w:ind w:right="-1" w:firstLine="284"/>
        <w:jc w:val="both"/>
        <w:rPr>
          <w:rFonts w:ascii="Arial" w:hAnsi="Arial" w:cs="Arial"/>
        </w:rPr>
      </w:pPr>
      <w:r w:rsidRPr="00F424AC">
        <w:rPr>
          <w:rFonts w:ascii="Arial" w:hAnsi="Arial" w:cs="Arial"/>
          <w:b/>
          <w:bCs/>
        </w:rPr>
        <w:t>9</w:t>
      </w:r>
      <w:r w:rsidR="00A65B45" w:rsidRPr="00F424AC">
        <w:rPr>
          <w:rFonts w:ascii="Arial" w:hAnsi="Arial" w:cs="Arial"/>
          <w:b/>
          <w:bCs/>
        </w:rPr>
        <w:t>.1.1.</w:t>
      </w:r>
      <w:r w:rsidR="00A65B45" w:rsidRPr="00AC3F72">
        <w:rPr>
          <w:rFonts w:ascii="Arial" w:hAnsi="Arial" w:cs="Arial"/>
        </w:rPr>
        <w:t xml:space="preserve"> </w:t>
      </w:r>
      <w:bookmarkStart w:id="2" w:name="_Ref114668085"/>
      <w:bookmarkStart w:id="3" w:name="_Hlk114652595"/>
      <w:r w:rsidR="006D050C" w:rsidRPr="00AC3F72">
        <w:rPr>
          <w:rFonts w:ascii="Arial" w:hAnsi="Arial" w:cs="Arial"/>
        </w:rPr>
        <w:t>Deixar</w:t>
      </w:r>
      <w:r w:rsidR="00A65B45" w:rsidRPr="00AC3F72">
        <w:rPr>
          <w:rFonts w:ascii="Arial" w:hAnsi="Arial" w:cs="Arial"/>
        </w:rPr>
        <w:t xml:space="preserve"> de entregar a documentação exigida para o certame ou não entregar qualquer documento que tenha sido solicitado pelo/a pregoeiro/a durante o certame;</w:t>
      </w:r>
      <w:bookmarkEnd w:id="2"/>
    </w:p>
    <w:p w14:paraId="0377A855" w14:textId="77777777" w:rsidR="00A70C3D" w:rsidRPr="00AC3F72" w:rsidRDefault="00A70C3D" w:rsidP="00E4397F">
      <w:pPr>
        <w:numPr>
          <w:ilvl w:val="0"/>
          <w:numId w:val="1"/>
        </w:numPr>
        <w:tabs>
          <w:tab w:val="clear" w:pos="0"/>
        </w:tabs>
        <w:ind w:left="0" w:right="-1" w:firstLine="284"/>
        <w:jc w:val="both"/>
        <w:rPr>
          <w:rFonts w:ascii="Arial" w:hAnsi="Arial" w:cs="Arial"/>
        </w:rPr>
      </w:pPr>
      <w:bookmarkStart w:id="4" w:name="_Ref114668108"/>
    </w:p>
    <w:p w14:paraId="20817150" w14:textId="65A3E4F8" w:rsidR="00A70C3D" w:rsidRPr="00AC3F72" w:rsidRDefault="00071DC3" w:rsidP="00E4397F">
      <w:pPr>
        <w:ind w:right="-1" w:firstLine="284"/>
        <w:jc w:val="both"/>
        <w:rPr>
          <w:rFonts w:ascii="Arial" w:hAnsi="Arial" w:cs="Arial"/>
        </w:rPr>
      </w:pPr>
      <w:r w:rsidRPr="00F424AC">
        <w:rPr>
          <w:rFonts w:ascii="Arial" w:hAnsi="Arial" w:cs="Arial"/>
          <w:b/>
          <w:bCs/>
        </w:rPr>
        <w:t>9</w:t>
      </w:r>
      <w:r w:rsidR="00A65B45" w:rsidRPr="00F424AC">
        <w:rPr>
          <w:rFonts w:ascii="Arial" w:hAnsi="Arial" w:cs="Arial"/>
          <w:b/>
          <w:bCs/>
        </w:rPr>
        <w:t>.1.2.</w:t>
      </w:r>
      <w:r w:rsidR="00A65B45" w:rsidRPr="00AC3F72">
        <w:rPr>
          <w:rFonts w:ascii="Arial" w:hAnsi="Arial" w:cs="Arial"/>
        </w:rPr>
        <w:t xml:space="preserve"> </w:t>
      </w:r>
      <w:r w:rsidR="006D050C" w:rsidRPr="00AC3F72">
        <w:rPr>
          <w:rFonts w:ascii="Arial" w:hAnsi="Arial" w:cs="Arial"/>
        </w:rPr>
        <w:t>Salvo</w:t>
      </w:r>
      <w:r w:rsidR="00A65B45" w:rsidRPr="00AC3F72">
        <w:rPr>
          <w:rFonts w:ascii="Arial" w:hAnsi="Arial" w:cs="Arial"/>
        </w:rPr>
        <w:t xml:space="preserve"> em decorrência de fato superveniente devidamente justificado, não mantiver a proposta em especial quando:</w:t>
      </w:r>
      <w:bookmarkEnd w:id="4"/>
    </w:p>
    <w:p w14:paraId="20E4D8E4" w14:textId="77777777" w:rsidR="00A70C3D" w:rsidRPr="006D050C" w:rsidRDefault="00A70C3D" w:rsidP="00E4397F">
      <w:pPr>
        <w:numPr>
          <w:ilvl w:val="0"/>
          <w:numId w:val="1"/>
        </w:numPr>
        <w:tabs>
          <w:tab w:val="clear" w:pos="0"/>
        </w:tabs>
        <w:ind w:left="0" w:right="-1" w:firstLine="284"/>
        <w:jc w:val="both"/>
        <w:rPr>
          <w:rFonts w:ascii="Arial" w:hAnsi="Arial" w:cs="Arial"/>
          <w:sz w:val="10"/>
        </w:rPr>
      </w:pPr>
    </w:p>
    <w:p w14:paraId="0661599B" w14:textId="77777777" w:rsidR="00A70C3D" w:rsidRPr="00AC3F72" w:rsidRDefault="00071DC3" w:rsidP="00E4397F">
      <w:pPr>
        <w:ind w:right="-1" w:firstLine="284"/>
        <w:jc w:val="both"/>
        <w:rPr>
          <w:rFonts w:ascii="Arial" w:hAnsi="Arial" w:cs="Arial"/>
        </w:rPr>
      </w:pPr>
      <w:r w:rsidRPr="00F424AC">
        <w:rPr>
          <w:rFonts w:ascii="Arial" w:hAnsi="Arial" w:cs="Arial"/>
          <w:b/>
          <w:bCs/>
        </w:rPr>
        <w:t>9</w:t>
      </w:r>
      <w:r w:rsidR="00A65B45" w:rsidRPr="00F424AC">
        <w:rPr>
          <w:rFonts w:ascii="Arial" w:hAnsi="Arial" w:cs="Arial"/>
          <w:b/>
          <w:bCs/>
        </w:rPr>
        <w:t>.1.2.1.</w:t>
      </w:r>
      <w:r w:rsidR="00A65B45" w:rsidRPr="00AC3F72">
        <w:rPr>
          <w:rFonts w:ascii="Arial" w:hAnsi="Arial" w:cs="Arial"/>
          <w:b/>
          <w:bCs/>
        </w:rPr>
        <w:t xml:space="preserve"> </w:t>
      </w:r>
      <w:r w:rsidR="00A65B45" w:rsidRPr="00AC3F72">
        <w:rPr>
          <w:rFonts w:ascii="Arial" w:hAnsi="Arial" w:cs="Arial"/>
        </w:rPr>
        <w:t xml:space="preserve">não enviar a proposta adequada ao último lance ofertado ou após a negociação; </w:t>
      </w:r>
    </w:p>
    <w:p w14:paraId="5FB73A51" w14:textId="77777777" w:rsidR="00A70C3D" w:rsidRPr="006D050C" w:rsidRDefault="00A70C3D" w:rsidP="00E4397F">
      <w:pPr>
        <w:numPr>
          <w:ilvl w:val="0"/>
          <w:numId w:val="1"/>
        </w:numPr>
        <w:tabs>
          <w:tab w:val="clear" w:pos="0"/>
        </w:tabs>
        <w:ind w:left="0" w:right="-1" w:firstLine="284"/>
        <w:jc w:val="both"/>
        <w:rPr>
          <w:rFonts w:ascii="Arial" w:hAnsi="Arial" w:cs="Arial"/>
          <w:sz w:val="10"/>
        </w:rPr>
      </w:pPr>
    </w:p>
    <w:p w14:paraId="1345194F" w14:textId="77777777" w:rsidR="00A70C3D" w:rsidRPr="00AC3F72" w:rsidRDefault="00071DC3" w:rsidP="00E4397F">
      <w:pPr>
        <w:ind w:right="-1" w:firstLine="284"/>
        <w:jc w:val="both"/>
        <w:rPr>
          <w:rFonts w:ascii="Arial" w:hAnsi="Arial" w:cs="Arial"/>
        </w:rPr>
      </w:pPr>
      <w:r w:rsidRPr="00F424AC">
        <w:rPr>
          <w:rFonts w:ascii="Arial" w:hAnsi="Arial" w:cs="Arial"/>
          <w:b/>
          <w:bCs/>
        </w:rPr>
        <w:t>9</w:t>
      </w:r>
      <w:r w:rsidR="00A65B45" w:rsidRPr="00F424AC">
        <w:rPr>
          <w:rFonts w:ascii="Arial" w:hAnsi="Arial" w:cs="Arial"/>
          <w:b/>
          <w:bCs/>
        </w:rPr>
        <w:t>.1.2.2.</w:t>
      </w:r>
      <w:r w:rsidR="00A65B45" w:rsidRPr="00AC3F72">
        <w:rPr>
          <w:rFonts w:ascii="Arial" w:hAnsi="Arial" w:cs="Arial"/>
          <w:b/>
          <w:bCs/>
        </w:rPr>
        <w:t xml:space="preserve"> </w:t>
      </w:r>
      <w:r w:rsidR="00A65B45" w:rsidRPr="00AC3F72">
        <w:rPr>
          <w:rFonts w:ascii="Arial" w:hAnsi="Arial" w:cs="Arial"/>
        </w:rPr>
        <w:t xml:space="preserve">recusar-se a enviar o detalhamento da proposta quando exigível; </w:t>
      </w:r>
    </w:p>
    <w:p w14:paraId="5CE8A40B" w14:textId="77777777" w:rsidR="00A70C3D" w:rsidRPr="006D050C" w:rsidRDefault="00A70C3D" w:rsidP="00E4397F">
      <w:pPr>
        <w:numPr>
          <w:ilvl w:val="0"/>
          <w:numId w:val="1"/>
        </w:numPr>
        <w:tabs>
          <w:tab w:val="clear" w:pos="0"/>
        </w:tabs>
        <w:ind w:left="0" w:right="-1" w:firstLine="284"/>
        <w:jc w:val="both"/>
        <w:rPr>
          <w:rFonts w:ascii="Arial" w:hAnsi="Arial" w:cs="Arial"/>
          <w:sz w:val="10"/>
        </w:rPr>
      </w:pPr>
    </w:p>
    <w:p w14:paraId="63EA2A9D" w14:textId="77777777" w:rsidR="00A70C3D" w:rsidRPr="00AC3F72" w:rsidRDefault="00071DC3" w:rsidP="00E4397F">
      <w:pPr>
        <w:numPr>
          <w:ilvl w:val="0"/>
          <w:numId w:val="1"/>
        </w:numPr>
        <w:tabs>
          <w:tab w:val="clear" w:pos="0"/>
        </w:tabs>
        <w:ind w:left="0" w:right="-1" w:firstLine="284"/>
        <w:jc w:val="both"/>
        <w:rPr>
          <w:rFonts w:ascii="Arial" w:hAnsi="Arial" w:cs="Arial"/>
        </w:rPr>
      </w:pPr>
      <w:r w:rsidRPr="00F424AC">
        <w:rPr>
          <w:rFonts w:ascii="Arial" w:hAnsi="Arial" w:cs="Arial"/>
          <w:b/>
          <w:bCs/>
        </w:rPr>
        <w:t>9</w:t>
      </w:r>
      <w:r w:rsidR="00A65B45" w:rsidRPr="00F424AC">
        <w:rPr>
          <w:rFonts w:ascii="Arial" w:hAnsi="Arial" w:cs="Arial"/>
          <w:b/>
          <w:bCs/>
        </w:rPr>
        <w:t>.1.2.3.</w:t>
      </w:r>
      <w:r w:rsidR="00A65B45" w:rsidRPr="00AC3F72">
        <w:rPr>
          <w:rFonts w:ascii="Arial" w:hAnsi="Arial" w:cs="Arial"/>
          <w:b/>
          <w:bCs/>
        </w:rPr>
        <w:t xml:space="preserve"> </w:t>
      </w:r>
      <w:r w:rsidR="00A65B45" w:rsidRPr="00AC3F72">
        <w:rPr>
          <w:rFonts w:ascii="Arial" w:hAnsi="Arial" w:cs="Arial"/>
        </w:rPr>
        <w:t xml:space="preserve">pedir para ser desclassificado quando encerrada a etapa competitiva; ou </w:t>
      </w:r>
    </w:p>
    <w:p w14:paraId="2971A31A" w14:textId="77777777" w:rsidR="00A70C3D" w:rsidRPr="006D050C" w:rsidRDefault="00A70C3D" w:rsidP="00E4397F">
      <w:pPr>
        <w:numPr>
          <w:ilvl w:val="0"/>
          <w:numId w:val="1"/>
        </w:numPr>
        <w:tabs>
          <w:tab w:val="clear" w:pos="0"/>
        </w:tabs>
        <w:ind w:left="0" w:right="-1" w:firstLine="284"/>
        <w:jc w:val="both"/>
        <w:rPr>
          <w:rFonts w:ascii="Arial" w:hAnsi="Arial" w:cs="Arial"/>
          <w:sz w:val="10"/>
        </w:rPr>
      </w:pPr>
    </w:p>
    <w:p w14:paraId="078ADCAA" w14:textId="77777777" w:rsidR="00A70C3D" w:rsidRPr="00AC3F72" w:rsidRDefault="00071DC3" w:rsidP="00E4397F">
      <w:pPr>
        <w:numPr>
          <w:ilvl w:val="0"/>
          <w:numId w:val="1"/>
        </w:numPr>
        <w:tabs>
          <w:tab w:val="clear" w:pos="0"/>
        </w:tabs>
        <w:ind w:left="0" w:right="-1" w:firstLine="284"/>
        <w:jc w:val="both"/>
        <w:rPr>
          <w:rFonts w:ascii="Arial" w:hAnsi="Arial" w:cs="Arial"/>
        </w:rPr>
      </w:pPr>
      <w:r w:rsidRPr="00F424AC">
        <w:rPr>
          <w:rFonts w:ascii="Arial" w:hAnsi="Arial" w:cs="Arial"/>
          <w:b/>
          <w:bCs/>
        </w:rPr>
        <w:t>9</w:t>
      </w:r>
      <w:r w:rsidR="00A65B45" w:rsidRPr="00F424AC">
        <w:rPr>
          <w:rFonts w:ascii="Arial" w:hAnsi="Arial" w:cs="Arial"/>
          <w:b/>
          <w:bCs/>
        </w:rPr>
        <w:t>.1.2.4.</w:t>
      </w:r>
      <w:r w:rsidR="00A65B45" w:rsidRPr="00AC3F72">
        <w:rPr>
          <w:rFonts w:ascii="Arial" w:hAnsi="Arial" w:cs="Arial"/>
          <w:b/>
          <w:bCs/>
        </w:rPr>
        <w:t xml:space="preserve"> </w:t>
      </w:r>
      <w:r w:rsidR="00A65B45" w:rsidRPr="00AC3F72">
        <w:rPr>
          <w:rFonts w:ascii="Arial" w:hAnsi="Arial" w:cs="Arial"/>
        </w:rPr>
        <w:t>deixar de apresentar amostra;</w:t>
      </w:r>
    </w:p>
    <w:p w14:paraId="75400C6B" w14:textId="77777777" w:rsidR="00A70C3D" w:rsidRPr="006D050C" w:rsidRDefault="00A70C3D" w:rsidP="00E4397F">
      <w:pPr>
        <w:numPr>
          <w:ilvl w:val="0"/>
          <w:numId w:val="1"/>
        </w:numPr>
        <w:tabs>
          <w:tab w:val="clear" w:pos="0"/>
        </w:tabs>
        <w:ind w:left="0" w:right="-1" w:firstLine="284"/>
        <w:jc w:val="both"/>
        <w:rPr>
          <w:rFonts w:ascii="Arial" w:hAnsi="Arial" w:cs="Arial"/>
          <w:sz w:val="10"/>
        </w:rPr>
      </w:pPr>
    </w:p>
    <w:p w14:paraId="35295A96" w14:textId="77777777" w:rsidR="00A70C3D" w:rsidRPr="00AC3F72" w:rsidRDefault="00071DC3" w:rsidP="00E4397F">
      <w:pPr>
        <w:ind w:right="-1" w:firstLine="284"/>
        <w:jc w:val="both"/>
        <w:rPr>
          <w:rFonts w:ascii="Arial" w:hAnsi="Arial" w:cs="Arial"/>
        </w:rPr>
      </w:pPr>
      <w:r w:rsidRPr="00F424AC">
        <w:rPr>
          <w:rFonts w:ascii="Arial" w:hAnsi="Arial" w:cs="Arial"/>
          <w:b/>
          <w:bCs/>
        </w:rPr>
        <w:t>9</w:t>
      </w:r>
      <w:r w:rsidR="00A65B45" w:rsidRPr="00F424AC">
        <w:rPr>
          <w:rFonts w:ascii="Arial" w:hAnsi="Arial" w:cs="Arial"/>
          <w:b/>
          <w:bCs/>
        </w:rPr>
        <w:t>.1.2.5.</w:t>
      </w:r>
      <w:r w:rsidR="00A65B45" w:rsidRPr="00AC3F72">
        <w:rPr>
          <w:rFonts w:ascii="Arial" w:hAnsi="Arial" w:cs="Arial"/>
          <w:b/>
          <w:bCs/>
        </w:rPr>
        <w:t xml:space="preserve"> </w:t>
      </w:r>
      <w:r w:rsidR="00A65B45" w:rsidRPr="00AC3F72">
        <w:rPr>
          <w:rFonts w:ascii="Arial" w:hAnsi="Arial" w:cs="Arial"/>
        </w:rPr>
        <w:t xml:space="preserve">apresentar proposta ou amostra em desacordo com as especificações do edital; </w:t>
      </w:r>
    </w:p>
    <w:p w14:paraId="0E84EDC2" w14:textId="77777777" w:rsidR="00A70C3D" w:rsidRPr="00F424AC" w:rsidRDefault="00A70C3D" w:rsidP="00E4397F">
      <w:pPr>
        <w:numPr>
          <w:ilvl w:val="0"/>
          <w:numId w:val="1"/>
        </w:numPr>
        <w:tabs>
          <w:tab w:val="clear" w:pos="0"/>
        </w:tabs>
        <w:ind w:left="0" w:right="-1" w:firstLine="284"/>
        <w:jc w:val="both"/>
        <w:rPr>
          <w:rFonts w:ascii="Arial" w:hAnsi="Arial" w:cs="Arial"/>
        </w:rPr>
      </w:pPr>
      <w:bookmarkStart w:id="5" w:name="_Ref114668139"/>
    </w:p>
    <w:p w14:paraId="1CA1E6F9" w14:textId="024AAF2A" w:rsidR="00A70C3D" w:rsidRPr="00AC3F72" w:rsidRDefault="00071DC3" w:rsidP="00E4397F">
      <w:pPr>
        <w:ind w:right="-1" w:firstLine="284"/>
        <w:jc w:val="both"/>
        <w:rPr>
          <w:rFonts w:ascii="Arial" w:hAnsi="Arial" w:cs="Arial"/>
        </w:rPr>
      </w:pPr>
      <w:r w:rsidRPr="00F424AC">
        <w:rPr>
          <w:rFonts w:ascii="Arial" w:hAnsi="Arial" w:cs="Arial"/>
          <w:b/>
          <w:bCs/>
        </w:rPr>
        <w:t>9</w:t>
      </w:r>
      <w:r w:rsidR="00A65B45" w:rsidRPr="00F424AC">
        <w:rPr>
          <w:rFonts w:ascii="Arial" w:hAnsi="Arial" w:cs="Arial"/>
          <w:b/>
          <w:bCs/>
        </w:rPr>
        <w:t>.1.3.</w:t>
      </w:r>
      <w:r w:rsidR="00A65B45" w:rsidRPr="00AC3F72">
        <w:rPr>
          <w:rFonts w:ascii="Arial" w:hAnsi="Arial" w:cs="Arial"/>
        </w:rPr>
        <w:t xml:space="preserve"> </w:t>
      </w:r>
      <w:r w:rsidR="006D050C" w:rsidRPr="00AC3F72">
        <w:rPr>
          <w:rFonts w:ascii="Arial" w:hAnsi="Arial" w:cs="Arial"/>
        </w:rPr>
        <w:t>Não</w:t>
      </w:r>
      <w:r w:rsidR="00A65B45" w:rsidRPr="00AC3F72">
        <w:rPr>
          <w:rFonts w:ascii="Arial" w:hAnsi="Arial" w:cs="Arial"/>
        </w:rPr>
        <w:t xml:space="preserve"> celebrar o contrato ou não entregar a documentação exigida para a contratação, quando convocado dentro do prazo de validade de sua proposta;</w:t>
      </w:r>
      <w:bookmarkEnd w:id="5"/>
    </w:p>
    <w:p w14:paraId="0A269A7A" w14:textId="77777777" w:rsidR="00A70C3D" w:rsidRPr="006D050C" w:rsidRDefault="00A70C3D" w:rsidP="00E4397F">
      <w:pPr>
        <w:numPr>
          <w:ilvl w:val="0"/>
          <w:numId w:val="1"/>
        </w:numPr>
        <w:tabs>
          <w:tab w:val="clear" w:pos="0"/>
        </w:tabs>
        <w:ind w:left="0" w:right="-1" w:firstLine="284"/>
        <w:jc w:val="both"/>
        <w:rPr>
          <w:rFonts w:ascii="Arial" w:hAnsi="Arial" w:cs="Arial"/>
          <w:sz w:val="10"/>
        </w:rPr>
      </w:pPr>
    </w:p>
    <w:p w14:paraId="060100C2" w14:textId="77777777" w:rsidR="00A70C3D" w:rsidRPr="00AC3F72" w:rsidRDefault="00071DC3" w:rsidP="00E4397F">
      <w:pPr>
        <w:numPr>
          <w:ilvl w:val="0"/>
          <w:numId w:val="1"/>
        </w:numPr>
        <w:tabs>
          <w:tab w:val="clear" w:pos="0"/>
        </w:tabs>
        <w:ind w:left="0" w:right="-1" w:firstLine="284"/>
        <w:jc w:val="both"/>
        <w:rPr>
          <w:rFonts w:ascii="Arial" w:hAnsi="Arial" w:cs="Arial"/>
        </w:rPr>
      </w:pPr>
      <w:r w:rsidRPr="00F424AC">
        <w:rPr>
          <w:rFonts w:ascii="Arial" w:hAnsi="Arial" w:cs="Arial"/>
          <w:b/>
          <w:bCs/>
        </w:rPr>
        <w:t>9</w:t>
      </w:r>
      <w:r w:rsidR="00A65B45" w:rsidRPr="00F424AC">
        <w:rPr>
          <w:rFonts w:ascii="Arial" w:hAnsi="Arial" w:cs="Arial"/>
          <w:b/>
          <w:bCs/>
        </w:rPr>
        <w:t>.1.3.1.</w:t>
      </w:r>
      <w:r w:rsidR="00A65B45" w:rsidRPr="00AC3F72">
        <w:rPr>
          <w:rFonts w:ascii="Arial" w:hAnsi="Arial" w:cs="Arial"/>
        </w:rPr>
        <w:t xml:space="preserve"> recusar-se, sem justificativa, a assinar o contrato ou a ata de registro de preço, ou a aceitar ou retirar o instrumento equivalente no prazo estabelecido pela Administração;</w:t>
      </w:r>
    </w:p>
    <w:p w14:paraId="6F86BC0F" w14:textId="77777777" w:rsidR="00A70C3D" w:rsidRPr="00F424AC" w:rsidRDefault="00A70C3D" w:rsidP="00E4397F">
      <w:pPr>
        <w:numPr>
          <w:ilvl w:val="0"/>
          <w:numId w:val="1"/>
        </w:numPr>
        <w:tabs>
          <w:tab w:val="clear" w:pos="0"/>
        </w:tabs>
        <w:ind w:left="0" w:right="-1" w:firstLine="284"/>
        <w:jc w:val="both"/>
        <w:rPr>
          <w:rFonts w:ascii="Arial" w:hAnsi="Arial" w:cs="Arial"/>
        </w:rPr>
      </w:pPr>
      <w:bookmarkStart w:id="6" w:name="_Ref114668249"/>
    </w:p>
    <w:p w14:paraId="1EE98463" w14:textId="4157E4F7" w:rsidR="00A70C3D" w:rsidRPr="00AC3F72" w:rsidRDefault="00071DC3" w:rsidP="00E4397F">
      <w:pPr>
        <w:numPr>
          <w:ilvl w:val="0"/>
          <w:numId w:val="1"/>
        </w:numPr>
        <w:tabs>
          <w:tab w:val="clear" w:pos="0"/>
        </w:tabs>
        <w:ind w:left="0" w:right="-1" w:firstLine="284"/>
        <w:jc w:val="both"/>
        <w:rPr>
          <w:rFonts w:ascii="Arial" w:hAnsi="Arial" w:cs="Arial"/>
        </w:rPr>
      </w:pPr>
      <w:r w:rsidRPr="00F424AC">
        <w:rPr>
          <w:rFonts w:ascii="Arial" w:hAnsi="Arial" w:cs="Arial"/>
          <w:b/>
          <w:bCs/>
        </w:rPr>
        <w:t>9</w:t>
      </w:r>
      <w:r w:rsidR="00A65B45" w:rsidRPr="00F424AC">
        <w:rPr>
          <w:rFonts w:ascii="Arial" w:hAnsi="Arial" w:cs="Arial"/>
          <w:b/>
          <w:bCs/>
        </w:rPr>
        <w:t>.1.4.</w:t>
      </w:r>
      <w:r w:rsidR="00A65B45" w:rsidRPr="00AC3F72">
        <w:rPr>
          <w:rFonts w:ascii="Arial" w:hAnsi="Arial" w:cs="Arial"/>
        </w:rPr>
        <w:t xml:space="preserve"> </w:t>
      </w:r>
      <w:r w:rsidR="006D050C" w:rsidRPr="00AC3F72">
        <w:rPr>
          <w:rFonts w:ascii="Arial" w:hAnsi="Arial" w:cs="Arial"/>
        </w:rPr>
        <w:t>Apresentar</w:t>
      </w:r>
      <w:r w:rsidR="00A65B45" w:rsidRPr="00AC3F72">
        <w:rPr>
          <w:rFonts w:ascii="Arial" w:hAnsi="Arial" w:cs="Arial"/>
        </w:rPr>
        <w:t xml:space="preserve"> declaração ou documentação falsa exigida para o certame ou prestar declaração falsa durante a licitação</w:t>
      </w:r>
      <w:bookmarkEnd w:id="6"/>
    </w:p>
    <w:p w14:paraId="7F888408" w14:textId="77777777" w:rsidR="00A70C3D" w:rsidRPr="00F424AC" w:rsidRDefault="00A70C3D" w:rsidP="00E4397F">
      <w:pPr>
        <w:numPr>
          <w:ilvl w:val="0"/>
          <w:numId w:val="1"/>
        </w:numPr>
        <w:tabs>
          <w:tab w:val="clear" w:pos="0"/>
        </w:tabs>
        <w:ind w:left="0" w:right="-1" w:firstLine="284"/>
        <w:jc w:val="both"/>
        <w:rPr>
          <w:rFonts w:ascii="Arial" w:hAnsi="Arial" w:cs="Arial"/>
        </w:rPr>
      </w:pPr>
      <w:bookmarkStart w:id="7" w:name="_Ref114668245"/>
    </w:p>
    <w:p w14:paraId="333E1E58" w14:textId="316C17CD" w:rsidR="00A70C3D" w:rsidRPr="00AC3F72" w:rsidRDefault="00071DC3" w:rsidP="00E4397F">
      <w:pPr>
        <w:numPr>
          <w:ilvl w:val="0"/>
          <w:numId w:val="1"/>
        </w:numPr>
        <w:tabs>
          <w:tab w:val="clear" w:pos="0"/>
        </w:tabs>
        <w:ind w:left="0" w:right="-1" w:firstLine="284"/>
        <w:jc w:val="both"/>
        <w:rPr>
          <w:rFonts w:ascii="Arial" w:hAnsi="Arial" w:cs="Arial"/>
        </w:rPr>
      </w:pPr>
      <w:r w:rsidRPr="00F424AC">
        <w:rPr>
          <w:rFonts w:ascii="Arial" w:hAnsi="Arial" w:cs="Arial"/>
          <w:b/>
          <w:bCs/>
        </w:rPr>
        <w:t>9</w:t>
      </w:r>
      <w:r w:rsidR="00A65B45" w:rsidRPr="00F424AC">
        <w:rPr>
          <w:rFonts w:ascii="Arial" w:hAnsi="Arial" w:cs="Arial"/>
          <w:b/>
          <w:bCs/>
        </w:rPr>
        <w:t>.1.5.</w:t>
      </w:r>
      <w:r w:rsidR="00A65B45" w:rsidRPr="00AC3F72">
        <w:rPr>
          <w:rFonts w:ascii="Arial" w:hAnsi="Arial" w:cs="Arial"/>
        </w:rPr>
        <w:t xml:space="preserve"> </w:t>
      </w:r>
      <w:r w:rsidR="006D050C" w:rsidRPr="00AC3F72">
        <w:rPr>
          <w:rFonts w:ascii="Arial" w:hAnsi="Arial" w:cs="Arial"/>
        </w:rPr>
        <w:t>Fraudar</w:t>
      </w:r>
      <w:r w:rsidR="00A65B45" w:rsidRPr="00AC3F72">
        <w:rPr>
          <w:rFonts w:ascii="Arial" w:hAnsi="Arial" w:cs="Arial"/>
        </w:rPr>
        <w:t xml:space="preserve"> a licitação</w:t>
      </w:r>
      <w:bookmarkEnd w:id="7"/>
      <w:r w:rsidR="00A65B45" w:rsidRPr="00AC3F72">
        <w:rPr>
          <w:rFonts w:ascii="Arial" w:hAnsi="Arial" w:cs="Arial"/>
        </w:rPr>
        <w:t>;</w:t>
      </w:r>
    </w:p>
    <w:p w14:paraId="711EDE1F" w14:textId="77777777" w:rsidR="00A70C3D" w:rsidRPr="00F424AC" w:rsidRDefault="00A70C3D" w:rsidP="00E4397F">
      <w:pPr>
        <w:numPr>
          <w:ilvl w:val="0"/>
          <w:numId w:val="1"/>
        </w:numPr>
        <w:tabs>
          <w:tab w:val="clear" w:pos="0"/>
        </w:tabs>
        <w:ind w:left="0" w:right="-1" w:firstLine="284"/>
        <w:jc w:val="both"/>
        <w:rPr>
          <w:rFonts w:ascii="Arial" w:hAnsi="Arial" w:cs="Arial"/>
        </w:rPr>
      </w:pPr>
      <w:bookmarkStart w:id="8" w:name="_Ref114668247"/>
    </w:p>
    <w:p w14:paraId="483C4864" w14:textId="35BCA45F" w:rsidR="00A70C3D" w:rsidRPr="00AC3F72" w:rsidRDefault="00071DC3" w:rsidP="00E4397F">
      <w:pPr>
        <w:numPr>
          <w:ilvl w:val="0"/>
          <w:numId w:val="1"/>
        </w:numPr>
        <w:tabs>
          <w:tab w:val="clear" w:pos="0"/>
        </w:tabs>
        <w:ind w:left="0" w:right="-1" w:firstLine="284"/>
        <w:jc w:val="both"/>
        <w:rPr>
          <w:rFonts w:ascii="Arial" w:hAnsi="Arial" w:cs="Arial"/>
        </w:rPr>
      </w:pPr>
      <w:r w:rsidRPr="00F424AC">
        <w:rPr>
          <w:rFonts w:ascii="Arial" w:hAnsi="Arial" w:cs="Arial"/>
          <w:b/>
          <w:bCs/>
        </w:rPr>
        <w:t>9</w:t>
      </w:r>
      <w:r w:rsidR="00A65B45" w:rsidRPr="00F424AC">
        <w:rPr>
          <w:rFonts w:ascii="Arial" w:hAnsi="Arial" w:cs="Arial"/>
          <w:b/>
          <w:bCs/>
        </w:rPr>
        <w:t>.1.6.</w:t>
      </w:r>
      <w:r w:rsidR="00A65B45" w:rsidRPr="00AC3F72">
        <w:rPr>
          <w:rFonts w:ascii="Arial" w:hAnsi="Arial" w:cs="Arial"/>
        </w:rPr>
        <w:t xml:space="preserve"> </w:t>
      </w:r>
      <w:r w:rsidR="006D050C" w:rsidRPr="00AC3F72">
        <w:rPr>
          <w:rFonts w:ascii="Arial" w:hAnsi="Arial" w:cs="Arial"/>
        </w:rPr>
        <w:t>Comportar</w:t>
      </w:r>
      <w:r w:rsidR="00A65B45" w:rsidRPr="00AC3F72">
        <w:rPr>
          <w:rFonts w:ascii="Arial" w:hAnsi="Arial" w:cs="Arial"/>
        </w:rPr>
        <w:t>-se de modo inidôneo ou cometer fraude de qualquer natureza, em especial quando:</w:t>
      </w:r>
      <w:bookmarkEnd w:id="8"/>
    </w:p>
    <w:p w14:paraId="4BB20B5B" w14:textId="77777777" w:rsidR="00A70C3D" w:rsidRPr="006D050C" w:rsidRDefault="00A70C3D" w:rsidP="00E4397F">
      <w:pPr>
        <w:numPr>
          <w:ilvl w:val="0"/>
          <w:numId w:val="1"/>
        </w:numPr>
        <w:tabs>
          <w:tab w:val="clear" w:pos="0"/>
        </w:tabs>
        <w:ind w:left="0" w:right="-1" w:firstLine="284"/>
        <w:jc w:val="both"/>
        <w:rPr>
          <w:rFonts w:ascii="Arial" w:hAnsi="Arial" w:cs="Arial"/>
          <w:sz w:val="10"/>
        </w:rPr>
      </w:pPr>
    </w:p>
    <w:p w14:paraId="086A7289" w14:textId="77777777" w:rsidR="00A70C3D" w:rsidRPr="00AC3F72" w:rsidRDefault="00071DC3" w:rsidP="00E4397F">
      <w:pPr>
        <w:ind w:right="-1" w:firstLine="284"/>
        <w:jc w:val="both"/>
        <w:rPr>
          <w:rFonts w:ascii="Arial" w:hAnsi="Arial" w:cs="Arial"/>
        </w:rPr>
      </w:pPr>
      <w:r w:rsidRPr="00F424AC">
        <w:rPr>
          <w:rFonts w:ascii="Arial" w:hAnsi="Arial" w:cs="Arial"/>
          <w:b/>
          <w:bCs/>
        </w:rPr>
        <w:t>9</w:t>
      </w:r>
      <w:r w:rsidR="00A65B45" w:rsidRPr="00F424AC">
        <w:rPr>
          <w:rFonts w:ascii="Arial" w:hAnsi="Arial" w:cs="Arial"/>
          <w:b/>
          <w:bCs/>
        </w:rPr>
        <w:t>.1.6.1.</w:t>
      </w:r>
      <w:r w:rsidR="00A65B45" w:rsidRPr="00AC3F72">
        <w:rPr>
          <w:rFonts w:ascii="Arial" w:hAnsi="Arial" w:cs="Arial"/>
        </w:rPr>
        <w:t xml:space="preserve"> agir em conluio ou em desconformidade com a lei; </w:t>
      </w:r>
    </w:p>
    <w:p w14:paraId="76B8A864" w14:textId="77777777" w:rsidR="00A70C3D" w:rsidRPr="006D050C" w:rsidRDefault="00A70C3D" w:rsidP="00E4397F">
      <w:pPr>
        <w:numPr>
          <w:ilvl w:val="0"/>
          <w:numId w:val="1"/>
        </w:numPr>
        <w:tabs>
          <w:tab w:val="clear" w:pos="0"/>
        </w:tabs>
        <w:ind w:left="0" w:right="-1" w:firstLine="284"/>
        <w:jc w:val="both"/>
        <w:rPr>
          <w:rFonts w:ascii="Arial" w:hAnsi="Arial" w:cs="Arial"/>
          <w:sz w:val="10"/>
        </w:rPr>
      </w:pPr>
    </w:p>
    <w:p w14:paraId="2520EE21" w14:textId="77777777" w:rsidR="00A70C3D" w:rsidRPr="00AC3F72" w:rsidRDefault="00071DC3" w:rsidP="00E4397F">
      <w:pPr>
        <w:numPr>
          <w:ilvl w:val="0"/>
          <w:numId w:val="1"/>
        </w:numPr>
        <w:tabs>
          <w:tab w:val="clear" w:pos="0"/>
        </w:tabs>
        <w:ind w:left="0" w:right="-1" w:firstLine="284"/>
        <w:jc w:val="both"/>
        <w:rPr>
          <w:rFonts w:ascii="Arial" w:hAnsi="Arial" w:cs="Arial"/>
        </w:rPr>
      </w:pPr>
      <w:r w:rsidRPr="00F424AC">
        <w:rPr>
          <w:rFonts w:ascii="Arial" w:hAnsi="Arial" w:cs="Arial"/>
          <w:b/>
          <w:bCs/>
        </w:rPr>
        <w:t>9</w:t>
      </w:r>
      <w:r w:rsidR="00A65B45" w:rsidRPr="00F424AC">
        <w:rPr>
          <w:rFonts w:ascii="Arial" w:hAnsi="Arial" w:cs="Arial"/>
          <w:b/>
          <w:bCs/>
        </w:rPr>
        <w:t>.1.6.2.</w:t>
      </w:r>
      <w:r w:rsidR="00A65B45" w:rsidRPr="00AC3F72">
        <w:rPr>
          <w:rFonts w:ascii="Arial" w:hAnsi="Arial" w:cs="Arial"/>
        </w:rPr>
        <w:t xml:space="preserve"> induzir deliberadamente a erro no julgamento; </w:t>
      </w:r>
    </w:p>
    <w:p w14:paraId="7B5C2DBE" w14:textId="77777777" w:rsidR="00A70C3D" w:rsidRPr="006D050C" w:rsidRDefault="00A70C3D" w:rsidP="00E4397F">
      <w:pPr>
        <w:numPr>
          <w:ilvl w:val="0"/>
          <w:numId w:val="1"/>
        </w:numPr>
        <w:tabs>
          <w:tab w:val="clear" w:pos="0"/>
        </w:tabs>
        <w:ind w:left="0" w:right="-1" w:firstLine="284"/>
        <w:jc w:val="both"/>
        <w:rPr>
          <w:rFonts w:ascii="Arial" w:hAnsi="Arial" w:cs="Arial"/>
          <w:sz w:val="10"/>
        </w:rPr>
      </w:pPr>
    </w:p>
    <w:p w14:paraId="1A53D659" w14:textId="77777777" w:rsidR="00A70C3D" w:rsidRPr="00AC3F72" w:rsidRDefault="00071DC3" w:rsidP="00E4397F">
      <w:pPr>
        <w:ind w:right="-1" w:firstLine="284"/>
        <w:jc w:val="both"/>
        <w:rPr>
          <w:rFonts w:ascii="Arial" w:hAnsi="Arial" w:cs="Arial"/>
        </w:rPr>
      </w:pPr>
      <w:r w:rsidRPr="00F424AC">
        <w:rPr>
          <w:rFonts w:ascii="Arial" w:hAnsi="Arial" w:cs="Arial"/>
          <w:b/>
          <w:bCs/>
        </w:rPr>
        <w:t>9</w:t>
      </w:r>
      <w:r w:rsidR="00A65B45" w:rsidRPr="00F424AC">
        <w:rPr>
          <w:rFonts w:ascii="Arial" w:hAnsi="Arial" w:cs="Arial"/>
          <w:b/>
          <w:bCs/>
        </w:rPr>
        <w:t>.1.6.3.</w:t>
      </w:r>
      <w:r w:rsidR="00A65B45" w:rsidRPr="00AC3F72">
        <w:rPr>
          <w:rFonts w:ascii="Arial" w:hAnsi="Arial" w:cs="Arial"/>
        </w:rPr>
        <w:t xml:space="preserve"> apresentar amostra falsificada ou deteriorada; </w:t>
      </w:r>
    </w:p>
    <w:p w14:paraId="1D52E5C8" w14:textId="77777777" w:rsidR="00A70C3D" w:rsidRPr="00F424AC" w:rsidRDefault="00A70C3D" w:rsidP="00E4397F">
      <w:pPr>
        <w:numPr>
          <w:ilvl w:val="0"/>
          <w:numId w:val="1"/>
        </w:numPr>
        <w:tabs>
          <w:tab w:val="clear" w:pos="0"/>
        </w:tabs>
        <w:ind w:left="0" w:right="-1" w:firstLine="284"/>
        <w:jc w:val="both"/>
        <w:rPr>
          <w:rFonts w:ascii="Arial" w:hAnsi="Arial" w:cs="Arial"/>
        </w:rPr>
      </w:pPr>
      <w:bookmarkStart w:id="9" w:name="_Ref114668251"/>
    </w:p>
    <w:p w14:paraId="1045EE25" w14:textId="4C85836F" w:rsidR="00A70C3D" w:rsidRPr="00AC3F72" w:rsidRDefault="00071DC3" w:rsidP="00E4397F">
      <w:pPr>
        <w:numPr>
          <w:ilvl w:val="0"/>
          <w:numId w:val="1"/>
        </w:numPr>
        <w:tabs>
          <w:tab w:val="clear" w:pos="0"/>
        </w:tabs>
        <w:ind w:left="0" w:right="-1" w:firstLine="284"/>
        <w:jc w:val="both"/>
        <w:rPr>
          <w:rFonts w:ascii="Arial" w:hAnsi="Arial" w:cs="Arial"/>
        </w:rPr>
      </w:pPr>
      <w:r w:rsidRPr="00F424AC">
        <w:rPr>
          <w:rFonts w:ascii="Arial" w:hAnsi="Arial" w:cs="Arial"/>
          <w:b/>
          <w:bCs/>
        </w:rPr>
        <w:t>9</w:t>
      </w:r>
      <w:r w:rsidR="00A65B45" w:rsidRPr="00F424AC">
        <w:rPr>
          <w:rFonts w:ascii="Arial" w:hAnsi="Arial" w:cs="Arial"/>
          <w:b/>
          <w:bCs/>
        </w:rPr>
        <w:t>.1.7.</w:t>
      </w:r>
      <w:r w:rsidR="00A65B45" w:rsidRPr="00AC3F72">
        <w:rPr>
          <w:rFonts w:ascii="Arial" w:hAnsi="Arial" w:cs="Arial"/>
        </w:rPr>
        <w:t xml:space="preserve"> </w:t>
      </w:r>
      <w:r w:rsidR="006D050C" w:rsidRPr="00AC3F72">
        <w:rPr>
          <w:rFonts w:ascii="Arial" w:hAnsi="Arial" w:cs="Arial"/>
        </w:rPr>
        <w:t>Praticar</w:t>
      </w:r>
      <w:r w:rsidR="00A65B45" w:rsidRPr="00AC3F72">
        <w:rPr>
          <w:rFonts w:ascii="Arial" w:hAnsi="Arial" w:cs="Arial"/>
        </w:rPr>
        <w:t xml:space="preserve"> atos ilícitos com vistas a frustrar os objetivos da licitação</w:t>
      </w:r>
      <w:bookmarkEnd w:id="9"/>
      <w:r w:rsidR="00A65B45" w:rsidRPr="00AC3F72">
        <w:rPr>
          <w:rFonts w:ascii="Arial" w:hAnsi="Arial" w:cs="Arial"/>
        </w:rPr>
        <w:t>;</w:t>
      </w:r>
    </w:p>
    <w:p w14:paraId="65CDB5AA" w14:textId="77777777" w:rsidR="00A70C3D" w:rsidRPr="00F424AC" w:rsidRDefault="00A70C3D" w:rsidP="00E4397F">
      <w:pPr>
        <w:numPr>
          <w:ilvl w:val="0"/>
          <w:numId w:val="1"/>
        </w:numPr>
        <w:tabs>
          <w:tab w:val="clear" w:pos="0"/>
        </w:tabs>
        <w:ind w:left="0" w:right="-1" w:firstLine="284"/>
        <w:jc w:val="both"/>
        <w:rPr>
          <w:rFonts w:ascii="Arial" w:hAnsi="Arial" w:cs="Arial"/>
        </w:rPr>
      </w:pPr>
      <w:bookmarkStart w:id="10" w:name="_Ref114668252"/>
    </w:p>
    <w:p w14:paraId="1FBF2BC1" w14:textId="3A2633A3" w:rsidR="00A70C3D" w:rsidRPr="00AC3F72" w:rsidRDefault="00071DC3" w:rsidP="00E4397F">
      <w:pPr>
        <w:numPr>
          <w:ilvl w:val="0"/>
          <w:numId w:val="1"/>
        </w:numPr>
        <w:tabs>
          <w:tab w:val="clear" w:pos="0"/>
        </w:tabs>
        <w:ind w:left="0" w:right="-1" w:firstLine="284"/>
        <w:jc w:val="both"/>
        <w:rPr>
          <w:rFonts w:ascii="Arial" w:hAnsi="Arial" w:cs="Arial"/>
        </w:rPr>
      </w:pPr>
      <w:r w:rsidRPr="00F424AC">
        <w:rPr>
          <w:rFonts w:ascii="Arial" w:hAnsi="Arial" w:cs="Arial"/>
          <w:b/>
          <w:bCs/>
        </w:rPr>
        <w:t>9.</w:t>
      </w:r>
      <w:r w:rsidR="00A65B45" w:rsidRPr="00F424AC">
        <w:rPr>
          <w:rFonts w:ascii="Arial" w:hAnsi="Arial" w:cs="Arial"/>
          <w:b/>
          <w:bCs/>
        </w:rPr>
        <w:t>1.8.</w:t>
      </w:r>
      <w:r w:rsidR="00A65B45" w:rsidRPr="00AC3F72">
        <w:rPr>
          <w:rFonts w:ascii="Arial" w:hAnsi="Arial" w:cs="Arial"/>
        </w:rPr>
        <w:t xml:space="preserve"> </w:t>
      </w:r>
      <w:r w:rsidR="006D050C" w:rsidRPr="00AC3F72">
        <w:rPr>
          <w:rFonts w:ascii="Arial" w:hAnsi="Arial" w:cs="Arial"/>
        </w:rPr>
        <w:t>Praticar</w:t>
      </w:r>
      <w:r w:rsidR="00A65B45" w:rsidRPr="00AC3F72">
        <w:rPr>
          <w:rFonts w:ascii="Arial" w:hAnsi="Arial" w:cs="Arial"/>
        </w:rPr>
        <w:t xml:space="preserve"> ato lesivo previsto no </w:t>
      </w:r>
      <w:hyperlink r:id="rId19" w:anchor="art5" w:history="1">
        <w:r w:rsidR="00A65B45" w:rsidRPr="00AC3F72">
          <w:rPr>
            <w:rFonts w:ascii="Arial" w:hAnsi="Arial" w:cs="Arial"/>
          </w:rPr>
          <w:t>art. 5º da Lei n.º 12.846, de 2013</w:t>
        </w:r>
      </w:hyperlink>
      <w:r w:rsidR="00A65B45" w:rsidRPr="00AC3F72">
        <w:rPr>
          <w:rFonts w:ascii="Arial" w:hAnsi="Arial" w:cs="Arial"/>
        </w:rPr>
        <w:t>.</w:t>
      </w:r>
      <w:bookmarkEnd w:id="3"/>
      <w:bookmarkEnd w:id="10"/>
    </w:p>
    <w:p w14:paraId="03FE3B4C" w14:textId="77777777" w:rsidR="00A70C3D" w:rsidRPr="00AC3F72" w:rsidRDefault="00A70C3D" w:rsidP="00E4397F">
      <w:pPr>
        <w:numPr>
          <w:ilvl w:val="0"/>
          <w:numId w:val="1"/>
        </w:numPr>
        <w:tabs>
          <w:tab w:val="clear" w:pos="0"/>
        </w:tabs>
        <w:ind w:left="0" w:right="-1" w:firstLine="284"/>
        <w:jc w:val="both"/>
        <w:rPr>
          <w:rFonts w:ascii="Arial" w:hAnsi="Arial" w:cs="Arial"/>
          <w:highlight w:val="yellow"/>
        </w:rPr>
      </w:pPr>
    </w:p>
    <w:p w14:paraId="4B357E38" w14:textId="77777777" w:rsidR="00A70C3D" w:rsidRPr="00AC3F72" w:rsidRDefault="00071DC3" w:rsidP="00E4397F">
      <w:pPr>
        <w:numPr>
          <w:ilvl w:val="0"/>
          <w:numId w:val="1"/>
        </w:numPr>
        <w:tabs>
          <w:tab w:val="clear" w:pos="0"/>
        </w:tabs>
        <w:ind w:left="0" w:right="-1" w:firstLine="284"/>
        <w:jc w:val="both"/>
        <w:rPr>
          <w:rFonts w:ascii="Arial" w:hAnsi="Arial" w:cs="Arial"/>
        </w:rPr>
      </w:pPr>
      <w:r w:rsidRPr="00F424AC">
        <w:rPr>
          <w:rFonts w:ascii="Arial" w:hAnsi="Arial" w:cs="Arial"/>
          <w:b/>
          <w:bCs/>
        </w:rPr>
        <w:t>9</w:t>
      </w:r>
      <w:r w:rsidR="00A65B45" w:rsidRPr="00F424AC">
        <w:rPr>
          <w:rFonts w:ascii="Arial" w:hAnsi="Arial" w:cs="Arial"/>
          <w:b/>
          <w:bCs/>
        </w:rPr>
        <w:t>.2.</w:t>
      </w:r>
      <w:r w:rsidR="00A65B45" w:rsidRPr="00AC3F72">
        <w:rPr>
          <w:rFonts w:ascii="Arial" w:hAnsi="Arial" w:cs="Arial"/>
          <w:b/>
          <w:bCs/>
        </w:rPr>
        <w:t xml:space="preserve"> </w:t>
      </w:r>
      <w:r w:rsidR="00A65B45" w:rsidRPr="00AC3F72">
        <w:rPr>
          <w:rFonts w:ascii="Arial" w:hAnsi="Arial" w:cs="Arial"/>
        </w:rPr>
        <w:t>O não cumprimento, por parte dos interessados, dos preços e condições constantes de sua coleta, acarretará as seguintes sanções:</w:t>
      </w:r>
    </w:p>
    <w:p w14:paraId="5E37F93E"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2461A3A1" w14:textId="77777777" w:rsidR="00A70C3D" w:rsidRPr="00AC3F72" w:rsidRDefault="00071DC3" w:rsidP="00E4397F">
      <w:pPr>
        <w:numPr>
          <w:ilvl w:val="0"/>
          <w:numId w:val="1"/>
        </w:numPr>
        <w:tabs>
          <w:tab w:val="clear" w:pos="0"/>
        </w:tabs>
        <w:ind w:left="0" w:right="-1" w:firstLine="284"/>
        <w:jc w:val="both"/>
        <w:rPr>
          <w:rFonts w:ascii="Arial" w:hAnsi="Arial" w:cs="Arial"/>
        </w:rPr>
      </w:pPr>
      <w:r w:rsidRPr="00F424AC">
        <w:rPr>
          <w:rFonts w:ascii="Arial" w:hAnsi="Arial" w:cs="Arial"/>
          <w:b/>
          <w:bCs/>
        </w:rPr>
        <w:t>9</w:t>
      </w:r>
      <w:r w:rsidR="00A65B45" w:rsidRPr="00F424AC">
        <w:rPr>
          <w:rFonts w:ascii="Arial" w:hAnsi="Arial" w:cs="Arial"/>
          <w:b/>
          <w:bCs/>
        </w:rPr>
        <w:t>.2.1.</w:t>
      </w:r>
      <w:r w:rsidR="00A65B45" w:rsidRPr="00AC3F72">
        <w:rPr>
          <w:rFonts w:ascii="Arial" w:hAnsi="Arial" w:cs="Arial"/>
        </w:rPr>
        <w:t xml:space="preserve"> Atraso na execução ou entrega do objeto, multa de 0,5% (zero vírgula cinco por cento) ao dia, calculado sobre o valor do empenho, sendo que após o 11° dia, poderá a Prefeitura cancelar o mesmo, sem prejuízo das demais penalidades.</w:t>
      </w:r>
    </w:p>
    <w:p w14:paraId="50CF24BD" w14:textId="77777777" w:rsidR="00A70C3D" w:rsidRPr="00F424AC" w:rsidRDefault="00A70C3D" w:rsidP="00E4397F">
      <w:pPr>
        <w:numPr>
          <w:ilvl w:val="0"/>
          <w:numId w:val="1"/>
        </w:numPr>
        <w:tabs>
          <w:tab w:val="clear" w:pos="0"/>
        </w:tabs>
        <w:ind w:left="0" w:right="-1" w:firstLine="284"/>
        <w:jc w:val="both"/>
        <w:rPr>
          <w:rFonts w:ascii="Arial" w:hAnsi="Arial" w:cs="Arial"/>
          <w:b/>
        </w:rPr>
      </w:pPr>
    </w:p>
    <w:p w14:paraId="35C14AEA" w14:textId="77777777" w:rsidR="00A70C3D" w:rsidRPr="00AC3F72" w:rsidRDefault="00071DC3" w:rsidP="00E4397F">
      <w:pPr>
        <w:numPr>
          <w:ilvl w:val="0"/>
          <w:numId w:val="1"/>
        </w:numPr>
        <w:tabs>
          <w:tab w:val="clear" w:pos="0"/>
        </w:tabs>
        <w:ind w:left="0" w:right="-1" w:firstLine="284"/>
        <w:jc w:val="both"/>
        <w:rPr>
          <w:rFonts w:ascii="Arial" w:hAnsi="Arial" w:cs="Arial"/>
        </w:rPr>
      </w:pPr>
      <w:r w:rsidRPr="00F424AC">
        <w:rPr>
          <w:rFonts w:ascii="Arial" w:hAnsi="Arial" w:cs="Arial"/>
          <w:b/>
          <w:bCs/>
        </w:rPr>
        <w:t>9</w:t>
      </w:r>
      <w:r w:rsidR="00A65B45" w:rsidRPr="00F424AC">
        <w:rPr>
          <w:rFonts w:ascii="Arial" w:hAnsi="Arial" w:cs="Arial"/>
          <w:b/>
          <w:bCs/>
        </w:rPr>
        <w:t>.2.2.</w:t>
      </w:r>
      <w:r w:rsidR="00A65B45" w:rsidRPr="00AC3F72">
        <w:rPr>
          <w:rFonts w:ascii="Arial" w:hAnsi="Arial" w:cs="Arial"/>
          <w:b/>
          <w:bCs/>
        </w:rPr>
        <w:t xml:space="preserve"> </w:t>
      </w:r>
      <w:r w:rsidR="00A65B45" w:rsidRPr="00AC3F72">
        <w:rPr>
          <w:rFonts w:ascii="Arial" w:hAnsi="Arial" w:cs="Arial"/>
        </w:rPr>
        <w:t>Pela inexecução parcial, multa de 10% (dez por cento) sobre o valor do empenho;</w:t>
      </w:r>
    </w:p>
    <w:p w14:paraId="5363CE32"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36EA302D" w14:textId="77777777" w:rsidR="00A70C3D" w:rsidRPr="00AC3F72" w:rsidRDefault="00071DC3" w:rsidP="00E4397F">
      <w:pPr>
        <w:numPr>
          <w:ilvl w:val="0"/>
          <w:numId w:val="1"/>
        </w:numPr>
        <w:tabs>
          <w:tab w:val="clear" w:pos="0"/>
        </w:tabs>
        <w:ind w:left="0" w:right="-1" w:firstLine="284"/>
        <w:jc w:val="both"/>
        <w:rPr>
          <w:rFonts w:ascii="Arial" w:hAnsi="Arial" w:cs="Arial"/>
        </w:rPr>
      </w:pPr>
      <w:r w:rsidRPr="00F424AC">
        <w:rPr>
          <w:rFonts w:ascii="Arial" w:hAnsi="Arial" w:cs="Arial"/>
          <w:b/>
          <w:bCs/>
        </w:rPr>
        <w:t>9</w:t>
      </w:r>
      <w:r w:rsidR="00A65B45" w:rsidRPr="00F424AC">
        <w:rPr>
          <w:rFonts w:ascii="Arial" w:hAnsi="Arial" w:cs="Arial"/>
          <w:b/>
          <w:bCs/>
        </w:rPr>
        <w:t>.2.3.</w:t>
      </w:r>
      <w:r w:rsidR="00A65B45" w:rsidRPr="00AC3F72">
        <w:rPr>
          <w:rFonts w:ascii="Arial" w:hAnsi="Arial" w:cs="Arial"/>
          <w:b/>
          <w:bCs/>
        </w:rPr>
        <w:t xml:space="preserve"> </w:t>
      </w:r>
      <w:r w:rsidR="00A65B45" w:rsidRPr="00AC3F72">
        <w:rPr>
          <w:rFonts w:ascii="Arial" w:hAnsi="Arial" w:cs="Arial"/>
        </w:rPr>
        <w:t>Pela inexecução total, multa de 20% (vinte por cento) sobre o valor do empenho;</w:t>
      </w:r>
    </w:p>
    <w:p w14:paraId="51470A49"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2D62677D" w14:textId="5D9C3BCC" w:rsidR="00A70C3D" w:rsidRPr="00E4397F" w:rsidRDefault="00071DC3" w:rsidP="00E4397F">
      <w:pPr>
        <w:pStyle w:val="Ttulo1"/>
        <w:numPr>
          <w:ilvl w:val="0"/>
          <w:numId w:val="0"/>
        </w:numPr>
        <w:ind w:right="-1" w:firstLine="284"/>
        <w:jc w:val="both"/>
        <w:rPr>
          <w:b w:val="0"/>
          <w:sz w:val="20"/>
          <w:szCs w:val="20"/>
          <w:lang w:val="pt-BR"/>
        </w:rPr>
      </w:pPr>
      <w:r w:rsidRPr="00F424AC">
        <w:rPr>
          <w:sz w:val="20"/>
          <w:szCs w:val="20"/>
        </w:rPr>
        <w:t>9</w:t>
      </w:r>
      <w:r w:rsidR="00A65B45" w:rsidRPr="00F424AC">
        <w:rPr>
          <w:sz w:val="20"/>
          <w:szCs w:val="20"/>
        </w:rPr>
        <w:t>.2.4.</w:t>
      </w:r>
      <w:r w:rsidR="00A65B45" w:rsidRPr="00AC3F72">
        <w:rPr>
          <w:b w:val="0"/>
          <w:sz w:val="20"/>
          <w:szCs w:val="20"/>
        </w:rPr>
        <w:t xml:space="preserve"> Suspensão temporária da participação nas COLETAS ELETRÔNICAS DE PREÇOS, com o descredenciamento no Cadastro </w:t>
      </w:r>
      <w:r w:rsidR="00E4397F">
        <w:rPr>
          <w:b w:val="0"/>
          <w:sz w:val="20"/>
          <w:szCs w:val="20"/>
          <w:lang w:val="pt-BR"/>
        </w:rPr>
        <w:t xml:space="preserve">do </w:t>
      </w:r>
      <w:r w:rsidR="00E4397F" w:rsidRPr="00AC3F72">
        <w:rPr>
          <w:b w:val="0"/>
          <w:sz w:val="20"/>
          <w:szCs w:val="20"/>
          <w:lang w:val="pt-BR"/>
        </w:rPr>
        <w:t xml:space="preserve"> </w:t>
      </w:r>
      <w:hyperlink r:id="rId20" w:history="1"/>
      <w:hyperlink r:id="rId21" w:history="1">
        <w:r w:rsidR="00E4397F" w:rsidRPr="00AC3F72">
          <w:rPr>
            <w:b w:val="0"/>
            <w:bCs w:val="0"/>
            <w:color w:val="0000FF"/>
            <w:sz w:val="20"/>
            <w:szCs w:val="20"/>
            <w:u w:val="single"/>
            <w:lang w:val="pt-BR"/>
          </w:rPr>
          <w:t>https://bnccompras.com</w:t>
        </w:r>
      </w:hyperlink>
      <w:r w:rsidR="00E4397F">
        <w:rPr>
          <w:b w:val="0"/>
          <w:sz w:val="20"/>
          <w:szCs w:val="20"/>
          <w:lang w:val="pt-BR"/>
        </w:rPr>
        <w:t>.</w:t>
      </w:r>
    </w:p>
    <w:p w14:paraId="3328FF80" w14:textId="77777777" w:rsidR="00A70C3D" w:rsidRPr="00AC3F72" w:rsidRDefault="00A70C3D" w:rsidP="00E4397F">
      <w:pPr>
        <w:numPr>
          <w:ilvl w:val="0"/>
          <w:numId w:val="1"/>
        </w:numPr>
        <w:tabs>
          <w:tab w:val="clear" w:pos="0"/>
        </w:tabs>
        <w:ind w:left="0" w:right="-1" w:firstLine="284"/>
        <w:jc w:val="both"/>
        <w:rPr>
          <w:rFonts w:ascii="Arial" w:hAnsi="Arial" w:cs="Arial"/>
          <w:b/>
          <w:bCs/>
        </w:rPr>
      </w:pPr>
    </w:p>
    <w:p w14:paraId="46DEAA37" w14:textId="77777777" w:rsidR="00A70C3D" w:rsidRPr="00AC3F72" w:rsidRDefault="00071DC3" w:rsidP="00E4397F">
      <w:pPr>
        <w:numPr>
          <w:ilvl w:val="0"/>
          <w:numId w:val="1"/>
        </w:numPr>
        <w:tabs>
          <w:tab w:val="clear" w:pos="0"/>
        </w:tabs>
        <w:ind w:left="0" w:right="-1" w:firstLine="284"/>
        <w:jc w:val="both"/>
        <w:rPr>
          <w:rFonts w:ascii="Arial" w:hAnsi="Arial" w:cs="Arial"/>
          <w:b/>
          <w:bCs/>
        </w:rPr>
      </w:pPr>
      <w:r w:rsidRPr="00F424AC">
        <w:rPr>
          <w:rFonts w:ascii="Arial" w:hAnsi="Arial" w:cs="Arial"/>
          <w:b/>
          <w:bCs/>
        </w:rPr>
        <w:t>9</w:t>
      </w:r>
      <w:r w:rsidR="00A65B45" w:rsidRPr="00F424AC">
        <w:rPr>
          <w:rFonts w:ascii="Arial" w:hAnsi="Arial" w:cs="Arial"/>
          <w:b/>
          <w:bCs/>
        </w:rPr>
        <w:t>.3.</w:t>
      </w:r>
      <w:r w:rsidR="00A65B45" w:rsidRPr="00AC3F72">
        <w:rPr>
          <w:rFonts w:ascii="Arial" w:hAnsi="Arial" w:cs="Arial"/>
          <w:b/>
          <w:bCs/>
        </w:rPr>
        <w:t xml:space="preserve"> A aplicação das sanções previstas neste edital não exclui, em hipótese alguma, a obrigação de reparação integral dos danos causados.</w:t>
      </w:r>
    </w:p>
    <w:p w14:paraId="71F11AD2" w14:textId="77777777" w:rsidR="00A70C3D" w:rsidRPr="00071DC3" w:rsidRDefault="00A65B45" w:rsidP="00AC3F72">
      <w:pPr>
        <w:numPr>
          <w:ilvl w:val="0"/>
          <w:numId w:val="1"/>
        </w:numPr>
        <w:ind w:left="0" w:firstLine="284"/>
        <w:jc w:val="both"/>
        <w:rPr>
          <w:rFonts w:ascii="Arial" w:hAnsi="Arial" w:cs="Arial"/>
        </w:rPr>
      </w:pPr>
      <w:r w:rsidRPr="00071DC3">
        <w:rPr>
          <w:rFonts w:ascii="Arial" w:hAnsi="Arial" w:cs="Arial"/>
        </w:rPr>
        <w:br w:type="page"/>
      </w:r>
    </w:p>
    <w:p w14:paraId="499ED942" w14:textId="77777777" w:rsidR="00A70C3D" w:rsidRPr="00DC4724" w:rsidRDefault="00A65B45">
      <w:pPr>
        <w:pStyle w:val="Recuodecorpodetexto"/>
        <w:widowControl w:val="0"/>
        <w:overflowPunct w:val="0"/>
        <w:spacing w:line="240" w:lineRule="auto"/>
        <w:jc w:val="center"/>
        <w:textAlignment w:val="auto"/>
        <w:rPr>
          <w:b/>
          <w:bCs/>
          <w:color w:val="auto"/>
          <w:sz w:val="20"/>
          <w:szCs w:val="20"/>
          <w:lang w:val="pt-BR"/>
        </w:rPr>
      </w:pPr>
      <w:r w:rsidRPr="00DC4724">
        <w:rPr>
          <w:b/>
          <w:bCs/>
          <w:color w:val="auto"/>
          <w:sz w:val="20"/>
          <w:szCs w:val="20"/>
        </w:rPr>
        <w:lastRenderedPageBreak/>
        <w:t>ANEXO I</w:t>
      </w:r>
    </w:p>
    <w:p w14:paraId="6E019343" w14:textId="77777777" w:rsidR="00A70C3D" w:rsidRPr="00DC4724" w:rsidRDefault="00A70C3D">
      <w:pPr>
        <w:jc w:val="center"/>
        <w:rPr>
          <w:rFonts w:ascii="Arial" w:hAnsi="Arial" w:cs="Arial"/>
          <w:b/>
          <w:bCs/>
        </w:rPr>
      </w:pPr>
    </w:p>
    <w:p w14:paraId="4D7B6CD2" w14:textId="77777777" w:rsidR="00A70C3D" w:rsidRPr="00DC4724" w:rsidRDefault="00A70C3D">
      <w:pPr>
        <w:jc w:val="center"/>
        <w:rPr>
          <w:rFonts w:ascii="Arial" w:hAnsi="Arial" w:cs="Arial"/>
        </w:rPr>
      </w:pPr>
    </w:p>
    <w:p w14:paraId="130A9B52" w14:textId="77777777" w:rsidR="00A70C3D" w:rsidRPr="00DC4724" w:rsidRDefault="00A65B45">
      <w:pPr>
        <w:jc w:val="center"/>
        <w:rPr>
          <w:rFonts w:ascii="Arial" w:hAnsi="Arial" w:cs="Arial"/>
          <w:b/>
        </w:rPr>
      </w:pPr>
      <w:r w:rsidRPr="00DC4724">
        <w:rPr>
          <w:rFonts w:ascii="Arial" w:hAnsi="Arial" w:cs="Arial"/>
          <w:b/>
        </w:rPr>
        <w:t>MODELO DE DECLARAÇÕES DIVERSAS**</w:t>
      </w:r>
    </w:p>
    <w:p w14:paraId="18F542E7" w14:textId="77777777" w:rsidR="00A70C3D" w:rsidRPr="00DC4724" w:rsidRDefault="00A65B45">
      <w:pPr>
        <w:jc w:val="center"/>
        <w:rPr>
          <w:rFonts w:ascii="Arial" w:hAnsi="Arial" w:cs="Arial"/>
        </w:rPr>
      </w:pPr>
      <w:r w:rsidRPr="00DC4724">
        <w:rPr>
          <w:rFonts w:ascii="Arial" w:hAnsi="Arial" w:cs="Arial"/>
        </w:rPr>
        <w:t>(em papel timbrado da licitante)</w:t>
      </w:r>
    </w:p>
    <w:p w14:paraId="14144E8B" w14:textId="77777777" w:rsidR="00A70C3D" w:rsidRPr="00DC4724" w:rsidRDefault="00A70C3D">
      <w:pPr>
        <w:jc w:val="center"/>
        <w:rPr>
          <w:rFonts w:ascii="Arial" w:hAnsi="Arial" w:cs="Arial"/>
        </w:rPr>
      </w:pPr>
    </w:p>
    <w:p w14:paraId="6A15EDEE" w14:textId="77777777" w:rsidR="00A70C3D" w:rsidRPr="00DC4724" w:rsidRDefault="00A70C3D">
      <w:pPr>
        <w:jc w:val="center"/>
        <w:rPr>
          <w:rFonts w:ascii="Arial" w:hAnsi="Arial" w:cs="Arial"/>
        </w:rPr>
      </w:pPr>
    </w:p>
    <w:p w14:paraId="6655AF95"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Nome completo: ____________________________________________________________</w:t>
      </w:r>
    </w:p>
    <w:p w14:paraId="003DC518" w14:textId="77777777" w:rsidR="00A70C3D" w:rsidRPr="00DC4724" w:rsidRDefault="00A70C3D">
      <w:pPr>
        <w:suppressAutoHyphens w:val="0"/>
        <w:jc w:val="both"/>
        <w:rPr>
          <w:rFonts w:ascii="Arial" w:hAnsi="Arial" w:cs="Arial"/>
          <w:lang w:eastAsia="pt-BR"/>
        </w:rPr>
      </w:pPr>
    </w:p>
    <w:p w14:paraId="5CBED4A7" w14:textId="77777777" w:rsidR="00A70C3D" w:rsidRPr="00DC4724" w:rsidRDefault="00A65B45">
      <w:pPr>
        <w:suppressAutoHyphens w:val="0"/>
        <w:jc w:val="both"/>
        <w:rPr>
          <w:rFonts w:ascii="Arial" w:hAnsi="Arial" w:cs="Arial"/>
        </w:rPr>
      </w:pPr>
      <w:r w:rsidRPr="00DC4724">
        <w:rPr>
          <w:rFonts w:ascii="Arial" w:hAnsi="Arial" w:cs="Arial"/>
          <w:lang w:eastAsia="pt-BR"/>
        </w:rPr>
        <w:t xml:space="preserve">RG nº: </w:t>
      </w:r>
      <w:r w:rsidRPr="00DC4724">
        <w:rPr>
          <w:rFonts w:ascii="Arial" w:hAnsi="Arial" w:cs="Arial"/>
          <w:bCs/>
          <w:lang w:eastAsia="pt-BR"/>
        </w:rPr>
        <w:t xml:space="preserve">______________________________ </w:t>
      </w:r>
      <w:r w:rsidRPr="00DC4724">
        <w:rPr>
          <w:rFonts w:ascii="Arial" w:hAnsi="Arial" w:cs="Arial"/>
          <w:lang w:eastAsia="pt-BR"/>
        </w:rPr>
        <w:t>CPF nº________________________________</w:t>
      </w:r>
    </w:p>
    <w:p w14:paraId="1FF0E795" w14:textId="77777777" w:rsidR="00A70C3D" w:rsidRPr="00DC4724" w:rsidRDefault="00A70C3D">
      <w:pPr>
        <w:ind w:firstLine="561"/>
        <w:jc w:val="both"/>
        <w:rPr>
          <w:rFonts w:ascii="Arial" w:hAnsi="Arial" w:cs="Arial"/>
        </w:rPr>
      </w:pPr>
    </w:p>
    <w:p w14:paraId="77F109FB" w14:textId="77777777" w:rsidR="00A70C3D" w:rsidRPr="00DC4724" w:rsidRDefault="00A70C3D">
      <w:pPr>
        <w:ind w:firstLine="561"/>
        <w:jc w:val="both"/>
        <w:rPr>
          <w:rFonts w:ascii="Arial" w:hAnsi="Arial" w:cs="Arial"/>
        </w:rPr>
      </w:pPr>
    </w:p>
    <w:p w14:paraId="7518CDA1" w14:textId="77777777" w:rsidR="00A70C3D" w:rsidRPr="00DC4724" w:rsidRDefault="00A65B45">
      <w:pPr>
        <w:jc w:val="both"/>
        <w:rPr>
          <w:rFonts w:ascii="Arial" w:hAnsi="Arial" w:cs="Arial"/>
        </w:rPr>
      </w:pPr>
      <w:r w:rsidRPr="00DC4724">
        <w:rPr>
          <w:rFonts w:ascii="Arial" w:hAnsi="Arial" w:cs="Arial"/>
          <w:b/>
          <w:bCs/>
        </w:rPr>
        <w:t xml:space="preserve">DECLARO, </w:t>
      </w:r>
      <w:r w:rsidRPr="00DC4724">
        <w:rPr>
          <w:rFonts w:ascii="Arial" w:hAnsi="Arial" w:cs="Arial"/>
        </w:rPr>
        <w:t>sob as penas da Lei, que o licitante __________________________________ (</w:t>
      </w:r>
      <w:r w:rsidRPr="00DC4724">
        <w:rPr>
          <w:rFonts w:ascii="Arial" w:hAnsi="Arial" w:cs="Arial"/>
          <w:i/>
          <w:iCs/>
        </w:rPr>
        <w:t>nome empresarial</w:t>
      </w:r>
      <w:r w:rsidRPr="00DC4724">
        <w:rPr>
          <w:rFonts w:ascii="Arial" w:hAnsi="Arial" w:cs="Arial"/>
        </w:rPr>
        <w:t>), participante da Dispensa Eletrônica nº _____/_____, Processo n° ____/___:</w:t>
      </w:r>
    </w:p>
    <w:p w14:paraId="5395859C" w14:textId="77777777" w:rsidR="00A70C3D" w:rsidRPr="00DC4724" w:rsidRDefault="00A70C3D">
      <w:pPr>
        <w:ind w:firstLine="561"/>
        <w:jc w:val="both"/>
        <w:rPr>
          <w:rFonts w:ascii="Arial" w:hAnsi="Arial" w:cs="Arial"/>
        </w:rPr>
      </w:pPr>
    </w:p>
    <w:p w14:paraId="2A338FB5" w14:textId="77777777" w:rsidR="00A70C3D" w:rsidRPr="00DC4724" w:rsidRDefault="00A65B45">
      <w:pPr>
        <w:numPr>
          <w:ilvl w:val="0"/>
          <w:numId w:val="3"/>
        </w:numPr>
        <w:jc w:val="both"/>
        <w:rPr>
          <w:rFonts w:ascii="Arial" w:hAnsi="Arial" w:cs="Arial"/>
        </w:rPr>
      </w:pPr>
      <w:r w:rsidRPr="00DC4724">
        <w:rPr>
          <w:rFonts w:ascii="Arial" w:hAnsi="Arial" w:cs="Arial"/>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171CEB06" w14:textId="77777777" w:rsidR="00A70C3D" w:rsidRPr="00DC4724" w:rsidRDefault="00A65B45">
      <w:pPr>
        <w:numPr>
          <w:ilvl w:val="0"/>
          <w:numId w:val="3"/>
        </w:numPr>
        <w:jc w:val="both"/>
        <w:rPr>
          <w:rFonts w:ascii="Arial" w:hAnsi="Arial" w:cs="Arial"/>
        </w:rPr>
      </w:pPr>
      <w:r w:rsidRPr="00DC4724">
        <w:rPr>
          <w:rFonts w:ascii="Arial" w:hAnsi="Arial" w:cs="Arial"/>
        </w:rPr>
        <w:t>não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14:paraId="4B70F79B" w14:textId="77777777" w:rsidR="00A70C3D" w:rsidRPr="00DC4724" w:rsidRDefault="00A65B45">
      <w:pPr>
        <w:numPr>
          <w:ilvl w:val="0"/>
          <w:numId w:val="3"/>
        </w:numPr>
        <w:jc w:val="both"/>
        <w:rPr>
          <w:rFonts w:ascii="Arial" w:hAnsi="Arial" w:cs="Arial"/>
        </w:rPr>
      </w:pPr>
      <w:r w:rsidRPr="00DC4724">
        <w:rPr>
          <w:rFonts w:ascii="Arial" w:hAnsi="Arial" w:cs="Arial"/>
        </w:rPr>
        <w:t>cumpre as exigências de reserva de cargos prevista em lei, bem como em outras normas específicas, para pessoa com deficiência, para reabilitado da Previdência Social e para aprendiz, conforme orientado pelo art. 92, inciso VXII da Lei 14.133, de 2021.</w:t>
      </w:r>
    </w:p>
    <w:p w14:paraId="47D7D883" w14:textId="77777777" w:rsidR="00A70C3D" w:rsidRPr="00DC4724" w:rsidRDefault="00A65B45">
      <w:pPr>
        <w:numPr>
          <w:ilvl w:val="0"/>
          <w:numId w:val="3"/>
        </w:numPr>
        <w:jc w:val="both"/>
        <w:rPr>
          <w:rFonts w:ascii="Arial" w:hAnsi="Arial" w:cs="Arial"/>
        </w:rPr>
      </w:pPr>
      <w:r w:rsidRPr="00DC4724">
        <w:rPr>
          <w:rFonts w:ascii="Arial" w:hAnsi="Arial" w:cs="Arial"/>
        </w:rPr>
        <w:t>não está impedida de participar de licitações ou contratar com a Administração Pública, Direta ou Indireta e que não é declarada inidônea pelo Poder Público, de quaisquer esferas da Federação. Não se encontra, nos termos da legislação em vigor,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14:paraId="3E9A0650" w14:textId="77777777" w:rsidR="00A70C3D" w:rsidRPr="00DC4724" w:rsidRDefault="00A65B45">
      <w:pPr>
        <w:numPr>
          <w:ilvl w:val="0"/>
          <w:numId w:val="3"/>
        </w:numPr>
        <w:jc w:val="both"/>
        <w:rPr>
          <w:rFonts w:ascii="Arial" w:hAnsi="Arial" w:cs="Arial"/>
        </w:rPr>
      </w:pPr>
      <w:r w:rsidRPr="00DC4724">
        <w:rPr>
          <w:rFonts w:ascii="Arial" w:hAnsi="Arial" w:cs="Arial"/>
        </w:rPr>
        <w:t>não possui sócios ou administradores servidores ou com parentesco até terceiro grau, de servidores e/ou dirigentes desta entidade, que impeçam a contratação desta empresa, nos termos das legislações vigentes aplicáveis;</w:t>
      </w:r>
    </w:p>
    <w:p w14:paraId="35F0F40B" w14:textId="77777777" w:rsidR="00A70C3D" w:rsidRDefault="00A65B45">
      <w:pPr>
        <w:numPr>
          <w:ilvl w:val="0"/>
          <w:numId w:val="3"/>
        </w:numPr>
        <w:jc w:val="both"/>
        <w:rPr>
          <w:rFonts w:ascii="Arial" w:hAnsi="Arial" w:cs="Arial"/>
        </w:rPr>
      </w:pPr>
      <w:r w:rsidRPr="00DC4724">
        <w:rPr>
          <w:rFonts w:ascii="Arial" w:hAnsi="Arial" w:cs="Arial"/>
        </w:rPr>
        <w:t>está ciente de que a falsidade na declaração de que trata os itens anteriores sujeitará o licitante às sanções previstas na Lei n° 14.133, de 2021, e neste Edital.</w:t>
      </w:r>
    </w:p>
    <w:p w14:paraId="76DD54DE" w14:textId="77777777" w:rsidR="00D56BC5" w:rsidRDefault="00D56BC5" w:rsidP="00D56BC5">
      <w:pPr>
        <w:numPr>
          <w:ilvl w:val="0"/>
          <w:numId w:val="3"/>
        </w:numPr>
        <w:tabs>
          <w:tab w:val="left" w:pos="284"/>
        </w:tabs>
        <w:jc w:val="both"/>
        <w:rPr>
          <w:rFonts w:ascii="Arial" w:hAnsi="Arial" w:cs="Arial"/>
        </w:rPr>
      </w:pPr>
      <w:r>
        <w:rPr>
          <w:rFonts w:ascii="Arial" w:hAnsi="Arial" w:cs="Arial"/>
        </w:rPr>
        <w:t>é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14:paraId="7E294417" w14:textId="77777777" w:rsidR="00D56BC5" w:rsidRPr="00DC4724" w:rsidRDefault="00D56BC5" w:rsidP="00D56BC5">
      <w:pPr>
        <w:ind w:left="720"/>
        <w:jc w:val="both"/>
        <w:rPr>
          <w:rFonts w:ascii="Arial" w:hAnsi="Arial" w:cs="Arial"/>
        </w:rPr>
      </w:pPr>
    </w:p>
    <w:p w14:paraId="77CF20AF" w14:textId="77777777" w:rsidR="00A70C3D" w:rsidRPr="00DC4724" w:rsidRDefault="00A70C3D">
      <w:pPr>
        <w:ind w:firstLine="561"/>
        <w:jc w:val="both"/>
        <w:rPr>
          <w:rFonts w:ascii="Arial" w:hAnsi="Arial" w:cs="Arial"/>
        </w:rPr>
      </w:pPr>
    </w:p>
    <w:p w14:paraId="6025DFD8" w14:textId="77777777" w:rsidR="00A70C3D" w:rsidRPr="00DC4724" w:rsidRDefault="00A70C3D">
      <w:pPr>
        <w:ind w:firstLine="561"/>
        <w:jc w:val="both"/>
        <w:rPr>
          <w:rFonts w:ascii="Arial" w:hAnsi="Arial" w:cs="Arial"/>
        </w:rPr>
      </w:pPr>
    </w:p>
    <w:p w14:paraId="28094E7E" w14:textId="77777777" w:rsidR="00A70C3D" w:rsidRPr="00DC4724" w:rsidRDefault="00A70C3D">
      <w:pPr>
        <w:ind w:firstLine="561"/>
        <w:jc w:val="both"/>
        <w:rPr>
          <w:rFonts w:ascii="Arial" w:hAnsi="Arial" w:cs="Arial"/>
        </w:rPr>
      </w:pPr>
    </w:p>
    <w:p w14:paraId="0814F644" w14:textId="77777777" w:rsidR="00A70C3D" w:rsidRPr="00DC4724" w:rsidRDefault="00A70C3D">
      <w:pPr>
        <w:ind w:firstLine="561"/>
        <w:jc w:val="both"/>
        <w:rPr>
          <w:rFonts w:ascii="Arial" w:hAnsi="Arial" w:cs="Arial"/>
        </w:rPr>
      </w:pPr>
    </w:p>
    <w:p w14:paraId="273854EA" w14:textId="77777777" w:rsidR="00A70C3D" w:rsidRPr="00DC4724" w:rsidRDefault="00A65B45">
      <w:pPr>
        <w:ind w:firstLine="561"/>
        <w:jc w:val="center"/>
        <w:rPr>
          <w:rFonts w:ascii="Arial" w:hAnsi="Arial" w:cs="Arial"/>
        </w:rPr>
      </w:pPr>
      <w:r w:rsidRPr="00DC4724">
        <w:rPr>
          <w:rFonts w:ascii="Arial" w:hAnsi="Arial" w:cs="Arial"/>
        </w:rPr>
        <w:t>Local e data</w:t>
      </w:r>
    </w:p>
    <w:p w14:paraId="371E500D" w14:textId="77777777" w:rsidR="00A70C3D" w:rsidRPr="00DC4724" w:rsidRDefault="00A70C3D">
      <w:pPr>
        <w:ind w:firstLine="561"/>
        <w:jc w:val="center"/>
        <w:rPr>
          <w:rFonts w:ascii="Arial" w:hAnsi="Arial" w:cs="Arial"/>
        </w:rPr>
      </w:pPr>
    </w:p>
    <w:p w14:paraId="20F1E1A9" w14:textId="77777777" w:rsidR="00A70C3D" w:rsidRPr="00DC4724" w:rsidRDefault="00A70C3D">
      <w:pPr>
        <w:ind w:firstLine="561"/>
        <w:jc w:val="center"/>
        <w:rPr>
          <w:rFonts w:ascii="Arial" w:hAnsi="Arial" w:cs="Arial"/>
        </w:rPr>
      </w:pPr>
    </w:p>
    <w:p w14:paraId="7A6AC930" w14:textId="77777777" w:rsidR="00A70C3D" w:rsidRPr="00DC4724" w:rsidRDefault="00A70C3D">
      <w:pPr>
        <w:ind w:firstLine="561"/>
        <w:jc w:val="center"/>
        <w:rPr>
          <w:rFonts w:ascii="Arial" w:hAnsi="Arial" w:cs="Arial"/>
        </w:rPr>
      </w:pPr>
    </w:p>
    <w:p w14:paraId="6DB52A80" w14:textId="77777777" w:rsidR="00A70C3D" w:rsidRPr="00DC4724" w:rsidRDefault="00A70C3D">
      <w:pPr>
        <w:ind w:firstLine="561"/>
        <w:jc w:val="center"/>
        <w:rPr>
          <w:rFonts w:ascii="Arial" w:hAnsi="Arial" w:cs="Arial"/>
        </w:rPr>
      </w:pPr>
    </w:p>
    <w:p w14:paraId="5A2C5846" w14:textId="77777777" w:rsidR="00A70C3D" w:rsidRPr="00DC4724" w:rsidRDefault="00A65B45">
      <w:pPr>
        <w:ind w:firstLine="561"/>
        <w:jc w:val="center"/>
        <w:rPr>
          <w:rFonts w:ascii="Arial" w:hAnsi="Arial" w:cs="Arial"/>
        </w:rPr>
      </w:pPr>
      <w:r w:rsidRPr="00DC4724">
        <w:rPr>
          <w:rFonts w:ascii="Arial" w:hAnsi="Arial" w:cs="Arial"/>
        </w:rPr>
        <w:t>_______________________________________________</w:t>
      </w:r>
    </w:p>
    <w:p w14:paraId="7243654B" w14:textId="77777777" w:rsidR="00A70C3D" w:rsidRPr="00DC4724" w:rsidRDefault="00A65B45">
      <w:pPr>
        <w:ind w:firstLine="561"/>
        <w:jc w:val="center"/>
        <w:rPr>
          <w:rFonts w:ascii="Arial" w:hAnsi="Arial" w:cs="Arial"/>
        </w:rPr>
      </w:pPr>
      <w:r w:rsidRPr="00DC4724">
        <w:rPr>
          <w:rFonts w:ascii="Arial" w:hAnsi="Arial" w:cs="Arial"/>
        </w:rPr>
        <w:t>Nome e assinatura do representante legal</w:t>
      </w:r>
    </w:p>
    <w:p w14:paraId="1E91F5B8" w14:textId="77777777" w:rsidR="00A70C3D" w:rsidRPr="00DC4724" w:rsidRDefault="00A70C3D">
      <w:pPr>
        <w:ind w:firstLine="561"/>
        <w:jc w:val="center"/>
        <w:rPr>
          <w:rFonts w:ascii="Arial" w:hAnsi="Arial" w:cs="Arial"/>
        </w:rPr>
      </w:pPr>
    </w:p>
    <w:p w14:paraId="608C56E7" w14:textId="77777777" w:rsidR="00A70C3D" w:rsidRPr="00DC4724" w:rsidRDefault="00A65B45">
      <w:pPr>
        <w:ind w:firstLine="561"/>
        <w:jc w:val="center"/>
        <w:rPr>
          <w:rFonts w:ascii="Arial" w:hAnsi="Arial" w:cs="Arial"/>
        </w:rPr>
      </w:pPr>
      <w:r w:rsidRPr="00DC4724">
        <w:rPr>
          <w:rFonts w:ascii="Arial" w:hAnsi="Arial" w:cs="Arial"/>
        </w:rPr>
        <w:br w:type="page"/>
      </w:r>
    </w:p>
    <w:p w14:paraId="02EECB91" w14:textId="77777777" w:rsidR="00A70C3D" w:rsidRPr="00DC4724" w:rsidRDefault="00A65B45">
      <w:pPr>
        <w:pStyle w:val="Recuodecorpodetexto"/>
        <w:widowControl w:val="0"/>
        <w:overflowPunct w:val="0"/>
        <w:spacing w:line="240" w:lineRule="auto"/>
        <w:jc w:val="center"/>
        <w:textAlignment w:val="auto"/>
        <w:rPr>
          <w:b/>
          <w:bCs/>
          <w:color w:val="auto"/>
          <w:sz w:val="20"/>
          <w:szCs w:val="20"/>
          <w:lang w:val="pt-BR"/>
        </w:rPr>
      </w:pPr>
      <w:r w:rsidRPr="00DC4724">
        <w:rPr>
          <w:b/>
          <w:bCs/>
          <w:color w:val="auto"/>
          <w:sz w:val="20"/>
          <w:szCs w:val="20"/>
        </w:rPr>
        <w:lastRenderedPageBreak/>
        <w:t>ANEXO II</w:t>
      </w:r>
    </w:p>
    <w:p w14:paraId="1E041F84" w14:textId="77777777" w:rsidR="00A70C3D" w:rsidRPr="00DC4724" w:rsidRDefault="00A70C3D">
      <w:pPr>
        <w:ind w:firstLine="561"/>
        <w:jc w:val="center"/>
        <w:rPr>
          <w:rFonts w:ascii="Arial" w:hAnsi="Arial" w:cs="Arial"/>
          <w:b/>
        </w:rPr>
      </w:pPr>
    </w:p>
    <w:p w14:paraId="1F39DA62" w14:textId="77777777" w:rsidR="00A70C3D" w:rsidRPr="00DC4724" w:rsidRDefault="00A65B45">
      <w:pPr>
        <w:pBdr>
          <w:top w:val="single" w:sz="4" w:space="1" w:color="000000"/>
          <w:left w:val="single" w:sz="4" w:space="4" w:color="000000"/>
          <w:bottom w:val="single" w:sz="4" w:space="1" w:color="000000"/>
          <w:right w:val="single" w:sz="4" w:space="4" w:color="000000"/>
        </w:pBdr>
        <w:suppressAutoHyphens w:val="0"/>
        <w:jc w:val="center"/>
        <w:rPr>
          <w:rFonts w:ascii="Arial" w:hAnsi="Arial" w:cs="Arial"/>
          <w:lang w:eastAsia="pt-BR"/>
        </w:rPr>
      </w:pPr>
      <w:r w:rsidRPr="00DC4724">
        <w:rPr>
          <w:rFonts w:ascii="Arial" w:hAnsi="Arial" w:cs="Arial"/>
          <w:b/>
          <w:bCs/>
          <w:lang w:eastAsia="pt-BR"/>
        </w:rPr>
        <w:t>DECLARAÇÃO DE ELABORAÇÃO INDEPENDENTE DE PROPOSTA E ATUAÇÃO CONFORME AO MARCO LEGAL ANTICORRUPÇÃO</w:t>
      </w:r>
    </w:p>
    <w:p w14:paraId="097B9A67" w14:textId="77777777" w:rsidR="00A70C3D" w:rsidRPr="00DC4724" w:rsidRDefault="00A70C3D">
      <w:pPr>
        <w:suppressAutoHyphens w:val="0"/>
        <w:rPr>
          <w:rFonts w:ascii="Arial" w:hAnsi="Arial" w:cs="Arial"/>
          <w:lang w:eastAsia="pt-BR"/>
        </w:rPr>
      </w:pPr>
    </w:p>
    <w:p w14:paraId="65DF08C1" w14:textId="77777777" w:rsidR="00A70C3D" w:rsidRPr="00DC4724" w:rsidRDefault="00A70C3D">
      <w:pPr>
        <w:suppressAutoHyphens w:val="0"/>
        <w:rPr>
          <w:rFonts w:ascii="Arial" w:hAnsi="Arial" w:cs="Arial"/>
          <w:lang w:eastAsia="pt-BR"/>
        </w:rPr>
      </w:pPr>
    </w:p>
    <w:p w14:paraId="385FBBD1" w14:textId="77777777" w:rsidR="00A70C3D" w:rsidRPr="00DC4724" w:rsidRDefault="00A65B45">
      <w:pPr>
        <w:suppressAutoHyphens w:val="0"/>
        <w:jc w:val="both"/>
        <w:rPr>
          <w:rFonts w:ascii="Arial" w:hAnsi="Arial" w:cs="Arial"/>
          <w:b/>
          <w:bCs/>
          <w:lang w:eastAsia="pt-BR"/>
        </w:rPr>
      </w:pPr>
      <w:r w:rsidRPr="00DC4724">
        <w:rPr>
          <w:rFonts w:ascii="Arial" w:hAnsi="Arial" w:cs="Arial"/>
          <w:lang w:eastAsia="pt-BR"/>
        </w:rPr>
        <w:t xml:space="preserve">Eu, ___________________________________, portador do RG nº </w:t>
      </w:r>
      <w:r w:rsidRPr="00DC4724">
        <w:rPr>
          <w:rFonts w:ascii="Arial" w:hAnsi="Arial" w:cs="Arial"/>
          <w:bCs/>
          <w:lang w:eastAsia="pt-BR"/>
        </w:rPr>
        <w:t>___________________</w:t>
      </w:r>
      <w:r w:rsidRPr="00DC4724">
        <w:rPr>
          <w:rFonts w:ascii="Arial" w:hAnsi="Arial" w:cs="Arial"/>
          <w:b/>
          <w:bCs/>
          <w:lang w:eastAsia="pt-BR"/>
        </w:rPr>
        <w:t xml:space="preserve"> </w:t>
      </w:r>
    </w:p>
    <w:p w14:paraId="4BB50363"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 xml:space="preserve">e do CPF nº </w:t>
      </w:r>
      <w:r w:rsidRPr="00DC4724">
        <w:rPr>
          <w:rFonts w:ascii="Arial" w:hAnsi="Arial" w:cs="Arial"/>
          <w:bCs/>
          <w:lang w:eastAsia="pt-BR"/>
        </w:rPr>
        <w:t>_____________</w:t>
      </w:r>
      <w:r w:rsidRPr="00DC4724">
        <w:rPr>
          <w:rFonts w:ascii="Arial" w:hAnsi="Arial" w:cs="Arial"/>
          <w:lang w:eastAsia="pt-BR"/>
        </w:rPr>
        <w:t>, representante legal do licitante _______________________ (</w:t>
      </w:r>
      <w:r w:rsidRPr="00DC4724">
        <w:rPr>
          <w:rFonts w:ascii="Arial" w:hAnsi="Arial" w:cs="Arial"/>
          <w:i/>
          <w:iCs/>
          <w:lang w:eastAsia="pt-BR"/>
        </w:rPr>
        <w:t>nome empresarial</w:t>
      </w:r>
      <w:r w:rsidRPr="00DC4724">
        <w:rPr>
          <w:rFonts w:ascii="Arial" w:hAnsi="Arial" w:cs="Arial"/>
          <w:lang w:eastAsia="pt-BR"/>
        </w:rPr>
        <w:t xml:space="preserve">), participante da Dispensa Eletrônica nº ___/___, Processo n° ___/___, </w:t>
      </w:r>
      <w:r w:rsidRPr="00DC4724">
        <w:rPr>
          <w:rFonts w:ascii="Arial" w:hAnsi="Arial" w:cs="Arial"/>
          <w:b/>
          <w:bCs/>
          <w:lang w:eastAsia="pt-BR"/>
        </w:rPr>
        <w:t xml:space="preserve">DECLARO, </w:t>
      </w:r>
      <w:r w:rsidRPr="00DC4724">
        <w:rPr>
          <w:rFonts w:ascii="Arial" w:hAnsi="Arial" w:cs="Arial"/>
          <w:lang w:eastAsia="pt-BR"/>
        </w:rPr>
        <w:t xml:space="preserve">sob as penas da Lei, especialmente o artigo 299 do Código Penal Brasileiro, que: </w:t>
      </w:r>
    </w:p>
    <w:p w14:paraId="7A4FCB39" w14:textId="77777777" w:rsidR="00A70C3D" w:rsidRPr="00DC4724" w:rsidRDefault="00A70C3D">
      <w:pPr>
        <w:suppressAutoHyphens w:val="0"/>
        <w:jc w:val="both"/>
        <w:rPr>
          <w:rFonts w:ascii="Arial" w:hAnsi="Arial" w:cs="Arial"/>
          <w:lang w:eastAsia="pt-BR"/>
        </w:rPr>
      </w:pPr>
    </w:p>
    <w:p w14:paraId="623436E0"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 xml:space="preserve">a)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082A223E"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 xml:space="preserve">b) a intenção de apresentar a proposta não foi informada ou discutida com qualquer outro licitante ou interessado, em potencial ou de fato, no presente procedimento licitatório; </w:t>
      </w:r>
    </w:p>
    <w:p w14:paraId="53706975"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 xml:space="preserve">c) o licitante não tentou, por qualquer meio ou por qualquer pessoa, influir na decisão de qualquer outro licitante ou interessado, em potencial ou de fato, no presente procedimento licitatório; </w:t>
      </w:r>
    </w:p>
    <w:p w14:paraId="1A8A8B8B"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 xml:space="preserve">d) o conteúdo da proposta apresentada não será, no todo ou em parte, direta ou indiretamente, comunicado ou discutido com qualquer outro licitante ou interessado, em potencial ou de fato, no presente procedimento licitatório antes da adjudicação do objeto; </w:t>
      </w:r>
    </w:p>
    <w:p w14:paraId="50180566" w14:textId="77777777" w:rsidR="00A70C3D" w:rsidRPr="00DC4724" w:rsidRDefault="00A65B45">
      <w:pPr>
        <w:jc w:val="both"/>
        <w:rPr>
          <w:rFonts w:ascii="Arial" w:hAnsi="Arial" w:cs="Arial"/>
        </w:rPr>
      </w:pPr>
      <w:r w:rsidRPr="00DC4724">
        <w:rPr>
          <w:rFonts w:ascii="Arial" w:hAnsi="Arial" w:cs="Arial"/>
          <w:lang w:eastAsia="pt-BR"/>
        </w:rPr>
        <w:t xml:space="preserve">e) o conteúdo da proposta apresentada não foi, no todo ou em parte, informado, discutido ou recebido de qualquer integrante relacionado, </w:t>
      </w:r>
      <w:r w:rsidRPr="00DC4724">
        <w:rPr>
          <w:rFonts w:ascii="Arial" w:hAnsi="Arial" w:cs="Arial"/>
        </w:rPr>
        <w:t>direta ou indiretamente, ao órgão licitante antes da abertura oficial das propostas; e</w:t>
      </w:r>
    </w:p>
    <w:p w14:paraId="4493F2D8"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 xml:space="preserve">f) o representante legal do licitante está plenamente ciente do teor e da extensão desta declaração e que detém plenos poderes e informações para firmá-la. </w:t>
      </w:r>
    </w:p>
    <w:p w14:paraId="7AD82BAC" w14:textId="77777777" w:rsidR="00A70C3D" w:rsidRPr="00DC4724" w:rsidRDefault="00A70C3D">
      <w:pPr>
        <w:suppressAutoHyphens w:val="0"/>
        <w:jc w:val="both"/>
        <w:rPr>
          <w:rFonts w:ascii="Arial" w:hAnsi="Arial" w:cs="Arial"/>
          <w:lang w:eastAsia="pt-BR"/>
        </w:rPr>
      </w:pPr>
    </w:p>
    <w:p w14:paraId="52105234" w14:textId="77777777" w:rsidR="00A70C3D" w:rsidRPr="00DC4724" w:rsidRDefault="00A65B45">
      <w:pPr>
        <w:suppressAutoHyphens w:val="0"/>
        <w:jc w:val="both"/>
        <w:rPr>
          <w:rFonts w:ascii="Arial" w:hAnsi="Arial" w:cs="Arial"/>
          <w:lang w:eastAsia="pt-BR"/>
        </w:rPr>
      </w:pPr>
      <w:r w:rsidRPr="00DC4724">
        <w:rPr>
          <w:rFonts w:ascii="Arial" w:hAnsi="Arial" w:cs="Arial"/>
          <w:b/>
          <w:bCs/>
          <w:lang w:eastAsia="pt-BR"/>
        </w:rPr>
        <w:t>DECLARO</w:t>
      </w:r>
      <w:r w:rsidRPr="00DC4724">
        <w:rPr>
          <w:rFonts w:ascii="Arial" w:hAnsi="Arial" w:cs="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14:paraId="572E844F" w14:textId="77777777" w:rsidR="00A70C3D" w:rsidRPr="00DC4724" w:rsidRDefault="00A70C3D">
      <w:pPr>
        <w:suppressAutoHyphens w:val="0"/>
        <w:jc w:val="both"/>
        <w:rPr>
          <w:rFonts w:ascii="Arial" w:hAnsi="Arial" w:cs="Arial"/>
          <w:lang w:eastAsia="pt-BR"/>
        </w:rPr>
      </w:pPr>
    </w:p>
    <w:p w14:paraId="2E96A85C"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 xml:space="preserve">I – prometer, oferecer ou dar, direta ou indiretamente, vantagem indevida a agente público, ou a terceira pessoa a ele relacionada; </w:t>
      </w:r>
    </w:p>
    <w:p w14:paraId="64C5AD35"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 xml:space="preserve">II – comprovadamente, financiar, custear, patrocinar ou de qualquer modo subvencionar a prática dos atos ilícitos previstos em Lei; </w:t>
      </w:r>
    </w:p>
    <w:p w14:paraId="0E92B7A7"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 xml:space="preserve">III – comprovadamente, utilizar-se de interposta pessoa física ou jurídica para ocultar ou dissimular seus reais interesses ou a identidade dos beneficiários dos atos praticados; </w:t>
      </w:r>
    </w:p>
    <w:p w14:paraId="2D9C3CA3"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 xml:space="preserve">IV – no tocante a licitações e contratos: </w:t>
      </w:r>
    </w:p>
    <w:p w14:paraId="5DCF112E"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 xml:space="preserve">a) frustrar ou fraudar, mediante ajuste, combinação ou qualquer outro expediente, o caráter competitivo de procedimento licitatório público; </w:t>
      </w:r>
    </w:p>
    <w:p w14:paraId="6BD2F4FD"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 xml:space="preserve">b) impedir, perturbar ou fraudar a realização de qualquer ato de procedimento licitatório público; </w:t>
      </w:r>
    </w:p>
    <w:p w14:paraId="170D819A"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 xml:space="preserve">c) afastar ou procurar afastar licitante, por meio de fraude ou oferecimento de vantagem de qualquer tipo; </w:t>
      </w:r>
    </w:p>
    <w:p w14:paraId="7C31B5CD"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 xml:space="preserve">d) fraudar licitação pública ou contrato dela decorrente; </w:t>
      </w:r>
    </w:p>
    <w:p w14:paraId="1A1876E8"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 xml:space="preserve">e) criar, de modo fraudulento ou irregular, pessoa jurídica para participar de licitação pública ou celebrar contrato administrativo; </w:t>
      </w:r>
    </w:p>
    <w:p w14:paraId="37965875"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 xml:space="preserve">f) obter vantagem ou benefício indevido, de modo fraudulento, de modificações ou prorrogações de contratos celebrados com a administração pública, sem autorização em lei, no ato convocatório da licitação pública ou nos respectivos instrumentos contratuais; ou </w:t>
      </w:r>
    </w:p>
    <w:p w14:paraId="1DCC407F" w14:textId="77777777" w:rsidR="00A70C3D" w:rsidRPr="00DC4724" w:rsidRDefault="00A65B45">
      <w:pPr>
        <w:jc w:val="both"/>
        <w:rPr>
          <w:rFonts w:ascii="Arial" w:hAnsi="Arial" w:cs="Arial"/>
          <w:lang w:eastAsia="pt-BR"/>
        </w:rPr>
      </w:pPr>
      <w:r w:rsidRPr="00DC4724">
        <w:rPr>
          <w:rFonts w:ascii="Arial" w:hAnsi="Arial" w:cs="Arial"/>
          <w:lang w:eastAsia="pt-BR"/>
        </w:rPr>
        <w:t xml:space="preserve">g) manipular ou fraudar o equilíbrio econômico-financeiro dos contratos celebrados com a administração pública; </w:t>
      </w:r>
    </w:p>
    <w:p w14:paraId="3FD30042"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 xml:space="preserve">V – dificultar atividade de investigação ou fiscalização de órgãos, entidades ou agentes públicos, ou intervir em sua atuação, inclusive no âmbito das agências reguladoras e dos órgãos de fiscalização do sistema financeiro nacional. </w:t>
      </w:r>
    </w:p>
    <w:p w14:paraId="1CBDBFB1" w14:textId="77777777" w:rsidR="00A70C3D" w:rsidRPr="00DC4724" w:rsidRDefault="00A70C3D">
      <w:pPr>
        <w:ind w:firstLine="561"/>
        <w:jc w:val="both"/>
        <w:rPr>
          <w:rFonts w:ascii="Arial" w:hAnsi="Arial" w:cs="Arial"/>
        </w:rPr>
      </w:pPr>
    </w:p>
    <w:p w14:paraId="366FA95E" w14:textId="77777777" w:rsidR="00A70C3D" w:rsidRPr="00DC4724" w:rsidRDefault="00A65B45">
      <w:pPr>
        <w:ind w:firstLine="561"/>
        <w:jc w:val="center"/>
        <w:rPr>
          <w:rFonts w:ascii="Arial" w:hAnsi="Arial" w:cs="Arial"/>
        </w:rPr>
      </w:pPr>
      <w:r w:rsidRPr="00DC4724">
        <w:rPr>
          <w:rFonts w:ascii="Arial" w:hAnsi="Arial" w:cs="Arial"/>
        </w:rPr>
        <w:t>Local e data</w:t>
      </w:r>
    </w:p>
    <w:p w14:paraId="74C13A3C" w14:textId="77777777" w:rsidR="00A70C3D" w:rsidRPr="00DC4724" w:rsidRDefault="00A70C3D">
      <w:pPr>
        <w:ind w:firstLine="561"/>
        <w:jc w:val="center"/>
        <w:rPr>
          <w:rFonts w:ascii="Arial" w:hAnsi="Arial" w:cs="Arial"/>
        </w:rPr>
      </w:pPr>
    </w:p>
    <w:p w14:paraId="33E40DC1" w14:textId="77777777" w:rsidR="00A70C3D" w:rsidRPr="00DC4724" w:rsidRDefault="00A70C3D">
      <w:pPr>
        <w:ind w:firstLine="561"/>
        <w:jc w:val="center"/>
        <w:rPr>
          <w:rFonts w:ascii="Arial" w:hAnsi="Arial" w:cs="Arial"/>
        </w:rPr>
      </w:pPr>
    </w:p>
    <w:p w14:paraId="4EF065A0" w14:textId="77777777" w:rsidR="00A70C3D" w:rsidRPr="00DC4724" w:rsidRDefault="00A65B45">
      <w:pPr>
        <w:ind w:firstLine="561"/>
        <w:jc w:val="center"/>
        <w:rPr>
          <w:rFonts w:ascii="Arial" w:hAnsi="Arial" w:cs="Arial"/>
        </w:rPr>
      </w:pPr>
      <w:r w:rsidRPr="00DC4724">
        <w:rPr>
          <w:rFonts w:ascii="Arial" w:hAnsi="Arial" w:cs="Arial"/>
        </w:rPr>
        <w:t>_______________________________________________</w:t>
      </w:r>
    </w:p>
    <w:p w14:paraId="77779406" w14:textId="77777777" w:rsidR="00A70C3D" w:rsidRPr="00DC4724" w:rsidRDefault="00A65B45">
      <w:pPr>
        <w:ind w:firstLine="561"/>
        <w:jc w:val="center"/>
        <w:rPr>
          <w:rFonts w:ascii="Arial" w:hAnsi="Arial" w:cs="Arial"/>
        </w:rPr>
      </w:pPr>
      <w:r w:rsidRPr="00DC4724">
        <w:rPr>
          <w:rFonts w:ascii="Arial" w:hAnsi="Arial" w:cs="Arial"/>
        </w:rPr>
        <w:t>Nome e assinatura do representante legal</w:t>
      </w:r>
      <w:r w:rsidRPr="00DC4724">
        <w:rPr>
          <w:rFonts w:ascii="Arial" w:hAnsi="Arial" w:cs="Arial"/>
        </w:rPr>
        <w:br w:type="page"/>
      </w:r>
    </w:p>
    <w:p w14:paraId="41768F68" w14:textId="77777777" w:rsidR="00A70C3D" w:rsidRPr="00DC4724" w:rsidRDefault="00A65B45">
      <w:pPr>
        <w:pStyle w:val="Recuodecorpodetexto"/>
        <w:widowControl w:val="0"/>
        <w:overflowPunct w:val="0"/>
        <w:spacing w:line="240" w:lineRule="auto"/>
        <w:jc w:val="center"/>
        <w:rPr>
          <w:b/>
          <w:bCs/>
          <w:color w:val="auto"/>
          <w:sz w:val="20"/>
          <w:szCs w:val="20"/>
          <w:lang w:val="pt-BR"/>
        </w:rPr>
      </w:pPr>
      <w:r w:rsidRPr="00DC4724">
        <w:rPr>
          <w:b/>
          <w:color w:val="auto"/>
          <w:sz w:val="20"/>
          <w:szCs w:val="20"/>
        </w:rPr>
        <w:lastRenderedPageBreak/>
        <w:t>ANEXO I</w:t>
      </w:r>
      <w:r w:rsidRPr="00DC4724">
        <w:rPr>
          <w:b/>
          <w:color w:val="auto"/>
          <w:sz w:val="20"/>
          <w:szCs w:val="20"/>
          <w:lang w:val="pt-BR"/>
        </w:rPr>
        <w:t>II</w:t>
      </w:r>
    </w:p>
    <w:p w14:paraId="7C6871E7" w14:textId="77777777" w:rsidR="00A70C3D" w:rsidRPr="00DC4724" w:rsidRDefault="00A65B45">
      <w:pPr>
        <w:jc w:val="center"/>
        <w:rPr>
          <w:rFonts w:ascii="Arial" w:hAnsi="Arial" w:cs="Arial"/>
          <w:b/>
          <w:bCs/>
        </w:rPr>
      </w:pPr>
      <w:r w:rsidRPr="00DC4724">
        <w:rPr>
          <w:rFonts w:ascii="Arial" w:hAnsi="Arial" w:cs="Arial"/>
        </w:rPr>
        <w:t>====================================================================================</w:t>
      </w:r>
    </w:p>
    <w:p w14:paraId="4DE6A50D" w14:textId="77777777" w:rsidR="00A70C3D" w:rsidRPr="00DC4724" w:rsidRDefault="00A65B45">
      <w:pPr>
        <w:jc w:val="center"/>
        <w:rPr>
          <w:rFonts w:ascii="Arial" w:hAnsi="Arial" w:cs="Arial"/>
          <w:b/>
          <w:bCs/>
        </w:rPr>
      </w:pPr>
      <w:r w:rsidRPr="00DC4724">
        <w:rPr>
          <w:rFonts w:ascii="Arial" w:hAnsi="Arial" w:cs="Arial"/>
          <w:b/>
          <w:bCs/>
        </w:rPr>
        <w:t xml:space="preserve">DECLARAÇÃO DE ENQUADRAMENTO COMO MICROEMPRESA (ME) </w:t>
      </w:r>
    </w:p>
    <w:p w14:paraId="2456C090" w14:textId="77777777" w:rsidR="00A70C3D" w:rsidRPr="00DC4724" w:rsidRDefault="00A65B45">
      <w:pPr>
        <w:jc w:val="center"/>
        <w:rPr>
          <w:rFonts w:ascii="Arial" w:hAnsi="Arial" w:cs="Arial"/>
        </w:rPr>
      </w:pPr>
      <w:r w:rsidRPr="00DC4724">
        <w:rPr>
          <w:rFonts w:ascii="Arial" w:hAnsi="Arial" w:cs="Arial"/>
          <w:b/>
          <w:bCs/>
        </w:rPr>
        <w:t>OU EMPRESA DE PEQUENO PORTE (EPP)</w:t>
      </w:r>
    </w:p>
    <w:p w14:paraId="2F2609D0" w14:textId="77777777" w:rsidR="00A70C3D" w:rsidRPr="00DC4724" w:rsidRDefault="00A65B45">
      <w:pPr>
        <w:jc w:val="center"/>
        <w:rPr>
          <w:rFonts w:ascii="Arial" w:hAnsi="Arial" w:cs="Arial"/>
          <w:b/>
          <w:bCs/>
        </w:rPr>
      </w:pPr>
      <w:r w:rsidRPr="00DC4724">
        <w:rPr>
          <w:rFonts w:ascii="Arial" w:hAnsi="Arial" w:cs="Arial"/>
        </w:rPr>
        <w:t>====================================================================================</w:t>
      </w:r>
    </w:p>
    <w:p w14:paraId="61533E90" w14:textId="77777777" w:rsidR="00A70C3D" w:rsidRPr="00DC4724" w:rsidRDefault="00A70C3D">
      <w:pPr>
        <w:pStyle w:val="Recuodecorpodetexto"/>
        <w:widowControl w:val="0"/>
        <w:overflowPunct w:val="0"/>
        <w:spacing w:line="240" w:lineRule="auto"/>
        <w:rPr>
          <w:color w:val="auto"/>
          <w:sz w:val="20"/>
          <w:szCs w:val="20"/>
        </w:rPr>
      </w:pPr>
    </w:p>
    <w:p w14:paraId="5193F786" w14:textId="77777777" w:rsidR="00A70C3D" w:rsidRPr="00DC4724" w:rsidRDefault="00A70C3D">
      <w:pPr>
        <w:pStyle w:val="Recuodecorpodetexto"/>
        <w:widowControl w:val="0"/>
        <w:overflowPunct w:val="0"/>
        <w:spacing w:line="240" w:lineRule="auto"/>
        <w:rPr>
          <w:color w:val="auto"/>
          <w:sz w:val="20"/>
          <w:szCs w:val="20"/>
        </w:rPr>
      </w:pPr>
    </w:p>
    <w:p w14:paraId="348BA805" w14:textId="77777777" w:rsidR="00A70C3D" w:rsidRPr="00DC4724" w:rsidRDefault="00A70C3D">
      <w:pPr>
        <w:pStyle w:val="Recuodecorpodetexto"/>
        <w:widowControl w:val="0"/>
        <w:overflowPunct w:val="0"/>
        <w:spacing w:line="240" w:lineRule="auto"/>
        <w:rPr>
          <w:color w:val="auto"/>
          <w:sz w:val="20"/>
          <w:szCs w:val="20"/>
        </w:rPr>
      </w:pPr>
    </w:p>
    <w:p w14:paraId="6CB9A793" w14:textId="77777777" w:rsidR="00A70C3D" w:rsidRPr="00DC4724" w:rsidRDefault="00A70C3D">
      <w:pPr>
        <w:pStyle w:val="Recuodecorpodetexto"/>
        <w:widowControl w:val="0"/>
        <w:overflowPunct w:val="0"/>
        <w:spacing w:line="240" w:lineRule="auto"/>
        <w:rPr>
          <w:color w:val="auto"/>
          <w:sz w:val="20"/>
          <w:szCs w:val="20"/>
        </w:rPr>
      </w:pPr>
    </w:p>
    <w:p w14:paraId="295E917D" w14:textId="77777777" w:rsidR="00A70C3D" w:rsidRPr="00DC4724" w:rsidRDefault="00A70C3D">
      <w:pPr>
        <w:pStyle w:val="Recuodecorpodetexto"/>
        <w:widowControl w:val="0"/>
        <w:overflowPunct w:val="0"/>
        <w:spacing w:line="240" w:lineRule="auto"/>
        <w:rPr>
          <w:color w:val="auto"/>
          <w:sz w:val="20"/>
          <w:szCs w:val="20"/>
        </w:rPr>
      </w:pPr>
    </w:p>
    <w:p w14:paraId="2C002F38" w14:textId="77777777" w:rsidR="00A70C3D" w:rsidRPr="00DC4724" w:rsidRDefault="00A70C3D">
      <w:pPr>
        <w:pStyle w:val="Recuodecorpodetexto"/>
        <w:widowControl w:val="0"/>
        <w:overflowPunct w:val="0"/>
        <w:spacing w:line="240" w:lineRule="auto"/>
        <w:textAlignment w:val="auto"/>
        <w:rPr>
          <w:color w:val="auto"/>
          <w:sz w:val="20"/>
          <w:szCs w:val="20"/>
        </w:rPr>
      </w:pPr>
    </w:p>
    <w:p w14:paraId="1E2043C6" w14:textId="77777777" w:rsidR="00A70C3D" w:rsidRPr="00DC4724" w:rsidRDefault="00A70C3D">
      <w:pPr>
        <w:pStyle w:val="Recuodecorpodetexto"/>
        <w:rPr>
          <w:color w:val="auto"/>
          <w:sz w:val="20"/>
          <w:szCs w:val="20"/>
        </w:rPr>
      </w:pPr>
    </w:p>
    <w:p w14:paraId="56D4C0E5" w14:textId="77777777" w:rsidR="00A70C3D" w:rsidRPr="00DC4724" w:rsidRDefault="00A70C3D">
      <w:pPr>
        <w:rPr>
          <w:rFonts w:ascii="Arial" w:hAnsi="Arial" w:cs="Arial"/>
        </w:rPr>
      </w:pPr>
    </w:p>
    <w:p w14:paraId="3AF8F359" w14:textId="77777777" w:rsidR="00A70C3D" w:rsidRPr="00DC4724" w:rsidRDefault="00A70C3D">
      <w:pPr>
        <w:rPr>
          <w:rFonts w:ascii="Arial" w:hAnsi="Arial" w:cs="Arial"/>
        </w:rPr>
      </w:pPr>
    </w:p>
    <w:p w14:paraId="7B9C7538" w14:textId="77777777" w:rsidR="00A70C3D" w:rsidRPr="00DC4724" w:rsidRDefault="00A70C3D">
      <w:pPr>
        <w:rPr>
          <w:rFonts w:ascii="Arial" w:hAnsi="Arial" w:cs="Arial"/>
        </w:rPr>
      </w:pPr>
    </w:p>
    <w:p w14:paraId="3C49E805" w14:textId="77777777" w:rsidR="00A70C3D" w:rsidRPr="00DC4724" w:rsidRDefault="00A70C3D">
      <w:pPr>
        <w:rPr>
          <w:rFonts w:ascii="Arial" w:hAnsi="Arial" w:cs="Arial"/>
        </w:rPr>
      </w:pPr>
    </w:p>
    <w:p w14:paraId="7A56D943" w14:textId="77777777" w:rsidR="00A70C3D" w:rsidRPr="00DC4724" w:rsidRDefault="00A70C3D">
      <w:pPr>
        <w:rPr>
          <w:rFonts w:ascii="Arial" w:hAnsi="Arial" w:cs="Arial"/>
        </w:rPr>
      </w:pPr>
    </w:p>
    <w:p w14:paraId="70D9CA2F" w14:textId="77777777" w:rsidR="00A70C3D" w:rsidRPr="00DC4724" w:rsidRDefault="00A70C3D">
      <w:pPr>
        <w:rPr>
          <w:rFonts w:ascii="Arial" w:hAnsi="Arial" w:cs="Arial"/>
        </w:rPr>
      </w:pPr>
    </w:p>
    <w:p w14:paraId="6E2E6E2C" w14:textId="77777777" w:rsidR="00A70C3D" w:rsidRPr="00DC4724" w:rsidRDefault="00A70C3D">
      <w:pPr>
        <w:rPr>
          <w:rFonts w:ascii="Arial" w:hAnsi="Arial" w:cs="Arial"/>
        </w:rPr>
      </w:pPr>
    </w:p>
    <w:p w14:paraId="06458CFE" w14:textId="77777777" w:rsidR="00A70C3D" w:rsidRPr="00DC4724" w:rsidRDefault="00A65B45">
      <w:pPr>
        <w:jc w:val="both"/>
        <w:rPr>
          <w:rFonts w:ascii="Arial" w:hAnsi="Arial" w:cs="Arial"/>
        </w:rPr>
      </w:pPr>
      <w:r w:rsidRPr="00DC4724">
        <w:rPr>
          <w:rFonts w:ascii="Arial" w:hAnsi="Arial" w:cs="Arial"/>
        </w:rPr>
        <w:t xml:space="preserve">_________________________________________inscrito no CNPJ nº ___________________ e Inscrição Estadual nº ________________________, por intermédio de seu representante legal o (a) Sr.(a)________________________________________________, portador da Carteira de Identidade nº ________________ DECLARA, sob as penas da lei, que cumpre os requisitos legais para qualificação como Microempresa (ME) ou Empresa de Pequeno Porte (EPP) e que no ano calendário ainda não tenham celebrado contratos com a Administração Pública cujos valore somados extrapolem a receita bruta máxima admitida para fins de enquadramento como empresa de pequeno porte, pretendendo utilizar-se do tratamento favorecido  previsto na Lei Complementar nº 123/2006, </w:t>
      </w:r>
      <w:r w:rsidRPr="00DC4724">
        <w:rPr>
          <w:rFonts w:ascii="Arial" w:hAnsi="Arial" w:cs="Arial"/>
          <w:bCs/>
          <w:iCs/>
        </w:rPr>
        <w:t>alterada pela Lei Complementar n.º 147/2014</w:t>
      </w:r>
      <w:r w:rsidRPr="00DC4724">
        <w:rPr>
          <w:rFonts w:ascii="Arial" w:hAnsi="Arial" w:cs="Arial"/>
        </w:rPr>
        <w:t xml:space="preserve"> e Decreto Municipal 12.437/07, </w:t>
      </w:r>
      <w:r w:rsidRPr="00DC4724">
        <w:rPr>
          <w:rFonts w:ascii="Arial" w:hAnsi="Arial" w:cs="Arial"/>
          <w:b/>
        </w:rPr>
        <w:t xml:space="preserve"> </w:t>
      </w:r>
      <w:r w:rsidRPr="00DC4724">
        <w:rPr>
          <w:rFonts w:ascii="Arial" w:hAnsi="Arial" w:cs="Arial"/>
        </w:rPr>
        <w:t>estando ciente da penalidades previstas no subitem 12.2.1. “c” do edital no caso de declaração falsa, independente do processo judicial cabível.</w:t>
      </w:r>
    </w:p>
    <w:p w14:paraId="353E9B41" w14:textId="77777777" w:rsidR="00A70C3D" w:rsidRPr="00DC4724" w:rsidRDefault="00A70C3D">
      <w:pPr>
        <w:jc w:val="both"/>
        <w:rPr>
          <w:rFonts w:ascii="Arial" w:hAnsi="Arial" w:cs="Arial"/>
        </w:rPr>
      </w:pPr>
    </w:p>
    <w:p w14:paraId="3DD6E22F" w14:textId="77777777" w:rsidR="00A70C3D" w:rsidRPr="00DC4724" w:rsidRDefault="00A70C3D">
      <w:pPr>
        <w:jc w:val="both"/>
        <w:rPr>
          <w:rFonts w:ascii="Arial" w:hAnsi="Arial" w:cs="Arial"/>
        </w:rPr>
      </w:pPr>
    </w:p>
    <w:p w14:paraId="77AFE92E" w14:textId="77777777" w:rsidR="00A70C3D" w:rsidRPr="00DC4724" w:rsidRDefault="00A70C3D">
      <w:pPr>
        <w:jc w:val="both"/>
        <w:rPr>
          <w:rFonts w:ascii="Arial" w:hAnsi="Arial" w:cs="Arial"/>
        </w:rPr>
      </w:pPr>
    </w:p>
    <w:p w14:paraId="32918E2F" w14:textId="77777777" w:rsidR="00A70C3D" w:rsidRPr="00DC4724" w:rsidRDefault="00A70C3D">
      <w:pPr>
        <w:jc w:val="both"/>
        <w:rPr>
          <w:rFonts w:ascii="Arial" w:hAnsi="Arial" w:cs="Arial"/>
        </w:rPr>
      </w:pPr>
    </w:p>
    <w:p w14:paraId="15088050" w14:textId="77777777" w:rsidR="00A70C3D" w:rsidRPr="00DC4724" w:rsidRDefault="00A70C3D">
      <w:pPr>
        <w:ind w:firstLine="561"/>
        <w:jc w:val="both"/>
        <w:rPr>
          <w:rFonts w:ascii="Arial" w:hAnsi="Arial" w:cs="Arial"/>
        </w:rPr>
      </w:pPr>
    </w:p>
    <w:p w14:paraId="022F2B5F" w14:textId="77777777" w:rsidR="00A70C3D" w:rsidRPr="00DC4724" w:rsidRDefault="00A65B45">
      <w:pPr>
        <w:ind w:firstLine="561"/>
        <w:jc w:val="center"/>
        <w:rPr>
          <w:rFonts w:ascii="Arial" w:hAnsi="Arial" w:cs="Arial"/>
        </w:rPr>
      </w:pPr>
      <w:r w:rsidRPr="00DC4724">
        <w:rPr>
          <w:rFonts w:ascii="Arial" w:hAnsi="Arial" w:cs="Arial"/>
        </w:rPr>
        <w:t>Local e data</w:t>
      </w:r>
    </w:p>
    <w:p w14:paraId="669F98BA" w14:textId="77777777" w:rsidR="00A70C3D" w:rsidRPr="00DC4724" w:rsidRDefault="00A70C3D">
      <w:pPr>
        <w:ind w:firstLine="561"/>
        <w:jc w:val="center"/>
        <w:rPr>
          <w:rFonts w:ascii="Arial" w:hAnsi="Arial" w:cs="Arial"/>
        </w:rPr>
      </w:pPr>
    </w:p>
    <w:p w14:paraId="13B300C6" w14:textId="77777777" w:rsidR="00A70C3D" w:rsidRPr="00DC4724" w:rsidRDefault="00A70C3D">
      <w:pPr>
        <w:ind w:firstLine="561"/>
        <w:jc w:val="center"/>
        <w:rPr>
          <w:rFonts w:ascii="Arial" w:hAnsi="Arial" w:cs="Arial"/>
        </w:rPr>
      </w:pPr>
    </w:p>
    <w:p w14:paraId="5531774E" w14:textId="77777777" w:rsidR="00A70C3D" w:rsidRPr="00DC4724" w:rsidRDefault="00A70C3D">
      <w:pPr>
        <w:ind w:firstLine="561"/>
        <w:jc w:val="center"/>
        <w:rPr>
          <w:rFonts w:ascii="Arial" w:hAnsi="Arial" w:cs="Arial"/>
        </w:rPr>
      </w:pPr>
    </w:p>
    <w:p w14:paraId="65BAE132" w14:textId="77777777" w:rsidR="00A70C3D" w:rsidRPr="00DC4724" w:rsidRDefault="00A70C3D">
      <w:pPr>
        <w:ind w:firstLine="561"/>
        <w:jc w:val="center"/>
        <w:rPr>
          <w:rFonts w:ascii="Arial" w:hAnsi="Arial" w:cs="Arial"/>
        </w:rPr>
      </w:pPr>
    </w:p>
    <w:p w14:paraId="4D5E30A7" w14:textId="77777777" w:rsidR="00A70C3D" w:rsidRPr="00DC4724" w:rsidRDefault="00A65B45">
      <w:pPr>
        <w:ind w:firstLine="561"/>
        <w:jc w:val="center"/>
        <w:rPr>
          <w:rFonts w:ascii="Arial" w:hAnsi="Arial" w:cs="Arial"/>
        </w:rPr>
      </w:pPr>
      <w:r w:rsidRPr="00DC4724">
        <w:rPr>
          <w:rFonts w:ascii="Arial" w:hAnsi="Arial" w:cs="Arial"/>
        </w:rPr>
        <w:t>_______________________________________________</w:t>
      </w:r>
    </w:p>
    <w:p w14:paraId="317D4951" w14:textId="77777777" w:rsidR="00A70C3D" w:rsidRPr="00DC4724" w:rsidRDefault="00A65B45">
      <w:pPr>
        <w:ind w:firstLine="561"/>
        <w:jc w:val="center"/>
        <w:rPr>
          <w:rFonts w:ascii="Arial" w:hAnsi="Arial" w:cs="Arial"/>
        </w:rPr>
      </w:pPr>
      <w:r w:rsidRPr="00DC4724">
        <w:rPr>
          <w:rFonts w:ascii="Arial" w:hAnsi="Arial" w:cs="Arial"/>
        </w:rPr>
        <w:t>Nome e assinatura do representante legal</w:t>
      </w:r>
    </w:p>
    <w:p w14:paraId="2E726951" w14:textId="77777777" w:rsidR="00A70C3D" w:rsidRPr="00DC4724" w:rsidRDefault="00A70C3D">
      <w:pPr>
        <w:jc w:val="center"/>
        <w:rPr>
          <w:rFonts w:ascii="Arial" w:hAnsi="Arial" w:cs="Arial"/>
        </w:rPr>
      </w:pPr>
    </w:p>
    <w:p w14:paraId="763F0770" w14:textId="77777777" w:rsidR="00A70C3D" w:rsidRPr="00DC4724" w:rsidRDefault="00A65B45">
      <w:pPr>
        <w:rPr>
          <w:rFonts w:ascii="Arial" w:hAnsi="Arial" w:cs="Arial"/>
        </w:rPr>
      </w:pPr>
      <w:r w:rsidRPr="00DC4724">
        <w:rPr>
          <w:rFonts w:ascii="Arial" w:hAnsi="Arial" w:cs="Arial"/>
        </w:rPr>
        <w:br w:type="page"/>
      </w:r>
    </w:p>
    <w:p w14:paraId="28D64C40" w14:textId="77777777" w:rsidR="00BD3523" w:rsidRDefault="00BD3523" w:rsidP="00BD3523">
      <w:pPr>
        <w:pStyle w:val="Recuodecorpodetexto"/>
        <w:pageBreakBefore/>
        <w:widowControl w:val="0"/>
        <w:tabs>
          <w:tab w:val="left" w:pos="284"/>
        </w:tabs>
        <w:autoSpaceDN w:val="0"/>
        <w:spacing w:line="240" w:lineRule="auto"/>
        <w:jc w:val="center"/>
        <w:rPr>
          <w:color w:val="auto"/>
          <w:sz w:val="20"/>
          <w:szCs w:val="20"/>
        </w:rPr>
      </w:pPr>
      <w:r>
        <w:rPr>
          <w:b/>
          <w:color w:val="auto"/>
          <w:sz w:val="20"/>
          <w:szCs w:val="20"/>
        </w:rPr>
        <w:lastRenderedPageBreak/>
        <w:t xml:space="preserve">ANEXO </w:t>
      </w:r>
      <w:r>
        <w:rPr>
          <w:b/>
          <w:color w:val="auto"/>
          <w:sz w:val="20"/>
          <w:szCs w:val="20"/>
          <w:lang w:val="pt-BR"/>
        </w:rPr>
        <w:t>I</w:t>
      </w:r>
      <w:r>
        <w:rPr>
          <w:b/>
          <w:color w:val="auto"/>
          <w:sz w:val="20"/>
          <w:szCs w:val="20"/>
        </w:rPr>
        <w:t>V</w:t>
      </w:r>
    </w:p>
    <w:p w14:paraId="4037F723" w14:textId="77777777" w:rsidR="00BD3523" w:rsidRDefault="00BD3523" w:rsidP="00BD3523">
      <w:pPr>
        <w:tabs>
          <w:tab w:val="left" w:pos="284"/>
        </w:tabs>
        <w:jc w:val="both"/>
        <w:rPr>
          <w:rFonts w:ascii="Arial" w:hAnsi="Arial" w:cs="Arial"/>
        </w:rPr>
      </w:pPr>
      <w:r>
        <w:rPr>
          <w:rFonts w:ascii="Arial" w:hAnsi="Arial" w:cs="Arial"/>
        </w:rPr>
        <w:t>===================================================================================</w:t>
      </w:r>
    </w:p>
    <w:p w14:paraId="3E10C2EC" w14:textId="77777777" w:rsidR="00BD3523" w:rsidRDefault="00BD3523" w:rsidP="00BD3523">
      <w:pPr>
        <w:tabs>
          <w:tab w:val="left" w:pos="284"/>
        </w:tabs>
        <w:jc w:val="center"/>
        <w:rPr>
          <w:rFonts w:ascii="Arial" w:hAnsi="Arial" w:cs="Arial"/>
          <w:b/>
        </w:rPr>
      </w:pPr>
      <w:r>
        <w:rPr>
          <w:rFonts w:ascii="Arial" w:hAnsi="Arial" w:cs="Arial"/>
          <w:b/>
        </w:rPr>
        <w:t>MODELO DE PROPOSTA</w:t>
      </w:r>
    </w:p>
    <w:p w14:paraId="24129CF8" w14:textId="77777777" w:rsidR="00BD3523" w:rsidRDefault="00BD3523" w:rsidP="00BD3523">
      <w:pPr>
        <w:tabs>
          <w:tab w:val="left" w:pos="284"/>
        </w:tabs>
        <w:jc w:val="both"/>
        <w:rPr>
          <w:rFonts w:ascii="Arial" w:hAnsi="Arial" w:cs="Arial"/>
        </w:rPr>
      </w:pPr>
      <w:r>
        <w:rPr>
          <w:rFonts w:ascii="Arial" w:hAnsi="Arial" w:cs="Arial"/>
        </w:rPr>
        <w:t>===================================================================================</w:t>
      </w:r>
    </w:p>
    <w:p w14:paraId="791CA9A3" w14:textId="77777777" w:rsidR="00BD3523" w:rsidRDefault="00BD3523" w:rsidP="00BD3523">
      <w:pPr>
        <w:tabs>
          <w:tab w:val="left" w:pos="284"/>
        </w:tabs>
        <w:jc w:val="both"/>
        <w:rPr>
          <w:rFonts w:ascii="Arial" w:hAnsi="Arial" w:cs="Arial"/>
        </w:rPr>
      </w:pPr>
    </w:p>
    <w:p w14:paraId="5BA4C05C" w14:textId="77777777" w:rsidR="00BD3523" w:rsidRDefault="00BD3523" w:rsidP="00BD3523">
      <w:pPr>
        <w:tabs>
          <w:tab w:val="left" w:pos="284"/>
        </w:tabs>
        <w:jc w:val="both"/>
        <w:rPr>
          <w:rFonts w:ascii="Arial" w:hAnsi="Arial" w:cs="Arial"/>
        </w:rPr>
      </w:pPr>
    </w:p>
    <w:p w14:paraId="5A7463DC" w14:textId="77777777" w:rsidR="00BD3523" w:rsidRDefault="00BD3523" w:rsidP="00BD3523">
      <w:pPr>
        <w:pStyle w:val="Corpodetexto31"/>
        <w:tabs>
          <w:tab w:val="left" w:pos="284"/>
        </w:tabs>
        <w:rPr>
          <w:b/>
          <w:color w:val="auto"/>
        </w:rPr>
      </w:pPr>
      <w:r>
        <w:rPr>
          <w:b/>
          <w:color w:val="auto"/>
        </w:rPr>
        <w:t>EMPRESA:</w:t>
      </w:r>
    </w:p>
    <w:p w14:paraId="3E27D1FA" w14:textId="77777777" w:rsidR="00BD3523" w:rsidRDefault="00BD3523" w:rsidP="00BD3523">
      <w:pPr>
        <w:tabs>
          <w:tab w:val="left" w:pos="284"/>
        </w:tabs>
        <w:jc w:val="both"/>
        <w:rPr>
          <w:rFonts w:ascii="Arial" w:hAnsi="Arial" w:cs="Arial"/>
        </w:rPr>
      </w:pPr>
      <w:r>
        <w:rPr>
          <w:rFonts w:ascii="Arial" w:hAnsi="Arial" w:cs="Arial"/>
        </w:rPr>
        <w:t>Razão Social:</w:t>
      </w:r>
    </w:p>
    <w:p w14:paraId="18AF429B" w14:textId="77777777" w:rsidR="00BD3523" w:rsidRDefault="00BD3523" w:rsidP="00BD3523">
      <w:pPr>
        <w:tabs>
          <w:tab w:val="left" w:pos="284"/>
        </w:tabs>
        <w:jc w:val="both"/>
        <w:rPr>
          <w:rFonts w:ascii="Arial" w:hAnsi="Arial" w:cs="Arial"/>
        </w:rPr>
      </w:pPr>
      <w:r>
        <w:rPr>
          <w:rFonts w:ascii="Arial" w:hAnsi="Arial" w:cs="Arial"/>
        </w:rPr>
        <w:t>C.N.P.J.:</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14:paraId="169B0589" w14:textId="77777777" w:rsidR="00BD3523" w:rsidRDefault="00BD3523" w:rsidP="00BD3523">
      <w:pPr>
        <w:tabs>
          <w:tab w:val="left" w:pos="284"/>
        </w:tabs>
        <w:jc w:val="both"/>
        <w:rPr>
          <w:rFonts w:ascii="Arial" w:hAnsi="Arial" w:cs="Arial"/>
        </w:rPr>
      </w:pPr>
      <w:r>
        <w:rPr>
          <w:rFonts w:ascii="Arial" w:hAnsi="Arial" w:cs="Arial"/>
        </w:rPr>
        <w:t>Endereço:</w:t>
      </w:r>
      <w:r>
        <w:rPr>
          <w:rFonts w:ascii="Arial" w:hAnsi="Arial" w:cs="Arial"/>
        </w:rPr>
        <w:tab/>
      </w:r>
    </w:p>
    <w:p w14:paraId="54300859" w14:textId="77777777" w:rsidR="00BD3523" w:rsidRDefault="00BD3523" w:rsidP="00BD3523">
      <w:pPr>
        <w:pStyle w:val="Corpodetexto21"/>
        <w:tabs>
          <w:tab w:val="left" w:pos="284"/>
        </w:tabs>
        <w:rPr>
          <w:b w:val="0"/>
          <w:sz w:val="20"/>
        </w:rPr>
      </w:pPr>
      <w:r>
        <w:rPr>
          <w:b w:val="0"/>
          <w:sz w:val="20"/>
        </w:rPr>
        <w:t>Telefone:</w:t>
      </w:r>
    </w:p>
    <w:p w14:paraId="51BD2548" w14:textId="77777777" w:rsidR="00BD3523" w:rsidRDefault="00BD3523" w:rsidP="00BD3523">
      <w:pPr>
        <w:pStyle w:val="Corpodetexto21"/>
        <w:tabs>
          <w:tab w:val="left" w:pos="284"/>
        </w:tabs>
        <w:rPr>
          <w:b w:val="0"/>
          <w:sz w:val="20"/>
        </w:rPr>
      </w:pPr>
      <w:proofErr w:type="spellStart"/>
      <w:r>
        <w:rPr>
          <w:b w:val="0"/>
          <w:sz w:val="20"/>
        </w:rPr>
        <w:t>Email</w:t>
      </w:r>
      <w:proofErr w:type="spellEnd"/>
      <w:r>
        <w:rPr>
          <w:b w:val="0"/>
          <w:sz w:val="20"/>
        </w:rPr>
        <w:t xml:space="preserve"> Comercial: </w:t>
      </w:r>
    </w:p>
    <w:p w14:paraId="604C2B06" w14:textId="77777777" w:rsidR="00BD3523" w:rsidRDefault="00BD3523" w:rsidP="00BD3523">
      <w:pPr>
        <w:tabs>
          <w:tab w:val="left" w:pos="567"/>
        </w:tabs>
        <w:jc w:val="both"/>
        <w:rPr>
          <w:rFonts w:ascii="Arial" w:hAnsi="Arial" w:cs="Arial"/>
        </w:rPr>
      </w:pPr>
      <w:r>
        <w:rPr>
          <w:rFonts w:ascii="Arial" w:hAnsi="Arial" w:cs="Arial"/>
        </w:rPr>
        <w:tab/>
        <w:t xml:space="preserve">Porte: </w:t>
      </w:r>
      <w:proofErr w:type="gramStart"/>
      <w:r>
        <w:rPr>
          <w:rFonts w:ascii="Arial" w:hAnsi="Arial" w:cs="Arial"/>
        </w:rPr>
        <w:t>( )</w:t>
      </w:r>
      <w:proofErr w:type="gramEnd"/>
      <w:r>
        <w:rPr>
          <w:rFonts w:ascii="Arial" w:hAnsi="Arial" w:cs="Arial"/>
        </w:rPr>
        <w:t xml:space="preserve"> Microempresa ( ) Empresa de Pequeno Porte ( ) Outros</w:t>
      </w:r>
    </w:p>
    <w:p w14:paraId="651B6649" w14:textId="77777777" w:rsidR="00BD3523" w:rsidRDefault="00BD3523" w:rsidP="00BD3523">
      <w:pPr>
        <w:tabs>
          <w:tab w:val="left" w:pos="284"/>
        </w:tabs>
        <w:jc w:val="both"/>
        <w:rPr>
          <w:rFonts w:ascii="Arial" w:hAnsi="Arial" w:cs="Arial"/>
        </w:rPr>
      </w:pPr>
    </w:p>
    <w:p w14:paraId="672FE7F1" w14:textId="77777777" w:rsidR="00BD3523" w:rsidRDefault="00BD3523" w:rsidP="00BD3523">
      <w:pPr>
        <w:tabs>
          <w:tab w:val="left" w:pos="284"/>
        </w:tabs>
        <w:jc w:val="both"/>
        <w:rPr>
          <w:rFonts w:ascii="Arial" w:hAnsi="Arial" w:cs="Arial"/>
        </w:rPr>
      </w:pPr>
    </w:p>
    <w:tbl>
      <w:tblPr>
        <w:tblW w:w="9915" w:type="dxa"/>
        <w:jc w:val="center"/>
        <w:tblLayout w:type="fixed"/>
        <w:tblCellMar>
          <w:top w:w="55" w:type="dxa"/>
          <w:left w:w="55" w:type="dxa"/>
          <w:bottom w:w="55" w:type="dxa"/>
          <w:right w:w="55" w:type="dxa"/>
        </w:tblCellMar>
        <w:tblLook w:val="04A0" w:firstRow="1" w:lastRow="0" w:firstColumn="1" w:lastColumn="0" w:noHBand="0" w:noVBand="1"/>
      </w:tblPr>
      <w:tblGrid>
        <w:gridCol w:w="566"/>
        <w:gridCol w:w="850"/>
        <w:gridCol w:w="850"/>
        <w:gridCol w:w="4533"/>
        <w:gridCol w:w="1416"/>
        <w:gridCol w:w="1700"/>
      </w:tblGrid>
      <w:tr w:rsidR="00BD3523" w14:paraId="7B5DD0F4" w14:textId="77777777" w:rsidTr="00BD3523">
        <w:trPr>
          <w:trHeight w:val="283"/>
          <w:jc w:val="center"/>
        </w:trPr>
        <w:tc>
          <w:tcPr>
            <w:tcW w:w="567" w:type="dxa"/>
            <w:tcBorders>
              <w:top w:val="single" w:sz="4" w:space="0" w:color="000000"/>
              <w:left w:val="single" w:sz="4" w:space="0" w:color="000000"/>
              <w:bottom w:val="single" w:sz="4" w:space="0" w:color="000000"/>
              <w:right w:val="nil"/>
            </w:tcBorders>
            <w:vAlign w:val="center"/>
            <w:hideMark/>
          </w:tcPr>
          <w:p w14:paraId="33E1F832" w14:textId="77777777" w:rsidR="00BD3523" w:rsidRDefault="00BD3523">
            <w:pPr>
              <w:pStyle w:val="Contedodatabela"/>
              <w:tabs>
                <w:tab w:val="left" w:pos="284"/>
              </w:tabs>
              <w:jc w:val="center"/>
              <w:rPr>
                <w:rFonts w:ascii="Arial" w:hAnsi="Arial" w:cs="Arial"/>
                <w:b/>
              </w:rPr>
            </w:pPr>
            <w:r>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7EFB625D" w14:textId="77777777" w:rsidR="00BD3523" w:rsidRDefault="00BD3523">
            <w:pPr>
              <w:pStyle w:val="Contedodatabela"/>
              <w:tabs>
                <w:tab w:val="left" w:pos="284"/>
              </w:tabs>
              <w:jc w:val="center"/>
              <w:rPr>
                <w:rFonts w:ascii="Arial" w:hAnsi="Arial" w:cs="Arial"/>
                <w:b/>
              </w:rPr>
            </w:pPr>
            <w:r>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0CF97F93" w14:textId="77777777" w:rsidR="00BD3523" w:rsidRDefault="00BD3523">
            <w:pPr>
              <w:pStyle w:val="Contedodatabela"/>
              <w:tabs>
                <w:tab w:val="left" w:pos="284"/>
              </w:tabs>
              <w:jc w:val="center"/>
              <w:rPr>
                <w:rFonts w:ascii="Arial" w:hAnsi="Arial" w:cs="Arial"/>
                <w:b/>
              </w:rPr>
            </w:pPr>
            <w:r>
              <w:rPr>
                <w:rFonts w:ascii="Arial" w:hAnsi="Arial" w:cs="Arial"/>
                <w:b/>
              </w:rPr>
              <w:t>Unid.</w:t>
            </w:r>
          </w:p>
        </w:tc>
        <w:tc>
          <w:tcPr>
            <w:tcW w:w="4535" w:type="dxa"/>
            <w:tcBorders>
              <w:top w:val="single" w:sz="4" w:space="0" w:color="000000"/>
              <w:left w:val="single" w:sz="4" w:space="0" w:color="000000"/>
              <w:bottom w:val="single" w:sz="4" w:space="0" w:color="000000"/>
              <w:right w:val="single" w:sz="4" w:space="0" w:color="000000"/>
            </w:tcBorders>
            <w:vAlign w:val="center"/>
            <w:hideMark/>
          </w:tcPr>
          <w:p w14:paraId="5A9FF28F" w14:textId="77777777" w:rsidR="00BD3523" w:rsidRDefault="00BD3523">
            <w:pPr>
              <w:pStyle w:val="Contedodatabela"/>
              <w:tabs>
                <w:tab w:val="left" w:pos="284"/>
              </w:tabs>
              <w:jc w:val="center"/>
              <w:rPr>
                <w:rFonts w:ascii="Arial" w:hAnsi="Arial" w:cs="Arial"/>
              </w:rPr>
            </w:pPr>
            <w:r>
              <w:rPr>
                <w:rFonts w:ascii="Arial" w:hAnsi="Arial" w:cs="Arial"/>
                <w:b/>
              </w:rPr>
              <w:t>Descritivo</w:t>
            </w:r>
          </w:p>
        </w:tc>
        <w:tc>
          <w:tcPr>
            <w:tcW w:w="1417" w:type="dxa"/>
            <w:tcBorders>
              <w:top w:val="single" w:sz="4" w:space="0" w:color="000000"/>
              <w:left w:val="single" w:sz="4" w:space="0" w:color="000000"/>
              <w:bottom w:val="single" w:sz="4" w:space="0" w:color="000000"/>
              <w:right w:val="single" w:sz="4" w:space="0" w:color="000000"/>
            </w:tcBorders>
            <w:vAlign w:val="center"/>
            <w:hideMark/>
          </w:tcPr>
          <w:p w14:paraId="45292EB7" w14:textId="77777777" w:rsidR="00BD3523" w:rsidRDefault="00BD3523">
            <w:pPr>
              <w:pStyle w:val="Contedodatabela"/>
              <w:tabs>
                <w:tab w:val="left" w:pos="284"/>
              </w:tabs>
              <w:jc w:val="center"/>
              <w:rPr>
                <w:rFonts w:ascii="Arial" w:hAnsi="Arial" w:cs="Arial"/>
                <w:b/>
              </w:rPr>
            </w:pPr>
            <w:r>
              <w:rPr>
                <w:rFonts w:ascii="Arial" w:hAnsi="Arial" w:cs="Arial"/>
                <w:b/>
              </w:rPr>
              <w:t>Valor Unitário</w:t>
            </w:r>
          </w:p>
        </w:tc>
        <w:tc>
          <w:tcPr>
            <w:tcW w:w="1701" w:type="dxa"/>
            <w:tcBorders>
              <w:top w:val="single" w:sz="4" w:space="0" w:color="000000"/>
              <w:left w:val="single" w:sz="4" w:space="0" w:color="000000"/>
              <w:bottom w:val="single" w:sz="4" w:space="0" w:color="000000"/>
              <w:right w:val="single" w:sz="4" w:space="0" w:color="000000"/>
            </w:tcBorders>
            <w:vAlign w:val="center"/>
            <w:hideMark/>
          </w:tcPr>
          <w:p w14:paraId="57F2095B" w14:textId="77777777" w:rsidR="00BD3523" w:rsidRDefault="00BD3523">
            <w:pPr>
              <w:pStyle w:val="Contedodatabela"/>
              <w:tabs>
                <w:tab w:val="left" w:pos="284"/>
              </w:tabs>
              <w:jc w:val="center"/>
              <w:rPr>
                <w:rFonts w:ascii="Arial" w:hAnsi="Arial" w:cs="Arial"/>
                <w:b/>
              </w:rPr>
            </w:pPr>
            <w:r>
              <w:rPr>
                <w:rFonts w:ascii="Arial" w:hAnsi="Arial" w:cs="Arial"/>
                <w:b/>
              </w:rPr>
              <w:t>Valor Total</w:t>
            </w:r>
          </w:p>
        </w:tc>
      </w:tr>
      <w:tr w:rsidR="00BD3523" w14:paraId="682C17CC" w14:textId="77777777" w:rsidTr="00BD3523">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59262C3B" w14:textId="77777777" w:rsidR="00BD3523" w:rsidRDefault="00BD3523">
            <w:pP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287BBC8F" w14:textId="77777777" w:rsidR="00BD3523" w:rsidRDefault="00BD3523">
            <w:pP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2DFD8DB8" w14:textId="77777777" w:rsidR="00BD3523" w:rsidRDefault="00BD3523">
            <w:pP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7332A887" w14:textId="77777777" w:rsidR="00BD3523" w:rsidRDefault="00BD3523">
            <w:pP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79783754" w14:textId="77777777" w:rsidR="00BD3523" w:rsidRDefault="00BD3523">
            <w:pP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13EF8E20" w14:textId="77777777" w:rsidR="00BD3523" w:rsidRDefault="00BD3523">
            <w:pPr>
              <w:tabs>
                <w:tab w:val="left" w:pos="284"/>
              </w:tabs>
              <w:ind w:hanging="2"/>
              <w:jc w:val="center"/>
              <w:rPr>
                <w:rFonts w:ascii="Arial" w:eastAsia="Arial" w:hAnsi="Arial" w:cs="Arial"/>
              </w:rPr>
            </w:pPr>
          </w:p>
        </w:tc>
      </w:tr>
      <w:tr w:rsidR="00BD3523" w14:paraId="4F326757" w14:textId="77777777" w:rsidTr="00BD3523">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7E99D375" w14:textId="77777777" w:rsidR="00BD3523" w:rsidRDefault="00BD3523">
            <w:pP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6E523459" w14:textId="77777777" w:rsidR="00BD3523" w:rsidRDefault="00BD3523">
            <w:pP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62AF3C7B" w14:textId="77777777" w:rsidR="00BD3523" w:rsidRDefault="00BD3523">
            <w:pP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77B02827" w14:textId="77777777" w:rsidR="00BD3523" w:rsidRDefault="00BD3523">
            <w:pP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3C014878" w14:textId="77777777" w:rsidR="00BD3523" w:rsidRDefault="00BD3523">
            <w:pP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1845F771" w14:textId="77777777" w:rsidR="00BD3523" w:rsidRDefault="00BD3523">
            <w:pPr>
              <w:tabs>
                <w:tab w:val="left" w:pos="284"/>
              </w:tabs>
              <w:ind w:hanging="2"/>
              <w:jc w:val="center"/>
              <w:rPr>
                <w:rFonts w:ascii="Arial" w:eastAsia="Arial" w:hAnsi="Arial" w:cs="Arial"/>
              </w:rPr>
            </w:pPr>
          </w:p>
        </w:tc>
      </w:tr>
    </w:tbl>
    <w:p w14:paraId="5BB364C6" w14:textId="77777777" w:rsidR="00BD3523" w:rsidRDefault="00BD3523" w:rsidP="00BD3523">
      <w:pPr>
        <w:tabs>
          <w:tab w:val="left" w:pos="284"/>
        </w:tabs>
        <w:jc w:val="both"/>
        <w:rPr>
          <w:rFonts w:ascii="Arial" w:hAnsi="Arial" w:cs="Arial"/>
        </w:rPr>
      </w:pPr>
    </w:p>
    <w:p w14:paraId="0C2DD68D" w14:textId="77777777" w:rsidR="00BD3523" w:rsidRDefault="00BD3523" w:rsidP="00BD3523">
      <w:pPr>
        <w:tabs>
          <w:tab w:val="left" w:pos="284"/>
        </w:tabs>
        <w:jc w:val="both"/>
        <w:rPr>
          <w:rFonts w:ascii="Arial" w:hAnsi="Arial" w:cs="Arial"/>
        </w:rPr>
      </w:pPr>
    </w:p>
    <w:p w14:paraId="558C91CC" w14:textId="77777777" w:rsidR="00BD3523" w:rsidRDefault="00BD3523" w:rsidP="00BD3523">
      <w:pPr>
        <w:tabs>
          <w:tab w:val="left" w:pos="284"/>
        </w:tabs>
        <w:jc w:val="both"/>
        <w:rPr>
          <w:rFonts w:ascii="Arial" w:hAnsi="Arial" w:cs="Arial"/>
        </w:rPr>
      </w:pPr>
    </w:p>
    <w:p w14:paraId="0CC23041" w14:textId="77777777" w:rsidR="00BD3523" w:rsidRDefault="00BD3523" w:rsidP="00BD3523">
      <w:pPr>
        <w:tabs>
          <w:tab w:val="left" w:pos="284"/>
        </w:tabs>
        <w:jc w:val="both"/>
        <w:rPr>
          <w:rFonts w:ascii="Arial" w:hAnsi="Arial" w:cs="Arial"/>
        </w:rPr>
      </w:pPr>
    </w:p>
    <w:p w14:paraId="10C1EBBB" w14:textId="77777777" w:rsidR="00BD3523" w:rsidRDefault="00BD3523" w:rsidP="00BD3523">
      <w:pPr>
        <w:tabs>
          <w:tab w:val="left" w:pos="284"/>
        </w:tabs>
        <w:jc w:val="both"/>
        <w:rPr>
          <w:rFonts w:ascii="Arial" w:hAnsi="Arial" w:cs="Arial"/>
        </w:rPr>
      </w:pPr>
    </w:p>
    <w:p w14:paraId="7A7D2EA9" w14:textId="77777777" w:rsidR="00BD3523" w:rsidRDefault="00BD3523" w:rsidP="00BD3523">
      <w:pPr>
        <w:pStyle w:val="Corpodetexto31"/>
        <w:tabs>
          <w:tab w:val="left" w:pos="284"/>
        </w:tabs>
        <w:rPr>
          <w:b/>
          <w:color w:val="auto"/>
        </w:rPr>
      </w:pPr>
      <w:r>
        <w:rPr>
          <w:b/>
          <w:color w:val="auto"/>
        </w:rPr>
        <w:t>DADOS BANCÁRIOS PARA FINS DE PAGAMENTO:</w:t>
      </w:r>
    </w:p>
    <w:p w14:paraId="2F73FF68" w14:textId="77777777" w:rsidR="00BD3523" w:rsidRDefault="00BD3523" w:rsidP="00BD3523">
      <w:pPr>
        <w:pStyle w:val="Corpodetexto31"/>
        <w:tabs>
          <w:tab w:val="left" w:pos="284"/>
        </w:tabs>
        <w:rPr>
          <w:color w:val="auto"/>
        </w:rPr>
      </w:pPr>
      <w:r>
        <w:rPr>
          <w:color w:val="auto"/>
        </w:rPr>
        <w:t>Banco:</w:t>
      </w:r>
      <w:r>
        <w:rPr>
          <w:color w:val="auto"/>
        </w:rPr>
        <w:tab/>
      </w:r>
      <w:r>
        <w:rPr>
          <w:color w:val="auto"/>
        </w:rPr>
        <w:tab/>
      </w:r>
      <w:r>
        <w:rPr>
          <w:color w:val="auto"/>
        </w:rPr>
        <w:tab/>
      </w:r>
      <w:r>
        <w:rPr>
          <w:color w:val="auto"/>
        </w:rPr>
        <w:tab/>
      </w:r>
    </w:p>
    <w:p w14:paraId="101A15EC" w14:textId="77777777" w:rsidR="00BD3523" w:rsidRDefault="00BD3523" w:rsidP="00BD3523">
      <w:pPr>
        <w:pStyle w:val="Corpodetexto31"/>
        <w:tabs>
          <w:tab w:val="left" w:pos="284"/>
        </w:tabs>
        <w:rPr>
          <w:color w:val="auto"/>
        </w:rPr>
      </w:pPr>
      <w:r>
        <w:rPr>
          <w:color w:val="auto"/>
        </w:rPr>
        <w:t>Nº da Agência:</w:t>
      </w:r>
      <w:r>
        <w:rPr>
          <w:color w:val="auto"/>
        </w:rPr>
        <w:tab/>
      </w:r>
      <w:r>
        <w:rPr>
          <w:color w:val="auto"/>
        </w:rPr>
        <w:tab/>
      </w:r>
      <w:r>
        <w:rPr>
          <w:color w:val="auto"/>
        </w:rPr>
        <w:tab/>
      </w:r>
    </w:p>
    <w:p w14:paraId="53C7A9BE" w14:textId="77777777" w:rsidR="00BD3523" w:rsidRDefault="00BD3523" w:rsidP="00BD3523">
      <w:pPr>
        <w:pStyle w:val="Corpodetexto31"/>
        <w:tabs>
          <w:tab w:val="left" w:pos="284"/>
        </w:tabs>
        <w:rPr>
          <w:b/>
          <w:color w:val="auto"/>
        </w:rPr>
      </w:pPr>
      <w:r>
        <w:rPr>
          <w:color w:val="auto"/>
        </w:rPr>
        <w:t>Nº Conta Corrente</w:t>
      </w:r>
    </w:p>
    <w:p w14:paraId="2DC7C1E7" w14:textId="77777777" w:rsidR="00BD3523" w:rsidRDefault="00BD3523" w:rsidP="00BD3523">
      <w:pPr>
        <w:pStyle w:val="Corpodetexto31"/>
        <w:tabs>
          <w:tab w:val="left" w:pos="284"/>
        </w:tabs>
        <w:rPr>
          <w:b/>
          <w:color w:val="auto"/>
        </w:rPr>
      </w:pPr>
    </w:p>
    <w:p w14:paraId="636699A0" w14:textId="77777777" w:rsidR="00BD3523" w:rsidRDefault="00BD3523" w:rsidP="00BD3523">
      <w:pPr>
        <w:pStyle w:val="Corpodetexto31"/>
        <w:tabs>
          <w:tab w:val="left" w:pos="284"/>
        </w:tabs>
        <w:rPr>
          <w:b/>
          <w:color w:val="auto"/>
        </w:rPr>
      </w:pPr>
    </w:p>
    <w:p w14:paraId="72207FBD" w14:textId="77777777" w:rsidR="00BD3523" w:rsidRDefault="00BD3523" w:rsidP="00BD3523">
      <w:pPr>
        <w:pStyle w:val="Corpodetexto31"/>
        <w:tabs>
          <w:tab w:val="left" w:pos="284"/>
        </w:tabs>
        <w:rPr>
          <w:b/>
          <w:color w:val="auto"/>
        </w:rPr>
      </w:pPr>
    </w:p>
    <w:p w14:paraId="63D17616" w14:textId="77777777" w:rsidR="00BD3523" w:rsidRDefault="00BD3523" w:rsidP="00BD3523">
      <w:pPr>
        <w:pStyle w:val="Corpodetexto31"/>
        <w:tabs>
          <w:tab w:val="left" w:pos="284"/>
        </w:tabs>
        <w:rPr>
          <w:b/>
          <w:color w:val="auto"/>
        </w:rPr>
      </w:pPr>
    </w:p>
    <w:p w14:paraId="75AC10B7" w14:textId="77777777" w:rsidR="00BD3523" w:rsidRDefault="00BD3523" w:rsidP="00BD3523">
      <w:pPr>
        <w:pStyle w:val="Corpodetexto31"/>
        <w:tabs>
          <w:tab w:val="left" w:pos="284"/>
        </w:tabs>
        <w:rPr>
          <w:b/>
          <w:color w:val="auto"/>
        </w:rPr>
      </w:pPr>
    </w:p>
    <w:p w14:paraId="650A3DCE" w14:textId="77777777" w:rsidR="00BD3523" w:rsidRDefault="00BD3523" w:rsidP="00BD3523">
      <w:pPr>
        <w:pStyle w:val="Corpodetexto31"/>
        <w:tabs>
          <w:tab w:val="left" w:pos="284"/>
        </w:tabs>
        <w:rPr>
          <w:color w:val="auto"/>
        </w:rPr>
      </w:pPr>
      <w:r>
        <w:rPr>
          <w:b/>
          <w:color w:val="auto"/>
        </w:rPr>
        <w:t>DADOS DO REPRESENTANTE LEGAL DA EMPRESA QUE ASSINARÁ, CONTRATO OU TERMO EQUIVALENTE</w:t>
      </w:r>
      <w:r>
        <w:rPr>
          <w:color w:val="auto"/>
        </w:rPr>
        <w:t>;</w:t>
      </w:r>
    </w:p>
    <w:p w14:paraId="54F1F574" w14:textId="77777777" w:rsidR="00BD3523" w:rsidRDefault="00BD3523" w:rsidP="00BD3523">
      <w:pPr>
        <w:tabs>
          <w:tab w:val="left" w:pos="284"/>
        </w:tabs>
        <w:jc w:val="both"/>
        <w:rPr>
          <w:rFonts w:ascii="Arial" w:hAnsi="Arial" w:cs="Arial"/>
        </w:rPr>
      </w:pPr>
      <w:r>
        <w:rPr>
          <w:rFonts w:ascii="Arial" w:hAnsi="Arial" w:cs="Arial"/>
        </w:rPr>
        <w:t>Nome:</w:t>
      </w:r>
    </w:p>
    <w:p w14:paraId="61625960" w14:textId="77777777" w:rsidR="00BD3523" w:rsidRDefault="00BD3523" w:rsidP="00BD3523">
      <w:pPr>
        <w:tabs>
          <w:tab w:val="left" w:pos="284"/>
        </w:tabs>
        <w:jc w:val="both"/>
        <w:rPr>
          <w:rFonts w:ascii="Arial" w:hAnsi="Arial" w:cs="Arial"/>
        </w:rPr>
      </w:pPr>
      <w:r>
        <w:rPr>
          <w:rFonts w:ascii="Arial" w:hAnsi="Arial" w:cs="Arial"/>
        </w:rPr>
        <w:t>CPF:</w:t>
      </w:r>
    </w:p>
    <w:p w14:paraId="150BA9D8" w14:textId="77777777" w:rsidR="00BD3523" w:rsidRDefault="00BD3523" w:rsidP="00BD3523">
      <w:pPr>
        <w:tabs>
          <w:tab w:val="left" w:pos="284"/>
        </w:tabs>
        <w:jc w:val="both"/>
        <w:rPr>
          <w:rFonts w:ascii="Arial" w:hAnsi="Arial" w:cs="Arial"/>
        </w:rPr>
      </w:pPr>
      <w:r>
        <w:rPr>
          <w:rFonts w:ascii="Arial" w:hAnsi="Arial" w:cs="Arial"/>
        </w:rPr>
        <w:t>RG:</w:t>
      </w:r>
    </w:p>
    <w:p w14:paraId="7B7F8182" w14:textId="77777777" w:rsidR="00BD3523" w:rsidRDefault="00BD3523" w:rsidP="00BD3523">
      <w:pPr>
        <w:tabs>
          <w:tab w:val="left" w:pos="284"/>
        </w:tabs>
        <w:jc w:val="both"/>
        <w:rPr>
          <w:rFonts w:ascii="Arial" w:hAnsi="Arial" w:cs="Arial"/>
        </w:rPr>
      </w:pPr>
      <w:r>
        <w:rPr>
          <w:rFonts w:ascii="Arial" w:hAnsi="Arial" w:cs="Arial"/>
        </w:rPr>
        <w:t>Nacionalidade:</w:t>
      </w:r>
    </w:p>
    <w:p w14:paraId="65984159" w14:textId="77777777" w:rsidR="00BD3523" w:rsidRDefault="00BD3523" w:rsidP="00BD3523">
      <w:pPr>
        <w:tabs>
          <w:tab w:val="left" w:pos="284"/>
        </w:tabs>
        <w:jc w:val="both"/>
        <w:rPr>
          <w:rFonts w:ascii="Arial" w:hAnsi="Arial" w:cs="Arial"/>
        </w:rPr>
      </w:pPr>
      <w:r>
        <w:rPr>
          <w:rFonts w:ascii="Arial" w:hAnsi="Arial" w:cs="Arial"/>
        </w:rPr>
        <w:t>Estado Civil:</w:t>
      </w:r>
    </w:p>
    <w:p w14:paraId="1D0FED8B" w14:textId="77777777" w:rsidR="00BD3523" w:rsidRDefault="00BD3523" w:rsidP="00BD3523">
      <w:pPr>
        <w:tabs>
          <w:tab w:val="left" w:pos="284"/>
        </w:tabs>
        <w:jc w:val="both"/>
        <w:rPr>
          <w:rFonts w:ascii="Arial" w:hAnsi="Arial" w:cs="Arial"/>
        </w:rPr>
      </w:pPr>
      <w:r>
        <w:rPr>
          <w:rFonts w:ascii="Arial" w:hAnsi="Arial" w:cs="Arial"/>
        </w:rPr>
        <w:t>Endereço residencial:</w:t>
      </w:r>
    </w:p>
    <w:p w14:paraId="0718AACB" w14:textId="77777777" w:rsidR="00BD3523" w:rsidRDefault="00BD3523" w:rsidP="00BD3523">
      <w:pPr>
        <w:tabs>
          <w:tab w:val="left" w:pos="284"/>
        </w:tabs>
        <w:jc w:val="both"/>
        <w:rPr>
          <w:rFonts w:ascii="Arial" w:hAnsi="Arial" w:cs="Arial"/>
        </w:rPr>
      </w:pPr>
      <w:r>
        <w:rPr>
          <w:rFonts w:ascii="Arial" w:hAnsi="Arial" w:cs="Arial"/>
        </w:rPr>
        <w:t>Profissão:</w:t>
      </w:r>
    </w:p>
    <w:p w14:paraId="585CD130" w14:textId="77777777" w:rsidR="00BD3523" w:rsidRDefault="00BD3523" w:rsidP="00BD3523">
      <w:pPr>
        <w:tabs>
          <w:tab w:val="left" w:pos="284"/>
        </w:tabs>
        <w:jc w:val="both"/>
        <w:rPr>
          <w:rFonts w:ascii="Arial" w:hAnsi="Arial" w:cs="Arial"/>
        </w:rPr>
      </w:pPr>
      <w:r>
        <w:rPr>
          <w:rFonts w:ascii="Arial" w:hAnsi="Arial" w:cs="Arial"/>
        </w:rPr>
        <w:t>Cargo que ocupa na empresa:</w:t>
      </w:r>
    </w:p>
    <w:p w14:paraId="0C98C6C4" w14:textId="77777777" w:rsidR="00A70C3D" w:rsidRPr="00BD3523" w:rsidRDefault="00A70C3D">
      <w:pPr>
        <w:pStyle w:val="Recuodecorpodetexto"/>
        <w:widowControl w:val="0"/>
        <w:overflowPunct w:val="0"/>
        <w:spacing w:line="240" w:lineRule="auto"/>
        <w:jc w:val="center"/>
        <w:rPr>
          <w:color w:val="auto"/>
          <w:sz w:val="20"/>
          <w:szCs w:val="20"/>
          <w:lang w:val="pt-BR"/>
        </w:rPr>
      </w:pPr>
    </w:p>
    <w:p w14:paraId="5C0DFCEE" w14:textId="77777777" w:rsidR="00A70C3D" w:rsidRPr="00DC4724" w:rsidRDefault="00A70C3D">
      <w:pPr>
        <w:jc w:val="both"/>
        <w:rPr>
          <w:rFonts w:ascii="Arial" w:hAnsi="Arial" w:cs="Arial"/>
        </w:rPr>
      </w:pPr>
    </w:p>
    <w:sectPr w:rsidR="00A70C3D" w:rsidRPr="00DC4724">
      <w:headerReference w:type="default" r:id="rId22"/>
      <w:footerReference w:type="default" r:id="rId23"/>
      <w:pgSz w:w="11906" w:h="16838"/>
      <w:pgMar w:top="1418" w:right="850" w:bottom="568" w:left="1134" w:header="1146" w:footer="420" w:gutter="0"/>
      <w:cols w:space="720"/>
      <w:formProt w:val="0"/>
      <w:docGrid w:linePitch="600" w:charSpace="4915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FC79626" w14:textId="77777777" w:rsidR="00AD043A" w:rsidRDefault="00AD043A">
      <w:r>
        <w:separator/>
      </w:r>
    </w:p>
  </w:endnote>
  <w:endnote w:type="continuationSeparator" w:id="0">
    <w:p w14:paraId="7713E656" w14:textId="77777777" w:rsidR="00AD043A" w:rsidRDefault="00AD04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OpenSymbol">
    <w:altName w:val="Calibri"/>
    <w:charset w:val="00"/>
    <w:family w:val="auto"/>
    <w:pitch w:val="variable"/>
    <w:sig w:usb0="800000AF" w:usb1="1001ECEA" w:usb2="00000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00"/>
    <w:family w:val="swiss"/>
    <w:pitch w:val="variable"/>
    <w:sig w:usb0="80000AFF" w:usb1="0000396B" w:usb2="00000000" w:usb3="00000000" w:csb0="000000BF" w:csb1="00000000"/>
  </w:font>
  <w:font w:name="Liberation Serif">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Basic Sans SemiBold">
    <w:altName w:val="Arial"/>
    <w:charset w:val="00"/>
    <w:family w:val="modern"/>
    <w:pitch w:val="variable"/>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39B1EBD" w14:textId="77777777" w:rsidR="005F4664" w:rsidRDefault="005F4664">
    <w:pPr>
      <w:ind w:left="3346"/>
      <w:rPr>
        <w:rFonts w:ascii="Arial" w:hAnsi="Arial" w:cs="Arial"/>
      </w:rPr>
    </w:pPr>
    <w:r>
      <w:rPr>
        <w:rFonts w:ascii="Arial" w:hAnsi="Arial" w:cs="Arial"/>
        <w:noProof/>
        <w:lang w:eastAsia="pt-BR"/>
      </w:rPr>
      <w:drawing>
        <wp:anchor distT="0" distB="0" distL="0" distR="0" simplePos="0" relativeHeight="19" behindDoc="1" locked="0" layoutInCell="0" allowOverlap="1" wp14:anchorId="36081DBC" wp14:editId="70698132">
          <wp:simplePos x="0" y="0"/>
          <wp:positionH relativeFrom="column">
            <wp:posOffset>-6985</wp:posOffset>
          </wp:positionH>
          <wp:positionV relativeFrom="paragraph">
            <wp:posOffset>-2540</wp:posOffset>
          </wp:positionV>
          <wp:extent cx="6306820" cy="601345"/>
          <wp:effectExtent l="0" t="0" r="0" b="0"/>
          <wp:wrapNone/>
          <wp:docPr id="4" name="Imagem 1457267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1457267562"/>
                  <pic:cNvPicPr>
                    <a:picLocks noChangeAspect="1" noChangeArrowheads="1"/>
                  </pic:cNvPicPr>
                </pic:nvPicPr>
                <pic:blipFill>
                  <a:blip r:embed="rId1"/>
                  <a:stretch>
                    <a:fillRect/>
                  </a:stretch>
                </pic:blipFill>
                <pic:spPr bwMode="auto">
                  <a:xfrm>
                    <a:off x="0" y="0"/>
                    <a:ext cx="6306820" cy="601345"/>
                  </a:xfrm>
                  <a:prstGeom prst="rect">
                    <a:avLst/>
                  </a:prstGeom>
                </pic:spPr>
              </pic:pic>
            </a:graphicData>
          </a:graphic>
        </wp:anchor>
      </w:drawing>
    </w:r>
  </w:p>
  <w:p w14:paraId="00F71F3E" w14:textId="3FB5117B" w:rsidR="005F4664" w:rsidRDefault="005F4664">
    <w:pPr>
      <w:ind w:left="3346"/>
      <w:rPr>
        <w:rFonts w:ascii="Arial" w:hAnsi="Arial" w:cs="Arial"/>
        <w:sz w:val="16"/>
      </w:rPr>
    </w:pPr>
    <w:r>
      <w:rPr>
        <w:rFonts w:ascii="Arial" w:hAnsi="Arial" w:cs="Arial"/>
        <w:sz w:val="16"/>
      </w:rPr>
      <w:t xml:space="preserve">Dispensa Eletrônica nº </w:t>
    </w:r>
    <w:r w:rsidR="00776BF8">
      <w:rPr>
        <w:rFonts w:ascii="Arial" w:hAnsi="Arial" w:cs="Arial"/>
        <w:sz w:val="16"/>
      </w:rPr>
      <w:t>246</w:t>
    </w:r>
    <w:r>
      <w:rPr>
        <w:rFonts w:ascii="Arial" w:hAnsi="Arial" w:cs="Arial"/>
        <w:sz w:val="16"/>
      </w:rPr>
      <w:t xml:space="preserve">/2024 - Página </w:t>
    </w:r>
    <w:r>
      <w:rPr>
        <w:rFonts w:ascii="Arial" w:hAnsi="Arial" w:cs="Arial"/>
        <w:b/>
        <w:sz w:val="16"/>
      </w:rPr>
      <w:fldChar w:fldCharType="begin"/>
    </w:r>
    <w:r>
      <w:rPr>
        <w:rFonts w:ascii="Arial" w:hAnsi="Arial" w:cs="Arial"/>
        <w:b/>
        <w:sz w:val="16"/>
      </w:rPr>
      <w:instrText xml:space="preserve"> PAGE \* ARABIC </w:instrText>
    </w:r>
    <w:r>
      <w:rPr>
        <w:rFonts w:ascii="Arial" w:hAnsi="Arial" w:cs="Arial"/>
        <w:b/>
        <w:sz w:val="16"/>
      </w:rPr>
      <w:fldChar w:fldCharType="separate"/>
    </w:r>
    <w:r w:rsidR="007A6A1E">
      <w:rPr>
        <w:rFonts w:ascii="Arial" w:hAnsi="Arial" w:cs="Arial"/>
        <w:b/>
        <w:noProof/>
        <w:sz w:val="16"/>
      </w:rPr>
      <w:t>6</w:t>
    </w:r>
    <w:r>
      <w:rPr>
        <w:rFonts w:ascii="Arial" w:hAnsi="Arial" w:cs="Arial"/>
        <w:b/>
        <w:sz w:val="16"/>
      </w:rPr>
      <w:fldChar w:fldCharType="end"/>
    </w:r>
    <w:r>
      <w:rPr>
        <w:rFonts w:ascii="Arial" w:hAnsi="Arial" w:cs="Arial"/>
        <w:sz w:val="16"/>
      </w:rPr>
      <w:t xml:space="preserve"> de </w:t>
    </w:r>
    <w:r>
      <w:rPr>
        <w:rFonts w:ascii="Arial" w:hAnsi="Arial" w:cs="Arial"/>
        <w:b/>
        <w:sz w:val="16"/>
      </w:rPr>
      <w:fldChar w:fldCharType="begin"/>
    </w:r>
    <w:r>
      <w:rPr>
        <w:rFonts w:ascii="Arial" w:hAnsi="Arial" w:cs="Arial"/>
        <w:b/>
        <w:sz w:val="16"/>
      </w:rPr>
      <w:instrText xml:space="preserve"> NUMPAGES \* ARABIC </w:instrText>
    </w:r>
    <w:r>
      <w:rPr>
        <w:rFonts w:ascii="Arial" w:hAnsi="Arial" w:cs="Arial"/>
        <w:b/>
        <w:sz w:val="16"/>
      </w:rPr>
      <w:fldChar w:fldCharType="separate"/>
    </w:r>
    <w:r w:rsidR="007A6A1E">
      <w:rPr>
        <w:rFonts w:ascii="Arial" w:hAnsi="Arial" w:cs="Arial"/>
        <w:b/>
        <w:noProof/>
        <w:sz w:val="16"/>
      </w:rPr>
      <w:t>12</w:t>
    </w:r>
    <w:r>
      <w:rPr>
        <w:rFonts w:ascii="Arial" w:hAnsi="Arial" w:cs="Arial"/>
        <w:b/>
        <w:sz w:val="16"/>
      </w:rPr>
      <w:fldChar w:fldCharType="end"/>
    </w:r>
  </w:p>
  <w:p w14:paraId="23763430" w14:textId="77777777" w:rsidR="005F4664" w:rsidRDefault="005F4664">
    <w:pPr>
      <w:ind w:left="3346"/>
      <w:rPr>
        <w:rFonts w:ascii="Arial" w:hAnsi="Arial" w:cs="Arial"/>
        <w:sz w:val="4"/>
        <w:szCs w:val="4"/>
      </w:rPr>
    </w:pPr>
  </w:p>
  <w:p w14:paraId="08BCE4CB" w14:textId="77777777" w:rsidR="005F4664" w:rsidRDefault="005F4664">
    <w:pPr>
      <w:pStyle w:val="Rodap"/>
      <w:ind w:firstLine="3345"/>
      <w:rPr>
        <w:rFonts w:ascii="Basic Sans SemiBold" w:hAnsi="Basic Sans SemiBold"/>
        <w:color w:val="808080"/>
        <w:sz w:val="14"/>
        <w:szCs w:val="14"/>
      </w:rPr>
    </w:pPr>
    <w:r>
      <w:rPr>
        <w:rFonts w:ascii="Basic Sans SemiBold" w:hAnsi="Basic Sans SemiBold"/>
        <w:color w:val="808080"/>
        <w:sz w:val="14"/>
        <w:szCs w:val="14"/>
      </w:rPr>
      <w:t>SECRETARIA MUNICIPAL DE ADMINISTRAÇÃO | DIVISÃO DE COMPRAS - 7º ANDAR</w:t>
    </w:r>
  </w:p>
  <w:p w14:paraId="51A1E612" w14:textId="77777777" w:rsidR="005F4664" w:rsidRDefault="005F4664">
    <w:pPr>
      <w:pStyle w:val="Rodap"/>
      <w:ind w:firstLine="3345"/>
      <w:rPr>
        <w:rFonts w:ascii="Basic Sans SemiBold" w:hAnsi="Basic Sans SemiBold"/>
        <w:color w:val="808080"/>
        <w:sz w:val="14"/>
        <w:szCs w:val="14"/>
      </w:rPr>
    </w:pPr>
    <w:r>
      <w:rPr>
        <w:rFonts w:ascii="Basic Sans SemiBold" w:hAnsi="Basic Sans SemiBold"/>
        <w:color w:val="808080"/>
        <w:sz w:val="14"/>
        <w:szCs w:val="14"/>
      </w:rPr>
      <w:t>Rua Cap. Antônio Corrêa Barbosa, 2233 - Chácara Nazareth - Piracicaba/SP - Tel. (19) 3403-1020</w:t>
    </w:r>
  </w:p>
  <w:p w14:paraId="4B042A13" w14:textId="77777777" w:rsidR="005F4664" w:rsidRDefault="005F4664">
    <w:pPr>
      <w:jc w:val="center"/>
    </w:pPr>
  </w:p>
  <w:p w14:paraId="79CF01DA" w14:textId="77777777" w:rsidR="005F4664" w:rsidRDefault="005F4664">
    <w:pP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42A1EBE" w14:textId="77777777" w:rsidR="00AD043A" w:rsidRDefault="00AD043A">
      <w:r>
        <w:separator/>
      </w:r>
    </w:p>
  </w:footnote>
  <w:footnote w:type="continuationSeparator" w:id="0">
    <w:p w14:paraId="2E79BB15" w14:textId="77777777" w:rsidR="00AD043A" w:rsidRDefault="00AD043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274490" w14:textId="458E4D3F" w:rsidR="005F4664" w:rsidRDefault="001665ED">
    <w:pPr>
      <w:pStyle w:val="Cabealho"/>
    </w:pPr>
    <w:r>
      <w:rPr>
        <w:noProof/>
        <w:lang w:eastAsia="pt-BR"/>
      </w:rPr>
      <w:drawing>
        <wp:anchor distT="0" distB="0" distL="114300" distR="114300" simplePos="0" relativeHeight="251659264" behindDoc="1" locked="0" layoutInCell="1" allowOverlap="1" wp14:anchorId="7F363C87" wp14:editId="04DB8A83">
          <wp:simplePos x="0" y="0"/>
          <wp:positionH relativeFrom="column">
            <wp:posOffset>-5080</wp:posOffset>
          </wp:positionH>
          <wp:positionV relativeFrom="paragraph">
            <wp:posOffset>-413385</wp:posOffset>
          </wp:positionV>
          <wp:extent cx="2085975" cy="581063"/>
          <wp:effectExtent l="0" t="0" r="0" b="9525"/>
          <wp:wrapNone/>
          <wp:docPr id="1" name="Imagem 1" descr="C:\Users\tsantos\Pictures\Trabalho Norm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santos\Pictures\Trabalho Normal.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085975" cy="581063"/>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4"/>
    <w:multiLevelType w:val="multilevel"/>
    <w:tmpl w:val="00000004"/>
    <w:name w:val="WW8Num4"/>
    <w:lvl w:ilvl="0">
      <w:start w:val="1"/>
      <w:numFmt w:val="lowerLetter"/>
      <w:lvlText w:val="%1)"/>
      <w:lvlJc w:val="left"/>
      <w:pPr>
        <w:tabs>
          <w:tab w:val="num" w:pos="360"/>
        </w:tabs>
        <w:ind w:left="360" w:hanging="360"/>
      </w:pPr>
      <w:rPr>
        <w:rFonts w:ascii="Arial" w:eastAsia="Times New Roman" w:hAnsi="Arial" w:cs="Arial"/>
        <w:b/>
        <w:bCs w:val="0"/>
        <w:color w:val="000000"/>
        <w:sz w:val="20"/>
        <w:szCs w:val="20"/>
      </w:rPr>
    </w:lvl>
    <w:lvl w:ilvl="1">
      <w:start w:val="1"/>
      <w:numFmt w:val="bullet"/>
      <w:lvlText w:val="◦"/>
      <w:lvlJc w:val="left"/>
      <w:pPr>
        <w:tabs>
          <w:tab w:val="num" w:pos="720"/>
        </w:tabs>
        <w:ind w:left="720" w:hanging="360"/>
      </w:pPr>
      <w:rPr>
        <w:rFonts w:ascii="OpenSymbol" w:hAnsi="OpenSymbol" w:cs="OpenSymbol" w:hint="default"/>
      </w:rPr>
    </w:lvl>
    <w:lvl w:ilvl="2">
      <w:start w:val="1"/>
      <w:numFmt w:val="bullet"/>
      <w:lvlText w:val="▪"/>
      <w:lvlJc w:val="left"/>
      <w:pPr>
        <w:tabs>
          <w:tab w:val="num" w:pos="1080"/>
        </w:tabs>
        <w:ind w:left="1080" w:hanging="360"/>
      </w:pPr>
      <w:rPr>
        <w:rFonts w:ascii="OpenSymbol" w:hAnsi="OpenSymbol" w:cs="OpenSymbol" w:hint="default"/>
      </w:rPr>
    </w:lvl>
    <w:lvl w:ilvl="3">
      <w:start w:val="1"/>
      <w:numFmt w:val="bullet"/>
      <w:lvlText w:val=""/>
      <w:lvlJc w:val="left"/>
      <w:pPr>
        <w:tabs>
          <w:tab w:val="num" w:pos="1440"/>
        </w:tabs>
        <w:ind w:left="1440" w:hanging="360"/>
      </w:pPr>
      <w:rPr>
        <w:rFonts w:ascii="Symbol" w:hAnsi="Symbol" w:cs="Symbol" w:hint="default"/>
      </w:rPr>
    </w:lvl>
    <w:lvl w:ilvl="4">
      <w:start w:val="1"/>
      <w:numFmt w:val="bullet"/>
      <w:lvlText w:val="◦"/>
      <w:lvlJc w:val="left"/>
      <w:pPr>
        <w:tabs>
          <w:tab w:val="num" w:pos="1800"/>
        </w:tabs>
        <w:ind w:left="1800" w:hanging="360"/>
      </w:pPr>
      <w:rPr>
        <w:rFonts w:ascii="OpenSymbol" w:hAnsi="OpenSymbol" w:cs="OpenSymbol" w:hint="default"/>
      </w:rPr>
    </w:lvl>
    <w:lvl w:ilvl="5">
      <w:start w:val="1"/>
      <w:numFmt w:val="bullet"/>
      <w:lvlText w:val="▪"/>
      <w:lvlJc w:val="left"/>
      <w:pPr>
        <w:tabs>
          <w:tab w:val="num" w:pos="2160"/>
        </w:tabs>
        <w:ind w:left="2160" w:hanging="360"/>
      </w:pPr>
      <w:rPr>
        <w:rFonts w:ascii="OpenSymbol" w:hAnsi="OpenSymbol" w:cs="OpenSymbol" w:hint="default"/>
      </w:rPr>
    </w:lvl>
    <w:lvl w:ilvl="6">
      <w:start w:val="1"/>
      <w:numFmt w:val="bullet"/>
      <w:lvlText w:val=""/>
      <w:lvlJc w:val="left"/>
      <w:pPr>
        <w:tabs>
          <w:tab w:val="num" w:pos="2520"/>
        </w:tabs>
        <w:ind w:left="2520" w:hanging="360"/>
      </w:pPr>
      <w:rPr>
        <w:rFonts w:ascii="Symbol" w:hAnsi="Symbol" w:cs="Symbol" w:hint="default"/>
      </w:rPr>
    </w:lvl>
    <w:lvl w:ilvl="7">
      <w:start w:val="1"/>
      <w:numFmt w:val="bullet"/>
      <w:lvlText w:val="◦"/>
      <w:lvlJc w:val="left"/>
      <w:pPr>
        <w:tabs>
          <w:tab w:val="num" w:pos="2880"/>
        </w:tabs>
        <w:ind w:left="2880" w:hanging="360"/>
      </w:pPr>
      <w:rPr>
        <w:rFonts w:ascii="OpenSymbol" w:hAnsi="OpenSymbol" w:cs="OpenSymbol" w:hint="default"/>
      </w:rPr>
    </w:lvl>
    <w:lvl w:ilvl="8">
      <w:start w:val="1"/>
      <w:numFmt w:val="bullet"/>
      <w:lvlText w:val="▪"/>
      <w:lvlJc w:val="left"/>
      <w:pPr>
        <w:tabs>
          <w:tab w:val="num" w:pos="3240"/>
        </w:tabs>
        <w:ind w:left="3240" w:hanging="360"/>
      </w:pPr>
      <w:rPr>
        <w:rFonts w:ascii="OpenSymbol" w:hAnsi="OpenSymbol" w:cs="OpenSymbol" w:hint="default"/>
      </w:rPr>
    </w:lvl>
  </w:abstractNum>
  <w:abstractNum w:abstractNumId="1" w15:restartNumberingAfterBreak="0">
    <w:nsid w:val="00000006"/>
    <w:multiLevelType w:val="multilevel"/>
    <w:tmpl w:val="00000006"/>
    <w:name w:val="WW8Num6"/>
    <w:lvl w:ilvl="0">
      <w:start w:val="1"/>
      <w:numFmt w:val="lowerLetter"/>
      <w:lvlText w:val="%1)"/>
      <w:lvlJc w:val="left"/>
      <w:pPr>
        <w:tabs>
          <w:tab w:val="num" w:pos="360"/>
        </w:tabs>
        <w:ind w:left="360" w:hanging="360"/>
      </w:pPr>
      <w:rPr>
        <w:rFonts w:ascii="Arial" w:eastAsia="Times New Roman" w:hAnsi="Arial" w:cs="Arial"/>
        <w:b/>
        <w:i w:val="0"/>
        <w:iCs/>
        <w:caps w:val="0"/>
        <w:smallCaps w:val="0"/>
        <w:color w:val="000000"/>
        <w:spacing w:val="0"/>
        <w:kern w:val="2"/>
        <w:sz w:val="20"/>
        <w:szCs w:val="20"/>
        <w:lang w:val="pt-BR" w:eastAsia="zh-CN" w:bidi="ar-SA"/>
      </w:rPr>
    </w:lvl>
    <w:lvl w:ilvl="1">
      <w:start w:val="2"/>
      <w:numFmt w:val="decimal"/>
      <w:lvlText w:val="%1.%2."/>
      <w:lvlJc w:val="left"/>
      <w:pPr>
        <w:tabs>
          <w:tab w:val="num" w:pos="720"/>
        </w:tabs>
        <w:ind w:left="720" w:hanging="360"/>
      </w:pPr>
      <w:rPr>
        <w:rFonts w:cs="Times New Roman"/>
      </w:rPr>
    </w:lvl>
    <w:lvl w:ilvl="2">
      <w:start w:val="1"/>
      <w:numFmt w:val="decimal"/>
      <w:lvlText w:val="%1.%2.%3."/>
      <w:lvlJc w:val="left"/>
      <w:pPr>
        <w:tabs>
          <w:tab w:val="num" w:pos="1080"/>
        </w:tabs>
        <w:ind w:left="1080" w:hanging="360"/>
      </w:pPr>
      <w:rPr>
        <w:rFonts w:cs="Times New Roman"/>
        <w:b/>
        <w:sz w:val="20"/>
        <w:szCs w:val="20"/>
      </w:rPr>
    </w:lvl>
    <w:lvl w:ilvl="3">
      <w:start w:val="1"/>
      <w:numFmt w:val="decimal"/>
      <w:lvlText w:val="%1.%2.%3.%4."/>
      <w:lvlJc w:val="left"/>
      <w:pPr>
        <w:tabs>
          <w:tab w:val="num" w:pos="1440"/>
        </w:tabs>
        <w:ind w:left="1440" w:hanging="360"/>
      </w:pPr>
      <w:rPr>
        <w:rFonts w:cs="Times New Roman"/>
        <w:b/>
      </w:rPr>
    </w:lvl>
    <w:lvl w:ilvl="4">
      <w:start w:val="1"/>
      <w:numFmt w:val="decimal"/>
      <w:lvlText w:val="%1.%2.%3.%4.%5."/>
      <w:lvlJc w:val="left"/>
      <w:pPr>
        <w:tabs>
          <w:tab w:val="num" w:pos="1800"/>
        </w:tabs>
        <w:ind w:left="1800" w:hanging="360"/>
      </w:pPr>
      <w:rPr>
        <w:rFonts w:cs="Times New Roman"/>
      </w:rPr>
    </w:lvl>
    <w:lvl w:ilvl="5">
      <w:start w:val="1"/>
      <w:numFmt w:val="decimal"/>
      <w:lvlText w:val="%1.%2.%3.%4.%5.%6."/>
      <w:lvlJc w:val="left"/>
      <w:pPr>
        <w:tabs>
          <w:tab w:val="num" w:pos="2160"/>
        </w:tabs>
        <w:ind w:left="2160" w:hanging="360"/>
      </w:pPr>
      <w:rPr>
        <w:rFonts w:cs="Times New Roman"/>
      </w:rPr>
    </w:lvl>
    <w:lvl w:ilvl="6">
      <w:start w:val="1"/>
      <w:numFmt w:val="decimal"/>
      <w:lvlText w:val="%1.%2.%3.%4.%5.%6.%7."/>
      <w:lvlJc w:val="left"/>
      <w:pPr>
        <w:tabs>
          <w:tab w:val="num" w:pos="2520"/>
        </w:tabs>
        <w:ind w:left="2520" w:hanging="360"/>
      </w:pPr>
      <w:rPr>
        <w:rFonts w:cs="Times New Roman"/>
      </w:rPr>
    </w:lvl>
    <w:lvl w:ilvl="7">
      <w:start w:val="1"/>
      <w:numFmt w:val="decimal"/>
      <w:lvlText w:val="%1.%2.%3.%4.%5.%6.%7.%8."/>
      <w:lvlJc w:val="left"/>
      <w:pPr>
        <w:tabs>
          <w:tab w:val="num" w:pos="2880"/>
        </w:tabs>
        <w:ind w:left="2880" w:hanging="360"/>
      </w:pPr>
      <w:rPr>
        <w:rFonts w:cs="Times New Roman"/>
      </w:rPr>
    </w:lvl>
    <w:lvl w:ilvl="8">
      <w:start w:val="1"/>
      <w:numFmt w:val="decimal"/>
      <w:lvlText w:val="%1.%2.%3.%4.%5.%6.%7.%8.%9."/>
      <w:lvlJc w:val="left"/>
      <w:pPr>
        <w:tabs>
          <w:tab w:val="num" w:pos="3240"/>
        </w:tabs>
        <w:ind w:left="3240" w:hanging="360"/>
      </w:pPr>
      <w:rPr>
        <w:rFonts w:cs="Times New Roman"/>
      </w:rPr>
    </w:lvl>
  </w:abstractNum>
  <w:abstractNum w:abstractNumId="2" w15:restartNumberingAfterBreak="0">
    <w:nsid w:val="028D1642"/>
    <w:multiLevelType w:val="multilevel"/>
    <w:tmpl w:val="BCD26628"/>
    <w:numStyleLink w:val="PrefPira"/>
  </w:abstractNum>
  <w:abstractNum w:abstractNumId="3" w15:restartNumberingAfterBreak="0">
    <w:nsid w:val="07061E65"/>
    <w:multiLevelType w:val="multilevel"/>
    <w:tmpl w:val="9DD22DB8"/>
    <w:lvl w:ilvl="0">
      <w:start w:val="1"/>
      <w:numFmt w:val="none"/>
      <w:pStyle w:val="Ttulo1"/>
      <w:suff w:val="nothing"/>
      <w:lvlText w:val=""/>
      <w:lvlJc w:val="left"/>
      <w:pPr>
        <w:tabs>
          <w:tab w:val="num" w:pos="0"/>
        </w:tabs>
        <w:ind w:left="432" w:hanging="432"/>
      </w:pPr>
      <w:rPr>
        <w:rFonts w:cs="Arial"/>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4" w15:restartNumberingAfterBreak="0">
    <w:nsid w:val="0C0A7FAE"/>
    <w:multiLevelType w:val="multilevel"/>
    <w:tmpl w:val="F8C8A594"/>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5" w15:restartNumberingAfterBreak="0">
    <w:nsid w:val="0C1071AC"/>
    <w:multiLevelType w:val="multilevel"/>
    <w:tmpl w:val="BCD26628"/>
    <w:lvl w:ilvl="0">
      <w:start w:val="1"/>
      <w:numFmt w:val="lowerLetter"/>
      <w:lvlText w:val="%1)"/>
      <w:lvlJc w:val="left"/>
      <w:pPr>
        <w:ind w:left="0" w:firstLine="0"/>
      </w:pPr>
      <w:rPr>
        <w:rFonts w:ascii="Arial" w:hAnsi="Arial" w:cs="Times New Roman" w:hint="default"/>
        <w:b/>
        <w:sz w:val="20"/>
      </w:rPr>
    </w:lvl>
    <w:lvl w:ilvl="1">
      <w:start w:val="1"/>
      <w:numFmt w:val="decimal"/>
      <w:lvlText w:val="%2."/>
      <w:lvlJc w:val="left"/>
      <w:pPr>
        <w:ind w:left="0" w:firstLine="0"/>
      </w:pPr>
      <w:rPr>
        <w:rFonts w:ascii="Arial" w:hAnsi="Arial" w:cs="Times New Roman" w:hint="default"/>
        <w:b/>
        <w:sz w:val="20"/>
      </w:rPr>
    </w:lvl>
    <w:lvl w:ilvl="2">
      <w:start w:val="1"/>
      <w:numFmt w:val="decimal"/>
      <w:lvlText w:val="%2.%3."/>
      <w:lvlJc w:val="left"/>
      <w:pPr>
        <w:ind w:left="0" w:firstLine="0"/>
      </w:pPr>
      <w:rPr>
        <w:rFonts w:ascii="Arial" w:hAnsi="Arial" w:cs="Times New Roman" w:hint="default"/>
        <w:b/>
        <w:sz w:val="20"/>
      </w:rPr>
    </w:lvl>
    <w:lvl w:ilvl="3">
      <w:start w:val="1"/>
      <w:numFmt w:val="decimal"/>
      <w:lvlText w:val="%2.%3.%4."/>
      <w:lvlJc w:val="left"/>
      <w:pPr>
        <w:ind w:left="0" w:firstLine="0"/>
      </w:pPr>
      <w:rPr>
        <w:rFonts w:ascii="Arial" w:hAnsi="Arial" w:cs="Times New Roman" w:hint="default"/>
        <w:b/>
        <w:sz w:val="20"/>
      </w:rPr>
    </w:lvl>
    <w:lvl w:ilvl="4">
      <w:start w:val="1"/>
      <w:numFmt w:val="decimal"/>
      <w:lvlText w:val="%2.%3.%4.%5."/>
      <w:lvlJc w:val="left"/>
      <w:pPr>
        <w:ind w:left="0" w:firstLine="0"/>
      </w:pPr>
      <w:rPr>
        <w:rFonts w:ascii="Arial" w:hAnsi="Arial" w:cs="Times New Roman" w:hint="default"/>
        <w:b/>
        <w:sz w:val="20"/>
      </w:rPr>
    </w:lvl>
    <w:lvl w:ilvl="5">
      <w:start w:val="1"/>
      <w:numFmt w:val="decimal"/>
      <w:lvlText w:val="%2.%3.%4.%5.%6."/>
      <w:lvlJc w:val="left"/>
      <w:pPr>
        <w:ind w:left="0" w:firstLine="0"/>
      </w:pPr>
      <w:rPr>
        <w:rFonts w:ascii="Arial" w:hAnsi="Arial" w:cs="Times New Roman" w:hint="default"/>
        <w:b/>
        <w:sz w:val="20"/>
      </w:rPr>
    </w:lvl>
    <w:lvl w:ilvl="6">
      <w:start w:val="1"/>
      <w:numFmt w:val="decimal"/>
      <w:lvlText w:val="%2.%3.%4.%5.%6.%7."/>
      <w:lvlJc w:val="left"/>
      <w:pPr>
        <w:ind w:left="0" w:firstLine="0"/>
      </w:pPr>
      <w:rPr>
        <w:rFonts w:ascii="Arial" w:hAnsi="Arial" w:cs="Times New Roman" w:hint="default"/>
        <w:b/>
        <w:sz w:val="20"/>
      </w:rPr>
    </w:lvl>
    <w:lvl w:ilvl="7">
      <w:start w:val="1"/>
      <w:numFmt w:val="decimal"/>
      <w:lvlText w:val="%2.%3.%4.%5.%6.%7.%8."/>
      <w:lvlJc w:val="left"/>
      <w:pPr>
        <w:ind w:left="0" w:firstLine="0"/>
      </w:pPr>
      <w:rPr>
        <w:rFonts w:ascii="Arial" w:hAnsi="Arial" w:cs="Times New Roman" w:hint="default"/>
        <w:b/>
        <w:sz w:val="20"/>
      </w:rPr>
    </w:lvl>
    <w:lvl w:ilvl="8">
      <w:start w:val="1"/>
      <w:numFmt w:val="upperRoman"/>
      <w:lvlText w:val="%9."/>
      <w:lvlJc w:val="right"/>
      <w:pPr>
        <w:ind w:left="0" w:firstLine="0"/>
      </w:pPr>
      <w:rPr>
        <w:rFonts w:ascii="Arial" w:hAnsi="Arial" w:cs="Times New Roman" w:hint="default"/>
        <w:b/>
        <w:sz w:val="20"/>
      </w:rPr>
    </w:lvl>
  </w:abstractNum>
  <w:abstractNum w:abstractNumId="6" w15:restartNumberingAfterBreak="0">
    <w:nsid w:val="10C208AC"/>
    <w:multiLevelType w:val="multilevel"/>
    <w:tmpl w:val="C6AAF8F4"/>
    <w:lvl w:ilvl="0">
      <w:start w:val="1"/>
      <w:numFmt w:val="decimal"/>
      <w:pStyle w:val="Nivel01"/>
      <w:lvlText w:val="%1."/>
      <w:lvlJc w:val="left"/>
      <w:pPr>
        <w:tabs>
          <w:tab w:val="num" w:pos="0"/>
        </w:tabs>
        <w:ind w:left="360" w:hanging="360"/>
      </w:pPr>
      <w:rPr>
        <w:b/>
      </w:rPr>
    </w:lvl>
    <w:lvl w:ilvl="1">
      <w:start w:val="1"/>
      <w:numFmt w:val="decimal"/>
      <w:pStyle w:val="Nivel2"/>
      <w:lvlText w:val="%1.%2."/>
      <w:lvlJc w:val="left"/>
      <w:pPr>
        <w:tabs>
          <w:tab w:val="num" w:pos="0"/>
        </w:tabs>
        <w:ind w:left="4969" w:hanging="432"/>
      </w:pPr>
      <w:rPr>
        <w:b w:val="0"/>
        <w:i w:val="0"/>
        <w:strike w:val="0"/>
        <w:dstrike w:val="0"/>
        <w:color w:val="auto"/>
        <w:sz w:val="20"/>
        <w:szCs w:val="20"/>
        <w:u w:val="none"/>
      </w:rPr>
    </w:lvl>
    <w:lvl w:ilvl="2">
      <w:start w:val="1"/>
      <w:numFmt w:val="decimal"/>
      <w:pStyle w:val="Nivel3"/>
      <w:lvlText w:val="%1.%2.%3."/>
      <w:lvlJc w:val="left"/>
      <w:pPr>
        <w:tabs>
          <w:tab w:val="num" w:pos="0"/>
        </w:tabs>
        <w:ind w:left="3198" w:hanging="504"/>
      </w:pPr>
      <w:rPr>
        <w:rFonts w:ascii="Arial" w:hAnsi="Arial"/>
        <w:b w:val="0"/>
        <w:i w:val="0"/>
        <w:strike w:val="0"/>
        <w:dstrike w:val="0"/>
        <w:color w:val="auto"/>
        <w:sz w:val="20"/>
        <w:szCs w:val="20"/>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7" w15:restartNumberingAfterBreak="0">
    <w:nsid w:val="1E776C8E"/>
    <w:multiLevelType w:val="multilevel"/>
    <w:tmpl w:val="95544E06"/>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8" w15:restartNumberingAfterBreak="0">
    <w:nsid w:val="258E7943"/>
    <w:multiLevelType w:val="hybridMultilevel"/>
    <w:tmpl w:val="9BD4B43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289D3C8E"/>
    <w:multiLevelType w:val="multilevel"/>
    <w:tmpl w:val="BCD26628"/>
    <w:styleLink w:val="PrefPira"/>
    <w:lvl w:ilvl="0">
      <w:start w:val="1"/>
      <w:numFmt w:val="lowerLetter"/>
      <w:lvlText w:val="%1)"/>
      <w:lvlJc w:val="left"/>
      <w:pPr>
        <w:ind w:left="0" w:firstLine="0"/>
      </w:pPr>
      <w:rPr>
        <w:rFonts w:ascii="Arial" w:hAnsi="Arial" w:cs="Times New Roman" w:hint="default"/>
        <w:b/>
        <w:sz w:val="20"/>
      </w:rPr>
    </w:lvl>
    <w:lvl w:ilvl="1">
      <w:start w:val="1"/>
      <w:numFmt w:val="decimal"/>
      <w:lvlText w:val="%2."/>
      <w:lvlJc w:val="left"/>
      <w:pPr>
        <w:ind w:left="0" w:firstLine="0"/>
      </w:pPr>
      <w:rPr>
        <w:rFonts w:ascii="Arial" w:hAnsi="Arial" w:cs="Times New Roman" w:hint="default"/>
        <w:b/>
        <w:sz w:val="20"/>
      </w:rPr>
    </w:lvl>
    <w:lvl w:ilvl="2">
      <w:start w:val="1"/>
      <w:numFmt w:val="decimal"/>
      <w:lvlText w:val="%2.%3."/>
      <w:lvlJc w:val="left"/>
      <w:pPr>
        <w:ind w:left="0" w:firstLine="0"/>
      </w:pPr>
      <w:rPr>
        <w:rFonts w:ascii="Arial" w:hAnsi="Arial" w:cs="Times New Roman" w:hint="default"/>
        <w:b/>
        <w:sz w:val="20"/>
      </w:rPr>
    </w:lvl>
    <w:lvl w:ilvl="3">
      <w:start w:val="1"/>
      <w:numFmt w:val="decimal"/>
      <w:lvlText w:val="%2.%3.%4."/>
      <w:lvlJc w:val="left"/>
      <w:pPr>
        <w:ind w:left="0" w:firstLine="0"/>
      </w:pPr>
      <w:rPr>
        <w:rFonts w:ascii="Arial" w:hAnsi="Arial" w:cs="Times New Roman" w:hint="default"/>
        <w:b/>
        <w:sz w:val="20"/>
      </w:rPr>
    </w:lvl>
    <w:lvl w:ilvl="4">
      <w:start w:val="1"/>
      <w:numFmt w:val="decimal"/>
      <w:lvlText w:val="%2.%3.%4.%5."/>
      <w:lvlJc w:val="left"/>
      <w:pPr>
        <w:ind w:left="0" w:firstLine="0"/>
      </w:pPr>
      <w:rPr>
        <w:rFonts w:ascii="Arial" w:hAnsi="Arial" w:cs="Times New Roman" w:hint="default"/>
        <w:b/>
        <w:sz w:val="20"/>
      </w:rPr>
    </w:lvl>
    <w:lvl w:ilvl="5">
      <w:start w:val="1"/>
      <w:numFmt w:val="decimal"/>
      <w:lvlText w:val="%2.%3.%4.%5.%6."/>
      <w:lvlJc w:val="left"/>
      <w:pPr>
        <w:ind w:left="0" w:firstLine="0"/>
      </w:pPr>
      <w:rPr>
        <w:rFonts w:ascii="Arial" w:hAnsi="Arial" w:cs="Times New Roman" w:hint="default"/>
        <w:b/>
        <w:sz w:val="20"/>
      </w:rPr>
    </w:lvl>
    <w:lvl w:ilvl="6">
      <w:start w:val="1"/>
      <w:numFmt w:val="decimal"/>
      <w:lvlText w:val="%2.%3.%4.%5.%6.%7."/>
      <w:lvlJc w:val="left"/>
      <w:pPr>
        <w:ind w:left="0" w:firstLine="0"/>
      </w:pPr>
      <w:rPr>
        <w:rFonts w:ascii="Arial" w:hAnsi="Arial" w:cs="Times New Roman" w:hint="default"/>
        <w:b/>
        <w:sz w:val="20"/>
      </w:rPr>
    </w:lvl>
    <w:lvl w:ilvl="7">
      <w:start w:val="1"/>
      <w:numFmt w:val="decimal"/>
      <w:lvlText w:val="%2.%3.%4.%5.%6.%7.%8."/>
      <w:lvlJc w:val="left"/>
      <w:pPr>
        <w:ind w:left="0" w:firstLine="0"/>
      </w:pPr>
      <w:rPr>
        <w:rFonts w:ascii="Arial" w:hAnsi="Arial" w:cs="Times New Roman" w:hint="default"/>
        <w:b/>
        <w:sz w:val="20"/>
      </w:rPr>
    </w:lvl>
    <w:lvl w:ilvl="8">
      <w:start w:val="1"/>
      <w:numFmt w:val="upperRoman"/>
      <w:lvlText w:val="%9."/>
      <w:lvlJc w:val="right"/>
      <w:pPr>
        <w:ind w:left="0" w:firstLine="0"/>
      </w:pPr>
      <w:rPr>
        <w:rFonts w:ascii="Arial" w:hAnsi="Arial" w:cs="Times New Roman" w:hint="default"/>
        <w:b/>
        <w:sz w:val="20"/>
      </w:rPr>
    </w:lvl>
  </w:abstractNum>
  <w:abstractNum w:abstractNumId="10" w15:restartNumberingAfterBreak="0">
    <w:nsid w:val="2DBD54E1"/>
    <w:multiLevelType w:val="multilevel"/>
    <w:tmpl w:val="F8C8A594"/>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11" w15:restartNumberingAfterBreak="0">
    <w:nsid w:val="32906A6D"/>
    <w:multiLevelType w:val="multilevel"/>
    <w:tmpl w:val="65AA8D2A"/>
    <w:lvl w:ilvl="0">
      <w:start w:val="1"/>
      <w:numFmt w:val="lowerLetter"/>
      <w:lvlText w:val="%1)"/>
      <w:lvlJc w:val="left"/>
      <w:pPr>
        <w:tabs>
          <w:tab w:val="num" w:pos="0"/>
        </w:tabs>
        <w:ind w:left="0" w:firstLine="0"/>
      </w:pPr>
      <w:rPr>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12" w15:restartNumberingAfterBreak="0">
    <w:nsid w:val="35BC2296"/>
    <w:multiLevelType w:val="multilevel"/>
    <w:tmpl w:val="F8C8A594"/>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13" w15:restartNumberingAfterBreak="0">
    <w:nsid w:val="36C153C7"/>
    <w:multiLevelType w:val="multilevel"/>
    <w:tmpl w:val="BCD26628"/>
    <w:numStyleLink w:val="PrefPira"/>
  </w:abstractNum>
  <w:abstractNum w:abstractNumId="14" w15:restartNumberingAfterBreak="0">
    <w:nsid w:val="442A4643"/>
    <w:multiLevelType w:val="hybridMultilevel"/>
    <w:tmpl w:val="F878BEDE"/>
    <w:lvl w:ilvl="0" w:tplc="FBCC567E">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445D6ABE"/>
    <w:multiLevelType w:val="hybridMultilevel"/>
    <w:tmpl w:val="A3DA76D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4B776532"/>
    <w:multiLevelType w:val="hybridMultilevel"/>
    <w:tmpl w:val="DBF0215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 w15:restartNumberingAfterBreak="0">
    <w:nsid w:val="512656A4"/>
    <w:multiLevelType w:val="multilevel"/>
    <w:tmpl w:val="241821B8"/>
    <w:lvl w:ilvl="0">
      <w:start w:val="1"/>
      <w:numFmt w:val="lowerLetter"/>
      <w:lvlText w:val="%1)"/>
      <w:lvlJc w:val="left"/>
      <w:pPr>
        <w:tabs>
          <w:tab w:val="num" w:pos="0"/>
        </w:tabs>
        <w:ind w:left="720" w:hanging="360"/>
      </w:pPr>
      <w:rPr>
        <w:color w:val="auto"/>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8" w15:restartNumberingAfterBreak="0">
    <w:nsid w:val="53367D24"/>
    <w:multiLevelType w:val="hybridMultilevel"/>
    <w:tmpl w:val="C4D810DC"/>
    <w:lvl w:ilvl="0" w:tplc="079AF2C8">
      <w:start w:val="1"/>
      <w:numFmt w:val="lowerLetter"/>
      <w:lvlText w:val="%1)"/>
      <w:lvlJc w:val="left"/>
      <w:pPr>
        <w:ind w:left="720" w:hanging="360"/>
      </w:pPr>
      <w:rPr>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6977564D"/>
    <w:multiLevelType w:val="multilevel"/>
    <w:tmpl w:val="F8C8A594"/>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20" w15:restartNumberingAfterBreak="0">
    <w:nsid w:val="6CFA76A5"/>
    <w:multiLevelType w:val="multilevel"/>
    <w:tmpl w:val="C5F028F0"/>
    <w:lvl w:ilvl="0">
      <w:start w:val="1"/>
      <w:numFmt w:val="decimal"/>
      <w:lvlText w:val="%1."/>
      <w:lvlJc w:val="left"/>
      <w:pPr>
        <w:tabs>
          <w:tab w:val="num" w:pos="0"/>
        </w:tabs>
        <w:ind w:left="0" w:firstLine="0"/>
      </w:pPr>
      <w:rPr>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21" w15:restartNumberingAfterBreak="0">
    <w:nsid w:val="73671905"/>
    <w:multiLevelType w:val="hybridMultilevel"/>
    <w:tmpl w:val="1156982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2" w15:restartNumberingAfterBreak="0">
    <w:nsid w:val="75E46FDD"/>
    <w:multiLevelType w:val="multilevel"/>
    <w:tmpl w:val="BCD26628"/>
    <w:lvl w:ilvl="0">
      <w:start w:val="1"/>
      <w:numFmt w:val="lowerLetter"/>
      <w:lvlText w:val="%1)"/>
      <w:lvlJc w:val="left"/>
      <w:pPr>
        <w:ind w:left="0" w:firstLine="0"/>
      </w:pPr>
      <w:rPr>
        <w:rFonts w:ascii="Arial" w:hAnsi="Arial" w:cs="Times New Roman" w:hint="default"/>
        <w:b/>
        <w:sz w:val="20"/>
      </w:rPr>
    </w:lvl>
    <w:lvl w:ilvl="1">
      <w:start w:val="1"/>
      <w:numFmt w:val="decimal"/>
      <w:lvlText w:val="%2."/>
      <w:lvlJc w:val="left"/>
      <w:pPr>
        <w:ind w:left="0" w:firstLine="0"/>
      </w:pPr>
      <w:rPr>
        <w:rFonts w:ascii="Arial" w:hAnsi="Arial" w:cs="Times New Roman" w:hint="default"/>
        <w:b/>
        <w:sz w:val="20"/>
      </w:rPr>
    </w:lvl>
    <w:lvl w:ilvl="2">
      <w:start w:val="1"/>
      <w:numFmt w:val="decimal"/>
      <w:lvlText w:val="%2.%3."/>
      <w:lvlJc w:val="left"/>
      <w:pPr>
        <w:ind w:left="0" w:firstLine="0"/>
      </w:pPr>
      <w:rPr>
        <w:rFonts w:ascii="Arial" w:hAnsi="Arial" w:cs="Times New Roman" w:hint="default"/>
        <w:b/>
        <w:sz w:val="20"/>
      </w:rPr>
    </w:lvl>
    <w:lvl w:ilvl="3">
      <w:start w:val="1"/>
      <w:numFmt w:val="decimal"/>
      <w:lvlText w:val="%2.%3.%4."/>
      <w:lvlJc w:val="left"/>
      <w:pPr>
        <w:ind w:left="0" w:firstLine="0"/>
      </w:pPr>
      <w:rPr>
        <w:rFonts w:ascii="Arial" w:hAnsi="Arial" w:cs="Times New Roman" w:hint="default"/>
        <w:b/>
        <w:sz w:val="20"/>
      </w:rPr>
    </w:lvl>
    <w:lvl w:ilvl="4">
      <w:start w:val="1"/>
      <w:numFmt w:val="decimal"/>
      <w:lvlText w:val="%2.%3.%4.%5."/>
      <w:lvlJc w:val="left"/>
      <w:pPr>
        <w:ind w:left="0" w:firstLine="0"/>
      </w:pPr>
      <w:rPr>
        <w:rFonts w:ascii="Arial" w:hAnsi="Arial" w:cs="Times New Roman" w:hint="default"/>
        <w:b/>
        <w:sz w:val="20"/>
      </w:rPr>
    </w:lvl>
    <w:lvl w:ilvl="5">
      <w:start w:val="1"/>
      <w:numFmt w:val="decimal"/>
      <w:lvlText w:val="%2.%3.%4.%5.%6."/>
      <w:lvlJc w:val="left"/>
      <w:pPr>
        <w:ind w:left="0" w:firstLine="0"/>
      </w:pPr>
      <w:rPr>
        <w:rFonts w:ascii="Arial" w:hAnsi="Arial" w:cs="Times New Roman" w:hint="default"/>
        <w:b/>
        <w:sz w:val="20"/>
      </w:rPr>
    </w:lvl>
    <w:lvl w:ilvl="6">
      <w:start w:val="1"/>
      <w:numFmt w:val="decimal"/>
      <w:lvlText w:val="%2.%3.%4.%5.%6.%7."/>
      <w:lvlJc w:val="left"/>
      <w:pPr>
        <w:ind w:left="0" w:firstLine="0"/>
      </w:pPr>
      <w:rPr>
        <w:rFonts w:ascii="Arial" w:hAnsi="Arial" w:cs="Times New Roman" w:hint="default"/>
        <w:b/>
        <w:sz w:val="20"/>
      </w:rPr>
    </w:lvl>
    <w:lvl w:ilvl="7">
      <w:start w:val="1"/>
      <w:numFmt w:val="decimal"/>
      <w:lvlText w:val="%2.%3.%4.%5.%6.%7.%8."/>
      <w:lvlJc w:val="left"/>
      <w:pPr>
        <w:ind w:left="0" w:firstLine="0"/>
      </w:pPr>
      <w:rPr>
        <w:rFonts w:ascii="Arial" w:hAnsi="Arial" w:cs="Times New Roman" w:hint="default"/>
        <w:b/>
        <w:sz w:val="20"/>
      </w:rPr>
    </w:lvl>
    <w:lvl w:ilvl="8">
      <w:start w:val="1"/>
      <w:numFmt w:val="upperRoman"/>
      <w:lvlText w:val="%9."/>
      <w:lvlJc w:val="right"/>
      <w:pPr>
        <w:ind w:left="0" w:firstLine="0"/>
      </w:pPr>
      <w:rPr>
        <w:rFonts w:ascii="Arial" w:hAnsi="Arial" w:cs="Times New Roman" w:hint="default"/>
        <w:b/>
        <w:sz w:val="20"/>
      </w:rPr>
    </w:lvl>
  </w:abstractNum>
  <w:abstractNum w:abstractNumId="23" w15:restartNumberingAfterBreak="0">
    <w:nsid w:val="79DA6924"/>
    <w:multiLevelType w:val="multilevel"/>
    <w:tmpl w:val="BCD26628"/>
    <w:numStyleLink w:val="PrefPira"/>
  </w:abstractNum>
  <w:abstractNum w:abstractNumId="24" w15:restartNumberingAfterBreak="0">
    <w:nsid w:val="7AE15FC9"/>
    <w:multiLevelType w:val="multilevel"/>
    <w:tmpl w:val="E452BEAC"/>
    <w:lvl w:ilvl="0">
      <w:start w:val="1"/>
      <w:numFmt w:val="none"/>
      <w:suff w:val="nothing"/>
      <w:lvlText w:val=""/>
      <w:lvlJc w:val="left"/>
      <w:pPr>
        <w:tabs>
          <w:tab w:val="num" w:pos="0"/>
        </w:tabs>
        <w:ind w:left="432" w:hanging="432"/>
      </w:pPr>
      <w:rPr>
        <w:rFonts w:cs="Arial"/>
        <w:sz w:val="20"/>
        <w:szCs w:val="20"/>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num w:numId="1">
    <w:abstractNumId w:val="3"/>
  </w:num>
  <w:num w:numId="2">
    <w:abstractNumId w:val="7"/>
  </w:num>
  <w:num w:numId="3">
    <w:abstractNumId w:val="17"/>
  </w:num>
  <w:num w:numId="4">
    <w:abstractNumId w:val="10"/>
  </w:num>
  <w:num w:numId="5">
    <w:abstractNumId w:val="6"/>
  </w:num>
  <w:num w:numId="6">
    <w:abstractNumId w:val="10"/>
    <w:lvlOverride w:ilvl="0">
      <w:startOverride w:val="1"/>
    </w:lvlOverride>
  </w:num>
  <w:num w:numId="7">
    <w:abstractNumId w:val="10"/>
  </w:num>
  <w:num w:numId="8">
    <w:abstractNumId w:val="10"/>
  </w:num>
  <w:num w:numId="9">
    <w:abstractNumId w:val="10"/>
  </w:num>
  <w:num w:numId="10">
    <w:abstractNumId w:val="10"/>
    <w:lvlOverride w:ilvl="0">
      <w:startOverride w:val="1"/>
    </w:lvlOverride>
  </w:num>
  <w:num w:numId="11">
    <w:abstractNumId w:val="10"/>
  </w:num>
  <w:num w:numId="12">
    <w:abstractNumId w:val="10"/>
  </w:num>
  <w:num w:numId="13">
    <w:abstractNumId w:val="10"/>
  </w:num>
  <w:num w:numId="14">
    <w:abstractNumId w:val="4"/>
  </w:num>
  <w:num w:numId="15">
    <w:abstractNumId w:val="18"/>
  </w:num>
  <w:num w:numId="16">
    <w:abstractNumId w:val="12"/>
  </w:num>
  <w:num w:numId="17">
    <w:abstractNumId w:val="11"/>
  </w:num>
  <w:num w:numId="18">
    <w:abstractNumId w:val="20"/>
  </w:num>
  <w:num w:numId="19">
    <w:abstractNumId w:val="14"/>
  </w:num>
  <w:num w:numId="20">
    <w:abstractNumId w:val="15"/>
  </w:num>
  <w:num w:numId="21">
    <w:abstractNumId w:val="24"/>
  </w:num>
  <w:num w:numId="22">
    <w:abstractNumId w:val="16"/>
  </w:num>
  <w:num w:numId="23">
    <w:abstractNumId w:val="21"/>
  </w:num>
  <w:num w:numId="24">
    <w:abstractNumId w:val="8"/>
  </w:num>
  <w:num w:numId="2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3"/>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2.%3."/>
        <w:lvlJc w:val="left"/>
        <w:pPr>
          <w:ind w:left="0" w:firstLine="0"/>
        </w:pPr>
        <w:rPr>
          <w:rFonts w:ascii="Arial" w:hAnsi="Arial" w:cs="Times New Roman" w:hint="default"/>
          <w:b/>
          <w:sz w:val="20"/>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27">
    <w:abstractNumId w:val="9"/>
  </w:num>
  <w:num w:numId="28">
    <w:abstractNumId w:val="19"/>
  </w:num>
  <w:num w:numId="2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
  </w:num>
  <w:num w:numId="35">
    <w:abstractNumId w:val="0"/>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efaultTabStop w:val="709"/>
  <w:autoHyphenation/>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0C3D"/>
    <w:rsid w:val="000041C2"/>
    <w:rsid w:val="00004C5B"/>
    <w:rsid w:val="0003259C"/>
    <w:rsid w:val="00043D5B"/>
    <w:rsid w:val="00053537"/>
    <w:rsid w:val="00071DC3"/>
    <w:rsid w:val="00091940"/>
    <w:rsid w:val="000B0DFD"/>
    <w:rsid w:val="000B52B1"/>
    <w:rsid w:val="000E09DA"/>
    <w:rsid w:val="000F71BF"/>
    <w:rsid w:val="0010789F"/>
    <w:rsid w:val="001126B4"/>
    <w:rsid w:val="001558FD"/>
    <w:rsid w:val="001665ED"/>
    <w:rsid w:val="00171B6D"/>
    <w:rsid w:val="00186483"/>
    <w:rsid w:val="001B5E54"/>
    <w:rsid w:val="001B7469"/>
    <w:rsid w:val="001D1799"/>
    <w:rsid w:val="001D51EC"/>
    <w:rsid w:val="00202AAF"/>
    <w:rsid w:val="0022798D"/>
    <w:rsid w:val="00242A2A"/>
    <w:rsid w:val="00251270"/>
    <w:rsid w:val="00277FA8"/>
    <w:rsid w:val="002947FE"/>
    <w:rsid w:val="002A4FAD"/>
    <w:rsid w:val="002C7063"/>
    <w:rsid w:val="002D4713"/>
    <w:rsid w:val="002E5284"/>
    <w:rsid w:val="003016A0"/>
    <w:rsid w:val="00316B2C"/>
    <w:rsid w:val="00367D81"/>
    <w:rsid w:val="003816AE"/>
    <w:rsid w:val="0039509F"/>
    <w:rsid w:val="003A0C14"/>
    <w:rsid w:val="003A0CA6"/>
    <w:rsid w:val="003B3EC7"/>
    <w:rsid w:val="003B5A2D"/>
    <w:rsid w:val="003C4DBB"/>
    <w:rsid w:val="003D7704"/>
    <w:rsid w:val="00441764"/>
    <w:rsid w:val="0046120C"/>
    <w:rsid w:val="00463FF4"/>
    <w:rsid w:val="00477519"/>
    <w:rsid w:val="00486748"/>
    <w:rsid w:val="004906BE"/>
    <w:rsid w:val="004A33DC"/>
    <w:rsid w:val="004B10A7"/>
    <w:rsid w:val="004D66E1"/>
    <w:rsid w:val="004E2C7E"/>
    <w:rsid w:val="004F1869"/>
    <w:rsid w:val="00504B22"/>
    <w:rsid w:val="0052088F"/>
    <w:rsid w:val="00536B15"/>
    <w:rsid w:val="00541F1D"/>
    <w:rsid w:val="00545D88"/>
    <w:rsid w:val="00574CDF"/>
    <w:rsid w:val="00576B89"/>
    <w:rsid w:val="005802B0"/>
    <w:rsid w:val="00580B30"/>
    <w:rsid w:val="00597ADF"/>
    <w:rsid w:val="005A7635"/>
    <w:rsid w:val="005C2F62"/>
    <w:rsid w:val="005F45DA"/>
    <w:rsid w:val="005F4664"/>
    <w:rsid w:val="005F70E5"/>
    <w:rsid w:val="00620DAA"/>
    <w:rsid w:val="00632AC3"/>
    <w:rsid w:val="00654291"/>
    <w:rsid w:val="00682737"/>
    <w:rsid w:val="00684552"/>
    <w:rsid w:val="0069651D"/>
    <w:rsid w:val="006A33D1"/>
    <w:rsid w:val="006D027B"/>
    <w:rsid w:val="006D050C"/>
    <w:rsid w:val="006D2C1E"/>
    <w:rsid w:val="006E4BE5"/>
    <w:rsid w:val="00750404"/>
    <w:rsid w:val="007505A2"/>
    <w:rsid w:val="00771361"/>
    <w:rsid w:val="007729EC"/>
    <w:rsid w:val="007733E6"/>
    <w:rsid w:val="00776BF8"/>
    <w:rsid w:val="007A6A1E"/>
    <w:rsid w:val="007C28D6"/>
    <w:rsid w:val="007C35D4"/>
    <w:rsid w:val="00801B9B"/>
    <w:rsid w:val="008568BB"/>
    <w:rsid w:val="00862073"/>
    <w:rsid w:val="00863310"/>
    <w:rsid w:val="00874F32"/>
    <w:rsid w:val="00886388"/>
    <w:rsid w:val="00892409"/>
    <w:rsid w:val="008A75F4"/>
    <w:rsid w:val="008D5B9A"/>
    <w:rsid w:val="008F39AD"/>
    <w:rsid w:val="00932D92"/>
    <w:rsid w:val="009655B9"/>
    <w:rsid w:val="00970BA7"/>
    <w:rsid w:val="0097291B"/>
    <w:rsid w:val="00990C1C"/>
    <w:rsid w:val="00992FFC"/>
    <w:rsid w:val="009A5D5C"/>
    <w:rsid w:val="009A6C02"/>
    <w:rsid w:val="009B1E50"/>
    <w:rsid w:val="009B2FD4"/>
    <w:rsid w:val="009B6467"/>
    <w:rsid w:val="009D11AC"/>
    <w:rsid w:val="009D48D8"/>
    <w:rsid w:val="009D684C"/>
    <w:rsid w:val="009E1C75"/>
    <w:rsid w:val="009E2061"/>
    <w:rsid w:val="009E5B8B"/>
    <w:rsid w:val="00A0023A"/>
    <w:rsid w:val="00A1020B"/>
    <w:rsid w:val="00A2632F"/>
    <w:rsid w:val="00A3592F"/>
    <w:rsid w:val="00A65B45"/>
    <w:rsid w:val="00A70C3D"/>
    <w:rsid w:val="00A821CF"/>
    <w:rsid w:val="00A96387"/>
    <w:rsid w:val="00AA2640"/>
    <w:rsid w:val="00AA2FAD"/>
    <w:rsid w:val="00AB7537"/>
    <w:rsid w:val="00AC3F72"/>
    <w:rsid w:val="00AD043A"/>
    <w:rsid w:val="00AF3521"/>
    <w:rsid w:val="00AF38D8"/>
    <w:rsid w:val="00B100EA"/>
    <w:rsid w:val="00B14E43"/>
    <w:rsid w:val="00B16DC1"/>
    <w:rsid w:val="00B25669"/>
    <w:rsid w:val="00B9618F"/>
    <w:rsid w:val="00BA3ACF"/>
    <w:rsid w:val="00BD3523"/>
    <w:rsid w:val="00BF00AC"/>
    <w:rsid w:val="00BF3504"/>
    <w:rsid w:val="00C04563"/>
    <w:rsid w:val="00C06FCD"/>
    <w:rsid w:val="00C21BAE"/>
    <w:rsid w:val="00C24AD0"/>
    <w:rsid w:val="00C44371"/>
    <w:rsid w:val="00C7717A"/>
    <w:rsid w:val="00CA4323"/>
    <w:rsid w:val="00CD0E3E"/>
    <w:rsid w:val="00CF12BD"/>
    <w:rsid w:val="00D141ED"/>
    <w:rsid w:val="00D27D20"/>
    <w:rsid w:val="00D44257"/>
    <w:rsid w:val="00D56BC5"/>
    <w:rsid w:val="00D6539F"/>
    <w:rsid w:val="00DC4724"/>
    <w:rsid w:val="00DE5AD1"/>
    <w:rsid w:val="00DF77A2"/>
    <w:rsid w:val="00E04502"/>
    <w:rsid w:val="00E052DA"/>
    <w:rsid w:val="00E14A55"/>
    <w:rsid w:val="00E205B8"/>
    <w:rsid w:val="00E20CF9"/>
    <w:rsid w:val="00E23CCB"/>
    <w:rsid w:val="00E4332E"/>
    <w:rsid w:val="00E4397F"/>
    <w:rsid w:val="00E47838"/>
    <w:rsid w:val="00E57570"/>
    <w:rsid w:val="00EE35CD"/>
    <w:rsid w:val="00EF2A99"/>
    <w:rsid w:val="00F02A21"/>
    <w:rsid w:val="00F34AB0"/>
    <w:rsid w:val="00F3630A"/>
    <w:rsid w:val="00F424AC"/>
    <w:rsid w:val="00F45B5E"/>
    <w:rsid w:val="00F62C9E"/>
    <w:rsid w:val="00F633AB"/>
    <w:rsid w:val="00F905E5"/>
    <w:rsid w:val="00FA3416"/>
    <w:rsid w:val="00FA4B74"/>
    <w:rsid w:val="00FD6615"/>
    <w:rsid w:val="00FF109F"/>
    <w:rsid w:val="00FF13D2"/>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6B08FD0"/>
  <w15:docId w15:val="{82574C3D-DC10-4024-9139-C0B74CC2AF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t-BR" w:eastAsia="pt-BR" w:bidi="ar-SA"/>
      </w:rPr>
    </w:rPrDefault>
    <w:pPrDefault>
      <w:pPr>
        <w:suppressAutoHyphens/>
      </w:pPr>
    </w:pPrDefault>
  </w:docDefaults>
  <w:latentStyles w:defLockedState="0" w:defUIPriority="99" w:defSemiHidden="0" w:defUnhideWhenUsed="0" w:defQFormat="0" w:count="375">
    <w:lsdException w:name="Normal" w:uiPriority="0" w:qFormat="1"/>
    <w:lsdException w:name="heading 1" w:uiPriority="0" w:qFormat="1"/>
    <w:lsdException w:name="heading 2" w:uiPriority="0"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0"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iPriority="0"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82568"/>
    <w:rPr>
      <w:kern w:val="2"/>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qFormat/>
    <w:rPr>
      <w:rFonts w:ascii="Arial" w:hAnsi="Arial" w:cs="Arial"/>
      <w:sz w:val="20"/>
      <w:szCs w:val="20"/>
    </w:rPr>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2z0">
    <w:name w:val="WW8Num2z0"/>
    <w:qFormat/>
    <w:rPr>
      <w:rFonts w:ascii="Arial" w:hAnsi="Arial" w:cs="Arial"/>
      <w:i/>
      <w:sz w:val="20"/>
      <w:szCs w:val="20"/>
    </w:rPr>
  </w:style>
  <w:style w:type="character" w:customStyle="1" w:styleId="WW8Num2z1">
    <w:name w:val="WW8Num2z1"/>
    <w:qFormat/>
    <w:rPr>
      <w:rFonts w:ascii="Arial" w:hAnsi="Arial" w:cs="Arial"/>
      <w:color w:val="000000"/>
    </w:rPr>
  </w:style>
  <w:style w:type="character" w:customStyle="1" w:styleId="WW8Num2z2">
    <w:name w:val="WW8Num2z2"/>
    <w:qFormat/>
    <w:rPr>
      <w:rFonts w:cs="Arial"/>
      <w:b/>
    </w:rPr>
  </w:style>
  <w:style w:type="character" w:customStyle="1" w:styleId="WW8Num2z3">
    <w:name w:val="WW8Num2z3"/>
    <w:qFormat/>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WW8Num3z0">
    <w:name w:val="WW8Num3z0"/>
    <w:qFormat/>
    <w:rPr>
      <w:rFonts w:ascii="Times New Roman" w:hAnsi="Times New Roman" w:cs="Times New Roman"/>
      <w:b/>
      <w:sz w:val="20"/>
      <w:szCs w:val="20"/>
    </w:rPr>
  </w:style>
  <w:style w:type="character" w:customStyle="1" w:styleId="WW8Num3z1">
    <w:name w:val="WW8Num3z1"/>
    <w:qFormat/>
    <w:rPr>
      <w:rFonts w:ascii="Arial" w:hAnsi="Arial" w:cs="Arial"/>
    </w:rPr>
  </w:style>
  <w:style w:type="character" w:customStyle="1" w:styleId="WW8Num3z2">
    <w:name w:val="WW8Num3z2"/>
    <w:qFormat/>
    <w:rPr>
      <w:rFonts w:ascii="Arial" w:hAnsi="Arial" w:cs="Arial"/>
      <w:b/>
      <w:sz w:val="20"/>
      <w:szCs w:val="20"/>
    </w:rPr>
  </w:style>
  <w:style w:type="character" w:customStyle="1" w:styleId="WW8Num3z3">
    <w:name w:val="WW8Num3z3"/>
    <w:qFormat/>
  </w:style>
  <w:style w:type="character" w:customStyle="1" w:styleId="WW8Num3z4">
    <w:name w:val="WW8Num3z4"/>
    <w:qFormat/>
  </w:style>
  <w:style w:type="character" w:customStyle="1" w:styleId="WW8Num3z5">
    <w:name w:val="WW8Num3z5"/>
    <w:qFormat/>
  </w:style>
  <w:style w:type="character" w:customStyle="1" w:styleId="WW8Num3z6">
    <w:name w:val="WW8Num3z6"/>
    <w:qFormat/>
  </w:style>
  <w:style w:type="character" w:customStyle="1" w:styleId="WW8Num3z7">
    <w:name w:val="WW8Num3z7"/>
    <w:qFormat/>
  </w:style>
  <w:style w:type="character" w:customStyle="1" w:styleId="WW8Num3z8">
    <w:name w:val="WW8Num3z8"/>
    <w:qFormat/>
  </w:style>
  <w:style w:type="character" w:customStyle="1" w:styleId="WW8Num4z0">
    <w:name w:val="WW8Num4z0"/>
    <w:qFormat/>
    <w:rPr>
      <w:rFonts w:ascii="Times New Roman" w:hAnsi="Times New Roman" w:cs="Times New Roman"/>
      <w:b/>
      <w:i w:val="0"/>
      <w:sz w:val="20"/>
      <w:szCs w:val="20"/>
    </w:rPr>
  </w:style>
  <w:style w:type="character" w:customStyle="1" w:styleId="WW8Num4z1">
    <w:name w:val="WW8Num4z1"/>
    <w:qFormat/>
  </w:style>
  <w:style w:type="character" w:customStyle="1" w:styleId="WW8Num4z2">
    <w:name w:val="WW8Num4z2"/>
    <w:qFormat/>
    <w:rPr>
      <w:rFonts w:ascii="Times New Roman" w:hAnsi="Times New Roman" w:cs="Times New Roman"/>
      <w:b/>
      <w:sz w:val="20"/>
      <w:szCs w:val="20"/>
    </w:rPr>
  </w:style>
  <w:style w:type="character" w:customStyle="1" w:styleId="WW8Num4z3">
    <w:name w:val="WW8Num4z3"/>
    <w:qFormat/>
    <w:rPr>
      <w:b/>
    </w:rPr>
  </w:style>
  <w:style w:type="character" w:customStyle="1" w:styleId="WW8Num4z4">
    <w:name w:val="WW8Num4z4"/>
    <w:qFormat/>
  </w:style>
  <w:style w:type="character" w:customStyle="1" w:styleId="WW8Num4z5">
    <w:name w:val="WW8Num4z5"/>
    <w:qFormat/>
  </w:style>
  <w:style w:type="character" w:customStyle="1" w:styleId="WW8Num4z6">
    <w:name w:val="WW8Num4z6"/>
    <w:qFormat/>
  </w:style>
  <w:style w:type="character" w:customStyle="1" w:styleId="WW8Num4z7">
    <w:name w:val="WW8Num4z7"/>
    <w:qFormat/>
  </w:style>
  <w:style w:type="character" w:customStyle="1" w:styleId="WW8Num4z8">
    <w:name w:val="WW8Num4z8"/>
    <w:qFormat/>
  </w:style>
  <w:style w:type="character" w:customStyle="1" w:styleId="Fontepargpadro19">
    <w:name w:val="Fonte parág. padrão19"/>
    <w:qFormat/>
  </w:style>
  <w:style w:type="character" w:customStyle="1" w:styleId="WW8Num5z0">
    <w:name w:val="WW8Num5z0"/>
    <w:qFormat/>
    <w:rPr>
      <w:rFonts w:ascii="Symbol" w:hAnsi="Symbol" w:cs="Symbol"/>
    </w:rPr>
  </w:style>
  <w:style w:type="character" w:customStyle="1" w:styleId="WW8Num5z1">
    <w:name w:val="WW8Num5z1"/>
    <w:qFormat/>
    <w:rPr>
      <w:rFonts w:ascii="OpenSymbol" w:hAnsi="OpenSymbol" w:cs="Arial"/>
      <w:color w:val="000000"/>
    </w:rPr>
  </w:style>
  <w:style w:type="character" w:customStyle="1" w:styleId="WW8Num6z0">
    <w:name w:val="WW8Num6z0"/>
    <w:qFormat/>
    <w:rPr>
      <w:rFonts w:ascii="Symbol" w:hAnsi="Symbol" w:cs="OpenSymbol"/>
    </w:rPr>
  </w:style>
  <w:style w:type="character" w:customStyle="1" w:styleId="WW8Num6z1">
    <w:name w:val="WW8Num6z1"/>
    <w:qFormat/>
    <w:rPr>
      <w:rFonts w:ascii="OpenSymbol" w:hAnsi="OpenSymbol" w:cs="OpenSymbol"/>
    </w:rPr>
  </w:style>
  <w:style w:type="character" w:customStyle="1" w:styleId="WW8Num7z0">
    <w:name w:val="WW8Num7z0"/>
    <w:qFormat/>
  </w:style>
  <w:style w:type="character" w:customStyle="1" w:styleId="WW8Num7z1">
    <w:name w:val="WW8Num7z1"/>
    <w:qFormat/>
  </w:style>
  <w:style w:type="character" w:customStyle="1" w:styleId="WW8Num7z2">
    <w:name w:val="WW8Num7z2"/>
    <w:qFormat/>
  </w:style>
  <w:style w:type="character" w:customStyle="1" w:styleId="WW8Num7z3">
    <w:name w:val="WW8Num7z3"/>
    <w:qFormat/>
  </w:style>
  <w:style w:type="character" w:customStyle="1" w:styleId="WW8Num7z4">
    <w:name w:val="WW8Num7z4"/>
    <w:qFormat/>
  </w:style>
  <w:style w:type="character" w:customStyle="1" w:styleId="WW8Num7z5">
    <w:name w:val="WW8Num7z5"/>
    <w:qFormat/>
  </w:style>
  <w:style w:type="character" w:customStyle="1" w:styleId="WW8Num7z6">
    <w:name w:val="WW8Num7z6"/>
    <w:qFormat/>
  </w:style>
  <w:style w:type="character" w:customStyle="1" w:styleId="WW8Num7z7">
    <w:name w:val="WW8Num7z7"/>
    <w:qFormat/>
  </w:style>
  <w:style w:type="character" w:customStyle="1" w:styleId="WW8Num7z8">
    <w:name w:val="WW8Num7z8"/>
    <w:qFormat/>
  </w:style>
  <w:style w:type="character" w:customStyle="1" w:styleId="Fontepargpadro18">
    <w:name w:val="Fonte parág. padrão18"/>
    <w:qFormat/>
  </w:style>
  <w:style w:type="character" w:customStyle="1" w:styleId="Fontepargpadro17">
    <w:name w:val="Fonte parág. padrão17"/>
    <w:qFormat/>
  </w:style>
  <w:style w:type="character" w:customStyle="1" w:styleId="WW8Num5z2">
    <w:name w:val="WW8Num5z2"/>
    <w:qFormat/>
  </w:style>
  <w:style w:type="character" w:customStyle="1" w:styleId="WW8Num5z3">
    <w:name w:val="WW8Num5z3"/>
    <w:qFormat/>
  </w:style>
  <w:style w:type="character" w:customStyle="1" w:styleId="WW8Num5z4">
    <w:name w:val="WW8Num5z4"/>
    <w:qFormat/>
  </w:style>
  <w:style w:type="character" w:customStyle="1" w:styleId="WW8Num5z5">
    <w:name w:val="WW8Num5z5"/>
    <w:qFormat/>
  </w:style>
  <w:style w:type="character" w:customStyle="1" w:styleId="WW8Num5z6">
    <w:name w:val="WW8Num5z6"/>
    <w:qFormat/>
  </w:style>
  <w:style w:type="character" w:customStyle="1" w:styleId="WW8Num5z7">
    <w:name w:val="WW8Num5z7"/>
    <w:qFormat/>
  </w:style>
  <w:style w:type="character" w:customStyle="1" w:styleId="WW8Num5z8">
    <w:name w:val="WW8Num5z8"/>
    <w:qFormat/>
  </w:style>
  <w:style w:type="character" w:customStyle="1" w:styleId="Fontepargpadro16">
    <w:name w:val="Fonte parág. padrão16"/>
    <w:qFormat/>
  </w:style>
  <w:style w:type="character" w:customStyle="1" w:styleId="WW8Num6z2">
    <w:name w:val="WW8Num6z2"/>
    <w:qFormat/>
  </w:style>
  <w:style w:type="character" w:customStyle="1" w:styleId="WW8Num6z3">
    <w:name w:val="WW8Num6z3"/>
    <w:qFormat/>
  </w:style>
  <w:style w:type="character" w:customStyle="1" w:styleId="WW8Num6z4">
    <w:name w:val="WW8Num6z4"/>
    <w:qFormat/>
  </w:style>
  <w:style w:type="character" w:customStyle="1" w:styleId="WW8Num6z5">
    <w:name w:val="WW8Num6z5"/>
    <w:qFormat/>
  </w:style>
  <w:style w:type="character" w:customStyle="1" w:styleId="WW8Num6z6">
    <w:name w:val="WW8Num6z6"/>
    <w:qFormat/>
  </w:style>
  <w:style w:type="character" w:customStyle="1" w:styleId="WW8Num6z7">
    <w:name w:val="WW8Num6z7"/>
    <w:qFormat/>
  </w:style>
  <w:style w:type="character" w:customStyle="1" w:styleId="WW8Num6z8">
    <w:name w:val="WW8Num6z8"/>
    <w:qFormat/>
  </w:style>
  <w:style w:type="character" w:customStyle="1" w:styleId="WW8Num8z0">
    <w:name w:val="WW8Num8z0"/>
    <w:qFormat/>
    <w:rPr>
      <w:rFonts w:cs="Arial"/>
    </w:rPr>
  </w:style>
  <w:style w:type="character" w:customStyle="1" w:styleId="WW8Num8z2">
    <w:name w:val="WW8Num8z2"/>
    <w:qFormat/>
  </w:style>
  <w:style w:type="character" w:customStyle="1" w:styleId="WW8Num8z3">
    <w:name w:val="WW8Num8z3"/>
    <w:qFormat/>
  </w:style>
  <w:style w:type="character" w:customStyle="1" w:styleId="WW8Num8z4">
    <w:name w:val="WW8Num8z4"/>
    <w:qFormat/>
  </w:style>
  <w:style w:type="character" w:customStyle="1" w:styleId="WW8Num8z5">
    <w:name w:val="WW8Num8z5"/>
    <w:qFormat/>
  </w:style>
  <w:style w:type="character" w:customStyle="1" w:styleId="WW8Num8z6">
    <w:name w:val="WW8Num8z6"/>
    <w:qFormat/>
  </w:style>
  <w:style w:type="character" w:customStyle="1" w:styleId="WW8Num8z7">
    <w:name w:val="WW8Num8z7"/>
    <w:qFormat/>
  </w:style>
  <w:style w:type="character" w:customStyle="1" w:styleId="WW8Num8z8">
    <w:name w:val="WW8Num8z8"/>
    <w:qFormat/>
  </w:style>
  <w:style w:type="character" w:customStyle="1" w:styleId="WW8Num9z0">
    <w:name w:val="WW8Num9z0"/>
    <w:qFormat/>
    <w:rPr>
      <w:rFonts w:ascii="Times New Roman" w:hAnsi="Times New Roman" w:cs="Times New Roman"/>
      <w:b/>
      <w:i w:val="0"/>
      <w:sz w:val="20"/>
      <w:szCs w:val="20"/>
    </w:rPr>
  </w:style>
  <w:style w:type="character" w:customStyle="1" w:styleId="WW8Num9z2">
    <w:name w:val="WW8Num9z2"/>
    <w:qFormat/>
    <w:rPr>
      <w:rFonts w:ascii="Times New Roman" w:hAnsi="Times New Roman" w:cs="Times New Roman"/>
      <w:b/>
      <w:sz w:val="20"/>
      <w:szCs w:val="20"/>
    </w:rPr>
  </w:style>
  <w:style w:type="character" w:customStyle="1" w:styleId="WW8Num9z3">
    <w:name w:val="WW8Num9z3"/>
    <w:qFormat/>
    <w:rPr>
      <w:b/>
    </w:rPr>
  </w:style>
  <w:style w:type="character" w:customStyle="1" w:styleId="WW8Num9z4">
    <w:name w:val="WW8Num9z4"/>
    <w:qFormat/>
  </w:style>
  <w:style w:type="character" w:customStyle="1" w:styleId="WW8Num9z5">
    <w:name w:val="WW8Num9z5"/>
    <w:qFormat/>
  </w:style>
  <w:style w:type="character" w:customStyle="1" w:styleId="WW8Num9z6">
    <w:name w:val="WW8Num9z6"/>
    <w:qFormat/>
  </w:style>
  <w:style w:type="character" w:customStyle="1" w:styleId="WW8Num9z7">
    <w:name w:val="WW8Num9z7"/>
    <w:qFormat/>
  </w:style>
  <w:style w:type="character" w:customStyle="1" w:styleId="WW8Num9z8">
    <w:name w:val="WW8Num9z8"/>
    <w:qFormat/>
  </w:style>
  <w:style w:type="character" w:customStyle="1" w:styleId="WW8Num10z0">
    <w:name w:val="WW8Num10z0"/>
    <w:qFormat/>
    <w:rPr>
      <w:rFonts w:cs="Arial"/>
      <w:b w:val="0"/>
      <w:bCs w:val="0"/>
    </w:rPr>
  </w:style>
  <w:style w:type="character" w:customStyle="1" w:styleId="WW8Num10z1">
    <w:name w:val="WW8Num10z1"/>
    <w:qFormat/>
    <w:rPr>
      <w:b/>
      <w:sz w:val="22"/>
      <w:szCs w:val="22"/>
    </w:rPr>
  </w:style>
  <w:style w:type="character" w:customStyle="1" w:styleId="WW8Num10z2">
    <w:name w:val="WW8Num10z2"/>
    <w:qFormat/>
  </w:style>
  <w:style w:type="character" w:customStyle="1" w:styleId="WW8Num10z3">
    <w:name w:val="WW8Num10z3"/>
    <w:qFormat/>
  </w:style>
  <w:style w:type="character" w:customStyle="1" w:styleId="WW8Num10z4">
    <w:name w:val="WW8Num10z4"/>
    <w:qFormat/>
  </w:style>
  <w:style w:type="character" w:customStyle="1" w:styleId="WW8Num10z5">
    <w:name w:val="WW8Num10z5"/>
    <w:qFormat/>
  </w:style>
  <w:style w:type="character" w:customStyle="1" w:styleId="WW8Num10z6">
    <w:name w:val="WW8Num10z6"/>
    <w:qFormat/>
  </w:style>
  <w:style w:type="character" w:customStyle="1" w:styleId="WW8Num10z7">
    <w:name w:val="WW8Num10z7"/>
    <w:qFormat/>
  </w:style>
  <w:style w:type="character" w:customStyle="1" w:styleId="WW8Num10z8">
    <w:name w:val="WW8Num10z8"/>
    <w:qFormat/>
  </w:style>
  <w:style w:type="character" w:customStyle="1" w:styleId="WW8Num11z0">
    <w:name w:val="WW8Num11z0"/>
    <w:qFormat/>
    <w:rPr>
      <w:b w:val="0"/>
      <w:bCs w:val="0"/>
    </w:rPr>
  </w:style>
  <w:style w:type="character" w:customStyle="1" w:styleId="WW8Num11z3">
    <w:name w:val="WW8Num11z3"/>
    <w:qFormat/>
  </w:style>
  <w:style w:type="character" w:customStyle="1" w:styleId="WW8Num11z4">
    <w:name w:val="WW8Num11z4"/>
    <w:qFormat/>
  </w:style>
  <w:style w:type="character" w:customStyle="1" w:styleId="WW8Num11z5">
    <w:name w:val="WW8Num11z5"/>
    <w:qFormat/>
  </w:style>
  <w:style w:type="character" w:customStyle="1" w:styleId="WW8Num11z6">
    <w:name w:val="WW8Num11z6"/>
    <w:qFormat/>
  </w:style>
  <w:style w:type="character" w:customStyle="1" w:styleId="WW8Num11z7">
    <w:name w:val="WW8Num11z7"/>
    <w:qFormat/>
  </w:style>
  <w:style w:type="character" w:customStyle="1" w:styleId="WW8Num11z8">
    <w:name w:val="WW8Num11z8"/>
    <w:qFormat/>
  </w:style>
  <w:style w:type="character" w:customStyle="1" w:styleId="WW8Num12z0">
    <w:name w:val="WW8Num12z0"/>
    <w:qFormat/>
  </w:style>
  <w:style w:type="character" w:customStyle="1" w:styleId="WW8Num12z2">
    <w:name w:val="WW8Num12z2"/>
    <w:qFormat/>
    <w:rPr>
      <w:b/>
    </w:rPr>
  </w:style>
  <w:style w:type="character" w:customStyle="1" w:styleId="WW8Num12z3">
    <w:name w:val="WW8Num12z3"/>
    <w:qFormat/>
  </w:style>
  <w:style w:type="character" w:customStyle="1" w:styleId="WW8Num12z4">
    <w:name w:val="WW8Num12z4"/>
    <w:qFormat/>
  </w:style>
  <w:style w:type="character" w:customStyle="1" w:styleId="WW8Num12z5">
    <w:name w:val="WW8Num12z5"/>
    <w:qFormat/>
  </w:style>
  <w:style w:type="character" w:customStyle="1" w:styleId="WW8Num12z6">
    <w:name w:val="WW8Num12z6"/>
    <w:qFormat/>
  </w:style>
  <w:style w:type="character" w:customStyle="1" w:styleId="WW8Num12z7">
    <w:name w:val="WW8Num12z7"/>
    <w:qFormat/>
  </w:style>
  <w:style w:type="character" w:customStyle="1" w:styleId="WW8Num12z8">
    <w:name w:val="WW8Num12z8"/>
    <w:qFormat/>
  </w:style>
  <w:style w:type="character" w:customStyle="1" w:styleId="WW8Num13z0">
    <w:name w:val="WW8Num13z0"/>
    <w:qFormat/>
    <w:rPr>
      <w:rFonts w:cs="Arial"/>
    </w:rPr>
  </w:style>
  <w:style w:type="character" w:customStyle="1" w:styleId="WW8Num13z3">
    <w:name w:val="WW8Num13z3"/>
    <w:qFormat/>
  </w:style>
  <w:style w:type="character" w:customStyle="1" w:styleId="WW8Num13z4">
    <w:name w:val="WW8Num13z4"/>
    <w:qFormat/>
  </w:style>
  <w:style w:type="character" w:customStyle="1" w:styleId="WW8Num13z5">
    <w:name w:val="WW8Num13z5"/>
    <w:qFormat/>
  </w:style>
  <w:style w:type="character" w:customStyle="1" w:styleId="WW8Num13z6">
    <w:name w:val="WW8Num13z6"/>
    <w:qFormat/>
  </w:style>
  <w:style w:type="character" w:customStyle="1" w:styleId="WW8Num13z7">
    <w:name w:val="WW8Num13z7"/>
    <w:qFormat/>
  </w:style>
  <w:style w:type="character" w:customStyle="1" w:styleId="WW8Num13z8">
    <w:name w:val="WW8Num13z8"/>
    <w:qFormat/>
  </w:style>
  <w:style w:type="character" w:customStyle="1" w:styleId="WW8Num11z2">
    <w:name w:val="WW8Num11z2"/>
    <w:qFormat/>
  </w:style>
  <w:style w:type="character" w:customStyle="1" w:styleId="WW8Num9z1">
    <w:name w:val="WW8Num9z1"/>
    <w:qFormat/>
  </w:style>
  <w:style w:type="character" w:customStyle="1" w:styleId="WW8Num11z1">
    <w:name w:val="WW8Num11z1"/>
    <w:qFormat/>
    <w:rPr>
      <w:b/>
    </w:rPr>
  </w:style>
  <w:style w:type="character" w:customStyle="1" w:styleId="WW8Num12z1">
    <w:name w:val="WW8Num12z1"/>
    <w:qFormat/>
  </w:style>
  <w:style w:type="character" w:customStyle="1" w:styleId="WW8Num13z1">
    <w:name w:val="WW8Num13z1"/>
    <w:qFormat/>
    <w:rPr>
      <w:lang w:val="x-none"/>
    </w:rPr>
  </w:style>
  <w:style w:type="character" w:customStyle="1" w:styleId="WW8Num13z2">
    <w:name w:val="WW8Num13z2"/>
    <w:qFormat/>
  </w:style>
  <w:style w:type="character" w:customStyle="1" w:styleId="WW8Num14z0">
    <w:name w:val="WW8Num14z0"/>
    <w:qFormat/>
  </w:style>
  <w:style w:type="character" w:customStyle="1" w:styleId="WW8Num14z1">
    <w:name w:val="WW8Num14z1"/>
    <w:qFormat/>
  </w:style>
  <w:style w:type="character" w:customStyle="1" w:styleId="WW8Num14z2">
    <w:name w:val="WW8Num14z2"/>
    <w:qFormat/>
  </w:style>
  <w:style w:type="character" w:customStyle="1" w:styleId="WW8Num14z3">
    <w:name w:val="WW8Num14z3"/>
    <w:qFormat/>
  </w:style>
  <w:style w:type="character" w:customStyle="1" w:styleId="WW8Num14z4">
    <w:name w:val="WW8Num14z4"/>
    <w:qFormat/>
  </w:style>
  <w:style w:type="character" w:customStyle="1" w:styleId="WW8Num14z5">
    <w:name w:val="WW8Num14z5"/>
    <w:qFormat/>
  </w:style>
  <w:style w:type="character" w:customStyle="1" w:styleId="WW8Num14z6">
    <w:name w:val="WW8Num14z6"/>
    <w:qFormat/>
  </w:style>
  <w:style w:type="character" w:customStyle="1" w:styleId="WW8Num14z7">
    <w:name w:val="WW8Num14z7"/>
    <w:qFormat/>
  </w:style>
  <w:style w:type="character" w:customStyle="1" w:styleId="WW8Num14z8">
    <w:name w:val="WW8Num14z8"/>
    <w:qFormat/>
  </w:style>
  <w:style w:type="character" w:customStyle="1" w:styleId="WW8Num15z0">
    <w:name w:val="WW8Num15z0"/>
    <w:qFormat/>
  </w:style>
  <w:style w:type="character" w:customStyle="1" w:styleId="WW8Num15z1">
    <w:name w:val="WW8Num15z1"/>
    <w:qFormat/>
  </w:style>
  <w:style w:type="character" w:customStyle="1" w:styleId="WW8Num15z2">
    <w:name w:val="WW8Num15z2"/>
    <w:qFormat/>
    <w:rPr>
      <w:b/>
    </w:rPr>
  </w:style>
  <w:style w:type="character" w:customStyle="1" w:styleId="WW8Num15z3">
    <w:name w:val="WW8Num15z3"/>
    <w:qFormat/>
  </w:style>
  <w:style w:type="character" w:customStyle="1" w:styleId="WW8Num15z4">
    <w:name w:val="WW8Num15z4"/>
    <w:qFormat/>
  </w:style>
  <w:style w:type="character" w:customStyle="1" w:styleId="WW8Num15z5">
    <w:name w:val="WW8Num15z5"/>
    <w:qFormat/>
  </w:style>
  <w:style w:type="character" w:customStyle="1" w:styleId="WW8Num15z6">
    <w:name w:val="WW8Num15z6"/>
    <w:qFormat/>
  </w:style>
  <w:style w:type="character" w:customStyle="1" w:styleId="WW8Num15z7">
    <w:name w:val="WW8Num15z7"/>
    <w:qFormat/>
  </w:style>
  <w:style w:type="character" w:customStyle="1" w:styleId="WW8Num15z8">
    <w:name w:val="WW8Num15z8"/>
    <w:qFormat/>
  </w:style>
  <w:style w:type="character" w:customStyle="1" w:styleId="WW8Num16z0">
    <w:name w:val="WW8Num16z0"/>
    <w:qFormat/>
  </w:style>
  <w:style w:type="character" w:customStyle="1" w:styleId="WW8Num16z1">
    <w:name w:val="WW8Num16z1"/>
    <w:qFormat/>
  </w:style>
  <w:style w:type="character" w:customStyle="1" w:styleId="WW8Num16z2">
    <w:name w:val="WW8Num16z2"/>
    <w:qFormat/>
  </w:style>
  <w:style w:type="character" w:customStyle="1" w:styleId="WW8Num16z3">
    <w:name w:val="WW8Num16z3"/>
    <w:qFormat/>
  </w:style>
  <w:style w:type="character" w:customStyle="1" w:styleId="WW8Num16z4">
    <w:name w:val="WW8Num16z4"/>
    <w:qFormat/>
  </w:style>
  <w:style w:type="character" w:customStyle="1" w:styleId="WW8Num16z5">
    <w:name w:val="WW8Num16z5"/>
    <w:qFormat/>
  </w:style>
  <w:style w:type="character" w:customStyle="1" w:styleId="WW8Num16z6">
    <w:name w:val="WW8Num16z6"/>
    <w:qFormat/>
  </w:style>
  <w:style w:type="character" w:customStyle="1" w:styleId="WW8Num16z7">
    <w:name w:val="WW8Num16z7"/>
    <w:qFormat/>
  </w:style>
  <w:style w:type="character" w:customStyle="1" w:styleId="WW8Num16z8">
    <w:name w:val="WW8Num16z8"/>
    <w:qFormat/>
  </w:style>
  <w:style w:type="character" w:customStyle="1" w:styleId="WW8Num17z0">
    <w:name w:val="WW8Num17z0"/>
    <w:qFormat/>
    <w:rPr>
      <w:rFonts w:ascii="Symbol" w:hAnsi="Symbol" w:cs="Symbol"/>
      <w:color w:val="auto"/>
    </w:rPr>
  </w:style>
  <w:style w:type="character" w:customStyle="1" w:styleId="WW8Num17z1">
    <w:name w:val="WW8Num17z1"/>
    <w:qFormat/>
    <w:rPr>
      <w:rFonts w:ascii="Courier New" w:hAnsi="Courier New" w:cs="Courier New"/>
    </w:rPr>
  </w:style>
  <w:style w:type="character" w:customStyle="1" w:styleId="WW8Num17z2">
    <w:name w:val="WW8Num17z2"/>
    <w:qFormat/>
    <w:rPr>
      <w:rFonts w:ascii="Wingdings" w:hAnsi="Wingdings" w:cs="Wingdings"/>
    </w:rPr>
  </w:style>
  <w:style w:type="character" w:customStyle="1" w:styleId="WW8Num17z3">
    <w:name w:val="WW8Num17z3"/>
    <w:qFormat/>
  </w:style>
  <w:style w:type="character" w:customStyle="1" w:styleId="WW8Num17z4">
    <w:name w:val="WW8Num17z4"/>
    <w:qFormat/>
  </w:style>
  <w:style w:type="character" w:customStyle="1" w:styleId="WW8Num17z5">
    <w:name w:val="WW8Num17z5"/>
    <w:qFormat/>
  </w:style>
  <w:style w:type="character" w:customStyle="1" w:styleId="WW8Num17z6">
    <w:name w:val="WW8Num17z6"/>
    <w:qFormat/>
  </w:style>
  <w:style w:type="character" w:customStyle="1" w:styleId="WW8Num17z7">
    <w:name w:val="WW8Num17z7"/>
    <w:qFormat/>
  </w:style>
  <w:style w:type="character" w:customStyle="1" w:styleId="WW8Num17z8">
    <w:name w:val="WW8Num17z8"/>
    <w:qFormat/>
  </w:style>
  <w:style w:type="character" w:customStyle="1" w:styleId="WW8Num18z0">
    <w:name w:val="WW8Num18z0"/>
    <w:qFormat/>
  </w:style>
  <w:style w:type="character" w:customStyle="1" w:styleId="WW8Num18z1">
    <w:name w:val="WW8Num18z1"/>
    <w:qFormat/>
  </w:style>
  <w:style w:type="character" w:customStyle="1" w:styleId="WW8Num18z2">
    <w:name w:val="WW8Num18z2"/>
    <w:qFormat/>
  </w:style>
  <w:style w:type="character" w:customStyle="1" w:styleId="WW8Num18z3">
    <w:name w:val="WW8Num18z3"/>
    <w:qFormat/>
  </w:style>
  <w:style w:type="character" w:customStyle="1" w:styleId="WW8Num18z4">
    <w:name w:val="WW8Num18z4"/>
    <w:qFormat/>
  </w:style>
  <w:style w:type="character" w:customStyle="1" w:styleId="WW8Num18z5">
    <w:name w:val="WW8Num18z5"/>
    <w:qFormat/>
  </w:style>
  <w:style w:type="character" w:customStyle="1" w:styleId="WW8Num18z6">
    <w:name w:val="WW8Num18z6"/>
    <w:qFormat/>
  </w:style>
  <w:style w:type="character" w:customStyle="1" w:styleId="WW8Num18z7">
    <w:name w:val="WW8Num18z7"/>
    <w:qFormat/>
  </w:style>
  <w:style w:type="character" w:customStyle="1" w:styleId="WW8Num18z8">
    <w:name w:val="WW8Num18z8"/>
    <w:qFormat/>
  </w:style>
  <w:style w:type="character" w:customStyle="1" w:styleId="WW8Num19z0">
    <w:name w:val="WW8Num19z0"/>
    <w:qFormat/>
    <w:rPr>
      <w:rFonts w:ascii="Times New Roman" w:hAnsi="Times New Roman" w:cs="Times New Roman"/>
      <w:b/>
      <w:i w:val="0"/>
      <w:sz w:val="20"/>
      <w:szCs w:val="20"/>
    </w:rPr>
  </w:style>
  <w:style w:type="character" w:customStyle="1" w:styleId="WW8Num19z1">
    <w:name w:val="WW8Num19z1"/>
    <w:qFormat/>
  </w:style>
  <w:style w:type="character" w:customStyle="1" w:styleId="WW8Num19z2">
    <w:name w:val="WW8Num19z2"/>
    <w:qFormat/>
    <w:rPr>
      <w:rFonts w:ascii="Times New Roman" w:hAnsi="Times New Roman" w:cs="Times New Roman"/>
      <w:b/>
      <w:sz w:val="20"/>
      <w:szCs w:val="20"/>
    </w:rPr>
  </w:style>
  <w:style w:type="character" w:customStyle="1" w:styleId="WW8Num19z3">
    <w:name w:val="WW8Num19z3"/>
    <w:qFormat/>
    <w:rPr>
      <w:b/>
    </w:rPr>
  </w:style>
  <w:style w:type="character" w:customStyle="1" w:styleId="WW8Num19z4">
    <w:name w:val="WW8Num19z4"/>
    <w:qFormat/>
  </w:style>
  <w:style w:type="character" w:customStyle="1" w:styleId="WW8Num19z5">
    <w:name w:val="WW8Num19z5"/>
    <w:qFormat/>
  </w:style>
  <w:style w:type="character" w:customStyle="1" w:styleId="WW8Num19z6">
    <w:name w:val="WW8Num19z6"/>
    <w:qFormat/>
  </w:style>
  <w:style w:type="character" w:customStyle="1" w:styleId="WW8Num19z7">
    <w:name w:val="WW8Num19z7"/>
    <w:qFormat/>
  </w:style>
  <w:style w:type="character" w:customStyle="1" w:styleId="WW8Num19z8">
    <w:name w:val="WW8Num19z8"/>
    <w:qFormat/>
  </w:style>
  <w:style w:type="character" w:customStyle="1" w:styleId="WW8Num20z0">
    <w:name w:val="WW8Num20z0"/>
    <w:qFormat/>
  </w:style>
  <w:style w:type="character" w:customStyle="1" w:styleId="WW8Num20z2">
    <w:name w:val="WW8Num20z2"/>
    <w:qFormat/>
  </w:style>
  <w:style w:type="character" w:customStyle="1" w:styleId="WW8Num20z3">
    <w:name w:val="WW8Num20z3"/>
    <w:qFormat/>
  </w:style>
  <w:style w:type="character" w:customStyle="1" w:styleId="WW8Num20z4">
    <w:name w:val="WW8Num20z4"/>
    <w:qFormat/>
  </w:style>
  <w:style w:type="character" w:customStyle="1" w:styleId="WW8Num20z5">
    <w:name w:val="WW8Num20z5"/>
    <w:qFormat/>
  </w:style>
  <w:style w:type="character" w:customStyle="1" w:styleId="WW8Num20z6">
    <w:name w:val="WW8Num20z6"/>
    <w:qFormat/>
  </w:style>
  <w:style w:type="character" w:customStyle="1" w:styleId="WW8Num20z7">
    <w:name w:val="WW8Num20z7"/>
    <w:qFormat/>
  </w:style>
  <w:style w:type="character" w:customStyle="1" w:styleId="WW8Num20z8">
    <w:name w:val="WW8Num20z8"/>
    <w:qFormat/>
  </w:style>
  <w:style w:type="character" w:customStyle="1" w:styleId="WW8Num21z0">
    <w:name w:val="WW8Num21z0"/>
    <w:qFormat/>
  </w:style>
  <w:style w:type="character" w:customStyle="1" w:styleId="WW8Num21z2">
    <w:name w:val="WW8Num21z2"/>
    <w:qFormat/>
  </w:style>
  <w:style w:type="character" w:customStyle="1" w:styleId="WW8Num21z3">
    <w:name w:val="WW8Num21z3"/>
    <w:qFormat/>
  </w:style>
  <w:style w:type="character" w:customStyle="1" w:styleId="WW8Num21z4">
    <w:name w:val="WW8Num21z4"/>
    <w:qFormat/>
  </w:style>
  <w:style w:type="character" w:customStyle="1" w:styleId="WW8Num21z5">
    <w:name w:val="WW8Num21z5"/>
    <w:qFormat/>
  </w:style>
  <w:style w:type="character" w:customStyle="1" w:styleId="WW8Num21z6">
    <w:name w:val="WW8Num21z6"/>
    <w:qFormat/>
  </w:style>
  <w:style w:type="character" w:customStyle="1" w:styleId="WW8Num21z7">
    <w:name w:val="WW8Num21z7"/>
    <w:qFormat/>
  </w:style>
  <w:style w:type="character" w:customStyle="1" w:styleId="WW8Num21z8">
    <w:name w:val="WW8Num21z8"/>
    <w:qFormat/>
  </w:style>
  <w:style w:type="character" w:customStyle="1" w:styleId="WW8Num22z0">
    <w:name w:val="WW8Num22z0"/>
    <w:qFormat/>
    <w:rPr>
      <w:rFonts w:ascii="Times New Roman" w:hAnsi="Times New Roman" w:cs="Times New Roman"/>
      <w:b/>
      <w:i w:val="0"/>
      <w:sz w:val="20"/>
      <w:szCs w:val="20"/>
    </w:rPr>
  </w:style>
  <w:style w:type="character" w:customStyle="1" w:styleId="WW8Num22z2">
    <w:name w:val="WW8Num22z2"/>
    <w:qFormat/>
    <w:rPr>
      <w:rFonts w:ascii="Times New Roman" w:hAnsi="Times New Roman" w:cs="Times New Roman"/>
      <w:b/>
      <w:sz w:val="20"/>
      <w:szCs w:val="20"/>
    </w:rPr>
  </w:style>
  <w:style w:type="character" w:customStyle="1" w:styleId="WW8Num22z3">
    <w:name w:val="WW8Num22z3"/>
    <w:qFormat/>
    <w:rPr>
      <w:b/>
    </w:rPr>
  </w:style>
  <w:style w:type="character" w:customStyle="1" w:styleId="WW8Num22z4">
    <w:name w:val="WW8Num22z4"/>
    <w:qFormat/>
  </w:style>
  <w:style w:type="character" w:customStyle="1" w:styleId="WW8Num22z5">
    <w:name w:val="WW8Num22z5"/>
    <w:qFormat/>
  </w:style>
  <w:style w:type="character" w:customStyle="1" w:styleId="WW8Num22z6">
    <w:name w:val="WW8Num22z6"/>
    <w:qFormat/>
  </w:style>
  <w:style w:type="character" w:customStyle="1" w:styleId="WW8Num22z7">
    <w:name w:val="WW8Num22z7"/>
    <w:qFormat/>
  </w:style>
  <w:style w:type="character" w:customStyle="1" w:styleId="WW8Num22z8">
    <w:name w:val="WW8Num22z8"/>
    <w:qFormat/>
  </w:style>
  <w:style w:type="character" w:customStyle="1" w:styleId="WW8Num23z0">
    <w:name w:val="WW8Num23z0"/>
    <w:qFormat/>
    <w:rPr>
      <w:sz w:val="20"/>
      <w:szCs w:val="20"/>
    </w:rPr>
  </w:style>
  <w:style w:type="character" w:customStyle="1" w:styleId="WW8Num23z2">
    <w:name w:val="WW8Num23z2"/>
    <w:qFormat/>
  </w:style>
  <w:style w:type="character" w:customStyle="1" w:styleId="WW8Num23z3">
    <w:name w:val="WW8Num23z3"/>
    <w:qFormat/>
  </w:style>
  <w:style w:type="character" w:customStyle="1" w:styleId="WW8Num23z4">
    <w:name w:val="WW8Num23z4"/>
    <w:qFormat/>
  </w:style>
  <w:style w:type="character" w:customStyle="1" w:styleId="WW8Num23z5">
    <w:name w:val="WW8Num23z5"/>
    <w:qFormat/>
  </w:style>
  <w:style w:type="character" w:customStyle="1" w:styleId="WW8Num23z6">
    <w:name w:val="WW8Num23z6"/>
    <w:qFormat/>
  </w:style>
  <w:style w:type="character" w:customStyle="1" w:styleId="WW8Num23z7">
    <w:name w:val="WW8Num23z7"/>
    <w:qFormat/>
  </w:style>
  <w:style w:type="character" w:customStyle="1" w:styleId="WW8Num23z8">
    <w:name w:val="WW8Num23z8"/>
    <w:qFormat/>
  </w:style>
  <w:style w:type="character" w:customStyle="1" w:styleId="WW8Num24z0">
    <w:name w:val="WW8Num24z0"/>
    <w:qFormat/>
    <w:rPr>
      <w:sz w:val="20"/>
      <w:szCs w:val="20"/>
    </w:rPr>
  </w:style>
  <w:style w:type="character" w:customStyle="1" w:styleId="WW8Num24z2">
    <w:name w:val="WW8Num24z2"/>
    <w:qFormat/>
  </w:style>
  <w:style w:type="character" w:customStyle="1" w:styleId="WW8Num24z3">
    <w:name w:val="WW8Num24z3"/>
    <w:qFormat/>
  </w:style>
  <w:style w:type="character" w:customStyle="1" w:styleId="WW8Num24z4">
    <w:name w:val="WW8Num24z4"/>
    <w:qFormat/>
  </w:style>
  <w:style w:type="character" w:customStyle="1" w:styleId="WW8Num24z5">
    <w:name w:val="WW8Num24z5"/>
    <w:qFormat/>
  </w:style>
  <w:style w:type="character" w:customStyle="1" w:styleId="WW8Num24z6">
    <w:name w:val="WW8Num24z6"/>
    <w:qFormat/>
  </w:style>
  <w:style w:type="character" w:customStyle="1" w:styleId="WW8Num24z7">
    <w:name w:val="WW8Num24z7"/>
    <w:qFormat/>
  </w:style>
  <w:style w:type="character" w:customStyle="1" w:styleId="WW8Num24z8">
    <w:name w:val="WW8Num24z8"/>
    <w:qFormat/>
  </w:style>
  <w:style w:type="character" w:customStyle="1" w:styleId="WW8Num25z0">
    <w:name w:val="WW8Num25z0"/>
    <w:qFormat/>
    <w:rPr>
      <w:sz w:val="20"/>
      <w:szCs w:val="20"/>
    </w:rPr>
  </w:style>
  <w:style w:type="character" w:customStyle="1" w:styleId="WW8Num25z2">
    <w:name w:val="WW8Num25z2"/>
    <w:qFormat/>
  </w:style>
  <w:style w:type="character" w:customStyle="1" w:styleId="WW8Num25z3">
    <w:name w:val="WW8Num25z3"/>
    <w:qFormat/>
  </w:style>
  <w:style w:type="character" w:customStyle="1" w:styleId="WW8Num25z4">
    <w:name w:val="WW8Num25z4"/>
    <w:qFormat/>
  </w:style>
  <w:style w:type="character" w:customStyle="1" w:styleId="WW8Num25z5">
    <w:name w:val="WW8Num25z5"/>
    <w:qFormat/>
  </w:style>
  <w:style w:type="character" w:customStyle="1" w:styleId="WW8Num25z6">
    <w:name w:val="WW8Num25z6"/>
    <w:qFormat/>
  </w:style>
  <w:style w:type="character" w:customStyle="1" w:styleId="WW8Num25z7">
    <w:name w:val="WW8Num25z7"/>
    <w:qFormat/>
  </w:style>
  <w:style w:type="character" w:customStyle="1" w:styleId="WW8Num25z8">
    <w:name w:val="WW8Num25z8"/>
    <w:qFormat/>
  </w:style>
  <w:style w:type="character" w:customStyle="1" w:styleId="WW8Num26z0">
    <w:name w:val="WW8Num26z0"/>
    <w:qFormat/>
    <w:rPr>
      <w:sz w:val="20"/>
      <w:szCs w:val="20"/>
    </w:rPr>
  </w:style>
  <w:style w:type="character" w:customStyle="1" w:styleId="WW8Num26z3">
    <w:name w:val="WW8Num26z3"/>
    <w:qFormat/>
  </w:style>
  <w:style w:type="character" w:customStyle="1" w:styleId="WW8Num26z4">
    <w:name w:val="WW8Num26z4"/>
    <w:qFormat/>
  </w:style>
  <w:style w:type="character" w:customStyle="1" w:styleId="WW8Num26z5">
    <w:name w:val="WW8Num26z5"/>
    <w:qFormat/>
  </w:style>
  <w:style w:type="character" w:customStyle="1" w:styleId="WW8Num26z6">
    <w:name w:val="WW8Num26z6"/>
    <w:qFormat/>
  </w:style>
  <w:style w:type="character" w:customStyle="1" w:styleId="WW8Num26z7">
    <w:name w:val="WW8Num26z7"/>
    <w:qFormat/>
  </w:style>
  <w:style w:type="character" w:customStyle="1" w:styleId="WW8Num26z8">
    <w:name w:val="WW8Num26z8"/>
    <w:qFormat/>
  </w:style>
  <w:style w:type="character" w:customStyle="1" w:styleId="WW8Num27z0">
    <w:name w:val="WW8Num27z0"/>
    <w:qFormat/>
    <w:rPr>
      <w:rFonts w:cs="Arial"/>
      <w:sz w:val="20"/>
      <w:szCs w:val="20"/>
    </w:rPr>
  </w:style>
  <w:style w:type="character" w:customStyle="1" w:styleId="WW8Num27z3">
    <w:name w:val="WW8Num27z3"/>
    <w:qFormat/>
  </w:style>
  <w:style w:type="character" w:customStyle="1" w:styleId="WW8Num27z4">
    <w:name w:val="WW8Num27z4"/>
    <w:qFormat/>
  </w:style>
  <w:style w:type="character" w:customStyle="1" w:styleId="WW8Num27z5">
    <w:name w:val="WW8Num27z5"/>
    <w:qFormat/>
  </w:style>
  <w:style w:type="character" w:customStyle="1" w:styleId="WW8Num27z6">
    <w:name w:val="WW8Num27z6"/>
    <w:qFormat/>
  </w:style>
  <w:style w:type="character" w:customStyle="1" w:styleId="WW8Num27z7">
    <w:name w:val="WW8Num27z7"/>
    <w:qFormat/>
  </w:style>
  <w:style w:type="character" w:customStyle="1" w:styleId="WW8Num27z8">
    <w:name w:val="WW8Num27z8"/>
    <w:qFormat/>
  </w:style>
  <w:style w:type="character" w:customStyle="1" w:styleId="WW8Num28z0">
    <w:name w:val="WW8Num28z0"/>
    <w:qFormat/>
    <w:rPr>
      <w:sz w:val="20"/>
      <w:szCs w:val="20"/>
    </w:rPr>
  </w:style>
  <w:style w:type="character" w:customStyle="1" w:styleId="WW8Num28z2">
    <w:name w:val="WW8Num28z2"/>
    <w:qFormat/>
  </w:style>
  <w:style w:type="character" w:customStyle="1" w:styleId="WW8Num28z3">
    <w:name w:val="WW8Num28z3"/>
    <w:qFormat/>
  </w:style>
  <w:style w:type="character" w:customStyle="1" w:styleId="WW8Num28z4">
    <w:name w:val="WW8Num28z4"/>
    <w:qFormat/>
  </w:style>
  <w:style w:type="character" w:customStyle="1" w:styleId="WW8Num28z5">
    <w:name w:val="WW8Num28z5"/>
    <w:qFormat/>
  </w:style>
  <w:style w:type="character" w:customStyle="1" w:styleId="WW8Num28z6">
    <w:name w:val="WW8Num28z6"/>
    <w:qFormat/>
  </w:style>
  <w:style w:type="character" w:customStyle="1" w:styleId="WW8Num28z7">
    <w:name w:val="WW8Num28z7"/>
    <w:qFormat/>
  </w:style>
  <w:style w:type="character" w:customStyle="1" w:styleId="WW8Num28z8">
    <w:name w:val="WW8Num28z8"/>
    <w:qFormat/>
  </w:style>
  <w:style w:type="character" w:customStyle="1" w:styleId="WW8Num29z0">
    <w:name w:val="WW8Num29z0"/>
    <w:qFormat/>
    <w:rPr>
      <w:rFonts w:cs="Arial"/>
      <w:sz w:val="20"/>
      <w:szCs w:val="20"/>
    </w:rPr>
  </w:style>
  <w:style w:type="character" w:customStyle="1" w:styleId="WW8Num29z2">
    <w:name w:val="WW8Num29z2"/>
    <w:qFormat/>
  </w:style>
  <w:style w:type="character" w:customStyle="1" w:styleId="WW8Num29z3">
    <w:name w:val="WW8Num29z3"/>
    <w:qFormat/>
  </w:style>
  <w:style w:type="character" w:customStyle="1" w:styleId="WW8Num29z4">
    <w:name w:val="WW8Num29z4"/>
    <w:qFormat/>
  </w:style>
  <w:style w:type="character" w:customStyle="1" w:styleId="WW8Num29z5">
    <w:name w:val="WW8Num29z5"/>
    <w:qFormat/>
  </w:style>
  <w:style w:type="character" w:customStyle="1" w:styleId="WW8Num29z6">
    <w:name w:val="WW8Num29z6"/>
    <w:qFormat/>
  </w:style>
  <w:style w:type="character" w:customStyle="1" w:styleId="WW8Num29z7">
    <w:name w:val="WW8Num29z7"/>
    <w:qFormat/>
  </w:style>
  <w:style w:type="character" w:customStyle="1" w:styleId="WW8Num29z8">
    <w:name w:val="WW8Num29z8"/>
    <w:qFormat/>
  </w:style>
  <w:style w:type="character" w:customStyle="1" w:styleId="WW8Num30z0">
    <w:name w:val="WW8Num30z0"/>
    <w:qFormat/>
    <w:rPr>
      <w:rFonts w:cs="Arial"/>
      <w:sz w:val="20"/>
      <w:szCs w:val="20"/>
    </w:rPr>
  </w:style>
  <w:style w:type="character" w:customStyle="1" w:styleId="WW8Num30z2">
    <w:name w:val="WW8Num30z2"/>
    <w:qFormat/>
  </w:style>
  <w:style w:type="character" w:customStyle="1" w:styleId="WW8Num30z3">
    <w:name w:val="WW8Num30z3"/>
    <w:qFormat/>
  </w:style>
  <w:style w:type="character" w:customStyle="1" w:styleId="WW8Num30z4">
    <w:name w:val="WW8Num30z4"/>
    <w:qFormat/>
  </w:style>
  <w:style w:type="character" w:customStyle="1" w:styleId="WW8Num30z5">
    <w:name w:val="WW8Num30z5"/>
    <w:qFormat/>
  </w:style>
  <w:style w:type="character" w:customStyle="1" w:styleId="WW8Num30z6">
    <w:name w:val="WW8Num30z6"/>
    <w:qFormat/>
  </w:style>
  <w:style w:type="character" w:customStyle="1" w:styleId="WW8Num30z7">
    <w:name w:val="WW8Num30z7"/>
    <w:qFormat/>
  </w:style>
  <w:style w:type="character" w:customStyle="1" w:styleId="WW8Num30z8">
    <w:name w:val="WW8Num30z8"/>
    <w:qFormat/>
  </w:style>
  <w:style w:type="character" w:customStyle="1" w:styleId="WW8Num31z0">
    <w:name w:val="WW8Num31z0"/>
    <w:qFormat/>
    <w:rPr>
      <w:sz w:val="20"/>
      <w:szCs w:val="20"/>
    </w:rPr>
  </w:style>
  <w:style w:type="character" w:customStyle="1" w:styleId="WW8Num31z4">
    <w:name w:val="WW8Num31z4"/>
    <w:qFormat/>
  </w:style>
  <w:style w:type="character" w:customStyle="1" w:styleId="WW8Num31z5">
    <w:name w:val="WW8Num31z5"/>
    <w:qFormat/>
  </w:style>
  <w:style w:type="character" w:customStyle="1" w:styleId="WW8Num31z6">
    <w:name w:val="WW8Num31z6"/>
    <w:qFormat/>
  </w:style>
  <w:style w:type="character" w:customStyle="1" w:styleId="WW8Num31z7">
    <w:name w:val="WW8Num31z7"/>
    <w:qFormat/>
  </w:style>
  <w:style w:type="character" w:customStyle="1" w:styleId="WW8Num31z8">
    <w:name w:val="WW8Num31z8"/>
    <w:qFormat/>
  </w:style>
  <w:style w:type="character" w:customStyle="1" w:styleId="WW8Num32z0">
    <w:name w:val="WW8Num32z0"/>
    <w:qFormat/>
    <w:rPr>
      <w:sz w:val="20"/>
      <w:szCs w:val="20"/>
    </w:rPr>
  </w:style>
  <w:style w:type="character" w:customStyle="1" w:styleId="WW8Num32z1">
    <w:name w:val="WW8Num32z1"/>
    <w:qFormat/>
  </w:style>
  <w:style w:type="character" w:customStyle="1" w:styleId="WW8Num32z2">
    <w:name w:val="WW8Num32z2"/>
    <w:qFormat/>
  </w:style>
  <w:style w:type="character" w:customStyle="1" w:styleId="WW8Num32z3">
    <w:name w:val="WW8Num32z3"/>
    <w:qFormat/>
  </w:style>
  <w:style w:type="character" w:customStyle="1" w:styleId="WW8Num32z4">
    <w:name w:val="WW8Num32z4"/>
    <w:qFormat/>
  </w:style>
  <w:style w:type="character" w:customStyle="1" w:styleId="WW8Num32z5">
    <w:name w:val="WW8Num32z5"/>
    <w:qFormat/>
  </w:style>
  <w:style w:type="character" w:customStyle="1" w:styleId="WW8Num32z6">
    <w:name w:val="WW8Num32z6"/>
    <w:qFormat/>
  </w:style>
  <w:style w:type="character" w:customStyle="1" w:styleId="WW8Num32z7">
    <w:name w:val="WW8Num32z7"/>
    <w:qFormat/>
  </w:style>
  <w:style w:type="character" w:customStyle="1" w:styleId="WW8Num32z8">
    <w:name w:val="WW8Num32z8"/>
    <w:qFormat/>
  </w:style>
  <w:style w:type="character" w:customStyle="1" w:styleId="WW8Num33z0">
    <w:name w:val="WW8Num33z0"/>
    <w:qFormat/>
    <w:rPr>
      <w:sz w:val="20"/>
      <w:szCs w:val="20"/>
    </w:rPr>
  </w:style>
  <w:style w:type="character" w:customStyle="1" w:styleId="WW8Num33z2">
    <w:name w:val="WW8Num33z2"/>
    <w:qFormat/>
  </w:style>
  <w:style w:type="character" w:customStyle="1" w:styleId="WW8Num33z3">
    <w:name w:val="WW8Num33z3"/>
    <w:qFormat/>
  </w:style>
  <w:style w:type="character" w:customStyle="1" w:styleId="WW8Num33z4">
    <w:name w:val="WW8Num33z4"/>
    <w:qFormat/>
  </w:style>
  <w:style w:type="character" w:customStyle="1" w:styleId="WW8Num33z5">
    <w:name w:val="WW8Num33z5"/>
    <w:qFormat/>
  </w:style>
  <w:style w:type="character" w:customStyle="1" w:styleId="WW8Num33z6">
    <w:name w:val="WW8Num33z6"/>
    <w:qFormat/>
  </w:style>
  <w:style w:type="character" w:customStyle="1" w:styleId="WW8Num33z7">
    <w:name w:val="WW8Num33z7"/>
    <w:qFormat/>
  </w:style>
  <w:style w:type="character" w:customStyle="1" w:styleId="WW8Num33z8">
    <w:name w:val="WW8Num33z8"/>
    <w:qFormat/>
  </w:style>
  <w:style w:type="character" w:customStyle="1" w:styleId="WW8Num34z0">
    <w:name w:val="WW8Num34z0"/>
    <w:qFormat/>
    <w:rPr>
      <w:rFonts w:cs="Arial"/>
    </w:rPr>
  </w:style>
  <w:style w:type="character" w:customStyle="1" w:styleId="WW8Num34z2">
    <w:name w:val="WW8Num34z2"/>
    <w:qFormat/>
    <w:rPr>
      <w:sz w:val="20"/>
      <w:szCs w:val="20"/>
    </w:rPr>
  </w:style>
  <w:style w:type="character" w:customStyle="1" w:styleId="WW8Num34z3">
    <w:name w:val="WW8Num34z3"/>
    <w:qFormat/>
  </w:style>
  <w:style w:type="character" w:customStyle="1" w:styleId="WW8Num34z4">
    <w:name w:val="WW8Num34z4"/>
    <w:qFormat/>
  </w:style>
  <w:style w:type="character" w:customStyle="1" w:styleId="WW8Num34z5">
    <w:name w:val="WW8Num34z5"/>
    <w:qFormat/>
  </w:style>
  <w:style w:type="character" w:customStyle="1" w:styleId="WW8Num34z6">
    <w:name w:val="WW8Num34z6"/>
    <w:qFormat/>
  </w:style>
  <w:style w:type="character" w:customStyle="1" w:styleId="WW8Num34z7">
    <w:name w:val="WW8Num34z7"/>
    <w:qFormat/>
  </w:style>
  <w:style w:type="character" w:customStyle="1" w:styleId="WW8Num34z8">
    <w:name w:val="WW8Num34z8"/>
    <w:qFormat/>
  </w:style>
  <w:style w:type="character" w:customStyle="1" w:styleId="WW8Num35z0">
    <w:name w:val="WW8Num35z0"/>
    <w:qFormat/>
    <w:rPr>
      <w:sz w:val="20"/>
      <w:szCs w:val="20"/>
    </w:rPr>
  </w:style>
  <w:style w:type="character" w:customStyle="1" w:styleId="WW8Num35z4">
    <w:name w:val="WW8Num35z4"/>
    <w:qFormat/>
  </w:style>
  <w:style w:type="character" w:customStyle="1" w:styleId="WW8Num35z5">
    <w:name w:val="WW8Num35z5"/>
    <w:qFormat/>
  </w:style>
  <w:style w:type="character" w:customStyle="1" w:styleId="WW8Num35z6">
    <w:name w:val="WW8Num35z6"/>
    <w:qFormat/>
  </w:style>
  <w:style w:type="character" w:customStyle="1" w:styleId="WW8Num35z7">
    <w:name w:val="WW8Num35z7"/>
    <w:qFormat/>
  </w:style>
  <w:style w:type="character" w:customStyle="1" w:styleId="WW8Num35z8">
    <w:name w:val="WW8Num35z8"/>
    <w:qFormat/>
  </w:style>
  <w:style w:type="character" w:customStyle="1" w:styleId="WW8Num36z0">
    <w:name w:val="WW8Num36z0"/>
    <w:qFormat/>
    <w:rPr>
      <w:rFonts w:cs="Arial"/>
      <w:sz w:val="20"/>
      <w:szCs w:val="20"/>
    </w:rPr>
  </w:style>
  <w:style w:type="character" w:customStyle="1" w:styleId="WW8Num36z2">
    <w:name w:val="WW8Num36z2"/>
    <w:qFormat/>
  </w:style>
  <w:style w:type="character" w:customStyle="1" w:styleId="WW8Num36z3">
    <w:name w:val="WW8Num36z3"/>
    <w:qFormat/>
  </w:style>
  <w:style w:type="character" w:customStyle="1" w:styleId="WW8Num36z4">
    <w:name w:val="WW8Num36z4"/>
    <w:qFormat/>
  </w:style>
  <w:style w:type="character" w:customStyle="1" w:styleId="WW8Num36z5">
    <w:name w:val="WW8Num36z5"/>
    <w:qFormat/>
  </w:style>
  <w:style w:type="character" w:customStyle="1" w:styleId="WW8Num36z6">
    <w:name w:val="WW8Num36z6"/>
    <w:qFormat/>
  </w:style>
  <w:style w:type="character" w:customStyle="1" w:styleId="WW8Num36z7">
    <w:name w:val="WW8Num36z7"/>
    <w:qFormat/>
  </w:style>
  <w:style w:type="character" w:customStyle="1" w:styleId="WW8Num36z8">
    <w:name w:val="WW8Num36z8"/>
    <w:qFormat/>
  </w:style>
  <w:style w:type="character" w:customStyle="1" w:styleId="WW8Num37z0">
    <w:name w:val="WW8Num37z0"/>
    <w:qFormat/>
    <w:rPr>
      <w:sz w:val="20"/>
      <w:szCs w:val="20"/>
    </w:rPr>
  </w:style>
  <w:style w:type="character" w:customStyle="1" w:styleId="WW8Num37z2">
    <w:name w:val="WW8Num37z2"/>
    <w:qFormat/>
  </w:style>
  <w:style w:type="character" w:customStyle="1" w:styleId="WW8Num37z3">
    <w:name w:val="WW8Num37z3"/>
    <w:qFormat/>
  </w:style>
  <w:style w:type="character" w:customStyle="1" w:styleId="WW8Num37z4">
    <w:name w:val="WW8Num37z4"/>
    <w:qFormat/>
  </w:style>
  <w:style w:type="character" w:customStyle="1" w:styleId="WW8Num37z5">
    <w:name w:val="WW8Num37z5"/>
    <w:qFormat/>
  </w:style>
  <w:style w:type="character" w:customStyle="1" w:styleId="WW8Num37z6">
    <w:name w:val="WW8Num37z6"/>
    <w:qFormat/>
  </w:style>
  <w:style w:type="character" w:customStyle="1" w:styleId="WW8Num37z7">
    <w:name w:val="WW8Num37z7"/>
    <w:qFormat/>
  </w:style>
  <w:style w:type="character" w:customStyle="1" w:styleId="WW8Num37z8">
    <w:name w:val="WW8Num37z8"/>
    <w:qFormat/>
  </w:style>
  <w:style w:type="character" w:customStyle="1" w:styleId="WW8Num38z0">
    <w:name w:val="WW8Num38z0"/>
    <w:qFormat/>
    <w:rPr>
      <w:sz w:val="20"/>
      <w:szCs w:val="20"/>
    </w:rPr>
  </w:style>
  <w:style w:type="character" w:customStyle="1" w:styleId="WW8Num38z2">
    <w:name w:val="WW8Num38z2"/>
    <w:qFormat/>
  </w:style>
  <w:style w:type="character" w:customStyle="1" w:styleId="WW8Num38z3">
    <w:name w:val="WW8Num38z3"/>
    <w:qFormat/>
  </w:style>
  <w:style w:type="character" w:customStyle="1" w:styleId="WW8Num38z4">
    <w:name w:val="WW8Num38z4"/>
    <w:qFormat/>
  </w:style>
  <w:style w:type="character" w:customStyle="1" w:styleId="WW8Num38z5">
    <w:name w:val="WW8Num38z5"/>
    <w:qFormat/>
  </w:style>
  <w:style w:type="character" w:customStyle="1" w:styleId="WW8Num38z6">
    <w:name w:val="WW8Num38z6"/>
    <w:qFormat/>
  </w:style>
  <w:style w:type="character" w:customStyle="1" w:styleId="WW8Num38z7">
    <w:name w:val="WW8Num38z7"/>
    <w:qFormat/>
  </w:style>
  <w:style w:type="character" w:customStyle="1" w:styleId="WW8Num38z8">
    <w:name w:val="WW8Num38z8"/>
    <w:qFormat/>
  </w:style>
  <w:style w:type="character" w:customStyle="1" w:styleId="WW8Num39z0">
    <w:name w:val="WW8Num39z0"/>
    <w:qFormat/>
    <w:rPr>
      <w:rFonts w:cs="Arial"/>
      <w:sz w:val="20"/>
      <w:szCs w:val="20"/>
    </w:rPr>
  </w:style>
  <w:style w:type="character" w:customStyle="1" w:styleId="WW8Num39z3">
    <w:name w:val="WW8Num39z3"/>
    <w:qFormat/>
  </w:style>
  <w:style w:type="character" w:customStyle="1" w:styleId="WW8Num39z4">
    <w:name w:val="WW8Num39z4"/>
    <w:qFormat/>
  </w:style>
  <w:style w:type="character" w:customStyle="1" w:styleId="WW8Num39z5">
    <w:name w:val="WW8Num39z5"/>
    <w:qFormat/>
  </w:style>
  <w:style w:type="character" w:customStyle="1" w:styleId="WW8Num39z6">
    <w:name w:val="WW8Num39z6"/>
    <w:qFormat/>
  </w:style>
  <w:style w:type="character" w:customStyle="1" w:styleId="WW8Num39z7">
    <w:name w:val="WW8Num39z7"/>
    <w:qFormat/>
  </w:style>
  <w:style w:type="character" w:customStyle="1" w:styleId="WW8Num39z8">
    <w:name w:val="WW8Num39z8"/>
    <w:qFormat/>
  </w:style>
  <w:style w:type="character" w:customStyle="1" w:styleId="WW8Num40z0">
    <w:name w:val="WW8Num40z0"/>
    <w:qFormat/>
    <w:rPr>
      <w:sz w:val="20"/>
      <w:szCs w:val="20"/>
    </w:rPr>
  </w:style>
  <w:style w:type="character" w:customStyle="1" w:styleId="WW8Num40z2">
    <w:name w:val="WW8Num40z2"/>
    <w:qFormat/>
  </w:style>
  <w:style w:type="character" w:customStyle="1" w:styleId="WW8Num40z3">
    <w:name w:val="WW8Num40z3"/>
    <w:qFormat/>
  </w:style>
  <w:style w:type="character" w:customStyle="1" w:styleId="WW8Num40z4">
    <w:name w:val="WW8Num40z4"/>
    <w:qFormat/>
  </w:style>
  <w:style w:type="character" w:customStyle="1" w:styleId="WW8Num40z5">
    <w:name w:val="WW8Num40z5"/>
    <w:qFormat/>
  </w:style>
  <w:style w:type="character" w:customStyle="1" w:styleId="WW8Num40z6">
    <w:name w:val="WW8Num40z6"/>
    <w:qFormat/>
  </w:style>
  <w:style w:type="character" w:customStyle="1" w:styleId="WW8Num40z7">
    <w:name w:val="WW8Num40z7"/>
    <w:qFormat/>
  </w:style>
  <w:style w:type="character" w:customStyle="1" w:styleId="WW8Num40z8">
    <w:name w:val="WW8Num40z8"/>
    <w:qFormat/>
  </w:style>
  <w:style w:type="character" w:customStyle="1" w:styleId="WW8Num41z0">
    <w:name w:val="WW8Num41z0"/>
    <w:qFormat/>
    <w:rPr>
      <w:rFonts w:cs="Arial"/>
      <w:sz w:val="20"/>
      <w:szCs w:val="20"/>
    </w:rPr>
  </w:style>
  <w:style w:type="character" w:customStyle="1" w:styleId="WW8Num41z2">
    <w:name w:val="WW8Num41z2"/>
    <w:qFormat/>
  </w:style>
  <w:style w:type="character" w:customStyle="1" w:styleId="WW8Num41z3">
    <w:name w:val="WW8Num41z3"/>
    <w:qFormat/>
  </w:style>
  <w:style w:type="character" w:customStyle="1" w:styleId="WW8Num41z4">
    <w:name w:val="WW8Num41z4"/>
    <w:qFormat/>
  </w:style>
  <w:style w:type="character" w:customStyle="1" w:styleId="WW8Num41z5">
    <w:name w:val="WW8Num41z5"/>
    <w:qFormat/>
  </w:style>
  <w:style w:type="character" w:customStyle="1" w:styleId="WW8Num41z6">
    <w:name w:val="WW8Num41z6"/>
    <w:qFormat/>
  </w:style>
  <w:style w:type="character" w:customStyle="1" w:styleId="WW8Num41z7">
    <w:name w:val="WW8Num41z7"/>
    <w:qFormat/>
  </w:style>
  <w:style w:type="character" w:customStyle="1" w:styleId="WW8Num41z8">
    <w:name w:val="WW8Num41z8"/>
    <w:qFormat/>
  </w:style>
  <w:style w:type="character" w:customStyle="1" w:styleId="WW8Num42z0">
    <w:name w:val="WW8Num42z0"/>
    <w:qFormat/>
    <w:rPr>
      <w:sz w:val="20"/>
      <w:szCs w:val="20"/>
    </w:rPr>
  </w:style>
  <w:style w:type="character" w:customStyle="1" w:styleId="WW8Num42z2">
    <w:name w:val="WW8Num42z2"/>
    <w:qFormat/>
  </w:style>
  <w:style w:type="character" w:customStyle="1" w:styleId="WW8Num42z3">
    <w:name w:val="WW8Num42z3"/>
    <w:qFormat/>
  </w:style>
  <w:style w:type="character" w:customStyle="1" w:styleId="WW8Num42z4">
    <w:name w:val="WW8Num42z4"/>
    <w:qFormat/>
  </w:style>
  <w:style w:type="character" w:customStyle="1" w:styleId="WW8Num42z5">
    <w:name w:val="WW8Num42z5"/>
    <w:qFormat/>
  </w:style>
  <w:style w:type="character" w:customStyle="1" w:styleId="WW8Num42z6">
    <w:name w:val="WW8Num42z6"/>
    <w:qFormat/>
  </w:style>
  <w:style w:type="character" w:customStyle="1" w:styleId="WW8Num42z7">
    <w:name w:val="WW8Num42z7"/>
    <w:qFormat/>
  </w:style>
  <w:style w:type="character" w:customStyle="1" w:styleId="WW8Num42z8">
    <w:name w:val="WW8Num42z8"/>
    <w:qFormat/>
  </w:style>
  <w:style w:type="character" w:customStyle="1" w:styleId="WW8Num43z0">
    <w:name w:val="WW8Num43z0"/>
    <w:qFormat/>
    <w:rPr>
      <w:sz w:val="20"/>
      <w:szCs w:val="20"/>
    </w:rPr>
  </w:style>
  <w:style w:type="character" w:customStyle="1" w:styleId="WW8Num43z2">
    <w:name w:val="WW8Num43z2"/>
    <w:qFormat/>
  </w:style>
  <w:style w:type="character" w:customStyle="1" w:styleId="WW8Num43z3">
    <w:name w:val="WW8Num43z3"/>
    <w:qFormat/>
  </w:style>
  <w:style w:type="character" w:customStyle="1" w:styleId="WW8Num43z4">
    <w:name w:val="WW8Num43z4"/>
    <w:qFormat/>
  </w:style>
  <w:style w:type="character" w:customStyle="1" w:styleId="WW8Num43z5">
    <w:name w:val="WW8Num43z5"/>
    <w:qFormat/>
  </w:style>
  <w:style w:type="character" w:customStyle="1" w:styleId="WW8Num43z6">
    <w:name w:val="WW8Num43z6"/>
    <w:qFormat/>
  </w:style>
  <w:style w:type="character" w:customStyle="1" w:styleId="WW8Num43z7">
    <w:name w:val="WW8Num43z7"/>
    <w:qFormat/>
  </w:style>
  <w:style w:type="character" w:customStyle="1" w:styleId="WW8Num43z8">
    <w:name w:val="WW8Num43z8"/>
    <w:qFormat/>
  </w:style>
  <w:style w:type="character" w:customStyle="1" w:styleId="WW8Num44z0">
    <w:name w:val="WW8Num44z0"/>
    <w:qFormat/>
    <w:rPr>
      <w:sz w:val="20"/>
      <w:szCs w:val="20"/>
    </w:rPr>
  </w:style>
  <w:style w:type="character" w:customStyle="1" w:styleId="WW8Num44z2">
    <w:name w:val="WW8Num44z2"/>
    <w:qFormat/>
  </w:style>
  <w:style w:type="character" w:customStyle="1" w:styleId="WW8Num44z3">
    <w:name w:val="WW8Num44z3"/>
    <w:qFormat/>
  </w:style>
  <w:style w:type="character" w:customStyle="1" w:styleId="WW8Num44z4">
    <w:name w:val="WW8Num44z4"/>
    <w:qFormat/>
  </w:style>
  <w:style w:type="character" w:customStyle="1" w:styleId="WW8Num44z5">
    <w:name w:val="WW8Num44z5"/>
    <w:qFormat/>
  </w:style>
  <w:style w:type="character" w:customStyle="1" w:styleId="WW8Num44z6">
    <w:name w:val="WW8Num44z6"/>
    <w:qFormat/>
  </w:style>
  <w:style w:type="character" w:customStyle="1" w:styleId="WW8Num44z7">
    <w:name w:val="WW8Num44z7"/>
    <w:qFormat/>
  </w:style>
  <w:style w:type="character" w:customStyle="1" w:styleId="WW8Num44z8">
    <w:name w:val="WW8Num44z8"/>
    <w:qFormat/>
  </w:style>
  <w:style w:type="character" w:customStyle="1" w:styleId="WW8Num8z1">
    <w:name w:val="WW8Num8z1"/>
    <w:qFormat/>
  </w:style>
  <w:style w:type="character" w:customStyle="1" w:styleId="WW8Num20z1">
    <w:name w:val="WW8Num20z1"/>
    <w:qFormat/>
  </w:style>
  <w:style w:type="character" w:customStyle="1" w:styleId="WW8Num21z1">
    <w:name w:val="WW8Num21z1"/>
    <w:qFormat/>
  </w:style>
  <w:style w:type="character" w:customStyle="1" w:styleId="WW8Num26z2">
    <w:name w:val="WW8Num26z2"/>
    <w:qFormat/>
  </w:style>
  <w:style w:type="character" w:customStyle="1" w:styleId="WW8Num27z2">
    <w:name w:val="WW8Num27z2"/>
    <w:qFormat/>
  </w:style>
  <w:style w:type="character" w:customStyle="1" w:styleId="WW8Num31z2">
    <w:name w:val="WW8Num31z2"/>
    <w:qFormat/>
  </w:style>
  <w:style w:type="character" w:customStyle="1" w:styleId="WW8Num31z3">
    <w:name w:val="WW8Num31z3"/>
    <w:qFormat/>
  </w:style>
  <w:style w:type="character" w:customStyle="1" w:styleId="WW8Num35z2">
    <w:name w:val="WW8Num35z2"/>
    <w:qFormat/>
  </w:style>
  <w:style w:type="character" w:customStyle="1" w:styleId="WW8Num35z3">
    <w:name w:val="WW8Num35z3"/>
    <w:qFormat/>
  </w:style>
  <w:style w:type="character" w:customStyle="1" w:styleId="WW8Num34z1">
    <w:name w:val="WW8Num34z1"/>
    <w:qFormat/>
  </w:style>
  <w:style w:type="character" w:customStyle="1" w:styleId="WW8Num39z2">
    <w:name w:val="WW8Num39z2"/>
    <w:qFormat/>
  </w:style>
  <w:style w:type="character" w:customStyle="1" w:styleId="Fontepargpadro15">
    <w:name w:val="Fonte parág. padrão15"/>
    <w:qFormat/>
  </w:style>
  <w:style w:type="character" w:customStyle="1" w:styleId="Fontepargpadro14">
    <w:name w:val="Fonte parág. padrão14"/>
    <w:qFormat/>
  </w:style>
  <w:style w:type="character" w:customStyle="1" w:styleId="Fontepargpadro13">
    <w:name w:val="Fonte parág. padrão13"/>
    <w:qFormat/>
  </w:style>
  <w:style w:type="character" w:customStyle="1" w:styleId="Fontepargpadro12">
    <w:name w:val="Fonte parág. padrão12"/>
    <w:qFormat/>
  </w:style>
  <w:style w:type="character" w:customStyle="1" w:styleId="Fontepargpadro11">
    <w:name w:val="Fonte parág. padrão11"/>
    <w:qFormat/>
  </w:style>
  <w:style w:type="character" w:customStyle="1" w:styleId="Fontepargpadro10">
    <w:name w:val="Fonte parág. padrão10"/>
    <w:qFormat/>
  </w:style>
  <w:style w:type="character" w:customStyle="1" w:styleId="Fontepargpadro9">
    <w:name w:val="Fonte parág. padrão9"/>
    <w:qFormat/>
  </w:style>
  <w:style w:type="character" w:customStyle="1" w:styleId="Fontepargpadro8">
    <w:name w:val="Fonte parág. padrão8"/>
    <w:qFormat/>
  </w:style>
  <w:style w:type="character" w:customStyle="1" w:styleId="Fontepargpadro7">
    <w:name w:val="Fonte parág. padrão7"/>
    <w:qFormat/>
  </w:style>
  <w:style w:type="character" w:customStyle="1" w:styleId="Fontepargpadro6">
    <w:name w:val="Fonte parág. padrão6"/>
    <w:qFormat/>
  </w:style>
  <w:style w:type="character" w:customStyle="1" w:styleId="Fontepargpadro5">
    <w:name w:val="Fonte parág. padrão5"/>
    <w:qFormat/>
  </w:style>
  <w:style w:type="character" w:customStyle="1" w:styleId="Fontepargpadro4">
    <w:name w:val="Fonte parág. padrão4"/>
    <w:qFormat/>
  </w:style>
  <w:style w:type="character" w:customStyle="1" w:styleId="Fontepargpadro3">
    <w:name w:val="Fonte parág. padrão3"/>
    <w:qFormat/>
  </w:style>
  <w:style w:type="character" w:customStyle="1" w:styleId="Fontepargpadro2">
    <w:name w:val="Fonte parág. padrão2"/>
    <w:qFormat/>
  </w:style>
  <w:style w:type="character" w:customStyle="1" w:styleId="Fontepargpadro1">
    <w:name w:val="Fonte parág. padrão1"/>
    <w:qFormat/>
  </w:style>
  <w:style w:type="character" w:customStyle="1" w:styleId="Hyperlink1">
    <w:name w:val="Hyperlink1"/>
    <w:rsid w:val="00FF5ED8"/>
    <w:rPr>
      <w:color w:val="0000FF"/>
      <w:u w:val="single"/>
    </w:rPr>
  </w:style>
  <w:style w:type="character" w:styleId="Nmerodepgina">
    <w:name w:val="page number"/>
    <w:basedOn w:val="Fontepargpadro1"/>
    <w:qFormat/>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qFormat/>
    <w:rPr>
      <w:rFonts w:ascii="Arial" w:hAnsi="Arial" w:cs="Arial"/>
      <w:color w:val="000000"/>
      <w:sz w:val="24"/>
      <w:szCs w:val="24"/>
    </w:rPr>
  </w:style>
  <w:style w:type="character" w:customStyle="1" w:styleId="Ttulo3Char">
    <w:name w:val="Título 3 Char"/>
    <w:qFormat/>
    <w:rPr>
      <w:rFonts w:ascii="Arial" w:hAnsi="Arial" w:cs="Arial"/>
      <w:b/>
      <w:bCs/>
      <w:caps/>
      <w:sz w:val="22"/>
      <w:szCs w:val="22"/>
    </w:rPr>
  </w:style>
  <w:style w:type="character" w:customStyle="1" w:styleId="Ttulo2Char">
    <w:name w:val="Título 2 Char"/>
    <w:qFormat/>
    <w:rPr>
      <w:rFonts w:ascii="Arial" w:hAnsi="Arial" w:cs="Arial"/>
      <w:b/>
      <w:bCs/>
      <w:sz w:val="24"/>
      <w:szCs w:val="24"/>
    </w:rPr>
  </w:style>
  <w:style w:type="character" w:customStyle="1" w:styleId="Ttulo5Char">
    <w:name w:val="Título 5 Char"/>
    <w:qFormat/>
    <w:rPr>
      <w:b/>
      <w:sz w:val="28"/>
    </w:rPr>
  </w:style>
  <w:style w:type="character" w:customStyle="1" w:styleId="CorpodetextoChar">
    <w:name w:val="Corpo de texto Char"/>
    <w:qFormat/>
    <w:rPr>
      <w:rFonts w:ascii="Arial" w:hAnsi="Arial" w:cs="Arial"/>
      <w:sz w:val="22"/>
      <w:szCs w:val="22"/>
    </w:rPr>
  </w:style>
  <w:style w:type="character" w:customStyle="1" w:styleId="CabealhoChar">
    <w:name w:val="Cabeçalho Char"/>
    <w:qFormat/>
  </w:style>
  <w:style w:type="character" w:customStyle="1" w:styleId="apple-style-span">
    <w:name w:val="apple-style-span"/>
    <w:qFormat/>
  </w:style>
  <w:style w:type="character" w:customStyle="1" w:styleId="Ttulo1Char">
    <w:name w:val="Título 1 Char"/>
    <w:qFormat/>
    <w:rPr>
      <w:rFonts w:ascii="Arial" w:hAnsi="Arial" w:cs="Arial"/>
      <w:b/>
      <w:bCs/>
      <w:sz w:val="32"/>
      <w:szCs w:val="32"/>
    </w:rPr>
  </w:style>
  <w:style w:type="character" w:customStyle="1" w:styleId="TtuloChar">
    <w:name w:val="Título Char"/>
    <w:qFormat/>
    <w:rPr>
      <w:b/>
      <w:bCs/>
      <w:sz w:val="28"/>
      <w:szCs w:val="28"/>
    </w:rPr>
  </w:style>
  <w:style w:type="character" w:customStyle="1" w:styleId="Ttulo4Char">
    <w:name w:val="Título 4 Char"/>
    <w:qFormat/>
    <w:rPr>
      <w:rFonts w:ascii="Arial" w:hAnsi="Arial" w:cs="Arial"/>
      <w:b/>
      <w:bCs/>
      <w:color w:val="000000"/>
      <w:sz w:val="72"/>
      <w:szCs w:val="72"/>
    </w:rPr>
  </w:style>
  <w:style w:type="character" w:customStyle="1" w:styleId="Ttulo6Char">
    <w:name w:val="Título 6 Char"/>
    <w:qFormat/>
    <w:rPr>
      <w:rFonts w:ascii="Arial" w:hAnsi="Arial" w:cs="Arial"/>
      <w:b/>
      <w:bCs/>
      <w:color w:val="0000FF"/>
    </w:rPr>
  </w:style>
  <w:style w:type="character" w:customStyle="1" w:styleId="SubttuloChar">
    <w:name w:val="Subtítulo Char"/>
    <w:qFormat/>
    <w:rPr>
      <w:b/>
      <w:bCs/>
      <w:sz w:val="24"/>
      <w:szCs w:val="24"/>
    </w:rPr>
  </w:style>
  <w:style w:type="character" w:customStyle="1" w:styleId="Smbolosdenumerao">
    <w:name w:val="Símbolos de numeração"/>
    <w:qFormat/>
    <w:rPr>
      <w:sz w:val="20"/>
      <w:szCs w:val="20"/>
    </w:rPr>
  </w:style>
  <w:style w:type="character" w:customStyle="1" w:styleId="Pr-formataoHTMLChar">
    <w:name w:val="Pré-formatação HTML Char"/>
    <w:qFormat/>
    <w:rPr>
      <w:rFonts w:ascii="Courier New" w:hAnsi="Courier New" w:cs="Courier New"/>
      <w:color w:val="000000"/>
      <w:sz w:val="16"/>
      <w:szCs w:val="16"/>
    </w:rPr>
  </w:style>
  <w:style w:type="character" w:customStyle="1" w:styleId="Ttulo8Char">
    <w:name w:val="Título 8 Char"/>
    <w:link w:val="Ttulo8"/>
    <w:qFormat/>
    <w:rsid w:val="00AF015C"/>
    <w:rPr>
      <w:rFonts w:ascii="Arial" w:hAnsi="Arial"/>
      <w:b/>
      <w:bCs/>
      <w:kern w:val="2"/>
      <w:sz w:val="22"/>
      <w:szCs w:val="22"/>
      <w:lang w:val="x-none" w:eastAsia="zh-CN"/>
    </w:rPr>
  </w:style>
  <w:style w:type="character" w:styleId="Refdecomentrio">
    <w:name w:val="annotation reference"/>
    <w:unhideWhenUsed/>
    <w:qFormat/>
    <w:rsid w:val="00B01366"/>
    <w:rPr>
      <w:sz w:val="16"/>
      <w:szCs w:val="16"/>
    </w:rPr>
  </w:style>
  <w:style w:type="character" w:customStyle="1" w:styleId="TextodecomentrioChar">
    <w:name w:val="Texto de comentário Char"/>
    <w:link w:val="Textodecomentrio"/>
    <w:qFormat/>
    <w:rsid w:val="00B01366"/>
    <w:rPr>
      <w:kern w:val="2"/>
      <w:lang w:eastAsia="zh-CN"/>
    </w:rPr>
  </w:style>
  <w:style w:type="character" w:customStyle="1" w:styleId="AssuntodocomentrioChar">
    <w:name w:val="Assunto do comentário Char"/>
    <w:link w:val="Assuntodocomentrio"/>
    <w:uiPriority w:val="99"/>
    <w:semiHidden/>
    <w:qFormat/>
    <w:rsid w:val="00B01366"/>
    <w:rPr>
      <w:b/>
      <w:bCs/>
      <w:kern w:val="2"/>
      <w:lang w:eastAsia="zh-CN"/>
    </w:rPr>
  </w:style>
  <w:style w:type="character" w:customStyle="1" w:styleId="Nivel01Char">
    <w:name w:val="Nivel 01 Char"/>
    <w:link w:val="Nivel01"/>
    <w:qFormat/>
    <w:rsid w:val="00ED126A"/>
    <w:rPr>
      <w:rFonts w:ascii="Arial" w:eastAsia="MS Gothic" w:hAnsi="Arial" w:cs="Arial"/>
      <w:b/>
      <w:bCs/>
    </w:rPr>
  </w:style>
  <w:style w:type="character" w:customStyle="1" w:styleId="Nivel4Char">
    <w:name w:val="Nivel 4 Char"/>
    <w:link w:val="Nivel4"/>
    <w:qFormat/>
    <w:rsid w:val="00ED126A"/>
    <w:rPr>
      <w:rFonts w:ascii="Arial" w:eastAsia="MS Mincho" w:hAnsi="Arial" w:cs="Arial"/>
    </w:rPr>
  </w:style>
  <w:style w:type="character" w:customStyle="1" w:styleId="Nivel2Char">
    <w:name w:val="Nivel 2 Char"/>
    <w:link w:val="Nivel2"/>
    <w:qFormat/>
    <w:locked/>
    <w:rsid w:val="00ED126A"/>
    <w:rPr>
      <w:rFonts w:ascii="Arial" w:eastAsia="MS Mincho" w:hAnsi="Arial" w:cs="Arial"/>
      <w:color w:val="000000"/>
    </w:rPr>
  </w:style>
  <w:style w:type="character" w:customStyle="1" w:styleId="PargrafodaListaChar">
    <w:name w:val="Parágrafo da Lista Char"/>
    <w:link w:val="PargrafodaLista"/>
    <w:uiPriority w:val="34"/>
    <w:qFormat/>
    <w:rsid w:val="00ED126A"/>
    <w:rPr>
      <w:rFonts w:ascii="Calibri" w:eastAsia="Calibri" w:hAnsi="Calibri" w:cs="Calibri"/>
      <w:kern w:val="2"/>
      <w:sz w:val="22"/>
      <w:szCs w:val="22"/>
      <w:lang w:eastAsia="zh-CN"/>
    </w:rPr>
  </w:style>
  <w:style w:type="character" w:customStyle="1" w:styleId="Nivel3Char">
    <w:name w:val="Nivel 3 Char"/>
    <w:link w:val="Nivel3"/>
    <w:qFormat/>
    <w:rsid w:val="00ED126A"/>
    <w:rPr>
      <w:rFonts w:ascii="Arial" w:eastAsia="MS Mincho" w:hAnsi="Arial" w:cs="Arial"/>
      <w:color w:val="000000"/>
    </w:rPr>
  </w:style>
  <w:style w:type="character" w:customStyle="1" w:styleId="MenoPendente1">
    <w:name w:val="Menção Pendente1"/>
    <w:basedOn w:val="Fontepargpadro"/>
    <w:uiPriority w:val="99"/>
    <w:semiHidden/>
    <w:unhideWhenUsed/>
    <w:qFormat/>
    <w:rsid w:val="007A7A52"/>
    <w:rPr>
      <w:color w:val="605E5C"/>
      <w:shd w:val="clear" w:color="auto" w:fill="E1DFDD"/>
    </w:rPr>
  </w:style>
  <w:style w:type="character" w:styleId="TextodoEspaoReservado">
    <w:name w:val="Placeholder Text"/>
    <w:basedOn w:val="Fontepargpadro"/>
    <w:uiPriority w:val="99"/>
    <w:semiHidden/>
    <w:qFormat/>
    <w:rsid w:val="00856F0E"/>
    <w:rPr>
      <w:color w:val="808080"/>
    </w:rPr>
  </w:style>
  <w:style w:type="character" w:customStyle="1" w:styleId="MenoPendente2">
    <w:name w:val="Menção Pendente2"/>
    <w:basedOn w:val="Fontepargpadro"/>
    <w:uiPriority w:val="99"/>
    <w:semiHidden/>
    <w:unhideWhenUsed/>
    <w:qFormat/>
    <w:rsid w:val="009A3613"/>
    <w:rPr>
      <w:color w:val="605E5C"/>
      <w:shd w:val="clear" w:color="auto" w:fill="E1DFDD"/>
    </w:rPr>
  </w:style>
  <w:style w:type="character" w:customStyle="1" w:styleId="Hyperlink10">
    <w:name w:val="Hyperlink1"/>
    <w:qFormat/>
    <w:rPr>
      <w:color w:val="0000FF"/>
      <w:u w:val="single"/>
    </w:rPr>
  </w:style>
  <w:style w:type="paragraph" w:styleId="Ttulo">
    <w:name w:val="Title"/>
    <w:basedOn w:val="Ttulo21"/>
    <w:next w:val="Corpodetexto"/>
    <w:qFormat/>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qFormat/>
    <w:pPr>
      <w:suppressLineNumbers/>
    </w:pPr>
    <w:rPr>
      <w:rFonts w:cs="Mangal"/>
    </w:rPr>
  </w:style>
  <w:style w:type="paragraph" w:customStyle="1" w:styleId="Ttulo21">
    <w:name w:val="Título21"/>
    <w:basedOn w:val="Ttulo20"/>
    <w:next w:val="Corpodetexto"/>
    <w:qFormat/>
    <w:rPr>
      <w:sz w:val="56"/>
      <w:szCs w:val="56"/>
    </w:rPr>
  </w:style>
  <w:style w:type="paragraph" w:customStyle="1" w:styleId="Ttulo20">
    <w:name w:val="Título20"/>
    <w:basedOn w:val="Normal"/>
    <w:next w:val="Subttulo"/>
    <w:qFormat/>
    <w:pPr>
      <w:jc w:val="center"/>
      <w:textAlignment w:val="baseline"/>
    </w:pPr>
    <w:rPr>
      <w:b/>
      <w:bCs/>
      <w:sz w:val="28"/>
      <w:szCs w:val="28"/>
      <w:lang w:val="x-none"/>
    </w:rPr>
  </w:style>
  <w:style w:type="paragraph" w:customStyle="1" w:styleId="Ttulo19">
    <w:name w:val="Título19"/>
    <w:basedOn w:val="Normal"/>
    <w:next w:val="Corpodetexto"/>
    <w:qFormat/>
    <w:pPr>
      <w:keepNext/>
      <w:spacing w:before="240" w:after="120"/>
    </w:pPr>
    <w:rPr>
      <w:rFonts w:ascii="Arial" w:eastAsia="Microsoft YaHei" w:hAnsi="Arial" w:cs="Mangal"/>
      <w:sz w:val="28"/>
      <w:szCs w:val="28"/>
    </w:rPr>
  </w:style>
  <w:style w:type="paragraph" w:customStyle="1" w:styleId="Legenda16">
    <w:name w:val="Legenda16"/>
    <w:basedOn w:val="Normal"/>
    <w:qFormat/>
    <w:pPr>
      <w:suppressLineNumbers/>
      <w:spacing w:before="120" w:after="120"/>
    </w:pPr>
    <w:rPr>
      <w:rFonts w:cs="Mangal"/>
      <w:i/>
      <w:iCs/>
      <w:sz w:val="24"/>
      <w:szCs w:val="24"/>
    </w:rPr>
  </w:style>
  <w:style w:type="paragraph" w:customStyle="1" w:styleId="ndiceremissivo">
    <w:name w:val="Índice remissivo"/>
    <w:basedOn w:val="Normal"/>
    <w:qFormat/>
    <w:pPr>
      <w:suppressLineNumbers/>
    </w:pPr>
    <w:rPr>
      <w:rFonts w:cs="Mangal"/>
    </w:rPr>
  </w:style>
  <w:style w:type="paragraph" w:customStyle="1" w:styleId="Ttulo18">
    <w:name w:val="Título18"/>
    <w:basedOn w:val="Normal"/>
    <w:next w:val="Corpodetexto"/>
    <w:qFormat/>
    <w:pPr>
      <w:keepNext/>
      <w:spacing w:before="240" w:after="120"/>
    </w:pPr>
    <w:rPr>
      <w:rFonts w:ascii="Arial" w:eastAsia="Microsoft YaHei" w:hAnsi="Arial" w:cs="Mangal"/>
      <w:sz w:val="28"/>
      <w:szCs w:val="28"/>
    </w:rPr>
  </w:style>
  <w:style w:type="paragraph" w:customStyle="1" w:styleId="Legenda15">
    <w:name w:val="Legenda15"/>
    <w:basedOn w:val="Normal"/>
    <w:qFormat/>
    <w:pPr>
      <w:suppressLineNumbers/>
      <w:spacing w:before="120" w:after="120"/>
    </w:pPr>
    <w:rPr>
      <w:rFonts w:cs="Mangal"/>
      <w:i/>
      <w:iCs/>
      <w:sz w:val="24"/>
      <w:szCs w:val="24"/>
    </w:rPr>
  </w:style>
  <w:style w:type="paragraph" w:customStyle="1" w:styleId="Ttulo17">
    <w:name w:val="Título17"/>
    <w:basedOn w:val="Normal"/>
    <w:next w:val="Corpodetexto"/>
    <w:qFormat/>
    <w:pPr>
      <w:keepNext/>
      <w:spacing w:before="240" w:after="120"/>
    </w:pPr>
    <w:rPr>
      <w:rFonts w:ascii="Arial" w:eastAsia="Microsoft YaHei" w:hAnsi="Arial" w:cs="Mangal"/>
      <w:sz w:val="28"/>
      <w:szCs w:val="28"/>
    </w:rPr>
  </w:style>
  <w:style w:type="paragraph" w:customStyle="1" w:styleId="Legenda14">
    <w:name w:val="Legenda14"/>
    <w:basedOn w:val="Normal"/>
    <w:qFormat/>
    <w:pPr>
      <w:suppressLineNumbers/>
      <w:spacing w:before="120" w:after="120"/>
    </w:pPr>
    <w:rPr>
      <w:rFonts w:cs="Mangal"/>
      <w:i/>
      <w:iCs/>
      <w:sz w:val="24"/>
      <w:szCs w:val="24"/>
    </w:rPr>
  </w:style>
  <w:style w:type="paragraph" w:customStyle="1" w:styleId="Ttulo16">
    <w:name w:val="Título16"/>
    <w:basedOn w:val="Normal"/>
    <w:next w:val="Corpodetexto"/>
    <w:qFormat/>
    <w:pPr>
      <w:keepNext/>
      <w:spacing w:before="240" w:after="120"/>
    </w:pPr>
    <w:rPr>
      <w:rFonts w:ascii="Arial" w:eastAsia="Microsoft YaHei" w:hAnsi="Arial" w:cs="Mangal"/>
      <w:sz w:val="28"/>
      <w:szCs w:val="28"/>
    </w:rPr>
  </w:style>
  <w:style w:type="paragraph" w:customStyle="1" w:styleId="Legenda13">
    <w:name w:val="Legenda13"/>
    <w:basedOn w:val="Normal"/>
    <w:qFormat/>
    <w:pPr>
      <w:suppressLineNumbers/>
      <w:spacing w:before="120" w:after="120"/>
    </w:pPr>
    <w:rPr>
      <w:rFonts w:cs="Mangal"/>
      <w:i/>
      <w:iCs/>
      <w:sz w:val="24"/>
      <w:szCs w:val="24"/>
    </w:rPr>
  </w:style>
  <w:style w:type="paragraph" w:customStyle="1" w:styleId="Ttulo15">
    <w:name w:val="Título15"/>
    <w:basedOn w:val="Normal"/>
    <w:next w:val="Corpodetexto"/>
    <w:qFormat/>
    <w:pPr>
      <w:keepNext/>
      <w:spacing w:before="240" w:after="120"/>
    </w:pPr>
    <w:rPr>
      <w:rFonts w:ascii="Arial" w:eastAsia="Microsoft YaHei" w:hAnsi="Arial" w:cs="Mangal"/>
      <w:sz w:val="28"/>
      <w:szCs w:val="28"/>
    </w:rPr>
  </w:style>
  <w:style w:type="paragraph" w:customStyle="1" w:styleId="Legenda12">
    <w:name w:val="Legenda12"/>
    <w:basedOn w:val="Normal"/>
    <w:qFormat/>
    <w:pPr>
      <w:suppressLineNumbers/>
      <w:spacing w:before="120" w:after="120"/>
    </w:pPr>
    <w:rPr>
      <w:rFonts w:cs="Mangal"/>
      <w:i/>
      <w:iCs/>
      <w:sz w:val="24"/>
      <w:szCs w:val="24"/>
    </w:rPr>
  </w:style>
  <w:style w:type="paragraph" w:customStyle="1" w:styleId="Ttulo14">
    <w:name w:val="Título14"/>
    <w:basedOn w:val="Normal"/>
    <w:next w:val="Corpodetexto"/>
    <w:qFormat/>
    <w:pPr>
      <w:keepNext/>
      <w:spacing w:before="240" w:after="120"/>
    </w:pPr>
    <w:rPr>
      <w:rFonts w:ascii="Arial" w:eastAsia="Microsoft YaHei" w:hAnsi="Arial" w:cs="Mangal"/>
      <w:sz w:val="28"/>
      <w:szCs w:val="28"/>
    </w:rPr>
  </w:style>
  <w:style w:type="paragraph" w:customStyle="1" w:styleId="Legenda11">
    <w:name w:val="Legenda11"/>
    <w:basedOn w:val="Normal"/>
    <w:qFormat/>
    <w:pPr>
      <w:suppressLineNumbers/>
      <w:spacing w:before="120" w:after="120"/>
    </w:pPr>
    <w:rPr>
      <w:rFonts w:cs="Mangal"/>
      <w:i/>
      <w:iCs/>
      <w:sz w:val="24"/>
      <w:szCs w:val="24"/>
    </w:rPr>
  </w:style>
  <w:style w:type="paragraph" w:customStyle="1" w:styleId="Ttulo13">
    <w:name w:val="Título13"/>
    <w:basedOn w:val="Normal"/>
    <w:next w:val="Corpodetexto"/>
    <w:qFormat/>
    <w:pPr>
      <w:keepNext/>
      <w:spacing w:before="240" w:after="120"/>
    </w:pPr>
    <w:rPr>
      <w:rFonts w:ascii="Arial" w:eastAsia="Microsoft YaHei" w:hAnsi="Arial" w:cs="Mangal"/>
      <w:sz w:val="28"/>
      <w:szCs w:val="28"/>
    </w:rPr>
  </w:style>
  <w:style w:type="paragraph" w:customStyle="1" w:styleId="Legenda10">
    <w:name w:val="Legenda10"/>
    <w:basedOn w:val="Normal"/>
    <w:qFormat/>
    <w:pPr>
      <w:suppressLineNumbers/>
      <w:spacing w:before="120" w:after="120"/>
    </w:pPr>
    <w:rPr>
      <w:rFonts w:cs="Mangal"/>
      <w:i/>
      <w:iCs/>
      <w:sz w:val="24"/>
      <w:szCs w:val="24"/>
    </w:rPr>
  </w:style>
  <w:style w:type="paragraph" w:customStyle="1" w:styleId="Ttulo12">
    <w:name w:val="Título12"/>
    <w:basedOn w:val="Normal"/>
    <w:next w:val="Corpodetexto"/>
    <w:qFormat/>
    <w:pPr>
      <w:keepNext/>
      <w:spacing w:before="240" w:after="120"/>
    </w:pPr>
    <w:rPr>
      <w:rFonts w:ascii="Arial" w:eastAsia="Microsoft YaHei" w:hAnsi="Arial" w:cs="Mangal"/>
      <w:sz w:val="28"/>
      <w:szCs w:val="28"/>
    </w:rPr>
  </w:style>
  <w:style w:type="paragraph" w:customStyle="1" w:styleId="Ttulo11">
    <w:name w:val="Título11"/>
    <w:basedOn w:val="Normal"/>
    <w:next w:val="Corpodetexto"/>
    <w:qFormat/>
    <w:pPr>
      <w:keepNext/>
      <w:spacing w:before="240" w:after="120"/>
    </w:pPr>
    <w:rPr>
      <w:rFonts w:ascii="Arial" w:eastAsia="Microsoft YaHei" w:hAnsi="Arial" w:cs="Mangal"/>
      <w:sz w:val="28"/>
      <w:szCs w:val="28"/>
    </w:rPr>
  </w:style>
  <w:style w:type="paragraph" w:customStyle="1" w:styleId="Legenda9">
    <w:name w:val="Legenda9"/>
    <w:basedOn w:val="Normal"/>
    <w:qFormat/>
    <w:pPr>
      <w:suppressLineNumbers/>
      <w:spacing w:before="120" w:after="120"/>
    </w:pPr>
    <w:rPr>
      <w:rFonts w:cs="Mangal"/>
      <w:i/>
      <w:iCs/>
      <w:sz w:val="24"/>
      <w:szCs w:val="24"/>
    </w:rPr>
  </w:style>
  <w:style w:type="paragraph" w:customStyle="1" w:styleId="Ttulo10">
    <w:name w:val="Título10"/>
    <w:basedOn w:val="Normal"/>
    <w:next w:val="Corpodetexto"/>
    <w:qFormat/>
    <w:pPr>
      <w:keepNext/>
      <w:spacing w:before="240" w:after="120"/>
    </w:pPr>
    <w:rPr>
      <w:rFonts w:ascii="Arial" w:eastAsia="Microsoft YaHei" w:hAnsi="Arial" w:cs="Mangal"/>
      <w:sz w:val="28"/>
      <w:szCs w:val="28"/>
    </w:rPr>
  </w:style>
  <w:style w:type="paragraph" w:customStyle="1" w:styleId="Legenda8">
    <w:name w:val="Legenda8"/>
    <w:basedOn w:val="Normal"/>
    <w:qFormat/>
    <w:pPr>
      <w:suppressLineNumbers/>
      <w:spacing w:before="120" w:after="120"/>
    </w:pPr>
    <w:rPr>
      <w:rFonts w:cs="Mangal"/>
      <w:i/>
      <w:iCs/>
      <w:sz w:val="24"/>
      <w:szCs w:val="24"/>
    </w:rPr>
  </w:style>
  <w:style w:type="paragraph" w:customStyle="1" w:styleId="Ttulo90">
    <w:name w:val="Título9"/>
    <w:basedOn w:val="Normal"/>
    <w:next w:val="Corpodetexto"/>
    <w:qFormat/>
    <w:pPr>
      <w:keepNext/>
      <w:spacing w:before="240" w:after="120"/>
    </w:pPr>
    <w:rPr>
      <w:rFonts w:ascii="Arial" w:eastAsia="Microsoft YaHei" w:hAnsi="Arial" w:cs="Mangal"/>
      <w:sz w:val="28"/>
      <w:szCs w:val="28"/>
    </w:rPr>
  </w:style>
  <w:style w:type="paragraph" w:customStyle="1" w:styleId="Legenda7">
    <w:name w:val="Legenda7"/>
    <w:basedOn w:val="Normal"/>
    <w:qFormat/>
    <w:pPr>
      <w:suppressLineNumbers/>
      <w:spacing w:before="120" w:after="120"/>
    </w:pPr>
    <w:rPr>
      <w:rFonts w:cs="Mangal"/>
      <w:i/>
      <w:iCs/>
      <w:sz w:val="24"/>
      <w:szCs w:val="24"/>
    </w:rPr>
  </w:style>
  <w:style w:type="paragraph" w:customStyle="1" w:styleId="Ttulo80">
    <w:name w:val="Título8"/>
    <w:basedOn w:val="Normal"/>
    <w:next w:val="Corpodetexto"/>
    <w:qFormat/>
    <w:pPr>
      <w:keepNext/>
      <w:spacing w:before="240" w:after="120"/>
    </w:pPr>
    <w:rPr>
      <w:rFonts w:ascii="Arial" w:eastAsia="Microsoft YaHei" w:hAnsi="Arial" w:cs="Mangal"/>
      <w:sz w:val="28"/>
      <w:szCs w:val="28"/>
    </w:rPr>
  </w:style>
  <w:style w:type="paragraph" w:customStyle="1" w:styleId="Legenda6">
    <w:name w:val="Legenda6"/>
    <w:basedOn w:val="Normal"/>
    <w:qFormat/>
    <w:pPr>
      <w:suppressLineNumbers/>
      <w:spacing w:before="120" w:after="120"/>
    </w:pPr>
    <w:rPr>
      <w:rFonts w:cs="Mangal"/>
      <w:i/>
      <w:iCs/>
      <w:sz w:val="24"/>
      <w:szCs w:val="24"/>
    </w:rPr>
  </w:style>
  <w:style w:type="paragraph" w:customStyle="1" w:styleId="Ttulo70">
    <w:name w:val="Título7"/>
    <w:basedOn w:val="Normal"/>
    <w:next w:val="Corpodetexto"/>
    <w:qFormat/>
    <w:pPr>
      <w:keepNext/>
      <w:spacing w:before="240" w:after="120"/>
    </w:pPr>
    <w:rPr>
      <w:rFonts w:ascii="Arial" w:eastAsia="Microsoft YaHei" w:hAnsi="Arial" w:cs="Mangal"/>
      <w:sz w:val="28"/>
      <w:szCs w:val="28"/>
    </w:rPr>
  </w:style>
  <w:style w:type="paragraph" w:customStyle="1" w:styleId="Legenda5">
    <w:name w:val="Legenda5"/>
    <w:basedOn w:val="Normal"/>
    <w:qFormat/>
    <w:pPr>
      <w:suppressLineNumbers/>
      <w:spacing w:before="120" w:after="120"/>
    </w:pPr>
    <w:rPr>
      <w:rFonts w:cs="Mangal"/>
      <w:i/>
      <w:iCs/>
      <w:sz w:val="24"/>
      <w:szCs w:val="24"/>
    </w:rPr>
  </w:style>
  <w:style w:type="paragraph" w:customStyle="1" w:styleId="Ttulo60">
    <w:name w:val="Título6"/>
    <w:basedOn w:val="Normal"/>
    <w:next w:val="Corpodetexto"/>
    <w:qFormat/>
    <w:pPr>
      <w:keepNext/>
      <w:spacing w:before="240" w:after="120"/>
    </w:pPr>
    <w:rPr>
      <w:rFonts w:ascii="Arial" w:eastAsia="Microsoft YaHei" w:hAnsi="Arial" w:cs="Mangal"/>
      <w:sz w:val="28"/>
      <w:szCs w:val="28"/>
    </w:rPr>
  </w:style>
  <w:style w:type="paragraph" w:customStyle="1" w:styleId="Legenda4">
    <w:name w:val="Legenda4"/>
    <w:basedOn w:val="Normal"/>
    <w:qFormat/>
    <w:pPr>
      <w:suppressLineNumbers/>
      <w:spacing w:before="120" w:after="120"/>
    </w:pPr>
    <w:rPr>
      <w:rFonts w:cs="Mangal"/>
      <w:i/>
      <w:iCs/>
      <w:sz w:val="24"/>
      <w:szCs w:val="24"/>
    </w:rPr>
  </w:style>
  <w:style w:type="paragraph" w:customStyle="1" w:styleId="Ttulo50">
    <w:name w:val="Título5"/>
    <w:basedOn w:val="Normal"/>
    <w:next w:val="Corpodetexto"/>
    <w:qFormat/>
    <w:pPr>
      <w:keepNext/>
      <w:spacing w:before="240" w:after="120"/>
    </w:pPr>
    <w:rPr>
      <w:rFonts w:ascii="Arial" w:eastAsia="Microsoft YaHei" w:hAnsi="Arial" w:cs="Mangal"/>
      <w:sz w:val="28"/>
      <w:szCs w:val="28"/>
    </w:rPr>
  </w:style>
  <w:style w:type="paragraph" w:customStyle="1" w:styleId="Legenda3">
    <w:name w:val="Legenda3"/>
    <w:basedOn w:val="Normal"/>
    <w:qFormat/>
    <w:pPr>
      <w:suppressLineNumbers/>
      <w:spacing w:before="120" w:after="120"/>
    </w:pPr>
    <w:rPr>
      <w:rFonts w:cs="Mangal"/>
      <w:i/>
      <w:iCs/>
      <w:sz w:val="24"/>
      <w:szCs w:val="24"/>
    </w:rPr>
  </w:style>
  <w:style w:type="paragraph" w:customStyle="1" w:styleId="Ttulo40">
    <w:name w:val="Título4"/>
    <w:basedOn w:val="Normal"/>
    <w:next w:val="Corpodetexto"/>
    <w:qFormat/>
    <w:pPr>
      <w:keepNext/>
      <w:spacing w:before="240" w:after="120"/>
    </w:pPr>
    <w:rPr>
      <w:rFonts w:ascii="Arial" w:eastAsia="Microsoft YaHei" w:hAnsi="Arial" w:cs="Mangal"/>
      <w:sz w:val="28"/>
      <w:szCs w:val="28"/>
    </w:rPr>
  </w:style>
  <w:style w:type="paragraph" w:customStyle="1" w:styleId="Legenda2">
    <w:name w:val="Legenda2"/>
    <w:basedOn w:val="Normal"/>
    <w:qFormat/>
    <w:pPr>
      <w:suppressLineNumbers/>
      <w:spacing w:before="120" w:after="120"/>
    </w:pPr>
    <w:rPr>
      <w:rFonts w:cs="Mangal"/>
      <w:i/>
      <w:iCs/>
      <w:sz w:val="24"/>
      <w:szCs w:val="24"/>
    </w:rPr>
  </w:style>
  <w:style w:type="paragraph" w:customStyle="1" w:styleId="Ttulo30">
    <w:name w:val="Título3"/>
    <w:basedOn w:val="Normal"/>
    <w:next w:val="Corpodetexto"/>
    <w:qFormat/>
    <w:pPr>
      <w:keepNext/>
      <w:spacing w:before="240" w:after="120"/>
    </w:pPr>
    <w:rPr>
      <w:rFonts w:ascii="Arial" w:eastAsia="Microsoft YaHei" w:hAnsi="Arial" w:cs="Mangal"/>
      <w:sz w:val="28"/>
      <w:szCs w:val="28"/>
    </w:rPr>
  </w:style>
  <w:style w:type="paragraph" w:customStyle="1" w:styleId="Legenda1">
    <w:name w:val="Legenda1"/>
    <w:basedOn w:val="Normal"/>
    <w:qFormat/>
    <w:pPr>
      <w:suppressLineNumbers/>
      <w:spacing w:before="120" w:after="120"/>
    </w:pPr>
    <w:rPr>
      <w:rFonts w:cs="Mangal"/>
      <w:i/>
      <w:iCs/>
      <w:sz w:val="24"/>
      <w:szCs w:val="24"/>
    </w:rPr>
  </w:style>
  <w:style w:type="paragraph" w:customStyle="1" w:styleId="CabealhoeRodap">
    <w:name w:val="Cabeçalho e Rodapé"/>
    <w:basedOn w:val="Normal"/>
    <w:qFormat/>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qFormat/>
    <w:pPr>
      <w:jc w:val="both"/>
    </w:pPr>
    <w:rPr>
      <w:rFonts w:ascii="Arial" w:hAnsi="Arial" w:cs="Arial"/>
      <w:color w:val="000000"/>
    </w:rPr>
  </w:style>
  <w:style w:type="paragraph" w:customStyle="1" w:styleId="Recuodecorpodetexto22">
    <w:name w:val="Recuo de corpo de texto 22"/>
    <w:basedOn w:val="Normal"/>
    <w:qFormat/>
    <w:pPr>
      <w:spacing w:before="120"/>
      <w:ind w:left="993" w:hanging="284"/>
      <w:jc w:val="both"/>
    </w:pPr>
    <w:rPr>
      <w:rFonts w:ascii="Arial" w:hAnsi="Arial" w:cs="Arial"/>
      <w:color w:val="000000"/>
    </w:rPr>
  </w:style>
  <w:style w:type="paragraph" w:customStyle="1" w:styleId="Recuodecorpodetexto32">
    <w:name w:val="Recuo de corpo de texto 32"/>
    <w:basedOn w:val="Normal"/>
    <w:qFormat/>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qFormat/>
    <w:rPr>
      <w:rFonts w:ascii="Courier New" w:hAnsi="Courier New" w:cs="Courier New"/>
    </w:rPr>
  </w:style>
  <w:style w:type="paragraph" w:styleId="NormalWeb">
    <w:name w:val="Normal (Web)"/>
    <w:basedOn w:val="Normal"/>
    <w:qFormat/>
    <w:pPr>
      <w:spacing w:before="280" w:after="280"/>
      <w:jc w:val="both"/>
    </w:pPr>
    <w:rPr>
      <w:rFonts w:ascii="Arial" w:hAnsi="Arial" w:cs="Arial"/>
      <w:color w:val="7F7F7F"/>
      <w:sz w:val="22"/>
      <w:szCs w:val="22"/>
    </w:rPr>
  </w:style>
  <w:style w:type="paragraph" w:customStyle="1" w:styleId="Corpodetexto21">
    <w:name w:val="Corpo de texto 21"/>
    <w:basedOn w:val="Normal"/>
    <w:qFormat/>
    <w:pPr>
      <w:jc w:val="both"/>
    </w:pPr>
    <w:rPr>
      <w:rFonts w:ascii="Arial" w:hAnsi="Arial" w:cs="Arial"/>
      <w:b/>
      <w:sz w:val="22"/>
    </w:rPr>
  </w:style>
  <w:style w:type="paragraph" w:styleId="Textodebalo">
    <w:name w:val="Balloon Text"/>
    <w:basedOn w:val="Normal"/>
    <w:qFormat/>
    <w:rPr>
      <w:rFonts w:ascii="Tahoma" w:hAnsi="Tahoma" w:cs="Tahoma"/>
      <w:sz w:val="16"/>
      <w:szCs w:val="16"/>
    </w:rPr>
  </w:style>
  <w:style w:type="paragraph" w:customStyle="1" w:styleId="Corpodetexto22">
    <w:name w:val="Corpo de texto 22"/>
    <w:basedOn w:val="Normal"/>
    <w:qFormat/>
    <w:pPr>
      <w:keepLines/>
      <w:ind w:firstLine="709"/>
      <w:jc w:val="both"/>
    </w:pPr>
    <w:rPr>
      <w:sz w:val="24"/>
    </w:rPr>
  </w:style>
  <w:style w:type="paragraph" w:customStyle="1" w:styleId="western">
    <w:name w:val="western"/>
    <w:basedOn w:val="Normal"/>
    <w:qFormat/>
    <w:pPr>
      <w:spacing w:before="280"/>
      <w:jc w:val="both"/>
    </w:pPr>
    <w:rPr>
      <w:rFonts w:ascii="Arial" w:hAnsi="Arial" w:cs="Arial"/>
      <w:sz w:val="22"/>
      <w:szCs w:val="22"/>
    </w:rPr>
  </w:style>
  <w:style w:type="paragraph" w:customStyle="1" w:styleId="Recuodecorpodetexto31">
    <w:name w:val="Recuo de corpo de texto 31"/>
    <w:basedOn w:val="Normal"/>
    <w:qFormat/>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qFormat/>
    <w:pPr>
      <w:spacing w:before="280" w:after="280"/>
    </w:pPr>
    <w:rPr>
      <w:rFonts w:eastAsia="MS Mincho"/>
      <w:sz w:val="24"/>
      <w:szCs w:val="24"/>
    </w:rPr>
  </w:style>
  <w:style w:type="paragraph" w:customStyle="1" w:styleId="fst">
    <w:name w:val="fst"/>
    <w:basedOn w:val="Normal"/>
    <w:qFormat/>
    <w:pPr>
      <w:spacing w:before="280" w:after="280"/>
    </w:pPr>
    <w:rPr>
      <w:rFonts w:eastAsia="MS Mincho"/>
      <w:sz w:val="24"/>
      <w:szCs w:val="24"/>
    </w:rPr>
  </w:style>
  <w:style w:type="paragraph" w:customStyle="1" w:styleId="Recuodecorpodetexto21">
    <w:name w:val="Recuo de corpo de texto 21"/>
    <w:basedOn w:val="Normal"/>
    <w:qFormat/>
    <w:pPr>
      <w:spacing w:before="120"/>
      <w:ind w:left="993" w:hanging="284"/>
      <w:jc w:val="both"/>
    </w:pPr>
    <w:rPr>
      <w:rFonts w:ascii="Arial" w:hAnsi="Arial" w:cs="Arial"/>
      <w:color w:val="000000"/>
    </w:rPr>
  </w:style>
  <w:style w:type="paragraph" w:customStyle="1" w:styleId="Ttulo1a">
    <w:name w:val="Título1"/>
    <w:basedOn w:val="Normal"/>
    <w:next w:val="Corpodetexto"/>
    <w:qFormat/>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qFormat/>
    <w:pPr>
      <w:jc w:val="both"/>
    </w:pPr>
    <w:rPr>
      <w:rFonts w:ascii="Arial" w:hAnsi="Arial" w:cs="Arial"/>
      <w:color w:val="000000"/>
    </w:rPr>
  </w:style>
  <w:style w:type="paragraph" w:customStyle="1" w:styleId="EditalAnaltico2">
    <w:name w:val="(Edital) Analítico 2"/>
    <w:basedOn w:val="Normal"/>
    <w:qFormat/>
    <w:pPr>
      <w:numPr>
        <w:numId w:val="2"/>
      </w:numPr>
      <w:spacing w:after="180" w:line="264" w:lineRule="auto"/>
      <w:jc w:val="both"/>
    </w:pPr>
    <w:rPr>
      <w:sz w:val="24"/>
      <w:szCs w:val="24"/>
    </w:rPr>
  </w:style>
  <w:style w:type="paragraph" w:customStyle="1" w:styleId="EditalAnaltico3">
    <w:name w:val="(Edital) Analítico 3"/>
    <w:basedOn w:val="EditalAnaltico2"/>
    <w:qFormat/>
  </w:style>
  <w:style w:type="paragraph" w:customStyle="1" w:styleId="AnexoAnaltico1">
    <w:name w:val="(Anexo) Analítico 1"/>
    <w:basedOn w:val="Normal"/>
    <w:next w:val="EditalAnaltico2"/>
    <w:qFormat/>
    <w:pPr>
      <w:tabs>
        <w:tab w:val="left" w:pos="851"/>
      </w:tabs>
      <w:spacing w:before="360" w:after="240"/>
      <w:ind w:left="851" w:hanging="851"/>
      <w:jc w:val="both"/>
    </w:pPr>
    <w:rPr>
      <w:b/>
      <w:bCs/>
      <w:sz w:val="24"/>
      <w:szCs w:val="24"/>
    </w:rPr>
  </w:style>
  <w:style w:type="paragraph" w:customStyle="1" w:styleId="Recuodecorpodetexto23">
    <w:name w:val="Recuo de corpo de texto 23"/>
    <w:basedOn w:val="Normal"/>
    <w:qFormat/>
    <w:pPr>
      <w:spacing w:before="120"/>
      <w:ind w:left="993" w:hanging="284"/>
      <w:jc w:val="both"/>
    </w:pPr>
    <w:rPr>
      <w:rFonts w:ascii="Arial" w:hAnsi="Arial" w:cs="Arial"/>
      <w:color w:val="000000"/>
    </w:rPr>
  </w:style>
  <w:style w:type="paragraph" w:customStyle="1" w:styleId="Contedodetabela">
    <w:name w:val="Conteúdo de tabela"/>
    <w:basedOn w:val="Normal"/>
    <w:qFormat/>
    <w:pPr>
      <w:widowControl w:val="0"/>
      <w:suppressLineNumbers/>
    </w:pPr>
    <w:rPr>
      <w:rFonts w:eastAsia="Lucida Sans Unicode" w:cs="Tahoma"/>
      <w:sz w:val="24"/>
      <w:szCs w:val="24"/>
      <w:lang w:bidi="hi-IN"/>
    </w:rPr>
  </w:style>
  <w:style w:type="paragraph" w:customStyle="1" w:styleId="Corpodetexto23">
    <w:name w:val="Corpo de texto 23"/>
    <w:basedOn w:val="Normal"/>
    <w:qFormat/>
    <w:pPr>
      <w:keepLines/>
      <w:ind w:firstLine="709"/>
      <w:jc w:val="both"/>
    </w:pPr>
    <w:rPr>
      <w:sz w:val="24"/>
    </w:rPr>
  </w:style>
  <w:style w:type="paragraph" w:customStyle="1" w:styleId="Default">
    <w:name w:val="Default"/>
    <w:qFormat/>
    <w:rPr>
      <w:rFonts w:eastAsia="Calibri"/>
      <w:color w:val="000000"/>
      <w:kern w:val="2"/>
      <w:sz w:val="24"/>
      <w:szCs w:val="24"/>
      <w:lang w:eastAsia="zh-CN"/>
    </w:rPr>
  </w:style>
  <w:style w:type="paragraph" w:customStyle="1" w:styleId="Ttulo22">
    <w:name w:val="Título2"/>
    <w:basedOn w:val="Normal"/>
    <w:next w:val="Corpodetexto"/>
    <w:qFormat/>
    <w:pPr>
      <w:keepNext/>
      <w:spacing w:before="240" w:after="120"/>
    </w:pPr>
    <w:rPr>
      <w:rFonts w:ascii="Arial" w:eastAsia="Lucida Sans Unicode" w:hAnsi="Arial" w:cs="Tahoma"/>
      <w:sz w:val="28"/>
      <w:szCs w:val="28"/>
    </w:rPr>
  </w:style>
  <w:style w:type="paragraph" w:customStyle="1" w:styleId="Contedodatabela">
    <w:name w:val="Conteúdo da tabela"/>
    <w:basedOn w:val="Normal"/>
    <w:qFormat/>
    <w:pPr>
      <w:suppressLineNumbers/>
    </w:pPr>
  </w:style>
  <w:style w:type="paragraph" w:customStyle="1" w:styleId="Ttulodatabela">
    <w:name w:val="Título da tabela"/>
    <w:basedOn w:val="Contedodatabela"/>
    <w:qFormat/>
    <w:pPr>
      <w:jc w:val="center"/>
    </w:pPr>
    <w:rPr>
      <w:b/>
      <w:bCs/>
    </w:rPr>
  </w:style>
  <w:style w:type="paragraph" w:styleId="Pr-formataoHTML">
    <w:name w:val="HTML Preformatted"/>
    <w:basedOn w:val="Normal"/>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qFormat/>
  </w:style>
  <w:style w:type="paragraph" w:customStyle="1" w:styleId="Ttulodetabela">
    <w:name w:val="Título de tabela"/>
    <w:basedOn w:val="Contedodatabela"/>
    <w:qFormat/>
    <w:pPr>
      <w:jc w:val="center"/>
    </w:pPr>
    <w:rPr>
      <w:b/>
      <w:bCs/>
    </w:rPr>
  </w:style>
  <w:style w:type="paragraph" w:customStyle="1" w:styleId="Contedodoquadro">
    <w:name w:val="Conteúdo do quadro"/>
    <w:basedOn w:val="Normal"/>
    <w:qFormat/>
  </w:style>
  <w:style w:type="paragraph" w:customStyle="1" w:styleId="NormalArial">
    <w:name w:val="Normal + Arial"/>
    <w:basedOn w:val="Normal"/>
    <w:qFormat/>
    <w:pPr>
      <w:suppressAutoHyphens w:val="0"/>
      <w:jc w:val="center"/>
    </w:pPr>
    <w:rPr>
      <w:rFonts w:ascii="Arial" w:hAnsi="Arial" w:cs="Arial"/>
      <w:sz w:val="24"/>
      <w:szCs w:val="24"/>
    </w:rPr>
  </w:style>
  <w:style w:type="paragraph" w:customStyle="1" w:styleId="Recuodecorpodetexto33">
    <w:name w:val="Recuo de corpo de texto 33"/>
    <w:basedOn w:val="Normal"/>
    <w:qFormat/>
    <w:pPr>
      <w:spacing w:after="120"/>
      <w:ind w:left="283"/>
    </w:pPr>
    <w:rPr>
      <w:sz w:val="16"/>
      <w:szCs w:val="16"/>
      <w:lang w:val="x-none"/>
    </w:rPr>
  </w:style>
  <w:style w:type="paragraph" w:customStyle="1" w:styleId="Standard">
    <w:name w:val="Standard"/>
    <w:qFormat/>
    <w:pPr>
      <w:textAlignment w:val="baseline"/>
    </w:pPr>
    <w:rPr>
      <w:kern w:val="2"/>
      <w:lang w:eastAsia="zh-CN"/>
    </w:rPr>
  </w:style>
  <w:style w:type="paragraph" w:customStyle="1" w:styleId="Citaes">
    <w:name w:val="Citações"/>
    <w:basedOn w:val="Normal"/>
    <w:qFormat/>
    <w:pPr>
      <w:spacing w:after="283"/>
      <w:ind w:left="567" w:right="567"/>
    </w:pPr>
  </w:style>
  <w:style w:type="paragraph" w:styleId="SemEspaamento">
    <w:name w:val="No Spacing"/>
    <w:uiPriority w:val="1"/>
    <w:qFormat/>
    <w:rsid w:val="00FE4423"/>
    <w:rPr>
      <w:rFonts w:ascii="Calibri" w:eastAsia="Calibri" w:hAnsi="Calibri"/>
      <w:sz w:val="22"/>
      <w:szCs w:val="22"/>
      <w:lang w:eastAsia="ar-SA"/>
    </w:rPr>
  </w:style>
  <w:style w:type="paragraph" w:styleId="Textodecomentrio">
    <w:name w:val="annotation text"/>
    <w:basedOn w:val="Normal"/>
    <w:link w:val="TextodecomentrioChar"/>
    <w:unhideWhenUsed/>
    <w:qFormat/>
    <w:rsid w:val="00B01366"/>
  </w:style>
  <w:style w:type="paragraph" w:styleId="Assuntodocomentrio">
    <w:name w:val="annotation subject"/>
    <w:basedOn w:val="Textodecomentrio"/>
    <w:next w:val="Textodecomentrio"/>
    <w:link w:val="AssuntodocomentrioChar"/>
    <w:uiPriority w:val="99"/>
    <w:semiHidden/>
    <w:unhideWhenUsed/>
    <w:qFormat/>
    <w:rsid w:val="00B01366"/>
    <w:rPr>
      <w:b/>
      <w:bCs/>
    </w:rPr>
  </w:style>
  <w:style w:type="paragraph" w:customStyle="1" w:styleId="Nivel01">
    <w:name w:val="Nivel 01"/>
    <w:basedOn w:val="Ttulo1"/>
    <w:next w:val="Normal"/>
    <w:link w:val="Nivel01Char"/>
    <w:qFormat/>
    <w:rsid w:val="00ED126A"/>
    <w:pPr>
      <w:keepLines/>
      <w:numPr>
        <w:numId w:val="5"/>
      </w:numPr>
      <w:tabs>
        <w:tab w:val="left" w:pos="567"/>
      </w:tabs>
      <w:suppressAutoHyphens w:val="0"/>
      <w:spacing w:before="240"/>
      <w:jc w:val="both"/>
    </w:pPr>
    <w:rPr>
      <w:rFonts w:eastAsia="MS Gothic"/>
      <w:kern w:val="0"/>
      <w:sz w:val="20"/>
      <w:szCs w:val="20"/>
      <w:lang w:val="pt-BR" w:eastAsia="pt-BR"/>
    </w:rPr>
  </w:style>
  <w:style w:type="paragraph" w:customStyle="1" w:styleId="Nivel2">
    <w:name w:val="Nivel 2"/>
    <w:basedOn w:val="Normal"/>
    <w:link w:val="Nivel2Char"/>
    <w:qFormat/>
    <w:rsid w:val="00ED126A"/>
    <w:pPr>
      <w:numPr>
        <w:ilvl w:val="1"/>
        <w:numId w:val="5"/>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5"/>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tabs>
        <w:tab w:val="left" w:pos="0"/>
      </w:tabs>
      <w:ind w:left="851" w:firstLine="0"/>
    </w:pPr>
    <w:rPr>
      <w:color w:val="auto"/>
    </w:rPr>
  </w:style>
  <w:style w:type="paragraph" w:customStyle="1" w:styleId="Nivel5">
    <w:name w:val="Nivel 5"/>
    <w:basedOn w:val="Nivel4"/>
    <w:qFormat/>
    <w:rsid w:val="00ED126A"/>
    <w:pPr>
      <w:ind w:left="1276"/>
    </w:pPr>
  </w:style>
  <w:style w:type="numbering" w:customStyle="1" w:styleId="PrefPira">
    <w:name w:val="Pref Pira"/>
    <w:uiPriority w:val="99"/>
    <w:qFormat/>
    <w:rsid w:val="00EF135E"/>
    <w:pPr>
      <w:numPr>
        <w:numId w:val="27"/>
      </w:numPr>
    </w:pPr>
  </w:style>
  <w:style w:type="character" w:styleId="Hyperlink">
    <w:name w:val="Hyperlink"/>
    <w:basedOn w:val="Fontepargpadro"/>
    <w:unhideWhenUsed/>
    <w:rsid w:val="00DC4724"/>
    <w:rPr>
      <w:color w:val="0563C1" w:themeColor="hyperlink"/>
      <w:u w:val="single"/>
    </w:rPr>
  </w:style>
  <w:style w:type="character" w:customStyle="1" w:styleId="Fontepargpadro20">
    <w:name w:val="Fonte parág. padrão20"/>
    <w:qFormat/>
    <w:rsid w:val="00863310"/>
  </w:style>
  <w:style w:type="paragraph" w:customStyle="1" w:styleId="Pa5">
    <w:name w:val="Pa5"/>
    <w:basedOn w:val="Standard"/>
    <w:next w:val="Standard"/>
    <w:qFormat/>
    <w:rsid w:val="00863310"/>
    <w:pPr>
      <w:spacing w:line="141" w:lineRule="atLeast"/>
      <w:textAlignment w:val="auto"/>
    </w:pPr>
    <w:rPr>
      <w:rFonts w:ascii="Liberation Serif" w:eastAsia="SimSun" w:hAnsi="Liberation Serif" w:cs="Arial"/>
      <w:sz w:val="24"/>
      <w:szCs w:val="24"/>
      <w:lang w:bidi="hi-IN"/>
    </w:rPr>
  </w:style>
  <w:style w:type="paragraph" w:customStyle="1" w:styleId="Pa4">
    <w:name w:val="Pa4"/>
    <w:basedOn w:val="Standard"/>
    <w:next w:val="Standard"/>
    <w:qFormat/>
    <w:rsid w:val="00863310"/>
    <w:pPr>
      <w:spacing w:line="141" w:lineRule="atLeast"/>
      <w:textAlignment w:val="auto"/>
    </w:pPr>
    <w:rPr>
      <w:rFonts w:ascii="Liberation Serif" w:eastAsia="SimSun" w:hAnsi="Liberation Serif" w:cs="Arial"/>
      <w:sz w:val="24"/>
      <w:szCs w:val="24"/>
      <w:lang w:bidi="hi-IN"/>
    </w:rPr>
  </w:style>
  <w:style w:type="paragraph" w:customStyle="1" w:styleId="Pa6">
    <w:name w:val="Pa6"/>
    <w:basedOn w:val="Standard"/>
    <w:next w:val="Standard"/>
    <w:qFormat/>
    <w:rsid w:val="00863310"/>
    <w:pPr>
      <w:spacing w:line="141" w:lineRule="atLeast"/>
      <w:textAlignment w:val="auto"/>
    </w:pPr>
    <w:rPr>
      <w:rFonts w:ascii="Liberation Serif" w:eastAsia="SimSun" w:hAnsi="Liberation Serif" w:cs="Arial"/>
      <w:sz w:val="24"/>
      <w:szCs w:val="24"/>
      <w:lang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5516268">
      <w:bodyDiv w:val="1"/>
      <w:marLeft w:val="0"/>
      <w:marRight w:val="0"/>
      <w:marTop w:val="0"/>
      <w:marBottom w:val="0"/>
      <w:divBdr>
        <w:top w:val="none" w:sz="0" w:space="0" w:color="auto"/>
        <w:left w:val="none" w:sz="0" w:space="0" w:color="auto"/>
        <w:bottom w:val="none" w:sz="0" w:space="0" w:color="auto"/>
        <w:right w:val="none" w:sz="0" w:space="0" w:color="auto"/>
      </w:divBdr>
    </w:div>
    <w:div w:id="69499701">
      <w:bodyDiv w:val="1"/>
      <w:marLeft w:val="0"/>
      <w:marRight w:val="0"/>
      <w:marTop w:val="0"/>
      <w:marBottom w:val="0"/>
      <w:divBdr>
        <w:top w:val="none" w:sz="0" w:space="0" w:color="auto"/>
        <w:left w:val="none" w:sz="0" w:space="0" w:color="auto"/>
        <w:bottom w:val="none" w:sz="0" w:space="0" w:color="auto"/>
        <w:right w:val="none" w:sz="0" w:space="0" w:color="auto"/>
      </w:divBdr>
    </w:div>
    <w:div w:id="158617178">
      <w:bodyDiv w:val="1"/>
      <w:marLeft w:val="0"/>
      <w:marRight w:val="0"/>
      <w:marTop w:val="0"/>
      <w:marBottom w:val="0"/>
      <w:divBdr>
        <w:top w:val="none" w:sz="0" w:space="0" w:color="auto"/>
        <w:left w:val="none" w:sz="0" w:space="0" w:color="auto"/>
        <w:bottom w:val="none" w:sz="0" w:space="0" w:color="auto"/>
        <w:right w:val="none" w:sz="0" w:space="0" w:color="auto"/>
      </w:divBdr>
    </w:div>
    <w:div w:id="187645283">
      <w:bodyDiv w:val="1"/>
      <w:marLeft w:val="0"/>
      <w:marRight w:val="0"/>
      <w:marTop w:val="0"/>
      <w:marBottom w:val="0"/>
      <w:divBdr>
        <w:top w:val="none" w:sz="0" w:space="0" w:color="auto"/>
        <w:left w:val="none" w:sz="0" w:space="0" w:color="auto"/>
        <w:bottom w:val="none" w:sz="0" w:space="0" w:color="auto"/>
        <w:right w:val="none" w:sz="0" w:space="0" w:color="auto"/>
      </w:divBdr>
    </w:div>
    <w:div w:id="307244340">
      <w:bodyDiv w:val="1"/>
      <w:marLeft w:val="0"/>
      <w:marRight w:val="0"/>
      <w:marTop w:val="0"/>
      <w:marBottom w:val="0"/>
      <w:divBdr>
        <w:top w:val="none" w:sz="0" w:space="0" w:color="auto"/>
        <w:left w:val="none" w:sz="0" w:space="0" w:color="auto"/>
        <w:bottom w:val="none" w:sz="0" w:space="0" w:color="auto"/>
        <w:right w:val="none" w:sz="0" w:space="0" w:color="auto"/>
      </w:divBdr>
    </w:div>
    <w:div w:id="446434974">
      <w:bodyDiv w:val="1"/>
      <w:marLeft w:val="0"/>
      <w:marRight w:val="0"/>
      <w:marTop w:val="0"/>
      <w:marBottom w:val="0"/>
      <w:divBdr>
        <w:top w:val="none" w:sz="0" w:space="0" w:color="auto"/>
        <w:left w:val="none" w:sz="0" w:space="0" w:color="auto"/>
        <w:bottom w:val="none" w:sz="0" w:space="0" w:color="auto"/>
        <w:right w:val="none" w:sz="0" w:space="0" w:color="auto"/>
      </w:divBdr>
    </w:div>
    <w:div w:id="500853523">
      <w:bodyDiv w:val="1"/>
      <w:marLeft w:val="0"/>
      <w:marRight w:val="0"/>
      <w:marTop w:val="0"/>
      <w:marBottom w:val="0"/>
      <w:divBdr>
        <w:top w:val="none" w:sz="0" w:space="0" w:color="auto"/>
        <w:left w:val="none" w:sz="0" w:space="0" w:color="auto"/>
        <w:bottom w:val="none" w:sz="0" w:space="0" w:color="auto"/>
        <w:right w:val="none" w:sz="0" w:space="0" w:color="auto"/>
      </w:divBdr>
    </w:div>
    <w:div w:id="555622759">
      <w:bodyDiv w:val="1"/>
      <w:marLeft w:val="0"/>
      <w:marRight w:val="0"/>
      <w:marTop w:val="0"/>
      <w:marBottom w:val="0"/>
      <w:divBdr>
        <w:top w:val="none" w:sz="0" w:space="0" w:color="auto"/>
        <w:left w:val="none" w:sz="0" w:space="0" w:color="auto"/>
        <w:bottom w:val="none" w:sz="0" w:space="0" w:color="auto"/>
        <w:right w:val="none" w:sz="0" w:space="0" w:color="auto"/>
      </w:divBdr>
    </w:div>
    <w:div w:id="739520757">
      <w:bodyDiv w:val="1"/>
      <w:marLeft w:val="0"/>
      <w:marRight w:val="0"/>
      <w:marTop w:val="0"/>
      <w:marBottom w:val="0"/>
      <w:divBdr>
        <w:top w:val="none" w:sz="0" w:space="0" w:color="auto"/>
        <w:left w:val="none" w:sz="0" w:space="0" w:color="auto"/>
        <w:bottom w:val="none" w:sz="0" w:space="0" w:color="auto"/>
        <w:right w:val="none" w:sz="0" w:space="0" w:color="auto"/>
      </w:divBdr>
    </w:div>
    <w:div w:id="797183480">
      <w:bodyDiv w:val="1"/>
      <w:marLeft w:val="0"/>
      <w:marRight w:val="0"/>
      <w:marTop w:val="0"/>
      <w:marBottom w:val="0"/>
      <w:divBdr>
        <w:top w:val="none" w:sz="0" w:space="0" w:color="auto"/>
        <w:left w:val="none" w:sz="0" w:space="0" w:color="auto"/>
        <w:bottom w:val="none" w:sz="0" w:space="0" w:color="auto"/>
        <w:right w:val="none" w:sz="0" w:space="0" w:color="auto"/>
      </w:divBdr>
    </w:div>
    <w:div w:id="813067045">
      <w:bodyDiv w:val="1"/>
      <w:marLeft w:val="0"/>
      <w:marRight w:val="0"/>
      <w:marTop w:val="0"/>
      <w:marBottom w:val="0"/>
      <w:divBdr>
        <w:top w:val="none" w:sz="0" w:space="0" w:color="auto"/>
        <w:left w:val="none" w:sz="0" w:space="0" w:color="auto"/>
        <w:bottom w:val="none" w:sz="0" w:space="0" w:color="auto"/>
        <w:right w:val="none" w:sz="0" w:space="0" w:color="auto"/>
      </w:divBdr>
    </w:div>
    <w:div w:id="999044801">
      <w:bodyDiv w:val="1"/>
      <w:marLeft w:val="0"/>
      <w:marRight w:val="0"/>
      <w:marTop w:val="0"/>
      <w:marBottom w:val="0"/>
      <w:divBdr>
        <w:top w:val="none" w:sz="0" w:space="0" w:color="auto"/>
        <w:left w:val="none" w:sz="0" w:space="0" w:color="auto"/>
        <w:bottom w:val="none" w:sz="0" w:space="0" w:color="auto"/>
        <w:right w:val="none" w:sz="0" w:space="0" w:color="auto"/>
      </w:divBdr>
    </w:div>
    <w:div w:id="1036658596">
      <w:bodyDiv w:val="1"/>
      <w:marLeft w:val="0"/>
      <w:marRight w:val="0"/>
      <w:marTop w:val="0"/>
      <w:marBottom w:val="0"/>
      <w:divBdr>
        <w:top w:val="none" w:sz="0" w:space="0" w:color="auto"/>
        <w:left w:val="none" w:sz="0" w:space="0" w:color="auto"/>
        <w:bottom w:val="none" w:sz="0" w:space="0" w:color="auto"/>
        <w:right w:val="none" w:sz="0" w:space="0" w:color="auto"/>
      </w:divBdr>
    </w:div>
    <w:div w:id="1216432560">
      <w:bodyDiv w:val="1"/>
      <w:marLeft w:val="0"/>
      <w:marRight w:val="0"/>
      <w:marTop w:val="0"/>
      <w:marBottom w:val="0"/>
      <w:divBdr>
        <w:top w:val="none" w:sz="0" w:space="0" w:color="auto"/>
        <w:left w:val="none" w:sz="0" w:space="0" w:color="auto"/>
        <w:bottom w:val="none" w:sz="0" w:space="0" w:color="auto"/>
        <w:right w:val="none" w:sz="0" w:space="0" w:color="auto"/>
      </w:divBdr>
    </w:div>
    <w:div w:id="1237016411">
      <w:bodyDiv w:val="1"/>
      <w:marLeft w:val="0"/>
      <w:marRight w:val="0"/>
      <w:marTop w:val="0"/>
      <w:marBottom w:val="0"/>
      <w:divBdr>
        <w:top w:val="none" w:sz="0" w:space="0" w:color="auto"/>
        <w:left w:val="none" w:sz="0" w:space="0" w:color="auto"/>
        <w:bottom w:val="none" w:sz="0" w:space="0" w:color="auto"/>
        <w:right w:val="none" w:sz="0" w:space="0" w:color="auto"/>
      </w:divBdr>
    </w:div>
    <w:div w:id="1282685082">
      <w:bodyDiv w:val="1"/>
      <w:marLeft w:val="0"/>
      <w:marRight w:val="0"/>
      <w:marTop w:val="0"/>
      <w:marBottom w:val="0"/>
      <w:divBdr>
        <w:top w:val="none" w:sz="0" w:space="0" w:color="auto"/>
        <w:left w:val="none" w:sz="0" w:space="0" w:color="auto"/>
        <w:bottom w:val="none" w:sz="0" w:space="0" w:color="auto"/>
        <w:right w:val="none" w:sz="0" w:space="0" w:color="auto"/>
      </w:divBdr>
    </w:div>
    <w:div w:id="1360625421">
      <w:bodyDiv w:val="1"/>
      <w:marLeft w:val="0"/>
      <w:marRight w:val="0"/>
      <w:marTop w:val="0"/>
      <w:marBottom w:val="0"/>
      <w:divBdr>
        <w:top w:val="none" w:sz="0" w:space="0" w:color="auto"/>
        <w:left w:val="none" w:sz="0" w:space="0" w:color="auto"/>
        <w:bottom w:val="none" w:sz="0" w:space="0" w:color="auto"/>
        <w:right w:val="none" w:sz="0" w:space="0" w:color="auto"/>
      </w:divBdr>
    </w:div>
    <w:div w:id="1403333857">
      <w:bodyDiv w:val="1"/>
      <w:marLeft w:val="0"/>
      <w:marRight w:val="0"/>
      <w:marTop w:val="0"/>
      <w:marBottom w:val="0"/>
      <w:divBdr>
        <w:top w:val="none" w:sz="0" w:space="0" w:color="auto"/>
        <w:left w:val="none" w:sz="0" w:space="0" w:color="auto"/>
        <w:bottom w:val="none" w:sz="0" w:space="0" w:color="auto"/>
        <w:right w:val="none" w:sz="0" w:space="0" w:color="auto"/>
      </w:divBdr>
    </w:div>
    <w:div w:id="1468232270">
      <w:bodyDiv w:val="1"/>
      <w:marLeft w:val="0"/>
      <w:marRight w:val="0"/>
      <w:marTop w:val="0"/>
      <w:marBottom w:val="0"/>
      <w:divBdr>
        <w:top w:val="none" w:sz="0" w:space="0" w:color="auto"/>
        <w:left w:val="none" w:sz="0" w:space="0" w:color="auto"/>
        <w:bottom w:val="none" w:sz="0" w:space="0" w:color="auto"/>
        <w:right w:val="none" w:sz="0" w:space="0" w:color="auto"/>
      </w:divBdr>
    </w:div>
    <w:div w:id="1684815569">
      <w:bodyDiv w:val="1"/>
      <w:marLeft w:val="0"/>
      <w:marRight w:val="0"/>
      <w:marTop w:val="0"/>
      <w:marBottom w:val="0"/>
      <w:divBdr>
        <w:top w:val="none" w:sz="0" w:space="0" w:color="auto"/>
        <w:left w:val="none" w:sz="0" w:space="0" w:color="auto"/>
        <w:bottom w:val="none" w:sz="0" w:space="0" w:color="auto"/>
        <w:right w:val="none" w:sz="0" w:space="0" w:color="auto"/>
      </w:divBdr>
    </w:div>
    <w:div w:id="1686127533">
      <w:bodyDiv w:val="1"/>
      <w:marLeft w:val="0"/>
      <w:marRight w:val="0"/>
      <w:marTop w:val="0"/>
      <w:marBottom w:val="0"/>
      <w:divBdr>
        <w:top w:val="none" w:sz="0" w:space="0" w:color="auto"/>
        <w:left w:val="none" w:sz="0" w:space="0" w:color="auto"/>
        <w:bottom w:val="none" w:sz="0" w:space="0" w:color="auto"/>
        <w:right w:val="none" w:sz="0" w:space="0" w:color="auto"/>
      </w:divBdr>
    </w:div>
    <w:div w:id="1846049753">
      <w:bodyDiv w:val="1"/>
      <w:marLeft w:val="0"/>
      <w:marRight w:val="0"/>
      <w:marTop w:val="0"/>
      <w:marBottom w:val="0"/>
      <w:divBdr>
        <w:top w:val="none" w:sz="0" w:space="0" w:color="auto"/>
        <w:left w:val="none" w:sz="0" w:space="0" w:color="auto"/>
        <w:bottom w:val="none" w:sz="0" w:space="0" w:color="auto"/>
        <w:right w:val="none" w:sz="0" w:space="0" w:color="auto"/>
      </w:divBdr>
    </w:div>
    <w:div w:id="1977418050">
      <w:bodyDiv w:val="1"/>
      <w:marLeft w:val="0"/>
      <w:marRight w:val="0"/>
      <w:marTop w:val="0"/>
      <w:marBottom w:val="0"/>
      <w:divBdr>
        <w:top w:val="none" w:sz="0" w:space="0" w:color="auto"/>
        <w:left w:val="none" w:sz="0" w:space="0" w:color="auto"/>
        <w:bottom w:val="none" w:sz="0" w:space="0" w:color="auto"/>
        <w:right w:val="none" w:sz="0" w:space="0" w:color="auto"/>
      </w:divBdr>
    </w:div>
    <w:div w:id="2017728547">
      <w:bodyDiv w:val="1"/>
      <w:marLeft w:val="0"/>
      <w:marRight w:val="0"/>
      <w:marTop w:val="0"/>
      <w:marBottom w:val="0"/>
      <w:divBdr>
        <w:top w:val="none" w:sz="0" w:space="0" w:color="auto"/>
        <w:left w:val="none" w:sz="0" w:space="0" w:color="auto"/>
        <w:bottom w:val="none" w:sz="0" w:space="0" w:color="auto"/>
        <w:right w:val="none" w:sz="0" w:space="0" w:color="auto"/>
      </w:divBdr>
    </w:div>
    <w:div w:id="2069717320">
      <w:bodyDiv w:val="1"/>
      <w:marLeft w:val="0"/>
      <w:marRight w:val="0"/>
      <w:marTop w:val="0"/>
      <w:marBottom w:val="0"/>
      <w:divBdr>
        <w:top w:val="none" w:sz="0" w:space="0" w:color="auto"/>
        <w:left w:val="none" w:sz="0" w:space="0" w:color="auto"/>
        <w:bottom w:val="none" w:sz="0" w:space="0" w:color="auto"/>
        <w:right w:val="none" w:sz="0" w:space="0" w:color="auto"/>
      </w:divBdr>
      <w:divsChild>
        <w:div w:id="153575237">
          <w:marLeft w:val="0"/>
          <w:marRight w:val="0"/>
          <w:marTop w:val="15"/>
          <w:marBottom w:val="0"/>
          <w:divBdr>
            <w:top w:val="single" w:sz="48" w:space="0" w:color="auto"/>
            <w:left w:val="single" w:sz="48" w:space="0" w:color="auto"/>
            <w:bottom w:val="single" w:sz="48" w:space="0" w:color="auto"/>
            <w:right w:val="single" w:sz="48" w:space="0" w:color="auto"/>
          </w:divBdr>
          <w:divsChild>
            <w:div w:id="2107604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828633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bnccompras.com" TargetMode="External"/><Relationship Id="rId18" Type="http://schemas.openxmlformats.org/officeDocument/2006/relationships/hyperlink" Target="mailto:notafiscal@piracicaba.sp.gov.br" TargetMode="External"/><Relationship Id="rId3" Type="http://schemas.openxmlformats.org/officeDocument/2006/relationships/customXml" Target="../customXml/item3.xml"/><Relationship Id="rId21" Type="http://schemas.openxmlformats.org/officeDocument/2006/relationships/hyperlink" Target="https://bnccompras.com" TargetMode="External"/><Relationship Id="rId7" Type="http://schemas.openxmlformats.org/officeDocument/2006/relationships/settings" Target="settings.xml"/><Relationship Id="rId12" Type="http://schemas.openxmlformats.org/officeDocument/2006/relationships/hyperlink" Target="https://bnccompras.com" TargetMode="External"/><Relationship Id="rId17" Type="http://schemas.openxmlformats.org/officeDocument/2006/relationships/hyperlink" Target="https://bnccompras.com"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www.bnc.org.br" TargetMode="External"/><Relationship Id="rId20" Type="http://schemas.openxmlformats.org/officeDocument/2006/relationships/hyperlink" Target="http://www.bnc.org.br"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bnc.org.br" TargetMode="Externa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bnccompras.com" TargetMode="External"/><Relationship Id="rId23"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s://www.planalto.gov.br/ccivil_03/_ato2011-2014/2013/lei/l12846.ht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bnc.org.br" TargetMode="External"/><Relationship Id="rId22"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10" ma:contentTypeDescription="Crie um novo documento." ma:contentTypeScope="" ma:versionID="b3f5ee41f3646b7fe98951f89aa6394e">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c55eddd4f535327cb03177b372243e8e"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2.xml><?xml version="1.0" encoding="utf-8"?>
<ds:datastoreItem xmlns:ds="http://schemas.openxmlformats.org/officeDocument/2006/customXml" ds:itemID="{0F67ADEC-74D1-4509-BD6C-EBA82CCD8CF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5EE30CC-37B3-44FA-9071-5EB707387390}">
  <ds:schemaRefs>
    <ds:schemaRef ds:uri="http://schemas.microsoft.com/office/2006/metadata/properties"/>
    <ds:schemaRef ds:uri="http://schemas.microsoft.com/office/infopath/2007/PartnerControls"/>
    <ds:schemaRef ds:uri="60198707-c4ff-4d5d-8bc5-5efdd47f407d"/>
  </ds:schemaRefs>
</ds:datastoreItem>
</file>

<file path=customXml/itemProps4.xml><?xml version="1.0" encoding="utf-8"?>
<ds:datastoreItem xmlns:ds="http://schemas.openxmlformats.org/officeDocument/2006/customXml" ds:itemID="{79229223-ABAE-4243-8CFA-D5C3BDC66F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12</Pages>
  <Words>5647</Words>
  <Characters>30494</Characters>
  <Application>Microsoft Office Word</Application>
  <DocSecurity>0</DocSecurity>
  <Lines>254</Lines>
  <Paragraphs>72</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36069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Thiago Luiz Araujo Santos</dc:creator>
  <cp:lastModifiedBy>Usuario</cp:lastModifiedBy>
  <cp:revision>41</cp:revision>
  <cp:lastPrinted>2023-08-30T16:56:00Z</cp:lastPrinted>
  <dcterms:created xsi:type="dcterms:W3CDTF">2024-11-25T16:39:00Z</dcterms:created>
  <dcterms:modified xsi:type="dcterms:W3CDTF">2024-11-27T17:41:00Z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0x0101001D75F14B130BE24D8DFFA4B1428B38A4</vt:lpwstr>
  </property>
  <property fmtid="{D5CDD505-2E9C-101B-9397-08002B2CF9AE}" pid="3" name="MSIP_Label_98122742-02e0-4fc8-b886-13159374308f_ActionId">
    <vt:lpwstr>4a5ac50b-fe64-497a-8868-e9a898420b52</vt:lpwstr>
  </property>
  <property fmtid="{D5CDD505-2E9C-101B-9397-08002B2CF9AE}" pid="4" name="MSIP_Label_98122742-02e0-4fc8-b886-13159374308f_ContentBits">
    <vt:lpwstr>0</vt:lpwstr>
  </property>
  <property fmtid="{D5CDD505-2E9C-101B-9397-08002B2CF9AE}" pid="5" name="MSIP_Label_98122742-02e0-4fc8-b886-13159374308f_Enabled">
    <vt:lpwstr>true</vt:lpwstr>
  </property>
  <property fmtid="{D5CDD505-2E9C-101B-9397-08002B2CF9AE}" pid="6" name="MSIP_Label_98122742-02e0-4fc8-b886-13159374308f_Method">
    <vt:lpwstr>Privileged</vt:lpwstr>
  </property>
  <property fmtid="{D5CDD505-2E9C-101B-9397-08002B2CF9AE}" pid="7" name="MSIP_Label_98122742-02e0-4fc8-b886-13159374308f_Name">
    <vt:lpwstr>Informações Restritas</vt:lpwstr>
  </property>
  <property fmtid="{D5CDD505-2E9C-101B-9397-08002B2CF9AE}" pid="8" name="MSIP_Label_98122742-02e0-4fc8-b886-13159374308f_SetDate">
    <vt:lpwstr>2023-03-13T14:54:23Z</vt:lpwstr>
  </property>
  <property fmtid="{D5CDD505-2E9C-101B-9397-08002B2CF9AE}" pid="9" name="MSIP_Label_98122742-02e0-4fc8-b886-13159374308f_SiteId">
    <vt:lpwstr>0c0bcda4-1b8e-46ab-b56c-4ae3741f4340</vt:lpwstr>
  </property>
  <property fmtid="{D5CDD505-2E9C-101B-9397-08002B2CF9AE}" pid="10" name="MediaServiceImageTags">
    <vt:lpwstr/>
  </property>
  <property fmtid="{D5CDD505-2E9C-101B-9397-08002B2CF9AE}" pid="11" name="lcf76f155ced4ddcb4097134ff3c332f">
    <vt:lpwstr/>
  </property>
</Properties>
</file>