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298C58FF" w14:textId="3119396F" w:rsidR="002F46A9" w:rsidRPr="00F526FF" w:rsidRDefault="002F46A9" w:rsidP="002F46A9">
      <w:pPr>
        <w:pStyle w:val="Recuodecorpodetexto"/>
        <w:widowControl w:val="0"/>
        <w:shd w:val="clear" w:color="auto" w:fill="CCCCCC"/>
        <w:tabs>
          <w:tab w:val="left" w:pos="284"/>
        </w:tabs>
        <w:overflowPunct/>
        <w:autoSpaceDE/>
        <w:spacing w:line="240" w:lineRule="auto"/>
        <w:jc w:val="center"/>
        <w:rPr>
          <w:b/>
          <w:sz w:val="20"/>
          <w:szCs w:val="20"/>
          <w:lang w:val="pt-BR"/>
        </w:rPr>
      </w:pPr>
      <w:r w:rsidRPr="00F526FF">
        <w:rPr>
          <w:b/>
          <w:sz w:val="20"/>
          <w:szCs w:val="20"/>
        </w:rPr>
        <w:t xml:space="preserve">EDITAL DE PREGÃO ELETRÔNICO </w:t>
      </w:r>
      <w:r w:rsidRPr="00F526FF">
        <w:rPr>
          <w:b/>
          <w:sz w:val="20"/>
          <w:szCs w:val="20"/>
          <w:lang w:val="pt-BR"/>
        </w:rPr>
        <w:t xml:space="preserve">nº </w:t>
      </w:r>
      <w:r w:rsidR="000E45A2">
        <w:rPr>
          <w:b/>
          <w:sz w:val="20"/>
          <w:szCs w:val="20"/>
          <w:lang w:val="pt-BR"/>
        </w:rPr>
        <w:t>220</w:t>
      </w:r>
      <w:r w:rsidR="009E101E">
        <w:rPr>
          <w:b/>
          <w:sz w:val="20"/>
          <w:szCs w:val="20"/>
          <w:lang w:val="pt-BR"/>
        </w:rPr>
        <w:t>/2024</w:t>
      </w:r>
    </w:p>
    <w:p w14:paraId="083EFCDE" w14:textId="77777777" w:rsidR="002F46A9" w:rsidRPr="00F526FF" w:rsidRDefault="002F46A9" w:rsidP="002F46A9">
      <w:pPr>
        <w:pStyle w:val="Recuodecorpodetexto"/>
        <w:widowControl w:val="0"/>
        <w:tabs>
          <w:tab w:val="left" w:pos="284"/>
        </w:tabs>
        <w:overflowPunct/>
        <w:autoSpaceDE/>
        <w:spacing w:line="240" w:lineRule="auto"/>
        <w:jc w:val="center"/>
        <w:rPr>
          <w:sz w:val="20"/>
          <w:szCs w:val="20"/>
        </w:rPr>
      </w:pPr>
    </w:p>
    <w:p w14:paraId="73777609" w14:textId="77777777" w:rsidR="002F46A9" w:rsidRPr="00F526FF" w:rsidRDefault="002F46A9" w:rsidP="002F46A9">
      <w:pPr>
        <w:pStyle w:val="Recuodecorpodetexto"/>
        <w:widowControl w:val="0"/>
        <w:tabs>
          <w:tab w:val="left" w:pos="284"/>
        </w:tabs>
        <w:overflowPunct/>
        <w:autoSpaceDE/>
        <w:spacing w:line="240" w:lineRule="auto"/>
        <w:jc w:val="center"/>
        <w:rPr>
          <w:b/>
          <w:bCs/>
          <w:sz w:val="20"/>
          <w:szCs w:val="20"/>
          <w:lang w:val="pt-BR"/>
        </w:rPr>
      </w:pPr>
      <w:r w:rsidRPr="00F526FF">
        <w:rPr>
          <w:b/>
          <w:bCs/>
          <w:sz w:val="20"/>
          <w:szCs w:val="20"/>
          <w:lang w:val="pt-BR"/>
        </w:rPr>
        <w:t>TERMO DE REFERÊNCIA</w:t>
      </w:r>
    </w:p>
    <w:p w14:paraId="48F8299C" w14:textId="3B929679" w:rsidR="002F46A9" w:rsidRPr="005C22C1" w:rsidRDefault="002F46A9" w:rsidP="002F46A9">
      <w:pPr>
        <w:pStyle w:val="Recuodecorpodetexto"/>
        <w:widowControl w:val="0"/>
        <w:tabs>
          <w:tab w:val="left" w:pos="284"/>
        </w:tabs>
        <w:overflowPunct/>
        <w:autoSpaceDE/>
        <w:spacing w:line="240" w:lineRule="auto"/>
        <w:jc w:val="center"/>
        <w:rPr>
          <w:sz w:val="20"/>
          <w:szCs w:val="20"/>
          <w:lang w:val="pt-BR"/>
        </w:rPr>
      </w:pPr>
    </w:p>
    <w:p w14:paraId="736126B4" w14:textId="77777777" w:rsidR="002F46A9" w:rsidRPr="00F526FF" w:rsidRDefault="002F46A9" w:rsidP="002F46A9">
      <w:pPr>
        <w:pStyle w:val="Recuodecorpodetexto"/>
        <w:widowControl w:val="0"/>
        <w:shd w:val="clear" w:color="auto" w:fill="DDDDDD"/>
        <w:tabs>
          <w:tab w:val="left" w:pos="284"/>
        </w:tabs>
        <w:overflowPunct/>
        <w:autoSpaceDE/>
        <w:spacing w:line="240" w:lineRule="auto"/>
        <w:ind w:firstLine="561"/>
        <w:jc w:val="left"/>
        <w:rPr>
          <w:b/>
          <w:sz w:val="20"/>
          <w:szCs w:val="20"/>
        </w:rPr>
      </w:pPr>
      <w:r w:rsidRPr="00F526FF">
        <w:rPr>
          <w:b/>
          <w:sz w:val="20"/>
          <w:szCs w:val="20"/>
        </w:rPr>
        <w:t>1</w:t>
      </w:r>
      <w:r w:rsidRPr="00F526FF">
        <w:rPr>
          <w:b/>
          <w:sz w:val="20"/>
          <w:szCs w:val="20"/>
          <w:lang w:val="pt-BR"/>
        </w:rPr>
        <w:t>.</w:t>
      </w:r>
      <w:r w:rsidRPr="00F526FF">
        <w:rPr>
          <w:b/>
          <w:sz w:val="20"/>
          <w:szCs w:val="20"/>
        </w:rPr>
        <w:t xml:space="preserve"> DO PROCESSAMENTO DO PREGÃO:</w:t>
      </w:r>
    </w:p>
    <w:p w14:paraId="7116A9D8" w14:textId="6AAB45F0" w:rsidR="002F46A9" w:rsidRPr="00F526FF" w:rsidRDefault="002F46A9" w:rsidP="006B5B76">
      <w:pPr>
        <w:pStyle w:val="Recuodecorpodetexto"/>
        <w:widowControl w:val="0"/>
        <w:numPr>
          <w:ilvl w:val="0"/>
          <w:numId w:val="11"/>
        </w:numPr>
        <w:tabs>
          <w:tab w:val="left" w:pos="284"/>
        </w:tabs>
        <w:overflowPunct/>
        <w:autoSpaceDE/>
        <w:autoSpaceDN w:val="0"/>
        <w:spacing w:line="240" w:lineRule="auto"/>
        <w:rPr>
          <w:sz w:val="20"/>
          <w:szCs w:val="20"/>
          <w:lang w:val="pt-BR"/>
        </w:rPr>
      </w:pPr>
      <w:r w:rsidRPr="00F526FF">
        <w:rPr>
          <w:sz w:val="20"/>
          <w:szCs w:val="20"/>
        </w:rPr>
        <w:t>Número do proces</w:t>
      </w:r>
      <w:r w:rsidRPr="00F526FF">
        <w:rPr>
          <w:sz w:val="20"/>
          <w:szCs w:val="20"/>
          <w:lang w:val="pt-BR"/>
        </w:rPr>
        <w:t>so:</w:t>
      </w:r>
      <w:r w:rsidRPr="00F526FF">
        <w:rPr>
          <w:b/>
          <w:sz w:val="20"/>
          <w:szCs w:val="20"/>
          <w:lang w:val="pt-BR"/>
        </w:rPr>
        <w:t xml:space="preserve"> </w:t>
      </w:r>
      <w:r w:rsidR="006B5B76" w:rsidRPr="006B5B76">
        <w:rPr>
          <w:b/>
          <w:sz w:val="20"/>
          <w:szCs w:val="20"/>
          <w:lang w:val="pt-BR"/>
        </w:rPr>
        <w:t>553.148/2023</w:t>
      </w:r>
    </w:p>
    <w:p w14:paraId="0D7EB763" w14:textId="620AC916"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sz w:val="20"/>
          <w:szCs w:val="20"/>
        </w:rPr>
      </w:pPr>
      <w:r w:rsidRPr="00F526FF">
        <w:rPr>
          <w:sz w:val="20"/>
          <w:szCs w:val="20"/>
        </w:rPr>
        <w:t>Data e horário d</w:t>
      </w:r>
      <w:r w:rsidRPr="00F526FF">
        <w:rPr>
          <w:sz w:val="20"/>
          <w:szCs w:val="20"/>
          <w:lang w:val="pt-BR"/>
        </w:rPr>
        <w:t>a</w:t>
      </w:r>
      <w:r w:rsidRPr="00F526FF">
        <w:rPr>
          <w:sz w:val="20"/>
          <w:szCs w:val="20"/>
        </w:rPr>
        <w:t xml:space="preserve"> abertura</w:t>
      </w:r>
      <w:r w:rsidRPr="00F526FF">
        <w:rPr>
          <w:sz w:val="20"/>
          <w:szCs w:val="20"/>
          <w:lang w:val="pt-BR"/>
        </w:rPr>
        <w:t xml:space="preserve"> das propostas</w:t>
      </w:r>
      <w:r w:rsidRPr="00F526FF">
        <w:rPr>
          <w:sz w:val="20"/>
          <w:szCs w:val="20"/>
        </w:rPr>
        <w:t>:</w:t>
      </w:r>
      <w:r w:rsidRPr="00F526FF">
        <w:rPr>
          <w:b/>
          <w:sz w:val="20"/>
          <w:szCs w:val="20"/>
          <w:lang w:val="pt-BR"/>
        </w:rPr>
        <w:t xml:space="preserve"> </w:t>
      </w:r>
      <w:r w:rsidR="000E45A2">
        <w:rPr>
          <w:b/>
          <w:sz w:val="20"/>
          <w:szCs w:val="20"/>
          <w:lang w:val="pt-BR"/>
        </w:rPr>
        <w:t>15/05</w:t>
      </w:r>
      <w:r w:rsidR="009E101E">
        <w:rPr>
          <w:b/>
          <w:sz w:val="20"/>
          <w:szCs w:val="20"/>
          <w:lang w:val="pt-BR"/>
        </w:rPr>
        <w:t>/2024</w:t>
      </w:r>
      <w:r w:rsidRPr="00F526FF">
        <w:rPr>
          <w:b/>
          <w:sz w:val="20"/>
          <w:szCs w:val="20"/>
          <w:lang w:val="pt-BR"/>
        </w:rPr>
        <w:t xml:space="preserve"> - </w:t>
      </w:r>
      <w:r w:rsidR="006C144E">
        <w:rPr>
          <w:b/>
          <w:sz w:val="20"/>
          <w:szCs w:val="20"/>
          <w:lang w:val="pt-BR"/>
        </w:rPr>
        <w:t>08</w:t>
      </w:r>
      <w:r w:rsidRPr="00F526FF">
        <w:rPr>
          <w:b/>
          <w:sz w:val="20"/>
          <w:szCs w:val="20"/>
          <w:lang w:val="pt-BR"/>
        </w:rPr>
        <w:t xml:space="preserve"> </w:t>
      </w:r>
      <w:r w:rsidRPr="00F526FF">
        <w:rPr>
          <w:b/>
          <w:sz w:val="20"/>
          <w:szCs w:val="20"/>
        </w:rPr>
        <w:t>horas</w:t>
      </w:r>
      <w:r w:rsidRPr="00F526FF">
        <w:rPr>
          <w:b/>
          <w:sz w:val="20"/>
          <w:szCs w:val="20"/>
          <w:lang w:val="pt-BR"/>
        </w:rPr>
        <w:t>;</w:t>
      </w:r>
    </w:p>
    <w:p w14:paraId="514E0471" w14:textId="25259D56"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Data e horário d</w:t>
      </w:r>
      <w:r w:rsidRPr="00F526FF">
        <w:rPr>
          <w:sz w:val="20"/>
          <w:szCs w:val="20"/>
          <w:lang w:val="pt-BR"/>
        </w:rPr>
        <w:t>o início da</w:t>
      </w:r>
      <w:r w:rsidRPr="00F526FF">
        <w:rPr>
          <w:sz w:val="20"/>
          <w:szCs w:val="20"/>
        </w:rPr>
        <w:t xml:space="preserve"> </w:t>
      </w:r>
      <w:r w:rsidRPr="00F526FF">
        <w:rPr>
          <w:sz w:val="20"/>
          <w:szCs w:val="20"/>
          <w:lang w:val="pt-BR"/>
        </w:rPr>
        <w:t>fase de lances</w:t>
      </w:r>
      <w:r w:rsidRPr="00F526FF">
        <w:rPr>
          <w:sz w:val="20"/>
          <w:szCs w:val="20"/>
        </w:rPr>
        <w:t>:</w:t>
      </w:r>
      <w:r w:rsidRPr="00F526FF">
        <w:rPr>
          <w:b/>
          <w:sz w:val="20"/>
          <w:szCs w:val="20"/>
          <w:lang w:val="pt-BR"/>
        </w:rPr>
        <w:t xml:space="preserve"> </w:t>
      </w:r>
      <w:r w:rsidR="000E45A2">
        <w:rPr>
          <w:b/>
          <w:sz w:val="20"/>
          <w:szCs w:val="20"/>
          <w:lang w:val="pt-BR"/>
        </w:rPr>
        <w:t>15/05</w:t>
      </w:r>
      <w:r w:rsidR="009E101E">
        <w:rPr>
          <w:b/>
          <w:sz w:val="20"/>
          <w:szCs w:val="20"/>
          <w:lang w:val="pt-BR"/>
        </w:rPr>
        <w:t>/2024</w:t>
      </w:r>
      <w:r w:rsidRPr="00F526FF">
        <w:rPr>
          <w:b/>
          <w:sz w:val="20"/>
          <w:szCs w:val="20"/>
        </w:rPr>
        <w:t xml:space="preserve"> </w:t>
      </w:r>
      <w:r w:rsidRPr="00F526FF">
        <w:rPr>
          <w:b/>
          <w:sz w:val="20"/>
          <w:szCs w:val="20"/>
          <w:lang w:val="pt-BR"/>
        </w:rPr>
        <w:t>-</w:t>
      </w:r>
      <w:r w:rsidRPr="00F526FF">
        <w:rPr>
          <w:b/>
          <w:sz w:val="20"/>
          <w:szCs w:val="20"/>
        </w:rPr>
        <w:t xml:space="preserve"> </w:t>
      </w:r>
      <w:r w:rsidR="006C144E">
        <w:rPr>
          <w:b/>
          <w:sz w:val="20"/>
          <w:szCs w:val="20"/>
          <w:lang w:val="pt-BR"/>
        </w:rPr>
        <w:t>09</w:t>
      </w:r>
      <w:r w:rsidRPr="00F526FF">
        <w:rPr>
          <w:b/>
          <w:sz w:val="20"/>
          <w:szCs w:val="20"/>
          <w:lang w:val="pt-BR"/>
        </w:rPr>
        <w:t xml:space="preserve"> </w:t>
      </w:r>
      <w:r w:rsidRPr="00F526FF">
        <w:rPr>
          <w:b/>
          <w:sz w:val="20"/>
          <w:szCs w:val="20"/>
        </w:rPr>
        <w:t>horas</w:t>
      </w:r>
      <w:r w:rsidRPr="00F526FF">
        <w:rPr>
          <w:b/>
          <w:sz w:val="20"/>
          <w:szCs w:val="20"/>
          <w:lang w:val="pt-BR"/>
        </w:rPr>
        <w:t>;</w:t>
      </w:r>
    </w:p>
    <w:p w14:paraId="390D34B9" w14:textId="61DBDE11" w:rsidR="002F46A9" w:rsidRPr="00F526FF" w:rsidRDefault="002F46A9" w:rsidP="002F46A9">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F526FF">
        <w:rPr>
          <w:sz w:val="20"/>
          <w:szCs w:val="20"/>
        </w:rPr>
        <w:t xml:space="preserve">Endereço eletrônico: </w:t>
      </w:r>
      <w:hyperlink r:id="rId11" w:history="1">
        <w:r w:rsidR="007D6AC8">
          <w:rPr>
            <w:rStyle w:val="Hyperlink"/>
            <w:sz w:val="20"/>
            <w:szCs w:val="20"/>
          </w:rPr>
          <w:t>licitapira.piracicaba.sp.gov.br</w:t>
        </w:r>
      </w:hyperlink>
    </w:p>
    <w:p w14:paraId="4AAC7699" w14:textId="77777777" w:rsidR="002F46A9" w:rsidRPr="00F526FF" w:rsidRDefault="002F46A9" w:rsidP="002F46A9">
      <w:pPr>
        <w:pStyle w:val="Recuodecorpodetexto"/>
        <w:widowControl w:val="0"/>
        <w:tabs>
          <w:tab w:val="left" w:pos="284"/>
        </w:tabs>
        <w:overflowPunct/>
        <w:autoSpaceDE/>
        <w:spacing w:line="240" w:lineRule="auto"/>
        <w:ind w:firstLine="561"/>
        <w:jc w:val="left"/>
        <w:rPr>
          <w:b/>
          <w:bCs/>
          <w:sz w:val="20"/>
          <w:szCs w:val="20"/>
          <w:highlight w:val="yellow"/>
        </w:rPr>
      </w:pPr>
    </w:p>
    <w:p w14:paraId="554E99CE"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2. DO OBJETO:</w:t>
      </w:r>
    </w:p>
    <w:p w14:paraId="436F65F4" w14:textId="1B9D6A93" w:rsidR="002F46A9" w:rsidRPr="00F526FF" w:rsidRDefault="002F46A9" w:rsidP="006B5B76">
      <w:pPr>
        <w:numPr>
          <w:ilvl w:val="0"/>
          <w:numId w:val="10"/>
        </w:numPr>
        <w:tabs>
          <w:tab w:val="left" w:pos="284"/>
        </w:tabs>
        <w:jc w:val="both"/>
        <w:rPr>
          <w:rFonts w:ascii="Arial" w:hAnsi="Arial" w:cs="Arial"/>
        </w:rPr>
      </w:pPr>
      <w:r w:rsidRPr="00F526FF">
        <w:rPr>
          <w:rFonts w:ascii="Arial" w:hAnsi="Arial" w:cs="Arial"/>
        </w:rPr>
        <w:t>Objeto:</w:t>
      </w:r>
      <w:r w:rsidRPr="00F526FF">
        <w:rPr>
          <w:rFonts w:ascii="Arial" w:hAnsi="Arial" w:cs="Arial"/>
          <w:b/>
        </w:rPr>
        <w:t xml:space="preserve"> </w:t>
      </w:r>
      <w:r w:rsidR="006B5B76">
        <w:rPr>
          <w:rFonts w:ascii="Arial" w:hAnsi="Arial" w:cs="Arial"/>
          <w:b/>
        </w:rPr>
        <w:t>A</w:t>
      </w:r>
      <w:r w:rsidR="006B5B76" w:rsidRPr="006B5B76">
        <w:rPr>
          <w:rFonts w:ascii="Arial" w:hAnsi="Arial" w:cs="Arial"/>
          <w:b/>
        </w:rPr>
        <w:t>quisição de material hospitalar ou ambulatorial</w:t>
      </w:r>
    </w:p>
    <w:p w14:paraId="23A70D9F" w14:textId="6480BB41" w:rsidR="002F46A9" w:rsidRPr="00F526FF" w:rsidRDefault="002F46A9" w:rsidP="006B5B76">
      <w:pPr>
        <w:numPr>
          <w:ilvl w:val="0"/>
          <w:numId w:val="10"/>
        </w:numPr>
        <w:tabs>
          <w:tab w:val="left" w:pos="284"/>
        </w:tabs>
        <w:jc w:val="both"/>
        <w:rPr>
          <w:rFonts w:ascii="Arial" w:hAnsi="Arial" w:cs="Arial"/>
        </w:rPr>
      </w:pPr>
      <w:r w:rsidRPr="00F526FF">
        <w:rPr>
          <w:rFonts w:ascii="Arial" w:hAnsi="Arial" w:cs="Arial"/>
        </w:rPr>
        <w:t xml:space="preserve">Unidade Requisitante: </w:t>
      </w:r>
      <w:r w:rsidR="006B5B76" w:rsidRPr="006B5B76">
        <w:rPr>
          <w:rFonts w:ascii="Arial" w:hAnsi="Arial" w:cs="Arial"/>
        </w:rPr>
        <w:t>Secretaria Municipal de Saúde</w:t>
      </w:r>
    </w:p>
    <w:p w14:paraId="5AC24748" w14:textId="02B4258E" w:rsidR="002F46A9" w:rsidRPr="00F526FF" w:rsidRDefault="002F46A9" w:rsidP="006B5B76">
      <w:pPr>
        <w:numPr>
          <w:ilvl w:val="0"/>
          <w:numId w:val="10"/>
        </w:numPr>
        <w:tabs>
          <w:tab w:val="left" w:pos="284"/>
        </w:tabs>
        <w:jc w:val="both"/>
        <w:rPr>
          <w:rFonts w:ascii="Arial" w:hAnsi="Arial" w:cs="Arial"/>
        </w:rPr>
      </w:pPr>
      <w:r w:rsidRPr="00F526FF">
        <w:rPr>
          <w:rFonts w:ascii="Arial" w:hAnsi="Arial" w:cs="Arial"/>
        </w:rPr>
        <w:t>Fonte de recursos:</w:t>
      </w:r>
      <w:r w:rsidR="006B5B76">
        <w:rPr>
          <w:rFonts w:ascii="Arial" w:hAnsi="Arial" w:cs="Arial"/>
        </w:rPr>
        <w:t xml:space="preserve"> </w:t>
      </w:r>
      <w:r w:rsidR="006B5B76" w:rsidRPr="006B5B76">
        <w:rPr>
          <w:rFonts w:ascii="Arial" w:hAnsi="Arial" w:cs="Arial"/>
          <w:sz w:val="18"/>
          <w:szCs w:val="18"/>
        </w:rPr>
        <w:t>2197 0205030009 / 2191 0205030011 - Lei nº 141 de 13/01/2012 - Portaria 3.992 de 28/12/2017</w:t>
      </w:r>
    </w:p>
    <w:p w14:paraId="6A3569AC" w14:textId="74231F29" w:rsidR="002F46A9" w:rsidRPr="006B5B76" w:rsidRDefault="002F46A9" w:rsidP="006B5B76">
      <w:pPr>
        <w:numPr>
          <w:ilvl w:val="0"/>
          <w:numId w:val="10"/>
        </w:numPr>
        <w:tabs>
          <w:tab w:val="left" w:pos="284"/>
        </w:tabs>
        <w:jc w:val="both"/>
        <w:rPr>
          <w:rFonts w:ascii="Arial" w:hAnsi="Arial" w:cs="Arial"/>
        </w:rPr>
      </w:pPr>
      <w:r w:rsidRPr="00F526FF">
        <w:rPr>
          <w:rFonts w:ascii="Arial" w:hAnsi="Arial" w:cs="Arial"/>
        </w:rPr>
        <w:t xml:space="preserve">Valor estimado da contratação: </w:t>
      </w:r>
      <w:r w:rsidR="006B5B76" w:rsidRPr="006B5B76">
        <w:rPr>
          <w:rFonts w:ascii="Arial" w:hAnsi="Arial" w:cs="Arial"/>
          <w:b/>
        </w:rPr>
        <w:t xml:space="preserve">R$ </w:t>
      </w:r>
      <w:r w:rsidR="00822C93">
        <w:rPr>
          <w:rFonts w:ascii="Arial" w:hAnsi="Arial" w:cs="Arial"/>
          <w:b/>
        </w:rPr>
        <w:t>296.614,16</w:t>
      </w:r>
      <w:r w:rsidR="006B5B76" w:rsidRPr="006B5B76">
        <w:rPr>
          <w:rFonts w:ascii="Arial" w:hAnsi="Arial" w:cs="Arial"/>
          <w:b/>
        </w:rPr>
        <w:t xml:space="preserve"> </w:t>
      </w:r>
      <w:r w:rsidR="006B5B76" w:rsidRPr="006B5B76">
        <w:rPr>
          <w:rFonts w:ascii="Arial" w:hAnsi="Arial" w:cs="Arial"/>
        </w:rPr>
        <w:t>(</w:t>
      </w:r>
      <w:r w:rsidR="00822C93">
        <w:rPr>
          <w:rFonts w:ascii="Arial" w:hAnsi="Arial" w:cs="Arial"/>
        </w:rPr>
        <w:t>duzentos e noventa e seis mil, seiscentos e catorze reais e dezesseis centavos</w:t>
      </w:r>
      <w:r w:rsidR="006B5B76" w:rsidRPr="006B5B76">
        <w:rPr>
          <w:rFonts w:ascii="Arial" w:hAnsi="Arial" w:cs="Arial"/>
        </w:rPr>
        <w:t>).</w:t>
      </w:r>
    </w:p>
    <w:p w14:paraId="1E23E77E" w14:textId="0A0B2239" w:rsidR="002F46A9" w:rsidRPr="006B5B76" w:rsidRDefault="002F46A9" w:rsidP="002F46A9">
      <w:pPr>
        <w:numPr>
          <w:ilvl w:val="0"/>
          <w:numId w:val="10"/>
        </w:numPr>
        <w:tabs>
          <w:tab w:val="left" w:pos="284"/>
        </w:tabs>
        <w:jc w:val="both"/>
        <w:rPr>
          <w:rFonts w:ascii="Arial" w:hAnsi="Arial" w:cs="Arial"/>
        </w:rPr>
      </w:pPr>
      <w:r w:rsidRPr="006B5B76">
        <w:rPr>
          <w:rFonts w:ascii="Arial" w:hAnsi="Arial" w:cs="Arial"/>
        </w:rPr>
        <w:t>Prazo de contratação: Até a entrega definitiva do objeto.</w:t>
      </w:r>
    </w:p>
    <w:p w14:paraId="627497DA" w14:textId="77777777" w:rsidR="002F46A9" w:rsidRPr="00F526FF" w:rsidRDefault="002F46A9" w:rsidP="002F46A9">
      <w:pPr>
        <w:tabs>
          <w:tab w:val="left" w:pos="284"/>
        </w:tabs>
        <w:rPr>
          <w:rFonts w:ascii="Arial" w:hAnsi="Arial" w:cs="Arial"/>
          <w:highlight w:val="yellow"/>
        </w:rPr>
      </w:pPr>
    </w:p>
    <w:p w14:paraId="2DF26030" w14:textId="77777777" w:rsidR="002F46A9" w:rsidRPr="00F526FF" w:rsidRDefault="002F46A9" w:rsidP="002F46A9">
      <w:pPr>
        <w:shd w:val="clear" w:color="auto" w:fill="DDDDDD"/>
        <w:tabs>
          <w:tab w:val="left" w:pos="284"/>
        </w:tabs>
        <w:ind w:firstLine="561"/>
        <w:rPr>
          <w:rFonts w:ascii="Arial" w:hAnsi="Arial" w:cs="Arial"/>
          <w:b/>
          <w:bCs/>
        </w:rPr>
      </w:pPr>
      <w:r w:rsidRPr="00F526FF">
        <w:rPr>
          <w:rFonts w:ascii="Arial" w:hAnsi="Arial" w:cs="Arial"/>
          <w:b/>
          <w:bCs/>
        </w:rPr>
        <w:t>3. DO PROCEDIMENTO:</w:t>
      </w:r>
    </w:p>
    <w:p w14:paraId="4660CAAF" w14:textId="77777777" w:rsidR="002F46A9" w:rsidRPr="00F526FF" w:rsidRDefault="002F46A9" w:rsidP="002F46A9">
      <w:pPr>
        <w:widowControl w:val="0"/>
        <w:numPr>
          <w:ilvl w:val="0"/>
          <w:numId w:val="12"/>
        </w:numPr>
        <w:tabs>
          <w:tab w:val="left" w:pos="284"/>
        </w:tabs>
        <w:jc w:val="both"/>
        <w:rPr>
          <w:rFonts w:ascii="Arial" w:hAnsi="Arial" w:cs="Arial"/>
        </w:rPr>
      </w:pPr>
      <w:r w:rsidRPr="00F526FF">
        <w:rPr>
          <w:rFonts w:ascii="Arial" w:hAnsi="Arial" w:cs="Arial"/>
        </w:rPr>
        <w:t>Critério de julgamento: Menor preço por item.</w:t>
      </w:r>
    </w:p>
    <w:p w14:paraId="0A4C6CBA" w14:textId="77777777" w:rsidR="002F46A9" w:rsidRPr="00F526FF" w:rsidRDefault="002F46A9" w:rsidP="002F46A9">
      <w:pPr>
        <w:widowControl w:val="0"/>
        <w:numPr>
          <w:ilvl w:val="0"/>
          <w:numId w:val="12"/>
        </w:numPr>
        <w:tabs>
          <w:tab w:val="left" w:pos="284"/>
        </w:tabs>
        <w:autoSpaceDN w:val="0"/>
        <w:jc w:val="both"/>
        <w:rPr>
          <w:rFonts w:ascii="Arial" w:hAnsi="Arial" w:cs="Arial"/>
          <w:b/>
        </w:rPr>
      </w:pPr>
      <w:r w:rsidRPr="00F526FF">
        <w:rPr>
          <w:rFonts w:ascii="Arial" w:hAnsi="Arial" w:cs="Arial"/>
        </w:rPr>
        <w:t>Base de disputa: Preço unitário do item.</w:t>
      </w:r>
    </w:p>
    <w:p w14:paraId="6550FF8F" w14:textId="647BF57B" w:rsidR="002F46A9" w:rsidRPr="006B5B76" w:rsidRDefault="002F46A9" w:rsidP="002F46A9">
      <w:pPr>
        <w:widowControl w:val="0"/>
        <w:numPr>
          <w:ilvl w:val="0"/>
          <w:numId w:val="12"/>
        </w:numPr>
        <w:tabs>
          <w:tab w:val="left" w:pos="284"/>
        </w:tabs>
        <w:autoSpaceDN w:val="0"/>
        <w:jc w:val="both"/>
        <w:rPr>
          <w:rFonts w:ascii="Arial" w:hAnsi="Arial" w:cs="Arial"/>
          <w:b/>
        </w:rPr>
      </w:pPr>
      <w:r w:rsidRPr="006B5B76">
        <w:rPr>
          <w:rFonts w:ascii="Arial" w:hAnsi="Arial" w:cs="Arial"/>
          <w:b/>
          <w:bCs/>
        </w:rPr>
        <w:t xml:space="preserve">São </w:t>
      </w:r>
      <w:r w:rsidR="006B5B76" w:rsidRPr="006B5B76">
        <w:rPr>
          <w:rFonts w:ascii="Arial" w:hAnsi="Arial" w:cs="Arial"/>
          <w:b/>
          <w:bCs/>
        </w:rPr>
        <w:t>reservados</w:t>
      </w:r>
      <w:r w:rsidRPr="006B5B76">
        <w:rPr>
          <w:rFonts w:ascii="Arial" w:hAnsi="Arial" w:cs="Arial"/>
          <w:b/>
          <w:bCs/>
        </w:rPr>
        <w:t xml:space="preserve"> a Microempresa</w:t>
      </w:r>
      <w:r w:rsidR="006B5B76" w:rsidRPr="006B5B76">
        <w:rPr>
          <w:rFonts w:ascii="Arial" w:hAnsi="Arial" w:cs="Arial"/>
          <w:b/>
          <w:bCs/>
        </w:rPr>
        <w:t>s e Empresas de Pequeno Porte o</w:t>
      </w:r>
      <w:r w:rsidRPr="006B5B76">
        <w:rPr>
          <w:rFonts w:ascii="Arial" w:hAnsi="Arial" w:cs="Arial"/>
          <w:b/>
          <w:bCs/>
        </w:rPr>
        <w:t>s itens</w:t>
      </w:r>
      <w:r w:rsidR="006B5B76" w:rsidRPr="006B5B76">
        <w:rPr>
          <w:rFonts w:ascii="Arial" w:hAnsi="Arial" w:cs="Arial"/>
          <w:b/>
          <w:bCs/>
        </w:rPr>
        <w:t xml:space="preserve"> </w:t>
      </w:r>
      <w:r w:rsidR="00822C93">
        <w:rPr>
          <w:rFonts w:ascii="Arial" w:hAnsi="Arial" w:cs="Arial"/>
          <w:b/>
          <w:kern w:val="2"/>
        </w:rPr>
        <w:t>05, 06, 09, 27, 43, 51, 52, 58 e 59</w:t>
      </w:r>
      <w:r w:rsidRPr="006B5B76">
        <w:rPr>
          <w:rFonts w:ascii="Arial" w:hAnsi="Arial" w:cs="Arial"/>
          <w:b/>
          <w:bCs/>
        </w:rPr>
        <w:t>.</w:t>
      </w:r>
    </w:p>
    <w:p w14:paraId="59000F71" w14:textId="77777777" w:rsidR="002F46A9" w:rsidRPr="00F526FF" w:rsidRDefault="002F46A9" w:rsidP="002F46A9">
      <w:pPr>
        <w:tabs>
          <w:tab w:val="left" w:pos="284"/>
        </w:tabs>
        <w:ind w:firstLine="567"/>
        <w:jc w:val="both"/>
        <w:rPr>
          <w:rFonts w:ascii="Arial" w:hAnsi="Arial" w:cs="Arial"/>
        </w:rPr>
      </w:pPr>
    </w:p>
    <w:p w14:paraId="725D4DF2" w14:textId="77777777" w:rsidR="002F46A9" w:rsidRPr="00F526FF" w:rsidRDefault="002F46A9" w:rsidP="002F46A9">
      <w:pPr>
        <w:shd w:val="clear" w:color="auto" w:fill="DDDDDD"/>
        <w:tabs>
          <w:tab w:val="left" w:pos="284"/>
        </w:tabs>
        <w:ind w:firstLine="561"/>
        <w:rPr>
          <w:rFonts w:ascii="Arial" w:hAnsi="Arial" w:cs="Arial"/>
        </w:rPr>
      </w:pPr>
      <w:r w:rsidRPr="00F526FF">
        <w:rPr>
          <w:rFonts w:ascii="Arial" w:hAnsi="Arial" w:cs="Arial"/>
          <w:b/>
          <w:bCs/>
        </w:rPr>
        <w:t>4. DA PROPOSTA:</w:t>
      </w:r>
    </w:p>
    <w:p w14:paraId="2ADE9316" w14:textId="77777777" w:rsidR="00E37497" w:rsidRDefault="00E37497" w:rsidP="00E37497">
      <w:pPr>
        <w:numPr>
          <w:ilvl w:val="0"/>
          <w:numId w:val="9"/>
        </w:numPr>
        <w:tabs>
          <w:tab w:val="left" w:pos="284"/>
        </w:tabs>
        <w:jc w:val="both"/>
        <w:rPr>
          <w:rFonts w:ascii="Arial" w:hAnsi="Arial" w:cs="Arial"/>
        </w:rPr>
      </w:pPr>
      <w:r>
        <w:rPr>
          <w:rFonts w:ascii="Arial" w:hAnsi="Arial" w:cs="Arial"/>
        </w:rPr>
        <w:t>Prazo de validade: 90 (noventa) dias.</w:t>
      </w:r>
    </w:p>
    <w:p w14:paraId="69A5969D" w14:textId="77777777" w:rsidR="002F46A9" w:rsidRPr="00F526FF" w:rsidRDefault="002F46A9" w:rsidP="002F46A9">
      <w:pPr>
        <w:numPr>
          <w:ilvl w:val="0"/>
          <w:numId w:val="9"/>
        </w:numPr>
        <w:tabs>
          <w:tab w:val="left" w:pos="284"/>
        </w:tabs>
        <w:jc w:val="both"/>
        <w:rPr>
          <w:rFonts w:ascii="Arial" w:hAnsi="Arial" w:cs="Arial"/>
        </w:rPr>
      </w:pPr>
      <w:r w:rsidRPr="00F526FF">
        <w:rPr>
          <w:rFonts w:ascii="Arial" w:hAnsi="Arial" w:cs="Arial"/>
        </w:rPr>
        <w:t>Prazo de pagamento: 15 (quinze) dias úteis, contados da data do recebimento da nota fiscal, em atendimento ao Decreto Municipal Nº 17.640/18.</w:t>
      </w:r>
    </w:p>
    <w:p w14:paraId="108FE7CC" w14:textId="77777777" w:rsidR="002F46A9" w:rsidRPr="006B5B76" w:rsidRDefault="002F46A9" w:rsidP="002F46A9">
      <w:pPr>
        <w:numPr>
          <w:ilvl w:val="0"/>
          <w:numId w:val="9"/>
        </w:numPr>
        <w:tabs>
          <w:tab w:val="left" w:pos="284"/>
        </w:tabs>
        <w:jc w:val="both"/>
        <w:rPr>
          <w:rFonts w:ascii="Arial" w:hAnsi="Arial" w:cs="Arial"/>
        </w:rPr>
      </w:pPr>
      <w:r w:rsidRPr="00F526FF">
        <w:rPr>
          <w:rFonts w:ascii="Arial" w:hAnsi="Arial" w:cs="Arial"/>
        </w:rPr>
        <w:t>Deverá ser es</w:t>
      </w:r>
      <w:r w:rsidRPr="006B5B76">
        <w:rPr>
          <w:rFonts w:ascii="Arial" w:hAnsi="Arial" w:cs="Arial"/>
        </w:rPr>
        <w:t xml:space="preserve">pecificado na proposta o </w:t>
      </w:r>
      <w:r w:rsidRPr="006B5B76">
        <w:rPr>
          <w:rFonts w:ascii="Arial" w:hAnsi="Arial" w:cs="Arial"/>
          <w:b/>
        </w:rPr>
        <w:t>valor unitário e total</w:t>
      </w:r>
      <w:r w:rsidRPr="006B5B76">
        <w:rPr>
          <w:rFonts w:ascii="Arial" w:hAnsi="Arial" w:cs="Arial"/>
        </w:rPr>
        <w:t xml:space="preserve"> do item, e a </w:t>
      </w:r>
      <w:r w:rsidRPr="006B5B76">
        <w:rPr>
          <w:rFonts w:ascii="Arial" w:hAnsi="Arial" w:cs="Arial"/>
          <w:b/>
        </w:rPr>
        <w:t>marca do fabricante</w:t>
      </w:r>
      <w:r w:rsidRPr="006B5B76">
        <w:rPr>
          <w:rFonts w:ascii="Arial" w:hAnsi="Arial" w:cs="Arial"/>
        </w:rPr>
        <w:t xml:space="preserve"> do produto cotado, sendo admitida apenas uma marca por item.</w:t>
      </w:r>
    </w:p>
    <w:p w14:paraId="7BBC251E" w14:textId="77777777" w:rsidR="002F46A9" w:rsidRPr="006B5B76" w:rsidRDefault="002F46A9" w:rsidP="002F46A9">
      <w:pPr>
        <w:numPr>
          <w:ilvl w:val="0"/>
          <w:numId w:val="9"/>
        </w:numPr>
        <w:tabs>
          <w:tab w:val="left" w:pos="284"/>
        </w:tabs>
        <w:jc w:val="both"/>
        <w:rPr>
          <w:rFonts w:ascii="Arial" w:hAnsi="Arial" w:cs="Arial"/>
        </w:rPr>
      </w:pPr>
      <w:r w:rsidRPr="006B5B76">
        <w:rPr>
          <w:rFonts w:ascii="Arial" w:hAnsi="Arial" w:cs="Arial"/>
        </w:rPr>
        <w:t>Deverá ser anexado no sistema eletrônico, no campo denominado “Anexos de Proposta”,</w:t>
      </w:r>
      <w:r w:rsidRPr="006B5B76">
        <w:rPr>
          <w:rFonts w:ascii="Arial" w:hAnsi="Arial" w:cs="Arial"/>
          <w:bCs/>
        </w:rPr>
        <w:t xml:space="preserve"> </w:t>
      </w:r>
      <w:r w:rsidRPr="006B5B76">
        <w:rPr>
          <w:rFonts w:ascii="Arial" w:hAnsi="Arial" w:cs="Arial"/>
        </w:rPr>
        <w:t>sob pena de desclassificação pelo não cumprimento:</w:t>
      </w:r>
    </w:p>
    <w:p w14:paraId="7BE8EFF3" w14:textId="77777777" w:rsidR="002F46A9" w:rsidRPr="006B5B76" w:rsidRDefault="002F46A9" w:rsidP="002F46A9">
      <w:pPr>
        <w:numPr>
          <w:ilvl w:val="1"/>
          <w:numId w:val="9"/>
        </w:numPr>
        <w:tabs>
          <w:tab w:val="left" w:pos="284"/>
        </w:tabs>
        <w:jc w:val="both"/>
        <w:rPr>
          <w:rFonts w:ascii="Arial" w:hAnsi="Arial" w:cs="Arial"/>
        </w:rPr>
      </w:pPr>
      <w:r w:rsidRPr="006B5B76">
        <w:rPr>
          <w:rFonts w:ascii="Arial" w:hAnsi="Arial" w:cs="Arial"/>
        </w:rPr>
        <w:t>Catálogos técnicos contendo o descritivo/folder/foto do produto ofertado, comprovando as especificações técnicas exigidas no edital.</w:t>
      </w:r>
    </w:p>
    <w:p w14:paraId="698EFF5D" w14:textId="4514B6F9" w:rsidR="006B5B76" w:rsidRPr="006B5B76" w:rsidRDefault="006B5B76" w:rsidP="006B5B76">
      <w:pPr>
        <w:numPr>
          <w:ilvl w:val="1"/>
          <w:numId w:val="9"/>
        </w:numPr>
        <w:tabs>
          <w:tab w:val="left" w:pos="284"/>
        </w:tabs>
        <w:jc w:val="both"/>
        <w:rPr>
          <w:rFonts w:ascii="Arial" w:hAnsi="Arial" w:cs="Arial"/>
        </w:rPr>
      </w:pPr>
      <w:r w:rsidRPr="006B5B76">
        <w:rPr>
          <w:rFonts w:ascii="Arial" w:hAnsi="Arial" w:cs="Arial"/>
          <w:color w:val="000000"/>
        </w:rPr>
        <w:t xml:space="preserve">Certificado de Registro dos Produtos emitido pela ANVISA ou cópia da publicação </w:t>
      </w:r>
      <w:r>
        <w:rPr>
          <w:rFonts w:ascii="Arial" w:hAnsi="Arial" w:cs="Arial"/>
          <w:color w:val="000000"/>
        </w:rPr>
        <w:t>no</w:t>
      </w:r>
      <w:r w:rsidRPr="006B5B76">
        <w:rPr>
          <w:rFonts w:ascii="Arial" w:hAnsi="Arial" w:cs="Arial"/>
          <w:color w:val="000000"/>
        </w:rPr>
        <w:t xml:space="preserve"> DOU</w:t>
      </w:r>
      <w:r w:rsidRPr="006B5B76">
        <w:rPr>
          <w:rFonts w:ascii="Arial" w:hAnsi="Arial" w:cs="Arial"/>
        </w:rPr>
        <w:t>.</w:t>
      </w:r>
    </w:p>
    <w:p w14:paraId="3042FA16" w14:textId="4F8DB26E" w:rsidR="002F46A9" w:rsidRDefault="00906BC5" w:rsidP="002F46A9">
      <w:pPr>
        <w:numPr>
          <w:ilvl w:val="0"/>
          <w:numId w:val="9"/>
        </w:numPr>
        <w:tabs>
          <w:tab w:val="left" w:pos="284"/>
        </w:tabs>
        <w:jc w:val="both"/>
        <w:rPr>
          <w:rFonts w:ascii="Arial" w:eastAsia="Arial" w:hAnsi="Arial" w:cs="Arial"/>
        </w:rPr>
      </w:pPr>
      <w:r w:rsidRPr="005C6803">
        <w:rPr>
          <w:rFonts w:ascii="Arial" w:hAnsi="Arial" w:cs="Arial"/>
        </w:rPr>
        <w:t>Especificações e quantidades:</w:t>
      </w:r>
      <w:r w:rsidR="002F46A9" w:rsidRPr="002F46A9">
        <w:rPr>
          <w:rFonts w:ascii="Arial" w:eastAsia="Arial" w:hAnsi="Arial" w:cs="Arial"/>
        </w:rPr>
        <w:t xml:space="preserve"> </w:t>
      </w:r>
    </w:p>
    <w:p w14:paraId="59A65BC3" w14:textId="77777777" w:rsidR="006B5B76" w:rsidRPr="006B5B76" w:rsidRDefault="006B5B76" w:rsidP="006B5B76">
      <w:pPr>
        <w:tabs>
          <w:tab w:val="left" w:pos="284"/>
        </w:tabs>
        <w:jc w:val="both"/>
        <w:rPr>
          <w:rFonts w:ascii="Arial" w:eastAsia="Arial" w:hAnsi="Arial" w:cs="Arial"/>
          <w:sz w:val="10"/>
          <w:szCs w:val="10"/>
        </w:rPr>
      </w:pPr>
    </w:p>
    <w:tbl>
      <w:tblPr>
        <w:tblW w:w="9921"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7654"/>
      </w:tblGrid>
      <w:tr w:rsidR="002F46A9" w:rsidRPr="006B5B76" w14:paraId="35A97F5C"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DC19F70" w14:textId="77777777" w:rsidR="002F46A9" w:rsidRPr="006B5B76" w:rsidRDefault="002F46A9" w:rsidP="002F46A9">
            <w:pPr>
              <w:pStyle w:val="Contedodatabela"/>
              <w:jc w:val="center"/>
              <w:rPr>
                <w:rFonts w:ascii="Arial" w:hAnsi="Arial" w:cs="Arial"/>
                <w:b/>
                <w:kern w:val="2"/>
              </w:rPr>
            </w:pPr>
            <w:r w:rsidRPr="006B5B76">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080E9722" w14:textId="77777777" w:rsidR="002F46A9" w:rsidRPr="006B5B76" w:rsidRDefault="002F46A9" w:rsidP="002F46A9">
            <w:pPr>
              <w:pStyle w:val="Contedodatabela"/>
              <w:jc w:val="center"/>
              <w:rPr>
                <w:rFonts w:ascii="Arial" w:hAnsi="Arial" w:cs="Arial"/>
                <w:b/>
                <w:kern w:val="2"/>
              </w:rPr>
            </w:pPr>
            <w:r w:rsidRPr="006B5B76">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2C8A82D" w14:textId="77777777" w:rsidR="002F46A9" w:rsidRPr="006B5B76" w:rsidRDefault="002F46A9" w:rsidP="002F46A9">
            <w:pPr>
              <w:pStyle w:val="Contedodatabela"/>
              <w:jc w:val="center"/>
              <w:rPr>
                <w:rFonts w:ascii="Arial" w:hAnsi="Arial" w:cs="Arial"/>
                <w:b/>
                <w:kern w:val="2"/>
              </w:rPr>
            </w:pPr>
            <w:r w:rsidRPr="006B5B76">
              <w:rPr>
                <w:rFonts w:ascii="Arial" w:hAnsi="Arial" w:cs="Arial"/>
                <w:b/>
              </w:rPr>
              <w:t>Unid.</w:t>
            </w:r>
          </w:p>
        </w:tc>
        <w:tc>
          <w:tcPr>
            <w:tcW w:w="7654" w:type="dxa"/>
            <w:tcBorders>
              <w:top w:val="single" w:sz="4" w:space="0" w:color="000000"/>
              <w:left w:val="single" w:sz="4" w:space="0" w:color="000000"/>
              <w:bottom w:val="single" w:sz="4" w:space="0" w:color="000000"/>
              <w:right w:val="single" w:sz="4" w:space="0" w:color="000000"/>
            </w:tcBorders>
            <w:vAlign w:val="center"/>
            <w:hideMark/>
          </w:tcPr>
          <w:p w14:paraId="56E8A25C" w14:textId="77777777" w:rsidR="002F46A9" w:rsidRPr="006B5B76" w:rsidRDefault="002F46A9" w:rsidP="002F46A9">
            <w:pPr>
              <w:pStyle w:val="Contedodatabela"/>
              <w:jc w:val="center"/>
              <w:rPr>
                <w:rFonts w:ascii="Arial" w:hAnsi="Arial" w:cs="Arial"/>
                <w:kern w:val="2"/>
              </w:rPr>
            </w:pPr>
            <w:r w:rsidRPr="006B5B76">
              <w:rPr>
                <w:rFonts w:ascii="Arial" w:hAnsi="Arial" w:cs="Arial"/>
                <w:b/>
              </w:rPr>
              <w:t>Descritivo</w:t>
            </w:r>
          </w:p>
        </w:tc>
      </w:tr>
      <w:tr w:rsidR="006B5B76" w:rsidRPr="006B5B76" w14:paraId="14FB716A"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287C164" w14:textId="2EFE7CF4" w:rsidR="006B5B76" w:rsidRPr="006B5B76" w:rsidRDefault="006B5B76" w:rsidP="002F46A9">
            <w:pPr>
              <w:jc w:val="center"/>
              <w:rPr>
                <w:rFonts w:ascii="Arial" w:hAnsi="Arial" w:cs="Arial"/>
                <w:b/>
              </w:rPr>
            </w:pPr>
            <w:r w:rsidRPr="006B5B76">
              <w:rPr>
                <w:rFonts w:ascii="Arial" w:hAnsi="Arial" w:cs="Arial"/>
                <w:b/>
              </w:rPr>
              <w:t>1</w:t>
            </w:r>
          </w:p>
        </w:tc>
        <w:tc>
          <w:tcPr>
            <w:tcW w:w="850" w:type="dxa"/>
            <w:tcBorders>
              <w:top w:val="single" w:sz="4" w:space="0" w:color="000000"/>
              <w:left w:val="single" w:sz="4" w:space="0" w:color="000000"/>
              <w:bottom w:val="single" w:sz="4" w:space="0" w:color="000000"/>
              <w:right w:val="nil"/>
            </w:tcBorders>
            <w:vAlign w:val="center"/>
          </w:tcPr>
          <w:p w14:paraId="6D12F26A" w14:textId="4F148F45" w:rsidR="006B5B76" w:rsidRPr="006B5B76" w:rsidRDefault="006B5B76" w:rsidP="002F46A9">
            <w:pPr>
              <w:pStyle w:val="Contedodatabela"/>
              <w:jc w:val="center"/>
              <w:rPr>
                <w:rFonts w:ascii="Arial" w:hAnsi="Arial" w:cs="Arial"/>
              </w:rPr>
            </w:pPr>
            <w:r w:rsidRPr="006B5B76">
              <w:rPr>
                <w:rFonts w:ascii="Arial" w:hAnsi="Arial" w:cs="Arial"/>
              </w:rPr>
              <w:t>5</w:t>
            </w:r>
          </w:p>
        </w:tc>
        <w:tc>
          <w:tcPr>
            <w:tcW w:w="850" w:type="dxa"/>
            <w:tcBorders>
              <w:top w:val="single" w:sz="4" w:space="0" w:color="000000"/>
              <w:left w:val="single" w:sz="4" w:space="0" w:color="000000"/>
              <w:bottom w:val="single" w:sz="4" w:space="0" w:color="000000"/>
              <w:right w:val="nil"/>
            </w:tcBorders>
            <w:vAlign w:val="center"/>
          </w:tcPr>
          <w:p w14:paraId="0AEACB97" w14:textId="056FDBCB"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C9115BA" w14:textId="2F4FBFC2"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ABRIDOR DE GESSO WOLF 23CM confeccionado em aço inoxidável em embalagem individual que garanta a integridade e identificação e procedência do produto.</w:t>
            </w:r>
          </w:p>
        </w:tc>
      </w:tr>
      <w:tr w:rsidR="006B5B76" w:rsidRPr="006B5B76" w14:paraId="3699E57F"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4943E2" w14:textId="740C6E3C" w:rsidR="006B5B76" w:rsidRPr="006B5B76" w:rsidRDefault="006B5B76" w:rsidP="002F46A9">
            <w:pPr>
              <w:jc w:val="center"/>
              <w:rPr>
                <w:rFonts w:ascii="Arial" w:hAnsi="Arial" w:cs="Arial"/>
                <w:b/>
              </w:rPr>
            </w:pPr>
            <w:r w:rsidRPr="006B5B76">
              <w:rPr>
                <w:rFonts w:ascii="Arial" w:hAnsi="Arial" w:cs="Arial"/>
                <w:b/>
              </w:rPr>
              <w:t>2</w:t>
            </w:r>
          </w:p>
        </w:tc>
        <w:tc>
          <w:tcPr>
            <w:tcW w:w="850" w:type="dxa"/>
            <w:tcBorders>
              <w:top w:val="single" w:sz="4" w:space="0" w:color="000000"/>
              <w:left w:val="single" w:sz="4" w:space="0" w:color="000000"/>
              <w:bottom w:val="single" w:sz="4" w:space="0" w:color="000000"/>
              <w:right w:val="nil"/>
            </w:tcBorders>
            <w:vAlign w:val="center"/>
          </w:tcPr>
          <w:p w14:paraId="78BDFFF4" w14:textId="62C92387"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2C111F17" w14:textId="49060A6F" w:rsidR="006B5B76" w:rsidRPr="006B5B76" w:rsidRDefault="006B5B76" w:rsidP="002F46A9">
            <w:pPr>
              <w:pStyle w:val="Contedodatabela"/>
              <w:jc w:val="center"/>
              <w:rPr>
                <w:rFonts w:ascii="Arial" w:hAnsi="Arial" w:cs="Arial"/>
              </w:rPr>
            </w:pPr>
            <w:r w:rsidRPr="006B5B76">
              <w:rPr>
                <w:rFonts w:ascii="Arial" w:hAnsi="Arial" w:cs="Arial"/>
              </w:rPr>
              <w:t>PAR</w:t>
            </w:r>
          </w:p>
        </w:tc>
        <w:tc>
          <w:tcPr>
            <w:tcW w:w="7654" w:type="dxa"/>
            <w:tcBorders>
              <w:top w:val="single" w:sz="4" w:space="0" w:color="000000"/>
              <w:left w:val="single" w:sz="4" w:space="0" w:color="000000"/>
              <w:bottom w:val="single" w:sz="4" w:space="0" w:color="000000"/>
              <w:right w:val="single" w:sz="4" w:space="0" w:color="000000"/>
            </w:tcBorders>
            <w:vAlign w:val="center"/>
          </w:tcPr>
          <w:p w14:paraId="27E27B1E" w14:textId="07CB213D"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AFASTADOR FARABEUF: de 10 cm, em aço inoxidável AISI-304, autoclavável; embalagem individual que garanta a integridade e identificação do produto.</w:t>
            </w:r>
          </w:p>
        </w:tc>
      </w:tr>
      <w:tr w:rsidR="006B5B76" w:rsidRPr="006B5B76" w14:paraId="1B6E8AE4"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17A710E" w14:textId="1BEDEC95" w:rsidR="006B5B76" w:rsidRPr="006B5B76" w:rsidRDefault="006B5B76" w:rsidP="002F46A9">
            <w:pPr>
              <w:jc w:val="center"/>
              <w:rPr>
                <w:rFonts w:ascii="Arial" w:hAnsi="Arial" w:cs="Arial"/>
                <w:b/>
              </w:rPr>
            </w:pPr>
            <w:r w:rsidRPr="006B5B76">
              <w:rPr>
                <w:rFonts w:ascii="Arial" w:hAnsi="Arial" w:cs="Arial"/>
                <w:b/>
              </w:rPr>
              <w:t>3</w:t>
            </w:r>
          </w:p>
        </w:tc>
        <w:tc>
          <w:tcPr>
            <w:tcW w:w="850" w:type="dxa"/>
            <w:tcBorders>
              <w:top w:val="single" w:sz="4" w:space="0" w:color="000000"/>
              <w:left w:val="single" w:sz="4" w:space="0" w:color="000000"/>
              <w:bottom w:val="single" w:sz="4" w:space="0" w:color="000000"/>
              <w:right w:val="nil"/>
            </w:tcBorders>
            <w:vAlign w:val="center"/>
          </w:tcPr>
          <w:p w14:paraId="514FE0AE" w14:textId="5964ED99" w:rsidR="006B5B76" w:rsidRPr="006B5B76" w:rsidRDefault="006B5B76" w:rsidP="002F46A9">
            <w:pPr>
              <w:pStyle w:val="Contedodatabela"/>
              <w:jc w:val="center"/>
              <w:rPr>
                <w:rFonts w:ascii="Arial" w:hAnsi="Arial" w:cs="Arial"/>
              </w:rPr>
            </w:pPr>
            <w:r w:rsidRPr="006B5B76">
              <w:rPr>
                <w:rFonts w:ascii="Arial" w:hAnsi="Arial" w:cs="Arial"/>
              </w:rPr>
              <w:t>150</w:t>
            </w:r>
          </w:p>
        </w:tc>
        <w:tc>
          <w:tcPr>
            <w:tcW w:w="850" w:type="dxa"/>
            <w:tcBorders>
              <w:top w:val="single" w:sz="4" w:space="0" w:color="000000"/>
              <w:left w:val="single" w:sz="4" w:space="0" w:color="000000"/>
              <w:bottom w:val="single" w:sz="4" w:space="0" w:color="000000"/>
              <w:right w:val="nil"/>
            </w:tcBorders>
            <w:vAlign w:val="center"/>
          </w:tcPr>
          <w:p w14:paraId="006B4EB4" w14:textId="7AD31E16" w:rsidR="006B5B76" w:rsidRPr="006B5B76" w:rsidRDefault="006B5B76" w:rsidP="002F46A9">
            <w:pPr>
              <w:pStyle w:val="Contedodatabela"/>
              <w:jc w:val="center"/>
              <w:rPr>
                <w:rFonts w:ascii="Arial" w:hAnsi="Arial" w:cs="Arial"/>
              </w:rPr>
            </w:pPr>
            <w:r w:rsidRPr="006B5B76">
              <w:rPr>
                <w:rFonts w:ascii="Arial" w:hAnsi="Arial" w:cs="Arial"/>
              </w:rPr>
              <w:t>PAR</w:t>
            </w:r>
          </w:p>
        </w:tc>
        <w:tc>
          <w:tcPr>
            <w:tcW w:w="7654" w:type="dxa"/>
            <w:tcBorders>
              <w:top w:val="single" w:sz="4" w:space="0" w:color="000000"/>
              <w:left w:val="single" w:sz="4" w:space="0" w:color="000000"/>
              <w:bottom w:val="single" w:sz="4" w:space="0" w:color="000000"/>
              <w:right w:val="single" w:sz="4" w:space="0" w:color="000000"/>
            </w:tcBorders>
            <w:vAlign w:val="center"/>
          </w:tcPr>
          <w:p w14:paraId="2FB70604" w14:textId="10361E9B"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AFASTADOR FARABEUF: de 12 cm, em aço inoxidável AISI-304, autoclavável; embalagem individual que garanta a integridade e identificação do produto.</w:t>
            </w:r>
          </w:p>
        </w:tc>
      </w:tr>
      <w:tr w:rsidR="006B5B76" w:rsidRPr="006B5B76" w14:paraId="61319BAB"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B3C38F3" w14:textId="1199E27A" w:rsidR="006B5B76" w:rsidRPr="006B5B76" w:rsidRDefault="006B5B76" w:rsidP="002F46A9">
            <w:pPr>
              <w:jc w:val="center"/>
              <w:rPr>
                <w:rFonts w:ascii="Arial" w:hAnsi="Arial" w:cs="Arial"/>
                <w:b/>
              </w:rPr>
            </w:pPr>
            <w:r w:rsidRPr="006B5B76">
              <w:rPr>
                <w:rFonts w:ascii="Arial" w:hAnsi="Arial" w:cs="Arial"/>
                <w:b/>
              </w:rPr>
              <w:t>4</w:t>
            </w:r>
          </w:p>
        </w:tc>
        <w:tc>
          <w:tcPr>
            <w:tcW w:w="850" w:type="dxa"/>
            <w:tcBorders>
              <w:top w:val="single" w:sz="4" w:space="0" w:color="000000"/>
              <w:left w:val="single" w:sz="4" w:space="0" w:color="000000"/>
              <w:bottom w:val="single" w:sz="4" w:space="0" w:color="000000"/>
              <w:right w:val="nil"/>
            </w:tcBorders>
            <w:vAlign w:val="center"/>
          </w:tcPr>
          <w:p w14:paraId="20616831" w14:textId="0FFBF494"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3E6F631" w14:textId="472DD27A"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5E7FA033" w14:textId="43F0669D"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AFASTADOR MINESSOTA: não articulado, não cortante; em aço inoxidável, autoclavável; embalagem individual que garanta a integridade e a identificação do produto.</w:t>
            </w:r>
          </w:p>
        </w:tc>
      </w:tr>
      <w:tr w:rsidR="006B5B76" w:rsidRPr="006B5B76" w14:paraId="1DCD018B"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F345C7" w14:textId="57922DB2" w:rsidR="006B5B76" w:rsidRPr="006B5B76" w:rsidRDefault="006B5B76" w:rsidP="002F46A9">
            <w:pPr>
              <w:jc w:val="center"/>
              <w:rPr>
                <w:rFonts w:ascii="Arial" w:hAnsi="Arial" w:cs="Arial"/>
                <w:b/>
              </w:rPr>
            </w:pPr>
            <w:r w:rsidRPr="006B5B76">
              <w:rPr>
                <w:rFonts w:ascii="Arial" w:hAnsi="Arial" w:cs="Arial"/>
                <w:b/>
              </w:rPr>
              <w:t>5</w:t>
            </w:r>
          </w:p>
        </w:tc>
        <w:tc>
          <w:tcPr>
            <w:tcW w:w="850" w:type="dxa"/>
            <w:tcBorders>
              <w:top w:val="single" w:sz="4" w:space="0" w:color="000000"/>
              <w:left w:val="single" w:sz="4" w:space="0" w:color="000000"/>
              <w:bottom w:val="single" w:sz="4" w:space="0" w:color="000000"/>
              <w:right w:val="nil"/>
            </w:tcBorders>
            <w:vAlign w:val="center"/>
          </w:tcPr>
          <w:p w14:paraId="72C8AD05" w14:textId="4FE29E1E"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7A28ED5" w14:textId="5CC0EF03" w:rsidR="006B5B76" w:rsidRPr="006B5B76" w:rsidRDefault="006B5B76" w:rsidP="002F46A9">
            <w:pPr>
              <w:pStyle w:val="Contedodatabela"/>
              <w:jc w:val="center"/>
              <w:rPr>
                <w:rFonts w:ascii="Arial" w:hAnsi="Arial" w:cs="Arial"/>
              </w:rPr>
            </w:pPr>
            <w:r w:rsidRPr="006B5B76">
              <w:rPr>
                <w:rFonts w:ascii="Arial" w:hAnsi="Arial" w:cs="Arial"/>
              </w:rPr>
              <w:t>PEC</w:t>
            </w:r>
          </w:p>
        </w:tc>
        <w:tc>
          <w:tcPr>
            <w:tcW w:w="7654" w:type="dxa"/>
            <w:tcBorders>
              <w:top w:val="single" w:sz="4" w:space="0" w:color="000000"/>
              <w:left w:val="single" w:sz="4" w:space="0" w:color="000000"/>
              <w:bottom w:val="single" w:sz="4" w:space="0" w:color="000000"/>
              <w:right w:val="single" w:sz="4" w:space="0" w:color="000000"/>
            </w:tcBorders>
            <w:vAlign w:val="center"/>
          </w:tcPr>
          <w:p w14:paraId="524E3827" w14:textId="709E24CC"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BACIA REDONDA: em aço inox, 35 x 7cm com capacidade aproximada de 4.700ml; embalagem individual que garanta a integridade do produto bem como sua identificação.</w:t>
            </w:r>
          </w:p>
        </w:tc>
      </w:tr>
      <w:tr w:rsidR="006B5B76" w:rsidRPr="006B5B76" w14:paraId="075CD6C7"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482E339" w14:textId="1DEFFB87" w:rsidR="006B5B76" w:rsidRPr="006B5B76" w:rsidRDefault="006B5B76" w:rsidP="002F46A9">
            <w:pPr>
              <w:jc w:val="center"/>
              <w:rPr>
                <w:rFonts w:ascii="Arial" w:hAnsi="Arial" w:cs="Arial"/>
                <w:b/>
              </w:rPr>
            </w:pPr>
            <w:r w:rsidRPr="006B5B76">
              <w:rPr>
                <w:rFonts w:ascii="Arial" w:hAnsi="Arial" w:cs="Arial"/>
                <w:b/>
              </w:rPr>
              <w:t>6</w:t>
            </w:r>
          </w:p>
        </w:tc>
        <w:tc>
          <w:tcPr>
            <w:tcW w:w="850" w:type="dxa"/>
            <w:tcBorders>
              <w:top w:val="single" w:sz="4" w:space="0" w:color="000000"/>
              <w:left w:val="single" w:sz="4" w:space="0" w:color="000000"/>
              <w:bottom w:val="single" w:sz="4" w:space="0" w:color="000000"/>
              <w:right w:val="nil"/>
            </w:tcBorders>
            <w:vAlign w:val="center"/>
          </w:tcPr>
          <w:p w14:paraId="1C53E1FE" w14:textId="43D8C242"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59119068" w14:textId="0FA839BB"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11DDDC65" w14:textId="43BB7F91"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BALDE: em aço inox, com alça, com capacidade mínima para 5 litros; embalagem individual que garanta a integridade do produto bem como sua identificação.</w:t>
            </w:r>
          </w:p>
        </w:tc>
      </w:tr>
      <w:tr w:rsidR="006B5B76" w:rsidRPr="006B5B76" w14:paraId="5B199917"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ED101BC" w14:textId="1A91392B" w:rsidR="006B5B76" w:rsidRPr="006B5B76" w:rsidRDefault="006B5B76" w:rsidP="002F46A9">
            <w:pPr>
              <w:jc w:val="center"/>
              <w:rPr>
                <w:rFonts w:ascii="Arial" w:hAnsi="Arial" w:cs="Arial"/>
                <w:b/>
              </w:rPr>
            </w:pPr>
            <w:r w:rsidRPr="006B5B76">
              <w:rPr>
                <w:rFonts w:ascii="Arial" w:hAnsi="Arial" w:cs="Arial"/>
                <w:b/>
              </w:rPr>
              <w:t>7</w:t>
            </w:r>
          </w:p>
        </w:tc>
        <w:tc>
          <w:tcPr>
            <w:tcW w:w="850" w:type="dxa"/>
            <w:tcBorders>
              <w:top w:val="single" w:sz="4" w:space="0" w:color="000000"/>
              <w:left w:val="single" w:sz="4" w:space="0" w:color="000000"/>
              <w:bottom w:val="single" w:sz="4" w:space="0" w:color="000000"/>
              <w:right w:val="nil"/>
            </w:tcBorders>
            <w:vAlign w:val="center"/>
          </w:tcPr>
          <w:p w14:paraId="233C4DA2" w14:textId="6DA14440" w:rsidR="006B5B76" w:rsidRPr="006B5B76" w:rsidRDefault="006B5B76" w:rsidP="002F46A9">
            <w:pPr>
              <w:pStyle w:val="Contedodatabela"/>
              <w:jc w:val="center"/>
              <w:rPr>
                <w:rFonts w:ascii="Arial" w:hAnsi="Arial" w:cs="Arial"/>
              </w:rPr>
            </w:pPr>
            <w:r w:rsidRPr="006B5B7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B7B0C80" w14:textId="0012E060"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1A9B83BD" w14:textId="6F366E42"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BANDEJA: tamanho: 22x12x1,5cm, em aço inox, autoclavável; embalagem individual que garanta a integridade do produto bem como sua identificação.</w:t>
            </w:r>
          </w:p>
        </w:tc>
      </w:tr>
      <w:tr w:rsidR="006B5B76" w:rsidRPr="006B5B76" w14:paraId="6B114047"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09309D0" w14:textId="504AF944" w:rsidR="006B5B76" w:rsidRPr="006B5B76" w:rsidRDefault="006B5B76" w:rsidP="002F46A9">
            <w:pPr>
              <w:jc w:val="center"/>
              <w:rPr>
                <w:rFonts w:ascii="Arial" w:hAnsi="Arial" w:cs="Arial"/>
                <w:b/>
              </w:rPr>
            </w:pPr>
            <w:r w:rsidRPr="006B5B76">
              <w:rPr>
                <w:rFonts w:ascii="Arial" w:hAnsi="Arial" w:cs="Arial"/>
                <w:b/>
              </w:rPr>
              <w:t>8</w:t>
            </w:r>
          </w:p>
        </w:tc>
        <w:tc>
          <w:tcPr>
            <w:tcW w:w="850" w:type="dxa"/>
            <w:tcBorders>
              <w:top w:val="single" w:sz="4" w:space="0" w:color="000000"/>
              <w:left w:val="single" w:sz="4" w:space="0" w:color="000000"/>
              <w:bottom w:val="single" w:sz="4" w:space="0" w:color="000000"/>
              <w:right w:val="nil"/>
            </w:tcBorders>
            <w:vAlign w:val="center"/>
          </w:tcPr>
          <w:p w14:paraId="53EC521E" w14:textId="5EC44921" w:rsidR="006B5B76" w:rsidRPr="006B5B76" w:rsidRDefault="006B5B76" w:rsidP="002F46A9">
            <w:pPr>
              <w:pStyle w:val="Contedodatabela"/>
              <w:jc w:val="center"/>
              <w:rPr>
                <w:rFonts w:ascii="Arial" w:hAnsi="Arial" w:cs="Arial"/>
              </w:rPr>
            </w:pPr>
            <w:r w:rsidRPr="006B5B7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2C1735EC" w14:textId="0FDBC534"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117C5D3A" w14:textId="7D291475"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BANDEJA: tamanho 24x18x1,5cm, em aço inox, autoclavável; embalagem individual que garanta a integridade do produto bem como sua identificação.</w:t>
            </w:r>
          </w:p>
        </w:tc>
      </w:tr>
      <w:tr w:rsidR="006B5B76" w:rsidRPr="006B5B76" w14:paraId="35C569D0"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54EB412" w14:textId="67498CF4" w:rsidR="006B5B76" w:rsidRPr="006B5B76" w:rsidRDefault="006B5B76" w:rsidP="002F46A9">
            <w:pPr>
              <w:jc w:val="center"/>
              <w:rPr>
                <w:rFonts w:ascii="Arial" w:hAnsi="Arial" w:cs="Arial"/>
                <w:b/>
              </w:rPr>
            </w:pPr>
            <w:r w:rsidRPr="006B5B76">
              <w:rPr>
                <w:rFonts w:ascii="Arial" w:hAnsi="Arial" w:cs="Arial"/>
                <w:b/>
              </w:rPr>
              <w:t>9</w:t>
            </w:r>
          </w:p>
        </w:tc>
        <w:tc>
          <w:tcPr>
            <w:tcW w:w="850" w:type="dxa"/>
            <w:tcBorders>
              <w:top w:val="single" w:sz="4" w:space="0" w:color="000000"/>
              <w:left w:val="single" w:sz="4" w:space="0" w:color="000000"/>
              <w:bottom w:val="single" w:sz="4" w:space="0" w:color="000000"/>
              <w:right w:val="nil"/>
            </w:tcBorders>
            <w:vAlign w:val="center"/>
          </w:tcPr>
          <w:p w14:paraId="675F19F6" w14:textId="2B3656D3" w:rsidR="006B5B76" w:rsidRPr="006B5B76" w:rsidRDefault="006B5B76" w:rsidP="002F46A9">
            <w:pPr>
              <w:pStyle w:val="Contedodatabela"/>
              <w:jc w:val="center"/>
              <w:rPr>
                <w:rFonts w:ascii="Arial" w:hAnsi="Arial" w:cs="Arial"/>
              </w:rPr>
            </w:pPr>
            <w:r w:rsidRPr="006B5B7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4673E349" w14:textId="71791F16"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6E33717" w14:textId="4EAA769E"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 xml:space="preserve">BANDEJA: em aço inox, tamanho 29x18x1,5cm; embalagem individual que garanta a </w:t>
            </w:r>
            <w:r w:rsidRPr="006B5B76">
              <w:rPr>
                <w:rFonts w:ascii="Arial" w:hAnsi="Arial" w:cs="Arial"/>
                <w:sz w:val="19"/>
                <w:szCs w:val="19"/>
              </w:rPr>
              <w:lastRenderedPageBreak/>
              <w:t>integridade do produto bem como sua identificação.</w:t>
            </w:r>
          </w:p>
        </w:tc>
      </w:tr>
      <w:tr w:rsidR="006B5B76" w:rsidRPr="006B5B76" w14:paraId="27FA5A44"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88F3022" w14:textId="0BB15206" w:rsidR="006B5B76" w:rsidRPr="006B5B76" w:rsidRDefault="006B5B76" w:rsidP="002F46A9">
            <w:pPr>
              <w:jc w:val="center"/>
              <w:rPr>
                <w:rFonts w:ascii="Arial" w:hAnsi="Arial" w:cs="Arial"/>
                <w:b/>
              </w:rPr>
            </w:pPr>
            <w:r w:rsidRPr="006B5B76">
              <w:rPr>
                <w:rFonts w:ascii="Arial" w:hAnsi="Arial" w:cs="Arial"/>
                <w:b/>
              </w:rPr>
              <w:lastRenderedPageBreak/>
              <w:t>10</w:t>
            </w:r>
          </w:p>
        </w:tc>
        <w:tc>
          <w:tcPr>
            <w:tcW w:w="850" w:type="dxa"/>
            <w:tcBorders>
              <w:top w:val="single" w:sz="4" w:space="0" w:color="000000"/>
              <w:left w:val="single" w:sz="4" w:space="0" w:color="000000"/>
              <w:bottom w:val="single" w:sz="4" w:space="0" w:color="000000"/>
              <w:right w:val="nil"/>
            </w:tcBorders>
            <w:vAlign w:val="center"/>
          </w:tcPr>
          <w:p w14:paraId="483654C7" w14:textId="5EAD9C57"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675F3A9F" w14:textId="4A6598A7"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4B58C7EB" w14:textId="369E101E"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CABO DE BISTURI nº 03, em aço inoxidável de primeira qualidade, autoclavável, leve,resistente, durável e de fácil higienização; embalagem individual que garanta a integridade do produto bem como sua identificação.</w:t>
            </w:r>
          </w:p>
        </w:tc>
      </w:tr>
      <w:tr w:rsidR="006B5B76" w:rsidRPr="006B5B76" w14:paraId="6F68670D"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556D7D7" w14:textId="2CA45A71" w:rsidR="006B5B76" w:rsidRPr="006B5B76" w:rsidRDefault="006B5B76" w:rsidP="002F46A9">
            <w:pPr>
              <w:jc w:val="center"/>
              <w:rPr>
                <w:rFonts w:ascii="Arial" w:hAnsi="Arial" w:cs="Arial"/>
                <w:b/>
              </w:rPr>
            </w:pPr>
            <w:r w:rsidRPr="006B5B76">
              <w:rPr>
                <w:rFonts w:ascii="Arial" w:hAnsi="Arial" w:cs="Arial"/>
                <w:b/>
              </w:rPr>
              <w:t>11</w:t>
            </w:r>
          </w:p>
        </w:tc>
        <w:tc>
          <w:tcPr>
            <w:tcW w:w="850" w:type="dxa"/>
            <w:tcBorders>
              <w:top w:val="single" w:sz="4" w:space="0" w:color="000000"/>
              <w:left w:val="single" w:sz="4" w:space="0" w:color="000000"/>
              <w:bottom w:val="single" w:sz="4" w:space="0" w:color="000000"/>
              <w:right w:val="nil"/>
            </w:tcBorders>
            <w:vAlign w:val="center"/>
          </w:tcPr>
          <w:p w14:paraId="6FA2FBCA" w14:textId="45539E94"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AA2666C" w14:textId="13464FFE"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234028C2" w14:textId="0B7776E7"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CABO DE BISTURI nº 04, em aço inoxidável de primeira qualidade, autoclavável, leve,resistente, durável e de fácil higienização; embalagem individual que garanta a integridade do produto bem como sua identificação.</w:t>
            </w:r>
          </w:p>
        </w:tc>
      </w:tr>
      <w:tr w:rsidR="006B5B76" w:rsidRPr="006B5B76" w14:paraId="2D0DC5EF"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F2E36C8" w14:textId="382E659C" w:rsidR="006B5B76" w:rsidRPr="006B5B76" w:rsidRDefault="006B5B76" w:rsidP="002F46A9">
            <w:pPr>
              <w:jc w:val="center"/>
              <w:rPr>
                <w:rFonts w:ascii="Arial" w:hAnsi="Arial" w:cs="Arial"/>
                <w:b/>
              </w:rPr>
            </w:pPr>
            <w:r w:rsidRPr="006B5B76">
              <w:rPr>
                <w:rFonts w:ascii="Arial" w:hAnsi="Arial" w:cs="Arial"/>
                <w:b/>
              </w:rPr>
              <w:t>12</w:t>
            </w:r>
          </w:p>
        </w:tc>
        <w:tc>
          <w:tcPr>
            <w:tcW w:w="850" w:type="dxa"/>
            <w:tcBorders>
              <w:top w:val="single" w:sz="4" w:space="0" w:color="000000"/>
              <w:left w:val="single" w:sz="4" w:space="0" w:color="000000"/>
              <w:bottom w:val="single" w:sz="4" w:space="0" w:color="000000"/>
              <w:right w:val="nil"/>
            </w:tcBorders>
            <w:vAlign w:val="center"/>
          </w:tcPr>
          <w:p w14:paraId="6AF86A93" w14:textId="33F77FF7" w:rsidR="006B5B76" w:rsidRPr="006B5B76" w:rsidRDefault="006B5B76" w:rsidP="002F46A9">
            <w:pPr>
              <w:pStyle w:val="Contedodatabela"/>
              <w:jc w:val="center"/>
              <w:rPr>
                <w:rFonts w:ascii="Arial" w:hAnsi="Arial" w:cs="Arial"/>
              </w:rPr>
            </w:pPr>
            <w:r w:rsidRPr="006B5B7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71D7406" w14:textId="046F3320"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1FF8F64E" w14:textId="3909092C"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ESPÉCULO NASAL Nº2</w:t>
            </w:r>
          </w:p>
        </w:tc>
      </w:tr>
      <w:tr w:rsidR="006B5B76" w:rsidRPr="006B5B76" w14:paraId="78509C2B"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33E77E1" w14:textId="66FCF33A" w:rsidR="006B5B76" w:rsidRPr="006B5B76" w:rsidRDefault="006B5B76" w:rsidP="002F46A9">
            <w:pPr>
              <w:jc w:val="center"/>
              <w:rPr>
                <w:rFonts w:ascii="Arial" w:hAnsi="Arial" w:cs="Arial"/>
                <w:b/>
              </w:rPr>
            </w:pPr>
            <w:r w:rsidRPr="006B5B76">
              <w:rPr>
                <w:rFonts w:ascii="Arial" w:hAnsi="Arial" w:cs="Arial"/>
                <w:b/>
              </w:rPr>
              <w:t>13</w:t>
            </w:r>
          </w:p>
        </w:tc>
        <w:tc>
          <w:tcPr>
            <w:tcW w:w="850" w:type="dxa"/>
            <w:tcBorders>
              <w:top w:val="single" w:sz="4" w:space="0" w:color="000000"/>
              <w:left w:val="single" w:sz="4" w:space="0" w:color="000000"/>
              <w:bottom w:val="single" w:sz="4" w:space="0" w:color="000000"/>
              <w:right w:val="nil"/>
            </w:tcBorders>
            <w:vAlign w:val="center"/>
          </w:tcPr>
          <w:p w14:paraId="2E89AF95" w14:textId="38F4E54C" w:rsidR="006B5B76" w:rsidRPr="006B5B76" w:rsidRDefault="006B5B76" w:rsidP="002F46A9">
            <w:pPr>
              <w:pStyle w:val="Contedodatabela"/>
              <w:jc w:val="center"/>
              <w:rPr>
                <w:rFonts w:ascii="Arial" w:hAnsi="Arial" w:cs="Arial"/>
              </w:rPr>
            </w:pPr>
            <w:r w:rsidRPr="006B5B7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7321AD7C" w14:textId="47840B8A"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E095D63" w14:textId="2FBB98F5"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ESPÉCULO NASAL Nº1</w:t>
            </w:r>
          </w:p>
        </w:tc>
      </w:tr>
      <w:tr w:rsidR="006B5B76" w:rsidRPr="006B5B76" w14:paraId="71EE66C2"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B337F13" w14:textId="110BE4F2" w:rsidR="006B5B76" w:rsidRPr="006B5B76" w:rsidRDefault="006B5B76" w:rsidP="002F46A9">
            <w:pPr>
              <w:jc w:val="center"/>
              <w:rPr>
                <w:rFonts w:ascii="Arial" w:hAnsi="Arial" w:cs="Arial"/>
                <w:b/>
              </w:rPr>
            </w:pPr>
            <w:r w:rsidRPr="006B5B76">
              <w:rPr>
                <w:rFonts w:ascii="Arial" w:hAnsi="Arial" w:cs="Arial"/>
                <w:b/>
              </w:rPr>
              <w:t>14</w:t>
            </w:r>
          </w:p>
        </w:tc>
        <w:tc>
          <w:tcPr>
            <w:tcW w:w="850" w:type="dxa"/>
            <w:tcBorders>
              <w:top w:val="single" w:sz="4" w:space="0" w:color="000000"/>
              <w:left w:val="single" w:sz="4" w:space="0" w:color="000000"/>
              <w:bottom w:val="single" w:sz="4" w:space="0" w:color="000000"/>
              <w:right w:val="nil"/>
            </w:tcBorders>
            <w:vAlign w:val="center"/>
          </w:tcPr>
          <w:p w14:paraId="219EABC9" w14:textId="260D61CA" w:rsidR="006B5B76" w:rsidRPr="006B5B76" w:rsidRDefault="006B5B76" w:rsidP="002F46A9">
            <w:pPr>
              <w:pStyle w:val="Contedodatabela"/>
              <w:jc w:val="center"/>
              <w:rPr>
                <w:rFonts w:ascii="Arial" w:hAnsi="Arial" w:cs="Arial"/>
              </w:rPr>
            </w:pPr>
            <w:r w:rsidRPr="006B5B7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F30F41E" w14:textId="61E9222D"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4120248" w14:textId="47D1025F"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HISTERÔMETRO DE COLLIN: de 28 cm; confeccionado em Aço Inoxidável Cirúrgico, autoclavável; em embalagem plástica individual, constando os dados de identificação, procedência e rastreabilidade.</w:t>
            </w:r>
          </w:p>
        </w:tc>
      </w:tr>
      <w:tr w:rsidR="006B5B76" w:rsidRPr="006B5B76" w14:paraId="4C759CCD"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E8FDF3C" w14:textId="105AC879" w:rsidR="006B5B76" w:rsidRPr="006B5B76" w:rsidRDefault="006B5B76" w:rsidP="002F46A9">
            <w:pPr>
              <w:jc w:val="center"/>
              <w:rPr>
                <w:rFonts w:ascii="Arial" w:hAnsi="Arial" w:cs="Arial"/>
                <w:b/>
              </w:rPr>
            </w:pPr>
            <w:r w:rsidRPr="006B5B76">
              <w:rPr>
                <w:rFonts w:ascii="Arial" w:hAnsi="Arial" w:cs="Arial"/>
                <w:b/>
              </w:rPr>
              <w:t>15</w:t>
            </w:r>
          </w:p>
        </w:tc>
        <w:tc>
          <w:tcPr>
            <w:tcW w:w="850" w:type="dxa"/>
            <w:tcBorders>
              <w:top w:val="single" w:sz="4" w:space="0" w:color="000000"/>
              <w:left w:val="single" w:sz="4" w:space="0" w:color="000000"/>
              <w:bottom w:val="single" w:sz="4" w:space="0" w:color="000000"/>
              <w:right w:val="nil"/>
            </w:tcBorders>
            <w:vAlign w:val="center"/>
          </w:tcPr>
          <w:p w14:paraId="6073D04B" w14:textId="6A6D394E" w:rsidR="006B5B76" w:rsidRPr="006B5B76" w:rsidRDefault="006B5B76" w:rsidP="002F46A9">
            <w:pPr>
              <w:pStyle w:val="Contedodatabela"/>
              <w:jc w:val="center"/>
              <w:rPr>
                <w:rFonts w:ascii="Arial" w:hAnsi="Arial" w:cs="Arial"/>
              </w:rPr>
            </w:pPr>
            <w:r w:rsidRPr="006B5B76">
              <w:rPr>
                <w:rFonts w:ascii="Arial" w:hAnsi="Arial" w:cs="Arial"/>
              </w:rPr>
              <w:t>30</w:t>
            </w:r>
          </w:p>
        </w:tc>
        <w:tc>
          <w:tcPr>
            <w:tcW w:w="850" w:type="dxa"/>
            <w:tcBorders>
              <w:top w:val="single" w:sz="4" w:space="0" w:color="000000"/>
              <w:left w:val="single" w:sz="4" w:space="0" w:color="000000"/>
              <w:bottom w:val="single" w:sz="4" w:space="0" w:color="000000"/>
              <w:right w:val="nil"/>
            </w:tcBorders>
            <w:vAlign w:val="center"/>
          </w:tcPr>
          <w:p w14:paraId="560AC2BC" w14:textId="570D4A00"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5DD78F1" w14:textId="33DCC090"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PAPAGAIO em aço inox, capacidade aproximada de 1 litro com tamanho aproximado de 26x13cm, cabo de fácil manuseio para enchimento ou esvaziamento.</w:t>
            </w:r>
          </w:p>
        </w:tc>
      </w:tr>
      <w:tr w:rsidR="006B5B76" w:rsidRPr="006B5B76" w14:paraId="7C952399"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EF441A8" w14:textId="05C9720C" w:rsidR="006B5B76" w:rsidRPr="006B5B76" w:rsidRDefault="006B5B76" w:rsidP="002F46A9">
            <w:pPr>
              <w:jc w:val="center"/>
              <w:rPr>
                <w:rFonts w:ascii="Arial" w:hAnsi="Arial" w:cs="Arial"/>
                <w:b/>
              </w:rPr>
            </w:pPr>
            <w:r w:rsidRPr="006B5B76">
              <w:rPr>
                <w:rFonts w:ascii="Arial" w:hAnsi="Arial" w:cs="Arial"/>
                <w:b/>
              </w:rPr>
              <w:t>16</w:t>
            </w:r>
          </w:p>
        </w:tc>
        <w:tc>
          <w:tcPr>
            <w:tcW w:w="850" w:type="dxa"/>
            <w:tcBorders>
              <w:top w:val="single" w:sz="4" w:space="0" w:color="000000"/>
              <w:left w:val="single" w:sz="4" w:space="0" w:color="000000"/>
              <w:bottom w:val="single" w:sz="4" w:space="0" w:color="000000"/>
              <w:right w:val="nil"/>
            </w:tcBorders>
            <w:vAlign w:val="center"/>
          </w:tcPr>
          <w:p w14:paraId="4B877F28" w14:textId="7B3C44A4"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2825F30E" w14:textId="008395F4"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52EA2B8A" w14:textId="531C5E5F"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ALLIS, curva, 20 cm, em aço inox, autoclavável. Cada peça deverá conter gravado identificação do fabricante, bem como número do lote.</w:t>
            </w:r>
          </w:p>
        </w:tc>
      </w:tr>
      <w:tr w:rsidR="006B5B76" w:rsidRPr="006B5B76" w14:paraId="0F8A370D"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9667B86" w14:textId="1C28F0A8" w:rsidR="006B5B76" w:rsidRPr="006B5B76" w:rsidRDefault="006B5B76" w:rsidP="002F46A9">
            <w:pPr>
              <w:jc w:val="center"/>
              <w:rPr>
                <w:rFonts w:ascii="Arial" w:hAnsi="Arial" w:cs="Arial"/>
                <w:b/>
              </w:rPr>
            </w:pPr>
            <w:r w:rsidRPr="006B5B76">
              <w:rPr>
                <w:rFonts w:ascii="Arial" w:hAnsi="Arial" w:cs="Arial"/>
                <w:b/>
              </w:rPr>
              <w:t>17</w:t>
            </w:r>
          </w:p>
        </w:tc>
        <w:tc>
          <w:tcPr>
            <w:tcW w:w="850" w:type="dxa"/>
            <w:tcBorders>
              <w:top w:val="single" w:sz="4" w:space="0" w:color="000000"/>
              <w:left w:val="single" w:sz="4" w:space="0" w:color="000000"/>
              <w:bottom w:val="single" w:sz="4" w:space="0" w:color="000000"/>
              <w:right w:val="nil"/>
            </w:tcBorders>
            <w:vAlign w:val="center"/>
          </w:tcPr>
          <w:p w14:paraId="3B9D6E2A" w14:textId="52224994"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1981AB9" w14:textId="446EBA13"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3460066" w14:textId="66E54843"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ANATÔMICA, delicada, 10 cm, em aço inox, autoclavável.</w:t>
            </w:r>
          </w:p>
        </w:tc>
      </w:tr>
      <w:tr w:rsidR="006B5B76" w:rsidRPr="006B5B76" w14:paraId="72E63FCA"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0026982" w14:textId="69A51CA5" w:rsidR="006B5B76" w:rsidRPr="006B5B76" w:rsidRDefault="006B5B76" w:rsidP="002F46A9">
            <w:pPr>
              <w:jc w:val="center"/>
              <w:rPr>
                <w:rFonts w:ascii="Arial" w:hAnsi="Arial" w:cs="Arial"/>
                <w:b/>
              </w:rPr>
            </w:pPr>
            <w:r w:rsidRPr="006B5B76">
              <w:rPr>
                <w:rFonts w:ascii="Arial" w:hAnsi="Arial" w:cs="Arial"/>
                <w:b/>
              </w:rPr>
              <w:t>18</w:t>
            </w:r>
          </w:p>
        </w:tc>
        <w:tc>
          <w:tcPr>
            <w:tcW w:w="850" w:type="dxa"/>
            <w:tcBorders>
              <w:top w:val="single" w:sz="4" w:space="0" w:color="000000"/>
              <w:left w:val="single" w:sz="4" w:space="0" w:color="000000"/>
              <w:bottom w:val="single" w:sz="4" w:space="0" w:color="000000"/>
              <w:right w:val="nil"/>
            </w:tcBorders>
            <w:vAlign w:val="center"/>
          </w:tcPr>
          <w:p w14:paraId="37966610" w14:textId="086D924E"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FD63261" w14:textId="062A2E22"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7578069" w14:textId="1B388AAC"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ANATÔMICA: delicada, 12 cm, em aço inox, resistente à autoclavagem.</w:t>
            </w:r>
          </w:p>
        </w:tc>
      </w:tr>
      <w:tr w:rsidR="006B5B76" w:rsidRPr="006B5B76" w14:paraId="3C907CF3"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13EAD4F" w14:textId="7E48C7F2" w:rsidR="006B5B76" w:rsidRPr="006B5B76" w:rsidRDefault="006B5B76" w:rsidP="002F46A9">
            <w:pPr>
              <w:jc w:val="center"/>
              <w:rPr>
                <w:rFonts w:ascii="Arial" w:hAnsi="Arial" w:cs="Arial"/>
                <w:b/>
              </w:rPr>
            </w:pPr>
            <w:r w:rsidRPr="006B5B76">
              <w:rPr>
                <w:rFonts w:ascii="Arial" w:hAnsi="Arial" w:cs="Arial"/>
                <w:b/>
              </w:rPr>
              <w:t>19</w:t>
            </w:r>
          </w:p>
        </w:tc>
        <w:tc>
          <w:tcPr>
            <w:tcW w:w="850" w:type="dxa"/>
            <w:tcBorders>
              <w:top w:val="single" w:sz="4" w:space="0" w:color="000000"/>
              <w:left w:val="single" w:sz="4" w:space="0" w:color="000000"/>
              <w:bottom w:val="single" w:sz="4" w:space="0" w:color="000000"/>
              <w:right w:val="nil"/>
            </w:tcBorders>
            <w:vAlign w:val="center"/>
          </w:tcPr>
          <w:p w14:paraId="5C8B680B" w14:textId="6E925E26"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B235E9D" w14:textId="0E163991"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46F19290" w14:textId="05AB2780"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ANATÔMICA, 14 cm, em aço inoxidável de primeira qualidade, autoclavável, leve, resistente, durável e de fácil higienização.</w:t>
            </w:r>
          </w:p>
        </w:tc>
      </w:tr>
      <w:tr w:rsidR="006B5B76" w:rsidRPr="006B5B76" w14:paraId="2C8D71F9"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D494CAE" w14:textId="492B7F3B" w:rsidR="006B5B76" w:rsidRPr="006B5B76" w:rsidRDefault="006B5B76" w:rsidP="002F46A9">
            <w:pPr>
              <w:jc w:val="center"/>
              <w:rPr>
                <w:rFonts w:ascii="Arial" w:hAnsi="Arial" w:cs="Arial"/>
                <w:b/>
              </w:rPr>
            </w:pPr>
            <w:r w:rsidRPr="006B5B76">
              <w:rPr>
                <w:rFonts w:ascii="Arial" w:hAnsi="Arial" w:cs="Arial"/>
                <w:b/>
              </w:rPr>
              <w:t>20</w:t>
            </w:r>
          </w:p>
        </w:tc>
        <w:tc>
          <w:tcPr>
            <w:tcW w:w="850" w:type="dxa"/>
            <w:tcBorders>
              <w:top w:val="single" w:sz="4" w:space="0" w:color="000000"/>
              <w:left w:val="single" w:sz="4" w:space="0" w:color="000000"/>
              <w:bottom w:val="single" w:sz="4" w:space="0" w:color="000000"/>
              <w:right w:val="nil"/>
            </w:tcBorders>
            <w:vAlign w:val="center"/>
          </w:tcPr>
          <w:p w14:paraId="000FB004" w14:textId="0032D145"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74E04638" w14:textId="495A1D98"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5AF2B819" w14:textId="212E3CA4"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ANATÔMICA com 20 cm, em aço inoxidável de primeira qualidade, autoclavável, leve, resistente, durável e de fácil higienização.</w:t>
            </w:r>
          </w:p>
        </w:tc>
      </w:tr>
      <w:tr w:rsidR="006B5B76" w:rsidRPr="006B5B76" w14:paraId="3874DBFA"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43EB9B1" w14:textId="24BCDF10" w:rsidR="006B5B76" w:rsidRPr="006B5B76" w:rsidRDefault="006B5B76" w:rsidP="002F46A9">
            <w:pPr>
              <w:jc w:val="center"/>
              <w:rPr>
                <w:rFonts w:ascii="Arial" w:hAnsi="Arial" w:cs="Arial"/>
                <w:b/>
              </w:rPr>
            </w:pPr>
            <w:r w:rsidRPr="006B5B76">
              <w:rPr>
                <w:rFonts w:ascii="Arial" w:hAnsi="Arial" w:cs="Arial"/>
                <w:b/>
              </w:rPr>
              <w:t>21</w:t>
            </w:r>
          </w:p>
        </w:tc>
        <w:tc>
          <w:tcPr>
            <w:tcW w:w="850" w:type="dxa"/>
            <w:tcBorders>
              <w:top w:val="single" w:sz="4" w:space="0" w:color="000000"/>
              <w:left w:val="single" w:sz="4" w:space="0" w:color="000000"/>
              <w:bottom w:val="single" w:sz="4" w:space="0" w:color="000000"/>
              <w:right w:val="nil"/>
            </w:tcBorders>
            <w:vAlign w:val="center"/>
          </w:tcPr>
          <w:p w14:paraId="75667A03" w14:textId="3892E21D"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7763C690" w14:textId="7627E161"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49C57DB8" w14:textId="72FE4517"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BACKAUS 10cm, em aço inox, autoclavável. Cada peça deverá conter gravado identificação do fabricante, bem como número do lote.</w:t>
            </w:r>
          </w:p>
        </w:tc>
      </w:tr>
      <w:tr w:rsidR="006B5B76" w:rsidRPr="006B5B76" w14:paraId="30AD0404"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3089AE0" w14:textId="7CC6407A" w:rsidR="006B5B76" w:rsidRPr="006B5B76" w:rsidRDefault="006B5B76" w:rsidP="002F46A9">
            <w:pPr>
              <w:jc w:val="center"/>
              <w:rPr>
                <w:rFonts w:ascii="Arial" w:hAnsi="Arial" w:cs="Arial"/>
                <w:b/>
              </w:rPr>
            </w:pPr>
            <w:r w:rsidRPr="006B5B76">
              <w:rPr>
                <w:rFonts w:ascii="Arial" w:hAnsi="Arial" w:cs="Arial"/>
                <w:b/>
              </w:rPr>
              <w:t>22</w:t>
            </w:r>
          </w:p>
        </w:tc>
        <w:tc>
          <w:tcPr>
            <w:tcW w:w="850" w:type="dxa"/>
            <w:tcBorders>
              <w:top w:val="single" w:sz="4" w:space="0" w:color="000000"/>
              <w:left w:val="single" w:sz="4" w:space="0" w:color="000000"/>
              <w:bottom w:val="single" w:sz="4" w:space="0" w:color="000000"/>
              <w:right w:val="nil"/>
            </w:tcBorders>
            <w:vAlign w:val="center"/>
          </w:tcPr>
          <w:p w14:paraId="4C2A50C7" w14:textId="75F94627"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0E69AE20" w14:textId="787FE258"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0749AE36" w14:textId="5D1B4274"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BACKAUS 13cm, em aço inox, autoclavável. Cada peça deverá conter gravado identificação do fabricante, bem como número do lote.</w:t>
            </w:r>
          </w:p>
        </w:tc>
      </w:tr>
      <w:tr w:rsidR="006B5B76" w:rsidRPr="006B5B76" w14:paraId="6FACA198"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B67D828" w14:textId="5CA47617" w:rsidR="006B5B76" w:rsidRPr="006B5B76" w:rsidRDefault="006B5B76" w:rsidP="002F46A9">
            <w:pPr>
              <w:jc w:val="center"/>
              <w:rPr>
                <w:rFonts w:ascii="Arial" w:hAnsi="Arial" w:cs="Arial"/>
                <w:b/>
              </w:rPr>
            </w:pPr>
            <w:r w:rsidRPr="006B5B76">
              <w:rPr>
                <w:rFonts w:ascii="Arial" w:hAnsi="Arial" w:cs="Arial"/>
                <w:b/>
              </w:rPr>
              <w:t>23</w:t>
            </w:r>
          </w:p>
        </w:tc>
        <w:tc>
          <w:tcPr>
            <w:tcW w:w="850" w:type="dxa"/>
            <w:tcBorders>
              <w:top w:val="single" w:sz="4" w:space="0" w:color="000000"/>
              <w:left w:val="single" w:sz="4" w:space="0" w:color="000000"/>
              <w:bottom w:val="single" w:sz="4" w:space="0" w:color="000000"/>
              <w:right w:val="nil"/>
            </w:tcBorders>
            <w:vAlign w:val="center"/>
          </w:tcPr>
          <w:p w14:paraId="09DC571E" w14:textId="770549AA"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506D29E" w14:textId="4CC02CAB"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51CAE47E" w14:textId="037E7E0E"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BACKAUS 15cm, em aço inox, autoclavável. Cada peça deverá conter gravado identificação do fabricante, bem como número do lote.</w:t>
            </w:r>
          </w:p>
        </w:tc>
      </w:tr>
      <w:tr w:rsidR="006B5B76" w:rsidRPr="006B5B76" w14:paraId="704CED0B"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6680BA5" w14:textId="2C532E3E" w:rsidR="006B5B76" w:rsidRPr="006B5B76" w:rsidRDefault="006B5B76" w:rsidP="002F46A9">
            <w:pPr>
              <w:jc w:val="center"/>
              <w:rPr>
                <w:rFonts w:ascii="Arial" w:hAnsi="Arial" w:cs="Arial"/>
                <w:b/>
              </w:rPr>
            </w:pPr>
            <w:r w:rsidRPr="006B5B76">
              <w:rPr>
                <w:rFonts w:ascii="Arial" w:hAnsi="Arial" w:cs="Arial"/>
                <w:b/>
              </w:rPr>
              <w:t>24</w:t>
            </w:r>
          </w:p>
        </w:tc>
        <w:tc>
          <w:tcPr>
            <w:tcW w:w="850" w:type="dxa"/>
            <w:tcBorders>
              <w:top w:val="single" w:sz="4" w:space="0" w:color="000000"/>
              <w:left w:val="single" w:sz="4" w:space="0" w:color="000000"/>
              <w:bottom w:val="single" w:sz="4" w:space="0" w:color="000000"/>
              <w:right w:val="nil"/>
            </w:tcBorders>
            <w:vAlign w:val="center"/>
          </w:tcPr>
          <w:p w14:paraId="00937E1B" w14:textId="20E7F692" w:rsidR="006B5B76" w:rsidRPr="006B5B76" w:rsidRDefault="006B5B76" w:rsidP="002F46A9">
            <w:pPr>
              <w:pStyle w:val="Contedodatabela"/>
              <w:jc w:val="center"/>
              <w:rPr>
                <w:rFonts w:ascii="Arial" w:hAnsi="Arial" w:cs="Arial"/>
              </w:rPr>
            </w:pPr>
            <w:r w:rsidRPr="006B5B7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35597806" w14:textId="522EA63F" w:rsidR="006B5B76" w:rsidRPr="006B5B76" w:rsidRDefault="006B5B76" w:rsidP="002F46A9">
            <w:pPr>
              <w:pStyle w:val="Contedodatabela"/>
              <w:jc w:val="center"/>
              <w:rPr>
                <w:rFonts w:ascii="Arial" w:hAnsi="Arial" w:cs="Arial"/>
              </w:rPr>
            </w:pPr>
            <w:r w:rsidRPr="006B5B76">
              <w:rPr>
                <w:rFonts w:ascii="Arial" w:hAnsi="Arial" w:cs="Arial"/>
              </w:rPr>
              <w:t>PEC</w:t>
            </w:r>
          </w:p>
        </w:tc>
        <w:tc>
          <w:tcPr>
            <w:tcW w:w="7654" w:type="dxa"/>
            <w:tcBorders>
              <w:top w:val="single" w:sz="4" w:space="0" w:color="000000"/>
              <w:left w:val="single" w:sz="4" w:space="0" w:color="000000"/>
              <w:bottom w:val="single" w:sz="4" w:space="0" w:color="000000"/>
              <w:right w:val="single" w:sz="4" w:space="0" w:color="000000"/>
            </w:tcBorders>
            <w:vAlign w:val="center"/>
          </w:tcPr>
          <w:p w14:paraId="445E4A15" w14:textId="62ACA46A"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auxiliar rotativa de Baliu para biópsia do colo uterino, 18 cm, em aço inoxidável.</w:t>
            </w:r>
          </w:p>
        </w:tc>
      </w:tr>
      <w:tr w:rsidR="006B5B76" w:rsidRPr="006B5B76" w14:paraId="3681F1A9"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E0AB69B" w14:textId="0E21CADB" w:rsidR="006B5B76" w:rsidRPr="006B5B76" w:rsidRDefault="006B5B76" w:rsidP="002F46A9">
            <w:pPr>
              <w:jc w:val="center"/>
              <w:rPr>
                <w:rFonts w:ascii="Arial" w:hAnsi="Arial" w:cs="Arial"/>
                <w:b/>
              </w:rPr>
            </w:pPr>
            <w:r w:rsidRPr="006B5B76">
              <w:rPr>
                <w:rFonts w:ascii="Arial" w:hAnsi="Arial" w:cs="Arial"/>
                <w:b/>
              </w:rPr>
              <w:t>25</w:t>
            </w:r>
          </w:p>
        </w:tc>
        <w:tc>
          <w:tcPr>
            <w:tcW w:w="850" w:type="dxa"/>
            <w:tcBorders>
              <w:top w:val="single" w:sz="4" w:space="0" w:color="000000"/>
              <w:left w:val="single" w:sz="4" w:space="0" w:color="000000"/>
              <w:bottom w:val="single" w:sz="4" w:space="0" w:color="000000"/>
              <w:right w:val="nil"/>
            </w:tcBorders>
            <w:vAlign w:val="center"/>
          </w:tcPr>
          <w:p w14:paraId="1C0C2A82" w14:textId="7DEB0398"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9C77AAC" w14:textId="3220BA16"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14B9C9DD" w14:textId="2C8FA1BB"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CHERON, 24 (ou 25) cm, em aço inox, autoclavável. Cada peça deverá conter gravado identificação do fabricante, bem como número do lote.</w:t>
            </w:r>
          </w:p>
        </w:tc>
      </w:tr>
      <w:tr w:rsidR="006B5B76" w:rsidRPr="006B5B76" w14:paraId="260FEF6F"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35877CC" w14:textId="416FEE3A" w:rsidR="006B5B76" w:rsidRPr="006B5B76" w:rsidRDefault="006B5B76" w:rsidP="002F46A9">
            <w:pPr>
              <w:jc w:val="center"/>
              <w:rPr>
                <w:rFonts w:ascii="Arial" w:hAnsi="Arial" w:cs="Arial"/>
                <w:b/>
              </w:rPr>
            </w:pPr>
            <w:r w:rsidRPr="006B5B76">
              <w:rPr>
                <w:rFonts w:ascii="Arial" w:hAnsi="Arial" w:cs="Arial"/>
                <w:b/>
              </w:rPr>
              <w:t>26</w:t>
            </w:r>
          </w:p>
        </w:tc>
        <w:tc>
          <w:tcPr>
            <w:tcW w:w="850" w:type="dxa"/>
            <w:tcBorders>
              <w:top w:val="single" w:sz="4" w:space="0" w:color="000000"/>
              <w:left w:val="single" w:sz="4" w:space="0" w:color="000000"/>
              <w:bottom w:val="single" w:sz="4" w:space="0" w:color="000000"/>
              <w:right w:val="nil"/>
            </w:tcBorders>
            <w:vAlign w:val="center"/>
          </w:tcPr>
          <w:p w14:paraId="33F89E7C" w14:textId="3BF5E624" w:rsidR="006B5B76" w:rsidRPr="006B5B76" w:rsidRDefault="006B5B76" w:rsidP="002F46A9">
            <w:pPr>
              <w:pStyle w:val="Contedodatabela"/>
              <w:jc w:val="center"/>
              <w:rPr>
                <w:rFonts w:ascii="Arial" w:hAnsi="Arial" w:cs="Arial"/>
              </w:rPr>
            </w:pPr>
            <w:r w:rsidRPr="006B5B76">
              <w:rPr>
                <w:rFonts w:ascii="Arial" w:hAnsi="Arial" w:cs="Arial"/>
              </w:rPr>
              <w:t>300</w:t>
            </w:r>
          </w:p>
        </w:tc>
        <w:tc>
          <w:tcPr>
            <w:tcW w:w="850" w:type="dxa"/>
            <w:tcBorders>
              <w:top w:val="single" w:sz="4" w:space="0" w:color="000000"/>
              <w:left w:val="single" w:sz="4" w:space="0" w:color="000000"/>
              <w:bottom w:val="single" w:sz="4" w:space="0" w:color="000000"/>
              <w:right w:val="nil"/>
            </w:tcBorders>
            <w:vAlign w:val="center"/>
          </w:tcPr>
          <w:p w14:paraId="63E4B890" w14:textId="4C614F63"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58894B05" w14:textId="4C2F6F8B"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CLÍNICA: em aço inox (para algodão), nº 17, autoclavável.</w:t>
            </w:r>
          </w:p>
        </w:tc>
      </w:tr>
      <w:tr w:rsidR="006B5B76" w:rsidRPr="006B5B76" w14:paraId="0B3BAC29"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BB623D0" w14:textId="7E130986" w:rsidR="006B5B76" w:rsidRPr="006B5B76" w:rsidRDefault="006B5B76" w:rsidP="002F46A9">
            <w:pPr>
              <w:jc w:val="center"/>
              <w:rPr>
                <w:rFonts w:ascii="Arial" w:hAnsi="Arial" w:cs="Arial"/>
                <w:b/>
              </w:rPr>
            </w:pPr>
            <w:r w:rsidRPr="006B5B76">
              <w:rPr>
                <w:rFonts w:ascii="Arial" w:hAnsi="Arial" w:cs="Arial"/>
                <w:b/>
              </w:rPr>
              <w:t>27</w:t>
            </w:r>
          </w:p>
        </w:tc>
        <w:tc>
          <w:tcPr>
            <w:tcW w:w="850" w:type="dxa"/>
            <w:tcBorders>
              <w:top w:val="single" w:sz="4" w:space="0" w:color="000000"/>
              <w:left w:val="single" w:sz="4" w:space="0" w:color="000000"/>
              <w:bottom w:val="single" w:sz="4" w:space="0" w:color="000000"/>
              <w:right w:val="nil"/>
            </w:tcBorders>
            <w:vAlign w:val="center"/>
          </w:tcPr>
          <w:p w14:paraId="5588A89F" w14:textId="638AB9BC"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76B9AF3B" w14:textId="0B48563F"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4C84519C" w14:textId="71216EF3"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DISSECÇÃO COM DENTE DE RATO 10cm, em aço inox, autoclavável.</w:t>
            </w:r>
          </w:p>
        </w:tc>
      </w:tr>
      <w:tr w:rsidR="006B5B76" w:rsidRPr="006B5B76" w14:paraId="10EF1DCE"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F6AD9CB" w14:textId="3B614D72" w:rsidR="006B5B76" w:rsidRPr="006B5B76" w:rsidRDefault="006B5B76" w:rsidP="002F46A9">
            <w:pPr>
              <w:jc w:val="center"/>
              <w:rPr>
                <w:rFonts w:ascii="Arial" w:hAnsi="Arial" w:cs="Arial"/>
                <w:b/>
              </w:rPr>
            </w:pPr>
            <w:r w:rsidRPr="006B5B76">
              <w:rPr>
                <w:rFonts w:ascii="Arial" w:hAnsi="Arial" w:cs="Arial"/>
                <w:b/>
              </w:rPr>
              <w:t>28</w:t>
            </w:r>
          </w:p>
        </w:tc>
        <w:tc>
          <w:tcPr>
            <w:tcW w:w="850" w:type="dxa"/>
            <w:tcBorders>
              <w:top w:val="single" w:sz="4" w:space="0" w:color="000000"/>
              <w:left w:val="single" w:sz="4" w:space="0" w:color="000000"/>
              <w:bottom w:val="single" w:sz="4" w:space="0" w:color="000000"/>
              <w:right w:val="nil"/>
            </w:tcBorders>
            <w:vAlign w:val="center"/>
          </w:tcPr>
          <w:p w14:paraId="6131FC03" w14:textId="5C044626"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59DF2EE" w14:textId="40571E9C"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277D6742" w14:textId="693E180B"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DISSECÇÃO COM DENTE DE RATO: 12 cm, em aço inox, autoclavável.</w:t>
            </w:r>
          </w:p>
        </w:tc>
      </w:tr>
      <w:tr w:rsidR="006B5B76" w:rsidRPr="006B5B76" w14:paraId="5C03FDD3"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2A999B9" w14:textId="1EE4DA52" w:rsidR="006B5B76" w:rsidRPr="006B5B76" w:rsidRDefault="006B5B76" w:rsidP="002F46A9">
            <w:pPr>
              <w:jc w:val="center"/>
              <w:rPr>
                <w:rFonts w:ascii="Arial" w:hAnsi="Arial" w:cs="Arial"/>
                <w:b/>
              </w:rPr>
            </w:pPr>
            <w:r w:rsidRPr="006B5B76">
              <w:rPr>
                <w:rFonts w:ascii="Arial" w:hAnsi="Arial" w:cs="Arial"/>
                <w:b/>
              </w:rPr>
              <w:t>29</w:t>
            </w:r>
          </w:p>
        </w:tc>
        <w:tc>
          <w:tcPr>
            <w:tcW w:w="850" w:type="dxa"/>
            <w:tcBorders>
              <w:top w:val="single" w:sz="4" w:space="0" w:color="000000"/>
              <w:left w:val="single" w:sz="4" w:space="0" w:color="000000"/>
              <w:bottom w:val="single" w:sz="4" w:space="0" w:color="000000"/>
              <w:right w:val="nil"/>
            </w:tcBorders>
            <w:vAlign w:val="center"/>
          </w:tcPr>
          <w:p w14:paraId="4F7B3D7A" w14:textId="2B040C61"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5F2410B" w14:textId="202D702E"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9B62706" w14:textId="0A35571A"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DISSECÇÃO COM DENTE DE RATO: 14 cm, reta, reta, em aço inoxidável de primeira qualidade, autoclavável, leve, resistente, durável e de fácil higienização.</w:t>
            </w:r>
          </w:p>
        </w:tc>
      </w:tr>
      <w:tr w:rsidR="006B5B76" w:rsidRPr="006B5B76" w14:paraId="04B9893E"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9D10BF8" w14:textId="4C982F57" w:rsidR="006B5B76" w:rsidRPr="006B5B76" w:rsidRDefault="006B5B76" w:rsidP="002F46A9">
            <w:pPr>
              <w:jc w:val="center"/>
              <w:rPr>
                <w:rFonts w:ascii="Arial" w:hAnsi="Arial" w:cs="Arial"/>
                <w:b/>
              </w:rPr>
            </w:pPr>
            <w:r w:rsidRPr="006B5B76">
              <w:rPr>
                <w:rFonts w:ascii="Arial" w:hAnsi="Arial" w:cs="Arial"/>
                <w:b/>
              </w:rPr>
              <w:t>30</w:t>
            </w:r>
          </w:p>
        </w:tc>
        <w:tc>
          <w:tcPr>
            <w:tcW w:w="850" w:type="dxa"/>
            <w:tcBorders>
              <w:top w:val="single" w:sz="4" w:space="0" w:color="000000"/>
              <w:left w:val="single" w:sz="4" w:space="0" w:color="000000"/>
              <w:bottom w:val="single" w:sz="4" w:space="0" w:color="000000"/>
              <w:right w:val="nil"/>
            </w:tcBorders>
            <w:vAlign w:val="center"/>
          </w:tcPr>
          <w:p w14:paraId="63C53369" w14:textId="555BA048"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F5228F9" w14:textId="5CD2CCF7"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2DFAAC87" w14:textId="1E0DF779"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HARTMANN: 09 cm, para corpo estranho, com serrilha, em aço inox. Cada peça deverá conter gravado identificação do fabricante, bem como número do lote.</w:t>
            </w:r>
          </w:p>
        </w:tc>
      </w:tr>
      <w:tr w:rsidR="006B5B76" w:rsidRPr="006B5B76" w14:paraId="23DB8F28"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B9FE7CA" w14:textId="055CF540" w:rsidR="006B5B76" w:rsidRPr="006B5B76" w:rsidRDefault="006B5B76" w:rsidP="002F46A9">
            <w:pPr>
              <w:jc w:val="center"/>
              <w:rPr>
                <w:rFonts w:ascii="Arial" w:hAnsi="Arial" w:cs="Arial"/>
                <w:b/>
              </w:rPr>
            </w:pPr>
            <w:r w:rsidRPr="006B5B76">
              <w:rPr>
                <w:rFonts w:ascii="Arial" w:hAnsi="Arial" w:cs="Arial"/>
                <w:b/>
              </w:rPr>
              <w:t>31</w:t>
            </w:r>
          </w:p>
        </w:tc>
        <w:tc>
          <w:tcPr>
            <w:tcW w:w="850" w:type="dxa"/>
            <w:tcBorders>
              <w:top w:val="single" w:sz="4" w:space="0" w:color="000000"/>
              <w:left w:val="single" w:sz="4" w:space="0" w:color="000000"/>
              <w:bottom w:val="single" w:sz="4" w:space="0" w:color="000000"/>
              <w:right w:val="nil"/>
            </w:tcBorders>
            <w:vAlign w:val="center"/>
          </w:tcPr>
          <w:p w14:paraId="008C032F" w14:textId="3720C917"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1662CA8A" w14:textId="390FBDA9" w:rsidR="006B5B76" w:rsidRPr="006B5B76" w:rsidRDefault="006B5B76" w:rsidP="002F46A9">
            <w:pPr>
              <w:pStyle w:val="Contedodatabela"/>
              <w:jc w:val="center"/>
              <w:rPr>
                <w:rFonts w:ascii="Arial" w:hAnsi="Arial" w:cs="Arial"/>
              </w:rPr>
            </w:pPr>
            <w:r w:rsidRPr="006B5B76">
              <w:rPr>
                <w:rFonts w:ascii="Arial" w:hAnsi="Arial" w:cs="Arial"/>
              </w:rPr>
              <w:t>PEC</w:t>
            </w:r>
          </w:p>
        </w:tc>
        <w:tc>
          <w:tcPr>
            <w:tcW w:w="7654" w:type="dxa"/>
            <w:tcBorders>
              <w:top w:val="single" w:sz="4" w:space="0" w:color="000000"/>
              <w:left w:val="single" w:sz="4" w:space="0" w:color="000000"/>
              <w:bottom w:val="single" w:sz="4" w:space="0" w:color="000000"/>
              <w:right w:val="single" w:sz="4" w:space="0" w:color="000000"/>
            </w:tcBorders>
            <w:vAlign w:val="center"/>
          </w:tcPr>
          <w:p w14:paraId="6700C6E8" w14:textId="2BEBC4DA"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Hartmann 15 cm, em aço inox p/ curativo auricular. Cada peça deverá conter gravado identificação do fabricante, bem como número do lote.</w:t>
            </w:r>
          </w:p>
        </w:tc>
      </w:tr>
      <w:tr w:rsidR="006B5B76" w:rsidRPr="006B5B76" w14:paraId="58BE87F5"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420CF42" w14:textId="5A394727" w:rsidR="006B5B76" w:rsidRPr="006B5B76" w:rsidRDefault="006B5B76" w:rsidP="002F46A9">
            <w:pPr>
              <w:jc w:val="center"/>
              <w:rPr>
                <w:rFonts w:ascii="Arial" w:hAnsi="Arial" w:cs="Arial"/>
                <w:b/>
              </w:rPr>
            </w:pPr>
            <w:r w:rsidRPr="006B5B76">
              <w:rPr>
                <w:rFonts w:ascii="Arial" w:hAnsi="Arial" w:cs="Arial"/>
                <w:b/>
              </w:rPr>
              <w:t>32</w:t>
            </w:r>
          </w:p>
        </w:tc>
        <w:tc>
          <w:tcPr>
            <w:tcW w:w="850" w:type="dxa"/>
            <w:tcBorders>
              <w:top w:val="single" w:sz="4" w:space="0" w:color="000000"/>
              <w:left w:val="single" w:sz="4" w:space="0" w:color="000000"/>
              <w:bottom w:val="single" w:sz="4" w:space="0" w:color="000000"/>
              <w:right w:val="nil"/>
            </w:tcBorders>
            <w:vAlign w:val="center"/>
          </w:tcPr>
          <w:p w14:paraId="29BC0892" w14:textId="7FCF5683"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2DA18A9A" w14:textId="2072B04D"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294F0D50" w14:textId="6AE23BD5"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KELLY: 14 cm curva, em aço inox, autoclavável.</w:t>
            </w:r>
          </w:p>
        </w:tc>
      </w:tr>
      <w:tr w:rsidR="006B5B76" w:rsidRPr="006B5B76" w14:paraId="50583A31"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4954AFC" w14:textId="626B9821" w:rsidR="006B5B76" w:rsidRPr="006B5B76" w:rsidRDefault="006B5B76" w:rsidP="002F46A9">
            <w:pPr>
              <w:jc w:val="center"/>
              <w:rPr>
                <w:rFonts w:ascii="Arial" w:hAnsi="Arial" w:cs="Arial"/>
                <w:b/>
              </w:rPr>
            </w:pPr>
            <w:r w:rsidRPr="006B5B76">
              <w:rPr>
                <w:rFonts w:ascii="Arial" w:hAnsi="Arial" w:cs="Arial"/>
                <w:b/>
              </w:rPr>
              <w:t>33</w:t>
            </w:r>
          </w:p>
        </w:tc>
        <w:tc>
          <w:tcPr>
            <w:tcW w:w="850" w:type="dxa"/>
            <w:tcBorders>
              <w:top w:val="single" w:sz="4" w:space="0" w:color="000000"/>
              <w:left w:val="single" w:sz="4" w:space="0" w:color="000000"/>
              <w:bottom w:val="single" w:sz="4" w:space="0" w:color="000000"/>
              <w:right w:val="nil"/>
            </w:tcBorders>
            <w:vAlign w:val="center"/>
          </w:tcPr>
          <w:p w14:paraId="7E6A94BD" w14:textId="5036D3A7"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9D905C7" w14:textId="63BD51B9"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5BF8B84" w14:textId="70F523EF"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KELLY 14 cm, reta, em aço inoxidável de primeira qualidade, autoclavável, leve, resistente, durável e de fácil higienização. Fornecida em embalagem individual plástica.</w:t>
            </w:r>
          </w:p>
        </w:tc>
      </w:tr>
      <w:tr w:rsidR="006B5B76" w:rsidRPr="006B5B76" w14:paraId="59800576"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B016781" w14:textId="54B81895" w:rsidR="006B5B76" w:rsidRPr="006B5B76" w:rsidRDefault="006B5B76" w:rsidP="002F46A9">
            <w:pPr>
              <w:jc w:val="center"/>
              <w:rPr>
                <w:rFonts w:ascii="Arial" w:hAnsi="Arial" w:cs="Arial"/>
                <w:b/>
              </w:rPr>
            </w:pPr>
            <w:r w:rsidRPr="006B5B76">
              <w:rPr>
                <w:rFonts w:ascii="Arial" w:hAnsi="Arial" w:cs="Arial"/>
                <w:b/>
              </w:rPr>
              <w:t>34</w:t>
            </w:r>
          </w:p>
        </w:tc>
        <w:tc>
          <w:tcPr>
            <w:tcW w:w="850" w:type="dxa"/>
            <w:tcBorders>
              <w:top w:val="single" w:sz="4" w:space="0" w:color="000000"/>
              <w:left w:val="single" w:sz="4" w:space="0" w:color="000000"/>
              <w:bottom w:val="single" w:sz="4" w:space="0" w:color="000000"/>
              <w:right w:val="nil"/>
            </w:tcBorders>
            <w:vAlign w:val="center"/>
          </w:tcPr>
          <w:p w14:paraId="2FECA312" w14:textId="62629571" w:rsidR="006B5B76" w:rsidRPr="006B5B76" w:rsidRDefault="006B5B76" w:rsidP="002F46A9">
            <w:pPr>
              <w:pStyle w:val="Contedodatabela"/>
              <w:jc w:val="center"/>
              <w:rPr>
                <w:rFonts w:ascii="Arial" w:hAnsi="Arial" w:cs="Arial"/>
              </w:rPr>
            </w:pPr>
            <w:r w:rsidRPr="006B5B7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2438AFE6" w14:textId="1F5E5FC7"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2DC0D389" w14:textId="028D1BF4"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KOCHER HEMOSTÁTICA RETA 14 cm, em aço inox, autoclavável.</w:t>
            </w:r>
          </w:p>
        </w:tc>
      </w:tr>
      <w:tr w:rsidR="006B5B76" w:rsidRPr="006B5B76" w14:paraId="71167DFD"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BF7A3DD" w14:textId="3593E9DD" w:rsidR="006B5B76" w:rsidRPr="006B5B76" w:rsidRDefault="006B5B76" w:rsidP="002F46A9">
            <w:pPr>
              <w:jc w:val="center"/>
              <w:rPr>
                <w:rFonts w:ascii="Arial" w:hAnsi="Arial" w:cs="Arial"/>
                <w:b/>
              </w:rPr>
            </w:pPr>
            <w:r w:rsidRPr="006B5B76">
              <w:rPr>
                <w:rFonts w:ascii="Arial" w:hAnsi="Arial" w:cs="Arial"/>
                <w:b/>
              </w:rPr>
              <w:t>35</w:t>
            </w:r>
          </w:p>
        </w:tc>
        <w:tc>
          <w:tcPr>
            <w:tcW w:w="850" w:type="dxa"/>
            <w:tcBorders>
              <w:top w:val="single" w:sz="4" w:space="0" w:color="000000"/>
              <w:left w:val="single" w:sz="4" w:space="0" w:color="000000"/>
              <w:bottom w:val="single" w:sz="4" w:space="0" w:color="000000"/>
              <w:right w:val="nil"/>
            </w:tcBorders>
            <w:vAlign w:val="center"/>
          </w:tcPr>
          <w:p w14:paraId="16564947" w14:textId="7B0BFFD7"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745E32A" w14:textId="06EC439B"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1F2888D8" w14:textId="30EA4BFB"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MOSQUITO: 09 cm, curva, em aço inox, autoclavável.</w:t>
            </w:r>
          </w:p>
        </w:tc>
      </w:tr>
      <w:tr w:rsidR="006B5B76" w:rsidRPr="006B5B76" w14:paraId="6828F075"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0B8561B" w14:textId="067FA60B" w:rsidR="006B5B76" w:rsidRPr="006B5B76" w:rsidRDefault="006B5B76" w:rsidP="002F46A9">
            <w:pPr>
              <w:jc w:val="center"/>
              <w:rPr>
                <w:rFonts w:ascii="Arial" w:hAnsi="Arial" w:cs="Arial"/>
                <w:b/>
              </w:rPr>
            </w:pPr>
            <w:r w:rsidRPr="006B5B76">
              <w:rPr>
                <w:rFonts w:ascii="Arial" w:hAnsi="Arial" w:cs="Arial"/>
                <w:b/>
              </w:rPr>
              <w:lastRenderedPageBreak/>
              <w:t>36</w:t>
            </w:r>
          </w:p>
        </w:tc>
        <w:tc>
          <w:tcPr>
            <w:tcW w:w="850" w:type="dxa"/>
            <w:tcBorders>
              <w:top w:val="single" w:sz="4" w:space="0" w:color="000000"/>
              <w:left w:val="single" w:sz="4" w:space="0" w:color="000000"/>
              <w:bottom w:val="single" w:sz="4" w:space="0" w:color="000000"/>
              <w:right w:val="nil"/>
            </w:tcBorders>
            <w:vAlign w:val="center"/>
          </w:tcPr>
          <w:p w14:paraId="5ACC1EB3" w14:textId="1662DB9C"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3C2B183" w14:textId="059DACDF"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3F20CB6D" w14:textId="0CFD9DDD"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MOSQUITO: 10 cm, curva, em aço inox, autoclavável.</w:t>
            </w:r>
          </w:p>
        </w:tc>
      </w:tr>
      <w:tr w:rsidR="006B5B76" w:rsidRPr="006B5B76" w14:paraId="1D66EFEF"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6145D72" w14:textId="6A11B6E8" w:rsidR="006B5B76" w:rsidRPr="006B5B76" w:rsidRDefault="006B5B76" w:rsidP="002F46A9">
            <w:pPr>
              <w:jc w:val="center"/>
              <w:rPr>
                <w:rFonts w:ascii="Arial" w:hAnsi="Arial" w:cs="Arial"/>
                <w:b/>
              </w:rPr>
            </w:pPr>
            <w:r w:rsidRPr="006B5B76">
              <w:rPr>
                <w:rFonts w:ascii="Arial" w:hAnsi="Arial" w:cs="Arial"/>
                <w:b/>
              </w:rPr>
              <w:t>37</w:t>
            </w:r>
          </w:p>
        </w:tc>
        <w:tc>
          <w:tcPr>
            <w:tcW w:w="850" w:type="dxa"/>
            <w:tcBorders>
              <w:top w:val="single" w:sz="4" w:space="0" w:color="000000"/>
              <w:left w:val="single" w:sz="4" w:space="0" w:color="000000"/>
              <w:bottom w:val="single" w:sz="4" w:space="0" w:color="000000"/>
              <w:right w:val="nil"/>
            </w:tcBorders>
            <w:vAlign w:val="center"/>
          </w:tcPr>
          <w:p w14:paraId="0651D58E" w14:textId="698FB6ED"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C7A54DF" w14:textId="110F7473"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4C16AFE6" w14:textId="18F32457"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MOSQUITO: 10 cm reta, em aço inox, autoclavável.</w:t>
            </w:r>
          </w:p>
        </w:tc>
      </w:tr>
      <w:tr w:rsidR="006B5B76" w:rsidRPr="006B5B76" w14:paraId="5D8A6FCE"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ACA1ADA" w14:textId="44A2C3FD" w:rsidR="006B5B76" w:rsidRPr="006B5B76" w:rsidRDefault="006B5B76" w:rsidP="002F46A9">
            <w:pPr>
              <w:jc w:val="center"/>
              <w:rPr>
                <w:rFonts w:ascii="Arial" w:hAnsi="Arial" w:cs="Arial"/>
                <w:b/>
              </w:rPr>
            </w:pPr>
            <w:r w:rsidRPr="006B5B76">
              <w:rPr>
                <w:rFonts w:ascii="Arial" w:hAnsi="Arial" w:cs="Arial"/>
                <w:b/>
              </w:rPr>
              <w:t>38</w:t>
            </w:r>
          </w:p>
        </w:tc>
        <w:tc>
          <w:tcPr>
            <w:tcW w:w="850" w:type="dxa"/>
            <w:tcBorders>
              <w:top w:val="single" w:sz="4" w:space="0" w:color="000000"/>
              <w:left w:val="single" w:sz="4" w:space="0" w:color="000000"/>
              <w:bottom w:val="single" w:sz="4" w:space="0" w:color="000000"/>
              <w:right w:val="nil"/>
            </w:tcBorders>
            <w:vAlign w:val="center"/>
          </w:tcPr>
          <w:p w14:paraId="0674DCD0" w14:textId="49699856"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C47D334" w14:textId="22F0290D"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A7E6234" w14:textId="72638AD2"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MOSQUITO: 12 cm, curva, em aço inox, autoclavável.</w:t>
            </w:r>
          </w:p>
        </w:tc>
      </w:tr>
      <w:tr w:rsidR="006B5B76" w:rsidRPr="006B5B76" w14:paraId="4F36D70F"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4FAB2C7" w14:textId="3345955B" w:rsidR="006B5B76" w:rsidRPr="006B5B76" w:rsidRDefault="006B5B76" w:rsidP="002F46A9">
            <w:pPr>
              <w:jc w:val="center"/>
              <w:rPr>
                <w:rFonts w:ascii="Arial" w:hAnsi="Arial" w:cs="Arial"/>
                <w:b/>
              </w:rPr>
            </w:pPr>
            <w:r w:rsidRPr="006B5B76">
              <w:rPr>
                <w:rFonts w:ascii="Arial" w:hAnsi="Arial" w:cs="Arial"/>
                <w:b/>
              </w:rPr>
              <w:t>39</w:t>
            </w:r>
          </w:p>
        </w:tc>
        <w:tc>
          <w:tcPr>
            <w:tcW w:w="850" w:type="dxa"/>
            <w:tcBorders>
              <w:top w:val="single" w:sz="4" w:space="0" w:color="000000"/>
              <w:left w:val="single" w:sz="4" w:space="0" w:color="000000"/>
              <w:bottom w:val="single" w:sz="4" w:space="0" w:color="000000"/>
              <w:right w:val="nil"/>
            </w:tcBorders>
            <w:vAlign w:val="center"/>
          </w:tcPr>
          <w:p w14:paraId="50A97706" w14:textId="7305E6D8"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0480F67" w14:textId="05E541DB"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37839D50" w14:textId="471C1526"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PINÇA MOSQUITO: 12 cm, reta, em aço inox, autoclavável.</w:t>
            </w:r>
          </w:p>
        </w:tc>
      </w:tr>
      <w:tr w:rsidR="006B5B76" w:rsidRPr="006B5B76" w14:paraId="0826C0AC"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1CF1F82" w14:textId="0F7F92BD" w:rsidR="006B5B76" w:rsidRPr="006B5B76" w:rsidRDefault="006B5B76" w:rsidP="002F46A9">
            <w:pPr>
              <w:jc w:val="center"/>
              <w:rPr>
                <w:rFonts w:ascii="Arial" w:hAnsi="Arial" w:cs="Arial"/>
                <w:b/>
              </w:rPr>
            </w:pPr>
            <w:r w:rsidRPr="006B5B76">
              <w:rPr>
                <w:rFonts w:ascii="Arial" w:hAnsi="Arial" w:cs="Arial"/>
                <w:b/>
              </w:rPr>
              <w:t>40</w:t>
            </w:r>
          </w:p>
        </w:tc>
        <w:tc>
          <w:tcPr>
            <w:tcW w:w="850" w:type="dxa"/>
            <w:tcBorders>
              <w:top w:val="single" w:sz="4" w:space="0" w:color="000000"/>
              <w:left w:val="single" w:sz="4" w:space="0" w:color="000000"/>
              <w:bottom w:val="single" w:sz="4" w:space="0" w:color="000000"/>
              <w:right w:val="nil"/>
            </w:tcBorders>
            <w:vAlign w:val="center"/>
          </w:tcPr>
          <w:p w14:paraId="21F8706E" w14:textId="4475D0DF"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52FDFA43" w14:textId="51BA4174"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476AF0F" w14:textId="716DD71B"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PORTA AGULHA TIPO MATHIEW, com 17 cm em aço inoxidável, autoclavável.</w:t>
            </w:r>
          </w:p>
        </w:tc>
      </w:tr>
      <w:tr w:rsidR="006B5B76" w:rsidRPr="006B5B76" w14:paraId="06380447"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24FF0EB" w14:textId="2C2D057F" w:rsidR="006B5B76" w:rsidRPr="006B5B76" w:rsidRDefault="006B5B76" w:rsidP="002F46A9">
            <w:pPr>
              <w:jc w:val="center"/>
              <w:rPr>
                <w:rFonts w:ascii="Arial" w:hAnsi="Arial" w:cs="Arial"/>
                <w:b/>
              </w:rPr>
            </w:pPr>
            <w:r w:rsidRPr="006B5B76">
              <w:rPr>
                <w:rFonts w:ascii="Arial" w:hAnsi="Arial" w:cs="Arial"/>
                <w:b/>
              </w:rPr>
              <w:t>41</w:t>
            </w:r>
          </w:p>
        </w:tc>
        <w:tc>
          <w:tcPr>
            <w:tcW w:w="850" w:type="dxa"/>
            <w:tcBorders>
              <w:top w:val="single" w:sz="4" w:space="0" w:color="000000"/>
              <w:left w:val="single" w:sz="4" w:space="0" w:color="000000"/>
              <w:bottom w:val="single" w:sz="4" w:space="0" w:color="000000"/>
              <w:right w:val="nil"/>
            </w:tcBorders>
            <w:vAlign w:val="center"/>
          </w:tcPr>
          <w:p w14:paraId="3FDA3C44" w14:textId="76DAE422"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3246CED3" w14:textId="2E08BF6E"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179517D" w14:textId="20A4BC2D"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PORTA AGULHA CASTROVIEJO 14 cm, RETO, em aço inox, autoclavável.</w:t>
            </w:r>
          </w:p>
        </w:tc>
      </w:tr>
      <w:tr w:rsidR="006B5B76" w:rsidRPr="006B5B76" w14:paraId="62EE0AAD"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C6E2D5C" w14:textId="5638B2C0" w:rsidR="006B5B76" w:rsidRPr="006B5B76" w:rsidRDefault="006B5B76" w:rsidP="002F46A9">
            <w:pPr>
              <w:jc w:val="center"/>
              <w:rPr>
                <w:rFonts w:ascii="Arial" w:hAnsi="Arial" w:cs="Arial"/>
                <w:b/>
              </w:rPr>
            </w:pPr>
            <w:r w:rsidRPr="006B5B76">
              <w:rPr>
                <w:rFonts w:ascii="Arial" w:hAnsi="Arial" w:cs="Arial"/>
                <w:b/>
              </w:rPr>
              <w:t>42</w:t>
            </w:r>
          </w:p>
        </w:tc>
        <w:tc>
          <w:tcPr>
            <w:tcW w:w="850" w:type="dxa"/>
            <w:tcBorders>
              <w:top w:val="single" w:sz="4" w:space="0" w:color="000000"/>
              <w:left w:val="single" w:sz="4" w:space="0" w:color="000000"/>
              <w:bottom w:val="single" w:sz="4" w:space="0" w:color="000000"/>
              <w:right w:val="nil"/>
            </w:tcBorders>
            <w:vAlign w:val="center"/>
          </w:tcPr>
          <w:p w14:paraId="39CF0BB2" w14:textId="466EE67C"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57008D5F" w14:textId="611C8469"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4B3C49F5" w14:textId="1E1089C3"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PORTA AGULHA MAYO HEGAR, 14cm, em aço inoxidável de primeira qualidade, autoclavável, leve, resistente, durável e de fácil higienização. Fornecida em embalagem individual plástica.</w:t>
            </w:r>
          </w:p>
        </w:tc>
      </w:tr>
      <w:tr w:rsidR="006B5B76" w:rsidRPr="006B5B76" w14:paraId="3F896FC1"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0A2CE5E" w14:textId="582E52E1" w:rsidR="006B5B76" w:rsidRPr="006B5B76" w:rsidRDefault="006B5B76" w:rsidP="002F46A9">
            <w:pPr>
              <w:jc w:val="center"/>
              <w:rPr>
                <w:rFonts w:ascii="Arial" w:hAnsi="Arial" w:cs="Arial"/>
                <w:b/>
              </w:rPr>
            </w:pPr>
            <w:r w:rsidRPr="006B5B76">
              <w:rPr>
                <w:rFonts w:ascii="Arial" w:hAnsi="Arial" w:cs="Arial"/>
                <w:b/>
              </w:rPr>
              <w:t>43</w:t>
            </w:r>
          </w:p>
        </w:tc>
        <w:tc>
          <w:tcPr>
            <w:tcW w:w="850" w:type="dxa"/>
            <w:tcBorders>
              <w:top w:val="single" w:sz="4" w:space="0" w:color="000000"/>
              <w:left w:val="single" w:sz="4" w:space="0" w:color="000000"/>
              <w:bottom w:val="single" w:sz="4" w:space="0" w:color="000000"/>
              <w:right w:val="nil"/>
            </w:tcBorders>
            <w:vAlign w:val="center"/>
          </w:tcPr>
          <w:p w14:paraId="20D3A1CD" w14:textId="278CFFE3"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71F2EB0B" w14:textId="169125C5"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0F300055" w14:textId="5962A432"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Castroviejo curva 12 cm, em aço inox, autoclavável.</w:t>
            </w:r>
          </w:p>
        </w:tc>
      </w:tr>
      <w:tr w:rsidR="006B5B76" w:rsidRPr="006B5B76" w14:paraId="450296F7"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1E5127C" w14:textId="042E677F" w:rsidR="006B5B76" w:rsidRPr="006B5B76" w:rsidRDefault="006B5B76" w:rsidP="002F46A9">
            <w:pPr>
              <w:jc w:val="center"/>
              <w:rPr>
                <w:rFonts w:ascii="Arial" w:hAnsi="Arial" w:cs="Arial"/>
                <w:b/>
              </w:rPr>
            </w:pPr>
            <w:r w:rsidRPr="006B5B76">
              <w:rPr>
                <w:rFonts w:ascii="Arial" w:hAnsi="Arial" w:cs="Arial"/>
                <w:b/>
              </w:rPr>
              <w:t>44</w:t>
            </w:r>
          </w:p>
        </w:tc>
        <w:tc>
          <w:tcPr>
            <w:tcW w:w="850" w:type="dxa"/>
            <w:tcBorders>
              <w:top w:val="single" w:sz="4" w:space="0" w:color="000000"/>
              <w:left w:val="single" w:sz="4" w:space="0" w:color="000000"/>
              <w:bottom w:val="single" w:sz="4" w:space="0" w:color="000000"/>
              <w:right w:val="nil"/>
            </w:tcBorders>
            <w:vAlign w:val="center"/>
          </w:tcPr>
          <w:p w14:paraId="2C030746" w14:textId="67415CF6"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0B3AD54F" w14:textId="0F665BDF"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B15F91C" w14:textId="64DF4131"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CIRÚRGICA, reta, 10 cm, ponta fina-fina, em aço inox, autoclavável. Cada peça deverá conter gravado identificação do fabricante, bem como número do lote.</w:t>
            </w:r>
          </w:p>
        </w:tc>
      </w:tr>
      <w:tr w:rsidR="006B5B76" w:rsidRPr="006B5B76" w14:paraId="786E16A6"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E6879FE" w14:textId="034519E1" w:rsidR="006B5B76" w:rsidRPr="006B5B76" w:rsidRDefault="006B5B76" w:rsidP="002F46A9">
            <w:pPr>
              <w:jc w:val="center"/>
              <w:rPr>
                <w:rFonts w:ascii="Arial" w:hAnsi="Arial" w:cs="Arial"/>
                <w:b/>
              </w:rPr>
            </w:pPr>
            <w:r w:rsidRPr="006B5B76">
              <w:rPr>
                <w:rFonts w:ascii="Arial" w:hAnsi="Arial" w:cs="Arial"/>
                <w:b/>
              </w:rPr>
              <w:t>45</w:t>
            </w:r>
          </w:p>
        </w:tc>
        <w:tc>
          <w:tcPr>
            <w:tcW w:w="850" w:type="dxa"/>
            <w:tcBorders>
              <w:top w:val="single" w:sz="4" w:space="0" w:color="000000"/>
              <w:left w:val="single" w:sz="4" w:space="0" w:color="000000"/>
              <w:bottom w:val="single" w:sz="4" w:space="0" w:color="000000"/>
              <w:right w:val="nil"/>
            </w:tcBorders>
            <w:vAlign w:val="center"/>
          </w:tcPr>
          <w:p w14:paraId="791CDBF6" w14:textId="51983DBB"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32F72A3" w14:textId="3267CAE0"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2E4DC43D" w14:textId="52DED4DB"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CIRÚRGICA RETA N 15 cm ponta romba-romba, em aço inox, autoclavável. Cada peça deverá conter gravado identificação do fabricante, bem como número do lote.</w:t>
            </w:r>
          </w:p>
        </w:tc>
      </w:tr>
      <w:tr w:rsidR="006B5B76" w:rsidRPr="006B5B76" w14:paraId="203812EB"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F74FD60" w14:textId="0CFE7CB2" w:rsidR="006B5B76" w:rsidRPr="006B5B76" w:rsidRDefault="006B5B76" w:rsidP="002F46A9">
            <w:pPr>
              <w:jc w:val="center"/>
              <w:rPr>
                <w:rFonts w:ascii="Arial" w:hAnsi="Arial" w:cs="Arial"/>
                <w:b/>
              </w:rPr>
            </w:pPr>
            <w:r w:rsidRPr="006B5B76">
              <w:rPr>
                <w:rFonts w:ascii="Arial" w:hAnsi="Arial" w:cs="Arial"/>
                <w:b/>
              </w:rPr>
              <w:t>46</w:t>
            </w:r>
          </w:p>
        </w:tc>
        <w:tc>
          <w:tcPr>
            <w:tcW w:w="850" w:type="dxa"/>
            <w:tcBorders>
              <w:top w:val="single" w:sz="4" w:space="0" w:color="000000"/>
              <w:left w:val="single" w:sz="4" w:space="0" w:color="000000"/>
              <w:bottom w:val="single" w:sz="4" w:space="0" w:color="000000"/>
              <w:right w:val="nil"/>
            </w:tcBorders>
            <w:vAlign w:val="center"/>
          </w:tcPr>
          <w:p w14:paraId="4629525F" w14:textId="58850C25"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3A49E226" w14:textId="223A723A"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3F75AB44" w14:textId="373CDF08"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CIRÚRGICA, TIPO GOLDMAN-FOX CURVA, em aço inox, autoclavável. Cada peça deverá conter gravado identificação do fabricante, bem como número do lote.</w:t>
            </w:r>
          </w:p>
        </w:tc>
      </w:tr>
      <w:tr w:rsidR="006B5B76" w:rsidRPr="006B5B76" w14:paraId="075A07A1"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F5F7C08" w14:textId="1A0275BC" w:rsidR="006B5B76" w:rsidRPr="006B5B76" w:rsidRDefault="006B5B76" w:rsidP="002F46A9">
            <w:pPr>
              <w:jc w:val="center"/>
              <w:rPr>
                <w:rFonts w:ascii="Arial" w:hAnsi="Arial" w:cs="Arial"/>
                <w:b/>
              </w:rPr>
            </w:pPr>
            <w:r w:rsidRPr="006B5B76">
              <w:rPr>
                <w:rFonts w:ascii="Arial" w:hAnsi="Arial" w:cs="Arial"/>
                <w:b/>
              </w:rPr>
              <w:t>47</w:t>
            </w:r>
          </w:p>
        </w:tc>
        <w:tc>
          <w:tcPr>
            <w:tcW w:w="850" w:type="dxa"/>
            <w:tcBorders>
              <w:top w:val="single" w:sz="4" w:space="0" w:color="000000"/>
              <w:left w:val="single" w:sz="4" w:space="0" w:color="000000"/>
              <w:bottom w:val="single" w:sz="4" w:space="0" w:color="000000"/>
              <w:right w:val="nil"/>
            </w:tcBorders>
            <w:vAlign w:val="center"/>
          </w:tcPr>
          <w:p w14:paraId="1D2615E7" w14:textId="032FBFC9"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5922EDF9" w14:textId="23E3639D"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2C1045FF" w14:textId="65713362"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IRIS: 11,5 cm curva, em aço inox, autoclavável.</w:t>
            </w:r>
          </w:p>
        </w:tc>
      </w:tr>
      <w:tr w:rsidR="006B5B76" w:rsidRPr="006B5B76" w14:paraId="5A214186"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38987F1" w14:textId="6B6B7930" w:rsidR="006B5B76" w:rsidRPr="006B5B76" w:rsidRDefault="006B5B76" w:rsidP="002F46A9">
            <w:pPr>
              <w:jc w:val="center"/>
              <w:rPr>
                <w:rFonts w:ascii="Arial" w:hAnsi="Arial" w:cs="Arial"/>
                <w:b/>
              </w:rPr>
            </w:pPr>
            <w:r w:rsidRPr="006B5B76">
              <w:rPr>
                <w:rFonts w:ascii="Arial" w:hAnsi="Arial" w:cs="Arial"/>
                <w:b/>
              </w:rPr>
              <w:t>48</w:t>
            </w:r>
          </w:p>
        </w:tc>
        <w:tc>
          <w:tcPr>
            <w:tcW w:w="850" w:type="dxa"/>
            <w:tcBorders>
              <w:top w:val="single" w:sz="4" w:space="0" w:color="000000"/>
              <w:left w:val="single" w:sz="4" w:space="0" w:color="000000"/>
              <w:bottom w:val="single" w:sz="4" w:space="0" w:color="000000"/>
              <w:right w:val="nil"/>
            </w:tcBorders>
            <w:vAlign w:val="center"/>
          </w:tcPr>
          <w:p w14:paraId="2E3111E7" w14:textId="59DD3B6A"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2B888D3B" w14:textId="48DBA3B8"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309EE0C2" w14:textId="2D24B538"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IRIS: 11,5 cm reta, em aço inox, autoclavável.</w:t>
            </w:r>
          </w:p>
        </w:tc>
      </w:tr>
      <w:tr w:rsidR="006B5B76" w:rsidRPr="006B5B76" w14:paraId="0F82CF78"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C2D942A" w14:textId="15151778" w:rsidR="006B5B76" w:rsidRPr="006B5B76" w:rsidRDefault="006B5B76" w:rsidP="002F46A9">
            <w:pPr>
              <w:jc w:val="center"/>
              <w:rPr>
                <w:rFonts w:ascii="Arial" w:hAnsi="Arial" w:cs="Arial"/>
                <w:b/>
              </w:rPr>
            </w:pPr>
            <w:r w:rsidRPr="006B5B76">
              <w:rPr>
                <w:rFonts w:ascii="Arial" w:hAnsi="Arial" w:cs="Arial"/>
                <w:b/>
              </w:rPr>
              <w:t>49</w:t>
            </w:r>
          </w:p>
        </w:tc>
        <w:tc>
          <w:tcPr>
            <w:tcW w:w="850" w:type="dxa"/>
            <w:tcBorders>
              <w:top w:val="single" w:sz="4" w:space="0" w:color="000000"/>
              <w:left w:val="single" w:sz="4" w:space="0" w:color="000000"/>
              <w:bottom w:val="single" w:sz="4" w:space="0" w:color="000000"/>
              <w:right w:val="nil"/>
            </w:tcBorders>
            <w:vAlign w:val="center"/>
          </w:tcPr>
          <w:p w14:paraId="5B99E87F" w14:textId="173D3099"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3A7936CA" w14:textId="285DF028"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5737B760" w14:textId="36D305E6"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DE LISTER: 14cm para cortar bandagem, em aço inox, autoclavável. Cada peça deverá conter gravado identificação do fabricante, bem como número do lote.</w:t>
            </w:r>
          </w:p>
        </w:tc>
      </w:tr>
      <w:tr w:rsidR="006B5B76" w:rsidRPr="006B5B76" w14:paraId="6B21775F"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343D90B" w14:textId="65321D8D" w:rsidR="006B5B76" w:rsidRPr="006B5B76" w:rsidRDefault="006B5B76" w:rsidP="002F46A9">
            <w:pPr>
              <w:jc w:val="center"/>
              <w:rPr>
                <w:rFonts w:ascii="Arial" w:hAnsi="Arial" w:cs="Arial"/>
                <w:b/>
              </w:rPr>
            </w:pPr>
            <w:r w:rsidRPr="006B5B76">
              <w:rPr>
                <w:rFonts w:ascii="Arial" w:hAnsi="Arial" w:cs="Arial"/>
                <w:b/>
              </w:rPr>
              <w:t>50</w:t>
            </w:r>
          </w:p>
        </w:tc>
        <w:tc>
          <w:tcPr>
            <w:tcW w:w="850" w:type="dxa"/>
            <w:tcBorders>
              <w:top w:val="single" w:sz="4" w:space="0" w:color="000000"/>
              <w:left w:val="single" w:sz="4" w:space="0" w:color="000000"/>
              <w:bottom w:val="single" w:sz="4" w:space="0" w:color="000000"/>
              <w:right w:val="nil"/>
            </w:tcBorders>
            <w:vAlign w:val="center"/>
          </w:tcPr>
          <w:p w14:paraId="2CEA446D" w14:textId="217E14F5"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324FE3BD" w14:textId="7DED6D98"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3DE090D8" w14:textId="18926A9D"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MAYO: curva, 15 cm, em aço inoxidável de primeira qualidade, autoclavável, leve, resistente, durável e de fácil higienização. Fornecida em embalagem individual plástica.</w:t>
            </w:r>
          </w:p>
        </w:tc>
      </w:tr>
      <w:tr w:rsidR="006B5B76" w:rsidRPr="006B5B76" w14:paraId="5CD6FE04"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E0AEBA3" w14:textId="4EA48496" w:rsidR="006B5B76" w:rsidRPr="006B5B76" w:rsidRDefault="006B5B76" w:rsidP="002F46A9">
            <w:pPr>
              <w:jc w:val="center"/>
              <w:rPr>
                <w:rFonts w:ascii="Arial" w:hAnsi="Arial" w:cs="Arial"/>
                <w:b/>
              </w:rPr>
            </w:pPr>
            <w:r w:rsidRPr="006B5B76">
              <w:rPr>
                <w:rFonts w:ascii="Arial" w:hAnsi="Arial" w:cs="Arial"/>
                <w:b/>
              </w:rPr>
              <w:t>51</w:t>
            </w:r>
          </w:p>
        </w:tc>
        <w:tc>
          <w:tcPr>
            <w:tcW w:w="850" w:type="dxa"/>
            <w:tcBorders>
              <w:top w:val="single" w:sz="4" w:space="0" w:color="000000"/>
              <w:left w:val="single" w:sz="4" w:space="0" w:color="000000"/>
              <w:bottom w:val="single" w:sz="4" w:space="0" w:color="000000"/>
              <w:right w:val="nil"/>
            </w:tcBorders>
            <w:vAlign w:val="center"/>
          </w:tcPr>
          <w:p w14:paraId="53FE8AB5" w14:textId="7CF6B765"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671C1376" w14:textId="3EDBBC84"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3B2385F6" w14:textId="0EDBDE5C"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MAYO STILE, reta, 15 cm, em aço inox, autoclavável. Fornecida em embalagem individual plástica.</w:t>
            </w:r>
          </w:p>
        </w:tc>
      </w:tr>
      <w:tr w:rsidR="006B5B76" w:rsidRPr="006B5B76" w14:paraId="6CCC6EEF"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A485737" w14:textId="187F4A95" w:rsidR="006B5B76" w:rsidRPr="006B5B76" w:rsidRDefault="006B5B76" w:rsidP="002F46A9">
            <w:pPr>
              <w:jc w:val="center"/>
              <w:rPr>
                <w:rFonts w:ascii="Arial" w:hAnsi="Arial" w:cs="Arial"/>
                <w:b/>
              </w:rPr>
            </w:pPr>
            <w:r w:rsidRPr="006B5B76">
              <w:rPr>
                <w:rFonts w:ascii="Arial" w:hAnsi="Arial" w:cs="Arial"/>
                <w:b/>
              </w:rPr>
              <w:t>52</w:t>
            </w:r>
          </w:p>
        </w:tc>
        <w:tc>
          <w:tcPr>
            <w:tcW w:w="850" w:type="dxa"/>
            <w:tcBorders>
              <w:top w:val="single" w:sz="4" w:space="0" w:color="000000"/>
              <w:left w:val="single" w:sz="4" w:space="0" w:color="000000"/>
              <w:bottom w:val="single" w:sz="4" w:space="0" w:color="000000"/>
              <w:right w:val="nil"/>
            </w:tcBorders>
            <w:vAlign w:val="center"/>
          </w:tcPr>
          <w:p w14:paraId="14469141" w14:textId="1FE686F8" w:rsidR="006B5B76" w:rsidRPr="006B5B76" w:rsidRDefault="006B5B76" w:rsidP="002F46A9">
            <w:pPr>
              <w:pStyle w:val="Contedodatabela"/>
              <w:jc w:val="center"/>
              <w:rPr>
                <w:rFonts w:ascii="Arial" w:hAnsi="Arial" w:cs="Arial"/>
              </w:rPr>
            </w:pPr>
            <w:r w:rsidRPr="006B5B76">
              <w:rPr>
                <w:rFonts w:ascii="Arial" w:hAnsi="Arial" w:cs="Arial"/>
              </w:rPr>
              <w:t>100</w:t>
            </w:r>
          </w:p>
        </w:tc>
        <w:tc>
          <w:tcPr>
            <w:tcW w:w="850" w:type="dxa"/>
            <w:tcBorders>
              <w:top w:val="single" w:sz="4" w:space="0" w:color="000000"/>
              <w:left w:val="single" w:sz="4" w:space="0" w:color="000000"/>
              <w:bottom w:val="single" w:sz="4" w:space="0" w:color="000000"/>
              <w:right w:val="nil"/>
            </w:tcBorders>
            <w:vAlign w:val="center"/>
          </w:tcPr>
          <w:p w14:paraId="723F2DE5" w14:textId="79C8C4C7"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CD0AEBC" w14:textId="2631ED2C"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DE MAYO, CURVA, 17 cm, em aço inox, autoclavável. Fornecida em embalagem individual plástica.</w:t>
            </w:r>
          </w:p>
        </w:tc>
      </w:tr>
      <w:tr w:rsidR="006B5B76" w:rsidRPr="006B5B76" w14:paraId="7EAB18B3"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0F629D72" w14:textId="665CF2AB" w:rsidR="006B5B76" w:rsidRPr="006B5B76" w:rsidRDefault="006B5B76" w:rsidP="002F46A9">
            <w:pPr>
              <w:jc w:val="center"/>
              <w:rPr>
                <w:rFonts w:ascii="Arial" w:hAnsi="Arial" w:cs="Arial"/>
                <w:b/>
              </w:rPr>
            </w:pPr>
            <w:r w:rsidRPr="006B5B76">
              <w:rPr>
                <w:rFonts w:ascii="Arial" w:hAnsi="Arial" w:cs="Arial"/>
                <w:b/>
              </w:rPr>
              <w:t>53</w:t>
            </w:r>
          </w:p>
        </w:tc>
        <w:tc>
          <w:tcPr>
            <w:tcW w:w="850" w:type="dxa"/>
            <w:tcBorders>
              <w:top w:val="single" w:sz="4" w:space="0" w:color="000000"/>
              <w:left w:val="single" w:sz="4" w:space="0" w:color="000000"/>
              <w:bottom w:val="single" w:sz="4" w:space="0" w:color="000000"/>
              <w:right w:val="nil"/>
            </w:tcBorders>
            <w:vAlign w:val="center"/>
          </w:tcPr>
          <w:p w14:paraId="553ED33D" w14:textId="69D49382"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663AA72C" w14:textId="04DF8AA2"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732C1EEB" w14:textId="0ED62938"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MAYO: curva,19 cm, em aço inox, autoclavável. Fornecida em embalagem individual plástica.</w:t>
            </w:r>
          </w:p>
        </w:tc>
      </w:tr>
      <w:tr w:rsidR="006B5B76" w:rsidRPr="006B5B76" w14:paraId="5663CB9C"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02ED2AE" w14:textId="16D68156" w:rsidR="006B5B76" w:rsidRPr="006B5B76" w:rsidRDefault="006B5B76" w:rsidP="002F46A9">
            <w:pPr>
              <w:jc w:val="center"/>
              <w:rPr>
                <w:rFonts w:ascii="Arial" w:hAnsi="Arial" w:cs="Arial"/>
                <w:b/>
              </w:rPr>
            </w:pPr>
            <w:r w:rsidRPr="006B5B76">
              <w:rPr>
                <w:rFonts w:ascii="Arial" w:hAnsi="Arial" w:cs="Arial"/>
                <w:b/>
              </w:rPr>
              <w:t>54</w:t>
            </w:r>
          </w:p>
        </w:tc>
        <w:tc>
          <w:tcPr>
            <w:tcW w:w="850" w:type="dxa"/>
            <w:tcBorders>
              <w:top w:val="single" w:sz="4" w:space="0" w:color="000000"/>
              <w:left w:val="single" w:sz="4" w:space="0" w:color="000000"/>
              <w:bottom w:val="single" w:sz="4" w:space="0" w:color="000000"/>
              <w:right w:val="nil"/>
            </w:tcBorders>
            <w:vAlign w:val="center"/>
          </w:tcPr>
          <w:p w14:paraId="6F55272A" w14:textId="1B2BE401"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30CC5AD0" w14:textId="4D86F4DD"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2AC4AE69" w14:textId="4D6CB048"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MAYO: reta,19 cm, em aço inox, autoclavável. Fornecida em embalagem individual plástica.</w:t>
            </w:r>
          </w:p>
        </w:tc>
      </w:tr>
      <w:tr w:rsidR="006B5B76" w:rsidRPr="006B5B76" w14:paraId="14324C0F"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1EC44C77" w14:textId="3E2C7358" w:rsidR="006B5B76" w:rsidRPr="006B5B76" w:rsidRDefault="006B5B76" w:rsidP="002F46A9">
            <w:pPr>
              <w:jc w:val="center"/>
              <w:rPr>
                <w:rFonts w:ascii="Arial" w:hAnsi="Arial" w:cs="Arial"/>
                <w:b/>
              </w:rPr>
            </w:pPr>
            <w:r w:rsidRPr="006B5B76">
              <w:rPr>
                <w:rFonts w:ascii="Arial" w:hAnsi="Arial" w:cs="Arial"/>
                <w:b/>
              </w:rPr>
              <w:t>55</w:t>
            </w:r>
          </w:p>
        </w:tc>
        <w:tc>
          <w:tcPr>
            <w:tcW w:w="850" w:type="dxa"/>
            <w:tcBorders>
              <w:top w:val="single" w:sz="4" w:space="0" w:color="000000"/>
              <w:left w:val="single" w:sz="4" w:space="0" w:color="000000"/>
              <w:bottom w:val="single" w:sz="4" w:space="0" w:color="000000"/>
              <w:right w:val="nil"/>
            </w:tcBorders>
            <w:vAlign w:val="center"/>
          </w:tcPr>
          <w:p w14:paraId="6BB630EB" w14:textId="7DD6C4EA"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477F9058" w14:textId="689CA481"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03D16C3E" w14:textId="5C5FC686"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METZEMBAUM, reta, 12 cm, em aço inox, autoclavável.</w:t>
            </w:r>
          </w:p>
        </w:tc>
      </w:tr>
      <w:tr w:rsidR="006B5B76" w:rsidRPr="006B5B76" w14:paraId="454D5304"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BB6B9E0" w14:textId="4A51CC29" w:rsidR="006B5B76" w:rsidRPr="006B5B76" w:rsidRDefault="006B5B76" w:rsidP="002F46A9">
            <w:pPr>
              <w:jc w:val="center"/>
              <w:rPr>
                <w:rFonts w:ascii="Arial" w:hAnsi="Arial" w:cs="Arial"/>
                <w:b/>
              </w:rPr>
            </w:pPr>
            <w:r w:rsidRPr="006B5B76">
              <w:rPr>
                <w:rFonts w:ascii="Arial" w:hAnsi="Arial" w:cs="Arial"/>
                <w:b/>
              </w:rPr>
              <w:t>56</w:t>
            </w:r>
          </w:p>
        </w:tc>
        <w:tc>
          <w:tcPr>
            <w:tcW w:w="850" w:type="dxa"/>
            <w:tcBorders>
              <w:top w:val="single" w:sz="4" w:space="0" w:color="000000"/>
              <w:left w:val="single" w:sz="4" w:space="0" w:color="000000"/>
              <w:bottom w:val="single" w:sz="4" w:space="0" w:color="000000"/>
              <w:right w:val="nil"/>
            </w:tcBorders>
            <w:vAlign w:val="center"/>
          </w:tcPr>
          <w:p w14:paraId="1C0593C7" w14:textId="334D3AF2"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1D03051F" w14:textId="42769559"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17E84936" w14:textId="5A4C4974"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METZEMBAUM CURVA: de 15 cm, em aço inoxidável cirúrgico; com uma ponta romba e outra fina.</w:t>
            </w:r>
          </w:p>
        </w:tc>
      </w:tr>
      <w:tr w:rsidR="006B5B76" w:rsidRPr="006B5B76" w14:paraId="5208D231"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8627F60" w14:textId="3F122EE4" w:rsidR="006B5B76" w:rsidRPr="006B5B76" w:rsidRDefault="006B5B76" w:rsidP="002F46A9">
            <w:pPr>
              <w:jc w:val="center"/>
              <w:rPr>
                <w:rFonts w:ascii="Arial" w:hAnsi="Arial" w:cs="Arial"/>
                <w:b/>
              </w:rPr>
            </w:pPr>
            <w:r w:rsidRPr="006B5B76">
              <w:rPr>
                <w:rFonts w:ascii="Arial" w:hAnsi="Arial" w:cs="Arial"/>
                <w:b/>
              </w:rPr>
              <w:t>57</w:t>
            </w:r>
          </w:p>
        </w:tc>
        <w:tc>
          <w:tcPr>
            <w:tcW w:w="850" w:type="dxa"/>
            <w:tcBorders>
              <w:top w:val="single" w:sz="4" w:space="0" w:color="000000"/>
              <w:left w:val="single" w:sz="4" w:space="0" w:color="000000"/>
              <w:bottom w:val="single" w:sz="4" w:space="0" w:color="000000"/>
              <w:right w:val="nil"/>
            </w:tcBorders>
            <w:vAlign w:val="center"/>
          </w:tcPr>
          <w:p w14:paraId="35BD65A2" w14:textId="34DB2C28"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3DF0D6F0" w14:textId="37748A40"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5B727BEB" w14:textId="0CE89B09"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METZEMBAUM: reta, 15 cm, em aço inoxidável, autoclavável.</w:t>
            </w:r>
          </w:p>
        </w:tc>
      </w:tr>
      <w:tr w:rsidR="006B5B76" w:rsidRPr="006B5B76" w14:paraId="34E450D2"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7AAB974" w14:textId="379DAD2E" w:rsidR="006B5B76" w:rsidRPr="006B5B76" w:rsidRDefault="006B5B76" w:rsidP="002F46A9">
            <w:pPr>
              <w:jc w:val="center"/>
              <w:rPr>
                <w:rFonts w:ascii="Arial" w:hAnsi="Arial" w:cs="Arial"/>
                <w:b/>
              </w:rPr>
            </w:pPr>
            <w:r w:rsidRPr="006B5B76">
              <w:rPr>
                <w:rFonts w:ascii="Arial" w:hAnsi="Arial" w:cs="Arial"/>
                <w:b/>
              </w:rPr>
              <w:t>58</w:t>
            </w:r>
          </w:p>
        </w:tc>
        <w:tc>
          <w:tcPr>
            <w:tcW w:w="850" w:type="dxa"/>
            <w:tcBorders>
              <w:top w:val="single" w:sz="4" w:space="0" w:color="000000"/>
              <w:left w:val="single" w:sz="4" w:space="0" w:color="000000"/>
              <w:bottom w:val="single" w:sz="4" w:space="0" w:color="000000"/>
              <w:right w:val="nil"/>
            </w:tcBorders>
            <w:vAlign w:val="center"/>
          </w:tcPr>
          <w:p w14:paraId="1B9985BD" w14:textId="5739D6FE"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6BAC5B08" w14:textId="35FD5192"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4E2D24A9" w14:textId="522F1A3E"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METZEMBAUM, curva, 18 cm, em aço inox, autoclavável.</w:t>
            </w:r>
          </w:p>
        </w:tc>
      </w:tr>
      <w:tr w:rsidR="006B5B76" w:rsidRPr="006B5B76" w14:paraId="01447516"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5D0D518" w14:textId="37099B13" w:rsidR="006B5B76" w:rsidRPr="006B5B76" w:rsidRDefault="006B5B76" w:rsidP="002F46A9">
            <w:pPr>
              <w:jc w:val="center"/>
              <w:rPr>
                <w:rFonts w:ascii="Arial" w:hAnsi="Arial" w:cs="Arial"/>
                <w:b/>
              </w:rPr>
            </w:pPr>
            <w:r w:rsidRPr="006B5B76">
              <w:rPr>
                <w:rFonts w:ascii="Arial" w:hAnsi="Arial" w:cs="Arial"/>
                <w:b/>
              </w:rPr>
              <w:t>59</w:t>
            </w:r>
          </w:p>
        </w:tc>
        <w:tc>
          <w:tcPr>
            <w:tcW w:w="850" w:type="dxa"/>
            <w:tcBorders>
              <w:top w:val="single" w:sz="4" w:space="0" w:color="000000"/>
              <w:left w:val="single" w:sz="4" w:space="0" w:color="000000"/>
              <w:bottom w:val="single" w:sz="4" w:space="0" w:color="000000"/>
              <w:right w:val="nil"/>
            </w:tcBorders>
            <w:vAlign w:val="center"/>
          </w:tcPr>
          <w:p w14:paraId="778BDB33" w14:textId="60F9ADA8" w:rsidR="006B5B76" w:rsidRPr="006B5B76" w:rsidRDefault="006B5B76" w:rsidP="002F46A9">
            <w:pPr>
              <w:pStyle w:val="Contedodatabela"/>
              <w:jc w:val="center"/>
              <w:rPr>
                <w:rFonts w:ascii="Arial" w:hAnsi="Arial" w:cs="Arial"/>
              </w:rPr>
            </w:pPr>
            <w:r w:rsidRPr="006B5B76">
              <w:rPr>
                <w:rFonts w:ascii="Arial" w:hAnsi="Arial" w:cs="Arial"/>
              </w:rPr>
              <w:t>20</w:t>
            </w:r>
          </w:p>
        </w:tc>
        <w:tc>
          <w:tcPr>
            <w:tcW w:w="850" w:type="dxa"/>
            <w:tcBorders>
              <w:top w:val="single" w:sz="4" w:space="0" w:color="000000"/>
              <w:left w:val="single" w:sz="4" w:space="0" w:color="000000"/>
              <w:bottom w:val="single" w:sz="4" w:space="0" w:color="000000"/>
              <w:right w:val="nil"/>
            </w:tcBorders>
            <w:vAlign w:val="center"/>
          </w:tcPr>
          <w:p w14:paraId="4B6527D1" w14:textId="3A4C8604"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02B5532C" w14:textId="24BE1AB2"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METZEMBAUM, curva, 20 cm, em aço inox, autoclavável.</w:t>
            </w:r>
          </w:p>
        </w:tc>
      </w:tr>
      <w:tr w:rsidR="006B5B76" w:rsidRPr="006B5B76" w14:paraId="00FC1955"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EC47785" w14:textId="068EE7D2" w:rsidR="006B5B76" w:rsidRPr="006B5B76" w:rsidRDefault="006B5B76" w:rsidP="002F46A9">
            <w:pPr>
              <w:jc w:val="center"/>
              <w:rPr>
                <w:rFonts w:ascii="Arial" w:hAnsi="Arial" w:cs="Arial"/>
                <w:b/>
              </w:rPr>
            </w:pPr>
            <w:r w:rsidRPr="006B5B76">
              <w:rPr>
                <w:rFonts w:ascii="Arial" w:hAnsi="Arial" w:cs="Arial"/>
                <w:b/>
              </w:rPr>
              <w:t>60</w:t>
            </w:r>
          </w:p>
        </w:tc>
        <w:tc>
          <w:tcPr>
            <w:tcW w:w="850" w:type="dxa"/>
            <w:tcBorders>
              <w:top w:val="single" w:sz="4" w:space="0" w:color="000000"/>
              <w:left w:val="single" w:sz="4" w:space="0" w:color="000000"/>
              <w:bottom w:val="single" w:sz="4" w:space="0" w:color="000000"/>
              <w:right w:val="nil"/>
            </w:tcBorders>
            <w:vAlign w:val="center"/>
          </w:tcPr>
          <w:p w14:paraId="022A1FA2" w14:textId="6587E8A3"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250C3623" w14:textId="62647312"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60859D9A" w14:textId="429F654A"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METZEMBAUM: reta, 25 cm, em aço inoxidável de primeira qualidade, autoclavável, leve, resistente, durável e de fácil higienização. Fornecida em embalagem individual plástica.</w:t>
            </w:r>
          </w:p>
        </w:tc>
      </w:tr>
      <w:tr w:rsidR="006B5B76" w:rsidRPr="006B5B76" w14:paraId="0E76AFD5"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54E4F9CA" w14:textId="33601471" w:rsidR="006B5B76" w:rsidRPr="006B5B76" w:rsidRDefault="006B5B76" w:rsidP="002F46A9">
            <w:pPr>
              <w:jc w:val="center"/>
              <w:rPr>
                <w:rFonts w:ascii="Arial" w:hAnsi="Arial" w:cs="Arial"/>
                <w:b/>
              </w:rPr>
            </w:pPr>
            <w:r w:rsidRPr="006B5B76">
              <w:rPr>
                <w:rFonts w:ascii="Arial" w:hAnsi="Arial" w:cs="Arial"/>
                <w:b/>
              </w:rPr>
              <w:t>61</w:t>
            </w:r>
          </w:p>
        </w:tc>
        <w:tc>
          <w:tcPr>
            <w:tcW w:w="850" w:type="dxa"/>
            <w:tcBorders>
              <w:top w:val="single" w:sz="4" w:space="0" w:color="000000"/>
              <w:left w:val="single" w:sz="4" w:space="0" w:color="000000"/>
              <w:bottom w:val="single" w:sz="4" w:space="0" w:color="000000"/>
              <w:right w:val="nil"/>
            </w:tcBorders>
            <w:vAlign w:val="center"/>
          </w:tcPr>
          <w:p w14:paraId="6F4FAE98" w14:textId="29F4908E" w:rsidR="006B5B76" w:rsidRPr="006B5B76" w:rsidRDefault="006B5B76" w:rsidP="002F46A9">
            <w:pPr>
              <w:pStyle w:val="Contedodatabela"/>
              <w:jc w:val="center"/>
              <w:rPr>
                <w:rFonts w:ascii="Arial" w:hAnsi="Arial" w:cs="Arial"/>
              </w:rPr>
            </w:pPr>
            <w:r w:rsidRPr="006B5B76">
              <w:rPr>
                <w:rFonts w:ascii="Arial" w:hAnsi="Arial" w:cs="Arial"/>
              </w:rPr>
              <w:t>10</w:t>
            </w:r>
          </w:p>
        </w:tc>
        <w:tc>
          <w:tcPr>
            <w:tcW w:w="850" w:type="dxa"/>
            <w:tcBorders>
              <w:top w:val="single" w:sz="4" w:space="0" w:color="000000"/>
              <w:left w:val="single" w:sz="4" w:space="0" w:color="000000"/>
              <w:bottom w:val="single" w:sz="4" w:space="0" w:color="000000"/>
              <w:right w:val="nil"/>
            </w:tcBorders>
            <w:vAlign w:val="center"/>
          </w:tcPr>
          <w:p w14:paraId="5EE9F2DB" w14:textId="7A4435E6"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50169C4A" w14:textId="25D4A940"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SMITH 20CM confeccionada em aço inoxidável para procedimentos de bandagem. Deverá ser fornecida em embalagem individual, constando os dados de identificação e procedência.</w:t>
            </w:r>
          </w:p>
        </w:tc>
      </w:tr>
      <w:tr w:rsidR="006B5B76" w:rsidRPr="006B5B76" w14:paraId="29CB64FE" w14:textId="77777777" w:rsidTr="006B5B76">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66255EF9" w14:textId="07FD12E3" w:rsidR="006B5B76" w:rsidRPr="006B5B76" w:rsidRDefault="006B5B76" w:rsidP="002F46A9">
            <w:pPr>
              <w:jc w:val="center"/>
              <w:rPr>
                <w:rFonts w:ascii="Arial" w:hAnsi="Arial" w:cs="Arial"/>
                <w:b/>
              </w:rPr>
            </w:pPr>
            <w:r w:rsidRPr="006B5B76">
              <w:rPr>
                <w:rFonts w:ascii="Arial" w:hAnsi="Arial" w:cs="Arial"/>
                <w:b/>
              </w:rPr>
              <w:t>62</w:t>
            </w:r>
          </w:p>
        </w:tc>
        <w:tc>
          <w:tcPr>
            <w:tcW w:w="850" w:type="dxa"/>
            <w:tcBorders>
              <w:top w:val="single" w:sz="4" w:space="0" w:color="000000"/>
              <w:left w:val="single" w:sz="4" w:space="0" w:color="000000"/>
              <w:bottom w:val="single" w:sz="4" w:space="0" w:color="000000"/>
              <w:right w:val="nil"/>
            </w:tcBorders>
            <w:vAlign w:val="center"/>
          </w:tcPr>
          <w:p w14:paraId="42B95338" w14:textId="265A5B2C" w:rsidR="006B5B76" w:rsidRPr="006B5B76" w:rsidRDefault="006B5B76" w:rsidP="002F46A9">
            <w:pPr>
              <w:pStyle w:val="Contedodatabela"/>
              <w:jc w:val="center"/>
              <w:rPr>
                <w:rFonts w:ascii="Arial" w:hAnsi="Arial" w:cs="Arial"/>
              </w:rPr>
            </w:pPr>
            <w:r w:rsidRPr="006B5B76">
              <w:rPr>
                <w:rFonts w:ascii="Arial" w:hAnsi="Arial" w:cs="Arial"/>
              </w:rPr>
              <w:t>50</w:t>
            </w:r>
          </w:p>
        </w:tc>
        <w:tc>
          <w:tcPr>
            <w:tcW w:w="850" w:type="dxa"/>
            <w:tcBorders>
              <w:top w:val="single" w:sz="4" w:space="0" w:color="000000"/>
              <w:left w:val="single" w:sz="4" w:space="0" w:color="000000"/>
              <w:bottom w:val="single" w:sz="4" w:space="0" w:color="000000"/>
              <w:right w:val="nil"/>
            </w:tcBorders>
            <w:vAlign w:val="center"/>
          </w:tcPr>
          <w:p w14:paraId="5ABA603C" w14:textId="7AEE4022" w:rsidR="006B5B76" w:rsidRPr="006B5B76" w:rsidRDefault="006B5B76" w:rsidP="002F46A9">
            <w:pPr>
              <w:pStyle w:val="Contedodatabela"/>
              <w:jc w:val="center"/>
              <w:rPr>
                <w:rFonts w:ascii="Arial" w:hAnsi="Arial" w:cs="Arial"/>
              </w:rPr>
            </w:pPr>
            <w:r w:rsidRPr="006B5B76">
              <w:rPr>
                <w:rFonts w:ascii="Arial" w:hAnsi="Arial" w:cs="Arial"/>
              </w:rPr>
              <w:t>UNI</w:t>
            </w:r>
          </w:p>
        </w:tc>
        <w:tc>
          <w:tcPr>
            <w:tcW w:w="7654" w:type="dxa"/>
            <w:tcBorders>
              <w:top w:val="single" w:sz="4" w:space="0" w:color="000000"/>
              <w:left w:val="single" w:sz="4" w:space="0" w:color="000000"/>
              <w:bottom w:val="single" w:sz="4" w:space="0" w:color="000000"/>
              <w:right w:val="single" w:sz="4" w:space="0" w:color="000000"/>
            </w:tcBorders>
            <w:vAlign w:val="center"/>
          </w:tcPr>
          <w:p w14:paraId="3B0AD648" w14:textId="211F4CB8" w:rsidR="006B5B76" w:rsidRPr="006B5B76" w:rsidRDefault="006B5B76" w:rsidP="002F46A9">
            <w:pPr>
              <w:pStyle w:val="Contedodatabela"/>
              <w:jc w:val="both"/>
              <w:rPr>
                <w:rFonts w:ascii="Arial" w:hAnsi="Arial" w:cs="Arial"/>
                <w:sz w:val="19"/>
                <w:szCs w:val="19"/>
              </w:rPr>
            </w:pPr>
            <w:r w:rsidRPr="006B5B76">
              <w:rPr>
                <w:rFonts w:ascii="Arial" w:hAnsi="Arial" w:cs="Arial"/>
                <w:sz w:val="19"/>
                <w:szCs w:val="19"/>
              </w:rPr>
              <w:t>TESOURA SPENCER RETA 09 CM, para retirada de pontos, em aço inox, autoclavável.</w:t>
            </w:r>
          </w:p>
        </w:tc>
      </w:tr>
    </w:tbl>
    <w:p w14:paraId="0D3AB844" w14:textId="77777777" w:rsidR="002F46A9" w:rsidRPr="008F57DC" w:rsidRDefault="002F46A9" w:rsidP="002F46A9">
      <w:pPr>
        <w:tabs>
          <w:tab w:val="left" w:pos="284"/>
        </w:tabs>
        <w:jc w:val="both"/>
        <w:rPr>
          <w:rFonts w:ascii="Arial" w:eastAsia="Arial" w:hAnsi="Arial" w:cs="Arial"/>
          <w:sz w:val="10"/>
          <w:szCs w:val="10"/>
        </w:rPr>
      </w:pPr>
    </w:p>
    <w:p w14:paraId="094B749D" w14:textId="24DC3DFE" w:rsidR="002F46A9" w:rsidRPr="00726945" w:rsidRDefault="002F46A9" w:rsidP="002F46A9">
      <w:pPr>
        <w:tabs>
          <w:tab w:val="left" w:pos="284"/>
        </w:tabs>
        <w:jc w:val="both"/>
        <w:rPr>
          <w:rFonts w:ascii="Arial" w:hAnsi="Arial" w:cs="Arial"/>
          <w:highlight w:val="yellow"/>
        </w:rPr>
      </w:pPr>
    </w:p>
    <w:p w14:paraId="27EC3E20" w14:textId="77777777" w:rsidR="002F46A9" w:rsidRPr="00BE5E68" w:rsidRDefault="002F46A9" w:rsidP="002F46A9">
      <w:pPr>
        <w:shd w:val="clear" w:color="auto" w:fill="CCCCCC"/>
        <w:tabs>
          <w:tab w:val="left" w:pos="3450"/>
        </w:tabs>
        <w:ind w:firstLine="561"/>
        <w:jc w:val="both"/>
        <w:rPr>
          <w:rFonts w:ascii="Arial" w:hAnsi="Arial" w:cs="Arial"/>
          <w:b/>
          <w:bCs/>
        </w:rPr>
      </w:pPr>
      <w:r w:rsidRPr="00BE5E68">
        <w:rPr>
          <w:rFonts w:ascii="Arial" w:hAnsi="Arial" w:cs="Arial"/>
          <w:b/>
          <w:bCs/>
        </w:rPr>
        <w:t>5. DA AMOSTRA:</w:t>
      </w:r>
    </w:p>
    <w:p w14:paraId="2D182073" w14:textId="77777777" w:rsidR="002F46A9" w:rsidRDefault="002F46A9" w:rsidP="002F46A9">
      <w:pPr>
        <w:jc w:val="both"/>
        <w:rPr>
          <w:rFonts w:ascii="Arial" w:hAnsi="Arial" w:cs="Arial"/>
        </w:rPr>
      </w:pPr>
      <w:r w:rsidRPr="00B56E73">
        <w:rPr>
          <w:rFonts w:ascii="Arial" w:hAnsi="Arial" w:cs="Arial"/>
          <w:b/>
          <w:bCs/>
        </w:rPr>
        <w:t xml:space="preserve">a) </w:t>
      </w:r>
      <w:r w:rsidRPr="005D594F">
        <w:rPr>
          <w:rFonts w:ascii="Arial" w:hAnsi="Arial" w:cs="Arial"/>
          <w:lang w:eastAsia="pt-BR"/>
        </w:rPr>
        <w:t>A Unidade Requisitante</w:t>
      </w:r>
      <w:r w:rsidRPr="005D594F">
        <w:rPr>
          <w:rFonts w:ascii="Arial" w:hAnsi="Arial" w:cs="Arial"/>
        </w:rPr>
        <w:t xml:space="preserve"> se reserva o direito de solicitar amostras do produto, desde que seja imprescindível uma avaliação técnica física, em que será avaliada suas características comparando-as com o descrito no edital, para tanto utiliza-se de recursos como simples observação visual (a partir de sua embalagem), peso, medidas, submetendo à lavagem ou uso para verificar na prática a sua capacidade de atender à funcionalidade a que ele se propõe e/ou nos casos de marcas não utilizadas anteriormente; as amostras também poderão ser encaminhadas à unidades que utilizarão os produtos para testarem em relação a sua funcionalidade, fixação, retirada, praticidade, segurança do p</w:t>
      </w:r>
      <w:r>
        <w:rPr>
          <w:rFonts w:ascii="Arial" w:hAnsi="Arial" w:cs="Arial"/>
        </w:rPr>
        <w:t>aciente e do profissional etc.</w:t>
      </w:r>
    </w:p>
    <w:p w14:paraId="11A1B8EB" w14:textId="7D6BE376" w:rsidR="002F46A9" w:rsidRDefault="002F46A9" w:rsidP="002F46A9">
      <w:pPr>
        <w:jc w:val="both"/>
        <w:rPr>
          <w:rFonts w:ascii="Arial" w:hAnsi="Arial" w:cs="Arial"/>
        </w:rPr>
      </w:pPr>
      <w:r w:rsidRPr="00EA0351">
        <w:rPr>
          <w:rFonts w:ascii="Arial" w:hAnsi="Arial" w:cs="Arial"/>
          <w:b/>
          <w:bCs/>
        </w:rPr>
        <w:t>b)</w:t>
      </w:r>
      <w:r w:rsidRPr="005D594F">
        <w:rPr>
          <w:rFonts w:ascii="Arial" w:hAnsi="Arial" w:cs="Arial"/>
        </w:rPr>
        <w:t xml:space="preserve"> As amostras, caso solicitadas, deverão ser entregues no prazo de até</w:t>
      </w:r>
      <w:r w:rsidR="007D6AC8">
        <w:rPr>
          <w:rFonts w:ascii="Arial" w:hAnsi="Arial" w:cs="Arial"/>
        </w:rPr>
        <w:t xml:space="preserve"> 03 (três)</w:t>
      </w:r>
      <w:r w:rsidRPr="005D594F">
        <w:rPr>
          <w:rFonts w:ascii="Arial" w:hAnsi="Arial" w:cs="Arial"/>
        </w:rPr>
        <w:t xml:space="preserve"> dias úteis, sob pena de desclassificação pelo não cumprimento.</w:t>
      </w:r>
    </w:p>
    <w:p w14:paraId="54D0ED0F" w14:textId="77777777" w:rsidR="006B5B76" w:rsidRDefault="006B5B76" w:rsidP="002F46A9">
      <w:pPr>
        <w:jc w:val="both"/>
        <w:rPr>
          <w:rFonts w:ascii="Arial" w:hAnsi="Arial" w:cs="Arial"/>
          <w:lang w:eastAsia="pt-BR"/>
        </w:rPr>
      </w:pPr>
      <w:r>
        <w:rPr>
          <w:rFonts w:ascii="Arial" w:hAnsi="Arial" w:cs="Arial"/>
          <w:b/>
        </w:rPr>
        <w:t>c</w:t>
      </w:r>
      <w:r w:rsidR="002F46A9" w:rsidRPr="00EA0351">
        <w:rPr>
          <w:rFonts w:ascii="Arial" w:hAnsi="Arial" w:cs="Arial"/>
          <w:b/>
        </w:rPr>
        <w:t>)</w:t>
      </w:r>
      <w:r w:rsidR="002F46A9">
        <w:rPr>
          <w:rFonts w:ascii="Arial" w:hAnsi="Arial" w:cs="Arial"/>
          <w:bCs/>
        </w:rPr>
        <w:t xml:space="preserve"> </w:t>
      </w:r>
      <w:r w:rsidR="002F46A9" w:rsidRPr="00B35C86">
        <w:rPr>
          <w:rFonts w:ascii="Arial" w:hAnsi="Arial" w:cs="Arial"/>
          <w:lang w:eastAsia="pt-BR"/>
        </w:rPr>
        <w:t>Local e horário de entrega</w:t>
      </w:r>
      <w:r w:rsidR="002F46A9">
        <w:rPr>
          <w:rFonts w:ascii="Arial" w:hAnsi="Arial" w:cs="Arial"/>
          <w:lang w:eastAsia="pt-BR"/>
        </w:rPr>
        <w:t xml:space="preserve"> das amostras</w:t>
      </w:r>
      <w:r w:rsidR="002F46A9" w:rsidRPr="00296652">
        <w:rPr>
          <w:rFonts w:ascii="Arial" w:hAnsi="Arial" w:cs="Arial"/>
          <w:lang w:eastAsia="pt-BR"/>
        </w:rPr>
        <w:t xml:space="preserve">: </w:t>
      </w:r>
    </w:p>
    <w:p w14:paraId="7268A029" w14:textId="6E232B18" w:rsidR="002F46A9" w:rsidRPr="006B5B76" w:rsidRDefault="002F46A9" w:rsidP="002F46A9">
      <w:pPr>
        <w:jc w:val="both"/>
        <w:rPr>
          <w:rFonts w:ascii="Arial" w:hAnsi="Arial" w:cs="Arial"/>
          <w:lang w:eastAsia="pt-BR"/>
        </w:rPr>
      </w:pPr>
      <w:r w:rsidRPr="00296652">
        <w:rPr>
          <w:rFonts w:ascii="Arial" w:hAnsi="Arial" w:cs="Arial"/>
          <w:b/>
        </w:rPr>
        <w:t xml:space="preserve">Almoxarifado </w:t>
      </w:r>
      <w:r>
        <w:rPr>
          <w:rFonts w:ascii="Arial" w:hAnsi="Arial" w:cs="Arial"/>
          <w:b/>
        </w:rPr>
        <w:t>I</w:t>
      </w:r>
      <w:r w:rsidRPr="00296652">
        <w:rPr>
          <w:rFonts w:ascii="Arial" w:hAnsi="Arial" w:cs="Arial"/>
          <w:b/>
        </w:rPr>
        <w:t xml:space="preserve"> – A/C Sra. </w:t>
      </w:r>
      <w:r w:rsidR="006B5B76" w:rsidRPr="006B5B76">
        <w:rPr>
          <w:rFonts w:ascii="Arial" w:hAnsi="Arial" w:cs="Arial"/>
          <w:b/>
        </w:rPr>
        <w:t>Mônica Duarte</w:t>
      </w:r>
    </w:p>
    <w:p w14:paraId="32D52B79" w14:textId="77777777" w:rsidR="002F46A9" w:rsidRPr="00296652" w:rsidRDefault="002F46A9" w:rsidP="002F46A9">
      <w:pPr>
        <w:jc w:val="both"/>
        <w:rPr>
          <w:rFonts w:ascii="Arial" w:hAnsi="Arial" w:cs="Arial"/>
          <w:b/>
        </w:rPr>
      </w:pPr>
      <w:r w:rsidRPr="00296652">
        <w:rPr>
          <w:rFonts w:ascii="Arial" w:hAnsi="Arial" w:cs="Arial"/>
          <w:b/>
        </w:rPr>
        <w:t>Rua Fernando Lopes nº 1.410 Bairro Pauliceia CEP. 13.424-060, Piracicaba – SP</w:t>
      </w:r>
    </w:p>
    <w:p w14:paraId="36F18E0F" w14:textId="6865F59F" w:rsidR="002F46A9" w:rsidRDefault="006B5B76" w:rsidP="002F46A9">
      <w:pPr>
        <w:jc w:val="both"/>
        <w:rPr>
          <w:rFonts w:ascii="Arial" w:hAnsi="Arial" w:cs="Arial"/>
          <w:lang w:eastAsia="pt-BR"/>
        </w:rPr>
      </w:pPr>
      <w:r>
        <w:rPr>
          <w:rFonts w:ascii="Arial" w:hAnsi="Arial" w:cs="Arial"/>
          <w:b/>
        </w:rPr>
        <w:t>D</w:t>
      </w:r>
      <w:r w:rsidR="002F46A9" w:rsidRPr="00296652">
        <w:rPr>
          <w:rFonts w:ascii="Arial" w:hAnsi="Arial" w:cs="Arial"/>
          <w:b/>
        </w:rPr>
        <w:t>as 08h00 às 16h00, de segunda à sexta-feira.</w:t>
      </w:r>
    </w:p>
    <w:p w14:paraId="6BE3ABC4" w14:textId="77777777" w:rsidR="002F46A9" w:rsidRPr="00BE5E68" w:rsidRDefault="002F46A9" w:rsidP="002F46A9">
      <w:pPr>
        <w:tabs>
          <w:tab w:val="left" w:pos="284"/>
        </w:tabs>
        <w:ind w:left="720"/>
        <w:jc w:val="both"/>
        <w:rPr>
          <w:rFonts w:ascii="Arial" w:hAnsi="Arial" w:cs="Arial"/>
        </w:rPr>
      </w:pPr>
    </w:p>
    <w:p w14:paraId="184161A3" w14:textId="77777777" w:rsidR="002F46A9" w:rsidRPr="00BE5E68" w:rsidRDefault="002F46A9" w:rsidP="002F46A9">
      <w:pPr>
        <w:shd w:val="clear" w:color="auto" w:fill="CCCCCC"/>
        <w:ind w:firstLine="567"/>
        <w:rPr>
          <w:rFonts w:ascii="Arial" w:hAnsi="Arial" w:cs="Arial"/>
        </w:rPr>
      </w:pPr>
      <w:r w:rsidRPr="00BE5E68">
        <w:rPr>
          <w:rFonts w:ascii="Arial" w:hAnsi="Arial" w:cs="Arial"/>
          <w:b/>
          <w:bCs/>
        </w:rPr>
        <w:t>6. DA EMBALAGEM:</w:t>
      </w:r>
    </w:p>
    <w:p w14:paraId="1F4B5F31" w14:textId="77777777" w:rsidR="002F46A9" w:rsidRDefault="002F46A9" w:rsidP="002F46A9">
      <w:pPr>
        <w:numPr>
          <w:ilvl w:val="0"/>
          <w:numId w:val="15"/>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 rotulados conforme a legislação em vigor.</w:t>
      </w:r>
    </w:p>
    <w:p w14:paraId="5EEA8B41" w14:textId="29730A5B" w:rsidR="006B5B76" w:rsidRPr="006B5B76" w:rsidRDefault="006B5B76" w:rsidP="006B5B76">
      <w:pPr>
        <w:numPr>
          <w:ilvl w:val="0"/>
          <w:numId w:val="15"/>
        </w:numPr>
        <w:tabs>
          <w:tab w:val="left" w:pos="284"/>
        </w:tabs>
        <w:jc w:val="both"/>
        <w:rPr>
          <w:rFonts w:ascii="Arial" w:hAnsi="Arial" w:cs="Arial"/>
        </w:rPr>
      </w:pPr>
      <w:r w:rsidRPr="006B5B76">
        <w:rPr>
          <w:rFonts w:ascii="Arial" w:hAnsi="Arial" w:cs="Arial"/>
        </w:rPr>
        <w:t xml:space="preserve">Em caso de produtos com ponta afiada ou perfurocortante devem ser acondicionados de forma a proteger </w:t>
      </w:r>
      <w:r w:rsidRPr="006B5B76">
        <w:rPr>
          <w:rFonts w:ascii="Arial" w:hAnsi="Arial" w:cs="Arial"/>
          <w:sz w:val="19"/>
          <w:szCs w:val="19"/>
        </w:rPr>
        <w:t>suas pontas ativas evitando acidente durante o manuseio de conferência e contagem no recebimento do material</w:t>
      </w:r>
      <w:r w:rsidRPr="006B5B76">
        <w:rPr>
          <w:rFonts w:ascii="Arial" w:hAnsi="Arial" w:cs="Arial"/>
        </w:rPr>
        <w:t xml:space="preserve">. </w:t>
      </w:r>
    </w:p>
    <w:p w14:paraId="063B1786" w14:textId="264E2114" w:rsidR="006B5B76" w:rsidRPr="00BE5E68" w:rsidRDefault="006B5B76" w:rsidP="006B5B76">
      <w:pPr>
        <w:numPr>
          <w:ilvl w:val="0"/>
          <w:numId w:val="15"/>
        </w:numPr>
        <w:tabs>
          <w:tab w:val="left" w:pos="284"/>
        </w:tabs>
        <w:jc w:val="both"/>
        <w:rPr>
          <w:rFonts w:ascii="Arial" w:hAnsi="Arial" w:cs="Arial"/>
        </w:rPr>
      </w:pPr>
      <w:r w:rsidRPr="006B5B76">
        <w:rPr>
          <w:rFonts w:ascii="Arial" w:hAnsi="Arial" w:cs="Arial"/>
        </w:rPr>
        <w:t>Em caso de produtos esterilizados deverão ser acondicionados em embalagem individual, lacrada e que garanta a esterilidade do produto até a sua utilização; em papel grau cirúrgico, identificada com o tipo de esterilização, data de fabricação e prazo de validade.</w:t>
      </w:r>
    </w:p>
    <w:p w14:paraId="298F9E63" w14:textId="77777777" w:rsidR="002F46A9" w:rsidRPr="00BE5E68" w:rsidRDefault="002F46A9" w:rsidP="002F46A9">
      <w:pPr>
        <w:jc w:val="both"/>
        <w:rPr>
          <w:rFonts w:ascii="Arial" w:eastAsia="Arial" w:hAnsi="Arial" w:cs="Arial"/>
          <w:color w:val="000000"/>
        </w:rPr>
      </w:pPr>
    </w:p>
    <w:p w14:paraId="05BC0FAA" w14:textId="77777777" w:rsidR="002F46A9" w:rsidRPr="00BE5E68" w:rsidRDefault="002F46A9" w:rsidP="002F46A9">
      <w:pPr>
        <w:shd w:val="clear" w:color="auto" w:fill="CCCCCC"/>
        <w:ind w:firstLine="561"/>
        <w:rPr>
          <w:rFonts w:ascii="Arial" w:hAnsi="Arial" w:cs="Arial"/>
        </w:rPr>
      </w:pPr>
      <w:r w:rsidRPr="00BE5E68">
        <w:rPr>
          <w:rFonts w:ascii="Arial" w:hAnsi="Arial" w:cs="Arial"/>
          <w:b/>
          <w:bCs/>
        </w:rPr>
        <w:t>7. DA ENTREGA:</w:t>
      </w:r>
    </w:p>
    <w:p w14:paraId="1AB19C1D" w14:textId="45EF40F3" w:rsidR="002F46A9" w:rsidRPr="00BE5E68" w:rsidRDefault="002F46A9" w:rsidP="002F46A9">
      <w:pPr>
        <w:numPr>
          <w:ilvl w:val="0"/>
          <w:numId w:val="6"/>
        </w:numPr>
        <w:tabs>
          <w:tab w:val="left" w:pos="284"/>
        </w:tabs>
        <w:jc w:val="both"/>
        <w:rPr>
          <w:rFonts w:ascii="Arial" w:hAnsi="Arial" w:cs="Arial"/>
          <w:lang w:eastAsia="pt-BR"/>
        </w:rPr>
      </w:pPr>
      <w:r w:rsidRPr="00BE5E68">
        <w:rPr>
          <w:rFonts w:ascii="Arial" w:hAnsi="Arial" w:cs="Arial"/>
          <w:lang w:eastAsia="pt-BR"/>
        </w:rPr>
        <w:t xml:space="preserve">Prazo de entrega: até o máximo de </w:t>
      </w:r>
      <w:r w:rsidR="006B5B76">
        <w:rPr>
          <w:rFonts w:ascii="Arial" w:hAnsi="Arial" w:cs="Arial"/>
          <w:lang w:eastAsia="pt-BR"/>
        </w:rPr>
        <w:t>45</w:t>
      </w:r>
      <w:r w:rsidRPr="00BE5E68">
        <w:rPr>
          <w:rFonts w:ascii="Arial" w:hAnsi="Arial" w:cs="Arial"/>
          <w:lang w:eastAsia="pt-BR"/>
        </w:rPr>
        <w:t xml:space="preserve"> (</w:t>
      </w:r>
      <w:r w:rsidR="006B5B76">
        <w:rPr>
          <w:rFonts w:ascii="Arial" w:hAnsi="Arial" w:cs="Arial"/>
          <w:lang w:eastAsia="pt-BR"/>
        </w:rPr>
        <w:t>quarenta e cinco</w:t>
      </w:r>
      <w:r w:rsidRPr="00BE5E68">
        <w:rPr>
          <w:rFonts w:ascii="Arial" w:hAnsi="Arial" w:cs="Arial"/>
          <w:lang w:eastAsia="pt-BR"/>
        </w:rPr>
        <w:t>) dias</w:t>
      </w:r>
      <w:r w:rsidR="006B5B76">
        <w:rPr>
          <w:rFonts w:ascii="Arial" w:hAnsi="Arial" w:cs="Arial"/>
          <w:lang w:eastAsia="pt-BR"/>
        </w:rPr>
        <w:t xml:space="preserve"> úteis</w:t>
      </w:r>
      <w:r w:rsidRPr="00BE5E68">
        <w:rPr>
          <w:rFonts w:ascii="Arial" w:hAnsi="Arial" w:cs="Arial"/>
          <w:lang w:eastAsia="pt-BR"/>
        </w:rPr>
        <w:t>, a contar da Ordem de Fornecimento, emitida pela Unidade Requisitante.</w:t>
      </w:r>
    </w:p>
    <w:p w14:paraId="2ABED695" w14:textId="77777777" w:rsidR="002F46A9" w:rsidRDefault="002F46A9" w:rsidP="002F46A9">
      <w:pPr>
        <w:numPr>
          <w:ilvl w:val="0"/>
          <w:numId w:val="6"/>
        </w:numPr>
        <w:tabs>
          <w:tab w:val="left" w:pos="284"/>
        </w:tabs>
        <w:jc w:val="both"/>
        <w:rPr>
          <w:rFonts w:ascii="Arial" w:hAnsi="Arial" w:cs="Arial"/>
        </w:rPr>
      </w:pPr>
      <w:r>
        <w:rPr>
          <w:rFonts w:ascii="Arial" w:hAnsi="Arial" w:cs="Arial"/>
        </w:rPr>
        <w:t>A empresa vencedora deverá seguir programação da Prefeitura Municipal de Piracicaba quanto a data, horário e quantidade dos medicamentos a serem entregues.</w:t>
      </w:r>
    </w:p>
    <w:p w14:paraId="1AAC6477" w14:textId="77777777" w:rsidR="006B5B76" w:rsidRDefault="002F46A9" w:rsidP="006B5B76">
      <w:pPr>
        <w:numPr>
          <w:ilvl w:val="0"/>
          <w:numId w:val="6"/>
        </w:numPr>
        <w:tabs>
          <w:tab w:val="left" w:pos="284"/>
        </w:tabs>
        <w:jc w:val="both"/>
        <w:rPr>
          <w:rFonts w:ascii="Arial" w:hAnsi="Arial" w:cs="Arial"/>
        </w:rPr>
      </w:pPr>
      <w:r w:rsidRPr="006B5B76">
        <w:rPr>
          <w:rFonts w:ascii="Arial" w:hAnsi="Arial" w:cs="Arial"/>
          <w:lang w:eastAsia="pt-BR"/>
        </w:rPr>
        <w:t xml:space="preserve">Local de entrega: </w:t>
      </w:r>
    </w:p>
    <w:p w14:paraId="763AE7FE" w14:textId="6296F8BA" w:rsidR="002F46A9" w:rsidRPr="006B5B76" w:rsidRDefault="002F46A9" w:rsidP="006B5B76">
      <w:pPr>
        <w:tabs>
          <w:tab w:val="left" w:pos="284"/>
        </w:tabs>
        <w:jc w:val="both"/>
        <w:rPr>
          <w:rFonts w:ascii="Arial" w:hAnsi="Arial" w:cs="Arial"/>
        </w:rPr>
      </w:pPr>
      <w:r w:rsidRPr="006B5B76">
        <w:rPr>
          <w:rFonts w:ascii="Arial" w:hAnsi="Arial" w:cs="Arial"/>
          <w:b/>
          <w:bCs/>
          <w:lang w:eastAsia="pt-BR"/>
        </w:rPr>
        <w:t xml:space="preserve">Secretaria Municipal de Saúde – Setor: Almoxarifado da Saúde I </w:t>
      </w:r>
    </w:p>
    <w:p w14:paraId="4CE3019F" w14:textId="77777777" w:rsidR="002F46A9" w:rsidRPr="006B5B76" w:rsidRDefault="002F46A9" w:rsidP="002F46A9">
      <w:pPr>
        <w:tabs>
          <w:tab w:val="left" w:pos="284"/>
        </w:tabs>
        <w:jc w:val="both"/>
        <w:rPr>
          <w:rFonts w:ascii="Arial" w:hAnsi="Arial" w:cs="Arial"/>
          <w:b/>
          <w:bCs/>
          <w:lang w:eastAsia="pt-BR"/>
        </w:rPr>
      </w:pPr>
      <w:r w:rsidRPr="006B5B76">
        <w:rPr>
          <w:rFonts w:ascii="Arial" w:hAnsi="Arial" w:cs="Arial"/>
          <w:b/>
          <w:bCs/>
          <w:lang w:eastAsia="pt-BR"/>
        </w:rPr>
        <w:t>Rua Fernando Lopes no 1.410, Bairro Pauliceia, CEP 13.424-060</w:t>
      </w:r>
    </w:p>
    <w:p w14:paraId="3BC1FE77" w14:textId="50FF445E" w:rsidR="002F46A9" w:rsidRPr="00BE5E68" w:rsidRDefault="002F46A9" w:rsidP="002F46A9">
      <w:pPr>
        <w:tabs>
          <w:tab w:val="left" w:pos="284"/>
        </w:tabs>
        <w:jc w:val="both"/>
        <w:rPr>
          <w:rFonts w:ascii="Arial" w:hAnsi="Arial" w:cs="Arial"/>
        </w:rPr>
      </w:pPr>
      <w:r w:rsidRPr="006B5B76">
        <w:rPr>
          <w:rFonts w:ascii="Arial" w:hAnsi="Arial" w:cs="Arial"/>
          <w:b/>
          <w:bCs/>
          <w:lang w:eastAsia="pt-BR"/>
        </w:rPr>
        <w:t>Das 0</w:t>
      </w:r>
      <w:r w:rsidR="006B5B76">
        <w:rPr>
          <w:rFonts w:ascii="Arial" w:hAnsi="Arial" w:cs="Arial"/>
          <w:b/>
          <w:bCs/>
          <w:lang w:eastAsia="pt-BR"/>
        </w:rPr>
        <w:t>8</w:t>
      </w:r>
      <w:r w:rsidRPr="006B5B76">
        <w:rPr>
          <w:rFonts w:ascii="Arial" w:hAnsi="Arial" w:cs="Arial"/>
          <w:b/>
          <w:bCs/>
          <w:lang w:eastAsia="pt-BR"/>
        </w:rPr>
        <w:t>h00 às 1</w:t>
      </w:r>
      <w:r w:rsidR="006B5B76">
        <w:rPr>
          <w:rFonts w:ascii="Arial" w:hAnsi="Arial" w:cs="Arial"/>
          <w:b/>
          <w:bCs/>
          <w:lang w:eastAsia="pt-BR"/>
        </w:rPr>
        <w:t>1</w:t>
      </w:r>
      <w:r w:rsidRPr="006B5B76">
        <w:rPr>
          <w:rFonts w:ascii="Arial" w:hAnsi="Arial" w:cs="Arial"/>
          <w:b/>
          <w:bCs/>
          <w:lang w:eastAsia="pt-BR"/>
        </w:rPr>
        <w:t>h</w:t>
      </w:r>
      <w:r w:rsidR="006B5B76">
        <w:rPr>
          <w:rFonts w:ascii="Arial" w:hAnsi="Arial" w:cs="Arial"/>
          <w:b/>
          <w:bCs/>
          <w:lang w:eastAsia="pt-BR"/>
        </w:rPr>
        <w:t>0</w:t>
      </w:r>
      <w:r w:rsidRPr="006B5B76">
        <w:rPr>
          <w:rFonts w:ascii="Arial" w:hAnsi="Arial" w:cs="Arial"/>
          <w:b/>
          <w:bCs/>
          <w:lang w:eastAsia="pt-BR"/>
        </w:rPr>
        <w:t>0 e das 13h00 às 16h00, de segunda a sexta-feira.</w:t>
      </w:r>
    </w:p>
    <w:p w14:paraId="77E2FFC2" w14:textId="77777777" w:rsidR="002F46A9" w:rsidRDefault="002F46A9" w:rsidP="002F46A9">
      <w:pPr>
        <w:keepLines/>
        <w:numPr>
          <w:ilvl w:val="0"/>
          <w:numId w:val="6"/>
        </w:numPr>
        <w:tabs>
          <w:tab w:val="left" w:pos="284"/>
        </w:tabs>
        <w:jc w:val="both"/>
        <w:rPr>
          <w:rFonts w:ascii="Arial" w:hAnsi="Arial" w:cs="Arial"/>
        </w:rPr>
      </w:pPr>
      <w:r w:rsidRPr="00BE5E68">
        <w:rPr>
          <w:rFonts w:ascii="Arial" w:hAnsi="Arial" w:cs="Arial"/>
        </w:rPr>
        <w:t>A Contratada será responsável pelo transporte e descarregamento do produto, devendo entregá-los em condições adequadas para o armazenamento</w:t>
      </w:r>
      <w:r>
        <w:rPr>
          <w:rFonts w:ascii="Arial" w:hAnsi="Arial" w:cs="Arial"/>
        </w:rPr>
        <w:t xml:space="preserve"> a serem observadas pelo Almoxarifado</w:t>
      </w:r>
      <w:r w:rsidRPr="00BE5E68">
        <w:rPr>
          <w:rFonts w:ascii="Arial" w:hAnsi="Arial" w:cs="Arial"/>
        </w:rPr>
        <w:t>.</w:t>
      </w:r>
    </w:p>
    <w:p w14:paraId="5A7AA2A5" w14:textId="0127CA88" w:rsidR="002F46A9" w:rsidRDefault="002F46A9" w:rsidP="002F46A9">
      <w:pPr>
        <w:keepLines/>
        <w:numPr>
          <w:ilvl w:val="0"/>
          <w:numId w:val="6"/>
        </w:numPr>
        <w:tabs>
          <w:tab w:val="left" w:pos="284"/>
        </w:tabs>
        <w:jc w:val="both"/>
        <w:rPr>
          <w:rFonts w:ascii="Arial" w:hAnsi="Arial" w:cs="Arial"/>
        </w:rPr>
      </w:pPr>
      <w:r>
        <w:rPr>
          <w:rFonts w:ascii="Arial" w:hAnsi="Arial" w:cs="Arial"/>
        </w:rPr>
        <w:t>O recebimento será considerado provisório, para efeito de posterior verificação da quantidade e conformidade dos materiais com as especificações, no prazo de até</w:t>
      </w:r>
      <w:r w:rsidR="007D6AC8">
        <w:rPr>
          <w:rFonts w:ascii="Arial" w:hAnsi="Arial" w:cs="Arial"/>
        </w:rPr>
        <w:t xml:space="preserve"> 03 (três)</w:t>
      </w:r>
      <w:r>
        <w:rPr>
          <w:rFonts w:ascii="Arial" w:hAnsi="Arial" w:cs="Arial"/>
        </w:rPr>
        <w:t xml:space="preserve"> dias, a contar da data de entrega.</w:t>
      </w:r>
    </w:p>
    <w:p w14:paraId="2DBE86CF" w14:textId="77777777" w:rsidR="002F46A9" w:rsidRPr="00BE5E68" w:rsidRDefault="002F46A9" w:rsidP="002F46A9">
      <w:pPr>
        <w:keepLines/>
        <w:numPr>
          <w:ilvl w:val="0"/>
          <w:numId w:val="6"/>
        </w:numPr>
        <w:tabs>
          <w:tab w:val="left" w:pos="284"/>
        </w:tabs>
        <w:jc w:val="both"/>
        <w:rPr>
          <w:rFonts w:ascii="Arial" w:hAnsi="Arial" w:cs="Arial"/>
        </w:rPr>
      </w:pPr>
      <w:r>
        <w:rPr>
          <w:rFonts w:ascii="Arial" w:hAnsi="Arial" w:cs="Arial"/>
        </w:rPr>
        <w:t>O recebimento será definitivo, após a verificação da qualidade dos materiais e consequente aceitação, no prazo de até 30 (trinta) dias, a contar do recebimento provisório.</w:t>
      </w:r>
    </w:p>
    <w:p w14:paraId="01467823" w14:textId="77777777" w:rsidR="002F46A9" w:rsidRDefault="002F46A9" w:rsidP="002F46A9">
      <w:pPr>
        <w:keepLines/>
        <w:numPr>
          <w:ilvl w:val="0"/>
          <w:numId w:val="6"/>
        </w:numPr>
        <w:tabs>
          <w:tab w:val="left" w:pos="284"/>
        </w:tabs>
        <w:jc w:val="both"/>
        <w:rPr>
          <w:rFonts w:ascii="Arial" w:hAnsi="Arial" w:cs="Arial"/>
        </w:rPr>
      </w:pPr>
      <w:r w:rsidRPr="00BE5E68">
        <w:rPr>
          <w:rFonts w:ascii="Arial" w:hAnsi="Arial" w:cs="Arial"/>
        </w:rPr>
        <w:t>Se for constatada qualquer alteração na qualidade ou composição durante a garantia do produto, a Contratada se compromete a trocá-lo sem ônus para a Contratante, no prazo máximo de 10 (dez) dias, a contar da notificação emitida pela Unidade Requisitante.</w:t>
      </w:r>
    </w:p>
    <w:p w14:paraId="19D06FBA" w14:textId="77777777" w:rsidR="002F46A9" w:rsidRPr="00D43C20" w:rsidRDefault="002F46A9" w:rsidP="002F46A9">
      <w:pPr>
        <w:jc w:val="both"/>
        <w:rPr>
          <w:rFonts w:ascii="Arial" w:hAnsi="Arial" w:cs="Arial"/>
        </w:rPr>
      </w:pPr>
    </w:p>
    <w:p w14:paraId="6C5AFE0F" w14:textId="77777777" w:rsidR="002F46A9" w:rsidRPr="00D43C20" w:rsidRDefault="002F46A9" w:rsidP="002F46A9">
      <w:pPr>
        <w:shd w:val="clear" w:color="auto" w:fill="DDDDDD"/>
        <w:ind w:firstLine="561"/>
        <w:rPr>
          <w:rFonts w:ascii="Arial" w:hAnsi="Arial" w:cs="Arial"/>
        </w:rPr>
      </w:pPr>
      <w:r>
        <w:rPr>
          <w:rFonts w:ascii="Arial" w:hAnsi="Arial" w:cs="Arial"/>
          <w:b/>
          <w:bCs/>
        </w:rPr>
        <w:t>8</w:t>
      </w:r>
      <w:r w:rsidRPr="00D43C20">
        <w:rPr>
          <w:rFonts w:ascii="Arial" w:hAnsi="Arial" w:cs="Arial"/>
          <w:b/>
          <w:bCs/>
        </w:rPr>
        <w:t>. DO FORNECIMENTO DE INFORMAÇÕES:</w:t>
      </w:r>
    </w:p>
    <w:p w14:paraId="79D17294" w14:textId="74AC6535" w:rsidR="002F46A9" w:rsidRPr="00D43C20" w:rsidRDefault="002F46A9" w:rsidP="002F46A9">
      <w:pPr>
        <w:numPr>
          <w:ilvl w:val="0"/>
          <w:numId w:val="13"/>
        </w:numPr>
        <w:tabs>
          <w:tab w:val="left" w:pos="284"/>
        </w:tabs>
        <w:jc w:val="both"/>
      </w:pPr>
      <w:r w:rsidRPr="00D43C20">
        <w:rPr>
          <w:rFonts w:ascii="Arial" w:hAnsi="Arial" w:cs="Arial"/>
        </w:rPr>
        <w:t xml:space="preserve">As informações ou esclarecimentos referentes a presente licitação serão fornecidos pela Divisão de Compras, sito à Rua Antônio Corrêa Barbosa nº 2233, 7º andar, nesta cidade ou pelo telefone (19) 3403-1020 ou pelo e-mail </w:t>
      </w:r>
      <w:r w:rsidR="00EB0F50">
        <w:rPr>
          <w:rFonts w:ascii="Arial" w:hAnsi="Arial" w:cs="Arial"/>
        </w:rPr>
        <w:t>licitacoes@piracicaba.sp.gov.br</w:t>
      </w:r>
      <w:r w:rsidRPr="00D43C20">
        <w:rPr>
          <w:rFonts w:ascii="Arial" w:hAnsi="Arial" w:cs="Arial"/>
        </w:rPr>
        <w:t>.</w:t>
      </w:r>
    </w:p>
    <w:p w14:paraId="73259A5D" w14:textId="57A6AEE2" w:rsidR="002F46A9" w:rsidRPr="00D43C20" w:rsidRDefault="002F46A9" w:rsidP="00E669DB">
      <w:pPr>
        <w:numPr>
          <w:ilvl w:val="0"/>
          <w:numId w:val="13"/>
        </w:numPr>
        <w:tabs>
          <w:tab w:val="left" w:pos="284"/>
        </w:tabs>
        <w:jc w:val="both"/>
      </w:pPr>
      <w:r w:rsidRPr="00D43C20">
        <w:rPr>
          <w:rFonts w:ascii="Arial" w:eastAsia="Arial" w:hAnsi="Arial" w:cs="Arial"/>
        </w:rPr>
        <w:t xml:space="preserve">As </w:t>
      </w:r>
      <w:r w:rsidRPr="00D43C20">
        <w:rPr>
          <w:rFonts w:ascii="Arial" w:eastAsia="Arial" w:hAnsi="Arial" w:cs="Arial"/>
          <w:b/>
        </w:rPr>
        <w:t>dúvidas técnicas</w:t>
      </w:r>
      <w:r w:rsidRPr="00D43C20">
        <w:rPr>
          <w:rFonts w:ascii="Arial" w:eastAsia="Arial" w:hAnsi="Arial" w:cs="Arial"/>
        </w:rPr>
        <w:t xml:space="preserve"> poderão ser esclarecidas com</w:t>
      </w:r>
      <w:r>
        <w:rPr>
          <w:rFonts w:ascii="Arial" w:eastAsia="Arial" w:hAnsi="Arial" w:cs="Arial"/>
        </w:rPr>
        <w:t xml:space="preserve"> a Secretaria Municipal de Saúde, com a Sra. </w:t>
      </w:r>
      <w:r w:rsidR="00E669DB" w:rsidRPr="00E669DB">
        <w:rPr>
          <w:rFonts w:ascii="Arial" w:eastAsia="Arial" w:hAnsi="Arial" w:cs="Arial"/>
        </w:rPr>
        <w:t>Mônica Duarte</w:t>
      </w:r>
      <w:r>
        <w:rPr>
          <w:rFonts w:ascii="Arial" w:eastAsia="Arial" w:hAnsi="Arial" w:cs="Arial"/>
        </w:rPr>
        <w:t>, pelo telefone (19) 3422-3901, 3433-2776, 3433-0049 e e-mail almoxarifado.licita@gmail.com.</w:t>
      </w:r>
    </w:p>
    <w:p w14:paraId="049FD2B5" w14:textId="77777777" w:rsidR="002F46A9" w:rsidRPr="00D52F28" w:rsidRDefault="002F46A9" w:rsidP="002F46A9">
      <w:pPr>
        <w:jc w:val="both"/>
        <w:rPr>
          <w:rFonts w:ascii="Arial" w:hAnsi="Arial" w:cs="Arial"/>
        </w:rPr>
      </w:pPr>
    </w:p>
    <w:p w14:paraId="76EFAADD" w14:textId="77777777" w:rsidR="00DD2018" w:rsidRPr="00D52F28" w:rsidRDefault="00DD2018" w:rsidP="00DD2018">
      <w:pPr>
        <w:shd w:val="clear" w:color="auto" w:fill="CCCCCC"/>
        <w:ind w:firstLine="561"/>
        <w:jc w:val="both"/>
        <w:rPr>
          <w:rFonts w:ascii="Arial" w:hAnsi="Arial" w:cs="Arial"/>
        </w:rPr>
      </w:pPr>
      <w:r>
        <w:rPr>
          <w:rFonts w:ascii="Arial" w:hAnsi="Arial" w:cs="Arial"/>
          <w:b/>
          <w:bCs/>
        </w:rPr>
        <w:t>9</w:t>
      </w:r>
      <w:r w:rsidRPr="00D52F28">
        <w:rPr>
          <w:rFonts w:ascii="Arial" w:hAnsi="Arial" w:cs="Arial"/>
          <w:b/>
          <w:bCs/>
        </w:rPr>
        <w:t>. EXIGÊNCIA PARA HABILITAÇÃO:</w:t>
      </w:r>
    </w:p>
    <w:p w14:paraId="2A8CB353" w14:textId="77777777" w:rsidR="006B5B76" w:rsidRPr="006B5B76" w:rsidRDefault="006B5B76" w:rsidP="006B5B76">
      <w:pPr>
        <w:tabs>
          <w:tab w:val="left" w:pos="284"/>
        </w:tabs>
        <w:jc w:val="both"/>
        <w:rPr>
          <w:rFonts w:ascii="Arial" w:hAnsi="Arial" w:cs="Arial"/>
          <w:color w:val="000000"/>
          <w:sz w:val="10"/>
          <w:szCs w:val="10"/>
        </w:rPr>
      </w:pPr>
    </w:p>
    <w:p w14:paraId="637AD53F" w14:textId="77777777" w:rsidR="00DD2018" w:rsidRDefault="00DD2018" w:rsidP="00AE15EA">
      <w:pPr>
        <w:numPr>
          <w:ilvl w:val="0"/>
          <w:numId w:val="24"/>
        </w:numPr>
        <w:tabs>
          <w:tab w:val="left" w:pos="284"/>
        </w:tabs>
        <w:jc w:val="both"/>
        <w:rPr>
          <w:rFonts w:ascii="Arial" w:hAnsi="Arial" w:cs="Arial"/>
          <w:color w:val="000000"/>
        </w:rPr>
      </w:pPr>
      <w:r>
        <w:rPr>
          <w:rFonts w:ascii="Arial" w:hAnsi="Arial" w:cs="Arial"/>
          <w:b/>
          <w:bCs/>
          <w:color w:val="000000"/>
        </w:rPr>
        <w:t>HABILITAÇÃO JURÍDICA</w:t>
      </w:r>
    </w:p>
    <w:p w14:paraId="7A53C08D"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0EEC49"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rPr>
        <w:t>Autorização de Funcionamento, bem como a Licença Sanitária Estadual ou Municipal vigentes, compatível com o objeto da licitação, de acordo com a Portaria n° 2.814, de 29 de maio de 1998, no art. 5, itens I e II.</w:t>
      </w:r>
    </w:p>
    <w:p w14:paraId="298BB185" w14:textId="77777777" w:rsidR="00DD2018" w:rsidRDefault="00DD2018" w:rsidP="00DD2018">
      <w:pPr>
        <w:tabs>
          <w:tab w:val="left" w:pos="1005"/>
        </w:tabs>
        <w:jc w:val="both"/>
        <w:rPr>
          <w:rFonts w:ascii="Arial" w:hAnsi="Arial" w:cs="Arial"/>
        </w:rPr>
      </w:pPr>
    </w:p>
    <w:p w14:paraId="6F25FEAD"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REGULARIDADE FISCAL E TRABALHISTA</w:t>
      </w:r>
    </w:p>
    <w:p w14:paraId="1FA81801"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14:paraId="0EAD9A3C"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14:paraId="3502A84B"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14:paraId="41FF1D70"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14:paraId="73192382" w14:textId="77777777" w:rsidR="00DD2018" w:rsidRDefault="00DD2018" w:rsidP="00AE15EA">
      <w:pPr>
        <w:numPr>
          <w:ilvl w:val="1"/>
          <w:numId w:val="24"/>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14:paraId="2674198E" w14:textId="77777777" w:rsidR="00DD2018" w:rsidRDefault="00DD2018" w:rsidP="00AE15EA">
      <w:pPr>
        <w:numPr>
          <w:ilvl w:val="1"/>
          <w:numId w:val="24"/>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14:paraId="4F0522A5" w14:textId="77777777" w:rsidR="00DD2018" w:rsidRDefault="00DD2018" w:rsidP="00DD2018">
      <w:pPr>
        <w:tabs>
          <w:tab w:val="left" w:pos="284"/>
        </w:tabs>
        <w:jc w:val="both"/>
        <w:rPr>
          <w:rFonts w:ascii="Arial" w:hAnsi="Arial" w:cs="Arial"/>
          <w:highlight w:val="yellow"/>
        </w:rPr>
      </w:pPr>
    </w:p>
    <w:p w14:paraId="130EE76A" w14:textId="77777777" w:rsidR="00DD2018" w:rsidRDefault="00DD2018" w:rsidP="00AE15EA">
      <w:pPr>
        <w:numPr>
          <w:ilvl w:val="0"/>
          <w:numId w:val="24"/>
        </w:numPr>
        <w:tabs>
          <w:tab w:val="left" w:pos="284"/>
        </w:tabs>
        <w:jc w:val="both"/>
        <w:rPr>
          <w:rFonts w:ascii="Arial" w:hAnsi="Arial" w:cs="Arial"/>
        </w:rPr>
      </w:pPr>
      <w:r>
        <w:rPr>
          <w:rFonts w:ascii="Arial" w:hAnsi="Arial" w:cs="Arial"/>
          <w:b/>
          <w:bCs/>
        </w:rPr>
        <w:t>QUALIFICAÇÃO ECONÔMICO-FINANCEIRA</w:t>
      </w:r>
    </w:p>
    <w:p w14:paraId="3DD08E52" w14:textId="77777777" w:rsidR="00DD2018" w:rsidRDefault="00DD2018" w:rsidP="00AE15EA">
      <w:pPr>
        <w:numPr>
          <w:ilvl w:val="1"/>
          <w:numId w:val="2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04F0BE3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22BD7F46" w14:textId="77777777" w:rsidR="00DD2018" w:rsidRDefault="00DD2018" w:rsidP="00DD2018">
      <w:pPr>
        <w:tabs>
          <w:tab w:val="left" w:pos="284"/>
          <w:tab w:val="left" w:pos="426"/>
        </w:tabs>
        <w:jc w:val="both"/>
        <w:rPr>
          <w:rFonts w:ascii="Arial" w:hAnsi="Arial" w:cs="Arial"/>
        </w:rPr>
      </w:pPr>
    </w:p>
    <w:p w14:paraId="5AC8649D" w14:textId="77777777" w:rsidR="00DD2018" w:rsidRDefault="00DD2018" w:rsidP="00AE15EA">
      <w:pPr>
        <w:numPr>
          <w:ilvl w:val="0"/>
          <w:numId w:val="24"/>
        </w:numPr>
        <w:tabs>
          <w:tab w:val="left" w:pos="284"/>
          <w:tab w:val="left" w:pos="426"/>
        </w:tabs>
        <w:jc w:val="both"/>
        <w:rPr>
          <w:rFonts w:ascii="Arial" w:hAnsi="Arial" w:cs="Arial"/>
        </w:rPr>
      </w:pPr>
      <w:r>
        <w:rPr>
          <w:rFonts w:ascii="Arial" w:hAnsi="Arial" w:cs="Arial"/>
          <w:b/>
          <w:bCs/>
        </w:rPr>
        <w:t>DOCUMENTAÇÃO COMPLEMENTAR</w:t>
      </w:r>
    </w:p>
    <w:p w14:paraId="54C8C01D"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347EF3A6"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0555FC5A" w14:textId="77777777" w:rsidR="00DD2018" w:rsidRDefault="00DD2018" w:rsidP="00AE15EA">
      <w:pPr>
        <w:numPr>
          <w:ilvl w:val="1"/>
          <w:numId w:val="2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EBEC264"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07344AED" w14:textId="77777777" w:rsidR="00DD2018" w:rsidRDefault="00DD2018" w:rsidP="00AE15EA">
      <w:pPr>
        <w:numPr>
          <w:ilvl w:val="2"/>
          <w:numId w:val="2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7C2B1C58"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14:paraId="1CEB494B" w14:textId="77777777" w:rsidR="00DD2018" w:rsidRDefault="00DD2018" w:rsidP="00AE15EA">
      <w:pPr>
        <w:numPr>
          <w:ilvl w:val="3"/>
          <w:numId w:val="2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09677653" w14:textId="77777777" w:rsidR="00DD2018" w:rsidRPr="00275C8D" w:rsidRDefault="00DD2018" w:rsidP="00DD2018">
      <w:pPr>
        <w:jc w:val="both"/>
        <w:rPr>
          <w:rFonts w:ascii="Arial" w:hAnsi="Arial" w:cs="Arial"/>
          <w:color w:val="000000"/>
        </w:rPr>
      </w:pPr>
    </w:p>
    <w:p w14:paraId="61330AD8" w14:textId="6B335338" w:rsidR="00DD2018" w:rsidRDefault="00DD2018" w:rsidP="00DD2018">
      <w:pPr>
        <w:ind w:firstLine="561"/>
        <w:jc w:val="both"/>
        <w:rPr>
          <w:rFonts w:ascii="Arial" w:hAnsi="Arial" w:cs="Arial"/>
        </w:rPr>
      </w:pPr>
      <w:r w:rsidRPr="00275C8D">
        <w:rPr>
          <w:rFonts w:ascii="Arial" w:hAnsi="Arial" w:cs="Arial"/>
        </w:rPr>
        <w:t>Piracicaba,</w:t>
      </w:r>
      <w:r w:rsidR="009E101E">
        <w:rPr>
          <w:rFonts w:ascii="Arial" w:hAnsi="Arial" w:cs="Arial"/>
        </w:rPr>
        <w:t xml:space="preserve"> </w:t>
      </w:r>
      <w:r w:rsidR="000E45A2">
        <w:rPr>
          <w:rFonts w:ascii="Arial" w:hAnsi="Arial" w:cs="Arial"/>
        </w:rPr>
        <w:t>18 de abril de 2024</w:t>
      </w:r>
    </w:p>
    <w:p w14:paraId="20CD9A3C" w14:textId="6A1F2BE0" w:rsidR="009E101E" w:rsidRDefault="009E101E" w:rsidP="00DD2018">
      <w:pPr>
        <w:ind w:firstLine="561"/>
        <w:jc w:val="both"/>
        <w:rPr>
          <w:rFonts w:ascii="Arial" w:hAnsi="Arial" w:cs="Arial"/>
        </w:rPr>
      </w:pPr>
    </w:p>
    <w:p w14:paraId="48E31AB0" w14:textId="4EE247C8" w:rsidR="009E101E" w:rsidRDefault="009E101E" w:rsidP="00DD2018">
      <w:pPr>
        <w:ind w:firstLine="561"/>
        <w:jc w:val="both"/>
        <w:rPr>
          <w:rFonts w:ascii="Arial" w:hAnsi="Arial" w:cs="Arial"/>
        </w:rPr>
      </w:pPr>
    </w:p>
    <w:p w14:paraId="59E89C25" w14:textId="77777777" w:rsidR="009E101E" w:rsidRPr="00275C8D" w:rsidRDefault="009E101E" w:rsidP="00DD2018">
      <w:pPr>
        <w:ind w:firstLine="561"/>
        <w:jc w:val="both"/>
        <w:rPr>
          <w:rFonts w:ascii="Arial" w:hAnsi="Arial" w:cs="Arial"/>
        </w:rPr>
      </w:pPr>
    </w:p>
    <w:p w14:paraId="7E33DF40" w14:textId="77777777" w:rsidR="00DD2018" w:rsidRPr="00275C8D" w:rsidRDefault="00DD2018" w:rsidP="00DD2018">
      <w:pPr>
        <w:rPr>
          <w:rFonts w:ascii="Arial" w:hAnsi="Arial" w:cs="Arial"/>
        </w:rPr>
      </w:pPr>
    </w:p>
    <w:p w14:paraId="270891D6" w14:textId="6BABA7C4" w:rsidR="00DD2018" w:rsidRPr="00275C8D" w:rsidRDefault="000E45A2" w:rsidP="00DD2018">
      <w:pPr>
        <w:jc w:val="center"/>
        <w:rPr>
          <w:rFonts w:ascii="Arial" w:hAnsi="Arial" w:cs="Arial"/>
          <w:b/>
        </w:rPr>
      </w:pPr>
      <w:r>
        <w:rPr>
          <w:rFonts w:ascii="Arial" w:hAnsi="Arial" w:cs="Arial"/>
          <w:b/>
        </w:rPr>
        <w:t>Leonardo Vicentim Brancalion</w:t>
      </w:r>
    </w:p>
    <w:p w14:paraId="228DB4D9" w14:textId="2EA9B4E8" w:rsidR="002F46A9" w:rsidRPr="00275C8D" w:rsidRDefault="00DD2018" w:rsidP="00DD2018">
      <w:pPr>
        <w:jc w:val="center"/>
        <w:rPr>
          <w:rFonts w:ascii="Arial" w:hAnsi="Arial" w:cs="Arial"/>
          <w:b/>
        </w:rPr>
      </w:pPr>
      <w:r w:rsidRPr="00275C8D">
        <w:rPr>
          <w:rFonts w:ascii="Arial" w:hAnsi="Arial" w:cs="Arial"/>
          <w:b/>
        </w:rPr>
        <w:t xml:space="preserve">Chefe </w:t>
      </w:r>
      <w:r w:rsidR="000E45A2">
        <w:rPr>
          <w:rFonts w:ascii="Arial" w:hAnsi="Arial" w:cs="Arial"/>
          <w:b/>
        </w:rPr>
        <w:t>do Setor de Licitações</w:t>
      </w:r>
    </w:p>
    <w:p w14:paraId="52124C72" w14:textId="77777777" w:rsidR="00B94F1F" w:rsidRPr="00220BDD" w:rsidRDefault="00330E53" w:rsidP="00F85615">
      <w:pPr>
        <w:pStyle w:val="Corpodetexto"/>
        <w:ind w:left="3969"/>
        <w:jc w:val="center"/>
        <w:rPr>
          <w:sz w:val="2"/>
          <w:szCs w:val="2"/>
          <w:highlight w:val="yellow"/>
        </w:rPr>
      </w:pPr>
      <w:r w:rsidRPr="00220BDD">
        <w:rPr>
          <w:sz w:val="2"/>
          <w:szCs w:val="2"/>
          <w:highlight w:val="yellow"/>
        </w:rPr>
        <w:br w:type="page"/>
      </w:r>
    </w:p>
    <w:p w14:paraId="7D86981E" w14:textId="77777777" w:rsidR="002F46A9" w:rsidRPr="002F46A9" w:rsidRDefault="002F46A9" w:rsidP="002F46A9">
      <w:pPr>
        <w:keepNext/>
        <w:numPr>
          <w:ilvl w:val="1"/>
          <w:numId w:val="1"/>
        </w:numPr>
        <w:tabs>
          <w:tab w:val="clear" w:pos="0"/>
        </w:tabs>
        <w:ind w:left="0" w:firstLine="0"/>
        <w:jc w:val="center"/>
        <w:outlineLvl w:val="1"/>
        <w:rPr>
          <w:rFonts w:ascii="Arial" w:hAnsi="Arial" w:cs="Arial"/>
          <w:b/>
          <w:bCs/>
          <w:sz w:val="24"/>
          <w:szCs w:val="24"/>
          <w:lang w:val="x-none"/>
        </w:rPr>
      </w:pPr>
    </w:p>
    <w:p w14:paraId="2F86A0EC" w14:textId="77777777" w:rsidR="002F46A9" w:rsidRPr="002F46A9" w:rsidRDefault="002F46A9" w:rsidP="002F46A9">
      <w:pPr>
        <w:keepNext/>
        <w:numPr>
          <w:ilvl w:val="1"/>
          <w:numId w:val="1"/>
        </w:numPr>
        <w:tabs>
          <w:tab w:val="clear" w:pos="0"/>
        </w:tabs>
        <w:ind w:left="0" w:firstLine="0"/>
        <w:jc w:val="center"/>
        <w:outlineLvl w:val="1"/>
        <w:rPr>
          <w:rFonts w:ascii="Arial" w:hAnsi="Arial" w:cs="Arial"/>
          <w:b/>
          <w:bCs/>
          <w:sz w:val="24"/>
          <w:szCs w:val="24"/>
          <w:lang w:val="x-none"/>
        </w:rPr>
      </w:pPr>
      <w:r w:rsidRPr="002F46A9">
        <w:rPr>
          <w:rFonts w:ascii="Arial" w:hAnsi="Arial" w:cs="Arial"/>
          <w:b/>
          <w:bCs/>
          <w:sz w:val="24"/>
          <w:szCs w:val="24"/>
          <w:lang w:val="x-none"/>
        </w:rPr>
        <w:t>REGULAMENTO GERAL</w:t>
      </w:r>
    </w:p>
    <w:p w14:paraId="5AD85879" w14:textId="77777777" w:rsidR="002F46A9" w:rsidRPr="002F46A9" w:rsidRDefault="002F46A9" w:rsidP="002F46A9">
      <w:pPr>
        <w:jc w:val="center"/>
        <w:rPr>
          <w:rFonts w:ascii="Arial" w:hAnsi="Arial" w:cs="Arial"/>
        </w:rPr>
      </w:pPr>
    </w:p>
    <w:p w14:paraId="38C6F286" w14:textId="77777777" w:rsidR="002F46A9" w:rsidRPr="002F46A9" w:rsidRDefault="002F46A9" w:rsidP="002F46A9">
      <w:pPr>
        <w:jc w:val="center"/>
        <w:rPr>
          <w:rFonts w:ascii="Arial" w:hAnsi="Arial" w:cs="Arial"/>
          <w:sz w:val="22"/>
          <w:szCs w:val="22"/>
        </w:rPr>
      </w:pPr>
      <w:r w:rsidRPr="002F46A9">
        <w:rPr>
          <w:rFonts w:ascii="Arial" w:hAnsi="Arial" w:cs="Arial"/>
          <w:sz w:val="22"/>
          <w:szCs w:val="22"/>
        </w:rPr>
        <w:t>Pregão Eletrônico - Aquisições</w:t>
      </w:r>
    </w:p>
    <w:p w14:paraId="4352CCFB" w14:textId="77777777" w:rsidR="002F46A9" w:rsidRPr="002F46A9" w:rsidRDefault="002F46A9" w:rsidP="002F46A9">
      <w:pPr>
        <w:jc w:val="center"/>
        <w:rPr>
          <w:rFonts w:ascii="Arial" w:hAnsi="Arial" w:cs="Arial"/>
        </w:rPr>
      </w:pPr>
    </w:p>
    <w:p w14:paraId="5A8E8BE7" w14:textId="77777777" w:rsidR="002F46A9" w:rsidRPr="002F46A9" w:rsidRDefault="002F46A9" w:rsidP="002F46A9">
      <w:pPr>
        <w:jc w:val="center"/>
        <w:rPr>
          <w:rFonts w:ascii="Arial" w:hAnsi="Arial" w:cs="Arial"/>
        </w:rPr>
      </w:pPr>
    </w:p>
    <w:p w14:paraId="299A0B24" w14:textId="77777777" w:rsidR="002F46A9" w:rsidRPr="002F46A9" w:rsidRDefault="002F46A9" w:rsidP="002F46A9">
      <w:pPr>
        <w:ind w:firstLine="284"/>
        <w:jc w:val="both"/>
        <w:rPr>
          <w:rFonts w:ascii="Arial" w:hAnsi="Arial" w:cs="Arial"/>
          <w:b/>
          <w:bCs/>
        </w:rPr>
      </w:pPr>
      <w:r w:rsidRPr="002F46A9">
        <w:rPr>
          <w:rFonts w:ascii="Arial" w:hAnsi="Arial" w:cs="Arial"/>
        </w:rPr>
        <w:t xml:space="preserve">A Prefeitura do Município de Piracicaba torna público, por meio da utilização dos recursos da tecnologia da informação – </w:t>
      </w:r>
      <w:r w:rsidRPr="002F46A9">
        <w:rPr>
          <w:rFonts w:ascii="Arial" w:hAnsi="Arial" w:cs="Arial"/>
          <w:i/>
          <w:iCs/>
        </w:rPr>
        <w:t>INTERNET</w:t>
      </w:r>
      <w:r w:rsidRPr="002F46A9">
        <w:rPr>
          <w:rFonts w:ascii="Arial" w:hAnsi="Arial" w:cs="Arial"/>
        </w:rPr>
        <w:t xml:space="preserve"> – torna público que fará realizar-se licitação na modalidade PREGÃO ELETRÔNICO</w:t>
      </w:r>
      <w:r w:rsidRPr="002F46A9">
        <w:rPr>
          <w:rFonts w:ascii="Arial" w:hAnsi="Arial" w:cs="Arial"/>
          <w:bCs/>
        </w:rPr>
        <w:t>.</w:t>
      </w:r>
    </w:p>
    <w:p w14:paraId="15AA1EFA" w14:textId="77777777" w:rsidR="002F46A9" w:rsidRPr="002F46A9" w:rsidRDefault="002F46A9" w:rsidP="002F46A9">
      <w:pPr>
        <w:ind w:firstLine="284"/>
        <w:jc w:val="both"/>
        <w:rPr>
          <w:rFonts w:ascii="Arial" w:hAnsi="Arial" w:cs="Arial"/>
          <w:b/>
          <w:bCs/>
        </w:rPr>
      </w:pPr>
    </w:p>
    <w:p w14:paraId="3A730775" w14:textId="77777777" w:rsidR="002F46A9" w:rsidRPr="002F46A9" w:rsidRDefault="002F46A9" w:rsidP="002F46A9">
      <w:pPr>
        <w:ind w:firstLine="284"/>
        <w:jc w:val="both"/>
        <w:rPr>
          <w:rFonts w:ascii="Arial" w:hAnsi="Arial" w:cs="Arial"/>
        </w:rPr>
      </w:pPr>
      <w:r w:rsidRPr="002F46A9">
        <w:rPr>
          <w:rFonts w:ascii="Arial" w:hAnsi="Arial" w:cs="Arial"/>
        </w:rPr>
        <w:t>O procedimento licitatório obedecerá, integralmente, a Lei nº 14.133, de 2021, e demais legislações aplicáveis e, ainda, de acordo com as especificações constantes no Termo de Referência e neste Regulamento Geral, que dele fazem parte integrante.</w:t>
      </w:r>
    </w:p>
    <w:p w14:paraId="7D73A572" w14:textId="77777777" w:rsidR="002F46A9" w:rsidRPr="002F46A9" w:rsidRDefault="002F46A9" w:rsidP="002F46A9">
      <w:pPr>
        <w:ind w:firstLine="284"/>
        <w:jc w:val="both"/>
        <w:rPr>
          <w:rFonts w:ascii="Arial" w:hAnsi="Arial" w:cs="Arial"/>
          <w:b/>
          <w:bCs/>
          <w:highlight w:val="yellow"/>
        </w:rPr>
      </w:pPr>
    </w:p>
    <w:p w14:paraId="589EF528" w14:textId="77777777" w:rsidR="002F46A9" w:rsidRPr="002F46A9" w:rsidRDefault="002F46A9" w:rsidP="002F46A9">
      <w:pPr>
        <w:ind w:firstLine="284"/>
        <w:jc w:val="both"/>
        <w:rPr>
          <w:rFonts w:ascii="Arial" w:hAnsi="Arial" w:cs="Arial"/>
        </w:rPr>
      </w:pPr>
      <w:r w:rsidRPr="002F46A9">
        <w:rPr>
          <w:rFonts w:ascii="Arial" w:hAnsi="Arial" w:cs="Arial"/>
          <w:b/>
          <w:bCs/>
        </w:rPr>
        <w:t>1. DISPOSIÇÕES PRELIMINARES</w:t>
      </w:r>
    </w:p>
    <w:p w14:paraId="652FEB5A" w14:textId="77777777" w:rsidR="002F46A9" w:rsidRPr="002F46A9" w:rsidRDefault="002F46A9" w:rsidP="002F46A9">
      <w:pPr>
        <w:ind w:firstLine="284"/>
        <w:jc w:val="both"/>
        <w:rPr>
          <w:rFonts w:ascii="Arial" w:hAnsi="Arial" w:cs="Arial"/>
        </w:rPr>
      </w:pPr>
    </w:p>
    <w:p w14:paraId="7A64C424" w14:textId="77777777" w:rsidR="002F46A9" w:rsidRPr="002F46A9" w:rsidRDefault="002F46A9" w:rsidP="002F46A9">
      <w:pPr>
        <w:ind w:firstLine="284"/>
        <w:jc w:val="both"/>
        <w:rPr>
          <w:rFonts w:ascii="Arial" w:hAnsi="Arial" w:cs="Arial"/>
        </w:rPr>
      </w:pPr>
      <w:r w:rsidRPr="002F46A9">
        <w:rPr>
          <w:rFonts w:ascii="Arial" w:hAnsi="Arial" w:cs="Arial"/>
          <w:b/>
          <w:bCs/>
        </w:rPr>
        <w:t>1.1.</w:t>
      </w:r>
      <w:r w:rsidRPr="002F46A9">
        <w:rPr>
          <w:rFonts w:ascii="Arial" w:hAnsi="Arial" w:cs="Arial"/>
        </w:rPr>
        <w:t xml:space="preserve"> O Pregão Eletrônico será realizado em sessão pública, por meio da </w:t>
      </w:r>
      <w:r w:rsidRPr="002F46A9">
        <w:rPr>
          <w:rFonts w:ascii="Arial" w:hAnsi="Arial" w:cs="Arial"/>
          <w:i/>
          <w:iCs/>
        </w:rPr>
        <w:t>INTERNET</w:t>
      </w:r>
      <w:r w:rsidRPr="002F46A9">
        <w:rPr>
          <w:rFonts w:ascii="Arial" w:hAnsi="Arial" w:cs="Arial"/>
        </w:rPr>
        <w:t>, mediante condições de segurança - criptografia e autenticação - em todas as suas fases.</w:t>
      </w:r>
    </w:p>
    <w:p w14:paraId="06C5A13A" w14:textId="77777777" w:rsidR="002F46A9" w:rsidRPr="002F46A9" w:rsidRDefault="002F46A9" w:rsidP="002F46A9">
      <w:pPr>
        <w:ind w:firstLine="284"/>
        <w:jc w:val="both"/>
        <w:rPr>
          <w:rFonts w:ascii="Arial" w:hAnsi="Arial" w:cs="Arial"/>
        </w:rPr>
      </w:pPr>
    </w:p>
    <w:p w14:paraId="66C6E331" w14:textId="77777777" w:rsidR="002F46A9" w:rsidRPr="002F46A9" w:rsidRDefault="002F46A9" w:rsidP="002F46A9">
      <w:pPr>
        <w:ind w:firstLine="284"/>
        <w:jc w:val="both"/>
        <w:rPr>
          <w:rFonts w:ascii="Arial" w:hAnsi="Arial" w:cs="Arial"/>
        </w:rPr>
      </w:pPr>
      <w:r w:rsidRPr="002F46A9">
        <w:rPr>
          <w:rFonts w:ascii="Arial" w:hAnsi="Arial" w:cs="Arial"/>
          <w:b/>
          <w:bCs/>
        </w:rPr>
        <w:t>1.2.</w:t>
      </w:r>
      <w:r w:rsidRPr="002F46A9">
        <w:rPr>
          <w:rFonts w:ascii="Arial" w:hAnsi="Arial" w:cs="Arial"/>
        </w:rPr>
        <w:t xml:space="preserve"> Os trabalhos serão conduzidos por funcionário da Prefeitura Municipal de Piracicaba, denominado Pregoeiro com auxílio da equipe de apoio, designados nos autos do processo através de Portaria Municipal e mediante a inserção e monitoramento de dados gerados ou transferidos para o aplicativo “LICIT@PIRA” no endereço eletrônico: </w:t>
      </w:r>
      <w:hyperlink r:id="rId12" w:history="1">
        <w:r w:rsidRPr="002F46A9">
          <w:rPr>
            <w:rFonts w:ascii="Arial" w:hAnsi="Arial" w:cs="Arial"/>
            <w:u w:val="single"/>
          </w:rPr>
          <w:t>https://licitapira.piracicaba.sp.gov.br</w:t>
        </w:r>
      </w:hyperlink>
      <w:r w:rsidRPr="002F46A9">
        <w:rPr>
          <w:rFonts w:ascii="Arial" w:hAnsi="Arial" w:cs="Arial"/>
        </w:rPr>
        <w:t xml:space="preserve">, opção </w:t>
      </w:r>
      <w:r w:rsidRPr="002F46A9">
        <w:rPr>
          <w:rFonts w:ascii="Arial" w:hAnsi="Arial" w:cs="Arial"/>
          <w:b/>
          <w:bCs/>
          <w:i/>
          <w:iCs/>
        </w:rPr>
        <w:t>“Acesso ao Sistema”</w:t>
      </w:r>
      <w:r w:rsidRPr="002F46A9">
        <w:rPr>
          <w:rFonts w:ascii="Arial" w:hAnsi="Arial" w:cs="Arial"/>
        </w:rPr>
        <w:t>.</w:t>
      </w:r>
    </w:p>
    <w:p w14:paraId="5A011964" w14:textId="77777777" w:rsidR="002F46A9" w:rsidRPr="002F46A9" w:rsidRDefault="002F46A9" w:rsidP="002F46A9">
      <w:pPr>
        <w:ind w:firstLine="284"/>
        <w:jc w:val="both"/>
        <w:rPr>
          <w:rFonts w:ascii="Arial" w:hAnsi="Arial" w:cs="Arial"/>
          <w:highlight w:val="yellow"/>
        </w:rPr>
      </w:pPr>
    </w:p>
    <w:p w14:paraId="7737E7DE" w14:textId="77777777" w:rsidR="002F46A9" w:rsidRPr="002F46A9" w:rsidRDefault="002F46A9" w:rsidP="002F46A9">
      <w:pPr>
        <w:ind w:firstLine="284"/>
        <w:jc w:val="both"/>
        <w:rPr>
          <w:rFonts w:ascii="Arial" w:hAnsi="Arial" w:cs="Arial"/>
        </w:rPr>
      </w:pPr>
      <w:r w:rsidRPr="002F46A9">
        <w:rPr>
          <w:rFonts w:ascii="Arial" w:hAnsi="Arial" w:cs="Arial"/>
          <w:b/>
          <w:bCs/>
        </w:rPr>
        <w:t>2. FORMALIZAÇÃO DE CONSULTAS</w:t>
      </w:r>
    </w:p>
    <w:p w14:paraId="36C727FC" w14:textId="77777777" w:rsidR="002F46A9" w:rsidRPr="002F46A9" w:rsidRDefault="002F46A9" w:rsidP="002F46A9">
      <w:pPr>
        <w:ind w:firstLine="284"/>
        <w:jc w:val="both"/>
        <w:rPr>
          <w:rFonts w:ascii="Arial" w:hAnsi="Arial" w:cs="Arial"/>
        </w:rPr>
      </w:pPr>
    </w:p>
    <w:p w14:paraId="1155BD99" w14:textId="4733394B" w:rsidR="002F46A9" w:rsidRPr="002F46A9" w:rsidRDefault="002F46A9" w:rsidP="002F46A9">
      <w:pPr>
        <w:ind w:firstLine="284"/>
        <w:jc w:val="both"/>
        <w:rPr>
          <w:rFonts w:ascii="Arial" w:hAnsi="Arial" w:cs="Arial"/>
        </w:rPr>
      </w:pPr>
      <w:r w:rsidRPr="002F46A9">
        <w:rPr>
          <w:rFonts w:ascii="Arial" w:hAnsi="Arial" w:cs="Arial"/>
          <w:b/>
          <w:bCs/>
        </w:rPr>
        <w:t>2.1.</w:t>
      </w:r>
      <w:r w:rsidRPr="002F46A9">
        <w:rPr>
          <w:rFonts w:ascii="Arial" w:hAnsi="Arial" w:cs="Arial"/>
        </w:rPr>
        <w:t xml:space="preserve"> Observado o prazo legal de 03 (três) dias úteis antes da data fixada para abertura das propostas, as licitantes poderão formular consultas por e-mail no endereço eletrônico: </w:t>
      </w:r>
      <w:hyperlink r:id="rId13" w:history="1">
        <w:r w:rsidR="00EB0F50">
          <w:rPr>
            <w:rFonts w:ascii="Arial" w:hAnsi="Arial" w:cs="Arial"/>
            <w:color w:val="0000FF"/>
            <w:u w:val="single"/>
          </w:rPr>
          <w:t>licitacoes@piracicaba.sp.gov.br</w:t>
        </w:r>
      </w:hyperlink>
      <w:r w:rsidRPr="002F46A9">
        <w:rPr>
          <w:rFonts w:ascii="Arial" w:hAnsi="Arial" w:cs="Arial"/>
        </w:rPr>
        <w:t>, fone (19) 3403-1020, informando o número da licitação.</w:t>
      </w:r>
    </w:p>
    <w:p w14:paraId="21576243" w14:textId="77777777" w:rsidR="002F46A9" w:rsidRPr="002F46A9" w:rsidRDefault="002F46A9" w:rsidP="002F46A9">
      <w:pPr>
        <w:ind w:firstLine="284"/>
        <w:jc w:val="both"/>
        <w:rPr>
          <w:rFonts w:ascii="Arial" w:hAnsi="Arial" w:cs="Arial"/>
          <w:highlight w:val="yellow"/>
        </w:rPr>
      </w:pPr>
    </w:p>
    <w:p w14:paraId="3061695A" w14:textId="77777777" w:rsidR="002F46A9" w:rsidRPr="002F46A9" w:rsidRDefault="002F46A9" w:rsidP="002F46A9">
      <w:pPr>
        <w:ind w:firstLine="284"/>
        <w:jc w:val="both"/>
        <w:rPr>
          <w:rFonts w:ascii="Arial" w:hAnsi="Arial" w:cs="Arial"/>
          <w:b/>
          <w:bCs/>
        </w:rPr>
      </w:pPr>
      <w:r w:rsidRPr="002F46A9">
        <w:rPr>
          <w:rFonts w:ascii="Arial" w:hAnsi="Arial" w:cs="Arial"/>
          <w:b/>
          <w:bCs/>
        </w:rPr>
        <w:t>3. RECEBIMENTO E ABERTURA DAS PROPOSTAS E DATA DO PREGÃO</w:t>
      </w:r>
    </w:p>
    <w:p w14:paraId="24136056" w14:textId="77777777" w:rsidR="002F46A9" w:rsidRPr="002F46A9" w:rsidRDefault="002F46A9" w:rsidP="002F46A9">
      <w:pPr>
        <w:ind w:firstLine="284"/>
        <w:jc w:val="both"/>
        <w:rPr>
          <w:rFonts w:ascii="Arial" w:hAnsi="Arial" w:cs="Arial"/>
          <w:b/>
          <w:bCs/>
        </w:rPr>
      </w:pPr>
    </w:p>
    <w:p w14:paraId="16639764" w14:textId="77777777" w:rsidR="002F46A9" w:rsidRPr="002F46A9" w:rsidRDefault="002F46A9" w:rsidP="002F46A9">
      <w:pPr>
        <w:ind w:firstLine="284"/>
        <w:jc w:val="both"/>
        <w:rPr>
          <w:rFonts w:ascii="Arial" w:hAnsi="Arial" w:cs="Arial"/>
        </w:rPr>
      </w:pPr>
      <w:r w:rsidRPr="002F46A9">
        <w:rPr>
          <w:rFonts w:ascii="Arial" w:hAnsi="Arial" w:cs="Arial"/>
          <w:b/>
          <w:bCs/>
        </w:rPr>
        <w:t>3.1.</w:t>
      </w:r>
      <w:r w:rsidRPr="002F46A9">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53C6F3AC" w14:textId="77777777" w:rsidR="002F46A9" w:rsidRPr="002F46A9" w:rsidRDefault="002F46A9" w:rsidP="002F46A9">
      <w:pPr>
        <w:ind w:firstLine="284"/>
        <w:jc w:val="both"/>
        <w:rPr>
          <w:rFonts w:ascii="Arial" w:hAnsi="Arial" w:cs="Arial"/>
        </w:rPr>
      </w:pPr>
    </w:p>
    <w:p w14:paraId="127EE59A" w14:textId="77777777" w:rsidR="002F46A9" w:rsidRPr="002F46A9" w:rsidRDefault="002F46A9" w:rsidP="002F46A9">
      <w:pPr>
        <w:ind w:firstLine="284"/>
        <w:jc w:val="both"/>
        <w:rPr>
          <w:rFonts w:ascii="Arial" w:hAnsi="Arial" w:cs="Arial"/>
        </w:rPr>
      </w:pPr>
      <w:r w:rsidRPr="002F46A9">
        <w:rPr>
          <w:rFonts w:ascii="Arial" w:hAnsi="Arial" w:cs="Arial"/>
          <w:b/>
          <w:bCs/>
        </w:rPr>
        <w:t>4. REFERÊNCIA DE TEMPO</w:t>
      </w:r>
    </w:p>
    <w:p w14:paraId="293B0FCD" w14:textId="77777777" w:rsidR="002F46A9" w:rsidRPr="002F46A9" w:rsidRDefault="002F46A9" w:rsidP="002F46A9">
      <w:pPr>
        <w:ind w:firstLine="284"/>
        <w:jc w:val="both"/>
        <w:rPr>
          <w:rFonts w:ascii="Arial" w:hAnsi="Arial" w:cs="Arial"/>
        </w:rPr>
      </w:pPr>
    </w:p>
    <w:p w14:paraId="59D9F08E" w14:textId="77777777" w:rsidR="002F46A9" w:rsidRPr="002F46A9" w:rsidRDefault="002F46A9" w:rsidP="002F46A9">
      <w:pPr>
        <w:ind w:firstLine="284"/>
        <w:jc w:val="both"/>
        <w:rPr>
          <w:rFonts w:ascii="Arial" w:hAnsi="Arial" w:cs="Arial"/>
        </w:rPr>
      </w:pPr>
      <w:r w:rsidRPr="002F46A9">
        <w:rPr>
          <w:rFonts w:ascii="Arial" w:hAnsi="Arial" w:cs="Arial"/>
          <w:b/>
          <w:bCs/>
        </w:rPr>
        <w:t>4.1.</w:t>
      </w:r>
      <w:r w:rsidRPr="002F46A9">
        <w:rPr>
          <w:rFonts w:ascii="Arial" w:hAnsi="Arial" w:cs="Arial"/>
        </w:rPr>
        <w:t xml:space="preserve"> Todas as referências de tempo no Edital, no Aviso e durante a Sessão Pública observarão obrigatoriamente o</w:t>
      </w:r>
      <w:r w:rsidRPr="002F46A9">
        <w:rPr>
          <w:rFonts w:ascii="Arial" w:hAnsi="Arial" w:cs="Arial"/>
          <w:b/>
          <w:bCs/>
        </w:rPr>
        <w:t xml:space="preserve"> horário de Brasília – DF</w:t>
      </w:r>
      <w:r w:rsidRPr="002F46A9">
        <w:rPr>
          <w:rFonts w:ascii="Arial" w:hAnsi="Arial" w:cs="Arial"/>
        </w:rPr>
        <w:t xml:space="preserve"> e, desta forma, serão registradas no sistema eletrônico e na documentação relativa ao certame.</w:t>
      </w:r>
    </w:p>
    <w:p w14:paraId="0C6E34FA" w14:textId="77777777" w:rsidR="002F46A9" w:rsidRPr="002F46A9" w:rsidRDefault="002F46A9" w:rsidP="002F46A9">
      <w:pPr>
        <w:ind w:firstLine="284"/>
        <w:jc w:val="both"/>
        <w:rPr>
          <w:rFonts w:ascii="Arial" w:hAnsi="Arial" w:cs="Arial"/>
          <w:highlight w:val="yellow"/>
        </w:rPr>
      </w:pPr>
    </w:p>
    <w:p w14:paraId="7AF30DFE" w14:textId="77777777" w:rsidR="002F46A9" w:rsidRPr="002F46A9" w:rsidRDefault="002F46A9" w:rsidP="002F46A9">
      <w:pPr>
        <w:ind w:firstLine="284"/>
        <w:jc w:val="both"/>
        <w:rPr>
          <w:rFonts w:ascii="Arial" w:hAnsi="Arial" w:cs="Arial"/>
        </w:rPr>
      </w:pPr>
      <w:r w:rsidRPr="002F46A9">
        <w:rPr>
          <w:rFonts w:ascii="Arial" w:hAnsi="Arial" w:cs="Arial"/>
          <w:b/>
          <w:bCs/>
        </w:rPr>
        <w:t>5. CONDIÇÕES PARA PARTICIPAÇÃO</w:t>
      </w:r>
    </w:p>
    <w:p w14:paraId="596CCBCC" w14:textId="77777777" w:rsidR="002F46A9" w:rsidRPr="002F46A9" w:rsidRDefault="002F46A9" w:rsidP="002F46A9">
      <w:pPr>
        <w:ind w:firstLine="284"/>
        <w:jc w:val="both"/>
        <w:rPr>
          <w:rFonts w:ascii="Arial" w:hAnsi="Arial" w:cs="Arial"/>
        </w:rPr>
      </w:pPr>
    </w:p>
    <w:p w14:paraId="3DD33B22" w14:textId="77777777" w:rsidR="002F46A9" w:rsidRPr="002F46A9" w:rsidRDefault="002F46A9" w:rsidP="002F46A9">
      <w:pPr>
        <w:ind w:firstLine="284"/>
        <w:jc w:val="both"/>
        <w:rPr>
          <w:rFonts w:ascii="Arial" w:hAnsi="Arial" w:cs="Arial"/>
        </w:rPr>
      </w:pPr>
      <w:r w:rsidRPr="002F46A9">
        <w:rPr>
          <w:rFonts w:ascii="Arial" w:hAnsi="Arial" w:cs="Arial"/>
          <w:b/>
          <w:bCs/>
        </w:rPr>
        <w:t>5.1.</w:t>
      </w:r>
      <w:r w:rsidRPr="002F46A9">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14:paraId="6B906203" w14:textId="77777777" w:rsidR="002F46A9" w:rsidRPr="002F46A9" w:rsidRDefault="002F46A9" w:rsidP="002F46A9">
      <w:pPr>
        <w:ind w:firstLine="284"/>
        <w:jc w:val="both"/>
        <w:rPr>
          <w:rFonts w:ascii="Arial" w:hAnsi="Arial" w:cs="Arial"/>
          <w:strike/>
        </w:rPr>
      </w:pPr>
    </w:p>
    <w:p w14:paraId="1D0D050D" w14:textId="77777777" w:rsidR="002F46A9" w:rsidRPr="002F46A9" w:rsidRDefault="002F46A9" w:rsidP="002F46A9">
      <w:pPr>
        <w:ind w:firstLine="284"/>
        <w:jc w:val="both"/>
        <w:rPr>
          <w:rFonts w:ascii="Arial" w:hAnsi="Arial" w:cs="Arial"/>
          <w:b/>
          <w:bCs/>
        </w:rPr>
      </w:pPr>
      <w:r w:rsidRPr="002F46A9">
        <w:rPr>
          <w:rFonts w:ascii="Arial" w:hAnsi="Arial" w:cs="Arial"/>
          <w:b/>
          <w:bCs/>
        </w:rPr>
        <w:t>5.2. Itens e/ou lotes reservados para ME/EPP, poderão participar exclusivamente empresas que comprovem a classificação de Microempresas (ME) e Empresas de Pequeno Porte (EPP).</w:t>
      </w:r>
    </w:p>
    <w:p w14:paraId="17879639" w14:textId="77777777" w:rsidR="002F46A9" w:rsidRPr="002F46A9" w:rsidRDefault="002F46A9" w:rsidP="002F46A9">
      <w:pPr>
        <w:ind w:firstLine="284"/>
        <w:jc w:val="both"/>
        <w:rPr>
          <w:rFonts w:ascii="Arial" w:hAnsi="Arial" w:cs="Arial"/>
        </w:rPr>
      </w:pPr>
    </w:p>
    <w:p w14:paraId="479ABBA8" w14:textId="77777777" w:rsidR="002F46A9" w:rsidRPr="002F46A9" w:rsidRDefault="002F46A9" w:rsidP="002F46A9">
      <w:pPr>
        <w:ind w:firstLine="284"/>
        <w:jc w:val="both"/>
        <w:rPr>
          <w:rFonts w:ascii="Arial" w:hAnsi="Arial" w:cs="Arial"/>
        </w:rPr>
      </w:pPr>
      <w:r w:rsidRPr="002F46A9">
        <w:rPr>
          <w:rFonts w:ascii="Arial" w:hAnsi="Arial" w:cs="Arial"/>
          <w:b/>
          <w:bCs/>
        </w:rPr>
        <w:t>5.3.</w:t>
      </w:r>
      <w:r w:rsidRPr="002F46A9">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161E09A7" w14:textId="77777777" w:rsidR="002F46A9" w:rsidRPr="002F46A9" w:rsidRDefault="002F46A9" w:rsidP="002F46A9">
      <w:pPr>
        <w:ind w:firstLine="284"/>
        <w:jc w:val="both"/>
        <w:rPr>
          <w:rFonts w:ascii="Arial" w:hAnsi="Arial" w:cs="Arial"/>
        </w:rPr>
      </w:pPr>
    </w:p>
    <w:p w14:paraId="19651B8B"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5.3.1. </w:t>
      </w:r>
      <w:r w:rsidRPr="002F46A9">
        <w:rPr>
          <w:rFonts w:ascii="Arial" w:hAnsi="Arial" w:cs="Arial"/>
        </w:rPr>
        <w:t>autor do anteprojeto, do projeto básico ou do projeto executivo, pessoa física ou jurídica, quando a licitação versar sobre obra, serviços ou fornecimento de bens a ele relacionados;</w:t>
      </w:r>
    </w:p>
    <w:p w14:paraId="56DE6F19" w14:textId="77777777" w:rsidR="002F46A9" w:rsidRPr="002F46A9" w:rsidRDefault="002F46A9" w:rsidP="002F46A9">
      <w:pPr>
        <w:ind w:firstLine="284"/>
        <w:jc w:val="both"/>
        <w:rPr>
          <w:rFonts w:ascii="Arial" w:hAnsi="Arial" w:cs="Arial"/>
          <w:highlight w:val="yellow"/>
        </w:rPr>
      </w:pPr>
    </w:p>
    <w:p w14:paraId="2E58F67D" w14:textId="77777777" w:rsidR="002F46A9" w:rsidRPr="002F46A9" w:rsidRDefault="002F46A9" w:rsidP="002F46A9">
      <w:pPr>
        <w:ind w:firstLine="284"/>
        <w:jc w:val="both"/>
        <w:rPr>
          <w:rFonts w:ascii="Arial" w:hAnsi="Arial" w:cs="Arial"/>
        </w:rPr>
      </w:pPr>
      <w:r w:rsidRPr="002F46A9">
        <w:rPr>
          <w:rFonts w:ascii="Arial" w:hAnsi="Arial" w:cs="Arial"/>
          <w:b/>
          <w:bCs/>
        </w:rPr>
        <w:t>5.3.2.</w:t>
      </w:r>
      <w:r w:rsidRPr="002F46A9">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25F4DC2C" w14:textId="77777777" w:rsidR="002F46A9" w:rsidRPr="002F46A9" w:rsidRDefault="002F46A9" w:rsidP="002F46A9">
      <w:pPr>
        <w:ind w:firstLine="284"/>
        <w:jc w:val="both"/>
        <w:rPr>
          <w:rFonts w:ascii="Arial" w:hAnsi="Arial" w:cs="Arial"/>
          <w:b/>
          <w:bCs/>
        </w:rPr>
      </w:pPr>
    </w:p>
    <w:p w14:paraId="3DAF57C1" w14:textId="3E3511EC" w:rsidR="002F46A9" w:rsidRDefault="002F46A9" w:rsidP="002F46A9">
      <w:pPr>
        <w:ind w:firstLine="284"/>
        <w:jc w:val="both"/>
        <w:rPr>
          <w:rFonts w:ascii="Arial" w:hAnsi="Arial" w:cs="Arial"/>
        </w:rPr>
      </w:pPr>
      <w:r w:rsidRPr="002F46A9">
        <w:rPr>
          <w:rFonts w:ascii="Arial" w:hAnsi="Arial" w:cs="Arial"/>
          <w:b/>
          <w:bCs/>
        </w:rPr>
        <w:lastRenderedPageBreak/>
        <w:t xml:space="preserve">5.3.3. </w:t>
      </w:r>
      <w:r w:rsidRPr="002F46A9">
        <w:rPr>
          <w:rFonts w:ascii="Arial" w:hAnsi="Arial" w:cs="Arial"/>
        </w:rPr>
        <w:t>pessoa física ou jurídica que se encontre, ao tempo da licitação, impossibilidade de participar da licitação em decorrência de sanção que lhe foi imposta;</w:t>
      </w:r>
    </w:p>
    <w:p w14:paraId="0A4AC237" w14:textId="77777777" w:rsidR="00D05E9B" w:rsidRDefault="00D05E9B" w:rsidP="00D05E9B">
      <w:pPr>
        <w:tabs>
          <w:tab w:val="left" w:pos="142"/>
          <w:tab w:val="left" w:pos="284"/>
        </w:tabs>
        <w:ind w:firstLine="284"/>
        <w:jc w:val="both"/>
        <w:rPr>
          <w:rFonts w:ascii="Arial" w:hAnsi="Arial" w:cs="Arial"/>
        </w:rPr>
      </w:pPr>
    </w:p>
    <w:p w14:paraId="71096B4E" w14:textId="77777777" w:rsidR="00D05E9B" w:rsidRDefault="00D05E9B" w:rsidP="00D05E9B">
      <w:pPr>
        <w:ind w:firstLine="284"/>
        <w:jc w:val="both"/>
        <w:rPr>
          <w:rFonts w:ascii="Arial" w:hAnsi="Arial" w:cs="Arial"/>
          <w:color w:val="000000" w:themeColor="text1"/>
          <w:kern w:val="2"/>
        </w:rPr>
      </w:pPr>
      <w:r w:rsidRPr="004900E8">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14:paraId="11667970" w14:textId="77777777" w:rsidR="00D05E9B" w:rsidRDefault="00D05E9B" w:rsidP="00D05E9B">
      <w:pPr>
        <w:ind w:firstLine="284"/>
        <w:jc w:val="both"/>
        <w:rPr>
          <w:rFonts w:ascii="Arial" w:hAnsi="Arial" w:cs="Arial"/>
          <w:color w:val="000000" w:themeColor="text1"/>
        </w:rPr>
      </w:pPr>
    </w:p>
    <w:p w14:paraId="234D78F5" w14:textId="77777777" w:rsidR="00D05E9B" w:rsidRDefault="00D05E9B" w:rsidP="00D05E9B">
      <w:pPr>
        <w:ind w:firstLine="284"/>
        <w:jc w:val="both"/>
        <w:rPr>
          <w:rFonts w:ascii="Arial" w:hAnsi="Arial" w:cs="Arial"/>
          <w:color w:val="000000" w:themeColor="text1"/>
        </w:rPr>
      </w:pPr>
      <w:r w:rsidRPr="004900E8">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14:paraId="0AC663CE" w14:textId="77777777" w:rsidR="002F46A9" w:rsidRPr="002F46A9" w:rsidRDefault="002F46A9" w:rsidP="002F46A9">
      <w:pPr>
        <w:ind w:firstLine="284"/>
        <w:jc w:val="both"/>
        <w:rPr>
          <w:rFonts w:ascii="Arial" w:hAnsi="Arial" w:cs="Arial"/>
        </w:rPr>
      </w:pPr>
    </w:p>
    <w:p w14:paraId="77EF7D65" w14:textId="77777777" w:rsidR="002F46A9" w:rsidRPr="002F46A9" w:rsidRDefault="002F46A9" w:rsidP="002F46A9">
      <w:pPr>
        <w:ind w:firstLine="284"/>
        <w:jc w:val="both"/>
        <w:rPr>
          <w:rFonts w:ascii="Arial" w:hAnsi="Arial" w:cs="Arial"/>
        </w:rPr>
      </w:pPr>
      <w:r w:rsidRPr="002F46A9">
        <w:rPr>
          <w:rFonts w:ascii="Arial" w:hAnsi="Arial" w:cs="Arial"/>
          <w:b/>
          <w:bCs/>
        </w:rPr>
        <w:t>5.3.4.</w:t>
      </w:r>
      <w:r w:rsidRPr="002F46A9">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9AA884C" w14:textId="77777777" w:rsidR="002F46A9" w:rsidRPr="002F46A9" w:rsidRDefault="002F46A9" w:rsidP="002F46A9">
      <w:pPr>
        <w:ind w:firstLine="284"/>
        <w:jc w:val="both"/>
        <w:rPr>
          <w:rFonts w:ascii="Arial" w:hAnsi="Arial" w:cs="Arial"/>
        </w:rPr>
      </w:pPr>
    </w:p>
    <w:p w14:paraId="5E3BA825" w14:textId="77777777" w:rsidR="002F46A9" w:rsidRPr="002F46A9" w:rsidRDefault="002F46A9" w:rsidP="002F46A9">
      <w:pPr>
        <w:ind w:firstLine="284"/>
        <w:jc w:val="both"/>
        <w:rPr>
          <w:rFonts w:ascii="Arial" w:hAnsi="Arial" w:cs="Arial"/>
        </w:rPr>
      </w:pPr>
      <w:r w:rsidRPr="002F46A9">
        <w:rPr>
          <w:rFonts w:ascii="Arial" w:hAnsi="Arial" w:cs="Arial"/>
          <w:b/>
          <w:bCs/>
        </w:rPr>
        <w:t xml:space="preserve">5.3.5. </w:t>
      </w:r>
      <w:r w:rsidRPr="002F46A9">
        <w:rPr>
          <w:rFonts w:ascii="Arial" w:hAnsi="Arial" w:cs="Arial"/>
        </w:rPr>
        <w:t>empresas controladoras, controladas ou coligadas, nos termos da Lei n° 6.404, de 15 de dezembro de 1976, concorrendo entre si;</w:t>
      </w:r>
    </w:p>
    <w:p w14:paraId="31AE79CB" w14:textId="77777777" w:rsidR="002F46A9" w:rsidRPr="002F46A9" w:rsidRDefault="002F46A9" w:rsidP="002F46A9">
      <w:pPr>
        <w:ind w:firstLine="284"/>
        <w:jc w:val="both"/>
        <w:rPr>
          <w:rFonts w:ascii="Arial" w:hAnsi="Arial" w:cs="Arial"/>
        </w:rPr>
      </w:pPr>
    </w:p>
    <w:p w14:paraId="0D833F3C" w14:textId="68E07D60" w:rsidR="002F46A9" w:rsidRPr="002F46A9" w:rsidRDefault="002F46A9" w:rsidP="002F46A9">
      <w:pPr>
        <w:ind w:firstLine="284"/>
        <w:jc w:val="both"/>
        <w:rPr>
          <w:rFonts w:ascii="Arial" w:hAnsi="Arial" w:cs="Arial"/>
        </w:rPr>
      </w:pPr>
      <w:r w:rsidRPr="002F46A9">
        <w:rPr>
          <w:rFonts w:ascii="Arial" w:hAnsi="Arial" w:cs="Arial"/>
          <w:b/>
          <w:bCs/>
        </w:rPr>
        <w:t xml:space="preserve">5.3.6. </w:t>
      </w:r>
      <w:r w:rsidRPr="002F46A9">
        <w:rPr>
          <w:rFonts w:ascii="Arial" w:hAnsi="Arial" w:cs="Arial"/>
        </w:rPr>
        <w:t>pessoa física ou jurídica que, nos</w:t>
      </w:r>
      <w:r w:rsidR="007D6AC8">
        <w:rPr>
          <w:rFonts w:ascii="Arial" w:hAnsi="Arial" w:cs="Arial"/>
        </w:rPr>
        <w:t xml:space="preserve"> 05 (cinco)</w:t>
      </w:r>
      <w:r w:rsidRPr="002F46A9">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2D15EFDF" w14:textId="77777777" w:rsidR="002F46A9" w:rsidRPr="002F46A9" w:rsidRDefault="002F46A9" w:rsidP="002F46A9">
      <w:pPr>
        <w:ind w:firstLine="284"/>
        <w:jc w:val="both"/>
        <w:rPr>
          <w:rFonts w:ascii="Arial" w:hAnsi="Arial" w:cs="Arial"/>
        </w:rPr>
      </w:pPr>
    </w:p>
    <w:p w14:paraId="3D9FFD2D" w14:textId="77777777" w:rsidR="002F46A9" w:rsidRPr="002F46A9" w:rsidRDefault="002F46A9" w:rsidP="002F46A9">
      <w:pPr>
        <w:ind w:firstLine="284"/>
        <w:jc w:val="both"/>
        <w:rPr>
          <w:rFonts w:ascii="Arial" w:hAnsi="Arial" w:cs="Arial"/>
        </w:rPr>
      </w:pPr>
      <w:r w:rsidRPr="002F46A9">
        <w:rPr>
          <w:rFonts w:ascii="Arial" w:hAnsi="Arial" w:cs="Arial"/>
          <w:b/>
          <w:bCs/>
          <w:caps/>
        </w:rPr>
        <w:t>6. credenciamento NO APLICATIVO LICITAÇÕES</w:t>
      </w:r>
    </w:p>
    <w:p w14:paraId="3DC085E8" w14:textId="77777777" w:rsidR="002F46A9" w:rsidRPr="002F46A9" w:rsidRDefault="002F46A9" w:rsidP="002F46A9">
      <w:pPr>
        <w:ind w:firstLine="284"/>
        <w:jc w:val="both"/>
        <w:rPr>
          <w:rFonts w:ascii="Arial" w:hAnsi="Arial" w:cs="Arial"/>
        </w:rPr>
      </w:pPr>
    </w:p>
    <w:p w14:paraId="1DDDF7F7" w14:textId="77777777" w:rsidR="002F46A9" w:rsidRPr="002F46A9" w:rsidRDefault="002F46A9" w:rsidP="002F46A9">
      <w:pPr>
        <w:ind w:firstLine="284"/>
        <w:jc w:val="both"/>
        <w:rPr>
          <w:rFonts w:ascii="Arial" w:hAnsi="Arial" w:cs="Arial"/>
        </w:rPr>
      </w:pPr>
      <w:r w:rsidRPr="002F46A9">
        <w:rPr>
          <w:rFonts w:ascii="Arial" w:hAnsi="Arial" w:cs="Arial"/>
          <w:b/>
          <w:bCs/>
        </w:rPr>
        <w:t>6.1.</w:t>
      </w:r>
      <w:r w:rsidRPr="002F46A9">
        <w:rPr>
          <w:rFonts w:ascii="Arial" w:hAnsi="Arial" w:cs="Arial"/>
        </w:rPr>
        <w:t xml:space="preserve"> Para acesso ao sistema eletrônico, os interessados que desejarem participar do Pregão deverão se cadastrar no “LICIT@PIRA”, para obtenção do login de usuário e senha pessoal (intransferíveis), através do endereço eletrônico </w:t>
      </w:r>
      <w:hyperlink r:id="rId14" w:history="1">
        <w:r w:rsidRPr="002F46A9">
          <w:rPr>
            <w:rFonts w:ascii="Arial" w:hAnsi="Arial" w:cs="Arial"/>
            <w:u w:val="single"/>
          </w:rPr>
          <w:t>https://licitapira.piracicaba.sp.gov.br</w:t>
        </w:r>
      </w:hyperlink>
      <w:r w:rsidRPr="002F46A9">
        <w:rPr>
          <w:rFonts w:ascii="Arial" w:hAnsi="Arial" w:cs="Arial"/>
        </w:rPr>
        <w:t>.</w:t>
      </w:r>
    </w:p>
    <w:p w14:paraId="677E7AAC" w14:textId="77777777" w:rsidR="002F46A9" w:rsidRPr="002F46A9" w:rsidRDefault="002F46A9" w:rsidP="002F46A9">
      <w:pPr>
        <w:ind w:firstLine="284"/>
        <w:jc w:val="both"/>
        <w:rPr>
          <w:rFonts w:ascii="Arial" w:hAnsi="Arial" w:cs="Arial"/>
        </w:rPr>
      </w:pPr>
    </w:p>
    <w:p w14:paraId="7A34FE4F" w14:textId="77777777" w:rsidR="002F46A9" w:rsidRPr="002F46A9" w:rsidRDefault="002F46A9" w:rsidP="002F46A9">
      <w:pPr>
        <w:ind w:firstLine="284"/>
        <w:jc w:val="both"/>
        <w:rPr>
          <w:rFonts w:ascii="Arial" w:hAnsi="Arial" w:cs="Arial"/>
        </w:rPr>
      </w:pPr>
      <w:r w:rsidRPr="002F46A9">
        <w:rPr>
          <w:rFonts w:ascii="Arial" w:hAnsi="Arial" w:cs="Arial"/>
          <w:b/>
          <w:bCs/>
        </w:rPr>
        <w:t>6.2.</w:t>
      </w:r>
      <w:r w:rsidRPr="002F46A9">
        <w:rPr>
          <w:rFonts w:ascii="Arial" w:hAnsi="Arial" w:cs="Arial"/>
        </w:rPr>
        <w:t xml:space="preserve"> O login de usuário e a senha poderão ser utilizadas em qualquer Pregão Eletrônico, salvo quando canceladas por solicitação do credenciado ou por iniciativa da Prefeitura do Município de Piracicaba, devidamente justificada.</w:t>
      </w:r>
    </w:p>
    <w:p w14:paraId="5E0D1721" w14:textId="77777777" w:rsidR="002F46A9" w:rsidRPr="002F46A9" w:rsidRDefault="002F46A9" w:rsidP="002F46A9">
      <w:pPr>
        <w:ind w:firstLine="284"/>
        <w:jc w:val="both"/>
        <w:rPr>
          <w:rFonts w:ascii="Arial" w:hAnsi="Arial" w:cs="Arial"/>
        </w:rPr>
      </w:pPr>
    </w:p>
    <w:p w14:paraId="373D45B3" w14:textId="77777777" w:rsidR="002F46A9" w:rsidRPr="002F46A9" w:rsidRDefault="002F46A9" w:rsidP="002F46A9">
      <w:pPr>
        <w:ind w:firstLine="284"/>
        <w:jc w:val="both"/>
        <w:rPr>
          <w:rFonts w:ascii="Arial" w:hAnsi="Arial" w:cs="Arial"/>
        </w:rPr>
      </w:pPr>
      <w:r w:rsidRPr="002F46A9">
        <w:rPr>
          <w:rFonts w:ascii="Arial" w:hAnsi="Arial" w:cs="Arial"/>
          <w:b/>
          <w:bCs/>
        </w:rPr>
        <w:t>6.3.</w:t>
      </w:r>
      <w:r w:rsidRPr="002F46A9">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14:paraId="44A7AF68" w14:textId="77777777" w:rsidR="002F46A9" w:rsidRPr="002F46A9" w:rsidRDefault="002F46A9" w:rsidP="002F46A9">
      <w:pPr>
        <w:ind w:firstLine="284"/>
        <w:jc w:val="both"/>
        <w:rPr>
          <w:rFonts w:ascii="Arial" w:hAnsi="Arial" w:cs="Arial"/>
          <w:lang w:val="x-none"/>
        </w:rPr>
      </w:pPr>
    </w:p>
    <w:p w14:paraId="7000F847" w14:textId="77777777" w:rsidR="002F46A9" w:rsidRPr="002F46A9" w:rsidRDefault="002F46A9" w:rsidP="002F46A9">
      <w:pPr>
        <w:ind w:firstLine="284"/>
        <w:jc w:val="both"/>
        <w:rPr>
          <w:rFonts w:ascii="Arial" w:hAnsi="Arial" w:cs="Arial"/>
        </w:rPr>
      </w:pPr>
      <w:r w:rsidRPr="002F46A9">
        <w:rPr>
          <w:rFonts w:ascii="Arial" w:hAnsi="Arial" w:cs="Arial"/>
          <w:b/>
          <w:bCs/>
          <w:lang w:val="x-none"/>
        </w:rPr>
        <w:t>6.4.</w:t>
      </w:r>
      <w:r w:rsidRPr="002F46A9">
        <w:rPr>
          <w:rFonts w:ascii="Arial" w:hAnsi="Arial" w:cs="Arial"/>
          <w:lang w:val="x-none"/>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2F46A9">
        <w:rPr>
          <w:rFonts w:ascii="Arial" w:hAnsi="Arial" w:cs="Arial"/>
        </w:rPr>
        <w:t>.</w:t>
      </w:r>
    </w:p>
    <w:p w14:paraId="7041B147" w14:textId="77777777" w:rsidR="002F46A9" w:rsidRPr="002F46A9" w:rsidRDefault="002F46A9" w:rsidP="002F46A9">
      <w:pPr>
        <w:ind w:firstLine="284"/>
        <w:jc w:val="both"/>
        <w:rPr>
          <w:rFonts w:ascii="Arial" w:hAnsi="Arial" w:cs="Arial"/>
        </w:rPr>
      </w:pPr>
    </w:p>
    <w:p w14:paraId="233AE9C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6.5. </w:t>
      </w:r>
      <w:r w:rsidRPr="002F46A9">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71E43274" w14:textId="77777777" w:rsidR="002F46A9" w:rsidRPr="002F46A9" w:rsidRDefault="002F46A9" w:rsidP="002F46A9">
      <w:pPr>
        <w:ind w:firstLine="284"/>
        <w:jc w:val="both"/>
        <w:rPr>
          <w:rFonts w:ascii="Arial" w:hAnsi="Arial" w:cs="Arial"/>
          <w:highlight w:val="yellow"/>
        </w:rPr>
      </w:pPr>
    </w:p>
    <w:p w14:paraId="5A707F01" w14:textId="77777777" w:rsidR="002F46A9" w:rsidRPr="002F46A9" w:rsidRDefault="002F46A9" w:rsidP="002F46A9">
      <w:pPr>
        <w:keepNext/>
        <w:numPr>
          <w:ilvl w:val="8"/>
          <w:numId w:val="1"/>
        </w:numPr>
        <w:ind w:left="0" w:firstLine="284"/>
        <w:jc w:val="both"/>
        <w:outlineLvl w:val="8"/>
        <w:rPr>
          <w:rFonts w:ascii="Arial" w:hAnsi="Arial" w:cs="Arial"/>
          <w:b/>
          <w:bCs/>
          <w:i/>
          <w:iCs/>
          <w:caps/>
        </w:rPr>
      </w:pPr>
      <w:r w:rsidRPr="002F46A9">
        <w:rPr>
          <w:rFonts w:ascii="Arial" w:hAnsi="Arial" w:cs="Arial"/>
          <w:b/>
          <w:bCs/>
          <w:caps/>
        </w:rPr>
        <w:t>7. participação</w:t>
      </w:r>
    </w:p>
    <w:p w14:paraId="28C534BD" w14:textId="77777777" w:rsidR="002F46A9" w:rsidRPr="002F46A9" w:rsidRDefault="002F46A9" w:rsidP="002F46A9">
      <w:pPr>
        <w:ind w:firstLine="284"/>
        <w:jc w:val="both"/>
        <w:rPr>
          <w:rFonts w:ascii="Arial" w:hAnsi="Arial" w:cs="Arial"/>
        </w:rPr>
      </w:pPr>
    </w:p>
    <w:p w14:paraId="3084F54D" w14:textId="77777777" w:rsidR="002F46A9" w:rsidRPr="002F46A9" w:rsidRDefault="002F46A9" w:rsidP="002F46A9">
      <w:pPr>
        <w:ind w:firstLine="284"/>
        <w:jc w:val="both"/>
        <w:rPr>
          <w:rFonts w:ascii="Arial" w:hAnsi="Arial" w:cs="Arial"/>
        </w:rPr>
      </w:pPr>
      <w:r w:rsidRPr="002F46A9">
        <w:rPr>
          <w:rFonts w:ascii="Arial" w:hAnsi="Arial" w:cs="Arial"/>
          <w:b/>
          <w:bCs/>
        </w:rPr>
        <w:t xml:space="preserve">7.1. </w:t>
      </w:r>
      <w:r w:rsidRPr="002F46A9">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inicial do site </w:t>
      </w:r>
      <w:hyperlink r:id="rId15" w:history="1">
        <w:r w:rsidRPr="002F46A9">
          <w:rPr>
            <w:rFonts w:ascii="Arial" w:hAnsi="Arial" w:cs="Arial"/>
            <w:u w:val="single"/>
          </w:rPr>
          <w:t>https://licitapira.piracicaba.sp.gov.br</w:t>
        </w:r>
      </w:hyperlink>
      <w:r w:rsidRPr="002F46A9">
        <w:rPr>
          <w:rFonts w:ascii="Arial" w:hAnsi="Arial" w:cs="Arial"/>
        </w:rPr>
        <w:t xml:space="preserve">, opção </w:t>
      </w:r>
      <w:r w:rsidRPr="002F46A9">
        <w:rPr>
          <w:rFonts w:ascii="Arial" w:hAnsi="Arial" w:cs="Arial"/>
          <w:b/>
          <w:bCs/>
          <w:i/>
          <w:iCs/>
        </w:rPr>
        <w:t xml:space="preserve">“Acesso ao Sistema”, </w:t>
      </w:r>
      <w:r w:rsidRPr="002F46A9">
        <w:rPr>
          <w:rFonts w:ascii="Arial" w:hAnsi="Arial" w:cs="Arial"/>
        </w:rPr>
        <w:t>observados data e horário limite estabelecidos neste Edital.</w:t>
      </w:r>
    </w:p>
    <w:p w14:paraId="77C35F1D" w14:textId="77777777" w:rsidR="002F46A9" w:rsidRPr="002F46A9" w:rsidRDefault="002F46A9" w:rsidP="002F46A9">
      <w:pPr>
        <w:ind w:firstLine="284"/>
        <w:jc w:val="both"/>
        <w:rPr>
          <w:rFonts w:ascii="Arial" w:hAnsi="Arial" w:cs="Arial"/>
          <w:lang w:val="x-none"/>
        </w:rPr>
      </w:pPr>
    </w:p>
    <w:p w14:paraId="1D24DB11" w14:textId="77777777" w:rsidR="002F46A9" w:rsidRPr="002F46A9" w:rsidRDefault="002F46A9" w:rsidP="002F46A9">
      <w:pPr>
        <w:ind w:firstLine="284"/>
        <w:jc w:val="both"/>
        <w:rPr>
          <w:rFonts w:ascii="Arial" w:hAnsi="Arial" w:cs="Arial"/>
        </w:rPr>
      </w:pPr>
      <w:r w:rsidRPr="002F46A9">
        <w:rPr>
          <w:rFonts w:ascii="Arial" w:hAnsi="Arial" w:cs="Arial"/>
          <w:b/>
          <w:bCs/>
          <w:lang w:val="x-none"/>
        </w:rPr>
        <w:t>7.2.</w:t>
      </w:r>
      <w:r w:rsidRPr="002F46A9">
        <w:rPr>
          <w:rFonts w:ascii="Arial" w:hAnsi="Arial" w:cs="Arial"/>
          <w:lang w:val="x-none"/>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2F46A9">
        <w:rPr>
          <w:rFonts w:ascii="Arial" w:hAnsi="Arial" w:cs="Arial"/>
        </w:rPr>
        <w:t>.</w:t>
      </w:r>
    </w:p>
    <w:p w14:paraId="29F4D4A6" w14:textId="77777777" w:rsidR="002F46A9" w:rsidRPr="002F46A9" w:rsidRDefault="002F46A9" w:rsidP="002F46A9">
      <w:pPr>
        <w:ind w:firstLine="284"/>
        <w:jc w:val="both"/>
        <w:rPr>
          <w:rFonts w:ascii="Arial" w:hAnsi="Arial" w:cs="Arial"/>
          <w:lang w:val="x-none"/>
        </w:rPr>
      </w:pPr>
    </w:p>
    <w:p w14:paraId="308EA3FF" w14:textId="77777777" w:rsidR="002F46A9" w:rsidRPr="002F46A9" w:rsidRDefault="002F46A9" w:rsidP="002F46A9">
      <w:pPr>
        <w:ind w:firstLine="284"/>
        <w:jc w:val="both"/>
        <w:rPr>
          <w:rFonts w:ascii="Arial" w:hAnsi="Arial" w:cs="Arial"/>
        </w:rPr>
      </w:pPr>
      <w:r w:rsidRPr="002F46A9">
        <w:rPr>
          <w:rFonts w:ascii="Arial" w:hAnsi="Arial" w:cs="Arial"/>
          <w:b/>
          <w:bCs/>
          <w:lang w:val="x-none"/>
        </w:rPr>
        <w:lastRenderedPageBreak/>
        <w:t>7.3.</w:t>
      </w:r>
      <w:r w:rsidRPr="002F46A9">
        <w:rPr>
          <w:rFonts w:ascii="Arial" w:hAnsi="Arial" w:cs="Arial"/>
          <w:lang w:val="x-none"/>
        </w:rPr>
        <w:t xml:space="preserve"> No caso de desconexão do Pregoeiro no decorrer da etapa competitiva do Pregão, o sistema eletrônico poderá permanecer acessível às licitantes para a recepção dos lances, retornando o Pregoeiro, quando possível, sua atuação no certame sem prejuízo dos demais atos já praticados</w:t>
      </w:r>
      <w:r w:rsidRPr="002F46A9">
        <w:rPr>
          <w:rFonts w:ascii="Arial" w:hAnsi="Arial" w:cs="Arial"/>
        </w:rPr>
        <w:t>.</w:t>
      </w:r>
    </w:p>
    <w:p w14:paraId="6B36303F" w14:textId="77777777" w:rsidR="002F46A9" w:rsidRPr="002F46A9" w:rsidRDefault="002F46A9" w:rsidP="002F46A9">
      <w:pPr>
        <w:ind w:firstLine="284"/>
        <w:jc w:val="both"/>
        <w:rPr>
          <w:rFonts w:ascii="Arial" w:hAnsi="Arial" w:cs="Arial"/>
          <w:lang w:val="x-none"/>
        </w:rPr>
      </w:pPr>
    </w:p>
    <w:p w14:paraId="18E5CD16"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7.4.</w:t>
      </w:r>
      <w:r w:rsidRPr="002F46A9">
        <w:rPr>
          <w:rFonts w:ascii="Arial" w:hAnsi="Arial" w:cs="Arial"/>
          <w:lang w:val="x-none"/>
        </w:rPr>
        <w:t xml:space="preserve"> Quando a desconexão persistir por tempo superior a 10 (dez) minutos, a sessão do Pregão será suspensa, retornando somente após comunicação expressa as licitantes.</w:t>
      </w:r>
    </w:p>
    <w:p w14:paraId="7938D21F" w14:textId="77777777" w:rsidR="002F46A9" w:rsidRPr="002F46A9" w:rsidRDefault="002F46A9" w:rsidP="002F46A9">
      <w:pPr>
        <w:ind w:firstLine="284"/>
        <w:jc w:val="both"/>
        <w:rPr>
          <w:rFonts w:ascii="Arial" w:hAnsi="Arial" w:cs="Arial"/>
          <w:highlight w:val="yellow"/>
        </w:rPr>
      </w:pPr>
    </w:p>
    <w:p w14:paraId="13E1F2EA" w14:textId="77777777" w:rsidR="002F46A9" w:rsidRPr="002F46A9" w:rsidRDefault="002F46A9" w:rsidP="002F46A9">
      <w:pPr>
        <w:ind w:firstLine="284"/>
        <w:jc w:val="both"/>
        <w:rPr>
          <w:rFonts w:ascii="Arial" w:hAnsi="Arial" w:cs="Arial"/>
        </w:rPr>
      </w:pPr>
      <w:r w:rsidRPr="002F46A9">
        <w:rPr>
          <w:rFonts w:ascii="Arial" w:hAnsi="Arial" w:cs="Arial"/>
          <w:b/>
          <w:bCs/>
        </w:rPr>
        <w:t>8. ENVIO DAS PROPOSTAS POR MEIO ELETRÔNICO</w:t>
      </w:r>
    </w:p>
    <w:p w14:paraId="5E30B407" w14:textId="77777777" w:rsidR="002F46A9" w:rsidRPr="002F46A9" w:rsidRDefault="002F46A9" w:rsidP="002F46A9">
      <w:pPr>
        <w:ind w:firstLine="284"/>
        <w:jc w:val="both"/>
        <w:rPr>
          <w:rFonts w:ascii="Arial" w:hAnsi="Arial" w:cs="Arial"/>
        </w:rPr>
      </w:pPr>
    </w:p>
    <w:p w14:paraId="0D775327" w14:textId="77777777" w:rsidR="002F46A9" w:rsidRPr="002F46A9" w:rsidRDefault="002F46A9" w:rsidP="002F46A9">
      <w:pPr>
        <w:ind w:firstLine="284"/>
        <w:jc w:val="both"/>
        <w:rPr>
          <w:rFonts w:ascii="Arial" w:hAnsi="Arial" w:cs="Arial"/>
          <w:b/>
          <w:bCs/>
        </w:rPr>
      </w:pPr>
      <w:r w:rsidRPr="002F46A9">
        <w:rPr>
          <w:rFonts w:ascii="Arial" w:hAnsi="Arial" w:cs="Arial"/>
          <w:b/>
          <w:bCs/>
        </w:rPr>
        <w:t>8.1.</w:t>
      </w:r>
      <w:r w:rsidRPr="002F46A9">
        <w:rPr>
          <w:rFonts w:ascii="Arial" w:hAnsi="Arial" w:cs="Arial"/>
        </w:rPr>
        <w:t xml:space="preserve"> 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14:paraId="35BDB425" w14:textId="77777777" w:rsidR="002F46A9" w:rsidRPr="002F46A9" w:rsidRDefault="002F46A9" w:rsidP="002F46A9">
      <w:pPr>
        <w:ind w:firstLine="284"/>
        <w:jc w:val="both"/>
        <w:rPr>
          <w:rFonts w:ascii="Arial" w:hAnsi="Arial" w:cs="Arial"/>
          <w:b/>
          <w:bCs/>
        </w:rPr>
      </w:pPr>
    </w:p>
    <w:p w14:paraId="49B4B307" w14:textId="77777777" w:rsidR="002F46A9" w:rsidRPr="002F46A9" w:rsidRDefault="002F46A9" w:rsidP="002F46A9">
      <w:pPr>
        <w:ind w:firstLine="284"/>
        <w:jc w:val="both"/>
        <w:rPr>
          <w:rFonts w:ascii="Arial" w:hAnsi="Arial" w:cs="Arial"/>
        </w:rPr>
      </w:pPr>
      <w:r w:rsidRPr="002F46A9">
        <w:rPr>
          <w:rFonts w:ascii="Arial" w:hAnsi="Arial" w:cs="Arial"/>
          <w:b/>
          <w:bCs/>
        </w:rPr>
        <w:t>8.2.</w:t>
      </w:r>
      <w:r w:rsidRPr="002F46A9">
        <w:rPr>
          <w:rFonts w:ascii="Arial" w:hAnsi="Arial" w:cs="Arial"/>
        </w:rPr>
        <w:t xml:space="preserve"> Ao apresentar sua proposta eletrônica e ao formular lances, a licitante concorda que os produtos deverão atender a todas as especificações constantes no Termo de Referência, deste Edital.</w:t>
      </w:r>
    </w:p>
    <w:p w14:paraId="3444E73D" w14:textId="77777777" w:rsidR="002F46A9" w:rsidRPr="002F46A9" w:rsidRDefault="002F46A9" w:rsidP="002F46A9">
      <w:pPr>
        <w:ind w:firstLine="284"/>
        <w:jc w:val="both"/>
        <w:rPr>
          <w:rFonts w:ascii="Arial" w:hAnsi="Arial" w:cs="Arial"/>
        </w:rPr>
      </w:pPr>
    </w:p>
    <w:p w14:paraId="5267E4E1"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8.3.</w:t>
      </w:r>
      <w:r w:rsidRPr="002F46A9">
        <w:rPr>
          <w:rFonts w:ascii="Arial" w:hAnsi="Arial" w:cs="Arial"/>
        </w:rPr>
        <w:t xml:space="preserve"> Quando solicitado, no Termo de Referência deste Edital, documentos de proposta (catálogos, bula, registros etc.), estes deverão ser anexados, por todas as Licitantes, em campo próprio no sistema, denominado “Anexos de Proposta”, concomitantemente a inserção da proposta.</w:t>
      </w:r>
    </w:p>
    <w:p w14:paraId="76C45DC8" w14:textId="77777777" w:rsidR="002F46A9" w:rsidRPr="002F46A9" w:rsidRDefault="002F46A9" w:rsidP="002F46A9">
      <w:pPr>
        <w:ind w:firstLine="284"/>
        <w:jc w:val="both"/>
        <w:rPr>
          <w:rFonts w:ascii="Arial" w:hAnsi="Arial" w:cs="Arial"/>
        </w:rPr>
      </w:pPr>
    </w:p>
    <w:p w14:paraId="664EBDE3"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8.3.1. </w:t>
      </w:r>
      <w:r w:rsidRPr="002F46A9">
        <w:rPr>
          <w:rFonts w:ascii="Arial" w:hAnsi="Arial" w:cs="Arial"/>
        </w:rPr>
        <w:t>Referidos documentos somente serão disponibilizados para avaliação do Pregoeiro e Equipe Técnica da Unidade Requisitante após o encerramento da etapa de lances.</w:t>
      </w:r>
    </w:p>
    <w:p w14:paraId="75D78D98" w14:textId="77777777" w:rsidR="002F46A9" w:rsidRPr="002F46A9" w:rsidRDefault="002F46A9" w:rsidP="002F46A9">
      <w:pPr>
        <w:ind w:firstLine="284"/>
        <w:jc w:val="both"/>
        <w:rPr>
          <w:rFonts w:ascii="Arial" w:hAnsi="Arial" w:cs="Arial"/>
          <w:highlight w:val="yellow"/>
        </w:rPr>
      </w:pPr>
    </w:p>
    <w:p w14:paraId="69600224" w14:textId="77777777" w:rsidR="002F46A9" w:rsidRPr="002F46A9" w:rsidRDefault="002F46A9" w:rsidP="002F46A9">
      <w:pPr>
        <w:ind w:firstLine="284"/>
        <w:jc w:val="both"/>
        <w:rPr>
          <w:rFonts w:ascii="Arial" w:hAnsi="Arial" w:cs="Arial"/>
        </w:rPr>
      </w:pPr>
      <w:r w:rsidRPr="002F46A9">
        <w:rPr>
          <w:rFonts w:ascii="Arial" w:hAnsi="Arial" w:cs="Arial"/>
          <w:b/>
          <w:bCs/>
        </w:rPr>
        <w:t>8.4.</w:t>
      </w:r>
      <w:r w:rsidRPr="002F46A9">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p>
    <w:p w14:paraId="233F1E15" w14:textId="77777777" w:rsidR="002F46A9" w:rsidRPr="002F46A9" w:rsidRDefault="002F46A9" w:rsidP="002F46A9">
      <w:pPr>
        <w:ind w:firstLine="284"/>
        <w:jc w:val="both"/>
        <w:rPr>
          <w:rFonts w:ascii="Arial" w:hAnsi="Arial" w:cs="Arial"/>
          <w:b/>
          <w:bCs/>
        </w:rPr>
      </w:pPr>
    </w:p>
    <w:p w14:paraId="4771E0E6"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8.5. </w:t>
      </w:r>
      <w:r w:rsidRPr="002F46A9">
        <w:rPr>
          <w:rFonts w:ascii="Arial" w:hAnsi="Arial" w:cs="Arial"/>
        </w:rPr>
        <w:t>As licitantes deverão preencher corretamente todos os campos solicitados na proposta eletrônica, tais como: preço unitário, marca, modelo e demais itens que forem parametrizados de acordo com o objeto solicitado.</w:t>
      </w:r>
    </w:p>
    <w:p w14:paraId="76CDA627" w14:textId="77777777" w:rsidR="002F46A9" w:rsidRPr="002F46A9" w:rsidRDefault="002F46A9" w:rsidP="002F46A9">
      <w:pPr>
        <w:ind w:firstLine="284"/>
        <w:jc w:val="both"/>
        <w:rPr>
          <w:rFonts w:ascii="Arial" w:hAnsi="Arial" w:cs="Arial"/>
        </w:rPr>
      </w:pPr>
    </w:p>
    <w:p w14:paraId="4A6C14C3" w14:textId="77777777" w:rsidR="002F46A9" w:rsidRPr="002F46A9" w:rsidRDefault="002F46A9" w:rsidP="002F46A9">
      <w:pPr>
        <w:ind w:firstLine="284"/>
        <w:jc w:val="both"/>
        <w:rPr>
          <w:rFonts w:ascii="Arial" w:hAnsi="Arial" w:cs="Arial"/>
        </w:rPr>
      </w:pPr>
      <w:r w:rsidRPr="002F46A9">
        <w:rPr>
          <w:rFonts w:ascii="Arial" w:hAnsi="Arial" w:cs="Arial"/>
          <w:b/>
          <w:bCs/>
        </w:rPr>
        <w:t xml:space="preserve">8.6. </w:t>
      </w:r>
      <w:r w:rsidRPr="002F46A9">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14:paraId="2F655A94" w14:textId="77777777" w:rsidR="002F46A9" w:rsidRPr="002F46A9" w:rsidRDefault="002F46A9" w:rsidP="002F46A9">
      <w:pPr>
        <w:ind w:firstLine="284"/>
        <w:jc w:val="both"/>
        <w:rPr>
          <w:rFonts w:ascii="Arial" w:hAnsi="Arial" w:cs="Arial"/>
        </w:rPr>
      </w:pPr>
    </w:p>
    <w:p w14:paraId="5E509C28" w14:textId="77777777" w:rsidR="002F46A9" w:rsidRPr="002F46A9" w:rsidRDefault="002F46A9" w:rsidP="002F46A9">
      <w:pPr>
        <w:ind w:firstLine="284"/>
        <w:jc w:val="both"/>
        <w:rPr>
          <w:rFonts w:ascii="Arial" w:hAnsi="Arial" w:cs="Arial"/>
        </w:rPr>
      </w:pPr>
      <w:r w:rsidRPr="002F46A9">
        <w:rPr>
          <w:rFonts w:ascii="Arial" w:hAnsi="Arial" w:cs="Arial"/>
          <w:b/>
          <w:bCs/>
        </w:rPr>
        <w:t>8.7.</w:t>
      </w:r>
      <w:r w:rsidRPr="002F46A9">
        <w:rPr>
          <w:rFonts w:ascii="Arial" w:hAnsi="Arial" w:cs="Arial"/>
        </w:rPr>
        <w:t xml:space="preserve"> Ao encaminhar a proposta eletrônica, o fornecedor obrigatoriamente deverá lançar sua proposta pelo preço unitário do item.</w:t>
      </w:r>
    </w:p>
    <w:p w14:paraId="558393CE" w14:textId="77777777" w:rsidR="002F46A9" w:rsidRPr="002F46A9" w:rsidRDefault="002F46A9" w:rsidP="002F46A9">
      <w:pPr>
        <w:ind w:firstLine="284"/>
        <w:jc w:val="both"/>
        <w:rPr>
          <w:rFonts w:ascii="Arial" w:hAnsi="Arial" w:cs="Arial"/>
        </w:rPr>
      </w:pPr>
    </w:p>
    <w:p w14:paraId="33CA278B" w14:textId="47DC908D" w:rsidR="002F46A9" w:rsidRPr="002F46A9" w:rsidRDefault="002F46A9" w:rsidP="002F46A9">
      <w:pPr>
        <w:numPr>
          <w:ilvl w:val="0"/>
          <w:numId w:val="1"/>
        </w:numPr>
        <w:ind w:left="0" w:firstLine="284"/>
        <w:jc w:val="both"/>
        <w:rPr>
          <w:rFonts w:ascii="Arial" w:hAnsi="Arial" w:cs="Arial"/>
        </w:rPr>
      </w:pPr>
      <w:r w:rsidRPr="002F46A9">
        <w:rPr>
          <w:rFonts w:ascii="Arial" w:hAnsi="Arial" w:cs="Arial"/>
          <w:b/>
          <w:bCs/>
        </w:rPr>
        <w:t>8.8.</w:t>
      </w:r>
      <w:r w:rsidRPr="002F46A9">
        <w:rPr>
          <w:rFonts w:ascii="Arial" w:hAnsi="Arial" w:cs="Arial"/>
        </w:rPr>
        <w:t xml:space="preserve"> Encerrada a etapa de lances da sessão pública, a licitante declarada vencedora deverá, no prazo máximo de</w:t>
      </w:r>
      <w:r w:rsidR="007D6AC8">
        <w:rPr>
          <w:rFonts w:ascii="Arial" w:hAnsi="Arial" w:cs="Arial"/>
        </w:rPr>
        <w:t xml:space="preserve"> 01 (um)</w:t>
      </w:r>
      <w:r w:rsidRPr="002F46A9">
        <w:rPr>
          <w:rFonts w:ascii="Arial" w:hAnsi="Arial" w:cs="Arial"/>
        </w:rPr>
        <w:t xml:space="preserve"> dia útil, obrigatoriamente, anexar no sistema eletrônico, no campo denominado “Anexos da Negociação”, </w:t>
      </w:r>
      <w:r w:rsidRPr="002F46A9">
        <w:rPr>
          <w:rFonts w:ascii="Arial" w:hAnsi="Arial" w:cs="Arial"/>
          <w:bCs/>
        </w:rPr>
        <w:t xml:space="preserve">a proposta readequada ao valor final de disputa, NA FORMA DIGITALIZADA, </w:t>
      </w:r>
      <w:r w:rsidRPr="002F46A9">
        <w:rPr>
          <w:rFonts w:ascii="Arial" w:hAnsi="Arial" w:cs="Arial"/>
        </w:rPr>
        <w:t>sob pena de desclassificação pelo não cumprimento.</w:t>
      </w:r>
    </w:p>
    <w:p w14:paraId="6D5BD3F0" w14:textId="77777777" w:rsidR="002F46A9" w:rsidRPr="002F46A9" w:rsidRDefault="002F46A9" w:rsidP="002F46A9">
      <w:pPr>
        <w:ind w:firstLine="284"/>
        <w:jc w:val="both"/>
        <w:rPr>
          <w:rFonts w:ascii="Arial" w:hAnsi="Arial" w:cs="Arial"/>
        </w:rPr>
      </w:pPr>
    </w:p>
    <w:p w14:paraId="76DE9339" w14:textId="3185D4BF" w:rsidR="002F46A9" w:rsidRPr="002F46A9" w:rsidRDefault="002F46A9" w:rsidP="002F46A9">
      <w:pPr>
        <w:ind w:firstLine="284"/>
        <w:jc w:val="both"/>
        <w:rPr>
          <w:rFonts w:ascii="Arial" w:hAnsi="Arial" w:cs="Arial"/>
        </w:rPr>
      </w:pPr>
      <w:r w:rsidRPr="002F46A9">
        <w:rPr>
          <w:rFonts w:ascii="Arial" w:hAnsi="Arial" w:cs="Arial"/>
          <w:b/>
          <w:bCs/>
        </w:rPr>
        <w:t>8.8.1</w:t>
      </w:r>
      <w:r w:rsidRPr="002F46A9">
        <w:rPr>
          <w:rFonts w:ascii="Arial" w:hAnsi="Arial" w:cs="Arial"/>
        </w:rPr>
        <w:t xml:space="preserve"> Será concedido o prazo de</w:t>
      </w:r>
      <w:r w:rsidR="007D6AC8">
        <w:rPr>
          <w:rFonts w:ascii="Arial" w:hAnsi="Arial" w:cs="Arial"/>
        </w:rPr>
        <w:t xml:space="preserve"> 01 (um)</w:t>
      </w:r>
      <w:r w:rsidRPr="002F46A9">
        <w:rPr>
          <w:rFonts w:ascii="Arial" w:hAnsi="Arial" w:cs="Arial"/>
        </w:rPr>
        <w:t xml:space="preserve">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53C2E76B" w14:textId="77777777" w:rsidR="002F46A9" w:rsidRPr="002F46A9" w:rsidRDefault="002F46A9" w:rsidP="002F46A9">
      <w:pPr>
        <w:ind w:firstLine="284"/>
        <w:jc w:val="both"/>
        <w:rPr>
          <w:rFonts w:ascii="Arial" w:hAnsi="Arial" w:cs="Arial"/>
          <w:b/>
        </w:rPr>
      </w:pPr>
    </w:p>
    <w:p w14:paraId="7734DB7E" w14:textId="77777777" w:rsidR="002F46A9" w:rsidRPr="002F46A9" w:rsidRDefault="002F46A9" w:rsidP="002F46A9">
      <w:pPr>
        <w:ind w:firstLine="284"/>
        <w:jc w:val="both"/>
        <w:rPr>
          <w:rFonts w:ascii="Arial" w:hAnsi="Arial" w:cs="Arial"/>
          <w:b/>
        </w:rPr>
      </w:pPr>
      <w:r w:rsidRPr="002F46A9">
        <w:rPr>
          <w:rFonts w:ascii="Arial" w:hAnsi="Arial" w:cs="Arial"/>
          <w:b/>
        </w:rPr>
        <w:t>8.8.2. A proposta readequada deverá seguir o modelo disponível no Anexo IV deste edital.</w:t>
      </w:r>
    </w:p>
    <w:p w14:paraId="41D578FE" w14:textId="77777777" w:rsidR="002F46A9" w:rsidRPr="002F46A9" w:rsidRDefault="002F46A9" w:rsidP="002F46A9">
      <w:pPr>
        <w:numPr>
          <w:ilvl w:val="0"/>
          <w:numId w:val="1"/>
        </w:numPr>
        <w:ind w:left="0" w:firstLine="284"/>
        <w:jc w:val="both"/>
        <w:rPr>
          <w:rFonts w:ascii="Arial" w:hAnsi="Arial" w:cs="Arial"/>
          <w:b/>
        </w:rPr>
      </w:pPr>
    </w:p>
    <w:p w14:paraId="358F8ACE" w14:textId="77777777" w:rsidR="002F46A9" w:rsidRPr="002F46A9" w:rsidRDefault="002F46A9" w:rsidP="002F46A9">
      <w:pPr>
        <w:ind w:firstLine="284"/>
        <w:rPr>
          <w:rFonts w:ascii="Arial" w:hAnsi="Arial" w:cs="Arial"/>
        </w:rPr>
      </w:pPr>
      <w:r w:rsidRPr="002F46A9">
        <w:rPr>
          <w:rFonts w:ascii="Arial" w:hAnsi="Arial" w:cs="Arial"/>
          <w:b/>
          <w:bCs/>
        </w:rPr>
        <w:t>8.9.</w:t>
      </w:r>
      <w:r w:rsidRPr="002F46A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p>
    <w:p w14:paraId="5ECCD534" w14:textId="77777777" w:rsidR="002F46A9" w:rsidRPr="002F46A9" w:rsidRDefault="002F46A9" w:rsidP="002F46A9">
      <w:pPr>
        <w:ind w:firstLine="284"/>
        <w:jc w:val="both"/>
        <w:rPr>
          <w:rFonts w:ascii="Arial" w:hAnsi="Arial" w:cs="Arial"/>
        </w:rPr>
      </w:pPr>
    </w:p>
    <w:p w14:paraId="731C19F5" w14:textId="77777777" w:rsidR="002F46A9" w:rsidRPr="002F46A9" w:rsidRDefault="002F46A9" w:rsidP="002F46A9">
      <w:pPr>
        <w:ind w:firstLine="284"/>
        <w:jc w:val="both"/>
        <w:rPr>
          <w:rFonts w:ascii="Arial" w:hAnsi="Arial" w:cs="Arial"/>
        </w:rPr>
      </w:pPr>
      <w:r w:rsidRPr="002F46A9">
        <w:rPr>
          <w:rFonts w:ascii="Arial" w:hAnsi="Arial" w:cs="Arial"/>
          <w:b/>
          <w:bCs/>
        </w:rPr>
        <w:t>8.10.</w:t>
      </w:r>
      <w:r w:rsidRPr="002F46A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14:paraId="181CC5B1" w14:textId="77777777" w:rsidR="002F46A9" w:rsidRPr="002F46A9" w:rsidRDefault="002F46A9" w:rsidP="002F46A9">
      <w:pPr>
        <w:ind w:firstLine="284"/>
        <w:rPr>
          <w:rFonts w:ascii="Arial" w:hAnsi="Arial" w:cs="Arial"/>
          <w:highlight w:val="yellow"/>
        </w:rPr>
      </w:pPr>
    </w:p>
    <w:p w14:paraId="71D106FF" w14:textId="77777777" w:rsidR="002F46A9" w:rsidRPr="002F46A9" w:rsidRDefault="002F46A9" w:rsidP="002F46A9">
      <w:pPr>
        <w:keepNext/>
        <w:numPr>
          <w:ilvl w:val="7"/>
          <w:numId w:val="3"/>
        </w:numPr>
        <w:ind w:left="0" w:firstLine="284"/>
        <w:jc w:val="both"/>
        <w:outlineLvl w:val="7"/>
        <w:rPr>
          <w:rFonts w:ascii="Arial" w:hAnsi="Arial" w:cs="Arial"/>
          <w:b/>
          <w:bCs/>
          <w:caps/>
          <w:kern w:val="2"/>
          <w:lang w:val="x-none"/>
        </w:rPr>
      </w:pPr>
      <w:r w:rsidRPr="002F46A9">
        <w:rPr>
          <w:rFonts w:ascii="Arial" w:hAnsi="Arial" w:cs="Arial"/>
          <w:b/>
          <w:bCs/>
          <w:caps/>
        </w:rPr>
        <w:lastRenderedPageBreak/>
        <w:t>9.</w:t>
      </w:r>
      <w:r w:rsidRPr="002F46A9">
        <w:rPr>
          <w:rFonts w:ascii="Arial" w:hAnsi="Arial" w:cs="Arial"/>
          <w:b/>
          <w:bCs/>
          <w:caps/>
          <w:lang w:val="x-none"/>
        </w:rPr>
        <w:t xml:space="preserve"> ENVIO DA DOCUMENTAÇÃO DE HABILITAÇÃO </w:t>
      </w:r>
    </w:p>
    <w:p w14:paraId="7B065EFE" w14:textId="77777777" w:rsidR="002F46A9" w:rsidRPr="002F46A9" w:rsidRDefault="002F46A9" w:rsidP="002F46A9">
      <w:pPr>
        <w:ind w:firstLine="284"/>
        <w:rPr>
          <w:rFonts w:ascii="Arial" w:hAnsi="Arial" w:cs="Arial"/>
          <w:b/>
        </w:rPr>
      </w:pPr>
    </w:p>
    <w:p w14:paraId="64227AC7" w14:textId="77777777" w:rsidR="007D6AC8" w:rsidRPr="00E11586" w:rsidRDefault="007D6AC8" w:rsidP="007D6AC8">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14:paraId="19CD0388" w14:textId="77777777" w:rsidR="007D6AC8" w:rsidRDefault="007D6AC8" w:rsidP="007D6AC8">
      <w:pPr>
        <w:tabs>
          <w:tab w:val="left" w:pos="284"/>
        </w:tabs>
        <w:ind w:firstLine="284"/>
        <w:jc w:val="both"/>
        <w:rPr>
          <w:rFonts w:ascii="Arial" w:hAnsi="Arial" w:cs="Arial"/>
        </w:rPr>
      </w:pPr>
    </w:p>
    <w:p w14:paraId="4E0723D0" w14:textId="77777777" w:rsidR="00F77FA7" w:rsidRDefault="00F77FA7" w:rsidP="00F77FA7">
      <w:pPr>
        <w:numPr>
          <w:ilvl w:val="0"/>
          <w:numId w:val="3"/>
        </w:numPr>
        <w:ind w:left="0" w:firstLine="284"/>
        <w:jc w:val="both"/>
        <w:rPr>
          <w:rFonts w:ascii="Arial" w:hAnsi="Arial" w:cs="Arial"/>
        </w:rPr>
      </w:pPr>
      <w:r>
        <w:rPr>
          <w:rFonts w:ascii="Arial" w:hAnsi="Arial" w:cs="Arial"/>
          <w:b/>
          <w:bCs/>
        </w:rPr>
        <w:t>9.1.1.</w:t>
      </w:r>
      <w:r>
        <w:rPr>
          <w:rFonts w:ascii="Arial" w:hAnsi="Arial" w:cs="Arial"/>
        </w:rPr>
        <w:t xml:space="preserve"> Encerrada a etapa de lances da sessão pública, a licitante declarada vencedora deverá, no prazo máximo de 01 (um) dia útil, obrigatoriamente, anexar no sistema eletrônico, no campo denominado “Anexos da Habilitação”, </w:t>
      </w:r>
      <w:r>
        <w:rPr>
          <w:rFonts w:ascii="Arial" w:hAnsi="Arial" w:cs="Arial"/>
          <w:bCs/>
        </w:rPr>
        <w:t xml:space="preserve">os documentos </w:t>
      </w:r>
      <w:r>
        <w:rPr>
          <w:rFonts w:ascii="Arial" w:hAnsi="Arial" w:cs="Arial"/>
        </w:rPr>
        <w:t>exigidos para fins de habilitação</w:t>
      </w:r>
      <w:r>
        <w:rPr>
          <w:rFonts w:ascii="Arial" w:hAnsi="Arial" w:cs="Arial"/>
          <w:bCs/>
        </w:rPr>
        <w:t xml:space="preserve">, NA FORMA DIGITALIZADA, </w:t>
      </w:r>
      <w:r>
        <w:rPr>
          <w:rFonts w:ascii="Arial" w:hAnsi="Arial" w:cs="Arial"/>
        </w:rPr>
        <w:t>sob pena de inabilitação pelo não cumprimento.</w:t>
      </w:r>
    </w:p>
    <w:p w14:paraId="02F5C1F3" w14:textId="77777777" w:rsidR="00F77FA7" w:rsidRDefault="00F77FA7" w:rsidP="00F77FA7">
      <w:pPr>
        <w:ind w:firstLine="284"/>
        <w:jc w:val="both"/>
        <w:rPr>
          <w:rFonts w:ascii="Arial" w:hAnsi="Arial" w:cs="Arial"/>
        </w:rPr>
      </w:pPr>
    </w:p>
    <w:p w14:paraId="291E4385" w14:textId="77777777" w:rsidR="00F77FA7" w:rsidRDefault="00F77FA7" w:rsidP="00F77FA7">
      <w:pPr>
        <w:ind w:firstLine="284"/>
        <w:jc w:val="both"/>
        <w:rPr>
          <w:rFonts w:ascii="Arial" w:hAnsi="Arial" w:cs="Arial"/>
        </w:rPr>
      </w:pPr>
      <w:r>
        <w:rPr>
          <w:rFonts w:ascii="Arial" w:hAnsi="Arial" w:cs="Arial"/>
          <w:b/>
          <w:bCs/>
        </w:rPr>
        <w:t>9.1.2.</w:t>
      </w:r>
      <w:r>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 através do chat.</w:t>
      </w:r>
    </w:p>
    <w:p w14:paraId="0D6C0907" w14:textId="77777777" w:rsidR="007D6AC8" w:rsidRPr="000E0F32" w:rsidRDefault="007D6AC8" w:rsidP="007D6AC8">
      <w:pPr>
        <w:tabs>
          <w:tab w:val="left" w:pos="284"/>
        </w:tabs>
        <w:ind w:firstLine="284"/>
        <w:jc w:val="both"/>
        <w:rPr>
          <w:rFonts w:ascii="Arial" w:hAnsi="Arial" w:cs="Arial"/>
        </w:rPr>
      </w:pPr>
    </w:p>
    <w:p w14:paraId="103BF8EC" w14:textId="77777777" w:rsidR="002F46A9" w:rsidRPr="002F46A9" w:rsidRDefault="002F46A9" w:rsidP="002F46A9">
      <w:pPr>
        <w:ind w:firstLine="284"/>
        <w:jc w:val="both"/>
        <w:rPr>
          <w:rFonts w:ascii="Arial" w:hAnsi="Arial" w:cs="Arial"/>
        </w:rPr>
      </w:pPr>
      <w:r w:rsidRPr="002F46A9">
        <w:rPr>
          <w:rFonts w:ascii="Arial" w:hAnsi="Arial" w:cs="Arial"/>
          <w:b/>
          <w:bCs/>
        </w:rPr>
        <w:t>9.2. Considerações Gerais da habilitação:</w:t>
      </w:r>
    </w:p>
    <w:p w14:paraId="67C91F78" w14:textId="77777777" w:rsidR="002F46A9" w:rsidRPr="002F46A9" w:rsidRDefault="002F46A9" w:rsidP="002F46A9">
      <w:pPr>
        <w:ind w:firstLine="284"/>
        <w:jc w:val="both"/>
        <w:rPr>
          <w:rFonts w:ascii="Arial" w:hAnsi="Arial" w:cs="Arial"/>
        </w:rPr>
      </w:pPr>
    </w:p>
    <w:p w14:paraId="29C91F1A" w14:textId="77777777" w:rsidR="002F46A9" w:rsidRPr="002F46A9" w:rsidRDefault="002F46A9" w:rsidP="002F46A9">
      <w:pPr>
        <w:ind w:firstLine="284"/>
        <w:jc w:val="both"/>
        <w:rPr>
          <w:rFonts w:ascii="Arial" w:hAnsi="Arial" w:cs="Arial"/>
        </w:rPr>
      </w:pPr>
      <w:r w:rsidRPr="002F46A9">
        <w:rPr>
          <w:rFonts w:ascii="Arial" w:hAnsi="Arial" w:cs="Arial"/>
          <w:b/>
          <w:bCs/>
        </w:rPr>
        <w:t>9.2.1.</w:t>
      </w:r>
      <w:r w:rsidRPr="002F46A9">
        <w:rPr>
          <w:rFonts w:ascii="Arial" w:hAnsi="Arial" w:cs="Arial"/>
        </w:rPr>
        <w:t xml:space="preserve"> Na presente licitação, a fase de habilitação sucederá as fases de apresentação de propostas e lances de julgamento.</w:t>
      </w:r>
    </w:p>
    <w:p w14:paraId="23BB007D" w14:textId="77777777" w:rsidR="002F46A9" w:rsidRPr="002F46A9" w:rsidRDefault="002F46A9" w:rsidP="002F46A9">
      <w:pPr>
        <w:ind w:firstLine="284"/>
        <w:jc w:val="both"/>
        <w:rPr>
          <w:rFonts w:ascii="Arial" w:hAnsi="Arial" w:cs="Arial"/>
        </w:rPr>
      </w:pPr>
    </w:p>
    <w:p w14:paraId="580E7F4B" w14:textId="77777777" w:rsidR="002F46A9" w:rsidRPr="002F46A9" w:rsidRDefault="002F46A9" w:rsidP="002F46A9">
      <w:pPr>
        <w:ind w:firstLine="284"/>
        <w:jc w:val="both"/>
        <w:rPr>
          <w:rFonts w:ascii="Arial" w:hAnsi="Arial" w:cs="Arial"/>
        </w:rPr>
      </w:pPr>
      <w:r w:rsidRPr="002F46A9">
        <w:rPr>
          <w:rFonts w:ascii="Arial" w:hAnsi="Arial" w:cs="Arial"/>
          <w:b/>
          <w:bCs/>
        </w:rPr>
        <w:t>9.2.2.</w:t>
      </w:r>
      <w:r w:rsidRPr="002F46A9">
        <w:rPr>
          <w:rFonts w:ascii="Arial" w:hAnsi="Arial" w:cs="Arial"/>
        </w:rPr>
        <w:t xml:space="preserve"> O Pregoeiro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3F364FD1" w14:textId="77777777" w:rsidR="002F46A9" w:rsidRPr="002F46A9" w:rsidRDefault="002F46A9" w:rsidP="002F46A9">
      <w:pPr>
        <w:ind w:firstLine="284"/>
        <w:jc w:val="both"/>
        <w:rPr>
          <w:rFonts w:ascii="Arial" w:hAnsi="Arial" w:cs="Arial"/>
        </w:rPr>
      </w:pPr>
    </w:p>
    <w:p w14:paraId="21A0CA2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9.2.2.1. </w:t>
      </w:r>
      <w:r w:rsidRPr="002F46A9">
        <w:rPr>
          <w:rFonts w:ascii="Arial" w:hAnsi="Arial" w:cs="Arial"/>
        </w:rPr>
        <w:t>Caso o Pregoeiro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pelo Pregoeiro 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30785A71" w14:textId="77777777" w:rsidR="002F46A9" w:rsidRPr="002F46A9" w:rsidRDefault="002F46A9" w:rsidP="002F46A9">
      <w:pPr>
        <w:ind w:firstLine="284"/>
        <w:jc w:val="both"/>
        <w:rPr>
          <w:rFonts w:ascii="Arial" w:hAnsi="Arial" w:cs="Arial"/>
        </w:rPr>
      </w:pPr>
    </w:p>
    <w:p w14:paraId="143268D6" w14:textId="77777777" w:rsidR="002F46A9" w:rsidRPr="002F46A9" w:rsidRDefault="002F46A9" w:rsidP="002F46A9">
      <w:pPr>
        <w:ind w:firstLine="284"/>
        <w:jc w:val="both"/>
        <w:rPr>
          <w:rFonts w:ascii="Arial" w:hAnsi="Arial" w:cs="Arial"/>
        </w:rPr>
      </w:pPr>
      <w:r w:rsidRPr="002F46A9">
        <w:rPr>
          <w:rFonts w:ascii="Arial" w:hAnsi="Arial" w:cs="Arial"/>
          <w:b/>
          <w:bCs/>
        </w:rPr>
        <w:t>9.2.3.</w:t>
      </w:r>
      <w:r w:rsidRPr="002F46A9">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6CEC8DAA" w14:textId="77777777" w:rsidR="002F46A9" w:rsidRPr="002F46A9" w:rsidRDefault="002F46A9" w:rsidP="002F46A9">
      <w:pPr>
        <w:ind w:firstLine="284"/>
        <w:jc w:val="both"/>
        <w:rPr>
          <w:rFonts w:ascii="Arial" w:hAnsi="Arial" w:cs="Arial"/>
        </w:rPr>
      </w:pPr>
    </w:p>
    <w:p w14:paraId="4A03AE3D" w14:textId="77777777" w:rsidR="002F46A9" w:rsidRPr="002F46A9" w:rsidRDefault="002F46A9" w:rsidP="002F46A9">
      <w:pPr>
        <w:ind w:firstLine="284"/>
        <w:jc w:val="both"/>
        <w:rPr>
          <w:rFonts w:ascii="Arial" w:eastAsia="Arial" w:hAnsi="Arial" w:cs="Arial"/>
        </w:rPr>
      </w:pPr>
      <w:r w:rsidRPr="002F46A9">
        <w:rPr>
          <w:rFonts w:ascii="Arial" w:hAnsi="Arial" w:cs="Arial"/>
          <w:b/>
          <w:bCs/>
        </w:rPr>
        <w:t>9.2.4.</w:t>
      </w:r>
      <w:r w:rsidRPr="002F46A9">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0A404131" w14:textId="77777777" w:rsidR="002F46A9" w:rsidRPr="002F46A9" w:rsidRDefault="002F46A9" w:rsidP="002F46A9">
      <w:pPr>
        <w:ind w:firstLine="284"/>
        <w:jc w:val="both"/>
        <w:rPr>
          <w:rFonts w:ascii="Arial" w:eastAsia="Arial" w:hAnsi="Arial" w:cs="Arial"/>
        </w:rPr>
      </w:pPr>
      <w:r w:rsidRPr="002F46A9">
        <w:rPr>
          <w:rFonts w:ascii="Arial" w:eastAsia="Arial" w:hAnsi="Arial" w:cs="Arial"/>
        </w:rPr>
        <w:t xml:space="preserve"> </w:t>
      </w:r>
    </w:p>
    <w:p w14:paraId="5E119EE9" w14:textId="77777777" w:rsidR="002F46A9" w:rsidRPr="002F46A9" w:rsidRDefault="002F46A9" w:rsidP="002F46A9">
      <w:pPr>
        <w:overflowPunct w:val="0"/>
        <w:autoSpaceDE w:val="0"/>
        <w:ind w:firstLine="284"/>
        <w:jc w:val="both"/>
        <w:textAlignment w:val="baseline"/>
        <w:rPr>
          <w:rFonts w:ascii="Arial" w:hAnsi="Arial" w:cs="Arial"/>
          <w:bCs/>
          <w:lang w:val="x-none"/>
        </w:rPr>
      </w:pPr>
      <w:r w:rsidRPr="002F46A9">
        <w:rPr>
          <w:rFonts w:ascii="Arial" w:eastAsia="Arial" w:hAnsi="Arial" w:cs="Arial"/>
          <w:b/>
          <w:bCs/>
        </w:rPr>
        <w:t>9</w:t>
      </w:r>
      <w:r w:rsidRPr="002F46A9">
        <w:rPr>
          <w:rFonts w:ascii="Arial" w:eastAsia="Arial" w:hAnsi="Arial" w:cs="Arial"/>
          <w:b/>
          <w:bCs/>
          <w:lang w:val="x-none"/>
        </w:rPr>
        <w:t>.2.</w:t>
      </w:r>
      <w:r w:rsidRPr="002F46A9">
        <w:rPr>
          <w:rFonts w:ascii="Arial" w:eastAsia="Arial" w:hAnsi="Arial" w:cs="Arial"/>
          <w:b/>
          <w:bCs/>
        </w:rPr>
        <w:t>5</w:t>
      </w:r>
      <w:r w:rsidRPr="002F46A9">
        <w:rPr>
          <w:rFonts w:ascii="Arial" w:hAnsi="Arial" w:cs="Arial"/>
          <w:b/>
          <w:bCs/>
          <w:lang w:val="x-none"/>
        </w:rPr>
        <w:t>.</w:t>
      </w:r>
      <w:r w:rsidRPr="002F46A9">
        <w:rPr>
          <w:rFonts w:ascii="Arial" w:hAnsi="Arial" w:cs="Arial"/>
          <w:lang w:val="x-none"/>
        </w:rPr>
        <w:t xml:space="preserve"> Quanto a</w:t>
      </w:r>
      <w:r w:rsidRPr="002F46A9">
        <w:rPr>
          <w:rFonts w:ascii="Arial" w:hAnsi="Arial" w:cs="Arial"/>
        </w:rPr>
        <w:t xml:space="preserve">s certidões exigidas para </w:t>
      </w:r>
      <w:r w:rsidRPr="002F46A9">
        <w:rPr>
          <w:rFonts w:ascii="Arial" w:hAnsi="Arial" w:cs="Arial"/>
          <w:lang w:val="x-none"/>
        </w:rPr>
        <w:t>habilitação, não havendo validade expressa, os mesmos deverão ser expedidos com data não superior a 180 (cento e oitenta) dias anteriores a data limite para o recebimento das propostas da presente licitação.</w:t>
      </w:r>
    </w:p>
    <w:p w14:paraId="650A2DA1" w14:textId="77777777" w:rsidR="002F46A9" w:rsidRPr="002F46A9" w:rsidRDefault="002F46A9" w:rsidP="002F46A9">
      <w:pPr>
        <w:keepLines/>
        <w:ind w:firstLine="284"/>
        <w:jc w:val="both"/>
        <w:rPr>
          <w:rFonts w:ascii="Arial" w:hAnsi="Arial" w:cs="Arial"/>
          <w:strike/>
        </w:rPr>
      </w:pPr>
    </w:p>
    <w:p w14:paraId="52856349" w14:textId="77777777" w:rsidR="002F46A9" w:rsidRPr="002F46A9" w:rsidRDefault="002F46A9" w:rsidP="002F46A9">
      <w:pPr>
        <w:ind w:firstLine="284"/>
        <w:rPr>
          <w:rFonts w:ascii="Arial" w:hAnsi="Arial" w:cs="Arial"/>
        </w:rPr>
      </w:pPr>
      <w:r w:rsidRPr="002F46A9">
        <w:rPr>
          <w:rFonts w:ascii="Arial" w:eastAsia="Arial" w:hAnsi="Arial" w:cs="Arial"/>
          <w:b/>
        </w:rPr>
        <w:t>9.2.6</w:t>
      </w:r>
      <w:r w:rsidRPr="002F46A9">
        <w:rPr>
          <w:rFonts w:ascii="Arial" w:hAnsi="Arial" w:cs="Arial"/>
          <w:b/>
        </w:rPr>
        <w:t>.</w:t>
      </w:r>
      <w:r w:rsidRPr="002F46A9">
        <w:rPr>
          <w:rFonts w:ascii="Arial" w:hAnsi="Arial" w:cs="Arial"/>
          <w:bCs/>
        </w:rPr>
        <w:t xml:space="preserve"> </w:t>
      </w:r>
      <w:r w:rsidRPr="002F46A9">
        <w:rPr>
          <w:rFonts w:ascii="Arial" w:hAnsi="Arial" w:cs="Arial"/>
        </w:rPr>
        <w:t>Em todos os casos das Certidões solicitadas nos subitens acima, sempre serão aceitas Certidões Positiva com efeitos de Negativa.</w:t>
      </w:r>
    </w:p>
    <w:p w14:paraId="623ED3A4" w14:textId="77777777" w:rsidR="002F46A9" w:rsidRPr="002F46A9" w:rsidRDefault="002F46A9" w:rsidP="002F46A9">
      <w:pPr>
        <w:ind w:firstLine="284"/>
        <w:jc w:val="both"/>
        <w:rPr>
          <w:rFonts w:ascii="Arial" w:hAnsi="Arial" w:cs="Arial"/>
        </w:rPr>
      </w:pPr>
    </w:p>
    <w:p w14:paraId="1F4A188A" w14:textId="77777777" w:rsidR="002F46A9" w:rsidRPr="002F46A9" w:rsidRDefault="002F46A9" w:rsidP="002F46A9">
      <w:pPr>
        <w:ind w:firstLine="284"/>
        <w:jc w:val="both"/>
        <w:rPr>
          <w:rFonts w:ascii="Arial" w:hAnsi="Arial" w:cs="Arial"/>
        </w:rPr>
      </w:pPr>
      <w:r w:rsidRPr="002F46A9">
        <w:rPr>
          <w:rFonts w:ascii="Arial" w:hAnsi="Arial" w:cs="Arial"/>
          <w:b/>
          <w:bCs/>
        </w:rPr>
        <w:t>9.3.</w:t>
      </w:r>
      <w:r w:rsidRPr="002F46A9">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89C376D" w14:textId="77777777" w:rsidR="002F46A9" w:rsidRPr="002F46A9" w:rsidRDefault="002F46A9" w:rsidP="002F46A9">
      <w:pPr>
        <w:ind w:firstLine="284"/>
        <w:jc w:val="both"/>
        <w:rPr>
          <w:rFonts w:ascii="Arial" w:hAnsi="Arial" w:cs="Arial"/>
        </w:rPr>
      </w:pPr>
    </w:p>
    <w:p w14:paraId="1C0753E0"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9.3.1. </w:t>
      </w:r>
      <w:r w:rsidRPr="002F46A9">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602974D7" w14:textId="77777777" w:rsidR="002F46A9" w:rsidRPr="002F46A9" w:rsidRDefault="002F46A9" w:rsidP="002F46A9">
      <w:pPr>
        <w:ind w:firstLine="284"/>
        <w:jc w:val="both"/>
        <w:rPr>
          <w:rFonts w:ascii="Arial" w:hAnsi="Arial" w:cs="Arial"/>
        </w:rPr>
      </w:pPr>
    </w:p>
    <w:p w14:paraId="31744C59" w14:textId="5BD2B1DA" w:rsidR="002F46A9" w:rsidRPr="002F46A9" w:rsidRDefault="002F46A9" w:rsidP="002F46A9">
      <w:pPr>
        <w:ind w:firstLine="284"/>
        <w:jc w:val="both"/>
        <w:rPr>
          <w:rFonts w:ascii="Arial" w:hAnsi="Arial" w:cs="Arial"/>
        </w:rPr>
      </w:pPr>
      <w:r w:rsidRPr="002F46A9">
        <w:rPr>
          <w:rFonts w:ascii="Arial" w:hAnsi="Arial" w:cs="Arial"/>
          <w:b/>
          <w:bCs/>
        </w:rPr>
        <w:t xml:space="preserve">9.3.2. </w:t>
      </w:r>
      <w:r w:rsidRPr="002F46A9">
        <w:rPr>
          <w:rFonts w:ascii="Arial" w:hAnsi="Arial" w:cs="Arial"/>
        </w:rPr>
        <w:t>Havendo alguma restrição na comprovação da regularidade fiscal e trabalhista das microempresas e empresas de pequeno porte, será assegurado o prazo de</w:t>
      </w:r>
      <w:r w:rsidR="007D6AC8">
        <w:rPr>
          <w:rFonts w:ascii="Arial" w:hAnsi="Arial" w:cs="Arial"/>
        </w:rPr>
        <w:t xml:space="preserve"> 05 (cinco)</w:t>
      </w:r>
      <w:r w:rsidRPr="002F46A9">
        <w:rPr>
          <w:rFonts w:ascii="Arial" w:hAnsi="Arial" w:cs="Arial"/>
        </w:rPr>
        <w:t xml:space="preserve"> dias úteis, a contar do momento em que a </w:t>
      </w:r>
      <w:r w:rsidRPr="002F46A9">
        <w:rPr>
          <w:rFonts w:ascii="Arial" w:hAnsi="Arial" w:cs="Arial"/>
        </w:rPr>
        <w:lastRenderedPageBreak/>
        <w:t>licitante foi declarada vencedora do certame, prorrogáveis por igual período, mediante solicitação, para a regularização da documentação com emissão de certidões negativas ou positivas com efeito de negativas.</w:t>
      </w:r>
    </w:p>
    <w:p w14:paraId="55A1CFEB" w14:textId="77777777" w:rsidR="002F46A9" w:rsidRPr="002F46A9" w:rsidRDefault="002F46A9" w:rsidP="002F46A9">
      <w:pPr>
        <w:ind w:firstLine="284"/>
        <w:jc w:val="both"/>
        <w:rPr>
          <w:rFonts w:ascii="Arial" w:hAnsi="Arial" w:cs="Arial"/>
        </w:rPr>
      </w:pPr>
    </w:p>
    <w:p w14:paraId="3BB23F31" w14:textId="77777777" w:rsidR="002F46A9" w:rsidRPr="002F46A9" w:rsidRDefault="002F46A9" w:rsidP="002F46A9">
      <w:pPr>
        <w:ind w:firstLine="284"/>
        <w:jc w:val="both"/>
        <w:rPr>
          <w:rFonts w:ascii="Arial" w:hAnsi="Arial" w:cs="Arial"/>
        </w:rPr>
      </w:pPr>
      <w:r w:rsidRPr="002F46A9">
        <w:rPr>
          <w:rFonts w:ascii="Arial" w:hAnsi="Arial" w:cs="Arial"/>
          <w:b/>
          <w:bCs/>
        </w:rPr>
        <w:t>9.4.</w:t>
      </w:r>
      <w:r w:rsidRPr="002F46A9">
        <w:rPr>
          <w:rFonts w:ascii="Arial" w:hAnsi="Arial" w:cs="Arial"/>
        </w:rPr>
        <w:t xml:space="preserve"> Os documentos que compõem a habilitação do licitante melhor classificado somente serão disponibilizados para avaliação do pregoeiro e para acesso público após o encerramento do envio de lances.</w:t>
      </w:r>
    </w:p>
    <w:p w14:paraId="402F05F4" w14:textId="77777777" w:rsidR="002F46A9" w:rsidRPr="002F46A9" w:rsidRDefault="002F46A9" w:rsidP="002F46A9">
      <w:pPr>
        <w:ind w:firstLine="284"/>
        <w:jc w:val="both"/>
        <w:rPr>
          <w:rFonts w:ascii="Arial" w:hAnsi="Arial" w:cs="Arial"/>
        </w:rPr>
      </w:pPr>
    </w:p>
    <w:p w14:paraId="6704429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9.5. </w:t>
      </w:r>
      <w:r w:rsidRPr="002F46A9">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297BC312" w14:textId="77777777" w:rsidR="002F46A9" w:rsidRPr="002F46A9" w:rsidRDefault="002F46A9" w:rsidP="002F46A9">
      <w:pPr>
        <w:ind w:firstLine="284"/>
        <w:jc w:val="both"/>
        <w:rPr>
          <w:rFonts w:ascii="Arial" w:hAnsi="Arial" w:cs="Arial"/>
        </w:rPr>
      </w:pPr>
    </w:p>
    <w:p w14:paraId="0BF75B11" w14:textId="77777777" w:rsidR="002F46A9" w:rsidRPr="002F46A9" w:rsidRDefault="002F46A9" w:rsidP="002F46A9">
      <w:pPr>
        <w:ind w:firstLine="284"/>
        <w:jc w:val="both"/>
        <w:rPr>
          <w:rFonts w:ascii="Arial" w:hAnsi="Arial" w:cs="Arial"/>
        </w:rPr>
      </w:pPr>
      <w:r w:rsidRPr="002F46A9">
        <w:rPr>
          <w:rFonts w:ascii="Arial" w:hAnsi="Arial" w:cs="Arial"/>
          <w:b/>
          <w:bCs/>
        </w:rPr>
        <w:t>9.5.1.</w:t>
      </w:r>
      <w:r w:rsidRPr="002F46A9">
        <w:rPr>
          <w:rFonts w:ascii="Arial" w:hAnsi="Arial" w:cs="Arial"/>
        </w:rPr>
        <w:t xml:space="preserve"> complementação de informações acerta dos documentos já apresentados pelos licitantes e desde que necessária para apurar fatos existentes à época da abertura do certame;</w:t>
      </w:r>
    </w:p>
    <w:p w14:paraId="2B6D4044" w14:textId="77777777" w:rsidR="002F46A9" w:rsidRPr="002F46A9" w:rsidRDefault="002F46A9" w:rsidP="002F46A9">
      <w:pPr>
        <w:ind w:firstLine="284"/>
        <w:jc w:val="both"/>
        <w:rPr>
          <w:rFonts w:ascii="Arial" w:hAnsi="Arial" w:cs="Arial"/>
        </w:rPr>
      </w:pPr>
    </w:p>
    <w:p w14:paraId="1947472C" w14:textId="77777777" w:rsidR="002F46A9" w:rsidRPr="002F46A9" w:rsidRDefault="002F46A9" w:rsidP="002F46A9">
      <w:pPr>
        <w:ind w:firstLine="284"/>
        <w:jc w:val="both"/>
        <w:rPr>
          <w:rFonts w:ascii="Arial" w:hAnsi="Arial" w:cs="Arial"/>
        </w:rPr>
      </w:pPr>
      <w:r w:rsidRPr="002F46A9">
        <w:rPr>
          <w:rFonts w:ascii="Arial" w:hAnsi="Arial" w:cs="Arial"/>
          <w:b/>
          <w:bCs/>
        </w:rPr>
        <w:t>9.5.2.</w:t>
      </w:r>
      <w:r w:rsidRPr="002F46A9">
        <w:rPr>
          <w:rFonts w:ascii="Arial" w:hAnsi="Arial" w:cs="Arial"/>
        </w:rPr>
        <w:t xml:space="preserve"> atualização de documentos cuja validade tenha expirado após a data de recebimento das propostas.</w:t>
      </w:r>
    </w:p>
    <w:p w14:paraId="432B15EE" w14:textId="4AE319E0" w:rsidR="002F46A9" w:rsidRPr="002F46A9" w:rsidRDefault="002F46A9" w:rsidP="002F46A9">
      <w:pPr>
        <w:ind w:firstLine="284"/>
        <w:jc w:val="both"/>
        <w:rPr>
          <w:rFonts w:ascii="Arial" w:hAnsi="Arial" w:cs="Arial"/>
          <w:highlight w:val="yellow"/>
        </w:rPr>
      </w:pPr>
      <w:r w:rsidRPr="002F46A9">
        <w:rPr>
          <w:rFonts w:ascii="Arial" w:hAnsi="Arial" w:cs="Arial"/>
        </w:rPr>
        <w:t xml:space="preserve"> </w:t>
      </w:r>
    </w:p>
    <w:p w14:paraId="66F52F30" w14:textId="77777777" w:rsidR="002F46A9" w:rsidRPr="002F46A9" w:rsidRDefault="002F46A9" w:rsidP="002F46A9">
      <w:pPr>
        <w:keepNext/>
        <w:numPr>
          <w:ilvl w:val="7"/>
          <w:numId w:val="3"/>
        </w:numPr>
        <w:ind w:left="0" w:firstLine="284"/>
        <w:jc w:val="both"/>
        <w:outlineLvl w:val="7"/>
        <w:rPr>
          <w:rFonts w:ascii="Arial" w:hAnsi="Arial" w:cs="Arial"/>
          <w:b/>
          <w:bCs/>
          <w:lang w:val="x-none"/>
        </w:rPr>
      </w:pPr>
      <w:r w:rsidRPr="002F46A9">
        <w:rPr>
          <w:rFonts w:ascii="Arial" w:hAnsi="Arial" w:cs="Arial"/>
          <w:b/>
          <w:bCs/>
          <w:caps/>
          <w:lang w:val="x-none"/>
        </w:rPr>
        <w:t>1</w:t>
      </w:r>
      <w:r w:rsidRPr="002F46A9">
        <w:rPr>
          <w:rFonts w:ascii="Arial" w:hAnsi="Arial" w:cs="Arial"/>
          <w:b/>
          <w:bCs/>
          <w:caps/>
        </w:rPr>
        <w:t>0.</w:t>
      </w:r>
      <w:r w:rsidRPr="002F46A9">
        <w:rPr>
          <w:rFonts w:ascii="Arial" w:hAnsi="Arial" w:cs="Arial"/>
          <w:b/>
          <w:bCs/>
          <w:caps/>
          <w:lang w:val="x-none"/>
        </w:rPr>
        <w:t xml:space="preserve"> abertura</w:t>
      </w:r>
    </w:p>
    <w:p w14:paraId="67203B92" w14:textId="77777777" w:rsidR="002F46A9" w:rsidRPr="002F46A9" w:rsidRDefault="002F46A9" w:rsidP="002F46A9">
      <w:pPr>
        <w:ind w:firstLine="284"/>
        <w:jc w:val="both"/>
        <w:rPr>
          <w:rFonts w:ascii="Arial" w:hAnsi="Arial" w:cs="Arial"/>
        </w:rPr>
      </w:pPr>
    </w:p>
    <w:p w14:paraId="5A9A48E6" w14:textId="77777777" w:rsidR="002F46A9" w:rsidRPr="002F46A9" w:rsidRDefault="002F46A9" w:rsidP="002F46A9">
      <w:pPr>
        <w:numPr>
          <w:ilvl w:val="0"/>
          <w:numId w:val="3"/>
        </w:numPr>
        <w:ind w:left="0" w:firstLine="284"/>
        <w:jc w:val="both"/>
        <w:rPr>
          <w:rFonts w:ascii="Arial" w:hAnsi="Arial" w:cs="Arial"/>
          <w:kern w:val="2"/>
        </w:rPr>
      </w:pPr>
      <w:r w:rsidRPr="002F46A9">
        <w:rPr>
          <w:rFonts w:ascii="Arial" w:hAnsi="Arial" w:cs="Arial"/>
          <w:b/>
          <w:bCs/>
        </w:rPr>
        <w:t>10.1.</w:t>
      </w:r>
      <w:r w:rsidRPr="002F46A9">
        <w:rPr>
          <w:rFonts w:ascii="Arial" w:hAnsi="Arial" w:cs="Arial"/>
        </w:rPr>
        <w:t xml:space="preserve"> A partir do horário previsto no sistema eletrônico, a sessão pública do Pregão Eletrônico terá início com a divulgação das propostas de preços recebidas, passando o Pregoeiro a avaliar a aceitabilidade delas.</w:t>
      </w:r>
    </w:p>
    <w:p w14:paraId="6BEB78DE" w14:textId="77777777" w:rsidR="002F46A9" w:rsidRPr="002F46A9" w:rsidRDefault="002F46A9" w:rsidP="002F46A9">
      <w:pPr>
        <w:numPr>
          <w:ilvl w:val="0"/>
          <w:numId w:val="3"/>
        </w:numPr>
        <w:ind w:left="0" w:firstLine="284"/>
        <w:jc w:val="both"/>
        <w:rPr>
          <w:rFonts w:ascii="Arial" w:hAnsi="Arial" w:cs="Arial"/>
        </w:rPr>
      </w:pPr>
    </w:p>
    <w:p w14:paraId="4388CA45"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10.2.</w:t>
      </w:r>
      <w:r w:rsidRPr="002F46A9">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71C48903" w14:textId="77777777" w:rsidR="002F46A9" w:rsidRPr="002F46A9" w:rsidRDefault="002F46A9" w:rsidP="002F46A9">
      <w:pPr>
        <w:numPr>
          <w:ilvl w:val="0"/>
          <w:numId w:val="3"/>
        </w:numPr>
        <w:ind w:left="0" w:firstLine="284"/>
        <w:jc w:val="both"/>
        <w:rPr>
          <w:rFonts w:ascii="Arial" w:hAnsi="Arial" w:cs="Arial"/>
        </w:rPr>
      </w:pPr>
    </w:p>
    <w:p w14:paraId="1BC93107" w14:textId="77777777" w:rsidR="002F46A9" w:rsidRPr="002F46A9" w:rsidRDefault="002F46A9" w:rsidP="002F46A9">
      <w:pPr>
        <w:numPr>
          <w:ilvl w:val="0"/>
          <w:numId w:val="3"/>
        </w:numPr>
        <w:tabs>
          <w:tab w:val="clear" w:pos="0"/>
        </w:tabs>
        <w:ind w:left="0" w:firstLine="284"/>
        <w:jc w:val="both"/>
        <w:rPr>
          <w:rFonts w:ascii="Arial" w:hAnsi="Arial" w:cs="Arial"/>
        </w:rPr>
      </w:pPr>
      <w:r w:rsidRPr="002F46A9">
        <w:rPr>
          <w:rFonts w:ascii="Arial" w:hAnsi="Arial" w:cs="Arial"/>
          <w:b/>
          <w:bCs/>
        </w:rPr>
        <w:t xml:space="preserve">10.2.1. </w:t>
      </w:r>
      <w:r w:rsidRPr="002F46A9">
        <w:rPr>
          <w:rFonts w:ascii="Arial" w:hAnsi="Arial" w:cs="Arial"/>
        </w:rPr>
        <w:t>Não serão aceitos dois ou mais lances de mesmo valor, prevalecendo aquele que for recebido e registrado em primeiro lugar.</w:t>
      </w:r>
    </w:p>
    <w:p w14:paraId="106A939E" w14:textId="77777777" w:rsidR="002F46A9" w:rsidRPr="002F46A9" w:rsidRDefault="002F46A9" w:rsidP="002F46A9">
      <w:pPr>
        <w:numPr>
          <w:ilvl w:val="0"/>
          <w:numId w:val="3"/>
        </w:numPr>
        <w:ind w:left="0" w:firstLine="284"/>
        <w:jc w:val="both"/>
        <w:rPr>
          <w:rFonts w:ascii="Arial" w:hAnsi="Arial" w:cs="Arial"/>
        </w:rPr>
      </w:pPr>
    </w:p>
    <w:p w14:paraId="63ADBF1B" w14:textId="77777777" w:rsidR="002F46A9" w:rsidRPr="002F46A9" w:rsidRDefault="002F46A9" w:rsidP="002F46A9">
      <w:pPr>
        <w:numPr>
          <w:ilvl w:val="0"/>
          <w:numId w:val="3"/>
        </w:numPr>
        <w:tabs>
          <w:tab w:val="clear" w:pos="0"/>
          <w:tab w:val="num" w:pos="284"/>
        </w:tabs>
        <w:ind w:left="0" w:firstLine="284"/>
        <w:jc w:val="both"/>
        <w:rPr>
          <w:rFonts w:ascii="Arial" w:hAnsi="Arial" w:cs="Arial"/>
        </w:rPr>
      </w:pPr>
      <w:r w:rsidRPr="002F46A9">
        <w:rPr>
          <w:rFonts w:ascii="Arial" w:hAnsi="Arial" w:cs="Arial"/>
          <w:b/>
          <w:bCs/>
        </w:rPr>
        <w:t xml:space="preserve">10.2.2. </w:t>
      </w:r>
      <w:r w:rsidRPr="002F46A9">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14:paraId="1B895D2E" w14:textId="77777777" w:rsidR="002F46A9" w:rsidRPr="002F46A9" w:rsidRDefault="002F46A9" w:rsidP="002F46A9">
      <w:pPr>
        <w:numPr>
          <w:ilvl w:val="0"/>
          <w:numId w:val="3"/>
        </w:numPr>
        <w:ind w:left="0" w:firstLine="284"/>
        <w:jc w:val="both"/>
        <w:rPr>
          <w:rFonts w:ascii="Arial" w:hAnsi="Arial" w:cs="Arial"/>
        </w:rPr>
      </w:pPr>
    </w:p>
    <w:p w14:paraId="7FC8768A"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10.3. </w:t>
      </w:r>
      <w:r w:rsidRPr="002F46A9">
        <w:rPr>
          <w:rFonts w:ascii="Arial" w:hAnsi="Arial" w:cs="Arial"/>
        </w:rPr>
        <w:t>Durante o transcurso da sessão pública, as licitantes serão informadas, em tempo real, do valor do menor lance registrado. O sistema eletrônico não identificará a autora dos lances às demais licitantes.</w:t>
      </w:r>
    </w:p>
    <w:p w14:paraId="48787B40" w14:textId="77777777" w:rsidR="002F46A9" w:rsidRPr="002F46A9" w:rsidRDefault="002F46A9" w:rsidP="002F46A9">
      <w:pPr>
        <w:numPr>
          <w:ilvl w:val="0"/>
          <w:numId w:val="3"/>
        </w:numPr>
        <w:ind w:left="0" w:firstLine="284"/>
        <w:jc w:val="both"/>
        <w:rPr>
          <w:rFonts w:ascii="Arial" w:hAnsi="Arial" w:cs="Arial"/>
        </w:rPr>
      </w:pPr>
    </w:p>
    <w:p w14:paraId="511D2E79" w14:textId="77777777" w:rsidR="002F46A9" w:rsidRPr="002F46A9" w:rsidRDefault="002F46A9" w:rsidP="002F46A9">
      <w:pPr>
        <w:numPr>
          <w:ilvl w:val="0"/>
          <w:numId w:val="3"/>
        </w:numPr>
        <w:ind w:left="0" w:firstLine="284"/>
        <w:jc w:val="both"/>
        <w:rPr>
          <w:rFonts w:ascii="Arial" w:hAnsi="Arial" w:cs="Arial"/>
        </w:rPr>
      </w:pPr>
      <w:r w:rsidRPr="002F46A9">
        <w:rPr>
          <w:rFonts w:ascii="Arial" w:hAnsi="Arial" w:cs="Arial"/>
          <w:b/>
          <w:bCs/>
        </w:rPr>
        <w:t xml:space="preserve">10.4. </w:t>
      </w:r>
      <w:r w:rsidRPr="002F46A9">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678CCB32" w14:textId="77777777" w:rsidR="002F46A9" w:rsidRPr="002F46A9" w:rsidRDefault="002F46A9" w:rsidP="002F46A9">
      <w:pPr>
        <w:numPr>
          <w:ilvl w:val="0"/>
          <w:numId w:val="3"/>
        </w:numPr>
        <w:ind w:left="0" w:firstLine="284"/>
        <w:jc w:val="both"/>
        <w:rPr>
          <w:rFonts w:ascii="Arial" w:hAnsi="Arial" w:cs="Arial"/>
        </w:rPr>
      </w:pPr>
    </w:p>
    <w:p w14:paraId="1F5C24F1"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.5.</w:t>
      </w:r>
      <w:r w:rsidRPr="002F46A9">
        <w:rPr>
          <w:rFonts w:ascii="Arial" w:hAnsi="Arial" w:cs="Arial"/>
          <w:lang w:val="x-none"/>
        </w:rPr>
        <w:t xml:space="preserve"> Na hipótese de não haver novos lances no período da prorrogação automática que trata o item 1</w:t>
      </w:r>
      <w:r w:rsidRPr="002F46A9">
        <w:rPr>
          <w:rFonts w:ascii="Arial" w:hAnsi="Arial" w:cs="Arial"/>
        </w:rPr>
        <w:t>0</w:t>
      </w:r>
      <w:r w:rsidRPr="002F46A9">
        <w:rPr>
          <w:rFonts w:ascii="Arial" w:hAnsi="Arial" w:cs="Arial"/>
          <w:lang w:val="x-none"/>
        </w:rPr>
        <w:t>.4, a sessão pública será encerrada automaticamente.</w:t>
      </w:r>
    </w:p>
    <w:p w14:paraId="2D01FAFB" w14:textId="77777777" w:rsidR="002F46A9" w:rsidRPr="002F46A9" w:rsidRDefault="002F46A9" w:rsidP="002F46A9">
      <w:pPr>
        <w:ind w:firstLine="284"/>
        <w:jc w:val="both"/>
        <w:rPr>
          <w:rFonts w:ascii="Arial" w:hAnsi="Arial" w:cs="Arial"/>
          <w:highlight w:val="yellow"/>
          <w:lang w:val="x-none"/>
        </w:rPr>
      </w:pPr>
    </w:p>
    <w:p w14:paraId="4006495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.6.</w:t>
      </w:r>
      <w:r w:rsidRPr="002F46A9">
        <w:rPr>
          <w:rFonts w:ascii="Arial" w:hAnsi="Arial" w:cs="Arial"/>
          <w:lang w:val="x-none"/>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C37BC55" w14:textId="77777777" w:rsidR="002F46A9" w:rsidRPr="002F46A9" w:rsidRDefault="002F46A9" w:rsidP="002F46A9">
      <w:pPr>
        <w:ind w:firstLine="284"/>
        <w:jc w:val="both"/>
        <w:rPr>
          <w:rFonts w:ascii="Arial" w:hAnsi="Arial" w:cs="Arial"/>
          <w:lang w:val="x-none"/>
        </w:rPr>
      </w:pPr>
    </w:p>
    <w:p w14:paraId="1140F827"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.7.</w:t>
      </w:r>
      <w:r w:rsidRPr="002F46A9">
        <w:rPr>
          <w:rFonts w:ascii="Arial" w:hAnsi="Arial" w:cs="Arial"/>
          <w:lang w:val="x-none"/>
        </w:rPr>
        <w:t xml:space="preserve"> Entende-se por empate aquelas situações em que as propostas apresentadas pelas Microempresas (ME) e Empresas de Pequeno Porte (EPP) sejam iguais ou até 5% (cinco por cento) superiores à proposta mais bem classificada.</w:t>
      </w:r>
    </w:p>
    <w:p w14:paraId="047C9988" w14:textId="77777777" w:rsidR="002F46A9" w:rsidRPr="002F46A9" w:rsidRDefault="002F46A9" w:rsidP="002F46A9">
      <w:pPr>
        <w:ind w:firstLine="284"/>
        <w:jc w:val="both"/>
        <w:rPr>
          <w:rFonts w:ascii="Arial" w:hAnsi="Arial" w:cs="Arial"/>
          <w:lang w:val="x-none"/>
        </w:rPr>
      </w:pPr>
    </w:p>
    <w:p w14:paraId="3B1AB41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.8.</w:t>
      </w:r>
      <w:r w:rsidRPr="002F46A9">
        <w:rPr>
          <w:rFonts w:ascii="Arial" w:hAnsi="Arial" w:cs="Arial"/>
          <w:lang w:val="x-none"/>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0A7B0330" w14:textId="77777777" w:rsidR="002F46A9" w:rsidRPr="002F46A9" w:rsidRDefault="002F46A9" w:rsidP="002F46A9">
      <w:pPr>
        <w:ind w:firstLine="284"/>
        <w:jc w:val="both"/>
        <w:rPr>
          <w:rFonts w:ascii="Arial" w:hAnsi="Arial" w:cs="Arial"/>
          <w:lang w:val="x-none"/>
        </w:rPr>
      </w:pPr>
    </w:p>
    <w:p w14:paraId="2C360A7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.9.</w:t>
      </w:r>
      <w:r w:rsidRPr="002F46A9">
        <w:rPr>
          <w:rFonts w:ascii="Arial" w:hAnsi="Arial" w:cs="Arial"/>
          <w:lang w:val="x-none"/>
        </w:rPr>
        <w:t xml:space="preserve"> Para tanto, será convocada para exercer o seu direito de preferência e apresentar nova proposta no prazo máximo de 05 (cinco) minutos após o encerramento dos lances, a contar da convocação do sistema, sob pena de preclusão.</w:t>
      </w:r>
    </w:p>
    <w:p w14:paraId="303BB897" w14:textId="77777777" w:rsidR="002F46A9" w:rsidRPr="002F46A9" w:rsidRDefault="002F46A9" w:rsidP="002F46A9">
      <w:pPr>
        <w:ind w:firstLine="284"/>
        <w:jc w:val="both"/>
        <w:rPr>
          <w:rFonts w:ascii="Arial" w:hAnsi="Arial" w:cs="Arial"/>
          <w:lang w:val="x-none"/>
        </w:rPr>
      </w:pPr>
    </w:p>
    <w:p w14:paraId="7E255863"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.10.</w:t>
      </w:r>
      <w:r w:rsidRPr="002F46A9">
        <w:rPr>
          <w:rFonts w:ascii="Arial" w:hAnsi="Arial" w:cs="Arial"/>
          <w:lang w:val="x-none"/>
        </w:rPr>
        <w:t xml:space="preserve"> Decorrido o prazo determinado no subitem 1</w:t>
      </w:r>
      <w:r w:rsidRPr="002F46A9">
        <w:rPr>
          <w:rFonts w:ascii="Arial" w:hAnsi="Arial" w:cs="Arial"/>
        </w:rPr>
        <w:t>0</w:t>
      </w:r>
      <w:r w:rsidRPr="002F46A9">
        <w:rPr>
          <w:rFonts w:ascii="Arial" w:hAnsi="Arial" w:cs="Arial"/>
          <w:lang w:val="x-none"/>
        </w:rPr>
        <w:t>.9, pregoeiro examinará a conformidade da proposta e a aceitabilidade do preço ofertado, de acordo com o praticado no mercado vigente, apurado mediante pesquisa realizada pela Unidade Requisitante.</w:t>
      </w:r>
    </w:p>
    <w:p w14:paraId="79BCBE81" w14:textId="77777777" w:rsidR="002F46A9" w:rsidRPr="002F46A9" w:rsidRDefault="002F46A9" w:rsidP="002F46A9">
      <w:pPr>
        <w:ind w:firstLine="284"/>
        <w:jc w:val="both"/>
        <w:rPr>
          <w:rFonts w:ascii="Arial" w:hAnsi="Arial" w:cs="Arial"/>
          <w:highlight w:val="yellow"/>
          <w:lang w:val="x-none"/>
        </w:rPr>
      </w:pPr>
    </w:p>
    <w:p w14:paraId="58E55479"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11</w:t>
      </w:r>
      <w:r w:rsidRPr="002F46A9">
        <w:rPr>
          <w:rFonts w:ascii="Arial" w:hAnsi="Arial" w:cs="Arial"/>
          <w:b/>
          <w:bCs/>
          <w:lang w:val="x-none"/>
        </w:rPr>
        <w:t>.</w:t>
      </w:r>
      <w:r w:rsidRPr="002F46A9">
        <w:rPr>
          <w:rFonts w:ascii="Arial" w:hAnsi="Arial" w:cs="Arial"/>
          <w:lang w:val="x-none"/>
        </w:rPr>
        <w:t xml:space="preserve"> Encerrada a recepção de lances, antes de anunciar a vencedora, o pregoeiro poderá encaminhar, pelo sistema eletrônico, contraproposta diretamente a licitante que tenha apresentado o lance de menor preço, para que seja obtido preço melhor ao anteriormente ofertado, bem como decidir sobre sua aceitação.</w:t>
      </w:r>
    </w:p>
    <w:p w14:paraId="70E6784D" w14:textId="77777777" w:rsidR="002F46A9" w:rsidRPr="002F46A9" w:rsidRDefault="002F46A9" w:rsidP="002F46A9">
      <w:pPr>
        <w:numPr>
          <w:ilvl w:val="0"/>
          <w:numId w:val="3"/>
        </w:numPr>
        <w:ind w:left="0" w:firstLine="284"/>
        <w:jc w:val="both"/>
        <w:rPr>
          <w:rFonts w:ascii="Arial" w:hAnsi="Arial" w:cs="Arial"/>
          <w:lang w:val="x-none"/>
        </w:rPr>
      </w:pPr>
    </w:p>
    <w:p w14:paraId="54A213B6"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12</w:t>
      </w:r>
      <w:r w:rsidRPr="002F46A9">
        <w:rPr>
          <w:rFonts w:ascii="Arial" w:hAnsi="Arial" w:cs="Arial"/>
          <w:b/>
          <w:bCs/>
          <w:lang w:val="x-none"/>
        </w:rPr>
        <w:t>.</w:t>
      </w:r>
      <w:r w:rsidRPr="002F46A9">
        <w:rPr>
          <w:rFonts w:ascii="Arial" w:hAnsi="Arial" w:cs="Arial"/>
          <w:lang w:val="x-none"/>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pregoeiro poderá negociar com a licitante para que seja obtido menor preço.</w:t>
      </w:r>
    </w:p>
    <w:p w14:paraId="68DB2321" w14:textId="77777777" w:rsidR="002F46A9" w:rsidRPr="002F46A9" w:rsidRDefault="002F46A9" w:rsidP="002F46A9">
      <w:pPr>
        <w:numPr>
          <w:ilvl w:val="0"/>
          <w:numId w:val="3"/>
        </w:numPr>
        <w:ind w:left="0" w:firstLine="284"/>
        <w:jc w:val="both"/>
        <w:rPr>
          <w:rFonts w:ascii="Arial" w:hAnsi="Arial" w:cs="Arial"/>
          <w:lang w:val="x-none"/>
        </w:rPr>
      </w:pPr>
    </w:p>
    <w:p w14:paraId="39DF860D" w14:textId="77777777" w:rsidR="002F46A9" w:rsidRPr="002F46A9" w:rsidRDefault="002F46A9" w:rsidP="002F46A9">
      <w:pPr>
        <w:numPr>
          <w:ilvl w:val="0"/>
          <w:numId w:val="3"/>
        </w:numPr>
        <w:ind w:left="0"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0</w:t>
      </w:r>
      <w:r w:rsidRPr="002F46A9">
        <w:rPr>
          <w:rFonts w:ascii="Arial" w:hAnsi="Arial" w:cs="Arial"/>
          <w:b/>
          <w:bCs/>
          <w:lang w:val="x-none"/>
        </w:rPr>
        <w:t>.</w:t>
      </w:r>
      <w:r w:rsidRPr="002F46A9">
        <w:rPr>
          <w:rFonts w:ascii="Arial" w:hAnsi="Arial" w:cs="Arial"/>
          <w:b/>
          <w:bCs/>
        </w:rPr>
        <w:t>13</w:t>
      </w:r>
      <w:r w:rsidRPr="002F46A9">
        <w:rPr>
          <w:rFonts w:ascii="Arial" w:hAnsi="Arial" w:cs="Arial"/>
          <w:b/>
          <w:bCs/>
          <w:lang w:val="x-none"/>
        </w:rPr>
        <w:t>.</w:t>
      </w:r>
      <w:r w:rsidRPr="002F46A9">
        <w:rPr>
          <w:rFonts w:ascii="Arial" w:hAnsi="Arial" w:cs="Arial"/>
          <w:lang w:val="x-none"/>
        </w:rPr>
        <w:t xml:space="preserve"> </w:t>
      </w:r>
      <w:r w:rsidRPr="002F46A9">
        <w:rPr>
          <w:rFonts w:ascii="Arial" w:hAnsi="Arial" w:cs="Arial"/>
        </w:rPr>
        <w:t>Nos pregões por cota, caso a mesma licitante vença a cota reservada e a cota principal de um mesmo item, a contratação deverá ocorrer pelo menor preço ofertado.</w:t>
      </w:r>
    </w:p>
    <w:p w14:paraId="4F266B20" w14:textId="77777777" w:rsidR="002F46A9" w:rsidRPr="002F46A9" w:rsidRDefault="002F46A9" w:rsidP="002F46A9">
      <w:pPr>
        <w:numPr>
          <w:ilvl w:val="0"/>
          <w:numId w:val="3"/>
        </w:numPr>
        <w:ind w:left="0" w:firstLine="284"/>
        <w:jc w:val="both"/>
        <w:rPr>
          <w:rFonts w:ascii="Arial" w:hAnsi="Arial" w:cs="Arial"/>
          <w:lang w:val="x-none"/>
        </w:rPr>
      </w:pPr>
    </w:p>
    <w:p w14:paraId="7EA1003E" w14:textId="77777777" w:rsidR="002F46A9" w:rsidRPr="002F46A9" w:rsidRDefault="002F46A9" w:rsidP="002F46A9">
      <w:pPr>
        <w:ind w:firstLine="284"/>
        <w:jc w:val="both"/>
        <w:rPr>
          <w:rFonts w:ascii="Arial" w:hAnsi="Arial" w:cs="Arial"/>
          <w:b/>
          <w:bCs/>
        </w:rPr>
      </w:pPr>
      <w:r w:rsidRPr="002F46A9">
        <w:rPr>
          <w:rFonts w:ascii="Arial" w:hAnsi="Arial" w:cs="Arial"/>
          <w:b/>
          <w:bCs/>
        </w:rPr>
        <w:t>11. FASE DE JULGAMENTO</w:t>
      </w:r>
    </w:p>
    <w:p w14:paraId="01935598" w14:textId="77777777" w:rsidR="002F46A9" w:rsidRPr="002F46A9" w:rsidRDefault="002F46A9" w:rsidP="002F46A9">
      <w:pPr>
        <w:ind w:firstLine="284"/>
        <w:jc w:val="both"/>
        <w:rPr>
          <w:rFonts w:ascii="Arial" w:hAnsi="Arial" w:cs="Arial"/>
          <w:b/>
          <w:bCs/>
        </w:rPr>
      </w:pPr>
    </w:p>
    <w:p w14:paraId="0C47607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11.1. </w:t>
      </w:r>
      <w:r w:rsidRPr="002F46A9">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294D8510" w14:textId="77777777" w:rsidR="002F46A9" w:rsidRPr="002F46A9" w:rsidRDefault="002F46A9" w:rsidP="002F46A9">
      <w:pPr>
        <w:ind w:firstLine="284"/>
        <w:jc w:val="both"/>
        <w:rPr>
          <w:rFonts w:ascii="Arial" w:hAnsi="Arial" w:cs="Arial"/>
        </w:rPr>
      </w:pPr>
    </w:p>
    <w:p w14:paraId="1DF67A23"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11.2. </w:t>
      </w:r>
      <w:r w:rsidRPr="002F46A9">
        <w:rPr>
          <w:rFonts w:ascii="Arial" w:hAnsi="Arial" w:cs="Arial"/>
        </w:rPr>
        <w:t>Caso atendidas as condições de classificação, será iniciado o procedimento de habilitação.</w:t>
      </w:r>
    </w:p>
    <w:p w14:paraId="13B85F35" w14:textId="77777777" w:rsidR="002F46A9" w:rsidRPr="002F46A9" w:rsidRDefault="002F46A9" w:rsidP="002F46A9">
      <w:pPr>
        <w:ind w:firstLine="284"/>
        <w:jc w:val="both"/>
        <w:rPr>
          <w:rFonts w:ascii="Arial" w:hAnsi="Arial" w:cs="Arial"/>
        </w:rPr>
      </w:pPr>
    </w:p>
    <w:p w14:paraId="23291EDA" w14:textId="77777777" w:rsidR="002F46A9" w:rsidRPr="002F46A9" w:rsidRDefault="002F46A9" w:rsidP="002F46A9">
      <w:pPr>
        <w:ind w:firstLine="284"/>
        <w:jc w:val="both"/>
        <w:rPr>
          <w:rFonts w:ascii="Arial" w:hAnsi="Arial" w:cs="Arial"/>
        </w:rPr>
      </w:pPr>
      <w:r w:rsidRPr="002F46A9">
        <w:rPr>
          <w:rFonts w:ascii="Arial" w:hAnsi="Arial" w:cs="Arial"/>
          <w:b/>
          <w:bCs/>
        </w:rPr>
        <w:t>11.3.</w:t>
      </w:r>
      <w:r w:rsidRPr="002F46A9">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7B9161ED" w14:textId="77777777" w:rsidR="002F46A9" w:rsidRPr="002F46A9" w:rsidRDefault="002F46A9" w:rsidP="002F46A9">
      <w:pPr>
        <w:ind w:firstLine="284"/>
        <w:jc w:val="both"/>
        <w:rPr>
          <w:rFonts w:ascii="Arial" w:hAnsi="Arial" w:cs="Arial"/>
        </w:rPr>
      </w:pPr>
    </w:p>
    <w:p w14:paraId="1366C9A8" w14:textId="77777777" w:rsidR="002F46A9" w:rsidRPr="002F46A9" w:rsidRDefault="002F46A9" w:rsidP="002F46A9">
      <w:pPr>
        <w:ind w:firstLine="284"/>
        <w:jc w:val="both"/>
        <w:rPr>
          <w:rFonts w:ascii="Arial" w:hAnsi="Arial" w:cs="Arial"/>
        </w:rPr>
      </w:pPr>
      <w:r w:rsidRPr="002F46A9">
        <w:rPr>
          <w:rFonts w:ascii="Arial" w:hAnsi="Arial" w:cs="Arial"/>
          <w:b/>
          <w:bCs/>
        </w:rPr>
        <w:t>11.4.</w:t>
      </w:r>
      <w:r w:rsidRPr="002F46A9">
        <w:rPr>
          <w:rFonts w:ascii="Arial" w:hAnsi="Arial" w:cs="Arial"/>
        </w:rPr>
        <w:t xml:space="preserve"> Conforme art. 59° da Lei n° 14.133, de 2021, será desclassificada a proposta vencedora que:</w:t>
      </w:r>
    </w:p>
    <w:p w14:paraId="6952FA56" w14:textId="77777777" w:rsidR="002F46A9" w:rsidRPr="002F46A9" w:rsidRDefault="002F46A9" w:rsidP="002F46A9">
      <w:pPr>
        <w:ind w:firstLine="284"/>
        <w:jc w:val="both"/>
        <w:rPr>
          <w:rFonts w:ascii="Arial" w:hAnsi="Arial" w:cs="Arial"/>
        </w:rPr>
      </w:pPr>
      <w:r w:rsidRPr="002F46A9">
        <w:rPr>
          <w:rFonts w:ascii="Arial" w:hAnsi="Arial" w:cs="Arial"/>
          <w:b/>
        </w:rPr>
        <w:t>I</w:t>
      </w:r>
      <w:r w:rsidRPr="002F46A9">
        <w:rPr>
          <w:rFonts w:ascii="Arial" w:hAnsi="Arial" w:cs="Arial"/>
        </w:rPr>
        <w:t xml:space="preserve"> – contiver vícios insanáveis;</w:t>
      </w:r>
    </w:p>
    <w:p w14:paraId="2F5A99F2" w14:textId="77777777" w:rsidR="002F46A9" w:rsidRPr="002F46A9" w:rsidRDefault="002F46A9" w:rsidP="002F46A9">
      <w:pPr>
        <w:ind w:firstLine="284"/>
        <w:jc w:val="both"/>
        <w:rPr>
          <w:rFonts w:ascii="Arial" w:hAnsi="Arial" w:cs="Arial"/>
        </w:rPr>
      </w:pPr>
      <w:r w:rsidRPr="002F46A9">
        <w:rPr>
          <w:rFonts w:ascii="Arial" w:hAnsi="Arial" w:cs="Arial"/>
          <w:b/>
        </w:rPr>
        <w:t>II</w:t>
      </w:r>
      <w:r w:rsidRPr="002F46A9">
        <w:rPr>
          <w:rFonts w:ascii="Arial" w:hAnsi="Arial" w:cs="Arial"/>
        </w:rPr>
        <w:t xml:space="preserve"> – não obedecer às especificações técnicas pormenorizadas no edital;</w:t>
      </w:r>
    </w:p>
    <w:p w14:paraId="41D0B78C" w14:textId="77777777" w:rsidR="002F46A9" w:rsidRPr="002F46A9" w:rsidRDefault="002F46A9" w:rsidP="002F46A9">
      <w:pPr>
        <w:ind w:firstLine="284"/>
        <w:jc w:val="both"/>
        <w:rPr>
          <w:rFonts w:ascii="Arial" w:hAnsi="Arial" w:cs="Arial"/>
        </w:rPr>
      </w:pPr>
      <w:r w:rsidRPr="002F46A9">
        <w:rPr>
          <w:rFonts w:ascii="Arial" w:hAnsi="Arial" w:cs="Arial"/>
          <w:b/>
        </w:rPr>
        <w:t>III</w:t>
      </w:r>
      <w:r w:rsidRPr="002F46A9">
        <w:rPr>
          <w:rFonts w:ascii="Arial" w:hAnsi="Arial" w:cs="Arial"/>
        </w:rPr>
        <w:t xml:space="preserve"> – apresentar preços inexequíveis ou permanecerem acima do orçamento estimado para a contratação;</w:t>
      </w:r>
    </w:p>
    <w:p w14:paraId="7F1E5F81" w14:textId="77777777" w:rsidR="002F46A9" w:rsidRPr="002F46A9" w:rsidRDefault="002F46A9" w:rsidP="002F46A9">
      <w:pPr>
        <w:ind w:firstLine="284"/>
        <w:jc w:val="both"/>
        <w:rPr>
          <w:rFonts w:ascii="Arial" w:hAnsi="Arial" w:cs="Arial"/>
        </w:rPr>
      </w:pPr>
      <w:r w:rsidRPr="002F46A9">
        <w:rPr>
          <w:rFonts w:ascii="Arial" w:hAnsi="Arial" w:cs="Arial"/>
          <w:b/>
        </w:rPr>
        <w:t>IV</w:t>
      </w:r>
      <w:r w:rsidRPr="002F46A9">
        <w:rPr>
          <w:rFonts w:ascii="Arial" w:hAnsi="Arial" w:cs="Arial"/>
        </w:rPr>
        <w:t xml:space="preserve"> – não tiver sua exequibilidade demonstrada, quando exigido pela Administração;</w:t>
      </w:r>
    </w:p>
    <w:p w14:paraId="4B42DC69" w14:textId="77777777" w:rsidR="002F46A9" w:rsidRPr="002F46A9" w:rsidRDefault="002F46A9" w:rsidP="002F46A9">
      <w:pPr>
        <w:ind w:firstLine="284"/>
        <w:jc w:val="both"/>
        <w:rPr>
          <w:rFonts w:ascii="Arial" w:hAnsi="Arial" w:cs="Arial"/>
        </w:rPr>
      </w:pPr>
      <w:r w:rsidRPr="002F46A9">
        <w:rPr>
          <w:rFonts w:ascii="Arial" w:hAnsi="Arial" w:cs="Arial"/>
          <w:b/>
        </w:rPr>
        <w:t>V</w:t>
      </w:r>
      <w:r w:rsidRPr="002F46A9">
        <w:rPr>
          <w:rFonts w:ascii="Arial" w:hAnsi="Arial" w:cs="Arial"/>
        </w:rPr>
        <w:t xml:space="preserve"> – apresentarem desconformidade com quaisquer outras exigências do edital ou seus anexos, desde que insanável.</w:t>
      </w:r>
    </w:p>
    <w:p w14:paraId="4C7A9CC0" w14:textId="77777777" w:rsidR="002F46A9" w:rsidRPr="002F46A9" w:rsidRDefault="002F46A9" w:rsidP="002F46A9">
      <w:pPr>
        <w:ind w:firstLine="284"/>
        <w:jc w:val="both"/>
        <w:rPr>
          <w:rFonts w:ascii="Arial" w:hAnsi="Arial" w:cs="Arial"/>
          <w:b/>
          <w:bCs/>
          <w:highlight w:val="yellow"/>
        </w:rPr>
      </w:pPr>
    </w:p>
    <w:p w14:paraId="16DC5196" w14:textId="77777777" w:rsidR="002F46A9" w:rsidRPr="002F46A9" w:rsidRDefault="002F46A9" w:rsidP="002F46A9">
      <w:pPr>
        <w:ind w:firstLine="284"/>
        <w:jc w:val="both"/>
        <w:rPr>
          <w:rFonts w:ascii="Arial" w:hAnsi="Arial" w:cs="Arial"/>
          <w:b/>
          <w:bCs/>
        </w:rPr>
      </w:pPr>
      <w:r w:rsidRPr="002F46A9">
        <w:rPr>
          <w:rFonts w:ascii="Arial" w:hAnsi="Arial" w:cs="Arial"/>
          <w:b/>
          <w:bCs/>
        </w:rPr>
        <w:t>12. IMPUGNAÇÃO AO EDITAL E RECURSOS</w:t>
      </w:r>
    </w:p>
    <w:p w14:paraId="1D32A72F" w14:textId="77777777" w:rsidR="002F46A9" w:rsidRPr="002F46A9" w:rsidRDefault="002F46A9" w:rsidP="002F46A9">
      <w:pPr>
        <w:ind w:firstLine="284"/>
        <w:jc w:val="both"/>
        <w:rPr>
          <w:rFonts w:ascii="Arial" w:hAnsi="Arial" w:cs="Arial"/>
          <w:highlight w:val="yellow"/>
        </w:rPr>
      </w:pPr>
    </w:p>
    <w:p w14:paraId="3B4478B0" w14:textId="5BF54002" w:rsidR="002F46A9" w:rsidRPr="002F46A9" w:rsidRDefault="002F46A9" w:rsidP="002F46A9">
      <w:pPr>
        <w:ind w:firstLine="284"/>
        <w:jc w:val="both"/>
        <w:rPr>
          <w:rFonts w:ascii="Arial" w:hAnsi="Arial" w:cs="Arial"/>
        </w:rPr>
      </w:pPr>
      <w:r w:rsidRPr="002F46A9">
        <w:rPr>
          <w:rFonts w:ascii="Arial" w:hAnsi="Arial" w:cs="Arial"/>
          <w:b/>
          <w:bCs/>
        </w:rPr>
        <w:t xml:space="preserve">12.1. </w:t>
      </w:r>
      <w:r w:rsidRPr="002F46A9">
        <w:rPr>
          <w:rFonts w:ascii="Arial" w:hAnsi="Arial" w:cs="Arial"/>
        </w:rPr>
        <w:t xml:space="preserve">Qualquer pessoa é parte legítima para impugnar este Edital por irregularidade na aplicação da </w:t>
      </w:r>
      <w:hyperlink r:id="rId16" w:history="1">
        <w:r w:rsidRPr="002F46A9">
          <w:rPr>
            <w:rFonts w:ascii="Arial" w:hAnsi="Arial" w:cs="Arial"/>
          </w:rPr>
          <w:t>Lei nº 14.133, de 2021</w:t>
        </w:r>
      </w:hyperlink>
      <w:r w:rsidRPr="002F46A9">
        <w:rPr>
          <w:rFonts w:ascii="Arial" w:hAnsi="Arial" w:cs="Arial"/>
        </w:rPr>
        <w:t>, devendo protocolar o pedido até</w:t>
      </w:r>
      <w:r w:rsidR="007D6AC8">
        <w:rPr>
          <w:rFonts w:ascii="Arial" w:hAnsi="Arial" w:cs="Arial"/>
        </w:rPr>
        <w:t xml:space="preserve"> 03 (três)</w:t>
      </w:r>
      <w:r w:rsidRPr="002F46A9">
        <w:rPr>
          <w:rFonts w:ascii="Arial" w:hAnsi="Arial" w:cs="Arial"/>
        </w:rPr>
        <w:t> dias úteis antes da data da abertura do certame.</w:t>
      </w:r>
    </w:p>
    <w:p w14:paraId="4CD6BDC5" w14:textId="77777777" w:rsidR="002F46A9" w:rsidRPr="002F46A9" w:rsidRDefault="002F46A9" w:rsidP="002F46A9">
      <w:pPr>
        <w:ind w:firstLine="284"/>
        <w:jc w:val="both"/>
        <w:rPr>
          <w:rFonts w:ascii="Arial" w:hAnsi="Arial" w:cs="Arial"/>
          <w:highlight w:val="yellow"/>
        </w:rPr>
      </w:pPr>
    </w:p>
    <w:p w14:paraId="653B137E" w14:textId="77777777" w:rsidR="002F46A9" w:rsidRPr="002F46A9" w:rsidRDefault="002F46A9" w:rsidP="002F46A9">
      <w:pPr>
        <w:ind w:firstLine="284"/>
        <w:jc w:val="both"/>
        <w:rPr>
          <w:rFonts w:ascii="Arial" w:hAnsi="Arial" w:cs="Arial"/>
        </w:rPr>
      </w:pPr>
      <w:r w:rsidRPr="002F46A9">
        <w:rPr>
          <w:rFonts w:ascii="Arial" w:hAnsi="Arial" w:cs="Arial"/>
          <w:b/>
          <w:bCs/>
        </w:rPr>
        <w:t>12.2.</w:t>
      </w:r>
      <w:r w:rsidRPr="002F46A9">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2667BC51" w14:textId="77777777" w:rsidR="002F46A9" w:rsidRPr="002F46A9" w:rsidRDefault="002F46A9" w:rsidP="002F46A9">
      <w:pPr>
        <w:ind w:firstLine="284"/>
        <w:jc w:val="both"/>
        <w:rPr>
          <w:rFonts w:ascii="Arial" w:hAnsi="Arial" w:cs="Arial"/>
        </w:rPr>
      </w:pPr>
    </w:p>
    <w:p w14:paraId="74B02658" w14:textId="77777777" w:rsidR="002F46A9" w:rsidRPr="002F46A9" w:rsidRDefault="002F46A9" w:rsidP="002F46A9">
      <w:pPr>
        <w:ind w:firstLine="284"/>
        <w:jc w:val="both"/>
        <w:rPr>
          <w:rFonts w:ascii="Arial" w:hAnsi="Arial" w:cs="Arial"/>
        </w:rPr>
      </w:pPr>
      <w:r w:rsidRPr="002F46A9">
        <w:rPr>
          <w:rFonts w:ascii="Arial" w:hAnsi="Arial" w:cs="Arial"/>
          <w:b/>
          <w:bCs/>
        </w:rPr>
        <w:t>12.3.</w:t>
      </w:r>
      <w:r w:rsidRPr="002F46A9">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24BC03A5" w14:textId="77777777" w:rsidR="002F46A9" w:rsidRPr="002F46A9" w:rsidRDefault="002F46A9" w:rsidP="002F46A9">
      <w:pPr>
        <w:ind w:firstLine="284"/>
        <w:jc w:val="both"/>
        <w:rPr>
          <w:rFonts w:ascii="Arial" w:hAnsi="Arial" w:cs="Arial"/>
        </w:rPr>
      </w:pPr>
      <w:r w:rsidRPr="002F46A9">
        <w:rPr>
          <w:rFonts w:ascii="Arial" w:hAnsi="Arial" w:cs="Arial"/>
        </w:rPr>
        <w:t xml:space="preserve"> </w:t>
      </w:r>
    </w:p>
    <w:p w14:paraId="5BE48637" w14:textId="23D481DA" w:rsidR="002F46A9" w:rsidRPr="002F46A9" w:rsidRDefault="002F46A9" w:rsidP="002F46A9">
      <w:pPr>
        <w:ind w:firstLine="284"/>
        <w:jc w:val="both"/>
        <w:rPr>
          <w:rFonts w:ascii="Arial" w:hAnsi="Arial" w:cs="Arial"/>
        </w:rPr>
      </w:pPr>
      <w:r w:rsidRPr="002F46A9">
        <w:rPr>
          <w:rFonts w:ascii="Arial" w:hAnsi="Arial" w:cs="Arial"/>
          <w:b/>
          <w:bCs/>
        </w:rPr>
        <w:t>12.4.</w:t>
      </w:r>
      <w:r w:rsidRPr="002F46A9">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68FDCB70" w14:textId="77777777" w:rsidR="002F46A9" w:rsidRPr="002F46A9" w:rsidRDefault="002F46A9" w:rsidP="002F46A9">
      <w:pPr>
        <w:ind w:firstLine="284"/>
        <w:jc w:val="both"/>
        <w:rPr>
          <w:rFonts w:ascii="Arial" w:hAnsi="Arial" w:cs="Arial"/>
        </w:rPr>
      </w:pPr>
    </w:p>
    <w:p w14:paraId="358600D9" w14:textId="77777777" w:rsidR="005A305F" w:rsidRPr="000E0F32" w:rsidRDefault="005A305F" w:rsidP="005A305F">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70DB669C" w14:textId="77777777" w:rsidR="005A305F" w:rsidRPr="00FB67A9" w:rsidRDefault="005A305F" w:rsidP="005A305F">
      <w:pPr>
        <w:ind w:firstLine="284"/>
        <w:jc w:val="both"/>
        <w:rPr>
          <w:rFonts w:ascii="Arial" w:hAnsi="Arial" w:cs="Arial"/>
        </w:rPr>
      </w:pPr>
    </w:p>
    <w:p w14:paraId="2BFC7073" w14:textId="77777777" w:rsidR="005A305F" w:rsidRPr="00FB67A9" w:rsidRDefault="005A305F" w:rsidP="005A305F">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E72B656" w14:textId="77777777" w:rsidR="005A305F" w:rsidRPr="00FB67A9" w:rsidRDefault="005A305F" w:rsidP="005A305F">
      <w:pPr>
        <w:ind w:firstLine="284"/>
        <w:jc w:val="both"/>
        <w:rPr>
          <w:rFonts w:ascii="Arial" w:hAnsi="Arial" w:cs="Arial"/>
        </w:rPr>
      </w:pPr>
    </w:p>
    <w:p w14:paraId="511CAB14" w14:textId="61C9AA73" w:rsidR="002F46A9" w:rsidRPr="002F46A9" w:rsidRDefault="005A305F" w:rsidP="005A305F">
      <w:pPr>
        <w:ind w:firstLine="284"/>
        <w:jc w:val="both"/>
        <w:rPr>
          <w:rFonts w:ascii="Arial" w:hAnsi="Arial" w:cs="Arial"/>
        </w:rPr>
      </w:pPr>
      <w:r w:rsidRPr="00FB67A9">
        <w:rPr>
          <w:rFonts w:ascii="Arial" w:hAnsi="Arial" w:cs="Arial"/>
          <w:b/>
          <w:bCs/>
        </w:rPr>
        <w:lastRenderedPageBreak/>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3DBF99A" w14:textId="77777777" w:rsidR="002F46A9" w:rsidRPr="002F46A9" w:rsidRDefault="002F46A9" w:rsidP="002F46A9">
      <w:pPr>
        <w:ind w:firstLine="284"/>
        <w:jc w:val="both"/>
        <w:rPr>
          <w:rFonts w:ascii="Arial" w:hAnsi="Arial" w:cs="Arial"/>
          <w:highlight w:val="yellow"/>
        </w:rPr>
      </w:pPr>
    </w:p>
    <w:p w14:paraId="545B8EE3" w14:textId="77777777" w:rsidR="002F46A9" w:rsidRPr="002F46A9" w:rsidRDefault="002F46A9" w:rsidP="002F46A9">
      <w:pPr>
        <w:ind w:firstLine="284"/>
        <w:jc w:val="both"/>
        <w:rPr>
          <w:rFonts w:ascii="Arial" w:hAnsi="Arial" w:cs="Arial"/>
        </w:rPr>
      </w:pPr>
      <w:r w:rsidRPr="002F46A9">
        <w:rPr>
          <w:rFonts w:ascii="Arial" w:hAnsi="Arial" w:cs="Arial"/>
          <w:b/>
          <w:bCs/>
        </w:rPr>
        <w:t>13. SANÇÕES ADMINISTRATIVAS</w:t>
      </w:r>
    </w:p>
    <w:p w14:paraId="5785702F" w14:textId="77777777" w:rsidR="002F46A9" w:rsidRPr="002F46A9" w:rsidRDefault="002F46A9" w:rsidP="002F46A9">
      <w:pPr>
        <w:ind w:firstLine="284"/>
        <w:jc w:val="both"/>
        <w:rPr>
          <w:rFonts w:ascii="Arial" w:hAnsi="Arial" w:cs="Arial"/>
          <w:highlight w:val="yellow"/>
        </w:rPr>
      </w:pPr>
    </w:p>
    <w:p w14:paraId="352D8D1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 </w:t>
      </w:r>
      <w:r w:rsidRPr="002F46A9">
        <w:rPr>
          <w:rFonts w:ascii="Arial" w:hAnsi="Arial" w:cs="Arial"/>
        </w:rPr>
        <w:t>Comete infração administrativa, nos termos da lei, o licitante que, com dolo ou culpa:</w:t>
      </w:r>
    </w:p>
    <w:p w14:paraId="2F8BB422" w14:textId="77777777" w:rsidR="002F46A9" w:rsidRPr="002F46A9" w:rsidRDefault="002F46A9" w:rsidP="002F46A9">
      <w:pPr>
        <w:ind w:firstLine="284"/>
        <w:jc w:val="both"/>
        <w:rPr>
          <w:rFonts w:ascii="Arial" w:hAnsi="Arial" w:cs="Arial"/>
        </w:rPr>
      </w:pPr>
    </w:p>
    <w:p w14:paraId="1D8A35F9" w14:textId="77777777" w:rsidR="002F46A9" w:rsidRPr="002F46A9" w:rsidRDefault="002F46A9" w:rsidP="002F46A9">
      <w:pPr>
        <w:ind w:firstLine="284"/>
        <w:jc w:val="both"/>
        <w:rPr>
          <w:rFonts w:ascii="Arial" w:hAnsi="Arial" w:cs="Arial"/>
        </w:rPr>
      </w:pPr>
      <w:r w:rsidRPr="002F46A9">
        <w:rPr>
          <w:rFonts w:ascii="Arial" w:hAnsi="Arial" w:cs="Arial"/>
          <w:b/>
          <w:bCs/>
        </w:rPr>
        <w:t>13.1.1.</w:t>
      </w:r>
      <w:r w:rsidRPr="002F46A9">
        <w:rPr>
          <w:rFonts w:ascii="Arial" w:hAnsi="Arial" w:cs="Arial"/>
        </w:rPr>
        <w:t xml:space="preserve"> </w:t>
      </w:r>
      <w:bookmarkStart w:id="0" w:name="_Ref114668085"/>
      <w:bookmarkStart w:id="1" w:name="_Hlk114652595"/>
      <w:r w:rsidRPr="002F46A9">
        <w:rPr>
          <w:rFonts w:ascii="Arial" w:hAnsi="Arial" w:cs="Arial"/>
        </w:rPr>
        <w:t>deixar de entregar a documentação exigida para o certame ou não entregar qualquer documento que tenha sido solicitado pelo/a pregoeiro/a durante o certame;</w:t>
      </w:r>
      <w:bookmarkEnd w:id="0"/>
    </w:p>
    <w:p w14:paraId="5A455F15" w14:textId="77777777" w:rsidR="002F46A9" w:rsidRPr="002F46A9" w:rsidRDefault="002F46A9" w:rsidP="002F46A9">
      <w:pPr>
        <w:ind w:firstLine="284"/>
        <w:jc w:val="both"/>
        <w:rPr>
          <w:rFonts w:ascii="Arial" w:hAnsi="Arial" w:cs="Arial"/>
        </w:rPr>
      </w:pPr>
      <w:bookmarkStart w:id="2" w:name="_Ref114668108"/>
    </w:p>
    <w:p w14:paraId="325D895D" w14:textId="77777777" w:rsidR="002F46A9" w:rsidRPr="002F46A9" w:rsidRDefault="002F46A9" w:rsidP="002F46A9">
      <w:pPr>
        <w:ind w:firstLine="284"/>
        <w:jc w:val="both"/>
        <w:rPr>
          <w:rFonts w:ascii="Arial" w:hAnsi="Arial" w:cs="Arial"/>
        </w:rPr>
      </w:pPr>
      <w:r w:rsidRPr="002F46A9">
        <w:rPr>
          <w:rFonts w:ascii="Arial" w:hAnsi="Arial" w:cs="Arial"/>
          <w:b/>
          <w:bCs/>
        </w:rPr>
        <w:t>13.1.2.</w:t>
      </w:r>
      <w:r w:rsidRPr="002F46A9">
        <w:rPr>
          <w:rFonts w:ascii="Arial" w:hAnsi="Arial" w:cs="Arial"/>
        </w:rPr>
        <w:t xml:space="preserve"> Salvo em decorrência de fato superveniente devidamente justificado, não mantiver a proposta em especial quando:</w:t>
      </w:r>
      <w:bookmarkEnd w:id="2"/>
    </w:p>
    <w:p w14:paraId="496B7B5E" w14:textId="77777777" w:rsidR="002F46A9" w:rsidRPr="002F46A9" w:rsidRDefault="002F46A9" w:rsidP="002F46A9">
      <w:pPr>
        <w:ind w:firstLine="284"/>
        <w:jc w:val="both"/>
        <w:rPr>
          <w:rFonts w:ascii="Arial" w:hAnsi="Arial" w:cs="Arial"/>
        </w:rPr>
      </w:pPr>
    </w:p>
    <w:p w14:paraId="3B68A309"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13.1.2.1. </w:t>
      </w:r>
      <w:r w:rsidRPr="002F46A9">
        <w:rPr>
          <w:rFonts w:ascii="Arial" w:hAnsi="Arial" w:cs="Arial"/>
        </w:rPr>
        <w:t xml:space="preserve">não enviar a proposta adequada ao último lance ofertado ou após a negociação; </w:t>
      </w:r>
    </w:p>
    <w:p w14:paraId="38435A99" w14:textId="77777777" w:rsidR="002F46A9" w:rsidRPr="002F46A9" w:rsidRDefault="002F46A9" w:rsidP="002F46A9">
      <w:pPr>
        <w:ind w:firstLine="284"/>
        <w:jc w:val="both"/>
        <w:rPr>
          <w:rFonts w:ascii="Arial" w:hAnsi="Arial" w:cs="Arial"/>
        </w:rPr>
      </w:pPr>
    </w:p>
    <w:p w14:paraId="0AF7809E"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13.1.2.2. </w:t>
      </w:r>
      <w:r w:rsidRPr="002F46A9">
        <w:rPr>
          <w:rFonts w:ascii="Arial" w:hAnsi="Arial" w:cs="Arial"/>
        </w:rPr>
        <w:t xml:space="preserve">recusar-se a enviar o detalhamento da proposta quando exigível; </w:t>
      </w:r>
    </w:p>
    <w:p w14:paraId="540DE97D" w14:textId="77777777" w:rsidR="002F46A9" w:rsidRPr="002F46A9" w:rsidRDefault="002F46A9" w:rsidP="002F46A9">
      <w:pPr>
        <w:ind w:firstLine="284"/>
        <w:jc w:val="both"/>
        <w:rPr>
          <w:rFonts w:ascii="Arial" w:hAnsi="Arial" w:cs="Arial"/>
        </w:rPr>
      </w:pPr>
    </w:p>
    <w:p w14:paraId="34C3542D"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13.1.2.3. </w:t>
      </w:r>
      <w:r w:rsidRPr="002F46A9">
        <w:rPr>
          <w:rFonts w:ascii="Arial" w:hAnsi="Arial" w:cs="Arial"/>
        </w:rPr>
        <w:t xml:space="preserve">pedir para ser desclassificado quando encerrada a etapa competitiva; ou </w:t>
      </w:r>
    </w:p>
    <w:p w14:paraId="44810E2D" w14:textId="77777777" w:rsidR="002F46A9" w:rsidRPr="002F46A9" w:rsidRDefault="002F46A9" w:rsidP="002F46A9">
      <w:pPr>
        <w:ind w:firstLine="284"/>
        <w:jc w:val="both"/>
        <w:rPr>
          <w:rFonts w:ascii="Arial" w:hAnsi="Arial" w:cs="Arial"/>
        </w:rPr>
      </w:pPr>
    </w:p>
    <w:p w14:paraId="2609A74C"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13.1.2.4. </w:t>
      </w:r>
      <w:r w:rsidRPr="002F46A9">
        <w:rPr>
          <w:rFonts w:ascii="Arial" w:hAnsi="Arial" w:cs="Arial"/>
        </w:rPr>
        <w:t>deixar de apresentar amostra;</w:t>
      </w:r>
    </w:p>
    <w:p w14:paraId="5B63C502" w14:textId="77777777" w:rsidR="002F46A9" w:rsidRPr="002F46A9" w:rsidRDefault="002F46A9" w:rsidP="002F46A9">
      <w:pPr>
        <w:ind w:firstLine="284"/>
        <w:jc w:val="both"/>
        <w:rPr>
          <w:rFonts w:ascii="Arial" w:hAnsi="Arial" w:cs="Arial"/>
        </w:rPr>
      </w:pPr>
    </w:p>
    <w:p w14:paraId="1D89B29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13.1.2.5. </w:t>
      </w:r>
      <w:r w:rsidRPr="002F46A9">
        <w:rPr>
          <w:rFonts w:ascii="Arial" w:hAnsi="Arial" w:cs="Arial"/>
        </w:rPr>
        <w:t xml:space="preserve">apresentar proposta ou amostra em desacordo com as especificações do edital; </w:t>
      </w:r>
    </w:p>
    <w:p w14:paraId="46964FE2" w14:textId="77777777" w:rsidR="002F46A9" w:rsidRPr="002F46A9" w:rsidRDefault="002F46A9" w:rsidP="002F46A9">
      <w:pPr>
        <w:ind w:firstLine="284"/>
        <w:jc w:val="both"/>
        <w:rPr>
          <w:rFonts w:ascii="Arial" w:hAnsi="Arial" w:cs="Arial"/>
        </w:rPr>
      </w:pPr>
      <w:bookmarkStart w:id="3" w:name="_Ref114668139"/>
    </w:p>
    <w:p w14:paraId="0F836DF1" w14:textId="77777777" w:rsidR="002F46A9" w:rsidRPr="002F46A9" w:rsidRDefault="002F46A9" w:rsidP="002F46A9">
      <w:pPr>
        <w:ind w:firstLine="284"/>
        <w:jc w:val="both"/>
        <w:rPr>
          <w:rFonts w:ascii="Arial" w:hAnsi="Arial" w:cs="Arial"/>
        </w:rPr>
      </w:pPr>
      <w:r w:rsidRPr="002F46A9">
        <w:rPr>
          <w:rFonts w:ascii="Arial" w:hAnsi="Arial" w:cs="Arial"/>
          <w:b/>
          <w:bCs/>
        </w:rPr>
        <w:t>13.1.3.</w:t>
      </w:r>
      <w:r w:rsidRPr="002F46A9">
        <w:rPr>
          <w:rFonts w:ascii="Arial" w:hAnsi="Arial" w:cs="Arial"/>
        </w:rPr>
        <w:t xml:space="preserve"> não celebrar o contrato ou não entregar a documentação exigida para a contratação, quando convocado dentro do prazo de validade de sua proposta;</w:t>
      </w:r>
      <w:bookmarkEnd w:id="3"/>
    </w:p>
    <w:p w14:paraId="401D6C0D" w14:textId="77777777" w:rsidR="002F46A9" w:rsidRPr="002F46A9" w:rsidRDefault="002F46A9" w:rsidP="002F46A9">
      <w:pPr>
        <w:ind w:firstLine="284"/>
        <w:jc w:val="both"/>
        <w:rPr>
          <w:rFonts w:ascii="Arial" w:hAnsi="Arial" w:cs="Arial"/>
        </w:rPr>
      </w:pPr>
    </w:p>
    <w:p w14:paraId="43C6FCB9" w14:textId="77777777" w:rsidR="002F46A9" w:rsidRPr="002F46A9" w:rsidRDefault="002F46A9" w:rsidP="002F46A9">
      <w:pPr>
        <w:ind w:firstLine="284"/>
        <w:jc w:val="both"/>
        <w:rPr>
          <w:rFonts w:ascii="Arial" w:hAnsi="Arial" w:cs="Arial"/>
        </w:rPr>
      </w:pPr>
      <w:r w:rsidRPr="002F46A9">
        <w:rPr>
          <w:rFonts w:ascii="Arial" w:hAnsi="Arial" w:cs="Arial"/>
          <w:b/>
          <w:bCs/>
        </w:rPr>
        <w:t>13.1.3.1.</w:t>
      </w:r>
      <w:r w:rsidRPr="002F46A9">
        <w:rPr>
          <w:rFonts w:ascii="Arial" w:hAnsi="Arial" w:cs="Arial"/>
        </w:rPr>
        <w:t xml:space="preserve"> recusar-se, sem justificativa, a assinar o contrato ou a ata de registro de preço, ou a aceitar ou retirar o instrumento equivalente no prazo estabelecido pela Administração;</w:t>
      </w:r>
    </w:p>
    <w:p w14:paraId="43DA226B" w14:textId="77777777" w:rsidR="002F46A9" w:rsidRPr="002F46A9" w:rsidRDefault="002F46A9" w:rsidP="002F46A9">
      <w:pPr>
        <w:ind w:firstLine="284"/>
        <w:jc w:val="both"/>
        <w:rPr>
          <w:rFonts w:ascii="Arial" w:hAnsi="Arial" w:cs="Arial"/>
        </w:rPr>
      </w:pPr>
      <w:bookmarkStart w:id="4" w:name="_Ref114668249"/>
    </w:p>
    <w:p w14:paraId="22673B37" w14:textId="77777777" w:rsidR="002F46A9" w:rsidRPr="002F46A9" w:rsidRDefault="002F46A9" w:rsidP="002F46A9">
      <w:pPr>
        <w:ind w:firstLine="284"/>
        <w:jc w:val="both"/>
        <w:rPr>
          <w:rFonts w:ascii="Arial" w:hAnsi="Arial" w:cs="Arial"/>
        </w:rPr>
      </w:pPr>
      <w:r w:rsidRPr="002F46A9">
        <w:rPr>
          <w:rFonts w:ascii="Arial" w:hAnsi="Arial" w:cs="Arial"/>
          <w:b/>
          <w:bCs/>
        </w:rPr>
        <w:t>13.1.4.</w:t>
      </w:r>
      <w:r w:rsidRPr="002F46A9">
        <w:rPr>
          <w:rFonts w:ascii="Arial" w:hAnsi="Arial" w:cs="Arial"/>
        </w:rPr>
        <w:t xml:space="preserve"> apresentar declaração ou documentação falsa exigida para o certame ou prestar declaração falsa durante a licitação</w:t>
      </w:r>
      <w:bookmarkEnd w:id="4"/>
    </w:p>
    <w:p w14:paraId="6D576660" w14:textId="77777777" w:rsidR="002F46A9" w:rsidRPr="002F46A9" w:rsidRDefault="002F46A9" w:rsidP="002F46A9">
      <w:pPr>
        <w:ind w:firstLine="284"/>
        <w:jc w:val="both"/>
        <w:rPr>
          <w:rFonts w:ascii="Arial" w:hAnsi="Arial" w:cs="Arial"/>
        </w:rPr>
      </w:pPr>
      <w:bookmarkStart w:id="5" w:name="_Ref114668245"/>
    </w:p>
    <w:p w14:paraId="4CFF4FF5" w14:textId="77777777" w:rsidR="002F46A9" w:rsidRPr="002F46A9" w:rsidRDefault="002F46A9" w:rsidP="002F46A9">
      <w:pPr>
        <w:ind w:firstLine="284"/>
        <w:jc w:val="both"/>
        <w:rPr>
          <w:rFonts w:ascii="Arial" w:hAnsi="Arial" w:cs="Arial"/>
        </w:rPr>
      </w:pPr>
      <w:r w:rsidRPr="002F46A9">
        <w:rPr>
          <w:rFonts w:ascii="Arial" w:hAnsi="Arial" w:cs="Arial"/>
          <w:b/>
          <w:bCs/>
        </w:rPr>
        <w:t>13.1.5.</w:t>
      </w:r>
      <w:r w:rsidRPr="002F46A9">
        <w:rPr>
          <w:rFonts w:ascii="Arial" w:hAnsi="Arial" w:cs="Arial"/>
        </w:rPr>
        <w:t xml:space="preserve"> fraudar a licitação</w:t>
      </w:r>
      <w:bookmarkEnd w:id="5"/>
    </w:p>
    <w:p w14:paraId="79AB572C" w14:textId="77777777" w:rsidR="002F46A9" w:rsidRPr="002F46A9" w:rsidRDefault="002F46A9" w:rsidP="002F46A9">
      <w:pPr>
        <w:ind w:firstLine="284"/>
        <w:jc w:val="both"/>
        <w:rPr>
          <w:rFonts w:ascii="Arial" w:hAnsi="Arial" w:cs="Arial"/>
        </w:rPr>
      </w:pPr>
      <w:bookmarkStart w:id="6" w:name="_Ref114668247"/>
    </w:p>
    <w:p w14:paraId="3D3C25C6" w14:textId="77777777" w:rsidR="002F46A9" w:rsidRPr="002F46A9" w:rsidRDefault="002F46A9" w:rsidP="002F46A9">
      <w:pPr>
        <w:ind w:firstLine="284"/>
        <w:jc w:val="both"/>
        <w:rPr>
          <w:rFonts w:ascii="Arial" w:hAnsi="Arial" w:cs="Arial"/>
        </w:rPr>
      </w:pPr>
      <w:r w:rsidRPr="002F46A9">
        <w:rPr>
          <w:rFonts w:ascii="Arial" w:hAnsi="Arial" w:cs="Arial"/>
          <w:b/>
          <w:bCs/>
        </w:rPr>
        <w:t>13.1.6.</w:t>
      </w:r>
      <w:r w:rsidRPr="002F46A9">
        <w:rPr>
          <w:rFonts w:ascii="Arial" w:hAnsi="Arial" w:cs="Arial"/>
        </w:rPr>
        <w:t xml:space="preserve"> comportar-se de modo inidôneo ou cometer fraude de qualquer natureza, em especial quando:</w:t>
      </w:r>
      <w:bookmarkEnd w:id="6"/>
    </w:p>
    <w:p w14:paraId="47820142" w14:textId="77777777" w:rsidR="002F46A9" w:rsidRPr="002F46A9" w:rsidRDefault="002F46A9" w:rsidP="002F46A9">
      <w:pPr>
        <w:ind w:firstLine="284"/>
        <w:jc w:val="both"/>
        <w:rPr>
          <w:rFonts w:ascii="Arial" w:hAnsi="Arial" w:cs="Arial"/>
        </w:rPr>
      </w:pPr>
    </w:p>
    <w:p w14:paraId="61772322" w14:textId="77777777" w:rsidR="002F46A9" w:rsidRPr="002F46A9" w:rsidRDefault="002F46A9" w:rsidP="002F46A9">
      <w:pPr>
        <w:ind w:firstLine="284"/>
        <w:jc w:val="both"/>
        <w:rPr>
          <w:rFonts w:ascii="Arial" w:hAnsi="Arial" w:cs="Arial"/>
        </w:rPr>
      </w:pPr>
      <w:r w:rsidRPr="002F46A9">
        <w:rPr>
          <w:rFonts w:ascii="Arial" w:hAnsi="Arial" w:cs="Arial"/>
          <w:b/>
          <w:bCs/>
        </w:rPr>
        <w:t>13.1.6.1.</w:t>
      </w:r>
      <w:r w:rsidRPr="002F46A9">
        <w:rPr>
          <w:rFonts w:ascii="Arial" w:hAnsi="Arial" w:cs="Arial"/>
        </w:rPr>
        <w:t xml:space="preserve"> agir em conluio ou em desconformidade com a lei; </w:t>
      </w:r>
    </w:p>
    <w:p w14:paraId="328BA73E" w14:textId="77777777" w:rsidR="002F46A9" w:rsidRPr="002F46A9" w:rsidRDefault="002F46A9" w:rsidP="002F46A9">
      <w:pPr>
        <w:ind w:firstLine="284"/>
        <w:jc w:val="both"/>
        <w:rPr>
          <w:rFonts w:ascii="Arial" w:hAnsi="Arial" w:cs="Arial"/>
        </w:rPr>
      </w:pPr>
    </w:p>
    <w:p w14:paraId="329BD1D6" w14:textId="77777777" w:rsidR="002F46A9" w:rsidRPr="002F46A9" w:rsidRDefault="002F46A9" w:rsidP="002F46A9">
      <w:pPr>
        <w:ind w:firstLine="284"/>
        <w:jc w:val="both"/>
        <w:rPr>
          <w:rFonts w:ascii="Arial" w:hAnsi="Arial" w:cs="Arial"/>
        </w:rPr>
      </w:pPr>
      <w:r w:rsidRPr="002F46A9">
        <w:rPr>
          <w:rFonts w:ascii="Arial" w:hAnsi="Arial" w:cs="Arial"/>
          <w:b/>
          <w:bCs/>
        </w:rPr>
        <w:t>13.1.6.2.</w:t>
      </w:r>
      <w:r w:rsidRPr="002F46A9">
        <w:rPr>
          <w:rFonts w:ascii="Arial" w:hAnsi="Arial" w:cs="Arial"/>
        </w:rPr>
        <w:t xml:space="preserve"> induzir deliberadamente a erro no julgamento; </w:t>
      </w:r>
    </w:p>
    <w:p w14:paraId="1ECDD031" w14:textId="77777777" w:rsidR="002F46A9" w:rsidRPr="002F46A9" w:rsidRDefault="002F46A9" w:rsidP="002F46A9">
      <w:pPr>
        <w:ind w:firstLine="284"/>
        <w:jc w:val="both"/>
        <w:rPr>
          <w:rFonts w:ascii="Arial" w:hAnsi="Arial" w:cs="Arial"/>
        </w:rPr>
      </w:pPr>
    </w:p>
    <w:p w14:paraId="58B8AC49" w14:textId="77777777" w:rsidR="002F46A9" w:rsidRPr="002F46A9" w:rsidRDefault="002F46A9" w:rsidP="002F46A9">
      <w:pPr>
        <w:ind w:firstLine="284"/>
        <w:jc w:val="both"/>
        <w:rPr>
          <w:rFonts w:ascii="Arial" w:hAnsi="Arial" w:cs="Arial"/>
        </w:rPr>
      </w:pPr>
      <w:r w:rsidRPr="002F46A9">
        <w:rPr>
          <w:rFonts w:ascii="Arial" w:hAnsi="Arial" w:cs="Arial"/>
          <w:b/>
          <w:bCs/>
        </w:rPr>
        <w:t>13.1.6.3.</w:t>
      </w:r>
      <w:r w:rsidRPr="002F46A9">
        <w:rPr>
          <w:rFonts w:ascii="Arial" w:hAnsi="Arial" w:cs="Arial"/>
        </w:rPr>
        <w:t xml:space="preserve"> apresentar amostra falsificada ou deteriorada; </w:t>
      </w:r>
    </w:p>
    <w:p w14:paraId="3FB6471C" w14:textId="77777777" w:rsidR="002F46A9" w:rsidRPr="002F46A9" w:rsidRDefault="002F46A9" w:rsidP="002F46A9">
      <w:pPr>
        <w:ind w:firstLine="284"/>
        <w:jc w:val="both"/>
        <w:rPr>
          <w:rFonts w:ascii="Arial" w:hAnsi="Arial" w:cs="Arial"/>
        </w:rPr>
      </w:pPr>
      <w:bookmarkStart w:id="7" w:name="_Ref114668251"/>
    </w:p>
    <w:p w14:paraId="4ED2C7CD" w14:textId="77777777" w:rsidR="002F46A9" w:rsidRPr="002F46A9" w:rsidRDefault="002F46A9" w:rsidP="002F46A9">
      <w:pPr>
        <w:ind w:firstLine="284"/>
        <w:jc w:val="both"/>
        <w:rPr>
          <w:rFonts w:ascii="Arial" w:hAnsi="Arial" w:cs="Arial"/>
        </w:rPr>
      </w:pPr>
      <w:r w:rsidRPr="002F46A9">
        <w:rPr>
          <w:rFonts w:ascii="Arial" w:hAnsi="Arial" w:cs="Arial"/>
          <w:b/>
          <w:bCs/>
        </w:rPr>
        <w:t>13.1.7.</w:t>
      </w:r>
      <w:r w:rsidRPr="002F46A9">
        <w:rPr>
          <w:rFonts w:ascii="Arial" w:hAnsi="Arial" w:cs="Arial"/>
        </w:rPr>
        <w:t xml:space="preserve"> praticar atos ilícitos com vistas a frustrar os objetivos da licitação</w:t>
      </w:r>
      <w:bookmarkEnd w:id="7"/>
    </w:p>
    <w:p w14:paraId="0747DA05" w14:textId="77777777" w:rsidR="002F46A9" w:rsidRPr="002F46A9" w:rsidRDefault="002F46A9" w:rsidP="002F46A9">
      <w:pPr>
        <w:ind w:firstLine="284"/>
        <w:jc w:val="both"/>
        <w:rPr>
          <w:rFonts w:ascii="Arial" w:hAnsi="Arial" w:cs="Arial"/>
        </w:rPr>
      </w:pPr>
      <w:bookmarkStart w:id="8" w:name="_Ref114668252"/>
    </w:p>
    <w:p w14:paraId="6A839D6C" w14:textId="77777777" w:rsidR="002F46A9" w:rsidRPr="002F46A9" w:rsidRDefault="002F46A9" w:rsidP="002F46A9">
      <w:pPr>
        <w:ind w:firstLine="284"/>
        <w:jc w:val="both"/>
        <w:rPr>
          <w:rFonts w:ascii="Arial" w:hAnsi="Arial" w:cs="Arial"/>
        </w:rPr>
      </w:pPr>
      <w:r w:rsidRPr="002F46A9">
        <w:rPr>
          <w:rFonts w:ascii="Arial" w:hAnsi="Arial" w:cs="Arial"/>
          <w:b/>
          <w:bCs/>
        </w:rPr>
        <w:t>13.1.8.</w:t>
      </w:r>
      <w:r w:rsidRPr="002F46A9">
        <w:rPr>
          <w:rFonts w:ascii="Arial" w:hAnsi="Arial" w:cs="Arial"/>
        </w:rPr>
        <w:t xml:space="preserve"> praticar ato lesivo previsto no </w:t>
      </w:r>
      <w:hyperlink r:id="rId17" w:anchor="art5" w:history="1">
        <w:r w:rsidRPr="002F46A9">
          <w:rPr>
            <w:rFonts w:ascii="Arial" w:hAnsi="Arial" w:cs="Arial"/>
          </w:rPr>
          <w:t>art. 5º da Lei n.º 12.846, de 2013</w:t>
        </w:r>
      </w:hyperlink>
      <w:r w:rsidRPr="002F46A9">
        <w:rPr>
          <w:rFonts w:ascii="Arial" w:hAnsi="Arial" w:cs="Arial"/>
        </w:rPr>
        <w:t>.</w:t>
      </w:r>
      <w:bookmarkEnd w:id="8"/>
    </w:p>
    <w:bookmarkEnd w:id="1"/>
    <w:p w14:paraId="563B2D7F" w14:textId="77777777" w:rsidR="002F46A9" w:rsidRPr="002F46A9" w:rsidRDefault="002F46A9" w:rsidP="002F46A9">
      <w:pPr>
        <w:ind w:firstLine="284"/>
        <w:jc w:val="both"/>
        <w:rPr>
          <w:rFonts w:ascii="Arial" w:hAnsi="Arial" w:cs="Arial"/>
          <w:highlight w:val="yellow"/>
        </w:rPr>
      </w:pPr>
    </w:p>
    <w:p w14:paraId="374D453E" w14:textId="77777777" w:rsidR="002F46A9" w:rsidRPr="002F46A9" w:rsidRDefault="002F46A9" w:rsidP="002F46A9">
      <w:pPr>
        <w:ind w:firstLine="284"/>
        <w:jc w:val="both"/>
        <w:rPr>
          <w:rFonts w:ascii="Arial" w:hAnsi="Arial" w:cs="Arial"/>
        </w:rPr>
      </w:pPr>
      <w:r w:rsidRPr="002F46A9">
        <w:rPr>
          <w:rFonts w:ascii="Arial" w:hAnsi="Arial" w:cs="Arial"/>
          <w:b/>
          <w:bCs/>
        </w:rPr>
        <w:t>13.2.</w:t>
      </w:r>
      <w:r w:rsidRPr="002F46A9">
        <w:rPr>
          <w:rFonts w:ascii="Arial" w:hAnsi="Arial" w:cs="Arial"/>
        </w:rPr>
        <w:t xml:space="preserve"> A sanção de que trata o subitem poderá ser aplicada juntamente com as multas previstas, garantindo o exercício de prévia e ampla defesa.</w:t>
      </w:r>
    </w:p>
    <w:p w14:paraId="2A6628C7" w14:textId="77777777" w:rsidR="002F46A9" w:rsidRPr="002F46A9" w:rsidRDefault="002F46A9" w:rsidP="002F46A9">
      <w:pPr>
        <w:ind w:firstLine="284"/>
        <w:jc w:val="both"/>
        <w:rPr>
          <w:rFonts w:ascii="Arial" w:hAnsi="Arial" w:cs="Arial"/>
        </w:rPr>
      </w:pPr>
    </w:p>
    <w:p w14:paraId="2C37182F" w14:textId="77777777" w:rsidR="002F46A9" w:rsidRPr="002F46A9" w:rsidRDefault="002F46A9" w:rsidP="002F46A9">
      <w:pPr>
        <w:ind w:firstLine="284"/>
        <w:jc w:val="both"/>
        <w:rPr>
          <w:rFonts w:ascii="Arial" w:hAnsi="Arial" w:cs="Arial"/>
        </w:rPr>
      </w:pPr>
      <w:r w:rsidRPr="002F46A9">
        <w:rPr>
          <w:rFonts w:ascii="Arial" w:hAnsi="Arial" w:cs="Arial"/>
          <w:b/>
          <w:bCs/>
        </w:rPr>
        <w:t xml:space="preserve">13.2.1. </w:t>
      </w:r>
      <w:r w:rsidRPr="002F46A9">
        <w:rPr>
          <w:rFonts w:ascii="Arial" w:hAnsi="Arial" w:cs="Arial"/>
        </w:rPr>
        <w:t>A sanção de impedimento de participar em licitação e contratar com a Administração Pública poderá ser aplicada também àqueles que:</w:t>
      </w:r>
    </w:p>
    <w:p w14:paraId="58A79E43" w14:textId="77777777" w:rsidR="002F46A9" w:rsidRPr="002F46A9" w:rsidRDefault="002F46A9" w:rsidP="002F46A9">
      <w:pPr>
        <w:ind w:firstLine="284"/>
        <w:jc w:val="both"/>
        <w:rPr>
          <w:rFonts w:ascii="Arial" w:hAnsi="Arial" w:cs="Arial"/>
        </w:rPr>
      </w:pPr>
      <w:r w:rsidRPr="002F46A9">
        <w:rPr>
          <w:rFonts w:ascii="Arial" w:hAnsi="Arial" w:cs="Arial"/>
          <w:b/>
          <w:bCs/>
        </w:rPr>
        <w:t>a)</w:t>
      </w:r>
      <w:r w:rsidRPr="002F46A9">
        <w:rPr>
          <w:rFonts w:ascii="Arial" w:hAnsi="Arial" w:cs="Arial"/>
        </w:rPr>
        <w:t xml:space="preserve"> retardarem a execução do Pregão;</w:t>
      </w:r>
    </w:p>
    <w:p w14:paraId="316F4C5A" w14:textId="77777777" w:rsidR="002F46A9" w:rsidRPr="002F46A9" w:rsidRDefault="002F46A9" w:rsidP="002F46A9">
      <w:pPr>
        <w:ind w:firstLine="284"/>
        <w:jc w:val="both"/>
        <w:rPr>
          <w:rFonts w:ascii="Arial" w:hAnsi="Arial" w:cs="Arial"/>
        </w:rPr>
      </w:pPr>
      <w:r w:rsidRPr="002F46A9">
        <w:rPr>
          <w:rFonts w:ascii="Arial" w:hAnsi="Arial" w:cs="Arial"/>
          <w:b/>
          <w:bCs/>
        </w:rPr>
        <w:t>b)</w:t>
      </w:r>
      <w:r w:rsidRPr="002F46A9">
        <w:rPr>
          <w:rFonts w:ascii="Arial" w:hAnsi="Arial" w:cs="Arial"/>
        </w:rPr>
        <w:t xml:space="preserve"> demonstrarem não possuir idoneidade para contratar com a Administração;</w:t>
      </w:r>
    </w:p>
    <w:p w14:paraId="15D0F4A3" w14:textId="77777777" w:rsidR="002F46A9" w:rsidRPr="002F46A9" w:rsidRDefault="002F46A9" w:rsidP="002F46A9">
      <w:pPr>
        <w:ind w:firstLine="284"/>
        <w:jc w:val="both"/>
        <w:rPr>
          <w:rFonts w:ascii="Arial" w:eastAsia="Arial" w:hAnsi="Arial" w:cs="Arial"/>
        </w:rPr>
      </w:pPr>
      <w:r w:rsidRPr="002F46A9">
        <w:rPr>
          <w:rFonts w:ascii="Arial" w:hAnsi="Arial" w:cs="Arial"/>
          <w:b/>
          <w:bCs/>
        </w:rPr>
        <w:t xml:space="preserve">c) </w:t>
      </w:r>
      <w:r w:rsidRPr="002F46A9">
        <w:rPr>
          <w:rFonts w:ascii="Arial" w:hAnsi="Arial" w:cs="Arial"/>
        </w:rPr>
        <w:t>fizerem declaração falsa ou cometerem fraude fiscal.</w:t>
      </w:r>
    </w:p>
    <w:p w14:paraId="0C45BFD3" w14:textId="77777777" w:rsidR="002F46A9" w:rsidRPr="002F46A9" w:rsidRDefault="002F46A9" w:rsidP="002F46A9">
      <w:pPr>
        <w:ind w:firstLine="284"/>
        <w:jc w:val="both"/>
        <w:rPr>
          <w:rFonts w:ascii="Arial" w:hAnsi="Arial" w:cs="Arial"/>
          <w:strike/>
          <w:highlight w:val="yellow"/>
        </w:rPr>
      </w:pPr>
      <w:r w:rsidRPr="002F46A9">
        <w:rPr>
          <w:rFonts w:ascii="Arial" w:eastAsia="Arial" w:hAnsi="Arial" w:cs="Arial"/>
          <w:strike/>
          <w:highlight w:val="yellow"/>
        </w:rPr>
        <w:t xml:space="preserve"> </w:t>
      </w:r>
    </w:p>
    <w:p w14:paraId="6ADCB460" w14:textId="77777777" w:rsidR="002F46A9" w:rsidRPr="002F46A9" w:rsidRDefault="002F46A9" w:rsidP="002F46A9">
      <w:pPr>
        <w:ind w:firstLine="284"/>
        <w:jc w:val="both"/>
        <w:rPr>
          <w:rFonts w:ascii="Arial" w:hAnsi="Arial" w:cs="Arial"/>
        </w:rPr>
      </w:pPr>
      <w:r w:rsidRPr="002F46A9">
        <w:rPr>
          <w:rFonts w:ascii="Arial" w:hAnsi="Arial" w:cs="Arial"/>
          <w:b/>
          <w:bCs/>
        </w:rPr>
        <w:t>13.3.</w:t>
      </w:r>
      <w:r w:rsidRPr="002F46A9">
        <w:rPr>
          <w:rFonts w:ascii="Arial" w:hAnsi="Arial" w:cs="Arial"/>
        </w:rPr>
        <w:t xml:space="preserve"> Com fulcro na </w:t>
      </w:r>
      <w:hyperlink r:id="rId18" w:history="1">
        <w:r w:rsidRPr="002F46A9">
          <w:rPr>
            <w:rFonts w:ascii="Arial" w:hAnsi="Arial" w:cs="Arial"/>
            <w:u w:val="single"/>
          </w:rPr>
          <w:t>Lei nº 14.133, de 2021</w:t>
        </w:r>
      </w:hyperlink>
      <w:r w:rsidRPr="002F46A9">
        <w:rPr>
          <w:rFonts w:ascii="Arial" w:hAnsi="Arial" w:cs="Arial"/>
        </w:rPr>
        <w:t>, a Administração poderá, garantida a prévia defesa, aplicar aos licitante e/ou adjudicatários as seguintes sanções, sem prejuízo das responsabilidades civil e criminal:</w:t>
      </w:r>
    </w:p>
    <w:p w14:paraId="3000C5F4" w14:textId="77777777" w:rsidR="002F46A9" w:rsidRPr="002F46A9" w:rsidRDefault="002F46A9" w:rsidP="002F46A9">
      <w:pPr>
        <w:ind w:firstLine="284"/>
        <w:jc w:val="both"/>
        <w:rPr>
          <w:rFonts w:ascii="Arial" w:hAnsi="Arial" w:cs="Arial"/>
          <w:highlight w:val="yellow"/>
        </w:rPr>
      </w:pPr>
    </w:p>
    <w:p w14:paraId="28B6FDE1" w14:textId="77777777" w:rsidR="002F46A9" w:rsidRPr="002F46A9" w:rsidRDefault="002F46A9" w:rsidP="002F46A9">
      <w:pPr>
        <w:ind w:firstLine="284"/>
        <w:jc w:val="both"/>
        <w:rPr>
          <w:rFonts w:ascii="Arial" w:hAnsi="Arial" w:cs="Arial"/>
        </w:rPr>
      </w:pPr>
      <w:r w:rsidRPr="002F46A9">
        <w:rPr>
          <w:rFonts w:ascii="Arial" w:hAnsi="Arial" w:cs="Arial"/>
          <w:b/>
          <w:bCs/>
        </w:rPr>
        <w:t>13.3.1.</w:t>
      </w:r>
      <w:r w:rsidRPr="002F46A9">
        <w:rPr>
          <w:rFonts w:ascii="Arial" w:hAnsi="Arial" w:cs="Arial"/>
        </w:rPr>
        <w:t xml:space="preserve"> advertência;</w:t>
      </w:r>
    </w:p>
    <w:p w14:paraId="0F366B38" w14:textId="77777777" w:rsidR="002F46A9" w:rsidRPr="002F46A9" w:rsidRDefault="002F46A9" w:rsidP="002F46A9">
      <w:pPr>
        <w:ind w:firstLine="284"/>
        <w:jc w:val="both"/>
        <w:rPr>
          <w:rFonts w:ascii="Arial" w:hAnsi="Arial" w:cs="Arial"/>
        </w:rPr>
      </w:pPr>
    </w:p>
    <w:p w14:paraId="35BC0BF3"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13.3.2.</w:t>
      </w:r>
      <w:r w:rsidRPr="002F46A9">
        <w:rPr>
          <w:rFonts w:ascii="Arial" w:hAnsi="Arial" w:cs="Arial"/>
        </w:rPr>
        <w:t xml:space="preserve"> multa de mora; </w:t>
      </w:r>
    </w:p>
    <w:p w14:paraId="0A23437F" w14:textId="77777777" w:rsidR="002F46A9" w:rsidRPr="002F46A9" w:rsidRDefault="002F46A9" w:rsidP="002F46A9">
      <w:pPr>
        <w:ind w:firstLine="284"/>
        <w:jc w:val="both"/>
        <w:rPr>
          <w:rFonts w:ascii="Arial" w:hAnsi="Arial" w:cs="Arial"/>
        </w:rPr>
      </w:pPr>
    </w:p>
    <w:p w14:paraId="05E106ED" w14:textId="77777777" w:rsidR="002F46A9" w:rsidRPr="002F46A9" w:rsidRDefault="002F46A9" w:rsidP="002F46A9">
      <w:pPr>
        <w:ind w:firstLine="284"/>
        <w:jc w:val="both"/>
        <w:rPr>
          <w:rFonts w:ascii="Arial" w:hAnsi="Arial" w:cs="Arial"/>
        </w:rPr>
      </w:pPr>
      <w:r w:rsidRPr="002F46A9">
        <w:rPr>
          <w:rFonts w:ascii="Arial" w:hAnsi="Arial" w:cs="Arial"/>
          <w:b/>
          <w:bCs/>
        </w:rPr>
        <w:t>13.3.2.1.</w:t>
      </w:r>
      <w:r w:rsidRPr="002F46A9">
        <w:rPr>
          <w:rFonts w:ascii="Arial" w:hAnsi="Arial" w:cs="Arial"/>
        </w:rPr>
        <w:t xml:space="preserve"> multa de 10% (dez por cento) sobre a parcela remanescente, no caso de inexecução parcial de contrato;</w:t>
      </w:r>
    </w:p>
    <w:p w14:paraId="24D376E2" w14:textId="77777777" w:rsidR="002F46A9" w:rsidRPr="002F46A9" w:rsidRDefault="002F46A9" w:rsidP="002F46A9">
      <w:pPr>
        <w:ind w:firstLine="284"/>
        <w:jc w:val="both"/>
        <w:rPr>
          <w:rFonts w:ascii="Arial" w:hAnsi="Arial" w:cs="Arial"/>
        </w:rPr>
      </w:pPr>
    </w:p>
    <w:p w14:paraId="5F848C33" w14:textId="77777777" w:rsidR="002F46A9" w:rsidRPr="002F46A9" w:rsidRDefault="002F46A9" w:rsidP="002F46A9">
      <w:pPr>
        <w:ind w:firstLine="284"/>
        <w:jc w:val="both"/>
        <w:rPr>
          <w:rFonts w:ascii="Arial" w:hAnsi="Arial" w:cs="Arial"/>
        </w:rPr>
      </w:pPr>
      <w:r w:rsidRPr="002F46A9">
        <w:rPr>
          <w:rFonts w:ascii="Arial" w:hAnsi="Arial" w:cs="Arial"/>
          <w:b/>
          <w:bCs/>
        </w:rPr>
        <w:t>13.3.2.2.</w:t>
      </w:r>
      <w:r w:rsidRPr="002F46A9">
        <w:rPr>
          <w:rFonts w:ascii="Arial" w:hAnsi="Arial" w:cs="Arial"/>
        </w:rPr>
        <w:t xml:space="preserve"> multa de 1% (um por cento), por dia de atraso, sobre o valor correspondente à entrega que estiver em desacordo com os prazos estipulados, até o limite de 10 (dez) dias;</w:t>
      </w:r>
    </w:p>
    <w:p w14:paraId="7B036108" w14:textId="77777777" w:rsidR="002F46A9" w:rsidRPr="002F46A9" w:rsidRDefault="002F46A9" w:rsidP="002F46A9">
      <w:pPr>
        <w:ind w:firstLine="284"/>
        <w:jc w:val="both"/>
        <w:rPr>
          <w:rFonts w:ascii="Arial" w:hAnsi="Arial" w:cs="Arial"/>
        </w:rPr>
      </w:pPr>
    </w:p>
    <w:p w14:paraId="4BAE6E4F" w14:textId="77777777" w:rsidR="002F46A9" w:rsidRPr="002F46A9" w:rsidRDefault="002F46A9" w:rsidP="002F46A9">
      <w:pPr>
        <w:ind w:firstLine="284"/>
        <w:jc w:val="both"/>
        <w:rPr>
          <w:rFonts w:ascii="Arial" w:hAnsi="Arial" w:cs="Arial"/>
        </w:rPr>
      </w:pPr>
      <w:r w:rsidRPr="002F46A9">
        <w:rPr>
          <w:rFonts w:ascii="Arial" w:hAnsi="Arial" w:cs="Arial"/>
          <w:b/>
          <w:bCs/>
        </w:rPr>
        <w:t>13.3.2.3.</w:t>
      </w:r>
      <w:r w:rsidRPr="002F46A9">
        <w:rPr>
          <w:rFonts w:ascii="Arial" w:hAnsi="Arial" w:cs="Arial"/>
        </w:rPr>
        <w:t xml:space="preserve"> multa de 20% (vinte por cento) sobre o valor total do contrato, no caso de sua inexecução total;</w:t>
      </w:r>
    </w:p>
    <w:p w14:paraId="7DCAB705" w14:textId="77777777" w:rsidR="002F46A9" w:rsidRPr="002F46A9" w:rsidRDefault="002F46A9" w:rsidP="002F46A9">
      <w:pPr>
        <w:ind w:firstLine="284"/>
        <w:jc w:val="both"/>
        <w:rPr>
          <w:rFonts w:ascii="Arial" w:hAnsi="Arial" w:cs="Arial"/>
        </w:rPr>
      </w:pPr>
    </w:p>
    <w:p w14:paraId="64DC315A" w14:textId="77777777" w:rsidR="002F46A9" w:rsidRPr="002F46A9" w:rsidRDefault="002F46A9" w:rsidP="002F46A9">
      <w:pPr>
        <w:ind w:firstLine="284"/>
        <w:jc w:val="both"/>
        <w:rPr>
          <w:rFonts w:ascii="Arial" w:hAnsi="Arial" w:cs="Arial"/>
        </w:rPr>
      </w:pPr>
      <w:r w:rsidRPr="002F46A9">
        <w:rPr>
          <w:rFonts w:ascii="Arial" w:hAnsi="Arial" w:cs="Arial"/>
          <w:b/>
          <w:bCs/>
        </w:rPr>
        <w:t>13.3.2.4.</w:t>
      </w:r>
      <w:r w:rsidRPr="002F46A9">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6E5E3152" w14:textId="77777777" w:rsidR="002F46A9" w:rsidRPr="002F46A9" w:rsidRDefault="002F46A9" w:rsidP="002F46A9">
      <w:pPr>
        <w:ind w:firstLine="284"/>
        <w:jc w:val="both"/>
        <w:rPr>
          <w:rFonts w:ascii="Arial" w:hAnsi="Arial" w:cs="Arial"/>
        </w:rPr>
      </w:pPr>
    </w:p>
    <w:p w14:paraId="2E96F8A6" w14:textId="77777777" w:rsidR="002F46A9" w:rsidRPr="002F46A9" w:rsidRDefault="002F46A9" w:rsidP="002F46A9">
      <w:pPr>
        <w:ind w:firstLine="284"/>
        <w:jc w:val="both"/>
        <w:rPr>
          <w:rFonts w:ascii="Arial" w:hAnsi="Arial" w:cs="Arial"/>
        </w:rPr>
      </w:pPr>
      <w:r w:rsidRPr="002F46A9">
        <w:rPr>
          <w:rFonts w:ascii="Arial" w:hAnsi="Arial" w:cs="Arial"/>
          <w:b/>
          <w:bCs/>
        </w:rPr>
        <w:t>13.3.2.5.</w:t>
      </w:r>
      <w:r w:rsidRPr="002F46A9">
        <w:rPr>
          <w:rFonts w:ascii="Arial" w:hAnsi="Arial" w:cs="Arial"/>
        </w:rPr>
        <w:t xml:space="preserve"> multa de 20% (vinte por cento) sobre o valor total do contrato, no caso recusa injustificada de assinar/receber o contrato.</w:t>
      </w:r>
    </w:p>
    <w:p w14:paraId="70CDB478" w14:textId="77777777" w:rsidR="002F46A9" w:rsidRPr="002F46A9" w:rsidRDefault="002F46A9" w:rsidP="002F46A9">
      <w:pPr>
        <w:ind w:firstLine="284"/>
        <w:jc w:val="both"/>
        <w:rPr>
          <w:rFonts w:ascii="Arial" w:hAnsi="Arial" w:cs="Arial"/>
        </w:rPr>
      </w:pPr>
    </w:p>
    <w:p w14:paraId="1E915A54" w14:textId="77777777" w:rsidR="002F46A9" w:rsidRPr="002F46A9" w:rsidRDefault="002F46A9" w:rsidP="002F46A9">
      <w:pPr>
        <w:ind w:firstLine="284"/>
        <w:jc w:val="both"/>
        <w:rPr>
          <w:rFonts w:ascii="Arial" w:hAnsi="Arial" w:cs="Arial"/>
        </w:rPr>
      </w:pPr>
      <w:r w:rsidRPr="002F46A9">
        <w:rPr>
          <w:rFonts w:ascii="Arial" w:hAnsi="Arial" w:cs="Arial"/>
          <w:b/>
          <w:bCs/>
        </w:rPr>
        <w:t>13.4.</w:t>
      </w:r>
      <w:r w:rsidRPr="002F46A9">
        <w:rPr>
          <w:rFonts w:ascii="Arial" w:hAnsi="Arial" w:cs="Arial"/>
        </w:rPr>
        <w:t xml:space="preserve"> As multas são independentes entre si; a aplicação de uma, não exclui a aplicação de outras, bem como das demais penalidades previstas em lei.</w:t>
      </w:r>
    </w:p>
    <w:p w14:paraId="4943105F" w14:textId="77777777" w:rsidR="002F46A9" w:rsidRPr="002F46A9" w:rsidRDefault="002F46A9" w:rsidP="002F46A9">
      <w:pPr>
        <w:ind w:firstLine="284"/>
        <w:jc w:val="both"/>
        <w:rPr>
          <w:rFonts w:ascii="Arial" w:hAnsi="Arial" w:cs="Arial"/>
        </w:rPr>
      </w:pPr>
    </w:p>
    <w:p w14:paraId="2CD7EDC5" w14:textId="77777777" w:rsidR="002F46A9" w:rsidRPr="002F46A9" w:rsidRDefault="002F46A9" w:rsidP="002F46A9">
      <w:pPr>
        <w:keepLines/>
        <w:ind w:firstLine="284"/>
        <w:jc w:val="both"/>
        <w:rPr>
          <w:rFonts w:ascii="Arial" w:hAnsi="Arial" w:cs="Arial"/>
        </w:rPr>
      </w:pPr>
      <w:r w:rsidRPr="002F46A9">
        <w:rPr>
          <w:rFonts w:ascii="Arial" w:hAnsi="Arial" w:cs="Arial"/>
          <w:b/>
          <w:bCs/>
        </w:rPr>
        <w:t>13.5.</w:t>
      </w:r>
      <w:r w:rsidRPr="002F46A9">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72C96F90" w14:textId="77777777" w:rsidR="002F46A9" w:rsidRPr="002F46A9" w:rsidRDefault="002F46A9" w:rsidP="002F46A9">
      <w:pPr>
        <w:keepLines/>
        <w:ind w:firstLine="284"/>
        <w:jc w:val="both"/>
        <w:rPr>
          <w:rFonts w:ascii="Arial" w:hAnsi="Arial" w:cs="Arial"/>
        </w:rPr>
      </w:pPr>
    </w:p>
    <w:p w14:paraId="34C9CEB7" w14:textId="77777777" w:rsidR="002F46A9" w:rsidRPr="002F46A9" w:rsidRDefault="002F46A9" w:rsidP="002F46A9">
      <w:pPr>
        <w:keepLines/>
        <w:ind w:firstLine="284"/>
        <w:jc w:val="both"/>
        <w:rPr>
          <w:rFonts w:ascii="Arial" w:hAnsi="Arial" w:cs="Arial"/>
        </w:rPr>
      </w:pPr>
      <w:r w:rsidRPr="002F46A9">
        <w:rPr>
          <w:rFonts w:ascii="Arial" w:hAnsi="Arial" w:cs="Arial"/>
          <w:b/>
          <w:bCs/>
        </w:rPr>
        <w:t>13.6.</w:t>
      </w:r>
      <w:r w:rsidRPr="002F46A9">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3D0C0F6F" w14:textId="77777777" w:rsidR="002F46A9" w:rsidRPr="002F46A9" w:rsidRDefault="002F46A9" w:rsidP="002F46A9">
      <w:pPr>
        <w:ind w:firstLine="284"/>
        <w:jc w:val="both"/>
        <w:rPr>
          <w:rFonts w:ascii="Arial" w:hAnsi="Arial" w:cs="Arial"/>
        </w:rPr>
      </w:pPr>
    </w:p>
    <w:p w14:paraId="12B8DDB5"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3</w:t>
      </w:r>
      <w:r w:rsidRPr="002F46A9">
        <w:rPr>
          <w:rFonts w:ascii="Arial" w:hAnsi="Arial" w:cs="Arial"/>
          <w:b/>
          <w:bCs/>
          <w:lang w:val="x-none"/>
        </w:rPr>
        <w:t>.7.</w:t>
      </w:r>
      <w:r w:rsidRPr="002F46A9">
        <w:rPr>
          <w:rFonts w:ascii="Arial" w:hAnsi="Arial" w:cs="Arial"/>
          <w:lang w:val="x-none"/>
        </w:rPr>
        <w:t xml:space="preserve"> Nenhuma sanção será aplicada sem o devido processo administrativo, que prevê defesa prévia do interessado e recurso nos prazos definidos em lei, sendo-lhe facultado vista ao processo.</w:t>
      </w:r>
    </w:p>
    <w:p w14:paraId="591E2E10" w14:textId="77777777" w:rsidR="002F46A9" w:rsidRPr="002F46A9" w:rsidRDefault="002F46A9" w:rsidP="002F46A9">
      <w:pPr>
        <w:ind w:firstLine="284"/>
        <w:jc w:val="both"/>
        <w:rPr>
          <w:rFonts w:ascii="Arial" w:hAnsi="Arial" w:cs="Arial"/>
        </w:rPr>
      </w:pPr>
    </w:p>
    <w:p w14:paraId="75D9F653" w14:textId="77777777" w:rsidR="002F46A9" w:rsidRPr="002F46A9" w:rsidRDefault="002F46A9" w:rsidP="002F46A9">
      <w:pPr>
        <w:ind w:firstLine="284"/>
        <w:jc w:val="both"/>
        <w:rPr>
          <w:rFonts w:ascii="Arial" w:hAnsi="Arial" w:cs="Arial"/>
        </w:rPr>
      </w:pPr>
      <w:r w:rsidRPr="002F46A9">
        <w:rPr>
          <w:rFonts w:ascii="Arial" w:hAnsi="Arial" w:cs="Arial"/>
          <w:b/>
          <w:bCs/>
        </w:rPr>
        <w:t>13.8.</w:t>
      </w:r>
      <w:r w:rsidRPr="002F46A9">
        <w:rPr>
          <w:rFonts w:ascii="Arial" w:hAnsi="Arial" w:cs="Arial"/>
        </w:rPr>
        <w:t xml:space="preserve"> Pelo descumprimento de quaisquer cláusulas ou condições do contrato, as multas e penalidade serão elevadas em dobro, em caso de reincidência.</w:t>
      </w:r>
    </w:p>
    <w:p w14:paraId="45CBB82D" w14:textId="77777777" w:rsidR="002F46A9" w:rsidRPr="002F46A9" w:rsidRDefault="002F46A9" w:rsidP="002F46A9">
      <w:pPr>
        <w:ind w:firstLine="284"/>
        <w:jc w:val="both"/>
        <w:rPr>
          <w:rFonts w:ascii="Arial" w:hAnsi="Arial" w:cs="Arial"/>
        </w:rPr>
      </w:pPr>
    </w:p>
    <w:p w14:paraId="33657116" w14:textId="77777777" w:rsidR="002F46A9" w:rsidRPr="002F46A9" w:rsidRDefault="002F46A9" w:rsidP="002F46A9">
      <w:pPr>
        <w:ind w:firstLine="284"/>
        <w:jc w:val="both"/>
        <w:rPr>
          <w:rFonts w:ascii="Arial" w:hAnsi="Arial" w:cs="Arial"/>
          <w:b/>
          <w:bCs/>
        </w:rPr>
      </w:pPr>
      <w:r w:rsidRPr="002F46A9">
        <w:rPr>
          <w:rFonts w:ascii="Arial" w:hAnsi="Arial" w:cs="Arial"/>
          <w:b/>
          <w:bCs/>
        </w:rPr>
        <w:t>13.9. A aplicação das sanções previstas neste edital não exclui, em hipótese alguma, a obrigação de reparação integral dos danos causados.</w:t>
      </w:r>
    </w:p>
    <w:p w14:paraId="55B0318E" w14:textId="77777777" w:rsidR="002F46A9" w:rsidRPr="002F46A9" w:rsidRDefault="002F46A9" w:rsidP="002F46A9">
      <w:pPr>
        <w:ind w:firstLine="284"/>
        <w:jc w:val="center"/>
        <w:rPr>
          <w:rFonts w:ascii="Arial" w:hAnsi="Arial" w:cs="Arial"/>
          <w:highlight w:val="yellow"/>
        </w:rPr>
      </w:pPr>
    </w:p>
    <w:p w14:paraId="75F1AEF8" w14:textId="77777777" w:rsidR="002F46A9" w:rsidRPr="002F46A9" w:rsidRDefault="002F46A9" w:rsidP="002F46A9">
      <w:pPr>
        <w:ind w:firstLine="284"/>
        <w:jc w:val="both"/>
        <w:rPr>
          <w:rFonts w:ascii="Arial" w:hAnsi="Arial" w:cs="Arial"/>
        </w:rPr>
      </w:pPr>
      <w:r w:rsidRPr="002F46A9">
        <w:rPr>
          <w:rFonts w:ascii="Arial" w:hAnsi="Arial" w:cs="Arial"/>
          <w:b/>
          <w:bCs/>
        </w:rPr>
        <w:t>14. DOS PAGAMENTOS</w:t>
      </w:r>
    </w:p>
    <w:p w14:paraId="53D24E50" w14:textId="77777777" w:rsidR="002F46A9" w:rsidRPr="002F46A9" w:rsidRDefault="002F46A9" w:rsidP="002F46A9">
      <w:pPr>
        <w:ind w:firstLine="284"/>
        <w:jc w:val="both"/>
        <w:rPr>
          <w:rFonts w:ascii="Arial" w:hAnsi="Arial" w:cs="Arial"/>
        </w:rPr>
      </w:pPr>
    </w:p>
    <w:p w14:paraId="46133465" w14:textId="77777777" w:rsidR="002F46A9" w:rsidRPr="002F46A9" w:rsidRDefault="002F46A9" w:rsidP="002F46A9">
      <w:pPr>
        <w:ind w:firstLine="284"/>
        <w:jc w:val="both"/>
        <w:rPr>
          <w:rFonts w:ascii="Arial" w:hAnsi="Arial" w:cs="Arial"/>
          <w:kern w:val="2"/>
        </w:rPr>
      </w:pPr>
      <w:r w:rsidRPr="002F46A9">
        <w:rPr>
          <w:rFonts w:ascii="Arial" w:hAnsi="Arial" w:cs="Arial"/>
          <w:b/>
          <w:bCs/>
        </w:rPr>
        <w:t>14.1.</w:t>
      </w:r>
      <w:r w:rsidRPr="002F46A9">
        <w:rPr>
          <w:rFonts w:ascii="Arial" w:hAnsi="Arial" w:cs="Arial"/>
        </w:rPr>
        <w:t xml:space="preserve"> Os pagamentos serão efetuados mediante a apresentação da nota fiscal, acompanhada do atestado de recebimento emitido pela Unidade Requisitante e serão depositados em banco e conta corrente indicados pela CONTRATADA.</w:t>
      </w:r>
    </w:p>
    <w:p w14:paraId="69CDDEA8" w14:textId="77777777" w:rsidR="002F46A9" w:rsidRPr="002F46A9" w:rsidRDefault="002F46A9" w:rsidP="002F46A9">
      <w:pPr>
        <w:ind w:firstLine="284"/>
        <w:jc w:val="both"/>
        <w:rPr>
          <w:rFonts w:ascii="Arial" w:hAnsi="Arial" w:cs="Arial"/>
        </w:rPr>
      </w:pPr>
    </w:p>
    <w:p w14:paraId="19E3B650" w14:textId="77777777" w:rsidR="002F46A9" w:rsidRPr="002F46A9" w:rsidRDefault="002F46A9" w:rsidP="002F46A9">
      <w:pPr>
        <w:ind w:firstLine="284"/>
        <w:jc w:val="both"/>
        <w:rPr>
          <w:rFonts w:ascii="Arial" w:hAnsi="Arial" w:cs="Arial"/>
        </w:rPr>
      </w:pPr>
      <w:r w:rsidRPr="002F46A9">
        <w:rPr>
          <w:rFonts w:ascii="Arial" w:hAnsi="Arial" w:cs="Arial"/>
          <w:b/>
          <w:bCs/>
        </w:rPr>
        <w:t>14.1.1.</w:t>
      </w:r>
      <w:r w:rsidRPr="002F46A9">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4FD5E863" w14:textId="77777777" w:rsidR="002F46A9" w:rsidRPr="002F46A9" w:rsidRDefault="002F46A9" w:rsidP="002F46A9">
      <w:pPr>
        <w:ind w:firstLine="284"/>
        <w:jc w:val="both"/>
        <w:rPr>
          <w:rFonts w:ascii="Arial" w:hAnsi="Arial" w:cs="Arial"/>
        </w:rPr>
      </w:pPr>
    </w:p>
    <w:p w14:paraId="5C410930" w14:textId="77777777" w:rsidR="002F46A9" w:rsidRPr="002F46A9" w:rsidRDefault="002F46A9" w:rsidP="002F46A9">
      <w:pPr>
        <w:ind w:firstLine="284"/>
        <w:jc w:val="both"/>
        <w:rPr>
          <w:rFonts w:ascii="Arial" w:hAnsi="Arial" w:cs="Arial"/>
        </w:rPr>
      </w:pPr>
      <w:r w:rsidRPr="002F46A9">
        <w:rPr>
          <w:rFonts w:ascii="Arial" w:hAnsi="Arial" w:cs="Arial"/>
          <w:b/>
          <w:bCs/>
        </w:rPr>
        <w:t>14.1.2.</w:t>
      </w:r>
      <w:r w:rsidRPr="002F46A9">
        <w:rPr>
          <w:rFonts w:ascii="Arial" w:hAnsi="Arial" w:cs="Arial"/>
        </w:rPr>
        <w:t xml:space="preserve"> E-mail para envio da NF-e: </w:t>
      </w:r>
      <w:hyperlink r:id="rId19" w:history="1">
        <w:r w:rsidRPr="002F46A9">
          <w:rPr>
            <w:rFonts w:ascii="Arial" w:hAnsi="Arial" w:cs="Arial"/>
            <w:u w:val="single"/>
          </w:rPr>
          <w:t>notafiscal@piracicaba.sp.gov.br</w:t>
        </w:r>
      </w:hyperlink>
      <w:r w:rsidRPr="002F46A9">
        <w:rPr>
          <w:rFonts w:ascii="Arial" w:hAnsi="Arial" w:cs="Arial"/>
        </w:rPr>
        <w:t>.</w:t>
      </w:r>
    </w:p>
    <w:p w14:paraId="460A4D81" w14:textId="77777777" w:rsidR="002F46A9" w:rsidRPr="002F46A9" w:rsidRDefault="002F46A9" w:rsidP="002F46A9">
      <w:pPr>
        <w:tabs>
          <w:tab w:val="left" w:pos="6165"/>
        </w:tabs>
        <w:ind w:firstLine="284"/>
        <w:jc w:val="both"/>
        <w:rPr>
          <w:rFonts w:ascii="Arial" w:hAnsi="Arial" w:cs="Arial"/>
        </w:rPr>
      </w:pPr>
      <w:r w:rsidRPr="002F46A9">
        <w:rPr>
          <w:rFonts w:ascii="Arial" w:hAnsi="Arial" w:cs="Arial"/>
        </w:rPr>
        <w:tab/>
      </w:r>
    </w:p>
    <w:p w14:paraId="144C2A41" w14:textId="77777777" w:rsidR="002F46A9" w:rsidRPr="002F46A9" w:rsidRDefault="002F46A9" w:rsidP="002F46A9">
      <w:pPr>
        <w:ind w:firstLine="284"/>
        <w:jc w:val="both"/>
        <w:rPr>
          <w:rFonts w:ascii="Arial" w:hAnsi="Arial" w:cs="Arial"/>
        </w:rPr>
      </w:pPr>
      <w:r w:rsidRPr="002F46A9">
        <w:rPr>
          <w:rFonts w:ascii="Arial" w:hAnsi="Arial" w:cs="Arial"/>
          <w:b/>
          <w:bCs/>
        </w:rPr>
        <w:t>14.1.3.</w:t>
      </w:r>
      <w:r w:rsidRPr="002F46A9">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48FDB1AA" w14:textId="77777777" w:rsidR="002F46A9" w:rsidRPr="002F46A9" w:rsidRDefault="002F46A9" w:rsidP="002F46A9">
      <w:pPr>
        <w:ind w:firstLine="284"/>
        <w:jc w:val="both"/>
        <w:rPr>
          <w:rFonts w:ascii="Arial" w:hAnsi="Arial" w:cs="Arial"/>
        </w:rPr>
      </w:pPr>
    </w:p>
    <w:p w14:paraId="4795AD7C" w14:textId="77777777" w:rsidR="002F46A9" w:rsidRPr="002F46A9" w:rsidRDefault="002F46A9" w:rsidP="002F46A9">
      <w:pPr>
        <w:ind w:firstLine="284"/>
        <w:jc w:val="both"/>
        <w:rPr>
          <w:rFonts w:ascii="Arial" w:hAnsi="Arial" w:cs="Arial"/>
        </w:rPr>
      </w:pPr>
      <w:r w:rsidRPr="002F46A9">
        <w:rPr>
          <w:rFonts w:ascii="Arial" w:hAnsi="Arial" w:cs="Arial"/>
          <w:b/>
          <w:bCs/>
        </w:rPr>
        <w:t>14.2.</w:t>
      </w:r>
      <w:r w:rsidRPr="002F46A9">
        <w:rPr>
          <w:rFonts w:ascii="Arial" w:hAnsi="Arial" w:cs="Arial"/>
        </w:rPr>
        <w:t xml:space="preserve"> Com a Nota Fiscal, deverá obrigatoriamente ser comprovada pela CONTRATADA a persistência das condições licitatórias da habilitação e qualificação a que alude o inciso XVI do art. 92 da Lei n° 14.333 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542D4902" w14:textId="77777777" w:rsidR="002F46A9" w:rsidRPr="002F46A9" w:rsidRDefault="002F46A9" w:rsidP="002F46A9">
      <w:pPr>
        <w:ind w:firstLine="284"/>
        <w:jc w:val="both"/>
        <w:rPr>
          <w:rFonts w:ascii="Arial" w:hAnsi="Arial" w:cs="Arial"/>
        </w:rPr>
      </w:pPr>
    </w:p>
    <w:p w14:paraId="6856BF32" w14:textId="77777777" w:rsidR="002F46A9" w:rsidRPr="002F46A9" w:rsidRDefault="002F46A9" w:rsidP="002F46A9">
      <w:pPr>
        <w:ind w:firstLine="284"/>
        <w:jc w:val="both"/>
        <w:rPr>
          <w:rFonts w:ascii="Arial" w:hAnsi="Arial" w:cs="Arial"/>
          <w:b/>
        </w:rPr>
      </w:pPr>
      <w:r w:rsidRPr="002F46A9">
        <w:rPr>
          <w:rFonts w:ascii="Arial" w:hAnsi="Arial" w:cs="Arial"/>
          <w:b/>
        </w:rPr>
        <w:lastRenderedPageBreak/>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62F1C976" w14:textId="77777777" w:rsidR="002F46A9" w:rsidRPr="002F46A9" w:rsidRDefault="002F46A9" w:rsidP="002F46A9">
      <w:pPr>
        <w:ind w:firstLine="284"/>
        <w:jc w:val="both"/>
        <w:rPr>
          <w:rFonts w:ascii="Arial" w:hAnsi="Arial" w:cs="Arial"/>
          <w:highlight w:val="yellow"/>
        </w:rPr>
      </w:pPr>
    </w:p>
    <w:p w14:paraId="2A84F28F" w14:textId="77777777" w:rsidR="002F46A9" w:rsidRPr="002F46A9" w:rsidRDefault="002F46A9" w:rsidP="002F46A9">
      <w:pPr>
        <w:ind w:firstLine="284"/>
        <w:jc w:val="both"/>
        <w:rPr>
          <w:rFonts w:ascii="Arial" w:hAnsi="Arial" w:cs="Arial"/>
        </w:rPr>
      </w:pPr>
      <w:r w:rsidRPr="002F46A9">
        <w:rPr>
          <w:rFonts w:ascii="Arial" w:hAnsi="Arial" w:cs="Arial"/>
          <w:b/>
          <w:bCs/>
        </w:rPr>
        <w:t>15. FORMALIZAÇÃO DO INSTRUMENTO CONTRATUAL</w:t>
      </w:r>
    </w:p>
    <w:p w14:paraId="495A21E7" w14:textId="77777777" w:rsidR="002F46A9" w:rsidRPr="002F46A9" w:rsidRDefault="002F46A9" w:rsidP="002F46A9">
      <w:pPr>
        <w:ind w:firstLine="284"/>
        <w:jc w:val="both"/>
        <w:rPr>
          <w:rFonts w:ascii="Arial" w:hAnsi="Arial" w:cs="Arial"/>
        </w:rPr>
      </w:pPr>
    </w:p>
    <w:p w14:paraId="21D37F79" w14:textId="77777777" w:rsidR="002F46A9" w:rsidRPr="002F46A9" w:rsidRDefault="002F46A9" w:rsidP="002F46A9">
      <w:pPr>
        <w:ind w:firstLine="284"/>
        <w:jc w:val="both"/>
        <w:rPr>
          <w:rFonts w:ascii="Arial" w:hAnsi="Arial" w:cs="Arial"/>
        </w:rPr>
      </w:pPr>
      <w:r w:rsidRPr="002F46A9">
        <w:rPr>
          <w:rFonts w:ascii="Arial" w:hAnsi="Arial" w:cs="Arial"/>
          <w:b/>
          <w:bCs/>
        </w:rPr>
        <w:t>15.1.</w:t>
      </w:r>
      <w:r w:rsidRPr="002F46A9">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49CE15A8" w14:textId="77777777" w:rsidR="002F46A9" w:rsidRPr="002F46A9" w:rsidRDefault="002F46A9" w:rsidP="002F46A9">
      <w:pPr>
        <w:ind w:firstLine="284"/>
        <w:jc w:val="both"/>
        <w:rPr>
          <w:rFonts w:ascii="Arial" w:hAnsi="Arial" w:cs="Arial"/>
          <w:highlight w:val="yellow"/>
        </w:rPr>
      </w:pPr>
    </w:p>
    <w:p w14:paraId="02219990" w14:textId="77777777" w:rsidR="002F46A9" w:rsidRPr="002F46A9" w:rsidRDefault="002F46A9" w:rsidP="002F46A9">
      <w:pPr>
        <w:ind w:firstLine="284"/>
        <w:jc w:val="both"/>
        <w:rPr>
          <w:rFonts w:ascii="Arial" w:hAnsi="Arial" w:cs="Arial"/>
        </w:rPr>
      </w:pPr>
      <w:r w:rsidRPr="002F46A9">
        <w:rPr>
          <w:rFonts w:ascii="Arial" w:hAnsi="Arial" w:cs="Arial"/>
          <w:b/>
          <w:bCs/>
        </w:rPr>
        <w:t>15.2.</w:t>
      </w:r>
      <w:r w:rsidRPr="002F46A9">
        <w:rPr>
          <w:rFonts w:ascii="Arial" w:hAnsi="Arial" w:cs="Arial"/>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5E0CE062" w14:textId="77777777" w:rsidR="002F46A9" w:rsidRPr="002F46A9" w:rsidRDefault="002F46A9" w:rsidP="002F46A9">
      <w:pPr>
        <w:ind w:firstLine="284"/>
        <w:rPr>
          <w:rFonts w:ascii="Arial" w:hAnsi="Arial" w:cs="Arial"/>
        </w:rPr>
      </w:pPr>
    </w:p>
    <w:p w14:paraId="2F08FCDA" w14:textId="77777777" w:rsidR="002F46A9" w:rsidRPr="002F46A9" w:rsidRDefault="002F46A9" w:rsidP="002F46A9">
      <w:pPr>
        <w:ind w:firstLine="284"/>
        <w:jc w:val="both"/>
        <w:rPr>
          <w:rFonts w:ascii="Arial" w:hAnsi="Arial" w:cs="Arial"/>
          <w:lang w:val="x-none"/>
        </w:rPr>
      </w:pPr>
      <w:r w:rsidRPr="002F46A9">
        <w:rPr>
          <w:rFonts w:ascii="Arial" w:hAnsi="Arial" w:cs="Arial"/>
          <w:b/>
          <w:bCs/>
          <w:lang w:val="x-none"/>
        </w:rPr>
        <w:t>1</w:t>
      </w:r>
      <w:r w:rsidRPr="002F46A9">
        <w:rPr>
          <w:rFonts w:ascii="Arial" w:hAnsi="Arial" w:cs="Arial"/>
          <w:b/>
          <w:bCs/>
        </w:rPr>
        <w:t>5</w:t>
      </w:r>
      <w:r w:rsidRPr="002F46A9">
        <w:rPr>
          <w:rFonts w:ascii="Arial" w:hAnsi="Arial" w:cs="Arial"/>
          <w:b/>
          <w:bCs/>
          <w:lang w:val="x-none"/>
        </w:rPr>
        <w:t>.3.</w:t>
      </w:r>
      <w:r w:rsidRPr="002F46A9">
        <w:rPr>
          <w:rFonts w:ascii="Arial" w:hAnsi="Arial" w:cs="Arial"/>
          <w:lang w:val="x-none"/>
        </w:rPr>
        <w:t xml:space="preserve"> A recusa injustificada da ADJUDICATÁRIA em CONFIRMAR SEU RECEBIMENTO </w:t>
      </w:r>
      <w:r w:rsidRPr="002F46A9">
        <w:rPr>
          <w:rFonts w:ascii="Arial" w:hAnsi="Arial" w:cs="Arial"/>
        </w:rPr>
        <w:t>PELO ENDEREÇO ELETRÔNICO INFORMADO</w:t>
      </w:r>
      <w:r w:rsidRPr="002F46A9">
        <w:rPr>
          <w:rFonts w:ascii="Arial" w:hAnsi="Arial" w:cs="Arial"/>
          <w:lang w:val="x-none"/>
        </w:rPr>
        <w:t>, no prazo de 48 (quarenta e oito) horas, a sujeitará na aplicação da(s) penalidade(s) prevista(s) neste Edital.</w:t>
      </w:r>
    </w:p>
    <w:p w14:paraId="06D8FB3C" w14:textId="77777777" w:rsidR="002F46A9" w:rsidRPr="002F46A9" w:rsidRDefault="002F46A9" w:rsidP="002F46A9">
      <w:pPr>
        <w:ind w:firstLine="284"/>
        <w:jc w:val="both"/>
        <w:rPr>
          <w:rFonts w:ascii="Arial" w:hAnsi="Arial" w:cs="Arial"/>
        </w:rPr>
      </w:pPr>
    </w:p>
    <w:p w14:paraId="4D2ADD93" w14:textId="77777777" w:rsidR="002F46A9" w:rsidRPr="002F46A9" w:rsidRDefault="002F46A9" w:rsidP="002F46A9">
      <w:pPr>
        <w:ind w:firstLine="284"/>
        <w:jc w:val="both"/>
        <w:rPr>
          <w:rFonts w:ascii="Arial" w:hAnsi="Arial" w:cs="Arial"/>
        </w:rPr>
      </w:pPr>
      <w:r w:rsidRPr="002F46A9">
        <w:rPr>
          <w:rFonts w:ascii="Arial" w:hAnsi="Arial" w:cs="Arial"/>
          <w:b/>
          <w:bCs/>
        </w:rPr>
        <w:t>15.4.</w:t>
      </w:r>
      <w:r w:rsidRPr="002F46A9">
        <w:rPr>
          <w:rFonts w:ascii="Arial" w:hAnsi="Arial" w:cs="Arial"/>
        </w:rPr>
        <w:t xml:space="preserve"> No ato da contratação, a ADJUDICATÁRIA deverá apresentar procuração com firma devidamente reconhecida em cartório competente, outorgando poderes ao seu representante para assinar o contrato em seu nome.</w:t>
      </w:r>
    </w:p>
    <w:p w14:paraId="008333C3" w14:textId="77777777" w:rsidR="002F46A9" w:rsidRPr="002F46A9" w:rsidRDefault="002F46A9" w:rsidP="002F46A9">
      <w:pPr>
        <w:ind w:firstLine="284"/>
        <w:jc w:val="both"/>
        <w:rPr>
          <w:rFonts w:ascii="Arial" w:hAnsi="Arial" w:cs="Arial"/>
        </w:rPr>
      </w:pPr>
    </w:p>
    <w:p w14:paraId="44656DC5" w14:textId="77777777" w:rsidR="002F46A9" w:rsidRPr="002F46A9" w:rsidRDefault="002F46A9" w:rsidP="002F46A9">
      <w:pPr>
        <w:ind w:firstLine="284"/>
        <w:jc w:val="both"/>
        <w:rPr>
          <w:rFonts w:ascii="Arial" w:hAnsi="Arial" w:cs="Arial"/>
        </w:rPr>
      </w:pPr>
      <w:r w:rsidRPr="002F46A9">
        <w:rPr>
          <w:rFonts w:ascii="Arial" w:hAnsi="Arial" w:cs="Arial"/>
          <w:b/>
          <w:bCs/>
        </w:rPr>
        <w:t>15.5.</w:t>
      </w:r>
      <w:r w:rsidRPr="002F46A9">
        <w:rPr>
          <w:rFonts w:ascii="Arial" w:hAnsi="Arial" w:cs="Arial"/>
        </w:rPr>
        <w:t xml:space="preserve"> Se no ato da assinatura do contrato, as Certidões apresentadas para habilitação na licitação estiverem vencidas, a ADJUDICATÁRIA deverá reapresentar novas, com validade em vigor.</w:t>
      </w:r>
    </w:p>
    <w:p w14:paraId="023105AC" w14:textId="77777777" w:rsidR="002F46A9" w:rsidRPr="002F46A9" w:rsidRDefault="002F46A9" w:rsidP="002F46A9">
      <w:pPr>
        <w:ind w:firstLine="284"/>
        <w:jc w:val="both"/>
        <w:rPr>
          <w:rFonts w:ascii="Arial" w:hAnsi="Arial" w:cs="Arial"/>
        </w:rPr>
      </w:pPr>
    </w:p>
    <w:p w14:paraId="2DB35407" w14:textId="77777777" w:rsidR="002F46A9" w:rsidRPr="002F46A9" w:rsidRDefault="002F46A9" w:rsidP="002F46A9">
      <w:pPr>
        <w:ind w:firstLine="284"/>
        <w:jc w:val="both"/>
        <w:rPr>
          <w:rFonts w:ascii="Arial" w:hAnsi="Arial" w:cs="Arial"/>
        </w:rPr>
      </w:pPr>
      <w:r w:rsidRPr="002F46A9">
        <w:rPr>
          <w:rFonts w:ascii="Arial" w:hAnsi="Arial" w:cs="Arial"/>
          <w:b/>
          <w:bCs/>
        </w:rPr>
        <w:t>15.6.</w:t>
      </w:r>
      <w:r w:rsidRPr="002F46A9">
        <w:rPr>
          <w:rFonts w:ascii="Arial" w:hAnsi="Arial" w:cs="Arial"/>
        </w:rPr>
        <w:t xml:space="preserve"> A Contratada fica obrigada a aceitar acréscimos ou supressões, do objeto contratual, até o limite de 25% do valor inicial do contrato.</w:t>
      </w:r>
    </w:p>
    <w:p w14:paraId="53AB6164" w14:textId="77777777" w:rsidR="002F46A9" w:rsidRPr="002F46A9" w:rsidRDefault="002F46A9" w:rsidP="002F46A9">
      <w:pPr>
        <w:ind w:firstLine="284"/>
        <w:jc w:val="both"/>
        <w:rPr>
          <w:rFonts w:ascii="Arial" w:hAnsi="Arial" w:cs="Arial"/>
        </w:rPr>
      </w:pPr>
    </w:p>
    <w:p w14:paraId="3084433D" w14:textId="77777777" w:rsidR="002F46A9" w:rsidRPr="002F46A9" w:rsidRDefault="002F46A9" w:rsidP="002F46A9">
      <w:pPr>
        <w:ind w:firstLine="284"/>
        <w:jc w:val="both"/>
        <w:rPr>
          <w:rFonts w:ascii="Arial" w:hAnsi="Arial" w:cs="Arial"/>
        </w:rPr>
      </w:pPr>
      <w:r w:rsidRPr="002F46A9">
        <w:rPr>
          <w:rFonts w:ascii="Arial" w:hAnsi="Arial" w:cs="Arial"/>
          <w:b/>
          <w:bCs/>
        </w:rPr>
        <w:t>16. DISPOSIÇÕES FINAIS</w:t>
      </w:r>
    </w:p>
    <w:p w14:paraId="5D14439D" w14:textId="77777777" w:rsidR="002F46A9" w:rsidRPr="002F46A9" w:rsidRDefault="002F46A9" w:rsidP="002F46A9">
      <w:pPr>
        <w:ind w:firstLine="284"/>
        <w:jc w:val="both"/>
        <w:rPr>
          <w:rFonts w:ascii="Arial" w:hAnsi="Arial" w:cs="Arial"/>
        </w:rPr>
      </w:pPr>
    </w:p>
    <w:p w14:paraId="6D72D0AC" w14:textId="77777777" w:rsidR="002F46A9" w:rsidRPr="002F46A9" w:rsidRDefault="002F46A9" w:rsidP="002F46A9">
      <w:pPr>
        <w:ind w:firstLine="284"/>
        <w:jc w:val="both"/>
        <w:rPr>
          <w:rFonts w:ascii="Arial" w:hAnsi="Arial" w:cs="Arial"/>
        </w:rPr>
      </w:pPr>
      <w:r w:rsidRPr="002F46A9">
        <w:rPr>
          <w:rFonts w:ascii="Arial" w:hAnsi="Arial" w:cs="Arial"/>
          <w:b/>
          <w:bCs/>
        </w:rPr>
        <w:t>16.1.</w:t>
      </w:r>
      <w:r w:rsidRPr="002F46A9">
        <w:rPr>
          <w:rFonts w:ascii="Arial" w:hAnsi="Arial" w:cs="Arial"/>
        </w:rPr>
        <w:t xml:space="preserve"> A presente licitação não implicará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8BC533D" w14:textId="77777777" w:rsidR="002F46A9" w:rsidRPr="002F46A9" w:rsidRDefault="002F46A9" w:rsidP="002F46A9">
      <w:pPr>
        <w:ind w:firstLine="284"/>
        <w:jc w:val="both"/>
        <w:rPr>
          <w:rFonts w:ascii="Arial" w:hAnsi="Arial" w:cs="Arial"/>
        </w:rPr>
      </w:pPr>
    </w:p>
    <w:p w14:paraId="1BD235A3" w14:textId="77777777" w:rsidR="002F46A9" w:rsidRPr="002F46A9" w:rsidRDefault="002F46A9" w:rsidP="002F46A9">
      <w:pPr>
        <w:ind w:firstLine="284"/>
        <w:jc w:val="both"/>
        <w:rPr>
          <w:rFonts w:ascii="Arial" w:hAnsi="Arial" w:cs="Arial"/>
        </w:rPr>
      </w:pPr>
      <w:r w:rsidRPr="002F46A9">
        <w:rPr>
          <w:rFonts w:ascii="Arial" w:hAnsi="Arial" w:cs="Arial"/>
          <w:b/>
          <w:bCs/>
        </w:rPr>
        <w:t>16.2.</w:t>
      </w:r>
      <w:r w:rsidRPr="002F46A9">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A6065F6" w14:textId="77777777" w:rsidR="002F46A9" w:rsidRPr="002F46A9" w:rsidRDefault="002F46A9" w:rsidP="002F46A9">
      <w:pPr>
        <w:ind w:firstLine="284"/>
        <w:jc w:val="both"/>
        <w:rPr>
          <w:rFonts w:ascii="Arial" w:hAnsi="Arial" w:cs="Arial"/>
        </w:rPr>
      </w:pPr>
    </w:p>
    <w:p w14:paraId="0F346D9B" w14:textId="77777777" w:rsidR="002F46A9" w:rsidRPr="002F46A9" w:rsidRDefault="002F46A9" w:rsidP="002F46A9">
      <w:pPr>
        <w:ind w:firstLine="284"/>
        <w:jc w:val="both"/>
        <w:rPr>
          <w:rFonts w:ascii="Arial" w:hAnsi="Arial" w:cs="Arial"/>
        </w:rPr>
      </w:pPr>
      <w:r w:rsidRPr="002F46A9">
        <w:rPr>
          <w:rFonts w:ascii="Arial" w:hAnsi="Arial" w:cs="Arial"/>
          <w:b/>
          <w:bCs/>
        </w:rPr>
        <w:t>16.3.</w:t>
      </w:r>
      <w:r w:rsidRPr="002F46A9">
        <w:rPr>
          <w:rFonts w:ascii="Arial" w:hAnsi="Arial" w:cs="Arial"/>
        </w:rPr>
        <w:t xml:space="preserve"> 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695D819D" w14:textId="77777777" w:rsidR="002F46A9" w:rsidRPr="002F46A9" w:rsidRDefault="002F46A9" w:rsidP="002F46A9">
      <w:pPr>
        <w:ind w:firstLine="284"/>
        <w:jc w:val="both"/>
        <w:rPr>
          <w:rFonts w:ascii="Arial" w:hAnsi="Arial" w:cs="Arial"/>
        </w:rPr>
      </w:pPr>
    </w:p>
    <w:p w14:paraId="4342479D" w14:textId="77777777" w:rsidR="002F46A9" w:rsidRPr="002F46A9" w:rsidRDefault="002F46A9" w:rsidP="002F46A9">
      <w:pPr>
        <w:ind w:firstLine="284"/>
        <w:jc w:val="both"/>
        <w:rPr>
          <w:rFonts w:ascii="Arial" w:hAnsi="Arial" w:cs="Arial"/>
        </w:rPr>
      </w:pPr>
      <w:r w:rsidRPr="002F46A9">
        <w:rPr>
          <w:rFonts w:ascii="Arial" w:hAnsi="Arial" w:cs="Arial"/>
          <w:b/>
          <w:bCs/>
        </w:rPr>
        <w:t>16.4.</w:t>
      </w:r>
      <w:r w:rsidRPr="002F46A9">
        <w:rPr>
          <w:rFonts w:ascii="Arial" w:hAnsi="Arial" w:cs="Arial"/>
        </w:rPr>
        <w:t xml:space="preserve"> Após a apresentação da proposta, não caberá desistência, salvo por motivo justo decorrente de fato superveniente e aceito pelo Pregoeiro.</w:t>
      </w:r>
    </w:p>
    <w:p w14:paraId="60C23B3C" w14:textId="77777777" w:rsidR="002F46A9" w:rsidRPr="002F46A9" w:rsidRDefault="002F46A9" w:rsidP="002F46A9">
      <w:pPr>
        <w:ind w:firstLine="284"/>
        <w:jc w:val="both"/>
        <w:rPr>
          <w:rFonts w:ascii="Arial" w:hAnsi="Arial" w:cs="Arial"/>
        </w:rPr>
      </w:pPr>
    </w:p>
    <w:p w14:paraId="1667478A" w14:textId="77777777" w:rsidR="002F46A9" w:rsidRPr="002F46A9" w:rsidRDefault="002F46A9" w:rsidP="002F46A9">
      <w:pPr>
        <w:ind w:firstLine="284"/>
        <w:jc w:val="both"/>
        <w:rPr>
          <w:rFonts w:ascii="Arial" w:hAnsi="Arial" w:cs="Arial"/>
        </w:rPr>
      </w:pPr>
      <w:r w:rsidRPr="002F46A9">
        <w:rPr>
          <w:rFonts w:ascii="Arial" w:hAnsi="Arial" w:cs="Arial"/>
          <w:b/>
          <w:bCs/>
        </w:rPr>
        <w:t>16.5.</w:t>
      </w:r>
      <w:r w:rsidRPr="002F46A9">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13302B56" w14:textId="77777777" w:rsidR="002F46A9" w:rsidRPr="002F46A9" w:rsidRDefault="002F46A9" w:rsidP="002F46A9">
      <w:pPr>
        <w:ind w:firstLine="284"/>
        <w:jc w:val="both"/>
        <w:rPr>
          <w:rFonts w:ascii="Arial" w:hAnsi="Arial" w:cs="Arial"/>
        </w:rPr>
      </w:pPr>
    </w:p>
    <w:p w14:paraId="39FB508B" w14:textId="77777777" w:rsidR="002F46A9" w:rsidRPr="002F46A9" w:rsidRDefault="002F46A9" w:rsidP="002F46A9">
      <w:pPr>
        <w:ind w:firstLine="284"/>
        <w:jc w:val="both"/>
        <w:rPr>
          <w:rFonts w:ascii="Arial" w:hAnsi="Arial" w:cs="Arial"/>
        </w:rPr>
      </w:pPr>
      <w:r w:rsidRPr="002F46A9">
        <w:rPr>
          <w:rFonts w:ascii="Arial" w:hAnsi="Arial" w:cs="Arial"/>
          <w:b/>
          <w:bCs/>
        </w:rPr>
        <w:t>16.6.</w:t>
      </w:r>
      <w:r w:rsidRPr="002F46A9">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794DB737" w14:textId="77777777" w:rsidR="002F46A9" w:rsidRPr="002F46A9" w:rsidRDefault="002F46A9" w:rsidP="002F46A9">
      <w:pPr>
        <w:ind w:firstLine="284"/>
        <w:jc w:val="both"/>
        <w:rPr>
          <w:rFonts w:ascii="Arial" w:hAnsi="Arial" w:cs="Arial"/>
        </w:rPr>
      </w:pPr>
    </w:p>
    <w:p w14:paraId="357AA733" w14:textId="77777777" w:rsidR="002F46A9" w:rsidRPr="002F46A9" w:rsidRDefault="002F46A9" w:rsidP="002F46A9">
      <w:pPr>
        <w:ind w:firstLine="284"/>
        <w:jc w:val="both"/>
        <w:rPr>
          <w:rFonts w:ascii="Arial" w:hAnsi="Arial" w:cs="Arial"/>
        </w:rPr>
      </w:pPr>
      <w:r w:rsidRPr="002F46A9">
        <w:rPr>
          <w:rFonts w:ascii="Arial" w:hAnsi="Arial" w:cs="Arial"/>
          <w:b/>
          <w:bCs/>
        </w:rPr>
        <w:t>16.7.</w:t>
      </w:r>
      <w:r w:rsidRPr="002F46A9">
        <w:rPr>
          <w:rFonts w:ascii="Arial" w:hAnsi="Arial" w:cs="Arial"/>
        </w:rPr>
        <w:t xml:space="preserve"> As licitantes intimadas para prestar qualquer esclarecimento adicional deverão fazê-lo no prazo determinado pelo Pregoeiro, sob pena de desclassificação /inabilitação.</w:t>
      </w:r>
    </w:p>
    <w:p w14:paraId="3D6D30DC" w14:textId="77777777" w:rsidR="002F46A9" w:rsidRPr="002F46A9" w:rsidRDefault="002F46A9" w:rsidP="002F46A9">
      <w:pPr>
        <w:ind w:firstLine="284"/>
        <w:jc w:val="both"/>
        <w:rPr>
          <w:rFonts w:ascii="Arial" w:hAnsi="Arial" w:cs="Arial"/>
        </w:rPr>
      </w:pPr>
    </w:p>
    <w:p w14:paraId="20F83FE4" w14:textId="77777777" w:rsidR="002F46A9" w:rsidRPr="002F46A9" w:rsidRDefault="002F46A9" w:rsidP="002F46A9">
      <w:pPr>
        <w:ind w:firstLine="284"/>
        <w:jc w:val="both"/>
        <w:rPr>
          <w:rFonts w:ascii="Arial" w:hAnsi="Arial" w:cs="Arial"/>
        </w:rPr>
      </w:pPr>
      <w:r w:rsidRPr="002F46A9">
        <w:rPr>
          <w:rFonts w:ascii="Arial" w:hAnsi="Arial" w:cs="Arial"/>
          <w:b/>
          <w:bCs/>
        </w:rPr>
        <w:lastRenderedPageBreak/>
        <w:t>16.8.</w:t>
      </w:r>
      <w:r w:rsidRPr="002F46A9">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B7CABE" w14:textId="77777777" w:rsidR="002F46A9" w:rsidRPr="002F46A9" w:rsidRDefault="002F46A9" w:rsidP="002F46A9">
      <w:pPr>
        <w:ind w:firstLine="284"/>
        <w:jc w:val="both"/>
        <w:rPr>
          <w:rFonts w:ascii="Arial" w:hAnsi="Arial" w:cs="Arial"/>
        </w:rPr>
      </w:pPr>
    </w:p>
    <w:p w14:paraId="1BE9CEB7" w14:textId="77777777" w:rsidR="002F46A9" w:rsidRPr="002F46A9" w:rsidRDefault="002F46A9" w:rsidP="002F46A9">
      <w:pPr>
        <w:ind w:firstLine="284"/>
        <w:jc w:val="both"/>
        <w:rPr>
          <w:rFonts w:ascii="Arial" w:hAnsi="Arial" w:cs="Arial"/>
        </w:rPr>
      </w:pPr>
      <w:r w:rsidRPr="002F46A9">
        <w:rPr>
          <w:rFonts w:ascii="Arial" w:hAnsi="Arial" w:cs="Arial"/>
          <w:b/>
          <w:bCs/>
        </w:rPr>
        <w:t>16.9.</w:t>
      </w:r>
      <w:r w:rsidRPr="002F46A9">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73AC0756" w14:textId="77777777" w:rsidR="002F46A9" w:rsidRPr="002F46A9" w:rsidRDefault="002F46A9" w:rsidP="002F46A9">
      <w:pPr>
        <w:ind w:firstLine="284"/>
        <w:jc w:val="both"/>
        <w:rPr>
          <w:rFonts w:ascii="Arial" w:hAnsi="Arial" w:cs="Arial"/>
        </w:rPr>
      </w:pPr>
    </w:p>
    <w:p w14:paraId="29A26BAD" w14:textId="77777777" w:rsidR="002F46A9" w:rsidRPr="002F46A9" w:rsidRDefault="002F46A9" w:rsidP="002F46A9">
      <w:pPr>
        <w:ind w:firstLine="284"/>
        <w:jc w:val="both"/>
        <w:rPr>
          <w:rFonts w:ascii="Arial" w:hAnsi="Arial" w:cs="Arial"/>
        </w:rPr>
      </w:pPr>
      <w:r w:rsidRPr="002F46A9">
        <w:rPr>
          <w:rFonts w:ascii="Arial" w:hAnsi="Arial" w:cs="Arial"/>
          <w:b/>
          <w:bCs/>
        </w:rPr>
        <w:t>16.10.</w:t>
      </w:r>
      <w:r w:rsidRPr="002F46A9">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57098205" w14:textId="77777777" w:rsidR="002F46A9" w:rsidRPr="002F46A9" w:rsidRDefault="002F46A9" w:rsidP="002F46A9">
      <w:pPr>
        <w:ind w:firstLine="284"/>
        <w:jc w:val="both"/>
        <w:rPr>
          <w:rFonts w:ascii="Arial" w:hAnsi="Arial" w:cs="Arial"/>
        </w:rPr>
      </w:pPr>
    </w:p>
    <w:p w14:paraId="22CDE02C" w14:textId="77777777" w:rsidR="002F46A9" w:rsidRPr="002F46A9" w:rsidRDefault="002F46A9" w:rsidP="002F46A9">
      <w:pPr>
        <w:ind w:firstLine="284"/>
        <w:jc w:val="both"/>
        <w:rPr>
          <w:rFonts w:ascii="Arial" w:hAnsi="Arial" w:cs="Arial"/>
        </w:rPr>
      </w:pPr>
      <w:r w:rsidRPr="002F46A9">
        <w:rPr>
          <w:rFonts w:ascii="Arial" w:hAnsi="Arial" w:cs="Arial"/>
          <w:b/>
          <w:bCs/>
        </w:rPr>
        <w:t>16.11.</w:t>
      </w:r>
      <w:r w:rsidRPr="002F46A9">
        <w:rPr>
          <w:rFonts w:ascii="Arial" w:hAnsi="Arial" w:cs="Arial"/>
        </w:rPr>
        <w:t xml:space="preserve"> A participação da licitante nesta licitação implicará na aceitação de todos os termos e condições deste Edital.</w:t>
      </w:r>
    </w:p>
    <w:p w14:paraId="4F1DB01B" w14:textId="77777777" w:rsidR="002F46A9" w:rsidRPr="002F46A9" w:rsidRDefault="002F46A9" w:rsidP="002F46A9">
      <w:pPr>
        <w:ind w:firstLine="284"/>
        <w:jc w:val="both"/>
        <w:rPr>
          <w:rFonts w:ascii="Arial" w:hAnsi="Arial" w:cs="Arial"/>
        </w:rPr>
      </w:pPr>
    </w:p>
    <w:p w14:paraId="40F9D785" w14:textId="77777777" w:rsidR="002F46A9" w:rsidRPr="002F46A9" w:rsidRDefault="002F46A9" w:rsidP="002F46A9">
      <w:pPr>
        <w:ind w:firstLine="284"/>
        <w:jc w:val="both"/>
        <w:rPr>
          <w:rFonts w:ascii="Arial" w:hAnsi="Arial" w:cs="Arial"/>
        </w:rPr>
      </w:pPr>
      <w:r w:rsidRPr="002F46A9">
        <w:rPr>
          <w:rFonts w:ascii="Arial" w:hAnsi="Arial" w:cs="Arial"/>
          <w:b/>
          <w:bCs/>
        </w:rPr>
        <w:t>16.12.</w:t>
      </w:r>
      <w:r w:rsidRPr="002F46A9">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4BCDEFBE" w14:textId="77777777" w:rsidR="002F46A9" w:rsidRPr="002F46A9" w:rsidRDefault="002F46A9" w:rsidP="002F46A9">
      <w:pPr>
        <w:ind w:firstLine="284"/>
        <w:jc w:val="both"/>
        <w:rPr>
          <w:rFonts w:ascii="Arial" w:hAnsi="Arial" w:cs="Arial"/>
        </w:rPr>
      </w:pPr>
    </w:p>
    <w:p w14:paraId="3673317A" w14:textId="77777777" w:rsidR="002F46A9" w:rsidRPr="002F46A9" w:rsidRDefault="002F46A9" w:rsidP="002F46A9">
      <w:pPr>
        <w:ind w:firstLine="284"/>
        <w:jc w:val="both"/>
        <w:rPr>
          <w:rFonts w:ascii="Arial" w:hAnsi="Arial" w:cs="Arial"/>
        </w:rPr>
      </w:pPr>
      <w:r w:rsidRPr="002F46A9">
        <w:rPr>
          <w:rFonts w:ascii="Arial" w:hAnsi="Arial" w:cs="Arial"/>
          <w:b/>
          <w:bCs/>
        </w:rPr>
        <w:t>16.13.</w:t>
      </w:r>
      <w:r w:rsidRPr="002F46A9">
        <w:rPr>
          <w:rFonts w:ascii="Arial" w:hAnsi="Arial" w:cs="Arial"/>
        </w:rPr>
        <w:t xml:space="preserve"> O Edital encontra-se disponível no site </w:t>
      </w:r>
      <w:hyperlink r:id="rId20" w:history="1">
        <w:r w:rsidRPr="002F46A9">
          <w:rPr>
            <w:rFonts w:ascii="Arial" w:hAnsi="Arial" w:cs="Arial"/>
            <w:u w:val="single"/>
          </w:rPr>
          <w:t>licitapira.piracicaba.sp.gov.br</w:t>
        </w:r>
      </w:hyperlink>
      <w:r w:rsidRPr="002F46A9">
        <w:rPr>
          <w:rFonts w:ascii="Arial" w:hAnsi="Arial" w:cs="Arial"/>
        </w:rPr>
        <w:t xml:space="preserve"> e </w:t>
      </w:r>
      <w:hyperlink r:id="rId21" w:history="1">
        <w:r w:rsidRPr="002F46A9">
          <w:rPr>
            <w:rFonts w:ascii="Arial" w:hAnsi="Arial" w:cs="Arial"/>
            <w:color w:val="0000FF"/>
            <w:u w:val="single"/>
          </w:rPr>
          <w:t>www.piracicaba.sp.gov.br</w:t>
        </w:r>
      </w:hyperlink>
      <w:r w:rsidRPr="002F46A9">
        <w:rPr>
          <w:rFonts w:ascii="Arial" w:hAnsi="Arial" w:cs="Arial"/>
        </w:rPr>
        <w:t>.</w:t>
      </w:r>
    </w:p>
    <w:p w14:paraId="7C3DECE8" w14:textId="77777777" w:rsidR="002F46A9" w:rsidRPr="002F46A9" w:rsidRDefault="002F46A9" w:rsidP="002F46A9">
      <w:pPr>
        <w:ind w:firstLine="284"/>
        <w:jc w:val="both"/>
        <w:rPr>
          <w:rFonts w:ascii="Arial" w:hAnsi="Arial" w:cs="Arial"/>
        </w:rPr>
      </w:pPr>
    </w:p>
    <w:p w14:paraId="6EB68D72" w14:textId="447BE5B1" w:rsidR="002F46A9" w:rsidRPr="002F46A9" w:rsidRDefault="002F46A9" w:rsidP="002F46A9">
      <w:pPr>
        <w:ind w:firstLine="284"/>
        <w:jc w:val="both"/>
        <w:rPr>
          <w:rFonts w:ascii="Arial" w:hAnsi="Arial" w:cs="Arial"/>
        </w:rPr>
      </w:pPr>
      <w:r w:rsidRPr="002F46A9">
        <w:rPr>
          <w:rFonts w:ascii="Arial" w:hAnsi="Arial" w:cs="Arial"/>
          <w:b/>
          <w:bCs/>
        </w:rPr>
        <w:t>16.14.</w:t>
      </w:r>
      <w:r w:rsidRPr="002F46A9">
        <w:rPr>
          <w:rFonts w:ascii="Arial" w:hAnsi="Arial" w:cs="Arial"/>
        </w:rPr>
        <w:t xml:space="preserve"> Qualquer pedido de esclarecimento em relação a eventuais dúvidas na interpretação do presente Edital, bem como seus Anexos deverá ser dirigido ao Pregoeiro através do e-mail </w:t>
      </w:r>
      <w:hyperlink r:id="rId22" w:history="1">
        <w:r w:rsidR="00EB0F50">
          <w:rPr>
            <w:rFonts w:ascii="Arial" w:hAnsi="Arial" w:cs="Arial"/>
            <w:color w:val="0000FF"/>
            <w:u w:val="single"/>
          </w:rPr>
          <w:t>licitacoes@piracicaba.sp.gov.br</w:t>
        </w:r>
      </w:hyperlink>
      <w:r w:rsidRPr="002F46A9">
        <w:rPr>
          <w:rFonts w:ascii="Arial" w:hAnsi="Arial" w:cs="Arial"/>
          <w:i/>
          <w:iCs/>
        </w:rPr>
        <w:t xml:space="preserve">, </w:t>
      </w:r>
      <w:r w:rsidRPr="002F46A9">
        <w:rPr>
          <w:rFonts w:ascii="Arial" w:hAnsi="Arial" w:cs="Arial"/>
        </w:rPr>
        <w:t>dentro dos prazos estipulados por este Edital.</w:t>
      </w:r>
    </w:p>
    <w:p w14:paraId="6C5D3058" w14:textId="77777777" w:rsidR="002F46A9" w:rsidRPr="002F46A9" w:rsidRDefault="002F46A9" w:rsidP="002F46A9">
      <w:pPr>
        <w:ind w:firstLine="284"/>
        <w:jc w:val="both"/>
        <w:rPr>
          <w:rFonts w:ascii="Arial" w:hAnsi="Arial" w:cs="Arial"/>
        </w:rPr>
      </w:pPr>
    </w:p>
    <w:p w14:paraId="4E148964" w14:textId="77777777" w:rsidR="002F46A9" w:rsidRPr="002F46A9" w:rsidRDefault="002F46A9" w:rsidP="002F46A9">
      <w:pPr>
        <w:ind w:firstLine="284"/>
        <w:jc w:val="both"/>
        <w:rPr>
          <w:rFonts w:ascii="Arial" w:hAnsi="Arial" w:cs="Arial"/>
        </w:rPr>
      </w:pPr>
      <w:r w:rsidRPr="002F46A9">
        <w:rPr>
          <w:rFonts w:ascii="Arial" w:hAnsi="Arial" w:cs="Arial"/>
          <w:b/>
          <w:bCs/>
        </w:rPr>
        <w:t>16.15.</w:t>
      </w:r>
      <w:r w:rsidRPr="002F46A9">
        <w:rPr>
          <w:rFonts w:ascii="Arial" w:hAnsi="Arial" w:cs="Arial"/>
        </w:rPr>
        <w:t xml:space="preserve"> Os casos omissos serão decididos pelo Pregoeiro em conformidade com as disposições constantes do presente Edital e legislação pertinente.</w:t>
      </w:r>
    </w:p>
    <w:p w14:paraId="04E7B10D" w14:textId="77777777" w:rsidR="002F46A9" w:rsidRPr="002F46A9" w:rsidRDefault="002F46A9" w:rsidP="002F46A9">
      <w:pPr>
        <w:ind w:firstLine="284"/>
        <w:jc w:val="both"/>
        <w:rPr>
          <w:rFonts w:ascii="Arial" w:hAnsi="Arial" w:cs="Arial"/>
        </w:rPr>
      </w:pPr>
    </w:p>
    <w:p w14:paraId="477FEC88" w14:textId="77777777" w:rsidR="002F46A9" w:rsidRPr="002F46A9" w:rsidRDefault="002F46A9" w:rsidP="002F46A9">
      <w:pPr>
        <w:ind w:firstLine="284"/>
        <w:jc w:val="both"/>
        <w:rPr>
          <w:rFonts w:ascii="Arial" w:hAnsi="Arial" w:cs="Arial"/>
        </w:rPr>
      </w:pPr>
      <w:r w:rsidRPr="002F46A9">
        <w:rPr>
          <w:rFonts w:ascii="Arial" w:hAnsi="Arial" w:cs="Arial"/>
          <w:b/>
          <w:bCs/>
        </w:rPr>
        <w:t>16.16.</w:t>
      </w:r>
      <w:r w:rsidRPr="002F46A9">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11A1E8B6" w14:textId="77777777" w:rsidR="002F46A9" w:rsidRPr="002F46A9" w:rsidRDefault="002F46A9" w:rsidP="002F46A9">
      <w:pPr>
        <w:ind w:firstLine="284"/>
        <w:jc w:val="both"/>
        <w:rPr>
          <w:rFonts w:ascii="Arial" w:hAnsi="Arial" w:cs="Arial"/>
        </w:rPr>
      </w:pPr>
    </w:p>
    <w:p w14:paraId="0B6956A7"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16.17.</w:t>
      </w:r>
      <w:r w:rsidRPr="002F46A9">
        <w:rPr>
          <w:rFonts w:ascii="Arial" w:hAnsi="Arial" w:cs="Arial"/>
        </w:rPr>
        <w:t xml:space="preserve"> O edital de pregão será composto de:</w:t>
      </w:r>
    </w:p>
    <w:p w14:paraId="632DF18C"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a) </w:t>
      </w:r>
      <w:r w:rsidRPr="002F46A9">
        <w:rPr>
          <w:rFonts w:ascii="Arial" w:hAnsi="Arial" w:cs="Arial"/>
        </w:rPr>
        <w:t>Termo de Referência;</w:t>
      </w:r>
    </w:p>
    <w:p w14:paraId="7498807E"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b) </w:t>
      </w:r>
      <w:r w:rsidRPr="002F46A9">
        <w:rPr>
          <w:rFonts w:ascii="Arial" w:hAnsi="Arial" w:cs="Arial"/>
        </w:rPr>
        <w:t>Regulamento Geral;</w:t>
      </w:r>
    </w:p>
    <w:p w14:paraId="19864C8D"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c) </w:t>
      </w:r>
      <w:r w:rsidRPr="002F46A9">
        <w:rPr>
          <w:rFonts w:ascii="Arial" w:hAnsi="Arial" w:cs="Arial"/>
        </w:rPr>
        <w:t>Anexo I: Declarações Diversas;</w:t>
      </w:r>
    </w:p>
    <w:p w14:paraId="50336A8E"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d) </w:t>
      </w:r>
      <w:r w:rsidRPr="002F46A9">
        <w:rPr>
          <w:rFonts w:ascii="Arial" w:hAnsi="Arial" w:cs="Arial"/>
        </w:rPr>
        <w:t>Anexo II: Declaração de elaboração independente de proposta e atuação conforme ao marco legal anticorrupção;</w:t>
      </w:r>
    </w:p>
    <w:p w14:paraId="5F8B9F4D"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e) </w:t>
      </w:r>
      <w:r w:rsidRPr="002F46A9">
        <w:rPr>
          <w:rFonts w:ascii="Arial" w:hAnsi="Arial" w:cs="Arial"/>
        </w:rPr>
        <w:t>Anexo III: Declaração de enquadramento como microempresa (ME) ou empresa de pequeno porte (EPP);</w:t>
      </w:r>
    </w:p>
    <w:p w14:paraId="0A6B4563"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f)</w:t>
      </w:r>
      <w:r w:rsidRPr="002F46A9">
        <w:rPr>
          <w:rFonts w:ascii="Arial" w:hAnsi="Arial" w:cs="Arial"/>
        </w:rPr>
        <w:t xml:space="preserve"> Anexo IV: Modelo de Proposta;</w:t>
      </w:r>
    </w:p>
    <w:p w14:paraId="50519678"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g)</w:t>
      </w:r>
      <w:r w:rsidRPr="002F46A9">
        <w:rPr>
          <w:rFonts w:ascii="Arial" w:hAnsi="Arial" w:cs="Arial"/>
        </w:rPr>
        <w:t xml:space="preserve"> Anexo V: Minuta de Contrato ou Termo equivalente. </w:t>
      </w:r>
    </w:p>
    <w:p w14:paraId="65065993" w14:textId="77777777" w:rsidR="002F46A9" w:rsidRPr="002F46A9" w:rsidRDefault="002F46A9" w:rsidP="002F46A9">
      <w:pPr>
        <w:tabs>
          <w:tab w:val="left" w:pos="284"/>
        </w:tabs>
        <w:ind w:firstLine="284"/>
        <w:jc w:val="both"/>
        <w:rPr>
          <w:rFonts w:ascii="Arial" w:hAnsi="Arial" w:cs="Arial"/>
        </w:rPr>
      </w:pPr>
    </w:p>
    <w:p w14:paraId="3FA75064"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16.18.</w:t>
      </w:r>
      <w:r w:rsidRPr="002F46A9">
        <w:rPr>
          <w:rFonts w:ascii="Arial" w:hAnsi="Arial" w:cs="Arial"/>
        </w:rPr>
        <w:t xml:space="preserve"> O procedimento licitatório </w:t>
      </w:r>
      <w:r w:rsidRPr="002F46A9">
        <w:rPr>
          <w:rFonts w:ascii="Arial" w:hAnsi="Arial" w:cs="Arial"/>
          <w:color w:val="000000"/>
        </w:rPr>
        <w:t>observará as seguintes fases, em sequência</w:t>
      </w:r>
      <w:r w:rsidRPr="002F46A9">
        <w:rPr>
          <w:rFonts w:ascii="Arial" w:hAnsi="Arial" w:cs="Arial"/>
        </w:rPr>
        <w:t>:</w:t>
      </w:r>
    </w:p>
    <w:p w14:paraId="10C3ED10" w14:textId="04A303D3"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I. </w:t>
      </w:r>
      <w:r w:rsidRPr="002F46A9">
        <w:rPr>
          <w:rFonts w:ascii="Arial" w:hAnsi="Arial" w:cs="Arial"/>
        </w:rPr>
        <w:t xml:space="preserve">Envio das Propostas Eletrônicas; </w:t>
      </w:r>
    </w:p>
    <w:p w14:paraId="476A4565"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II. </w:t>
      </w:r>
      <w:r w:rsidRPr="002F46A9">
        <w:rPr>
          <w:rFonts w:ascii="Arial" w:hAnsi="Arial" w:cs="Arial"/>
        </w:rPr>
        <w:t>Abertura das Propostas e Disputa de Lances;</w:t>
      </w:r>
    </w:p>
    <w:p w14:paraId="52F51193" w14:textId="77777777" w:rsidR="002F46A9" w:rsidRPr="002F46A9" w:rsidRDefault="002F46A9" w:rsidP="002F46A9">
      <w:pPr>
        <w:tabs>
          <w:tab w:val="left" w:pos="284"/>
        </w:tabs>
        <w:ind w:firstLine="284"/>
        <w:jc w:val="both"/>
        <w:rPr>
          <w:rFonts w:ascii="Arial" w:hAnsi="Arial" w:cs="Arial"/>
          <w:b/>
        </w:rPr>
      </w:pPr>
      <w:r w:rsidRPr="002F46A9">
        <w:rPr>
          <w:rFonts w:ascii="Arial" w:hAnsi="Arial" w:cs="Arial"/>
          <w:b/>
          <w:bCs/>
        </w:rPr>
        <w:t xml:space="preserve">III. </w:t>
      </w:r>
      <w:r w:rsidRPr="002F46A9">
        <w:rPr>
          <w:rFonts w:ascii="Arial" w:hAnsi="Arial" w:cs="Arial"/>
        </w:rPr>
        <w:t xml:space="preserve">Verificação das Condições de Participação; </w:t>
      </w:r>
    </w:p>
    <w:p w14:paraId="1EB02519"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IV. </w:t>
      </w:r>
      <w:r w:rsidRPr="002F46A9">
        <w:rPr>
          <w:rFonts w:ascii="Arial" w:hAnsi="Arial" w:cs="Arial"/>
        </w:rPr>
        <w:t>Negociação e Classificação;</w:t>
      </w:r>
    </w:p>
    <w:p w14:paraId="668BEAC0"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V. </w:t>
      </w:r>
      <w:r w:rsidRPr="002F46A9">
        <w:rPr>
          <w:rFonts w:ascii="Arial" w:hAnsi="Arial" w:cs="Arial"/>
        </w:rPr>
        <w:t xml:space="preserve">Habilitação e Julgamento; </w:t>
      </w:r>
    </w:p>
    <w:p w14:paraId="20B9AA35"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VI. </w:t>
      </w:r>
      <w:r w:rsidRPr="002F46A9">
        <w:rPr>
          <w:rFonts w:ascii="Arial" w:hAnsi="Arial" w:cs="Arial"/>
        </w:rPr>
        <w:t>Manifestação de Recurso;</w:t>
      </w:r>
    </w:p>
    <w:p w14:paraId="0DC380A9" w14:textId="77777777" w:rsidR="002F46A9" w:rsidRPr="002F46A9" w:rsidRDefault="002F46A9" w:rsidP="002F46A9">
      <w:pPr>
        <w:tabs>
          <w:tab w:val="left" w:pos="284"/>
        </w:tabs>
        <w:ind w:firstLine="284"/>
        <w:jc w:val="both"/>
        <w:rPr>
          <w:rFonts w:ascii="Arial" w:hAnsi="Arial" w:cs="Arial"/>
        </w:rPr>
      </w:pPr>
      <w:r w:rsidRPr="002F46A9">
        <w:rPr>
          <w:rFonts w:ascii="Arial" w:hAnsi="Arial" w:cs="Arial"/>
          <w:b/>
          <w:bCs/>
        </w:rPr>
        <w:t xml:space="preserve">VII. </w:t>
      </w:r>
      <w:r w:rsidRPr="002F46A9">
        <w:rPr>
          <w:rFonts w:ascii="Arial" w:hAnsi="Arial" w:cs="Arial"/>
          <w:bCs/>
        </w:rPr>
        <w:t>Adjudicação e/ou</w:t>
      </w:r>
      <w:r w:rsidRPr="002F46A9">
        <w:rPr>
          <w:rFonts w:ascii="Arial" w:hAnsi="Arial" w:cs="Arial"/>
        </w:rPr>
        <w:t xml:space="preserve"> Homologação.</w:t>
      </w:r>
    </w:p>
    <w:p w14:paraId="202B78DC"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w:t>
      </w:r>
    </w:p>
    <w:p w14:paraId="3EC862DE" w14:textId="77777777" w:rsidR="002F46A9" w:rsidRPr="002F46A9" w:rsidRDefault="002F46A9" w:rsidP="002F46A9">
      <w:pPr>
        <w:tabs>
          <w:tab w:val="left" w:pos="284"/>
        </w:tabs>
        <w:jc w:val="center"/>
        <w:rPr>
          <w:rFonts w:ascii="Arial" w:hAnsi="Arial" w:cs="Arial"/>
        </w:rPr>
      </w:pPr>
    </w:p>
    <w:p w14:paraId="2885BB69"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DECLARAÇÕES DIVERSAS**</w:t>
      </w:r>
    </w:p>
    <w:p w14:paraId="2D73800A" w14:textId="77777777" w:rsidR="002F46A9" w:rsidRPr="002F46A9" w:rsidRDefault="002F46A9" w:rsidP="002F46A9">
      <w:pPr>
        <w:tabs>
          <w:tab w:val="left" w:pos="284"/>
        </w:tabs>
        <w:jc w:val="center"/>
        <w:rPr>
          <w:rFonts w:ascii="Arial" w:hAnsi="Arial" w:cs="Arial"/>
        </w:rPr>
      </w:pPr>
    </w:p>
    <w:p w14:paraId="4303D1C1" w14:textId="77777777" w:rsidR="002F46A9" w:rsidRPr="002F46A9" w:rsidRDefault="002F46A9" w:rsidP="002F46A9">
      <w:pPr>
        <w:tabs>
          <w:tab w:val="left" w:pos="284"/>
        </w:tabs>
        <w:jc w:val="center"/>
        <w:rPr>
          <w:rFonts w:ascii="Arial" w:hAnsi="Arial" w:cs="Arial"/>
        </w:rPr>
      </w:pPr>
    </w:p>
    <w:p w14:paraId="0492B5F4"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Nome completo: ____________________________________________________________</w:t>
      </w:r>
    </w:p>
    <w:p w14:paraId="0B5B072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3E2DBE14" w14:textId="77777777" w:rsidR="002F46A9" w:rsidRPr="002F46A9" w:rsidRDefault="002F46A9" w:rsidP="002F46A9">
      <w:pPr>
        <w:tabs>
          <w:tab w:val="left" w:pos="284"/>
        </w:tabs>
        <w:suppressAutoHyphens w:val="0"/>
        <w:autoSpaceDE w:val="0"/>
        <w:autoSpaceDN w:val="0"/>
        <w:adjustRightInd w:val="0"/>
        <w:jc w:val="both"/>
        <w:rPr>
          <w:rFonts w:ascii="Arial" w:hAnsi="Arial" w:cs="Arial"/>
        </w:rPr>
      </w:pPr>
      <w:r w:rsidRPr="002F46A9">
        <w:rPr>
          <w:rFonts w:ascii="Arial" w:hAnsi="Arial" w:cs="Arial"/>
          <w:lang w:eastAsia="pt-BR"/>
        </w:rPr>
        <w:t xml:space="preserve">RG nº: </w:t>
      </w:r>
      <w:r w:rsidRPr="002F46A9">
        <w:rPr>
          <w:rFonts w:ascii="Arial" w:hAnsi="Arial" w:cs="Arial"/>
          <w:bCs/>
          <w:lang w:eastAsia="pt-BR"/>
        </w:rPr>
        <w:t xml:space="preserve">______________________________ </w:t>
      </w:r>
      <w:r w:rsidRPr="002F46A9">
        <w:rPr>
          <w:rFonts w:ascii="Arial" w:hAnsi="Arial" w:cs="Arial"/>
          <w:lang w:eastAsia="pt-BR"/>
        </w:rPr>
        <w:t>CPF nº________________________________</w:t>
      </w:r>
    </w:p>
    <w:p w14:paraId="7BE1E279" w14:textId="77777777" w:rsidR="002F46A9" w:rsidRPr="002F46A9" w:rsidRDefault="002F46A9" w:rsidP="002F46A9">
      <w:pPr>
        <w:tabs>
          <w:tab w:val="left" w:pos="284"/>
        </w:tabs>
        <w:ind w:firstLine="561"/>
        <w:jc w:val="both"/>
        <w:rPr>
          <w:rFonts w:ascii="Arial" w:hAnsi="Arial" w:cs="Arial"/>
        </w:rPr>
      </w:pPr>
    </w:p>
    <w:p w14:paraId="23BA3AAA" w14:textId="77777777" w:rsidR="002F46A9" w:rsidRPr="002F46A9" w:rsidRDefault="002F46A9" w:rsidP="002F46A9">
      <w:pPr>
        <w:tabs>
          <w:tab w:val="left" w:pos="284"/>
        </w:tabs>
        <w:ind w:firstLine="561"/>
        <w:jc w:val="both"/>
        <w:rPr>
          <w:rFonts w:ascii="Arial" w:hAnsi="Arial" w:cs="Arial"/>
        </w:rPr>
      </w:pPr>
    </w:p>
    <w:p w14:paraId="3A69453A" w14:textId="77777777" w:rsidR="002F46A9" w:rsidRPr="002F46A9" w:rsidRDefault="002F46A9" w:rsidP="002F46A9">
      <w:pPr>
        <w:tabs>
          <w:tab w:val="left" w:pos="284"/>
        </w:tabs>
        <w:jc w:val="both"/>
        <w:rPr>
          <w:rFonts w:ascii="Arial" w:hAnsi="Arial" w:cs="Arial"/>
        </w:rPr>
      </w:pPr>
      <w:r w:rsidRPr="002F46A9">
        <w:rPr>
          <w:rFonts w:ascii="Arial" w:hAnsi="Arial" w:cs="Arial"/>
          <w:b/>
          <w:bCs/>
        </w:rPr>
        <w:t xml:space="preserve">DECLARO, </w:t>
      </w:r>
      <w:r w:rsidRPr="002F46A9">
        <w:rPr>
          <w:rFonts w:ascii="Arial" w:hAnsi="Arial" w:cs="Arial"/>
        </w:rPr>
        <w:t>sob as penas da Lei, que o licitante __________________________________ (</w:t>
      </w:r>
      <w:r w:rsidRPr="002F46A9">
        <w:rPr>
          <w:rFonts w:ascii="Arial" w:hAnsi="Arial" w:cs="Arial"/>
          <w:i/>
          <w:iCs/>
        </w:rPr>
        <w:t>nome empresarial</w:t>
      </w:r>
      <w:r w:rsidRPr="002F46A9">
        <w:rPr>
          <w:rFonts w:ascii="Arial" w:hAnsi="Arial" w:cs="Arial"/>
        </w:rPr>
        <w:t>), participante do Pregão Eletrônico nº _____/_____, Processo n° ____/___:</w:t>
      </w:r>
    </w:p>
    <w:p w14:paraId="7391A81F" w14:textId="77777777" w:rsidR="002F46A9" w:rsidRPr="002F46A9" w:rsidRDefault="002F46A9" w:rsidP="002F46A9">
      <w:pPr>
        <w:tabs>
          <w:tab w:val="left" w:pos="284"/>
        </w:tabs>
        <w:ind w:firstLine="561"/>
        <w:jc w:val="both"/>
        <w:rPr>
          <w:rFonts w:ascii="Arial" w:hAnsi="Arial" w:cs="Arial"/>
        </w:rPr>
      </w:pPr>
    </w:p>
    <w:p w14:paraId="35EB963D"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29EF6812"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60784012"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14:paraId="003EE1F6"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076F51AB"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14:paraId="549CC28C"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está ciente de que a falsidade na declaração de que trata os itens anteriores sujeitará o licitante às sanções previstas na Lei n° 14.133, de 2021, e neste Edital;</w:t>
      </w:r>
    </w:p>
    <w:p w14:paraId="1CE04A45" w14:textId="77777777" w:rsidR="002F46A9" w:rsidRPr="002F46A9" w:rsidRDefault="002F46A9" w:rsidP="002F46A9">
      <w:pPr>
        <w:numPr>
          <w:ilvl w:val="0"/>
          <w:numId w:val="4"/>
        </w:numPr>
        <w:tabs>
          <w:tab w:val="left" w:pos="284"/>
        </w:tabs>
        <w:ind w:left="567" w:hanging="284"/>
        <w:jc w:val="both"/>
        <w:rPr>
          <w:rFonts w:ascii="Arial" w:hAnsi="Arial" w:cs="Arial"/>
        </w:rPr>
      </w:pPr>
      <w:r w:rsidRPr="002F46A9">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638E0651" w14:textId="77777777" w:rsidR="002F46A9" w:rsidRPr="002F46A9" w:rsidRDefault="002F46A9" w:rsidP="002F46A9">
      <w:pPr>
        <w:tabs>
          <w:tab w:val="left" w:pos="284"/>
        </w:tabs>
        <w:ind w:firstLine="561"/>
        <w:jc w:val="both"/>
        <w:rPr>
          <w:rFonts w:ascii="Arial" w:hAnsi="Arial" w:cs="Arial"/>
        </w:rPr>
      </w:pPr>
    </w:p>
    <w:p w14:paraId="5A9535AE" w14:textId="77777777" w:rsidR="002F46A9" w:rsidRPr="002F46A9" w:rsidRDefault="002F46A9" w:rsidP="002F46A9">
      <w:pPr>
        <w:tabs>
          <w:tab w:val="left" w:pos="284"/>
        </w:tabs>
        <w:ind w:firstLine="561"/>
        <w:jc w:val="both"/>
        <w:rPr>
          <w:rFonts w:ascii="Arial" w:hAnsi="Arial" w:cs="Arial"/>
        </w:rPr>
      </w:pPr>
    </w:p>
    <w:p w14:paraId="29392F66" w14:textId="77777777" w:rsidR="002F46A9" w:rsidRPr="002F46A9" w:rsidRDefault="002F46A9" w:rsidP="002F46A9">
      <w:pPr>
        <w:tabs>
          <w:tab w:val="left" w:pos="284"/>
        </w:tabs>
        <w:ind w:firstLine="561"/>
        <w:jc w:val="both"/>
        <w:rPr>
          <w:rFonts w:ascii="Arial" w:hAnsi="Arial" w:cs="Arial"/>
        </w:rPr>
      </w:pPr>
    </w:p>
    <w:p w14:paraId="11DC3812" w14:textId="77777777" w:rsidR="002F46A9" w:rsidRPr="002F46A9" w:rsidRDefault="002F46A9" w:rsidP="002F46A9">
      <w:pPr>
        <w:tabs>
          <w:tab w:val="left" w:pos="284"/>
        </w:tabs>
        <w:ind w:firstLine="561"/>
        <w:jc w:val="both"/>
        <w:rPr>
          <w:rFonts w:ascii="Arial" w:hAnsi="Arial" w:cs="Arial"/>
        </w:rPr>
      </w:pPr>
    </w:p>
    <w:p w14:paraId="485FC01D"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1C59ED82" w14:textId="77777777" w:rsidR="002F46A9" w:rsidRPr="002F46A9" w:rsidRDefault="002F46A9" w:rsidP="002F46A9">
      <w:pPr>
        <w:tabs>
          <w:tab w:val="left" w:pos="284"/>
        </w:tabs>
        <w:jc w:val="center"/>
        <w:rPr>
          <w:rFonts w:ascii="Arial" w:hAnsi="Arial" w:cs="Arial"/>
        </w:rPr>
      </w:pPr>
    </w:p>
    <w:p w14:paraId="40F946F4" w14:textId="77777777" w:rsidR="002F46A9" w:rsidRPr="002F46A9" w:rsidRDefault="002F46A9" w:rsidP="002F46A9">
      <w:pPr>
        <w:tabs>
          <w:tab w:val="left" w:pos="284"/>
        </w:tabs>
        <w:jc w:val="center"/>
        <w:rPr>
          <w:rFonts w:ascii="Arial" w:hAnsi="Arial" w:cs="Arial"/>
        </w:rPr>
      </w:pPr>
    </w:p>
    <w:p w14:paraId="3623D75B" w14:textId="77777777" w:rsidR="002F46A9" w:rsidRPr="002F46A9" w:rsidRDefault="002F46A9" w:rsidP="002F46A9">
      <w:pPr>
        <w:tabs>
          <w:tab w:val="left" w:pos="284"/>
        </w:tabs>
        <w:jc w:val="center"/>
        <w:rPr>
          <w:rFonts w:ascii="Arial" w:hAnsi="Arial" w:cs="Arial"/>
        </w:rPr>
      </w:pPr>
    </w:p>
    <w:p w14:paraId="18099A4C" w14:textId="77777777" w:rsidR="002F46A9" w:rsidRPr="002F46A9" w:rsidRDefault="002F46A9" w:rsidP="002F46A9">
      <w:pPr>
        <w:tabs>
          <w:tab w:val="left" w:pos="284"/>
        </w:tabs>
        <w:jc w:val="center"/>
        <w:rPr>
          <w:rFonts w:ascii="Arial" w:hAnsi="Arial" w:cs="Arial"/>
        </w:rPr>
      </w:pPr>
    </w:p>
    <w:p w14:paraId="43712017"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65E8DAF6"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124E995" w14:textId="77777777" w:rsidR="002F46A9" w:rsidRPr="002F46A9" w:rsidRDefault="002F46A9" w:rsidP="002F46A9">
      <w:pPr>
        <w:tabs>
          <w:tab w:val="left" w:pos="284"/>
        </w:tabs>
        <w:ind w:firstLine="561"/>
        <w:jc w:val="center"/>
        <w:rPr>
          <w:rFonts w:ascii="Arial" w:hAnsi="Arial" w:cs="Arial"/>
        </w:rPr>
      </w:pPr>
    </w:p>
    <w:p w14:paraId="7021C747" w14:textId="77777777" w:rsidR="002F46A9" w:rsidRPr="002F46A9" w:rsidRDefault="002F46A9" w:rsidP="002F46A9">
      <w:pPr>
        <w:tabs>
          <w:tab w:val="left" w:pos="284"/>
        </w:tabs>
        <w:ind w:firstLine="561"/>
        <w:jc w:val="center"/>
        <w:rPr>
          <w:rFonts w:ascii="Arial" w:hAnsi="Arial" w:cs="Arial"/>
        </w:rPr>
      </w:pPr>
    </w:p>
    <w:p w14:paraId="5AE6D9F0" w14:textId="77777777" w:rsidR="002F46A9" w:rsidRPr="002F46A9" w:rsidRDefault="002F46A9" w:rsidP="002F46A9">
      <w:pPr>
        <w:pageBreakBefore/>
        <w:widowControl w:val="0"/>
        <w:tabs>
          <w:tab w:val="left" w:pos="284"/>
        </w:tabs>
        <w:jc w:val="center"/>
        <w:rPr>
          <w:rFonts w:ascii="Arial" w:hAnsi="Arial" w:cs="Arial"/>
          <w:b/>
          <w:bCs/>
        </w:rPr>
      </w:pPr>
      <w:r w:rsidRPr="002F46A9">
        <w:rPr>
          <w:rFonts w:ascii="Arial" w:hAnsi="Arial" w:cs="Arial"/>
          <w:b/>
          <w:bCs/>
          <w:lang w:val="x-none"/>
        </w:rPr>
        <w:lastRenderedPageBreak/>
        <w:t>ANEXO II</w:t>
      </w:r>
    </w:p>
    <w:p w14:paraId="6543C2CC" w14:textId="77777777" w:rsidR="002F46A9" w:rsidRPr="002F46A9" w:rsidRDefault="002F46A9" w:rsidP="002F46A9">
      <w:pPr>
        <w:tabs>
          <w:tab w:val="left" w:pos="284"/>
        </w:tabs>
        <w:ind w:firstLine="561"/>
        <w:jc w:val="center"/>
        <w:rPr>
          <w:rFonts w:ascii="Arial" w:hAnsi="Arial" w:cs="Arial"/>
          <w:b/>
        </w:rPr>
      </w:pPr>
    </w:p>
    <w:p w14:paraId="7394FA8D" w14:textId="77777777" w:rsidR="002F46A9" w:rsidRPr="002F46A9" w:rsidRDefault="002F46A9" w:rsidP="002F46A9">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84"/>
        </w:tabs>
        <w:suppressAutoHyphens w:val="0"/>
        <w:autoSpaceDE w:val="0"/>
        <w:autoSpaceDN w:val="0"/>
        <w:adjustRightInd w:val="0"/>
        <w:jc w:val="center"/>
        <w:rPr>
          <w:rFonts w:ascii="Arial" w:hAnsi="Arial" w:cs="Arial"/>
          <w:lang w:eastAsia="pt-BR"/>
        </w:rPr>
      </w:pPr>
      <w:r w:rsidRPr="002F46A9">
        <w:rPr>
          <w:rFonts w:ascii="Arial" w:hAnsi="Arial" w:cs="Arial"/>
          <w:b/>
          <w:bCs/>
          <w:lang w:eastAsia="pt-BR"/>
        </w:rPr>
        <w:t>DECLARAÇÃO DE ELABORAÇÃO INDEPENDENTE DE PROPOSTA E ATUAÇÃO CONFORME AO MARCO LEGAL ANTICORRUPÇÃO</w:t>
      </w:r>
    </w:p>
    <w:p w14:paraId="355CE963"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48723FAD" w14:textId="77777777" w:rsidR="002F46A9" w:rsidRPr="002F46A9" w:rsidRDefault="002F46A9" w:rsidP="002F46A9">
      <w:pPr>
        <w:tabs>
          <w:tab w:val="left" w:pos="284"/>
        </w:tabs>
        <w:suppressAutoHyphens w:val="0"/>
        <w:autoSpaceDE w:val="0"/>
        <w:autoSpaceDN w:val="0"/>
        <w:adjustRightInd w:val="0"/>
        <w:rPr>
          <w:rFonts w:ascii="Arial" w:hAnsi="Arial" w:cs="Arial"/>
          <w:lang w:eastAsia="pt-BR"/>
        </w:rPr>
      </w:pPr>
    </w:p>
    <w:p w14:paraId="620198F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lang w:eastAsia="pt-BR"/>
        </w:rPr>
        <w:t>Eu, _____________________, portador do RG nº ________________ e do CPF nº ________________, representante legal do licitante _____________________ (</w:t>
      </w:r>
      <w:r w:rsidRPr="002F46A9">
        <w:rPr>
          <w:rFonts w:ascii="Arial" w:hAnsi="Arial" w:cs="Arial"/>
          <w:i/>
          <w:iCs/>
          <w:lang w:eastAsia="pt-BR"/>
        </w:rPr>
        <w:t>nome empresarial</w:t>
      </w:r>
      <w:r w:rsidRPr="002F46A9">
        <w:rPr>
          <w:rFonts w:ascii="Arial" w:hAnsi="Arial" w:cs="Arial"/>
          <w:lang w:eastAsia="pt-BR"/>
        </w:rPr>
        <w:t xml:space="preserve">), participante do Pregão Eletrônico nº ___/____, Processo n° ______/____, </w:t>
      </w:r>
      <w:r w:rsidRPr="002F46A9">
        <w:rPr>
          <w:rFonts w:ascii="Arial" w:hAnsi="Arial" w:cs="Arial"/>
          <w:b/>
          <w:bCs/>
          <w:lang w:eastAsia="pt-BR"/>
        </w:rPr>
        <w:t xml:space="preserve">DECLARO, </w:t>
      </w:r>
      <w:r w:rsidRPr="002F46A9">
        <w:rPr>
          <w:rFonts w:ascii="Arial" w:hAnsi="Arial" w:cs="Arial"/>
          <w:lang w:eastAsia="pt-BR"/>
        </w:rPr>
        <w:t xml:space="preserve">sob as penas da Lei, especialmente o artigo 299 do Código Penal Brasileiro, que: </w:t>
      </w:r>
    </w:p>
    <w:p w14:paraId="72569372"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7E637A7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495D2EF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16DFCBEB"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229EB876"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3E174249" w14:textId="77777777" w:rsidR="002F46A9" w:rsidRPr="002F46A9" w:rsidRDefault="002F46A9" w:rsidP="002F46A9">
      <w:pPr>
        <w:tabs>
          <w:tab w:val="left" w:pos="284"/>
        </w:tabs>
        <w:jc w:val="both"/>
        <w:rPr>
          <w:rFonts w:ascii="Arial" w:hAnsi="Arial" w:cs="Arial"/>
        </w:rPr>
      </w:pPr>
      <w:r w:rsidRPr="002F46A9">
        <w:rPr>
          <w:rFonts w:ascii="Arial" w:hAnsi="Arial" w:cs="Arial"/>
          <w:b/>
          <w:lang w:eastAsia="pt-BR"/>
        </w:rPr>
        <w:t>e)</w:t>
      </w:r>
      <w:r w:rsidRPr="002F46A9">
        <w:rPr>
          <w:rFonts w:ascii="Arial" w:hAnsi="Arial" w:cs="Arial"/>
          <w:lang w:eastAsia="pt-BR"/>
        </w:rPr>
        <w:t xml:space="preserve"> o conteúdo da proposta apresentada não foi, no todo ou em parte, informado, discutido ou recebido de qualquer integrante relacionado, </w:t>
      </w:r>
      <w:r w:rsidRPr="002F46A9">
        <w:rPr>
          <w:rFonts w:ascii="Arial" w:hAnsi="Arial" w:cs="Arial"/>
        </w:rPr>
        <w:t>direta ou indiretamente, ao órgão licitante antes da abertura oficial das propostas; e</w:t>
      </w:r>
    </w:p>
    <w:p w14:paraId="1D56C5EF"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 representante legal do licitante está plenamente ciente do teor e da extensão desta declaração e que detém plenos poderes e informações para firmá-la. </w:t>
      </w:r>
    </w:p>
    <w:p w14:paraId="24F42C6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465754D0"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1F5D85A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bCs/>
          <w:lang w:eastAsia="pt-BR"/>
        </w:rPr>
        <w:t>DECLARO</w:t>
      </w:r>
      <w:r w:rsidRPr="002F46A9">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61DD4C8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p>
    <w:p w14:paraId="01CECB37"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 </w:t>
      </w:r>
      <w:r w:rsidRPr="002F46A9">
        <w:rPr>
          <w:rFonts w:ascii="Arial" w:hAnsi="Arial" w:cs="Arial"/>
          <w:lang w:eastAsia="pt-BR"/>
        </w:rPr>
        <w:t xml:space="preserve">– prometer, oferecer ou dar, direta ou indiretamente, vantagem indevida a agente público, ou a terceira pessoa a ele relacionada; </w:t>
      </w:r>
    </w:p>
    <w:p w14:paraId="7556B87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w:t>
      </w:r>
      <w:r w:rsidRPr="002F46A9">
        <w:rPr>
          <w:rFonts w:ascii="Arial" w:hAnsi="Arial" w:cs="Arial"/>
          <w:lang w:eastAsia="pt-BR"/>
        </w:rPr>
        <w:t xml:space="preserve"> – comprovadamente, financiar, custear, patrocinar ou de qualquer modo subvencionar a prática dos atos ilícitos previstos em Lei; </w:t>
      </w:r>
    </w:p>
    <w:p w14:paraId="1AEFDC5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III</w:t>
      </w:r>
      <w:r w:rsidRPr="002F46A9">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7EE4D30A"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 xml:space="preserve">IV </w:t>
      </w:r>
      <w:r w:rsidRPr="002F46A9">
        <w:rPr>
          <w:rFonts w:ascii="Arial" w:hAnsi="Arial" w:cs="Arial"/>
          <w:lang w:eastAsia="pt-BR"/>
        </w:rPr>
        <w:t xml:space="preserve">– no tocante a licitações e contratos: </w:t>
      </w:r>
    </w:p>
    <w:p w14:paraId="2B8113E1"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a)</w:t>
      </w:r>
      <w:r w:rsidRPr="002F46A9">
        <w:rPr>
          <w:rFonts w:ascii="Arial" w:hAnsi="Arial" w:cs="Arial"/>
          <w:lang w:eastAsia="pt-BR"/>
        </w:rPr>
        <w:t xml:space="preserve"> frustrar ou fraudar, mediante ajuste, combinação ou qualquer outro expediente, o caráter competitivo de procedimento licitatório público; </w:t>
      </w:r>
    </w:p>
    <w:p w14:paraId="11E47249"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b)</w:t>
      </w:r>
      <w:r w:rsidRPr="002F46A9">
        <w:rPr>
          <w:rFonts w:ascii="Arial" w:hAnsi="Arial" w:cs="Arial"/>
          <w:lang w:eastAsia="pt-BR"/>
        </w:rPr>
        <w:t xml:space="preserve"> impedir, perturbar ou fraudar a realização de qualquer ato de procedimento licitatório público; </w:t>
      </w:r>
    </w:p>
    <w:p w14:paraId="0401224E"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c)</w:t>
      </w:r>
      <w:r w:rsidRPr="002F46A9">
        <w:rPr>
          <w:rFonts w:ascii="Arial" w:hAnsi="Arial" w:cs="Arial"/>
          <w:lang w:eastAsia="pt-BR"/>
        </w:rPr>
        <w:t xml:space="preserve"> afastar ou procurar afastar licitante, por meio de fraude ou oferecimento de vantagem de qualquer tipo; </w:t>
      </w:r>
    </w:p>
    <w:p w14:paraId="3A8DBE43"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d)</w:t>
      </w:r>
      <w:r w:rsidRPr="002F46A9">
        <w:rPr>
          <w:rFonts w:ascii="Arial" w:hAnsi="Arial" w:cs="Arial"/>
          <w:lang w:eastAsia="pt-BR"/>
        </w:rPr>
        <w:t xml:space="preserve"> fraudar licitação pública ou contrato dela decorrente; </w:t>
      </w:r>
    </w:p>
    <w:p w14:paraId="6AC8E575"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e)</w:t>
      </w:r>
      <w:r w:rsidRPr="002F46A9">
        <w:rPr>
          <w:rFonts w:ascii="Arial" w:hAnsi="Arial" w:cs="Arial"/>
          <w:lang w:eastAsia="pt-BR"/>
        </w:rPr>
        <w:t xml:space="preserve"> criar, de modo fraudulento ou irregular, pessoa jurídica para participar de licitação pública ou celebrar contrato administrativo; </w:t>
      </w:r>
    </w:p>
    <w:p w14:paraId="3817A08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f)</w:t>
      </w:r>
      <w:r w:rsidRPr="002F46A9">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D7651F3" w14:textId="77777777" w:rsidR="002F46A9" w:rsidRPr="002F46A9" w:rsidRDefault="002F46A9" w:rsidP="002F46A9">
      <w:pPr>
        <w:tabs>
          <w:tab w:val="left" w:pos="284"/>
        </w:tabs>
        <w:jc w:val="both"/>
        <w:rPr>
          <w:rFonts w:ascii="Arial" w:hAnsi="Arial" w:cs="Arial"/>
          <w:lang w:eastAsia="pt-BR"/>
        </w:rPr>
      </w:pPr>
      <w:r w:rsidRPr="002F46A9">
        <w:rPr>
          <w:rFonts w:ascii="Arial" w:hAnsi="Arial" w:cs="Arial"/>
          <w:b/>
          <w:lang w:eastAsia="pt-BR"/>
        </w:rPr>
        <w:t>g)</w:t>
      </w:r>
      <w:r w:rsidRPr="002F46A9">
        <w:rPr>
          <w:rFonts w:ascii="Arial" w:hAnsi="Arial" w:cs="Arial"/>
          <w:lang w:eastAsia="pt-BR"/>
        </w:rPr>
        <w:t xml:space="preserve"> manipular ou fraudar o equilíbrio econômico-financeiro dos contratos celebrados com a administração pública; </w:t>
      </w:r>
    </w:p>
    <w:p w14:paraId="3F32E198" w14:textId="77777777" w:rsidR="002F46A9" w:rsidRPr="002F46A9" w:rsidRDefault="002F46A9" w:rsidP="002F46A9">
      <w:pPr>
        <w:tabs>
          <w:tab w:val="left" w:pos="284"/>
        </w:tabs>
        <w:suppressAutoHyphens w:val="0"/>
        <w:autoSpaceDE w:val="0"/>
        <w:autoSpaceDN w:val="0"/>
        <w:adjustRightInd w:val="0"/>
        <w:jc w:val="both"/>
        <w:rPr>
          <w:rFonts w:ascii="Arial" w:hAnsi="Arial" w:cs="Arial"/>
          <w:lang w:eastAsia="pt-BR"/>
        </w:rPr>
      </w:pPr>
      <w:r w:rsidRPr="002F46A9">
        <w:rPr>
          <w:rFonts w:ascii="Arial" w:hAnsi="Arial" w:cs="Arial"/>
          <w:b/>
          <w:lang w:eastAsia="pt-BR"/>
        </w:rPr>
        <w:t>V</w:t>
      </w:r>
      <w:r w:rsidRPr="002F46A9">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1E056A0C" w14:textId="77777777" w:rsidR="002F46A9" w:rsidRPr="002F46A9" w:rsidRDefault="002F46A9" w:rsidP="002F46A9">
      <w:pPr>
        <w:tabs>
          <w:tab w:val="left" w:pos="284"/>
        </w:tabs>
        <w:jc w:val="both"/>
        <w:rPr>
          <w:rFonts w:ascii="Arial" w:hAnsi="Arial" w:cs="Arial"/>
        </w:rPr>
      </w:pPr>
    </w:p>
    <w:p w14:paraId="50C2226E" w14:textId="77777777" w:rsidR="002F46A9" w:rsidRPr="002F46A9" w:rsidRDefault="002F46A9" w:rsidP="002F46A9">
      <w:pPr>
        <w:tabs>
          <w:tab w:val="left" w:pos="284"/>
        </w:tabs>
        <w:jc w:val="center"/>
        <w:rPr>
          <w:rFonts w:ascii="Arial" w:hAnsi="Arial" w:cs="Arial"/>
        </w:rPr>
      </w:pPr>
      <w:r w:rsidRPr="002F46A9">
        <w:rPr>
          <w:rFonts w:ascii="Arial" w:hAnsi="Arial" w:cs="Arial"/>
        </w:rPr>
        <w:t>Local e data</w:t>
      </w:r>
    </w:p>
    <w:p w14:paraId="42AFA828" w14:textId="77777777" w:rsidR="002F46A9" w:rsidRPr="002F46A9" w:rsidRDefault="002F46A9" w:rsidP="002F46A9">
      <w:pPr>
        <w:tabs>
          <w:tab w:val="left" w:pos="284"/>
        </w:tabs>
        <w:jc w:val="center"/>
        <w:rPr>
          <w:rFonts w:ascii="Arial" w:hAnsi="Arial" w:cs="Arial"/>
        </w:rPr>
      </w:pPr>
    </w:p>
    <w:p w14:paraId="67D2EA55" w14:textId="77777777" w:rsidR="002F46A9" w:rsidRPr="002F46A9" w:rsidRDefault="002F46A9" w:rsidP="002F46A9">
      <w:pPr>
        <w:tabs>
          <w:tab w:val="left" w:pos="284"/>
        </w:tabs>
        <w:jc w:val="center"/>
        <w:rPr>
          <w:rFonts w:ascii="Arial" w:hAnsi="Arial" w:cs="Arial"/>
        </w:rPr>
      </w:pPr>
    </w:p>
    <w:p w14:paraId="2174BCFC"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_______________________________________________</w:t>
      </w:r>
    </w:p>
    <w:p w14:paraId="1682DDED" w14:textId="77777777" w:rsidR="002F46A9" w:rsidRPr="002F46A9" w:rsidRDefault="002F46A9" w:rsidP="002F46A9">
      <w:pPr>
        <w:tabs>
          <w:tab w:val="left" w:pos="284"/>
        </w:tabs>
        <w:jc w:val="center"/>
        <w:rPr>
          <w:rFonts w:ascii="Arial" w:hAnsi="Arial" w:cs="Arial"/>
        </w:rPr>
      </w:pPr>
      <w:r w:rsidRPr="002F46A9">
        <w:rPr>
          <w:rFonts w:ascii="Arial" w:hAnsi="Arial" w:cs="Arial"/>
        </w:rPr>
        <w:t>Nome e assinatura do representante legal</w:t>
      </w:r>
    </w:p>
    <w:p w14:paraId="3588806D" w14:textId="77777777" w:rsidR="002F46A9" w:rsidRPr="002F46A9" w:rsidRDefault="002F46A9" w:rsidP="002F46A9">
      <w:pPr>
        <w:pageBreakBefore/>
        <w:widowControl w:val="0"/>
        <w:tabs>
          <w:tab w:val="left" w:pos="284"/>
        </w:tabs>
        <w:jc w:val="center"/>
        <w:textAlignment w:val="baseline"/>
        <w:rPr>
          <w:rFonts w:ascii="Arial" w:hAnsi="Arial" w:cs="Arial"/>
          <w:b/>
          <w:bCs/>
        </w:rPr>
      </w:pPr>
      <w:r w:rsidRPr="002F46A9">
        <w:rPr>
          <w:rFonts w:ascii="Arial" w:hAnsi="Arial" w:cs="Arial"/>
          <w:b/>
          <w:lang w:val="x-none"/>
        </w:rPr>
        <w:lastRenderedPageBreak/>
        <w:t>ANEXO I</w:t>
      </w:r>
      <w:r w:rsidRPr="002F46A9">
        <w:rPr>
          <w:rFonts w:ascii="Arial" w:hAnsi="Arial" w:cs="Arial"/>
          <w:b/>
        </w:rPr>
        <w:t>II</w:t>
      </w:r>
    </w:p>
    <w:p w14:paraId="50B39955"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150E3383" w14:textId="77777777" w:rsidR="002F46A9" w:rsidRPr="002F46A9" w:rsidRDefault="002F46A9" w:rsidP="002F46A9">
      <w:pPr>
        <w:tabs>
          <w:tab w:val="left" w:pos="284"/>
        </w:tabs>
        <w:jc w:val="center"/>
        <w:rPr>
          <w:rFonts w:ascii="Arial" w:hAnsi="Arial" w:cs="Arial"/>
          <w:b/>
          <w:bCs/>
        </w:rPr>
      </w:pPr>
      <w:r w:rsidRPr="002F46A9">
        <w:rPr>
          <w:rFonts w:ascii="Arial" w:hAnsi="Arial" w:cs="Arial"/>
          <w:b/>
          <w:bCs/>
        </w:rPr>
        <w:t xml:space="preserve">DECLARAÇÃO DE ENQUADRAMENTO COMO MICROEMPRESA (ME) </w:t>
      </w:r>
    </w:p>
    <w:p w14:paraId="5CDAF610" w14:textId="77777777" w:rsidR="002F46A9" w:rsidRPr="002F46A9" w:rsidRDefault="002F46A9" w:rsidP="002F46A9">
      <w:pPr>
        <w:tabs>
          <w:tab w:val="left" w:pos="284"/>
        </w:tabs>
        <w:jc w:val="center"/>
        <w:rPr>
          <w:rFonts w:ascii="Arial" w:hAnsi="Arial" w:cs="Arial"/>
        </w:rPr>
      </w:pPr>
      <w:r w:rsidRPr="002F46A9">
        <w:rPr>
          <w:rFonts w:ascii="Arial" w:hAnsi="Arial" w:cs="Arial"/>
          <w:b/>
          <w:bCs/>
        </w:rPr>
        <w:t>OU EMPRESA DE PEQUENO PORTE (EPP)</w:t>
      </w:r>
    </w:p>
    <w:p w14:paraId="571EBCF8"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51446B48" w14:textId="77777777" w:rsidR="002F46A9" w:rsidRPr="002F46A9" w:rsidRDefault="002F46A9" w:rsidP="002F46A9">
      <w:pPr>
        <w:widowControl w:val="0"/>
        <w:tabs>
          <w:tab w:val="left" w:pos="284"/>
        </w:tabs>
        <w:jc w:val="both"/>
        <w:textAlignment w:val="baseline"/>
        <w:rPr>
          <w:rFonts w:ascii="Arial" w:hAnsi="Arial" w:cs="Arial"/>
          <w:lang w:val="x-none"/>
        </w:rPr>
      </w:pPr>
    </w:p>
    <w:p w14:paraId="48D4864B" w14:textId="77777777" w:rsidR="002F46A9" w:rsidRPr="002F46A9" w:rsidRDefault="002F46A9" w:rsidP="002F46A9">
      <w:pPr>
        <w:widowControl w:val="0"/>
        <w:tabs>
          <w:tab w:val="left" w:pos="284"/>
        </w:tabs>
        <w:jc w:val="both"/>
        <w:textAlignment w:val="baseline"/>
        <w:rPr>
          <w:rFonts w:ascii="Arial" w:hAnsi="Arial" w:cs="Arial"/>
          <w:lang w:val="x-none"/>
        </w:rPr>
      </w:pPr>
    </w:p>
    <w:p w14:paraId="1C30BC9F" w14:textId="77777777" w:rsidR="002F46A9" w:rsidRPr="002F46A9" w:rsidRDefault="002F46A9" w:rsidP="002F46A9">
      <w:pPr>
        <w:widowControl w:val="0"/>
        <w:tabs>
          <w:tab w:val="left" w:pos="284"/>
        </w:tabs>
        <w:jc w:val="both"/>
        <w:textAlignment w:val="baseline"/>
        <w:rPr>
          <w:rFonts w:ascii="Arial" w:hAnsi="Arial" w:cs="Arial"/>
          <w:lang w:val="x-none"/>
        </w:rPr>
      </w:pPr>
    </w:p>
    <w:p w14:paraId="14C0DD48" w14:textId="77777777" w:rsidR="002F46A9" w:rsidRPr="002F46A9" w:rsidRDefault="002F46A9" w:rsidP="002F46A9">
      <w:pPr>
        <w:widowControl w:val="0"/>
        <w:tabs>
          <w:tab w:val="left" w:pos="284"/>
        </w:tabs>
        <w:jc w:val="both"/>
        <w:textAlignment w:val="baseline"/>
        <w:rPr>
          <w:rFonts w:ascii="Arial" w:hAnsi="Arial" w:cs="Arial"/>
          <w:lang w:val="x-none"/>
        </w:rPr>
      </w:pPr>
    </w:p>
    <w:p w14:paraId="45F5CB81" w14:textId="77777777" w:rsidR="002F46A9" w:rsidRPr="002F46A9" w:rsidRDefault="002F46A9" w:rsidP="002F46A9">
      <w:pPr>
        <w:widowControl w:val="0"/>
        <w:tabs>
          <w:tab w:val="left" w:pos="284"/>
        </w:tabs>
        <w:jc w:val="both"/>
        <w:textAlignment w:val="baseline"/>
        <w:rPr>
          <w:rFonts w:ascii="Arial" w:hAnsi="Arial" w:cs="Arial"/>
          <w:lang w:val="x-none"/>
        </w:rPr>
      </w:pPr>
    </w:p>
    <w:p w14:paraId="018CDE1F" w14:textId="77777777" w:rsidR="002F46A9" w:rsidRPr="002F46A9" w:rsidRDefault="002F46A9" w:rsidP="002F46A9">
      <w:pPr>
        <w:widowControl w:val="0"/>
        <w:tabs>
          <w:tab w:val="left" w:pos="284"/>
        </w:tabs>
        <w:jc w:val="both"/>
        <w:rPr>
          <w:rFonts w:ascii="Arial" w:hAnsi="Arial" w:cs="Arial"/>
          <w:lang w:val="x-none"/>
        </w:rPr>
      </w:pPr>
    </w:p>
    <w:p w14:paraId="1431FEF7" w14:textId="77777777" w:rsidR="002F46A9" w:rsidRPr="002F46A9" w:rsidRDefault="002F46A9" w:rsidP="002F46A9">
      <w:pPr>
        <w:tabs>
          <w:tab w:val="left" w:pos="284"/>
        </w:tabs>
        <w:overflowPunct w:val="0"/>
        <w:autoSpaceDE w:val="0"/>
        <w:jc w:val="both"/>
        <w:textAlignment w:val="baseline"/>
        <w:rPr>
          <w:rFonts w:ascii="Arial" w:hAnsi="Arial" w:cs="Arial"/>
          <w:lang w:val="x-none"/>
        </w:rPr>
      </w:pPr>
    </w:p>
    <w:p w14:paraId="5D0F09F2" w14:textId="77777777" w:rsidR="002F46A9" w:rsidRPr="002F46A9" w:rsidRDefault="002F46A9" w:rsidP="002F46A9">
      <w:pPr>
        <w:tabs>
          <w:tab w:val="left" w:pos="284"/>
        </w:tabs>
        <w:rPr>
          <w:rFonts w:ascii="Arial" w:hAnsi="Arial" w:cs="Arial"/>
        </w:rPr>
      </w:pPr>
    </w:p>
    <w:p w14:paraId="24FD6172" w14:textId="77777777" w:rsidR="002F46A9" w:rsidRPr="002F46A9" w:rsidRDefault="002F46A9" w:rsidP="002F46A9">
      <w:pPr>
        <w:tabs>
          <w:tab w:val="left" w:pos="284"/>
        </w:tabs>
        <w:rPr>
          <w:rFonts w:ascii="Arial" w:hAnsi="Arial" w:cs="Arial"/>
        </w:rPr>
      </w:pPr>
    </w:p>
    <w:p w14:paraId="27900A03" w14:textId="77777777" w:rsidR="002F46A9" w:rsidRPr="002F46A9" w:rsidRDefault="002F46A9" w:rsidP="002F46A9">
      <w:pPr>
        <w:tabs>
          <w:tab w:val="left" w:pos="284"/>
        </w:tabs>
        <w:rPr>
          <w:rFonts w:ascii="Arial" w:hAnsi="Arial" w:cs="Arial"/>
        </w:rPr>
      </w:pPr>
    </w:p>
    <w:p w14:paraId="5BDCE663" w14:textId="77777777" w:rsidR="002F46A9" w:rsidRPr="002F46A9" w:rsidRDefault="002F46A9" w:rsidP="002F46A9">
      <w:pPr>
        <w:tabs>
          <w:tab w:val="left" w:pos="284"/>
        </w:tabs>
        <w:rPr>
          <w:rFonts w:ascii="Arial" w:hAnsi="Arial" w:cs="Arial"/>
        </w:rPr>
      </w:pPr>
    </w:p>
    <w:p w14:paraId="447F40E0" w14:textId="77777777" w:rsidR="002F46A9" w:rsidRPr="002F46A9" w:rsidRDefault="002F46A9" w:rsidP="002F46A9">
      <w:pPr>
        <w:tabs>
          <w:tab w:val="left" w:pos="284"/>
        </w:tabs>
        <w:rPr>
          <w:rFonts w:ascii="Arial" w:hAnsi="Arial" w:cs="Arial"/>
        </w:rPr>
      </w:pPr>
    </w:p>
    <w:p w14:paraId="60E8B434" w14:textId="77777777" w:rsidR="002F46A9" w:rsidRPr="002F46A9" w:rsidRDefault="002F46A9" w:rsidP="002F46A9">
      <w:pPr>
        <w:tabs>
          <w:tab w:val="left" w:pos="284"/>
        </w:tabs>
        <w:rPr>
          <w:rFonts w:ascii="Arial" w:hAnsi="Arial" w:cs="Arial"/>
        </w:rPr>
      </w:pPr>
    </w:p>
    <w:p w14:paraId="5A561F22" w14:textId="77777777" w:rsidR="002F46A9" w:rsidRPr="002F46A9" w:rsidRDefault="002F46A9" w:rsidP="002F46A9">
      <w:pPr>
        <w:tabs>
          <w:tab w:val="left" w:pos="284"/>
        </w:tabs>
        <w:rPr>
          <w:rFonts w:ascii="Arial" w:hAnsi="Arial" w:cs="Arial"/>
        </w:rPr>
      </w:pPr>
    </w:p>
    <w:p w14:paraId="34F538F0" w14:textId="74051B75" w:rsidR="002F46A9" w:rsidRPr="002F46A9" w:rsidRDefault="002F46A9" w:rsidP="002F46A9">
      <w:pPr>
        <w:tabs>
          <w:tab w:val="left" w:pos="284"/>
        </w:tabs>
        <w:jc w:val="both"/>
        <w:rPr>
          <w:rFonts w:ascii="Arial" w:hAnsi="Arial" w:cs="Arial"/>
          <w:lang w:eastAsia="pt-BR"/>
        </w:rPr>
      </w:pPr>
      <w:r w:rsidRPr="002F46A9">
        <w:rPr>
          <w:rFonts w:ascii="Arial" w:hAnsi="Arial" w:cs="Arial"/>
          <w:lang w:eastAsia="pt-BR"/>
        </w:rPr>
        <w:t>_______________________________ (</w:t>
      </w:r>
      <w:r w:rsidRPr="002F46A9">
        <w:rPr>
          <w:rFonts w:ascii="Arial" w:hAnsi="Arial" w:cs="Arial"/>
          <w:i/>
          <w:iCs/>
          <w:lang w:eastAsia="pt-BR"/>
        </w:rPr>
        <w:t>nome empresarial</w:t>
      </w:r>
      <w:r w:rsidRPr="002F46A9">
        <w:rPr>
          <w:rFonts w:ascii="Arial" w:hAnsi="Arial" w:cs="Arial"/>
          <w:lang w:eastAsia="pt-BR"/>
        </w:rPr>
        <w:t xml:space="preserve">), </w:t>
      </w:r>
      <w:r w:rsidRPr="002F46A9">
        <w:rPr>
          <w:rFonts w:ascii="Arial" w:hAnsi="Arial" w:cs="Arial"/>
        </w:rPr>
        <w:t xml:space="preserve">inscrito no CNPJ nº ___________________ e Inscrição Estadual nº ________________________, por intermédio de seu representante legal o (a) Sr.(a) </w:t>
      </w:r>
      <w:r w:rsidRPr="002F46A9">
        <w:rPr>
          <w:rFonts w:ascii="Arial" w:hAnsi="Arial" w:cs="Arial"/>
          <w:lang w:eastAsia="pt-BR"/>
        </w:rPr>
        <w:t>__________________________</w:t>
      </w:r>
      <w:r w:rsidRPr="002F46A9">
        <w:rPr>
          <w:rFonts w:ascii="Arial" w:hAnsi="Arial" w:cs="Arial"/>
        </w:rPr>
        <w:t xml:space="preserve">, </w:t>
      </w:r>
      <w:r w:rsidRPr="002F46A9">
        <w:rPr>
          <w:rFonts w:ascii="Arial" w:hAnsi="Arial" w:cs="Arial"/>
          <w:lang w:eastAsia="pt-BR"/>
        </w:rPr>
        <w:t xml:space="preserve">portador do RG nº ________________ e do CPF nº ________________, </w:t>
      </w:r>
      <w:r w:rsidRPr="002F46A9">
        <w:rPr>
          <w:rFonts w:ascii="Arial" w:hAnsi="Arial" w:cs="Arial"/>
        </w:rPr>
        <w:t xml:space="preserve">DECLARA, sob as penas da lei, que cumpre os requisitos legais para qualificação como </w:t>
      </w:r>
      <w:r w:rsidRPr="002F46A9">
        <w:rPr>
          <w:rFonts w:ascii="Arial" w:hAnsi="Arial" w:cs="Arial"/>
          <w:b/>
        </w:rPr>
        <w:t>Microempresa (ME)</w:t>
      </w:r>
      <w:r w:rsidRPr="002F46A9">
        <w:rPr>
          <w:rFonts w:ascii="Arial" w:hAnsi="Arial" w:cs="Arial"/>
        </w:rPr>
        <w:t xml:space="preserve"> ou </w:t>
      </w:r>
      <w:r w:rsidRPr="002F46A9">
        <w:rPr>
          <w:rFonts w:ascii="Arial" w:hAnsi="Arial" w:cs="Arial"/>
          <w:b/>
        </w:rPr>
        <w:t>Empresa de Pequeno Porte (EPP)</w:t>
      </w:r>
      <w:r w:rsidRPr="002F46A9">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sidRPr="002F46A9">
        <w:rPr>
          <w:rFonts w:ascii="Arial" w:hAnsi="Arial" w:cs="Arial"/>
          <w:bCs/>
          <w:iCs/>
        </w:rPr>
        <w:t>alterada pela Lei Complementar n.º 147/2014</w:t>
      </w:r>
      <w:r w:rsidRPr="002F46A9">
        <w:rPr>
          <w:rFonts w:ascii="Arial" w:hAnsi="Arial" w:cs="Arial"/>
        </w:rPr>
        <w:t xml:space="preserve"> e Decreto Municipal 12.437/07, estando ciente da penalidades previstas no subitem </w:t>
      </w:r>
      <w:r w:rsidR="00197080">
        <w:rPr>
          <w:rFonts w:ascii="Arial" w:hAnsi="Arial" w:cs="Arial"/>
        </w:rPr>
        <w:t xml:space="preserve">13.1.4. </w:t>
      </w:r>
      <w:r w:rsidRPr="002F46A9">
        <w:rPr>
          <w:rFonts w:ascii="Arial" w:hAnsi="Arial" w:cs="Arial"/>
        </w:rPr>
        <w:t>do edital no caso de declaração falsa, independente do processo judicial cabível.</w:t>
      </w:r>
    </w:p>
    <w:p w14:paraId="3E962402" w14:textId="77777777" w:rsidR="002F46A9" w:rsidRPr="002F46A9" w:rsidRDefault="002F46A9" w:rsidP="002F46A9">
      <w:pPr>
        <w:tabs>
          <w:tab w:val="left" w:pos="284"/>
        </w:tabs>
        <w:jc w:val="both"/>
        <w:rPr>
          <w:rFonts w:ascii="Arial" w:hAnsi="Arial" w:cs="Arial"/>
        </w:rPr>
      </w:pPr>
    </w:p>
    <w:p w14:paraId="20F02BE2" w14:textId="77777777" w:rsidR="002F46A9" w:rsidRPr="002F46A9" w:rsidRDefault="002F46A9" w:rsidP="002F46A9">
      <w:pPr>
        <w:tabs>
          <w:tab w:val="left" w:pos="284"/>
        </w:tabs>
        <w:jc w:val="both"/>
        <w:rPr>
          <w:rFonts w:ascii="Arial" w:hAnsi="Arial" w:cs="Arial"/>
        </w:rPr>
      </w:pPr>
    </w:p>
    <w:p w14:paraId="38D037B2" w14:textId="77777777" w:rsidR="002F46A9" w:rsidRPr="002F46A9" w:rsidRDefault="002F46A9" w:rsidP="002F46A9">
      <w:pPr>
        <w:tabs>
          <w:tab w:val="left" w:pos="284"/>
        </w:tabs>
        <w:jc w:val="both"/>
        <w:rPr>
          <w:rFonts w:ascii="Arial" w:hAnsi="Arial" w:cs="Arial"/>
        </w:rPr>
      </w:pPr>
    </w:p>
    <w:p w14:paraId="26F58327" w14:textId="77777777" w:rsidR="002F46A9" w:rsidRPr="002F46A9" w:rsidRDefault="002F46A9" w:rsidP="002F46A9">
      <w:pPr>
        <w:tabs>
          <w:tab w:val="left" w:pos="284"/>
        </w:tabs>
        <w:jc w:val="both"/>
        <w:rPr>
          <w:rFonts w:ascii="Arial" w:hAnsi="Arial" w:cs="Arial"/>
        </w:rPr>
      </w:pPr>
    </w:p>
    <w:p w14:paraId="33B540B1" w14:textId="77777777" w:rsidR="002F46A9" w:rsidRPr="002F46A9" w:rsidRDefault="002F46A9" w:rsidP="002F46A9">
      <w:pPr>
        <w:tabs>
          <w:tab w:val="left" w:pos="284"/>
        </w:tabs>
        <w:ind w:firstLine="561"/>
        <w:jc w:val="both"/>
        <w:rPr>
          <w:rFonts w:ascii="Arial" w:hAnsi="Arial" w:cs="Arial"/>
        </w:rPr>
      </w:pPr>
    </w:p>
    <w:p w14:paraId="4B7F91C1"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Local e data</w:t>
      </w:r>
    </w:p>
    <w:p w14:paraId="78076F94" w14:textId="77777777" w:rsidR="002F46A9" w:rsidRPr="002F46A9" w:rsidRDefault="002F46A9" w:rsidP="002F46A9">
      <w:pPr>
        <w:tabs>
          <w:tab w:val="left" w:pos="284"/>
        </w:tabs>
        <w:ind w:firstLine="561"/>
        <w:jc w:val="center"/>
        <w:rPr>
          <w:rFonts w:ascii="Arial" w:hAnsi="Arial" w:cs="Arial"/>
        </w:rPr>
      </w:pPr>
    </w:p>
    <w:p w14:paraId="50507222" w14:textId="77777777" w:rsidR="002F46A9" w:rsidRPr="002F46A9" w:rsidRDefault="002F46A9" w:rsidP="002F46A9">
      <w:pPr>
        <w:tabs>
          <w:tab w:val="left" w:pos="284"/>
        </w:tabs>
        <w:ind w:firstLine="561"/>
        <w:jc w:val="center"/>
        <w:rPr>
          <w:rFonts w:ascii="Arial" w:hAnsi="Arial" w:cs="Arial"/>
        </w:rPr>
      </w:pPr>
    </w:p>
    <w:p w14:paraId="39375573" w14:textId="77777777" w:rsidR="002F46A9" w:rsidRPr="002F46A9" w:rsidRDefault="002F46A9" w:rsidP="002F46A9">
      <w:pPr>
        <w:tabs>
          <w:tab w:val="left" w:pos="284"/>
        </w:tabs>
        <w:ind w:firstLine="561"/>
        <w:jc w:val="center"/>
        <w:rPr>
          <w:rFonts w:ascii="Arial" w:hAnsi="Arial" w:cs="Arial"/>
        </w:rPr>
      </w:pPr>
    </w:p>
    <w:p w14:paraId="1AD5E11D" w14:textId="77777777" w:rsidR="002F46A9" w:rsidRPr="002F46A9" w:rsidRDefault="002F46A9" w:rsidP="002F46A9">
      <w:pPr>
        <w:tabs>
          <w:tab w:val="left" w:pos="284"/>
        </w:tabs>
        <w:ind w:firstLine="561"/>
        <w:jc w:val="center"/>
        <w:rPr>
          <w:rFonts w:ascii="Arial" w:hAnsi="Arial" w:cs="Arial"/>
        </w:rPr>
      </w:pPr>
    </w:p>
    <w:p w14:paraId="1A29E230"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_______________________________________________</w:t>
      </w:r>
    </w:p>
    <w:p w14:paraId="53D71E4F" w14:textId="77777777" w:rsidR="002F46A9" w:rsidRPr="002F46A9" w:rsidRDefault="002F46A9" w:rsidP="002F46A9">
      <w:pPr>
        <w:tabs>
          <w:tab w:val="left" w:pos="284"/>
        </w:tabs>
        <w:ind w:firstLine="561"/>
        <w:jc w:val="center"/>
        <w:rPr>
          <w:rFonts w:ascii="Arial" w:hAnsi="Arial" w:cs="Arial"/>
        </w:rPr>
      </w:pPr>
      <w:r w:rsidRPr="002F46A9">
        <w:rPr>
          <w:rFonts w:ascii="Arial" w:hAnsi="Arial" w:cs="Arial"/>
        </w:rPr>
        <w:t>Nome e assinatura do representante legal</w:t>
      </w:r>
    </w:p>
    <w:p w14:paraId="7EB2927D" w14:textId="77777777" w:rsidR="002F46A9" w:rsidRPr="002F46A9" w:rsidRDefault="002F46A9" w:rsidP="002F46A9">
      <w:pPr>
        <w:tabs>
          <w:tab w:val="left" w:pos="284"/>
        </w:tabs>
        <w:jc w:val="center"/>
        <w:rPr>
          <w:rFonts w:ascii="Arial" w:hAnsi="Arial" w:cs="Arial"/>
        </w:rPr>
      </w:pPr>
    </w:p>
    <w:p w14:paraId="23AAC4CA" w14:textId="77777777" w:rsidR="002F46A9" w:rsidRPr="002F46A9" w:rsidRDefault="002F46A9" w:rsidP="002F46A9">
      <w:pPr>
        <w:tabs>
          <w:tab w:val="left" w:pos="284"/>
        </w:tabs>
        <w:jc w:val="center"/>
        <w:rPr>
          <w:rFonts w:ascii="Arial" w:hAnsi="Arial" w:cs="Arial"/>
        </w:rPr>
      </w:pPr>
    </w:p>
    <w:p w14:paraId="694C4B21" w14:textId="77777777" w:rsidR="002F46A9" w:rsidRPr="002F46A9" w:rsidRDefault="002F46A9" w:rsidP="002F46A9">
      <w:pPr>
        <w:tabs>
          <w:tab w:val="left" w:pos="284"/>
        </w:tabs>
        <w:jc w:val="center"/>
        <w:rPr>
          <w:rFonts w:ascii="Arial" w:hAnsi="Arial" w:cs="Arial"/>
        </w:rPr>
      </w:pPr>
    </w:p>
    <w:p w14:paraId="2EEB1159" w14:textId="77777777" w:rsidR="002F46A9" w:rsidRPr="002F46A9" w:rsidRDefault="002F46A9" w:rsidP="002F46A9">
      <w:pPr>
        <w:tabs>
          <w:tab w:val="left" w:pos="284"/>
        </w:tabs>
        <w:jc w:val="center"/>
        <w:rPr>
          <w:rFonts w:ascii="Arial" w:hAnsi="Arial" w:cs="Arial"/>
        </w:rPr>
      </w:pPr>
    </w:p>
    <w:p w14:paraId="0B054D71" w14:textId="77777777" w:rsidR="002F46A9" w:rsidRPr="002F46A9" w:rsidRDefault="002F46A9" w:rsidP="002F46A9">
      <w:pPr>
        <w:tabs>
          <w:tab w:val="left" w:pos="284"/>
        </w:tabs>
        <w:jc w:val="center"/>
        <w:rPr>
          <w:rFonts w:ascii="Arial" w:hAnsi="Arial" w:cs="Arial"/>
        </w:rPr>
      </w:pPr>
    </w:p>
    <w:p w14:paraId="65788DD0" w14:textId="77777777" w:rsidR="002F46A9" w:rsidRPr="002F46A9" w:rsidRDefault="002F46A9" w:rsidP="002F46A9">
      <w:pPr>
        <w:tabs>
          <w:tab w:val="left" w:pos="284"/>
        </w:tabs>
        <w:jc w:val="center"/>
        <w:rPr>
          <w:rFonts w:ascii="Arial" w:hAnsi="Arial" w:cs="Arial"/>
        </w:rPr>
      </w:pPr>
    </w:p>
    <w:p w14:paraId="5CE55361" w14:textId="77777777" w:rsidR="002F46A9" w:rsidRPr="002F46A9" w:rsidRDefault="002F46A9" w:rsidP="002F46A9">
      <w:pPr>
        <w:tabs>
          <w:tab w:val="left" w:pos="284"/>
        </w:tabs>
        <w:rPr>
          <w:rFonts w:ascii="Arial" w:hAnsi="Arial" w:cs="Arial"/>
        </w:rPr>
      </w:pPr>
    </w:p>
    <w:p w14:paraId="64BCA2E0" w14:textId="77777777" w:rsidR="002F46A9" w:rsidRPr="002F46A9" w:rsidRDefault="002F46A9" w:rsidP="002F46A9">
      <w:pPr>
        <w:pageBreakBefore/>
        <w:widowControl w:val="0"/>
        <w:tabs>
          <w:tab w:val="left" w:pos="284"/>
        </w:tabs>
        <w:jc w:val="center"/>
        <w:textAlignment w:val="baseline"/>
        <w:rPr>
          <w:rFonts w:ascii="Arial" w:hAnsi="Arial" w:cs="Arial"/>
          <w:lang w:val="x-none"/>
        </w:rPr>
      </w:pPr>
      <w:r w:rsidRPr="002F46A9">
        <w:rPr>
          <w:rFonts w:ascii="Arial" w:hAnsi="Arial" w:cs="Arial"/>
          <w:b/>
          <w:lang w:val="x-none"/>
        </w:rPr>
        <w:lastRenderedPageBreak/>
        <w:t xml:space="preserve">ANEXO </w:t>
      </w:r>
      <w:r w:rsidRPr="002F46A9">
        <w:rPr>
          <w:rFonts w:ascii="Arial" w:hAnsi="Arial" w:cs="Arial"/>
          <w:b/>
        </w:rPr>
        <w:t>I</w:t>
      </w:r>
      <w:r w:rsidRPr="002F46A9">
        <w:rPr>
          <w:rFonts w:ascii="Arial" w:hAnsi="Arial" w:cs="Arial"/>
          <w:b/>
          <w:lang w:val="x-none"/>
        </w:rPr>
        <w:t>V</w:t>
      </w:r>
    </w:p>
    <w:p w14:paraId="33C16822"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1DC4A464" w14:textId="77777777" w:rsidR="002F46A9" w:rsidRPr="002F46A9" w:rsidRDefault="002F46A9" w:rsidP="002F46A9">
      <w:pPr>
        <w:tabs>
          <w:tab w:val="left" w:pos="284"/>
        </w:tabs>
        <w:jc w:val="center"/>
        <w:rPr>
          <w:rFonts w:ascii="Arial" w:hAnsi="Arial" w:cs="Arial"/>
          <w:b/>
        </w:rPr>
      </w:pPr>
      <w:r w:rsidRPr="002F46A9">
        <w:rPr>
          <w:rFonts w:ascii="Arial" w:hAnsi="Arial" w:cs="Arial"/>
          <w:b/>
        </w:rPr>
        <w:t>MODELO DE PROPOSTA</w:t>
      </w:r>
    </w:p>
    <w:p w14:paraId="1BE3411C" w14:textId="77777777" w:rsidR="002F46A9" w:rsidRPr="002F46A9" w:rsidRDefault="002F46A9" w:rsidP="002F46A9">
      <w:pPr>
        <w:tabs>
          <w:tab w:val="left" w:pos="284"/>
        </w:tabs>
        <w:jc w:val="both"/>
        <w:rPr>
          <w:rFonts w:ascii="Arial" w:hAnsi="Arial" w:cs="Arial"/>
        </w:rPr>
      </w:pPr>
      <w:r w:rsidRPr="002F46A9">
        <w:rPr>
          <w:rFonts w:ascii="Arial" w:hAnsi="Arial" w:cs="Arial"/>
        </w:rPr>
        <w:t>===================================================================================</w:t>
      </w:r>
    </w:p>
    <w:p w14:paraId="78458C29" w14:textId="77777777" w:rsidR="002F46A9" w:rsidRPr="002F46A9" w:rsidRDefault="002F46A9" w:rsidP="002F46A9">
      <w:pPr>
        <w:tabs>
          <w:tab w:val="left" w:pos="284"/>
        </w:tabs>
        <w:jc w:val="both"/>
        <w:rPr>
          <w:rFonts w:ascii="Arial" w:hAnsi="Arial" w:cs="Arial"/>
        </w:rPr>
      </w:pPr>
    </w:p>
    <w:p w14:paraId="1F1EFB8E" w14:textId="77777777" w:rsidR="002F46A9" w:rsidRPr="002F46A9" w:rsidRDefault="002F46A9" w:rsidP="002F46A9">
      <w:pPr>
        <w:tabs>
          <w:tab w:val="left" w:pos="284"/>
        </w:tabs>
        <w:jc w:val="both"/>
        <w:rPr>
          <w:rFonts w:ascii="Arial" w:hAnsi="Arial" w:cs="Arial"/>
        </w:rPr>
      </w:pPr>
    </w:p>
    <w:p w14:paraId="02A53767" w14:textId="77777777" w:rsidR="002F46A9" w:rsidRPr="002F46A9" w:rsidRDefault="002F46A9" w:rsidP="002F46A9">
      <w:pPr>
        <w:tabs>
          <w:tab w:val="left" w:pos="284"/>
        </w:tabs>
        <w:jc w:val="both"/>
        <w:rPr>
          <w:rFonts w:ascii="Arial" w:hAnsi="Arial" w:cs="Arial"/>
          <w:b/>
        </w:rPr>
      </w:pPr>
      <w:r w:rsidRPr="002F46A9">
        <w:rPr>
          <w:rFonts w:ascii="Arial" w:hAnsi="Arial" w:cs="Arial"/>
          <w:b/>
        </w:rPr>
        <w:t>EMPRESA:</w:t>
      </w:r>
    </w:p>
    <w:p w14:paraId="174B2278" w14:textId="77777777" w:rsidR="002F46A9" w:rsidRPr="002F46A9" w:rsidRDefault="002F46A9" w:rsidP="002F46A9">
      <w:pPr>
        <w:tabs>
          <w:tab w:val="left" w:pos="284"/>
        </w:tabs>
        <w:jc w:val="both"/>
        <w:rPr>
          <w:rFonts w:ascii="Arial" w:hAnsi="Arial" w:cs="Arial"/>
        </w:rPr>
      </w:pPr>
      <w:r w:rsidRPr="002F46A9">
        <w:rPr>
          <w:rFonts w:ascii="Arial" w:hAnsi="Arial" w:cs="Arial"/>
        </w:rPr>
        <w:t>Razão Social:</w:t>
      </w:r>
    </w:p>
    <w:p w14:paraId="387603FA" w14:textId="77777777" w:rsidR="002F46A9" w:rsidRPr="002F46A9" w:rsidRDefault="002F46A9" w:rsidP="002F46A9">
      <w:pPr>
        <w:tabs>
          <w:tab w:val="left" w:pos="284"/>
        </w:tabs>
        <w:jc w:val="both"/>
        <w:rPr>
          <w:rFonts w:ascii="Arial" w:hAnsi="Arial" w:cs="Arial"/>
        </w:rPr>
      </w:pPr>
      <w:r w:rsidRPr="002F46A9">
        <w:rPr>
          <w:rFonts w:ascii="Arial" w:hAnsi="Arial" w:cs="Arial"/>
        </w:rPr>
        <w:t>C.N.P.J.:</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22836903" w14:textId="77777777" w:rsidR="002F46A9" w:rsidRPr="002F46A9" w:rsidRDefault="002F46A9" w:rsidP="002F46A9">
      <w:pPr>
        <w:tabs>
          <w:tab w:val="left" w:pos="284"/>
        </w:tabs>
        <w:jc w:val="both"/>
        <w:rPr>
          <w:rFonts w:ascii="Arial" w:hAnsi="Arial" w:cs="Arial"/>
        </w:rPr>
      </w:pPr>
      <w:r w:rsidRPr="002F46A9">
        <w:rPr>
          <w:rFonts w:ascii="Arial" w:hAnsi="Arial" w:cs="Arial"/>
        </w:rPr>
        <w:t>Endereço:</w:t>
      </w:r>
      <w:r w:rsidRPr="002F46A9">
        <w:rPr>
          <w:rFonts w:ascii="Arial" w:hAnsi="Arial" w:cs="Arial"/>
        </w:rPr>
        <w:tab/>
      </w:r>
    </w:p>
    <w:p w14:paraId="26604DBE" w14:textId="77777777" w:rsidR="002F46A9" w:rsidRPr="002F46A9" w:rsidRDefault="002F46A9" w:rsidP="002F46A9">
      <w:pPr>
        <w:tabs>
          <w:tab w:val="left" w:pos="284"/>
        </w:tabs>
        <w:jc w:val="both"/>
        <w:rPr>
          <w:rFonts w:ascii="Arial" w:hAnsi="Arial" w:cs="Arial"/>
        </w:rPr>
      </w:pPr>
      <w:r w:rsidRPr="002F46A9">
        <w:rPr>
          <w:rFonts w:ascii="Arial" w:hAnsi="Arial" w:cs="Arial"/>
        </w:rPr>
        <w:t>Telefone:</w:t>
      </w:r>
    </w:p>
    <w:p w14:paraId="57932799" w14:textId="77777777" w:rsidR="002F46A9" w:rsidRPr="002F46A9" w:rsidRDefault="002F46A9" w:rsidP="002F46A9">
      <w:pPr>
        <w:tabs>
          <w:tab w:val="left" w:pos="284"/>
        </w:tabs>
        <w:jc w:val="both"/>
        <w:rPr>
          <w:rFonts w:ascii="Arial" w:hAnsi="Arial" w:cs="Arial"/>
        </w:rPr>
      </w:pPr>
      <w:r w:rsidRPr="002F46A9">
        <w:rPr>
          <w:rFonts w:ascii="Arial" w:hAnsi="Arial" w:cs="Arial"/>
        </w:rPr>
        <w:t xml:space="preserve">Email Comercial: </w:t>
      </w:r>
    </w:p>
    <w:p w14:paraId="4362ED8D" w14:textId="77777777" w:rsidR="002F46A9" w:rsidRPr="002F46A9" w:rsidRDefault="002F46A9" w:rsidP="002F46A9">
      <w:pPr>
        <w:tabs>
          <w:tab w:val="left" w:pos="567"/>
        </w:tabs>
        <w:jc w:val="both"/>
        <w:rPr>
          <w:rFonts w:ascii="Arial" w:hAnsi="Arial" w:cs="Arial"/>
        </w:rPr>
      </w:pPr>
      <w:r w:rsidRPr="002F46A9">
        <w:rPr>
          <w:rFonts w:ascii="Arial" w:hAnsi="Arial" w:cs="Arial"/>
        </w:rPr>
        <w:tab/>
        <w:t>Porte: ( ) Microempresa ( ) Empresa de Pequeno Porte ( ) Outros</w:t>
      </w:r>
    </w:p>
    <w:p w14:paraId="45401350" w14:textId="77777777" w:rsidR="002F46A9" w:rsidRPr="002F46A9" w:rsidRDefault="002F46A9" w:rsidP="002F46A9">
      <w:pPr>
        <w:tabs>
          <w:tab w:val="left" w:pos="284"/>
        </w:tabs>
        <w:jc w:val="both"/>
        <w:rPr>
          <w:rFonts w:ascii="Arial" w:hAnsi="Arial" w:cs="Arial"/>
        </w:rPr>
      </w:pPr>
    </w:p>
    <w:p w14:paraId="4631BCC7" w14:textId="77777777" w:rsidR="002F46A9" w:rsidRPr="002F46A9" w:rsidRDefault="002F46A9" w:rsidP="002F46A9">
      <w:pPr>
        <w:tabs>
          <w:tab w:val="left" w:pos="284"/>
        </w:tabs>
        <w:jc w:val="both"/>
        <w:rPr>
          <w:rFonts w:ascii="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567"/>
        <w:gridCol w:w="850"/>
        <w:gridCol w:w="850"/>
        <w:gridCol w:w="4535"/>
        <w:gridCol w:w="1417"/>
        <w:gridCol w:w="1701"/>
      </w:tblGrid>
      <w:tr w:rsidR="002F46A9" w:rsidRPr="002F46A9" w14:paraId="0F759740"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7D23FA87"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684EFDE2"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396EB639" w14:textId="77777777" w:rsidR="002F46A9" w:rsidRPr="002F46A9" w:rsidRDefault="002F46A9" w:rsidP="002F46A9">
            <w:pPr>
              <w:suppressLineNumbers/>
              <w:tabs>
                <w:tab w:val="left" w:pos="284"/>
              </w:tabs>
              <w:jc w:val="center"/>
              <w:rPr>
                <w:rFonts w:ascii="Arial" w:hAnsi="Arial" w:cs="Arial"/>
                <w:b/>
                <w:kern w:val="2"/>
              </w:rPr>
            </w:pPr>
            <w:r w:rsidRPr="002F46A9">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67516A7E" w14:textId="77777777" w:rsidR="002F46A9" w:rsidRPr="002F46A9" w:rsidRDefault="002F46A9" w:rsidP="002F46A9">
            <w:pPr>
              <w:suppressLineNumbers/>
              <w:tabs>
                <w:tab w:val="left" w:pos="284"/>
              </w:tabs>
              <w:jc w:val="center"/>
              <w:rPr>
                <w:rFonts w:ascii="Arial" w:hAnsi="Arial" w:cs="Arial"/>
                <w:kern w:val="2"/>
              </w:rPr>
            </w:pPr>
            <w:r w:rsidRPr="002F46A9">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tcPr>
          <w:p w14:paraId="396F500C"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tcPr>
          <w:p w14:paraId="7E5EA1E4" w14:textId="77777777" w:rsidR="002F46A9" w:rsidRPr="002F46A9" w:rsidRDefault="002F46A9" w:rsidP="002F46A9">
            <w:pPr>
              <w:suppressLineNumbers/>
              <w:tabs>
                <w:tab w:val="left" w:pos="284"/>
              </w:tabs>
              <w:jc w:val="center"/>
              <w:rPr>
                <w:rFonts w:ascii="Arial" w:hAnsi="Arial" w:cs="Arial"/>
                <w:b/>
              </w:rPr>
            </w:pPr>
            <w:r w:rsidRPr="002F46A9">
              <w:rPr>
                <w:rFonts w:ascii="Arial" w:hAnsi="Arial" w:cs="Arial"/>
                <w:b/>
              </w:rPr>
              <w:t>Valor Total</w:t>
            </w:r>
          </w:p>
        </w:tc>
      </w:tr>
      <w:tr w:rsidR="002F46A9" w:rsidRPr="002F46A9" w14:paraId="06CEDF98"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D382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5EA19B84"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78D80039"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18D92C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F44B0B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093D1157"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r w:rsidR="002F46A9" w:rsidRPr="002F46A9" w14:paraId="1E134AF9" w14:textId="77777777" w:rsidTr="002F46A9">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49648B68"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144EFAC"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850" w:type="dxa"/>
            <w:tcBorders>
              <w:top w:val="single" w:sz="4" w:space="0" w:color="000000"/>
              <w:left w:val="single" w:sz="4" w:space="0" w:color="000000"/>
              <w:bottom w:val="single" w:sz="4" w:space="0" w:color="000000"/>
              <w:right w:val="nil"/>
            </w:tcBorders>
            <w:vAlign w:val="center"/>
          </w:tcPr>
          <w:p w14:paraId="3CAB59A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149A1530"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762B7F8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7DC8DEAB" w14:textId="77777777" w:rsidR="002F46A9" w:rsidRPr="002F46A9" w:rsidRDefault="002F46A9" w:rsidP="002F46A9">
            <w:pPr>
              <w:pBdr>
                <w:top w:val="nil"/>
                <w:left w:val="nil"/>
                <w:bottom w:val="nil"/>
                <w:right w:val="nil"/>
                <w:between w:val="nil"/>
              </w:pBdr>
              <w:tabs>
                <w:tab w:val="left" w:pos="284"/>
              </w:tabs>
              <w:ind w:hanging="2"/>
              <w:jc w:val="center"/>
              <w:rPr>
                <w:rFonts w:ascii="Arial" w:eastAsia="Arial" w:hAnsi="Arial" w:cs="Arial"/>
              </w:rPr>
            </w:pPr>
          </w:p>
        </w:tc>
      </w:tr>
    </w:tbl>
    <w:p w14:paraId="652FE7E1" w14:textId="77777777" w:rsidR="002F46A9" w:rsidRPr="002F46A9" w:rsidRDefault="002F46A9" w:rsidP="002F46A9">
      <w:pPr>
        <w:tabs>
          <w:tab w:val="left" w:pos="284"/>
        </w:tabs>
        <w:jc w:val="both"/>
        <w:rPr>
          <w:rFonts w:ascii="Arial" w:hAnsi="Arial" w:cs="Arial"/>
        </w:rPr>
      </w:pPr>
    </w:p>
    <w:p w14:paraId="79DF9021" w14:textId="77777777" w:rsidR="002F46A9" w:rsidRPr="002F46A9" w:rsidRDefault="002F46A9" w:rsidP="002F46A9">
      <w:pPr>
        <w:tabs>
          <w:tab w:val="left" w:pos="284"/>
        </w:tabs>
        <w:jc w:val="both"/>
        <w:rPr>
          <w:rFonts w:ascii="Arial" w:hAnsi="Arial" w:cs="Arial"/>
        </w:rPr>
      </w:pPr>
    </w:p>
    <w:p w14:paraId="10A949B0" w14:textId="77777777" w:rsidR="002F46A9" w:rsidRPr="002F46A9" w:rsidRDefault="002F46A9" w:rsidP="002F46A9">
      <w:pPr>
        <w:tabs>
          <w:tab w:val="left" w:pos="284"/>
        </w:tabs>
        <w:jc w:val="both"/>
        <w:rPr>
          <w:rFonts w:ascii="Arial" w:hAnsi="Arial" w:cs="Arial"/>
        </w:rPr>
      </w:pPr>
    </w:p>
    <w:p w14:paraId="497C969D" w14:textId="77777777" w:rsidR="002F46A9" w:rsidRPr="002F46A9" w:rsidRDefault="002F46A9" w:rsidP="002F46A9">
      <w:pPr>
        <w:tabs>
          <w:tab w:val="left" w:pos="284"/>
        </w:tabs>
        <w:jc w:val="both"/>
        <w:rPr>
          <w:rFonts w:ascii="Arial" w:hAnsi="Arial" w:cs="Arial"/>
        </w:rPr>
      </w:pPr>
    </w:p>
    <w:p w14:paraId="4BAAEF48" w14:textId="77777777" w:rsidR="002F46A9" w:rsidRPr="002F46A9" w:rsidRDefault="002F46A9" w:rsidP="002F46A9">
      <w:pPr>
        <w:tabs>
          <w:tab w:val="left" w:pos="284"/>
        </w:tabs>
        <w:jc w:val="both"/>
        <w:rPr>
          <w:rFonts w:ascii="Arial" w:hAnsi="Arial" w:cs="Arial"/>
        </w:rPr>
      </w:pPr>
    </w:p>
    <w:p w14:paraId="77AA8CB9" w14:textId="77777777" w:rsidR="002F46A9" w:rsidRPr="002F46A9" w:rsidRDefault="002F46A9" w:rsidP="002F46A9">
      <w:pPr>
        <w:tabs>
          <w:tab w:val="left" w:pos="284"/>
        </w:tabs>
        <w:jc w:val="both"/>
        <w:rPr>
          <w:rFonts w:ascii="Arial" w:hAnsi="Arial" w:cs="Arial"/>
          <w:b/>
        </w:rPr>
      </w:pPr>
      <w:r w:rsidRPr="002F46A9">
        <w:rPr>
          <w:rFonts w:ascii="Arial" w:hAnsi="Arial" w:cs="Arial"/>
          <w:b/>
        </w:rPr>
        <w:t>DADOS BANCÁRIOS PARA FINS DE PAGAMENTO:</w:t>
      </w:r>
    </w:p>
    <w:p w14:paraId="64E580CD" w14:textId="77777777" w:rsidR="002F46A9" w:rsidRPr="002F46A9" w:rsidRDefault="002F46A9" w:rsidP="002F46A9">
      <w:pPr>
        <w:tabs>
          <w:tab w:val="left" w:pos="284"/>
        </w:tabs>
        <w:jc w:val="both"/>
        <w:rPr>
          <w:rFonts w:ascii="Arial" w:hAnsi="Arial" w:cs="Arial"/>
        </w:rPr>
      </w:pPr>
      <w:r w:rsidRPr="002F46A9">
        <w:rPr>
          <w:rFonts w:ascii="Arial" w:hAnsi="Arial" w:cs="Arial"/>
        </w:rPr>
        <w:t>Banco:</w:t>
      </w:r>
      <w:r w:rsidRPr="002F46A9">
        <w:rPr>
          <w:rFonts w:ascii="Arial" w:hAnsi="Arial" w:cs="Arial"/>
        </w:rPr>
        <w:tab/>
      </w:r>
      <w:r w:rsidRPr="002F46A9">
        <w:rPr>
          <w:rFonts w:ascii="Arial" w:hAnsi="Arial" w:cs="Arial"/>
        </w:rPr>
        <w:tab/>
      </w:r>
      <w:r w:rsidRPr="002F46A9">
        <w:rPr>
          <w:rFonts w:ascii="Arial" w:hAnsi="Arial" w:cs="Arial"/>
        </w:rPr>
        <w:tab/>
      </w:r>
      <w:r w:rsidRPr="002F46A9">
        <w:rPr>
          <w:rFonts w:ascii="Arial" w:hAnsi="Arial" w:cs="Arial"/>
        </w:rPr>
        <w:tab/>
      </w:r>
    </w:p>
    <w:p w14:paraId="538B3261" w14:textId="77777777" w:rsidR="002F46A9" w:rsidRPr="002F46A9" w:rsidRDefault="002F46A9" w:rsidP="002F46A9">
      <w:pPr>
        <w:tabs>
          <w:tab w:val="left" w:pos="284"/>
        </w:tabs>
        <w:jc w:val="both"/>
        <w:rPr>
          <w:rFonts w:ascii="Arial" w:hAnsi="Arial" w:cs="Arial"/>
        </w:rPr>
      </w:pPr>
      <w:r w:rsidRPr="002F46A9">
        <w:rPr>
          <w:rFonts w:ascii="Arial" w:hAnsi="Arial" w:cs="Arial"/>
        </w:rPr>
        <w:t>Nº da Agência:</w:t>
      </w:r>
      <w:r w:rsidRPr="002F46A9">
        <w:rPr>
          <w:rFonts w:ascii="Arial" w:hAnsi="Arial" w:cs="Arial"/>
        </w:rPr>
        <w:tab/>
      </w:r>
      <w:r w:rsidRPr="002F46A9">
        <w:rPr>
          <w:rFonts w:ascii="Arial" w:hAnsi="Arial" w:cs="Arial"/>
        </w:rPr>
        <w:tab/>
      </w:r>
      <w:r w:rsidRPr="002F46A9">
        <w:rPr>
          <w:rFonts w:ascii="Arial" w:hAnsi="Arial" w:cs="Arial"/>
        </w:rPr>
        <w:tab/>
      </w:r>
    </w:p>
    <w:p w14:paraId="1E18A163" w14:textId="77777777" w:rsidR="002F46A9" w:rsidRPr="002F46A9" w:rsidRDefault="002F46A9" w:rsidP="002F46A9">
      <w:pPr>
        <w:tabs>
          <w:tab w:val="left" w:pos="284"/>
        </w:tabs>
        <w:jc w:val="both"/>
        <w:rPr>
          <w:rFonts w:ascii="Arial" w:hAnsi="Arial" w:cs="Arial"/>
          <w:b/>
        </w:rPr>
      </w:pPr>
      <w:r w:rsidRPr="002F46A9">
        <w:rPr>
          <w:rFonts w:ascii="Arial" w:hAnsi="Arial" w:cs="Arial"/>
        </w:rPr>
        <w:t>Nº Conta Corrente</w:t>
      </w:r>
    </w:p>
    <w:p w14:paraId="31F406E4" w14:textId="77777777" w:rsidR="002F46A9" w:rsidRPr="002F46A9" w:rsidRDefault="002F46A9" w:rsidP="002F46A9">
      <w:pPr>
        <w:tabs>
          <w:tab w:val="left" w:pos="284"/>
        </w:tabs>
        <w:jc w:val="both"/>
        <w:rPr>
          <w:rFonts w:ascii="Arial" w:hAnsi="Arial" w:cs="Arial"/>
          <w:b/>
        </w:rPr>
      </w:pPr>
    </w:p>
    <w:p w14:paraId="79B92DF2" w14:textId="77777777" w:rsidR="002F46A9" w:rsidRPr="002F46A9" w:rsidRDefault="002F46A9" w:rsidP="002F46A9">
      <w:pPr>
        <w:tabs>
          <w:tab w:val="left" w:pos="284"/>
        </w:tabs>
        <w:jc w:val="both"/>
        <w:rPr>
          <w:rFonts w:ascii="Arial" w:hAnsi="Arial" w:cs="Arial"/>
          <w:b/>
        </w:rPr>
      </w:pPr>
    </w:p>
    <w:p w14:paraId="502483F1" w14:textId="77777777" w:rsidR="002F46A9" w:rsidRPr="002F46A9" w:rsidRDefault="002F46A9" w:rsidP="002F46A9">
      <w:pPr>
        <w:tabs>
          <w:tab w:val="left" w:pos="284"/>
        </w:tabs>
        <w:jc w:val="both"/>
        <w:rPr>
          <w:rFonts w:ascii="Arial" w:hAnsi="Arial" w:cs="Arial"/>
          <w:b/>
        </w:rPr>
      </w:pPr>
    </w:p>
    <w:p w14:paraId="23E6851A" w14:textId="77777777" w:rsidR="002F46A9" w:rsidRPr="002F46A9" w:rsidRDefault="002F46A9" w:rsidP="002F46A9">
      <w:pPr>
        <w:tabs>
          <w:tab w:val="left" w:pos="284"/>
        </w:tabs>
        <w:jc w:val="both"/>
        <w:rPr>
          <w:rFonts w:ascii="Arial" w:hAnsi="Arial" w:cs="Arial"/>
          <w:b/>
        </w:rPr>
      </w:pPr>
    </w:p>
    <w:p w14:paraId="5D8CF409" w14:textId="77777777" w:rsidR="002F46A9" w:rsidRPr="002F46A9" w:rsidRDefault="002F46A9" w:rsidP="002F46A9">
      <w:pPr>
        <w:tabs>
          <w:tab w:val="left" w:pos="284"/>
        </w:tabs>
        <w:jc w:val="both"/>
        <w:rPr>
          <w:rFonts w:ascii="Arial" w:hAnsi="Arial" w:cs="Arial"/>
          <w:b/>
        </w:rPr>
      </w:pPr>
    </w:p>
    <w:p w14:paraId="037AE2F4" w14:textId="77777777" w:rsidR="002F46A9" w:rsidRPr="002F46A9" w:rsidRDefault="002F46A9" w:rsidP="002F46A9">
      <w:pPr>
        <w:tabs>
          <w:tab w:val="left" w:pos="284"/>
        </w:tabs>
        <w:jc w:val="both"/>
        <w:rPr>
          <w:rFonts w:ascii="Arial" w:hAnsi="Arial" w:cs="Arial"/>
        </w:rPr>
      </w:pPr>
      <w:r w:rsidRPr="002F46A9">
        <w:rPr>
          <w:rFonts w:ascii="Arial" w:hAnsi="Arial" w:cs="Arial"/>
          <w:b/>
        </w:rPr>
        <w:t>DADOS DO REPRESENTANTE LEGAL DA EMPRESA QUE ASSINARÁ, CONTRATO OU TERMO EQUIVALENTE</w:t>
      </w:r>
      <w:r w:rsidRPr="002F46A9">
        <w:rPr>
          <w:rFonts w:ascii="Arial" w:hAnsi="Arial" w:cs="Arial"/>
        </w:rPr>
        <w:t>;</w:t>
      </w:r>
    </w:p>
    <w:p w14:paraId="1C614A6A" w14:textId="77777777" w:rsidR="002F46A9" w:rsidRPr="002F46A9" w:rsidRDefault="002F46A9" w:rsidP="002F46A9">
      <w:pPr>
        <w:tabs>
          <w:tab w:val="left" w:pos="284"/>
        </w:tabs>
        <w:jc w:val="both"/>
        <w:rPr>
          <w:rFonts w:ascii="Arial" w:hAnsi="Arial" w:cs="Arial"/>
        </w:rPr>
      </w:pPr>
      <w:r w:rsidRPr="002F46A9">
        <w:rPr>
          <w:rFonts w:ascii="Arial" w:hAnsi="Arial" w:cs="Arial"/>
        </w:rPr>
        <w:t>Nome:</w:t>
      </w:r>
    </w:p>
    <w:p w14:paraId="5B707895" w14:textId="77777777" w:rsidR="002F46A9" w:rsidRPr="002F46A9" w:rsidRDefault="002F46A9" w:rsidP="002F46A9">
      <w:pPr>
        <w:tabs>
          <w:tab w:val="left" w:pos="284"/>
        </w:tabs>
        <w:jc w:val="both"/>
        <w:rPr>
          <w:rFonts w:ascii="Arial" w:hAnsi="Arial" w:cs="Arial"/>
        </w:rPr>
      </w:pPr>
      <w:r w:rsidRPr="002F46A9">
        <w:rPr>
          <w:rFonts w:ascii="Arial" w:hAnsi="Arial" w:cs="Arial"/>
        </w:rPr>
        <w:t>CPF:</w:t>
      </w:r>
    </w:p>
    <w:p w14:paraId="04CECF30" w14:textId="77777777" w:rsidR="002F46A9" w:rsidRPr="002F46A9" w:rsidRDefault="002F46A9" w:rsidP="002F46A9">
      <w:pPr>
        <w:tabs>
          <w:tab w:val="left" w:pos="284"/>
        </w:tabs>
        <w:jc w:val="both"/>
        <w:rPr>
          <w:rFonts w:ascii="Arial" w:hAnsi="Arial" w:cs="Arial"/>
        </w:rPr>
      </w:pPr>
      <w:r w:rsidRPr="002F46A9">
        <w:rPr>
          <w:rFonts w:ascii="Arial" w:hAnsi="Arial" w:cs="Arial"/>
        </w:rPr>
        <w:t>RG:</w:t>
      </w:r>
    </w:p>
    <w:p w14:paraId="0CEF1CDD" w14:textId="77777777" w:rsidR="002F46A9" w:rsidRPr="002F46A9" w:rsidRDefault="002F46A9" w:rsidP="002F46A9">
      <w:pPr>
        <w:tabs>
          <w:tab w:val="left" w:pos="284"/>
        </w:tabs>
        <w:jc w:val="both"/>
        <w:rPr>
          <w:rFonts w:ascii="Arial" w:hAnsi="Arial" w:cs="Arial"/>
        </w:rPr>
      </w:pPr>
      <w:r w:rsidRPr="002F46A9">
        <w:rPr>
          <w:rFonts w:ascii="Arial" w:hAnsi="Arial" w:cs="Arial"/>
        </w:rPr>
        <w:t>Nacionalidade:</w:t>
      </w:r>
    </w:p>
    <w:p w14:paraId="4C32F525" w14:textId="77777777" w:rsidR="002F46A9" w:rsidRPr="002F46A9" w:rsidRDefault="002F46A9" w:rsidP="002F46A9">
      <w:pPr>
        <w:tabs>
          <w:tab w:val="left" w:pos="284"/>
        </w:tabs>
        <w:jc w:val="both"/>
        <w:rPr>
          <w:rFonts w:ascii="Arial" w:hAnsi="Arial" w:cs="Arial"/>
        </w:rPr>
      </w:pPr>
      <w:r w:rsidRPr="002F46A9">
        <w:rPr>
          <w:rFonts w:ascii="Arial" w:hAnsi="Arial" w:cs="Arial"/>
        </w:rPr>
        <w:t>Estado Civil:</w:t>
      </w:r>
    </w:p>
    <w:p w14:paraId="59F36262" w14:textId="77777777" w:rsidR="002F46A9" w:rsidRPr="002F46A9" w:rsidRDefault="002F46A9" w:rsidP="002F46A9">
      <w:pPr>
        <w:tabs>
          <w:tab w:val="left" w:pos="284"/>
        </w:tabs>
        <w:jc w:val="both"/>
        <w:rPr>
          <w:rFonts w:ascii="Arial" w:hAnsi="Arial" w:cs="Arial"/>
        </w:rPr>
      </w:pPr>
      <w:r w:rsidRPr="002F46A9">
        <w:rPr>
          <w:rFonts w:ascii="Arial" w:hAnsi="Arial" w:cs="Arial"/>
        </w:rPr>
        <w:t>Endereço residencial:</w:t>
      </w:r>
    </w:p>
    <w:p w14:paraId="6912308D" w14:textId="77777777" w:rsidR="002F46A9" w:rsidRPr="002F46A9" w:rsidRDefault="002F46A9" w:rsidP="002F46A9">
      <w:pPr>
        <w:tabs>
          <w:tab w:val="left" w:pos="284"/>
        </w:tabs>
        <w:jc w:val="both"/>
        <w:rPr>
          <w:rFonts w:ascii="Arial" w:hAnsi="Arial" w:cs="Arial"/>
        </w:rPr>
      </w:pPr>
      <w:r w:rsidRPr="002F46A9">
        <w:rPr>
          <w:rFonts w:ascii="Arial" w:hAnsi="Arial" w:cs="Arial"/>
        </w:rPr>
        <w:t>Profissão:</w:t>
      </w:r>
    </w:p>
    <w:p w14:paraId="79DD8116" w14:textId="77777777" w:rsidR="002F46A9" w:rsidRPr="002F46A9" w:rsidRDefault="002F46A9" w:rsidP="002F46A9">
      <w:pPr>
        <w:tabs>
          <w:tab w:val="left" w:pos="284"/>
        </w:tabs>
        <w:jc w:val="both"/>
        <w:rPr>
          <w:rFonts w:ascii="Arial" w:hAnsi="Arial" w:cs="Arial"/>
        </w:rPr>
      </w:pPr>
      <w:r w:rsidRPr="002F46A9">
        <w:rPr>
          <w:rFonts w:ascii="Arial" w:hAnsi="Arial" w:cs="Arial"/>
        </w:rPr>
        <w:t>Cargo que ocupa na empresa:</w:t>
      </w:r>
    </w:p>
    <w:p w14:paraId="41AE3076" w14:textId="77777777" w:rsidR="002F46A9" w:rsidRPr="002F46A9" w:rsidRDefault="002F46A9" w:rsidP="002F46A9">
      <w:pPr>
        <w:tabs>
          <w:tab w:val="left" w:pos="284"/>
        </w:tabs>
        <w:ind w:left="142" w:firstLine="709"/>
        <w:jc w:val="both"/>
        <w:rPr>
          <w:rFonts w:ascii="Arial" w:hAnsi="Arial" w:cs="Arial"/>
        </w:rPr>
      </w:pPr>
    </w:p>
    <w:p w14:paraId="5286084A" w14:textId="77777777" w:rsidR="002F46A9" w:rsidRPr="002F46A9" w:rsidRDefault="002F46A9" w:rsidP="002F46A9">
      <w:pPr>
        <w:tabs>
          <w:tab w:val="left" w:pos="284"/>
        </w:tabs>
        <w:ind w:left="142" w:firstLine="709"/>
        <w:jc w:val="both"/>
        <w:rPr>
          <w:rFonts w:ascii="Arial" w:hAnsi="Arial" w:cs="Arial"/>
        </w:rPr>
      </w:pPr>
    </w:p>
    <w:p w14:paraId="7AF8EE86" w14:textId="77777777" w:rsidR="002F46A9" w:rsidRPr="002F46A9" w:rsidRDefault="002F46A9" w:rsidP="002F46A9">
      <w:pPr>
        <w:tabs>
          <w:tab w:val="left" w:pos="284"/>
        </w:tabs>
        <w:ind w:left="142" w:firstLine="709"/>
        <w:jc w:val="both"/>
        <w:rPr>
          <w:rFonts w:ascii="Arial" w:hAnsi="Arial" w:cs="Arial"/>
        </w:rPr>
      </w:pPr>
    </w:p>
    <w:p w14:paraId="3AE37D3F" w14:textId="77777777" w:rsidR="002F46A9" w:rsidRPr="002F46A9" w:rsidRDefault="002F46A9" w:rsidP="002F46A9">
      <w:pPr>
        <w:tabs>
          <w:tab w:val="left" w:pos="284"/>
        </w:tabs>
        <w:ind w:left="142" w:firstLine="709"/>
        <w:jc w:val="both"/>
        <w:rPr>
          <w:rFonts w:ascii="Arial" w:hAnsi="Arial" w:cs="Arial"/>
        </w:rPr>
      </w:pPr>
    </w:p>
    <w:p w14:paraId="4448A963" w14:textId="77777777" w:rsidR="002F46A9" w:rsidRPr="002F46A9" w:rsidRDefault="002F46A9" w:rsidP="002F46A9">
      <w:pPr>
        <w:tabs>
          <w:tab w:val="left" w:pos="284"/>
        </w:tabs>
        <w:jc w:val="center"/>
        <w:rPr>
          <w:rFonts w:ascii="Arial" w:hAnsi="Arial" w:cs="Arial"/>
        </w:rPr>
      </w:pPr>
      <w:r w:rsidRPr="002F46A9">
        <w:rPr>
          <w:rFonts w:ascii="Arial" w:hAnsi="Arial" w:cs="Arial"/>
        </w:rPr>
        <w:t>(Cidade), ___</w:t>
      </w:r>
      <w:r w:rsidRPr="002F46A9">
        <w:rPr>
          <w:rFonts w:ascii="Arial" w:hAnsi="Arial" w:cs="Arial"/>
        </w:rPr>
        <w:tab/>
        <w:t>de ________________ de _____</w:t>
      </w:r>
    </w:p>
    <w:p w14:paraId="32970A17" w14:textId="77777777" w:rsidR="002F46A9" w:rsidRPr="002F46A9" w:rsidRDefault="002F46A9" w:rsidP="002F46A9">
      <w:pPr>
        <w:tabs>
          <w:tab w:val="left" w:pos="284"/>
        </w:tabs>
        <w:jc w:val="both"/>
        <w:rPr>
          <w:rFonts w:ascii="Arial" w:hAnsi="Arial" w:cs="Arial"/>
        </w:rPr>
      </w:pPr>
    </w:p>
    <w:p w14:paraId="676AE700" w14:textId="77777777" w:rsidR="002F46A9" w:rsidRPr="002F46A9" w:rsidRDefault="002F46A9" w:rsidP="002F46A9">
      <w:pPr>
        <w:tabs>
          <w:tab w:val="left" w:pos="284"/>
        </w:tabs>
        <w:jc w:val="both"/>
        <w:rPr>
          <w:rFonts w:ascii="Arial" w:hAnsi="Arial" w:cs="Arial"/>
        </w:rPr>
      </w:pPr>
    </w:p>
    <w:p w14:paraId="0B2CD241" w14:textId="77777777" w:rsidR="002F46A9" w:rsidRPr="002F46A9" w:rsidRDefault="002F46A9" w:rsidP="002F46A9">
      <w:pPr>
        <w:tabs>
          <w:tab w:val="left" w:pos="284"/>
        </w:tabs>
        <w:jc w:val="both"/>
        <w:rPr>
          <w:rFonts w:ascii="Arial" w:hAnsi="Arial" w:cs="Arial"/>
        </w:rPr>
      </w:pPr>
    </w:p>
    <w:p w14:paraId="518AC6A1" w14:textId="77777777" w:rsidR="002F46A9" w:rsidRPr="002F46A9" w:rsidRDefault="002F46A9" w:rsidP="002F46A9">
      <w:pPr>
        <w:tabs>
          <w:tab w:val="left" w:pos="284"/>
        </w:tabs>
        <w:jc w:val="center"/>
        <w:rPr>
          <w:rFonts w:ascii="Arial" w:hAnsi="Arial" w:cs="Arial"/>
        </w:rPr>
      </w:pPr>
      <w:r w:rsidRPr="002F46A9">
        <w:rPr>
          <w:rFonts w:ascii="Arial" w:hAnsi="Arial" w:cs="Arial"/>
        </w:rPr>
        <w:t>________________________________________</w:t>
      </w:r>
    </w:p>
    <w:p w14:paraId="53F2DF1C" w14:textId="77777777" w:rsidR="002F46A9" w:rsidRPr="002F46A9" w:rsidRDefault="002F46A9" w:rsidP="002F46A9">
      <w:pPr>
        <w:tabs>
          <w:tab w:val="left" w:pos="284"/>
        </w:tabs>
        <w:jc w:val="center"/>
        <w:rPr>
          <w:rFonts w:ascii="Arial" w:hAnsi="Arial" w:cs="Arial"/>
        </w:rPr>
      </w:pPr>
      <w:r w:rsidRPr="002F46A9">
        <w:rPr>
          <w:rFonts w:ascii="Arial" w:hAnsi="Arial" w:cs="Arial"/>
        </w:rPr>
        <w:t>Assinatura e identificação do representante legal</w:t>
      </w:r>
    </w:p>
    <w:p w14:paraId="27662019" w14:textId="77777777" w:rsidR="002F46A9" w:rsidRPr="002F46A9" w:rsidRDefault="002F46A9" w:rsidP="002F46A9">
      <w:pPr>
        <w:widowControl w:val="0"/>
        <w:tabs>
          <w:tab w:val="left" w:pos="284"/>
        </w:tabs>
        <w:autoSpaceDN w:val="0"/>
        <w:jc w:val="center"/>
        <w:textAlignment w:val="baseline"/>
        <w:rPr>
          <w:rFonts w:ascii="Arial" w:hAnsi="Arial" w:cs="Arial"/>
          <w:lang w:val="x-none"/>
        </w:rPr>
      </w:pPr>
    </w:p>
    <w:p w14:paraId="13EA1A47" w14:textId="77777777" w:rsidR="002F46A9" w:rsidRPr="002F46A9" w:rsidRDefault="002F46A9" w:rsidP="002F46A9">
      <w:pPr>
        <w:pageBreakBefore/>
        <w:widowControl w:val="0"/>
        <w:tabs>
          <w:tab w:val="left" w:pos="284"/>
        </w:tabs>
        <w:jc w:val="center"/>
        <w:textAlignment w:val="baseline"/>
        <w:rPr>
          <w:rFonts w:ascii="Arial" w:hAnsi="Arial" w:cs="Arial"/>
          <w:b/>
          <w:bCs/>
          <w:shd w:val="clear" w:color="auto" w:fill="FFFFFF"/>
        </w:rPr>
      </w:pPr>
      <w:r w:rsidRPr="002F46A9">
        <w:rPr>
          <w:rFonts w:ascii="Arial" w:hAnsi="Arial" w:cs="Arial"/>
          <w:b/>
          <w:lang w:val="x-none"/>
        </w:rPr>
        <w:lastRenderedPageBreak/>
        <w:t>ANEXO V</w:t>
      </w:r>
    </w:p>
    <w:p w14:paraId="16FEDC4E"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4A564CE4" w14:textId="77777777" w:rsidR="002F46A9" w:rsidRPr="002F46A9" w:rsidRDefault="002F46A9" w:rsidP="002F46A9">
      <w:pPr>
        <w:tabs>
          <w:tab w:val="left" w:pos="284"/>
        </w:tabs>
        <w:jc w:val="center"/>
        <w:rPr>
          <w:rFonts w:ascii="Arial" w:hAnsi="Arial" w:cs="Arial"/>
          <w:kern w:val="2"/>
        </w:rPr>
      </w:pPr>
      <w:r w:rsidRPr="002F46A9">
        <w:rPr>
          <w:rFonts w:ascii="Arial" w:hAnsi="Arial" w:cs="Arial"/>
          <w:b/>
          <w:bCs/>
          <w:kern w:val="2"/>
        </w:rPr>
        <w:t>MINUTA DE CONTRATO OU TERMO EQUIVALENTE</w:t>
      </w:r>
    </w:p>
    <w:p w14:paraId="6BD09547" w14:textId="77777777" w:rsidR="002F46A9" w:rsidRPr="002F46A9" w:rsidRDefault="002F46A9" w:rsidP="002F46A9">
      <w:pPr>
        <w:tabs>
          <w:tab w:val="left" w:pos="284"/>
        </w:tabs>
        <w:jc w:val="center"/>
        <w:rPr>
          <w:rFonts w:ascii="Arial" w:hAnsi="Arial" w:cs="Arial"/>
          <w:b/>
          <w:bCs/>
        </w:rPr>
      </w:pPr>
      <w:r w:rsidRPr="002F46A9">
        <w:rPr>
          <w:rFonts w:ascii="Arial" w:hAnsi="Arial" w:cs="Arial"/>
        </w:rPr>
        <w:t>====================================================================================</w:t>
      </w:r>
    </w:p>
    <w:p w14:paraId="03441EF0" w14:textId="77777777" w:rsidR="003B34F5" w:rsidRPr="002F30C7" w:rsidRDefault="003B34F5" w:rsidP="003B34F5">
      <w:pPr>
        <w:jc w:val="both"/>
        <w:rPr>
          <w:b/>
          <w:sz w:val="24"/>
          <w:szCs w:val="24"/>
          <w:u w:val="single"/>
        </w:rPr>
      </w:pPr>
      <w:r w:rsidRPr="002F30C7">
        <w:rPr>
          <w:b/>
          <w:sz w:val="24"/>
          <w:szCs w:val="24"/>
          <w:u w:val="single"/>
        </w:rPr>
        <w:t xml:space="preserve">CONTRATO QUE ENTRE SI FAZEM A PREFEITURA DO MUNICÍPIO DE PIRACICABA E ................................................, PARA A </w:t>
      </w:r>
      <w:r>
        <w:rPr>
          <w:b/>
          <w:sz w:val="24"/>
          <w:szCs w:val="24"/>
          <w:u w:val="single"/>
        </w:rPr>
        <w:t>AQUISIÇÃO DE MATERIAL HOSPITALAR OU AMBULATORIAL.</w:t>
      </w:r>
    </w:p>
    <w:p w14:paraId="676395C2" w14:textId="77777777" w:rsidR="003B34F5" w:rsidRPr="002F30C7" w:rsidRDefault="003B34F5" w:rsidP="003B34F5">
      <w:pPr>
        <w:jc w:val="both"/>
        <w:rPr>
          <w:b/>
          <w:sz w:val="24"/>
          <w:szCs w:val="24"/>
          <w:u w:val="single"/>
        </w:rPr>
      </w:pPr>
    </w:p>
    <w:p w14:paraId="727512A3" w14:textId="77777777" w:rsidR="003B34F5" w:rsidRPr="002F30C7" w:rsidRDefault="003B34F5" w:rsidP="003B34F5">
      <w:pPr>
        <w:jc w:val="both"/>
        <w:rPr>
          <w:b/>
          <w:sz w:val="24"/>
          <w:szCs w:val="24"/>
          <w:u w:val="single"/>
        </w:rPr>
      </w:pPr>
    </w:p>
    <w:p w14:paraId="1058DBEC" w14:textId="77777777" w:rsidR="003B34F5" w:rsidRPr="002F30C7" w:rsidRDefault="003B34F5" w:rsidP="003B34F5">
      <w:pPr>
        <w:jc w:val="both"/>
        <w:rPr>
          <w:sz w:val="24"/>
          <w:szCs w:val="24"/>
        </w:rPr>
      </w:pPr>
      <w:r w:rsidRPr="002F30C7">
        <w:rPr>
          <w:b/>
          <w:sz w:val="24"/>
          <w:szCs w:val="24"/>
        </w:rPr>
        <w:t>Data: ... de ................. de 2024.</w:t>
      </w:r>
    </w:p>
    <w:p w14:paraId="3BF9A502" w14:textId="77777777" w:rsidR="003B34F5" w:rsidRPr="002F30C7" w:rsidRDefault="003B34F5" w:rsidP="003B34F5">
      <w:pPr>
        <w:jc w:val="both"/>
        <w:rPr>
          <w:sz w:val="24"/>
          <w:szCs w:val="24"/>
        </w:rPr>
      </w:pPr>
      <w:r w:rsidRPr="004F75DB">
        <w:rPr>
          <w:b/>
          <w:sz w:val="24"/>
          <w:szCs w:val="24"/>
        </w:rPr>
        <w:t>Prazo: até a entrega definitiva do objeto.</w:t>
      </w:r>
    </w:p>
    <w:p w14:paraId="733C0102" w14:textId="77777777" w:rsidR="003B34F5" w:rsidRPr="002F30C7" w:rsidRDefault="003B34F5" w:rsidP="003B34F5">
      <w:pPr>
        <w:jc w:val="both"/>
        <w:rPr>
          <w:sz w:val="24"/>
          <w:szCs w:val="24"/>
        </w:rPr>
      </w:pPr>
      <w:r w:rsidRPr="002F30C7">
        <w:rPr>
          <w:b/>
          <w:sz w:val="24"/>
          <w:szCs w:val="24"/>
        </w:rPr>
        <w:t>Valor: R$ ........ (............).</w:t>
      </w:r>
    </w:p>
    <w:p w14:paraId="5FFFAE46" w14:textId="77777777" w:rsidR="003B34F5" w:rsidRPr="002F30C7" w:rsidRDefault="003B34F5" w:rsidP="003B34F5">
      <w:pPr>
        <w:jc w:val="both"/>
        <w:rPr>
          <w:sz w:val="24"/>
          <w:szCs w:val="24"/>
        </w:rPr>
      </w:pPr>
      <w:r w:rsidRPr="002F30C7">
        <w:rPr>
          <w:b/>
          <w:sz w:val="24"/>
          <w:szCs w:val="24"/>
        </w:rPr>
        <w:t>Processo Administrativo nº 2023/</w:t>
      </w:r>
      <w:r>
        <w:rPr>
          <w:b/>
          <w:sz w:val="24"/>
          <w:szCs w:val="24"/>
        </w:rPr>
        <w:t>553.148</w:t>
      </w:r>
    </w:p>
    <w:p w14:paraId="6ECD99B4" w14:textId="77777777" w:rsidR="003B34F5" w:rsidRPr="002F30C7" w:rsidRDefault="003B34F5" w:rsidP="003B34F5">
      <w:pPr>
        <w:jc w:val="both"/>
        <w:rPr>
          <w:sz w:val="24"/>
          <w:szCs w:val="24"/>
        </w:rPr>
      </w:pPr>
      <w:r w:rsidRPr="002F30C7">
        <w:rPr>
          <w:b/>
          <w:sz w:val="24"/>
          <w:szCs w:val="24"/>
        </w:rPr>
        <w:t>Pregão Eletrônico n.º ..../2024.</w:t>
      </w:r>
    </w:p>
    <w:p w14:paraId="608E8C45" w14:textId="77777777" w:rsidR="003B34F5" w:rsidRPr="002F30C7" w:rsidRDefault="003B34F5" w:rsidP="003B34F5">
      <w:pPr>
        <w:jc w:val="both"/>
        <w:rPr>
          <w:sz w:val="24"/>
          <w:szCs w:val="24"/>
        </w:rPr>
      </w:pPr>
      <w:r w:rsidRPr="002F30C7">
        <w:rPr>
          <w:b/>
          <w:sz w:val="24"/>
          <w:szCs w:val="24"/>
        </w:rPr>
        <w:t>Contrato n.º …./2024.</w:t>
      </w:r>
    </w:p>
    <w:p w14:paraId="57A812E6" w14:textId="77777777" w:rsidR="003B34F5" w:rsidRPr="002F30C7" w:rsidRDefault="003B34F5" w:rsidP="003B34F5">
      <w:pPr>
        <w:jc w:val="both"/>
        <w:rPr>
          <w:sz w:val="24"/>
          <w:szCs w:val="24"/>
        </w:rPr>
      </w:pPr>
    </w:p>
    <w:p w14:paraId="65E9E79B" w14:textId="77777777" w:rsidR="003B34F5" w:rsidRPr="002F30C7" w:rsidRDefault="003B34F5" w:rsidP="003B34F5">
      <w:pPr>
        <w:jc w:val="both"/>
        <w:rPr>
          <w:strike/>
          <w:sz w:val="24"/>
          <w:szCs w:val="24"/>
        </w:rPr>
      </w:pPr>
    </w:p>
    <w:p w14:paraId="59670E48" w14:textId="77777777" w:rsidR="003B34F5" w:rsidRDefault="003B34F5" w:rsidP="003B34F5">
      <w:pPr>
        <w:jc w:val="both"/>
        <w:rPr>
          <w:strike/>
          <w:sz w:val="24"/>
          <w:szCs w:val="24"/>
        </w:rPr>
      </w:pPr>
    </w:p>
    <w:p w14:paraId="619BCC5A" w14:textId="77777777" w:rsidR="003B34F5" w:rsidRDefault="003B34F5" w:rsidP="003B34F5">
      <w:pPr>
        <w:jc w:val="both"/>
        <w:rPr>
          <w:strike/>
          <w:sz w:val="24"/>
          <w:szCs w:val="24"/>
        </w:rPr>
      </w:pPr>
    </w:p>
    <w:p w14:paraId="30FB7DA0" w14:textId="77777777" w:rsidR="003B34F5" w:rsidRDefault="003B34F5" w:rsidP="003B34F5">
      <w:pPr>
        <w:jc w:val="both"/>
        <w:rPr>
          <w:strike/>
          <w:sz w:val="24"/>
          <w:szCs w:val="24"/>
        </w:rPr>
      </w:pPr>
    </w:p>
    <w:p w14:paraId="3B0F304D" w14:textId="77777777" w:rsidR="003B34F5" w:rsidRDefault="003B34F5" w:rsidP="003B34F5">
      <w:pPr>
        <w:jc w:val="both"/>
        <w:rPr>
          <w:strike/>
          <w:sz w:val="24"/>
          <w:szCs w:val="24"/>
        </w:rPr>
      </w:pPr>
    </w:p>
    <w:p w14:paraId="50BCD742" w14:textId="77777777" w:rsidR="003B34F5" w:rsidRDefault="003B34F5" w:rsidP="003B34F5">
      <w:pPr>
        <w:jc w:val="both"/>
        <w:rPr>
          <w:strike/>
          <w:sz w:val="24"/>
          <w:szCs w:val="24"/>
        </w:rPr>
      </w:pPr>
    </w:p>
    <w:p w14:paraId="779ADE48" w14:textId="77777777" w:rsidR="003B34F5" w:rsidRPr="002F30C7" w:rsidRDefault="003B34F5" w:rsidP="003B34F5">
      <w:pPr>
        <w:jc w:val="both"/>
        <w:rPr>
          <w:b/>
          <w:sz w:val="24"/>
          <w:szCs w:val="24"/>
        </w:rPr>
      </w:pPr>
    </w:p>
    <w:p w14:paraId="0B4E7229" w14:textId="77777777" w:rsidR="003B34F5" w:rsidRPr="002F30C7" w:rsidRDefault="003B34F5" w:rsidP="003B34F5">
      <w:pPr>
        <w:jc w:val="both"/>
        <w:rPr>
          <w:b/>
          <w:sz w:val="24"/>
          <w:szCs w:val="24"/>
        </w:rPr>
      </w:pPr>
    </w:p>
    <w:p w14:paraId="5B7E4810" w14:textId="77777777" w:rsidR="003B34F5" w:rsidRPr="002F30C7" w:rsidRDefault="003B34F5" w:rsidP="003B34F5">
      <w:pPr>
        <w:jc w:val="both"/>
        <w:rPr>
          <w:b/>
          <w:sz w:val="24"/>
          <w:szCs w:val="24"/>
        </w:rPr>
      </w:pPr>
    </w:p>
    <w:p w14:paraId="169F7E5C" w14:textId="77777777" w:rsidR="003B34F5" w:rsidRPr="002F30C7" w:rsidRDefault="003B34F5" w:rsidP="003B34F5">
      <w:pPr>
        <w:ind w:firstLine="851"/>
        <w:jc w:val="both"/>
        <w:rPr>
          <w:b/>
          <w:sz w:val="24"/>
          <w:szCs w:val="24"/>
        </w:rPr>
      </w:pPr>
    </w:p>
    <w:tbl>
      <w:tblPr>
        <w:tblW w:w="5000" w:type="pct"/>
        <w:tblLook w:val="0000" w:firstRow="0" w:lastRow="0" w:firstColumn="0" w:lastColumn="0" w:noHBand="0" w:noVBand="0"/>
      </w:tblPr>
      <w:tblGrid>
        <w:gridCol w:w="10138"/>
      </w:tblGrid>
      <w:tr w:rsidR="003B34F5" w:rsidRPr="002F30C7" w14:paraId="66738EDD" w14:textId="77777777" w:rsidTr="004275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FBF3C27" w14:textId="77777777" w:rsidR="003B34F5" w:rsidRPr="002F30C7" w:rsidRDefault="003B34F5" w:rsidP="00427513">
            <w:pPr>
              <w:ind w:firstLine="851"/>
              <w:jc w:val="both"/>
              <w:rPr>
                <w:sz w:val="24"/>
                <w:szCs w:val="24"/>
              </w:rPr>
            </w:pPr>
            <w:r w:rsidRPr="002F30C7">
              <w:rPr>
                <w:b/>
                <w:sz w:val="24"/>
                <w:szCs w:val="24"/>
              </w:rPr>
              <w:t>CLÁUSULA 1ª - DAS PARTES</w:t>
            </w:r>
          </w:p>
        </w:tc>
      </w:tr>
    </w:tbl>
    <w:p w14:paraId="7A3CA74C" w14:textId="77777777" w:rsidR="003B34F5" w:rsidRPr="002F30C7" w:rsidRDefault="003B34F5" w:rsidP="003B34F5">
      <w:pPr>
        <w:ind w:firstLine="851"/>
        <w:jc w:val="both"/>
        <w:rPr>
          <w:b/>
          <w:sz w:val="24"/>
          <w:szCs w:val="24"/>
        </w:rPr>
      </w:pPr>
    </w:p>
    <w:p w14:paraId="03EB07D9" w14:textId="77777777" w:rsidR="003B34F5" w:rsidRPr="002F30C7" w:rsidRDefault="003B34F5" w:rsidP="003B34F5">
      <w:pPr>
        <w:ind w:firstLine="851"/>
        <w:jc w:val="both"/>
        <w:rPr>
          <w:sz w:val="24"/>
          <w:szCs w:val="24"/>
        </w:rPr>
      </w:pPr>
      <w:r w:rsidRPr="002F30C7">
        <w:rPr>
          <w:b/>
          <w:sz w:val="24"/>
          <w:szCs w:val="24"/>
        </w:rPr>
        <w:t>1.1.</w:t>
      </w:r>
      <w:r w:rsidRPr="002F30C7">
        <w:rPr>
          <w:sz w:val="24"/>
          <w:szCs w:val="24"/>
        </w:rPr>
        <w:t xml:space="preserve"> A </w:t>
      </w:r>
      <w:r w:rsidRPr="002F30C7">
        <w:rPr>
          <w:b/>
          <w:sz w:val="24"/>
          <w:szCs w:val="24"/>
        </w:rPr>
        <w:t>PREFEITURA DO MUNICÍPIO DE PIRACICABA</w:t>
      </w:r>
      <w:r w:rsidRPr="002F30C7">
        <w:rPr>
          <w:sz w:val="24"/>
          <w:szCs w:val="24"/>
        </w:rPr>
        <w:t xml:space="preserve">, com sede à Rua Antônio Corrêa Barbosa, n.º 2.233, bairro Chácara Nazareth, nesta cidade e Estado, com CNPJ n.º 46.341.038/0001-29, representada pelo seu </w:t>
      </w:r>
      <w:r>
        <w:rPr>
          <w:sz w:val="24"/>
          <w:szCs w:val="24"/>
        </w:rPr>
        <w:t>Prefeito Municipal/Secretário Municipal de Saúde</w:t>
      </w:r>
      <w:r w:rsidRPr="002F30C7">
        <w:rPr>
          <w:sz w:val="24"/>
          <w:szCs w:val="24"/>
        </w:rPr>
        <w:t xml:space="preserve">, Sr. </w:t>
      </w:r>
      <w:r w:rsidRPr="002F30C7">
        <w:rPr>
          <w:b/>
          <w:sz w:val="24"/>
          <w:szCs w:val="24"/>
        </w:rPr>
        <w:t>.......................</w:t>
      </w:r>
      <w:r w:rsidRPr="002F30C7">
        <w:rPr>
          <w:sz w:val="24"/>
          <w:szCs w:val="24"/>
          <w:shd w:val="clear" w:color="auto" w:fill="FFFFFF"/>
        </w:rPr>
        <w:t>, inscrito no CPF nº ................</w:t>
      </w:r>
      <w:r w:rsidRPr="002F30C7">
        <w:rPr>
          <w:sz w:val="24"/>
          <w:szCs w:val="24"/>
        </w:rPr>
        <w:t xml:space="preserve">, adiante, designada, simplesmente, adiante, designada, simplesmente, </w:t>
      </w:r>
      <w:r w:rsidRPr="002F30C7">
        <w:rPr>
          <w:b/>
          <w:sz w:val="24"/>
          <w:szCs w:val="24"/>
        </w:rPr>
        <w:t>CONTRATANTE</w:t>
      </w:r>
      <w:r w:rsidRPr="002F30C7">
        <w:rPr>
          <w:sz w:val="24"/>
          <w:szCs w:val="24"/>
        </w:rPr>
        <w:t xml:space="preserve"> e </w:t>
      </w:r>
      <w:r w:rsidRPr="002F30C7">
        <w:rPr>
          <w:b/>
          <w:sz w:val="24"/>
          <w:szCs w:val="24"/>
        </w:rPr>
        <w:t>..........</w:t>
      </w:r>
      <w:r w:rsidRPr="002F30C7">
        <w:rPr>
          <w:sz w:val="24"/>
          <w:szCs w:val="24"/>
        </w:rPr>
        <w:t xml:space="preserve">, com sede à ........, n.º ......., na cidade de ......., inscrita no CNPJ  n.º ........, por intermédio de seu(sua) ......, Sr(a). .........., (qualificação completa), inscrito(a) no CPF n.º ......., adiante designada simplesmente </w:t>
      </w:r>
      <w:r w:rsidRPr="002F30C7">
        <w:rPr>
          <w:b/>
          <w:sz w:val="24"/>
          <w:szCs w:val="24"/>
        </w:rPr>
        <w:t>CONTRATADA</w:t>
      </w:r>
      <w:r w:rsidRPr="002F30C7">
        <w:rPr>
          <w:sz w:val="24"/>
          <w:szCs w:val="24"/>
        </w:rPr>
        <w:t>, ajustam o que se segue:</w:t>
      </w:r>
    </w:p>
    <w:p w14:paraId="6A98BF69" w14:textId="77777777" w:rsidR="003B34F5" w:rsidRPr="002F30C7" w:rsidRDefault="003B34F5" w:rsidP="003B34F5">
      <w:pPr>
        <w:ind w:firstLine="851"/>
        <w:jc w:val="both"/>
        <w:rPr>
          <w:b/>
          <w:sz w:val="24"/>
          <w:szCs w:val="24"/>
        </w:rPr>
      </w:pPr>
    </w:p>
    <w:tbl>
      <w:tblPr>
        <w:tblW w:w="5000" w:type="pct"/>
        <w:tblLook w:val="0000" w:firstRow="0" w:lastRow="0" w:firstColumn="0" w:lastColumn="0" w:noHBand="0" w:noVBand="0"/>
      </w:tblPr>
      <w:tblGrid>
        <w:gridCol w:w="10138"/>
      </w:tblGrid>
      <w:tr w:rsidR="003B34F5" w:rsidRPr="002F30C7" w14:paraId="2C9AB697" w14:textId="77777777" w:rsidTr="004275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0F4061A" w14:textId="77777777" w:rsidR="003B34F5" w:rsidRPr="002F30C7" w:rsidRDefault="003B34F5" w:rsidP="00427513">
            <w:pPr>
              <w:ind w:firstLine="851"/>
              <w:jc w:val="both"/>
              <w:rPr>
                <w:sz w:val="24"/>
                <w:szCs w:val="24"/>
              </w:rPr>
            </w:pPr>
            <w:r w:rsidRPr="002F30C7">
              <w:rPr>
                <w:b/>
                <w:sz w:val="24"/>
                <w:szCs w:val="24"/>
              </w:rPr>
              <w:t>CLÁUSULA 2ª - DO OBJETO</w:t>
            </w:r>
          </w:p>
        </w:tc>
      </w:tr>
    </w:tbl>
    <w:p w14:paraId="465B799A" w14:textId="77777777" w:rsidR="003B34F5" w:rsidRPr="002F30C7" w:rsidRDefault="003B34F5" w:rsidP="003B34F5">
      <w:pPr>
        <w:ind w:firstLine="851"/>
        <w:jc w:val="both"/>
        <w:rPr>
          <w:b/>
          <w:sz w:val="24"/>
          <w:szCs w:val="24"/>
        </w:rPr>
      </w:pPr>
    </w:p>
    <w:p w14:paraId="3E54D782" w14:textId="77777777" w:rsidR="003B34F5" w:rsidRPr="002F30C7" w:rsidRDefault="003B34F5" w:rsidP="003B34F5">
      <w:pPr>
        <w:pStyle w:val="Recuodecorpodetexto"/>
        <w:ind w:firstLine="851"/>
      </w:pPr>
      <w:r w:rsidRPr="002F30C7">
        <w:rPr>
          <w:b/>
        </w:rPr>
        <w:t xml:space="preserve">2.1. A CONTRATADA se obriga a </w:t>
      </w:r>
      <w:r>
        <w:rPr>
          <w:b/>
        </w:rPr>
        <w:t>entrega do(s) item(ns) ... de material hospitalar ou ambulatorial</w:t>
      </w:r>
      <w:r w:rsidRPr="002F30C7">
        <w:rPr>
          <w:b/>
        </w:rPr>
        <w:t>, conforme descrição detalhada constante do Edital de Pregão Eletrônico nº .../2024, bem como seu Termo de Referência, o qual fica fazendo parte integrante do presente instrumento.</w:t>
      </w:r>
    </w:p>
    <w:p w14:paraId="57DC6E31" w14:textId="77777777" w:rsidR="003B34F5" w:rsidRPr="002F30C7" w:rsidRDefault="003B34F5" w:rsidP="003B34F5">
      <w:pPr>
        <w:keepLines/>
        <w:ind w:firstLine="851"/>
        <w:jc w:val="both"/>
        <w:rPr>
          <w:b/>
          <w:sz w:val="24"/>
          <w:szCs w:val="24"/>
        </w:rPr>
      </w:pPr>
    </w:p>
    <w:tbl>
      <w:tblPr>
        <w:tblW w:w="5000" w:type="pct"/>
        <w:tblLook w:val="0000" w:firstRow="0" w:lastRow="0" w:firstColumn="0" w:lastColumn="0" w:noHBand="0" w:noVBand="0"/>
      </w:tblPr>
      <w:tblGrid>
        <w:gridCol w:w="10138"/>
      </w:tblGrid>
      <w:tr w:rsidR="003B34F5" w:rsidRPr="002F30C7" w14:paraId="3D73BFF5" w14:textId="77777777" w:rsidTr="004275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E7C3115" w14:textId="77777777" w:rsidR="003B34F5" w:rsidRPr="002F30C7" w:rsidRDefault="003B34F5" w:rsidP="00427513">
            <w:pPr>
              <w:keepLines/>
              <w:ind w:firstLine="851"/>
              <w:jc w:val="both"/>
              <w:rPr>
                <w:sz w:val="24"/>
                <w:szCs w:val="24"/>
              </w:rPr>
            </w:pPr>
            <w:r w:rsidRPr="002F30C7">
              <w:rPr>
                <w:b/>
                <w:sz w:val="24"/>
                <w:szCs w:val="24"/>
              </w:rPr>
              <w:t>CLÁUSULA 3ª - DOS RECURSOS FINANCEIROS</w:t>
            </w:r>
          </w:p>
        </w:tc>
      </w:tr>
    </w:tbl>
    <w:p w14:paraId="1C97DEDE" w14:textId="77777777" w:rsidR="003B34F5" w:rsidRPr="002F30C7" w:rsidRDefault="003B34F5" w:rsidP="003B34F5">
      <w:pPr>
        <w:pStyle w:val="Recuodecorpodetexto"/>
        <w:ind w:firstLine="851"/>
        <w:rPr>
          <w:b/>
        </w:rPr>
      </w:pPr>
    </w:p>
    <w:p w14:paraId="094D9B5B" w14:textId="77777777" w:rsidR="003B34F5" w:rsidRPr="002F30C7" w:rsidRDefault="003B34F5" w:rsidP="003B34F5">
      <w:pPr>
        <w:ind w:firstLine="851"/>
        <w:jc w:val="both"/>
        <w:rPr>
          <w:sz w:val="24"/>
          <w:szCs w:val="24"/>
        </w:rPr>
      </w:pPr>
      <w:r w:rsidRPr="002F30C7">
        <w:rPr>
          <w:b/>
          <w:sz w:val="24"/>
          <w:szCs w:val="24"/>
        </w:rPr>
        <w:t>3.1.</w:t>
      </w:r>
      <w:r w:rsidRPr="002F30C7">
        <w:rPr>
          <w:sz w:val="24"/>
          <w:szCs w:val="24"/>
        </w:rPr>
        <w:t xml:space="preserve"> A despesa supra será atendida </w:t>
      </w:r>
      <w:r>
        <w:rPr>
          <w:sz w:val="24"/>
          <w:szCs w:val="24"/>
        </w:rPr>
        <w:t>pelas dotações orçamentárias</w:t>
      </w:r>
      <w:r w:rsidRPr="002F30C7">
        <w:rPr>
          <w:sz w:val="24"/>
          <w:szCs w:val="24"/>
        </w:rPr>
        <w:t xml:space="preserve"> nº</w:t>
      </w:r>
      <w:r>
        <w:rPr>
          <w:sz w:val="24"/>
          <w:szCs w:val="24"/>
        </w:rPr>
        <w:t>s</w:t>
      </w:r>
      <w:r w:rsidRPr="002F30C7">
        <w:rPr>
          <w:sz w:val="24"/>
          <w:szCs w:val="24"/>
        </w:rPr>
        <w:t xml:space="preserve"> </w:t>
      </w:r>
      <w:r>
        <w:rPr>
          <w:sz w:val="24"/>
          <w:szCs w:val="24"/>
        </w:rPr>
        <w:t>2 14712 10301001021970000 0205030009 339030 e 2 14712 10302001021910000 0205030011 339030</w:t>
      </w:r>
      <w:r w:rsidRPr="002F30C7">
        <w:rPr>
          <w:sz w:val="24"/>
          <w:szCs w:val="24"/>
        </w:rPr>
        <w:t>, constante</w:t>
      </w:r>
      <w:r>
        <w:rPr>
          <w:sz w:val="24"/>
          <w:szCs w:val="24"/>
        </w:rPr>
        <w:t>s</w:t>
      </w:r>
      <w:r w:rsidRPr="002F30C7">
        <w:rPr>
          <w:sz w:val="24"/>
          <w:szCs w:val="24"/>
        </w:rPr>
        <w:t xml:space="preserve"> do exercício de 2024.</w:t>
      </w:r>
    </w:p>
    <w:tbl>
      <w:tblPr>
        <w:tblW w:w="5000" w:type="pct"/>
        <w:tblLook w:val="0000" w:firstRow="0" w:lastRow="0" w:firstColumn="0" w:lastColumn="0" w:noHBand="0" w:noVBand="0"/>
      </w:tblPr>
      <w:tblGrid>
        <w:gridCol w:w="10138"/>
      </w:tblGrid>
      <w:tr w:rsidR="003B34F5" w:rsidRPr="002F30C7" w14:paraId="1B36060C" w14:textId="77777777" w:rsidTr="004275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014DA816" w14:textId="77777777" w:rsidR="003B34F5" w:rsidRPr="002F30C7" w:rsidRDefault="003B34F5" w:rsidP="00427513">
            <w:pPr>
              <w:keepLines/>
              <w:ind w:firstLine="851"/>
              <w:jc w:val="both"/>
              <w:rPr>
                <w:sz w:val="24"/>
                <w:szCs w:val="24"/>
              </w:rPr>
            </w:pPr>
            <w:r w:rsidRPr="002F30C7">
              <w:rPr>
                <w:b/>
                <w:sz w:val="24"/>
                <w:szCs w:val="24"/>
              </w:rPr>
              <w:t>CLÁUSULA 4ª – DO SUPORTE LEGAL</w:t>
            </w:r>
          </w:p>
        </w:tc>
      </w:tr>
    </w:tbl>
    <w:p w14:paraId="0292BABA" w14:textId="77777777" w:rsidR="003B34F5" w:rsidRPr="002F30C7" w:rsidRDefault="003B34F5" w:rsidP="003B34F5">
      <w:pPr>
        <w:ind w:firstLine="851"/>
        <w:jc w:val="both"/>
        <w:rPr>
          <w:sz w:val="24"/>
          <w:szCs w:val="24"/>
        </w:rPr>
      </w:pPr>
    </w:p>
    <w:p w14:paraId="521231AC" w14:textId="77777777" w:rsidR="003B34F5" w:rsidRPr="002F30C7" w:rsidRDefault="003B34F5" w:rsidP="003B34F5">
      <w:pPr>
        <w:keepLines/>
        <w:ind w:firstLine="851"/>
        <w:jc w:val="both"/>
        <w:rPr>
          <w:sz w:val="24"/>
          <w:szCs w:val="24"/>
        </w:rPr>
      </w:pPr>
      <w:r w:rsidRPr="002F30C7">
        <w:rPr>
          <w:b/>
          <w:sz w:val="24"/>
          <w:szCs w:val="24"/>
        </w:rPr>
        <w:lastRenderedPageBreak/>
        <w:t>4.1.</w:t>
      </w:r>
      <w:r w:rsidRPr="002F30C7">
        <w:rPr>
          <w:sz w:val="24"/>
          <w:szCs w:val="24"/>
        </w:rPr>
        <w:t xml:space="preserve"> Este contrato é regulado pelos seguintes dispositivos legais:</w:t>
      </w:r>
    </w:p>
    <w:p w14:paraId="1F08693F" w14:textId="77777777" w:rsidR="003B34F5" w:rsidRPr="002F30C7" w:rsidRDefault="003B34F5" w:rsidP="003B34F5">
      <w:pPr>
        <w:keepLines/>
        <w:ind w:firstLine="851"/>
        <w:jc w:val="both"/>
        <w:rPr>
          <w:sz w:val="24"/>
          <w:szCs w:val="24"/>
        </w:rPr>
      </w:pPr>
      <w:r w:rsidRPr="002F30C7">
        <w:rPr>
          <w:b/>
          <w:sz w:val="24"/>
          <w:szCs w:val="24"/>
        </w:rPr>
        <w:t>4.1.1.</w:t>
      </w:r>
      <w:r w:rsidRPr="002F30C7">
        <w:rPr>
          <w:sz w:val="24"/>
          <w:szCs w:val="24"/>
        </w:rPr>
        <w:t xml:space="preserve"> Constituição da República Federativa do Brasil;</w:t>
      </w:r>
    </w:p>
    <w:p w14:paraId="20BA48D7" w14:textId="77777777" w:rsidR="003B34F5" w:rsidRPr="002F30C7" w:rsidRDefault="003B34F5" w:rsidP="003B34F5">
      <w:pPr>
        <w:keepLines/>
        <w:ind w:firstLine="851"/>
        <w:jc w:val="both"/>
        <w:rPr>
          <w:sz w:val="24"/>
          <w:szCs w:val="24"/>
        </w:rPr>
      </w:pPr>
      <w:r w:rsidRPr="002F30C7">
        <w:rPr>
          <w:b/>
          <w:sz w:val="24"/>
          <w:szCs w:val="24"/>
        </w:rPr>
        <w:t>4.1.2.</w:t>
      </w:r>
      <w:r w:rsidRPr="002F30C7">
        <w:rPr>
          <w:sz w:val="24"/>
          <w:szCs w:val="24"/>
        </w:rPr>
        <w:t xml:space="preserve"> Lei Orgânica do Município de Piracicaba;</w:t>
      </w:r>
    </w:p>
    <w:p w14:paraId="2589275D" w14:textId="77777777" w:rsidR="003B34F5" w:rsidRPr="002F30C7" w:rsidRDefault="003B34F5" w:rsidP="003B34F5">
      <w:pPr>
        <w:keepLines/>
        <w:ind w:firstLine="851"/>
        <w:jc w:val="both"/>
        <w:rPr>
          <w:sz w:val="24"/>
          <w:szCs w:val="24"/>
        </w:rPr>
      </w:pPr>
      <w:r w:rsidRPr="002F30C7">
        <w:rPr>
          <w:b/>
          <w:sz w:val="24"/>
          <w:szCs w:val="24"/>
        </w:rPr>
        <w:t>4.1.3.</w:t>
      </w:r>
      <w:r w:rsidRPr="002F30C7">
        <w:rPr>
          <w:sz w:val="24"/>
          <w:szCs w:val="24"/>
        </w:rPr>
        <w:t xml:space="preserve"> Lei Federal nº 14.133, de 01/04/2021;</w:t>
      </w:r>
    </w:p>
    <w:p w14:paraId="19B7EAA9" w14:textId="77777777" w:rsidR="003B34F5" w:rsidRPr="002F30C7" w:rsidRDefault="003B34F5" w:rsidP="003B34F5">
      <w:pPr>
        <w:keepLines/>
        <w:ind w:firstLine="851"/>
        <w:jc w:val="both"/>
        <w:rPr>
          <w:sz w:val="24"/>
          <w:szCs w:val="24"/>
        </w:rPr>
      </w:pPr>
      <w:r w:rsidRPr="002F30C7">
        <w:rPr>
          <w:b/>
          <w:sz w:val="24"/>
          <w:szCs w:val="24"/>
        </w:rPr>
        <w:t>4.1.4.</w:t>
      </w:r>
      <w:r w:rsidRPr="002F30C7">
        <w:rPr>
          <w:sz w:val="24"/>
          <w:szCs w:val="24"/>
        </w:rPr>
        <w:t xml:space="preserve"> Decreto Municipal nº 17.640, de 30/10/2018;</w:t>
      </w:r>
    </w:p>
    <w:p w14:paraId="3FB220FF" w14:textId="77777777" w:rsidR="003B34F5" w:rsidRPr="002F30C7" w:rsidRDefault="003B34F5" w:rsidP="003B34F5">
      <w:pPr>
        <w:keepLines/>
        <w:ind w:firstLine="851"/>
        <w:jc w:val="both"/>
        <w:rPr>
          <w:sz w:val="24"/>
          <w:szCs w:val="24"/>
        </w:rPr>
      </w:pPr>
      <w:r w:rsidRPr="002F30C7">
        <w:rPr>
          <w:b/>
          <w:sz w:val="24"/>
          <w:szCs w:val="24"/>
        </w:rPr>
        <w:t>4.1.5.</w:t>
      </w:r>
      <w:r w:rsidRPr="002F30C7">
        <w:rPr>
          <w:sz w:val="24"/>
          <w:szCs w:val="24"/>
        </w:rPr>
        <w:t xml:space="preserve"> Demais disposições legais aplicáveis, inclusive subsidiariamente, os princípios gerais de Direito.</w:t>
      </w:r>
    </w:p>
    <w:p w14:paraId="2FA8BB0B" w14:textId="77777777" w:rsidR="003B34F5" w:rsidRPr="002F30C7" w:rsidRDefault="003B34F5" w:rsidP="003B34F5">
      <w:pPr>
        <w:keepLines/>
        <w:ind w:firstLine="851"/>
        <w:jc w:val="both"/>
        <w:rPr>
          <w:sz w:val="24"/>
          <w:szCs w:val="24"/>
        </w:rPr>
      </w:pPr>
    </w:p>
    <w:tbl>
      <w:tblPr>
        <w:tblW w:w="5000" w:type="pct"/>
        <w:tblLook w:val="0000" w:firstRow="0" w:lastRow="0" w:firstColumn="0" w:lastColumn="0" w:noHBand="0" w:noVBand="0"/>
      </w:tblPr>
      <w:tblGrid>
        <w:gridCol w:w="10138"/>
      </w:tblGrid>
      <w:tr w:rsidR="003B34F5" w:rsidRPr="002F30C7" w14:paraId="155F8140" w14:textId="77777777" w:rsidTr="004275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71C57C1" w14:textId="77777777" w:rsidR="003B34F5" w:rsidRPr="002F30C7" w:rsidRDefault="003B34F5" w:rsidP="00427513">
            <w:pPr>
              <w:ind w:firstLine="851"/>
              <w:jc w:val="both"/>
              <w:rPr>
                <w:sz w:val="24"/>
                <w:szCs w:val="24"/>
              </w:rPr>
            </w:pPr>
            <w:r w:rsidRPr="002F30C7">
              <w:rPr>
                <w:b/>
                <w:sz w:val="24"/>
                <w:szCs w:val="24"/>
              </w:rPr>
              <w:t>CLÁUSULA 5ª - DO PREÇO</w:t>
            </w:r>
          </w:p>
        </w:tc>
      </w:tr>
    </w:tbl>
    <w:p w14:paraId="0BEE2ABA" w14:textId="77777777" w:rsidR="003B34F5" w:rsidRPr="002F30C7" w:rsidRDefault="003B34F5" w:rsidP="003B34F5">
      <w:pPr>
        <w:ind w:firstLine="851"/>
        <w:jc w:val="both"/>
        <w:rPr>
          <w:sz w:val="24"/>
          <w:szCs w:val="24"/>
        </w:rPr>
      </w:pPr>
    </w:p>
    <w:p w14:paraId="4AE9D712" w14:textId="77777777" w:rsidR="003B34F5" w:rsidRPr="002F30C7" w:rsidRDefault="003B34F5" w:rsidP="003B34F5">
      <w:pPr>
        <w:ind w:firstLine="851"/>
        <w:jc w:val="both"/>
        <w:rPr>
          <w:sz w:val="24"/>
          <w:szCs w:val="24"/>
        </w:rPr>
      </w:pPr>
      <w:r w:rsidRPr="002F30C7">
        <w:rPr>
          <w:b/>
          <w:sz w:val="24"/>
          <w:szCs w:val="24"/>
        </w:rPr>
        <w:t>5.1.</w:t>
      </w:r>
      <w:r w:rsidRPr="002F30C7">
        <w:rPr>
          <w:sz w:val="24"/>
          <w:szCs w:val="24"/>
        </w:rPr>
        <w:t xml:space="preserve"> Pela execução do objeto deste contrato, a </w:t>
      </w:r>
      <w:r w:rsidRPr="002F30C7">
        <w:rPr>
          <w:b/>
          <w:sz w:val="24"/>
          <w:szCs w:val="24"/>
        </w:rPr>
        <w:t xml:space="preserve">CONTRATANTE </w:t>
      </w:r>
      <w:r w:rsidRPr="002F30C7">
        <w:rPr>
          <w:sz w:val="24"/>
          <w:szCs w:val="24"/>
        </w:rPr>
        <w:t xml:space="preserve">pagará à </w:t>
      </w:r>
      <w:r w:rsidRPr="002F30C7">
        <w:rPr>
          <w:b/>
          <w:sz w:val="24"/>
          <w:szCs w:val="24"/>
        </w:rPr>
        <w:t xml:space="preserve">CONTRATADA </w:t>
      </w:r>
      <w:r w:rsidRPr="002F30C7">
        <w:rPr>
          <w:sz w:val="24"/>
          <w:szCs w:val="24"/>
        </w:rPr>
        <w:t xml:space="preserve">a importância de </w:t>
      </w:r>
      <w:r w:rsidRPr="002F30C7">
        <w:rPr>
          <w:b/>
          <w:sz w:val="24"/>
          <w:szCs w:val="24"/>
        </w:rPr>
        <w:t>R$      (...)</w:t>
      </w:r>
      <w:r w:rsidRPr="002F30C7">
        <w:rPr>
          <w:sz w:val="24"/>
          <w:szCs w:val="24"/>
        </w:rPr>
        <w:t>, conforme valores apresentados por esta em sua proposta.</w:t>
      </w:r>
    </w:p>
    <w:p w14:paraId="07EC9B8B" w14:textId="77777777" w:rsidR="003B34F5" w:rsidRPr="002F30C7" w:rsidRDefault="003B34F5" w:rsidP="003B34F5">
      <w:pPr>
        <w:ind w:firstLine="851"/>
        <w:jc w:val="both"/>
        <w:rPr>
          <w:b/>
          <w:sz w:val="24"/>
          <w:szCs w:val="24"/>
        </w:rPr>
      </w:pPr>
    </w:p>
    <w:p w14:paraId="1B17DA59" w14:textId="77777777" w:rsidR="003B34F5" w:rsidRPr="002F30C7" w:rsidRDefault="003B34F5" w:rsidP="003B34F5">
      <w:pPr>
        <w:ind w:firstLine="851"/>
        <w:jc w:val="both"/>
        <w:rPr>
          <w:sz w:val="24"/>
          <w:szCs w:val="24"/>
        </w:rPr>
      </w:pPr>
      <w:r w:rsidRPr="002F30C7">
        <w:rPr>
          <w:b/>
          <w:sz w:val="24"/>
          <w:szCs w:val="24"/>
        </w:rPr>
        <w:t>5.2.</w:t>
      </w:r>
      <w:r w:rsidRPr="002F30C7">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sidRPr="002F30C7">
        <w:rPr>
          <w:b/>
          <w:sz w:val="24"/>
          <w:szCs w:val="24"/>
        </w:rPr>
        <w:t>CONTRATANTE</w:t>
      </w:r>
      <w:r w:rsidRPr="002F30C7">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14:paraId="7D203A4E" w14:textId="77777777" w:rsidR="003B34F5" w:rsidRPr="002F30C7" w:rsidRDefault="003B34F5" w:rsidP="003B34F5">
      <w:pPr>
        <w:ind w:firstLine="851"/>
        <w:jc w:val="both"/>
        <w:rPr>
          <w:b/>
          <w:sz w:val="24"/>
          <w:szCs w:val="24"/>
        </w:rPr>
      </w:pPr>
    </w:p>
    <w:tbl>
      <w:tblPr>
        <w:tblW w:w="5000" w:type="pct"/>
        <w:tblLook w:val="0000" w:firstRow="0" w:lastRow="0" w:firstColumn="0" w:lastColumn="0" w:noHBand="0" w:noVBand="0"/>
      </w:tblPr>
      <w:tblGrid>
        <w:gridCol w:w="10138"/>
      </w:tblGrid>
      <w:tr w:rsidR="003B34F5" w:rsidRPr="002F30C7" w14:paraId="6D3C0FBC" w14:textId="77777777" w:rsidTr="004275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869C875" w14:textId="77777777" w:rsidR="003B34F5" w:rsidRPr="002F30C7" w:rsidRDefault="003B34F5" w:rsidP="00427513">
            <w:pPr>
              <w:ind w:firstLine="851"/>
              <w:jc w:val="both"/>
              <w:rPr>
                <w:sz w:val="24"/>
                <w:szCs w:val="24"/>
              </w:rPr>
            </w:pPr>
            <w:r w:rsidRPr="002F30C7">
              <w:rPr>
                <w:b/>
                <w:sz w:val="24"/>
                <w:szCs w:val="24"/>
              </w:rPr>
              <w:t>CLÁUSULA 6ª - DOS PAGAMENTOS</w:t>
            </w:r>
          </w:p>
        </w:tc>
      </w:tr>
    </w:tbl>
    <w:p w14:paraId="34349A55" w14:textId="77777777" w:rsidR="003B34F5" w:rsidRPr="002F30C7" w:rsidRDefault="003B34F5" w:rsidP="003B34F5">
      <w:pPr>
        <w:ind w:firstLine="851"/>
        <w:jc w:val="both"/>
        <w:rPr>
          <w:sz w:val="24"/>
          <w:szCs w:val="24"/>
        </w:rPr>
      </w:pPr>
    </w:p>
    <w:p w14:paraId="61116C3E" w14:textId="77777777" w:rsidR="003B34F5" w:rsidRPr="004F75DB" w:rsidRDefault="003B34F5" w:rsidP="003B34F5">
      <w:pPr>
        <w:ind w:firstLine="850"/>
        <w:jc w:val="both"/>
        <w:rPr>
          <w:b/>
          <w:sz w:val="24"/>
          <w:szCs w:val="24"/>
        </w:rPr>
      </w:pPr>
      <w:r w:rsidRPr="002F30C7">
        <w:rPr>
          <w:b/>
          <w:sz w:val="24"/>
          <w:szCs w:val="24"/>
        </w:rPr>
        <w:t xml:space="preserve">6.1. </w:t>
      </w:r>
      <w:r w:rsidRPr="002F30C7">
        <w:rPr>
          <w:sz w:val="24"/>
          <w:szCs w:val="24"/>
        </w:rPr>
        <w:t xml:space="preserve">Anteriormente a realização de pagamentos, a Unidade Requisitante realizará consulta, junto a Secretaria Municipal de </w:t>
      </w:r>
      <w:r w:rsidRPr="004F75DB">
        <w:rPr>
          <w:sz w:val="24"/>
          <w:szCs w:val="24"/>
        </w:rPr>
        <w:t>Finanças sobre a existência de débitos exigíveis da</w:t>
      </w:r>
      <w:r w:rsidRPr="004F75DB">
        <w:rPr>
          <w:b/>
          <w:sz w:val="24"/>
          <w:szCs w:val="24"/>
        </w:rPr>
        <w:t xml:space="preserve"> CONTRATADA</w:t>
      </w:r>
      <w:r w:rsidRPr="004F75DB">
        <w:rPr>
          <w:sz w:val="24"/>
          <w:szCs w:val="24"/>
        </w:rPr>
        <w:t xml:space="preserve"> com o Município de Piracicaba e caso existam, poderá ser realizada a compensação de valores.</w:t>
      </w:r>
    </w:p>
    <w:p w14:paraId="74727DA8" w14:textId="77777777" w:rsidR="003B34F5" w:rsidRPr="004F75DB" w:rsidRDefault="003B34F5" w:rsidP="003B34F5">
      <w:pPr>
        <w:ind w:firstLine="850"/>
        <w:jc w:val="both"/>
        <w:rPr>
          <w:sz w:val="24"/>
          <w:szCs w:val="24"/>
        </w:rPr>
      </w:pPr>
    </w:p>
    <w:p w14:paraId="674B8EE3" w14:textId="77777777" w:rsidR="003B34F5" w:rsidRPr="002F30C7" w:rsidRDefault="003B34F5" w:rsidP="003B34F5">
      <w:pPr>
        <w:ind w:firstLine="850"/>
        <w:jc w:val="both"/>
        <w:rPr>
          <w:sz w:val="24"/>
          <w:szCs w:val="24"/>
        </w:rPr>
      </w:pPr>
      <w:r w:rsidRPr="004F75DB">
        <w:rPr>
          <w:b/>
          <w:sz w:val="24"/>
          <w:szCs w:val="24"/>
        </w:rPr>
        <w:t xml:space="preserve">6.2. </w:t>
      </w:r>
      <w:r w:rsidRPr="004F75DB">
        <w:rPr>
          <w:sz w:val="24"/>
          <w:szCs w:val="24"/>
        </w:rPr>
        <w:t xml:space="preserve">Os pagamentos serão efetuados mediante a apresentação da nota fiscal, acompanhada do atestado de recebimento emitido pela Secretaria Municipal de Saúde, no prazo estipulado pela </w:t>
      </w:r>
      <w:r w:rsidRPr="004F75DB">
        <w:rPr>
          <w:b/>
          <w:sz w:val="24"/>
          <w:szCs w:val="24"/>
        </w:rPr>
        <w:t>CONTRATADA</w:t>
      </w:r>
      <w:r w:rsidRPr="004F75DB">
        <w:rPr>
          <w:sz w:val="24"/>
          <w:szCs w:val="24"/>
        </w:rPr>
        <w:t xml:space="preserve">, contado da data de emissão da nota fiscal e depositados no banco e conta corrente indicados pela </w:t>
      </w:r>
      <w:r w:rsidRPr="004F75DB">
        <w:rPr>
          <w:b/>
          <w:sz w:val="24"/>
          <w:szCs w:val="24"/>
        </w:rPr>
        <w:t>CONTRATADA</w:t>
      </w:r>
      <w:r w:rsidRPr="004F75DB">
        <w:rPr>
          <w:sz w:val="24"/>
          <w:szCs w:val="24"/>
        </w:rPr>
        <w:t>.</w:t>
      </w:r>
      <w:r w:rsidRPr="002F30C7">
        <w:rPr>
          <w:sz w:val="24"/>
          <w:szCs w:val="24"/>
        </w:rPr>
        <w:t xml:space="preserve"> </w:t>
      </w:r>
    </w:p>
    <w:p w14:paraId="58B59A37" w14:textId="77777777" w:rsidR="003B34F5" w:rsidRPr="002F30C7" w:rsidRDefault="003B34F5" w:rsidP="003B34F5">
      <w:pPr>
        <w:ind w:firstLine="850"/>
        <w:jc w:val="both"/>
        <w:rPr>
          <w:sz w:val="24"/>
          <w:szCs w:val="24"/>
        </w:rPr>
      </w:pPr>
    </w:p>
    <w:p w14:paraId="49EA2492" w14:textId="77777777" w:rsidR="003B34F5" w:rsidRDefault="003B34F5" w:rsidP="003B34F5">
      <w:pPr>
        <w:ind w:firstLine="850"/>
        <w:jc w:val="both"/>
        <w:rPr>
          <w:sz w:val="24"/>
          <w:szCs w:val="24"/>
        </w:rPr>
      </w:pPr>
      <w:r w:rsidRPr="002F30C7">
        <w:rPr>
          <w:b/>
          <w:sz w:val="24"/>
          <w:szCs w:val="24"/>
        </w:rPr>
        <w:t>6.2.1.</w:t>
      </w:r>
      <w:r w:rsidRPr="002F30C7">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3689C0CB" w14:textId="77777777" w:rsidR="003B34F5" w:rsidRPr="002F30C7" w:rsidRDefault="003B34F5" w:rsidP="003B34F5">
      <w:pPr>
        <w:ind w:firstLine="850"/>
        <w:jc w:val="both"/>
        <w:rPr>
          <w:sz w:val="24"/>
          <w:szCs w:val="24"/>
        </w:rPr>
      </w:pPr>
    </w:p>
    <w:p w14:paraId="5DB5F7B9" w14:textId="77777777" w:rsidR="003B34F5" w:rsidRPr="002F30C7" w:rsidRDefault="003B34F5" w:rsidP="003B34F5">
      <w:pPr>
        <w:ind w:firstLine="850"/>
        <w:jc w:val="both"/>
        <w:rPr>
          <w:sz w:val="24"/>
          <w:szCs w:val="24"/>
        </w:rPr>
      </w:pPr>
      <w:r w:rsidRPr="002F30C7">
        <w:rPr>
          <w:sz w:val="24"/>
          <w:szCs w:val="24"/>
        </w:rPr>
        <w:t xml:space="preserve">E-mail para emissão da NF-e: </w:t>
      </w:r>
      <w:hyperlink r:id="rId23" w:history="1">
        <w:r w:rsidRPr="002F30C7">
          <w:rPr>
            <w:rStyle w:val="Hyperlink"/>
            <w:sz w:val="24"/>
            <w:szCs w:val="24"/>
          </w:rPr>
          <w:t>notafiscal@piracicaba.sp.gov.br</w:t>
        </w:r>
      </w:hyperlink>
    </w:p>
    <w:p w14:paraId="28ED5517" w14:textId="77777777" w:rsidR="003B34F5" w:rsidRPr="002F30C7" w:rsidRDefault="003B34F5" w:rsidP="003B34F5">
      <w:pPr>
        <w:jc w:val="both"/>
        <w:rPr>
          <w:b/>
          <w:sz w:val="24"/>
          <w:szCs w:val="24"/>
        </w:rPr>
      </w:pPr>
    </w:p>
    <w:p w14:paraId="33E627E0" w14:textId="77777777" w:rsidR="003B34F5" w:rsidRPr="002F30C7" w:rsidRDefault="003B34F5" w:rsidP="003B34F5">
      <w:pPr>
        <w:ind w:firstLine="850"/>
        <w:jc w:val="both"/>
        <w:rPr>
          <w:sz w:val="24"/>
          <w:szCs w:val="24"/>
        </w:rPr>
      </w:pPr>
      <w:r w:rsidRPr="002F30C7">
        <w:rPr>
          <w:b/>
          <w:sz w:val="24"/>
          <w:szCs w:val="24"/>
        </w:rPr>
        <w:t xml:space="preserve">6.3. </w:t>
      </w:r>
      <w:r w:rsidRPr="002F30C7">
        <w:rPr>
          <w:sz w:val="24"/>
          <w:szCs w:val="24"/>
        </w:rPr>
        <w:t xml:space="preserve">Com a nota fiscal a </w:t>
      </w:r>
      <w:r w:rsidRPr="002F30C7">
        <w:rPr>
          <w:b/>
          <w:sz w:val="24"/>
          <w:szCs w:val="24"/>
        </w:rPr>
        <w:t>CONTRATADA</w:t>
      </w:r>
      <w:r w:rsidRPr="002F30C7">
        <w:rPr>
          <w:sz w:val="24"/>
          <w:szCs w:val="24"/>
        </w:rPr>
        <w:t xml:space="preserve"> deverá apresentar, ainda:</w:t>
      </w:r>
    </w:p>
    <w:p w14:paraId="1F949205" w14:textId="77777777" w:rsidR="003B34F5" w:rsidRPr="002F30C7" w:rsidRDefault="003B34F5" w:rsidP="003B34F5">
      <w:pPr>
        <w:ind w:firstLine="850"/>
        <w:jc w:val="both"/>
        <w:rPr>
          <w:sz w:val="24"/>
          <w:szCs w:val="24"/>
        </w:rPr>
      </w:pPr>
    </w:p>
    <w:p w14:paraId="21B294E6" w14:textId="77777777" w:rsidR="003B34F5" w:rsidRPr="002F30C7" w:rsidRDefault="003B34F5" w:rsidP="003B34F5">
      <w:pPr>
        <w:ind w:firstLine="850"/>
        <w:jc w:val="both"/>
        <w:rPr>
          <w:sz w:val="24"/>
          <w:szCs w:val="24"/>
        </w:rPr>
      </w:pPr>
      <w:r w:rsidRPr="002F30C7">
        <w:rPr>
          <w:b/>
          <w:sz w:val="24"/>
          <w:szCs w:val="24"/>
        </w:rPr>
        <w:t xml:space="preserve">6.3.1. </w:t>
      </w:r>
      <w:r w:rsidRPr="002F30C7">
        <w:rPr>
          <w:sz w:val="24"/>
          <w:szCs w:val="24"/>
        </w:rPr>
        <w:t>Certidão de Regularidade perante a Fazenda Federal (INSS), com validade em vigor;</w:t>
      </w:r>
    </w:p>
    <w:p w14:paraId="5B06EF2E" w14:textId="77777777" w:rsidR="003B34F5" w:rsidRPr="002F30C7" w:rsidRDefault="003B34F5" w:rsidP="003B34F5">
      <w:pPr>
        <w:ind w:firstLine="850"/>
        <w:jc w:val="both"/>
        <w:rPr>
          <w:sz w:val="24"/>
          <w:szCs w:val="24"/>
        </w:rPr>
      </w:pPr>
    </w:p>
    <w:p w14:paraId="34129752" w14:textId="77777777" w:rsidR="003B34F5" w:rsidRPr="002F30C7" w:rsidRDefault="003B34F5" w:rsidP="003B34F5">
      <w:pPr>
        <w:ind w:firstLine="850"/>
        <w:jc w:val="both"/>
        <w:rPr>
          <w:b/>
          <w:sz w:val="24"/>
          <w:szCs w:val="24"/>
        </w:rPr>
      </w:pPr>
      <w:r w:rsidRPr="002F30C7">
        <w:rPr>
          <w:b/>
          <w:sz w:val="24"/>
          <w:szCs w:val="24"/>
        </w:rPr>
        <w:t xml:space="preserve">6.3.2. </w:t>
      </w:r>
      <w:r w:rsidRPr="002F30C7">
        <w:rPr>
          <w:sz w:val="24"/>
          <w:szCs w:val="24"/>
        </w:rPr>
        <w:t>Certidão de regularidade do FGTS fornecido pela Caixa Econômica Federal, com validade em vigor;</w:t>
      </w:r>
      <w:r w:rsidRPr="002F30C7">
        <w:rPr>
          <w:b/>
          <w:sz w:val="24"/>
          <w:szCs w:val="24"/>
        </w:rPr>
        <w:t xml:space="preserve"> </w:t>
      </w:r>
    </w:p>
    <w:p w14:paraId="4843F5F0" w14:textId="77777777" w:rsidR="003B34F5" w:rsidRPr="002F30C7" w:rsidRDefault="003B34F5" w:rsidP="003B34F5">
      <w:pPr>
        <w:ind w:firstLine="850"/>
        <w:jc w:val="both"/>
        <w:rPr>
          <w:b/>
          <w:sz w:val="24"/>
          <w:szCs w:val="24"/>
        </w:rPr>
      </w:pPr>
    </w:p>
    <w:p w14:paraId="723EC729" w14:textId="77777777" w:rsidR="003B34F5" w:rsidRPr="002F30C7" w:rsidRDefault="003B34F5" w:rsidP="003B34F5">
      <w:pPr>
        <w:keepLines/>
        <w:ind w:firstLine="850"/>
        <w:jc w:val="both"/>
        <w:rPr>
          <w:sz w:val="24"/>
          <w:szCs w:val="24"/>
        </w:rPr>
      </w:pPr>
      <w:r w:rsidRPr="004F75DB">
        <w:rPr>
          <w:b/>
          <w:sz w:val="24"/>
          <w:szCs w:val="24"/>
        </w:rPr>
        <w:t>6.3.3.</w:t>
      </w:r>
      <w:r w:rsidRPr="004F75DB">
        <w:rPr>
          <w:sz w:val="24"/>
          <w:szCs w:val="24"/>
        </w:rPr>
        <w:t xml:space="preserve"> Certidão de Regularidade perante a Fazenda Estadual</w:t>
      </w:r>
      <w:r w:rsidRPr="002F30C7">
        <w:rPr>
          <w:sz w:val="24"/>
          <w:szCs w:val="24"/>
        </w:rPr>
        <w:t>, com validade em vigor, e;</w:t>
      </w:r>
    </w:p>
    <w:p w14:paraId="6D6B5AF7" w14:textId="77777777" w:rsidR="003B34F5" w:rsidRPr="002F30C7" w:rsidRDefault="003B34F5" w:rsidP="003B34F5">
      <w:pPr>
        <w:keepLines/>
        <w:ind w:firstLine="850"/>
        <w:jc w:val="both"/>
        <w:rPr>
          <w:sz w:val="24"/>
          <w:szCs w:val="24"/>
        </w:rPr>
      </w:pPr>
    </w:p>
    <w:p w14:paraId="4A8DA54C" w14:textId="77777777" w:rsidR="003B34F5" w:rsidRPr="002F30C7" w:rsidRDefault="003B34F5" w:rsidP="003B34F5">
      <w:pPr>
        <w:keepLines/>
        <w:ind w:firstLine="850"/>
        <w:jc w:val="both"/>
        <w:rPr>
          <w:sz w:val="24"/>
          <w:szCs w:val="24"/>
        </w:rPr>
      </w:pPr>
      <w:r w:rsidRPr="002F30C7">
        <w:rPr>
          <w:b/>
          <w:sz w:val="24"/>
          <w:szCs w:val="24"/>
        </w:rPr>
        <w:t>6.3.4.</w:t>
      </w:r>
      <w:r w:rsidRPr="002F30C7">
        <w:rPr>
          <w:sz w:val="24"/>
          <w:szCs w:val="24"/>
        </w:rPr>
        <w:t xml:space="preserve"> Certidão Negativa de Débitos Trabalhistas (CNDT).</w:t>
      </w:r>
    </w:p>
    <w:p w14:paraId="370B4048" w14:textId="77777777" w:rsidR="003B34F5" w:rsidRPr="002F30C7" w:rsidRDefault="003B34F5" w:rsidP="003B34F5">
      <w:pPr>
        <w:jc w:val="both"/>
        <w:rPr>
          <w:b/>
          <w:sz w:val="24"/>
          <w:szCs w:val="24"/>
        </w:rPr>
      </w:pPr>
    </w:p>
    <w:p w14:paraId="45ADE4AB" w14:textId="77777777" w:rsidR="003B34F5" w:rsidRPr="002F30C7" w:rsidRDefault="003B34F5" w:rsidP="003B34F5">
      <w:pPr>
        <w:ind w:firstLine="850"/>
        <w:jc w:val="both"/>
        <w:rPr>
          <w:sz w:val="24"/>
          <w:szCs w:val="24"/>
        </w:rPr>
      </w:pPr>
      <w:r w:rsidRPr="002F30C7">
        <w:rPr>
          <w:b/>
          <w:sz w:val="24"/>
          <w:szCs w:val="24"/>
        </w:rPr>
        <w:lastRenderedPageBreak/>
        <w:t xml:space="preserve">6.4. </w:t>
      </w:r>
      <w:r w:rsidRPr="002F30C7">
        <w:rPr>
          <w:sz w:val="24"/>
          <w:szCs w:val="24"/>
        </w:rPr>
        <w:t>Caso o dia do pagamento coincida aos sábados, domingos, feriados ou pontos facultativos, o mesmo será efetuado no primeiro dia útil subsequente, sem qualquer incidência de correção monetária.</w:t>
      </w:r>
    </w:p>
    <w:p w14:paraId="3B2A5E25" w14:textId="77777777" w:rsidR="003B34F5" w:rsidRPr="002F30C7" w:rsidRDefault="003B34F5" w:rsidP="003B34F5">
      <w:pPr>
        <w:ind w:firstLine="850"/>
        <w:jc w:val="both"/>
        <w:rPr>
          <w:sz w:val="24"/>
          <w:szCs w:val="24"/>
        </w:rPr>
      </w:pPr>
    </w:p>
    <w:p w14:paraId="636A8C1A" w14:textId="77777777" w:rsidR="003B34F5" w:rsidRPr="002F30C7" w:rsidRDefault="003B34F5" w:rsidP="003B34F5">
      <w:pPr>
        <w:ind w:firstLine="851"/>
        <w:jc w:val="both"/>
        <w:rPr>
          <w:sz w:val="24"/>
          <w:szCs w:val="24"/>
        </w:rPr>
      </w:pPr>
      <w:r w:rsidRPr="002F30C7">
        <w:rPr>
          <w:b/>
          <w:sz w:val="24"/>
          <w:szCs w:val="24"/>
        </w:rPr>
        <w:t>6.5.</w:t>
      </w:r>
      <w:r w:rsidRPr="002F30C7">
        <w:rPr>
          <w:sz w:val="24"/>
          <w:szCs w:val="24"/>
        </w:rPr>
        <w:t xml:space="preserve"> Caso a </w:t>
      </w:r>
      <w:r w:rsidRPr="002F30C7">
        <w:rPr>
          <w:b/>
          <w:sz w:val="24"/>
          <w:szCs w:val="24"/>
        </w:rPr>
        <w:t>CONTRATANTE</w:t>
      </w:r>
      <w:r w:rsidRPr="002F30C7">
        <w:rPr>
          <w:sz w:val="24"/>
          <w:szCs w:val="24"/>
        </w:rPr>
        <w:t>, eventualmente, atrase os pagamentos, estes deverão ser corrigidos com base no INPC/IBGE, conforme legislação pertinente.</w:t>
      </w:r>
    </w:p>
    <w:p w14:paraId="098DB969" w14:textId="77777777" w:rsidR="003B34F5" w:rsidRPr="002F30C7" w:rsidRDefault="003B34F5" w:rsidP="003B34F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B34F5" w:rsidRPr="002F30C7" w14:paraId="54B1A63C" w14:textId="77777777" w:rsidTr="0042751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1D0E9D34" w14:textId="77777777" w:rsidR="003B34F5" w:rsidRPr="002F30C7" w:rsidRDefault="003B34F5" w:rsidP="00427513">
            <w:pPr>
              <w:ind w:firstLine="851"/>
              <w:jc w:val="both"/>
              <w:rPr>
                <w:sz w:val="24"/>
                <w:szCs w:val="24"/>
              </w:rPr>
            </w:pPr>
            <w:r w:rsidRPr="002F30C7">
              <w:rPr>
                <w:b/>
                <w:sz w:val="24"/>
                <w:szCs w:val="24"/>
              </w:rPr>
              <w:t>CLÁUSULA 7ª - DA FISCALIZAÇÃO</w:t>
            </w:r>
          </w:p>
        </w:tc>
      </w:tr>
    </w:tbl>
    <w:p w14:paraId="3E433D8A" w14:textId="77777777" w:rsidR="003B34F5" w:rsidRPr="002F30C7" w:rsidRDefault="003B34F5" w:rsidP="003B34F5">
      <w:pPr>
        <w:ind w:firstLine="851"/>
        <w:jc w:val="both"/>
        <w:rPr>
          <w:b/>
          <w:sz w:val="24"/>
          <w:szCs w:val="24"/>
        </w:rPr>
      </w:pPr>
    </w:p>
    <w:p w14:paraId="349CA6A2" w14:textId="77777777" w:rsidR="003B34F5" w:rsidRPr="002F30C7" w:rsidRDefault="003B34F5" w:rsidP="003B34F5">
      <w:pPr>
        <w:ind w:firstLine="851"/>
        <w:jc w:val="both"/>
        <w:rPr>
          <w:sz w:val="24"/>
          <w:szCs w:val="24"/>
        </w:rPr>
      </w:pPr>
      <w:r w:rsidRPr="002F30C7">
        <w:rPr>
          <w:b/>
          <w:sz w:val="24"/>
          <w:szCs w:val="24"/>
        </w:rPr>
        <w:t>7.1.</w:t>
      </w:r>
      <w:r w:rsidRPr="002F30C7">
        <w:rPr>
          <w:sz w:val="24"/>
          <w:szCs w:val="24"/>
        </w:rPr>
        <w:t xml:space="preserve"> A Secretaria Municipal de </w:t>
      </w:r>
      <w:r>
        <w:rPr>
          <w:sz w:val="24"/>
          <w:szCs w:val="24"/>
        </w:rPr>
        <w:t>Saúde</w:t>
      </w:r>
      <w:r w:rsidRPr="002F30C7">
        <w:rPr>
          <w:sz w:val="24"/>
          <w:szCs w:val="24"/>
        </w:rPr>
        <w:t xml:space="preserve"> é o órgão credenciado pela </w:t>
      </w:r>
      <w:r w:rsidRPr="002F30C7">
        <w:rPr>
          <w:b/>
          <w:sz w:val="24"/>
          <w:szCs w:val="24"/>
        </w:rPr>
        <w:t>CONTRATANTE</w:t>
      </w:r>
      <w:r w:rsidRPr="002F30C7">
        <w:rPr>
          <w:sz w:val="24"/>
          <w:szCs w:val="24"/>
        </w:rPr>
        <w:t xml:space="preserve"> para vistoriar a execução do presente contrato e prestar toda a assistência e orientações que se fizerem necessárias, indicando os servidores Sr.(a) .............. e Sr.(a) .............., respectivamente, como gestor(a) e fiscal do presente instrumento.</w:t>
      </w:r>
    </w:p>
    <w:p w14:paraId="78B163F9" w14:textId="77777777" w:rsidR="003B34F5" w:rsidRPr="002F30C7" w:rsidRDefault="003B34F5" w:rsidP="003B34F5">
      <w:pPr>
        <w:ind w:firstLine="851"/>
        <w:jc w:val="both"/>
        <w:rPr>
          <w:b/>
          <w:sz w:val="24"/>
          <w:szCs w:val="24"/>
        </w:rPr>
      </w:pPr>
    </w:p>
    <w:tbl>
      <w:tblPr>
        <w:tblW w:w="0" w:type="auto"/>
        <w:tblInd w:w="-15" w:type="dxa"/>
        <w:tblLayout w:type="fixed"/>
        <w:tblLook w:val="0000" w:firstRow="0" w:lastRow="0" w:firstColumn="0" w:lastColumn="0" w:noHBand="0" w:noVBand="0"/>
      </w:tblPr>
      <w:tblGrid>
        <w:gridCol w:w="8750"/>
      </w:tblGrid>
      <w:tr w:rsidR="003B34F5" w:rsidRPr="002F30C7" w14:paraId="0996FC8F" w14:textId="77777777" w:rsidTr="0042751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8554077" w14:textId="77777777" w:rsidR="003B34F5" w:rsidRPr="002F30C7" w:rsidRDefault="003B34F5" w:rsidP="00427513">
            <w:pPr>
              <w:ind w:firstLine="851"/>
              <w:jc w:val="both"/>
              <w:rPr>
                <w:sz w:val="24"/>
                <w:szCs w:val="24"/>
              </w:rPr>
            </w:pPr>
            <w:r w:rsidRPr="002F30C7">
              <w:rPr>
                <w:b/>
                <w:sz w:val="24"/>
                <w:szCs w:val="24"/>
              </w:rPr>
              <w:t>CLÁUSULA 8ª - DO PRAZO DE VIGÊNCIA</w:t>
            </w:r>
          </w:p>
        </w:tc>
      </w:tr>
    </w:tbl>
    <w:p w14:paraId="0063BFF0" w14:textId="77777777" w:rsidR="003B34F5" w:rsidRPr="002F30C7" w:rsidRDefault="003B34F5" w:rsidP="003B34F5">
      <w:pPr>
        <w:ind w:firstLine="851"/>
        <w:jc w:val="both"/>
        <w:rPr>
          <w:b/>
          <w:sz w:val="24"/>
          <w:szCs w:val="24"/>
        </w:rPr>
      </w:pPr>
    </w:p>
    <w:p w14:paraId="0DC70054" w14:textId="77777777" w:rsidR="003B34F5" w:rsidRPr="002F30C7" w:rsidRDefault="003B34F5" w:rsidP="003B34F5">
      <w:pPr>
        <w:ind w:firstLine="851"/>
        <w:jc w:val="both"/>
        <w:rPr>
          <w:sz w:val="24"/>
          <w:szCs w:val="24"/>
        </w:rPr>
      </w:pPr>
      <w:r w:rsidRPr="002F30C7">
        <w:rPr>
          <w:b/>
          <w:sz w:val="24"/>
          <w:szCs w:val="24"/>
        </w:rPr>
        <w:t>8.1.</w:t>
      </w:r>
      <w:r w:rsidRPr="002F30C7">
        <w:rPr>
          <w:sz w:val="24"/>
          <w:szCs w:val="24"/>
        </w:rPr>
        <w:t xml:space="preserve"> O presente contrato terá v</w:t>
      </w:r>
      <w:r w:rsidRPr="004F75DB">
        <w:rPr>
          <w:sz w:val="24"/>
          <w:szCs w:val="24"/>
        </w:rPr>
        <w:t>igência até a entrega definitiva do objeto, a contar da data da Ordem de Fornecimento</w:t>
      </w:r>
      <w:r w:rsidRPr="002F30C7">
        <w:rPr>
          <w:sz w:val="24"/>
          <w:szCs w:val="24"/>
        </w:rPr>
        <w:t>.</w:t>
      </w:r>
    </w:p>
    <w:p w14:paraId="26645B74" w14:textId="77777777" w:rsidR="003B34F5" w:rsidRPr="002F30C7" w:rsidRDefault="003B34F5" w:rsidP="003B34F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B34F5" w:rsidRPr="002F30C7" w14:paraId="0FF2BB0D" w14:textId="77777777" w:rsidTr="0042751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315372D" w14:textId="77777777" w:rsidR="003B34F5" w:rsidRPr="002F30C7" w:rsidRDefault="003B34F5" w:rsidP="00427513">
            <w:pPr>
              <w:ind w:firstLine="851"/>
              <w:jc w:val="both"/>
              <w:rPr>
                <w:sz w:val="24"/>
                <w:szCs w:val="24"/>
              </w:rPr>
            </w:pPr>
            <w:r w:rsidRPr="002F30C7">
              <w:rPr>
                <w:b/>
                <w:sz w:val="24"/>
                <w:szCs w:val="24"/>
              </w:rPr>
              <w:t>CLÁUSULA 9ª - DA EXTINÇÃO DO CONTRATO</w:t>
            </w:r>
          </w:p>
        </w:tc>
      </w:tr>
    </w:tbl>
    <w:p w14:paraId="6DFEA561" w14:textId="77777777" w:rsidR="003B34F5" w:rsidRPr="002F30C7" w:rsidRDefault="003B34F5" w:rsidP="003B34F5">
      <w:pPr>
        <w:ind w:firstLine="851"/>
        <w:jc w:val="both"/>
        <w:rPr>
          <w:b/>
          <w:sz w:val="24"/>
          <w:szCs w:val="24"/>
        </w:rPr>
      </w:pPr>
    </w:p>
    <w:p w14:paraId="5D1B7B43" w14:textId="77777777" w:rsidR="003B34F5" w:rsidRPr="002F30C7" w:rsidRDefault="003B34F5" w:rsidP="003B34F5">
      <w:pPr>
        <w:ind w:firstLine="851"/>
        <w:jc w:val="both"/>
        <w:rPr>
          <w:sz w:val="24"/>
          <w:szCs w:val="24"/>
        </w:rPr>
      </w:pPr>
      <w:r w:rsidRPr="002F30C7">
        <w:rPr>
          <w:b/>
          <w:sz w:val="24"/>
          <w:szCs w:val="24"/>
        </w:rPr>
        <w:t>9.1.</w:t>
      </w:r>
      <w:r w:rsidRPr="002F30C7">
        <w:rPr>
          <w:sz w:val="24"/>
          <w:szCs w:val="24"/>
        </w:rPr>
        <w:t xml:space="preserve"> Independentemente de interpelação judicial, o contrato será extinto nas hipóteses previstas no art. 137 da Lei Federal nº 14.133/21 e suas alterações.</w:t>
      </w:r>
    </w:p>
    <w:p w14:paraId="0254B174" w14:textId="77777777" w:rsidR="003B34F5" w:rsidRPr="002F30C7" w:rsidRDefault="003B34F5" w:rsidP="003B34F5">
      <w:pPr>
        <w:ind w:firstLine="851"/>
        <w:jc w:val="both"/>
        <w:rPr>
          <w:sz w:val="24"/>
          <w:szCs w:val="24"/>
        </w:rPr>
      </w:pPr>
    </w:p>
    <w:tbl>
      <w:tblPr>
        <w:tblW w:w="0" w:type="auto"/>
        <w:tblInd w:w="-15" w:type="dxa"/>
        <w:tblLayout w:type="fixed"/>
        <w:tblLook w:val="0000" w:firstRow="0" w:lastRow="0" w:firstColumn="0" w:lastColumn="0" w:noHBand="0" w:noVBand="0"/>
      </w:tblPr>
      <w:tblGrid>
        <w:gridCol w:w="8750"/>
      </w:tblGrid>
      <w:tr w:rsidR="003B34F5" w:rsidRPr="002F30C7" w14:paraId="57562DD2" w14:textId="77777777" w:rsidTr="0042751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06286924" w14:textId="77777777" w:rsidR="003B34F5" w:rsidRPr="002F30C7" w:rsidRDefault="003B34F5" w:rsidP="00427513">
            <w:pPr>
              <w:ind w:firstLine="851"/>
              <w:jc w:val="both"/>
              <w:rPr>
                <w:sz w:val="24"/>
                <w:szCs w:val="24"/>
              </w:rPr>
            </w:pPr>
            <w:r w:rsidRPr="002F30C7">
              <w:rPr>
                <w:b/>
                <w:sz w:val="24"/>
                <w:szCs w:val="24"/>
              </w:rPr>
              <w:t>CLÁUSULA 10. - DO RECEBIMENTO</w:t>
            </w:r>
          </w:p>
        </w:tc>
      </w:tr>
    </w:tbl>
    <w:p w14:paraId="2028B469" w14:textId="77777777" w:rsidR="003B34F5" w:rsidRPr="002F30C7" w:rsidRDefault="003B34F5" w:rsidP="003B34F5">
      <w:pPr>
        <w:ind w:firstLine="851"/>
        <w:jc w:val="both"/>
        <w:rPr>
          <w:b/>
          <w:sz w:val="24"/>
          <w:szCs w:val="24"/>
        </w:rPr>
      </w:pPr>
    </w:p>
    <w:p w14:paraId="549DF69C" w14:textId="77777777" w:rsidR="003B34F5" w:rsidRPr="002F30C7" w:rsidRDefault="003B34F5" w:rsidP="003B34F5">
      <w:pPr>
        <w:ind w:firstLine="851"/>
        <w:jc w:val="both"/>
        <w:rPr>
          <w:sz w:val="24"/>
          <w:szCs w:val="24"/>
        </w:rPr>
      </w:pPr>
      <w:r w:rsidRPr="002F30C7">
        <w:rPr>
          <w:b/>
          <w:sz w:val="24"/>
          <w:szCs w:val="24"/>
        </w:rPr>
        <w:t>10.1.</w:t>
      </w:r>
      <w:r w:rsidRPr="002F30C7">
        <w:rPr>
          <w:sz w:val="24"/>
          <w:szCs w:val="24"/>
        </w:rPr>
        <w:t xml:space="preserve"> O objeto deste contrato será recebido por servidor a ser designado para o ato do recebimento, da seguinte forma:</w:t>
      </w:r>
    </w:p>
    <w:p w14:paraId="4B0AB00A" w14:textId="77777777" w:rsidR="003B34F5" w:rsidRPr="002F30C7" w:rsidRDefault="003B34F5" w:rsidP="003B34F5">
      <w:pPr>
        <w:ind w:firstLine="851"/>
        <w:jc w:val="both"/>
        <w:rPr>
          <w:b/>
          <w:sz w:val="24"/>
          <w:szCs w:val="24"/>
        </w:rPr>
      </w:pPr>
    </w:p>
    <w:p w14:paraId="741042A7" w14:textId="77777777" w:rsidR="003B34F5" w:rsidRPr="002F30C7" w:rsidRDefault="003B34F5" w:rsidP="003B34F5">
      <w:pPr>
        <w:ind w:firstLine="851"/>
        <w:jc w:val="both"/>
        <w:rPr>
          <w:sz w:val="24"/>
          <w:szCs w:val="24"/>
        </w:rPr>
      </w:pPr>
      <w:r w:rsidRPr="002F30C7">
        <w:rPr>
          <w:b/>
          <w:sz w:val="24"/>
          <w:szCs w:val="24"/>
        </w:rPr>
        <w:t xml:space="preserve">10.1.1. </w:t>
      </w:r>
      <w:r w:rsidRPr="002F30C7">
        <w:rPr>
          <w:sz w:val="24"/>
          <w:szCs w:val="24"/>
        </w:rPr>
        <w:t>Provisoriamente, para efeito de posterior verificação da conformidade do objeto com as especificações, no prazo de até 03 (três) dias, a contar da entrega;</w:t>
      </w:r>
    </w:p>
    <w:p w14:paraId="2ED9E466" w14:textId="77777777" w:rsidR="003B34F5" w:rsidRPr="002F30C7" w:rsidRDefault="003B34F5" w:rsidP="003B34F5">
      <w:pPr>
        <w:ind w:firstLine="851"/>
        <w:jc w:val="both"/>
        <w:rPr>
          <w:sz w:val="24"/>
          <w:szCs w:val="24"/>
        </w:rPr>
      </w:pPr>
    </w:p>
    <w:p w14:paraId="781BEDE6" w14:textId="77777777" w:rsidR="003B34F5" w:rsidRPr="002F30C7" w:rsidRDefault="003B34F5" w:rsidP="003B34F5">
      <w:pPr>
        <w:ind w:firstLine="851"/>
        <w:jc w:val="both"/>
        <w:rPr>
          <w:sz w:val="24"/>
          <w:szCs w:val="24"/>
        </w:rPr>
      </w:pPr>
      <w:r w:rsidRPr="002F30C7">
        <w:rPr>
          <w:b/>
          <w:sz w:val="24"/>
          <w:szCs w:val="24"/>
        </w:rPr>
        <w:t xml:space="preserve">10.1.2. </w:t>
      </w:r>
      <w:r w:rsidRPr="002F30C7">
        <w:rPr>
          <w:sz w:val="24"/>
          <w:szCs w:val="24"/>
        </w:rPr>
        <w:t>Definitivamente, após a verificação da qualidade do objeto e consequente aceitação, no prazo de até 30 (trinta) dias, a contar do recebimento provisório.</w:t>
      </w:r>
    </w:p>
    <w:p w14:paraId="62829061" w14:textId="77777777" w:rsidR="003B34F5" w:rsidRPr="002F30C7" w:rsidRDefault="003B34F5" w:rsidP="003B34F5">
      <w:pPr>
        <w:ind w:firstLine="851"/>
        <w:jc w:val="both"/>
        <w:rPr>
          <w:b/>
          <w:sz w:val="24"/>
          <w:szCs w:val="24"/>
        </w:rPr>
      </w:pPr>
    </w:p>
    <w:p w14:paraId="45E9D4F2" w14:textId="77777777" w:rsidR="003B34F5" w:rsidRPr="002F30C7" w:rsidRDefault="003B34F5" w:rsidP="003B34F5">
      <w:pPr>
        <w:ind w:firstLine="851"/>
        <w:jc w:val="both"/>
        <w:rPr>
          <w:sz w:val="24"/>
          <w:szCs w:val="24"/>
        </w:rPr>
      </w:pPr>
      <w:r w:rsidRPr="002F30C7">
        <w:rPr>
          <w:b/>
          <w:sz w:val="24"/>
          <w:szCs w:val="24"/>
        </w:rPr>
        <w:t xml:space="preserve">10.2. </w:t>
      </w:r>
      <w:r w:rsidRPr="002F30C7">
        <w:rPr>
          <w:sz w:val="24"/>
          <w:szCs w:val="24"/>
        </w:rPr>
        <w:t>O recebimento de que trata este item far-se-á mediante recibo.</w:t>
      </w:r>
    </w:p>
    <w:p w14:paraId="369B1D7C" w14:textId="77777777" w:rsidR="003B34F5" w:rsidRPr="002F30C7" w:rsidRDefault="003B34F5" w:rsidP="003B34F5">
      <w:pPr>
        <w:ind w:firstLine="851"/>
        <w:jc w:val="both"/>
        <w:rPr>
          <w:sz w:val="24"/>
          <w:szCs w:val="24"/>
        </w:rPr>
      </w:pPr>
      <w:r w:rsidRPr="002F30C7">
        <w:rPr>
          <w:b/>
          <w:sz w:val="24"/>
          <w:szCs w:val="24"/>
        </w:rPr>
        <w:t>10.3.</w:t>
      </w:r>
      <w:r w:rsidRPr="002F30C7">
        <w:rPr>
          <w:sz w:val="24"/>
          <w:szCs w:val="24"/>
        </w:rPr>
        <w:t xml:space="preserve"> Fica facultada à </w:t>
      </w:r>
      <w:r w:rsidRPr="002F30C7">
        <w:rPr>
          <w:b/>
          <w:sz w:val="24"/>
          <w:szCs w:val="24"/>
        </w:rPr>
        <w:t xml:space="preserve">CONTRATADA </w:t>
      </w:r>
      <w:r w:rsidRPr="002F30C7">
        <w:rPr>
          <w:sz w:val="24"/>
          <w:szCs w:val="24"/>
        </w:rPr>
        <w:t xml:space="preserve">a indicação de um representante para, conjuntamente, com o da </w:t>
      </w:r>
      <w:r w:rsidRPr="002F30C7">
        <w:rPr>
          <w:b/>
          <w:sz w:val="24"/>
          <w:szCs w:val="24"/>
        </w:rPr>
        <w:t>CONTRATANTE</w:t>
      </w:r>
      <w:r w:rsidRPr="002F30C7">
        <w:rPr>
          <w:sz w:val="24"/>
          <w:szCs w:val="24"/>
        </w:rPr>
        <w:t>, proceder ao recebimento do objeto do presente contrato.</w:t>
      </w:r>
    </w:p>
    <w:p w14:paraId="77C6E227" w14:textId="77777777" w:rsidR="003B34F5" w:rsidRPr="002F30C7" w:rsidRDefault="003B34F5" w:rsidP="003B34F5">
      <w:pPr>
        <w:jc w:val="both"/>
        <w:rPr>
          <w:sz w:val="24"/>
          <w:szCs w:val="24"/>
        </w:rPr>
      </w:pPr>
    </w:p>
    <w:tbl>
      <w:tblPr>
        <w:tblW w:w="0" w:type="auto"/>
        <w:tblInd w:w="-15" w:type="dxa"/>
        <w:tblLayout w:type="fixed"/>
        <w:tblLook w:val="0000" w:firstRow="0" w:lastRow="0" w:firstColumn="0" w:lastColumn="0" w:noHBand="0" w:noVBand="0"/>
      </w:tblPr>
      <w:tblGrid>
        <w:gridCol w:w="8750"/>
      </w:tblGrid>
      <w:tr w:rsidR="003B34F5" w:rsidRPr="002F30C7" w14:paraId="3BA8D0D0" w14:textId="77777777" w:rsidTr="00427513">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3DEF6A5" w14:textId="77777777" w:rsidR="003B34F5" w:rsidRPr="002F30C7" w:rsidRDefault="003B34F5" w:rsidP="00427513">
            <w:pPr>
              <w:keepLines/>
              <w:ind w:firstLine="851"/>
              <w:jc w:val="both"/>
              <w:rPr>
                <w:sz w:val="24"/>
                <w:szCs w:val="24"/>
              </w:rPr>
            </w:pPr>
            <w:r w:rsidRPr="002F30C7">
              <w:rPr>
                <w:b/>
                <w:sz w:val="24"/>
                <w:szCs w:val="24"/>
              </w:rPr>
              <w:t>CLÁUSULA 11. - DAS SANÇÕES ADMINISTRATIVAS</w:t>
            </w:r>
          </w:p>
        </w:tc>
      </w:tr>
    </w:tbl>
    <w:p w14:paraId="565F903B" w14:textId="77777777" w:rsidR="003B34F5" w:rsidRPr="002F30C7" w:rsidRDefault="003B34F5" w:rsidP="003B34F5">
      <w:pPr>
        <w:ind w:firstLine="851"/>
        <w:jc w:val="both"/>
        <w:rPr>
          <w:b/>
          <w:sz w:val="24"/>
          <w:szCs w:val="24"/>
        </w:rPr>
      </w:pPr>
    </w:p>
    <w:p w14:paraId="2B2D0B04" w14:textId="77777777" w:rsidR="003B34F5" w:rsidRPr="002F30C7" w:rsidRDefault="003B34F5" w:rsidP="003B34F5">
      <w:pPr>
        <w:ind w:firstLine="851"/>
        <w:jc w:val="both"/>
        <w:rPr>
          <w:sz w:val="24"/>
          <w:szCs w:val="24"/>
        </w:rPr>
      </w:pPr>
      <w:r w:rsidRPr="002F30C7">
        <w:rPr>
          <w:b/>
          <w:sz w:val="24"/>
          <w:szCs w:val="24"/>
        </w:rPr>
        <w:t>11.1.</w:t>
      </w:r>
      <w:r w:rsidRPr="002F30C7">
        <w:rPr>
          <w:sz w:val="24"/>
          <w:szCs w:val="24"/>
        </w:rPr>
        <w:t xml:space="preserve"> Comete infração administrativa, nos termos da lei, o licitante que, com dolo ou culpa: </w:t>
      </w:r>
    </w:p>
    <w:p w14:paraId="7A0C5B49" w14:textId="77777777" w:rsidR="003B34F5" w:rsidRPr="002F30C7" w:rsidRDefault="003B34F5" w:rsidP="003B34F5">
      <w:pPr>
        <w:ind w:firstLine="851"/>
        <w:jc w:val="both"/>
        <w:rPr>
          <w:b/>
          <w:sz w:val="24"/>
          <w:szCs w:val="24"/>
        </w:rPr>
      </w:pPr>
    </w:p>
    <w:p w14:paraId="4717009F" w14:textId="77777777" w:rsidR="003B34F5" w:rsidRPr="002F30C7" w:rsidRDefault="003B34F5" w:rsidP="003B34F5">
      <w:pPr>
        <w:ind w:firstLine="851"/>
        <w:jc w:val="both"/>
        <w:rPr>
          <w:sz w:val="24"/>
          <w:szCs w:val="24"/>
        </w:rPr>
      </w:pPr>
      <w:r w:rsidRPr="002F30C7">
        <w:rPr>
          <w:b/>
          <w:sz w:val="24"/>
          <w:szCs w:val="24"/>
        </w:rPr>
        <w:t>11.1.1.</w:t>
      </w:r>
      <w:r w:rsidRPr="002F30C7">
        <w:rPr>
          <w:sz w:val="24"/>
          <w:szCs w:val="24"/>
        </w:rPr>
        <w:t xml:space="preserve"> Deixar de entregar a documentação exigida para o certame ou não entregar qualquer documento que tenha sido solicitado pelo/a pregoeiro/a durante o certame; </w:t>
      </w:r>
    </w:p>
    <w:p w14:paraId="587FAC67" w14:textId="77777777" w:rsidR="003B34F5" w:rsidRPr="002F30C7" w:rsidRDefault="003B34F5" w:rsidP="003B34F5">
      <w:pPr>
        <w:ind w:firstLine="851"/>
        <w:jc w:val="both"/>
        <w:rPr>
          <w:sz w:val="24"/>
          <w:szCs w:val="24"/>
        </w:rPr>
      </w:pPr>
    </w:p>
    <w:p w14:paraId="3505C0B0" w14:textId="77777777" w:rsidR="003B34F5" w:rsidRPr="002F30C7" w:rsidRDefault="003B34F5" w:rsidP="003B34F5">
      <w:pPr>
        <w:ind w:firstLine="851"/>
        <w:jc w:val="both"/>
        <w:rPr>
          <w:sz w:val="24"/>
          <w:szCs w:val="24"/>
        </w:rPr>
      </w:pPr>
      <w:r w:rsidRPr="002F30C7">
        <w:rPr>
          <w:b/>
          <w:sz w:val="24"/>
          <w:szCs w:val="24"/>
        </w:rPr>
        <w:t>11.1.2.</w:t>
      </w:r>
      <w:r w:rsidRPr="002F30C7">
        <w:rPr>
          <w:sz w:val="24"/>
          <w:szCs w:val="24"/>
        </w:rPr>
        <w:t xml:space="preserve"> Salvo em decorrência de fato superveniente devidamente justificado, não mantiver a proposta em especial quando: </w:t>
      </w:r>
    </w:p>
    <w:p w14:paraId="38BDEE8A" w14:textId="77777777" w:rsidR="003B34F5" w:rsidRPr="002F30C7" w:rsidRDefault="003B34F5" w:rsidP="003B34F5">
      <w:pPr>
        <w:ind w:firstLine="851"/>
        <w:jc w:val="both"/>
        <w:rPr>
          <w:sz w:val="24"/>
          <w:szCs w:val="24"/>
        </w:rPr>
      </w:pPr>
    </w:p>
    <w:p w14:paraId="6974EC5D" w14:textId="77777777" w:rsidR="003B34F5" w:rsidRPr="002F30C7" w:rsidRDefault="003B34F5" w:rsidP="003B34F5">
      <w:pPr>
        <w:ind w:firstLine="851"/>
        <w:jc w:val="both"/>
        <w:rPr>
          <w:sz w:val="24"/>
          <w:szCs w:val="24"/>
        </w:rPr>
      </w:pPr>
      <w:r w:rsidRPr="002F30C7">
        <w:rPr>
          <w:b/>
          <w:sz w:val="24"/>
          <w:szCs w:val="24"/>
        </w:rPr>
        <w:lastRenderedPageBreak/>
        <w:t>11.1.2.1.</w:t>
      </w:r>
      <w:r w:rsidRPr="002F30C7">
        <w:rPr>
          <w:sz w:val="24"/>
          <w:szCs w:val="24"/>
        </w:rPr>
        <w:t xml:space="preserve"> Não enviar a proposta adequada ao último lance ofertado ou após a negociação; </w:t>
      </w:r>
    </w:p>
    <w:p w14:paraId="459C8985" w14:textId="77777777" w:rsidR="003B34F5" w:rsidRPr="002F30C7" w:rsidRDefault="003B34F5" w:rsidP="003B34F5">
      <w:pPr>
        <w:ind w:firstLine="851"/>
        <w:jc w:val="both"/>
        <w:rPr>
          <w:sz w:val="24"/>
          <w:szCs w:val="24"/>
        </w:rPr>
      </w:pPr>
    </w:p>
    <w:p w14:paraId="21549613" w14:textId="77777777" w:rsidR="003B34F5" w:rsidRPr="002F30C7" w:rsidRDefault="003B34F5" w:rsidP="003B34F5">
      <w:pPr>
        <w:ind w:firstLine="851"/>
        <w:jc w:val="both"/>
        <w:rPr>
          <w:sz w:val="24"/>
          <w:szCs w:val="24"/>
        </w:rPr>
      </w:pPr>
      <w:r w:rsidRPr="002F30C7">
        <w:rPr>
          <w:b/>
          <w:sz w:val="24"/>
          <w:szCs w:val="24"/>
        </w:rPr>
        <w:t>11.1.2.2.</w:t>
      </w:r>
      <w:r w:rsidRPr="002F30C7">
        <w:rPr>
          <w:sz w:val="24"/>
          <w:szCs w:val="24"/>
        </w:rPr>
        <w:t xml:space="preserve"> Recusar-se a enviar o detalhamento da proposta quando exigível; </w:t>
      </w:r>
    </w:p>
    <w:p w14:paraId="450E19D0" w14:textId="77777777" w:rsidR="003B34F5" w:rsidRPr="002F30C7" w:rsidRDefault="003B34F5" w:rsidP="003B34F5">
      <w:pPr>
        <w:ind w:firstLine="851"/>
        <w:jc w:val="both"/>
        <w:rPr>
          <w:sz w:val="24"/>
          <w:szCs w:val="24"/>
        </w:rPr>
      </w:pPr>
    </w:p>
    <w:p w14:paraId="49012245" w14:textId="77777777" w:rsidR="003B34F5" w:rsidRPr="002F30C7" w:rsidRDefault="003B34F5" w:rsidP="003B34F5">
      <w:pPr>
        <w:ind w:firstLine="851"/>
        <w:jc w:val="both"/>
        <w:rPr>
          <w:sz w:val="24"/>
          <w:szCs w:val="24"/>
        </w:rPr>
      </w:pPr>
      <w:r w:rsidRPr="002F30C7">
        <w:rPr>
          <w:b/>
          <w:sz w:val="24"/>
          <w:szCs w:val="24"/>
        </w:rPr>
        <w:t>11.1.2.3.</w:t>
      </w:r>
      <w:r w:rsidRPr="002F30C7">
        <w:rPr>
          <w:sz w:val="24"/>
          <w:szCs w:val="24"/>
        </w:rPr>
        <w:t xml:space="preserve"> Pedir para ser desclassificado quando encerrada a etapa competitiva; </w:t>
      </w:r>
    </w:p>
    <w:p w14:paraId="4B8C8583" w14:textId="77777777" w:rsidR="003B34F5" w:rsidRPr="002F30C7" w:rsidRDefault="003B34F5" w:rsidP="003B34F5">
      <w:pPr>
        <w:jc w:val="both"/>
        <w:rPr>
          <w:sz w:val="24"/>
          <w:szCs w:val="24"/>
        </w:rPr>
      </w:pPr>
    </w:p>
    <w:p w14:paraId="68EAC143" w14:textId="77777777" w:rsidR="003B34F5" w:rsidRPr="002F30C7" w:rsidRDefault="003B34F5" w:rsidP="003B34F5">
      <w:pPr>
        <w:ind w:firstLine="851"/>
        <w:jc w:val="both"/>
        <w:rPr>
          <w:sz w:val="24"/>
          <w:szCs w:val="24"/>
        </w:rPr>
      </w:pPr>
      <w:r w:rsidRPr="002F30C7">
        <w:rPr>
          <w:b/>
          <w:sz w:val="24"/>
          <w:szCs w:val="24"/>
        </w:rPr>
        <w:t>11.1.2.4.</w:t>
      </w:r>
      <w:r w:rsidRPr="002F30C7">
        <w:rPr>
          <w:sz w:val="24"/>
          <w:szCs w:val="24"/>
        </w:rPr>
        <w:t xml:space="preserve"> Deixar de apresentar amostra; </w:t>
      </w:r>
    </w:p>
    <w:p w14:paraId="11051CE8" w14:textId="77777777" w:rsidR="003B34F5" w:rsidRPr="002F30C7" w:rsidRDefault="003B34F5" w:rsidP="003B34F5">
      <w:pPr>
        <w:ind w:firstLine="851"/>
        <w:jc w:val="both"/>
        <w:rPr>
          <w:sz w:val="24"/>
          <w:szCs w:val="24"/>
        </w:rPr>
      </w:pPr>
    </w:p>
    <w:p w14:paraId="0C32A389" w14:textId="77777777" w:rsidR="003B34F5" w:rsidRPr="002F30C7" w:rsidRDefault="003B34F5" w:rsidP="003B34F5">
      <w:pPr>
        <w:ind w:firstLine="851"/>
        <w:jc w:val="both"/>
        <w:rPr>
          <w:sz w:val="24"/>
          <w:szCs w:val="24"/>
        </w:rPr>
      </w:pPr>
      <w:r w:rsidRPr="002F30C7">
        <w:rPr>
          <w:b/>
          <w:sz w:val="24"/>
          <w:szCs w:val="24"/>
        </w:rPr>
        <w:t>11.1.2.5</w:t>
      </w:r>
      <w:r w:rsidRPr="002F30C7">
        <w:rPr>
          <w:sz w:val="24"/>
          <w:szCs w:val="24"/>
        </w:rPr>
        <w:t xml:space="preserve">. Apresentar proposta ou amostra em desacordo com as especificações do edital; </w:t>
      </w:r>
    </w:p>
    <w:p w14:paraId="0DB87B8A" w14:textId="77777777" w:rsidR="003B34F5" w:rsidRPr="002F30C7" w:rsidRDefault="003B34F5" w:rsidP="003B34F5">
      <w:pPr>
        <w:ind w:firstLine="851"/>
        <w:jc w:val="both"/>
        <w:rPr>
          <w:sz w:val="24"/>
          <w:szCs w:val="24"/>
        </w:rPr>
      </w:pPr>
    </w:p>
    <w:p w14:paraId="79681C85" w14:textId="77777777" w:rsidR="003B34F5" w:rsidRPr="002F30C7" w:rsidRDefault="003B34F5" w:rsidP="003B34F5">
      <w:pPr>
        <w:ind w:firstLine="851"/>
        <w:jc w:val="both"/>
        <w:rPr>
          <w:sz w:val="24"/>
          <w:szCs w:val="24"/>
        </w:rPr>
      </w:pPr>
      <w:r w:rsidRPr="002F30C7">
        <w:rPr>
          <w:b/>
          <w:sz w:val="24"/>
          <w:szCs w:val="24"/>
        </w:rPr>
        <w:t>11.1.3.</w:t>
      </w:r>
      <w:r w:rsidRPr="002F30C7">
        <w:rPr>
          <w:sz w:val="24"/>
          <w:szCs w:val="24"/>
        </w:rPr>
        <w:t xml:space="preserve"> Não celebrar o contrato ou não entregar a documentação exigida para a contratação, quando convocado dentro do prazo de validade de sua proposta; </w:t>
      </w:r>
    </w:p>
    <w:p w14:paraId="2A1B0DC8" w14:textId="77777777" w:rsidR="003B34F5" w:rsidRPr="002F30C7" w:rsidRDefault="003B34F5" w:rsidP="003B34F5">
      <w:pPr>
        <w:ind w:firstLine="851"/>
        <w:jc w:val="both"/>
        <w:rPr>
          <w:sz w:val="24"/>
          <w:szCs w:val="24"/>
        </w:rPr>
      </w:pPr>
    </w:p>
    <w:p w14:paraId="6AEC880C" w14:textId="77777777" w:rsidR="003B34F5" w:rsidRPr="002F30C7" w:rsidRDefault="003B34F5" w:rsidP="003B34F5">
      <w:pPr>
        <w:ind w:firstLine="851"/>
        <w:jc w:val="both"/>
        <w:rPr>
          <w:sz w:val="24"/>
          <w:szCs w:val="24"/>
        </w:rPr>
      </w:pPr>
      <w:r w:rsidRPr="002F30C7">
        <w:rPr>
          <w:b/>
          <w:sz w:val="24"/>
          <w:szCs w:val="24"/>
        </w:rPr>
        <w:t>11.1.3.1.</w:t>
      </w:r>
      <w:r w:rsidRPr="002F30C7">
        <w:rPr>
          <w:sz w:val="24"/>
          <w:szCs w:val="24"/>
        </w:rPr>
        <w:t xml:space="preserve"> Recusar-se, sem justificativa, a assinar o contrato ou a ata de registro de preço, ou a aceitar ou retirar o instrumento equivalente no prazo estabelecido pela Administração; </w:t>
      </w:r>
    </w:p>
    <w:p w14:paraId="0F2C1EC3" w14:textId="77777777" w:rsidR="003B34F5" w:rsidRPr="002F30C7" w:rsidRDefault="003B34F5" w:rsidP="003B34F5">
      <w:pPr>
        <w:ind w:firstLine="851"/>
        <w:jc w:val="both"/>
        <w:rPr>
          <w:sz w:val="24"/>
          <w:szCs w:val="24"/>
        </w:rPr>
      </w:pPr>
    </w:p>
    <w:p w14:paraId="2AA4CF9F" w14:textId="77777777" w:rsidR="003B34F5" w:rsidRPr="002F30C7" w:rsidRDefault="003B34F5" w:rsidP="003B34F5">
      <w:pPr>
        <w:ind w:firstLine="851"/>
        <w:jc w:val="both"/>
        <w:rPr>
          <w:sz w:val="24"/>
          <w:szCs w:val="24"/>
        </w:rPr>
      </w:pPr>
      <w:r w:rsidRPr="002F30C7">
        <w:rPr>
          <w:b/>
          <w:sz w:val="24"/>
          <w:szCs w:val="24"/>
        </w:rPr>
        <w:t>11.1.4.</w:t>
      </w:r>
      <w:r w:rsidRPr="002F30C7">
        <w:rPr>
          <w:sz w:val="24"/>
          <w:szCs w:val="24"/>
        </w:rPr>
        <w:t xml:space="preserve"> Apresentar declaração ou documentação falsa exigida para o certame ou prestar declaração falsa durante a licitação;</w:t>
      </w:r>
    </w:p>
    <w:p w14:paraId="0FBDC3C2" w14:textId="77777777" w:rsidR="003B34F5" w:rsidRPr="002F30C7" w:rsidRDefault="003B34F5" w:rsidP="003B34F5">
      <w:pPr>
        <w:ind w:firstLine="851"/>
        <w:jc w:val="both"/>
        <w:rPr>
          <w:sz w:val="24"/>
          <w:szCs w:val="24"/>
        </w:rPr>
      </w:pPr>
    </w:p>
    <w:p w14:paraId="7E0B9767" w14:textId="77777777" w:rsidR="003B34F5" w:rsidRPr="002F30C7" w:rsidRDefault="003B34F5" w:rsidP="003B34F5">
      <w:pPr>
        <w:ind w:firstLine="851"/>
        <w:jc w:val="both"/>
        <w:rPr>
          <w:sz w:val="24"/>
          <w:szCs w:val="24"/>
        </w:rPr>
      </w:pPr>
      <w:r w:rsidRPr="002F30C7">
        <w:rPr>
          <w:b/>
          <w:sz w:val="24"/>
          <w:szCs w:val="24"/>
        </w:rPr>
        <w:t>11.1.5.</w:t>
      </w:r>
      <w:r w:rsidRPr="002F30C7">
        <w:rPr>
          <w:sz w:val="24"/>
          <w:szCs w:val="24"/>
        </w:rPr>
        <w:t xml:space="preserve"> Fraudar a licitação </w:t>
      </w:r>
    </w:p>
    <w:p w14:paraId="1DBC57E3" w14:textId="77777777" w:rsidR="003B34F5" w:rsidRPr="002F30C7" w:rsidRDefault="003B34F5" w:rsidP="003B34F5">
      <w:pPr>
        <w:ind w:firstLine="851"/>
        <w:jc w:val="both"/>
        <w:rPr>
          <w:b/>
          <w:sz w:val="24"/>
          <w:szCs w:val="24"/>
        </w:rPr>
      </w:pPr>
    </w:p>
    <w:p w14:paraId="5D84508B" w14:textId="77777777" w:rsidR="003B34F5" w:rsidRPr="002F30C7" w:rsidRDefault="003B34F5" w:rsidP="003B34F5">
      <w:pPr>
        <w:ind w:firstLine="851"/>
        <w:jc w:val="both"/>
        <w:rPr>
          <w:sz w:val="24"/>
          <w:szCs w:val="24"/>
        </w:rPr>
      </w:pPr>
      <w:r w:rsidRPr="002F30C7">
        <w:rPr>
          <w:b/>
          <w:sz w:val="24"/>
          <w:szCs w:val="24"/>
        </w:rPr>
        <w:t>11.1.6.</w:t>
      </w:r>
      <w:r w:rsidRPr="002F30C7">
        <w:rPr>
          <w:sz w:val="24"/>
          <w:szCs w:val="24"/>
        </w:rPr>
        <w:t xml:space="preserve"> Comportar-se de modo inidôneo ou cometer fraude de qualquer natureza, em especial quando: </w:t>
      </w:r>
    </w:p>
    <w:p w14:paraId="3812BD5D" w14:textId="77777777" w:rsidR="003B34F5" w:rsidRPr="002F30C7" w:rsidRDefault="003B34F5" w:rsidP="003B34F5">
      <w:pPr>
        <w:ind w:firstLine="851"/>
        <w:jc w:val="both"/>
        <w:rPr>
          <w:sz w:val="24"/>
          <w:szCs w:val="24"/>
        </w:rPr>
      </w:pPr>
    </w:p>
    <w:p w14:paraId="41F75C98" w14:textId="77777777" w:rsidR="003B34F5" w:rsidRPr="002F30C7" w:rsidRDefault="003B34F5" w:rsidP="003B34F5">
      <w:pPr>
        <w:ind w:firstLine="851"/>
        <w:jc w:val="both"/>
        <w:rPr>
          <w:sz w:val="24"/>
          <w:szCs w:val="24"/>
        </w:rPr>
      </w:pPr>
      <w:r w:rsidRPr="002F30C7">
        <w:rPr>
          <w:b/>
          <w:sz w:val="24"/>
          <w:szCs w:val="24"/>
        </w:rPr>
        <w:t>11.1.6.1.</w:t>
      </w:r>
      <w:r w:rsidRPr="002F30C7">
        <w:rPr>
          <w:sz w:val="24"/>
          <w:szCs w:val="24"/>
        </w:rPr>
        <w:t xml:space="preserve"> Agir em conluio ou em desconformidade com a lei; </w:t>
      </w:r>
    </w:p>
    <w:p w14:paraId="49A81BD2" w14:textId="77777777" w:rsidR="003B34F5" w:rsidRPr="002F30C7" w:rsidRDefault="003B34F5" w:rsidP="003B34F5">
      <w:pPr>
        <w:ind w:firstLine="851"/>
        <w:jc w:val="both"/>
        <w:rPr>
          <w:sz w:val="24"/>
          <w:szCs w:val="24"/>
        </w:rPr>
      </w:pPr>
    </w:p>
    <w:p w14:paraId="514010A5" w14:textId="77777777" w:rsidR="003B34F5" w:rsidRPr="002F30C7" w:rsidRDefault="003B34F5" w:rsidP="003B34F5">
      <w:pPr>
        <w:ind w:firstLine="851"/>
        <w:jc w:val="both"/>
        <w:rPr>
          <w:sz w:val="24"/>
          <w:szCs w:val="24"/>
        </w:rPr>
      </w:pPr>
      <w:r w:rsidRPr="002F30C7">
        <w:rPr>
          <w:b/>
          <w:sz w:val="24"/>
          <w:szCs w:val="24"/>
        </w:rPr>
        <w:t>11.1.6.2.</w:t>
      </w:r>
      <w:r w:rsidRPr="002F30C7">
        <w:rPr>
          <w:sz w:val="24"/>
          <w:szCs w:val="24"/>
        </w:rPr>
        <w:t xml:space="preserve"> Induzir deliberadamente a erro no julgamento; </w:t>
      </w:r>
    </w:p>
    <w:p w14:paraId="21CB5D1D" w14:textId="77777777" w:rsidR="003B34F5" w:rsidRPr="002F30C7" w:rsidRDefault="003B34F5" w:rsidP="003B34F5">
      <w:pPr>
        <w:ind w:firstLine="851"/>
        <w:jc w:val="both"/>
        <w:rPr>
          <w:b/>
          <w:sz w:val="24"/>
          <w:szCs w:val="24"/>
        </w:rPr>
      </w:pPr>
    </w:p>
    <w:p w14:paraId="11BFECD7" w14:textId="77777777" w:rsidR="003B34F5" w:rsidRPr="002F30C7" w:rsidRDefault="003B34F5" w:rsidP="003B34F5">
      <w:pPr>
        <w:ind w:firstLine="851"/>
        <w:jc w:val="both"/>
        <w:rPr>
          <w:sz w:val="24"/>
          <w:szCs w:val="24"/>
        </w:rPr>
      </w:pPr>
      <w:r w:rsidRPr="002F30C7">
        <w:rPr>
          <w:b/>
          <w:sz w:val="24"/>
          <w:szCs w:val="24"/>
        </w:rPr>
        <w:t>11.1.6.3.</w:t>
      </w:r>
      <w:r w:rsidRPr="002F30C7">
        <w:rPr>
          <w:sz w:val="24"/>
          <w:szCs w:val="24"/>
        </w:rPr>
        <w:t xml:space="preserve"> Apresentar amostra falsificada ou deteriorada; </w:t>
      </w:r>
    </w:p>
    <w:p w14:paraId="0AEDBCA4" w14:textId="77777777" w:rsidR="003B34F5" w:rsidRPr="002F30C7" w:rsidRDefault="003B34F5" w:rsidP="003B34F5">
      <w:pPr>
        <w:ind w:firstLine="851"/>
        <w:jc w:val="both"/>
        <w:rPr>
          <w:sz w:val="24"/>
          <w:szCs w:val="24"/>
        </w:rPr>
      </w:pPr>
      <w:r w:rsidRPr="002F30C7">
        <w:rPr>
          <w:b/>
          <w:sz w:val="24"/>
          <w:szCs w:val="24"/>
        </w:rPr>
        <w:t>11.1.7.</w:t>
      </w:r>
      <w:r w:rsidRPr="002F30C7">
        <w:rPr>
          <w:sz w:val="24"/>
          <w:szCs w:val="24"/>
        </w:rPr>
        <w:t xml:space="preserve"> Praticar atos ilícitos com vistas a frustrar os objetivos da licitação </w:t>
      </w:r>
    </w:p>
    <w:p w14:paraId="5D6A8C75" w14:textId="77777777" w:rsidR="003B34F5" w:rsidRPr="002F30C7" w:rsidRDefault="003B34F5" w:rsidP="003B34F5">
      <w:pPr>
        <w:ind w:firstLine="851"/>
        <w:jc w:val="both"/>
        <w:rPr>
          <w:sz w:val="24"/>
          <w:szCs w:val="24"/>
        </w:rPr>
      </w:pPr>
    </w:p>
    <w:p w14:paraId="5B9B5D23" w14:textId="77777777" w:rsidR="003B34F5" w:rsidRPr="002F30C7" w:rsidRDefault="003B34F5" w:rsidP="003B34F5">
      <w:pPr>
        <w:ind w:firstLine="851"/>
        <w:jc w:val="both"/>
        <w:rPr>
          <w:sz w:val="24"/>
          <w:szCs w:val="24"/>
        </w:rPr>
      </w:pPr>
      <w:r w:rsidRPr="002F30C7">
        <w:rPr>
          <w:b/>
          <w:sz w:val="24"/>
          <w:szCs w:val="24"/>
        </w:rPr>
        <w:t>11.1.8.</w:t>
      </w:r>
      <w:r w:rsidRPr="002F30C7">
        <w:rPr>
          <w:sz w:val="24"/>
          <w:szCs w:val="24"/>
        </w:rPr>
        <w:t xml:space="preserve"> Praticar ato lesivo previsto no art. 5º da Lei n.º 12.846, de 2013. </w:t>
      </w:r>
    </w:p>
    <w:p w14:paraId="7250F27C" w14:textId="77777777" w:rsidR="003B34F5" w:rsidRPr="002F30C7" w:rsidRDefault="003B34F5" w:rsidP="003B34F5">
      <w:pPr>
        <w:ind w:firstLine="851"/>
        <w:jc w:val="both"/>
        <w:rPr>
          <w:sz w:val="24"/>
          <w:szCs w:val="24"/>
        </w:rPr>
      </w:pPr>
    </w:p>
    <w:p w14:paraId="26737908" w14:textId="77777777" w:rsidR="003B34F5" w:rsidRPr="002F30C7" w:rsidRDefault="003B34F5" w:rsidP="003B34F5">
      <w:pPr>
        <w:ind w:firstLine="851"/>
        <w:jc w:val="both"/>
        <w:rPr>
          <w:sz w:val="24"/>
          <w:szCs w:val="24"/>
        </w:rPr>
      </w:pPr>
      <w:r w:rsidRPr="002F30C7">
        <w:rPr>
          <w:b/>
          <w:sz w:val="24"/>
          <w:szCs w:val="24"/>
        </w:rPr>
        <w:t>11.2.</w:t>
      </w:r>
      <w:r w:rsidRPr="002F30C7">
        <w:rPr>
          <w:sz w:val="24"/>
          <w:szCs w:val="24"/>
        </w:rPr>
        <w:t xml:space="preserve"> A sanção de que trata o subitem poderá ser aplicada juntamente com as multas previstas, garantindo o exercício de prévia e ampla defesa.</w:t>
      </w:r>
    </w:p>
    <w:p w14:paraId="36F6F6A8" w14:textId="77777777" w:rsidR="003B34F5" w:rsidRPr="002F30C7" w:rsidRDefault="003B34F5" w:rsidP="003B34F5">
      <w:pPr>
        <w:ind w:firstLine="851"/>
        <w:jc w:val="both"/>
        <w:rPr>
          <w:sz w:val="24"/>
          <w:szCs w:val="24"/>
        </w:rPr>
      </w:pPr>
    </w:p>
    <w:p w14:paraId="3B616133" w14:textId="77777777" w:rsidR="003B34F5" w:rsidRPr="002F30C7" w:rsidRDefault="003B34F5" w:rsidP="003B34F5">
      <w:pPr>
        <w:ind w:firstLine="851"/>
        <w:jc w:val="both"/>
        <w:rPr>
          <w:sz w:val="24"/>
          <w:szCs w:val="24"/>
        </w:rPr>
      </w:pPr>
      <w:r w:rsidRPr="002F30C7">
        <w:rPr>
          <w:b/>
          <w:sz w:val="24"/>
          <w:szCs w:val="24"/>
        </w:rPr>
        <w:t>11.2.1.</w:t>
      </w:r>
      <w:r w:rsidRPr="002F30C7">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21DAB706" w14:textId="77777777" w:rsidR="003B34F5" w:rsidRPr="002F30C7" w:rsidRDefault="003B34F5" w:rsidP="003B34F5">
      <w:pPr>
        <w:ind w:firstLine="851"/>
        <w:jc w:val="both"/>
        <w:rPr>
          <w:b/>
          <w:sz w:val="24"/>
          <w:szCs w:val="24"/>
        </w:rPr>
      </w:pPr>
    </w:p>
    <w:p w14:paraId="5EAC1E52" w14:textId="77777777" w:rsidR="003B34F5" w:rsidRPr="002F30C7" w:rsidRDefault="003B34F5" w:rsidP="003B34F5">
      <w:pPr>
        <w:ind w:firstLine="851"/>
        <w:jc w:val="both"/>
        <w:rPr>
          <w:sz w:val="24"/>
          <w:szCs w:val="24"/>
        </w:rPr>
      </w:pPr>
      <w:r w:rsidRPr="002F30C7">
        <w:rPr>
          <w:b/>
          <w:sz w:val="24"/>
          <w:szCs w:val="24"/>
        </w:rPr>
        <w:t>11.3.</w:t>
      </w:r>
      <w:r w:rsidRPr="002F30C7">
        <w:rPr>
          <w:sz w:val="24"/>
          <w:szCs w:val="24"/>
        </w:rPr>
        <w:t xml:space="preserve"> Com fulcro na Lei nº 14.133, de 2021, a Administração poderá, garantida a prévia defesa, aplicar ao licitante e/ou adjudicatários as seguintes sanções, sem prejuízo das responsabilidades civil e criminal: </w:t>
      </w:r>
    </w:p>
    <w:p w14:paraId="0C141206" w14:textId="77777777" w:rsidR="003B34F5" w:rsidRPr="002F30C7" w:rsidRDefault="003B34F5" w:rsidP="003B34F5">
      <w:pPr>
        <w:ind w:firstLine="851"/>
        <w:jc w:val="both"/>
        <w:rPr>
          <w:b/>
          <w:sz w:val="24"/>
          <w:szCs w:val="24"/>
        </w:rPr>
      </w:pPr>
    </w:p>
    <w:p w14:paraId="790428AC" w14:textId="77777777" w:rsidR="003B34F5" w:rsidRPr="002F30C7" w:rsidRDefault="003B34F5" w:rsidP="003B34F5">
      <w:pPr>
        <w:ind w:firstLine="851"/>
        <w:jc w:val="both"/>
        <w:rPr>
          <w:sz w:val="24"/>
          <w:szCs w:val="24"/>
        </w:rPr>
      </w:pPr>
      <w:r w:rsidRPr="002F30C7">
        <w:rPr>
          <w:b/>
          <w:sz w:val="24"/>
          <w:szCs w:val="24"/>
        </w:rPr>
        <w:t>11.3.1.</w:t>
      </w:r>
      <w:r w:rsidRPr="002F30C7">
        <w:rPr>
          <w:sz w:val="24"/>
          <w:szCs w:val="24"/>
        </w:rPr>
        <w:t xml:space="preserve"> Advertência; </w:t>
      </w:r>
    </w:p>
    <w:p w14:paraId="2F994D0A" w14:textId="77777777" w:rsidR="003B34F5" w:rsidRPr="002F30C7" w:rsidRDefault="003B34F5" w:rsidP="003B34F5">
      <w:pPr>
        <w:ind w:firstLine="851"/>
        <w:jc w:val="both"/>
        <w:rPr>
          <w:sz w:val="24"/>
          <w:szCs w:val="24"/>
        </w:rPr>
      </w:pPr>
    </w:p>
    <w:p w14:paraId="272D4A88" w14:textId="77777777" w:rsidR="003B34F5" w:rsidRPr="002F30C7" w:rsidRDefault="003B34F5" w:rsidP="003B34F5">
      <w:pPr>
        <w:ind w:firstLine="851"/>
        <w:jc w:val="both"/>
        <w:rPr>
          <w:sz w:val="24"/>
          <w:szCs w:val="24"/>
        </w:rPr>
      </w:pPr>
      <w:r w:rsidRPr="002F30C7">
        <w:rPr>
          <w:b/>
          <w:sz w:val="24"/>
          <w:szCs w:val="24"/>
        </w:rPr>
        <w:t>11.3.2.</w:t>
      </w:r>
      <w:r w:rsidRPr="002F30C7">
        <w:rPr>
          <w:sz w:val="24"/>
          <w:szCs w:val="24"/>
        </w:rPr>
        <w:t xml:space="preserve"> Multa de mora;</w:t>
      </w:r>
    </w:p>
    <w:p w14:paraId="0F910B57" w14:textId="77777777" w:rsidR="003B34F5" w:rsidRPr="002F30C7" w:rsidRDefault="003B34F5" w:rsidP="003B34F5">
      <w:pPr>
        <w:ind w:firstLine="851"/>
        <w:jc w:val="both"/>
        <w:rPr>
          <w:sz w:val="24"/>
          <w:szCs w:val="24"/>
        </w:rPr>
      </w:pPr>
    </w:p>
    <w:p w14:paraId="4A6CCA78" w14:textId="77777777" w:rsidR="003B34F5" w:rsidRPr="002F30C7" w:rsidRDefault="003B34F5" w:rsidP="003B34F5">
      <w:pPr>
        <w:ind w:firstLine="851"/>
        <w:jc w:val="both"/>
        <w:rPr>
          <w:sz w:val="24"/>
          <w:szCs w:val="24"/>
        </w:rPr>
      </w:pPr>
      <w:r w:rsidRPr="002F30C7">
        <w:rPr>
          <w:b/>
          <w:sz w:val="24"/>
          <w:szCs w:val="24"/>
        </w:rPr>
        <w:lastRenderedPageBreak/>
        <w:t>11.3.2.1.</w:t>
      </w:r>
      <w:r w:rsidRPr="002F30C7">
        <w:rPr>
          <w:sz w:val="24"/>
          <w:szCs w:val="24"/>
        </w:rPr>
        <w:t xml:space="preserve"> Multa de 10% (dez por cento) sobre a parcela remanescente, no caso de inexecução parcial de contrato; </w:t>
      </w:r>
    </w:p>
    <w:p w14:paraId="4AA02A78" w14:textId="77777777" w:rsidR="003B34F5" w:rsidRPr="002F30C7" w:rsidRDefault="003B34F5" w:rsidP="003B34F5">
      <w:pPr>
        <w:ind w:firstLine="851"/>
        <w:jc w:val="both"/>
        <w:rPr>
          <w:sz w:val="24"/>
          <w:szCs w:val="24"/>
        </w:rPr>
      </w:pPr>
    </w:p>
    <w:p w14:paraId="7D8A255E" w14:textId="77777777" w:rsidR="003B34F5" w:rsidRPr="002F30C7" w:rsidRDefault="003B34F5" w:rsidP="003B34F5">
      <w:pPr>
        <w:ind w:firstLine="851"/>
        <w:jc w:val="both"/>
        <w:rPr>
          <w:sz w:val="24"/>
          <w:szCs w:val="24"/>
        </w:rPr>
      </w:pPr>
      <w:r w:rsidRPr="002F30C7">
        <w:rPr>
          <w:b/>
          <w:sz w:val="24"/>
          <w:szCs w:val="24"/>
        </w:rPr>
        <w:t>11.3.2.2.</w:t>
      </w:r>
      <w:r w:rsidRPr="002F30C7">
        <w:rPr>
          <w:sz w:val="24"/>
          <w:szCs w:val="24"/>
        </w:rPr>
        <w:t xml:space="preserve"> Multa de 1% (um por cento), por dia de atraso, sobre o valor correspondente à entrega que estiver em desacordo com os prazos estipulados, até o limite de 10 (dez) dias; </w:t>
      </w:r>
    </w:p>
    <w:p w14:paraId="37C876F1" w14:textId="77777777" w:rsidR="003B34F5" w:rsidRPr="002F30C7" w:rsidRDefault="003B34F5" w:rsidP="003B34F5">
      <w:pPr>
        <w:ind w:firstLine="851"/>
        <w:jc w:val="both"/>
        <w:rPr>
          <w:sz w:val="24"/>
          <w:szCs w:val="24"/>
        </w:rPr>
      </w:pPr>
    </w:p>
    <w:p w14:paraId="2087D5B1" w14:textId="77777777" w:rsidR="003B34F5" w:rsidRPr="002F30C7" w:rsidRDefault="003B34F5" w:rsidP="003B34F5">
      <w:pPr>
        <w:ind w:firstLine="851"/>
        <w:jc w:val="both"/>
        <w:rPr>
          <w:sz w:val="24"/>
          <w:szCs w:val="24"/>
        </w:rPr>
      </w:pPr>
      <w:r w:rsidRPr="002F30C7">
        <w:rPr>
          <w:b/>
          <w:sz w:val="24"/>
          <w:szCs w:val="24"/>
        </w:rPr>
        <w:t>11.3.2.3.</w:t>
      </w:r>
      <w:r w:rsidRPr="002F30C7">
        <w:rPr>
          <w:sz w:val="24"/>
          <w:szCs w:val="24"/>
        </w:rPr>
        <w:t xml:space="preserve"> Multa de 20% (vinte por cento) sobre o valor total do contrato, no caso de sua inexecução total; </w:t>
      </w:r>
    </w:p>
    <w:p w14:paraId="161DAE7C" w14:textId="77777777" w:rsidR="003B34F5" w:rsidRPr="002F30C7" w:rsidRDefault="003B34F5" w:rsidP="003B34F5">
      <w:pPr>
        <w:ind w:firstLine="851"/>
        <w:jc w:val="both"/>
        <w:rPr>
          <w:sz w:val="24"/>
          <w:szCs w:val="24"/>
        </w:rPr>
      </w:pPr>
    </w:p>
    <w:p w14:paraId="0BBB93F5" w14:textId="77777777" w:rsidR="003B34F5" w:rsidRPr="002F30C7" w:rsidRDefault="003B34F5" w:rsidP="003B34F5">
      <w:pPr>
        <w:ind w:firstLine="851"/>
        <w:jc w:val="both"/>
        <w:rPr>
          <w:sz w:val="24"/>
          <w:szCs w:val="24"/>
        </w:rPr>
      </w:pPr>
      <w:r w:rsidRPr="002F30C7">
        <w:rPr>
          <w:b/>
          <w:sz w:val="24"/>
          <w:szCs w:val="24"/>
        </w:rPr>
        <w:t>11.3.2.4.</w:t>
      </w:r>
      <w:r w:rsidRPr="002F30C7">
        <w:rPr>
          <w:sz w:val="24"/>
          <w:szCs w:val="24"/>
        </w:rPr>
        <w:t xml:space="preserve"> Multa de 10% (dez por cento) sobre o valor do contrato ou do item correspondente, no caso de constatação, pelo Município, de que o material fornecido é diverso das especificações e/ou má qualidade e;</w:t>
      </w:r>
    </w:p>
    <w:p w14:paraId="3627C75E" w14:textId="77777777" w:rsidR="003B34F5" w:rsidRPr="002F30C7" w:rsidRDefault="003B34F5" w:rsidP="003B34F5">
      <w:pPr>
        <w:ind w:firstLine="851"/>
        <w:jc w:val="both"/>
        <w:rPr>
          <w:sz w:val="24"/>
          <w:szCs w:val="24"/>
        </w:rPr>
      </w:pPr>
    </w:p>
    <w:p w14:paraId="2F181ED1" w14:textId="77777777" w:rsidR="003B34F5" w:rsidRPr="002F30C7" w:rsidRDefault="003B34F5" w:rsidP="003B34F5">
      <w:pPr>
        <w:ind w:firstLine="851"/>
        <w:jc w:val="both"/>
        <w:rPr>
          <w:sz w:val="24"/>
          <w:szCs w:val="24"/>
        </w:rPr>
      </w:pPr>
      <w:r w:rsidRPr="002F30C7">
        <w:rPr>
          <w:b/>
          <w:sz w:val="24"/>
          <w:szCs w:val="24"/>
        </w:rPr>
        <w:t>11.3.2.5.</w:t>
      </w:r>
      <w:r w:rsidRPr="002F30C7">
        <w:rPr>
          <w:sz w:val="24"/>
          <w:szCs w:val="24"/>
        </w:rPr>
        <w:t xml:space="preserve"> Multa de 20% (vinte por cento) sobre o valor total do contrato, no caso recusa injustificada de assinar/receber o contrato. </w:t>
      </w:r>
    </w:p>
    <w:p w14:paraId="4B62FE35" w14:textId="77777777" w:rsidR="003B34F5" w:rsidRPr="002F30C7" w:rsidRDefault="003B34F5" w:rsidP="003B34F5">
      <w:pPr>
        <w:ind w:firstLine="851"/>
        <w:jc w:val="both"/>
        <w:rPr>
          <w:b/>
          <w:sz w:val="24"/>
          <w:szCs w:val="24"/>
        </w:rPr>
      </w:pPr>
    </w:p>
    <w:p w14:paraId="2FBF1FA1" w14:textId="77777777" w:rsidR="003B34F5" w:rsidRPr="002F30C7" w:rsidRDefault="003B34F5" w:rsidP="003B34F5">
      <w:pPr>
        <w:ind w:firstLine="851"/>
        <w:jc w:val="both"/>
        <w:rPr>
          <w:sz w:val="24"/>
          <w:szCs w:val="24"/>
        </w:rPr>
      </w:pPr>
      <w:r w:rsidRPr="002F30C7">
        <w:rPr>
          <w:b/>
          <w:sz w:val="24"/>
          <w:szCs w:val="24"/>
        </w:rPr>
        <w:t>11.4.</w:t>
      </w:r>
      <w:r w:rsidRPr="002F30C7">
        <w:rPr>
          <w:sz w:val="24"/>
          <w:szCs w:val="24"/>
        </w:rPr>
        <w:t xml:space="preserve"> As multas são independentes entre si; a aplicação de uma, não exclui a aplicação de outras, bem como das demais penalidades previstas em lei. </w:t>
      </w:r>
    </w:p>
    <w:p w14:paraId="522D3E4D" w14:textId="77777777" w:rsidR="003B34F5" w:rsidRPr="002F30C7" w:rsidRDefault="003B34F5" w:rsidP="003B34F5">
      <w:pPr>
        <w:ind w:firstLine="851"/>
        <w:jc w:val="both"/>
        <w:rPr>
          <w:b/>
          <w:sz w:val="24"/>
          <w:szCs w:val="24"/>
        </w:rPr>
      </w:pPr>
    </w:p>
    <w:p w14:paraId="2CBBEF82" w14:textId="77777777" w:rsidR="003B34F5" w:rsidRPr="002F30C7" w:rsidRDefault="003B34F5" w:rsidP="003B34F5">
      <w:pPr>
        <w:ind w:firstLine="851"/>
        <w:jc w:val="both"/>
        <w:rPr>
          <w:sz w:val="24"/>
          <w:szCs w:val="24"/>
        </w:rPr>
      </w:pPr>
      <w:r w:rsidRPr="002F30C7">
        <w:rPr>
          <w:b/>
          <w:sz w:val="24"/>
          <w:szCs w:val="24"/>
        </w:rPr>
        <w:t>11.5.</w:t>
      </w:r>
      <w:r w:rsidRPr="002F30C7">
        <w:rPr>
          <w:sz w:val="24"/>
          <w:szCs w:val="24"/>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40E01868" w14:textId="77777777" w:rsidR="003B34F5" w:rsidRPr="002F30C7" w:rsidRDefault="003B34F5" w:rsidP="003B34F5">
      <w:pPr>
        <w:ind w:firstLine="851"/>
        <w:jc w:val="both"/>
        <w:rPr>
          <w:b/>
          <w:sz w:val="24"/>
          <w:szCs w:val="24"/>
        </w:rPr>
      </w:pPr>
    </w:p>
    <w:p w14:paraId="701520E0" w14:textId="77777777" w:rsidR="003B34F5" w:rsidRPr="002F30C7" w:rsidRDefault="003B34F5" w:rsidP="003B34F5">
      <w:pPr>
        <w:ind w:firstLine="851"/>
        <w:jc w:val="both"/>
        <w:rPr>
          <w:sz w:val="24"/>
          <w:szCs w:val="24"/>
        </w:rPr>
      </w:pPr>
      <w:r w:rsidRPr="002F30C7">
        <w:rPr>
          <w:b/>
          <w:sz w:val="24"/>
          <w:szCs w:val="24"/>
        </w:rPr>
        <w:t>11.6.</w:t>
      </w:r>
      <w:r w:rsidRPr="002F30C7">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59B1C12" w14:textId="77777777" w:rsidR="003B34F5" w:rsidRPr="002F30C7" w:rsidRDefault="003B34F5" w:rsidP="003B34F5">
      <w:pPr>
        <w:ind w:firstLine="851"/>
        <w:jc w:val="both"/>
        <w:rPr>
          <w:b/>
          <w:sz w:val="24"/>
          <w:szCs w:val="24"/>
        </w:rPr>
      </w:pPr>
    </w:p>
    <w:p w14:paraId="5A90D18D" w14:textId="77777777" w:rsidR="003B34F5" w:rsidRPr="002F30C7" w:rsidRDefault="003B34F5" w:rsidP="003B34F5">
      <w:pPr>
        <w:ind w:firstLine="851"/>
        <w:jc w:val="both"/>
        <w:rPr>
          <w:sz w:val="24"/>
          <w:szCs w:val="24"/>
        </w:rPr>
      </w:pPr>
      <w:r w:rsidRPr="002F30C7">
        <w:rPr>
          <w:b/>
          <w:sz w:val="24"/>
          <w:szCs w:val="24"/>
        </w:rPr>
        <w:t>11.7.</w:t>
      </w:r>
      <w:r w:rsidRPr="002F30C7">
        <w:rPr>
          <w:sz w:val="24"/>
          <w:szCs w:val="24"/>
        </w:rPr>
        <w:t xml:space="preserve"> Nenhuma sanção será aplicada sem o devido processo administrativo, que prevê defesa prévia do interessado e recurso nos prazos definidos em lei, sendo-lhe facultado vista ao processo. </w:t>
      </w:r>
    </w:p>
    <w:p w14:paraId="00C40789" w14:textId="77777777" w:rsidR="003B34F5" w:rsidRPr="002F30C7" w:rsidRDefault="003B34F5" w:rsidP="003B34F5">
      <w:pPr>
        <w:ind w:firstLine="851"/>
        <w:jc w:val="both"/>
        <w:rPr>
          <w:sz w:val="24"/>
          <w:szCs w:val="24"/>
        </w:rPr>
      </w:pPr>
    </w:p>
    <w:p w14:paraId="7B61C92A" w14:textId="77777777" w:rsidR="003B34F5" w:rsidRPr="002F30C7" w:rsidRDefault="003B34F5" w:rsidP="003B34F5">
      <w:pPr>
        <w:ind w:firstLine="851"/>
        <w:jc w:val="both"/>
        <w:rPr>
          <w:sz w:val="24"/>
          <w:szCs w:val="24"/>
        </w:rPr>
      </w:pPr>
      <w:r w:rsidRPr="002F30C7">
        <w:rPr>
          <w:b/>
          <w:sz w:val="24"/>
          <w:szCs w:val="24"/>
        </w:rPr>
        <w:t>11.8.</w:t>
      </w:r>
      <w:r w:rsidRPr="002F30C7">
        <w:rPr>
          <w:sz w:val="24"/>
          <w:szCs w:val="24"/>
        </w:rPr>
        <w:t xml:space="preserve"> Pelo descumprimento de quaisquer cláusulas ou condições do contrato, as multas e penalidade serão elevadas em dobro, em caso de reincidência. </w:t>
      </w:r>
    </w:p>
    <w:p w14:paraId="716F4B83" w14:textId="77777777" w:rsidR="003B34F5" w:rsidRPr="002F30C7" w:rsidRDefault="003B34F5" w:rsidP="003B34F5">
      <w:pPr>
        <w:ind w:firstLine="851"/>
        <w:jc w:val="both"/>
        <w:rPr>
          <w:sz w:val="24"/>
          <w:szCs w:val="24"/>
        </w:rPr>
      </w:pPr>
    </w:p>
    <w:p w14:paraId="55B0E4B0" w14:textId="77777777" w:rsidR="003B34F5" w:rsidRPr="002F30C7" w:rsidRDefault="003B34F5" w:rsidP="003B34F5">
      <w:pPr>
        <w:ind w:firstLine="851"/>
        <w:jc w:val="both"/>
        <w:rPr>
          <w:sz w:val="24"/>
          <w:szCs w:val="24"/>
        </w:rPr>
      </w:pPr>
      <w:r w:rsidRPr="002F30C7">
        <w:rPr>
          <w:b/>
          <w:sz w:val="24"/>
          <w:szCs w:val="24"/>
        </w:rPr>
        <w:t>11.9.</w:t>
      </w:r>
      <w:r w:rsidRPr="002F30C7">
        <w:rPr>
          <w:sz w:val="24"/>
          <w:szCs w:val="24"/>
        </w:rPr>
        <w:t xml:space="preserve"> A aplicação das sanções previstas neste edital não exclui, em hipótese alguma, a obrigação de reparação integral dos danos causados.</w:t>
      </w:r>
    </w:p>
    <w:p w14:paraId="7E4216C4" w14:textId="77777777" w:rsidR="003B34F5" w:rsidRPr="002F30C7" w:rsidRDefault="003B34F5" w:rsidP="003B34F5">
      <w:pPr>
        <w:ind w:firstLine="851"/>
        <w:jc w:val="both"/>
        <w:rPr>
          <w:sz w:val="24"/>
          <w:szCs w:val="24"/>
        </w:rPr>
      </w:pPr>
    </w:p>
    <w:tbl>
      <w:tblPr>
        <w:tblW w:w="5000" w:type="pct"/>
        <w:tblLook w:val="0000" w:firstRow="0" w:lastRow="0" w:firstColumn="0" w:lastColumn="0" w:noHBand="0" w:noVBand="0"/>
      </w:tblPr>
      <w:tblGrid>
        <w:gridCol w:w="10138"/>
      </w:tblGrid>
      <w:tr w:rsidR="003B34F5" w:rsidRPr="002F30C7" w14:paraId="1757EC27" w14:textId="77777777" w:rsidTr="004275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8704D72" w14:textId="77777777" w:rsidR="003B34F5" w:rsidRPr="002F30C7" w:rsidRDefault="003B34F5" w:rsidP="00427513">
            <w:pPr>
              <w:ind w:firstLine="851"/>
              <w:jc w:val="both"/>
              <w:rPr>
                <w:sz w:val="24"/>
                <w:szCs w:val="24"/>
              </w:rPr>
            </w:pPr>
            <w:r w:rsidRPr="002F30C7">
              <w:rPr>
                <w:b/>
                <w:sz w:val="24"/>
                <w:szCs w:val="24"/>
              </w:rPr>
              <w:t>CLÁUSULA 12. - DAS MEDIDAS ANTICORRUPÇÃO</w:t>
            </w:r>
          </w:p>
        </w:tc>
      </w:tr>
    </w:tbl>
    <w:p w14:paraId="230B5090" w14:textId="77777777" w:rsidR="003B34F5" w:rsidRPr="002F30C7" w:rsidRDefault="003B34F5" w:rsidP="003B34F5">
      <w:pPr>
        <w:rPr>
          <w:b/>
          <w:sz w:val="24"/>
          <w:szCs w:val="24"/>
        </w:rPr>
      </w:pPr>
    </w:p>
    <w:p w14:paraId="041E673A" w14:textId="77777777" w:rsidR="003B34F5" w:rsidRPr="002F30C7" w:rsidRDefault="003B34F5" w:rsidP="003B34F5">
      <w:pPr>
        <w:ind w:firstLine="850"/>
        <w:jc w:val="both"/>
        <w:rPr>
          <w:sz w:val="24"/>
          <w:szCs w:val="24"/>
        </w:rPr>
      </w:pPr>
      <w:r w:rsidRPr="002F30C7">
        <w:rPr>
          <w:b/>
          <w:sz w:val="24"/>
          <w:szCs w:val="24"/>
          <w:shd w:val="clear" w:color="auto" w:fill="FFFFFF"/>
        </w:rPr>
        <w:t>12.1.</w:t>
      </w:r>
      <w:r w:rsidRPr="002F30C7">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D6AD76A" w14:textId="77777777" w:rsidR="003B34F5" w:rsidRPr="002F30C7" w:rsidRDefault="003B34F5" w:rsidP="003B34F5">
      <w:pPr>
        <w:jc w:val="both"/>
        <w:rPr>
          <w:sz w:val="24"/>
          <w:szCs w:val="24"/>
        </w:rPr>
      </w:pPr>
    </w:p>
    <w:tbl>
      <w:tblPr>
        <w:tblW w:w="5000" w:type="pct"/>
        <w:tblLook w:val="0000" w:firstRow="0" w:lastRow="0" w:firstColumn="0" w:lastColumn="0" w:noHBand="0" w:noVBand="0"/>
      </w:tblPr>
      <w:tblGrid>
        <w:gridCol w:w="10138"/>
      </w:tblGrid>
      <w:tr w:rsidR="003B34F5" w:rsidRPr="002F30C7" w14:paraId="1A414C51" w14:textId="77777777" w:rsidTr="00427513">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6D6D1F4" w14:textId="77777777" w:rsidR="003B34F5" w:rsidRPr="002F30C7" w:rsidRDefault="003B34F5" w:rsidP="00427513">
            <w:pPr>
              <w:ind w:firstLine="851"/>
              <w:jc w:val="both"/>
              <w:rPr>
                <w:sz w:val="24"/>
                <w:szCs w:val="24"/>
              </w:rPr>
            </w:pPr>
            <w:r w:rsidRPr="002F30C7">
              <w:rPr>
                <w:b/>
                <w:sz w:val="24"/>
                <w:szCs w:val="24"/>
              </w:rPr>
              <w:t>CLÁUSULA 13. - DAS DISPOSIÇÕES FINAIS</w:t>
            </w:r>
          </w:p>
        </w:tc>
      </w:tr>
    </w:tbl>
    <w:p w14:paraId="56198EA0" w14:textId="77777777" w:rsidR="003B34F5" w:rsidRPr="002F30C7" w:rsidRDefault="003B34F5" w:rsidP="003B34F5">
      <w:pPr>
        <w:ind w:firstLine="851"/>
        <w:jc w:val="both"/>
        <w:rPr>
          <w:b/>
          <w:sz w:val="24"/>
          <w:szCs w:val="24"/>
        </w:rPr>
      </w:pPr>
    </w:p>
    <w:p w14:paraId="2D8169BE" w14:textId="77777777" w:rsidR="003B34F5" w:rsidRPr="002F30C7" w:rsidRDefault="003B34F5" w:rsidP="003B34F5">
      <w:pPr>
        <w:ind w:firstLine="851"/>
        <w:jc w:val="both"/>
        <w:rPr>
          <w:sz w:val="24"/>
          <w:szCs w:val="24"/>
        </w:rPr>
      </w:pPr>
      <w:r w:rsidRPr="002F30C7">
        <w:rPr>
          <w:b/>
          <w:sz w:val="24"/>
          <w:szCs w:val="24"/>
        </w:rPr>
        <w:t>13.1.</w:t>
      </w:r>
      <w:r w:rsidRPr="002F30C7">
        <w:rPr>
          <w:sz w:val="24"/>
          <w:szCs w:val="24"/>
        </w:rPr>
        <w:t xml:space="preserve"> A </w:t>
      </w:r>
      <w:r w:rsidRPr="002F30C7">
        <w:rPr>
          <w:b/>
          <w:sz w:val="24"/>
          <w:szCs w:val="24"/>
        </w:rPr>
        <w:t>CONTRATADA</w:t>
      </w:r>
      <w:r w:rsidRPr="002F30C7">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58C25ACA" w14:textId="77777777" w:rsidR="003B34F5" w:rsidRPr="002F30C7" w:rsidRDefault="003B34F5" w:rsidP="003B34F5">
      <w:pPr>
        <w:ind w:firstLine="851"/>
        <w:jc w:val="both"/>
        <w:rPr>
          <w:sz w:val="24"/>
          <w:szCs w:val="24"/>
        </w:rPr>
      </w:pPr>
    </w:p>
    <w:p w14:paraId="3321DD23" w14:textId="77777777" w:rsidR="003B34F5" w:rsidRPr="002F30C7" w:rsidRDefault="003B34F5" w:rsidP="003B34F5">
      <w:pPr>
        <w:keepLines/>
        <w:ind w:firstLine="851"/>
        <w:jc w:val="both"/>
        <w:rPr>
          <w:sz w:val="24"/>
          <w:szCs w:val="24"/>
        </w:rPr>
      </w:pPr>
      <w:r w:rsidRPr="002F30C7">
        <w:rPr>
          <w:b/>
          <w:sz w:val="24"/>
          <w:szCs w:val="24"/>
        </w:rPr>
        <w:t>13.2.</w:t>
      </w:r>
      <w:r w:rsidRPr="002F30C7">
        <w:rPr>
          <w:sz w:val="24"/>
          <w:szCs w:val="24"/>
        </w:rPr>
        <w:t xml:space="preserve"> O pessoal da </w:t>
      </w:r>
      <w:r w:rsidRPr="002F30C7">
        <w:rPr>
          <w:b/>
          <w:sz w:val="24"/>
          <w:szCs w:val="24"/>
        </w:rPr>
        <w:t>CONTRATADA</w:t>
      </w:r>
      <w:r w:rsidRPr="002F30C7">
        <w:rPr>
          <w:sz w:val="24"/>
          <w:szCs w:val="24"/>
        </w:rPr>
        <w:t xml:space="preserve"> por ela designado para trabalhar na execução do contrato, não terão qualquer vínculo empregatício com a </w:t>
      </w:r>
      <w:r w:rsidRPr="002F30C7">
        <w:rPr>
          <w:b/>
          <w:sz w:val="24"/>
          <w:szCs w:val="24"/>
        </w:rPr>
        <w:t>CONTRATANTE</w:t>
      </w:r>
      <w:r w:rsidRPr="002F30C7">
        <w:rPr>
          <w:sz w:val="24"/>
          <w:szCs w:val="24"/>
        </w:rPr>
        <w:t>.</w:t>
      </w:r>
    </w:p>
    <w:p w14:paraId="352D54D1" w14:textId="77777777" w:rsidR="003B34F5" w:rsidRPr="002F30C7" w:rsidRDefault="003B34F5" w:rsidP="003B34F5">
      <w:pPr>
        <w:keepLines/>
        <w:ind w:firstLine="851"/>
        <w:jc w:val="both"/>
        <w:rPr>
          <w:b/>
          <w:sz w:val="24"/>
          <w:szCs w:val="24"/>
        </w:rPr>
      </w:pPr>
    </w:p>
    <w:p w14:paraId="271BAC3F" w14:textId="77777777" w:rsidR="003B34F5" w:rsidRPr="002F30C7" w:rsidRDefault="003B34F5" w:rsidP="003B34F5">
      <w:pPr>
        <w:keepLines/>
        <w:ind w:firstLine="851"/>
        <w:jc w:val="both"/>
        <w:rPr>
          <w:sz w:val="24"/>
          <w:szCs w:val="24"/>
        </w:rPr>
      </w:pPr>
      <w:r w:rsidRPr="002F30C7">
        <w:rPr>
          <w:b/>
          <w:sz w:val="24"/>
          <w:szCs w:val="24"/>
        </w:rPr>
        <w:t>13.3.</w:t>
      </w:r>
      <w:r w:rsidRPr="002F30C7">
        <w:rPr>
          <w:sz w:val="24"/>
          <w:szCs w:val="24"/>
        </w:rPr>
        <w:t xml:space="preserve"> A </w:t>
      </w:r>
      <w:r w:rsidRPr="002F30C7">
        <w:rPr>
          <w:b/>
          <w:sz w:val="24"/>
          <w:szCs w:val="24"/>
        </w:rPr>
        <w:t>CONTRATADA</w:t>
      </w:r>
      <w:r w:rsidRPr="002F30C7">
        <w:rPr>
          <w:sz w:val="24"/>
          <w:szCs w:val="24"/>
        </w:rPr>
        <w:t xml:space="preserve"> é responsável pelos encargos trabalhistas, previdenciários, fiscais e comerciais resultantes da execução do contrato.</w:t>
      </w:r>
    </w:p>
    <w:p w14:paraId="6BABA9F3" w14:textId="77777777" w:rsidR="003B34F5" w:rsidRPr="002F30C7" w:rsidRDefault="003B34F5" w:rsidP="003B34F5">
      <w:pPr>
        <w:keepLines/>
        <w:ind w:firstLine="851"/>
        <w:jc w:val="both"/>
        <w:rPr>
          <w:sz w:val="24"/>
          <w:szCs w:val="24"/>
        </w:rPr>
      </w:pPr>
    </w:p>
    <w:p w14:paraId="33A3D0E8" w14:textId="77777777" w:rsidR="003B34F5" w:rsidRPr="002F30C7" w:rsidRDefault="003B34F5" w:rsidP="003B34F5">
      <w:pPr>
        <w:keepLines/>
        <w:ind w:firstLine="851"/>
        <w:jc w:val="both"/>
        <w:rPr>
          <w:sz w:val="24"/>
          <w:szCs w:val="24"/>
        </w:rPr>
      </w:pPr>
      <w:r w:rsidRPr="002F30C7">
        <w:rPr>
          <w:b/>
          <w:sz w:val="24"/>
          <w:szCs w:val="24"/>
        </w:rPr>
        <w:t>13.4.</w:t>
      </w:r>
      <w:r w:rsidRPr="002F30C7">
        <w:rPr>
          <w:sz w:val="24"/>
          <w:szCs w:val="24"/>
        </w:rPr>
        <w:t xml:space="preserve"> Correrão por conta da </w:t>
      </w:r>
      <w:r w:rsidRPr="002F30C7">
        <w:rPr>
          <w:b/>
          <w:sz w:val="24"/>
          <w:szCs w:val="24"/>
        </w:rPr>
        <w:t>CONTRATADA</w:t>
      </w:r>
      <w:r w:rsidRPr="002F30C7">
        <w:rPr>
          <w:sz w:val="24"/>
          <w:szCs w:val="24"/>
        </w:rPr>
        <w:t xml:space="preserve"> todos os tributos e/ou preços públicos que sejam porventura devidos, em decorrência da execução do contrato.</w:t>
      </w:r>
    </w:p>
    <w:p w14:paraId="2E92110D" w14:textId="77777777" w:rsidR="003B34F5" w:rsidRPr="002F30C7" w:rsidRDefault="003B34F5" w:rsidP="003B34F5">
      <w:pPr>
        <w:keepLines/>
        <w:ind w:firstLine="851"/>
        <w:jc w:val="both"/>
        <w:rPr>
          <w:sz w:val="24"/>
          <w:szCs w:val="24"/>
        </w:rPr>
      </w:pPr>
    </w:p>
    <w:p w14:paraId="34A4DF1D" w14:textId="77777777" w:rsidR="003B34F5" w:rsidRPr="002F30C7" w:rsidRDefault="003B34F5" w:rsidP="003B34F5">
      <w:pPr>
        <w:keepLines/>
        <w:ind w:firstLine="851"/>
        <w:jc w:val="both"/>
        <w:rPr>
          <w:sz w:val="24"/>
          <w:szCs w:val="24"/>
        </w:rPr>
      </w:pPr>
      <w:r w:rsidRPr="002F30C7">
        <w:rPr>
          <w:b/>
          <w:sz w:val="24"/>
          <w:szCs w:val="24"/>
        </w:rPr>
        <w:t>13.5.</w:t>
      </w:r>
      <w:r w:rsidRPr="002F30C7">
        <w:rPr>
          <w:sz w:val="24"/>
          <w:szCs w:val="24"/>
        </w:rPr>
        <w:t xml:space="preserve"> A </w:t>
      </w:r>
      <w:r w:rsidRPr="002F30C7">
        <w:rPr>
          <w:b/>
          <w:sz w:val="24"/>
          <w:szCs w:val="24"/>
        </w:rPr>
        <w:t xml:space="preserve">CONTRATADA </w:t>
      </w:r>
      <w:r w:rsidRPr="002F30C7">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2F30C7">
        <w:rPr>
          <w:b/>
          <w:sz w:val="24"/>
          <w:szCs w:val="24"/>
        </w:rPr>
        <w:t>CONTRATANTE</w:t>
      </w:r>
      <w:r w:rsidRPr="002F30C7">
        <w:rPr>
          <w:sz w:val="24"/>
          <w:szCs w:val="24"/>
        </w:rPr>
        <w:t>.</w:t>
      </w:r>
    </w:p>
    <w:p w14:paraId="341028A3" w14:textId="77777777" w:rsidR="003B34F5" w:rsidRPr="002F30C7" w:rsidRDefault="003B34F5" w:rsidP="003B34F5">
      <w:pPr>
        <w:keepLines/>
        <w:jc w:val="both"/>
        <w:rPr>
          <w:b/>
          <w:sz w:val="24"/>
          <w:szCs w:val="24"/>
        </w:rPr>
      </w:pPr>
    </w:p>
    <w:p w14:paraId="6AF3CB88" w14:textId="77777777" w:rsidR="003B34F5" w:rsidRPr="002F30C7" w:rsidRDefault="003B34F5" w:rsidP="003B34F5">
      <w:pPr>
        <w:ind w:firstLine="851"/>
        <w:jc w:val="both"/>
        <w:rPr>
          <w:sz w:val="24"/>
          <w:szCs w:val="24"/>
        </w:rPr>
      </w:pPr>
      <w:r w:rsidRPr="002F30C7">
        <w:rPr>
          <w:b/>
          <w:sz w:val="24"/>
          <w:szCs w:val="24"/>
        </w:rPr>
        <w:t xml:space="preserve">13.6. </w:t>
      </w:r>
      <w:r w:rsidRPr="002F30C7">
        <w:rPr>
          <w:sz w:val="24"/>
          <w:szCs w:val="24"/>
        </w:rPr>
        <w:t>É vedada a subcontratação.</w:t>
      </w:r>
    </w:p>
    <w:p w14:paraId="25D403D7" w14:textId="77777777" w:rsidR="003B34F5" w:rsidRPr="002F30C7" w:rsidRDefault="003B34F5" w:rsidP="003B34F5">
      <w:pPr>
        <w:ind w:firstLine="851"/>
        <w:jc w:val="both"/>
        <w:rPr>
          <w:b/>
          <w:sz w:val="24"/>
          <w:szCs w:val="24"/>
        </w:rPr>
      </w:pPr>
    </w:p>
    <w:p w14:paraId="51A40414" w14:textId="77777777" w:rsidR="003B34F5" w:rsidRPr="002F30C7" w:rsidRDefault="003B34F5" w:rsidP="003B34F5">
      <w:pPr>
        <w:ind w:firstLine="851"/>
        <w:jc w:val="both"/>
        <w:rPr>
          <w:sz w:val="24"/>
          <w:szCs w:val="24"/>
        </w:rPr>
      </w:pPr>
      <w:r w:rsidRPr="002F30C7">
        <w:rPr>
          <w:b/>
          <w:sz w:val="24"/>
          <w:szCs w:val="24"/>
        </w:rPr>
        <w:t xml:space="preserve">13.7. </w:t>
      </w:r>
      <w:r w:rsidRPr="002F30C7">
        <w:rPr>
          <w:sz w:val="24"/>
          <w:szCs w:val="24"/>
        </w:rPr>
        <w:t xml:space="preserve">A </w:t>
      </w:r>
      <w:r w:rsidRPr="002F30C7">
        <w:rPr>
          <w:b/>
          <w:sz w:val="24"/>
          <w:szCs w:val="24"/>
        </w:rPr>
        <w:t xml:space="preserve">CONTRATADA </w:t>
      </w:r>
      <w:r w:rsidRPr="002F30C7">
        <w:rPr>
          <w:sz w:val="24"/>
          <w:szCs w:val="24"/>
        </w:rPr>
        <w:t xml:space="preserve">assume inteira responsabilidade pela perfeita </w:t>
      </w:r>
      <w:r>
        <w:rPr>
          <w:sz w:val="24"/>
          <w:szCs w:val="24"/>
        </w:rPr>
        <w:t>entrega dos materiais contratados</w:t>
      </w:r>
      <w:r w:rsidRPr="002F30C7">
        <w:rPr>
          <w:sz w:val="24"/>
          <w:szCs w:val="24"/>
        </w:rPr>
        <w:t>.</w:t>
      </w:r>
    </w:p>
    <w:p w14:paraId="1C3D5D37" w14:textId="77777777" w:rsidR="003B34F5" w:rsidRPr="002F30C7" w:rsidRDefault="003B34F5" w:rsidP="003B34F5">
      <w:pPr>
        <w:keepLines/>
        <w:jc w:val="both"/>
        <w:rPr>
          <w:b/>
          <w:sz w:val="24"/>
          <w:szCs w:val="24"/>
        </w:rPr>
      </w:pPr>
    </w:p>
    <w:p w14:paraId="792DDAAC" w14:textId="77777777" w:rsidR="003B34F5" w:rsidRPr="002F30C7" w:rsidRDefault="003B34F5" w:rsidP="003B34F5">
      <w:pPr>
        <w:keepLines/>
        <w:ind w:firstLine="851"/>
        <w:jc w:val="both"/>
        <w:rPr>
          <w:sz w:val="24"/>
          <w:szCs w:val="24"/>
        </w:rPr>
      </w:pPr>
      <w:r w:rsidRPr="002F30C7">
        <w:rPr>
          <w:b/>
          <w:sz w:val="24"/>
          <w:szCs w:val="24"/>
        </w:rPr>
        <w:t>13.8.</w:t>
      </w:r>
      <w:r w:rsidRPr="002F30C7">
        <w:rPr>
          <w:sz w:val="24"/>
          <w:szCs w:val="24"/>
        </w:rPr>
        <w:t xml:space="preserve"> A </w:t>
      </w:r>
      <w:r w:rsidRPr="002F30C7">
        <w:rPr>
          <w:b/>
          <w:sz w:val="24"/>
          <w:szCs w:val="24"/>
        </w:rPr>
        <w:t>CONTRATADA</w:t>
      </w:r>
      <w:r w:rsidRPr="002F30C7">
        <w:rPr>
          <w:sz w:val="24"/>
          <w:szCs w:val="24"/>
        </w:rPr>
        <w:t xml:space="preserve"> se obriga a manter, durante toda a execução do contrato, em compatibilidade com as obrigações por ela assumidas, todas as condições de habilitação e qualificação exigidas na licitação. </w:t>
      </w:r>
    </w:p>
    <w:p w14:paraId="6F2AF490" w14:textId="77777777" w:rsidR="003B34F5" w:rsidRPr="002F30C7" w:rsidRDefault="003B34F5" w:rsidP="003B34F5">
      <w:pPr>
        <w:keepLines/>
        <w:ind w:firstLine="851"/>
        <w:jc w:val="both"/>
        <w:rPr>
          <w:sz w:val="24"/>
          <w:szCs w:val="24"/>
        </w:rPr>
      </w:pPr>
    </w:p>
    <w:p w14:paraId="5DF530B9" w14:textId="77777777" w:rsidR="003B34F5" w:rsidRPr="002F30C7" w:rsidRDefault="003B34F5" w:rsidP="003B34F5">
      <w:pPr>
        <w:ind w:firstLine="851"/>
        <w:jc w:val="both"/>
        <w:rPr>
          <w:sz w:val="24"/>
          <w:szCs w:val="24"/>
        </w:rPr>
      </w:pPr>
      <w:r w:rsidRPr="002F30C7">
        <w:rPr>
          <w:b/>
          <w:sz w:val="24"/>
          <w:szCs w:val="24"/>
        </w:rPr>
        <w:t>13.9.</w:t>
      </w:r>
      <w:r w:rsidRPr="002F30C7">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14:paraId="225AFF27" w14:textId="77777777" w:rsidR="003B34F5" w:rsidRPr="002F30C7" w:rsidRDefault="003B34F5" w:rsidP="003B34F5">
      <w:pPr>
        <w:ind w:firstLine="851"/>
        <w:jc w:val="both"/>
        <w:rPr>
          <w:sz w:val="24"/>
          <w:szCs w:val="24"/>
        </w:rPr>
      </w:pPr>
    </w:p>
    <w:p w14:paraId="17FB3BC2" w14:textId="77777777" w:rsidR="003B34F5" w:rsidRPr="002F30C7" w:rsidRDefault="003B34F5" w:rsidP="003B34F5">
      <w:pPr>
        <w:ind w:firstLine="851"/>
        <w:jc w:val="both"/>
        <w:rPr>
          <w:sz w:val="24"/>
          <w:szCs w:val="24"/>
        </w:rPr>
      </w:pPr>
      <w:r w:rsidRPr="002F30C7">
        <w:rPr>
          <w:sz w:val="24"/>
          <w:szCs w:val="24"/>
        </w:rPr>
        <w:t>Lido e achado conforme, assinam este instrumento em 02 (duas) vias, de igual teor e forma, as partes e testemunha, sendo 01 (uma) via destinada ao processo e a outra para arquivo.</w:t>
      </w:r>
    </w:p>
    <w:p w14:paraId="1C304AFC" w14:textId="77777777" w:rsidR="003B34F5" w:rsidRPr="002F30C7" w:rsidRDefault="003B34F5" w:rsidP="003B34F5">
      <w:pPr>
        <w:ind w:firstLine="851"/>
        <w:jc w:val="both"/>
        <w:rPr>
          <w:sz w:val="24"/>
          <w:szCs w:val="24"/>
        </w:rPr>
      </w:pPr>
    </w:p>
    <w:p w14:paraId="03B9604B" w14:textId="77777777" w:rsidR="003B34F5" w:rsidRPr="002F30C7" w:rsidRDefault="003B34F5" w:rsidP="003B34F5">
      <w:pPr>
        <w:ind w:firstLine="851"/>
        <w:jc w:val="both"/>
        <w:rPr>
          <w:sz w:val="24"/>
          <w:szCs w:val="24"/>
        </w:rPr>
      </w:pPr>
      <w:r w:rsidRPr="002F30C7">
        <w:rPr>
          <w:sz w:val="24"/>
          <w:szCs w:val="24"/>
        </w:rPr>
        <w:t>Piracicaba, ..... de ........................... de 2024.</w:t>
      </w:r>
    </w:p>
    <w:p w14:paraId="79AFE04E" w14:textId="77777777" w:rsidR="003B34F5" w:rsidRPr="002F30C7" w:rsidRDefault="003B34F5" w:rsidP="003B34F5">
      <w:pPr>
        <w:jc w:val="both"/>
        <w:rPr>
          <w:sz w:val="24"/>
          <w:szCs w:val="24"/>
        </w:rPr>
      </w:pPr>
    </w:p>
    <w:tbl>
      <w:tblPr>
        <w:tblW w:w="5000" w:type="pct"/>
        <w:tblLook w:val="0000" w:firstRow="0" w:lastRow="0" w:firstColumn="0" w:lastColumn="0" w:noHBand="0" w:noVBand="0"/>
      </w:tblPr>
      <w:tblGrid>
        <w:gridCol w:w="4905"/>
        <w:gridCol w:w="328"/>
        <w:gridCol w:w="4905"/>
      </w:tblGrid>
      <w:tr w:rsidR="003B34F5" w:rsidRPr="002F30C7" w14:paraId="7BA38D81" w14:textId="77777777" w:rsidTr="00427513">
        <w:tc>
          <w:tcPr>
            <w:tcW w:w="2419" w:type="pct"/>
            <w:tcBorders>
              <w:top w:val="single" w:sz="4" w:space="0" w:color="000000"/>
              <w:left w:val="single" w:sz="4" w:space="0" w:color="000000"/>
              <w:bottom w:val="single" w:sz="4" w:space="0" w:color="000000"/>
            </w:tcBorders>
            <w:shd w:val="clear" w:color="auto" w:fill="auto"/>
          </w:tcPr>
          <w:p w14:paraId="6B3CFFFA" w14:textId="77777777" w:rsidR="003B34F5" w:rsidRPr="002F30C7" w:rsidRDefault="003B34F5" w:rsidP="00427513">
            <w:pPr>
              <w:snapToGrid w:val="0"/>
              <w:jc w:val="center"/>
              <w:rPr>
                <w:b/>
                <w:sz w:val="24"/>
                <w:szCs w:val="24"/>
              </w:rPr>
            </w:pPr>
          </w:p>
          <w:p w14:paraId="1E350C8A" w14:textId="77777777" w:rsidR="003B34F5" w:rsidRPr="002F30C7" w:rsidRDefault="003B34F5" w:rsidP="00427513">
            <w:pPr>
              <w:jc w:val="center"/>
              <w:rPr>
                <w:b/>
                <w:sz w:val="24"/>
                <w:szCs w:val="24"/>
              </w:rPr>
            </w:pPr>
          </w:p>
          <w:p w14:paraId="742EC134" w14:textId="77777777" w:rsidR="003B34F5" w:rsidRPr="002F30C7" w:rsidRDefault="003B34F5" w:rsidP="00427513">
            <w:pPr>
              <w:jc w:val="center"/>
              <w:rPr>
                <w:b/>
                <w:sz w:val="24"/>
                <w:szCs w:val="24"/>
              </w:rPr>
            </w:pPr>
          </w:p>
          <w:p w14:paraId="40B6D523" w14:textId="77777777" w:rsidR="003B34F5" w:rsidRPr="002F30C7" w:rsidRDefault="003B34F5" w:rsidP="00427513">
            <w:pPr>
              <w:jc w:val="center"/>
              <w:rPr>
                <w:b/>
                <w:sz w:val="24"/>
                <w:szCs w:val="24"/>
              </w:rPr>
            </w:pPr>
          </w:p>
          <w:p w14:paraId="411B7343" w14:textId="77777777" w:rsidR="003B34F5" w:rsidRPr="002F30C7" w:rsidRDefault="003B34F5" w:rsidP="00427513">
            <w:pPr>
              <w:jc w:val="center"/>
              <w:rPr>
                <w:b/>
                <w:sz w:val="24"/>
                <w:szCs w:val="24"/>
              </w:rPr>
            </w:pPr>
          </w:p>
          <w:p w14:paraId="5521991F" w14:textId="77777777" w:rsidR="003B34F5" w:rsidRPr="002F30C7" w:rsidRDefault="003B34F5" w:rsidP="00427513">
            <w:pPr>
              <w:rPr>
                <w:b/>
                <w:sz w:val="24"/>
                <w:szCs w:val="24"/>
              </w:rPr>
            </w:pPr>
          </w:p>
          <w:p w14:paraId="04FC148E" w14:textId="77777777" w:rsidR="003B34F5" w:rsidRPr="002F30C7" w:rsidRDefault="003B34F5" w:rsidP="00427513">
            <w:pPr>
              <w:rPr>
                <w:b/>
                <w:sz w:val="24"/>
                <w:szCs w:val="24"/>
              </w:rPr>
            </w:pPr>
          </w:p>
          <w:p w14:paraId="55AD3A57" w14:textId="77777777" w:rsidR="003B34F5" w:rsidRPr="002F30C7" w:rsidRDefault="003B34F5" w:rsidP="00427513">
            <w:pPr>
              <w:jc w:val="center"/>
              <w:rPr>
                <w:sz w:val="24"/>
                <w:szCs w:val="24"/>
              </w:rPr>
            </w:pPr>
            <w:r>
              <w:rPr>
                <w:b/>
                <w:sz w:val="24"/>
                <w:szCs w:val="24"/>
              </w:rPr>
              <w:t>::: AUTORIDADE :::</w:t>
            </w:r>
          </w:p>
          <w:p w14:paraId="71A402A1" w14:textId="77777777" w:rsidR="003B34F5" w:rsidRPr="004F75DB" w:rsidRDefault="003B34F5" w:rsidP="00427513">
            <w:pPr>
              <w:jc w:val="center"/>
              <w:rPr>
                <w:b/>
                <w:sz w:val="24"/>
                <w:szCs w:val="24"/>
              </w:rPr>
            </w:pPr>
            <w:r>
              <w:rPr>
                <w:b/>
                <w:sz w:val="24"/>
                <w:szCs w:val="24"/>
              </w:rPr>
              <w:t>Prefeito Municipal/</w:t>
            </w:r>
            <w:r w:rsidRPr="002F30C7">
              <w:rPr>
                <w:b/>
                <w:sz w:val="24"/>
                <w:szCs w:val="24"/>
              </w:rPr>
              <w:t xml:space="preserve">Secretário Municipal da </w:t>
            </w:r>
            <w:r>
              <w:rPr>
                <w:b/>
                <w:sz w:val="24"/>
                <w:szCs w:val="24"/>
              </w:rPr>
              <w:t>Saúde</w:t>
            </w:r>
          </w:p>
        </w:tc>
        <w:tc>
          <w:tcPr>
            <w:tcW w:w="162" w:type="pct"/>
            <w:tcBorders>
              <w:left w:val="single" w:sz="4" w:space="0" w:color="000000"/>
            </w:tcBorders>
            <w:shd w:val="clear" w:color="auto" w:fill="auto"/>
          </w:tcPr>
          <w:p w14:paraId="3C05D153" w14:textId="77777777" w:rsidR="003B34F5" w:rsidRPr="002F30C7" w:rsidRDefault="003B34F5" w:rsidP="00427513">
            <w:pPr>
              <w:snapToGrid w:val="0"/>
              <w:jc w:val="both"/>
              <w:rPr>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463C3A4A" w14:textId="77777777" w:rsidR="003B34F5" w:rsidRPr="002F30C7" w:rsidRDefault="003B34F5" w:rsidP="00427513">
            <w:pPr>
              <w:snapToGrid w:val="0"/>
              <w:jc w:val="center"/>
              <w:rPr>
                <w:b/>
                <w:sz w:val="24"/>
                <w:szCs w:val="24"/>
              </w:rPr>
            </w:pPr>
          </w:p>
          <w:p w14:paraId="0F94FA42" w14:textId="77777777" w:rsidR="003B34F5" w:rsidRPr="002F30C7" w:rsidRDefault="003B34F5" w:rsidP="00427513">
            <w:pPr>
              <w:jc w:val="center"/>
              <w:rPr>
                <w:b/>
                <w:sz w:val="24"/>
                <w:szCs w:val="24"/>
              </w:rPr>
            </w:pPr>
          </w:p>
          <w:p w14:paraId="6151737E" w14:textId="77777777" w:rsidR="003B34F5" w:rsidRPr="002F30C7" w:rsidRDefault="003B34F5" w:rsidP="00427513">
            <w:pPr>
              <w:jc w:val="center"/>
              <w:rPr>
                <w:b/>
                <w:sz w:val="24"/>
                <w:szCs w:val="24"/>
              </w:rPr>
            </w:pPr>
          </w:p>
          <w:p w14:paraId="0CC8877C" w14:textId="77777777" w:rsidR="003B34F5" w:rsidRPr="002F30C7" w:rsidRDefault="003B34F5" w:rsidP="00427513">
            <w:pPr>
              <w:jc w:val="center"/>
              <w:rPr>
                <w:b/>
                <w:sz w:val="24"/>
                <w:szCs w:val="24"/>
              </w:rPr>
            </w:pPr>
          </w:p>
          <w:p w14:paraId="04026A4E" w14:textId="77777777" w:rsidR="003B34F5" w:rsidRPr="002F30C7" w:rsidRDefault="003B34F5" w:rsidP="00427513">
            <w:pPr>
              <w:jc w:val="center"/>
              <w:rPr>
                <w:b/>
                <w:sz w:val="24"/>
                <w:szCs w:val="24"/>
              </w:rPr>
            </w:pPr>
          </w:p>
          <w:p w14:paraId="6BB4E609" w14:textId="77777777" w:rsidR="003B34F5" w:rsidRPr="002F30C7" w:rsidRDefault="003B34F5" w:rsidP="00427513">
            <w:pPr>
              <w:jc w:val="center"/>
              <w:rPr>
                <w:b/>
                <w:sz w:val="24"/>
                <w:szCs w:val="24"/>
              </w:rPr>
            </w:pPr>
          </w:p>
          <w:p w14:paraId="15E9CDD9" w14:textId="77777777" w:rsidR="003B34F5" w:rsidRPr="002F30C7" w:rsidRDefault="003B34F5" w:rsidP="00427513">
            <w:pPr>
              <w:rPr>
                <w:b/>
                <w:sz w:val="24"/>
                <w:szCs w:val="24"/>
              </w:rPr>
            </w:pPr>
          </w:p>
          <w:p w14:paraId="458ACAEF" w14:textId="77777777" w:rsidR="003B34F5" w:rsidRPr="002F30C7" w:rsidRDefault="003B34F5" w:rsidP="00427513">
            <w:pPr>
              <w:jc w:val="center"/>
              <w:rPr>
                <w:sz w:val="24"/>
                <w:szCs w:val="24"/>
              </w:rPr>
            </w:pPr>
            <w:r w:rsidRPr="002F30C7">
              <w:rPr>
                <w:b/>
                <w:sz w:val="24"/>
                <w:szCs w:val="24"/>
              </w:rPr>
              <w:t>::: EMPRESA CONTRATADA :::</w:t>
            </w:r>
          </w:p>
          <w:p w14:paraId="78980923" w14:textId="77777777" w:rsidR="003B34F5" w:rsidRPr="002F30C7" w:rsidRDefault="003B34F5" w:rsidP="00427513">
            <w:pPr>
              <w:jc w:val="center"/>
              <w:rPr>
                <w:sz w:val="24"/>
                <w:szCs w:val="24"/>
              </w:rPr>
            </w:pPr>
            <w:r w:rsidRPr="002F30C7">
              <w:rPr>
                <w:b/>
                <w:sz w:val="24"/>
                <w:szCs w:val="24"/>
              </w:rPr>
              <w:t xml:space="preserve">Representante Legal </w:t>
            </w:r>
          </w:p>
        </w:tc>
      </w:tr>
    </w:tbl>
    <w:p w14:paraId="4C788F90" w14:textId="67265693" w:rsidR="003B34F5" w:rsidRDefault="003B34F5" w:rsidP="003B34F5">
      <w:pPr>
        <w:rPr>
          <w:b/>
          <w:sz w:val="24"/>
          <w:szCs w:val="24"/>
        </w:rPr>
      </w:pPr>
    </w:p>
    <w:p w14:paraId="44D4356C" w14:textId="77777777" w:rsidR="00B609F2" w:rsidRPr="002F30C7" w:rsidRDefault="00B609F2" w:rsidP="003B34F5">
      <w:pPr>
        <w:rPr>
          <w:b/>
          <w:sz w:val="24"/>
          <w:szCs w:val="24"/>
        </w:rPr>
      </w:pPr>
    </w:p>
    <w:p w14:paraId="48287156" w14:textId="77777777" w:rsidR="003B34F5" w:rsidRPr="002F30C7" w:rsidRDefault="003B34F5" w:rsidP="003B34F5">
      <w:pPr>
        <w:jc w:val="both"/>
        <w:rPr>
          <w:sz w:val="24"/>
          <w:szCs w:val="24"/>
        </w:rPr>
      </w:pPr>
      <w:r w:rsidRPr="002F30C7">
        <w:rPr>
          <w:b/>
          <w:sz w:val="24"/>
          <w:szCs w:val="24"/>
          <w:u w:val="single"/>
        </w:rPr>
        <w:lastRenderedPageBreak/>
        <w:t>TESTEMUNHAS:</w:t>
      </w:r>
    </w:p>
    <w:p w14:paraId="5290CAE8" w14:textId="77777777" w:rsidR="003B34F5" w:rsidRPr="002F30C7" w:rsidRDefault="003B34F5" w:rsidP="003B34F5">
      <w:pPr>
        <w:jc w:val="both"/>
        <w:rPr>
          <w:b/>
          <w:sz w:val="24"/>
          <w:szCs w:val="24"/>
          <w:u w:val="single"/>
        </w:rPr>
      </w:pPr>
    </w:p>
    <w:tbl>
      <w:tblPr>
        <w:tblW w:w="5000" w:type="pct"/>
        <w:tblLook w:val="0000" w:firstRow="0" w:lastRow="0" w:firstColumn="0" w:lastColumn="0" w:noHBand="0" w:noVBand="0"/>
      </w:tblPr>
      <w:tblGrid>
        <w:gridCol w:w="4906"/>
        <w:gridCol w:w="327"/>
        <w:gridCol w:w="4905"/>
      </w:tblGrid>
      <w:tr w:rsidR="003B34F5" w:rsidRPr="002F30C7" w14:paraId="2710ECA3" w14:textId="77777777" w:rsidTr="00427513">
        <w:trPr>
          <w:trHeight w:val="1089"/>
        </w:trPr>
        <w:tc>
          <w:tcPr>
            <w:tcW w:w="2419" w:type="pct"/>
            <w:tcBorders>
              <w:top w:val="single" w:sz="4" w:space="0" w:color="000000"/>
              <w:left w:val="single" w:sz="4" w:space="0" w:color="000000"/>
              <w:bottom w:val="single" w:sz="4" w:space="0" w:color="000000"/>
            </w:tcBorders>
            <w:shd w:val="clear" w:color="auto" w:fill="auto"/>
          </w:tcPr>
          <w:p w14:paraId="17C4F7E2" w14:textId="77777777" w:rsidR="003B34F5" w:rsidRPr="002F30C7" w:rsidRDefault="003B34F5" w:rsidP="00427513">
            <w:pPr>
              <w:snapToGrid w:val="0"/>
              <w:rPr>
                <w:b/>
                <w:sz w:val="24"/>
                <w:szCs w:val="24"/>
              </w:rPr>
            </w:pPr>
          </w:p>
          <w:p w14:paraId="7A664528" w14:textId="77777777" w:rsidR="003B34F5" w:rsidRPr="002F30C7" w:rsidRDefault="003B34F5" w:rsidP="00427513">
            <w:pPr>
              <w:rPr>
                <w:b/>
                <w:sz w:val="24"/>
                <w:szCs w:val="24"/>
              </w:rPr>
            </w:pPr>
          </w:p>
          <w:p w14:paraId="4078083E" w14:textId="77777777" w:rsidR="003B34F5" w:rsidRPr="002F30C7" w:rsidRDefault="003B34F5" w:rsidP="00427513">
            <w:pPr>
              <w:rPr>
                <w:sz w:val="24"/>
                <w:szCs w:val="24"/>
              </w:rPr>
            </w:pPr>
            <w:r w:rsidRPr="002F30C7">
              <w:rPr>
                <w:b/>
                <w:sz w:val="24"/>
                <w:szCs w:val="24"/>
              </w:rPr>
              <w:t>_________________________</w:t>
            </w:r>
          </w:p>
          <w:p w14:paraId="57E0FDFA" w14:textId="77777777" w:rsidR="003B34F5" w:rsidRPr="002F30C7" w:rsidRDefault="003B34F5" w:rsidP="00427513">
            <w:pPr>
              <w:rPr>
                <w:sz w:val="24"/>
                <w:szCs w:val="24"/>
              </w:rPr>
            </w:pPr>
            <w:r w:rsidRPr="002F30C7">
              <w:rPr>
                <w:b/>
                <w:sz w:val="24"/>
                <w:szCs w:val="24"/>
              </w:rPr>
              <w:t>Nome:</w:t>
            </w:r>
          </w:p>
          <w:p w14:paraId="6D7C3649" w14:textId="77777777" w:rsidR="003B34F5" w:rsidRPr="004F75DB" w:rsidRDefault="003B34F5" w:rsidP="00427513">
            <w:pPr>
              <w:rPr>
                <w:sz w:val="24"/>
                <w:szCs w:val="24"/>
              </w:rPr>
            </w:pPr>
            <w:r w:rsidRPr="002F30C7">
              <w:rPr>
                <w:b/>
                <w:sz w:val="24"/>
                <w:szCs w:val="24"/>
              </w:rPr>
              <w:t>CPF:</w:t>
            </w:r>
          </w:p>
        </w:tc>
        <w:tc>
          <w:tcPr>
            <w:tcW w:w="161" w:type="pct"/>
            <w:tcBorders>
              <w:left w:val="single" w:sz="4" w:space="0" w:color="000000"/>
            </w:tcBorders>
            <w:shd w:val="clear" w:color="auto" w:fill="auto"/>
          </w:tcPr>
          <w:p w14:paraId="513B7FE3" w14:textId="77777777" w:rsidR="003B34F5" w:rsidRPr="002F30C7" w:rsidRDefault="003B34F5" w:rsidP="00427513">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72A5FA8F" w14:textId="77777777" w:rsidR="003B34F5" w:rsidRPr="002F30C7" w:rsidRDefault="003B34F5" w:rsidP="00427513">
            <w:pPr>
              <w:snapToGrid w:val="0"/>
              <w:rPr>
                <w:b/>
                <w:sz w:val="24"/>
                <w:szCs w:val="24"/>
              </w:rPr>
            </w:pPr>
          </w:p>
          <w:p w14:paraId="648A2AA5" w14:textId="77777777" w:rsidR="003B34F5" w:rsidRPr="002F30C7" w:rsidRDefault="003B34F5" w:rsidP="00427513">
            <w:pPr>
              <w:rPr>
                <w:b/>
                <w:sz w:val="24"/>
                <w:szCs w:val="24"/>
              </w:rPr>
            </w:pPr>
          </w:p>
          <w:p w14:paraId="2392EEF5" w14:textId="77777777" w:rsidR="003B34F5" w:rsidRPr="002F30C7" w:rsidRDefault="003B34F5" w:rsidP="00427513">
            <w:pPr>
              <w:rPr>
                <w:sz w:val="24"/>
                <w:szCs w:val="24"/>
              </w:rPr>
            </w:pPr>
            <w:r w:rsidRPr="002F30C7">
              <w:rPr>
                <w:b/>
                <w:sz w:val="24"/>
                <w:szCs w:val="24"/>
              </w:rPr>
              <w:t>__________________________</w:t>
            </w:r>
          </w:p>
          <w:p w14:paraId="56E5FFE0" w14:textId="77777777" w:rsidR="003B34F5" w:rsidRPr="002F30C7" w:rsidRDefault="003B34F5" w:rsidP="00427513">
            <w:pPr>
              <w:rPr>
                <w:sz w:val="24"/>
                <w:szCs w:val="24"/>
              </w:rPr>
            </w:pPr>
            <w:r w:rsidRPr="002F30C7">
              <w:rPr>
                <w:b/>
                <w:sz w:val="24"/>
                <w:szCs w:val="24"/>
              </w:rPr>
              <w:t>Nome:</w:t>
            </w:r>
          </w:p>
          <w:p w14:paraId="50960A2B" w14:textId="77777777" w:rsidR="003B34F5" w:rsidRPr="002F30C7" w:rsidRDefault="003B34F5" w:rsidP="00427513">
            <w:pPr>
              <w:jc w:val="both"/>
              <w:rPr>
                <w:sz w:val="24"/>
                <w:szCs w:val="24"/>
              </w:rPr>
            </w:pPr>
            <w:r w:rsidRPr="002F30C7">
              <w:rPr>
                <w:b/>
                <w:sz w:val="24"/>
                <w:szCs w:val="24"/>
              </w:rPr>
              <w:t>CPF:</w:t>
            </w:r>
          </w:p>
        </w:tc>
      </w:tr>
    </w:tbl>
    <w:p w14:paraId="400712E8" w14:textId="77777777" w:rsidR="002F46A9" w:rsidRPr="002F46A9" w:rsidRDefault="002F46A9" w:rsidP="002F46A9">
      <w:pPr>
        <w:jc w:val="both"/>
        <w:rPr>
          <w:rFonts w:ascii="Arial" w:hAnsi="Arial" w:cs="Arial"/>
        </w:rPr>
      </w:pPr>
    </w:p>
    <w:p w14:paraId="78D53F96" w14:textId="77777777" w:rsidR="00ED126A" w:rsidRDefault="00ED126A" w:rsidP="002F46A9">
      <w:pPr>
        <w:pStyle w:val="Ttulo2"/>
        <w:tabs>
          <w:tab w:val="clear" w:pos="0"/>
        </w:tabs>
        <w:ind w:left="0" w:firstLine="0"/>
      </w:pPr>
    </w:p>
    <w:sectPr w:rsidR="00ED126A" w:rsidSect="002F46A9">
      <w:headerReference w:type="even" r:id="rId24"/>
      <w:headerReference w:type="default" r:id="rId25"/>
      <w:footerReference w:type="even" r:id="rId26"/>
      <w:footerReference w:type="default" r:id="rId27"/>
      <w:headerReference w:type="first" r:id="rId28"/>
      <w:footerReference w:type="first" r:id="rId29"/>
      <w:pgSz w:w="11906" w:h="16838"/>
      <w:pgMar w:top="1418" w:right="850" w:bottom="568" w:left="1134" w:header="1134"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5B8A07" w14:textId="77777777" w:rsidR="00E96CC7" w:rsidRDefault="00E96CC7">
      <w:r>
        <w:separator/>
      </w:r>
    </w:p>
  </w:endnote>
  <w:endnote w:type="continuationSeparator" w:id="0">
    <w:p w14:paraId="21DFC25D" w14:textId="77777777" w:rsidR="00E96CC7" w:rsidRDefault="00E96CC7">
      <w:r>
        <w:continuationSeparator/>
      </w:r>
    </w:p>
  </w:endnote>
  <w:endnote w:type="continuationNotice" w:id="1">
    <w:p w14:paraId="75A22E2D" w14:textId="77777777" w:rsidR="00E96CC7" w:rsidRDefault="00E96C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Basic Sans SemiBold">
    <w:altName w:val="Times New Roman"/>
    <w:charset w:val="00"/>
    <w:family w:val="modern"/>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193E1E0" w14:textId="77777777" w:rsidR="00157DAA" w:rsidRDefault="00157DAA">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E96CC7" w:rsidRPr="00BF6A10" w:rsidRDefault="00E96CC7"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457267562" name="Imagem 1457267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640FA7DB" w:rsidR="00E96CC7" w:rsidRPr="00BF6A10" w:rsidRDefault="00E96CC7" w:rsidP="00183407">
    <w:pPr>
      <w:ind w:left="3346"/>
      <w:rPr>
        <w:rFonts w:ascii="Arial" w:hAnsi="Arial" w:cs="Arial"/>
        <w:sz w:val="16"/>
      </w:rPr>
    </w:pPr>
    <w:r w:rsidRPr="00BF6A10">
      <w:rPr>
        <w:rFonts w:ascii="Arial" w:hAnsi="Arial" w:cs="Arial"/>
        <w:sz w:val="16"/>
      </w:rPr>
      <w:t xml:space="preserve">Pregão Eletrônico nº </w:t>
    </w:r>
    <w:r w:rsidR="00157DAA">
      <w:rPr>
        <w:rFonts w:ascii="Arial" w:hAnsi="Arial" w:cs="Arial"/>
        <w:sz w:val="16"/>
      </w:rPr>
      <w:t>220</w:t>
    </w:r>
    <w:bookmarkStart w:id="9" w:name="_GoBack"/>
    <w:bookmarkEnd w:id="9"/>
    <w:r w:rsidR="009E101E">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157DAA">
      <w:rPr>
        <w:rFonts w:ascii="Arial" w:hAnsi="Arial" w:cs="Arial"/>
        <w:b/>
        <w:noProof/>
        <w:sz w:val="16"/>
      </w:rPr>
      <w:t>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157DAA">
      <w:rPr>
        <w:rFonts w:ascii="Arial" w:hAnsi="Arial" w:cs="Arial"/>
        <w:b/>
        <w:noProof/>
        <w:sz w:val="16"/>
      </w:rPr>
      <w:t>26</w:t>
    </w:r>
    <w:r w:rsidRPr="003426BF">
      <w:rPr>
        <w:rFonts w:ascii="Arial" w:hAnsi="Arial" w:cs="Arial"/>
        <w:b/>
        <w:sz w:val="16"/>
      </w:rPr>
      <w:fldChar w:fldCharType="end"/>
    </w:r>
  </w:p>
  <w:p w14:paraId="5FAE6968" w14:textId="77777777" w:rsidR="00E96CC7" w:rsidRPr="00BF6A10" w:rsidRDefault="00E96CC7" w:rsidP="00183407">
    <w:pPr>
      <w:ind w:left="3346"/>
      <w:rPr>
        <w:rFonts w:ascii="Arial" w:hAnsi="Arial" w:cs="Arial"/>
        <w:sz w:val="4"/>
        <w:szCs w:val="4"/>
      </w:rPr>
    </w:pPr>
  </w:p>
  <w:p w14:paraId="410E9765" w14:textId="77777777" w:rsidR="00E96CC7" w:rsidRDefault="00E96CC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E96CC7" w:rsidRDefault="00E96CC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E96CC7" w:rsidRPr="00BF6A10" w:rsidRDefault="00E96CC7" w:rsidP="00183407">
    <w:pPr>
      <w:jc w:val="center"/>
    </w:pPr>
  </w:p>
  <w:p w14:paraId="6CA6F235" w14:textId="77777777" w:rsidR="00E96CC7" w:rsidRDefault="00E96CC7" w:rsidP="00183407">
    <w:pPr>
      <w:jc w:val="cen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A580A3" w14:textId="77777777" w:rsidR="00157DAA" w:rsidRDefault="00157DAA">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503631F" w14:textId="77777777" w:rsidR="00E96CC7" w:rsidRDefault="00E96CC7">
      <w:r>
        <w:separator/>
      </w:r>
    </w:p>
  </w:footnote>
  <w:footnote w:type="continuationSeparator" w:id="0">
    <w:p w14:paraId="51D8453A" w14:textId="77777777" w:rsidR="00E96CC7" w:rsidRDefault="00E96CC7">
      <w:r>
        <w:continuationSeparator/>
      </w:r>
    </w:p>
  </w:footnote>
  <w:footnote w:type="continuationNotice" w:id="1">
    <w:p w14:paraId="0CF90E6C" w14:textId="77777777" w:rsidR="00E96CC7" w:rsidRDefault="00E96CC7"/>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3D9B63" w14:textId="77777777" w:rsidR="00157DAA" w:rsidRDefault="00157DAA">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68629EAA" w:rsidR="00E96CC7" w:rsidRDefault="00E96CC7">
    <w:pPr>
      <w:pStyle w:val="Cabealho"/>
    </w:pPr>
    <w:r w:rsidRPr="00172D96">
      <w:rPr>
        <w:rFonts w:ascii="Arial" w:hAnsi="Arial" w:cs="Arial"/>
        <w:noProof/>
        <w:lang w:eastAsia="pt-BR"/>
      </w:rPr>
      <w:drawing>
        <wp:anchor distT="0" distB="0" distL="114300" distR="114300" simplePos="0" relativeHeight="251658241" behindDoc="0" locked="0" layoutInCell="1" allowOverlap="1" wp14:anchorId="2A6DD76C" wp14:editId="0E415CE7">
          <wp:simplePos x="0" y="0"/>
          <wp:positionH relativeFrom="column">
            <wp:posOffset>0</wp:posOffset>
          </wp:positionH>
          <wp:positionV relativeFrom="paragraph">
            <wp:posOffset>-533873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D6A826" w14:textId="77777777" w:rsidR="00157DAA" w:rsidRDefault="00157DAA">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15:restartNumberingAfterBreak="0">
    <w:nsid w:val="028D1642"/>
    <w:multiLevelType w:val="multilevel"/>
    <w:tmpl w:val="BCD26628"/>
    <w:numStyleLink w:val="PrefPira"/>
  </w:abstractNum>
  <w:abstractNum w:abstractNumId="13"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ECD65A7"/>
    <w:multiLevelType w:val="multilevel"/>
    <w:tmpl w:val="BCD26628"/>
    <w:numStyleLink w:val="PrefPira"/>
  </w:abstractNum>
  <w:abstractNum w:abstractNumId="15" w15:restartNumberingAfterBreak="0">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7" w15:restartNumberingAfterBreak="0">
    <w:nsid w:val="36C153C7"/>
    <w:multiLevelType w:val="multilevel"/>
    <w:tmpl w:val="BCD26628"/>
    <w:numStyleLink w:val="PrefPira"/>
  </w:abstractNum>
  <w:abstractNum w:abstractNumId="18" w15:restartNumberingAfterBreak="0">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54C265F8"/>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0" w15:restartNumberingAfterBreak="0">
    <w:nsid w:val="55B67373"/>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1" w15:restartNumberingAfterBreak="0">
    <w:nsid w:val="56B82139"/>
    <w:multiLevelType w:val="multilevel"/>
    <w:tmpl w:val="BCD26628"/>
    <w:numStyleLink w:val="PrefPira"/>
  </w:abstractNum>
  <w:abstractNum w:abstractNumId="22" w15:restartNumberingAfterBreak="0">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3" w15:restartNumberingAfterBreak="0">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4"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6" w15:restartNumberingAfterBreak="0">
    <w:nsid w:val="6D6B7EAC"/>
    <w:multiLevelType w:val="multilevel"/>
    <w:tmpl w:val="BCD26628"/>
    <w:numStyleLink w:val="PrefPira"/>
  </w:abstractNum>
  <w:abstractNum w:abstractNumId="27" w15:restartNumberingAfterBreak="0">
    <w:nsid w:val="738B7E55"/>
    <w:multiLevelType w:val="multilevel"/>
    <w:tmpl w:val="BCD26628"/>
    <w:numStyleLink w:val="PrefPira"/>
  </w:abstractNum>
  <w:abstractNum w:abstractNumId="28"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9" w15:restartNumberingAfterBreak="0">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2"/>
  </w:num>
  <w:num w:numId="6">
    <w:abstractNumId w:val="17"/>
  </w:num>
  <w:num w:numId="7">
    <w:abstractNumId w:val="16"/>
  </w:num>
  <w:num w:numId="8">
    <w:abstractNumId w:val="28"/>
  </w:num>
  <w:num w:numId="9">
    <w:abstractNumId w:val="12"/>
  </w:num>
  <w:num w:numId="10">
    <w:abstractNumId w:val="14"/>
    <w:lvlOverride w:ilvl="0">
      <w:lvl w:ilvl="0">
        <w:start w:val="1"/>
        <w:numFmt w:val="lowerLetter"/>
        <w:lvlText w:val="%1)"/>
        <w:lvlJc w:val="left"/>
        <w:pPr>
          <w:ind w:left="0" w:firstLine="0"/>
        </w:pPr>
        <w:rPr>
          <w:rFonts w:ascii="Arial" w:hAnsi="Arial" w:hint="default"/>
          <w:b/>
          <w:color w:val="auto"/>
          <w:sz w:val="20"/>
        </w:rPr>
      </w:lvl>
    </w:lvlOverride>
  </w:num>
  <w:num w:numId="11">
    <w:abstractNumId w:val="27"/>
  </w:num>
  <w:num w:numId="12">
    <w:abstractNumId w:val="25"/>
  </w:num>
  <w:num w:numId="13">
    <w:abstractNumId w:val="29"/>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14">
    <w:abstractNumId w:val="29"/>
  </w:num>
  <w:num w:numId="15">
    <w:abstractNumId w:val="26"/>
  </w:num>
  <w:num w:numId="16">
    <w:abstractNumId w:val="13"/>
  </w:num>
  <w:num w:numId="17">
    <w:abstractNumId w:val="15"/>
  </w:num>
  <w:num w:numId="18">
    <w:abstractNumId w:val="23"/>
  </w:num>
  <w:num w:numId="19">
    <w:abstractNumId w:val="18"/>
  </w:num>
  <w:num w:numId="20">
    <w:abstractNumId w:val="29"/>
    <w:lvlOverride w:ilvl="2">
      <w:lvl w:ilvl="2">
        <w:start w:val="1"/>
        <w:numFmt w:val="decimal"/>
        <w:lvlText w:val="%2.%3."/>
        <w:lvlJc w:val="left"/>
        <w:pPr>
          <w:ind w:left="0" w:firstLine="0"/>
        </w:pPr>
        <w:rPr>
          <w:rFonts w:ascii="Arial" w:hAnsi="Arial" w:hint="default"/>
          <w:b/>
          <w:sz w:val="20"/>
        </w:rPr>
      </w:lvl>
    </w:lvlOverride>
  </w:num>
  <w:num w:numId="21">
    <w:abstractNumId w:val="19"/>
  </w:num>
  <w:num w:numId="22">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3">
    <w:abstractNumId w:val="29"/>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24">
    <w:abstractNumId w:val="20"/>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5219"/>
    <w:rsid w:val="000178D9"/>
    <w:rsid w:val="000202AF"/>
    <w:rsid w:val="00025E62"/>
    <w:rsid w:val="00030622"/>
    <w:rsid w:val="00033677"/>
    <w:rsid w:val="00034F85"/>
    <w:rsid w:val="00041E0E"/>
    <w:rsid w:val="000449CB"/>
    <w:rsid w:val="00045137"/>
    <w:rsid w:val="0004580A"/>
    <w:rsid w:val="00046F7D"/>
    <w:rsid w:val="00047809"/>
    <w:rsid w:val="000529B0"/>
    <w:rsid w:val="00052C21"/>
    <w:rsid w:val="00054C12"/>
    <w:rsid w:val="000609BC"/>
    <w:rsid w:val="0006113A"/>
    <w:rsid w:val="00061BBA"/>
    <w:rsid w:val="000638A0"/>
    <w:rsid w:val="00064B31"/>
    <w:rsid w:val="000654D2"/>
    <w:rsid w:val="0006735B"/>
    <w:rsid w:val="00067429"/>
    <w:rsid w:val="00070718"/>
    <w:rsid w:val="0007230A"/>
    <w:rsid w:val="00075328"/>
    <w:rsid w:val="00080EFF"/>
    <w:rsid w:val="0008215E"/>
    <w:rsid w:val="00083BA9"/>
    <w:rsid w:val="000843EC"/>
    <w:rsid w:val="00085156"/>
    <w:rsid w:val="00085CB4"/>
    <w:rsid w:val="000876AE"/>
    <w:rsid w:val="00091C5A"/>
    <w:rsid w:val="00093F72"/>
    <w:rsid w:val="00094E36"/>
    <w:rsid w:val="0009585F"/>
    <w:rsid w:val="00097DE0"/>
    <w:rsid w:val="000A07C0"/>
    <w:rsid w:val="000A3A68"/>
    <w:rsid w:val="000A4647"/>
    <w:rsid w:val="000A7866"/>
    <w:rsid w:val="000B4A45"/>
    <w:rsid w:val="000B594D"/>
    <w:rsid w:val="000C0CA4"/>
    <w:rsid w:val="000C2BED"/>
    <w:rsid w:val="000C3E3C"/>
    <w:rsid w:val="000C6D59"/>
    <w:rsid w:val="000D507D"/>
    <w:rsid w:val="000D5271"/>
    <w:rsid w:val="000E1FA2"/>
    <w:rsid w:val="000E266D"/>
    <w:rsid w:val="000E45A2"/>
    <w:rsid w:val="000E7C3B"/>
    <w:rsid w:val="000F12FF"/>
    <w:rsid w:val="000F6F26"/>
    <w:rsid w:val="00101584"/>
    <w:rsid w:val="00102417"/>
    <w:rsid w:val="00105553"/>
    <w:rsid w:val="00105AF2"/>
    <w:rsid w:val="00106256"/>
    <w:rsid w:val="00106BE8"/>
    <w:rsid w:val="00110105"/>
    <w:rsid w:val="00110E8D"/>
    <w:rsid w:val="001142D3"/>
    <w:rsid w:val="001157FD"/>
    <w:rsid w:val="0012172A"/>
    <w:rsid w:val="001223F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068"/>
    <w:rsid w:val="00155ABE"/>
    <w:rsid w:val="001574B5"/>
    <w:rsid w:val="00157DAA"/>
    <w:rsid w:val="001608EC"/>
    <w:rsid w:val="00164EB2"/>
    <w:rsid w:val="0016763A"/>
    <w:rsid w:val="00172D96"/>
    <w:rsid w:val="0017766A"/>
    <w:rsid w:val="00177787"/>
    <w:rsid w:val="00183407"/>
    <w:rsid w:val="00186223"/>
    <w:rsid w:val="00187756"/>
    <w:rsid w:val="00187D0D"/>
    <w:rsid w:val="00192258"/>
    <w:rsid w:val="00192C3B"/>
    <w:rsid w:val="00193F9E"/>
    <w:rsid w:val="00197080"/>
    <w:rsid w:val="00197666"/>
    <w:rsid w:val="001A3A4D"/>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7E9F"/>
    <w:rsid w:val="002B41E2"/>
    <w:rsid w:val="002B5336"/>
    <w:rsid w:val="002B5AEC"/>
    <w:rsid w:val="002B6824"/>
    <w:rsid w:val="002C07BA"/>
    <w:rsid w:val="002C2869"/>
    <w:rsid w:val="002C3F73"/>
    <w:rsid w:val="002C4216"/>
    <w:rsid w:val="002C4AFA"/>
    <w:rsid w:val="002C524D"/>
    <w:rsid w:val="002D014A"/>
    <w:rsid w:val="002D21D7"/>
    <w:rsid w:val="002D54C1"/>
    <w:rsid w:val="002D7B34"/>
    <w:rsid w:val="002E0490"/>
    <w:rsid w:val="002E693C"/>
    <w:rsid w:val="002E7175"/>
    <w:rsid w:val="002F3AF1"/>
    <w:rsid w:val="002F46A9"/>
    <w:rsid w:val="002F5C44"/>
    <w:rsid w:val="002F61D5"/>
    <w:rsid w:val="00300B3C"/>
    <w:rsid w:val="00305146"/>
    <w:rsid w:val="00305B03"/>
    <w:rsid w:val="00306A6E"/>
    <w:rsid w:val="00307956"/>
    <w:rsid w:val="003105F8"/>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FE5"/>
    <w:rsid w:val="00370173"/>
    <w:rsid w:val="00372340"/>
    <w:rsid w:val="0037296B"/>
    <w:rsid w:val="003756E0"/>
    <w:rsid w:val="003762C6"/>
    <w:rsid w:val="0038098A"/>
    <w:rsid w:val="00385660"/>
    <w:rsid w:val="0039059A"/>
    <w:rsid w:val="0039074C"/>
    <w:rsid w:val="00392BDF"/>
    <w:rsid w:val="0039599C"/>
    <w:rsid w:val="003A0174"/>
    <w:rsid w:val="003A3684"/>
    <w:rsid w:val="003A5FC3"/>
    <w:rsid w:val="003A67D2"/>
    <w:rsid w:val="003B11A8"/>
    <w:rsid w:val="003B267F"/>
    <w:rsid w:val="003B26DA"/>
    <w:rsid w:val="003B34F5"/>
    <w:rsid w:val="003B4D3E"/>
    <w:rsid w:val="003B4E43"/>
    <w:rsid w:val="003B6C98"/>
    <w:rsid w:val="003B6DB0"/>
    <w:rsid w:val="003C3589"/>
    <w:rsid w:val="003C37F5"/>
    <w:rsid w:val="003C38B4"/>
    <w:rsid w:val="003C3BB6"/>
    <w:rsid w:val="003C4F71"/>
    <w:rsid w:val="003C5D04"/>
    <w:rsid w:val="003D1BFF"/>
    <w:rsid w:val="003D365C"/>
    <w:rsid w:val="003D53BD"/>
    <w:rsid w:val="003E145E"/>
    <w:rsid w:val="003E7308"/>
    <w:rsid w:val="003E73E4"/>
    <w:rsid w:val="003F20AC"/>
    <w:rsid w:val="003F2BFE"/>
    <w:rsid w:val="003F7909"/>
    <w:rsid w:val="004013F2"/>
    <w:rsid w:val="00401738"/>
    <w:rsid w:val="004033C4"/>
    <w:rsid w:val="00407ACB"/>
    <w:rsid w:val="00412A18"/>
    <w:rsid w:val="00414350"/>
    <w:rsid w:val="00416145"/>
    <w:rsid w:val="0042328A"/>
    <w:rsid w:val="00423469"/>
    <w:rsid w:val="00423956"/>
    <w:rsid w:val="00423CCA"/>
    <w:rsid w:val="00424831"/>
    <w:rsid w:val="00426631"/>
    <w:rsid w:val="0042686C"/>
    <w:rsid w:val="004278C8"/>
    <w:rsid w:val="004301AD"/>
    <w:rsid w:val="00430AC8"/>
    <w:rsid w:val="00430EF9"/>
    <w:rsid w:val="004318D3"/>
    <w:rsid w:val="004324C6"/>
    <w:rsid w:val="00432F0C"/>
    <w:rsid w:val="00434E74"/>
    <w:rsid w:val="00435D73"/>
    <w:rsid w:val="00441CC0"/>
    <w:rsid w:val="00443610"/>
    <w:rsid w:val="00446EEC"/>
    <w:rsid w:val="00451A76"/>
    <w:rsid w:val="004549B8"/>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6972"/>
    <w:rsid w:val="00497BDD"/>
    <w:rsid w:val="004A145A"/>
    <w:rsid w:val="004A36E2"/>
    <w:rsid w:val="004A3859"/>
    <w:rsid w:val="004A439E"/>
    <w:rsid w:val="004A7127"/>
    <w:rsid w:val="004B0B4C"/>
    <w:rsid w:val="004B0EAF"/>
    <w:rsid w:val="004B17D3"/>
    <w:rsid w:val="004B47B3"/>
    <w:rsid w:val="004B6A78"/>
    <w:rsid w:val="004B6BD7"/>
    <w:rsid w:val="004B6D0F"/>
    <w:rsid w:val="004C02A5"/>
    <w:rsid w:val="004C5D5D"/>
    <w:rsid w:val="004C6FCD"/>
    <w:rsid w:val="004D00B8"/>
    <w:rsid w:val="004D1C85"/>
    <w:rsid w:val="004D1CF1"/>
    <w:rsid w:val="004D3960"/>
    <w:rsid w:val="004D71C0"/>
    <w:rsid w:val="004E09A9"/>
    <w:rsid w:val="004E3EDC"/>
    <w:rsid w:val="004E589D"/>
    <w:rsid w:val="004F07C6"/>
    <w:rsid w:val="004F0DC3"/>
    <w:rsid w:val="004F1E8F"/>
    <w:rsid w:val="004F2548"/>
    <w:rsid w:val="004F3EBD"/>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658"/>
    <w:rsid w:val="00520912"/>
    <w:rsid w:val="00522BC9"/>
    <w:rsid w:val="00527821"/>
    <w:rsid w:val="00531C7B"/>
    <w:rsid w:val="00534D2C"/>
    <w:rsid w:val="005351CE"/>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3705"/>
    <w:rsid w:val="00564264"/>
    <w:rsid w:val="0056461F"/>
    <w:rsid w:val="005653E6"/>
    <w:rsid w:val="0056574E"/>
    <w:rsid w:val="00565B84"/>
    <w:rsid w:val="0056757E"/>
    <w:rsid w:val="005703D9"/>
    <w:rsid w:val="00571EA0"/>
    <w:rsid w:val="00572729"/>
    <w:rsid w:val="005729A2"/>
    <w:rsid w:val="00573802"/>
    <w:rsid w:val="00574432"/>
    <w:rsid w:val="00577040"/>
    <w:rsid w:val="0058261D"/>
    <w:rsid w:val="00584ECB"/>
    <w:rsid w:val="00584F18"/>
    <w:rsid w:val="0059159B"/>
    <w:rsid w:val="00593EE8"/>
    <w:rsid w:val="005968CB"/>
    <w:rsid w:val="005A06E1"/>
    <w:rsid w:val="005A1741"/>
    <w:rsid w:val="005A203B"/>
    <w:rsid w:val="005A2534"/>
    <w:rsid w:val="005A265D"/>
    <w:rsid w:val="005A305F"/>
    <w:rsid w:val="005A5C39"/>
    <w:rsid w:val="005A639E"/>
    <w:rsid w:val="005A7A18"/>
    <w:rsid w:val="005B14E8"/>
    <w:rsid w:val="005B1E0E"/>
    <w:rsid w:val="005B2203"/>
    <w:rsid w:val="005B3598"/>
    <w:rsid w:val="005B372D"/>
    <w:rsid w:val="005B3FA1"/>
    <w:rsid w:val="005B51BF"/>
    <w:rsid w:val="005B7C3E"/>
    <w:rsid w:val="005C1528"/>
    <w:rsid w:val="005C22C1"/>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F5E"/>
    <w:rsid w:val="005F7615"/>
    <w:rsid w:val="00601772"/>
    <w:rsid w:val="00605F9A"/>
    <w:rsid w:val="006154E3"/>
    <w:rsid w:val="006243E3"/>
    <w:rsid w:val="006263F9"/>
    <w:rsid w:val="0062698E"/>
    <w:rsid w:val="00630194"/>
    <w:rsid w:val="00630A57"/>
    <w:rsid w:val="00630AE9"/>
    <w:rsid w:val="006334F8"/>
    <w:rsid w:val="00640C70"/>
    <w:rsid w:val="006419A3"/>
    <w:rsid w:val="00641BF2"/>
    <w:rsid w:val="00643C34"/>
    <w:rsid w:val="006448C5"/>
    <w:rsid w:val="00647204"/>
    <w:rsid w:val="00647F86"/>
    <w:rsid w:val="00652458"/>
    <w:rsid w:val="00653319"/>
    <w:rsid w:val="00655019"/>
    <w:rsid w:val="00656073"/>
    <w:rsid w:val="006561BB"/>
    <w:rsid w:val="00661A02"/>
    <w:rsid w:val="00665285"/>
    <w:rsid w:val="006654F5"/>
    <w:rsid w:val="0067004E"/>
    <w:rsid w:val="00672D4B"/>
    <w:rsid w:val="00673C41"/>
    <w:rsid w:val="00675C31"/>
    <w:rsid w:val="00677552"/>
    <w:rsid w:val="006813FF"/>
    <w:rsid w:val="00681575"/>
    <w:rsid w:val="00682946"/>
    <w:rsid w:val="006830BE"/>
    <w:rsid w:val="006843DC"/>
    <w:rsid w:val="006872E6"/>
    <w:rsid w:val="006920D6"/>
    <w:rsid w:val="0069316E"/>
    <w:rsid w:val="006932BF"/>
    <w:rsid w:val="006945E0"/>
    <w:rsid w:val="00696C0B"/>
    <w:rsid w:val="00697785"/>
    <w:rsid w:val="006A309D"/>
    <w:rsid w:val="006A33FB"/>
    <w:rsid w:val="006A7D2C"/>
    <w:rsid w:val="006B500D"/>
    <w:rsid w:val="006B5B76"/>
    <w:rsid w:val="006B7BD7"/>
    <w:rsid w:val="006B7D2C"/>
    <w:rsid w:val="006C144E"/>
    <w:rsid w:val="006C58E7"/>
    <w:rsid w:val="006C7842"/>
    <w:rsid w:val="006C7889"/>
    <w:rsid w:val="006D2C2F"/>
    <w:rsid w:val="006D4EEC"/>
    <w:rsid w:val="006E4BD9"/>
    <w:rsid w:val="006E6182"/>
    <w:rsid w:val="006F0848"/>
    <w:rsid w:val="006F1352"/>
    <w:rsid w:val="006F3062"/>
    <w:rsid w:val="006F664F"/>
    <w:rsid w:val="006F7339"/>
    <w:rsid w:val="007016D9"/>
    <w:rsid w:val="0070188A"/>
    <w:rsid w:val="0070204C"/>
    <w:rsid w:val="00711DB8"/>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633E"/>
    <w:rsid w:val="00786447"/>
    <w:rsid w:val="00787F75"/>
    <w:rsid w:val="00790B74"/>
    <w:rsid w:val="00791E0D"/>
    <w:rsid w:val="00793F9A"/>
    <w:rsid w:val="007A6329"/>
    <w:rsid w:val="007A7A52"/>
    <w:rsid w:val="007A7ACE"/>
    <w:rsid w:val="007A7D51"/>
    <w:rsid w:val="007B4A13"/>
    <w:rsid w:val="007B4A4E"/>
    <w:rsid w:val="007B657D"/>
    <w:rsid w:val="007B7D00"/>
    <w:rsid w:val="007C70F2"/>
    <w:rsid w:val="007C7B67"/>
    <w:rsid w:val="007D041F"/>
    <w:rsid w:val="007D40E7"/>
    <w:rsid w:val="007D472F"/>
    <w:rsid w:val="007D6AC8"/>
    <w:rsid w:val="007E4EAD"/>
    <w:rsid w:val="007E52E7"/>
    <w:rsid w:val="007F2579"/>
    <w:rsid w:val="007F2794"/>
    <w:rsid w:val="007F3351"/>
    <w:rsid w:val="007F34A7"/>
    <w:rsid w:val="007F4D95"/>
    <w:rsid w:val="0080345C"/>
    <w:rsid w:val="008046E6"/>
    <w:rsid w:val="008069F1"/>
    <w:rsid w:val="008140F2"/>
    <w:rsid w:val="00814984"/>
    <w:rsid w:val="00814E34"/>
    <w:rsid w:val="00822C93"/>
    <w:rsid w:val="00824840"/>
    <w:rsid w:val="00826AE0"/>
    <w:rsid w:val="00827884"/>
    <w:rsid w:val="00830C26"/>
    <w:rsid w:val="00832C41"/>
    <w:rsid w:val="00842E57"/>
    <w:rsid w:val="00845416"/>
    <w:rsid w:val="00847FF8"/>
    <w:rsid w:val="008561D3"/>
    <w:rsid w:val="00856F0E"/>
    <w:rsid w:val="0086053A"/>
    <w:rsid w:val="00861A15"/>
    <w:rsid w:val="00863385"/>
    <w:rsid w:val="008647C0"/>
    <w:rsid w:val="008655FC"/>
    <w:rsid w:val="00870E0A"/>
    <w:rsid w:val="00874FD1"/>
    <w:rsid w:val="00882B23"/>
    <w:rsid w:val="0088558F"/>
    <w:rsid w:val="0089458B"/>
    <w:rsid w:val="00895B25"/>
    <w:rsid w:val="008A008C"/>
    <w:rsid w:val="008A41AF"/>
    <w:rsid w:val="008A4943"/>
    <w:rsid w:val="008B295D"/>
    <w:rsid w:val="008B62DB"/>
    <w:rsid w:val="008C0B8F"/>
    <w:rsid w:val="008C0E60"/>
    <w:rsid w:val="008C143A"/>
    <w:rsid w:val="008C38D8"/>
    <w:rsid w:val="008C68A9"/>
    <w:rsid w:val="008C6C7F"/>
    <w:rsid w:val="008D397D"/>
    <w:rsid w:val="008E0671"/>
    <w:rsid w:val="008E135B"/>
    <w:rsid w:val="008E1F93"/>
    <w:rsid w:val="008F13DD"/>
    <w:rsid w:val="008F18EF"/>
    <w:rsid w:val="008F1C7E"/>
    <w:rsid w:val="008F1DA5"/>
    <w:rsid w:val="008F4F5B"/>
    <w:rsid w:val="009008F4"/>
    <w:rsid w:val="00906BC5"/>
    <w:rsid w:val="00910ACC"/>
    <w:rsid w:val="00916507"/>
    <w:rsid w:val="0091674B"/>
    <w:rsid w:val="00916E74"/>
    <w:rsid w:val="00922C83"/>
    <w:rsid w:val="00926E34"/>
    <w:rsid w:val="009275E4"/>
    <w:rsid w:val="009346CA"/>
    <w:rsid w:val="009372BB"/>
    <w:rsid w:val="00941F2A"/>
    <w:rsid w:val="00944162"/>
    <w:rsid w:val="00945B21"/>
    <w:rsid w:val="00952CAC"/>
    <w:rsid w:val="00953A40"/>
    <w:rsid w:val="009566DE"/>
    <w:rsid w:val="009619A5"/>
    <w:rsid w:val="009632C7"/>
    <w:rsid w:val="00966670"/>
    <w:rsid w:val="0097196E"/>
    <w:rsid w:val="009755DC"/>
    <w:rsid w:val="00976439"/>
    <w:rsid w:val="009765D6"/>
    <w:rsid w:val="0098272C"/>
    <w:rsid w:val="00984A09"/>
    <w:rsid w:val="009875EB"/>
    <w:rsid w:val="009938AC"/>
    <w:rsid w:val="00995196"/>
    <w:rsid w:val="009952FE"/>
    <w:rsid w:val="00996B83"/>
    <w:rsid w:val="009972F2"/>
    <w:rsid w:val="00997A88"/>
    <w:rsid w:val="00997F60"/>
    <w:rsid w:val="009A46C8"/>
    <w:rsid w:val="009A6AF4"/>
    <w:rsid w:val="009A72BA"/>
    <w:rsid w:val="009B0F3C"/>
    <w:rsid w:val="009B4555"/>
    <w:rsid w:val="009C09CF"/>
    <w:rsid w:val="009C0A5F"/>
    <w:rsid w:val="009C1E09"/>
    <w:rsid w:val="009C1FDE"/>
    <w:rsid w:val="009C2D9D"/>
    <w:rsid w:val="009C6EBF"/>
    <w:rsid w:val="009D2E25"/>
    <w:rsid w:val="009D530D"/>
    <w:rsid w:val="009D733A"/>
    <w:rsid w:val="009D7994"/>
    <w:rsid w:val="009E101E"/>
    <w:rsid w:val="009E39D0"/>
    <w:rsid w:val="009E4983"/>
    <w:rsid w:val="009E4E66"/>
    <w:rsid w:val="009E5AD1"/>
    <w:rsid w:val="009F02AD"/>
    <w:rsid w:val="009F5531"/>
    <w:rsid w:val="009F6B34"/>
    <w:rsid w:val="00A0185E"/>
    <w:rsid w:val="00A02596"/>
    <w:rsid w:val="00A06561"/>
    <w:rsid w:val="00A11984"/>
    <w:rsid w:val="00A14F1F"/>
    <w:rsid w:val="00A1508D"/>
    <w:rsid w:val="00A15262"/>
    <w:rsid w:val="00A179DD"/>
    <w:rsid w:val="00A21F7C"/>
    <w:rsid w:val="00A25E51"/>
    <w:rsid w:val="00A27899"/>
    <w:rsid w:val="00A27B91"/>
    <w:rsid w:val="00A32332"/>
    <w:rsid w:val="00A4028F"/>
    <w:rsid w:val="00A40E60"/>
    <w:rsid w:val="00A43F4B"/>
    <w:rsid w:val="00A440E4"/>
    <w:rsid w:val="00A442F9"/>
    <w:rsid w:val="00A46766"/>
    <w:rsid w:val="00A46977"/>
    <w:rsid w:val="00A46A18"/>
    <w:rsid w:val="00A535A7"/>
    <w:rsid w:val="00A6174B"/>
    <w:rsid w:val="00A6385B"/>
    <w:rsid w:val="00A66AD0"/>
    <w:rsid w:val="00A71714"/>
    <w:rsid w:val="00A72FC0"/>
    <w:rsid w:val="00A7374E"/>
    <w:rsid w:val="00A73C97"/>
    <w:rsid w:val="00A75B3C"/>
    <w:rsid w:val="00A77C98"/>
    <w:rsid w:val="00A8046B"/>
    <w:rsid w:val="00A80AB8"/>
    <w:rsid w:val="00A81166"/>
    <w:rsid w:val="00A81DA5"/>
    <w:rsid w:val="00A822D5"/>
    <w:rsid w:val="00A831C3"/>
    <w:rsid w:val="00A86E78"/>
    <w:rsid w:val="00A90FE2"/>
    <w:rsid w:val="00A931B5"/>
    <w:rsid w:val="00AA062B"/>
    <w:rsid w:val="00AA0FB1"/>
    <w:rsid w:val="00AA179F"/>
    <w:rsid w:val="00AA2D3E"/>
    <w:rsid w:val="00AA6103"/>
    <w:rsid w:val="00AB5354"/>
    <w:rsid w:val="00AB5A19"/>
    <w:rsid w:val="00AB6B3A"/>
    <w:rsid w:val="00AB704A"/>
    <w:rsid w:val="00AB7DEE"/>
    <w:rsid w:val="00AC10A1"/>
    <w:rsid w:val="00AC1A42"/>
    <w:rsid w:val="00AC1F16"/>
    <w:rsid w:val="00AC3420"/>
    <w:rsid w:val="00AC56A9"/>
    <w:rsid w:val="00AD144D"/>
    <w:rsid w:val="00AD2D5D"/>
    <w:rsid w:val="00AD6F3B"/>
    <w:rsid w:val="00AD7AC3"/>
    <w:rsid w:val="00AE0153"/>
    <w:rsid w:val="00AE0154"/>
    <w:rsid w:val="00AE15EA"/>
    <w:rsid w:val="00AE1D32"/>
    <w:rsid w:val="00AE3A02"/>
    <w:rsid w:val="00AE3BF7"/>
    <w:rsid w:val="00AF015C"/>
    <w:rsid w:val="00AF0184"/>
    <w:rsid w:val="00AF2014"/>
    <w:rsid w:val="00B00D53"/>
    <w:rsid w:val="00B00E29"/>
    <w:rsid w:val="00B01366"/>
    <w:rsid w:val="00B02BDC"/>
    <w:rsid w:val="00B039A0"/>
    <w:rsid w:val="00B045A6"/>
    <w:rsid w:val="00B07120"/>
    <w:rsid w:val="00B11C4D"/>
    <w:rsid w:val="00B12EF8"/>
    <w:rsid w:val="00B21585"/>
    <w:rsid w:val="00B21E86"/>
    <w:rsid w:val="00B23731"/>
    <w:rsid w:val="00B23A27"/>
    <w:rsid w:val="00B24CB7"/>
    <w:rsid w:val="00B36CC9"/>
    <w:rsid w:val="00B374A3"/>
    <w:rsid w:val="00B37D5B"/>
    <w:rsid w:val="00B408CA"/>
    <w:rsid w:val="00B41DD9"/>
    <w:rsid w:val="00B50BAD"/>
    <w:rsid w:val="00B537BD"/>
    <w:rsid w:val="00B56E73"/>
    <w:rsid w:val="00B609F2"/>
    <w:rsid w:val="00B616FA"/>
    <w:rsid w:val="00B62116"/>
    <w:rsid w:val="00B70247"/>
    <w:rsid w:val="00B802B6"/>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C051C"/>
    <w:rsid w:val="00BC773B"/>
    <w:rsid w:val="00BD00B1"/>
    <w:rsid w:val="00BD1164"/>
    <w:rsid w:val="00BD4B3F"/>
    <w:rsid w:val="00BD5769"/>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161B1"/>
    <w:rsid w:val="00C205CA"/>
    <w:rsid w:val="00C226D0"/>
    <w:rsid w:val="00C23C69"/>
    <w:rsid w:val="00C23F9D"/>
    <w:rsid w:val="00C2437B"/>
    <w:rsid w:val="00C24747"/>
    <w:rsid w:val="00C2506A"/>
    <w:rsid w:val="00C255AE"/>
    <w:rsid w:val="00C301A1"/>
    <w:rsid w:val="00C34B8B"/>
    <w:rsid w:val="00C36B7E"/>
    <w:rsid w:val="00C41CC9"/>
    <w:rsid w:val="00C4696B"/>
    <w:rsid w:val="00C5102F"/>
    <w:rsid w:val="00C54B42"/>
    <w:rsid w:val="00C56282"/>
    <w:rsid w:val="00C5649B"/>
    <w:rsid w:val="00C57754"/>
    <w:rsid w:val="00C62075"/>
    <w:rsid w:val="00C63F8F"/>
    <w:rsid w:val="00C66D71"/>
    <w:rsid w:val="00C67DA9"/>
    <w:rsid w:val="00C7082B"/>
    <w:rsid w:val="00C70A79"/>
    <w:rsid w:val="00C71429"/>
    <w:rsid w:val="00C716C9"/>
    <w:rsid w:val="00C7179E"/>
    <w:rsid w:val="00C71A57"/>
    <w:rsid w:val="00C72DC8"/>
    <w:rsid w:val="00C72E3A"/>
    <w:rsid w:val="00C73071"/>
    <w:rsid w:val="00C738C0"/>
    <w:rsid w:val="00C73C02"/>
    <w:rsid w:val="00C76847"/>
    <w:rsid w:val="00C8178B"/>
    <w:rsid w:val="00C83448"/>
    <w:rsid w:val="00C847C2"/>
    <w:rsid w:val="00C85D7D"/>
    <w:rsid w:val="00C87FB7"/>
    <w:rsid w:val="00C903EF"/>
    <w:rsid w:val="00C91B5A"/>
    <w:rsid w:val="00C94480"/>
    <w:rsid w:val="00C973B6"/>
    <w:rsid w:val="00CA414D"/>
    <w:rsid w:val="00CA4D09"/>
    <w:rsid w:val="00CA57F4"/>
    <w:rsid w:val="00CA6E81"/>
    <w:rsid w:val="00CB0484"/>
    <w:rsid w:val="00CB2186"/>
    <w:rsid w:val="00CB2E5D"/>
    <w:rsid w:val="00CB4AD9"/>
    <w:rsid w:val="00CC0EA3"/>
    <w:rsid w:val="00CC1DD6"/>
    <w:rsid w:val="00CC4ED8"/>
    <w:rsid w:val="00CD0A09"/>
    <w:rsid w:val="00CD407F"/>
    <w:rsid w:val="00CE2C2A"/>
    <w:rsid w:val="00CE3EFF"/>
    <w:rsid w:val="00CE62C1"/>
    <w:rsid w:val="00CF15F7"/>
    <w:rsid w:val="00CF47B1"/>
    <w:rsid w:val="00CF56DB"/>
    <w:rsid w:val="00CF7B17"/>
    <w:rsid w:val="00D01096"/>
    <w:rsid w:val="00D02AB2"/>
    <w:rsid w:val="00D03BF0"/>
    <w:rsid w:val="00D04333"/>
    <w:rsid w:val="00D0488E"/>
    <w:rsid w:val="00D04D80"/>
    <w:rsid w:val="00D0524C"/>
    <w:rsid w:val="00D05961"/>
    <w:rsid w:val="00D05E9B"/>
    <w:rsid w:val="00D100C4"/>
    <w:rsid w:val="00D13F06"/>
    <w:rsid w:val="00D14C13"/>
    <w:rsid w:val="00D150EE"/>
    <w:rsid w:val="00D16723"/>
    <w:rsid w:val="00D20A14"/>
    <w:rsid w:val="00D20AEE"/>
    <w:rsid w:val="00D20DC7"/>
    <w:rsid w:val="00D243F7"/>
    <w:rsid w:val="00D30D96"/>
    <w:rsid w:val="00D33091"/>
    <w:rsid w:val="00D33DE3"/>
    <w:rsid w:val="00D37D27"/>
    <w:rsid w:val="00D40E04"/>
    <w:rsid w:val="00D43C20"/>
    <w:rsid w:val="00D44B31"/>
    <w:rsid w:val="00D45ED7"/>
    <w:rsid w:val="00D47855"/>
    <w:rsid w:val="00D5196B"/>
    <w:rsid w:val="00D52F28"/>
    <w:rsid w:val="00D53E2F"/>
    <w:rsid w:val="00D562A6"/>
    <w:rsid w:val="00D606D5"/>
    <w:rsid w:val="00D613BE"/>
    <w:rsid w:val="00D61832"/>
    <w:rsid w:val="00D62923"/>
    <w:rsid w:val="00D65531"/>
    <w:rsid w:val="00D74CE9"/>
    <w:rsid w:val="00D758EB"/>
    <w:rsid w:val="00D810A2"/>
    <w:rsid w:val="00D81B86"/>
    <w:rsid w:val="00D82C39"/>
    <w:rsid w:val="00D839F0"/>
    <w:rsid w:val="00D83ABC"/>
    <w:rsid w:val="00D86BD3"/>
    <w:rsid w:val="00D9110E"/>
    <w:rsid w:val="00D94DB2"/>
    <w:rsid w:val="00D97E71"/>
    <w:rsid w:val="00DA40EB"/>
    <w:rsid w:val="00DA7522"/>
    <w:rsid w:val="00DB117F"/>
    <w:rsid w:val="00DB131D"/>
    <w:rsid w:val="00DB1C76"/>
    <w:rsid w:val="00DB3671"/>
    <w:rsid w:val="00DB4D7D"/>
    <w:rsid w:val="00DB66F5"/>
    <w:rsid w:val="00DB67AF"/>
    <w:rsid w:val="00DC1039"/>
    <w:rsid w:val="00DC2CE2"/>
    <w:rsid w:val="00DC2F9A"/>
    <w:rsid w:val="00DC36CD"/>
    <w:rsid w:val="00DC40F9"/>
    <w:rsid w:val="00DC548D"/>
    <w:rsid w:val="00DC6BC0"/>
    <w:rsid w:val="00DC7B29"/>
    <w:rsid w:val="00DD05B9"/>
    <w:rsid w:val="00DD1588"/>
    <w:rsid w:val="00DD2018"/>
    <w:rsid w:val="00DD666E"/>
    <w:rsid w:val="00DD69CA"/>
    <w:rsid w:val="00DD708D"/>
    <w:rsid w:val="00DD72B6"/>
    <w:rsid w:val="00DD74AF"/>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674B"/>
    <w:rsid w:val="00E37497"/>
    <w:rsid w:val="00E37701"/>
    <w:rsid w:val="00E42A88"/>
    <w:rsid w:val="00E43B4E"/>
    <w:rsid w:val="00E45790"/>
    <w:rsid w:val="00E505A9"/>
    <w:rsid w:val="00E55DE0"/>
    <w:rsid w:val="00E560B9"/>
    <w:rsid w:val="00E61885"/>
    <w:rsid w:val="00E628D0"/>
    <w:rsid w:val="00E651AB"/>
    <w:rsid w:val="00E669DB"/>
    <w:rsid w:val="00E67300"/>
    <w:rsid w:val="00E71DA4"/>
    <w:rsid w:val="00E76F71"/>
    <w:rsid w:val="00E806DE"/>
    <w:rsid w:val="00E80EB2"/>
    <w:rsid w:val="00E81893"/>
    <w:rsid w:val="00E834A8"/>
    <w:rsid w:val="00E837D8"/>
    <w:rsid w:val="00E843C2"/>
    <w:rsid w:val="00E85634"/>
    <w:rsid w:val="00E8577C"/>
    <w:rsid w:val="00E8757B"/>
    <w:rsid w:val="00E90217"/>
    <w:rsid w:val="00E90638"/>
    <w:rsid w:val="00E939E3"/>
    <w:rsid w:val="00E961D0"/>
    <w:rsid w:val="00E96CC7"/>
    <w:rsid w:val="00E97077"/>
    <w:rsid w:val="00EA0351"/>
    <w:rsid w:val="00EA39B8"/>
    <w:rsid w:val="00EA55E5"/>
    <w:rsid w:val="00EA5A53"/>
    <w:rsid w:val="00EA6A5F"/>
    <w:rsid w:val="00EA72EF"/>
    <w:rsid w:val="00EB0F50"/>
    <w:rsid w:val="00EB2574"/>
    <w:rsid w:val="00EB27F3"/>
    <w:rsid w:val="00EB3E05"/>
    <w:rsid w:val="00EB40D3"/>
    <w:rsid w:val="00EC0F10"/>
    <w:rsid w:val="00EC23DC"/>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66EE5"/>
    <w:rsid w:val="00F7168F"/>
    <w:rsid w:val="00F71FC0"/>
    <w:rsid w:val="00F72111"/>
    <w:rsid w:val="00F72F67"/>
    <w:rsid w:val="00F77459"/>
    <w:rsid w:val="00F77B77"/>
    <w:rsid w:val="00F77FA7"/>
    <w:rsid w:val="00F80A45"/>
    <w:rsid w:val="00F81251"/>
    <w:rsid w:val="00F85615"/>
    <w:rsid w:val="00F876E7"/>
    <w:rsid w:val="00F965B2"/>
    <w:rsid w:val="00F97848"/>
    <w:rsid w:val="00FA27C9"/>
    <w:rsid w:val="00FA2920"/>
    <w:rsid w:val="00FA2AAE"/>
    <w:rsid w:val="00FA633F"/>
    <w:rsid w:val="00FA6625"/>
    <w:rsid w:val="00FB2CFE"/>
    <w:rsid w:val="00FB73C1"/>
    <w:rsid w:val="00FC2570"/>
    <w:rsid w:val="00FC27CD"/>
    <w:rsid w:val="00FC4C06"/>
    <w:rsid w:val="00FC75D4"/>
    <w:rsid w:val="00FD09DB"/>
    <w:rsid w:val="00FD434A"/>
    <w:rsid w:val="00FD47CC"/>
    <w:rsid w:val="00FD6925"/>
    <w:rsid w:val="00FE0D43"/>
    <w:rsid w:val="00FE10DD"/>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72D4A628-6F04-4B46-A1BB-ED761A5C1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88308336">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989913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04410257">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278951618">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80296094">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3694272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pregaoeletronico@piracicaba.sp.gov.br" TargetMode="External"/><Relationship Id="rId18" Type="http://schemas.openxmlformats.org/officeDocument/2006/relationships/hyperlink" Target="http://www.planalto.gov.br/ccivil_03/_ato2019-2022/2021/lei/L14133.htm"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www.piracicaba.sp.gov.br" TargetMode="External"/><Relationship Id="rId7" Type="http://schemas.openxmlformats.org/officeDocument/2006/relationships/settings" Target="settings.xml"/><Relationship Id="rId12" Type="http://schemas.openxmlformats.org/officeDocument/2006/relationships/hyperlink" Target="https://licitapira.piracicaba.sp.gov.br" TargetMode="External"/><Relationship Id="rId17" Type="http://schemas.openxmlformats.org/officeDocument/2006/relationships/hyperlink" Target="https://www.planalto.gov.br/ccivil_03/_ato2011-2014/2013/lei/l12846.htm" TargetMode="External"/><Relationship Id="rId25" Type="http://schemas.openxmlformats.org/officeDocument/2006/relationships/header" Target="header2.xml"/><Relationship Id="rId33"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licitapira.piracicaba.sp.gov.br/"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licitapira.piracicaba.sp.gov.br/" TargetMode="External"/><Relationship Id="rId24" Type="http://schemas.openxmlformats.org/officeDocument/2006/relationships/header" Target="header1.xml"/><Relationship Id="rId32" Type="http://schemas.microsoft.com/office/2016/09/relationships/commentsIds" Target="commentsIds.xml"/><Relationship Id="rId5" Type="http://schemas.openxmlformats.org/officeDocument/2006/relationships/numbering" Target="numbering.xml"/><Relationship Id="rId15" Type="http://schemas.openxmlformats.org/officeDocument/2006/relationships/hyperlink" Target="https://licitapira.piracicaba.sp.gov.br" TargetMode="External"/><Relationship Id="rId23" Type="http://schemas.openxmlformats.org/officeDocument/2006/relationships/hyperlink" Target="mailto:notafiscal@piracicaba.sp.gov.br"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mailto:notafiscal@piracicaba.sp.gov.br"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icitapira.piracicaba.sp.gov.br" TargetMode="External"/><Relationship Id="rId22" Type="http://schemas.openxmlformats.org/officeDocument/2006/relationships/hyperlink" Target="mailto:pregaoeletronico@piracicaba.sp.gov.br" TargetMode="External"/><Relationship Id="rId27" Type="http://schemas.openxmlformats.org/officeDocument/2006/relationships/footer" Target="footer2.xml"/><Relationship Id="rId30" Type="http://schemas.openxmlformats.org/officeDocument/2006/relationships/fontTable" Target="fontTable.xml"/><Relationship Id="rId8" Type="http://schemas.openxmlformats.org/officeDocument/2006/relationships/webSettings" Target="webSettings.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5EE30CC-37B3-44FA-9071-5EB707387390}">
  <ds:schemaRefs>
    <ds:schemaRef ds:uri="http://www.w3.org/XML/1998/namespace"/>
    <ds:schemaRef ds:uri="http://purl.org/dc/terms/"/>
    <ds:schemaRef ds:uri="http://purl.org/dc/dcmitype/"/>
    <ds:schemaRef ds:uri="http://purl.org/dc/elements/1.1/"/>
    <ds:schemaRef ds:uri="60198707-c4ff-4d5d-8bc5-5efdd47f407d"/>
    <ds:schemaRef ds:uri="http://schemas.microsoft.com/office/2006/documentManagement/types"/>
    <ds:schemaRef ds:uri="http://schemas.microsoft.com/office/2006/metadata/properties"/>
    <ds:schemaRef ds:uri="http://schemas.microsoft.com/office/infopath/2007/PartnerControls"/>
    <ds:schemaRef ds:uri="http://schemas.openxmlformats.org/package/2006/metadata/core-properties"/>
    <ds:schemaRef ds:uri="71763c0a-43a9-4215-9c1e-ac13867d38db"/>
  </ds:schemaRefs>
</ds:datastoreItem>
</file>

<file path=customXml/itemProps3.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4.xml><?xml version="1.0" encoding="utf-8"?>
<ds:datastoreItem xmlns:ds="http://schemas.openxmlformats.org/officeDocument/2006/customXml" ds:itemID="{4EC4A025-9269-46E9-8CA9-C6C2992909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26</Pages>
  <Words>11459</Words>
  <Characters>61879</Characters>
  <Application>Microsoft Office Word</Application>
  <DocSecurity>0</DocSecurity>
  <Lines>515</Lines>
  <Paragraphs>146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73192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Leticia Esposito de Almeida</cp:lastModifiedBy>
  <cp:revision>72</cp:revision>
  <cp:lastPrinted>2024-02-05T16:38:00Z</cp:lastPrinted>
  <dcterms:created xsi:type="dcterms:W3CDTF">2023-06-21T17:54:00Z</dcterms:created>
  <dcterms:modified xsi:type="dcterms:W3CDTF">2024-04-17T18:34:00Z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